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37CCBEC" w14:textId="77777777" w:rsidR="00BD2FFE" w:rsidRPr="0033761C" w:rsidRDefault="00BD2FF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right="-525"/>
        <w:jc w:val="both"/>
        <w:rPr>
          <w:rFonts w:ascii="Times" w:hAnsi="Times" w:cs="Helvetica"/>
          <w:bCs/>
          <w:iCs/>
          <w:color w:val="000000"/>
          <w:u w:val="single"/>
        </w:rPr>
      </w:pPr>
    </w:p>
    <w:p w14:paraId="45A81837" w14:textId="77777777" w:rsidR="00BD2FFE" w:rsidRPr="0033761C" w:rsidRDefault="00BD2FF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right="-525"/>
        <w:jc w:val="both"/>
        <w:rPr>
          <w:rFonts w:ascii="Times" w:hAnsi="Times" w:cs="Helvetica"/>
          <w:bCs/>
          <w:iCs/>
          <w:color w:val="000000"/>
          <w:u w:val="single"/>
        </w:rPr>
      </w:pPr>
    </w:p>
    <w:p w14:paraId="5CB5DD01" w14:textId="77777777" w:rsidR="00BD2FFE" w:rsidRPr="0033761C" w:rsidRDefault="00BD2FF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right="-525"/>
        <w:jc w:val="both"/>
        <w:rPr>
          <w:rFonts w:ascii="Times" w:hAnsi="Times" w:cs="Helvetica"/>
          <w:bCs/>
          <w:iCs/>
          <w:color w:val="000000"/>
          <w:u w:val="single"/>
        </w:rPr>
      </w:pPr>
    </w:p>
    <w:p w14:paraId="47EC6633" w14:textId="77777777" w:rsidR="00BD2FFE" w:rsidRPr="0033761C" w:rsidRDefault="00BD2FF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right="-525"/>
        <w:jc w:val="both"/>
        <w:rPr>
          <w:rFonts w:ascii="Times" w:hAnsi="Times" w:cs="Helvetica"/>
          <w:bCs/>
          <w:iCs/>
          <w:color w:val="000000"/>
          <w:u w:val="single"/>
        </w:rPr>
      </w:pPr>
    </w:p>
    <w:p w14:paraId="62CC1A97" w14:textId="77777777" w:rsidR="000D7DB0" w:rsidRPr="0033761C" w:rsidRDefault="000D7DB0" w:rsidP="00E85CC6">
      <w:pPr>
        <w:spacing w:after="240"/>
        <w:ind w:left="-709"/>
        <w:jc w:val="center"/>
        <w:rPr>
          <w:rFonts w:ascii="Times" w:eastAsia="Times New Roman" w:hAnsi="Times" w:cs="Times New Roman"/>
          <w:sz w:val="28"/>
          <w:szCs w:val="28"/>
          <w:u w:val="single"/>
          <w:lang w:val="en-GB"/>
        </w:rPr>
      </w:pPr>
      <w:r w:rsidRPr="0033761C">
        <w:rPr>
          <w:rFonts w:ascii="Times" w:eastAsia="Times New Roman" w:hAnsi="Times" w:cs="Times New Roman"/>
          <w:sz w:val="28"/>
          <w:szCs w:val="28"/>
          <w:u w:val="single"/>
          <w:lang w:val="en-GB"/>
        </w:rPr>
        <w:t xml:space="preserve">The Evolving Role of the Exhibition and its Impact on </w:t>
      </w:r>
    </w:p>
    <w:p w14:paraId="64B31EA7" w14:textId="4B24FB15" w:rsidR="000D7DB0" w:rsidRPr="0033761C" w:rsidRDefault="000D7DB0" w:rsidP="00E85CC6">
      <w:pPr>
        <w:spacing w:after="240"/>
        <w:ind w:left="-709"/>
        <w:jc w:val="center"/>
        <w:rPr>
          <w:rFonts w:ascii="Times" w:eastAsia="Times New Roman" w:hAnsi="Times" w:cs="Times New Roman"/>
          <w:sz w:val="28"/>
          <w:szCs w:val="28"/>
          <w:u w:val="single"/>
          <w:lang w:val="en-GB"/>
        </w:rPr>
      </w:pPr>
      <w:r w:rsidRPr="0033761C">
        <w:rPr>
          <w:rFonts w:ascii="Times" w:eastAsia="Times New Roman" w:hAnsi="Times" w:cs="Times New Roman"/>
          <w:sz w:val="28"/>
          <w:szCs w:val="28"/>
          <w:u w:val="single"/>
          <w:lang w:val="en-GB"/>
        </w:rPr>
        <w:t>Contemporary Art and the Spectator.</w:t>
      </w:r>
    </w:p>
    <w:p w14:paraId="274A0019" w14:textId="6B5BC06B" w:rsidR="005C2238" w:rsidRPr="0033761C" w:rsidRDefault="005C2238" w:rsidP="00E85CC6">
      <w:pPr>
        <w:widowControl w:val="0"/>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360" w:lineRule="auto"/>
        <w:ind w:left="142" w:right="1318"/>
        <w:jc w:val="center"/>
        <w:rPr>
          <w:rFonts w:ascii="Times" w:hAnsi="Times" w:cs="Helvetica"/>
          <w:bCs/>
          <w:iCs/>
          <w:color w:val="000000"/>
          <w:sz w:val="26"/>
          <w:szCs w:val="26"/>
          <w:u w:val="single"/>
        </w:rPr>
      </w:pPr>
    </w:p>
    <w:p w14:paraId="5F7A4315" w14:textId="77777777" w:rsidR="005C2238" w:rsidRPr="0033761C" w:rsidRDefault="005C2238" w:rsidP="00E85CC6">
      <w:pPr>
        <w:widowControl w:val="0"/>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360" w:lineRule="auto"/>
        <w:ind w:left="142" w:right="1318"/>
        <w:jc w:val="center"/>
        <w:rPr>
          <w:rFonts w:ascii="Times" w:hAnsi="Times" w:cs="Helvetica"/>
          <w:bCs/>
          <w:iCs/>
          <w:color w:val="000000"/>
          <w:u w:val="single"/>
        </w:rPr>
      </w:pPr>
    </w:p>
    <w:p w14:paraId="17559CEA" w14:textId="77777777" w:rsidR="00840149" w:rsidRPr="0033761C" w:rsidRDefault="00840149" w:rsidP="00E85CC6">
      <w:pPr>
        <w:widowControl w:val="0"/>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360" w:lineRule="auto"/>
        <w:ind w:left="142" w:right="1318"/>
        <w:jc w:val="center"/>
        <w:rPr>
          <w:rFonts w:ascii="Times" w:hAnsi="Times" w:cs="Helvetica"/>
          <w:bCs/>
          <w:iCs/>
          <w:color w:val="000000"/>
        </w:rPr>
      </w:pPr>
    </w:p>
    <w:p w14:paraId="4A716ED6" w14:textId="77777777" w:rsidR="00840149" w:rsidRPr="0033761C" w:rsidRDefault="00840149" w:rsidP="00E85CC6">
      <w:pPr>
        <w:widowControl w:val="0"/>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360" w:lineRule="auto"/>
        <w:ind w:left="142" w:right="1318"/>
        <w:jc w:val="center"/>
        <w:rPr>
          <w:rFonts w:ascii="Times" w:hAnsi="Times" w:cs="Helvetica"/>
          <w:bCs/>
          <w:iCs/>
          <w:color w:val="000000"/>
        </w:rPr>
      </w:pPr>
    </w:p>
    <w:p w14:paraId="676850A3" w14:textId="77777777" w:rsidR="00840149" w:rsidRPr="0033761C" w:rsidRDefault="00840149" w:rsidP="00E85CC6">
      <w:pPr>
        <w:widowControl w:val="0"/>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360" w:lineRule="auto"/>
        <w:ind w:left="142" w:right="1318"/>
        <w:jc w:val="center"/>
        <w:rPr>
          <w:rFonts w:ascii="Times" w:hAnsi="Times" w:cs="Helvetica"/>
          <w:bCs/>
          <w:iCs/>
          <w:color w:val="000000"/>
        </w:rPr>
      </w:pPr>
    </w:p>
    <w:p w14:paraId="706C5591" w14:textId="46F6128E" w:rsidR="005C2238" w:rsidRDefault="005C2238" w:rsidP="00E85CC6">
      <w:pPr>
        <w:widowControl w:val="0"/>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360" w:lineRule="auto"/>
        <w:ind w:left="142" w:right="1318"/>
        <w:jc w:val="center"/>
        <w:rPr>
          <w:rFonts w:ascii="Times" w:hAnsi="Times" w:cs="Helvetica"/>
          <w:bCs/>
          <w:iCs/>
          <w:color w:val="000000"/>
        </w:rPr>
      </w:pPr>
      <w:r w:rsidRPr="0033761C">
        <w:rPr>
          <w:rFonts w:ascii="Times" w:hAnsi="Times" w:cs="Helvetica"/>
          <w:bCs/>
          <w:iCs/>
          <w:color w:val="000000"/>
        </w:rPr>
        <w:t>Alice Oliver</w:t>
      </w:r>
    </w:p>
    <w:p w14:paraId="560A0A6C" w14:textId="0406DDCD" w:rsidR="006B6A96" w:rsidRPr="004C4BB7" w:rsidRDefault="004C4BB7" w:rsidP="004C4BB7">
      <w:pPr>
        <w:widowControl w:val="0"/>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360" w:lineRule="auto"/>
        <w:ind w:left="142" w:right="1318"/>
        <w:jc w:val="center"/>
        <w:rPr>
          <w:rFonts w:ascii="Times" w:hAnsi="Times" w:cs="Helvetica"/>
          <w:bCs/>
          <w:iCs/>
          <w:color w:val="000000"/>
        </w:rPr>
      </w:pPr>
      <w:r>
        <w:rPr>
          <w:rFonts w:ascii="Times" w:hAnsi="Times" w:cs="Helvetica"/>
          <w:bCs/>
          <w:iCs/>
          <w:color w:val="000000"/>
        </w:rPr>
        <w:t>1702213</w:t>
      </w:r>
    </w:p>
    <w:p w14:paraId="5A3EB902" w14:textId="77777777" w:rsidR="006B6A96" w:rsidRPr="0033761C" w:rsidRDefault="006B6A96" w:rsidP="00E85CC6">
      <w:pPr>
        <w:widowControl w:val="0"/>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360" w:lineRule="auto"/>
        <w:ind w:left="142" w:right="1318"/>
        <w:jc w:val="center"/>
        <w:rPr>
          <w:rFonts w:ascii="Times" w:hAnsi="Times" w:cs="Helvetica"/>
          <w:bCs/>
          <w:iCs/>
          <w:color w:val="000000"/>
          <w:sz w:val="22"/>
          <w:szCs w:val="22"/>
        </w:rPr>
      </w:pPr>
    </w:p>
    <w:p w14:paraId="334C7185" w14:textId="77777777" w:rsidR="006B6A96" w:rsidRPr="0033761C" w:rsidRDefault="006B6A96" w:rsidP="00E85CC6">
      <w:pPr>
        <w:widowControl w:val="0"/>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360" w:lineRule="auto"/>
        <w:ind w:left="142" w:right="1318"/>
        <w:jc w:val="center"/>
        <w:rPr>
          <w:rFonts w:ascii="Times" w:hAnsi="Times" w:cs="Helvetica"/>
          <w:bCs/>
          <w:iCs/>
          <w:color w:val="000000"/>
          <w:sz w:val="22"/>
          <w:szCs w:val="22"/>
        </w:rPr>
      </w:pPr>
    </w:p>
    <w:p w14:paraId="54463B49" w14:textId="42D4B0E2" w:rsidR="006B6A96" w:rsidRPr="0033761C" w:rsidRDefault="008F5348" w:rsidP="00E85CC6">
      <w:pPr>
        <w:widowControl w:val="0"/>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360" w:lineRule="auto"/>
        <w:ind w:left="142" w:right="1318"/>
        <w:jc w:val="center"/>
        <w:rPr>
          <w:rFonts w:ascii="Times" w:eastAsia="Times New Roman" w:hAnsi="Times" w:cs="Times New Roman"/>
          <w:sz w:val="22"/>
          <w:szCs w:val="22"/>
          <w:lang w:val="en-GB"/>
        </w:rPr>
      </w:pPr>
      <w:r>
        <w:rPr>
          <w:rFonts w:ascii="Times" w:eastAsia="Times New Roman" w:hAnsi="Times" w:cs="Times New Roman"/>
          <w:sz w:val="22"/>
          <w:szCs w:val="22"/>
          <w:lang w:val="en-GB"/>
        </w:rPr>
        <w:t>Submitted in partial ful</w:t>
      </w:r>
      <w:r w:rsidR="006B6A96" w:rsidRPr="0033761C">
        <w:rPr>
          <w:rFonts w:ascii="Times" w:eastAsia="Times New Roman" w:hAnsi="Times" w:cs="Times New Roman"/>
          <w:sz w:val="22"/>
          <w:szCs w:val="22"/>
          <w:lang w:val="en-GB"/>
        </w:rPr>
        <w:t>filment of the requirements for the degree of</w:t>
      </w:r>
    </w:p>
    <w:p w14:paraId="0614DD16" w14:textId="6B5FD20C" w:rsidR="006B6A96" w:rsidRPr="0033761C" w:rsidRDefault="006B6A96" w:rsidP="00E85CC6">
      <w:pPr>
        <w:widowControl w:val="0"/>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360" w:lineRule="auto"/>
        <w:ind w:left="142" w:right="1318"/>
        <w:jc w:val="center"/>
        <w:rPr>
          <w:rFonts w:ascii="Times" w:hAnsi="Times" w:cs="Helvetica"/>
          <w:bCs/>
          <w:iCs/>
          <w:color w:val="000000"/>
          <w:sz w:val="22"/>
          <w:szCs w:val="22"/>
        </w:rPr>
      </w:pPr>
      <w:r w:rsidRPr="0033761C">
        <w:rPr>
          <w:rFonts w:ascii="Times" w:eastAsia="Times New Roman" w:hAnsi="Times" w:cs="Times New Roman"/>
          <w:sz w:val="22"/>
          <w:szCs w:val="22"/>
          <w:lang w:val="en-GB"/>
        </w:rPr>
        <w:t>BA (</w:t>
      </w:r>
      <w:proofErr w:type="spellStart"/>
      <w:r w:rsidRPr="0033761C">
        <w:rPr>
          <w:rFonts w:ascii="Times" w:eastAsia="Times New Roman" w:hAnsi="Times" w:cs="Times New Roman"/>
          <w:sz w:val="22"/>
          <w:szCs w:val="22"/>
          <w:lang w:val="en-GB"/>
        </w:rPr>
        <w:t>Hons</w:t>
      </w:r>
      <w:proofErr w:type="spellEnd"/>
      <w:r w:rsidRPr="0033761C">
        <w:rPr>
          <w:rFonts w:ascii="Times" w:eastAsia="Times New Roman" w:hAnsi="Times" w:cs="Times New Roman"/>
          <w:sz w:val="22"/>
          <w:szCs w:val="22"/>
          <w:lang w:val="en-GB"/>
        </w:rPr>
        <w:t xml:space="preserve">) </w:t>
      </w:r>
      <w:r w:rsidRPr="0033761C">
        <w:rPr>
          <w:rFonts w:ascii="Times" w:hAnsi="Times" w:cs="Helvetica"/>
          <w:bCs/>
          <w:iCs/>
          <w:color w:val="000000"/>
          <w:sz w:val="22"/>
          <w:szCs w:val="22"/>
        </w:rPr>
        <w:t>Photography in the Arts,</w:t>
      </w:r>
    </w:p>
    <w:p w14:paraId="4A33E280" w14:textId="69725009" w:rsidR="006B6A96" w:rsidRPr="0033761C" w:rsidRDefault="006B6A96" w:rsidP="00E85CC6">
      <w:pPr>
        <w:widowControl w:val="0"/>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360" w:lineRule="auto"/>
        <w:ind w:left="142" w:right="1318"/>
        <w:jc w:val="center"/>
        <w:rPr>
          <w:rFonts w:ascii="Times" w:eastAsia="Times New Roman" w:hAnsi="Times" w:cs="Times New Roman"/>
          <w:sz w:val="22"/>
          <w:szCs w:val="22"/>
          <w:lang w:val="en-GB"/>
        </w:rPr>
      </w:pPr>
      <w:r w:rsidRPr="0033761C">
        <w:rPr>
          <w:rFonts w:ascii="Times" w:eastAsia="Times New Roman" w:hAnsi="Times" w:cs="Times New Roman"/>
          <w:sz w:val="22"/>
          <w:szCs w:val="22"/>
          <w:lang w:val="en-GB"/>
        </w:rPr>
        <w:t>University of Wales Trinity Saint David, Swansea</w:t>
      </w:r>
    </w:p>
    <w:p w14:paraId="330D599F" w14:textId="77777777" w:rsidR="0033761C" w:rsidRDefault="006B6A96" w:rsidP="0033761C">
      <w:pPr>
        <w:widowControl w:val="0"/>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360" w:lineRule="auto"/>
        <w:ind w:left="142" w:right="1318"/>
        <w:jc w:val="center"/>
        <w:rPr>
          <w:rFonts w:ascii="Times" w:eastAsia="Times New Roman" w:hAnsi="Times" w:cs="Times New Roman"/>
          <w:sz w:val="22"/>
          <w:szCs w:val="22"/>
          <w:lang w:val="en-GB"/>
        </w:rPr>
      </w:pPr>
      <w:r w:rsidRPr="0033761C">
        <w:rPr>
          <w:rFonts w:ascii="Times" w:eastAsia="Times New Roman" w:hAnsi="Times" w:cs="Times New Roman"/>
          <w:sz w:val="22"/>
          <w:szCs w:val="22"/>
          <w:lang w:val="en-GB"/>
        </w:rPr>
        <w:t>11th December 2019</w:t>
      </w:r>
    </w:p>
    <w:p w14:paraId="3C009C20" w14:textId="6B82631E" w:rsidR="0070437C" w:rsidRPr="0033761C" w:rsidRDefault="0070437C" w:rsidP="0033761C">
      <w:pPr>
        <w:widowControl w:val="0"/>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360" w:lineRule="auto"/>
        <w:ind w:left="142" w:right="1318"/>
        <w:jc w:val="center"/>
        <w:rPr>
          <w:rFonts w:ascii="Times" w:eastAsia="Times New Roman" w:hAnsi="Times" w:cs="Times New Roman"/>
          <w:sz w:val="22"/>
          <w:szCs w:val="22"/>
          <w:lang w:val="en-GB"/>
        </w:rPr>
      </w:pPr>
      <w:r w:rsidRPr="0033761C">
        <w:rPr>
          <w:rFonts w:ascii="Times" w:eastAsia="Times New Roman" w:hAnsi="Times" w:cs="Times New Roman"/>
          <w:sz w:val="22"/>
          <w:szCs w:val="22"/>
          <w:lang w:val="en-GB"/>
        </w:rPr>
        <w:t xml:space="preserve">Word Count: </w:t>
      </w:r>
      <w:r w:rsidR="006779B8">
        <w:rPr>
          <w:rFonts w:ascii="Times" w:eastAsia="Times New Roman" w:hAnsi="Times" w:cs="Times New Roman"/>
          <w:sz w:val="22"/>
          <w:szCs w:val="22"/>
          <w:lang w:val="en-GB"/>
        </w:rPr>
        <w:t>6384</w:t>
      </w:r>
    </w:p>
    <w:p w14:paraId="0192B7FD" w14:textId="77777777" w:rsidR="00840149" w:rsidRPr="0033761C" w:rsidRDefault="00840149" w:rsidP="00E85CC6">
      <w:pPr>
        <w:widowControl w:val="0"/>
        <w:tabs>
          <w:tab w:val="left" w:pos="993"/>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360" w:lineRule="auto"/>
        <w:ind w:left="851" w:right="1318"/>
        <w:jc w:val="center"/>
        <w:rPr>
          <w:rFonts w:ascii="Times" w:hAnsi="Times" w:cs="Helvetica"/>
          <w:bCs/>
          <w:iCs/>
          <w:color w:val="000000"/>
          <w:u w:val="single"/>
        </w:rPr>
      </w:pPr>
    </w:p>
    <w:p w14:paraId="5CF288E3" w14:textId="77777777" w:rsidR="005C2238" w:rsidRPr="0033761C" w:rsidRDefault="005C2238"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360" w:lineRule="auto"/>
        <w:ind w:left="-851" w:right="-525"/>
        <w:jc w:val="both"/>
        <w:rPr>
          <w:rFonts w:ascii="Times" w:hAnsi="Times" w:cs="Helvetica"/>
          <w:b/>
          <w:bCs/>
          <w:color w:val="000000"/>
          <w:sz w:val="23"/>
          <w:szCs w:val="23"/>
        </w:rPr>
      </w:pPr>
    </w:p>
    <w:p w14:paraId="0302E67E" w14:textId="762D1917" w:rsidR="00BD2FFE" w:rsidRPr="0033761C" w:rsidRDefault="006B6A96" w:rsidP="0033761C">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284" w:right="-525"/>
        <w:jc w:val="both"/>
        <w:rPr>
          <w:rFonts w:ascii="Times" w:hAnsi="Times" w:cs="Helvetica"/>
          <w:bCs/>
          <w:iCs/>
          <w:color w:val="000000"/>
          <w:sz w:val="23"/>
          <w:szCs w:val="23"/>
          <w:u w:val="single"/>
        </w:rPr>
      </w:pPr>
      <w:r w:rsidRPr="0033761C">
        <w:rPr>
          <w:rFonts w:ascii="Times" w:hAnsi="Times" w:cs="Helvetica"/>
          <w:bCs/>
          <w:iCs/>
          <w:color w:val="000000"/>
          <w:sz w:val="23"/>
          <w:szCs w:val="23"/>
          <w:u w:val="single"/>
        </w:rPr>
        <w:lastRenderedPageBreak/>
        <w:t>Table</w:t>
      </w:r>
      <w:r w:rsidR="00BD2FFE" w:rsidRPr="0033761C">
        <w:rPr>
          <w:rFonts w:ascii="Times" w:hAnsi="Times" w:cs="Helvetica"/>
          <w:bCs/>
          <w:iCs/>
          <w:color w:val="000000"/>
          <w:sz w:val="23"/>
          <w:szCs w:val="23"/>
          <w:u w:val="single"/>
        </w:rPr>
        <w:t xml:space="preserve"> of Contents</w:t>
      </w:r>
      <w:r w:rsidR="00BD2FFE" w:rsidRPr="00E97792">
        <w:rPr>
          <w:rFonts w:ascii="Times" w:hAnsi="Times" w:cs="Helvetica"/>
          <w:bCs/>
          <w:iCs/>
          <w:color w:val="000000"/>
          <w:sz w:val="23"/>
          <w:szCs w:val="23"/>
          <w:u w:val="single"/>
        </w:rPr>
        <w:t>:</w:t>
      </w:r>
      <w:r w:rsidR="00E97792" w:rsidRPr="00E97792">
        <w:rPr>
          <w:rFonts w:ascii="Times" w:hAnsi="Times" w:cs="Helvetica"/>
          <w:bCs/>
          <w:i/>
          <w:iCs/>
          <w:color w:val="000000"/>
          <w:sz w:val="23"/>
          <w:szCs w:val="23"/>
        </w:rPr>
        <w:t xml:space="preserve">                                                                     </w:t>
      </w:r>
      <w:r w:rsidR="00E97792">
        <w:rPr>
          <w:rFonts w:ascii="Times" w:hAnsi="Times" w:cs="Helvetica"/>
          <w:bCs/>
          <w:i/>
          <w:iCs/>
          <w:color w:val="000000"/>
          <w:sz w:val="23"/>
          <w:szCs w:val="23"/>
        </w:rPr>
        <w:t xml:space="preserve">                           </w:t>
      </w:r>
      <w:r w:rsidR="00E97792" w:rsidRPr="00E97792">
        <w:rPr>
          <w:rFonts w:ascii="Times" w:hAnsi="Times" w:cs="Helvetica"/>
          <w:bCs/>
          <w:i/>
          <w:iCs/>
          <w:color w:val="000000"/>
          <w:sz w:val="23"/>
          <w:szCs w:val="23"/>
        </w:rPr>
        <w:t xml:space="preserve">   Page</w:t>
      </w:r>
      <w:r w:rsidR="00E97792">
        <w:rPr>
          <w:rFonts w:ascii="Times" w:hAnsi="Times" w:cs="Helvetica"/>
          <w:bCs/>
          <w:i/>
          <w:iCs/>
          <w:color w:val="000000"/>
          <w:sz w:val="23"/>
          <w:szCs w:val="23"/>
        </w:rPr>
        <w:t xml:space="preserve"> Number</w:t>
      </w:r>
    </w:p>
    <w:p w14:paraId="34A3776C" w14:textId="5FAEF666" w:rsidR="00BD2FFE" w:rsidRPr="0033761C" w:rsidRDefault="006B6A96" w:rsidP="0033761C">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284" w:right="-525"/>
        <w:jc w:val="both"/>
        <w:rPr>
          <w:rFonts w:ascii="Times" w:hAnsi="Times" w:cs="Helvetica"/>
          <w:bCs/>
          <w:iCs/>
          <w:color w:val="000000"/>
          <w:sz w:val="23"/>
          <w:szCs w:val="23"/>
        </w:rPr>
      </w:pPr>
      <w:r w:rsidRPr="0033761C">
        <w:rPr>
          <w:rFonts w:ascii="Times" w:hAnsi="Times" w:cs="Helvetica"/>
          <w:bCs/>
          <w:iCs/>
          <w:color w:val="000000"/>
          <w:sz w:val="23"/>
          <w:szCs w:val="23"/>
        </w:rPr>
        <w:t xml:space="preserve">List of </w:t>
      </w:r>
      <w:r w:rsidR="00BD2FFE" w:rsidRPr="0033761C">
        <w:rPr>
          <w:rFonts w:ascii="Times" w:hAnsi="Times" w:cs="Helvetica"/>
          <w:bCs/>
          <w:iCs/>
          <w:color w:val="000000"/>
          <w:sz w:val="23"/>
          <w:szCs w:val="23"/>
        </w:rPr>
        <w:t>Illustrations</w:t>
      </w:r>
      <w:r w:rsidR="00840149" w:rsidRPr="0033761C">
        <w:rPr>
          <w:rFonts w:ascii="Times" w:hAnsi="Times" w:cs="Helvetica"/>
          <w:bCs/>
          <w:iCs/>
          <w:color w:val="000000"/>
          <w:sz w:val="23"/>
          <w:szCs w:val="23"/>
        </w:rPr>
        <w:t xml:space="preserve">                                                                                                      </w:t>
      </w:r>
      <w:r w:rsidR="00E97792">
        <w:rPr>
          <w:rFonts w:ascii="Times" w:hAnsi="Times" w:cs="Helvetica"/>
          <w:bCs/>
          <w:iCs/>
          <w:color w:val="000000"/>
          <w:sz w:val="23"/>
          <w:szCs w:val="23"/>
        </w:rPr>
        <w:t xml:space="preserve">   </w:t>
      </w:r>
      <w:r w:rsidR="007A7C07" w:rsidRPr="0033761C">
        <w:rPr>
          <w:rFonts w:ascii="Times" w:hAnsi="Times" w:cs="Helvetica"/>
          <w:bCs/>
          <w:iCs/>
          <w:color w:val="000000"/>
          <w:sz w:val="23"/>
          <w:szCs w:val="23"/>
        </w:rPr>
        <w:t xml:space="preserve"> </w:t>
      </w:r>
      <w:r w:rsidR="00840149" w:rsidRPr="0033761C">
        <w:rPr>
          <w:rFonts w:ascii="Times" w:hAnsi="Times" w:cs="Helvetica"/>
          <w:bCs/>
          <w:iCs/>
          <w:color w:val="000000"/>
          <w:sz w:val="23"/>
          <w:szCs w:val="23"/>
        </w:rPr>
        <w:t xml:space="preserve">   3</w:t>
      </w:r>
    </w:p>
    <w:p w14:paraId="7E293289" w14:textId="74C5B49E" w:rsidR="00BD2FFE" w:rsidRPr="0033761C" w:rsidRDefault="00BD2FFE" w:rsidP="0033761C">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284" w:right="-525"/>
        <w:jc w:val="both"/>
        <w:rPr>
          <w:rFonts w:ascii="Times" w:hAnsi="Times" w:cs="Helvetica"/>
          <w:bCs/>
          <w:iCs/>
          <w:color w:val="000000"/>
          <w:sz w:val="23"/>
          <w:szCs w:val="23"/>
        </w:rPr>
      </w:pPr>
      <w:r w:rsidRPr="0033761C">
        <w:rPr>
          <w:rFonts w:ascii="Times" w:hAnsi="Times" w:cs="Helvetica"/>
          <w:bCs/>
          <w:iCs/>
          <w:color w:val="000000"/>
          <w:sz w:val="23"/>
          <w:szCs w:val="23"/>
        </w:rPr>
        <w:t>Introduction</w:t>
      </w:r>
      <w:r w:rsidR="00840149" w:rsidRPr="0033761C">
        <w:rPr>
          <w:rFonts w:ascii="Times" w:hAnsi="Times" w:cs="Helvetica"/>
          <w:bCs/>
          <w:iCs/>
          <w:color w:val="000000"/>
          <w:sz w:val="23"/>
          <w:szCs w:val="23"/>
        </w:rPr>
        <w:t xml:space="preserve">                                                                                                                   </w:t>
      </w:r>
      <w:r w:rsidR="00E97792">
        <w:rPr>
          <w:rFonts w:ascii="Times" w:hAnsi="Times" w:cs="Helvetica"/>
          <w:bCs/>
          <w:iCs/>
          <w:color w:val="000000"/>
          <w:sz w:val="23"/>
          <w:szCs w:val="23"/>
        </w:rPr>
        <w:t xml:space="preserve"> </w:t>
      </w:r>
      <w:r w:rsidR="00840149" w:rsidRPr="0033761C">
        <w:rPr>
          <w:rFonts w:ascii="Times" w:hAnsi="Times" w:cs="Helvetica"/>
          <w:bCs/>
          <w:iCs/>
          <w:color w:val="000000"/>
          <w:sz w:val="23"/>
          <w:szCs w:val="23"/>
        </w:rPr>
        <w:t xml:space="preserve"> </w:t>
      </w:r>
      <w:r w:rsidR="00E97792">
        <w:rPr>
          <w:rFonts w:ascii="Times" w:hAnsi="Times" w:cs="Helvetica"/>
          <w:bCs/>
          <w:iCs/>
          <w:color w:val="000000"/>
          <w:sz w:val="23"/>
          <w:szCs w:val="23"/>
        </w:rPr>
        <w:t xml:space="preserve">  </w:t>
      </w:r>
      <w:r w:rsidR="00840149" w:rsidRPr="0033761C">
        <w:rPr>
          <w:rFonts w:ascii="Times" w:hAnsi="Times" w:cs="Helvetica"/>
          <w:bCs/>
          <w:iCs/>
          <w:color w:val="000000"/>
          <w:sz w:val="23"/>
          <w:szCs w:val="23"/>
        </w:rPr>
        <w:t xml:space="preserve"> 4</w:t>
      </w:r>
    </w:p>
    <w:p w14:paraId="0142BD14" w14:textId="6ABEF79C" w:rsidR="00840149" w:rsidRPr="0033761C" w:rsidRDefault="00BD2FFE" w:rsidP="008F5348">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276" w:lineRule="auto"/>
        <w:ind w:left="-284" w:right="-525"/>
        <w:jc w:val="both"/>
        <w:rPr>
          <w:rFonts w:ascii="Times" w:hAnsi="Times" w:cs="Helvetica"/>
          <w:b/>
          <w:bCs/>
          <w:i/>
          <w:iCs/>
          <w:color w:val="000000"/>
          <w:sz w:val="23"/>
          <w:szCs w:val="23"/>
        </w:rPr>
      </w:pPr>
      <w:r w:rsidRPr="0033761C">
        <w:rPr>
          <w:rFonts w:ascii="Times" w:hAnsi="Times" w:cs="Helvetica"/>
          <w:bCs/>
          <w:iCs/>
          <w:color w:val="000000"/>
          <w:sz w:val="23"/>
          <w:szCs w:val="23"/>
        </w:rPr>
        <w:t>Chapter 1</w:t>
      </w:r>
      <w:r w:rsidR="00840149" w:rsidRPr="0033761C">
        <w:rPr>
          <w:rFonts w:ascii="Times" w:hAnsi="Times" w:cs="Helvetica"/>
          <w:bCs/>
          <w:iCs/>
          <w:color w:val="000000"/>
          <w:sz w:val="23"/>
          <w:szCs w:val="23"/>
        </w:rPr>
        <w:t xml:space="preserve"> - </w:t>
      </w:r>
      <w:r w:rsidR="00840149" w:rsidRPr="0033761C">
        <w:rPr>
          <w:rFonts w:ascii="Times" w:hAnsi="Times" w:cs="Helvetica"/>
          <w:b/>
          <w:bCs/>
          <w:i/>
          <w:iCs/>
          <w:color w:val="000000"/>
          <w:sz w:val="23"/>
          <w:szCs w:val="23"/>
        </w:rPr>
        <w:t xml:space="preserve">The Institution: Challenging the Ideology of </w:t>
      </w:r>
      <w:r w:rsidR="00840149" w:rsidRPr="0033761C">
        <w:rPr>
          <w:rFonts w:ascii="Times" w:hAnsi="Times" w:cs="Helvetica"/>
          <w:bCs/>
          <w:iCs/>
          <w:color w:val="000000"/>
          <w:sz w:val="23"/>
          <w:szCs w:val="23"/>
        </w:rPr>
        <w:t xml:space="preserve">                                               5</w:t>
      </w:r>
    </w:p>
    <w:p w14:paraId="384D3C61" w14:textId="4A310E21" w:rsidR="00BD2FFE" w:rsidRPr="0033761C" w:rsidRDefault="00840149" w:rsidP="008F5348">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276" w:lineRule="auto"/>
        <w:ind w:left="-284" w:right="-525"/>
        <w:jc w:val="both"/>
        <w:rPr>
          <w:rFonts w:ascii="Times" w:hAnsi="Times" w:cs="Helvetica"/>
          <w:b/>
          <w:bCs/>
          <w:i/>
          <w:iCs/>
          <w:color w:val="000000"/>
          <w:sz w:val="23"/>
          <w:szCs w:val="23"/>
        </w:rPr>
      </w:pPr>
      <w:r w:rsidRPr="0033761C">
        <w:rPr>
          <w:rFonts w:ascii="Times" w:hAnsi="Times" w:cs="Helvetica"/>
          <w:b/>
          <w:bCs/>
          <w:i/>
          <w:iCs/>
          <w:color w:val="000000"/>
          <w:sz w:val="23"/>
          <w:szCs w:val="23"/>
        </w:rPr>
        <w:t xml:space="preserve">                   The Art Exhibition</w:t>
      </w:r>
    </w:p>
    <w:p w14:paraId="71CB418F" w14:textId="77777777" w:rsidR="005439A0" w:rsidRPr="0033761C" w:rsidRDefault="005439A0" w:rsidP="008F5348">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276" w:lineRule="auto"/>
        <w:ind w:left="-284" w:right="-525"/>
        <w:jc w:val="both"/>
        <w:rPr>
          <w:rFonts w:ascii="Times" w:hAnsi="Times" w:cs="Helvetica"/>
          <w:bCs/>
          <w:iCs/>
          <w:color w:val="000000"/>
          <w:sz w:val="23"/>
          <w:szCs w:val="23"/>
        </w:rPr>
      </w:pPr>
    </w:p>
    <w:p w14:paraId="61FD1CF9" w14:textId="70D3CA5C" w:rsidR="00840149" w:rsidRPr="0033761C" w:rsidRDefault="00BD2FFE" w:rsidP="008F5348">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276" w:lineRule="auto"/>
        <w:ind w:left="-284" w:right="-525"/>
        <w:jc w:val="both"/>
        <w:rPr>
          <w:rFonts w:ascii="Times" w:hAnsi="Times" w:cs="Helvetica"/>
          <w:b/>
          <w:bCs/>
          <w:i/>
          <w:iCs/>
          <w:color w:val="000000"/>
          <w:sz w:val="23"/>
          <w:szCs w:val="23"/>
        </w:rPr>
      </w:pPr>
      <w:r w:rsidRPr="0033761C">
        <w:rPr>
          <w:rFonts w:ascii="Times" w:hAnsi="Times" w:cs="Helvetica"/>
          <w:bCs/>
          <w:iCs/>
          <w:color w:val="000000"/>
          <w:sz w:val="23"/>
          <w:szCs w:val="23"/>
        </w:rPr>
        <w:t>Chapter 2</w:t>
      </w:r>
      <w:r w:rsidR="00840149" w:rsidRPr="0033761C">
        <w:rPr>
          <w:rFonts w:ascii="Times" w:hAnsi="Times" w:cs="Helvetica"/>
          <w:bCs/>
          <w:iCs/>
          <w:color w:val="000000"/>
          <w:sz w:val="23"/>
          <w:szCs w:val="23"/>
        </w:rPr>
        <w:t xml:space="preserve"> - </w:t>
      </w:r>
      <w:r w:rsidR="00840149" w:rsidRPr="0033761C">
        <w:rPr>
          <w:rFonts w:ascii="Times" w:hAnsi="Times" w:cs="Helvetica"/>
          <w:b/>
          <w:bCs/>
          <w:i/>
          <w:iCs/>
          <w:color w:val="000000"/>
          <w:sz w:val="23"/>
          <w:szCs w:val="23"/>
        </w:rPr>
        <w:t xml:space="preserve">The Spectator: Perception, Reception and </w:t>
      </w:r>
      <w:r w:rsidR="00840149" w:rsidRPr="0033761C">
        <w:rPr>
          <w:rFonts w:ascii="Times" w:hAnsi="Times" w:cs="Helvetica"/>
          <w:bCs/>
          <w:iCs/>
          <w:color w:val="000000"/>
          <w:sz w:val="23"/>
          <w:szCs w:val="23"/>
        </w:rPr>
        <w:t xml:space="preserve">                                                   11</w:t>
      </w:r>
    </w:p>
    <w:p w14:paraId="061179F6" w14:textId="56F7D982" w:rsidR="00BD2FFE" w:rsidRPr="0033761C" w:rsidRDefault="00840149" w:rsidP="008F5348">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276" w:lineRule="auto"/>
        <w:ind w:left="-284" w:right="-525"/>
        <w:jc w:val="both"/>
        <w:rPr>
          <w:rFonts w:ascii="Times" w:hAnsi="Times" w:cs="Helvetica"/>
          <w:b/>
          <w:bCs/>
          <w:i/>
          <w:iCs/>
          <w:color w:val="000000"/>
          <w:sz w:val="23"/>
          <w:szCs w:val="23"/>
        </w:rPr>
      </w:pPr>
      <w:r w:rsidRPr="0033761C">
        <w:rPr>
          <w:rFonts w:ascii="Times" w:hAnsi="Times" w:cs="Helvetica"/>
          <w:b/>
          <w:bCs/>
          <w:i/>
          <w:iCs/>
          <w:color w:val="000000"/>
          <w:sz w:val="23"/>
          <w:szCs w:val="23"/>
        </w:rPr>
        <w:t xml:space="preserve">                    Phenomenology in the Art Exhibition </w:t>
      </w:r>
    </w:p>
    <w:p w14:paraId="1D9F005D" w14:textId="77777777" w:rsidR="005439A0" w:rsidRPr="0033761C" w:rsidRDefault="005439A0" w:rsidP="008F5348">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276" w:lineRule="auto"/>
        <w:ind w:left="-284" w:right="-525"/>
        <w:jc w:val="both"/>
        <w:rPr>
          <w:rFonts w:ascii="Times" w:hAnsi="Times" w:cs="Helvetica"/>
          <w:bCs/>
          <w:iCs/>
          <w:color w:val="000000"/>
          <w:sz w:val="23"/>
          <w:szCs w:val="23"/>
        </w:rPr>
      </w:pPr>
    </w:p>
    <w:p w14:paraId="7D60420A" w14:textId="14D9B4C7" w:rsidR="00840149" w:rsidRPr="0033761C" w:rsidRDefault="00BD2FFE" w:rsidP="008F5348">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276" w:lineRule="auto"/>
        <w:ind w:left="-284" w:right="-525"/>
        <w:jc w:val="both"/>
        <w:rPr>
          <w:rFonts w:ascii="Times" w:hAnsi="Times" w:cs="Helvetica"/>
          <w:b/>
          <w:bCs/>
          <w:i/>
          <w:iCs/>
          <w:color w:val="000000"/>
          <w:sz w:val="23"/>
          <w:szCs w:val="23"/>
        </w:rPr>
      </w:pPr>
      <w:r w:rsidRPr="0033761C">
        <w:rPr>
          <w:rFonts w:ascii="Times" w:hAnsi="Times" w:cs="Helvetica"/>
          <w:bCs/>
          <w:iCs/>
          <w:color w:val="000000"/>
          <w:sz w:val="23"/>
          <w:szCs w:val="23"/>
        </w:rPr>
        <w:t>Chapter 3</w:t>
      </w:r>
      <w:r w:rsidR="00840149" w:rsidRPr="0033761C">
        <w:rPr>
          <w:rFonts w:ascii="Times" w:hAnsi="Times" w:cs="Helvetica"/>
          <w:bCs/>
          <w:iCs/>
          <w:color w:val="000000"/>
          <w:sz w:val="23"/>
          <w:szCs w:val="23"/>
        </w:rPr>
        <w:t xml:space="preserve"> - </w:t>
      </w:r>
      <w:r w:rsidR="008F5348" w:rsidRPr="0033761C">
        <w:rPr>
          <w:rFonts w:ascii="Times" w:hAnsi="Times" w:cs="Helvetica"/>
          <w:b/>
          <w:bCs/>
          <w:i/>
          <w:iCs/>
          <w:color w:val="000000"/>
          <w:sz w:val="23"/>
          <w:szCs w:val="23"/>
        </w:rPr>
        <w:t xml:space="preserve">Installation Art: New Technologies and </w:t>
      </w:r>
      <w:r w:rsidR="008F5348">
        <w:rPr>
          <w:rFonts w:ascii="Times" w:hAnsi="Times" w:cs="Helvetica"/>
          <w:b/>
          <w:bCs/>
          <w:i/>
          <w:iCs/>
          <w:color w:val="000000"/>
          <w:sz w:val="23"/>
          <w:szCs w:val="23"/>
        </w:rPr>
        <w:t xml:space="preserve">                                                      </w:t>
      </w:r>
      <w:r w:rsidR="00840149" w:rsidRPr="0033761C">
        <w:rPr>
          <w:rFonts w:ascii="Times" w:hAnsi="Times" w:cs="Helvetica"/>
          <w:bCs/>
          <w:iCs/>
          <w:color w:val="000000"/>
          <w:sz w:val="23"/>
          <w:szCs w:val="23"/>
        </w:rPr>
        <w:t>1</w:t>
      </w:r>
      <w:r w:rsidR="00E97792">
        <w:rPr>
          <w:rFonts w:ascii="Times" w:hAnsi="Times" w:cs="Helvetica"/>
          <w:bCs/>
          <w:iCs/>
          <w:color w:val="000000"/>
          <w:sz w:val="23"/>
          <w:szCs w:val="23"/>
        </w:rPr>
        <w:t>6</w:t>
      </w:r>
    </w:p>
    <w:p w14:paraId="77DDBB89" w14:textId="7F369F28" w:rsidR="005439A0" w:rsidRPr="0033761C" w:rsidRDefault="008F5348" w:rsidP="008F5348">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276" w:lineRule="auto"/>
        <w:ind w:left="-284" w:right="-525"/>
        <w:jc w:val="both"/>
        <w:rPr>
          <w:rFonts w:ascii="Times" w:hAnsi="Times" w:cs="Helvetica"/>
          <w:bCs/>
          <w:iCs/>
          <w:color w:val="000000"/>
          <w:sz w:val="23"/>
          <w:szCs w:val="23"/>
        </w:rPr>
      </w:pPr>
      <w:r>
        <w:rPr>
          <w:rFonts w:ascii="Times" w:hAnsi="Times" w:cs="Helvetica"/>
          <w:bCs/>
          <w:iCs/>
          <w:color w:val="000000"/>
          <w:sz w:val="23"/>
          <w:szCs w:val="23"/>
        </w:rPr>
        <w:t xml:space="preserve">                   </w:t>
      </w:r>
      <w:r w:rsidRPr="0033761C">
        <w:rPr>
          <w:rFonts w:ascii="Times" w:hAnsi="Times" w:cs="Helvetica"/>
          <w:b/>
          <w:bCs/>
          <w:i/>
          <w:iCs/>
          <w:color w:val="000000"/>
          <w:sz w:val="23"/>
          <w:szCs w:val="23"/>
        </w:rPr>
        <w:t>Participation</w:t>
      </w:r>
    </w:p>
    <w:p w14:paraId="6D84B06C" w14:textId="77777777" w:rsidR="008F5348" w:rsidRDefault="008F5348" w:rsidP="0033761C">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284" w:right="-525"/>
        <w:jc w:val="both"/>
        <w:rPr>
          <w:rFonts w:ascii="Times" w:hAnsi="Times" w:cs="Helvetica"/>
          <w:bCs/>
          <w:iCs/>
          <w:color w:val="000000"/>
          <w:sz w:val="23"/>
          <w:szCs w:val="23"/>
        </w:rPr>
      </w:pPr>
    </w:p>
    <w:p w14:paraId="37D7F2B5" w14:textId="2DE80761" w:rsidR="00BD2FFE" w:rsidRPr="0033761C" w:rsidRDefault="00BD2FFE" w:rsidP="0033761C">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284" w:right="-525"/>
        <w:jc w:val="both"/>
        <w:rPr>
          <w:rFonts w:ascii="Times" w:hAnsi="Times" w:cs="Helvetica"/>
          <w:bCs/>
          <w:iCs/>
          <w:color w:val="000000"/>
          <w:sz w:val="23"/>
          <w:szCs w:val="23"/>
        </w:rPr>
      </w:pPr>
      <w:r w:rsidRPr="0033761C">
        <w:rPr>
          <w:rFonts w:ascii="Times" w:hAnsi="Times" w:cs="Helvetica"/>
          <w:bCs/>
          <w:iCs/>
          <w:color w:val="000000"/>
          <w:sz w:val="23"/>
          <w:szCs w:val="23"/>
        </w:rPr>
        <w:t>Conclusion</w:t>
      </w:r>
      <w:r w:rsidR="00840149" w:rsidRPr="0033761C">
        <w:rPr>
          <w:rFonts w:ascii="Times" w:hAnsi="Times" w:cs="Helvetica"/>
          <w:bCs/>
          <w:iCs/>
          <w:color w:val="000000"/>
          <w:sz w:val="23"/>
          <w:szCs w:val="23"/>
        </w:rPr>
        <w:t xml:space="preserve">                                                                            </w:t>
      </w:r>
      <w:r w:rsidR="00E97792">
        <w:rPr>
          <w:rFonts w:ascii="Times" w:hAnsi="Times" w:cs="Helvetica"/>
          <w:bCs/>
          <w:iCs/>
          <w:color w:val="000000"/>
          <w:sz w:val="23"/>
          <w:szCs w:val="23"/>
        </w:rPr>
        <w:t xml:space="preserve">                                              22</w:t>
      </w:r>
      <w:r w:rsidR="00840149" w:rsidRPr="0033761C">
        <w:rPr>
          <w:rFonts w:ascii="Times" w:hAnsi="Times" w:cs="Helvetica"/>
          <w:bCs/>
          <w:iCs/>
          <w:color w:val="000000"/>
          <w:sz w:val="23"/>
          <w:szCs w:val="23"/>
        </w:rPr>
        <w:t xml:space="preserve">              </w:t>
      </w:r>
      <w:r w:rsidR="007A7C07" w:rsidRPr="0033761C">
        <w:rPr>
          <w:rFonts w:ascii="Times" w:hAnsi="Times" w:cs="Helvetica"/>
          <w:bCs/>
          <w:iCs/>
          <w:color w:val="000000"/>
          <w:sz w:val="23"/>
          <w:szCs w:val="23"/>
        </w:rPr>
        <w:t xml:space="preserve">                              </w:t>
      </w:r>
    </w:p>
    <w:p w14:paraId="3BED0EDB" w14:textId="11132856" w:rsidR="00BD2FFE" w:rsidRPr="0033761C" w:rsidRDefault="00BD2FFE" w:rsidP="0033761C">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284" w:right="-525"/>
        <w:jc w:val="both"/>
        <w:rPr>
          <w:rFonts w:ascii="Times" w:hAnsi="Times" w:cs="Helvetica"/>
          <w:bCs/>
          <w:iCs/>
          <w:color w:val="000000"/>
          <w:sz w:val="23"/>
          <w:szCs w:val="23"/>
        </w:rPr>
      </w:pPr>
      <w:r w:rsidRPr="0033761C">
        <w:rPr>
          <w:rFonts w:ascii="Times" w:hAnsi="Times" w:cs="Helvetica"/>
          <w:bCs/>
          <w:iCs/>
          <w:color w:val="000000"/>
          <w:sz w:val="23"/>
          <w:szCs w:val="23"/>
        </w:rPr>
        <w:t>Appendix</w:t>
      </w:r>
      <w:r w:rsidR="007A7C07" w:rsidRPr="0033761C">
        <w:rPr>
          <w:rFonts w:ascii="Times" w:hAnsi="Times" w:cs="Helvetica"/>
          <w:bCs/>
          <w:iCs/>
          <w:color w:val="000000"/>
          <w:sz w:val="23"/>
          <w:szCs w:val="23"/>
        </w:rPr>
        <w:t xml:space="preserve">                                                                                                                  </w:t>
      </w:r>
      <w:r w:rsidR="006779B8">
        <w:rPr>
          <w:rFonts w:ascii="Times" w:hAnsi="Times" w:cs="Helvetica"/>
          <w:bCs/>
          <w:iCs/>
          <w:color w:val="000000"/>
          <w:sz w:val="23"/>
          <w:szCs w:val="23"/>
        </w:rPr>
        <w:t xml:space="preserve">       </w:t>
      </w:r>
      <w:r w:rsidR="007A7C07" w:rsidRPr="0033761C">
        <w:rPr>
          <w:rFonts w:ascii="Times" w:hAnsi="Times" w:cs="Helvetica"/>
          <w:bCs/>
          <w:iCs/>
          <w:color w:val="000000"/>
          <w:sz w:val="23"/>
          <w:szCs w:val="23"/>
        </w:rPr>
        <w:t xml:space="preserve">   </w:t>
      </w:r>
      <w:r w:rsidR="006779B8">
        <w:rPr>
          <w:rFonts w:ascii="Times" w:hAnsi="Times" w:cs="Helvetica"/>
          <w:bCs/>
          <w:iCs/>
          <w:color w:val="000000"/>
          <w:sz w:val="23"/>
          <w:szCs w:val="23"/>
        </w:rPr>
        <w:t>24</w:t>
      </w:r>
    </w:p>
    <w:p w14:paraId="454EAEEF" w14:textId="24AEE5FE" w:rsidR="00BD2FFE" w:rsidRPr="0033761C" w:rsidRDefault="00BD2FFE" w:rsidP="0033761C">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284" w:right="-525"/>
        <w:jc w:val="both"/>
        <w:rPr>
          <w:rFonts w:ascii="Times" w:hAnsi="Times" w:cs="Helvetica"/>
          <w:bCs/>
          <w:iCs/>
          <w:color w:val="000000"/>
          <w:sz w:val="23"/>
          <w:szCs w:val="23"/>
        </w:rPr>
      </w:pPr>
      <w:r w:rsidRPr="0033761C">
        <w:rPr>
          <w:rFonts w:ascii="Times" w:hAnsi="Times" w:cs="Helvetica"/>
          <w:bCs/>
          <w:iCs/>
          <w:color w:val="000000"/>
          <w:sz w:val="23"/>
          <w:szCs w:val="23"/>
        </w:rPr>
        <w:t>References</w:t>
      </w:r>
      <w:r w:rsidR="007A7C07" w:rsidRPr="0033761C">
        <w:rPr>
          <w:rFonts w:ascii="Times" w:hAnsi="Times" w:cs="Helvetica"/>
          <w:bCs/>
          <w:iCs/>
          <w:color w:val="000000"/>
          <w:sz w:val="23"/>
          <w:szCs w:val="23"/>
        </w:rPr>
        <w:t xml:space="preserve">                                                                                                                     </w:t>
      </w:r>
      <w:r w:rsidR="006779B8">
        <w:rPr>
          <w:rFonts w:ascii="Times" w:hAnsi="Times" w:cs="Helvetica"/>
          <w:bCs/>
          <w:iCs/>
          <w:color w:val="000000"/>
          <w:sz w:val="23"/>
          <w:szCs w:val="23"/>
        </w:rPr>
        <w:t xml:space="preserve">     27</w:t>
      </w:r>
    </w:p>
    <w:p w14:paraId="067B0062" w14:textId="76F5DCD4" w:rsidR="00BD2FFE" w:rsidRPr="0033761C" w:rsidRDefault="00BD2FFE" w:rsidP="006779B8">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284" w:right="-521"/>
        <w:jc w:val="both"/>
        <w:rPr>
          <w:rFonts w:ascii="Times" w:hAnsi="Times" w:cs="Helvetica"/>
          <w:bCs/>
          <w:iCs/>
          <w:color w:val="000000"/>
          <w:sz w:val="23"/>
          <w:szCs w:val="23"/>
        </w:rPr>
      </w:pPr>
      <w:r w:rsidRPr="0033761C">
        <w:rPr>
          <w:rFonts w:ascii="Times" w:hAnsi="Times" w:cs="Helvetica"/>
          <w:bCs/>
          <w:iCs/>
          <w:color w:val="000000"/>
          <w:sz w:val="23"/>
          <w:szCs w:val="23"/>
        </w:rPr>
        <w:t>Bibliography</w:t>
      </w:r>
      <w:r w:rsidR="007A7C07" w:rsidRPr="0033761C">
        <w:rPr>
          <w:rFonts w:ascii="Times" w:hAnsi="Times" w:cs="Helvetica"/>
          <w:bCs/>
          <w:iCs/>
          <w:color w:val="000000"/>
          <w:sz w:val="23"/>
          <w:szCs w:val="23"/>
        </w:rPr>
        <w:t xml:space="preserve">                                                                                                            </w:t>
      </w:r>
      <w:r w:rsidR="006779B8">
        <w:rPr>
          <w:rFonts w:ascii="Times" w:hAnsi="Times" w:cs="Helvetica"/>
          <w:bCs/>
          <w:iCs/>
          <w:color w:val="000000"/>
          <w:sz w:val="23"/>
          <w:szCs w:val="23"/>
        </w:rPr>
        <w:t xml:space="preserve">  </w:t>
      </w:r>
      <w:r w:rsidR="007A7C07" w:rsidRPr="0033761C">
        <w:rPr>
          <w:rFonts w:ascii="Times" w:hAnsi="Times" w:cs="Helvetica"/>
          <w:bCs/>
          <w:iCs/>
          <w:color w:val="000000"/>
          <w:sz w:val="23"/>
          <w:szCs w:val="23"/>
        </w:rPr>
        <w:t xml:space="preserve">         </w:t>
      </w:r>
      <w:r w:rsidR="006779B8">
        <w:rPr>
          <w:rFonts w:ascii="Times" w:hAnsi="Times" w:cs="Helvetica"/>
          <w:bCs/>
          <w:iCs/>
          <w:color w:val="000000"/>
          <w:sz w:val="23"/>
          <w:szCs w:val="23"/>
        </w:rPr>
        <w:t>28</w:t>
      </w:r>
    </w:p>
    <w:p w14:paraId="7F43AADC" w14:textId="77777777" w:rsidR="00BD2FFE" w:rsidRDefault="00BD2FFE"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720" w:lineRule="auto"/>
        <w:ind w:left="-284" w:right="-525"/>
        <w:jc w:val="both"/>
        <w:rPr>
          <w:rFonts w:ascii="Times" w:hAnsi="Times" w:cs="Helvetica"/>
          <w:bCs/>
          <w:iCs/>
          <w:color w:val="000000"/>
          <w:u w:val="single"/>
        </w:rPr>
      </w:pPr>
    </w:p>
    <w:p w14:paraId="7492A47E" w14:textId="77777777" w:rsidR="008F5348" w:rsidRDefault="008F5348"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720" w:lineRule="auto"/>
        <w:ind w:left="-284" w:right="-525"/>
        <w:jc w:val="both"/>
        <w:rPr>
          <w:rFonts w:ascii="Times" w:hAnsi="Times" w:cs="Helvetica"/>
          <w:bCs/>
          <w:iCs/>
          <w:color w:val="000000"/>
          <w:u w:val="single"/>
        </w:rPr>
      </w:pPr>
    </w:p>
    <w:p w14:paraId="38BD602C" w14:textId="77777777" w:rsidR="008F5348" w:rsidRPr="0033761C" w:rsidRDefault="008F5348"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720" w:lineRule="auto"/>
        <w:ind w:left="-284" w:right="-525"/>
        <w:jc w:val="both"/>
        <w:rPr>
          <w:rFonts w:ascii="Times" w:hAnsi="Times" w:cs="Helvetica"/>
          <w:bCs/>
          <w:iCs/>
          <w:color w:val="000000"/>
          <w:u w:val="single"/>
        </w:rPr>
      </w:pPr>
    </w:p>
    <w:p w14:paraId="26F04251" w14:textId="3D88DFD2" w:rsidR="00BD2FFE" w:rsidRDefault="006B6A96" w:rsidP="003044D9">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426" w:right="-525"/>
        <w:jc w:val="both"/>
        <w:rPr>
          <w:rFonts w:ascii="Times" w:hAnsi="Times" w:cs="Helvetica"/>
          <w:bCs/>
          <w:iCs/>
          <w:color w:val="000000"/>
          <w:u w:val="single"/>
        </w:rPr>
      </w:pPr>
      <w:r w:rsidRPr="0033761C">
        <w:rPr>
          <w:rFonts w:ascii="Times" w:hAnsi="Times" w:cs="Helvetica"/>
          <w:bCs/>
          <w:iCs/>
          <w:color w:val="000000"/>
          <w:u w:val="single"/>
        </w:rPr>
        <w:lastRenderedPageBreak/>
        <w:t xml:space="preserve">List of </w:t>
      </w:r>
      <w:r w:rsidR="00BD2FFE" w:rsidRPr="0033761C">
        <w:rPr>
          <w:rFonts w:ascii="Times" w:hAnsi="Times" w:cs="Helvetica"/>
          <w:bCs/>
          <w:iCs/>
          <w:color w:val="000000"/>
          <w:u w:val="single"/>
        </w:rPr>
        <w:t>Illustrations:</w:t>
      </w:r>
    </w:p>
    <w:p w14:paraId="46FF4B03" w14:textId="77777777" w:rsidR="0033761C" w:rsidRPr="0033761C" w:rsidRDefault="0033761C" w:rsidP="003044D9">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426" w:right="-525"/>
        <w:jc w:val="both"/>
        <w:rPr>
          <w:rFonts w:ascii="Times" w:hAnsi="Times" w:cs="Helvetica"/>
          <w:bCs/>
          <w:iCs/>
          <w:color w:val="000000"/>
          <w:u w:val="single"/>
        </w:rPr>
      </w:pPr>
    </w:p>
    <w:p w14:paraId="652879D1" w14:textId="77777777" w:rsidR="00D7561C" w:rsidRPr="0033761C" w:rsidRDefault="00BD2FFE" w:rsidP="003044D9">
      <w:pPr>
        <w:pStyle w:val="ListParagraph"/>
        <w:numPr>
          <w:ilvl w:val="0"/>
          <w:numId w:val="7"/>
        </w:numPr>
        <w:spacing w:after="240" w:line="480" w:lineRule="auto"/>
        <w:ind w:left="-426"/>
        <w:jc w:val="both"/>
        <w:rPr>
          <w:rFonts w:ascii="Times" w:eastAsia="Times New Roman" w:hAnsi="Times" w:cs="Arial"/>
          <w:color w:val="000000"/>
          <w:sz w:val="23"/>
          <w:szCs w:val="23"/>
          <w:shd w:val="clear" w:color="auto" w:fill="FFFFFF"/>
          <w:lang w:val="en-GB"/>
        </w:rPr>
      </w:pPr>
      <w:r w:rsidRPr="0033761C">
        <w:rPr>
          <w:rFonts w:ascii="Times" w:hAnsi="Times" w:cs="Helvetica"/>
          <w:bCs/>
          <w:i/>
          <w:iCs/>
          <w:color w:val="000000"/>
          <w:sz w:val="23"/>
          <w:szCs w:val="23"/>
        </w:rPr>
        <w:t>Fig 1.</w:t>
      </w:r>
      <w:r w:rsidR="007A7C07" w:rsidRPr="0033761C">
        <w:rPr>
          <w:rFonts w:ascii="Times" w:hAnsi="Times" w:cs="Helvetica"/>
          <w:bCs/>
          <w:i/>
          <w:iCs/>
          <w:color w:val="000000"/>
          <w:sz w:val="23"/>
          <w:szCs w:val="23"/>
        </w:rPr>
        <w:t xml:space="preserve"> </w:t>
      </w:r>
      <w:r w:rsidR="007A7C07" w:rsidRPr="0033761C">
        <w:rPr>
          <w:rFonts w:ascii="Times" w:eastAsia="Times New Roman" w:hAnsi="Times" w:cs="Arial"/>
          <w:color w:val="000000"/>
          <w:sz w:val="23"/>
          <w:szCs w:val="23"/>
          <w:shd w:val="clear" w:color="auto" w:fill="FFFFFF"/>
          <w:lang w:val="en-GB"/>
        </w:rPr>
        <w:t>Barr, A. (2019). </w:t>
      </w:r>
      <w:r w:rsidR="007A7C07" w:rsidRPr="0033761C">
        <w:rPr>
          <w:rFonts w:ascii="Times" w:eastAsia="Times New Roman" w:hAnsi="Times" w:cs="Arial"/>
          <w:i/>
          <w:iCs/>
          <w:color w:val="000000"/>
          <w:sz w:val="23"/>
          <w:szCs w:val="23"/>
          <w:shd w:val="clear" w:color="auto" w:fill="FFFFFF"/>
          <w:lang w:val="en-GB"/>
        </w:rPr>
        <w:t>Cubism and Abstract Art</w:t>
      </w:r>
      <w:r w:rsidR="007A7C07" w:rsidRPr="0033761C">
        <w:rPr>
          <w:rFonts w:ascii="Times" w:eastAsia="Times New Roman" w:hAnsi="Times" w:cs="Arial"/>
          <w:color w:val="000000"/>
          <w:sz w:val="23"/>
          <w:szCs w:val="23"/>
          <w:shd w:val="clear" w:color="auto" w:fill="FFFFFF"/>
          <w:lang w:val="en-GB"/>
        </w:rPr>
        <w:t>. [Exhibition] New York: Museum of Modern Art.</w:t>
      </w:r>
    </w:p>
    <w:p w14:paraId="197E18DF" w14:textId="77777777" w:rsidR="00D7561C" w:rsidRPr="0033761C" w:rsidRDefault="00BD2FFE" w:rsidP="003044D9">
      <w:pPr>
        <w:pStyle w:val="ListParagraph"/>
        <w:numPr>
          <w:ilvl w:val="0"/>
          <w:numId w:val="7"/>
        </w:numPr>
        <w:spacing w:after="240" w:line="480" w:lineRule="auto"/>
        <w:ind w:left="-426"/>
        <w:jc w:val="both"/>
        <w:rPr>
          <w:rFonts w:ascii="Times" w:eastAsia="Times New Roman" w:hAnsi="Times" w:cs="Arial"/>
          <w:color w:val="000000"/>
          <w:sz w:val="23"/>
          <w:szCs w:val="23"/>
          <w:shd w:val="clear" w:color="auto" w:fill="FFFFFF"/>
          <w:lang w:val="en-GB"/>
        </w:rPr>
      </w:pPr>
      <w:r w:rsidRPr="0033761C">
        <w:rPr>
          <w:rFonts w:ascii="Times" w:hAnsi="Times" w:cs="Helvetica"/>
          <w:bCs/>
          <w:i/>
          <w:iCs/>
          <w:color w:val="000000"/>
          <w:sz w:val="23"/>
          <w:szCs w:val="23"/>
        </w:rPr>
        <w:t>Fig 2.</w:t>
      </w:r>
      <w:r w:rsidR="007A7C07" w:rsidRPr="0033761C">
        <w:rPr>
          <w:rFonts w:ascii="Times" w:hAnsi="Times" w:cs="Helvetica"/>
          <w:bCs/>
          <w:i/>
          <w:iCs/>
          <w:color w:val="000000"/>
          <w:sz w:val="23"/>
          <w:szCs w:val="23"/>
        </w:rPr>
        <w:t xml:space="preserve"> </w:t>
      </w:r>
      <w:r w:rsidR="007A7C07" w:rsidRPr="0033761C">
        <w:rPr>
          <w:rFonts w:ascii="Times" w:eastAsia="Times New Roman" w:hAnsi="Times" w:cs="Arial"/>
          <w:color w:val="000000"/>
          <w:sz w:val="23"/>
          <w:szCs w:val="23"/>
          <w:shd w:val="clear" w:color="auto" w:fill="FFFFFF"/>
          <w:lang w:val="en-GB"/>
        </w:rPr>
        <w:t>Guerrilla Girls (1989). </w:t>
      </w:r>
      <w:r w:rsidR="007A7C07" w:rsidRPr="0033761C">
        <w:rPr>
          <w:rFonts w:ascii="Times" w:eastAsia="Times New Roman" w:hAnsi="Times" w:cs="Arial"/>
          <w:i/>
          <w:iCs/>
          <w:color w:val="000000"/>
          <w:sz w:val="23"/>
          <w:szCs w:val="23"/>
          <w:shd w:val="clear" w:color="auto" w:fill="FFFFFF"/>
          <w:lang w:val="en-GB"/>
        </w:rPr>
        <w:t xml:space="preserve">Do Women Have To Be Naked To Get Into the </w:t>
      </w:r>
      <w:proofErr w:type="gramStart"/>
      <w:r w:rsidR="007A7C07" w:rsidRPr="0033761C">
        <w:rPr>
          <w:rFonts w:ascii="Times" w:eastAsia="Times New Roman" w:hAnsi="Times" w:cs="Arial"/>
          <w:i/>
          <w:iCs/>
          <w:color w:val="000000"/>
          <w:sz w:val="23"/>
          <w:szCs w:val="23"/>
          <w:shd w:val="clear" w:color="auto" w:fill="FFFFFF"/>
          <w:lang w:val="en-GB"/>
        </w:rPr>
        <w:t>Met.</w:t>
      </w:r>
      <w:proofErr w:type="gramEnd"/>
      <w:r w:rsidR="007A7C07" w:rsidRPr="0033761C">
        <w:rPr>
          <w:rFonts w:ascii="Times" w:eastAsia="Times New Roman" w:hAnsi="Times" w:cs="Arial"/>
          <w:i/>
          <w:iCs/>
          <w:color w:val="000000"/>
          <w:sz w:val="23"/>
          <w:szCs w:val="23"/>
          <w:shd w:val="clear" w:color="auto" w:fill="FFFFFF"/>
          <w:lang w:val="en-GB"/>
        </w:rPr>
        <w:t xml:space="preserve"> Museum</w:t>
      </w:r>
      <w:proofErr w:type="gramStart"/>
      <w:r w:rsidR="007A7C07" w:rsidRPr="0033761C">
        <w:rPr>
          <w:rFonts w:ascii="Times" w:eastAsia="Times New Roman" w:hAnsi="Times" w:cs="Arial"/>
          <w:i/>
          <w:iCs/>
          <w:color w:val="000000"/>
          <w:sz w:val="23"/>
          <w:szCs w:val="23"/>
          <w:shd w:val="clear" w:color="auto" w:fill="FFFFFF"/>
          <w:lang w:val="en-GB"/>
        </w:rPr>
        <w:t>?</w:t>
      </w:r>
      <w:r w:rsidR="007A7C07" w:rsidRPr="0033761C">
        <w:rPr>
          <w:rFonts w:ascii="Times" w:eastAsia="Times New Roman" w:hAnsi="Times" w:cs="Arial"/>
          <w:color w:val="000000"/>
          <w:sz w:val="23"/>
          <w:szCs w:val="23"/>
          <w:shd w:val="clear" w:color="auto" w:fill="FFFFFF"/>
          <w:lang w:val="en-GB"/>
        </w:rPr>
        <w:t>.</w:t>
      </w:r>
      <w:proofErr w:type="gramEnd"/>
      <w:r w:rsidR="007A7C07" w:rsidRPr="0033761C">
        <w:rPr>
          <w:rFonts w:ascii="Times" w:eastAsia="Times New Roman" w:hAnsi="Times" w:cs="Arial"/>
          <w:color w:val="000000"/>
          <w:sz w:val="23"/>
          <w:szCs w:val="23"/>
          <w:shd w:val="clear" w:color="auto" w:fill="FFFFFF"/>
          <w:lang w:val="en-GB"/>
        </w:rPr>
        <w:t xml:space="preserve"> [Poster].</w:t>
      </w:r>
    </w:p>
    <w:p w14:paraId="2CB0BA7C" w14:textId="4D394E48" w:rsidR="00D7561C" w:rsidRPr="0033761C" w:rsidRDefault="00BD2FFE" w:rsidP="003044D9">
      <w:pPr>
        <w:pStyle w:val="ListParagraph"/>
        <w:numPr>
          <w:ilvl w:val="0"/>
          <w:numId w:val="7"/>
        </w:numPr>
        <w:spacing w:after="240" w:line="480" w:lineRule="auto"/>
        <w:ind w:left="-426"/>
        <w:jc w:val="both"/>
        <w:rPr>
          <w:rFonts w:ascii="Times" w:eastAsia="Times New Roman" w:hAnsi="Times" w:cs="Arial"/>
          <w:color w:val="000000"/>
          <w:sz w:val="23"/>
          <w:szCs w:val="23"/>
          <w:shd w:val="clear" w:color="auto" w:fill="FFFFFF"/>
          <w:lang w:val="en-GB"/>
        </w:rPr>
      </w:pPr>
      <w:r w:rsidRPr="0033761C">
        <w:rPr>
          <w:rFonts w:ascii="Times" w:hAnsi="Times" w:cs="Helvetica"/>
          <w:bCs/>
          <w:i/>
          <w:iCs/>
          <w:color w:val="000000"/>
          <w:sz w:val="23"/>
          <w:szCs w:val="23"/>
        </w:rPr>
        <w:t>Fig 3.</w:t>
      </w:r>
      <w:r w:rsidR="00D7561C" w:rsidRPr="0033761C">
        <w:rPr>
          <w:rFonts w:ascii="Times" w:hAnsi="Times" w:cs="Helvetica"/>
          <w:bCs/>
          <w:i/>
          <w:iCs/>
          <w:color w:val="000000"/>
          <w:sz w:val="23"/>
          <w:szCs w:val="23"/>
        </w:rPr>
        <w:t xml:space="preserve"> </w:t>
      </w:r>
      <w:proofErr w:type="spellStart"/>
      <w:r w:rsidR="00C66CDB" w:rsidRPr="0033761C">
        <w:rPr>
          <w:rFonts w:ascii="Times" w:eastAsia="Times New Roman" w:hAnsi="Times" w:cs="Arial"/>
          <w:color w:val="000000"/>
          <w:sz w:val="23"/>
          <w:szCs w:val="23"/>
          <w:shd w:val="clear" w:color="auto" w:fill="FFFFFF"/>
          <w:lang w:val="en-GB"/>
        </w:rPr>
        <w:t>Elliasson</w:t>
      </w:r>
      <w:proofErr w:type="spellEnd"/>
      <w:r w:rsidR="00C66CDB" w:rsidRPr="0033761C">
        <w:rPr>
          <w:rFonts w:ascii="Times" w:eastAsia="Times New Roman" w:hAnsi="Times" w:cs="Arial"/>
          <w:color w:val="000000"/>
          <w:sz w:val="23"/>
          <w:szCs w:val="23"/>
          <w:shd w:val="clear" w:color="auto" w:fill="FFFFFF"/>
          <w:lang w:val="en-GB"/>
        </w:rPr>
        <w:t>, O. (2010). </w:t>
      </w:r>
      <w:r w:rsidR="00C66CDB" w:rsidRPr="0033761C">
        <w:rPr>
          <w:rFonts w:ascii="Times" w:eastAsia="Times New Roman" w:hAnsi="Times" w:cs="Arial"/>
          <w:i/>
          <w:iCs/>
          <w:color w:val="000000"/>
          <w:sz w:val="23"/>
          <w:szCs w:val="23"/>
          <w:shd w:val="clear" w:color="auto" w:fill="FFFFFF"/>
          <w:lang w:val="en-GB"/>
        </w:rPr>
        <w:t>Blind Passenger</w:t>
      </w:r>
      <w:r w:rsidR="00C66CDB" w:rsidRPr="0033761C">
        <w:rPr>
          <w:rFonts w:ascii="Times" w:eastAsia="Times New Roman" w:hAnsi="Times" w:cs="Arial"/>
          <w:color w:val="000000"/>
          <w:sz w:val="23"/>
          <w:szCs w:val="23"/>
          <w:shd w:val="clear" w:color="auto" w:fill="FFFFFF"/>
          <w:lang w:val="en-GB"/>
        </w:rPr>
        <w:t>. [Installation].</w:t>
      </w:r>
    </w:p>
    <w:p w14:paraId="265A82A5" w14:textId="5F67C385" w:rsidR="003044D9" w:rsidRDefault="00BD2FFE" w:rsidP="003044D9">
      <w:pPr>
        <w:pStyle w:val="ListParagraph"/>
        <w:numPr>
          <w:ilvl w:val="0"/>
          <w:numId w:val="7"/>
        </w:numPr>
        <w:spacing w:after="240" w:line="480" w:lineRule="auto"/>
        <w:ind w:left="-426"/>
        <w:jc w:val="both"/>
        <w:rPr>
          <w:rFonts w:ascii="Times" w:eastAsia="Times New Roman" w:hAnsi="Times" w:cs="Arial"/>
          <w:color w:val="000000"/>
          <w:sz w:val="23"/>
          <w:szCs w:val="23"/>
          <w:shd w:val="clear" w:color="auto" w:fill="FFFFFF"/>
          <w:lang w:val="en-GB"/>
        </w:rPr>
      </w:pPr>
      <w:r w:rsidRPr="0033761C">
        <w:rPr>
          <w:rFonts w:ascii="Times" w:hAnsi="Times" w:cs="Helvetica"/>
          <w:bCs/>
          <w:i/>
          <w:iCs/>
          <w:color w:val="000000"/>
          <w:sz w:val="23"/>
          <w:szCs w:val="23"/>
        </w:rPr>
        <w:t>Fig 4.</w:t>
      </w:r>
      <w:r w:rsidR="00D7561C" w:rsidRPr="0033761C">
        <w:rPr>
          <w:rFonts w:ascii="Times" w:hAnsi="Times" w:cs="Helvetica"/>
          <w:bCs/>
          <w:i/>
          <w:iCs/>
          <w:color w:val="000000"/>
          <w:sz w:val="23"/>
          <w:szCs w:val="23"/>
        </w:rPr>
        <w:t xml:space="preserve"> </w:t>
      </w:r>
      <w:r w:rsidR="004F3919" w:rsidRPr="0033761C">
        <w:rPr>
          <w:rFonts w:ascii="Times" w:eastAsia="Times New Roman" w:hAnsi="Times" w:cs="Arial"/>
          <w:color w:val="000000"/>
          <w:sz w:val="23"/>
          <w:szCs w:val="23"/>
          <w:shd w:val="clear" w:color="auto" w:fill="FFFFFF"/>
          <w:lang w:val="en-GB"/>
        </w:rPr>
        <w:t>Duchamp, M. (1942). </w:t>
      </w:r>
      <w:r w:rsidR="004F3919" w:rsidRPr="0033761C">
        <w:rPr>
          <w:rFonts w:ascii="Times" w:eastAsia="Times New Roman" w:hAnsi="Times" w:cs="Arial"/>
          <w:i/>
          <w:iCs/>
          <w:color w:val="000000"/>
          <w:sz w:val="23"/>
          <w:szCs w:val="23"/>
          <w:shd w:val="clear" w:color="auto" w:fill="FFFFFF"/>
          <w:lang w:val="en-GB"/>
        </w:rPr>
        <w:t>Mile of String</w:t>
      </w:r>
      <w:r w:rsidR="004F3919" w:rsidRPr="0033761C">
        <w:rPr>
          <w:rFonts w:ascii="Times" w:eastAsia="Times New Roman" w:hAnsi="Times" w:cs="Arial"/>
          <w:color w:val="000000"/>
          <w:sz w:val="23"/>
          <w:szCs w:val="23"/>
          <w:shd w:val="clear" w:color="auto" w:fill="FFFFFF"/>
          <w:lang w:val="en-GB"/>
        </w:rPr>
        <w:t>. [Installation] New York: Whitelaw Reid Mansio</w:t>
      </w:r>
      <w:r w:rsidR="003044D9">
        <w:rPr>
          <w:rFonts w:ascii="Times" w:eastAsia="Times New Roman" w:hAnsi="Times" w:cs="Arial"/>
          <w:color w:val="000000"/>
          <w:sz w:val="23"/>
          <w:szCs w:val="23"/>
          <w:shd w:val="clear" w:color="auto" w:fill="FFFFFF"/>
          <w:lang w:val="en-GB"/>
        </w:rPr>
        <w:t>n</w:t>
      </w:r>
      <w:r w:rsidR="004F3919" w:rsidRPr="0033761C">
        <w:rPr>
          <w:rFonts w:ascii="Times" w:eastAsia="Times New Roman" w:hAnsi="Times" w:cs="Arial"/>
          <w:color w:val="000000"/>
          <w:sz w:val="23"/>
          <w:szCs w:val="23"/>
          <w:shd w:val="clear" w:color="auto" w:fill="FFFFFF"/>
          <w:lang w:val="en-GB"/>
        </w:rPr>
        <w:t>.</w:t>
      </w:r>
    </w:p>
    <w:p w14:paraId="242FFD94" w14:textId="3D56F696" w:rsidR="00D7561C" w:rsidRPr="003044D9" w:rsidRDefault="00BD2FFE" w:rsidP="003044D9">
      <w:pPr>
        <w:pStyle w:val="ListParagraph"/>
        <w:numPr>
          <w:ilvl w:val="0"/>
          <w:numId w:val="7"/>
        </w:numPr>
        <w:spacing w:after="240" w:line="480" w:lineRule="auto"/>
        <w:ind w:left="-426"/>
        <w:jc w:val="both"/>
        <w:rPr>
          <w:rFonts w:ascii="Times" w:eastAsia="Times New Roman" w:hAnsi="Times" w:cs="Arial"/>
          <w:color w:val="000000"/>
          <w:sz w:val="23"/>
          <w:szCs w:val="23"/>
          <w:shd w:val="clear" w:color="auto" w:fill="FFFFFF"/>
          <w:lang w:val="en-GB"/>
        </w:rPr>
      </w:pPr>
      <w:r w:rsidRPr="003044D9">
        <w:rPr>
          <w:rFonts w:ascii="Times" w:hAnsi="Times" w:cs="Helvetica"/>
          <w:bCs/>
          <w:i/>
          <w:iCs/>
          <w:color w:val="000000"/>
          <w:sz w:val="23"/>
          <w:szCs w:val="23"/>
        </w:rPr>
        <w:t>Fig 5.</w:t>
      </w:r>
      <w:r w:rsidR="00D7561C" w:rsidRPr="003044D9">
        <w:rPr>
          <w:rFonts w:ascii="Times" w:hAnsi="Times" w:cs="Helvetica"/>
          <w:bCs/>
          <w:i/>
          <w:iCs/>
          <w:color w:val="000000"/>
          <w:sz w:val="23"/>
          <w:szCs w:val="23"/>
        </w:rPr>
        <w:t xml:space="preserve"> </w:t>
      </w:r>
      <w:proofErr w:type="spellStart"/>
      <w:r w:rsidR="003044D9" w:rsidRPr="003044D9">
        <w:rPr>
          <w:rFonts w:ascii="Times" w:eastAsia="Times New Roman" w:hAnsi="Times" w:cs="Arial"/>
          <w:color w:val="000000"/>
          <w:sz w:val="23"/>
          <w:szCs w:val="23"/>
          <w:shd w:val="clear" w:color="auto" w:fill="FFFFFF"/>
          <w:lang w:val="en-GB"/>
        </w:rPr>
        <w:t>Gioni</w:t>
      </w:r>
      <w:proofErr w:type="spellEnd"/>
      <w:r w:rsidR="003044D9" w:rsidRPr="003044D9">
        <w:rPr>
          <w:rFonts w:ascii="Times" w:eastAsia="Times New Roman" w:hAnsi="Times" w:cs="Arial"/>
          <w:color w:val="000000"/>
          <w:sz w:val="23"/>
          <w:szCs w:val="23"/>
          <w:shd w:val="clear" w:color="auto" w:fill="FFFFFF"/>
          <w:lang w:val="en-GB"/>
        </w:rPr>
        <w:t>, M. (2018). </w:t>
      </w:r>
      <w:r w:rsidR="003044D9" w:rsidRPr="003044D9">
        <w:rPr>
          <w:rFonts w:ascii="Times" w:eastAsia="Times New Roman" w:hAnsi="Times" w:cs="Arial"/>
          <w:i/>
          <w:iCs/>
          <w:color w:val="000000"/>
          <w:sz w:val="23"/>
          <w:szCs w:val="23"/>
          <w:shd w:val="clear" w:color="auto" w:fill="FFFFFF"/>
          <w:lang w:val="en-GB"/>
        </w:rPr>
        <w:t>Strange Days: Memories of the Future</w:t>
      </w:r>
      <w:r w:rsidR="003044D9" w:rsidRPr="003044D9">
        <w:rPr>
          <w:rFonts w:ascii="Times" w:eastAsia="Times New Roman" w:hAnsi="Times" w:cs="Arial"/>
          <w:color w:val="000000"/>
          <w:sz w:val="23"/>
          <w:szCs w:val="23"/>
          <w:shd w:val="clear" w:color="auto" w:fill="FFFFFF"/>
          <w:lang w:val="en-GB"/>
        </w:rPr>
        <w:t>. [Exhibition of Moving Image] London: 180 The Strand.</w:t>
      </w:r>
    </w:p>
    <w:p w14:paraId="7BB40E05" w14:textId="77777777" w:rsidR="003044D9" w:rsidRDefault="00BD2FFE" w:rsidP="003044D9">
      <w:pPr>
        <w:pStyle w:val="ListParagraph"/>
        <w:numPr>
          <w:ilvl w:val="0"/>
          <w:numId w:val="7"/>
        </w:numPr>
        <w:spacing w:after="240" w:line="480" w:lineRule="auto"/>
        <w:ind w:left="-426"/>
        <w:jc w:val="both"/>
        <w:rPr>
          <w:rFonts w:ascii="Times" w:eastAsia="Times New Roman" w:hAnsi="Times" w:cs="Arial"/>
          <w:color w:val="000000"/>
          <w:sz w:val="23"/>
          <w:szCs w:val="23"/>
          <w:shd w:val="clear" w:color="auto" w:fill="FFFFFF"/>
          <w:lang w:val="en-GB"/>
        </w:rPr>
      </w:pPr>
      <w:r w:rsidRPr="0033761C">
        <w:rPr>
          <w:rFonts w:ascii="Times" w:hAnsi="Times" w:cs="Helvetica"/>
          <w:bCs/>
          <w:i/>
          <w:iCs/>
          <w:color w:val="000000"/>
          <w:sz w:val="23"/>
          <w:szCs w:val="23"/>
        </w:rPr>
        <w:t>Fig 6.</w:t>
      </w:r>
      <w:r w:rsidR="00D7561C" w:rsidRPr="0033761C">
        <w:rPr>
          <w:rFonts w:ascii="Times" w:hAnsi="Times" w:cs="Helvetica"/>
          <w:bCs/>
          <w:i/>
          <w:iCs/>
          <w:color w:val="000000"/>
          <w:sz w:val="23"/>
          <w:szCs w:val="23"/>
        </w:rPr>
        <w:t xml:space="preserve"> </w:t>
      </w:r>
      <w:proofErr w:type="spellStart"/>
      <w:r w:rsidR="00C66CDB" w:rsidRPr="0033761C">
        <w:rPr>
          <w:rFonts w:ascii="Times" w:eastAsia="Times New Roman" w:hAnsi="Times" w:cs="Arial"/>
          <w:color w:val="000000"/>
          <w:sz w:val="23"/>
          <w:szCs w:val="23"/>
          <w:shd w:val="clear" w:color="auto" w:fill="FFFFFF"/>
          <w:lang w:val="en-GB"/>
        </w:rPr>
        <w:t>Elliasson</w:t>
      </w:r>
      <w:proofErr w:type="spellEnd"/>
      <w:r w:rsidR="00C66CDB" w:rsidRPr="0033761C">
        <w:rPr>
          <w:rFonts w:ascii="Times" w:eastAsia="Times New Roman" w:hAnsi="Times" w:cs="Arial"/>
          <w:color w:val="000000"/>
          <w:sz w:val="23"/>
          <w:szCs w:val="23"/>
          <w:shd w:val="clear" w:color="auto" w:fill="FFFFFF"/>
          <w:lang w:val="en-GB"/>
        </w:rPr>
        <w:t>, O. (2010). </w:t>
      </w:r>
      <w:r w:rsidR="00C66CDB" w:rsidRPr="0033761C">
        <w:rPr>
          <w:rFonts w:ascii="Times" w:eastAsia="Times New Roman" w:hAnsi="Times" w:cs="Arial"/>
          <w:i/>
          <w:iCs/>
          <w:color w:val="000000"/>
          <w:sz w:val="23"/>
          <w:szCs w:val="23"/>
          <w:shd w:val="clear" w:color="auto" w:fill="FFFFFF"/>
          <w:lang w:val="en-GB"/>
        </w:rPr>
        <w:t>Your Uncertain Shadow</w:t>
      </w:r>
      <w:r w:rsidR="00C66CDB" w:rsidRPr="0033761C">
        <w:rPr>
          <w:rFonts w:ascii="Times" w:eastAsia="Times New Roman" w:hAnsi="Times" w:cs="Arial"/>
          <w:color w:val="000000"/>
          <w:sz w:val="23"/>
          <w:szCs w:val="23"/>
          <w:shd w:val="clear" w:color="auto" w:fill="FFFFFF"/>
          <w:lang w:val="en-GB"/>
        </w:rPr>
        <w:t>. [Installation].</w:t>
      </w:r>
    </w:p>
    <w:p w14:paraId="0F72E826" w14:textId="458ACF46" w:rsidR="003044D9" w:rsidRPr="003044D9" w:rsidRDefault="00C66CDB" w:rsidP="003044D9">
      <w:pPr>
        <w:pStyle w:val="ListParagraph"/>
        <w:numPr>
          <w:ilvl w:val="0"/>
          <w:numId w:val="7"/>
        </w:numPr>
        <w:spacing w:after="240" w:line="480" w:lineRule="auto"/>
        <w:ind w:left="-426"/>
        <w:jc w:val="both"/>
        <w:rPr>
          <w:rFonts w:ascii="Times" w:eastAsia="Times New Roman" w:hAnsi="Times" w:cs="Arial"/>
          <w:color w:val="000000"/>
          <w:sz w:val="23"/>
          <w:szCs w:val="23"/>
          <w:shd w:val="clear" w:color="auto" w:fill="FFFFFF"/>
          <w:lang w:val="en-GB"/>
        </w:rPr>
      </w:pPr>
      <w:r w:rsidRPr="003044D9">
        <w:rPr>
          <w:rFonts w:ascii="Times" w:hAnsi="Times" w:cs="Helvetica"/>
          <w:bCs/>
          <w:i/>
          <w:iCs/>
          <w:color w:val="000000"/>
          <w:sz w:val="23"/>
          <w:szCs w:val="23"/>
        </w:rPr>
        <w:t>Fig 7.</w:t>
      </w:r>
      <w:r w:rsidRPr="003044D9">
        <w:rPr>
          <w:rFonts w:ascii="Times" w:eastAsia="Times New Roman" w:hAnsi="Times" w:cs="Arial"/>
          <w:color w:val="000000"/>
          <w:sz w:val="23"/>
          <w:szCs w:val="23"/>
          <w:shd w:val="clear" w:color="auto" w:fill="FFFFFF"/>
          <w:lang w:val="en-GB"/>
        </w:rPr>
        <w:t xml:space="preserve"> </w:t>
      </w:r>
      <w:r w:rsidR="003044D9" w:rsidRPr="003044D9">
        <w:rPr>
          <w:rFonts w:ascii="Times" w:eastAsia="Times New Roman" w:hAnsi="Times" w:cs="Arial"/>
          <w:color w:val="000000"/>
          <w:sz w:val="23"/>
          <w:szCs w:val="23"/>
          <w:shd w:val="clear" w:color="auto" w:fill="FFFFFF"/>
          <w:lang w:val="en-GB"/>
        </w:rPr>
        <w:t xml:space="preserve"> Ono, Y. (1964). </w:t>
      </w:r>
      <w:r w:rsidR="003044D9" w:rsidRPr="003044D9">
        <w:rPr>
          <w:rFonts w:ascii="Times" w:eastAsia="Times New Roman" w:hAnsi="Times" w:cs="Arial"/>
          <w:i/>
          <w:iCs/>
          <w:color w:val="000000"/>
          <w:sz w:val="23"/>
          <w:szCs w:val="23"/>
          <w:shd w:val="clear" w:color="auto" w:fill="FFFFFF"/>
          <w:lang w:val="en-GB"/>
        </w:rPr>
        <w:t>Cut Piece</w:t>
      </w:r>
      <w:r w:rsidR="003044D9" w:rsidRPr="003044D9">
        <w:rPr>
          <w:rFonts w:ascii="Times" w:eastAsia="Times New Roman" w:hAnsi="Times" w:cs="Arial"/>
          <w:color w:val="000000"/>
          <w:sz w:val="23"/>
          <w:szCs w:val="23"/>
          <w:shd w:val="clear" w:color="auto" w:fill="FFFFFF"/>
          <w:lang w:val="en-GB"/>
        </w:rPr>
        <w:t>. [Performance].</w:t>
      </w:r>
    </w:p>
    <w:p w14:paraId="2A7CF4C0" w14:textId="1A6F0E05" w:rsidR="00C66CDB" w:rsidRPr="0033761C" w:rsidRDefault="00C66CDB" w:rsidP="003044D9">
      <w:pPr>
        <w:pStyle w:val="ListParagraph"/>
        <w:spacing w:after="240" w:line="720" w:lineRule="auto"/>
        <w:ind w:left="-284"/>
        <w:jc w:val="both"/>
        <w:rPr>
          <w:rFonts w:ascii="Times" w:eastAsia="Times New Roman" w:hAnsi="Times" w:cs="Arial"/>
          <w:color w:val="000000"/>
          <w:sz w:val="23"/>
          <w:szCs w:val="23"/>
          <w:shd w:val="clear" w:color="auto" w:fill="FFFFFF"/>
          <w:lang w:val="en-GB"/>
        </w:rPr>
      </w:pPr>
    </w:p>
    <w:p w14:paraId="15C20F34" w14:textId="1F4645BA" w:rsidR="00BD2FFE" w:rsidRPr="0033761C" w:rsidRDefault="00BD2FFE"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720" w:lineRule="auto"/>
        <w:ind w:left="-851" w:right="-525"/>
        <w:jc w:val="both"/>
        <w:rPr>
          <w:rFonts w:ascii="Times" w:hAnsi="Times" w:cs="Helvetica"/>
          <w:bCs/>
          <w:i/>
          <w:iCs/>
          <w:color w:val="000000"/>
        </w:rPr>
      </w:pPr>
    </w:p>
    <w:p w14:paraId="37A3739F" w14:textId="77777777" w:rsidR="00BD2FFE" w:rsidRPr="0033761C" w:rsidRDefault="00BD2FFE"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360" w:lineRule="auto"/>
        <w:ind w:left="-851" w:right="-525"/>
        <w:jc w:val="both"/>
        <w:rPr>
          <w:rFonts w:ascii="Times" w:hAnsi="Times" w:cs="Helvetica"/>
          <w:bCs/>
          <w:iCs/>
          <w:color w:val="000000"/>
          <w:u w:val="single"/>
        </w:rPr>
      </w:pPr>
    </w:p>
    <w:p w14:paraId="14975FB3" w14:textId="77777777" w:rsidR="00BD2FFE" w:rsidRPr="0033761C" w:rsidRDefault="00BD2FFE"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360" w:lineRule="auto"/>
        <w:ind w:left="-851" w:right="-525"/>
        <w:jc w:val="both"/>
        <w:rPr>
          <w:rFonts w:ascii="Times" w:hAnsi="Times" w:cs="Helvetica"/>
          <w:bCs/>
          <w:iCs/>
          <w:color w:val="000000"/>
          <w:u w:val="single"/>
        </w:rPr>
      </w:pPr>
    </w:p>
    <w:p w14:paraId="0E3F0DB4" w14:textId="77777777" w:rsidR="00BD2FFE" w:rsidRPr="0033761C" w:rsidRDefault="00BD2FFE"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360" w:lineRule="auto"/>
        <w:ind w:left="-851" w:right="-525"/>
        <w:jc w:val="both"/>
        <w:rPr>
          <w:rFonts w:ascii="Times" w:hAnsi="Times" w:cs="Helvetica"/>
          <w:bCs/>
          <w:iCs/>
          <w:color w:val="000000"/>
          <w:u w:val="single"/>
        </w:rPr>
      </w:pPr>
    </w:p>
    <w:p w14:paraId="23FD644B" w14:textId="77777777" w:rsidR="00BD2FFE" w:rsidRPr="0033761C" w:rsidRDefault="00BD2FFE"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360" w:lineRule="auto"/>
        <w:ind w:left="-851" w:right="-525"/>
        <w:jc w:val="both"/>
        <w:rPr>
          <w:rFonts w:ascii="Times" w:hAnsi="Times" w:cs="Helvetica"/>
          <w:bCs/>
          <w:iCs/>
          <w:color w:val="000000"/>
          <w:u w:val="single"/>
        </w:rPr>
      </w:pPr>
    </w:p>
    <w:p w14:paraId="793E9B33" w14:textId="77777777" w:rsidR="003044D9" w:rsidRDefault="003044D9" w:rsidP="00AF09B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Helvetica"/>
          <w:bCs/>
          <w:iCs/>
          <w:color w:val="000000"/>
          <w:u w:val="single"/>
        </w:rPr>
      </w:pPr>
    </w:p>
    <w:p w14:paraId="07DBB2A6" w14:textId="77777777" w:rsidR="007A3C85" w:rsidRDefault="007A3C85" w:rsidP="00AF09B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Helvetica"/>
          <w:bCs/>
          <w:iCs/>
          <w:color w:val="000000"/>
          <w:u w:val="single"/>
        </w:rPr>
      </w:pPr>
    </w:p>
    <w:p w14:paraId="12614B45" w14:textId="77777777" w:rsidR="007A3C85" w:rsidRDefault="007A3C85" w:rsidP="00AF09B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Helvetica"/>
          <w:bCs/>
          <w:iCs/>
          <w:color w:val="000000"/>
          <w:u w:val="single"/>
        </w:rPr>
      </w:pPr>
    </w:p>
    <w:p w14:paraId="51BBF217" w14:textId="5E2E96CD" w:rsidR="00840149" w:rsidRPr="00AF09B6" w:rsidRDefault="00840149" w:rsidP="00AF09B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Helvetica"/>
          <w:b/>
          <w:i/>
          <w:color w:val="000000"/>
          <w:sz w:val="23"/>
          <w:szCs w:val="23"/>
        </w:rPr>
      </w:pPr>
      <w:r w:rsidRPr="0033761C">
        <w:rPr>
          <w:rFonts w:ascii="Times" w:hAnsi="Times" w:cs="Helvetica"/>
          <w:b/>
          <w:i/>
          <w:color w:val="000000"/>
          <w:sz w:val="23"/>
          <w:szCs w:val="23"/>
        </w:rPr>
        <w:t>Introduction:</w:t>
      </w:r>
    </w:p>
    <w:p w14:paraId="039173AB" w14:textId="36AC323C" w:rsidR="00700BD2" w:rsidRDefault="006C3D2E" w:rsidP="00700BD2">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Helvetica"/>
          <w:color w:val="FB0280"/>
          <w:sz w:val="23"/>
          <w:szCs w:val="23"/>
        </w:rPr>
      </w:pPr>
      <w:r w:rsidRPr="0033761C">
        <w:rPr>
          <w:rFonts w:ascii="Times" w:hAnsi="Times" w:cs="Helvetica"/>
          <w:color w:val="000000"/>
          <w:sz w:val="23"/>
          <w:szCs w:val="23"/>
        </w:rPr>
        <w:t xml:space="preserve">In order to establish an informed understanding of how the concept of the ‘Art Exhibition’ has evolved through contemporary art, I will investigate how </w:t>
      </w:r>
      <w:r w:rsidR="00951D24" w:rsidRPr="0033761C">
        <w:rPr>
          <w:rFonts w:ascii="Times" w:hAnsi="Times" w:cs="Helvetica"/>
          <w:color w:val="000000"/>
          <w:sz w:val="23"/>
          <w:szCs w:val="23"/>
        </w:rPr>
        <w:t>ways of exhibiting art</w:t>
      </w:r>
      <w:r w:rsidR="00700BD2">
        <w:rPr>
          <w:rFonts w:ascii="Times" w:hAnsi="Times" w:cs="Helvetica"/>
          <w:color w:val="000000"/>
          <w:sz w:val="23"/>
          <w:szCs w:val="23"/>
        </w:rPr>
        <w:t xml:space="preserve"> have evolved and</w:t>
      </w:r>
      <w:r w:rsidRPr="0033761C">
        <w:rPr>
          <w:rFonts w:ascii="Times" w:hAnsi="Times" w:cs="Helvetica"/>
          <w:color w:val="000000"/>
          <w:sz w:val="23"/>
          <w:szCs w:val="23"/>
        </w:rPr>
        <w:t xml:space="preserve"> been questioned by artists, curators and theorists throughout the 20th and 21st Century. </w:t>
      </w:r>
      <w:r w:rsidR="00700BD2" w:rsidRPr="0033761C">
        <w:rPr>
          <w:rFonts w:ascii="Times" w:hAnsi="Times" w:cs="Helvetica"/>
          <w:color w:val="000000"/>
          <w:sz w:val="23"/>
          <w:szCs w:val="23"/>
        </w:rPr>
        <w:t xml:space="preserve">The function and ideology of the art exhibition is a relatively new topic in the history of art, one that is only beginning to be explored in terms of its societal and artistic roles. I want to further explore the notion that “exhibitions have become the medium through which most art becomes known” (Greenberg, </w:t>
      </w:r>
      <w:proofErr w:type="spellStart"/>
      <w:r w:rsidR="00700BD2" w:rsidRPr="0033761C">
        <w:rPr>
          <w:rFonts w:ascii="Times" w:hAnsi="Times" w:cs="Helvetica"/>
          <w:color w:val="000000"/>
          <w:sz w:val="23"/>
          <w:szCs w:val="23"/>
        </w:rPr>
        <w:t>Nairne</w:t>
      </w:r>
      <w:proofErr w:type="spellEnd"/>
      <w:r w:rsidR="00700BD2" w:rsidRPr="0033761C">
        <w:rPr>
          <w:rFonts w:ascii="Times" w:hAnsi="Times" w:cs="Helvetica"/>
          <w:color w:val="000000"/>
          <w:sz w:val="23"/>
          <w:szCs w:val="23"/>
        </w:rPr>
        <w:t xml:space="preserve"> and Ferguson, 1996).  </w:t>
      </w:r>
      <w:r w:rsidRPr="0033761C">
        <w:rPr>
          <w:rFonts w:ascii="Times" w:hAnsi="Times" w:cs="Helvetica"/>
          <w:color w:val="000000"/>
          <w:sz w:val="23"/>
          <w:szCs w:val="23"/>
        </w:rPr>
        <w:t xml:space="preserve">This independent inquiry consists of three chapters. The first is an insight into the institution; </w:t>
      </w:r>
      <w:proofErr w:type="gramStart"/>
      <w:r w:rsidRPr="0033761C">
        <w:rPr>
          <w:rFonts w:ascii="Times" w:hAnsi="Times" w:cs="Helvetica"/>
          <w:color w:val="000000"/>
          <w:sz w:val="23"/>
          <w:szCs w:val="23"/>
        </w:rPr>
        <w:t>an examination into how contemporary artists and curators have</w:t>
      </w:r>
      <w:proofErr w:type="gramEnd"/>
      <w:r w:rsidRPr="0033761C">
        <w:rPr>
          <w:rFonts w:ascii="Times" w:hAnsi="Times" w:cs="Helvetica"/>
          <w:color w:val="000000"/>
          <w:sz w:val="23"/>
          <w:szCs w:val="23"/>
        </w:rPr>
        <w:t xml:space="preserve"> been influenced by the ideology of the gallery. In this chapter I will look into how galleries could be considered to be somewhat outdated and how curatorial activism is trying to break boundaries set by this ideology. In the second chapter, I will look at </w:t>
      </w:r>
      <w:r w:rsidR="00700BD2">
        <w:rPr>
          <w:rFonts w:ascii="Times" w:hAnsi="Times" w:cs="Helvetica"/>
          <w:color w:val="000000"/>
          <w:sz w:val="23"/>
          <w:szCs w:val="23"/>
        </w:rPr>
        <w:t>how</w:t>
      </w:r>
      <w:r w:rsidR="00951D24" w:rsidRPr="0033761C">
        <w:rPr>
          <w:rFonts w:ascii="Times" w:hAnsi="Times" w:cs="Helvetica"/>
          <w:color w:val="000000"/>
          <w:sz w:val="23"/>
          <w:szCs w:val="23"/>
        </w:rPr>
        <w:t xml:space="preserve"> art</w:t>
      </w:r>
      <w:r w:rsidR="00700BD2">
        <w:rPr>
          <w:rFonts w:ascii="Times" w:hAnsi="Times" w:cs="Helvetica"/>
          <w:color w:val="000000"/>
          <w:sz w:val="23"/>
          <w:szCs w:val="23"/>
        </w:rPr>
        <w:t xml:space="preserve"> is received and perceived by the spectator</w:t>
      </w:r>
      <w:r w:rsidRPr="0033761C">
        <w:rPr>
          <w:rFonts w:ascii="Times" w:hAnsi="Times" w:cs="Helvetica"/>
          <w:color w:val="000000"/>
          <w:sz w:val="23"/>
          <w:szCs w:val="23"/>
        </w:rPr>
        <w:t>. Through the research of reception aesthetics and phenomenology, I will explore how the art exhibition has developed to help bridge the gap between</w:t>
      </w:r>
      <w:r w:rsidR="0058215F">
        <w:rPr>
          <w:rFonts w:ascii="Times" w:hAnsi="Times" w:cs="Helvetica"/>
          <w:color w:val="000000"/>
          <w:sz w:val="23"/>
          <w:szCs w:val="23"/>
        </w:rPr>
        <w:t xml:space="preserve"> the</w:t>
      </w:r>
      <w:r w:rsidRPr="0033761C">
        <w:rPr>
          <w:rFonts w:ascii="Times" w:hAnsi="Times" w:cs="Helvetica"/>
          <w:color w:val="000000"/>
          <w:sz w:val="23"/>
          <w:szCs w:val="23"/>
        </w:rPr>
        <w:t xml:space="preserve"> frame and the spectator</w:t>
      </w:r>
      <w:r w:rsidR="00700BD2">
        <w:rPr>
          <w:rFonts w:ascii="Times" w:hAnsi="Times" w:cs="Helvetica"/>
          <w:color w:val="000000"/>
          <w:sz w:val="23"/>
          <w:szCs w:val="23"/>
        </w:rPr>
        <w:t xml:space="preserve"> and how </w:t>
      </w:r>
      <w:r w:rsidR="00AF09B6">
        <w:rPr>
          <w:rFonts w:ascii="Times" w:hAnsi="Times" w:cs="Helvetica"/>
          <w:color w:val="000000"/>
          <w:sz w:val="23"/>
          <w:szCs w:val="23"/>
        </w:rPr>
        <w:t>certain forms of presentation affect the spectator</w:t>
      </w:r>
      <w:r w:rsidRPr="0033761C">
        <w:rPr>
          <w:rFonts w:ascii="Times" w:hAnsi="Times" w:cs="Helvetica"/>
          <w:color w:val="000000"/>
          <w:sz w:val="23"/>
          <w:szCs w:val="23"/>
        </w:rPr>
        <w:t xml:space="preserve">. In the final chapter, I will investigate installation art </w:t>
      </w:r>
      <w:r w:rsidR="00951D24" w:rsidRPr="0033761C">
        <w:rPr>
          <w:rFonts w:ascii="Times" w:hAnsi="Times" w:cs="Helvetica"/>
          <w:color w:val="000000"/>
          <w:sz w:val="23"/>
          <w:szCs w:val="23"/>
        </w:rPr>
        <w:t>and how</w:t>
      </w:r>
      <w:r w:rsidR="00AF09B6">
        <w:rPr>
          <w:rFonts w:ascii="Times" w:hAnsi="Times" w:cs="Helvetica"/>
          <w:color w:val="000000"/>
          <w:sz w:val="23"/>
          <w:szCs w:val="23"/>
        </w:rPr>
        <w:t xml:space="preserve"> the introduction of new technologies, post web 2.0, have allowed for more </w:t>
      </w:r>
      <w:r w:rsidR="00951D24" w:rsidRPr="0033761C">
        <w:rPr>
          <w:rFonts w:ascii="Times" w:hAnsi="Times" w:cs="Helvetica"/>
          <w:color w:val="000000"/>
          <w:sz w:val="23"/>
          <w:szCs w:val="23"/>
        </w:rPr>
        <w:t xml:space="preserve">interactive and immersive </w:t>
      </w:r>
      <w:r w:rsidR="00AF09B6">
        <w:rPr>
          <w:rFonts w:ascii="Times" w:hAnsi="Times" w:cs="Helvetica"/>
          <w:color w:val="000000"/>
          <w:sz w:val="23"/>
          <w:szCs w:val="23"/>
        </w:rPr>
        <w:t>outcomes,</w:t>
      </w:r>
      <w:r w:rsidR="00951D24" w:rsidRPr="0033761C">
        <w:rPr>
          <w:rFonts w:ascii="Times" w:hAnsi="Times" w:cs="Helvetica"/>
          <w:color w:val="000000"/>
          <w:sz w:val="23"/>
          <w:szCs w:val="23"/>
        </w:rPr>
        <w:t xml:space="preserve"> </w:t>
      </w:r>
      <w:r w:rsidRPr="0033761C">
        <w:rPr>
          <w:rFonts w:ascii="Times" w:hAnsi="Times" w:cs="Helvetica"/>
          <w:color w:val="000000"/>
          <w:sz w:val="23"/>
          <w:szCs w:val="23"/>
        </w:rPr>
        <w:t>alter</w:t>
      </w:r>
      <w:r w:rsidR="00AF09B6">
        <w:rPr>
          <w:rFonts w:ascii="Times" w:hAnsi="Times" w:cs="Helvetica"/>
          <w:color w:val="000000"/>
          <w:sz w:val="23"/>
          <w:szCs w:val="23"/>
        </w:rPr>
        <w:t>ing</w:t>
      </w:r>
      <w:r w:rsidRPr="0033761C">
        <w:rPr>
          <w:rFonts w:ascii="Times" w:hAnsi="Times" w:cs="Helvetica"/>
          <w:color w:val="000000"/>
          <w:sz w:val="23"/>
          <w:szCs w:val="23"/>
        </w:rPr>
        <w:t xml:space="preserve"> the traditional constraints of galleries.</w:t>
      </w:r>
      <w:r w:rsidR="00AF09B6">
        <w:rPr>
          <w:rFonts w:ascii="Times" w:hAnsi="Times" w:cs="Helvetica"/>
          <w:color w:val="000000"/>
          <w:sz w:val="23"/>
          <w:szCs w:val="23"/>
        </w:rPr>
        <w:t xml:space="preserve"> I will examine the spectator’s role with</w:t>
      </w:r>
      <w:r w:rsidR="0058215F">
        <w:rPr>
          <w:rFonts w:ascii="Times" w:hAnsi="Times" w:cs="Helvetica"/>
          <w:color w:val="000000"/>
          <w:sz w:val="23"/>
          <w:szCs w:val="23"/>
        </w:rPr>
        <w:t>in</w:t>
      </w:r>
      <w:r w:rsidR="00AF09B6">
        <w:rPr>
          <w:rFonts w:ascii="Times" w:hAnsi="Times" w:cs="Helvetica"/>
          <w:color w:val="000000"/>
          <w:sz w:val="23"/>
          <w:szCs w:val="23"/>
        </w:rPr>
        <w:t xml:space="preserve"> installation art and how participatory art is evolving but also hindering </w:t>
      </w:r>
      <w:r w:rsidR="00AF09B6" w:rsidRPr="0033761C">
        <w:rPr>
          <w:rFonts w:ascii="Times" w:hAnsi="Times" w:cs="Helvetica"/>
          <w:color w:val="000000"/>
          <w:sz w:val="23"/>
          <w:szCs w:val="23"/>
        </w:rPr>
        <w:t>spectatorship</w:t>
      </w:r>
      <w:r w:rsidR="00AF09B6">
        <w:rPr>
          <w:rFonts w:ascii="Times" w:hAnsi="Times" w:cs="Helvetica"/>
          <w:color w:val="000000"/>
          <w:sz w:val="23"/>
          <w:szCs w:val="23"/>
        </w:rPr>
        <w:t>.</w:t>
      </w:r>
    </w:p>
    <w:p w14:paraId="51D3256A" w14:textId="070FF281" w:rsidR="00250127" w:rsidRPr="00700BD2" w:rsidRDefault="006C3D2E" w:rsidP="00700BD2">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Helvetica"/>
          <w:color w:val="FB0280"/>
          <w:sz w:val="23"/>
          <w:szCs w:val="23"/>
        </w:rPr>
      </w:pPr>
      <w:r w:rsidRPr="0033761C">
        <w:rPr>
          <w:rFonts w:ascii="Times" w:hAnsi="Times" w:cs="Helvetica"/>
          <w:color w:val="000000"/>
          <w:sz w:val="23"/>
          <w:szCs w:val="23"/>
        </w:rPr>
        <w:t>Before I begin, I think it is important to define some of the terms</w:t>
      </w:r>
      <w:r w:rsidR="00AF09B6">
        <w:rPr>
          <w:rFonts w:ascii="Times" w:hAnsi="Times" w:cs="Helvetica"/>
          <w:color w:val="000000"/>
          <w:sz w:val="23"/>
          <w:szCs w:val="23"/>
        </w:rPr>
        <w:t xml:space="preserve"> and theories</w:t>
      </w:r>
      <w:r w:rsidRPr="0033761C">
        <w:rPr>
          <w:rFonts w:ascii="Times" w:hAnsi="Times" w:cs="Helvetica"/>
          <w:color w:val="000000"/>
          <w:sz w:val="23"/>
          <w:szCs w:val="23"/>
        </w:rPr>
        <w:t xml:space="preserve"> in question. Reception Aesthetics is a theory that focuses on the experience of art</w:t>
      </w:r>
      <w:r w:rsidR="00951D24" w:rsidRPr="0033761C">
        <w:rPr>
          <w:rFonts w:ascii="Times" w:hAnsi="Times" w:cs="Helvetica"/>
          <w:color w:val="000000"/>
          <w:sz w:val="23"/>
          <w:szCs w:val="23"/>
        </w:rPr>
        <w:t xml:space="preserve"> and how the </w:t>
      </w:r>
      <w:proofErr w:type="gramStart"/>
      <w:r w:rsidR="00951D24" w:rsidRPr="0033761C">
        <w:rPr>
          <w:rFonts w:ascii="Times" w:hAnsi="Times" w:cs="Helvetica"/>
          <w:color w:val="000000"/>
          <w:sz w:val="23"/>
          <w:szCs w:val="23"/>
        </w:rPr>
        <w:t>artwork is received by the spectator</w:t>
      </w:r>
      <w:proofErr w:type="gramEnd"/>
      <w:r w:rsidRPr="0033761C">
        <w:rPr>
          <w:rFonts w:ascii="Times" w:hAnsi="Times" w:cs="Helvetica"/>
          <w:color w:val="000000"/>
          <w:sz w:val="23"/>
          <w:szCs w:val="23"/>
        </w:rPr>
        <w:t xml:space="preserve">; the study of how art allows itself to be experienced by the spectator. Phenomenology is the philosophical study of human experience and of the ways things present themselves through the embodiment of experience. </w:t>
      </w:r>
      <w:r w:rsidRPr="0033761C">
        <w:rPr>
          <w:rFonts w:ascii="Times" w:eastAsia="Times New Roman" w:hAnsi="Times" w:cs="Times New Roman"/>
          <w:color w:val="1A1A1A"/>
          <w:sz w:val="23"/>
          <w:szCs w:val="23"/>
          <w:shd w:val="clear" w:color="auto" w:fill="FFFFFF"/>
          <w:lang w:val="en-GB"/>
        </w:rPr>
        <w:t>The movement of phenomenology came about in the early 20</w:t>
      </w:r>
      <w:r w:rsidRPr="0033761C">
        <w:rPr>
          <w:rFonts w:ascii="Times" w:eastAsia="Times New Roman" w:hAnsi="Times" w:cs="Times New Roman"/>
          <w:color w:val="1A1A1A"/>
          <w:sz w:val="23"/>
          <w:szCs w:val="23"/>
          <w:shd w:val="clear" w:color="auto" w:fill="FFFFFF"/>
          <w:vertAlign w:val="superscript"/>
          <w:lang w:val="en-GB"/>
        </w:rPr>
        <w:t>th</w:t>
      </w:r>
      <w:r w:rsidRPr="0033761C">
        <w:rPr>
          <w:rFonts w:ascii="Times" w:eastAsia="Times New Roman" w:hAnsi="Times" w:cs="Times New Roman"/>
          <w:color w:val="1A1A1A"/>
          <w:sz w:val="23"/>
          <w:szCs w:val="23"/>
          <w:shd w:val="clear" w:color="auto" w:fill="FFFFFF"/>
          <w:lang w:val="en-GB"/>
        </w:rPr>
        <w:t xml:space="preserve"> century, founded by the likes of </w:t>
      </w:r>
      <w:r w:rsidRPr="0033761C">
        <w:rPr>
          <w:rFonts w:ascii="Times" w:eastAsia="Times New Roman" w:hAnsi="Times" w:cs="Times New Roman"/>
          <w:color w:val="1A1A1A"/>
          <w:sz w:val="23"/>
          <w:szCs w:val="23"/>
          <w:shd w:val="clear" w:color="auto" w:fill="FFFFFF"/>
          <w:lang w:val="en-GB"/>
        </w:rPr>
        <w:lastRenderedPageBreak/>
        <w:t xml:space="preserve">Edmund Husserl, Martin Heidegger, </w:t>
      </w:r>
      <w:proofErr w:type="gramStart"/>
      <w:r w:rsidRPr="0033761C">
        <w:rPr>
          <w:rFonts w:ascii="Times" w:eastAsia="Times New Roman" w:hAnsi="Times" w:cs="Times New Roman"/>
          <w:color w:val="1A1A1A"/>
          <w:sz w:val="23"/>
          <w:szCs w:val="23"/>
          <w:shd w:val="clear" w:color="auto" w:fill="FFFFFF"/>
          <w:lang w:val="en-GB"/>
        </w:rPr>
        <w:t>Maurice</w:t>
      </w:r>
      <w:proofErr w:type="gramEnd"/>
      <w:r w:rsidRPr="0033761C">
        <w:rPr>
          <w:rFonts w:ascii="Times" w:eastAsia="Times New Roman" w:hAnsi="Times" w:cs="Times New Roman"/>
          <w:color w:val="1A1A1A"/>
          <w:sz w:val="23"/>
          <w:szCs w:val="23"/>
          <w:shd w:val="clear" w:color="auto" w:fill="FFFFFF"/>
          <w:lang w:val="en-GB"/>
        </w:rPr>
        <w:t xml:space="preserve"> </w:t>
      </w:r>
      <w:proofErr w:type="spellStart"/>
      <w:r w:rsidRPr="0033761C">
        <w:rPr>
          <w:rFonts w:ascii="Times" w:eastAsia="Times New Roman" w:hAnsi="Times" w:cs="Times New Roman"/>
          <w:color w:val="1A1A1A"/>
          <w:sz w:val="23"/>
          <w:szCs w:val="23"/>
          <w:shd w:val="clear" w:color="auto" w:fill="FFFFFF"/>
          <w:lang w:val="en-GB"/>
        </w:rPr>
        <w:t>Merleau-Ponty</w:t>
      </w:r>
      <w:proofErr w:type="spellEnd"/>
      <w:r w:rsidRPr="0033761C">
        <w:rPr>
          <w:rFonts w:ascii="Times" w:eastAsia="Times New Roman" w:hAnsi="Times" w:cs="Times New Roman"/>
          <w:color w:val="1A1A1A"/>
          <w:sz w:val="23"/>
          <w:szCs w:val="23"/>
          <w:shd w:val="clear" w:color="auto" w:fill="FFFFFF"/>
          <w:lang w:val="en-GB"/>
        </w:rPr>
        <w:t xml:space="preserve"> </w:t>
      </w:r>
      <w:r w:rsidRPr="0033761C">
        <w:rPr>
          <w:rFonts w:ascii="Times" w:eastAsia="Times New Roman" w:hAnsi="Times" w:cs="Times New Roman"/>
          <w:i/>
          <w:iCs/>
          <w:color w:val="1A1A1A"/>
          <w:sz w:val="23"/>
          <w:szCs w:val="23"/>
          <w:shd w:val="clear" w:color="auto" w:fill="FFFFFF"/>
          <w:lang w:val="en-GB"/>
        </w:rPr>
        <w:t>et al</w:t>
      </w:r>
      <w:r w:rsidRPr="0033761C">
        <w:rPr>
          <w:rFonts w:ascii="Times" w:eastAsia="Times New Roman" w:hAnsi="Times" w:cs="Times New Roman"/>
          <w:color w:val="1A1A1A"/>
          <w:sz w:val="23"/>
          <w:szCs w:val="23"/>
          <w:shd w:val="clear" w:color="auto" w:fill="FFFFFF"/>
          <w:lang w:val="en-GB"/>
        </w:rPr>
        <w:t xml:space="preserve">. </w:t>
      </w:r>
      <w:r w:rsidRPr="0033761C">
        <w:rPr>
          <w:rFonts w:ascii="Times" w:hAnsi="Times" w:cs="Helvetica"/>
          <w:color w:val="000000"/>
          <w:sz w:val="23"/>
          <w:szCs w:val="23"/>
        </w:rPr>
        <w:t>I think it would be interesting to view installation art from a phenomenological approach and why interactive and immersive experience</w:t>
      </w:r>
      <w:r w:rsidR="00951D24" w:rsidRPr="0033761C">
        <w:rPr>
          <w:rFonts w:ascii="Times" w:hAnsi="Times" w:cs="Helvetica"/>
          <w:color w:val="000000"/>
          <w:sz w:val="23"/>
          <w:szCs w:val="23"/>
        </w:rPr>
        <w:t>s</w:t>
      </w:r>
      <w:r w:rsidRPr="0033761C">
        <w:rPr>
          <w:rFonts w:ascii="Times" w:hAnsi="Times" w:cs="Helvetica"/>
          <w:color w:val="000000"/>
          <w:sz w:val="23"/>
          <w:szCs w:val="23"/>
        </w:rPr>
        <w:t xml:space="preserve"> </w:t>
      </w:r>
      <w:r w:rsidR="00951D24" w:rsidRPr="0033761C">
        <w:rPr>
          <w:rFonts w:ascii="Times" w:hAnsi="Times" w:cs="Helvetica"/>
          <w:color w:val="000000"/>
          <w:sz w:val="23"/>
          <w:szCs w:val="23"/>
        </w:rPr>
        <w:t>are</w:t>
      </w:r>
      <w:r w:rsidRPr="0033761C">
        <w:rPr>
          <w:rFonts w:ascii="Times" w:hAnsi="Times" w:cs="Helvetica"/>
          <w:color w:val="000000"/>
          <w:sz w:val="23"/>
          <w:szCs w:val="23"/>
        </w:rPr>
        <w:t xml:space="preserve"> so intriguing to the contemporary spectator. In our current epoch, numerous events are experienced through screens, whether its on the television or on our mobile phones, it is becoming rarer and rarer that humans physically experience phenomena</w:t>
      </w:r>
      <w:r w:rsidR="00951D24" w:rsidRPr="0033761C">
        <w:rPr>
          <w:rFonts w:ascii="Times" w:hAnsi="Times" w:cs="Helvetica"/>
          <w:color w:val="000000"/>
          <w:sz w:val="23"/>
          <w:szCs w:val="23"/>
        </w:rPr>
        <w:t>. Is</w:t>
      </w:r>
      <w:r w:rsidRPr="0033761C">
        <w:rPr>
          <w:rFonts w:ascii="Times" w:hAnsi="Times" w:cs="Helvetica"/>
          <w:color w:val="000000"/>
          <w:sz w:val="23"/>
          <w:szCs w:val="23"/>
        </w:rPr>
        <w:t xml:space="preserve"> contemporary art capable of changing that? </w:t>
      </w:r>
    </w:p>
    <w:p w14:paraId="73CDC989" w14:textId="77777777" w:rsidR="00250127" w:rsidRPr="0033761C" w:rsidRDefault="00250127"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Helvetica"/>
          <w:color w:val="000000"/>
          <w:sz w:val="23"/>
          <w:szCs w:val="23"/>
        </w:rPr>
      </w:pPr>
    </w:p>
    <w:p w14:paraId="75129D77" w14:textId="2C4F2867" w:rsidR="006C3D2E" w:rsidRPr="0033761C" w:rsidRDefault="006C3D2E"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Helvetica"/>
          <w:color w:val="000000"/>
          <w:sz w:val="23"/>
          <w:szCs w:val="23"/>
        </w:rPr>
      </w:pPr>
      <w:r w:rsidRPr="0033761C">
        <w:rPr>
          <w:rFonts w:ascii="Times" w:hAnsi="Times" w:cs="Helvetica"/>
          <w:b/>
          <w:bCs/>
          <w:i/>
          <w:iCs/>
          <w:color w:val="000000"/>
          <w:sz w:val="23"/>
          <w:szCs w:val="23"/>
        </w:rPr>
        <w:t xml:space="preserve">Chapter One: </w:t>
      </w:r>
    </w:p>
    <w:p w14:paraId="3971DC0B" w14:textId="3C5C303B" w:rsidR="00702203" w:rsidRPr="0033761C" w:rsidRDefault="006C3D2E" w:rsidP="00AF09B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Helvetica"/>
          <w:b/>
          <w:bCs/>
          <w:i/>
          <w:iCs/>
          <w:color w:val="000000"/>
          <w:sz w:val="23"/>
          <w:szCs w:val="23"/>
        </w:rPr>
      </w:pPr>
      <w:r w:rsidRPr="0033761C">
        <w:rPr>
          <w:rFonts w:ascii="Times" w:hAnsi="Times" w:cs="Helvetica"/>
          <w:b/>
          <w:bCs/>
          <w:i/>
          <w:iCs/>
          <w:color w:val="000000"/>
          <w:sz w:val="23"/>
          <w:szCs w:val="23"/>
        </w:rPr>
        <w:t>The Institution: Challenging the Ideology of The Art Exhibition</w:t>
      </w:r>
    </w:p>
    <w:p w14:paraId="5C674E13" w14:textId="32B98008" w:rsidR="00A208EC" w:rsidRPr="0033761C" w:rsidRDefault="006C3D2E"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Helvetica"/>
          <w:b/>
          <w:bCs/>
          <w:i/>
          <w:iCs/>
          <w:color w:val="000000"/>
          <w:sz w:val="23"/>
          <w:szCs w:val="23"/>
        </w:rPr>
      </w:pPr>
      <w:r w:rsidRPr="0033761C">
        <w:rPr>
          <w:rFonts w:ascii="Times" w:hAnsi="Times" w:cs="Helvetica"/>
          <w:color w:val="000000"/>
          <w:sz w:val="23"/>
          <w:szCs w:val="23"/>
        </w:rPr>
        <w:t xml:space="preserve">The history of the ‘Art Exhibition’ is crucial to the history of art itself; it has evolved with the continuous change of what society demands while at the same time challenging those demands. Throughout the 20th century, </w:t>
      </w:r>
      <w:r w:rsidR="00702203" w:rsidRPr="0033761C">
        <w:rPr>
          <w:rFonts w:ascii="Times" w:hAnsi="Times" w:cs="Helvetica"/>
          <w:color w:val="000000"/>
          <w:sz w:val="23"/>
          <w:szCs w:val="23"/>
        </w:rPr>
        <w:t>e</w:t>
      </w:r>
      <w:r w:rsidRPr="0033761C">
        <w:rPr>
          <w:rFonts w:ascii="Times" w:hAnsi="Times" w:cs="Helvetica"/>
          <w:color w:val="000000"/>
          <w:sz w:val="23"/>
          <w:szCs w:val="23"/>
        </w:rPr>
        <w:t>xhibitions have acted as catalysts</w:t>
      </w:r>
      <w:r w:rsidR="00702203" w:rsidRPr="0033761C">
        <w:rPr>
          <w:rFonts w:ascii="Times" w:hAnsi="Times" w:cs="Helvetica"/>
          <w:color w:val="000000"/>
          <w:sz w:val="23"/>
          <w:szCs w:val="23"/>
        </w:rPr>
        <w:t xml:space="preserve"> and provoked the spectators’ thinking</w:t>
      </w:r>
      <w:r w:rsidRPr="0033761C">
        <w:rPr>
          <w:rFonts w:ascii="Times" w:hAnsi="Times" w:cs="Helvetica"/>
          <w:color w:val="000000"/>
          <w:sz w:val="23"/>
          <w:szCs w:val="23"/>
        </w:rPr>
        <w:t xml:space="preserve"> </w:t>
      </w:r>
      <w:r w:rsidR="00702203" w:rsidRPr="0033761C">
        <w:rPr>
          <w:rFonts w:ascii="Times" w:hAnsi="Times" w:cs="Helvetica"/>
          <w:color w:val="000000"/>
          <w:sz w:val="23"/>
          <w:szCs w:val="23"/>
        </w:rPr>
        <w:t>about art. O</w:t>
      </w:r>
      <w:r w:rsidRPr="0033761C">
        <w:rPr>
          <w:rFonts w:ascii="Times" w:hAnsi="Times" w:cs="Helvetica"/>
          <w:color w:val="000000"/>
          <w:sz w:val="23"/>
          <w:szCs w:val="23"/>
        </w:rPr>
        <w:t xml:space="preserve">ften displayed and </w:t>
      </w:r>
      <w:proofErr w:type="spellStart"/>
      <w:r w:rsidRPr="0033761C">
        <w:rPr>
          <w:rFonts w:ascii="Times" w:hAnsi="Times" w:cs="Helvetica"/>
          <w:color w:val="000000"/>
          <w:sz w:val="23"/>
          <w:szCs w:val="23"/>
        </w:rPr>
        <w:t>contextualised</w:t>
      </w:r>
      <w:proofErr w:type="spellEnd"/>
      <w:r w:rsidRPr="0033761C">
        <w:rPr>
          <w:rFonts w:ascii="Times" w:hAnsi="Times" w:cs="Helvetica"/>
          <w:color w:val="000000"/>
          <w:sz w:val="23"/>
          <w:szCs w:val="23"/>
        </w:rPr>
        <w:t xml:space="preserve"> in ways that are accessible to the contemporary </w:t>
      </w:r>
      <w:r w:rsidR="00BF12FD">
        <w:rPr>
          <w:rFonts w:ascii="Times" w:hAnsi="Times" w:cs="Helvetica"/>
          <w:color w:val="000000"/>
          <w:sz w:val="23"/>
          <w:szCs w:val="23"/>
        </w:rPr>
        <w:t>spectator</w:t>
      </w:r>
      <w:r w:rsidRPr="0033761C">
        <w:rPr>
          <w:rFonts w:ascii="Times" w:hAnsi="Times" w:cs="Helvetica"/>
          <w:color w:val="000000"/>
          <w:sz w:val="23"/>
          <w:szCs w:val="23"/>
        </w:rPr>
        <w:t>, “exhibitions are strategically located at the nexus where artists, their work, the arts institution, and m</w:t>
      </w:r>
      <w:r w:rsidR="002C2048" w:rsidRPr="0033761C">
        <w:rPr>
          <w:rFonts w:ascii="Times" w:hAnsi="Times" w:cs="Helvetica"/>
          <w:color w:val="000000"/>
          <w:sz w:val="23"/>
          <w:szCs w:val="23"/>
        </w:rPr>
        <w:t>any different publics intersect</w:t>
      </w:r>
      <w:r w:rsidRPr="0033761C">
        <w:rPr>
          <w:rFonts w:ascii="Times" w:hAnsi="Times" w:cs="Helvetica"/>
          <w:color w:val="000000"/>
          <w:sz w:val="23"/>
          <w:szCs w:val="23"/>
        </w:rPr>
        <w:t>” (</w:t>
      </w:r>
      <w:proofErr w:type="spellStart"/>
      <w:r w:rsidRPr="0033761C">
        <w:rPr>
          <w:rFonts w:ascii="Times" w:hAnsi="Times" w:cs="Helvetica"/>
          <w:color w:val="000000"/>
          <w:sz w:val="23"/>
          <w:szCs w:val="23"/>
        </w:rPr>
        <w:t>Marincola</w:t>
      </w:r>
      <w:proofErr w:type="spellEnd"/>
      <w:r w:rsidRPr="0033761C">
        <w:rPr>
          <w:rFonts w:ascii="Times" w:hAnsi="Times" w:cs="Helvetica"/>
          <w:color w:val="000000"/>
          <w:sz w:val="23"/>
          <w:szCs w:val="23"/>
        </w:rPr>
        <w:t xml:space="preserve">, 2006). It is important to begin by looking at the ideology of the White Cube, a concept coined by Brian </w:t>
      </w:r>
      <w:proofErr w:type="spellStart"/>
      <w:r w:rsidRPr="0033761C">
        <w:rPr>
          <w:rFonts w:ascii="Times" w:hAnsi="Times" w:cs="Helvetica"/>
          <w:color w:val="000000"/>
          <w:sz w:val="23"/>
          <w:szCs w:val="23"/>
        </w:rPr>
        <w:t>O’Doherty</w:t>
      </w:r>
      <w:proofErr w:type="spellEnd"/>
      <w:r w:rsidRPr="0033761C">
        <w:rPr>
          <w:rFonts w:ascii="Times" w:hAnsi="Times" w:cs="Helvetica"/>
          <w:color w:val="000000"/>
          <w:sz w:val="23"/>
          <w:szCs w:val="23"/>
        </w:rPr>
        <w:t xml:space="preserve"> in 1976. The White Cube is understood as a contemporary gallery space free of context, where time and social constructs are excluded from the experience of the art contained. </w:t>
      </w:r>
      <w:proofErr w:type="spellStart"/>
      <w:r w:rsidRPr="0033761C">
        <w:rPr>
          <w:rFonts w:ascii="Times" w:hAnsi="Times" w:cs="Helvetica"/>
          <w:color w:val="000000"/>
          <w:sz w:val="23"/>
          <w:szCs w:val="23"/>
        </w:rPr>
        <w:t>O’Doherty</w:t>
      </w:r>
      <w:proofErr w:type="spellEnd"/>
      <w:r w:rsidRPr="0033761C">
        <w:rPr>
          <w:rFonts w:ascii="Times" w:hAnsi="Times" w:cs="Helvetica"/>
          <w:color w:val="000000"/>
          <w:sz w:val="23"/>
          <w:szCs w:val="23"/>
        </w:rPr>
        <w:t xml:space="preserve"> proposed that the white cube is the </w:t>
      </w:r>
      <w:r w:rsidR="00250127" w:rsidRPr="0033761C">
        <w:rPr>
          <w:rFonts w:ascii="Times" w:hAnsi="Times" w:cs="Helvetica"/>
          <w:color w:val="000000"/>
          <w:sz w:val="23"/>
          <w:szCs w:val="23"/>
        </w:rPr>
        <w:t>archetypal</w:t>
      </w:r>
      <w:r w:rsidRPr="0033761C">
        <w:rPr>
          <w:rFonts w:ascii="Times" w:hAnsi="Times" w:cs="Helvetica"/>
          <w:color w:val="000000"/>
          <w:sz w:val="23"/>
          <w:szCs w:val="23"/>
        </w:rPr>
        <w:t xml:space="preserve"> environment for the presentation of artworks; an empty, white, windowless and artificially lit cube. This type of gallery is often figuratively detached from the outside world, taking on no social, economic or historical context from its surroundings, in hopes to make the artworks speak for themselves and stop any context from infiltrating the </w:t>
      </w:r>
      <w:r w:rsidR="00250127" w:rsidRPr="0033761C">
        <w:rPr>
          <w:rFonts w:ascii="Times" w:hAnsi="Times" w:cs="Helvetica"/>
          <w:color w:val="000000"/>
          <w:sz w:val="23"/>
          <w:szCs w:val="23"/>
        </w:rPr>
        <w:t>spectators’</w:t>
      </w:r>
      <w:r w:rsidRPr="0033761C">
        <w:rPr>
          <w:rFonts w:ascii="Times" w:hAnsi="Times" w:cs="Helvetica"/>
          <w:color w:val="000000"/>
          <w:sz w:val="23"/>
          <w:szCs w:val="23"/>
        </w:rPr>
        <w:t xml:space="preserve"> encounter with the isolated art. The white cube is not just a physical space but it’s also seen as an ideological and historical construct. Quite often, because the white cube tries to withdraw itself and put emphasis on the artwork alone, it can end up overshadowing the art, making it less accessible for the contemporary audience.</w:t>
      </w:r>
      <w:r w:rsidR="00250127" w:rsidRPr="0033761C">
        <w:rPr>
          <w:rFonts w:ascii="Times" w:hAnsi="Times" w:cs="Helvetica"/>
          <w:color w:val="000000"/>
          <w:sz w:val="23"/>
          <w:szCs w:val="23"/>
        </w:rPr>
        <w:t xml:space="preserve"> As Simon </w:t>
      </w:r>
      <w:r w:rsidR="00250127" w:rsidRPr="0033761C">
        <w:rPr>
          <w:rFonts w:ascii="Times" w:hAnsi="Times" w:cs="Helvetica"/>
          <w:color w:val="000000"/>
          <w:sz w:val="23"/>
          <w:szCs w:val="23"/>
        </w:rPr>
        <w:lastRenderedPageBreak/>
        <w:t>Sheikh says, “</w:t>
      </w:r>
      <w:r w:rsidRPr="0033761C">
        <w:rPr>
          <w:rFonts w:ascii="Times" w:hAnsi="Times" w:cs="Helvetica"/>
          <w:color w:val="000000"/>
          <w:sz w:val="23"/>
          <w:szCs w:val="23"/>
        </w:rPr>
        <w:t xml:space="preserve">the white cube’s conditions can overpower the artworks themselves in its shift from placing content within a context to making the context itself the </w:t>
      </w:r>
      <w:r w:rsidR="00250127" w:rsidRPr="0033761C">
        <w:rPr>
          <w:rFonts w:ascii="Times" w:hAnsi="Times" w:cs="Helvetica"/>
          <w:color w:val="000000"/>
          <w:sz w:val="23"/>
          <w:szCs w:val="23"/>
        </w:rPr>
        <w:t>content</w:t>
      </w:r>
      <w:r w:rsidRPr="0033761C">
        <w:rPr>
          <w:rFonts w:ascii="Times" w:hAnsi="Times" w:cs="Helvetica"/>
          <w:color w:val="000000"/>
          <w:sz w:val="23"/>
          <w:szCs w:val="23"/>
        </w:rPr>
        <w:t>.</w:t>
      </w:r>
      <w:r w:rsidR="00250127" w:rsidRPr="0033761C">
        <w:rPr>
          <w:rFonts w:ascii="Times" w:hAnsi="Times" w:cs="Helvetica"/>
          <w:color w:val="000000"/>
          <w:sz w:val="23"/>
          <w:szCs w:val="23"/>
        </w:rPr>
        <w:t>”</w:t>
      </w:r>
      <w:r w:rsidRPr="0033761C">
        <w:rPr>
          <w:rFonts w:ascii="Times" w:hAnsi="Times" w:cs="Helvetica"/>
          <w:color w:val="000000"/>
          <w:sz w:val="23"/>
          <w:szCs w:val="23"/>
        </w:rPr>
        <w:t xml:space="preserve"> </w:t>
      </w:r>
      <w:proofErr w:type="gramStart"/>
      <w:r w:rsidRPr="0033761C">
        <w:rPr>
          <w:rFonts w:ascii="Times" w:hAnsi="Times" w:cs="Helvetica"/>
          <w:color w:val="000000"/>
          <w:sz w:val="23"/>
          <w:szCs w:val="23"/>
        </w:rPr>
        <w:t>(Sheikh, 2009).</w:t>
      </w:r>
      <w:proofErr w:type="gramEnd"/>
      <w:r w:rsidRPr="0033761C">
        <w:rPr>
          <w:rFonts w:ascii="Times" w:hAnsi="Times" w:cs="Helvetica"/>
          <w:color w:val="000000"/>
          <w:sz w:val="23"/>
          <w:szCs w:val="23"/>
        </w:rPr>
        <w:t xml:space="preserve"> </w:t>
      </w:r>
    </w:p>
    <w:p w14:paraId="75B85BD7" w14:textId="2CA061DF" w:rsidR="00F72191" w:rsidRPr="0033761C" w:rsidRDefault="0033761C"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Helvetica"/>
          <w:color w:val="000000"/>
          <w:sz w:val="23"/>
          <w:szCs w:val="23"/>
        </w:rPr>
      </w:pPr>
      <w:r w:rsidRPr="0033761C">
        <w:rPr>
          <w:rFonts w:ascii="Times" w:hAnsi="Times" w:cs="Helvetica"/>
          <w:noProof/>
          <w:color w:val="000000"/>
          <w:sz w:val="23"/>
          <w:szCs w:val="23"/>
        </w:rPr>
        <w:drawing>
          <wp:anchor distT="0" distB="0" distL="114300" distR="114300" simplePos="0" relativeHeight="251660288" behindDoc="0" locked="0" layoutInCell="1" allowOverlap="1" wp14:anchorId="4810156C" wp14:editId="1FD782D4">
            <wp:simplePos x="0" y="0"/>
            <wp:positionH relativeFrom="column">
              <wp:posOffset>-228600</wp:posOffset>
            </wp:positionH>
            <wp:positionV relativeFrom="paragraph">
              <wp:posOffset>92710</wp:posOffset>
            </wp:positionV>
            <wp:extent cx="5257800" cy="3652520"/>
            <wp:effectExtent l="0" t="0" r="0" b="5080"/>
            <wp:wrapSquare wrapText="bothSides"/>
            <wp:docPr id="6" name="Picture 6" descr="Macintosh HD:Users:aliceoliver:Desktop:cri_00000034824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cintosh HD:Users:aliceoliver:Desktop:cri_000000348241.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57800" cy="36525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CA82D15" w14:textId="77777777" w:rsidR="00F72191" w:rsidRPr="0033761C" w:rsidRDefault="00F72191"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Helvetica"/>
          <w:color w:val="000000"/>
          <w:sz w:val="23"/>
          <w:szCs w:val="23"/>
        </w:rPr>
      </w:pPr>
    </w:p>
    <w:p w14:paraId="1AD660B6" w14:textId="77777777" w:rsidR="00F72191" w:rsidRPr="0033761C" w:rsidRDefault="00F72191"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Helvetica"/>
          <w:color w:val="000000"/>
          <w:sz w:val="23"/>
          <w:szCs w:val="23"/>
        </w:rPr>
      </w:pPr>
    </w:p>
    <w:p w14:paraId="2D48F70B" w14:textId="77777777" w:rsidR="00F72191" w:rsidRPr="0033761C" w:rsidRDefault="00F72191"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Helvetica"/>
          <w:color w:val="000000"/>
          <w:sz w:val="23"/>
          <w:szCs w:val="23"/>
        </w:rPr>
      </w:pPr>
    </w:p>
    <w:p w14:paraId="633A1B10" w14:textId="77777777" w:rsidR="00F72191" w:rsidRPr="0033761C" w:rsidRDefault="00F72191"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Helvetica"/>
          <w:color w:val="000000"/>
          <w:sz w:val="23"/>
          <w:szCs w:val="23"/>
        </w:rPr>
      </w:pPr>
    </w:p>
    <w:p w14:paraId="472D2C40" w14:textId="77777777" w:rsidR="00F72191" w:rsidRPr="0033761C" w:rsidRDefault="00F72191"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Helvetica"/>
          <w:color w:val="000000"/>
          <w:sz w:val="23"/>
          <w:szCs w:val="23"/>
        </w:rPr>
      </w:pPr>
    </w:p>
    <w:p w14:paraId="2B075B42" w14:textId="6115D0FF" w:rsidR="00F72191" w:rsidRPr="0033761C" w:rsidRDefault="00F72191"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Helvetica"/>
          <w:color w:val="000000"/>
          <w:sz w:val="23"/>
          <w:szCs w:val="23"/>
        </w:rPr>
      </w:pPr>
      <w:r w:rsidRPr="0033761C">
        <w:rPr>
          <w:rFonts w:ascii="Times" w:hAnsi="Times" w:cs="Helvetica"/>
          <w:noProof/>
          <w:color w:val="000000"/>
          <w:sz w:val="23"/>
          <w:szCs w:val="23"/>
        </w:rPr>
        <mc:AlternateContent>
          <mc:Choice Requires="wps">
            <w:drawing>
              <wp:anchor distT="0" distB="0" distL="114300" distR="114300" simplePos="0" relativeHeight="251677696" behindDoc="0" locked="0" layoutInCell="1" allowOverlap="1" wp14:anchorId="77CABC6E" wp14:editId="0858C3DC">
                <wp:simplePos x="0" y="0"/>
                <wp:positionH relativeFrom="column">
                  <wp:posOffset>114300</wp:posOffset>
                </wp:positionH>
                <wp:positionV relativeFrom="paragraph">
                  <wp:posOffset>497205</wp:posOffset>
                </wp:positionV>
                <wp:extent cx="571500" cy="245110"/>
                <wp:effectExtent l="0" t="0" r="0" b="8890"/>
                <wp:wrapSquare wrapText="bothSides"/>
                <wp:docPr id="12" name="Text Box 12"/>
                <wp:cNvGraphicFramePr/>
                <a:graphic xmlns:a="http://schemas.openxmlformats.org/drawingml/2006/main">
                  <a:graphicData uri="http://schemas.microsoft.com/office/word/2010/wordprocessingShape">
                    <wps:wsp>
                      <wps:cNvSpPr txBox="1"/>
                      <wps:spPr>
                        <a:xfrm>
                          <a:off x="0" y="0"/>
                          <a:ext cx="571500" cy="24511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41E85D0" w14:textId="626AA7AA" w:rsidR="00EF679E" w:rsidRPr="00840149" w:rsidRDefault="00EF679E" w:rsidP="00A208EC">
                            <w:pPr>
                              <w:rPr>
                                <w:rFonts w:ascii="Times" w:hAnsi="Times"/>
                                <w:i/>
                                <w:sz w:val="20"/>
                                <w:szCs w:val="20"/>
                              </w:rPr>
                            </w:pPr>
                            <w:r w:rsidRPr="00840149">
                              <w:rPr>
                                <w:rFonts w:ascii="Times" w:hAnsi="Times"/>
                                <w:i/>
                                <w:sz w:val="20"/>
                                <w:szCs w:val="20"/>
                              </w:rPr>
                              <w:t xml:space="preserve">Fig </w:t>
                            </w:r>
                            <w:r>
                              <w:rPr>
                                <w:rFonts w:ascii="Times" w:hAnsi="Times"/>
                                <w:i/>
                                <w:sz w:val="20"/>
                                <w:szCs w:val="20"/>
                              </w:rPr>
                              <w:t>1</w:t>
                            </w:r>
                            <w:r w:rsidRPr="00840149">
                              <w:rPr>
                                <w:rFonts w:ascii="Times" w:hAnsi="Times"/>
                                <w:i/>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12" o:spid="_x0000_s1026" type="#_x0000_t202" style="position:absolute;left:0;text-align:left;margin-left:9pt;margin-top:39.15pt;width:45pt;height:19.3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" filled="f" stroked="f">
                <v:textbox>
                  <w:txbxContent>
                    <w:p w14:paraId="741E85D0" w14:textId="626AA7AA" w:rsidR="00EF679E" w:rsidRPr="00840149" w:rsidRDefault="00EF679E" w:rsidP="00A208EC">
                      <w:pPr>
                        <w:rPr>
                          <w:rFonts w:ascii="Times" w:hAnsi="Times"/>
                          <w:i/>
                          <w:sz w:val="20"/>
                          <w:szCs w:val="20"/>
                        </w:rPr>
                      </w:pPr>
                      <w:r w:rsidRPr="00840149">
                        <w:rPr>
                          <w:rFonts w:ascii="Times" w:hAnsi="Times"/>
                          <w:i/>
                          <w:sz w:val="20"/>
                          <w:szCs w:val="20"/>
                        </w:rPr>
                        <w:t xml:space="preserve">Fig </w:t>
                      </w:r>
                      <w:r>
                        <w:rPr>
                          <w:rFonts w:ascii="Times" w:hAnsi="Times"/>
                          <w:i/>
                          <w:sz w:val="20"/>
                          <w:szCs w:val="20"/>
                        </w:rPr>
                        <w:t>1</w:t>
                      </w:r>
                      <w:r w:rsidRPr="00840149">
                        <w:rPr>
                          <w:rFonts w:ascii="Times" w:hAnsi="Times"/>
                          <w:i/>
                          <w:sz w:val="20"/>
                          <w:szCs w:val="20"/>
                        </w:rPr>
                        <w:t>.</w:t>
                      </w:r>
                    </w:p>
                  </w:txbxContent>
                </v:textbox>
                <w10:wrap type="square"/>
              </v:shape>
            </w:pict>
          </mc:Fallback>
        </mc:AlternateContent>
      </w:r>
    </w:p>
    <w:p w14:paraId="5444BBCE" w14:textId="0F23879A" w:rsidR="00F72191" w:rsidRPr="0033761C" w:rsidRDefault="00F72191"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Helvetica"/>
          <w:color w:val="000000"/>
          <w:sz w:val="23"/>
          <w:szCs w:val="23"/>
        </w:rPr>
      </w:pPr>
    </w:p>
    <w:p w14:paraId="6E0A4E45" w14:textId="2738AB0F" w:rsidR="006C3D2E" w:rsidRPr="0033761C" w:rsidRDefault="00A208EC"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Helvetica"/>
          <w:i/>
          <w:color w:val="000000"/>
          <w:sz w:val="23"/>
          <w:szCs w:val="23"/>
        </w:rPr>
      </w:pPr>
      <w:r w:rsidRPr="0033761C">
        <w:rPr>
          <w:rFonts w:ascii="Times" w:hAnsi="Times" w:cs="Helvetica"/>
          <w:i/>
          <w:color w:val="000000"/>
          <w:sz w:val="23"/>
          <w:szCs w:val="23"/>
        </w:rPr>
        <w:t>T</w:t>
      </w:r>
      <w:r w:rsidR="006C3D2E" w:rsidRPr="0033761C">
        <w:rPr>
          <w:rFonts w:ascii="Times" w:hAnsi="Times" w:cs="Helvetica"/>
          <w:i/>
          <w:color w:val="000000"/>
          <w:sz w:val="23"/>
          <w:szCs w:val="23"/>
        </w:rPr>
        <w:t>he Museum of Modern Art</w:t>
      </w:r>
      <w:r w:rsidR="006C3D2E" w:rsidRPr="0033761C">
        <w:rPr>
          <w:rFonts w:ascii="Times" w:hAnsi="Times" w:cs="Helvetica"/>
          <w:color w:val="000000"/>
          <w:sz w:val="23"/>
          <w:szCs w:val="23"/>
        </w:rPr>
        <w:t xml:space="preserve"> was the first and probably the most influential white cube gallery. Founded in 1929, the </w:t>
      </w:r>
      <w:proofErr w:type="spellStart"/>
      <w:r w:rsidR="006C3D2E" w:rsidRPr="00BF12FD">
        <w:rPr>
          <w:rFonts w:ascii="Times" w:hAnsi="Times" w:cs="Helvetica"/>
          <w:i/>
          <w:color w:val="000000"/>
          <w:sz w:val="23"/>
          <w:szCs w:val="23"/>
        </w:rPr>
        <w:t>MoMA</w:t>
      </w:r>
      <w:proofErr w:type="spellEnd"/>
      <w:r w:rsidR="006C3D2E" w:rsidRPr="0033761C">
        <w:rPr>
          <w:rFonts w:ascii="Times" w:hAnsi="Times" w:cs="Helvetica"/>
          <w:color w:val="000000"/>
          <w:sz w:val="23"/>
          <w:szCs w:val="23"/>
        </w:rPr>
        <w:t xml:space="preserve"> was revolutionary with its design; stepping away from the 18th century Salons of Paris, the </w:t>
      </w:r>
      <w:proofErr w:type="spellStart"/>
      <w:r w:rsidR="006C3D2E" w:rsidRPr="00BF12FD">
        <w:rPr>
          <w:rFonts w:ascii="Times" w:hAnsi="Times" w:cs="Helvetica"/>
          <w:i/>
          <w:color w:val="000000"/>
          <w:sz w:val="23"/>
          <w:szCs w:val="23"/>
        </w:rPr>
        <w:t>MoMA</w:t>
      </w:r>
      <w:proofErr w:type="spellEnd"/>
      <w:r w:rsidR="006C3D2E" w:rsidRPr="0033761C">
        <w:rPr>
          <w:rFonts w:ascii="Times" w:hAnsi="Times" w:cs="Helvetica"/>
          <w:color w:val="000000"/>
          <w:sz w:val="23"/>
          <w:szCs w:val="23"/>
        </w:rPr>
        <w:t xml:space="preserve"> had an almost commercial design, and for the first time, eyes were drawn to the art rather than the architecture. In 1936, Alfred Barr, the director of the </w:t>
      </w:r>
      <w:proofErr w:type="spellStart"/>
      <w:r w:rsidR="006C3D2E" w:rsidRPr="00BF12FD">
        <w:rPr>
          <w:rFonts w:ascii="Times" w:hAnsi="Times" w:cs="Helvetica"/>
          <w:i/>
          <w:color w:val="000000"/>
          <w:sz w:val="23"/>
          <w:szCs w:val="23"/>
        </w:rPr>
        <w:t>MoMA</w:t>
      </w:r>
      <w:proofErr w:type="spellEnd"/>
      <w:r w:rsidR="00BF12FD">
        <w:rPr>
          <w:rFonts w:ascii="Times" w:hAnsi="Times" w:cs="Helvetica"/>
          <w:i/>
          <w:color w:val="000000"/>
          <w:sz w:val="23"/>
          <w:szCs w:val="23"/>
        </w:rPr>
        <w:t xml:space="preserve"> </w:t>
      </w:r>
      <w:r w:rsidR="00BF12FD" w:rsidRPr="00BF12FD">
        <w:rPr>
          <w:rFonts w:ascii="Times" w:hAnsi="Times" w:cs="Helvetica"/>
          <w:color w:val="000000"/>
          <w:sz w:val="23"/>
          <w:szCs w:val="23"/>
        </w:rPr>
        <w:t>at the time</w:t>
      </w:r>
      <w:r w:rsidR="006C3D2E" w:rsidRPr="00BF12FD">
        <w:rPr>
          <w:rFonts w:ascii="Times" w:hAnsi="Times" w:cs="Helvetica"/>
          <w:color w:val="000000"/>
          <w:sz w:val="23"/>
          <w:szCs w:val="23"/>
        </w:rPr>
        <w:t>,</w:t>
      </w:r>
      <w:r w:rsidR="006C3D2E" w:rsidRPr="0033761C">
        <w:rPr>
          <w:rFonts w:ascii="Times" w:hAnsi="Times" w:cs="Helvetica"/>
          <w:color w:val="000000"/>
          <w:sz w:val="23"/>
          <w:szCs w:val="23"/>
        </w:rPr>
        <w:t xml:space="preserve"> curated an exhibition called </w:t>
      </w:r>
      <w:r w:rsidR="006C3D2E" w:rsidRPr="0033761C">
        <w:rPr>
          <w:rFonts w:ascii="Times" w:hAnsi="Times" w:cs="Helvetica"/>
          <w:i/>
          <w:color w:val="000000"/>
          <w:sz w:val="23"/>
          <w:szCs w:val="23"/>
        </w:rPr>
        <w:t>Cubism and Abstract Art</w:t>
      </w:r>
      <w:r w:rsidR="006C3D2E" w:rsidRPr="0033761C">
        <w:rPr>
          <w:rFonts w:ascii="Times" w:hAnsi="Times" w:cs="Helvetica"/>
          <w:color w:val="000000"/>
          <w:sz w:val="23"/>
          <w:szCs w:val="23"/>
        </w:rPr>
        <w:t xml:space="preserve">. It was then that the concept of the white cube came into being. The walls and ceilings were painted white and the art was hung sparsely, some </w:t>
      </w:r>
      <w:r w:rsidR="00250127" w:rsidRPr="0033761C">
        <w:rPr>
          <w:rFonts w:ascii="Times" w:hAnsi="Times" w:cs="Helvetica"/>
          <w:color w:val="000000"/>
          <w:sz w:val="23"/>
          <w:szCs w:val="23"/>
        </w:rPr>
        <w:t>works of art even had walls to themselves. A</w:t>
      </w:r>
      <w:r w:rsidR="006C3D2E" w:rsidRPr="0033761C">
        <w:rPr>
          <w:rFonts w:ascii="Times" w:hAnsi="Times" w:cs="Helvetica"/>
          <w:color w:val="000000"/>
          <w:sz w:val="23"/>
          <w:szCs w:val="23"/>
        </w:rPr>
        <w:t>fter decades of painting</w:t>
      </w:r>
      <w:r w:rsidR="00250127" w:rsidRPr="0033761C">
        <w:rPr>
          <w:rFonts w:ascii="Times" w:hAnsi="Times" w:cs="Helvetica"/>
          <w:color w:val="000000"/>
          <w:sz w:val="23"/>
          <w:szCs w:val="23"/>
        </w:rPr>
        <w:t>s</w:t>
      </w:r>
      <w:r w:rsidR="006C3D2E" w:rsidRPr="0033761C">
        <w:rPr>
          <w:rFonts w:ascii="Times" w:hAnsi="Times" w:cs="Helvetica"/>
          <w:color w:val="000000"/>
          <w:sz w:val="23"/>
          <w:szCs w:val="23"/>
        </w:rPr>
        <w:t xml:space="preserve"> being crammed on walls, floor to ceiling, </w:t>
      </w:r>
      <w:r w:rsidR="00BF12FD">
        <w:rPr>
          <w:rFonts w:ascii="Times" w:hAnsi="Times" w:cs="Helvetica"/>
          <w:color w:val="000000"/>
          <w:sz w:val="23"/>
          <w:szCs w:val="23"/>
        </w:rPr>
        <w:t xml:space="preserve">this new way of exhibiting </w:t>
      </w:r>
      <w:r w:rsidR="006C3D2E" w:rsidRPr="0033761C">
        <w:rPr>
          <w:rFonts w:ascii="Times" w:hAnsi="Times" w:cs="Helvetica"/>
          <w:color w:val="000000"/>
          <w:sz w:val="23"/>
          <w:szCs w:val="23"/>
        </w:rPr>
        <w:t xml:space="preserve">must have been quite refreshing. For the first time, the exhibition was curated to follow the narrative of the history of the works and overlooked the external political and social contexts. The Curator wanted each individual piece to speak for itself and visually impact the </w:t>
      </w:r>
      <w:r w:rsidR="00BF12FD">
        <w:rPr>
          <w:rFonts w:ascii="Times" w:hAnsi="Times" w:cs="Helvetica"/>
          <w:color w:val="000000"/>
          <w:sz w:val="23"/>
          <w:szCs w:val="23"/>
        </w:rPr>
        <w:t>spectator</w:t>
      </w:r>
      <w:r w:rsidR="006C3D2E" w:rsidRPr="0033761C">
        <w:rPr>
          <w:rFonts w:ascii="Times" w:hAnsi="Times" w:cs="Helvetica"/>
          <w:color w:val="000000"/>
          <w:sz w:val="23"/>
          <w:szCs w:val="23"/>
        </w:rPr>
        <w:t xml:space="preserve">. The use of negative space, plain walls, light, and no decorative </w:t>
      </w:r>
      <w:r w:rsidR="006C3D2E" w:rsidRPr="0033761C">
        <w:rPr>
          <w:rFonts w:ascii="Times" w:hAnsi="Times" w:cs="Helvetica"/>
          <w:color w:val="000000"/>
          <w:sz w:val="23"/>
          <w:szCs w:val="23"/>
        </w:rPr>
        <w:lastRenderedPageBreak/>
        <w:t xml:space="preserve">furnishings, isolated the individual pieces of art, allowing them to stand out. </w:t>
      </w:r>
      <w:r w:rsidR="00250127" w:rsidRPr="0033761C">
        <w:rPr>
          <w:rFonts w:ascii="Times" w:hAnsi="Times" w:cs="Helvetica"/>
          <w:color w:val="000000"/>
          <w:sz w:val="23"/>
          <w:szCs w:val="23"/>
        </w:rPr>
        <w:t>However</w:t>
      </w:r>
      <w:r w:rsidR="006C3D2E" w:rsidRPr="0033761C">
        <w:rPr>
          <w:rFonts w:ascii="Times" w:hAnsi="Times" w:cs="Helvetica"/>
          <w:color w:val="000000"/>
          <w:sz w:val="23"/>
          <w:szCs w:val="23"/>
        </w:rPr>
        <w:t xml:space="preserve">, not a lot has changed in the past 80 </w:t>
      </w:r>
      <w:r w:rsidR="00250127" w:rsidRPr="0033761C">
        <w:rPr>
          <w:rFonts w:ascii="Times" w:hAnsi="Times" w:cs="Helvetica"/>
          <w:color w:val="000000"/>
          <w:sz w:val="23"/>
          <w:szCs w:val="23"/>
        </w:rPr>
        <w:t>years, as most of our current galleries are still exactly the same</w:t>
      </w:r>
      <w:r w:rsidR="006C3D2E" w:rsidRPr="0033761C">
        <w:rPr>
          <w:rFonts w:ascii="Times" w:hAnsi="Times" w:cs="Helvetica"/>
          <w:color w:val="000000"/>
          <w:sz w:val="23"/>
          <w:szCs w:val="23"/>
        </w:rPr>
        <w:t xml:space="preserve">. </w:t>
      </w:r>
      <w:r w:rsidR="006A4CDB" w:rsidRPr="0033761C">
        <w:rPr>
          <w:rFonts w:ascii="Times" w:hAnsi="Times" w:cs="Helvetica"/>
          <w:color w:val="000000"/>
          <w:sz w:val="23"/>
          <w:szCs w:val="23"/>
        </w:rPr>
        <w:t>Many now consider t</w:t>
      </w:r>
      <w:r w:rsidR="00250127" w:rsidRPr="0033761C">
        <w:rPr>
          <w:rFonts w:ascii="Times" w:hAnsi="Times" w:cs="Helvetica"/>
          <w:color w:val="000000"/>
          <w:sz w:val="23"/>
          <w:szCs w:val="23"/>
        </w:rPr>
        <w:t>his</w:t>
      </w:r>
      <w:r w:rsidR="006C3D2E" w:rsidRPr="0033761C">
        <w:rPr>
          <w:rFonts w:ascii="Times" w:hAnsi="Times" w:cs="Helvetica"/>
          <w:color w:val="000000"/>
          <w:sz w:val="23"/>
          <w:szCs w:val="23"/>
        </w:rPr>
        <w:t xml:space="preserve"> </w:t>
      </w:r>
      <w:r w:rsidR="00250127" w:rsidRPr="0033761C">
        <w:rPr>
          <w:rFonts w:ascii="Times" w:hAnsi="Times" w:cs="Helvetica"/>
          <w:color w:val="000000"/>
          <w:sz w:val="23"/>
          <w:szCs w:val="23"/>
        </w:rPr>
        <w:t>style of</w:t>
      </w:r>
      <w:r w:rsidR="006C3D2E" w:rsidRPr="0033761C">
        <w:rPr>
          <w:rFonts w:ascii="Times" w:hAnsi="Times" w:cs="Helvetica"/>
          <w:color w:val="000000"/>
          <w:sz w:val="23"/>
          <w:szCs w:val="23"/>
        </w:rPr>
        <w:t xml:space="preserve"> exhibition space as the </w:t>
      </w:r>
      <w:r w:rsidR="00BF12FD">
        <w:rPr>
          <w:rFonts w:ascii="Times" w:hAnsi="Times" w:cs="Helvetica"/>
          <w:color w:val="000000"/>
          <w:sz w:val="23"/>
          <w:szCs w:val="23"/>
        </w:rPr>
        <w:t>nucleus</w:t>
      </w:r>
      <w:r w:rsidR="006C3D2E" w:rsidRPr="0033761C">
        <w:rPr>
          <w:rFonts w:ascii="Times" w:hAnsi="Times" w:cs="Helvetica"/>
          <w:color w:val="000000"/>
          <w:sz w:val="23"/>
          <w:szCs w:val="23"/>
        </w:rPr>
        <w:t xml:space="preserve"> of hypocrisies in the art world. The notion of the white cube goes way beyond the physical location and more towards the social effect of the microcosmic art world. Since the 1960’s, artists and curators have challenged the ideology of the white cube, artists started to question the morality of galleries and the large</w:t>
      </w:r>
      <w:r w:rsidR="00BF12FD">
        <w:rPr>
          <w:rFonts w:ascii="Times" w:hAnsi="Times" w:cs="Helvetica"/>
          <w:color w:val="000000"/>
          <w:sz w:val="23"/>
          <w:szCs w:val="23"/>
        </w:rPr>
        <w:t>r</w:t>
      </w:r>
      <w:r w:rsidR="006C3D2E" w:rsidRPr="0033761C">
        <w:rPr>
          <w:rFonts w:ascii="Times" w:hAnsi="Times" w:cs="Helvetica"/>
          <w:color w:val="000000"/>
          <w:sz w:val="23"/>
          <w:szCs w:val="23"/>
        </w:rPr>
        <w:t xml:space="preserve"> institutions behind them. Politically and spatially, artists questioned this ideology; for some it was too structured and left little to the imagination, some artists tried to intervene with it’s physical integrity but many artists just stepped away from the white cube and towards more malleable forms of display. When artists began </w:t>
      </w:r>
      <w:proofErr w:type="spellStart"/>
      <w:r w:rsidR="006C3D2E" w:rsidRPr="0033761C">
        <w:rPr>
          <w:rFonts w:ascii="Times" w:hAnsi="Times" w:cs="Helvetica"/>
          <w:color w:val="000000"/>
          <w:sz w:val="23"/>
          <w:szCs w:val="23"/>
        </w:rPr>
        <w:t>criticising</w:t>
      </w:r>
      <w:proofErr w:type="spellEnd"/>
      <w:r w:rsidR="006C3D2E" w:rsidRPr="0033761C">
        <w:rPr>
          <w:rFonts w:ascii="Times" w:hAnsi="Times" w:cs="Helvetica"/>
          <w:color w:val="000000"/>
          <w:sz w:val="23"/>
          <w:szCs w:val="23"/>
        </w:rPr>
        <w:t xml:space="preserve"> the spatial and social integrity of the white cube, the gallery suddenly became a space for activism. </w:t>
      </w:r>
    </w:p>
    <w:p w14:paraId="1C69A960" w14:textId="77777777" w:rsidR="006C3D2E" w:rsidRPr="0033761C" w:rsidRDefault="006C3D2E"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right="-525"/>
        <w:jc w:val="both"/>
        <w:rPr>
          <w:rFonts w:ascii="Times" w:hAnsi="Times" w:cs="Helvetica"/>
          <w:color w:val="000000"/>
          <w:sz w:val="23"/>
          <w:szCs w:val="23"/>
        </w:rPr>
      </w:pPr>
    </w:p>
    <w:p w14:paraId="1C93888A" w14:textId="10E38E46" w:rsidR="006C3D2E" w:rsidRPr="0033761C" w:rsidRDefault="006C3D2E"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Helvetica"/>
          <w:color w:val="000000"/>
          <w:sz w:val="23"/>
          <w:szCs w:val="23"/>
        </w:rPr>
      </w:pPr>
      <w:r w:rsidRPr="0033761C">
        <w:rPr>
          <w:rFonts w:ascii="Times" w:hAnsi="Times" w:cs="Helvetica"/>
          <w:color w:val="000000"/>
          <w:sz w:val="23"/>
          <w:szCs w:val="23"/>
        </w:rPr>
        <w:t>An issue that is extremely prevalent in the contemporary art world is the disproportion of the artists represented by galleries. The white cube has become a physical manifestation of the discrimination that occurs between curators and galleries, and highlights the inequality of th</w:t>
      </w:r>
      <w:r w:rsidR="000C576C" w:rsidRPr="0033761C">
        <w:rPr>
          <w:rFonts w:ascii="Times" w:hAnsi="Times" w:cs="Helvetica"/>
          <w:color w:val="000000"/>
          <w:sz w:val="23"/>
          <w:szCs w:val="23"/>
        </w:rPr>
        <w:t xml:space="preserve">e art world. A recent study by </w:t>
      </w:r>
      <w:r w:rsidR="000C576C" w:rsidRPr="0033761C">
        <w:rPr>
          <w:rFonts w:ascii="Times" w:hAnsi="Times" w:cs="Helvetica"/>
          <w:i/>
          <w:color w:val="000000"/>
          <w:sz w:val="23"/>
          <w:szCs w:val="23"/>
        </w:rPr>
        <w:t>T</w:t>
      </w:r>
      <w:r w:rsidRPr="0033761C">
        <w:rPr>
          <w:rFonts w:ascii="Times" w:hAnsi="Times" w:cs="Helvetica"/>
          <w:i/>
          <w:color w:val="000000"/>
          <w:sz w:val="23"/>
          <w:szCs w:val="23"/>
        </w:rPr>
        <w:t>he</w:t>
      </w:r>
      <w:r w:rsidRPr="0033761C">
        <w:rPr>
          <w:rFonts w:ascii="Times" w:hAnsi="Times" w:cs="Helvetica"/>
          <w:color w:val="000000"/>
          <w:sz w:val="23"/>
          <w:szCs w:val="23"/>
        </w:rPr>
        <w:t xml:space="preserve"> </w:t>
      </w:r>
      <w:r w:rsidRPr="0033761C">
        <w:rPr>
          <w:rFonts w:ascii="Times" w:hAnsi="Times" w:cs="Helvetica"/>
          <w:i/>
          <w:color w:val="000000"/>
          <w:sz w:val="23"/>
          <w:szCs w:val="23"/>
        </w:rPr>
        <w:t>Public Library of Science</w:t>
      </w:r>
      <w:r w:rsidRPr="0033761C">
        <w:rPr>
          <w:rFonts w:ascii="Times" w:hAnsi="Times" w:cs="Helvetica"/>
          <w:color w:val="000000"/>
          <w:sz w:val="23"/>
          <w:szCs w:val="23"/>
        </w:rPr>
        <w:t xml:space="preserve"> showed that 85% of artists represented in American gallery collections are white, and 87% of them are male. La</w:t>
      </w:r>
      <w:r w:rsidR="00BF12FD">
        <w:rPr>
          <w:rFonts w:ascii="Times" w:hAnsi="Times" w:cs="Helvetica"/>
          <w:color w:val="000000"/>
          <w:sz w:val="23"/>
          <w:szCs w:val="23"/>
        </w:rPr>
        <w:t xml:space="preserve">rge galleries </w:t>
      </w:r>
      <w:r w:rsidRPr="0033761C">
        <w:rPr>
          <w:rFonts w:ascii="Times" w:hAnsi="Times" w:cs="Helvetica"/>
          <w:color w:val="000000"/>
          <w:sz w:val="23"/>
          <w:szCs w:val="23"/>
        </w:rPr>
        <w:t xml:space="preserve">like </w:t>
      </w:r>
      <w:r w:rsidRPr="0033761C">
        <w:rPr>
          <w:rFonts w:ascii="Times" w:hAnsi="Times" w:cs="Helvetica"/>
          <w:i/>
          <w:color w:val="000000"/>
          <w:sz w:val="23"/>
          <w:szCs w:val="23"/>
        </w:rPr>
        <w:t>the</w:t>
      </w:r>
      <w:r w:rsidRPr="0033761C">
        <w:rPr>
          <w:rFonts w:ascii="Times" w:hAnsi="Times" w:cs="Helvetica"/>
          <w:color w:val="000000"/>
          <w:sz w:val="23"/>
          <w:szCs w:val="23"/>
        </w:rPr>
        <w:t xml:space="preserve"> </w:t>
      </w:r>
      <w:r w:rsidRPr="0033761C">
        <w:rPr>
          <w:rFonts w:ascii="Times" w:hAnsi="Times" w:cs="Helvetica"/>
          <w:i/>
          <w:color w:val="000000"/>
          <w:sz w:val="23"/>
          <w:szCs w:val="23"/>
        </w:rPr>
        <w:t>Tate</w:t>
      </w:r>
      <w:r w:rsidR="000C576C" w:rsidRPr="0033761C">
        <w:rPr>
          <w:rFonts w:ascii="Times" w:hAnsi="Times" w:cs="Helvetica"/>
          <w:i/>
          <w:color w:val="000000"/>
          <w:sz w:val="23"/>
          <w:szCs w:val="23"/>
        </w:rPr>
        <w:t xml:space="preserve"> Modern</w:t>
      </w:r>
      <w:r w:rsidRPr="0033761C">
        <w:rPr>
          <w:rFonts w:ascii="Times" w:hAnsi="Times" w:cs="Helvetica"/>
          <w:i/>
          <w:color w:val="000000"/>
          <w:sz w:val="23"/>
          <w:szCs w:val="23"/>
        </w:rPr>
        <w:t xml:space="preserve">, </w:t>
      </w:r>
      <w:proofErr w:type="spellStart"/>
      <w:r w:rsidRPr="0033761C">
        <w:rPr>
          <w:rFonts w:ascii="Times" w:hAnsi="Times" w:cs="Helvetica"/>
          <w:i/>
          <w:color w:val="000000"/>
          <w:sz w:val="23"/>
          <w:szCs w:val="23"/>
        </w:rPr>
        <w:t>MoMa</w:t>
      </w:r>
      <w:proofErr w:type="spellEnd"/>
      <w:r w:rsidRPr="0033761C">
        <w:rPr>
          <w:rFonts w:ascii="Times" w:hAnsi="Times" w:cs="Helvetica"/>
          <w:i/>
          <w:color w:val="000000"/>
          <w:sz w:val="23"/>
          <w:szCs w:val="23"/>
        </w:rPr>
        <w:t xml:space="preserve">, The Whitechapel Gallery </w:t>
      </w:r>
      <w:r w:rsidRPr="0033761C">
        <w:rPr>
          <w:rFonts w:ascii="Times" w:hAnsi="Times" w:cs="Helvetica"/>
          <w:color w:val="000000"/>
          <w:sz w:val="23"/>
          <w:szCs w:val="23"/>
        </w:rPr>
        <w:t>and</w:t>
      </w:r>
      <w:r w:rsidRPr="0033761C">
        <w:rPr>
          <w:rFonts w:ascii="Times" w:hAnsi="Times" w:cs="Helvetica"/>
          <w:i/>
          <w:color w:val="000000"/>
          <w:sz w:val="23"/>
          <w:szCs w:val="23"/>
        </w:rPr>
        <w:t xml:space="preserve"> The Saatchi Gallery</w:t>
      </w:r>
      <w:r w:rsidRPr="0033761C">
        <w:rPr>
          <w:rFonts w:ascii="Times" w:hAnsi="Times" w:cs="Helvetica"/>
          <w:color w:val="000000"/>
          <w:sz w:val="23"/>
          <w:szCs w:val="23"/>
        </w:rPr>
        <w:t>, are now representatives of this</w:t>
      </w:r>
      <w:r w:rsidR="000C576C" w:rsidRPr="0033761C">
        <w:rPr>
          <w:rFonts w:ascii="Times" w:hAnsi="Times" w:cs="Helvetica"/>
          <w:color w:val="000000"/>
          <w:sz w:val="23"/>
          <w:szCs w:val="23"/>
        </w:rPr>
        <w:t>,</w:t>
      </w:r>
      <w:r w:rsidRPr="0033761C">
        <w:rPr>
          <w:rFonts w:ascii="Times" w:hAnsi="Times" w:cs="Helvetica"/>
          <w:color w:val="000000"/>
          <w:sz w:val="23"/>
          <w:szCs w:val="23"/>
        </w:rPr>
        <w:t xml:space="preserve"> somewhat overlooked</w:t>
      </w:r>
      <w:r w:rsidR="000C576C" w:rsidRPr="0033761C">
        <w:rPr>
          <w:rFonts w:ascii="Times" w:hAnsi="Times" w:cs="Helvetica"/>
          <w:color w:val="000000"/>
          <w:sz w:val="23"/>
          <w:szCs w:val="23"/>
        </w:rPr>
        <w:t>, discrimination. W</w:t>
      </w:r>
      <w:r w:rsidRPr="0033761C">
        <w:rPr>
          <w:rFonts w:ascii="Times" w:hAnsi="Times" w:cs="Helvetica"/>
          <w:color w:val="000000"/>
          <w:sz w:val="23"/>
          <w:szCs w:val="23"/>
        </w:rPr>
        <w:t xml:space="preserve">here the minorities remain what they have always been considered; outsiders. For example, in 2016 the </w:t>
      </w:r>
      <w:r w:rsidRPr="0033761C">
        <w:rPr>
          <w:rFonts w:ascii="Times" w:hAnsi="Times" w:cs="Helvetica"/>
          <w:i/>
          <w:color w:val="000000"/>
          <w:sz w:val="23"/>
          <w:szCs w:val="23"/>
        </w:rPr>
        <w:t>Tate Modern</w:t>
      </w:r>
      <w:r w:rsidRPr="0033761C">
        <w:rPr>
          <w:rFonts w:ascii="Times" w:hAnsi="Times" w:cs="Helvetica"/>
          <w:color w:val="000000"/>
          <w:sz w:val="23"/>
          <w:szCs w:val="23"/>
        </w:rPr>
        <w:t xml:space="preserve"> was re-opened after an update and re-hang</w:t>
      </w:r>
      <w:r w:rsidR="000C576C" w:rsidRPr="0033761C">
        <w:rPr>
          <w:rFonts w:ascii="Times" w:hAnsi="Times" w:cs="Helvetica"/>
          <w:color w:val="000000"/>
          <w:sz w:val="23"/>
          <w:szCs w:val="23"/>
        </w:rPr>
        <w:t xml:space="preserve"> of their permanent collection. Out of </w:t>
      </w:r>
      <w:r w:rsidRPr="0033761C">
        <w:rPr>
          <w:rFonts w:ascii="Times" w:hAnsi="Times" w:cs="Helvetica"/>
          <w:color w:val="000000"/>
          <w:sz w:val="23"/>
          <w:szCs w:val="23"/>
        </w:rPr>
        <w:t xml:space="preserve">the 300 artists represented by the Tate, only a third were female artists and even less </w:t>
      </w:r>
      <w:proofErr w:type="gramStart"/>
      <w:r w:rsidRPr="0033761C">
        <w:rPr>
          <w:rFonts w:ascii="Times" w:hAnsi="Times" w:cs="Helvetica"/>
          <w:color w:val="000000"/>
          <w:sz w:val="23"/>
          <w:szCs w:val="23"/>
        </w:rPr>
        <w:t>were</w:t>
      </w:r>
      <w:proofErr w:type="gramEnd"/>
      <w:r w:rsidRPr="0033761C">
        <w:rPr>
          <w:rFonts w:ascii="Times" w:hAnsi="Times" w:cs="Helvetica"/>
          <w:color w:val="000000"/>
          <w:sz w:val="23"/>
          <w:szCs w:val="23"/>
        </w:rPr>
        <w:t xml:space="preserve"> non-white artists. In the </w:t>
      </w:r>
      <w:r w:rsidRPr="0033761C">
        <w:rPr>
          <w:rFonts w:ascii="Times" w:hAnsi="Times" w:cs="Helvetica"/>
          <w:i/>
          <w:color w:val="000000"/>
          <w:sz w:val="23"/>
          <w:szCs w:val="23"/>
        </w:rPr>
        <w:t>Pompidou Centre’s</w:t>
      </w:r>
      <w:r w:rsidRPr="0033761C">
        <w:rPr>
          <w:rFonts w:ascii="Times" w:hAnsi="Times" w:cs="Helvetica"/>
          <w:color w:val="000000"/>
          <w:sz w:val="23"/>
          <w:szCs w:val="23"/>
        </w:rPr>
        <w:t xml:space="preserve"> permanent</w:t>
      </w:r>
      <w:r w:rsidR="00872119">
        <w:rPr>
          <w:rFonts w:ascii="Times" w:hAnsi="Times" w:cs="Helvetica"/>
          <w:color w:val="000000"/>
          <w:sz w:val="23"/>
          <w:szCs w:val="23"/>
        </w:rPr>
        <w:t xml:space="preserve"> exhibition</w:t>
      </w:r>
      <w:r w:rsidRPr="0033761C">
        <w:rPr>
          <w:rFonts w:ascii="Times" w:hAnsi="Times" w:cs="Helvetica"/>
          <w:color w:val="000000"/>
          <w:sz w:val="23"/>
          <w:szCs w:val="23"/>
        </w:rPr>
        <w:t xml:space="preserve">, that contain work from 1900 until now, less than 10% of the artists represented are female, and fewer still by non-white artists. It gets worse. At the </w:t>
      </w:r>
      <w:proofErr w:type="spellStart"/>
      <w:r w:rsidRPr="0033761C">
        <w:rPr>
          <w:rFonts w:ascii="Times" w:hAnsi="Times" w:cs="Helvetica"/>
          <w:i/>
          <w:color w:val="000000"/>
          <w:sz w:val="23"/>
          <w:szCs w:val="23"/>
        </w:rPr>
        <w:t>MoMA</w:t>
      </w:r>
      <w:proofErr w:type="spellEnd"/>
      <w:r w:rsidRPr="0033761C">
        <w:rPr>
          <w:rFonts w:ascii="Times" w:hAnsi="Times" w:cs="Helvetica"/>
          <w:color w:val="000000"/>
          <w:sz w:val="23"/>
          <w:szCs w:val="23"/>
        </w:rPr>
        <w:t xml:space="preserve">, less than 4% of the artists represented in their modern art collection are female, with absolutely no non-white artists </w:t>
      </w:r>
      <w:r w:rsidR="00872119">
        <w:rPr>
          <w:rFonts w:ascii="Times" w:hAnsi="Times" w:cs="Helvetica"/>
          <w:color w:val="000000"/>
          <w:sz w:val="23"/>
          <w:szCs w:val="23"/>
        </w:rPr>
        <w:t xml:space="preserve">are </w:t>
      </w:r>
      <w:r w:rsidRPr="0033761C">
        <w:rPr>
          <w:rFonts w:ascii="Times" w:hAnsi="Times" w:cs="Helvetica"/>
          <w:color w:val="000000"/>
          <w:sz w:val="23"/>
          <w:szCs w:val="23"/>
        </w:rPr>
        <w:t>repres</w:t>
      </w:r>
      <w:r w:rsidR="007231C1" w:rsidRPr="0033761C">
        <w:rPr>
          <w:rFonts w:ascii="Times" w:hAnsi="Times" w:cs="Helvetica"/>
          <w:color w:val="000000"/>
          <w:sz w:val="23"/>
          <w:szCs w:val="23"/>
        </w:rPr>
        <w:t xml:space="preserve">ented </w:t>
      </w:r>
      <w:r w:rsidR="007231C1" w:rsidRPr="0033761C">
        <w:rPr>
          <w:rFonts w:ascii="Times" w:hAnsi="Times" w:cs="Helvetica"/>
          <w:color w:val="000000"/>
          <w:sz w:val="23"/>
          <w:szCs w:val="23"/>
        </w:rPr>
        <w:lastRenderedPageBreak/>
        <w:t>(Diversity of Artists in Major U.S. Museums, 2019).</w:t>
      </w:r>
      <w:r w:rsidRPr="0033761C">
        <w:rPr>
          <w:rFonts w:ascii="Times" w:hAnsi="Times" w:cs="Helvetica"/>
          <w:color w:val="000000"/>
          <w:sz w:val="23"/>
          <w:szCs w:val="23"/>
        </w:rPr>
        <w:t xml:space="preserve"> The austere white edges of the gallery space mirror the white affluent nature of the current world, where individuality is endless as long as you’re a white male. And as with most cases of inequality, the misrepresented and discriminated are putting up a fight with cutting edge subversive curatorial and artistic practices.</w:t>
      </w:r>
      <w:r w:rsidRPr="0033761C">
        <w:rPr>
          <w:rFonts w:ascii="Times" w:hAnsi="Times" w:cs="Helvetica"/>
          <w:color w:val="FB0280"/>
          <w:sz w:val="23"/>
          <w:szCs w:val="23"/>
        </w:rPr>
        <w:t xml:space="preserve"> </w:t>
      </w:r>
      <w:r w:rsidRPr="0033761C">
        <w:rPr>
          <w:rFonts w:ascii="Times" w:hAnsi="Times" w:cs="Helvetica"/>
          <w:color w:val="000000"/>
          <w:sz w:val="23"/>
          <w:szCs w:val="23"/>
        </w:rPr>
        <w:t xml:space="preserve">In fact, it was due to the statistical issues of the gender gap in the </w:t>
      </w:r>
      <w:r w:rsidRPr="0033761C">
        <w:rPr>
          <w:rFonts w:ascii="Times" w:hAnsi="Times" w:cs="Helvetica"/>
          <w:i/>
          <w:color w:val="000000"/>
          <w:sz w:val="23"/>
          <w:szCs w:val="23"/>
        </w:rPr>
        <w:t>Whitney Museum of American Art</w:t>
      </w:r>
      <w:r w:rsidRPr="0033761C">
        <w:rPr>
          <w:rFonts w:ascii="Times" w:hAnsi="Times" w:cs="Helvetica"/>
          <w:color w:val="000000"/>
          <w:sz w:val="23"/>
          <w:szCs w:val="23"/>
        </w:rPr>
        <w:t xml:space="preserve">, that the activist art group, Guerrilla Girls, nicknamed the gallery the ‘Whitey Museum’.  </w:t>
      </w:r>
    </w:p>
    <w:p w14:paraId="62E9E69B" w14:textId="77777777" w:rsidR="006C3D2E" w:rsidRPr="0033761C" w:rsidRDefault="006C3D2E" w:rsidP="00E85CC6">
      <w:pPr>
        <w:spacing w:after="240"/>
        <w:rPr>
          <w:rFonts w:ascii="Times" w:eastAsia="Times New Roman" w:hAnsi="Times" w:cs="Times New Roman"/>
          <w:sz w:val="23"/>
          <w:szCs w:val="23"/>
          <w:lang w:val="en-GB"/>
        </w:rPr>
      </w:pPr>
    </w:p>
    <w:p w14:paraId="4240A54B" w14:textId="77777777" w:rsidR="006C3D2E" w:rsidRPr="0033761C" w:rsidRDefault="006C3D2E"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right="-525"/>
        <w:jc w:val="both"/>
        <w:rPr>
          <w:rFonts w:ascii="Times" w:hAnsi="Times" w:cs="Helvetica"/>
          <w:color w:val="000000"/>
          <w:sz w:val="23"/>
          <w:szCs w:val="23"/>
        </w:rPr>
      </w:pPr>
      <w:r w:rsidRPr="0033761C">
        <w:rPr>
          <w:rFonts w:ascii="Times" w:hAnsi="Times" w:cs="Helvetica"/>
          <w:noProof/>
          <w:color w:val="000000"/>
          <w:sz w:val="23"/>
          <w:szCs w:val="23"/>
        </w:rPr>
        <w:drawing>
          <wp:anchor distT="0" distB="0" distL="114300" distR="114300" simplePos="0" relativeHeight="251659264" behindDoc="0" locked="0" layoutInCell="1" allowOverlap="1" wp14:anchorId="6113C398" wp14:editId="4E437C41">
            <wp:simplePos x="0" y="0"/>
            <wp:positionH relativeFrom="column">
              <wp:posOffset>457200</wp:posOffset>
            </wp:positionH>
            <wp:positionV relativeFrom="paragraph">
              <wp:posOffset>62865</wp:posOffset>
            </wp:positionV>
            <wp:extent cx="4803140" cy="2184400"/>
            <wp:effectExtent l="0" t="0" r="0" b="0"/>
            <wp:wrapSquare wrapText="bothSides"/>
            <wp:docPr id="5" name="Picture 5" descr="Macintosh HD:Users:aliceoliver:Desktop:Ff1215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intosh HD:Users:aliceoliver:Desktop:Ff121522.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03140" cy="2184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12180B" w14:textId="77777777" w:rsidR="006C3D2E" w:rsidRPr="0033761C" w:rsidRDefault="006C3D2E"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Helvetica"/>
          <w:color w:val="000000"/>
          <w:sz w:val="23"/>
          <w:szCs w:val="23"/>
        </w:rPr>
      </w:pPr>
    </w:p>
    <w:p w14:paraId="62314A1E" w14:textId="77777777" w:rsidR="006C3D2E" w:rsidRPr="0033761C" w:rsidRDefault="006C3D2E"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Helvetica"/>
          <w:color w:val="000000"/>
          <w:sz w:val="23"/>
          <w:szCs w:val="23"/>
        </w:rPr>
      </w:pPr>
    </w:p>
    <w:p w14:paraId="17F53EDC" w14:textId="77777777" w:rsidR="006C3D2E" w:rsidRPr="0033761C" w:rsidRDefault="006C3D2E"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Helvetica"/>
          <w:color w:val="000000"/>
          <w:sz w:val="23"/>
          <w:szCs w:val="23"/>
        </w:rPr>
      </w:pPr>
    </w:p>
    <w:p w14:paraId="36794F38" w14:textId="6DD91294" w:rsidR="006C3D2E" w:rsidRPr="0033761C" w:rsidRDefault="00F72191"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Helvetica"/>
          <w:color w:val="000000"/>
          <w:sz w:val="23"/>
          <w:szCs w:val="23"/>
        </w:rPr>
      </w:pPr>
      <w:r w:rsidRPr="0033761C">
        <w:rPr>
          <w:rFonts w:ascii="Times" w:hAnsi="Times" w:cs="Helvetica"/>
          <w:noProof/>
          <w:color w:val="000000"/>
          <w:sz w:val="23"/>
          <w:szCs w:val="23"/>
        </w:rPr>
        <mc:AlternateContent>
          <mc:Choice Requires="wps">
            <w:drawing>
              <wp:anchor distT="0" distB="0" distL="114300" distR="114300" simplePos="0" relativeHeight="251667456" behindDoc="0" locked="0" layoutInCell="1" allowOverlap="1" wp14:anchorId="7A0B9927" wp14:editId="3BAA97E6">
                <wp:simplePos x="0" y="0"/>
                <wp:positionH relativeFrom="column">
                  <wp:posOffset>4800600</wp:posOffset>
                </wp:positionH>
                <wp:positionV relativeFrom="paragraph">
                  <wp:posOffset>436245</wp:posOffset>
                </wp:positionV>
                <wp:extent cx="571500" cy="245110"/>
                <wp:effectExtent l="0" t="0" r="0" b="8890"/>
                <wp:wrapSquare wrapText="bothSides"/>
                <wp:docPr id="3" name="Text Box 3"/>
                <wp:cNvGraphicFramePr/>
                <a:graphic xmlns:a="http://schemas.openxmlformats.org/drawingml/2006/main">
                  <a:graphicData uri="http://schemas.microsoft.com/office/word/2010/wordprocessingShape">
                    <wps:wsp>
                      <wps:cNvSpPr txBox="1"/>
                      <wps:spPr>
                        <a:xfrm>
                          <a:off x="0" y="0"/>
                          <a:ext cx="571500" cy="24511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173C7C8" w14:textId="2D15F62A" w:rsidR="00EF679E" w:rsidRPr="00840149" w:rsidRDefault="00EF679E" w:rsidP="00840149">
                            <w:pPr>
                              <w:rPr>
                                <w:rFonts w:ascii="Times" w:hAnsi="Times"/>
                                <w:i/>
                                <w:sz w:val="20"/>
                                <w:szCs w:val="20"/>
                              </w:rPr>
                            </w:pPr>
                            <w:r w:rsidRPr="00840149">
                              <w:rPr>
                                <w:rFonts w:ascii="Times" w:hAnsi="Times"/>
                                <w:i/>
                                <w:sz w:val="20"/>
                                <w:szCs w:val="20"/>
                              </w:rPr>
                              <w:t xml:space="preserve">Fig </w:t>
                            </w:r>
                            <w:r>
                              <w:rPr>
                                <w:rFonts w:ascii="Times" w:hAnsi="Times"/>
                                <w:i/>
                                <w:sz w:val="20"/>
                                <w:szCs w:val="20"/>
                              </w:rPr>
                              <w:t>2</w:t>
                            </w:r>
                            <w:r w:rsidRPr="00840149">
                              <w:rPr>
                                <w:rFonts w:ascii="Times" w:hAnsi="Times"/>
                                <w:i/>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 o:spid="_x0000_s1027" type="#_x0000_t202" style="position:absolute;left:0;text-align:left;margin-left:378pt;margin-top:34.35pt;width:45pt;height:19.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" filled="f" stroked="f">
                <v:textbox>
                  <w:txbxContent>
                    <w:p w14:paraId="6173C7C8" w14:textId="2D15F62A" w:rsidR="00EF679E" w:rsidRPr="00840149" w:rsidRDefault="00EF679E" w:rsidP="00840149">
                      <w:pPr>
                        <w:rPr>
                          <w:rFonts w:ascii="Times" w:hAnsi="Times"/>
                          <w:i/>
                          <w:sz w:val="20"/>
                          <w:szCs w:val="20"/>
                        </w:rPr>
                      </w:pPr>
                      <w:r w:rsidRPr="00840149">
                        <w:rPr>
                          <w:rFonts w:ascii="Times" w:hAnsi="Times"/>
                          <w:i/>
                          <w:sz w:val="20"/>
                          <w:szCs w:val="20"/>
                        </w:rPr>
                        <w:t xml:space="preserve">Fig </w:t>
                      </w:r>
                      <w:r>
                        <w:rPr>
                          <w:rFonts w:ascii="Times" w:hAnsi="Times"/>
                          <w:i/>
                          <w:sz w:val="20"/>
                          <w:szCs w:val="20"/>
                        </w:rPr>
                        <w:t>2</w:t>
                      </w:r>
                      <w:r w:rsidRPr="00840149">
                        <w:rPr>
                          <w:rFonts w:ascii="Times" w:hAnsi="Times"/>
                          <w:i/>
                          <w:sz w:val="20"/>
                          <w:szCs w:val="20"/>
                        </w:rPr>
                        <w:t>.</w:t>
                      </w:r>
                    </w:p>
                  </w:txbxContent>
                </v:textbox>
                <w10:wrap type="square"/>
              </v:shape>
            </w:pict>
          </mc:Fallback>
        </mc:AlternateContent>
      </w:r>
    </w:p>
    <w:p w14:paraId="66E0F441" w14:textId="77777777" w:rsidR="006C3D2E" w:rsidRPr="0033761C" w:rsidRDefault="006C3D2E"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Helvetica"/>
          <w:color w:val="000000"/>
          <w:sz w:val="23"/>
          <w:szCs w:val="23"/>
        </w:rPr>
      </w:pPr>
    </w:p>
    <w:p w14:paraId="19F481D6" w14:textId="7831609E" w:rsidR="006C3D2E" w:rsidRPr="0033761C" w:rsidRDefault="006C3D2E"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Helvetica"/>
          <w:color w:val="000000"/>
          <w:sz w:val="23"/>
          <w:szCs w:val="23"/>
        </w:rPr>
      </w:pPr>
      <w:r w:rsidRPr="0033761C">
        <w:rPr>
          <w:rFonts w:ascii="Times" w:hAnsi="Times" w:cs="Helvetica"/>
          <w:color w:val="000000"/>
          <w:sz w:val="23"/>
          <w:szCs w:val="23"/>
        </w:rPr>
        <w:t xml:space="preserve">The feminist, activist group, Guerrilla Girls, is a group of anonymous, female artists whose mission is to fight sexism and racism in the art world, with the aim to bring racial and gender inequality to the eyes of the on looking audience. Their conception occurred in 1985 when seven women responded to the 1984 exhibition, </w:t>
      </w:r>
      <w:r w:rsidRPr="0033761C">
        <w:rPr>
          <w:rFonts w:ascii="Times" w:hAnsi="Times" w:cs="Helvetica"/>
          <w:i/>
          <w:color w:val="000000"/>
          <w:sz w:val="23"/>
          <w:szCs w:val="23"/>
        </w:rPr>
        <w:t>An International Survey of Recent Painting and Sculpture</w:t>
      </w:r>
      <w:r w:rsidRPr="0033761C">
        <w:rPr>
          <w:rFonts w:ascii="Times" w:hAnsi="Times" w:cs="Helvetica"/>
          <w:color w:val="000000"/>
          <w:sz w:val="23"/>
          <w:szCs w:val="23"/>
        </w:rPr>
        <w:t xml:space="preserve"> at </w:t>
      </w:r>
      <w:proofErr w:type="spellStart"/>
      <w:r w:rsidR="00872119">
        <w:rPr>
          <w:rFonts w:ascii="Times" w:hAnsi="Times" w:cs="Helvetica"/>
          <w:i/>
          <w:color w:val="000000"/>
          <w:sz w:val="23"/>
          <w:szCs w:val="23"/>
        </w:rPr>
        <w:t>MoMa</w:t>
      </w:r>
      <w:proofErr w:type="spellEnd"/>
      <w:r w:rsidRPr="0033761C">
        <w:rPr>
          <w:rFonts w:ascii="Times" w:hAnsi="Times" w:cs="Helvetica"/>
          <w:color w:val="000000"/>
          <w:sz w:val="23"/>
          <w:szCs w:val="23"/>
        </w:rPr>
        <w:t xml:space="preserve">. At the time, the </w:t>
      </w:r>
      <w:proofErr w:type="spellStart"/>
      <w:r w:rsidRPr="0033761C">
        <w:rPr>
          <w:rFonts w:ascii="Times" w:hAnsi="Times" w:cs="Helvetica"/>
          <w:i/>
          <w:color w:val="000000"/>
          <w:sz w:val="23"/>
          <w:szCs w:val="23"/>
        </w:rPr>
        <w:t>MoMA</w:t>
      </w:r>
      <w:proofErr w:type="spellEnd"/>
      <w:r w:rsidRPr="0033761C">
        <w:rPr>
          <w:rFonts w:ascii="Times" w:hAnsi="Times" w:cs="Helvetica"/>
          <w:color w:val="000000"/>
          <w:sz w:val="23"/>
          <w:szCs w:val="23"/>
        </w:rPr>
        <w:t xml:space="preserve"> represented 165 artists, of which, only 13 were female. This exhibition was thought to christen the </w:t>
      </w:r>
      <w:proofErr w:type="spellStart"/>
      <w:r w:rsidR="000C576C" w:rsidRPr="0033761C">
        <w:rPr>
          <w:rFonts w:ascii="Times" w:hAnsi="Times" w:cs="Helvetica"/>
          <w:i/>
          <w:color w:val="000000"/>
          <w:sz w:val="23"/>
          <w:szCs w:val="23"/>
        </w:rPr>
        <w:t>MoMA</w:t>
      </w:r>
      <w:r w:rsidR="00BB5499" w:rsidRPr="0033761C">
        <w:rPr>
          <w:rFonts w:ascii="Times" w:hAnsi="Times" w:cs="Helvetica"/>
          <w:i/>
          <w:color w:val="000000"/>
          <w:sz w:val="23"/>
          <w:szCs w:val="23"/>
        </w:rPr>
        <w:t>’</w:t>
      </w:r>
      <w:r w:rsidRPr="0033761C">
        <w:rPr>
          <w:rFonts w:ascii="Times" w:hAnsi="Times" w:cs="Helvetica"/>
          <w:i/>
          <w:color w:val="000000"/>
          <w:sz w:val="23"/>
          <w:szCs w:val="23"/>
        </w:rPr>
        <w:t>s</w:t>
      </w:r>
      <w:proofErr w:type="spellEnd"/>
      <w:r w:rsidRPr="0033761C">
        <w:rPr>
          <w:rFonts w:ascii="Times" w:hAnsi="Times" w:cs="Helvetica"/>
          <w:color w:val="000000"/>
          <w:sz w:val="23"/>
          <w:szCs w:val="23"/>
        </w:rPr>
        <w:t xml:space="preserve"> newly renovated building, and was claimed to be a representation of that era’s most influential artists. Staggeringly, there were absolutely no female artists included in this exhibition and very few non-</w:t>
      </w:r>
      <w:r w:rsidR="000C576C" w:rsidRPr="0033761C">
        <w:rPr>
          <w:rFonts w:ascii="Times" w:hAnsi="Times" w:cs="Helvetica"/>
          <w:color w:val="000000"/>
          <w:sz w:val="23"/>
          <w:szCs w:val="23"/>
        </w:rPr>
        <w:t xml:space="preserve">white </w:t>
      </w:r>
      <w:r w:rsidRPr="0033761C">
        <w:rPr>
          <w:rFonts w:ascii="Times" w:hAnsi="Times" w:cs="Helvetica"/>
          <w:color w:val="000000"/>
          <w:sz w:val="23"/>
          <w:szCs w:val="23"/>
        </w:rPr>
        <w:t xml:space="preserve">artists. </w:t>
      </w:r>
      <w:r w:rsidR="000C576C" w:rsidRPr="0033761C">
        <w:rPr>
          <w:rFonts w:ascii="Times" w:hAnsi="Times" w:cs="Helvetica"/>
          <w:color w:val="000000"/>
          <w:sz w:val="23"/>
          <w:szCs w:val="23"/>
        </w:rPr>
        <w:t>In an interview, t</w:t>
      </w:r>
      <w:r w:rsidRPr="0033761C">
        <w:rPr>
          <w:rFonts w:ascii="Times" w:hAnsi="Times" w:cs="Helvetica"/>
          <w:color w:val="000000"/>
          <w:sz w:val="23"/>
          <w:szCs w:val="23"/>
        </w:rPr>
        <w:t xml:space="preserve">he exhibition’s curator, </w:t>
      </w:r>
      <w:proofErr w:type="spellStart"/>
      <w:r w:rsidRPr="0033761C">
        <w:rPr>
          <w:rFonts w:ascii="Times" w:hAnsi="Times" w:cs="Helvetica"/>
          <w:color w:val="000000"/>
          <w:sz w:val="23"/>
          <w:szCs w:val="23"/>
        </w:rPr>
        <w:t>Kynaston</w:t>
      </w:r>
      <w:proofErr w:type="spellEnd"/>
      <w:r w:rsidRPr="0033761C">
        <w:rPr>
          <w:rFonts w:ascii="Times" w:hAnsi="Times" w:cs="Helvetica"/>
          <w:color w:val="000000"/>
          <w:sz w:val="23"/>
          <w:szCs w:val="23"/>
        </w:rPr>
        <w:t xml:space="preserve"> </w:t>
      </w:r>
      <w:proofErr w:type="spellStart"/>
      <w:r w:rsidRPr="0033761C">
        <w:rPr>
          <w:rFonts w:ascii="Times" w:hAnsi="Times" w:cs="Helvetica"/>
          <w:color w:val="000000"/>
          <w:sz w:val="23"/>
          <w:szCs w:val="23"/>
        </w:rPr>
        <w:t>McShine</w:t>
      </w:r>
      <w:proofErr w:type="spellEnd"/>
      <w:r w:rsidRPr="0033761C">
        <w:rPr>
          <w:rFonts w:ascii="Times" w:hAnsi="Times" w:cs="Helvetica"/>
          <w:color w:val="000000"/>
          <w:sz w:val="23"/>
          <w:szCs w:val="23"/>
        </w:rPr>
        <w:t xml:space="preserve">, made a comment that further highlights </w:t>
      </w:r>
      <w:r w:rsidRPr="0033761C">
        <w:rPr>
          <w:rFonts w:ascii="Times" w:hAnsi="Times" w:cs="Helvetica"/>
          <w:color w:val="000000"/>
          <w:sz w:val="23"/>
          <w:szCs w:val="23"/>
        </w:rPr>
        <w:lastRenderedPageBreak/>
        <w:t>the explici</w:t>
      </w:r>
      <w:r w:rsidR="000C576C" w:rsidRPr="0033761C">
        <w:rPr>
          <w:rFonts w:ascii="Times" w:hAnsi="Times" w:cs="Helvetica"/>
          <w:color w:val="000000"/>
          <w:sz w:val="23"/>
          <w:szCs w:val="23"/>
        </w:rPr>
        <w:t>t gender gap in the art world: “</w:t>
      </w:r>
      <w:r w:rsidRPr="0033761C">
        <w:rPr>
          <w:rFonts w:ascii="Times" w:hAnsi="Times" w:cs="Helvetica"/>
          <w:color w:val="000000"/>
          <w:sz w:val="23"/>
          <w:szCs w:val="23"/>
        </w:rPr>
        <w:t xml:space="preserve">any artist who </w:t>
      </w:r>
      <w:r w:rsidR="000C576C" w:rsidRPr="0033761C">
        <w:rPr>
          <w:rFonts w:ascii="Times" w:hAnsi="Times" w:cs="Helvetica"/>
          <w:color w:val="000000"/>
          <w:sz w:val="23"/>
          <w:szCs w:val="23"/>
        </w:rPr>
        <w:t>is</w:t>
      </w:r>
      <w:r w:rsidRPr="0033761C">
        <w:rPr>
          <w:rFonts w:ascii="Times" w:hAnsi="Times" w:cs="Helvetica"/>
          <w:color w:val="000000"/>
          <w:sz w:val="23"/>
          <w:szCs w:val="23"/>
        </w:rPr>
        <w:t xml:space="preserve">n't in the show should rethink </w:t>
      </w:r>
      <w:r w:rsidRPr="0033761C">
        <w:rPr>
          <w:rFonts w:ascii="Times" w:hAnsi="Times" w:cs="Helvetica"/>
          <w:b/>
          <w:bCs/>
          <w:i/>
          <w:iCs/>
          <w:color w:val="000000"/>
          <w:sz w:val="23"/>
          <w:szCs w:val="23"/>
        </w:rPr>
        <w:t>his</w:t>
      </w:r>
      <w:r w:rsidRPr="0033761C">
        <w:rPr>
          <w:rFonts w:ascii="Times" w:hAnsi="Times" w:cs="Helvetica"/>
          <w:color w:val="000000"/>
          <w:sz w:val="23"/>
          <w:szCs w:val="23"/>
        </w:rPr>
        <w:t xml:space="preserve"> career” (Guerrilla Girls, 1995). In response to the exhibition and </w:t>
      </w:r>
      <w:proofErr w:type="spellStart"/>
      <w:r w:rsidRPr="0033761C">
        <w:rPr>
          <w:rFonts w:ascii="Times" w:hAnsi="Times" w:cs="Helvetica"/>
          <w:color w:val="000000"/>
          <w:sz w:val="23"/>
          <w:szCs w:val="23"/>
        </w:rPr>
        <w:t>McShine’s</w:t>
      </w:r>
      <w:proofErr w:type="spellEnd"/>
      <w:r w:rsidRPr="0033761C">
        <w:rPr>
          <w:rFonts w:ascii="Times" w:hAnsi="Times" w:cs="Helvetica"/>
          <w:color w:val="000000"/>
          <w:sz w:val="23"/>
          <w:szCs w:val="23"/>
        </w:rPr>
        <w:t xml:space="preserve"> overt sexism, the seven women protested outside the </w:t>
      </w:r>
      <w:proofErr w:type="spellStart"/>
      <w:r w:rsidRPr="00872119">
        <w:rPr>
          <w:rFonts w:ascii="Times" w:hAnsi="Times" w:cs="Helvetica"/>
          <w:i/>
          <w:color w:val="000000"/>
          <w:sz w:val="23"/>
          <w:szCs w:val="23"/>
        </w:rPr>
        <w:t>MoMA</w:t>
      </w:r>
      <w:proofErr w:type="spellEnd"/>
      <w:r w:rsidRPr="0033761C">
        <w:rPr>
          <w:rFonts w:ascii="Times" w:hAnsi="Times" w:cs="Helvetica"/>
          <w:color w:val="000000"/>
          <w:sz w:val="23"/>
          <w:szCs w:val="23"/>
        </w:rPr>
        <w:t xml:space="preserve">, marking the conception of the Guerrilla Girls. I recently had the pleasure of being able to ask the ex director of </w:t>
      </w:r>
      <w:proofErr w:type="spellStart"/>
      <w:r w:rsidRPr="0033761C">
        <w:rPr>
          <w:rFonts w:ascii="Times" w:hAnsi="Times" w:cs="Helvetica"/>
          <w:i/>
          <w:color w:val="000000"/>
          <w:sz w:val="23"/>
          <w:szCs w:val="23"/>
        </w:rPr>
        <w:t>Artes</w:t>
      </w:r>
      <w:proofErr w:type="spellEnd"/>
      <w:r w:rsidRPr="0033761C">
        <w:rPr>
          <w:rFonts w:ascii="Times" w:hAnsi="Times" w:cs="Helvetica"/>
          <w:i/>
          <w:color w:val="000000"/>
          <w:sz w:val="23"/>
          <w:szCs w:val="23"/>
        </w:rPr>
        <w:t xml:space="preserve"> Mundi International Visual Arts Exhibition</w:t>
      </w:r>
      <w:r w:rsidRPr="0033761C">
        <w:rPr>
          <w:rFonts w:ascii="Times" w:hAnsi="Times" w:cs="Helvetica"/>
          <w:color w:val="000000"/>
          <w:sz w:val="23"/>
          <w:szCs w:val="23"/>
        </w:rPr>
        <w:t xml:space="preserve"> and now, current curator of Swansea's </w:t>
      </w:r>
      <w:r w:rsidRPr="0033761C">
        <w:rPr>
          <w:rFonts w:ascii="Times" w:hAnsi="Times" w:cs="Helvetica"/>
          <w:i/>
          <w:color w:val="000000"/>
          <w:sz w:val="23"/>
          <w:szCs w:val="23"/>
        </w:rPr>
        <w:t>Glynn Vivian Gallery</w:t>
      </w:r>
      <w:r w:rsidRPr="0033761C">
        <w:rPr>
          <w:rFonts w:ascii="Times" w:hAnsi="Times" w:cs="Helvetica"/>
          <w:color w:val="000000"/>
          <w:sz w:val="23"/>
          <w:szCs w:val="23"/>
        </w:rPr>
        <w:t>, Karen MacKinnon</w:t>
      </w:r>
      <w:r w:rsidR="000C576C" w:rsidRPr="0033761C">
        <w:rPr>
          <w:rFonts w:ascii="Times" w:hAnsi="Times" w:cs="Helvetica"/>
          <w:color w:val="000000"/>
          <w:sz w:val="23"/>
          <w:szCs w:val="23"/>
        </w:rPr>
        <w:t>, some questions about curating. W</w:t>
      </w:r>
      <w:r w:rsidRPr="0033761C">
        <w:rPr>
          <w:rFonts w:ascii="Times" w:hAnsi="Times" w:cs="Helvetica"/>
          <w:color w:val="000000"/>
          <w:sz w:val="23"/>
          <w:szCs w:val="23"/>
        </w:rPr>
        <w:t>hen I asked her about equality within galleries, specifically the Glynn Vivian, she said:</w:t>
      </w:r>
    </w:p>
    <w:p w14:paraId="420C78AE" w14:textId="56E81BC4" w:rsidR="006C3D2E" w:rsidRPr="0033761C" w:rsidRDefault="006C3D2E" w:rsidP="00F72191">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ind w:left="-284" w:right="329"/>
        <w:jc w:val="both"/>
        <w:rPr>
          <w:rFonts w:ascii="Times" w:hAnsi="Times" w:cs="Helvetica"/>
          <w:color w:val="000000"/>
          <w:sz w:val="23"/>
          <w:szCs w:val="23"/>
        </w:rPr>
      </w:pPr>
      <w:r w:rsidRPr="0033761C">
        <w:rPr>
          <w:rFonts w:ascii="Times" w:hAnsi="Times" w:cs="Helvetica"/>
          <w:color w:val="000000"/>
          <w:sz w:val="23"/>
          <w:szCs w:val="23"/>
        </w:rPr>
        <w:t>We get quite a lot of applications from white men of a certain age, who want to curate using the collection, they want some money, they want a tour, they want to be paid, they want a book</w:t>
      </w:r>
      <w:r w:rsidR="007231C1" w:rsidRPr="0033761C">
        <w:rPr>
          <w:rFonts w:ascii="Times" w:hAnsi="Times" w:cs="Helvetica"/>
          <w:color w:val="000000"/>
          <w:sz w:val="23"/>
          <w:szCs w:val="23"/>
        </w:rPr>
        <w:t>…</w:t>
      </w:r>
      <w:r w:rsidRPr="0033761C">
        <w:rPr>
          <w:rFonts w:ascii="Times" w:hAnsi="Times" w:cs="Helvetica"/>
          <w:color w:val="000000"/>
          <w:sz w:val="23"/>
          <w:szCs w:val="23"/>
        </w:rPr>
        <w:t xml:space="preserve"> How do you then integrate diversity? How do you make sure that that’s thought about in every single selection? How do you change the system? (MacKinnon, 2019)</w:t>
      </w:r>
      <w:r w:rsidR="00F72191" w:rsidRPr="0033761C">
        <w:rPr>
          <w:rFonts w:ascii="Times" w:hAnsi="Times" w:cs="Helvetica"/>
          <w:color w:val="000000"/>
          <w:sz w:val="23"/>
          <w:szCs w:val="23"/>
        </w:rPr>
        <w:t xml:space="preserve"> </w:t>
      </w:r>
    </w:p>
    <w:p w14:paraId="28C9C6EE" w14:textId="77777777" w:rsidR="0012484C" w:rsidRPr="0033761C" w:rsidRDefault="0012484C"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Helvetica"/>
          <w:color w:val="000000"/>
          <w:sz w:val="23"/>
          <w:szCs w:val="23"/>
        </w:rPr>
      </w:pPr>
    </w:p>
    <w:p w14:paraId="6EA39FFC" w14:textId="5DCA18ED" w:rsidR="006C3D2E" w:rsidRPr="0033761C" w:rsidRDefault="006C3D2E"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Helvetica"/>
          <w:color w:val="000000"/>
          <w:sz w:val="23"/>
          <w:szCs w:val="23"/>
        </w:rPr>
      </w:pPr>
      <w:r w:rsidRPr="0033761C">
        <w:rPr>
          <w:rFonts w:ascii="Times" w:hAnsi="Times" w:cs="Helvetica"/>
          <w:color w:val="000000"/>
          <w:sz w:val="23"/>
          <w:szCs w:val="23"/>
        </w:rPr>
        <w:t>I</w:t>
      </w:r>
      <w:r w:rsidR="000C576C" w:rsidRPr="0033761C">
        <w:rPr>
          <w:rFonts w:ascii="Times" w:hAnsi="Times" w:cs="Helvetica"/>
          <w:color w:val="000000"/>
          <w:sz w:val="23"/>
          <w:szCs w:val="23"/>
        </w:rPr>
        <w:t xml:space="preserve">n the recent Guardian article, </w:t>
      </w:r>
      <w:r w:rsidRPr="0033761C">
        <w:rPr>
          <w:rFonts w:ascii="Times" w:hAnsi="Times" w:cs="Helvetica"/>
          <w:i/>
          <w:color w:val="000000"/>
          <w:sz w:val="23"/>
          <w:szCs w:val="23"/>
        </w:rPr>
        <w:t xml:space="preserve">Budge up, great white males! </w:t>
      </w:r>
      <w:proofErr w:type="spellStart"/>
      <w:r w:rsidRPr="0033761C">
        <w:rPr>
          <w:rFonts w:ascii="Times" w:hAnsi="Times" w:cs="Helvetica"/>
          <w:i/>
          <w:color w:val="000000"/>
          <w:sz w:val="23"/>
          <w:szCs w:val="23"/>
        </w:rPr>
        <w:t>MoMA</w:t>
      </w:r>
      <w:proofErr w:type="spellEnd"/>
      <w:r w:rsidRPr="0033761C">
        <w:rPr>
          <w:rFonts w:ascii="Times" w:hAnsi="Times" w:cs="Helvetica"/>
          <w:i/>
          <w:color w:val="000000"/>
          <w:sz w:val="23"/>
          <w:szCs w:val="23"/>
        </w:rPr>
        <w:t xml:space="preserve"> goes global</w:t>
      </w:r>
      <w:r w:rsidR="000C576C" w:rsidRPr="0033761C">
        <w:rPr>
          <w:rFonts w:ascii="Times" w:hAnsi="Times" w:cs="Helvetica"/>
          <w:i/>
          <w:color w:val="000000"/>
          <w:sz w:val="23"/>
          <w:szCs w:val="23"/>
        </w:rPr>
        <w:t xml:space="preserve"> with an explosive $450m rehang</w:t>
      </w:r>
      <w:r w:rsidRPr="0033761C">
        <w:rPr>
          <w:rFonts w:ascii="Times" w:hAnsi="Times" w:cs="Helvetica"/>
          <w:color w:val="000000"/>
          <w:sz w:val="23"/>
          <w:szCs w:val="23"/>
        </w:rPr>
        <w:t xml:space="preserve">, journalist, Charlotte Higgins states that even after </w:t>
      </w:r>
      <w:r w:rsidR="00872119">
        <w:rPr>
          <w:rFonts w:ascii="Times" w:hAnsi="Times" w:cs="Helvetica"/>
          <w:color w:val="000000"/>
          <w:sz w:val="23"/>
          <w:szCs w:val="23"/>
        </w:rPr>
        <w:t>$</w:t>
      </w:r>
      <w:r w:rsidRPr="0033761C">
        <w:rPr>
          <w:rFonts w:ascii="Times" w:hAnsi="Times" w:cs="Helvetica"/>
          <w:color w:val="000000"/>
          <w:sz w:val="23"/>
          <w:szCs w:val="23"/>
        </w:rPr>
        <w:t>450</w:t>
      </w:r>
      <w:r w:rsidR="00872119">
        <w:rPr>
          <w:rFonts w:ascii="Times" w:hAnsi="Times" w:cs="Helvetica"/>
          <w:color w:val="000000"/>
          <w:sz w:val="23"/>
          <w:szCs w:val="23"/>
        </w:rPr>
        <w:t>000000</w:t>
      </w:r>
      <w:r w:rsidRPr="0033761C">
        <w:rPr>
          <w:rFonts w:ascii="Times" w:hAnsi="Times" w:cs="Helvetica"/>
          <w:color w:val="000000"/>
          <w:sz w:val="23"/>
          <w:szCs w:val="23"/>
        </w:rPr>
        <w:t>, a huge re-vamp and a complete rehang, out of the</w:t>
      </w:r>
      <w:r w:rsidR="00872119">
        <w:rPr>
          <w:rFonts w:ascii="Times" w:hAnsi="Times" w:cs="Helvetica"/>
          <w:color w:val="000000"/>
          <w:sz w:val="23"/>
          <w:szCs w:val="23"/>
        </w:rPr>
        <w:t>ir</w:t>
      </w:r>
      <w:r w:rsidRPr="0033761C">
        <w:rPr>
          <w:rFonts w:ascii="Times" w:hAnsi="Times" w:cs="Helvetica"/>
          <w:color w:val="000000"/>
          <w:sz w:val="23"/>
          <w:szCs w:val="23"/>
        </w:rPr>
        <w:t xml:space="preserve"> whole collection, only 28% of them are female artists. Which she follows up with </w:t>
      </w:r>
      <w:r w:rsidR="000C576C" w:rsidRPr="0033761C">
        <w:rPr>
          <w:rFonts w:ascii="Times" w:hAnsi="Times" w:cs="Helvetica"/>
          <w:color w:val="000000"/>
          <w:sz w:val="23"/>
          <w:szCs w:val="23"/>
        </w:rPr>
        <w:t>the</w:t>
      </w:r>
      <w:r w:rsidRPr="0033761C">
        <w:rPr>
          <w:rFonts w:ascii="Times" w:hAnsi="Times" w:cs="Helvetica"/>
          <w:color w:val="000000"/>
          <w:sz w:val="23"/>
          <w:szCs w:val="23"/>
        </w:rPr>
        <w:t xml:space="preserve"> reassuring</w:t>
      </w:r>
      <w:r w:rsidR="000C576C" w:rsidRPr="0033761C">
        <w:rPr>
          <w:rFonts w:ascii="Times" w:hAnsi="Times" w:cs="Helvetica"/>
          <w:color w:val="000000"/>
          <w:sz w:val="23"/>
          <w:szCs w:val="23"/>
        </w:rPr>
        <w:t xml:space="preserve"> statement that</w:t>
      </w:r>
      <w:r w:rsidRPr="0033761C">
        <w:rPr>
          <w:rFonts w:ascii="Times" w:hAnsi="Times" w:cs="Helvetica"/>
          <w:color w:val="000000"/>
          <w:sz w:val="23"/>
          <w:szCs w:val="23"/>
        </w:rPr>
        <w:t xml:space="preserve"> “28% is still five times high</w:t>
      </w:r>
      <w:r w:rsidR="00872119">
        <w:rPr>
          <w:rFonts w:ascii="Times" w:hAnsi="Times" w:cs="Helvetica"/>
          <w:color w:val="000000"/>
          <w:sz w:val="23"/>
          <w:szCs w:val="23"/>
        </w:rPr>
        <w:t>er than</w:t>
      </w:r>
      <w:r w:rsidRPr="0033761C">
        <w:rPr>
          <w:rFonts w:ascii="Times" w:hAnsi="Times" w:cs="Helvetica"/>
          <w:color w:val="000000"/>
          <w:sz w:val="23"/>
          <w:szCs w:val="23"/>
        </w:rPr>
        <w:t xml:space="preserve"> the proportion in the galleries at the beginning </w:t>
      </w:r>
      <w:r w:rsidR="000C576C" w:rsidRPr="0033761C">
        <w:rPr>
          <w:rFonts w:ascii="Times" w:hAnsi="Times" w:cs="Helvetica"/>
          <w:color w:val="000000"/>
          <w:sz w:val="23"/>
          <w:szCs w:val="23"/>
        </w:rPr>
        <w:t>of the century” (Higgins, 2019)</w:t>
      </w:r>
      <w:proofErr w:type="gramStart"/>
      <w:r w:rsidR="000C576C" w:rsidRPr="0033761C">
        <w:rPr>
          <w:rFonts w:ascii="Times" w:hAnsi="Times" w:cs="Helvetica"/>
          <w:color w:val="000000"/>
          <w:sz w:val="23"/>
          <w:szCs w:val="23"/>
        </w:rPr>
        <w:t>.</w:t>
      </w:r>
      <w:proofErr w:type="gramEnd"/>
      <w:r w:rsidR="000C576C" w:rsidRPr="0033761C">
        <w:rPr>
          <w:rFonts w:ascii="Times" w:hAnsi="Times" w:cs="Helvetica"/>
          <w:color w:val="000000"/>
          <w:sz w:val="23"/>
          <w:szCs w:val="23"/>
        </w:rPr>
        <w:t xml:space="preserve"> </w:t>
      </w:r>
      <w:r w:rsidRPr="0033761C">
        <w:rPr>
          <w:rFonts w:ascii="Times" w:hAnsi="Times" w:cs="Helvetica"/>
          <w:color w:val="000000"/>
          <w:sz w:val="23"/>
          <w:szCs w:val="23"/>
        </w:rPr>
        <w:t xml:space="preserve">In 1971, Linda </w:t>
      </w:r>
      <w:proofErr w:type="spellStart"/>
      <w:r w:rsidRPr="0033761C">
        <w:rPr>
          <w:rFonts w:ascii="Times" w:hAnsi="Times" w:cs="Helvetica"/>
          <w:color w:val="000000"/>
          <w:sz w:val="23"/>
          <w:szCs w:val="23"/>
        </w:rPr>
        <w:t>Nochlin</w:t>
      </w:r>
      <w:proofErr w:type="spellEnd"/>
      <w:r w:rsidRPr="0033761C">
        <w:rPr>
          <w:rFonts w:ascii="Times" w:hAnsi="Times" w:cs="Helvetica"/>
          <w:color w:val="000000"/>
          <w:sz w:val="23"/>
          <w:szCs w:val="23"/>
        </w:rPr>
        <w:t xml:space="preserve"> asked a very pivotal question, ‘Why Have Ther</w:t>
      </w:r>
      <w:r w:rsidR="0012484C" w:rsidRPr="0033761C">
        <w:rPr>
          <w:rFonts w:ascii="Times" w:hAnsi="Times" w:cs="Helvetica"/>
          <w:color w:val="000000"/>
          <w:sz w:val="23"/>
          <w:szCs w:val="23"/>
        </w:rPr>
        <w:t>e Been No Great Women Artists?</w:t>
      </w:r>
      <w:proofErr w:type="gramStart"/>
      <w:r w:rsidR="0012484C" w:rsidRPr="0033761C">
        <w:rPr>
          <w:rFonts w:ascii="Times" w:hAnsi="Times" w:cs="Helvetica"/>
          <w:color w:val="000000"/>
          <w:sz w:val="23"/>
          <w:szCs w:val="23"/>
        </w:rPr>
        <w:t>’,</w:t>
      </w:r>
      <w:proofErr w:type="gramEnd"/>
      <w:r w:rsidR="0012484C" w:rsidRPr="0033761C">
        <w:rPr>
          <w:rFonts w:ascii="Times" w:hAnsi="Times" w:cs="Helvetica"/>
          <w:color w:val="000000"/>
          <w:sz w:val="23"/>
          <w:szCs w:val="23"/>
        </w:rPr>
        <w:t xml:space="preserve"> which </w:t>
      </w:r>
      <w:r w:rsidR="00872119">
        <w:rPr>
          <w:rFonts w:ascii="Times" w:hAnsi="Times" w:cs="Helvetica"/>
          <w:color w:val="000000"/>
          <w:sz w:val="23"/>
          <w:szCs w:val="23"/>
        </w:rPr>
        <w:t>goes on to say “[this question</w:t>
      </w:r>
      <w:r w:rsidR="00AF09B6">
        <w:rPr>
          <w:rFonts w:ascii="Times" w:hAnsi="Times" w:cs="Helvetica"/>
          <w:color w:val="000000"/>
          <w:sz w:val="23"/>
          <w:szCs w:val="23"/>
        </w:rPr>
        <w:t xml:space="preserve">] is only </w:t>
      </w:r>
      <w:r w:rsidR="0012484C" w:rsidRPr="0033761C">
        <w:rPr>
          <w:rFonts w:ascii="Times" w:hAnsi="Times" w:cs="Helvetica"/>
          <w:color w:val="000000"/>
          <w:sz w:val="23"/>
          <w:szCs w:val="23"/>
        </w:rPr>
        <w:t xml:space="preserve">the </w:t>
      </w:r>
      <w:r w:rsidRPr="0033761C">
        <w:rPr>
          <w:rFonts w:ascii="Times" w:hAnsi="Times" w:cs="Helvetica"/>
          <w:color w:val="000000"/>
          <w:sz w:val="23"/>
          <w:szCs w:val="23"/>
        </w:rPr>
        <w:t>top tenth of an iceberg of misint</w:t>
      </w:r>
      <w:r w:rsidR="0012484C" w:rsidRPr="0033761C">
        <w:rPr>
          <w:rFonts w:ascii="Times" w:hAnsi="Times" w:cs="Helvetica"/>
          <w:color w:val="000000"/>
          <w:sz w:val="23"/>
          <w:szCs w:val="23"/>
        </w:rPr>
        <w:t>erpretation and misconception”</w:t>
      </w:r>
      <w:r w:rsidR="005F5DC5" w:rsidRPr="0033761C">
        <w:rPr>
          <w:rFonts w:ascii="Times" w:hAnsi="Times" w:cs="Helvetica"/>
          <w:color w:val="000000"/>
          <w:sz w:val="23"/>
          <w:szCs w:val="23"/>
        </w:rPr>
        <w:t xml:space="preserve"> (</w:t>
      </w:r>
      <w:proofErr w:type="spellStart"/>
      <w:r w:rsidR="005F5DC5" w:rsidRPr="0033761C">
        <w:rPr>
          <w:rFonts w:ascii="Times" w:hAnsi="Times" w:cs="Helvetica"/>
          <w:color w:val="000000"/>
          <w:sz w:val="23"/>
          <w:szCs w:val="23"/>
        </w:rPr>
        <w:t>Nochlin</w:t>
      </w:r>
      <w:proofErr w:type="spellEnd"/>
      <w:r w:rsidR="005F5DC5" w:rsidRPr="0033761C">
        <w:rPr>
          <w:rFonts w:ascii="Times" w:hAnsi="Times" w:cs="Helvetica"/>
          <w:color w:val="000000"/>
          <w:sz w:val="23"/>
          <w:szCs w:val="23"/>
        </w:rPr>
        <w:t>, 1971)</w:t>
      </w:r>
      <w:r w:rsidR="0012484C" w:rsidRPr="0033761C">
        <w:rPr>
          <w:rFonts w:ascii="Times" w:hAnsi="Times" w:cs="Helvetica"/>
          <w:color w:val="000000"/>
          <w:sz w:val="23"/>
          <w:szCs w:val="23"/>
        </w:rPr>
        <w:t xml:space="preserve">. </w:t>
      </w:r>
      <w:r w:rsidRPr="0033761C">
        <w:rPr>
          <w:rFonts w:ascii="Times" w:hAnsi="Times" w:cs="Helvetica"/>
          <w:color w:val="000000"/>
          <w:sz w:val="23"/>
          <w:szCs w:val="23"/>
        </w:rPr>
        <w:t xml:space="preserve">I think it is important to realise that this gender gap goes way beyond the ideology of the gallery and is due to centuries of women being told they’re not good enough. In a response to Maura Reilly’s article, </w:t>
      </w:r>
      <w:r w:rsidRPr="0033761C">
        <w:rPr>
          <w:rFonts w:ascii="Times" w:hAnsi="Times" w:cs="Helvetica"/>
          <w:i/>
          <w:color w:val="000000"/>
          <w:sz w:val="23"/>
          <w:szCs w:val="23"/>
        </w:rPr>
        <w:t>Taking the Measure of Sexism: Facts, Figures, and Fixes</w:t>
      </w:r>
      <w:r w:rsidRPr="0033761C">
        <w:rPr>
          <w:rFonts w:ascii="Times" w:hAnsi="Times" w:cs="Helvetica"/>
          <w:color w:val="000000"/>
          <w:sz w:val="23"/>
          <w:szCs w:val="23"/>
        </w:rPr>
        <w:t xml:space="preserve">, the curators behind the Brooklyn gallery, </w:t>
      </w:r>
      <w:r w:rsidRPr="0033761C">
        <w:rPr>
          <w:rFonts w:ascii="Times" w:hAnsi="Times" w:cs="Helvetica"/>
          <w:i/>
          <w:color w:val="000000"/>
          <w:sz w:val="23"/>
          <w:szCs w:val="23"/>
        </w:rPr>
        <w:t>Cleopatra’s</w:t>
      </w:r>
      <w:r w:rsidR="000C576C" w:rsidRPr="0033761C">
        <w:rPr>
          <w:rFonts w:ascii="Times" w:hAnsi="Times" w:cs="Helvetica"/>
          <w:color w:val="000000"/>
          <w:sz w:val="23"/>
          <w:szCs w:val="23"/>
        </w:rPr>
        <w:t>, state that “</w:t>
      </w:r>
      <w:r w:rsidRPr="0033761C">
        <w:rPr>
          <w:rFonts w:ascii="Times" w:hAnsi="Times" w:cs="Helvetica"/>
          <w:color w:val="000000"/>
          <w:sz w:val="23"/>
          <w:szCs w:val="23"/>
        </w:rPr>
        <w:t>hands down the biggest obse</w:t>
      </w:r>
      <w:r w:rsidR="00872119">
        <w:rPr>
          <w:rFonts w:ascii="Times" w:hAnsi="Times" w:cs="Helvetica"/>
          <w:color w:val="000000"/>
          <w:sz w:val="23"/>
          <w:szCs w:val="23"/>
        </w:rPr>
        <w:t>rvation that we have made in this</w:t>
      </w:r>
      <w:r w:rsidRPr="0033761C">
        <w:rPr>
          <w:rFonts w:ascii="Times" w:hAnsi="Times" w:cs="Helvetica"/>
          <w:color w:val="000000"/>
          <w:sz w:val="23"/>
          <w:szCs w:val="23"/>
        </w:rPr>
        <w:t xml:space="preserve"> role is that probably nine out of t</w:t>
      </w:r>
      <w:r w:rsidR="000C576C" w:rsidRPr="0033761C">
        <w:rPr>
          <w:rFonts w:ascii="Times" w:hAnsi="Times" w:cs="Helvetica"/>
          <w:color w:val="000000"/>
          <w:sz w:val="23"/>
          <w:szCs w:val="23"/>
        </w:rPr>
        <w:t>en</w:t>
      </w:r>
      <w:r w:rsidR="00872119">
        <w:rPr>
          <w:rFonts w:ascii="Times" w:hAnsi="Times" w:cs="Helvetica"/>
          <w:color w:val="000000"/>
          <w:sz w:val="23"/>
          <w:szCs w:val="23"/>
        </w:rPr>
        <w:t xml:space="preserve"> times, the</w:t>
      </w:r>
      <w:r w:rsidR="000C576C" w:rsidRPr="0033761C">
        <w:rPr>
          <w:rFonts w:ascii="Times" w:hAnsi="Times" w:cs="Helvetica"/>
          <w:color w:val="000000"/>
          <w:sz w:val="23"/>
          <w:szCs w:val="23"/>
        </w:rPr>
        <w:t xml:space="preserve"> people </w:t>
      </w:r>
      <w:r w:rsidR="00872119">
        <w:rPr>
          <w:rFonts w:ascii="Times" w:hAnsi="Times" w:cs="Helvetica"/>
          <w:color w:val="000000"/>
          <w:sz w:val="23"/>
          <w:szCs w:val="23"/>
        </w:rPr>
        <w:t>who</w:t>
      </w:r>
      <w:r w:rsidR="000C576C" w:rsidRPr="0033761C">
        <w:rPr>
          <w:rFonts w:ascii="Times" w:hAnsi="Times" w:cs="Helvetica"/>
          <w:color w:val="000000"/>
          <w:sz w:val="23"/>
          <w:szCs w:val="23"/>
        </w:rPr>
        <w:t xml:space="preserve"> hit us up are men”</w:t>
      </w:r>
      <w:r w:rsidRPr="0033761C">
        <w:rPr>
          <w:rFonts w:ascii="Times" w:hAnsi="Times" w:cs="Helvetica"/>
          <w:color w:val="000000"/>
          <w:sz w:val="23"/>
          <w:szCs w:val="23"/>
        </w:rPr>
        <w:t xml:space="preserve"> (The Editors of </w:t>
      </w:r>
      <w:proofErr w:type="spellStart"/>
      <w:r w:rsidRPr="0033761C">
        <w:rPr>
          <w:rFonts w:ascii="Times" w:hAnsi="Times" w:cs="Helvetica"/>
          <w:color w:val="000000"/>
          <w:sz w:val="23"/>
          <w:szCs w:val="23"/>
        </w:rPr>
        <w:t>ARTnews</w:t>
      </w:r>
      <w:proofErr w:type="spellEnd"/>
      <w:r w:rsidRPr="0033761C">
        <w:rPr>
          <w:rFonts w:ascii="Times" w:hAnsi="Times" w:cs="Helvetica"/>
          <w:color w:val="000000"/>
          <w:sz w:val="23"/>
          <w:szCs w:val="23"/>
        </w:rPr>
        <w:t>, 2015)</w:t>
      </w:r>
      <w:r w:rsidR="000C576C" w:rsidRPr="0033761C">
        <w:rPr>
          <w:rFonts w:ascii="Times" w:hAnsi="Times" w:cs="Helvetica"/>
          <w:color w:val="000000"/>
          <w:sz w:val="23"/>
          <w:szCs w:val="23"/>
        </w:rPr>
        <w:t>.</w:t>
      </w:r>
      <w:r w:rsidRPr="0033761C">
        <w:rPr>
          <w:rFonts w:ascii="Times" w:hAnsi="Times" w:cs="Helvetica"/>
          <w:color w:val="000000"/>
          <w:sz w:val="23"/>
          <w:szCs w:val="23"/>
        </w:rPr>
        <w:t xml:space="preserve"> This </w:t>
      </w:r>
      <w:r w:rsidR="005F5DC5" w:rsidRPr="0033761C">
        <w:rPr>
          <w:rFonts w:ascii="Times" w:hAnsi="Times" w:cs="Helvetica"/>
          <w:color w:val="000000"/>
          <w:sz w:val="23"/>
          <w:szCs w:val="23"/>
        </w:rPr>
        <w:t>corresponds</w:t>
      </w:r>
      <w:r w:rsidRPr="0033761C">
        <w:rPr>
          <w:rFonts w:ascii="Times" w:hAnsi="Times" w:cs="Helvetica"/>
          <w:color w:val="000000"/>
          <w:sz w:val="23"/>
          <w:szCs w:val="23"/>
        </w:rPr>
        <w:t xml:space="preserve"> with MacKinnon’s statement on the amount of men of a certain </w:t>
      </w:r>
      <w:proofErr w:type="spellStart"/>
      <w:r w:rsidRPr="0033761C">
        <w:rPr>
          <w:rFonts w:ascii="Times" w:hAnsi="Times" w:cs="Helvetica"/>
          <w:color w:val="000000"/>
          <w:sz w:val="23"/>
          <w:szCs w:val="23"/>
        </w:rPr>
        <w:t>colour</w:t>
      </w:r>
      <w:proofErr w:type="spellEnd"/>
      <w:r w:rsidRPr="0033761C">
        <w:rPr>
          <w:rFonts w:ascii="Times" w:hAnsi="Times" w:cs="Helvetica"/>
          <w:color w:val="000000"/>
          <w:sz w:val="23"/>
          <w:szCs w:val="23"/>
        </w:rPr>
        <w:t xml:space="preserve">, age and class who apply for exhibitions. </w:t>
      </w:r>
      <w:r w:rsidR="005F5DC5" w:rsidRPr="0033761C">
        <w:rPr>
          <w:rFonts w:ascii="Times" w:hAnsi="Times" w:cs="Helvetica"/>
          <w:color w:val="000000"/>
          <w:sz w:val="23"/>
          <w:szCs w:val="23"/>
        </w:rPr>
        <w:t>Maybe implying t</w:t>
      </w:r>
      <w:r w:rsidRPr="0033761C">
        <w:rPr>
          <w:rFonts w:ascii="Times" w:hAnsi="Times" w:cs="Helvetica"/>
          <w:color w:val="000000"/>
          <w:sz w:val="23"/>
          <w:szCs w:val="23"/>
        </w:rPr>
        <w:t>hat if female artist</w:t>
      </w:r>
      <w:r w:rsidR="00872119">
        <w:rPr>
          <w:rFonts w:ascii="Times" w:hAnsi="Times" w:cs="Helvetica"/>
          <w:color w:val="000000"/>
          <w:sz w:val="23"/>
          <w:szCs w:val="23"/>
        </w:rPr>
        <w:t>s</w:t>
      </w:r>
      <w:r w:rsidRPr="0033761C">
        <w:rPr>
          <w:rFonts w:ascii="Times" w:hAnsi="Times" w:cs="Helvetica"/>
          <w:color w:val="000000"/>
          <w:sz w:val="23"/>
          <w:szCs w:val="23"/>
        </w:rPr>
        <w:t xml:space="preserve"> tried to put themselves out there more and applied for exhibitions then they’re more likely to get selected? Ultimately, this is not just </w:t>
      </w:r>
      <w:r w:rsidRPr="0033761C">
        <w:rPr>
          <w:rFonts w:ascii="Times" w:hAnsi="Times" w:cs="Helvetica"/>
          <w:color w:val="000000"/>
          <w:sz w:val="23"/>
          <w:szCs w:val="23"/>
        </w:rPr>
        <w:lastRenderedPageBreak/>
        <w:t xml:space="preserve">about the art world and it’s not just the big bad men stopping women from being successful, it’s the institutional structures of society. As </w:t>
      </w:r>
      <w:proofErr w:type="spellStart"/>
      <w:r w:rsidRPr="0033761C">
        <w:rPr>
          <w:rFonts w:ascii="Times" w:hAnsi="Times" w:cs="Helvetica"/>
          <w:color w:val="000000"/>
          <w:sz w:val="23"/>
          <w:szCs w:val="23"/>
        </w:rPr>
        <w:t>Nochlin</w:t>
      </w:r>
      <w:proofErr w:type="spellEnd"/>
      <w:r w:rsidRPr="0033761C">
        <w:rPr>
          <w:rFonts w:ascii="Times" w:hAnsi="Times" w:cs="Helvetica"/>
          <w:color w:val="000000"/>
          <w:sz w:val="23"/>
          <w:szCs w:val="23"/>
        </w:rPr>
        <w:t xml:space="preserve"> goes on to say:</w:t>
      </w:r>
    </w:p>
    <w:p w14:paraId="2BC168FC" w14:textId="14B48F91" w:rsidR="004D78E6" w:rsidRPr="0033761C" w:rsidRDefault="006C3D2E"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ind w:left="-284" w:right="329"/>
        <w:jc w:val="both"/>
        <w:rPr>
          <w:rFonts w:ascii="Times" w:hAnsi="Times" w:cs="Helvetica"/>
          <w:color w:val="000000"/>
          <w:sz w:val="23"/>
          <w:szCs w:val="23"/>
        </w:rPr>
      </w:pPr>
      <w:r w:rsidRPr="0033761C">
        <w:rPr>
          <w:rFonts w:ascii="Times" w:hAnsi="Times" w:cs="Helvetica"/>
          <w:color w:val="000000"/>
          <w:sz w:val="23"/>
          <w:szCs w:val="23"/>
        </w:rPr>
        <w:t>The question of women’s equality</w:t>
      </w:r>
      <w:r w:rsidR="0012484C" w:rsidRPr="0033761C">
        <w:rPr>
          <w:rFonts w:ascii="Times" w:hAnsi="Times" w:cs="Helvetica"/>
          <w:color w:val="000000"/>
          <w:sz w:val="23"/>
          <w:szCs w:val="23"/>
        </w:rPr>
        <w:t xml:space="preserve"> in art, </w:t>
      </w:r>
      <w:r w:rsidRPr="0033761C">
        <w:rPr>
          <w:rFonts w:ascii="Times" w:hAnsi="Times" w:cs="Helvetica"/>
          <w:color w:val="000000"/>
          <w:sz w:val="23"/>
          <w:szCs w:val="23"/>
        </w:rPr>
        <w:t>devolves not upon the relative benevolence or ill-will of individual men, nor the self-confidence or abjectness of individual women, but rather on the very nature of our institutional structures themselves and the view of reality which they impose on the hum</w:t>
      </w:r>
      <w:r w:rsidR="00E85CC6" w:rsidRPr="0033761C">
        <w:rPr>
          <w:rFonts w:ascii="Times" w:hAnsi="Times" w:cs="Helvetica"/>
          <w:color w:val="000000"/>
          <w:sz w:val="23"/>
          <w:szCs w:val="23"/>
        </w:rPr>
        <w:t>an beings who are part of them.</w:t>
      </w:r>
      <w:r w:rsidRPr="0033761C">
        <w:rPr>
          <w:rFonts w:ascii="Times" w:hAnsi="Times" w:cs="Helvetica"/>
          <w:color w:val="000000"/>
          <w:sz w:val="23"/>
          <w:szCs w:val="23"/>
        </w:rPr>
        <w:t xml:space="preserve"> (</w:t>
      </w:r>
      <w:proofErr w:type="spellStart"/>
      <w:r w:rsidRPr="0033761C">
        <w:rPr>
          <w:rFonts w:ascii="Times" w:hAnsi="Times" w:cs="Helvetica"/>
          <w:color w:val="000000"/>
          <w:sz w:val="23"/>
          <w:szCs w:val="23"/>
        </w:rPr>
        <w:t>Nochlin</w:t>
      </w:r>
      <w:proofErr w:type="spellEnd"/>
      <w:r w:rsidRPr="0033761C">
        <w:rPr>
          <w:rFonts w:ascii="Times" w:hAnsi="Times" w:cs="Helvetica"/>
          <w:color w:val="000000"/>
          <w:sz w:val="23"/>
          <w:szCs w:val="23"/>
        </w:rPr>
        <w:t xml:space="preserve">, 1971) </w:t>
      </w:r>
    </w:p>
    <w:p w14:paraId="3C8377BB" w14:textId="77777777" w:rsidR="004D78E6" w:rsidRPr="0033761C" w:rsidRDefault="004D78E6"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ind w:left="-284" w:right="893"/>
        <w:jc w:val="both"/>
        <w:rPr>
          <w:rFonts w:ascii="Times" w:hAnsi="Times" w:cs="Helvetica"/>
          <w:color w:val="000000"/>
          <w:sz w:val="23"/>
          <w:szCs w:val="23"/>
        </w:rPr>
      </w:pPr>
    </w:p>
    <w:p w14:paraId="05B55E0F" w14:textId="6D1FD9E1" w:rsidR="004D78E6" w:rsidRPr="0033761C" w:rsidRDefault="006C3D2E"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2"/>
        <w:jc w:val="both"/>
        <w:rPr>
          <w:rFonts w:ascii="Times" w:hAnsi="Times" w:cs="Helvetica"/>
          <w:color w:val="FF0080"/>
          <w:sz w:val="23"/>
          <w:szCs w:val="23"/>
        </w:rPr>
      </w:pPr>
      <w:r w:rsidRPr="0033761C">
        <w:rPr>
          <w:rFonts w:ascii="Times" w:hAnsi="Times" w:cs="Helvetica"/>
          <w:sz w:val="23"/>
          <w:szCs w:val="23"/>
        </w:rPr>
        <w:t xml:space="preserve">And whilst we have come a long way in the past 48 years, we’re not there yet; the inequality persists. </w:t>
      </w:r>
      <w:r w:rsidR="00916D59" w:rsidRPr="0033761C">
        <w:rPr>
          <w:rFonts w:ascii="Times" w:hAnsi="Times" w:cs="Helvetica"/>
          <w:sz w:val="23"/>
          <w:szCs w:val="23"/>
        </w:rPr>
        <w:t xml:space="preserve">Through the examination </w:t>
      </w:r>
      <w:r w:rsidR="00872119">
        <w:rPr>
          <w:rFonts w:ascii="Times" w:hAnsi="Times" w:cs="Helvetica"/>
          <w:sz w:val="23"/>
          <w:szCs w:val="23"/>
        </w:rPr>
        <w:t>of</w:t>
      </w:r>
      <w:r w:rsidR="00916D59" w:rsidRPr="0033761C">
        <w:rPr>
          <w:rFonts w:ascii="Times" w:hAnsi="Times" w:cs="Helvetica"/>
          <w:sz w:val="23"/>
          <w:szCs w:val="23"/>
        </w:rPr>
        <w:t xml:space="preserve"> the phenomenon of the white cube,</w:t>
      </w:r>
      <w:r w:rsidR="005F5DC5" w:rsidRPr="0033761C">
        <w:rPr>
          <w:rFonts w:ascii="Times" w:eastAsia="Times New Roman" w:hAnsi="Times" w:cs="Times New Roman"/>
          <w:sz w:val="23"/>
          <w:szCs w:val="23"/>
          <w:shd w:val="clear" w:color="auto" w:fill="FFFFFF"/>
          <w:lang w:val="en-GB"/>
        </w:rPr>
        <w:t xml:space="preserve"> </w:t>
      </w:r>
      <w:r w:rsidR="004D78E6" w:rsidRPr="0033761C">
        <w:rPr>
          <w:rFonts w:ascii="Times" w:eastAsia="Times New Roman" w:hAnsi="Times" w:cs="Times New Roman"/>
          <w:sz w:val="23"/>
          <w:szCs w:val="23"/>
          <w:shd w:val="clear" w:color="auto" w:fill="FFFFFF"/>
          <w:lang w:val="en-GB"/>
        </w:rPr>
        <w:t xml:space="preserve">many contemporary </w:t>
      </w:r>
      <w:r w:rsidR="00916D59" w:rsidRPr="0033761C">
        <w:rPr>
          <w:rFonts w:ascii="Times" w:eastAsia="Times New Roman" w:hAnsi="Times" w:cs="Times New Roman"/>
          <w:sz w:val="23"/>
          <w:szCs w:val="23"/>
          <w:shd w:val="clear" w:color="auto" w:fill="FFFFFF"/>
          <w:lang w:val="en-GB"/>
        </w:rPr>
        <w:t xml:space="preserve">artists and </w:t>
      </w:r>
      <w:r w:rsidR="004D78E6" w:rsidRPr="0033761C">
        <w:rPr>
          <w:rFonts w:ascii="Times" w:eastAsia="Times New Roman" w:hAnsi="Times" w:cs="Times New Roman"/>
          <w:sz w:val="23"/>
          <w:szCs w:val="23"/>
          <w:shd w:val="clear" w:color="auto" w:fill="FFFFFF"/>
          <w:lang w:val="en-GB"/>
        </w:rPr>
        <w:t>curators have discov</w:t>
      </w:r>
      <w:r w:rsidR="00916D59" w:rsidRPr="0033761C">
        <w:rPr>
          <w:rFonts w:ascii="Times" w:eastAsia="Times New Roman" w:hAnsi="Times" w:cs="Times New Roman"/>
          <w:sz w:val="23"/>
          <w:szCs w:val="23"/>
          <w:shd w:val="clear" w:color="auto" w:fill="FFFFFF"/>
          <w:lang w:val="en-GB"/>
        </w:rPr>
        <w:t>ered that this</w:t>
      </w:r>
      <w:r w:rsidR="004D78E6" w:rsidRPr="0033761C">
        <w:rPr>
          <w:rFonts w:ascii="Times" w:eastAsia="Times New Roman" w:hAnsi="Times" w:cs="Times New Roman"/>
          <w:sz w:val="23"/>
          <w:szCs w:val="23"/>
          <w:shd w:val="clear" w:color="auto" w:fill="FFFFFF"/>
          <w:lang w:val="en-GB"/>
        </w:rPr>
        <w:t xml:space="preserve"> </w:t>
      </w:r>
      <w:r w:rsidR="00916D59" w:rsidRPr="0033761C">
        <w:rPr>
          <w:rFonts w:ascii="Times" w:eastAsia="Times New Roman" w:hAnsi="Times" w:cs="Times New Roman"/>
          <w:sz w:val="23"/>
          <w:szCs w:val="23"/>
          <w:shd w:val="clear" w:color="auto" w:fill="FFFFFF"/>
          <w:lang w:val="en-GB"/>
        </w:rPr>
        <w:t xml:space="preserve">implicit split between institution and art, </w:t>
      </w:r>
      <w:r w:rsidR="004D78E6" w:rsidRPr="0033761C">
        <w:rPr>
          <w:rFonts w:ascii="Times" w:eastAsia="Times New Roman" w:hAnsi="Times" w:cs="Times New Roman"/>
          <w:sz w:val="23"/>
          <w:szCs w:val="23"/>
          <w:shd w:val="clear" w:color="auto" w:fill="FFFFFF"/>
          <w:lang w:val="en-GB"/>
        </w:rPr>
        <w:t>and</w:t>
      </w:r>
      <w:r w:rsidR="00916D59" w:rsidRPr="0033761C">
        <w:rPr>
          <w:rFonts w:ascii="Times" w:eastAsia="Times New Roman" w:hAnsi="Times" w:cs="Times New Roman"/>
          <w:sz w:val="23"/>
          <w:szCs w:val="23"/>
          <w:shd w:val="clear" w:color="auto" w:fill="FFFFFF"/>
          <w:lang w:val="en-GB"/>
        </w:rPr>
        <w:t xml:space="preserve"> the complete lack of</w:t>
      </w:r>
      <w:r w:rsidR="004D78E6" w:rsidRPr="0033761C">
        <w:rPr>
          <w:rFonts w:ascii="Times" w:eastAsia="Times New Roman" w:hAnsi="Times" w:cs="Times New Roman"/>
          <w:sz w:val="23"/>
          <w:szCs w:val="23"/>
          <w:shd w:val="clear" w:color="auto" w:fill="FFFFFF"/>
          <w:lang w:val="en-GB"/>
        </w:rPr>
        <w:t xml:space="preserve"> </w:t>
      </w:r>
      <w:r w:rsidR="00916D59" w:rsidRPr="0033761C">
        <w:rPr>
          <w:rFonts w:ascii="Times" w:eastAsia="Times New Roman" w:hAnsi="Times" w:cs="Times New Roman"/>
          <w:sz w:val="23"/>
          <w:szCs w:val="23"/>
          <w:shd w:val="clear" w:color="auto" w:fill="FFFFFF"/>
          <w:lang w:val="en-GB"/>
        </w:rPr>
        <w:t xml:space="preserve">consideration when it comes to the </w:t>
      </w:r>
      <w:r w:rsidR="004D78E6" w:rsidRPr="0033761C">
        <w:rPr>
          <w:rFonts w:ascii="Times" w:eastAsia="Times New Roman" w:hAnsi="Times" w:cs="Times New Roman"/>
          <w:sz w:val="23"/>
          <w:szCs w:val="23"/>
          <w:shd w:val="clear" w:color="auto" w:fill="FFFFFF"/>
          <w:lang w:val="en-GB"/>
        </w:rPr>
        <w:t>discrimination of gender, race and class</w:t>
      </w:r>
      <w:r w:rsidR="00916D59" w:rsidRPr="0033761C">
        <w:rPr>
          <w:rFonts w:ascii="Times" w:eastAsia="Times New Roman" w:hAnsi="Times" w:cs="Times New Roman"/>
          <w:sz w:val="23"/>
          <w:szCs w:val="23"/>
          <w:shd w:val="clear" w:color="auto" w:fill="FFFFFF"/>
          <w:lang w:val="en-GB"/>
        </w:rPr>
        <w:t>, unfortunately, is a lot more common than you may realise</w:t>
      </w:r>
      <w:r w:rsidR="004D78E6" w:rsidRPr="0033761C">
        <w:rPr>
          <w:rFonts w:ascii="Times" w:eastAsia="Times New Roman" w:hAnsi="Times" w:cs="Times New Roman"/>
          <w:sz w:val="23"/>
          <w:szCs w:val="23"/>
          <w:shd w:val="clear" w:color="auto" w:fill="FFFFFF"/>
          <w:lang w:val="en-GB"/>
        </w:rPr>
        <w:t>.</w:t>
      </w:r>
      <w:r w:rsidR="004D78E6" w:rsidRPr="0033761C">
        <w:rPr>
          <w:rFonts w:ascii="Times" w:eastAsia="Times New Roman" w:hAnsi="Times" w:cs="Times New Roman"/>
          <w:color w:val="FF0080"/>
          <w:sz w:val="23"/>
          <w:szCs w:val="23"/>
          <w:shd w:val="clear" w:color="auto" w:fill="FFFFFF"/>
          <w:lang w:val="en-GB"/>
        </w:rPr>
        <w:t xml:space="preserve"> </w:t>
      </w:r>
    </w:p>
    <w:p w14:paraId="7224EAB9" w14:textId="7421F503" w:rsidR="005F5DC5" w:rsidRPr="0033761C" w:rsidRDefault="005F5DC5" w:rsidP="00E85CC6">
      <w:pPr>
        <w:spacing w:after="240" w:line="480" w:lineRule="auto"/>
        <w:ind w:left="-851" w:right="-522"/>
        <w:jc w:val="both"/>
        <w:rPr>
          <w:rFonts w:ascii="Times" w:eastAsia="Times New Roman" w:hAnsi="Times" w:cs="Times New Roman"/>
          <w:sz w:val="23"/>
          <w:szCs w:val="23"/>
          <w:lang w:val="en-GB"/>
        </w:rPr>
      </w:pPr>
    </w:p>
    <w:p w14:paraId="6E609C6D" w14:textId="3C5C0451" w:rsidR="006C3D2E" w:rsidRPr="0033761C" w:rsidRDefault="006C3D2E"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Helvetica"/>
          <w:color w:val="000000"/>
          <w:sz w:val="23"/>
          <w:szCs w:val="23"/>
        </w:rPr>
      </w:pPr>
    </w:p>
    <w:p w14:paraId="0B5DF2F8" w14:textId="77777777" w:rsidR="006C3D2E" w:rsidRPr="0033761C" w:rsidRDefault="006C3D2E"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Helvetica"/>
          <w:color w:val="FB0280"/>
          <w:sz w:val="23"/>
          <w:szCs w:val="23"/>
        </w:rPr>
      </w:pPr>
    </w:p>
    <w:p w14:paraId="2E3EC0D4" w14:textId="77777777" w:rsidR="006C3D2E" w:rsidRPr="0033761C" w:rsidRDefault="006C3D2E"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Helvetica"/>
          <w:color w:val="FB0280"/>
          <w:sz w:val="23"/>
          <w:szCs w:val="23"/>
        </w:rPr>
      </w:pPr>
    </w:p>
    <w:p w14:paraId="3878495A" w14:textId="77777777" w:rsidR="006C3D2E" w:rsidRDefault="006C3D2E"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Helvetica"/>
          <w:color w:val="FB0280"/>
          <w:sz w:val="23"/>
          <w:szCs w:val="23"/>
        </w:rPr>
      </w:pPr>
    </w:p>
    <w:p w14:paraId="29C2B830" w14:textId="77777777" w:rsidR="0033761C" w:rsidRDefault="0033761C"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Helvetica"/>
          <w:color w:val="FB0280"/>
          <w:sz w:val="23"/>
          <w:szCs w:val="23"/>
        </w:rPr>
      </w:pPr>
    </w:p>
    <w:p w14:paraId="2E20D39E" w14:textId="77777777" w:rsidR="0033761C" w:rsidRDefault="0033761C"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Helvetica"/>
          <w:color w:val="FB0280"/>
          <w:sz w:val="23"/>
          <w:szCs w:val="23"/>
        </w:rPr>
      </w:pPr>
    </w:p>
    <w:p w14:paraId="3C63277F" w14:textId="77777777" w:rsidR="0033761C" w:rsidRDefault="0033761C"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Helvetica"/>
          <w:color w:val="FB0280"/>
          <w:sz w:val="23"/>
          <w:szCs w:val="23"/>
        </w:rPr>
      </w:pPr>
    </w:p>
    <w:p w14:paraId="055C9B5B" w14:textId="77777777" w:rsidR="00AF09B6" w:rsidRDefault="00AF09B6"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Helvetica"/>
          <w:color w:val="FB0280"/>
          <w:sz w:val="23"/>
          <w:szCs w:val="23"/>
        </w:rPr>
      </w:pPr>
    </w:p>
    <w:p w14:paraId="631D36E2" w14:textId="77777777" w:rsidR="006C3D2E" w:rsidRPr="0033761C" w:rsidRDefault="006C3D2E"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Helvetica"/>
          <w:b/>
          <w:bCs/>
          <w:i/>
          <w:iCs/>
          <w:color w:val="000000"/>
          <w:sz w:val="23"/>
          <w:szCs w:val="23"/>
        </w:rPr>
      </w:pPr>
      <w:r w:rsidRPr="0033761C">
        <w:rPr>
          <w:rFonts w:ascii="Times" w:hAnsi="Times" w:cs="Helvetica"/>
          <w:b/>
          <w:bCs/>
          <w:i/>
          <w:iCs/>
          <w:color w:val="000000"/>
          <w:sz w:val="23"/>
          <w:szCs w:val="23"/>
        </w:rPr>
        <w:lastRenderedPageBreak/>
        <w:t xml:space="preserve">Chapter Two: </w:t>
      </w:r>
    </w:p>
    <w:p w14:paraId="55FA48D4" w14:textId="77777777" w:rsidR="00E85CC6" w:rsidRPr="0033761C" w:rsidRDefault="006C3D2E"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Helvetica"/>
          <w:b/>
          <w:bCs/>
          <w:i/>
          <w:iCs/>
          <w:color w:val="000000"/>
          <w:sz w:val="23"/>
          <w:szCs w:val="23"/>
        </w:rPr>
      </w:pPr>
      <w:r w:rsidRPr="0033761C">
        <w:rPr>
          <w:rFonts w:ascii="Times" w:hAnsi="Times" w:cs="Helvetica"/>
          <w:b/>
          <w:bCs/>
          <w:i/>
          <w:iCs/>
          <w:color w:val="000000"/>
          <w:sz w:val="23"/>
          <w:szCs w:val="23"/>
        </w:rPr>
        <w:t xml:space="preserve">The Spectator: Perception, Reception and Phenomenology in the Art Exhibition </w:t>
      </w:r>
    </w:p>
    <w:p w14:paraId="5BBEDDD4" w14:textId="6E41D820" w:rsidR="0067126C" w:rsidRPr="0033761C" w:rsidRDefault="006C3D2E"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Helvetica"/>
          <w:b/>
          <w:bCs/>
          <w:i/>
          <w:iCs/>
          <w:color w:val="000000"/>
          <w:sz w:val="23"/>
          <w:szCs w:val="23"/>
        </w:rPr>
      </w:pPr>
      <w:r w:rsidRPr="0033761C">
        <w:rPr>
          <w:rFonts w:ascii="Times" w:hAnsi="Times" w:cs="Times New Roman"/>
          <w:bCs/>
          <w:iCs/>
          <w:color w:val="000000"/>
          <w:sz w:val="23"/>
          <w:szCs w:val="23"/>
        </w:rPr>
        <w:t>When looking at art exhibitions, I think it is just as important to look at the spectator, as it is to look at the institution; art is made to be viewed and the embodied experience of the artwork comes about in the exchange between the spectator and the art</w:t>
      </w:r>
      <w:r w:rsidRPr="0033761C">
        <w:rPr>
          <w:rFonts w:ascii="Times" w:hAnsi="Times" w:cs="Times New Roman"/>
          <w:bCs/>
          <w:iCs/>
          <w:sz w:val="23"/>
          <w:szCs w:val="23"/>
        </w:rPr>
        <w:t>.</w:t>
      </w:r>
      <w:r w:rsidRPr="0033761C">
        <w:rPr>
          <w:rFonts w:ascii="Times" w:hAnsi="Times" w:cs="Times New Roman"/>
          <w:sz w:val="23"/>
          <w:szCs w:val="23"/>
        </w:rPr>
        <w:t xml:space="preserve"> The theory of </w:t>
      </w:r>
      <w:r w:rsidRPr="0033761C">
        <w:rPr>
          <w:rFonts w:ascii="Times" w:hAnsi="Times" w:cs="Helvetica"/>
          <w:sz w:val="23"/>
          <w:szCs w:val="23"/>
        </w:rPr>
        <w:t>reception</w:t>
      </w:r>
      <w:r w:rsidRPr="0033761C">
        <w:rPr>
          <w:rFonts w:ascii="Times" w:hAnsi="Times" w:cs="Helvetica"/>
          <w:color w:val="000000"/>
          <w:sz w:val="23"/>
          <w:szCs w:val="23"/>
        </w:rPr>
        <w:t xml:space="preserve"> aesthetics focuses on the experience of art; it is not a theory about art but the study of how art allows itself to be experienced by the spectator. According to the theory of reception, </w:t>
      </w:r>
      <w:r w:rsidR="00861E88" w:rsidRPr="0033761C">
        <w:rPr>
          <w:rFonts w:ascii="Times" w:hAnsi="Times" w:cs="Helvetica"/>
          <w:color w:val="000000"/>
          <w:sz w:val="23"/>
          <w:szCs w:val="23"/>
        </w:rPr>
        <w:t>the</w:t>
      </w:r>
      <w:r w:rsidRPr="0033761C">
        <w:rPr>
          <w:rFonts w:ascii="Times" w:hAnsi="Times" w:cs="Helvetica"/>
          <w:color w:val="000000"/>
          <w:sz w:val="23"/>
          <w:szCs w:val="23"/>
        </w:rPr>
        <w:t xml:space="preserve"> interaction</w:t>
      </w:r>
      <w:r w:rsidR="00872119">
        <w:rPr>
          <w:rFonts w:ascii="Times" w:hAnsi="Times" w:cs="Helvetica"/>
          <w:color w:val="000000"/>
          <w:sz w:val="23"/>
          <w:szCs w:val="23"/>
        </w:rPr>
        <w:t>s</w:t>
      </w:r>
      <w:r w:rsidRPr="0033761C">
        <w:rPr>
          <w:rFonts w:ascii="Times" w:hAnsi="Times" w:cs="Helvetica"/>
          <w:color w:val="000000"/>
          <w:sz w:val="23"/>
          <w:szCs w:val="23"/>
        </w:rPr>
        <w:t xml:space="preserve"> and the </w:t>
      </w:r>
      <w:r w:rsidR="00861E88" w:rsidRPr="0033761C">
        <w:rPr>
          <w:rFonts w:ascii="Times" w:hAnsi="Times" w:cs="Helvetica"/>
          <w:color w:val="000000"/>
          <w:sz w:val="23"/>
          <w:szCs w:val="23"/>
        </w:rPr>
        <w:t>notion</w:t>
      </w:r>
      <w:r w:rsidRPr="0033761C">
        <w:rPr>
          <w:rFonts w:ascii="Times" w:hAnsi="Times" w:cs="Helvetica"/>
          <w:color w:val="000000"/>
          <w:sz w:val="23"/>
          <w:szCs w:val="23"/>
        </w:rPr>
        <w:t xml:space="preserve"> that all artwork has been made to be </w:t>
      </w:r>
      <w:r w:rsidR="00861E88" w:rsidRPr="0033761C">
        <w:rPr>
          <w:rFonts w:ascii="Times" w:hAnsi="Times" w:cs="Helvetica"/>
          <w:color w:val="000000"/>
          <w:sz w:val="23"/>
          <w:szCs w:val="23"/>
        </w:rPr>
        <w:t>spectated,</w:t>
      </w:r>
      <w:r w:rsidRPr="0033761C">
        <w:rPr>
          <w:rFonts w:ascii="Times" w:hAnsi="Times" w:cs="Helvetica"/>
          <w:color w:val="000000"/>
          <w:sz w:val="23"/>
          <w:szCs w:val="23"/>
        </w:rPr>
        <w:t xml:space="preserve"> </w:t>
      </w:r>
      <w:r w:rsidRPr="0033761C">
        <w:rPr>
          <w:rFonts w:ascii="Times" w:hAnsi="Times" w:cs="Helvetica"/>
          <w:sz w:val="23"/>
          <w:szCs w:val="23"/>
        </w:rPr>
        <w:t xml:space="preserve">are fundamental to </w:t>
      </w:r>
      <w:r w:rsidR="00861E88" w:rsidRPr="0033761C">
        <w:rPr>
          <w:rFonts w:ascii="Times" w:hAnsi="Times" w:cs="Helvetica"/>
          <w:sz w:val="23"/>
          <w:szCs w:val="23"/>
        </w:rPr>
        <w:t>the art works’</w:t>
      </w:r>
      <w:r w:rsidRPr="0033761C">
        <w:rPr>
          <w:rFonts w:ascii="Times" w:hAnsi="Times" w:cs="Helvetica"/>
          <w:sz w:val="23"/>
          <w:szCs w:val="23"/>
        </w:rPr>
        <w:t xml:space="preserve"> own realisation.</w:t>
      </w:r>
      <w:r w:rsidRPr="0033761C">
        <w:rPr>
          <w:rFonts w:ascii="Times" w:hAnsi="Times" w:cs="Times New Roman"/>
          <w:sz w:val="23"/>
          <w:szCs w:val="23"/>
        </w:rPr>
        <w:t xml:space="preserve"> As Wolfgang Kemp says in his 1998 essay, </w:t>
      </w:r>
      <w:r w:rsidRPr="0033761C">
        <w:rPr>
          <w:rFonts w:ascii="Times" w:eastAsia="Times New Roman" w:hAnsi="Times" w:cs="Times New Roman"/>
          <w:i/>
          <w:sz w:val="23"/>
          <w:szCs w:val="23"/>
        </w:rPr>
        <w:t>The Work of Art and it’s Beholder</w:t>
      </w:r>
      <w:r w:rsidRPr="0033761C">
        <w:rPr>
          <w:rFonts w:ascii="Times" w:eastAsia="Times New Roman" w:hAnsi="Times" w:cs="Times New Roman"/>
          <w:sz w:val="23"/>
          <w:szCs w:val="23"/>
        </w:rPr>
        <w:t>, “</w:t>
      </w:r>
      <w:r w:rsidRPr="0033761C">
        <w:rPr>
          <w:rFonts w:ascii="Times" w:eastAsia="Times New Roman" w:hAnsi="Times" w:cs="Times New Roman"/>
          <w:sz w:val="23"/>
          <w:szCs w:val="23"/>
          <w:lang w:val="en-GB"/>
        </w:rPr>
        <w:t>The fact that the work has been created for somebody, is not a novel insight, proffered by a small branch of art history, but the revelation of a constitutive moment in its creation from its very inception. Each work of art is addressed to someone; it work</w:t>
      </w:r>
      <w:r w:rsidR="00DE6940" w:rsidRPr="0033761C">
        <w:rPr>
          <w:rFonts w:ascii="Times" w:eastAsia="Times New Roman" w:hAnsi="Times" w:cs="Times New Roman"/>
          <w:sz w:val="23"/>
          <w:szCs w:val="23"/>
          <w:lang w:val="en-GB"/>
        </w:rPr>
        <w:t>s to solicit its ideal beholder</w:t>
      </w:r>
      <w:r w:rsidRPr="0033761C">
        <w:rPr>
          <w:rFonts w:ascii="Times" w:eastAsia="Times New Roman" w:hAnsi="Times" w:cs="Times New Roman"/>
          <w:sz w:val="23"/>
          <w:szCs w:val="23"/>
          <w:lang w:val="en-GB"/>
        </w:rPr>
        <w:t>” (Kemp, 1998)</w:t>
      </w:r>
      <w:r w:rsidR="00DE6940" w:rsidRPr="0033761C">
        <w:rPr>
          <w:rFonts w:ascii="Times" w:eastAsia="Times New Roman" w:hAnsi="Times" w:cs="Times New Roman"/>
          <w:sz w:val="23"/>
          <w:szCs w:val="23"/>
          <w:lang w:val="en-GB"/>
        </w:rPr>
        <w:t>.</w:t>
      </w:r>
      <w:r w:rsidRPr="0033761C">
        <w:rPr>
          <w:rFonts w:ascii="Times" w:eastAsia="Times New Roman" w:hAnsi="Times" w:cs="Times New Roman"/>
          <w:sz w:val="23"/>
          <w:szCs w:val="23"/>
          <w:lang w:val="en-GB"/>
        </w:rPr>
        <w:t xml:space="preserve"> </w:t>
      </w:r>
      <w:r w:rsidRPr="0033761C">
        <w:rPr>
          <w:rFonts w:ascii="Times" w:hAnsi="Times" w:cs="Times New Roman"/>
          <w:sz w:val="23"/>
          <w:szCs w:val="23"/>
        </w:rPr>
        <w:t xml:space="preserve">It is important to understand that the contemplation of art isn’t just a matter of how it looks; a huge amount of the understanding is about the embodied perception, the overall experience and how the work is received. The </w:t>
      </w:r>
      <w:r w:rsidR="006C17B1">
        <w:rPr>
          <w:rFonts w:ascii="Times" w:hAnsi="Times" w:cs="Times New Roman"/>
          <w:sz w:val="23"/>
          <w:szCs w:val="23"/>
        </w:rPr>
        <w:t>idea</w:t>
      </w:r>
      <w:r w:rsidRPr="0033761C">
        <w:rPr>
          <w:rFonts w:ascii="Times" w:hAnsi="Times" w:cs="Times New Roman"/>
          <w:sz w:val="23"/>
          <w:szCs w:val="23"/>
        </w:rPr>
        <w:t xml:space="preserve"> that the contemplation of art </w:t>
      </w:r>
      <w:r w:rsidR="006C17B1">
        <w:rPr>
          <w:rFonts w:ascii="Times" w:hAnsi="Times" w:cs="Times New Roman"/>
          <w:sz w:val="23"/>
          <w:szCs w:val="23"/>
        </w:rPr>
        <w:t>comes about in</w:t>
      </w:r>
      <w:r w:rsidRPr="0033761C">
        <w:rPr>
          <w:rFonts w:ascii="Times" w:hAnsi="Times" w:cs="Times New Roman"/>
          <w:sz w:val="23"/>
          <w:szCs w:val="23"/>
        </w:rPr>
        <w:t xml:space="preserve"> the interaction between the </w:t>
      </w:r>
      <w:r w:rsidR="006C17B1">
        <w:rPr>
          <w:rFonts w:ascii="Times" w:hAnsi="Times" w:cs="Times New Roman"/>
          <w:sz w:val="23"/>
          <w:szCs w:val="23"/>
        </w:rPr>
        <w:t>art</w:t>
      </w:r>
      <w:r w:rsidRPr="0033761C">
        <w:rPr>
          <w:rFonts w:ascii="Times" w:hAnsi="Times" w:cs="Times New Roman"/>
          <w:sz w:val="23"/>
          <w:szCs w:val="23"/>
        </w:rPr>
        <w:t>work and spectator</w:t>
      </w:r>
      <w:r w:rsidR="006C17B1">
        <w:rPr>
          <w:rFonts w:ascii="Times" w:hAnsi="Times" w:cs="Times New Roman"/>
          <w:sz w:val="23"/>
          <w:szCs w:val="23"/>
        </w:rPr>
        <w:t xml:space="preserve"> </w:t>
      </w:r>
      <w:r w:rsidRPr="0033761C">
        <w:rPr>
          <w:rFonts w:ascii="Times" w:hAnsi="Times" w:cs="Times New Roman"/>
          <w:sz w:val="23"/>
          <w:szCs w:val="23"/>
        </w:rPr>
        <w:t xml:space="preserve">is fundamental to understanding the reception theory. This theory has been crucial in contemporary art practice, since the 1960s artists have used techniques, such as spectator participation and interactivity, to draw in the curious spectator. </w:t>
      </w:r>
      <w:r w:rsidR="00861E88" w:rsidRPr="0033761C">
        <w:rPr>
          <w:rFonts w:ascii="Times" w:eastAsia="Times New Roman" w:hAnsi="Times" w:cs="Times New Roman"/>
          <w:sz w:val="23"/>
          <w:szCs w:val="23"/>
          <w:shd w:val="clear" w:color="auto" w:fill="FFFFFF"/>
          <w:lang w:val="en-GB"/>
        </w:rPr>
        <w:t>I will expand on the notion of participation further in the final chapter of this inquiry.</w:t>
      </w:r>
    </w:p>
    <w:p w14:paraId="09AA388D" w14:textId="74E3AA95" w:rsidR="006C3D2E" w:rsidRPr="0033761C" w:rsidRDefault="006C3D2E"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eastAsia="Times New Roman" w:hAnsi="Times" w:cs="Times New Roman"/>
          <w:color w:val="FF0080"/>
          <w:sz w:val="23"/>
          <w:szCs w:val="23"/>
        </w:rPr>
      </w:pPr>
      <w:r w:rsidRPr="0033761C">
        <w:rPr>
          <w:rFonts w:ascii="Times" w:hAnsi="Times" w:cs="Times New Roman"/>
          <w:sz w:val="23"/>
          <w:szCs w:val="23"/>
        </w:rPr>
        <w:t>As interactive beings, we naturally want to engage with things through our senses; “we orientate ourselves in our surroundings by way of embodied perception” (</w:t>
      </w:r>
      <w:proofErr w:type="spellStart"/>
      <w:r w:rsidRPr="0033761C">
        <w:rPr>
          <w:rFonts w:ascii="Times" w:hAnsi="Times" w:cs="Times New Roman"/>
          <w:sz w:val="23"/>
          <w:szCs w:val="23"/>
        </w:rPr>
        <w:t>Wesseling</w:t>
      </w:r>
      <w:proofErr w:type="spellEnd"/>
      <w:r w:rsidRPr="0033761C">
        <w:rPr>
          <w:rFonts w:ascii="Times" w:hAnsi="Times" w:cs="Times New Roman"/>
          <w:sz w:val="23"/>
          <w:szCs w:val="23"/>
        </w:rPr>
        <w:t>, 2017). The idea that humans need to be physically connected</w:t>
      </w:r>
      <w:bookmarkStart w:id="0" w:name="_GoBack"/>
      <w:bookmarkEnd w:id="0"/>
      <w:r w:rsidRPr="0033761C">
        <w:rPr>
          <w:rFonts w:ascii="Times" w:hAnsi="Times" w:cs="Times New Roman"/>
          <w:sz w:val="23"/>
          <w:szCs w:val="23"/>
        </w:rPr>
        <w:t xml:space="preserve"> with our surroundings stems from the philosophical construct of phenomenology and plays a very important role in the reception of artworks. </w:t>
      </w:r>
      <w:r w:rsidRPr="0033761C">
        <w:rPr>
          <w:rFonts w:ascii="Times" w:eastAsia="Times New Roman" w:hAnsi="Times" w:cs="Times New Roman"/>
          <w:sz w:val="23"/>
          <w:szCs w:val="23"/>
        </w:rPr>
        <w:t xml:space="preserve">Maurice </w:t>
      </w:r>
      <w:proofErr w:type="spellStart"/>
      <w:r w:rsidRPr="0033761C">
        <w:rPr>
          <w:rFonts w:ascii="Times" w:eastAsia="Times New Roman" w:hAnsi="Times" w:cs="Times New Roman"/>
          <w:sz w:val="23"/>
          <w:szCs w:val="23"/>
        </w:rPr>
        <w:t>Merleau-Ponty</w:t>
      </w:r>
      <w:proofErr w:type="spellEnd"/>
      <w:r w:rsidRPr="0033761C">
        <w:rPr>
          <w:rFonts w:ascii="Times" w:eastAsia="Times New Roman" w:hAnsi="Times" w:cs="Times New Roman"/>
          <w:sz w:val="23"/>
          <w:szCs w:val="23"/>
        </w:rPr>
        <w:t xml:space="preserve"> was a philosopher whose research and writings revolved around phenomenology and perception. Throughout his works he intertwines </w:t>
      </w:r>
      <w:r w:rsidRPr="0033761C">
        <w:rPr>
          <w:rFonts w:ascii="Times" w:eastAsia="Times New Roman" w:hAnsi="Times" w:cs="Times New Roman"/>
          <w:sz w:val="23"/>
          <w:szCs w:val="23"/>
        </w:rPr>
        <w:lastRenderedPageBreak/>
        <w:t>the theory of perception, how the spectator experiences the artwork and how interpretations are made from the experience.</w:t>
      </w:r>
      <w:r w:rsidRPr="0033761C">
        <w:rPr>
          <w:rFonts w:ascii="Times" w:eastAsia="Times New Roman" w:hAnsi="Times" w:cs="Times New Roman"/>
          <w:sz w:val="23"/>
          <w:szCs w:val="23"/>
          <w:shd w:val="clear" w:color="auto" w:fill="FFFFFF"/>
          <w:lang w:val="en-GB"/>
        </w:rPr>
        <w:t xml:space="preserve"> </w:t>
      </w:r>
      <w:r w:rsidRPr="0033761C">
        <w:rPr>
          <w:rFonts w:ascii="Times" w:hAnsi="Times"/>
          <w:sz w:val="23"/>
          <w:szCs w:val="23"/>
        </w:rPr>
        <w:t xml:space="preserve">In his 1945 book, </w:t>
      </w:r>
      <w:r w:rsidRPr="0033761C">
        <w:rPr>
          <w:rFonts w:ascii="Times" w:hAnsi="Times"/>
          <w:i/>
          <w:iCs/>
          <w:sz w:val="23"/>
          <w:szCs w:val="23"/>
        </w:rPr>
        <w:t xml:space="preserve">Phenomenology of Perception, </w:t>
      </w:r>
      <w:proofErr w:type="spellStart"/>
      <w:r w:rsidRPr="0033761C">
        <w:rPr>
          <w:rFonts w:ascii="Times" w:hAnsi="Times"/>
          <w:sz w:val="23"/>
          <w:szCs w:val="23"/>
        </w:rPr>
        <w:t>Merleau-Ponty</w:t>
      </w:r>
      <w:proofErr w:type="spellEnd"/>
      <w:r w:rsidRPr="0033761C">
        <w:rPr>
          <w:rFonts w:ascii="Times" w:hAnsi="Times"/>
          <w:sz w:val="23"/>
          <w:szCs w:val="23"/>
        </w:rPr>
        <w:t xml:space="preserve"> defines phenomenology as the “</w:t>
      </w:r>
      <w:r w:rsidRPr="0033761C">
        <w:rPr>
          <w:rFonts w:ascii="Times" w:eastAsia="Times New Roman" w:hAnsi="Times" w:cs="Times New Roman"/>
          <w:sz w:val="23"/>
          <w:szCs w:val="23"/>
          <w:lang w:val="en-GB"/>
        </w:rPr>
        <w:t>study of essences; the essence of perception, or the essence of consciousness” (</w:t>
      </w:r>
      <w:proofErr w:type="spellStart"/>
      <w:r w:rsidRPr="0033761C">
        <w:rPr>
          <w:rFonts w:ascii="Times" w:hAnsi="Times"/>
          <w:sz w:val="23"/>
          <w:szCs w:val="23"/>
        </w:rPr>
        <w:t>Merleau-Ponty</w:t>
      </w:r>
      <w:proofErr w:type="spellEnd"/>
      <w:r w:rsidRPr="0033761C">
        <w:rPr>
          <w:rFonts w:ascii="Times" w:hAnsi="Times"/>
          <w:sz w:val="23"/>
          <w:szCs w:val="23"/>
        </w:rPr>
        <w:t>, 1945). He believed that phenomenology is a method for describing the nature of how humans connect with their surroundings and</w:t>
      </w:r>
      <w:r w:rsidRPr="0033761C">
        <w:rPr>
          <w:rFonts w:ascii="Times" w:hAnsi="Times"/>
          <w:color w:val="FF0080"/>
          <w:sz w:val="23"/>
          <w:szCs w:val="23"/>
        </w:rPr>
        <w:t xml:space="preserve"> </w:t>
      </w:r>
      <w:r w:rsidRPr="0033761C">
        <w:rPr>
          <w:rFonts w:ascii="Times" w:hAnsi="Times" w:cs="Times New Roman"/>
          <w:color w:val="000000"/>
          <w:sz w:val="23"/>
          <w:szCs w:val="23"/>
          <w:lang w:val="en-GB"/>
        </w:rPr>
        <w:t xml:space="preserve">perception as a means by which a phenomenal experience is understood. I believe that </w:t>
      </w:r>
      <w:proofErr w:type="spellStart"/>
      <w:r w:rsidRPr="0033761C">
        <w:rPr>
          <w:rFonts w:ascii="Times" w:hAnsi="Times"/>
          <w:sz w:val="23"/>
          <w:szCs w:val="23"/>
        </w:rPr>
        <w:t>Merleau-Ponty’s</w:t>
      </w:r>
      <w:proofErr w:type="spellEnd"/>
      <w:r w:rsidRPr="0033761C">
        <w:rPr>
          <w:rFonts w:ascii="Times" w:hAnsi="Times"/>
          <w:sz w:val="23"/>
          <w:szCs w:val="23"/>
        </w:rPr>
        <w:t xml:space="preserve"> writings have never been more relevant than they are now. In the emerging nexus of an age of virtual reality and the Internet, technology has evolved to appeal to the body and </w:t>
      </w:r>
      <w:r w:rsidR="0067126C" w:rsidRPr="0033761C">
        <w:rPr>
          <w:rFonts w:ascii="Times" w:hAnsi="Times"/>
          <w:sz w:val="23"/>
          <w:szCs w:val="23"/>
        </w:rPr>
        <w:t xml:space="preserve">our </w:t>
      </w:r>
      <w:r w:rsidRPr="0033761C">
        <w:rPr>
          <w:rFonts w:ascii="Times" w:hAnsi="Times"/>
          <w:sz w:val="23"/>
          <w:szCs w:val="23"/>
        </w:rPr>
        <w:t xml:space="preserve">surroundings. Whilst it is quite easy to Google Leonardo da Vinci’s </w:t>
      </w:r>
      <w:r w:rsidRPr="0033761C">
        <w:rPr>
          <w:rFonts w:ascii="Times" w:hAnsi="Times"/>
          <w:i/>
          <w:sz w:val="23"/>
          <w:szCs w:val="23"/>
        </w:rPr>
        <w:t>Mona Lisa</w:t>
      </w:r>
      <w:r w:rsidRPr="0033761C">
        <w:rPr>
          <w:rFonts w:ascii="Times" w:hAnsi="Times"/>
          <w:sz w:val="23"/>
          <w:szCs w:val="23"/>
        </w:rPr>
        <w:t xml:space="preserve"> and probab</w:t>
      </w:r>
      <w:r w:rsidR="00D616A8">
        <w:rPr>
          <w:rFonts w:ascii="Times" w:hAnsi="Times"/>
          <w:sz w:val="23"/>
          <w:szCs w:val="23"/>
        </w:rPr>
        <w:t xml:space="preserve">ly get a better view of it than </w:t>
      </w:r>
      <w:r w:rsidRPr="0033761C">
        <w:rPr>
          <w:rFonts w:ascii="Times" w:hAnsi="Times"/>
          <w:sz w:val="23"/>
          <w:szCs w:val="23"/>
        </w:rPr>
        <w:t>if you were to see it in real l</w:t>
      </w:r>
      <w:r w:rsidR="0067126C" w:rsidRPr="0033761C">
        <w:rPr>
          <w:rFonts w:ascii="Times" w:hAnsi="Times"/>
          <w:sz w:val="23"/>
          <w:szCs w:val="23"/>
        </w:rPr>
        <w:t xml:space="preserve">ife, through the crowds in Paris’ </w:t>
      </w:r>
      <w:proofErr w:type="spellStart"/>
      <w:r w:rsidR="0067126C" w:rsidRPr="0033761C">
        <w:rPr>
          <w:rFonts w:ascii="Times" w:eastAsia="Times New Roman" w:hAnsi="Times" w:cs="Arial"/>
          <w:sz w:val="23"/>
          <w:szCs w:val="23"/>
          <w:shd w:val="clear" w:color="auto" w:fill="FFFFFF"/>
          <w:lang w:val="en-GB"/>
        </w:rPr>
        <w:t>Musée</w:t>
      </w:r>
      <w:proofErr w:type="spellEnd"/>
      <w:r w:rsidR="0067126C" w:rsidRPr="0033761C">
        <w:rPr>
          <w:rFonts w:ascii="Times" w:eastAsia="Times New Roman" w:hAnsi="Times" w:cs="Arial"/>
          <w:sz w:val="23"/>
          <w:szCs w:val="23"/>
          <w:shd w:val="clear" w:color="auto" w:fill="FFFFFF"/>
          <w:lang w:val="en-GB"/>
        </w:rPr>
        <w:t xml:space="preserve"> du </w:t>
      </w:r>
      <w:r w:rsidR="0067126C" w:rsidRPr="0033761C">
        <w:rPr>
          <w:rFonts w:ascii="Times" w:eastAsia="Times New Roman" w:hAnsi="Times" w:cs="Arial"/>
          <w:bCs/>
          <w:sz w:val="23"/>
          <w:szCs w:val="23"/>
          <w:shd w:val="clear" w:color="auto" w:fill="FFFFFF"/>
          <w:lang w:val="en-GB"/>
        </w:rPr>
        <w:t>Louvre</w:t>
      </w:r>
      <w:r w:rsidRPr="0033761C">
        <w:rPr>
          <w:rFonts w:ascii="Times" w:hAnsi="Times"/>
          <w:sz w:val="23"/>
          <w:szCs w:val="23"/>
        </w:rPr>
        <w:t xml:space="preserve">. On the other hand, you cannot fully experience most kinds of art through your smart phone. </w:t>
      </w:r>
      <w:r w:rsidR="00BB5499" w:rsidRPr="0033761C">
        <w:rPr>
          <w:rFonts w:ascii="Times" w:hAnsi="Times" w:cs="Times New Roman"/>
          <w:sz w:val="23"/>
          <w:szCs w:val="23"/>
        </w:rPr>
        <w:t xml:space="preserve">I recently visited installation artist, </w:t>
      </w:r>
      <w:proofErr w:type="spellStart"/>
      <w:r w:rsidR="00BB5499" w:rsidRPr="0033761C">
        <w:rPr>
          <w:rFonts w:ascii="Times" w:hAnsi="Times" w:cs="Times New Roman"/>
          <w:sz w:val="23"/>
          <w:szCs w:val="23"/>
        </w:rPr>
        <w:t>Olafur</w:t>
      </w:r>
      <w:proofErr w:type="spellEnd"/>
      <w:r w:rsidR="00BB5499" w:rsidRPr="0033761C">
        <w:rPr>
          <w:rFonts w:ascii="Times" w:hAnsi="Times" w:cs="Times New Roman"/>
          <w:sz w:val="23"/>
          <w:szCs w:val="23"/>
        </w:rPr>
        <w:t xml:space="preserve"> </w:t>
      </w:r>
      <w:proofErr w:type="spellStart"/>
      <w:r w:rsidR="00BB5499" w:rsidRPr="0033761C">
        <w:rPr>
          <w:rFonts w:ascii="Times" w:hAnsi="Times" w:cs="Times New Roman"/>
          <w:sz w:val="23"/>
          <w:szCs w:val="23"/>
        </w:rPr>
        <w:t>Eliasson’s</w:t>
      </w:r>
      <w:proofErr w:type="spellEnd"/>
      <w:r w:rsidR="00BB5499" w:rsidRPr="0033761C">
        <w:rPr>
          <w:rFonts w:ascii="Times" w:hAnsi="Times" w:cs="Times New Roman"/>
          <w:sz w:val="23"/>
          <w:szCs w:val="23"/>
        </w:rPr>
        <w:t xml:space="preserve"> new exhibition, </w:t>
      </w:r>
      <w:r w:rsidR="00BB5499" w:rsidRPr="0033761C">
        <w:rPr>
          <w:rFonts w:ascii="Times" w:hAnsi="Times" w:cs="Times New Roman"/>
          <w:i/>
          <w:sz w:val="23"/>
          <w:szCs w:val="23"/>
        </w:rPr>
        <w:t>In Real Life</w:t>
      </w:r>
      <w:r w:rsidR="0067126C" w:rsidRPr="0033761C">
        <w:rPr>
          <w:rFonts w:ascii="Times" w:hAnsi="Times" w:cs="Times New Roman"/>
          <w:i/>
          <w:sz w:val="23"/>
          <w:szCs w:val="23"/>
        </w:rPr>
        <w:t>,</w:t>
      </w:r>
      <w:r w:rsidR="00BB5499" w:rsidRPr="0033761C">
        <w:rPr>
          <w:rFonts w:ascii="Times" w:hAnsi="Times" w:cs="Times New Roman"/>
          <w:sz w:val="23"/>
          <w:szCs w:val="23"/>
        </w:rPr>
        <w:t xml:space="preserve"> at the </w:t>
      </w:r>
      <w:r w:rsidR="00BB5499" w:rsidRPr="0033761C">
        <w:rPr>
          <w:rFonts w:ascii="Times" w:hAnsi="Times" w:cs="Times New Roman"/>
          <w:i/>
          <w:sz w:val="23"/>
          <w:szCs w:val="23"/>
        </w:rPr>
        <w:t>Tate Modern</w:t>
      </w:r>
      <w:r w:rsidR="00BB5499" w:rsidRPr="0033761C">
        <w:rPr>
          <w:rFonts w:ascii="Times" w:hAnsi="Times" w:cs="Times New Roman"/>
          <w:sz w:val="23"/>
          <w:szCs w:val="23"/>
        </w:rPr>
        <w:t xml:space="preserve">. </w:t>
      </w:r>
      <w:r w:rsidR="00BB5499" w:rsidRPr="0033761C">
        <w:rPr>
          <w:rFonts w:ascii="Times" w:hAnsi="Times"/>
          <w:sz w:val="23"/>
          <w:szCs w:val="23"/>
        </w:rPr>
        <w:t xml:space="preserve">This </w:t>
      </w:r>
      <w:r w:rsidRPr="0033761C">
        <w:rPr>
          <w:rFonts w:ascii="Times" w:hAnsi="Times"/>
          <w:sz w:val="23"/>
          <w:szCs w:val="23"/>
        </w:rPr>
        <w:t xml:space="preserve">retrospective is a good example of how installation art has to be experienced in person. </w:t>
      </w:r>
      <w:r w:rsidR="00BB5499" w:rsidRPr="0033761C">
        <w:rPr>
          <w:rFonts w:ascii="Times" w:hAnsi="Times"/>
          <w:sz w:val="23"/>
          <w:szCs w:val="23"/>
        </w:rPr>
        <w:t xml:space="preserve">The piece, </w:t>
      </w:r>
      <w:r w:rsidRPr="0033761C">
        <w:rPr>
          <w:rStyle w:val="Emphasis"/>
          <w:rFonts w:ascii="Times" w:eastAsia="Times New Roman" w:hAnsi="Times" w:cs="Times New Roman"/>
          <w:color w:val="222222"/>
          <w:sz w:val="23"/>
          <w:szCs w:val="23"/>
        </w:rPr>
        <w:t>Your Blind Passenger</w:t>
      </w:r>
      <w:r w:rsidRPr="0033761C">
        <w:rPr>
          <w:rFonts w:ascii="Times" w:eastAsia="Times New Roman" w:hAnsi="Times" w:cs="Times New Roman"/>
          <w:color w:val="222222"/>
          <w:sz w:val="23"/>
          <w:szCs w:val="23"/>
        </w:rPr>
        <w:t>, considered by many as the exhibition’s pièce de résistance, is a long tunnel filled with dense fog. Because of its density, you can only see 5 feet in front of you and suddenly your other sens</w:t>
      </w:r>
      <w:r w:rsidR="006C17B1">
        <w:rPr>
          <w:rFonts w:ascii="Times" w:eastAsia="Times New Roman" w:hAnsi="Times" w:cs="Times New Roman"/>
          <w:color w:val="222222"/>
          <w:sz w:val="23"/>
          <w:szCs w:val="23"/>
        </w:rPr>
        <w:t xml:space="preserve">es are significantly heightened. The </w:t>
      </w:r>
      <w:proofErr w:type="spellStart"/>
      <w:r w:rsidR="006C17B1">
        <w:rPr>
          <w:rFonts w:ascii="Times" w:eastAsia="Times New Roman" w:hAnsi="Times" w:cs="Times New Roman"/>
          <w:color w:val="222222"/>
          <w:sz w:val="23"/>
          <w:szCs w:val="23"/>
        </w:rPr>
        <w:t>vapour</w:t>
      </w:r>
      <w:proofErr w:type="spellEnd"/>
      <w:r w:rsidR="006C17B1">
        <w:rPr>
          <w:rFonts w:ascii="Times" w:eastAsia="Times New Roman" w:hAnsi="Times" w:cs="Times New Roman"/>
          <w:color w:val="222222"/>
          <w:sz w:val="23"/>
          <w:szCs w:val="23"/>
        </w:rPr>
        <w:t xml:space="preserve"> used to create the fog is </w:t>
      </w:r>
      <w:r w:rsidRPr="0033761C">
        <w:rPr>
          <w:rFonts w:ascii="Times" w:eastAsia="Times New Roman" w:hAnsi="Times" w:cs="Times New Roman"/>
          <w:color w:val="222222"/>
          <w:sz w:val="23"/>
          <w:szCs w:val="23"/>
        </w:rPr>
        <w:t>sugar based,</w:t>
      </w:r>
      <w:r w:rsidR="006C17B1">
        <w:rPr>
          <w:rFonts w:ascii="Times" w:eastAsia="Times New Roman" w:hAnsi="Times" w:cs="Times New Roman"/>
          <w:color w:val="222222"/>
          <w:sz w:val="23"/>
          <w:szCs w:val="23"/>
        </w:rPr>
        <w:t xml:space="preserve"> so when your vision is hindered, you can taste the artwork - something you cannot experience through your smartphone.</w:t>
      </w:r>
      <w:r w:rsidRPr="0033761C">
        <w:rPr>
          <w:rFonts w:ascii="Times" w:eastAsia="Times New Roman" w:hAnsi="Times" w:cs="Times New Roman"/>
          <w:color w:val="222222"/>
          <w:sz w:val="23"/>
          <w:szCs w:val="23"/>
        </w:rPr>
        <w:t xml:space="preserve"> </w:t>
      </w:r>
      <w:r w:rsidRPr="0033761C">
        <w:rPr>
          <w:rFonts w:ascii="Times" w:hAnsi="Times" w:cs="Times New Roman"/>
          <w:sz w:val="23"/>
          <w:szCs w:val="23"/>
          <w:lang w:val="en-GB"/>
        </w:rPr>
        <w:t>My generation seems to be constantly consumed with feeling the affect of their surroundings</w:t>
      </w:r>
      <w:r w:rsidR="0067126C" w:rsidRPr="0033761C">
        <w:rPr>
          <w:rFonts w:ascii="Times" w:hAnsi="Times"/>
          <w:sz w:val="23"/>
          <w:szCs w:val="23"/>
        </w:rPr>
        <w:t xml:space="preserve"> and</w:t>
      </w:r>
      <w:r w:rsidRPr="0033761C">
        <w:rPr>
          <w:rFonts w:ascii="Times" w:hAnsi="Times"/>
          <w:sz w:val="23"/>
          <w:szCs w:val="23"/>
        </w:rPr>
        <w:t xml:space="preserve"> I wouldn’t be surprised if </w:t>
      </w:r>
      <w:proofErr w:type="spellStart"/>
      <w:r w:rsidRPr="0033761C">
        <w:rPr>
          <w:rFonts w:ascii="Times" w:hAnsi="Times"/>
          <w:sz w:val="23"/>
          <w:szCs w:val="23"/>
        </w:rPr>
        <w:t>Eliasson’s</w:t>
      </w:r>
      <w:proofErr w:type="spellEnd"/>
      <w:r w:rsidRPr="0033761C">
        <w:rPr>
          <w:rFonts w:ascii="Times" w:hAnsi="Times"/>
          <w:sz w:val="23"/>
          <w:szCs w:val="23"/>
        </w:rPr>
        <w:t xml:space="preserve"> </w:t>
      </w:r>
      <w:r w:rsidRPr="0033761C">
        <w:rPr>
          <w:rStyle w:val="Emphasis"/>
          <w:rFonts w:ascii="Times" w:eastAsia="Times New Roman" w:hAnsi="Times" w:cs="Times New Roman"/>
          <w:color w:val="222222"/>
          <w:sz w:val="23"/>
          <w:szCs w:val="23"/>
        </w:rPr>
        <w:t xml:space="preserve">Your Blind Passenger </w:t>
      </w:r>
      <w:r w:rsidRPr="0033761C">
        <w:rPr>
          <w:rStyle w:val="Emphasis"/>
          <w:rFonts w:ascii="Times" w:eastAsia="Times New Roman" w:hAnsi="Times" w:cs="Times New Roman"/>
          <w:i w:val="0"/>
          <w:color w:val="222222"/>
          <w:sz w:val="23"/>
          <w:szCs w:val="23"/>
        </w:rPr>
        <w:t xml:space="preserve">is one of the most </w:t>
      </w:r>
      <w:proofErr w:type="spellStart"/>
      <w:r w:rsidRPr="0033761C">
        <w:rPr>
          <w:rStyle w:val="Emphasis"/>
          <w:rFonts w:ascii="Times" w:eastAsia="Times New Roman" w:hAnsi="Times" w:cs="Times New Roman"/>
          <w:i w:val="0"/>
          <w:color w:val="222222"/>
          <w:sz w:val="23"/>
          <w:szCs w:val="23"/>
        </w:rPr>
        <w:t>Instagrammed</w:t>
      </w:r>
      <w:proofErr w:type="spellEnd"/>
      <w:r w:rsidRPr="0033761C">
        <w:rPr>
          <w:rStyle w:val="Emphasis"/>
          <w:rFonts w:ascii="Times" w:eastAsia="Times New Roman" w:hAnsi="Times" w:cs="Times New Roman"/>
          <w:i w:val="0"/>
          <w:color w:val="222222"/>
          <w:sz w:val="23"/>
          <w:szCs w:val="23"/>
        </w:rPr>
        <w:t xml:space="preserve"> pieces of art of this year, everyone </w:t>
      </w:r>
      <w:r w:rsidR="007A3C85" w:rsidRPr="0033761C">
        <w:rPr>
          <w:rFonts w:ascii="Times" w:hAnsi="Times"/>
          <w:noProof/>
          <w:sz w:val="23"/>
          <w:szCs w:val="23"/>
        </w:rPr>
        <w:drawing>
          <wp:anchor distT="0" distB="0" distL="114300" distR="114300" simplePos="0" relativeHeight="251663360" behindDoc="0" locked="0" layoutInCell="1" allowOverlap="1" wp14:anchorId="7458D73F" wp14:editId="5D14186E">
            <wp:simplePos x="0" y="0"/>
            <wp:positionH relativeFrom="column">
              <wp:posOffset>1028700</wp:posOffset>
            </wp:positionH>
            <wp:positionV relativeFrom="paragraph">
              <wp:posOffset>6286500</wp:posOffset>
            </wp:positionV>
            <wp:extent cx="3119755" cy="2743200"/>
            <wp:effectExtent l="0" t="0" r="4445" b="0"/>
            <wp:wrapSquare wrapText="bothSides"/>
            <wp:docPr id="14" name="Picture 14" descr="Macintosh HD:Users:aliceoliver:Desktop:IMG_239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Macintosh HD:Users:aliceoliver:Desktop:IMG_2393.jpg"/>
                    <pic:cNvPicPr>
                      <a:picLocks noChangeAspect="1" noChangeArrowheads="1"/>
                    </pic:cNvPicPr>
                  </pic:nvPicPr>
                  <pic:blipFill rotWithShape="1">
                    <a:blip r:embed="rId8">
                      <a:extLst>
                        <a:ext uri="{28A0092B-C50C-407E-A947-70E740481C1C}">
                          <a14:useLocalDpi xmlns:a14="http://schemas.microsoft.com/office/drawing/2010/main" val="0"/>
                        </a:ext>
                      </a:extLst>
                    </a:blip>
                    <a:srcRect t="34040"/>
                    <a:stretch/>
                  </pic:blipFill>
                  <pic:spPr bwMode="auto">
                    <a:xfrm>
                      <a:off x="0" y="0"/>
                      <a:ext cx="3119755" cy="27432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3761C">
        <w:rPr>
          <w:rStyle w:val="Emphasis"/>
          <w:rFonts w:ascii="Times" w:eastAsia="Times New Roman" w:hAnsi="Times" w:cs="Times New Roman"/>
          <w:i w:val="0"/>
          <w:color w:val="222222"/>
          <w:sz w:val="23"/>
          <w:szCs w:val="23"/>
        </w:rPr>
        <w:t>wants to experience this affect-causing phenomenon.</w:t>
      </w:r>
      <w:r w:rsidRPr="0033761C">
        <w:rPr>
          <w:rFonts w:ascii="Times" w:hAnsi="Times"/>
          <w:sz w:val="23"/>
          <w:szCs w:val="23"/>
        </w:rPr>
        <w:t xml:space="preserve"> </w:t>
      </w:r>
    </w:p>
    <w:p w14:paraId="62481EC3" w14:textId="5D2FD2C2" w:rsidR="006C3D2E" w:rsidRPr="0033761C" w:rsidRDefault="006C3D2E"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sz w:val="23"/>
          <w:szCs w:val="23"/>
        </w:rPr>
      </w:pPr>
      <w:r w:rsidRPr="0033761C">
        <w:rPr>
          <w:rFonts w:ascii="Times" w:hAnsi="Times"/>
          <w:sz w:val="23"/>
          <w:szCs w:val="23"/>
        </w:rPr>
        <w:t xml:space="preserve"> </w:t>
      </w:r>
    </w:p>
    <w:p w14:paraId="03D0F8C2" w14:textId="767D3A77" w:rsidR="006C3D2E" w:rsidRPr="0033761C" w:rsidRDefault="006C3D2E"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sz w:val="23"/>
          <w:szCs w:val="23"/>
        </w:rPr>
      </w:pPr>
    </w:p>
    <w:p w14:paraId="255F4FA8" w14:textId="77777777" w:rsidR="005335FF" w:rsidRPr="0033761C" w:rsidRDefault="005335FF"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sz w:val="23"/>
          <w:szCs w:val="23"/>
        </w:rPr>
      </w:pPr>
    </w:p>
    <w:p w14:paraId="1F82A422" w14:textId="77777777" w:rsidR="00E85CC6" w:rsidRPr="0033761C" w:rsidRDefault="00E85CC6"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sz w:val="23"/>
          <w:szCs w:val="23"/>
        </w:rPr>
      </w:pPr>
      <w:r w:rsidRPr="0033761C">
        <w:rPr>
          <w:rFonts w:ascii="Times" w:hAnsi="Times" w:cs="Helvetica"/>
          <w:noProof/>
          <w:color w:val="000000"/>
          <w:sz w:val="23"/>
          <w:szCs w:val="23"/>
        </w:rPr>
        <mc:AlternateContent>
          <mc:Choice Requires="wps">
            <w:drawing>
              <wp:anchor distT="0" distB="0" distL="114300" distR="114300" simplePos="0" relativeHeight="251669504" behindDoc="0" locked="0" layoutInCell="1" allowOverlap="1" wp14:anchorId="7534747B" wp14:editId="012DBC69">
                <wp:simplePos x="0" y="0"/>
                <wp:positionH relativeFrom="column">
                  <wp:posOffset>4229100</wp:posOffset>
                </wp:positionH>
                <wp:positionV relativeFrom="paragraph">
                  <wp:posOffset>1102360</wp:posOffset>
                </wp:positionV>
                <wp:extent cx="571500" cy="245110"/>
                <wp:effectExtent l="0" t="0" r="0" b="8890"/>
                <wp:wrapSquare wrapText="bothSides"/>
                <wp:docPr id="4" name="Text Box 4"/>
                <wp:cNvGraphicFramePr/>
                <a:graphic xmlns:a="http://schemas.openxmlformats.org/drawingml/2006/main">
                  <a:graphicData uri="http://schemas.microsoft.com/office/word/2010/wordprocessingShape">
                    <wps:wsp>
                      <wps:cNvSpPr txBox="1"/>
                      <wps:spPr>
                        <a:xfrm>
                          <a:off x="0" y="0"/>
                          <a:ext cx="571500" cy="24511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2BDD44A" w14:textId="289A515F" w:rsidR="00EF679E" w:rsidRPr="00840149" w:rsidRDefault="00EF679E" w:rsidP="00840149">
                            <w:pPr>
                              <w:rPr>
                                <w:rFonts w:ascii="Times" w:hAnsi="Times"/>
                                <w:i/>
                                <w:sz w:val="20"/>
                                <w:szCs w:val="20"/>
                              </w:rPr>
                            </w:pPr>
                            <w:r w:rsidRPr="00840149">
                              <w:rPr>
                                <w:rFonts w:ascii="Times" w:hAnsi="Times"/>
                                <w:i/>
                                <w:sz w:val="20"/>
                                <w:szCs w:val="20"/>
                              </w:rPr>
                              <w:t xml:space="preserve">Fig </w:t>
                            </w:r>
                            <w:r>
                              <w:rPr>
                                <w:rFonts w:ascii="Times" w:hAnsi="Times"/>
                                <w:i/>
                                <w:sz w:val="20"/>
                                <w:szCs w:val="20"/>
                              </w:rPr>
                              <w:t>3</w:t>
                            </w:r>
                            <w:r w:rsidRPr="00840149">
                              <w:rPr>
                                <w:rFonts w:ascii="Times" w:hAnsi="Times"/>
                                <w:i/>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28" type="#_x0000_t202" style="position:absolute;left:0;text-align:left;margin-left:333pt;margin-top:86.8pt;width:45pt;height:19.3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" filled="f" stroked="f">
                <v:textbox>
                  <w:txbxContent>
                    <w:p w14:paraId="72BDD44A" w14:textId="289A515F" w:rsidR="00EF679E" w:rsidRPr="00840149" w:rsidRDefault="00EF679E" w:rsidP="00840149">
                      <w:pPr>
                        <w:rPr>
                          <w:rFonts w:ascii="Times" w:hAnsi="Times"/>
                          <w:i/>
                          <w:sz w:val="20"/>
                          <w:szCs w:val="20"/>
                        </w:rPr>
                      </w:pPr>
                      <w:r w:rsidRPr="00840149">
                        <w:rPr>
                          <w:rFonts w:ascii="Times" w:hAnsi="Times"/>
                          <w:i/>
                          <w:sz w:val="20"/>
                          <w:szCs w:val="20"/>
                        </w:rPr>
                        <w:t xml:space="preserve">Fig </w:t>
                      </w:r>
                      <w:r>
                        <w:rPr>
                          <w:rFonts w:ascii="Times" w:hAnsi="Times"/>
                          <w:i/>
                          <w:sz w:val="20"/>
                          <w:szCs w:val="20"/>
                        </w:rPr>
                        <w:t>3</w:t>
                      </w:r>
                      <w:r w:rsidRPr="00840149">
                        <w:rPr>
                          <w:rFonts w:ascii="Times" w:hAnsi="Times"/>
                          <w:i/>
                          <w:sz w:val="20"/>
                          <w:szCs w:val="20"/>
                        </w:rPr>
                        <w:t>.</w:t>
                      </w:r>
                    </w:p>
                  </w:txbxContent>
                </v:textbox>
                <w10:wrap type="square"/>
              </v:shape>
            </w:pict>
          </mc:Fallback>
        </mc:AlternateContent>
      </w:r>
    </w:p>
    <w:p w14:paraId="3E885C12" w14:textId="77777777" w:rsidR="003D10B9" w:rsidRDefault="003D10B9"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sz w:val="23"/>
          <w:szCs w:val="23"/>
        </w:rPr>
      </w:pPr>
    </w:p>
    <w:p w14:paraId="2E1B734E" w14:textId="1F4443E0" w:rsidR="0067126C" w:rsidRPr="0033761C" w:rsidRDefault="006C3D2E"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Times New Roman"/>
          <w:sz w:val="23"/>
          <w:szCs w:val="23"/>
          <w:lang w:val="en-GB"/>
        </w:rPr>
      </w:pPr>
      <w:r w:rsidRPr="0033761C">
        <w:rPr>
          <w:rFonts w:ascii="Times" w:hAnsi="Times"/>
          <w:sz w:val="23"/>
          <w:szCs w:val="23"/>
        </w:rPr>
        <w:t>The idea of the affective has been correspondingly discussed within art research and philosophy. Theorist Marie-</w:t>
      </w:r>
      <w:proofErr w:type="spellStart"/>
      <w:r w:rsidRPr="0033761C">
        <w:rPr>
          <w:rFonts w:ascii="Times" w:hAnsi="Times"/>
          <w:sz w:val="23"/>
          <w:szCs w:val="23"/>
        </w:rPr>
        <w:t>Luise</w:t>
      </w:r>
      <w:proofErr w:type="spellEnd"/>
      <w:r w:rsidRPr="0033761C">
        <w:rPr>
          <w:rFonts w:ascii="Times" w:hAnsi="Times"/>
          <w:sz w:val="23"/>
          <w:szCs w:val="23"/>
        </w:rPr>
        <w:t xml:space="preserve"> </w:t>
      </w:r>
      <w:proofErr w:type="spellStart"/>
      <w:r w:rsidRPr="0033761C">
        <w:rPr>
          <w:rFonts w:ascii="Times" w:hAnsi="Times"/>
          <w:sz w:val="23"/>
          <w:szCs w:val="23"/>
        </w:rPr>
        <w:t>Angerer</w:t>
      </w:r>
      <w:proofErr w:type="spellEnd"/>
      <w:r w:rsidRPr="0033761C">
        <w:rPr>
          <w:rFonts w:ascii="Times" w:hAnsi="Times"/>
          <w:sz w:val="23"/>
          <w:szCs w:val="23"/>
        </w:rPr>
        <w:t xml:space="preserve"> commented on how “emotion and affect are now viewed as crucial to cognition and communication” (</w:t>
      </w:r>
      <w:proofErr w:type="spellStart"/>
      <w:r w:rsidRPr="0033761C">
        <w:rPr>
          <w:rFonts w:ascii="Times" w:hAnsi="Times"/>
          <w:sz w:val="23"/>
          <w:szCs w:val="23"/>
        </w:rPr>
        <w:t>Angerer</w:t>
      </w:r>
      <w:proofErr w:type="spellEnd"/>
      <w:r w:rsidRPr="0033761C">
        <w:rPr>
          <w:rFonts w:ascii="Times" w:hAnsi="Times"/>
          <w:sz w:val="23"/>
          <w:szCs w:val="23"/>
        </w:rPr>
        <w:t xml:space="preserve">, 2015). </w:t>
      </w:r>
      <w:proofErr w:type="spellStart"/>
      <w:r w:rsidR="0067126C" w:rsidRPr="0033761C">
        <w:rPr>
          <w:rFonts w:ascii="Times" w:hAnsi="Times"/>
          <w:sz w:val="23"/>
          <w:szCs w:val="23"/>
        </w:rPr>
        <w:t>Merleau-Ponty’s</w:t>
      </w:r>
      <w:proofErr w:type="spellEnd"/>
      <w:r w:rsidR="0067126C" w:rsidRPr="0033761C">
        <w:rPr>
          <w:rFonts w:ascii="Times" w:hAnsi="Times"/>
          <w:sz w:val="23"/>
          <w:szCs w:val="23"/>
        </w:rPr>
        <w:t xml:space="preserve"> ideas of perception and embodiment run through this research of the affective reception of artworks. This recent spike in interest into affect, the body, emotions and the senses</w:t>
      </w:r>
      <w:r w:rsidR="0067126C" w:rsidRPr="0033761C">
        <w:rPr>
          <w:rFonts w:ascii="Times" w:hAnsi="Times" w:cs="Times New Roman"/>
          <w:sz w:val="23"/>
          <w:szCs w:val="23"/>
          <w:lang w:val="en-GB"/>
        </w:rPr>
        <w:t xml:space="preserve"> has become central to many contemporary theorists work and is down to the </w:t>
      </w:r>
      <w:r w:rsidRPr="0033761C">
        <w:rPr>
          <w:rFonts w:ascii="Times" w:hAnsi="Times"/>
          <w:sz w:val="23"/>
          <w:szCs w:val="23"/>
        </w:rPr>
        <w:t xml:space="preserve">philosophical concept of </w:t>
      </w:r>
      <w:r w:rsidRPr="0033761C">
        <w:rPr>
          <w:rFonts w:ascii="Times" w:eastAsia="Times New Roman" w:hAnsi="Times" w:cs="Times New Roman"/>
          <w:bCs/>
          <w:sz w:val="23"/>
          <w:szCs w:val="23"/>
          <w:shd w:val="clear" w:color="auto" w:fill="FFFFFF"/>
        </w:rPr>
        <w:t>affect</w:t>
      </w:r>
      <w:r w:rsidR="0067126C" w:rsidRPr="0033761C">
        <w:rPr>
          <w:rFonts w:ascii="Times" w:eastAsia="Times New Roman" w:hAnsi="Times" w:cs="Times New Roman"/>
          <w:sz w:val="23"/>
          <w:szCs w:val="23"/>
          <w:shd w:val="clear" w:color="auto" w:fill="FFFFFF"/>
        </w:rPr>
        <w:t>, established</w:t>
      </w:r>
      <w:r w:rsidRPr="0033761C">
        <w:rPr>
          <w:rFonts w:ascii="Times" w:eastAsia="Times New Roman" w:hAnsi="Times" w:cs="Times New Roman"/>
          <w:sz w:val="23"/>
          <w:szCs w:val="23"/>
          <w:shd w:val="clear" w:color="auto" w:fill="FFFFFF"/>
        </w:rPr>
        <w:t xml:space="preserve"> by the likes of Baruch Spinoza, Gilles </w:t>
      </w:r>
      <w:proofErr w:type="spellStart"/>
      <w:r w:rsidRPr="0033761C">
        <w:rPr>
          <w:rFonts w:ascii="Times" w:eastAsia="Times New Roman" w:hAnsi="Times" w:cs="Times New Roman"/>
          <w:sz w:val="23"/>
          <w:szCs w:val="23"/>
          <w:shd w:val="clear" w:color="auto" w:fill="FFFFFF"/>
        </w:rPr>
        <w:t>Deleuze</w:t>
      </w:r>
      <w:proofErr w:type="spellEnd"/>
      <w:r w:rsidRPr="0033761C">
        <w:rPr>
          <w:rFonts w:ascii="Times" w:eastAsia="Times New Roman" w:hAnsi="Times" w:cs="Times New Roman"/>
          <w:sz w:val="23"/>
          <w:szCs w:val="23"/>
          <w:shd w:val="clear" w:color="auto" w:fill="FFFFFF"/>
        </w:rPr>
        <w:t xml:space="preserve"> and more recently, </w:t>
      </w:r>
      <w:r w:rsidRPr="0033761C">
        <w:rPr>
          <w:rFonts w:ascii="Times" w:hAnsi="Times" w:cs="Times New Roman"/>
          <w:sz w:val="23"/>
          <w:szCs w:val="23"/>
          <w:lang w:val="en-GB"/>
        </w:rPr>
        <w:t xml:space="preserve">political philosopher and social theorist, Brian </w:t>
      </w:r>
      <w:proofErr w:type="spellStart"/>
      <w:r w:rsidRPr="0033761C">
        <w:rPr>
          <w:rFonts w:ascii="Times" w:hAnsi="Times" w:cs="Times New Roman"/>
          <w:sz w:val="23"/>
          <w:szCs w:val="23"/>
          <w:lang w:val="en-GB"/>
        </w:rPr>
        <w:t>Massumi</w:t>
      </w:r>
      <w:proofErr w:type="spellEnd"/>
      <w:r w:rsidR="0067126C" w:rsidRPr="0033761C">
        <w:rPr>
          <w:rFonts w:ascii="Times" w:hAnsi="Times" w:cs="Times New Roman"/>
          <w:sz w:val="23"/>
          <w:szCs w:val="23"/>
          <w:lang w:val="en-GB"/>
        </w:rPr>
        <w:t xml:space="preserve">. </w:t>
      </w:r>
      <w:proofErr w:type="spellStart"/>
      <w:r w:rsidR="0067126C" w:rsidRPr="0033761C">
        <w:rPr>
          <w:rFonts w:ascii="Times" w:hAnsi="Times" w:cs="Times New Roman"/>
          <w:sz w:val="23"/>
          <w:szCs w:val="23"/>
          <w:lang w:val="en-GB"/>
        </w:rPr>
        <w:t>Massumi</w:t>
      </w:r>
      <w:proofErr w:type="spellEnd"/>
      <w:r w:rsidRPr="0033761C">
        <w:rPr>
          <w:rFonts w:ascii="Times" w:hAnsi="Times" w:cs="Times New Roman"/>
          <w:sz w:val="23"/>
          <w:szCs w:val="23"/>
          <w:lang w:val="en-GB"/>
        </w:rPr>
        <w:t xml:space="preserve"> highlights how affect is almost detached from human emoti</w:t>
      </w:r>
      <w:r w:rsidR="0067126C" w:rsidRPr="0033761C">
        <w:rPr>
          <w:rFonts w:ascii="Times" w:hAnsi="Times" w:cs="Times New Roman"/>
          <w:sz w:val="23"/>
          <w:szCs w:val="23"/>
          <w:lang w:val="en-GB"/>
        </w:rPr>
        <w:t>ons and feelings. As he states;</w:t>
      </w:r>
      <w:r w:rsidR="00E85CC6" w:rsidRPr="0033761C">
        <w:rPr>
          <w:rFonts w:ascii="Times" w:hAnsi="Times" w:cs="Times New Roman"/>
          <w:sz w:val="23"/>
          <w:szCs w:val="23"/>
          <w:lang w:val="en-GB"/>
        </w:rPr>
        <w:t xml:space="preserve"> </w:t>
      </w:r>
    </w:p>
    <w:p w14:paraId="771AAA8D" w14:textId="13805221" w:rsidR="0067126C" w:rsidRPr="0033761C" w:rsidRDefault="0067126C"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276" w:lineRule="auto"/>
        <w:ind w:right="329"/>
        <w:jc w:val="both"/>
        <w:rPr>
          <w:rFonts w:ascii="Times" w:hAnsi="Times" w:cs="Times New Roman"/>
          <w:sz w:val="23"/>
          <w:szCs w:val="23"/>
          <w:lang w:val="en-GB"/>
        </w:rPr>
      </w:pPr>
      <w:r w:rsidRPr="0033761C">
        <w:rPr>
          <w:rFonts w:ascii="Times" w:hAnsi="Times" w:cs="Times New Roman"/>
          <w:sz w:val="23"/>
          <w:szCs w:val="23"/>
          <w:lang w:val="en-GB"/>
        </w:rPr>
        <w:t>A</w:t>
      </w:r>
      <w:r w:rsidR="006C3D2E" w:rsidRPr="0033761C">
        <w:rPr>
          <w:rFonts w:ascii="Times" w:hAnsi="Times" w:cs="Times New Roman"/>
          <w:sz w:val="23"/>
          <w:szCs w:val="23"/>
          <w:lang w:val="en-GB"/>
        </w:rPr>
        <w:t>ffect/affection.</w:t>
      </w:r>
      <w:r w:rsidR="006C3D2E" w:rsidRPr="0033761C">
        <w:rPr>
          <w:rFonts w:ascii="Times" w:eastAsia="Times New Roman" w:hAnsi="Times" w:cs="Times New Roman"/>
          <w:sz w:val="23"/>
          <w:szCs w:val="23"/>
          <w:shd w:val="clear" w:color="auto" w:fill="FFFFFF"/>
        </w:rPr>
        <w:t xml:space="preserve"> Neither word denotes a personal feeling and has the ability to affect and be affected. It is a pre personal intensity corresponding to the passage from one experiential state of the body to another and implying an augmentation or diminution in that body's capacity to act.</w:t>
      </w:r>
      <w:r w:rsidRPr="0033761C">
        <w:rPr>
          <w:rFonts w:ascii="Times" w:hAnsi="Times" w:cs="Times New Roman"/>
          <w:sz w:val="23"/>
          <w:szCs w:val="23"/>
          <w:lang w:val="en-GB"/>
        </w:rPr>
        <w:t xml:space="preserve"> (</w:t>
      </w:r>
      <w:proofErr w:type="spellStart"/>
      <w:r w:rsidRPr="0033761C">
        <w:rPr>
          <w:rFonts w:ascii="Times" w:hAnsi="Times" w:cs="Times New Roman"/>
          <w:sz w:val="23"/>
          <w:szCs w:val="23"/>
          <w:lang w:val="en-GB"/>
        </w:rPr>
        <w:t>Massumi</w:t>
      </w:r>
      <w:proofErr w:type="spellEnd"/>
      <w:r w:rsidRPr="0033761C">
        <w:rPr>
          <w:rFonts w:ascii="Times" w:hAnsi="Times" w:cs="Times New Roman"/>
          <w:sz w:val="23"/>
          <w:szCs w:val="23"/>
          <w:lang w:val="en-GB"/>
        </w:rPr>
        <w:t>, 1987)</w:t>
      </w:r>
      <w:r w:rsidR="006C3D2E" w:rsidRPr="0033761C">
        <w:rPr>
          <w:rFonts w:ascii="Times" w:hAnsi="Times" w:cs="Times New Roman"/>
          <w:sz w:val="23"/>
          <w:szCs w:val="23"/>
          <w:lang w:val="en-GB"/>
        </w:rPr>
        <w:t> </w:t>
      </w:r>
      <w:r w:rsidR="00E85CC6" w:rsidRPr="0033761C">
        <w:rPr>
          <w:rFonts w:ascii="Times" w:hAnsi="Times" w:cs="Times New Roman"/>
          <w:sz w:val="23"/>
          <w:szCs w:val="23"/>
          <w:lang w:val="en-GB"/>
        </w:rPr>
        <w:t xml:space="preserve"> </w:t>
      </w:r>
    </w:p>
    <w:p w14:paraId="4C667656" w14:textId="075DEBE0" w:rsidR="00E85CC6" w:rsidRPr="0033761C" w:rsidRDefault="006C3D2E"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Times New Roman"/>
          <w:sz w:val="23"/>
          <w:szCs w:val="23"/>
          <w:lang w:val="en-GB"/>
        </w:rPr>
      </w:pPr>
      <w:r w:rsidRPr="0033761C">
        <w:rPr>
          <w:rFonts w:ascii="Times" w:hAnsi="Times" w:cs="Times New Roman"/>
          <w:sz w:val="23"/>
          <w:szCs w:val="23"/>
          <w:lang w:val="en-GB"/>
        </w:rPr>
        <w:t xml:space="preserve">Affect is not a conscious thing that the spectator can control but often their emotions can intensify the affect of the artwork. As </w:t>
      </w:r>
      <w:proofErr w:type="spellStart"/>
      <w:r w:rsidRPr="0033761C">
        <w:rPr>
          <w:rFonts w:ascii="Times" w:hAnsi="Times" w:cs="Times New Roman"/>
          <w:sz w:val="23"/>
          <w:szCs w:val="23"/>
          <w:lang w:val="en-GB"/>
        </w:rPr>
        <w:t>Angerer</w:t>
      </w:r>
      <w:proofErr w:type="spellEnd"/>
      <w:r w:rsidRPr="0033761C">
        <w:rPr>
          <w:rFonts w:ascii="Times" w:hAnsi="Times" w:cs="Times New Roman"/>
          <w:sz w:val="23"/>
          <w:szCs w:val="23"/>
          <w:lang w:val="en-GB"/>
        </w:rPr>
        <w:t xml:space="preserve"> stated, “Today, the enthusiasm with which affects, emotions and feelings are habitually used to underpin arguments points to a </w:t>
      </w:r>
      <w:proofErr w:type="spellStart"/>
      <w:r w:rsidRPr="0033761C">
        <w:rPr>
          <w:rFonts w:ascii="Times" w:hAnsi="Times" w:cs="Times New Roman"/>
          <w:iCs/>
          <w:sz w:val="23"/>
          <w:szCs w:val="23"/>
          <w:lang w:val="en-GB"/>
        </w:rPr>
        <w:t>dispositif</w:t>
      </w:r>
      <w:proofErr w:type="spellEnd"/>
      <w:r w:rsidRPr="0033761C">
        <w:rPr>
          <w:rFonts w:ascii="Times" w:hAnsi="Times" w:cs="Times New Roman"/>
          <w:sz w:val="23"/>
          <w:szCs w:val="23"/>
          <w:lang w:val="en-GB"/>
        </w:rPr>
        <w:t> of affect” (</w:t>
      </w:r>
      <w:proofErr w:type="spellStart"/>
      <w:r w:rsidRPr="0033761C">
        <w:rPr>
          <w:rFonts w:ascii="Times" w:hAnsi="Times" w:cs="Times New Roman"/>
          <w:sz w:val="23"/>
          <w:szCs w:val="23"/>
          <w:lang w:val="en-GB"/>
        </w:rPr>
        <w:t>Angerer</w:t>
      </w:r>
      <w:proofErr w:type="spellEnd"/>
      <w:r w:rsidRPr="0033761C">
        <w:rPr>
          <w:rFonts w:ascii="Times" w:hAnsi="Times" w:cs="Times New Roman"/>
          <w:sz w:val="23"/>
          <w:szCs w:val="23"/>
          <w:lang w:val="en-GB"/>
        </w:rPr>
        <w:t xml:space="preserve">, 2014). </w:t>
      </w:r>
      <w:r w:rsidR="00505240" w:rsidRPr="0033761C">
        <w:rPr>
          <w:rFonts w:ascii="Times" w:hAnsi="Times" w:cs="Times New Roman"/>
          <w:sz w:val="23"/>
          <w:szCs w:val="23"/>
          <w:lang w:val="en-GB"/>
        </w:rPr>
        <w:t>Affect can be described as something that creates a moment of intensity o</w:t>
      </w:r>
      <w:r w:rsidR="00505240">
        <w:rPr>
          <w:rFonts w:ascii="Times" w:hAnsi="Times" w:cs="Times New Roman"/>
          <w:sz w:val="23"/>
          <w:szCs w:val="23"/>
          <w:lang w:val="en-GB"/>
        </w:rPr>
        <w:t>r a reaction on the human body and i</w:t>
      </w:r>
      <w:r w:rsidRPr="0033761C">
        <w:rPr>
          <w:rFonts w:ascii="Times" w:hAnsi="Times" w:cs="Times New Roman"/>
          <w:sz w:val="23"/>
          <w:szCs w:val="23"/>
          <w:lang w:val="en-GB"/>
        </w:rPr>
        <w:t>t is in arts nature to produce affect in the spectator. 17</w:t>
      </w:r>
      <w:r w:rsidRPr="0033761C">
        <w:rPr>
          <w:rFonts w:ascii="Times" w:hAnsi="Times" w:cs="Times New Roman"/>
          <w:sz w:val="23"/>
          <w:szCs w:val="23"/>
          <w:vertAlign w:val="superscript"/>
          <w:lang w:val="en-GB"/>
        </w:rPr>
        <w:t>th</w:t>
      </w:r>
      <w:r w:rsidRPr="0033761C">
        <w:rPr>
          <w:rFonts w:ascii="Times" w:hAnsi="Times" w:cs="Times New Roman"/>
          <w:sz w:val="23"/>
          <w:szCs w:val="23"/>
          <w:lang w:val="en-GB"/>
        </w:rPr>
        <w:t xml:space="preserve"> Century philosopher, </w:t>
      </w:r>
      <w:r w:rsidRPr="0033761C">
        <w:rPr>
          <w:rFonts w:ascii="Times" w:eastAsia="Times New Roman" w:hAnsi="Times" w:cs="Times New Roman"/>
          <w:sz w:val="23"/>
          <w:szCs w:val="23"/>
          <w:shd w:val="clear" w:color="auto" w:fill="FFFFFF"/>
        </w:rPr>
        <w:t xml:space="preserve">Baruch </w:t>
      </w:r>
      <w:r w:rsidRPr="0033761C">
        <w:rPr>
          <w:rFonts w:ascii="Times" w:hAnsi="Times" w:cs="Times New Roman"/>
          <w:sz w:val="23"/>
          <w:szCs w:val="23"/>
          <w:lang w:val="en-GB"/>
        </w:rPr>
        <w:t>Spinoza, originally defines affect as the effect on another body, for example the affect of</w:t>
      </w:r>
      <w:r w:rsidR="00505240">
        <w:rPr>
          <w:rFonts w:ascii="Times" w:hAnsi="Times" w:cs="Times New Roman"/>
          <w:sz w:val="23"/>
          <w:szCs w:val="23"/>
          <w:lang w:val="en-GB"/>
        </w:rPr>
        <w:t xml:space="preserve"> a work of art on our own bodies</w:t>
      </w:r>
      <w:r w:rsidRPr="0033761C">
        <w:rPr>
          <w:rFonts w:ascii="Times" w:hAnsi="Times" w:cs="Times New Roman"/>
          <w:sz w:val="23"/>
          <w:szCs w:val="23"/>
          <w:lang w:val="en-GB"/>
        </w:rPr>
        <w:t xml:space="preserve">, </w:t>
      </w:r>
      <w:r w:rsidRPr="0033761C">
        <w:rPr>
          <w:rFonts w:ascii="Times" w:eastAsia="Times New Roman" w:hAnsi="Times" w:cs="Times New Roman"/>
          <w:sz w:val="23"/>
          <w:szCs w:val="23"/>
          <w:shd w:val="clear" w:color="auto" w:fill="FFFFFF"/>
          <w:lang w:val="en-GB"/>
        </w:rPr>
        <w:t>“the affections of the body whereby the body's power of ac</w:t>
      </w:r>
      <w:r w:rsidR="00505240">
        <w:rPr>
          <w:rFonts w:ascii="Times" w:eastAsia="Times New Roman" w:hAnsi="Times" w:cs="Times New Roman"/>
          <w:sz w:val="23"/>
          <w:szCs w:val="23"/>
          <w:shd w:val="clear" w:color="auto" w:fill="FFFFFF"/>
          <w:lang w:val="en-GB"/>
        </w:rPr>
        <w:t xml:space="preserve">ting is increased or diminished </w:t>
      </w:r>
      <w:r w:rsidRPr="0033761C">
        <w:rPr>
          <w:rFonts w:ascii="Times" w:eastAsia="Times New Roman" w:hAnsi="Times" w:cs="Times New Roman"/>
          <w:sz w:val="23"/>
          <w:szCs w:val="23"/>
          <w:shd w:val="clear" w:color="auto" w:fill="FFFFFF"/>
          <w:lang w:val="en-GB"/>
        </w:rPr>
        <w:t>together with the ideas of these affections” (Curley, 1994).</w:t>
      </w:r>
    </w:p>
    <w:p w14:paraId="2142F7FB" w14:textId="00678BDC" w:rsidR="006C3D2E" w:rsidRPr="0033761C" w:rsidRDefault="006C3D2E"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Times New Roman"/>
          <w:sz w:val="23"/>
          <w:szCs w:val="23"/>
          <w:lang w:val="en-GB"/>
        </w:rPr>
      </w:pPr>
      <w:r w:rsidRPr="0033761C">
        <w:rPr>
          <w:rFonts w:ascii="Times" w:eastAsia="Times New Roman" w:hAnsi="Times" w:cs="Times New Roman"/>
          <w:spacing w:val="3"/>
          <w:sz w:val="23"/>
          <w:szCs w:val="23"/>
          <w:shd w:val="clear" w:color="auto" w:fill="FFFFFF"/>
          <w:lang w:val="en-GB"/>
        </w:rPr>
        <w:t>It is interesting to look at the affect theory in terms of traditional galleries. Galleries are often considered as untouchable, sacred places, where the spectator is expected to walk quietly between artworks and contemplate from a distance. But</w:t>
      </w:r>
      <w:r w:rsidR="00505240">
        <w:rPr>
          <w:rFonts w:ascii="Times" w:eastAsia="Times New Roman" w:hAnsi="Times" w:cs="Times New Roman"/>
          <w:spacing w:val="3"/>
          <w:sz w:val="23"/>
          <w:szCs w:val="23"/>
          <w:shd w:val="clear" w:color="auto" w:fill="FFFFFF"/>
          <w:lang w:val="en-GB"/>
        </w:rPr>
        <w:t>,</w:t>
      </w:r>
      <w:r w:rsidRPr="0033761C">
        <w:rPr>
          <w:rFonts w:ascii="Times" w:eastAsia="Times New Roman" w:hAnsi="Times" w:cs="Times New Roman"/>
          <w:spacing w:val="3"/>
          <w:sz w:val="23"/>
          <w:szCs w:val="23"/>
          <w:shd w:val="clear" w:color="auto" w:fill="FFFFFF"/>
          <w:lang w:val="en-GB"/>
        </w:rPr>
        <w:t xml:space="preserve"> as with our human nature, the spectator often feels the innate need to </w:t>
      </w:r>
      <w:r w:rsidRPr="0033761C">
        <w:rPr>
          <w:rFonts w:ascii="Times" w:eastAsia="Times New Roman" w:hAnsi="Times" w:cs="Times New Roman"/>
          <w:spacing w:val="3"/>
          <w:sz w:val="23"/>
          <w:szCs w:val="23"/>
          <w:shd w:val="clear" w:color="auto" w:fill="FFFFFF"/>
          <w:lang w:val="en-GB"/>
        </w:rPr>
        <w:lastRenderedPageBreak/>
        <w:t xml:space="preserve">bridge that distance and interact with the art more intimately. As Jean-Louis </w:t>
      </w:r>
      <w:r w:rsidRPr="0033761C">
        <w:rPr>
          <w:rFonts w:ascii="Times" w:hAnsi="Times" w:cs="Times New Roman"/>
          <w:spacing w:val="2"/>
          <w:sz w:val="23"/>
          <w:szCs w:val="23"/>
        </w:rPr>
        <w:t>Chrétien</w:t>
      </w:r>
      <w:r w:rsidRPr="0033761C">
        <w:rPr>
          <w:rFonts w:ascii="Times" w:eastAsia="Times New Roman" w:hAnsi="Times" w:cs="Times New Roman"/>
          <w:spacing w:val="3"/>
          <w:sz w:val="23"/>
          <w:szCs w:val="23"/>
          <w:shd w:val="clear" w:color="auto" w:fill="FFFFFF"/>
          <w:lang w:val="en-GB"/>
        </w:rPr>
        <w:t xml:space="preserve"> said</w:t>
      </w:r>
      <w:r w:rsidR="00505240">
        <w:rPr>
          <w:rFonts w:ascii="Times" w:eastAsia="Times New Roman" w:hAnsi="Times" w:cs="Times New Roman"/>
          <w:spacing w:val="3"/>
          <w:sz w:val="23"/>
          <w:szCs w:val="23"/>
          <w:shd w:val="clear" w:color="auto" w:fill="FFFFFF"/>
          <w:lang w:val="en-GB"/>
        </w:rPr>
        <w:t>,</w:t>
      </w:r>
      <w:r w:rsidRPr="0033761C">
        <w:rPr>
          <w:rFonts w:ascii="Times" w:eastAsia="Times New Roman" w:hAnsi="Times" w:cs="Times New Roman"/>
          <w:spacing w:val="3"/>
          <w:sz w:val="23"/>
          <w:szCs w:val="23"/>
          <w:shd w:val="clear" w:color="auto" w:fill="FFFFFF"/>
          <w:lang w:val="en-GB"/>
        </w:rPr>
        <w:t xml:space="preserve"> “</w:t>
      </w:r>
      <w:r w:rsidR="00505240">
        <w:rPr>
          <w:rFonts w:ascii="Times" w:hAnsi="Times" w:cs="Times New Roman"/>
          <w:spacing w:val="2"/>
          <w:sz w:val="23"/>
          <w:szCs w:val="23"/>
        </w:rPr>
        <w:t>n</w:t>
      </w:r>
      <w:r w:rsidRPr="0033761C">
        <w:rPr>
          <w:rFonts w:ascii="Times" w:hAnsi="Times" w:cs="Times New Roman"/>
          <w:spacing w:val="2"/>
          <w:sz w:val="23"/>
          <w:szCs w:val="23"/>
        </w:rPr>
        <w:t xml:space="preserve">o phenomenology of life, of body and the flesh, can be constituted without basing itself on a phenomenology of touch” (Chrétien, 2004). </w:t>
      </w:r>
      <w:r w:rsidRPr="0033761C">
        <w:rPr>
          <w:rFonts w:ascii="Times" w:hAnsi="Times" w:cs="Times New Roman"/>
          <w:sz w:val="23"/>
          <w:szCs w:val="23"/>
          <w:lang w:val="en-GB"/>
        </w:rPr>
        <w:t xml:space="preserve">While many have discussed the phenomenon of touch, it is </w:t>
      </w:r>
      <w:r w:rsidR="00225B0D" w:rsidRPr="0033761C">
        <w:rPr>
          <w:rFonts w:ascii="Times" w:hAnsi="Times" w:cs="Times New Roman"/>
          <w:sz w:val="23"/>
          <w:szCs w:val="23"/>
          <w:lang w:val="en-GB"/>
        </w:rPr>
        <w:t xml:space="preserve">once again </w:t>
      </w:r>
      <w:proofErr w:type="spellStart"/>
      <w:r w:rsidRPr="0033761C">
        <w:rPr>
          <w:rFonts w:ascii="Times" w:hAnsi="Times" w:cs="Times New Roman"/>
          <w:sz w:val="23"/>
          <w:szCs w:val="23"/>
          <w:lang w:val="en-GB"/>
        </w:rPr>
        <w:t>Merleau-Ponty’s</w:t>
      </w:r>
      <w:proofErr w:type="spellEnd"/>
      <w:r w:rsidRPr="0033761C">
        <w:rPr>
          <w:rFonts w:ascii="Times" w:hAnsi="Times" w:cs="Times New Roman"/>
          <w:sz w:val="23"/>
          <w:szCs w:val="23"/>
          <w:lang w:val="en-GB"/>
        </w:rPr>
        <w:t xml:space="preserve"> philosophy on this particular phenomenon that has influenced countless artists and thinkers. His writings successfully draw the attention of the reader towards the embodied experience and how our own bodies come into play in terms of perceiving the surrounding world. </w:t>
      </w:r>
      <w:proofErr w:type="spellStart"/>
      <w:r w:rsidRPr="0033761C">
        <w:rPr>
          <w:rFonts w:ascii="Times" w:eastAsia="Times New Roman" w:hAnsi="Times" w:cs="Times New Roman"/>
          <w:sz w:val="23"/>
          <w:szCs w:val="23"/>
          <w:shd w:val="clear" w:color="auto" w:fill="FFFFFF"/>
          <w:lang w:val="en-GB"/>
        </w:rPr>
        <w:t>Merleau-Ponty</w:t>
      </w:r>
      <w:proofErr w:type="spellEnd"/>
      <w:r w:rsidRPr="0033761C">
        <w:rPr>
          <w:rFonts w:ascii="Times" w:eastAsia="Times New Roman" w:hAnsi="Times" w:cs="Times New Roman"/>
          <w:sz w:val="23"/>
          <w:szCs w:val="23"/>
          <w:shd w:val="clear" w:color="auto" w:fill="FFFFFF"/>
          <w:lang w:val="en-GB"/>
        </w:rPr>
        <w:t xml:space="preserve"> reinterprets Edmund Husserl’s notion of ‘double sensation’. Husserl states that double sensation only incorporates the sensation of touch, but </w:t>
      </w:r>
      <w:proofErr w:type="spellStart"/>
      <w:r w:rsidRPr="0033761C">
        <w:rPr>
          <w:rFonts w:ascii="Times" w:eastAsia="Times New Roman" w:hAnsi="Times" w:cs="Times New Roman"/>
          <w:sz w:val="23"/>
          <w:szCs w:val="23"/>
          <w:shd w:val="clear" w:color="auto" w:fill="FFFFFF"/>
          <w:lang w:val="en-GB"/>
        </w:rPr>
        <w:t>Merleau-Ponty</w:t>
      </w:r>
      <w:proofErr w:type="spellEnd"/>
      <w:r w:rsidRPr="0033761C">
        <w:rPr>
          <w:rFonts w:ascii="Times" w:eastAsia="Times New Roman" w:hAnsi="Times" w:cs="Times New Roman"/>
          <w:sz w:val="23"/>
          <w:szCs w:val="23"/>
          <w:shd w:val="clear" w:color="auto" w:fill="FFFFFF"/>
          <w:lang w:val="en-GB"/>
        </w:rPr>
        <w:t xml:space="preserve"> expands on this notion further by applying </w:t>
      </w:r>
      <w:r w:rsidR="00225B0D" w:rsidRPr="0033761C">
        <w:rPr>
          <w:rFonts w:ascii="Times" w:eastAsia="Times New Roman" w:hAnsi="Times" w:cs="Times New Roman"/>
          <w:sz w:val="23"/>
          <w:szCs w:val="23"/>
          <w:shd w:val="clear" w:color="auto" w:fill="FFFFFF"/>
          <w:lang w:val="en-GB"/>
        </w:rPr>
        <w:t xml:space="preserve">it to all the human senses. </w:t>
      </w:r>
      <w:r w:rsidRPr="0033761C">
        <w:rPr>
          <w:rFonts w:ascii="Times" w:eastAsia="Times New Roman" w:hAnsi="Times" w:cs="Times New Roman"/>
          <w:sz w:val="23"/>
          <w:szCs w:val="23"/>
        </w:rPr>
        <w:t>Husserl</w:t>
      </w:r>
      <w:r w:rsidR="00225B0D" w:rsidRPr="0033761C">
        <w:rPr>
          <w:rFonts w:ascii="Times" w:eastAsia="Times New Roman" w:hAnsi="Times" w:cs="Times New Roman"/>
          <w:sz w:val="23"/>
          <w:szCs w:val="23"/>
        </w:rPr>
        <w:t>’s argument is</w:t>
      </w:r>
      <w:r w:rsidRPr="0033761C">
        <w:rPr>
          <w:rFonts w:ascii="Times" w:eastAsia="Times New Roman" w:hAnsi="Times" w:cs="Times New Roman"/>
          <w:sz w:val="23"/>
          <w:szCs w:val="23"/>
        </w:rPr>
        <w:t xml:space="preserve"> that the intentionality of reflexivity on the body is completely dependent on the distinct act of touch:</w:t>
      </w:r>
    </w:p>
    <w:p w14:paraId="550957C6" w14:textId="2F47B83C" w:rsidR="006C3D2E" w:rsidRPr="0033761C" w:rsidRDefault="006C3D2E"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ind w:left="-284" w:right="42"/>
        <w:jc w:val="both"/>
        <w:rPr>
          <w:rFonts w:ascii="Times" w:hAnsi="Times" w:cs="Times New Roman"/>
          <w:sz w:val="23"/>
          <w:szCs w:val="23"/>
          <w:lang w:val="en-GB"/>
        </w:rPr>
      </w:pPr>
      <w:r w:rsidRPr="0033761C">
        <w:rPr>
          <w:rFonts w:ascii="Times" w:eastAsia="Times New Roman" w:hAnsi="Times" w:cs="Times New Roman"/>
          <w:sz w:val="23"/>
          <w:szCs w:val="23"/>
        </w:rPr>
        <w:t xml:space="preserve">The body as such can be constituted originally only in </w:t>
      </w:r>
      <w:proofErr w:type="spellStart"/>
      <w:r w:rsidRPr="0033761C">
        <w:rPr>
          <w:rFonts w:ascii="Times" w:eastAsia="Times New Roman" w:hAnsi="Times" w:cs="Times New Roman"/>
          <w:sz w:val="23"/>
          <w:szCs w:val="23"/>
        </w:rPr>
        <w:t>tactuality</w:t>
      </w:r>
      <w:proofErr w:type="spellEnd"/>
      <w:r w:rsidRPr="0033761C">
        <w:rPr>
          <w:rFonts w:ascii="Times" w:eastAsia="Times New Roman" w:hAnsi="Times" w:cs="Times New Roman"/>
          <w:sz w:val="23"/>
          <w:szCs w:val="23"/>
        </w:rPr>
        <w:t xml:space="preserve"> and in everything </w:t>
      </w:r>
      <w:proofErr w:type="spellStart"/>
      <w:r w:rsidRPr="0033761C">
        <w:rPr>
          <w:rFonts w:ascii="Times" w:eastAsia="Times New Roman" w:hAnsi="Times" w:cs="Times New Roman"/>
          <w:sz w:val="23"/>
          <w:szCs w:val="23"/>
        </w:rPr>
        <w:t>localised</w:t>
      </w:r>
      <w:proofErr w:type="spellEnd"/>
      <w:r w:rsidRPr="0033761C">
        <w:rPr>
          <w:rFonts w:ascii="Times" w:eastAsia="Times New Roman" w:hAnsi="Times" w:cs="Times New Roman"/>
          <w:sz w:val="23"/>
          <w:szCs w:val="23"/>
        </w:rPr>
        <w:t xml:space="preserve"> within the sensations of touch, such as warmth, cold, pain, and the like. A subject with eyes only could not have an appearing body at all. The body becomes a body only through the introduction of sensations in touch, the introduction of pain sensations, etc., in short, through</w:t>
      </w:r>
      <w:r w:rsidR="00F72191" w:rsidRPr="0033761C">
        <w:rPr>
          <w:rFonts w:ascii="Times" w:eastAsia="Times New Roman" w:hAnsi="Times" w:cs="Times New Roman"/>
          <w:sz w:val="23"/>
          <w:szCs w:val="23"/>
        </w:rPr>
        <w:t xml:space="preserve"> the </w:t>
      </w:r>
      <w:proofErr w:type="spellStart"/>
      <w:r w:rsidR="00F72191" w:rsidRPr="0033761C">
        <w:rPr>
          <w:rFonts w:ascii="Times" w:eastAsia="Times New Roman" w:hAnsi="Times" w:cs="Times New Roman"/>
          <w:sz w:val="23"/>
          <w:szCs w:val="23"/>
        </w:rPr>
        <w:t>localisation</w:t>
      </w:r>
      <w:proofErr w:type="spellEnd"/>
      <w:r w:rsidR="00F72191" w:rsidRPr="0033761C">
        <w:rPr>
          <w:rFonts w:ascii="Times" w:eastAsia="Times New Roman" w:hAnsi="Times" w:cs="Times New Roman"/>
          <w:sz w:val="23"/>
          <w:szCs w:val="23"/>
        </w:rPr>
        <w:t xml:space="preserve"> of sensations.</w:t>
      </w:r>
      <w:r w:rsidRPr="0033761C">
        <w:rPr>
          <w:rFonts w:ascii="Times" w:eastAsia="Times New Roman" w:hAnsi="Times" w:cs="Times New Roman"/>
          <w:sz w:val="23"/>
          <w:szCs w:val="23"/>
        </w:rPr>
        <w:t xml:space="preserve"> (Husserl, 1913)</w:t>
      </w:r>
    </w:p>
    <w:p w14:paraId="1A196999" w14:textId="77777777" w:rsidR="00E85CC6" w:rsidRPr="0033761C" w:rsidRDefault="00E85CC6"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ind w:left="-284" w:right="42"/>
        <w:jc w:val="both"/>
        <w:rPr>
          <w:rFonts w:ascii="Times" w:hAnsi="Times" w:cs="Times New Roman"/>
          <w:sz w:val="23"/>
          <w:szCs w:val="23"/>
          <w:lang w:val="en-GB"/>
        </w:rPr>
      </w:pPr>
    </w:p>
    <w:p w14:paraId="6279329A" w14:textId="6C1D889F" w:rsidR="006C3D2E" w:rsidRPr="0033761C" w:rsidRDefault="006C3D2E"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Times New Roman"/>
          <w:sz w:val="23"/>
          <w:szCs w:val="23"/>
          <w:lang w:val="en-GB"/>
        </w:rPr>
      </w:pPr>
      <w:r w:rsidRPr="0033761C">
        <w:rPr>
          <w:rFonts w:ascii="Times" w:hAnsi="Times" w:cs="Times New Roman"/>
          <w:sz w:val="23"/>
          <w:szCs w:val="23"/>
          <w:lang w:val="en-GB"/>
        </w:rPr>
        <w:t xml:space="preserve">In </w:t>
      </w:r>
      <w:proofErr w:type="spellStart"/>
      <w:r w:rsidRPr="0033761C">
        <w:rPr>
          <w:rFonts w:ascii="Times" w:hAnsi="Times" w:cs="Times New Roman"/>
          <w:sz w:val="23"/>
          <w:szCs w:val="23"/>
          <w:lang w:val="en-GB"/>
        </w:rPr>
        <w:t>Merleau-Ponty’s</w:t>
      </w:r>
      <w:proofErr w:type="spellEnd"/>
      <w:r w:rsidRPr="0033761C">
        <w:rPr>
          <w:rFonts w:ascii="Times" w:hAnsi="Times" w:cs="Times New Roman"/>
          <w:sz w:val="23"/>
          <w:szCs w:val="23"/>
          <w:lang w:val="en-GB"/>
        </w:rPr>
        <w:t xml:space="preserve"> book </w:t>
      </w:r>
      <w:r w:rsidRPr="0033761C">
        <w:rPr>
          <w:rFonts w:ascii="Times" w:hAnsi="Times" w:cs="Times New Roman"/>
          <w:i/>
          <w:iCs/>
          <w:sz w:val="23"/>
          <w:szCs w:val="23"/>
          <w:lang w:val="en-GB"/>
        </w:rPr>
        <w:t>The Visible and the Invisible</w:t>
      </w:r>
      <w:r w:rsidRPr="0033761C">
        <w:rPr>
          <w:rFonts w:ascii="Times" w:hAnsi="Times" w:cs="Times New Roman"/>
          <w:sz w:val="23"/>
          <w:szCs w:val="23"/>
          <w:lang w:val="en-GB"/>
        </w:rPr>
        <w:t xml:space="preserve"> he wrote about the experience of a handshake and the double sensation of touching. </w:t>
      </w:r>
      <w:r w:rsidR="00505240">
        <w:rPr>
          <w:rFonts w:ascii="Times" w:hAnsi="Times" w:cs="Times New Roman"/>
          <w:sz w:val="23"/>
          <w:szCs w:val="23"/>
          <w:lang w:val="en-GB"/>
        </w:rPr>
        <w:t>He comments</w:t>
      </w:r>
      <w:r w:rsidRPr="0033761C">
        <w:rPr>
          <w:rFonts w:ascii="Times" w:hAnsi="Times" w:cs="Times New Roman"/>
          <w:sz w:val="23"/>
          <w:szCs w:val="23"/>
          <w:lang w:val="en-GB"/>
        </w:rPr>
        <w:t xml:space="preserve"> on the dual nature of the human body, as the spectated and the spectator or the touched and the ones touching. He goes on to argue that the two experiences, to be touched and to touch are not concurrent. In terms of a handshake, even though the two hands touch one another, they always remain separate. We cannot touch without being touched, in both a physical and philosophical sense. The double nature of touch, exposing </w:t>
      </w:r>
      <w:proofErr w:type="gramStart"/>
      <w:r w:rsidRPr="0033761C">
        <w:rPr>
          <w:rFonts w:ascii="Times" w:hAnsi="Times" w:cs="Times New Roman"/>
          <w:sz w:val="23"/>
          <w:szCs w:val="23"/>
          <w:lang w:val="en-GB"/>
        </w:rPr>
        <w:t>yourself</w:t>
      </w:r>
      <w:proofErr w:type="gramEnd"/>
      <w:r w:rsidRPr="0033761C">
        <w:rPr>
          <w:rFonts w:ascii="Times" w:hAnsi="Times" w:cs="Times New Roman"/>
          <w:sz w:val="23"/>
          <w:szCs w:val="23"/>
          <w:lang w:val="en-GB"/>
        </w:rPr>
        <w:t xml:space="preserve"> at the same time as experiencing, serves as an analogy for how we encounter works of art. </w:t>
      </w:r>
      <w:proofErr w:type="spellStart"/>
      <w:r w:rsidRPr="0033761C">
        <w:rPr>
          <w:rFonts w:ascii="Times" w:hAnsi="Times" w:cs="Times New Roman"/>
          <w:sz w:val="23"/>
          <w:szCs w:val="23"/>
          <w:lang w:val="en-GB"/>
        </w:rPr>
        <w:t>Philoshopher</w:t>
      </w:r>
      <w:proofErr w:type="spellEnd"/>
      <w:r w:rsidRPr="0033761C">
        <w:rPr>
          <w:rFonts w:ascii="Times" w:hAnsi="Times" w:cs="Times New Roman"/>
          <w:sz w:val="23"/>
          <w:szCs w:val="23"/>
          <w:lang w:val="en-GB"/>
        </w:rPr>
        <w:t xml:space="preserve">, Jacques Derrida, also explores the sensation of touch and his concepts can also be applied to our interactions with art works. </w:t>
      </w:r>
      <w:r w:rsidRPr="0033761C">
        <w:rPr>
          <w:rFonts w:ascii="Times" w:eastAsia="Times New Roman" w:hAnsi="Times" w:cs="Times New Roman"/>
          <w:sz w:val="23"/>
          <w:szCs w:val="23"/>
          <w:shd w:val="clear" w:color="auto" w:fill="FFFFFF"/>
        </w:rPr>
        <w:t>Derrida</w:t>
      </w:r>
      <w:r w:rsidR="00225B0D" w:rsidRPr="0033761C">
        <w:rPr>
          <w:rFonts w:ascii="Times" w:eastAsia="Times New Roman" w:hAnsi="Times" w:cs="Times New Roman"/>
          <w:sz w:val="23"/>
          <w:szCs w:val="23"/>
          <w:shd w:val="clear" w:color="auto" w:fill="FFFFFF"/>
        </w:rPr>
        <w:t>’s</w:t>
      </w:r>
      <w:r w:rsidRPr="0033761C">
        <w:rPr>
          <w:rFonts w:ascii="Times" w:eastAsia="Times New Roman" w:hAnsi="Times" w:cs="Times New Roman"/>
          <w:sz w:val="23"/>
          <w:szCs w:val="23"/>
          <w:shd w:val="clear" w:color="auto" w:fill="FFFFFF"/>
        </w:rPr>
        <w:t xml:space="preserve"> research has been continually obsessed with hands and the act of touching. He explored this interest most deeply in his book </w:t>
      </w:r>
      <w:r w:rsidRPr="0033761C">
        <w:rPr>
          <w:rFonts w:ascii="Times" w:eastAsia="Times New Roman" w:hAnsi="Times" w:cs="Times New Roman"/>
          <w:i/>
          <w:iCs/>
          <w:sz w:val="23"/>
          <w:szCs w:val="23"/>
          <w:shd w:val="clear" w:color="auto" w:fill="FFFFFF"/>
        </w:rPr>
        <w:t>On Touching—Jean-Luc Nancy</w:t>
      </w:r>
      <w:r w:rsidRPr="0033761C">
        <w:rPr>
          <w:rFonts w:ascii="Times" w:eastAsia="Times New Roman" w:hAnsi="Times" w:cs="Times New Roman"/>
          <w:iCs/>
          <w:sz w:val="23"/>
          <w:szCs w:val="23"/>
          <w:shd w:val="clear" w:color="auto" w:fill="FFFFFF"/>
        </w:rPr>
        <w:t xml:space="preserve">, in which Derrida uses Jean-Luc Nancy’s philosophy as an anchor to explore the </w:t>
      </w:r>
      <w:r w:rsidRPr="0033761C">
        <w:rPr>
          <w:rFonts w:ascii="Times" w:eastAsia="Times New Roman" w:hAnsi="Times" w:cs="Times New Roman"/>
          <w:iCs/>
          <w:sz w:val="23"/>
          <w:szCs w:val="23"/>
          <w:shd w:val="clear" w:color="auto" w:fill="FFFFFF"/>
        </w:rPr>
        <w:lastRenderedPageBreak/>
        <w:t>philosophy of the sense of touch</w:t>
      </w:r>
      <w:r w:rsidRPr="0033761C">
        <w:rPr>
          <w:rFonts w:ascii="Times" w:eastAsia="Times New Roman" w:hAnsi="Times" w:cs="Times New Roman"/>
          <w:sz w:val="23"/>
          <w:szCs w:val="23"/>
          <w:shd w:val="clear" w:color="auto" w:fill="FFFFFF"/>
        </w:rPr>
        <w:t xml:space="preserve"> and examine the act of </w:t>
      </w:r>
      <w:r w:rsidRPr="0033761C">
        <w:rPr>
          <w:rFonts w:ascii="Times" w:eastAsia="Times New Roman" w:hAnsi="Times" w:cs="Arial"/>
          <w:sz w:val="23"/>
          <w:szCs w:val="23"/>
          <w:shd w:val="clear" w:color="auto" w:fill="FFFFFF"/>
          <w:lang w:val="en-GB"/>
        </w:rPr>
        <w:t>touching the untouchable</w:t>
      </w:r>
      <w:r w:rsidRPr="0033761C">
        <w:rPr>
          <w:rFonts w:ascii="Times" w:hAnsi="Times" w:cs="Times New Roman"/>
          <w:sz w:val="23"/>
          <w:szCs w:val="23"/>
          <w:lang w:val="en-GB"/>
        </w:rPr>
        <w:t>. As Derrida questions, “How do we touch upon the untouchable? Distributed among the indefinite number of forms and figures, this question is precisely the obsession haunting a thinking of touch – or thinking as the haunting of touch.</w:t>
      </w:r>
      <w:r w:rsidRPr="0033761C">
        <w:rPr>
          <w:rFonts w:ascii="Times" w:eastAsia="Times New Roman" w:hAnsi="Times" w:cs="Times New Roman"/>
          <w:sz w:val="23"/>
          <w:szCs w:val="23"/>
          <w:lang w:val="en-GB"/>
        </w:rPr>
        <w:t xml:space="preserve"> </w:t>
      </w:r>
      <w:r w:rsidRPr="0033761C">
        <w:rPr>
          <w:rFonts w:ascii="Times" w:hAnsi="Times" w:cs="Times New Roman"/>
          <w:sz w:val="23"/>
          <w:szCs w:val="23"/>
          <w:lang w:val="en-GB"/>
        </w:rPr>
        <w:t xml:space="preserve">We can only touch on a surface, which is to say the skin or thin peel of a limit” (Derrida, 2000). </w:t>
      </w:r>
    </w:p>
    <w:p w14:paraId="65922A87" w14:textId="3CA8C0C1" w:rsidR="006C3D2E" w:rsidRPr="0033761C" w:rsidRDefault="006C3D2E"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Times New Roman"/>
          <w:color w:val="FF0080"/>
          <w:sz w:val="23"/>
          <w:szCs w:val="23"/>
          <w:lang w:val="en-GB"/>
        </w:rPr>
      </w:pPr>
      <w:r w:rsidRPr="0033761C">
        <w:rPr>
          <w:rFonts w:ascii="Times" w:hAnsi="Times"/>
          <w:sz w:val="23"/>
          <w:szCs w:val="23"/>
        </w:rPr>
        <w:t xml:space="preserve">To end this chapter, it is important to return to the figure in question, the spectator. </w:t>
      </w:r>
      <w:r w:rsidRPr="0033761C">
        <w:rPr>
          <w:rFonts w:ascii="Times" w:eastAsia="Times New Roman" w:hAnsi="Times" w:cs="Times New Roman"/>
          <w:sz w:val="23"/>
          <w:szCs w:val="23"/>
          <w:lang w:val="en-GB"/>
        </w:rPr>
        <w:t xml:space="preserve">In his book, </w:t>
      </w:r>
      <w:r w:rsidRPr="0033761C">
        <w:rPr>
          <w:rFonts w:ascii="Times" w:eastAsia="Times New Roman" w:hAnsi="Times" w:cs="Times New Roman"/>
          <w:i/>
          <w:sz w:val="23"/>
          <w:szCs w:val="23"/>
          <w:lang w:val="en-GB"/>
        </w:rPr>
        <w:t>The Emancipated Spectator</w:t>
      </w:r>
      <w:r w:rsidRPr="0033761C">
        <w:rPr>
          <w:rFonts w:ascii="Times" w:eastAsia="Times New Roman" w:hAnsi="Times" w:cs="Times New Roman"/>
          <w:sz w:val="23"/>
          <w:szCs w:val="23"/>
          <w:lang w:val="en-GB"/>
        </w:rPr>
        <w:t xml:space="preserve">, Jacques </w:t>
      </w:r>
      <w:proofErr w:type="spellStart"/>
      <w:r w:rsidRPr="0033761C">
        <w:rPr>
          <w:rFonts w:ascii="Times" w:eastAsia="Times New Roman" w:hAnsi="Times" w:cs="Times New Roman"/>
          <w:sz w:val="23"/>
          <w:szCs w:val="23"/>
          <w:lang w:val="en-GB"/>
        </w:rPr>
        <w:t>Rancière</w:t>
      </w:r>
      <w:proofErr w:type="spellEnd"/>
      <w:r w:rsidRPr="0033761C">
        <w:rPr>
          <w:rFonts w:ascii="Times" w:eastAsia="Times New Roman" w:hAnsi="Times" w:cs="Times New Roman"/>
          <w:sz w:val="23"/>
          <w:szCs w:val="23"/>
          <w:lang w:val="en-GB"/>
        </w:rPr>
        <w:t xml:space="preserve"> </w:t>
      </w:r>
      <w:r w:rsidR="00505240">
        <w:rPr>
          <w:rFonts w:ascii="Times" w:eastAsia="Times New Roman" w:hAnsi="Times" w:cs="Times New Roman"/>
          <w:sz w:val="23"/>
          <w:szCs w:val="23"/>
          <w:lang w:val="en-GB"/>
        </w:rPr>
        <w:t>theorises</w:t>
      </w:r>
      <w:r w:rsidRPr="0033761C">
        <w:rPr>
          <w:rFonts w:ascii="Times" w:eastAsia="Times New Roman" w:hAnsi="Times" w:cs="Times New Roman"/>
          <w:sz w:val="23"/>
          <w:szCs w:val="23"/>
          <w:lang w:val="en-GB"/>
        </w:rPr>
        <w:t xml:space="preserve"> that the common view on spectatorship is in itself somewhat discriminatory, he states that we sho</w:t>
      </w:r>
      <w:r w:rsidR="00505240">
        <w:rPr>
          <w:rFonts w:ascii="Times" w:eastAsia="Times New Roman" w:hAnsi="Times" w:cs="Times New Roman"/>
          <w:sz w:val="23"/>
          <w:szCs w:val="23"/>
          <w:lang w:val="en-GB"/>
        </w:rPr>
        <w:t>uldn’t consider the spectator as</w:t>
      </w:r>
      <w:r w:rsidRPr="0033761C">
        <w:rPr>
          <w:rFonts w:ascii="Times" w:eastAsia="Times New Roman" w:hAnsi="Times" w:cs="Times New Roman"/>
          <w:sz w:val="23"/>
          <w:szCs w:val="23"/>
          <w:lang w:val="en-GB"/>
        </w:rPr>
        <w:t xml:space="preserve"> a passive onlooker, “spectators are as active as interpreters, who try to invent their own translation in order to appropriate the story for themselves and make their own story out of it” (</w:t>
      </w:r>
      <w:proofErr w:type="spellStart"/>
      <w:r w:rsidRPr="0033761C">
        <w:rPr>
          <w:rFonts w:ascii="Times" w:eastAsia="Times New Roman" w:hAnsi="Times" w:cs="Times New Roman"/>
          <w:sz w:val="23"/>
          <w:szCs w:val="23"/>
          <w:lang w:val="en-GB"/>
        </w:rPr>
        <w:t>Rancière</w:t>
      </w:r>
      <w:proofErr w:type="spellEnd"/>
      <w:r w:rsidRPr="0033761C">
        <w:rPr>
          <w:rFonts w:ascii="Times" w:eastAsia="Times New Roman" w:hAnsi="Times" w:cs="Times New Roman"/>
          <w:sz w:val="23"/>
          <w:szCs w:val="23"/>
          <w:lang w:val="en-GB"/>
        </w:rPr>
        <w:t xml:space="preserve">, 2008). He goes on to talk about how </w:t>
      </w:r>
      <w:r w:rsidRPr="0033761C">
        <w:rPr>
          <w:rFonts w:ascii="Times" w:eastAsia="Times New Roman" w:hAnsi="Times" w:cs="Times New Roman"/>
          <w:sz w:val="23"/>
          <w:szCs w:val="23"/>
          <w:shd w:val="clear" w:color="auto" w:fill="FFFFFF"/>
          <w:lang w:val="en-GB"/>
        </w:rPr>
        <w:t>the spectator has often been considered an ignorant and passive voyeur b</w:t>
      </w:r>
      <w:r w:rsidR="00E37447" w:rsidRPr="0033761C">
        <w:rPr>
          <w:rFonts w:ascii="Times" w:eastAsia="Times New Roman" w:hAnsi="Times" w:cs="Times New Roman"/>
          <w:sz w:val="23"/>
          <w:szCs w:val="23"/>
          <w:shd w:val="clear" w:color="auto" w:fill="FFFFFF"/>
          <w:lang w:val="en-GB"/>
        </w:rPr>
        <w:t xml:space="preserve">ut shouldn’t be underestimated because </w:t>
      </w:r>
      <w:r w:rsidRPr="0033761C">
        <w:rPr>
          <w:rFonts w:ascii="Times" w:eastAsia="Times New Roman" w:hAnsi="Times" w:cs="Times New Roman"/>
          <w:sz w:val="23"/>
          <w:szCs w:val="23"/>
          <w:shd w:val="clear" w:color="auto" w:fill="FFFFFF"/>
          <w:lang w:val="en-GB"/>
        </w:rPr>
        <w:t xml:space="preserve">there is no art without them. </w:t>
      </w:r>
      <w:proofErr w:type="spellStart"/>
      <w:r w:rsidRPr="0033761C">
        <w:rPr>
          <w:rFonts w:ascii="Times" w:eastAsia="Times New Roman" w:hAnsi="Times" w:cs="Times New Roman"/>
          <w:sz w:val="23"/>
          <w:szCs w:val="23"/>
          <w:shd w:val="clear" w:color="auto" w:fill="FFFFFF"/>
          <w:lang w:val="en-GB"/>
        </w:rPr>
        <w:t>Rancière</w:t>
      </w:r>
      <w:proofErr w:type="spellEnd"/>
      <w:r w:rsidRPr="0033761C">
        <w:rPr>
          <w:rFonts w:ascii="Times" w:eastAsia="Times New Roman" w:hAnsi="Times" w:cs="Times New Roman"/>
          <w:sz w:val="23"/>
          <w:szCs w:val="23"/>
          <w:shd w:val="clear" w:color="auto" w:fill="FFFFFF"/>
          <w:lang w:val="en-GB"/>
        </w:rPr>
        <w:t xml:space="preserve"> also makes the point that thinkers can presume that what the spectator feels or understands will be what the artist had intended for them to feel when experiencing the artwork. The emancipatio</w:t>
      </w:r>
      <w:r w:rsidR="00F36F88">
        <w:rPr>
          <w:rFonts w:ascii="Times" w:eastAsia="Times New Roman" w:hAnsi="Times" w:cs="Times New Roman"/>
          <w:sz w:val="23"/>
          <w:szCs w:val="23"/>
          <w:shd w:val="clear" w:color="auto" w:fill="FFFFFF"/>
          <w:lang w:val="en-GB"/>
        </w:rPr>
        <w:t>n of the spectator often starts</w:t>
      </w:r>
      <w:r w:rsidRPr="0033761C">
        <w:rPr>
          <w:rFonts w:ascii="Times" w:eastAsia="Times New Roman" w:hAnsi="Times" w:cs="Times New Roman"/>
          <w:sz w:val="23"/>
          <w:szCs w:val="23"/>
          <w:shd w:val="clear" w:color="auto" w:fill="FFFFFF"/>
          <w:lang w:val="en-GB"/>
        </w:rPr>
        <w:t xml:space="preserve"> with the realisation that actively spectating can interpret and transform the work in question; what they see, understand and feel from the experience is not necessarily what the artist thinks they will.</w:t>
      </w:r>
      <w:r w:rsidRPr="0033761C">
        <w:rPr>
          <w:rFonts w:ascii="Times" w:eastAsia="Times New Roman" w:hAnsi="Times" w:cs="Times New Roman"/>
          <w:color w:val="FF0080"/>
          <w:sz w:val="23"/>
          <w:szCs w:val="23"/>
          <w:shd w:val="clear" w:color="auto" w:fill="FFFFFF"/>
          <w:lang w:val="en-GB"/>
        </w:rPr>
        <w:t xml:space="preserve"> </w:t>
      </w:r>
    </w:p>
    <w:p w14:paraId="337657B5" w14:textId="77777777" w:rsidR="006C3D2E" w:rsidRPr="0033761C" w:rsidRDefault="006C3D2E"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eastAsia="Times New Roman" w:hAnsi="Times" w:cs="Times New Roman"/>
          <w:color w:val="FF0080"/>
          <w:sz w:val="23"/>
          <w:szCs w:val="23"/>
          <w:lang w:val="en-GB"/>
        </w:rPr>
      </w:pPr>
    </w:p>
    <w:p w14:paraId="5ABC78E1" w14:textId="77777777" w:rsidR="005335FF" w:rsidRPr="0033761C" w:rsidRDefault="005335FF"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eastAsia="Times New Roman" w:hAnsi="Times" w:cs="Times New Roman"/>
          <w:color w:val="FF0080"/>
          <w:sz w:val="23"/>
          <w:szCs w:val="23"/>
          <w:lang w:val="en-GB"/>
        </w:rPr>
      </w:pPr>
    </w:p>
    <w:p w14:paraId="0B763AAA" w14:textId="77777777" w:rsidR="005335FF" w:rsidRPr="0033761C" w:rsidRDefault="005335FF"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eastAsia="Times New Roman" w:hAnsi="Times" w:cs="Times New Roman"/>
          <w:color w:val="FF0080"/>
          <w:sz w:val="23"/>
          <w:szCs w:val="23"/>
          <w:lang w:val="en-GB"/>
        </w:rPr>
      </w:pPr>
    </w:p>
    <w:p w14:paraId="66FA0901" w14:textId="77777777" w:rsidR="007A3C85" w:rsidRDefault="007A3C85" w:rsidP="007A3C85">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right="-525"/>
        <w:jc w:val="both"/>
        <w:rPr>
          <w:rFonts w:ascii="Times" w:eastAsia="Times New Roman" w:hAnsi="Times" w:cs="Times New Roman"/>
          <w:color w:val="FF0080"/>
          <w:sz w:val="23"/>
          <w:szCs w:val="23"/>
          <w:lang w:val="en-GB"/>
        </w:rPr>
      </w:pPr>
    </w:p>
    <w:p w14:paraId="21384B6C" w14:textId="77777777" w:rsidR="007A3C85" w:rsidRDefault="007A3C85" w:rsidP="007A3C85">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right="-525"/>
        <w:jc w:val="both"/>
        <w:rPr>
          <w:rFonts w:ascii="Times" w:eastAsia="Times New Roman" w:hAnsi="Times" w:cs="Times New Roman"/>
          <w:color w:val="FF0080"/>
          <w:sz w:val="23"/>
          <w:szCs w:val="23"/>
          <w:lang w:val="en-GB"/>
        </w:rPr>
      </w:pPr>
    </w:p>
    <w:p w14:paraId="07B242D5" w14:textId="77777777" w:rsidR="007A3C85" w:rsidRDefault="007A3C85" w:rsidP="007A3C85">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right="-525"/>
        <w:jc w:val="both"/>
        <w:rPr>
          <w:rFonts w:ascii="Times" w:eastAsia="Times New Roman" w:hAnsi="Times" w:cs="Times New Roman"/>
          <w:color w:val="FF0080"/>
          <w:sz w:val="23"/>
          <w:szCs w:val="23"/>
          <w:lang w:val="en-GB"/>
        </w:rPr>
      </w:pPr>
    </w:p>
    <w:p w14:paraId="478D44D3" w14:textId="77777777" w:rsidR="006C3D2E" w:rsidRPr="0033761C" w:rsidRDefault="006C3D2E" w:rsidP="007A3C85">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Helvetica"/>
          <w:b/>
          <w:bCs/>
          <w:i/>
          <w:iCs/>
          <w:color w:val="000000"/>
          <w:sz w:val="23"/>
          <w:szCs w:val="23"/>
        </w:rPr>
      </w:pPr>
      <w:r w:rsidRPr="0033761C">
        <w:rPr>
          <w:rFonts w:ascii="Times" w:hAnsi="Times" w:cs="Helvetica"/>
          <w:b/>
          <w:bCs/>
          <w:i/>
          <w:iCs/>
          <w:color w:val="000000"/>
          <w:sz w:val="23"/>
          <w:szCs w:val="23"/>
        </w:rPr>
        <w:lastRenderedPageBreak/>
        <w:t>Chapter Three:</w:t>
      </w:r>
    </w:p>
    <w:p w14:paraId="25055A3D" w14:textId="76051208" w:rsidR="00190342" w:rsidRPr="0033761C" w:rsidRDefault="00E61730" w:rsidP="00190342">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hAnsi="Times" w:cs="Helvetica"/>
          <w:b/>
          <w:bCs/>
          <w:i/>
          <w:iCs/>
          <w:color w:val="000000"/>
          <w:sz w:val="23"/>
          <w:szCs w:val="23"/>
        </w:rPr>
      </w:pPr>
      <w:r w:rsidRPr="0033761C">
        <w:rPr>
          <w:rFonts w:ascii="Times" w:hAnsi="Times" w:cs="Helvetica"/>
          <w:b/>
          <w:bCs/>
          <w:i/>
          <w:iCs/>
          <w:color w:val="000000"/>
          <w:sz w:val="23"/>
          <w:szCs w:val="23"/>
        </w:rPr>
        <w:t>Installation Art</w:t>
      </w:r>
      <w:r w:rsidR="006C3D2E" w:rsidRPr="0033761C">
        <w:rPr>
          <w:rFonts w:ascii="Times" w:hAnsi="Times" w:cs="Helvetica"/>
          <w:b/>
          <w:bCs/>
          <w:i/>
          <w:iCs/>
          <w:color w:val="000000"/>
          <w:sz w:val="23"/>
          <w:szCs w:val="23"/>
        </w:rPr>
        <w:t xml:space="preserve">: </w:t>
      </w:r>
      <w:r w:rsidR="00AF7AFA" w:rsidRPr="0033761C">
        <w:rPr>
          <w:rFonts w:ascii="Times" w:hAnsi="Times" w:cs="Helvetica"/>
          <w:b/>
          <w:bCs/>
          <w:i/>
          <w:iCs/>
          <w:color w:val="000000"/>
          <w:sz w:val="23"/>
          <w:szCs w:val="23"/>
        </w:rPr>
        <w:t xml:space="preserve">New Technologies and </w:t>
      </w:r>
      <w:r w:rsidRPr="0033761C">
        <w:rPr>
          <w:rFonts w:ascii="Times" w:hAnsi="Times" w:cs="Helvetica"/>
          <w:b/>
          <w:bCs/>
          <w:i/>
          <w:iCs/>
          <w:color w:val="000000"/>
          <w:sz w:val="23"/>
          <w:szCs w:val="23"/>
        </w:rPr>
        <w:t xml:space="preserve">Participation </w:t>
      </w:r>
    </w:p>
    <w:p w14:paraId="3FB55820" w14:textId="322616DD" w:rsidR="00F36F88" w:rsidRDefault="00190342" w:rsidP="00F36F88">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eastAsia="Times New Roman" w:hAnsi="Times" w:cs="Times New Roman"/>
          <w:color w:val="FF0080"/>
          <w:sz w:val="23"/>
          <w:szCs w:val="23"/>
          <w:shd w:val="clear" w:color="auto" w:fill="FFFFFF"/>
        </w:rPr>
      </w:pPr>
      <w:r w:rsidRPr="0033761C">
        <w:rPr>
          <w:rFonts w:ascii="Times" w:eastAsia="Times New Roman" w:hAnsi="Times" w:cs="Times New Roman"/>
          <w:sz w:val="23"/>
          <w:szCs w:val="23"/>
          <w:shd w:val="clear" w:color="auto" w:fill="FFFFFF"/>
          <w:lang w:val="en-GB"/>
        </w:rPr>
        <w:t xml:space="preserve">Installation art has been one of the most decisive and influential developments </w:t>
      </w:r>
      <w:r w:rsidR="00F36F88">
        <w:rPr>
          <w:rFonts w:ascii="Times" w:eastAsia="Times New Roman" w:hAnsi="Times" w:cs="Times New Roman"/>
          <w:sz w:val="23"/>
          <w:szCs w:val="23"/>
          <w:shd w:val="clear" w:color="auto" w:fill="FFFFFF"/>
          <w:lang w:val="en-GB"/>
        </w:rPr>
        <w:t>within</w:t>
      </w:r>
      <w:r w:rsidRPr="0033761C">
        <w:rPr>
          <w:rFonts w:ascii="Times" w:eastAsia="Times New Roman" w:hAnsi="Times" w:cs="Times New Roman"/>
          <w:sz w:val="23"/>
          <w:szCs w:val="23"/>
          <w:shd w:val="clear" w:color="auto" w:fill="FFFFFF"/>
          <w:lang w:val="en-GB"/>
        </w:rPr>
        <w:t xml:space="preserve"> the practice of art in the last fifty years.</w:t>
      </w:r>
      <w:r w:rsidRPr="0033761C">
        <w:rPr>
          <w:rFonts w:ascii="Times" w:eastAsia="Times New Roman" w:hAnsi="Times" w:cs="Times New Roman"/>
          <w:color w:val="FF0080"/>
          <w:sz w:val="23"/>
          <w:szCs w:val="23"/>
          <w:shd w:val="clear" w:color="auto" w:fill="FFFFFF"/>
          <w:lang w:val="en-GB"/>
        </w:rPr>
        <w:t xml:space="preserve"> </w:t>
      </w:r>
      <w:r w:rsidR="00B15306" w:rsidRPr="0033761C">
        <w:rPr>
          <w:rFonts w:ascii="Times" w:eastAsia="Times New Roman" w:hAnsi="Times" w:cs="Times New Roman"/>
          <w:sz w:val="23"/>
          <w:szCs w:val="23"/>
          <w:shd w:val="clear" w:color="auto" w:fill="FFFFFF"/>
          <w:lang w:val="en-GB"/>
        </w:rPr>
        <w:t xml:space="preserve">For contemporary artists and galleries, installation has more recently become a popular </w:t>
      </w:r>
      <w:r w:rsidR="00D21830" w:rsidRPr="0033761C">
        <w:rPr>
          <w:rFonts w:ascii="Times" w:eastAsia="Times New Roman" w:hAnsi="Times" w:cs="Times New Roman"/>
          <w:sz w:val="23"/>
          <w:szCs w:val="23"/>
          <w:shd w:val="clear" w:color="auto" w:fill="FFFFFF"/>
          <w:lang w:val="en-GB"/>
        </w:rPr>
        <w:t xml:space="preserve">method </w:t>
      </w:r>
      <w:r w:rsidR="00B15306" w:rsidRPr="0033761C">
        <w:rPr>
          <w:rFonts w:ascii="Times" w:eastAsia="Times New Roman" w:hAnsi="Times" w:cs="Times New Roman"/>
          <w:sz w:val="23"/>
          <w:szCs w:val="23"/>
          <w:shd w:val="clear" w:color="auto" w:fill="FFFFFF"/>
          <w:lang w:val="en-GB"/>
        </w:rPr>
        <w:t xml:space="preserve">to </w:t>
      </w:r>
      <w:r w:rsidR="001A3EAE">
        <w:rPr>
          <w:rFonts w:ascii="Times" w:eastAsia="Times New Roman" w:hAnsi="Times" w:cs="Times New Roman"/>
          <w:sz w:val="23"/>
          <w:szCs w:val="23"/>
          <w:shd w:val="clear" w:color="auto" w:fill="FFFFFF"/>
          <w:lang w:val="en-GB"/>
        </w:rPr>
        <w:t>achieve</w:t>
      </w:r>
      <w:r w:rsidR="00B15306" w:rsidRPr="0033761C">
        <w:rPr>
          <w:rFonts w:ascii="Times" w:eastAsia="Times New Roman" w:hAnsi="Times" w:cs="Times New Roman"/>
          <w:sz w:val="23"/>
          <w:szCs w:val="23"/>
          <w:shd w:val="clear" w:color="auto" w:fill="FFFFFF"/>
          <w:lang w:val="en-GB"/>
        </w:rPr>
        <w:t xml:space="preserve"> more immersive and interactive</w:t>
      </w:r>
      <w:r w:rsidR="001A3EAE">
        <w:rPr>
          <w:rFonts w:ascii="Times" w:eastAsia="Times New Roman" w:hAnsi="Times" w:cs="Times New Roman"/>
          <w:sz w:val="23"/>
          <w:szCs w:val="23"/>
          <w:shd w:val="clear" w:color="auto" w:fill="FFFFFF"/>
          <w:lang w:val="en-GB"/>
        </w:rPr>
        <w:t xml:space="preserve"> affects</w:t>
      </w:r>
      <w:r w:rsidR="00B15306" w:rsidRPr="0033761C">
        <w:rPr>
          <w:rFonts w:ascii="Times" w:eastAsia="Times New Roman" w:hAnsi="Times" w:cs="Times New Roman"/>
          <w:sz w:val="23"/>
          <w:szCs w:val="23"/>
          <w:shd w:val="clear" w:color="auto" w:fill="FFFFFF"/>
          <w:lang w:val="en-GB"/>
        </w:rPr>
        <w:t>.</w:t>
      </w:r>
      <w:r w:rsidR="00D21830" w:rsidRPr="0033761C">
        <w:rPr>
          <w:rFonts w:ascii="Times" w:eastAsia="Times New Roman" w:hAnsi="Times" w:cs="Times New Roman"/>
          <w:sz w:val="23"/>
          <w:szCs w:val="23"/>
          <w:shd w:val="clear" w:color="auto" w:fill="FFFFFF"/>
          <w:lang w:val="en-GB"/>
        </w:rPr>
        <w:t xml:space="preserve"> </w:t>
      </w:r>
      <w:r w:rsidR="00B15306" w:rsidRPr="0033761C">
        <w:rPr>
          <w:rFonts w:ascii="Times" w:eastAsia="Times New Roman" w:hAnsi="Times" w:cs="Times New Roman"/>
          <w:sz w:val="23"/>
          <w:szCs w:val="23"/>
          <w:shd w:val="clear" w:color="auto" w:fill="FFFFFF"/>
          <w:lang w:val="en-GB"/>
        </w:rPr>
        <w:t xml:space="preserve">However, </w:t>
      </w:r>
      <w:r w:rsidR="00A05246" w:rsidRPr="0033761C">
        <w:rPr>
          <w:rFonts w:ascii="Times" w:eastAsia="Times New Roman" w:hAnsi="Times" w:cs="Times New Roman"/>
          <w:sz w:val="23"/>
          <w:szCs w:val="23"/>
          <w:shd w:val="clear" w:color="auto" w:fill="FFFFFF"/>
          <w:lang w:val="en-GB"/>
        </w:rPr>
        <w:t xml:space="preserve">due to its individual </w:t>
      </w:r>
      <w:r w:rsidR="00A05246">
        <w:rPr>
          <w:rFonts w:ascii="Times" w:eastAsia="Times New Roman" w:hAnsi="Times" w:cs="Times New Roman"/>
          <w:sz w:val="23"/>
          <w:szCs w:val="23"/>
          <w:shd w:val="clear" w:color="auto" w:fill="FFFFFF"/>
          <w:lang w:val="en-GB"/>
        </w:rPr>
        <w:t xml:space="preserve">style of </w:t>
      </w:r>
      <w:r w:rsidR="00A05246" w:rsidRPr="0033761C">
        <w:rPr>
          <w:rFonts w:ascii="Times" w:eastAsia="Times New Roman" w:hAnsi="Times" w:cs="Times New Roman"/>
          <w:sz w:val="23"/>
          <w:szCs w:val="23"/>
          <w:shd w:val="clear" w:color="auto" w:fill="FFFFFF"/>
          <w:lang w:val="en-GB"/>
        </w:rPr>
        <w:t xml:space="preserve">in situ locale and </w:t>
      </w:r>
      <w:r w:rsidR="00A05246">
        <w:rPr>
          <w:rFonts w:ascii="Times" w:eastAsia="Times New Roman" w:hAnsi="Times" w:cs="Times New Roman"/>
          <w:sz w:val="23"/>
          <w:szCs w:val="23"/>
          <w:shd w:val="clear" w:color="auto" w:fill="FFFFFF"/>
          <w:lang w:val="en-GB"/>
        </w:rPr>
        <w:t>playful nature</w:t>
      </w:r>
      <w:r w:rsidR="00A05246" w:rsidRPr="0033761C">
        <w:rPr>
          <w:rFonts w:ascii="Times" w:eastAsia="Times New Roman" w:hAnsi="Times" w:cs="Times New Roman"/>
          <w:sz w:val="23"/>
          <w:szCs w:val="23"/>
          <w:shd w:val="clear" w:color="auto" w:fill="FFFFFF"/>
          <w:lang w:val="en-GB"/>
        </w:rPr>
        <w:t xml:space="preserve"> </w:t>
      </w:r>
      <w:r w:rsidR="00D21830" w:rsidRPr="0033761C">
        <w:rPr>
          <w:rFonts w:ascii="Times" w:eastAsia="Times New Roman" w:hAnsi="Times" w:cs="Times New Roman"/>
          <w:sz w:val="23"/>
          <w:szCs w:val="23"/>
          <w:shd w:val="clear" w:color="auto" w:fill="FFFFFF"/>
          <w:lang w:val="en-GB"/>
        </w:rPr>
        <w:t>i</w:t>
      </w:r>
      <w:r w:rsidRPr="0033761C">
        <w:rPr>
          <w:rFonts w:ascii="Times" w:eastAsia="Times New Roman" w:hAnsi="Times" w:cs="Times New Roman"/>
          <w:sz w:val="23"/>
          <w:szCs w:val="23"/>
          <w:shd w:val="clear" w:color="auto" w:fill="FFFFFF"/>
          <w:lang w:val="en-GB"/>
        </w:rPr>
        <w:t>t is</w:t>
      </w:r>
      <w:r w:rsidR="00B15306" w:rsidRPr="0033761C">
        <w:rPr>
          <w:rFonts w:ascii="Times" w:eastAsia="Times New Roman" w:hAnsi="Times" w:cs="Times New Roman"/>
          <w:sz w:val="23"/>
          <w:szCs w:val="23"/>
          <w:shd w:val="clear" w:color="auto" w:fill="FFFFFF"/>
          <w:lang w:val="en-GB"/>
        </w:rPr>
        <w:t xml:space="preserve"> also</w:t>
      </w:r>
      <w:r w:rsidRPr="0033761C">
        <w:rPr>
          <w:rFonts w:ascii="Times" w:eastAsia="Times New Roman" w:hAnsi="Times" w:cs="Times New Roman"/>
          <w:sz w:val="23"/>
          <w:szCs w:val="23"/>
          <w:shd w:val="clear" w:color="auto" w:fill="FFFFFF"/>
          <w:lang w:val="en-GB"/>
        </w:rPr>
        <w:t xml:space="preserve"> </w:t>
      </w:r>
      <w:r w:rsidR="00D21830" w:rsidRPr="0033761C">
        <w:rPr>
          <w:rFonts w:ascii="Times" w:eastAsia="Times New Roman" w:hAnsi="Times" w:cs="Times New Roman"/>
          <w:sz w:val="23"/>
          <w:szCs w:val="23"/>
          <w:shd w:val="clear" w:color="auto" w:fill="FFFFFF"/>
          <w:lang w:val="en-GB"/>
        </w:rPr>
        <w:t>a method that often causes co</w:t>
      </w:r>
      <w:r w:rsidR="00A05246">
        <w:rPr>
          <w:rFonts w:ascii="Times" w:eastAsia="Times New Roman" w:hAnsi="Times" w:cs="Times New Roman"/>
          <w:sz w:val="23"/>
          <w:szCs w:val="23"/>
          <w:shd w:val="clear" w:color="auto" w:fill="FFFFFF"/>
          <w:lang w:val="en-GB"/>
        </w:rPr>
        <w:t>ntroversy among some spectators. Installation art</w:t>
      </w:r>
      <w:r w:rsidR="00B15306" w:rsidRPr="0033761C">
        <w:rPr>
          <w:rFonts w:ascii="Times" w:eastAsia="Times New Roman" w:hAnsi="Times" w:cs="Times New Roman"/>
          <w:sz w:val="23"/>
          <w:szCs w:val="23"/>
          <w:shd w:val="clear" w:color="auto" w:fill="FFFFFF"/>
          <w:lang w:val="en-GB"/>
        </w:rPr>
        <w:t xml:space="preserve"> is also thought to be more difficult </w:t>
      </w:r>
      <w:r w:rsidR="00D21830" w:rsidRPr="0033761C">
        <w:rPr>
          <w:rFonts w:ascii="Times" w:eastAsia="Times New Roman" w:hAnsi="Times" w:cs="Times New Roman"/>
          <w:sz w:val="23"/>
          <w:szCs w:val="23"/>
          <w:shd w:val="clear" w:color="auto" w:fill="FFFFFF"/>
          <w:lang w:val="en-GB"/>
        </w:rPr>
        <w:t xml:space="preserve">to comprehend and in terms of analysis, it is considered to be beyond </w:t>
      </w:r>
      <w:r w:rsidR="00CC3297" w:rsidRPr="0033761C">
        <w:rPr>
          <w:rFonts w:ascii="Times" w:eastAsia="Times New Roman" w:hAnsi="Times" w:cs="Times New Roman"/>
          <w:sz w:val="23"/>
          <w:szCs w:val="23"/>
          <w:shd w:val="clear" w:color="auto" w:fill="FFFFFF"/>
          <w:lang w:val="en-GB"/>
        </w:rPr>
        <w:t xml:space="preserve">the traditional methods </w:t>
      </w:r>
      <w:r w:rsidR="00E375DA">
        <w:rPr>
          <w:rFonts w:ascii="Times" w:eastAsia="Times New Roman" w:hAnsi="Times" w:cs="Times New Roman"/>
          <w:sz w:val="23"/>
          <w:szCs w:val="23"/>
          <w:shd w:val="clear" w:color="auto" w:fill="FFFFFF"/>
          <w:lang w:val="en-GB"/>
        </w:rPr>
        <w:t>considering</w:t>
      </w:r>
      <w:r w:rsidRPr="0033761C">
        <w:rPr>
          <w:rFonts w:ascii="Times" w:eastAsia="Times New Roman" w:hAnsi="Times" w:cs="Times New Roman"/>
          <w:sz w:val="23"/>
          <w:szCs w:val="23"/>
          <w:shd w:val="clear" w:color="auto" w:fill="FFFFFF"/>
          <w:lang w:val="en-GB"/>
        </w:rPr>
        <w:t xml:space="preserve"> aesthetic</w:t>
      </w:r>
      <w:r w:rsidR="00B15306" w:rsidRPr="0033761C">
        <w:rPr>
          <w:rFonts w:ascii="Times" w:eastAsia="Times New Roman" w:hAnsi="Times" w:cs="Times New Roman"/>
          <w:sz w:val="23"/>
          <w:szCs w:val="23"/>
          <w:shd w:val="clear" w:color="auto" w:fill="FFFFFF"/>
          <w:lang w:val="en-GB"/>
        </w:rPr>
        <w:t>s</w:t>
      </w:r>
      <w:r w:rsidRPr="0033761C">
        <w:rPr>
          <w:rFonts w:ascii="Times" w:eastAsia="Times New Roman" w:hAnsi="Times" w:cs="Times New Roman"/>
          <w:shd w:val="clear" w:color="auto" w:fill="FFFFFF"/>
          <w:lang w:val="en-GB"/>
        </w:rPr>
        <w:t>. </w:t>
      </w:r>
      <w:r w:rsidR="00F36F88">
        <w:rPr>
          <w:rFonts w:ascii="Times" w:eastAsia="Times New Roman" w:hAnsi="Times" w:cs="Times New Roman"/>
          <w:shd w:val="clear" w:color="auto" w:fill="FFFFFF"/>
          <w:lang w:val="en-GB"/>
        </w:rPr>
        <w:t xml:space="preserve">The term </w:t>
      </w:r>
      <w:r w:rsidR="00CC3297" w:rsidRPr="0033761C">
        <w:rPr>
          <w:rFonts w:ascii="Times" w:eastAsia="Times New Roman" w:hAnsi="Times" w:cs="Times New Roman"/>
          <w:shd w:val="clear" w:color="auto" w:fill="FFFFFF"/>
          <w:lang w:val="en-GB"/>
        </w:rPr>
        <w:t>‘</w:t>
      </w:r>
      <w:r w:rsidR="00F36F88">
        <w:rPr>
          <w:rFonts w:ascii="Times" w:eastAsia="Times New Roman" w:hAnsi="Times" w:cs="Times New Roman"/>
          <w:sz w:val="23"/>
          <w:szCs w:val="23"/>
          <w:lang w:val="en-GB"/>
        </w:rPr>
        <w:t>I</w:t>
      </w:r>
      <w:r w:rsidR="00CC3297" w:rsidRPr="0033761C">
        <w:rPr>
          <w:rFonts w:ascii="Times" w:eastAsia="Times New Roman" w:hAnsi="Times" w:cs="Times New Roman"/>
          <w:sz w:val="23"/>
          <w:szCs w:val="23"/>
          <w:lang w:val="en-GB"/>
        </w:rPr>
        <w:t>nstallation Art’</w:t>
      </w:r>
      <w:r w:rsidR="006C3D2E" w:rsidRPr="0033761C">
        <w:rPr>
          <w:rFonts w:ascii="Times" w:eastAsia="Times New Roman" w:hAnsi="Times" w:cs="Times New Roman"/>
          <w:sz w:val="23"/>
          <w:szCs w:val="23"/>
          <w:lang w:val="en-GB"/>
        </w:rPr>
        <w:t xml:space="preserve"> is </w:t>
      </w:r>
      <w:r w:rsidR="006C3D2E" w:rsidRPr="0033761C">
        <w:rPr>
          <w:rFonts w:ascii="Times" w:eastAsia="Times New Roman" w:hAnsi="Times" w:cs="Times New Roman"/>
          <w:color w:val="212121"/>
          <w:sz w:val="23"/>
          <w:szCs w:val="23"/>
          <w:lang w:val="en-GB"/>
        </w:rPr>
        <w:t xml:space="preserve">generally used to describe a spatial artwork located in three-dimensional </w:t>
      </w:r>
      <w:r w:rsidR="00254A04">
        <w:rPr>
          <w:rFonts w:ascii="Times" w:eastAsia="Times New Roman" w:hAnsi="Times" w:cs="Times New Roman"/>
          <w:color w:val="212121"/>
          <w:sz w:val="23"/>
          <w:szCs w:val="23"/>
          <w:lang w:val="en-GB"/>
        </w:rPr>
        <w:t>space,</w:t>
      </w:r>
      <w:r w:rsidR="00A05246">
        <w:rPr>
          <w:rFonts w:ascii="Times" w:eastAsia="Times New Roman" w:hAnsi="Times" w:cs="Times New Roman"/>
          <w:color w:val="212121"/>
          <w:sz w:val="23"/>
          <w:szCs w:val="23"/>
          <w:lang w:val="en-GB"/>
        </w:rPr>
        <w:t xml:space="preserve"> </w:t>
      </w:r>
      <w:r w:rsidR="005335FF" w:rsidRPr="0033761C">
        <w:rPr>
          <w:rFonts w:ascii="Times" w:eastAsia="Times New Roman" w:hAnsi="Times" w:cs="Times New Roman"/>
          <w:color w:val="000000"/>
          <w:sz w:val="23"/>
          <w:szCs w:val="23"/>
        </w:rPr>
        <w:t xml:space="preserve">no longer </w:t>
      </w:r>
      <w:r w:rsidR="00EF4B1A">
        <w:rPr>
          <w:rFonts w:ascii="Times" w:eastAsia="Times New Roman" w:hAnsi="Times" w:cs="Times New Roman"/>
          <w:color w:val="000000"/>
          <w:sz w:val="23"/>
          <w:szCs w:val="23"/>
        </w:rPr>
        <w:t xml:space="preserve">a </w:t>
      </w:r>
      <w:r w:rsidR="00EF4B1A" w:rsidRPr="0033761C">
        <w:rPr>
          <w:rFonts w:ascii="Times" w:eastAsia="Times New Roman" w:hAnsi="Times" w:cs="Times New Roman"/>
          <w:color w:val="000000"/>
          <w:sz w:val="23"/>
          <w:szCs w:val="23"/>
        </w:rPr>
        <w:t>painting hanging on a wall</w:t>
      </w:r>
      <w:r w:rsidR="00EF4B1A">
        <w:rPr>
          <w:rFonts w:ascii="Times" w:eastAsia="Times New Roman" w:hAnsi="Times" w:cs="Times New Roman"/>
          <w:color w:val="000000"/>
          <w:sz w:val="23"/>
          <w:szCs w:val="23"/>
        </w:rPr>
        <w:t xml:space="preserve"> or </w:t>
      </w:r>
      <w:r w:rsidR="00F36F88">
        <w:rPr>
          <w:rFonts w:ascii="Times" w:eastAsia="Times New Roman" w:hAnsi="Times" w:cs="Times New Roman"/>
          <w:color w:val="000000"/>
          <w:sz w:val="23"/>
          <w:szCs w:val="23"/>
        </w:rPr>
        <w:t xml:space="preserve">the Modernists’ </w:t>
      </w:r>
      <w:r w:rsidR="00EF4B1A">
        <w:rPr>
          <w:rFonts w:ascii="Times" w:eastAsia="Times New Roman" w:hAnsi="Times" w:cs="Times New Roman"/>
          <w:color w:val="000000"/>
          <w:sz w:val="23"/>
          <w:szCs w:val="23"/>
        </w:rPr>
        <w:t>untouchable object on a plinth</w:t>
      </w:r>
      <w:r w:rsidR="00CC3297" w:rsidRPr="0033761C">
        <w:rPr>
          <w:rFonts w:ascii="Times" w:eastAsia="Times New Roman" w:hAnsi="Times" w:cs="Times New Roman"/>
          <w:color w:val="000000"/>
          <w:sz w:val="23"/>
          <w:szCs w:val="23"/>
        </w:rPr>
        <w:t>. I</w:t>
      </w:r>
      <w:r w:rsidR="005335FF" w:rsidRPr="0033761C">
        <w:rPr>
          <w:rFonts w:ascii="Times" w:eastAsia="Times New Roman" w:hAnsi="Times" w:cs="Times New Roman"/>
          <w:color w:val="000000"/>
          <w:sz w:val="23"/>
          <w:szCs w:val="23"/>
        </w:rPr>
        <w:t xml:space="preserve">t </w:t>
      </w:r>
      <w:r w:rsidR="00CC3297" w:rsidRPr="0033761C">
        <w:rPr>
          <w:rFonts w:ascii="Times" w:eastAsia="Times New Roman" w:hAnsi="Times" w:cs="Times New Roman"/>
          <w:color w:val="000000"/>
          <w:sz w:val="23"/>
          <w:szCs w:val="23"/>
        </w:rPr>
        <w:t>can</w:t>
      </w:r>
      <w:r w:rsidR="005335FF" w:rsidRPr="0033761C">
        <w:rPr>
          <w:rFonts w:ascii="Times" w:eastAsia="Times New Roman" w:hAnsi="Times" w:cs="Times New Roman"/>
          <w:color w:val="000000"/>
          <w:sz w:val="23"/>
          <w:szCs w:val="23"/>
        </w:rPr>
        <w:t xml:space="preserve"> now be anything at all; sound, performance, movement. Th</w:t>
      </w:r>
      <w:r w:rsidR="00F36F88">
        <w:rPr>
          <w:rFonts w:ascii="Times" w:eastAsia="Times New Roman" w:hAnsi="Times" w:cs="Times New Roman"/>
          <w:color w:val="000000"/>
          <w:sz w:val="23"/>
          <w:szCs w:val="23"/>
        </w:rPr>
        <w:t>is</w:t>
      </w:r>
      <w:r w:rsidR="005335FF" w:rsidRPr="0033761C">
        <w:rPr>
          <w:rFonts w:ascii="Times" w:eastAsia="Times New Roman" w:hAnsi="Times" w:cs="Times New Roman"/>
          <w:color w:val="000000"/>
          <w:sz w:val="23"/>
          <w:szCs w:val="23"/>
        </w:rPr>
        <w:t xml:space="preserve"> ability to interact with the artwork opened up a level of intimacy between the spectator and the artwork. It is no longer a precious object that can only be looked at; it becomes an experience that appeals to the human senses. </w:t>
      </w:r>
      <w:r w:rsidR="00CE315E" w:rsidRPr="0033761C">
        <w:rPr>
          <w:rFonts w:ascii="Times" w:eastAsia="Times New Roman" w:hAnsi="Times" w:cs="Times New Roman"/>
          <w:color w:val="000000"/>
          <w:sz w:val="23"/>
          <w:szCs w:val="23"/>
        </w:rPr>
        <w:t xml:space="preserve">Installations that immerse and appeal to the human senses satisfy </w:t>
      </w:r>
      <w:r w:rsidR="0003731C" w:rsidRPr="00BF38FB">
        <w:rPr>
          <w:rFonts w:ascii="Times" w:eastAsia="Times New Roman" w:hAnsi="Times" w:cs="Times New Roman"/>
          <w:sz w:val="23"/>
          <w:szCs w:val="23"/>
        </w:rPr>
        <w:t>the</w:t>
      </w:r>
      <w:r w:rsidR="00E83ADF" w:rsidRPr="00BF38FB">
        <w:rPr>
          <w:rFonts w:ascii="Times" w:eastAsia="Times New Roman" w:hAnsi="Times" w:cs="Times New Roman"/>
          <w:sz w:val="23"/>
          <w:szCs w:val="23"/>
          <w:lang w:val="en-GB"/>
        </w:rPr>
        <w:t xml:space="preserve"> </w:t>
      </w:r>
      <w:r w:rsidR="0006517D" w:rsidRPr="00BF38FB">
        <w:rPr>
          <w:rFonts w:ascii="Times" w:eastAsia="Times New Roman" w:hAnsi="Times" w:cs="Times New Roman"/>
          <w:sz w:val="23"/>
          <w:szCs w:val="23"/>
          <w:lang w:val="en-GB"/>
        </w:rPr>
        <w:t>spectator’s</w:t>
      </w:r>
      <w:r w:rsidR="00E83ADF" w:rsidRPr="00BF38FB">
        <w:rPr>
          <w:rFonts w:ascii="Times" w:eastAsia="Times New Roman" w:hAnsi="Times" w:cs="Times New Roman"/>
          <w:sz w:val="23"/>
          <w:szCs w:val="23"/>
          <w:lang w:val="en-GB"/>
        </w:rPr>
        <w:t xml:space="preserve"> </w:t>
      </w:r>
      <w:r w:rsidR="00BF38FB" w:rsidRPr="00BF38FB">
        <w:rPr>
          <w:rFonts w:ascii="Times" w:eastAsia="Times New Roman" w:hAnsi="Times" w:cs="Times New Roman"/>
          <w:sz w:val="23"/>
          <w:szCs w:val="23"/>
          <w:lang w:val="en-GB"/>
        </w:rPr>
        <w:t>contemporary condition and</w:t>
      </w:r>
      <w:r w:rsidR="00A05246">
        <w:rPr>
          <w:rFonts w:ascii="Times" w:eastAsia="Times New Roman" w:hAnsi="Times" w:cs="Times New Roman"/>
          <w:sz w:val="23"/>
          <w:szCs w:val="23"/>
          <w:lang w:val="en-GB"/>
        </w:rPr>
        <w:t xml:space="preserve"> allows for a level of escapism from </w:t>
      </w:r>
      <w:r w:rsidR="00BF38FB" w:rsidRPr="00BF38FB">
        <w:rPr>
          <w:rFonts w:ascii="Times" w:eastAsia="Times New Roman" w:hAnsi="Times" w:cs="Times New Roman"/>
          <w:sz w:val="23"/>
          <w:szCs w:val="23"/>
          <w:lang w:val="en-GB"/>
        </w:rPr>
        <w:t xml:space="preserve">the real world and </w:t>
      </w:r>
      <w:r w:rsidR="00A05246">
        <w:rPr>
          <w:rFonts w:ascii="Times" w:eastAsia="Times New Roman" w:hAnsi="Times" w:cs="Times New Roman"/>
          <w:sz w:val="23"/>
          <w:szCs w:val="23"/>
          <w:lang w:val="en-GB"/>
        </w:rPr>
        <w:t xml:space="preserve">in turn, they become </w:t>
      </w:r>
      <w:r w:rsidR="00BF38FB" w:rsidRPr="00BF38FB">
        <w:rPr>
          <w:rFonts w:ascii="Times" w:eastAsia="Times New Roman" w:hAnsi="Times" w:cs="Times New Roman"/>
          <w:sz w:val="23"/>
          <w:szCs w:val="23"/>
          <w:lang w:val="en-GB"/>
        </w:rPr>
        <w:t>a part of the experience</w:t>
      </w:r>
      <w:r w:rsidR="00A05246">
        <w:rPr>
          <w:rFonts w:ascii="Times" w:eastAsia="Times New Roman" w:hAnsi="Times" w:cs="Times New Roman"/>
          <w:sz w:val="23"/>
          <w:szCs w:val="23"/>
          <w:lang w:val="en-GB"/>
        </w:rPr>
        <w:t xml:space="preserve">. </w:t>
      </w:r>
      <w:r w:rsidR="00BF38FB" w:rsidRPr="00BF38FB">
        <w:rPr>
          <w:rFonts w:ascii="Times" w:eastAsia="Times New Roman" w:hAnsi="Times" w:cs="Times New Roman"/>
          <w:sz w:val="23"/>
          <w:szCs w:val="23"/>
          <w:lang w:val="en-GB"/>
        </w:rPr>
        <w:t xml:space="preserve">The sensations the spectator experiences within a space and the relationship they have </w:t>
      </w:r>
      <w:r w:rsidR="00254A04">
        <w:rPr>
          <w:rFonts w:ascii="Times" w:eastAsia="Times New Roman" w:hAnsi="Times" w:cs="Times New Roman"/>
          <w:sz w:val="23"/>
          <w:szCs w:val="23"/>
          <w:lang w:val="en-GB"/>
        </w:rPr>
        <w:t>with</w:t>
      </w:r>
      <w:r w:rsidR="00BF38FB" w:rsidRPr="00BF38FB">
        <w:rPr>
          <w:rFonts w:ascii="Times" w:eastAsia="Times New Roman" w:hAnsi="Times" w:cs="Times New Roman"/>
          <w:sz w:val="23"/>
          <w:szCs w:val="23"/>
          <w:lang w:val="en-GB"/>
        </w:rPr>
        <w:t xml:space="preserve"> the space defines their perceptions of the surrounding world.</w:t>
      </w:r>
      <w:r w:rsidR="00BF38FB">
        <w:rPr>
          <w:rFonts w:ascii="Times" w:eastAsia="Times New Roman" w:hAnsi="Times" w:cs="Times New Roman"/>
          <w:color w:val="FF0080"/>
          <w:sz w:val="23"/>
          <w:szCs w:val="23"/>
          <w:lang w:val="en-GB"/>
        </w:rPr>
        <w:t xml:space="preserve"> </w:t>
      </w:r>
      <w:r w:rsidR="00BF38FB" w:rsidRPr="004E6CA3">
        <w:rPr>
          <w:rFonts w:ascii="Times" w:eastAsia="Times New Roman" w:hAnsi="Times" w:cs="Times New Roman"/>
          <w:sz w:val="23"/>
          <w:szCs w:val="23"/>
          <w:lang w:val="en-GB"/>
        </w:rPr>
        <w:t xml:space="preserve">Installation art </w:t>
      </w:r>
      <w:r w:rsidR="004E6CA3" w:rsidRPr="004E6CA3">
        <w:rPr>
          <w:rFonts w:ascii="Times" w:eastAsia="Times New Roman" w:hAnsi="Times" w:cs="Times New Roman"/>
          <w:sz w:val="23"/>
          <w:szCs w:val="23"/>
          <w:lang w:val="en-GB"/>
        </w:rPr>
        <w:t xml:space="preserve">has </w:t>
      </w:r>
      <w:r w:rsidR="004E6CA3">
        <w:rPr>
          <w:rFonts w:ascii="Times" w:eastAsia="Times New Roman" w:hAnsi="Times" w:cs="Times New Roman"/>
          <w:sz w:val="23"/>
          <w:szCs w:val="23"/>
          <w:lang w:val="en-GB"/>
        </w:rPr>
        <w:t>created a</w:t>
      </w:r>
      <w:r w:rsidR="00BF38FB" w:rsidRPr="004E6CA3">
        <w:rPr>
          <w:rFonts w:ascii="Times" w:eastAsia="Times New Roman" w:hAnsi="Times" w:cs="Times New Roman"/>
          <w:sz w:val="23"/>
          <w:szCs w:val="23"/>
          <w:lang w:val="en-GB"/>
        </w:rPr>
        <w:t xml:space="preserve"> monumental shift </w:t>
      </w:r>
      <w:r w:rsidR="004E6CA3" w:rsidRPr="004E6CA3">
        <w:rPr>
          <w:rFonts w:ascii="Times" w:eastAsia="Times New Roman" w:hAnsi="Times" w:cs="Times New Roman"/>
          <w:sz w:val="23"/>
          <w:szCs w:val="23"/>
          <w:lang w:val="en-GB"/>
        </w:rPr>
        <w:t>away from</w:t>
      </w:r>
      <w:r w:rsidR="00BF38FB" w:rsidRPr="004E6CA3">
        <w:rPr>
          <w:rFonts w:ascii="Times" w:eastAsia="Times New Roman" w:hAnsi="Times" w:cs="Times New Roman"/>
          <w:sz w:val="23"/>
          <w:szCs w:val="23"/>
          <w:lang w:val="en-GB"/>
        </w:rPr>
        <w:t xml:space="preserve"> traditional </w:t>
      </w:r>
      <w:r w:rsidR="004E6CA3" w:rsidRPr="004E6CA3">
        <w:rPr>
          <w:rFonts w:ascii="Times" w:eastAsia="Times New Roman" w:hAnsi="Times" w:cs="Times New Roman"/>
          <w:sz w:val="23"/>
          <w:szCs w:val="23"/>
          <w:lang w:val="en-GB"/>
        </w:rPr>
        <w:t>aesthetic objects and frames on the wall</w:t>
      </w:r>
      <w:r w:rsidR="00BF38FB" w:rsidRPr="004E6CA3">
        <w:rPr>
          <w:rFonts w:ascii="Times" w:eastAsia="Times New Roman" w:hAnsi="Times" w:cs="Times New Roman"/>
          <w:sz w:val="23"/>
          <w:szCs w:val="23"/>
          <w:lang w:val="en-GB"/>
        </w:rPr>
        <w:t xml:space="preserve"> </w:t>
      </w:r>
      <w:r w:rsidR="004E6CA3" w:rsidRPr="004E6CA3">
        <w:rPr>
          <w:rFonts w:ascii="Times" w:eastAsia="Times New Roman" w:hAnsi="Times" w:cs="Times New Roman"/>
          <w:sz w:val="23"/>
          <w:szCs w:val="23"/>
          <w:lang w:val="en-GB"/>
        </w:rPr>
        <w:t xml:space="preserve">towards </w:t>
      </w:r>
      <w:r w:rsidR="00E83ADF" w:rsidRPr="004E6CA3">
        <w:rPr>
          <w:rFonts w:ascii="Times" w:eastAsia="Times New Roman" w:hAnsi="Times" w:cs="Times New Roman"/>
          <w:sz w:val="23"/>
          <w:szCs w:val="23"/>
          <w:shd w:val="clear" w:color="auto" w:fill="FFFFFF"/>
        </w:rPr>
        <w:t>site-specific pieces that </w:t>
      </w:r>
      <w:r w:rsidR="004E6CA3" w:rsidRPr="004E6CA3">
        <w:rPr>
          <w:rStyle w:val="Emphasis"/>
          <w:rFonts w:ascii="Times" w:eastAsia="Times New Roman" w:hAnsi="Times" w:cs="Times New Roman"/>
          <w:i w:val="0"/>
          <w:sz w:val="23"/>
          <w:szCs w:val="23"/>
          <w:shd w:val="clear" w:color="auto" w:fill="FFFFFF"/>
        </w:rPr>
        <w:t>consume the spectator</w:t>
      </w:r>
      <w:r w:rsidR="00E83ADF" w:rsidRPr="004E6CA3">
        <w:rPr>
          <w:rFonts w:ascii="Times" w:eastAsia="Times New Roman" w:hAnsi="Times" w:cs="Times New Roman"/>
          <w:sz w:val="23"/>
          <w:szCs w:val="23"/>
          <w:shd w:val="clear" w:color="auto" w:fill="FFFFFF"/>
        </w:rPr>
        <w:t xml:space="preserve">, </w:t>
      </w:r>
      <w:r w:rsidR="00E83ADF" w:rsidRPr="002B1C73">
        <w:rPr>
          <w:rFonts w:ascii="Times" w:eastAsia="Times New Roman" w:hAnsi="Times" w:cs="Times New Roman"/>
          <w:sz w:val="23"/>
          <w:szCs w:val="23"/>
          <w:shd w:val="clear" w:color="auto" w:fill="FFFFFF"/>
        </w:rPr>
        <w:t xml:space="preserve">often </w:t>
      </w:r>
      <w:r w:rsidR="00254A04" w:rsidRPr="002B1C73">
        <w:rPr>
          <w:rFonts w:ascii="Times" w:eastAsia="Times New Roman" w:hAnsi="Times" w:cs="Times New Roman"/>
          <w:sz w:val="23"/>
          <w:szCs w:val="23"/>
          <w:shd w:val="clear" w:color="auto" w:fill="FFFFFF"/>
        </w:rPr>
        <w:t>spatially filling their container and are constructed to trigger complex emotional and sensory experiences within the spectator</w:t>
      </w:r>
      <w:r w:rsidR="002B1C73" w:rsidRPr="002B1C73">
        <w:rPr>
          <w:rFonts w:ascii="Times" w:eastAsia="Times New Roman" w:hAnsi="Times" w:cs="Times New Roman"/>
          <w:sz w:val="23"/>
          <w:szCs w:val="23"/>
          <w:shd w:val="clear" w:color="auto" w:fill="FFFFFF"/>
        </w:rPr>
        <w:t>.</w:t>
      </w:r>
      <w:r w:rsidR="002B1C73">
        <w:rPr>
          <w:rFonts w:ascii="Times" w:eastAsia="Times New Roman" w:hAnsi="Times" w:cs="Times New Roman"/>
          <w:color w:val="FF0080"/>
          <w:sz w:val="23"/>
          <w:szCs w:val="23"/>
          <w:shd w:val="clear" w:color="auto" w:fill="FFFFFF"/>
        </w:rPr>
        <w:t xml:space="preserve"> </w:t>
      </w:r>
    </w:p>
    <w:p w14:paraId="79D313FB" w14:textId="77777777" w:rsidR="00B9381C" w:rsidRDefault="00B9381C" w:rsidP="00F36F88">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eastAsia="Times New Roman" w:hAnsi="Times" w:cs="Times New Roman"/>
          <w:color w:val="FF0080"/>
          <w:sz w:val="23"/>
          <w:szCs w:val="23"/>
          <w:shd w:val="clear" w:color="auto" w:fill="FFFFFF"/>
        </w:rPr>
      </w:pPr>
    </w:p>
    <w:p w14:paraId="179AB050" w14:textId="1717B563" w:rsidR="006C3D2E" w:rsidRPr="00F36F88" w:rsidRDefault="006C3D2E" w:rsidP="00F36F88">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eastAsia="Times New Roman" w:hAnsi="Times" w:cs="Times New Roman"/>
          <w:color w:val="FF0080"/>
          <w:sz w:val="23"/>
          <w:szCs w:val="23"/>
          <w:shd w:val="clear" w:color="auto" w:fill="FFFFFF"/>
        </w:rPr>
      </w:pPr>
      <w:r w:rsidRPr="0033761C">
        <w:rPr>
          <w:rFonts w:ascii="Times" w:eastAsia="Times New Roman" w:hAnsi="Times" w:cs="Times New Roman"/>
          <w:sz w:val="23"/>
          <w:szCs w:val="23"/>
          <w:lang w:val="en-GB"/>
        </w:rPr>
        <w:t>There are two key writings wh</w:t>
      </w:r>
      <w:r w:rsidR="00BB5499" w:rsidRPr="0033761C">
        <w:rPr>
          <w:rFonts w:ascii="Times" w:eastAsia="Times New Roman" w:hAnsi="Times" w:cs="Times New Roman"/>
          <w:sz w:val="23"/>
          <w:szCs w:val="23"/>
          <w:lang w:val="en-GB"/>
        </w:rPr>
        <w:t>en it comes to installation art:</w:t>
      </w:r>
      <w:r w:rsidRPr="0033761C">
        <w:rPr>
          <w:rFonts w:ascii="Times" w:eastAsia="Times New Roman" w:hAnsi="Times" w:cs="Times New Roman"/>
          <w:sz w:val="23"/>
          <w:szCs w:val="23"/>
          <w:lang w:val="en-GB"/>
        </w:rPr>
        <w:t xml:space="preserve"> Julie Reiss’ 1999 book, </w:t>
      </w:r>
      <w:r w:rsidRPr="0033761C">
        <w:rPr>
          <w:rFonts w:ascii="Times" w:eastAsia="Times New Roman" w:hAnsi="Times" w:cs="Times New Roman"/>
          <w:i/>
          <w:sz w:val="23"/>
          <w:szCs w:val="23"/>
          <w:lang w:val="en-GB"/>
        </w:rPr>
        <w:t xml:space="preserve">From Margin to </w:t>
      </w:r>
      <w:proofErr w:type="spellStart"/>
      <w:r w:rsidRPr="0033761C">
        <w:rPr>
          <w:rFonts w:ascii="Times" w:eastAsia="Times New Roman" w:hAnsi="Times" w:cs="Times New Roman"/>
          <w:i/>
          <w:sz w:val="23"/>
          <w:szCs w:val="23"/>
          <w:lang w:val="en-GB"/>
        </w:rPr>
        <w:t>Center</w:t>
      </w:r>
      <w:proofErr w:type="spellEnd"/>
      <w:r w:rsidRPr="0033761C">
        <w:rPr>
          <w:rFonts w:ascii="Times" w:eastAsia="Times New Roman" w:hAnsi="Times" w:cs="Times New Roman"/>
          <w:i/>
          <w:sz w:val="23"/>
          <w:szCs w:val="23"/>
          <w:lang w:val="en-GB"/>
        </w:rPr>
        <w:t>: The Spaces of Installation Art</w:t>
      </w:r>
      <w:r w:rsidRPr="0033761C">
        <w:rPr>
          <w:rFonts w:ascii="Times" w:eastAsia="Times New Roman" w:hAnsi="Times" w:cs="Times New Roman"/>
          <w:sz w:val="23"/>
          <w:szCs w:val="23"/>
          <w:lang w:val="en-GB"/>
        </w:rPr>
        <w:t xml:space="preserve"> and Claire Bishop’s 2005 book, </w:t>
      </w:r>
      <w:r w:rsidRPr="0033761C">
        <w:rPr>
          <w:rFonts w:ascii="Times" w:eastAsia="Times New Roman" w:hAnsi="Times" w:cs="Times New Roman"/>
          <w:i/>
          <w:sz w:val="23"/>
          <w:szCs w:val="23"/>
          <w:lang w:val="en-GB"/>
        </w:rPr>
        <w:t>Installation Art: A Critical History</w:t>
      </w:r>
      <w:r w:rsidRPr="0033761C">
        <w:rPr>
          <w:rFonts w:ascii="Times" w:eastAsia="Times New Roman" w:hAnsi="Times" w:cs="Times New Roman"/>
          <w:sz w:val="23"/>
          <w:szCs w:val="23"/>
          <w:lang w:val="en-GB"/>
        </w:rPr>
        <w:t xml:space="preserve">. Both writers note that the term ‘installation art’ is relatively new but the style of practice has been around </w:t>
      </w:r>
      <w:r w:rsidRPr="0033761C">
        <w:rPr>
          <w:rFonts w:ascii="Times" w:eastAsia="Times New Roman" w:hAnsi="Times" w:cs="Times New Roman"/>
          <w:sz w:val="23"/>
          <w:szCs w:val="23"/>
          <w:lang w:val="en-GB"/>
        </w:rPr>
        <w:lastRenderedPageBreak/>
        <w:t xml:space="preserve">long before it was named. </w:t>
      </w:r>
      <w:r w:rsidRPr="0033761C">
        <w:rPr>
          <w:rFonts w:ascii="Times" w:eastAsia="Times New Roman" w:hAnsi="Times" w:cs="Times New Roman"/>
          <w:sz w:val="23"/>
          <w:szCs w:val="23"/>
        </w:rPr>
        <w:t xml:space="preserve">For example, in 1942, Marcel Duchamp created an installation type piece of work titled </w:t>
      </w:r>
      <w:r w:rsidRPr="0033761C">
        <w:rPr>
          <w:rFonts w:ascii="Times" w:eastAsia="Times New Roman" w:hAnsi="Times" w:cs="Times New Roman"/>
          <w:i/>
          <w:sz w:val="23"/>
          <w:szCs w:val="23"/>
        </w:rPr>
        <w:t>Mile of String</w:t>
      </w:r>
      <w:r w:rsidRPr="0033761C">
        <w:rPr>
          <w:rFonts w:ascii="Times" w:eastAsia="Times New Roman" w:hAnsi="Times" w:cs="Times New Roman"/>
          <w:sz w:val="23"/>
          <w:szCs w:val="23"/>
        </w:rPr>
        <w:t xml:space="preserve">. It consisted of a mile long piece of string that he had strung across a </w:t>
      </w:r>
      <w:r w:rsidRPr="0033761C">
        <w:rPr>
          <w:rFonts w:ascii="Times" w:eastAsia="Times New Roman" w:hAnsi="Times" w:cs="Times New Roman"/>
          <w:sz w:val="23"/>
          <w:szCs w:val="23"/>
          <w:shd w:val="clear" w:color="auto" w:fill="FFFFFF"/>
          <w:lang w:val="en-GB"/>
        </w:rPr>
        <w:t xml:space="preserve">the retrospective exhibition of Surrealist art in New York, </w:t>
      </w:r>
      <w:r w:rsidRPr="0033761C">
        <w:rPr>
          <w:rFonts w:ascii="Times" w:eastAsia="Times New Roman" w:hAnsi="Times" w:cs="Times New Roman"/>
          <w:i/>
          <w:sz w:val="23"/>
          <w:szCs w:val="23"/>
          <w:shd w:val="clear" w:color="auto" w:fill="FFFFFF"/>
          <w:lang w:val="en-GB"/>
        </w:rPr>
        <w:t>First Papers of Surrealism</w:t>
      </w:r>
      <w:r w:rsidRPr="0033761C">
        <w:rPr>
          <w:rFonts w:ascii="Times" w:eastAsia="Times New Roman" w:hAnsi="Times" w:cs="Times New Roman"/>
          <w:sz w:val="23"/>
          <w:szCs w:val="23"/>
          <w:shd w:val="clear" w:color="auto" w:fill="FFFFFF"/>
          <w:lang w:val="en-GB"/>
        </w:rPr>
        <w:t>,</w:t>
      </w:r>
      <w:r w:rsidRPr="0033761C">
        <w:rPr>
          <w:rFonts w:ascii="Times" w:hAnsi="Times" w:cs="Helvetica"/>
          <w:b/>
          <w:bCs/>
          <w:i/>
          <w:iCs/>
          <w:sz w:val="23"/>
          <w:szCs w:val="23"/>
        </w:rPr>
        <w:t xml:space="preserve"> </w:t>
      </w:r>
      <w:r w:rsidRPr="0033761C">
        <w:rPr>
          <w:rFonts w:ascii="Times" w:eastAsia="Times New Roman" w:hAnsi="Times" w:cs="Times New Roman"/>
          <w:sz w:val="23"/>
          <w:szCs w:val="23"/>
        </w:rPr>
        <w:t>curated by Duchamp and André Breton.</w:t>
      </w:r>
      <w:r w:rsidRPr="0033761C">
        <w:rPr>
          <w:rFonts w:ascii="Times" w:eastAsia="Times New Roman" w:hAnsi="Times" w:cs="Times New Roman"/>
          <w:color w:val="FF0080"/>
          <w:sz w:val="23"/>
          <w:szCs w:val="23"/>
        </w:rPr>
        <w:t xml:space="preserve"> </w:t>
      </w:r>
      <w:r w:rsidRPr="0033761C">
        <w:rPr>
          <w:rFonts w:ascii="Times" w:eastAsia="Times New Roman" w:hAnsi="Times" w:cs="Times New Roman"/>
          <w:sz w:val="23"/>
          <w:szCs w:val="23"/>
        </w:rPr>
        <w:t xml:space="preserve">The addition of the string affected the spectators experience by making it more challenging to view the work and </w:t>
      </w:r>
      <w:r w:rsidR="00FA3D20" w:rsidRPr="0033761C">
        <w:rPr>
          <w:rFonts w:ascii="Times" w:eastAsia="Times New Roman" w:hAnsi="Times" w:cs="Times New Roman"/>
          <w:sz w:val="23"/>
          <w:szCs w:val="23"/>
        </w:rPr>
        <w:t>in turn,</w:t>
      </w:r>
      <w:r w:rsidRPr="0033761C">
        <w:rPr>
          <w:rFonts w:ascii="Times" w:eastAsia="Times New Roman" w:hAnsi="Times" w:cs="Times New Roman"/>
          <w:sz w:val="23"/>
          <w:szCs w:val="23"/>
        </w:rPr>
        <w:t xml:space="preserve"> altered the </w:t>
      </w:r>
      <w:r w:rsidR="00FA3D20" w:rsidRPr="0033761C">
        <w:rPr>
          <w:rFonts w:ascii="Times" w:eastAsia="Times New Roman" w:hAnsi="Times" w:cs="Times New Roman"/>
          <w:sz w:val="23"/>
          <w:szCs w:val="23"/>
        </w:rPr>
        <w:t>experience</w:t>
      </w:r>
      <w:r w:rsidRPr="0033761C">
        <w:rPr>
          <w:rFonts w:ascii="Times" w:eastAsia="Times New Roman" w:hAnsi="Times" w:cs="Times New Roman"/>
          <w:sz w:val="23"/>
          <w:szCs w:val="23"/>
        </w:rPr>
        <w:t xml:space="preserve"> of the spatial container. The intervention that the work caused in the space sparked a lot of disorientation by </w:t>
      </w:r>
      <w:r w:rsidR="00F36F88">
        <w:rPr>
          <w:rFonts w:ascii="Times" w:eastAsia="Times New Roman" w:hAnsi="Times" w:cs="Times New Roman"/>
          <w:sz w:val="23"/>
          <w:szCs w:val="23"/>
        </w:rPr>
        <w:t>hindering</w:t>
      </w:r>
      <w:r w:rsidRPr="0033761C">
        <w:rPr>
          <w:rFonts w:ascii="Times" w:eastAsia="Times New Roman" w:hAnsi="Times" w:cs="Times New Roman"/>
          <w:sz w:val="23"/>
          <w:szCs w:val="23"/>
        </w:rPr>
        <w:t xml:space="preserve"> the spectator’s physical movements; a challenge most spectators hadn’t ever faced in a gallery setting. </w:t>
      </w:r>
    </w:p>
    <w:p w14:paraId="2CD4B8D0" w14:textId="798FE861" w:rsidR="00FA3D20" w:rsidRPr="0033761C" w:rsidRDefault="007A3C85"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eastAsia="Times New Roman" w:hAnsi="Times" w:cs="Times New Roman"/>
          <w:color w:val="FF0080"/>
          <w:sz w:val="23"/>
          <w:szCs w:val="23"/>
        </w:rPr>
      </w:pPr>
      <w:r w:rsidRPr="0033761C">
        <w:rPr>
          <w:rFonts w:ascii="Times" w:hAnsi="Times" w:cs="Helvetica"/>
          <w:noProof/>
          <w:color w:val="000000"/>
          <w:sz w:val="23"/>
          <w:szCs w:val="23"/>
        </w:rPr>
        <mc:AlternateContent>
          <mc:Choice Requires="wps">
            <w:drawing>
              <wp:anchor distT="0" distB="0" distL="114300" distR="114300" simplePos="0" relativeHeight="251683840" behindDoc="0" locked="0" layoutInCell="1" allowOverlap="1" wp14:anchorId="73F51D30" wp14:editId="20D2C17C">
                <wp:simplePos x="0" y="0"/>
                <wp:positionH relativeFrom="column">
                  <wp:posOffset>5372100</wp:posOffset>
                </wp:positionH>
                <wp:positionV relativeFrom="paragraph">
                  <wp:posOffset>3310255</wp:posOffset>
                </wp:positionV>
                <wp:extent cx="571500" cy="245110"/>
                <wp:effectExtent l="0" t="0" r="0" b="8890"/>
                <wp:wrapSquare wrapText="bothSides"/>
                <wp:docPr id="8" name="Text Box 8"/>
                <wp:cNvGraphicFramePr/>
                <a:graphic xmlns:a="http://schemas.openxmlformats.org/drawingml/2006/main">
                  <a:graphicData uri="http://schemas.microsoft.com/office/word/2010/wordprocessingShape">
                    <wps:wsp>
                      <wps:cNvSpPr txBox="1"/>
                      <wps:spPr>
                        <a:xfrm>
                          <a:off x="0" y="0"/>
                          <a:ext cx="571500" cy="24511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729644F" w14:textId="77777777" w:rsidR="00EF679E" w:rsidRPr="00840149" w:rsidRDefault="00EF679E" w:rsidP="00861E88">
                            <w:pPr>
                              <w:rPr>
                                <w:rFonts w:ascii="Times" w:hAnsi="Times"/>
                                <w:i/>
                                <w:sz w:val="20"/>
                                <w:szCs w:val="20"/>
                              </w:rPr>
                            </w:pPr>
                            <w:r>
                              <w:rPr>
                                <w:rFonts w:ascii="Times" w:hAnsi="Times"/>
                                <w:i/>
                                <w:sz w:val="20"/>
                                <w:szCs w:val="20"/>
                              </w:rPr>
                              <w:t>Fig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 o:spid="_x0000_s1029" type="#_x0000_t202" style="position:absolute;left:0;text-align:left;margin-left:423pt;margin-top:260.65pt;width:45pt;height:19.3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" filled="f" stroked="f">
                <v:textbox>
                  <w:txbxContent>
                    <w:p w14:paraId="1729644F" w14:textId="77777777" w:rsidR="00EF679E" w:rsidRPr="00840149" w:rsidRDefault="00EF679E" w:rsidP="00861E88">
                      <w:pPr>
                        <w:rPr>
                          <w:rFonts w:ascii="Times" w:hAnsi="Times"/>
                          <w:i/>
                          <w:sz w:val="20"/>
                          <w:szCs w:val="20"/>
                        </w:rPr>
                      </w:pPr>
                      <w:r>
                        <w:rPr>
                          <w:rFonts w:ascii="Times" w:hAnsi="Times"/>
                          <w:i/>
                          <w:sz w:val="20"/>
                          <w:szCs w:val="20"/>
                        </w:rPr>
                        <w:t>Fig 4.</w:t>
                      </w:r>
                    </w:p>
                  </w:txbxContent>
                </v:textbox>
                <w10:wrap type="square"/>
              </v:shape>
            </w:pict>
          </mc:Fallback>
        </mc:AlternateContent>
      </w:r>
      <w:r w:rsidR="00FA3D20" w:rsidRPr="0033761C">
        <w:rPr>
          <w:rFonts w:ascii="Times" w:eastAsia="Times New Roman" w:hAnsi="Times" w:cs="Times New Roman"/>
          <w:noProof/>
          <w:color w:val="FF0080"/>
          <w:sz w:val="23"/>
          <w:szCs w:val="23"/>
        </w:rPr>
        <w:drawing>
          <wp:anchor distT="0" distB="0" distL="114300" distR="114300" simplePos="0" relativeHeight="251664384" behindDoc="0" locked="0" layoutInCell="1" allowOverlap="1" wp14:anchorId="1D8DC1BB" wp14:editId="4F05B756">
            <wp:simplePos x="0" y="0"/>
            <wp:positionH relativeFrom="column">
              <wp:posOffset>114300</wp:posOffset>
            </wp:positionH>
            <wp:positionV relativeFrom="paragraph">
              <wp:posOffset>17780</wp:posOffset>
            </wp:positionV>
            <wp:extent cx="5095240" cy="3549015"/>
            <wp:effectExtent l="0" t="0" r="10160" b="6985"/>
            <wp:wrapSquare wrapText="bothSides"/>
            <wp:docPr id="1" name="Picture 1" descr="Macintosh HD:Users:aliceoliver:Desktop:afe00e0682deeb08e0da1d96ab36c5b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aliceoliver:Desktop:afe00e0682deeb08e0da1d96ab36c5b5.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95240" cy="35490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FCBB553" w14:textId="60B38C66" w:rsidR="00331774" w:rsidRPr="00331774" w:rsidRDefault="00F36F88" w:rsidP="00331774">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eastAsia="Times New Roman" w:hAnsi="Times" w:cs="Times New Roman"/>
          <w:color w:val="FF0080"/>
          <w:sz w:val="23"/>
          <w:szCs w:val="23"/>
          <w:lang w:val="en-GB"/>
        </w:rPr>
      </w:pPr>
      <w:r>
        <w:rPr>
          <w:rFonts w:ascii="Times" w:eastAsia="Times New Roman" w:hAnsi="Times" w:cs="Times New Roman"/>
          <w:sz w:val="23"/>
          <w:szCs w:val="23"/>
          <w:shd w:val="clear" w:color="auto" w:fill="FFFFFF"/>
          <w:lang w:val="en-GB"/>
        </w:rPr>
        <w:t xml:space="preserve">When it comes to </w:t>
      </w:r>
      <w:r w:rsidR="003E23DD">
        <w:rPr>
          <w:rFonts w:ascii="Times" w:eastAsia="Times New Roman" w:hAnsi="Times" w:cs="Times New Roman"/>
          <w:sz w:val="23"/>
          <w:szCs w:val="23"/>
          <w:shd w:val="clear" w:color="auto" w:fill="FFFFFF"/>
          <w:lang w:val="en-GB"/>
        </w:rPr>
        <w:t xml:space="preserve">contemporary installation art, </w:t>
      </w:r>
      <w:r w:rsidR="001A3BCB">
        <w:rPr>
          <w:rFonts w:ascii="Times" w:eastAsia="Times New Roman" w:hAnsi="Times" w:cs="Times New Roman"/>
          <w:sz w:val="23"/>
          <w:szCs w:val="23"/>
          <w:shd w:val="clear" w:color="auto" w:fill="FFFFFF"/>
          <w:lang w:val="en-GB"/>
        </w:rPr>
        <w:t>p</w:t>
      </w:r>
      <w:r w:rsidR="001A3BCB" w:rsidRPr="00D702AB">
        <w:rPr>
          <w:rFonts w:ascii="Times" w:eastAsia="Times New Roman" w:hAnsi="Times" w:cs="Times New Roman"/>
          <w:sz w:val="23"/>
          <w:szCs w:val="23"/>
          <w:shd w:val="clear" w:color="auto" w:fill="FFFFFF"/>
          <w:lang w:val="en-GB"/>
        </w:rPr>
        <w:t>ost</w:t>
      </w:r>
      <w:r w:rsidR="001A3BCB">
        <w:rPr>
          <w:rFonts w:ascii="Times" w:eastAsia="Times New Roman" w:hAnsi="Times" w:cs="Times New Roman"/>
          <w:sz w:val="23"/>
          <w:szCs w:val="23"/>
          <w:shd w:val="clear" w:color="auto" w:fill="FFFFFF"/>
          <w:lang w:val="en-GB"/>
        </w:rPr>
        <w:t xml:space="preserve"> Web 2.0,</w:t>
      </w:r>
      <w:r>
        <w:rPr>
          <w:rFonts w:ascii="Times" w:eastAsia="Times New Roman" w:hAnsi="Times" w:cs="Times New Roman"/>
          <w:sz w:val="23"/>
          <w:szCs w:val="23"/>
          <w:shd w:val="clear" w:color="auto" w:fill="FFFFFF"/>
          <w:lang w:val="en-GB"/>
        </w:rPr>
        <w:t xml:space="preserve"> </w:t>
      </w:r>
      <w:r w:rsidR="0033665B" w:rsidRPr="00D702AB">
        <w:rPr>
          <w:rFonts w:ascii="Times" w:eastAsia="Times New Roman" w:hAnsi="Times" w:cs="Times New Roman"/>
          <w:sz w:val="23"/>
          <w:szCs w:val="23"/>
          <w:shd w:val="clear" w:color="auto" w:fill="FFFFFF"/>
          <w:lang w:val="en-GB"/>
        </w:rPr>
        <w:t xml:space="preserve">artists have </w:t>
      </w:r>
      <w:r w:rsidR="001A3BCB">
        <w:rPr>
          <w:rFonts w:ascii="Times" w:eastAsia="Times New Roman" w:hAnsi="Times" w:cs="Times New Roman"/>
          <w:sz w:val="23"/>
          <w:szCs w:val="23"/>
          <w:shd w:val="clear" w:color="auto" w:fill="FFFFFF"/>
          <w:lang w:val="en-GB"/>
        </w:rPr>
        <w:t>explored</w:t>
      </w:r>
      <w:r w:rsidR="0033665B" w:rsidRPr="00D702AB">
        <w:rPr>
          <w:rFonts w:ascii="Times" w:eastAsia="Times New Roman" w:hAnsi="Times" w:cs="Times New Roman"/>
          <w:sz w:val="23"/>
          <w:szCs w:val="23"/>
          <w:shd w:val="clear" w:color="auto" w:fill="FFFFFF"/>
          <w:lang w:val="en-GB"/>
        </w:rPr>
        <w:t xml:space="preserve"> te</w:t>
      </w:r>
      <w:r w:rsidR="0033665B" w:rsidRPr="00C657B4">
        <w:rPr>
          <w:rFonts w:ascii="Times" w:eastAsia="Times New Roman" w:hAnsi="Times" w:cs="Times New Roman"/>
          <w:sz w:val="23"/>
          <w:szCs w:val="23"/>
          <w:shd w:val="clear" w:color="auto" w:fill="FFFFFF"/>
          <w:lang w:val="en-GB"/>
        </w:rPr>
        <w:t xml:space="preserve">chnology’s </w:t>
      </w:r>
      <w:r w:rsidR="0033665B" w:rsidRPr="00C657B4">
        <w:rPr>
          <w:rFonts w:ascii="Times" w:eastAsia="Times New Roman" w:hAnsi="Times" w:cs="Times New Roman"/>
          <w:sz w:val="23"/>
          <w:szCs w:val="23"/>
          <w:lang w:val="en-GB"/>
        </w:rPr>
        <w:t xml:space="preserve">potential to </w:t>
      </w:r>
      <w:r>
        <w:rPr>
          <w:rFonts w:ascii="Times" w:eastAsia="Times New Roman" w:hAnsi="Times" w:cs="Times New Roman"/>
          <w:sz w:val="23"/>
          <w:szCs w:val="23"/>
          <w:lang w:val="en-GB"/>
        </w:rPr>
        <w:t xml:space="preserve">create </w:t>
      </w:r>
      <w:r w:rsidR="0033665B" w:rsidRPr="00C657B4">
        <w:rPr>
          <w:rFonts w:ascii="Times" w:eastAsia="Times New Roman" w:hAnsi="Times" w:cs="Times New Roman"/>
          <w:sz w:val="23"/>
          <w:szCs w:val="23"/>
          <w:lang w:val="en-GB"/>
        </w:rPr>
        <w:t>both</w:t>
      </w:r>
      <w:r w:rsidR="00C657B4" w:rsidRPr="00C657B4">
        <w:rPr>
          <w:rFonts w:ascii="Times" w:eastAsia="Times New Roman" w:hAnsi="Times" w:cs="Times New Roman"/>
          <w:sz w:val="23"/>
          <w:szCs w:val="23"/>
          <w:lang w:val="en-GB"/>
        </w:rPr>
        <w:t xml:space="preserve"> physical and</w:t>
      </w:r>
      <w:r w:rsidR="0033665B" w:rsidRPr="00C657B4">
        <w:rPr>
          <w:rFonts w:ascii="Times" w:eastAsia="Times New Roman" w:hAnsi="Times" w:cs="Times New Roman"/>
          <w:sz w:val="23"/>
          <w:szCs w:val="23"/>
          <w:lang w:val="en-GB"/>
        </w:rPr>
        <w:t xml:space="preserve"> virtual </w:t>
      </w:r>
      <w:r w:rsidR="00C657B4" w:rsidRPr="00C657B4">
        <w:rPr>
          <w:rFonts w:ascii="Times" w:eastAsia="Times New Roman" w:hAnsi="Times" w:cs="Times New Roman"/>
          <w:sz w:val="23"/>
          <w:szCs w:val="23"/>
          <w:lang w:val="en-GB"/>
        </w:rPr>
        <w:t>experiences that are spatially relevant</w:t>
      </w:r>
      <w:r w:rsidR="00C657B4" w:rsidRPr="001A3BCB">
        <w:rPr>
          <w:rFonts w:ascii="Times" w:eastAsia="Times New Roman" w:hAnsi="Times" w:cs="Times New Roman"/>
          <w:sz w:val="23"/>
          <w:szCs w:val="23"/>
          <w:lang w:val="en-GB"/>
        </w:rPr>
        <w:t xml:space="preserve">. </w:t>
      </w:r>
      <w:r w:rsidR="00B9381C">
        <w:rPr>
          <w:rFonts w:ascii="Times" w:eastAsia="Times New Roman" w:hAnsi="Times" w:cs="Times New Roman"/>
          <w:sz w:val="23"/>
          <w:szCs w:val="23"/>
          <w:lang w:val="en-GB"/>
        </w:rPr>
        <w:t xml:space="preserve">With the introduction </w:t>
      </w:r>
      <w:r w:rsidR="001A3BCB" w:rsidRPr="001A3BCB">
        <w:rPr>
          <w:rFonts w:ascii="Times" w:eastAsia="Times New Roman" w:hAnsi="Times" w:cs="Times New Roman"/>
          <w:sz w:val="23"/>
          <w:szCs w:val="23"/>
          <w:lang w:val="en-GB"/>
        </w:rPr>
        <w:t xml:space="preserve">of new technology, artists are able to create both </w:t>
      </w:r>
      <w:r w:rsidR="00FC49B6">
        <w:rPr>
          <w:rFonts w:ascii="Times" w:eastAsia="Times New Roman" w:hAnsi="Times" w:cs="Times New Roman"/>
          <w:sz w:val="23"/>
          <w:szCs w:val="23"/>
          <w:lang w:val="en-GB"/>
        </w:rPr>
        <w:t>tangibly real</w:t>
      </w:r>
      <w:r w:rsidR="001A3BCB" w:rsidRPr="001A3BCB">
        <w:rPr>
          <w:rFonts w:ascii="Times" w:eastAsia="Times New Roman" w:hAnsi="Times" w:cs="Times New Roman"/>
          <w:sz w:val="23"/>
          <w:szCs w:val="23"/>
          <w:lang w:val="en-GB"/>
        </w:rPr>
        <w:t xml:space="preserve"> and virtual spaces that allow for </w:t>
      </w:r>
      <w:r w:rsidR="001A3BCB">
        <w:rPr>
          <w:rFonts w:ascii="Times" w:eastAsia="Times New Roman" w:hAnsi="Times" w:cs="Times New Roman"/>
          <w:sz w:val="23"/>
          <w:szCs w:val="23"/>
          <w:lang w:val="en-GB"/>
        </w:rPr>
        <w:t xml:space="preserve">spectator </w:t>
      </w:r>
      <w:r w:rsidR="00E836DD">
        <w:rPr>
          <w:rFonts w:ascii="Times" w:eastAsia="Times New Roman" w:hAnsi="Times" w:cs="Times New Roman"/>
          <w:sz w:val="23"/>
          <w:szCs w:val="23"/>
          <w:lang w:val="en-GB"/>
        </w:rPr>
        <w:t xml:space="preserve">interaction and </w:t>
      </w:r>
      <w:r w:rsidR="001A3BCB" w:rsidRPr="001A3BCB">
        <w:rPr>
          <w:rFonts w:ascii="Times" w:eastAsia="Times New Roman" w:hAnsi="Times" w:cs="Times New Roman"/>
          <w:sz w:val="23"/>
          <w:szCs w:val="23"/>
          <w:lang w:val="en-GB"/>
        </w:rPr>
        <w:t>immersion</w:t>
      </w:r>
      <w:r w:rsidR="00E836DD">
        <w:rPr>
          <w:rFonts w:ascii="Times" w:eastAsia="Times New Roman" w:hAnsi="Times" w:cs="Times New Roman"/>
          <w:sz w:val="23"/>
          <w:szCs w:val="23"/>
          <w:lang w:val="en-GB"/>
        </w:rPr>
        <w:t xml:space="preserve">. The evolution </w:t>
      </w:r>
      <w:r w:rsidR="00E836DD" w:rsidRPr="00E836DD">
        <w:rPr>
          <w:rFonts w:ascii="Times" w:eastAsia="Times New Roman" w:hAnsi="Times" w:cs="Times New Roman"/>
          <w:sz w:val="23"/>
          <w:szCs w:val="23"/>
          <w:lang w:val="en-GB"/>
        </w:rPr>
        <w:t xml:space="preserve">of these </w:t>
      </w:r>
      <w:r w:rsidR="001A3BCB" w:rsidRPr="00E836DD">
        <w:rPr>
          <w:rFonts w:ascii="Times" w:eastAsia="Times New Roman" w:hAnsi="Times" w:cs="Times New Roman"/>
          <w:sz w:val="23"/>
          <w:szCs w:val="23"/>
          <w:lang w:val="en-GB"/>
        </w:rPr>
        <w:t>affect</w:t>
      </w:r>
      <w:r w:rsidR="00E836DD" w:rsidRPr="00E836DD">
        <w:rPr>
          <w:rFonts w:ascii="Times" w:eastAsia="Times New Roman" w:hAnsi="Times" w:cs="Times New Roman"/>
          <w:sz w:val="23"/>
          <w:szCs w:val="23"/>
          <w:lang w:val="en-GB"/>
        </w:rPr>
        <w:t>-</w:t>
      </w:r>
      <w:r w:rsidR="001A3BCB" w:rsidRPr="00E836DD">
        <w:rPr>
          <w:rFonts w:ascii="Times" w:eastAsia="Times New Roman" w:hAnsi="Times" w:cs="Times New Roman"/>
          <w:sz w:val="23"/>
          <w:szCs w:val="23"/>
          <w:lang w:val="en-GB"/>
        </w:rPr>
        <w:t>causing</w:t>
      </w:r>
      <w:r w:rsidR="0033665B" w:rsidRPr="00E836DD">
        <w:rPr>
          <w:rFonts w:ascii="Times" w:eastAsia="Times New Roman" w:hAnsi="Times" w:cs="Times New Roman"/>
          <w:sz w:val="23"/>
          <w:szCs w:val="23"/>
          <w:lang w:val="en-GB"/>
        </w:rPr>
        <w:t xml:space="preserve"> </w:t>
      </w:r>
      <w:r w:rsidR="00E836DD" w:rsidRPr="00E836DD">
        <w:rPr>
          <w:rFonts w:ascii="Times" w:eastAsia="Times New Roman" w:hAnsi="Times" w:cs="Times New Roman"/>
          <w:sz w:val="23"/>
          <w:szCs w:val="23"/>
          <w:lang w:val="en-GB"/>
        </w:rPr>
        <w:t>experiences means it is possible for the spectator to easily</w:t>
      </w:r>
      <w:r w:rsidR="0033665B" w:rsidRPr="00E836DD">
        <w:rPr>
          <w:rFonts w:ascii="Times" w:eastAsia="Times New Roman" w:hAnsi="Times" w:cs="Times New Roman"/>
          <w:sz w:val="23"/>
          <w:szCs w:val="23"/>
          <w:lang w:val="en-GB"/>
        </w:rPr>
        <w:t xml:space="preserve"> </w:t>
      </w:r>
      <w:r w:rsidR="00E836DD" w:rsidRPr="00E836DD">
        <w:rPr>
          <w:rFonts w:ascii="Times" w:eastAsia="Times New Roman" w:hAnsi="Times" w:cs="Times New Roman"/>
          <w:sz w:val="23"/>
          <w:szCs w:val="23"/>
          <w:lang w:val="en-GB"/>
        </w:rPr>
        <w:t>encounter</w:t>
      </w:r>
      <w:r w:rsidR="0033665B" w:rsidRPr="00E836DD">
        <w:rPr>
          <w:rFonts w:ascii="Times" w:eastAsia="Times New Roman" w:hAnsi="Times" w:cs="Times New Roman"/>
          <w:sz w:val="23"/>
          <w:szCs w:val="23"/>
          <w:lang w:val="en-GB"/>
        </w:rPr>
        <w:t xml:space="preserve"> phenomena. </w:t>
      </w:r>
      <w:r w:rsidR="0033665B" w:rsidRPr="00D702AB">
        <w:rPr>
          <w:rFonts w:ascii="Times" w:eastAsia="Times New Roman" w:hAnsi="Times" w:cs="Times New Roman"/>
          <w:sz w:val="23"/>
          <w:szCs w:val="23"/>
        </w:rPr>
        <w:t xml:space="preserve">Due to the nature of installation art, the temporality of the aesthetic object </w:t>
      </w:r>
      <w:r w:rsidR="0033665B" w:rsidRPr="00D702AB">
        <w:rPr>
          <w:rFonts w:ascii="Times" w:eastAsia="Times New Roman" w:hAnsi="Times" w:cs="Times New Roman"/>
          <w:sz w:val="23"/>
          <w:szCs w:val="23"/>
        </w:rPr>
        <w:lastRenderedPageBreak/>
        <w:t xml:space="preserve">placed on a plinth has become disenthralled. Methods such as moving image, virtual reality and interactive art often cause more affect on the spectator. The oscillating and ephemeral nature of moving image means the spectator experiences the </w:t>
      </w:r>
      <w:r w:rsidR="00F94FD8">
        <w:rPr>
          <w:rFonts w:ascii="Times" w:eastAsia="Times New Roman" w:hAnsi="Times" w:cs="Times New Roman"/>
          <w:sz w:val="23"/>
          <w:szCs w:val="23"/>
        </w:rPr>
        <w:t xml:space="preserve">affect within them, around them </w:t>
      </w:r>
      <w:r w:rsidR="0033665B" w:rsidRPr="00D702AB">
        <w:rPr>
          <w:rFonts w:ascii="Times" w:eastAsia="Times New Roman" w:hAnsi="Times" w:cs="Times New Roman"/>
          <w:sz w:val="23"/>
          <w:szCs w:val="23"/>
        </w:rPr>
        <w:t>and across them, even if it is spatially fixed. In our post-smartphone age, the overstimulation we are constantly exposed to has begun to diminish our senses</w:t>
      </w:r>
      <w:r w:rsidR="002704E5">
        <w:rPr>
          <w:rFonts w:ascii="Times" w:eastAsia="Times New Roman" w:hAnsi="Times" w:cs="Times New Roman"/>
          <w:sz w:val="23"/>
          <w:szCs w:val="23"/>
        </w:rPr>
        <w:t xml:space="preserve"> and the</w:t>
      </w:r>
      <w:r w:rsidR="002704E5" w:rsidRPr="00D702AB">
        <w:rPr>
          <w:rFonts w:ascii="Times" w:eastAsia="Times New Roman" w:hAnsi="Times" w:cs="Times New Roman"/>
          <w:sz w:val="23"/>
          <w:szCs w:val="23"/>
        </w:rPr>
        <w:t xml:space="preserve"> developments within technology have altered how installation art is experienced. </w:t>
      </w:r>
      <w:r w:rsidR="002704E5" w:rsidRPr="00D702AB">
        <w:rPr>
          <w:rFonts w:ascii="Times" w:hAnsi="Times"/>
          <w:sz w:val="23"/>
          <w:szCs w:val="23"/>
        </w:rPr>
        <w:t xml:space="preserve">The acceleration of hand held technology has lead to a decrease in humans actually experiencing phenomena. </w:t>
      </w:r>
      <w:r w:rsidR="002704E5" w:rsidRPr="00D702AB">
        <w:rPr>
          <w:rFonts w:ascii="Times" w:eastAsia="Times New Roman" w:hAnsi="Times" w:cs="Times New Roman"/>
          <w:sz w:val="23"/>
          <w:szCs w:val="23"/>
          <w:lang w:val="en-GB"/>
        </w:rPr>
        <w:t xml:space="preserve">An example of </w:t>
      </w:r>
      <w:r w:rsidR="002704E5">
        <w:rPr>
          <w:rFonts w:ascii="Times" w:eastAsia="Times New Roman" w:hAnsi="Times" w:cs="Times New Roman"/>
          <w:sz w:val="23"/>
          <w:szCs w:val="23"/>
          <w:lang w:val="en-GB"/>
        </w:rPr>
        <w:t>how</w:t>
      </w:r>
      <w:r w:rsidR="002704E5" w:rsidRPr="00D702AB">
        <w:rPr>
          <w:rFonts w:ascii="Times" w:eastAsia="Times New Roman" w:hAnsi="Times" w:cs="Times New Roman"/>
          <w:sz w:val="23"/>
          <w:szCs w:val="23"/>
          <w:lang w:val="en-GB"/>
        </w:rPr>
        <w:t xml:space="preserve"> installation</w:t>
      </w:r>
      <w:r w:rsidR="002704E5">
        <w:rPr>
          <w:rFonts w:ascii="Times" w:eastAsia="Times New Roman" w:hAnsi="Times" w:cs="Times New Roman"/>
          <w:sz w:val="23"/>
          <w:szCs w:val="23"/>
          <w:lang w:val="en-GB"/>
        </w:rPr>
        <w:t xml:space="preserve"> art can use</w:t>
      </w:r>
      <w:r w:rsidR="002704E5" w:rsidRPr="00D702AB">
        <w:rPr>
          <w:rFonts w:ascii="Times" w:eastAsia="Times New Roman" w:hAnsi="Times" w:cs="Times New Roman"/>
          <w:sz w:val="23"/>
          <w:szCs w:val="23"/>
          <w:lang w:val="en-GB"/>
        </w:rPr>
        <w:t xml:space="preserve"> technology to its advantage is </w:t>
      </w:r>
      <w:r w:rsidR="002704E5">
        <w:rPr>
          <w:rFonts w:ascii="Times" w:eastAsia="Times New Roman" w:hAnsi="Times" w:cs="Times New Roman"/>
          <w:sz w:val="23"/>
          <w:szCs w:val="23"/>
          <w:lang w:val="en-GB"/>
        </w:rPr>
        <w:t xml:space="preserve">the </w:t>
      </w:r>
      <w:r w:rsidR="002704E5" w:rsidRPr="00D702AB">
        <w:rPr>
          <w:rFonts w:ascii="Times" w:eastAsia="Times New Roman" w:hAnsi="Times" w:cs="Times New Roman"/>
          <w:sz w:val="23"/>
          <w:szCs w:val="23"/>
        </w:rPr>
        <w:t>moving image</w:t>
      </w:r>
      <w:r w:rsidR="002704E5">
        <w:rPr>
          <w:rFonts w:ascii="Times" w:eastAsia="Times New Roman" w:hAnsi="Times" w:cs="Times New Roman"/>
          <w:sz w:val="23"/>
          <w:szCs w:val="23"/>
          <w:lang w:val="en-GB"/>
        </w:rPr>
        <w:t xml:space="preserve"> exhibition </w:t>
      </w:r>
      <w:r w:rsidR="002704E5" w:rsidRPr="00D702AB">
        <w:rPr>
          <w:rFonts w:ascii="Times" w:eastAsia="Times New Roman" w:hAnsi="Times" w:cs="Times New Roman"/>
          <w:i/>
          <w:sz w:val="23"/>
          <w:szCs w:val="23"/>
          <w:lang w:val="en-GB"/>
        </w:rPr>
        <w:t>Strange Days: Memories of the Future </w:t>
      </w:r>
      <w:r w:rsidR="002704E5" w:rsidRPr="00D702AB">
        <w:rPr>
          <w:rFonts w:ascii="Times" w:eastAsia="Times New Roman" w:hAnsi="Times" w:cs="Times New Roman"/>
          <w:sz w:val="23"/>
          <w:szCs w:val="23"/>
          <w:lang w:val="en-GB"/>
        </w:rPr>
        <w:t>presented by</w:t>
      </w:r>
      <w:r w:rsidR="002704E5">
        <w:rPr>
          <w:rFonts w:ascii="Times" w:eastAsia="Times New Roman" w:hAnsi="Times" w:cs="Times New Roman"/>
          <w:i/>
          <w:sz w:val="23"/>
          <w:szCs w:val="23"/>
          <w:lang w:val="en-GB"/>
        </w:rPr>
        <w:t xml:space="preserve"> The Store X </w:t>
      </w:r>
      <w:r w:rsidR="002704E5" w:rsidRPr="00D702AB">
        <w:rPr>
          <w:rFonts w:ascii="Times" w:eastAsia="Times New Roman" w:hAnsi="Times" w:cs="Times New Roman"/>
          <w:sz w:val="23"/>
          <w:szCs w:val="23"/>
          <w:lang w:val="en-GB"/>
        </w:rPr>
        <w:t>and</w:t>
      </w:r>
      <w:r w:rsidR="002704E5">
        <w:rPr>
          <w:rFonts w:ascii="Times" w:eastAsia="Times New Roman" w:hAnsi="Times" w:cs="Times New Roman"/>
          <w:i/>
          <w:sz w:val="23"/>
          <w:szCs w:val="23"/>
          <w:lang w:val="en-GB"/>
        </w:rPr>
        <w:t xml:space="preserve"> the New Museum </w:t>
      </w:r>
      <w:r w:rsidR="002704E5" w:rsidRPr="00D702AB">
        <w:rPr>
          <w:rFonts w:ascii="Times" w:eastAsia="Times New Roman" w:hAnsi="Times" w:cs="Times New Roman"/>
          <w:sz w:val="23"/>
          <w:szCs w:val="23"/>
          <w:lang w:val="en-GB"/>
        </w:rPr>
        <w:t xml:space="preserve">in </w:t>
      </w:r>
      <w:r w:rsidR="002704E5" w:rsidRPr="00982FBE">
        <w:rPr>
          <w:rFonts w:ascii="Times" w:eastAsia="Times New Roman" w:hAnsi="Times" w:cs="Times New Roman"/>
          <w:sz w:val="23"/>
          <w:szCs w:val="23"/>
          <w:lang w:val="en-GB"/>
        </w:rPr>
        <w:t>collaboration with</w:t>
      </w:r>
      <w:r w:rsidR="002704E5" w:rsidRPr="00982FBE">
        <w:rPr>
          <w:rFonts w:ascii="Times" w:eastAsia="Times New Roman" w:hAnsi="Times" w:cs="Times New Roman"/>
          <w:i/>
          <w:sz w:val="23"/>
          <w:szCs w:val="23"/>
          <w:lang w:val="en-GB"/>
        </w:rPr>
        <w:t xml:space="preserve"> the Vinyl Factory</w:t>
      </w:r>
      <w:r w:rsidR="002704E5" w:rsidRPr="00982FBE">
        <w:rPr>
          <w:rFonts w:ascii="Times" w:eastAsia="Times New Roman" w:hAnsi="Times" w:cs="Times New Roman"/>
          <w:sz w:val="23"/>
          <w:szCs w:val="23"/>
          <w:lang w:val="en-GB"/>
        </w:rPr>
        <w:t xml:space="preserve">. The show is a </w:t>
      </w:r>
      <w:r w:rsidR="002B0E67">
        <w:rPr>
          <w:rFonts w:ascii="Times" w:eastAsia="Times New Roman" w:hAnsi="Times" w:cs="Times New Roman"/>
          <w:sz w:val="23"/>
          <w:szCs w:val="23"/>
          <w:lang w:val="en-GB"/>
        </w:rPr>
        <w:t xml:space="preserve">radical </w:t>
      </w:r>
      <w:r w:rsidR="002704E5" w:rsidRPr="00982FBE">
        <w:rPr>
          <w:rFonts w:ascii="Times" w:eastAsia="Times New Roman" w:hAnsi="Times" w:cs="Times New Roman"/>
          <w:sz w:val="23"/>
          <w:szCs w:val="23"/>
          <w:lang w:val="en-GB"/>
        </w:rPr>
        <w:t xml:space="preserve">culmination </w:t>
      </w:r>
      <w:r w:rsidR="00982FBE" w:rsidRPr="00982FBE">
        <w:rPr>
          <w:rFonts w:ascii="Times" w:eastAsia="Times New Roman" w:hAnsi="Times" w:cs="Times New Roman"/>
          <w:sz w:val="23"/>
          <w:szCs w:val="23"/>
          <w:lang w:val="en-GB"/>
        </w:rPr>
        <w:t>of twenty-one moving image and sound installations</w:t>
      </w:r>
      <w:r w:rsidR="002704E5" w:rsidRPr="00982FBE">
        <w:rPr>
          <w:rFonts w:ascii="Times" w:eastAsia="Times New Roman" w:hAnsi="Times" w:cs="Times New Roman"/>
          <w:sz w:val="23"/>
          <w:szCs w:val="23"/>
          <w:lang w:val="en-GB"/>
        </w:rPr>
        <w:t>.</w:t>
      </w:r>
      <w:r w:rsidR="002704E5" w:rsidRPr="00982FBE">
        <w:rPr>
          <w:rFonts w:ascii="Times" w:eastAsia="Times New Roman" w:hAnsi="Times" w:cs="Times New Roman"/>
          <w:i/>
          <w:sz w:val="23"/>
          <w:szCs w:val="23"/>
          <w:lang w:val="en-GB"/>
        </w:rPr>
        <w:t xml:space="preserve"> </w:t>
      </w:r>
      <w:r w:rsidR="00982FBE">
        <w:rPr>
          <w:rFonts w:ascii="Times" w:hAnsi="Times" w:cs="Times"/>
          <w:sz w:val="23"/>
          <w:szCs w:val="23"/>
        </w:rPr>
        <w:t>The exhibition is</w:t>
      </w:r>
      <w:r w:rsidR="002704E5" w:rsidRPr="00982FBE">
        <w:rPr>
          <w:rFonts w:ascii="Times" w:hAnsi="Times" w:cs="Times"/>
          <w:sz w:val="23"/>
          <w:szCs w:val="23"/>
        </w:rPr>
        <w:t xml:space="preserve"> a</w:t>
      </w:r>
      <w:r w:rsidR="002B0E67">
        <w:rPr>
          <w:rFonts w:ascii="Times" w:hAnsi="Times" w:cs="Times"/>
          <w:sz w:val="23"/>
          <w:szCs w:val="23"/>
        </w:rPr>
        <w:t>n</w:t>
      </w:r>
      <w:r w:rsidR="002704E5" w:rsidRPr="00982FBE">
        <w:rPr>
          <w:rFonts w:ascii="Times" w:hAnsi="Times" w:cs="Times"/>
          <w:sz w:val="23"/>
          <w:szCs w:val="23"/>
        </w:rPr>
        <w:t xml:space="preserve"> </w:t>
      </w:r>
      <w:r w:rsidR="00982FBE">
        <w:rPr>
          <w:rFonts w:ascii="Times" w:hAnsi="Times" w:cs="Times"/>
          <w:sz w:val="23"/>
          <w:szCs w:val="23"/>
        </w:rPr>
        <w:t xml:space="preserve">epic </w:t>
      </w:r>
      <w:r w:rsidR="002704E5" w:rsidRPr="00982FBE">
        <w:rPr>
          <w:rFonts w:ascii="Times" w:hAnsi="Times" w:cs="Times"/>
          <w:sz w:val="23"/>
          <w:szCs w:val="23"/>
        </w:rPr>
        <w:t>fusion of sound and visuals, creating ethereal</w:t>
      </w:r>
      <w:r w:rsidR="00982FBE">
        <w:rPr>
          <w:rFonts w:ascii="Times" w:hAnsi="Times" w:cs="Times"/>
          <w:sz w:val="23"/>
          <w:szCs w:val="23"/>
        </w:rPr>
        <w:t>, dreamlike</w:t>
      </w:r>
      <w:r w:rsidR="002704E5" w:rsidRPr="00982FBE">
        <w:rPr>
          <w:rFonts w:ascii="Times" w:hAnsi="Times" w:cs="Times"/>
          <w:sz w:val="23"/>
          <w:szCs w:val="23"/>
        </w:rPr>
        <w:t xml:space="preserve"> experiences and </w:t>
      </w:r>
      <w:r w:rsidR="00982FBE" w:rsidRPr="00982FBE">
        <w:rPr>
          <w:rFonts w:ascii="Times" w:hAnsi="Times" w:cs="Times"/>
          <w:sz w:val="23"/>
          <w:szCs w:val="23"/>
        </w:rPr>
        <w:t>video compositions that</w:t>
      </w:r>
      <w:r w:rsidR="002704E5" w:rsidRPr="00982FBE">
        <w:rPr>
          <w:rFonts w:ascii="Times" w:hAnsi="Times" w:cs="Times"/>
          <w:sz w:val="23"/>
          <w:szCs w:val="23"/>
        </w:rPr>
        <w:t xml:space="preserve"> </w:t>
      </w:r>
      <w:r w:rsidR="00982FBE" w:rsidRPr="00982FBE">
        <w:rPr>
          <w:rFonts w:ascii="Times" w:hAnsi="Times" w:cs="Times"/>
          <w:sz w:val="23"/>
          <w:szCs w:val="23"/>
        </w:rPr>
        <w:t>tap into and trigger a sense of vicarious nostalgia</w:t>
      </w:r>
      <w:r w:rsidR="00982FBE">
        <w:rPr>
          <w:rFonts w:ascii="Times" w:hAnsi="Times" w:cs="Times"/>
          <w:sz w:val="23"/>
          <w:szCs w:val="23"/>
        </w:rPr>
        <w:t>. Through the use of new digital technology, the instal</w:t>
      </w:r>
      <w:r w:rsidR="00982FBE" w:rsidRPr="002B0E67">
        <w:rPr>
          <w:rFonts w:ascii="Times" w:hAnsi="Times" w:cs="Times"/>
          <w:sz w:val="23"/>
          <w:szCs w:val="23"/>
        </w:rPr>
        <w:t>lations</w:t>
      </w:r>
      <w:r w:rsidR="002704E5" w:rsidRPr="002B0E67">
        <w:rPr>
          <w:rFonts w:ascii="Times" w:hAnsi="Times" w:cs="Times"/>
          <w:sz w:val="23"/>
          <w:szCs w:val="23"/>
        </w:rPr>
        <w:t xml:space="preserve"> conjur</w:t>
      </w:r>
      <w:r w:rsidR="00982FBE" w:rsidRPr="002B0E67">
        <w:rPr>
          <w:rFonts w:ascii="Times" w:hAnsi="Times" w:cs="Times"/>
          <w:sz w:val="23"/>
          <w:szCs w:val="23"/>
        </w:rPr>
        <w:t>e</w:t>
      </w:r>
      <w:r w:rsidR="002704E5" w:rsidRPr="002B0E67">
        <w:rPr>
          <w:rFonts w:ascii="Times" w:hAnsi="Times" w:cs="Times"/>
          <w:sz w:val="23"/>
          <w:szCs w:val="23"/>
        </w:rPr>
        <w:t xml:space="preserve"> a </w:t>
      </w:r>
      <w:r w:rsidR="00982FBE" w:rsidRPr="002B0E67">
        <w:rPr>
          <w:rFonts w:ascii="Times" w:hAnsi="Times" w:cs="Times"/>
          <w:sz w:val="23"/>
          <w:szCs w:val="23"/>
        </w:rPr>
        <w:t>sort of futuristic</w:t>
      </w:r>
      <w:r w:rsidR="002704E5" w:rsidRPr="002B0E67">
        <w:rPr>
          <w:rFonts w:ascii="Times" w:hAnsi="Times" w:cs="Times"/>
          <w:sz w:val="23"/>
          <w:szCs w:val="23"/>
        </w:rPr>
        <w:t xml:space="preserve"> sublime</w:t>
      </w:r>
      <w:r w:rsidR="00982FBE" w:rsidRPr="002B0E67">
        <w:rPr>
          <w:rFonts w:ascii="Times" w:hAnsi="Times" w:cs="Times"/>
          <w:sz w:val="23"/>
          <w:szCs w:val="23"/>
        </w:rPr>
        <w:t>, creating a sensually consuming and affect-causing environment.</w:t>
      </w:r>
      <w:r w:rsidR="002B0E67" w:rsidRPr="002B0E67">
        <w:rPr>
          <w:rFonts w:ascii="Times" w:hAnsi="Times" w:cs="Times"/>
          <w:sz w:val="23"/>
          <w:szCs w:val="23"/>
        </w:rPr>
        <w:t xml:space="preserve"> </w:t>
      </w:r>
      <w:r w:rsidR="002B0E67" w:rsidRPr="002B0E67">
        <w:rPr>
          <w:rFonts w:ascii="Times" w:eastAsia="Times New Roman" w:hAnsi="Times" w:cs="Times New Roman"/>
          <w:color w:val="000000"/>
          <w:sz w:val="23"/>
          <w:szCs w:val="23"/>
          <w:shd w:val="clear" w:color="auto" w:fill="FFFFFF"/>
          <w:lang w:val="en-GB"/>
        </w:rPr>
        <w:t xml:space="preserve">As the </w:t>
      </w:r>
      <w:r w:rsidR="00F94FD8">
        <w:rPr>
          <w:rFonts w:ascii="Times" w:eastAsia="Times New Roman" w:hAnsi="Times" w:cs="Times New Roman"/>
          <w:color w:val="000000"/>
          <w:sz w:val="23"/>
          <w:szCs w:val="23"/>
          <w:shd w:val="clear" w:color="auto" w:fill="FFFFFF"/>
          <w:lang w:val="en-GB"/>
        </w:rPr>
        <w:t>website</w:t>
      </w:r>
      <w:r w:rsidR="002B0E67" w:rsidRPr="002B0E67">
        <w:rPr>
          <w:rFonts w:ascii="Times" w:eastAsia="Times New Roman" w:hAnsi="Times" w:cs="Times New Roman"/>
          <w:color w:val="000000"/>
          <w:sz w:val="23"/>
          <w:szCs w:val="23"/>
          <w:shd w:val="clear" w:color="auto" w:fill="FFFFFF"/>
          <w:lang w:val="en-GB"/>
        </w:rPr>
        <w:t xml:space="preserve"> </w:t>
      </w:r>
      <w:r w:rsidR="002B0E67" w:rsidRPr="00331774">
        <w:rPr>
          <w:rFonts w:ascii="Times" w:eastAsia="Times New Roman" w:hAnsi="Times" w:cs="Times New Roman"/>
          <w:sz w:val="23"/>
          <w:szCs w:val="23"/>
          <w:shd w:val="clear" w:color="auto" w:fill="FFFFFF"/>
          <w:lang w:val="en-GB"/>
        </w:rPr>
        <w:t>states, “In many of the videos in the exhibition, technology is both a subject and medium – perhaps even a talisman – in peculiar parables that expand definitions of identity, vulnerability, and power” (</w:t>
      </w:r>
      <w:r w:rsidR="00331774" w:rsidRPr="00331774">
        <w:rPr>
          <w:rFonts w:ascii="Times" w:eastAsia="Times New Roman" w:hAnsi="Times" w:cs="Arial"/>
          <w:sz w:val="23"/>
          <w:szCs w:val="23"/>
          <w:shd w:val="clear" w:color="auto" w:fill="FFFFFF"/>
          <w:lang w:val="en-GB"/>
        </w:rPr>
        <w:t>Strange Days, 2018)</w:t>
      </w:r>
      <w:r w:rsidR="00331774">
        <w:rPr>
          <w:rFonts w:ascii="Times" w:eastAsia="Times New Roman" w:hAnsi="Times" w:cs="Arial"/>
          <w:sz w:val="23"/>
          <w:szCs w:val="23"/>
          <w:shd w:val="clear" w:color="auto" w:fill="FFFFFF"/>
          <w:lang w:val="en-GB"/>
        </w:rPr>
        <w:t>.</w:t>
      </w:r>
    </w:p>
    <w:p w14:paraId="1A80076D" w14:textId="2E69383A" w:rsidR="00C66CDB" w:rsidRDefault="00C66CDB" w:rsidP="00C66CDB">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eastAsia="Times New Roman" w:hAnsi="Times" w:cs="Times New Roman"/>
          <w:color w:val="FF0080"/>
          <w:sz w:val="23"/>
          <w:szCs w:val="23"/>
          <w:lang w:val="en-GB"/>
        </w:rPr>
      </w:pPr>
      <w:r>
        <w:rPr>
          <w:rFonts w:ascii="Times" w:eastAsia="Times New Roman" w:hAnsi="Times" w:cs="Times New Roman"/>
          <w:noProof/>
          <w:color w:val="FF0080"/>
          <w:sz w:val="23"/>
          <w:szCs w:val="23"/>
        </w:rPr>
        <w:drawing>
          <wp:anchor distT="0" distB="0" distL="114300" distR="114300" simplePos="0" relativeHeight="251686912" behindDoc="0" locked="0" layoutInCell="1" allowOverlap="1" wp14:anchorId="0A715151" wp14:editId="159ED08E">
            <wp:simplePos x="0" y="0"/>
            <wp:positionH relativeFrom="column">
              <wp:posOffset>800100</wp:posOffset>
            </wp:positionH>
            <wp:positionV relativeFrom="paragraph">
              <wp:posOffset>34290</wp:posOffset>
            </wp:positionV>
            <wp:extent cx="3683000" cy="2205355"/>
            <wp:effectExtent l="0" t="0" r="0" b="4445"/>
            <wp:wrapSquare wrapText="bothSides"/>
            <wp:docPr id="11" name="Picture 4" descr="Macintosh HD:private:var:folders:6f:r1dfq3xx07l3x1hmdc2177640000gn:T:TemporaryItems:1254131513740852263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intosh HD:private:var:folders:6f:r1dfq3xx07l3x1hmdc2177640000gn:T:TemporaryItems:12541315137408522637.jpg"/>
                    <pic:cNvPicPr>
                      <a:picLocks noChangeAspect="1" noChangeArrowheads="1"/>
                    </pic:cNvPicPr>
                  </pic:nvPicPr>
                  <pic:blipFill rotWithShape="1">
                    <a:blip r:embed="rId10">
                      <a:extLst>
                        <a:ext uri="{28A0092B-C50C-407E-A947-70E740481C1C}">
                          <a14:useLocalDpi xmlns:a14="http://schemas.microsoft.com/office/drawing/2010/main" val="0"/>
                        </a:ext>
                      </a:extLst>
                    </a:blip>
                    <a:srcRect t="4196" r="1621" b="17153"/>
                    <a:stretch/>
                  </pic:blipFill>
                  <pic:spPr bwMode="auto">
                    <a:xfrm>
                      <a:off x="0" y="0"/>
                      <a:ext cx="3683000" cy="22053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305B15" w14:textId="77777777" w:rsidR="00C66CDB" w:rsidRDefault="00C66CDB" w:rsidP="00C66CDB">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eastAsia="Times New Roman" w:hAnsi="Times" w:cs="Times New Roman"/>
          <w:color w:val="FF0080"/>
          <w:sz w:val="23"/>
          <w:szCs w:val="23"/>
          <w:lang w:val="en-GB"/>
        </w:rPr>
      </w:pPr>
    </w:p>
    <w:p w14:paraId="00231225" w14:textId="77777777" w:rsidR="00C66CDB" w:rsidRDefault="00C66CDB" w:rsidP="00C66CDB">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eastAsia="Times New Roman" w:hAnsi="Times" w:cs="Times New Roman"/>
          <w:color w:val="FF0080"/>
          <w:sz w:val="23"/>
          <w:szCs w:val="23"/>
          <w:lang w:val="en-GB"/>
        </w:rPr>
      </w:pPr>
    </w:p>
    <w:p w14:paraId="5C7BBCED" w14:textId="2CEF3CFB" w:rsidR="00C66CDB" w:rsidRDefault="00C66CDB" w:rsidP="00C66CDB">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eastAsia="Times New Roman" w:hAnsi="Times" w:cs="Times New Roman"/>
          <w:color w:val="FF0080"/>
          <w:sz w:val="23"/>
          <w:szCs w:val="23"/>
          <w:lang w:val="en-GB"/>
        </w:rPr>
      </w:pPr>
    </w:p>
    <w:p w14:paraId="120BC5BD" w14:textId="7103384E" w:rsidR="00C66CDB" w:rsidRDefault="00C66CDB" w:rsidP="00C66CDB">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eastAsia="Times New Roman" w:hAnsi="Times" w:cs="Times New Roman"/>
          <w:color w:val="FF0080"/>
          <w:sz w:val="23"/>
          <w:szCs w:val="23"/>
          <w:lang w:val="en-GB"/>
        </w:rPr>
      </w:pPr>
      <w:r w:rsidRPr="0033761C">
        <w:rPr>
          <w:rFonts w:ascii="Times" w:hAnsi="Times" w:cs="Helvetica"/>
          <w:noProof/>
          <w:color w:val="000000"/>
          <w:sz w:val="23"/>
          <w:szCs w:val="23"/>
        </w:rPr>
        <mc:AlternateContent>
          <mc:Choice Requires="wps">
            <w:drawing>
              <wp:anchor distT="0" distB="0" distL="114300" distR="114300" simplePos="0" relativeHeight="251688960" behindDoc="0" locked="0" layoutInCell="1" allowOverlap="1" wp14:anchorId="4C7A190D" wp14:editId="23940159">
                <wp:simplePos x="0" y="0"/>
                <wp:positionH relativeFrom="column">
                  <wp:posOffset>4800600</wp:posOffset>
                </wp:positionH>
                <wp:positionV relativeFrom="paragraph">
                  <wp:posOffset>19050</wp:posOffset>
                </wp:positionV>
                <wp:extent cx="571500" cy="245110"/>
                <wp:effectExtent l="0" t="0" r="0" b="8890"/>
                <wp:wrapSquare wrapText="bothSides"/>
                <wp:docPr id="15" name="Text Box 15"/>
                <wp:cNvGraphicFramePr/>
                <a:graphic xmlns:a="http://schemas.openxmlformats.org/drawingml/2006/main">
                  <a:graphicData uri="http://schemas.microsoft.com/office/word/2010/wordprocessingShape">
                    <wps:wsp>
                      <wps:cNvSpPr txBox="1"/>
                      <wps:spPr>
                        <a:xfrm>
                          <a:off x="0" y="0"/>
                          <a:ext cx="571500" cy="24511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ACA8390" w14:textId="45EE4D98" w:rsidR="00EF679E" w:rsidRPr="00840149" w:rsidRDefault="00EF679E" w:rsidP="00C66CDB">
                            <w:pPr>
                              <w:rPr>
                                <w:rFonts w:ascii="Times" w:hAnsi="Times"/>
                                <w:i/>
                                <w:sz w:val="20"/>
                                <w:szCs w:val="20"/>
                              </w:rPr>
                            </w:pPr>
                            <w:r w:rsidRPr="00840149">
                              <w:rPr>
                                <w:rFonts w:ascii="Times" w:hAnsi="Times"/>
                                <w:i/>
                                <w:sz w:val="20"/>
                                <w:szCs w:val="20"/>
                              </w:rPr>
                              <w:t xml:space="preserve">Fig </w:t>
                            </w:r>
                            <w:r>
                              <w:rPr>
                                <w:rFonts w:ascii="Times" w:hAnsi="Times"/>
                                <w:i/>
                                <w:sz w:val="20"/>
                                <w:szCs w:val="20"/>
                              </w:rPr>
                              <w:t>5</w:t>
                            </w:r>
                            <w:r w:rsidRPr="00840149">
                              <w:rPr>
                                <w:rFonts w:ascii="Times" w:hAnsi="Times"/>
                                <w:i/>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5" o:spid="_x0000_s1030" type="#_x0000_t202" style="position:absolute;left:0;text-align:left;margin-left:378pt;margin-top:1.5pt;width:45pt;height:19.3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" filled="f" stroked="f">
                <v:textbox>
                  <w:txbxContent>
                    <w:p w14:paraId="1ACA8390" w14:textId="45EE4D98" w:rsidR="00EF679E" w:rsidRPr="00840149" w:rsidRDefault="00EF679E" w:rsidP="00C66CDB">
                      <w:pPr>
                        <w:rPr>
                          <w:rFonts w:ascii="Times" w:hAnsi="Times"/>
                          <w:i/>
                          <w:sz w:val="20"/>
                          <w:szCs w:val="20"/>
                        </w:rPr>
                      </w:pPr>
                      <w:r w:rsidRPr="00840149">
                        <w:rPr>
                          <w:rFonts w:ascii="Times" w:hAnsi="Times"/>
                          <w:i/>
                          <w:sz w:val="20"/>
                          <w:szCs w:val="20"/>
                        </w:rPr>
                        <w:t xml:space="preserve">Fig </w:t>
                      </w:r>
                      <w:r>
                        <w:rPr>
                          <w:rFonts w:ascii="Times" w:hAnsi="Times"/>
                          <w:i/>
                          <w:sz w:val="20"/>
                          <w:szCs w:val="20"/>
                        </w:rPr>
                        <w:t>5</w:t>
                      </w:r>
                      <w:r w:rsidRPr="00840149">
                        <w:rPr>
                          <w:rFonts w:ascii="Times" w:hAnsi="Times"/>
                          <w:i/>
                          <w:sz w:val="20"/>
                          <w:szCs w:val="20"/>
                        </w:rPr>
                        <w:t>.</w:t>
                      </w:r>
                    </w:p>
                  </w:txbxContent>
                </v:textbox>
                <w10:wrap type="square"/>
              </v:shape>
            </w:pict>
          </mc:Fallback>
        </mc:AlternateContent>
      </w:r>
    </w:p>
    <w:p w14:paraId="4CDE709B" w14:textId="21782DC1" w:rsidR="00C66CDB" w:rsidRPr="00C66CDB" w:rsidRDefault="002B0E67" w:rsidP="00C66CDB">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eastAsia="Times New Roman" w:hAnsi="Times" w:cs="Times New Roman"/>
          <w:color w:val="FF0080"/>
          <w:sz w:val="23"/>
          <w:szCs w:val="23"/>
          <w:lang w:val="en-GB"/>
        </w:rPr>
      </w:pPr>
      <w:r>
        <w:rPr>
          <w:rFonts w:ascii="Times" w:hAnsi="Times" w:cs="Times"/>
          <w:sz w:val="23"/>
          <w:szCs w:val="23"/>
        </w:rPr>
        <w:t xml:space="preserve">For me, the technology behind moving image and projection mapping allows for not only an immersive experience but also allows the spectator to become a part of the work; by walking in front of the projector, </w:t>
      </w:r>
      <w:r>
        <w:rPr>
          <w:rFonts w:ascii="Times" w:hAnsi="Times" w:cs="Times"/>
          <w:sz w:val="23"/>
          <w:szCs w:val="23"/>
        </w:rPr>
        <w:lastRenderedPageBreak/>
        <w:t>the spectator blocks the light an</w:t>
      </w:r>
      <w:r w:rsidR="00EB3A42">
        <w:rPr>
          <w:rFonts w:ascii="Times" w:hAnsi="Times" w:cs="Times"/>
          <w:sz w:val="23"/>
          <w:szCs w:val="23"/>
        </w:rPr>
        <w:t>d</w:t>
      </w:r>
      <w:r>
        <w:rPr>
          <w:rFonts w:ascii="Times" w:hAnsi="Times" w:cs="Times"/>
          <w:sz w:val="23"/>
          <w:szCs w:val="23"/>
        </w:rPr>
        <w:t xml:space="preserve"> their own silhouette </w:t>
      </w:r>
      <w:r w:rsidR="00EB3A42">
        <w:rPr>
          <w:rFonts w:ascii="Times" w:hAnsi="Times" w:cs="Times"/>
          <w:sz w:val="23"/>
          <w:szCs w:val="23"/>
        </w:rPr>
        <w:t>superimposes itself on to the piece, changing the dynamic of the work.</w:t>
      </w:r>
      <w:r>
        <w:rPr>
          <w:rFonts w:ascii="Times" w:hAnsi="Times" w:cs="Times"/>
          <w:sz w:val="23"/>
          <w:szCs w:val="23"/>
        </w:rPr>
        <w:t xml:space="preserve"> </w:t>
      </w:r>
      <w:r w:rsidR="0033665B" w:rsidRPr="00D702AB">
        <w:rPr>
          <w:rFonts w:ascii="Times" w:eastAsia="Times New Roman" w:hAnsi="Times" w:cs="Times New Roman"/>
          <w:sz w:val="23"/>
          <w:szCs w:val="23"/>
          <w:lang w:val="en-GB"/>
        </w:rPr>
        <w:t>Bishop believes that installation art attributes to a type of art that the spectator can physically enter. She argued that the most important component of installation art is its capability to address the spectator directly as a literal presence in a spatial container and</w:t>
      </w:r>
      <w:r w:rsidR="0033665B" w:rsidRPr="00D702AB">
        <w:rPr>
          <w:rFonts w:ascii="Times" w:eastAsia="Times New Roman" w:hAnsi="Times" w:cs="Times New Roman"/>
          <w:color w:val="FF0080"/>
          <w:sz w:val="23"/>
          <w:szCs w:val="23"/>
          <w:lang w:val="en-GB"/>
        </w:rPr>
        <w:t xml:space="preserve"> </w:t>
      </w:r>
      <w:r w:rsidR="0033665B" w:rsidRPr="00D702AB">
        <w:rPr>
          <w:rFonts w:ascii="Times" w:eastAsia="Times New Roman" w:hAnsi="Times" w:cs="Times New Roman"/>
          <w:sz w:val="23"/>
          <w:szCs w:val="23"/>
          <w:lang w:val="en-GB"/>
        </w:rPr>
        <w:t>“</w:t>
      </w:r>
      <w:r w:rsidR="0033665B" w:rsidRPr="00D702AB">
        <w:rPr>
          <w:rFonts w:ascii="Times" w:hAnsi="Times" w:cs="Times"/>
          <w:sz w:val="23"/>
          <w:szCs w:val="23"/>
        </w:rPr>
        <w:t>presupposes an embodied viewer whose senses of touch, smell and sound are heightened as their sense of vision” rather than “imagining the viewers as a pair of disembodied eyes that survey the work from a distance</w:t>
      </w:r>
      <w:r w:rsidR="0033665B" w:rsidRPr="00D702AB">
        <w:rPr>
          <w:rFonts w:ascii="Times" w:eastAsia="Times New Roman" w:hAnsi="Times" w:cs="Times New Roman"/>
          <w:sz w:val="23"/>
          <w:szCs w:val="23"/>
          <w:lang w:val="en-GB"/>
        </w:rPr>
        <w:t xml:space="preserve">” (Bishop, 2005). </w:t>
      </w:r>
    </w:p>
    <w:p w14:paraId="11C00172" w14:textId="04F197CA" w:rsidR="0033665B" w:rsidRPr="002B0E67" w:rsidRDefault="0033665B" w:rsidP="002B0E67">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eastAsia="Times New Roman" w:hAnsi="Times" w:cs="Times New Roman"/>
          <w:color w:val="FF0080"/>
          <w:sz w:val="23"/>
          <w:szCs w:val="23"/>
          <w:lang w:val="en-GB"/>
        </w:rPr>
      </w:pPr>
    </w:p>
    <w:p w14:paraId="052199AA" w14:textId="6E53BA27" w:rsidR="00861E88" w:rsidRPr="00331774" w:rsidRDefault="00EB3A42" w:rsidP="00331774">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eastAsia="Times New Roman" w:hAnsi="Times" w:cs="Times New Roman"/>
          <w:color w:val="FF0080"/>
          <w:sz w:val="23"/>
          <w:szCs w:val="23"/>
          <w:lang w:val="en-GB"/>
        </w:rPr>
      </w:pPr>
      <w:r>
        <w:rPr>
          <w:rFonts w:ascii="Times" w:eastAsia="Times New Roman" w:hAnsi="Times" w:cs="Times New Roman"/>
          <w:sz w:val="23"/>
          <w:szCs w:val="23"/>
          <w:lang w:val="en-GB"/>
        </w:rPr>
        <w:t xml:space="preserve">The completion of some artworks is completely dependant of spectator participation and an integral relationship between the work and the spectator. </w:t>
      </w:r>
      <w:r w:rsidR="0033665B" w:rsidRPr="0033761C">
        <w:rPr>
          <w:rFonts w:ascii="Times" w:eastAsia="Times New Roman" w:hAnsi="Times" w:cs="Times New Roman"/>
          <w:sz w:val="23"/>
          <w:szCs w:val="23"/>
          <w:lang w:val="en-GB"/>
        </w:rPr>
        <w:t>Reiss explored the</w:t>
      </w:r>
      <w:r w:rsidR="006C3D2E" w:rsidRPr="0033761C">
        <w:rPr>
          <w:rFonts w:ascii="Times" w:eastAsia="Times New Roman" w:hAnsi="Times" w:cs="Times New Roman"/>
          <w:sz w:val="23"/>
          <w:szCs w:val="23"/>
          <w:lang w:val="en-GB"/>
        </w:rPr>
        <w:t xml:space="preserve"> notion that “there is always a reciprocal relationship of some kind between the viewer and the work, the work and the space, and the space and the viewer…</w:t>
      </w:r>
      <w:r w:rsidR="00713D68">
        <w:rPr>
          <w:rFonts w:ascii="Times" w:eastAsia="Times New Roman" w:hAnsi="Times" w:cs="Times New Roman"/>
          <w:sz w:val="23"/>
          <w:szCs w:val="23"/>
          <w:lang w:val="en-GB"/>
        </w:rPr>
        <w:t xml:space="preserve"> </w:t>
      </w:r>
      <w:r w:rsidR="00713D68" w:rsidRPr="0033761C">
        <w:rPr>
          <w:rFonts w:ascii="Times" w:eastAsia="Times New Roman" w:hAnsi="Times" w:cs="Times New Roman"/>
          <w:sz w:val="23"/>
          <w:szCs w:val="23"/>
          <w:lang w:val="en-GB"/>
        </w:rPr>
        <w:t>the</w:t>
      </w:r>
      <w:r w:rsidR="006C3D2E" w:rsidRPr="0033761C">
        <w:rPr>
          <w:rFonts w:ascii="Times" w:eastAsia="Times New Roman" w:hAnsi="Times" w:cs="Times New Roman"/>
          <w:sz w:val="23"/>
          <w:szCs w:val="23"/>
          <w:lang w:val="en-GB"/>
        </w:rPr>
        <w:t xml:space="preserve"> spectator is in some way regarded as integral to the completion of the work” (Reiss, 1999). The contemporary spectator of installation art does not experience art only through visual apprehension, but rather they are immersed in a multi-sensorial experience that counters the passive and disembodied viewership. In some ways, installation art is not </w:t>
      </w:r>
      <w:proofErr w:type="gramStart"/>
      <w:r w:rsidR="006C3D2E" w:rsidRPr="0033761C">
        <w:rPr>
          <w:rFonts w:ascii="Times" w:eastAsia="Times New Roman" w:hAnsi="Times" w:cs="Times New Roman"/>
          <w:sz w:val="23"/>
          <w:szCs w:val="23"/>
          <w:lang w:val="en-GB"/>
        </w:rPr>
        <w:t>a representation of element, like paintings or photography are</w:t>
      </w:r>
      <w:proofErr w:type="gramEnd"/>
      <w:r w:rsidR="006C3D2E" w:rsidRPr="0033761C">
        <w:rPr>
          <w:rFonts w:ascii="Times" w:eastAsia="Times New Roman" w:hAnsi="Times" w:cs="Times New Roman"/>
          <w:sz w:val="23"/>
          <w:szCs w:val="23"/>
          <w:lang w:val="en-GB"/>
        </w:rPr>
        <w:t xml:space="preserve">, but it is a first hand presentation of an idea. This first hand experience allows for the spectator to become more aware </w:t>
      </w:r>
      <w:r w:rsidR="00444F6C" w:rsidRPr="0033761C">
        <w:rPr>
          <w:rFonts w:ascii="Times" w:eastAsia="Times New Roman" w:hAnsi="Times" w:cs="Times New Roman"/>
          <w:sz w:val="23"/>
          <w:szCs w:val="23"/>
          <w:lang w:val="en-GB"/>
        </w:rPr>
        <w:t xml:space="preserve">of their body and surroundings, </w:t>
      </w:r>
      <w:r w:rsidR="00444F6C" w:rsidRPr="0033761C">
        <w:rPr>
          <w:rFonts w:ascii="Times" w:hAnsi="Times" w:cs="Times"/>
          <w:sz w:val="23"/>
          <w:szCs w:val="23"/>
        </w:rPr>
        <w:t>“introducing</w:t>
      </w:r>
      <w:r w:rsidR="006C3D2E" w:rsidRPr="0033761C">
        <w:rPr>
          <w:rFonts w:ascii="Times" w:hAnsi="Times" w:cs="Times"/>
          <w:sz w:val="23"/>
          <w:szCs w:val="23"/>
        </w:rPr>
        <w:t xml:space="preserve"> an emphasis on sensory immediacy, on physical participation, and on a heightened awareness of other visitors who become part of the piece” (Bishop, 2005). </w:t>
      </w:r>
      <w:r w:rsidR="006C3D2E" w:rsidRPr="0033761C">
        <w:rPr>
          <w:rFonts w:ascii="Times" w:eastAsia="Times New Roman" w:hAnsi="Times" w:cs="Times New Roman"/>
          <w:sz w:val="23"/>
          <w:szCs w:val="23"/>
          <w:lang w:val="en-GB"/>
        </w:rPr>
        <w:t xml:space="preserve">Because of installation art’s dependency on the spectator’s physical presence in the work, it is phenomenological by nature. In order to fully experience and comprehend the work, the spectator goes through a </w:t>
      </w:r>
      <w:proofErr w:type="spellStart"/>
      <w:r w:rsidR="006C3D2E" w:rsidRPr="0033761C">
        <w:rPr>
          <w:rFonts w:ascii="Times" w:eastAsia="Times New Roman" w:hAnsi="Times" w:cs="Times New Roman"/>
          <w:sz w:val="23"/>
          <w:szCs w:val="23"/>
          <w:lang w:val="en-GB"/>
        </w:rPr>
        <w:t>multisensual</w:t>
      </w:r>
      <w:proofErr w:type="spellEnd"/>
      <w:r w:rsidR="006C3D2E" w:rsidRPr="0033761C">
        <w:rPr>
          <w:rFonts w:ascii="Times" w:eastAsia="Times New Roman" w:hAnsi="Times" w:cs="Times New Roman"/>
          <w:sz w:val="23"/>
          <w:szCs w:val="23"/>
          <w:lang w:val="en-GB"/>
        </w:rPr>
        <w:t xml:space="preserve"> experience. But at the same time, because there is no single point to view the work, it cannot be fully comprehended in one go. </w:t>
      </w:r>
      <w:r w:rsidR="002220AE" w:rsidRPr="0033761C">
        <w:rPr>
          <w:rFonts w:ascii="Times" w:eastAsia="Times New Roman" w:hAnsi="Times" w:cs="Times New Roman"/>
          <w:sz w:val="23"/>
          <w:szCs w:val="23"/>
          <w:lang w:val="en-GB"/>
        </w:rPr>
        <w:t xml:space="preserve">The </w:t>
      </w:r>
      <w:r w:rsidR="006C3D2E" w:rsidRPr="0033761C">
        <w:rPr>
          <w:rFonts w:ascii="Times" w:eastAsia="Times New Roman" w:hAnsi="Times" w:cs="Times New Roman"/>
          <w:sz w:val="23"/>
          <w:szCs w:val="23"/>
          <w:lang w:val="en-GB"/>
        </w:rPr>
        <w:t>installation invites the spectator in but at the same time the work restricts them by not allowing them to take in the whole piece.</w:t>
      </w:r>
      <w:r w:rsidR="006C3D2E" w:rsidRPr="0033761C">
        <w:rPr>
          <w:rFonts w:ascii="Times" w:eastAsia="Times New Roman" w:hAnsi="Times" w:cs="Times New Roman"/>
          <w:color w:val="FF0080"/>
          <w:sz w:val="23"/>
          <w:szCs w:val="23"/>
          <w:lang w:val="en-GB"/>
        </w:rPr>
        <w:t xml:space="preserve"> </w:t>
      </w:r>
      <w:r w:rsidR="006C3D2E" w:rsidRPr="0033761C">
        <w:rPr>
          <w:rFonts w:ascii="Times" w:hAnsi="Times" w:cs="Times"/>
          <w:sz w:val="23"/>
          <w:szCs w:val="23"/>
        </w:rPr>
        <w:t xml:space="preserve">As Reiss goes on to state, ‘the spectator is in some way regarded as integral to the completion of the work” (Reiss, 1999). </w:t>
      </w:r>
      <w:r w:rsidR="00861E88" w:rsidRPr="0033761C">
        <w:rPr>
          <w:rFonts w:ascii="Times" w:hAnsi="Times" w:cs="Times New Roman"/>
          <w:sz w:val="23"/>
          <w:szCs w:val="23"/>
        </w:rPr>
        <w:t xml:space="preserve">It’s interesting to look at </w:t>
      </w:r>
      <w:r w:rsidR="00861E88" w:rsidRPr="0033761C">
        <w:rPr>
          <w:rFonts w:ascii="Times" w:hAnsi="Times" w:cs="Times New Roman"/>
          <w:sz w:val="23"/>
          <w:szCs w:val="23"/>
        </w:rPr>
        <w:lastRenderedPageBreak/>
        <w:t xml:space="preserve">pieces of work where the spectator’s interaction and participation is essential to the artwork. </w:t>
      </w:r>
      <w:r w:rsidR="00BB5499" w:rsidRPr="0033761C">
        <w:rPr>
          <w:rFonts w:ascii="Times" w:hAnsi="Times" w:cs="Times New Roman"/>
          <w:sz w:val="23"/>
          <w:szCs w:val="23"/>
        </w:rPr>
        <w:t xml:space="preserve">Multiple installations at </w:t>
      </w:r>
      <w:proofErr w:type="spellStart"/>
      <w:r w:rsidR="00BB5499" w:rsidRPr="0033761C">
        <w:rPr>
          <w:rFonts w:ascii="Times" w:hAnsi="Times" w:cs="Times New Roman"/>
          <w:sz w:val="23"/>
          <w:szCs w:val="23"/>
        </w:rPr>
        <w:t>Olafur</w:t>
      </w:r>
      <w:proofErr w:type="spellEnd"/>
      <w:r w:rsidR="00BB5499" w:rsidRPr="0033761C">
        <w:rPr>
          <w:rFonts w:ascii="Times" w:hAnsi="Times" w:cs="Times New Roman"/>
          <w:sz w:val="23"/>
          <w:szCs w:val="23"/>
        </w:rPr>
        <w:t xml:space="preserve"> </w:t>
      </w:r>
      <w:proofErr w:type="spellStart"/>
      <w:r w:rsidR="00BB5499" w:rsidRPr="0033761C">
        <w:rPr>
          <w:rFonts w:ascii="Times" w:hAnsi="Times" w:cs="Times New Roman"/>
          <w:sz w:val="23"/>
          <w:szCs w:val="23"/>
        </w:rPr>
        <w:t>Eliasson’s</w:t>
      </w:r>
      <w:proofErr w:type="spellEnd"/>
      <w:r w:rsidR="00BB5499" w:rsidRPr="0033761C">
        <w:rPr>
          <w:rFonts w:ascii="Times" w:hAnsi="Times" w:cs="Times New Roman"/>
          <w:sz w:val="23"/>
          <w:szCs w:val="23"/>
        </w:rPr>
        <w:t xml:space="preserve"> current</w:t>
      </w:r>
      <w:r w:rsidR="00882345" w:rsidRPr="0033761C">
        <w:rPr>
          <w:rFonts w:ascii="Times" w:hAnsi="Times" w:cs="Times New Roman"/>
          <w:sz w:val="23"/>
          <w:szCs w:val="23"/>
        </w:rPr>
        <w:t xml:space="preserve"> </w:t>
      </w:r>
      <w:r w:rsidR="00BB5499" w:rsidRPr="0033761C">
        <w:rPr>
          <w:rFonts w:ascii="Times" w:hAnsi="Times" w:cs="Times New Roman"/>
          <w:sz w:val="23"/>
          <w:szCs w:val="23"/>
        </w:rPr>
        <w:t xml:space="preserve">retrospective </w:t>
      </w:r>
      <w:r w:rsidR="00861E88" w:rsidRPr="0033761C">
        <w:rPr>
          <w:rFonts w:ascii="Times" w:hAnsi="Times" w:cs="Times New Roman"/>
          <w:sz w:val="23"/>
          <w:szCs w:val="23"/>
        </w:rPr>
        <w:t xml:space="preserve">relied on participant interaction. </w:t>
      </w:r>
      <w:r w:rsidR="00BB5499" w:rsidRPr="0033761C">
        <w:rPr>
          <w:rFonts w:ascii="Times" w:hAnsi="Times" w:cs="Times New Roman"/>
          <w:sz w:val="23"/>
          <w:szCs w:val="23"/>
        </w:rPr>
        <w:t>For example, h</w:t>
      </w:r>
      <w:r w:rsidR="00861E88" w:rsidRPr="0033761C">
        <w:rPr>
          <w:rFonts w:ascii="Times" w:hAnsi="Times" w:cs="Times New Roman"/>
          <w:sz w:val="23"/>
          <w:szCs w:val="23"/>
        </w:rPr>
        <w:t xml:space="preserve">is piece, </w:t>
      </w:r>
      <w:r w:rsidR="00861E88" w:rsidRPr="0033761C">
        <w:rPr>
          <w:rFonts w:ascii="Times" w:eastAsia="Times New Roman" w:hAnsi="Times" w:cs="Times New Roman"/>
          <w:i/>
          <w:sz w:val="23"/>
          <w:szCs w:val="23"/>
          <w:shd w:val="clear" w:color="auto" w:fill="FFFFFF"/>
          <w:lang w:val="en-GB"/>
        </w:rPr>
        <w:t>Your Uncertain Shadow</w:t>
      </w:r>
      <w:r w:rsidR="00861E88" w:rsidRPr="0033761C">
        <w:rPr>
          <w:rFonts w:ascii="Times" w:eastAsia="Times New Roman" w:hAnsi="Times" w:cs="Times New Roman"/>
          <w:sz w:val="23"/>
          <w:szCs w:val="23"/>
          <w:shd w:val="clear" w:color="auto" w:fill="FFFFFF"/>
          <w:lang w:val="en-GB"/>
        </w:rPr>
        <w:t xml:space="preserve">, consisted of a series of coloured lights, pointed at a blank wall. The specific combination of colours lit the wall up white, but when the spectator walks through the room, their shadow is then projected onto the wall, blocking each light separately. This leads to a multi-coloured silhouette being projected onto the wall. Without a participant, it is nothing; it remains a blank, white wall. </w:t>
      </w:r>
    </w:p>
    <w:p w14:paraId="3411446B" w14:textId="1D195B16" w:rsidR="00861E88" w:rsidRPr="0033761C" w:rsidRDefault="00B9381C"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eastAsia="Times New Roman" w:hAnsi="Times" w:cs="Times New Roman"/>
          <w:sz w:val="23"/>
          <w:szCs w:val="23"/>
          <w:lang w:val="en-GB"/>
        </w:rPr>
      </w:pPr>
      <w:r w:rsidRPr="0033761C">
        <w:rPr>
          <w:rFonts w:ascii="Times" w:eastAsia="Times New Roman" w:hAnsi="Times" w:cs="Times New Roman"/>
          <w:noProof/>
          <w:sz w:val="23"/>
          <w:szCs w:val="23"/>
        </w:rPr>
        <w:drawing>
          <wp:anchor distT="0" distB="0" distL="114300" distR="114300" simplePos="0" relativeHeight="251679744" behindDoc="0" locked="0" layoutInCell="1" allowOverlap="1" wp14:anchorId="111E2BD1" wp14:editId="308A0822">
            <wp:simplePos x="0" y="0"/>
            <wp:positionH relativeFrom="column">
              <wp:posOffset>1143000</wp:posOffset>
            </wp:positionH>
            <wp:positionV relativeFrom="paragraph">
              <wp:posOffset>218440</wp:posOffset>
            </wp:positionV>
            <wp:extent cx="3314700" cy="2209800"/>
            <wp:effectExtent l="0" t="0" r="12700" b="0"/>
            <wp:wrapSquare wrapText="bothSides"/>
            <wp:docPr id="7" name="Picture 7" descr="https://s3-eu-west-1.amazonaws.com/olafureliasson.net/objektimages_final/IMG_MDA122391_1600px.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s3-eu-west-1.amazonaws.com/olafureliasson.net/objektimages_final/IMG_MDA122391_1600px.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14700" cy="2209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2FF11E7" w14:textId="77777777" w:rsidR="00C66CDB" w:rsidRDefault="00C66CDB"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eastAsia="Times New Roman" w:hAnsi="Times" w:cs="Times New Roman"/>
          <w:color w:val="FF0080"/>
          <w:sz w:val="23"/>
          <w:szCs w:val="23"/>
        </w:rPr>
      </w:pPr>
    </w:p>
    <w:p w14:paraId="5E5E7E9E" w14:textId="77777777" w:rsidR="00C66CDB" w:rsidRDefault="00C66CDB"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eastAsia="Times New Roman" w:hAnsi="Times" w:cs="Times New Roman"/>
          <w:color w:val="FF0080"/>
          <w:sz w:val="23"/>
          <w:szCs w:val="23"/>
        </w:rPr>
      </w:pPr>
    </w:p>
    <w:p w14:paraId="680F6A9C" w14:textId="77777777" w:rsidR="00331774" w:rsidRDefault="00331774"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eastAsia="Times New Roman" w:hAnsi="Times" w:cs="Times New Roman"/>
          <w:color w:val="FF0080"/>
          <w:sz w:val="23"/>
          <w:szCs w:val="23"/>
        </w:rPr>
      </w:pPr>
    </w:p>
    <w:p w14:paraId="54A08B3D" w14:textId="31255B04" w:rsidR="00F94FD8" w:rsidRDefault="00B9381C"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eastAsia="Times New Roman" w:hAnsi="Times" w:cs="Times New Roman"/>
          <w:color w:val="FF0080"/>
          <w:sz w:val="23"/>
          <w:szCs w:val="23"/>
        </w:rPr>
      </w:pPr>
      <w:r w:rsidRPr="0033761C">
        <w:rPr>
          <w:rFonts w:ascii="Times" w:hAnsi="Times" w:cs="Helvetica"/>
          <w:noProof/>
          <w:color w:val="000000"/>
          <w:sz w:val="23"/>
          <w:szCs w:val="23"/>
        </w:rPr>
        <mc:AlternateContent>
          <mc:Choice Requires="wps">
            <w:drawing>
              <wp:anchor distT="0" distB="0" distL="114300" distR="114300" simplePos="0" relativeHeight="251681792" behindDoc="0" locked="0" layoutInCell="1" allowOverlap="1" wp14:anchorId="08CC414B" wp14:editId="01216958">
                <wp:simplePos x="0" y="0"/>
                <wp:positionH relativeFrom="column">
                  <wp:posOffset>4686300</wp:posOffset>
                </wp:positionH>
                <wp:positionV relativeFrom="paragraph">
                  <wp:posOffset>316865</wp:posOffset>
                </wp:positionV>
                <wp:extent cx="571500" cy="243840"/>
                <wp:effectExtent l="0" t="0" r="0" b="10160"/>
                <wp:wrapSquare wrapText="bothSides"/>
                <wp:docPr id="10" name="Text Box 10"/>
                <wp:cNvGraphicFramePr/>
                <a:graphic xmlns:a="http://schemas.openxmlformats.org/drawingml/2006/main">
                  <a:graphicData uri="http://schemas.microsoft.com/office/word/2010/wordprocessingShape">
                    <wps:wsp>
                      <wps:cNvSpPr txBox="1"/>
                      <wps:spPr>
                        <a:xfrm>
                          <a:off x="0" y="0"/>
                          <a:ext cx="571500" cy="24384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CA90E97" w14:textId="77777777" w:rsidR="00EF679E" w:rsidRPr="00840149" w:rsidRDefault="00EF679E" w:rsidP="00861E88">
                            <w:pPr>
                              <w:rPr>
                                <w:rFonts w:ascii="Times" w:hAnsi="Times"/>
                                <w:i/>
                                <w:sz w:val="20"/>
                                <w:szCs w:val="20"/>
                              </w:rPr>
                            </w:pPr>
                            <w:r w:rsidRPr="00840149">
                              <w:rPr>
                                <w:rFonts w:ascii="Times" w:hAnsi="Times"/>
                                <w:i/>
                                <w:sz w:val="20"/>
                                <w:szCs w:val="20"/>
                              </w:rPr>
                              <w:t xml:space="preserve">Fig </w:t>
                            </w:r>
                            <w:r>
                              <w:rPr>
                                <w:rFonts w:ascii="Times" w:hAnsi="Times"/>
                                <w:i/>
                                <w:sz w:val="20"/>
                                <w:szCs w:val="20"/>
                              </w:rPr>
                              <w:t>6</w:t>
                            </w:r>
                            <w:r w:rsidRPr="00840149">
                              <w:rPr>
                                <w:rFonts w:ascii="Times" w:hAnsi="Times"/>
                                <w:i/>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0" o:spid="_x0000_s1031" type="#_x0000_t202" style="position:absolute;left:0;text-align:left;margin-left:369pt;margin-top:24.95pt;width:45pt;height:19.2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" filled="f" stroked="f">
                <v:textbox>
                  <w:txbxContent>
                    <w:p w14:paraId="2CA90E97" w14:textId="77777777" w:rsidR="00EF679E" w:rsidRPr="00840149" w:rsidRDefault="00EF679E" w:rsidP="00861E88">
                      <w:pPr>
                        <w:rPr>
                          <w:rFonts w:ascii="Times" w:hAnsi="Times"/>
                          <w:i/>
                          <w:sz w:val="20"/>
                          <w:szCs w:val="20"/>
                        </w:rPr>
                      </w:pPr>
                      <w:r w:rsidRPr="00840149">
                        <w:rPr>
                          <w:rFonts w:ascii="Times" w:hAnsi="Times"/>
                          <w:i/>
                          <w:sz w:val="20"/>
                          <w:szCs w:val="20"/>
                        </w:rPr>
                        <w:t xml:space="preserve">Fig </w:t>
                      </w:r>
                      <w:r>
                        <w:rPr>
                          <w:rFonts w:ascii="Times" w:hAnsi="Times"/>
                          <w:i/>
                          <w:sz w:val="20"/>
                          <w:szCs w:val="20"/>
                        </w:rPr>
                        <w:t>6</w:t>
                      </w:r>
                      <w:r w:rsidRPr="00840149">
                        <w:rPr>
                          <w:rFonts w:ascii="Times" w:hAnsi="Times"/>
                          <w:i/>
                          <w:sz w:val="20"/>
                          <w:szCs w:val="20"/>
                        </w:rPr>
                        <w:t>.</w:t>
                      </w:r>
                    </w:p>
                  </w:txbxContent>
                </v:textbox>
                <w10:wrap type="square"/>
              </v:shape>
            </w:pict>
          </mc:Fallback>
        </mc:AlternateContent>
      </w:r>
    </w:p>
    <w:p w14:paraId="09D02813" w14:textId="27D1A7F6" w:rsidR="002220AE" w:rsidRPr="0033761C" w:rsidRDefault="002220AE" w:rsidP="00E85CC6">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eastAsia="Times New Roman" w:hAnsi="Times" w:cs="Times New Roman"/>
          <w:color w:val="FF0080"/>
          <w:sz w:val="23"/>
          <w:szCs w:val="23"/>
        </w:rPr>
      </w:pPr>
    </w:p>
    <w:p w14:paraId="105DBD90" w14:textId="6CC309A2" w:rsidR="005425A3" w:rsidRPr="00C66CDB" w:rsidRDefault="006C3D2E" w:rsidP="00C66CDB">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eastAsia="Times New Roman" w:hAnsi="Times" w:cs="Times New Roman"/>
          <w:sz w:val="23"/>
          <w:szCs w:val="23"/>
          <w:lang w:val="en-GB"/>
        </w:rPr>
      </w:pPr>
      <w:r w:rsidRPr="0033761C">
        <w:rPr>
          <w:rFonts w:ascii="Times" w:eastAsia="Times New Roman" w:hAnsi="Times" w:cs="Times New Roman"/>
          <w:sz w:val="23"/>
          <w:szCs w:val="23"/>
          <w:lang w:val="en-GB"/>
        </w:rPr>
        <w:t xml:space="preserve">In </w:t>
      </w:r>
      <w:r w:rsidR="00882345" w:rsidRPr="0033761C">
        <w:rPr>
          <w:rFonts w:ascii="Times" w:eastAsia="Times New Roman" w:hAnsi="Times" w:cs="Times New Roman"/>
          <w:sz w:val="23"/>
          <w:szCs w:val="23"/>
          <w:lang w:val="en-GB"/>
        </w:rPr>
        <w:t xml:space="preserve">Nicolas </w:t>
      </w:r>
      <w:proofErr w:type="spellStart"/>
      <w:r w:rsidR="00882345" w:rsidRPr="0033761C">
        <w:rPr>
          <w:rFonts w:ascii="Times" w:eastAsia="Times New Roman" w:hAnsi="Times" w:cs="Times New Roman"/>
          <w:sz w:val="23"/>
          <w:szCs w:val="23"/>
          <w:lang w:val="en-GB"/>
        </w:rPr>
        <w:t>Bourriaud’s</w:t>
      </w:r>
      <w:proofErr w:type="spellEnd"/>
      <w:r w:rsidR="00882345" w:rsidRPr="0033761C">
        <w:rPr>
          <w:rFonts w:ascii="Times" w:eastAsia="Times New Roman" w:hAnsi="Times" w:cs="Times New Roman"/>
          <w:sz w:val="23"/>
          <w:szCs w:val="23"/>
          <w:lang w:val="en-GB"/>
        </w:rPr>
        <w:t xml:space="preserve"> </w:t>
      </w:r>
      <w:r w:rsidRPr="0033761C">
        <w:rPr>
          <w:rFonts w:ascii="Times" w:eastAsia="Times New Roman" w:hAnsi="Times" w:cs="Times New Roman"/>
          <w:sz w:val="23"/>
          <w:szCs w:val="23"/>
          <w:lang w:val="en-GB"/>
        </w:rPr>
        <w:t xml:space="preserve">influential 1998 book, </w:t>
      </w:r>
      <w:r w:rsidRPr="0033761C">
        <w:rPr>
          <w:rFonts w:ascii="Times" w:eastAsia="Times New Roman" w:hAnsi="Times" w:cs="Times New Roman"/>
          <w:i/>
          <w:sz w:val="23"/>
          <w:szCs w:val="23"/>
          <w:lang w:val="en-GB"/>
        </w:rPr>
        <w:t>Relational Aesthetics</w:t>
      </w:r>
      <w:r w:rsidRPr="0033761C">
        <w:rPr>
          <w:rFonts w:ascii="Times" w:eastAsia="Times New Roman" w:hAnsi="Times" w:cs="Times New Roman"/>
          <w:sz w:val="23"/>
          <w:szCs w:val="23"/>
          <w:lang w:val="en-GB"/>
        </w:rPr>
        <w:t xml:space="preserve">, </w:t>
      </w:r>
      <w:r w:rsidR="00882345" w:rsidRPr="0033761C">
        <w:rPr>
          <w:rFonts w:ascii="Times" w:eastAsia="Times New Roman" w:hAnsi="Times" w:cs="Times New Roman"/>
          <w:sz w:val="23"/>
          <w:szCs w:val="23"/>
          <w:lang w:val="en-GB"/>
        </w:rPr>
        <w:t xml:space="preserve">he </w:t>
      </w:r>
      <w:r w:rsidRPr="0033761C">
        <w:rPr>
          <w:rFonts w:ascii="Times" w:eastAsia="Times New Roman" w:hAnsi="Times" w:cs="Times New Roman"/>
          <w:sz w:val="23"/>
          <w:szCs w:val="23"/>
          <w:lang w:val="en-GB"/>
        </w:rPr>
        <w:t>recognised the emerging contemporary art practice revolved around</w:t>
      </w:r>
      <w:r w:rsidRPr="0033761C">
        <w:rPr>
          <w:rFonts w:ascii="Times" w:eastAsia="Times New Roman" w:hAnsi="Times" w:cs="Times New Roman"/>
          <w:color w:val="FF0080"/>
          <w:sz w:val="23"/>
          <w:szCs w:val="23"/>
          <w:lang w:val="en-GB"/>
        </w:rPr>
        <w:t xml:space="preserve"> </w:t>
      </w:r>
      <w:r w:rsidRPr="0033761C">
        <w:rPr>
          <w:rFonts w:ascii="Times" w:eastAsia="Times New Roman" w:hAnsi="Times" w:cs="Times New Roman"/>
          <w:sz w:val="23"/>
          <w:szCs w:val="23"/>
          <w:lang w:val="en-GB"/>
        </w:rPr>
        <w:t>“human relations and their social context,” (</w:t>
      </w:r>
      <w:proofErr w:type="spellStart"/>
      <w:r w:rsidRPr="0033761C">
        <w:rPr>
          <w:rFonts w:ascii="Times" w:eastAsia="Times New Roman" w:hAnsi="Times" w:cs="Times New Roman"/>
          <w:sz w:val="23"/>
          <w:szCs w:val="23"/>
          <w:lang w:val="en-GB"/>
        </w:rPr>
        <w:t>Bourriaud</w:t>
      </w:r>
      <w:proofErr w:type="spellEnd"/>
      <w:r w:rsidRPr="0033761C">
        <w:rPr>
          <w:rFonts w:ascii="Times" w:eastAsia="Times New Roman" w:hAnsi="Times" w:cs="Times New Roman"/>
          <w:sz w:val="23"/>
          <w:szCs w:val="23"/>
          <w:lang w:val="en-GB"/>
        </w:rPr>
        <w:t xml:space="preserve">, 1998). This book provoked cutting-edge discussions into the rising interest into participatory art, which are still extremely prevalent within the art world now. Bishop goes onto discuss this international rise in participatory and collaborative art in her 2012 book, </w:t>
      </w:r>
      <w:r w:rsidRPr="0033761C">
        <w:rPr>
          <w:rFonts w:ascii="Times" w:eastAsia="Times New Roman" w:hAnsi="Times" w:cs="Times New Roman"/>
          <w:i/>
          <w:sz w:val="23"/>
          <w:szCs w:val="23"/>
          <w:lang w:val="en-GB"/>
        </w:rPr>
        <w:t>Artificial Hells</w:t>
      </w:r>
      <w:r w:rsidRPr="0033761C">
        <w:rPr>
          <w:rFonts w:ascii="Times" w:eastAsia="Times New Roman" w:hAnsi="Times" w:cs="Times New Roman"/>
          <w:sz w:val="23"/>
          <w:szCs w:val="23"/>
          <w:lang w:val="en-GB"/>
        </w:rPr>
        <w:t xml:space="preserve">. Many advocates of participation in art believe that because of the “near total saturation of our image repertoire artistic practice can no longer revolve around the construction of objects to be consumed by a passive bystander” (Bishop, 2012). </w:t>
      </w:r>
      <w:r w:rsidR="00E038BF" w:rsidRPr="0033761C">
        <w:rPr>
          <w:rFonts w:ascii="Times" w:eastAsia="Times New Roman" w:hAnsi="Times" w:cs="Times New Roman"/>
          <w:sz w:val="23"/>
          <w:szCs w:val="23"/>
          <w:lang w:val="en-GB"/>
        </w:rPr>
        <w:t>Due to this there has been a rise in contemporary artists producing work that both engage and require the participation of the spectator. P</w:t>
      </w:r>
      <w:r w:rsidRPr="0033761C">
        <w:rPr>
          <w:rFonts w:ascii="Times" w:eastAsia="Times New Roman" w:hAnsi="Times" w:cs="Times New Roman"/>
          <w:sz w:val="23"/>
          <w:szCs w:val="23"/>
          <w:lang w:val="en-GB"/>
        </w:rPr>
        <w:t xml:space="preserve">articipatory art </w:t>
      </w:r>
      <w:r w:rsidR="00E038BF" w:rsidRPr="0033761C">
        <w:rPr>
          <w:rFonts w:ascii="Times" w:eastAsia="Times New Roman" w:hAnsi="Times" w:cs="Times New Roman"/>
          <w:sz w:val="23"/>
          <w:szCs w:val="23"/>
          <w:lang w:val="en-GB"/>
        </w:rPr>
        <w:t xml:space="preserve">often incorporates a social aspect to the spectatorship, usually encouraging the spectator to </w:t>
      </w:r>
      <w:r w:rsidR="00E038BF" w:rsidRPr="0033761C">
        <w:rPr>
          <w:rFonts w:ascii="Times" w:eastAsia="Times New Roman" w:hAnsi="Times" w:cs="Times New Roman"/>
          <w:sz w:val="23"/>
          <w:szCs w:val="23"/>
          <w:lang w:val="en-GB"/>
        </w:rPr>
        <w:lastRenderedPageBreak/>
        <w:t>not only interact with the artwork</w:t>
      </w:r>
      <w:r w:rsidR="007B0A77" w:rsidRPr="0033761C">
        <w:rPr>
          <w:rFonts w:ascii="Times" w:eastAsia="Times New Roman" w:hAnsi="Times" w:cs="Times New Roman"/>
          <w:sz w:val="23"/>
          <w:szCs w:val="23"/>
          <w:lang w:val="en-GB"/>
        </w:rPr>
        <w:t>,</w:t>
      </w:r>
      <w:r w:rsidR="00E038BF" w:rsidRPr="0033761C">
        <w:rPr>
          <w:rFonts w:ascii="Times" w:eastAsia="Times New Roman" w:hAnsi="Times" w:cs="Times New Roman"/>
          <w:sz w:val="23"/>
          <w:szCs w:val="23"/>
          <w:lang w:val="en-GB"/>
        </w:rPr>
        <w:t xml:space="preserve"> but also with the other participants, whether they’re performers that are an element of the installation or fellow spectators.</w:t>
      </w:r>
      <w:r w:rsidR="00E038BF" w:rsidRPr="0033761C">
        <w:rPr>
          <w:rFonts w:ascii="Times" w:eastAsia="Times New Roman" w:hAnsi="Times" w:cs="Times New Roman"/>
          <w:color w:val="FF0080"/>
          <w:sz w:val="23"/>
          <w:szCs w:val="23"/>
          <w:lang w:val="en-GB"/>
        </w:rPr>
        <w:t xml:space="preserve"> </w:t>
      </w:r>
      <w:r w:rsidR="00D05641" w:rsidRPr="0033761C">
        <w:rPr>
          <w:rFonts w:ascii="Times" w:eastAsia="Times New Roman" w:hAnsi="Times" w:cs="Times New Roman"/>
          <w:sz w:val="23"/>
          <w:szCs w:val="23"/>
          <w:lang w:val="en-GB"/>
        </w:rPr>
        <w:t>This addition of social interactions within the work as well as with the work accentuates the embodied experience the participant goes through, once again drawing the attention to an experience rather than an object.</w:t>
      </w:r>
      <w:r w:rsidR="00D05641" w:rsidRPr="0033761C">
        <w:rPr>
          <w:rFonts w:ascii="Times" w:eastAsia="Times New Roman" w:hAnsi="Times" w:cs="Times New Roman"/>
          <w:color w:val="FF0080"/>
          <w:sz w:val="23"/>
          <w:szCs w:val="23"/>
          <w:lang w:val="en-GB"/>
        </w:rPr>
        <w:t xml:space="preserve"> </w:t>
      </w:r>
      <w:r w:rsidR="00D05641" w:rsidRPr="0033761C">
        <w:rPr>
          <w:rFonts w:ascii="Times" w:eastAsia="Times New Roman" w:hAnsi="Times" w:cs="Times New Roman"/>
          <w:sz w:val="23"/>
          <w:szCs w:val="23"/>
          <w:lang w:val="en-GB"/>
        </w:rPr>
        <w:t>The use of p</w:t>
      </w:r>
      <w:r w:rsidRPr="0033761C">
        <w:rPr>
          <w:rFonts w:ascii="Times" w:eastAsia="Times New Roman" w:hAnsi="Times" w:cs="Times New Roman"/>
          <w:sz w:val="23"/>
          <w:szCs w:val="23"/>
          <w:lang w:val="en-GB"/>
        </w:rPr>
        <w:t>articipation in art can be traced</w:t>
      </w:r>
      <w:r w:rsidR="00E038BF" w:rsidRPr="0033761C">
        <w:rPr>
          <w:rFonts w:ascii="Times" w:eastAsia="Times New Roman" w:hAnsi="Times" w:cs="Times New Roman"/>
          <w:sz w:val="23"/>
          <w:szCs w:val="23"/>
          <w:lang w:val="en-GB"/>
        </w:rPr>
        <w:t xml:space="preserve"> back</w:t>
      </w:r>
      <w:r w:rsidRPr="0033761C">
        <w:rPr>
          <w:rFonts w:ascii="Times" w:eastAsia="Times New Roman" w:hAnsi="Times" w:cs="Times New Roman"/>
          <w:sz w:val="23"/>
          <w:szCs w:val="23"/>
          <w:lang w:val="en-GB"/>
        </w:rPr>
        <w:t xml:space="preserve"> </w:t>
      </w:r>
      <w:r w:rsidR="00A607EC" w:rsidRPr="0033761C">
        <w:rPr>
          <w:rFonts w:ascii="Times" w:eastAsia="Times New Roman" w:hAnsi="Times" w:cs="Times New Roman"/>
          <w:sz w:val="23"/>
          <w:szCs w:val="23"/>
          <w:lang w:val="en-GB"/>
        </w:rPr>
        <w:t xml:space="preserve">through multiple art movements such as </w:t>
      </w:r>
      <w:proofErr w:type="spellStart"/>
      <w:r w:rsidR="00A607EC" w:rsidRPr="0033761C">
        <w:rPr>
          <w:rFonts w:ascii="Times" w:eastAsia="Times New Roman" w:hAnsi="Times" w:cs="Times New Roman"/>
          <w:sz w:val="23"/>
          <w:szCs w:val="23"/>
          <w:lang w:val="en-GB"/>
        </w:rPr>
        <w:t>Fluxus</w:t>
      </w:r>
      <w:proofErr w:type="spellEnd"/>
      <w:r w:rsidR="00A607EC" w:rsidRPr="0033761C">
        <w:rPr>
          <w:rFonts w:ascii="Times" w:eastAsia="Times New Roman" w:hAnsi="Times" w:cs="Times New Roman"/>
          <w:sz w:val="23"/>
          <w:szCs w:val="23"/>
          <w:lang w:val="en-GB"/>
        </w:rPr>
        <w:t xml:space="preserve">, the </w:t>
      </w:r>
      <w:proofErr w:type="spellStart"/>
      <w:r w:rsidR="00A607EC" w:rsidRPr="0033761C">
        <w:rPr>
          <w:rFonts w:ascii="Times" w:eastAsia="Times New Roman" w:hAnsi="Times" w:cs="Times New Roman"/>
          <w:sz w:val="23"/>
          <w:szCs w:val="23"/>
          <w:lang w:val="en-GB"/>
        </w:rPr>
        <w:t>Situationist</w:t>
      </w:r>
      <w:proofErr w:type="spellEnd"/>
      <w:r w:rsidR="00A607EC" w:rsidRPr="0033761C">
        <w:rPr>
          <w:rFonts w:ascii="Times" w:eastAsia="Times New Roman" w:hAnsi="Times" w:cs="Times New Roman"/>
          <w:sz w:val="23"/>
          <w:szCs w:val="23"/>
          <w:lang w:val="en-GB"/>
        </w:rPr>
        <w:t xml:space="preserve"> International, Happenings and the </w:t>
      </w:r>
      <w:r w:rsidRPr="0033761C">
        <w:rPr>
          <w:rFonts w:ascii="Times" w:eastAsia="Times New Roman" w:hAnsi="Times" w:cs="Times New Roman"/>
          <w:sz w:val="23"/>
          <w:szCs w:val="23"/>
          <w:lang w:val="en-GB"/>
        </w:rPr>
        <w:t>Minimalism</w:t>
      </w:r>
      <w:r w:rsidR="00A607EC" w:rsidRPr="0033761C">
        <w:rPr>
          <w:rFonts w:ascii="Times" w:eastAsia="Times New Roman" w:hAnsi="Times" w:cs="Times New Roman"/>
          <w:sz w:val="23"/>
          <w:szCs w:val="23"/>
          <w:lang w:val="en-GB"/>
        </w:rPr>
        <w:t xml:space="preserve"> movement.</w:t>
      </w:r>
      <w:r w:rsidR="00EA7FEE" w:rsidRPr="0033761C">
        <w:rPr>
          <w:rFonts w:ascii="Times" w:eastAsia="Times New Roman" w:hAnsi="Times" w:cs="Times New Roman"/>
          <w:sz w:val="23"/>
          <w:szCs w:val="23"/>
          <w:lang w:val="en-GB"/>
        </w:rPr>
        <w:t xml:space="preserve"> This form of art practice</w:t>
      </w:r>
      <w:r w:rsidRPr="0033761C">
        <w:rPr>
          <w:rFonts w:ascii="Times" w:eastAsia="Times New Roman" w:hAnsi="Times" w:cs="Times New Roman"/>
          <w:sz w:val="23"/>
          <w:szCs w:val="23"/>
          <w:lang w:val="en-GB"/>
        </w:rPr>
        <w:t xml:space="preserve"> in</w:t>
      </w:r>
      <w:r w:rsidR="00EA7FEE" w:rsidRPr="0033761C">
        <w:rPr>
          <w:rFonts w:ascii="Times" w:eastAsia="Times New Roman" w:hAnsi="Times" w:cs="Times New Roman"/>
          <w:sz w:val="23"/>
          <w:szCs w:val="23"/>
          <w:lang w:val="en-GB"/>
        </w:rPr>
        <w:t>troduced the possibility of temporal</w:t>
      </w:r>
      <w:r w:rsidRPr="0033761C">
        <w:rPr>
          <w:rFonts w:ascii="Times" w:eastAsia="Times New Roman" w:hAnsi="Times" w:cs="Times New Roman"/>
          <w:sz w:val="23"/>
          <w:szCs w:val="23"/>
          <w:lang w:val="en-GB"/>
        </w:rPr>
        <w:t xml:space="preserve"> art</w:t>
      </w:r>
      <w:r w:rsidR="00EA7FEE" w:rsidRPr="0033761C">
        <w:rPr>
          <w:rFonts w:ascii="Times" w:eastAsia="Times New Roman" w:hAnsi="Times" w:cs="Times New Roman"/>
          <w:sz w:val="23"/>
          <w:szCs w:val="23"/>
          <w:lang w:val="en-GB"/>
        </w:rPr>
        <w:t>works, allowing the spectators to become actors that are integral to the piece of work.</w:t>
      </w:r>
      <w:r w:rsidRPr="0033761C">
        <w:rPr>
          <w:rFonts w:ascii="Times" w:eastAsia="Times New Roman" w:hAnsi="Times" w:cs="Times New Roman"/>
          <w:color w:val="FF0080"/>
          <w:sz w:val="23"/>
          <w:szCs w:val="23"/>
          <w:lang w:val="en-GB"/>
        </w:rPr>
        <w:t xml:space="preserve"> </w:t>
      </w:r>
      <w:r w:rsidR="00EA7FEE" w:rsidRPr="0033761C">
        <w:rPr>
          <w:rFonts w:ascii="Times" w:eastAsia="Times New Roman" w:hAnsi="Times" w:cs="Times New Roman"/>
          <w:sz w:val="23"/>
          <w:szCs w:val="23"/>
          <w:lang w:val="en-GB"/>
        </w:rPr>
        <w:t>The spectators’</w:t>
      </w:r>
      <w:r w:rsidRPr="0033761C">
        <w:rPr>
          <w:rFonts w:ascii="Times" w:eastAsia="Times New Roman" w:hAnsi="Times" w:cs="Times New Roman"/>
          <w:sz w:val="23"/>
          <w:szCs w:val="23"/>
          <w:lang w:val="en-GB"/>
        </w:rPr>
        <w:t xml:space="preserve"> presence </w:t>
      </w:r>
      <w:r w:rsidR="00EA7FEE" w:rsidRPr="0033761C">
        <w:rPr>
          <w:rFonts w:ascii="Times" w:eastAsia="Times New Roman" w:hAnsi="Times" w:cs="Times New Roman"/>
          <w:sz w:val="23"/>
          <w:szCs w:val="23"/>
          <w:lang w:val="en-GB"/>
        </w:rPr>
        <w:t xml:space="preserve">has become an essential aspect to this ephemeral form of art, signifying a revolutionary transformation; bridging the gap between artist and spectator. </w:t>
      </w:r>
      <w:proofErr w:type="spellStart"/>
      <w:r w:rsidR="00E17BC3" w:rsidRPr="0033761C">
        <w:rPr>
          <w:rFonts w:ascii="Times" w:eastAsia="Times New Roman" w:hAnsi="Times" w:cs="Times New Roman"/>
          <w:sz w:val="23"/>
          <w:szCs w:val="23"/>
          <w:lang w:val="en-GB"/>
        </w:rPr>
        <w:t>Fluxus</w:t>
      </w:r>
      <w:proofErr w:type="spellEnd"/>
      <w:r w:rsidR="00E17BC3" w:rsidRPr="0033761C">
        <w:rPr>
          <w:rFonts w:ascii="Times" w:eastAsia="Times New Roman" w:hAnsi="Times" w:cs="Times New Roman"/>
          <w:sz w:val="23"/>
          <w:szCs w:val="23"/>
          <w:lang w:val="en-GB"/>
        </w:rPr>
        <w:t xml:space="preserve"> artist, Yoko Ono’s installations often req</w:t>
      </w:r>
      <w:r w:rsidR="004A3DC6" w:rsidRPr="0033761C">
        <w:rPr>
          <w:rFonts w:ascii="Times" w:eastAsia="Times New Roman" w:hAnsi="Times" w:cs="Times New Roman"/>
          <w:sz w:val="23"/>
          <w:szCs w:val="23"/>
          <w:lang w:val="en-GB"/>
        </w:rPr>
        <w:t>uired spectator participation. In h</w:t>
      </w:r>
      <w:r w:rsidR="00E17BC3" w:rsidRPr="0033761C">
        <w:rPr>
          <w:rFonts w:ascii="Times" w:eastAsia="Times New Roman" w:hAnsi="Times" w:cs="Times New Roman"/>
          <w:sz w:val="23"/>
          <w:szCs w:val="23"/>
          <w:lang w:val="en-GB"/>
        </w:rPr>
        <w:t xml:space="preserve">er </w:t>
      </w:r>
      <w:r w:rsidR="0088525E" w:rsidRPr="0033761C">
        <w:rPr>
          <w:rFonts w:ascii="Times" w:eastAsia="Times New Roman" w:hAnsi="Times" w:cs="Times New Roman"/>
          <w:sz w:val="23"/>
          <w:szCs w:val="23"/>
          <w:lang w:val="en-GB"/>
        </w:rPr>
        <w:t xml:space="preserve">1964 </w:t>
      </w:r>
      <w:r w:rsidR="00E17BC3" w:rsidRPr="0033761C">
        <w:rPr>
          <w:rFonts w:ascii="Times" w:eastAsia="Times New Roman" w:hAnsi="Times" w:cs="Times New Roman"/>
          <w:sz w:val="23"/>
          <w:szCs w:val="23"/>
          <w:lang w:val="en-GB"/>
        </w:rPr>
        <w:t xml:space="preserve">performance, </w:t>
      </w:r>
      <w:r w:rsidRPr="0033761C">
        <w:rPr>
          <w:rFonts w:ascii="Times" w:eastAsia="Times New Roman" w:hAnsi="Times" w:cs="Times New Roman"/>
          <w:i/>
          <w:sz w:val="23"/>
          <w:szCs w:val="23"/>
          <w:lang w:val="en-GB"/>
        </w:rPr>
        <w:t>In Cut Piece</w:t>
      </w:r>
      <w:r w:rsidRPr="0033761C">
        <w:rPr>
          <w:rFonts w:ascii="Times" w:eastAsia="Times New Roman" w:hAnsi="Times" w:cs="Times New Roman"/>
          <w:sz w:val="23"/>
          <w:szCs w:val="23"/>
          <w:lang w:val="en-GB"/>
        </w:rPr>
        <w:t xml:space="preserve">, </w:t>
      </w:r>
      <w:r w:rsidR="004A3DC6" w:rsidRPr="0033761C">
        <w:rPr>
          <w:rFonts w:ascii="Times" w:eastAsia="Times New Roman" w:hAnsi="Times" w:cs="Times New Roman"/>
          <w:sz w:val="23"/>
          <w:szCs w:val="23"/>
          <w:lang w:val="en-GB"/>
        </w:rPr>
        <w:t xml:space="preserve">she asked the spectator to come up on stage and cut bits of her clothing off as she sat there motionless. </w:t>
      </w:r>
      <w:r w:rsidR="005425A3">
        <w:rPr>
          <w:rFonts w:ascii="Times" w:eastAsia="Times New Roman" w:hAnsi="Times" w:cs="Times New Roman"/>
          <w:sz w:val="23"/>
          <w:szCs w:val="23"/>
          <w:lang w:val="en-GB"/>
        </w:rPr>
        <w:t>T</w:t>
      </w:r>
      <w:r w:rsidR="004A3DC6" w:rsidRPr="0033761C">
        <w:rPr>
          <w:rFonts w:ascii="Times" w:eastAsia="Times New Roman" w:hAnsi="Times" w:cs="Times New Roman"/>
          <w:sz w:val="23"/>
          <w:szCs w:val="23"/>
          <w:lang w:val="en-GB"/>
        </w:rPr>
        <w:t xml:space="preserve">he participation of the spectator is crucial to the integrity of the work of art; the spectator has a </w:t>
      </w:r>
      <w:r w:rsidRPr="0033761C">
        <w:rPr>
          <w:rFonts w:ascii="Times" w:eastAsia="Times New Roman" w:hAnsi="Times" w:cs="Times New Roman"/>
          <w:sz w:val="23"/>
          <w:szCs w:val="23"/>
          <w:lang w:val="en-GB"/>
        </w:rPr>
        <w:t xml:space="preserve">responsibility in the </w:t>
      </w:r>
      <w:r w:rsidR="004A3DC6" w:rsidRPr="0033761C">
        <w:rPr>
          <w:rFonts w:ascii="Times" w:eastAsia="Times New Roman" w:hAnsi="Times" w:cs="Times New Roman"/>
          <w:sz w:val="23"/>
          <w:szCs w:val="23"/>
          <w:lang w:val="en-GB"/>
        </w:rPr>
        <w:t>embodied</w:t>
      </w:r>
      <w:r w:rsidRPr="0033761C">
        <w:rPr>
          <w:rFonts w:ascii="Times" w:eastAsia="Times New Roman" w:hAnsi="Times" w:cs="Times New Roman"/>
          <w:sz w:val="23"/>
          <w:szCs w:val="23"/>
          <w:lang w:val="en-GB"/>
        </w:rPr>
        <w:t xml:space="preserve"> experience.</w:t>
      </w:r>
      <w:r w:rsidR="004A3DC6" w:rsidRPr="0033761C">
        <w:rPr>
          <w:rFonts w:ascii="Times" w:eastAsia="Times New Roman" w:hAnsi="Times" w:cs="Times New Roman"/>
          <w:sz w:val="23"/>
          <w:szCs w:val="23"/>
          <w:lang w:val="en-GB"/>
        </w:rPr>
        <w:t xml:space="preserve"> </w:t>
      </w:r>
      <w:r w:rsidR="00ED2B46" w:rsidRPr="0033761C">
        <w:rPr>
          <w:rFonts w:ascii="Times" w:eastAsia="Times New Roman" w:hAnsi="Times" w:cs="Times New Roman"/>
          <w:sz w:val="23"/>
          <w:szCs w:val="23"/>
          <w:lang w:val="en-GB"/>
        </w:rPr>
        <w:t>Now i</w:t>
      </w:r>
      <w:r w:rsidRPr="0033761C">
        <w:rPr>
          <w:rFonts w:ascii="Times" w:eastAsia="Times New Roman" w:hAnsi="Times" w:cs="Times New Roman"/>
          <w:sz w:val="23"/>
          <w:szCs w:val="23"/>
          <w:lang w:val="en-GB"/>
        </w:rPr>
        <w:t xml:space="preserve">nteractive and </w:t>
      </w:r>
      <w:r w:rsidR="00310A35" w:rsidRPr="0033761C">
        <w:rPr>
          <w:rFonts w:ascii="Times" w:eastAsia="Times New Roman" w:hAnsi="Times" w:cs="Times New Roman"/>
          <w:sz w:val="23"/>
          <w:szCs w:val="23"/>
          <w:lang w:val="en-GB"/>
        </w:rPr>
        <w:t>participatory based works of art</w:t>
      </w:r>
      <w:r w:rsidR="00ED2B46" w:rsidRPr="0033761C">
        <w:rPr>
          <w:rFonts w:ascii="Times" w:eastAsia="Times New Roman" w:hAnsi="Times" w:cs="Times New Roman"/>
          <w:sz w:val="23"/>
          <w:szCs w:val="23"/>
          <w:lang w:val="en-GB"/>
        </w:rPr>
        <w:t xml:space="preserve"> are becoming more popular, they also</w:t>
      </w:r>
      <w:r w:rsidR="00310A35" w:rsidRPr="0033761C">
        <w:rPr>
          <w:rFonts w:ascii="Times" w:eastAsia="Times New Roman" w:hAnsi="Times" w:cs="Times New Roman"/>
          <w:sz w:val="23"/>
          <w:szCs w:val="23"/>
          <w:lang w:val="en-GB"/>
        </w:rPr>
        <w:t xml:space="preserve"> </w:t>
      </w:r>
      <w:r w:rsidR="00ED2B46" w:rsidRPr="0033761C">
        <w:rPr>
          <w:rFonts w:ascii="Times" w:eastAsia="Times New Roman" w:hAnsi="Times" w:cs="Times New Roman"/>
          <w:sz w:val="23"/>
          <w:szCs w:val="23"/>
          <w:lang w:val="en-GB"/>
        </w:rPr>
        <w:t>seem to be</w:t>
      </w:r>
      <w:r w:rsidR="00310A35" w:rsidRPr="0033761C">
        <w:rPr>
          <w:rFonts w:ascii="Times" w:eastAsia="Times New Roman" w:hAnsi="Times" w:cs="Times New Roman"/>
          <w:sz w:val="23"/>
          <w:szCs w:val="23"/>
          <w:lang w:val="en-GB"/>
        </w:rPr>
        <w:t xml:space="preserve"> under constant debate and are often been criticis</w:t>
      </w:r>
      <w:r w:rsidR="00ED2B46" w:rsidRPr="0033761C">
        <w:rPr>
          <w:rFonts w:ascii="Times" w:eastAsia="Times New Roman" w:hAnsi="Times" w:cs="Times New Roman"/>
          <w:sz w:val="23"/>
          <w:szCs w:val="23"/>
          <w:lang w:val="en-GB"/>
        </w:rPr>
        <w:t>ed.</w:t>
      </w:r>
      <w:r w:rsidR="00ED2B46" w:rsidRPr="0033761C">
        <w:rPr>
          <w:rFonts w:ascii="Times" w:eastAsia="Times New Roman" w:hAnsi="Times" w:cs="Times New Roman"/>
          <w:color w:val="FF0080"/>
          <w:sz w:val="23"/>
          <w:szCs w:val="23"/>
          <w:lang w:val="en-GB"/>
        </w:rPr>
        <w:t xml:space="preserve"> </w:t>
      </w:r>
    </w:p>
    <w:p w14:paraId="1CB8D92A" w14:textId="37684FA0" w:rsidR="005425A3" w:rsidRDefault="005425A3" w:rsidP="003D10B9">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eastAsia="Times New Roman" w:hAnsi="Times" w:cs="Times New Roman"/>
          <w:color w:val="FF0080"/>
          <w:sz w:val="23"/>
          <w:szCs w:val="23"/>
          <w:lang w:val="en-GB"/>
        </w:rPr>
      </w:pPr>
      <w:r w:rsidRPr="0033761C">
        <w:rPr>
          <w:rFonts w:ascii="Times" w:eastAsia="Times New Roman" w:hAnsi="Times" w:cs="Times New Roman"/>
          <w:noProof/>
          <w:sz w:val="23"/>
          <w:szCs w:val="23"/>
        </w:rPr>
        <w:drawing>
          <wp:anchor distT="0" distB="0" distL="114300" distR="114300" simplePos="0" relativeHeight="251685888" behindDoc="0" locked="0" layoutInCell="1" allowOverlap="1" wp14:anchorId="37C38312" wp14:editId="6D968D76">
            <wp:simplePos x="0" y="0"/>
            <wp:positionH relativeFrom="column">
              <wp:posOffset>1257300</wp:posOffset>
            </wp:positionH>
            <wp:positionV relativeFrom="paragraph">
              <wp:posOffset>0</wp:posOffset>
            </wp:positionV>
            <wp:extent cx="3314700" cy="2233930"/>
            <wp:effectExtent l="0" t="0" r="12700" b="1270"/>
            <wp:wrapSquare wrapText="bothSides"/>
            <wp:docPr id="13" name="Picture 1" descr="Macintosh HD:private:var:folders:6f:r1dfq3xx07l3x1hmdc2177640000gn:T:TemporaryItems:45a1501124b668b937ad87d88e0208e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private:var:folders:6f:r1dfq3xx07l3x1hmdc2177640000gn:T:TemporaryItems:45a1501124b668b937ad87d88e0208e9.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14700" cy="22339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A6FD4EE" w14:textId="77777777" w:rsidR="005425A3" w:rsidRDefault="005425A3" w:rsidP="003D10B9">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eastAsia="Times New Roman" w:hAnsi="Times" w:cs="Times New Roman"/>
          <w:color w:val="FF0080"/>
          <w:sz w:val="23"/>
          <w:szCs w:val="23"/>
          <w:lang w:val="en-GB"/>
        </w:rPr>
      </w:pPr>
    </w:p>
    <w:p w14:paraId="17F95D7F" w14:textId="77777777" w:rsidR="005425A3" w:rsidRDefault="005425A3" w:rsidP="003D10B9">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eastAsia="Times New Roman" w:hAnsi="Times" w:cs="Times New Roman"/>
          <w:color w:val="FF0080"/>
          <w:sz w:val="23"/>
          <w:szCs w:val="23"/>
          <w:lang w:val="en-GB"/>
        </w:rPr>
      </w:pPr>
    </w:p>
    <w:p w14:paraId="54848BE1" w14:textId="5197F8EC" w:rsidR="005425A3" w:rsidRDefault="005425A3" w:rsidP="003D10B9">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eastAsia="Times New Roman" w:hAnsi="Times" w:cs="Times New Roman"/>
          <w:color w:val="FF0080"/>
          <w:sz w:val="23"/>
          <w:szCs w:val="23"/>
          <w:lang w:val="en-GB"/>
        </w:rPr>
      </w:pPr>
    </w:p>
    <w:p w14:paraId="7BF72029" w14:textId="4E355006" w:rsidR="005425A3" w:rsidRDefault="00C66CDB" w:rsidP="003D10B9">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eastAsia="Times New Roman" w:hAnsi="Times" w:cs="Times New Roman"/>
          <w:color w:val="FF0080"/>
          <w:sz w:val="23"/>
          <w:szCs w:val="23"/>
          <w:lang w:val="en-GB"/>
        </w:rPr>
      </w:pPr>
      <w:r w:rsidRPr="0033761C">
        <w:rPr>
          <w:rFonts w:ascii="Times" w:hAnsi="Times" w:cs="Helvetica"/>
          <w:noProof/>
          <w:color w:val="000000"/>
          <w:sz w:val="23"/>
          <w:szCs w:val="23"/>
        </w:rPr>
        <mc:AlternateContent>
          <mc:Choice Requires="wps">
            <w:drawing>
              <wp:anchor distT="0" distB="0" distL="114300" distR="114300" simplePos="0" relativeHeight="251691008" behindDoc="0" locked="0" layoutInCell="1" allowOverlap="1" wp14:anchorId="4B9804B9" wp14:editId="6E4BCB4C">
                <wp:simplePos x="0" y="0"/>
                <wp:positionH relativeFrom="column">
                  <wp:posOffset>4800600</wp:posOffset>
                </wp:positionH>
                <wp:positionV relativeFrom="paragraph">
                  <wp:posOffset>72390</wp:posOffset>
                </wp:positionV>
                <wp:extent cx="571500" cy="245110"/>
                <wp:effectExtent l="0" t="0" r="0" b="8890"/>
                <wp:wrapSquare wrapText="bothSides"/>
                <wp:docPr id="17" name="Text Box 17"/>
                <wp:cNvGraphicFramePr/>
                <a:graphic xmlns:a="http://schemas.openxmlformats.org/drawingml/2006/main">
                  <a:graphicData uri="http://schemas.microsoft.com/office/word/2010/wordprocessingShape">
                    <wps:wsp>
                      <wps:cNvSpPr txBox="1"/>
                      <wps:spPr>
                        <a:xfrm>
                          <a:off x="0" y="0"/>
                          <a:ext cx="571500" cy="24511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13DB9DC" w14:textId="0023005C" w:rsidR="00EF679E" w:rsidRPr="00840149" w:rsidRDefault="00EF679E" w:rsidP="00C66CDB">
                            <w:pPr>
                              <w:rPr>
                                <w:rFonts w:ascii="Times" w:hAnsi="Times"/>
                                <w:i/>
                                <w:sz w:val="20"/>
                                <w:szCs w:val="20"/>
                              </w:rPr>
                            </w:pPr>
                            <w:r w:rsidRPr="00840149">
                              <w:rPr>
                                <w:rFonts w:ascii="Times" w:hAnsi="Times"/>
                                <w:i/>
                                <w:sz w:val="20"/>
                                <w:szCs w:val="20"/>
                              </w:rPr>
                              <w:t xml:space="preserve">Fig </w:t>
                            </w:r>
                            <w:r>
                              <w:rPr>
                                <w:rFonts w:ascii="Times" w:hAnsi="Times"/>
                                <w:i/>
                                <w:sz w:val="20"/>
                                <w:szCs w:val="20"/>
                              </w:rPr>
                              <w:t>7</w:t>
                            </w:r>
                            <w:r w:rsidRPr="00840149">
                              <w:rPr>
                                <w:rFonts w:ascii="Times" w:hAnsi="Times"/>
                                <w:i/>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7" o:spid="_x0000_s1032" type="#_x0000_t202" style="position:absolute;left:0;text-align:left;margin-left:378pt;margin-top:5.7pt;width:45pt;height:19.3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" filled="f" stroked="f">
                <v:textbox>
                  <w:txbxContent>
                    <w:p w14:paraId="713DB9DC" w14:textId="0023005C" w:rsidR="00EF679E" w:rsidRPr="00840149" w:rsidRDefault="00EF679E" w:rsidP="00C66CDB">
                      <w:pPr>
                        <w:rPr>
                          <w:rFonts w:ascii="Times" w:hAnsi="Times"/>
                          <w:i/>
                          <w:sz w:val="20"/>
                          <w:szCs w:val="20"/>
                        </w:rPr>
                      </w:pPr>
                      <w:r w:rsidRPr="00840149">
                        <w:rPr>
                          <w:rFonts w:ascii="Times" w:hAnsi="Times"/>
                          <w:i/>
                          <w:sz w:val="20"/>
                          <w:szCs w:val="20"/>
                        </w:rPr>
                        <w:t xml:space="preserve">Fig </w:t>
                      </w:r>
                      <w:r>
                        <w:rPr>
                          <w:rFonts w:ascii="Times" w:hAnsi="Times"/>
                          <w:i/>
                          <w:sz w:val="20"/>
                          <w:szCs w:val="20"/>
                        </w:rPr>
                        <w:t>7</w:t>
                      </w:r>
                      <w:r w:rsidRPr="00840149">
                        <w:rPr>
                          <w:rFonts w:ascii="Times" w:hAnsi="Times"/>
                          <w:i/>
                          <w:sz w:val="20"/>
                          <w:szCs w:val="20"/>
                        </w:rPr>
                        <w:t>.</w:t>
                      </w:r>
                    </w:p>
                  </w:txbxContent>
                </v:textbox>
                <w10:wrap type="square"/>
              </v:shape>
            </w:pict>
          </mc:Fallback>
        </mc:AlternateContent>
      </w:r>
    </w:p>
    <w:p w14:paraId="092AE8BA" w14:textId="773DE64C" w:rsidR="003961E8" w:rsidRPr="0033761C" w:rsidRDefault="00ED2B46" w:rsidP="003D10B9">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480" w:lineRule="auto"/>
        <w:ind w:left="-851" w:right="-525"/>
        <w:jc w:val="both"/>
        <w:rPr>
          <w:rFonts w:ascii="Times" w:eastAsia="Times New Roman" w:hAnsi="Times" w:cs="Times New Roman"/>
          <w:sz w:val="23"/>
          <w:szCs w:val="23"/>
          <w:lang w:val="en-GB"/>
        </w:rPr>
      </w:pPr>
      <w:r w:rsidRPr="0033761C">
        <w:rPr>
          <w:rFonts w:ascii="Times" w:eastAsia="Times New Roman" w:hAnsi="Times" w:cs="Times New Roman"/>
          <w:sz w:val="23"/>
          <w:szCs w:val="23"/>
          <w:lang w:val="en-GB"/>
        </w:rPr>
        <w:t xml:space="preserve">Although they are often extremely engaging and immersive, it could be said that </w:t>
      </w:r>
      <w:r w:rsidR="006C3D2E" w:rsidRPr="0033761C">
        <w:rPr>
          <w:rFonts w:ascii="Times" w:eastAsia="Times New Roman" w:hAnsi="Times" w:cs="Times New Roman"/>
          <w:sz w:val="23"/>
          <w:szCs w:val="23"/>
          <w:lang w:val="en-GB"/>
        </w:rPr>
        <w:t xml:space="preserve">participatory </w:t>
      </w:r>
      <w:r w:rsidRPr="0033761C">
        <w:rPr>
          <w:rFonts w:ascii="Times" w:eastAsia="Times New Roman" w:hAnsi="Times" w:cs="Times New Roman"/>
          <w:sz w:val="23"/>
          <w:szCs w:val="23"/>
          <w:lang w:val="en-GB"/>
        </w:rPr>
        <w:t>performances</w:t>
      </w:r>
      <w:r w:rsidR="006C3D2E" w:rsidRPr="0033761C">
        <w:rPr>
          <w:rFonts w:ascii="Times" w:eastAsia="Times New Roman" w:hAnsi="Times" w:cs="Times New Roman"/>
          <w:sz w:val="23"/>
          <w:szCs w:val="23"/>
          <w:lang w:val="en-GB"/>
        </w:rPr>
        <w:t xml:space="preserve"> only</w:t>
      </w:r>
      <w:r w:rsidRPr="0033761C">
        <w:rPr>
          <w:rFonts w:ascii="Times" w:eastAsia="Times New Roman" w:hAnsi="Times" w:cs="Times New Roman"/>
          <w:sz w:val="23"/>
          <w:szCs w:val="23"/>
          <w:lang w:val="en-GB"/>
        </w:rPr>
        <w:t xml:space="preserve"> contribute temporary</w:t>
      </w:r>
      <w:r w:rsidR="006C3D2E" w:rsidRPr="0033761C">
        <w:rPr>
          <w:rFonts w:ascii="Times" w:eastAsia="Times New Roman" w:hAnsi="Times" w:cs="Times New Roman"/>
          <w:sz w:val="23"/>
          <w:szCs w:val="23"/>
          <w:lang w:val="en-GB"/>
        </w:rPr>
        <w:t xml:space="preserve"> intervention</w:t>
      </w:r>
      <w:r w:rsidRPr="0033761C">
        <w:rPr>
          <w:rFonts w:ascii="Times" w:eastAsia="Times New Roman" w:hAnsi="Times" w:cs="Times New Roman"/>
          <w:sz w:val="23"/>
          <w:szCs w:val="23"/>
          <w:lang w:val="en-GB"/>
        </w:rPr>
        <w:t>s</w:t>
      </w:r>
      <w:r w:rsidR="006C3D2E" w:rsidRPr="0033761C">
        <w:rPr>
          <w:rFonts w:ascii="Times" w:eastAsia="Times New Roman" w:hAnsi="Times" w:cs="Times New Roman"/>
          <w:sz w:val="23"/>
          <w:szCs w:val="23"/>
          <w:lang w:val="en-GB"/>
        </w:rPr>
        <w:t xml:space="preserve"> rather than </w:t>
      </w:r>
      <w:r w:rsidRPr="0033761C">
        <w:rPr>
          <w:rFonts w:ascii="Times" w:eastAsia="Times New Roman" w:hAnsi="Times" w:cs="Times New Roman"/>
          <w:sz w:val="23"/>
          <w:szCs w:val="23"/>
          <w:lang w:val="en-GB"/>
        </w:rPr>
        <w:t>something that causes a lasting a</w:t>
      </w:r>
      <w:r w:rsidR="006C3D2E" w:rsidRPr="0033761C">
        <w:rPr>
          <w:rFonts w:ascii="Times" w:eastAsia="Times New Roman" w:hAnsi="Times" w:cs="Times New Roman"/>
          <w:sz w:val="23"/>
          <w:szCs w:val="23"/>
          <w:lang w:val="en-GB"/>
        </w:rPr>
        <w:t xml:space="preserve">ffect on </w:t>
      </w:r>
      <w:r w:rsidRPr="0033761C">
        <w:rPr>
          <w:rFonts w:ascii="Times" w:eastAsia="Times New Roman" w:hAnsi="Times" w:cs="Times New Roman"/>
          <w:sz w:val="23"/>
          <w:szCs w:val="23"/>
          <w:lang w:val="en-GB"/>
        </w:rPr>
        <w:t xml:space="preserve">the </w:t>
      </w:r>
      <w:r w:rsidR="006C3D2E" w:rsidRPr="0033761C">
        <w:rPr>
          <w:rFonts w:ascii="Times" w:eastAsia="Times New Roman" w:hAnsi="Times" w:cs="Times New Roman"/>
          <w:sz w:val="23"/>
          <w:szCs w:val="23"/>
          <w:lang w:val="en-GB"/>
        </w:rPr>
        <w:t xml:space="preserve">exhibition spaces and </w:t>
      </w:r>
      <w:r w:rsidRPr="0033761C">
        <w:rPr>
          <w:rFonts w:ascii="Times" w:eastAsia="Times New Roman" w:hAnsi="Times" w:cs="Times New Roman"/>
          <w:sz w:val="23"/>
          <w:szCs w:val="23"/>
          <w:lang w:val="en-GB"/>
        </w:rPr>
        <w:t>the spectator.</w:t>
      </w:r>
      <w:r w:rsidR="006C3D2E" w:rsidRPr="0033761C">
        <w:rPr>
          <w:rFonts w:ascii="Times" w:eastAsia="Times New Roman" w:hAnsi="Times" w:cs="Times New Roman"/>
          <w:color w:val="FF0080"/>
          <w:sz w:val="23"/>
          <w:szCs w:val="23"/>
          <w:lang w:val="en-GB"/>
        </w:rPr>
        <w:t xml:space="preserve"> </w:t>
      </w:r>
      <w:r w:rsidR="006C3D2E" w:rsidRPr="0033761C">
        <w:rPr>
          <w:rFonts w:ascii="Times" w:eastAsia="Times New Roman" w:hAnsi="Times" w:cs="Times New Roman"/>
          <w:sz w:val="23"/>
          <w:szCs w:val="23"/>
          <w:lang w:val="en-GB"/>
        </w:rPr>
        <w:t>Another critique of</w:t>
      </w:r>
      <w:r w:rsidR="006D5053" w:rsidRPr="0033761C">
        <w:rPr>
          <w:rFonts w:ascii="Times" w:eastAsia="Times New Roman" w:hAnsi="Times" w:cs="Times New Roman"/>
          <w:sz w:val="23"/>
          <w:szCs w:val="23"/>
          <w:lang w:val="en-GB"/>
        </w:rPr>
        <w:t xml:space="preserve"> </w:t>
      </w:r>
      <w:r w:rsidR="00141E46" w:rsidRPr="0033761C">
        <w:rPr>
          <w:rFonts w:ascii="Times" w:eastAsia="Times New Roman" w:hAnsi="Times" w:cs="Times New Roman"/>
          <w:sz w:val="23"/>
          <w:szCs w:val="23"/>
          <w:lang w:val="en-GB"/>
        </w:rPr>
        <w:t xml:space="preserve">this </w:t>
      </w:r>
      <w:r w:rsidR="006D5053" w:rsidRPr="0033761C">
        <w:rPr>
          <w:rFonts w:ascii="Times" w:eastAsia="Times New Roman" w:hAnsi="Times" w:cs="Times New Roman"/>
          <w:sz w:val="23"/>
          <w:szCs w:val="23"/>
          <w:lang w:val="en-GB"/>
        </w:rPr>
        <w:t xml:space="preserve">form of </w:t>
      </w:r>
      <w:r w:rsidR="00141E46" w:rsidRPr="0033761C">
        <w:rPr>
          <w:rFonts w:ascii="Times" w:eastAsia="Times New Roman" w:hAnsi="Times" w:cs="Times New Roman"/>
          <w:sz w:val="23"/>
          <w:szCs w:val="23"/>
          <w:lang w:val="en-GB"/>
        </w:rPr>
        <w:t>artwork</w:t>
      </w:r>
      <w:r w:rsidR="006D5053" w:rsidRPr="0033761C">
        <w:rPr>
          <w:rFonts w:ascii="Times" w:eastAsia="Times New Roman" w:hAnsi="Times" w:cs="Times New Roman"/>
          <w:sz w:val="23"/>
          <w:szCs w:val="23"/>
          <w:lang w:val="en-GB"/>
        </w:rPr>
        <w:t xml:space="preserve"> is </w:t>
      </w:r>
      <w:r w:rsidR="00141E46" w:rsidRPr="0033761C">
        <w:rPr>
          <w:rFonts w:ascii="Times" w:eastAsia="Times New Roman" w:hAnsi="Times" w:cs="Times New Roman"/>
          <w:sz w:val="23"/>
          <w:szCs w:val="23"/>
          <w:lang w:val="en-GB"/>
        </w:rPr>
        <w:t xml:space="preserve">this implication that </w:t>
      </w:r>
      <w:r w:rsidR="006D5053" w:rsidRPr="0033761C">
        <w:rPr>
          <w:rFonts w:ascii="Times" w:eastAsia="Times New Roman" w:hAnsi="Times" w:cs="Times New Roman"/>
          <w:sz w:val="23"/>
          <w:szCs w:val="23"/>
          <w:lang w:val="en-GB"/>
        </w:rPr>
        <w:t xml:space="preserve">its aim </w:t>
      </w:r>
      <w:r w:rsidR="00141E46" w:rsidRPr="0033761C">
        <w:rPr>
          <w:rFonts w:ascii="Times" w:eastAsia="Times New Roman" w:hAnsi="Times" w:cs="Times New Roman"/>
          <w:sz w:val="23"/>
          <w:szCs w:val="23"/>
          <w:lang w:val="en-GB"/>
        </w:rPr>
        <w:t xml:space="preserve">is </w:t>
      </w:r>
      <w:r w:rsidR="006D5053" w:rsidRPr="0033761C">
        <w:rPr>
          <w:rFonts w:ascii="Times" w:eastAsia="Times New Roman" w:hAnsi="Times" w:cs="Times New Roman"/>
          <w:sz w:val="23"/>
          <w:szCs w:val="23"/>
          <w:lang w:val="en-GB"/>
        </w:rPr>
        <w:t xml:space="preserve">to create social interactions </w:t>
      </w:r>
      <w:r w:rsidR="00141E46" w:rsidRPr="0033761C">
        <w:rPr>
          <w:rFonts w:ascii="Times" w:eastAsia="Times New Roman" w:hAnsi="Times" w:cs="Times New Roman"/>
          <w:sz w:val="23"/>
          <w:szCs w:val="23"/>
          <w:lang w:val="en-GB"/>
        </w:rPr>
        <w:t>rather t</w:t>
      </w:r>
      <w:r w:rsidR="00F5291C" w:rsidRPr="0033761C">
        <w:rPr>
          <w:rFonts w:ascii="Times" w:eastAsia="Times New Roman" w:hAnsi="Times" w:cs="Times New Roman"/>
          <w:sz w:val="23"/>
          <w:szCs w:val="23"/>
          <w:lang w:val="en-GB"/>
        </w:rPr>
        <w:t>han what to artist had intended -</w:t>
      </w:r>
      <w:r w:rsidR="00141E46" w:rsidRPr="0033761C">
        <w:rPr>
          <w:rFonts w:ascii="Times" w:eastAsia="Times New Roman" w:hAnsi="Times" w:cs="Times New Roman"/>
          <w:sz w:val="23"/>
          <w:szCs w:val="23"/>
          <w:lang w:val="en-GB"/>
        </w:rPr>
        <w:t xml:space="preserve"> a </w:t>
      </w:r>
      <w:r w:rsidR="006D5053" w:rsidRPr="0033761C">
        <w:rPr>
          <w:rFonts w:ascii="Times" w:eastAsia="Times New Roman" w:hAnsi="Times" w:cs="Times New Roman"/>
          <w:sz w:val="23"/>
          <w:szCs w:val="23"/>
          <w:lang w:val="en-GB"/>
        </w:rPr>
        <w:t>conversation between the artwork an</w:t>
      </w:r>
      <w:r w:rsidR="00141E46" w:rsidRPr="0033761C">
        <w:rPr>
          <w:rFonts w:ascii="Times" w:eastAsia="Times New Roman" w:hAnsi="Times" w:cs="Times New Roman"/>
          <w:sz w:val="23"/>
          <w:szCs w:val="23"/>
          <w:lang w:val="en-GB"/>
        </w:rPr>
        <w:t>d</w:t>
      </w:r>
      <w:r w:rsidR="006D5053" w:rsidRPr="0033761C">
        <w:rPr>
          <w:rFonts w:ascii="Times" w:eastAsia="Times New Roman" w:hAnsi="Times" w:cs="Times New Roman"/>
          <w:sz w:val="23"/>
          <w:szCs w:val="23"/>
          <w:lang w:val="en-GB"/>
        </w:rPr>
        <w:t xml:space="preserve"> the </w:t>
      </w:r>
      <w:r w:rsidR="006D5053" w:rsidRPr="0033761C">
        <w:rPr>
          <w:rFonts w:ascii="Times" w:eastAsia="Times New Roman" w:hAnsi="Times" w:cs="Times New Roman"/>
          <w:sz w:val="23"/>
          <w:szCs w:val="23"/>
          <w:lang w:val="en-GB"/>
        </w:rPr>
        <w:lastRenderedPageBreak/>
        <w:t>spectator.</w:t>
      </w:r>
      <w:r w:rsidR="006C3D2E" w:rsidRPr="0033761C">
        <w:rPr>
          <w:rFonts w:ascii="Times" w:eastAsia="Times New Roman" w:hAnsi="Times" w:cs="Times New Roman"/>
          <w:sz w:val="23"/>
          <w:szCs w:val="23"/>
          <w:lang w:val="en-GB"/>
        </w:rPr>
        <w:t xml:space="preserve"> </w:t>
      </w:r>
      <w:r w:rsidR="00141E46" w:rsidRPr="0033761C">
        <w:rPr>
          <w:rFonts w:ascii="Times" w:eastAsia="Times New Roman" w:hAnsi="Times" w:cs="Times New Roman"/>
          <w:sz w:val="23"/>
          <w:szCs w:val="23"/>
          <w:lang w:val="en-GB"/>
        </w:rPr>
        <w:t>As Claire Bishop suggests</w:t>
      </w:r>
      <w:r w:rsidR="00C609B1" w:rsidRPr="0033761C">
        <w:rPr>
          <w:rFonts w:ascii="Times" w:eastAsia="Times New Roman" w:hAnsi="Times" w:cs="Times New Roman"/>
          <w:sz w:val="23"/>
          <w:szCs w:val="23"/>
          <w:lang w:val="en-GB"/>
        </w:rPr>
        <w:t xml:space="preserve">, in her 2004 paper </w:t>
      </w:r>
      <w:r w:rsidR="00C609B1" w:rsidRPr="0033761C">
        <w:rPr>
          <w:rFonts w:ascii="Times" w:eastAsia="Times New Roman" w:hAnsi="Times" w:cs="Times New Roman"/>
          <w:i/>
          <w:sz w:val="23"/>
          <w:szCs w:val="23"/>
          <w:lang w:val="en-GB"/>
        </w:rPr>
        <w:t>Antagonism and Relational Aesthetics</w:t>
      </w:r>
      <w:r w:rsidR="00141E46" w:rsidRPr="0033761C">
        <w:rPr>
          <w:rFonts w:ascii="Times" w:eastAsia="Times New Roman" w:hAnsi="Times" w:cs="Times New Roman"/>
          <w:sz w:val="23"/>
          <w:szCs w:val="23"/>
          <w:lang w:val="en-GB"/>
        </w:rPr>
        <w:t xml:space="preserve">, this </w:t>
      </w:r>
      <w:r w:rsidR="006C3D2E" w:rsidRPr="0033761C">
        <w:rPr>
          <w:rFonts w:ascii="Times" w:eastAsia="Times New Roman" w:hAnsi="Times" w:cs="Times New Roman"/>
          <w:sz w:val="23"/>
          <w:szCs w:val="23"/>
          <w:lang w:val="en-GB"/>
        </w:rPr>
        <w:t xml:space="preserve">perspective </w:t>
      </w:r>
      <w:r w:rsidR="00141E46" w:rsidRPr="0033761C">
        <w:rPr>
          <w:rFonts w:ascii="Times" w:eastAsia="Times New Roman" w:hAnsi="Times" w:cs="Times New Roman"/>
          <w:sz w:val="23"/>
          <w:szCs w:val="23"/>
          <w:lang w:val="en-GB"/>
        </w:rPr>
        <w:t xml:space="preserve">can </w:t>
      </w:r>
      <w:r w:rsidR="006C3D2E" w:rsidRPr="0033761C">
        <w:rPr>
          <w:rFonts w:ascii="Times" w:eastAsia="Times New Roman" w:hAnsi="Times" w:cs="Times New Roman"/>
          <w:sz w:val="23"/>
          <w:szCs w:val="23"/>
          <w:lang w:val="en-GB"/>
        </w:rPr>
        <w:t>often</w:t>
      </w:r>
      <w:r w:rsidR="00C609B1" w:rsidRPr="0033761C">
        <w:rPr>
          <w:rFonts w:ascii="Times" w:eastAsia="Times New Roman" w:hAnsi="Times" w:cs="Times New Roman"/>
          <w:sz w:val="23"/>
          <w:szCs w:val="23"/>
          <w:lang w:val="en-GB"/>
        </w:rPr>
        <w:t xml:space="preserve"> lead to a lack of urgency and challenging. </w:t>
      </w:r>
      <w:r w:rsidR="006C3D2E" w:rsidRPr="0033761C">
        <w:rPr>
          <w:rFonts w:ascii="Times" w:eastAsia="Times New Roman" w:hAnsi="Times" w:cs="Times New Roman"/>
          <w:sz w:val="23"/>
          <w:szCs w:val="23"/>
          <w:lang w:val="en-GB"/>
        </w:rPr>
        <w:t xml:space="preserve">Bishop </w:t>
      </w:r>
      <w:r w:rsidR="00C609B1" w:rsidRPr="0033761C">
        <w:rPr>
          <w:rFonts w:ascii="Times" w:eastAsia="Times New Roman" w:hAnsi="Times" w:cs="Times New Roman"/>
          <w:sz w:val="23"/>
          <w:szCs w:val="23"/>
          <w:lang w:val="en-GB"/>
        </w:rPr>
        <w:t>goes on to say that we should be aware that participatory work seems to be replacing the activist</w:t>
      </w:r>
      <w:r w:rsidR="006C3D2E" w:rsidRPr="0033761C">
        <w:rPr>
          <w:rFonts w:ascii="Times" w:eastAsia="Times New Roman" w:hAnsi="Times" w:cs="Times New Roman"/>
          <w:sz w:val="23"/>
          <w:szCs w:val="23"/>
          <w:lang w:val="en-GB"/>
        </w:rPr>
        <w:t xml:space="preserve"> and political critique</w:t>
      </w:r>
      <w:r w:rsidR="006B06F0" w:rsidRPr="0033761C">
        <w:rPr>
          <w:rFonts w:ascii="Times" w:eastAsia="Times New Roman" w:hAnsi="Times" w:cs="Times New Roman"/>
          <w:sz w:val="23"/>
          <w:szCs w:val="23"/>
          <w:lang w:val="en-GB"/>
        </w:rPr>
        <w:t xml:space="preserve">. </w:t>
      </w:r>
      <w:r w:rsidR="006B06F0" w:rsidRPr="0033761C">
        <w:rPr>
          <w:rFonts w:ascii="Times" w:eastAsia="Times New Roman" w:hAnsi="Times" w:cs="Times New Roman"/>
          <w:sz w:val="23"/>
          <w:szCs w:val="23"/>
        </w:rPr>
        <w:t xml:space="preserve">But, on the other hand, </w:t>
      </w:r>
      <w:proofErr w:type="spellStart"/>
      <w:r w:rsidR="006B06F0" w:rsidRPr="0033761C">
        <w:rPr>
          <w:rFonts w:ascii="Times" w:eastAsia="Times New Roman" w:hAnsi="Times" w:cs="Times New Roman"/>
          <w:sz w:val="23"/>
          <w:szCs w:val="23"/>
        </w:rPr>
        <w:t>Bourriaud</w:t>
      </w:r>
      <w:proofErr w:type="spellEnd"/>
      <w:r w:rsidR="006B06F0" w:rsidRPr="0033761C">
        <w:rPr>
          <w:rFonts w:ascii="Times" w:eastAsia="Times New Roman" w:hAnsi="Times" w:cs="Times New Roman"/>
          <w:sz w:val="23"/>
          <w:szCs w:val="23"/>
        </w:rPr>
        <w:t xml:space="preserve"> argues that participatory works of art are not just aesthetic, but can also be political and challenging. He believes it is important to look at the relationships produced by relational art and suggested that when a spectator is presented with a relational piece of work, they should question it: “does this work permit me to enter into dialogue? Could I exist, and how, in the space it defines?” (</w:t>
      </w:r>
      <w:proofErr w:type="spellStart"/>
      <w:r w:rsidR="006B06F0" w:rsidRPr="0033761C">
        <w:rPr>
          <w:rFonts w:ascii="Times" w:eastAsia="Times New Roman" w:hAnsi="Times" w:cs="Times New Roman"/>
          <w:sz w:val="23"/>
          <w:szCs w:val="23"/>
        </w:rPr>
        <w:t>Bourriaud</w:t>
      </w:r>
      <w:proofErr w:type="spellEnd"/>
      <w:r w:rsidR="006B06F0" w:rsidRPr="0033761C">
        <w:rPr>
          <w:rFonts w:ascii="Times" w:eastAsia="Times New Roman" w:hAnsi="Times" w:cs="Times New Roman"/>
          <w:sz w:val="23"/>
          <w:szCs w:val="23"/>
        </w:rPr>
        <w:t>, 1998)</w:t>
      </w:r>
      <w:r w:rsidR="006B06F0" w:rsidRPr="0033761C">
        <w:rPr>
          <w:rFonts w:ascii="Times" w:eastAsia="Times New Roman" w:hAnsi="Times" w:cs="Times New Roman"/>
          <w:color w:val="FF0080"/>
          <w:sz w:val="23"/>
          <w:szCs w:val="23"/>
          <w:lang w:val="en-GB"/>
        </w:rPr>
        <w:t xml:space="preserve"> </w:t>
      </w:r>
      <w:r w:rsidR="006B06F0" w:rsidRPr="0033761C">
        <w:rPr>
          <w:rFonts w:ascii="Times" w:eastAsia="Times New Roman" w:hAnsi="Times" w:cs="Arial"/>
          <w:color w:val="313131"/>
          <w:spacing w:val="2"/>
          <w:sz w:val="23"/>
          <w:szCs w:val="23"/>
          <w:shd w:val="clear" w:color="auto" w:fill="FFFFFF"/>
          <w:lang w:val="en-GB"/>
        </w:rPr>
        <w:t xml:space="preserve">It is </w:t>
      </w:r>
      <w:r w:rsidR="00735C61" w:rsidRPr="0033761C">
        <w:rPr>
          <w:rFonts w:ascii="Times" w:eastAsia="Times New Roman" w:hAnsi="Times" w:cs="Arial"/>
          <w:color w:val="313131"/>
          <w:spacing w:val="2"/>
          <w:sz w:val="23"/>
          <w:szCs w:val="23"/>
          <w:shd w:val="clear" w:color="auto" w:fill="FFFFFF"/>
          <w:lang w:val="en-GB"/>
        </w:rPr>
        <w:t>important</w:t>
      </w:r>
      <w:r w:rsidR="006B06F0" w:rsidRPr="0033761C">
        <w:rPr>
          <w:rFonts w:ascii="Times" w:eastAsia="Times New Roman" w:hAnsi="Times" w:cs="Arial"/>
          <w:color w:val="313131"/>
          <w:spacing w:val="2"/>
          <w:sz w:val="23"/>
          <w:szCs w:val="23"/>
          <w:shd w:val="clear" w:color="auto" w:fill="FFFFFF"/>
          <w:lang w:val="en-GB"/>
        </w:rPr>
        <w:t xml:space="preserve"> </w:t>
      </w:r>
      <w:r w:rsidR="006B06F0" w:rsidRPr="0033761C">
        <w:rPr>
          <w:rFonts w:ascii="Times" w:eastAsia="Times New Roman" w:hAnsi="Times" w:cs="Arial"/>
          <w:spacing w:val="2"/>
          <w:sz w:val="23"/>
          <w:szCs w:val="23"/>
          <w:shd w:val="clear" w:color="auto" w:fill="FFFFFF"/>
          <w:lang w:val="en-GB"/>
        </w:rPr>
        <w:t xml:space="preserve">to look at </w:t>
      </w:r>
      <w:r w:rsidR="006B06F0" w:rsidRPr="0033761C">
        <w:rPr>
          <w:rFonts w:ascii="Times" w:eastAsia="Times New Roman" w:hAnsi="Times" w:cs="Times New Roman"/>
          <w:sz w:val="23"/>
          <w:szCs w:val="23"/>
          <w:lang w:val="en-GB"/>
        </w:rPr>
        <w:t>t</w:t>
      </w:r>
      <w:r w:rsidR="006C3D2E" w:rsidRPr="0033761C">
        <w:rPr>
          <w:rFonts w:ascii="Times" w:eastAsia="Times New Roman" w:hAnsi="Times" w:cs="Times New Roman"/>
          <w:sz w:val="23"/>
          <w:szCs w:val="23"/>
          <w:lang w:val="en-GB"/>
        </w:rPr>
        <w:t>hese critiques</w:t>
      </w:r>
      <w:r w:rsidR="00735C61" w:rsidRPr="0033761C">
        <w:rPr>
          <w:rFonts w:ascii="Times" w:eastAsia="Times New Roman" w:hAnsi="Times" w:cs="Times New Roman"/>
          <w:sz w:val="23"/>
          <w:szCs w:val="23"/>
          <w:lang w:val="en-GB"/>
        </w:rPr>
        <w:t xml:space="preserve"> and how they examine the limitations and also the possibilities of</w:t>
      </w:r>
      <w:r w:rsidR="006C3D2E" w:rsidRPr="0033761C">
        <w:rPr>
          <w:rFonts w:ascii="Times" w:eastAsia="Times New Roman" w:hAnsi="Times" w:cs="Times New Roman"/>
          <w:sz w:val="23"/>
          <w:szCs w:val="23"/>
          <w:lang w:val="en-GB"/>
        </w:rPr>
        <w:t xml:space="preserve"> participatory art</w:t>
      </w:r>
      <w:r w:rsidR="00735C61" w:rsidRPr="0033761C">
        <w:rPr>
          <w:rFonts w:ascii="Times" w:eastAsia="Times New Roman" w:hAnsi="Times" w:cs="Times New Roman"/>
          <w:sz w:val="23"/>
          <w:szCs w:val="23"/>
          <w:lang w:val="en-GB"/>
        </w:rPr>
        <w:t>work</w:t>
      </w:r>
      <w:r w:rsidR="006C3D2E" w:rsidRPr="0033761C">
        <w:rPr>
          <w:rFonts w:ascii="Times" w:eastAsia="Times New Roman" w:hAnsi="Times" w:cs="Times New Roman"/>
          <w:sz w:val="23"/>
          <w:szCs w:val="23"/>
          <w:lang w:val="en-GB"/>
        </w:rPr>
        <w:t xml:space="preserve">. </w:t>
      </w:r>
      <w:r w:rsidR="00735C61" w:rsidRPr="0033761C">
        <w:rPr>
          <w:rFonts w:ascii="Times" w:eastAsia="Times New Roman" w:hAnsi="Times" w:cs="Times New Roman"/>
          <w:sz w:val="23"/>
          <w:szCs w:val="23"/>
          <w:lang w:val="en-GB"/>
        </w:rPr>
        <w:t>Not all interactive works of art</w:t>
      </w:r>
      <w:r w:rsidR="006C3D2E" w:rsidRPr="0033761C">
        <w:rPr>
          <w:rFonts w:ascii="Times" w:eastAsia="Times New Roman" w:hAnsi="Times" w:cs="Times New Roman"/>
          <w:sz w:val="23"/>
          <w:szCs w:val="23"/>
          <w:lang w:val="en-GB"/>
        </w:rPr>
        <w:t xml:space="preserve"> provide radical </w:t>
      </w:r>
      <w:r w:rsidR="00735C61" w:rsidRPr="0033761C">
        <w:rPr>
          <w:rFonts w:ascii="Times" w:eastAsia="Times New Roman" w:hAnsi="Times" w:cs="Times New Roman"/>
          <w:sz w:val="23"/>
          <w:szCs w:val="23"/>
          <w:lang w:val="en-GB"/>
        </w:rPr>
        <w:t>criticality;</w:t>
      </w:r>
      <w:r w:rsidR="006C3D2E" w:rsidRPr="0033761C">
        <w:rPr>
          <w:rFonts w:ascii="Times" w:eastAsia="Times New Roman" w:hAnsi="Times" w:cs="Times New Roman"/>
          <w:sz w:val="23"/>
          <w:szCs w:val="23"/>
          <w:lang w:val="en-GB"/>
        </w:rPr>
        <w:t xml:space="preserve"> </w:t>
      </w:r>
      <w:r w:rsidR="00735C61" w:rsidRPr="0033761C">
        <w:rPr>
          <w:rFonts w:ascii="Times" w:eastAsia="Times New Roman" w:hAnsi="Times" w:cs="Times New Roman"/>
          <w:sz w:val="23"/>
          <w:szCs w:val="23"/>
          <w:lang w:val="en-GB"/>
        </w:rPr>
        <w:t xml:space="preserve">some are subtler about their aims. But, as a spectator, it is important to be aware that the playful elements of installations and participant dependant art can sometimes overshadow the critical message. And while some installations are made purely to allow for </w:t>
      </w:r>
      <w:r w:rsidR="002220AE" w:rsidRPr="0033761C">
        <w:rPr>
          <w:rFonts w:ascii="Times" w:eastAsia="Times New Roman" w:hAnsi="Times" w:cs="Times New Roman"/>
          <w:sz w:val="23"/>
          <w:szCs w:val="23"/>
          <w:lang w:val="en-GB"/>
        </w:rPr>
        <w:t>temporal</w:t>
      </w:r>
      <w:r w:rsidR="00735C61" w:rsidRPr="0033761C">
        <w:rPr>
          <w:rFonts w:ascii="Times" w:eastAsia="Times New Roman" w:hAnsi="Times" w:cs="Times New Roman"/>
          <w:sz w:val="23"/>
          <w:szCs w:val="23"/>
          <w:lang w:val="en-GB"/>
        </w:rPr>
        <w:t xml:space="preserve"> </w:t>
      </w:r>
      <w:r w:rsidR="002220AE" w:rsidRPr="0033761C">
        <w:rPr>
          <w:rFonts w:ascii="Times" w:eastAsia="Times New Roman" w:hAnsi="Times" w:cs="Times New Roman"/>
          <w:sz w:val="23"/>
          <w:szCs w:val="23"/>
          <w:lang w:val="en-GB"/>
        </w:rPr>
        <w:t>affect causing</w:t>
      </w:r>
      <w:r w:rsidR="00735C61" w:rsidRPr="0033761C">
        <w:rPr>
          <w:rFonts w:ascii="Times" w:eastAsia="Times New Roman" w:hAnsi="Times" w:cs="Times New Roman"/>
          <w:sz w:val="23"/>
          <w:szCs w:val="23"/>
          <w:lang w:val="en-GB"/>
        </w:rPr>
        <w:t xml:space="preserve"> interactions, this form of presenting art is a</w:t>
      </w:r>
      <w:r w:rsidR="00E7364C" w:rsidRPr="0033761C">
        <w:rPr>
          <w:rFonts w:ascii="Times" w:eastAsia="Times New Roman" w:hAnsi="Times" w:cs="Times New Roman"/>
          <w:sz w:val="23"/>
          <w:szCs w:val="23"/>
          <w:lang w:val="en-GB"/>
        </w:rPr>
        <w:t>lso a</w:t>
      </w:r>
      <w:r w:rsidR="00735C61" w:rsidRPr="0033761C">
        <w:rPr>
          <w:rFonts w:ascii="Times" w:eastAsia="Times New Roman" w:hAnsi="Times" w:cs="Times New Roman"/>
          <w:sz w:val="23"/>
          <w:szCs w:val="23"/>
          <w:lang w:val="en-GB"/>
        </w:rPr>
        <w:t xml:space="preserve"> perfect platform for</w:t>
      </w:r>
      <w:r w:rsidR="00E61730" w:rsidRPr="0033761C">
        <w:rPr>
          <w:rFonts w:ascii="Times" w:eastAsia="Times New Roman" w:hAnsi="Times" w:cs="Times New Roman"/>
          <w:sz w:val="23"/>
          <w:szCs w:val="23"/>
          <w:lang w:val="en-GB"/>
        </w:rPr>
        <w:t xml:space="preserve"> politically</w:t>
      </w:r>
      <w:r w:rsidR="00735C61" w:rsidRPr="0033761C">
        <w:rPr>
          <w:rFonts w:ascii="Times" w:eastAsia="Times New Roman" w:hAnsi="Times" w:cs="Times New Roman"/>
          <w:sz w:val="23"/>
          <w:szCs w:val="23"/>
          <w:lang w:val="en-GB"/>
        </w:rPr>
        <w:t xml:space="preserve"> challenging</w:t>
      </w:r>
      <w:r w:rsidR="00E61730" w:rsidRPr="0033761C">
        <w:rPr>
          <w:rFonts w:ascii="Times" w:eastAsia="Times New Roman" w:hAnsi="Times" w:cs="Times New Roman"/>
          <w:sz w:val="23"/>
          <w:szCs w:val="23"/>
          <w:lang w:val="en-GB"/>
        </w:rPr>
        <w:t xml:space="preserve"> work, allowing</w:t>
      </w:r>
      <w:r w:rsidR="00735C61" w:rsidRPr="0033761C">
        <w:rPr>
          <w:rFonts w:ascii="Times" w:eastAsia="Times New Roman" w:hAnsi="Times" w:cs="Times New Roman"/>
          <w:sz w:val="23"/>
          <w:szCs w:val="23"/>
          <w:lang w:val="en-GB"/>
        </w:rPr>
        <w:t xml:space="preserve"> the spectator to reconsider and question </w:t>
      </w:r>
      <w:r w:rsidR="00E61730" w:rsidRPr="0033761C">
        <w:rPr>
          <w:rFonts w:ascii="Times" w:eastAsia="Times New Roman" w:hAnsi="Times" w:cs="Times New Roman"/>
          <w:sz w:val="23"/>
          <w:szCs w:val="23"/>
          <w:lang w:val="en-GB"/>
        </w:rPr>
        <w:t>the contemporary art practice.</w:t>
      </w:r>
      <w:r w:rsidR="00E61730" w:rsidRPr="0033761C">
        <w:rPr>
          <w:rFonts w:ascii="Times" w:eastAsia="Times New Roman" w:hAnsi="Times" w:cs="Times New Roman"/>
          <w:color w:val="FF0080"/>
          <w:sz w:val="23"/>
          <w:szCs w:val="23"/>
          <w:lang w:val="en-GB"/>
        </w:rPr>
        <w:t xml:space="preserve"> </w:t>
      </w:r>
    </w:p>
    <w:p w14:paraId="115582C4" w14:textId="77777777" w:rsidR="00C66CDB" w:rsidRDefault="00C66CDB"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851" w:right="-525"/>
        <w:jc w:val="both"/>
        <w:rPr>
          <w:rFonts w:ascii="Times" w:eastAsia="Times New Roman" w:hAnsi="Times" w:cs="Times New Roman"/>
          <w:b/>
          <w:i/>
          <w:color w:val="000000"/>
          <w:sz w:val="23"/>
          <w:szCs w:val="23"/>
        </w:rPr>
      </w:pPr>
    </w:p>
    <w:p w14:paraId="261A5DB1" w14:textId="77777777" w:rsidR="004834C8" w:rsidRPr="0033761C" w:rsidRDefault="007E2034"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851" w:right="-525"/>
        <w:jc w:val="both"/>
        <w:rPr>
          <w:rFonts w:ascii="Times" w:eastAsia="Times New Roman" w:hAnsi="Times" w:cs="Times New Roman"/>
          <w:b/>
          <w:i/>
          <w:color w:val="000000"/>
          <w:sz w:val="23"/>
          <w:szCs w:val="23"/>
        </w:rPr>
      </w:pPr>
      <w:r w:rsidRPr="0033761C">
        <w:rPr>
          <w:rFonts w:ascii="Times" w:eastAsia="Times New Roman" w:hAnsi="Times" w:cs="Times New Roman"/>
          <w:b/>
          <w:i/>
          <w:color w:val="000000"/>
          <w:sz w:val="23"/>
          <w:szCs w:val="23"/>
        </w:rPr>
        <w:t>Conclusion</w:t>
      </w:r>
    </w:p>
    <w:p w14:paraId="6F76C9E7" w14:textId="5C8915BB" w:rsidR="007E2034" w:rsidRPr="0033761C" w:rsidRDefault="007E2034"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851" w:right="-525"/>
        <w:jc w:val="both"/>
        <w:rPr>
          <w:rFonts w:ascii="Times" w:eastAsia="Times New Roman" w:hAnsi="Times" w:cs="Times New Roman"/>
          <w:b/>
          <w:i/>
          <w:color w:val="000000"/>
          <w:sz w:val="23"/>
          <w:szCs w:val="23"/>
        </w:rPr>
      </w:pPr>
      <w:r w:rsidRPr="0033761C">
        <w:rPr>
          <w:rFonts w:ascii="Times" w:eastAsia="Times New Roman" w:hAnsi="Times" w:cs="Times New Roman"/>
          <w:b/>
          <w:i/>
          <w:color w:val="000000"/>
          <w:sz w:val="23"/>
          <w:szCs w:val="23"/>
        </w:rPr>
        <w:t xml:space="preserve"> </w:t>
      </w:r>
    </w:p>
    <w:p w14:paraId="1A98A82A" w14:textId="041E263B" w:rsidR="00E81063" w:rsidRDefault="003C0BA3" w:rsidP="00A16385">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851" w:right="-525"/>
        <w:jc w:val="both"/>
        <w:rPr>
          <w:rFonts w:ascii="Times" w:eastAsia="Times New Roman" w:hAnsi="Times" w:cs="Times New Roman"/>
          <w:sz w:val="23"/>
          <w:szCs w:val="23"/>
          <w:lang w:val="en-GB"/>
        </w:rPr>
      </w:pPr>
      <w:r>
        <w:rPr>
          <w:rFonts w:ascii="Times" w:eastAsia="Times New Roman" w:hAnsi="Times" w:cs="Times New Roman"/>
          <w:sz w:val="23"/>
          <w:szCs w:val="23"/>
        </w:rPr>
        <w:t>Due to the constant introduction of new technologies and new methods, the ways in which we chose to exhibit art are in an ever-changing state</w:t>
      </w:r>
      <w:r w:rsidRPr="00534957">
        <w:rPr>
          <w:rFonts w:ascii="Times" w:eastAsia="Times New Roman" w:hAnsi="Times" w:cs="Times New Roman"/>
          <w:sz w:val="23"/>
          <w:szCs w:val="23"/>
        </w:rPr>
        <w:t xml:space="preserve">. </w:t>
      </w:r>
      <w:r w:rsidR="000D7DB0" w:rsidRPr="00534957">
        <w:rPr>
          <w:rFonts w:ascii="Times" w:eastAsia="Times New Roman" w:hAnsi="Times" w:cs="Times New Roman"/>
          <w:sz w:val="23"/>
          <w:szCs w:val="23"/>
          <w:lang w:val="en-GB"/>
        </w:rPr>
        <w:t xml:space="preserve">The </w:t>
      </w:r>
      <w:r w:rsidRPr="00534957">
        <w:rPr>
          <w:rFonts w:ascii="Times" w:eastAsia="Times New Roman" w:hAnsi="Times" w:cs="Times New Roman"/>
          <w:sz w:val="23"/>
          <w:szCs w:val="23"/>
          <w:lang w:val="en-GB"/>
        </w:rPr>
        <w:t xml:space="preserve">fugitive and temporal nature of </w:t>
      </w:r>
      <w:r w:rsidR="00B9381C">
        <w:rPr>
          <w:rFonts w:ascii="Times" w:eastAsia="Times New Roman" w:hAnsi="Times" w:cs="Times New Roman"/>
          <w:sz w:val="23"/>
          <w:szCs w:val="23"/>
          <w:lang w:val="en-GB"/>
        </w:rPr>
        <w:t>the art exhibition</w:t>
      </w:r>
      <w:r w:rsidR="000D7DB0" w:rsidRPr="00534957">
        <w:rPr>
          <w:rFonts w:ascii="Times" w:eastAsia="Times New Roman" w:hAnsi="Times" w:cs="Times New Roman"/>
          <w:sz w:val="23"/>
          <w:szCs w:val="23"/>
          <w:lang w:val="en-GB"/>
        </w:rPr>
        <w:t xml:space="preserve"> </w:t>
      </w:r>
      <w:r w:rsidR="005E1769">
        <w:rPr>
          <w:rFonts w:ascii="Times" w:eastAsia="Times New Roman" w:hAnsi="Times" w:cs="Times New Roman"/>
          <w:sz w:val="23"/>
          <w:szCs w:val="23"/>
          <w:lang w:val="en-GB"/>
        </w:rPr>
        <w:t>allows</w:t>
      </w:r>
      <w:r w:rsidR="00534957" w:rsidRPr="00534957">
        <w:rPr>
          <w:rFonts w:ascii="Times" w:eastAsia="Times New Roman" w:hAnsi="Times" w:cs="Times New Roman"/>
          <w:sz w:val="23"/>
          <w:szCs w:val="23"/>
          <w:lang w:val="en-GB"/>
        </w:rPr>
        <w:t xml:space="preserve"> for experimental, interactive and radical movements that cohere with our current affect driven </w:t>
      </w:r>
      <w:r w:rsidR="000D7DB0" w:rsidRPr="00534957">
        <w:rPr>
          <w:rFonts w:ascii="Times" w:eastAsia="Times New Roman" w:hAnsi="Times" w:cs="Times New Roman"/>
          <w:sz w:val="23"/>
          <w:szCs w:val="23"/>
          <w:lang w:val="en-GB"/>
        </w:rPr>
        <w:t>society</w:t>
      </w:r>
      <w:r w:rsidR="00534957" w:rsidRPr="00534957">
        <w:rPr>
          <w:rFonts w:ascii="Times" w:eastAsia="Times New Roman" w:hAnsi="Times" w:cs="Times New Roman"/>
          <w:sz w:val="23"/>
          <w:szCs w:val="23"/>
          <w:lang w:val="en-GB"/>
        </w:rPr>
        <w:t>.</w:t>
      </w:r>
      <w:r w:rsidR="00534957">
        <w:rPr>
          <w:rFonts w:ascii="Times" w:eastAsia="Times New Roman" w:hAnsi="Times" w:cs="Times New Roman"/>
          <w:color w:val="FF0080"/>
          <w:sz w:val="23"/>
          <w:szCs w:val="23"/>
          <w:lang w:val="en-GB"/>
        </w:rPr>
        <w:t xml:space="preserve"> </w:t>
      </w:r>
      <w:r w:rsidR="00534957" w:rsidRPr="0033761C">
        <w:rPr>
          <w:rFonts w:ascii="Times" w:eastAsia="Times New Roman" w:hAnsi="Times" w:cs="Times New Roman"/>
          <w:sz w:val="23"/>
          <w:szCs w:val="23"/>
          <w:lang w:val="en-GB"/>
        </w:rPr>
        <w:t xml:space="preserve">Whether we look at them from a political and critical point of view or from a philosophical and psychological </w:t>
      </w:r>
      <w:r w:rsidR="005E1769">
        <w:rPr>
          <w:rFonts w:ascii="Times" w:eastAsia="Times New Roman" w:hAnsi="Times" w:cs="Times New Roman"/>
          <w:sz w:val="23"/>
          <w:szCs w:val="23"/>
          <w:lang w:val="en-GB"/>
        </w:rPr>
        <w:t>one</w:t>
      </w:r>
      <w:r w:rsidR="00534957" w:rsidRPr="0033761C">
        <w:rPr>
          <w:rFonts w:ascii="Times" w:eastAsia="Times New Roman" w:hAnsi="Times" w:cs="Times New Roman"/>
          <w:sz w:val="23"/>
          <w:szCs w:val="23"/>
          <w:lang w:val="en-GB"/>
        </w:rPr>
        <w:t xml:space="preserve">, it </w:t>
      </w:r>
      <w:r w:rsidR="00534957" w:rsidRPr="00EF44DE">
        <w:rPr>
          <w:rFonts w:ascii="Times" w:eastAsia="Times New Roman" w:hAnsi="Times" w:cs="Times New Roman"/>
          <w:sz w:val="23"/>
          <w:szCs w:val="23"/>
          <w:lang w:val="en-GB"/>
        </w:rPr>
        <w:t xml:space="preserve">is clear that over time, </w:t>
      </w:r>
      <w:r w:rsidR="00A6658A">
        <w:rPr>
          <w:rFonts w:ascii="Times" w:eastAsia="Times New Roman" w:hAnsi="Times" w:cs="Times New Roman"/>
          <w:sz w:val="23"/>
          <w:szCs w:val="23"/>
          <w:lang w:val="en-GB"/>
        </w:rPr>
        <w:t xml:space="preserve">the forms and demands of </w:t>
      </w:r>
      <w:r w:rsidR="00534957" w:rsidRPr="00EF44DE">
        <w:rPr>
          <w:rFonts w:ascii="Times" w:eastAsia="Times New Roman" w:hAnsi="Times" w:cs="Times New Roman"/>
          <w:sz w:val="23"/>
          <w:szCs w:val="23"/>
          <w:lang w:val="en-GB"/>
        </w:rPr>
        <w:t>exhibition</w:t>
      </w:r>
      <w:r w:rsidR="00A6658A">
        <w:rPr>
          <w:rFonts w:ascii="Times" w:eastAsia="Times New Roman" w:hAnsi="Times" w:cs="Times New Roman"/>
          <w:sz w:val="23"/>
          <w:szCs w:val="23"/>
          <w:lang w:val="en-GB"/>
        </w:rPr>
        <w:t>s</w:t>
      </w:r>
      <w:r w:rsidR="00B9381C">
        <w:rPr>
          <w:rFonts w:ascii="Times" w:eastAsia="Times New Roman" w:hAnsi="Times" w:cs="Times New Roman"/>
          <w:sz w:val="23"/>
          <w:szCs w:val="23"/>
          <w:lang w:val="en-GB"/>
        </w:rPr>
        <w:t xml:space="preserve"> have affected the work artists</w:t>
      </w:r>
      <w:r w:rsidR="00534957" w:rsidRPr="00EF44DE">
        <w:rPr>
          <w:rFonts w:ascii="Times" w:eastAsia="Times New Roman" w:hAnsi="Times" w:cs="Times New Roman"/>
          <w:sz w:val="23"/>
          <w:szCs w:val="23"/>
          <w:lang w:val="en-GB"/>
        </w:rPr>
        <w:t xml:space="preserve"> produce. </w:t>
      </w:r>
      <w:r w:rsidR="0009329E">
        <w:rPr>
          <w:rFonts w:ascii="Times" w:eastAsia="Times New Roman" w:hAnsi="Times" w:cs="Times New Roman"/>
          <w:sz w:val="23"/>
          <w:szCs w:val="23"/>
          <w:lang w:val="en-GB"/>
        </w:rPr>
        <w:t xml:space="preserve">Over the past 80 years the gallery space </w:t>
      </w:r>
      <w:r w:rsidR="00B9381C">
        <w:rPr>
          <w:rFonts w:ascii="Times" w:eastAsia="Times New Roman" w:hAnsi="Times" w:cs="Times New Roman"/>
          <w:sz w:val="23"/>
          <w:szCs w:val="23"/>
          <w:lang w:val="en-GB"/>
        </w:rPr>
        <w:t>as</w:t>
      </w:r>
      <w:r w:rsidR="0009329E">
        <w:rPr>
          <w:rFonts w:ascii="Times" w:eastAsia="Times New Roman" w:hAnsi="Times" w:cs="Times New Roman"/>
          <w:sz w:val="23"/>
          <w:szCs w:val="23"/>
          <w:lang w:val="en-GB"/>
        </w:rPr>
        <w:t xml:space="preserve"> we know</w:t>
      </w:r>
      <w:r w:rsidR="00B9381C">
        <w:rPr>
          <w:rFonts w:ascii="Times" w:eastAsia="Times New Roman" w:hAnsi="Times" w:cs="Times New Roman"/>
          <w:sz w:val="23"/>
          <w:szCs w:val="23"/>
          <w:lang w:val="en-GB"/>
        </w:rPr>
        <w:t xml:space="preserve"> it</w:t>
      </w:r>
      <w:r w:rsidR="0009329E">
        <w:rPr>
          <w:rFonts w:ascii="Times" w:eastAsia="Times New Roman" w:hAnsi="Times" w:cs="Times New Roman"/>
          <w:sz w:val="23"/>
          <w:szCs w:val="23"/>
          <w:lang w:val="en-GB"/>
        </w:rPr>
        <w:t xml:space="preserve"> has been challenged, criticised and celebrated, but in that time the physical container</w:t>
      </w:r>
      <w:r w:rsidR="00B9381C">
        <w:rPr>
          <w:rFonts w:ascii="Times" w:eastAsia="Times New Roman" w:hAnsi="Times" w:cs="Times New Roman"/>
          <w:sz w:val="23"/>
          <w:szCs w:val="23"/>
          <w:lang w:val="en-GB"/>
        </w:rPr>
        <w:t xml:space="preserve"> itself</w:t>
      </w:r>
      <w:r w:rsidR="0009329E">
        <w:rPr>
          <w:rFonts w:ascii="Times" w:eastAsia="Times New Roman" w:hAnsi="Times" w:cs="Times New Roman"/>
          <w:sz w:val="23"/>
          <w:szCs w:val="23"/>
          <w:lang w:val="en-GB"/>
        </w:rPr>
        <w:t xml:space="preserve"> </w:t>
      </w:r>
      <w:r w:rsidR="002A6DF1">
        <w:rPr>
          <w:rFonts w:ascii="Times" w:eastAsia="Times New Roman" w:hAnsi="Times" w:cs="Times New Roman"/>
          <w:sz w:val="23"/>
          <w:szCs w:val="23"/>
          <w:lang w:val="en-GB"/>
        </w:rPr>
        <w:t>has hardly</w:t>
      </w:r>
      <w:r w:rsidR="0009329E">
        <w:rPr>
          <w:rFonts w:ascii="Times" w:eastAsia="Times New Roman" w:hAnsi="Times" w:cs="Times New Roman"/>
          <w:sz w:val="23"/>
          <w:szCs w:val="23"/>
          <w:lang w:val="en-GB"/>
        </w:rPr>
        <w:t xml:space="preserve"> changed. </w:t>
      </w:r>
      <w:r w:rsidR="008A3CFE">
        <w:rPr>
          <w:rFonts w:ascii="Times" w:eastAsia="Times New Roman" w:hAnsi="Times" w:cs="Times New Roman"/>
          <w:sz w:val="23"/>
          <w:szCs w:val="23"/>
          <w:lang w:val="en-GB"/>
        </w:rPr>
        <w:t xml:space="preserve">Whether that is because it is considered the </w:t>
      </w:r>
      <w:r w:rsidR="005E1769">
        <w:rPr>
          <w:rFonts w:ascii="Times" w:eastAsia="Times New Roman" w:hAnsi="Times" w:cs="Times New Roman"/>
          <w:sz w:val="23"/>
          <w:szCs w:val="23"/>
          <w:lang w:val="en-GB"/>
        </w:rPr>
        <w:t>ideal</w:t>
      </w:r>
      <w:r w:rsidR="008A3CFE">
        <w:rPr>
          <w:rFonts w:ascii="Times" w:eastAsia="Times New Roman" w:hAnsi="Times" w:cs="Times New Roman"/>
          <w:sz w:val="23"/>
          <w:szCs w:val="23"/>
          <w:lang w:val="en-GB"/>
        </w:rPr>
        <w:t xml:space="preserve"> gallery space or because </w:t>
      </w:r>
      <w:r w:rsidR="005E1769">
        <w:rPr>
          <w:rFonts w:ascii="Times" w:eastAsia="Times New Roman" w:hAnsi="Times" w:cs="Times New Roman"/>
          <w:sz w:val="23"/>
          <w:szCs w:val="23"/>
          <w:lang w:val="en-GB"/>
        </w:rPr>
        <w:t>we</w:t>
      </w:r>
      <w:r w:rsidR="008A3CFE">
        <w:rPr>
          <w:rFonts w:ascii="Times" w:eastAsia="Times New Roman" w:hAnsi="Times" w:cs="Times New Roman"/>
          <w:sz w:val="23"/>
          <w:szCs w:val="23"/>
          <w:lang w:val="en-GB"/>
        </w:rPr>
        <w:t xml:space="preserve"> are too afraid to break the tradit</w:t>
      </w:r>
      <w:r w:rsidR="002A6DF1">
        <w:rPr>
          <w:rFonts w:ascii="Times" w:eastAsia="Times New Roman" w:hAnsi="Times" w:cs="Times New Roman"/>
          <w:sz w:val="23"/>
          <w:szCs w:val="23"/>
          <w:lang w:val="en-GB"/>
        </w:rPr>
        <w:t>ional constructs</w:t>
      </w:r>
      <w:r w:rsidR="00A6658A">
        <w:rPr>
          <w:rFonts w:ascii="Times" w:eastAsia="Times New Roman" w:hAnsi="Times" w:cs="Times New Roman"/>
          <w:sz w:val="23"/>
          <w:szCs w:val="23"/>
          <w:lang w:val="en-GB"/>
        </w:rPr>
        <w:t>, I am not sure. But,</w:t>
      </w:r>
      <w:r w:rsidR="008A3CFE">
        <w:rPr>
          <w:rFonts w:ascii="Times" w:eastAsia="Times New Roman" w:hAnsi="Times" w:cs="Times New Roman"/>
          <w:sz w:val="23"/>
          <w:szCs w:val="23"/>
          <w:lang w:val="en-GB"/>
        </w:rPr>
        <w:t xml:space="preserve"> </w:t>
      </w:r>
      <w:r w:rsidR="00A6658A">
        <w:rPr>
          <w:rFonts w:ascii="Times" w:eastAsia="Times New Roman" w:hAnsi="Times" w:cs="Times New Roman"/>
          <w:sz w:val="23"/>
          <w:szCs w:val="23"/>
          <w:lang w:val="en-GB"/>
        </w:rPr>
        <w:t>m</w:t>
      </w:r>
      <w:r w:rsidR="00E5642C" w:rsidRPr="00E5642C">
        <w:rPr>
          <w:rFonts w:ascii="Times" w:eastAsia="Times New Roman" w:hAnsi="Times" w:cs="Times New Roman"/>
          <w:sz w:val="23"/>
          <w:szCs w:val="23"/>
          <w:lang w:val="en-GB"/>
        </w:rPr>
        <w:t xml:space="preserve">any </w:t>
      </w:r>
      <w:r w:rsidR="005E1769">
        <w:rPr>
          <w:rFonts w:ascii="Times" w:eastAsia="Times New Roman" w:hAnsi="Times" w:cs="Times New Roman"/>
          <w:sz w:val="23"/>
          <w:szCs w:val="23"/>
          <w:lang w:val="en-GB"/>
        </w:rPr>
        <w:t>artists</w:t>
      </w:r>
      <w:r w:rsidR="00F16A81">
        <w:rPr>
          <w:rFonts w:ascii="Times" w:eastAsia="Times New Roman" w:hAnsi="Times" w:cs="Times New Roman"/>
          <w:sz w:val="23"/>
          <w:szCs w:val="23"/>
          <w:lang w:val="en-GB"/>
        </w:rPr>
        <w:t xml:space="preserve"> have </w:t>
      </w:r>
      <w:r w:rsidR="00E5642C" w:rsidRPr="00E5642C">
        <w:rPr>
          <w:rFonts w:ascii="Times" w:eastAsia="Times New Roman" w:hAnsi="Times" w:cs="Times New Roman"/>
          <w:sz w:val="23"/>
          <w:szCs w:val="23"/>
          <w:lang w:val="en-GB"/>
        </w:rPr>
        <w:lastRenderedPageBreak/>
        <w:t>challenge</w:t>
      </w:r>
      <w:r w:rsidR="00F16A81">
        <w:rPr>
          <w:rFonts w:ascii="Times" w:eastAsia="Times New Roman" w:hAnsi="Times" w:cs="Times New Roman"/>
          <w:sz w:val="23"/>
          <w:szCs w:val="23"/>
          <w:lang w:val="en-GB"/>
        </w:rPr>
        <w:t>d aesthetic ideology and societal</w:t>
      </w:r>
      <w:r w:rsidR="00E5642C" w:rsidRPr="00E5642C">
        <w:rPr>
          <w:rFonts w:ascii="Times" w:eastAsia="Times New Roman" w:hAnsi="Times" w:cs="Times New Roman"/>
          <w:sz w:val="23"/>
          <w:szCs w:val="23"/>
          <w:lang w:val="en-GB"/>
        </w:rPr>
        <w:t xml:space="preserve"> expectations of </w:t>
      </w:r>
      <w:r w:rsidR="00F16A81">
        <w:rPr>
          <w:rFonts w:ascii="Times" w:eastAsia="Times New Roman" w:hAnsi="Times" w:cs="Times New Roman"/>
          <w:sz w:val="23"/>
          <w:szCs w:val="23"/>
          <w:lang w:val="en-GB"/>
        </w:rPr>
        <w:t>presentation, whilst trying to deal with the institutional issues of discrimination as well as</w:t>
      </w:r>
      <w:r w:rsidR="00B9381C">
        <w:rPr>
          <w:rFonts w:ascii="Times" w:eastAsia="Times New Roman" w:hAnsi="Times" w:cs="Times New Roman"/>
          <w:sz w:val="23"/>
          <w:szCs w:val="23"/>
          <w:lang w:val="en-GB"/>
        </w:rPr>
        <w:t xml:space="preserve"> allowing for an</w:t>
      </w:r>
      <w:r w:rsidR="00F16A81">
        <w:rPr>
          <w:rFonts w:ascii="Times" w:eastAsia="Times New Roman" w:hAnsi="Times" w:cs="Times New Roman"/>
          <w:sz w:val="23"/>
          <w:szCs w:val="23"/>
          <w:lang w:val="en-GB"/>
        </w:rPr>
        <w:t xml:space="preserve"> </w:t>
      </w:r>
      <w:r w:rsidR="005E1769">
        <w:rPr>
          <w:rFonts w:ascii="Times" w:eastAsia="Times New Roman" w:hAnsi="Times" w:cs="Times New Roman"/>
          <w:sz w:val="23"/>
          <w:szCs w:val="23"/>
          <w:lang w:val="en-GB"/>
        </w:rPr>
        <w:t>embodied</w:t>
      </w:r>
      <w:r w:rsidR="00F16A81">
        <w:rPr>
          <w:rFonts w:ascii="Times" w:eastAsia="Times New Roman" w:hAnsi="Times" w:cs="Times New Roman"/>
          <w:sz w:val="23"/>
          <w:szCs w:val="23"/>
          <w:lang w:val="en-GB"/>
        </w:rPr>
        <w:t xml:space="preserve"> experience.</w:t>
      </w:r>
      <w:r w:rsidR="00E5642C">
        <w:rPr>
          <w:rFonts w:ascii="Times" w:eastAsia="Times New Roman" w:hAnsi="Times" w:cs="Times New Roman"/>
          <w:sz w:val="23"/>
          <w:szCs w:val="23"/>
          <w:lang w:val="en-GB"/>
        </w:rPr>
        <w:t xml:space="preserve"> </w:t>
      </w:r>
      <w:r w:rsidR="0005671B">
        <w:rPr>
          <w:rFonts w:ascii="Times" w:eastAsia="Times New Roman" w:hAnsi="Times" w:cs="Times New Roman"/>
          <w:sz w:val="23"/>
          <w:szCs w:val="23"/>
          <w:lang w:val="en-GB"/>
        </w:rPr>
        <w:t>Whether they’re exhibitions in large</w:t>
      </w:r>
      <w:r w:rsidR="003306B0">
        <w:rPr>
          <w:rFonts w:ascii="Times" w:eastAsia="Times New Roman" w:hAnsi="Times" w:cs="Times New Roman"/>
          <w:sz w:val="23"/>
          <w:szCs w:val="23"/>
          <w:lang w:val="en-GB"/>
        </w:rPr>
        <w:t xml:space="preserve"> institutional</w:t>
      </w:r>
      <w:r w:rsidR="0005671B">
        <w:rPr>
          <w:rFonts w:ascii="Times" w:eastAsia="Times New Roman" w:hAnsi="Times" w:cs="Times New Roman"/>
          <w:sz w:val="23"/>
          <w:szCs w:val="23"/>
          <w:lang w:val="en-GB"/>
        </w:rPr>
        <w:t xml:space="preserve"> galleries </w:t>
      </w:r>
      <w:r w:rsidR="00E5642C" w:rsidRPr="00E5642C">
        <w:rPr>
          <w:rFonts w:ascii="Times" w:eastAsia="Times New Roman" w:hAnsi="Times" w:cs="Times New Roman"/>
          <w:sz w:val="23"/>
          <w:szCs w:val="23"/>
          <w:lang w:val="en-GB"/>
        </w:rPr>
        <w:t>or small</w:t>
      </w:r>
      <w:r w:rsidR="003306B0">
        <w:rPr>
          <w:rFonts w:ascii="Times" w:eastAsia="Times New Roman" w:hAnsi="Times" w:cs="Times New Roman"/>
          <w:sz w:val="23"/>
          <w:szCs w:val="23"/>
          <w:lang w:val="en-GB"/>
        </w:rPr>
        <w:t>er-scale</w:t>
      </w:r>
      <w:r w:rsidR="0005671B">
        <w:rPr>
          <w:rFonts w:ascii="Times" w:eastAsia="Times New Roman" w:hAnsi="Times" w:cs="Times New Roman"/>
          <w:sz w:val="23"/>
          <w:szCs w:val="23"/>
          <w:lang w:val="en-GB"/>
        </w:rPr>
        <w:t xml:space="preserve"> ones</w:t>
      </w:r>
      <w:r w:rsidR="00E5642C" w:rsidRPr="00E5642C">
        <w:rPr>
          <w:rFonts w:ascii="Times" w:eastAsia="Times New Roman" w:hAnsi="Times" w:cs="Times New Roman"/>
          <w:sz w:val="23"/>
          <w:szCs w:val="23"/>
          <w:lang w:val="en-GB"/>
        </w:rPr>
        <w:t xml:space="preserve">, </w:t>
      </w:r>
      <w:r w:rsidR="0005671B">
        <w:rPr>
          <w:rFonts w:ascii="Times" w:eastAsia="Times New Roman" w:hAnsi="Times" w:cs="Times New Roman"/>
          <w:sz w:val="23"/>
          <w:szCs w:val="23"/>
          <w:lang w:val="en-GB"/>
        </w:rPr>
        <w:t>the</w:t>
      </w:r>
      <w:r w:rsidR="00E5609F">
        <w:rPr>
          <w:rFonts w:ascii="Times" w:eastAsia="Times New Roman" w:hAnsi="Times" w:cs="Times New Roman"/>
          <w:sz w:val="23"/>
          <w:szCs w:val="23"/>
          <w:lang w:val="en-GB"/>
        </w:rPr>
        <w:t xml:space="preserve">y </w:t>
      </w:r>
      <w:r w:rsidR="00E5642C" w:rsidRPr="00E5642C">
        <w:rPr>
          <w:rFonts w:ascii="Times" w:eastAsia="Times New Roman" w:hAnsi="Times" w:cs="Times New Roman"/>
          <w:sz w:val="23"/>
          <w:szCs w:val="23"/>
          <w:lang w:val="en-GB"/>
        </w:rPr>
        <w:t xml:space="preserve">are </w:t>
      </w:r>
      <w:r w:rsidR="00E5609F">
        <w:rPr>
          <w:rFonts w:ascii="Times" w:eastAsia="Times New Roman" w:hAnsi="Times" w:cs="Times New Roman"/>
          <w:sz w:val="23"/>
          <w:szCs w:val="23"/>
          <w:lang w:val="en-GB"/>
        </w:rPr>
        <w:t xml:space="preserve">just </w:t>
      </w:r>
      <w:r w:rsidR="00E5642C" w:rsidRPr="00E5642C">
        <w:rPr>
          <w:rFonts w:ascii="Times" w:eastAsia="Times New Roman" w:hAnsi="Times" w:cs="Times New Roman"/>
          <w:sz w:val="23"/>
          <w:szCs w:val="23"/>
          <w:lang w:val="en-GB"/>
        </w:rPr>
        <w:t>microcosms of much larger</w:t>
      </w:r>
      <w:r w:rsidR="0005671B">
        <w:rPr>
          <w:rFonts w:ascii="Times" w:eastAsia="Times New Roman" w:hAnsi="Times" w:cs="Times New Roman"/>
          <w:sz w:val="23"/>
          <w:szCs w:val="23"/>
          <w:lang w:val="en-GB"/>
        </w:rPr>
        <w:t xml:space="preserve"> issues </w:t>
      </w:r>
      <w:r w:rsidR="00B9381C">
        <w:rPr>
          <w:rFonts w:ascii="Times" w:eastAsia="Times New Roman" w:hAnsi="Times" w:cs="Times New Roman"/>
          <w:sz w:val="23"/>
          <w:szCs w:val="23"/>
          <w:lang w:val="en-GB"/>
        </w:rPr>
        <w:t>concerning</w:t>
      </w:r>
      <w:r w:rsidR="0005671B">
        <w:rPr>
          <w:rFonts w:ascii="Times" w:eastAsia="Times New Roman" w:hAnsi="Times" w:cs="Times New Roman"/>
          <w:sz w:val="23"/>
          <w:szCs w:val="23"/>
          <w:lang w:val="en-GB"/>
        </w:rPr>
        <w:t xml:space="preserve"> our current world. </w:t>
      </w:r>
      <w:r w:rsidR="00E81063">
        <w:rPr>
          <w:rFonts w:ascii="Times" w:eastAsia="Times New Roman" w:hAnsi="Times" w:cs="Times New Roman"/>
          <w:sz w:val="23"/>
          <w:szCs w:val="23"/>
          <w:lang w:val="en-GB"/>
        </w:rPr>
        <w:t>Whilst s</w:t>
      </w:r>
      <w:r w:rsidR="00E5609F">
        <w:rPr>
          <w:rFonts w:ascii="Times" w:eastAsia="Times New Roman" w:hAnsi="Times" w:cs="Times New Roman"/>
          <w:sz w:val="23"/>
          <w:szCs w:val="23"/>
          <w:lang w:val="en-GB"/>
        </w:rPr>
        <w:t>ome artist</w:t>
      </w:r>
      <w:r w:rsidR="00BA6437">
        <w:rPr>
          <w:rFonts w:ascii="Times" w:eastAsia="Times New Roman" w:hAnsi="Times" w:cs="Times New Roman"/>
          <w:sz w:val="23"/>
          <w:szCs w:val="23"/>
          <w:lang w:val="en-GB"/>
        </w:rPr>
        <w:t>s</w:t>
      </w:r>
      <w:r w:rsidR="00E5609F">
        <w:rPr>
          <w:rFonts w:ascii="Times" w:eastAsia="Times New Roman" w:hAnsi="Times" w:cs="Times New Roman"/>
          <w:sz w:val="23"/>
          <w:szCs w:val="23"/>
          <w:lang w:val="en-GB"/>
        </w:rPr>
        <w:t xml:space="preserve"> choose to draw attention to this</w:t>
      </w:r>
      <w:r w:rsidR="00E81063">
        <w:rPr>
          <w:rFonts w:ascii="Times" w:eastAsia="Times New Roman" w:hAnsi="Times" w:cs="Times New Roman"/>
          <w:sz w:val="23"/>
          <w:szCs w:val="23"/>
          <w:lang w:val="en-GB"/>
        </w:rPr>
        <w:t>, others</w:t>
      </w:r>
      <w:r w:rsidR="00E5609F">
        <w:rPr>
          <w:rFonts w:ascii="Times" w:eastAsia="Times New Roman" w:hAnsi="Times" w:cs="Times New Roman"/>
          <w:sz w:val="23"/>
          <w:szCs w:val="23"/>
          <w:lang w:val="en-GB"/>
        </w:rPr>
        <w:t xml:space="preserve"> </w:t>
      </w:r>
      <w:r w:rsidR="00E81063">
        <w:rPr>
          <w:rFonts w:ascii="Times" w:eastAsia="Times New Roman" w:hAnsi="Times" w:cs="Times New Roman"/>
          <w:sz w:val="23"/>
          <w:szCs w:val="23"/>
          <w:lang w:val="en-GB"/>
        </w:rPr>
        <w:t>create a</w:t>
      </w:r>
      <w:r w:rsidR="001F7B3F">
        <w:rPr>
          <w:rFonts w:ascii="Times" w:eastAsia="Times New Roman" w:hAnsi="Times" w:cs="Times New Roman"/>
          <w:sz w:val="23"/>
          <w:szCs w:val="23"/>
          <w:lang w:val="en-GB"/>
        </w:rPr>
        <w:t>n environment that acts as an escape and allows for the</w:t>
      </w:r>
      <w:r w:rsidR="00E81063">
        <w:rPr>
          <w:rFonts w:ascii="Times" w:eastAsia="Times New Roman" w:hAnsi="Times" w:cs="Times New Roman"/>
          <w:sz w:val="23"/>
          <w:szCs w:val="23"/>
          <w:lang w:val="en-GB"/>
        </w:rPr>
        <w:t xml:space="preserve"> </w:t>
      </w:r>
      <w:r w:rsidR="001F7B3F">
        <w:rPr>
          <w:rFonts w:ascii="Times" w:eastAsia="Times New Roman" w:hAnsi="Times" w:cs="Times New Roman"/>
          <w:sz w:val="23"/>
          <w:szCs w:val="23"/>
          <w:lang w:val="en-GB"/>
        </w:rPr>
        <w:t>emancipation of</w:t>
      </w:r>
      <w:r w:rsidR="00E5609F">
        <w:rPr>
          <w:rFonts w:ascii="Times" w:eastAsia="Times New Roman" w:hAnsi="Times" w:cs="Times New Roman"/>
          <w:sz w:val="23"/>
          <w:szCs w:val="23"/>
          <w:lang w:val="en-GB"/>
        </w:rPr>
        <w:t xml:space="preserve"> the spectator.</w:t>
      </w:r>
      <w:r w:rsidR="00E5642C" w:rsidRPr="00E5642C">
        <w:rPr>
          <w:rFonts w:ascii="Times" w:eastAsia="Times New Roman" w:hAnsi="Times" w:cs="Times New Roman"/>
          <w:sz w:val="23"/>
          <w:szCs w:val="23"/>
          <w:lang w:val="en-GB"/>
        </w:rPr>
        <w:t xml:space="preserve"> </w:t>
      </w:r>
    </w:p>
    <w:p w14:paraId="32BDD3EA" w14:textId="77777777" w:rsidR="00E81063" w:rsidRDefault="00E81063" w:rsidP="00A16385">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851" w:right="-525"/>
        <w:jc w:val="both"/>
        <w:rPr>
          <w:rFonts w:ascii="Times" w:eastAsia="Times New Roman" w:hAnsi="Times" w:cs="Times New Roman"/>
          <w:sz w:val="23"/>
          <w:szCs w:val="23"/>
          <w:lang w:val="en-GB"/>
        </w:rPr>
      </w:pPr>
    </w:p>
    <w:p w14:paraId="48B47A69" w14:textId="08987079" w:rsidR="006C3D2E" w:rsidRPr="00A16385" w:rsidRDefault="00BA1618" w:rsidP="00A16385">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851" w:right="-525"/>
        <w:jc w:val="both"/>
        <w:rPr>
          <w:rFonts w:ascii="Times" w:eastAsia="Times New Roman" w:hAnsi="Times" w:cs="Times New Roman"/>
          <w:color w:val="FF0080"/>
          <w:sz w:val="23"/>
          <w:szCs w:val="23"/>
          <w:lang w:val="en-GB"/>
        </w:rPr>
      </w:pPr>
      <w:r>
        <w:rPr>
          <w:rFonts w:ascii="Times" w:eastAsia="Times New Roman" w:hAnsi="Times" w:cs="Times New Roman"/>
          <w:sz w:val="23"/>
          <w:szCs w:val="23"/>
          <w:lang w:val="en-GB"/>
        </w:rPr>
        <w:t xml:space="preserve">Due to the rise in installation, interactive and participatory </w:t>
      </w:r>
      <w:r w:rsidRPr="00BA1618">
        <w:rPr>
          <w:rFonts w:ascii="Times" w:eastAsia="Times New Roman" w:hAnsi="Times" w:cs="Times New Roman"/>
          <w:sz w:val="23"/>
          <w:szCs w:val="23"/>
          <w:lang w:val="en-GB"/>
        </w:rPr>
        <w:t>art, t</w:t>
      </w:r>
      <w:r w:rsidR="00D513E4" w:rsidRPr="00BA1618">
        <w:rPr>
          <w:rFonts w:ascii="Times" w:eastAsia="Times New Roman" w:hAnsi="Times" w:cs="Times New Roman"/>
          <w:sz w:val="23"/>
          <w:szCs w:val="23"/>
          <w:lang w:val="en-GB"/>
        </w:rPr>
        <w:t>he contemporary exhibition</w:t>
      </w:r>
      <w:r w:rsidR="008A3CFE" w:rsidRPr="00BA1618">
        <w:rPr>
          <w:rFonts w:ascii="Times" w:eastAsia="Times New Roman" w:hAnsi="Times" w:cs="Times New Roman"/>
          <w:sz w:val="23"/>
          <w:szCs w:val="23"/>
          <w:lang w:val="en-GB"/>
        </w:rPr>
        <w:t xml:space="preserve"> </w:t>
      </w:r>
      <w:r w:rsidRPr="00BA1618">
        <w:rPr>
          <w:rFonts w:ascii="Times" w:eastAsia="Times New Roman" w:hAnsi="Times" w:cs="Times New Roman"/>
          <w:sz w:val="23"/>
          <w:szCs w:val="23"/>
          <w:lang w:val="en-GB"/>
        </w:rPr>
        <w:t xml:space="preserve">has become the ideal </w:t>
      </w:r>
      <w:r w:rsidR="00B9381C">
        <w:rPr>
          <w:rFonts w:ascii="Times" w:eastAsia="Times New Roman" w:hAnsi="Times" w:cs="Times New Roman"/>
          <w:sz w:val="23"/>
          <w:szCs w:val="23"/>
          <w:lang w:val="en-GB"/>
        </w:rPr>
        <w:t>space</w:t>
      </w:r>
      <w:r w:rsidRPr="00BA1618">
        <w:rPr>
          <w:rFonts w:ascii="Times" w:eastAsia="Times New Roman" w:hAnsi="Times" w:cs="Times New Roman"/>
          <w:sz w:val="23"/>
          <w:szCs w:val="23"/>
          <w:lang w:val="en-GB"/>
        </w:rPr>
        <w:t xml:space="preserve"> for the spectator to feel the </w:t>
      </w:r>
      <w:r w:rsidR="008A3CFE" w:rsidRPr="00BA1618">
        <w:rPr>
          <w:rFonts w:ascii="Times" w:eastAsia="Times New Roman" w:hAnsi="Times" w:cs="Times New Roman"/>
          <w:sz w:val="23"/>
          <w:szCs w:val="23"/>
          <w:lang w:val="en-GB"/>
        </w:rPr>
        <w:t xml:space="preserve">embodied experience </w:t>
      </w:r>
      <w:r w:rsidRPr="00BA1618">
        <w:rPr>
          <w:rFonts w:ascii="Times" w:eastAsia="Times New Roman" w:hAnsi="Times" w:cs="Times New Roman"/>
          <w:sz w:val="23"/>
          <w:szCs w:val="23"/>
          <w:lang w:val="en-GB"/>
        </w:rPr>
        <w:t>of</w:t>
      </w:r>
      <w:r w:rsidR="008A3CFE" w:rsidRPr="00BA1618">
        <w:rPr>
          <w:rFonts w:ascii="Times" w:eastAsia="Times New Roman" w:hAnsi="Times" w:cs="Times New Roman"/>
          <w:sz w:val="23"/>
          <w:szCs w:val="23"/>
          <w:lang w:val="en-GB"/>
        </w:rPr>
        <w:t xml:space="preserve"> phenomena</w:t>
      </w:r>
      <w:r w:rsidRPr="00BA1618">
        <w:rPr>
          <w:rFonts w:ascii="Times" w:eastAsia="Times New Roman" w:hAnsi="Times" w:cs="Times New Roman"/>
          <w:sz w:val="23"/>
          <w:szCs w:val="23"/>
          <w:lang w:val="en-GB"/>
        </w:rPr>
        <w:t>.</w:t>
      </w:r>
      <w:r>
        <w:rPr>
          <w:rFonts w:ascii="Times" w:eastAsia="Times New Roman" w:hAnsi="Times" w:cs="Times New Roman"/>
          <w:color w:val="FF0080"/>
          <w:sz w:val="23"/>
          <w:szCs w:val="23"/>
          <w:lang w:val="en-GB"/>
        </w:rPr>
        <w:t xml:space="preserve"> </w:t>
      </w:r>
      <w:r w:rsidRPr="003F12D8">
        <w:rPr>
          <w:rFonts w:ascii="Times" w:eastAsia="Times New Roman" w:hAnsi="Times" w:cs="Times New Roman"/>
          <w:sz w:val="23"/>
          <w:szCs w:val="23"/>
          <w:lang w:val="en-GB"/>
        </w:rPr>
        <w:t>As the world of digital</w:t>
      </w:r>
      <w:r w:rsidR="00E5642C" w:rsidRPr="003F12D8">
        <w:rPr>
          <w:rFonts w:ascii="Times" w:eastAsia="Times New Roman" w:hAnsi="Times" w:cs="Times New Roman"/>
          <w:sz w:val="23"/>
          <w:szCs w:val="23"/>
          <w:lang w:val="en-GB"/>
        </w:rPr>
        <w:t xml:space="preserve"> technology </w:t>
      </w:r>
      <w:r w:rsidRPr="003F12D8">
        <w:rPr>
          <w:rFonts w:ascii="Times" w:eastAsia="Times New Roman" w:hAnsi="Times" w:cs="Times New Roman"/>
          <w:sz w:val="23"/>
          <w:szCs w:val="23"/>
          <w:lang w:val="en-GB"/>
        </w:rPr>
        <w:t>rapidly evolves</w:t>
      </w:r>
      <w:r w:rsidR="003F12D8" w:rsidRPr="003F12D8">
        <w:rPr>
          <w:rFonts w:ascii="Times" w:eastAsia="Times New Roman" w:hAnsi="Times" w:cs="Times New Roman"/>
          <w:sz w:val="23"/>
          <w:szCs w:val="23"/>
          <w:lang w:val="en-GB"/>
        </w:rPr>
        <w:t>,</w:t>
      </w:r>
      <w:r w:rsidRPr="003F12D8">
        <w:rPr>
          <w:rFonts w:ascii="Times" w:eastAsia="Times New Roman" w:hAnsi="Times" w:cs="Times New Roman"/>
          <w:sz w:val="23"/>
          <w:szCs w:val="23"/>
          <w:lang w:val="en-GB"/>
        </w:rPr>
        <w:t xml:space="preserve"> </w:t>
      </w:r>
      <w:r w:rsidR="003F12D8" w:rsidRPr="003F12D8">
        <w:rPr>
          <w:rFonts w:ascii="Times" w:eastAsia="Times New Roman" w:hAnsi="Times" w:cs="Times New Roman"/>
          <w:sz w:val="23"/>
          <w:szCs w:val="23"/>
          <w:lang w:val="en-GB"/>
        </w:rPr>
        <w:t>allowing</w:t>
      </w:r>
      <w:r w:rsidRPr="003F12D8">
        <w:rPr>
          <w:rFonts w:ascii="Times" w:eastAsia="Times New Roman" w:hAnsi="Times" w:cs="Times New Roman"/>
          <w:sz w:val="23"/>
          <w:szCs w:val="23"/>
          <w:lang w:val="en-GB"/>
        </w:rPr>
        <w:t xml:space="preserve"> </w:t>
      </w:r>
      <w:r w:rsidR="003F12D8" w:rsidRPr="003F12D8">
        <w:rPr>
          <w:rFonts w:ascii="Times" w:eastAsia="Times New Roman" w:hAnsi="Times" w:cs="Times New Roman"/>
          <w:sz w:val="23"/>
          <w:szCs w:val="23"/>
          <w:lang w:val="en-GB"/>
        </w:rPr>
        <w:t>for</w:t>
      </w:r>
      <w:r w:rsidR="003F12D8">
        <w:rPr>
          <w:rFonts w:ascii="Times" w:eastAsia="Times New Roman" w:hAnsi="Times" w:cs="Times New Roman"/>
          <w:sz w:val="23"/>
          <w:szCs w:val="23"/>
          <w:lang w:val="en-GB"/>
        </w:rPr>
        <w:t xml:space="preserve"> </w:t>
      </w:r>
      <w:r w:rsidR="003F12D8" w:rsidRPr="003F12D8">
        <w:rPr>
          <w:rFonts w:ascii="Times" w:eastAsia="Times New Roman" w:hAnsi="Times" w:cs="Times New Roman"/>
          <w:sz w:val="23"/>
          <w:szCs w:val="23"/>
          <w:lang w:val="en-GB"/>
        </w:rPr>
        <w:t>progressive and mentally stimulating style</w:t>
      </w:r>
      <w:r w:rsidR="003F12D8">
        <w:rPr>
          <w:rFonts w:ascii="Times" w:eastAsia="Times New Roman" w:hAnsi="Times" w:cs="Times New Roman"/>
          <w:sz w:val="23"/>
          <w:szCs w:val="23"/>
          <w:lang w:val="en-GB"/>
        </w:rPr>
        <w:t>s</w:t>
      </w:r>
      <w:r w:rsidR="00E5642C" w:rsidRPr="003F12D8">
        <w:rPr>
          <w:rFonts w:ascii="Times" w:eastAsia="Times New Roman" w:hAnsi="Times" w:cs="Times New Roman"/>
          <w:sz w:val="23"/>
          <w:szCs w:val="23"/>
          <w:lang w:val="en-GB"/>
        </w:rPr>
        <w:t xml:space="preserve"> of </w:t>
      </w:r>
      <w:r w:rsidR="003F12D8" w:rsidRPr="003F12D8">
        <w:rPr>
          <w:rFonts w:ascii="Times" w:eastAsia="Times New Roman" w:hAnsi="Times" w:cs="Times New Roman"/>
          <w:sz w:val="23"/>
          <w:szCs w:val="23"/>
          <w:lang w:val="en-GB"/>
        </w:rPr>
        <w:t>exhibiting</w:t>
      </w:r>
      <w:r w:rsidR="00E5642C" w:rsidRPr="003F12D8">
        <w:rPr>
          <w:rFonts w:ascii="Times" w:eastAsia="Times New Roman" w:hAnsi="Times" w:cs="Times New Roman"/>
          <w:sz w:val="23"/>
          <w:szCs w:val="23"/>
          <w:lang w:val="en-GB"/>
        </w:rPr>
        <w:t xml:space="preserve">, </w:t>
      </w:r>
      <w:r w:rsidR="003F12D8" w:rsidRPr="003F12D8">
        <w:rPr>
          <w:rFonts w:ascii="Times" w:eastAsia="Times New Roman" w:hAnsi="Times" w:cs="Times New Roman"/>
          <w:sz w:val="23"/>
          <w:szCs w:val="23"/>
          <w:lang w:val="en-GB"/>
        </w:rPr>
        <w:t>I believe</w:t>
      </w:r>
      <w:r w:rsidR="00B9381C">
        <w:rPr>
          <w:rFonts w:ascii="Times" w:eastAsia="Times New Roman" w:hAnsi="Times" w:cs="Times New Roman"/>
          <w:sz w:val="23"/>
          <w:szCs w:val="23"/>
          <w:lang w:val="en-GB"/>
        </w:rPr>
        <w:t xml:space="preserve"> it is important that</w:t>
      </w:r>
      <w:r w:rsidR="003F12D8" w:rsidRPr="003F12D8">
        <w:rPr>
          <w:rFonts w:ascii="Times" w:eastAsia="Times New Roman" w:hAnsi="Times" w:cs="Times New Roman"/>
          <w:sz w:val="23"/>
          <w:szCs w:val="23"/>
          <w:lang w:val="en-GB"/>
        </w:rPr>
        <w:t xml:space="preserve"> the role of the gallery and curator has to evolve with it.</w:t>
      </w:r>
      <w:r w:rsidR="003F12D8">
        <w:rPr>
          <w:rFonts w:ascii="Times" w:eastAsia="Times New Roman" w:hAnsi="Times" w:cs="Times New Roman"/>
          <w:sz w:val="23"/>
          <w:szCs w:val="23"/>
          <w:lang w:val="en-GB"/>
        </w:rPr>
        <w:t xml:space="preserve"> Because of technology’s oscillating and volatile nature, artists are now </w:t>
      </w:r>
      <w:r w:rsidR="00B9381C">
        <w:rPr>
          <w:rFonts w:ascii="Times" w:eastAsia="Times New Roman" w:hAnsi="Times" w:cs="Times New Roman"/>
          <w:sz w:val="23"/>
          <w:szCs w:val="23"/>
          <w:lang w:val="en-GB"/>
        </w:rPr>
        <w:t>able</w:t>
      </w:r>
      <w:r w:rsidR="003F12D8">
        <w:rPr>
          <w:rFonts w:ascii="Times" w:eastAsia="Times New Roman" w:hAnsi="Times" w:cs="Times New Roman"/>
          <w:sz w:val="23"/>
          <w:szCs w:val="23"/>
          <w:lang w:val="en-GB"/>
        </w:rPr>
        <w:t xml:space="preserve"> to spatially </w:t>
      </w:r>
      <w:r w:rsidR="00B9381C">
        <w:rPr>
          <w:rFonts w:ascii="Times" w:eastAsia="Times New Roman" w:hAnsi="Times" w:cs="Times New Roman"/>
          <w:sz w:val="23"/>
          <w:szCs w:val="23"/>
          <w:lang w:val="en-GB"/>
        </w:rPr>
        <w:t>construct</w:t>
      </w:r>
      <w:r w:rsidR="003F12D8">
        <w:rPr>
          <w:rFonts w:ascii="Times" w:eastAsia="Times New Roman" w:hAnsi="Times" w:cs="Times New Roman"/>
          <w:sz w:val="23"/>
          <w:szCs w:val="23"/>
          <w:lang w:val="en-GB"/>
        </w:rPr>
        <w:t xml:space="preserve"> and </w:t>
      </w:r>
      <w:r w:rsidR="00B9381C">
        <w:rPr>
          <w:rFonts w:ascii="Times" w:eastAsia="Times New Roman" w:hAnsi="Times" w:cs="Times New Roman"/>
          <w:sz w:val="23"/>
          <w:szCs w:val="23"/>
          <w:lang w:val="en-GB"/>
        </w:rPr>
        <w:t>shape</w:t>
      </w:r>
      <w:r w:rsidR="003F12D8">
        <w:rPr>
          <w:rFonts w:ascii="Times" w:eastAsia="Times New Roman" w:hAnsi="Times" w:cs="Times New Roman"/>
          <w:sz w:val="23"/>
          <w:szCs w:val="23"/>
          <w:lang w:val="en-GB"/>
        </w:rPr>
        <w:t xml:space="preserve"> both </w:t>
      </w:r>
      <w:r w:rsidR="00B9381C">
        <w:rPr>
          <w:rFonts w:ascii="Times" w:eastAsia="Times New Roman" w:hAnsi="Times" w:cs="Times New Roman"/>
          <w:sz w:val="23"/>
          <w:szCs w:val="23"/>
          <w:lang w:val="en-GB"/>
        </w:rPr>
        <w:t>real</w:t>
      </w:r>
      <w:r w:rsidR="003F12D8">
        <w:rPr>
          <w:rFonts w:ascii="Times" w:eastAsia="Times New Roman" w:hAnsi="Times" w:cs="Times New Roman"/>
          <w:sz w:val="23"/>
          <w:szCs w:val="23"/>
          <w:lang w:val="en-GB"/>
        </w:rPr>
        <w:t xml:space="preserve"> and virtual </w:t>
      </w:r>
      <w:r w:rsidR="001F7B3F">
        <w:rPr>
          <w:rFonts w:ascii="Times" w:eastAsia="Times New Roman" w:hAnsi="Times" w:cs="Times New Roman"/>
          <w:sz w:val="23"/>
          <w:szCs w:val="23"/>
          <w:lang w:val="en-GB"/>
        </w:rPr>
        <w:t>environments that</w:t>
      </w:r>
      <w:r w:rsidR="003F12D8">
        <w:rPr>
          <w:rFonts w:ascii="Times" w:eastAsia="Times New Roman" w:hAnsi="Times" w:cs="Times New Roman"/>
          <w:sz w:val="23"/>
          <w:szCs w:val="23"/>
          <w:lang w:val="en-GB"/>
        </w:rPr>
        <w:t xml:space="preserve"> we are now allowed to physically touch and sensually interact </w:t>
      </w:r>
      <w:r w:rsidR="003F12D8" w:rsidRPr="00FF7F50">
        <w:rPr>
          <w:rFonts w:ascii="Times" w:eastAsia="Times New Roman" w:hAnsi="Times" w:cs="Times New Roman"/>
          <w:sz w:val="23"/>
          <w:szCs w:val="23"/>
          <w:lang w:val="en-GB"/>
        </w:rPr>
        <w:t xml:space="preserve">with. </w:t>
      </w:r>
      <w:r w:rsidR="00E62701" w:rsidRPr="00FF7F50">
        <w:rPr>
          <w:rFonts w:ascii="Times" w:eastAsia="Times New Roman" w:hAnsi="Times" w:cs="Times New Roman"/>
          <w:sz w:val="23"/>
          <w:szCs w:val="23"/>
          <w:lang w:val="en-GB"/>
        </w:rPr>
        <w:t>The constant shift of art practice and the t</w:t>
      </w:r>
      <w:r w:rsidR="00CF004B" w:rsidRPr="00FF7F50">
        <w:rPr>
          <w:rFonts w:ascii="Times" w:eastAsia="Times New Roman" w:hAnsi="Times" w:cs="Times New Roman"/>
          <w:sz w:val="23"/>
          <w:szCs w:val="23"/>
          <w:lang w:val="en-GB"/>
        </w:rPr>
        <w:t xml:space="preserve">echnological advances have </w:t>
      </w:r>
      <w:r w:rsidR="001F7B3F">
        <w:rPr>
          <w:rFonts w:ascii="Times" w:eastAsia="Times New Roman" w:hAnsi="Times" w:cs="Times New Roman"/>
          <w:sz w:val="23"/>
          <w:szCs w:val="23"/>
          <w:lang w:val="en-GB"/>
        </w:rPr>
        <w:t>opened up</w:t>
      </w:r>
      <w:r w:rsidR="00FF7F50" w:rsidRPr="00FF7F50">
        <w:rPr>
          <w:rFonts w:ascii="Times" w:eastAsia="Times New Roman" w:hAnsi="Times" w:cs="Times New Roman"/>
          <w:sz w:val="23"/>
          <w:szCs w:val="23"/>
          <w:lang w:val="en-GB"/>
        </w:rPr>
        <w:t xml:space="preserve"> the possibilities for installation art, allowing this form of display to become the ideal</w:t>
      </w:r>
      <w:r w:rsidR="00CF004B" w:rsidRPr="00FF7F50">
        <w:rPr>
          <w:rFonts w:ascii="Times" w:eastAsia="Times New Roman" w:hAnsi="Times" w:cs="Times New Roman"/>
          <w:sz w:val="23"/>
          <w:szCs w:val="23"/>
          <w:lang w:val="en-GB"/>
        </w:rPr>
        <w:t xml:space="preserve"> </w:t>
      </w:r>
      <w:r w:rsidR="003C0BA3" w:rsidRPr="00FF7F50">
        <w:rPr>
          <w:rFonts w:ascii="Times" w:eastAsia="Times New Roman" w:hAnsi="Times" w:cs="Times New Roman"/>
          <w:sz w:val="23"/>
          <w:szCs w:val="23"/>
        </w:rPr>
        <w:t xml:space="preserve">environment for the </w:t>
      </w:r>
      <w:r w:rsidR="00226810" w:rsidRPr="00460554">
        <w:rPr>
          <w:rFonts w:ascii="Times" w:eastAsia="Times New Roman" w:hAnsi="Times" w:cs="Times New Roman"/>
          <w:sz w:val="23"/>
          <w:szCs w:val="23"/>
        </w:rPr>
        <w:t xml:space="preserve">contemporary </w:t>
      </w:r>
      <w:r w:rsidR="003C0BA3" w:rsidRPr="00460554">
        <w:rPr>
          <w:rFonts w:ascii="Times" w:eastAsia="Times New Roman" w:hAnsi="Times" w:cs="Times New Roman"/>
          <w:sz w:val="23"/>
          <w:szCs w:val="23"/>
        </w:rPr>
        <w:t>spectator to experience affect.</w:t>
      </w:r>
      <w:r w:rsidR="00EF44DE" w:rsidRPr="00460554">
        <w:rPr>
          <w:rFonts w:ascii="Times" w:eastAsia="Times New Roman" w:hAnsi="Times" w:cs="Times New Roman"/>
          <w:sz w:val="23"/>
          <w:szCs w:val="23"/>
          <w:lang w:val="en-GB"/>
        </w:rPr>
        <w:t xml:space="preserve"> </w:t>
      </w:r>
      <w:r w:rsidR="00813DCA" w:rsidRPr="00460554">
        <w:rPr>
          <w:rFonts w:ascii="Times" w:eastAsia="Times New Roman" w:hAnsi="Times" w:cs="Times New Roman"/>
          <w:sz w:val="23"/>
          <w:szCs w:val="23"/>
          <w:lang w:val="en-GB"/>
        </w:rPr>
        <w:t>Moving forward there are many challenges that we</w:t>
      </w:r>
      <w:r w:rsidR="001F7B3F">
        <w:rPr>
          <w:rFonts w:ascii="Times" w:eastAsia="Times New Roman" w:hAnsi="Times" w:cs="Times New Roman"/>
          <w:sz w:val="23"/>
          <w:szCs w:val="23"/>
          <w:lang w:val="en-GB"/>
        </w:rPr>
        <w:t>,</w:t>
      </w:r>
      <w:r w:rsidR="00813DCA" w:rsidRPr="00460554">
        <w:rPr>
          <w:rFonts w:ascii="Times" w:eastAsia="Times New Roman" w:hAnsi="Times" w:cs="Times New Roman"/>
          <w:sz w:val="23"/>
          <w:szCs w:val="23"/>
          <w:lang w:val="en-GB"/>
        </w:rPr>
        <w:t xml:space="preserve"> as artists, curators and spectators need to over come. The art</w:t>
      </w:r>
      <w:r w:rsidR="000D7DB0" w:rsidRPr="00460554">
        <w:rPr>
          <w:rFonts w:ascii="Times" w:eastAsia="Times New Roman" w:hAnsi="Times" w:cs="Times New Roman"/>
          <w:sz w:val="23"/>
          <w:szCs w:val="23"/>
          <w:lang w:val="en-GB"/>
        </w:rPr>
        <w:t xml:space="preserve"> exhibition </w:t>
      </w:r>
      <w:r w:rsidR="00460554" w:rsidRPr="00460554">
        <w:rPr>
          <w:rFonts w:ascii="Times" w:eastAsia="Times New Roman" w:hAnsi="Times" w:cs="Times New Roman"/>
          <w:sz w:val="23"/>
          <w:szCs w:val="23"/>
          <w:lang w:val="en-GB"/>
        </w:rPr>
        <w:t>has to sustain</w:t>
      </w:r>
      <w:r w:rsidR="000421C8" w:rsidRPr="00460554">
        <w:rPr>
          <w:rFonts w:ascii="Times" w:eastAsia="Times New Roman" w:hAnsi="Times" w:cs="Times New Roman"/>
          <w:sz w:val="23"/>
          <w:szCs w:val="23"/>
          <w:lang w:val="en-GB"/>
        </w:rPr>
        <w:t xml:space="preserve"> its</w:t>
      </w:r>
      <w:r w:rsidR="000D7DB0" w:rsidRPr="00460554">
        <w:rPr>
          <w:rFonts w:ascii="Times" w:eastAsia="Times New Roman" w:hAnsi="Times" w:cs="Times New Roman"/>
          <w:sz w:val="23"/>
          <w:szCs w:val="23"/>
          <w:lang w:val="en-GB"/>
        </w:rPr>
        <w:t xml:space="preserve"> </w:t>
      </w:r>
      <w:r w:rsidR="00460554" w:rsidRPr="00460554">
        <w:rPr>
          <w:rFonts w:ascii="Times" w:eastAsia="Times New Roman" w:hAnsi="Times" w:cs="Times New Roman"/>
          <w:sz w:val="23"/>
          <w:szCs w:val="23"/>
          <w:lang w:val="en-GB"/>
        </w:rPr>
        <w:t>significance in our current society;</w:t>
      </w:r>
      <w:r w:rsidR="000421C8" w:rsidRPr="00460554">
        <w:rPr>
          <w:rFonts w:ascii="Times" w:eastAsia="Times New Roman" w:hAnsi="Times" w:cs="Times New Roman"/>
          <w:sz w:val="23"/>
          <w:szCs w:val="23"/>
          <w:lang w:val="en-GB"/>
        </w:rPr>
        <w:t xml:space="preserve"> if galleries are too afraid to exhibit more controversial and unconventional work then they might not survive</w:t>
      </w:r>
      <w:r w:rsidR="000D7DB0" w:rsidRPr="00460554">
        <w:rPr>
          <w:rFonts w:ascii="Times" w:eastAsia="Times New Roman" w:hAnsi="Times" w:cs="Times New Roman"/>
          <w:sz w:val="23"/>
          <w:szCs w:val="23"/>
          <w:lang w:val="en-GB"/>
        </w:rPr>
        <w:t xml:space="preserve">. </w:t>
      </w:r>
      <w:r w:rsidR="00460554" w:rsidRPr="00460554">
        <w:rPr>
          <w:rFonts w:ascii="Times" w:eastAsia="Times New Roman" w:hAnsi="Times" w:cs="Times New Roman"/>
          <w:sz w:val="23"/>
          <w:szCs w:val="23"/>
          <w:lang w:val="en-GB"/>
        </w:rPr>
        <w:t xml:space="preserve">As our society </w:t>
      </w:r>
      <w:r w:rsidR="00460554" w:rsidRPr="00A16385">
        <w:rPr>
          <w:rFonts w:ascii="Times" w:eastAsia="Times New Roman" w:hAnsi="Times" w:cs="Times New Roman"/>
          <w:sz w:val="23"/>
          <w:szCs w:val="23"/>
          <w:lang w:val="en-GB"/>
        </w:rPr>
        <w:t>e</w:t>
      </w:r>
      <w:r w:rsidR="00460554" w:rsidRPr="00E81063">
        <w:rPr>
          <w:rFonts w:ascii="Times" w:eastAsia="Times New Roman" w:hAnsi="Times" w:cs="Times New Roman"/>
          <w:sz w:val="23"/>
          <w:szCs w:val="23"/>
          <w:lang w:val="en-GB"/>
        </w:rPr>
        <w:t xml:space="preserve">volves, art is evolves alongside it </w:t>
      </w:r>
      <w:r w:rsidR="000421C8" w:rsidRPr="00E81063">
        <w:rPr>
          <w:rFonts w:ascii="Times" w:eastAsia="Times New Roman" w:hAnsi="Times" w:cs="Times New Roman"/>
          <w:sz w:val="23"/>
          <w:szCs w:val="23"/>
          <w:lang w:val="en-GB"/>
        </w:rPr>
        <w:t>and so should the way we exhibit it</w:t>
      </w:r>
      <w:r w:rsidR="000D7DB0" w:rsidRPr="00E81063">
        <w:rPr>
          <w:rFonts w:ascii="Times" w:eastAsia="Times New Roman" w:hAnsi="Times" w:cs="Times New Roman"/>
          <w:sz w:val="23"/>
          <w:szCs w:val="23"/>
          <w:lang w:val="en-GB"/>
        </w:rPr>
        <w:t xml:space="preserve">. </w:t>
      </w:r>
      <w:r w:rsidR="00E81063" w:rsidRPr="00E81063">
        <w:rPr>
          <w:rFonts w:ascii="Times" w:eastAsia="Times New Roman" w:hAnsi="Times" w:cs="Times New Roman"/>
          <w:sz w:val="23"/>
          <w:szCs w:val="23"/>
          <w:lang w:val="en-GB"/>
        </w:rPr>
        <w:t>The fundamental aim of art exhibitions is to construct new narratives and allow for new contexts</w:t>
      </w:r>
      <w:r w:rsidR="00E81063">
        <w:rPr>
          <w:rFonts w:ascii="Times" w:eastAsia="Times New Roman" w:hAnsi="Times" w:cs="Times New Roman"/>
          <w:sz w:val="23"/>
          <w:szCs w:val="23"/>
          <w:lang w:val="en-GB"/>
        </w:rPr>
        <w:t xml:space="preserve"> within art </w:t>
      </w:r>
      <w:proofErr w:type="gramStart"/>
      <w:r w:rsidR="00E81063">
        <w:rPr>
          <w:rFonts w:ascii="Times" w:eastAsia="Times New Roman" w:hAnsi="Times" w:cs="Times New Roman"/>
          <w:sz w:val="23"/>
          <w:szCs w:val="23"/>
          <w:lang w:val="en-GB"/>
        </w:rPr>
        <w:t xml:space="preserve">that </w:t>
      </w:r>
      <w:r w:rsidR="00E81063" w:rsidRPr="00E81063">
        <w:rPr>
          <w:rFonts w:ascii="Times" w:eastAsia="Times New Roman" w:hAnsi="Times" w:cs="Times New Roman"/>
          <w:sz w:val="23"/>
          <w:szCs w:val="23"/>
          <w:lang w:val="en-GB"/>
        </w:rPr>
        <w:t>are</w:t>
      </w:r>
      <w:proofErr w:type="gramEnd"/>
      <w:r w:rsidR="00E81063" w:rsidRPr="00E81063">
        <w:rPr>
          <w:rFonts w:ascii="Times" w:eastAsia="Times New Roman" w:hAnsi="Times" w:cs="Times New Roman"/>
          <w:sz w:val="23"/>
          <w:szCs w:val="23"/>
          <w:lang w:val="en-GB"/>
        </w:rPr>
        <w:t xml:space="preserve"> both accessible and societally important to the contemporary spectator. To return </w:t>
      </w:r>
      <w:r w:rsidR="00A16385" w:rsidRPr="00A16385">
        <w:rPr>
          <w:rFonts w:ascii="Times" w:eastAsia="Times New Roman" w:hAnsi="Times" w:cs="Times New Roman"/>
          <w:sz w:val="23"/>
          <w:szCs w:val="23"/>
          <w:lang w:val="en-GB"/>
        </w:rPr>
        <w:t xml:space="preserve">to the quote I </w:t>
      </w:r>
      <w:r w:rsidR="00E81063">
        <w:rPr>
          <w:rFonts w:ascii="Times" w:eastAsia="Times New Roman" w:hAnsi="Times" w:cs="Times New Roman"/>
          <w:sz w:val="23"/>
          <w:szCs w:val="23"/>
          <w:lang w:val="en-GB"/>
        </w:rPr>
        <w:t>began this inquiry</w:t>
      </w:r>
      <w:r w:rsidR="00A16385" w:rsidRPr="00A16385">
        <w:rPr>
          <w:rFonts w:ascii="Times" w:eastAsia="Times New Roman" w:hAnsi="Times" w:cs="Times New Roman"/>
          <w:sz w:val="23"/>
          <w:szCs w:val="23"/>
          <w:lang w:val="en-GB"/>
        </w:rPr>
        <w:t xml:space="preserve"> with,</w:t>
      </w:r>
      <w:r w:rsidR="00A16385">
        <w:rPr>
          <w:rFonts w:ascii="Times" w:eastAsia="Times New Roman" w:hAnsi="Times" w:cs="Times New Roman"/>
          <w:color w:val="FF0080"/>
          <w:sz w:val="23"/>
          <w:szCs w:val="23"/>
          <w:lang w:val="en-GB"/>
        </w:rPr>
        <w:t xml:space="preserve"> </w:t>
      </w:r>
      <w:r w:rsidR="00A16385" w:rsidRPr="00A16385">
        <w:rPr>
          <w:rFonts w:ascii="Times" w:eastAsia="Times New Roman" w:hAnsi="Times" w:cs="Times New Roman"/>
          <w:sz w:val="23"/>
          <w:szCs w:val="23"/>
          <w:lang w:val="en-GB"/>
        </w:rPr>
        <w:t xml:space="preserve">I </w:t>
      </w:r>
      <w:r w:rsidR="00E81063">
        <w:rPr>
          <w:rFonts w:ascii="Times" w:eastAsia="Times New Roman" w:hAnsi="Times" w:cs="Times New Roman"/>
          <w:sz w:val="23"/>
          <w:szCs w:val="23"/>
          <w:lang w:val="en-GB"/>
        </w:rPr>
        <w:t xml:space="preserve">do </w:t>
      </w:r>
      <w:r w:rsidR="00A16385" w:rsidRPr="00A16385">
        <w:rPr>
          <w:rFonts w:ascii="Times" w:eastAsia="Times New Roman" w:hAnsi="Times" w:cs="Times New Roman"/>
          <w:sz w:val="23"/>
          <w:szCs w:val="23"/>
          <w:lang w:val="en-GB"/>
        </w:rPr>
        <w:t>believe that</w:t>
      </w:r>
      <w:r w:rsidR="00A16385">
        <w:rPr>
          <w:rFonts w:ascii="Times" w:eastAsia="Times New Roman" w:hAnsi="Times" w:cs="Times New Roman"/>
          <w:color w:val="FF0080"/>
          <w:sz w:val="23"/>
          <w:szCs w:val="23"/>
          <w:lang w:val="en-GB"/>
        </w:rPr>
        <w:t xml:space="preserve"> </w:t>
      </w:r>
      <w:r w:rsidR="00A16385" w:rsidRPr="0033761C">
        <w:rPr>
          <w:rFonts w:ascii="Times" w:hAnsi="Times" w:cs="Helvetica"/>
          <w:color w:val="000000"/>
          <w:sz w:val="23"/>
          <w:szCs w:val="23"/>
        </w:rPr>
        <w:t>“exhibitions have become the medium through which most art becomes known” (Greenbe</w:t>
      </w:r>
      <w:r w:rsidR="00A16385">
        <w:rPr>
          <w:rFonts w:ascii="Times" w:hAnsi="Times" w:cs="Helvetica"/>
          <w:color w:val="000000"/>
          <w:sz w:val="23"/>
          <w:szCs w:val="23"/>
        </w:rPr>
        <w:t xml:space="preserve">rg, </w:t>
      </w:r>
      <w:proofErr w:type="spellStart"/>
      <w:r w:rsidR="00A16385">
        <w:rPr>
          <w:rFonts w:ascii="Times" w:hAnsi="Times" w:cs="Helvetica"/>
          <w:color w:val="000000"/>
          <w:sz w:val="23"/>
          <w:szCs w:val="23"/>
        </w:rPr>
        <w:t>Nairne</w:t>
      </w:r>
      <w:proofErr w:type="spellEnd"/>
      <w:r w:rsidR="00A16385">
        <w:rPr>
          <w:rFonts w:ascii="Times" w:hAnsi="Times" w:cs="Helvetica"/>
          <w:color w:val="000000"/>
          <w:sz w:val="23"/>
          <w:szCs w:val="23"/>
        </w:rPr>
        <w:t xml:space="preserve"> and Ferguson, 1996), they</w:t>
      </w:r>
      <w:r w:rsidR="00A16385" w:rsidRPr="0033761C">
        <w:rPr>
          <w:rFonts w:ascii="Times" w:hAnsi="Times" w:cs="Helvetica"/>
          <w:color w:val="000000"/>
          <w:sz w:val="23"/>
          <w:szCs w:val="23"/>
        </w:rPr>
        <w:t xml:space="preserve"> </w:t>
      </w:r>
      <w:r w:rsidR="00A16385" w:rsidRPr="00A16385">
        <w:rPr>
          <w:rFonts w:ascii="Times" w:eastAsia="Times New Roman" w:hAnsi="Times" w:cs="Times New Roman"/>
          <w:sz w:val="23"/>
          <w:szCs w:val="23"/>
          <w:lang w:val="en-GB"/>
        </w:rPr>
        <w:t xml:space="preserve">act as the primary platform </w:t>
      </w:r>
      <w:r w:rsidR="00A16385">
        <w:rPr>
          <w:rFonts w:ascii="Times" w:eastAsia="Times New Roman" w:hAnsi="Times" w:cs="Times New Roman"/>
          <w:sz w:val="23"/>
          <w:szCs w:val="23"/>
          <w:lang w:val="en-GB"/>
        </w:rPr>
        <w:t>from which</w:t>
      </w:r>
      <w:r w:rsidR="00A16385" w:rsidRPr="00A16385">
        <w:rPr>
          <w:rFonts w:ascii="Times" w:eastAsia="Times New Roman" w:hAnsi="Times" w:cs="Times New Roman"/>
          <w:sz w:val="23"/>
          <w:szCs w:val="23"/>
          <w:lang w:val="en-GB"/>
        </w:rPr>
        <w:t xml:space="preserve"> we experienc</w:t>
      </w:r>
      <w:r w:rsidR="001F7B3F">
        <w:rPr>
          <w:rFonts w:ascii="Times" w:eastAsia="Times New Roman" w:hAnsi="Times" w:cs="Times New Roman"/>
          <w:sz w:val="23"/>
          <w:szCs w:val="23"/>
          <w:lang w:val="en-GB"/>
        </w:rPr>
        <w:t>e</w:t>
      </w:r>
      <w:r w:rsidR="00A16385" w:rsidRPr="00A16385">
        <w:rPr>
          <w:rFonts w:ascii="Times" w:eastAsia="Times New Roman" w:hAnsi="Times" w:cs="Times New Roman"/>
          <w:sz w:val="23"/>
          <w:szCs w:val="23"/>
          <w:lang w:val="en-GB"/>
        </w:rPr>
        <w:t xml:space="preserve"> artwork</w:t>
      </w:r>
      <w:r w:rsidR="00A16385">
        <w:rPr>
          <w:rFonts w:ascii="Times" w:eastAsia="Times New Roman" w:hAnsi="Times" w:cs="Times New Roman"/>
          <w:sz w:val="23"/>
          <w:szCs w:val="23"/>
          <w:lang w:val="en-GB"/>
        </w:rPr>
        <w:t xml:space="preserve"> so it is important that </w:t>
      </w:r>
      <w:r w:rsidR="00E81063">
        <w:rPr>
          <w:rFonts w:ascii="Times" w:eastAsia="Times New Roman" w:hAnsi="Times" w:cs="Times New Roman"/>
          <w:sz w:val="23"/>
          <w:szCs w:val="23"/>
          <w:lang w:val="en-GB"/>
        </w:rPr>
        <w:t xml:space="preserve">artists, </w:t>
      </w:r>
      <w:r w:rsidR="00A16385">
        <w:rPr>
          <w:rFonts w:ascii="Times" w:eastAsia="Times New Roman" w:hAnsi="Times" w:cs="Times New Roman"/>
          <w:sz w:val="23"/>
          <w:szCs w:val="23"/>
          <w:lang w:val="en-GB"/>
        </w:rPr>
        <w:t xml:space="preserve">galleries and curators use that to their advantage when trying to </w:t>
      </w:r>
      <w:r w:rsidR="00E81063">
        <w:rPr>
          <w:rFonts w:ascii="Times" w:eastAsia="Times New Roman" w:hAnsi="Times" w:cs="Times New Roman"/>
          <w:sz w:val="23"/>
          <w:szCs w:val="23"/>
          <w:lang w:val="en-GB"/>
        </w:rPr>
        <w:t xml:space="preserve">cause affect and </w:t>
      </w:r>
      <w:r w:rsidR="00A16385">
        <w:rPr>
          <w:rFonts w:ascii="Times" w:eastAsia="Times New Roman" w:hAnsi="Times" w:cs="Times New Roman"/>
          <w:sz w:val="23"/>
          <w:szCs w:val="23"/>
          <w:lang w:val="en-GB"/>
        </w:rPr>
        <w:t>make a change within our society.</w:t>
      </w:r>
      <w:r w:rsidR="00A16385">
        <w:rPr>
          <w:rFonts w:ascii="Times" w:eastAsia="Times New Roman" w:hAnsi="Times" w:cs="Times New Roman"/>
          <w:color w:val="FF0080"/>
          <w:sz w:val="23"/>
          <w:szCs w:val="23"/>
          <w:lang w:val="en-GB"/>
        </w:rPr>
        <w:t xml:space="preserve"> </w:t>
      </w:r>
    </w:p>
    <w:p w14:paraId="41BB7FDC" w14:textId="77777777" w:rsidR="0095595E" w:rsidRDefault="0095595E" w:rsidP="000D7DB0">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851" w:right="-525"/>
        <w:jc w:val="both"/>
        <w:rPr>
          <w:rFonts w:ascii="Times" w:eastAsia="Times New Roman" w:hAnsi="Times" w:cs="Times New Roman"/>
          <w:color w:val="FF0080"/>
          <w:sz w:val="23"/>
          <w:szCs w:val="23"/>
          <w:lang w:val="en-GB"/>
        </w:rPr>
      </w:pPr>
    </w:p>
    <w:p w14:paraId="5E78F1FD" w14:textId="77777777" w:rsidR="00E97792" w:rsidRDefault="00E97792" w:rsidP="000D7DB0">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851" w:right="-525"/>
        <w:jc w:val="both"/>
        <w:rPr>
          <w:rFonts w:ascii="Times" w:eastAsia="Times New Roman" w:hAnsi="Times" w:cs="Times New Roman"/>
          <w:color w:val="FF0080"/>
          <w:sz w:val="23"/>
          <w:szCs w:val="23"/>
          <w:lang w:val="en-GB"/>
        </w:rPr>
      </w:pPr>
    </w:p>
    <w:p w14:paraId="49C58F4F"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b/>
          <w:bCs/>
          <w:i/>
          <w:iCs/>
          <w:color w:val="000000"/>
          <w:sz w:val="23"/>
          <w:szCs w:val="23"/>
        </w:rPr>
      </w:pPr>
      <w:r w:rsidRPr="004F0FAA">
        <w:rPr>
          <w:rFonts w:ascii="Times" w:hAnsi="Times" w:cs="Helvetica"/>
          <w:b/>
          <w:bCs/>
          <w:i/>
          <w:iCs/>
          <w:color w:val="000000"/>
          <w:sz w:val="23"/>
          <w:szCs w:val="23"/>
        </w:rPr>
        <w:t>Appendix</w:t>
      </w:r>
    </w:p>
    <w:p w14:paraId="3B17B812"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p>
    <w:p w14:paraId="17FD535F"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b/>
          <w:bCs/>
          <w:color w:val="000000"/>
          <w:sz w:val="23"/>
          <w:szCs w:val="23"/>
        </w:rPr>
      </w:pPr>
    </w:p>
    <w:p w14:paraId="6C742C44"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i/>
          <w:iCs/>
          <w:color w:val="000000"/>
          <w:sz w:val="23"/>
          <w:szCs w:val="23"/>
        </w:rPr>
      </w:pPr>
      <w:r w:rsidRPr="004F0FAA">
        <w:rPr>
          <w:rFonts w:ascii="Times" w:hAnsi="Times" w:cs="Helvetica"/>
          <w:i/>
          <w:iCs/>
          <w:color w:val="000000"/>
          <w:sz w:val="23"/>
          <w:szCs w:val="23"/>
        </w:rPr>
        <w:t>Alice Oliver in conversation with Swansea's Glynn Vivian Gallery’s Curator, Karen MacKinnon:</w:t>
      </w:r>
    </w:p>
    <w:p w14:paraId="3FD314DB"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b/>
          <w:bCs/>
          <w:i/>
          <w:iCs/>
          <w:color w:val="000000"/>
          <w:sz w:val="23"/>
          <w:szCs w:val="23"/>
        </w:rPr>
      </w:pPr>
    </w:p>
    <w:p w14:paraId="1FD3DB9E"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p>
    <w:p w14:paraId="1D9D0FDF"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r w:rsidRPr="004F0FAA">
        <w:rPr>
          <w:rFonts w:ascii="Times" w:hAnsi="Times" w:cs="Helvetica"/>
          <w:color w:val="000000"/>
          <w:sz w:val="23"/>
          <w:szCs w:val="23"/>
        </w:rPr>
        <w:t>Alice: So I am currently writing my dissertation and I’m interested in curating art in ways to help bridge the gap between the art and the audience, also curatorial activism and equality in art galleries and how the levels of equality are hopefully changing.</w:t>
      </w:r>
    </w:p>
    <w:p w14:paraId="2D769ED3"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p>
    <w:p w14:paraId="3AB7E310"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r w:rsidRPr="004F0FAA">
        <w:rPr>
          <w:rFonts w:ascii="Times" w:hAnsi="Times" w:cs="Helvetica"/>
          <w:color w:val="000000"/>
          <w:sz w:val="23"/>
          <w:szCs w:val="23"/>
        </w:rPr>
        <w:t xml:space="preserve">Karen: Obviously, these are massive questions, I mean they're urgent and they're absolutely necessary. I think we’re aware of those issues on a daily basis and hopefully challenge those issues. I’ve been here [The Glynn Vivian] 7 months but before that I was at </w:t>
      </w:r>
      <w:proofErr w:type="spellStart"/>
      <w:r w:rsidRPr="004F0FAA">
        <w:rPr>
          <w:rFonts w:ascii="Times" w:hAnsi="Times" w:cs="Helvetica"/>
          <w:color w:val="000000"/>
          <w:sz w:val="23"/>
          <w:szCs w:val="23"/>
        </w:rPr>
        <w:t>Artes</w:t>
      </w:r>
      <w:proofErr w:type="spellEnd"/>
      <w:r w:rsidRPr="004F0FAA">
        <w:rPr>
          <w:rFonts w:ascii="Times" w:hAnsi="Times" w:cs="Helvetica"/>
          <w:color w:val="000000"/>
          <w:sz w:val="23"/>
          <w:szCs w:val="23"/>
        </w:rPr>
        <w:t xml:space="preserve"> Mundi (International Visual Arts Exhibition and Prize), you can imagine I was challenged a lot, most of the artists I worked with were incredibly challenging contemporary artists. It might be interesting to think about </w:t>
      </w:r>
      <w:proofErr w:type="spellStart"/>
      <w:r w:rsidRPr="004F0FAA">
        <w:rPr>
          <w:rFonts w:ascii="Times" w:hAnsi="Times" w:cs="Helvetica"/>
          <w:color w:val="000000"/>
          <w:sz w:val="23"/>
          <w:szCs w:val="23"/>
        </w:rPr>
        <w:t>Artes</w:t>
      </w:r>
      <w:proofErr w:type="spellEnd"/>
      <w:r w:rsidRPr="004F0FAA">
        <w:rPr>
          <w:rFonts w:ascii="Times" w:hAnsi="Times" w:cs="Helvetica"/>
          <w:color w:val="000000"/>
          <w:sz w:val="23"/>
          <w:szCs w:val="23"/>
        </w:rPr>
        <w:t xml:space="preserve"> Mundi, somebody once did a survey on how we selected artists, and about diversity, and we actually came out on top. They asked how do we do it and I said well we decide on them, that’s what we do. So if we’re selecting and there are too many men, then we change it. But I think here [The Glynn Vivian] its pretty good actually, excluding the current display of the collection, that’s a completely different matter.</w:t>
      </w:r>
    </w:p>
    <w:p w14:paraId="3B8EB18F"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p>
    <w:p w14:paraId="6C3E7F22"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r w:rsidRPr="004F0FAA">
        <w:rPr>
          <w:rFonts w:ascii="Times" w:hAnsi="Times" w:cs="Helvetica"/>
          <w:color w:val="000000"/>
          <w:sz w:val="23"/>
          <w:szCs w:val="23"/>
        </w:rPr>
        <w:t>Alice: So, how do you feel about the level of equality within current art galleries?</w:t>
      </w:r>
    </w:p>
    <w:p w14:paraId="34A0206E"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p>
    <w:p w14:paraId="7E08F725"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r w:rsidRPr="004F0FAA">
        <w:rPr>
          <w:rFonts w:ascii="Times" w:hAnsi="Times" w:cs="Helvetica"/>
          <w:color w:val="000000"/>
          <w:sz w:val="23"/>
          <w:szCs w:val="23"/>
        </w:rPr>
        <w:t>Karen: You can imagine, we get quite a lot of applications from white men of a certain age, who want to curate using the collection, they want some money, they wanted a tour, they want to be paid, they want a book, and they're often exhibitions that I think are very interesting if you’re a historian or if you're interested in the curatorial history. They’re fine, but actually for most people, they’re not very interesting. And it costs a lot of money. But then again, it’s all well and good putting on an LGBTQ exhibition but what do you do after that, what happens? How do you then integrate diversity, LGBTQ, age, sexuality, gender, race and class? How do you make sure that that’s thought about in every selection? How do you change the system? There’s so much to do here, I’ve only been here 7 months; I’m trying to make that change.</w:t>
      </w:r>
    </w:p>
    <w:p w14:paraId="38FE48D1"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p>
    <w:p w14:paraId="0E3C55DE"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r w:rsidRPr="004F0FAA">
        <w:rPr>
          <w:rFonts w:ascii="Times" w:hAnsi="Times" w:cs="Helvetica"/>
          <w:color w:val="000000"/>
          <w:sz w:val="23"/>
          <w:szCs w:val="23"/>
        </w:rPr>
        <w:t xml:space="preserve">Alice: How do you feel about curatorial activist groups like Guerrilla Girls and the White </w:t>
      </w:r>
      <w:proofErr w:type="spellStart"/>
      <w:r w:rsidRPr="004F0FAA">
        <w:rPr>
          <w:rFonts w:ascii="Times" w:hAnsi="Times" w:cs="Helvetica"/>
          <w:color w:val="000000"/>
          <w:sz w:val="23"/>
          <w:szCs w:val="23"/>
        </w:rPr>
        <w:t>Pube</w:t>
      </w:r>
      <w:proofErr w:type="spellEnd"/>
      <w:r w:rsidRPr="004F0FAA">
        <w:rPr>
          <w:rFonts w:ascii="Times" w:hAnsi="Times" w:cs="Helvetica"/>
          <w:color w:val="000000"/>
          <w:sz w:val="23"/>
          <w:szCs w:val="23"/>
        </w:rPr>
        <w:t xml:space="preserve"> who question and challenge the institutions?</w:t>
      </w:r>
    </w:p>
    <w:p w14:paraId="3BB6D441"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p>
    <w:p w14:paraId="6FF99AB3"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r w:rsidRPr="004F0FAA">
        <w:rPr>
          <w:rFonts w:ascii="Times" w:hAnsi="Times" w:cs="Helvetica"/>
          <w:color w:val="000000"/>
          <w:sz w:val="23"/>
          <w:szCs w:val="23"/>
        </w:rPr>
        <w:t xml:space="preserve">Karen: I think it’s so great. But I have some issues with the White </w:t>
      </w:r>
      <w:proofErr w:type="spellStart"/>
      <w:r w:rsidRPr="004F0FAA">
        <w:rPr>
          <w:rFonts w:ascii="Times" w:hAnsi="Times" w:cs="Helvetica"/>
          <w:color w:val="000000"/>
          <w:sz w:val="23"/>
          <w:szCs w:val="23"/>
        </w:rPr>
        <w:t>Pube</w:t>
      </w:r>
      <w:proofErr w:type="spellEnd"/>
      <w:r w:rsidRPr="004F0FAA">
        <w:rPr>
          <w:rFonts w:ascii="Times" w:hAnsi="Times" w:cs="Helvetica"/>
          <w:color w:val="000000"/>
          <w:sz w:val="23"/>
          <w:szCs w:val="23"/>
        </w:rPr>
        <w:t xml:space="preserve">; I met them when I was working at g39 in Cardiff. I think they’re really punk rock and as someone who started as a little punk, I get it. I get that they’re shouting at everyone and I get why they're angry. Going back to me saying that we’re always getting applications from men of a certain </w:t>
      </w:r>
      <w:proofErr w:type="spellStart"/>
      <w:r w:rsidRPr="004F0FAA">
        <w:rPr>
          <w:rFonts w:ascii="Times" w:hAnsi="Times" w:cs="Helvetica"/>
          <w:color w:val="000000"/>
          <w:sz w:val="23"/>
          <w:szCs w:val="23"/>
        </w:rPr>
        <w:t>colour</w:t>
      </w:r>
      <w:proofErr w:type="spellEnd"/>
      <w:r w:rsidRPr="004F0FAA">
        <w:rPr>
          <w:rFonts w:ascii="Times" w:hAnsi="Times" w:cs="Helvetica"/>
          <w:color w:val="000000"/>
          <w:sz w:val="23"/>
          <w:szCs w:val="23"/>
        </w:rPr>
        <w:t xml:space="preserve"> and age, I get it. But where I find them problematic, as Mark Fisher said about the left, we’re always fighting each other. We just rip each other to shreds all the time. When The White </w:t>
      </w:r>
      <w:proofErr w:type="spellStart"/>
      <w:r w:rsidRPr="004F0FAA">
        <w:rPr>
          <w:rFonts w:ascii="Times" w:hAnsi="Times" w:cs="Helvetica"/>
          <w:color w:val="000000"/>
          <w:sz w:val="23"/>
          <w:szCs w:val="23"/>
        </w:rPr>
        <w:t>Pube</w:t>
      </w:r>
      <w:proofErr w:type="spellEnd"/>
      <w:r w:rsidRPr="004F0FAA">
        <w:rPr>
          <w:rFonts w:ascii="Times" w:hAnsi="Times" w:cs="Helvetica"/>
          <w:color w:val="000000"/>
          <w:sz w:val="23"/>
          <w:szCs w:val="23"/>
        </w:rPr>
        <w:t xml:space="preserve"> came to g39 to work with some young artists, they just ripped everyone to shreds, without even knowing whom they were. You need to work on who you’re enemies are, or we’re not going to change anything. I like it that their role is to disrupt, but to what ends and what responsibility to you take for those disruptions. However I do love reading their posts, they make me laugh and I love their subjectivity. But if we’re to change society, then we need to work together. Their post about the Liverpool Biannual was really awful because I know the Director and I know the financial strains and the difficulties she was under. So when they wrote that I was just like its not really fair, you’re probably going to just add grist to the mill to </w:t>
      </w:r>
      <w:r w:rsidRPr="004F0FAA">
        <w:rPr>
          <w:rFonts w:ascii="Times" w:hAnsi="Times" w:cs="Helvetica"/>
          <w:color w:val="000000"/>
          <w:sz w:val="23"/>
          <w:szCs w:val="23"/>
        </w:rPr>
        <w:lastRenderedPageBreak/>
        <w:t xml:space="preserve">the people above her who already want to cut it, you know? Cause we’re all under such pressure to lose these galleries in the place of hospitals and schools et cetera. </w:t>
      </w:r>
    </w:p>
    <w:p w14:paraId="55B0C41B"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p>
    <w:p w14:paraId="79601C0B"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r w:rsidRPr="004F0FAA">
        <w:rPr>
          <w:rFonts w:ascii="Times" w:hAnsi="Times" w:cs="Helvetica"/>
          <w:color w:val="000000"/>
          <w:sz w:val="23"/>
          <w:szCs w:val="23"/>
        </w:rPr>
        <w:t>Alice: How do you think this form of gallery will fair in the future?</w:t>
      </w:r>
    </w:p>
    <w:p w14:paraId="7720C2D6"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p>
    <w:p w14:paraId="3EDF7ADC"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r w:rsidRPr="004F0FAA">
        <w:rPr>
          <w:rFonts w:ascii="Times" w:hAnsi="Times" w:cs="Helvetica"/>
          <w:color w:val="000000"/>
          <w:sz w:val="23"/>
          <w:szCs w:val="23"/>
        </w:rPr>
        <w:t xml:space="preserve">Karen: We do need to talk more about galleries and the system because it doesn't really work anymore and you know this. You know? What will survive in the next 10/20 years in the gallery sector? Art will survive and radical curatorial strategies will survive, and I’m convinced that if we lose these places they will become more </w:t>
      </w:r>
      <w:proofErr w:type="gramStart"/>
      <w:r w:rsidRPr="004F0FAA">
        <w:rPr>
          <w:rFonts w:ascii="Times" w:hAnsi="Times" w:cs="Helvetica"/>
          <w:color w:val="000000"/>
          <w:sz w:val="23"/>
          <w:szCs w:val="23"/>
        </w:rPr>
        <w:t>activist</w:t>
      </w:r>
      <w:proofErr w:type="gramEnd"/>
      <w:r w:rsidRPr="004F0FAA">
        <w:rPr>
          <w:rFonts w:ascii="Times" w:hAnsi="Times" w:cs="Helvetica"/>
          <w:color w:val="000000"/>
          <w:sz w:val="23"/>
          <w:szCs w:val="23"/>
        </w:rPr>
        <w:t>, because that’s what happens when you look at things like Art in revolutions and Nazi Germany.</w:t>
      </w:r>
    </w:p>
    <w:p w14:paraId="1E793226"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p>
    <w:p w14:paraId="2A85A8AF"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r w:rsidRPr="004F0FAA">
        <w:rPr>
          <w:rFonts w:ascii="Times" w:hAnsi="Times" w:cs="Helvetica"/>
          <w:color w:val="000000"/>
          <w:sz w:val="23"/>
          <w:szCs w:val="23"/>
        </w:rPr>
        <w:t>Alice: So I’m really interested in interactive installation art and taking the work of the wall and let it become something that the audience can experience. Working with technology to make immersive and participatory and socially engaged. Coming at it from a slightly critical point of view, do you think this form of gallery suits installation and site specific work?</w:t>
      </w:r>
    </w:p>
    <w:p w14:paraId="64A502FC"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p>
    <w:p w14:paraId="29706D57"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r w:rsidRPr="004F0FAA">
        <w:rPr>
          <w:rFonts w:ascii="Times" w:hAnsi="Times" w:cs="Helvetica"/>
          <w:color w:val="000000"/>
          <w:sz w:val="23"/>
          <w:szCs w:val="23"/>
        </w:rPr>
        <w:t xml:space="preserve">Karen: I think so… The gallery has got a bit lost in the last few years but the Atrium is perfect for installation and site-specific work. Some Examples from years back are the NS </w:t>
      </w:r>
      <w:proofErr w:type="spellStart"/>
      <w:r w:rsidRPr="004F0FAA">
        <w:rPr>
          <w:rFonts w:ascii="Times" w:hAnsi="Times" w:cs="Helvetica"/>
          <w:color w:val="000000"/>
          <w:sz w:val="23"/>
          <w:szCs w:val="23"/>
        </w:rPr>
        <w:t>Harsha</w:t>
      </w:r>
      <w:proofErr w:type="spellEnd"/>
      <w:r w:rsidRPr="004F0FAA">
        <w:rPr>
          <w:rFonts w:ascii="Times" w:hAnsi="Times" w:cs="Helvetica"/>
          <w:color w:val="000000"/>
          <w:sz w:val="23"/>
          <w:szCs w:val="23"/>
        </w:rPr>
        <w:t xml:space="preserve"> exhibition that we did with </w:t>
      </w:r>
      <w:proofErr w:type="spellStart"/>
      <w:r w:rsidRPr="004F0FAA">
        <w:rPr>
          <w:rFonts w:ascii="Times" w:hAnsi="Times" w:cs="Helvetica"/>
          <w:color w:val="000000"/>
          <w:sz w:val="23"/>
          <w:szCs w:val="23"/>
        </w:rPr>
        <w:t>Artes</w:t>
      </w:r>
      <w:proofErr w:type="spellEnd"/>
      <w:r w:rsidRPr="004F0FAA">
        <w:rPr>
          <w:rFonts w:ascii="Times" w:hAnsi="Times" w:cs="Helvetica"/>
          <w:color w:val="000000"/>
          <w:sz w:val="23"/>
          <w:szCs w:val="23"/>
        </w:rPr>
        <w:t xml:space="preserve"> Mundi, Ecce Homo, Mark </w:t>
      </w:r>
      <w:proofErr w:type="spellStart"/>
      <w:r w:rsidRPr="004F0FAA">
        <w:rPr>
          <w:rFonts w:ascii="Times" w:hAnsi="Times" w:cs="Helvetica"/>
          <w:color w:val="000000"/>
          <w:sz w:val="23"/>
          <w:szCs w:val="23"/>
        </w:rPr>
        <w:t>Wallinger’s</w:t>
      </w:r>
      <w:proofErr w:type="spellEnd"/>
      <w:r w:rsidRPr="004F0FAA">
        <w:rPr>
          <w:rFonts w:ascii="Times" w:hAnsi="Times" w:cs="Helvetica"/>
          <w:color w:val="000000"/>
          <w:sz w:val="23"/>
          <w:szCs w:val="23"/>
        </w:rPr>
        <w:t xml:space="preserve"> work and the Lindsay Seer’s crazy upside down boat that filled the whole Atrium. In the future that Atrium space will be for site-specific work. The reason it’s important and the reason that it works here is that the Atrium is colonial architecture and has historical context. So, from a critical point of view, that space is perfect to engage with more diverse artists who have been excluded in the past. I think these spaces are already in their battlefield, they've already got that history embedded in them, I think they can be really useful. But if these kinds of spaces continue to operate in the way they always have, I don’t think they’ll survive.</w:t>
      </w:r>
    </w:p>
    <w:p w14:paraId="591F7CBE"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p>
    <w:p w14:paraId="28017292"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r w:rsidRPr="004F0FAA">
        <w:rPr>
          <w:rFonts w:ascii="Times" w:hAnsi="Times" w:cs="Helvetica"/>
          <w:color w:val="000000"/>
          <w:sz w:val="23"/>
          <w:szCs w:val="23"/>
        </w:rPr>
        <w:t>Alice: They need to evolve with the times.</w:t>
      </w:r>
    </w:p>
    <w:p w14:paraId="5A9513F1"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p>
    <w:p w14:paraId="242AFAA4"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r w:rsidRPr="004F0FAA">
        <w:rPr>
          <w:rFonts w:ascii="Times" w:hAnsi="Times" w:cs="Helvetica"/>
          <w:color w:val="000000"/>
          <w:sz w:val="23"/>
          <w:szCs w:val="23"/>
        </w:rPr>
        <w:t>Karen: Absolutely. How do you think they should change Alice?</w:t>
      </w:r>
    </w:p>
    <w:p w14:paraId="1FDE233F"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p>
    <w:p w14:paraId="27FAEE2C"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r w:rsidRPr="004F0FAA">
        <w:rPr>
          <w:rFonts w:ascii="Times" w:hAnsi="Times" w:cs="Helvetica"/>
          <w:color w:val="000000"/>
          <w:sz w:val="23"/>
          <w:szCs w:val="23"/>
        </w:rPr>
        <w:t>Alice: I don’t know very much about the system yet, but I don’t know whether it’s that not many artists make installation pieces or that galleries don’t tend to pick installation/interactive work to show. It’s what interests me most, so it is always what I hope to see when visiting a gallery, but of course that is just a personal opinion!</w:t>
      </w:r>
    </w:p>
    <w:p w14:paraId="608FCFFF"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p>
    <w:p w14:paraId="082B4474"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r w:rsidRPr="004F0FAA">
        <w:rPr>
          <w:rFonts w:ascii="Times" w:hAnsi="Times" w:cs="Helvetica"/>
          <w:color w:val="000000"/>
          <w:sz w:val="23"/>
          <w:szCs w:val="23"/>
        </w:rPr>
        <w:t xml:space="preserve">Karen: I know what you mean; there has been an awful lot of drawing on show here lately! Room 3 is absolutely perfect for film; I’m not quite sure why we don’t show film in there more often. But we will be doing that soon which is exciting. I think finance is a big issue so I think galleries have become quite safe and I think we’re in a time where that’s the wrong thing to do. I think money is </w:t>
      </w:r>
      <w:proofErr w:type="gramStart"/>
      <w:r w:rsidRPr="004F0FAA">
        <w:rPr>
          <w:rFonts w:ascii="Times" w:hAnsi="Times" w:cs="Helvetica"/>
          <w:color w:val="000000"/>
          <w:sz w:val="23"/>
          <w:szCs w:val="23"/>
        </w:rPr>
        <w:t>an</w:t>
      </w:r>
      <w:proofErr w:type="gramEnd"/>
      <w:r w:rsidRPr="004F0FAA">
        <w:rPr>
          <w:rFonts w:ascii="Times" w:hAnsi="Times" w:cs="Helvetica"/>
          <w:color w:val="000000"/>
          <w:sz w:val="23"/>
          <w:szCs w:val="23"/>
        </w:rPr>
        <w:t xml:space="preserve"> huge issue, with installation art and technology available. I think there is a big fear of it going wrong. We don’t have a specific AV technician here so if we need specialist help we often have to bring in an AV technician. Probably, galleries have become safe and in some ways sometimes they </w:t>
      </w:r>
      <w:proofErr w:type="spellStart"/>
      <w:r w:rsidRPr="004F0FAA">
        <w:rPr>
          <w:rFonts w:ascii="Times" w:hAnsi="Times" w:cs="Helvetica"/>
          <w:color w:val="000000"/>
          <w:sz w:val="23"/>
          <w:szCs w:val="23"/>
        </w:rPr>
        <w:t>sanitise</w:t>
      </w:r>
      <w:proofErr w:type="spellEnd"/>
      <w:r w:rsidRPr="004F0FAA">
        <w:rPr>
          <w:rFonts w:ascii="Times" w:hAnsi="Times" w:cs="Helvetica"/>
          <w:color w:val="000000"/>
          <w:sz w:val="23"/>
          <w:szCs w:val="23"/>
        </w:rPr>
        <w:t xml:space="preserve"> though complicated issues that you’re talking about. I think </w:t>
      </w:r>
      <w:proofErr w:type="gramStart"/>
      <w:r w:rsidRPr="004F0FAA">
        <w:rPr>
          <w:rFonts w:ascii="Times" w:hAnsi="Times" w:cs="Helvetica"/>
          <w:color w:val="000000"/>
          <w:sz w:val="23"/>
          <w:szCs w:val="23"/>
        </w:rPr>
        <w:t>it’s</w:t>
      </w:r>
      <w:proofErr w:type="gramEnd"/>
      <w:r w:rsidRPr="004F0FAA">
        <w:rPr>
          <w:rFonts w:ascii="Times" w:hAnsi="Times" w:cs="Helvetica"/>
          <w:color w:val="000000"/>
          <w:sz w:val="23"/>
          <w:szCs w:val="23"/>
        </w:rPr>
        <w:t xml:space="preserve"> reasons like that that we don’t see as much installation art.</w:t>
      </w:r>
    </w:p>
    <w:p w14:paraId="7EEDCF4F"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p>
    <w:p w14:paraId="0436FA3F"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r w:rsidRPr="004F0FAA">
        <w:rPr>
          <w:rFonts w:ascii="Times" w:hAnsi="Times" w:cs="Helvetica"/>
          <w:color w:val="000000"/>
          <w:sz w:val="23"/>
          <w:szCs w:val="23"/>
        </w:rPr>
        <w:t>I am really interested, Alice, in this question about installation work?</w:t>
      </w:r>
    </w:p>
    <w:p w14:paraId="4C2AEFC5"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p>
    <w:p w14:paraId="263D2AD7"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r w:rsidRPr="004F0FAA">
        <w:rPr>
          <w:rFonts w:ascii="Times" w:hAnsi="Times" w:cs="Helvetica"/>
          <w:color w:val="000000"/>
          <w:sz w:val="23"/>
          <w:szCs w:val="23"/>
        </w:rPr>
        <w:t xml:space="preserve">Alice: Sorry, I didn’t mean to </w:t>
      </w:r>
      <w:proofErr w:type="spellStart"/>
      <w:r w:rsidRPr="004F0FAA">
        <w:rPr>
          <w:rFonts w:ascii="Times" w:hAnsi="Times" w:cs="Helvetica"/>
          <w:color w:val="000000"/>
          <w:sz w:val="23"/>
          <w:szCs w:val="23"/>
        </w:rPr>
        <w:t>criticise</w:t>
      </w:r>
      <w:proofErr w:type="spellEnd"/>
      <w:r w:rsidRPr="004F0FAA">
        <w:rPr>
          <w:rFonts w:ascii="Times" w:hAnsi="Times" w:cs="Helvetica"/>
          <w:color w:val="000000"/>
          <w:sz w:val="23"/>
          <w:szCs w:val="23"/>
        </w:rPr>
        <w:t xml:space="preserve"> the Glynn Vivian!</w:t>
      </w:r>
    </w:p>
    <w:p w14:paraId="13A13E85"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p>
    <w:p w14:paraId="2BE82193"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r w:rsidRPr="004F0FAA">
        <w:rPr>
          <w:rFonts w:ascii="Times" w:hAnsi="Times" w:cs="Helvetica"/>
          <w:color w:val="000000"/>
          <w:sz w:val="23"/>
          <w:szCs w:val="23"/>
        </w:rPr>
        <w:lastRenderedPageBreak/>
        <w:t xml:space="preserve">Karen: No </w:t>
      </w:r>
      <w:proofErr w:type="spellStart"/>
      <w:r w:rsidRPr="004F0FAA">
        <w:rPr>
          <w:rFonts w:ascii="Times" w:hAnsi="Times" w:cs="Helvetica"/>
          <w:color w:val="000000"/>
          <w:sz w:val="23"/>
          <w:szCs w:val="23"/>
        </w:rPr>
        <w:t>no</w:t>
      </w:r>
      <w:proofErr w:type="spellEnd"/>
      <w:r w:rsidRPr="004F0FAA">
        <w:rPr>
          <w:rFonts w:ascii="Times" w:hAnsi="Times" w:cs="Helvetica"/>
          <w:color w:val="000000"/>
          <w:sz w:val="23"/>
          <w:szCs w:val="23"/>
        </w:rPr>
        <w:t xml:space="preserve"> </w:t>
      </w:r>
      <w:proofErr w:type="spellStart"/>
      <w:r w:rsidRPr="004F0FAA">
        <w:rPr>
          <w:rFonts w:ascii="Times" w:hAnsi="Times" w:cs="Helvetica"/>
          <w:color w:val="000000"/>
          <w:sz w:val="23"/>
          <w:szCs w:val="23"/>
        </w:rPr>
        <w:t>no</w:t>
      </w:r>
      <w:proofErr w:type="spellEnd"/>
      <w:r w:rsidRPr="004F0FAA">
        <w:rPr>
          <w:rFonts w:ascii="Times" w:hAnsi="Times" w:cs="Helvetica"/>
          <w:color w:val="000000"/>
          <w:sz w:val="23"/>
          <w:szCs w:val="23"/>
        </w:rPr>
        <w:t xml:space="preserve"> </w:t>
      </w:r>
      <w:proofErr w:type="spellStart"/>
      <w:r w:rsidRPr="004F0FAA">
        <w:rPr>
          <w:rFonts w:ascii="Times" w:hAnsi="Times" w:cs="Helvetica"/>
          <w:color w:val="000000"/>
          <w:sz w:val="23"/>
          <w:szCs w:val="23"/>
        </w:rPr>
        <w:t>no</w:t>
      </w:r>
      <w:proofErr w:type="spellEnd"/>
      <w:r w:rsidRPr="004F0FAA">
        <w:rPr>
          <w:rFonts w:ascii="Times" w:hAnsi="Times" w:cs="Helvetica"/>
          <w:color w:val="000000"/>
          <w:sz w:val="23"/>
          <w:szCs w:val="23"/>
        </w:rPr>
        <w:t xml:space="preserve"> of course not, it’s a very interesting and important question</w:t>
      </w:r>
    </w:p>
    <w:p w14:paraId="035CD328"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p>
    <w:p w14:paraId="1B1D5557"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r w:rsidRPr="004F0FAA">
        <w:rPr>
          <w:rFonts w:ascii="Times" w:hAnsi="Times" w:cs="Helvetica"/>
          <w:color w:val="000000"/>
          <w:sz w:val="23"/>
          <w:szCs w:val="23"/>
        </w:rPr>
        <w:t>Alice: I guess its just personal preference? Maybe it’s my generation? I was brought up going to a lot a lot of galleries all the time and it has always been the interactive, immersive installations that I saw that have stuck with me. But sadly the framed works on the walls haven't always stuck with me.</w:t>
      </w:r>
    </w:p>
    <w:p w14:paraId="4F5F99BC"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p>
    <w:p w14:paraId="2199A4CE"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r w:rsidRPr="004F0FAA">
        <w:rPr>
          <w:rFonts w:ascii="Times" w:hAnsi="Times" w:cs="Helvetica"/>
          <w:color w:val="000000"/>
          <w:sz w:val="23"/>
          <w:szCs w:val="23"/>
        </w:rPr>
        <w:t>Karen: Yes! So what kind of things do you remember seeing that you loved?</w:t>
      </w:r>
    </w:p>
    <w:p w14:paraId="1E542EB5"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p>
    <w:p w14:paraId="1E908E41"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r w:rsidRPr="004F0FAA">
        <w:rPr>
          <w:rFonts w:ascii="Times" w:hAnsi="Times" w:cs="Helvetica"/>
          <w:color w:val="000000"/>
          <w:sz w:val="23"/>
          <w:szCs w:val="23"/>
        </w:rPr>
        <w:t xml:space="preserve">Alice: Well I went to see </w:t>
      </w:r>
      <w:proofErr w:type="spellStart"/>
      <w:r w:rsidRPr="004F0FAA">
        <w:rPr>
          <w:rFonts w:ascii="Times" w:hAnsi="Times" w:cs="Helvetica"/>
          <w:color w:val="000000"/>
          <w:sz w:val="23"/>
          <w:szCs w:val="23"/>
        </w:rPr>
        <w:t>Olafur</w:t>
      </w:r>
      <w:proofErr w:type="spellEnd"/>
      <w:r w:rsidRPr="004F0FAA">
        <w:rPr>
          <w:rFonts w:ascii="Times" w:hAnsi="Times" w:cs="Helvetica"/>
          <w:color w:val="000000"/>
          <w:sz w:val="23"/>
          <w:szCs w:val="23"/>
        </w:rPr>
        <w:t xml:space="preserve"> </w:t>
      </w:r>
      <w:proofErr w:type="spellStart"/>
      <w:r w:rsidRPr="004F0FAA">
        <w:rPr>
          <w:rFonts w:ascii="Times" w:hAnsi="Times" w:cs="Helvetica"/>
          <w:color w:val="000000"/>
          <w:sz w:val="23"/>
          <w:szCs w:val="23"/>
        </w:rPr>
        <w:t>Eliasson’s</w:t>
      </w:r>
      <w:proofErr w:type="spellEnd"/>
      <w:r w:rsidRPr="004F0FAA">
        <w:rPr>
          <w:rFonts w:ascii="Times" w:hAnsi="Times" w:cs="Helvetica"/>
          <w:color w:val="000000"/>
          <w:sz w:val="23"/>
          <w:szCs w:val="23"/>
        </w:rPr>
        <w:t xml:space="preserve"> Weather Project at the Tate Modern in 2003 when I was only 5 but I still remember it as if it was yesterday.</w:t>
      </w:r>
    </w:p>
    <w:p w14:paraId="2AAE0571"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p>
    <w:p w14:paraId="711391DF"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r w:rsidRPr="004F0FAA">
        <w:rPr>
          <w:rFonts w:ascii="Times" w:hAnsi="Times" w:cs="Helvetica"/>
          <w:color w:val="000000"/>
          <w:sz w:val="23"/>
          <w:szCs w:val="23"/>
        </w:rPr>
        <w:t xml:space="preserve">Karen: Oh amazing! But you see, I don't know what that would have cost; Tate can do that sort of stuff. But I do think here has been a little conservative for some time now. But I think it’s very important stuff, whether its film or something like </w:t>
      </w:r>
      <w:proofErr w:type="spellStart"/>
      <w:r w:rsidRPr="004F0FAA">
        <w:rPr>
          <w:rFonts w:ascii="Times" w:hAnsi="Times" w:cs="Helvetica"/>
          <w:color w:val="000000"/>
          <w:sz w:val="23"/>
          <w:szCs w:val="23"/>
        </w:rPr>
        <w:t>Eliasson’s</w:t>
      </w:r>
      <w:proofErr w:type="spellEnd"/>
      <w:r w:rsidRPr="004F0FAA">
        <w:rPr>
          <w:rFonts w:ascii="Times" w:hAnsi="Times" w:cs="Helvetica"/>
          <w:color w:val="000000"/>
          <w:sz w:val="23"/>
          <w:szCs w:val="23"/>
        </w:rPr>
        <w:t xml:space="preserve"> work, its that experimental stuff that’s interesting. People like it when you play don’t they, and when they feel involved in something. Unfortunately we are under pressure in these times, when we have no money. The money thing is a whole other story.</w:t>
      </w:r>
    </w:p>
    <w:p w14:paraId="16CFFF57"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p>
    <w:p w14:paraId="448372AA"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r w:rsidRPr="004F0FAA">
        <w:rPr>
          <w:rFonts w:ascii="Times" w:hAnsi="Times" w:cs="Helvetica"/>
          <w:color w:val="000000"/>
          <w:sz w:val="23"/>
          <w:szCs w:val="23"/>
        </w:rPr>
        <w:t>Alice: It sound really naive and stupid, but I hadn’t really thought about where the money actually comes from.</w:t>
      </w:r>
    </w:p>
    <w:p w14:paraId="01D2B73B"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p>
    <w:p w14:paraId="0BCC1340"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r w:rsidRPr="004F0FAA">
        <w:rPr>
          <w:rFonts w:ascii="Times" w:hAnsi="Times" w:cs="Helvetica"/>
          <w:color w:val="000000"/>
          <w:sz w:val="23"/>
          <w:szCs w:val="23"/>
        </w:rPr>
        <w:t xml:space="preserve">Karen: If you look at Tate, I think it used to be 80% public funded and the rest would come from its shop and cafe, but now its 70% corporate funded. But the question is where does that money come from? </w:t>
      </w:r>
    </w:p>
    <w:p w14:paraId="2F0B364D"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p>
    <w:p w14:paraId="5C2EED58"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r w:rsidRPr="004F0FAA">
        <w:rPr>
          <w:rFonts w:ascii="Times" w:hAnsi="Times" w:cs="Helvetica"/>
          <w:color w:val="000000"/>
          <w:sz w:val="23"/>
          <w:szCs w:val="23"/>
        </w:rPr>
        <w:t>Alice: That’s crazy, I never thought about that.</w:t>
      </w:r>
    </w:p>
    <w:p w14:paraId="0F544192"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p>
    <w:p w14:paraId="2E642BBF"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r w:rsidRPr="004F0FAA">
        <w:rPr>
          <w:rFonts w:ascii="Times" w:hAnsi="Times" w:cs="Helvetica"/>
          <w:color w:val="000000"/>
          <w:sz w:val="23"/>
          <w:szCs w:val="23"/>
        </w:rPr>
        <w:t>Karen: But, whatever happens, I’m a real believer that if the institutions don’t survive, art will always survive.</w:t>
      </w:r>
    </w:p>
    <w:p w14:paraId="53EF1095" w14:textId="77777777" w:rsidR="006C3D2E" w:rsidRPr="004F0FAA"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p>
    <w:p w14:paraId="155C07F0" w14:textId="77777777" w:rsidR="006C3D2E" w:rsidRPr="004F0FAA" w:rsidRDefault="006C3D2E" w:rsidP="006C3D2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p>
    <w:p w14:paraId="06A93392" w14:textId="77777777" w:rsidR="006C3D2E" w:rsidRPr="004F0FAA" w:rsidRDefault="006C3D2E" w:rsidP="006C3D2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p>
    <w:p w14:paraId="242C100E" w14:textId="77777777" w:rsidR="006C3D2E" w:rsidRPr="004F0FAA" w:rsidRDefault="006C3D2E" w:rsidP="006C3D2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525"/>
        <w:rPr>
          <w:rFonts w:ascii="Times" w:hAnsi="Times" w:cs="Helvetica"/>
          <w:color w:val="000000"/>
          <w:sz w:val="23"/>
          <w:szCs w:val="23"/>
        </w:rPr>
      </w:pPr>
    </w:p>
    <w:p w14:paraId="49709C69" w14:textId="77777777" w:rsidR="006C3D2E" w:rsidRDefault="006C3D2E"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right="-716"/>
        <w:jc w:val="both"/>
        <w:rPr>
          <w:rFonts w:ascii="Times" w:hAnsi="Times" w:cs="Times New Roman"/>
          <w:sz w:val="23"/>
          <w:szCs w:val="23"/>
          <w:lang w:val="en-GB"/>
        </w:rPr>
      </w:pPr>
    </w:p>
    <w:p w14:paraId="39A3855C" w14:textId="77777777" w:rsidR="005425A3" w:rsidRDefault="005425A3"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right="-716"/>
        <w:jc w:val="both"/>
        <w:rPr>
          <w:rFonts w:ascii="Times" w:hAnsi="Times" w:cs="Times New Roman"/>
          <w:sz w:val="23"/>
          <w:szCs w:val="23"/>
          <w:lang w:val="en-GB"/>
        </w:rPr>
      </w:pPr>
    </w:p>
    <w:p w14:paraId="513FFC21" w14:textId="77777777" w:rsidR="005425A3" w:rsidRDefault="005425A3"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right="-716"/>
        <w:jc w:val="both"/>
        <w:rPr>
          <w:rFonts w:ascii="Times" w:hAnsi="Times" w:cs="Times New Roman"/>
          <w:sz w:val="23"/>
          <w:szCs w:val="23"/>
          <w:lang w:val="en-GB"/>
        </w:rPr>
      </w:pPr>
    </w:p>
    <w:p w14:paraId="1EB8526F" w14:textId="77777777" w:rsidR="005425A3" w:rsidRDefault="005425A3"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right="-716"/>
        <w:jc w:val="both"/>
        <w:rPr>
          <w:rFonts w:ascii="Times" w:hAnsi="Times" w:cs="Times New Roman"/>
          <w:sz w:val="23"/>
          <w:szCs w:val="23"/>
          <w:lang w:val="en-GB"/>
        </w:rPr>
      </w:pPr>
    </w:p>
    <w:p w14:paraId="203F3B00" w14:textId="77777777" w:rsidR="005425A3" w:rsidRDefault="005425A3"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right="-716"/>
        <w:jc w:val="both"/>
        <w:rPr>
          <w:rFonts w:ascii="Times" w:hAnsi="Times" w:cs="Times New Roman"/>
          <w:sz w:val="23"/>
          <w:szCs w:val="23"/>
          <w:lang w:val="en-GB"/>
        </w:rPr>
      </w:pPr>
    </w:p>
    <w:p w14:paraId="34C73E33" w14:textId="77777777" w:rsidR="005425A3" w:rsidRDefault="005425A3"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right="-716"/>
        <w:jc w:val="both"/>
        <w:rPr>
          <w:rFonts w:ascii="Times" w:hAnsi="Times" w:cs="Times New Roman"/>
          <w:sz w:val="23"/>
          <w:szCs w:val="23"/>
          <w:lang w:val="en-GB"/>
        </w:rPr>
      </w:pPr>
    </w:p>
    <w:p w14:paraId="5AAA0424" w14:textId="77777777" w:rsidR="005425A3" w:rsidRDefault="005425A3"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right="-716"/>
        <w:jc w:val="both"/>
        <w:rPr>
          <w:rFonts w:ascii="Times" w:hAnsi="Times" w:cs="Times New Roman"/>
          <w:sz w:val="23"/>
          <w:szCs w:val="23"/>
          <w:lang w:val="en-GB"/>
        </w:rPr>
      </w:pPr>
    </w:p>
    <w:p w14:paraId="476DBC35" w14:textId="77777777" w:rsidR="005425A3" w:rsidRDefault="005425A3"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right="-716"/>
        <w:jc w:val="both"/>
        <w:rPr>
          <w:rFonts w:ascii="Times" w:hAnsi="Times" w:cs="Times New Roman"/>
          <w:sz w:val="23"/>
          <w:szCs w:val="23"/>
          <w:lang w:val="en-GB"/>
        </w:rPr>
      </w:pPr>
    </w:p>
    <w:p w14:paraId="57DA2301" w14:textId="77777777" w:rsidR="005425A3" w:rsidRDefault="005425A3" w:rsidP="006C3D2E">
      <w:pPr>
        <w:widowControl w:val="0"/>
        <w:tabs>
          <w:tab w:val="left" w:pos="284"/>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right="-716"/>
        <w:jc w:val="both"/>
        <w:rPr>
          <w:rFonts w:ascii="Times" w:hAnsi="Times" w:cs="Times New Roman"/>
          <w:sz w:val="23"/>
          <w:szCs w:val="23"/>
          <w:lang w:val="en-GB"/>
        </w:rPr>
      </w:pPr>
    </w:p>
    <w:p w14:paraId="72B7558A" w14:textId="77777777" w:rsidR="006C3D2E" w:rsidRPr="00A11417" w:rsidRDefault="006C3D2E" w:rsidP="006C3D2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b/>
          <w:bCs/>
          <w:i/>
          <w:iCs/>
          <w:color w:val="000000"/>
          <w:sz w:val="25"/>
          <w:szCs w:val="25"/>
        </w:rPr>
      </w:pPr>
      <w:r w:rsidRPr="00A11417">
        <w:rPr>
          <w:rFonts w:ascii="Times" w:hAnsi="Times" w:cs="Helvetica"/>
          <w:b/>
          <w:bCs/>
          <w:i/>
          <w:iCs/>
          <w:color w:val="000000"/>
          <w:sz w:val="25"/>
          <w:szCs w:val="25"/>
        </w:rPr>
        <w:lastRenderedPageBreak/>
        <w:t>References:</w:t>
      </w:r>
    </w:p>
    <w:p w14:paraId="7E5993E8" w14:textId="77777777" w:rsidR="006C3D2E" w:rsidRPr="00933FEE" w:rsidRDefault="006C3D2E" w:rsidP="006C3D2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color w:val="000000"/>
          <w:sz w:val="23"/>
          <w:szCs w:val="23"/>
        </w:rPr>
      </w:pPr>
    </w:p>
    <w:p w14:paraId="4D8C171A" w14:textId="77777777" w:rsidR="006C3D2E" w:rsidRPr="00933FEE" w:rsidRDefault="006C3D2E" w:rsidP="006C3D2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b/>
          <w:bCs/>
          <w:color w:val="000000"/>
          <w:sz w:val="23"/>
          <w:szCs w:val="23"/>
        </w:rPr>
      </w:pPr>
      <w:r w:rsidRPr="00933FEE">
        <w:rPr>
          <w:rFonts w:ascii="Times" w:hAnsi="Times" w:cs="Helvetica"/>
          <w:b/>
          <w:bCs/>
          <w:color w:val="000000"/>
          <w:sz w:val="23"/>
          <w:szCs w:val="23"/>
        </w:rPr>
        <w:t>Books, Papers and Journals:</w:t>
      </w:r>
    </w:p>
    <w:p w14:paraId="125F28F9" w14:textId="77777777" w:rsidR="006C3D2E" w:rsidRPr="00933FEE" w:rsidRDefault="006C3D2E" w:rsidP="006C3D2E">
      <w:pPr>
        <w:widowControl w:val="0"/>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color w:val="000000"/>
          <w:sz w:val="23"/>
          <w:szCs w:val="23"/>
        </w:rPr>
      </w:pPr>
    </w:p>
    <w:p w14:paraId="67B39AD7" w14:textId="77777777" w:rsidR="006C3D2E" w:rsidRPr="00933FEE" w:rsidRDefault="006C3D2E" w:rsidP="006C3D2E">
      <w:pPr>
        <w:pStyle w:val="NormalWeb"/>
        <w:numPr>
          <w:ilvl w:val="0"/>
          <w:numId w:val="1"/>
        </w:numPr>
        <w:spacing w:before="0" w:beforeAutospacing="0" w:after="180" w:afterAutospacing="0" w:line="276" w:lineRule="auto"/>
        <w:ind w:left="-851" w:hanging="283"/>
        <w:rPr>
          <w:color w:val="000000"/>
          <w:sz w:val="23"/>
          <w:szCs w:val="23"/>
        </w:rPr>
      </w:pPr>
      <w:proofErr w:type="spellStart"/>
      <w:r w:rsidRPr="00933FEE">
        <w:rPr>
          <w:color w:val="000000"/>
          <w:sz w:val="23"/>
          <w:szCs w:val="23"/>
        </w:rPr>
        <w:t>Angerer</w:t>
      </w:r>
      <w:proofErr w:type="spellEnd"/>
      <w:r w:rsidRPr="00933FEE">
        <w:rPr>
          <w:color w:val="000000"/>
          <w:sz w:val="23"/>
          <w:szCs w:val="23"/>
        </w:rPr>
        <w:t>, M. (2014). </w:t>
      </w:r>
      <w:r w:rsidRPr="00933FEE">
        <w:rPr>
          <w:i/>
          <w:iCs/>
          <w:color w:val="000000"/>
          <w:sz w:val="23"/>
          <w:szCs w:val="23"/>
        </w:rPr>
        <w:t>Desire after affect</w:t>
      </w:r>
      <w:r w:rsidRPr="00933FEE">
        <w:rPr>
          <w:color w:val="000000"/>
          <w:sz w:val="23"/>
          <w:szCs w:val="23"/>
        </w:rPr>
        <w:t xml:space="preserve">. London: </w:t>
      </w:r>
      <w:proofErr w:type="spellStart"/>
      <w:r w:rsidRPr="00933FEE">
        <w:rPr>
          <w:color w:val="000000"/>
          <w:sz w:val="23"/>
          <w:szCs w:val="23"/>
        </w:rPr>
        <w:t>Rowman</w:t>
      </w:r>
      <w:proofErr w:type="spellEnd"/>
      <w:r w:rsidRPr="00933FEE">
        <w:rPr>
          <w:color w:val="000000"/>
          <w:sz w:val="23"/>
          <w:szCs w:val="23"/>
        </w:rPr>
        <w:t xml:space="preserve"> &amp; Littlefield International.</w:t>
      </w:r>
    </w:p>
    <w:p w14:paraId="704827C2" w14:textId="77777777" w:rsidR="006C3D2E" w:rsidRPr="00933FEE" w:rsidRDefault="006C3D2E" w:rsidP="006C3D2E">
      <w:pPr>
        <w:pStyle w:val="NormalWeb"/>
        <w:numPr>
          <w:ilvl w:val="0"/>
          <w:numId w:val="1"/>
        </w:numPr>
        <w:spacing w:before="0" w:beforeAutospacing="0" w:after="180" w:afterAutospacing="0" w:line="276" w:lineRule="auto"/>
        <w:ind w:left="-851" w:hanging="283"/>
        <w:rPr>
          <w:color w:val="000000"/>
          <w:sz w:val="23"/>
          <w:szCs w:val="23"/>
        </w:rPr>
      </w:pPr>
      <w:r w:rsidRPr="00933FEE">
        <w:rPr>
          <w:color w:val="000000"/>
          <w:sz w:val="23"/>
          <w:szCs w:val="23"/>
        </w:rPr>
        <w:t>Bishop, C. (2012). </w:t>
      </w:r>
      <w:r w:rsidRPr="00933FEE">
        <w:rPr>
          <w:i/>
          <w:iCs/>
          <w:color w:val="000000"/>
          <w:sz w:val="23"/>
          <w:szCs w:val="23"/>
        </w:rPr>
        <w:t>Artificial Hells: Participatory Art and the Politics of Spectatorship</w:t>
      </w:r>
      <w:r w:rsidRPr="00933FEE">
        <w:rPr>
          <w:color w:val="000000"/>
          <w:sz w:val="23"/>
          <w:szCs w:val="23"/>
        </w:rPr>
        <w:t>. London: Verso.</w:t>
      </w:r>
    </w:p>
    <w:p w14:paraId="1B2A2EC5" w14:textId="77777777" w:rsidR="006C3D2E" w:rsidRPr="00933FEE" w:rsidRDefault="006C3D2E" w:rsidP="006C3D2E">
      <w:pPr>
        <w:pStyle w:val="NormalWeb"/>
        <w:numPr>
          <w:ilvl w:val="0"/>
          <w:numId w:val="1"/>
        </w:numPr>
        <w:spacing w:before="0" w:beforeAutospacing="0" w:after="180" w:afterAutospacing="0" w:line="276" w:lineRule="auto"/>
        <w:ind w:left="-851" w:hanging="283"/>
        <w:rPr>
          <w:color w:val="000000"/>
          <w:sz w:val="23"/>
          <w:szCs w:val="23"/>
        </w:rPr>
      </w:pPr>
      <w:r w:rsidRPr="00933FEE">
        <w:rPr>
          <w:color w:val="000000"/>
          <w:sz w:val="23"/>
          <w:szCs w:val="23"/>
        </w:rPr>
        <w:t>Bishop, C. (2005). </w:t>
      </w:r>
      <w:r w:rsidRPr="00933FEE">
        <w:rPr>
          <w:i/>
          <w:iCs/>
          <w:color w:val="000000"/>
          <w:sz w:val="23"/>
          <w:szCs w:val="23"/>
        </w:rPr>
        <w:t>Installation Art: A Critical History</w:t>
      </w:r>
      <w:r w:rsidRPr="00933FEE">
        <w:rPr>
          <w:color w:val="000000"/>
          <w:sz w:val="23"/>
          <w:szCs w:val="23"/>
        </w:rPr>
        <w:t xml:space="preserve">. London: Tate Publishing. </w:t>
      </w:r>
    </w:p>
    <w:p w14:paraId="3C51079F" w14:textId="77777777" w:rsidR="006C3D2E" w:rsidRPr="00933FEE" w:rsidRDefault="006C3D2E" w:rsidP="006C3D2E">
      <w:pPr>
        <w:pStyle w:val="NormalWeb"/>
        <w:numPr>
          <w:ilvl w:val="0"/>
          <w:numId w:val="1"/>
        </w:numPr>
        <w:spacing w:before="0" w:beforeAutospacing="0" w:after="180" w:afterAutospacing="0" w:line="276" w:lineRule="auto"/>
        <w:ind w:left="-851" w:hanging="283"/>
        <w:rPr>
          <w:color w:val="000000"/>
          <w:sz w:val="23"/>
          <w:szCs w:val="23"/>
        </w:rPr>
      </w:pPr>
      <w:proofErr w:type="spellStart"/>
      <w:r w:rsidRPr="00933FEE">
        <w:rPr>
          <w:color w:val="000000"/>
          <w:sz w:val="23"/>
          <w:szCs w:val="23"/>
        </w:rPr>
        <w:t>Bourriaud</w:t>
      </w:r>
      <w:proofErr w:type="spellEnd"/>
      <w:r w:rsidRPr="00933FEE">
        <w:rPr>
          <w:color w:val="000000"/>
          <w:sz w:val="23"/>
          <w:szCs w:val="23"/>
        </w:rPr>
        <w:t>, N. (1998). </w:t>
      </w:r>
      <w:r w:rsidRPr="00933FEE">
        <w:rPr>
          <w:i/>
          <w:iCs/>
          <w:color w:val="000000"/>
          <w:sz w:val="23"/>
          <w:szCs w:val="23"/>
        </w:rPr>
        <w:t>Relational aesthetics</w:t>
      </w:r>
      <w:r w:rsidRPr="00933FEE">
        <w:rPr>
          <w:color w:val="000000"/>
          <w:sz w:val="23"/>
          <w:szCs w:val="23"/>
        </w:rPr>
        <w:t xml:space="preserve">. Dijon: Les Presses du </w:t>
      </w:r>
      <w:proofErr w:type="spellStart"/>
      <w:r w:rsidRPr="00933FEE">
        <w:rPr>
          <w:color w:val="000000"/>
          <w:sz w:val="23"/>
          <w:szCs w:val="23"/>
        </w:rPr>
        <w:t>Réel</w:t>
      </w:r>
      <w:proofErr w:type="spellEnd"/>
      <w:r w:rsidRPr="00933FEE">
        <w:rPr>
          <w:color w:val="000000"/>
          <w:sz w:val="23"/>
          <w:szCs w:val="23"/>
        </w:rPr>
        <w:t>.</w:t>
      </w:r>
    </w:p>
    <w:p w14:paraId="0B9E2041" w14:textId="77777777" w:rsidR="006C3D2E" w:rsidRPr="00933FEE" w:rsidRDefault="006C3D2E" w:rsidP="006C3D2E">
      <w:pPr>
        <w:pStyle w:val="NormalWeb"/>
        <w:numPr>
          <w:ilvl w:val="0"/>
          <w:numId w:val="1"/>
        </w:numPr>
        <w:spacing w:before="0" w:beforeAutospacing="0" w:after="180" w:afterAutospacing="0" w:line="276" w:lineRule="auto"/>
        <w:ind w:left="-851" w:hanging="283"/>
        <w:rPr>
          <w:color w:val="000000"/>
          <w:sz w:val="23"/>
          <w:szCs w:val="23"/>
        </w:rPr>
      </w:pPr>
      <w:r w:rsidRPr="00933FEE">
        <w:rPr>
          <w:color w:val="000000"/>
          <w:sz w:val="23"/>
          <w:szCs w:val="23"/>
        </w:rPr>
        <w:t>Chrétien, J. (2004). </w:t>
      </w:r>
      <w:r w:rsidRPr="00933FEE">
        <w:rPr>
          <w:i/>
          <w:iCs/>
          <w:color w:val="000000"/>
          <w:sz w:val="23"/>
          <w:szCs w:val="23"/>
        </w:rPr>
        <w:t>The Call and the Response</w:t>
      </w:r>
      <w:r w:rsidRPr="00933FEE">
        <w:rPr>
          <w:color w:val="000000"/>
          <w:sz w:val="23"/>
          <w:szCs w:val="23"/>
        </w:rPr>
        <w:t>. New York: Fordham University Press.</w:t>
      </w:r>
    </w:p>
    <w:p w14:paraId="4C4807A6" w14:textId="77777777" w:rsidR="006C3D2E" w:rsidRPr="00933FEE" w:rsidRDefault="006C3D2E" w:rsidP="006C3D2E">
      <w:pPr>
        <w:pStyle w:val="NormalWeb"/>
        <w:numPr>
          <w:ilvl w:val="0"/>
          <w:numId w:val="1"/>
        </w:numPr>
        <w:spacing w:before="0" w:beforeAutospacing="0" w:after="180" w:afterAutospacing="0" w:line="276" w:lineRule="auto"/>
        <w:ind w:left="-851" w:hanging="283"/>
        <w:rPr>
          <w:color w:val="000000"/>
          <w:sz w:val="23"/>
          <w:szCs w:val="23"/>
        </w:rPr>
      </w:pPr>
      <w:r w:rsidRPr="00933FEE">
        <w:rPr>
          <w:color w:val="000000"/>
          <w:sz w:val="23"/>
          <w:szCs w:val="23"/>
        </w:rPr>
        <w:t>Curley, E. and Spinoza, B. (1994). </w:t>
      </w:r>
      <w:r w:rsidRPr="00933FEE">
        <w:rPr>
          <w:i/>
          <w:iCs/>
          <w:color w:val="000000"/>
          <w:sz w:val="23"/>
          <w:szCs w:val="23"/>
        </w:rPr>
        <w:t>A Spinoza Reader: The "Ethics" and Other Works</w:t>
      </w:r>
      <w:r w:rsidRPr="00933FEE">
        <w:rPr>
          <w:color w:val="000000"/>
          <w:sz w:val="23"/>
          <w:szCs w:val="23"/>
        </w:rPr>
        <w:t>. New Jersey: Princeton University Press.</w:t>
      </w:r>
    </w:p>
    <w:p w14:paraId="025A4154" w14:textId="77777777" w:rsidR="006C3D2E" w:rsidRPr="00933FEE" w:rsidRDefault="006C3D2E" w:rsidP="006C3D2E">
      <w:pPr>
        <w:pStyle w:val="NormalWeb"/>
        <w:numPr>
          <w:ilvl w:val="0"/>
          <w:numId w:val="1"/>
        </w:numPr>
        <w:spacing w:before="0" w:beforeAutospacing="0" w:after="180" w:afterAutospacing="0" w:line="276" w:lineRule="auto"/>
        <w:ind w:left="-851" w:hanging="283"/>
        <w:rPr>
          <w:color w:val="000000"/>
          <w:sz w:val="23"/>
          <w:szCs w:val="23"/>
        </w:rPr>
      </w:pPr>
      <w:r w:rsidRPr="00933FEE">
        <w:rPr>
          <w:color w:val="000000"/>
          <w:sz w:val="23"/>
          <w:szCs w:val="23"/>
        </w:rPr>
        <w:t>Derrida, J. (2000). </w:t>
      </w:r>
      <w:r w:rsidRPr="00933FEE">
        <w:rPr>
          <w:i/>
          <w:iCs/>
          <w:color w:val="000000"/>
          <w:sz w:val="23"/>
          <w:szCs w:val="23"/>
        </w:rPr>
        <w:t>On touching, Jean-Luc Nancy</w:t>
      </w:r>
      <w:r w:rsidRPr="00933FEE">
        <w:rPr>
          <w:color w:val="000000"/>
          <w:sz w:val="23"/>
          <w:szCs w:val="23"/>
        </w:rPr>
        <w:t>. Stanford: Stanford University Press.</w:t>
      </w:r>
    </w:p>
    <w:p w14:paraId="5B88D4B5" w14:textId="77777777" w:rsidR="006C3D2E" w:rsidRPr="00933FEE" w:rsidRDefault="006C3D2E" w:rsidP="006C3D2E">
      <w:pPr>
        <w:widowControl w:val="0"/>
        <w:numPr>
          <w:ilvl w:val="0"/>
          <w:numId w:val="1"/>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hanging="283"/>
        <w:rPr>
          <w:rFonts w:ascii="Times" w:hAnsi="Times" w:cs="Helvetica"/>
          <w:color w:val="000000"/>
          <w:sz w:val="23"/>
          <w:szCs w:val="23"/>
        </w:rPr>
      </w:pPr>
      <w:r w:rsidRPr="00933FEE">
        <w:rPr>
          <w:rFonts w:ascii="Times" w:hAnsi="Times" w:cs="Helvetica"/>
          <w:color w:val="000000"/>
          <w:sz w:val="23"/>
          <w:szCs w:val="23"/>
        </w:rPr>
        <w:t xml:space="preserve">Greenberg, R., </w:t>
      </w:r>
      <w:proofErr w:type="spellStart"/>
      <w:r w:rsidRPr="00933FEE">
        <w:rPr>
          <w:rFonts w:ascii="Times" w:hAnsi="Times" w:cs="Helvetica"/>
          <w:color w:val="000000"/>
          <w:sz w:val="23"/>
          <w:szCs w:val="23"/>
        </w:rPr>
        <w:t>Nairne</w:t>
      </w:r>
      <w:proofErr w:type="spellEnd"/>
      <w:r w:rsidRPr="00933FEE">
        <w:rPr>
          <w:rFonts w:ascii="Times" w:hAnsi="Times" w:cs="Helvetica"/>
          <w:color w:val="000000"/>
          <w:sz w:val="23"/>
          <w:szCs w:val="23"/>
        </w:rPr>
        <w:t xml:space="preserve">, S. and Ferguson, B. (1996). </w:t>
      </w:r>
      <w:r w:rsidRPr="00933FEE">
        <w:rPr>
          <w:rFonts w:ascii="Times" w:hAnsi="Times" w:cs="Helvetica"/>
          <w:i/>
          <w:color w:val="000000"/>
          <w:sz w:val="23"/>
          <w:szCs w:val="23"/>
        </w:rPr>
        <w:t>Thinking about exhibitions</w:t>
      </w:r>
      <w:r w:rsidRPr="00933FEE">
        <w:rPr>
          <w:rFonts w:ascii="Times" w:hAnsi="Times" w:cs="Helvetica"/>
          <w:color w:val="000000"/>
          <w:sz w:val="23"/>
          <w:szCs w:val="23"/>
        </w:rPr>
        <w:t xml:space="preserve">. London: </w:t>
      </w:r>
      <w:proofErr w:type="spellStart"/>
      <w:r w:rsidRPr="00933FEE">
        <w:rPr>
          <w:rFonts w:ascii="Times" w:hAnsi="Times" w:cs="Helvetica"/>
          <w:color w:val="000000"/>
          <w:sz w:val="23"/>
          <w:szCs w:val="23"/>
        </w:rPr>
        <w:t>Routledge</w:t>
      </w:r>
      <w:proofErr w:type="spellEnd"/>
      <w:r w:rsidRPr="00933FEE">
        <w:rPr>
          <w:rFonts w:ascii="Times" w:hAnsi="Times" w:cs="Helvetica"/>
          <w:color w:val="000000"/>
          <w:sz w:val="23"/>
          <w:szCs w:val="23"/>
        </w:rPr>
        <w:t>.</w:t>
      </w:r>
    </w:p>
    <w:p w14:paraId="2B550F81" w14:textId="77777777" w:rsidR="006C3D2E" w:rsidRPr="00933FEE" w:rsidRDefault="006C3D2E" w:rsidP="006C3D2E">
      <w:pPr>
        <w:widowControl w:val="0"/>
        <w:numPr>
          <w:ilvl w:val="0"/>
          <w:numId w:val="1"/>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hanging="283"/>
        <w:rPr>
          <w:rFonts w:ascii="Times" w:hAnsi="Times" w:cs="Helvetica"/>
          <w:color w:val="000000"/>
          <w:sz w:val="23"/>
          <w:szCs w:val="23"/>
        </w:rPr>
      </w:pPr>
      <w:r w:rsidRPr="00933FEE">
        <w:rPr>
          <w:rFonts w:ascii="Times" w:hAnsi="Times" w:cs="Helvetica"/>
          <w:color w:val="000000"/>
          <w:sz w:val="23"/>
          <w:szCs w:val="23"/>
        </w:rPr>
        <w:t xml:space="preserve">Guerrilla Girls (1995). </w:t>
      </w:r>
      <w:r w:rsidRPr="00933FEE">
        <w:rPr>
          <w:rFonts w:ascii="Times" w:hAnsi="Times" w:cs="Helvetica"/>
          <w:i/>
          <w:color w:val="000000"/>
          <w:sz w:val="23"/>
          <w:szCs w:val="23"/>
        </w:rPr>
        <w:t>Confessions of the Guerrilla Girls, with an essay by Whitney Chadwick</w:t>
      </w:r>
      <w:r w:rsidRPr="00933FEE">
        <w:rPr>
          <w:rFonts w:ascii="Times" w:hAnsi="Times" w:cs="Helvetica"/>
          <w:color w:val="000000"/>
          <w:sz w:val="23"/>
          <w:szCs w:val="23"/>
        </w:rPr>
        <w:t>. Australia: Harper Collins.</w:t>
      </w:r>
      <w:r w:rsidRPr="00933FEE">
        <w:rPr>
          <w:rFonts w:ascii="Times" w:hAnsi="Times"/>
          <w:color w:val="000000"/>
          <w:sz w:val="23"/>
          <w:szCs w:val="23"/>
        </w:rPr>
        <w:t xml:space="preserve"> </w:t>
      </w:r>
    </w:p>
    <w:p w14:paraId="5BE68348" w14:textId="77777777" w:rsidR="00364645" w:rsidRDefault="006C3D2E" w:rsidP="00364645">
      <w:pPr>
        <w:widowControl w:val="0"/>
        <w:numPr>
          <w:ilvl w:val="0"/>
          <w:numId w:val="1"/>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hanging="283"/>
        <w:rPr>
          <w:rFonts w:ascii="Times" w:hAnsi="Times" w:cs="Helvetica"/>
          <w:color w:val="000000"/>
          <w:sz w:val="23"/>
          <w:szCs w:val="23"/>
        </w:rPr>
      </w:pPr>
      <w:r w:rsidRPr="00933FEE">
        <w:rPr>
          <w:rFonts w:ascii="Times" w:hAnsi="Times"/>
          <w:color w:val="000000"/>
          <w:sz w:val="23"/>
          <w:szCs w:val="23"/>
        </w:rPr>
        <w:t>Husserl, E. (1913). </w:t>
      </w:r>
      <w:r w:rsidRPr="00933FEE">
        <w:rPr>
          <w:rFonts w:ascii="Times" w:hAnsi="Times"/>
          <w:i/>
          <w:iCs/>
          <w:color w:val="000000"/>
          <w:sz w:val="23"/>
          <w:szCs w:val="23"/>
        </w:rPr>
        <w:t>Ideas pertaining to a pure phenomenology and phenomenological philosophy.</w:t>
      </w:r>
    </w:p>
    <w:p w14:paraId="285DF2F2" w14:textId="77777777" w:rsidR="00364645" w:rsidRPr="00364645" w:rsidRDefault="006C3D2E" w:rsidP="00364645">
      <w:pPr>
        <w:widowControl w:val="0"/>
        <w:numPr>
          <w:ilvl w:val="0"/>
          <w:numId w:val="1"/>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hanging="283"/>
        <w:rPr>
          <w:rFonts w:ascii="Times" w:hAnsi="Times" w:cs="Helvetica"/>
          <w:color w:val="000000"/>
          <w:sz w:val="23"/>
          <w:szCs w:val="23"/>
        </w:rPr>
      </w:pPr>
      <w:r w:rsidRPr="00933FEE">
        <w:rPr>
          <w:rFonts w:ascii="Times" w:hAnsi="Times"/>
          <w:color w:val="000000"/>
          <w:sz w:val="23"/>
          <w:szCs w:val="23"/>
        </w:rPr>
        <w:t>Kemp, W. (1998). </w:t>
      </w:r>
      <w:r w:rsidRPr="00933FEE">
        <w:rPr>
          <w:rFonts w:ascii="Times" w:hAnsi="Times"/>
          <w:i/>
          <w:iCs/>
          <w:color w:val="000000"/>
          <w:sz w:val="23"/>
          <w:szCs w:val="23"/>
        </w:rPr>
        <w:t>The Work of Art and Its Beholder</w:t>
      </w:r>
      <w:r w:rsidRPr="00933FEE">
        <w:rPr>
          <w:rFonts w:ascii="Times" w:hAnsi="Times"/>
          <w:color w:val="000000"/>
          <w:sz w:val="23"/>
          <w:szCs w:val="23"/>
        </w:rPr>
        <w:t xml:space="preserve">. </w:t>
      </w:r>
    </w:p>
    <w:p w14:paraId="166F9F1B" w14:textId="77777777" w:rsidR="006C3D2E" w:rsidRPr="00933FEE" w:rsidRDefault="006C3D2E" w:rsidP="006C3D2E">
      <w:pPr>
        <w:widowControl w:val="0"/>
        <w:numPr>
          <w:ilvl w:val="0"/>
          <w:numId w:val="4"/>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hanging="240"/>
        <w:rPr>
          <w:rFonts w:ascii="Times" w:hAnsi="Times" w:cs="Helvetica"/>
          <w:color w:val="000000"/>
          <w:sz w:val="23"/>
          <w:szCs w:val="23"/>
        </w:rPr>
      </w:pPr>
      <w:proofErr w:type="spellStart"/>
      <w:r w:rsidRPr="00933FEE">
        <w:rPr>
          <w:rFonts w:ascii="Times" w:hAnsi="Times" w:cs="Helvetica"/>
          <w:color w:val="000000"/>
          <w:sz w:val="23"/>
          <w:szCs w:val="23"/>
        </w:rPr>
        <w:t>Marincola</w:t>
      </w:r>
      <w:proofErr w:type="spellEnd"/>
      <w:r w:rsidRPr="00933FEE">
        <w:rPr>
          <w:rFonts w:ascii="Times" w:hAnsi="Times" w:cs="Helvetica"/>
          <w:color w:val="000000"/>
          <w:sz w:val="23"/>
          <w:szCs w:val="23"/>
        </w:rPr>
        <w:t xml:space="preserve">, P. (2006). </w:t>
      </w:r>
      <w:r w:rsidRPr="00933FEE">
        <w:rPr>
          <w:rFonts w:ascii="Times" w:hAnsi="Times" w:cs="Helvetica"/>
          <w:i/>
          <w:color w:val="000000"/>
          <w:sz w:val="23"/>
          <w:szCs w:val="23"/>
        </w:rPr>
        <w:t>What Makes a Great Exhibition</w:t>
      </w:r>
      <w:proofErr w:type="gramStart"/>
      <w:r w:rsidRPr="00933FEE">
        <w:rPr>
          <w:rFonts w:ascii="Times" w:hAnsi="Times" w:cs="Helvetica"/>
          <w:i/>
          <w:color w:val="000000"/>
          <w:sz w:val="23"/>
          <w:szCs w:val="23"/>
        </w:rPr>
        <w:t>?</w:t>
      </w:r>
      <w:r w:rsidRPr="00933FEE">
        <w:rPr>
          <w:rFonts w:ascii="Times" w:hAnsi="Times" w:cs="Helvetica"/>
          <w:color w:val="000000"/>
          <w:sz w:val="23"/>
          <w:szCs w:val="23"/>
        </w:rPr>
        <w:t>.</w:t>
      </w:r>
      <w:proofErr w:type="gramEnd"/>
      <w:r w:rsidRPr="00933FEE">
        <w:rPr>
          <w:rFonts w:ascii="Times" w:hAnsi="Times" w:cs="Helvetica"/>
          <w:color w:val="000000"/>
          <w:sz w:val="23"/>
          <w:szCs w:val="23"/>
        </w:rPr>
        <w:t xml:space="preserve"> Philadelphia: Philadelphia Center for Arts and Heritage.</w:t>
      </w:r>
    </w:p>
    <w:p w14:paraId="53378189" w14:textId="77777777" w:rsidR="006C3D2E" w:rsidRPr="00933FEE" w:rsidRDefault="006C3D2E" w:rsidP="006C3D2E">
      <w:pPr>
        <w:widowControl w:val="0"/>
        <w:numPr>
          <w:ilvl w:val="0"/>
          <w:numId w:val="4"/>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hanging="240"/>
        <w:rPr>
          <w:rFonts w:ascii="Times" w:hAnsi="Times" w:cs="Helvetica"/>
          <w:color w:val="000000"/>
          <w:sz w:val="23"/>
          <w:szCs w:val="23"/>
        </w:rPr>
      </w:pPr>
      <w:proofErr w:type="spellStart"/>
      <w:r w:rsidRPr="00933FEE">
        <w:rPr>
          <w:rFonts w:ascii="Times" w:eastAsia="Times New Roman" w:hAnsi="Times" w:cs="Arial"/>
          <w:color w:val="000000"/>
          <w:sz w:val="23"/>
          <w:szCs w:val="23"/>
          <w:shd w:val="clear" w:color="auto" w:fill="FFFFFF"/>
          <w:lang w:val="en-GB"/>
        </w:rPr>
        <w:t>Massumi</w:t>
      </w:r>
      <w:proofErr w:type="spellEnd"/>
      <w:r w:rsidRPr="00933FEE">
        <w:rPr>
          <w:rFonts w:ascii="Times" w:eastAsia="Times New Roman" w:hAnsi="Times" w:cs="Arial"/>
          <w:color w:val="000000"/>
          <w:sz w:val="23"/>
          <w:szCs w:val="23"/>
          <w:shd w:val="clear" w:color="auto" w:fill="FFFFFF"/>
          <w:lang w:val="en-GB"/>
        </w:rPr>
        <w:t>, B. (1987). </w:t>
      </w:r>
      <w:r w:rsidRPr="00933FEE">
        <w:rPr>
          <w:rFonts w:ascii="Times" w:eastAsia="Times New Roman" w:hAnsi="Times" w:cs="Arial"/>
          <w:i/>
          <w:iCs/>
          <w:color w:val="000000"/>
          <w:sz w:val="23"/>
          <w:szCs w:val="23"/>
          <w:shd w:val="clear" w:color="auto" w:fill="FFFFFF"/>
          <w:lang w:val="en-GB"/>
        </w:rPr>
        <w:t xml:space="preserve">Notes on the Translation and Acknowledgements. In Gilles </w:t>
      </w:r>
      <w:proofErr w:type="spellStart"/>
      <w:r w:rsidRPr="00933FEE">
        <w:rPr>
          <w:rFonts w:ascii="Times" w:eastAsia="Times New Roman" w:hAnsi="Times" w:cs="Arial"/>
          <w:i/>
          <w:iCs/>
          <w:color w:val="000000"/>
          <w:sz w:val="23"/>
          <w:szCs w:val="23"/>
          <w:shd w:val="clear" w:color="auto" w:fill="FFFFFF"/>
          <w:lang w:val="en-GB"/>
        </w:rPr>
        <w:t>Deleuze</w:t>
      </w:r>
      <w:proofErr w:type="spellEnd"/>
      <w:r w:rsidRPr="00933FEE">
        <w:rPr>
          <w:rFonts w:ascii="Times" w:eastAsia="Times New Roman" w:hAnsi="Times" w:cs="Arial"/>
          <w:i/>
          <w:iCs/>
          <w:color w:val="000000"/>
          <w:sz w:val="23"/>
          <w:szCs w:val="23"/>
          <w:shd w:val="clear" w:color="auto" w:fill="FFFFFF"/>
          <w:lang w:val="en-GB"/>
        </w:rPr>
        <w:t xml:space="preserve"> and Felix </w:t>
      </w:r>
      <w:proofErr w:type="spellStart"/>
      <w:r w:rsidRPr="00933FEE">
        <w:rPr>
          <w:rFonts w:ascii="Times" w:eastAsia="Times New Roman" w:hAnsi="Times" w:cs="Arial"/>
          <w:i/>
          <w:iCs/>
          <w:color w:val="000000"/>
          <w:sz w:val="23"/>
          <w:szCs w:val="23"/>
          <w:shd w:val="clear" w:color="auto" w:fill="FFFFFF"/>
          <w:lang w:val="en-GB"/>
        </w:rPr>
        <w:t>Guattari</w:t>
      </w:r>
      <w:proofErr w:type="spellEnd"/>
      <w:r w:rsidRPr="00933FEE">
        <w:rPr>
          <w:rFonts w:ascii="Times" w:eastAsia="Times New Roman" w:hAnsi="Times" w:cs="Arial"/>
          <w:i/>
          <w:iCs/>
          <w:color w:val="000000"/>
          <w:sz w:val="23"/>
          <w:szCs w:val="23"/>
          <w:shd w:val="clear" w:color="auto" w:fill="FFFFFF"/>
          <w:lang w:val="en-GB"/>
        </w:rPr>
        <w:t>, A Thousand Plateaus</w:t>
      </w:r>
      <w:r w:rsidRPr="00933FEE">
        <w:rPr>
          <w:rFonts w:ascii="Times" w:eastAsia="Times New Roman" w:hAnsi="Times" w:cs="Arial"/>
          <w:color w:val="000000"/>
          <w:sz w:val="23"/>
          <w:szCs w:val="23"/>
          <w:shd w:val="clear" w:color="auto" w:fill="FFFFFF"/>
          <w:lang w:val="en-GB"/>
        </w:rPr>
        <w:t>. Minneapolis: University of Minnesota Press.</w:t>
      </w:r>
    </w:p>
    <w:p w14:paraId="13713D7D" w14:textId="77777777" w:rsidR="006C3D2E" w:rsidRPr="00933FEE" w:rsidRDefault="006C3D2E" w:rsidP="006C3D2E">
      <w:pPr>
        <w:widowControl w:val="0"/>
        <w:numPr>
          <w:ilvl w:val="0"/>
          <w:numId w:val="4"/>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hanging="240"/>
        <w:rPr>
          <w:rFonts w:ascii="Times" w:hAnsi="Times" w:cs="Helvetica"/>
          <w:color w:val="000000"/>
          <w:sz w:val="23"/>
          <w:szCs w:val="23"/>
        </w:rPr>
      </w:pPr>
      <w:proofErr w:type="spellStart"/>
      <w:r w:rsidRPr="00933FEE">
        <w:rPr>
          <w:rFonts w:ascii="Times" w:hAnsi="Times" w:cs="Helvetica"/>
          <w:color w:val="000000"/>
          <w:sz w:val="23"/>
          <w:szCs w:val="23"/>
        </w:rPr>
        <w:t>Merleau-Ponty</w:t>
      </w:r>
      <w:proofErr w:type="spellEnd"/>
      <w:r w:rsidRPr="00933FEE">
        <w:rPr>
          <w:rFonts w:ascii="Times" w:hAnsi="Times" w:cs="Helvetica"/>
          <w:color w:val="000000"/>
          <w:sz w:val="23"/>
          <w:szCs w:val="23"/>
        </w:rPr>
        <w:t xml:space="preserve">, M. (1945). </w:t>
      </w:r>
      <w:proofErr w:type="spellStart"/>
      <w:r w:rsidRPr="00933FEE">
        <w:rPr>
          <w:rFonts w:ascii="Times" w:hAnsi="Times" w:cs="Helvetica"/>
          <w:i/>
          <w:color w:val="000000"/>
          <w:sz w:val="23"/>
          <w:szCs w:val="23"/>
        </w:rPr>
        <w:t>Phénoménologie</w:t>
      </w:r>
      <w:proofErr w:type="spellEnd"/>
      <w:r w:rsidRPr="00933FEE">
        <w:rPr>
          <w:rFonts w:ascii="Times" w:hAnsi="Times" w:cs="Helvetica"/>
          <w:i/>
          <w:color w:val="000000"/>
          <w:sz w:val="23"/>
          <w:szCs w:val="23"/>
        </w:rPr>
        <w:t xml:space="preserve"> de la perception</w:t>
      </w:r>
      <w:r w:rsidRPr="00933FEE">
        <w:rPr>
          <w:rFonts w:ascii="Times" w:hAnsi="Times" w:cs="Helvetica"/>
          <w:color w:val="000000"/>
          <w:sz w:val="23"/>
          <w:szCs w:val="23"/>
        </w:rPr>
        <w:t xml:space="preserve">. </w:t>
      </w:r>
      <w:proofErr w:type="spellStart"/>
      <w:r w:rsidRPr="00933FEE">
        <w:rPr>
          <w:rFonts w:ascii="Times" w:hAnsi="Times" w:cs="Helvetica"/>
          <w:color w:val="000000"/>
          <w:sz w:val="23"/>
          <w:szCs w:val="23"/>
        </w:rPr>
        <w:t>Éditions</w:t>
      </w:r>
      <w:proofErr w:type="spellEnd"/>
      <w:r w:rsidRPr="00933FEE">
        <w:rPr>
          <w:rFonts w:ascii="Times" w:hAnsi="Times" w:cs="Helvetica"/>
          <w:color w:val="000000"/>
          <w:sz w:val="23"/>
          <w:szCs w:val="23"/>
        </w:rPr>
        <w:t xml:space="preserve"> </w:t>
      </w:r>
      <w:proofErr w:type="spellStart"/>
      <w:r w:rsidRPr="00933FEE">
        <w:rPr>
          <w:rFonts w:ascii="Times" w:hAnsi="Times" w:cs="Helvetica"/>
          <w:color w:val="000000"/>
          <w:sz w:val="23"/>
          <w:szCs w:val="23"/>
        </w:rPr>
        <w:t>Gallimard</w:t>
      </w:r>
      <w:proofErr w:type="spellEnd"/>
      <w:r w:rsidRPr="00933FEE">
        <w:rPr>
          <w:rFonts w:ascii="Times" w:hAnsi="Times" w:cs="Helvetica"/>
          <w:color w:val="000000"/>
          <w:sz w:val="23"/>
          <w:szCs w:val="23"/>
        </w:rPr>
        <w:t>.</w:t>
      </w:r>
    </w:p>
    <w:p w14:paraId="7A509A48" w14:textId="77777777" w:rsidR="006C3D2E" w:rsidRPr="00933FEE" w:rsidRDefault="006C3D2E" w:rsidP="006C3D2E">
      <w:pPr>
        <w:widowControl w:val="0"/>
        <w:numPr>
          <w:ilvl w:val="0"/>
          <w:numId w:val="1"/>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hanging="240"/>
        <w:rPr>
          <w:rFonts w:ascii="Times" w:hAnsi="Times" w:cs="Helvetica"/>
          <w:color w:val="000000"/>
          <w:sz w:val="23"/>
          <w:szCs w:val="23"/>
        </w:rPr>
      </w:pPr>
      <w:proofErr w:type="spellStart"/>
      <w:r w:rsidRPr="00933FEE">
        <w:rPr>
          <w:rFonts w:ascii="Times" w:hAnsi="Times" w:cs="Helvetica"/>
          <w:color w:val="000000"/>
          <w:sz w:val="23"/>
          <w:szCs w:val="23"/>
        </w:rPr>
        <w:t>Nochlin</w:t>
      </w:r>
      <w:proofErr w:type="spellEnd"/>
      <w:r w:rsidRPr="00933FEE">
        <w:rPr>
          <w:rFonts w:ascii="Times" w:hAnsi="Times" w:cs="Helvetica"/>
          <w:color w:val="000000"/>
          <w:sz w:val="23"/>
          <w:szCs w:val="23"/>
        </w:rPr>
        <w:t xml:space="preserve">, L. (1971). </w:t>
      </w:r>
      <w:r w:rsidRPr="00933FEE">
        <w:rPr>
          <w:rFonts w:ascii="Times" w:hAnsi="Times" w:cs="Helvetica"/>
          <w:i/>
          <w:color w:val="000000"/>
          <w:sz w:val="23"/>
          <w:szCs w:val="23"/>
        </w:rPr>
        <w:t>Why Have There Been No Great Women Artists</w:t>
      </w:r>
      <w:proofErr w:type="gramStart"/>
      <w:r w:rsidRPr="00933FEE">
        <w:rPr>
          <w:rFonts w:ascii="Times" w:hAnsi="Times" w:cs="Helvetica"/>
          <w:i/>
          <w:color w:val="000000"/>
          <w:sz w:val="23"/>
          <w:szCs w:val="23"/>
        </w:rPr>
        <w:t>?.</w:t>
      </w:r>
      <w:proofErr w:type="gramEnd"/>
    </w:p>
    <w:p w14:paraId="013BAD01" w14:textId="77777777" w:rsidR="006C3D2E" w:rsidRPr="00933FEE" w:rsidRDefault="006C3D2E" w:rsidP="006C3D2E">
      <w:pPr>
        <w:widowControl w:val="0"/>
        <w:numPr>
          <w:ilvl w:val="0"/>
          <w:numId w:val="1"/>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hanging="240"/>
        <w:rPr>
          <w:rFonts w:ascii="Times" w:hAnsi="Times" w:cs="Helvetica"/>
          <w:color w:val="000000"/>
          <w:sz w:val="23"/>
          <w:szCs w:val="23"/>
        </w:rPr>
      </w:pPr>
      <w:proofErr w:type="spellStart"/>
      <w:r w:rsidRPr="00933FEE">
        <w:rPr>
          <w:rFonts w:ascii="Times" w:hAnsi="Times" w:cs="Helvetica"/>
          <w:color w:val="000000"/>
          <w:sz w:val="23"/>
          <w:szCs w:val="23"/>
        </w:rPr>
        <w:t>O'Doherty</w:t>
      </w:r>
      <w:proofErr w:type="spellEnd"/>
      <w:r w:rsidRPr="00933FEE">
        <w:rPr>
          <w:rFonts w:ascii="Times" w:hAnsi="Times" w:cs="Helvetica"/>
          <w:color w:val="000000"/>
          <w:sz w:val="23"/>
          <w:szCs w:val="23"/>
        </w:rPr>
        <w:t xml:space="preserve">, B. (1986). </w:t>
      </w:r>
      <w:r w:rsidRPr="00933FEE">
        <w:rPr>
          <w:rFonts w:ascii="Times" w:hAnsi="Times" w:cs="Helvetica"/>
          <w:i/>
          <w:color w:val="000000"/>
          <w:sz w:val="23"/>
          <w:szCs w:val="23"/>
        </w:rPr>
        <w:t>Inside the White Cube: The Ideology of the Gallery Space</w:t>
      </w:r>
      <w:r w:rsidRPr="00933FEE">
        <w:rPr>
          <w:rFonts w:ascii="Times" w:hAnsi="Times" w:cs="Helvetica"/>
          <w:color w:val="000000"/>
          <w:sz w:val="23"/>
          <w:szCs w:val="23"/>
        </w:rPr>
        <w:t>. San Francisco: The Lapis Press.</w:t>
      </w:r>
      <w:r w:rsidRPr="00933FEE">
        <w:rPr>
          <w:rFonts w:ascii="Times" w:hAnsi="Times"/>
          <w:color w:val="000000"/>
          <w:sz w:val="23"/>
          <w:szCs w:val="23"/>
        </w:rPr>
        <w:t xml:space="preserve"> </w:t>
      </w:r>
    </w:p>
    <w:p w14:paraId="6968A1C1" w14:textId="77777777" w:rsidR="006C3D2E" w:rsidRPr="00933FEE" w:rsidRDefault="006C3D2E" w:rsidP="006C3D2E">
      <w:pPr>
        <w:widowControl w:val="0"/>
        <w:numPr>
          <w:ilvl w:val="0"/>
          <w:numId w:val="1"/>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hanging="240"/>
        <w:rPr>
          <w:rFonts w:ascii="Times" w:hAnsi="Times" w:cs="Helvetica"/>
          <w:color w:val="000000"/>
          <w:sz w:val="23"/>
          <w:szCs w:val="23"/>
        </w:rPr>
      </w:pPr>
      <w:proofErr w:type="spellStart"/>
      <w:r w:rsidRPr="00933FEE">
        <w:rPr>
          <w:rFonts w:ascii="Times" w:hAnsi="Times"/>
          <w:color w:val="000000"/>
          <w:sz w:val="23"/>
          <w:szCs w:val="23"/>
        </w:rPr>
        <w:t>Rancière</w:t>
      </w:r>
      <w:proofErr w:type="spellEnd"/>
      <w:r w:rsidRPr="00933FEE">
        <w:rPr>
          <w:rFonts w:ascii="Times" w:hAnsi="Times"/>
          <w:color w:val="000000"/>
          <w:sz w:val="23"/>
          <w:szCs w:val="23"/>
        </w:rPr>
        <w:t>, J. (2008). </w:t>
      </w:r>
      <w:r w:rsidRPr="00933FEE">
        <w:rPr>
          <w:rFonts w:ascii="Times" w:hAnsi="Times"/>
          <w:i/>
          <w:iCs/>
          <w:color w:val="000000"/>
          <w:sz w:val="23"/>
          <w:szCs w:val="23"/>
        </w:rPr>
        <w:t>The emancipated spectator</w:t>
      </w:r>
      <w:r w:rsidRPr="00933FEE">
        <w:rPr>
          <w:rFonts w:ascii="Times" w:hAnsi="Times"/>
          <w:color w:val="000000"/>
          <w:sz w:val="23"/>
          <w:szCs w:val="23"/>
        </w:rPr>
        <w:t>. London: Verso.</w:t>
      </w:r>
    </w:p>
    <w:p w14:paraId="6E125143" w14:textId="77777777" w:rsidR="006C3D2E" w:rsidRPr="00933FEE" w:rsidRDefault="006C3D2E" w:rsidP="006C3D2E">
      <w:pPr>
        <w:widowControl w:val="0"/>
        <w:numPr>
          <w:ilvl w:val="0"/>
          <w:numId w:val="1"/>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hanging="240"/>
        <w:rPr>
          <w:rFonts w:ascii="Times" w:hAnsi="Times" w:cs="Helvetica"/>
          <w:color w:val="000000"/>
          <w:sz w:val="23"/>
          <w:szCs w:val="23"/>
        </w:rPr>
      </w:pPr>
      <w:r w:rsidRPr="00933FEE">
        <w:rPr>
          <w:rFonts w:ascii="Times" w:hAnsi="Times" w:cs="Helvetica"/>
          <w:color w:val="000000"/>
          <w:sz w:val="23"/>
          <w:szCs w:val="23"/>
        </w:rPr>
        <w:t xml:space="preserve">Reilly, M. (2015). </w:t>
      </w:r>
      <w:r w:rsidRPr="00933FEE">
        <w:rPr>
          <w:rFonts w:ascii="Times" w:hAnsi="Times" w:cs="Helvetica"/>
          <w:i/>
          <w:color w:val="000000"/>
          <w:sz w:val="23"/>
          <w:szCs w:val="23"/>
        </w:rPr>
        <w:t>Taking the Measure of Sexism: Facts, Figures, and Fixes</w:t>
      </w:r>
      <w:r w:rsidRPr="00933FEE">
        <w:rPr>
          <w:rFonts w:ascii="Times" w:hAnsi="Times" w:cs="Helvetica"/>
          <w:color w:val="000000"/>
          <w:sz w:val="23"/>
          <w:szCs w:val="23"/>
        </w:rPr>
        <w:t xml:space="preserve">. </w:t>
      </w:r>
    </w:p>
    <w:p w14:paraId="3DE60FEF" w14:textId="3B605276" w:rsidR="006C3D2E" w:rsidRPr="00331774" w:rsidRDefault="006C3D2E" w:rsidP="00331774">
      <w:pPr>
        <w:widowControl w:val="0"/>
        <w:numPr>
          <w:ilvl w:val="0"/>
          <w:numId w:val="1"/>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hanging="240"/>
        <w:rPr>
          <w:rFonts w:ascii="Times" w:hAnsi="Times" w:cs="Helvetica"/>
          <w:color w:val="000000"/>
          <w:sz w:val="23"/>
          <w:szCs w:val="23"/>
        </w:rPr>
      </w:pPr>
      <w:r w:rsidRPr="00933FEE">
        <w:rPr>
          <w:rFonts w:ascii="Times" w:hAnsi="Times"/>
          <w:color w:val="000000"/>
          <w:sz w:val="23"/>
          <w:szCs w:val="23"/>
        </w:rPr>
        <w:t>Reiss, J. (1999). </w:t>
      </w:r>
      <w:r w:rsidRPr="00933FEE">
        <w:rPr>
          <w:rFonts w:ascii="Times" w:hAnsi="Times"/>
          <w:i/>
          <w:iCs/>
          <w:color w:val="000000"/>
          <w:sz w:val="23"/>
          <w:szCs w:val="23"/>
        </w:rPr>
        <w:t>From margin to center</w:t>
      </w:r>
      <w:r w:rsidRPr="00933FEE">
        <w:rPr>
          <w:rFonts w:ascii="Times" w:hAnsi="Times"/>
          <w:color w:val="000000"/>
          <w:sz w:val="23"/>
          <w:szCs w:val="23"/>
        </w:rPr>
        <w:t xml:space="preserve">. Cambridge, MA: MIT Press. </w:t>
      </w:r>
    </w:p>
    <w:p w14:paraId="3DFE0A1B" w14:textId="77777777" w:rsidR="006C3D2E" w:rsidRPr="00933FEE" w:rsidRDefault="006C3D2E" w:rsidP="006C3D2E">
      <w:pPr>
        <w:widowControl w:val="0"/>
        <w:numPr>
          <w:ilvl w:val="0"/>
          <w:numId w:val="1"/>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hanging="240"/>
        <w:rPr>
          <w:rFonts w:ascii="Times" w:hAnsi="Times" w:cs="Helvetica"/>
          <w:color w:val="000000"/>
          <w:sz w:val="23"/>
          <w:szCs w:val="23"/>
        </w:rPr>
      </w:pPr>
      <w:proofErr w:type="spellStart"/>
      <w:r w:rsidRPr="00933FEE">
        <w:rPr>
          <w:rFonts w:ascii="Times" w:hAnsi="Times"/>
          <w:color w:val="000000"/>
          <w:sz w:val="23"/>
          <w:szCs w:val="23"/>
        </w:rPr>
        <w:t>Wesseling</w:t>
      </w:r>
      <w:proofErr w:type="spellEnd"/>
      <w:r w:rsidRPr="00933FEE">
        <w:rPr>
          <w:rFonts w:ascii="Times" w:hAnsi="Times"/>
          <w:color w:val="000000"/>
          <w:sz w:val="23"/>
          <w:szCs w:val="23"/>
        </w:rPr>
        <w:t>, J. (2017). </w:t>
      </w:r>
      <w:r w:rsidRPr="00933FEE">
        <w:rPr>
          <w:rFonts w:ascii="Times" w:hAnsi="Times"/>
          <w:i/>
          <w:iCs/>
          <w:color w:val="000000"/>
          <w:sz w:val="23"/>
          <w:szCs w:val="23"/>
        </w:rPr>
        <w:t>The Perfect Spectator</w:t>
      </w:r>
      <w:r w:rsidRPr="00933FEE">
        <w:rPr>
          <w:rFonts w:ascii="Times" w:hAnsi="Times"/>
          <w:color w:val="000000"/>
          <w:sz w:val="23"/>
          <w:szCs w:val="23"/>
        </w:rPr>
        <w:t xml:space="preserve">. Amsterdam: </w:t>
      </w:r>
      <w:proofErr w:type="spellStart"/>
      <w:r w:rsidRPr="00933FEE">
        <w:rPr>
          <w:rFonts w:ascii="Times" w:hAnsi="Times"/>
          <w:color w:val="000000"/>
          <w:sz w:val="23"/>
          <w:szCs w:val="23"/>
        </w:rPr>
        <w:t>Valiz</w:t>
      </w:r>
      <w:proofErr w:type="spellEnd"/>
      <w:r w:rsidRPr="00933FEE">
        <w:rPr>
          <w:rFonts w:ascii="Times" w:hAnsi="Times"/>
          <w:color w:val="000000"/>
          <w:sz w:val="23"/>
          <w:szCs w:val="23"/>
        </w:rPr>
        <w:t>.</w:t>
      </w:r>
    </w:p>
    <w:p w14:paraId="55D6962F" w14:textId="77777777" w:rsidR="006C3D2E" w:rsidRPr="00933FEE" w:rsidRDefault="006C3D2E" w:rsidP="006C3D2E">
      <w:pPr>
        <w:widowControl w:val="0"/>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1091" w:right="-525"/>
        <w:rPr>
          <w:rFonts w:ascii="Times" w:hAnsi="Times" w:cs="Helvetica"/>
          <w:color w:val="000000"/>
          <w:sz w:val="23"/>
          <w:szCs w:val="23"/>
        </w:rPr>
      </w:pPr>
    </w:p>
    <w:p w14:paraId="244C63E4" w14:textId="77777777" w:rsidR="006C3D2E" w:rsidRPr="00933FEE" w:rsidRDefault="006C3D2E" w:rsidP="006C3D2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color w:val="000000"/>
          <w:sz w:val="23"/>
          <w:szCs w:val="23"/>
        </w:rPr>
      </w:pPr>
    </w:p>
    <w:p w14:paraId="21A0DB00" w14:textId="77777777" w:rsidR="006C3D2E" w:rsidRPr="00933FEE" w:rsidRDefault="006C3D2E" w:rsidP="006C3D2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b/>
          <w:bCs/>
          <w:color w:val="000000"/>
          <w:sz w:val="23"/>
          <w:szCs w:val="23"/>
        </w:rPr>
      </w:pPr>
      <w:r w:rsidRPr="00933FEE">
        <w:rPr>
          <w:rFonts w:ascii="Times" w:hAnsi="Times" w:cs="Helvetica"/>
          <w:b/>
          <w:bCs/>
          <w:color w:val="000000"/>
          <w:sz w:val="23"/>
          <w:szCs w:val="23"/>
        </w:rPr>
        <w:t>Interviews:</w:t>
      </w:r>
    </w:p>
    <w:p w14:paraId="32FE592E" w14:textId="77777777" w:rsidR="006C3D2E" w:rsidRPr="00933FEE" w:rsidRDefault="006C3D2E" w:rsidP="006C3D2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b/>
          <w:bCs/>
          <w:color w:val="000000"/>
          <w:sz w:val="23"/>
          <w:szCs w:val="23"/>
        </w:rPr>
      </w:pPr>
    </w:p>
    <w:p w14:paraId="62B00CCE" w14:textId="77777777" w:rsidR="006C3D2E" w:rsidRPr="00933FEE" w:rsidRDefault="006C3D2E" w:rsidP="006C3D2E">
      <w:pPr>
        <w:widowControl w:val="0"/>
        <w:numPr>
          <w:ilvl w:val="0"/>
          <w:numId w:val="2"/>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hanging="240"/>
        <w:rPr>
          <w:rFonts w:ascii="Times" w:hAnsi="Times" w:cs="Helvetica"/>
          <w:color w:val="000000"/>
          <w:sz w:val="23"/>
          <w:szCs w:val="23"/>
        </w:rPr>
      </w:pPr>
      <w:r w:rsidRPr="00933FEE">
        <w:rPr>
          <w:rFonts w:ascii="Times" w:hAnsi="Times" w:cs="Helvetica"/>
          <w:color w:val="000000"/>
          <w:sz w:val="23"/>
          <w:szCs w:val="23"/>
        </w:rPr>
        <w:t xml:space="preserve">MacKinnon, K. (2019). </w:t>
      </w:r>
      <w:r w:rsidRPr="00933FEE">
        <w:rPr>
          <w:rFonts w:ascii="Times" w:hAnsi="Times" w:cs="Helvetica"/>
          <w:i/>
          <w:color w:val="000000"/>
          <w:sz w:val="23"/>
          <w:szCs w:val="23"/>
        </w:rPr>
        <w:t>In Conversation with Curator, Karen MacKinnon</w:t>
      </w:r>
      <w:r w:rsidRPr="00933FEE">
        <w:rPr>
          <w:rFonts w:ascii="Times" w:hAnsi="Times" w:cs="Helvetica"/>
          <w:color w:val="000000"/>
          <w:sz w:val="23"/>
          <w:szCs w:val="23"/>
        </w:rPr>
        <w:t>.</w:t>
      </w:r>
    </w:p>
    <w:p w14:paraId="6346931A" w14:textId="77777777" w:rsidR="006C3D2E" w:rsidRPr="009527DB" w:rsidRDefault="006C3D2E" w:rsidP="009527DB">
      <w:pPr>
        <w:widowControl w:val="0"/>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color w:val="000000"/>
          <w:sz w:val="23"/>
          <w:szCs w:val="23"/>
        </w:rPr>
      </w:pPr>
      <w:r w:rsidRPr="009527DB">
        <w:rPr>
          <w:rFonts w:ascii="Times" w:hAnsi="Times" w:cs="Helvetica"/>
          <w:b/>
          <w:bCs/>
          <w:color w:val="000000"/>
          <w:sz w:val="23"/>
          <w:szCs w:val="23"/>
        </w:rPr>
        <w:t>Websites:</w:t>
      </w:r>
    </w:p>
    <w:p w14:paraId="2586489A" w14:textId="77777777" w:rsidR="006C3D2E" w:rsidRPr="00933FEE" w:rsidRDefault="006C3D2E" w:rsidP="006C3D2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b/>
          <w:bCs/>
          <w:color w:val="000000"/>
          <w:sz w:val="23"/>
          <w:szCs w:val="23"/>
        </w:rPr>
      </w:pPr>
    </w:p>
    <w:p w14:paraId="2B9C14F6" w14:textId="77777777" w:rsidR="006C3D2E" w:rsidRPr="00933FEE" w:rsidRDefault="006C3D2E" w:rsidP="006C3D2E">
      <w:pPr>
        <w:widowControl w:val="0"/>
        <w:numPr>
          <w:ilvl w:val="0"/>
          <w:numId w:val="3"/>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hanging="240"/>
        <w:rPr>
          <w:rFonts w:ascii="Times" w:hAnsi="Times" w:cs="Helvetica"/>
          <w:color w:val="000000"/>
          <w:sz w:val="23"/>
          <w:szCs w:val="23"/>
        </w:rPr>
      </w:pPr>
      <w:r w:rsidRPr="00933FEE">
        <w:rPr>
          <w:rFonts w:ascii="Times" w:hAnsi="Times" w:cs="Helvetica"/>
          <w:color w:val="000000"/>
          <w:sz w:val="23"/>
          <w:szCs w:val="23"/>
        </w:rPr>
        <w:t xml:space="preserve">The Editors of </w:t>
      </w:r>
      <w:proofErr w:type="spellStart"/>
      <w:r w:rsidRPr="00933FEE">
        <w:rPr>
          <w:rFonts w:ascii="Times" w:hAnsi="Times" w:cs="Helvetica"/>
          <w:color w:val="000000"/>
          <w:sz w:val="23"/>
          <w:szCs w:val="23"/>
        </w:rPr>
        <w:t>ARTnews</w:t>
      </w:r>
      <w:proofErr w:type="spellEnd"/>
      <w:r w:rsidRPr="00933FEE">
        <w:rPr>
          <w:rFonts w:ascii="Times" w:hAnsi="Times" w:cs="Helvetica"/>
          <w:color w:val="000000"/>
          <w:sz w:val="23"/>
          <w:szCs w:val="23"/>
        </w:rPr>
        <w:t xml:space="preserve"> (2015). </w:t>
      </w:r>
      <w:r w:rsidRPr="00933FEE">
        <w:rPr>
          <w:rFonts w:ascii="Times" w:hAnsi="Times" w:cs="Helvetica"/>
          <w:i/>
          <w:color w:val="000000"/>
          <w:sz w:val="23"/>
          <w:szCs w:val="23"/>
        </w:rPr>
        <w:t>Cleopatra’s Responds</w:t>
      </w:r>
      <w:r w:rsidRPr="00933FEE">
        <w:rPr>
          <w:rFonts w:ascii="Times" w:hAnsi="Times" w:cs="Helvetica"/>
          <w:color w:val="000000"/>
          <w:sz w:val="23"/>
          <w:szCs w:val="23"/>
        </w:rPr>
        <w:t>. [</w:t>
      </w:r>
      <w:proofErr w:type="gramStart"/>
      <w:r w:rsidRPr="00933FEE">
        <w:rPr>
          <w:rFonts w:ascii="Times" w:hAnsi="Times" w:cs="Helvetica"/>
          <w:color w:val="000000"/>
          <w:sz w:val="23"/>
          <w:szCs w:val="23"/>
        </w:rPr>
        <w:t>online</w:t>
      </w:r>
      <w:proofErr w:type="gramEnd"/>
      <w:r w:rsidRPr="00933FEE">
        <w:rPr>
          <w:rFonts w:ascii="Times" w:hAnsi="Times" w:cs="Helvetica"/>
          <w:color w:val="000000"/>
          <w:sz w:val="23"/>
          <w:szCs w:val="23"/>
        </w:rPr>
        <w:t xml:space="preserve">] </w:t>
      </w:r>
      <w:proofErr w:type="spellStart"/>
      <w:r w:rsidRPr="00933FEE">
        <w:rPr>
          <w:rFonts w:ascii="Times" w:hAnsi="Times" w:cs="Helvetica"/>
          <w:color w:val="000000"/>
          <w:sz w:val="23"/>
          <w:szCs w:val="23"/>
        </w:rPr>
        <w:t>ARTnews</w:t>
      </w:r>
      <w:proofErr w:type="spellEnd"/>
      <w:r w:rsidRPr="00933FEE">
        <w:rPr>
          <w:rFonts w:ascii="Times" w:hAnsi="Times" w:cs="Helvetica"/>
          <w:color w:val="000000"/>
          <w:sz w:val="23"/>
          <w:szCs w:val="23"/>
        </w:rPr>
        <w:t>. Available at: http://www.artnews.com/2015/05/26/cleopatras-responds/ [Accessed 24 Oct. 2019].</w:t>
      </w:r>
    </w:p>
    <w:p w14:paraId="7BA2DEEF" w14:textId="77777777" w:rsidR="00331774" w:rsidRDefault="006C3D2E" w:rsidP="00331774">
      <w:pPr>
        <w:widowControl w:val="0"/>
        <w:numPr>
          <w:ilvl w:val="0"/>
          <w:numId w:val="3"/>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hanging="240"/>
        <w:rPr>
          <w:rFonts w:ascii="Times" w:hAnsi="Times" w:cs="Helvetica"/>
          <w:color w:val="000000"/>
          <w:sz w:val="23"/>
          <w:szCs w:val="23"/>
        </w:rPr>
      </w:pPr>
      <w:r w:rsidRPr="00933FEE">
        <w:rPr>
          <w:rFonts w:ascii="Times" w:hAnsi="Times" w:cs="Helvetica"/>
          <w:color w:val="000000"/>
          <w:sz w:val="23"/>
          <w:szCs w:val="23"/>
        </w:rPr>
        <w:lastRenderedPageBreak/>
        <w:t xml:space="preserve">Sheikh, S. (2009). </w:t>
      </w:r>
      <w:r w:rsidRPr="00933FEE">
        <w:rPr>
          <w:rFonts w:ascii="Times" w:hAnsi="Times" w:cs="Helvetica"/>
          <w:i/>
          <w:color w:val="000000"/>
          <w:sz w:val="23"/>
          <w:szCs w:val="23"/>
        </w:rPr>
        <w:t>Positively White Cube Revisited</w:t>
      </w:r>
      <w:r w:rsidRPr="00933FEE">
        <w:rPr>
          <w:rFonts w:ascii="Times" w:hAnsi="Times" w:cs="Helvetica"/>
          <w:color w:val="000000"/>
          <w:sz w:val="23"/>
          <w:szCs w:val="23"/>
        </w:rPr>
        <w:t>. [</w:t>
      </w:r>
      <w:proofErr w:type="gramStart"/>
      <w:r w:rsidRPr="00933FEE">
        <w:rPr>
          <w:rFonts w:ascii="Times" w:hAnsi="Times" w:cs="Helvetica"/>
          <w:color w:val="000000"/>
          <w:sz w:val="23"/>
          <w:szCs w:val="23"/>
        </w:rPr>
        <w:t>online</w:t>
      </w:r>
      <w:proofErr w:type="gramEnd"/>
      <w:r w:rsidRPr="00933FEE">
        <w:rPr>
          <w:rFonts w:ascii="Times" w:hAnsi="Times" w:cs="Helvetica"/>
          <w:color w:val="000000"/>
          <w:sz w:val="23"/>
          <w:szCs w:val="23"/>
        </w:rPr>
        <w:t>] E-flux.com. Available at: https://www.e-flux.com/journal/03/68545/positively-white-cube-revisited/ [Accessed 13 Oct. 2019].</w:t>
      </w:r>
    </w:p>
    <w:p w14:paraId="06536EC6" w14:textId="324F7874" w:rsidR="00331774" w:rsidRPr="00331774" w:rsidRDefault="00331774" w:rsidP="00331774">
      <w:pPr>
        <w:widowControl w:val="0"/>
        <w:numPr>
          <w:ilvl w:val="0"/>
          <w:numId w:val="3"/>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hanging="240"/>
        <w:rPr>
          <w:rFonts w:ascii="Times" w:hAnsi="Times" w:cs="Helvetica"/>
          <w:color w:val="000000"/>
          <w:sz w:val="23"/>
          <w:szCs w:val="23"/>
        </w:rPr>
      </w:pPr>
      <w:r w:rsidRPr="00331774">
        <w:rPr>
          <w:rFonts w:ascii="Times" w:eastAsia="Times New Roman" w:hAnsi="Times" w:cs="Arial"/>
          <w:color w:val="000000"/>
          <w:sz w:val="23"/>
          <w:szCs w:val="23"/>
          <w:shd w:val="clear" w:color="auto" w:fill="FFFFFF"/>
          <w:lang w:val="en-GB"/>
        </w:rPr>
        <w:t>Strange Days (2018). </w:t>
      </w:r>
      <w:r w:rsidRPr="00331774">
        <w:rPr>
          <w:rFonts w:ascii="Times" w:eastAsia="Times New Roman" w:hAnsi="Times" w:cs="Arial"/>
          <w:i/>
          <w:iCs/>
          <w:color w:val="000000"/>
          <w:sz w:val="23"/>
          <w:szCs w:val="23"/>
          <w:shd w:val="clear" w:color="auto" w:fill="FFFFFF"/>
          <w:lang w:val="en-GB"/>
        </w:rPr>
        <w:t>Strange Days</w:t>
      </w:r>
      <w:r w:rsidRPr="00331774">
        <w:rPr>
          <w:rFonts w:ascii="Times" w:eastAsia="Times New Roman" w:hAnsi="Times" w:cs="Arial"/>
          <w:color w:val="000000"/>
          <w:sz w:val="23"/>
          <w:szCs w:val="23"/>
          <w:shd w:val="clear" w:color="auto" w:fill="FFFFFF"/>
          <w:lang w:val="en-GB"/>
        </w:rPr>
        <w:t>. [</w:t>
      </w:r>
      <w:proofErr w:type="gramStart"/>
      <w:r w:rsidRPr="00331774">
        <w:rPr>
          <w:rFonts w:ascii="Times" w:eastAsia="Times New Roman" w:hAnsi="Times" w:cs="Arial"/>
          <w:color w:val="000000"/>
          <w:sz w:val="23"/>
          <w:szCs w:val="23"/>
          <w:shd w:val="clear" w:color="auto" w:fill="FFFFFF"/>
          <w:lang w:val="en-GB"/>
        </w:rPr>
        <w:t>online</w:t>
      </w:r>
      <w:proofErr w:type="gramEnd"/>
      <w:r w:rsidRPr="00331774">
        <w:rPr>
          <w:rFonts w:ascii="Times" w:eastAsia="Times New Roman" w:hAnsi="Times" w:cs="Arial"/>
          <w:color w:val="000000"/>
          <w:sz w:val="23"/>
          <w:szCs w:val="23"/>
          <w:shd w:val="clear" w:color="auto" w:fill="FFFFFF"/>
          <w:lang w:val="en-GB"/>
        </w:rPr>
        <w:t>] Strangedays-memoriesofthefuture.com. Available at: http://www.strangedays-memoriesofthefuture.com/about.html [Accessed 25 Nov. 2019].</w:t>
      </w:r>
    </w:p>
    <w:p w14:paraId="59CFB6B6" w14:textId="77777777" w:rsidR="009527DB" w:rsidRPr="00933FEE" w:rsidRDefault="009527DB" w:rsidP="00331774">
      <w:pPr>
        <w:widowControl w:val="0"/>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right="-525"/>
        <w:rPr>
          <w:rFonts w:ascii="Times" w:hAnsi="Times" w:cs="Helvetica"/>
          <w:color w:val="000000"/>
          <w:sz w:val="23"/>
          <w:szCs w:val="23"/>
        </w:rPr>
      </w:pPr>
    </w:p>
    <w:p w14:paraId="5DA23E4B" w14:textId="77777777" w:rsidR="006C3D2E" w:rsidRPr="00933FEE" w:rsidRDefault="006C3D2E" w:rsidP="006C3D2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b/>
          <w:bCs/>
          <w:i/>
          <w:iCs/>
          <w:color w:val="000000"/>
          <w:sz w:val="23"/>
          <w:szCs w:val="23"/>
        </w:rPr>
      </w:pPr>
    </w:p>
    <w:p w14:paraId="343CB5BD" w14:textId="77777777" w:rsidR="006C3D2E" w:rsidRPr="00933FEE" w:rsidRDefault="006C3D2E" w:rsidP="006C3D2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b/>
          <w:bCs/>
          <w:i/>
          <w:iCs/>
          <w:color w:val="000000"/>
          <w:sz w:val="23"/>
          <w:szCs w:val="23"/>
        </w:rPr>
      </w:pPr>
    </w:p>
    <w:p w14:paraId="1814DC1E" w14:textId="77777777" w:rsidR="006C3D2E" w:rsidRPr="009527DB" w:rsidRDefault="006C3D2E" w:rsidP="006C3D2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b/>
          <w:bCs/>
          <w:i/>
          <w:iCs/>
          <w:color w:val="000000"/>
          <w:sz w:val="25"/>
          <w:szCs w:val="25"/>
        </w:rPr>
      </w:pPr>
      <w:r w:rsidRPr="009527DB">
        <w:rPr>
          <w:rFonts w:ascii="Times" w:hAnsi="Times" w:cs="Helvetica"/>
          <w:b/>
          <w:bCs/>
          <w:i/>
          <w:iCs/>
          <w:color w:val="000000"/>
          <w:sz w:val="25"/>
          <w:szCs w:val="25"/>
        </w:rPr>
        <w:t>Bibliography:</w:t>
      </w:r>
    </w:p>
    <w:p w14:paraId="734D372C" w14:textId="77777777" w:rsidR="006C3D2E" w:rsidRPr="00933FEE" w:rsidRDefault="006C3D2E" w:rsidP="006C3D2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color w:val="000000"/>
          <w:sz w:val="23"/>
          <w:szCs w:val="23"/>
        </w:rPr>
      </w:pPr>
    </w:p>
    <w:p w14:paraId="744A8FBD" w14:textId="77777777" w:rsidR="006C3D2E" w:rsidRPr="00933FEE" w:rsidRDefault="006C3D2E" w:rsidP="006C3D2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b/>
          <w:bCs/>
          <w:color w:val="000000"/>
          <w:sz w:val="23"/>
          <w:szCs w:val="23"/>
        </w:rPr>
      </w:pPr>
      <w:r w:rsidRPr="00933FEE">
        <w:rPr>
          <w:rFonts w:ascii="Times" w:hAnsi="Times" w:cs="Helvetica"/>
          <w:b/>
          <w:bCs/>
          <w:color w:val="000000"/>
          <w:sz w:val="23"/>
          <w:szCs w:val="23"/>
        </w:rPr>
        <w:t>Books, Papers and Journals:</w:t>
      </w:r>
    </w:p>
    <w:p w14:paraId="6B793022" w14:textId="77777777" w:rsidR="006C3D2E" w:rsidRPr="00933FEE" w:rsidRDefault="006C3D2E" w:rsidP="006C3D2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color w:val="000000"/>
          <w:sz w:val="23"/>
          <w:szCs w:val="23"/>
        </w:rPr>
      </w:pPr>
    </w:p>
    <w:p w14:paraId="725CE636" w14:textId="46CCE2AF" w:rsidR="003C1281" w:rsidRDefault="006C3D2E" w:rsidP="003C1281">
      <w:pPr>
        <w:pStyle w:val="NormalWeb"/>
        <w:numPr>
          <w:ilvl w:val="0"/>
          <w:numId w:val="3"/>
        </w:numPr>
        <w:spacing w:before="0" w:beforeAutospacing="0" w:after="180" w:afterAutospacing="0"/>
        <w:ind w:left="-851"/>
        <w:rPr>
          <w:color w:val="000000"/>
          <w:sz w:val="23"/>
          <w:szCs w:val="23"/>
        </w:rPr>
      </w:pPr>
      <w:proofErr w:type="spellStart"/>
      <w:r w:rsidRPr="00933FEE">
        <w:rPr>
          <w:rFonts w:cs="Helvetica"/>
          <w:sz w:val="23"/>
          <w:szCs w:val="23"/>
        </w:rPr>
        <w:t>Angerer</w:t>
      </w:r>
      <w:proofErr w:type="spellEnd"/>
      <w:r w:rsidRPr="00933FEE">
        <w:rPr>
          <w:rFonts w:cs="Helvetica"/>
          <w:sz w:val="23"/>
          <w:szCs w:val="23"/>
        </w:rPr>
        <w:t>, M. (2014</w:t>
      </w:r>
      <w:r w:rsidRPr="00933FEE">
        <w:rPr>
          <w:rFonts w:cs="Helvetica"/>
          <w:i/>
          <w:sz w:val="23"/>
          <w:szCs w:val="23"/>
        </w:rPr>
        <w:t>). Desire after affect</w:t>
      </w:r>
      <w:r w:rsidRPr="00933FEE">
        <w:rPr>
          <w:rFonts w:cs="Helvetica"/>
          <w:sz w:val="23"/>
          <w:szCs w:val="23"/>
        </w:rPr>
        <w:t xml:space="preserve">. London: </w:t>
      </w:r>
      <w:proofErr w:type="spellStart"/>
      <w:r w:rsidRPr="00933FEE">
        <w:rPr>
          <w:rFonts w:cs="Helvetica"/>
          <w:sz w:val="23"/>
          <w:szCs w:val="23"/>
        </w:rPr>
        <w:t>Rowman</w:t>
      </w:r>
      <w:proofErr w:type="spellEnd"/>
      <w:r w:rsidRPr="00933FEE">
        <w:rPr>
          <w:rFonts w:cs="Helvetica"/>
          <w:sz w:val="23"/>
          <w:szCs w:val="23"/>
        </w:rPr>
        <w:t xml:space="preserve"> &amp; Littlefield International.</w:t>
      </w:r>
      <w:r w:rsidR="003C1281" w:rsidRPr="003C1281">
        <w:rPr>
          <w:color w:val="000000"/>
          <w:sz w:val="23"/>
          <w:szCs w:val="23"/>
        </w:rPr>
        <w:t xml:space="preserve"> </w:t>
      </w:r>
    </w:p>
    <w:p w14:paraId="16263F34" w14:textId="3B7D1767" w:rsidR="00C0643C" w:rsidRPr="003C1281" w:rsidRDefault="003C1281" w:rsidP="003C1281">
      <w:pPr>
        <w:pStyle w:val="NormalWeb"/>
        <w:numPr>
          <w:ilvl w:val="0"/>
          <w:numId w:val="3"/>
        </w:numPr>
        <w:spacing w:before="0" w:beforeAutospacing="0" w:after="180" w:afterAutospacing="0"/>
        <w:ind w:left="-851"/>
        <w:rPr>
          <w:color w:val="000000"/>
          <w:sz w:val="23"/>
          <w:szCs w:val="23"/>
        </w:rPr>
      </w:pPr>
      <w:r w:rsidRPr="003C1281">
        <w:rPr>
          <w:color w:val="000000"/>
          <w:sz w:val="23"/>
          <w:szCs w:val="23"/>
        </w:rPr>
        <w:t>Bianchi-</w:t>
      </w:r>
      <w:proofErr w:type="spellStart"/>
      <w:r w:rsidRPr="003C1281">
        <w:rPr>
          <w:color w:val="000000"/>
          <w:sz w:val="23"/>
          <w:szCs w:val="23"/>
        </w:rPr>
        <w:t>Berthouze</w:t>
      </w:r>
      <w:proofErr w:type="spellEnd"/>
      <w:r w:rsidRPr="003C1281">
        <w:rPr>
          <w:color w:val="000000"/>
          <w:sz w:val="23"/>
          <w:szCs w:val="23"/>
        </w:rPr>
        <w:t>, N. (2018). </w:t>
      </w:r>
      <w:r w:rsidRPr="003C1281">
        <w:rPr>
          <w:i/>
          <w:iCs/>
          <w:color w:val="000000"/>
          <w:sz w:val="23"/>
          <w:szCs w:val="23"/>
        </w:rPr>
        <w:t xml:space="preserve">Capturing Aesthetic Experiences With Installation Art: An Empirical Assessment of Emotion, Evaluations, and Mobile Eye Tracking in </w:t>
      </w:r>
      <w:proofErr w:type="spellStart"/>
      <w:r w:rsidRPr="003C1281">
        <w:rPr>
          <w:i/>
          <w:iCs/>
          <w:color w:val="000000"/>
          <w:sz w:val="23"/>
          <w:szCs w:val="23"/>
        </w:rPr>
        <w:t>Olafur</w:t>
      </w:r>
      <w:proofErr w:type="spellEnd"/>
      <w:r w:rsidRPr="003C1281">
        <w:rPr>
          <w:i/>
          <w:iCs/>
          <w:color w:val="000000"/>
          <w:sz w:val="23"/>
          <w:szCs w:val="23"/>
        </w:rPr>
        <w:t xml:space="preserve"> </w:t>
      </w:r>
      <w:proofErr w:type="spellStart"/>
      <w:r w:rsidRPr="003C1281">
        <w:rPr>
          <w:i/>
          <w:iCs/>
          <w:color w:val="000000"/>
          <w:sz w:val="23"/>
          <w:szCs w:val="23"/>
        </w:rPr>
        <w:t>Eliasson’s</w:t>
      </w:r>
      <w:proofErr w:type="spellEnd"/>
      <w:r w:rsidRPr="003C1281">
        <w:rPr>
          <w:i/>
          <w:iCs/>
          <w:color w:val="000000"/>
          <w:sz w:val="23"/>
          <w:szCs w:val="23"/>
        </w:rPr>
        <w:t xml:space="preserve"> “Baroque, Baroque!</w:t>
      </w:r>
      <w:proofErr w:type="gramStart"/>
      <w:r w:rsidRPr="003C1281">
        <w:rPr>
          <w:i/>
          <w:iCs/>
          <w:color w:val="000000"/>
          <w:sz w:val="23"/>
          <w:szCs w:val="23"/>
        </w:rPr>
        <w:t>”</w:t>
      </w:r>
      <w:r w:rsidRPr="003C1281">
        <w:rPr>
          <w:color w:val="000000"/>
          <w:sz w:val="23"/>
          <w:szCs w:val="23"/>
        </w:rPr>
        <w:t>.</w:t>
      </w:r>
      <w:proofErr w:type="gramEnd"/>
      <w:r w:rsidRPr="003C1281">
        <w:rPr>
          <w:color w:val="000000"/>
          <w:sz w:val="23"/>
          <w:szCs w:val="23"/>
        </w:rPr>
        <w:t xml:space="preserve"> University College London.</w:t>
      </w:r>
    </w:p>
    <w:p w14:paraId="07EA77F1" w14:textId="545363EA" w:rsidR="00C0643C" w:rsidRPr="00C0643C" w:rsidRDefault="00C0643C" w:rsidP="00C0643C">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r w:rsidRPr="00C0643C">
        <w:rPr>
          <w:rFonts w:ascii="Times" w:eastAsia="Times New Roman" w:hAnsi="Times" w:cs="Arial"/>
          <w:color w:val="000000"/>
          <w:sz w:val="23"/>
          <w:szCs w:val="23"/>
          <w:shd w:val="clear" w:color="auto" w:fill="FFFFFF"/>
          <w:lang w:val="en-GB"/>
        </w:rPr>
        <w:t>Bishop, C. (2004). </w:t>
      </w:r>
      <w:r w:rsidRPr="00C0643C">
        <w:rPr>
          <w:rFonts w:ascii="Times" w:eastAsia="Times New Roman" w:hAnsi="Times" w:cs="Arial"/>
          <w:i/>
          <w:iCs/>
          <w:color w:val="000000"/>
          <w:sz w:val="23"/>
          <w:szCs w:val="23"/>
          <w:shd w:val="clear" w:color="auto" w:fill="FFFFFF"/>
          <w:lang w:val="en-GB"/>
        </w:rPr>
        <w:t>Antagonism and Relational Aesthetics</w:t>
      </w:r>
      <w:r w:rsidRPr="00C0643C">
        <w:rPr>
          <w:rFonts w:ascii="Times" w:eastAsia="Times New Roman" w:hAnsi="Times" w:cs="Arial"/>
          <w:color w:val="000000"/>
          <w:sz w:val="23"/>
          <w:szCs w:val="23"/>
          <w:shd w:val="clear" w:color="auto" w:fill="FFFFFF"/>
          <w:lang w:val="en-GB"/>
        </w:rPr>
        <w:t>. October Magazine, Ltd. and Massachusetts Institute of Technology.</w:t>
      </w:r>
    </w:p>
    <w:p w14:paraId="45C27C0C" w14:textId="77777777" w:rsidR="006C3D2E" w:rsidRPr="00933FEE" w:rsidRDefault="006C3D2E" w:rsidP="006C3D2E">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r w:rsidRPr="00933FEE">
        <w:rPr>
          <w:rFonts w:ascii="Times" w:hAnsi="Times"/>
          <w:color w:val="000000"/>
          <w:sz w:val="23"/>
          <w:szCs w:val="23"/>
        </w:rPr>
        <w:t>Bishop, C. (2012). </w:t>
      </w:r>
      <w:r w:rsidRPr="00933FEE">
        <w:rPr>
          <w:rFonts w:ascii="Times" w:hAnsi="Times"/>
          <w:i/>
          <w:iCs/>
          <w:color w:val="000000"/>
          <w:sz w:val="23"/>
          <w:szCs w:val="23"/>
        </w:rPr>
        <w:t>Artificial Hells: Participatory Art and the Politics of Spectatorship</w:t>
      </w:r>
      <w:r w:rsidRPr="00933FEE">
        <w:rPr>
          <w:rFonts w:ascii="Times" w:hAnsi="Times"/>
          <w:color w:val="000000"/>
          <w:sz w:val="23"/>
          <w:szCs w:val="23"/>
        </w:rPr>
        <w:t>. London: Verso.</w:t>
      </w:r>
      <w:r w:rsidRPr="00933FEE">
        <w:rPr>
          <w:rFonts w:ascii="Times" w:hAnsi="Times" w:cs="Helvetica"/>
          <w:sz w:val="23"/>
          <w:szCs w:val="23"/>
        </w:rPr>
        <w:t xml:space="preserve"> </w:t>
      </w:r>
    </w:p>
    <w:p w14:paraId="511DAFE0" w14:textId="77777777" w:rsidR="006C3D2E" w:rsidRPr="00933FEE" w:rsidRDefault="006C3D2E" w:rsidP="006C3D2E">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r w:rsidRPr="00933FEE">
        <w:rPr>
          <w:rFonts w:ascii="Times" w:hAnsi="Times" w:cs="Helvetica"/>
          <w:sz w:val="23"/>
          <w:szCs w:val="23"/>
        </w:rPr>
        <w:t xml:space="preserve">Bishop, C. (2006). </w:t>
      </w:r>
      <w:r w:rsidRPr="00933FEE">
        <w:rPr>
          <w:rFonts w:ascii="Times" w:hAnsi="Times" w:cs="Helvetica"/>
          <w:i/>
          <w:sz w:val="23"/>
          <w:szCs w:val="23"/>
        </w:rPr>
        <w:t>Documents of Contemporary Art: Participation</w:t>
      </w:r>
      <w:r w:rsidRPr="00933FEE">
        <w:rPr>
          <w:rFonts w:ascii="Times" w:hAnsi="Times" w:cs="Helvetica"/>
          <w:sz w:val="23"/>
          <w:szCs w:val="23"/>
        </w:rPr>
        <w:t>. London: The White Chapel Gallery.</w:t>
      </w:r>
    </w:p>
    <w:p w14:paraId="7AF10434" w14:textId="77777777" w:rsidR="006C3D2E" w:rsidRPr="00933FEE" w:rsidRDefault="006C3D2E" w:rsidP="006C3D2E">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r w:rsidRPr="00933FEE">
        <w:rPr>
          <w:rFonts w:ascii="Times" w:hAnsi="Times" w:cs="Helvetica"/>
          <w:sz w:val="23"/>
          <w:szCs w:val="23"/>
        </w:rPr>
        <w:t>Bishop, C. (2005). </w:t>
      </w:r>
      <w:r w:rsidRPr="00933FEE">
        <w:rPr>
          <w:rFonts w:ascii="Times" w:hAnsi="Times" w:cs="Helvetica"/>
          <w:i/>
          <w:sz w:val="23"/>
          <w:szCs w:val="23"/>
        </w:rPr>
        <w:t>Installation Art: A Critical History</w:t>
      </w:r>
      <w:r w:rsidRPr="00933FEE">
        <w:rPr>
          <w:rFonts w:ascii="Times" w:hAnsi="Times" w:cs="Helvetica"/>
          <w:sz w:val="23"/>
          <w:szCs w:val="23"/>
        </w:rPr>
        <w:t>. London: Tate Publishing.</w:t>
      </w:r>
    </w:p>
    <w:p w14:paraId="0B3B4B4F" w14:textId="77777777" w:rsidR="006C3D2E" w:rsidRPr="00933FEE" w:rsidRDefault="006C3D2E" w:rsidP="006C3D2E">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r w:rsidRPr="00933FEE">
        <w:rPr>
          <w:rFonts w:ascii="Times" w:hAnsi="Times"/>
          <w:color w:val="000000"/>
          <w:sz w:val="23"/>
          <w:szCs w:val="23"/>
        </w:rPr>
        <w:t>Bishop, C. (2012). </w:t>
      </w:r>
      <w:r w:rsidRPr="00933FEE">
        <w:rPr>
          <w:rFonts w:ascii="Times" w:hAnsi="Times"/>
          <w:i/>
          <w:iCs/>
          <w:color w:val="000000"/>
          <w:sz w:val="23"/>
          <w:szCs w:val="23"/>
        </w:rPr>
        <w:t>“Participation and the Spectacle: Where are we now?” in Living as Form: Socially Engaged Art from 1991-2011</w:t>
      </w:r>
      <w:r w:rsidRPr="00933FEE">
        <w:rPr>
          <w:rFonts w:ascii="Times" w:hAnsi="Times"/>
          <w:color w:val="000000"/>
          <w:sz w:val="23"/>
          <w:szCs w:val="23"/>
        </w:rPr>
        <w:t xml:space="preserve">. Cambridge, MA: MIT Press. </w:t>
      </w:r>
    </w:p>
    <w:p w14:paraId="7CC4D875" w14:textId="77777777" w:rsidR="006C3D2E" w:rsidRPr="00933FEE" w:rsidRDefault="006C3D2E" w:rsidP="006C3D2E">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proofErr w:type="spellStart"/>
      <w:r w:rsidRPr="00933FEE">
        <w:rPr>
          <w:rFonts w:ascii="Times" w:hAnsi="Times"/>
          <w:color w:val="000000"/>
          <w:sz w:val="23"/>
          <w:szCs w:val="23"/>
        </w:rPr>
        <w:t>Bourriaud</w:t>
      </w:r>
      <w:proofErr w:type="spellEnd"/>
      <w:r w:rsidRPr="00933FEE">
        <w:rPr>
          <w:rFonts w:ascii="Times" w:hAnsi="Times"/>
          <w:color w:val="000000"/>
          <w:sz w:val="23"/>
          <w:szCs w:val="23"/>
        </w:rPr>
        <w:t>, N. (1998). </w:t>
      </w:r>
      <w:r w:rsidRPr="00933FEE">
        <w:rPr>
          <w:rFonts w:ascii="Times" w:hAnsi="Times"/>
          <w:i/>
          <w:iCs/>
          <w:color w:val="000000"/>
          <w:sz w:val="23"/>
          <w:szCs w:val="23"/>
        </w:rPr>
        <w:t>Relational aesthetics</w:t>
      </w:r>
      <w:r w:rsidRPr="00933FEE">
        <w:rPr>
          <w:rFonts w:ascii="Times" w:hAnsi="Times"/>
          <w:color w:val="000000"/>
          <w:sz w:val="23"/>
          <w:szCs w:val="23"/>
        </w:rPr>
        <w:t xml:space="preserve">. Dijon: Les Presses du </w:t>
      </w:r>
      <w:proofErr w:type="spellStart"/>
      <w:r w:rsidRPr="00933FEE">
        <w:rPr>
          <w:rFonts w:ascii="Times" w:hAnsi="Times"/>
          <w:color w:val="000000"/>
          <w:sz w:val="23"/>
          <w:szCs w:val="23"/>
        </w:rPr>
        <w:t>Réel</w:t>
      </w:r>
      <w:proofErr w:type="spellEnd"/>
      <w:r w:rsidRPr="00933FEE">
        <w:rPr>
          <w:rFonts w:ascii="Times" w:hAnsi="Times"/>
          <w:color w:val="000000"/>
          <w:sz w:val="23"/>
          <w:szCs w:val="23"/>
        </w:rPr>
        <w:t>.</w:t>
      </w:r>
    </w:p>
    <w:p w14:paraId="489AD404" w14:textId="77777777" w:rsidR="003C1281" w:rsidRDefault="006C3D2E" w:rsidP="003C1281">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r w:rsidRPr="00933FEE">
        <w:rPr>
          <w:rFonts w:ascii="Times" w:hAnsi="Times" w:cs="Helvetica"/>
          <w:sz w:val="23"/>
          <w:szCs w:val="23"/>
        </w:rPr>
        <w:t xml:space="preserve">Carman, T. (1999). </w:t>
      </w:r>
      <w:r w:rsidRPr="00933FEE">
        <w:rPr>
          <w:rFonts w:ascii="Times" w:hAnsi="Times" w:cs="Helvetica"/>
          <w:i/>
          <w:sz w:val="23"/>
          <w:szCs w:val="23"/>
        </w:rPr>
        <w:t xml:space="preserve">The body in Husserl and </w:t>
      </w:r>
      <w:proofErr w:type="spellStart"/>
      <w:r w:rsidRPr="00933FEE">
        <w:rPr>
          <w:rFonts w:ascii="Times" w:hAnsi="Times" w:cs="Helvetica"/>
          <w:i/>
          <w:sz w:val="23"/>
          <w:szCs w:val="23"/>
        </w:rPr>
        <w:t>Merleau-Ponty</w:t>
      </w:r>
      <w:proofErr w:type="spellEnd"/>
      <w:r w:rsidRPr="00933FEE">
        <w:rPr>
          <w:rFonts w:ascii="Times" w:hAnsi="Times" w:cs="Helvetica"/>
          <w:sz w:val="23"/>
          <w:szCs w:val="23"/>
        </w:rPr>
        <w:t>. Philosophical Topics.</w:t>
      </w:r>
    </w:p>
    <w:p w14:paraId="12A6B53E" w14:textId="77777777" w:rsidR="003C1281" w:rsidRPr="003C1281" w:rsidRDefault="006C3D2E" w:rsidP="003C1281">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r w:rsidRPr="003C1281">
        <w:rPr>
          <w:rFonts w:ascii="Times" w:hAnsi="Times" w:cs="Helvetica"/>
          <w:sz w:val="23"/>
          <w:szCs w:val="23"/>
        </w:rPr>
        <w:t>Chrétien, J. (2004). </w:t>
      </w:r>
      <w:r w:rsidRPr="003C1281">
        <w:rPr>
          <w:rFonts w:ascii="Times" w:hAnsi="Times" w:cs="Helvetica"/>
          <w:i/>
          <w:sz w:val="23"/>
          <w:szCs w:val="23"/>
        </w:rPr>
        <w:t>The Call and the Response</w:t>
      </w:r>
      <w:r w:rsidRPr="003C1281">
        <w:rPr>
          <w:rFonts w:ascii="Times" w:hAnsi="Times" w:cs="Helvetica"/>
          <w:sz w:val="23"/>
          <w:szCs w:val="23"/>
        </w:rPr>
        <w:t>. New York: Fordham University Press.</w:t>
      </w:r>
      <w:r w:rsidR="003C1281" w:rsidRPr="003C1281">
        <w:rPr>
          <w:color w:val="000000"/>
          <w:sz w:val="23"/>
          <w:szCs w:val="23"/>
        </w:rPr>
        <w:t xml:space="preserve"> </w:t>
      </w:r>
    </w:p>
    <w:p w14:paraId="6E8C1C0C" w14:textId="44C71182" w:rsidR="006C3D2E" w:rsidRPr="003C1281" w:rsidRDefault="003C1281" w:rsidP="003C1281">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r w:rsidRPr="003C1281">
        <w:rPr>
          <w:rFonts w:ascii="Times" w:hAnsi="Times"/>
          <w:color w:val="000000"/>
          <w:sz w:val="23"/>
          <w:szCs w:val="23"/>
        </w:rPr>
        <w:t>Cline, A. (2012). </w:t>
      </w:r>
      <w:r w:rsidRPr="003C1281">
        <w:rPr>
          <w:rFonts w:ascii="Times" w:hAnsi="Times"/>
          <w:i/>
          <w:iCs/>
          <w:color w:val="000000"/>
          <w:sz w:val="23"/>
          <w:szCs w:val="23"/>
        </w:rPr>
        <w:t>The Evolving Role of the Exhibition and its Impact on Art and Culture</w:t>
      </w:r>
      <w:r w:rsidRPr="003C1281">
        <w:rPr>
          <w:rFonts w:ascii="Times" w:hAnsi="Times"/>
          <w:color w:val="000000"/>
          <w:sz w:val="23"/>
          <w:szCs w:val="23"/>
        </w:rPr>
        <w:t>. Trinity College.</w:t>
      </w:r>
    </w:p>
    <w:p w14:paraId="101CFA97" w14:textId="77777777" w:rsidR="006C3D2E" w:rsidRPr="00933FEE" w:rsidRDefault="006C3D2E" w:rsidP="006C3D2E">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r w:rsidRPr="00933FEE">
        <w:rPr>
          <w:rFonts w:ascii="Times" w:hAnsi="Times" w:cs="Helvetica"/>
          <w:sz w:val="23"/>
          <w:szCs w:val="23"/>
        </w:rPr>
        <w:t>Curley, E. and Spinoza, B. (1994). </w:t>
      </w:r>
      <w:r w:rsidRPr="00933FEE">
        <w:rPr>
          <w:rFonts w:ascii="Times" w:hAnsi="Times" w:cs="Helvetica"/>
          <w:i/>
          <w:sz w:val="23"/>
          <w:szCs w:val="23"/>
        </w:rPr>
        <w:t>A Spinoza Reader: The "Ethics" and Other Works</w:t>
      </w:r>
      <w:r w:rsidRPr="00933FEE">
        <w:rPr>
          <w:rFonts w:ascii="Times" w:hAnsi="Times" w:cs="Helvetica"/>
          <w:sz w:val="23"/>
          <w:szCs w:val="23"/>
        </w:rPr>
        <w:t>. New Jersey: Princeton University Press.</w:t>
      </w:r>
    </w:p>
    <w:p w14:paraId="42C61AA4" w14:textId="77777777" w:rsidR="006C3D2E" w:rsidRPr="00933FEE" w:rsidRDefault="006C3D2E" w:rsidP="006C3D2E">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r w:rsidRPr="00933FEE">
        <w:rPr>
          <w:rFonts w:ascii="Times" w:hAnsi="Times" w:cs="Helvetica"/>
          <w:sz w:val="23"/>
          <w:szCs w:val="23"/>
        </w:rPr>
        <w:t>Derrida, J. (2000). </w:t>
      </w:r>
      <w:r w:rsidRPr="00933FEE">
        <w:rPr>
          <w:rFonts w:ascii="Times" w:hAnsi="Times" w:cs="Helvetica"/>
          <w:i/>
          <w:sz w:val="23"/>
          <w:szCs w:val="23"/>
        </w:rPr>
        <w:t>On touching - Jean-Luc Nancy</w:t>
      </w:r>
      <w:r w:rsidRPr="00933FEE">
        <w:rPr>
          <w:rFonts w:ascii="Times" w:hAnsi="Times" w:cs="Helvetica"/>
          <w:sz w:val="23"/>
          <w:szCs w:val="23"/>
        </w:rPr>
        <w:t>. Stanford: Stanford University Press.</w:t>
      </w:r>
    </w:p>
    <w:p w14:paraId="44F8F0BA" w14:textId="77777777" w:rsidR="006C3D2E" w:rsidRPr="00933FEE" w:rsidRDefault="006C3D2E" w:rsidP="006C3D2E">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r w:rsidRPr="00933FEE">
        <w:rPr>
          <w:rFonts w:ascii="Times" w:hAnsi="Times" w:cs="Helvetica"/>
          <w:sz w:val="23"/>
          <w:szCs w:val="23"/>
        </w:rPr>
        <w:t>Dewey, J. (1934). </w:t>
      </w:r>
      <w:r w:rsidRPr="00933FEE">
        <w:rPr>
          <w:rFonts w:ascii="Times" w:hAnsi="Times" w:cs="Helvetica"/>
          <w:i/>
          <w:sz w:val="23"/>
          <w:szCs w:val="23"/>
        </w:rPr>
        <w:t>Art as Experience</w:t>
      </w:r>
      <w:r w:rsidRPr="00933FEE">
        <w:rPr>
          <w:rFonts w:ascii="Times" w:hAnsi="Times" w:cs="Helvetica"/>
          <w:sz w:val="23"/>
          <w:szCs w:val="23"/>
        </w:rPr>
        <w:t>. New York: Minton, Balch &amp; Company.</w:t>
      </w:r>
    </w:p>
    <w:p w14:paraId="031A00A2" w14:textId="77777777" w:rsidR="003C1281" w:rsidRDefault="006C3D2E" w:rsidP="006C3D2E">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r w:rsidRPr="00933FEE">
        <w:rPr>
          <w:rFonts w:ascii="Times" w:hAnsi="Times" w:cs="Helvetica"/>
          <w:sz w:val="23"/>
          <w:szCs w:val="23"/>
        </w:rPr>
        <w:t xml:space="preserve">Dillon, M. C. (1998). </w:t>
      </w:r>
      <w:r w:rsidRPr="00933FEE">
        <w:rPr>
          <w:rFonts w:ascii="Times" w:hAnsi="Times" w:cs="Helvetica"/>
          <w:i/>
          <w:sz w:val="23"/>
          <w:szCs w:val="23"/>
        </w:rPr>
        <w:t xml:space="preserve">Sartre on the phenomenal body and </w:t>
      </w:r>
      <w:proofErr w:type="spellStart"/>
      <w:r w:rsidRPr="00933FEE">
        <w:rPr>
          <w:rFonts w:ascii="Times" w:hAnsi="Times" w:cs="Helvetica"/>
          <w:i/>
          <w:sz w:val="23"/>
          <w:szCs w:val="23"/>
        </w:rPr>
        <w:t>Merleau-Ponty’s</w:t>
      </w:r>
      <w:proofErr w:type="spellEnd"/>
      <w:r w:rsidRPr="00933FEE">
        <w:rPr>
          <w:rFonts w:ascii="Times" w:hAnsi="Times" w:cs="Helvetica"/>
          <w:i/>
          <w:sz w:val="23"/>
          <w:szCs w:val="23"/>
        </w:rPr>
        <w:t xml:space="preserve"> critique</w:t>
      </w:r>
      <w:r w:rsidRPr="00933FEE">
        <w:rPr>
          <w:rFonts w:ascii="Times" w:hAnsi="Times" w:cs="Helvetica"/>
          <w:sz w:val="23"/>
          <w:szCs w:val="23"/>
        </w:rPr>
        <w:t xml:space="preserve">. Evanston: Northwestern University Press </w:t>
      </w:r>
    </w:p>
    <w:p w14:paraId="1D37DFAC" w14:textId="1796FBFB" w:rsidR="006C3D2E" w:rsidRPr="00933FEE" w:rsidRDefault="003C1281" w:rsidP="006C3D2E">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r w:rsidRPr="003C1281">
        <w:rPr>
          <w:rFonts w:ascii="Times" w:hAnsi="Times"/>
          <w:color w:val="000000"/>
          <w:sz w:val="23"/>
          <w:szCs w:val="23"/>
        </w:rPr>
        <w:t>Evans, T. (</w:t>
      </w:r>
      <w:proofErr w:type="spellStart"/>
      <w:r w:rsidRPr="003C1281">
        <w:rPr>
          <w:rFonts w:ascii="Times" w:hAnsi="Times"/>
          <w:color w:val="000000"/>
          <w:sz w:val="23"/>
          <w:szCs w:val="23"/>
        </w:rPr>
        <w:t>n.d.</w:t>
      </w:r>
      <w:proofErr w:type="spellEnd"/>
      <w:r w:rsidRPr="003C1281">
        <w:rPr>
          <w:rFonts w:ascii="Times" w:hAnsi="Times"/>
          <w:color w:val="000000"/>
          <w:sz w:val="23"/>
          <w:szCs w:val="23"/>
        </w:rPr>
        <w:t>). </w:t>
      </w:r>
      <w:r w:rsidRPr="003C1281">
        <w:rPr>
          <w:rFonts w:ascii="Times" w:hAnsi="Times"/>
          <w:i/>
          <w:iCs/>
          <w:color w:val="000000"/>
          <w:sz w:val="23"/>
          <w:szCs w:val="23"/>
        </w:rPr>
        <w:t xml:space="preserve">The Rise of Technology in Art - </w:t>
      </w:r>
      <w:proofErr w:type="gramStart"/>
      <w:r w:rsidRPr="003C1281">
        <w:rPr>
          <w:rFonts w:ascii="Times" w:hAnsi="Times"/>
          <w:i/>
          <w:iCs/>
          <w:color w:val="000000"/>
          <w:sz w:val="23"/>
          <w:szCs w:val="23"/>
        </w:rPr>
        <w:t>Bare</w:t>
      </w:r>
      <w:proofErr w:type="gramEnd"/>
      <w:r w:rsidRPr="003C1281">
        <w:rPr>
          <w:rFonts w:ascii="Times" w:hAnsi="Times"/>
          <w:i/>
          <w:iCs/>
          <w:color w:val="000000"/>
          <w:sz w:val="23"/>
          <w:szCs w:val="23"/>
        </w:rPr>
        <w:t xml:space="preserve"> Conductive</w:t>
      </w:r>
      <w:r w:rsidRPr="003C1281">
        <w:rPr>
          <w:rFonts w:ascii="Times" w:hAnsi="Times"/>
          <w:color w:val="000000"/>
          <w:sz w:val="23"/>
          <w:szCs w:val="23"/>
        </w:rPr>
        <w:t>. [</w:t>
      </w:r>
      <w:proofErr w:type="gramStart"/>
      <w:r w:rsidRPr="003C1281">
        <w:rPr>
          <w:rFonts w:ascii="Times" w:hAnsi="Times"/>
          <w:color w:val="000000"/>
          <w:sz w:val="23"/>
          <w:szCs w:val="23"/>
        </w:rPr>
        <w:t>online</w:t>
      </w:r>
      <w:proofErr w:type="gramEnd"/>
      <w:r w:rsidRPr="003C1281">
        <w:rPr>
          <w:rFonts w:ascii="Times" w:hAnsi="Times"/>
          <w:color w:val="000000"/>
          <w:sz w:val="23"/>
          <w:szCs w:val="23"/>
        </w:rPr>
        <w:t>] Bare Conductive. Available at: https://www.bareconductive.com/news/the-rise-of-technology-in-art/ [Accessed 25 Nov. 2019].</w:t>
      </w:r>
    </w:p>
    <w:p w14:paraId="038C83A2" w14:textId="77777777" w:rsidR="006C3D2E" w:rsidRPr="00933FEE" w:rsidRDefault="006C3D2E" w:rsidP="006C3D2E">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r w:rsidRPr="00933FEE">
        <w:rPr>
          <w:rFonts w:ascii="Times" w:hAnsi="Times"/>
          <w:color w:val="000000"/>
          <w:sz w:val="23"/>
          <w:szCs w:val="23"/>
        </w:rPr>
        <w:t xml:space="preserve">Gray, J. and </w:t>
      </w:r>
      <w:proofErr w:type="spellStart"/>
      <w:r w:rsidRPr="00933FEE">
        <w:rPr>
          <w:rFonts w:ascii="Times" w:hAnsi="Times"/>
          <w:color w:val="000000"/>
          <w:sz w:val="23"/>
          <w:szCs w:val="23"/>
        </w:rPr>
        <w:t>Kontos</w:t>
      </w:r>
      <w:proofErr w:type="spellEnd"/>
      <w:r w:rsidRPr="00933FEE">
        <w:rPr>
          <w:rFonts w:ascii="Times" w:hAnsi="Times"/>
          <w:color w:val="000000"/>
          <w:sz w:val="23"/>
          <w:szCs w:val="23"/>
        </w:rPr>
        <w:t>, P. (2015). </w:t>
      </w:r>
      <w:r w:rsidRPr="00933FEE">
        <w:rPr>
          <w:rFonts w:ascii="Times" w:hAnsi="Times"/>
          <w:i/>
          <w:iCs/>
          <w:color w:val="000000"/>
          <w:sz w:val="23"/>
          <w:szCs w:val="23"/>
        </w:rPr>
        <w:t>Immersion, Embodiment, and Imagination: Moving Beyond an Aesthetic of Objectivity in Research-Informed Performance in Health</w:t>
      </w:r>
      <w:r w:rsidRPr="00933FEE">
        <w:rPr>
          <w:rFonts w:ascii="Times" w:hAnsi="Times"/>
          <w:color w:val="000000"/>
          <w:sz w:val="23"/>
          <w:szCs w:val="23"/>
        </w:rPr>
        <w:t>. Forum: Qualitative Social Research.</w:t>
      </w:r>
    </w:p>
    <w:p w14:paraId="40A28F88" w14:textId="77777777" w:rsidR="006C3D2E" w:rsidRPr="00933FEE" w:rsidRDefault="006C3D2E" w:rsidP="006C3D2E">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r w:rsidRPr="00933FEE">
        <w:rPr>
          <w:rFonts w:ascii="Times" w:hAnsi="Times" w:cs="Helvetica"/>
          <w:sz w:val="23"/>
          <w:szCs w:val="23"/>
        </w:rPr>
        <w:t xml:space="preserve">Greenberg, R., </w:t>
      </w:r>
      <w:proofErr w:type="spellStart"/>
      <w:r w:rsidRPr="00933FEE">
        <w:rPr>
          <w:rFonts w:ascii="Times" w:hAnsi="Times" w:cs="Helvetica"/>
          <w:sz w:val="23"/>
          <w:szCs w:val="23"/>
        </w:rPr>
        <w:t>Nairne</w:t>
      </w:r>
      <w:proofErr w:type="spellEnd"/>
      <w:r w:rsidRPr="00933FEE">
        <w:rPr>
          <w:rFonts w:ascii="Times" w:hAnsi="Times" w:cs="Helvetica"/>
          <w:sz w:val="23"/>
          <w:szCs w:val="23"/>
        </w:rPr>
        <w:t xml:space="preserve">, S. and Ferguson, B. (1996). </w:t>
      </w:r>
      <w:r w:rsidRPr="00933FEE">
        <w:rPr>
          <w:rFonts w:ascii="Times" w:hAnsi="Times" w:cs="Helvetica"/>
          <w:i/>
          <w:sz w:val="23"/>
          <w:szCs w:val="23"/>
        </w:rPr>
        <w:t>Thinking about exhibitions</w:t>
      </w:r>
      <w:r w:rsidRPr="00933FEE">
        <w:rPr>
          <w:rFonts w:ascii="Times" w:hAnsi="Times" w:cs="Helvetica"/>
          <w:sz w:val="23"/>
          <w:szCs w:val="23"/>
        </w:rPr>
        <w:t xml:space="preserve">. London: </w:t>
      </w:r>
      <w:proofErr w:type="spellStart"/>
      <w:r w:rsidRPr="00933FEE">
        <w:rPr>
          <w:rFonts w:ascii="Times" w:hAnsi="Times" w:cs="Helvetica"/>
          <w:sz w:val="23"/>
          <w:szCs w:val="23"/>
        </w:rPr>
        <w:t>Routledge</w:t>
      </w:r>
      <w:proofErr w:type="spellEnd"/>
      <w:r w:rsidRPr="00933FEE">
        <w:rPr>
          <w:rFonts w:ascii="Times" w:hAnsi="Times" w:cs="Helvetica"/>
          <w:sz w:val="23"/>
          <w:szCs w:val="23"/>
        </w:rPr>
        <w:t>.</w:t>
      </w:r>
    </w:p>
    <w:p w14:paraId="3769184B" w14:textId="77777777" w:rsidR="006C3D2E" w:rsidRPr="00933FEE" w:rsidRDefault="006C3D2E" w:rsidP="006C3D2E">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r w:rsidRPr="00933FEE">
        <w:rPr>
          <w:rFonts w:ascii="Times" w:hAnsi="Times" w:cs="Helvetica"/>
          <w:sz w:val="23"/>
          <w:szCs w:val="23"/>
        </w:rPr>
        <w:t xml:space="preserve">Guerrilla Girls (1995). </w:t>
      </w:r>
      <w:r w:rsidRPr="00933FEE">
        <w:rPr>
          <w:rFonts w:ascii="Times" w:hAnsi="Times" w:cs="Helvetica"/>
          <w:i/>
          <w:sz w:val="23"/>
          <w:szCs w:val="23"/>
        </w:rPr>
        <w:t>Confessions of the Guerrilla Girls, with an essay by Whitney Chadwick</w:t>
      </w:r>
      <w:r w:rsidRPr="00933FEE">
        <w:rPr>
          <w:rFonts w:ascii="Times" w:hAnsi="Times" w:cs="Helvetica"/>
          <w:sz w:val="23"/>
          <w:szCs w:val="23"/>
        </w:rPr>
        <w:t>. Australia: Harper Collins.</w:t>
      </w:r>
    </w:p>
    <w:p w14:paraId="55D5BE73" w14:textId="77777777" w:rsidR="006C3D2E" w:rsidRPr="00933FEE" w:rsidRDefault="006C3D2E" w:rsidP="006C3D2E">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proofErr w:type="spellStart"/>
      <w:r w:rsidRPr="00933FEE">
        <w:rPr>
          <w:rFonts w:ascii="Times" w:hAnsi="Times" w:cs="Helvetica"/>
          <w:sz w:val="23"/>
          <w:szCs w:val="23"/>
        </w:rPr>
        <w:t>Hacklin</w:t>
      </w:r>
      <w:proofErr w:type="spellEnd"/>
      <w:r w:rsidRPr="00933FEE">
        <w:rPr>
          <w:rFonts w:ascii="Times" w:hAnsi="Times" w:cs="Helvetica"/>
          <w:sz w:val="23"/>
          <w:szCs w:val="23"/>
        </w:rPr>
        <w:t>, S. (2012). </w:t>
      </w:r>
      <w:proofErr w:type="spellStart"/>
      <w:r w:rsidRPr="00933FEE">
        <w:rPr>
          <w:rFonts w:ascii="Times" w:hAnsi="Times" w:cs="Helvetica"/>
          <w:i/>
          <w:sz w:val="23"/>
          <w:szCs w:val="23"/>
        </w:rPr>
        <w:t>Divergencies</w:t>
      </w:r>
      <w:proofErr w:type="spellEnd"/>
      <w:r w:rsidRPr="00933FEE">
        <w:rPr>
          <w:rFonts w:ascii="Times" w:hAnsi="Times" w:cs="Helvetica"/>
          <w:i/>
          <w:sz w:val="23"/>
          <w:szCs w:val="23"/>
        </w:rPr>
        <w:t xml:space="preserve"> of Perception</w:t>
      </w:r>
      <w:r w:rsidRPr="00933FEE">
        <w:rPr>
          <w:rFonts w:ascii="Times" w:hAnsi="Times" w:cs="Helvetica"/>
          <w:sz w:val="23"/>
          <w:szCs w:val="23"/>
        </w:rPr>
        <w:t>. PhD. University of Helsinki, Finland.</w:t>
      </w:r>
    </w:p>
    <w:p w14:paraId="03F82D61" w14:textId="77777777" w:rsidR="006C3D2E" w:rsidRPr="00933FEE" w:rsidRDefault="006C3D2E" w:rsidP="006C3D2E">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r w:rsidRPr="00933FEE">
        <w:rPr>
          <w:rFonts w:ascii="Times" w:hAnsi="Times" w:cs="Helvetica"/>
          <w:sz w:val="23"/>
          <w:szCs w:val="23"/>
        </w:rPr>
        <w:t xml:space="preserve">Hobbs, R. (2001). </w:t>
      </w:r>
      <w:proofErr w:type="spellStart"/>
      <w:r w:rsidRPr="00933FEE">
        <w:rPr>
          <w:rFonts w:ascii="Times" w:hAnsi="Times" w:cs="Helvetica"/>
          <w:i/>
          <w:sz w:val="23"/>
          <w:szCs w:val="23"/>
        </w:rPr>
        <w:t>Merleau-Ponty’s</w:t>
      </w:r>
      <w:proofErr w:type="spellEnd"/>
      <w:r w:rsidRPr="00933FEE">
        <w:rPr>
          <w:rFonts w:ascii="Times" w:hAnsi="Times" w:cs="Helvetica"/>
          <w:i/>
          <w:sz w:val="23"/>
          <w:szCs w:val="23"/>
        </w:rPr>
        <w:t xml:space="preserve"> Phenomenology and Installation Art</w:t>
      </w:r>
      <w:r w:rsidRPr="00933FEE">
        <w:rPr>
          <w:rFonts w:ascii="Times" w:hAnsi="Times" w:cs="Helvetica"/>
          <w:sz w:val="23"/>
          <w:szCs w:val="23"/>
        </w:rPr>
        <w:t xml:space="preserve">. Pittsburgh: University of </w:t>
      </w:r>
      <w:r w:rsidRPr="00933FEE">
        <w:rPr>
          <w:rFonts w:ascii="Times" w:hAnsi="Times" w:cs="Helvetica"/>
          <w:sz w:val="23"/>
          <w:szCs w:val="23"/>
        </w:rPr>
        <w:lastRenderedPageBreak/>
        <w:t>Pittsburgh Press.</w:t>
      </w:r>
    </w:p>
    <w:p w14:paraId="0AB09452" w14:textId="77777777" w:rsidR="00364645" w:rsidRDefault="006C3D2E" w:rsidP="00364645">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r w:rsidRPr="00933FEE">
        <w:rPr>
          <w:rFonts w:ascii="Times" w:hAnsi="Times" w:cs="Helvetica"/>
          <w:sz w:val="23"/>
          <w:szCs w:val="23"/>
        </w:rPr>
        <w:t>Husserl, E. (1913). </w:t>
      </w:r>
      <w:r w:rsidRPr="00933FEE">
        <w:rPr>
          <w:rFonts w:ascii="Times" w:hAnsi="Times" w:cs="Helvetica"/>
          <w:i/>
          <w:sz w:val="23"/>
          <w:szCs w:val="23"/>
        </w:rPr>
        <w:t>Ideas pertaining to a pure phenomenology and phenomenological philosophy</w:t>
      </w:r>
      <w:r w:rsidRPr="00933FEE">
        <w:rPr>
          <w:rFonts w:ascii="Times" w:hAnsi="Times" w:cs="Helvetica"/>
          <w:sz w:val="23"/>
          <w:szCs w:val="23"/>
        </w:rPr>
        <w:t>.</w:t>
      </w:r>
    </w:p>
    <w:p w14:paraId="4C66CA50" w14:textId="3336C59D" w:rsidR="00364645" w:rsidRPr="00364645" w:rsidRDefault="00364645" w:rsidP="00364645">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proofErr w:type="spellStart"/>
      <w:r w:rsidRPr="00364645">
        <w:rPr>
          <w:rFonts w:ascii="Times" w:eastAsia="Times New Roman" w:hAnsi="Times" w:cs="Arial"/>
          <w:color w:val="000000"/>
          <w:sz w:val="23"/>
          <w:szCs w:val="23"/>
          <w:shd w:val="clear" w:color="auto" w:fill="FFFFFF"/>
          <w:lang w:val="en-GB"/>
        </w:rPr>
        <w:t>Kaprow</w:t>
      </w:r>
      <w:proofErr w:type="spellEnd"/>
      <w:r w:rsidRPr="00364645">
        <w:rPr>
          <w:rFonts w:ascii="Times" w:eastAsia="Times New Roman" w:hAnsi="Times" w:cs="Arial"/>
          <w:color w:val="000000"/>
          <w:sz w:val="23"/>
          <w:szCs w:val="23"/>
          <w:shd w:val="clear" w:color="auto" w:fill="FFFFFF"/>
          <w:lang w:val="en-GB"/>
        </w:rPr>
        <w:t>, A. (1966). </w:t>
      </w:r>
      <w:r w:rsidRPr="00364645">
        <w:rPr>
          <w:rFonts w:ascii="Times" w:eastAsia="Times New Roman" w:hAnsi="Times" w:cs="Arial"/>
          <w:i/>
          <w:iCs/>
          <w:color w:val="000000"/>
          <w:sz w:val="23"/>
          <w:szCs w:val="23"/>
          <w:shd w:val="clear" w:color="auto" w:fill="FFFFFF"/>
          <w:lang w:val="en-GB"/>
        </w:rPr>
        <w:t>Assemblage, environments &amp; happenings</w:t>
      </w:r>
      <w:r w:rsidRPr="00364645">
        <w:rPr>
          <w:rFonts w:ascii="Times" w:eastAsia="Times New Roman" w:hAnsi="Times" w:cs="Arial"/>
          <w:color w:val="000000"/>
          <w:sz w:val="23"/>
          <w:szCs w:val="23"/>
          <w:shd w:val="clear" w:color="auto" w:fill="FFFFFF"/>
          <w:lang w:val="en-GB"/>
        </w:rPr>
        <w:t xml:space="preserve">. New York: </w:t>
      </w:r>
      <w:proofErr w:type="spellStart"/>
      <w:r w:rsidRPr="00364645">
        <w:rPr>
          <w:rFonts w:ascii="Times" w:eastAsia="Times New Roman" w:hAnsi="Times" w:cs="Arial"/>
          <w:color w:val="000000"/>
          <w:sz w:val="23"/>
          <w:szCs w:val="23"/>
          <w:shd w:val="clear" w:color="auto" w:fill="FFFFFF"/>
          <w:lang w:val="en-GB"/>
        </w:rPr>
        <w:t>Abrams</w:t>
      </w:r>
      <w:proofErr w:type="spellEnd"/>
      <w:r w:rsidRPr="00364645">
        <w:rPr>
          <w:rFonts w:ascii="Times" w:eastAsia="Times New Roman" w:hAnsi="Times" w:cs="Arial"/>
          <w:color w:val="000000"/>
          <w:sz w:val="23"/>
          <w:szCs w:val="23"/>
          <w:shd w:val="clear" w:color="auto" w:fill="FFFFFF"/>
          <w:lang w:val="en-GB"/>
        </w:rPr>
        <w:t>.</w:t>
      </w:r>
    </w:p>
    <w:p w14:paraId="6817EA03" w14:textId="77777777" w:rsidR="006C3D2E" w:rsidRPr="00933FEE" w:rsidRDefault="006C3D2E" w:rsidP="006C3D2E">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r w:rsidRPr="00933FEE">
        <w:rPr>
          <w:rFonts w:ascii="Times" w:hAnsi="Times" w:cs="Helvetica"/>
          <w:sz w:val="23"/>
          <w:szCs w:val="23"/>
        </w:rPr>
        <w:t>Kemp, W. (1998). </w:t>
      </w:r>
      <w:r w:rsidRPr="00933FEE">
        <w:rPr>
          <w:rFonts w:ascii="Times" w:hAnsi="Times" w:cs="Helvetica"/>
          <w:i/>
          <w:sz w:val="23"/>
          <w:szCs w:val="23"/>
        </w:rPr>
        <w:t>The Work of Art and Its Beholder</w:t>
      </w:r>
      <w:r w:rsidRPr="00933FEE">
        <w:rPr>
          <w:rFonts w:ascii="Times" w:hAnsi="Times" w:cs="Helvetica"/>
          <w:sz w:val="23"/>
          <w:szCs w:val="23"/>
        </w:rPr>
        <w:t>.</w:t>
      </w:r>
      <w:r w:rsidRPr="00933FEE">
        <w:rPr>
          <w:rFonts w:ascii="Times" w:hAnsi="Times"/>
          <w:color w:val="000000"/>
          <w:sz w:val="23"/>
          <w:szCs w:val="23"/>
        </w:rPr>
        <w:t xml:space="preserve"> </w:t>
      </w:r>
    </w:p>
    <w:p w14:paraId="787975BD" w14:textId="77777777" w:rsidR="006C3D2E" w:rsidRPr="00933FEE" w:rsidRDefault="006C3D2E" w:rsidP="006C3D2E">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proofErr w:type="spellStart"/>
      <w:r w:rsidRPr="00933FEE">
        <w:rPr>
          <w:rFonts w:ascii="Times" w:hAnsi="Times"/>
          <w:color w:val="000000"/>
          <w:sz w:val="23"/>
          <w:szCs w:val="23"/>
        </w:rPr>
        <w:t>Kristensen</w:t>
      </w:r>
      <w:proofErr w:type="spellEnd"/>
      <w:r w:rsidRPr="00933FEE">
        <w:rPr>
          <w:rFonts w:ascii="Times" w:hAnsi="Times"/>
          <w:color w:val="000000"/>
          <w:sz w:val="23"/>
          <w:szCs w:val="23"/>
        </w:rPr>
        <w:t>, K. (</w:t>
      </w:r>
      <w:proofErr w:type="spellStart"/>
      <w:r w:rsidRPr="00933FEE">
        <w:rPr>
          <w:rFonts w:ascii="Times" w:hAnsi="Times"/>
          <w:color w:val="000000"/>
          <w:sz w:val="23"/>
          <w:szCs w:val="23"/>
        </w:rPr>
        <w:t>n.d.</w:t>
      </w:r>
      <w:proofErr w:type="spellEnd"/>
      <w:r w:rsidRPr="00933FEE">
        <w:rPr>
          <w:rFonts w:ascii="Times" w:hAnsi="Times"/>
          <w:color w:val="000000"/>
          <w:sz w:val="23"/>
          <w:szCs w:val="23"/>
        </w:rPr>
        <w:t>). </w:t>
      </w:r>
      <w:r w:rsidRPr="00933FEE">
        <w:rPr>
          <w:rFonts w:ascii="Times" w:hAnsi="Times"/>
          <w:i/>
          <w:iCs/>
          <w:color w:val="000000"/>
          <w:sz w:val="23"/>
          <w:szCs w:val="23"/>
        </w:rPr>
        <w:t xml:space="preserve">What Can an Affect Do? Notes on the </w:t>
      </w:r>
      <w:proofErr w:type="spellStart"/>
      <w:r w:rsidRPr="00933FEE">
        <w:rPr>
          <w:rFonts w:ascii="Times" w:hAnsi="Times"/>
          <w:i/>
          <w:iCs/>
          <w:color w:val="000000"/>
          <w:sz w:val="23"/>
          <w:szCs w:val="23"/>
        </w:rPr>
        <w:t>Spinozist-Deleuzean</w:t>
      </w:r>
      <w:proofErr w:type="spellEnd"/>
      <w:r w:rsidRPr="00933FEE">
        <w:rPr>
          <w:rFonts w:ascii="Times" w:hAnsi="Times"/>
          <w:i/>
          <w:iCs/>
          <w:color w:val="000000"/>
          <w:sz w:val="23"/>
          <w:szCs w:val="23"/>
        </w:rPr>
        <w:t xml:space="preserve"> Account</w:t>
      </w:r>
      <w:r w:rsidRPr="00933FEE">
        <w:rPr>
          <w:rFonts w:ascii="Times" w:hAnsi="Times"/>
          <w:color w:val="000000"/>
          <w:sz w:val="23"/>
          <w:szCs w:val="23"/>
        </w:rPr>
        <w:t>.</w:t>
      </w:r>
    </w:p>
    <w:p w14:paraId="5C4299C8" w14:textId="77777777" w:rsidR="00C0643C" w:rsidRDefault="006C3D2E" w:rsidP="00C0643C">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r w:rsidRPr="00933FEE">
        <w:rPr>
          <w:rFonts w:ascii="Times" w:hAnsi="Times" w:cs="Helvetica"/>
          <w:sz w:val="23"/>
          <w:szCs w:val="23"/>
        </w:rPr>
        <w:t>Kwon, M. (2002).</w:t>
      </w:r>
      <w:r w:rsidRPr="00933FEE">
        <w:rPr>
          <w:rFonts w:ascii="Times" w:hAnsi="Times" w:cs="Helvetica"/>
          <w:i/>
          <w:sz w:val="23"/>
          <w:szCs w:val="23"/>
        </w:rPr>
        <w:t xml:space="preserve"> One Place After Another: Site-specific Art and Locational Identity</w:t>
      </w:r>
      <w:r w:rsidRPr="00933FEE">
        <w:rPr>
          <w:rFonts w:ascii="Times" w:hAnsi="Times" w:cs="Helvetica"/>
          <w:sz w:val="23"/>
          <w:szCs w:val="23"/>
        </w:rPr>
        <w:t>. Cambridge, Massachusetts: MIT Press.</w:t>
      </w:r>
    </w:p>
    <w:p w14:paraId="080A5A75" w14:textId="77777777" w:rsidR="00C0643C" w:rsidRPr="00C0643C" w:rsidRDefault="00C0643C" w:rsidP="00C0643C">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r w:rsidRPr="00C0643C">
        <w:rPr>
          <w:rFonts w:ascii="Times" w:eastAsia="Times New Roman" w:hAnsi="Times" w:cs="Arial"/>
          <w:color w:val="000000"/>
          <w:sz w:val="23"/>
          <w:szCs w:val="23"/>
          <w:shd w:val="clear" w:color="auto" w:fill="FFFFFF"/>
          <w:lang w:val="en-GB"/>
        </w:rPr>
        <w:t>Lyons, S. (2015). </w:t>
      </w:r>
      <w:r w:rsidRPr="00C0643C">
        <w:rPr>
          <w:rFonts w:ascii="Times" w:eastAsia="Times New Roman" w:hAnsi="Times" w:cs="Arial"/>
          <w:i/>
          <w:iCs/>
          <w:color w:val="000000"/>
          <w:sz w:val="23"/>
          <w:szCs w:val="23"/>
          <w:shd w:val="clear" w:color="auto" w:fill="FFFFFF"/>
          <w:lang w:val="en-GB"/>
        </w:rPr>
        <w:t xml:space="preserve">Challenging </w:t>
      </w:r>
      <w:proofErr w:type="spellStart"/>
      <w:r w:rsidRPr="00C0643C">
        <w:rPr>
          <w:rFonts w:ascii="Times" w:eastAsia="Times New Roman" w:hAnsi="Times" w:cs="Arial"/>
          <w:i/>
          <w:iCs/>
          <w:color w:val="000000"/>
          <w:sz w:val="23"/>
          <w:szCs w:val="23"/>
          <w:shd w:val="clear" w:color="auto" w:fill="FFFFFF"/>
          <w:lang w:val="en-GB"/>
        </w:rPr>
        <w:t>Placelessness</w:t>
      </w:r>
      <w:proofErr w:type="spellEnd"/>
      <w:r w:rsidRPr="00C0643C">
        <w:rPr>
          <w:rFonts w:ascii="Times" w:eastAsia="Times New Roman" w:hAnsi="Times" w:cs="Arial"/>
          <w:i/>
          <w:iCs/>
          <w:color w:val="000000"/>
          <w:sz w:val="23"/>
          <w:szCs w:val="23"/>
          <w:shd w:val="clear" w:color="auto" w:fill="FFFFFF"/>
          <w:lang w:val="en-GB"/>
        </w:rPr>
        <w:t>: Site-Specific Art within the Gallery</w:t>
      </w:r>
      <w:r w:rsidRPr="00C0643C">
        <w:rPr>
          <w:rFonts w:ascii="Times" w:eastAsia="Times New Roman" w:hAnsi="Times" w:cs="Arial"/>
          <w:color w:val="000000"/>
          <w:sz w:val="23"/>
          <w:szCs w:val="23"/>
          <w:shd w:val="clear" w:color="auto" w:fill="FFFFFF"/>
          <w:lang w:val="en-GB"/>
        </w:rPr>
        <w:t>. Degree of Doctor of Philosophy of Curtin University. Curtin University.</w:t>
      </w:r>
    </w:p>
    <w:p w14:paraId="7E63DD4C" w14:textId="639FBF2F" w:rsidR="00C0643C" w:rsidRPr="00C0643C" w:rsidRDefault="00C0643C" w:rsidP="00C0643C">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proofErr w:type="spellStart"/>
      <w:r w:rsidRPr="00C0643C">
        <w:rPr>
          <w:rFonts w:ascii="Times" w:eastAsia="Times New Roman" w:hAnsi="Times" w:cs="Arial"/>
          <w:color w:val="000000"/>
          <w:sz w:val="23"/>
          <w:szCs w:val="23"/>
          <w:shd w:val="clear" w:color="auto" w:fill="FFFFFF"/>
          <w:lang w:val="en-GB"/>
        </w:rPr>
        <w:t>Mallett</w:t>
      </w:r>
      <w:proofErr w:type="spellEnd"/>
      <w:r w:rsidRPr="00C0643C">
        <w:rPr>
          <w:rFonts w:ascii="Times" w:eastAsia="Times New Roman" w:hAnsi="Times" w:cs="Arial"/>
          <w:color w:val="000000"/>
          <w:sz w:val="23"/>
          <w:szCs w:val="23"/>
          <w:shd w:val="clear" w:color="auto" w:fill="FFFFFF"/>
          <w:lang w:val="en-GB"/>
        </w:rPr>
        <w:t>, S. (2010). </w:t>
      </w:r>
      <w:r w:rsidRPr="00C0643C">
        <w:rPr>
          <w:rFonts w:ascii="Times" w:eastAsia="Times New Roman" w:hAnsi="Times" w:cs="Arial"/>
          <w:i/>
          <w:iCs/>
          <w:color w:val="000000"/>
          <w:sz w:val="23"/>
          <w:szCs w:val="23"/>
          <w:shd w:val="clear" w:color="auto" w:fill="FFFFFF"/>
          <w:lang w:val="en-GB"/>
        </w:rPr>
        <w:t xml:space="preserve">Preventing Predictions: The Political Possibilities of Play and Aesthetics in Contemporary Installation Art and Works by </w:t>
      </w:r>
      <w:proofErr w:type="spellStart"/>
      <w:r w:rsidRPr="00C0643C">
        <w:rPr>
          <w:rFonts w:ascii="Times" w:eastAsia="Times New Roman" w:hAnsi="Times" w:cs="Arial"/>
          <w:i/>
          <w:iCs/>
          <w:color w:val="000000"/>
          <w:sz w:val="23"/>
          <w:szCs w:val="23"/>
          <w:shd w:val="clear" w:color="auto" w:fill="FFFFFF"/>
          <w:lang w:val="en-GB"/>
        </w:rPr>
        <w:t>Carsten</w:t>
      </w:r>
      <w:proofErr w:type="spellEnd"/>
      <w:r w:rsidRPr="00C0643C">
        <w:rPr>
          <w:rFonts w:ascii="Times" w:eastAsia="Times New Roman" w:hAnsi="Times" w:cs="Arial"/>
          <w:i/>
          <w:iCs/>
          <w:color w:val="000000"/>
          <w:sz w:val="23"/>
          <w:szCs w:val="23"/>
          <w:shd w:val="clear" w:color="auto" w:fill="FFFFFF"/>
          <w:lang w:val="en-GB"/>
        </w:rPr>
        <w:t xml:space="preserve"> </w:t>
      </w:r>
      <w:proofErr w:type="spellStart"/>
      <w:r w:rsidRPr="00C0643C">
        <w:rPr>
          <w:rFonts w:ascii="Times" w:eastAsia="Times New Roman" w:hAnsi="Times" w:cs="Arial"/>
          <w:i/>
          <w:iCs/>
          <w:color w:val="000000"/>
          <w:sz w:val="23"/>
          <w:szCs w:val="23"/>
          <w:shd w:val="clear" w:color="auto" w:fill="FFFFFF"/>
          <w:lang w:val="en-GB"/>
        </w:rPr>
        <w:t>Höller</w:t>
      </w:r>
      <w:proofErr w:type="spellEnd"/>
      <w:r w:rsidRPr="00C0643C">
        <w:rPr>
          <w:rFonts w:ascii="Times" w:eastAsia="Times New Roman" w:hAnsi="Times" w:cs="Arial"/>
          <w:i/>
          <w:iCs/>
          <w:color w:val="000000"/>
          <w:sz w:val="23"/>
          <w:szCs w:val="23"/>
          <w:shd w:val="clear" w:color="auto" w:fill="FFFFFF"/>
          <w:lang w:val="en-GB"/>
        </w:rPr>
        <w:t xml:space="preserve"> and Gabriel Orozco</w:t>
      </w:r>
      <w:r w:rsidRPr="00C0643C">
        <w:rPr>
          <w:rFonts w:ascii="Times" w:eastAsia="Times New Roman" w:hAnsi="Times" w:cs="Arial"/>
          <w:color w:val="000000"/>
          <w:sz w:val="23"/>
          <w:szCs w:val="23"/>
          <w:shd w:val="clear" w:color="auto" w:fill="FFFFFF"/>
          <w:lang w:val="en-GB"/>
        </w:rPr>
        <w:t>. Masters of Art. University of Alberta.</w:t>
      </w:r>
    </w:p>
    <w:p w14:paraId="28657F1B" w14:textId="77777777" w:rsidR="006C3D2E" w:rsidRPr="00933FEE" w:rsidRDefault="006C3D2E" w:rsidP="006C3D2E">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proofErr w:type="spellStart"/>
      <w:r w:rsidRPr="00933FEE">
        <w:rPr>
          <w:rFonts w:ascii="Times" w:hAnsi="Times" w:cs="Helvetica"/>
          <w:sz w:val="23"/>
          <w:szCs w:val="23"/>
        </w:rPr>
        <w:t>Marincola</w:t>
      </w:r>
      <w:proofErr w:type="spellEnd"/>
      <w:r w:rsidRPr="00933FEE">
        <w:rPr>
          <w:rFonts w:ascii="Times" w:hAnsi="Times" w:cs="Helvetica"/>
          <w:sz w:val="23"/>
          <w:szCs w:val="23"/>
        </w:rPr>
        <w:t xml:space="preserve">, P. (2006). </w:t>
      </w:r>
      <w:r w:rsidRPr="00933FEE">
        <w:rPr>
          <w:rFonts w:ascii="Times" w:hAnsi="Times" w:cs="Helvetica"/>
          <w:i/>
          <w:sz w:val="23"/>
          <w:szCs w:val="23"/>
        </w:rPr>
        <w:t>What Makes a Great Exhibition</w:t>
      </w:r>
      <w:proofErr w:type="gramStart"/>
      <w:r w:rsidRPr="00933FEE">
        <w:rPr>
          <w:rFonts w:ascii="Times" w:hAnsi="Times" w:cs="Helvetica"/>
          <w:i/>
          <w:sz w:val="23"/>
          <w:szCs w:val="23"/>
        </w:rPr>
        <w:t>?.</w:t>
      </w:r>
      <w:proofErr w:type="gramEnd"/>
      <w:r w:rsidRPr="00933FEE">
        <w:rPr>
          <w:rFonts w:ascii="Times" w:hAnsi="Times" w:cs="Helvetica"/>
          <w:sz w:val="23"/>
          <w:szCs w:val="23"/>
        </w:rPr>
        <w:t xml:space="preserve"> Philadelphia: Philadelphia Center for Arts and Heritage.</w:t>
      </w:r>
    </w:p>
    <w:p w14:paraId="714F2B9D" w14:textId="77777777" w:rsidR="00C0643C" w:rsidRPr="00C0643C" w:rsidRDefault="006C3D2E" w:rsidP="00C0643C">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proofErr w:type="spellStart"/>
      <w:r w:rsidRPr="00933FEE">
        <w:rPr>
          <w:rFonts w:ascii="Times" w:hAnsi="Times" w:cs="Helvetica"/>
          <w:sz w:val="23"/>
          <w:szCs w:val="23"/>
        </w:rPr>
        <w:t>Massumi</w:t>
      </w:r>
      <w:proofErr w:type="spellEnd"/>
      <w:r w:rsidRPr="00933FEE">
        <w:rPr>
          <w:rFonts w:ascii="Times" w:hAnsi="Times" w:cs="Helvetica"/>
          <w:sz w:val="23"/>
          <w:szCs w:val="23"/>
        </w:rPr>
        <w:t>, B. (1987). </w:t>
      </w:r>
      <w:r w:rsidRPr="00933FEE">
        <w:rPr>
          <w:rFonts w:ascii="Times" w:hAnsi="Times" w:cs="Helvetica"/>
          <w:i/>
          <w:sz w:val="23"/>
          <w:szCs w:val="23"/>
        </w:rPr>
        <w:t xml:space="preserve">Notes on the Translation and Acknowledgements. In Gilles </w:t>
      </w:r>
      <w:proofErr w:type="spellStart"/>
      <w:r w:rsidRPr="00933FEE">
        <w:rPr>
          <w:rFonts w:ascii="Times" w:hAnsi="Times" w:cs="Helvetica"/>
          <w:i/>
          <w:sz w:val="23"/>
          <w:szCs w:val="23"/>
        </w:rPr>
        <w:t>Deleuze</w:t>
      </w:r>
      <w:proofErr w:type="spellEnd"/>
      <w:r w:rsidRPr="00933FEE">
        <w:rPr>
          <w:rFonts w:ascii="Times" w:hAnsi="Times" w:cs="Helvetica"/>
          <w:i/>
          <w:sz w:val="23"/>
          <w:szCs w:val="23"/>
        </w:rPr>
        <w:t xml:space="preserve"> and Felix </w:t>
      </w:r>
      <w:proofErr w:type="spellStart"/>
      <w:r w:rsidRPr="00933FEE">
        <w:rPr>
          <w:rFonts w:ascii="Times" w:hAnsi="Times" w:cs="Helvetica"/>
          <w:i/>
          <w:sz w:val="23"/>
          <w:szCs w:val="23"/>
        </w:rPr>
        <w:t>Guattari</w:t>
      </w:r>
      <w:proofErr w:type="spellEnd"/>
      <w:r w:rsidRPr="00933FEE">
        <w:rPr>
          <w:rFonts w:ascii="Times" w:hAnsi="Times" w:cs="Helvetica"/>
          <w:i/>
          <w:sz w:val="23"/>
          <w:szCs w:val="23"/>
        </w:rPr>
        <w:t xml:space="preserve">, A </w:t>
      </w:r>
      <w:r w:rsidRPr="00C0643C">
        <w:rPr>
          <w:rFonts w:ascii="Times" w:hAnsi="Times" w:cs="Helvetica"/>
          <w:i/>
          <w:sz w:val="23"/>
          <w:szCs w:val="23"/>
        </w:rPr>
        <w:t>Thousand Plateaus</w:t>
      </w:r>
      <w:r w:rsidRPr="00C0643C">
        <w:rPr>
          <w:rFonts w:ascii="Times" w:hAnsi="Times" w:cs="Helvetica"/>
          <w:sz w:val="23"/>
          <w:szCs w:val="23"/>
        </w:rPr>
        <w:t>. Minneapolis: University of Minnesota Press.</w:t>
      </w:r>
    </w:p>
    <w:p w14:paraId="0B4935F5" w14:textId="6C2D2D50" w:rsidR="00C0643C" w:rsidRPr="00C0643C" w:rsidRDefault="00C0643C" w:rsidP="00C0643C">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r w:rsidRPr="00C0643C">
        <w:rPr>
          <w:rFonts w:ascii="Times" w:eastAsia="Times New Roman" w:hAnsi="Times" w:cs="Arial"/>
          <w:color w:val="000000"/>
          <w:sz w:val="23"/>
          <w:szCs w:val="23"/>
          <w:shd w:val="clear" w:color="auto" w:fill="FFFFFF"/>
          <w:lang w:val="en-GB"/>
        </w:rPr>
        <w:t>McIntosh, K. (2014). </w:t>
      </w:r>
      <w:r w:rsidRPr="00C0643C">
        <w:rPr>
          <w:rFonts w:ascii="Times" w:eastAsia="Times New Roman" w:hAnsi="Times" w:cs="Arial"/>
          <w:i/>
          <w:iCs/>
          <w:color w:val="000000"/>
          <w:sz w:val="23"/>
          <w:szCs w:val="23"/>
          <w:shd w:val="clear" w:color="auto" w:fill="FFFFFF"/>
          <w:lang w:val="en-GB"/>
        </w:rPr>
        <w:t>Come Together: An Exploration of Contemporary Participatory Art Practices</w:t>
      </w:r>
      <w:r w:rsidRPr="00C0643C">
        <w:rPr>
          <w:rFonts w:ascii="Times" w:eastAsia="Times New Roman" w:hAnsi="Times" w:cs="Arial"/>
          <w:color w:val="000000"/>
          <w:sz w:val="23"/>
          <w:szCs w:val="23"/>
          <w:shd w:val="clear" w:color="auto" w:fill="FFFFFF"/>
          <w:lang w:val="en-GB"/>
        </w:rPr>
        <w:t>. Masters of Art History. The University of Western Ontario.</w:t>
      </w:r>
    </w:p>
    <w:p w14:paraId="7737D398" w14:textId="77777777" w:rsidR="003C1281" w:rsidRDefault="006C3D2E" w:rsidP="003C1281">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proofErr w:type="spellStart"/>
      <w:r w:rsidRPr="00C0643C">
        <w:rPr>
          <w:rFonts w:ascii="Times" w:hAnsi="Times" w:cs="Helvetica"/>
          <w:sz w:val="23"/>
          <w:szCs w:val="23"/>
        </w:rPr>
        <w:t>Merleau-Ponty</w:t>
      </w:r>
      <w:proofErr w:type="spellEnd"/>
      <w:r w:rsidRPr="00C0643C">
        <w:rPr>
          <w:rFonts w:ascii="Times" w:hAnsi="Times" w:cs="Helvetica"/>
          <w:sz w:val="23"/>
          <w:szCs w:val="23"/>
        </w:rPr>
        <w:t xml:space="preserve">, M. (1945). </w:t>
      </w:r>
      <w:proofErr w:type="spellStart"/>
      <w:r w:rsidRPr="00C0643C">
        <w:rPr>
          <w:rFonts w:ascii="Times" w:hAnsi="Times" w:cs="Helvetica"/>
          <w:i/>
          <w:sz w:val="23"/>
          <w:szCs w:val="23"/>
        </w:rPr>
        <w:t>Phénoménologie</w:t>
      </w:r>
      <w:proofErr w:type="spellEnd"/>
      <w:r w:rsidRPr="00933FEE">
        <w:rPr>
          <w:rFonts w:ascii="Times" w:hAnsi="Times" w:cs="Helvetica"/>
          <w:i/>
          <w:sz w:val="23"/>
          <w:szCs w:val="23"/>
        </w:rPr>
        <w:t xml:space="preserve"> de la perception</w:t>
      </w:r>
      <w:r w:rsidRPr="00933FEE">
        <w:rPr>
          <w:rFonts w:ascii="Times" w:hAnsi="Times" w:cs="Helvetica"/>
          <w:sz w:val="23"/>
          <w:szCs w:val="23"/>
        </w:rPr>
        <w:t xml:space="preserve">. </w:t>
      </w:r>
      <w:proofErr w:type="spellStart"/>
      <w:r w:rsidRPr="00933FEE">
        <w:rPr>
          <w:rFonts w:ascii="Times" w:hAnsi="Times" w:cs="Helvetica"/>
          <w:sz w:val="23"/>
          <w:szCs w:val="23"/>
        </w:rPr>
        <w:t>Éditions</w:t>
      </w:r>
      <w:proofErr w:type="spellEnd"/>
      <w:r w:rsidRPr="00933FEE">
        <w:rPr>
          <w:rFonts w:ascii="Times" w:hAnsi="Times" w:cs="Helvetica"/>
          <w:sz w:val="23"/>
          <w:szCs w:val="23"/>
        </w:rPr>
        <w:t xml:space="preserve"> </w:t>
      </w:r>
      <w:proofErr w:type="spellStart"/>
      <w:r w:rsidRPr="00933FEE">
        <w:rPr>
          <w:rFonts w:ascii="Times" w:hAnsi="Times" w:cs="Helvetica"/>
          <w:sz w:val="23"/>
          <w:szCs w:val="23"/>
        </w:rPr>
        <w:t>Gallimard.</w:t>
      </w:r>
    </w:p>
    <w:p w14:paraId="0267D7D6" w14:textId="77777777" w:rsidR="003C1281" w:rsidRPr="003C1281" w:rsidRDefault="006C3D2E" w:rsidP="003C1281">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r w:rsidRPr="003C1281">
        <w:rPr>
          <w:rFonts w:ascii="Times" w:hAnsi="Times" w:cs="Helvetica"/>
          <w:sz w:val="23"/>
          <w:szCs w:val="23"/>
        </w:rPr>
        <w:t>Merleau-Ponty</w:t>
      </w:r>
      <w:proofErr w:type="spellEnd"/>
      <w:r w:rsidRPr="003C1281">
        <w:rPr>
          <w:rFonts w:ascii="Times" w:hAnsi="Times" w:cs="Helvetica"/>
          <w:sz w:val="23"/>
          <w:szCs w:val="23"/>
        </w:rPr>
        <w:t xml:space="preserve">, M. (2010). </w:t>
      </w:r>
      <w:r w:rsidRPr="003C1281">
        <w:rPr>
          <w:rFonts w:ascii="Times" w:hAnsi="Times" w:cs="Helvetica"/>
          <w:i/>
          <w:sz w:val="23"/>
          <w:szCs w:val="23"/>
        </w:rPr>
        <w:t>Phenomenology of perception</w:t>
      </w:r>
      <w:r w:rsidRPr="003C1281">
        <w:rPr>
          <w:rFonts w:ascii="Times" w:hAnsi="Times" w:cs="Helvetica"/>
          <w:sz w:val="23"/>
          <w:szCs w:val="23"/>
        </w:rPr>
        <w:t xml:space="preserve">. London: </w:t>
      </w:r>
      <w:proofErr w:type="spellStart"/>
      <w:r w:rsidRPr="003C1281">
        <w:rPr>
          <w:rFonts w:ascii="Times" w:hAnsi="Times" w:cs="Helvetica"/>
          <w:sz w:val="23"/>
          <w:szCs w:val="23"/>
        </w:rPr>
        <w:t>Routledge</w:t>
      </w:r>
      <w:proofErr w:type="spellEnd"/>
      <w:r w:rsidRPr="003C1281">
        <w:rPr>
          <w:rFonts w:ascii="Times" w:hAnsi="Times" w:cs="Helvetica"/>
          <w:sz w:val="23"/>
          <w:szCs w:val="23"/>
        </w:rPr>
        <w:t>.</w:t>
      </w:r>
      <w:r w:rsidR="003C1281" w:rsidRPr="003C1281">
        <w:rPr>
          <w:color w:val="000000"/>
          <w:sz w:val="23"/>
          <w:szCs w:val="23"/>
        </w:rPr>
        <w:t xml:space="preserve"> </w:t>
      </w:r>
    </w:p>
    <w:p w14:paraId="0E5030E1" w14:textId="14003FB2" w:rsidR="006C3D2E" w:rsidRPr="003C1281" w:rsidRDefault="003C1281" w:rsidP="003C1281">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r w:rsidRPr="003C1281">
        <w:rPr>
          <w:rFonts w:ascii="Times" w:hAnsi="Times"/>
          <w:color w:val="000000"/>
          <w:sz w:val="23"/>
          <w:szCs w:val="23"/>
        </w:rPr>
        <w:t>Mitchell, B. (2010). </w:t>
      </w:r>
      <w:r w:rsidRPr="003C1281">
        <w:rPr>
          <w:rFonts w:ascii="Times" w:hAnsi="Times"/>
          <w:i/>
          <w:iCs/>
          <w:color w:val="000000"/>
          <w:sz w:val="23"/>
          <w:szCs w:val="23"/>
        </w:rPr>
        <w:t>THE IMMERSIVE ARTISTIC EXPERIENCE AND THE EXPLOITATION OF SPACE</w:t>
      </w:r>
      <w:r w:rsidRPr="003C1281">
        <w:rPr>
          <w:rFonts w:ascii="Times" w:hAnsi="Times"/>
          <w:color w:val="000000"/>
          <w:sz w:val="23"/>
          <w:szCs w:val="23"/>
        </w:rPr>
        <w:t>. Bowling Green State University.</w:t>
      </w:r>
    </w:p>
    <w:p w14:paraId="356FED7F" w14:textId="77777777" w:rsidR="006C3D2E" w:rsidRPr="00933FEE" w:rsidRDefault="006C3D2E" w:rsidP="006C3D2E">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proofErr w:type="spellStart"/>
      <w:r w:rsidRPr="00933FEE">
        <w:rPr>
          <w:rFonts w:ascii="Times" w:hAnsi="Times" w:cs="Helvetica"/>
          <w:sz w:val="23"/>
          <w:szCs w:val="23"/>
        </w:rPr>
        <w:t>Nochlin</w:t>
      </w:r>
      <w:proofErr w:type="spellEnd"/>
      <w:r w:rsidRPr="00933FEE">
        <w:rPr>
          <w:rFonts w:ascii="Times" w:hAnsi="Times" w:cs="Helvetica"/>
          <w:sz w:val="23"/>
          <w:szCs w:val="23"/>
        </w:rPr>
        <w:t xml:space="preserve">, L. (1971). </w:t>
      </w:r>
      <w:r w:rsidRPr="00933FEE">
        <w:rPr>
          <w:rFonts w:ascii="Times" w:hAnsi="Times" w:cs="Helvetica"/>
          <w:i/>
          <w:sz w:val="23"/>
          <w:szCs w:val="23"/>
        </w:rPr>
        <w:t>Why Have There Been No Great Women Artists</w:t>
      </w:r>
      <w:proofErr w:type="gramStart"/>
      <w:r w:rsidRPr="00933FEE">
        <w:rPr>
          <w:rFonts w:ascii="Times" w:hAnsi="Times" w:cs="Helvetica"/>
          <w:i/>
          <w:sz w:val="23"/>
          <w:szCs w:val="23"/>
        </w:rPr>
        <w:t>?.</w:t>
      </w:r>
      <w:proofErr w:type="gramEnd"/>
    </w:p>
    <w:p w14:paraId="21F6FF19" w14:textId="77777777" w:rsidR="006C3D2E" w:rsidRPr="00933FEE" w:rsidRDefault="006C3D2E" w:rsidP="006C3D2E">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proofErr w:type="spellStart"/>
      <w:r w:rsidRPr="00933FEE">
        <w:rPr>
          <w:rFonts w:ascii="Times" w:hAnsi="Times" w:cs="Helvetica"/>
          <w:sz w:val="23"/>
          <w:szCs w:val="23"/>
        </w:rPr>
        <w:t>O'Doherty</w:t>
      </w:r>
      <w:proofErr w:type="spellEnd"/>
      <w:r w:rsidRPr="00933FEE">
        <w:rPr>
          <w:rFonts w:ascii="Times" w:hAnsi="Times" w:cs="Helvetica"/>
          <w:sz w:val="23"/>
          <w:szCs w:val="23"/>
        </w:rPr>
        <w:t xml:space="preserve">, B. (1986). </w:t>
      </w:r>
      <w:r w:rsidRPr="00933FEE">
        <w:rPr>
          <w:rFonts w:ascii="Times" w:hAnsi="Times" w:cs="Helvetica"/>
          <w:i/>
          <w:sz w:val="23"/>
          <w:szCs w:val="23"/>
        </w:rPr>
        <w:t>Inside the White Cube: The Ideology of the Gallery Space</w:t>
      </w:r>
      <w:r w:rsidRPr="00933FEE">
        <w:rPr>
          <w:rFonts w:ascii="Times" w:hAnsi="Times" w:cs="Helvetica"/>
          <w:sz w:val="23"/>
          <w:szCs w:val="23"/>
        </w:rPr>
        <w:t>. San Francisco: The Lapis Press.</w:t>
      </w:r>
    </w:p>
    <w:p w14:paraId="1BA53362" w14:textId="77777777" w:rsidR="006C3D2E" w:rsidRPr="00933FEE" w:rsidRDefault="006C3D2E" w:rsidP="006C3D2E">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proofErr w:type="spellStart"/>
      <w:r w:rsidRPr="00933FEE">
        <w:rPr>
          <w:rFonts w:ascii="Times" w:hAnsi="Times" w:cs="Helvetica"/>
          <w:sz w:val="23"/>
          <w:szCs w:val="23"/>
        </w:rPr>
        <w:t>Rancière</w:t>
      </w:r>
      <w:proofErr w:type="spellEnd"/>
      <w:r w:rsidRPr="00933FEE">
        <w:rPr>
          <w:rFonts w:ascii="Times" w:hAnsi="Times" w:cs="Helvetica"/>
          <w:sz w:val="23"/>
          <w:szCs w:val="23"/>
        </w:rPr>
        <w:t>, J. (2008). </w:t>
      </w:r>
      <w:r w:rsidRPr="00933FEE">
        <w:rPr>
          <w:rFonts w:ascii="Times" w:hAnsi="Times" w:cs="Helvetica"/>
          <w:i/>
          <w:sz w:val="23"/>
          <w:szCs w:val="23"/>
        </w:rPr>
        <w:t>The Emancipated Spectator</w:t>
      </w:r>
      <w:r w:rsidRPr="00933FEE">
        <w:rPr>
          <w:rFonts w:ascii="Times" w:hAnsi="Times" w:cs="Helvetica"/>
          <w:sz w:val="23"/>
          <w:szCs w:val="23"/>
        </w:rPr>
        <w:t>. London: Verso.</w:t>
      </w:r>
    </w:p>
    <w:p w14:paraId="2BB0ED27" w14:textId="77777777" w:rsidR="006C3D2E" w:rsidRPr="00933FEE" w:rsidRDefault="006C3D2E" w:rsidP="006C3D2E">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r w:rsidRPr="00933FEE">
        <w:rPr>
          <w:rFonts w:ascii="Times" w:hAnsi="Times" w:cs="Helvetica"/>
          <w:sz w:val="23"/>
          <w:szCs w:val="23"/>
        </w:rPr>
        <w:t xml:space="preserve">Reilly, M. (2015). </w:t>
      </w:r>
      <w:r w:rsidRPr="00933FEE">
        <w:rPr>
          <w:rFonts w:ascii="Times" w:hAnsi="Times" w:cs="Helvetica"/>
          <w:i/>
          <w:sz w:val="23"/>
          <w:szCs w:val="23"/>
        </w:rPr>
        <w:t>Taking the Measure of Sexism: Facts, Figures, and Fixes</w:t>
      </w:r>
      <w:r w:rsidRPr="00933FEE">
        <w:rPr>
          <w:rFonts w:ascii="Times" w:hAnsi="Times" w:cs="Helvetica"/>
          <w:sz w:val="23"/>
          <w:szCs w:val="23"/>
        </w:rPr>
        <w:t>.</w:t>
      </w:r>
    </w:p>
    <w:p w14:paraId="3D86ADA3" w14:textId="77777777" w:rsidR="006C3D2E" w:rsidRPr="00933FEE" w:rsidRDefault="006C3D2E" w:rsidP="006C3D2E">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r w:rsidRPr="00933FEE">
        <w:rPr>
          <w:rFonts w:ascii="Times" w:hAnsi="Times" w:cs="Helvetica"/>
          <w:sz w:val="23"/>
          <w:szCs w:val="23"/>
        </w:rPr>
        <w:t xml:space="preserve">Reilly, M. (2018). </w:t>
      </w:r>
      <w:r w:rsidRPr="00933FEE">
        <w:rPr>
          <w:rFonts w:ascii="Times" w:hAnsi="Times" w:cs="Helvetica"/>
          <w:i/>
          <w:sz w:val="23"/>
          <w:szCs w:val="23"/>
        </w:rPr>
        <w:t>TOWARD A CURATORIAL ACTIVISM</w:t>
      </w:r>
      <w:r w:rsidRPr="00933FEE">
        <w:rPr>
          <w:rFonts w:ascii="Times" w:hAnsi="Times" w:cs="Helvetica"/>
          <w:sz w:val="23"/>
          <w:szCs w:val="23"/>
        </w:rPr>
        <w:t>.</w:t>
      </w:r>
    </w:p>
    <w:p w14:paraId="1D63C430" w14:textId="77777777" w:rsidR="003C1281" w:rsidRDefault="006C3D2E" w:rsidP="003C1281">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r w:rsidRPr="00933FEE">
        <w:rPr>
          <w:rFonts w:ascii="Times" w:hAnsi="Times" w:cs="Helvetica"/>
          <w:sz w:val="23"/>
          <w:szCs w:val="23"/>
        </w:rPr>
        <w:t xml:space="preserve">Reilly, M. and </w:t>
      </w:r>
      <w:proofErr w:type="spellStart"/>
      <w:r w:rsidRPr="00933FEE">
        <w:rPr>
          <w:rFonts w:ascii="Times" w:hAnsi="Times" w:cs="Helvetica"/>
          <w:sz w:val="23"/>
          <w:szCs w:val="23"/>
        </w:rPr>
        <w:t>Lippard</w:t>
      </w:r>
      <w:proofErr w:type="spellEnd"/>
      <w:r w:rsidRPr="00933FEE">
        <w:rPr>
          <w:rFonts w:ascii="Times" w:hAnsi="Times" w:cs="Helvetica"/>
          <w:sz w:val="23"/>
          <w:szCs w:val="23"/>
        </w:rPr>
        <w:t xml:space="preserve">, L. (2018). </w:t>
      </w:r>
      <w:r w:rsidRPr="00933FEE">
        <w:rPr>
          <w:rFonts w:ascii="Times" w:hAnsi="Times" w:cs="Helvetica"/>
          <w:i/>
          <w:sz w:val="23"/>
          <w:szCs w:val="23"/>
        </w:rPr>
        <w:t>Curatorial activism</w:t>
      </w:r>
      <w:r w:rsidRPr="00933FEE">
        <w:rPr>
          <w:rFonts w:ascii="Times" w:hAnsi="Times" w:cs="Helvetica"/>
          <w:sz w:val="23"/>
          <w:szCs w:val="23"/>
        </w:rPr>
        <w:t>. London: Thames &amp; Hudson.</w:t>
      </w:r>
    </w:p>
    <w:p w14:paraId="5FC442A7" w14:textId="77777777" w:rsidR="003C1281" w:rsidRPr="003C1281" w:rsidRDefault="006C3D2E" w:rsidP="003C1281">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r w:rsidRPr="003C1281">
        <w:rPr>
          <w:rFonts w:ascii="Times" w:hAnsi="Times" w:cs="Helvetica"/>
          <w:sz w:val="23"/>
          <w:szCs w:val="23"/>
        </w:rPr>
        <w:t>Reiss, J. (1999). </w:t>
      </w:r>
      <w:r w:rsidRPr="003C1281">
        <w:rPr>
          <w:rFonts w:ascii="Times" w:hAnsi="Times" w:cs="Helvetica"/>
          <w:i/>
          <w:sz w:val="23"/>
          <w:szCs w:val="23"/>
        </w:rPr>
        <w:t xml:space="preserve">From margin to center: </w:t>
      </w:r>
      <w:r w:rsidRPr="003C1281">
        <w:rPr>
          <w:rFonts w:ascii="Times" w:hAnsi="Times" w:cs="Times"/>
          <w:i/>
          <w:iCs/>
          <w:sz w:val="23"/>
          <w:szCs w:val="23"/>
        </w:rPr>
        <w:t>The Spaces of Installation Art</w:t>
      </w:r>
      <w:r w:rsidRPr="003C1281">
        <w:rPr>
          <w:rFonts w:ascii="Times" w:hAnsi="Times" w:cs="Helvetica"/>
          <w:sz w:val="23"/>
          <w:szCs w:val="23"/>
        </w:rPr>
        <w:t>. Cambridge, MA: MIT Press.</w:t>
      </w:r>
      <w:r w:rsidR="003C1281" w:rsidRPr="003C1281">
        <w:rPr>
          <w:color w:val="000000"/>
          <w:sz w:val="23"/>
          <w:szCs w:val="23"/>
        </w:rPr>
        <w:t xml:space="preserve"> </w:t>
      </w:r>
    </w:p>
    <w:p w14:paraId="4D36464E" w14:textId="48B788BE" w:rsidR="006C3D2E" w:rsidRPr="003C1281" w:rsidRDefault="003C1281" w:rsidP="003C1281">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r w:rsidRPr="003C1281">
        <w:rPr>
          <w:rFonts w:ascii="Times" w:hAnsi="Times"/>
          <w:color w:val="000000"/>
          <w:sz w:val="23"/>
          <w:szCs w:val="23"/>
        </w:rPr>
        <w:t>Strange Days (2018). </w:t>
      </w:r>
      <w:r w:rsidRPr="003C1281">
        <w:rPr>
          <w:rFonts w:ascii="Times" w:hAnsi="Times"/>
          <w:i/>
          <w:iCs/>
          <w:color w:val="000000"/>
          <w:sz w:val="23"/>
          <w:szCs w:val="23"/>
        </w:rPr>
        <w:t>Strange Days</w:t>
      </w:r>
      <w:r w:rsidRPr="003C1281">
        <w:rPr>
          <w:rFonts w:ascii="Times" w:hAnsi="Times"/>
          <w:color w:val="000000"/>
          <w:sz w:val="23"/>
          <w:szCs w:val="23"/>
        </w:rPr>
        <w:t>. [</w:t>
      </w:r>
      <w:proofErr w:type="gramStart"/>
      <w:r w:rsidRPr="003C1281">
        <w:rPr>
          <w:rFonts w:ascii="Times" w:hAnsi="Times"/>
          <w:color w:val="000000"/>
          <w:sz w:val="23"/>
          <w:szCs w:val="23"/>
        </w:rPr>
        <w:t>online</w:t>
      </w:r>
      <w:proofErr w:type="gramEnd"/>
      <w:r w:rsidRPr="003C1281">
        <w:rPr>
          <w:rFonts w:ascii="Times" w:hAnsi="Times"/>
          <w:color w:val="000000"/>
          <w:sz w:val="23"/>
          <w:szCs w:val="23"/>
        </w:rPr>
        <w:t>] Strangedays-memoriesofthefuture.com. Available at: http://www.strangedays-memoriesofthefuture.com/about.html [Accessed 25 Nov. 2019].</w:t>
      </w:r>
    </w:p>
    <w:p w14:paraId="3633F33B" w14:textId="77777777" w:rsidR="006C3D2E" w:rsidRPr="00933FEE" w:rsidRDefault="006C3D2E" w:rsidP="006C3D2E">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proofErr w:type="spellStart"/>
      <w:r w:rsidRPr="00933FEE">
        <w:rPr>
          <w:rFonts w:ascii="Times" w:hAnsi="Times"/>
          <w:color w:val="000000"/>
          <w:sz w:val="23"/>
          <w:szCs w:val="23"/>
        </w:rPr>
        <w:t>Stawarska</w:t>
      </w:r>
      <w:proofErr w:type="spellEnd"/>
      <w:r w:rsidRPr="00933FEE">
        <w:rPr>
          <w:rFonts w:ascii="Times" w:hAnsi="Times"/>
          <w:color w:val="000000"/>
          <w:sz w:val="23"/>
          <w:szCs w:val="23"/>
        </w:rPr>
        <w:t>, B. (2002). </w:t>
      </w:r>
      <w:r w:rsidRPr="00933FEE">
        <w:rPr>
          <w:rFonts w:ascii="Times" w:hAnsi="Times"/>
          <w:i/>
          <w:iCs/>
          <w:color w:val="000000"/>
          <w:sz w:val="23"/>
          <w:szCs w:val="23"/>
        </w:rPr>
        <w:t>REVERSIBILITY AND INTERSUBJECTIVITY I N MERLEAU-PONTY'S ONTOLOGY</w:t>
      </w:r>
      <w:r w:rsidRPr="00933FEE">
        <w:rPr>
          <w:rFonts w:ascii="Times" w:hAnsi="Times"/>
          <w:color w:val="000000"/>
          <w:sz w:val="23"/>
          <w:szCs w:val="23"/>
        </w:rPr>
        <w:t>. Journal of the British Society for Phenomenology.</w:t>
      </w:r>
    </w:p>
    <w:p w14:paraId="0206F08F" w14:textId="77777777" w:rsidR="006C3D2E" w:rsidRPr="00933FEE" w:rsidRDefault="006C3D2E" w:rsidP="006C3D2E">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r w:rsidRPr="00933FEE">
        <w:rPr>
          <w:rFonts w:ascii="Times" w:hAnsi="Times" w:cs="Helvetica"/>
          <w:sz w:val="23"/>
          <w:szCs w:val="23"/>
        </w:rPr>
        <w:t xml:space="preserve">Steeds, L. (2014). </w:t>
      </w:r>
      <w:r w:rsidRPr="00933FEE">
        <w:rPr>
          <w:rFonts w:ascii="Times" w:hAnsi="Times" w:cs="Helvetica"/>
          <w:i/>
          <w:sz w:val="23"/>
          <w:szCs w:val="23"/>
        </w:rPr>
        <w:t>Documents of Contemporary Art: Exhibition</w:t>
      </w:r>
      <w:r w:rsidRPr="00933FEE">
        <w:rPr>
          <w:rFonts w:ascii="Times" w:hAnsi="Times" w:cs="Helvetica"/>
          <w:sz w:val="23"/>
          <w:szCs w:val="23"/>
        </w:rPr>
        <w:t>. London: The White Chapel Gallery.</w:t>
      </w:r>
    </w:p>
    <w:p w14:paraId="5F47546C" w14:textId="77777777" w:rsidR="006C3D2E" w:rsidRPr="00933FEE" w:rsidRDefault="006C3D2E" w:rsidP="006C3D2E">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r w:rsidRPr="00933FEE">
        <w:rPr>
          <w:rFonts w:ascii="Times" w:hAnsi="Times"/>
          <w:color w:val="000000"/>
          <w:sz w:val="23"/>
          <w:szCs w:val="23"/>
        </w:rPr>
        <w:t>Stiles, K., Perry, G. and Wood, P. (2004). </w:t>
      </w:r>
      <w:r w:rsidRPr="00933FEE">
        <w:rPr>
          <w:rFonts w:ascii="Times" w:hAnsi="Times"/>
          <w:i/>
          <w:iCs/>
          <w:color w:val="000000"/>
          <w:sz w:val="23"/>
          <w:szCs w:val="23"/>
        </w:rPr>
        <w:t>I/Eye/Oculus: Performance, Installation and Video. - Themes in Contemporary Art</w:t>
      </w:r>
      <w:proofErr w:type="gramStart"/>
      <w:r w:rsidRPr="00933FEE">
        <w:rPr>
          <w:rFonts w:ascii="Times" w:hAnsi="Times"/>
          <w:i/>
          <w:iCs/>
          <w:color w:val="000000"/>
          <w:sz w:val="23"/>
          <w:szCs w:val="23"/>
        </w:rPr>
        <w:t>,</w:t>
      </w:r>
      <w:r w:rsidRPr="00933FEE">
        <w:rPr>
          <w:rFonts w:ascii="Times" w:hAnsi="Times"/>
          <w:color w:val="000000"/>
          <w:sz w:val="23"/>
          <w:szCs w:val="23"/>
        </w:rPr>
        <w:t>.</w:t>
      </w:r>
      <w:proofErr w:type="gramEnd"/>
      <w:r w:rsidRPr="00933FEE">
        <w:rPr>
          <w:rFonts w:ascii="Times" w:hAnsi="Times"/>
          <w:color w:val="000000"/>
          <w:sz w:val="23"/>
          <w:szCs w:val="23"/>
        </w:rPr>
        <w:t xml:space="preserve"> New Haven: Yale University Press.</w:t>
      </w:r>
    </w:p>
    <w:p w14:paraId="569905EA" w14:textId="77777777" w:rsidR="003C1281" w:rsidRPr="003C1281" w:rsidRDefault="006C3D2E" w:rsidP="003C1281">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r w:rsidRPr="00933FEE">
        <w:rPr>
          <w:rFonts w:ascii="Times" w:hAnsi="Times" w:cs="Helvetica"/>
          <w:sz w:val="23"/>
          <w:szCs w:val="23"/>
        </w:rPr>
        <w:t xml:space="preserve">The Guardian (2019). </w:t>
      </w:r>
      <w:r w:rsidRPr="00933FEE">
        <w:rPr>
          <w:rFonts w:ascii="Times" w:hAnsi="Times" w:cs="Helvetica"/>
          <w:i/>
          <w:sz w:val="23"/>
          <w:szCs w:val="23"/>
        </w:rPr>
        <w:t xml:space="preserve">Budge up, great white males! </w:t>
      </w:r>
      <w:proofErr w:type="spellStart"/>
      <w:r w:rsidRPr="00933FEE">
        <w:rPr>
          <w:rFonts w:ascii="Times" w:hAnsi="Times" w:cs="Helvetica"/>
          <w:i/>
          <w:sz w:val="23"/>
          <w:szCs w:val="23"/>
        </w:rPr>
        <w:t>MoMA</w:t>
      </w:r>
      <w:proofErr w:type="spellEnd"/>
      <w:r w:rsidRPr="00933FEE">
        <w:rPr>
          <w:rFonts w:ascii="Times" w:hAnsi="Times" w:cs="Helvetica"/>
          <w:i/>
          <w:sz w:val="23"/>
          <w:szCs w:val="23"/>
        </w:rPr>
        <w:t xml:space="preserve"> goes global with an explosive $450m rehang.</w:t>
      </w:r>
    </w:p>
    <w:p w14:paraId="56E0ACF3" w14:textId="4784D027" w:rsidR="003C1281" w:rsidRPr="003C1281" w:rsidRDefault="003C1281" w:rsidP="003C1281">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sz w:val="23"/>
          <w:szCs w:val="23"/>
        </w:rPr>
      </w:pPr>
      <w:r w:rsidRPr="003C1281">
        <w:rPr>
          <w:rFonts w:ascii="Times" w:hAnsi="Times"/>
          <w:color w:val="000000"/>
          <w:sz w:val="23"/>
          <w:szCs w:val="23"/>
        </w:rPr>
        <w:t>Voice of London. (2018). </w:t>
      </w:r>
      <w:r w:rsidRPr="003C1281">
        <w:rPr>
          <w:rFonts w:ascii="Times" w:hAnsi="Times"/>
          <w:i/>
          <w:iCs/>
          <w:color w:val="000000"/>
          <w:sz w:val="23"/>
          <w:szCs w:val="23"/>
        </w:rPr>
        <w:t>Strange Days: Memories of the Future review</w:t>
      </w:r>
      <w:r w:rsidRPr="003C1281">
        <w:rPr>
          <w:rFonts w:ascii="Times" w:hAnsi="Times"/>
          <w:color w:val="000000"/>
          <w:sz w:val="23"/>
          <w:szCs w:val="23"/>
        </w:rPr>
        <w:t>. [</w:t>
      </w:r>
      <w:proofErr w:type="gramStart"/>
      <w:r w:rsidRPr="003C1281">
        <w:rPr>
          <w:rFonts w:ascii="Times" w:hAnsi="Times"/>
          <w:color w:val="000000"/>
          <w:sz w:val="23"/>
          <w:szCs w:val="23"/>
        </w:rPr>
        <w:t>online</w:t>
      </w:r>
      <w:proofErr w:type="gramEnd"/>
      <w:r w:rsidRPr="003C1281">
        <w:rPr>
          <w:rFonts w:ascii="Times" w:hAnsi="Times"/>
          <w:color w:val="000000"/>
          <w:sz w:val="23"/>
          <w:szCs w:val="23"/>
        </w:rPr>
        <w:t>] Available at: http://thevoiceoflondon.co.uk/strange-days-memories-of-the-future-review/ [Accessed 25 Nov. 2019].</w:t>
      </w:r>
    </w:p>
    <w:p w14:paraId="68449715" w14:textId="77777777" w:rsidR="006C3D2E" w:rsidRPr="00933FEE" w:rsidRDefault="006C3D2E" w:rsidP="006C3D2E">
      <w:pPr>
        <w:pStyle w:val="NormalWeb"/>
        <w:numPr>
          <w:ilvl w:val="0"/>
          <w:numId w:val="3"/>
        </w:numPr>
        <w:spacing w:before="0" w:beforeAutospacing="0" w:after="180" w:afterAutospacing="0" w:line="276" w:lineRule="auto"/>
        <w:ind w:left="-851"/>
        <w:rPr>
          <w:color w:val="000000"/>
          <w:sz w:val="23"/>
          <w:szCs w:val="23"/>
        </w:rPr>
      </w:pPr>
      <w:proofErr w:type="spellStart"/>
      <w:r w:rsidRPr="00933FEE">
        <w:rPr>
          <w:color w:val="000000"/>
          <w:sz w:val="23"/>
          <w:szCs w:val="23"/>
        </w:rPr>
        <w:t>Vondeling</w:t>
      </w:r>
      <w:proofErr w:type="spellEnd"/>
      <w:r w:rsidRPr="00933FEE">
        <w:rPr>
          <w:color w:val="000000"/>
          <w:sz w:val="23"/>
          <w:szCs w:val="23"/>
        </w:rPr>
        <w:t xml:space="preserve"> </w:t>
      </w:r>
      <w:proofErr w:type="spellStart"/>
      <w:r w:rsidRPr="00933FEE">
        <w:rPr>
          <w:color w:val="000000"/>
          <w:sz w:val="23"/>
          <w:szCs w:val="23"/>
        </w:rPr>
        <w:t>Girgenson</w:t>
      </w:r>
      <w:proofErr w:type="spellEnd"/>
      <w:r w:rsidRPr="00933FEE">
        <w:rPr>
          <w:color w:val="000000"/>
          <w:sz w:val="23"/>
          <w:szCs w:val="23"/>
        </w:rPr>
        <w:t>, E. (2019). </w:t>
      </w:r>
      <w:proofErr w:type="spellStart"/>
      <w:r w:rsidRPr="00933FEE">
        <w:rPr>
          <w:i/>
          <w:iCs/>
          <w:color w:val="000000"/>
          <w:sz w:val="23"/>
          <w:szCs w:val="23"/>
        </w:rPr>
        <w:t>Multisensority</w:t>
      </w:r>
      <w:proofErr w:type="spellEnd"/>
      <w:r w:rsidRPr="00933FEE">
        <w:rPr>
          <w:i/>
          <w:iCs/>
          <w:color w:val="000000"/>
          <w:sz w:val="23"/>
          <w:szCs w:val="23"/>
        </w:rPr>
        <w:t xml:space="preserve"> as Medium An Analysis of Curatorial Practice</w:t>
      </w:r>
      <w:r w:rsidRPr="00933FEE">
        <w:rPr>
          <w:color w:val="000000"/>
          <w:sz w:val="23"/>
          <w:szCs w:val="23"/>
        </w:rPr>
        <w:t>.</w:t>
      </w:r>
    </w:p>
    <w:p w14:paraId="2A64FB23" w14:textId="77777777" w:rsidR="006C3D2E" w:rsidRPr="00933FEE" w:rsidRDefault="006C3D2E" w:rsidP="006C3D2E">
      <w:pPr>
        <w:pStyle w:val="NormalWeb"/>
        <w:numPr>
          <w:ilvl w:val="0"/>
          <w:numId w:val="3"/>
        </w:numPr>
        <w:spacing w:before="0" w:beforeAutospacing="0" w:after="180" w:afterAutospacing="0" w:line="276" w:lineRule="auto"/>
        <w:ind w:left="-851"/>
        <w:rPr>
          <w:color w:val="000000"/>
          <w:sz w:val="23"/>
          <w:szCs w:val="23"/>
        </w:rPr>
      </w:pPr>
      <w:proofErr w:type="spellStart"/>
      <w:r w:rsidRPr="00933FEE">
        <w:rPr>
          <w:rFonts w:cs="Helvetica"/>
          <w:sz w:val="23"/>
          <w:szCs w:val="23"/>
        </w:rPr>
        <w:lastRenderedPageBreak/>
        <w:t>Wesseling</w:t>
      </w:r>
      <w:proofErr w:type="spellEnd"/>
      <w:r w:rsidRPr="00933FEE">
        <w:rPr>
          <w:rFonts w:cs="Helvetica"/>
          <w:sz w:val="23"/>
          <w:szCs w:val="23"/>
        </w:rPr>
        <w:t>, J. (2017). </w:t>
      </w:r>
      <w:r w:rsidRPr="00933FEE">
        <w:rPr>
          <w:rFonts w:cs="Helvetica"/>
          <w:i/>
          <w:sz w:val="23"/>
          <w:szCs w:val="23"/>
        </w:rPr>
        <w:t>The Perfect Spectator</w:t>
      </w:r>
      <w:r w:rsidRPr="00933FEE">
        <w:rPr>
          <w:rFonts w:cs="Helvetica"/>
          <w:sz w:val="23"/>
          <w:szCs w:val="23"/>
        </w:rPr>
        <w:t xml:space="preserve">. Amsterdam: </w:t>
      </w:r>
      <w:proofErr w:type="spellStart"/>
      <w:r w:rsidRPr="00933FEE">
        <w:rPr>
          <w:rFonts w:cs="Helvetica"/>
          <w:sz w:val="23"/>
          <w:szCs w:val="23"/>
        </w:rPr>
        <w:t>Valiz</w:t>
      </w:r>
      <w:proofErr w:type="spellEnd"/>
      <w:r w:rsidRPr="00933FEE">
        <w:rPr>
          <w:rFonts w:cs="Helvetica"/>
          <w:sz w:val="23"/>
          <w:szCs w:val="23"/>
        </w:rPr>
        <w:t>.</w:t>
      </w:r>
      <w:r w:rsidRPr="00933FEE">
        <w:rPr>
          <w:color w:val="000000"/>
          <w:sz w:val="23"/>
          <w:szCs w:val="23"/>
        </w:rPr>
        <w:t xml:space="preserve"> </w:t>
      </w:r>
    </w:p>
    <w:p w14:paraId="7F0346E0" w14:textId="77777777" w:rsidR="006C3D2E" w:rsidRPr="00933FEE" w:rsidRDefault="006C3D2E" w:rsidP="006C3D2E">
      <w:pPr>
        <w:pStyle w:val="NormalWeb"/>
        <w:numPr>
          <w:ilvl w:val="0"/>
          <w:numId w:val="3"/>
        </w:numPr>
        <w:spacing w:before="0" w:beforeAutospacing="0" w:after="180" w:afterAutospacing="0" w:line="276" w:lineRule="auto"/>
        <w:ind w:left="-851"/>
        <w:rPr>
          <w:color w:val="000000"/>
          <w:sz w:val="23"/>
          <w:szCs w:val="23"/>
        </w:rPr>
      </w:pPr>
      <w:proofErr w:type="spellStart"/>
      <w:r w:rsidRPr="00933FEE">
        <w:rPr>
          <w:color w:val="000000"/>
          <w:sz w:val="23"/>
          <w:szCs w:val="23"/>
        </w:rPr>
        <w:t>Wiegel</w:t>
      </w:r>
      <w:proofErr w:type="spellEnd"/>
      <w:r w:rsidRPr="00933FEE">
        <w:rPr>
          <w:color w:val="000000"/>
          <w:sz w:val="23"/>
          <w:szCs w:val="23"/>
        </w:rPr>
        <w:t>, L. (2010). </w:t>
      </w:r>
      <w:r w:rsidRPr="00933FEE">
        <w:rPr>
          <w:i/>
          <w:iCs/>
          <w:color w:val="000000"/>
          <w:sz w:val="23"/>
          <w:szCs w:val="23"/>
        </w:rPr>
        <w:t>Perception in the digital age - Analysing aesthetic awareness of changing modes of perception</w:t>
      </w:r>
      <w:r w:rsidRPr="00933FEE">
        <w:rPr>
          <w:color w:val="000000"/>
          <w:sz w:val="23"/>
          <w:szCs w:val="23"/>
        </w:rPr>
        <w:t>.</w:t>
      </w:r>
    </w:p>
    <w:p w14:paraId="3BC3056C" w14:textId="77777777" w:rsidR="006C3D2E" w:rsidRPr="00933FEE" w:rsidRDefault="006C3D2E" w:rsidP="006C3D2E">
      <w:pPr>
        <w:pStyle w:val="NormalWeb"/>
        <w:numPr>
          <w:ilvl w:val="0"/>
          <w:numId w:val="3"/>
        </w:numPr>
        <w:spacing w:before="0" w:beforeAutospacing="0" w:after="180" w:afterAutospacing="0" w:line="276" w:lineRule="auto"/>
        <w:ind w:left="-851"/>
        <w:rPr>
          <w:color w:val="000000"/>
          <w:sz w:val="23"/>
          <w:szCs w:val="23"/>
        </w:rPr>
      </w:pPr>
      <w:proofErr w:type="spellStart"/>
      <w:r w:rsidRPr="00933FEE">
        <w:rPr>
          <w:rFonts w:cs="Helvetica"/>
          <w:sz w:val="23"/>
          <w:szCs w:val="23"/>
        </w:rPr>
        <w:t>Zylinska</w:t>
      </w:r>
      <w:proofErr w:type="spellEnd"/>
      <w:r w:rsidRPr="00933FEE">
        <w:rPr>
          <w:rFonts w:cs="Helvetica"/>
          <w:sz w:val="23"/>
          <w:szCs w:val="23"/>
        </w:rPr>
        <w:t xml:space="preserve">, J. (2015). </w:t>
      </w:r>
      <w:r w:rsidRPr="00933FEE">
        <w:rPr>
          <w:rFonts w:cs="Helvetica"/>
          <w:i/>
          <w:sz w:val="23"/>
          <w:szCs w:val="23"/>
        </w:rPr>
        <w:t>The Creative Power of Nonhuman Photography</w:t>
      </w:r>
      <w:r w:rsidRPr="00933FEE">
        <w:rPr>
          <w:rFonts w:cs="Helvetica"/>
          <w:sz w:val="23"/>
          <w:szCs w:val="23"/>
        </w:rPr>
        <w:t>. Cambridge, Massachusetts: The MIT Press.</w:t>
      </w:r>
    </w:p>
    <w:p w14:paraId="43B3D86D" w14:textId="77777777" w:rsidR="006C3D2E" w:rsidRPr="00933FEE" w:rsidRDefault="006C3D2E" w:rsidP="006C3D2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b/>
          <w:bCs/>
          <w:color w:val="000000"/>
          <w:sz w:val="23"/>
          <w:szCs w:val="23"/>
        </w:rPr>
      </w:pPr>
    </w:p>
    <w:p w14:paraId="65829F6B" w14:textId="77777777" w:rsidR="006C3D2E" w:rsidRPr="00933FEE" w:rsidRDefault="006C3D2E" w:rsidP="006C3D2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b/>
          <w:bCs/>
          <w:color w:val="000000"/>
          <w:sz w:val="23"/>
          <w:szCs w:val="23"/>
        </w:rPr>
      </w:pPr>
    </w:p>
    <w:p w14:paraId="5F2AB332" w14:textId="77777777" w:rsidR="006C3D2E" w:rsidRPr="00933FEE" w:rsidRDefault="006C3D2E" w:rsidP="006C3D2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b/>
          <w:bCs/>
          <w:color w:val="000000"/>
          <w:sz w:val="23"/>
          <w:szCs w:val="23"/>
        </w:rPr>
      </w:pPr>
      <w:r w:rsidRPr="00933FEE">
        <w:rPr>
          <w:rFonts w:ascii="Times" w:hAnsi="Times" w:cs="Helvetica"/>
          <w:b/>
          <w:bCs/>
          <w:color w:val="000000"/>
          <w:sz w:val="23"/>
          <w:szCs w:val="23"/>
        </w:rPr>
        <w:t>Websites:</w:t>
      </w:r>
    </w:p>
    <w:p w14:paraId="04297184" w14:textId="77777777" w:rsidR="006C3D2E" w:rsidRPr="00933FEE" w:rsidRDefault="006C3D2E" w:rsidP="006C3D2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rPr>
          <w:rFonts w:ascii="Times" w:hAnsi="Times" w:cs="Helvetica"/>
          <w:color w:val="000000"/>
          <w:sz w:val="23"/>
          <w:szCs w:val="23"/>
        </w:rPr>
      </w:pPr>
    </w:p>
    <w:p w14:paraId="44F47B17" w14:textId="77777777" w:rsidR="006C3D2E" w:rsidRPr="00933FEE" w:rsidRDefault="006C3D2E" w:rsidP="006C3D2E">
      <w:pPr>
        <w:pStyle w:val="NormalWeb"/>
        <w:numPr>
          <w:ilvl w:val="0"/>
          <w:numId w:val="5"/>
        </w:numPr>
        <w:spacing w:before="0" w:beforeAutospacing="0" w:after="180" w:afterAutospacing="0" w:line="276" w:lineRule="auto"/>
        <w:ind w:left="-851" w:hanging="283"/>
        <w:rPr>
          <w:color w:val="000000"/>
          <w:sz w:val="23"/>
          <w:szCs w:val="23"/>
        </w:rPr>
      </w:pPr>
      <w:r w:rsidRPr="00933FEE">
        <w:rPr>
          <w:color w:val="000000"/>
          <w:sz w:val="23"/>
          <w:szCs w:val="23"/>
        </w:rPr>
        <w:t>Angelfire.com. (2019). </w:t>
      </w:r>
      <w:proofErr w:type="spellStart"/>
      <w:r w:rsidRPr="00933FEE">
        <w:rPr>
          <w:i/>
          <w:iCs/>
          <w:color w:val="000000"/>
          <w:sz w:val="23"/>
          <w:szCs w:val="23"/>
        </w:rPr>
        <w:t>Merleau-Ponty's</w:t>
      </w:r>
      <w:proofErr w:type="spellEnd"/>
      <w:r w:rsidRPr="00933FEE">
        <w:rPr>
          <w:i/>
          <w:iCs/>
          <w:color w:val="000000"/>
          <w:sz w:val="23"/>
          <w:szCs w:val="23"/>
        </w:rPr>
        <w:t xml:space="preserve"> Phenomenology of Perception</w:t>
      </w:r>
      <w:r w:rsidRPr="00933FEE">
        <w:rPr>
          <w:color w:val="000000"/>
          <w:sz w:val="23"/>
          <w:szCs w:val="23"/>
        </w:rPr>
        <w:t>. [</w:t>
      </w:r>
      <w:proofErr w:type="gramStart"/>
      <w:r w:rsidRPr="00933FEE">
        <w:rPr>
          <w:color w:val="000000"/>
          <w:sz w:val="23"/>
          <w:szCs w:val="23"/>
        </w:rPr>
        <w:t>online</w:t>
      </w:r>
      <w:proofErr w:type="gramEnd"/>
      <w:r w:rsidRPr="00933FEE">
        <w:rPr>
          <w:color w:val="000000"/>
          <w:sz w:val="23"/>
          <w:szCs w:val="23"/>
        </w:rPr>
        <w:t>] Available at: http://www.angelfire.com/md2/timewarp/merleauponty.html [Accessed 2 Nov. 2019].</w:t>
      </w:r>
    </w:p>
    <w:p w14:paraId="72230CA6" w14:textId="77777777" w:rsidR="006C3D2E" w:rsidRPr="00933FEE" w:rsidRDefault="006C3D2E" w:rsidP="006C3D2E">
      <w:pPr>
        <w:pStyle w:val="NormalWeb"/>
        <w:numPr>
          <w:ilvl w:val="0"/>
          <w:numId w:val="5"/>
        </w:numPr>
        <w:spacing w:before="0" w:beforeAutospacing="0" w:after="180" w:afterAutospacing="0" w:line="276" w:lineRule="auto"/>
        <w:ind w:left="-851" w:hanging="283"/>
        <w:rPr>
          <w:color w:val="000000"/>
          <w:sz w:val="23"/>
          <w:szCs w:val="23"/>
        </w:rPr>
      </w:pPr>
      <w:r w:rsidRPr="00933FEE">
        <w:rPr>
          <w:color w:val="000000"/>
          <w:sz w:val="23"/>
          <w:szCs w:val="23"/>
        </w:rPr>
        <w:t>Burton, T. (2019). </w:t>
      </w:r>
      <w:r w:rsidRPr="00933FEE">
        <w:rPr>
          <w:i/>
          <w:iCs/>
          <w:color w:val="000000"/>
          <w:sz w:val="23"/>
          <w:szCs w:val="23"/>
        </w:rPr>
        <w:t>Interactive Art Installations: an embodied experience</w:t>
      </w:r>
      <w:proofErr w:type="gramStart"/>
      <w:r w:rsidRPr="00933FEE">
        <w:rPr>
          <w:i/>
          <w:iCs/>
          <w:color w:val="000000"/>
          <w:sz w:val="23"/>
          <w:szCs w:val="23"/>
        </w:rPr>
        <w:t>.</w:t>
      </w:r>
      <w:r w:rsidRPr="00933FEE">
        <w:rPr>
          <w:color w:val="000000"/>
          <w:sz w:val="23"/>
          <w:szCs w:val="23"/>
        </w:rPr>
        <w:t>.</w:t>
      </w:r>
      <w:proofErr w:type="gramEnd"/>
      <w:r w:rsidRPr="00933FEE">
        <w:rPr>
          <w:color w:val="000000"/>
          <w:sz w:val="23"/>
          <w:szCs w:val="23"/>
        </w:rPr>
        <w:t xml:space="preserve"> [</w:t>
      </w:r>
      <w:proofErr w:type="gramStart"/>
      <w:r w:rsidRPr="00933FEE">
        <w:rPr>
          <w:color w:val="000000"/>
          <w:sz w:val="23"/>
          <w:szCs w:val="23"/>
        </w:rPr>
        <w:t>online</w:t>
      </w:r>
      <w:proofErr w:type="gramEnd"/>
      <w:r w:rsidRPr="00933FEE">
        <w:rPr>
          <w:color w:val="000000"/>
          <w:sz w:val="23"/>
          <w:szCs w:val="23"/>
        </w:rPr>
        <w:t>] Tinaburton.com. Available at: http://www.tinaburton.com/embodiment.pdf [Accessed 2 Nov. 2019].</w:t>
      </w:r>
    </w:p>
    <w:p w14:paraId="45A940B4" w14:textId="77777777" w:rsidR="006C3D2E" w:rsidRPr="00933FEE" w:rsidRDefault="006C3D2E" w:rsidP="006C3D2E">
      <w:pPr>
        <w:widowControl w:val="0"/>
        <w:numPr>
          <w:ilvl w:val="0"/>
          <w:numId w:val="5"/>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hanging="240"/>
        <w:rPr>
          <w:rFonts w:ascii="Times" w:hAnsi="Times" w:cs="Helvetica"/>
          <w:color w:val="000000"/>
          <w:sz w:val="23"/>
          <w:szCs w:val="23"/>
        </w:rPr>
      </w:pPr>
      <w:r w:rsidRPr="00933FEE">
        <w:rPr>
          <w:rFonts w:ascii="Times" w:hAnsi="Times" w:cs="Helvetica"/>
          <w:color w:val="000000"/>
          <w:sz w:val="23"/>
          <w:szCs w:val="23"/>
        </w:rPr>
        <w:t xml:space="preserve">Cain, A. (2017). </w:t>
      </w:r>
      <w:r w:rsidRPr="00933FEE">
        <w:rPr>
          <w:rFonts w:ascii="Times" w:hAnsi="Times" w:cs="Helvetica"/>
          <w:i/>
          <w:color w:val="000000"/>
          <w:sz w:val="23"/>
          <w:szCs w:val="23"/>
        </w:rPr>
        <w:t>How the White Cube Came to Dominate the Art World.</w:t>
      </w:r>
      <w:r w:rsidRPr="00933FEE">
        <w:rPr>
          <w:rFonts w:ascii="Times" w:hAnsi="Times" w:cs="Helvetica"/>
          <w:color w:val="000000"/>
          <w:sz w:val="23"/>
          <w:szCs w:val="23"/>
        </w:rPr>
        <w:t xml:space="preserve"> [</w:t>
      </w:r>
      <w:proofErr w:type="gramStart"/>
      <w:r w:rsidRPr="00933FEE">
        <w:rPr>
          <w:rFonts w:ascii="Times" w:hAnsi="Times" w:cs="Helvetica"/>
          <w:color w:val="000000"/>
          <w:sz w:val="23"/>
          <w:szCs w:val="23"/>
        </w:rPr>
        <w:t>online</w:t>
      </w:r>
      <w:proofErr w:type="gramEnd"/>
      <w:r w:rsidRPr="00933FEE">
        <w:rPr>
          <w:rFonts w:ascii="Times" w:hAnsi="Times" w:cs="Helvetica"/>
          <w:color w:val="000000"/>
          <w:sz w:val="23"/>
          <w:szCs w:val="23"/>
        </w:rPr>
        <w:t>] Artsy. Available at: https://www.artsy.net/article/artsy-editorial-white-cube-dominate-art [Accessed 13 Oct. 2019].</w:t>
      </w:r>
    </w:p>
    <w:p w14:paraId="092411BC" w14:textId="77777777" w:rsidR="006C3D2E" w:rsidRPr="00933FEE" w:rsidRDefault="006C3D2E" w:rsidP="006C3D2E">
      <w:pPr>
        <w:widowControl w:val="0"/>
        <w:numPr>
          <w:ilvl w:val="0"/>
          <w:numId w:val="5"/>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hanging="240"/>
        <w:rPr>
          <w:rFonts w:ascii="Times" w:hAnsi="Times" w:cs="Helvetica"/>
          <w:color w:val="000000"/>
          <w:sz w:val="23"/>
          <w:szCs w:val="23"/>
        </w:rPr>
      </w:pPr>
      <w:proofErr w:type="spellStart"/>
      <w:r w:rsidRPr="00933FEE">
        <w:rPr>
          <w:rFonts w:ascii="Times" w:hAnsi="Times"/>
          <w:color w:val="000000"/>
          <w:sz w:val="23"/>
          <w:szCs w:val="23"/>
        </w:rPr>
        <w:t>Callewaert</w:t>
      </w:r>
      <w:proofErr w:type="spellEnd"/>
      <w:r w:rsidRPr="00933FEE">
        <w:rPr>
          <w:rFonts w:ascii="Times" w:hAnsi="Times"/>
          <w:color w:val="000000"/>
          <w:sz w:val="23"/>
          <w:szCs w:val="23"/>
        </w:rPr>
        <w:t>, S. (2019). </w:t>
      </w:r>
      <w:r w:rsidRPr="00933FEE">
        <w:rPr>
          <w:rFonts w:ascii="Times" w:hAnsi="Times"/>
          <w:i/>
          <w:iCs/>
          <w:color w:val="000000"/>
          <w:sz w:val="23"/>
          <w:szCs w:val="23"/>
        </w:rPr>
        <w:t xml:space="preserve">Foucault’s Concept of </w:t>
      </w:r>
      <w:proofErr w:type="spellStart"/>
      <w:r w:rsidRPr="00933FEE">
        <w:rPr>
          <w:rFonts w:ascii="Times" w:hAnsi="Times"/>
          <w:i/>
          <w:iCs/>
          <w:color w:val="000000"/>
          <w:sz w:val="23"/>
          <w:szCs w:val="23"/>
        </w:rPr>
        <w:t>Dispositif</w:t>
      </w:r>
      <w:proofErr w:type="spellEnd"/>
      <w:r w:rsidRPr="00933FEE">
        <w:rPr>
          <w:rFonts w:ascii="Times" w:hAnsi="Times"/>
          <w:color w:val="000000"/>
          <w:sz w:val="23"/>
          <w:szCs w:val="23"/>
        </w:rPr>
        <w:t>. [</w:t>
      </w:r>
      <w:proofErr w:type="gramStart"/>
      <w:r w:rsidRPr="00933FEE">
        <w:rPr>
          <w:rFonts w:ascii="Times" w:hAnsi="Times"/>
          <w:color w:val="000000"/>
          <w:sz w:val="23"/>
          <w:szCs w:val="23"/>
        </w:rPr>
        <w:t>online</w:t>
      </w:r>
      <w:proofErr w:type="gramEnd"/>
      <w:r w:rsidRPr="00933FEE">
        <w:rPr>
          <w:rFonts w:ascii="Times" w:hAnsi="Times"/>
          <w:color w:val="000000"/>
          <w:sz w:val="23"/>
          <w:szCs w:val="23"/>
        </w:rPr>
        <w:t>] Praktiskegrunde.dk. Available at: http://praktiskegrunde.dk/2017/</w:t>
      </w:r>
      <w:proofErr w:type="gramStart"/>
      <w:r w:rsidRPr="00933FEE">
        <w:rPr>
          <w:rFonts w:ascii="Times" w:hAnsi="Times"/>
          <w:color w:val="000000"/>
          <w:sz w:val="23"/>
          <w:szCs w:val="23"/>
        </w:rPr>
        <w:t>praktiskegrunde(</w:t>
      </w:r>
      <w:proofErr w:type="gramEnd"/>
      <w:r w:rsidRPr="00933FEE">
        <w:rPr>
          <w:rFonts w:ascii="Times" w:hAnsi="Times"/>
          <w:color w:val="000000"/>
          <w:sz w:val="23"/>
          <w:szCs w:val="23"/>
        </w:rPr>
        <w:t>2017-1%2B2f)callewaert.pdf [Accessed 9 Nov. 2019].</w:t>
      </w:r>
    </w:p>
    <w:p w14:paraId="47C912B1" w14:textId="77777777" w:rsidR="006C3D2E" w:rsidRPr="00933FEE" w:rsidRDefault="006C3D2E" w:rsidP="006C3D2E">
      <w:pPr>
        <w:widowControl w:val="0"/>
        <w:numPr>
          <w:ilvl w:val="0"/>
          <w:numId w:val="5"/>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hanging="240"/>
        <w:rPr>
          <w:rFonts w:ascii="Times" w:hAnsi="Times" w:cs="Helvetica"/>
          <w:color w:val="000000"/>
          <w:sz w:val="23"/>
          <w:szCs w:val="23"/>
        </w:rPr>
      </w:pPr>
      <w:r w:rsidRPr="00933FEE">
        <w:rPr>
          <w:rFonts w:ascii="Times" w:hAnsi="Times" w:cs="Helvetica"/>
          <w:color w:val="000000"/>
          <w:sz w:val="23"/>
          <w:szCs w:val="23"/>
        </w:rPr>
        <w:t>Davis, B. (2015</w:t>
      </w:r>
      <w:r w:rsidRPr="00933FEE">
        <w:rPr>
          <w:rFonts w:ascii="Times" w:hAnsi="Times" w:cs="Helvetica"/>
          <w:i/>
          <w:color w:val="000000"/>
          <w:sz w:val="23"/>
          <w:szCs w:val="23"/>
        </w:rPr>
        <w:t>). Why Are There Still So Few Successful Female Artists?</w:t>
      </w:r>
      <w:r w:rsidRPr="00933FEE">
        <w:rPr>
          <w:rFonts w:ascii="Times" w:hAnsi="Times" w:cs="Helvetica"/>
          <w:color w:val="000000"/>
          <w:sz w:val="23"/>
          <w:szCs w:val="23"/>
        </w:rPr>
        <w:t xml:space="preserve"> | </w:t>
      </w:r>
      <w:proofErr w:type="spellStart"/>
      <w:proofErr w:type="gramStart"/>
      <w:r w:rsidRPr="00933FEE">
        <w:rPr>
          <w:rFonts w:ascii="Times" w:hAnsi="Times" w:cs="Helvetica"/>
          <w:color w:val="000000"/>
          <w:sz w:val="23"/>
          <w:szCs w:val="23"/>
        </w:rPr>
        <w:t>artnet</w:t>
      </w:r>
      <w:proofErr w:type="spellEnd"/>
      <w:proofErr w:type="gramEnd"/>
      <w:r w:rsidRPr="00933FEE">
        <w:rPr>
          <w:rFonts w:ascii="Times" w:hAnsi="Times" w:cs="Helvetica"/>
          <w:color w:val="000000"/>
          <w:sz w:val="23"/>
          <w:szCs w:val="23"/>
        </w:rPr>
        <w:t xml:space="preserve"> News. [</w:t>
      </w:r>
      <w:proofErr w:type="gramStart"/>
      <w:r w:rsidRPr="00933FEE">
        <w:rPr>
          <w:rFonts w:ascii="Times" w:hAnsi="Times" w:cs="Helvetica"/>
          <w:color w:val="000000"/>
          <w:sz w:val="23"/>
          <w:szCs w:val="23"/>
        </w:rPr>
        <w:t>online</w:t>
      </w:r>
      <w:proofErr w:type="gramEnd"/>
      <w:r w:rsidRPr="00933FEE">
        <w:rPr>
          <w:rFonts w:ascii="Times" w:hAnsi="Times" w:cs="Helvetica"/>
          <w:color w:val="000000"/>
          <w:sz w:val="23"/>
          <w:szCs w:val="23"/>
        </w:rPr>
        <w:t xml:space="preserve">] </w:t>
      </w:r>
      <w:proofErr w:type="spellStart"/>
      <w:r w:rsidRPr="00933FEE">
        <w:rPr>
          <w:rFonts w:ascii="Times" w:hAnsi="Times" w:cs="Helvetica"/>
          <w:color w:val="000000"/>
          <w:sz w:val="23"/>
          <w:szCs w:val="23"/>
        </w:rPr>
        <w:t>artnet</w:t>
      </w:r>
      <w:proofErr w:type="spellEnd"/>
      <w:r w:rsidRPr="00933FEE">
        <w:rPr>
          <w:rFonts w:ascii="Times" w:hAnsi="Times" w:cs="Helvetica"/>
          <w:color w:val="000000"/>
          <w:sz w:val="23"/>
          <w:szCs w:val="23"/>
        </w:rPr>
        <w:t xml:space="preserve"> News. Available at: https://news.artnet.com/market/female-artists-pay-gap-307951 [Accessed 22 Oct. 2019].</w:t>
      </w:r>
    </w:p>
    <w:p w14:paraId="07DEEF63" w14:textId="77777777" w:rsidR="006C3D2E" w:rsidRPr="00933FEE" w:rsidRDefault="006C3D2E" w:rsidP="006C3D2E">
      <w:pPr>
        <w:widowControl w:val="0"/>
        <w:numPr>
          <w:ilvl w:val="0"/>
          <w:numId w:val="5"/>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hanging="240"/>
        <w:rPr>
          <w:rFonts w:ascii="Times" w:hAnsi="Times" w:cs="Helvetica"/>
          <w:color w:val="000000"/>
          <w:sz w:val="23"/>
          <w:szCs w:val="23"/>
        </w:rPr>
      </w:pPr>
      <w:proofErr w:type="spellStart"/>
      <w:r w:rsidRPr="00933FEE">
        <w:rPr>
          <w:rFonts w:ascii="Times" w:hAnsi="Times"/>
          <w:color w:val="000000"/>
          <w:sz w:val="23"/>
          <w:szCs w:val="23"/>
        </w:rPr>
        <w:t>Dengerink</w:t>
      </w:r>
      <w:proofErr w:type="spellEnd"/>
      <w:r w:rsidRPr="00933FEE">
        <w:rPr>
          <w:rFonts w:ascii="Times" w:hAnsi="Times"/>
          <w:color w:val="000000"/>
          <w:sz w:val="23"/>
          <w:szCs w:val="23"/>
        </w:rPr>
        <w:t xml:space="preserve"> Chaplin, A. (2005). </w:t>
      </w:r>
      <w:r w:rsidRPr="00933FEE">
        <w:rPr>
          <w:rFonts w:ascii="Times" w:hAnsi="Times"/>
          <w:i/>
          <w:iCs/>
          <w:color w:val="000000"/>
          <w:sz w:val="23"/>
          <w:szCs w:val="23"/>
        </w:rPr>
        <w:t>Art and Embodiment: Biological and Phenomenological Contributions to Understanding Beauty and the Aesthetic</w:t>
      </w:r>
      <w:r w:rsidRPr="00933FEE">
        <w:rPr>
          <w:rFonts w:ascii="Times" w:hAnsi="Times"/>
          <w:color w:val="000000"/>
          <w:sz w:val="23"/>
          <w:szCs w:val="23"/>
        </w:rPr>
        <w:t>. [</w:t>
      </w:r>
      <w:proofErr w:type="gramStart"/>
      <w:r w:rsidRPr="00933FEE">
        <w:rPr>
          <w:rFonts w:ascii="Times" w:hAnsi="Times"/>
          <w:color w:val="000000"/>
          <w:sz w:val="23"/>
          <w:szCs w:val="23"/>
        </w:rPr>
        <w:t>online</w:t>
      </w:r>
      <w:proofErr w:type="gramEnd"/>
      <w:r w:rsidRPr="00933FEE">
        <w:rPr>
          <w:rFonts w:ascii="Times" w:hAnsi="Times"/>
          <w:color w:val="000000"/>
          <w:sz w:val="23"/>
          <w:szCs w:val="23"/>
        </w:rPr>
        <w:t>] Contemporary Aesthetics. Available at: https://quod.lib.umich.edu/c/ca/7523862.0003.019/--art-and-embodiment-biological-and-phenomenological?rgn=main;view=fulltext [Accessed 2 Nov. 2019].</w:t>
      </w:r>
    </w:p>
    <w:p w14:paraId="0E926FB3" w14:textId="77777777" w:rsidR="006C3D2E" w:rsidRPr="00933FEE" w:rsidRDefault="006C3D2E" w:rsidP="006C3D2E">
      <w:pPr>
        <w:widowControl w:val="0"/>
        <w:numPr>
          <w:ilvl w:val="0"/>
          <w:numId w:val="5"/>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hanging="240"/>
        <w:rPr>
          <w:rFonts w:ascii="Times" w:hAnsi="Times" w:cs="Helvetica"/>
          <w:color w:val="000000"/>
          <w:sz w:val="23"/>
          <w:szCs w:val="23"/>
        </w:rPr>
      </w:pPr>
      <w:proofErr w:type="spellStart"/>
      <w:r w:rsidRPr="00933FEE">
        <w:rPr>
          <w:rFonts w:ascii="Times" w:hAnsi="Times" w:cs="Helvetica"/>
          <w:color w:val="000000"/>
          <w:sz w:val="23"/>
          <w:szCs w:val="23"/>
        </w:rPr>
        <w:t>Deshpande</w:t>
      </w:r>
      <w:proofErr w:type="spellEnd"/>
      <w:r w:rsidRPr="00933FEE">
        <w:rPr>
          <w:rFonts w:ascii="Times" w:hAnsi="Times" w:cs="Helvetica"/>
          <w:color w:val="000000"/>
          <w:sz w:val="23"/>
          <w:szCs w:val="23"/>
        </w:rPr>
        <w:t xml:space="preserve">, D. (2017). </w:t>
      </w:r>
      <w:r w:rsidRPr="00933FEE">
        <w:rPr>
          <w:rFonts w:ascii="Times" w:hAnsi="Times" w:cs="Helvetica"/>
          <w:i/>
          <w:color w:val="000000"/>
          <w:sz w:val="23"/>
          <w:szCs w:val="23"/>
        </w:rPr>
        <w:t xml:space="preserve">Subverting the White Cube — </w:t>
      </w:r>
      <w:proofErr w:type="spellStart"/>
      <w:r w:rsidRPr="00933FEE">
        <w:rPr>
          <w:rFonts w:ascii="Times" w:hAnsi="Times" w:cs="Helvetica"/>
          <w:i/>
          <w:color w:val="000000"/>
          <w:sz w:val="23"/>
          <w:szCs w:val="23"/>
        </w:rPr>
        <w:t>Disha</w:t>
      </w:r>
      <w:proofErr w:type="spellEnd"/>
      <w:r w:rsidRPr="00933FEE">
        <w:rPr>
          <w:rFonts w:ascii="Times" w:hAnsi="Times" w:cs="Helvetica"/>
          <w:i/>
          <w:color w:val="000000"/>
          <w:sz w:val="23"/>
          <w:szCs w:val="23"/>
        </w:rPr>
        <w:t xml:space="preserve"> </w:t>
      </w:r>
      <w:proofErr w:type="spellStart"/>
      <w:r w:rsidRPr="00933FEE">
        <w:rPr>
          <w:rFonts w:ascii="Times" w:hAnsi="Times" w:cs="Helvetica"/>
          <w:i/>
          <w:color w:val="000000"/>
          <w:sz w:val="23"/>
          <w:szCs w:val="23"/>
        </w:rPr>
        <w:t>Deshpande</w:t>
      </w:r>
      <w:proofErr w:type="spellEnd"/>
      <w:r w:rsidRPr="00933FEE">
        <w:rPr>
          <w:rFonts w:ascii="Times" w:hAnsi="Times" w:cs="Helvetica"/>
          <w:color w:val="000000"/>
          <w:sz w:val="23"/>
          <w:szCs w:val="23"/>
        </w:rPr>
        <w:t>. [</w:t>
      </w:r>
      <w:proofErr w:type="gramStart"/>
      <w:r w:rsidRPr="00933FEE">
        <w:rPr>
          <w:rFonts w:ascii="Times" w:hAnsi="Times" w:cs="Helvetica"/>
          <w:color w:val="000000"/>
          <w:sz w:val="23"/>
          <w:szCs w:val="23"/>
        </w:rPr>
        <w:t>online</w:t>
      </w:r>
      <w:proofErr w:type="gramEnd"/>
      <w:r w:rsidRPr="00933FEE">
        <w:rPr>
          <w:rFonts w:ascii="Times" w:hAnsi="Times" w:cs="Helvetica"/>
          <w:color w:val="000000"/>
          <w:sz w:val="23"/>
          <w:szCs w:val="23"/>
        </w:rPr>
        <w:t xml:space="preserve">] </w:t>
      </w:r>
      <w:proofErr w:type="spellStart"/>
      <w:r w:rsidRPr="00933FEE">
        <w:rPr>
          <w:rFonts w:ascii="Times" w:hAnsi="Times" w:cs="Helvetica"/>
          <w:color w:val="000000"/>
          <w:sz w:val="23"/>
          <w:szCs w:val="23"/>
        </w:rPr>
        <w:t>Disha</w:t>
      </w:r>
      <w:proofErr w:type="spellEnd"/>
      <w:r w:rsidRPr="00933FEE">
        <w:rPr>
          <w:rFonts w:ascii="Times" w:hAnsi="Times" w:cs="Helvetica"/>
          <w:color w:val="000000"/>
          <w:sz w:val="23"/>
          <w:szCs w:val="23"/>
        </w:rPr>
        <w:t xml:space="preserve"> </w:t>
      </w:r>
      <w:proofErr w:type="spellStart"/>
      <w:r w:rsidRPr="00933FEE">
        <w:rPr>
          <w:rFonts w:ascii="Times" w:hAnsi="Times" w:cs="Helvetica"/>
          <w:color w:val="000000"/>
          <w:sz w:val="23"/>
          <w:szCs w:val="23"/>
        </w:rPr>
        <w:t>Deshpande</w:t>
      </w:r>
      <w:proofErr w:type="spellEnd"/>
      <w:r w:rsidRPr="00933FEE">
        <w:rPr>
          <w:rFonts w:ascii="Times" w:hAnsi="Times" w:cs="Helvetica"/>
          <w:color w:val="000000"/>
          <w:sz w:val="23"/>
          <w:szCs w:val="23"/>
        </w:rPr>
        <w:t>. Available at: https://dishdesh.com/blog/2017/8/6/subverting-the-white-cube [Accessed 13 Oct. 2019].</w:t>
      </w:r>
    </w:p>
    <w:p w14:paraId="22D3EB7D" w14:textId="77777777" w:rsidR="006C3D2E" w:rsidRPr="00933FEE" w:rsidRDefault="006C3D2E" w:rsidP="006C3D2E">
      <w:pPr>
        <w:widowControl w:val="0"/>
        <w:numPr>
          <w:ilvl w:val="0"/>
          <w:numId w:val="5"/>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hanging="240"/>
        <w:rPr>
          <w:rFonts w:ascii="Times" w:hAnsi="Times" w:cs="Helvetica"/>
          <w:color w:val="000000"/>
          <w:sz w:val="23"/>
          <w:szCs w:val="23"/>
        </w:rPr>
      </w:pPr>
      <w:r w:rsidRPr="00933FEE">
        <w:rPr>
          <w:rFonts w:ascii="Times" w:hAnsi="Times" w:cs="Helvetica"/>
          <w:color w:val="000000"/>
          <w:sz w:val="23"/>
          <w:szCs w:val="23"/>
        </w:rPr>
        <w:t xml:space="preserve">En.wikipedia.org. (2019). </w:t>
      </w:r>
      <w:r w:rsidRPr="00933FEE">
        <w:rPr>
          <w:rFonts w:ascii="Times" w:hAnsi="Times" w:cs="Helvetica"/>
          <w:i/>
          <w:color w:val="000000"/>
          <w:sz w:val="23"/>
          <w:szCs w:val="23"/>
        </w:rPr>
        <w:t>Art exhibition</w:t>
      </w:r>
      <w:r w:rsidRPr="00933FEE">
        <w:rPr>
          <w:rFonts w:ascii="Times" w:hAnsi="Times" w:cs="Helvetica"/>
          <w:color w:val="000000"/>
          <w:sz w:val="23"/>
          <w:szCs w:val="23"/>
        </w:rPr>
        <w:t>. [</w:t>
      </w:r>
      <w:proofErr w:type="gramStart"/>
      <w:r w:rsidRPr="00933FEE">
        <w:rPr>
          <w:rFonts w:ascii="Times" w:hAnsi="Times" w:cs="Helvetica"/>
          <w:color w:val="000000"/>
          <w:sz w:val="23"/>
          <w:szCs w:val="23"/>
        </w:rPr>
        <w:t>online</w:t>
      </w:r>
      <w:proofErr w:type="gramEnd"/>
      <w:r w:rsidRPr="00933FEE">
        <w:rPr>
          <w:rFonts w:ascii="Times" w:hAnsi="Times" w:cs="Helvetica"/>
          <w:color w:val="000000"/>
          <w:sz w:val="23"/>
          <w:szCs w:val="23"/>
        </w:rPr>
        <w:t>] Available at: https://en.wikipedia.org/wiki/Art_exhibition [Accessed 13 Oct. 2019].</w:t>
      </w:r>
    </w:p>
    <w:p w14:paraId="36FDDC7F" w14:textId="77777777" w:rsidR="006C3D2E" w:rsidRPr="00933FEE" w:rsidRDefault="006C3D2E" w:rsidP="006C3D2E">
      <w:pPr>
        <w:widowControl w:val="0"/>
        <w:numPr>
          <w:ilvl w:val="0"/>
          <w:numId w:val="5"/>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hanging="240"/>
        <w:rPr>
          <w:rFonts w:ascii="Times" w:hAnsi="Times" w:cs="Helvetica"/>
          <w:color w:val="000000"/>
          <w:sz w:val="23"/>
          <w:szCs w:val="23"/>
        </w:rPr>
      </w:pPr>
      <w:r w:rsidRPr="00933FEE">
        <w:rPr>
          <w:rFonts w:ascii="Times" w:hAnsi="Times" w:cs="Helvetica"/>
          <w:color w:val="000000"/>
          <w:sz w:val="23"/>
          <w:szCs w:val="23"/>
        </w:rPr>
        <w:t>En.wikipedia.org. (</w:t>
      </w:r>
      <w:proofErr w:type="spellStart"/>
      <w:proofErr w:type="gramStart"/>
      <w:r w:rsidRPr="00933FEE">
        <w:rPr>
          <w:rFonts w:ascii="Times" w:hAnsi="Times" w:cs="Helvetica"/>
          <w:color w:val="000000"/>
          <w:sz w:val="23"/>
          <w:szCs w:val="23"/>
        </w:rPr>
        <w:t>n</w:t>
      </w:r>
      <w:proofErr w:type="gramEnd"/>
      <w:r w:rsidRPr="00933FEE">
        <w:rPr>
          <w:rFonts w:ascii="Times" w:hAnsi="Times" w:cs="Helvetica"/>
          <w:color w:val="000000"/>
          <w:sz w:val="23"/>
          <w:szCs w:val="23"/>
        </w:rPr>
        <w:t>.d.</w:t>
      </w:r>
      <w:proofErr w:type="spellEnd"/>
      <w:r w:rsidRPr="00933FEE">
        <w:rPr>
          <w:rFonts w:ascii="Times" w:hAnsi="Times" w:cs="Helvetica"/>
          <w:color w:val="000000"/>
          <w:sz w:val="23"/>
          <w:szCs w:val="23"/>
        </w:rPr>
        <w:t xml:space="preserve">). </w:t>
      </w:r>
      <w:r w:rsidRPr="00933FEE">
        <w:rPr>
          <w:rFonts w:ascii="Times" w:hAnsi="Times" w:cs="Helvetica"/>
          <w:i/>
          <w:color w:val="000000"/>
          <w:sz w:val="23"/>
          <w:szCs w:val="23"/>
        </w:rPr>
        <w:t>Guerrilla Girls</w:t>
      </w:r>
      <w:r w:rsidRPr="00933FEE">
        <w:rPr>
          <w:rFonts w:ascii="Times" w:hAnsi="Times" w:cs="Helvetica"/>
          <w:color w:val="000000"/>
          <w:sz w:val="23"/>
          <w:szCs w:val="23"/>
        </w:rPr>
        <w:t>. [</w:t>
      </w:r>
      <w:proofErr w:type="gramStart"/>
      <w:r w:rsidRPr="00933FEE">
        <w:rPr>
          <w:rFonts w:ascii="Times" w:hAnsi="Times" w:cs="Helvetica"/>
          <w:color w:val="000000"/>
          <w:sz w:val="23"/>
          <w:szCs w:val="23"/>
        </w:rPr>
        <w:t>online</w:t>
      </w:r>
      <w:proofErr w:type="gramEnd"/>
      <w:r w:rsidRPr="00933FEE">
        <w:rPr>
          <w:rFonts w:ascii="Times" w:hAnsi="Times" w:cs="Helvetica"/>
          <w:color w:val="000000"/>
          <w:sz w:val="23"/>
          <w:szCs w:val="23"/>
        </w:rPr>
        <w:t>] Available at: https://en.wikipedia.org/wiki/Guerrilla_Girls#cite_note-5 [Accessed 13 Oct. 2019].</w:t>
      </w:r>
      <w:r w:rsidRPr="00933FEE">
        <w:rPr>
          <w:rFonts w:ascii="Times" w:hAnsi="Times"/>
          <w:color w:val="000000"/>
          <w:sz w:val="23"/>
          <w:szCs w:val="23"/>
        </w:rPr>
        <w:t xml:space="preserve"> </w:t>
      </w:r>
    </w:p>
    <w:p w14:paraId="4400D5EB" w14:textId="77777777" w:rsidR="006C3D2E" w:rsidRPr="00933FEE" w:rsidRDefault="006C3D2E" w:rsidP="006C3D2E">
      <w:pPr>
        <w:widowControl w:val="0"/>
        <w:numPr>
          <w:ilvl w:val="0"/>
          <w:numId w:val="5"/>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hanging="240"/>
        <w:rPr>
          <w:rFonts w:ascii="Times" w:hAnsi="Times" w:cs="Helvetica"/>
          <w:color w:val="000000"/>
          <w:sz w:val="23"/>
          <w:szCs w:val="23"/>
        </w:rPr>
      </w:pPr>
      <w:r w:rsidRPr="00933FEE">
        <w:rPr>
          <w:rFonts w:ascii="Times" w:hAnsi="Times"/>
          <w:color w:val="000000"/>
          <w:sz w:val="23"/>
          <w:szCs w:val="23"/>
        </w:rPr>
        <w:t>En.wikipedia.org. (</w:t>
      </w:r>
      <w:proofErr w:type="spellStart"/>
      <w:proofErr w:type="gramStart"/>
      <w:r w:rsidRPr="00933FEE">
        <w:rPr>
          <w:rFonts w:ascii="Times" w:hAnsi="Times"/>
          <w:color w:val="000000"/>
          <w:sz w:val="23"/>
          <w:szCs w:val="23"/>
        </w:rPr>
        <w:t>n</w:t>
      </w:r>
      <w:proofErr w:type="gramEnd"/>
      <w:r w:rsidRPr="00933FEE">
        <w:rPr>
          <w:rFonts w:ascii="Times" w:hAnsi="Times"/>
          <w:color w:val="000000"/>
          <w:sz w:val="23"/>
          <w:szCs w:val="23"/>
        </w:rPr>
        <w:t>.d.</w:t>
      </w:r>
      <w:proofErr w:type="spellEnd"/>
      <w:r w:rsidRPr="00933FEE">
        <w:rPr>
          <w:rFonts w:ascii="Times" w:hAnsi="Times"/>
          <w:color w:val="000000"/>
          <w:sz w:val="23"/>
          <w:szCs w:val="23"/>
        </w:rPr>
        <w:t>). </w:t>
      </w:r>
      <w:r w:rsidRPr="00933FEE">
        <w:rPr>
          <w:rFonts w:ascii="Times" w:hAnsi="Times"/>
          <w:i/>
          <w:iCs/>
          <w:color w:val="000000"/>
          <w:sz w:val="23"/>
          <w:szCs w:val="23"/>
        </w:rPr>
        <w:t>Participatory art</w:t>
      </w:r>
      <w:r w:rsidRPr="00933FEE">
        <w:rPr>
          <w:rFonts w:ascii="Times" w:hAnsi="Times"/>
          <w:color w:val="000000"/>
          <w:sz w:val="23"/>
          <w:szCs w:val="23"/>
        </w:rPr>
        <w:t>. [</w:t>
      </w:r>
      <w:proofErr w:type="gramStart"/>
      <w:r w:rsidRPr="00933FEE">
        <w:rPr>
          <w:rFonts w:ascii="Times" w:hAnsi="Times"/>
          <w:color w:val="000000"/>
          <w:sz w:val="23"/>
          <w:szCs w:val="23"/>
        </w:rPr>
        <w:t>online</w:t>
      </w:r>
      <w:proofErr w:type="gramEnd"/>
      <w:r w:rsidRPr="00933FEE">
        <w:rPr>
          <w:rFonts w:ascii="Times" w:hAnsi="Times"/>
          <w:color w:val="000000"/>
          <w:sz w:val="23"/>
          <w:szCs w:val="23"/>
        </w:rPr>
        <w:t>] Available at: https://en.wikipedia.org/wiki/Participatory_art [Accessed 9 Nov. 2019].</w:t>
      </w:r>
    </w:p>
    <w:p w14:paraId="6F1B73C8" w14:textId="77777777" w:rsidR="006C3D2E" w:rsidRPr="00933FEE" w:rsidRDefault="006C3D2E" w:rsidP="006C3D2E">
      <w:pPr>
        <w:widowControl w:val="0"/>
        <w:numPr>
          <w:ilvl w:val="0"/>
          <w:numId w:val="5"/>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hanging="240"/>
        <w:rPr>
          <w:rFonts w:ascii="Times" w:hAnsi="Times" w:cs="Helvetica"/>
          <w:color w:val="000000"/>
          <w:sz w:val="23"/>
          <w:szCs w:val="23"/>
        </w:rPr>
      </w:pPr>
      <w:proofErr w:type="spellStart"/>
      <w:r w:rsidRPr="00933FEE">
        <w:rPr>
          <w:rFonts w:ascii="Times" w:hAnsi="Times" w:cs="Helvetica"/>
          <w:color w:val="000000"/>
          <w:sz w:val="23"/>
          <w:szCs w:val="23"/>
        </w:rPr>
        <w:t>Erőss</w:t>
      </w:r>
      <w:proofErr w:type="spellEnd"/>
      <w:r w:rsidRPr="00933FEE">
        <w:rPr>
          <w:rFonts w:ascii="Times" w:hAnsi="Times" w:cs="Helvetica"/>
          <w:color w:val="000000"/>
          <w:sz w:val="23"/>
          <w:szCs w:val="23"/>
        </w:rPr>
        <w:t>, N. (</w:t>
      </w:r>
      <w:proofErr w:type="spellStart"/>
      <w:r w:rsidRPr="00933FEE">
        <w:rPr>
          <w:rFonts w:ascii="Times" w:hAnsi="Times" w:cs="Helvetica"/>
          <w:color w:val="000000"/>
          <w:sz w:val="23"/>
          <w:szCs w:val="23"/>
        </w:rPr>
        <w:t>n.d.</w:t>
      </w:r>
      <w:proofErr w:type="spellEnd"/>
      <w:r w:rsidRPr="00933FEE">
        <w:rPr>
          <w:rFonts w:ascii="Times" w:hAnsi="Times" w:cs="Helvetica"/>
          <w:color w:val="000000"/>
          <w:sz w:val="23"/>
          <w:szCs w:val="23"/>
        </w:rPr>
        <w:t xml:space="preserve">). </w:t>
      </w:r>
      <w:r w:rsidRPr="00933FEE">
        <w:rPr>
          <w:rFonts w:ascii="Times" w:hAnsi="Times" w:cs="Helvetica"/>
          <w:i/>
          <w:color w:val="000000"/>
          <w:sz w:val="23"/>
          <w:szCs w:val="23"/>
        </w:rPr>
        <w:t xml:space="preserve">White </w:t>
      </w:r>
      <w:proofErr w:type="gramStart"/>
      <w:r w:rsidRPr="00933FEE">
        <w:rPr>
          <w:rFonts w:ascii="Times" w:hAnsi="Times" w:cs="Helvetica"/>
          <w:i/>
          <w:color w:val="000000"/>
          <w:sz w:val="23"/>
          <w:szCs w:val="23"/>
        </w:rPr>
        <w:t>cube :</w:t>
      </w:r>
      <w:proofErr w:type="gramEnd"/>
      <w:r w:rsidRPr="00933FEE">
        <w:rPr>
          <w:rFonts w:ascii="Times" w:hAnsi="Times" w:cs="Helvetica"/>
          <w:i/>
          <w:color w:val="000000"/>
          <w:sz w:val="23"/>
          <w:szCs w:val="23"/>
        </w:rPr>
        <w:t>.</w:t>
      </w:r>
      <w:r w:rsidRPr="00933FEE">
        <w:rPr>
          <w:rFonts w:ascii="Times" w:hAnsi="Times" w:cs="Helvetica"/>
          <w:color w:val="000000"/>
          <w:sz w:val="23"/>
          <w:szCs w:val="23"/>
        </w:rPr>
        <w:t xml:space="preserve"> [</w:t>
      </w:r>
      <w:proofErr w:type="gramStart"/>
      <w:r w:rsidRPr="00933FEE">
        <w:rPr>
          <w:rFonts w:ascii="Times" w:hAnsi="Times" w:cs="Helvetica"/>
          <w:color w:val="000000"/>
          <w:sz w:val="23"/>
          <w:szCs w:val="23"/>
        </w:rPr>
        <w:t>online</w:t>
      </w:r>
      <w:proofErr w:type="gramEnd"/>
      <w:r w:rsidRPr="00933FEE">
        <w:rPr>
          <w:rFonts w:ascii="Times" w:hAnsi="Times" w:cs="Helvetica"/>
          <w:color w:val="000000"/>
          <w:sz w:val="23"/>
          <w:szCs w:val="23"/>
        </w:rPr>
        <w:t>] Tranzit.org. Available at: http://tranzit.org/curatorialdictionary/index.php/dictionary/white-cube/ [Accessed 13 Oct. 2019].</w:t>
      </w:r>
      <w:r w:rsidRPr="00933FEE">
        <w:rPr>
          <w:rFonts w:ascii="Times" w:hAnsi="Times"/>
          <w:color w:val="000000"/>
          <w:sz w:val="23"/>
          <w:szCs w:val="23"/>
        </w:rPr>
        <w:t xml:space="preserve"> </w:t>
      </w:r>
    </w:p>
    <w:p w14:paraId="0B35B094" w14:textId="77777777" w:rsidR="006C3D2E" w:rsidRPr="00933FEE" w:rsidRDefault="006C3D2E" w:rsidP="006C3D2E">
      <w:pPr>
        <w:widowControl w:val="0"/>
        <w:numPr>
          <w:ilvl w:val="0"/>
          <w:numId w:val="5"/>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hanging="240"/>
        <w:rPr>
          <w:rFonts w:ascii="Times" w:hAnsi="Times" w:cs="Helvetica"/>
          <w:color w:val="000000"/>
          <w:sz w:val="23"/>
          <w:szCs w:val="23"/>
        </w:rPr>
      </w:pPr>
      <w:proofErr w:type="spellStart"/>
      <w:r w:rsidRPr="00933FEE">
        <w:rPr>
          <w:rFonts w:ascii="Times" w:hAnsi="Times"/>
          <w:color w:val="000000"/>
          <w:sz w:val="23"/>
          <w:szCs w:val="23"/>
        </w:rPr>
        <w:t>Hacklin</w:t>
      </w:r>
      <w:proofErr w:type="spellEnd"/>
      <w:r w:rsidRPr="00933FEE">
        <w:rPr>
          <w:rFonts w:ascii="Times" w:hAnsi="Times"/>
          <w:color w:val="000000"/>
          <w:sz w:val="23"/>
          <w:szCs w:val="23"/>
        </w:rPr>
        <w:t>, S. (2018). </w:t>
      </w:r>
      <w:r w:rsidRPr="00933FEE">
        <w:rPr>
          <w:rFonts w:ascii="Times" w:hAnsi="Times"/>
          <w:i/>
          <w:iCs/>
          <w:color w:val="000000"/>
          <w:sz w:val="23"/>
          <w:szCs w:val="23"/>
        </w:rPr>
        <w:t xml:space="preserve">To Touch and Be Touched - </w:t>
      </w:r>
      <w:proofErr w:type="spellStart"/>
      <w:r w:rsidRPr="00933FEE">
        <w:rPr>
          <w:rFonts w:ascii="Times" w:hAnsi="Times"/>
          <w:i/>
          <w:iCs/>
          <w:color w:val="000000"/>
          <w:sz w:val="23"/>
          <w:szCs w:val="23"/>
        </w:rPr>
        <w:t>Stedelijk</w:t>
      </w:r>
      <w:proofErr w:type="spellEnd"/>
      <w:r w:rsidRPr="00933FEE">
        <w:rPr>
          <w:rFonts w:ascii="Times" w:hAnsi="Times"/>
          <w:i/>
          <w:iCs/>
          <w:color w:val="000000"/>
          <w:sz w:val="23"/>
          <w:szCs w:val="23"/>
        </w:rPr>
        <w:t xml:space="preserve"> Studies</w:t>
      </w:r>
      <w:r w:rsidRPr="00933FEE">
        <w:rPr>
          <w:rFonts w:ascii="Times" w:hAnsi="Times"/>
          <w:color w:val="000000"/>
          <w:sz w:val="23"/>
          <w:szCs w:val="23"/>
        </w:rPr>
        <w:t>. [</w:t>
      </w:r>
      <w:proofErr w:type="gramStart"/>
      <w:r w:rsidRPr="00933FEE">
        <w:rPr>
          <w:rFonts w:ascii="Times" w:hAnsi="Times"/>
          <w:color w:val="000000"/>
          <w:sz w:val="23"/>
          <w:szCs w:val="23"/>
        </w:rPr>
        <w:t>online</w:t>
      </w:r>
      <w:proofErr w:type="gramEnd"/>
      <w:r w:rsidRPr="00933FEE">
        <w:rPr>
          <w:rFonts w:ascii="Times" w:hAnsi="Times"/>
          <w:color w:val="000000"/>
          <w:sz w:val="23"/>
          <w:szCs w:val="23"/>
        </w:rPr>
        <w:t xml:space="preserve">] </w:t>
      </w:r>
      <w:proofErr w:type="spellStart"/>
      <w:r w:rsidRPr="00933FEE">
        <w:rPr>
          <w:rFonts w:ascii="Times" w:hAnsi="Times"/>
          <w:color w:val="000000"/>
          <w:sz w:val="23"/>
          <w:szCs w:val="23"/>
        </w:rPr>
        <w:t>Stedelijk</w:t>
      </w:r>
      <w:proofErr w:type="spellEnd"/>
      <w:r w:rsidRPr="00933FEE">
        <w:rPr>
          <w:rFonts w:ascii="Times" w:hAnsi="Times"/>
          <w:color w:val="000000"/>
          <w:sz w:val="23"/>
          <w:szCs w:val="23"/>
        </w:rPr>
        <w:t xml:space="preserve"> Studies. Available at: https://stedelijkstudies.com/journal/to-touch-and-be-touched/#_edn11 [Accessed 9 Nov. 2019].</w:t>
      </w:r>
    </w:p>
    <w:p w14:paraId="25C3C70E" w14:textId="77777777" w:rsidR="006C3D2E" w:rsidRPr="00933FEE" w:rsidRDefault="006C3D2E" w:rsidP="006C3D2E">
      <w:pPr>
        <w:pStyle w:val="NormalWeb"/>
        <w:numPr>
          <w:ilvl w:val="0"/>
          <w:numId w:val="5"/>
        </w:numPr>
        <w:spacing w:before="0" w:beforeAutospacing="0" w:after="180" w:afterAutospacing="0" w:line="276" w:lineRule="auto"/>
        <w:ind w:left="-851"/>
        <w:rPr>
          <w:color w:val="000000"/>
          <w:sz w:val="23"/>
          <w:szCs w:val="23"/>
        </w:rPr>
      </w:pPr>
      <w:proofErr w:type="spellStart"/>
      <w:r w:rsidRPr="00933FEE">
        <w:rPr>
          <w:color w:val="000000"/>
          <w:sz w:val="23"/>
          <w:szCs w:val="23"/>
        </w:rPr>
        <w:t>Komar</w:t>
      </w:r>
      <w:proofErr w:type="spellEnd"/>
      <w:r w:rsidRPr="00933FEE">
        <w:rPr>
          <w:color w:val="000000"/>
          <w:sz w:val="23"/>
          <w:szCs w:val="23"/>
        </w:rPr>
        <w:t>, M. (2019). </w:t>
      </w:r>
      <w:r w:rsidRPr="00933FEE">
        <w:rPr>
          <w:i/>
          <w:iCs/>
          <w:color w:val="000000"/>
          <w:sz w:val="23"/>
          <w:szCs w:val="23"/>
        </w:rPr>
        <w:t>Why touching art is so tempting -- and exciting</w:t>
      </w:r>
      <w:r w:rsidRPr="00933FEE">
        <w:rPr>
          <w:color w:val="000000"/>
          <w:sz w:val="23"/>
          <w:szCs w:val="23"/>
        </w:rPr>
        <w:t>. [</w:t>
      </w:r>
      <w:proofErr w:type="gramStart"/>
      <w:r w:rsidRPr="00933FEE">
        <w:rPr>
          <w:color w:val="000000"/>
          <w:sz w:val="23"/>
          <w:szCs w:val="23"/>
        </w:rPr>
        <w:t>online</w:t>
      </w:r>
      <w:proofErr w:type="gramEnd"/>
      <w:r w:rsidRPr="00933FEE">
        <w:rPr>
          <w:color w:val="000000"/>
          <w:sz w:val="23"/>
          <w:szCs w:val="23"/>
        </w:rPr>
        <w:t>] CNN Style. Available at: https://edition.cnn.com/style/article/why-we-want-to-touch-art/index.html [Accessed 9 Nov. 2019].</w:t>
      </w:r>
    </w:p>
    <w:p w14:paraId="62B81AC8" w14:textId="77777777" w:rsidR="006C3D2E" w:rsidRPr="00933FEE" w:rsidRDefault="006C3D2E" w:rsidP="006C3D2E">
      <w:pPr>
        <w:pStyle w:val="NormalWeb"/>
        <w:numPr>
          <w:ilvl w:val="0"/>
          <w:numId w:val="5"/>
        </w:numPr>
        <w:spacing w:before="0" w:beforeAutospacing="0" w:after="180" w:afterAutospacing="0" w:line="276" w:lineRule="auto"/>
        <w:ind w:left="-851"/>
        <w:rPr>
          <w:color w:val="000000"/>
          <w:sz w:val="23"/>
          <w:szCs w:val="23"/>
        </w:rPr>
      </w:pPr>
      <w:r w:rsidRPr="00933FEE">
        <w:rPr>
          <w:color w:val="000000"/>
          <w:sz w:val="23"/>
          <w:szCs w:val="23"/>
        </w:rPr>
        <w:lastRenderedPageBreak/>
        <w:t xml:space="preserve">Les </w:t>
      </w:r>
      <w:proofErr w:type="spellStart"/>
      <w:r w:rsidRPr="00933FEE">
        <w:rPr>
          <w:color w:val="000000"/>
          <w:sz w:val="23"/>
          <w:szCs w:val="23"/>
        </w:rPr>
        <w:t>Feuilles</w:t>
      </w:r>
      <w:proofErr w:type="spellEnd"/>
      <w:r w:rsidRPr="00933FEE">
        <w:rPr>
          <w:color w:val="000000"/>
          <w:sz w:val="23"/>
          <w:szCs w:val="23"/>
        </w:rPr>
        <w:t xml:space="preserve"> </w:t>
      </w:r>
      <w:proofErr w:type="spellStart"/>
      <w:r w:rsidRPr="00933FEE">
        <w:rPr>
          <w:color w:val="000000"/>
          <w:sz w:val="23"/>
          <w:szCs w:val="23"/>
        </w:rPr>
        <w:t>Mortes</w:t>
      </w:r>
      <w:proofErr w:type="spellEnd"/>
      <w:r w:rsidRPr="00933FEE">
        <w:rPr>
          <w:color w:val="000000"/>
          <w:sz w:val="23"/>
          <w:szCs w:val="23"/>
        </w:rPr>
        <w:t>. (</w:t>
      </w:r>
      <w:proofErr w:type="spellStart"/>
      <w:proofErr w:type="gramStart"/>
      <w:r w:rsidRPr="00933FEE">
        <w:rPr>
          <w:color w:val="000000"/>
          <w:sz w:val="23"/>
          <w:szCs w:val="23"/>
        </w:rPr>
        <w:t>n</w:t>
      </w:r>
      <w:proofErr w:type="gramEnd"/>
      <w:r w:rsidRPr="00933FEE">
        <w:rPr>
          <w:color w:val="000000"/>
          <w:sz w:val="23"/>
          <w:szCs w:val="23"/>
        </w:rPr>
        <w:t>.d.</w:t>
      </w:r>
      <w:proofErr w:type="spellEnd"/>
      <w:r w:rsidRPr="00933FEE">
        <w:rPr>
          <w:color w:val="000000"/>
          <w:sz w:val="23"/>
          <w:szCs w:val="23"/>
        </w:rPr>
        <w:t>). </w:t>
      </w:r>
      <w:r w:rsidRPr="00933FEE">
        <w:rPr>
          <w:i/>
          <w:iCs/>
          <w:color w:val="000000"/>
          <w:sz w:val="23"/>
          <w:szCs w:val="23"/>
        </w:rPr>
        <w:t>On Touching – Jean-Luc Nancy by Jacques Derrida</w:t>
      </w:r>
      <w:r w:rsidRPr="00933FEE">
        <w:rPr>
          <w:color w:val="000000"/>
          <w:sz w:val="23"/>
          <w:szCs w:val="23"/>
        </w:rPr>
        <w:t>. [</w:t>
      </w:r>
      <w:proofErr w:type="gramStart"/>
      <w:r w:rsidRPr="00933FEE">
        <w:rPr>
          <w:color w:val="000000"/>
          <w:sz w:val="23"/>
          <w:szCs w:val="23"/>
        </w:rPr>
        <w:t>online</w:t>
      </w:r>
      <w:proofErr w:type="gramEnd"/>
      <w:r w:rsidRPr="00933FEE">
        <w:rPr>
          <w:color w:val="000000"/>
          <w:sz w:val="23"/>
          <w:szCs w:val="23"/>
        </w:rPr>
        <w:t>] Available at: https://rococorubiesinhopscotchhats.wordpress.com/2010/02/11/on-touching-%E2%80%93-jean-luc-nancy-by-jacques-derrida/ [Accessed 9 Nov. 2019].</w:t>
      </w:r>
    </w:p>
    <w:p w14:paraId="4BE85B6C" w14:textId="77777777" w:rsidR="006C3D2E" w:rsidRPr="00933FEE" w:rsidRDefault="006C3D2E" w:rsidP="006C3D2E">
      <w:pPr>
        <w:pStyle w:val="NormalWeb"/>
        <w:numPr>
          <w:ilvl w:val="0"/>
          <w:numId w:val="5"/>
        </w:numPr>
        <w:spacing w:before="0" w:beforeAutospacing="0" w:after="180" w:afterAutospacing="0" w:line="276" w:lineRule="auto"/>
        <w:ind w:left="-851"/>
        <w:rPr>
          <w:color w:val="000000"/>
          <w:sz w:val="23"/>
          <w:szCs w:val="23"/>
        </w:rPr>
      </w:pPr>
      <w:r w:rsidRPr="00933FEE">
        <w:rPr>
          <w:color w:val="000000"/>
          <w:sz w:val="23"/>
          <w:szCs w:val="23"/>
        </w:rPr>
        <w:t>Moran, D. (2010). </w:t>
      </w:r>
      <w:r w:rsidRPr="00933FEE">
        <w:rPr>
          <w:i/>
          <w:iCs/>
          <w:color w:val="000000"/>
          <w:sz w:val="23"/>
          <w:szCs w:val="23"/>
        </w:rPr>
        <w:t xml:space="preserve">Husserl, Sartre and </w:t>
      </w:r>
      <w:proofErr w:type="spellStart"/>
      <w:r w:rsidRPr="00933FEE">
        <w:rPr>
          <w:i/>
          <w:iCs/>
          <w:color w:val="000000"/>
          <w:sz w:val="23"/>
          <w:szCs w:val="23"/>
        </w:rPr>
        <w:t>Merleau-Ponty</w:t>
      </w:r>
      <w:proofErr w:type="spellEnd"/>
      <w:r w:rsidRPr="00933FEE">
        <w:rPr>
          <w:i/>
          <w:iCs/>
          <w:color w:val="000000"/>
          <w:sz w:val="23"/>
          <w:szCs w:val="23"/>
        </w:rPr>
        <w:t xml:space="preserve"> on Embodiment, Touch and the ‘Double Sensation’</w:t>
      </w:r>
      <w:r w:rsidRPr="00933FEE">
        <w:rPr>
          <w:color w:val="000000"/>
          <w:sz w:val="23"/>
          <w:szCs w:val="23"/>
        </w:rPr>
        <w:t>. [</w:t>
      </w:r>
      <w:proofErr w:type="gramStart"/>
      <w:r w:rsidRPr="00933FEE">
        <w:rPr>
          <w:color w:val="000000"/>
          <w:sz w:val="23"/>
          <w:szCs w:val="23"/>
        </w:rPr>
        <w:t>online</w:t>
      </w:r>
      <w:proofErr w:type="gramEnd"/>
      <w:r w:rsidRPr="00933FEE">
        <w:rPr>
          <w:color w:val="000000"/>
          <w:sz w:val="23"/>
          <w:szCs w:val="23"/>
        </w:rPr>
        <w:t>] Available at: https://link.springer.com/chapter/10.1057/9780230248519_3 [Accessed 9 Nov. 2019].</w:t>
      </w:r>
    </w:p>
    <w:p w14:paraId="2C08263D" w14:textId="77777777" w:rsidR="006C3D2E" w:rsidRPr="00933FEE" w:rsidRDefault="006C3D2E" w:rsidP="006C3D2E">
      <w:pPr>
        <w:pStyle w:val="NormalWeb"/>
        <w:numPr>
          <w:ilvl w:val="0"/>
          <w:numId w:val="5"/>
        </w:numPr>
        <w:spacing w:before="0" w:beforeAutospacing="0" w:after="180" w:afterAutospacing="0" w:line="276" w:lineRule="auto"/>
        <w:ind w:left="-851"/>
        <w:rPr>
          <w:color w:val="000000"/>
          <w:sz w:val="23"/>
          <w:szCs w:val="23"/>
        </w:rPr>
      </w:pPr>
      <w:r w:rsidRPr="00933FEE">
        <w:rPr>
          <w:color w:val="000000"/>
          <w:sz w:val="23"/>
          <w:szCs w:val="23"/>
        </w:rPr>
        <w:t>Moran, D. (2019). </w:t>
      </w:r>
      <w:r w:rsidRPr="00933FEE">
        <w:rPr>
          <w:i/>
          <w:iCs/>
          <w:color w:val="000000"/>
          <w:sz w:val="23"/>
          <w:szCs w:val="23"/>
        </w:rPr>
        <w:t xml:space="preserve">Between Vision and Touch: From Husserl to </w:t>
      </w:r>
      <w:proofErr w:type="spellStart"/>
      <w:r w:rsidRPr="00933FEE">
        <w:rPr>
          <w:i/>
          <w:iCs/>
          <w:color w:val="000000"/>
          <w:sz w:val="23"/>
          <w:szCs w:val="23"/>
        </w:rPr>
        <w:t>Merleau-Ponty</w:t>
      </w:r>
      <w:proofErr w:type="spellEnd"/>
      <w:r w:rsidRPr="00933FEE">
        <w:rPr>
          <w:color w:val="000000"/>
          <w:sz w:val="23"/>
          <w:szCs w:val="23"/>
        </w:rPr>
        <w:t>. [</w:t>
      </w:r>
      <w:proofErr w:type="gramStart"/>
      <w:r w:rsidRPr="00933FEE">
        <w:rPr>
          <w:color w:val="000000"/>
          <w:sz w:val="23"/>
          <w:szCs w:val="23"/>
        </w:rPr>
        <w:t>online</w:t>
      </w:r>
      <w:proofErr w:type="gramEnd"/>
      <w:r w:rsidRPr="00933FEE">
        <w:rPr>
          <w:color w:val="000000"/>
          <w:sz w:val="23"/>
          <w:szCs w:val="23"/>
        </w:rPr>
        <w:t>] Fordham.universitypressscholarship.com. Available at: https://fordham.universitypressscholarship.com/view/10.5422/fordham/9780823265886.001.0001/upso-9780823265886-chapter-13 [Accessed 9 Nov. 2019].</w:t>
      </w:r>
    </w:p>
    <w:p w14:paraId="4FAFAA22" w14:textId="77777777" w:rsidR="006C3D2E" w:rsidRPr="00933FEE" w:rsidRDefault="006C3D2E" w:rsidP="006C3D2E">
      <w:pPr>
        <w:pStyle w:val="NormalWeb"/>
        <w:numPr>
          <w:ilvl w:val="0"/>
          <w:numId w:val="5"/>
        </w:numPr>
        <w:spacing w:before="0" w:beforeAutospacing="0" w:after="180" w:afterAutospacing="0" w:line="276" w:lineRule="auto"/>
        <w:ind w:left="-851"/>
        <w:rPr>
          <w:color w:val="000000"/>
          <w:sz w:val="23"/>
          <w:szCs w:val="23"/>
        </w:rPr>
      </w:pPr>
      <w:r w:rsidRPr="00933FEE">
        <w:rPr>
          <w:color w:val="000000"/>
          <w:sz w:val="23"/>
          <w:szCs w:val="23"/>
        </w:rPr>
        <w:t>O’Sullivan, S. (2001). </w:t>
      </w:r>
      <w:r w:rsidRPr="00933FEE">
        <w:rPr>
          <w:i/>
          <w:iCs/>
          <w:color w:val="000000"/>
          <w:sz w:val="23"/>
          <w:szCs w:val="23"/>
        </w:rPr>
        <w:t>THE AESTHETICS OF AFFECT thinking art beyond representation</w:t>
      </w:r>
      <w:r w:rsidRPr="00933FEE">
        <w:rPr>
          <w:color w:val="000000"/>
          <w:sz w:val="23"/>
          <w:szCs w:val="23"/>
        </w:rPr>
        <w:t>. [</w:t>
      </w:r>
      <w:proofErr w:type="gramStart"/>
      <w:r w:rsidRPr="00933FEE">
        <w:rPr>
          <w:color w:val="000000"/>
          <w:sz w:val="23"/>
          <w:szCs w:val="23"/>
        </w:rPr>
        <w:t>online</w:t>
      </w:r>
      <w:proofErr w:type="gramEnd"/>
      <w:r w:rsidRPr="00933FEE">
        <w:rPr>
          <w:color w:val="000000"/>
          <w:sz w:val="23"/>
          <w:szCs w:val="23"/>
        </w:rPr>
        <w:t>] Simonosullivan.net. Available at: https://simonosullivan.net/articles/aesthetics-of-affect.pdf [Accessed 9 Nov. 2019].</w:t>
      </w:r>
    </w:p>
    <w:p w14:paraId="211EA821" w14:textId="77777777" w:rsidR="006C3D2E" w:rsidRPr="00933FEE" w:rsidRDefault="006C3D2E" w:rsidP="006C3D2E">
      <w:pPr>
        <w:widowControl w:val="0"/>
        <w:numPr>
          <w:ilvl w:val="0"/>
          <w:numId w:val="5"/>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hanging="240"/>
        <w:rPr>
          <w:rFonts w:ascii="Times" w:hAnsi="Times" w:cs="Helvetica"/>
          <w:color w:val="000000"/>
          <w:sz w:val="23"/>
          <w:szCs w:val="23"/>
        </w:rPr>
      </w:pPr>
      <w:r w:rsidRPr="00933FEE">
        <w:rPr>
          <w:rFonts w:ascii="Times" w:hAnsi="Times"/>
          <w:color w:val="000000"/>
          <w:sz w:val="23"/>
          <w:szCs w:val="23"/>
        </w:rPr>
        <w:t>Park, Y. (2019). </w:t>
      </w:r>
      <w:r w:rsidRPr="00933FEE">
        <w:rPr>
          <w:rFonts w:ascii="Times" w:hAnsi="Times"/>
          <w:i/>
          <w:iCs/>
          <w:color w:val="000000"/>
          <w:sz w:val="23"/>
          <w:szCs w:val="23"/>
        </w:rPr>
        <w:t>DEFINING VIDEO SPACEART WITHIN VIDEO INSTALLATIONS IN THE CONTEXT OF SPACES AND SPECTATORS</w:t>
      </w:r>
      <w:r w:rsidRPr="00933FEE">
        <w:rPr>
          <w:rFonts w:ascii="Times" w:hAnsi="Times"/>
          <w:color w:val="000000"/>
          <w:sz w:val="23"/>
          <w:szCs w:val="23"/>
        </w:rPr>
        <w:t>. [</w:t>
      </w:r>
      <w:proofErr w:type="gramStart"/>
      <w:r w:rsidRPr="00933FEE">
        <w:rPr>
          <w:rFonts w:ascii="Times" w:hAnsi="Times"/>
          <w:color w:val="000000"/>
          <w:sz w:val="23"/>
          <w:szCs w:val="23"/>
        </w:rPr>
        <w:t>online</w:t>
      </w:r>
      <w:proofErr w:type="gramEnd"/>
      <w:r w:rsidRPr="00933FEE">
        <w:rPr>
          <w:rFonts w:ascii="Times" w:hAnsi="Times"/>
          <w:color w:val="000000"/>
          <w:sz w:val="23"/>
          <w:szCs w:val="23"/>
        </w:rPr>
        <w:t>] Ualresearchonline.arts.ac.uk. Available at: http://ualresearchonline.arts.ac.uk/2312/1/Young_Sun_Park_thesis.pdf [Accessed 2 Nov. 2019].</w:t>
      </w:r>
    </w:p>
    <w:p w14:paraId="3024C24C" w14:textId="77777777" w:rsidR="006C3D2E" w:rsidRPr="00933FEE" w:rsidRDefault="006C3D2E" w:rsidP="006C3D2E">
      <w:pPr>
        <w:widowControl w:val="0"/>
        <w:numPr>
          <w:ilvl w:val="0"/>
          <w:numId w:val="5"/>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hanging="240"/>
        <w:rPr>
          <w:rFonts w:ascii="Times" w:hAnsi="Times" w:cs="Helvetica"/>
          <w:color w:val="000000"/>
          <w:sz w:val="23"/>
          <w:szCs w:val="23"/>
        </w:rPr>
      </w:pPr>
      <w:r w:rsidRPr="00933FEE">
        <w:rPr>
          <w:rFonts w:ascii="Times" w:hAnsi="Times"/>
          <w:color w:val="000000"/>
          <w:sz w:val="23"/>
          <w:szCs w:val="23"/>
        </w:rPr>
        <w:t>Plato.stanford.edu. (2019). </w:t>
      </w:r>
      <w:r w:rsidRPr="00933FEE">
        <w:rPr>
          <w:rFonts w:ascii="Times" w:hAnsi="Times"/>
          <w:i/>
          <w:iCs/>
          <w:color w:val="000000"/>
          <w:sz w:val="23"/>
          <w:szCs w:val="23"/>
        </w:rPr>
        <w:t>Phenomenology (Stanford Encyclopedia of Philosophy)</w:t>
      </w:r>
      <w:r w:rsidRPr="00933FEE">
        <w:rPr>
          <w:rFonts w:ascii="Times" w:hAnsi="Times"/>
          <w:color w:val="000000"/>
          <w:sz w:val="23"/>
          <w:szCs w:val="23"/>
        </w:rPr>
        <w:t>. [</w:t>
      </w:r>
      <w:proofErr w:type="gramStart"/>
      <w:r w:rsidRPr="00933FEE">
        <w:rPr>
          <w:rFonts w:ascii="Times" w:hAnsi="Times"/>
          <w:color w:val="000000"/>
          <w:sz w:val="23"/>
          <w:szCs w:val="23"/>
        </w:rPr>
        <w:t>online</w:t>
      </w:r>
      <w:proofErr w:type="gramEnd"/>
      <w:r w:rsidRPr="00933FEE">
        <w:rPr>
          <w:rFonts w:ascii="Times" w:hAnsi="Times"/>
          <w:color w:val="000000"/>
          <w:sz w:val="23"/>
          <w:szCs w:val="23"/>
        </w:rPr>
        <w:t>] Available at: https://plato.stanford.edu/entries/phenomenology/#WhatPhen [Accessed 2 Nov. 2019].</w:t>
      </w:r>
    </w:p>
    <w:p w14:paraId="0D3E9BF4" w14:textId="77777777" w:rsidR="006C3D2E" w:rsidRPr="00933FEE" w:rsidRDefault="006C3D2E" w:rsidP="006C3D2E">
      <w:pPr>
        <w:pStyle w:val="NormalWeb"/>
        <w:numPr>
          <w:ilvl w:val="0"/>
          <w:numId w:val="5"/>
        </w:numPr>
        <w:spacing w:before="0" w:beforeAutospacing="0" w:after="180" w:afterAutospacing="0" w:line="276" w:lineRule="auto"/>
        <w:ind w:left="-851"/>
        <w:rPr>
          <w:color w:val="000000"/>
          <w:sz w:val="23"/>
          <w:szCs w:val="23"/>
        </w:rPr>
      </w:pPr>
      <w:r w:rsidRPr="00933FEE">
        <w:rPr>
          <w:rFonts w:cs="Helvetica"/>
          <w:color w:val="000000"/>
          <w:sz w:val="23"/>
          <w:szCs w:val="23"/>
        </w:rPr>
        <w:t xml:space="preserve">Reilly, M. and </w:t>
      </w:r>
      <w:proofErr w:type="spellStart"/>
      <w:r w:rsidRPr="00933FEE">
        <w:rPr>
          <w:rFonts w:cs="Helvetica"/>
          <w:color w:val="000000"/>
          <w:sz w:val="23"/>
          <w:szCs w:val="23"/>
        </w:rPr>
        <w:t>Lippard</w:t>
      </w:r>
      <w:proofErr w:type="spellEnd"/>
      <w:r w:rsidRPr="00933FEE">
        <w:rPr>
          <w:rFonts w:cs="Helvetica"/>
          <w:color w:val="000000"/>
          <w:sz w:val="23"/>
          <w:szCs w:val="23"/>
        </w:rPr>
        <w:t xml:space="preserve">, L. (2018). </w:t>
      </w:r>
      <w:r w:rsidRPr="00933FEE">
        <w:rPr>
          <w:rFonts w:cs="Helvetica"/>
          <w:i/>
          <w:color w:val="000000"/>
          <w:sz w:val="23"/>
          <w:szCs w:val="23"/>
        </w:rPr>
        <w:t>Curatorial Activism. Fighting sexism, racism, homo/</w:t>
      </w:r>
      <w:proofErr w:type="spellStart"/>
      <w:r w:rsidRPr="00933FEE">
        <w:rPr>
          <w:rFonts w:cs="Helvetica"/>
          <w:i/>
          <w:color w:val="000000"/>
          <w:sz w:val="23"/>
          <w:szCs w:val="23"/>
        </w:rPr>
        <w:t>lesbophobia</w:t>
      </w:r>
      <w:proofErr w:type="spellEnd"/>
      <w:r w:rsidRPr="00933FEE">
        <w:rPr>
          <w:rFonts w:cs="Helvetica"/>
          <w:i/>
          <w:color w:val="000000"/>
          <w:sz w:val="23"/>
          <w:szCs w:val="23"/>
        </w:rPr>
        <w:t xml:space="preserve"> and western-centrism one exhibition at a time.</w:t>
      </w:r>
      <w:r w:rsidRPr="00933FEE">
        <w:rPr>
          <w:rFonts w:cs="Helvetica"/>
          <w:color w:val="000000"/>
          <w:sz w:val="23"/>
          <w:szCs w:val="23"/>
        </w:rPr>
        <w:t xml:space="preserve"> [</w:t>
      </w:r>
      <w:proofErr w:type="gramStart"/>
      <w:r w:rsidRPr="00933FEE">
        <w:rPr>
          <w:rFonts w:cs="Helvetica"/>
          <w:color w:val="000000"/>
          <w:sz w:val="23"/>
          <w:szCs w:val="23"/>
        </w:rPr>
        <w:t>online</w:t>
      </w:r>
      <w:proofErr w:type="gramEnd"/>
      <w:r w:rsidRPr="00933FEE">
        <w:rPr>
          <w:rFonts w:cs="Helvetica"/>
          <w:color w:val="000000"/>
          <w:sz w:val="23"/>
          <w:szCs w:val="23"/>
        </w:rPr>
        <w:t>] We Make Money Not Art. Available at: https://we-make-money-not-art.com/curatorial-activism-towards-an-ethics-of-curating/ [Accessed 13 Oct. 2019].</w:t>
      </w:r>
      <w:r w:rsidRPr="00933FEE">
        <w:rPr>
          <w:color w:val="000000"/>
          <w:sz w:val="23"/>
          <w:szCs w:val="23"/>
        </w:rPr>
        <w:t xml:space="preserve"> </w:t>
      </w:r>
    </w:p>
    <w:p w14:paraId="35F197EA" w14:textId="77777777" w:rsidR="006C3D2E" w:rsidRPr="00933FEE" w:rsidRDefault="006C3D2E" w:rsidP="006C3D2E">
      <w:pPr>
        <w:pStyle w:val="NormalWeb"/>
        <w:numPr>
          <w:ilvl w:val="0"/>
          <w:numId w:val="5"/>
        </w:numPr>
        <w:spacing w:before="0" w:beforeAutospacing="0" w:after="180" w:afterAutospacing="0" w:line="276" w:lineRule="auto"/>
        <w:ind w:left="-851"/>
        <w:rPr>
          <w:color w:val="000000"/>
          <w:sz w:val="23"/>
          <w:szCs w:val="23"/>
        </w:rPr>
      </w:pPr>
      <w:proofErr w:type="spellStart"/>
      <w:r w:rsidRPr="00933FEE">
        <w:rPr>
          <w:color w:val="000000"/>
          <w:sz w:val="23"/>
          <w:szCs w:val="23"/>
        </w:rPr>
        <w:t>Rodda</w:t>
      </w:r>
      <w:proofErr w:type="spellEnd"/>
      <w:r w:rsidRPr="00933FEE">
        <w:rPr>
          <w:color w:val="000000"/>
          <w:sz w:val="23"/>
          <w:szCs w:val="23"/>
        </w:rPr>
        <w:t>, M. (2019). </w:t>
      </w:r>
      <w:r w:rsidRPr="00933FEE">
        <w:rPr>
          <w:i/>
          <w:iCs/>
          <w:color w:val="000000"/>
          <w:sz w:val="23"/>
          <w:szCs w:val="23"/>
        </w:rPr>
        <w:t xml:space="preserve">Jacques </w:t>
      </w:r>
      <w:proofErr w:type="spellStart"/>
      <w:r w:rsidRPr="00933FEE">
        <w:rPr>
          <w:i/>
          <w:iCs/>
          <w:color w:val="000000"/>
          <w:sz w:val="23"/>
          <w:szCs w:val="23"/>
        </w:rPr>
        <w:t>Rancière's</w:t>
      </w:r>
      <w:proofErr w:type="spellEnd"/>
      <w:r w:rsidRPr="00933FEE">
        <w:rPr>
          <w:i/>
          <w:iCs/>
          <w:color w:val="000000"/>
          <w:sz w:val="23"/>
          <w:szCs w:val="23"/>
        </w:rPr>
        <w:t xml:space="preserve"> The Emancipated Spectator</w:t>
      </w:r>
      <w:r w:rsidRPr="00933FEE">
        <w:rPr>
          <w:color w:val="000000"/>
          <w:sz w:val="23"/>
          <w:szCs w:val="23"/>
        </w:rPr>
        <w:t>. [</w:t>
      </w:r>
      <w:proofErr w:type="gramStart"/>
      <w:r w:rsidRPr="00933FEE">
        <w:rPr>
          <w:color w:val="000000"/>
          <w:sz w:val="23"/>
          <w:szCs w:val="23"/>
        </w:rPr>
        <w:t>online</w:t>
      </w:r>
      <w:proofErr w:type="gramEnd"/>
      <w:r w:rsidRPr="00933FEE">
        <w:rPr>
          <w:color w:val="000000"/>
          <w:sz w:val="23"/>
          <w:szCs w:val="23"/>
        </w:rPr>
        <w:t>] Artandresearch.org.uk. Available at: http://www.artandresearch.org.uk/v3n1/pdfs/rodda.pdf [Accessed 9 Nov. 2019].</w:t>
      </w:r>
    </w:p>
    <w:p w14:paraId="105DAF4C" w14:textId="77777777" w:rsidR="006C3D2E" w:rsidRPr="00933FEE" w:rsidRDefault="006C3D2E" w:rsidP="006C3D2E">
      <w:pPr>
        <w:pStyle w:val="NormalWeb"/>
        <w:numPr>
          <w:ilvl w:val="0"/>
          <w:numId w:val="5"/>
        </w:numPr>
        <w:spacing w:before="0" w:beforeAutospacing="0" w:after="180" w:afterAutospacing="0" w:line="276" w:lineRule="auto"/>
        <w:ind w:left="-851"/>
        <w:rPr>
          <w:color w:val="000000"/>
          <w:sz w:val="23"/>
          <w:szCs w:val="23"/>
        </w:rPr>
      </w:pPr>
      <w:proofErr w:type="spellStart"/>
      <w:r w:rsidRPr="00933FEE">
        <w:rPr>
          <w:color w:val="000000"/>
          <w:sz w:val="23"/>
          <w:szCs w:val="23"/>
        </w:rPr>
        <w:t>Saltz</w:t>
      </w:r>
      <w:proofErr w:type="spellEnd"/>
      <w:r w:rsidRPr="00933FEE">
        <w:rPr>
          <w:color w:val="000000"/>
          <w:sz w:val="23"/>
          <w:szCs w:val="23"/>
        </w:rPr>
        <w:t>, D. (2019). </w:t>
      </w:r>
      <w:r w:rsidRPr="00933FEE">
        <w:rPr>
          <w:i/>
          <w:iCs/>
          <w:color w:val="000000"/>
          <w:sz w:val="23"/>
          <w:szCs w:val="23"/>
        </w:rPr>
        <w:t>The Art of Interaction: Interactivity, Performativity, and Computers</w:t>
      </w:r>
      <w:r w:rsidRPr="00933FEE">
        <w:rPr>
          <w:color w:val="000000"/>
          <w:sz w:val="23"/>
          <w:szCs w:val="23"/>
        </w:rPr>
        <w:t>. [</w:t>
      </w:r>
      <w:proofErr w:type="gramStart"/>
      <w:r w:rsidRPr="00933FEE">
        <w:rPr>
          <w:color w:val="000000"/>
          <w:sz w:val="23"/>
          <w:szCs w:val="23"/>
        </w:rPr>
        <w:t>online</w:t>
      </w:r>
      <w:proofErr w:type="gramEnd"/>
      <w:r w:rsidRPr="00933FEE">
        <w:rPr>
          <w:color w:val="000000"/>
          <w:sz w:val="23"/>
          <w:szCs w:val="23"/>
        </w:rPr>
        <w:t xml:space="preserve">] </w:t>
      </w:r>
      <w:proofErr w:type="spellStart"/>
      <w:r w:rsidRPr="00933FEE">
        <w:rPr>
          <w:color w:val="000000"/>
          <w:sz w:val="23"/>
          <w:szCs w:val="23"/>
        </w:rPr>
        <w:t>Jstor</w:t>
      </w:r>
      <w:proofErr w:type="spellEnd"/>
      <w:r w:rsidRPr="00933FEE">
        <w:rPr>
          <w:color w:val="000000"/>
          <w:sz w:val="23"/>
          <w:szCs w:val="23"/>
        </w:rPr>
        <w:t xml:space="preserve">. Available at: https://www.jstor.org/stable/431258?read-now=1&amp;seq=7#page_scan_tab_contents [Accessed 2 Nov. 2019]. </w:t>
      </w:r>
    </w:p>
    <w:p w14:paraId="751AAE6E" w14:textId="77777777" w:rsidR="006C3D2E" w:rsidRPr="00933FEE" w:rsidRDefault="006C3D2E" w:rsidP="006C3D2E">
      <w:pPr>
        <w:pStyle w:val="NormalWeb"/>
        <w:numPr>
          <w:ilvl w:val="0"/>
          <w:numId w:val="5"/>
        </w:numPr>
        <w:spacing w:before="0" w:beforeAutospacing="0" w:after="180" w:afterAutospacing="0" w:line="276" w:lineRule="auto"/>
        <w:ind w:left="-851"/>
        <w:rPr>
          <w:color w:val="000000"/>
          <w:sz w:val="23"/>
          <w:szCs w:val="23"/>
        </w:rPr>
      </w:pPr>
      <w:proofErr w:type="spellStart"/>
      <w:r w:rsidRPr="00933FEE">
        <w:rPr>
          <w:color w:val="000000"/>
          <w:sz w:val="23"/>
          <w:szCs w:val="23"/>
        </w:rPr>
        <w:t>Schmitter</w:t>
      </w:r>
      <w:proofErr w:type="spellEnd"/>
      <w:r w:rsidRPr="00933FEE">
        <w:rPr>
          <w:color w:val="000000"/>
          <w:sz w:val="23"/>
          <w:szCs w:val="23"/>
        </w:rPr>
        <w:t>, A. (2010). </w:t>
      </w:r>
      <w:r w:rsidRPr="00933FEE">
        <w:rPr>
          <w:i/>
          <w:iCs/>
          <w:color w:val="000000"/>
          <w:sz w:val="23"/>
          <w:szCs w:val="23"/>
        </w:rPr>
        <w:t xml:space="preserve">17th and 18th Century Theories of Emotions &gt; Spinoza on the Emotions (Stanford </w:t>
      </w:r>
      <w:proofErr w:type="spellStart"/>
      <w:r w:rsidRPr="00933FEE">
        <w:rPr>
          <w:i/>
          <w:iCs/>
          <w:color w:val="000000"/>
          <w:sz w:val="23"/>
          <w:szCs w:val="23"/>
        </w:rPr>
        <w:t>Encyclopedia</w:t>
      </w:r>
      <w:proofErr w:type="spellEnd"/>
      <w:r w:rsidRPr="00933FEE">
        <w:rPr>
          <w:i/>
          <w:iCs/>
          <w:color w:val="000000"/>
          <w:sz w:val="23"/>
          <w:szCs w:val="23"/>
        </w:rPr>
        <w:t xml:space="preserve"> of Philosophy)</w:t>
      </w:r>
      <w:r w:rsidRPr="00933FEE">
        <w:rPr>
          <w:color w:val="000000"/>
          <w:sz w:val="23"/>
          <w:szCs w:val="23"/>
        </w:rPr>
        <w:t>. [</w:t>
      </w:r>
      <w:proofErr w:type="gramStart"/>
      <w:r w:rsidRPr="00933FEE">
        <w:rPr>
          <w:color w:val="000000"/>
          <w:sz w:val="23"/>
          <w:szCs w:val="23"/>
        </w:rPr>
        <w:t>online</w:t>
      </w:r>
      <w:proofErr w:type="gramEnd"/>
      <w:r w:rsidRPr="00933FEE">
        <w:rPr>
          <w:color w:val="000000"/>
          <w:sz w:val="23"/>
          <w:szCs w:val="23"/>
        </w:rPr>
        <w:t>] Plato.stanford.edu. Available at: https://plato.stanford.edu/entries/emotions-17th18th/LD5Spinoza.html [Accessed 9 Nov. 2019].</w:t>
      </w:r>
    </w:p>
    <w:p w14:paraId="1BA2982A" w14:textId="77777777" w:rsidR="006C3D2E" w:rsidRPr="00933FEE" w:rsidRDefault="006C3D2E" w:rsidP="006C3D2E">
      <w:pPr>
        <w:pStyle w:val="NormalWeb"/>
        <w:numPr>
          <w:ilvl w:val="0"/>
          <w:numId w:val="5"/>
        </w:numPr>
        <w:spacing w:before="0" w:beforeAutospacing="0" w:after="180" w:afterAutospacing="0" w:line="276" w:lineRule="auto"/>
        <w:ind w:left="-851"/>
        <w:rPr>
          <w:color w:val="000000"/>
          <w:sz w:val="23"/>
          <w:szCs w:val="23"/>
        </w:rPr>
      </w:pPr>
      <w:r w:rsidRPr="00933FEE">
        <w:rPr>
          <w:rFonts w:cs="Helvetica"/>
          <w:color w:val="000000"/>
          <w:sz w:val="23"/>
          <w:szCs w:val="23"/>
        </w:rPr>
        <w:t xml:space="preserve">Sheikh, S. (2009). </w:t>
      </w:r>
      <w:r w:rsidRPr="00933FEE">
        <w:rPr>
          <w:rFonts w:cs="Helvetica"/>
          <w:i/>
          <w:color w:val="000000"/>
          <w:sz w:val="23"/>
          <w:szCs w:val="23"/>
        </w:rPr>
        <w:t>Positively White Cube Revisited</w:t>
      </w:r>
      <w:r w:rsidRPr="00933FEE">
        <w:rPr>
          <w:rFonts w:cs="Helvetica"/>
          <w:color w:val="000000"/>
          <w:sz w:val="23"/>
          <w:szCs w:val="23"/>
        </w:rPr>
        <w:t>. [</w:t>
      </w:r>
      <w:proofErr w:type="gramStart"/>
      <w:r w:rsidRPr="00933FEE">
        <w:rPr>
          <w:rFonts w:cs="Helvetica"/>
          <w:color w:val="000000"/>
          <w:sz w:val="23"/>
          <w:szCs w:val="23"/>
        </w:rPr>
        <w:t>online</w:t>
      </w:r>
      <w:proofErr w:type="gramEnd"/>
      <w:r w:rsidRPr="00933FEE">
        <w:rPr>
          <w:rFonts w:cs="Helvetica"/>
          <w:color w:val="000000"/>
          <w:sz w:val="23"/>
          <w:szCs w:val="23"/>
        </w:rPr>
        <w:t>] E-flux.com. Available at: https://www.e-flux.com/journal/03/68545/positively-white-cube-revisited/ [Accessed 13 Oct. 2019].</w:t>
      </w:r>
      <w:r w:rsidRPr="00933FEE">
        <w:rPr>
          <w:color w:val="000000"/>
          <w:sz w:val="23"/>
          <w:szCs w:val="23"/>
        </w:rPr>
        <w:t xml:space="preserve"> </w:t>
      </w:r>
    </w:p>
    <w:p w14:paraId="47B453CE" w14:textId="77777777" w:rsidR="006C3D2E" w:rsidRPr="00933FEE" w:rsidRDefault="006C3D2E" w:rsidP="006C3D2E">
      <w:pPr>
        <w:pStyle w:val="NormalWeb"/>
        <w:numPr>
          <w:ilvl w:val="0"/>
          <w:numId w:val="5"/>
        </w:numPr>
        <w:spacing w:before="0" w:beforeAutospacing="0" w:after="180" w:afterAutospacing="0" w:line="276" w:lineRule="auto"/>
        <w:ind w:left="-851"/>
        <w:rPr>
          <w:color w:val="000000"/>
          <w:sz w:val="23"/>
          <w:szCs w:val="23"/>
        </w:rPr>
      </w:pPr>
      <w:proofErr w:type="spellStart"/>
      <w:r w:rsidRPr="00933FEE">
        <w:rPr>
          <w:color w:val="000000"/>
          <w:sz w:val="23"/>
          <w:szCs w:val="23"/>
        </w:rPr>
        <w:t>Shouse</w:t>
      </w:r>
      <w:proofErr w:type="spellEnd"/>
      <w:r w:rsidRPr="00933FEE">
        <w:rPr>
          <w:color w:val="000000"/>
          <w:sz w:val="23"/>
          <w:szCs w:val="23"/>
        </w:rPr>
        <w:t>, E. (</w:t>
      </w:r>
      <w:proofErr w:type="spellStart"/>
      <w:r w:rsidRPr="00933FEE">
        <w:rPr>
          <w:color w:val="000000"/>
          <w:sz w:val="23"/>
          <w:szCs w:val="23"/>
        </w:rPr>
        <w:t>n.d.</w:t>
      </w:r>
      <w:proofErr w:type="spellEnd"/>
      <w:r w:rsidRPr="00933FEE">
        <w:rPr>
          <w:color w:val="000000"/>
          <w:sz w:val="23"/>
          <w:szCs w:val="23"/>
        </w:rPr>
        <w:t>). </w:t>
      </w:r>
      <w:r w:rsidRPr="00933FEE">
        <w:rPr>
          <w:i/>
          <w:iCs/>
          <w:color w:val="000000"/>
          <w:sz w:val="23"/>
          <w:szCs w:val="23"/>
        </w:rPr>
        <w:t>M/C Journal: "Feeling, Emotion, Affect"</w:t>
      </w:r>
      <w:r w:rsidRPr="00933FEE">
        <w:rPr>
          <w:color w:val="000000"/>
          <w:sz w:val="23"/>
          <w:szCs w:val="23"/>
        </w:rPr>
        <w:t>. [</w:t>
      </w:r>
      <w:proofErr w:type="gramStart"/>
      <w:r w:rsidRPr="00933FEE">
        <w:rPr>
          <w:color w:val="000000"/>
          <w:sz w:val="23"/>
          <w:szCs w:val="23"/>
        </w:rPr>
        <w:t>online</w:t>
      </w:r>
      <w:proofErr w:type="gramEnd"/>
      <w:r w:rsidRPr="00933FEE">
        <w:rPr>
          <w:color w:val="000000"/>
          <w:sz w:val="23"/>
          <w:szCs w:val="23"/>
        </w:rPr>
        <w:t>] Journal.media-culture.org.au. Available at: http://journal.media-culture.org.au/0512/03-shouse.php/ [Accessed 9 Nov. 2019].</w:t>
      </w:r>
    </w:p>
    <w:p w14:paraId="6BFFE9CA" w14:textId="77777777" w:rsidR="006C3D2E" w:rsidRPr="00933FEE" w:rsidRDefault="006C3D2E" w:rsidP="006C3D2E">
      <w:pPr>
        <w:widowControl w:val="0"/>
        <w:numPr>
          <w:ilvl w:val="0"/>
          <w:numId w:val="5"/>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hanging="240"/>
        <w:rPr>
          <w:rFonts w:ascii="Times" w:hAnsi="Times" w:cs="Helvetica"/>
          <w:color w:val="000000"/>
          <w:sz w:val="23"/>
          <w:szCs w:val="23"/>
        </w:rPr>
      </w:pPr>
      <w:r w:rsidRPr="00933FEE">
        <w:rPr>
          <w:rFonts w:ascii="Times" w:hAnsi="Times" w:cs="Helvetica"/>
          <w:color w:val="000000"/>
          <w:sz w:val="23"/>
          <w:szCs w:val="23"/>
        </w:rPr>
        <w:t xml:space="preserve">Small, T. (2009). </w:t>
      </w:r>
      <w:r w:rsidRPr="00933FEE">
        <w:rPr>
          <w:rFonts w:ascii="Times" w:hAnsi="Times" w:cs="Helvetica"/>
          <w:i/>
          <w:color w:val="000000"/>
          <w:sz w:val="23"/>
          <w:szCs w:val="23"/>
        </w:rPr>
        <w:t>Installation Art Accommodating Contemporary Art into our Spaces</w:t>
      </w:r>
      <w:r w:rsidRPr="00933FEE">
        <w:rPr>
          <w:rFonts w:ascii="Times" w:hAnsi="Times" w:cs="Helvetica"/>
          <w:color w:val="000000"/>
          <w:sz w:val="23"/>
          <w:szCs w:val="23"/>
        </w:rPr>
        <w:t>. Seton Hall University Dissertations and Theses. [</w:t>
      </w:r>
      <w:proofErr w:type="gramStart"/>
      <w:r w:rsidRPr="00933FEE">
        <w:rPr>
          <w:rFonts w:ascii="Times" w:hAnsi="Times" w:cs="Helvetica"/>
          <w:color w:val="000000"/>
          <w:sz w:val="23"/>
          <w:szCs w:val="23"/>
        </w:rPr>
        <w:t>online</w:t>
      </w:r>
      <w:proofErr w:type="gramEnd"/>
      <w:r w:rsidRPr="00933FEE">
        <w:rPr>
          <w:rFonts w:ascii="Times" w:hAnsi="Times" w:cs="Helvetica"/>
          <w:color w:val="000000"/>
          <w:sz w:val="23"/>
          <w:szCs w:val="23"/>
        </w:rPr>
        <w:t xml:space="preserve">] Available at: </w:t>
      </w:r>
      <w:r w:rsidRPr="00933FEE">
        <w:rPr>
          <w:rFonts w:ascii="Times" w:hAnsi="Times" w:cs="Helvetica"/>
          <w:color w:val="000000"/>
          <w:sz w:val="23"/>
          <w:szCs w:val="23"/>
        </w:rPr>
        <w:lastRenderedPageBreak/>
        <w:t>https://scholarship.shu.edu/cgi/viewcontent.cgi</w:t>
      </w:r>
      <w:proofErr w:type="gramStart"/>
      <w:r w:rsidRPr="00933FEE">
        <w:rPr>
          <w:rFonts w:ascii="Times" w:hAnsi="Times" w:cs="Helvetica"/>
          <w:color w:val="000000"/>
          <w:sz w:val="23"/>
          <w:szCs w:val="23"/>
        </w:rPr>
        <w:t>?article</w:t>
      </w:r>
      <w:proofErr w:type="gramEnd"/>
      <w:r w:rsidRPr="00933FEE">
        <w:rPr>
          <w:rFonts w:ascii="Times" w:hAnsi="Times" w:cs="Helvetica"/>
          <w:color w:val="000000"/>
          <w:sz w:val="23"/>
          <w:szCs w:val="23"/>
        </w:rPr>
        <w:t>=1678&amp;context=dissertations [Accessed 13 Oct. 2019].</w:t>
      </w:r>
    </w:p>
    <w:p w14:paraId="53B8D00F" w14:textId="77777777" w:rsidR="006C3D2E" w:rsidRPr="00933FEE" w:rsidRDefault="006C3D2E" w:rsidP="006C3D2E">
      <w:pPr>
        <w:pStyle w:val="NormalWeb"/>
        <w:numPr>
          <w:ilvl w:val="0"/>
          <w:numId w:val="5"/>
        </w:numPr>
        <w:spacing w:before="0" w:beforeAutospacing="0" w:after="180" w:afterAutospacing="0" w:line="276" w:lineRule="auto"/>
        <w:ind w:left="-851"/>
        <w:rPr>
          <w:color w:val="000000"/>
          <w:sz w:val="23"/>
          <w:szCs w:val="23"/>
        </w:rPr>
      </w:pPr>
      <w:proofErr w:type="spellStart"/>
      <w:r w:rsidRPr="00933FEE">
        <w:rPr>
          <w:rFonts w:cs="Helvetica"/>
          <w:color w:val="000000"/>
          <w:sz w:val="23"/>
          <w:szCs w:val="23"/>
        </w:rPr>
        <w:t>Solly</w:t>
      </w:r>
      <w:proofErr w:type="spellEnd"/>
      <w:r w:rsidRPr="00933FEE">
        <w:rPr>
          <w:rFonts w:cs="Helvetica"/>
          <w:color w:val="000000"/>
          <w:sz w:val="23"/>
          <w:szCs w:val="23"/>
        </w:rPr>
        <w:t xml:space="preserve">, M. (2019). </w:t>
      </w:r>
      <w:r w:rsidRPr="00933FEE">
        <w:rPr>
          <w:rFonts w:cs="Helvetica"/>
          <w:i/>
          <w:color w:val="000000"/>
          <w:sz w:val="23"/>
          <w:szCs w:val="23"/>
        </w:rPr>
        <w:t>Survey Finds White Men Dominate Collections of Major Art Museums</w:t>
      </w:r>
      <w:r w:rsidRPr="00933FEE">
        <w:rPr>
          <w:rFonts w:cs="Helvetica"/>
          <w:color w:val="000000"/>
          <w:sz w:val="23"/>
          <w:szCs w:val="23"/>
        </w:rPr>
        <w:t>. [</w:t>
      </w:r>
      <w:proofErr w:type="gramStart"/>
      <w:r w:rsidRPr="00933FEE">
        <w:rPr>
          <w:rFonts w:cs="Helvetica"/>
          <w:color w:val="000000"/>
          <w:sz w:val="23"/>
          <w:szCs w:val="23"/>
        </w:rPr>
        <w:t>online</w:t>
      </w:r>
      <w:proofErr w:type="gramEnd"/>
      <w:r w:rsidRPr="00933FEE">
        <w:rPr>
          <w:rFonts w:cs="Helvetica"/>
          <w:color w:val="000000"/>
          <w:sz w:val="23"/>
          <w:szCs w:val="23"/>
        </w:rPr>
        <w:t>] Smithsonian. Available at: https://www.smithsonianmag.com/smart-news/survey-finds-majority-artists-represented-major-museums-are-white-men-180971771/ [Accessed 13 Oct. 2019].</w:t>
      </w:r>
      <w:r w:rsidRPr="00933FEE">
        <w:rPr>
          <w:color w:val="000000"/>
          <w:sz w:val="23"/>
          <w:szCs w:val="23"/>
        </w:rPr>
        <w:t xml:space="preserve"> </w:t>
      </w:r>
    </w:p>
    <w:p w14:paraId="7412BC04" w14:textId="77777777" w:rsidR="006C3D2E" w:rsidRPr="00933FEE" w:rsidRDefault="006C3D2E" w:rsidP="006C3D2E">
      <w:pPr>
        <w:pStyle w:val="NormalWeb"/>
        <w:numPr>
          <w:ilvl w:val="0"/>
          <w:numId w:val="5"/>
        </w:numPr>
        <w:spacing w:before="0" w:beforeAutospacing="0" w:after="180" w:afterAutospacing="0" w:line="276" w:lineRule="auto"/>
        <w:ind w:left="-851"/>
        <w:rPr>
          <w:color w:val="000000"/>
          <w:sz w:val="23"/>
          <w:szCs w:val="23"/>
        </w:rPr>
      </w:pPr>
      <w:r w:rsidRPr="00933FEE">
        <w:rPr>
          <w:color w:val="000000"/>
          <w:sz w:val="23"/>
          <w:szCs w:val="23"/>
        </w:rPr>
        <w:t>Spencer, J. (</w:t>
      </w:r>
      <w:proofErr w:type="spellStart"/>
      <w:r w:rsidRPr="00933FEE">
        <w:rPr>
          <w:color w:val="000000"/>
          <w:sz w:val="23"/>
          <w:szCs w:val="23"/>
        </w:rPr>
        <w:t>n.d.</w:t>
      </w:r>
      <w:proofErr w:type="spellEnd"/>
      <w:r w:rsidRPr="00933FEE">
        <w:rPr>
          <w:color w:val="000000"/>
          <w:sz w:val="23"/>
          <w:szCs w:val="23"/>
        </w:rPr>
        <w:t>). </w:t>
      </w:r>
      <w:r w:rsidRPr="00933FEE">
        <w:rPr>
          <w:i/>
          <w:iCs/>
          <w:color w:val="000000"/>
          <w:sz w:val="23"/>
          <w:szCs w:val="23"/>
        </w:rPr>
        <w:t>‘The Emancipated Spectator’ reviewed by Jeremy Spencer</w:t>
      </w:r>
      <w:r w:rsidRPr="00933FEE">
        <w:rPr>
          <w:color w:val="000000"/>
          <w:sz w:val="23"/>
          <w:szCs w:val="23"/>
        </w:rPr>
        <w:t>. [</w:t>
      </w:r>
      <w:proofErr w:type="gramStart"/>
      <w:r w:rsidRPr="00933FEE">
        <w:rPr>
          <w:color w:val="000000"/>
          <w:sz w:val="23"/>
          <w:szCs w:val="23"/>
        </w:rPr>
        <w:t>online</w:t>
      </w:r>
      <w:proofErr w:type="gramEnd"/>
      <w:r w:rsidRPr="00933FEE">
        <w:rPr>
          <w:color w:val="000000"/>
          <w:sz w:val="23"/>
          <w:szCs w:val="23"/>
        </w:rPr>
        <w:t>] Marxandphilosophy.org.uk. Available at: https://marxandphilosophy.org.uk/reviews/7592_the-emancipated-spectator-review-by-jeremy-spencer/ [Accessed 9 Nov. 2019].</w:t>
      </w:r>
    </w:p>
    <w:p w14:paraId="0DC3ED3A" w14:textId="77777777" w:rsidR="006C3D2E" w:rsidRPr="00933FEE" w:rsidRDefault="006C3D2E" w:rsidP="006C3D2E">
      <w:pPr>
        <w:widowControl w:val="0"/>
        <w:numPr>
          <w:ilvl w:val="0"/>
          <w:numId w:val="5"/>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hanging="240"/>
        <w:rPr>
          <w:rFonts w:ascii="Times" w:hAnsi="Times" w:cs="Helvetica"/>
          <w:color w:val="000000"/>
          <w:sz w:val="23"/>
          <w:szCs w:val="23"/>
        </w:rPr>
      </w:pPr>
      <w:r w:rsidRPr="00933FEE">
        <w:rPr>
          <w:rFonts w:ascii="Times" w:hAnsi="Times" w:cs="Helvetica"/>
          <w:color w:val="000000"/>
          <w:sz w:val="23"/>
          <w:szCs w:val="23"/>
        </w:rPr>
        <w:t xml:space="preserve">Tate. (2019). </w:t>
      </w:r>
      <w:r w:rsidRPr="00933FEE">
        <w:rPr>
          <w:rFonts w:ascii="Times" w:hAnsi="Times" w:cs="Helvetica"/>
          <w:i/>
          <w:color w:val="000000"/>
          <w:sz w:val="23"/>
          <w:szCs w:val="23"/>
        </w:rPr>
        <w:t>Guerrilla Girls | Tate</w:t>
      </w:r>
      <w:r w:rsidRPr="00933FEE">
        <w:rPr>
          <w:rFonts w:ascii="Times" w:hAnsi="Times" w:cs="Helvetica"/>
          <w:color w:val="000000"/>
          <w:sz w:val="23"/>
          <w:szCs w:val="23"/>
        </w:rPr>
        <w:t>. [</w:t>
      </w:r>
      <w:proofErr w:type="gramStart"/>
      <w:r w:rsidRPr="00933FEE">
        <w:rPr>
          <w:rFonts w:ascii="Times" w:hAnsi="Times" w:cs="Helvetica"/>
          <w:color w:val="000000"/>
          <w:sz w:val="23"/>
          <w:szCs w:val="23"/>
        </w:rPr>
        <w:t>online</w:t>
      </w:r>
      <w:proofErr w:type="gramEnd"/>
      <w:r w:rsidRPr="00933FEE">
        <w:rPr>
          <w:rFonts w:ascii="Times" w:hAnsi="Times" w:cs="Helvetica"/>
          <w:color w:val="000000"/>
          <w:sz w:val="23"/>
          <w:szCs w:val="23"/>
        </w:rPr>
        <w:t>] Available at: https://www.tate.org.uk/art/artists/guerrilla-girls-6858 [Accessed 13 Oct. 2019].</w:t>
      </w:r>
    </w:p>
    <w:p w14:paraId="307082A4" w14:textId="77777777" w:rsidR="006C3D2E" w:rsidRPr="00933FEE" w:rsidRDefault="006C3D2E" w:rsidP="006C3D2E">
      <w:pPr>
        <w:pStyle w:val="NormalWeb"/>
        <w:numPr>
          <w:ilvl w:val="0"/>
          <w:numId w:val="5"/>
        </w:numPr>
        <w:spacing w:before="0" w:beforeAutospacing="0" w:after="180" w:afterAutospacing="0" w:line="276" w:lineRule="auto"/>
        <w:ind w:left="-851"/>
        <w:rPr>
          <w:color w:val="000000"/>
          <w:sz w:val="23"/>
          <w:szCs w:val="23"/>
        </w:rPr>
      </w:pPr>
      <w:r w:rsidRPr="00933FEE">
        <w:rPr>
          <w:rFonts w:cs="Helvetica"/>
          <w:color w:val="000000"/>
          <w:sz w:val="23"/>
          <w:szCs w:val="23"/>
        </w:rPr>
        <w:t xml:space="preserve">Tate. (2019). </w:t>
      </w:r>
      <w:r w:rsidRPr="00933FEE">
        <w:rPr>
          <w:rFonts w:cs="Helvetica"/>
          <w:i/>
          <w:color w:val="000000"/>
          <w:sz w:val="23"/>
          <w:szCs w:val="23"/>
        </w:rPr>
        <w:t>White cube – Art Term | Tate</w:t>
      </w:r>
      <w:r w:rsidRPr="00933FEE">
        <w:rPr>
          <w:rFonts w:cs="Helvetica"/>
          <w:color w:val="000000"/>
          <w:sz w:val="23"/>
          <w:szCs w:val="23"/>
        </w:rPr>
        <w:t>. [</w:t>
      </w:r>
      <w:proofErr w:type="gramStart"/>
      <w:r w:rsidRPr="00933FEE">
        <w:rPr>
          <w:rFonts w:cs="Helvetica"/>
          <w:color w:val="000000"/>
          <w:sz w:val="23"/>
          <w:szCs w:val="23"/>
        </w:rPr>
        <w:t>online</w:t>
      </w:r>
      <w:proofErr w:type="gramEnd"/>
      <w:r w:rsidRPr="00933FEE">
        <w:rPr>
          <w:rFonts w:cs="Helvetica"/>
          <w:color w:val="000000"/>
          <w:sz w:val="23"/>
          <w:szCs w:val="23"/>
        </w:rPr>
        <w:t>] Available at: https://www.tate.org.uk/art/art-terms/w/white-cube [Accessed 13 Oct. 2019].</w:t>
      </w:r>
      <w:r w:rsidRPr="00933FEE">
        <w:rPr>
          <w:color w:val="000000"/>
          <w:sz w:val="23"/>
          <w:szCs w:val="23"/>
        </w:rPr>
        <w:t xml:space="preserve"> Tate. (</w:t>
      </w:r>
      <w:proofErr w:type="spellStart"/>
      <w:proofErr w:type="gramStart"/>
      <w:r w:rsidRPr="00933FEE">
        <w:rPr>
          <w:color w:val="000000"/>
          <w:sz w:val="23"/>
          <w:szCs w:val="23"/>
        </w:rPr>
        <w:t>n</w:t>
      </w:r>
      <w:proofErr w:type="gramEnd"/>
      <w:r w:rsidRPr="00933FEE">
        <w:rPr>
          <w:color w:val="000000"/>
          <w:sz w:val="23"/>
          <w:szCs w:val="23"/>
        </w:rPr>
        <w:t>.d.</w:t>
      </w:r>
      <w:proofErr w:type="spellEnd"/>
      <w:r w:rsidRPr="00933FEE">
        <w:rPr>
          <w:color w:val="000000"/>
          <w:sz w:val="23"/>
          <w:szCs w:val="23"/>
        </w:rPr>
        <w:t>). </w:t>
      </w:r>
      <w:r w:rsidRPr="00933FEE">
        <w:rPr>
          <w:i/>
          <w:iCs/>
          <w:color w:val="000000"/>
          <w:sz w:val="23"/>
          <w:szCs w:val="23"/>
        </w:rPr>
        <w:t>Site-specific – Art Term | Tate</w:t>
      </w:r>
      <w:r w:rsidRPr="00933FEE">
        <w:rPr>
          <w:color w:val="000000"/>
          <w:sz w:val="23"/>
          <w:szCs w:val="23"/>
        </w:rPr>
        <w:t>. [</w:t>
      </w:r>
      <w:proofErr w:type="gramStart"/>
      <w:r w:rsidRPr="00933FEE">
        <w:rPr>
          <w:color w:val="000000"/>
          <w:sz w:val="23"/>
          <w:szCs w:val="23"/>
        </w:rPr>
        <w:t>online</w:t>
      </w:r>
      <w:proofErr w:type="gramEnd"/>
      <w:r w:rsidRPr="00933FEE">
        <w:rPr>
          <w:color w:val="000000"/>
          <w:sz w:val="23"/>
          <w:szCs w:val="23"/>
        </w:rPr>
        <w:t>] Available at: https://www.tate.org.uk/art/art-terms/s/site-specific [Accessed 9 Nov. 2019].</w:t>
      </w:r>
    </w:p>
    <w:p w14:paraId="6750ACBC" w14:textId="77777777" w:rsidR="006C3D2E" w:rsidRPr="00933FEE" w:rsidRDefault="006C3D2E" w:rsidP="006C3D2E">
      <w:pPr>
        <w:pStyle w:val="NormalWeb"/>
        <w:numPr>
          <w:ilvl w:val="0"/>
          <w:numId w:val="5"/>
        </w:numPr>
        <w:spacing w:before="0" w:beforeAutospacing="0" w:after="180" w:afterAutospacing="0" w:line="276" w:lineRule="auto"/>
        <w:ind w:left="-851"/>
        <w:rPr>
          <w:color w:val="000000"/>
          <w:sz w:val="23"/>
          <w:szCs w:val="23"/>
        </w:rPr>
      </w:pPr>
      <w:r w:rsidRPr="00933FEE">
        <w:rPr>
          <w:color w:val="000000"/>
          <w:sz w:val="23"/>
          <w:szCs w:val="23"/>
        </w:rPr>
        <w:t>Taylor &amp; Francis. (2010). </w:t>
      </w:r>
      <w:r w:rsidRPr="00933FEE">
        <w:rPr>
          <w:i/>
          <w:iCs/>
          <w:color w:val="000000"/>
          <w:sz w:val="23"/>
          <w:szCs w:val="23"/>
        </w:rPr>
        <w:t>The immersive spectator - a phenomenological hybrid</w:t>
      </w:r>
      <w:r w:rsidRPr="00933FEE">
        <w:rPr>
          <w:color w:val="000000"/>
          <w:sz w:val="23"/>
          <w:szCs w:val="23"/>
        </w:rPr>
        <w:t>. [</w:t>
      </w:r>
      <w:proofErr w:type="gramStart"/>
      <w:r w:rsidRPr="00933FEE">
        <w:rPr>
          <w:color w:val="000000"/>
          <w:sz w:val="23"/>
          <w:szCs w:val="23"/>
        </w:rPr>
        <w:t>online</w:t>
      </w:r>
      <w:proofErr w:type="gramEnd"/>
      <w:r w:rsidRPr="00933FEE">
        <w:rPr>
          <w:color w:val="000000"/>
          <w:sz w:val="23"/>
          <w:szCs w:val="23"/>
        </w:rPr>
        <w:t xml:space="preserve">] Available at: https://www.tandfonline.com/doi/abs/10.1080/0969725042000307709?scroll=top&amp;needAccess=true&amp;journalCode=cang20#_i5 [Accessed 2 Nov. 2019]. </w:t>
      </w:r>
    </w:p>
    <w:p w14:paraId="1CFF9C5D" w14:textId="77777777" w:rsidR="006C3D2E" w:rsidRPr="00933FEE" w:rsidRDefault="006C3D2E" w:rsidP="006C3D2E">
      <w:pPr>
        <w:pStyle w:val="NormalWeb"/>
        <w:numPr>
          <w:ilvl w:val="0"/>
          <w:numId w:val="5"/>
        </w:numPr>
        <w:spacing w:before="0" w:beforeAutospacing="0" w:after="180" w:afterAutospacing="0" w:line="276" w:lineRule="auto"/>
        <w:ind w:left="-851"/>
        <w:rPr>
          <w:color w:val="000000"/>
          <w:sz w:val="23"/>
          <w:szCs w:val="23"/>
        </w:rPr>
      </w:pPr>
      <w:r w:rsidRPr="00933FEE">
        <w:rPr>
          <w:color w:val="000000"/>
          <w:sz w:val="23"/>
          <w:szCs w:val="23"/>
        </w:rPr>
        <w:t>The Art Story. (</w:t>
      </w:r>
      <w:proofErr w:type="spellStart"/>
      <w:proofErr w:type="gramStart"/>
      <w:r w:rsidRPr="00933FEE">
        <w:rPr>
          <w:color w:val="000000"/>
          <w:sz w:val="23"/>
          <w:szCs w:val="23"/>
        </w:rPr>
        <w:t>n</w:t>
      </w:r>
      <w:proofErr w:type="gramEnd"/>
      <w:r w:rsidRPr="00933FEE">
        <w:rPr>
          <w:color w:val="000000"/>
          <w:sz w:val="23"/>
          <w:szCs w:val="23"/>
        </w:rPr>
        <w:t>.d.</w:t>
      </w:r>
      <w:proofErr w:type="spellEnd"/>
      <w:r w:rsidRPr="00933FEE">
        <w:rPr>
          <w:color w:val="000000"/>
          <w:sz w:val="23"/>
          <w:szCs w:val="23"/>
        </w:rPr>
        <w:t>). </w:t>
      </w:r>
      <w:r w:rsidRPr="00933FEE">
        <w:rPr>
          <w:i/>
          <w:iCs/>
          <w:color w:val="000000"/>
          <w:sz w:val="23"/>
          <w:szCs w:val="23"/>
        </w:rPr>
        <w:t>Installation Art Movement Overview</w:t>
      </w:r>
      <w:r w:rsidRPr="00933FEE">
        <w:rPr>
          <w:color w:val="000000"/>
          <w:sz w:val="23"/>
          <w:szCs w:val="23"/>
        </w:rPr>
        <w:t>. [</w:t>
      </w:r>
      <w:proofErr w:type="gramStart"/>
      <w:r w:rsidRPr="00933FEE">
        <w:rPr>
          <w:color w:val="000000"/>
          <w:sz w:val="23"/>
          <w:szCs w:val="23"/>
        </w:rPr>
        <w:t>online</w:t>
      </w:r>
      <w:proofErr w:type="gramEnd"/>
      <w:r w:rsidRPr="00933FEE">
        <w:rPr>
          <w:color w:val="000000"/>
          <w:sz w:val="23"/>
          <w:szCs w:val="23"/>
        </w:rPr>
        <w:t>] Available at: https://www.theartstory.org/movement/installation-art/ [Accessed 9 Nov. 2019].</w:t>
      </w:r>
    </w:p>
    <w:p w14:paraId="151E5D20" w14:textId="77777777" w:rsidR="006C3D2E" w:rsidRPr="00933FEE" w:rsidRDefault="006C3D2E" w:rsidP="006C3D2E">
      <w:pPr>
        <w:widowControl w:val="0"/>
        <w:numPr>
          <w:ilvl w:val="0"/>
          <w:numId w:val="5"/>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hanging="240"/>
        <w:rPr>
          <w:rFonts w:ascii="Times" w:hAnsi="Times" w:cs="Helvetica"/>
          <w:color w:val="000000"/>
          <w:sz w:val="23"/>
          <w:szCs w:val="23"/>
        </w:rPr>
      </w:pPr>
      <w:r w:rsidRPr="00933FEE">
        <w:rPr>
          <w:rFonts w:ascii="Times" w:hAnsi="Times" w:cs="Helvetica"/>
          <w:color w:val="000000"/>
          <w:sz w:val="23"/>
          <w:szCs w:val="23"/>
        </w:rPr>
        <w:t>The Art Story. (</w:t>
      </w:r>
      <w:proofErr w:type="spellStart"/>
      <w:proofErr w:type="gramStart"/>
      <w:r w:rsidRPr="00933FEE">
        <w:rPr>
          <w:rFonts w:ascii="Times" w:hAnsi="Times" w:cs="Helvetica"/>
          <w:color w:val="000000"/>
          <w:sz w:val="23"/>
          <w:szCs w:val="23"/>
        </w:rPr>
        <w:t>n</w:t>
      </w:r>
      <w:proofErr w:type="gramEnd"/>
      <w:r w:rsidRPr="00933FEE">
        <w:rPr>
          <w:rFonts w:ascii="Times" w:hAnsi="Times" w:cs="Helvetica"/>
          <w:color w:val="000000"/>
          <w:sz w:val="23"/>
          <w:szCs w:val="23"/>
        </w:rPr>
        <w:t>.d.</w:t>
      </w:r>
      <w:proofErr w:type="spellEnd"/>
      <w:r w:rsidRPr="00933FEE">
        <w:rPr>
          <w:rFonts w:ascii="Times" w:hAnsi="Times" w:cs="Helvetica"/>
          <w:color w:val="000000"/>
          <w:sz w:val="23"/>
          <w:szCs w:val="23"/>
        </w:rPr>
        <w:t xml:space="preserve">). </w:t>
      </w:r>
      <w:r w:rsidRPr="00933FEE">
        <w:rPr>
          <w:rFonts w:ascii="Times" w:hAnsi="Times" w:cs="Helvetica"/>
          <w:i/>
          <w:color w:val="000000"/>
          <w:sz w:val="23"/>
          <w:szCs w:val="23"/>
        </w:rPr>
        <w:t>The Guerrilla Girls Artworks &amp; Famous Art</w:t>
      </w:r>
      <w:r w:rsidRPr="00933FEE">
        <w:rPr>
          <w:rFonts w:ascii="Times" w:hAnsi="Times" w:cs="Helvetica"/>
          <w:color w:val="000000"/>
          <w:sz w:val="23"/>
          <w:szCs w:val="23"/>
        </w:rPr>
        <w:t>. [</w:t>
      </w:r>
      <w:proofErr w:type="gramStart"/>
      <w:r w:rsidRPr="00933FEE">
        <w:rPr>
          <w:rFonts w:ascii="Times" w:hAnsi="Times" w:cs="Helvetica"/>
          <w:color w:val="000000"/>
          <w:sz w:val="23"/>
          <w:szCs w:val="23"/>
        </w:rPr>
        <w:t>online</w:t>
      </w:r>
      <w:proofErr w:type="gramEnd"/>
      <w:r w:rsidRPr="00933FEE">
        <w:rPr>
          <w:rFonts w:ascii="Times" w:hAnsi="Times" w:cs="Helvetica"/>
          <w:color w:val="000000"/>
          <w:sz w:val="23"/>
          <w:szCs w:val="23"/>
        </w:rPr>
        <w:t>] Available at: https://www.theartstory.org/artist/guerrilla-girls/artworks/#pnt_4 [Accessed 13 Oct. 2019].</w:t>
      </w:r>
    </w:p>
    <w:p w14:paraId="48E75716" w14:textId="77777777" w:rsidR="006C3D2E" w:rsidRPr="00933FEE" w:rsidRDefault="006C3D2E" w:rsidP="006C3D2E">
      <w:pPr>
        <w:widowControl w:val="0"/>
        <w:numPr>
          <w:ilvl w:val="0"/>
          <w:numId w:val="5"/>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hanging="240"/>
        <w:rPr>
          <w:rFonts w:ascii="Times" w:hAnsi="Times" w:cs="Helvetica"/>
          <w:color w:val="000000"/>
          <w:sz w:val="23"/>
          <w:szCs w:val="23"/>
        </w:rPr>
      </w:pPr>
      <w:r w:rsidRPr="00933FEE">
        <w:rPr>
          <w:rFonts w:ascii="Times" w:hAnsi="Times" w:cs="Helvetica"/>
          <w:color w:val="000000"/>
          <w:sz w:val="23"/>
          <w:szCs w:val="23"/>
        </w:rPr>
        <w:t xml:space="preserve">The Editors of </w:t>
      </w:r>
      <w:proofErr w:type="spellStart"/>
      <w:r w:rsidRPr="00933FEE">
        <w:rPr>
          <w:rFonts w:ascii="Times" w:hAnsi="Times" w:cs="Helvetica"/>
          <w:color w:val="000000"/>
          <w:sz w:val="23"/>
          <w:szCs w:val="23"/>
        </w:rPr>
        <w:t>ARTnews</w:t>
      </w:r>
      <w:proofErr w:type="spellEnd"/>
      <w:r w:rsidRPr="00933FEE">
        <w:rPr>
          <w:rFonts w:ascii="Times" w:hAnsi="Times" w:cs="Helvetica"/>
          <w:color w:val="000000"/>
          <w:sz w:val="23"/>
          <w:szCs w:val="23"/>
        </w:rPr>
        <w:t xml:space="preserve"> (2015).</w:t>
      </w:r>
      <w:r w:rsidRPr="00933FEE">
        <w:rPr>
          <w:rFonts w:ascii="Times" w:hAnsi="Times" w:cs="Helvetica"/>
          <w:i/>
          <w:color w:val="000000"/>
          <w:sz w:val="23"/>
          <w:szCs w:val="23"/>
        </w:rPr>
        <w:t xml:space="preserve"> Cleopatra’s Responds</w:t>
      </w:r>
      <w:r w:rsidRPr="00933FEE">
        <w:rPr>
          <w:rFonts w:ascii="Times" w:hAnsi="Times" w:cs="Helvetica"/>
          <w:color w:val="000000"/>
          <w:sz w:val="23"/>
          <w:szCs w:val="23"/>
        </w:rPr>
        <w:t>. [</w:t>
      </w:r>
      <w:proofErr w:type="gramStart"/>
      <w:r w:rsidRPr="00933FEE">
        <w:rPr>
          <w:rFonts w:ascii="Times" w:hAnsi="Times" w:cs="Helvetica"/>
          <w:color w:val="000000"/>
          <w:sz w:val="23"/>
          <w:szCs w:val="23"/>
        </w:rPr>
        <w:t>online</w:t>
      </w:r>
      <w:proofErr w:type="gramEnd"/>
      <w:r w:rsidRPr="00933FEE">
        <w:rPr>
          <w:rFonts w:ascii="Times" w:hAnsi="Times" w:cs="Helvetica"/>
          <w:color w:val="000000"/>
          <w:sz w:val="23"/>
          <w:szCs w:val="23"/>
        </w:rPr>
        <w:t xml:space="preserve">] </w:t>
      </w:r>
      <w:proofErr w:type="spellStart"/>
      <w:r w:rsidRPr="00933FEE">
        <w:rPr>
          <w:rFonts w:ascii="Times" w:hAnsi="Times" w:cs="Helvetica"/>
          <w:color w:val="000000"/>
          <w:sz w:val="23"/>
          <w:szCs w:val="23"/>
        </w:rPr>
        <w:t>ARTnews</w:t>
      </w:r>
      <w:proofErr w:type="spellEnd"/>
      <w:r w:rsidRPr="00933FEE">
        <w:rPr>
          <w:rFonts w:ascii="Times" w:hAnsi="Times" w:cs="Helvetica"/>
          <w:color w:val="000000"/>
          <w:sz w:val="23"/>
          <w:szCs w:val="23"/>
        </w:rPr>
        <w:t>. Available at: http://www.artnews.com/2015/05/26/cleopatras-responds/ [Accessed 24 Oct. 2019].</w:t>
      </w:r>
    </w:p>
    <w:p w14:paraId="6E04C540" w14:textId="77777777" w:rsidR="006C3D2E" w:rsidRPr="00933FEE" w:rsidRDefault="006C3D2E" w:rsidP="006C3D2E">
      <w:pPr>
        <w:widowControl w:val="0"/>
        <w:numPr>
          <w:ilvl w:val="0"/>
          <w:numId w:val="5"/>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left="-851" w:right="-525" w:hanging="240"/>
        <w:rPr>
          <w:rFonts w:ascii="Times" w:hAnsi="Times" w:cs="Helvetica"/>
          <w:color w:val="000000"/>
          <w:sz w:val="23"/>
          <w:szCs w:val="23"/>
        </w:rPr>
      </w:pPr>
      <w:r w:rsidRPr="00933FEE">
        <w:rPr>
          <w:rFonts w:ascii="Times" w:hAnsi="Times" w:cs="Helvetica"/>
          <w:color w:val="000000"/>
          <w:sz w:val="23"/>
          <w:szCs w:val="23"/>
        </w:rPr>
        <w:t xml:space="preserve">Topaz, C., </w:t>
      </w:r>
      <w:proofErr w:type="spellStart"/>
      <w:r w:rsidRPr="00933FEE">
        <w:rPr>
          <w:rFonts w:ascii="Times" w:hAnsi="Times" w:cs="Helvetica"/>
          <w:color w:val="000000"/>
          <w:sz w:val="23"/>
          <w:szCs w:val="23"/>
        </w:rPr>
        <w:t>Klingenberg</w:t>
      </w:r>
      <w:proofErr w:type="spellEnd"/>
      <w:r w:rsidRPr="00933FEE">
        <w:rPr>
          <w:rFonts w:ascii="Times" w:hAnsi="Times" w:cs="Helvetica"/>
          <w:color w:val="000000"/>
          <w:sz w:val="23"/>
          <w:szCs w:val="23"/>
        </w:rPr>
        <w:t xml:space="preserve">, B., </w:t>
      </w:r>
      <w:proofErr w:type="spellStart"/>
      <w:r w:rsidRPr="00933FEE">
        <w:rPr>
          <w:rFonts w:ascii="Times" w:hAnsi="Times" w:cs="Helvetica"/>
          <w:color w:val="000000"/>
          <w:sz w:val="23"/>
          <w:szCs w:val="23"/>
        </w:rPr>
        <w:t>Turek</w:t>
      </w:r>
      <w:proofErr w:type="spellEnd"/>
      <w:r w:rsidRPr="00933FEE">
        <w:rPr>
          <w:rFonts w:ascii="Times" w:hAnsi="Times" w:cs="Helvetica"/>
          <w:color w:val="000000"/>
          <w:sz w:val="23"/>
          <w:szCs w:val="23"/>
        </w:rPr>
        <w:t xml:space="preserve">, D., </w:t>
      </w:r>
      <w:proofErr w:type="spellStart"/>
      <w:r w:rsidRPr="00933FEE">
        <w:rPr>
          <w:rFonts w:ascii="Times" w:hAnsi="Times" w:cs="Helvetica"/>
          <w:color w:val="000000"/>
          <w:sz w:val="23"/>
          <w:szCs w:val="23"/>
        </w:rPr>
        <w:t>Heggeseth</w:t>
      </w:r>
      <w:proofErr w:type="spellEnd"/>
      <w:r w:rsidRPr="00933FEE">
        <w:rPr>
          <w:rFonts w:ascii="Times" w:hAnsi="Times" w:cs="Helvetica"/>
          <w:color w:val="000000"/>
          <w:sz w:val="23"/>
          <w:szCs w:val="23"/>
        </w:rPr>
        <w:t xml:space="preserve">, B., Harris, P., Blackwood, J., </w:t>
      </w:r>
      <w:proofErr w:type="spellStart"/>
      <w:r w:rsidRPr="00933FEE">
        <w:rPr>
          <w:rFonts w:ascii="Times" w:hAnsi="Times" w:cs="Helvetica"/>
          <w:color w:val="000000"/>
          <w:sz w:val="23"/>
          <w:szCs w:val="23"/>
        </w:rPr>
        <w:t>Chavoya</w:t>
      </w:r>
      <w:proofErr w:type="spellEnd"/>
      <w:r w:rsidRPr="00933FEE">
        <w:rPr>
          <w:rFonts w:ascii="Times" w:hAnsi="Times" w:cs="Helvetica"/>
          <w:color w:val="000000"/>
          <w:sz w:val="23"/>
          <w:szCs w:val="23"/>
        </w:rPr>
        <w:t xml:space="preserve">, C., Nelson, S. and Murphy, K. (2019). </w:t>
      </w:r>
      <w:r w:rsidRPr="00933FEE">
        <w:rPr>
          <w:rFonts w:ascii="Times" w:hAnsi="Times" w:cs="Helvetica"/>
          <w:i/>
          <w:color w:val="000000"/>
          <w:sz w:val="23"/>
          <w:szCs w:val="23"/>
        </w:rPr>
        <w:t>Diversity of Artists in Major U.S. Museums</w:t>
      </w:r>
      <w:r w:rsidRPr="00933FEE">
        <w:rPr>
          <w:rFonts w:ascii="Times" w:hAnsi="Times" w:cs="Helvetica"/>
          <w:color w:val="000000"/>
          <w:sz w:val="23"/>
          <w:szCs w:val="23"/>
        </w:rPr>
        <w:t>. [</w:t>
      </w:r>
      <w:proofErr w:type="gramStart"/>
      <w:r w:rsidRPr="00933FEE">
        <w:rPr>
          <w:rFonts w:ascii="Times" w:hAnsi="Times" w:cs="Helvetica"/>
          <w:color w:val="000000"/>
          <w:sz w:val="23"/>
          <w:szCs w:val="23"/>
        </w:rPr>
        <w:t>online</w:t>
      </w:r>
      <w:proofErr w:type="gramEnd"/>
      <w:r w:rsidRPr="00933FEE">
        <w:rPr>
          <w:rFonts w:ascii="Times" w:hAnsi="Times" w:cs="Helvetica"/>
          <w:color w:val="000000"/>
          <w:sz w:val="23"/>
          <w:szCs w:val="23"/>
        </w:rPr>
        <w:t>] Arxiv.org. Available at: https://arxiv.org/pdf/1812.03899.pdf [Accessed 13 Oct. 2019].</w:t>
      </w:r>
    </w:p>
    <w:p w14:paraId="0407372F" w14:textId="0ACEE652" w:rsidR="008E4B16" w:rsidRPr="006C3D2E" w:rsidRDefault="008E4B16" w:rsidP="006C3D2E"/>
    <w:sectPr w:rsidR="008E4B16" w:rsidRPr="006C3D2E" w:rsidSect="003044D9">
      <w:pgSz w:w="12240" w:h="15840"/>
      <w:pgMar w:top="1440" w:right="1750" w:bottom="1440" w:left="1797"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w:panose1 w:val="02000500000000000000"/>
    <w:charset w:val="00"/>
    <w:family w:val="auto"/>
    <w:pitch w:val="variable"/>
    <w:sig w:usb0="00000003" w:usb1="00000000" w:usb2="00000000" w:usb3="00000000" w:csb0="00000001" w:csb1="00000000"/>
  </w:font>
  <w:font w:name="ＭＳ 明朝">
    <w:charset w:val="4E"/>
    <w:family w:val="auto"/>
    <w:pitch w:val="variable"/>
    <w:sig w:usb0="E00002FF" w:usb1="6AC7FDFB" w:usb2="00000012" w:usb3="00000000" w:csb0="0002009F" w:csb1="00000000"/>
  </w:font>
  <w:font w:name="Helvetica">
    <w:panose1 w:val="00000000000000000000"/>
    <w:charset w:val="00"/>
    <w:family w:val="auto"/>
    <w:pitch w:val="variable"/>
    <w:sig w:usb0="E00002FF" w:usb1="5000785B" w:usb2="00000000" w:usb3="00000000" w:csb0="0000019F" w:csb1="00000000"/>
  </w:font>
  <w:font w:name="Courier New">
    <w:panose1 w:val="020703090202050204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nsid w:val="00000004"/>
    <w:multiLevelType w:val="hybridMultilevel"/>
    <w:tmpl w:val="00000004"/>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nsid w:val="00000005"/>
    <w:multiLevelType w:val="hybridMultilevel"/>
    <w:tmpl w:val="00000005"/>
    <w:lvl w:ilvl="0" w:tplc="00000191">
      <w:start w:val="1"/>
      <w:numFmt w:val="bullet"/>
      <w:lvlText w:val="-"/>
      <w:lvlJc w:val="left"/>
      <w:pPr>
        <w:ind w:left="36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nsid w:val="16BD7971"/>
    <w:multiLevelType w:val="hybridMultilevel"/>
    <w:tmpl w:val="EA2EA628"/>
    <w:lvl w:ilvl="0" w:tplc="8F2ADE48">
      <w:start w:val="3"/>
      <w:numFmt w:val="bullet"/>
      <w:lvlText w:val="-"/>
      <w:lvlJc w:val="left"/>
      <w:pPr>
        <w:ind w:left="720" w:hanging="360"/>
      </w:pPr>
      <w:rPr>
        <w:rFonts w:ascii="Times" w:eastAsiaTheme="minorEastAsia" w:hAnsi="Times" w:cs="Helvetica" w:hint="default"/>
        <w:i/>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D50640B"/>
    <w:multiLevelType w:val="hybridMultilevel"/>
    <w:tmpl w:val="F8E065A0"/>
    <w:lvl w:ilvl="0" w:tplc="712AB114">
      <w:start w:val="12"/>
      <w:numFmt w:val="bullet"/>
      <w:lvlText w:val="-"/>
      <w:lvlJc w:val="left"/>
      <w:pPr>
        <w:ind w:left="-491" w:hanging="360"/>
      </w:pPr>
      <w:rPr>
        <w:rFonts w:ascii="Times" w:eastAsiaTheme="minorEastAsia" w:hAnsi="Times" w:cs="Times New Roman" w:hint="default"/>
      </w:rPr>
    </w:lvl>
    <w:lvl w:ilvl="1" w:tplc="04090003" w:tentative="1">
      <w:start w:val="1"/>
      <w:numFmt w:val="bullet"/>
      <w:lvlText w:val="o"/>
      <w:lvlJc w:val="left"/>
      <w:pPr>
        <w:ind w:left="229" w:hanging="360"/>
      </w:pPr>
      <w:rPr>
        <w:rFonts w:ascii="Courier New" w:hAnsi="Courier New" w:hint="default"/>
      </w:rPr>
    </w:lvl>
    <w:lvl w:ilvl="2" w:tplc="04090005" w:tentative="1">
      <w:start w:val="1"/>
      <w:numFmt w:val="bullet"/>
      <w:lvlText w:val=""/>
      <w:lvlJc w:val="left"/>
      <w:pPr>
        <w:ind w:left="949" w:hanging="360"/>
      </w:pPr>
      <w:rPr>
        <w:rFonts w:ascii="Wingdings" w:hAnsi="Wingdings" w:hint="default"/>
      </w:rPr>
    </w:lvl>
    <w:lvl w:ilvl="3" w:tplc="04090001" w:tentative="1">
      <w:start w:val="1"/>
      <w:numFmt w:val="bullet"/>
      <w:lvlText w:val=""/>
      <w:lvlJc w:val="left"/>
      <w:pPr>
        <w:ind w:left="1669" w:hanging="360"/>
      </w:pPr>
      <w:rPr>
        <w:rFonts w:ascii="Symbol" w:hAnsi="Symbol" w:hint="default"/>
      </w:rPr>
    </w:lvl>
    <w:lvl w:ilvl="4" w:tplc="04090003" w:tentative="1">
      <w:start w:val="1"/>
      <w:numFmt w:val="bullet"/>
      <w:lvlText w:val="o"/>
      <w:lvlJc w:val="left"/>
      <w:pPr>
        <w:ind w:left="2389" w:hanging="360"/>
      </w:pPr>
      <w:rPr>
        <w:rFonts w:ascii="Courier New" w:hAnsi="Courier New" w:hint="default"/>
      </w:rPr>
    </w:lvl>
    <w:lvl w:ilvl="5" w:tplc="04090005" w:tentative="1">
      <w:start w:val="1"/>
      <w:numFmt w:val="bullet"/>
      <w:lvlText w:val=""/>
      <w:lvlJc w:val="left"/>
      <w:pPr>
        <w:ind w:left="3109" w:hanging="360"/>
      </w:pPr>
      <w:rPr>
        <w:rFonts w:ascii="Wingdings" w:hAnsi="Wingdings" w:hint="default"/>
      </w:rPr>
    </w:lvl>
    <w:lvl w:ilvl="6" w:tplc="04090001" w:tentative="1">
      <w:start w:val="1"/>
      <w:numFmt w:val="bullet"/>
      <w:lvlText w:val=""/>
      <w:lvlJc w:val="left"/>
      <w:pPr>
        <w:ind w:left="3829" w:hanging="360"/>
      </w:pPr>
      <w:rPr>
        <w:rFonts w:ascii="Symbol" w:hAnsi="Symbol" w:hint="default"/>
      </w:rPr>
    </w:lvl>
    <w:lvl w:ilvl="7" w:tplc="04090003" w:tentative="1">
      <w:start w:val="1"/>
      <w:numFmt w:val="bullet"/>
      <w:lvlText w:val="o"/>
      <w:lvlJc w:val="left"/>
      <w:pPr>
        <w:ind w:left="4549" w:hanging="360"/>
      </w:pPr>
      <w:rPr>
        <w:rFonts w:ascii="Courier New" w:hAnsi="Courier New" w:hint="default"/>
      </w:rPr>
    </w:lvl>
    <w:lvl w:ilvl="8" w:tplc="04090005" w:tentative="1">
      <w:start w:val="1"/>
      <w:numFmt w:val="bullet"/>
      <w:lvlText w:val=""/>
      <w:lvlJc w:val="left"/>
      <w:pPr>
        <w:ind w:left="5269"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952E9"/>
    <w:rsid w:val="00000D81"/>
    <w:rsid w:val="00015FA3"/>
    <w:rsid w:val="00026B10"/>
    <w:rsid w:val="0003731C"/>
    <w:rsid w:val="000421C8"/>
    <w:rsid w:val="0004324A"/>
    <w:rsid w:val="00052CD8"/>
    <w:rsid w:val="0005671B"/>
    <w:rsid w:val="00062F2C"/>
    <w:rsid w:val="0006517D"/>
    <w:rsid w:val="00065E8A"/>
    <w:rsid w:val="000677CA"/>
    <w:rsid w:val="00070908"/>
    <w:rsid w:val="000722DB"/>
    <w:rsid w:val="000747FD"/>
    <w:rsid w:val="00081A5D"/>
    <w:rsid w:val="00090298"/>
    <w:rsid w:val="0009329E"/>
    <w:rsid w:val="000956BC"/>
    <w:rsid w:val="000A4EFE"/>
    <w:rsid w:val="000B1125"/>
    <w:rsid w:val="000B15A2"/>
    <w:rsid w:val="000C0F76"/>
    <w:rsid w:val="000C4FB3"/>
    <w:rsid w:val="000C576C"/>
    <w:rsid w:val="000D5F29"/>
    <w:rsid w:val="000D7DB0"/>
    <w:rsid w:val="000F3D12"/>
    <w:rsid w:val="000F4874"/>
    <w:rsid w:val="00106809"/>
    <w:rsid w:val="0012357A"/>
    <w:rsid w:val="0012484C"/>
    <w:rsid w:val="00131584"/>
    <w:rsid w:val="0013264E"/>
    <w:rsid w:val="00140D44"/>
    <w:rsid w:val="00141E46"/>
    <w:rsid w:val="001579C7"/>
    <w:rsid w:val="00190342"/>
    <w:rsid w:val="00193EC6"/>
    <w:rsid w:val="00194DE3"/>
    <w:rsid w:val="001A3BCB"/>
    <w:rsid w:val="001A3EAE"/>
    <w:rsid w:val="001B239A"/>
    <w:rsid w:val="001C725D"/>
    <w:rsid w:val="001D7B1F"/>
    <w:rsid w:val="001F2DB6"/>
    <w:rsid w:val="001F6933"/>
    <w:rsid w:val="001F7B3F"/>
    <w:rsid w:val="00203310"/>
    <w:rsid w:val="00203734"/>
    <w:rsid w:val="00215A94"/>
    <w:rsid w:val="002220AE"/>
    <w:rsid w:val="00225B0D"/>
    <w:rsid w:val="00226810"/>
    <w:rsid w:val="00230ECD"/>
    <w:rsid w:val="0024766F"/>
    <w:rsid w:val="00250127"/>
    <w:rsid w:val="00250E4E"/>
    <w:rsid w:val="00254A04"/>
    <w:rsid w:val="00264670"/>
    <w:rsid w:val="002704E5"/>
    <w:rsid w:val="002A6DF1"/>
    <w:rsid w:val="002B0E67"/>
    <w:rsid w:val="002B1C73"/>
    <w:rsid w:val="002B429D"/>
    <w:rsid w:val="002B6790"/>
    <w:rsid w:val="002C2048"/>
    <w:rsid w:val="002D1021"/>
    <w:rsid w:val="002D139D"/>
    <w:rsid w:val="002D7D04"/>
    <w:rsid w:val="002E38FE"/>
    <w:rsid w:val="003044D9"/>
    <w:rsid w:val="00304929"/>
    <w:rsid w:val="00310A35"/>
    <w:rsid w:val="003306B0"/>
    <w:rsid w:val="00331774"/>
    <w:rsid w:val="00334B04"/>
    <w:rsid w:val="0033665B"/>
    <w:rsid w:val="0033761C"/>
    <w:rsid w:val="00337C18"/>
    <w:rsid w:val="003465DF"/>
    <w:rsid w:val="00346CC9"/>
    <w:rsid w:val="00351CDA"/>
    <w:rsid w:val="00361454"/>
    <w:rsid w:val="00364645"/>
    <w:rsid w:val="00365C1A"/>
    <w:rsid w:val="003744A7"/>
    <w:rsid w:val="003754CE"/>
    <w:rsid w:val="0037692A"/>
    <w:rsid w:val="00383574"/>
    <w:rsid w:val="003961E8"/>
    <w:rsid w:val="003A6498"/>
    <w:rsid w:val="003B025F"/>
    <w:rsid w:val="003B7400"/>
    <w:rsid w:val="003C0BA3"/>
    <w:rsid w:val="003C1281"/>
    <w:rsid w:val="003C3628"/>
    <w:rsid w:val="003C479D"/>
    <w:rsid w:val="003D034D"/>
    <w:rsid w:val="003D10B9"/>
    <w:rsid w:val="003E23DD"/>
    <w:rsid w:val="003E4A9F"/>
    <w:rsid w:val="003F12D8"/>
    <w:rsid w:val="004046DE"/>
    <w:rsid w:val="00411788"/>
    <w:rsid w:val="004141BC"/>
    <w:rsid w:val="004203D3"/>
    <w:rsid w:val="0043155D"/>
    <w:rsid w:val="004350F8"/>
    <w:rsid w:val="00444F6C"/>
    <w:rsid w:val="004504E2"/>
    <w:rsid w:val="00460554"/>
    <w:rsid w:val="004834C8"/>
    <w:rsid w:val="004840D3"/>
    <w:rsid w:val="00497963"/>
    <w:rsid w:val="004A3DC6"/>
    <w:rsid w:val="004C4BB7"/>
    <w:rsid w:val="004C6A01"/>
    <w:rsid w:val="004D2A5C"/>
    <w:rsid w:val="004D38DA"/>
    <w:rsid w:val="004D78E6"/>
    <w:rsid w:val="004E341E"/>
    <w:rsid w:val="004E4E95"/>
    <w:rsid w:val="004E6CA3"/>
    <w:rsid w:val="004E797A"/>
    <w:rsid w:val="004F0FAA"/>
    <w:rsid w:val="004F3919"/>
    <w:rsid w:val="00503E22"/>
    <w:rsid w:val="00505240"/>
    <w:rsid w:val="0050788E"/>
    <w:rsid w:val="00507E82"/>
    <w:rsid w:val="005162DE"/>
    <w:rsid w:val="005179EB"/>
    <w:rsid w:val="005253CB"/>
    <w:rsid w:val="005335FF"/>
    <w:rsid w:val="00534957"/>
    <w:rsid w:val="005402F5"/>
    <w:rsid w:val="005425A3"/>
    <w:rsid w:val="005439A0"/>
    <w:rsid w:val="005506B2"/>
    <w:rsid w:val="0056403D"/>
    <w:rsid w:val="00571C8E"/>
    <w:rsid w:val="00572478"/>
    <w:rsid w:val="0058215F"/>
    <w:rsid w:val="0059426C"/>
    <w:rsid w:val="005A636D"/>
    <w:rsid w:val="005A7055"/>
    <w:rsid w:val="005B28AC"/>
    <w:rsid w:val="005B38BB"/>
    <w:rsid w:val="005C0ECC"/>
    <w:rsid w:val="005C2238"/>
    <w:rsid w:val="005C5E5A"/>
    <w:rsid w:val="005E1769"/>
    <w:rsid w:val="005F516D"/>
    <w:rsid w:val="005F5DC5"/>
    <w:rsid w:val="00623B49"/>
    <w:rsid w:val="00624F29"/>
    <w:rsid w:val="0063028E"/>
    <w:rsid w:val="0063141D"/>
    <w:rsid w:val="0063297A"/>
    <w:rsid w:val="00644501"/>
    <w:rsid w:val="00662E34"/>
    <w:rsid w:val="00667E02"/>
    <w:rsid w:val="0067126C"/>
    <w:rsid w:val="00671D61"/>
    <w:rsid w:val="00672081"/>
    <w:rsid w:val="006779B8"/>
    <w:rsid w:val="00696620"/>
    <w:rsid w:val="00696FF4"/>
    <w:rsid w:val="006A4CDB"/>
    <w:rsid w:val="006B06F0"/>
    <w:rsid w:val="006B4447"/>
    <w:rsid w:val="006B6A96"/>
    <w:rsid w:val="006C17B1"/>
    <w:rsid w:val="006C3D2E"/>
    <w:rsid w:val="006C6127"/>
    <w:rsid w:val="006D154B"/>
    <w:rsid w:val="006D31C9"/>
    <w:rsid w:val="006D5053"/>
    <w:rsid w:val="006E014D"/>
    <w:rsid w:val="00700BD2"/>
    <w:rsid w:val="00702203"/>
    <w:rsid w:val="0070437C"/>
    <w:rsid w:val="007079F2"/>
    <w:rsid w:val="00713D68"/>
    <w:rsid w:val="00721663"/>
    <w:rsid w:val="00722FA6"/>
    <w:rsid w:val="007231C1"/>
    <w:rsid w:val="00732118"/>
    <w:rsid w:val="00735C61"/>
    <w:rsid w:val="00746CE2"/>
    <w:rsid w:val="00750E60"/>
    <w:rsid w:val="00751004"/>
    <w:rsid w:val="007602B7"/>
    <w:rsid w:val="00777267"/>
    <w:rsid w:val="00785B5E"/>
    <w:rsid w:val="007A3C85"/>
    <w:rsid w:val="007A6C9A"/>
    <w:rsid w:val="007A7C07"/>
    <w:rsid w:val="007B0A77"/>
    <w:rsid w:val="007C1B4E"/>
    <w:rsid w:val="007C5E88"/>
    <w:rsid w:val="007C6E82"/>
    <w:rsid w:val="007C7361"/>
    <w:rsid w:val="007D6166"/>
    <w:rsid w:val="007E2034"/>
    <w:rsid w:val="007E68A3"/>
    <w:rsid w:val="00812D37"/>
    <w:rsid w:val="00812EFA"/>
    <w:rsid w:val="00813DCA"/>
    <w:rsid w:val="00816591"/>
    <w:rsid w:val="0083038B"/>
    <w:rsid w:val="00837338"/>
    <w:rsid w:val="00840149"/>
    <w:rsid w:val="00850500"/>
    <w:rsid w:val="008554E6"/>
    <w:rsid w:val="00861E88"/>
    <w:rsid w:val="00862D6C"/>
    <w:rsid w:val="00872119"/>
    <w:rsid w:val="00882345"/>
    <w:rsid w:val="00882A84"/>
    <w:rsid w:val="00883C26"/>
    <w:rsid w:val="0088525E"/>
    <w:rsid w:val="008A3CFE"/>
    <w:rsid w:val="008A5D75"/>
    <w:rsid w:val="008B5E55"/>
    <w:rsid w:val="008D2F3E"/>
    <w:rsid w:val="008E4B16"/>
    <w:rsid w:val="008F5348"/>
    <w:rsid w:val="009056F9"/>
    <w:rsid w:val="00910AD2"/>
    <w:rsid w:val="00916D59"/>
    <w:rsid w:val="0092260F"/>
    <w:rsid w:val="0092797B"/>
    <w:rsid w:val="00931D27"/>
    <w:rsid w:val="00951D24"/>
    <w:rsid w:val="009527DB"/>
    <w:rsid w:val="0095595E"/>
    <w:rsid w:val="00956D93"/>
    <w:rsid w:val="00975FC9"/>
    <w:rsid w:val="009767AB"/>
    <w:rsid w:val="00982FBE"/>
    <w:rsid w:val="009A00A3"/>
    <w:rsid w:val="009C2817"/>
    <w:rsid w:val="009C3A11"/>
    <w:rsid w:val="009C5B74"/>
    <w:rsid w:val="009D07CE"/>
    <w:rsid w:val="009D601B"/>
    <w:rsid w:val="009E7EC7"/>
    <w:rsid w:val="009F5F2F"/>
    <w:rsid w:val="009F7243"/>
    <w:rsid w:val="009F7E47"/>
    <w:rsid w:val="00A01D08"/>
    <w:rsid w:val="00A05246"/>
    <w:rsid w:val="00A10138"/>
    <w:rsid w:val="00A11417"/>
    <w:rsid w:val="00A16385"/>
    <w:rsid w:val="00A208EC"/>
    <w:rsid w:val="00A30F42"/>
    <w:rsid w:val="00A35FB4"/>
    <w:rsid w:val="00A51C41"/>
    <w:rsid w:val="00A607EC"/>
    <w:rsid w:val="00A61CD8"/>
    <w:rsid w:val="00A664B6"/>
    <w:rsid w:val="00A6658A"/>
    <w:rsid w:val="00A761ED"/>
    <w:rsid w:val="00A84600"/>
    <w:rsid w:val="00A87E81"/>
    <w:rsid w:val="00A93283"/>
    <w:rsid w:val="00AA1C8D"/>
    <w:rsid w:val="00AA3503"/>
    <w:rsid w:val="00AC5F19"/>
    <w:rsid w:val="00AD1BFF"/>
    <w:rsid w:val="00AD406B"/>
    <w:rsid w:val="00AD6619"/>
    <w:rsid w:val="00AE189E"/>
    <w:rsid w:val="00AE54C1"/>
    <w:rsid w:val="00AF09B6"/>
    <w:rsid w:val="00AF7AFA"/>
    <w:rsid w:val="00B0151A"/>
    <w:rsid w:val="00B0505B"/>
    <w:rsid w:val="00B15306"/>
    <w:rsid w:val="00B17617"/>
    <w:rsid w:val="00B25D5E"/>
    <w:rsid w:val="00B377ED"/>
    <w:rsid w:val="00B607AE"/>
    <w:rsid w:val="00B61D28"/>
    <w:rsid w:val="00B72FA9"/>
    <w:rsid w:val="00B9381C"/>
    <w:rsid w:val="00B944CF"/>
    <w:rsid w:val="00B94533"/>
    <w:rsid w:val="00B95DE7"/>
    <w:rsid w:val="00BA1618"/>
    <w:rsid w:val="00BA6437"/>
    <w:rsid w:val="00BB5499"/>
    <w:rsid w:val="00BD0B29"/>
    <w:rsid w:val="00BD2FFE"/>
    <w:rsid w:val="00BD4BBC"/>
    <w:rsid w:val="00BF12FD"/>
    <w:rsid w:val="00BF38FB"/>
    <w:rsid w:val="00C04831"/>
    <w:rsid w:val="00C0643C"/>
    <w:rsid w:val="00C609B1"/>
    <w:rsid w:val="00C62003"/>
    <w:rsid w:val="00C657B4"/>
    <w:rsid w:val="00C66CDB"/>
    <w:rsid w:val="00C67405"/>
    <w:rsid w:val="00C714ED"/>
    <w:rsid w:val="00C86525"/>
    <w:rsid w:val="00C957FD"/>
    <w:rsid w:val="00CA2DFC"/>
    <w:rsid w:val="00CA70F4"/>
    <w:rsid w:val="00CB18F0"/>
    <w:rsid w:val="00CC3297"/>
    <w:rsid w:val="00CE315E"/>
    <w:rsid w:val="00CF004B"/>
    <w:rsid w:val="00CF504E"/>
    <w:rsid w:val="00D0401F"/>
    <w:rsid w:val="00D05641"/>
    <w:rsid w:val="00D12701"/>
    <w:rsid w:val="00D21830"/>
    <w:rsid w:val="00D24132"/>
    <w:rsid w:val="00D4045F"/>
    <w:rsid w:val="00D513E4"/>
    <w:rsid w:val="00D52BE5"/>
    <w:rsid w:val="00D616A8"/>
    <w:rsid w:val="00D6659E"/>
    <w:rsid w:val="00D702AB"/>
    <w:rsid w:val="00D7561C"/>
    <w:rsid w:val="00D80C7B"/>
    <w:rsid w:val="00D952E9"/>
    <w:rsid w:val="00DA2AAC"/>
    <w:rsid w:val="00DA3089"/>
    <w:rsid w:val="00DB41AC"/>
    <w:rsid w:val="00DC642C"/>
    <w:rsid w:val="00DC64A4"/>
    <w:rsid w:val="00DD34EA"/>
    <w:rsid w:val="00DE0A7A"/>
    <w:rsid w:val="00DE2806"/>
    <w:rsid w:val="00DE2DAC"/>
    <w:rsid w:val="00DE3A05"/>
    <w:rsid w:val="00DE6940"/>
    <w:rsid w:val="00DF16E6"/>
    <w:rsid w:val="00DF69BF"/>
    <w:rsid w:val="00DF7109"/>
    <w:rsid w:val="00E038BF"/>
    <w:rsid w:val="00E17BC3"/>
    <w:rsid w:val="00E24AAF"/>
    <w:rsid w:val="00E3524B"/>
    <w:rsid w:val="00E37447"/>
    <w:rsid w:val="00E375DA"/>
    <w:rsid w:val="00E46084"/>
    <w:rsid w:val="00E52457"/>
    <w:rsid w:val="00E5609F"/>
    <w:rsid w:val="00E5642C"/>
    <w:rsid w:val="00E60413"/>
    <w:rsid w:val="00E61730"/>
    <w:rsid w:val="00E62701"/>
    <w:rsid w:val="00E7364C"/>
    <w:rsid w:val="00E77BD5"/>
    <w:rsid w:val="00E81063"/>
    <w:rsid w:val="00E836DD"/>
    <w:rsid w:val="00E83ADF"/>
    <w:rsid w:val="00E85CC6"/>
    <w:rsid w:val="00E960CA"/>
    <w:rsid w:val="00E97792"/>
    <w:rsid w:val="00EA4CEA"/>
    <w:rsid w:val="00EA57CD"/>
    <w:rsid w:val="00EA7FEE"/>
    <w:rsid w:val="00EB3A42"/>
    <w:rsid w:val="00EB6C29"/>
    <w:rsid w:val="00EC7D4B"/>
    <w:rsid w:val="00EC7EC8"/>
    <w:rsid w:val="00ED1F52"/>
    <w:rsid w:val="00ED2B46"/>
    <w:rsid w:val="00ED3B15"/>
    <w:rsid w:val="00EE515D"/>
    <w:rsid w:val="00EE60C6"/>
    <w:rsid w:val="00EF0BAB"/>
    <w:rsid w:val="00EF44DE"/>
    <w:rsid w:val="00EF4B1A"/>
    <w:rsid w:val="00EF679E"/>
    <w:rsid w:val="00F0658D"/>
    <w:rsid w:val="00F16A81"/>
    <w:rsid w:val="00F236A4"/>
    <w:rsid w:val="00F351F4"/>
    <w:rsid w:val="00F36F88"/>
    <w:rsid w:val="00F370CF"/>
    <w:rsid w:val="00F5291C"/>
    <w:rsid w:val="00F52A27"/>
    <w:rsid w:val="00F72191"/>
    <w:rsid w:val="00F72408"/>
    <w:rsid w:val="00F75A42"/>
    <w:rsid w:val="00F80281"/>
    <w:rsid w:val="00F86E74"/>
    <w:rsid w:val="00F91032"/>
    <w:rsid w:val="00F94FD8"/>
    <w:rsid w:val="00FA3D20"/>
    <w:rsid w:val="00FB5958"/>
    <w:rsid w:val="00FC49B6"/>
    <w:rsid w:val="00FF7F5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711B905"/>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C3D2E"/>
  </w:style>
  <w:style w:type="paragraph" w:styleId="Heading2">
    <w:name w:val="heading 2"/>
    <w:basedOn w:val="Normal"/>
    <w:next w:val="Normal"/>
    <w:link w:val="Heading2Char"/>
    <w:uiPriority w:val="9"/>
    <w:semiHidden/>
    <w:unhideWhenUsed/>
    <w:qFormat/>
    <w:rsid w:val="000C0F76"/>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A93283"/>
    <w:pPr>
      <w:spacing w:before="100" w:beforeAutospacing="1" w:after="100" w:afterAutospacing="1"/>
      <w:outlineLvl w:val="2"/>
    </w:pPr>
    <w:rPr>
      <w:rFonts w:ascii="Times" w:hAnsi="Times"/>
      <w:b/>
      <w:bCs/>
      <w:sz w:val="27"/>
      <w:szCs w:val="27"/>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A93283"/>
    <w:rPr>
      <w:rFonts w:ascii="Times" w:hAnsi="Times"/>
      <w:b/>
      <w:bCs/>
      <w:sz w:val="27"/>
      <w:szCs w:val="27"/>
      <w:lang w:val="en-GB"/>
    </w:rPr>
  </w:style>
  <w:style w:type="paragraph" w:styleId="NormalWeb">
    <w:name w:val="Normal (Web)"/>
    <w:basedOn w:val="Normal"/>
    <w:uiPriority w:val="99"/>
    <w:unhideWhenUsed/>
    <w:rsid w:val="00A93283"/>
    <w:pPr>
      <w:spacing w:before="100" w:beforeAutospacing="1" w:after="100" w:afterAutospacing="1"/>
    </w:pPr>
    <w:rPr>
      <w:rFonts w:ascii="Times" w:hAnsi="Times" w:cs="Times New Roman"/>
      <w:sz w:val="20"/>
      <w:szCs w:val="20"/>
      <w:lang w:val="en-GB"/>
    </w:rPr>
  </w:style>
  <w:style w:type="character" w:styleId="Hyperlink">
    <w:name w:val="Hyperlink"/>
    <w:basedOn w:val="DefaultParagraphFont"/>
    <w:uiPriority w:val="99"/>
    <w:semiHidden/>
    <w:unhideWhenUsed/>
    <w:rsid w:val="00A93283"/>
    <w:rPr>
      <w:color w:val="0000FF"/>
      <w:u w:val="single"/>
    </w:rPr>
  </w:style>
  <w:style w:type="character" w:styleId="Emphasis">
    <w:name w:val="Emphasis"/>
    <w:basedOn w:val="DefaultParagraphFont"/>
    <w:uiPriority w:val="20"/>
    <w:qFormat/>
    <w:rsid w:val="00DC64A4"/>
    <w:rPr>
      <w:i/>
      <w:iCs/>
    </w:rPr>
  </w:style>
  <w:style w:type="paragraph" w:styleId="BalloonText">
    <w:name w:val="Balloon Text"/>
    <w:basedOn w:val="Normal"/>
    <w:link w:val="BalloonTextChar"/>
    <w:uiPriority w:val="99"/>
    <w:semiHidden/>
    <w:unhideWhenUsed/>
    <w:rsid w:val="00193EC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93EC6"/>
    <w:rPr>
      <w:rFonts w:ascii="Lucida Grande" w:hAnsi="Lucida Grande" w:cs="Lucida Grande"/>
      <w:sz w:val="18"/>
      <w:szCs w:val="18"/>
    </w:rPr>
  </w:style>
  <w:style w:type="character" w:customStyle="1" w:styleId="Heading2Char">
    <w:name w:val="Heading 2 Char"/>
    <w:basedOn w:val="DefaultParagraphFont"/>
    <w:link w:val="Heading2"/>
    <w:uiPriority w:val="9"/>
    <w:semiHidden/>
    <w:rsid w:val="000C0F76"/>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0C0F76"/>
    <w:pPr>
      <w:ind w:left="720"/>
      <w:contextualSpacing/>
    </w:pPr>
  </w:style>
  <w:style w:type="character" w:customStyle="1" w:styleId="yiv1543624942converted-anchor">
    <w:name w:val="yiv1543624942converted-anchor"/>
    <w:basedOn w:val="DefaultParagraphFont"/>
    <w:rsid w:val="007C6E82"/>
  </w:style>
  <w:style w:type="paragraph" w:customStyle="1" w:styleId="simplepara">
    <w:name w:val="simplepara"/>
    <w:basedOn w:val="Normal"/>
    <w:rsid w:val="004203D3"/>
    <w:pPr>
      <w:spacing w:before="100" w:beforeAutospacing="1" w:after="100" w:afterAutospacing="1"/>
    </w:pPr>
    <w:rPr>
      <w:rFonts w:ascii="Times" w:hAnsi="Times"/>
      <w:sz w:val="20"/>
      <w:szCs w:val="20"/>
      <w:lang w:val="en-GB"/>
    </w:rPr>
  </w:style>
  <w:style w:type="paragraph" w:styleId="Header">
    <w:name w:val="header"/>
    <w:basedOn w:val="Normal"/>
    <w:link w:val="HeaderChar"/>
    <w:uiPriority w:val="99"/>
    <w:unhideWhenUsed/>
    <w:rsid w:val="006C3D2E"/>
    <w:pPr>
      <w:tabs>
        <w:tab w:val="center" w:pos="4320"/>
        <w:tab w:val="right" w:pos="8640"/>
      </w:tabs>
    </w:pPr>
  </w:style>
  <w:style w:type="character" w:customStyle="1" w:styleId="HeaderChar">
    <w:name w:val="Header Char"/>
    <w:basedOn w:val="DefaultParagraphFont"/>
    <w:link w:val="Header"/>
    <w:uiPriority w:val="99"/>
    <w:rsid w:val="006C3D2E"/>
  </w:style>
  <w:style w:type="paragraph" w:styleId="Footer">
    <w:name w:val="footer"/>
    <w:basedOn w:val="Normal"/>
    <w:link w:val="FooterChar"/>
    <w:uiPriority w:val="99"/>
    <w:unhideWhenUsed/>
    <w:rsid w:val="006C3D2E"/>
    <w:pPr>
      <w:tabs>
        <w:tab w:val="center" w:pos="4320"/>
        <w:tab w:val="right" w:pos="8640"/>
      </w:tabs>
    </w:pPr>
  </w:style>
  <w:style w:type="character" w:customStyle="1" w:styleId="FooterChar">
    <w:name w:val="Footer Char"/>
    <w:basedOn w:val="DefaultParagraphFont"/>
    <w:link w:val="Footer"/>
    <w:uiPriority w:val="99"/>
    <w:rsid w:val="006C3D2E"/>
  </w:style>
  <w:style w:type="character" w:customStyle="1" w:styleId="none">
    <w:name w:val="none"/>
    <w:basedOn w:val="DefaultParagraphFont"/>
    <w:rsid w:val="003744A7"/>
  </w:style>
  <w:style w:type="character" w:customStyle="1" w:styleId="hyperlink0">
    <w:name w:val="hyperlink0"/>
    <w:basedOn w:val="DefaultParagraphFont"/>
    <w:rsid w:val="003744A7"/>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C3D2E"/>
  </w:style>
  <w:style w:type="paragraph" w:styleId="Heading2">
    <w:name w:val="heading 2"/>
    <w:basedOn w:val="Normal"/>
    <w:next w:val="Normal"/>
    <w:link w:val="Heading2Char"/>
    <w:uiPriority w:val="9"/>
    <w:semiHidden/>
    <w:unhideWhenUsed/>
    <w:qFormat/>
    <w:rsid w:val="000C0F76"/>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A93283"/>
    <w:pPr>
      <w:spacing w:before="100" w:beforeAutospacing="1" w:after="100" w:afterAutospacing="1"/>
      <w:outlineLvl w:val="2"/>
    </w:pPr>
    <w:rPr>
      <w:rFonts w:ascii="Times" w:hAnsi="Times"/>
      <w:b/>
      <w:bCs/>
      <w:sz w:val="27"/>
      <w:szCs w:val="27"/>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A93283"/>
    <w:rPr>
      <w:rFonts w:ascii="Times" w:hAnsi="Times"/>
      <w:b/>
      <w:bCs/>
      <w:sz w:val="27"/>
      <w:szCs w:val="27"/>
      <w:lang w:val="en-GB"/>
    </w:rPr>
  </w:style>
  <w:style w:type="paragraph" w:styleId="NormalWeb">
    <w:name w:val="Normal (Web)"/>
    <w:basedOn w:val="Normal"/>
    <w:uiPriority w:val="99"/>
    <w:unhideWhenUsed/>
    <w:rsid w:val="00A93283"/>
    <w:pPr>
      <w:spacing w:before="100" w:beforeAutospacing="1" w:after="100" w:afterAutospacing="1"/>
    </w:pPr>
    <w:rPr>
      <w:rFonts w:ascii="Times" w:hAnsi="Times" w:cs="Times New Roman"/>
      <w:sz w:val="20"/>
      <w:szCs w:val="20"/>
      <w:lang w:val="en-GB"/>
    </w:rPr>
  </w:style>
  <w:style w:type="character" w:styleId="Hyperlink">
    <w:name w:val="Hyperlink"/>
    <w:basedOn w:val="DefaultParagraphFont"/>
    <w:uiPriority w:val="99"/>
    <w:semiHidden/>
    <w:unhideWhenUsed/>
    <w:rsid w:val="00A93283"/>
    <w:rPr>
      <w:color w:val="0000FF"/>
      <w:u w:val="single"/>
    </w:rPr>
  </w:style>
  <w:style w:type="character" w:styleId="Emphasis">
    <w:name w:val="Emphasis"/>
    <w:basedOn w:val="DefaultParagraphFont"/>
    <w:uiPriority w:val="20"/>
    <w:qFormat/>
    <w:rsid w:val="00DC64A4"/>
    <w:rPr>
      <w:i/>
      <w:iCs/>
    </w:rPr>
  </w:style>
  <w:style w:type="paragraph" w:styleId="BalloonText">
    <w:name w:val="Balloon Text"/>
    <w:basedOn w:val="Normal"/>
    <w:link w:val="BalloonTextChar"/>
    <w:uiPriority w:val="99"/>
    <w:semiHidden/>
    <w:unhideWhenUsed/>
    <w:rsid w:val="00193EC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93EC6"/>
    <w:rPr>
      <w:rFonts w:ascii="Lucida Grande" w:hAnsi="Lucida Grande" w:cs="Lucida Grande"/>
      <w:sz w:val="18"/>
      <w:szCs w:val="18"/>
    </w:rPr>
  </w:style>
  <w:style w:type="character" w:customStyle="1" w:styleId="Heading2Char">
    <w:name w:val="Heading 2 Char"/>
    <w:basedOn w:val="DefaultParagraphFont"/>
    <w:link w:val="Heading2"/>
    <w:uiPriority w:val="9"/>
    <w:semiHidden/>
    <w:rsid w:val="000C0F76"/>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0C0F76"/>
    <w:pPr>
      <w:ind w:left="720"/>
      <w:contextualSpacing/>
    </w:pPr>
  </w:style>
  <w:style w:type="character" w:customStyle="1" w:styleId="yiv1543624942converted-anchor">
    <w:name w:val="yiv1543624942converted-anchor"/>
    <w:basedOn w:val="DefaultParagraphFont"/>
    <w:rsid w:val="007C6E82"/>
  </w:style>
  <w:style w:type="paragraph" w:customStyle="1" w:styleId="simplepara">
    <w:name w:val="simplepara"/>
    <w:basedOn w:val="Normal"/>
    <w:rsid w:val="004203D3"/>
    <w:pPr>
      <w:spacing w:before="100" w:beforeAutospacing="1" w:after="100" w:afterAutospacing="1"/>
    </w:pPr>
    <w:rPr>
      <w:rFonts w:ascii="Times" w:hAnsi="Times"/>
      <w:sz w:val="20"/>
      <w:szCs w:val="20"/>
      <w:lang w:val="en-GB"/>
    </w:rPr>
  </w:style>
  <w:style w:type="paragraph" w:styleId="Header">
    <w:name w:val="header"/>
    <w:basedOn w:val="Normal"/>
    <w:link w:val="HeaderChar"/>
    <w:uiPriority w:val="99"/>
    <w:unhideWhenUsed/>
    <w:rsid w:val="006C3D2E"/>
    <w:pPr>
      <w:tabs>
        <w:tab w:val="center" w:pos="4320"/>
        <w:tab w:val="right" w:pos="8640"/>
      </w:tabs>
    </w:pPr>
  </w:style>
  <w:style w:type="character" w:customStyle="1" w:styleId="HeaderChar">
    <w:name w:val="Header Char"/>
    <w:basedOn w:val="DefaultParagraphFont"/>
    <w:link w:val="Header"/>
    <w:uiPriority w:val="99"/>
    <w:rsid w:val="006C3D2E"/>
  </w:style>
  <w:style w:type="paragraph" w:styleId="Footer">
    <w:name w:val="footer"/>
    <w:basedOn w:val="Normal"/>
    <w:link w:val="FooterChar"/>
    <w:uiPriority w:val="99"/>
    <w:unhideWhenUsed/>
    <w:rsid w:val="006C3D2E"/>
    <w:pPr>
      <w:tabs>
        <w:tab w:val="center" w:pos="4320"/>
        <w:tab w:val="right" w:pos="8640"/>
      </w:tabs>
    </w:pPr>
  </w:style>
  <w:style w:type="character" w:customStyle="1" w:styleId="FooterChar">
    <w:name w:val="Footer Char"/>
    <w:basedOn w:val="DefaultParagraphFont"/>
    <w:link w:val="Footer"/>
    <w:uiPriority w:val="99"/>
    <w:rsid w:val="006C3D2E"/>
  </w:style>
  <w:style w:type="character" w:customStyle="1" w:styleId="none">
    <w:name w:val="none"/>
    <w:basedOn w:val="DefaultParagraphFont"/>
    <w:rsid w:val="003744A7"/>
  </w:style>
  <w:style w:type="character" w:customStyle="1" w:styleId="hyperlink0">
    <w:name w:val="hyperlink0"/>
    <w:basedOn w:val="DefaultParagraphFont"/>
    <w:rsid w:val="003744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539409">
      <w:bodyDiv w:val="1"/>
      <w:marLeft w:val="0"/>
      <w:marRight w:val="0"/>
      <w:marTop w:val="0"/>
      <w:marBottom w:val="0"/>
      <w:divBdr>
        <w:top w:val="none" w:sz="0" w:space="0" w:color="auto"/>
        <w:left w:val="none" w:sz="0" w:space="0" w:color="auto"/>
        <w:bottom w:val="none" w:sz="0" w:space="0" w:color="auto"/>
        <w:right w:val="none" w:sz="0" w:space="0" w:color="auto"/>
      </w:divBdr>
    </w:div>
    <w:div w:id="21130393">
      <w:bodyDiv w:val="1"/>
      <w:marLeft w:val="0"/>
      <w:marRight w:val="0"/>
      <w:marTop w:val="0"/>
      <w:marBottom w:val="0"/>
      <w:divBdr>
        <w:top w:val="none" w:sz="0" w:space="0" w:color="auto"/>
        <w:left w:val="none" w:sz="0" w:space="0" w:color="auto"/>
        <w:bottom w:val="none" w:sz="0" w:space="0" w:color="auto"/>
        <w:right w:val="none" w:sz="0" w:space="0" w:color="auto"/>
      </w:divBdr>
    </w:div>
    <w:div w:id="31536043">
      <w:bodyDiv w:val="1"/>
      <w:marLeft w:val="0"/>
      <w:marRight w:val="0"/>
      <w:marTop w:val="0"/>
      <w:marBottom w:val="0"/>
      <w:divBdr>
        <w:top w:val="none" w:sz="0" w:space="0" w:color="auto"/>
        <w:left w:val="none" w:sz="0" w:space="0" w:color="auto"/>
        <w:bottom w:val="none" w:sz="0" w:space="0" w:color="auto"/>
        <w:right w:val="none" w:sz="0" w:space="0" w:color="auto"/>
      </w:divBdr>
    </w:div>
    <w:div w:id="51857939">
      <w:bodyDiv w:val="1"/>
      <w:marLeft w:val="0"/>
      <w:marRight w:val="0"/>
      <w:marTop w:val="0"/>
      <w:marBottom w:val="0"/>
      <w:divBdr>
        <w:top w:val="none" w:sz="0" w:space="0" w:color="auto"/>
        <w:left w:val="none" w:sz="0" w:space="0" w:color="auto"/>
        <w:bottom w:val="none" w:sz="0" w:space="0" w:color="auto"/>
        <w:right w:val="none" w:sz="0" w:space="0" w:color="auto"/>
      </w:divBdr>
    </w:div>
    <w:div w:id="67072769">
      <w:bodyDiv w:val="1"/>
      <w:marLeft w:val="0"/>
      <w:marRight w:val="0"/>
      <w:marTop w:val="0"/>
      <w:marBottom w:val="0"/>
      <w:divBdr>
        <w:top w:val="none" w:sz="0" w:space="0" w:color="auto"/>
        <w:left w:val="none" w:sz="0" w:space="0" w:color="auto"/>
        <w:bottom w:val="none" w:sz="0" w:space="0" w:color="auto"/>
        <w:right w:val="none" w:sz="0" w:space="0" w:color="auto"/>
      </w:divBdr>
    </w:div>
    <w:div w:id="73597128">
      <w:bodyDiv w:val="1"/>
      <w:marLeft w:val="0"/>
      <w:marRight w:val="0"/>
      <w:marTop w:val="0"/>
      <w:marBottom w:val="0"/>
      <w:divBdr>
        <w:top w:val="none" w:sz="0" w:space="0" w:color="auto"/>
        <w:left w:val="none" w:sz="0" w:space="0" w:color="auto"/>
        <w:bottom w:val="none" w:sz="0" w:space="0" w:color="auto"/>
        <w:right w:val="none" w:sz="0" w:space="0" w:color="auto"/>
      </w:divBdr>
    </w:div>
    <w:div w:id="75593929">
      <w:bodyDiv w:val="1"/>
      <w:marLeft w:val="0"/>
      <w:marRight w:val="0"/>
      <w:marTop w:val="0"/>
      <w:marBottom w:val="0"/>
      <w:divBdr>
        <w:top w:val="none" w:sz="0" w:space="0" w:color="auto"/>
        <w:left w:val="none" w:sz="0" w:space="0" w:color="auto"/>
        <w:bottom w:val="none" w:sz="0" w:space="0" w:color="auto"/>
        <w:right w:val="none" w:sz="0" w:space="0" w:color="auto"/>
      </w:divBdr>
    </w:div>
    <w:div w:id="92405899">
      <w:bodyDiv w:val="1"/>
      <w:marLeft w:val="0"/>
      <w:marRight w:val="0"/>
      <w:marTop w:val="0"/>
      <w:marBottom w:val="0"/>
      <w:divBdr>
        <w:top w:val="none" w:sz="0" w:space="0" w:color="auto"/>
        <w:left w:val="none" w:sz="0" w:space="0" w:color="auto"/>
        <w:bottom w:val="none" w:sz="0" w:space="0" w:color="auto"/>
        <w:right w:val="none" w:sz="0" w:space="0" w:color="auto"/>
      </w:divBdr>
    </w:div>
    <w:div w:id="116722283">
      <w:bodyDiv w:val="1"/>
      <w:marLeft w:val="0"/>
      <w:marRight w:val="0"/>
      <w:marTop w:val="0"/>
      <w:marBottom w:val="0"/>
      <w:divBdr>
        <w:top w:val="none" w:sz="0" w:space="0" w:color="auto"/>
        <w:left w:val="none" w:sz="0" w:space="0" w:color="auto"/>
        <w:bottom w:val="none" w:sz="0" w:space="0" w:color="auto"/>
        <w:right w:val="none" w:sz="0" w:space="0" w:color="auto"/>
      </w:divBdr>
    </w:div>
    <w:div w:id="117916143">
      <w:bodyDiv w:val="1"/>
      <w:marLeft w:val="0"/>
      <w:marRight w:val="0"/>
      <w:marTop w:val="0"/>
      <w:marBottom w:val="0"/>
      <w:divBdr>
        <w:top w:val="none" w:sz="0" w:space="0" w:color="auto"/>
        <w:left w:val="none" w:sz="0" w:space="0" w:color="auto"/>
        <w:bottom w:val="none" w:sz="0" w:space="0" w:color="auto"/>
        <w:right w:val="none" w:sz="0" w:space="0" w:color="auto"/>
      </w:divBdr>
    </w:div>
    <w:div w:id="133643793">
      <w:bodyDiv w:val="1"/>
      <w:marLeft w:val="0"/>
      <w:marRight w:val="0"/>
      <w:marTop w:val="0"/>
      <w:marBottom w:val="0"/>
      <w:divBdr>
        <w:top w:val="none" w:sz="0" w:space="0" w:color="auto"/>
        <w:left w:val="none" w:sz="0" w:space="0" w:color="auto"/>
        <w:bottom w:val="none" w:sz="0" w:space="0" w:color="auto"/>
        <w:right w:val="none" w:sz="0" w:space="0" w:color="auto"/>
      </w:divBdr>
    </w:div>
    <w:div w:id="207449018">
      <w:bodyDiv w:val="1"/>
      <w:marLeft w:val="0"/>
      <w:marRight w:val="0"/>
      <w:marTop w:val="0"/>
      <w:marBottom w:val="0"/>
      <w:divBdr>
        <w:top w:val="none" w:sz="0" w:space="0" w:color="auto"/>
        <w:left w:val="none" w:sz="0" w:space="0" w:color="auto"/>
        <w:bottom w:val="none" w:sz="0" w:space="0" w:color="auto"/>
        <w:right w:val="none" w:sz="0" w:space="0" w:color="auto"/>
      </w:divBdr>
    </w:div>
    <w:div w:id="210119990">
      <w:bodyDiv w:val="1"/>
      <w:marLeft w:val="0"/>
      <w:marRight w:val="0"/>
      <w:marTop w:val="0"/>
      <w:marBottom w:val="0"/>
      <w:divBdr>
        <w:top w:val="none" w:sz="0" w:space="0" w:color="auto"/>
        <w:left w:val="none" w:sz="0" w:space="0" w:color="auto"/>
        <w:bottom w:val="none" w:sz="0" w:space="0" w:color="auto"/>
        <w:right w:val="none" w:sz="0" w:space="0" w:color="auto"/>
      </w:divBdr>
    </w:div>
    <w:div w:id="214238335">
      <w:bodyDiv w:val="1"/>
      <w:marLeft w:val="0"/>
      <w:marRight w:val="0"/>
      <w:marTop w:val="0"/>
      <w:marBottom w:val="0"/>
      <w:divBdr>
        <w:top w:val="none" w:sz="0" w:space="0" w:color="auto"/>
        <w:left w:val="none" w:sz="0" w:space="0" w:color="auto"/>
        <w:bottom w:val="none" w:sz="0" w:space="0" w:color="auto"/>
        <w:right w:val="none" w:sz="0" w:space="0" w:color="auto"/>
      </w:divBdr>
    </w:div>
    <w:div w:id="220212765">
      <w:bodyDiv w:val="1"/>
      <w:marLeft w:val="0"/>
      <w:marRight w:val="0"/>
      <w:marTop w:val="0"/>
      <w:marBottom w:val="0"/>
      <w:divBdr>
        <w:top w:val="none" w:sz="0" w:space="0" w:color="auto"/>
        <w:left w:val="none" w:sz="0" w:space="0" w:color="auto"/>
        <w:bottom w:val="none" w:sz="0" w:space="0" w:color="auto"/>
        <w:right w:val="none" w:sz="0" w:space="0" w:color="auto"/>
      </w:divBdr>
    </w:div>
    <w:div w:id="228272724">
      <w:bodyDiv w:val="1"/>
      <w:marLeft w:val="0"/>
      <w:marRight w:val="0"/>
      <w:marTop w:val="0"/>
      <w:marBottom w:val="0"/>
      <w:divBdr>
        <w:top w:val="none" w:sz="0" w:space="0" w:color="auto"/>
        <w:left w:val="none" w:sz="0" w:space="0" w:color="auto"/>
        <w:bottom w:val="none" w:sz="0" w:space="0" w:color="auto"/>
        <w:right w:val="none" w:sz="0" w:space="0" w:color="auto"/>
      </w:divBdr>
    </w:div>
    <w:div w:id="251281095">
      <w:bodyDiv w:val="1"/>
      <w:marLeft w:val="0"/>
      <w:marRight w:val="0"/>
      <w:marTop w:val="0"/>
      <w:marBottom w:val="0"/>
      <w:divBdr>
        <w:top w:val="none" w:sz="0" w:space="0" w:color="auto"/>
        <w:left w:val="none" w:sz="0" w:space="0" w:color="auto"/>
        <w:bottom w:val="none" w:sz="0" w:space="0" w:color="auto"/>
        <w:right w:val="none" w:sz="0" w:space="0" w:color="auto"/>
      </w:divBdr>
    </w:div>
    <w:div w:id="262111100">
      <w:bodyDiv w:val="1"/>
      <w:marLeft w:val="0"/>
      <w:marRight w:val="0"/>
      <w:marTop w:val="0"/>
      <w:marBottom w:val="0"/>
      <w:divBdr>
        <w:top w:val="none" w:sz="0" w:space="0" w:color="auto"/>
        <w:left w:val="none" w:sz="0" w:space="0" w:color="auto"/>
        <w:bottom w:val="none" w:sz="0" w:space="0" w:color="auto"/>
        <w:right w:val="none" w:sz="0" w:space="0" w:color="auto"/>
      </w:divBdr>
    </w:div>
    <w:div w:id="279991175">
      <w:bodyDiv w:val="1"/>
      <w:marLeft w:val="0"/>
      <w:marRight w:val="0"/>
      <w:marTop w:val="0"/>
      <w:marBottom w:val="0"/>
      <w:divBdr>
        <w:top w:val="none" w:sz="0" w:space="0" w:color="auto"/>
        <w:left w:val="none" w:sz="0" w:space="0" w:color="auto"/>
        <w:bottom w:val="none" w:sz="0" w:space="0" w:color="auto"/>
        <w:right w:val="none" w:sz="0" w:space="0" w:color="auto"/>
      </w:divBdr>
    </w:div>
    <w:div w:id="286661117">
      <w:bodyDiv w:val="1"/>
      <w:marLeft w:val="0"/>
      <w:marRight w:val="0"/>
      <w:marTop w:val="0"/>
      <w:marBottom w:val="0"/>
      <w:divBdr>
        <w:top w:val="none" w:sz="0" w:space="0" w:color="auto"/>
        <w:left w:val="none" w:sz="0" w:space="0" w:color="auto"/>
        <w:bottom w:val="none" w:sz="0" w:space="0" w:color="auto"/>
        <w:right w:val="none" w:sz="0" w:space="0" w:color="auto"/>
      </w:divBdr>
    </w:div>
    <w:div w:id="308022176">
      <w:bodyDiv w:val="1"/>
      <w:marLeft w:val="0"/>
      <w:marRight w:val="0"/>
      <w:marTop w:val="0"/>
      <w:marBottom w:val="0"/>
      <w:divBdr>
        <w:top w:val="none" w:sz="0" w:space="0" w:color="auto"/>
        <w:left w:val="none" w:sz="0" w:space="0" w:color="auto"/>
        <w:bottom w:val="none" w:sz="0" w:space="0" w:color="auto"/>
        <w:right w:val="none" w:sz="0" w:space="0" w:color="auto"/>
      </w:divBdr>
    </w:div>
    <w:div w:id="341321249">
      <w:bodyDiv w:val="1"/>
      <w:marLeft w:val="0"/>
      <w:marRight w:val="0"/>
      <w:marTop w:val="0"/>
      <w:marBottom w:val="0"/>
      <w:divBdr>
        <w:top w:val="none" w:sz="0" w:space="0" w:color="auto"/>
        <w:left w:val="none" w:sz="0" w:space="0" w:color="auto"/>
        <w:bottom w:val="none" w:sz="0" w:space="0" w:color="auto"/>
        <w:right w:val="none" w:sz="0" w:space="0" w:color="auto"/>
      </w:divBdr>
    </w:div>
    <w:div w:id="348290082">
      <w:bodyDiv w:val="1"/>
      <w:marLeft w:val="0"/>
      <w:marRight w:val="0"/>
      <w:marTop w:val="0"/>
      <w:marBottom w:val="0"/>
      <w:divBdr>
        <w:top w:val="none" w:sz="0" w:space="0" w:color="auto"/>
        <w:left w:val="none" w:sz="0" w:space="0" w:color="auto"/>
        <w:bottom w:val="none" w:sz="0" w:space="0" w:color="auto"/>
        <w:right w:val="none" w:sz="0" w:space="0" w:color="auto"/>
      </w:divBdr>
    </w:div>
    <w:div w:id="368341156">
      <w:bodyDiv w:val="1"/>
      <w:marLeft w:val="0"/>
      <w:marRight w:val="0"/>
      <w:marTop w:val="0"/>
      <w:marBottom w:val="0"/>
      <w:divBdr>
        <w:top w:val="none" w:sz="0" w:space="0" w:color="auto"/>
        <w:left w:val="none" w:sz="0" w:space="0" w:color="auto"/>
        <w:bottom w:val="none" w:sz="0" w:space="0" w:color="auto"/>
        <w:right w:val="none" w:sz="0" w:space="0" w:color="auto"/>
      </w:divBdr>
    </w:div>
    <w:div w:id="407729352">
      <w:bodyDiv w:val="1"/>
      <w:marLeft w:val="0"/>
      <w:marRight w:val="0"/>
      <w:marTop w:val="0"/>
      <w:marBottom w:val="0"/>
      <w:divBdr>
        <w:top w:val="none" w:sz="0" w:space="0" w:color="auto"/>
        <w:left w:val="none" w:sz="0" w:space="0" w:color="auto"/>
        <w:bottom w:val="none" w:sz="0" w:space="0" w:color="auto"/>
        <w:right w:val="none" w:sz="0" w:space="0" w:color="auto"/>
      </w:divBdr>
    </w:div>
    <w:div w:id="443503218">
      <w:bodyDiv w:val="1"/>
      <w:marLeft w:val="0"/>
      <w:marRight w:val="0"/>
      <w:marTop w:val="0"/>
      <w:marBottom w:val="0"/>
      <w:divBdr>
        <w:top w:val="none" w:sz="0" w:space="0" w:color="auto"/>
        <w:left w:val="none" w:sz="0" w:space="0" w:color="auto"/>
        <w:bottom w:val="none" w:sz="0" w:space="0" w:color="auto"/>
        <w:right w:val="none" w:sz="0" w:space="0" w:color="auto"/>
      </w:divBdr>
    </w:div>
    <w:div w:id="453527841">
      <w:bodyDiv w:val="1"/>
      <w:marLeft w:val="0"/>
      <w:marRight w:val="0"/>
      <w:marTop w:val="0"/>
      <w:marBottom w:val="0"/>
      <w:divBdr>
        <w:top w:val="none" w:sz="0" w:space="0" w:color="auto"/>
        <w:left w:val="none" w:sz="0" w:space="0" w:color="auto"/>
        <w:bottom w:val="none" w:sz="0" w:space="0" w:color="auto"/>
        <w:right w:val="none" w:sz="0" w:space="0" w:color="auto"/>
      </w:divBdr>
    </w:div>
    <w:div w:id="511575508">
      <w:bodyDiv w:val="1"/>
      <w:marLeft w:val="0"/>
      <w:marRight w:val="0"/>
      <w:marTop w:val="0"/>
      <w:marBottom w:val="0"/>
      <w:divBdr>
        <w:top w:val="none" w:sz="0" w:space="0" w:color="auto"/>
        <w:left w:val="none" w:sz="0" w:space="0" w:color="auto"/>
        <w:bottom w:val="none" w:sz="0" w:space="0" w:color="auto"/>
        <w:right w:val="none" w:sz="0" w:space="0" w:color="auto"/>
      </w:divBdr>
    </w:div>
    <w:div w:id="564027493">
      <w:bodyDiv w:val="1"/>
      <w:marLeft w:val="0"/>
      <w:marRight w:val="0"/>
      <w:marTop w:val="0"/>
      <w:marBottom w:val="0"/>
      <w:divBdr>
        <w:top w:val="none" w:sz="0" w:space="0" w:color="auto"/>
        <w:left w:val="none" w:sz="0" w:space="0" w:color="auto"/>
        <w:bottom w:val="none" w:sz="0" w:space="0" w:color="auto"/>
        <w:right w:val="none" w:sz="0" w:space="0" w:color="auto"/>
      </w:divBdr>
    </w:div>
    <w:div w:id="644628144">
      <w:bodyDiv w:val="1"/>
      <w:marLeft w:val="0"/>
      <w:marRight w:val="0"/>
      <w:marTop w:val="0"/>
      <w:marBottom w:val="0"/>
      <w:divBdr>
        <w:top w:val="none" w:sz="0" w:space="0" w:color="auto"/>
        <w:left w:val="none" w:sz="0" w:space="0" w:color="auto"/>
        <w:bottom w:val="none" w:sz="0" w:space="0" w:color="auto"/>
        <w:right w:val="none" w:sz="0" w:space="0" w:color="auto"/>
      </w:divBdr>
    </w:div>
    <w:div w:id="653922314">
      <w:bodyDiv w:val="1"/>
      <w:marLeft w:val="0"/>
      <w:marRight w:val="0"/>
      <w:marTop w:val="0"/>
      <w:marBottom w:val="0"/>
      <w:divBdr>
        <w:top w:val="none" w:sz="0" w:space="0" w:color="auto"/>
        <w:left w:val="none" w:sz="0" w:space="0" w:color="auto"/>
        <w:bottom w:val="none" w:sz="0" w:space="0" w:color="auto"/>
        <w:right w:val="none" w:sz="0" w:space="0" w:color="auto"/>
      </w:divBdr>
    </w:div>
    <w:div w:id="697585424">
      <w:bodyDiv w:val="1"/>
      <w:marLeft w:val="0"/>
      <w:marRight w:val="0"/>
      <w:marTop w:val="0"/>
      <w:marBottom w:val="0"/>
      <w:divBdr>
        <w:top w:val="none" w:sz="0" w:space="0" w:color="auto"/>
        <w:left w:val="none" w:sz="0" w:space="0" w:color="auto"/>
        <w:bottom w:val="none" w:sz="0" w:space="0" w:color="auto"/>
        <w:right w:val="none" w:sz="0" w:space="0" w:color="auto"/>
      </w:divBdr>
    </w:div>
    <w:div w:id="730663726">
      <w:bodyDiv w:val="1"/>
      <w:marLeft w:val="0"/>
      <w:marRight w:val="0"/>
      <w:marTop w:val="0"/>
      <w:marBottom w:val="0"/>
      <w:divBdr>
        <w:top w:val="none" w:sz="0" w:space="0" w:color="auto"/>
        <w:left w:val="none" w:sz="0" w:space="0" w:color="auto"/>
        <w:bottom w:val="none" w:sz="0" w:space="0" w:color="auto"/>
        <w:right w:val="none" w:sz="0" w:space="0" w:color="auto"/>
      </w:divBdr>
    </w:div>
    <w:div w:id="733547619">
      <w:bodyDiv w:val="1"/>
      <w:marLeft w:val="0"/>
      <w:marRight w:val="0"/>
      <w:marTop w:val="0"/>
      <w:marBottom w:val="0"/>
      <w:divBdr>
        <w:top w:val="none" w:sz="0" w:space="0" w:color="auto"/>
        <w:left w:val="none" w:sz="0" w:space="0" w:color="auto"/>
        <w:bottom w:val="none" w:sz="0" w:space="0" w:color="auto"/>
        <w:right w:val="none" w:sz="0" w:space="0" w:color="auto"/>
      </w:divBdr>
    </w:div>
    <w:div w:id="741950747">
      <w:bodyDiv w:val="1"/>
      <w:marLeft w:val="0"/>
      <w:marRight w:val="0"/>
      <w:marTop w:val="0"/>
      <w:marBottom w:val="0"/>
      <w:divBdr>
        <w:top w:val="none" w:sz="0" w:space="0" w:color="auto"/>
        <w:left w:val="none" w:sz="0" w:space="0" w:color="auto"/>
        <w:bottom w:val="none" w:sz="0" w:space="0" w:color="auto"/>
        <w:right w:val="none" w:sz="0" w:space="0" w:color="auto"/>
      </w:divBdr>
    </w:div>
    <w:div w:id="763233564">
      <w:bodyDiv w:val="1"/>
      <w:marLeft w:val="0"/>
      <w:marRight w:val="0"/>
      <w:marTop w:val="0"/>
      <w:marBottom w:val="0"/>
      <w:divBdr>
        <w:top w:val="none" w:sz="0" w:space="0" w:color="auto"/>
        <w:left w:val="none" w:sz="0" w:space="0" w:color="auto"/>
        <w:bottom w:val="none" w:sz="0" w:space="0" w:color="auto"/>
        <w:right w:val="none" w:sz="0" w:space="0" w:color="auto"/>
      </w:divBdr>
    </w:div>
    <w:div w:id="769815491">
      <w:bodyDiv w:val="1"/>
      <w:marLeft w:val="0"/>
      <w:marRight w:val="0"/>
      <w:marTop w:val="0"/>
      <w:marBottom w:val="0"/>
      <w:divBdr>
        <w:top w:val="none" w:sz="0" w:space="0" w:color="auto"/>
        <w:left w:val="none" w:sz="0" w:space="0" w:color="auto"/>
        <w:bottom w:val="none" w:sz="0" w:space="0" w:color="auto"/>
        <w:right w:val="none" w:sz="0" w:space="0" w:color="auto"/>
      </w:divBdr>
    </w:div>
    <w:div w:id="794712517">
      <w:bodyDiv w:val="1"/>
      <w:marLeft w:val="0"/>
      <w:marRight w:val="0"/>
      <w:marTop w:val="0"/>
      <w:marBottom w:val="0"/>
      <w:divBdr>
        <w:top w:val="none" w:sz="0" w:space="0" w:color="auto"/>
        <w:left w:val="none" w:sz="0" w:space="0" w:color="auto"/>
        <w:bottom w:val="none" w:sz="0" w:space="0" w:color="auto"/>
        <w:right w:val="none" w:sz="0" w:space="0" w:color="auto"/>
      </w:divBdr>
    </w:div>
    <w:div w:id="820342841">
      <w:bodyDiv w:val="1"/>
      <w:marLeft w:val="0"/>
      <w:marRight w:val="0"/>
      <w:marTop w:val="0"/>
      <w:marBottom w:val="0"/>
      <w:divBdr>
        <w:top w:val="none" w:sz="0" w:space="0" w:color="auto"/>
        <w:left w:val="none" w:sz="0" w:space="0" w:color="auto"/>
        <w:bottom w:val="none" w:sz="0" w:space="0" w:color="auto"/>
        <w:right w:val="none" w:sz="0" w:space="0" w:color="auto"/>
      </w:divBdr>
    </w:div>
    <w:div w:id="842623265">
      <w:bodyDiv w:val="1"/>
      <w:marLeft w:val="0"/>
      <w:marRight w:val="0"/>
      <w:marTop w:val="0"/>
      <w:marBottom w:val="0"/>
      <w:divBdr>
        <w:top w:val="none" w:sz="0" w:space="0" w:color="auto"/>
        <w:left w:val="none" w:sz="0" w:space="0" w:color="auto"/>
        <w:bottom w:val="none" w:sz="0" w:space="0" w:color="auto"/>
        <w:right w:val="none" w:sz="0" w:space="0" w:color="auto"/>
      </w:divBdr>
    </w:div>
    <w:div w:id="877469026">
      <w:bodyDiv w:val="1"/>
      <w:marLeft w:val="0"/>
      <w:marRight w:val="0"/>
      <w:marTop w:val="0"/>
      <w:marBottom w:val="0"/>
      <w:divBdr>
        <w:top w:val="none" w:sz="0" w:space="0" w:color="auto"/>
        <w:left w:val="none" w:sz="0" w:space="0" w:color="auto"/>
        <w:bottom w:val="none" w:sz="0" w:space="0" w:color="auto"/>
        <w:right w:val="none" w:sz="0" w:space="0" w:color="auto"/>
      </w:divBdr>
    </w:div>
    <w:div w:id="922374095">
      <w:bodyDiv w:val="1"/>
      <w:marLeft w:val="0"/>
      <w:marRight w:val="0"/>
      <w:marTop w:val="0"/>
      <w:marBottom w:val="0"/>
      <w:divBdr>
        <w:top w:val="none" w:sz="0" w:space="0" w:color="auto"/>
        <w:left w:val="none" w:sz="0" w:space="0" w:color="auto"/>
        <w:bottom w:val="none" w:sz="0" w:space="0" w:color="auto"/>
        <w:right w:val="none" w:sz="0" w:space="0" w:color="auto"/>
      </w:divBdr>
    </w:div>
    <w:div w:id="947003869">
      <w:bodyDiv w:val="1"/>
      <w:marLeft w:val="0"/>
      <w:marRight w:val="0"/>
      <w:marTop w:val="0"/>
      <w:marBottom w:val="0"/>
      <w:divBdr>
        <w:top w:val="none" w:sz="0" w:space="0" w:color="auto"/>
        <w:left w:val="none" w:sz="0" w:space="0" w:color="auto"/>
        <w:bottom w:val="none" w:sz="0" w:space="0" w:color="auto"/>
        <w:right w:val="none" w:sz="0" w:space="0" w:color="auto"/>
      </w:divBdr>
    </w:div>
    <w:div w:id="950166105">
      <w:bodyDiv w:val="1"/>
      <w:marLeft w:val="0"/>
      <w:marRight w:val="0"/>
      <w:marTop w:val="0"/>
      <w:marBottom w:val="0"/>
      <w:divBdr>
        <w:top w:val="none" w:sz="0" w:space="0" w:color="auto"/>
        <w:left w:val="none" w:sz="0" w:space="0" w:color="auto"/>
        <w:bottom w:val="none" w:sz="0" w:space="0" w:color="auto"/>
        <w:right w:val="none" w:sz="0" w:space="0" w:color="auto"/>
      </w:divBdr>
    </w:div>
    <w:div w:id="974530188">
      <w:bodyDiv w:val="1"/>
      <w:marLeft w:val="0"/>
      <w:marRight w:val="0"/>
      <w:marTop w:val="0"/>
      <w:marBottom w:val="0"/>
      <w:divBdr>
        <w:top w:val="none" w:sz="0" w:space="0" w:color="auto"/>
        <w:left w:val="none" w:sz="0" w:space="0" w:color="auto"/>
        <w:bottom w:val="none" w:sz="0" w:space="0" w:color="auto"/>
        <w:right w:val="none" w:sz="0" w:space="0" w:color="auto"/>
      </w:divBdr>
    </w:div>
    <w:div w:id="974608084">
      <w:bodyDiv w:val="1"/>
      <w:marLeft w:val="0"/>
      <w:marRight w:val="0"/>
      <w:marTop w:val="0"/>
      <w:marBottom w:val="0"/>
      <w:divBdr>
        <w:top w:val="none" w:sz="0" w:space="0" w:color="auto"/>
        <w:left w:val="none" w:sz="0" w:space="0" w:color="auto"/>
        <w:bottom w:val="none" w:sz="0" w:space="0" w:color="auto"/>
        <w:right w:val="none" w:sz="0" w:space="0" w:color="auto"/>
      </w:divBdr>
    </w:div>
    <w:div w:id="1008363602">
      <w:bodyDiv w:val="1"/>
      <w:marLeft w:val="0"/>
      <w:marRight w:val="0"/>
      <w:marTop w:val="0"/>
      <w:marBottom w:val="0"/>
      <w:divBdr>
        <w:top w:val="none" w:sz="0" w:space="0" w:color="auto"/>
        <w:left w:val="none" w:sz="0" w:space="0" w:color="auto"/>
        <w:bottom w:val="none" w:sz="0" w:space="0" w:color="auto"/>
        <w:right w:val="none" w:sz="0" w:space="0" w:color="auto"/>
      </w:divBdr>
    </w:div>
    <w:div w:id="1012999165">
      <w:bodyDiv w:val="1"/>
      <w:marLeft w:val="0"/>
      <w:marRight w:val="0"/>
      <w:marTop w:val="0"/>
      <w:marBottom w:val="0"/>
      <w:divBdr>
        <w:top w:val="none" w:sz="0" w:space="0" w:color="auto"/>
        <w:left w:val="none" w:sz="0" w:space="0" w:color="auto"/>
        <w:bottom w:val="none" w:sz="0" w:space="0" w:color="auto"/>
        <w:right w:val="none" w:sz="0" w:space="0" w:color="auto"/>
      </w:divBdr>
    </w:div>
    <w:div w:id="1057433885">
      <w:bodyDiv w:val="1"/>
      <w:marLeft w:val="0"/>
      <w:marRight w:val="0"/>
      <w:marTop w:val="0"/>
      <w:marBottom w:val="0"/>
      <w:divBdr>
        <w:top w:val="none" w:sz="0" w:space="0" w:color="auto"/>
        <w:left w:val="none" w:sz="0" w:space="0" w:color="auto"/>
        <w:bottom w:val="none" w:sz="0" w:space="0" w:color="auto"/>
        <w:right w:val="none" w:sz="0" w:space="0" w:color="auto"/>
      </w:divBdr>
    </w:div>
    <w:div w:id="1072973202">
      <w:bodyDiv w:val="1"/>
      <w:marLeft w:val="0"/>
      <w:marRight w:val="0"/>
      <w:marTop w:val="0"/>
      <w:marBottom w:val="0"/>
      <w:divBdr>
        <w:top w:val="none" w:sz="0" w:space="0" w:color="auto"/>
        <w:left w:val="none" w:sz="0" w:space="0" w:color="auto"/>
        <w:bottom w:val="none" w:sz="0" w:space="0" w:color="auto"/>
        <w:right w:val="none" w:sz="0" w:space="0" w:color="auto"/>
      </w:divBdr>
    </w:div>
    <w:div w:id="1085036740">
      <w:bodyDiv w:val="1"/>
      <w:marLeft w:val="0"/>
      <w:marRight w:val="0"/>
      <w:marTop w:val="0"/>
      <w:marBottom w:val="0"/>
      <w:divBdr>
        <w:top w:val="none" w:sz="0" w:space="0" w:color="auto"/>
        <w:left w:val="none" w:sz="0" w:space="0" w:color="auto"/>
        <w:bottom w:val="none" w:sz="0" w:space="0" w:color="auto"/>
        <w:right w:val="none" w:sz="0" w:space="0" w:color="auto"/>
      </w:divBdr>
    </w:div>
    <w:div w:id="1109593521">
      <w:bodyDiv w:val="1"/>
      <w:marLeft w:val="0"/>
      <w:marRight w:val="0"/>
      <w:marTop w:val="0"/>
      <w:marBottom w:val="0"/>
      <w:divBdr>
        <w:top w:val="none" w:sz="0" w:space="0" w:color="auto"/>
        <w:left w:val="none" w:sz="0" w:space="0" w:color="auto"/>
        <w:bottom w:val="none" w:sz="0" w:space="0" w:color="auto"/>
        <w:right w:val="none" w:sz="0" w:space="0" w:color="auto"/>
      </w:divBdr>
    </w:div>
    <w:div w:id="1128355898">
      <w:bodyDiv w:val="1"/>
      <w:marLeft w:val="0"/>
      <w:marRight w:val="0"/>
      <w:marTop w:val="0"/>
      <w:marBottom w:val="0"/>
      <w:divBdr>
        <w:top w:val="none" w:sz="0" w:space="0" w:color="auto"/>
        <w:left w:val="none" w:sz="0" w:space="0" w:color="auto"/>
        <w:bottom w:val="none" w:sz="0" w:space="0" w:color="auto"/>
        <w:right w:val="none" w:sz="0" w:space="0" w:color="auto"/>
      </w:divBdr>
    </w:div>
    <w:div w:id="1138647935">
      <w:bodyDiv w:val="1"/>
      <w:marLeft w:val="0"/>
      <w:marRight w:val="0"/>
      <w:marTop w:val="0"/>
      <w:marBottom w:val="0"/>
      <w:divBdr>
        <w:top w:val="none" w:sz="0" w:space="0" w:color="auto"/>
        <w:left w:val="none" w:sz="0" w:space="0" w:color="auto"/>
        <w:bottom w:val="none" w:sz="0" w:space="0" w:color="auto"/>
        <w:right w:val="none" w:sz="0" w:space="0" w:color="auto"/>
      </w:divBdr>
    </w:div>
    <w:div w:id="1195657275">
      <w:bodyDiv w:val="1"/>
      <w:marLeft w:val="0"/>
      <w:marRight w:val="0"/>
      <w:marTop w:val="0"/>
      <w:marBottom w:val="0"/>
      <w:divBdr>
        <w:top w:val="none" w:sz="0" w:space="0" w:color="auto"/>
        <w:left w:val="none" w:sz="0" w:space="0" w:color="auto"/>
        <w:bottom w:val="none" w:sz="0" w:space="0" w:color="auto"/>
        <w:right w:val="none" w:sz="0" w:space="0" w:color="auto"/>
      </w:divBdr>
    </w:div>
    <w:div w:id="1200048481">
      <w:bodyDiv w:val="1"/>
      <w:marLeft w:val="0"/>
      <w:marRight w:val="0"/>
      <w:marTop w:val="0"/>
      <w:marBottom w:val="0"/>
      <w:divBdr>
        <w:top w:val="none" w:sz="0" w:space="0" w:color="auto"/>
        <w:left w:val="none" w:sz="0" w:space="0" w:color="auto"/>
        <w:bottom w:val="none" w:sz="0" w:space="0" w:color="auto"/>
        <w:right w:val="none" w:sz="0" w:space="0" w:color="auto"/>
      </w:divBdr>
    </w:div>
    <w:div w:id="1201043623">
      <w:bodyDiv w:val="1"/>
      <w:marLeft w:val="0"/>
      <w:marRight w:val="0"/>
      <w:marTop w:val="0"/>
      <w:marBottom w:val="0"/>
      <w:divBdr>
        <w:top w:val="none" w:sz="0" w:space="0" w:color="auto"/>
        <w:left w:val="none" w:sz="0" w:space="0" w:color="auto"/>
        <w:bottom w:val="none" w:sz="0" w:space="0" w:color="auto"/>
        <w:right w:val="none" w:sz="0" w:space="0" w:color="auto"/>
      </w:divBdr>
    </w:div>
    <w:div w:id="1215190362">
      <w:bodyDiv w:val="1"/>
      <w:marLeft w:val="0"/>
      <w:marRight w:val="0"/>
      <w:marTop w:val="0"/>
      <w:marBottom w:val="0"/>
      <w:divBdr>
        <w:top w:val="none" w:sz="0" w:space="0" w:color="auto"/>
        <w:left w:val="none" w:sz="0" w:space="0" w:color="auto"/>
        <w:bottom w:val="none" w:sz="0" w:space="0" w:color="auto"/>
        <w:right w:val="none" w:sz="0" w:space="0" w:color="auto"/>
      </w:divBdr>
    </w:div>
    <w:div w:id="1215897721">
      <w:bodyDiv w:val="1"/>
      <w:marLeft w:val="0"/>
      <w:marRight w:val="0"/>
      <w:marTop w:val="0"/>
      <w:marBottom w:val="0"/>
      <w:divBdr>
        <w:top w:val="none" w:sz="0" w:space="0" w:color="auto"/>
        <w:left w:val="none" w:sz="0" w:space="0" w:color="auto"/>
        <w:bottom w:val="none" w:sz="0" w:space="0" w:color="auto"/>
        <w:right w:val="none" w:sz="0" w:space="0" w:color="auto"/>
      </w:divBdr>
    </w:div>
    <w:div w:id="1237395532">
      <w:bodyDiv w:val="1"/>
      <w:marLeft w:val="0"/>
      <w:marRight w:val="0"/>
      <w:marTop w:val="0"/>
      <w:marBottom w:val="0"/>
      <w:divBdr>
        <w:top w:val="none" w:sz="0" w:space="0" w:color="auto"/>
        <w:left w:val="none" w:sz="0" w:space="0" w:color="auto"/>
        <w:bottom w:val="none" w:sz="0" w:space="0" w:color="auto"/>
        <w:right w:val="none" w:sz="0" w:space="0" w:color="auto"/>
      </w:divBdr>
    </w:div>
    <w:div w:id="1238007446">
      <w:bodyDiv w:val="1"/>
      <w:marLeft w:val="0"/>
      <w:marRight w:val="0"/>
      <w:marTop w:val="0"/>
      <w:marBottom w:val="0"/>
      <w:divBdr>
        <w:top w:val="none" w:sz="0" w:space="0" w:color="auto"/>
        <w:left w:val="none" w:sz="0" w:space="0" w:color="auto"/>
        <w:bottom w:val="none" w:sz="0" w:space="0" w:color="auto"/>
        <w:right w:val="none" w:sz="0" w:space="0" w:color="auto"/>
      </w:divBdr>
    </w:div>
    <w:div w:id="1253390162">
      <w:bodyDiv w:val="1"/>
      <w:marLeft w:val="0"/>
      <w:marRight w:val="0"/>
      <w:marTop w:val="0"/>
      <w:marBottom w:val="0"/>
      <w:divBdr>
        <w:top w:val="none" w:sz="0" w:space="0" w:color="auto"/>
        <w:left w:val="none" w:sz="0" w:space="0" w:color="auto"/>
        <w:bottom w:val="none" w:sz="0" w:space="0" w:color="auto"/>
        <w:right w:val="none" w:sz="0" w:space="0" w:color="auto"/>
      </w:divBdr>
    </w:div>
    <w:div w:id="1271547731">
      <w:bodyDiv w:val="1"/>
      <w:marLeft w:val="0"/>
      <w:marRight w:val="0"/>
      <w:marTop w:val="0"/>
      <w:marBottom w:val="0"/>
      <w:divBdr>
        <w:top w:val="none" w:sz="0" w:space="0" w:color="auto"/>
        <w:left w:val="none" w:sz="0" w:space="0" w:color="auto"/>
        <w:bottom w:val="none" w:sz="0" w:space="0" w:color="auto"/>
        <w:right w:val="none" w:sz="0" w:space="0" w:color="auto"/>
      </w:divBdr>
    </w:div>
    <w:div w:id="1276013507">
      <w:bodyDiv w:val="1"/>
      <w:marLeft w:val="0"/>
      <w:marRight w:val="0"/>
      <w:marTop w:val="0"/>
      <w:marBottom w:val="0"/>
      <w:divBdr>
        <w:top w:val="none" w:sz="0" w:space="0" w:color="auto"/>
        <w:left w:val="none" w:sz="0" w:space="0" w:color="auto"/>
        <w:bottom w:val="none" w:sz="0" w:space="0" w:color="auto"/>
        <w:right w:val="none" w:sz="0" w:space="0" w:color="auto"/>
      </w:divBdr>
    </w:div>
    <w:div w:id="1282760798">
      <w:bodyDiv w:val="1"/>
      <w:marLeft w:val="0"/>
      <w:marRight w:val="0"/>
      <w:marTop w:val="0"/>
      <w:marBottom w:val="0"/>
      <w:divBdr>
        <w:top w:val="none" w:sz="0" w:space="0" w:color="auto"/>
        <w:left w:val="none" w:sz="0" w:space="0" w:color="auto"/>
        <w:bottom w:val="none" w:sz="0" w:space="0" w:color="auto"/>
        <w:right w:val="none" w:sz="0" w:space="0" w:color="auto"/>
      </w:divBdr>
    </w:div>
    <w:div w:id="1299146792">
      <w:bodyDiv w:val="1"/>
      <w:marLeft w:val="0"/>
      <w:marRight w:val="0"/>
      <w:marTop w:val="0"/>
      <w:marBottom w:val="0"/>
      <w:divBdr>
        <w:top w:val="none" w:sz="0" w:space="0" w:color="auto"/>
        <w:left w:val="none" w:sz="0" w:space="0" w:color="auto"/>
        <w:bottom w:val="none" w:sz="0" w:space="0" w:color="auto"/>
        <w:right w:val="none" w:sz="0" w:space="0" w:color="auto"/>
      </w:divBdr>
    </w:div>
    <w:div w:id="1318925574">
      <w:bodyDiv w:val="1"/>
      <w:marLeft w:val="0"/>
      <w:marRight w:val="0"/>
      <w:marTop w:val="0"/>
      <w:marBottom w:val="0"/>
      <w:divBdr>
        <w:top w:val="none" w:sz="0" w:space="0" w:color="auto"/>
        <w:left w:val="none" w:sz="0" w:space="0" w:color="auto"/>
        <w:bottom w:val="none" w:sz="0" w:space="0" w:color="auto"/>
        <w:right w:val="none" w:sz="0" w:space="0" w:color="auto"/>
      </w:divBdr>
    </w:div>
    <w:div w:id="1384140730">
      <w:bodyDiv w:val="1"/>
      <w:marLeft w:val="0"/>
      <w:marRight w:val="0"/>
      <w:marTop w:val="0"/>
      <w:marBottom w:val="0"/>
      <w:divBdr>
        <w:top w:val="none" w:sz="0" w:space="0" w:color="auto"/>
        <w:left w:val="none" w:sz="0" w:space="0" w:color="auto"/>
        <w:bottom w:val="none" w:sz="0" w:space="0" w:color="auto"/>
        <w:right w:val="none" w:sz="0" w:space="0" w:color="auto"/>
      </w:divBdr>
    </w:div>
    <w:div w:id="1389496656">
      <w:bodyDiv w:val="1"/>
      <w:marLeft w:val="0"/>
      <w:marRight w:val="0"/>
      <w:marTop w:val="0"/>
      <w:marBottom w:val="0"/>
      <w:divBdr>
        <w:top w:val="none" w:sz="0" w:space="0" w:color="auto"/>
        <w:left w:val="none" w:sz="0" w:space="0" w:color="auto"/>
        <w:bottom w:val="none" w:sz="0" w:space="0" w:color="auto"/>
        <w:right w:val="none" w:sz="0" w:space="0" w:color="auto"/>
      </w:divBdr>
    </w:div>
    <w:div w:id="1403868874">
      <w:bodyDiv w:val="1"/>
      <w:marLeft w:val="0"/>
      <w:marRight w:val="0"/>
      <w:marTop w:val="0"/>
      <w:marBottom w:val="0"/>
      <w:divBdr>
        <w:top w:val="none" w:sz="0" w:space="0" w:color="auto"/>
        <w:left w:val="none" w:sz="0" w:space="0" w:color="auto"/>
        <w:bottom w:val="none" w:sz="0" w:space="0" w:color="auto"/>
        <w:right w:val="none" w:sz="0" w:space="0" w:color="auto"/>
      </w:divBdr>
    </w:div>
    <w:div w:id="1405564772">
      <w:bodyDiv w:val="1"/>
      <w:marLeft w:val="0"/>
      <w:marRight w:val="0"/>
      <w:marTop w:val="0"/>
      <w:marBottom w:val="0"/>
      <w:divBdr>
        <w:top w:val="none" w:sz="0" w:space="0" w:color="auto"/>
        <w:left w:val="none" w:sz="0" w:space="0" w:color="auto"/>
        <w:bottom w:val="none" w:sz="0" w:space="0" w:color="auto"/>
        <w:right w:val="none" w:sz="0" w:space="0" w:color="auto"/>
      </w:divBdr>
    </w:div>
    <w:div w:id="1422411624">
      <w:bodyDiv w:val="1"/>
      <w:marLeft w:val="0"/>
      <w:marRight w:val="0"/>
      <w:marTop w:val="0"/>
      <w:marBottom w:val="0"/>
      <w:divBdr>
        <w:top w:val="none" w:sz="0" w:space="0" w:color="auto"/>
        <w:left w:val="none" w:sz="0" w:space="0" w:color="auto"/>
        <w:bottom w:val="none" w:sz="0" w:space="0" w:color="auto"/>
        <w:right w:val="none" w:sz="0" w:space="0" w:color="auto"/>
      </w:divBdr>
    </w:div>
    <w:div w:id="1442141658">
      <w:bodyDiv w:val="1"/>
      <w:marLeft w:val="0"/>
      <w:marRight w:val="0"/>
      <w:marTop w:val="0"/>
      <w:marBottom w:val="0"/>
      <w:divBdr>
        <w:top w:val="none" w:sz="0" w:space="0" w:color="auto"/>
        <w:left w:val="none" w:sz="0" w:space="0" w:color="auto"/>
        <w:bottom w:val="none" w:sz="0" w:space="0" w:color="auto"/>
        <w:right w:val="none" w:sz="0" w:space="0" w:color="auto"/>
      </w:divBdr>
    </w:div>
    <w:div w:id="1445615342">
      <w:bodyDiv w:val="1"/>
      <w:marLeft w:val="0"/>
      <w:marRight w:val="0"/>
      <w:marTop w:val="0"/>
      <w:marBottom w:val="0"/>
      <w:divBdr>
        <w:top w:val="none" w:sz="0" w:space="0" w:color="auto"/>
        <w:left w:val="none" w:sz="0" w:space="0" w:color="auto"/>
        <w:bottom w:val="none" w:sz="0" w:space="0" w:color="auto"/>
        <w:right w:val="none" w:sz="0" w:space="0" w:color="auto"/>
      </w:divBdr>
      <w:divsChild>
        <w:div w:id="1704478619">
          <w:marLeft w:val="0"/>
          <w:marRight w:val="0"/>
          <w:marTop w:val="0"/>
          <w:marBottom w:val="0"/>
          <w:divBdr>
            <w:top w:val="none" w:sz="0" w:space="0" w:color="auto"/>
            <w:left w:val="none" w:sz="0" w:space="0" w:color="auto"/>
            <w:bottom w:val="none" w:sz="0" w:space="0" w:color="auto"/>
            <w:right w:val="none" w:sz="0" w:space="0" w:color="auto"/>
          </w:divBdr>
        </w:div>
        <w:div w:id="665937202">
          <w:marLeft w:val="0"/>
          <w:marRight w:val="0"/>
          <w:marTop w:val="0"/>
          <w:marBottom w:val="0"/>
          <w:divBdr>
            <w:top w:val="none" w:sz="0" w:space="0" w:color="auto"/>
            <w:left w:val="none" w:sz="0" w:space="0" w:color="auto"/>
            <w:bottom w:val="none" w:sz="0" w:space="0" w:color="auto"/>
            <w:right w:val="none" w:sz="0" w:space="0" w:color="auto"/>
          </w:divBdr>
        </w:div>
        <w:div w:id="1680693287">
          <w:marLeft w:val="0"/>
          <w:marRight w:val="0"/>
          <w:marTop w:val="0"/>
          <w:marBottom w:val="0"/>
          <w:divBdr>
            <w:top w:val="none" w:sz="0" w:space="0" w:color="auto"/>
            <w:left w:val="none" w:sz="0" w:space="0" w:color="auto"/>
            <w:bottom w:val="none" w:sz="0" w:space="0" w:color="auto"/>
            <w:right w:val="none" w:sz="0" w:space="0" w:color="auto"/>
          </w:divBdr>
        </w:div>
        <w:div w:id="2023629630">
          <w:marLeft w:val="0"/>
          <w:marRight w:val="0"/>
          <w:marTop w:val="0"/>
          <w:marBottom w:val="0"/>
          <w:divBdr>
            <w:top w:val="none" w:sz="0" w:space="0" w:color="auto"/>
            <w:left w:val="none" w:sz="0" w:space="0" w:color="auto"/>
            <w:bottom w:val="none" w:sz="0" w:space="0" w:color="auto"/>
            <w:right w:val="none" w:sz="0" w:space="0" w:color="auto"/>
          </w:divBdr>
        </w:div>
        <w:div w:id="362827370">
          <w:marLeft w:val="0"/>
          <w:marRight w:val="0"/>
          <w:marTop w:val="0"/>
          <w:marBottom w:val="0"/>
          <w:divBdr>
            <w:top w:val="none" w:sz="0" w:space="0" w:color="auto"/>
            <w:left w:val="none" w:sz="0" w:space="0" w:color="auto"/>
            <w:bottom w:val="none" w:sz="0" w:space="0" w:color="auto"/>
            <w:right w:val="none" w:sz="0" w:space="0" w:color="auto"/>
          </w:divBdr>
        </w:div>
      </w:divsChild>
    </w:div>
    <w:div w:id="1477916453">
      <w:bodyDiv w:val="1"/>
      <w:marLeft w:val="0"/>
      <w:marRight w:val="0"/>
      <w:marTop w:val="0"/>
      <w:marBottom w:val="0"/>
      <w:divBdr>
        <w:top w:val="none" w:sz="0" w:space="0" w:color="auto"/>
        <w:left w:val="none" w:sz="0" w:space="0" w:color="auto"/>
        <w:bottom w:val="none" w:sz="0" w:space="0" w:color="auto"/>
        <w:right w:val="none" w:sz="0" w:space="0" w:color="auto"/>
      </w:divBdr>
    </w:div>
    <w:div w:id="1479105840">
      <w:bodyDiv w:val="1"/>
      <w:marLeft w:val="0"/>
      <w:marRight w:val="0"/>
      <w:marTop w:val="0"/>
      <w:marBottom w:val="0"/>
      <w:divBdr>
        <w:top w:val="none" w:sz="0" w:space="0" w:color="auto"/>
        <w:left w:val="none" w:sz="0" w:space="0" w:color="auto"/>
        <w:bottom w:val="none" w:sz="0" w:space="0" w:color="auto"/>
        <w:right w:val="none" w:sz="0" w:space="0" w:color="auto"/>
      </w:divBdr>
    </w:div>
    <w:div w:id="1479953560">
      <w:bodyDiv w:val="1"/>
      <w:marLeft w:val="0"/>
      <w:marRight w:val="0"/>
      <w:marTop w:val="0"/>
      <w:marBottom w:val="0"/>
      <w:divBdr>
        <w:top w:val="none" w:sz="0" w:space="0" w:color="auto"/>
        <w:left w:val="none" w:sz="0" w:space="0" w:color="auto"/>
        <w:bottom w:val="none" w:sz="0" w:space="0" w:color="auto"/>
        <w:right w:val="none" w:sz="0" w:space="0" w:color="auto"/>
      </w:divBdr>
    </w:div>
    <w:div w:id="1480686137">
      <w:bodyDiv w:val="1"/>
      <w:marLeft w:val="0"/>
      <w:marRight w:val="0"/>
      <w:marTop w:val="0"/>
      <w:marBottom w:val="0"/>
      <w:divBdr>
        <w:top w:val="none" w:sz="0" w:space="0" w:color="auto"/>
        <w:left w:val="none" w:sz="0" w:space="0" w:color="auto"/>
        <w:bottom w:val="none" w:sz="0" w:space="0" w:color="auto"/>
        <w:right w:val="none" w:sz="0" w:space="0" w:color="auto"/>
      </w:divBdr>
    </w:div>
    <w:div w:id="1502037692">
      <w:bodyDiv w:val="1"/>
      <w:marLeft w:val="0"/>
      <w:marRight w:val="0"/>
      <w:marTop w:val="0"/>
      <w:marBottom w:val="0"/>
      <w:divBdr>
        <w:top w:val="none" w:sz="0" w:space="0" w:color="auto"/>
        <w:left w:val="none" w:sz="0" w:space="0" w:color="auto"/>
        <w:bottom w:val="none" w:sz="0" w:space="0" w:color="auto"/>
        <w:right w:val="none" w:sz="0" w:space="0" w:color="auto"/>
      </w:divBdr>
    </w:div>
    <w:div w:id="1502231588">
      <w:bodyDiv w:val="1"/>
      <w:marLeft w:val="0"/>
      <w:marRight w:val="0"/>
      <w:marTop w:val="0"/>
      <w:marBottom w:val="0"/>
      <w:divBdr>
        <w:top w:val="none" w:sz="0" w:space="0" w:color="auto"/>
        <w:left w:val="none" w:sz="0" w:space="0" w:color="auto"/>
        <w:bottom w:val="none" w:sz="0" w:space="0" w:color="auto"/>
        <w:right w:val="none" w:sz="0" w:space="0" w:color="auto"/>
      </w:divBdr>
    </w:div>
    <w:div w:id="1514143847">
      <w:bodyDiv w:val="1"/>
      <w:marLeft w:val="0"/>
      <w:marRight w:val="0"/>
      <w:marTop w:val="0"/>
      <w:marBottom w:val="0"/>
      <w:divBdr>
        <w:top w:val="none" w:sz="0" w:space="0" w:color="auto"/>
        <w:left w:val="none" w:sz="0" w:space="0" w:color="auto"/>
        <w:bottom w:val="none" w:sz="0" w:space="0" w:color="auto"/>
        <w:right w:val="none" w:sz="0" w:space="0" w:color="auto"/>
      </w:divBdr>
    </w:div>
    <w:div w:id="1537237268">
      <w:bodyDiv w:val="1"/>
      <w:marLeft w:val="0"/>
      <w:marRight w:val="0"/>
      <w:marTop w:val="0"/>
      <w:marBottom w:val="0"/>
      <w:divBdr>
        <w:top w:val="none" w:sz="0" w:space="0" w:color="auto"/>
        <w:left w:val="none" w:sz="0" w:space="0" w:color="auto"/>
        <w:bottom w:val="none" w:sz="0" w:space="0" w:color="auto"/>
        <w:right w:val="none" w:sz="0" w:space="0" w:color="auto"/>
      </w:divBdr>
    </w:div>
    <w:div w:id="1556234498">
      <w:bodyDiv w:val="1"/>
      <w:marLeft w:val="0"/>
      <w:marRight w:val="0"/>
      <w:marTop w:val="0"/>
      <w:marBottom w:val="0"/>
      <w:divBdr>
        <w:top w:val="none" w:sz="0" w:space="0" w:color="auto"/>
        <w:left w:val="none" w:sz="0" w:space="0" w:color="auto"/>
        <w:bottom w:val="none" w:sz="0" w:space="0" w:color="auto"/>
        <w:right w:val="none" w:sz="0" w:space="0" w:color="auto"/>
      </w:divBdr>
    </w:div>
    <w:div w:id="1568029585">
      <w:bodyDiv w:val="1"/>
      <w:marLeft w:val="0"/>
      <w:marRight w:val="0"/>
      <w:marTop w:val="0"/>
      <w:marBottom w:val="0"/>
      <w:divBdr>
        <w:top w:val="none" w:sz="0" w:space="0" w:color="auto"/>
        <w:left w:val="none" w:sz="0" w:space="0" w:color="auto"/>
        <w:bottom w:val="none" w:sz="0" w:space="0" w:color="auto"/>
        <w:right w:val="none" w:sz="0" w:space="0" w:color="auto"/>
      </w:divBdr>
    </w:div>
    <w:div w:id="1573081515">
      <w:bodyDiv w:val="1"/>
      <w:marLeft w:val="0"/>
      <w:marRight w:val="0"/>
      <w:marTop w:val="0"/>
      <w:marBottom w:val="0"/>
      <w:divBdr>
        <w:top w:val="none" w:sz="0" w:space="0" w:color="auto"/>
        <w:left w:val="none" w:sz="0" w:space="0" w:color="auto"/>
        <w:bottom w:val="none" w:sz="0" w:space="0" w:color="auto"/>
        <w:right w:val="none" w:sz="0" w:space="0" w:color="auto"/>
      </w:divBdr>
    </w:div>
    <w:div w:id="1576744574">
      <w:bodyDiv w:val="1"/>
      <w:marLeft w:val="0"/>
      <w:marRight w:val="0"/>
      <w:marTop w:val="0"/>
      <w:marBottom w:val="0"/>
      <w:divBdr>
        <w:top w:val="none" w:sz="0" w:space="0" w:color="auto"/>
        <w:left w:val="none" w:sz="0" w:space="0" w:color="auto"/>
        <w:bottom w:val="none" w:sz="0" w:space="0" w:color="auto"/>
        <w:right w:val="none" w:sz="0" w:space="0" w:color="auto"/>
      </w:divBdr>
    </w:div>
    <w:div w:id="1602102579">
      <w:bodyDiv w:val="1"/>
      <w:marLeft w:val="0"/>
      <w:marRight w:val="0"/>
      <w:marTop w:val="0"/>
      <w:marBottom w:val="0"/>
      <w:divBdr>
        <w:top w:val="none" w:sz="0" w:space="0" w:color="auto"/>
        <w:left w:val="none" w:sz="0" w:space="0" w:color="auto"/>
        <w:bottom w:val="none" w:sz="0" w:space="0" w:color="auto"/>
        <w:right w:val="none" w:sz="0" w:space="0" w:color="auto"/>
      </w:divBdr>
    </w:div>
    <w:div w:id="1612201884">
      <w:bodyDiv w:val="1"/>
      <w:marLeft w:val="0"/>
      <w:marRight w:val="0"/>
      <w:marTop w:val="0"/>
      <w:marBottom w:val="0"/>
      <w:divBdr>
        <w:top w:val="none" w:sz="0" w:space="0" w:color="auto"/>
        <w:left w:val="none" w:sz="0" w:space="0" w:color="auto"/>
        <w:bottom w:val="none" w:sz="0" w:space="0" w:color="auto"/>
        <w:right w:val="none" w:sz="0" w:space="0" w:color="auto"/>
      </w:divBdr>
    </w:div>
    <w:div w:id="1613004383">
      <w:bodyDiv w:val="1"/>
      <w:marLeft w:val="0"/>
      <w:marRight w:val="0"/>
      <w:marTop w:val="0"/>
      <w:marBottom w:val="0"/>
      <w:divBdr>
        <w:top w:val="none" w:sz="0" w:space="0" w:color="auto"/>
        <w:left w:val="none" w:sz="0" w:space="0" w:color="auto"/>
        <w:bottom w:val="none" w:sz="0" w:space="0" w:color="auto"/>
        <w:right w:val="none" w:sz="0" w:space="0" w:color="auto"/>
      </w:divBdr>
    </w:div>
    <w:div w:id="1613055322">
      <w:bodyDiv w:val="1"/>
      <w:marLeft w:val="0"/>
      <w:marRight w:val="0"/>
      <w:marTop w:val="0"/>
      <w:marBottom w:val="0"/>
      <w:divBdr>
        <w:top w:val="none" w:sz="0" w:space="0" w:color="auto"/>
        <w:left w:val="none" w:sz="0" w:space="0" w:color="auto"/>
        <w:bottom w:val="none" w:sz="0" w:space="0" w:color="auto"/>
        <w:right w:val="none" w:sz="0" w:space="0" w:color="auto"/>
      </w:divBdr>
    </w:div>
    <w:div w:id="1617903392">
      <w:bodyDiv w:val="1"/>
      <w:marLeft w:val="0"/>
      <w:marRight w:val="0"/>
      <w:marTop w:val="0"/>
      <w:marBottom w:val="0"/>
      <w:divBdr>
        <w:top w:val="none" w:sz="0" w:space="0" w:color="auto"/>
        <w:left w:val="none" w:sz="0" w:space="0" w:color="auto"/>
        <w:bottom w:val="none" w:sz="0" w:space="0" w:color="auto"/>
        <w:right w:val="none" w:sz="0" w:space="0" w:color="auto"/>
      </w:divBdr>
    </w:div>
    <w:div w:id="1619994493">
      <w:bodyDiv w:val="1"/>
      <w:marLeft w:val="0"/>
      <w:marRight w:val="0"/>
      <w:marTop w:val="0"/>
      <w:marBottom w:val="0"/>
      <w:divBdr>
        <w:top w:val="none" w:sz="0" w:space="0" w:color="auto"/>
        <w:left w:val="none" w:sz="0" w:space="0" w:color="auto"/>
        <w:bottom w:val="none" w:sz="0" w:space="0" w:color="auto"/>
        <w:right w:val="none" w:sz="0" w:space="0" w:color="auto"/>
      </w:divBdr>
    </w:div>
    <w:div w:id="1622835113">
      <w:bodyDiv w:val="1"/>
      <w:marLeft w:val="0"/>
      <w:marRight w:val="0"/>
      <w:marTop w:val="0"/>
      <w:marBottom w:val="0"/>
      <w:divBdr>
        <w:top w:val="none" w:sz="0" w:space="0" w:color="auto"/>
        <w:left w:val="none" w:sz="0" w:space="0" w:color="auto"/>
        <w:bottom w:val="none" w:sz="0" w:space="0" w:color="auto"/>
        <w:right w:val="none" w:sz="0" w:space="0" w:color="auto"/>
      </w:divBdr>
    </w:div>
    <w:div w:id="1639651055">
      <w:bodyDiv w:val="1"/>
      <w:marLeft w:val="0"/>
      <w:marRight w:val="0"/>
      <w:marTop w:val="0"/>
      <w:marBottom w:val="0"/>
      <w:divBdr>
        <w:top w:val="none" w:sz="0" w:space="0" w:color="auto"/>
        <w:left w:val="none" w:sz="0" w:space="0" w:color="auto"/>
        <w:bottom w:val="none" w:sz="0" w:space="0" w:color="auto"/>
        <w:right w:val="none" w:sz="0" w:space="0" w:color="auto"/>
      </w:divBdr>
    </w:div>
    <w:div w:id="1658799990">
      <w:bodyDiv w:val="1"/>
      <w:marLeft w:val="0"/>
      <w:marRight w:val="0"/>
      <w:marTop w:val="0"/>
      <w:marBottom w:val="0"/>
      <w:divBdr>
        <w:top w:val="none" w:sz="0" w:space="0" w:color="auto"/>
        <w:left w:val="none" w:sz="0" w:space="0" w:color="auto"/>
        <w:bottom w:val="none" w:sz="0" w:space="0" w:color="auto"/>
        <w:right w:val="none" w:sz="0" w:space="0" w:color="auto"/>
      </w:divBdr>
    </w:div>
    <w:div w:id="1663658702">
      <w:bodyDiv w:val="1"/>
      <w:marLeft w:val="0"/>
      <w:marRight w:val="0"/>
      <w:marTop w:val="0"/>
      <w:marBottom w:val="0"/>
      <w:divBdr>
        <w:top w:val="none" w:sz="0" w:space="0" w:color="auto"/>
        <w:left w:val="none" w:sz="0" w:space="0" w:color="auto"/>
        <w:bottom w:val="none" w:sz="0" w:space="0" w:color="auto"/>
        <w:right w:val="none" w:sz="0" w:space="0" w:color="auto"/>
      </w:divBdr>
    </w:div>
    <w:div w:id="1697730318">
      <w:bodyDiv w:val="1"/>
      <w:marLeft w:val="0"/>
      <w:marRight w:val="0"/>
      <w:marTop w:val="0"/>
      <w:marBottom w:val="0"/>
      <w:divBdr>
        <w:top w:val="none" w:sz="0" w:space="0" w:color="auto"/>
        <w:left w:val="none" w:sz="0" w:space="0" w:color="auto"/>
        <w:bottom w:val="none" w:sz="0" w:space="0" w:color="auto"/>
        <w:right w:val="none" w:sz="0" w:space="0" w:color="auto"/>
      </w:divBdr>
    </w:div>
    <w:div w:id="1715230871">
      <w:bodyDiv w:val="1"/>
      <w:marLeft w:val="0"/>
      <w:marRight w:val="0"/>
      <w:marTop w:val="0"/>
      <w:marBottom w:val="0"/>
      <w:divBdr>
        <w:top w:val="none" w:sz="0" w:space="0" w:color="auto"/>
        <w:left w:val="none" w:sz="0" w:space="0" w:color="auto"/>
        <w:bottom w:val="none" w:sz="0" w:space="0" w:color="auto"/>
        <w:right w:val="none" w:sz="0" w:space="0" w:color="auto"/>
      </w:divBdr>
    </w:div>
    <w:div w:id="1717316207">
      <w:bodyDiv w:val="1"/>
      <w:marLeft w:val="0"/>
      <w:marRight w:val="0"/>
      <w:marTop w:val="0"/>
      <w:marBottom w:val="0"/>
      <w:divBdr>
        <w:top w:val="none" w:sz="0" w:space="0" w:color="auto"/>
        <w:left w:val="none" w:sz="0" w:space="0" w:color="auto"/>
        <w:bottom w:val="none" w:sz="0" w:space="0" w:color="auto"/>
        <w:right w:val="none" w:sz="0" w:space="0" w:color="auto"/>
      </w:divBdr>
    </w:div>
    <w:div w:id="1747070320">
      <w:bodyDiv w:val="1"/>
      <w:marLeft w:val="0"/>
      <w:marRight w:val="0"/>
      <w:marTop w:val="0"/>
      <w:marBottom w:val="0"/>
      <w:divBdr>
        <w:top w:val="none" w:sz="0" w:space="0" w:color="auto"/>
        <w:left w:val="none" w:sz="0" w:space="0" w:color="auto"/>
        <w:bottom w:val="none" w:sz="0" w:space="0" w:color="auto"/>
        <w:right w:val="none" w:sz="0" w:space="0" w:color="auto"/>
      </w:divBdr>
    </w:div>
    <w:div w:id="1756897868">
      <w:bodyDiv w:val="1"/>
      <w:marLeft w:val="0"/>
      <w:marRight w:val="0"/>
      <w:marTop w:val="0"/>
      <w:marBottom w:val="0"/>
      <w:divBdr>
        <w:top w:val="none" w:sz="0" w:space="0" w:color="auto"/>
        <w:left w:val="none" w:sz="0" w:space="0" w:color="auto"/>
        <w:bottom w:val="none" w:sz="0" w:space="0" w:color="auto"/>
        <w:right w:val="none" w:sz="0" w:space="0" w:color="auto"/>
      </w:divBdr>
    </w:div>
    <w:div w:id="1757744162">
      <w:bodyDiv w:val="1"/>
      <w:marLeft w:val="0"/>
      <w:marRight w:val="0"/>
      <w:marTop w:val="0"/>
      <w:marBottom w:val="0"/>
      <w:divBdr>
        <w:top w:val="none" w:sz="0" w:space="0" w:color="auto"/>
        <w:left w:val="none" w:sz="0" w:space="0" w:color="auto"/>
        <w:bottom w:val="none" w:sz="0" w:space="0" w:color="auto"/>
        <w:right w:val="none" w:sz="0" w:space="0" w:color="auto"/>
      </w:divBdr>
    </w:div>
    <w:div w:id="1758625567">
      <w:bodyDiv w:val="1"/>
      <w:marLeft w:val="0"/>
      <w:marRight w:val="0"/>
      <w:marTop w:val="0"/>
      <w:marBottom w:val="0"/>
      <w:divBdr>
        <w:top w:val="none" w:sz="0" w:space="0" w:color="auto"/>
        <w:left w:val="none" w:sz="0" w:space="0" w:color="auto"/>
        <w:bottom w:val="none" w:sz="0" w:space="0" w:color="auto"/>
        <w:right w:val="none" w:sz="0" w:space="0" w:color="auto"/>
      </w:divBdr>
    </w:div>
    <w:div w:id="1783694384">
      <w:bodyDiv w:val="1"/>
      <w:marLeft w:val="0"/>
      <w:marRight w:val="0"/>
      <w:marTop w:val="0"/>
      <w:marBottom w:val="0"/>
      <w:divBdr>
        <w:top w:val="none" w:sz="0" w:space="0" w:color="auto"/>
        <w:left w:val="none" w:sz="0" w:space="0" w:color="auto"/>
        <w:bottom w:val="none" w:sz="0" w:space="0" w:color="auto"/>
        <w:right w:val="none" w:sz="0" w:space="0" w:color="auto"/>
      </w:divBdr>
    </w:div>
    <w:div w:id="1832327959">
      <w:bodyDiv w:val="1"/>
      <w:marLeft w:val="0"/>
      <w:marRight w:val="0"/>
      <w:marTop w:val="0"/>
      <w:marBottom w:val="0"/>
      <w:divBdr>
        <w:top w:val="none" w:sz="0" w:space="0" w:color="auto"/>
        <w:left w:val="none" w:sz="0" w:space="0" w:color="auto"/>
        <w:bottom w:val="none" w:sz="0" w:space="0" w:color="auto"/>
        <w:right w:val="none" w:sz="0" w:space="0" w:color="auto"/>
      </w:divBdr>
    </w:div>
    <w:div w:id="1835341792">
      <w:bodyDiv w:val="1"/>
      <w:marLeft w:val="0"/>
      <w:marRight w:val="0"/>
      <w:marTop w:val="0"/>
      <w:marBottom w:val="0"/>
      <w:divBdr>
        <w:top w:val="none" w:sz="0" w:space="0" w:color="auto"/>
        <w:left w:val="none" w:sz="0" w:space="0" w:color="auto"/>
        <w:bottom w:val="none" w:sz="0" w:space="0" w:color="auto"/>
        <w:right w:val="none" w:sz="0" w:space="0" w:color="auto"/>
      </w:divBdr>
    </w:div>
    <w:div w:id="1836529684">
      <w:bodyDiv w:val="1"/>
      <w:marLeft w:val="0"/>
      <w:marRight w:val="0"/>
      <w:marTop w:val="0"/>
      <w:marBottom w:val="0"/>
      <w:divBdr>
        <w:top w:val="none" w:sz="0" w:space="0" w:color="auto"/>
        <w:left w:val="none" w:sz="0" w:space="0" w:color="auto"/>
        <w:bottom w:val="none" w:sz="0" w:space="0" w:color="auto"/>
        <w:right w:val="none" w:sz="0" w:space="0" w:color="auto"/>
      </w:divBdr>
    </w:div>
    <w:div w:id="1852986672">
      <w:bodyDiv w:val="1"/>
      <w:marLeft w:val="0"/>
      <w:marRight w:val="0"/>
      <w:marTop w:val="0"/>
      <w:marBottom w:val="0"/>
      <w:divBdr>
        <w:top w:val="none" w:sz="0" w:space="0" w:color="auto"/>
        <w:left w:val="none" w:sz="0" w:space="0" w:color="auto"/>
        <w:bottom w:val="none" w:sz="0" w:space="0" w:color="auto"/>
        <w:right w:val="none" w:sz="0" w:space="0" w:color="auto"/>
      </w:divBdr>
    </w:div>
    <w:div w:id="1908026285">
      <w:bodyDiv w:val="1"/>
      <w:marLeft w:val="0"/>
      <w:marRight w:val="0"/>
      <w:marTop w:val="0"/>
      <w:marBottom w:val="0"/>
      <w:divBdr>
        <w:top w:val="none" w:sz="0" w:space="0" w:color="auto"/>
        <w:left w:val="none" w:sz="0" w:space="0" w:color="auto"/>
        <w:bottom w:val="none" w:sz="0" w:space="0" w:color="auto"/>
        <w:right w:val="none" w:sz="0" w:space="0" w:color="auto"/>
      </w:divBdr>
    </w:div>
    <w:div w:id="1922368418">
      <w:bodyDiv w:val="1"/>
      <w:marLeft w:val="0"/>
      <w:marRight w:val="0"/>
      <w:marTop w:val="0"/>
      <w:marBottom w:val="0"/>
      <w:divBdr>
        <w:top w:val="none" w:sz="0" w:space="0" w:color="auto"/>
        <w:left w:val="none" w:sz="0" w:space="0" w:color="auto"/>
        <w:bottom w:val="none" w:sz="0" w:space="0" w:color="auto"/>
        <w:right w:val="none" w:sz="0" w:space="0" w:color="auto"/>
      </w:divBdr>
    </w:div>
    <w:div w:id="1972242277">
      <w:bodyDiv w:val="1"/>
      <w:marLeft w:val="0"/>
      <w:marRight w:val="0"/>
      <w:marTop w:val="0"/>
      <w:marBottom w:val="0"/>
      <w:divBdr>
        <w:top w:val="none" w:sz="0" w:space="0" w:color="auto"/>
        <w:left w:val="none" w:sz="0" w:space="0" w:color="auto"/>
        <w:bottom w:val="none" w:sz="0" w:space="0" w:color="auto"/>
        <w:right w:val="none" w:sz="0" w:space="0" w:color="auto"/>
      </w:divBdr>
    </w:div>
    <w:div w:id="1987121702">
      <w:bodyDiv w:val="1"/>
      <w:marLeft w:val="0"/>
      <w:marRight w:val="0"/>
      <w:marTop w:val="0"/>
      <w:marBottom w:val="0"/>
      <w:divBdr>
        <w:top w:val="none" w:sz="0" w:space="0" w:color="auto"/>
        <w:left w:val="none" w:sz="0" w:space="0" w:color="auto"/>
        <w:bottom w:val="none" w:sz="0" w:space="0" w:color="auto"/>
        <w:right w:val="none" w:sz="0" w:space="0" w:color="auto"/>
      </w:divBdr>
    </w:div>
    <w:div w:id="1996493771">
      <w:bodyDiv w:val="1"/>
      <w:marLeft w:val="0"/>
      <w:marRight w:val="0"/>
      <w:marTop w:val="0"/>
      <w:marBottom w:val="0"/>
      <w:divBdr>
        <w:top w:val="none" w:sz="0" w:space="0" w:color="auto"/>
        <w:left w:val="none" w:sz="0" w:space="0" w:color="auto"/>
        <w:bottom w:val="none" w:sz="0" w:space="0" w:color="auto"/>
        <w:right w:val="none" w:sz="0" w:space="0" w:color="auto"/>
      </w:divBdr>
    </w:div>
    <w:div w:id="212889076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6.jpeg"/><Relationship Id="rId12" Type="http://schemas.openxmlformats.org/officeDocument/2006/relationships/image" Target="media/image7.jpeg"/><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eg"/><Relationship Id="rId7" Type="http://schemas.openxmlformats.org/officeDocument/2006/relationships/image" Target="media/image2.jpeg"/><Relationship Id="rId8" Type="http://schemas.openxmlformats.org/officeDocument/2006/relationships/image" Target="media/image3.jpeg"/><Relationship Id="rId9" Type="http://schemas.openxmlformats.org/officeDocument/2006/relationships/image" Target="media/image4.jpeg"/><Relationship Id="rId10"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1117</TotalTime>
  <Pages>32</Pages>
  <Words>9836</Words>
  <Characters>54467</Characters>
  <Application>Microsoft Macintosh Word</Application>
  <DocSecurity>0</DocSecurity>
  <Lines>857</Lines>
  <Paragraphs>210</Paragraphs>
  <ScaleCrop>false</ScaleCrop>
  <Company/>
  <LinksUpToDate>false</LinksUpToDate>
  <CharactersWithSpaces>65216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Oliver</dc:creator>
  <cp:keywords/>
  <dc:description/>
  <cp:lastModifiedBy>Alice Oliver</cp:lastModifiedBy>
  <cp:revision>69</cp:revision>
  <cp:lastPrinted>2019-10-24T17:33:00Z</cp:lastPrinted>
  <dcterms:created xsi:type="dcterms:W3CDTF">2019-11-12T17:08:00Z</dcterms:created>
  <dcterms:modified xsi:type="dcterms:W3CDTF">2019-12-02T19:09:00Z</dcterms:modified>
</cp:coreProperties>
</file>