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7B01B7" w14:textId="7876517F" w:rsidR="00B74B63" w:rsidRPr="00C9367F" w:rsidRDefault="00B74B63" w:rsidP="00C9367F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  <w:lang w:val="en-US"/>
        </w:rPr>
      </w:pPr>
      <w:r w:rsidRPr="00C9367F">
        <w:rPr>
          <w:rFonts w:ascii="Arial" w:hAnsi="Arial" w:cs="Arial"/>
          <w:b/>
          <w:bCs/>
          <w:color w:val="000000" w:themeColor="text1"/>
          <w:sz w:val="24"/>
          <w:szCs w:val="24"/>
          <w:u w:val="single"/>
          <w:lang w:val="en-US"/>
        </w:rPr>
        <w:t>Group Notes</w:t>
      </w:r>
      <w:r w:rsidR="008F34F8" w:rsidRPr="00C9367F">
        <w:rPr>
          <w:rFonts w:ascii="Arial" w:hAnsi="Arial" w:cs="Arial"/>
          <w:b/>
          <w:bCs/>
          <w:color w:val="000000" w:themeColor="text1"/>
          <w:sz w:val="24"/>
          <w:szCs w:val="24"/>
          <w:u w:val="single"/>
          <w:lang w:val="en-US"/>
        </w:rPr>
        <w:t>:</w:t>
      </w:r>
    </w:p>
    <w:p w14:paraId="04F6F30B" w14:textId="0688CB05" w:rsidR="007420EA" w:rsidRPr="00C9367F" w:rsidRDefault="00960612" w:rsidP="00C9367F">
      <w:pPr>
        <w:pStyle w:val="NormalWeb"/>
        <w:spacing w:before="0" w:beforeAutospacing="0" w:after="0" w:afterAutospacing="0" w:line="360" w:lineRule="auto"/>
        <w:divId w:val="1435832351"/>
        <w:rPr>
          <w:rFonts w:ascii="Arial" w:hAnsi="Arial" w:cs="Arial"/>
          <w:b/>
          <w:bCs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b/>
          <w:bCs/>
          <w:color w:val="000000" w:themeColor="text1"/>
          <w:kern w:val="24"/>
          <w:lang w:val="en-US"/>
        </w:rPr>
        <w:t>Slide 2:</w:t>
      </w:r>
    </w:p>
    <w:p w14:paraId="7EA7A5AB" w14:textId="7CCE1AD7" w:rsidR="007420EA" w:rsidRPr="00C9367F" w:rsidRDefault="008F34F8" w:rsidP="00C9367F">
      <w:pPr>
        <w:pStyle w:val="NormalWeb"/>
        <w:spacing w:before="0" w:beforeAutospacing="0" w:after="0" w:afterAutospacing="0" w:line="360" w:lineRule="auto"/>
        <w:divId w:val="1435832351"/>
        <w:rPr>
          <w:rFonts w:ascii="Arial" w:hAnsi="Arial" w:cs="Arial"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>Challenge themselves.</w:t>
      </w:r>
    </w:p>
    <w:p w14:paraId="372FC03B" w14:textId="16BFD72F" w:rsidR="007420EA" w:rsidRPr="00C9367F" w:rsidRDefault="008F34F8" w:rsidP="00C9367F">
      <w:pPr>
        <w:pStyle w:val="NormalWeb"/>
        <w:spacing w:before="0" w:beforeAutospacing="0" w:after="0" w:afterAutospacing="0" w:line="360" w:lineRule="auto"/>
        <w:divId w:val="1435832351"/>
        <w:rPr>
          <w:rFonts w:ascii="Arial" w:hAnsi="Arial" w:cs="Arial"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>Build/extend values.</w:t>
      </w:r>
    </w:p>
    <w:p w14:paraId="6E21788F" w14:textId="35D47900" w:rsidR="008F34F8" w:rsidRPr="00C9367F" w:rsidRDefault="008F34F8" w:rsidP="00C9367F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Build relationships</w:t>
      </w:r>
    </w:p>
    <w:p w14:paraId="3332D18A" w14:textId="0F868438" w:rsidR="00960612" w:rsidRPr="00C9367F" w:rsidRDefault="00960612" w:rsidP="00C9367F">
      <w:pPr>
        <w:spacing w:line="360" w:lineRule="auto"/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lang w:val="en-US"/>
        </w:rPr>
      </w:pPr>
      <w:r w:rsidRPr="00C9367F"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lang w:val="en-US"/>
        </w:rPr>
        <w:t>Slide 3:</w:t>
      </w:r>
    </w:p>
    <w:p w14:paraId="368B12CA" w14:textId="1094FF0D" w:rsidR="00960612" w:rsidRPr="00C9367F" w:rsidRDefault="000D4693" w:rsidP="00C9367F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</w:rPr>
      </w:pPr>
      <w:r w:rsidRPr="00C9367F">
        <w:rPr>
          <w:rFonts w:ascii="Arial" w:hAnsi="Arial" w:cs="Arial"/>
          <w:color w:val="000000" w:themeColor="text1"/>
          <w:kern w:val="24"/>
          <w:sz w:val="24"/>
          <w:szCs w:val="24"/>
        </w:rPr>
        <w:t>‘</w:t>
      </w:r>
      <w:r w:rsidR="00960612" w:rsidRPr="00C9367F">
        <w:rPr>
          <w:rFonts w:ascii="Arial" w:hAnsi="Arial" w:cs="Arial"/>
          <w:color w:val="000000" w:themeColor="text1"/>
          <w:kern w:val="24"/>
          <w:sz w:val="24"/>
          <w:szCs w:val="24"/>
        </w:rPr>
        <w:t>Effective teachers do not teach lessons; they teach students.</w:t>
      </w:r>
      <w:r w:rsidRPr="00C9367F">
        <w:rPr>
          <w:rFonts w:ascii="Arial" w:hAnsi="Arial" w:cs="Arial"/>
          <w:color w:val="000000" w:themeColor="text1"/>
          <w:kern w:val="24"/>
          <w:sz w:val="24"/>
          <w:szCs w:val="24"/>
        </w:rPr>
        <w:t>’</w:t>
      </w:r>
    </w:p>
    <w:p w14:paraId="2039B631" w14:textId="2D34CA68" w:rsidR="00960612" w:rsidRPr="00C9367F" w:rsidRDefault="00960612" w:rsidP="00C9367F">
      <w:pPr>
        <w:spacing w:line="360" w:lineRule="auto"/>
        <w:rPr>
          <w:rFonts w:ascii="Arial" w:hAnsi="Arial" w:cs="Arial"/>
          <w:b/>
          <w:bCs/>
          <w:color w:val="000000" w:themeColor="text1"/>
          <w:kern w:val="24"/>
          <w:sz w:val="24"/>
          <w:szCs w:val="24"/>
        </w:rPr>
      </w:pPr>
      <w:r w:rsidRPr="00C9367F">
        <w:rPr>
          <w:rFonts w:ascii="Arial" w:hAnsi="Arial" w:cs="Arial"/>
          <w:b/>
          <w:bCs/>
          <w:color w:val="000000" w:themeColor="text1"/>
          <w:kern w:val="24"/>
          <w:sz w:val="24"/>
          <w:szCs w:val="24"/>
        </w:rPr>
        <w:t>Slide 4:</w:t>
      </w:r>
    </w:p>
    <w:p w14:paraId="4330EC6C" w14:textId="2B963C9E" w:rsidR="007420EA" w:rsidRPr="00E970E9" w:rsidRDefault="000D4693" w:rsidP="00C9367F">
      <w:pPr>
        <w:pStyle w:val="NormalWeb"/>
        <w:spacing w:before="0" w:beforeAutospacing="0" w:after="0" w:afterAutospacing="0" w:line="360" w:lineRule="auto"/>
        <w:divId w:val="1431773461"/>
        <w:rPr>
          <w:rFonts w:ascii="Arial" w:hAnsi="Arial" w:cs="Arial"/>
          <w:color w:val="000000" w:themeColor="text1"/>
          <w:kern w:val="24"/>
        </w:rPr>
      </w:pPr>
      <w:r w:rsidRPr="00C9367F">
        <w:rPr>
          <w:rFonts w:ascii="Arial" w:hAnsi="Arial" w:cs="Arial"/>
          <w:color w:val="000000" w:themeColor="text1"/>
          <w:kern w:val="24"/>
        </w:rPr>
        <w:t>The Environment Act 2016</w:t>
      </w:r>
    </w:p>
    <w:p w14:paraId="0675E036" w14:textId="5E7ABA2C" w:rsidR="007420EA" w:rsidRPr="00E970E9" w:rsidRDefault="000D4693" w:rsidP="00C9367F">
      <w:pPr>
        <w:pStyle w:val="NormalWeb"/>
        <w:spacing w:before="0" w:beforeAutospacing="0" w:after="0" w:afterAutospacing="0" w:line="360" w:lineRule="auto"/>
        <w:divId w:val="1431773461"/>
        <w:rPr>
          <w:rFonts w:ascii="Arial" w:hAnsi="Arial" w:cs="Arial"/>
          <w:color w:val="000000" w:themeColor="text1"/>
          <w:kern w:val="24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>T</w:t>
      </w:r>
      <w:r w:rsidRPr="00C9367F">
        <w:rPr>
          <w:rFonts w:ascii="Arial" w:hAnsi="Arial" w:cs="Arial"/>
          <w:color w:val="000000" w:themeColor="text1"/>
          <w:kern w:val="24"/>
        </w:rPr>
        <w:t xml:space="preserve">he Wellbeing of Future Generations Act 2015 </w:t>
      </w:r>
    </w:p>
    <w:p w14:paraId="1DFD0A72" w14:textId="5D45C375" w:rsidR="00960612" w:rsidRPr="00C9367F" w:rsidRDefault="000D4693" w:rsidP="00C9367F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</w:rPr>
      </w:pPr>
      <w:r w:rsidRPr="00C9367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M</w:t>
      </w:r>
      <w:proofErr w:type="spellStart"/>
      <w:r w:rsidRPr="00C9367F">
        <w:rPr>
          <w:rFonts w:ascii="Arial" w:hAnsi="Arial" w:cs="Arial"/>
          <w:color w:val="000000" w:themeColor="text1"/>
          <w:kern w:val="24"/>
          <w:sz w:val="24"/>
          <w:szCs w:val="24"/>
        </w:rPr>
        <w:t>odern</w:t>
      </w:r>
      <w:proofErr w:type="spellEnd"/>
      <w:r w:rsidRPr="00C9367F">
        <w:rPr>
          <w:rFonts w:ascii="Arial" w:hAnsi="Arial" w:cs="Arial"/>
          <w:color w:val="000000" w:themeColor="text1"/>
          <w:kern w:val="24"/>
          <w:sz w:val="24"/>
          <w:szCs w:val="24"/>
        </w:rPr>
        <w:t xml:space="preserve"> legislation for improving social, economic, environmental and cultural wellbeing</w:t>
      </w:r>
    </w:p>
    <w:p w14:paraId="58684AE0" w14:textId="238C01B5" w:rsidR="000D4693" w:rsidRPr="00E970E9" w:rsidRDefault="000D4693" w:rsidP="00C9367F">
      <w:pPr>
        <w:spacing w:line="360" w:lineRule="auto"/>
        <w:rPr>
          <w:rFonts w:ascii="Arial" w:hAnsi="Arial" w:cs="Arial"/>
          <w:b/>
          <w:bCs/>
          <w:color w:val="000000" w:themeColor="text1"/>
          <w:kern w:val="24"/>
          <w:sz w:val="24"/>
          <w:szCs w:val="24"/>
        </w:rPr>
      </w:pPr>
      <w:r w:rsidRPr="00E970E9">
        <w:rPr>
          <w:rFonts w:ascii="Arial" w:hAnsi="Arial" w:cs="Arial"/>
          <w:b/>
          <w:bCs/>
          <w:color w:val="000000" w:themeColor="text1"/>
          <w:kern w:val="24"/>
          <w:sz w:val="24"/>
          <w:szCs w:val="24"/>
        </w:rPr>
        <w:t>Slide 5:</w:t>
      </w:r>
    </w:p>
    <w:p w14:paraId="4D48330C" w14:textId="71CA0E9E" w:rsidR="00161FF2" w:rsidRPr="00E970E9" w:rsidRDefault="007420EA" w:rsidP="00C9367F">
      <w:pPr>
        <w:pStyle w:val="NormalWeb"/>
        <w:spacing w:before="0" w:beforeAutospacing="0" w:after="0" w:afterAutospacing="0" w:line="360" w:lineRule="auto"/>
        <w:divId w:val="1995640400"/>
        <w:rPr>
          <w:rFonts w:ascii="Arial" w:hAnsi="Arial" w:cs="Arial"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>B</w:t>
      </w:r>
      <w:proofErr w:type="spellStart"/>
      <w:r w:rsidRPr="00C9367F">
        <w:rPr>
          <w:rFonts w:ascii="Arial" w:hAnsi="Arial" w:cs="Arial"/>
          <w:color w:val="000000" w:themeColor="text1"/>
          <w:kern w:val="24"/>
        </w:rPr>
        <w:t>roaden</w:t>
      </w:r>
      <w:proofErr w:type="spellEnd"/>
      <w:r w:rsidRPr="00C9367F">
        <w:rPr>
          <w:rFonts w:ascii="Arial" w:hAnsi="Arial" w:cs="Arial"/>
          <w:color w:val="000000" w:themeColor="text1"/>
          <w:kern w:val="24"/>
        </w:rPr>
        <w:t xml:space="preserve"> horizons and provide</w:t>
      </w:r>
      <w:r w:rsidRPr="00C9367F">
        <w:rPr>
          <w:rFonts w:ascii="Arial" w:hAnsi="Arial" w:cs="Arial"/>
          <w:color w:val="000000" w:themeColor="text1"/>
          <w:kern w:val="24"/>
          <w:lang w:val="en-US"/>
        </w:rPr>
        <w:t>s</w:t>
      </w:r>
      <w:r w:rsidRPr="00C9367F">
        <w:rPr>
          <w:rFonts w:ascii="Arial" w:hAnsi="Arial" w:cs="Arial"/>
          <w:color w:val="000000" w:themeColor="text1"/>
          <w:kern w:val="24"/>
        </w:rPr>
        <w:t xml:space="preserve"> knowledge</w:t>
      </w:r>
      <w:r w:rsidRPr="00C9367F">
        <w:rPr>
          <w:rFonts w:ascii="Arial" w:hAnsi="Arial" w:cs="Arial"/>
          <w:color w:val="000000" w:themeColor="text1"/>
          <w:kern w:val="24"/>
          <w:lang w:val="en-US"/>
        </w:rPr>
        <w:t>.</w:t>
      </w:r>
    </w:p>
    <w:p w14:paraId="7DD3C0F3" w14:textId="7158F897" w:rsidR="007420EA" w:rsidRPr="00E970E9" w:rsidRDefault="007420EA" w:rsidP="00C9367F">
      <w:pPr>
        <w:pStyle w:val="NormalWeb"/>
        <w:spacing w:before="0" w:beforeAutospacing="0" w:after="0" w:afterAutospacing="0" w:line="360" w:lineRule="auto"/>
        <w:divId w:val="1995640400"/>
        <w:rPr>
          <w:rFonts w:ascii="Arial" w:hAnsi="Arial" w:cs="Arial"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 xml:space="preserve">Provides </w:t>
      </w:r>
      <w:proofErr w:type="spellStart"/>
      <w:r w:rsidRPr="00C9367F">
        <w:rPr>
          <w:rFonts w:ascii="Arial" w:hAnsi="Arial" w:cs="Arial"/>
          <w:color w:val="000000" w:themeColor="text1"/>
          <w:kern w:val="24"/>
        </w:rPr>
        <w:t>freedo</w:t>
      </w:r>
      <w:proofErr w:type="spellEnd"/>
      <w:r w:rsidRPr="00C9367F">
        <w:rPr>
          <w:rFonts w:ascii="Arial" w:hAnsi="Arial" w:cs="Arial"/>
          <w:color w:val="000000" w:themeColor="text1"/>
          <w:kern w:val="24"/>
          <w:lang w:val="en-US"/>
        </w:rPr>
        <w:t>m.</w:t>
      </w:r>
    </w:p>
    <w:p w14:paraId="4D2A33AD" w14:textId="65DB3703" w:rsidR="000D4693" w:rsidRPr="00C9367F" w:rsidRDefault="007420EA" w:rsidP="00C9367F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</w:rPr>
      </w:pPr>
      <w:r w:rsidRPr="00C9367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P</w:t>
      </w:r>
      <w:proofErr w:type="spellStart"/>
      <w:r w:rsidRPr="00C9367F">
        <w:rPr>
          <w:rFonts w:ascii="Arial" w:hAnsi="Arial" w:cs="Arial"/>
          <w:color w:val="000000" w:themeColor="text1"/>
          <w:kern w:val="24"/>
          <w:sz w:val="24"/>
          <w:szCs w:val="24"/>
        </w:rPr>
        <w:t>romot</w:t>
      </w:r>
      <w:r w:rsidRPr="00C9367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es</w:t>
      </w:r>
      <w:proofErr w:type="spellEnd"/>
      <w:r w:rsidRPr="00C9367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 </w:t>
      </w:r>
      <w:r w:rsidRPr="00C9367F">
        <w:rPr>
          <w:rFonts w:ascii="Arial" w:hAnsi="Arial" w:cs="Arial"/>
          <w:color w:val="000000" w:themeColor="text1"/>
          <w:kern w:val="24"/>
          <w:sz w:val="24"/>
          <w:szCs w:val="24"/>
        </w:rPr>
        <w:t>a sense of well-being.</w:t>
      </w:r>
    </w:p>
    <w:p w14:paraId="25DA5E42" w14:textId="78462B4B" w:rsidR="00161FF2" w:rsidRPr="00E970E9" w:rsidRDefault="00161FF2" w:rsidP="00C9367F">
      <w:pPr>
        <w:spacing w:line="360" w:lineRule="auto"/>
        <w:rPr>
          <w:rFonts w:ascii="Arial" w:hAnsi="Arial" w:cs="Arial"/>
          <w:b/>
          <w:bCs/>
          <w:color w:val="000000" w:themeColor="text1"/>
          <w:kern w:val="24"/>
          <w:sz w:val="24"/>
          <w:szCs w:val="24"/>
        </w:rPr>
      </w:pPr>
      <w:r w:rsidRPr="00E970E9">
        <w:rPr>
          <w:rFonts w:ascii="Arial" w:hAnsi="Arial" w:cs="Arial"/>
          <w:b/>
          <w:bCs/>
          <w:color w:val="000000" w:themeColor="text1"/>
          <w:kern w:val="24"/>
          <w:sz w:val="24"/>
          <w:szCs w:val="24"/>
        </w:rPr>
        <w:t>Slide 6:</w:t>
      </w:r>
    </w:p>
    <w:p w14:paraId="506CC9B6" w14:textId="77777777" w:rsidR="00356A50" w:rsidRPr="00C9367F" w:rsidRDefault="00356A50" w:rsidP="00C9367F">
      <w:pPr>
        <w:pStyle w:val="NormalWeb"/>
        <w:spacing w:before="0" w:beforeAutospacing="0" w:after="0" w:afterAutospacing="0" w:line="360" w:lineRule="auto"/>
        <w:divId w:val="1049110793"/>
        <w:rPr>
          <w:rFonts w:ascii="Arial" w:hAnsi="Arial" w:cs="Arial"/>
          <w:color w:val="000000" w:themeColor="text1"/>
        </w:rPr>
      </w:pPr>
      <w:proofErr w:type="spellStart"/>
      <w:r w:rsidRPr="00C9367F">
        <w:rPr>
          <w:rFonts w:ascii="Arial" w:hAnsi="Arial" w:cs="Arial"/>
          <w:color w:val="000000" w:themeColor="text1"/>
          <w:kern w:val="24"/>
          <w:lang w:val="en-US"/>
        </w:rPr>
        <w:t>Techniquest</w:t>
      </w:r>
      <w:proofErr w:type="spellEnd"/>
      <w:r w:rsidRPr="00C9367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proofErr w:type="spellStart"/>
      <w:r w:rsidRPr="00C9367F">
        <w:rPr>
          <w:rFonts w:ascii="Arial" w:hAnsi="Arial" w:cs="Arial"/>
          <w:color w:val="000000" w:themeColor="text1"/>
          <w:kern w:val="24"/>
          <w:lang w:val="en-US"/>
        </w:rPr>
        <w:t>cardiff</w:t>
      </w:r>
      <w:proofErr w:type="spellEnd"/>
      <w:r w:rsidRPr="00C9367F">
        <w:rPr>
          <w:rFonts w:ascii="Arial" w:hAnsi="Arial" w:cs="Arial"/>
          <w:color w:val="000000" w:themeColor="text1"/>
          <w:kern w:val="24"/>
          <w:lang w:val="en-US"/>
        </w:rPr>
        <w:t>:</w:t>
      </w:r>
    </w:p>
    <w:p w14:paraId="78833D74" w14:textId="77777777" w:rsidR="00356A50" w:rsidRPr="00C9367F" w:rsidRDefault="00356A50" w:rsidP="00C9367F">
      <w:pPr>
        <w:pStyle w:val="NormalWeb"/>
        <w:spacing w:before="0" w:beforeAutospacing="0" w:after="0" w:afterAutospacing="0" w:line="360" w:lineRule="auto"/>
        <w:divId w:val="1049110793"/>
        <w:rPr>
          <w:rFonts w:ascii="Arial" w:hAnsi="Arial" w:cs="Arial"/>
          <w:color w:val="000000" w:themeColor="text1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 xml:space="preserve">Education </w:t>
      </w:r>
      <w:proofErr w:type="spellStart"/>
      <w:r w:rsidRPr="00C9367F">
        <w:rPr>
          <w:rFonts w:ascii="Arial" w:hAnsi="Arial" w:cs="Arial"/>
          <w:color w:val="000000" w:themeColor="text1"/>
          <w:kern w:val="24"/>
          <w:lang w:val="en-US"/>
        </w:rPr>
        <w:t>programmes</w:t>
      </w:r>
      <w:proofErr w:type="spellEnd"/>
    </w:p>
    <w:p w14:paraId="5DD99262" w14:textId="77777777" w:rsidR="00356A50" w:rsidRPr="00C9367F" w:rsidRDefault="00356A50" w:rsidP="00C9367F">
      <w:pPr>
        <w:pStyle w:val="NormalWeb"/>
        <w:spacing w:before="0" w:beforeAutospacing="0" w:after="0" w:afterAutospacing="0" w:line="360" w:lineRule="auto"/>
        <w:divId w:val="1049110793"/>
        <w:rPr>
          <w:rFonts w:ascii="Arial" w:hAnsi="Arial" w:cs="Arial"/>
          <w:color w:val="000000" w:themeColor="text1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>Science show</w:t>
      </w:r>
    </w:p>
    <w:p w14:paraId="2C13FE0D" w14:textId="3B6155C6" w:rsidR="00356A50" w:rsidRPr="00E970E9" w:rsidRDefault="00356A50" w:rsidP="00C9367F">
      <w:pPr>
        <w:pStyle w:val="NormalWeb"/>
        <w:spacing w:before="0" w:beforeAutospacing="0" w:after="0" w:afterAutospacing="0" w:line="360" w:lineRule="auto"/>
        <w:divId w:val="1049110793"/>
        <w:rPr>
          <w:rFonts w:ascii="Arial" w:hAnsi="Arial" w:cs="Arial"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>Hands on exhibits</w:t>
      </w:r>
    </w:p>
    <w:p w14:paraId="7D9F028C" w14:textId="42F7CF1D" w:rsidR="00356A50" w:rsidRPr="00E970E9" w:rsidRDefault="00356A50" w:rsidP="00C9367F">
      <w:pPr>
        <w:pStyle w:val="NormalWeb"/>
        <w:spacing w:before="0" w:beforeAutospacing="0" w:after="0" w:afterAutospacing="0" w:line="360" w:lineRule="auto"/>
        <w:divId w:val="1049110793"/>
        <w:rPr>
          <w:rFonts w:ascii="Arial" w:hAnsi="Arial" w:cs="Arial"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>Supports teaching activities</w:t>
      </w:r>
    </w:p>
    <w:p w14:paraId="36F7CAEB" w14:textId="3036FC52" w:rsidR="00161FF2" w:rsidRPr="00C9367F" w:rsidRDefault="00356A50" w:rsidP="00C9367F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Guided by their own curiosity</w:t>
      </w:r>
    </w:p>
    <w:p w14:paraId="487AB506" w14:textId="4B8DB734" w:rsidR="001E2CD9" w:rsidRPr="00E970E9" w:rsidRDefault="001E2CD9" w:rsidP="00C9367F">
      <w:pPr>
        <w:spacing w:line="360" w:lineRule="auto"/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lang w:val="en-US"/>
        </w:rPr>
      </w:pPr>
      <w:r w:rsidRPr="00E970E9"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lang w:val="en-US"/>
        </w:rPr>
        <w:t>Slide 7:</w:t>
      </w:r>
    </w:p>
    <w:p w14:paraId="5D9439F2" w14:textId="74978B05" w:rsidR="001E2CD9" w:rsidRPr="00E970E9" w:rsidRDefault="001E2CD9" w:rsidP="00C9367F">
      <w:pPr>
        <w:pStyle w:val="NormalWeb"/>
        <w:spacing w:before="0" w:beforeAutospacing="0" w:after="0" w:afterAutospacing="0" w:line="360" w:lineRule="auto"/>
        <w:divId w:val="1522014436"/>
        <w:rPr>
          <w:rFonts w:ascii="Arial" w:hAnsi="Arial" w:cs="Arial"/>
          <w:color w:val="000000" w:themeColor="text1"/>
          <w:kern w:val="24"/>
          <w:lang w:val="en-US"/>
        </w:rPr>
      </w:pPr>
      <w:r w:rsidRPr="00E970E9">
        <w:rPr>
          <w:rFonts w:ascii="Arial" w:hAnsi="Arial" w:cs="Arial"/>
          <w:color w:val="000000" w:themeColor="text1"/>
          <w:kern w:val="24"/>
          <w:lang w:val="en-US"/>
        </w:rPr>
        <w:t>Gives a child a choice</w:t>
      </w:r>
    </w:p>
    <w:p w14:paraId="345D8C71" w14:textId="465F5C4C" w:rsidR="001E2CD9" w:rsidRPr="00E970E9" w:rsidRDefault="001E2CD9" w:rsidP="00C9367F">
      <w:pPr>
        <w:pStyle w:val="NormalWeb"/>
        <w:spacing w:before="0" w:beforeAutospacing="0" w:after="0" w:afterAutospacing="0" w:line="360" w:lineRule="auto"/>
        <w:divId w:val="1522014436"/>
        <w:rPr>
          <w:rFonts w:ascii="Arial" w:hAnsi="Arial" w:cs="Arial"/>
          <w:color w:val="000000" w:themeColor="text1"/>
          <w:kern w:val="24"/>
          <w:lang w:val="en-US"/>
        </w:rPr>
      </w:pPr>
      <w:proofErr w:type="spellStart"/>
      <w:r w:rsidRPr="00E970E9">
        <w:rPr>
          <w:rFonts w:ascii="Arial" w:hAnsi="Arial" w:cs="Arial"/>
          <w:color w:val="000000" w:themeColor="text1"/>
          <w:kern w:val="24"/>
          <w:lang w:val="en-US"/>
        </w:rPr>
        <w:t>Intrinisic</w:t>
      </w:r>
      <w:proofErr w:type="spellEnd"/>
      <w:r w:rsidRPr="00E970E9">
        <w:rPr>
          <w:rFonts w:ascii="Arial" w:hAnsi="Arial" w:cs="Arial"/>
          <w:color w:val="000000" w:themeColor="text1"/>
          <w:kern w:val="24"/>
          <w:lang w:val="en-US"/>
        </w:rPr>
        <w:t xml:space="preserve"> motivation</w:t>
      </w:r>
    </w:p>
    <w:p w14:paraId="01AADA13" w14:textId="4A8043C8" w:rsidR="001E2CD9" w:rsidRPr="00E970E9" w:rsidRDefault="001E2CD9" w:rsidP="00C9367F">
      <w:pPr>
        <w:pStyle w:val="NormalWeb"/>
        <w:spacing w:before="0" w:beforeAutospacing="0" w:after="0" w:afterAutospacing="0" w:line="360" w:lineRule="auto"/>
        <w:divId w:val="1522014436"/>
        <w:rPr>
          <w:rFonts w:ascii="Arial" w:hAnsi="Arial" w:cs="Arial"/>
          <w:color w:val="000000" w:themeColor="text1"/>
          <w:kern w:val="24"/>
          <w:lang w:val="en-US"/>
        </w:rPr>
      </w:pPr>
      <w:r w:rsidRPr="00E970E9">
        <w:rPr>
          <w:rFonts w:ascii="Arial" w:hAnsi="Arial" w:cs="Arial"/>
          <w:color w:val="000000" w:themeColor="text1"/>
          <w:kern w:val="24"/>
          <w:lang w:val="en-US"/>
        </w:rPr>
        <w:t>Risk-free environment</w:t>
      </w:r>
    </w:p>
    <w:p w14:paraId="02FA7600" w14:textId="127CBBFC" w:rsidR="001E2CD9" w:rsidRPr="00E970E9" w:rsidRDefault="001E2CD9" w:rsidP="00C9367F">
      <w:pPr>
        <w:pStyle w:val="NormalWeb"/>
        <w:spacing w:before="0" w:beforeAutospacing="0" w:after="0" w:afterAutospacing="0" w:line="360" w:lineRule="auto"/>
        <w:divId w:val="1522014436"/>
        <w:rPr>
          <w:rFonts w:ascii="Arial" w:hAnsi="Arial" w:cs="Arial"/>
          <w:color w:val="000000" w:themeColor="text1"/>
          <w:kern w:val="24"/>
          <w:lang w:val="en-US"/>
        </w:rPr>
      </w:pPr>
      <w:r w:rsidRPr="00E970E9">
        <w:rPr>
          <w:rFonts w:ascii="Arial" w:hAnsi="Arial" w:cs="Arial"/>
          <w:color w:val="000000" w:themeColor="text1"/>
          <w:kern w:val="24"/>
          <w:lang w:val="en-US"/>
        </w:rPr>
        <w:t>Develop these 3 modes with other people, and the environment</w:t>
      </w:r>
    </w:p>
    <w:p w14:paraId="16BA311E" w14:textId="185286AF" w:rsidR="001E2CD9" w:rsidRPr="00E970E9" w:rsidRDefault="001E2CD9" w:rsidP="00C9367F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</w:pPr>
      <w:r w:rsidRPr="00E970E9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Build knowledge from revision</w:t>
      </w:r>
    </w:p>
    <w:p w14:paraId="31059774" w14:textId="0C17E75D" w:rsidR="001E2CD9" w:rsidRPr="00C9367F" w:rsidRDefault="001E2CD9" w:rsidP="00C9367F">
      <w:pPr>
        <w:spacing w:line="360" w:lineRule="auto"/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lang w:val="en-US"/>
        </w:rPr>
      </w:pPr>
      <w:r w:rsidRPr="00C9367F"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lang w:val="en-US"/>
        </w:rPr>
        <w:lastRenderedPageBreak/>
        <w:t>Slide 8:</w:t>
      </w:r>
    </w:p>
    <w:p w14:paraId="1440E05C" w14:textId="77777777" w:rsidR="001E5E4D" w:rsidRPr="00D26068" w:rsidRDefault="001E5E4D" w:rsidP="00C9367F">
      <w:pPr>
        <w:pStyle w:val="NormalWeb"/>
        <w:spacing w:before="0" w:beforeAutospacing="0" w:after="0" w:afterAutospacing="0" w:line="360" w:lineRule="auto"/>
        <w:divId w:val="780032698"/>
        <w:rPr>
          <w:rFonts w:ascii="Arial" w:hAnsi="Arial" w:cs="Arial"/>
          <w:color w:val="000000" w:themeColor="text1"/>
        </w:rPr>
      </w:pPr>
      <w:r w:rsidRPr="00D26068">
        <w:rPr>
          <w:rFonts w:ascii="Arial" w:hAnsi="Arial" w:cs="Arial"/>
          <w:color w:val="000000" w:themeColor="text1"/>
          <w:kern w:val="24"/>
          <w:lang w:val="en-US"/>
        </w:rPr>
        <w:t>1. Learning how to manipulate objects. (Sensorimotor)</w:t>
      </w:r>
    </w:p>
    <w:p w14:paraId="17EBD555" w14:textId="77777777" w:rsidR="001E5E4D" w:rsidRPr="00D26068" w:rsidRDefault="001E5E4D" w:rsidP="00C9367F">
      <w:pPr>
        <w:pStyle w:val="NormalWeb"/>
        <w:spacing w:before="0" w:beforeAutospacing="0" w:after="0" w:afterAutospacing="0" w:line="360" w:lineRule="auto"/>
        <w:divId w:val="780032698"/>
        <w:rPr>
          <w:rFonts w:ascii="Arial" w:hAnsi="Arial" w:cs="Arial"/>
          <w:color w:val="000000" w:themeColor="text1"/>
        </w:rPr>
      </w:pPr>
      <w:r w:rsidRPr="00D26068">
        <w:rPr>
          <w:rFonts w:ascii="Arial" w:hAnsi="Arial" w:cs="Arial"/>
          <w:color w:val="000000" w:themeColor="text1"/>
          <w:kern w:val="24"/>
          <w:lang w:val="en-US"/>
        </w:rPr>
        <w:t>2.Develop new views. (Pre-operational)</w:t>
      </w:r>
    </w:p>
    <w:p w14:paraId="4D63E24A" w14:textId="77777777" w:rsidR="001E5E4D" w:rsidRPr="00D26068" w:rsidRDefault="001E5E4D" w:rsidP="00C9367F">
      <w:pPr>
        <w:pStyle w:val="NormalWeb"/>
        <w:spacing w:before="0" w:beforeAutospacing="0" w:after="0" w:afterAutospacing="0" w:line="360" w:lineRule="auto"/>
        <w:divId w:val="780032698"/>
        <w:rPr>
          <w:rFonts w:ascii="Arial" w:hAnsi="Arial" w:cs="Arial"/>
          <w:color w:val="000000" w:themeColor="text1"/>
        </w:rPr>
      </w:pPr>
      <w:r w:rsidRPr="00D26068">
        <w:rPr>
          <w:rFonts w:ascii="Arial" w:hAnsi="Arial" w:cs="Arial"/>
          <w:color w:val="000000" w:themeColor="text1"/>
          <w:kern w:val="24"/>
          <w:lang w:val="en-US"/>
        </w:rPr>
        <w:t>3. Learn through doing. (Concrete op)</w:t>
      </w:r>
    </w:p>
    <w:p w14:paraId="21A4AB1C" w14:textId="10D221D4" w:rsidR="001E5E4D" w:rsidRPr="00D26068" w:rsidRDefault="001E5E4D" w:rsidP="00C9367F">
      <w:pPr>
        <w:pStyle w:val="NormalWeb"/>
        <w:spacing w:before="0" w:beforeAutospacing="0" w:after="0" w:afterAutospacing="0" w:line="360" w:lineRule="auto"/>
        <w:divId w:val="780032698"/>
        <w:rPr>
          <w:rFonts w:ascii="Arial" w:hAnsi="Arial" w:cs="Arial"/>
          <w:color w:val="000000" w:themeColor="text1"/>
          <w:kern w:val="24"/>
          <w:lang w:val="en-US"/>
        </w:rPr>
      </w:pPr>
      <w:r w:rsidRPr="00D26068">
        <w:rPr>
          <w:rFonts w:ascii="Arial" w:hAnsi="Arial" w:cs="Arial"/>
          <w:color w:val="000000" w:themeColor="text1"/>
          <w:kern w:val="24"/>
          <w:lang w:val="en-US"/>
        </w:rPr>
        <w:t>4. Think and talk about history events. (Formal op)</w:t>
      </w:r>
    </w:p>
    <w:p w14:paraId="0512177F" w14:textId="257749C4" w:rsidR="001E5E4D" w:rsidRPr="00D26068" w:rsidRDefault="001E5E4D" w:rsidP="00C9367F">
      <w:pPr>
        <w:pStyle w:val="NormalWeb"/>
        <w:spacing w:before="0" w:beforeAutospacing="0" w:after="0" w:afterAutospacing="0" w:line="360" w:lineRule="auto"/>
        <w:divId w:val="780032698"/>
        <w:rPr>
          <w:rFonts w:ascii="Arial" w:hAnsi="Arial" w:cs="Arial"/>
          <w:color w:val="000000" w:themeColor="text1"/>
          <w:kern w:val="24"/>
          <w:lang w:val="en-US"/>
        </w:rPr>
      </w:pPr>
      <w:r w:rsidRPr="00D26068">
        <w:rPr>
          <w:rFonts w:ascii="Arial" w:hAnsi="Arial" w:cs="Arial"/>
          <w:color w:val="000000" w:themeColor="text1"/>
          <w:kern w:val="24"/>
          <w:lang w:val="en-US"/>
        </w:rPr>
        <w:t>Developmental Stage Theory.</w:t>
      </w:r>
    </w:p>
    <w:p w14:paraId="0C13862C" w14:textId="221C14F7" w:rsidR="001E5E4D" w:rsidRPr="00D26068" w:rsidRDefault="001E5E4D" w:rsidP="00C9367F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</w:pPr>
      <w:r w:rsidRPr="00D26068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T</w:t>
      </w:r>
      <w:r w:rsidRPr="00D26068">
        <w:rPr>
          <w:rFonts w:ascii="Arial" w:hAnsi="Arial" w:cs="Arial"/>
          <w:color w:val="000000" w:themeColor="text1"/>
          <w:kern w:val="24"/>
          <w:sz w:val="24"/>
          <w:szCs w:val="24"/>
        </w:rPr>
        <w:t>he emergence of thinking and memory functions</w:t>
      </w:r>
      <w:r w:rsidRPr="00D26068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.</w:t>
      </w:r>
    </w:p>
    <w:p w14:paraId="2A5D198E" w14:textId="693DA681" w:rsidR="001E5E4D" w:rsidRPr="00C9367F" w:rsidRDefault="001E5E4D" w:rsidP="00C9367F">
      <w:pPr>
        <w:spacing w:line="360" w:lineRule="auto"/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lang w:val="en-US"/>
        </w:rPr>
      </w:pPr>
      <w:r w:rsidRPr="00C9367F"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lang w:val="en-US"/>
        </w:rPr>
        <w:t>Slide 9:</w:t>
      </w:r>
    </w:p>
    <w:p w14:paraId="51A2B375" w14:textId="5593820F" w:rsidR="00EC5809" w:rsidRPr="00D26068" w:rsidRDefault="00EC5809" w:rsidP="00C9367F">
      <w:pPr>
        <w:pStyle w:val="NormalWeb"/>
        <w:spacing w:before="0" w:beforeAutospacing="0" w:after="0" w:afterAutospacing="0" w:line="360" w:lineRule="auto"/>
        <w:divId w:val="1273630838"/>
        <w:rPr>
          <w:rFonts w:ascii="Arial" w:hAnsi="Arial" w:cs="Arial"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>Humans are social animals</w:t>
      </w:r>
    </w:p>
    <w:p w14:paraId="3ED6C123" w14:textId="35006431" w:rsidR="00EC5809" w:rsidRPr="00D26068" w:rsidRDefault="00EC5809" w:rsidP="00C9367F">
      <w:pPr>
        <w:pStyle w:val="NormalWeb"/>
        <w:spacing w:before="0" w:beforeAutospacing="0" w:after="0" w:afterAutospacing="0" w:line="360" w:lineRule="auto"/>
        <w:divId w:val="1273630838"/>
        <w:rPr>
          <w:rFonts w:ascii="Arial" w:hAnsi="Arial" w:cs="Arial"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>Learn by doing</w:t>
      </w:r>
    </w:p>
    <w:p w14:paraId="016DE520" w14:textId="1DAB2A9B" w:rsidR="00EC5809" w:rsidRPr="00D26068" w:rsidRDefault="00EC5809" w:rsidP="00C9367F">
      <w:pPr>
        <w:pStyle w:val="NormalWeb"/>
        <w:spacing w:before="0" w:beforeAutospacing="0" w:after="0" w:afterAutospacing="0" w:line="360" w:lineRule="auto"/>
        <w:divId w:val="1273630838"/>
        <w:rPr>
          <w:rFonts w:ascii="Arial" w:hAnsi="Arial" w:cs="Arial"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>Hands on experimental learning</w:t>
      </w:r>
    </w:p>
    <w:p w14:paraId="7D2982C5" w14:textId="6FFBB08C" w:rsidR="001E5E4D" w:rsidRPr="00C9367F" w:rsidRDefault="00EC5809" w:rsidP="00C9367F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Emphasis on critical thinking</w:t>
      </w:r>
    </w:p>
    <w:p w14:paraId="25B0E658" w14:textId="1F65E187" w:rsidR="00EC5809" w:rsidRPr="00D26068" w:rsidRDefault="00EC5809" w:rsidP="00C9367F">
      <w:pPr>
        <w:spacing w:line="360" w:lineRule="auto"/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lang w:val="en-US"/>
        </w:rPr>
      </w:pPr>
      <w:r w:rsidRPr="00D26068"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lang w:val="en-US"/>
        </w:rPr>
        <w:t>Slide 10:</w:t>
      </w:r>
    </w:p>
    <w:p w14:paraId="2D9A8EF5" w14:textId="3B385F62" w:rsidR="00EC5809" w:rsidRPr="00D26068" w:rsidRDefault="00EC5809" w:rsidP="00C9367F">
      <w:pPr>
        <w:pStyle w:val="NormalWeb"/>
        <w:spacing w:before="0" w:beforeAutospacing="0" w:after="0" w:afterAutospacing="0" w:line="360" w:lineRule="auto"/>
        <w:divId w:val="839657958"/>
        <w:rPr>
          <w:rFonts w:ascii="Arial" w:hAnsi="Arial" w:cs="Arial"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>Powerful tool to help balance questioning</w:t>
      </w:r>
    </w:p>
    <w:p w14:paraId="320EA608" w14:textId="69A06510" w:rsidR="00EC5809" w:rsidRPr="00D26068" w:rsidRDefault="00EC5809" w:rsidP="00C9367F">
      <w:pPr>
        <w:pStyle w:val="NormalWeb"/>
        <w:spacing w:before="0" w:beforeAutospacing="0" w:after="0" w:afterAutospacing="0" w:line="360" w:lineRule="auto"/>
        <w:divId w:val="839657958"/>
        <w:rPr>
          <w:rFonts w:ascii="Arial" w:hAnsi="Arial" w:cs="Arial"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>Cannot learn without questioning</w:t>
      </w:r>
    </w:p>
    <w:p w14:paraId="2289C2C0" w14:textId="77044922" w:rsidR="00EC5809" w:rsidRPr="00C9367F" w:rsidRDefault="00EC5809" w:rsidP="00C9367F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Achievement is dependent on knowledge and skills attained</w:t>
      </w:r>
    </w:p>
    <w:p w14:paraId="7A76A172" w14:textId="1A09C45A" w:rsidR="00EC5809" w:rsidRPr="00D26068" w:rsidRDefault="00EC5809" w:rsidP="00C9367F">
      <w:pPr>
        <w:spacing w:line="360" w:lineRule="auto"/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lang w:val="en-US"/>
        </w:rPr>
      </w:pPr>
      <w:r w:rsidRPr="00D26068"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lang w:val="en-US"/>
        </w:rPr>
        <w:t>Slide 11:</w:t>
      </w:r>
    </w:p>
    <w:p w14:paraId="4885849B" w14:textId="13C365BC" w:rsidR="00247211" w:rsidRPr="00D26068" w:rsidRDefault="00247211" w:rsidP="00C9367F">
      <w:pPr>
        <w:pStyle w:val="NormalWeb"/>
        <w:spacing w:before="0" w:beforeAutospacing="0" w:after="0" w:afterAutospacing="0" w:line="360" w:lineRule="auto"/>
        <w:divId w:val="2041128339"/>
        <w:rPr>
          <w:rFonts w:ascii="Arial" w:hAnsi="Arial" w:cs="Arial"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>Enhance awareness</w:t>
      </w:r>
    </w:p>
    <w:p w14:paraId="51FB4524" w14:textId="04994EFA" w:rsidR="00247211" w:rsidRPr="00D26068" w:rsidRDefault="00247211" w:rsidP="00C9367F">
      <w:pPr>
        <w:pStyle w:val="NormalWeb"/>
        <w:spacing w:before="0" w:beforeAutospacing="0" w:after="0" w:afterAutospacing="0" w:line="360" w:lineRule="auto"/>
        <w:divId w:val="2041128339"/>
        <w:rPr>
          <w:rFonts w:ascii="Arial" w:hAnsi="Arial" w:cs="Arial"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>Enhance communication</w:t>
      </w:r>
    </w:p>
    <w:p w14:paraId="7FA96E46" w14:textId="5E0F7AA0" w:rsidR="00247211" w:rsidRPr="00D26068" w:rsidRDefault="00247211" w:rsidP="00C9367F">
      <w:pPr>
        <w:pStyle w:val="NormalWeb"/>
        <w:spacing w:before="0" w:beforeAutospacing="0" w:after="0" w:afterAutospacing="0" w:line="360" w:lineRule="auto"/>
        <w:divId w:val="2041128339"/>
        <w:rPr>
          <w:rFonts w:ascii="Arial" w:hAnsi="Arial" w:cs="Arial"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>Extend horizons</w:t>
      </w:r>
    </w:p>
    <w:p w14:paraId="543F3699" w14:textId="25F4DBF3" w:rsidR="00247211" w:rsidRPr="00D26068" w:rsidRDefault="00247211" w:rsidP="00C9367F">
      <w:pPr>
        <w:pStyle w:val="NormalWeb"/>
        <w:spacing w:before="0" w:beforeAutospacing="0" w:after="0" w:afterAutospacing="0" w:line="360" w:lineRule="auto"/>
        <w:divId w:val="2041128339"/>
        <w:rPr>
          <w:rFonts w:ascii="Arial" w:hAnsi="Arial" w:cs="Arial"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>Increase health aspiration</w:t>
      </w:r>
    </w:p>
    <w:p w14:paraId="03BE7FAD" w14:textId="181E7B87" w:rsidR="00EC5809" w:rsidRPr="00C9367F" w:rsidRDefault="00247211" w:rsidP="00C9367F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Better sensory awareness</w:t>
      </w:r>
    </w:p>
    <w:p w14:paraId="6475ABC1" w14:textId="4DDCFF8D" w:rsidR="00247211" w:rsidRPr="00D26068" w:rsidRDefault="00247211" w:rsidP="00C9367F">
      <w:pPr>
        <w:spacing w:line="360" w:lineRule="auto"/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lang w:val="en-US"/>
        </w:rPr>
      </w:pPr>
      <w:r w:rsidRPr="00D26068"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lang w:val="en-US"/>
        </w:rPr>
        <w:t>Slide 12:</w:t>
      </w:r>
    </w:p>
    <w:p w14:paraId="56AEE007" w14:textId="5438F1FF" w:rsidR="00247211" w:rsidRPr="00D26068" w:rsidRDefault="00247211" w:rsidP="00C9367F">
      <w:pPr>
        <w:pStyle w:val="NormalWeb"/>
        <w:spacing w:before="0" w:beforeAutospacing="0" w:after="0" w:afterAutospacing="0" w:line="360" w:lineRule="auto"/>
        <w:divId w:val="1867937821"/>
        <w:rPr>
          <w:rFonts w:ascii="Arial" w:hAnsi="Arial" w:cs="Arial"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>Museums support learning through a variety of means</w:t>
      </w:r>
    </w:p>
    <w:p w14:paraId="4A0B2E7F" w14:textId="5729ED83" w:rsidR="00247211" w:rsidRPr="00D26068" w:rsidRDefault="00247211" w:rsidP="00C9367F">
      <w:pPr>
        <w:pStyle w:val="NormalWeb"/>
        <w:spacing w:before="0" w:beforeAutospacing="0" w:after="0" w:afterAutospacing="0" w:line="360" w:lineRule="auto"/>
        <w:divId w:val="1867937821"/>
        <w:rPr>
          <w:rFonts w:ascii="Arial" w:hAnsi="Arial" w:cs="Arial"/>
          <w:color w:val="000000" w:themeColor="text1"/>
          <w:kern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lang w:val="en-US"/>
        </w:rPr>
        <w:t xml:space="preserve">Develop multiple skills and knowledge </w:t>
      </w:r>
      <w:bookmarkStart w:id="0" w:name="_GoBack"/>
      <w:bookmarkEnd w:id="0"/>
    </w:p>
    <w:p w14:paraId="3244A10F" w14:textId="01249235" w:rsidR="00247211" w:rsidRPr="00C9367F" w:rsidRDefault="00247211" w:rsidP="00C9367F">
      <w:pPr>
        <w:spacing w:line="360" w:lineRule="auto"/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lang w:val="en-US"/>
        </w:rPr>
      </w:pPr>
      <w:r w:rsidRPr="00C9367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Museums are so varied you can do almost anything</w:t>
      </w:r>
    </w:p>
    <w:p w14:paraId="0551420D" w14:textId="77777777" w:rsidR="001E2CD9" w:rsidRDefault="001E2CD9">
      <w:pPr>
        <w:rPr>
          <w:rFonts w:hAnsi="Calibri"/>
          <w:b/>
          <w:bCs/>
          <w:color w:val="000000" w:themeColor="text1"/>
          <w:kern w:val="24"/>
          <w:lang w:val="en-US"/>
        </w:rPr>
      </w:pPr>
    </w:p>
    <w:p w14:paraId="37342D4E" w14:textId="77777777" w:rsidR="001E2CD9" w:rsidRDefault="001E2CD9">
      <w:pPr>
        <w:rPr>
          <w:rFonts w:hAnsi="Calibri"/>
          <w:b/>
          <w:bCs/>
          <w:color w:val="000000" w:themeColor="text1"/>
          <w:kern w:val="24"/>
          <w:lang w:val="en-US"/>
        </w:rPr>
      </w:pPr>
    </w:p>
    <w:p w14:paraId="45402778" w14:textId="77777777" w:rsidR="001E2CD9" w:rsidRDefault="001E2CD9">
      <w:pPr>
        <w:rPr>
          <w:rFonts w:hAnsi="Calibri"/>
          <w:color w:val="000000" w:themeColor="text1"/>
          <w:kern w:val="24"/>
        </w:rPr>
      </w:pPr>
    </w:p>
    <w:p w14:paraId="624B1EEC" w14:textId="77777777" w:rsidR="007420EA" w:rsidRDefault="007420EA"/>
    <w:sectPr w:rsidR="007420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4B63"/>
    <w:rsid w:val="000D4693"/>
    <w:rsid w:val="00161FF2"/>
    <w:rsid w:val="001E2CD9"/>
    <w:rsid w:val="001E5E4D"/>
    <w:rsid w:val="00247211"/>
    <w:rsid w:val="00356A50"/>
    <w:rsid w:val="007420EA"/>
    <w:rsid w:val="008F34F8"/>
    <w:rsid w:val="00960612"/>
    <w:rsid w:val="00B74B63"/>
    <w:rsid w:val="00C9367F"/>
    <w:rsid w:val="00D26068"/>
    <w:rsid w:val="00E970E9"/>
    <w:rsid w:val="00EC58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5A2846"/>
  <w15:chartTrackingRefBased/>
  <w15:docId w15:val="{76F60190-8021-1941-A38D-87B5F7B0E8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F34F8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8003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5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11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63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7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1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3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64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12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228</Words>
  <Characters>1300</Characters>
  <Application>Microsoft Office Word</Application>
  <DocSecurity>0</DocSecurity>
  <Lines>10</Lines>
  <Paragraphs>3</Paragraphs>
  <ScaleCrop>false</ScaleCrop>
  <Company/>
  <LinksUpToDate>false</LinksUpToDate>
  <CharactersWithSpaces>1525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Leeder (1901666)</dc:creator>
  <cp:keywords/>
  <dc:description/>
  <cp:lastModifiedBy>Timothy Leeder (1901666)</cp:lastModifiedBy>
  <cp:revision>2</cp:revision>
  <dcterms:created xsi:type="dcterms:W3CDTF">2020-01-12T14:44:00Z</dcterms:created>
  <dcterms:modified xsi:type="dcterms:W3CDTF">2020-01-12T14:44:00Z</dcterms:modified>
</cp:coreProperties>
</file>