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EE4D99" w:rsidRPr="00A406E5" w14:paraId="09C52AF8" w14:textId="77777777" w:rsidTr="00D774BA">
        <w:tc>
          <w:tcPr>
            <w:tcW w:w="2093" w:type="dxa"/>
            <w:shd w:val="pct15" w:color="auto" w:fill="auto"/>
          </w:tcPr>
          <w:p w14:paraId="65B1AA3C" w14:textId="77777777" w:rsidR="00EE4D99" w:rsidRPr="00A406E5" w:rsidRDefault="00EE4D99" w:rsidP="00EE4D9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14:paraId="6BDC9ECE" w14:textId="66EC168B" w:rsidR="00EE4D99" w:rsidRPr="00A406E5" w:rsidRDefault="00EE4D99" w:rsidP="00EE4D99">
            <w:pPr>
              <w:spacing w:before="120" w:after="120"/>
              <w:jc w:val="both"/>
              <w:rPr>
                <w:rFonts w:ascii="Arial" w:hAnsi="Arial" w:cs="Arial"/>
                <w:b/>
                <w:sz w:val="22"/>
                <w:szCs w:val="22"/>
              </w:rPr>
            </w:pPr>
            <w:r>
              <w:rPr>
                <w:rFonts w:ascii="Arial" w:eastAsia="SimSun" w:hAnsi="Arial" w:cs="Arial"/>
                <w:bCs/>
                <w:sz w:val="22"/>
                <w:szCs w:val="22"/>
                <w:lang w:val="en-US" w:eastAsia="zh-CN"/>
              </w:rPr>
              <w:t>BA (Hons) in Sinology</w:t>
            </w:r>
          </w:p>
        </w:tc>
      </w:tr>
      <w:tr w:rsidR="00EE4D99" w:rsidRPr="00A406E5" w14:paraId="76BEC845" w14:textId="77777777" w:rsidTr="00D774BA">
        <w:tc>
          <w:tcPr>
            <w:tcW w:w="2093" w:type="dxa"/>
            <w:shd w:val="pct15" w:color="auto" w:fill="auto"/>
          </w:tcPr>
          <w:p w14:paraId="6C0E0F62" w14:textId="77777777" w:rsidR="00EE4D99" w:rsidRPr="00A406E5" w:rsidRDefault="00EE4D99" w:rsidP="00EE4D9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tcPr>
          <w:p w14:paraId="727111A4" w14:textId="0A29C391" w:rsidR="00EE4D99" w:rsidRPr="00A406E5" w:rsidRDefault="00EE4D99" w:rsidP="00EE4D99">
            <w:pPr>
              <w:spacing w:before="120" w:after="120"/>
              <w:jc w:val="both"/>
              <w:rPr>
                <w:rFonts w:ascii="Arial" w:hAnsi="Arial" w:cs="Arial"/>
                <w:b/>
                <w:sz w:val="22"/>
                <w:szCs w:val="22"/>
              </w:rPr>
            </w:pPr>
            <w:r>
              <w:rPr>
                <w:rFonts w:ascii="Arial" w:hAnsi="Arial" w:cs="Arial"/>
                <w:bCs/>
                <w:sz w:val="22"/>
                <w:szCs w:val="22"/>
                <w:lang w:eastAsia="zh-TW"/>
              </w:rPr>
              <w:t>Selected Readings from the Canon of Poetry</w:t>
            </w:r>
          </w:p>
        </w:tc>
      </w:tr>
      <w:tr w:rsidR="00EE4D99" w:rsidRPr="00A406E5" w14:paraId="03569861" w14:textId="77777777" w:rsidTr="00D774BA">
        <w:tc>
          <w:tcPr>
            <w:tcW w:w="2093" w:type="dxa"/>
            <w:shd w:val="pct15" w:color="auto" w:fill="auto"/>
          </w:tcPr>
          <w:p w14:paraId="1015FD79" w14:textId="77777777" w:rsidR="00EE4D99" w:rsidRPr="00A406E5" w:rsidRDefault="00EE4D99" w:rsidP="00EE4D9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tcPr>
          <w:p w14:paraId="36A9CEEB" w14:textId="7F4048D2" w:rsidR="00EE4D99" w:rsidRPr="00A406E5" w:rsidRDefault="00EE4D99" w:rsidP="00EE4D99">
            <w:pPr>
              <w:spacing w:before="120" w:after="120"/>
              <w:jc w:val="both"/>
              <w:rPr>
                <w:rFonts w:ascii="Arial" w:hAnsi="Arial" w:cs="Arial"/>
                <w:b/>
                <w:sz w:val="22"/>
                <w:szCs w:val="22"/>
              </w:rPr>
            </w:pPr>
            <w:r>
              <w:rPr>
                <w:rFonts w:ascii="Arial" w:hAnsi="Arial" w:cs="Arial"/>
                <w:bCs/>
                <w:sz w:val="22"/>
                <w:szCs w:val="22"/>
              </w:rPr>
              <w:t>SICH</w:t>
            </w:r>
            <w:r>
              <w:rPr>
                <w:rFonts w:ascii="Arial" w:eastAsia="SimSun" w:hAnsi="Arial" w:cs="Arial"/>
                <w:bCs/>
                <w:sz w:val="22"/>
                <w:szCs w:val="22"/>
                <w:lang w:val="en-US" w:eastAsia="zh-CN"/>
              </w:rPr>
              <w:t>4010</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2B73DD8C" w14:textId="28EBE837" w:rsidR="00EE4D99" w:rsidRPr="004D5E9B" w:rsidRDefault="00EE4D99" w:rsidP="00EE4D99">
            <w:pPr>
              <w:pStyle w:val="Heading2"/>
              <w:rPr>
                <w:rFonts w:ascii="Arial" w:hAnsi="Arial" w:cs="Arial"/>
                <w:sz w:val="22"/>
                <w:szCs w:val="22"/>
              </w:rPr>
            </w:pPr>
            <w:r>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14:paraId="170704FA" w14:textId="7D38472A" w:rsidR="00EE4D99" w:rsidRPr="00A406E5" w:rsidRDefault="00EE4D99" w:rsidP="00EE4D99">
            <w:pPr>
              <w:spacing w:before="120" w:after="120"/>
              <w:jc w:val="both"/>
              <w:rPr>
                <w:rFonts w:ascii="Arial" w:hAnsi="Arial" w:cs="Arial"/>
                <w:b/>
                <w:sz w:val="22"/>
                <w:szCs w:val="22"/>
              </w:rPr>
            </w:pPr>
            <w:r>
              <w:rPr>
                <w:rFonts w:ascii="Arial" w:eastAsia="SimSun" w:hAnsi="Arial" w:cs="Arial"/>
                <w:bCs/>
                <w:sz w:val="22"/>
                <w:szCs w:val="22"/>
                <w:lang w:val="en-US" w:eastAsia="zh-CN"/>
              </w:rPr>
              <w:t>2</w:t>
            </w:r>
            <w:r>
              <w:rPr>
                <w:rFonts w:ascii="Arial" w:hAnsi="Arial" w:cs="Arial"/>
                <w:bCs/>
                <w:sz w:val="22"/>
                <w:szCs w:val="22"/>
              </w:rPr>
              <w:t>0%</w:t>
            </w:r>
          </w:p>
        </w:tc>
      </w:tr>
      <w:tr w:rsidR="00EE4D99" w:rsidRPr="00A406E5" w14:paraId="1CE88BA1" w14:textId="77777777" w:rsidTr="00D774BA">
        <w:tc>
          <w:tcPr>
            <w:tcW w:w="2093" w:type="dxa"/>
            <w:shd w:val="pct15" w:color="auto" w:fill="auto"/>
          </w:tcPr>
          <w:p w14:paraId="2C208580" w14:textId="77777777" w:rsidR="00EE4D99" w:rsidRPr="00A406E5" w:rsidRDefault="00EE4D99" w:rsidP="00EE4D9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tcPr>
          <w:p w14:paraId="76AE452E" w14:textId="0B72A284" w:rsidR="00EE4D99" w:rsidRPr="00A406E5" w:rsidRDefault="00EE4D99" w:rsidP="00EE4D99">
            <w:pPr>
              <w:spacing w:before="120" w:after="120"/>
              <w:jc w:val="both"/>
              <w:rPr>
                <w:rFonts w:ascii="Arial" w:hAnsi="Arial" w:cs="Arial"/>
                <w:b/>
                <w:sz w:val="22"/>
                <w:szCs w:val="22"/>
              </w:rPr>
            </w:pPr>
            <w:r>
              <w:rPr>
                <w:rFonts w:ascii="Arial" w:hAnsi="Arial" w:cs="Arial"/>
                <w:bCs/>
                <w:sz w:val="22"/>
                <w:szCs w:val="22"/>
              </w:rPr>
              <w:t>Prof Wei-</w:t>
            </w:r>
            <w:r w:rsidR="005641D4">
              <w:rPr>
                <w:rFonts w:ascii="Arial" w:hAnsi="Arial" w:cs="Arial"/>
                <w:bCs/>
                <w:sz w:val="22"/>
                <w:szCs w:val="22"/>
              </w:rPr>
              <w:t>Jie Peng</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16A0F312" w14:textId="6828F7EF" w:rsidR="00EE4D99" w:rsidRPr="00A406E5" w:rsidRDefault="00EE4D99" w:rsidP="00EE4D99">
            <w:pPr>
              <w:spacing w:before="120" w:after="120"/>
              <w:jc w:val="both"/>
              <w:rPr>
                <w:rFonts w:ascii="Arial" w:hAnsi="Arial" w:cs="Arial"/>
                <w:b/>
                <w:sz w:val="22"/>
                <w:szCs w:val="22"/>
              </w:rPr>
            </w:pPr>
            <w:r>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tcPr>
          <w:p w14:paraId="3799A8AB" w14:textId="06BC8882" w:rsidR="00EE4D99" w:rsidRPr="00A406E5" w:rsidRDefault="00EE4D99" w:rsidP="00EE4D99">
            <w:pPr>
              <w:spacing w:before="120" w:after="120"/>
              <w:jc w:val="both"/>
              <w:rPr>
                <w:rFonts w:ascii="Arial" w:hAnsi="Arial" w:cs="Arial"/>
                <w:b/>
                <w:sz w:val="22"/>
                <w:szCs w:val="22"/>
              </w:rPr>
            </w:pPr>
            <w:r>
              <w:rPr>
                <w:rFonts w:ascii="Arial" w:hAnsi="Arial" w:cs="Arial"/>
                <w:bCs/>
                <w:sz w:val="22"/>
                <w:szCs w:val="22"/>
              </w:rPr>
              <w:t>Dr Sufan Chen</w:t>
            </w:r>
          </w:p>
        </w:tc>
      </w:tr>
      <w:tr w:rsidR="00EE4D99" w:rsidRPr="00A406E5" w14:paraId="26C8A4AE" w14:textId="77777777" w:rsidTr="00D774BA">
        <w:tc>
          <w:tcPr>
            <w:tcW w:w="2093" w:type="dxa"/>
            <w:shd w:val="pct15" w:color="auto" w:fill="auto"/>
          </w:tcPr>
          <w:p w14:paraId="20415B5C" w14:textId="77777777" w:rsidR="00EE4D99" w:rsidRPr="00A406E5" w:rsidRDefault="00EE4D99" w:rsidP="00EE4D9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tcPr>
          <w:p w14:paraId="065A90EC" w14:textId="09CDA04C" w:rsidR="00EE4D99" w:rsidRPr="00A406E5" w:rsidRDefault="00EE4D99" w:rsidP="00EE4D99">
            <w:pPr>
              <w:spacing w:before="120" w:after="120"/>
              <w:jc w:val="both"/>
              <w:rPr>
                <w:rFonts w:ascii="Arial" w:hAnsi="Arial" w:cs="Arial"/>
                <w:b/>
                <w:sz w:val="22"/>
                <w:szCs w:val="22"/>
              </w:rPr>
            </w:pPr>
            <w:r>
              <w:rPr>
                <w:rFonts w:ascii="Arial" w:hAnsi="Arial" w:cs="Arial"/>
                <w:bCs/>
                <w:sz w:val="22"/>
                <w:szCs w:val="22"/>
              </w:rPr>
              <w:t>Assessment Component 1: Portfolio of oral assessments in Chinese</w:t>
            </w:r>
          </w:p>
        </w:tc>
        <w:tc>
          <w:tcPr>
            <w:tcW w:w="2268" w:type="dxa"/>
            <w:tcBorders>
              <w:top w:val="single" w:sz="4" w:space="0" w:color="auto"/>
              <w:left w:val="single" w:sz="4" w:space="0" w:color="auto"/>
              <w:bottom w:val="single" w:sz="4" w:space="0" w:color="auto"/>
              <w:right w:val="single" w:sz="4" w:space="0" w:color="auto"/>
            </w:tcBorders>
            <w:shd w:val="pct10" w:color="auto" w:fill="auto"/>
          </w:tcPr>
          <w:p w14:paraId="5B765F8F" w14:textId="6803B634" w:rsidR="00EE4D99" w:rsidRPr="00A406E5" w:rsidRDefault="00EE4D99" w:rsidP="00EE4D9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tcPr>
          <w:p w14:paraId="673CE922" w14:textId="7171E711" w:rsidR="00EE4D99" w:rsidRPr="00A406E5" w:rsidRDefault="00EE4D99" w:rsidP="00EE4D99">
            <w:pPr>
              <w:spacing w:before="120" w:after="120"/>
              <w:jc w:val="both"/>
              <w:rPr>
                <w:rFonts w:ascii="Arial" w:hAnsi="Arial" w:cs="Arial"/>
                <w:b/>
                <w:sz w:val="22"/>
                <w:szCs w:val="22"/>
              </w:rPr>
            </w:pPr>
            <w:r>
              <w:rPr>
                <w:rFonts w:ascii="Arial" w:eastAsia="SimSun" w:hAnsi="Arial" w:cs="Arial"/>
                <w:bCs/>
                <w:sz w:val="22"/>
                <w:szCs w:val="22"/>
                <w:lang w:val="en-US" w:eastAsia="zh-CN"/>
              </w:rPr>
              <w:t>1</w:t>
            </w:r>
            <w:r>
              <w:rPr>
                <w:rFonts w:ascii="Arial" w:hAnsi="Arial" w:cs="Arial"/>
                <w:bCs/>
                <w:sz w:val="22"/>
                <w:szCs w:val="22"/>
              </w:rPr>
              <w:t>0 minutes</w:t>
            </w:r>
          </w:p>
        </w:tc>
      </w:tr>
      <w:tr w:rsidR="00EE4D99" w:rsidRPr="00A406E5" w14:paraId="1E935E6C" w14:textId="77777777" w:rsidTr="008F1308">
        <w:tc>
          <w:tcPr>
            <w:tcW w:w="2093" w:type="dxa"/>
            <w:shd w:val="pct15" w:color="auto" w:fill="auto"/>
          </w:tcPr>
          <w:p w14:paraId="7A626D31" w14:textId="77777777" w:rsidR="00EE4D99" w:rsidRPr="00A406E5" w:rsidRDefault="00EE4D99" w:rsidP="00EE4D9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2D145AD" w:rsidR="00EE4D99" w:rsidRPr="000E69B0" w:rsidRDefault="000E69B0" w:rsidP="00EE4D99">
            <w:pPr>
              <w:spacing w:before="120" w:after="120"/>
              <w:jc w:val="both"/>
              <w:rPr>
                <w:rFonts w:ascii="Arial" w:hAnsi="Arial" w:cs="Arial"/>
                <w:bCs/>
                <w:sz w:val="22"/>
                <w:szCs w:val="22"/>
              </w:rPr>
            </w:pPr>
            <w:r w:rsidRPr="000E69B0">
              <w:rPr>
                <w:rFonts w:ascii="Arial" w:hAnsi="Arial" w:cs="Arial"/>
                <w:bCs/>
                <w:sz w:val="22"/>
                <w:szCs w:val="22"/>
              </w:rPr>
              <w:t>24 Oct 2025</w:t>
            </w:r>
          </w:p>
        </w:tc>
        <w:tc>
          <w:tcPr>
            <w:tcW w:w="2268" w:type="dxa"/>
            <w:shd w:val="pct15" w:color="auto" w:fill="auto"/>
          </w:tcPr>
          <w:p w14:paraId="0941DC22" w14:textId="77777777" w:rsidR="00EE4D99" w:rsidRPr="00A406E5" w:rsidRDefault="00EE4D99" w:rsidP="00EE4D9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734FCE1" w:rsidR="00EE4D99" w:rsidRPr="005D1020" w:rsidRDefault="005D1020" w:rsidP="00EE4D99">
            <w:pPr>
              <w:spacing w:before="120" w:after="120"/>
              <w:jc w:val="both"/>
              <w:rPr>
                <w:rFonts w:ascii="Arial" w:hAnsi="Arial" w:cs="Arial"/>
                <w:bCs/>
                <w:sz w:val="22"/>
                <w:szCs w:val="22"/>
              </w:rPr>
            </w:pPr>
            <w:r w:rsidRPr="005D1020">
              <w:rPr>
                <w:rFonts w:ascii="Arial" w:hAnsi="Arial" w:cs="Arial"/>
                <w:bCs/>
                <w:sz w:val="22"/>
                <w:szCs w:val="22"/>
              </w:rPr>
              <w:t>21 Nov 2025</w:t>
            </w:r>
          </w:p>
        </w:tc>
      </w:tr>
      <w:tr w:rsidR="00EE4D99" w:rsidRPr="00A406E5" w14:paraId="53AF1309" w14:textId="77777777" w:rsidTr="00A406E5">
        <w:tc>
          <w:tcPr>
            <w:tcW w:w="2093" w:type="dxa"/>
            <w:shd w:val="pct15" w:color="auto" w:fill="auto"/>
          </w:tcPr>
          <w:p w14:paraId="169A080A" w14:textId="77777777" w:rsidR="00EE4D99" w:rsidRPr="00A406E5" w:rsidRDefault="00EE4D99" w:rsidP="00EE4D9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EE4D99" w:rsidRPr="00A406E5" w:rsidRDefault="00EE4D99" w:rsidP="00EE4D9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EE4D99" w:rsidRPr="00A406E5" w:rsidRDefault="00EE4D99" w:rsidP="00EE4D9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EE4D99" w:rsidRDefault="00EE4D99" w:rsidP="00EE4D9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EE4D99" w:rsidRDefault="00EE4D99" w:rsidP="00EE4D9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EE4D99" w:rsidRPr="00A406E5" w:rsidRDefault="00EE4D99" w:rsidP="00EE4D9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E4D99" w:rsidRPr="00A406E5" w14:paraId="1E024A4F" w14:textId="77777777" w:rsidTr="00A406E5">
        <w:tc>
          <w:tcPr>
            <w:tcW w:w="2093" w:type="dxa"/>
            <w:shd w:val="pct15" w:color="auto" w:fill="auto"/>
          </w:tcPr>
          <w:p w14:paraId="7E7A3335" w14:textId="77777777" w:rsidR="00EE4D99" w:rsidRPr="00A406E5" w:rsidRDefault="00EE4D99" w:rsidP="00EE4D9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EE4D99" w:rsidRPr="00A406E5" w:rsidRDefault="00EE4D99" w:rsidP="00EE4D9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351E5B78" w14:textId="77777777" w:rsidR="00A33781" w:rsidRPr="00A33781" w:rsidRDefault="00A33781" w:rsidP="00A33781">
            <w:pPr>
              <w:ind w:left="360"/>
              <w:rPr>
                <w:rFonts w:ascii="Arial" w:hAnsi="Arial" w:cs="Arial"/>
                <w:sz w:val="22"/>
                <w:szCs w:val="22"/>
              </w:rPr>
            </w:pPr>
            <w:r w:rsidRPr="00A33781">
              <w:rPr>
                <w:rFonts w:ascii="Arial" w:hAnsi="Arial" w:cs="Arial"/>
                <w:sz w:val="22"/>
                <w:szCs w:val="22"/>
              </w:rPr>
              <w:t>Upon the successful completion of this module, the student should be able to:</w:t>
            </w:r>
          </w:p>
          <w:p w14:paraId="68A7E182" w14:textId="77777777" w:rsidR="00A33781" w:rsidRPr="00A33781" w:rsidRDefault="00A33781" w:rsidP="00A33781">
            <w:pPr>
              <w:numPr>
                <w:ilvl w:val="0"/>
                <w:numId w:val="17"/>
              </w:numPr>
              <w:rPr>
                <w:rFonts w:ascii="Arial" w:hAnsi="Arial" w:cs="Arial"/>
                <w:sz w:val="22"/>
                <w:szCs w:val="22"/>
              </w:rPr>
            </w:pPr>
            <w:r w:rsidRPr="00A33781">
              <w:rPr>
                <w:rFonts w:ascii="Arial" w:hAnsi="Arial" w:cs="Arial"/>
                <w:sz w:val="22"/>
                <w:szCs w:val="22"/>
              </w:rPr>
              <w:t>demonstrate a wide understanding and a good grasp of the essence of traditional Chinese culture;</w:t>
            </w:r>
          </w:p>
          <w:p w14:paraId="0B832D0B" w14:textId="77777777" w:rsidR="00A33781" w:rsidRPr="00A33781" w:rsidRDefault="00A33781" w:rsidP="00A33781">
            <w:pPr>
              <w:numPr>
                <w:ilvl w:val="0"/>
                <w:numId w:val="17"/>
              </w:numPr>
              <w:rPr>
                <w:rFonts w:ascii="Arial" w:hAnsi="Arial" w:cs="Arial"/>
                <w:sz w:val="22"/>
                <w:szCs w:val="22"/>
              </w:rPr>
            </w:pPr>
            <w:r w:rsidRPr="00A33781">
              <w:rPr>
                <w:rFonts w:ascii="Arial" w:hAnsi="Arial" w:cs="Arial"/>
                <w:sz w:val="22"/>
                <w:szCs w:val="22"/>
              </w:rPr>
              <w:t xml:space="preserve">evaluate Chinese classics and the spirit, philosophy and ideological traditions embedded in the texts, taking the </w:t>
            </w:r>
            <w:r w:rsidRPr="00A33781">
              <w:rPr>
                <w:rFonts w:ascii="Arial" w:hAnsi="Arial" w:cs="Arial"/>
                <w:i/>
                <w:sz w:val="22"/>
                <w:szCs w:val="22"/>
              </w:rPr>
              <w:t>Canon of Poetry</w:t>
            </w:r>
            <w:r w:rsidRPr="00A33781">
              <w:rPr>
                <w:rFonts w:ascii="Arial" w:hAnsi="Arial" w:cs="Arial"/>
                <w:sz w:val="22"/>
                <w:szCs w:val="22"/>
              </w:rPr>
              <w:t xml:space="preserve"> as an example; </w:t>
            </w:r>
          </w:p>
          <w:p w14:paraId="4263B94A" w14:textId="77777777" w:rsidR="00A33781" w:rsidRPr="00A33781" w:rsidRDefault="00A33781" w:rsidP="00A33781">
            <w:pPr>
              <w:numPr>
                <w:ilvl w:val="0"/>
                <w:numId w:val="17"/>
              </w:numPr>
              <w:rPr>
                <w:rFonts w:ascii="Arial" w:hAnsi="Arial" w:cs="Arial"/>
                <w:sz w:val="22"/>
                <w:szCs w:val="22"/>
              </w:rPr>
            </w:pPr>
            <w:r w:rsidRPr="00A33781">
              <w:rPr>
                <w:rFonts w:ascii="Arial" w:hAnsi="Arial" w:cs="Arial"/>
                <w:sz w:val="22"/>
                <w:szCs w:val="22"/>
              </w:rPr>
              <w:t>demonstrate ability to read independently and recite Chinese classics;</w:t>
            </w:r>
          </w:p>
          <w:p w14:paraId="06C831DD" w14:textId="77777777" w:rsidR="00A33781" w:rsidRPr="00A33781" w:rsidRDefault="00A33781" w:rsidP="00A33781">
            <w:pPr>
              <w:numPr>
                <w:ilvl w:val="0"/>
                <w:numId w:val="17"/>
              </w:numPr>
              <w:rPr>
                <w:rFonts w:ascii="Arial" w:hAnsi="Arial" w:cs="Arial"/>
                <w:sz w:val="22"/>
                <w:szCs w:val="22"/>
              </w:rPr>
            </w:pPr>
            <w:r w:rsidRPr="00A33781">
              <w:rPr>
                <w:rFonts w:ascii="Arial" w:hAnsi="Arial" w:cs="Arial"/>
                <w:sz w:val="22"/>
                <w:szCs w:val="22"/>
              </w:rPr>
              <w:t>evaluate the various interpretations of Chinese classics by scholars of different periods in history;</w:t>
            </w:r>
          </w:p>
          <w:p w14:paraId="285661DD" w14:textId="30C0ED77" w:rsidR="00C01A3F" w:rsidRPr="00A406E5" w:rsidRDefault="00A33781" w:rsidP="00BC4B44">
            <w:pPr>
              <w:ind w:left="360"/>
              <w:rPr>
                <w:rFonts w:ascii="Arial" w:hAnsi="Arial" w:cs="Arial"/>
                <w:sz w:val="22"/>
                <w:szCs w:val="22"/>
              </w:rPr>
            </w:pPr>
            <w:r w:rsidRPr="00A33781">
              <w:rPr>
                <w:rFonts w:ascii="Arial" w:hAnsi="Arial" w:cs="Arial"/>
                <w:sz w:val="22"/>
                <w:szCs w:val="22"/>
              </w:rPr>
              <w:t>apply knowledge learned from the</w:t>
            </w:r>
            <w:r w:rsidRPr="00A33781">
              <w:rPr>
                <w:rFonts w:ascii="Arial" w:hAnsi="Arial" w:cs="Arial"/>
                <w:i/>
                <w:sz w:val="22"/>
                <w:szCs w:val="22"/>
              </w:rPr>
              <w:t xml:space="preserve"> Canon of Poetry</w:t>
            </w:r>
            <w:r w:rsidRPr="00A33781">
              <w:rPr>
                <w:rFonts w:ascii="Arial" w:hAnsi="Arial" w:cs="Arial"/>
                <w:sz w:val="22"/>
                <w:szCs w:val="22"/>
              </w:rPr>
              <w:t xml:space="preserve"> and use the past to inform the present.</w:t>
            </w: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5B2C6A8B" w14:textId="77777777" w:rsidR="009C0C2D" w:rsidRPr="009C0C2D" w:rsidRDefault="009C0C2D" w:rsidP="009C0C2D">
      <w:pPr>
        <w:jc w:val="both"/>
        <w:rPr>
          <w:rFonts w:ascii="Arial" w:hAnsi="Arial" w:cs="Arial"/>
          <w:b/>
          <w:bCs/>
          <w:sz w:val="22"/>
          <w:szCs w:val="22"/>
        </w:rPr>
      </w:pPr>
      <w:r w:rsidRPr="009C0C2D">
        <w:rPr>
          <w:rFonts w:ascii="Arial" w:hAnsi="Arial" w:cs="Arial"/>
          <w:b/>
          <w:bCs/>
          <w:sz w:val="22"/>
          <w:szCs w:val="22"/>
        </w:rPr>
        <w:t xml:space="preserve">Assessment Component </w:t>
      </w:r>
      <w:r w:rsidRPr="009C0C2D">
        <w:rPr>
          <w:rFonts w:ascii="Arial" w:hAnsi="Arial" w:cs="Arial"/>
          <w:b/>
          <w:bCs/>
          <w:sz w:val="22"/>
          <w:szCs w:val="22"/>
          <w:lang w:val="en-US"/>
        </w:rPr>
        <w:t>1</w:t>
      </w:r>
      <w:r w:rsidRPr="009C0C2D">
        <w:rPr>
          <w:rFonts w:ascii="Arial" w:hAnsi="Arial" w:cs="Arial"/>
          <w:b/>
          <w:bCs/>
          <w:sz w:val="22"/>
          <w:szCs w:val="22"/>
        </w:rPr>
        <w:t xml:space="preserve"> – Portfolio of oral assessments in Chinese – </w:t>
      </w:r>
      <w:r w:rsidRPr="009C0C2D">
        <w:rPr>
          <w:rFonts w:ascii="Arial" w:hAnsi="Arial" w:cs="Arial"/>
          <w:b/>
          <w:bCs/>
          <w:sz w:val="22"/>
          <w:szCs w:val="22"/>
          <w:lang w:val="en-US"/>
        </w:rPr>
        <w:t>1</w:t>
      </w:r>
      <w:r w:rsidRPr="009C0C2D">
        <w:rPr>
          <w:rFonts w:ascii="Arial" w:hAnsi="Arial" w:cs="Arial"/>
          <w:b/>
          <w:bCs/>
          <w:sz w:val="22"/>
          <w:szCs w:val="22"/>
        </w:rPr>
        <w:t xml:space="preserve">0 minutes – </w:t>
      </w:r>
      <w:r w:rsidRPr="009C0C2D">
        <w:rPr>
          <w:rFonts w:ascii="Arial" w:hAnsi="Arial" w:cs="Arial"/>
          <w:b/>
          <w:bCs/>
          <w:sz w:val="22"/>
          <w:szCs w:val="22"/>
          <w:lang w:val="en-US"/>
        </w:rPr>
        <w:t>2</w:t>
      </w:r>
      <w:r w:rsidRPr="009C0C2D">
        <w:rPr>
          <w:rFonts w:ascii="Arial" w:hAnsi="Arial" w:cs="Arial"/>
          <w:b/>
          <w:bCs/>
          <w:sz w:val="22"/>
          <w:szCs w:val="22"/>
        </w:rPr>
        <w:t>0%</w:t>
      </w:r>
    </w:p>
    <w:p w14:paraId="31D9109B" w14:textId="77777777" w:rsidR="00B7605E" w:rsidRPr="00B7605E" w:rsidRDefault="00B7605E" w:rsidP="00B7605E">
      <w:pPr>
        <w:jc w:val="both"/>
        <w:rPr>
          <w:rFonts w:ascii="Arial" w:hAnsi="Arial" w:cs="Arial"/>
          <w:sz w:val="22"/>
          <w:szCs w:val="22"/>
          <w:lang w:val="en-US"/>
        </w:rPr>
      </w:pPr>
    </w:p>
    <w:tbl>
      <w:tblPr>
        <w:tblStyle w:val="TableGrid"/>
        <w:tblW w:w="0" w:type="auto"/>
        <w:tblInd w:w="567" w:type="dxa"/>
        <w:tblLook w:val="04A0" w:firstRow="1" w:lastRow="0" w:firstColumn="1" w:lastColumn="0" w:noHBand="0" w:noVBand="1"/>
      </w:tblPr>
      <w:tblGrid>
        <w:gridCol w:w="9016"/>
      </w:tblGrid>
      <w:tr w:rsidR="00B7605E" w:rsidRPr="00B7605E" w14:paraId="1BC5AF8A" w14:textId="77777777" w:rsidTr="00B7605E">
        <w:tc>
          <w:tcPr>
            <w:tcW w:w="9016" w:type="dxa"/>
            <w:tcBorders>
              <w:top w:val="single" w:sz="4" w:space="0" w:color="auto"/>
              <w:left w:val="single" w:sz="4" w:space="0" w:color="auto"/>
              <w:bottom w:val="single" w:sz="4" w:space="0" w:color="auto"/>
              <w:right w:val="single" w:sz="4" w:space="0" w:color="auto"/>
            </w:tcBorders>
          </w:tcPr>
          <w:p w14:paraId="4DD1DA41" w14:textId="77777777" w:rsidR="00B7605E" w:rsidRPr="00B7605E" w:rsidRDefault="00B7605E" w:rsidP="00B7605E">
            <w:pPr>
              <w:jc w:val="both"/>
              <w:rPr>
                <w:rFonts w:ascii="Arial" w:hAnsi="Arial" w:cs="Arial"/>
                <w:sz w:val="22"/>
                <w:szCs w:val="22"/>
              </w:rPr>
            </w:pPr>
            <w:bookmarkStart w:id="0" w:name="_Hlk203985621"/>
            <w:r w:rsidRPr="00B7605E">
              <w:rPr>
                <w:rFonts w:ascii="Arial" w:hAnsi="Arial" w:cs="Arial"/>
                <w:b/>
                <w:bCs/>
                <w:sz w:val="22"/>
                <w:szCs w:val="22"/>
              </w:rPr>
              <w:t>Class Oral Report (20%)</w:t>
            </w:r>
          </w:p>
          <w:p w14:paraId="06AEC004" w14:textId="77777777" w:rsidR="00B7605E" w:rsidRPr="00B7605E" w:rsidRDefault="00B7605E" w:rsidP="00B7605E">
            <w:pPr>
              <w:numPr>
                <w:ilvl w:val="0"/>
                <w:numId w:val="19"/>
              </w:numPr>
              <w:jc w:val="both"/>
              <w:rPr>
                <w:rFonts w:ascii="Arial" w:hAnsi="Arial" w:cs="Arial"/>
                <w:sz w:val="22"/>
                <w:szCs w:val="22"/>
              </w:rPr>
            </w:pPr>
            <w:r w:rsidRPr="00B7605E">
              <w:rPr>
                <w:rFonts w:ascii="Arial" w:hAnsi="Arial" w:cs="Arial"/>
                <w:sz w:val="22"/>
                <w:szCs w:val="22"/>
              </w:rPr>
              <w:t>In weeks 3–4, each student selects one poem to present and practice oral reading/interpretation. (10%)</w:t>
            </w:r>
          </w:p>
          <w:p w14:paraId="7909091B" w14:textId="77777777" w:rsidR="00B7605E" w:rsidRPr="00B7605E" w:rsidRDefault="00B7605E" w:rsidP="00B7605E">
            <w:pPr>
              <w:numPr>
                <w:ilvl w:val="0"/>
                <w:numId w:val="19"/>
              </w:numPr>
              <w:jc w:val="both"/>
              <w:rPr>
                <w:rFonts w:ascii="Arial" w:hAnsi="Arial" w:cs="Arial"/>
                <w:sz w:val="22"/>
                <w:szCs w:val="22"/>
              </w:rPr>
            </w:pPr>
            <w:r w:rsidRPr="00B7605E">
              <w:rPr>
                <w:rFonts w:ascii="Arial" w:hAnsi="Arial" w:cs="Arial"/>
                <w:sz w:val="22"/>
                <w:szCs w:val="22"/>
              </w:rPr>
              <w:t>In weeks 5–6, each student selects one poem and, based on personal understanding or experience, explains the main ideas of the poem, its emotional expression, interpretations of its meaning throughout history, and their own personal response to it. This is not a practice recital. Each student presents once during the semester. Time: 10 minutes. (10%)</w:t>
            </w:r>
          </w:p>
          <w:p w14:paraId="0B7CBF5E" w14:textId="77777777" w:rsidR="00B7605E" w:rsidRPr="00B7605E" w:rsidRDefault="00B7605E" w:rsidP="00B7605E">
            <w:pPr>
              <w:jc w:val="both"/>
              <w:rPr>
                <w:rFonts w:ascii="Arial" w:hAnsi="Arial" w:cs="Arial"/>
                <w:sz w:val="22"/>
                <w:szCs w:val="22"/>
              </w:rPr>
            </w:pPr>
          </w:p>
          <w:p w14:paraId="4BC627AE" w14:textId="77777777" w:rsidR="00B7605E" w:rsidRPr="00B7605E" w:rsidRDefault="00B7605E" w:rsidP="00B7605E">
            <w:pPr>
              <w:jc w:val="both"/>
              <w:rPr>
                <w:rFonts w:ascii="Arial" w:hAnsi="Arial" w:cs="Arial"/>
                <w:sz w:val="22"/>
                <w:szCs w:val="22"/>
              </w:rPr>
            </w:pPr>
          </w:p>
          <w:p w14:paraId="0BED1056" w14:textId="77777777" w:rsidR="00B7605E" w:rsidRPr="00B7605E" w:rsidRDefault="00B7605E" w:rsidP="00B7605E">
            <w:pPr>
              <w:jc w:val="both"/>
              <w:rPr>
                <w:rFonts w:ascii="Arial" w:hAnsi="Arial" w:cs="Arial"/>
                <w:sz w:val="22"/>
                <w:szCs w:val="22"/>
              </w:rPr>
            </w:pPr>
          </w:p>
          <w:p w14:paraId="209869B8" w14:textId="77777777" w:rsidR="00B7605E" w:rsidRPr="00B7605E" w:rsidRDefault="00B7605E" w:rsidP="00B7605E">
            <w:pPr>
              <w:jc w:val="both"/>
              <w:rPr>
                <w:rFonts w:ascii="Arial" w:hAnsi="Arial" w:cs="Arial"/>
                <w:sz w:val="22"/>
                <w:szCs w:val="22"/>
              </w:rPr>
            </w:pPr>
          </w:p>
          <w:p w14:paraId="121C6D58" w14:textId="77777777" w:rsidR="00B7605E" w:rsidRPr="00B7605E" w:rsidRDefault="00B7605E" w:rsidP="00B7605E">
            <w:pPr>
              <w:jc w:val="both"/>
              <w:rPr>
                <w:rFonts w:ascii="Arial" w:hAnsi="Arial" w:cs="Arial"/>
                <w:sz w:val="22"/>
                <w:szCs w:val="22"/>
              </w:rPr>
            </w:pPr>
          </w:p>
          <w:p w14:paraId="679B96F8" w14:textId="77777777" w:rsidR="00B7605E" w:rsidRPr="00B7605E" w:rsidRDefault="00B7605E" w:rsidP="00B7605E">
            <w:pPr>
              <w:jc w:val="both"/>
              <w:rPr>
                <w:rFonts w:ascii="Arial" w:hAnsi="Arial" w:cs="Arial"/>
                <w:sz w:val="22"/>
                <w:szCs w:val="22"/>
              </w:rPr>
            </w:pPr>
          </w:p>
          <w:p w14:paraId="56FB854E" w14:textId="77777777" w:rsidR="00B7605E" w:rsidRPr="00B7605E" w:rsidRDefault="00B7605E" w:rsidP="00B7605E">
            <w:pPr>
              <w:jc w:val="both"/>
              <w:rPr>
                <w:rFonts w:ascii="Arial" w:hAnsi="Arial" w:cs="Arial"/>
                <w:sz w:val="22"/>
                <w:szCs w:val="22"/>
              </w:rPr>
            </w:pPr>
          </w:p>
          <w:p w14:paraId="0A35D9AE" w14:textId="77777777" w:rsidR="00B7605E" w:rsidRPr="00B7605E" w:rsidRDefault="00B7605E" w:rsidP="00B7605E">
            <w:pPr>
              <w:jc w:val="both"/>
              <w:rPr>
                <w:rFonts w:ascii="Arial" w:hAnsi="Arial" w:cs="Arial"/>
                <w:sz w:val="22"/>
                <w:szCs w:val="22"/>
              </w:rPr>
            </w:pPr>
          </w:p>
          <w:p w14:paraId="4EECA19B" w14:textId="77777777" w:rsidR="00B7605E" w:rsidRPr="00B7605E" w:rsidRDefault="00B7605E" w:rsidP="00B7605E">
            <w:pPr>
              <w:jc w:val="both"/>
              <w:rPr>
                <w:rFonts w:ascii="Arial" w:hAnsi="Arial" w:cs="Arial"/>
                <w:sz w:val="22"/>
                <w:szCs w:val="22"/>
              </w:rPr>
            </w:pPr>
          </w:p>
          <w:p w14:paraId="67009664" w14:textId="77777777" w:rsidR="00B7605E" w:rsidRPr="00B7605E" w:rsidRDefault="00B7605E" w:rsidP="00B7605E">
            <w:pPr>
              <w:jc w:val="both"/>
              <w:rPr>
                <w:rFonts w:ascii="Arial" w:hAnsi="Arial" w:cs="Arial"/>
                <w:sz w:val="22"/>
                <w:szCs w:val="22"/>
              </w:rPr>
            </w:pPr>
          </w:p>
          <w:p w14:paraId="1C96676D" w14:textId="77777777" w:rsidR="00B7605E" w:rsidRPr="00B7605E" w:rsidRDefault="00B7605E" w:rsidP="00B7605E">
            <w:pPr>
              <w:jc w:val="both"/>
              <w:rPr>
                <w:rFonts w:ascii="Arial" w:hAnsi="Arial" w:cs="Arial"/>
                <w:sz w:val="22"/>
                <w:szCs w:val="22"/>
              </w:rPr>
            </w:pPr>
          </w:p>
          <w:p w14:paraId="510A860E" w14:textId="77777777" w:rsidR="00B7605E" w:rsidRPr="00B7605E" w:rsidRDefault="00B7605E" w:rsidP="00B7605E">
            <w:pPr>
              <w:jc w:val="both"/>
              <w:rPr>
                <w:rFonts w:ascii="Arial" w:hAnsi="Arial" w:cs="Arial"/>
                <w:sz w:val="22"/>
                <w:szCs w:val="22"/>
              </w:rPr>
            </w:pPr>
          </w:p>
        </w:tc>
        <w:bookmarkEnd w:id="0"/>
      </w:tr>
    </w:tbl>
    <w:p w14:paraId="3200F542" w14:textId="77777777" w:rsidR="009C0C2D" w:rsidRDefault="009C0C2D" w:rsidP="005969E2">
      <w:pPr>
        <w:jc w:val="both"/>
        <w:rPr>
          <w:rFonts w:ascii="Arial" w:hAnsi="Arial" w:cs="Arial"/>
          <w:sz w:val="22"/>
          <w:szCs w:val="22"/>
        </w:rPr>
      </w:pPr>
    </w:p>
    <w:p w14:paraId="6595D976" w14:textId="77777777" w:rsidR="009C0C2D" w:rsidRPr="00A406E5" w:rsidRDefault="009C0C2D"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116FE7C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F7A1A">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A5B418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F7A1A">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1"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check your own text/creation for grammatical and </w:t>
            </w:r>
            <w:r w:rsidRPr="00FA7E96">
              <w:rPr>
                <w:rFonts w:ascii="Arial" w:eastAsia="Calibri" w:hAnsi="Arial" w:cs="Arial"/>
                <w:sz w:val="22"/>
                <w:szCs w:val="22"/>
              </w:rPr>
              <w:lastRenderedPageBreak/>
              <w:t>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26AFE1FD" w:rsidR="00982DA7" w:rsidRDefault="00982DA7"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F7A1A">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1"/>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1B54335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1F7A1A">
                  <w:rPr>
                    <w:rFonts w:ascii="MS Gothic" w:eastAsia="MS Gothic" w:hAnsi="MS Gothic" w:cs="Arial"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0F13138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1F7A1A">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1C50B2F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1F7A1A">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E000D" w14:textId="77777777" w:rsidR="00643C4F" w:rsidRDefault="00643C4F">
      <w:r>
        <w:separator/>
      </w:r>
    </w:p>
  </w:endnote>
  <w:endnote w:type="continuationSeparator" w:id="0">
    <w:p w14:paraId="08D908C5" w14:textId="77777777" w:rsidR="00643C4F" w:rsidRDefault="00643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B4334" w14:textId="77777777" w:rsidR="00643C4F" w:rsidRDefault="00643C4F">
      <w:r>
        <w:separator/>
      </w:r>
    </w:p>
  </w:footnote>
  <w:footnote w:type="continuationSeparator" w:id="0">
    <w:p w14:paraId="6BB862FC" w14:textId="77777777" w:rsidR="00643C4F" w:rsidRDefault="00643C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3F7F55"/>
    <w:multiLevelType w:val="hybridMultilevel"/>
    <w:tmpl w:val="13087B12"/>
    <w:lvl w:ilvl="0" w:tplc="E4B6E0D0">
      <w:start w:val="2"/>
      <w:numFmt w:val="decimalEnclosedParen"/>
      <w:lvlText w:val="%1"/>
      <w:lvlJc w:val="left"/>
      <w:pPr>
        <w:ind w:left="383" w:hanging="360"/>
      </w:pPr>
      <w:rPr>
        <w:rFonts w:cs="PMingLiU"/>
        <w:color w:val="000000" w:themeColor="text1"/>
      </w:rPr>
    </w:lvl>
    <w:lvl w:ilvl="1" w:tplc="04090019">
      <w:start w:val="1"/>
      <w:numFmt w:val="ideographTraditional"/>
      <w:lvlText w:val="%2、"/>
      <w:lvlJc w:val="left"/>
      <w:pPr>
        <w:ind w:left="983" w:hanging="480"/>
      </w:pPr>
    </w:lvl>
    <w:lvl w:ilvl="2" w:tplc="0409001B">
      <w:start w:val="1"/>
      <w:numFmt w:val="lowerRoman"/>
      <w:lvlText w:val="%3."/>
      <w:lvlJc w:val="right"/>
      <w:pPr>
        <w:ind w:left="1463" w:hanging="480"/>
      </w:pPr>
    </w:lvl>
    <w:lvl w:ilvl="3" w:tplc="0409000F">
      <w:start w:val="1"/>
      <w:numFmt w:val="decimal"/>
      <w:lvlText w:val="%4."/>
      <w:lvlJc w:val="left"/>
      <w:pPr>
        <w:ind w:left="1943" w:hanging="480"/>
      </w:pPr>
    </w:lvl>
    <w:lvl w:ilvl="4" w:tplc="04090019">
      <w:start w:val="1"/>
      <w:numFmt w:val="ideographTraditional"/>
      <w:lvlText w:val="%5、"/>
      <w:lvlJc w:val="left"/>
      <w:pPr>
        <w:ind w:left="2423" w:hanging="480"/>
      </w:pPr>
    </w:lvl>
    <w:lvl w:ilvl="5" w:tplc="0409001B">
      <w:start w:val="1"/>
      <w:numFmt w:val="lowerRoman"/>
      <w:lvlText w:val="%6."/>
      <w:lvlJc w:val="right"/>
      <w:pPr>
        <w:ind w:left="2903" w:hanging="480"/>
      </w:pPr>
    </w:lvl>
    <w:lvl w:ilvl="6" w:tplc="0409000F">
      <w:start w:val="1"/>
      <w:numFmt w:val="decimal"/>
      <w:lvlText w:val="%7."/>
      <w:lvlJc w:val="left"/>
      <w:pPr>
        <w:ind w:left="3383" w:hanging="480"/>
      </w:pPr>
    </w:lvl>
    <w:lvl w:ilvl="7" w:tplc="04090019">
      <w:start w:val="1"/>
      <w:numFmt w:val="ideographTraditional"/>
      <w:lvlText w:val="%8、"/>
      <w:lvlJc w:val="left"/>
      <w:pPr>
        <w:ind w:left="3863" w:hanging="480"/>
      </w:pPr>
    </w:lvl>
    <w:lvl w:ilvl="8" w:tplc="0409001B">
      <w:start w:val="1"/>
      <w:numFmt w:val="lowerRoman"/>
      <w:lvlText w:val="%9."/>
      <w:lvlJc w:val="right"/>
      <w:pPr>
        <w:ind w:left="4343" w:hanging="4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3D16CF6"/>
    <w:multiLevelType w:val="multilevel"/>
    <w:tmpl w:val="C8B0B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0857567">
    <w:abstractNumId w:val="18"/>
    <w:lvlOverride w:ilvl="0"/>
    <w:lvlOverride w:ilvl="1"/>
    <w:lvlOverride w:ilvl="2"/>
    <w:lvlOverride w:ilvl="3"/>
    <w:lvlOverride w:ilvl="4"/>
    <w:lvlOverride w:ilvl="5"/>
    <w:lvlOverride w:ilvl="6"/>
    <w:lvlOverride w:ilvl="7"/>
    <w:lvlOverride w:ilvl="8"/>
  </w:num>
  <w:num w:numId="18" w16cid:durableId="182157394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820650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005E"/>
    <w:rsid w:val="000822E5"/>
    <w:rsid w:val="000971FC"/>
    <w:rsid w:val="000A2A3A"/>
    <w:rsid w:val="000A492A"/>
    <w:rsid w:val="000D2F80"/>
    <w:rsid w:val="000E413A"/>
    <w:rsid w:val="000E69B0"/>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A1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641D4"/>
    <w:rsid w:val="00576AB4"/>
    <w:rsid w:val="00577917"/>
    <w:rsid w:val="0058048A"/>
    <w:rsid w:val="00590667"/>
    <w:rsid w:val="005969E2"/>
    <w:rsid w:val="005A1689"/>
    <w:rsid w:val="005B61CD"/>
    <w:rsid w:val="005D1020"/>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3C4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C0C2D"/>
    <w:rsid w:val="009D3EA4"/>
    <w:rsid w:val="009D649C"/>
    <w:rsid w:val="009E4BC1"/>
    <w:rsid w:val="009F5CB2"/>
    <w:rsid w:val="00A03A30"/>
    <w:rsid w:val="00A03BB8"/>
    <w:rsid w:val="00A16E98"/>
    <w:rsid w:val="00A33781"/>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605E"/>
    <w:rsid w:val="00B81AD3"/>
    <w:rsid w:val="00B829D8"/>
    <w:rsid w:val="00B84B5B"/>
    <w:rsid w:val="00B86446"/>
    <w:rsid w:val="00BA1176"/>
    <w:rsid w:val="00BC4B4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4D99"/>
    <w:rsid w:val="00EE6F25"/>
    <w:rsid w:val="00EF419C"/>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94038">
      <w:bodyDiv w:val="1"/>
      <w:marLeft w:val="0"/>
      <w:marRight w:val="0"/>
      <w:marTop w:val="0"/>
      <w:marBottom w:val="0"/>
      <w:divBdr>
        <w:top w:val="none" w:sz="0" w:space="0" w:color="auto"/>
        <w:left w:val="none" w:sz="0" w:space="0" w:color="auto"/>
        <w:bottom w:val="none" w:sz="0" w:space="0" w:color="auto"/>
        <w:right w:val="none" w:sz="0" w:space="0" w:color="auto"/>
      </w:divBdr>
    </w:div>
    <w:div w:id="3168057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125993">
      <w:bodyDiv w:val="1"/>
      <w:marLeft w:val="0"/>
      <w:marRight w:val="0"/>
      <w:marTop w:val="0"/>
      <w:marBottom w:val="0"/>
      <w:divBdr>
        <w:top w:val="none" w:sz="0" w:space="0" w:color="auto"/>
        <w:left w:val="none" w:sz="0" w:space="0" w:color="auto"/>
        <w:bottom w:val="none" w:sz="0" w:space="0" w:color="auto"/>
        <w:right w:val="none" w:sz="0" w:space="0" w:color="auto"/>
      </w:divBdr>
    </w:div>
    <w:div w:id="787890028">
      <w:bodyDiv w:val="1"/>
      <w:marLeft w:val="0"/>
      <w:marRight w:val="0"/>
      <w:marTop w:val="0"/>
      <w:marBottom w:val="0"/>
      <w:divBdr>
        <w:top w:val="none" w:sz="0" w:space="0" w:color="auto"/>
        <w:left w:val="none" w:sz="0" w:space="0" w:color="auto"/>
        <w:bottom w:val="none" w:sz="0" w:space="0" w:color="auto"/>
        <w:right w:val="none" w:sz="0" w:space="0" w:color="auto"/>
      </w:divBdr>
    </w:div>
    <w:div w:id="1283533079">
      <w:bodyDiv w:val="1"/>
      <w:marLeft w:val="0"/>
      <w:marRight w:val="0"/>
      <w:marTop w:val="0"/>
      <w:marBottom w:val="0"/>
      <w:divBdr>
        <w:top w:val="none" w:sz="0" w:space="0" w:color="auto"/>
        <w:left w:val="none" w:sz="0" w:space="0" w:color="auto"/>
        <w:bottom w:val="none" w:sz="0" w:space="0" w:color="auto"/>
        <w:right w:val="none" w:sz="0" w:space="0" w:color="auto"/>
      </w:divBdr>
    </w:div>
    <w:div w:id="1311788301">
      <w:bodyDiv w:val="1"/>
      <w:marLeft w:val="0"/>
      <w:marRight w:val="0"/>
      <w:marTop w:val="0"/>
      <w:marBottom w:val="0"/>
      <w:divBdr>
        <w:top w:val="none" w:sz="0" w:space="0" w:color="auto"/>
        <w:left w:val="none" w:sz="0" w:space="0" w:color="auto"/>
        <w:bottom w:val="none" w:sz="0" w:space="0" w:color="auto"/>
        <w:right w:val="none" w:sz="0" w:space="0" w:color="auto"/>
      </w:divBdr>
    </w:div>
    <w:div w:id="1325552803">
      <w:bodyDiv w:val="1"/>
      <w:marLeft w:val="0"/>
      <w:marRight w:val="0"/>
      <w:marTop w:val="0"/>
      <w:marBottom w:val="0"/>
      <w:divBdr>
        <w:top w:val="none" w:sz="0" w:space="0" w:color="auto"/>
        <w:left w:val="none" w:sz="0" w:space="0" w:color="auto"/>
        <w:bottom w:val="none" w:sz="0" w:space="0" w:color="auto"/>
        <w:right w:val="none" w:sz="0" w:space="0" w:color="auto"/>
      </w:divBdr>
    </w:div>
    <w:div w:id="137966950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068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2C3F28-BB20-4577-A1B0-87324AF126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DB249B-15E0-4425-9270-4BAEA08DFE05}">
  <ds:schemaRefs>
    <ds:schemaRef ds:uri="http://schemas.microsoft.com/sharepoint/v3/contenttype/forms"/>
  </ds:schemaRefs>
</ds:datastoreItem>
</file>

<file path=customXml/itemProps3.xml><?xml version="1.0" encoding="utf-8"?>
<ds:datastoreItem xmlns:ds="http://schemas.openxmlformats.org/officeDocument/2006/customXml" ds:itemID="{3834C398-4A8B-40C6-BFAC-3C3A43B51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3040</Words>
  <Characters>17333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Xing Fook</cp:lastModifiedBy>
  <cp:revision>21</cp:revision>
  <cp:lastPrinted>2014-10-10T07:42:00Z</cp:lastPrinted>
  <dcterms:created xsi:type="dcterms:W3CDTF">2018-07-10T09:26:00Z</dcterms:created>
  <dcterms:modified xsi:type="dcterms:W3CDTF">2025-08-25T17:49:00Z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