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37501D" w14:textId="73EE358B" w:rsidR="00F827F1" w:rsidRDefault="000412F1" w:rsidP="00D3106F">
      <w:r>
        <w:softHyphen/>
      </w:r>
    </w:p>
    <w:p w14:paraId="57138F8B" w14:textId="6052F15B" w:rsidR="002D5B3F" w:rsidRDefault="003A0E14" w:rsidP="002D5B3F">
      <w:pPr>
        <w:pStyle w:val="Header"/>
        <w:tabs>
          <w:tab w:val="clear" w:pos="4153"/>
          <w:tab w:val="clear" w:pos="8306"/>
        </w:tabs>
      </w:pPr>
      <w:r>
        <w:rPr>
          <w:noProof/>
        </w:rPr>
        <mc:AlternateContent>
          <mc:Choice Requires="wps">
            <w:drawing>
              <wp:anchor distT="0" distB="0" distL="114300" distR="114300" simplePos="0" relativeHeight="251659264" behindDoc="0" locked="0" layoutInCell="1" allowOverlap="1" wp14:anchorId="69020B05" wp14:editId="37C62206">
                <wp:simplePos x="0" y="0"/>
                <wp:positionH relativeFrom="column">
                  <wp:posOffset>5843588</wp:posOffset>
                </wp:positionH>
                <wp:positionV relativeFrom="paragraph">
                  <wp:posOffset>243840</wp:posOffset>
                </wp:positionV>
                <wp:extent cx="585787" cy="419100"/>
                <wp:effectExtent l="0" t="0" r="24130" b="19050"/>
                <wp:wrapNone/>
                <wp:docPr id="4" name="Text Box 4"/>
                <wp:cNvGraphicFramePr/>
                <a:graphic xmlns:a="http://schemas.openxmlformats.org/drawingml/2006/main">
                  <a:graphicData uri="http://schemas.microsoft.com/office/word/2010/wordprocessingShape">
                    <wps:wsp>
                      <wps:cNvSpPr txBox="1"/>
                      <wps:spPr>
                        <a:xfrm>
                          <a:off x="0" y="0"/>
                          <a:ext cx="585787" cy="419100"/>
                        </a:xfrm>
                        <a:prstGeom prst="rect">
                          <a:avLst/>
                        </a:prstGeom>
                        <a:solidFill>
                          <a:schemeClr val="lt1"/>
                        </a:solidFill>
                        <a:ln w="6350">
                          <a:solidFill>
                            <a:prstClr val="black"/>
                          </a:solidFill>
                        </a:ln>
                      </wps:spPr>
                      <wps:txbx>
                        <w:txbxContent>
                          <w:p w14:paraId="1CFDD023" w14:textId="43165D0E" w:rsidR="003A0E14" w:rsidRPr="003A0E14" w:rsidRDefault="006C613F" w:rsidP="003A0E14">
                            <w:pPr>
                              <w:jc w:val="center"/>
                              <w:rPr>
                                <w:rFonts w:asciiTheme="minorBidi" w:hAnsiTheme="minorBidi" w:cstheme="minorBidi"/>
                                <w:b/>
                                <w:bCs/>
                              </w:rPr>
                            </w:pPr>
                            <w:r>
                              <w:rPr>
                                <w:rFonts w:asciiTheme="minorBidi" w:hAnsiTheme="minorBidi" w:cstheme="minorBidi"/>
                                <w:b/>
                                <w:bCs/>
                                <w:sz w:val="28"/>
                                <w:szCs w:val="22"/>
                              </w:rPr>
                              <w:t>78</w:t>
                            </w:r>
                            <w:r w:rsidR="003A0E14" w:rsidRPr="003A0E14">
                              <w:rPr>
                                <w:rFonts w:asciiTheme="minorBidi" w:hAnsiTheme="minorBidi" w:cstheme="minorBidi"/>
                                <w:b/>
                                <w:bCs/>
                                <w:sz w:val="28"/>
                                <w:szCs w:val="2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9020B05" id="_x0000_t202" coordsize="21600,21600" o:spt="202" path="m,l,21600r21600,l21600,xe">
                <v:stroke joinstyle="miter"/>
                <v:path gradientshapeok="t" o:connecttype="rect"/>
              </v:shapetype>
              <v:shape id="Text Box 4" o:spid="_x0000_s1026" type="#_x0000_t202" style="position:absolute;margin-left:460.15pt;margin-top:19.2pt;width:46.1pt;height:33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" fillcolor="white [3201]" strokeweight=".5pt">
                <v:textbox>
                  <w:txbxContent>
                    <w:p w14:paraId="1CFDD023" w14:textId="43165D0E" w:rsidR="003A0E14" w:rsidRPr="003A0E14" w:rsidRDefault="006C613F" w:rsidP="003A0E14">
                      <w:pPr>
                        <w:jc w:val="center"/>
                        <w:rPr>
                          <w:rFonts w:asciiTheme="minorBidi" w:hAnsiTheme="minorBidi" w:cstheme="minorBidi"/>
                          <w:b/>
                          <w:bCs/>
                        </w:rPr>
                      </w:pPr>
                      <w:r>
                        <w:rPr>
                          <w:rFonts w:asciiTheme="minorBidi" w:hAnsiTheme="minorBidi" w:cstheme="minorBidi"/>
                          <w:b/>
                          <w:bCs/>
                          <w:sz w:val="28"/>
                          <w:szCs w:val="22"/>
                        </w:rPr>
                        <w:t>78</w:t>
                      </w:r>
                      <w:r w:rsidR="003A0E14" w:rsidRPr="003A0E14">
                        <w:rPr>
                          <w:rFonts w:asciiTheme="minorBidi" w:hAnsiTheme="minorBidi" w:cstheme="minorBidi"/>
                          <w:b/>
                          <w:bCs/>
                          <w:sz w:val="28"/>
                          <w:szCs w:val="22"/>
                        </w:rPr>
                        <w:t>%</w:t>
                      </w:r>
                    </w:p>
                  </w:txbxContent>
                </v:textbox>
              </v:shape>
            </w:pict>
          </mc:Fallback>
        </mc:AlternateContent>
      </w:r>
      <w:r w:rsidR="00F827F1">
        <w:rPr>
          <w:noProof/>
        </w:rPr>
        <mc:AlternateContent>
          <mc:Choice Requires="wps">
            <w:drawing>
              <wp:anchor distT="0" distB="0" distL="114300" distR="114300" simplePos="0" relativeHeight="251658240"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14:paraId="5DAB6C7B" w14:textId="77777777" w:rsidR="00142D8F" w:rsidRDefault="00142D8F" w:rsidP="008A62BC">
                            <w:pPr>
                              <w:pStyle w:val="Heading6"/>
                              <w:pBdr>
                                <w:top w:val="none" w:sz="0" w:space="0" w:color="auto"/>
                                <w:left w:val="none" w:sz="0" w:space="0" w:color="auto"/>
                                <w:bottom w:val="none" w:sz="0" w:space="0" w:color="auto"/>
                                <w:right w:val="none" w:sz="0" w:space="0" w:color="auto"/>
                              </w:pBdr>
                              <w:shd w:val="clear" w:color="auto" w:fill="E0E0E0"/>
                            </w:pPr>
                          </w:p>
                          <w:p w14:paraId="7F39FB0E" w14:textId="77777777" w:rsidR="00142D8F" w:rsidRDefault="00142D8F"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584D53" id="Text Box 11" o:spid="_x0000_s1027" type="#_x0000_t202" style="position:absolute;margin-left:399pt;margin-top:.85pt;width:125.35pt;height:1in;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QbULAIAAFk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" fillcolor="silver" strokecolor="silver" strokeweight="2.25pt">
                <v:textbox>
                  <w:txbxContent>
                    <w:p w14:paraId="5DAB6C7B" w14:textId="77777777" w:rsidR="00142D8F" w:rsidRDefault="00142D8F" w:rsidP="008A62BC">
                      <w:pPr>
                        <w:pStyle w:val="Heading6"/>
                        <w:pBdr>
                          <w:top w:val="none" w:sz="0" w:space="0" w:color="auto"/>
                          <w:left w:val="none" w:sz="0" w:space="0" w:color="auto"/>
                          <w:bottom w:val="none" w:sz="0" w:space="0" w:color="auto"/>
                          <w:right w:val="none" w:sz="0" w:space="0" w:color="auto"/>
                        </w:pBdr>
                        <w:shd w:val="clear" w:color="auto" w:fill="E0E0E0"/>
                      </w:pPr>
                    </w:p>
                    <w:p w14:paraId="7F39FB0E" w14:textId="77777777" w:rsidR="00142D8F" w:rsidRDefault="00142D8F"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sidR="00F827F1">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14:paraId="6A05A809" w14:textId="77777777"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14:paraId="1A158973" w14:textId="77777777" w:rsidTr="00A55876">
        <w:tc>
          <w:tcPr>
            <w:tcW w:w="10670" w:type="dxa"/>
            <w:shd w:val="clear" w:color="auto" w:fill="C0C0C0"/>
          </w:tcPr>
          <w:p w14:paraId="7B6FEAEA" w14:textId="77777777"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14:paraId="5A39BBE3" w14:textId="77777777"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14:paraId="59FD68C2" w14:textId="77777777" w:rsidTr="56B6BCE7">
        <w:tc>
          <w:tcPr>
            <w:tcW w:w="1910" w:type="dxa"/>
            <w:shd w:val="clear" w:color="auto" w:fill="auto"/>
          </w:tcPr>
          <w:p w14:paraId="6C8DD3D4" w14:textId="77777777"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14:paraId="41C8F396" w14:textId="21F7E3F2" w:rsidR="003B3F9D" w:rsidRPr="00C1361B" w:rsidRDefault="000C37C4" w:rsidP="001E57C1">
            <w:pPr>
              <w:spacing w:before="120" w:after="120"/>
              <w:jc w:val="both"/>
              <w:rPr>
                <w:rFonts w:ascii="Calibri" w:hAnsi="Calibri" w:cs="Arial"/>
                <w:b/>
                <w:sz w:val="22"/>
                <w:szCs w:val="22"/>
              </w:rPr>
            </w:pPr>
            <w:r>
              <w:rPr>
                <w:rFonts w:ascii="Calibri" w:hAnsi="Calibri" w:cs="Arial"/>
                <w:b/>
                <w:sz w:val="22"/>
                <w:szCs w:val="22"/>
              </w:rPr>
              <w:t>Beccy Burrows</w:t>
            </w:r>
          </w:p>
        </w:tc>
        <w:tc>
          <w:tcPr>
            <w:tcW w:w="2613" w:type="dxa"/>
            <w:shd w:val="clear" w:color="auto" w:fill="D9D9D9" w:themeFill="background1" w:themeFillShade="D9"/>
          </w:tcPr>
          <w:p w14:paraId="0452FE2C" w14:textId="77777777"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14:paraId="72A3D3EC" w14:textId="77777777" w:rsidR="003B3F9D" w:rsidRPr="00C1361B" w:rsidRDefault="003B3F9D" w:rsidP="001E57C1">
            <w:pPr>
              <w:spacing w:before="120" w:after="120"/>
              <w:jc w:val="both"/>
              <w:rPr>
                <w:rFonts w:ascii="Calibri" w:hAnsi="Calibri" w:cs="Arial"/>
                <w:b/>
                <w:sz w:val="22"/>
                <w:szCs w:val="22"/>
              </w:rPr>
            </w:pPr>
          </w:p>
        </w:tc>
      </w:tr>
      <w:tr w:rsidR="00DB116D" w:rsidRPr="00C1361B" w14:paraId="3AB1C78C" w14:textId="77777777" w:rsidTr="56B6BCE7">
        <w:tc>
          <w:tcPr>
            <w:tcW w:w="1910" w:type="dxa"/>
            <w:shd w:val="clear" w:color="auto" w:fill="auto"/>
          </w:tcPr>
          <w:p w14:paraId="41F3D19D"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14:paraId="1CC5476C" w14:textId="77777777" w:rsidR="00DB116D" w:rsidRPr="00AC3B60" w:rsidRDefault="00B122A9" w:rsidP="00E51AAC">
            <w:pPr>
              <w:spacing w:before="120" w:after="120"/>
              <w:jc w:val="both"/>
              <w:rPr>
                <w:rFonts w:ascii="Calibri" w:hAnsi="Calibri" w:cs="Arial"/>
                <w:b/>
                <w:sz w:val="22"/>
                <w:szCs w:val="22"/>
              </w:rPr>
            </w:pPr>
            <w:r>
              <w:rPr>
                <w:rFonts w:ascii="Calibri" w:hAnsi="Calibri" w:cs="Arial"/>
                <w:b/>
                <w:sz w:val="22"/>
                <w:szCs w:val="22"/>
              </w:rPr>
              <w:t xml:space="preserve">Indie </w:t>
            </w:r>
            <w:r w:rsidR="008E4C36" w:rsidRPr="008E4C36">
              <w:rPr>
                <w:rFonts w:ascii="Calibri" w:hAnsi="Calibri" w:cs="Arial"/>
                <w:b/>
                <w:sz w:val="22"/>
                <w:szCs w:val="22"/>
              </w:rPr>
              <w:t>Games Development</w:t>
            </w:r>
          </w:p>
        </w:tc>
      </w:tr>
      <w:tr w:rsidR="00DB116D" w:rsidRPr="00C1361B" w14:paraId="19AC60B9" w14:textId="77777777" w:rsidTr="56B6BCE7">
        <w:tc>
          <w:tcPr>
            <w:tcW w:w="1910" w:type="dxa"/>
            <w:shd w:val="clear" w:color="auto" w:fill="auto"/>
          </w:tcPr>
          <w:p w14:paraId="3FF314A3"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14:paraId="51369ECA" w14:textId="1878EC72" w:rsidR="00DB116D" w:rsidRPr="00C1361B" w:rsidRDefault="00084D08" w:rsidP="00E51AAC">
            <w:pPr>
              <w:spacing w:before="120" w:after="120"/>
              <w:jc w:val="both"/>
              <w:rPr>
                <w:rFonts w:ascii="Calibri" w:hAnsi="Calibri" w:cs="Arial"/>
                <w:b/>
                <w:sz w:val="22"/>
                <w:szCs w:val="22"/>
              </w:rPr>
            </w:pPr>
            <w:r>
              <w:rPr>
                <w:rFonts w:ascii="Calibri" w:hAnsi="Calibri" w:cs="Arial"/>
                <w:b/>
                <w:sz w:val="22"/>
                <w:szCs w:val="22"/>
              </w:rPr>
              <w:t>Adam Head</w:t>
            </w:r>
          </w:p>
        </w:tc>
        <w:tc>
          <w:tcPr>
            <w:tcW w:w="2613" w:type="dxa"/>
            <w:shd w:val="clear" w:color="auto" w:fill="D9D9D9" w:themeFill="background1" w:themeFillShade="D9"/>
          </w:tcPr>
          <w:p w14:paraId="705E3C71"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14:paraId="7485A97A" w14:textId="34428279" w:rsidR="00DB116D" w:rsidRPr="00C1361B" w:rsidRDefault="00407AB2" w:rsidP="00E51AAC">
            <w:pPr>
              <w:spacing w:before="120" w:after="120"/>
              <w:jc w:val="both"/>
              <w:rPr>
                <w:rFonts w:ascii="Calibri" w:hAnsi="Calibri" w:cs="Arial"/>
                <w:b/>
                <w:sz w:val="22"/>
                <w:szCs w:val="22"/>
              </w:rPr>
            </w:pPr>
            <w:r>
              <w:rPr>
                <w:rFonts w:ascii="Calibri" w:hAnsi="Calibri" w:cs="Arial"/>
                <w:b/>
                <w:sz w:val="22"/>
                <w:szCs w:val="22"/>
              </w:rPr>
              <w:t>N. Masih</w:t>
            </w:r>
          </w:p>
        </w:tc>
      </w:tr>
      <w:tr w:rsidR="00404B5D" w:rsidRPr="00C1361B" w14:paraId="19674C3B" w14:textId="77777777" w:rsidTr="56B6BCE7">
        <w:tc>
          <w:tcPr>
            <w:tcW w:w="1910" w:type="dxa"/>
            <w:shd w:val="clear" w:color="auto" w:fill="auto"/>
          </w:tcPr>
          <w:p w14:paraId="52A86BA1" w14:textId="77777777"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14:paraId="0A730070" w14:textId="6AE0A858" w:rsidR="00404B5D" w:rsidRPr="00C1361B" w:rsidRDefault="00E90D2C" w:rsidP="56B6BCE7">
            <w:pPr>
              <w:spacing w:before="120" w:after="120"/>
              <w:jc w:val="both"/>
              <w:rPr>
                <w:rFonts w:ascii="Calibri" w:hAnsi="Calibri" w:cs="Arial"/>
                <w:b/>
                <w:bCs/>
                <w:sz w:val="22"/>
                <w:szCs w:val="22"/>
              </w:rPr>
            </w:pPr>
            <w:r w:rsidRPr="56B6BCE7">
              <w:rPr>
                <w:rFonts w:ascii="Calibri" w:hAnsi="Calibri" w:cs="Arial"/>
                <w:b/>
                <w:bCs/>
                <w:sz w:val="22"/>
                <w:szCs w:val="22"/>
              </w:rPr>
              <w:t xml:space="preserve">Game </w:t>
            </w:r>
            <w:r w:rsidR="195A06B3" w:rsidRPr="56B6BCE7">
              <w:rPr>
                <w:rFonts w:ascii="Calibri" w:hAnsi="Calibri" w:cs="Arial"/>
                <w:b/>
                <w:bCs/>
                <w:sz w:val="22"/>
                <w:szCs w:val="22"/>
              </w:rPr>
              <w:t>Mechanic</w:t>
            </w:r>
            <w:r w:rsidRPr="56B6BCE7">
              <w:rPr>
                <w:rFonts w:ascii="Calibri" w:hAnsi="Calibri" w:cs="Arial"/>
                <w:b/>
                <w:bCs/>
                <w:sz w:val="22"/>
                <w:szCs w:val="22"/>
              </w:rPr>
              <w:t xml:space="preserve"> Prototype/Virtual Production Prototype</w:t>
            </w:r>
          </w:p>
        </w:tc>
      </w:tr>
      <w:tr w:rsidR="00B84B5B" w:rsidRPr="00C1361B" w14:paraId="5922B289" w14:textId="77777777" w:rsidTr="56B6BCE7">
        <w:tc>
          <w:tcPr>
            <w:tcW w:w="1910" w:type="dxa"/>
            <w:shd w:val="clear" w:color="auto" w:fill="auto"/>
          </w:tcPr>
          <w:p w14:paraId="31A1EC4A" w14:textId="77777777"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14:paraId="3338C071" w14:textId="28ABBEDF" w:rsidR="00B84B5B" w:rsidRPr="00C1361B" w:rsidRDefault="00407AB2" w:rsidP="00E90D2C">
            <w:pPr>
              <w:spacing w:before="120" w:after="120"/>
              <w:jc w:val="both"/>
              <w:rPr>
                <w:rFonts w:ascii="Calibri" w:hAnsi="Calibri" w:cs="Arial"/>
                <w:b/>
                <w:sz w:val="22"/>
                <w:szCs w:val="22"/>
              </w:rPr>
            </w:pPr>
            <w:r>
              <w:rPr>
                <w:rFonts w:ascii="Calibri" w:hAnsi="Calibri" w:cs="Arial"/>
                <w:b/>
                <w:sz w:val="22"/>
                <w:szCs w:val="22"/>
              </w:rPr>
              <w:t>Feb</w:t>
            </w:r>
            <w:r w:rsidR="00084D08">
              <w:rPr>
                <w:rFonts w:ascii="Calibri" w:hAnsi="Calibri" w:cs="Arial"/>
                <w:b/>
                <w:sz w:val="22"/>
                <w:szCs w:val="22"/>
              </w:rPr>
              <w:t xml:space="preserve"> 202</w:t>
            </w:r>
            <w:r>
              <w:rPr>
                <w:rFonts w:ascii="Calibri" w:hAnsi="Calibri" w:cs="Arial"/>
                <w:b/>
                <w:sz w:val="22"/>
                <w:szCs w:val="22"/>
              </w:rPr>
              <w:t>3</w:t>
            </w:r>
          </w:p>
        </w:tc>
        <w:tc>
          <w:tcPr>
            <w:tcW w:w="2613" w:type="dxa"/>
            <w:shd w:val="clear" w:color="auto" w:fill="auto"/>
          </w:tcPr>
          <w:p w14:paraId="466EA6CF" w14:textId="77777777"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14:paraId="1F402303" w14:textId="0F963BEB" w:rsidR="00550685" w:rsidRPr="00C1361B" w:rsidRDefault="00407AB2" w:rsidP="00E90D2C">
            <w:pPr>
              <w:spacing w:before="120" w:after="120"/>
              <w:jc w:val="both"/>
              <w:rPr>
                <w:rFonts w:ascii="Calibri" w:hAnsi="Calibri" w:cs="Arial"/>
                <w:b/>
                <w:sz w:val="22"/>
                <w:szCs w:val="22"/>
              </w:rPr>
            </w:pPr>
            <w:r>
              <w:rPr>
                <w:rFonts w:ascii="Calibri" w:hAnsi="Calibri" w:cs="Arial"/>
                <w:b/>
                <w:sz w:val="22"/>
                <w:szCs w:val="22"/>
              </w:rPr>
              <w:t>8</w:t>
            </w:r>
            <w:r w:rsidR="00084D08" w:rsidRPr="00084D08">
              <w:rPr>
                <w:rFonts w:ascii="Calibri" w:hAnsi="Calibri" w:cs="Arial"/>
                <w:b/>
                <w:sz w:val="22"/>
                <w:szCs w:val="22"/>
                <w:vertAlign w:val="superscript"/>
              </w:rPr>
              <w:t>th</w:t>
            </w:r>
            <w:r w:rsidR="00084D08">
              <w:rPr>
                <w:rFonts w:ascii="Calibri" w:hAnsi="Calibri" w:cs="Arial"/>
                <w:b/>
                <w:sz w:val="22"/>
                <w:szCs w:val="22"/>
              </w:rPr>
              <w:t xml:space="preserve"> May 202</w:t>
            </w:r>
            <w:r w:rsidR="00D3106F">
              <w:rPr>
                <w:rFonts w:ascii="Calibri" w:hAnsi="Calibri" w:cs="Arial"/>
                <w:b/>
                <w:sz w:val="22"/>
                <w:szCs w:val="22"/>
              </w:rPr>
              <w:t>4</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14:paraId="407990DF" w14:textId="77777777" w:rsidTr="0D267649">
        <w:trPr>
          <w:trHeight w:val="421"/>
        </w:trPr>
        <w:tc>
          <w:tcPr>
            <w:tcW w:w="1809" w:type="dxa"/>
            <w:tcBorders>
              <w:top w:val="single" w:sz="6" w:space="0" w:color="auto"/>
            </w:tcBorders>
            <w:shd w:val="clear" w:color="auto" w:fill="D9D9D9" w:themeFill="background1" w:themeFillShade="D9"/>
          </w:tcPr>
          <w:p w14:paraId="624DD130" w14:textId="77777777"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14:paraId="270E7884" w14:textId="77777777"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14:paraId="291ED75C" w14:textId="77777777" w:rsidTr="0D267649">
        <w:trPr>
          <w:trHeight w:val="421"/>
        </w:trPr>
        <w:tc>
          <w:tcPr>
            <w:tcW w:w="1809" w:type="dxa"/>
            <w:tcBorders>
              <w:top w:val="single" w:sz="6" w:space="0" w:color="auto"/>
            </w:tcBorders>
            <w:shd w:val="clear" w:color="auto" w:fill="D9D9D9" w:themeFill="background1" w:themeFillShade="D9"/>
          </w:tcPr>
          <w:p w14:paraId="3549E8FB" w14:textId="77777777"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14:paraId="0D0B940D" w14:textId="0F9F89F8" w:rsidR="00FB5CF8" w:rsidRPr="00C1361B" w:rsidRDefault="5E2AAEA4" w:rsidP="0D267649">
            <w:pPr>
              <w:rPr>
                <w:rFonts w:ascii="Calibri" w:hAnsi="Calibri" w:cs="Arial"/>
                <w:b/>
                <w:bCs/>
                <w:sz w:val="22"/>
                <w:szCs w:val="22"/>
              </w:rPr>
            </w:pPr>
            <w:r w:rsidRPr="0D267649">
              <w:rPr>
                <w:rFonts w:ascii="Calibri" w:hAnsi="Calibri" w:cs="Arial"/>
                <w:b/>
                <w:bCs/>
                <w:sz w:val="22"/>
                <w:szCs w:val="22"/>
              </w:rPr>
              <w:t>sa</w:t>
            </w:r>
          </w:p>
        </w:tc>
        <w:tc>
          <w:tcPr>
            <w:tcW w:w="8789" w:type="dxa"/>
            <w:gridSpan w:val="3"/>
            <w:tcBorders>
              <w:top w:val="single" w:sz="6" w:space="0" w:color="auto"/>
            </w:tcBorders>
          </w:tcPr>
          <w:p w14:paraId="444823AF" w14:textId="77777777"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14:paraId="54B02E86" w14:textId="77777777" w:rsidTr="0D267649">
        <w:trPr>
          <w:trHeight w:val="666"/>
        </w:trPr>
        <w:tc>
          <w:tcPr>
            <w:tcW w:w="1809" w:type="dxa"/>
            <w:tcBorders>
              <w:top w:val="single" w:sz="6" w:space="0" w:color="auto"/>
            </w:tcBorders>
            <w:shd w:val="clear" w:color="auto" w:fill="D9D9D9" w:themeFill="background1" w:themeFillShade="D9"/>
          </w:tcPr>
          <w:p w14:paraId="1F154208" w14:textId="77777777"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14:paraId="537F90B6" w14:textId="77777777" w:rsidR="00FB5CF8" w:rsidRPr="006716C7" w:rsidRDefault="000D6BF4" w:rsidP="000D6BF4">
            <w:pPr>
              <w:jc w:val="center"/>
              <w:rPr>
                <w:rFonts w:ascii="Calibri" w:hAnsi="Calibri" w:cs="Arial"/>
                <w:b/>
                <w:i/>
              </w:rPr>
            </w:pPr>
            <w:r>
              <w:rPr>
                <w:rFonts w:ascii="Calibri" w:hAnsi="Calibri" w:cs="Calibri"/>
                <w:i/>
                <w:sz w:val="16"/>
                <w:szCs w:val="16"/>
              </w:rPr>
              <w:t>Hardcopy a</w:t>
            </w:r>
            <w:r w:rsidR="0028204E" w:rsidRPr="006716C7">
              <w:rPr>
                <w:rFonts w:ascii="Calibri" w:hAnsi="Calibri" w:cs="Calibri"/>
                <w:i/>
                <w:sz w:val="16"/>
                <w:szCs w:val="16"/>
              </w:rPr>
              <w:t>ssignments will not be accepted without a signature here</w:t>
            </w:r>
          </w:p>
        </w:tc>
        <w:tc>
          <w:tcPr>
            <w:tcW w:w="1134" w:type="dxa"/>
            <w:tcBorders>
              <w:top w:val="single" w:sz="6" w:space="0" w:color="auto"/>
            </w:tcBorders>
            <w:shd w:val="clear" w:color="auto" w:fill="D9D9D9" w:themeFill="background1" w:themeFillShade="D9"/>
          </w:tcPr>
          <w:p w14:paraId="3101716D" w14:textId="77777777"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14:paraId="0E27B00A" w14:textId="77777777" w:rsidR="00FB5CF8" w:rsidRDefault="00FB5CF8" w:rsidP="00FB5CF8">
            <w:pPr>
              <w:rPr>
                <w:rFonts w:ascii="Calibri" w:hAnsi="Calibri" w:cs="Arial"/>
                <w:b/>
              </w:rPr>
            </w:pPr>
          </w:p>
          <w:p w14:paraId="60061E4C" w14:textId="77777777" w:rsidR="00B50D84" w:rsidRPr="00C1361B" w:rsidRDefault="00B50D84"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14:paraId="0E799583" w14:textId="77777777" w:rsidTr="00200A56">
        <w:trPr>
          <w:trHeight w:val="997"/>
        </w:trPr>
        <w:tc>
          <w:tcPr>
            <w:tcW w:w="10598" w:type="dxa"/>
            <w:shd w:val="pct15" w:color="auto" w:fill="auto"/>
          </w:tcPr>
          <w:p w14:paraId="4B73188B" w14:textId="77777777"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14:paraId="76C46F7C" w14:textId="77777777" w:rsidR="00D770BD" w:rsidRDefault="00D770BD" w:rsidP="00D770BD">
            <w:pPr>
              <w:rPr>
                <w:rFonts w:ascii="Calibri" w:hAnsi="Calibri" w:cs="Arial"/>
                <w:b/>
                <w:sz w:val="22"/>
                <w:szCs w:val="22"/>
              </w:rPr>
            </w:pPr>
            <w:r w:rsidRPr="00D770BD">
              <w:rPr>
                <w:rFonts w:ascii="Calibri" w:hAnsi="Calibri" w:cs="Arial"/>
                <w:b/>
                <w:sz w:val="22"/>
                <w:szCs w:val="22"/>
              </w:rPr>
              <w:t xml:space="preserve">Up to </w:t>
            </w:r>
            <w:r w:rsidR="00703ED6">
              <w:rPr>
                <w:rFonts w:ascii="Calibri" w:hAnsi="Calibri" w:cs="Arial"/>
                <w:b/>
                <w:sz w:val="22"/>
                <w:szCs w:val="22"/>
              </w:rPr>
              <w:t>one week</w:t>
            </w:r>
            <w:r w:rsidRPr="00D770BD">
              <w:rPr>
                <w:rFonts w:ascii="Calibri" w:hAnsi="Calibri" w:cs="Arial"/>
                <w:b/>
                <w:sz w:val="22"/>
                <w:szCs w:val="22"/>
              </w:rPr>
              <w:t xml:space="preserve"> late, maximum</w:t>
            </w:r>
            <w:r w:rsidR="00C3118C">
              <w:rPr>
                <w:rFonts w:ascii="Calibri" w:hAnsi="Calibri" w:cs="Arial"/>
                <w:b/>
                <w:sz w:val="22"/>
                <w:szCs w:val="22"/>
              </w:rPr>
              <w:t xml:space="preserve"> mark of 40% for first attempts. No late submission for resit work.</w:t>
            </w:r>
          </w:p>
          <w:p w14:paraId="2E35CFDC" w14:textId="77777777" w:rsidR="00D770BD" w:rsidRDefault="00D63C09" w:rsidP="00D770BD">
            <w:pPr>
              <w:rPr>
                <w:rFonts w:ascii="Calibri" w:hAnsi="Calibri" w:cs="Arial"/>
                <w:b/>
                <w:sz w:val="22"/>
                <w:szCs w:val="22"/>
              </w:rPr>
            </w:pPr>
            <w:r>
              <w:rPr>
                <w:rFonts w:ascii="Calibri" w:hAnsi="Calibri" w:cs="Arial"/>
                <w:b/>
                <w:sz w:val="22"/>
                <w:szCs w:val="22"/>
              </w:rPr>
              <w:t>(Academic Quality Handbook 2017</w:t>
            </w:r>
            <w:r w:rsidR="00D770BD" w:rsidRPr="00D770BD">
              <w:rPr>
                <w:rFonts w:ascii="Calibri" w:hAnsi="Calibri" w:cs="Arial"/>
                <w:b/>
                <w:sz w:val="22"/>
                <w:szCs w:val="22"/>
              </w:rPr>
              <w:t>/1</w:t>
            </w:r>
            <w:r>
              <w:rPr>
                <w:rFonts w:ascii="Calibri" w:hAnsi="Calibri" w:cs="Arial"/>
                <w:b/>
                <w:sz w:val="22"/>
                <w:szCs w:val="22"/>
              </w:rPr>
              <w:t>8</w:t>
            </w:r>
            <w:r w:rsidR="00D770BD" w:rsidRPr="00D770BD">
              <w:rPr>
                <w:rFonts w:ascii="Calibri" w:hAnsi="Calibri" w:cs="Arial"/>
                <w:b/>
                <w:sz w:val="22"/>
                <w:szCs w:val="22"/>
              </w:rPr>
              <w:t xml:space="preserve"> 7.5 (5))</w:t>
            </w:r>
          </w:p>
          <w:p w14:paraId="4983255C" w14:textId="77777777" w:rsidR="00052D6F" w:rsidRPr="00D770BD" w:rsidRDefault="00052D6F" w:rsidP="00D770BD">
            <w:pPr>
              <w:rPr>
                <w:rFonts w:ascii="Calibri" w:hAnsi="Calibri" w:cs="Arial"/>
                <w:b/>
                <w:sz w:val="22"/>
                <w:szCs w:val="22"/>
              </w:rPr>
            </w:pPr>
            <w:r>
              <w:rPr>
                <w:rFonts w:ascii="Calibri" w:hAnsi="Calibri" w:cs="Arial"/>
                <w:b/>
                <w:sz w:val="22"/>
                <w:szCs w:val="22"/>
              </w:rPr>
              <w:t>Only</w:t>
            </w:r>
            <w:r w:rsidR="0086432B">
              <w:rPr>
                <w:rFonts w:ascii="Calibri" w:hAnsi="Calibri" w:cs="Arial"/>
                <w:b/>
                <w:sz w:val="22"/>
                <w:szCs w:val="22"/>
              </w:rPr>
              <w:t xml:space="preserve"> the Extenuating Circumstances C</w:t>
            </w:r>
            <w:r>
              <w:rPr>
                <w:rFonts w:ascii="Calibri" w:hAnsi="Calibri" w:cs="Arial"/>
                <w:b/>
                <w:sz w:val="22"/>
                <w:szCs w:val="22"/>
              </w:rPr>
              <w:t>ommittee may grant an extension.</w:t>
            </w:r>
          </w:p>
        </w:tc>
      </w:tr>
    </w:tbl>
    <w:p w14:paraId="44EAFD9C" w14:textId="77777777"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14:paraId="4AB451D3" w14:textId="77777777" w:rsidTr="00AF4F0B">
        <w:tc>
          <w:tcPr>
            <w:tcW w:w="10598" w:type="dxa"/>
            <w:shd w:val="pct10" w:color="auto" w:fill="auto"/>
          </w:tcPr>
          <w:p w14:paraId="430230B2" w14:textId="77777777"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14:paraId="463D1B2E" w14:textId="77777777"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14:paraId="6684D3EA" w14:textId="77777777" w:rsidTr="00AF4F0B">
        <w:tc>
          <w:tcPr>
            <w:tcW w:w="10598" w:type="dxa"/>
          </w:tcPr>
          <w:p w14:paraId="4B94D5A5" w14:textId="77777777" w:rsidR="00AF4F0B" w:rsidRPr="00C1361B" w:rsidRDefault="00AF4F0B" w:rsidP="00273FEE">
            <w:pPr>
              <w:rPr>
                <w:rFonts w:ascii="Calibri" w:hAnsi="Calibri"/>
                <w:sz w:val="22"/>
                <w:szCs w:val="22"/>
              </w:rPr>
            </w:pPr>
          </w:p>
          <w:p w14:paraId="6595D0A2" w14:textId="77777777" w:rsidR="00AF4F0B" w:rsidRPr="00B4679D" w:rsidRDefault="005A0068" w:rsidP="00B4679D">
            <w:pPr>
              <w:pStyle w:val="ListParagraph"/>
              <w:numPr>
                <w:ilvl w:val="0"/>
                <w:numId w:val="18"/>
              </w:numPr>
              <w:rPr>
                <w:rFonts w:ascii="Calibri" w:hAnsi="Calibri"/>
                <w:sz w:val="22"/>
                <w:szCs w:val="22"/>
              </w:rPr>
            </w:pPr>
            <w:r w:rsidRPr="005A0068">
              <w:rPr>
                <w:rFonts w:ascii="Calibri" w:hAnsi="Calibri"/>
                <w:sz w:val="22"/>
                <w:szCs w:val="22"/>
              </w:rPr>
              <w:t>Evaluate the principles, concepts, techniques and technologies used in the development of web and/or mobile games using mobile frameworks and game engines</w:t>
            </w:r>
            <w:r>
              <w:rPr>
                <w:rFonts w:ascii="Calibri" w:hAnsi="Calibri"/>
                <w:sz w:val="22"/>
                <w:szCs w:val="22"/>
              </w:rPr>
              <w:t>.</w:t>
            </w:r>
          </w:p>
          <w:p w14:paraId="3DEEC669" w14:textId="77777777" w:rsidR="00AF4F0B" w:rsidRPr="00C1361B" w:rsidRDefault="00AF4F0B" w:rsidP="00273FEE">
            <w:pPr>
              <w:rPr>
                <w:rFonts w:ascii="Calibri" w:hAnsi="Calibri"/>
                <w:sz w:val="22"/>
                <w:szCs w:val="22"/>
              </w:rPr>
            </w:pPr>
          </w:p>
        </w:tc>
      </w:tr>
      <w:tr w:rsidR="00AF4F0B" w:rsidRPr="00C1361B" w14:paraId="025F6A52" w14:textId="77777777" w:rsidTr="00AF4F0B">
        <w:tc>
          <w:tcPr>
            <w:tcW w:w="10598" w:type="dxa"/>
          </w:tcPr>
          <w:p w14:paraId="3656B9AB" w14:textId="77777777" w:rsidR="00AF4F0B" w:rsidRPr="00C1361B" w:rsidRDefault="00AF4F0B" w:rsidP="00273FEE">
            <w:pPr>
              <w:rPr>
                <w:rFonts w:ascii="Calibri" w:hAnsi="Calibri"/>
                <w:sz w:val="22"/>
                <w:szCs w:val="22"/>
              </w:rPr>
            </w:pPr>
          </w:p>
          <w:p w14:paraId="36AAA808" w14:textId="77777777" w:rsidR="00AF4F0B" w:rsidRPr="00B4679D" w:rsidRDefault="005A0068" w:rsidP="00B4679D">
            <w:pPr>
              <w:pStyle w:val="ListParagraph"/>
              <w:numPr>
                <w:ilvl w:val="0"/>
                <w:numId w:val="18"/>
              </w:numPr>
              <w:rPr>
                <w:rFonts w:ascii="Calibri" w:hAnsi="Calibri"/>
                <w:sz w:val="22"/>
                <w:szCs w:val="22"/>
              </w:rPr>
            </w:pPr>
            <w:r w:rsidRPr="005A0068">
              <w:rPr>
                <w:rFonts w:ascii="Calibri" w:hAnsi="Calibri"/>
                <w:sz w:val="22"/>
                <w:szCs w:val="22"/>
              </w:rPr>
              <w:t>Select and deploy appropriate methods and techniques in the development of web and/or mobile games</w:t>
            </w:r>
            <w:r>
              <w:rPr>
                <w:rFonts w:ascii="Calibri" w:hAnsi="Calibri"/>
                <w:sz w:val="22"/>
                <w:szCs w:val="22"/>
              </w:rPr>
              <w:t>.</w:t>
            </w:r>
          </w:p>
          <w:p w14:paraId="45FB0818" w14:textId="77777777" w:rsidR="00AF4F0B" w:rsidRPr="00C1361B" w:rsidRDefault="00AF4F0B" w:rsidP="00273FEE">
            <w:pPr>
              <w:rPr>
                <w:rFonts w:ascii="Calibri" w:hAnsi="Calibri"/>
                <w:sz w:val="22"/>
                <w:szCs w:val="22"/>
              </w:rPr>
            </w:pPr>
          </w:p>
        </w:tc>
      </w:tr>
    </w:tbl>
    <w:p w14:paraId="049F31CB" w14:textId="77777777" w:rsidR="005969E2" w:rsidRDefault="005969E2" w:rsidP="005969E2">
      <w:pPr>
        <w:jc w:val="both"/>
        <w:rPr>
          <w:sz w:val="22"/>
          <w:szCs w:val="22"/>
        </w:rPr>
      </w:pPr>
    </w:p>
    <w:p w14:paraId="53128261" w14:textId="77777777" w:rsidR="008F36C2" w:rsidRDefault="008F36C2" w:rsidP="005969E2">
      <w:pPr>
        <w:jc w:val="both"/>
        <w:rPr>
          <w:sz w:val="22"/>
          <w:szCs w:val="22"/>
        </w:rPr>
      </w:pPr>
    </w:p>
    <w:p w14:paraId="62486C05" w14:textId="77777777" w:rsidR="008F36C2" w:rsidRDefault="008F36C2" w:rsidP="005969E2">
      <w:pPr>
        <w:jc w:val="both"/>
        <w:rPr>
          <w:sz w:val="22"/>
          <w:szCs w:val="22"/>
        </w:rPr>
      </w:pPr>
    </w:p>
    <w:p w14:paraId="4101652C" w14:textId="77777777" w:rsidR="008F36C2" w:rsidRDefault="008F36C2" w:rsidP="00246BDF">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8F36C2" w14:paraId="5DF7CF4C" w14:textId="77777777" w:rsidTr="008F36C2">
        <w:tc>
          <w:tcPr>
            <w:tcW w:w="10670" w:type="dxa"/>
            <w:tcBorders>
              <w:top w:val="single" w:sz="4" w:space="0" w:color="auto"/>
              <w:left w:val="single" w:sz="4" w:space="0" w:color="auto"/>
              <w:bottom w:val="single" w:sz="4" w:space="0" w:color="auto"/>
              <w:right w:val="single" w:sz="4" w:space="0" w:color="auto"/>
            </w:tcBorders>
            <w:shd w:val="clear" w:color="auto" w:fill="C0C0C0"/>
            <w:hideMark/>
          </w:tcPr>
          <w:p w14:paraId="039A2AE1" w14:textId="77777777" w:rsidR="008F36C2" w:rsidRDefault="008F36C2">
            <w:pPr>
              <w:jc w:val="center"/>
              <w:rPr>
                <w:rFonts w:ascii="Calibri" w:hAnsi="Calibri"/>
                <w:b/>
                <w:sz w:val="40"/>
                <w:szCs w:val="40"/>
              </w:rPr>
            </w:pPr>
            <w:r>
              <w:rPr>
                <w:sz w:val="32"/>
              </w:rPr>
              <w:lastRenderedPageBreak/>
              <w:br w:type="page"/>
            </w:r>
            <w:r>
              <w:rPr>
                <w:rFonts w:ascii="Calibri" w:hAnsi="Calibri"/>
                <w:b/>
                <w:sz w:val="40"/>
                <w:szCs w:val="40"/>
              </w:rPr>
              <w:t>TASK DESCRIPTION</w:t>
            </w:r>
          </w:p>
        </w:tc>
      </w:tr>
    </w:tbl>
    <w:p w14:paraId="4B99056E" w14:textId="77777777" w:rsidR="008F36C2" w:rsidRDefault="008F36C2" w:rsidP="00246BDF"/>
    <w:p w14:paraId="298AC9A7" w14:textId="7D551EE9" w:rsidR="0EC64961" w:rsidRDefault="0EC64961" w:rsidP="56B6BCE7">
      <w:r w:rsidRPr="56B6BCE7">
        <w:rPr>
          <w:szCs w:val="24"/>
        </w:rPr>
        <w:t>In order to demonstrate your understanding and skills in the development of virtual camera systems (or any appropriate game mechanic system) in games using Unreal Engine, you are required to complete the tasks outlined below.</w:t>
      </w:r>
    </w:p>
    <w:p w14:paraId="1299C43A" w14:textId="77777777" w:rsidR="00663D25" w:rsidRPr="00663D25" w:rsidRDefault="00663D25" w:rsidP="00663D25">
      <w:pPr>
        <w:jc w:val="both"/>
        <w:rPr>
          <w:sz w:val="22"/>
          <w:szCs w:val="22"/>
        </w:rPr>
      </w:pPr>
    </w:p>
    <w:p w14:paraId="3EE484A4" w14:textId="77777777" w:rsidR="00663D25" w:rsidRPr="00663D25" w:rsidRDefault="00663D25" w:rsidP="00CE4FB3">
      <w:pPr>
        <w:pStyle w:val="Heading2"/>
      </w:pPr>
      <w:r w:rsidRPr="00663D25">
        <w:t xml:space="preserve">Task 1: </w:t>
      </w:r>
      <w:r w:rsidR="006A2387" w:rsidRPr="00A63911">
        <w:t>Implementation</w:t>
      </w:r>
    </w:p>
    <w:p w14:paraId="2D5F72B7" w14:textId="4F360553" w:rsidR="000A6C65" w:rsidRDefault="00A25E06" w:rsidP="00142D8F">
      <w:pPr>
        <w:pStyle w:val="ListParagraph"/>
        <w:numPr>
          <w:ilvl w:val="0"/>
          <w:numId w:val="9"/>
        </w:numPr>
        <w:spacing w:before="120" w:after="120"/>
        <w:ind w:hanging="357"/>
        <w:contextualSpacing w:val="0"/>
        <w:jc w:val="both"/>
        <w:rPr>
          <w:szCs w:val="22"/>
        </w:rPr>
      </w:pPr>
      <w:r w:rsidRPr="00A25E06">
        <w:rPr>
          <w:szCs w:val="22"/>
        </w:rPr>
        <w:t xml:space="preserve">Using </w:t>
      </w:r>
      <w:r w:rsidR="00084D08">
        <w:rPr>
          <w:b/>
          <w:szCs w:val="22"/>
        </w:rPr>
        <w:t>any art assets created over the course of the module</w:t>
      </w:r>
      <w:r w:rsidRPr="00A25E06">
        <w:rPr>
          <w:szCs w:val="22"/>
        </w:rPr>
        <w:t>, design and develop a game of your choice in U</w:t>
      </w:r>
      <w:r w:rsidR="00E90D2C">
        <w:rPr>
          <w:szCs w:val="22"/>
        </w:rPr>
        <w:t>nreal Engine (or suitable game sdk with approval from the module leader)</w:t>
      </w:r>
      <w:r w:rsidRPr="00A25E06">
        <w:rPr>
          <w:szCs w:val="22"/>
        </w:rPr>
        <w:t>.</w:t>
      </w:r>
      <w:r w:rsidR="00E90D2C">
        <w:rPr>
          <w:szCs w:val="22"/>
        </w:rPr>
        <w:t xml:space="preserve"> Alternatively, you can utilise Unreal Engine to prototype a Virtual Production scenario using mobile technologies in a realtime compositing pipeline.</w:t>
      </w:r>
    </w:p>
    <w:p w14:paraId="04871A26" w14:textId="77777777" w:rsidR="000A6C65" w:rsidRPr="000A6C65" w:rsidRDefault="000A6C65" w:rsidP="000A6C65">
      <w:pPr>
        <w:spacing w:before="120" w:after="120"/>
        <w:ind w:left="360"/>
        <w:jc w:val="both"/>
        <w:rPr>
          <w:szCs w:val="22"/>
        </w:rPr>
      </w:pPr>
      <w:r w:rsidRPr="000A6C65">
        <w:rPr>
          <w:b/>
          <w:szCs w:val="22"/>
        </w:rPr>
        <w:t>Note</w:t>
      </w:r>
      <w:r>
        <w:rPr>
          <w:szCs w:val="22"/>
        </w:rPr>
        <w:t xml:space="preserve"> the following:</w:t>
      </w:r>
    </w:p>
    <w:p w14:paraId="5AFEC908" w14:textId="77777777" w:rsidR="000A6C65" w:rsidRDefault="00A30C0C" w:rsidP="000A6C65">
      <w:pPr>
        <w:pStyle w:val="ListParagraph"/>
        <w:numPr>
          <w:ilvl w:val="0"/>
          <w:numId w:val="23"/>
        </w:numPr>
        <w:spacing w:before="120" w:after="120"/>
        <w:jc w:val="both"/>
        <w:rPr>
          <w:szCs w:val="22"/>
        </w:rPr>
      </w:pPr>
      <w:r w:rsidRPr="000A6C65">
        <w:rPr>
          <w:szCs w:val="22"/>
        </w:rPr>
        <w:t xml:space="preserve">If you would like to use alternative assets, </w:t>
      </w:r>
      <w:r w:rsidRPr="00E8480D">
        <w:rPr>
          <w:b/>
          <w:szCs w:val="22"/>
        </w:rPr>
        <w:t>please verify their suitability with me first</w:t>
      </w:r>
      <w:r w:rsidRPr="000A6C65">
        <w:rPr>
          <w:szCs w:val="22"/>
        </w:rPr>
        <w:t>.</w:t>
      </w:r>
    </w:p>
    <w:p w14:paraId="31076E20" w14:textId="1D63A367" w:rsidR="00CE4FB3" w:rsidRPr="000A6C65" w:rsidRDefault="00A25E06" w:rsidP="000A6C65">
      <w:pPr>
        <w:spacing w:before="120" w:after="120"/>
        <w:ind w:left="360"/>
        <w:jc w:val="both"/>
      </w:pPr>
      <w:r>
        <w:t xml:space="preserve">Your </w:t>
      </w:r>
      <w:r w:rsidR="00E90D2C">
        <w:t>prototype</w:t>
      </w:r>
      <w:r>
        <w:t xml:space="preserve"> should have the essential elements of a</w:t>
      </w:r>
      <w:r w:rsidR="00E90D2C">
        <w:t xml:space="preserve">n in-game camera system </w:t>
      </w:r>
      <w:r w:rsidR="241DD6EE">
        <w:t xml:space="preserve">(or characteristics of your chosen mechanic) </w:t>
      </w:r>
      <w:r w:rsidR="00E90D2C">
        <w:t>that is fluid and intuitive, in terms of complementing and enhancing the gameplay experience</w:t>
      </w:r>
      <w:r>
        <w:t>. It should include a variety of scripts</w:t>
      </w:r>
      <w:r w:rsidR="00E90D2C">
        <w:t xml:space="preserve"> and/or Blueprints</w:t>
      </w:r>
      <w:r>
        <w:t xml:space="preserve"> that you have </w:t>
      </w:r>
      <w:r w:rsidR="00E90D2C">
        <w:t>created which</w:t>
      </w:r>
      <w:r>
        <w:t xml:space="preserve"> incorporates a good range of code implementation techniques for games. For example:</w:t>
      </w:r>
    </w:p>
    <w:p w14:paraId="11B1F28E" w14:textId="20EF7DB5" w:rsidR="00C34745" w:rsidRPr="008E0988" w:rsidRDefault="00C34745" w:rsidP="00C34745">
      <w:pPr>
        <w:numPr>
          <w:ilvl w:val="1"/>
          <w:numId w:val="9"/>
        </w:numPr>
        <w:spacing w:before="120" w:after="120"/>
      </w:pPr>
      <w:r>
        <w:t>Controlling Physics e.g. acceleration, collision detection, applying/re</w:t>
      </w:r>
      <w:r w:rsidR="7802D390">
        <w:t>a</w:t>
      </w:r>
      <w:r>
        <w:t>cting to forces, etc.</w:t>
      </w:r>
    </w:p>
    <w:p w14:paraId="494A8FF6" w14:textId="77777777" w:rsidR="00C34745" w:rsidRPr="008E0988" w:rsidRDefault="00C34745" w:rsidP="00C34745">
      <w:pPr>
        <w:numPr>
          <w:ilvl w:val="1"/>
          <w:numId w:val="9"/>
        </w:numPr>
        <w:spacing w:before="120" w:after="120"/>
      </w:pPr>
      <w:r w:rsidRPr="008E0988">
        <w:t>Controlling Animation</w:t>
      </w:r>
      <w:r>
        <w:t>.</w:t>
      </w:r>
    </w:p>
    <w:p w14:paraId="2E000BC4" w14:textId="77777777" w:rsidR="00C34745" w:rsidRPr="008E0988" w:rsidRDefault="00C34745" w:rsidP="00C34745">
      <w:pPr>
        <w:numPr>
          <w:ilvl w:val="1"/>
          <w:numId w:val="9"/>
        </w:numPr>
        <w:spacing w:before="120" w:after="120"/>
      </w:pPr>
      <w:r w:rsidRPr="008E0988">
        <w:t>UI Elements e.g. Menus, buttons, heads-up display and feedback elements</w:t>
      </w:r>
      <w:r>
        <w:t>.</w:t>
      </w:r>
    </w:p>
    <w:p w14:paraId="2D2AEF49" w14:textId="77777777" w:rsidR="00C34745" w:rsidRPr="008E0988" w:rsidRDefault="00C34745" w:rsidP="00C34745">
      <w:pPr>
        <w:numPr>
          <w:ilvl w:val="1"/>
          <w:numId w:val="9"/>
        </w:numPr>
        <w:spacing w:before="120" w:after="120"/>
      </w:pPr>
      <w:r w:rsidRPr="008E0988">
        <w:t>Level implementation and progression</w:t>
      </w:r>
      <w:r>
        <w:t>.</w:t>
      </w:r>
    </w:p>
    <w:p w14:paraId="33B99B8A" w14:textId="77777777" w:rsidR="00C34745" w:rsidRPr="008E0988" w:rsidRDefault="00C34745" w:rsidP="00C34745">
      <w:pPr>
        <w:numPr>
          <w:ilvl w:val="1"/>
          <w:numId w:val="9"/>
        </w:numPr>
        <w:spacing w:before="120" w:after="120"/>
      </w:pPr>
      <w:r>
        <w:t>AI e.g. for navigation and pathfinding.</w:t>
      </w:r>
    </w:p>
    <w:p w14:paraId="2042CA06" w14:textId="77777777" w:rsidR="00C34745" w:rsidRDefault="00C34745" w:rsidP="00C34745">
      <w:pPr>
        <w:numPr>
          <w:ilvl w:val="1"/>
          <w:numId w:val="9"/>
        </w:numPr>
        <w:spacing w:before="120" w:after="120"/>
      </w:pPr>
      <w:r>
        <w:t>Dynamically generated game objects and/or environments.</w:t>
      </w:r>
    </w:p>
    <w:p w14:paraId="0D277342" w14:textId="66772FD2" w:rsidR="00DA2AB6" w:rsidRDefault="00C34745" w:rsidP="56B6BCE7">
      <w:pPr>
        <w:pStyle w:val="ListParagraph"/>
        <w:numPr>
          <w:ilvl w:val="1"/>
          <w:numId w:val="9"/>
        </w:numPr>
        <w:spacing w:before="120" w:after="120"/>
        <w:contextualSpacing w:val="0"/>
        <w:jc w:val="both"/>
      </w:pPr>
      <w:r>
        <w:t>Any other additional features of interest.</w:t>
      </w:r>
    </w:p>
    <w:p w14:paraId="0C2728BD" w14:textId="13E95781" w:rsidR="00084D08" w:rsidRDefault="00084D08" w:rsidP="00084D08">
      <w:pPr>
        <w:spacing w:before="120" w:after="120"/>
        <w:jc w:val="both"/>
      </w:pPr>
    </w:p>
    <w:p w14:paraId="79CEA43C" w14:textId="1859DAC6" w:rsidR="00084D08" w:rsidRDefault="00084D08" w:rsidP="00084D08">
      <w:pPr>
        <w:spacing w:before="120" w:after="120"/>
        <w:ind w:left="360"/>
        <w:jc w:val="both"/>
      </w:pPr>
      <w:r>
        <w:t>Your prototype/proof of concept should also give a vertical slice of the artistic style of the full, final game (should one be hypothetically produced in the future) with a clear art target and numerous 3D, textured assets (Characters, Environments, Interactable Props).</w:t>
      </w:r>
    </w:p>
    <w:p w14:paraId="51D27588" w14:textId="77777777" w:rsidR="009C5350" w:rsidRDefault="00663D25" w:rsidP="00142D8F">
      <w:pPr>
        <w:pStyle w:val="ListParagraph"/>
        <w:numPr>
          <w:ilvl w:val="0"/>
          <w:numId w:val="9"/>
        </w:numPr>
        <w:spacing w:before="120" w:after="120"/>
        <w:ind w:hanging="357"/>
        <w:contextualSpacing w:val="0"/>
        <w:jc w:val="both"/>
        <w:rPr>
          <w:szCs w:val="22"/>
        </w:rPr>
      </w:pPr>
      <w:r w:rsidRPr="00246BDF">
        <w:rPr>
          <w:szCs w:val="22"/>
        </w:rPr>
        <w:t xml:space="preserve">Create a compressed (zipped) file containing your completed </w:t>
      </w:r>
      <w:r w:rsidR="001735A7">
        <w:rPr>
          <w:szCs w:val="22"/>
        </w:rPr>
        <w:t>game</w:t>
      </w:r>
      <w:r w:rsidRPr="00246BDF">
        <w:rPr>
          <w:szCs w:val="22"/>
        </w:rPr>
        <w:t xml:space="preserve"> files and</w:t>
      </w:r>
      <w:r w:rsidR="009C5350">
        <w:rPr>
          <w:szCs w:val="22"/>
        </w:rPr>
        <w:t>:</w:t>
      </w:r>
    </w:p>
    <w:p w14:paraId="31C6CE38" w14:textId="2CA9AB52" w:rsidR="009C5350" w:rsidRDefault="00084D08" w:rsidP="009C5350">
      <w:pPr>
        <w:pStyle w:val="ListParagraph"/>
        <w:numPr>
          <w:ilvl w:val="1"/>
          <w:numId w:val="9"/>
        </w:numPr>
        <w:spacing w:before="120" w:after="120"/>
        <w:contextualSpacing w:val="0"/>
        <w:jc w:val="both"/>
        <w:rPr>
          <w:szCs w:val="22"/>
        </w:rPr>
      </w:pPr>
      <w:r>
        <w:rPr>
          <w:szCs w:val="22"/>
        </w:rPr>
        <w:t>Send a WeTransfer link via. Email prior/on the day of the assessment</w:t>
      </w:r>
      <w:r w:rsidR="00663D25" w:rsidRPr="00246BDF">
        <w:rPr>
          <w:szCs w:val="22"/>
        </w:rPr>
        <w:t>.</w:t>
      </w:r>
      <w:r w:rsidR="009C5350">
        <w:rPr>
          <w:szCs w:val="22"/>
        </w:rPr>
        <w:t xml:space="preserve"> </w:t>
      </w:r>
    </w:p>
    <w:p w14:paraId="4B3449C0" w14:textId="6DA9D91A" w:rsidR="00EE6F25" w:rsidRDefault="009C5350" w:rsidP="009C5350">
      <w:pPr>
        <w:pStyle w:val="ListParagraph"/>
        <w:numPr>
          <w:ilvl w:val="1"/>
          <w:numId w:val="9"/>
        </w:numPr>
        <w:spacing w:before="120" w:after="120"/>
        <w:contextualSpacing w:val="0"/>
        <w:jc w:val="both"/>
        <w:rPr>
          <w:szCs w:val="22"/>
        </w:rPr>
      </w:pPr>
      <w:r>
        <w:rPr>
          <w:szCs w:val="22"/>
        </w:rPr>
        <w:t>Alternatively, if the file is too large, you may use a cloud-based resource (e.g. Dropbox, OneDrive,</w:t>
      </w:r>
      <w:r w:rsidR="00972121">
        <w:rPr>
          <w:szCs w:val="22"/>
        </w:rPr>
        <w:t xml:space="preserve"> WeTransfer</w:t>
      </w:r>
      <w:r>
        <w:rPr>
          <w:szCs w:val="22"/>
        </w:rPr>
        <w:t xml:space="preserve"> etc.) to share the files with me. Upload a text file containing the link to the cloud-based resource.</w:t>
      </w:r>
    </w:p>
    <w:p w14:paraId="27FAA12C" w14:textId="76C325BB" w:rsidR="00084D08" w:rsidRPr="00246BDF" w:rsidRDefault="00084D08" w:rsidP="00084D08">
      <w:pPr>
        <w:pStyle w:val="ListParagraph"/>
        <w:numPr>
          <w:ilvl w:val="0"/>
          <w:numId w:val="9"/>
        </w:numPr>
        <w:spacing w:before="120" w:after="120"/>
        <w:contextualSpacing w:val="0"/>
        <w:jc w:val="both"/>
        <w:rPr>
          <w:szCs w:val="22"/>
        </w:rPr>
      </w:pPr>
      <w:r>
        <w:rPr>
          <w:szCs w:val="22"/>
        </w:rPr>
        <w:t>Students will be expected to deliver a presentation featuring not only individual work contributed to the project but how the team worked as a whole.  A copy of the presentation should also be sent alongside your practical work.  (</w:t>
      </w:r>
      <w:r>
        <w:rPr>
          <w:b/>
          <w:bCs/>
          <w:szCs w:val="22"/>
        </w:rPr>
        <w:t>Guide time: 10 minutes per student)</w:t>
      </w:r>
    </w:p>
    <w:p w14:paraId="4DDBEF00" w14:textId="77777777" w:rsidR="00EE6F25" w:rsidRPr="00246BDF" w:rsidRDefault="00EE6F25" w:rsidP="005969E2">
      <w:pPr>
        <w:jc w:val="both"/>
        <w:rPr>
          <w:szCs w:val="22"/>
        </w:rPr>
      </w:pPr>
    </w:p>
    <w:p w14:paraId="3461D779" w14:textId="77777777" w:rsidR="00491D2F" w:rsidRDefault="00491D2F" w:rsidP="00DA4FE2">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100396" w14:paraId="36162E7F" w14:textId="77777777" w:rsidTr="00491D2F">
        <w:trPr>
          <w:trHeight w:val="414"/>
        </w:trPr>
        <w:tc>
          <w:tcPr>
            <w:tcW w:w="10444" w:type="dxa"/>
            <w:shd w:val="clear" w:color="auto" w:fill="D9D9D9"/>
          </w:tcPr>
          <w:p w14:paraId="24C949D6" w14:textId="77777777" w:rsidR="00EE6F25" w:rsidRPr="00100396" w:rsidRDefault="004B6C14" w:rsidP="004B6C14">
            <w:pPr>
              <w:jc w:val="center"/>
              <w:rPr>
                <w:rFonts w:ascii="Calibri" w:hAnsi="Calibri" w:cs="Arial"/>
                <w:b/>
                <w:caps/>
                <w:sz w:val="40"/>
              </w:rPr>
            </w:pPr>
            <w:r>
              <w:rPr>
                <w:rFonts w:ascii="Calibri" w:hAnsi="Calibri" w:cs="Arial"/>
                <w:b/>
                <w:caps/>
                <w:sz w:val="40"/>
              </w:rPr>
              <w:lastRenderedPageBreak/>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14:paraId="3CF2D8B6" w14:textId="77777777" w:rsidR="005969E2" w:rsidRPr="00EA0F4E" w:rsidRDefault="005969E2" w:rsidP="00EA0F4E">
      <w:pPr>
        <w:jc w:val="both"/>
        <w:rPr>
          <w:sz w:val="22"/>
          <w:szCs w:val="22"/>
        </w:rPr>
      </w:pPr>
    </w:p>
    <w:p w14:paraId="5A331926" w14:textId="77777777" w:rsidR="00F03A5A" w:rsidRDefault="00F03A5A" w:rsidP="00F03A5A">
      <w:pPr>
        <w:pStyle w:val="Heading2"/>
      </w:pPr>
      <w:r>
        <w:t>Marking Scheme</w:t>
      </w:r>
    </w:p>
    <w:p w14:paraId="16E0887C" w14:textId="77777777" w:rsidR="00F03A5A" w:rsidRDefault="00F03A5A" w:rsidP="00F03A5A">
      <w:pPr>
        <w:jc w:val="both"/>
      </w:pPr>
      <w:r>
        <w:t>You will be assessed against the five common assessment criteria and marks will be allocated as follows:</w:t>
      </w:r>
    </w:p>
    <w:p w14:paraId="0FB78278" w14:textId="77777777" w:rsidR="00F03A5A" w:rsidRDefault="00F03A5A" w:rsidP="00F03A5A">
      <w:pPr>
        <w:jc w:val="both"/>
      </w:pPr>
    </w:p>
    <w:p w14:paraId="38423928" w14:textId="77777777" w:rsidR="00085784" w:rsidRDefault="00085784" w:rsidP="00085784">
      <w:pPr>
        <w:pStyle w:val="ListParagraph"/>
        <w:numPr>
          <w:ilvl w:val="0"/>
          <w:numId w:val="17"/>
        </w:numPr>
        <w:jc w:val="both"/>
      </w:pPr>
      <w:r>
        <w:t>Research Informed Literature (5%)</w:t>
      </w:r>
    </w:p>
    <w:p w14:paraId="6DEFC122" w14:textId="77777777" w:rsidR="00085784" w:rsidRDefault="00085784" w:rsidP="00085784">
      <w:pPr>
        <w:ind w:left="360"/>
        <w:jc w:val="both"/>
      </w:pPr>
      <w:r w:rsidRPr="00C47E96">
        <w:t>Marks will be awarded based on the extent of research, selection of credible sources, and application of appropriate referencing conventions.</w:t>
      </w:r>
    </w:p>
    <w:p w14:paraId="1FC39945" w14:textId="77777777" w:rsidR="00085784" w:rsidRDefault="00085784" w:rsidP="00085784">
      <w:pPr>
        <w:jc w:val="both"/>
      </w:pPr>
    </w:p>
    <w:p w14:paraId="4FA57615" w14:textId="77777777" w:rsidR="00F03A5A" w:rsidRDefault="00F03A5A" w:rsidP="00F03A5A">
      <w:pPr>
        <w:pStyle w:val="ListParagraph"/>
        <w:numPr>
          <w:ilvl w:val="0"/>
          <w:numId w:val="17"/>
        </w:numPr>
        <w:jc w:val="both"/>
      </w:pPr>
      <w:r>
        <w:t>Knowledge and Understanding of Subject (20%)</w:t>
      </w:r>
    </w:p>
    <w:p w14:paraId="7BDFFF9A" w14:textId="77777777" w:rsidR="00F03A5A" w:rsidRDefault="00F03A5A" w:rsidP="00F03A5A">
      <w:pPr>
        <w:ind w:left="360"/>
        <w:jc w:val="both"/>
      </w:pPr>
      <w:r>
        <w:t xml:space="preserve">Marks will be allocated based on the appropriate use and quality of </w:t>
      </w:r>
      <w:r w:rsidR="000B191D">
        <w:t xml:space="preserve">the </w:t>
      </w:r>
      <w:r w:rsidR="00551A6A">
        <w:t>implementation</w:t>
      </w:r>
      <w:r w:rsidR="000B191D">
        <w:t xml:space="preserve"> techniques used to </w:t>
      </w:r>
      <w:r w:rsidR="00551A6A">
        <w:t>execute the prototype</w:t>
      </w:r>
      <w:r w:rsidR="000B191D">
        <w:t>.</w:t>
      </w:r>
      <w:r>
        <w:t xml:space="preserve"> </w:t>
      </w:r>
    </w:p>
    <w:p w14:paraId="0562CB0E" w14:textId="77777777" w:rsidR="00F03A5A" w:rsidRDefault="00F03A5A" w:rsidP="00F03A5A">
      <w:pPr>
        <w:jc w:val="both"/>
      </w:pPr>
    </w:p>
    <w:p w14:paraId="4F32FEAE" w14:textId="77777777" w:rsidR="00F03A5A" w:rsidRDefault="00F03A5A" w:rsidP="00F03A5A">
      <w:pPr>
        <w:pStyle w:val="ListParagraph"/>
        <w:numPr>
          <w:ilvl w:val="0"/>
          <w:numId w:val="17"/>
        </w:numPr>
        <w:jc w:val="both"/>
      </w:pPr>
      <w:r>
        <w:t>Analysis (15%)</w:t>
      </w:r>
    </w:p>
    <w:p w14:paraId="7EA03930" w14:textId="77777777" w:rsidR="00F03A5A" w:rsidRDefault="00F03A5A" w:rsidP="00F03A5A">
      <w:pPr>
        <w:ind w:left="360"/>
        <w:jc w:val="both"/>
      </w:pPr>
      <w:r>
        <w:t xml:space="preserve">Marks awarded for Analysis will be based on the quality of the documented Evaluation section of the report. </w:t>
      </w:r>
    </w:p>
    <w:p w14:paraId="34CE0A41" w14:textId="77777777" w:rsidR="00F03A5A" w:rsidRDefault="00F03A5A" w:rsidP="00F03A5A">
      <w:pPr>
        <w:jc w:val="both"/>
      </w:pPr>
    </w:p>
    <w:p w14:paraId="2A57C60C" w14:textId="77777777" w:rsidR="00F03A5A" w:rsidRDefault="00F03A5A" w:rsidP="00F03A5A">
      <w:pPr>
        <w:pStyle w:val="ListParagraph"/>
        <w:numPr>
          <w:ilvl w:val="0"/>
          <w:numId w:val="17"/>
        </w:numPr>
        <w:jc w:val="both"/>
      </w:pPr>
      <w:r>
        <w:t>Practic</w:t>
      </w:r>
      <w:r w:rsidR="00085784">
        <w:t>al Application and Deployment (55</w:t>
      </w:r>
      <w:r>
        <w:t>%)</w:t>
      </w:r>
    </w:p>
    <w:p w14:paraId="281E22F5" w14:textId="77777777" w:rsidR="000B191D" w:rsidRDefault="00C63301" w:rsidP="00093DD9">
      <w:pPr>
        <w:ind w:left="360"/>
        <w:jc w:val="both"/>
      </w:pPr>
      <w:r>
        <w:t xml:space="preserve">Marks will be awarded based on the quality of the elements of the implemented </w:t>
      </w:r>
      <w:r w:rsidR="00551A6A">
        <w:t>prototype</w:t>
      </w:r>
      <w:r>
        <w:t xml:space="preserve"> and its </w:t>
      </w:r>
      <w:r w:rsidR="00551A6A">
        <w:t xml:space="preserve">contribution to the </w:t>
      </w:r>
      <w:r>
        <w:t>gameplay</w:t>
      </w:r>
      <w:r w:rsidR="00551A6A">
        <w:t xml:space="preserve"> experience</w:t>
      </w:r>
      <w:r w:rsidR="00F03A5A">
        <w:t xml:space="preserve">. </w:t>
      </w:r>
    </w:p>
    <w:p w14:paraId="62EBF3C5" w14:textId="77777777" w:rsidR="009A70FF" w:rsidRDefault="009A70FF" w:rsidP="00F03A5A">
      <w:pPr>
        <w:ind w:left="360"/>
        <w:jc w:val="both"/>
      </w:pPr>
    </w:p>
    <w:p w14:paraId="791A87DD" w14:textId="77777777" w:rsidR="00F03A5A" w:rsidRDefault="00F03A5A" w:rsidP="00F03A5A">
      <w:pPr>
        <w:pStyle w:val="ListParagraph"/>
        <w:numPr>
          <w:ilvl w:val="0"/>
          <w:numId w:val="17"/>
        </w:numPr>
        <w:jc w:val="both"/>
      </w:pPr>
      <w:r>
        <w:t>Skills for Pr</w:t>
      </w:r>
      <w:r w:rsidR="008F6D7A">
        <w:t>ofessional Practice (5</w:t>
      </w:r>
      <w:r>
        <w:t>%)</w:t>
      </w:r>
    </w:p>
    <w:p w14:paraId="1C51C607" w14:textId="77777777" w:rsidR="003223E0" w:rsidRPr="00F03A5A" w:rsidRDefault="00F03A5A" w:rsidP="00F03A5A">
      <w:pPr>
        <w:ind w:left="360"/>
        <w:jc w:val="both"/>
        <w:rPr>
          <w:sz w:val="22"/>
          <w:szCs w:val="22"/>
        </w:rPr>
      </w:pPr>
      <w:r>
        <w:t>Skills for Professional Practice will be assessed based on the written and presentational quality of the report.</w:t>
      </w:r>
      <w:r w:rsidR="003223E0">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B4F96" w14:paraId="4A0679E9" w14:textId="77777777" w:rsidTr="00681208">
        <w:trPr>
          <w:jc w:val="center"/>
        </w:trPr>
        <w:tc>
          <w:tcPr>
            <w:tcW w:w="10670" w:type="dxa"/>
            <w:shd w:val="clear" w:color="auto" w:fill="BFBFBF"/>
          </w:tcPr>
          <w:p w14:paraId="39F4E4C9" w14:textId="77777777"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14:paraId="6D98A12B" w14:textId="77777777" w:rsidR="00A03BB8" w:rsidRDefault="00A03BB8" w:rsidP="004B6C14"/>
    <w:p w14:paraId="5C162D9E" w14:textId="77777777"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2946DB82" w14:textId="77777777" w:rsidR="00F61A20" w:rsidRDefault="00F61A20" w:rsidP="00A03BB8">
      <w:pPr>
        <w:rPr>
          <w:rFonts w:ascii="Calibri" w:hAnsi="Calibri"/>
          <w:b/>
          <w:sz w:val="22"/>
          <w:szCs w:val="22"/>
        </w:rPr>
        <w:sectPr w:rsidR="00F61A20" w:rsidSect="00F31C04">
          <w:footerReference w:type="default" r:id="rId10"/>
          <w:pgSz w:w="11894" w:h="16834"/>
          <w:pgMar w:top="720" w:right="720" w:bottom="720" w:left="720" w:header="706" w:footer="454" w:gutter="0"/>
          <w:paperSrc w:first="1" w:other="1"/>
          <w:cols w:space="720"/>
          <w:docGrid w:linePitch="272"/>
        </w:sectPr>
      </w:pPr>
    </w:p>
    <w:p w14:paraId="5997CC1D" w14:textId="77777777"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F31C04" w:rsidRPr="00266B32" w14:paraId="4E62F827" w14:textId="77777777" w:rsidTr="000C37C4">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5D7EFB59" w14:textId="77777777"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14:paraId="24B153E7" w14:textId="77777777"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243FF08" w14:textId="77777777"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14:paraId="2323814D" w14:textId="77777777"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14:paraId="75AA9108" w14:textId="77777777" w:rsidTr="000C37C4">
        <w:trPr>
          <w:trHeight w:val="450"/>
        </w:trPr>
        <w:tc>
          <w:tcPr>
            <w:tcW w:w="4435" w:type="pct"/>
            <w:tcBorders>
              <w:top w:val="single" w:sz="4" w:space="0" w:color="auto"/>
              <w:left w:val="single" w:sz="4" w:space="0" w:color="auto"/>
              <w:right w:val="single" w:sz="4" w:space="0" w:color="auto"/>
            </w:tcBorders>
            <w:shd w:val="clear" w:color="auto" w:fill="D9D9D9"/>
          </w:tcPr>
          <w:p w14:paraId="7AFA268F" w14:textId="77777777"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14:paraId="599CF8AC" w14:textId="77777777"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110FFD37" w14:textId="77777777" w:rsidR="003223E0" w:rsidRPr="00F61A20" w:rsidRDefault="003223E0" w:rsidP="00F61A20">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6B699379" w14:textId="77777777" w:rsidR="003223E0" w:rsidRPr="00F61A20" w:rsidRDefault="003223E0" w:rsidP="00F61A20">
            <w:pPr>
              <w:jc w:val="center"/>
              <w:rPr>
                <w:rFonts w:ascii="Calibri" w:hAnsi="Calibri"/>
                <w:sz w:val="32"/>
              </w:rPr>
            </w:pPr>
          </w:p>
        </w:tc>
      </w:tr>
      <w:tr w:rsidR="003223E0" w:rsidRPr="00CC0370" w14:paraId="3FE9F23F" w14:textId="77777777" w:rsidTr="000C37C4">
        <w:trPr>
          <w:trHeight w:val="450"/>
        </w:trPr>
        <w:tc>
          <w:tcPr>
            <w:tcW w:w="4435" w:type="pct"/>
            <w:vMerge w:val="restart"/>
            <w:tcBorders>
              <w:top w:val="single" w:sz="4" w:space="0" w:color="auto"/>
              <w:left w:val="single" w:sz="4" w:space="0" w:color="auto"/>
              <w:right w:val="single" w:sz="4" w:space="0" w:color="auto"/>
            </w:tcBorders>
          </w:tcPr>
          <w:p w14:paraId="077757DC" w14:textId="243979A6" w:rsidR="000C37C4" w:rsidRDefault="000C37C4" w:rsidP="000C37C4">
            <w:pPr>
              <w:pStyle w:val="ListParagraph"/>
              <w:numPr>
                <w:ilvl w:val="0"/>
                <w:numId w:val="24"/>
              </w:numPr>
              <w:spacing w:after="120"/>
              <w:rPr>
                <w:rFonts w:ascii="Calibri" w:hAnsi="Calibri"/>
                <w:sz w:val="20"/>
              </w:rPr>
            </w:pPr>
            <w:r>
              <w:rPr>
                <w:rFonts w:ascii="Calibri" w:hAnsi="Calibri"/>
                <w:sz w:val="20"/>
              </w:rPr>
              <w:t>There is a</w:t>
            </w:r>
            <w:r>
              <w:rPr>
                <w:rFonts w:ascii="Calibri" w:hAnsi="Calibri"/>
                <w:sz w:val="20"/>
              </w:rPr>
              <w:t>n extensive</w:t>
            </w:r>
            <w:r>
              <w:rPr>
                <w:rFonts w:ascii="Calibri" w:hAnsi="Calibri"/>
                <w:sz w:val="20"/>
              </w:rPr>
              <w:t xml:space="preserve"> amount of relevant, contextual research conducted; with reference images detailed and sources of information outside of conventional video games utilised </w:t>
            </w:r>
            <w:r>
              <w:rPr>
                <w:rFonts w:ascii="Calibri" w:hAnsi="Calibri"/>
                <w:sz w:val="20"/>
              </w:rPr>
              <w:t>(Photography etc.)</w:t>
            </w:r>
          </w:p>
          <w:p w14:paraId="608E934C" w14:textId="77777777" w:rsidR="003223E0" w:rsidRDefault="000C37C4" w:rsidP="000C37C4">
            <w:pPr>
              <w:pStyle w:val="ListParagraph"/>
              <w:numPr>
                <w:ilvl w:val="0"/>
                <w:numId w:val="24"/>
              </w:numPr>
              <w:spacing w:after="120"/>
              <w:rPr>
                <w:rFonts w:ascii="Calibri" w:hAnsi="Calibri"/>
                <w:sz w:val="20"/>
              </w:rPr>
            </w:pPr>
            <w:r w:rsidRPr="00421936">
              <w:rPr>
                <w:rFonts w:ascii="Calibri" w:hAnsi="Calibri"/>
                <w:sz w:val="20"/>
              </w:rPr>
              <w:t>IEEE referencing has been used with bibliography shown.</w:t>
            </w:r>
          </w:p>
          <w:p w14:paraId="23DE523C" w14:textId="169801ED" w:rsidR="000C37C4" w:rsidRPr="000C37C4" w:rsidRDefault="000C37C4" w:rsidP="000C37C4">
            <w:pPr>
              <w:pStyle w:val="ListParagraph"/>
              <w:spacing w:after="120"/>
              <w:rPr>
                <w:rFonts w:ascii="Calibri" w:hAnsi="Calibri"/>
                <w:sz w:val="20"/>
              </w:rPr>
            </w:pPr>
          </w:p>
        </w:tc>
        <w:tc>
          <w:tcPr>
            <w:tcW w:w="283" w:type="pct"/>
            <w:tcBorders>
              <w:top w:val="single" w:sz="4" w:space="0" w:color="auto"/>
              <w:left w:val="single" w:sz="4" w:space="0" w:color="auto"/>
              <w:right w:val="single" w:sz="4" w:space="0" w:color="auto"/>
            </w:tcBorders>
          </w:tcPr>
          <w:p w14:paraId="52E56223" w14:textId="77777777" w:rsidR="003223E0" w:rsidRPr="00F61A20" w:rsidRDefault="003223E0" w:rsidP="00F61A20">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14:paraId="07547A01" w14:textId="23777CA8" w:rsidR="003223E0" w:rsidRPr="00F61A20" w:rsidRDefault="000C37C4" w:rsidP="00F61A20">
            <w:pPr>
              <w:jc w:val="center"/>
              <w:rPr>
                <w:rFonts w:ascii="Calibri" w:hAnsi="Calibri"/>
                <w:sz w:val="32"/>
              </w:rPr>
            </w:pPr>
            <w:r>
              <w:rPr>
                <w:rFonts w:ascii="Calibri" w:hAnsi="Calibri"/>
                <w:sz w:val="32"/>
              </w:rPr>
              <w:t>4</w:t>
            </w:r>
          </w:p>
        </w:tc>
      </w:tr>
      <w:tr w:rsidR="003223E0" w:rsidRPr="00CC0370" w14:paraId="5043CB0F" w14:textId="77777777" w:rsidTr="000C37C4">
        <w:trPr>
          <w:trHeight w:val="451"/>
        </w:trPr>
        <w:tc>
          <w:tcPr>
            <w:tcW w:w="4435" w:type="pct"/>
            <w:vMerge/>
            <w:tcBorders>
              <w:left w:val="single" w:sz="4" w:space="0" w:color="auto"/>
              <w:bottom w:val="single" w:sz="4" w:space="0" w:color="auto"/>
              <w:right w:val="single" w:sz="4" w:space="0" w:color="auto"/>
            </w:tcBorders>
          </w:tcPr>
          <w:p w14:paraId="07459315" w14:textId="77777777"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6537F28F" w14:textId="7356656E" w:rsidR="003223E0" w:rsidRPr="00F61A20" w:rsidRDefault="0096570D" w:rsidP="00F61A20">
            <w:pPr>
              <w:jc w:val="center"/>
              <w:rPr>
                <w:rFonts w:ascii="Calibri" w:hAnsi="Calibri"/>
                <w:sz w:val="32"/>
              </w:rPr>
            </w:pPr>
            <w:r>
              <w:rPr>
                <w:rFonts w:ascii="Calibri" w:hAnsi="Calibri"/>
                <w:sz w:val="32"/>
              </w:rPr>
              <w:t>5</w:t>
            </w:r>
          </w:p>
        </w:tc>
        <w:tc>
          <w:tcPr>
            <w:tcW w:w="282" w:type="pct"/>
            <w:vMerge/>
            <w:tcBorders>
              <w:top w:val="single" w:sz="4" w:space="0" w:color="auto"/>
              <w:left w:val="single" w:sz="4" w:space="0" w:color="auto"/>
              <w:bottom w:val="single" w:sz="4" w:space="0" w:color="auto"/>
              <w:right w:val="single" w:sz="4" w:space="0" w:color="auto"/>
            </w:tcBorders>
          </w:tcPr>
          <w:p w14:paraId="6DFB9E20" w14:textId="77777777" w:rsidR="003223E0" w:rsidRPr="00F61A20" w:rsidRDefault="003223E0" w:rsidP="00F61A20">
            <w:pPr>
              <w:jc w:val="center"/>
              <w:rPr>
                <w:rFonts w:ascii="Calibri" w:hAnsi="Calibri"/>
                <w:sz w:val="32"/>
              </w:rPr>
            </w:pPr>
          </w:p>
        </w:tc>
      </w:tr>
      <w:tr w:rsidR="003223E0" w:rsidRPr="00CC0370" w14:paraId="05F714A3" w14:textId="77777777" w:rsidTr="000C37C4">
        <w:trPr>
          <w:trHeight w:val="450"/>
        </w:trPr>
        <w:tc>
          <w:tcPr>
            <w:tcW w:w="4435" w:type="pct"/>
            <w:tcBorders>
              <w:top w:val="single" w:sz="4" w:space="0" w:color="auto"/>
              <w:left w:val="single" w:sz="4" w:space="0" w:color="auto"/>
              <w:right w:val="single" w:sz="4" w:space="0" w:color="auto"/>
            </w:tcBorders>
            <w:shd w:val="clear" w:color="auto" w:fill="D9D9D9"/>
          </w:tcPr>
          <w:p w14:paraId="36B5F413" w14:textId="77777777"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14:paraId="48E4CF51" w14:textId="77777777"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70DF9E56" w14:textId="77777777" w:rsidR="003223E0" w:rsidRPr="00F61A20" w:rsidRDefault="003223E0" w:rsidP="005E285E">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44E871BC" w14:textId="77777777" w:rsidR="003223E0" w:rsidRPr="00F61A20" w:rsidRDefault="003223E0" w:rsidP="005E285E">
            <w:pPr>
              <w:jc w:val="center"/>
              <w:rPr>
                <w:rFonts w:ascii="Calibri" w:hAnsi="Calibri"/>
                <w:sz w:val="32"/>
              </w:rPr>
            </w:pPr>
          </w:p>
        </w:tc>
      </w:tr>
      <w:tr w:rsidR="000C37C4" w:rsidRPr="00CC0370" w14:paraId="144A5D23" w14:textId="77777777" w:rsidTr="000C37C4">
        <w:trPr>
          <w:trHeight w:val="450"/>
        </w:trPr>
        <w:tc>
          <w:tcPr>
            <w:tcW w:w="4435" w:type="pct"/>
            <w:vMerge w:val="restart"/>
            <w:tcBorders>
              <w:top w:val="single" w:sz="4" w:space="0" w:color="auto"/>
              <w:left w:val="single" w:sz="4" w:space="0" w:color="auto"/>
              <w:right w:val="single" w:sz="4" w:space="0" w:color="auto"/>
            </w:tcBorders>
          </w:tcPr>
          <w:p w14:paraId="08425A94" w14:textId="77777777" w:rsidR="000C37C4" w:rsidRPr="00421936" w:rsidRDefault="000C37C4" w:rsidP="000C37C4">
            <w:pPr>
              <w:pStyle w:val="ListParagraph"/>
              <w:numPr>
                <w:ilvl w:val="0"/>
                <w:numId w:val="24"/>
              </w:numPr>
              <w:spacing w:after="120"/>
              <w:rPr>
                <w:rFonts w:ascii="Calibri" w:hAnsi="Calibri"/>
                <w:sz w:val="20"/>
              </w:rPr>
            </w:pPr>
            <w:r w:rsidRPr="00421936">
              <w:rPr>
                <w:rFonts w:ascii="Calibri" w:hAnsi="Calibri"/>
                <w:sz w:val="20"/>
              </w:rPr>
              <w:t>Clear understanding and knowledge of the subject with explanations given for design decisions made throughout the design process.  Good justification given for design choices with an awareness for player experience, mood, colour theory and other artistic/game design conventions.  Well done.</w:t>
            </w:r>
          </w:p>
          <w:p w14:paraId="3A0FF5F2" w14:textId="77777777" w:rsidR="000C37C4" w:rsidRPr="00F61A20" w:rsidRDefault="000C37C4" w:rsidP="000C37C4">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5630AD66" w14:textId="051C32AA" w:rsidR="000C37C4" w:rsidRPr="00F61A20" w:rsidRDefault="000C37C4" w:rsidP="000C37C4">
            <w:pPr>
              <w:jc w:val="center"/>
              <w:rPr>
                <w:rFonts w:ascii="Calibri" w:hAnsi="Calibri"/>
                <w:sz w:val="32"/>
              </w:rPr>
            </w:pPr>
            <w:r>
              <w:rPr>
                <w:rFonts w:ascii="Calibri" w:hAnsi="Calibri"/>
                <w:sz w:val="32"/>
              </w:rPr>
              <w:t>20</w:t>
            </w:r>
          </w:p>
        </w:tc>
        <w:tc>
          <w:tcPr>
            <w:tcW w:w="282" w:type="pct"/>
            <w:vMerge w:val="restart"/>
            <w:tcBorders>
              <w:top w:val="single" w:sz="4" w:space="0" w:color="auto"/>
              <w:left w:val="single" w:sz="4" w:space="0" w:color="auto"/>
              <w:bottom w:val="single" w:sz="4" w:space="0" w:color="auto"/>
              <w:right w:val="single" w:sz="4" w:space="0" w:color="auto"/>
            </w:tcBorders>
          </w:tcPr>
          <w:p w14:paraId="61829076" w14:textId="4D38A391" w:rsidR="000C37C4" w:rsidRPr="00F61A20" w:rsidRDefault="000C37C4" w:rsidP="000C37C4">
            <w:pPr>
              <w:jc w:val="center"/>
              <w:rPr>
                <w:rFonts w:ascii="Calibri" w:hAnsi="Calibri"/>
                <w:sz w:val="32"/>
              </w:rPr>
            </w:pPr>
            <w:r>
              <w:rPr>
                <w:rFonts w:ascii="Calibri" w:hAnsi="Calibri"/>
                <w:sz w:val="32"/>
              </w:rPr>
              <w:t>15</w:t>
            </w:r>
          </w:p>
        </w:tc>
      </w:tr>
      <w:tr w:rsidR="000C37C4" w:rsidRPr="00CC0370" w14:paraId="2BA226A1" w14:textId="77777777" w:rsidTr="000C37C4">
        <w:trPr>
          <w:trHeight w:val="451"/>
        </w:trPr>
        <w:tc>
          <w:tcPr>
            <w:tcW w:w="4435" w:type="pct"/>
            <w:vMerge/>
            <w:tcBorders>
              <w:left w:val="single" w:sz="4" w:space="0" w:color="auto"/>
              <w:bottom w:val="single" w:sz="4" w:space="0" w:color="auto"/>
              <w:right w:val="single" w:sz="4" w:space="0" w:color="auto"/>
            </w:tcBorders>
          </w:tcPr>
          <w:p w14:paraId="17AD93B2" w14:textId="77777777" w:rsidR="000C37C4" w:rsidRPr="00F61A20" w:rsidRDefault="000C37C4" w:rsidP="000C37C4">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0DE4B5B7" w14:textId="77777777" w:rsidR="000C37C4" w:rsidRPr="00F61A20" w:rsidRDefault="000C37C4" w:rsidP="000C37C4">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14:paraId="66204FF1" w14:textId="77777777" w:rsidR="000C37C4" w:rsidRPr="00F61A20" w:rsidRDefault="000C37C4" w:rsidP="000C37C4">
            <w:pPr>
              <w:jc w:val="center"/>
              <w:rPr>
                <w:rFonts w:ascii="Calibri" w:hAnsi="Calibri"/>
                <w:sz w:val="32"/>
              </w:rPr>
            </w:pPr>
          </w:p>
        </w:tc>
      </w:tr>
      <w:tr w:rsidR="000C37C4" w:rsidRPr="00CC0370" w14:paraId="4E17A7AC" w14:textId="77777777" w:rsidTr="000C37C4">
        <w:trPr>
          <w:trHeight w:val="450"/>
        </w:trPr>
        <w:tc>
          <w:tcPr>
            <w:tcW w:w="4435" w:type="pct"/>
            <w:tcBorders>
              <w:top w:val="single" w:sz="4" w:space="0" w:color="auto"/>
              <w:left w:val="single" w:sz="4" w:space="0" w:color="auto"/>
              <w:right w:val="single" w:sz="4" w:space="0" w:color="auto"/>
            </w:tcBorders>
            <w:shd w:val="clear" w:color="auto" w:fill="D9D9D9"/>
          </w:tcPr>
          <w:p w14:paraId="2B6502AD" w14:textId="77777777" w:rsidR="000C37C4" w:rsidRPr="00F61A20" w:rsidRDefault="000C37C4" w:rsidP="000C37C4">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14:paraId="1943B268" w14:textId="77777777" w:rsidR="000C37C4" w:rsidRPr="00F61A20" w:rsidRDefault="000C37C4" w:rsidP="000C37C4">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2DBF0D7D" w14:textId="77777777" w:rsidR="000C37C4" w:rsidRPr="00F61A20" w:rsidRDefault="000C37C4" w:rsidP="000C37C4">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6B62F1B3" w14:textId="77777777" w:rsidR="000C37C4" w:rsidRPr="00F61A20" w:rsidRDefault="000C37C4" w:rsidP="000C37C4">
            <w:pPr>
              <w:jc w:val="center"/>
              <w:rPr>
                <w:rFonts w:ascii="Calibri" w:hAnsi="Calibri"/>
                <w:sz w:val="32"/>
              </w:rPr>
            </w:pPr>
          </w:p>
        </w:tc>
      </w:tr>
      <w:tr w:rsidR="000C37C4" w:rsidRPr="00CC0370" w14:paraId="02F2C34E" w14:textId="77777777" w:rsidTr="000C37C4">
        <w:trPr>
          <w:trHeight w:val="450"/>
        </w:trPr>
        <w:tc>
          <w:tcPr>
            <w:tcW w:w="4435" w:type="pct"/>
            <w:vMerge w:val="restart"/>
            <w:tcBorders>
              <w:top w:val="single" w:sz="4" w:space="0" w:color="auto"/>
              <w:left w:val="single" w:sz="4" w:space="0" w:color="auto"/>
              <w:right w:val="single" w:sz="4" w:space="0" w:color="auto"/>
            </w:tcBorders>
          </w:tcPr>
          <w:p w14:paraId="7B5359A7" w14:textId="77777777" w:rsidR="000C37C4" w:rsidRPr="00421936" w:rsidRDefault="000C37C4" w:rsidP="000C37C4">
            <w:pPr>
              <w:pStyle w:val="ListParagraph"/>
              <w:numPr>
                <w:ilvl w:val="0"/>
                <w:numId w:val="24"/>
              </w:numPr>
              <w:spacing w:after="120"/>
              <w:rPr>
                <w:rFonts w:ascii="Calibri" w:hAnsi="Calibri"/>
                <w:sz w:val="20"/>
              </w:rPr>
            </w:pPr>
            <w:r w:rsidRPr="00421936">
              <w:rPr>
                <w:rFonts w:ascii="Calibri" w:hAnsi="Calibri"/>
                <w:sz w:val="20"/>
              </w:rPr>
              <w:t>There is a good level of self analysis present throughout the presentation, with design choices based on limitations in project scope.  Iterations of design are also present with contextual justification for final versions discussed.  Problems encountered during process have been identified with logical solutions presented.  Future considerations for the project have also been given, well done.</w:t>
            </w:r>
          </w:p>
          <w:p w14:paraId="54CD245A" w14:textId="77777777" w:rsidR="000C37C4" w:rsidRPr="00F61A20" w:rsidRDefault="000C37C4" w:rsidP="000C37C4">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1231BE67" w14:textId="45368464" w:rsidR="000C37C4" w:rsidRPr="00F61A20" w:rsidRDefault="000C37C4" w:rsidP="000C37C4">
            <w:pPr>
              <w:jc w:val="center"/>
              <w:rPr>
                <w:rFonts w:ascii="Calibri" w:hAnsi="Calibri"/>
                <w:sz w:val="32"/>
              </w:rPr>
            </w:pPr>
            <w:r>
              <w:rPr>
                <w:rFonts w:ascii="Calibri" w:hAnsi="Calibri"/>
                <w:sz w:val="32"/>
              </w:rPr>
              <w:t>15</w:t>
            </w:r>
          </w:p>
        </w:tc>
        <w:tc>
          <w:tcPr>
            <w:tcW w:w="282" w:type="pct"/>
            <w:vMerge w:val="restart"/>
            <w:tcBorders>
              <w:top w:val="single" w:sz="4" w:space="0" w:color="auto"/>
              <w:left w:val="single" w:sz="4" w:space="0" w:color="auto"/>
              <w:bottom w:val="single" w:sz="4" w:space="0" w:color="auto"/>
              <w:right w:val="single" w:sz="4" w:space="0" w:color="auto"/>
            </w:tcBorders>
          </w:tcPr>
          <w:p w14:paraId="36FEB5B0" w14:textId="70C959C8" w:rsidR="000C37C4" w:rsidRPr="00F61A20" w:rsidRDefault="000C37C4" w:rsidP="000C37C4">
            <w:pPr>
              <w:jc w:val="center"/>
              <w:rPr>
                <w:rFonts w:ascii="Calibri" w:hAnsi="Calibri"/>
                <w:sz w:val="32"/>
              </w:rPr>
            </w:pPr>
            <w:r>
              <w:rPr>
                <w:rFonts w:ascii="Calibri" w:hAnsi="Calibri"/>
                <w:sz w:val="32"/>
              </w:rPr>
              <w:t>11</w:t>
            </w:r>
          </w:p>
        </w:tc>
      </w:tr>
      <w:tr w:rsidR="000C37C4" w:rsidRPr="00CC0370" w14:paraId="30D7AA69" w14:textId="77777777" w:rsidTr="000C37C4">
        <w:trPr>
          <w:trHeight w:val="451"/>
        </w:trPr>
        <w:tc>
          <w:tcPr>
            <w:tcW w:w="4435" w:type="pct"/>
            <w:vMerge/>
            <w:tcBorders>
              <w:left w:val="single" w:sz="4" w:space="0" w:color="auto"/>
              <w:bottom w:val="single" w:sz="4" w:space="0" w:color="auto"/>
              <w:right w:val="single" w:sz="4" w:space="0" w:color="auto"/>
            </w:tcBorders>
          </w:tcPr>
          <w:p w14:paraId="7196D064" w14:textId="77777777" w:rsidR="000C37C4" w:rsidRPr="00F61A20" w:rsidRDefault="000C37C4" w:rsidP="000C37C4">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34FF1C98" w14:textId="77777777" w:rsidR="000C37C4" w:rsidRPr="00F61A20" w:rsidRDefault="000C37C4" w:rsidP="000C37C4">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14:paraId="6D072C0D" w14:textId="77777777" w:rsidR="000C37C4" w:rsidRPr="00F61A20" w:rsidRDefault="000C37C4" w:rsidP="000C37C4">
            <w:pPr>
              <w:jc w:val="center"/>
              <w:rPr>
                <w:rFonts w:ascii="Calibri" w:hAnsi="Calibri"/>
                <w:sz w:val="32"/>
              </w:rPr>
            </w:pPr>
          </w:p>
        </w:tc>
      </w:tr>
      <w:tr w:rsidR="000C37C4" w:rsidRPr="00CC0370" w14:paraId="435F2A49" w14:textId="77777777" w:rsidTr="000C37C4">
        <w:trPr>
          <w:trHeight w:val="450"/>
        </w:trPr>
        <w:tc>
          <w:tcPr>
            <w:tcW w:w="4435" w:type="pct"/>
            <w:tcBorders>
              <w:top w:val="single" w:sz="4" w:space="0" w:color="auto"/>
              <w:left w:val="single" w:sz="4" w:space="0" w:color="auto"/>
              <w:right w:val="single" w:sz="4" w:space="0" w:color="auto"/>
            </w:tcBorders>
            <w:shd w:val="clear" w:color="auto" w:fill="D9D9D9"/>
          </w:tcPr>
          <w:p w14:paraId="0D959C9E" w14:textId="77777777" w:rsidR="000C37C4" w:rsidRPr="00F61A20" w:rsidRDefault="000C37C4" w:rsidP="000C37C4">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14:paraId="7FEEB039" w14:textId="77777777" w:rsidR="000C37C4" w:rsidRPr="00F61A20" w:rsidRDefault="000C37C4" w:rsidP="000C37C4">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48A21919" w14:textId="77777777" w:rsidR="000C37C4" w:rsidRPr="00F61A20" w:rsidRDefault="000C37C4" w:rsidP="000C37C4">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6BD18F9B" w14:textId="77777777" w:rsidR="000C37C4" w:rsidRPr="00F61A20" w:rsidRDefault="000C37C4" w:rsidP="000C37C4">
            <w:pPr>
              <w:jc w:val="center"/>
              <w:rPr>
                <w:rFonts w:ascii="Calibri" w:hAnsi="Calibri"/>
                <w:sz w:val="32"/>
              </w:rPr>
            </w:pPr>
          </w:p>
        </w:tc>
      </w:tr>
      <w:tr w:rsidR="000C37C4" w:rsidRPr="00CC0370" w14:paraId="238601FE" w14:textId="77777777" w:rsidTr="000C37C4">
        <w:trPr>
          <w:trHeight w:val="451"/>
        </w:trPr>
        <w:tc>
          <w:tcPr>
            <w:tcW w:w="4435" w:type="pct"/>
            <w:vMerge w:val="restart"/>
            <w:tcBorders>
              <w:top w:val="single" w:sz="4" w:space="0" w:color="auto"/>
              <w:left w:val="single" w:sz="4" w:space="0" w:color="auto"/>
              <w:right w:val="single" w:sz="4" w:space="0" w:color="auto"/>
            </w:tcBorders>
          </w:tcPr>
          <w:p w14:paraId="5E4E119E" w14:textId="3EC22430" w:rsidR="000C37C4" w:rsidRPr="00421936" w:rsidRDefault="000C37C4" w:rsidP="000C37C4">
            <w:pPr>
              <w:pStyle w:val="ListParagraph"/>
              <w:numPr>
                <w:ilvl w:val="0"/>
                <w:numId w:val="24"/>
              </w:numPr>
              <w:spacing w:after="120"/>
              <w:rPr>
                <w:rFonts w:ascii="Calibri" w:hAnsi="Calibri"/>
                <w:sz w:val="14"/>
                <w:szCs w:val="14"/>
              </w:rPr>
            </w:pPr>
            <w:r w:rsidRPr="00421936">
              <w:rPr>
                <w:rFonts w:ascii="Calibri" w:hAnsi="Calibri"/>
                <w:sz w:val="20"/>
              </w:rPr>
              <w:t>There is a good amount of practical work shown, all of which is of a</w:t>
            </w:r>
            <w:r>
              <w:rPr>
                <w:rFonts w:ascii="Calibri" w:hAnsi="Calibri"/>
                <w:sz w:val="20"/>
              </w:rPr>
              <w:t xml:space="preserve"> very</w:t>
            </w:r>
            <w:r w:rsidRPr="00421936">
              <w:rPr>
                <w:rFonts w:ascii="Calibri" w:hAnsi="Calibri"/>
                <w:sz w:val="20"/>
              </w:rPr>
              <w:t xml:space="preserve"> high standard and shows a lot of promise for future studies.  There is a clear development of methods displayed with application of concepts throughout.  Creative solutions presented for problems encountered elevate the overall work to illustrate a clear understanding of the practical work conducted.  Great job.</w:t>
            </w:r>
          </w:p>
          <w:p w14:paraId="65F9C3DC" w14:textId="77777777" w:rsidR="000C37C4" w:rsidRPr="00F61A20" w:rsidRDefault="000C37C4" w:rsidP="000C37C4">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5023141B" w14:textId="28DC894E" w:rsidR="000C37C4" w:rsidRPr="00F61A20" w:rsidRDefault="000C37C4" w:rsidP="000C37C4">
            <w:pPr>
              <w:jc w:val="center"/>
              <w:rPr>
                <w:rFonts w:ascii="Calibri" w:hAnsi="Calibri"/>
                <w:sz w:val="32"/>
              </w:rPr>
            </w:pPr>
            <w:r>
              <w:rPr>
                <w:rFonts w:ascii="Calibri" w:hAnsi="Calibri"/>
                <w:sz w:val="32"/>
              </w:rPr>
              <w:t>55</w:t>
            </w:r>
          </w:p>
        </w:tc>
        <w:tc>
          <w:tcPr>
            <w:tcW w:w="282" w:type="pct"/>
            <w:vMerge w:val="restart"/>
            <w:tcBorders>
              <w:top w:val="single" w:sz="4" w:space="0" w:color="auto"/>
              <w:left w:val="single" w:sz="4" w:space="0" w:color="auto"/>
              <w:bottom w:val="single" w:sz="4" w:space="0" w:color="auto"/>
              <w:right w:val="single" w:sz="4" w:space="0" w:color="auto"/>
            </w:tcBorders>
          </w:tcPr>
          <w:p w14:paraId="1F3B1409" w14:textId="5AC5166B" w:rsidR="000C37C4" w:rsidRPr="00F61A20" w:rsidRDefault="000C37C4" w:rsidP="000C37C4">
            <w:pPr>
              <w:jc w:val="center"/>
              <w:rPr>
                <w:rFonts w:ascii="Calibri" w:hAnsi="Calibri"/>
                <w:sz w:val="32"/>
              </w:rPr>
            </w:pPr>
            <w:r>
              <w:rPr>
                <w:rFonts w:ascii="Calibri" w:hAnsi="Calibri"/>
                <w:sz w:val="32"/>
              </w:rPr>
              <w:t>45</w:t>
            </w:r>
          </w:p>
        </w:tc>
      </w:tr>
      <w:tr w:rsidR="000C37C4" w:rsidRPr="00CC0370" w14:paraId="562C75D1" w14:textId="77777777" w:rsidTr="000C37C4">
        <w:trPr>
          <w:trHeight w:val="450"/>
        </w:trPr>
        <w:tc>
          <w:tcPr>
            <w:tcW w:w="4435" w:type="pct"/>
            <w:vMerge/>
            <w:tcBorders>
              <w:left w:val="single" w:sz="4" w:space="0" w:color="auto"/>
              <w:bottom w:val="single" w:sz="4" w:space="0" w:color="auto"/>
              <w:right w:val="single" w:sz="4" w:space="0" w:color="auto"/>
            </w:tcBorders>
          </w:tcPr>
          <w:p w14:paraId="664355AD" w14:textId="77777777" w:rsidR="000C37C4" w:rsidRPr="00F61A20" w:rsidRDefault="000C37C4" w:rsidP="000C37C4">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1A965116" w14:textId="77777777" w:rsidR="000C37C4" w:rsidRPr="00F61A20" w:rsidRDefault="000C37C4" w:rsidP="000C37C4">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14:paraId="7DF4E37C" w14:textId="77777777" w:rsidR="000C37C4" w:rsidRPr="00F61A20" w:rsidRDefault="000C37C4" w:rsidP="000C37C4">
            <w:pPr>
              <w:jc w:val="center"/>
              <w:rPr>
                <w:rFonts w:ascii="Calibri" w:hAnsi="Calibri"/>
                <w:sz w:val="32"/>
              </w:rPr>
            </w:pPr>
          </w:p>
        </w:tc>
      </w:tr>
      <w:tr w:rsidR="000C37C4" w:rsidRPr="00CC0370" w14:paraId="33392334" w14:textId="77777777" w:rsidTr="000C37C4">
        <w:trPr>
          <w:trHeight w:val="450"/>
        </w:trPr>
        <w:tc>
          <w:tcPr>
            <w:tcW w:w="4435" w:type="pct"/>
            <w:tcBorders>
              <w:top w:val="single" w:sz="4" w:space="0" w:color="auto"/>
              <w:left w:val="single" w:sz="4" w:space="0" w:color="auto"/>
              <w:right w:val="single" w:sz="4" w:space="0" w:color="auto"/>
            </w:tcBorders>
            <w:shd w:val="clear" w:color="auto" w:fill="D9D9D9"/>
          </w:tcPr>
          <w:p w14:paraId="429E05EB" w14:textId="77777777" w:rsidR="000C37C4" w:rsidRPr="00F61A20" w:rsidRDefault="000C37C4" w:rsidP="000C37C4">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14:paraId="533543AC" w14:textId="77777777" w:rsidR="000C37C4" w:rsidRPr="00F61A20" w:rsidRDefault="000C37C4" w:rsidP="000C37C4">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44FB30F8" w14:textId="77777777" w:rsidR="000C37C4" w:rsidRPr="00F61A20" w:rsidRDefault="000C37C4" w:rsidP="000C37C4">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1DA6542E" w14:textId="77777777" w:rsidR="000C37C4" w:rsidRPr="00F61A20" w:rsidRDefault="000C37C4" w:rsidP="000C37C4">
            <w:pPr>
              <w:jc w:val="center"/>
              <w:rPr>
                <w:rFonts w:ascii="Calibri" w:hAnsi="Calibri"/>
                <w:sz w:val="32"/>
              </w:rPr>
            </w:pPr>
          </w:p>
        </w:tc>
      </w:tr>
      <w:tr w:rsidR="000C37C4" w:rsidRPr="00CC0370" w14:paraId="3041E394" w14:textId="77777777" w:rsidTr="000C37C4">
        <w:trPr>
          <w:trHeight w:val="451"/>
        </w:trPr>
        <w:tc>
          <w:tcPr>
            <w:tcW w:w="4435" w:type="pct"/>
            <w:vMerge w:val="restart"/>
            <w:tcBorders>
              <w:top w:val="single" w:sz="4" w:space="0" w:color="auto"/>
              <w:left w:val="single" w:sz="4" w:space="0" w:color="auto"/>
              <w:right w:val="single" w:sz="4" w:space="0" w:color="auto"/>
            </w:tcBorders>
          </w:tcPr>
          <w:p w14:paraId="5B92CE2C" w14:textId="77777777" w:rsidR="000C37C4" w:rsidRDefault="000C37C4" w:rsidP="000C37C4">
            <w:pPr>
              <w:pStyle w:val="ListParagraph"/>
              <w:numPr>
                <w:ilvl w:val="0"/>
                <w:numId w:val="24"/>
              </w:numPr>
              <w:spacing w:after="120"/>
              <w:rPr>
                <w:rFonts w:ascii="Calibri" w:hAnsi="Calibri"/>
                <w:sz w:val="20"/>
              </w:rPr>
            </w:pPr>
            <w:r>
              <w:rPr>
                <w:rFonts w:ascii="Calibri" w:hAnsi="Calibri"/>
                <w:sz w:val="20"/>
              </w:rPr>
              <w:t>Intro to self and role overview given.</w:t>
            </w:r>
          </w:p>
          <w:p w14:paraId="29FC6306" w14:textId="77777777" w:rsidR="000C37C4" w:rsidRDefault="000C37C4" w:rsidP="000C37C4">
            <w:pPr>
              <w:pStyle w:val="ListParagraph"/>
              <w:numPr>
                <w:ilvl w:val="0"/>
                <w:numId w:val="24"/>
              </w:numPr>
              <w:spacing w:after="120"/>
              <w:rPr>
                <w:rFonts w:ascii="Calibri" w:hAnsi="Calibri"/>
                <w:sz w:val="20"/>
              </w:rPr>
            </w:pPr>
            <w:r>
              <w:rPr>
                <w:rFonts w:ascii="Calibri" w:hAnsi="Calibri"/>
                <w:sz w:val="20"/>
              </w:rPr>
              <w:t>Presentation delivered confidently.</w:t>
            </w:r>
          </w:p>
          <w:p w14:paraId="526FAC61" w14:textId="77777777" w:rsidR="000C37C4" w:rsidRDefault="000C37C4" w:rsidP="000C37C4">
            <w:pPr>
              <w:pStyle w:val="ListParagraph"/>
              <w:numPr>
                <w:ilvl w:val="0"/>
                <w:numId w:val="24"/>
              </w:numPr>
              <w:spacing w:after="120"/>
              <w:rPr>
                <w:rFonts w:ascii="Calibri" w:hAnsi="Calibri"/>
                <w:sz w:val="20"/>
              </w:rPr>
            </w:pPr>
            <w:r w:rsidRPr="00421936">
              <w:rPr>
                <w:rFonts w:ascii="Calibri" w:hAnsi="Calibri"/>
                <w:sz w:val="20"/>
              </w:rPr>
              <w:t>Consistent theming of slides and fonts, good job.</w:t>
            </w:r>
          </w:p>
          <w:p w14:paraId="31126E5D" w14:textId="77777777" w:rsidR="000C37C4" w:rsidRPr="00F61A20" w:rsidRDefault="000C37C4" w:rsidP="000C37C4">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2DE403A5" w14:textId="2F8C3507" w:rsidR="000C37C4" w:rsidRPr="00F61A20" w:rsidRDefault="000C37C4" w:rsidP="000C37C4">
            <w:pPr>
              <w:jc w:val="center"/>
              <w:rPr>
                <w:rFonts w:ascii="Calibri" w:hAnsi="Calibri"/>
                <w:sz w:val="32"/>
              </w:rPr>
            </w:pPr>
            <w:r>
              <w:rPr>
                <w:rFonts w:ascii="Calibri" w:hAnsi="Calibri"/>
                <w:sz w:val="32"/>
              </w:rPr>
              <w:t>5</w:t>
            </w:r>
          </w:p>
        </w:tc>
        <w:tc>
          <w:tcPr>
            <w:tcW w:w="282" w:type="pct"/>
            <w:vMerge w:val="restart"/>
            <w:tcBorders>
              <w:top w:val="single" w:sz="4" w:space="0" w:color="auto"/>
              <w:left w:val="single" w:sz="4" w:space="0" w:color="auto"/>
              <w:bottom w:val="single" w:sz="4" w:space="0" w:color="auto"/>
              <w:right w:val="single" w:sz="4" w:space="0" w:color="auto"/>
            </w:tcBorders>
          </w:tcPr>
          <w:p w14:paraId="62431CDC" w14:textId="57CC3C0F" w:rsidR="000C37C4" w:rsidRPr="00F61A20" w:rsidRDefault="000C37C4" w:rsidP="000C37C4">
            <w:pPr>
              <w:jc w:val="center"/>
              <w:rPr>
                <w:rFonts w:ascii="Calibri" w:hAnsi="Calibri"/>
                <w:sz w:val="32"/>
              </w:rPr>
            </w:pPr>
            <w:r>
              <w:rPr>
                <w:rFonts w:ascii="Calibri" w:hAnsi="Calibri"/>
                <w:sz w:val="32"/>
              </w:rPr>
              <w:t>3</w:t>
            </w:r>
          </w:p>
        </w:tc>
      </w:tr>
      <w:tr w:rsidR="000C37C4" w:rsidRPr="00CC0370" w14:paraId="49E398E2" w14:textId="77777777" w:rsidTr="000C37C4">
        <w:trPr>
          <w:trHeight w:val="450"/>
        </w:trPr>
        <w:tc>
          <w:tcPr>
            <w:tcW w:w="4435" w:type="pct"/>
            <w:vMerge/>
            <w:tcBorders>
              <w:left w:val="single" w:sz="4" w:space="0" w:color="auto"/>
              <w:bottom w:val="single" w:sz="4" w:space="0" w:color="auto"/>
              <w:right w:val="single" w:sz="4" w:space="0" w:color="auto"/>
            </w:tcBorders>
          </w:tcPr>
          <w:p w14:paraId="16287F21" w14:textId="77777777" w:rsidR="000C37C4" w:rsidRPr="00F61A20" w:rsidRDefault="000C37C4" w:rsidP="000C37C4">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5BE93A62" w14:textId="77777777" w:rsidR="000C37C4" w:rsidRPr="00F61A20" w:rsidRDefault="000C37C4" w:rsidP="000C37C4">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14:paraId="384BA73E" w14:textId="77777777" w:rsidR="000C37C4" w:rsidRPr="00F61A20" w:rsidRDefault="000C37C4" w:rsidP="000C37C4">
            <w:pPr>
              <w:jc w:val="center"/>
              <w:rPr>
                <w:rFonts w:ascii="Calibri" w:hAnsi="Calibri"/>
                <w:sz w:val="32"/>
              </w:rPr>
            </w:pPr>
          </w:p>
        </w:tc>
      </w:tr>
    </w:tbl>
    <w:p w14:paraId="34B3F2EB" w14:textId="77777777"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14:paraId="352B2217" w14:textId="77777777" w:rsidTr="00EB4F96">
        <w:trPr>
          <w:cantSplit/>
        </w:trPr>
        <w:tc>
          <w:tcPr>
            <w:tcW w:w="6062" w:type="dxa"/>
            <w:vMerge w:val="restart"/>
            <w:shd w:val="pct15" w:color="auto" w:fill="auto"/>
            <w:vAlign w:val="center"/>
          </w:tcPr>
          <w:p w14:paraId="1BEB48C5" w14:textId="77777777"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14:paraId="492A29A5" w14:textId="77777777"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14:paraId="6462C093" w14:textId="5899B1E1" w:rsidR="00F61A20" w:rsidRPr="00525F5D" w:rsidRDefault="000C37C4" w:rsidP="00EB4F96">
            <w:pPr>
              <w:jc w:val="right"/>
              <w:rPr>
                <w:rFonts w:ascii="Calibri" w:hAnsi="Calibri" w:cs="Arial"/>
                <w:b/>
                <w:bCs/>
              </w:rPr>
            </w:pPr>
            <w:r>
              <w:rPr>
                <w:rFonts w:ascii="Calibri" w:hAnsi="Calibri" w:cs="Arial"/>
                <w:b/>
                <w:bCs/>
              </w:rPr>
              <w:t>78</w:t>
            </w:r>
            <w:r w:rsidR="00F61A20">
              <w:rPr>
                <w:rFonts w:ascii="Calibri" w:hAnsi="Calibri" w:cs="Arial"/>
                <w:b/>
                <w:bCs/>
              </w:rPr>
              <w:t>%</w:t>
            </w:r>
          </w:p>
        </w:tc>
      </w:tr>
      <w:tr w:rsidR="00F61A20" w:rsidRPr="00525F5D" w14:paraId="653D06F1" w14:textId="77777777" w:rsidTr="00EB4F96">
        <w:trPr>
          <w:cantSplit/>
        </w:trPr>
        <w:tc>
          <w:tcPr>
            <w:tcW w:w="6062" w:type="dxa"/>
            <w:vMerge/>
            <w:vAlign w:val="bottom"/>
          </w:tcPr>
          <w:p w14:paraId="7D34F5C7" w14:textId="77777777" w:rsidR="00F61A20" w:rsidRPr="00525F5D" w:rsidRDefault="00F61A20" w:rsidP="00EB4F96">
            <w:pPr>
              <w:rPr>
                <w:rFonts w:ascii="Calibri" w:hAnsi="Calibri" w:cs="Arial"/>
              </w:rPr>
            </w:pPr>
          </w:p>
        </w:tc>
        <w:tc>
          <w:tcPr>
            <w:tcW w:w="2903" w:type="dxa"/>
            <w:vAlign w:val="bottom"/>
          </w:tcPr>
          <w:p w14:paraId="5B22BAC5" w14:textId="77777777" w:rsidR="00F61A20" w:rsidRPr="00EB4F96" w:rsidRDefault="00F61A20" w:rsidP="00437D20">
            <w:pPr>
              <w:rPr>
                <w:rFonts w:ascii="Calibri" w:hAnsi="Calibri" w:cs="Arial"/>
                <w:b/>
                <w:bCs/>
                <w:sz w:val="16"/>
                <w:szCs w:val="16"/>
              </w:rPr>
            </w:pPr>
            <w:r w:rsidRPr="00EB4F96">
              <w:rPr>
                <w:rFonts w:ascii="Calibri" w:hAnsi="Calibri" w:cs="Arial"/>
                <w:sz w:val="16"/>
                <w:szCs w:val="16"/>
              </w:rPr>
              <w:t xml:space="preserve">Up to </w:t>
            </w:r>
            <w:r w:rsidR="00437D20">
              <w:rPr>
                <w:rFonts w:ascii="Calibri" w:hAnsi="Calibri" w:cs="Arial"/>
                <w:sz w:val="16"/>
                <w:szCs w:val="16"/>
              </w:rPr>
              <w:t>one week late</w:t>
            </w:r>
          </w:p>
        </w:tc>
        <w:tc>
          <w:tcPr>
            <w:tcW w:w="425" w:type="dxa"/>
            <w:vAlign w:val="bottom"/>
          </w:tcPr>
          <w:p w14:paraId="0B4020A7" w14:textId="77777777" w:rsidR="00F61A20" w:rsidRPr="00525F5D" w:rsidRDefault="00F61A20" w:rsidP="00EB4F96">
            <w:pPr>
              <w:jc w:val="center"/>
              <w:rPr>
                <w:rFonts w:ascii="Calibri" w:hAnsi="Calibri" w:cs="Arial"/>
                <w:sz w:val="12"/>
                <w:szCs w:val="12"/>
              </w:rPr>
            </w:pPr>
          </w:p>
        </w:tc>
        <w:tc>
          <w:tcPr>
            <w:tcW w:w="1276" w:type="dxa"/>
            <w:vMerge/>
            <w:vAlign w:val="bottom"/>
          </w:tcPr>
          <w:p w14:paraId="1D7B270A" w14:textId="77777777" w:rsidR="00F61A20" w:rsidRPr="00525F5D" w:rsidRDefault="00F61A20" w:rsidP="00EB4F96">
            <w:pPr>
              <w:ind w:leftChars="71" w:left="170"/>
              <w:rPr>
                <w:rFonts w:ascii="Calibri" w:hAnsi="Calibri" w:cs="Arial"/>
              </w:rPr>
            </w:pPr>
          </w:p>
        </w:tc>
      </w:tr>
      <w:tr w:rsidR="00F61A20" w:rsidRPr="00525F5D" w14:paraId="06FC5580" w14:textId="77777777" w:rsidTr="00EB4F96">
        <w:trPr>
          <w:cantSplit/>
        </w:trPr>
        <w:tc>
          <w:tcPr>
            <w:tcW w:w="6062" w:type="dxa"/>
            <w:vMerge/>
            <w:vAlign w:val="bottom"/>
          </w:tcPr>
          <w:p w14:paraId="4F904CB7" w14:textId="77777777" w:rsidR="00F61A20" w:rsidRPr="00525F5D" w:rsidRDefault="00F61A20" w:rsidP="00EB4F96">
            <w:pPr>
              <w:rPr>
                <w:rFonts w:ascii="Calibri" w:hAnsi="Calibri" w:cs="Arial"/>
              </w:rPr>
            </w:pPr>
          </w:p>
        </w:tc>
        <w:tc>
          <w:tcPr>
            <w:tcW w:w="2903" w:type="dxa"/>
            <w:vAlign w:val="bottom"/>
          </w:tcPr>
          <w:p w14:paraId="59E60E4F" w14:textId="77777777" w:rsidR="00F61A20" w:rsidRPr="00EB4F96" w:rsidRDefault="00ED2ADB" w:rsidP="00EB4F96">
            <w:pPr>
              <w:rPr>
                <w:rFonts w:ascii="Calibri" w:hAnsi="Calibri" w:cs="Arial"/>
                <w:b/>
                <w:bCs/>
                <w:sz w:val="16"/>
                <w:szCs w:val="16"/>
              </w:rPr>
            </w:pPr>
            <w:r>
              <w:rPr>
                <w:rFonts w:ascii="Calibri" w:hAnsi="Calibri" w:cs="Arial"/>
                <w:sz w:val="16"/>
                <w:szCs w:val="16"/>
              </w:rPr>
              <w:t>1</w:t>
            </w:r>
            <w:r w:rsidRPr="00ED2ADB">
              <w:rPr>
                <w:rFonts w:ascii="Calibri" w:hAnsi="Calibri" w:cs="Arial"/>
                <w:sz w:val="16"/>
                <w:szCs w:val="16"/>
                <w:vertAlign w:val="superscript"/>
              </w:rPr>
              <w:t>st</w:t>
            </w:r>
            <w:r>
              <w:rPr>
                <w:rFonts w:ascii="Calibri" w:hAnsi="Calibri" w:cs="Arial"/>
                <w:sz w:val="16"/>
                <w:szCs w:val="16"/>
              </w:rPr>
              <w:t>/2</w:t>
            </w:r>
            <w:r w:rsidRPr="00ED2ADB">
              <w:rPr>
                <w:rFonts w:ascii="Calibri" w:hAnsi="Calibri" w:cs="Arial"/>
                <w:sz w:val="16"/>
                <w:szCs w:val="16"/>
                <w:vertAlign w:val="superscript"/>
              </w:rPr>
              <w:t>nd</w:t>
            </w:r>
            <w:r>
              <w:rPr>
                <w:rFonts w:ascii="Calibri" w:hAnsi="Calibri" w:cs="Arial"/>
                <w:sz w:val="16"/>
                <w:szCs w:val="16"/>
              </w:rPr>
              <w:t>/3</w:t>
            </w:r>
            <w:r w:rsidRPr="00ED2ADB">
              <w:rPr>
                <w:rFonts w:ascii="Calibri" w:hAnsi="Calibri" w:cs="Arial"/>
                <w:sz w:val="16"/>
                <w:szCs w:val="16"/>
                <w:vertAlign w:val="superscript"/>
              </w:rPr>
              <w:t>rd</w:t>
            </w:r>
            <w:r>
              <w:rPr>
                <w:rFonts w:ascii="Calibri" w:hAnsi="Calibri" w:cs="Arial"/>
                <w:sz w:val="16"/>
                <w:szCs w:val="16"/>
              </w:rPr>
              <w:t xml:space="preserve"> attempt?</w:t>
            </w:r>
          </w:p>
        </w:tc>
        <w:tc>
          <w:tcPr>
            <w:tcW w:w="425" w:type="dxa"/>
            <w:vAlign w:val="bottom"/>
          </w:tcPr>
          <w:p w14:paraId="2D379AE9" w14:textId="77777777" w:rsidR="00F61A20" w:rsidRPr="00525F5D" w:rsidRDefault="00ED2ADB" w:rsidP="00EB4F96">
            <w:pPr>
              <w:jc w:val="center"/>
              <w:rPr>
                <w:rFonts w:ascii="Calibri" w:hAnsi="Calibri" w:cs="Arial"/>
                <w:sz w:val="12"/>
                <w:szCs w:val="12"/>
              </w:rPr>
            </w:pPr>
            <w:r w:rsidRPr="00ED2ADB">
              <w:rPr>
                <w:rFonts w:ascii="Calibri" w:hAnsi="Calibri" w:cs="Arial"/>
                <w:sz w:val="16"/>
                <w:szCs w:val="12"/>
              </w:rPr>
              <w:t>1</w:t>
            </w:r>
            <w:r>
              <w:rPr>
                <w:rFonts w:ascii="Calibri" w:hAnsi="Calibri" w:cs="Arial"/>
                <w:sz w:val="16"/>
                <w:szCs w:val="12"/>
              </w:rPr>
              <w:t>st</w:t>
            </w:r>
          </w:p>
        </w:tc>
        <w:tc>
          <w:tcPr>
            <w:tcW w:w="1276" w:type="dxa"/>
            <w:vMerge/>
            <w:vAlign w:val="bottom"/>
          </w:tcPr>
          <w:p w14:paraId="06971CD3" w14:textId="77777777" w:rsidR="00F61A20" w:rsidRPr="00525F5D" w:rsidRDefault="00F61A20" w:rsidP="00EB4F96">
            <w:pPr>
              <w:ind w:firstLineChars="141" w:firstLine="338"/>
              <w:rPr>
                <w:rFonts w:ascii="Calibri" w:hAnsi="Calibri" w:cs="Arial"/>
              </w:rPr>
            </w:pPr>
          </w:p>
        </w:tc>
      </w:tr>
    </w:tbl>
    <w:p w14:paraId="2A1F701D" w14:textId="77777777" w:rsidR="00C97BEA" w:rsidRDefault="00C97BEA"/>
    <w:p w14:paraId="03EFCA41" w14:textId="77777777" w:rsidR="00C97BEA" w:rsidRPr="009F2D41" w:rsidRDefault="00C97BEA" w:rsidP="00C97BEA">
      <w:pPr>
        <w:rPr>
          <w:rFonts w:ascii="Calibri" w:hAnsi="Calibri"/>
          <w:sz w:val="20"/>
        </w:rPr>
      </w:pPr>
    </w:p>
    <w:p w14:paraId="5F96A722" w14:textId="77777777"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14:paraId="020B1E75" w14:textId="77777777" w:rsidTr="00663D25">
        <w:tc>
          <w:tcPr>
            <w:tcW w:w="10348" w:type="dxa"/>
            <w:shd w:val="clear" w:color="auto" w:fill="D9D9D9"/>
            <w:vAlign w:val="center"/>
          </w:tcPr>
          <w:p w14:paraId="3BFA51AA" w14:textId="77777777" w:rsidR="00C97BEA" w:rsidRPr="00C97BEA" w:rsidRDefault="00C97BEA" w:rsidP="00663D25">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14:paraId="5B95CD12" w14:textId="77777777"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14:paraId="550DC9F9" w14:textId="77777777" w:rsidTr="00663D25">
        <w:tc>
          <w:tcPr>
            <w:tcW w:w="821" w:type="pct"/>
            <w:tcBorders>
              <w:top w:val="single" w:sz="4" w:space="0" w:color="auto"/>
              <w:left w:val="single" w:sz="4" w:space="0" w:color="auto"/>
              <w:right w:val="single" w:sz="4" w:space="0" w:color="auto"/>
            </w:tcBorders>
            <w:shd w:val="clear" w:color="auto" w:fill="BFBFBF"/>
            <w:vAlign w:val="center"/>
          </w:tcPr>
          <w:p w14:paraId="5220BBB2" w14:textId="77777777" w:rsidR="00C97BEA" w:rsidRPr="00EB4F96" w:rsidRDefault="00C97BEA" w:rsidP="00663D25">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14:paraId="549FC88F" w14:textId="77777777" w:rsidR="00C97BEA" w:rsidRPr="00EB4F96" w:rsidRDefault="00C97BEA" w:rsidP="00663D25">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14:paraId="37E38C87" w14:textId="77777777" w:rsidR="00C97BEA" w:rsidRPr="00EB4F96" w:rsidRDefault="00C97BEA" w:rsidP="00663D25">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14:paraId="40AB261C" w14:textId="77777777" w:rsidR="00C97BEA" w:rsidRPr="00EB4F96" w:rsidRDefault="00C97BEA" w:rsidP="00663D25">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0B35279D" w14:textId="77777777" w:rsidR="00C97BEA" w:rsidRPr="00EB4F96" w:rsidRDefault="00C97BEA" w:rsidP="00663D25">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4D6AFD43" w14:textId="77777777" w:rsidR="00C97BEA" w:rsidRPr="00EB4F96" w:rsidRDefault="00C97BEA" w:rsidP="00663D25">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3F733227" w14:textId="77777777" w:rsidR="00C97BEA" w:rsidRPr="00EB4F96" w:rsidRDefault="00C97BEA" w:rsidP="00663D25">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14:paraId="0A76FD30" w14:textId="77777777" w:rsidR="00C97BEA" w:rsidRPr="00EB4F96" w:rsidRDefault="00C97BEA" w:rsidP="00663D25">
            <w:pPr>
              <w:spacing w:after="120"/>
              <w:jc w:val="center"/>
              <w:rPr>
                <w:rFonts w:ascii="Calibri" w:hAnsi="Calibri"/>
                <w:b/>
                <w:sz w:val="12"/>
                <w:szCs w:val="16"/>
              </w:rPr>
            </w:pPr>
            <w:r w:rsidRPr="00EB4F96">
              <w:rPr>
                <w:rFonts w:ascii="Calibri" w:hAnsi="Calibri"/>
                <w:b/>
                <w:sz w:val="12"/>
                <w:szCs w:val="16"/>
              </w:rPr>
              <w:t>EXCEPTIONAL</w:t>
            </w:r>
          </w:p>
        </w:tc>
      </w:tr>
      <w:tr w:rsidR="00C97BEA" w:rsidRPr="009154C7" w14:paraId="699DFCCD" w14:textId="77777777" w:rsidTr="00663D25">
        <w:tc>
          <w:tcPr>
            <w:tcW w:w="821" w:type="pct"/>
            <w:tcBorders>
              <w:left w:val="single" w:sz="4" w:space="0" w:color="auto"/>
              <w:bottom w:val="single" w:sz="4" w:space="0" w:color="auto"/>
              <w:right w:val="single" w:sz="4" w:space="0" w:color="auto"/>
            </w:tcBorders>
            <w:shd w:val="clear" w:color="auto" w:fill="BFBFBF"/>
            <w:vAlign w:val="center"/>
          </w:tcPr>
          <w:p w14:paraId="233F1F26" w14:textId="77777777" w:rsidR="00C97BEA" w:rsidRPr="00EB4F96" w:rsidRDefault="00C97BEA" w:rsidP="00663D25">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14:paraId="2C6CB7A3" w14:textId="77777777" w:rsidR="00C97BEA" w:rsidRPr="00EB4F96" w:rsidRDefault="00C97BEA" w:rsidP="00663D25">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14:paraId="6563E43B" w14:textId="77777777" w:rsidR="00C97BEA" w:rsidRPr="00EB4F96" w:rsidRDefault="00C97BEA" w:rsidP="00663D25">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14:paraId="009CE6F7" w14:textId="77777777" w:rsidR="00C97BEA" w:rsidRPr="00EB4F96" w:rsidRDefault="00C97BEA" w:rsidP="00663D25">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02BBE6AB" w14:textId="77777777" w:rsidR="00C97BEA" w:rsidRPr="00EB4F96" w:rsidRDefault="00C97BEA" w:rsidP="00663D25">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3E0FEE49" w14:textId="77777777" w:rsidR="00C97BEA" w:rsidRPr="00EB4F96" w:rsidRDefault="00C97BEA" w:rsidP="00663D25">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1D10EBD2" w14:textId="77777777" w:rsidR="00C97BEA" w:rsidRPr="00EB4F96" w:rsidRDefault="00C97BEA" w:rsidP="00663D25">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14:paraId="0BD19FA3" w14:textId="77777777" w:rsidR="00C97BEA" w:rsidRPr="00EB4F96" w:rsidRDefault="00C97BEA" w:rsidP="00663D25">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14:paraId="59236E13" w14:textId="77777777" w:rsidTr="00663D25">
        <w:trPr>
          <w:trHeight w:val="2229"/>
        </w:trPr>
        <w:tc>
          <w:tcPr>
            <w:tcW w:w="821" w:type="pct"/>
            <w:tcBorders>
              <w:top w:val="single" w:sz="4" w:space="0" w:color="auto"/>
              <w:left w:val="single" w:sz="4" w:space="0" w:color="auto"/>
              <w:bottom w:val="single" w:sz="4" w:space="0" w:color="auto"/>
              <w:right w:val="single" w:sz="4" w:space="0" w:color="auto"/>
            </w:tcBorders>
          </w:tcPr>
          <w:p w14:paraId="04DBD4E4" w14:textId="77777777" w:rsidR="00C97BEA" w:rsidRPr="00EB4F96" w:rsidRDefault="00C97BEA" w:rsidP="00663D25">
            <w:pPr>
              <w:rPr>
                <w:rFonts w:ascii="Calibri" w:hAnsi="Calibri"/>
                <w:b/>
                <w:sz w:val="16"/>
                <w:szCs w:val="16"/>
              </w:rPr>
            </w:pPr>
            <w:r w:rsidRPr="00EB4F96">
              <w:rPr>
                <w:rFonts w:ascii="Calibri" w:hAnsi="Calibri"/>
                <w:b/>
                <w:sz w:val="16"/>
                <w:szCs w:val="16"/>
              </w:rPr>
              <w:lastRenderedPageBreak/>
              <w:t xml:space="preserve">1. Research-informed Literature </w:t>
            </w:r>
          </w:p>
          <w:p w14:paraId="5C78A93F" w14:textId="77777777" w:rsidR="00C97BEA" w:rsidRPr="00EB4F96" w:rsidRDefault="00C97BEA" w:rsidP="00663D25">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14:paraId="45FB5D6E" w14:textId="77777777" w:rsidR="00C97BEA" w:rsidRPr="00EB4F96" w:rsidRDefault="00C97BEA" w:rsidP="00663D25">
            <w:pPr>
              <w:rPr>
                <w:rFonts w:ascii="Calibri" w:hAnsi="Calibri"/>
                <w:sz w:val="12"/>
                <w:szCs w:val="16"/>
              </w:rPr>
            </w:pPr>
            <w:r w:rsidRPr="00EB4F96">
              <w:rPr>
                <w:rFonts w:ascii="Calibri" w:hAnsi="Calibri"/>
                <w:sz w:val="12"/>
                <w:szCs w:val="16"/>
              </w:rPr>
              <w:t>Little or no evidence of reading.</w:t>
            </w:r>
          </w:p>
          <w:p w14:paraId="01156B75" w14:textId="77777777" w:rsidR="00C97BEA" w:rsidRPr="00EB4F96" w:rsidRDefault="00C97BEA" w:rsidP="00663D25">
            <w:pPr>
              <w:rPr>
                <w:rFonts w:ascii="Calibri" w:hAnsi="Calibri"/>
                <w:sz w:val="12"/>
                <w:szCs w:val="16"/>
              </w:rPr>
            </w:pPr>
            <w:r w:rsidRPr="00EB4F96">
              <w:rPr>
                <w:rFonts w:ascii="Calibri" w:hAnsi="Calibri"/>
                <w:sz w:val="12"/>
                <w:szCs w:val="16"/>
              </w:rPr>
              <w:t>Views and findings unsupported and non-authoritative.</w:t>
            </w:r>
          </w:p>
          <w:p w14:paraId="266DE5D8" w14:textId="77777777" w:rsidR="00C97BEA" w:rsidRPr="00EB4F96" w:rsidRDefault="00C97BEA" w:rsidP="00663D25">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14:paraId="3B786171" w14:textId="77777777" w:rsidR="00C97BEA" w:rsidRPr="00EB4F96" w:rsidRDefault="00C97BEA" w:rsidP="00663D25">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14:paraId="6865236B" w14:textId="77777777" w:rsidR="00C97BEA" w:rsidRPr="00EB4F96" w:rsidRDefault="00C97BEA" w:rsidP="00663D25">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14:paraId="67B32C9D" w14:textId="77777777" w:rsidR="00C97BEA" w:rsidRPr="00EB4F96" w:rsidRDefault="00C97BEA" w:rsidP="00663D25">
            <w:pPr>
              <w:rPr>
                <w:rFonts w:ascii="Calibri" w:hAnsi="Calibri"/>
                <w:sz w:val="12"/>
                <w:szCs w:val="16"/>
              </w:rPr>
            </w:pPr>
            <w:r w:rsidRPr="00EB4F96">
              <w:rPr>
                <w:rFonts w:ascii="Calibri" w:hAnsi="Calibri"/>
                <w:sz w:val="12"/>
                <w:szCs w:val="16"/>
              </w:rPr>
              <w:t>References to a limited range of mostly relevant sources. Some omissions and minor errors.</w:t>
            </w:r>
          </w:p>
          <w:p w14:paraId="45F3241D" w14:textId="77777777" w:rsidR="00C97BEA" w:rsidRPr="00EB4F96" w:rsidRDefault="00C97BEA" w:rsidP="00663D25">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14:paraId="0E2C49AC" w14:textId="77777777" w:rsidR="00C97BEA" w:rsidRPr="00EB4F96" w:rsidRDefault="00C97BEA" w:rsidP="00663D25">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14:paraId="52E308FD" w14:textId="77777777" w:rsidR="00C97BEA" w:rsidRPr="00EB4F96" w:rsidRDefault="00C97BEA" w:rsidP="00663D25">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14:paraId="75685985" w14:textId="77777777" w:rsidR="00C97BEA" w:rsidRPr="00EB4F96" w:rsidRDefault="00C97BEA" w:rsidP="00663D25">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14:paraId="2D627C7A" w14:textId="77777777" w:rsidR="00C97BEA" w:rsidRPr="00EB4F96" w:rsidRDefault="00C97BEA" w:rsidP="00663D25">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14:paraId="2074905D" w14:textId="77777777" w:rsidR="00C97BEA" w:rsidRPr="00EB4F96" w:rsidRDefault="00C97BEA" w:rsidP="00663D25">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14:paraId="6D041527" w14:textId="77777777" w:rsidTr="00663D25">
        <w:tc>
          <w:tcPr>
            <w:tcW w:w="821" w:type="pct"/>
            <w:tcBorders>
              <w:top w:val="single" w:sz="4" w:space="0" w:color="auto"/>
              <w:left w:val="single" w:sz="4" w:space="0" w:color="auto"/>
              <w:bottom w:val="single" w:sz="4" w:space="0" w:color="auto"/>
              <w:right w:val="single" w:sz="4" w:space="0" w:color="auto"/>
            </w:tcBorders>
          </w:tcPr>
          <w:p w14:paraId="0E8424D1" w14:textId="77777777" w:rsidR="00C97BEA" w:rsidRPr="00EB4F96" w:rsidRDefault="00C97BEA" w:rsidP="00663D25">
            <w:pPr>
              <w:rPr>
                <w:rFonts w:ascii="Calibri" w:hAnsi="Calibri"/>
                <w:b/>
                <w:sz w:val="16"/>
                <w:szCs w:val="16"/>
              </w:rPr>
            </w:pPr>
            <w:r w:rsidRPr="00EB4F96">
              <w:rPr>
                <w:rFonts w:ascii="Calibri" w:hAnsi="Calibri"/>
                <w:b/>
                <w:sz w:val="16"/>
                <w:szCs w:val="16"/>
              </w:rPr>
              <w:t>2. Knowledge and Understanding of Subject</w:t>
            </w:r>
          </w:p>
          <w:p w14:paraId="54C04CFB" w14:textId="77777777" w:rsidR="00C97BEA" w:rsidRPr="00EB4F96" w:rsidRDefault="00C97BEA" w:rsidP="00663D25">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14:paraId="77E2AFF7" w14:textId="77777777" w:rsidR="00C97BEA" w:rsidRPr="00EB4F96" w:rsidRDefault="00C97BEA" w:rsidP="00663D25">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14:paraId="6FBC2C32" w14:textId="77777777" w:rsidR="00C97BEA" w:rsidRPr="00EB4F96" w:rsidRDefault="00C97BEA" w:rsidP="00663D25">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14:paraId="35569ABC" w14:textId="77777777" w:rsidR="00C97BEA" w:rsidRPr="00EB4F96" w:rsidRDefault="00C97BEA" w:rsidP="00663D25">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14:paraId="55AA041F" w14:textId="77777777" w:rsidR="00C97BEA" w:rsidRPr="00EB4F96" w:rsidRDefault="00C97BEA" w:rsidP="00663D25">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14:paraId="323900D1" w14:textId="77777777" w:rsidR="00C97BEA" w:rsidRPr="00EB4F96" w:rsidRDefault="00C97BEA" w:rsidP="00663D25">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14:paraId="3FC820A5" w14:textId="77777777" w:rsidR="00C97BEA" w:rsidRPr="00EB4F96" w:rsidRDefault="00C97BEA" w:rsidP="00663D25">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14:paraId="069AA06D" w14:textId="77777777" w:rsidR="00C97BEA" w:rsidRPr="00EB4F96" w:rsidRDefault="00C97BEA" w:rsidP="00663D25">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14:paraId="45C3AEE1" w14:textId="77777777" w:rsidTr="00663D25">
        <w:tc>
          <w:tcPr>
            <w:tcW w:w="821" w:type="pct"/>
            <w:tcBorders>
              <w:top w:val="single" w:sz="4" w:space="0" w:color="auto"/>
              <w:left w:val="single" w:sz="4" w:space="0" w:color="auto"/>
              <w:bottom w:val="single" w:sz="4" w:space="0" w:color="auto"/>
              <w:right w:val="single" w:sz="4" w:space="0" w:color="auto"/>
            </w:tcBorders>
          </w:tcPr>
          <w:p w14:paraId="0ED083C5" w14:textId="77777777" w:rsidR="00C97BEA" w:rsidRPr="00EB4F96" w:rsidRDefault="00C97BEA" w:rsidP="00663D25">
            <w:pPr>
              <w:rPr>
                <w:rFonts w:ascii="Calibri" w:hAnsi="Calibri"/>
                <w:b/>
                <w:sz w:val="16"/>
                <w:szCs w:val="16"/>
              </w:rPr>
            </w:pPr>
            <w:r w:rsidRPr="00EB4F96">
              <w:rPr>
                <w:rFonts w:ascii="Calibri" w:hAnsi="Calibri"/>
                <w:b/>
                <w:sz w:val="16"/>
                <w:szCs w:val="16"/>
              </w:rPr>
              <w:t>3.  Analysis</w:t>
            </w:r>
          </w:p>
          <w:p w14:paraId="132F3CF7" w14:textId="77777777" w:rsidR="00C97BEA" w:rsidRPr="00EB4F96" w:rsidRDefault="00C97BEA" w:rsidP="00663D25">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14:paraId="25C8E5AA" w14:textId="77777777" w:rsidR="00C97BEA" w:rsidRPr="00EB4F96" w:rsidRDefault="00C97BEA" w:rsidP="00663D25">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14:paraId="1805502D" w14:textId="77777777" w:rsidR="00C97BEA" w:rsidRPr="00EB4F96" w:rsidRDefault="00C97BEA" w:rsidP="00663D25">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14:paraId="4FAF320F" w14:textId="77777777" w:rsidR="00C97BEA" w:rsidRPr="00EB4F96" w:rsidRDefault="00C97BEA" w:rsidP="00663D25">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14:paraId="0DA17715" w14:textId="77777777" w:rsidR="00C97BEA" w:rsidRPr="00EB4F96" w:rsidRDefault="00C97BEA" w:rsidP="00663D25">
            <w:pPr>
              <w:rPr>
                <w:rFonts w:ascii="Calibri" w:hAnsi="Calibri"/>
                <w:sz w:val="12"/>
                <w:szCs w:val="16"/>
              </w:rPr>
            </w:pPr>
            <w:r w:rsidRPr="00EB4F96">
              <w:rPr>
                <w:rFonts w:ascii="Calibri" w:hAnsi="Calibri"/>
                <w:sz w:val="12"/>
                <w:szCs w:val="16"/>
              </w:rPr>
              <w:t>Some evidence to support findings/ views, but evidence not consistently interpreted.</w:t>
            </w:r>
          </w:p>
          <w:p w14:paraId="2106567C" w14:textId="77777777" w:rsidR="00C97BEA" w:rsidRPr="00EB4F96" w:rsidRDefault="00C97BEA" w:rsidP="00663D25">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781644D0" w14:textId="77777777" w:rsidR="00C97BEA" w:rsidRPr="00EB4F96" w:rsidRDefault="00C97BEA" w:rsidP="00663D25">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14:paraId="6B57B4D5" w14:textId="77777777" w:rsidR="00C97BEA" w:rsidRPr="00EB4F96" w:rsidRDefault="00C97BEA" w:rsidP="00663D25">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14:paraId="2F98BAC3" w14:textId="77777777" w:rsidR="00C97BEA" w:rsidRPr="00EB4F96" w:rsidRDefault="00C97BEA" w:rsidP="00663D25">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3D31C819" w14:textId="77777777" w:rsidR="00C97BEA" w:rsidRPr="00EB4F96" w:rsidRDefault="00C97BEA" w:rsidP="00663D25">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14:paraId="2E1CA90B" w14:textId="77777777" w:rsidR="00C97BEA" w:rsidRPr="00EB4F96" w:rsidRDefault="00C97BEA" w:rsidP="00663D25">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14:paraId="1B25DB80" w14:textId="77777777" w:rsidR="00C97BEA" w:rsidRPr="00EB4F96" w:rsidRDefault="00C97BEA" w:rsidP="00663D25">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14:paraId="57980D19" w14:textId="77777777" w:rsidR="00C97BEA" w:rsidRPr="00EB4F96" w:rsidRDefault="00C97BEA" w:rsidP="00663D25">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491DB0C3" w14:textId="77777777" w:rsidR="00C97BEA" w:rsidRPr="00EB4F96" w:rsidRDefault="00C97BEA" w:rsidP="00663D25">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14:paraId="1B7B3381" w14:textId="77777777" w:rsidR="00C97BEA" w:rsidRPr="00EB4F96" w:rsidRDefault="00C97BEA" w:rsidP="00663D25">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14:paraId="5C1876E1" w14:textId="77777777" w:rsidR="00C97BEA" w:rsidRPr="00EB4F96" w:rsidRDefault="00C97BEA" w:rsidP="00663D25">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1394FD7C" w14:textId="77777777" w:rsidR="00C97BEA" w:rsidRPr="00EB4F96" w:rsidRDefault="00C97BEA" w:rsidP="00663D25">
            <w:pPr>
              <w:rPr>
                <w:rFonts w:ascii="Calibri" w:hAnsi="Calibri"/>
                <w:sz w:val="12"/>
                <w:szCs w:val="16"/>
              </w:rPr>
            </w:pPr>
            <w:r w:rsidRPr="00EB4F96">
              <w:rPr>
                <w:rFonts w:ascii="Calibri" w:hAnsi="Calibri"/>
                <w:sz w:val="12"/>
                <w:szCs w:val="16"/>
              </w:rPr>
              <w:t>Highly persuasive conclusions</w:t>
            </w:r>
          </w:p>
        </w:tc>
      </w:tr>
      <w:tr w:rsidR="00C97BEA" w:rsidRPr="009154C7" w14:paraId="5086CF51" w14:textId="77777777" w:rsidTr="00663D25">
        <w:trPr>
          <w:trHeight w:val="2942"/>
        </w:trPr>
        <w:tc>
          <w:tcPr>
            <w:tcW w:w="821" w:type="pct"/>
            <w:tcBorders>
              <w:top w:val="single" w:sz="4" w:space="0" w:color="auto"/>
              <w:left w:val="single" w:sz="4" w:space="0" w:color="auto"/>
              <w:bottom w:val="single" w:sz="4" w:space="0" w:color="auto"/>
              <w:right w:val="single" w:sz="4" w:space="0" w:color="auto"/>
            </w:tcBorders>
          </w:tcPr>
          <w:p w14:paraId="181B411C" w14:textId="77777777" w:rsidR="00C97BEA" w:rsidRPr="00EB4F96" w:rsidRDefault="00C97BEA" w:rsidP="00663D25">
            <w:pPr>
              <w:rPr>
                <w:rFonts w:ascii="Calibri" w:hAnsi="Calibri"/>
                <w:b/>
                <w:sz w:val="16"/>
                <w:szCs w:val="16"/>
              </w:rPr>
            </w:pPr>
            <w:r w:rsidRPr="00EB4F96">
              <w:rPr>
                <w:rFonts w:ascii="Calibri" w:hAnsi="Calibri"/>
                <w:b/>
                <w:sz w:val="16"/>
                <w:szCs w:val="16"/>
              </w:rPr>
              <w:t>4. Practical Application and Deployment</w:t>
            </w:r>
          </w:p>
          <w:p w14:paraId="3FE23C7D" w14:textId="77777777" w:rsidR="00C97BEA" w:rsidRPr="00EB4F96" w:rsidRDefault="00C97BEA" w:rsidP="00663D25">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14:paraId="3BA57701" w14:textId="77777777" w:rsidR="00C97BEA" w:rsidRPr="00EB4F96" w:rsidRDefault="00C97BEA" w:rsidP="00663D25">
            <w:pPr>
              <w:rPr>
                <w:rFonts w:ascii="Calibri" w:hAnsi="Calibri"/>
                <w:sz w:val="12"/>
                <w:szCs w:val="16"/>
              </w:rPr>
            </w:pPr>
            <w:r w:rsidRPr="00EB4F96">
              <w:rPr>
                <w:rFonts w:ascii="Calibri" w:hAnsi="Calibri"/>
                <w:sz w:val="12"/>
                <w:szCs w:val="16"/>
              </w:rPr>
              <w:t>Limited or no use of methods, materials, tools and/or techniques.</w:t>
            </w:r>
          </w:p>
          <w:p w14:paraId="6738FA79" w14:textId="77777777" w:rsidR="00C97BEA" w:rsidRPr="00EB4F96" w:rsidRDefault="00C97BEA" w:rsidP="00663D25">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14:paraId="35A859F8" w14:textId="77777777" w:rsidR="00C97BEA" w:rsidRPr="00EB4F96" w:rsidRDefault="00C97BEA" w:rsidP="00663D25">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14:paraId="13CB595B" w14:textId="77777777" w:rsidR="00C97BEA" w:rsidRPr="00EB4F96" w:rsidRDefault="00C97BEA" w:rsidP="00663D25">
            <w:pPr>
              <w:rPr>
                <w:rFonts w:ascii="Calibri" w:hAnsi="Calibri"/>
                <w:sz w:val="12"/>
                <w:szCs w:val="16"/>
              </w:rPr>
            </w:pPr>
          </w:p>
          <w:p w14:paraId="6D9C8D39" w14:textId="77777777" w:rsidR="00C97BEA" w:rsidRPr="00EB4F96" w:rsidRDefault="00C97BEA" w:rsidP="00663D25">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14:paraId="4D64EE8C" w14:textId="77777777" w:rsidR="00C97BEA" w:rsidRPr="00EB4F96" w:rsidRDefault="00C97BEA" w:rsidP="00663D25">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14:paraId="13BC3A84" w14:textId="77777777" w:rsidR="00C97BEA" w:rsidRPr="00EB4F96" w:rsidRDefault="00C97BEA" w:rsidP="00663D25">
            <w:pPr>
              <w:rPr>
                <w:rFonts w:ascii="Calibri" w:hAnsi="Calibri"/>
                <w:sz w:val="12"/>
                <w:szCs w:val="16"/>
              </w:rPr>
            </w:pPr>
            <w:r w:rsidRPr="00EB4F96">
              <w:rPr>
                <w:rFonts w:ascii="Calibri" w:hAnsi="Calibri"/>
                <w:sz w:val="12"/>
                <w:szCs w:val="16"/>
              </w:rPr>
              <w:t>Basic appreciation of the context of the application.</w:t>
            </w:r>
          </w:p>
          <w:p w14:paraId="675E05EE" w14:textId="77777777" w:rsidR="00C97BEA" w:rsidRPr="00EB4F96" w:rsidRDefault="00C97BEA" w:rsidP="00663D25">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5AFB9624" w14:textId="77777777" w:rsidR="00C97BEA" w:rsidRPr="00EB4F96" w:rsidRDefault="00C97BEA" w:rsidP="00663D25">
            <w:pPr>
              <w:rPr>
                <w:rFonts w:ascii="Calibri" w:hAnsi="Calibri"/>
                <w:sz w:val="12"/>
                <w:szCs w:val="16"/>
              </w:rPr>
            </w:pPr>
            <w:r w:rsidRPr="00EB4F96">
              <w:rPr>
                <w:rFonts w:ascii="Calibri" w:hAnsi="Calibri"/>
                <w:sz w:val="12"/>
                <w:szCs w:val="16"/>
              </w:rPr>
              <w:t>A good and appropriate application of standard methods, materials, tools and/or techniques.</w:t>
            </w:r>
          </w:p>
          <w:p w14:paraId="02EDD457" w14:textId="77777777" w:rsidR="00C97BEA" w:rsidRPr="00EB4F96" w:rsidRDefault="00C97BEA" w:rsidP="00663D25">
            <w:pPr>
              <w:rPr>
                <w:rFonts w:ascii="Calibri" w:hAnsi="Calibri"/>
                <w:sz w:val="12"/>
                <w:szCs w:val="16"/>
              </w:rPr>
            </w:pPr>
            <w:r w:rsidRPr="00EB4F96">
              <w:rPr>
                <w:rFonts w:ascii="Calibri" w:hAnsi="Calibri"/>
                <w:sz w:val="12"/>
                <w:szCs w:val="16"/>
              </w:rPr>
              <w:t>Good appreciation of the context of the application, with some use of examples, where relevant.</w:t>
            </w:r>
          </w:p>
          <w:p w14:paraId="2FC17F8B" w14:textId="77777777" w:rsidR="00C97BEA" w:rsidRPr="00EB4F96" w:rsidRDefault="00C97BEA" w:rsidP="00663D25">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34196E46" w14:textId="77777777" w:rsidR="00C97BEA" w:rsidRPr="00EB4F96" w:rsidRDefault="00C97BEA" w:rsidP="00663D25">
            <w:pPr>
              <w:rPr>
                <w:rFonts w:ascii="Calibri" w:hAnsi="Calibri"/>
                <w:sz w:val="12"/>
                <w:szCs w:val="16"/>
              </w:rPr>
            </w:pPr>
            <w:r w:rsidRPr="00EB4F96">
              <w:rPr>
                <w:rFonts w:ascii="Calibri" w:hAnsi="Calibri"/>
                <w:sz w:val="12"/>
                <w:szCs w:val="16"/>
              </w:rPr>
              <w:t>A very good application of a range of methods, materials, tools and/or techniques.</w:t>
            </w:r>
          </w:p>
          <w:p w14:paraId="439E91FA" w14:textId="77777777" w:rsidR="00C97BEA" w:rsidRPr="00EB4F96" w:rsidRDefault="00C97BEA" w:rsidP="00663D25">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14:paraId="04C93FB4" w14:textId="77777777" w:rsidR="00C97BEA" w:rsidRPr="00EB4F96" w:rsidRDefault="00C97BEA" w:rsidP="00663D25">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14:paraId="687A57EC" w14:textId="77777777" w:rsidR="00C97BEA" w:rsidRPr="00EB4F96" w:rsidRDefault="00C97BEA" w:rsidP="00663D25">
            <w:pPr>
              <w:rPr>
                <w:rFonts w:ascii="Calibri" w:hAnsi="Calibri"/>
                <w:sz w:val="12"/>
                <w:szCs w:val="16"/>
              </w:rPr>
            </w:pPr>
            <w:r w:rsidRPr="00EB4F96">
              <w:rPr>
                <w:rFonts w:ascii="Calibri" w:hAnsi="Calibri"/>
                <w:sz w:val="12"/>
                <w:szCs w:val="16"/>
              </w:rPr>
              <w:t>An advanced application of a range of methods, materials, tools and/or techniques.</w:t>
            </w:r>
          </w:p>
          <w:p w14:paraId="253BBD99" w14:textId="77777777" w:rsidR="00C97BEA" w:rsidRPr="00EB4F96" w:rsidRDefault="00C97BEA" w:rsidP="00663D25">
            <w:pPr>
              <w:rPr>
                <w:rFonts w:ascii="Calibri" w:hAnsi="Calibri"/>
                <w:sz w:val="12"/>
                <w:szCs w:val="16"/>
              </w:rPr>
            </w:pPr>
            <w:r w:rsidRPr="00EB4F96">
              <w:rPr>
                <w:rFonts w:ascii="Calibri" w:hAnsi="Calibri"/>
                <w:sz w:val="12"/>
                <w:szCs w:val="16"/>
              </w:rPr>
              <w:t>The context of the application is well considered, with extensive use of relevant examples.</w:t>
            </w:r>
          </w:p>
          <w:p w14:paraId="2A0810AE" w14:textId="77777777" w:rsidR="00C97BEA" w:rsidRPr="00EB4F96" w:rsidRDefault="00C97BEA" w:rsidP="00663D25">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14:paraId="692CAFE6" w14:textId="77777777" w:rsidR="00C97BEA" w:rsidRPr="00EB4F96" w:rsidRDefault="00C97BEA" w:rsidP="00663D25">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14:paraId="74F2A2F9" w14:textId="77777777" w:rsidTr="00663D25">
        <w:tc>
          <w:tcPr>
            <w:tcW w:w="821" w:type="pct"/>
            <w:tcBorders>
              <w:top w:val="single" w:sz="4" w:space="0" w:color="auto"/>
              <w:left w:val="single" w:sz="4" w:space="0" w:color="auto"/>
              <w:bottom w:val="single" w:sz="4" w:space="0" w:color="auto"/>
              <w:right w:val="single" w:sz="4" w:space="0" w:color="auto"/>
            </w:tcBorders>
          </w:tcPr>
          <w:p w14:paraId="4D973895" w14:textId="77777777" w:rsidR="00C97BEA" w:rsidRPr="00EB4F96" w:rsidRDefault="00C97BEA" w:rsidP="00663D25">
            <w:pPr>
              <w:rPr>
                <w:rFonts w:ascii="Calibri" w:hAnsi="Calibri"/>
                <w:b/>
                <w:sz w:val="16"/>
                <w:szCs w:val="16"/>
              </w:rPr>
            </w:pPr>
            <w:r w:rsidRPr="00EB4F96">
              <w:rPr>
                <w:rFonts w:ascii="Calibri" w:hAnsi="Calibri"/>
                <w:b/>
                <w:sz w:val="16"/>
                <w:szCs w:val="16"/>
              </w:rPr>
              <w:t xml:space="preserve">5. Skills for Professional Practice </w:t>
            </w:r>
          </w:p>
          <w:p w14:paraId="515AEEF7" w14:textId="77777777" w:rsidR="00C97BEA" w:rsidRPr="00EB4F96" w:rsidRDefault="00C97BEA" w:rsidP="00663D25">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14:paraId="3A05C841" w14:textId="77777777" w:rsidR="00C97BEA" w:rsidRPr="00EB4F96" w:rsidRDefault="00C97BEA" w:rsidP="00663D25">
            <w:pPr>
              <w:rPr>
                <w:rFonts w:ascii="Calibri" w:hAnsi="Calibri"/>
                <w:sz w:val="12"/>
                <w:szCs w:val="16"/>
              </w:rPr>
            </w:pPr>
            <w:r w:rsidRPr="00EB4F96">
              <w:rPr>
                <w:rFonts w:ascii="Calibri" w:hAnsi="Calibri"/>
                <w:sz w:val="12"/>
                <w:szCs w:val="16"/>
              </w:rPr>
              <w:t>Communication media is inappropriate or misapplied.</w:t>
            </w:r>
          </w:p>
          <w:p w14:paraId="5A82CF08" w14:textId="77777777" w:rsidR="00C97BEA" w:rsidRPr="00EB4F96" w:rsidRDefault="00C97BEA" w:rsidP="00663D25">
            <w:pPr>
              <w:rPr>
                <w:rFonts w:ascii="Calibri" w:hAnsi="Calibri"/>
                <w:sz w:val="12"/>
                <w:szCs w:val="16"/>
              </w:rPr>
            </w:pPr>
            <w:r w:rsidRPr="00EB4F96">
              <w:rPr>
                <w:rFonts w:ascii="Calibri" w:hAnsi="Calibri"/>
                <w:sz w:val="12"/>
                <w:szCs w:val="16"/>
              </w:rPr>
              <w:t>Little or no evidence of autonomy in the completion of tasks.</w:t>
            </w:r>
          </w:p>
          <w:p w14:paraId="4DD09EB1" w14:textId="77777777" w:rsidR="00C97BEA" w:rsidRPr="00EB4F96" w:rsidRDefault="00C97BEA" w:rsidP="00663D25">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14:paraId="09F2668A" w14:textId="77777777" w:rsidR="00C97BEA" w:rsidRPr="00EB4F96" w:rsidRDefault="00C97BEA" w:rsidP="00663D25">
            <w:pPr>
              <w:rPr>
                <w:rFonts w:ascii="Calibri" w:hAnsi="Calibri"/>
                <w:sz w:val="12"/>
                <w:szCs w:val="16"/>
              </w:rPr>
            </w:pPr>
            <w:r w:rsidRPr="00EB4F96">
              <w:rPr>
                <w:rFonts w:ascii="Calibri" w:hAnsi="Calibri"/>
                <w:sz w:val="12"/>
                <w:szCs w:val="16"/>
              </w:rPr>
              <w:t xml:space="preserve">Media is poorly designed and/or not suitable for the audience. </w:t>
            </w:r>
          </w:p>
          <w:p w14:paraId="4621B89E" w14:textId="77777777" w:rsidR="00C97BEA" w:rsidRPr="00EB4F96" w:rsidRDefault="00C97BEA" w:rsidP="00663D25">
            <w:pPr>
              <w:rPr>
                <w:rFonts w:ascii="Calibri" w:hAnsi="Calibri"/>
                <w:sz w:val="12"/>
                <w:szCs w:val="16"/>
              </w:rPr>
            </w:pPr>
            <w:r w:rsidRPr="00EB4F96">
              <w:rPr>
                <w:rFonts w:ascii="Calibri" w:hAnsi="Calibri"/>
                <w:sz w:val="12"/>
                <w:szCs w:val="16"/>
              </w:rPr>
              <w:t>Poor independent or collaborative initiative.</w:t>
            </w:r>
          </w:p>
          <w:p w14:paraId="402F2EC8" w14:textId="77777777" w:rsidR="00C97BEA" w:rsidRPr="00EB4F96" w:rsidRDefault="00C97BEA" w:rsidP="00663D25">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14:paraId="3B043AD8" w14:textId="77777777" w:rsidR="00C97BEA" w:rsidRPr="00EB4F96" w:rsidRDefault="00C97BEA" w:rsidP="00663D25">
            <w:pPr>
              <w:rPr>
                <w:rFonts w:ascii="Calibri" w:hAnsi="Calibri"/>
                <w:sz w:val="12"/>
                <w:szCs w:val="16"/>
              </w:rPr>
            </w:pPr>
            <w:r w:rsidRPr="00EB4F96">
              <w:rPr>
                <w:rFonts w:ascii="Calibri" w:hAnsi="Calibri"/>
                <w:sz w:val="12"/>
                <w:szCs w:val="16"/>
              </w:rPr>
              <w:t xml:space="preserve">Can communicate in a suitable format but with some room for improvement. </w:t>
            </w:r>
          </w:p>
          <w:p w14:paraId="37CE628D" w14:textId="77777777" w:rsidR="00C97BEA" w:rsidRPr="00EB4F96" w:rsidRDefault="00C97BEA" w:rsidP="00663D25">
            <w:pPr>
              <w:rPr>
                <w:rFonts w:ascii="Calibri" w:hAnsi="Calibri"/>
                <w:sz w:val="12"/>
                <w:szCs w:val="16"/>
              </w:rPr>
            </w:pPr>
            <w:r w:rsidRPr="00EB4F96">
              <w:rPr>
                <w:rFonts w:ascii="Calibri" w:hAnsi="Calibri"/>
                <w:sz w:val="12"/>
                <w:szCs w:val="16"/>
              </w:rPr>
              <w:t xml:space="preserve">Can work as part of a team, but with limited involvement in group activities. </w:t>
            </w:r>
          </w:p>
          <w:p w14:paraId="53AB6B01" w14:textId="77777777" w:rsidR="00C97BEA" w:rsidRPr="00EB4F96" w:rsidRDefault="00C97BEA" w:rsidP="00663D25">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14:paraId="0FF58A83" w14:textId="77777777" w:rsidR="00C97BEA" w:rsidRPr="00EB4F96" w:rsidRDefault="00C97BEA" w:rsidP="00663D25">
            <w:pPr>
              <w:rPr>
                <w:rFonts w:ascii="Calibri" w:hAnsi="Calibri"/>
                <w:sz w:val="12"/>
                <w:szCs w:val="16"/>
              </w:rPr>
            </w:pPr>
            <w:r w:rsidRPr="00EB4F96">
              <w:rPr>
                <w:rFonts w:ascii="Calibri" w:hAnsi="Calibri"/>
                <w:sz w:val="12"/>
                <w:szCs w:val="16"/>
              </w:rPr>
              <w:t>Can communicate effectively in a suitable format, but may have minor errors.</w:t>
            </w:r>
          </w:p>
          <w:p w14:paraId="6DB58AAC" w14:textId="77777777" w:rsidR="00C97BEA" w:rsidRPr="00EB4F96" w:rsidRDefault="00C97BEA" w:rsidP="00663D25">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14:paraId="18B82BB4" w14:textId="77777777" w:rsidR="00C97BEA" w:rsidRPr="00EB4F96" w:rsidRDefault="00C97BEA" w:rsidP="00663D25">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14:paraId="1E52417C" w14:textId="77777777" w:rsidR="00C97BEA" w:rsidRPr="00EB4F96" w:rsidRDefault="00C97BEA" w:rsidP="00663D25">
            <w:pPr>
              <w:rPr>
                <w:rFonts w:ascii="Calibri" w:hAnsi="Calibri"/>
                <w:sz w:val="12"/>
                <w:szCs w:val="16"/>
              </w:rPr>
            </w:pPr>
            <w:r w:rsidRPr="00EB4F96">
              <w:rPr>
                <w:rFonts w:ascii="Calibri" w:hAnsi="Calibri"/>
                <w:sz w:val="12"/>
                <w:szCs w:val="16"/>
              </w:rPr>
              <w:t>Can communicate well, confidently and consistently in a suitable format.</w:t>
            </w:r>
          </w:p>
          <w:p w14:paraId="34D3E40D" w14:textId="77777777" w:rsidR="00C97BEA" w:rsidRPr="00EB4F96" w:rsidRDefault="00C97BEA" w:rsidP="00663D25">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14:paraId="3534BB0C" w14:textId="77777777" w:rsidR="00C97BEA" w:rsidRPr="00EB4F96" w:rsidRDefault="00C97BEA" w:rsidP="00663D25">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14:paraId="2062E56B" w14:textId="77777777" w:rsidR="00C97BEA" w:rsidRPr="00EB4F96" w:rsidRDefault="00C97BEA" w:rsidP="00663D25">
            <w:pPr>
              <w:rPr>
                <w:rFonts w:ascii="Calibri" w:hAnsi="Calibri"/>
                <w:sz w:val="12"/>
                <w:szCs w:val="16"/>
              </w:rPr>
            </w:pPr>
            <w:r w:rsidRPr="00EB4F96">
              <w:rPr>
                <w:rFonts w:ascii="Calibri" w:hAnsi="Calibri"/>
                <w:sz w:val="12"/>
                <w:szCs w:val="16"/>
              </w:rPr>
              <w:t>Can communicate professionally and, confidently in a suitable format.</w:t>
            </w:r>
          </w:p>
          <w:p w14:paraId="54CCE65C" w14:textId="77777777" w:rsidR="00C97BEA" w:rsidRPr="00EB4F96" w:rsidRDefault="00C97BEA" w:rsidP="00663D25">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14:paraId="7F336828" w14:textId="77777777" w:rsidR="00C97BEA" w:rsidRPr="00EB4F96" w:rsidRDefault="00C97BEA" w:rsidP="00663D25">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14:paraId="0DD08F32" w14:textId="77777777" w:rsidR="00C97BEA" w:rsidRPr="00EB4F96" w:rsidRDefault="00C97BEA" w:rsidP="00663D25">
            <w:pPr>
              <w:rPr>
                <w:rFonts w:ascii="Calibri" w:hAnsi="Calibri"/>
                <w:sz w:val="12"/>
                <w:szCs w:val="16"/>
              </w:rPr>
            </w:pPr>
            <w:r w:rsidRPr="00EB4F96">
              <w:rPr>
                <w:rFonts w:ascii="Calibri" w:hAnsi="Calibri"/>
                <w:sz w:val="12"/>
                <w:szCs w:val="16"/>
              </w:rPr>
              <w:t xml:space="preserve">Can communicate with an exceptionally high level of professionalism. </w:t>
            </w:r>
          </w:p>
          <w:p w14:paraId="0675948B" w14:textId="77777777" w:rsidR="00C97BEA" w:rsidRPr="00EB4F96" w:rsidRDefault="00C97BEA" w:rsidP="00663D25">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14:paraId="3E033AF2" w14:textId="77777777" w:rsidR="00C97BEA" w:rsidRPr="00EB4F96" w:rsidRDefault="00C97BEA" w:rsidP="00663D25">
            <w:pPr>
              <w:rPr>
                <w:rFonts w:ascii="Calibri" w:hAnsi="Calibri"/>
                <w:sz w:val="12"/>
                <w:szCs w:val="16"/>
              </w:rPr>
            </w:pPr>
            <w:r w:rsidRPr="00EB4F96">
              <w:rPr>
                <w:rFonts w:ascii="Calibri" w:hAnsi="Calibri"/>
                <w:sz w:val="12"/>
                <w:szCs w:val="16"/>
              </w:rPr>
              <w:t>Work is exceptionally coherent, very fluent and is presented professionally.</w:t>
            </w:r>
          </w:p>
        </w:tc>
      </w:tr>
    </w:tbl>
    <w:p w14:paraId="0A4F7224" w14:textId="77777777"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14:paraId="4309C026" w14:textId="77777777" w:rsidTr="00663D25">
        <w:tc>
          <w:tcPr>
            <w:tcW w:w="10348" w:type="dxa"/>
            <w:shd w:val="clear" w:color="auto" w:fill="D9D9D9"/>
            <w:vAlign w:val="center"/>
          </w:tcPr>
          <w:p w14:paraId="63382AF0" w14:textId="77777777" w:rsidR="00C97BEA" w:rsidRPr="00D77147" w:rsidRDefault="00C97BEA" w:rsidP="00D33EE8">
            <w:pPr>
              <w:pStyle w:val="Heading3"/>
              <w:rPr>
                <w:rFonts w:ascii="Calibri" w:hAnsi="Calibri"/>
                <w:sz w:val="40"/>
                <w:szCs w:val="40"/>
              </w:rPr>
            </w:pPr>
            <w:r>
              <w:br w:type="page"/>
            </w:r>
            <w:r>
              <w:rPr>
                <w:rFonts w:ascii="Calibri" w:hAnsi="Calibri"/>
                <w:sz w:val="18"/>
                <w:szCs w:val="18"/>
              </w:rPr>
              <w:br w:type="page"/>
            </w:r>
            <w:r w:rsidR="00D33EE8">
              <w:rPr>
                <w:rFonts w:ascii="Calibri" w:hAnsi="Calibri"/>
                <w:sz w:val="40"/>
                <w:szCs w:val="40"/>
              </w:rPr>
              <w:t>FdSc &amp; HN</w:t>
            </w:r>
            <w:r>
              <w:rPr>
                <w:rFonts w:ascii="Calibri" w:hAnsi="Calibri"/>
                <w:sz w:val="40"/>
                <w:szCs w:val="40"/>
              </w:rPr>
              <w:t xml:space="preserve"> COMMON ASSESSMENT AND MARKING CRITERIA</w:t>
            </w:r>
          </w:p>
        </w:tc>
      </w:tr>
    </w:tbl>
    <w:p w14:paraId="5AE48A43" w14:textId="77777777"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14:paraId="4E3902C7" w14:textId="77777777" w:rsidTr="00663D25">
        <w:tc>
          <w:tcPr>
            <w:tcW w:w="821" w:type="pct"/>
            <w:tcBorders>
              <w:top w:val="single" w:sz="4" w:space="0" w:color="auto"/>
              <w:left w:val="single" w:sz="4" w:space="0" w:color="auto"/>
              <w:right w:val="single" w:sz="4" w:space="0" w:color="auto"/>
            </w:tcBorders>
            <w:shd w:val="clear" w:color="auto" w:fill="BFBFBF"/>
            <w:vAlign w:val="center"/>
          </w:tcPr>
          <w:p w14:paraId="50F40DEB" w14:textId="77777777" w:rsidR="00C97BEA" w:rsidRPr="00EB4F96" w:rsidRDefault="00C97BEA" w:rsidP="00663D25">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14:paraId="35999A76" w14:textId="77777777" w:rsidR="00C97BEA" w:rsidRPr="00EB4F96" w:rsidRDefault="00C97BEA" w:rsidP="00663D25">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14:paraId="06DBD78B" w14:textId="77777777" w:rsidR="00C97BEA" w:rsidRPr="00EB4F96" w:rsidRDefault="00C97BEA" w:rsidP="00663D25">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14:paraId="74CD1F48" w14:textId="77777777" w:rsidR="00C97BEA" w:rsidRPr="00EB4F96" w:rsidRDefault="00C97BEA" w:rsidP="00663D25">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37A0F204" w14:textId="77777777" w:rsidR="00C97BEA" w:rsidRPr="00EB4F96" w:rsidRDefault="00C97BEA" w:rsidP="00663D25">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10BBF5DE" w14:textId="77777777" w:rsidR="00C97BEA" w:rsidRPr="00EB4F96" w:rsidRDefault="00C97BEA" w:rsidP="00663D25">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24855DBC" w14:textId="77777777" w:rsidR="00C97BEA" w:rsidRPr="00EB4F96" w:rsidRDefault="00C97BEA" w:rsidP="00663D25">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14:paraId="55CFA2A4" w14:textId="77777777" w:rsidR="00C97BEA" w:rsidRPr="00EB4F96" w:rsidRDefault="00C97BEA" w:rsidP="00663D25">
            <w:pPr>
              <w:spacing w:after="120"/>
              <w:jc w:val="center"/>
              <w:rPr>
                <w:rFonts w:ascii="Calibri" w:hAnsi="Calibri"/>
                <w:b/>
                <w:sz w:val="12"/>
                <w:szCs w:val="16"/>
              </w:rPr>
            </w:pPr>
            <w:r w:rsidRPr="00EB4F96">
              <w:rPr>
                <w:rFonts w:ascii="Calibri" w:hAnsi="Calibri"/>
                <w:b/>
                <w:sz w:val="12"/>
                <w:szCs w:val="16"/>
              </w:rPr>
              <w:t>EXCEPTIONAL</w:t>
            </w:r>
          </w:p>
        </w:tc>
      </w:tr>
      <w:tr w:rsidR="00C97BEA" w:rsidRPr="009154C7" w14:paraId="705595E9" w14:textId="77777777" w:rsidTr="00663D25">
        <w:tc>
          <w:tcPr>
            <w:tcW w:w="821" w:type="pct"/>
            <w:tcBorders>
              <w:left w:val="single" w:sz="4" w:space="0" w:color="auto"/>
              <w:bottom w:val="single" w:sz="4" w:space="0" w:color="auto"/>
              <w:right w:val="single" w:sz="4" w:space="0" w:color="auto"/>
            </w:tcBorders>
            <w:shd w:val="clear" w:color="auto" w:fill="BFBFBF"/>
            <w:vAlign w:val="center"/>
          </w:tcPr>
          <w:p w14:paraId="659B5B03" w14:textId="77777777" w:rsidR="00C97BEA" w:rsidRPr="00EB4F96" w:rsidRDefault="00C97BEA" w:rsidP="00663D25">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14:paraId="666A36AD" w14:textId="77777777" w:rsidR="00C97BEA" w:rsidRPr="00EB4F96" w:rsidRDefault="00C97BEA" w:rsidP="00663D25">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14:paraId="0B4AFBA2" w14:textId="77777777" w:rsidR="00C97BEA" w:rsidRPr="00EB4F96" w:rsidRDefault="00C97BEA" w:rsidP="00663D25">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14:paraId="0299BBF6" w14:textId="77777777" w:rsidR="00C97BEA" w:rsidRPr="00EB4F96" w:rsidRDefault="00C97BEA" w:rsidP="00663D25">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385146D6" w14:textId="77777777" w:rsidR="00C97BEA" w:rsidRPr="00EB4F96" w:rsidRDefault="00C97BEA" w:rsidP="00663D25">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671AB278" w14:textId="77777777" w:rsidR="00C97BEA" w:rsidRPr="00EB4F96" w:rsidRDefault="00C97BEA" w:rsidP="00663D25">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2AADA124" w14:textId="77777777" w:rsidR="00C97BEA" w:rsidRPr="00EB4F96" w:rsidRDefault="00C97BEA" w:rsidP="00663D25">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14:paraId="4A28F2E6" w14:textId="77777777" w:rsidR="00C97BEA" w:rsidRPr="00EB4F96" w:rsidRDefault="00C97BEA" w:rsidP="00663D25">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14:paraId="6E503B22" w14:textId="77777777" w:rsidTr="00663D25">
        <w:trPr>
          <w:trHeight w:val="2229"/>
        </w:trPr>
        <w:tc>
          <w:tcPr>
            <w:tcW w:w="821" w:type="pct"/>
            <w:tcBorders>
              <w:top w:val="single" w:sz="4" w:space="0" w:color="auto"/>
              <w:left w:val="single" w:sz="4" w:space="0" w:color="auto"/>
              <w:bottom w:val="single" w:sz="4" w:space="0" w:color="auto"/>
              <w:right w:val="single" w:sz="4" w:space="0" w:color="auto"/>
            </w:tcBorders>
          </w:tcPr>
          <w:p w14:paraId="17866EB4" w14:textId="77777777" w:rsidR="00C97BEA" w:rsidRPr="00EB4F96" w:rsidRDefault="00C97BEA" w:rsidP="00663D25">
            <w:pPr>
              <w:rPr>
                <w:rFonts w:ascii="Calibri" w:hAnsi="Calibri"/>
                <w:b/>
                <w:sz w:val="16"/>
                <w:szCs w:val="16"/>
              </w:rPr>
            </w:pPr>
            <w:r w:rsidRPr="00EB4F96">
              <w:rPr>
                <w:rFonts w:ascii="Calibri" w:hAnsi="Calibri"/>
                <w:b/>
                <w:sz w:val="16"/>
                <w:szCs w:val="16"/>
              </w:rPr>
              <w:lastRenderedPageBreak/>
              <w:t xml:space="preserve">1. Research-informed Literature </w:t>
            </w:r>
          </w:p>
          <w:p w14:paraId="773D2B1D" w14:textId="77777777" w:rsidR="00C97BEA" w:rsidRPr="00EB4F96" w:rsidRDefault="00C97BEA" w:rsidP="00663D25">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14:paraId="5F084093" w14:textId="77777777" w:rsidR="00C97BEA" w:rsidRPr="00EB4F96" w:rsidRDefault="00C97BEA" w:rsidP="00663D25">
            <w:pPr>
              <w:rPr>
                <w:rFonts w:ascii="Calibri" w:hAnsi="Calibri"/>
                <w:sz w:val="12"/>
                <w:szCs w:val="16"/>
              </w:rPr>
            </w:pPr>
            <w:r w:rsidRPr="00EB4F96">
              <w:rPr>
                <w:rFonts w:ascii="Calibri" w:hAnsi="Calibri"/>
                <w:sz w:val="12"/>
                <w:szCs w:val="16"/>
              </w:rPr>
              <w:t>Little or no evidence of reading.</w:t>
            </w:r>
          </w:p>
          <w:p w14:paraId="254272FF" w14:textId="77777777" w:rsidR="00C97BEA" w:rsidRPr="00EB4F96" w:rsidRDefault="00C97BEA" w:rsidP="00663D25">
            <w:pPr>
              <w:rPr>
                <w:rFonts w:ascii="Calibri" w:hAnsi="Calibri"/>
                <w:sz w:val="12"/>
                <w:szCs w:val="16"/>
              </w:rPr>
            </w:pPr>
            <w:r w:rsidRPr="00EB4F96">
              <w:rPr>
                <w:rFonts w:ascii="Calibri" w:hAnsi="Calibri"/>
                <w:sz w:val="12"/>
                <w:szCs w:val="16"/>
              </w:rPr>
              <w:t>Views and findings unsupported and non-authoritative.</w:t>
            </w:r>
          </w:p>
          <w:p w14:paraId="1AA649CB" w14:textId="77777777" w:rsidR="00C97BEA" w:rsidRPr="00EB4F96" w:rsidRDefault="00C97BEA" w:rsidP="00663D25">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14:paraId="72D39F48" w14:textId="77777777" w:rsidR="00C97BEA" w:rsidRPr="00EB4F96" w:rsidRDefault="00C97BEA" w:rsidP="00663D25">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14:paraId="2C7378B9" w14:textId="77777777" w:rsidR="00C97BEA" w:rsidRPr="00EB4F96" w:rsidRDefault="00C97BEA" w:rsidP="00663D25">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14:paraId="599725CC" w14:textId="77777777" w:rsidR="00C97BEA" w:rsidRPr="00EB4F96" w:rsidRDefault="00C97BEA" w:rsidP="00663D25">
            <w:pPr>
              <w:rPr>
                <w:rFonts w:ascii="Calibri" w:hAnsi="Calibri"/>
                <w:sz w:val="12"/>
                <w:szCs w:val="16"/>
              </w:rPr>
            </w:pPr>
            <w:r w:rsidRPr="00EB4F96">
              <w:rPr>
                <w:rFonts w:ascii="Calibri" w:hAnsi="Calibri"/>
                <w:sz w:val="12"/>
                <w:szCs w:val="16"/>
              </w:rPr>
              <w:t>References to a limited range of mostly relevant sources. Some omissions and minor errors.</w:t>
            </w:r>
          </w:p>
          <w:p w14:paraId="5B01D284" w14:textId="77777777" w:rsidR="00C97BEA" w:rsidRPr="00EB4F96" w:rsidRDefault="00C97BEA" w:rsidP="00663D25">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14:paraId="385053A8" w14:textId="77777777" w:rsidR="00C97BEA" w:rsidRPr="00EB4F96" w:rsidRDefault="00C97BEA" w:rsidP="00663D25">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14:paraId="6B67C606" w14:textId="77777777" w:rsidR="00C97BEA" w:rsidRPr="00EB4F96" w:rsidRDefault="00C97BEA" w:rsidP="00663D25">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14:paraId="2137A85D" w14:textId="77777777" w:rsidR="00C97BEA" w:rsidRPr="00EB4F96" w:rsidRDefault="00C97BEA" w:rsidP="00663D25">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14:paraId="3AAD4D29" w14:textId="77777777" w:rsidR="00C97BEA" w:rsidRPr="00EB4F96" w:rsidRDefault="00C97BEA" w:rsidP="00663D25">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14:paraId="5C72594E" w14:textId="77777777" w:rsidR="00C97BEA" w:rsidRPr="00EB4F96" w:rsidRDefault="00C97BEA" w:rsidP="00663D25">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14:paraId="0223A855" w14:textId="77777777" w:rsidTr="00663D25">
        <w:tc>
          <w:tcPr>
            <w:tcW w:w="821" w:type="pct"/>
            <w:tcBorders>
              <w:top w:val="single" w:sz="4" w:space="0" w:color="auto"/>
              <w:left w:val="single" w:sz="4" w:space="0" w:color="auto"/>
              <w:bottom w:val="single" w:sz="4" w:space="0" w:color="auto"/>
              <w:right w:val="single" w:sz="4" w:space="0" w:color="auto"/>
            </w:tcBorders>
          </w:tcPr>
          <w:p w14:paraId="53495B0D" w14:textId="77777777" w:rsidR="00C97BEA" w:rsidRPr="00EB4F96" w:rsidRDefault="00C97BEA" w:rsidP="00663D25">
            <w:pPr>
              <w:rPr>
                <w:rFonts w:ascii="Calibri" w:hAnsi="Calibri"/>
                <w:b/>
                <w:sz w:val="16"/>
                <w:szCs w:val="16"/>
              </w:rPr>
            </w:pPr>
            <w:r w:rsidRPr="00EB4F96">
              <w:rPr>
                <w:rFonts w:ascii="Calibri" w:hAnsi="Calibri"/>
                <w:b/>
                <w:sz w:val="16"/>
                <w:szCs w:val="16"/>
              </w:rPr>
              <w:t>2. Knowledge and Understanding of Subject</w:t>
            </w:r>
          </w:p>
          <w:p w14:paraId="172A098A" w14:textId="77777777" w:rsidR="00C97BEA" w:rsidRPr="00EB4F96" w:rsidRDefault="00C97BEA" w:rsidP="00663D25">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14:paraId="50247940" w14:textId="77777777" w:rsidR="00C97BEA" w:rsidRPr="00EB4F96" w:rsidRDefault="00C97BEA" w:rsidP="00663D25">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14:paraId="0FA56A15" w14:textId="77777777" w:rsidR="00C97BEA" w:rsidRPr="00EB4F96" w:rsidRDefault="00C97BEA" w:rsidP="00663D25">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14:paraId="73F06FD9" w14:textId="77777777" w:rsidR="00C97BEA" w:rsidRPr="00EB4F96" w:rsidRDefault="00C97BEA" w:rsidP="00663D25">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14:paraId="58BCF211" w14:textId="77777777" w:rsidR="00C97BEA" w:rsidRPr="00EB4F96" w:rsidRDefault="00C97BEA" w:rsidP="00663D25">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14:paraId="3AC63BE1" w14:textId="77777777" w:rsidR="00C97BEA" w:rsidRPr="00EB4F96" w:rsidRDefault="00C97BEA" w:rsidP="00663D25">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14:paraId="3F5F3109" w14:textId="77777777" w:rsidR="00C97BEA" w:rsidRPr="00EB4F96" w:rsidRDefault="00C97BEA" w:rsidP="00663D25">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14:paraId="4ED8BA51" w14:textId="77777777" w:rsidR="00C97BEA" w:rsidRPr="00EB4F96" w:rsidRDefault="00C97BEA" w:rsidP="00663D25">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14:paraId="1268318C" w14:textId="77777777" w:rsidTr="00663D25">
        <w:tc>
          <w:tcPr>
            <w:tcW w:w="821" w:type="pct"/>
            <w:tcBorders>
              <w:top w:val="single" w:sz="4" w:space="0" w:color="auto"/>
              <w:left w:val="single" w:sz="4" w:space="0" w:color="auto"/>
              <w:bottom w:val="single" w:sz="4" w:space="0" w:color="auto"/>
              <w:right w:val="single" w:sz="4" w:space="0" w:color="auto"/>
            </w:tcBorders>
          </w:tcPr>
          <w:p w14:paraId="16F3C991" w14:textId="77777777" w:rsidR="00C97BEA" w:rsidRPr="00EB4F96" w:rsidRDefault="00C97BEA" w:rsidP="00663D25">
            <w:pPr>
              <w:rPr>
                <w:rFonts w:ascii="Calibri" w:hAnsi="Calibri"/>
                <w:b/>
                <w:sz w:val="16"/>
                <w:szCs w:val="16"/>
              </w:rPr>
            </w:pPr>
            <w:r w:rsidRPr="00EB4F96">
              <w:rPr>
                <w:rFonts w:ascii="Calibri" w:hAnsi="Calibri"/>
                <w:b/>
                <w:sz w:val="16"/>
                <w:szCs w:val="16"/>
              </w:rPr>
              <w:t>3.  Analysis</w:t>
            </w:r>
          </w:p>
          <w:p w14:paraId="4B178DD2" w14:textId="77777777" w:rsidR="00C97BEA" w:rsidRPr="00EB4F96" w:rsidRDefault="00C97BEA" w:rsidP="00663D25">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14:paraId="212D4920" w14:textId="77777777" w:rsidR="00C97BEA" w:rsidRPr="00EB4F96" w:rsidRDefault="00C97BEA" w:rsidP="00663D25">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14:paraId="142EC4B2" w14:textId="77777777" w:rsidR="00C97BEA" w:rsidRPr="00EB4F96" w:rsidRDefault="00C97BEA" w:rsidP="00663D25">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14:paraId="366189CD" w14:textId="77777777" w:rsidR="00C97BEA" w:rsidRPr="00EB4F96" w:rsidRDefault="00C97BEA" w:rsidP="00663D25">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14:paraId="5EE9DAE1" w14:textId="77777777" w:rsidR="00C97BEA" w:rsidRPr="00EB4F96" w:rsidRDefault="00C97BEA" w:rsidP="00663D25">
            <w:pPr>
              <w:rPr>
                <w:rFonts w:ascii="Calibri" w:hAnsi="Calibri"/>
                <w:sz w:val="12"/>
                <w:szCs w:val="16"/>
              </w:rPr>
            </w:pPr>
            <w:r w:rsidRPr="00EB4F96">
              <w:rPr>
                <w:rFonts w:ascii="Calibri" w:hAnsi="Calibri"/>
                <w:sz w:val="12"/>
                <w:szCs w:val="16"/>
              </w:rPr>
              <w:t>Some evidence to support findings/ views, but evidence not consistently interpreted.</w:t>
            </w:r>
          </w:p>
          <w:p w14:paraId="781EF87A" w14:textId="77777777" w:rsidR="00C97BEA" w:rsidRPr="00EB4F96" w:rsidRDefault="00C97BEA" w:rsidP="00663D25">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579028A5" w14:textId="77777777" w:rsidR="00C97BEA" w:rsidRPr="00EB4F96" w:rsidRDefault="00C97BEA" w:rsidP="00663D25">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14:paraId="4B044B97" w14:textId="77777777" w:rsidR="00C97BEA" w:rsidRPr="00EB4F96" w:rsidRDefault="00C97BEA" w:rsidP="00663D25">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14:paraId="146AAFBA" w14:textId="77777777" w:rsidR="00C97BEA" w:rsidRPr="00EB4F96" w:rsidRDefault="00C97BEA" w:rsidP="00663D25">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51939B20" w14:textId="77777777" w:rsidR="00C97BEA" w:rsidRPr="00EB4F96" w:rsidRDefault="00C97BEA" w:rsidP="00663D25">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14:paraId="6D1C6646" w14:textId="77777777" w:rsidR="00C97BEA" w:rsidRPr="00EB4F96" w:rsidRDefault="00C97BEA" w:rsidP="00663D25">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14:paraId="472780C7" w14:textId="77777777" w:rsidR="00C97BEA" w:rsidRPr="00EB4F96" w:rsidRDefault="00C97BEA" w:rsidP="00663D25">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14:paraId="1CEE37B0" w14:textId="77777777" w:rsidR="00C97BEA" w:rsidRPr="00EB4F96" w:rsidRDefault="00C97BEA" w:rsidP="00663D25">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757A810F" w14:textId="77777777" w:rsidR="00C97BEA" w:rsidRPr="00EB4F96" w:rsidRDefault="00C97BEA" w:rsidP="00663D25">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14:paraId="1026F5A5" w14:textId="77777777" w:rsidR="00C97BEA" w:rsidRPr="00EB4F96" w:rsidRDefault="00C97BEA" w:rsidP="00663D25">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14:paraId="3D2C8ECF" w14:textId="77777777" w:rsidR="00C97BEA" w:rsidRPr="00EB4F96" w:rsidRDefault="00C97BEA" w:rsidP="00663D25">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6DE9D2A3" w14:textId="77777777" w:rsidR="00C97BEA" w:rsidRPr="00EB4F96" w:rsidRDefault="00C97BEA" w:rsidP="00663D25">
            <w:pPr>
              <w:rPr>
                <w:rFonts w:ascii="Calibri" w:hAnsi="Calibri"/>
                <w:sz w:val="12"/>
                <w:szCs w:val="16"/>
              </w:rPr>
            </w:pPr>
            <w:r w:rsidRPr="00EB4F96">
              <w:rPr>
                <w:rFonts w:ascii="Calibri" w:hAnsi="Calibri"/>
                <w:sz w:val="12"/>
                <w:szCs w:val="16"/>
              </w:rPr>
              <w:t>Highly persuasive conclusions</w:t>
            </w:r>
          </w:p>
        </w:tc>
      </w:tr>
      <w:tr w:rsidR="00C97BEA" w:rsidRPr="009154C7" w14:paraId="4CFDB5DF" w14:textId="77777777" w:rsidTr="00663D25">
        <w:trPr>
          <w:trHeight w:val="2942"/>
        </w:trPr>
        <w:tc>
          <w:tcPr>
            <w:tcW w:w="821" w:type="pct"/>
            <w:tcBorders>
              <w:top w:val="single" w:sz="4" w:space="0" w:color="auto"/>
              <w:left w:val="single" w:sz="4" w:space="0" w:color="auto"/>
              <w:bottom w:val="single" w:sz="4" w:space="0" w:color="auto"/>
              <w:right w:val="single" w:sz="4" w:space="0" w:color="auto"/>
            </w:tcBorders>
          </w:tcPr>
          <w:p w14:paraId="1716482E" w14:textId="77777777" w:rsidR="00C97BEA" w:rsidRPr="00EB4F96" w:rsidRDefault="00C97BEA" w:rsidP="00663D25">
            <w:pPr>
              <w:rPr>
                <w:rFonts w:ascii="Calibri" w:hAnsi="Calibri"/>
                <w:b/>
                <w:sz w:val="16"/>
                <w:szCs w:val="16"/>
              </w:rPr>
            </w:pPr>
            <w:r w:rsidRPr="00EB4F96">
              <w:rPr>
                <w:rFonts w:ascii="Calibri" w:hAnsi="Calibri"/>
                <w:b/>
                <w:sz w:val="16"/>
                <w:szCs w:val="16"/>
              </w:rPr>
              <w:t>4. Practical Application and Deployment</w:t>
            </w:r>
          </w:p>
          <w:p w14:paraId="49EE7C1A" w14:textId="77777777" w:rsidR="00C97BEA" w:rsidRPr="00EB4F96" w:rsidRDefault="00C97BEA" w:rsidP="00663D25">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14:paraId="6127E1BC" w14:textId="77777777" w:rsidR="00C97BEA" w:rsidRPr="00EB4F96" w:rsidRDefault="00C97BEA" w:rsidP="00663D25">
            <w:pPr>
              <w:rPr>
                <w:rFonts w:ascii="Calibri" w:hAnsi="Calibri"/>
                <w:sz w:val="12"/>
                <w:szCs w:val="16"/>
              </w:rPr>
            </w:pPr>
            <w:r w:rsidRPr="00EB4F96">
              <w:rPr>
                <w:rFonts w:ascii="Calibri" w:hAnsi="Calibri"/>
                <w:sz w:val="12"/>
                <w:szCs w:val="16"/>
              </w:rPr>
              <w:t>Limited or no use of methods, materials, tools and/or techniques.</w:t>
            </w:r>
          </w:p>
          <w:p w14:paraId="2E65B5FC" w14:textId="77777777" w:rsidR="00C97BEA" w:rsidRPr="00EB4F96" w:rsidRDefault="00C97BEA" w:rsidP="00663D25">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14:paraId="259AF005" w14:textId="77777777" w:rsidR="00C97BEA" w:rsidRPr="00EB4F96" w:rsidRDefault="00C97BEA" w:rsidP="00663D25">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14:paraId="77A52294" w14:textId="77777777" w:rsidR="00C97BEA" w:rsidRPr="00EB4F96" w:rsidRDefault="00C97BEA" w:rsidP="00663D25">
            <w:pPr>
              <w:rPr>
                <w:rFonts w:ascii="Calibri" w:hAnsi="Calibri"/>
                <w:sz w:val="12"/>
                <w:szCs w:val="16"/>
              </w:rPr>
            </w:pPr>
          </w:p>
          <w:p w14:paraId="007DCDA8" w14:textId="77777777" w:rsidR="00C97BEA" w:rsidRPr="00EB4F96" w:rsidRDefault="00C97BEA" w:rsidP="00663D25">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14:paraId="2EE223C5" w14:textId="77777777" w:rsidR="00C97BEA" w:rsidRPr="00EB4F96" w:rsidRDefault="00C97BEA" w:rsidP="00663D25">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14:paraId="6A73F1E0" w14:textId="77777777" w:rsidR="00C97BEA" w:rsidRPr="00EB4F96" w:rsidRDefault="00C97BEA" w:rsidP="00663D25">
            <w:pPr>
              <w:rPr>
                <w:rFonts w:ascii="Calibri" w:hAnsi="Calibri"/>
                <w:sz w:val="12"/>
                <w:szCs w:val="16"/>
              </w:rPr>
            </w:pPr>
            <w:r w:rsidRPr="00EB4F96">
              <w:rPr>
                <w:rFonts w:ascii="Calibri" w:hAnsi="Calibri"/>
                <w:sz w:val="12"/>
                <w:szCs w:val="16"/>
              </w:rPr>
              <w:t>Basic appreciation of the context of the application.</w:t>
            </w:r>
          </w:p>
          <w:p w14:paraId="450EA2D7" w14:textId="77777777" w:rsidR="00C97BEA" w:rsidRPr="00EB4F96" w:rsidRDefault="00C97BEA" w:rsidP="00663D25">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001D81C9" w14:textId="77777777" w:rsidR="00C97BEA" w:rsidRPr="00EB4F96" w:rsidRDefault="00C97BEA" w:rsidP="00663D25">
            <w:pPr>
              <w:rPr>
                <w:rFonts w:ascii="Calibri" w:hAnsi="Calibri"/>
                <w:sz w:val="12"/>
                <w:szCs w:val="16"/>
              </w:rPr>
            </w:pPr>
            <w:r w:rsidRPr="00EB4F96">
              <w:rPr>
                <w:rFonts w:ascii="Calibri" w:hAnsi="Calibri"/>
                <w:sz w:val="12"/>
                <w:szCs w:val="16"/>
              </w:rPr>
              <w:t>A good and appropriate application of standard methods, materials, tools and/or techniques.</w:t>
            </w:r>
          </w:p>
          <w:p w14:paraId="7F6DF042" w14:textId="77777777" w:rsidR="00C97BEA" w:rsidRPr="00EB4F96" w:rsidRDefault="00C97BEA" w:rsidP="00663D25">
            <w:pPr>
              <w:rPr>
                <w:rFonts w:ascii="Calibri" w:hAnsi="Calibri"/>
                <w:sz w:val="12"/>
                <w:szCs w:val="16"/>
              </w:rPr>
            </w:pPr>
            <w:r w:rsidRPr="00EB4F96">
              <w:rPr>
                <w:rFonts w:ascii="Calibri" w:hAnsi="Calibri"/>
                <w:sz w:val="12"/>
                <w:szCs w:val="16"/>
              </w:rPr>
              <w:t>Good appreciation of the context of the application, with some use of examples, where relevant.</w:t>
            </w:r>
          </w:p>
          <w:p w14:paraId="3DD355C9" w14:textId="77777777" w:rsidR="00C97BEA" w:rsidRPr="00EB4F96" w:rsidRDefault="00C97BEA" w:rsidP="00663D25">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339BAE0B" w14:textId="77777777" w:rsidR="00C97BEA" w:rsidRPr="00EB4F96" w:rsidRDefault="00C97BEA" w:rsidP="00663D25">
            <w:pPr>
              <w:rPr>
                <w:rFonts w:ascii="Calibri" w:hAnsi="Calibri"/>
                <w:sz w:val="12"/>
                <w:szCs w:val="16"/>
              </w:rPr>
            </w:pPr>
            <w:r w:rsidRPr="00EB4F96">
              <w:rPr>
                <w:rFonts w:ascii="Calibri" w:hAnsi="Calibri"/>
                <w:sz w:val="12"/>
                <w:szCs w:val="16"/>
              </w:rPr>
              <w:t>A very good application of a range of methods, materials, tools and/or techniques.</w:t>
            </w:r>
          </w:p>
          <w:p w14:paraId="294CAFCD" w14:textId="77777777" w:rsidR="00C97BEA" w:rsidRPr="00EB4F96" w:rsidRDefault="00C97BEA" w:rsidP="00663D25">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14:paraId="3159D713" w14:textId="77777777" w:rsidR="00C97BEA" w:rsidRPr="00EB4F96" w:rsidRDefault="00C97BEA" w:rsidP="00663D25">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14:paraId="0C87654F" w14:textId="77777777" w:rsidR="00C97BEA" w:rsidRPr="00EB4F96" w:rsidRDefault="00C97BEA" w:rsidP="00663D25">
            <w:pPr>
              <w:rPr>
                <w:rFonts w:ascii="Calibri" w:hAnsi="Calibri"/>
                <w:sz w:val="12"/>
                <w:szCs w:val="16"/>
              </w:rPr>
            </w:pPr>
            <w:r w:rsidRPr="00EB4F96">
              <w:rPr>
                <w:rFonts w:ascii="Calibri" w:hAnsi="Calibri"/>
                <w:sz w:val="12"/>
                <w:szCs w:val="16"/>
              </w:rPr>
              <w:t>An advanced application of a range of methods, materials, tools and/or techniques.</w:t>
            </w:r>
          </w:p>
          <w:p w14:paraId="32DA39F9" w14:textId="77777777" w:rsidR="00C97BEA" w:rsidRPr="00EB4F96" w:rsidRDefault="00C97BEA" w:rsidP="00663D25">
            <w:pPr>
              <w:rPr>
                <w:rFonts w:ascii="Calibri" w:hAnsi="Calibri"/>
                <w:sz w:val="12"/>
                <w:szCs w:val="16"/>
              </w:rPr>
            </w:pPr>
            <w:r w:rsidRPr="00EB4F96">
              <w:rPr>
                <w:rFonts w:ascii="Calibri" w:hAnsi="Calibri"/>
                <w:sz w:val="12"/>
                <w:szCs w:val="16"/>
              </w:rPr>
              <w:t>The context of the application is well considered, with extensive use of relevant examples.</w:t>
            </w:r>
          </w:p>
          <w:p w14:paraId="01685993" w14:textId="77777777" w:rsidR="00C97BEA" w:rsidRPr="00EB4F96" w:rsidRDefault="00C97BEA" w:rsidP="00663D25">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14:paraId="3367E9EE" w14:textId="77777777" w:rsidR="00C97BEA" w:rsidRPr="00EB4F96" w:rsidRDefault="00C97BEA" w:rsidP="00663D25">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14:paraId="76BC599D" w14:textId="77777777" w:rsidTr="00663D25">
        <w:tc>
          <w:tcPr>
            <w:tcW w:w="821" w:type="pct"/>
            <w:tcBorders>
              <w:top w:val="single" w:sz="4" w:space="0" w:color="auto"/>
              <w:left w:val="single" w:sz="4" w:space="0" w:color="auto"/>
              <w:bottom w:val="single" w:sz="4" w:space="0" w:color="auto"/>
              <w:right w:val="single" w:sz="4" w:space="0" w:color="auto"/>
            </w:tcBorders>
          </w:tcPr>
          <w:p w14:paraId="337DBB11" w14:textId="77777777" w:rsidR="00C97BEA" w:rsidRPr="00EB4F96" w:rsidRDefault="00C97BEA" w:rsidP="00663D25">
            <w:pPr>
              <w:rPr>
                <w:rFonts w:ascii="Calibri" w:hAnsi="Calibri"/>
                <w:b/>
                <w:sz w:val="16"/>
                <w:szCs w:val="16"/>
              </w:rPr>
            </w:pPr>
            <w:r w:rsidRPr="00EB4F96">
              <w:rPr>
                <w:rFonts w:ascii="Calibri" w:hAnsi="Calibri"/>
                <w:b/>
                <w:sz w:val="16"/>
                <w:szCs w:val="16"/>
              </w:rPr>
              <w:t xml:space="preserve">5. Skills for Professional Practice </w:t>
            </w:r>
          </w:p>
          <w:p w14:paraId="3438FC92" w14:textId="77777777" w:rsidR="00C97BEA" w:rsidRPr="00EB4F96" w:rsidRDefault="00C97BEA" w:rsidP="00663D25">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14:paraId="494DF4DA" w14:textId="77777777" w:rsidR="00C97BEA" w:rsidRPr="00EB4F96" w:rsidRDefault="00C97BEA" w:rsidP="00663D25">
            <w:pPr>
              <w:rPr>
                <w:rFonts w:ascii="Calibri" w:hAnsi="Calibri"/>
                <w:sz w:val="12"/>
                <w:szCs w:val="16"/>
              </w:rPr>
            </w:pPr>
            <w:r w:rsidRPr="00EB4F96">
              <w:rPr>
                <w:rFonts w:ascii="Calibri" w:hAnsi="Calibri"/>
                <w:sz w:val="12"/>
                <w:szCs w:val="16"/>
              </w:rPr>
              <w:t>Communication media is inappropriate or misapplied.</w:t>
            </w:r>
          </w:p>
          <w:p w14:paraId="5AA9F946" w14:textId="77777777" w:rsidR="00C97BEA" w:rsidRPr="00EB4F96" w:rsidRDefault="00C97BEA" w:rsidP="00663D25">
            <w:pPr>
              <w:rPr>
                <w:rFonts w:ascii="Calibri" w:hAnsi="Calibri"/>
                <w:sz w:val="12"/>
                <w:szCs w:val="16"/>
              </w:rPr>
            </w:pPr>
            <w:r w:rsidRPr="00EB4F96">
              <w:rPr>
                <w:rFonts w:ascii="Calibri" w:hAnsi="Calibri"/>
                <w:sz w:val="12"/>
                <w:szCs w:val="16"/>
              </w:rPr>
              <w:t>Little or no evidence of autonomy in the completion of tasks.</w:t>
            </w:r>
          </w:p>
          <w:p w14:paraId="0E222BF4" w14:textId="77777777" w:rsidR="00C97BEA" w:rsidRPr="00EB4F96" w:rsidRDefault="00C97BEA" w:rsidP="00663D25">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14:paraId="71E03717" w14:textId="77777777" w:rsidR="00C97BEA" w:rsidRPr="00EB4F96" w:rsidRDefault="00C97BEA" w:rsidP="00663D25">
            <w:pPr>
              <w:rPr>
                <w:rFonts w:ascii="Calibri" w:hAnsi="Calibri"/>
                <w:sz w:val="12"/>
                <w:szCs w:val="16"/>
              </w:rPr>
            </w:pPr>
            <w:r w:rsidRPr="00EB4F96">
              <w:rPr>
                <w:rFonts w:ascii="Calibri" w:hAnsi="Calibri"/>
                <w:sz w:val="12"/>
                <w:szCs w:val="16"/>
              </w:rPr>
              <w:t xml:space="preserve">Media is poorly designed and/or not suitable for the audience. </w:t>
            </w:r>
          </w:p>
          <w:p w14:paraId="3ED78807" w14:textId="77777777" w:rsidR="00C97BEA" w:rsidRPr="00EB4F96" w:rsidRDefault="00C97BEA" w:rsidP="00663D25">
            <w:pPr>
              <w:rPr>
                <w:rFonts w:ascii="Calibri" w:hAnsi="Calibri"/>
                <w:sz w:val="12"/>
                <w:szCs w:val="16"/>
              </w:rPr>
            </w:pPr>
            <w:r w:rsidRPr="00EB4F96">
              <w:rPr>
                <w:rFonts w:ascii="Calibri" w:hAnsi="Calibri"/>
                <w:sz w:val="12"/>
                <w:szCs w:val="16"/>
              </w:rPr>
              <w:t>Poor independent or collaborative initiative.</w:t>
            </w:r>
          </w:p>
          <w:p w14:paraId="7DCFB200" w14:textId="77777777" w:rsidR="00C97BEA" w:rsidRPr="00EB4F96" w:rsidRDefault="00C97BEA" w:rsidP="00663D25">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14:paraId="2FC11756" w14:textId="77777777" w:rsidR="00C97BEA" w:rsidRPr="00EB4F96" w:rsidRDefault="00C97BEA" w:rsidP="00663D25">
            <w:pPr>
              <w:rPr>
                <w:rFonts w:ascii="Calibri" w:hAnsi="Calibri"/>
                <w:sz w:val="12"/>
                <w:szCs w:val="16"/>
              </w:rPr>
            </w:pPr>
            <w:r w:rsidRPr="00EB4F96">
              <w:rPr>
                <w:rFonts w:ascii="Calibri" w:hAnsi="Calibri"/>
                <w:sz w:val="12"/>
                <w:szCs w:val="16"/>
              </w:rPr>
              <w:t xml:space="preserve">Can communicate in a suitable format but with some room for improvement. </w:t>
            </w:r>
          </w:p>
          <w:p w14:paraId="29722D62" w14:textId="77777777" w:rsidR="00C97BEA" w:rsidRPr="00EB4F96" w:rsidRDefault="00C97BEA" w:rsidP="00663D25">
            <w:pPr>
              <w:rPr>
                <w:rFonts w:ascii="Calibri" w:hAnsi="Calibri"/>
                <w:sz w:val="12"/>
                <w:szCs w:val="16"/>
              </w:rPr>
            </w:pPr>
            <w:r w:rsidRPr="00EB4F96">
              <w:rPr>
                <w:rFonts w:ascii="Calibri" w:hAnsi="Calibri"/>
                <w:sz w:val="12"/>
                <w:szCs w:val="16"/>
              </w:rPr>
              <w:t xml:space="preserve">Can work as part of a team, but with limited involvement in group activities. </w:t>
            </w:r>
          </w:p>
          <w:p w14:paraId="2D637F03" w14:textId="77777777" w:rsidR="00C97BEA" w:rsidRPr="00EB4F96" w:rsidRDefault="00C97BEA" w:rsidP="00663D25">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14:paraId="275C4C71" w14:textId="77777777" w:rsidR="00C97BEA" w:rsidRPr="00EB4F96" w:rsidRDefault="00C97BEA" w:rsidP="00663D25">
            <w:pPr>
              <w:rPr>
                <w:rFonts w:ascii="Calibri" w:hAnsi="Calibri"/>
                <w:sz w:val="12"/>
                <w:szCs w:val="16"/>
              </w:rPr>
            </w:pPr>
            <w:r w:rsidRPr="00EB4F96">
              <w:rPr>
                <w:rFonts w:ascii="Calibri" w:hAnsi="Calibri"/>
                <w:sz w:val="12"/>
                <w:szCs w:val="16"/>
              </w:rPr>
              <w:t>Can communicate effectively in a suitable format, but may have minor errors.</w:t>
            </w:r>
          </w:p>
          <w:p w14:paraId="31513CA4" w14:textId="77777777" w:rsidR="00C97BEA" w:rsidRPr="00EB4F96" w:rsidRDefault="00C97BEA" w:rsidP="00663D25">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14:paraId="1CEAB96C" w14:textId="77777777" w:rsidR="00C97BEA" w:rsidRPr="00EB4F96" w:rsidRDefault="00C97BEA" w:rsidP="00663D25">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14:paraId="298277BC" w14:textId="77777777" w:rsidR="00C97BEA" w:rsidRPr="00EB4F96" w:rsidRDefault="00C97BEA" w:rsidP="00663D25">
            <w:pPr>
              <w:rPr>
                <w:rFonts w:ascii="Calibri" w:hAnsi="Calibri"/>
                <w:sz w:val="12"/>
                <w:szCs w:val="16"/>
              </w:rPr>
            </w:pPr>
            <w:r w:rsidRPr="00EB4F96">
              <w:rPr>
                <w:rFonts w:ascii="Calibri" w:hAnsi="Calibri"/>
                <w:sz w:val="12"/>
                <w:szCs w:val="16"/>
              </w:rPr>
              <w:t>Can communicate well, confidently and consistently in a suitable format.</w:t>
            </w:r>
          </w:p>
          <w:p w14:paraId="56082963" w14:textId="77777777" w:rsidR="00C97BEA" w:rsidRPr="00EB4F96" w:rsidRDefault="00C97BEA" w:rsidP="00663D25">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14:paraId="481B2EB0" w14:textId="77777777" w:rsidR="00C97BEA" w:rsidRPr="00EB4F96" w:rsidRDefault="00C97BEA" w:rsidP="00663D25">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14:paraId="768F8772" w14:textId="77777777" w:rsidR="00C97BEA" w:rsidRPr="00EB4F96" w:rsidRDefault="00C97BEA" w:rsidP="00663D25">
            <w:pPr>
              <w:rPr>
                <w:rFonts w:ascii="Calibri" w:hAnsi="Calibri"/>
                <w:sz w:val="12"/>
                <w:szCs w:val="16"/>
              </w:rPr>
            </w:pPr>
            <w:r w:rsidRPr="00EB4F96">
              <w:rPr>
                <w:rFonts w:ascii="Calibri" w:hAnsi="Calibri"/>
                <w:sz w:val="12"/>
                <w:szCs w:val="16"/>
              </w:rPr>
              <w:t>Can communicate professionally and, confidently in a suitable format.</w:t>
            </w:r>
          </w:p>
          <w:p w14:paraId="43C0C44E" w14:textId="77777777" w:rsidR="00C97BEA" w:rsidRPr="00EB4F96" w:rsidRDefault="00C97BEA" w:rsidP="00663D25">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14:paraId="76510070" w14:textId="77777777" w:rsidR="00C97BEA" w:rsidRPr="00EB4F96" w:rsidRDefault="00C97BEA" w:rsidP="00663D25">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14:paraId="0926F588" w14:textId="77777777" w:rsidR="00C97BEA" w:rsidRPr="00EB4F96" w:rsidRDefault="00C97BEA" w:rsidP="00663D25">
            <w:pPr>
              <w:rPr>
                <w:rFonts w:ascii="Calibri" w:hAnsi="Calibri"/>
                <w:sz w:val="12"/>
                <w:szCs w:val="16"/>
              </w:rPr>
            </w:pPr>
            <w:r w:rsidRPr="00EB4F96">
              <w:rPr>
                <w:rFonts w:ascii="Calibri" w:hAnsi="Calibri"/>
                <w:sz w:val="12"/>
                <w:szCs w:val="16"/>
              </w:rPr>
              <w:t xml:space="preserve">Can communicate with an exceptionally high level of professionalism. </w:t>
            </w:r>
          </w:p>
          <w:p w14:paraId="38CFD65E" w14:textId="77777777" w:rsidR="00C97BEA" w:rsidRPr="00EB4F96" w:rsidRDefault="00C97BEA" w:rsidP="00663D25">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14:paraId="58F802FC" w14:textId="77777777" w:rsidR="00C97BEA" w:rsidRPr="00EB4F96" w:rsidRDefault="00C97BEA" w:rsidP="00663D25">
            <w:pPr>
              <w:rPr>
                <w:rFonts w:ascii="Calibri" w:hAnsi="Calibri"/>
                <w:sz w:val="12"/>
                <w:szCs w:val="16"/>
              </w:rPr>
            </w:pPr>
            <w:r w:rsidRPr="00EB4F96">
              <w:rPr>
                <w:rFonts w:ascii="Calibri" w:hAnsi="Calibri"/>
                <w:sz w:val="12"/>
                <w:szCs w:val="16"/>
              </w:rPr>
              <w:t>Work is exceptionally coherent, very fluent and is presented professionally.</w:t>
            </w:r>
          </w:p>
        </w:tc>
      </w:tr>
    </w:tbl>
    <w:p w14:paraId="1A81F0B1" w14:textId="77777777" w:rsidR="00C97BEA" w:rsidRPr="00EB4F96" w:rsidRDefault="00C97BEA" w:rsidP="00C97BEA">
      <w:pPr>
        <w:rPr>
          <w:rFonts w:ascii="Calibri" w:hAnsi="Calibri"/>
          <w:sz w:val="18"/>
          <w:szCs w:val="18"/>
        </w:rPr>
      </w:pPr>
    </w:p>
    <w:sectPr w:rsidR="00C97BEA" w:rsidRPr="00EB4F96" w:rsidSect="00F61A20">
      <w:footerReference w:type="default" r:id="rId11"/>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DE9E0F" w14:textId="77777777" w:rsidR="00005DC3" w:rsidRDefault="00005DC3">
      <w:r>
        <w:separator/>
      </w:r>
    </w:p>
  </w:endnote>
  <w:endnote w:type="continuationSeparator" w:id="0">
    <w:p w14:paraId="465649A2" w14:textId="77777777" w:rsidR="00005DC3" w:rsidRDefault="00005DC3">
      <w:r>
        <w:continuationSeparator/>
      </w:r>
    </w:p>
  </w:endnote>
  <w:endnote w:type="continuationNotice" w:id="1">
    <w:p w14:paraId="5C7326B7" w14:textId="77777777" w:rsidR="00005DC3" w:rsidRDefault="00005DC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C3160" w14:textId="77777777" w:rsidR="00142D8F" w:rsidRDefault="00142D8F">
    <w:pPr>
      <w:pStyle w:val="Footer"/>
      <w:jc w:val="center"/>
    </w:pPr>
    <w:r>
      <w:t xml:space="preserve">Page </w:t>
    </w:r>
    <w:r>
      <w:rPr>
        <w:b/>
        <w:szCs w:val="24"/>
      </w:rPr>
      <w:fldChar w:fldCharType="begin"/>
    </w:r>
    <w:r>
      <w:rPr>
        <w:b/>
      </w:rPr>
      <w:instrText xml:space="preserve"> PAGE </w:instrText>
    </w:r>
    <w:r>
      <w:rPr>
        <w:b/>
        <w:szCs w:val="24"/>
      </w:rPr>
      <w:fldChar w:fldCharType="separate"/>
    </w:r>
    <w:r w:rsidR="00551A6A">
      <w:rPr>
        <w:b/>
        <w:noProof/>
      </w:rPr>
      <w:t>3</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551A6A">
      <w:rPr>
        <w:b/>
        <w:noProof/>
      </w:rPr>
      <w:t>6</w:t>
    </w:r>
    <w:r>
      <w:rPr>
        <w:b/>
        <w:szCs w:val="24"/>
      </w:rPr>
      <w:fldChar w:fldCharType="end"/>
    </w:r>
  </w:p>
  <w:p w14:paraId="27357532" w14:textId="77777777" w:rsidR="00142D8F" w:rsidRDefault="00142D8F">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C3AE80" w14:textId="77777777" w:rsidR="00142D8F" w:rsidRDefault="00142D8F">
    <w:pPr>
      <w:pStyle w:val="Footer"/>
      <w:jc w:val="center"/>
    </w:pPr>
    <w:r>
      <w:t xml:space="preserve">Page </w:t>
    </w:r>
    <w:r>
      <w:rPr>
        <w:b/>
        <w:szCs w:val="24"/>
      </w:rPr>
      <w:fldChar w:fldCharType="begin"/>
    </w:r>
    <w:r>
      <w:rPr>
        <w:b/>
      </w:rPr>
      <w:instrText xml:space="preserve"> PAGE </w:instrText>
    </w:r>
    <w:r>
      <w:rPr>
        <w:b/>
        <w:szCs w:val="24"/>
      </w:rPr>
      <w:fldChar w:fldCharType="separate"/>
    </w:r>
    <w:r w:rsidR="00551A6A">
      <w:rPr>
        <w:b/>
        <w:noProof/>
      </w:rPr>
      <w:t>5</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551A6A">
      <w:rPr>
        <w:b/>
        <w:noProof/>
      </w:rPr>
      <w:t>6</w:t>
    </w:r>
    <w:r>
      <w:rPr>
        <w:b/>
        <w:szCs w:val="24"/>
      </w:rPr>
      <w:fldChar w:fldCharType="end"/>
    </w:r>
  </w:p>
  <w:p w14:paraId="2908EB2C" w14:textId="77777777" w:rsidR="00142D8F" w:rsidRDefault="00142D8F">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14EC59" w14:textId="77777777" w:rsidR="00005DC3" w:rsidRDefault="00005DC3">
      <w:r>
        <w:separator/>
      </w:r>
    </w:p>
  </w:footnote>
  <w:footnote w:type="continuationSeparator" w:id="0">
    <w:p w14:paraId="2A93E354" w14:textId="77777777" w:rsidR="00005DC3" w:rsidRDefault="00005DC3">
      <w:r>
        <w:continuationSeparator/>
      </w:r>
    </w:p>
  </w:footnote>
  <w:footnote w:type="continuationNotice" w:id="1">
    <w:p w14:paraId="33FCDC1C" w14:textId="77777777" w:rsidR="00005DC3" w:rsidRDefault="00005DC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77B9D"/>
    <w:multiLevelType w:val="hybridMultilevel"/>
    <w:tmpl w:val="1F7E872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F3F1F56"/>
    <w:multiLevelType w:val="hybridMultilevel"/>
    <w:tmpl w:val="9CE215D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8BC1103"/>
    <w:multiLevelType w:val="hybridMultilevel"/>
    <w:tmpl w:val="664257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A43D89"/>
    <w:multiLevelType w:val="hybridMultilevel"/>
    <w:tmpl w:val="F5985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64414E"/>
    <w:multiLevelType w:val="hybridMultilevel"/>
    <w:tmpl w:val="16BA5F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E7A6FD8"/>
    <w:multiLevelType w:val="hybridMultilevel"/>
    <w:tmpl w:val="1D7220C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2A037B"/>
    <w:multiLevelType w:val="hybridMultilevel"/>
    <w:tmpl w:val="BBFC481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9F36849"/>
    <w:multiLevelType w:val="hybridMultilevel"/>
    <w:tmpl w:val="DB947F5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2" w15:restartNumberingAfterBreak="0">
    <w:nsid w:val="3DB46F03"/>
    <w:multiLevelType w:val="hybridMultilevel"/>
    <w:tmpl w:val="0F7A372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771757A"/>
    <w:multiLevelType w:val="hybridMultilevel"/>
    <w:tmpl w:val="0282A2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85C23ED"/>
    <w:multiLevelType w:val="hybridMultilevel"/>
    <w:tmpl w:val="ED3CC1F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7ED575B"/>
    <w:multiLevelType w:val="hybridMultilevel"/>
    <w:tmpl w:val="08F29E9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B8F4A1E"/>
    <w:multiLevelType w:val="hybridMultilevel"/>
    <w:tmpl w:val="34D2D78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650422EC"/>
    <w:multiLevelType w:val="hybridMultilevel"/>
    <w:tmpl w:val="9B32592A"/>
    <w:lvl w:ilvl="0" w:tplc="16B804E2">
      <w:start w:val="3"/>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D257F64"/>
    <w:multiLevelType w:val="hybridMultilevel"/>
    <w:tmpl w:val="9D8A296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86C223E"/>
    <w:multiLevelType w:val="hybridMultilevel"/>
    <w:tmpl w:val="BBFC481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96A3CC4"/>
    <w:multiLevelType w:val="hybridMultilevel"/>
    <w:tmpl w:val="B2889280"/>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abstractNumId w:val="3"/>
  </w:num>
  <w:num w:numId="2">
    <w:abstractNumId w:val="10"/>
  </w:num>
  <w:num w:numId="3">
    <w:abstractNumId w:val="21"/>
  </w:num>
  <w:num w:numId="4">
    <w:abstractNumId w:val="13"/>
  </w:num>
  <w:num w:numId="5">
    <w:abstractNumId w:val="9"/>
  </w:num>
  <w:num w:numId="6">
    <w:abstractNumId w:val="2"/>
  </w:num>
  <w:num w:numId="7">
    <w:abstractNumId w:val="16"/>
  </w:num>
  <w:num w:numId="8">
    <w:abstractNumId w:val="12"/>
  </w:num>
  <w:num w:numId="9">
    <w:abstractNumId w:val="18"/>
  </w:num>
  <w:num w:numId="10">
    <w:abstractNumId w:val="5"/>
  </w:num>
  <w:num w:numId="11">
    <w:abstractNumId w:val="8"/>
  </w:num>
  <w:num w:numId="12">
    <w:abstractNumId w:val="14"/>
  </w:num>
  <w:num w:numId="13">
    <w:abstractNumId w:val="4"/>
  </w:num>
  <w:num w:numId="14">
    <w:abstractNumId w:val="1"/>
  </w:num>
  <w:num w:numId="15">
    <w:abstractNumId w:val="7"/>
  </w:num>
  <w:num w:numId="16">
    <w:abstractNumId w:val="22"/>
  </w:num>
  <w:num w:numId="17">
    <w:abstractNumId w:val="17"/>
  </w:num>
  <w:num w:numId="18">
    <w:abstractNumId w:val="6"/>
  </w:num>
  <w:num w:numId="19">
    <w:abstractNumId w:val="11"/>
  </w:num>
  <w:num w:numId="2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num>
  <w:num w:numId="23">
    <w:abstractNumId w:val="0"/>
  </w:num>
  <w:num w:numId="2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5DC3"/>
    <w:rsid w:val="00012DBB"/>
    <w:rsid w:val="000412F1"/>
    <w:rsid w:val="000467F6"/>
    <w:rsid w:val="00052D6F"/>
    <w:rsid w:val="000538E0"/>
    <w:rsid w:val="000647D8"/>
    <w:rsid w:val="00084D08"/>
    <w:rsid w:val="00085784"/>
    <w:rsid w:val="00093DD9"/>
    <w:rsid w:val="000971FC"/>
    <w:rsid w:val="000A2A3A"/>
    <w:rsid w:val="000A492A"/>
    <w:rsid w:val="000A6C65"/>
    <w:rsid w:val="000B191D"/>
    <w:rsid w:val="000C37C4"/>
    <w:rsid w:val="000D2FD0"/>
    <w:rsid w:val="000D6BF4"/>
    <w:rsid w:val="000E32B7"/>
    <w:rsid w:val="000E413A"/>
    <w:rsid w:val="000F5AA3"/>
    <w:rsid w:val="00100396"/>
    <w:rsid w:val="00100B5C"/>
    <w:rsid w:val="001106E9"/>
    <w:rsid w:val="001218B4"/>
    <w:rsid w:val="00131462"/>
    <w:rsid w:val="001343DE"/>
    <w:rsid w:val="00134F77"/>
    <w:rsid w:val="0013758B"/>
    <w:rsid w:val="00142D8F"/>
    <w:rsid w:val="00154487"/>
    <w:rsid w:val="001735A7"/>
    <w:rsid w:val="001A0B6F"/>
    <w:rsid w:val="001B5F45"/>
    <w:rsid w:val="001E04A7"/>
    <w:rsid w:val="001E1050"/>
    <w:rsid w:val="001E1E1F"/>
    <w:rsid w:val="001E57C1"/>
    <w:rsid w:val="001F07EF"/>
    <w:rsid w:val="001F40D0"/>
    <w:rsid w:val="001F6D7A"/>
    <w:rsid w:val="00200A56"/>
    <w:rsid w:val="002158EB"/>
    <w:rsid w:val="00223EA9"/>
    <w:rsid w:val="0023517E"/>
    <w:rsid w:val="00235F71"/>
    <w:rsid w:val="002418B0"/>
    <w:rsid w:val="002436D8"/>
    <w:rsid w:val="002444CA"/>
    <w:rsid w:val="00246BDF"/>
    <w:rsid w:val="00260DE6"/>
    <w:rsid w:val="00260F4C"/>
    <w:rsid w:val="00273B9A"/>
    <w:rsid w:val="00273FEE"/>
    <w:rsid w:val="0027456E"/>
    <w:rsid w:val="0028204E"/>
    <w:rsid w:val="00282616"/>
    <w:rsid w:val="0028591B"/>
    <w:rsid w:val="00291841"/>
    <w:rsid w:val="002C449B"/>
    <w:rsid w:val="002C6040"/>
    <w:rsid w:val="002D0F08"/>
    <w:rsid w:val="002D5B3F"/>
    <w:rsid w:val="002E0197"/>
    <w:rsid w:val="002E272E"/>
    <w:rsid w:val="002E4F1C"/>
    <w:rsid w:val="002E729C"/>
    <w:rsid w:val="002F1012"/>
    <w:rsid w:val="002F5778"/>
    <w:rsid w:val="00310E4D"/>
    <w:rsid w:val="00315246"/>
    <w:rsid w:val="00317529"/>
    <w:rsid w:val="003223E0"/>
    <w:rsid w:val="00323348"/>
    <w:rsid w:val="00345656"/>
    <w:rsid w:val="00347DDC"/>
    <w:rsid w:val="00352C4A"/>
    <w:rsid w:val="00360E3E"/>
    <w:rsid w:val="00362560"/>
    <w:rsid w:val="003732FD"/>
    <w:rsid w:val="003753B2"/>
    <w:rsid w:val="00376559"/>
    <w:rsid w:val="00380BD4"/>
    <w:rsid w:val="00384D73"/>
    <w:rsid w:val="00393EB6"/>
    <w:rsid w:val="003A0E14"/>
    <w:rsid w:val="003A3CE5"/>
    <w:rsid w:val="003A5DB7"/>
    <w:rsid w:val="003B366F"/>
    <w:rsid w:val="003B3F9D"/>
    <w:rsid w:val="003F3BF6"/>
    <w:rsid w:val="003F5DEE"/>
    <w:rsid w:val="00404B5D"/>
    <w:rsid w:val="00404C50"/>
    <w:rsid w:val="00406ED2"/>
    <w:rsid w:val="00407AB2"/>
    <w:rsid w:val="00423934"/>
    <w:rsid w:val="00426244"/>
    <w:rsid w:val="00437D20"/>
    <w:rsid w:val="00446BB6"/>
    <w:rsid w:val="00452FE6"/>
    <w:rsid w:val="00455B9F"/>
    <w:rsid w:val="004672ED"/>
    <w:rsid w:val="004713C1"/>
    <w:rsid w:val="00477CF6"/>
    <w:rsid w:val="004874DE"/>
    <w:rsid w:val="00491D2F"/>
    <w:rsid w:val="004A22DA"/>
    <w:rsid w:val="004B5334"/>
    <w:rsid w:val="004B6C14"/>
    <w:rsid w:val="004C059E"/>
    <w:rsid w:val="004D0F13"/>
    <w:rsid w:val="004D7C0F"/>
    <w:rsid w:val="0050249F"/>
    <w:rsid w:val="0051261E"/>
    <w:rsid w:val="00524566"/>
    <w:rsid w:val="00530BEF"/>
    <w:rsid w:val="00533C2F"/>
    <w:rsid w:val="00534809"/>
    <w:rsid w:val="005360C2"/>
    <w:rsid w:val="00540267"/>
    <w:rsid w:val="00550685"/>
    <w:rsid w:val="00551A6A"/>
    <w:rsid w:val="00555200"/>
    <w:rsid w:val="005571FD"/>
    <w:rsid w:val="00561F00"/>
    <w:rsid w:val="00562DEC"/>
    <w:rsid w:val="00576AB4"/>
    <w:rsid w:val="00577917"/>
    <w:rsid w:val="00590667"/>
    <w:rsid w:val="005969E2"/>
    <w:rsid w:val="00596E99"/>
    <w:rsid w:val="005A0068"/>
    <w:rsid w:val="005B61CD"/>
    <w:rsid w:val="005C6A18"/>
    <w:rsid w:val="005D1D58"/>
    <w:rsid w:val="005D432C"/>
    <w:rsid w:val="005E285E"/>
    <w:rsid w:val="005E72F8"/>
    <w:rsid w:val="005F5D98"/>
    <w:rsid w:val="00610E08"/>
    <w:rsid w:val="006140BF"/>
    <w:rsid w:val="00622085"/>
    <w:rsid w:val="00624969"/>
    <w:rsid w:val="00632434"/>
    <w:rsid w:val="00641672"/>
    <w:rsid w:val="00644256"/>
    <w:rsid w:val="006467CD"/>
    <w:rsid w:val="00661441"/>
    <w:rsid w:val="00661D6F"/>
    <w:rsid w:val="0066357F"/>
    <w:rsid w:val="00663D25"/>
    <w:rsid w:val="0066725E"/>
    <w:rsid w:val="006716C7"/>
    <w:rsid w:val="00672170"/>
    <w:rsid w:val="00681208"/>
    <w:rsid w:val="00683C93"/>
    <w:rsid w:val="006866F8"/>
    <w:rsid w:val="006934D4"/>
    <w:rsid w:val="006A2387"/>
    <w:rsid w:val="006A6DC3"/>
    <w:rsid w:val="006B20F7"/>
    <w:rsid w:val="006B6678"/>
    <w:rsid w:val="006C4880"/>
    <w:rsid w:val="006C613F"/>
    <w:rsid w:val="006D49ED"/>
    <w:rsid w:val="006D55CE"/>
    <w:rsid w:val="006D637A"/>
    <w:rsid w:val="006D7716"/>
    <w:rsid w:val="006E21BA"/>
    <w:rsid w:val="006E505E"/>
    <w:rsid w:val="006F45BF"/>
    <w:rsid w:val="006F60E0"/>
    <w:rsid w:val="00702F71"/>
    <w:rsid w:val="00703ED6"/>
    <w:rsid w:val="00704DAE"/>
    <w:rsid w:val="007301C8"/>
    <w:rsid w:val="007366DF"/>
    <w:rsid w:val="00757839"/>
    <w:rsid w:val="00767B90"/>
    <w:rsid w:val="00770C81"/>
    <w:rsid w:val="00790B1A"/>
    <w:rsid w:val="007A3BB0"/>
    <w:rsid w:val="007B03AB"/>
    <w:rsid w:val="007C3D59"/>
    <w:rsid w:val="007C682C"/>
    <w:rsid w:val="007D2385"/>
    <w:rsid w:val="00800069"/>
    <w:rsid w:val="00800B11"/>
    <w:rsid w:val="00826137"/>
    <w:rsid w:val="008310A0"/>
    <w:rsid w:val="00835CE4"/>
    <w:rsid w:val="0083619C"/>
    <w:rsid w:val="00837FF7"/>
    <w:rsid w:val="008408F5"/>
    <w:rsid w:val="00842E7F"/>
    <w:rsid w:val="008450E2"/>
    <w:rsid w:val="00852933"/>
    <w:rsid w:val="00863DD9"/>
    <w:rsid w:val="0086432B"/>
    <w:rsid w:val="00865B46"/>
    <w:rsid w:val="00896134"/>
    <w:rsid w:val="008A3249"/>
    <w:rsid w:val="008A5BE8"/>
    <w:rsid w:val="008A62BC"/>
    <w:rsid w:val="008B43E7"/>
    <w:rsid w:val="008B6B3C"/>
    <w:rsid w:val="008D1823"/>
    <w:rsid w:val="008D763F"/>
    <w:rsid w:val="008E4C36"/>
    <w:rsid w:val="008E4E1D"/>
    <w:rsid w:val="008F036F"/>
    <w:rsid w:val="008F36C2"/>
    <w:rsid w:val="008F4372"/>
    <w:rsid w:val="008F6D7A"/>
    <w:rsid w:val="008F78C2"/>
    <w:rsid w:val="00910AF6"/>
    <w:rsid w:val="00911394"/>
    <w:rsid w:val="009157C4"/>
    <w:rsid w:val="009203F2"/>
    <w:rsid w:val="00923EF2"/>
    <w:rsid w:val="00926D25"/>
    <w:rsid w:val="00926E9D"/>
    <w:rsid w:val="00932C6E"/>
    <w:rsid w:val="00933F10"/>
    <w:rsid w:val="00940E9E"/>
    <w:rsid w:val="00941144"/>
    <w:rsid w:val="009433C5"/>
    <w:rsid w:val="009466EB"/>
    <w:rsid w:val="00954D25"/>
    <w:rsid w:val="0096570D"/>
    <w:rsid w:val="00965881"/>
    <w:rsid w:val="00971099"/>
    <w:rsid w:val="00972121"/>
    <w:rsid w:val="0098396C"/>
    <w:rsid w:val="00986FFC"/>
    <w:rsid w:val="009871FF"/>
    <w:rsid w:val="00996619"/>
    <w:rsid w:val="009A70FF"/>
    <w:rsid w:val="009C5350"/>
    <w:rsid w:val="009D3EA4"/>
    <w:rsid w:val="009E4BC1"/>
    <w:rsid w:val="009E4C78"/>
    <w:rsid w:val="009F2D41"/>
    <w:rsid w:val="009F318E"/>
    <w:rsid w:val="009F446C"/>
    <w:rsid w:val="00A03BB8"/>
    <w:rsid w:val="00A10BC1"/>
    <w:rsid w:val="00A12C26"/>
    <w:rsid w:val="00A2065A"/>
    <w:rsid w:val="00A25E06"/>
    <w:rsid w:val="00A2665D"/>
    <w:rsid w:val="00A273B4"/>
    <w:rsid w:val="00A30C0C"/>
    <w:rsid w:val="00A4036F"/>
    <w:rsid w:val="00A4641C"/>
    <w:rsid w:val="00A55876"/>
    <w:rsid w:val="00A63911"/>
    <w:rsid w:val="00A67BE4"/>
    <w:rsid w:val="00AA3974"/>
    <w:rsid w:val="00AA3F79"/>
    <w:rsid w:val="00AA709C"/>
    <w:rsid w:val="00AB1E6F"/>
    <w:rsid w:val="00AB5B2B"/>
    <w:rsid w:val="00AB6FE7"/>
    <w:rsid w:val="00AB7AD7"/>
    <w:rsid w:val="00AC3B60"/>
    <w:rsid w:val="00AD2430"/>
    <w:rsid w:val="00AD2C25"/>
    <w:rsid w:val="00AF0E34"/>
    <w:rsid w:val="00AF271D"/>
    <w:rsid w:val="00AF4F0B"/>
    <w:rsid w:val="00AF56C2"/>
    <w:rsid w:val="00B004E6"/>
    <w:rsid w:val="00B0744D"/>
    <w:rsid w:val="00B122A9"/>
    <w:rsid w:val="00B45905"/>
    <w:rsid w:val="00B4679D"/>
    <w:rsid w:val="00B50D84"/>
    <w:rsid w:val="00B76F49"/>
    <w:rsid w:val="00B81AD3"/>
    <w:rsid w:val="00B829D8"/>
    <w:rsid w:val="00B84B5B"/>
    <w:rsid w:val="00B86AB4"/>
    <w:rsid w:val="00B876DA"/>
    <w:rsid w:val="00B906A3"/>
    <w:rsid w:val="00BA1176"/>
    <w:rsid w:val="00BA1561"/>
    <w:rsid w:val="00BB0E2D"/>
    <w:rsid w:val="00BC789A"/>
    <w:rsid w:val="00BD192A"/>
    <w:rsid w:val="00BD4BBC"/>
    <w:rsid w:val="00BE0B01"/>
    <w:rsid w:val="00BE79C7"/>
    <w:rsid w:val="00BF3CB5"/>
    <w:rsid w:val="00C00DED"/>
    <w:rsid w:val="00C1285B"/>
    <w:rsid w:val="00C1361B"/>
    <w:rsid w:val="00C15853"/>
    <w:rsid w:val="00C159B7"/>
    <w:rsid w:val="00C3118C"/>
    <w:rsid w:val="00C34745"/>
    <w:rsid w:val="00C34C79"/>
    <w:rsid w:val="00C36D9A"/>
    <w:rsid w:val="00C41349"/>
    <w:rsid w:val="00C432B2"/>
    <w:rsid w:val="00C44A72"/>
    <w:rsid w:val="00C63301"/>
    <w:rsid w:val="00C70977"/>
    <w:rsid w:val="00C77CD7"/>
    <w:rsid w:val="00C80F0F"/>
    <w:rsid w:val="00C87839"/>
    <w:rsid w:val="00C93BCB"/>
    <w:rsid w:val="00C97BEA"/>
    <w:rsid w:val="00CC241A"/>
    <w:rsid w:val="00CD3528"/>
    <w:rsid w:val="00CE4FB3"/>
    <w:rsid w:val="00CE65AB"/>
    <w:rsid w:val="00CF253C"/>
    <w:rsid w:val="00CF4266"/>
    <w:rsid w:val="00D00C75"/>
    <w:rsid w:val="00D04950"/>
    <w:rsid w:val="00D241F1"/>
    <w:rsid w:val="00D275CB"/>
    <w:rsid w:val="00D3106F"/>
    <w:rsid w:val="00D33EE8"/>
    <w:rsid w:val="00D37583"/>
    <w:rsid w:val="00D434F9"/>
    <w:rsid w:val="00D617D9"/>
    <w:rsid w:val="00D63C09"/>
    <w:rsid w:val="00D6699E"/>
    <w:rsid w:val="00D703C0"/>
    <w:rsid w:val="00D75EC1"/>
    <w:rsid w:val="00D770BD"/>
    <w:rsid w:val="00DA2AB6"/>
    <w:rsid w:val="00DA4FE2"/>
    <w:rsid w:val="00DB116D"/>
    <w:rsid w:val="00DC01F7"/>
    <w:rsid w:val="00DC3B1E"/>
    <w:rsid w:val="00DD17CC"/>
    <w:rsid w:val="00DD5B49"/>
    <w:rsid w:val="00E04C2C"/>
    <w:rsid w:val="00E230E0"/>
    <w:rsid w:val="00E51AAC"/>
    <w:rsid w:val="00E66CC0"/>
    <w:rsid w:val="00E728A9"/>
    <w:rsid w:val="00E73F53"/>
    <w:rsid w:val="00E76356"/>
    <w:rsid w:val="00E8480D"/>
    <w:rsid w:val="00E85F4C"/>
    <w:rsid w:val="00E90D2C"/>
    <w:rsid w:val="00E93B8D"/>
    <w:rsid w:val="00E94FF1"/>
    <w:rsid w:val="00E96BFB"/>
    <w:rsid w:val="00EA0F4E"/>
    <w:rsid w:val="00EA295B"/>
    <w:rsid w:val="00EB4F96"/>
    <w:rsid w:val="00EC66CE"/>
    <w:rsid w:val="00ED2ADB"/>
    <w:rsid w:val="00ED2C9A"/>
    <w:rsid w:val="00ED4660"/>
    <w:rsid w:val="00EE3132"/>
    <w:rsid w:val="00EE3D9D"/>
    <w:rsid w:val="00EE6F25"/>
    <w:rsid w:val="00EF565B"/>
    <w:rsid w:val="00F02126"/>
    <w:rsid w:val="00F03A5A"/>
    <w:rsid w:val="00F03D85"/>
    <w:rsid w:val="00F249F1"/>
    <w:rsid w:val="00F25B9D"/>
    <w:rsid w:val="00F2664E"/>
    <w:rsid w:val="00F268BF"/>
    <w:rsid w:val="00F27C62"/>
    <w:rsid w:val="00F31163"/>
    <w:rsid w:val="00F31C04"/>
    <w:rsid w:val="00F419A3"/>
    <w:rsid w:val="00F41B7E"/>
    <w:rsid w:val="00F61A20"/>
    <w:rsid w:val="00F61B1E"/>
    <w:rsid w:val="00F827F1"/>
    <w:rsid w:val="00F8381F"/>
    <w:rsid w:val="00F9679F"/>
    <w:rsid w:val="00FA04CD"/>
    <w:rsid w:val="00FA67AB"/>
    <w:rsid w:val="00FA68F8"/>
    <w:rsid w:val="00FB0BF7"/>
    <w:rsid w:val="00FB1DC0"/>
    <w:rsid w:val="00FB4521"/>
    <w:rsid w:val="00FB4C49"/>
    <w:rsid w:val="00FB4F84"/>
    <w:rsid w:val="00FB5CF8"/>
    <w:rsid w:val="00FC753E"/>
    <w:rsid w:val="00FD2F01"/>
    <w:rsid w:val="0A1CBE71"/>
    <w:rsid w:val="0D267649"/>
    <w:rsid w:val="0EC64961"/>
    <w:rsid w:val="130BC671"/>
    <w:rsid w:val="195A06B3"/>
    <w:rsid w:val="241DD6EE"/>
    <w:rsid w:val="28504086"/>
    <w:rsid w:val="2FE7168E"/>
    <w:rsid w:val="3CB48D17"/>
    <w:rsid w:val="56B6BCE7"/>
    <w:rsid w:val="577B9737"/>
    <w:rsid w:val="5E2AAEA4"/>
    <w:rsid w:val="66BA4419"/>
    <w:rsid w:val="6E1854DB"/>
    <w:rsid w:val="7802D390"/>
    <w:rsid w:val="7BB5368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BA0DCAE"/>
  <w15:docId w15:val="{872AF612-F772-48E7-8131-A7C4DEC99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46BDF"/>
    <w:rPr>
      <w:sz w:val="24"/>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rPr>
  </w:style>
  <w:style w:type="paragraph" w:styleId="Heading3">
    <w:name w:val="heading 3"/>
    <w:basedOn w:val="Normal"/>
    <w:next w:val="Normal"/>
    <w:link w:val="Heading3Char"/>
    <w:qFormat/>
    <w:pPr>
      <w:keepNext/>
      <w:jc w:val="center"/>
      <w:outlineLvl w:val="2"/>
    </w:pPr>
    <w:rPr>
      <w:b/>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character" w:styleId="Hyperlink">
    <w:name w:val="Hyperlink"/>
    <w:basedOn w:val="DefaultParagraphFont"/>
    <w:unhideWhenUsed/>
    <w:rsid w:val="00540267"/>
    <w:rPr>
      <w:color w:val="0000FF" w:themeColor="hyperlink"/>
      <w:u w:val="single"/>
    </w:rPr>
  </w:style>
  <w:style w:type="character" w:customStyle="1" w:styleId="Heading2Char">
    <w:name w:val="Heading 2 Char"/>
    <w:basedOn w:val="DefaultParagraphFont"/>
    <w:link w:val="Heading2"/>
    <w:rsid w:val="00DA4FE2"/>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4546767">
      <w:bodyDiv w:val="1"/>
      <w:marLeft w:val="0"/>
      <w:marRight w:val="0"/>
      <w:marTop w:val="0"/>
      <w:marBottom w:val="0"/>
      <w:divBdr>
        <w:top w:val="none" w:sz="0" w:space="0" w:color="auto"/>
        <w:left w:val="none" w:sz="0" w:space="0" w:color="auto"/>
        <w:bottom w:val="none" w:sz="0" w:space="0" w:color="auto"/>
        <w:right w:val="none" w:sz="0" w:space="0" w:color="auto"/>
      </w:divBdr>
    </w:div>
    <w:div w:id="380904285">
      <w:bodyDiv w:val="1"/>
      <w:marLeft w:val="0"/>
      <w:marRight w:val="0"/>
      <w:marTop w:val="0"/>
      <w:marBottom w:val="0"/>
      <w:divBdr>
        <w:top w:val="none" w:sz="0" w:space="0" w:color="auto"/>
        <w:left w:val="none" w:sz="0" w:space="0" w:color="auto"/>
        <w:bottom w:val="none" w:sz="0" w:space="0" w:color="auto"/>
        <w:right w:val="none" w:sz="0" w:space="0" w:color="auto"/>
      </w:divBdr>
    </w:div>
    <w:div w:id="925573209">
      <w:bodyDiv w:val="1"/>
      <w:marLeft w:val="0"/>
      <w:marRight w:val="0"/>
      <w:marTop w:val="0"/>
      <w:marBottom w:val="0"/>
      <w:divBdr>
        <w:top w:val="none" w:sz="0" w:space="0" w:color="auto"/>
        <w:left w:val="none" w:sz="0" w:space="0" w:color="auto"/>
        <w:bottom w:val="none" w:sz="0" w:space="0" w:color="auto"/>
        <w:right w:val="none" w:sz="0" w:space="0" w:color="auto"/>
      </w:divBdr>
    </w:div>
    <w:div w:id="942150660">
      <w:bodyDiv w:val="1"/>
      <w:marLeft w:val="0"/>
      <w:marRight w:val="0"/>
      <w:marTop w:val="0"/>
      <w:marBottom w:val="0"/>
      <w:divBdr>
        <w:top w:val="none" w:sz="0" w:space="0" w:color="auto"/>
        <w:left w:val="none" w:sz="0" w:space="0" w:color="auto"/>
        <w:bottom w:val="none" w:sz="0" w:space="0" w:color="auto"/>
        <w:right w:val="none" w:sz="0" w:space="0" w:color="auto"/>
      </w:divBdr>
    </w:div>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 w:id="1969435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D0A035-7E8E-41B3-86D1-781DCED861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6</Pages>
  <Words>3276</Words>
  <Characters>20624</Characters>
  <Application>Microsoft Office Word</Application>
  <DocSecurity>0</DocSecurity>
  <Lines>171</Lines>
  <Paragraphs>47</Paragraphs>
  <ScaleCrop>false</ScaleCrop>
  <Company>S.I.H.E.</Company>
  <LinksUpToDate>false</LinksUpToDate>
  <CharactersWithSpaces>23853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fad-lc</dc:creator>
  <cp:keywords/>
  <cp:lastModifiedBy>Adam Head</cp:lastModifiedBy>
  <cp:revision>3</cp:revision>
  <cp:lastPrinted>2012-06-14T23:25:00Z</cp:lastPrinted>
  <dcterms:created xsi:type="dcterms:W3CDTF">2024-05-27T14:35:00Z</dcterms:created>
  <dcterms:modified xsi:type="dcterms:W3CDTF">2024-05-27T14:36:00Z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