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0777" w:rsidRDefault="00BB0777" w:rsidP="00BB0777"/>
    <w:p w:rsidR="00BB0777" w:rsidRPr="00545886" w:rsidRDefault="00BB0777" w:rsidP="00BB0777">
      <w:pPr>
        <w:rPr>
          <w:rFonts w:ascii="Times New Roman" w:hAnsi="Times New Roman" w:cs="Times New Roman"/>
          <w:szCs w:val="24"/>
        </w:rPr>
      </w:pPr>
      <w:r w:rsidRPr="00545886">
        <w:rPr>
          <w:rFonts w:ascii="Times New Roman" w:hAnsi="Times New Roman" w:cs="Times New Roman"/>
          <w:noProof/>
          <w:szCs w:val="24"/>
        </w:rPr>
        <w:drawing>
          <wp:inline distT="0" distB="0" distL="0" distR="0" wp14:anchorId="29C8A92E" wp14:editId="120F207B">
            <wp:extent cx="2293620" cy="868680"/>
            <wp:effectExtent l="0" t="0" r="0" b="762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inline>
        </w:drawing>
      </w:r>
    </w:p>
    <w:p w:rsidR="00BB0777" w:rsidRPr="00545886" w:rsidRDefault="00BB0777" w:rsidP="00BB0777">
      <w:pPr>
        <w:rPr>
          <w:rFonts w:ascii="Times New Roman" w:hAnsi="Times New Roman" w:cs="Times New Roman"/>
          <w:sz w:val="24"/>
          <w:szCs w:val="24"/>
        </w:rPr>
      </w:pPr>
    </w:p>
    <w:p w:rsidR="00BB0777" w:rsidRPr="00545886" w:rsidRDefault="00BB0777" w:rsidP="00BB0777">
      <w:pPr>
        <w:tabs>
          <w:tab w:val="left" w:pos="4056"/>
        </w:tabs>
        <w:jc w:val="right"/>
        <w:rPr>
          <w:rFonts w:ascii="Times New Roman" w:hAnsi="Times New Roman" w:cs="Times New Roman"/>
          <w:sz w:val="24"/>
          <w:szCs w:val="24"/>
        </w:rPr>
      </w:pPr>
      <w:r w:rsidRPr="00545886">
        <w:rPr>
          <w:rFonts w:ascii="Times New Roman" w:hAnsi="Times New Roman" w:cs="Times New Roman"/>
          <w:sz w:val="24"/>
          <w:szCs w:val="24"/>
        </w:rPr>
        <w:t>Course: BA Business Management</w:t>
      </w:r>
    </w:p>
    <w:p w:rsidR="00BB0777" w:rsidRPr="00545886" w:rsidRDefault="00BB0777" w:rsidP="00BB0777">
      <w:pPr>
        <w:jc w:val="right"/>
        <w:rPr>
          <w:rFonts w:ascii="Times New Roman" w:hAnsi="Times New Roman" w:cs="Times New Roman"/>
          <w:sz w:val="24"/>
          <w:szCs w:val="24"/>
        </w:rPr>
      </w:pPr>
      <w:r w:rsidRPr="00545886">
        <w:rPr>
          <w:rFonts w:ascii="Times New Roman" w:hAnsi="Times New Roman" w:cs="Times New Roman"/>
          <w:sz w:val="24"/>
          <w:szCs w:val="24"/>
        </w:rPr>
        <w:t xml:space="preserve">Name of lecturer: </w:t>
      </w:r>
      <w:r w:rsidRPr="00545886">
        <w:rPr>
          <w:rFonts w:ascii="Times New Roman" w:hAnsi="Times New Roman" w:cs="Times New Roman"/>
          <w:sz w:val="24"/>
          <w:szCs w:val="24"/>
        </w:rPr>
        <w:t>Konstantina Mari</w:t>
      </w:r>
    </w:p>
    <w:p w:rsidR="00BB0777" w:rsidRPr="00545886" w:rsidRDefault="00BB0777" w:rsidP="00BB0777">
      <w:pPr>
        <w:jc w:val="right"/>
        <w:rPr>
          <w:rFonts w:ascii="Times New Roman" w:hAnsi="Times New Roman" w:cs="Times New Roman"/>
          <w:sz w:val="24"/>
          <w:szCs w:val="24"/>
        </w:rPr>
      </w:pPr>
      <w:r w:rsidRPr="00545886">
        <w:rPr>
          <w:rFonts w:ascii="Times New Roman" w:hAnsi="Times New Roman" w:cs="Times New Roman"/>
          <w:sz w:val="24"/>
          <w:szCs w:val="24"/>
        </w:rPr>
        <w:t>Accounting Fundamentals</w:t>
      </w:r>
      <w:r w:rsidRPr="00545886">
        <w:rPr>
          <w:rFonts w:ascii="Times New Roman" w:hAnsi="Times New Roman" w:cs="Times New Roman"/>
          <w:sz w:val="24"/>
          <w:szCs w:val="24"/>
        </w:rPr>
        <w:t xml:space="preserve"> LCBB</w:t>
      </w:r>
      <w:r w:rsidRPr="00545886">
        <w:rPr>
          <w:rFonts w:ascii="Times New Roman" w:hAnsi="Times New Roman" w:cs="Times New Roman"/>
          <w:sz w:val="24"/>
          <w:szCs w:val="24"/>
        </w:rPr>
        <w:t>4001</w:t>
      </w:r>
      <w:r w:rsidRPr="00545886">
        <w:rPr>
          <w:rFonts w:ascii="Times New Roman" w:hAnsi="Times New Roman" w:cs="Times New Roman"/>
          <w:sz w:val="24"/>
          <w:szCs w:val="24"/>
        </w:rPr>
        <w:t xml:space="preserve"> </w:t>
      </w:r>
      <w:r w:rsidRPr="00545886">
        <w:rPr>
          <w:rFonts w:ascii="Times New Roman" w:hAnsi="Times New Roman" w:cs="Times New Roman"/>
          <w:sz w:val="24"/>
          <w:szCs w:val="24"/>
        </w:rPr>
        <w:t>(assessment 2</w:t>
      </w:r>
      <w:r w:rsidRPr="00545886">
        <w:rPr>
          <w:rFonts w:ascii="Times New Roman" w:hAnsi="Times New Roman" w:cs="Times New Roman"/>
          <w:sz w:val="24"/>
          <w:szCs w:val="24"/>
        </w:rPr>
        <w:t>)</w:t>
      </w:r>
    </w:p>
    <w:p w:rsidR="00BB0777" w:rsidRPr="00545886" w:rsidRDefault="00BB0777" w:rsidP="00BB0777">
      <w:pPr>
        <w:jc w:val="right"/>
        <w:rPr>
          <w:rFonts w:ascii="Times New Roman" w:hAnsi="Times New Roman" w:cs="Times New Roman"/>
          <w:sz w:val="24"/>
          <w:szCs w:val="24"/>
        </w:rPr>
      </w:pPr>
      <w:r w:rsidRPr="00545886">
        <w:rPr>
          <w:rFonts w:ascii="Times New Roman" w:hAnsi="Times New Roman" w:cs="Times New Roman"/>
          <w:sz w:val="24"/>
          <w:szCs w:val="24"/>
        </w:rPr>
        <w:t>Name of student: Elena Miloshevska 2024564</w:t>
      </w:r>
    </w:p>
    <w:p w:rsidR="00545886" w:rsidRPr="00545886" w:rsidRDefault="00545886" w:rsidP="00BB0777">
      <w:pPr>
        <w:jc w:val="right"/>
        <w:rPr>
          <w:rFonts w:ascii="Times New Roman" w:hAnsi="Times New Roman" w:cs="Times New Roman"/>
          <w:sz w:val="24"/>
          <w:szCs w:val="24"/>
        </w:rPr>
      </w:pPr>
      <w:r w:rsidRPr="00545886">
        <w:rPr>
          <w:rFonts w:ascii="Times New Roman" w:hAnsi="Times New Roman" w:cs="Times New Roman"/>
          <w:sz w:val="24"/>
          <w:szCs w:val="24"/>
        </w:rPr>
        <w:t>Date: 27.08.2021</w:t>
      </w:r>
    </w:p>
    <w:p w:rsidR="00BB0777" w:rsidRPr="00545886" w:rsidRDefault="00BB0777" w:rsidP="00BB0777">
      <w:pPr>
        <w:jc w:val="right"/>
        <w:rPr>
          <w:rFonts w:ascii="Times New Roman" w:hAnsi="Times New Roman" w:cs="Times New Roman"/>
          <w:sz w:val="24"/>
          <w:szCs w:val="24"/>
        </w:rPr>
      </w:pPr>
    </w:p>
    <w:p w:rsidR="00BB0777" w:rsidRPr="00545886" w:rsidRDefault="00BB0777" w:rsidP="007F4594">
      <w:pPr>
        <w:jc w:val="center"/>
        <w:rPr>
          <w:rFonts w:ascii="Times New Roman" w:hAnsi="Times New Roman" w:cs="Times New Roman"/>
          <w:b/>
          <w:sz w:val="24"/>
          <w:szCs w:val="24"/>
        </w:rPr>
      </w:pPr>
    </w:p>
    <w:p w:rsidR="007F2A1B" w:rsidRPr="00545886" w:rsidRDefault="008D0CAB" w:rsidP="00545886">
      <w:pPr>
        <w:spacing w:line="360" w:lineRule="auto"/>
        <w:jc w:val="center"/>
        <w:rPr>
          <w:rFonts w:ascii="Times New Roman" w:hAnsi="Times New Roman" w:cs="Times New Roman"/>
          <w:b/>
          <w:sz w:val="24"/>
          <w:szCs w:val="24"/>
        </w:rPr>
      </w:pPr>
      <w:r w:rsidRPr="00545886">
        <w:rPr>
          <w:rFonts w:ascii="Times New Roman" w:hAnsi="Times New Roman" w:cs="Times New Roman"/>
          <w:b/>
          <w:sz w:val="24"/>
          <w:szCs w:val="24"/>
        </w:rPr>
        <w:t>Q 1</w:t>
      </w:r>
    </w:p>
    <w:p w:rsidR="007F4594" w:rsidRPr="00545886" w:rsidRDefault="007F4594" w:rsidP="00545886">
      <w:pPr>
        <w:spacing w:line="360" w:lineRule="auto"/>
        <w:jc w:val="center"/>
        <w:rPr>
          <w:rFonts w:ascii="Times New Roman" w:hAnsi="Times New Roman" w:cs="Times New Roman"/>
          <w:b/>
          <w:sz w:val="24"/>
          <w:szCs w:val="24"/>
        </w:rPr>
      </w:pPr>
      <w:r w:rsidRPr="00545886">
        <w:rPr>
          <w:rFonts w:ascii="Times New Roman" w:hAnsi="Times New Roman" w:cs="Times New Roman"/>
          <w:b/>
          <w:sz w:val="24"/>
          <w:szCs w:val="24"/>
        </w:rPr>
        <w:t>a)</w:t>
      </w:r>
    </w:p>
    <w:p w:rsidR="005F1046" w:rsidRPr="00545886" w:rsidRDefault="007F4594" w:rsidP="00545886">
      <w:pPr>
        <w:spacing w:line="360" w:lineRule="auto"/>
        <w:rPr>
          <w:rFonts w:ascii="Times New Roman" w:eastAsia="Times New Roman" w:hAnsi="Times New Roman" w:cs="Times New Roman"/>
          <w:b/>
          <w:color w:val="000000"/>
          <w:sz w:val="24"/>
          <w:szCs w:val="24"/>
        </w:rPr>
      </w:pPr>
      <w:r w:rsidRPr="00545886">
        <w:rPr>
          <w:rFonts w:ascii="Times New Roman" w:eastAsia="Times New Roman" w:hAnsi="Times New Roman" w:cs="Times New Roman"/>
          <w:b/>
          <w:color w:val="000000"/>
          <w:sz w:val="24"/>
          <w:szCs w:val="24"/>
        </w:rPr>
        <w:t>Breakeven in units</w:t>
      </w:r>
      <w:r w:rsidR="005F1046" w:rsidRPr="00545886">
        <w:rPr>
          <w:rFonts w:ascii="Times New Roman" w:eastAsia="Times New Roman" w:hAnsi="Times New Roman" w:cs="Times New Roman"/>
          <w:b/>
          <w:color w:val="000000"/>
          <w:sz w:val="24"/>
          <w:szCs w:val="24"/>
        </w:rPr>
        <w:t>:</w:t>
      </w:r>
    </w:p>
    <w:p w:rsidR="007F4594" w:rsidRPr="00545886" w:rsidRDefault="007F4594" w:rsidP="00545886">
      <w:pPr>
        <w:spacing w:before="24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w:t>
      </w:r>
      <w:r w:rsidR="005F1046" w:rsidRPr="00545886">
        <w:rPr>
          <w:rFonts w:ascii="Times New Roman" w:eastAsia="Times New Roman" w:hAnsi="Times New Roman" w:cs="Times New Roman"/>
          <w:color w:val="000000"/>
          <w:sz w:val="24"/>
          <w:szCs w:val="24"/>
        </w:rPr>
        <w:t xml:space="preserve"> </w:t>
      </w:r>
      <w:r w:rsidRPr="00545886">
        <w:rPr>
          <w:rFonts w:ascii="Times New Roman" w:eastAsia="Times New Roman" w:hAnsi="Times New Roman" w:cs="Times New Roman"/>
          <w:color w:val="000000"/>
          <w:sz w:val="24"/>
          <w:szCs w:val="24"/>
        </w:rPr>
        <w:t>Fixed expenses / Contribution margin</w:t>
      </w:r>
    </w:p>
    <w:p w:rsidR="007F4594" w:rsidRPr="00545886" w:rsidRDefault="007F4594" w:rsidP="00545886">
      <w:pPr>
        <w:spacing w:before="240"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350,000</w:t>
      </w:r>
      <w:r w:rsidR="005F1046" w:rsidRPr="00545886">
        <w:rPr>
          <w:rFonts w:ascii="Times New Roman" w:eastAsia="Times New Roman" w:hAnsi="Times New Roman" w:cs="Times New Roman"/>
          <w:color w:val="000000"/>
          <w:sz w:val="24"/>
          <w:szCs w:val="24"/>
        </w:rPr>
        <w:t xml:space="preserve"> </w:t>
      </w:r>
      <w:r w:rsidRPr="00545886">
        <w:rPr>
          <w:rFonts w:ascii="Times New Roman" w:eastAsia="Times New Roman" w:hAnsi="Times New Roman" w:cs="Times New Roman"/>
          <w:color w:val="000000"/>
          <w:sz w:val="24"/>
          <w:szCs w:val="24"/>
        </w:rPr>
        <w:t>/ (11-6)</w:t>
      </w:r>
    </w:p>
    <w:p w:rsidR="007F4594" w:rsidRPr="00545886" w:rsidRDefault="007F4594" w:rsidP="00545886">
      <w:pPr>
        <w:spacing w:before="240"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70,000 units</w:t>
      </w:r>
    </w:p>
    <w:p w:rsidR="005F1046" w:rsidRPr="00545886" w:rsidRDefault="005F1046" w:rsidP="00545886">
      <w:pPr>
        <w:spacing w:after="0" w:line="360" w:lineRule="auto"/>
        <w:rPr>
          <w:rFonts w:ascii="Times New Roman" w:eastAsia="Times New Roman" w:hAnsi="Times New Roman" w:cs="Times New Roman"/>
          <w:color w:val="000000"/>
          <w:sz w:val="24"/>
          <w:szCs w:val="24"/>
        </w:rPr>
      </w:pPr>
    </w:p>
    <w:p w:rsidR="007F4594" w:rsidRPr="00545886" w:rsidRDefault="007F4594" w:rsidP="00545886">
      <w:pPr>
        <w:spacing w:after="0" w:line="360" w:lineRule="auto"/>
        <w:rPr>
          <w:rFonts w:ascii="Times New Roman" w:eastAsia="Times New Roman" w:hAnsi="Times New Roman" w:cs="Times New Roman"/>
          <w:b/>
          <w:color w:val="000000"/>
          <w:sz w:val="24"/>
          <w:szCs w:val="24"/>
        </w:rPr>
      </w:pPr>
      <w:r w:rsidRPr="00545886">
        <w:rPr>
          <w:rFonts w:ascii="Times New Roman" w:eastAsia="Times New Roman" w:hAnsi="Times New Roman" w:cs="Times New Roman"/>
          <w:b/>
          <w:color w:val="000000"/>
          <w:sz w:val="24"/>
          <w:szCs w:val="24"/>
        </w:rPr>
        <w:t>Breakeven in revenues</w:t>
      </w:r>
      <w:r w:rsidR="005F1046" w:rsidRPr="00545886">
        <w:rPr>
          <w:rFonts w:ascii="Times New Roman" w:eastAsia="Times New Roman" w:hAnsi="Times New Roman" w:cs="Times New Roman"/>
          <w:b/>
          <w:color w:val="000000"/>
          <w:sz w:val="24"/>
          <w:szCs w:val="24"/>
        </w:rPr>
        <w:t>:</w:t>
      </w:r>
    </w:p>
    <w:p w:rsidR="005F1046" w:rsidRPr="00545886" w:rsidRDefault="005F1046" w:rsidP="00545886">
      <w:pPr>
        <w:spacing w:after="0" w:line="360" w:lineRule="auto"/>
        <w:rPr>
          <w:rFonts w:ascii="Times New Roman" w:eastAsia="Times New Roman" w:hAnsi="Times New Roman" w:cs="Times New Roman"/>
          <w:b/>
          <w:color w:val="000000"/>
          <w:sz w:val="24"/>
          <w:szCs w:val="24"/>
        </w:rPr>
      </w:pPr>
    </w:p>
    <w:p w:rsidR="007F4594" w:rsidRPr="00545886" w:rsidRDefault="007F4594"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=Fixed expenses / Contribution margin ratio</w:t>
      </w:r>
    </w:p>
    <w:p w:rsidR="005F1046" w:rsidRPr="00545886" w:rsidRDefault="005F1046"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Contribution margin</w:t>
      </w:r>
      <w:r w:rsidR="007F4594" w:rsidRPr="00545886">
        <w:rPr>
          <w:rFonts w:ascii="Times New Roman" w:eastAsia="Times New Roman" w:hAnsi="Times New Roman" w:cs="Times New Roman"/>
          <w:color w:val="000000"/>
          <w:sz w:val="24"/>
          <w:szCs w:val="24"/>
        </w:rPr>
        <w:t xml:space="preserve"> </w:t>
      </w:r>
    </w:p>
    <w:p w:rsidR="007F4594" w:rsidRPr="00545886" w:rsidRDefault="007F4594"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w:t>
      </w:r>
      <w:r w:rsidR="005F1046" w:rsidRPr="00545886">
        <w:rPr>
          <w:rFonts w:ascii="Times New Roman" w:eastAsia="Times New Roman" w:hAnsi="Times New Roman" w:cs="Times New Roman"/>
          <w:color w:val="000000"/>
          <w:sz w:val="24"/>
          <w:szCs w:val="24"/>
        </w:rPr>
        <w:t xml:space="preserve"> </w:t>
      </w:r>
      <w:r w:rsidRPr="00545886">
        <w:rPr>
          <w:rFonts w:ascii="Times New Roman" w:eastAsia="Times New Roman" w:hAnsi="Times New Roman" w:cs="Times New Roman"/>
          <w:color w:val="000000"/>
          <w:sz w:val="24"/>
          <w:szCs w:val="24"/>
        </w:rPr>
        <w:t>11-6</w:t>
      </w:r>
    </w:p>
    <w:p w:rsidR="007F4594" w:rsidRPr="00545886" w:rsidRDefault="007F4594"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5</w:t>
      </w:r>
    </w:p>
    <w:p w:rsidR="005F1046" w:rsidRPr="00545886" w:rsidRDefault="007F4594"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lastRenderedPageBreak/>
        <w:t>C</w:t>
      </w:r>
      <w:r w:rsidR="005F1046" w:rsidRPr="00545886">
        <w:rPr>
          <w:rFonts w:ascii="Times New Roman" w:eastAsia="Times New Roman" w:hAnsi="Times New Roman" w:cs="Times New Roman"/>
          <w:color w:val="000000"/>
          <w:sz w:val="24"/>
          <w:szCs w:val="24"/>
        </w:rPr>
        <w:t xml:space="preserve">ontribution </w:t>
      </w:r>
      <w:r w:rsidRPr="00545886">
        <w:rPr>
          <w:rFonts w:ascii="Times New Roman" w:eastAsia="Times New Roman" w:hAnsi="Times New Roman" w:cs="Times New Roman"/>
          <w:color w:val="000000"/>
          <w:sz w:val="24"/>
          <w:szCs w:val="24"/>
        </w:rPr>
        <w:t>M</w:t>
      </w:r>
      <w:r w:rsidR="005F1046" w:rsidRPr="00545886">
        <w:rPr>
          <w:rFonts w:ascii="Times New Roman" w:eastAsia="Times New Roman" w:hAnsi="Times New Roman" w:cs="Times New Roman"/>
          <w:color w:val="000000"/>
          <w:sz w:val="24"/>
          <w:szCs w:val="24"/>
        </w:rPr>
        <w:t>ar</w:t>
      </w:r>
      <w:bookmarkStart w:id="0" w:name="_GoBack"/>
      <w:bookmarkEnd w:id="0"/>
      <w:r w:rsidR="005F1046" w:rsidRPr="00545886">
        <w:rPr>
          <w:rFonts w:ascii="Times New Roman" w:eastAsia="Times New Roman" w:hAnsi="Times New Roman" w:cs="Times New Roman"/>
          <w:color w:val="000000"/>
          <w:sz w:val="24"/>
          <w:szCs w:val="24"/>
        </w:rPr>
        <w:t>gin</w:t>
      </w:r>
      <w:r w:rsidRPr="00545886">
        <w:rPr>
          <w:rFonts w:ascii="Times New Roman" w:eastAsia="Times New Roman" w:hAnsi="Times New Roman" w:cs="Times New Roman"/>
          <w:color w:val="000000"/>
          <w:sz w:val="24"/>
          <w:szCs w:val="24"/>
        </w:rPr>
        <w:t xml:space="preserve"> Ratio</w:t>
      </w:r>
    </w:p>
    <w:p w:rsidR="007F4594" w:rsidRPr="00545886" w:rsidRDefault="007F4594"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w:t>
      </w:r>
      <w:r w:rsidR="005F1046" w:rsidRPr="00545886">
        <w:rPr>
          <w:rFonts w:ascii="Times New Roman" w:eastAsia="Times New Roman" w:hAnsi="Times New Roman" w:cs="Times New Roman"/>
          <w:color w:val="000000"/>
          <w:sz w:val="24"/>
          <w:szCs w:val="24"/>
        </w:rPr>
        <w:t xml:space="preserve"> </w:t>
      </w:r>
      <w:r w:rsidRPr="00545886">
        <w:rPr>
          <w:rFonts w:ascii="Times New Roman" w:eastAsia="Times New Roman" w:hAnsi="Times New Roman" w:cs="Times New Roman"/>
          <w:color w:val="000000"/>
          <w:sz w:val="24"/>
          <w:szCs w:val="24"/>
        </w:rPr>
        <w:t>5/11*100</w:t>
      </w:r>
    </w:p>
    <w:p w:rsidR="007F4594" w:rsidRPr="00545886" w:rsidRDefault="005F1046"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xml:space="preserve">= </w:t>
      </w:r>
      <w:r w:rsidR="007F4594" w:rsidRPr="00545886">
        <w:rPr>
          <w:rFonts w:ascii="Times New Roman" w:eastAsia="Times New Roman" w:hAnsi="Times New Roman" w:cs="Times New Roman"/>
          <w:color w:val="000000"/>
          <w:sz w:val="24"/>
          <w:szCs w:val="24"/>
        </w:rPr>
        <w:t>45.45</w:t>
      </w:r>
      <w:r w:rsidRPr="00545886">
        <w:rPr>
          <w:rFonts w:ascii="Times New Roman" w:eastAsia="Times New Roman" w:hAnsi="Times New Roman" w:cs="Times New Roman"/>
          <w:color w:val="000000"/>
          <w:sz w:val="24"/>
          <w:szCs w:val="24"/>
        </w:rPr>
        <w:t xml:space="preserve"> %</w:t>
      </w:r>
    </w:p>
    <w:p w:rsidR="007F4594" w:rsidRPr="00545886" w:rsidRDefault="007F4594"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BE in revenues</w:t>
      </w:r>
    </w:p>
    <w:p w:rsidR="007F4594" w:rsidRPr="00545886" w:rsidRDefault="007F4594"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=350,000</w:t>
      </w:r>
      <w:r w:rsidR="005F1046" w:rsidRPr="00545886">
        <w:rPr>
          <w:rFonts w:ascii="Times New Roman" w:eastAsia="Times New Roman" w:hAnsi="Times New Roman" w:cs="Times New Roman"/>
          <w:color w:val="000000"/>
          <w:sz w:val="24"/>
          <w:szCs w:val="24"/>
        </w:rPr>
        <w:t xml:space="preserve"> </w:t>
      </w:r>
      <w:r w:rsidRPr="00545886">
        <w:rPr>
          <w:rFonts w:ascii="Times New Roman" w:eastAsia="Times New Roman" w:hAnsi="Times New Roman" w:cs="Times New Roman"/>
          <w:color w:val="000000"/>
          <w:sz w:val="24"/>
          <w:szCs w:val="24"/>
        </w:rPr>
        <w:t>/</w:t>
      </w:r>
      <w:r w:rsidR="005F1046" w:rsidRPr="00545886">
        <w:rPr>
          <w:rFonts w:ascii="Times New Roman" w:eastAsia="Times New Roman" w:hAnsi="Times New Roman" w:cs="Times New Roman"/>
          <w:color w:val="000000"/>
          <w:sz w:val="24"/>
          <w:szCs w:val="24"/>
        </w:rPr>
        <w:t xml:space="preserve"> </w:t>
      </w:r>
      <w:r w:rsidRPr="00545886">
        <w:rPr>
          <w:rFonts w:ascii="Times New Roman" w:eastAsia="Times New Roman" w:hAnsi="Times New Roman" w:cs="Times New Roman"/>
          <w:color w:val="000000"/>
          <w:sz w:val="24"/>
          <w:szCs w:val="24"/>
        </w:rPr>
        <w:t>45.45%</w:t>
      </w:r>
    </w:p>
    <w:p w:rsidR="007F4594" w:rsidRPr="00545886" w:rsidRDefault="005F1046" w:rsidP="00545886">
      <w:pPr>
        <w:spacing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xml:space="preserve">= </w:t>
      </w:r>
      <w:r w:rsidR="007F4594" w:rsidRPr="00545886">
        <w:rPr>
          <w:rFonts w:ascii="Times New Roman" w:eastAsia="Times New Roman" w:hAnsi="Times New Roman" w:cs="Times New Roman"/>
          <w:color w:val="000000"/>
          <w:sz w:val="24"/>
          <w:szCs w:val="24"/>
        </w:rPr>
        <w:t xml:space="preserve">£ 770,077 </w:t>
      </w:r>
    </w:p>
    <w:p w:rsidR="007F4594" w:rsidRPr="00545886" w:rsidRDefault="007F4594"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xml:space="preserve"> </w:t>
      </w:r>
    </w:p>
    <w:p w:rsidR="007F4594" w:rsidRPr="00545886" w:rsidRDefault="007F4594" w:rsidP="00545886">
      <w:pPr>
        <w:spacing w:line="360" w:lineRule="auto"/>
        <w:jc w:val="center"/>
        <w:rPr>
          <w:rFonts w:ascii="Times New Roman" w:eastAsia="Times New Roman" w:hAnsi="Times New Roman" w:cs="Times New Roman"/>
          <w:b/>
          <w:color w:val="000000"/>
          <w:sz w:val="24"/>
          <w:szCs w:val="24"/>
        </w:rPr>
      </w:pPr>
      <w:r w:rsidRPr="00545886">
        <w:rPr>
          <w:rFonts w:ascii="Times New Roman" w:eastAsia="Times New Roman" w:hAnsi="Times New Roman" w:cs="Times New Roman"/>
          <w:b/>
          <w:color w:val="000000"/>
          <w:sz w:val="24"/>
          <w:szCs w:val="24"/>
        </w:rPr>
        <w:t>b)</w:t>
      </w:r>
    </w:p>
    <w:tbl>
      <w:tblPr>
        <w:tblW w:w="5240" w:type="dxa"/>
        <w:jc w:val="center"/>
        <w:tblLook w:val="04A0" w:firstRow="1" w:lastRow="0" w:firstColumn="1" w:lastColumn="0" w:noHBand="0" w:noVBand="1"/>
      </w:tblPr>
      <w:tblGrid>
        <w:gridCol w:w="2280"/>
        <w:gridCol w:w="1640"/>
        <w:gridCol w:w="1320"/>
      </w:tblGrid>
      <w:tr w:rsidR="007F4594" w:rsidRPr="00545886" w:rsidTr="007F4594">
        <w:trPr>
          <w:trHeight w:val="300"/>
          <w:jc w:val="center"/>
        </w:trPr>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Sales</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=75000*11</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825,000</w:t>
            </w:r>
          </w:p>
        </w:tc>
      </w:tr>
      <w:tr w:rsidR="007F4594" w:rsidRPr="00545886" w:rsidTr="007F4594">
        <w:trPr>
          <w:trHeight w:val="300"/>
          <w:jc w:val="center"/>
        </w:trPr>
        <w:tc>
          <w:tcPr>
            <w:tcW w:w="2280"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5F1046"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xml:space="preserve">Less: </w:t>
            </w:r>
            <w:r w:rsidR="007F4594" w:rsidRPr="00545886">
              <w:rPr>
                <w:rFonts w:ascii="Times New Roman" w:eastAsia="Times New Roman" w:hAnsi="Times New Roman" w:cs="Times New Roman"/>
                <w:color w:val="000000"/>
                <w:sz w:val="24"/>
                <w:szCs w:val="24"/>
              </w:rPr>
              <w:t>Variable cost</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=75000*6</w:t>
            </w: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450,000</w:t>
            </w:r>
          </w:p>
        </w:tc>
      </w:tr>
      <w:tr w:rsidR="007F4594" w:rsidRPr="00545886" w:rsidTr="007F4594">
        <w:trPr>
          <w:trHeight w:val="300"/>
          <w:jc w:val="center"/>
        </w:trPr>
        <w:tc>
          <w:tcPr>
            <w:tcW w:w="2280"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Contribution margin</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375,000</w:t>
            </w:r>
          </w:p>
        </w:tc>
      </w:tr>
      <w:tr w:rsidR="007F4594" w:rsidRPr="00545886" w:rsidTr="007F4594">
        <w:trPr>
          <w:trHeight w:val="300"/>
          <w:jc w:val="center"/>
        </w:trPr>
        <w:tc>
          <w:tcPr>
            <w:tcW w:w="2280"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5F1046"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xml:space="preserve">Less: </w:t>
            </w:r>
            <w:r w:rsidR="007F4594" w:rsidRPr="00545886">
              <w:rPr>
                <w:rFonts w:ascii="Times New Roman" w:eastAsia="Times New Roman" w:hAnsi="Times New Roman" w:cs="Times New Roman"/>
                <w:color w:val="000000"/>
                <w:sz w:val="24"/>
                <w:szCs w:val="24"/>
              </w:rPr>
              <w:t>Fixed cost</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350,000</w:t>
            </w:r>
          </w:p>
        </w:tc>
      </w:tr>
      <w:tr w:rsidR="007F4594" w:rsidRPr="00545886" w:rsidTr="007F4594">
        <w:trPr>
          <w:trHeight w:val="300"/>
          <w:jc w:val="center"/>
        </w:trPr>
        <w:tc>
          <w:tcPr>
            <w:tcW w:w="2280"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rPr>
                <w:rFonts w:ascii="Times New Roman" w:eastAsia="Times New Roman" w:hAnsi="Times New Roman" w:cs="Times New Roman"/>
                <w:b/>
                <w:bCs/>
                <w:color w:val="000000"/>
                <w:sz w:val="24"/>
                <w:szCs w:val="24"/>
              </w:rPr>
            </w:pPr>
            <w:r w:rsidRPr="00545886">
              <w:rPr>
                <w:rFonts w:ascii="Times New Roman" w:eastAsia="Times New Roman" w:hAnsi="Times New Roman" w:cs="Times New Roman"/>
                <w:b/>
                <w:bCs/>
                <w:color w:val="000000"/>
                <w:sz w:val="24"/>
                <w:szCs w:val="24"/>
              </w:rPr>
              <w:t>Net profit</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b/>
                <w:bCs/>
                <w:color w:val="000000"/>
                <w:sz w:val="24"/>
                <w:szCs w:val="24"/>
              </w:rPr>
            </w:pPr>
            <w:r w:rsidRPr="00545886">
              <w:rPr>
                <w:rFonts w:ascii="Times New Roman" w:eastAsia="Times New Roman" w:hAnsi="Times New Roman" w:cs="Times New Roman"/>
                <w:b/>
                <w:bCs/>
                <w:color w:val="000000"/>
                <w:sz w:val="24"/>
                <w:szCs w:val="24"/>
              </w:rPr>
              <w:t>25,000</w:t>
            </w:r>
          </w:p>
        </w:tc>
      </w:tr>
    </w:tbl>
    <w:p w:rsidR="007F4594" w:rsidRPr="00545886" w:rsidRDefault="007F4594" w:rsidP="00545886">
      <w:pPr>
        <w:spacing w:after="0" w:line="360" w:lineRule="auto"/>
        <w:jc w:val="center"/>
        <w:rPr>
          <w:rFonts w:ascii="Times New Roman" w:eastAsia="Times New Roman" w:hAnsi="Times New Roman" w:cs="Times New Roman"/>
          <w:b/>
          <w:color w:val="000000"/>
          <w:sz w:val="24"/>
          <w:szCs w:val="24"/>
        </w:rPr>
      </w:pPr>
    </w:p>
    <w:p w:rsidR="007F4594" w:rsidRPr="00545886" w:rsidRDefault="007F4594" w:rsidP="00545886">
      <w:pPr>
        <w:spacing w:line="360" w:lineRule="auto"/>
        <w:jc w:val="center"/>
        <w:rPr>
          <w:rFonts w:ascii="Times New Roman" w:eastAsia="Times New Roman" w:hAnsi="Times New Roman" w:cs="Times New Roman"/>
          <w:b/>
          <w:color w:val="000000"/>
          <w:sz w:val="24"/>
          <w:szCs w:val="24"/>
        </w:rPr>
      </w:pPr>
      <w:r w:rsidRPr="00545886">
        <w:rPr>
          <w:rFonts w:ascii="Times New Roman" w:eastAsia="Times New Roman" w:hAnsi="Times New Roman" w:cs="Times New Roman"/>
          <w:b/>
          <w:color w:val="000000"/>
          <w:sz w:val="24"/>
          <w:szCs w:val="24"/>
        </w:rPr>
        <w:t>c)</w:t>
      </w:r>
    </w:p>
    <w:tbl>
      <w:tblPr>
        <w:tblW w:w="5475" w:type="dxa"/>
        <w:jc w:val="center"/>
        <w:tblLook w:val="04A0" w:firstRow="1" w:lastRow="0" w:firstColumn="1" w:lastColumn="0" w:noHBand="0" w:noVBand="1"/>
      </w:tblPr>
      <w:tblGrid>
        <w:gridCol w:w="2515"/>
        <w:gridCol w:w="1667"/>
        <w:gridCol w:w="1320"/>
      </w:tblGrid>
      <w:tr w:rsidR="007F4594" w:rsidRPr="00545886" w:rsidTr="005F1046">
        <w:trPr>
          <w:trHeight w:val="300"/>
          <w:jc w:val="center"/>
        </w:trPr>
        <w:tc>
          <w:tcPr>
            <w:tcW w:w="251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Sales</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=80</w:t>
            </w:r>
            <w:r w:rsidR="005F1046" w:rsidRPr="00545886">
              <w:rPr>
                <w:rFonts w:ascii="Times New Roman" w:eastAsia="Times New Roman" w:hAnsi="Times New Roman" w:cs="Times New Roman"/>
                <w:color w:val="000000"/>
                <w:sz w:val="24"/>
                <w:szCs w:val="24"/>
              </w:rPr>
              <w:t>,</w:t>
            </w:r>
            <w:r w:rsidRPr="00545886">
              <w:rPr>
                <w:rFonts w:ascii="Times New Roman" w:eastAsia="Times New Roman" w:hAnsi="Times New Roman" w:cs="Times New Roman"/>
                <w:color w:val="000000"/>
                <w:sz w:val="24"/>
                <w:szCs w:val="24"/>
              </w:rPr>
              <w:t>000*13</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1,040,000</w:t>
            </w:r>
          </w:p>
        </w:tc>
      </w:tr>
      <w:tr w:rsidR="007F4594" w:rsidRPr="00545886" w:rsidTr="005F1046">
        <w:trPr>
          <w:trHeight w:val="300"/>
          <w:jc w:val="center"/>
        </w:trPr>
        <w:tc>
          <w:tcPr>
            <w:tcW w:w="2515"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5F1046"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Less: Variable cost</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=80</w:t>
            </w:r>
            <w:r w:rsidR="005F1046" w:rsidRPr="00545886">
              <w:rPr>
                <w:rFonts w:ascii="Times New Roman" w:eastAsia="Times New Roman" w:hAnsi="Times New Roman" w:cs="Times New Roman"/>
                <w:color w:val="000000"/>
                <w:sz w:val="24"/>
                <w:szCs w:val="24"/>
              </w:rPr>
              <w:t>,</w:t>
            </w:r>
            <w:r w:rsidRPr="00545886">
              <w:rPr>
                <w:rFonts w:ascii="Times New Roman" w:eastAsia="Times New Roman" w:hAnsi="Times New Roman" w:cs="Times New Roman"/>
                <w:color w:val="000000"/>
                <w:sz w:val="24"/>
                <w:szCs w:val="24"/>
              </w:rPr>
              <w:t>000*(6+1)</w:t>
            </w: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560,000</w:t>
            </w:r>
          </w:p>
        </w:tc>
      </w:tr>
      <w:tr w:rsidR="007F4594" w:rsidRPr="00545886" w:rsidTr="005F1046">
        <w:trPr>
          <w:trHeight w:val="300"/>
          <w:jc w:val="center"/>
        </w:trPr>
        <w:tc>
          <w:tcPr>
            <w:tcW w:w="2515"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Contribution margin</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480,000</w:t>
            </w:r>
          </w:p>
        </w:tc>
      </w:tr>
      <w:tr w:rsidR="007F4594" w:rsidRPr="00545886" w:rsidTr="005F1046">
        <w:trPr>
          <w:trHeight w:val="300"/>
          <w:jc w:val="center"/>
        </w:trPr>
        <w:tc>
          <w:tcPr>
            <w:tcW w:w="2515"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5F1046"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xml:space="preserve">Less: </w:t>
            </w:r>
            <w:r w:rsidR="007F4594" w:rsidRPr="00545886">
              <w:rPr>
                <w:rFonts w:ascii="Times New Roman" w:eastAsia="Times New Roman" w:hAnsi="Times New Roman" w:cs="Times New Roman"/>
                <w:color w:val="000000"/>
                <w:sz w:val="24"/>
                <w:szCs w:val="24"/>
              </w:rPr>
              <w:t>Fixed cost</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350,000</w:t>
            </w:r>
          </w:p>
        </w:tc>
      </w:tr>
      <w:tr w:rsidR="007F4594" w:rsidRPr="00545886" w:rsidTr="005F1046">
        <w:trPr>
          <w:trHeight w:val="300"/>
          <w:jc w:val="center"/>
        </w:trPr>
        <w:tc>
          <w:tcPr>
            <w:tcW w:w="2515"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5F1046" w:rsidP="00545886">
            <w:pPr>
              <w:spacing w:after="0" w:line="360" w:lineRule="auto"/>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 xml:space="preserve">Less: </w:t>
            </w:r>
            <w:r w:rsidR="007F4594" w:rsidRPr="00545886">
              <w:rPr>
                <w:rFonts w:ascii="Times New Roman" w:eastAsia="Times New Roman" w:hAnsi="Times New Roman" w:cs="Times New Roman"/>
                <w:color w:val="000000"/>
                <w:sz w:val="24"/>
                <w:szCs w:val="24"/>
              </w:rPr>
              <w:t>Advertisement cost</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r w:rsidRPr="00545886">
              <w:rPr>
                <w:rFonts w:ascii="Times New Roman" w:eastAsia="Times New Roman" w:hAnsi="Times New Roman" w:cs="Times New Roman"/>
                <w:color w:val="000000"/>
                <w:sz w:val="24"/>
                <w:szCs w:val="24"/>
              </w:rPr>
              <w:t>10,000</w:t>
            </w:r>
          </w:p>
        </w:tc>
      </w:tr>
      <w:tr w:rsidR="007F4594" w:rsidRPr="00545886" w:rsidTr="005F1046">
        <w:trPr>
          <w:trHeight w:val="300"/>
          <w:jc w:val="center"/>
        </w:trPr>
        <w:tc>
          <w:tcPr>
            <w:tcW w:w="2515" w:type="dxa"/>
            <w:tcBorders>
              <w:top w:val="nil"/>
              <w:left w:val="single" w:sz="4" w:space="0" w:color="auto"/>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rPr>
                <w:rFonts w:ascii="Times New Roman" w:eastAsia="Times New Roman" w:hAnsi="Times New Roman" w:cs="Times New Roman"/>
                <w:b/>
                <w:bCs/>
                <w:color w:val="000000"/>
                <w:sz w:val="24"/>
                <w:szCs w:val="24"/>
              </w:rPr>
            </w:pPr>
            <w:r w:rsidRPr="00545886">
              <w:rPr>
                <w:rFonts w:ascii="Times New Roman" w:eastAsia="Times New Roman" w:hAnsi="Times New Roman" w:cs="Times New Roman"/>
                <w:b/>
                <w:bCs/>
                <w:color w:val="000000"/>
                <w:sz w:val="24"/>
                <w:szCs w:val="24"/>
              </w:rPr>
              <w:t>Net profit</w:t>
            </w:r>
          </w:p>
        </w:tc>
        <w:tc>
          <w:tcPr>
            <w:tcW w:w="164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color w:val="000000"/>
                <w:sz w:val="24"/>
                <w:szCs w:val="24"/>
              </w:rPr>
            </w:pPr>
          </w:p>
        </w:tc>
        <w:tc>
          <w:tcPr>
            <w:tcW w:w="1320" w:type="dxa"/>
            <w:tcBorders>
              <w:top w:val="nil"/>
              <w:left w:val="nil"/>
              <w:bottom w:val="single" w:sz="4" w:space="0" w:color="auto"/>
              <w:right w:val="single" w:sz="4" w:space="0" w:color="auto"/>
            </w:tcBorders>
            <w:shd w:val="clear" w:color="auto" w:fill="auto"/>
            <w:noWrap/>
            <w:vAlign w:val="bottom"/>
            <w:hideMark/>
          </w:tcPr>
          <w:p w:rsidR="007F4594" w:rsidRPr="00545886" w:rsidRDefault="007F4594" w:rsidP="00545886">
            <w:pPr>
              <w:spacing w:after="0" w:line="360" w:lineRule="auto"/>
              <w:jc w:val="center"/>
              <w:rPr>
                <w:rFonts w:ascii="Times New Roman" w:eastAsia="Times New Roman" w:hAnsi="Times New Roman" w:cs="Times New Roman"/>
                <w:b/>
                <w:bCs/>
                <w:color w:val="000000"/>
                <w:sz w:val="24"/>
                <w:szCs w:val="24"/>
              </w:rPr>
            </w:pPr>
            <w:r w:rsidRPr="00545886">
              <w:rPr>
                <w:rFonts w:ascii="Times New Roman" w:eastAsia="Times New Roman" w:hAnsi="Times New Roman" w:cs="Times New Roman"/>
                <w:b/>
                <w:bCs/>
                <w:color w:val="000000"/>
                <w:sz w:val="24"/>
                <w:szCs w:val="24"/>
              </w:rPr>
              <w:t>120,000</w:t>
            </w:r>
          </w:p>
        </w:tc>
      </w:tr>
    </w:tbl>
    <w:p w:rsidR="007F4594" w:rsidRPr="00545886" w:rsidRDefault="007F4594" w:rsidP="00545886">
      <w:pPr>
        <w:spacing w:after="0" w:line="360" w:lineRule="auto"/>
        <w:rPr>
          <w:rFonts w:ascii="Times New Roman" w:eastAsia="Times New Roman" w:hAnsi="Times New Roman" w:cs="Times New Roman"/>
          <w:color w:val="000000"/>
          <w:sz w:val="24"/>
          <w:szCs w:val="24"/>
        </w:rPr>
      </w:pPr>
    </w:p>
    <w:p w:rsidR="007F4594" w:rsidRPr="00545886" w:rsidRDefault="007F4594" w:rsidP="00545886">
      <w:pPr>
        <w:spacing w:after="0" w:line="360" w:lineRule="auto"/>
        <w:jc w:val="center"/>
        <w:rPr>
          <w:rFonts w:ascii="Times New Roman" w:eastAsia="Times New Roman" w:hAnsi="Times New Roman" w:cs="Times New Roman"/>
          <w:b/>
          <w:color w:val="000000"/>
          <w:sz w:val="24"/>
          <w:szCs w:val="24"/>
        </w:rPr>
      </w:pPr>
      <w:r w:rsidRPr="00545886">
        <w:rPr>
          <w:rFonts w:ascii="Times New Roman" w:eastAsia="Times New Roman" w:hAnsi="Times New Roman" w:cs="Times New Roman"/>
          <w:b/>
          <w:color w:val="000000"/>
          <w:sz w:val="24"/>
          <w:szCs w:val="24"/>
        </w:rPr>
        <w:t>d)</w:t>
      </w:r>
    </w:p>
    <w:p w:rsidR="007F4594" w:rsidRPr="00545886" w:rsidRDefault="007F4594" w:rsidP="00545886">
      <w:pPr>
        <w:spacing w:after="0" w:line="360" w:lineRule="auto"/>
        <w:rPr>
          <w:rFonts w:ascii="Times New Roman" w:eastAsia="Times New Roman" w:hAnsi="Times New Roman" w:cs="Times New Roman"/>
          <w:color w:val="000000"/>
          <w:sz w:val="24"/>
          <w:szCs w:val="24"/>
        </w:rPr>
      </w:pPr>
    </w:p>
    <w:p w:rsidR="001D64B6" w:rsidRPr="00545886" w:rsidRDefault="001D64B6" w:rsidP="00545886">
      <w:pPr>
        <w:spacing w:line="360" w:lineRule="auto"/>
        <w:jc w:val="both"/>
        <w:rPr>
          <w:rFonts w:ascii="Times New Roman" w:hAnsi="Times New Roman" w:cs="Times New Roman"/>
          <w:sz w:val="24"/>
          <w:szCs w:val="24"/>
        </w:rPr>
      </w:pPr>
      <w:r w:rsidRPr="00545886">
        <w:rPr>
          <w:rFonts w:ascii="Times New Roman" w:hAnsi="Times New Roman" w:cs="Times New Roman"/>
          <w:sz w:val="24"/>
          <w:szCs w:val="24"/>
        </w:rPr>
        <w:t>Breakeven analysis is very helpful for cost volume profit analysis but it also have some limitations that are discussed below:</w:t>
      </w:r>
    </w:p>
    <w:p w:rsidR="00026D59" w:rsidRPr="00545886" w:rsidRDefault="00026D59" w:rsidP="00545886">
      <w:p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lastRenderedPageBreak/>
        <w:t>D</w:t>
      </w:r>
      <w:r w:rsidR="00A06CAE" w:rsidRPr="00545886">
        <w:rPr>
          <w:rFonts w:ascii="Times New Roman" w:hAnsi="Times New Roman" w:cs="Times New Roman"/>
          <w:b/>
          <w:sz w:val="24"/>
          <w:szCs w:val="24"/>
        </w:rPr>
        <w:t>epends on accurate information:</w:t>
      </w:r>
    </w:p>
    <w:p w:rsidR="00026D59" w:rsidRPr="00545886" w:rsidRDefault="00026D59" w:rsidP="00545886">
      <w:pPr>
        <w:spacing w:line="360" w:lineRule="auto"/>
        <w:jc w:val="both"/>
        <w:rPr>
          <w:rFonts w:ascii="Times New Roman" w:hAnsi="Times New Roman" w:cs="Times New Roman"/>
          <w:sz w:val="24"/>
          <w:szCs w:val="24"/>
        </w:rPr>
      </w:pPr>
      <w:r w:rsidRPr="00545886">
        <w:rPr>
          <w:rFonts w:ascii="Times New Roman" w:hAnsi="Times New Roman" w:cs="Times New Roman"/>
          <w:sz w:val="24"/>
          <w:szCs w:val="24"/>
        </w:rPr>
        <w:t xml:space="preserve">Briefly, the correctness of your analysis of breaks depends on the quality of your data. If your estimates are incorrect, or if you have changing expenses, your </w:t>
      </w:r>
      <w:r w:rsidR="00A06CAE" w:rsidRPr="00545886">
        <w:rPr>
          <w:rFonts w:ascii="Times New Roman" w:hAnsi="Times New Roman" w:cs="Times New Roman"/>
          <w:sz w:val="24"/>
          <w:szCs w:val="24"/>
        </w:rPr>
        <w:t>breakeven</w:t>
      </w:r>
      <w:r w:rsidRPr="00545886">
        <w:rPr>
          <w:rFonts w:ascii="Times New Roman" w:hAnsi="Times New Roman" w:cs="Times New Roman"/>
          <w:sz w:val="24"/>
          <w:szCs w:val="24"/>
        </w:rPr>
        <w:t xml:space="preserve"> may not be the most helpful tool.</w:t>
      </w:r>
    </w:p>
    <w:p w:rsidR="00A06CAE" w:rsidRPr="00545886" w:rsidRDefault="00A06CAE" w:rsidP="00545886">
      <w:p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t>Too basic:</w:t>
      </w:r>
    </w:p>
    <w:p w:rsidR="00026D59" w:rsidRPr="00545886" w:rsidRDefault="00026D59" w:rsidP="00545886">
      <w:pPr>
        <w:spacing w:line="360" w:lineRule="auto"/>
        <w:jc w:val="both"/>
        <w:rPr>
          <w:rFonts w:ascii="Times New Roman" w:hAnsi="Times New Roman" w:cs="Times New Roman"/>
          <w:sz w:val="24"/>
          <w:szCs w:val="24"/>
        </w:rPr>
      </w:pPr>
      <w:r w:rsidRPr="00545886">
        <w:rPr>
          <w:rFonts w:ascii="Times New Roman" w:hAnsi="Times New Roman" w:cs="Times New Roman"/>
          <w:sz w:val="24"/>
          <w:szCs w:val="24"/>
        </w:rPr>
        <w:t xml:space="preserve">Break-even analysis is best suited for one price point businesses. If you have many items with various pricing, it may be </w:t>
      </w:r>
      <w:r w:rsidR="00ED22B3" w:rsidRPr="00545886">
        <w:rPr>
          <w:rFonts w:ascii="Times New Roman" w:hAnsi="Times New Roman" w:cs="Times New Roman"/>
          <w:sz w:val="24"/>
          <w:szCs w:val="24"/>
        </w:rPr>
        <w:t>difficult and complex</w:t>
      </w:r>
      <w:r w:rsidRPr="00545886">
        <w:rPr>
          <w:rFonts w:ascii="Times New Roman" w:hAnsi="Times New Roman" w:cs="Times New Roman"/>
          <w:sz w:val="24"/>
          <w:szCs w:val="24"/>
        </w:rPr>
        <w:t xml:space="preserve"> to </w:t>
      </w:r>
      <w:r w:rsidR="00ED22B3" w:rsidRPr="00545886">
        <w:rPr>
          <w:rFonts w:ascii="Times New Roman" w:hAnsi="Times New Roman" w:cs="Times New Roman"/>
          <w:sz w:val="24"/>
          <w:szCs w:val="24"/>
        </w:rPr>
        <w:t>analyze</w:t>
      </w:r>
      <w:r w:rsidRPr="00545886">
        <w:rPr>
          <w:rFonts w:ascii="Times New Roman" w:hAnsi="Times New Roman" w:cs="Times New Roman"/>
          <w:sz w:val="24"/>
          <w:szCs w:val="24"/>
        </w:rPr>
        <w:t xml:space="preserve"> the break-even for your requirements. Moreover, it is worth noting that expenses may vary, so that your break-even point may have to be assessed and modified later on.</w:t>
      </w:r>
      <w:r w:rsidR="004B05D6" w:rsidRPr="00545886">
        <w:rPr>
          <w:rFonts w:ascii="Times New Roman" w:hAnsi="Times New Roman" w:cs="Times New Roman"/>
          <w:sz w:val="24"/>
          <w:szCs w:val="24"/>
        </w:rPr>
        <w:t xml:space="preserve"> In multi products selling different discounts are also attached to purchasing different types of inventory and variable costs may fluctuates.</w:t>
      </w:r>
    </w:p>
    <w:p w:rsidR="00026D59" w:rsidRPr="00545886" w:rsidRDefault="00D625FA" w:rsidP="00545886">
      <w:p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t>Competition is ignored:</w:t>
      </w:r>
    </w:p>
    <w:p w:rsidR="008D0CAB" w:rsidRPr="00545886" w:rsidRDefault="00D625FA" w:rsidP="00545886">
      <w:pPr>
        <w:spacing w:line="360" w:lineRule="auto"/>
        <w:jc w:val="both"/>
        <w:rPr>
          <w:rFonts w:ascii="Times New Roman" w:hAnsi="Times New Roman" w:cs="Times New Roman"/>
          <w:sz w:val="24"/>
          <w:szCs w:val="24"/>
        </w:rPr>
      </w:pPr>
      <w:r w:rsidRPr="00545886">
        <w:rPr>
          <w:rFonts w:ascii="Times New Roman" w:hAnsi="Times New Roman" w:cs="Times New Roman"/>
          <w:sz w:val="24"/>
          <w:szCs w:val="24"/>
        </w:rPr>
        <w:t xml:space="preserve">It completely ignores the competition in the market and sale prices may be effected due to the entrance of new competitors in the market and breakeven may </w:t>
      </w:r>
      <w:r w:rsidR="00ED22B3" w:rsidRPr="00545886">
        <w:rPr>
          <w:rFonts w:ascii="Times New Roman" w:hAnsi="Times New Roman" w:cs="Times New Roman"/>
          <w:sz w:val="24"/>
          <w:szCs w:val="24"/>
        </w:rPr>
        <w:t>change</w:t>
      </w:r>
      <w:r w:rsidRPr="00545886">
        <w:rPr>
          <w:rFonts w:ascii="Times New Roman" w:hAnsi="Times New Roman" w:cs="Times New Roman"/>
          <w:sz w:val="24"/>
          <w:szCs w:val="24"/>
        </w:rPr>
        <w:t xml:space="preserve"> </w:t>
      </w:r>
      <w:r w:rsidR="00ED22B3" w:rsidRPr="00545886">
        <w:rPr>
          <w:rFonts w:ascii="Times New Roman" w:hAnsi="Times New Roman" w:cs="Times New Roman"/>
          <w:sz w:val="24"/>
          <w:szCs w:val="24"/>
        </w:rPr>
        <w:t>adversely</w:t>
      </w:r>
      <w:r w:rsidRPr="00545886">
        <w:rPr>
          <w:rFonts w:ascii="Times New Roman" w:hAnsi="Times New Roman" w:cs="Times New Roman"/>
          <w:sz w:val="24"/>
          <w:szCs w:val="24"/>
        </w:rPr>
        <w:t>.</w:t>
      </w:r>
      <w:r w:rsidR="0044467A" w:rsidRPr="00545886">
        <w:rPr>
          <w:rFonts w:ascii="Times New Roman" w:hAnsi="Times New Roman" w:cs="Times New Roman"/>
          <w:sz w:val="24"/>
          <w:szCs w:val="24"/>
        </w:rPr>
        <w:t xml:space="preserve"> Launching of innovative products by </w:t>
      </w:r>
      <w:r w:rsidR="00681F29" w:rsidRPr="00545886">
        <w:rPr>
          <w:rFonts w:ascii="Times New Roman" w:hAnsi="Times New Roman" w:cs="Times New Roman"/>
          <w:sz w:val="24"/>
          <w:szCs w:val="24"/>
        </w:rPr>
        <w:t>competitors</w:t>
      </w:r>
      <w:r w:rsidR="0044467A" w:rsidRPr="00545886">
        <w:rPr>
          <w:rFonts w:ascii="Times New Roman" w:hAnsi="Times New Roman" w:cs="Times New Roman"/>
          <w:sz w:val="24"/>
          <w:szCs w:val="24"/>
        </w:rPr>
        <w:t xml:space="preserve"> may also affect the sales volume and this factor is also ignored in breakeven analysis.</w:t>
      </w:r>
    </w:p>
    <w:p w:rsidR="006A2884" w:rsidRPr="00545886" w:rsidRDefault="006A2884" w:rsidP="00545886">
      <w:p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t>Unrealistic assumptions:</w:t>
      </w:r>
    </w:p>
    <w:p w:rsidR="006A2884" w:rsidRPr="00545886" w:rsidRDefault="006A2884" w:rsidP="00545886">
      <w:pPr>
        <w:spacing w:line="360" w:lineRule="auto"/>
        <w:jc w:val="both"/>
        <w:rPr>
          <w:rFonts w:ascii="Times New Roman" w:hAnsi="Times New Roman" w:cs="Times New Roman"/>
          <w:sz w:val="24"/>
          <w:szCs w:val="24"/>
        </w:rPr>
      </w:pPr>
      <w:r w:rsidRPr="00545886">
        <w:rPr>
          <w:rFonts w:ascii="Times New Roman" w:hAnsi="Times New Roman" w:cs="Times New Roman"/>
          <w:sz w:val="24"/>
          <w:szCs w:val="24"/>
        </w:rPr>
        <w:t>Breakeven is based on unrealistic assumption the sale price do not always remain fixed and may change, in the same way, fixed cost may also change if the business exceeds certain level of output.</w:t>
      </w:r>
    </w:p>
    <w:p w:rsidR="00610207" w:rsidRPr="00545886" w:rsidRDefault="00610207" w:rsidP="00545886">
      <w:p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t>Change in variable cost:</w:t>
      </w:r>
    </w:p>
    <w:p w:rsidR="00610207" w:rsidRPr="00545886" w:rsidRDefault="00610207" w:rsidP="00545886">
      <w:pPr>
        <w:spacing w:line="360" w:lineRule="auto"/>
        <w:jc w:val="both"/>
        <w:rPr>
          <w:rFonts w:ascii="Times New Roman" w:hAnsi="Times New Roman" w:cs="Times New Roman"/>
          <w:sz w:val="24"/>
          <w:szCs w:val="24"/>
        </w:rPr>
      </w:pPr>
      <w:r w:rsidRPr="00545886">
        <w:rPr>
          <w:rFonts w:ascii="Times New Roman" w:hAnsi="Times New Roman" w:cs="Times New Roman"/>
          <w:sz w:val="24"/>
          <w:szCs w:val="24"/>
        </w:rPr>
        <w:t>Variable cost used for the calculation of breakeven analysis may also change due to inflation or other factors and breakeven calculations become useless.</w:t>
      </w:r>
      <w:r w:rsidR="00AD65C5" w:rsidRPr="00545886">
        <w:rPr>
          <w:rFonts w:ascii="Times New Roman" w:hAnsi="Times New Roman" w:cs="Times New Roman"/>
          <w:sz w:val="24"/>
          <w:szCs w:val="24"/>
        </w:rPr>
        <w:t xml:space="preserve"> On the other hand it is not sometimes possible to easily classify the costs as variable and fixed.</w:t>
      </w:r>
    </w:p>
    <w:p w:rsidR="001F5659" w:rsidRPr="00545886" w:rsidRDefault="001F5659" w:rsidP="00545886">
      <w:p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t>Sale of all output:</w:t>
      </w:r>
    </w:p>
    <w:p w:rsidR="001F5659" w:rsidRPr="00545886" w:rsidRDefault="001F5659" w:rsidP="00545886">
      <w:pPr>
        <w:spacing w:line="360" w:lineRule="auto"/>
        <w:jc w:val="both"/>
        <w:rPr>
          <w:rFonts w:ascii="Times New Roman" w:hAnsi="Times New Roman" w:cs="Times New Roman"/>
          <w:sz w:val="24"/>
          <w:szCs w:val="24"/>
        </w:rPr>
      </w:pPr>
      <w:r w:rsidRPr="00545886">
        <w:rPr>
          <w:rFonts w:ascii="Times New Roman" w:hAnsi="Times New Roman" w:cs="Times New Roman"/>
          <w:sz w:val="24"/>
          <w:szCs w:val="24"/>
        </w:rPr>
        <w:t>It is assumed that all of output will be sold</w:t>
      </w:r>
      <w:r w:rsidR="00025861" w:rsidRPr="00545886">
        <w:rPr>
          <w:rFonts w:ascii="Times New Roman" w:hAnsi="Times New Roman" w:cs="Times New Roman"/>
          <w:sz w:val="24"/>
          <w:szCs w:val="24"/>
        </w:rPr>
        <w:t>. However, in reality it is not possible to sell all the stock there is always closing inventory that business possess at different level at different time periods.</w:t>
      </w:r>
    </w:p>
    <w:p w:rsidR="00F25902" w:rsidRPr="00545886" w:rsidRDefault="00F25902" w:rsidP="00545886">
      <w:pPr>
        <w:pStyle w:val="root-block-node"/>
        <w:spacing w:line="360" w:lineRule="auto"/>
        <w:jc w:val="center"/>
        <w:rPr>
          <w:rStyle w:val="Strong"/>
        </w:rPr>
      </w:pPr>
      <w:r w:rsidRPr="00545886">
        <w:rPr>
          <w:rStyle w:val="Strong"/>
        </w:rPr>
        <w:t>Q 2</w:t>
      </w:r>
    </w:p>
    <w:p w:rsidR="00F25902" w:rsidRPr="00545886" w:rsidRDefault="00F25902" w:rsidP="00545886">
      <w:pPr>
        <w:pStyle w:val="root-block-node"/>
        <w:spacing w:line="360" w:lineRule="auto"/>
        <w:jc w:val="center"/>
      </w:pPr>
      <w:r w:rsidRPr="00545886">
        <w:rPr>
          <w:rStyle w:val="Strong"/>
        </w:rPr>
        <w:lastRenderedPageBreak/>
        <w:t>a)</w:t>
      </w:r>
    </w:p>
    <w:p w:rsidR="00F25902" w:rsidRPr="00545886" w:rsidRDefault="00F25902" w:rsidP="00545886">
      <w:pPr>
        <w:pStyle w:val="root-block-node"/>
        <w:spacing w:line="360" w:lineRule="auto"/>
        <w:jc w:val="both"/>
      </w:pPr>
      <w:r w:rsidRPr="00545886">
        <w:t>The distinction between management and financial accounting is that financial accounting is the gathering of financial statements accounting data, while managerial accounts are the internal processes utilized for company operations. Each of these kinds of accounting is certified differently. Those educated in financial accounting are designated Certified Public Accountants. On the other hand, those experts in managerial accounting are expert management accountants. The notion that greater financial accounting training is needed may be shown in the high pay rates for financial accountants compared with management accountants. Financial accounting simply ensures profit and not the entire structure of how the business functions. In contrast, management accounting searches for bottleneck processes and analyses different methods to increase profit by removing bottleneck problems. Financial accounting is aimed at generating financial statements for external and internal stakeholders and the public to communicate. Management accounting focuses on operational reporting inside a business. Financial accounting examines the whole company at a more comprehensive level while reporting to management. Comprehensive reports such as profit per product line, product, geographic and customer area concentrate on management accounting.</w:t>
      </w:r>
    </w:p>
    <w:p w:rsidR="00F25902" w:rsidRPr="00545886" w:rsidRDefault="00F25902" w:rsidP="00545886">
      <w:pPr>
        <w:pStyle w:val="root-block-node"/>
        <w:spacing w:line="360" w:lineRule="auto"/>
        <w:jc w:val="both"/>
      </w:pPr>
      <w:r w:rsidRPr="00545886">
        <w:t>Profitability and efficiency of a company are reported through financial accounting. Managers describe what causes an issue and how to resolve that problem. At the conclusion of an accounting period, financial statements are required, but management reports may be produced more often in order to provide managers with important information that they may act on promptly. There is no set of standards to assemble this information when managing accounting is done for internal use. Financial accounting, on the other hand, must follow different accounting rules. Financial accounts look back on the past to evaluate the financial outcomes previously accomplished and are thus historically concentrated. Management accounts look to the future with predictions. Financial accounting is about understanding the appropriate valuation of the assets and liabilities of an undertaking. Management accounts solely concern the value these things have on the productivity of a business. Management accounting and financial accounting are 2 out of 4 main accounting branches (e.g. tax accounting and auditing are others). Despite numerous similarities in methods and uses, there are significant variations between financial and management accounting. Compliance, accounting standards, and target audiences are key to these differences.</w:t>
      </w:r>
    </w:p>
    <w:p w:rsidR="00F25902" w:rsidRPr="00545886" w:rsidRDefault="00F25902" w:rsidP="00545886">
      <w:pPr>
        <w:pStyle w:val="root-block-node"/>
        <w:spacing w:line="360" w:lineRule="auto"/>
        <w:jc w:val="both"/>
      </w:pPr>
      <w:r w:rsidRPr="00545886">
        <w:lastRenderedPageBreak/>
        <w:t>Management accounting is primarily intended to produce helpful information for the internal use of a business. Business managers gather information to enhance strategic planning and assist them in achieving realistic goals and encourage efficient management of company resources. Some domestic applications are also found in financial accounting, but information outside a business is considerably more important. The financial and business performance of the company must be recorded in the final accounts or financial statements generated through financial accounting. When a business manages accounting, it accounts for its investors, creditors, and regulators. Financial reporting tends to be consolidated, simple and broad for many reasons. Information is more transparent and less revealing at the same time. In general, this is not the case with management accounts, since each business has many reasons for doing things individually. You may wish, for instance, to disclose smaller incentives internally so that half-to-lower workers who want to see the report may not be distracted. Companies are constantly seeking a competitive edge by analyzing a variety of data which external parties may seem pedantic or complicated.</w:t>
      </w:r>
    </w:p>
    <w:p w:rsidR="00F25902" w:rsidRPr="00545886" w:rsidRDefault="00F25902" w:rsidP="00545886">
      <w:pPr>
        <w:pStyle w:val="root-block-node"/>
        <w:spacing w:line="360" w:lineRule="auto"/>
        <w:jc w:val="both"/>
      </w:pPr>
      <w:r w:rsidRPr="00545886">
        <w:t>The main distinction between management and financial accounting concerns the information consumers in question. The purpose of management of accounting information is to assist managers in making company choices which are well-informed, whereas financial accounting is meant to provide external stakeholders with financial information. Managers utilize management accounts, when deciding on a company's day-to-day operations. These management accounts are not based on previous performance but on present and future developments. Examples of management accounting business issues include deciding how much a new product your company should charge and assessing how much money the future product line generates. As corporate managers often have to make operational choices in a short time, management accounts must depend on market forecasts and future trends. These reports are submitted annually. If a firm is regarded as a publicly listed company in the stock market, it must publish its reports.</w:t>
      </w:r>
    </w:p>
    <w:p w:rsidR="00F25902" w:rsidRPr="00545886" w:rsidRDefault="00F25902" w:rsidP="00545886">
      <w:pPr>
        <w:pStyle w:val="root-block-node"/>
        <w:spacing w:line="360" w:lineRule="auto"/>
        <w:jc w:val="both"/>
      </w:pPr>
      <w:r w:rsidRPr="00545886">
        <w:t>From the above discussion we can conclude that the main difference in financial and managerial accounting is that financial accounting is intended for reporting purpose and management accounting is intended for internal affairs of the business in order to assist the managers to make day to day decisions regarding the operations of the business and one thing that is important to mentioned here is that the management accounting information is highly confidential and is not shared with outsiders.</w:t>
      </w:r>
    </w:p>
    <w:p w:rsidR="00F25902" w:rsidRPr="00545886" w:rsidRDefault="00F25902" w:rsidP="00545886">
      <w:pPr>
        <w:pStyle w:val="root-block-node"/>
        <w:spacing w:line="360" w:lineRule="auto"/>
        <w:jc w:val="center"/>
        <w:rPr>
          <w:b/>
        </w:rPr>
      </w:pPr>
      <w:r w:rsidRPr="00545886">
        <w:rPr>
          <w:b/>
        </w:rPr>
        <w:lastRenderedPageBreak/>
        <w:t>Q 2</w:t>
      </w:r>
    </w:p>
    <w:p w:rsidR="00F25902" w:rsidRPr="00545886" w:rsidRDefault="00F25902" w:rsidP="00545886">
      <w:pPr>
        <w:pStyle w:val="root-block-node"/>
        <w:spacing w:line="360" w:lineRule="auto"/>
        <w:jc w:val="center"/>
        <w:rPr>
          <w:b/>
        </w:rPr>
      </w:pPr>
      <w:r w:rsidRPr="00545886">
        <w:rPr>
          <w:b/>
        </w:rPr>
        <w:t>b)</w:t>
      </w:r>
    </w:p>
    <w:p w:rsidR="00F25902" w:rsidRPr="00545886" w:rsidRDefault="00F25902" w:rsidP="00545886">
      <w:pPr>
        <w:spacing w:line="360" w:lineRule="auto"/>
        <w:jc w:val="both"/>
        <w:rPr>
          <w:rFonts w:ascii="Times New Roman" w:hAnsi="Times New Roman" w:cs="Times New Roman"/>
          <w:sz w:val="24"/>
          <w:szCs w:val="24"/>
        </w:rPr>
      </w:pPr>
      <w:r w:rsidRPr="00545886">
        <w:rPr>
          <w:rFonts w:ascii="Times New Roman" w:hAnsi="Times New Roman" w:cs="Times New Roman"/>
          <w:sz w:val="24"/>
          <w:szCs w:val="24"/>
        </w:rPr>
        <w:t>Following are the main techniques used by the management accountants that help them to achieve the objectives of the management accounting.</w:t>
      </w:r>
    </w:p>
    <w:p w:rsidR="00F25902" w:rsidRPr="00545886" w:rsidRDefault="00F25902" w:rsidP="00545886">
      <w:pPr>
        <w:pStyle w:val="ListParagraph"/>
        <w:numPr>
          <w:ilvl w:val="0"/>
          <w:numId w:val="1"/>
        </w:num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t>Budgeting</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The implementation of a corporate strategy plan typically starts by identifying the fundamental management expectations about future competitive, economic, and technical circumstances and their impacts on long-term and short-term anticipated objectives. Most of the businesses are doing a scenario analysis at this point, which includes evaluating their weaknesses and strengths and potential external possibilities and threats from rivals. This is frequently referred to as SWOT.</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After the situational analysis, the company develops possible methods to accomplish its objectives. Finally, the business will produce long-term and short-term strategies, start them and monitor them.</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 xml:space="preserve">The development of a budget is an essential stage in initiating the company's strategic </w:t>
      </w:r>
      <w:r w:rsidR="00547803" w:rsidRPr="00545886">
        <w:rPr>
          <w:rFonts w:ascii="Times New Roman" w:hAnsi="Times New Roman" w:cs="Times New Roman"/>
          <w:sz w:val="24"/>
          <w:szCs w:val="24"/>
        </w:rPr>
        <w:t>planning</w:t>
      </w:r>
      <w:r w:rsidRPr="00545886">
        <w:rPr>
          <w:rFonts w:ascii="Times New Roman" w:hAnsi="Times New Roman" w:cs="Times New Roman"/>
          <w:sz w:val="24"/>
          <w:szCs w:val="24"/>
        </w:rPr>
        <w:t>. A strong budgeting system can help a firm achieve its strategic objectives by enabling management to plan and control key business categories such as income, expenditur</w:t>
      </w:r>
      <w:r w:rsidR="00547803" w:rsidRPr="00545886">
        <w:rPr>
          <w:rFonts w:ascii="Times New Roman" w:hAnsi="Times New Roman" w:cs="Times New Roman"/>
          <w:sz w:val="24"/>
          <w:szCs w:val="24"/>
        </w:rPr>
        <w:t>e and finance. As described in a</w:t>
      </w:r>
      <w:r w:rsidRPr="00545886">
        <w:rPr>
          <w:rFonts w:ascii="Times New Roman" w:hAnsi="Times New Roman" w:cs="Times New Roman"/>
          <w:sz w:val="24"/>
          <w:szCs w:val="24"/>
        </w:rPr>
        <w:t>ccounting as a management tool, planning includes establishing future aims, while controlling requires monitoring of implemented planned goals.</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Proper budget reporting helps managers to take smart choices over the long term. Management uses budgets to assess personnel performance and departmental performance. They may also uses</w:t>
      </w:r>
      <w:r w:rsidR="00FC5FAB" w:rsidRPr="00545886">
        <w:rPr>
          <w:rFonts w:ascii="Times New Roman" w:hAnsi="Times New Roman" w:cs="Times New Roman"/>
          <w:sz w:val="24"/>
          <w:szCs w:val="24"/>
        </w:rPr>
        <w:t xml:space="preserve"> budgets to assess </w:t>
      </w:r>
      <w:r w:rsidRPr="00545886">
        <w:rPr>
          <w:rFonts w:ascii="Times New Roman" w:hAnsi="Times New Roman" w:cs="Times New Roman"/>
          <w:sz w:val="24"/>
          <w:szCs w:val="24"/>
        </w:rPr>
        <w:t>the success of a business unit in a big firm or of a small company as a whole. You may also utilize budgets to assess individual projects. In budgeting circumstances, workers may experience a conflict between reporting outcomes and reporting results that meet the established budgetary objectives. This creates a scenario where managers may choose for immoral action and push accountants to declare positive financial outcomes that the transactions do not support.</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lastRenderedPageBreak/>
        <w:t>Accountants must be aware of this and use ethical principles while helping to create and build budgets. The reporting of the outcomes will help to provide a realistic and honest image of the operations for the managers who evaluate the budget, once a suitable budget has been established. The budget accountant must take measures to verify that workers are not misreporting budget outcomes. These findings may lead to exorbitant incentives given to managers.</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 xml:space="preserve">The amounts of money or resources that all businesses – big and small – may receive and pay out are restricted. How these resources are utilized to achieve their aims and goals has to be planned. The budget is the quantitative strategy for predicting when and how much cash or other resources are received and when and how the cash or other resources are utilized. </w:t>
      </w:r>
      <w:r w:rsidR="00FC5FAB" w:rsidRPr="00545886">
        <w:rPr>
          <w:rFonts w:ascii="Times New Roman" w:hAnsi="Times New Roman" w:cs="Times New Roman"/>
          <w:sz w:val="24"/>
          <w:szCs w:val="24"/>
        </w:rPr>
        <w:t>B</w:t>
      </w:r>
      <w:r w:rsidRPr="00545886">
        <w:rPr>
          <w:rFonts w:ascii="Times New Roman" w:hAnsi="Times New Roman" w:cs="Times New Roman"/>
          <w:sz w:val="24"/>
          <w:szCs w:val="24"/>
        </w:rPr>
        <w:t>etter communication, planning, coordination and assessment are some of the advantages of budgeting.</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All budgets are future quantitative plans and are based on the requirements of the entity in charge of the budget. Some budgets may take months or even years to create, depending on the intricacy. The most typical budget timeframe is 1 year, but the duration may range from strategic, long-term budgets to highly specific, short-term budgets. In general, the closer the business gets to the beginning of the budget period, the more the budget becomes specific.</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Management starts with a future vision. The long-term vision determines the company's path. The vision evolves into budgetary objectives and strategies which are represented directly or indirectly in the master budget.</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There are two main components in the main budget: the finance budget and the operational budget. The financial budget planned the usage and anticipated balance sheet of assets and liabilities. The operational budget assists in planning future revenue and expenditure and leads to a forecast return. The operational budget includes many subsidiary budgets, all of which start with anticipated sales. Management predicts, for example, revenues over the next several years. It then divides projected revenues into quarters, months and weeks and sells. The sales budget for other operational budgets is the basis. Management utilizes the number of sales budget units and the inventory policy of the business to calculate how many units need to be manufactured. This information becomes the production budget in units and dollars.</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lastRenderedPageBreak/>
        <w:t>The process of budget creation results in several budgets for varied objectives like income, expenditure or units generated, but all of them start with a plan. Management typically begins with the budget of the current year and changes it to suit future requirements to save time and avoid needless duplication.</w:t>
      </w:r>
    </w:p>
    <w:p w:rsidR="00F25902" w:rsidRPr="00545886" w:rsidRDefault="00F25902" w:rsidP="00545886">
      <w:pPr>
        <w:pStyle w:val="ListParagraph"/>
        <w:numPr>
          <w:ilvl w:val="0"/>
          <w:numId w:val="1"/>
        </w:num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t>Marginal Costing</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The marginal cost of production is a change in the overall cost of production resulting from the manufacture or production of one more unit. Divide the changes in production costs by the change in quantity to get the marginal costs. Analyzing marginal costs is aimed at determining the extent to which an organization may achieve magnitude savings to improve production and total operations. If the marginal cost of one extra unit is lower than the price per unit, the manufacturer may profit.</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The marginal cost of production is an economical and management accounting term most often employed by firms to isolate the optimal level of output. Manufacturers frequently check the cost of adding one more unit to their planning. The advantages of manufacturing one extra unit and earning money from the item at a given production level will reduce the total cost of producing the product line. The key to optimizing production costs is to identify this point or level as soon as feasible.</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Marginal production costs comprise all expenses which fluctuate with output levels. For example, in order to manufacture more products, if a business must construct a completely new plant, the cost of establishing the plant is limited. The marginal costs vary with the volume of the goods produced.</w:t>
      </w:r>
    </w:p>
    <w:p w:rsidR="005221FF" w:rsidRPr="00545886" w:rsidRDefault="005221FF"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It is very helpful for the managers to achieve the objectives of cost controlling and profit maximization.</w:t>
      </w:r>
    </w:p>
    <w:p w:rsidR="00F25902" w:rsidRPr="00545886" w:rsidRDefault="00F25902" w:rsidP="00545886">
      <w:pPr>
        <w:pStyle w:val="ListParagraph"/>
        <w:numPr>
          <w:ilvl w:val="0"/>
          <w:numId w:val="1"/>
        </w:numPr>
        <w:spacing w:line="360" w:lineRule="auto"/>
        <w:jc w:val="both"/>
        <w:rPr>
          <w:rFonts w:ascii="Times New Roman" w:hAnsi="Times New Roman" w:cs="Times New Roman"/>
          <w:b/>
          <w:sz w:val="24"/>
          <w:szCs w:val="24"/>
        </w:rPr>
      </w:pPr>
      <w:r w:rsidRPr="00545886">
        <w:rPr>
          <w:rFonts w:ascii="Times New Roman" w:hAnsi="Times New Roman" w:cs="Times New Roman"/>
          <w:b/>
          <w:sz w:val="24"/>
          <w:szCs w:val="24"/>
        </w:rPr>
        <w:t>Trend analysis and forecasting</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 xml:space="preserve">Trend analysis gives enterprises a quantifiable and reliable way to predict future results. It may be utilized as an early warning indication of imminent issues for failure analysis. Where exact historical information exists and meaningful connections can be formed between variables, </w:t>
      </w:r>
      <w:r w:rsidRPr="00545886">
        <w:rPr>
          <w:rFonts w:ascii="Times New Roman" w:hAnsi="Times New Roman" w:cs="Times New Roman"/>
          <w:sz w:val="24"/>
          <w:szCs w:val="24"/>
        </w:rPr>
        <w:lastRenderedPageBreak/>
        <w:t>trend analysis is an accurate technique to anticipate occurrences. Trend analysis is used to predict market trends, increase in sales, stock levels and interest rates.</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Trend analysis utilizes a range of statistical techniques that are all available to company owners. You may draw data point’s at the most basic level to visually detect patterns, so that the links between variables are clarified and "outliers" or random points that do not match the pattern are identified. Data points may subsequently be transformed into smooth random variations in moving averages. A company</w:t>
      </w:r>
      <w:r w:rsidR="00950AA8" w:rsidRPr="00545886">
        <w:rPr>
          <w:rFonts w:ascii="Times New Roman" w:hAnsi="Times New Roman" w:cs="Times New Roman"/>
          <w:sz w:val="24"/>
          <w:szCs w:val="24"/>
        </w:rPr>
        <w:t>’s</w:t>
      </w:r>
      <w:r w:rsidRPr="00545886">
        <w:rPr>
          <w:rFonts w:ascii="Times New Roman" w:hAnsi="Times New Roman" w:cs="Times New Roman"/>
          <w:sz w:val="24"/>
          <w:szCs w:val="24"/>
        </w:rPr>
        <w:t xml:space="preserve"> </w:t>
      </w:r>
      <w:r w:rsidR="00950AA8" w:rsidRPr="00545886">
        <w:rPr>
          <w:rFonts w:ascii="Times New Roman" w:hAnsi="Times New Roman" w:cs="Times New Roman"/>
          <w:sz w:val="24"/>
          <w:szCs w:val="24"/>
        </w:rPr>
        <w:t>managers</w:t>
      </w:r>
      <w:r w:rsidRPr="00545886">
        <w:rPr>
          <w:rFonts w:ascii="Times New Roman" w:hAnsi="Times New Roman" w:cs="Times New Roman"/>
          <w:sz w:val="24"/>
          <w:szCs w:val="24"/>
        </w:rPr>
        <w:t xml:space="preserve"> may utilize table software to "fit" trend lines on plotted data or create models for regression. This allows her to incorporate more factors to correctly estimate sales and to foresee the effect of increasing interest rates and seasonal variations.</w:t>
      </w:r>
    </w:p>
    <w:p w:rsidR="00F25902" w:rsidRPr="00545886" w:rsidRDefault="00F25902" w:rsidP="00545886">
      <w:pPr>
        <w:spacing w:line="360" w:lineRule="auto"/>
        <w:ind w:left="360"/>
        <w:jc w:val="both"/>
        <w:rPr>
          <w:rFonts w:ascii="Times New Roman" w:hAnsi="Times New Roman" w:cs="Times New Roman"/>
          <w:sz w:val="24"/>
          <w:szCs w:val="24"/>
        </w:rPr>
      </w:pPr>
      <w:r w:rsidRPr="00545886">
        <w:rPr>
          <w:rFonts w:ascii="Times New Roman" w:hAnsi="Times New Roman" w:cs="Times New Roman"/>
          <w:sz w:val="24"/>
          <w:szCs w:val="24"/>
        </w:rPr>
        <w:t>With the widely available data in almost all fields and the computer's capacity to analyze it, trend analysis applications appear almost endless. Since a trend analysis is based on reliable data, rigorous validation may be carried out. The introduction of numbers exacerbates the analysis. If required, a trend analysis may be repeated,</w:t>
      </w:r>
      <w:r w:rsidR="00950AA8" w:rsidRPr="00545886">
        <w:rPr>
          <w:rFonts w:ascii="Times New Roman" w:hAnsi="Times New Roman" w:cs="Times New Roman"/>
          <w:sz w:val="24"/>
          <w:szCs w:val="24"/>
        </w:rPr>
        <w:t xml:space="preserve"> verified, updated and improved and helps the management accountants to achieve both short and long term objectives of management accounting.</w:t>
      </w:r>
    </w:p>
    <w:p w:rsidR="00545886" w:rsidRPr="00545886" w:rsidRDefault="00545886" w:rsidP="00545886">
      <w:pPr>
        <w:ind w:left="360"/>
        <w:jc w:val="both"/>
        <w:rPr>
          <w:rFonts w:ascii="Times New Roman" w:hAnsi="Times New Roman" w:cs="Times New Roman"/>
          <w:sz w:val="24"/>
          <w:szCs w:val="24"/>
        </w:rPr>
      </w:pPr>
    </w:p>
    <w:p w:rsidR="00F25902" w:rsidRPr="00545886" w:rsidRDefault="00F25902" w:rsidP="00F25902">
      <w:pPr>
        <w:pStyle w:val="root-block-node"/>
        <w:jc w:val="both"/>
      </w:pPr>
    </w:p>
    <w:p w:rsidR="00F25902" w:rsidRPr="00545886" w:rsidRDefault="00F25902" w:rsidP="00F25902">
      <w:pPr>
        <w:jc w:val="both"/>
        <w:rPr>
          <w:rFonts w:ascii="Times New Roman" w:hAnsi="Times New Roman" w:cs="Times New Roman"/>
          <w:sz w:val="24"/>
          <w:szCs w:val="24"/>
        </w:rPr>
      </w:pPr>
    </w:p>
    <w:p w:rsidR="00F25902" w:rsidRPr="00545886" w:rsidRDefault="00F25902" w:rsidP="00026D59">
      <w:pPr>
        <w:jc w:val="both"/>
        <w:rPr>
          <w:rFonts w:ascii="Times New Roman" w:hAnsi="Times New Roman" w:cs="Times New Roman"/>
          <w:sz w:val="24"/>
          <w:szCs w:val="24"/>
        </w:rPr>
      </w:pPr>
    </w:p>
    <w:sectPr w:rsidR="00F25902" w:rsidRPr="005458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EC6E0A"/>
    <w:multiLevelType w:val="hybridMultilevel"/>
    <w:tmpl w:val="FB1AC8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305"/>
    <w:rsid w:val="00025861"/>
    <w:rsid w:val="00026D59"/>
    <w:rsid w:val="001D64B6"/>
    <w:rsid w:val="001F5659"/>
    <w:rsid w:val="0044467A"/>
    <w:rsid w:val="004B05D6"/>
    <w:rsid w:val="00514305"/>
    <w:rsid w:val="005221FF"/>
    <w:rsid w:val="00545886"/>
    <w:rsid w:val="00547803"/>
    <w:rsid w:val="005F1046"/>
    <w:rsid w:val="00610207"/>
    <w:rsid w:val="00681F29"/>
    <w:rsid w:val="006A2884"/>
    <w:rsid w:val="007F2A1B"/>
    <w:rsid w:val="007F4594"/>
    <w:rsid w:val="008D0CAB"/>
    <w:rsid w:val="00950AA8"/>
    <w:rsid w:val="009828F2"/>
    <w:rsid w:val="00A06CAE"/>
    <w:rsid w:val="00AD65C5"/>
    <w:rsid w:val="00BB0777"/>
    <w:rsid w:val="00C20645"/>
    <w:rsid w:val="00D625FA"/>
    <w:rsid w:val="00ED22B3"/>
    <w:rsid w:val="00F25902"/>
    <w:rsid w:val="00FC5F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DCF32"/>
  <w15:chartTrackingRefBased/>
  <w15:docId w15:val="{21F2B438-3F79-4CAE-AE9B-58CA74D7D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rsid w:val="00F2590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25902"/>
    <w:rPr>
      <w:b/>
      <w:bCs/>
    </w:rPr>
  </w:style>
  <w:style w:type="paragraph" w:styleId="ListParagraph">
    <w:name w:val="List Paragraph"/>
    <w:basedOn w:val="Normal"/>
    <w:uiPriority w:val="34"/>
    <w:qFormat/>
    <w:rsid w:val="00F259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475538">
      <w:bodyDiv w:val="1"/>
      <w:marLeft w:val="0"/>
      <w:marRight w:val="0"/>
      <w:marTop w:val="0"/>
      <w:marBottom w:val="0"/>
      <w:divBdr>
        <w:top w:val="none" w:sz="0" w:space="0" w:color="auto"/>
        <w:left w:val="none" w:sz="0" w:space="0" w:color="auto"/>
        <w:bottom w:val="none" w:sz="0" w:space="0" w:color="auto"/>
        <w:right w:val="none" w:sz="0" w:space="0" w:color="auto"/>
      </w:divBdr>
    </w:div>
    <w:div w:id="91321707">
      <w:bodyDiv w:val="1"/>
      <w:marLeft w:val="0"/>
      <w:marRight w:val="0"/>
      <w:marTop w:val="0"/>
      <w:marBottom w:val="0"/>
      <w:divBdr>
        <w:top w:val="none" w:sz="0" w:space="0" w:color="auto"/>
        <w:left w:val="none" w:sz="0" w:space="0" w:color="auto"/>
        <w:bottom w:val="none" w:sz="0" w:space="0" w:color="auto"/>
        <w:right w:val="none" w:sz="0" w:space="0" w:color="auto"/>
      </w:divBdr>
    </w:div>
    <w:div w:id="204149064">
      <w:bodyDiv w:val="1"/>
      <w:marLeft w:val="0"/>
      <w:marRight w:val="0"/>
      <w:marTop w:val="0"/>
      <w:marBottom w:val="0"/>
      <w:divBdr>
        <w:top w:val="none" w:sz="0" w:space="0" w:color="auto"/>
        <w:left w:val="none" w:sz="0" w:space="0" w:color="auto"/>
        <w:bottom w:val="none" w:sz="0" w:space="0" w:color="auto"/>
        <w:right w:val="none" w:sz="0" w:space="0" w:color="auto"/>
      </w:divBdr>
    </w:div>
    <w:div w:id="267740329">
      <w:bodyDiv w:val="1"/>
      <w:marLeft w:val="0"/>
      <w:marRight w:val="0"/>
      <w:marTop w:val="0"/>
      <w:marBottom w:val="0"/>
      <w:divBdr>
        <w:top w:val="none" w:sz="0" w:space="0" w:color="auto"/>
        <w:left w:val="none" w:sz="0" w:space="0" w:color="auto"/>
        <w:bottom w:val="none" w:sz="0" w:space="0" w:color="auto"/>
        <w:right w:val="none" w:sz="0" w:space="0" w:color="auto"/>
      </w:divBdr>
    </w:div>
    <w:div w:id="772020022">
      <w:bodyDiv w:val="1"/>
      <w:marLeft w:val="0"/>
      <w:marRight w:val="0"/>
      <w:marTop w:val="0"/>
      <w:marBottom w:val="0"/>
      <w:divBdr>
        <w:top w:val="none" w:sz="0" w:space="0" w:color="auto"/>
        <w:left w:val="none" w:sz="0" w:space="0" w:color="auto"/>
        <w:bottom w:val="none" w:sz="0" w:space="0" w:color="auto"/>
        <w:right w:val="none" w:sz="0" w:space="0" w:color="auto"/>
      </w:divBdr>
    </w:div>
    <w:div w:id="804465278">
      <w:bodyDiv w:val="1"/>
      <w:marLeft w:val="0"/>
      <w:marRight w:val="0"/>
      <w:marTop w:val="0"/>
      <w:marBottom w:val="0"/>
      <w:divBdr>
        <w:top w:val="none" w:sz="0" w:space="0" w:color="auto"/>
        <w:left w:val="none" w:sz="0" w:space="0" w:color="auto"/>
        <w:bottom w:val="none" w:sz="0" w:space="0" w:color="auto"/>
        <w:right w:val="none" w:sz="0" w:space="0" w:color="auto"/>
      </w:divBdr>
    </w:div>
    <w:div w:id="837648196">
      <w:bodyDiv w:val="1"/>
      <w:marLeft w:val="0"/>
      <w:marRight w:val="0"/>
      <w:marTop w:val="0"/>
      <w:marBottom w:val="0"/>
      <w:divBdr>
        <w:top w:val="none" w:sz="0" w:space="0" w:color="auto"/>
        <w:left w:val="none" w:sz="0" w:space="0" w:color="auto"/>
        <w:bottom w:val="none" w:sz="0" w:space="0" w:color="auto"/>
        <w:right w:val="none" w:sz="0" w:space="0" w:color="auto"/>
      </w:divBdr>
    </w:div>
    <w:div w:id="896356838">
      <w:bodyDiv w:val="1"/>
      <w:marLeft w:val="0"/>
      <w:marRight w:val="0"/>
      <w:marTop w:val="0"/>
      <w:marBottom w:val="0"/>
      <w:divBdr>
        <w:top w:val="none" w:sz="0" w:space="0" w:color="auto"/>
        <w:left w:val="none" w:sz="0" w:space="0" w:color="auto"/>
        <w:bottom w:val="none" w:sz="0" w:space="0" w:color="auto"/>
        <w:right w:val="none" w:sz="0" w:space="0" w:color="auto"/>
      </w:divBdr>
    </w:div>
    <w:div w:id="900749478">
      <w:bodyDiv w:val="1"/>
      <w:marLeft w:val="0"/>
      <w:marRight w:val="0"/>
      <w:marTop w:val="0"/>
      <w:marBottom w:val="0"/>
      <w:divBdr>
        <w:top w:val="none" w:sz="0" w:space="0" w:color="auto"/>
        <w:left w:val="none" w:sz="0" w:space="0" w:color="auto"/>
        <w:bottom w:val="none" w:sz="0" w:space="0" w:color="auto"/>
        <w:right w:val="none" w:sz="0" w:space="0" w:color="auto"/>
      </w:divBdr>
    </w:div>
    <w:div w:id="960913167">
      <w:bodyDiv w:val="1"/>
      <w:marLeft w:val="0"/>
      <w:marRight w:val="0"/>
      <w:marTop w:val="0"/>
      <w:marBottom w:val="0"/>
      <w:divBdr>
        <w:top w:val="none" w:sz="0" w:space="0" w:color="auto"/>
        <w:left w:val="none" w:sz="0" w:space="0" w:color="auto"/>
        <w:bottom w:val="none" w:sz="0" w:space="0" w:color="auto"/>
        <w:right w:val="none" w:sz="0" w:space="0" w:color="auto"/>
      </w:divBdr>
    </w:div>
    <w:div w:id="1213007498">
      <w:bodyDiv w:val="1"/>
      <w:marLeft w:val="0"/>
      <w:marRight w:val="0"/>
      <w:marTop w:val="0"/>
      <w:marBottom w:val="0"/>
      <w:divBdr>
        <w:top w:val="none" w:sz="0" w:space="0" w:color="auto"/>
        <w:left w:val="none" w:sz="0" w:space="0" w:color="auto"/>
        <w:bottom w:val="none" w:sz="0" w:space="0" w:color="auto"/>
        <w:right w:val="none" w:sz="0" w:space="0" w:color="auto"/>
      </w:divBdr>
    </w:div>
    <w:div w:id="1493788597">
      <w:bodyDiv w:val="1"/>
      <w:marLeft w:val="0"/>
      <w:marRight w:val="0"/>
      <w:marTop w:val="0"/>
      <w:marBottom w:val="0"/>
      <w:divBdr>
        <w:top w:val="none" w:sz="0" w:space="0" w:color="auto"/>
        <w:left w:val="none" w:sz="0" w:space="0" w:color="auto"/>
        <w:bottom w:val="none" w:sz="0" w:space="0" w:color="auto"/>
        <w:right w:val="none" w:sz="0" w:space="0" w:color="auto"/>
      </w:divBdr>
    </w:div>
    <w:div w:id="1610813344">
      <w:bodyDiv w:val="1"/>
      <w:marLeft w:val="0"/>
      <w:marRight w:val="0"/>
      <w:marTop w:val="0"/>
      <w:marBottom w:val="0"/>
      <w:divBdr>
        <w:top w:val="none" w:sz="0" w:space="0" w:color="auto"/>
        <w:left w:val="none" w:sz="0" w:space="0" w:color="auto"/>
        <w:bottom w:val="none" w:sz="0" w:space="0" w:color="auto"/>
        <w:right w:val="none" w:sz="0" w:space="0" w:color="auto"/>
      </w:divBdr>
    </w:div>
    <w:div w:id="1806119694">
      <w:bodyDiv w:val="1"/>
      <w:marLeft w:val="0"/>
      <w:marRight w:val="0"/>
      <w:marTop w:val="0"/>
      <w:marBottom w:val="0"/>
      <w:divBdr>
        <w:top w:val="none" w:sz="0" w:space="0" w:color="auto"/>
        <w:left w:val="none" w:sz="0" w:space="0" w:color="auto"/>
        <w:bottom w:val="none" w:sz="0" w:space="0" w:color="auto"/>
        <w:right w:val="none" w:sz="0" w:space="0" w:color="auto"/>
      </w:divBdr>
    </w:div>
    <w:div w:id="1952324296">
      <w:bodyDiv w:val="1"/>
      <w:marLeft w:val="0"/>
      <w:marRight w:val="0"/>
      <w:marTop w:val="0"/>
      <w:marBottom w:val="0"/>
      <w:divBdr>
        <w:top w:val="none" w:sz="0" w:space="0" w:color="auto"/>
        <w:left w:val="none" w:sz="0" w:space="0" w:color="auto"/>
        <w:bottom w:val="none" w:sz="0" w:space="0" w:color="auto"/>
        <w:right w:val="none" w:sz="0" w:space="0" w:color="auto"/>
      </w:divBdr>
    </w:div>
    <w:div w:id="1987783513">
      <w:bodyDiv w:val="1"/>
      <w:marLeft w:val="0"/>
      <w:marRight w:val="0"/>
      <w:marTop w:val="0"/>
      <w:marBottom w:val="0"/>
      <w:divBdr>
        <w:top w:val="none" w:sz="0" w:space="0" w:color="auto"/>
        <w:left w:val="none" w:sz="0" w:space="0" w:color="auto"/>
        <w:bottom w:val="none" w:sz="0" w:space="0" w:color="auto"/>
        <w:right w:val="none" w:sz="0" w:space="0" w:color="auto"/>
      </w:divBdr>
    </w:div>
    <w:div w:id="204217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9</Pages>
  <Words>2365</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dc:creator>
  <cp:keywords/>
  <dc:description/>
  <cp:lastModifiedBy>Elena</cp:lastModifiedBy>
  <cp:revision>25</cp:revision>
  <dcterms:created xsi:type="dcterms:W3CDTF">2021-08-27T08:32:00Z</dcterms:created>
  <dcterms:modified xsi:type="dcterms:W3CDTF">2021-08-27T13:37:00Z</dcterms:modified>
</cp:coreProperties>
</file>