
<file path=[Content_Types].xml><?xml version="1.0" encoding="utf-8"?>
<Types xmlns="http://schemas.openxmlformats.org/package/2006/content-types">
  <Default ContentType="application/xml" Extension="xml"/>
  <Default ContentType="image/png" Extension="png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body>
    <w:p w:rsidR="00000000" w:rsidDel="00000000" w:rsidP="00000000" w:rsidRDefault="00000000" w:rsidRPr="00000000" w14:paraId="00000001">
      <w:pPr>
        <w:spacing w:line="360" w:lineRule="auto"/>
        <w:jc w:val="center"/>
        <w:rPr>
          <w:color w:val="9900ff"/>
          <w:sz w:val="32"/>
          <w:szCs w:val="32"/>
        </w:rPr>
      </w:pPr>
      <w:r w:rsidDel="00000000" w:rsidR="00000000" w:rsidRPr="00000000">
        <w:rPr>
          <w:i w:val="1"/>
          <w:sz w:val="28"/>
          <w:szCs w:val="28"/>
        </w:rPr>
        <w:drawing>
          <wp:inline distB="114300" distT="114300" distL="114300" distR="114300">
            <wp:extent cx="4700588" cy="1881797"/>
            <wp:effectExtent b="0" l="0" r="0" t="0"/>
            <wp:docPr id="8" name="image12.png"/>
            <a:graphic>
              <a:graphicData uri="http://schemas.openxmlformats.org/drawingml/2006/picture">
                <pic:pic>
                  <pic:nvPicPr>
                    <pic:cNvPr id="0" name="image12.png"/>
                    <pic:cNvPicPr preferRelativeResize="0"/>
                  </pic:nvPicPr>
                  <pic:blipFill>
                    <a:blip r:embed="rId6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4700588" cy="1881797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2">
      <w:pPr>
        <w:spacing w:line="360" w:lineRule="auto"/>
        <w:jc w:val="center"/>
        <w:rPr>
          <w:sz w:val="32"/>
          <w:szCs w:val="32"/>
        </w:rPr>
      </w:pPr>
      <w:r w:rsidDel="00000000" w:rsidR="00000000" w:rsidRPr="00000000">
        <w:rPr>
          <w:sz w:val="32"/>
          <w:szCs w:val="32"/>
          <w:rtl w:val="0"/>
        </w:rPr>
        <w:t xml:space="preserve">Health and Wellbeing in Tourism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3">
      <w:pPr>
        <w:spacing w:line="360" w:lineRule="auto"/>
        <w:jc w:val="center"/>
        <w:rPr>
          <w:sz w:val="28"/>
          <w:szCs w:val="28"/>
        </w:rPr>
      </w:pPr>
      <w:r w:rsidDel="00000000" w:rsidR="00000000" w:rsidRPr="00000000">
        <w:rPr>
          <w:sz w:val="28"/>
          <w:szCs w:val="28"/>
          <w:rtl w:val="0"/>
        </w:rPr>
        <w:t xml:space="preserve">Presentation</w:t>
      </w:r>
    </w:p>
    <w:p w:rsidR="00000000" w:rsidDel="00000000" w:rsidP="00000000" w:rsidRDefault="00000000" w:rsidRPr="00000000" w14:paraId="00000004">
      <w:pPr>
        <w:spacing w:line="360" w:lineRule="auto"/>
        <w:jc w:val="center"/>
        <w:rPr>
          <w:sz w:val="28"/>
          <w:szCs w:val="2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5">
      <w:pPr>
        <w:spacing w:line="360" w:lineRule="auto"/>
        <w:jc w:val="center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BA International Hotel Management</w:t>
      </w:r>
    </w:p>
    <w:p w:rsidR="00000000" w:rsidDel="00000000" w:rsidP="00000000" w:rsidRDefault="00000000" w:rsidRPr="00000000" w14:paraId="00000006">
      <w:pPr>
        <w:spacing w:line="360" w:lineRule="auto"/>
        <w:jc w:val="center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Contemporary Themes BMIH6001</w:t>
      </w:r>
    </w:p>
    <w:p w:rsidR="00000000" w:rsidDel="00000000" w:rsidP="00000000" w:rsidRDefault="00000000" w:rsidRPr="00000000" w14:paraId="00000007">
      <w:pPr>
        <w:spacing w:line="360" w:lineRule="auto"/>
        <w:jc w:val="center"/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8">
      <w:pPr>
        <w:spacing w:line="360" w:lineRule="auto"/>
        <w:jc w:val="center"/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9">
      <w:pPr>
        <w:spacing w:line="360" w:lineRule="auto"/>
        <w:jc w:val="center"/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A">
      <w:pPr>
        <w:spacing w:line="360" w:lineRule="auto"/>
        <w:jc w:val="center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Presented to </w:t>
      </w:r>
    </w:p>
    <w:p w:rsidR="00000000" w:rsidDel="00000000" w:rsidP="00000000" w:rsidRDefault="00000000" w:rsidRPr="00000000" w14:paraId="0000000B">
      <w:pPr>
        <w:spacing w:line="360" w:lineRule="auto"/>
        <w:jc w:val="center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Lisa Knight</w:t>
      </w:r>
    </w:p>
    <w:p w:rsidR="00000000" w:rsidDel="00000000" w:rsidP="00000000" w:rsidRDefault="00000000" w:rsidRPr="00000000" w14:paraId="0000000C">
      <w:pPr>
        <w:spacing w:line="360" w:lineRule="auto"/>
        <w:jc w:val="center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Laurence Blake</w:t>
      </w:r>
    </w:p>
    <w:p w:rsidR="00000000" w:rsidDel="00000000" w:rsidP="00000000" w:rsidRDefault="00000000" w:rsidRPr="00000000" w14:paraId="0000000D">
      <w:pPr>
        <w:spacing w:line="360" w:lineRule="auto"/>
        <w:jc w:val="center"/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E">
      <w:pPr>
        <w:spacing w:line="360" w:lineRule="auto"/>
        <w:jc w:val="center"/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F">
      <w:pPr>
        <w:spacing w:line="360" w:lineRule="auto"/>
        <w:jc w:val="center"/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0">
      <w:pPr>
        <w:spacing w:line="360" w:lineRule="auto"/>
        <w:jc w:val="center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Presented by</w:t>
      </w:r>
    </w:p>
    <w:p w:rsidR="00000000" w:rsidDel="00000000" w:rsidP="00000000" w:rsidRDefault="00000000" w:rsidRPr="00000000" w14:paraId="00000011">
      <w:pPr>
        <w:spacing w:line="360" w:lineRule="auto"/>
        <w:jc w:val="center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Valdimir Romaine Anderson</w:t>
      </w:r>
    </w:p>
    <w:p w:rsidR="00000000" w:rsidDel="00000000" w:rsidP="00000000" w:rsidRDefault="00000000" w:rsidRPr="00000000" w14:paraId="00000012">
      <w:pPr>
        <w:spacing w:line="360" w:lineRule="auto"/>
        <w:jc w:val="center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2014220</w:t>
      </w:r>
    </w:p>
    <w:p w:rsidR="00000000" w:rsidDel="00000000" w:rsidP="00000000" w:rsidRDefault="00000000" w:rsidRPr="00000000" w14:paraId="00000013">
      <w:pPr>
        <w:spacing w:line="360" w:lineRule="auto"/>
        <w:jc w:val="center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9th June 2023</w:t>
      </w:r>
    </w:p>
    <w:p w:rsidR="00000000" w:rsidDel="00000000" w:rsidP="00000000" w:rsidRDefault="00000000" w:rsidRPr="00000000" w14:paraId="00000014">
      <w:pPr>
        <w:spacing w:line="360" w:lineRule="auto"/>
        <w:rPr>
          <w:sz w:val="32"/>
          <w:szCs w:val="3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5">
      <w:pPr>
        <w:spacing w:line="360" w:lineRule="auto"/>
        <w:jc w:val="center"/>
        <w:rPr>
          <w:i w:val="1"/>
          <w:sz w:val="28"/>
          <w:szCs w:val="2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6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7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8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9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A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B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C">
      <w:pPr>
        <w:rPr/>
      </w:pPr>
      <w:r w:rsidDel="00000000" w:rsidR="00000000" w:rsidRPr="00000000">
        <w:rPr/>
        <w:drawing>
          <wp:inline distB="114300" distT="114300" distL="114300" distR="114300">
            <wp:extent cx="5731200" cy="3225800"/>
            <wp:effectExtent b="0" l="0" r="0" t="0"/>
            <wp:docPr id="2" name="image10.png"/>
            <a:graphic>
              <a:graphicData uri="http://schemas.openxmlformats.org/drawingml/2006/picture">
                <pic:pic>
                  <pic:nvPicPr>
                    <pic:cNvPr id="0" name="image10.png"/>
                    <pic:cNvPicPr preferRelativeResize="0"/>
                  </pic:nvPicPr>
                  <pic:blipFill>
                    <a:blip r:embed="rId7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731200" cy="322580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D">
      <w:pPr>
        <w:rPr/>
      </w:pPr>
      <w:r w:rsidDel="00000000" w:rsidR="00000000" w:rsidRPr="00000000">
        <w:rPr/>
        <w:drawing>
          <wp:inline distB="114300" distT="114300" distL="114300" distR="114300">
            <wp:extent cx="5731200" cy="3225800"/>
            <wp:effectExtent b="0" l="0" r="0" t="0"/>
            <wp:docPr id="6" name="image11.png"/>
            <a:graphic>
              <a:graphicData uri="http://schemas.openxmlformats.org/drawingml/2006/picture">
                <pic:pic>
                  <pic:nvPicPr>
                    <pic:cNvPr id="0" name="image11.png"/>
                    <pic:cNvPicPr preferRelativeResize="0"/>
                  </pic:nvPicPr>
                  <pic:blipFill>
                    <a:blip r:embed="rId8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731200" cy="322580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E">
      <w:pPr>
        <w:rPr/>
      </w:pPr>
      <w:r w:rsidDel="00000000" w:rsidR="00000000" w:rsidRPr="00000000">
        <w:rPr/>
        <w:drawing>
          <wp:inline distB="114300" distT="114300" distL="114300" distR="114300">
            <wp:extent cx="5731200" cy="3225800"/>
            <wp:effectExtent b="0" l="0" r="0" t="0"/>
            <wp:docPr id="7" name="image5.png"/>
            <a:graphic>
              <a:graphicData uri="http://schemas.openxmlformats.org/drawingml/2006/picture">
                <pic:pic>
                  <pic:nvPicPr>
                    <pic:cNvPr id="0" name="image5.png"/>
                    <pic:cNvPicPr preferRelativeResize="0"/>
                  </pic:nvPicPr>
                  <pic:blipFill>
                    <a:blip r:embed="rId9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731200" cy="322580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F">
      <w:pPr>
        <w:rPr/>
      </w:pPr>
      <w:r w:rsidDel="00000000" w:rsidR="00000000" w:rsidRPr="00000000">
        <w:rPr/>
        <w:drawing>
          <wp:inline distB="114300" distT="114300" distL="114300" distR="114300">
            <wp:extent cx="5731200" cy="3225800"/>
            <wp:effectExtent b="0" l="0" r="0" t="0"/>
            <wp:docPr id="12" name="image8.png"/>
            <a:graphic>
              <a:graphicData uri="http://schemas.openxmlformats.org/drawingml/2006/picture">
                <pic:pic>
                  <pic:nvPicPr>
                    <pic:cNvPr id="0" name="image8.png"/>
                    <pic:cNvPicPr preferRelativeResize="0"/>
                  </pic:nvPicPr>
                  <pic:blipFill>
                    <a:blip r:embed="rId10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731200" cy="322580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0">
      <w:pPr>
        <w:rPr/>
      </w:pPr>
      <w:r w:rsidDel="00000000" w:rsidR="00000000" w:rsidRPr="00000000">
        <w:rPr/>
        <w:drawing>
          <wp:inline distB="114300" distT="114300" distL="114300" distR="114300">
            <wp:extent cx="5731200" cy="3225800"/>
            <wp:effectExtent b="0" l="0" r="0" t="0"/>
            <wp:docPr id="1" name="image2.png"/>
            <a:graphic>
              <a:graphicData uri="http://schemas.openxmlformats.org/drawingml/2006/picture">
                <pic:pic>
                  <pic:nvPicPr>
                    <pic:cNvPr id="0" name="image2.png"/>
                    <pic:cNvPicPr preferRelativeResize="0"/>
                  </pic:nvPicPr>
                  <pic:blipFill>
                    <a:blip r:embed="rId11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731200" cy="322580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1">
      <w:pPr>
        <w:rPr/>
      </w:pPr>
      <w:r w:rsidDel="00000000" w:rsidR="00000000" w:rsidRPr="00000000">
        <w:rPr/>
        <w:drawing>
          <wp:inline distB="114300" distT="114300" distL="114300" distR="114300">
            <wp:extent cx="5731200" cy="3225800"/>
            <wp:effectExtent b="0" l="0" r="0" t="0"/>
            <wp:docPr id="10" name="image7.png"/>
            <a:graphic>
              <a:graphicData uri="http://schemas.openxmlformats.org/drawingml/2006/picture">
                <pic:pic>
                  <pic:nvPicPr>
                    <pic:cNvPr id="0" name="image7.png"/>
                    <pic:cNvPicPr preferRelativeResize="0"/>
                  </pic:nvPicPr>
                  <pic:blipFill>
                    <a:blip r:embed="rId12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731200" cy="322580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2">
      <w:pPr>
        <w:rPr/>
      </w:pPr>
      <w:r w:rsidDel="00000000" w:rsidR="00000000" w:rsidRPr="00000000">
        <w:rPr/>
        <w:drawing>
          <wp:inline distB="114300" distT="114300" distL="114300" distR="114300">
            <wp:extent cx="5731200" cy="3225800"/>
            <wp:effectExtent b="0" l="0" r="0" t="0"/>
            <wp:docPr id="11" name="image9.png"/>
            <a:graphic>
              <a:graphicData uri="http://schemas.openxmlformats.org/drawingml/2006/picture">
                <pic:pic>
                  <pic:nvPicPr>
                    <pic:cNvPr id="0" name="image9.png"/>
                    <pic:cNvPicPr preferRelativeResize="0"/>
                  </pic:nvPicPr>
                  <pic:blipFill>
                    <a:blip r:embed="rId13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731200" cy="322580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3">
      <w:pPr>
        <w:rPr/>
      </w:pPr>
      <w:r w:rsidDel="00000000" w:rsidR="00000000" w:rsidRPr="00000000">
        <w:rPr/>
        <w:drawing>
          <wp:inline distB="114300" distT="114300" distL="114300" distR="114300">
            <wp:extent cx="5731200" cy="3225800"/>
            <wp:effectExtent b="0" l="0" r="0" t="0"/>
            <wp:docPr id="3" name="image6.png"/>
            <a:graphic>
              <a:graphicData uri="http://schemas.openxmlformats.org/drawingml/2006/picture">
                <pic:pic>
                  <pic:nvPicPr>
                    <pic:cNvPr id="0" name="image6.png"/>
                    <pic:cNvPicPr preferRelativeResize="0"/>
                  </pic:nvPicPr>
                  <pic:blipFill>
                    <a:blip r:embed="rId14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731200" cy="322580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4">
      <w:pPr>
        <w:rPr/>
      </w:pPr>
      <w:r w:rsidDel="00000000" w:rsidR="00000000" w:rsidRPr="00000000">
        <w:rPr/>
        <w:drawing>
          <wp:inline distB="114300" distT="114300" distL="114300" distR="114300">
            <wp:extent cx="5731200" cy="3225800"/>
            <wp:effectExtent b="0" l="0" r="0" t="0"/>
            <wp:docPr id="9" name="image4.png"/>
            <a:graphic>
              <a:graphicData uri="http://schemas.openxmlformats.org/drawingml/2006/picture">
                <pic:pic>
                  <pic:nvPicPr>
                    <pic:cNvPr id="0" name="image4.png"/>
                    <pic:cNvPicPr preferRelativeResize="0"/>
                  </pic:nvPicPr>
                  <pic:blipFill>
                    <a:blip r:embed="rId15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731200" cy="322580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5">
      <w:pPr>
        <w:rPr/>
      </w:pPr>
      <w:r w:rsidDel="00000000" w:rsidR="00000000" w:rsidRPr="00000000">
        <w:rPr/>
        <w:drawing>
          <wp:inline distB="114300" distT="114300" distL="114300" distR="114300">
            <wp:extent cx="5731200" cy="3225800"/>
            <wp:effectExtent b="0" l="0" r="0" t="0"/>
            <wp:docPr id="4" name="image1.png"/>
            <a:graphic>
              <a:graphicData uri="http://schemas.openxmlformats.org/drawingml/2006/picture">
                <pic:pic>
                  <pic:nvPicPr>
                    <pic:cNvPr id="0" name="image1.png"/>
                    <pic:cNvPicPr preferRelativeResize="0"/>
                  </pic:nvPicPr>
                  <pic:blipFill>
                    <a:blip r:embed="rId16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731200" cy="322580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6">
      <w:pPr>
        <w:rPr/>
      </w:pPr>
      <w:r w:rsidDel="00000000" w:rsidR="00000000" w:rsidRPr="00000000">
        <w:rPr/>
        <w:drawing>
          <wp:inline distB="114300" distT="114300" distL="114300" distR="114300">
            <wp:extent cx="5731200" cy="3225800"/>
            <wp:effectExtent b="0" l="0" r="0" t="0"/>
            <wp:docPr id="5" name="image3.png"/>
            <a:graphic>
              <a:graphicData uri="http://schemas.openxmlformats.org/drawingml/2006/picture">
                <pic:pic>
                  <pic:nvPicPr>
                    <pic:cNvPr id="0" name="image3.png"/>
                    <pic:cNvPicPr preferRelativeResize="0"/>
                  </pic:nvPicPr>
                  <pic:blipFill>
                    <a:blip r:embed="rId17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731200" cy="322580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7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8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9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A">
      <w:pPr>
        <w:rPr/>
      </w:pPr>
      <w:r w:rsidDel="00000000" w:rsidR="00000000" w:rsidRPr="00000000">
        <w:rPr>
          <w:rtl w:val="0"/>
        </w:rPr>
        <w:t xml:space="preserve">Microsoft stream link: </w:t>
      </w:r>
    </w:p>
    <w:p w:rsidR="00000000" w:rsidDel="00000000" w:rsidP="00000000" w:rsidRDefault="00000000" w:rsidRPr="00000000" w14:paraId="0000002B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C">
      <w:pPr>
        <w:rPr/>
      </w:pPr>
      <w:hyperlink r:id="rId18">
        <w:r w:rsidDel="00000000" w:rsidR="00000000" w:rsidRPr="00000000">
          <w:rPr>
            <w:color w:val="1155cc"/>
            <w:u w:val="single"/>
            <w:rtl w:val="0"/>
          </w:rPr>
          <w:t xml:space="preserve">https://web.microsoftstream.com/video/c774eea6-1d41-4853-b601-e2114525f08d</w:t>
        </w:r>
      </w:hyperlink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D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E">
      <w:pPr>
        <w:rPr/>
      </w:pPr>
      <w:r w:rsidDel="00000000" w:rsidR="00000000" w:rsidRPr="00000000">
        <w:rPr>
          <w:rtl w:val="0"/>
        </w:rPr>
      </w:r>
    </w:p>
    <w:sectPr>
      <w:pgSz w:h="16834" w:w="11909" w:orient="portrait"/>
      <w:pgMar w:bottom="1440" w:top="1440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font w:name="Arial"/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ocDefaults>
    <w:rPrDefault>
      <w:rPr>
        <w:rFonts w:ascii="Arial" w:cs="Arial" w:eastAsia="Arial" w:hAnsi="Arial"/>
        <w:sz w:val="22"/>
        <w:szCs w:val="22"/>
        <w:lang w:val="en_GB"/>
      </w:rPr>
    </w:rPrDefault>
    <w:pPrDefault>
      <w:pPr>
        <w:spacing w:line="276" w:lineRule="auto"/>
      </w:pPr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120" w:before="360" w:lineRule="auto"/>
    </w:pPr>
    <w:rPr>
      <w:b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320" w:lineRule="auto"/>
    </w:pPr>
    <w:rPr>
      <w:b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80" w:before="240" w:lineRule="auto"/>
    </w:pPr>
    <w:rPr>
      <w:i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320" w:before="0" w:lineRule="auto"/>
    </w:pPr>
    <w:rPr>
      <w:rFonts w:ascii="Arial" w:cs="Arial" w:eastAsia="Arial" w:hAnsi="Arial"/>
      <w:i w:val="0"/>
      <w:color w:val="666666"/>
      <w:sz w:val="30"/>
      <w:szCs w:val="30"/>
    </w:rPr>
  </w:style>
</w:styles>
</file>

<file path=word/_rels/document.xml.rels><?xml version="1.0" encoding="UTF-8" standalone="yes"?><Relationships xmlns="http://schemas.openxmlformats.org/package/2006/relationships"><Relationship Id="rId11" Type="http://schemas.openxmlformats.org/officeDocument/2006/relationships/image" Target="media/image2.png"/><Relationship Id="rId10" Type="http://schemas.openxmlformats.org/officeDocument/2006/relationships/image" Target="media/image8.png"/><Relationship Id="rId13" Type="http://schemas.openxmlformats.org/officeDocument/2006/relationships/image" Target="media/image9.png"/><Relationship Id="rId12" Type="http://schemas.openxmlformats.org/officeDocument/2006/relationships/image" Target="media/image7.png"/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5.png"/><Relationship Id="rId15" Type="http://schemas.openxmlformats.org/officeDocument/2006/relationships/image" Target="media/image4.png"/><Relationship Id="rId14" Type="http://schemas.openxmlformats.org/officeDocument/2006/relationships/image" Target="media/image6.png"/><Relationship Id="rId17" Type="http://schemas.openxmlformats.org/officeDocument/2006/relationships/image" Target="media/image3.png"/><Relationship Id="rId16" Type="http://schemas.openxmlformats.org/officeDocument/2006/relationships/image" Target="media/image1.png"/><Relationship Id="rId5" Type="http://schemas.openxmlformats.org/officeDocument/2006/relationships/styles" Target="styles.xml"/><Relationship Id="rId6" Type="http://schemas.openxmlformats.org/officeDocument/2006/relationships/image" Target="media/image12.png"/><Relationship Id="rId18" Type="http://schemas.openxmlformats.org/officeDocument/2006/relationships/hyperlink" Target="https://web.microsoftstream.com/video/c774eea6-1d41-4853-b601-e2114525f08d" TargetMode="External"/><Relationship Id="rId7" Type="http://schemas.openxmlformats.org/officeDocument/2006/relationships/image" Target="media/image10.png"/><Relationship Id="rId8" Type="http://schemas.openxmlformats.org/officeDocument/2006/relationships/image" Target="media/image1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