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Look w:val="04A0" w:firstRow="1" w:lastRow="0" w:firstColumn="1" w:lastColumn="0" w:noHBand="0" w:noVBand="1"/>
      </w:tblPr>
      <w:tblGrid>
        <w:gridCol w:w="9026"/>
      </w:tblGrid>
      <w:tr w:rsidR="00E46E3D" w14:paraId="6206D2F9" w14:textId="77777777" w:rsidTr="00643F3D">
        <w:trPr>
          <w:trHeight w:val="2880"/>
          <w:jc w:val="center"/>
        </w:trPr>
        <w:tc>
          <w:tcPr>
            <w:tcW w:w="5000" w:type="pct"/>
          </w:tcPr>
          <w:p w14:paraId="1B568A5D" w14:textId="76355FD3" w:rsidR="00E46E3D" w:rsidRDefault="005D2E04" w:rsidP="00643F3D">
            <w:pPr>
              <w:pStyle w:val="NoSpacing"/>
              <w:jc w:val="center"/>
              <w:rPr>
                <w:rFonts w:asciiTheme="majorHAnsi" w:eastAsiaTheme="majorEastAsia" w:hAnsiTheme="majorHAnsi" w:cstheme="majorBidi"/>
                <w:caps/>
              </w:rPr>
            </w:pPr>
            <w:sdt>
              <w:sdtPr>
                <w:rPr>
                  <w:rFonts w:ascii="Arial" w:eastAsiaTheme="majorEastAsia" w:hAnsi="Arial" w:cs="Arial"/>
                  <w:b/>
                  <w:i/>
                  <w:caps/>
                  <w:sz w:val="24"/>
                  <w:szCs w:val="24"/>
                  <w:u w:val="single"/>
                  <w:lang w:val="en-GB" w:eastAsia="en-GB"/>
                </w:rPr>
                <w:alias w:val="Company"/>
                <w:id w:val="15524243"/>
                <w:dataBinding w:prefixMappings="xmlns:ns0='http://schemas.openxmlformats.org/officeDocument/2006/extended-properties'" w:xpath="/ns0:Properties[1]/ns0:Company[1]" w:storeItemID="{6668398D-A668-4E3E-A5EB-62B293D839F1}"/>
                <w:text/>
              </w:sdtPr>
              <w:sdtEndPr>
                <w:rPr>
                  <w:lang w:val="en-US" w:eastAsia="en-US"/>
                </w:rPr>
              </w:sdtEndPr>
              <w:sdtContent>
                <w:r w:rsidR="00E46E3D">
                  <w:rPr>
                    <w:rFonts w:ascii="Arial" w:eastAsiaTheme="majorEastAsia" w:hAnsi="Arial" w:cs="Arial"/>
                    <w:b/>
                    <w:i/>
                    <w:caps/>
                    <w:sz w:val="24"/>
                    <w:szCs w:val="24"/>
                    <w:u w:val="single"/>
                    <w:lang w:val="en-GB" w:eastAsia="en-GB"/>
                  </w:rPr>
                  <w:t>UNIVERSITY OF WALES TRINITY SAINT DAVID</w:t>
                </w:r>
              </w:sdtContent>
            </w:sdt>
          </w:p>
        </w:tc>
      </w:tr>
      <w:tr w:rsidR="00E46E3D" w:rsidRPr="007E132D" w14:paraId="1D1A9779" w14:textId="77777777" w:rsidTr="00643F3D">
        <w:trPr>
          <w:trHeight w:val="1440"/>
          <w:jc w:val="center"/>
        </w:trPr>
        <w:tc>
          <w:tcPr>
            <w:tcW w:w="5000" w:type="pct"/>
            <w:tcBorders>
              <w:bottom w:val="single" w:sz="4" w:space="0" w:color="4472C4" w:themeColor="accent1"/>
            </w:tcBorders>
            <w:vAlign w:val="center"/>
          </w:tcPr>
          <w:p w14:paraId="3AD87558" w14:textId="697EB81D" w:rsidR="00E46E3D" w:rsidRPr="00705E54" w:rsidRDefault="00E46E3D" w:rsidP="00643F3D">
            <w:pPr>
              <w:pStyle w:val="NoSpacing"/>
              <w:jc w:val="center"/>
              <w:rPr>
                <w:rFonts w:asciiTheme="majorHAnsi" w:eastAsiaTheme="majorEastAsia" w:hAnsiTheme="majorHAnsi" w:cstheme="majorBidi"/>
                <w:sz w:val="52"/>
                <w:szCs w:val="52"/>
              </w:rPr>
            </w:pPr>
            <w:r w:rsidRPr="00705E54">
              <w:rPr>
                <w:rFonts w:ascii="Arial" w:hAnsi="Arial" w:cs="Arial"/>
                <w:color w:val="000000"/>
                <w:sz w:val="52"/>
                <w:szCs w:val="52"/>
              </w:rPr>
              <w:t xml:space="preserve">An </w:t>
            </w:r>
            <w:r w:rsidR="00705E54" w:rsidRPr="00705E54">
              <w:rPr>
                <w:rFonts w:ascii="Arial" w:hAnsi="Arial" w:cs="Arial"/>
                <w:color w:val="000000"/>
                <w:sz w:val="52"/>
                <w:szCs w:val="52"/>
              </w:rPr>
              <w:t>A</w:t>
            </w:r>
            <w:r w:rsidRPr="00705E54">
              <w:rPr>
                <w:rFonts w:ascii="Arial" w:hAnsi="Arial" w:cs="Arial"/>
                <w:color w:val="000000"/>
                <w:sz w:val="52"/>
                <w:szCs w:val="52"/>
              </w:rPr>
              <w:t xml:space="preserve">nalysis and Critical Evaluation of the Strategies, Tactics and Attack Methods </w:t>
            </w:r>
            <w:r w:rsidR="00806AD0">
              <w:rPr>
                <w:rFonts w:ascii="Arial" w:hAnsi="Arial" w:cs="Arial"/>
                <w:color w:val="000000"/>
                <w:sz w:val="52"/>
                <w:szCs w:val="52"/>
              </w:rPr>
              <w:t>A</w:t>
            </w:r>
            <w:r w:rsidRPr="00705E54">
              <w:rPr>
                <w:rFonts w:ascii="Arial" w:hAnsi="Arial" w:cs="Arial"/>
                <w:color w:val="000000"/>
                <w:sz w:val="52"/>
                <w:szCs w:val="52"/>
              </w:rPr>
              <w:t>dopted by</w:t>
            </w:r>
            <w:r w:rsidR="00705E54" w:rsidRPr="00705E54">
              <w:rPr>
                <w:rFonts w:ascii="Arial" w:hAnsi="Arial" w:cs="Arial"/>
                <w:color w:val="000000"/>
                <w:sz w:val="52"/>
                <w:szCs w:val="52"/>
              </w:rPr>
              <w:t xml:space="preserve"> Islamic State</w:t>
            </w:r>
          </w:p>
        </w:tc>
      </w:tr>
      <w:tr w:rsidR="00E46E3D" w14:paraId="301343ED" w14:textId="77777777" w:rsidTr="00643F3D">
        <w:trPr>
          <w:trHeight w:val="720"/>
          <w:jc w:val="center"/>
        </w:trPr>
        <w:sdt>
          <w:sdtPr>
            <w:rPr>
              <w:rFonts w:ascii="Arial" w:hAnsi="Arial" w:cs="Arial"/>
              <w:bCs/>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472C4" w:themeColor="accent1"/>
                </w:tcBorders>
                <w:vAlign w:val="center"/>
              </w:tcPr>
              <w:p w14:paraId="2031C304" w14:textId="0273F88E" w:rsidR="00E46E3D" w:rsidRDefault="00705E54" w:rsidP="00643F3D">
                <w:pPr>
                  <w:pStyle w:val="NoSpacing"/>
                  <w:jc w:val="center"/>
                  <w:rPr>
                    <w:rFonts w:asciiTheme="majorHAnsi" w:eastAsiaTheme="majorEastAsia" w:hAnsiTheme="majorHAnsi" w:cstheme="majorBidi"/>
                    <w:sz w:val="44"/>
                    <w:szCs w:val="44"/>
                  </w:rPr>
                </w:pPr>
                <w:r>
                  <w:rPr>
                    <w:rFonts w:ascii="Arial" w:hAnsi="Arial" w:cs="Arial"/>
                    <w:bCs/>
                    <w:sz w:val="44"/>
                    <w:szCs w:val="44"/>
                  </w:rPr>
                  <w:t>Terrorism and Cybercrime – Assignment 1 Lecturer: Jane Thomas</w:t>
                </w:r>
              </w:p>
            </w:tc>
          </w:sdtContent>
        </w:sdt>
      </w:tr>
      <w:tr w:rsidR="00E46E3D" w14:paraId="1A67180F" w14:textId="77777777" w:rsidTr="00643F3D">
        <w:trPr>
          <w:trHeight w:val="360"/>
          <w:jc w:val="center"/>
        </w:trPr>
        <w:tc>
          <w:tcPr>
            <w:tcW w:w="5000" w:type="pct"/>
            <w:vAlign w:val="center"/>
          </w:tcPr>
          <w:p w14:paraId="6E219BE8" w14:textId="77777777" w:rsidR="00E46E3D" w:rsidRDefault="00E46E3D" w:rsidP="00643F3D">
            <w:pPr>
              <w:pStyle w:val="NoSpacing"/>
              <w:jc w:val="center"/>
            </w:pPr>
          </w:p>
        </w:tc>
      </w:tr>
      <w:tr w:rsidR="00E46E3D" w14:paraId="6670A090" w14:textId="77777777" w:rsidTr="00643F3D">
        <w:trPr>
          <w:trHeight w:val="360"/>
          <w:jc w:val="center"/>
        </w:trPr>
        <w:sdt>
          <w:sdtPr>
            <w:rPr>
              <w:rFonts w:ascii="Arial" w:hAnsi="Arial" w:cs="Arial"/>
              <w:b/>
              <w:bCs/>
              <w:sz w:val="24"/>
              <w:szCs w:val="24"/>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0012A5D6" w14:textId="2E2CBD0D" w:rsidR="00E46E3D" w:rsidRDefault="00E46E3D" w:rsidP="00643F3D">
                <w:pPr>
                  <w:pStyle w:val="NoSpacing"/>
                  <w:jc w:val="center"/>
                  <w:rPr>
                    <w:b/>
                    <w:bCs/>
                  </w:rPr>
                </w:pPr>
                <w:r>
                  <w:rPr>
                    <w:rFonts w:ascii="Arial" w:hAnsi="Arial" w:cs="Arial"/>
                    <w:b/>
                    <w:bCs/>
                    <w:sz w:val="24"/>
                    <w:szCs w:val="24"/>
                  </w:rPr>
                  <w:t>Callum Rhys Samuel – ID : 1801402</w:t>
                </w:r>
              </w:p>
            </w:tc>
          </w:sdtContent>
        </w:sdt>
      </w:tr>
      <w:tr w:rsidR="00E46E3D" w:rsidRPr="00B253B8" w14:paraId="7DC9288E" w14:textId="77777777" w:rsidTr="00643F3D">
        <w:trPr>
          <w:trHeight w:val="360"/>
          <w:jc w:val="center"/>
        </w:trPr>
        <w:tc>
          <w:tcPr>
            <w:tcW w:w="5000" w:type="pct"/>
            <w:vAlign w:val="center"/>
          </w:tcPr>
          <w:p w14:paraId="09CC9965" w14:textId="169C7F61" w:rsidR="00E46E3D" w:rsidRDefault="00E46E3D" w:rsidP="00643F3D">
            <w:pPr>
              <w:pStyle w:val="NoSpacing"/>
              <w:jc w:val="center"/>
              <w:rPr>
                <w:rFonts w:ascii="Arial" w:hAnsi="Arial" w:cs="Arial"/>
                <w:b/>
                <w:bCs/>
                <w:sz w:val="24"/>
                <w:szCs w:val="24"/>
              </w:rPr>
            </w:pPr>
            <w:r w:rsidRPr="00B253B8">
              <w:rPr>
                <w:rFonts w:ascii="Arial" w:hAnsi="Arial" w:cs="Arial"/>
                <w:b/>
                <w:bCs/>
                <w:sz w:val="24"/>
                <w:szCs w:val="24"/>
              </w:rPr>
              <w:t xml:space="preserve">Deadline - </w:t>
            </w:r>
            <w:r>
              <w:rPr>
                <w:rFonts w:ascii="Arial" w:hAnsi="Arial" w:cs="Arial"/>
                <w:b/>
                <w:bCs/>
                <w:sz w:val="24"/>
                <w:szCs w:val="24"/>
              </w:rPr>
              <w:t>12</w:t>
            </w:r>
            <w:r w:rsidRPr="00B253B8">
              <w:rPr>
                <w:rFonts w:ascii="Arial" w:hAnsi="Arial" w:cs="Arial"/>
                <w:b/>
                <w:bCs/>
                <w:sz w:val="24"/>
                <w:szCs w:val="24"/>
              </w:rPr>
              <w:t>.</w:t>
            </w:r>
            <w:r>
              <w:rPr>
                <w:rFonts w:ascii="Arial" w:hAnsi="Arial" w:cs="Arial"/>
                <w:b/>
                <w:bCs/>
                <w:sz w:val="24"/>
                <w:szCs w:val="24"/>
              </w:rPr>
              <w:t>11</w:t>
            </w:r>
            <w:r w:rsidRPr="00B253B8">
              <w:rPr>
                <w:rFonts w:ascii="Arial" w:hAnsi="Arial" w:cs="Arial"/>
                <w:b/>
                <w:bCs/>
                <w:sz w:val="24"/>
                <w:szCs w:val="24"/>
              </w:rPr>
              <w:t>.21</w:t>
            </w:r>
          </w:p>
          <w:p w14:paraId="09257A15" w14:textId="589188C0" w:rsidR="00806AD0" w:rsidRPr="00AA4709" w:rsidRDefault="00E46E3D" w:rsidP="00AA4709">
            <w:pPr>
              <w:pStyle w:val="NoSpacing"/>
              <w:jc w:val="center"/>
              <w:rPr>
                <w:rFonts w:ascii="Arial" w:hAnsi="Arial" w:cs="Arial"/>
                <w:b/>
                <w:bCs/>
                <w:sz w:val="24"/>
                <w:szCs w:val="24"/>
              </w:rPr>
            </w:pPr>
            <w:r>
              <w:rPr>
                <w:rFonts w:ascii="Arial" w:hAnsi="Arial" w:cs="Arial"/>
                <w:b/>
                <w:bCs/>
                <w:sz w:val="24"/>
                <w:szCs w:val="24"/>
              </w:rPr>
              <w:t>MA – Criminal Justice and Policing</w:t>
            </w:r>
          </w:p>
        </w:tc>
      </w:tr>
    </w:tbl>
    <w:p w14:paraId="1403D399" w14:textId="77777777" w:rsidR="00E46E3D" w:rsidRDefault="00E46E3D" w:rsidP="002558C8">
      <w:pPr>
        <w:spacing w:after="0" w:line="480" w:lineRule="auto"/>
        <w:rPr>
          <w:rFonts w:ascii="Arial" w:eastAsia="Times New Roman" w:hAnsi="Arial" w:cs="Arial"/>
          <w:color w:val="000000"/>
          <w:sz w:val="24"/>
          <w:szCs w:val="24"/>
          <w:lang w:eastAsia="en-GB"/>
        </w:rPr>
      </w:pPr>
    </w:p>
    <w:p w14:paraId="286847E1" w14:textId="4FF67938" w:rsidR="00806AD0" w:rsidRDefault="00E46E3D">
      <w:pPr>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br w:type="page"/>
      </w:r>
    </w:p>
    <w:p w14:paraId="79EBB6A7" w14:textId="582E3EC8" w:rsidR="002558C8" w:rsidRPr="00A12D9B" w:rsidRDefault="002558C8" w:rsidP="00A12D9B">
      <w:pPr>
        <w:spacing w:after="0" w:line="480" w:lineRule="auto"/>
        <w:rPr>
          <w:rFonts w:ascii="Arial" w:eastAsia="Times New Roman" w:hAnsi="Arial" w:cs="Arial"/>
          <w:sz w:val="24"/>
          <w:szCs w:val="24"/>
          <w:lang w:eastAsia="en-GB"/>
        </w:rPr>
      </w:pPr>
      <w:r w:rsidRPr="00A12D9B">
        <w:rPr>
          <w:rFonts w:ascii="Arial" w:eastAsia="Times New Roman" w:hAnsi="Arial" w:cs="Arial"/>
          <w:color w:val="000000"/>
          <w:sz w:val="24"/>
          <w:szCs w:val="24"/>
          <w:lang w:eastAsia="en-GB"/>
        </w:rPr>
        <w:lastRenderedPageBreak/>
        <w:t xml:space="preserve">ISIS, ISIL, ISI, ISIS-K, Daesh, are all names both given and used by the international terrorist organisation which is most commonly referred to as IS or Islamic State (UK Government, 20201). The organisation was proscribed by the Home Office (2021) in 2014, along with its splinter or alternatively named factions falling under the umbrella group or classification of “IS”. Although the proscription of this group occurred in 2014 (Home Office, 2021), the organisation has a long history prior to this year, with the terrorist group having a predecessor organisation known as </w:t>
      </w:r>
      <w:r w:rsidR="00BC513C">
        <w:rPr>
          <w:rFonts w:ascii="Arial" w:eastAsia="Times New Roman" w:hAnsi="Arial" w:cs="Arial"/>
          <w:color w:val="000000"/>
          <w:sz w:val="24"/>
          <w:szCs w:val="24"/>
          <w:lang w:eastAsia="en-GB"/>
        </w:rPr>
        <w:t>“</w:t>
      </w:r>
      <w:proofErr w:type="spellStart"/>
      <w:r w:rsidRPr="00A12D9B">
        <w:rPr>
          <w:rFonts w:ascii="Arial" w:eastAsia="Times New Roman" w:hAnsi="Arial" w:cs="Arial"/>
          <w:color w:val="000000"/>
          <w:sz w:val="24"/>
          <w:szCs w:val="24"/>
          <w:lang w:eastAsia="en-GB"/>
        </w:rPr>
        <w:t>Jama’at</w:t>
      </w:r>
      <w:proofErr w:type="spellEnd"/>
      <w:r w:rsidRPr="00A12D9B">
        <w:rPr>
          <w:rFonts w:ascii="Arial" w:eastAsia="Times New Roman" w:hAnsi="Arial" w:cs="Arial"/>
          <w:color w:val="000000"/>
          <w:sz w:val="24"/>
          <w:szCs w:val="24"/>
          <w:lang w:eastAsia="en-GB"/>
        </w:rPr>
        <w:t xml:space="preserve"> al-Tawhid </w:t>
      </w:r>
      <w:proofErr w:type="spellStart"/>
      <w:r w:rsidRPr="00A12D9B">
        <w:rPr>
          <w:rFonts w:ascii="Arial" w:eastAsia="Times New Roman" w:hAnsi="Arial" w:cs="Arial"/>
          <w:color w:val="000000"/>
          <w:sz w:val="24"/>
          <w:szCs w:val="24"/>
          <w:lang w:eastAsia="en-GB"/>
        </w:rPr>
        <w:t>wa’al</w:t>
      </w:r>
      <w:proofErr w:type="spellEnd"/>
      <w:r w:rsidRPr="00A12D9B">
        <w:rPr>
          <w:rFonts w:ascii="Arial" w:eastAsia="Times New Roman" w:hAnsi="Arial" w:cs="Arial"/>
          <w:color w:val="000000"/>
          <w:sz w:val="24"/>
          <w:szCs w:val="24"/>
          <w:lang w:eastAsia="en-GB"/>
        </w:rPr>
        <w:t>-Jihad</w:t>
      </w:r>
      <w:r w:rsidR="00BC513C">
        <w:rPr>
          <w:rFonts w:ascii="Arial" w:eastAsia="Times New Roman" w:hAnsi="Arial" w:cs="Arial"/>
          <w:color w:val="000000"/>
          <w:sz w:val="24"/>
          <w:szCs w:val="24"/>
          <w:lang w:eastAsia="en-GB"/>
        </w:rPr>
        <w:t>”</w:t>
      </w:r>
      <w:r w:rsidRPr="00A12D9B">
        <w:rPr>
          <w:rFonts w:ascii="Arial" w:eastAsia="Times New Roman" w:hAnsi="Arial" w:cs="Arial"/>
          <w:color w:val="000000"/>
          <w:sz w:val="24"/>
          <w:szCs w:val="24"/>
          <w:lang w:eastAsia="en-GB"/>
        </w:rPr>
        <w:t xml:space="preserve"> (JTJ) which was founded by IS’ creator Abu Musab al-Zarqawi (CISAC, 2021) in the early 1990s. The group would further </w:t>
      </w:r>
      <w:r w:rsidR="00BC513C" w:rsidRPr="00A12D9B">
        <w:rPr>
          <w:rFonts w:ascii="Arial" w:eastAsia="Times New Roman" w:hAnsi="Arial" w:cs="Arial"/>
          <w:color w:val="000000"/>
          <w:sz w:val="24"/>
          <w:szCs w:val="24"/>
          <w:lang w:eastAsia="en-GB"/>
        </w:rPr>
        <w:t>evolve</w:t>
      </w:r>
      <w:r w:rsidRPr="00A12D9B">
        <w:rPr>
          <w:rFonts w:ascii="Arial" w:eastAsia="Times New Roman" w:hAnsi="Arial" w:cs="Arial"/>
          <w:color w:val="000000"/>
          <w:sz w:val="24"/>
          <w:szCs w:val="24"/>
          <w:lang w:eastAsia="en-GB"/>
        </w:rPr>
        <w:t xml:space="preserve"> into </w:t>
      </w:r>
      <w:r w:rsidR="00BC513C">
        <w:rPr>
          <w:rFonts w:ascii="Arial" w:eastAsia="Times New Roman" w:hAnsi="Arial" w:cs="Arial"/>
          <w:color w:val="000000"/>
          <w:sz w:val="24"/>
          <w:szCs w:val="24"/>
          <w:lang w:eastAsia="en-GB"/>
        </w:rPr>
        <w:t>“</w:t>
      </w:r>
      <w:r w:rsidRPr="00A12D9B">
        <w:rPr>
          <w:rFonts w:ascii="Arial" w:eastAsia="Times New Roman" w:hAnsi="Arial" w:cs="Arial"/>
          <w:color w:val="000000"/>
          <w:sz w:val="24"/>
          <w:szCs w:val="24"/>
          <w:lang w:eastAsia="en-GB"/>
        </w:rPr>
        <w:t>Al Qaeda in Iraq</w:t>
      </w:r>
      <w:r w:rsidR="00BC513C">
        <w:rPr>
          <w:rFonts w:ascii="Arial" w:eastAsia="Times New Roman" w:hAnsi="Arial" w:cs="Arial"/>
          <w:color w:val="000000"/>
          <w:sz w:val="24"/>
          <w:szCs w:val="24"/>
          <w:lang w:eastAsia="en-GB"/>
        </w:rPr>
        <w:t>”</w:t>
      </w:r>
      <w:r w:rsidRPr="00A12D9B">
        <w:rPr>
          <w:rFonts w:ascii="Arial" w:eastAsia="Times New Roman" w:hAnsi="Arial" w:cs="Arial"/>
          <w:color w:val="000000"/>
          <w:sz w:val="24"/>
          <w:szCs w:val="24"/>
          <w:lang w:eastAsia="en-GB"/>
        </w:rPr>
        <w:t xml:space="preserve"> (AQI) in the early to </w:t>
      </w:r>
      <w:proofErr w:type="spellStart"/>
      <w:r w:rsidRPr="00A12D9B">
        <w:rPr>
          <w:rFonts w:ascii="Arial" w:eastAsia="Times New Roman" w:hAnsi="Arial" w:cs="Arial"/>
          <w:color w:val="000000"/>
          <w:sz w:val="24"/>
          <w:szCs w:val="24"/>
          <w:lang w:eastAsia="en-GB"/>
        </w:rPr>
        <w:t>mid 2000</w:t>
      </w:r>
      <w:proofErr w:type="spellEnd"/>
      <w:r w:rsidRPr="00A12D9B">
        <w:rPr>
          <w:rFonts w:ascii="Arial" w:eastAsia="Times New Roman" w:hAnsi="Arial" w:cs="Arial"/>
          <w:color w:val="000000"/>
          <w:sz w:val="24"/>
          <w:szCs w:val="24"/>
          <w:lang w:eastAsia="en-GB"/>
        </w:rPr>
        <w:t>’s, before eventually becoming a new and separate entity, with AQI’s new leader - following the death of the founder, and his replacement - Abu Bakr al-Baghdadi</w:t>
      </w:r>
      <w:r w:rsidR="004D231F">
        <w:rPr>
          <w:rFonts w:ascii="Arial" w:eastAsia="Times New Roman" w:hAnsi="Arial" w:cs="Arial"/>
          <w:color w:val="000000"/>
          <w:sz w:val="24"/>
          <w:szCs w:val="24"/>
          <w:lang w:eastAsia="en-GB"/>
        </w:rPr>
        <w:t xml:space="preserve">, </w:t>
      </w:r>
      <w:r w:rsidRPr="00A12D9B">
        <w:rPr>
          <w:rFonts w:ascii="Arial" w:eastAsia="Times New Roman" w:hAnsi="Arial" w:cs="Arial"/>
          <w:color w:val="000000"/>
          <w:sz w:val="24"/>
          <w:szCs w:val="24"/>
          <w:lang w:eastAsia="en-GB"/>
        </w:rPr>
        <w:t>denying Al Qaeda’s leadership and declar</w:t>
      </w:r>
      <w:r w:rsidR="009023A6">
        <w:rPr>
          <w:rFonts w:ascii="Arial" w:eastAsia="Times New Roman" w:hAnsi="Arial" w:cs="Arial"/>
          <w:color w:val="000000"/>
          <w:sz w:val="24"/>
          <w:szCs w:val="24"/>
          <w:lang w:eastAsia="en-GB"/>
        </w:rPr>
        <w:t>ing</w:t>
      </w:r>
      <w:r w:rsidRPr="00A12D9B">
        <w:rPr>
          <w:rFonts w:ascii="Arial" w:eastAsia="Times New Roman" w:hAnsi="Arial" w:cs="Arial"/>
          <w:color w:val="000000"/>
          <w:sz w:val="24"/>
          <w:szCs w:val="24"/>
          <w:lang w:eastAsia="en-GB"/>
        </w:rPr>
        <w:t xml:space="preserve"> their own caliphate and organisation known as </w:t>
      </w:r>
      <w:r w:rsidR="00BC513C">
        <w:rPr>
          <w:rFonts w:ascii="Arial" w:eastAsia="Times New Roman" w:hAnsi="Arial" w:cs="Arial"/>
          <w:color w:val="000000"/>
          <w:sz w:val="24"/>
          <w:szCs w:val="24"/>
          <w:lang w:eastAsia="en-GB"/>
        </w:rPr>
        <w:t>“</w:t>
      </w:r>
      <w:r w:rsidRPr="00A12D9B">
        <w:rPr>
          <w:rFonts w:ascii="Arial" w:eastAsia="Times New Roman" w:hAnsi="Arial" w:cs="Arial"/>
          <w:color w:val="000000"/>
          <w:sz w:val="24"/>
          <w:szCs w:val="24"/>
          <w:lang w:eastAsia="en-GB"/>
        </w:rPr>
        <w:t>Islamic State</w:t>
      </w:r>
      <w:r w:rsidR="00BC513C">
        <w:rPr>
          <w:rFonts w:ascii="Arial" w:eastAsia="Times New Roman" w:hAnsi="Arial" w:cs="Arial"/>
          <w:color w:val="000000"/>
          <w:sz w:val="24"/>
          <w:szCs w:val="24"/>
          <w:lang w:eastAsia="en-GB"/>
        </w:rPr>
        <w:t>”</w:t>
      </w:r>
      <w:r w:rsidRPr="00A12D9B">
        <w:rPr>
          <w:rFonts w:ascii="Arial" w:eastAsia="Times New Roman" w:hAnsi="Arial" w:cs="Arial"/>
          <w:color w:val="000000"/>
          <w:sz w:val="24"/>
          <w:szCs w:val="24"/>
          <w:lang w:eastAsia="en-GB"/>
        </w:rPr>
        <w:t>, which further splintered the extremist jihadist terrorist structure (</w:t>
      </w:r>
      <w:proofErr w:type="spellStart"/>
      <w:r w:rsidRPr="00A12D9B">
        <w:rPr>
          <w:rFonts w:ascii="Arial" w:eastAsia="Times New Roman" w:hAnsi="Arial" w:cs="Arial"/>
          <w:color w:val="000000"/>
          <w:sz w:val="24"/>
          <w:szCs w:val="24"/>
          <w:lang w:eastAsia="en-GB"/>
        </w:rPr>
        <w:t>Byman</w:t>
      </w:r>
      <w:proofErr w:type="spellEnd"/>
      <w:r w:rsidRPr="00A12D9B">
        <w:rPr>
          <w:rFonts w:ascii="Arial" w:eastAsia="Times New Roman" w:hAnsi="Arial" w:cs="Arial"/>
          <w:color w:val="000000"/>
          <w:sz w:val="24"/>
          <w:szCs w:val="24"/>
          <w:lang w:eastAsia="en-GB"/>
        </w:rPr>
        <w:t>, 2015).</w:t>
      </w:r>
    </w:p>
    <w:p w14:paraId="62CB1FB3" w14:textId="77777777" w:rsidR="002558C8" w:rsidRPr="00A12D9B" w:rsidRDefault="002558C8" w:rsidP="00A12D9B">
      <w:pPr>
        <w:spacing w:after="0" w:line="480" w:lineRule="auto"/>
        <w:rPr>
          <w:rFonts w:ascii="Arial" w:eastAsia="Times New Roman" w:hAnsi="Arial" w:cs="Arial"/>
          <w:sz w:val="24"/>
          <w:szCs w:val="24"/>
          <w:lang w:eastAsia="en-GB"/>
        </w:rPr>
      </w:pPr>
    </w:p>
    <w:p w14:paraId="258BF9C2" w14:textId="77777777" w:rsidR="002558C8" w:rsidRPr="00A12D9B" w:rsidRDefault="002558C8" w:rsidP="00A12D9B">
      <w:pPr>
        <w:spacing w:after="0" w:line="480" w:lineRule="auto"/>
        <w:rPr>
          <w:rFonts w:ascii="Arial" w:eastAsia="Times New Roman" w:hAnsi="Arial" w:cs="Arial"/>
          <w:sz w:val="24"/>
          <w:szCs w:val="24"/>
          <w:lang w:eastAsia="en-GB"/>
        </w:rPr>
      </w:pPr>
      <w:r w:rsidRPr="00A12D9B">
        <w:rPr>
          <w:rFonts w:ascii="Arial" w:eastAsia="Times New Roman" w:hAnsi="Arial" w:cs="Arial"/>
          <w:color w:val="000000"/>
          <w:sz w:val="24"/>
          <w:szCs w:val="24"/>
          <w:lang w:eastAsia="en-GB"/>
        </w:rPr>
        <w:t xml:space="preserve">Although the group had a long history of differing leaders, goals, and loyalties, </w:t>
      </w:r>
      <w:proofErr w:type="spellStart"/>
      <w:r w:rsidRPr="00A12D9B">
        <w:rPr>
          <w:rFonts w:ascii="Arial" w:eastAsia="Times New Roman" w:hAnsi="Arial" w:cs="Arial"/>
          <w:color w:val="000000"/>
          <w:sz w:val="24"/>
          <w:szCs w:val="24"/>
          <w:lang w:eastAsia="en-GB"/>
        </w:rPr>
        <w:t>Muro</w:t>
      </w:r>
      <w:proofErr w:type="spellEnd"/>
      <w:r w:rsidRPr="00A12D9B">
        <w:rPr>
          <w:rFonts w:ascii="Arial" w:eastAsia="Times New Roman" w:hAnsi="Arial" w:cs="Arial"/>
          <w:color w:val="000000"/>
          <w:sz w:val="24"/>
          <w:szCs w:val="24"/>
          <w:lang w:eastAsia="en-GB"/>
        </w:rPr>
        <w:t xml:space="preserve"> (2015) claims that it was the belief of many counter-terrorism experts that the focus of IS was to hold their conquered territory in Iraq and Syria under their “caliphate”, however, this perception of the organisation required reassessment following the 2015 Paris terror attack which resulted in the death of 129 people, and injured 352 in a series of synchronized bombings and mass shootings throughout the city (BBC News, 2015). </w:t>
      </w:r>
      <w:proofErr w:type="spellStart"/>
      <w:r w:rsidRPr="00A12D9B">
        <w:rPr>
          <w:rFonts w:ascii="Arial" w:eastAsia="Times New Roman" w:hAnsi="Arial" w:cs="Arial"/>
          <w:color w:val="000000"/>
          <w:sz w:val="24"/>
          <w:szCs w:val="24"/>
          <w:lang w:eastAsia="en-GB"/>
        </w:rPr>
        <w:t>Muro</w:t>
      </w:r>
      <w:proofErr w:type="spellEnd"/>
      <w:r w:rsidRPr="00A12D9B">
        <w:rPr>
          <w:rFonts w:ascii="Arial" w:eastAsia="Times New Roman" w:hAnsi="Arial" w:cs="Arial"/>
          <w:color w:val="000000"/>
          <w:sz w:val="24"/>
          <w:szCs w:val="24"/>
          <w:lang w:eastAsia="en-GB"/>
        </w:rPr>
        <w:t xml:space="preserve"> (2015) attributes the attack as a response to French opposition and military assistance against IS, with France being the most active EU state to fight in Syria, with further motivation being the supposed insults against Islam’s prophet from French media.</w:t>
      </w:r>
    </w:p>
    <w:p w14:paraId="05F95841" w14:textId="77777777" w:rsidR="002558C8" w:rsidRPr="00A12D9B" w:rsidRDefault="002558C8" w:rsidP="00A12D9B">
      <w:pPr>
        <w:spacing w:after="0" w:line="480" w:lineRule="auto"/>
        <w:rPr>
          <w:rFonts w:ascii="Arial" w:eastAsia="Times New Roman" w:hAnsi="Arial" w:cs="Arial"/>
          <w:sz w:val="24"/>
          <w:szCs w:val="24"/>
          <w:lang w:eastAsia="en-GB"/>
        </w:rPr>
      </w:pPr>
    </w:p>
    <w:p w14:paraId="49BB61BF" w14:textId="79C456FD" w:rsidR="002558C8" w:rsidRPr="00A12D9B" w:rsidRDefault="002558C8" w:rsidP="00A12D9B">
      <w:pPr>
        <w:spacing w:after="0" w:line="480" w:lineRule="auto"/>
        <w:rPr>
          <w:rFonts w:ascii="Arial" w:eastAsia="Times New Roman" w:hAnsi="Arial" w:cs="Arial"/>
          <w:sz w:val="24"/>
          <w:szCs w:val="24"/>
          <w:lang w:eastAsia="en-GB"/>
        </w:rPr>
      </w:pPr>
      <w:r w:rsidRPr="00A12D9B">
        <w:rPr>
          <w:rFonts w:ascii="Arial" w:eastAsia="Times New Roman" w:hAnsi="Arial" w:cs="Arial"/>
          <w:color w:val="000000"/>
          <w:sz w:val="24"/>
          <w:szCs w:val="24"/>
          <w:lang w:eastAsia="en-GB"/>
        </w:rPr>
        <w:t xml:space="preserve">Despite the view of the global coalition that Islamic State had been defeated in 2018 following the drastic loss in territory and a heavily weakened military loosening their control of Iraq and Syria, IS’ leader Baghdadi claimed in April 2019 that although their caliphate was no more, it was only a temporary defeat and the organisation would return, with the aim being to re-centralise the terrorist groups goals (CISAC, 2021). Following Baghdadi’s subsequent death in October 2019, CISAC (2021) claims that the organisations’ newspaper </w:t>
      </w:r>
      <w:r w:rsidR="001F6B71">
        <w:rPr>
          <w:rFonts w:ascii="Arial" w:eastAsia="Times New Roman" w:hAnsi="Arial" w:cs="Arial"/>
          <w:color w:val="000000"/>
          <w:sz w:val="24"/>
          <w:szCs w:val="24"/>
          <w:lang w:eastAsia="en-GB"/>
        </w:rPr>
        <w:t>“</w:t>
      </w:r>
      <w:r w:rsidRPr="00A12D9B">
        <w:rPr>
          <w:rFonts w:ascii="Arial" w:eastAsia="Times New Roman" w:hAnsi="Arial" w:cs="Arial"/>
          <w:color w:val="000000"/>
          <w:sz w:val="24"/>
          <w:szCs w:val="24"/>
          <w:lang w:eastAsia="en-GB"/>
        </w:rPr>
        <w:t>An-</w:t>
      </w:r>
      <w:proofErr w:type="spellStart"/>
      <w:r w:rsidRPr="00A12D9B">
        <w:rPr>
          <w:rFonts w:ascii="Arial" w:eastAsia="Times New Roman" w:hAnsi="Arial" w:cs="Arial"/>
          <w:color w:val="000000"/>
          <w:sz w:val="24"/>
          <w:szCs w:val="24"/>
          <w:lang w:eastAsia="en-GB"/>
        </w:rPr>
        <w:t>Naba</w:t>
      </w:r>
      <w:proofErr w:type="spellEnd"/>
      <w:r w:rsidR="001F6B71">
        <w:rPr>
          <w:rFonts w:ascii="Arial" w:eastAsia="Times New Roman" w:hAnsi="Arial" w:cs="Arial"/>
          <w:color w:val="000000"/>
          <w:sz w:val="24"/>
          <w:szCs w:val="24"/>
          <w:lang w:eastAsia="en-GB"/>
        </w:rPr>
        <w:t>”</w:t>
      </w:r>
      <w:r w:rsidRPr="00A12D9B">
        <w:rPr>
          <w:rFonts w:ascii="Arial" w:eastAsia="Times New Roman" w:hAnsi="Arial" w:cs="Arial"/>
          <w:color w:val="000000"/>
          <w:sz w:val="24"/>
          <w:szCs w:val="24"/>
          <w:lang w:eastAsia="en-GB"/>
        </w:rPr>
        <w:t xml:space="preserve"> published a list of the next steps for the group, with a focus to go back to the founding principles of the organisation -  under Zarqawi - which was the doctrine of focussing on the “near enemy” but also maintain some observation on the “far enemy”, with the new direction being a focus towards recruitment through religious rule on communities that may be sympathetic towards their cause, as well as reaffirm their outreach on social media through expanded activity (CIASAC, 2021).</w:t>
      </w:r>
    </w:p>
    <w:p w14:paraId="34A1B5B4" w14:textId="77777777" w:rsidR="002558C8" w:rsidRPr="00A12D9B" w:rsidRDefault="002558C8" w:rsidP="00A12D9B">
      <w:pPr>
        <w:spacing w:after="0" w:line="480" w:lineRule="auto"/>
        <w:rPr>
          <w:rFonts w:ascii="Arial" w:eastAsia="Times New Roman" w:hAnsi="Arial" w:cs="Arial"/>
          <w:sz w:val="24"/>
          <w:szCs w:val="24"/>
          <w:lang w:eastAsia="en-GB"/>
        </w:rPr>
      </w:pPr>
    </w:p>
    <w:p w14:paraId="3AC481A6" w14:textId="3A8EE7C6" w:rsidR="002558C8" w:rsidRPr="00A12D9B" w:rsidRDefault="002558C8" w:rsidP="00A12D9B">
      <w:pPr>
        <w:spacing w:after="0" w:line="480" w:lineRule="auto"/>
        <w:rPr>
          <w:rFonts w:ascii="Arial" w:eastAsia="Times New Roman" w:hAnsi="Arial" w:cs="Arial"/>
          <w:sz w:val="24"/>
          <w:szCs w:val="24"/>
          <w:lang w:eastAsia="en-GB"/>
        </w:rPr>
      </w:pPr>
      <w:r w:rsidRPr="00A12D9B">
        <w:rPr>
          <w:rFonts w:ascii="Arial" w:eastAsia="Times New Roman" w:hAnsi="Arial" w:cs="Arial"/>
          <w:color w:val="000000"/>
          <w:sz w:val="24"/>
          <w:szCs w:val="24"/>
          <w:lang w:eastAsia="en-GB"/>
        </w:rPr>
        <w:t xml:space="preserve">To better understand the organisation, it is important to look at the ideological beliefs or goals of the terrorist group. CISAC (2021) state that Islamic State’s ideological principles come from a combination of two pillars known as Salafism and Jihadism, with modern understanding of Salafism being that of perceived Islamic struggle, with the belief that violent defensive warfare is necessary to defend against secularism, with Jihadism as a concept being used to justify violent terrorist activities as </w:t>
      </w:r>
      <w:r w:rsidR="000D4485">
        <w:rPr>
          <w:rFonts w:ascii="Arial" w:eastAsia="Times New Roman" w:hAnsi="Arial" w:cs="Arial"/>
          <w:color w:val="000000"/>
          <w:sz w:val="24"/>
          <w:szCs w:val="24"/>
          <w:lang w:eastAsia="en-GB"/>
        </w:rPr>
        <w:t xml:space="preserve">both </w:t>
      </w:r>
      <w:r w:rsidRPr="00A12D9B">
        <w:rPr>
          <w:rFonts w:ascii="Arial" w:eastAsia="Times New Roman" w:hAnsi="Arial" w:cs="Arial"/>
          <w:color w:val="000000"/>
          <w:sz w:val="24"/>
          <w:szCs w:val="24"/>
          <w:lang w:eastAsia="en-GB"/>
        </w:rPr>
        <w:t>a de</w:t>
      </w:r>
      <w:r w:rsidR="000D4485">
        <w:rPr>
          <w:rFonts w:ascii="Arial" w:eastAsia="Times New Roman" w:hAnsi="Arial" w:cs="Arial"/>
          <w:color w:val="000000"/>
          <w:sz w:val="24"/>
          <w:szCs w:val="24"/>
          <w:lang w:eastAsia="en-GB"/>
        </w:rPr>
        <w:t xml:space="preserve">fiance </w:t>
      </w:r>
      <w:r w:rsidR="005B197D">
        <w:rPr>
          <w:rFonts w:ascii="Arial" w:eastAsia="Times New Roman" w:hAnsi="Arial" w:cs="Arial"/>
          <w:color w:val="000000"/>
          <w:sz w:val="24"/>
          <w:szCs w:val="24"/>
          <w:lang w:eastAsia="en-GB"/>
        </w:rPr>
        <w:t xml:space="preserve">to </w:t>
      </w:r>
      <w:r w:rsidR="000D4485">
        <w:rPr>
          <w:rFonts w:ascii="Arial" w:eastAsia="Times New Roman" w:hAnsi="Arial" w:cs="Arial"/>
          <w:color w:val="000000"/>
          <w:sz w:val="24"/>
          <w:szCs w:val="24"/>
          <w:lang w:eastAsia="en-GB"/>
        </w:rPr>
        <w:t>and defence</w:t>
      </w:r>
      <w:r w:rsidRPr="00A12D9B">
        <w:rPr>
          <w:rFonts w:ascii="Arial" w:eastAsia="Times New Roman" w:hAnsi="Arial" w:cs="Arial"/>
          <w:color w:val="000000"/>
          <w:sz w:val="24"/>
          <w:szCs w:val="24"/>
          <w:lang w:eastAsia="en-GB"/>
        </w:rPr>
        <w:t xml:space="preserve"> from western nations. CISAC (2021) observes that </w:t>
      </w:r>
      <w:r w:rsidR="00AF35A1" w:rsidRPr="00A12D9B">
        <w:rPr>
          <w:rFonts w:ascii="Arial" w:eastAsia="Times New Roman" w:hAnsi="Arial" w:cs="Arial"/>
          <w:color w:val="000000"/>
          <w:sz w:val="24"/>
          <w:szCs w:val="24"/>
          <w:lang w:eastAsia="en-GB"/>
        </w:rPr>
        <w:t>Salafi</w:t>
      </w:r>
      <w:r w:rsidRPr="00A12D9B">
        <w:rPr>
          <w:rFonts w:ascii="Arial" w:eastAsia="Times New Roman" w:hAnsi="Arial" w:cs="Arial"/>
          <w:color w:val="000000"/>
          <w:sz w:val="24"/>
          <w:szCs w:val="24"/>
          <w:lang w:eastAsia="en-GB"/>
        </w:rPr>
        <w:t xml:space="preserve"> jihadists fuel their justification by emphasising the historical precedent of opposition to the west, with this history being viewed as divine justification for continuations of this combined ideological legacy.</w:t>
      </w:r>
    </w:p>
    <w:p w14:paraId="1FAE8D2E" w14:textId="77777777" w:rsidR="002558C8" w:rsidRPr="00A12D9B" w:rsidRDefault="002558C8" w:rsidP="00A12D9B">
      <w:pPr>
        <w:spacing w:after="0" w:line="480" w:lineRule="auto"/>
        <w:rPr>
          <w:rFonts w:ascii="Arial" w:eastAsia="Times New Roman" w:hAnsi="Arial" w:cs="Arial"/>
          <w:sz w:val="24"/>
          <w:szCs w:val="24"/>
          <w:lang w:eastAsia="en-GB"/>
        </w:rPr>
      </w:pPr>
    </w:p>
    <w:p w14:paraId="066AE951" w14:textId="06443182" w:rsidR="002558C8" w:rsidRPr="00A12D9B" w:rsidRDefault="002558C8" w:rsidP="00A12D9B">
      <w:pPr>
        <w:spacing w:after="0" w:line="480" w:lineRule="auto"/>
        <w:rPr>
          <w:rFonts w:ascii="Arial" w:eastAsia="Times New Roman" w:hAnsi="Arial" w:cs="Arial"/>
          <w:sz w:val="24"/>
          <w:szCs w:val="24"/>
          <w:lang w:eastAsia="en-GB"/>
        </w:rPr>
      </w:pPr>
      <w:proofErr w:type="spellStart"/>
      <w:r w:rsidRPr="00A12D9B">
        <w:rPr>
          <w:rFonts w:ascii="Arial" w:eastAsia="Times New Roman" w:hAnsi="Arial" w:cs="Arial"/>
          <w:color w:val="000000"/>
          <w:sz w:val="24"/>
          <w:szCs w:val="24"/>
          <w:lang w:eastAsia="en-GB"/>
        </w:rPr>
        <w:t>Aryaeinejad</w:t>
      </w:r>
      <w:proofErr w:type="spellEnd"/>
      <w:r w:rsidRPr="00A12D9B">
        <w:rPr>
          <w:rFonts w:ascii="Arial" w:eastAsia="Times New Roman" w:hAnsi="Arial" w:cs="Arial"/>
          <w:color w:val="000000"/>
          <w:sz w:val="24"/>
          <w:szCs w:val="24"/>
          <w:lang w:eastAsia="en-GB"/>
        </w:rPr>
        <w:t xml:space="preserve"> and Reed (2021) state that despite the IEP’s (2020) annual release of their Global Terrorism Index (GTI) showing a rapid decline of activity from Islamic State in areas of both Syria and Iraq, for the year 2019 IS directly or </w:t>
      </w:r>
      <w:r w:rsidR="00BC513C">
        <w:rPr>
          <w:rFonts w:ascii="Arial" w:eastAsia="Times New Roman" w:hAnsi="Arial" w:cs="Arial"/>
          <w:color w:val="000000"/>
          <w:sz w:val="24"/>
          <w:szCs w:val="24"/>
          <w:lang w:eastAsia="en-GB"/>
        </w:rPr>
        <w:t xml:space="preserve">through </w:t>
      </w:r>
      <w:r w:rsidRPr="00A12D9B">
        <w:rPr>
          <w:rFonts w:ascii="Arial" w:eastAsia="Times New Roman" w:hAnsi="Arial" w:cs="Arial"/>
          <w:color w:val="000000"/>
          <w:sz w:val="24"/>
          <w:szCs w:val="24"/>
          <w:lang w:eastAsia="en-GB"/>
        </w:rPr>
        <w:t>their affiliates still accounted for causing 74% of all deaths from terrorism globally, with signs showing an increase in frequency for attacks occurring in Africa, with approximately 41% of global deaths from terrorism occurring on the continent (</w:t>
      </w:r>
      <w:proofErr w:type="spellStart"/>
      <w:r w:rsidRPr="00A12D9B">
        <w:rPr>
          <w:rFonts w:ascii="Arial" w:eastAsia="Times New Roman" w:hAnsi="Arial" w:cs="Arial"/>
          <w:color w:val="000000"/>
          <w:sz w:val="24"/>
          <w:szCs w:val="24"/>
          <w:lang w:eastAsia="en-GB"/>
        </w:rPr>
        <w:t>Aryaeinejad</w:t>
      </w:r>
      <w:proofErr w:type="spellEnd"/>
      <w:r w:rsidRPr="00A12D9B">
        <w:rPr>
          <w:rFonts w:ascii="Arial" w:eastAsia="Times New Roman" w:hAnsi="Arial" w:cs="Arial"/>
          <w:color w:val="000000"/>
          <w:sz w:val="24"/>
          <w:szCs w:val="24"/>
          <w:lang w:eastAsia="en-GB"/>
        </w:rPr>
        <w:t xml:space="preserve"> and Reed, 2021).</w:t>
      </w:r>
    </w:p>
    <w:p w14:paraId="4E858677" w14:textId="77777777" w:rsidR="002558C8" w:rsidRPr="00A12D9B" w:rsidRDefault="002558C8" w:rsidP="00A12D9B">
      <w:pPr>
        <w:spacing w:after="0" w:line="480" w:lineRule="auto"/>
        <w:rPr>
          <w:rFonts w:ascii="Arial" w:eastAsia="Times New Roman" w:hAnsi="Arial" w:cs="Arial"/>
          <w:sz w:val="24"/>
          <w:szCs w:val="24"/>
          <w:lang w:eastAsia="en-GB"/>
        </w:rPr>
      </w:pPr>
    </w:p>
    <w:p w14:paraId="73846C5A" w14:textId="57CA0281" w:rsidR="002558C8" w:rsidRPr="00A12D9B" w:rsidRDefault="002558C8" w:rsidP="00A12D9B">
      <w:pPr>
        <w:spacing w:after="0" w:line="480" w:lineRule="auto"/>
        <w:rPr>
          <w:rFonts w:ascii="Arial" w:eastAsia="Times New Roman" w:hAnsi="Arial" w:cs="Arial"/>
          <w:sz w:val="24"/>
          <w:szCs w:val="24"/>
          <w:lang w:eastAsia="en-GB"/>
        </w:rPr>
      </w:pPr>
      <w:r w:rsidRPr="00A12D9B">
        <w:rPr>
          <w:rFonts w:ascii="Arial" w:eastAsia="Times New Roman" w:hAnsi="Arial" w:cs="Arial"/>
          <w:color w:val="000000"/>
          <w:sz w:val="24"/>
          <w:szCs w:val="24"/>
          <w:lang w:eastAsia="en-GB"/>
        </w:rPr>
        <w:t xml:space="preserve">One of Islamic State’s key strategies is the maintenance of momentum gathered for their cause, this is in the form of recruitment and falls in line with </w:t>
      </w:r>
      <w:proofErr w:type="spellStart"/>
      <w:r w:rsidRPr="00A12D9B">
        <w:rPr>
          <w:rFonts w:ascii="Arial" w:eastAsia="Times New Roman" w:hAnsi="Arial" w:cs="Arial"/>
          <w:color w:val="000000"/>
          <w:sz w:val="24"/>
          <w:szCs w:val="24"/>
          <w:lang w:eastAsia="en-GB"/>
        </w:rPr>
        <w:t>Kydd</w:t>
      </w:r>
      <w:proofErr w:type="spellEnd"/>
      <w:r w:rsidRPr="00A12D9B">
        <w:rPr>
          <w:rFonts w:ascii="Arial" w:eastAsia="Times New Roman" w:hAnsi="Arial" w:cs="Arial"/>
          <w:color w:val="000000"/>
          <w:sz w:val="24"/>
          <w:szCs w:val="24"/>
          <w:lang w:eastAsia="en-GB"/>
        </w:rPr>
        <w:t xml:space="preserve"> and Walter’s (2006) five principle strategic logics for terrorism, with this principle being one of </w:t>
      </w:r>
      <w:r w:rsidR="00BC513C">
        <w:rPr>
          <w:rFonts w:ascii="Arial" w:eastAsia="Times New Roman" w:hAnsi="Arial" w:cs="Arial"/>
          <w:color w:val="000000"/>
          <w:sz w:val="24"/>
          <w:szCs w:val="24"/>
          <w:lang w:eastAsia="en-GB"/>
        </w:rPr>
        <w:t>“</w:t>
      </w:r>
      <w:r w:rsidRPr="00A12D9B">
        <w:rPr>
          <w:rFonts w:ascii="Arial" w:eastAsia="Times New Roman" w:hAnsi="Arial" w:cs="Arial"/>
          <w:color w:val="000000"/>
          <w:sz w:val="24"/>
          <w:szCs w:val="24"/>
          <w:lang w:eastAsia="en-GB"/>
        </w:rPr>
        <w:t>outbidding</w:t>
      </w:r>
      <w:r w:rsidR="00BC513C">
        <w:rPr>
          <w:rFonts w:ascii="Arial" w:eastAsia="Times New Roman" w:hAnsi="Arial" w:cs="Arial"/>
          <w:color w:val="000000"/>
          <w:sz w:val="24"/>
          <w:szCs w:val="24"/>
          <w:lang w:eastAsia="en-GB"/>
        </w:rPr>
        <w:t>”</w:t>
      </w:r>
      <w:r w:rsidRPr="00A12D9B">
        <w:rPr>
          <w:rFonts w:ascii="Arial" w:eastAsia="Times New Roman" w:hAnsi="Arial" w:cs="Arial"/>
          <w:color w:val="000000"/>
          <w:sz w:val="24"/>
          <w:szCs w:val="24"/>
          <w:lang w:eastAsia="en-GB"/>
        </w:rPr>
        <w:t>, by telling the world and potential supporters they have a greater resolve than their enemies both foreign and rivals that are domestic, with outbidding also demonstrating two of the five persistent goals of terrorism, with recruitment falling under “social control”, as well as “status quo maintenance” (</w:t>
      </w:r>
      <w:proofErr w:type="spellStart"/>
      <w:r w:rsidRPr="00A12D9B">
        <w:rPr>
          <w:rFonts w:ascii="Arial" w:eastAsia="Times New Roman" w:hAnsi="Arial" w:cs="Arial"/>
          <w:color w:val="000000"/>
          <w:sz w:val="24"/>
          <w:szCs w:val="24"/>
          <w:lang w:eastAsia="en-GB"/>
        </w:rPr>
        <w:t>Kydd</w:t>
      </w:r>
      <w:proofErr w:type="spellEnd"/>
      <w:r w:rsidRPr="00A12D9B">
        <w:rPr>
          <w:rFonts w:ascii="Arial" w:eastAsia="Times New Roman" w:hAnsi="Arial" w:cs="Arial"/>
          <w:color w:val="000000"/>
          <w:sz w:val="24"/>
          <w:szCs w:val="24"/>
          <w:lang w:eastAsia="en-GB"/>
        </w:rPr>
        <w:t xml:space="preserve"> and Walter, 2006).</w:t>
      </w:r>
    </w:p>
    <w:p w14:paraId="3A3DB2D4" w14:textId="77777777" w:rsidR="002558C8" w:rsidRPr="00A12D9B" w:rsidRDefault="002558C8" w:rsidP="00A12D9B">
      <w:pPr>
        <w:spacing w:after="0" w:line="480" w:lineRule="auto"/>
        <w:rPr>
          <w:rFonts w:ascii="Arial" w:eastAsia="Times New Roman" w:hAnsi="Arial" w:cs="Arial"/>
          <w:sz w:val="24"/>
          <w:szCs w:val="24"/>
          <w:lang w:eastAsia="en-GB"/>
        </w:rPr>
      </w:pPr>
    </w:p>
    <w:p w14:paraId="6C024BD9" w14:textId="4BB58242" w:rsidR="002558C8" w:rsidRPr="00A12D9B" w:rsidRDefault="002558C8" w:rsidP="00A12D9B">
      <w:pPr>
        <w:spacing w:after="0" w:line="480" w:lineRule="auto"/>
        <w:rPr>
          <w:rFonts w:ascii="Arial" w:eastAsia="Times New Roman" w:hAnsi="Arial" w:cs="Arial"/>
          <w:sz w:val="24"/>
          <w:szCs w:val="24"/>
          <w:lang w:eastAsia="en-GB"/>
        </w:rPr>
      </w:pPr>
      <w:r w:rsidRPr="00A12D9B">
        <w:rPr>
          <w:rFonts w:ascii="Arial" w:eastAsia="Times New Roman" w:hAnsi="Arial" w:cs="Arial"/>
          <w:color w:val="000000"/>
          <w:sz w:val="24"/>
          <w:szCs w:val="24"/>
          <w:lang w:eastAsia="en-GB"/>
        </w:rPr>
        <w:t>Furthermore, Khan and Khawaja (2016) consider Islamic State’s use of social media as one of the most sophisticated and technologically savvy examples of the power of propaganda and the ability to portray an organisation in a different light to appear as not only a religious and political institution, but to also inspire their fighters, as well as recruit international youth (Khan and Khawaja, 2016). Khan and Khawaja (2016) continue and argue that although the military capabilities of the organisation were vast, it was the social media strategy that constructed images and positive public perceptions that favoured the organisation for recruitment.</w:t>
      </w:r>
    </w:p>
    <w:p w14:paraId="2F24C60F" w14:textId="77777777" w:rsidR="002558C8" w:rsidRPr="00A12D9B" w:rsidRDefault="002558C8" w:rsidP="00A12D9B">
      <w:pPr>
        <w:spacing w:after="0" w:line="480" w:lineRule="auto"/>
        <w:rPr>
          <w:rFonts w:ascii="Arial" w:eastAsia="Times New Roman" w:hAnsi="Arial" w:cs="Arial"/>
          <w:sz w:val="24"/>
          <w:szCs w:val="24"/>
          <w:lang w:eastAsia="en-GB"/>
        </w:rPr>
      </w:pPr>
    </w:p>
    <w:p w14:paraId="30CEFB9A" w14:textId="77777777" w:rsidR="002558C8" w:rsidRPr="00A12D9B" w:rsidRDefault="002558C8" w:rsidP="00A12D9B">
      <w:pPr>
        <w:spacing w:after="0" w:line="480" w:lineRule="auto"/>
        <w:rPr>
          <w:rFonts w:ascii="Arial" w:eastAsia="Times New Roman" w:hAnsi="Arial" w:cs="Arial"/>
          <w:sz w:val="24"/>
          <w:szCs w:val="24"/>
          <w:lang w:eastAsia="en-GB"/>
        </w:rPr>
      </w:pPr>
      <w:r w:rsidRPr="00A12D9B">
        <w:rPr>
          <w:rFonts w:ascii="Arial" w:eastAsia="Times New Roman" w:hAnsi="Arial" w:cs="Arial"/>
          <w:color w:val="000000"/>
          <w:sz w:val="24"/>
          <w:szCs w:val="24"/>
          <w:lang w:eastAsia="en-GB"/>
        </w:rPr>
        <w:t>Ward (2018) further supports this by stating Islamic State’s social media tactics demonstrates the resourceful-ness of the group, with an estimate that the terrorist organisation recruited 40,000 foreign nationals from 110 countries to join their jihadi mission, with the famous Bethnal Green trio being amongst those recruited (</w:t>
      </w:r>
      <w:proofErr w:type="spellStart"/>
      <w:r w:rsidRPr="00A12D9B">
        <w:rPr>
          <w:rFonts w:ascii="Arial" w:eastAsia="Times New Roman" w:hAnsi="Arial" w:cs="Arial"/>
          <w:color w:val="000000"/>
          <w:sz w:val="24"/>
          <w:szCs w:val="24"/>
          <w:lang w:eastAsia="en-GB"/>
        </w:rPr>
        <w:t>Moaveni</w:t>
      </w:r>
      <w:proofErr w:type="spellEnd"/>
      <w:r w:rsidRPr="00A12D9B">
        <w:rPr>
          <w:rFonts w:ascii="Arial" w:eastAsia="Times New Roman" w:hAnsi="Arial" w:cs="Arial"/>
          <w:color w:val="000000"/>
          <w:sz w:val="24"/>
          <w:szCs w:val="24"/>
          <w:lang w:eastAsia="en-GB"/>
        </w:rPr>
        <w:t>, 2019). </w:t>
      </w:r>
    </w:p>
    <w:p w14:paraId="0F9707BC" w14:textId="77777777" w:rsidR="002558C8" w:rsidRPr="00A12D9B" w:rsidRDefault="002558C8" w:rsidP="00A12D9B">
      <w:pPr>
        <w:spacing w:after="0" w:line="480" w:lineRule="auto"/>
        <w:rPr>
          <w:rFonts w:ascii="Arial" w:eastAsia="Times New Roman" w:hAnsi="Arial" w:cs="Arial"/>
          <w:sz w:val="24"/>
          <w:szCs w:val="24"/>
          <w:lang w:eastAsia="en-GB"/>
        </w:rPr>
      </w:pPr>
    </w:p>
    <w:p w14:paraId="30106109" w14:textId="3134BFB5" w:rsidR="002558C8" w:rsidRPr="00A12D9B" w:rsidRDefault="002558C8" w:rsidP="00A12D9B">
      <w:pPr>
        <w:spacing w:after="0" w:line="480" w:lineRule="auto"/>
        <w:rPr>
          <w:rFonts w:ascii="Arial" w:eastAsia="Times New Roman" w:hAnsi="Arial" w:cs="Arial"/>
          <w:sz w:val="24"/>
          <w:szCs w:val="24"/>
          <w:lang w:eastAsia="en-GB"/>
        </w:rPr>
      </w:pPr>
      <w:r w:rsidRPr="00A12D9B">
        <w:rPr>
          <w:rFonts w:ascii="Arial" w:eastAsia="Times New Roman" w:hAnsi="Arial" w:cs="Arial"/>
          <w:color w:val="000000"/>
          <w:sz w:val="24"/>
          <w:szCs w:val="24"/>
          <w:lang w:eastAsia="en-GB"/>
        </w:rPr>
        <w:t xml:space="preserve">The use of social media by terrorist organisations is not something unheard of, as according to Ward (2018) it has been used by Al Qaeda in the Arabian Peninsula (AQAP) for over a decade, with the creation of a digital English language magazine which even inspired the 2010 Boston Marathon Bombings being one such example. Additionally, </w:t>
      </w:r>
      <w:proofErr w:type="spellStart"/>
      <w:r w:rsidRPr="00A12D9B">
        <w:rPr>
          <w:rFonts w:ascii="Arial" w:eastAsia="Times New Roman" w:hAnsi="Arial" w:cs="Arial"/>
          <w:color w:val="000000"/>
          <w:sz w:val="24"/>
          <w:szCs w:val="24"/>
          <w:lang w:eastAsia="en-GB"/>
        </w:rPr>
        <w:t>Bodetti</w:t>
      </w:r>
      <w:proofErr w:type="spellEnd"/>
      <w:r w:rsidRPr="00A12D9B">
        <w:rPr>
          <w:rFonts w:ascii="Arial" w:eastAsia="Times New Roman" w:hAnsi="Arial" w:cs="Arial"/>
          <w:color w:val="000000"/>
          <w:sz w:val="24"/>
          <w:szCs w:val="24"/>
          <w:lang w:eastAsia="en-GB"/>
        </w:rPr>
        <w:t xml:space="preserve"> (2016) states that other terrorist groups have attempted to paint a picture of legitimate governance in the form of social media campaigns, with the Taliban broadcasting channels that provide news, articles and updates to Afghanistan, with Ward (2018) further stating that organisations like the Taliban want to try and show the local communities that they are there for the people, with Ward (2018) giving the example of 56% of AQAP’s tweets and other online posts show community development projects, with these posts attempting to demonstrate a legitimate and viable alternative to the Yemeni government in a heavily produced propaganda push (Ward, 2018).</w:t>
      </w:r>
    </w:p>
    <w:p w14:paraId="7F675069" w14:textId="77777777" w:rsidR="002558C8" w:rsidRPr="00A12D9B" w:rsidRDefault="002558C8" w:rsidP="00A12D9B">
      <w:pPr>
        <w:spacing w:after="0" w:line="480" w:lineRule="auto"/>
        <w:rPr>
          <w:rFonts w:ascii="Arial" w:eastAsia="Times New Roman" w:hAnsi="Arial" w:cs="Arial"/>
          <w:sz w:val="24"/>
          <w:szCs w:val="24"/>
          <w:lang w:eastAsia="en-GB"/>
        </w:rPr>
      </w:pPr>
    </w:p>
    <w:p w14:paraId="3984CA8D" w14:textId="557ECFF7" w:rsidR="002558C8" w:rsidRPr="00A12D9B" w:rsidRDefault="002558C8" w:rsidP="00A12D9B">
      <w:pPr>
        <w:spacing w:after="0" w:line="480" w:lineRule="auto"/>
        <w:rPr>
          <w:rFonts w:ascii="Arial" w:eastAsia="Times New Roman" w:hAnsi="Arial" w:cs="Arial"/>
          <w:sz w:val="24"/>
          <w:szCs w:val="24"/>
          <w:lang w:eastAsia="en-GB"/>
        </w:rPr>
      </w:pPr>
      <w:proofErr w:type="spellStart"/>
      <w:r w:rsidRPr="00A12D9B">
        <w:rPr>
          <w:rFonts w:ascii="Arial" w:eastAsia="Times New Roman" w:hAnsi="Arial" w:cs="Arial"/>
          <w:color w:val="000000"/>
          <w:sz w:val="24"/>
          <w:szCs w:val="24"/>
          <w:lang w:eastAsia="en-GB"/>
        </w:rPr>
        <w:t>Yarchi</w:t>
      </w:r>
      <w:proofErr w:type="spellEnd"/>
      <w:r w:rsidRPr="00A12D9B">
        <w:rPr>
          <w:rFonts w:ascii="Arial" w:eastAsia="Times New Roman" w:hAnsi="Arial" w:cs="Arial"/>
          <w:color w:val="000000"/>
          <w:sz w:val="24"/>
          <w:szCs w:val="24"/>
          <w:lang w:eastAsia="en-GB"/>
        </w:rPr>
        <w:t xml:space="preserve"> (2019) explores in depth the media strategy used by Islamic State and how audio statements made by the leaders of their organisations, as well as official videos, magazines and news reports have helped maintain their image as a powerful entity on the stage of global terrorism. </w:t>
      </w:r>
      <w:r w:rsidR="00DD395D">
        <w:rPr>
          <w:rFonts w:ascii="Arial" w:eastAsia="Times New Roman" w:hAnsi="Arial" w:cs="Arial"/>
          <w:color w:val="000000"/>
          <w:sz w:val="24"/>
          <w:szCs w:val="24"/>
          <w:lang w:eastAsia="en-GB"/>
        </w:rPr>
        <w:t xml:space="preserve">Furthermore, </w:t>
      </w:r>
      <w:proofErr w:type="spellStart"/>
      <w:r w:rsidRPr="00A12D9B">
        <w:rPr>
          <w:rFonts w:ascii="Arial" w:eastAsia="Times New Roman" w:hAnsi="Arial" w:cs="Arial"/>
          <w:color w:val="000000"/>
          <w:sz w:val="24"/>
          <w:szCs w:val="24"/>
          <w:lang w:eastAsia="en-GB"/>
        </w:rPr>
        <w:t>Yarchi</w:t>
      </w:r>
      <w:proofErr w:type="spellEnd"/>
      <w:r w:rsidRPr="00A12D9B">
        <w:rPr>
          <w:rFonts w:ascii="Arial" w:eastAsia="Times New Roman" w:hAnsi="Arial" w:cs="Arial"/>
          <w:color w:val="000000"/>
          <w:sz w:val="24"/>
          <w:szCs w:val="24"/>
          <w:lang w:eastAsia="en-GB"/>
        </w:rPr>
        <w:t xml:space="preserve"> (2019) observes three </w:t>
      </w:r>
      <w:r w:rsidRPr="00A12D9B">
        <w:rPr>
          <w:rFonts w:ascii="Arial" w:eastAsia="Times New Roman" w:hAnsi="Arial" w:cs="Arial"/>
          <w:color w:val="000000"/>
          <w:sz w:val="24"/>
          <w:szCs w:val="24"/>
          <w:lang w:eastAsia="en-GB"/>
        </w:rPr>
        <w:lastRenderedPageBreak/>
        <w:t>main themes portrayed by IS in their propaganda and media strategy, with the themes being</w:t>
      </w:r>
      <w:r w:rsidR="00DD395D">
        <w:rPr>
          <w:rFonts w:ascii="Arial" w:eastAsia="Times New Roman" w:hAnsi="Arial" w:cs="Arial"/>
          <w:color w:val="000000"/>
          <w:sz w:val="24"/>
          <w:szCs w:val="24"/>
          <w:lang w:eastAsia="en-GB"/>
        </w:rPr>
        <w:t xml:space="preserve">: </w:t>
      </w:r>
      <w:r w:rsidRPr="00A12D9B">
        <w:rPr>
          <w:rFonts w:ascii="Arial" w:eastAsia="Times New Roman" w:hAnsi="Arial" w:cs="Arial"/>
          <w:color w:val="000000"/>
          <w:sz w:val="24"/>
          <w:szCs w:val="24"/>
          <w:lang w:eastAsia="en-GB"/>
        </w:rPr>
        <w:t>projection, violence, and religious messages, with most messages being targeted towards Muslims from around the world in hopes of recruitment, and other messages being used to threaten and intimidate the group’s enemies.</w:t>
      </w:r>
    </w:p>
    <w:p w14:paraId="365B472F" w14:textId="77777777" w:rsidR="002558C8" w:rsidRPr="00A12D9B" w:rsidRDefault="002558C8" w:rsidP="00A12D9B">
      <w:pPr>
        <w:spacing w:after="0" w:line="480" w:lineRule="auto"/>
        <w:rPr>
          <w:rFonts w:ascii="Arial" w:eastAsia="Times New Roman" w:hAnsi="Arial" w:cs="Arial"/>
          <w:sz w:val="24"/>
          <w:szCs w:val="24"/>
          <w:lang w:eastAsia="en-GB"/>
        </w:rPr>
      </w:pPr>
    </w:p>
    <w:p w14:paraId="66C6A63F" w14:textId="3D45D6DC" w:rsidR="002558C8" w:rsidRPr="00A12D9B" w:rsidRDefault="002558C8" w:rsidP="00A12D9B">
      <w:pPr>
        <w:spacing w:after="0" w:line="480" w:lineRule="auto"/>
        <w:rPr>
          <w:rFonts w:ascii="Arial" w:eastAsia="Times New Roman" w:hAnsi="Arial" w:cs="Arial"/>
          <w:sz w:val="24"/>
          <w:szCs w:val="24"/>
          <w:lang w:eastAsia="en-GB"/>
        </w:rPr>
      </w:pPr>
      <w:r w:rsidRPr="00A12D9B">
        <w:rPr>
          <w:rFonts w:ascii="Arial" w:eastAsia="Times New Roman" w:hAnsi="Arial" w:cs="Arial"/>
          <w:color w:val="000000"/>
          <w:sz w:val="24"/>
          <w:szCs w:val="24"/>
          <w:lang w:eastAsia="en-GB"/>
        </w:rPr>
        <w:t xml:space="preserve">Before IS rose to prominence, </w:t>
      </w:r>
      <w:proofErr w:type="spellStart"/>
      <w:r w:rsidRPr="00A12D9B">
        <w:rPr>
          <w:rFonts w:ascii="Arial" w:eastAsia="Times New Roman" w:hAnsi="Arial" w:cs="Arial"/>
          <w:color w:val="000000"/>
          <w:sz w:val="24"/>
          <w:szCs w:val="24"/>
          <w:lang w:eastAsia="en-GB"/>
        </w:rPr>
        <w:t>Weimann</w:t>
      </w:r>
      <w:proofErr w:type="spellEnd"/>
      <w:r w:rsidRPr="00A12D9B">
        <w:rPr>
          <w:rFonts w:ascii="Arial" w:eastAsia="Times New Roman" w:hAnsi="Arial" w:cs="Arial"/>
          <w:color w:val="000000"/>
          <w:sz w:val="24"/>
          <w:szCs w:val="24"/>
          <w:lang w:eastAsia="en-GB"/>
        </w:rPr>
        <w:t xml:space="preserve"> (2006) discussed how through the internet, terrorists can transmit their ideological views without ever making face to face contact, with the internet enabling information to be published without scrutiny as well as enable the mass redistribution of information should the original upload be deleted</w:t>
      </w:r>
      <w:r w:rsidR="00BB3A6B">
        <w:rPr>
          <w:rFonts w:ascii="Arial" w:eastAsia="Times New Roman" w:hAnsi="Arial" w:cs="Arial"/>
          <w:color w:val="000000"/>
          <w:sz w:val="24"/>
          <w:szCs w:val="24"/>
          <w:lang w:eastAsia="en-GB"/>
        </w:rPr>
        <w:t>. F</w:t>
      </w:r>
      <w:r w:rsidRPr="00A12D9B">
        <w:rPr>
          <w:rFonts w:ascii="Arial" w:eastAsia="Times New Roman" w:hAnsi="Arial" w:cs="Arial"/>
          <w:color w:val="000000"/>
          <w:sz w:val="24"/>
          <w:szCs w:val="24"/>
          <w:lang w:eastAsia="en-GB"/>
        </w:rPr>
        <w:t>or example, if a handwritten journal or pamphlet was confiscated or destroyed</w:t>
      </w:r>
      <w:r w:rsidR="00BB3A6B">
        <w:rPr>
          <w:rFonts w:ascii="Arial" w:eastAsia="Times New Roman" w:hAnsi="Arial" w:cs="Arial"/>
          <w:color w:val="000000"/>
          <w:sz w:val="24"/>
          <w:szCs w:val="24"/>
          <w:lang w:eastAsia="en-GB"/>
        </w:rPr>
        <w:t>, the writer</w:t>
      </w:r>
      <w:r w:rsidRPr="00A12D9B">
        <w:rPr>
          <w:rFonts w:ascii="Arial" w:eastAsia="Times New Roman" w:hAnsi="Arial" w:cs="Arial"/>
          <w:color w:val="000000"/>
          <w:sz w:val="24"/>
          <w:szCs w:val="24"/>
          <w:lang w:eastAsia="en-GB"/>
        </w:rPr>
        <w:t xml:space="preserve"> would have to recreate it and distribute once again, however, through the internet</w:t>
      </w:r>
      <w:r w:rsidR="00CF4FAC">
        <w:rPr>
          <w:rFonts w:ascii="Arial" w:eastAsia="Times New Roman" w:hAnsi="Arial" w:cs="Arial"/>
          <w:color w:val="000000"/>
          <w:sz w:val="24"/>
          <w:szCs w:val="24"/>
          <w:lang w:eastAsia="en-GB"/>
        </w:rPr>
        <w:t>,</w:t>
      </w:r>
      <w:r w:rsidR="00944D3C">
        <w:rPr>
          <w:rFonts w:ascii="Arial" w:eastAsia="Times New Roman" w:hAnsi="Arial" w:cs="Arial"/>
          <w:color w:val="000000"/>
          <w:sz w:val="24"/>
          <w:szCs w:val="24"/>
          <w:lang w:eastAsia="en-GB"/>
        </w:rPr>
        <w:t xml:space="preserve"> </w:t>
      </w:r>
      <w:r w:rsidRPr="00A12D9B">
        <w:rPr>
          <w:rFonts w:ascii="Arial" w:eastAsia="Times New Roman" w:hAnsi="Arial" w:cs="Arial"/>
          <w:color w:val="000000"/>
          <w:sz w:val="24"/>
          <w:szCs w:val="24"/>
          <w:lang w:eastAsia="en-GB"/>
        </w:rPr>
        <w:t>digital documents maintain their integrity no matter how many times they may be deleted from social media or online forums, enabling the documents to be constantly reuploaded and placed into circulation (</w:t>
      </w:r>
      <w:proofErr w:type="spellStart"/>
      <w:r w:rsidRPr="00A12D9B">
        <w:rPr>
          <w:rFonts w:ascii="Arial" w:eastAsia="Times New Roman" w:hAnsi="Arial" w:cs="Arial"/>
          <w:color w:val="000000"/>
          <w:sz w:val="24"/>
          <w:szCs w:val="24"/>
          <w:lang w:eastAsia="en-GB"/>
        </w:rPr>
        <w:t>Weinmann</w:t>
      </w:r>
      <w:proofErr w:type="spellEnd"/>
      <w:r w:rsidRPr="00A12D9B">
        <w:rPr>
          <w:rFonts w:ascii="Arial" w:eastAsia="Times New Roman" w:hAnsi="Arial" w:cs="Arial"/>
          <w:color w:val="000000"/>
          <w:sz w:val="24"/>
          <w:szCs w:val="24"/>
          <w:lang w:eastAsia="en-GB"/>
        </w:rPr>
        <w:t>, 2006).</w:t>
      </w:r>
    </w:p>
    <w:p w14:paraId="6DE4A65C" w14:textId="77777777" w:rsidR="002558C8" w:rsidRPr="00A12D9B" w:rsidRDefault="002558C8" w:rsidP="00A12D9B">
      <w:pPr>
        <w:spacing w:after="0" w:line="480" w:lineRule="auto"/>
        <w:rPr>
          <w:rFonts w:ascii="Arial" w:eastAsia="Times New Roman" w:hAnsi="Arial" w:cs="Arial"/>
          <w:sz w:val="24"/>
          <w:szCs w:val="24"/>
          <w:lang w:eastAsia="en-GB"/>
        </w:rPr>
      </w:pPr>
    </w:p>
    <w:p w14:paraId="77CF11B4" w14:textId="75444D6E" w:rsidR="002558C8" w:rsidRPr="00A12D9B" w:rsidRDefault="002558C8" w:rsidP="00A12D9B">
      <w:pPr>
        <w:spacing w:after="0" w:line="480" w:lineRule="auto"/>
        <w:rPr>
          <w:rFonts w:ascii="Arial" w:eastAsia="Times New Roman" w:hAnsi="Arial" w:cs="Arial"/>
          <w:sz w:val="24"/>
          <w:szCs w:val="24"/>
          <w:lang w:eastAsia="en-GB"/>
        </w:rPr>
      </w:pPr>
      <w:proofErr w:type="spellStart"/>
      <w:r w:rsidRPr="00A12D9B">
        <w:rPr>
          <w:rFonts w:ascii="Arial" w:eastAsia="Times New Roman" w:hAnsi="Arial" w:cs="Arial"/>
          <w:color w:val="000000"/>
          <w:sz w:val="24"/>
          <w:szCs w:val="24"/>
          <w:lang w:eastAsia="en-GB"/>
        </w:rPr>
        <w:t>Yarchi</w:t>
      </w:r>
      <w:proofErr w:type="spellEnd"/>
      <w:r w:rsidRPr="00A12D9B">
        <w:rPr>
          <w:rFonts w:ascii="Arial" w:eastAsia="Times New Roman" w:hAnsi="Arial" w:cs="Arial"/>
          <w:color w:val="000000"/>
          <w:sz w:val="24"/>
          <w:szCs w:val="24"/>
          <w:lang w:eastAsia="en-GB"/>
        </w:rPr>
        <w:t xml:space="preserve"> (2019) </w:t>
      </w:r>
      <w:r w:rsidR="00AB4942">
        <w:rPr>
          <w:rFonts w:ascii="Arial" w:eastAsia="Times New Roman" w:hAnsi="Arial" w:cs="Arial"/>
          <w:color w:val="000000"/>
          <w:sz w:val="24"/>
          <w:szCs w:val="24"/>
          <w:lang w:eastAsia="en-GB"/>
        </w:rPr>
        <w:t xml:space="preserve">continues and </w:t>
      </w:r>
      <w:r w:rsidRPr="00A12D9B">
        <w:rPr>
          <w:rFonts w:ascii="Arial" w:eastAsia="Times New Roman" w:hAnsi="Arial" w:cs="Arial"/>
          <w:color w:val="000000"/>
          <w:sz w:val="24"/>
          <w:szCs w:val="24"/>
          <w:lang w:eastAsia="en-GB"/>
        </w:rPr>
        <w:t xml:space="preserve">argues that contemporary terrorism is inseparably connected to the modern media and the way in which technological advancements has enabled instantaneous communication, with </w:t>
      </w:r>
      <w:proofErr w:type="spellStart"/>
      <w:r w:rsidRPr="00A12D9B">
        <w:rPr>
          <w:rFonts w:ascii="Arial" w:eastAsia="Times New Roman" w:hAnsi="Arial" w:cs="Arial"/>
          <w:color w:val="000000"/>
          <w:sz w:val="24"/>
          <w:szCs w:val="24"/>
          <w:lang w:eastAsia="en-GB"/>
        </w:rPr>
        <w:t>Weimann</w:t>
      </w:r>
      <w:proofErr w:type="spellEnd"/>
      <w:r w:rsidRPr="00A12D9B">
        <w:rPr>
          <w:rFonts w:ascii="Arial" w:eastAsia="Times New Roman" w:hAnsi="Arial" w:cs="Arial"/>
          <w:color w:val="000000"/>
          <w:sz w:val="24"/>
          <w:szCs w:val="24"/>
          <w:lang w:eastAsia="en-GB"/>
        </w:rPr>
        <w:t xml:space="preserve"> (2016) stating that from their research, roughly 90% of online terrorist activity and communication is done through traditional social media network</w:t>
      </w:r>
      <w:r w:rsidR="00DB5A11">
        <w:rPr>
          <w:rFonts w:ascii="Arial" w:eastAsia="Times New Roman" w:hAnsi="Arial" w:cs="Arial"/>
          <w:color w:val="000000"/>
          <w:sz w:val="24"/>
          <w:szCs w:val="24"/>
          <w:lang w:eastAsia="en-GB"/>
        </w:rPr>
        <w:t>s</w:t>
      </w:r>
      <w:r w:rsidRPr="00A12D9B">
        <w:rPr>
          <w:rFonts w:ascii="Arial" w:eastAsia="Times New Roman" w:hAnsi="Arial" w:cs="Arial"/>
          <w:color w:val="000000"/>
          <w:sz w:val="24"/>
          <w:szCs w:val="24"/>
          <w:lang w:eastAsia="en-GB"/>
        </w:rPr>
        <w:t xml:space="preserve">. </w:t>
      </w:r>
      <w:proofErr w:type="spellStart"/>
      <w:r w:rsidRPr="00A12D9B">
        <w:rPr>
          <w:rFonts w:ascii="Arial" w:eastAsia="Times New Roman" w:hAnsi="Arial" w:cs="Arial"/>
          <w:color w:val="000000"/>
          <w:sz w:val="24"/>
          <w:szCs w:val="24"/>
          <w:lang w:eastAsia="en-GB"/>
        </w:rPr>
        <w:t>Weimann</w:t>
      </w:r>
      <w:proofErr w:type="spellEnd"/>
      <w:r w:rsidRPr="00A12D9B">
        <w:rPr>
          <w:rFonts w:ascii="Arial" w:eastAsia="Times New Roman" w:hAnsi="Arial" w:cs="Arial"/>
          <w:color w:val="000000"/>
          <w:sz w:val="24"/>
          <w:szCs w:val="24"/>
          <w:lang w:eastAsia="en-GB"/>
        </w:rPr>
        <w:t xml:space="preserve"> (2016) further expands by stating that although the dark web is used for bomb making manuals and other heavily illegal documents, sites such as Facebook, Twitter, and YouTube are also being used with little to no consequences, with the sites according to </w:t>
      </w:r>
      <w:proofErr w:type="spellStart"/>
      <w:r w:rsidRPr="00A12D9B">
        <w:rPr>
          <w:rFonts w:ascii="Arial" w:eastAsia="Times New Roman" w:hAnsi="Arial" w:cs="Arial"/>
          <w:color w:val="000000"/>
          <w:sz w:val="24"/>
          <w:szCs w:val="24"/>
          <w:lang w:eastAsia="en-GB"/>
        </w:rPr>
        <w:t>Weimann</w:t>
      </w:r>
      <w:proofErr w:type="spellEnd"/>
      <w:r w:rsidRPr="00A12D9B">
        <w:rPr>
          <w:rFonts w:ascii="Arial" w:eastAsia="Times New Roman" w:hAnsi="Arial" w:cs="Arial"/>
          <w:color w:val="000000"/>
          <w:sz w:val="24"/>
          <w:szCs w:val="24"/>
          <w:lang w:eastAsia="en-GB"/>
        </w:rPr>
        <w:t xml:space="preserve"> </w:t>
      </w:r>
      <w:r w:rsidRPr="00A12D9B">
        <w:rPr>
          <w:rFonts w:ascii="Arial" w:eastAsia="Times New Roman" w:hAnsi="Arial" w:cs="Arial"/>
          <w:color w:val="000000"/>
          <w:sz w:val="24"/>
          <w:szCs w:val="24"/>
          <w:lang w:eastAsia="en-GB"/>
        </w:rPr>
        <w:lastRenderedPageBreak/>
        <w:t>(2016) enabling terrorist recruiters to radicalise, interact, teach and launch attacks simultaneously.</w:t>
      </w:r>
    </w:p>
    <w:p w14:paraId="5DE71103" w14:textId="77777777" w:rsidR="002558C8" w:rsidRPr="00A12D9B" w:rsidRDefault="002558C8" w:rsidP="00A12D9B">
      <w:pPr>
        <w:spacing w:after="0" w:line="480" w:lineRule="auto"/>
        <w:rPr>
          <w:rFonts w:ascii="Arial" w:eastAsia="Times New Roman" w:hAnsi="Arial" w:cs="Arial"/>
          <w:sz w:val="24"/>
          <w:szCs w:val="24"/>
          <w:lang w:eastAsia="en-GB"/>
        </w:rPr>
      </w:pPr>
    </w:p>
    <w:p w14:paraId="04848C37" w14:textId="54386961" w:rsidR="002558C8" w:rsidRPr="00A12D9B" w:rsidRDefault="002558C8" w:rsidP="00A12D9B">
      <w:pPr>
        <w:spacing w:after="0" w:line="480" w:lineRule="auto"/>
        <w:rPr>
          <w:rFonts w:ascii="Arial" w:eastAsia="Times New Roman" w:hAnsi="Arial" w:cs="Arial"/>
          <w:sz w:val="24"/>
          <w:szCs w:val="24"/>
          <w:lang w:eastAsia="en-GB"/>
        </w:rPr>
      </w:pPr>
      <w:r w:rsidRPr="00A12D9B">
        <w:rPr>
          <w:rFonts w:ascii="Arial" w:eastAsia="Times New Roman" w:hAnsi="Arial" w:cs="Arial"/>
          <w:color w:val="000000"/>
          <w:sz w:val="24"/>
          <w:szCs w:val="24"/>
          <w:lang w:eastAsia="en-GB"/>
        </w:rPr>
        <w:t xml:space="preserve">Although prior to the rise of Islamic State the internet was used by terrorist organisations, the way in which Islamic State utilises the internet </w:t>
      </w:r>
      <w:r w:rsidR="00AB4942">
        <w:rPr>
          <w:rFonts w:ascii="Arial" w:eastAsia="Times New Roman" w:hAnsi="Arial" w:cs="Arial"/>
          <w:color w:val="000000"/>
          <w:sz w:val="24"/>
          <w:szCs w:val="24"/>
          <w:lang w:eastAsia="en-GB"/>
        </w:rPr>
        <w:t xml:space="preserve">and propaganda </w:t>
      </w:r>
      <w:r w:rsidRPr="00A12D9B">
        <w:rPr>
          <w:rFonts w:ascii="Arial" w:eastAsia="Times New Roman" w:hAnsi="Arial" w:cs="Arial"/>
          <w:color w:val="000000"/>
          <w:sz w:val="24"/>
          <w:szCs w:val="24"/>
          <w:lang w:eastAsia="en-GB"/>
        </w:rPr>
        <w:t xml:space="preserve">in such a large and produced scale is unheard of, with </w:t>
      </w:r>
      <w:proofErr w:type="spellStart"/>
      <w:r w:rsidRPr="00A12D9B">
        <w:rPr>
          <w:rFonts w:ascii="Arial" w:eastAsia="Times New Roman" w:hAnsi="Arial" w:cs="Arial"/>
          <w:color w:val="000000"/>
          <w:sz w:val="24"/>
          <w:szCs w:val="24"/>
          <w:lang w:eastAsia="en-GB"/>
        </w:rPr>
        <w:t>Yarchi</w:t>
      </w:r>
      <w:proofErr w:type="spellEnd"/>
      <w:r w:rsidRPr="00A12D9B">
        <w:rPr>
          <w:rFonts w:ascii="Arial" w:eastAsia="Times New Roman" w:hAnsi="Arial" w:cs="Arial"/>
          <w:color w:val="000000"/>
          <w:sz w:val="24"/>
          <w:szCs w:val="24"/>
          <w:lang w:eastAsia="en-GB"/>
        </w:rPr>
        <w:t xml:space="preserve"> (2019) stating that </w:t>
      </w:r>
      <w:proofErr w:type="spellStart"/>
      <w:r w:rsidRPr="00A12D9B">
        <w:rPr>
          <w:rFonts w:ascii="Arial" w:eastAsia="Times New Roman" w:hAnsi="Arial" w:cs="Arial"/>
          <w:color w:val="000000"/>
          <w:sz w:val="24"/>
          <w:szCs w:val="24"/>
          <w:lang w:eastAsia="en-GB"/>
        </w:rPr>
        <w:t>Zelin</w:t>
      </w:r>
      <w:proofErr w:type="spellEnd"/>
      <w:r w:rsidRPr="00A12D9B">
        <w:rPr>
          <w:rFonts w:ascii="Arial" w:eastAsia="Times New Roman" w:hAnsi="Arial" w:cs="Arial"/>
          <w:color w:val="000000"/>
          <w:sz w:val="24"/>
          <w:szCs w:val="24"/>
          <w:lang w:eastAsia="en-GB"/>
        </w:rPr>
        <w:t xml:space="preserve"> (2015) found within one week of April in 2015, IS produced and published 123 media releases, with the daily average being 18 publications per day. This large expansion of an online presence is further fuelled by the addition of media releases being available in 28 other languages, enabling the organisation to reach out to as many individuals as possible and to capitalise on the usefulness of the internet that arguably enables online radicalisation and recruitment for the terrorist organisation to take place (Milton, 2016; </w:t>
      </w:r>
      <w:proofErr w:type="spellStart"/>
      <w:r w:rsidRPr="00A12D9B">
        <w:rPr>
          <w:rFonts w:ascii="Arial" w:eastAsia="Times New Roman" w:hAnsi="Arial" w:cs="Arial"/>
          <w:color w:val="000000"/>
          <w:sz w:val="24"/>
          <w:szCs w:val="24"/>
          <w:lang w:eastAsia="en-GB"/>
        </w:rPr>
        <w:t>Yarchi</w:t>
      </w:r>
      <w:proofErr w:type="spellEnd"/>
      <w:r w:rsidRPr="00A12D9B">
        <w:rPr>
          <w:rFonts w:ascii="Arial" w:eastAsia="Times New Roman" w:hAnsi="Arial" w:cs="Arial"/>
          <w:color w:val="000000"/>
          <w:sz w:val="24"/>
          <w:szCs w:val="24"/>
          <w:lang w:eastAsia="en-GB"/>
        </w:rPr>
        <w:t>, 2019).</w:t>
      </w:r>
    </w:p>
    <w:p w14:paraId="6C03D193" w14:textId="77777777" w:rsidR="002558C8" w:rsidRPr="00A12D9B" w:rsidRDefault="002558C8" w:rsidP="00A12D9B">
      <w:pPr>
        <w:spacing w:after="0" w:line="480" w:lineRule="auto"/>
        <w:rPr>
          <w:rFonts w:ascii="Arial" w:eastAsia="Times New Roman" w:hAnsi="Arial" w:cs="Arial"/>
          <w:sz w:val="24"/>
          <w:szCs w:val="24"/>
          <w:lang w:eastAsia="en-GB"/>
        </w:rPr>
      </w:pPr>
    </w:p>
    <w:p w14:paraId="698BEC10" w14:textId="3D487300" w:rsidR="002558C8" w:rsidRPr="00A12D9B" w:rsidRDefault="002558C8" w:rsidP="00A12D9B">
      <w:pPr>
        <w:spacing w:after="0" w:line="480" w:lineRule="auto"/>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Despite prior mass </w:t>
      </w:r>
      <w:r w:rsidR="00A15290">
        <w:rPr>
          <w:rFonts w:ascii="Arial" w:eastAsia="Times New Roman" w:hAnsi="Arial" w:cs="Arial"/>
          <w:color w:val="000000"/>
          <w:sz w:val="24"/>
          <w:szCs w:val="24"/>
          <w:lang w:eastAsia="en-GB"/>
        </w:rPr>
        <w:t xml:space="preserve">propaganda </w:t>
      </w:r>
      <w:r w:rsidRPr="00A12D9B">
        <w:rPr>
          <w:rFonts w:ascii="Arial" w:eastAsia="Times New Roman" w:hAnsi="Arial" w:cs="Arial"/>
          <w:color w:val="000000"/>
          <w:sz w:val="24"/>
          <w:szCs w:val="24"/>
          <w:lang w:eastAsia="en-GB"/>
        </w:rPr>
        <w:t xml:space="preserve">distribution witnessed in the height of 2015, with Winter (2017) claiming the most active summer period showed 892 unique propaganda material published per month, Winter (2017) claims that this momentum did not hold and started to decline, with a productivity loss of 36% in 2017, </w:t>
      </w:r>
      <w:r w:rsidR="001477EE">
        <w:rPr>
          <w:rFonts w:ascii="Arial" w:eastAsia="Times New Roman" w:hAnsi="Arial" w:cs="Arial"/>
          <w:color w:val="000000"/>
          <w:sz w:val="24"/>
          <w:szCs w:val="24"/>
          <w:lang w:eastAsia="en-GB"/>
        </w:rPr>
        <w:t>and</w:t>
      </w:r>
      <w:r w:rsidRPr="00A12D9B">
        <w:rPr>
          <w:rFonts w:ascii="Arial" w:eastAsia="Times New Roman" w:hAnsi="Arial" w:cs="Arial"/>
          <w:color w:val="000000"/>
          <w:sz w:val="24"/>
          <w:szCs w:val="24"/>
          <w:lang w:eastAsia="en-GB"/>
        </w:rPr>
        <w:t xml:space="preserve"> further projections becoming accurate in recent years with almost a complete decline after the western coalition declared the collapse of Islamic State in 2019 (</w:t>
      </w:r>
      <w:proofErr w:type="spellStart"/>
      <w:r w:rsidRPr="00A12D9B">
        <w:rPr>
          <w:rFonts w:ascii="Arial" w:eastAsia="Times New Roman" w:hAnsi="Arial" w:cs="Arial"/>
          <w:color w:val="000000"/>
          <w:sz w:val="24"/>
          <w:szCs w:val="24"/>
          <w:lang w:eastAsia="en-GB"/>
        </w:rPr>
        <w:t>Aryaeinejad</w:t>
      </w:r>
      <w:proofErr w:type="spellEnd"/>
      <w:r w:rsidRPr="00A12D9B">
        <w:rPr>
          <w:rFonts w:ascii="Arial" w:eastAsia="Times New Roman" w:hAnsi="Arial" w:cs="Arial"/>
          <w:color w:val="000000"/>
          <w:sz w:val="24"/>
          <w:szCs w:val="24"/>
          <w:lang w:eastAsia="en-GB"/>
        </w:rPr>
        <w:t xml:space="preserve"> and Reed, 2021).</w:t>
      </w:r>
    </w:p>
    <w:p w14:paraId="4066CAAF" w14:textId="77777777" w:rsidR="002558C8" w:rsidRPr="00A12D9B" w:rsidRDefault="002558C8" w:rsidP="00A12D9B">
      <w:pPr>
        <w:spacing w:after="0" w:line="480" w:lineRule="auto"/>
        <w:rPr>
          <w:rFonts w:ascii="Arial" w:eastAsia="Times New Roman" w:hAnsi="Arial" w:cs="Arial"/>
          <w:sz w:val="24"/>
          <w:szCs w:val="24"/>
          <w:lang w:eastAsia="en-GB"/>
        </w:rPr>
      </w:pPr>
    </w:p>
    <w:p w14:paraId="37EBFECD" w14:textId="67BF8248" w:rsidR="002558C8" w:rsidRPr="00A12D9B" w:rsidRDefault="002558C8" w:rsidP="00A12D9B">
      <w:pPr>
        <w:spacing w:after="0" w:line="480" w:lineRule="auto"/>
        <w:rPr>
          <w:rFonts w:ascii="Arial" w:eastAsia="Times New Roman" w:hAnsi="Arial" w:cs="Arial"/>
          <w:sz w:val="24"/>
          <w:szCs w:val="24"/>
          <w:lang w:eastAsia="en-GB"/>
        </w:rPr>
      </w:pPr>
      <w:r w:rsidRPr="00A12D9B">
        <w:rPr>
          <w:rFonts w:ascii="Arial" w:eastAsia="Times New Roman" w:hAnsi="Arial" w:cs="Arial"/>
          <w:color w:val="000000"/>
          <w:sz w:val="24"/>
          <w:szCs w:val="24"/>
          <w:lang w:eastAsia="en-GB"/>
        </w:rPr>
        <w:t xml:space="preserve">An additional standout strategy of Islamic State is its ability to accumulate mass quantities of wealth in a relatively short period of time, using a variety of tactics. Clarke (2018) notes that although IS lost 98% of its territory that it controlled, the </w:t>
      </w:r>
      <w:r w:rsidRPr="00A12D9B">
        <w:rPr>
          <w:rFonts w:ascii="Arial" w:eastAsia="Times New Roman" w:hAnsi="Arial" w:cs="Arial"/>
          <w:color w:val="000000"/>
          <w:sz w:val="24"/>
          <w:szCs w:val="24"/>
          <w:lang w:eastAsia="en-GB"/>
        </w:rPr>
        <w:lastRenderedPageBreak/>
        <w:t>organisation is almost guaranteed to come back in force due to its skill at generating streams of revenue, with its previous financial success keeping them afloat until new revenues are taken advantage of. The researcher (Clarke, 2018) continues by stating at the organisation’s height, it had amassed a fortune of $6 billion which made it the wealthiest terrorist group in history, with the driving economic factors being three key sources: oil and gas, taxation and extortion, and looting of large cities such as Mosul</w:t>
      </w:r>
      <w:r w:rsidR="00DB7435">
        <w:rPr>
          <w:rFonts w:ascii="Arial" w:eastAsia="Times New Roman" w:hAnsi="Arial" w:cs="Arial"/>
          <w:color w:val="000000"/>
          <w:sz w:val="24"/>
          <w:szCs w:val="24"/>
          <w:lang w:eastAsia="en-GB"/>
        </w:rPr>
        <w:t xml:space="preserve">, </w:t>
      </w:r>
      <w:r w:rsidRPr="00A12D9B">
        <w:rPr>
          <w:rFonts w:ascii="Arial" w:eastAsia="Times New Roman" w:hAnsi="Arial" w:cs="Arial"/>
          <w:color w:val="000000"/>
          <w:sz w:val="24"/>
          <w:szCs w:val="24"/>
          <w:lang w:eastAsia="en-GB"/>
        </w:rPr>
        <w:t>where it is estimated that the terrorist group stole roughly $500 million from bank vaults in 2014 alone.</w:t>
      </w:r>
    </w:p>
    <w:p w14:paraId="739AC1E8" w14:textId="77777777" w:rsidR="002558C8" w:rsidRPr="00A12D9B" w:rsidRDefault="002558C8" w:rsidP="00A12D9B">
      <w:pPr>
        <w:spacing w:after="0" w:line="480" w:lineRule="auto"/>
        <w:rPr>
          <w:rFonts w:ascii="Arial" w:eastAsia="Times New Roman" w:hAnsi="Arial" w:cs="Arial"/>
          <w:sz w:val="24"/>
          <w:szCs w:val="24"/>
          <w:lang w:eastAsia="en-GB"/>
        </w:rPr>
      </w:pPr>
    </w:p>
    <w:p w14:paraId="130DCD68" w14:textId="654B57EA" w:rsidR="002558C8" w:rsidRPr="00A12D9B" w:rsidRDefault="002558C8" w:rsidP="00A12D9B">
      <w:pPr>
        <w:spacing w:after="0" w:line="480" w:lineRule="auto"/>
        <w:rPr>
          <w:rFonts w:ascii="Arial" w:eastAsia="Times New Roman" w:hAnsi="Arial" w:cs="Arial"/>
          <w:sz w:val="24"/>
          <w:szCs w:val="24"/>
          <w:lang w:eastAsia="en-GB"/>
        </w:rPr>
      </w:pPr>
      <w:r w:rsidRPr="00A12D9B">
        <w:rPr>
          <w:rFonts w:ascii="Arial" w:eastAsia="Times New Roman" w:hAnsi="Arial" w:cs="Arial"/>
          <w:color w:val="000000"/>
          <w:sz w:val="24"/>
          <w:szCs w:val="24"/>
          <w:lang w:eastAsia="en-GB"/>
        </w:rPr>
        <w:t xml:space="preserve">CISAC (2021) claims that an investigation by the U.S Treasury Department found that even though the organisation lost all its territory in 2018-19, it is estimated that in December 2018 IS transported more than $400 million in cash out of its territory in Iraq and Syria, with this money </w:t>
      </w:r>
      <w:proofErr w:type="spellStart"/>
      <w:r w:rsidRPr="00A12D9B">
        <w:rPr>
          <w:rFonts w:ascii="Arial" w:eastAsia="Times New Roman" w:hAnsi="Arial" w:cs="Arial"/>
          <w:color w:val="000000"/>
          <w:sz w:val="24"/>
          <w:szCs w:val="24"/>
          <w:lang w:eastAsia="en-GB"/>
        </w:rPr>
        <w:t>then</w:t>
      </w:r>
      <w:proofErr w:type="spellEnd"/>
      <w:r w:rsidRPr="00A12D9B">
        <w:rPr>
          <w:rFonts w:ascii="Arial" w:eastAsia="Times New Roman" w:hAnsi="Arial" w:cs="Arial"/>
          <w:color w:val="000000"/>
          <w:sz w:val="24"/>
          <w:szCs w:val="24"/>
          <w:lang w:eastAsia="en-GB"/>
        </w:rPr>
        <w:t xml:space="preserve"> being laundered through various regional businesses </w:t>
      </w:r>
      <w:r w:rsidR="008472BA">
        <w:rPr>
          <w:rFonts w:ascii="Arial" w:eastAsia="Times New Roman" w:hAnsi="Arial" w:cs="Arial"/>
          <w:color w:val="000000"/>
          <w:sz w:val="24"/>
          <w:szCs w:val="24"/>
          <w:lang w:eastAsia="en-GB"/>
        </w:rPr>
        <w:t xml:space="preserve">in Turkey, </w:t>
      </w:r>
      <w:r w:rsidRPr="00A12D9B">
        <w:rPr>
          <w:rFonts w:ascii="Arial" w:eastAsia="Times New Roman" w:hAnsi="Arial" w:cs="Arial"/>
          <w:color w:val="000000"/>
          <w:sz w:val="24"/>
          <w:szCs w:val="24"/>
          <w:lang w:eastAsia="en-GB"/>
        </w:rPr>
        <w:t>such as investments in both car dealerships and real estate. CIASAC (2021) further states that through the stealing of $1-$2 billion worth of oil in 2007, IS was making revenue from these reserves at a rate of approximately $1-$2 million per day, however, this economic gain was acknowledged as a significant financial tactic of the organisation and was therefore thwarted by the global coalition when air strikes took out 90% of the oil reserves in 2017. Despite this setback, IS continued to gain revenue through criminal activities such as kidnapping and extortion, as well as taxation on the local population, with additional funding coming from agricultural commodities such as the taxation on the selling of wheat, which generated $56 million, and additional civilian taxes for other agricultural goods totalling a revenue of $800 million annually (CIASAC, 2021).</w:t>
      </w:r>
    </w:p>
    <w:p w14:paraId="138DC675" w14:textId="77777777" w:rsidR="002558C8" w:rsidRPr="00A12D9B" w:rsidRDefault="002558C8" w:rsidP="00A12D9B">
      <w:pPr>
        <w:spacing w:after="0" w:line="480" w:lineRule="auto"/>
        <w:rPr>
          <w:rFonts w:ascii="Arial" w:eastAsia="Times New Roman" w:hAnsi="Arial" w:cs="Arial"/>
          <w:sz w:val="24"/>
          <w:szCs w:val="24"/>
          <w:lang w:eastAsia="en-GB"/>
        </w:rPr>
      </w:pPr>
    </w:p>
    <w:p w14:paraId="41032868" w14:textId="122B9A91" w:rsidR="002558C8" w:rsidRPr="00A12D9B" w:rsidRDefault="002558C8" w:rsidP="00A12D9B">
      <w:pPr>
        <w:spacing w:after="0" w:line="480" w:lineRule="auto"/>
        <w:rPr>
          <w:rFonts w:ascii="Arial" w:eastAsia="Times New Roman" w:hAnsi="Arial" w:cs="Arial"/>
          <w:sz w:val="24"/>
          <w:szCs w:val="24"/>
          <w:lang w:eastAsia="en-GB"/>
        </w:rPr>
      </w:pPr>
      <w:r w:rsidRPr="00A12D9B">
        <w:rPr>
          <w:rFonts w:ascii="Arial" w:eastAsia="Times New Roman" w:hAnsi="Arial" w:cs="Arial"/>
          <w:color w:val="000000"/>
          <w:sz w:val="24"/>
          <w:szCs w:val="24"/>
          <w:lang w:eastAsia="en-GB"/>
        </w:rPr>
        <w:lastRenderedPageBreak/>
        <w:t>Although the complete loss in territory impacted the organisation’s media but mostly financial strategy and tactics - with a reliance on land and population to generate large quantities of income</w:t>
      </w:r>
      <w:r w:rsidR="00966975">
        <w:rPr>
          <w:rFonts w:ascii="Arial" w:eastAsia="Times New Roman" w:hAnsi="Arial" w:cs="Arial"/>
          <w:color w:val="000000"/>
          <w:sz w:val="24"/>
          <w:szCs w:val="24"/>
          <w:lang w:eastAsia="en-GB"/>
        </w:rPr>
        <w:t xml:space="preserve"> and propaganda</w:t>
      </w:r>
      <w:r w:rsidRPr="00A12D9B">
        <w:rPr>
          <w:rFonts w:ascii="Arial" w:eastAsia="Times New Roman" w:hAnsi="Arial" w:cs="Arial"/>
          <w:color w:val="000000"/>
          <w:sz w:val="24"/>
          <w:szCs w:val="24"/>
          <w:lang w:eastAsia="en-GB"/>
        </w:rPr>
        <w:t xml:space="preserve"> - Clarke (2018) clarifies that the terrorist group continued to finance themselves by diversifying their financial portfolio, with the group maintaining their wealth due to having no expenses on commodities such as health care, education, public works, and infrastructure, which therefore reduced their need for a high budget when the territories were in control, with even less expenses now that the organisation lost their holding. This diversity came in the form of ransom, extortion, robbery, theft, drug smuggling and the trafficking of antiquities seized from their conquest (Clarke, 2018), with additional revenues coming from both investments in cryptocurrency, as well as receiving foreign donations from untraceable transactions through cryptocurrencies such as Bitcoin and Ethereum, further demonstrating their repertoire of internet and financial skills and interests (CIASAC, 2021).</w:t>
      </w:r>
    </w:p>
    <w:p w14:paraId="3131F693" w14:textId="77777777" w:rsidR="002558C8" w:rsidRPr="00A12D9B" w:rsidRDefault="002558C8" w:rsidP="00A12D9B">
      <w:pPr>
        <w:spacing w:after="0" w:line="480" w:lineRule="auto"/>
        <w:rPr>
          <w:rFonts w:ascii="Arial" w:eastAsia="Times New Roman" w:hAnsi="Arial" w:cs="Arial"/>
          <w:sz w:val="24"/>
          <w:szCs w:val="24"/>
          <w:lang w:eastAsia="en-GB"/>
        </w:rPr>
      </w:pPr>
    </w:p>
    <w:p w14:paraId="64CD223E" w14:textId="31148B99" w:rsidR="002558C8" w:rsidRPr="00A12D9B" w:rsidRDefault="002558C8" w:rsidP="00A12D9B">
      <w:pPr>
        <w:spacing w:after="0" w:line="480" w:lineRule="auto"/>
        <w:rPr>
          <w:rFonts w:ascii="Arial" w:eastAsia="Times New Roman" w:hAnsi="Arial" w:cs="Arial"/>
          <w:sz w:val="24"/>
          <w:szCs w:val="24"/>
          <w:lang w:eastAsia="en-GB"/>
        </w:rPr>
      </w:pPr>
      <w:r w:rsidRPr="00A12D9B">
        <w:rPr>
          <w:rFonts w:ascii="Arial" w:eastAsia="Times New Roman" w:hAnsi="Arial" w:cs="Arial"/>
          <w:color w:val="000000"/>
          <w:sz w:val="24"/>
          <w:szCs w:val="24"/>
          <w:lang w:eastAsia="en-GB"/>
        </w:rPr>
        <w:t>The recent Kabul airport attack which took place in the final days of the Afghanistan military withdrawal at the hands of IS (BBC News, 2021a) demonstrates another tactic employed by Islamic State, with the suicide bombing targeting civilians and military personnel which resulted in 95 deaths, with 13 U.S personnel amongst the casualties being a type of tactic known as “provocation” (</w:t>
      </w:r>
      <w:proofErr w:type="spellStart"/>
      <w:r w:rsidRPr="00A12D9B">
        <w:rPr>
          <w:rFonts w:ascii="Arial" w:eastAsia="Times New Roman" w:hAnsi="Arial" w:cs="Arial"/>
          <w:color w:val="000000"/>
          <w:sz w:val="24"/>
          <w:szCs w:val="24"/>
          <w:lang w:eastAsia="en-GB"/>
        </w:rPr>
        <w:t>Kydd</w:t>
      </w:r>
      <w:proofErr w:type="spellEnd"/>
      <w:r w:rsidRPr="00A12D9B">
        <w:rPr>
          <w:rFonts w:ascii="Arial" w:eastAsia="Times New Roman" w:hAnsi="Arial" w:cs="Arial"/>
          <w:color w:val="000000"/>
          <w:sz w:val="24"/>
          <w:szCs w:val="24"/>
          <w:lang w:eastAsia="en-GB"/>
        </w:rPr>
        <w:t xml:space="preserve"> and Walter, 2006). </w:t>
      </w:r>
      <w:proofErr w:type="spellStart"/>
      <w:r w:rsidRPr="00A12D9B">
        <w:rPr>
          <w:rFonts w:ascii="Arial" w:eastAsia="Times New Roman" w:hAnsi="Arial" w:cs="Arial"/>
          <w:color w:val="000000"/>
          <w:sz w:val="24"/>
          <w:szCs w:val="24"/>
          <w:lang w:eastAsia="en-GB"/>
        </w:rPr>
        <w:t>Kydd</w:t>
      </w:r>
      <w:proofErr w:type="spellEnd"/>
      <w:r w:rsidRPr="00A12D9B">
        <w:rPr>
          <w:rFonts w:ascii="Arial" w:eastAsia="Times New Roman" w:hAnsi="Arial" w:cs="Arial"/>
          <w:color w:val="000000"/>
          <w:sz w:val="24"/>
          <w:szCs w:val="24"/>
          <w:lang w:eastAsia="en-GB"/>
        </w:rPr>
        <w:t xml:space="preserve"> and Walter (2006) describes provocation as a terrorist tactic that tries to provoke or induce an enemy to react or respond to terrorism with “indiscriminate violence”, which in turn may radicalise the population and change support from the communities and transform the perception of the provokers from violent antagonists to defensive freedom fighters. This attack potentially fits within this tactic as the U.S </w:t>
      </w:r>
      <w:r w:rsidRPr="00A12D9B">
        <w:rPr>
          <w:rFonts w:ascii="Arial" w:eastAsia="Times New Roman" w:hAnsi="Arial" w:cs="Arial"/>
          <w:color w:val="000000"/>
          <w:sz w:val="24"/>
          <w:szCs w:val="24"/>
          <w:lang w:eastAsia="en-GB"/>
        </w:rPr>
        <w:lastRenderedPageBreak/>
        <w:t>military was primarily present at the airport to evacuate civilians, with service personnel being killed in a period of agreed upon peace between the Taliban and U.S</w:t>
      </w:r>
      <w:r w:rsidR="00966975">
        <w:rPr>
          <w:rFonts w:ascii="Arial" w:eastAsia="Times New Roman" w:hAnsi="Arial" w:cs="Arial"/>
          <w:color w:val="000000"/>
          <w:sz w:val="24"/>
          <w:szCs w:val="24"/>
          <w:lang w:eastAsia="en-GB"/>
        </w:rPr>
        <w:t xml:space="preserve"> </w:t>
      </w:r>
      <w:r w:rsidR="00966975" w:rsidRPr="00A12D9B">
        <w:rPr>
          <w:rFonts w:ascii="Arial" w:eastAsia="Times New Roman" w:hAnsi="Arial" w:cs="Arial"/>
          <w:color w:val="000000"/>
          <w:sz w:val="24"/>
          <w:szCs w:val="24"/>
          <w:lang w:eastAsia="en-GB"/>
        </w:rPr>
        <w:t>(BBC News, 2021b)</w:t>
      </w:r>
      <w:r w:rsidRPr="00A12D9B">
        <w:rPr>
          <w:rFonts w:ascii="Arial" w:eastAsia="Times New Roman" w:hAnsi="Arial" w:cs="Arial"/>
          <w:color w:val="000000"/>
          <w:sz w:val="24"/>
          <w:szCs w:val="24"/>
          <w:lang w:eastAsia="en-GB"/>
        </w:rPr>
        <w:t xml:space="preserve">, with the possible aim of the attack by IS being an attempt to reignite the conflict, which further falls in line with </w:t>
      </w:r>
      <w:proofErr w:type="spellStart"/>
      <w:r w:rsidRPr="00A12D9B">
        <w:rPr>
          <w:rFonts w:ascii="Arial" w:eastAsia="Times New Roman" w:hAnsi="Arial" w:cs="Arial"/>
          <w:color w:val="000000"/>
          <w:sz w:val="24"/>
          <w:szCs w:val="24"/>
          <w:lang w:eastAsia="en-GB"/>
        </w:rPr>
        <w:t>Kydd</w:t>
      </w:r>
      <w:proofErr w:type="spellEnd"/>
      <w:r w:rsidRPr="00A12D9B">
        <w:rPr>
          <w:rFonts w:ascii="Arial" w:eastAsia="Times New Roman" w:hAnsi="Arial" w:cs="Arial"/>
          <w:color w:val="000000"/>
          <w:sz w:val="24"/>
          <w:szCs w:val="24"/>
          <w:lang w:eastAsia="en-GB"/>
        </w:rPr>
        <w:t xml:space="preserve"> and Walter’s (2006) terrorist strategic tactics, with this particular example being one of “spoiling”, which attempts to undermine peace talks and also display moderates that are willing to sue for peace as weak</w:t>
      </w:r>
      <w:r w:rsidR="00BE15A6">
        <w:rPr>
          <w:rFonts w:ascii="Arial" w:eastAsia="Times New Roman" w:hAnsi="Arial" w:cs="Arial"/>
          <w:color w:val="000000"/>
          <w:sz w:val="24"/>
          <w:szCs w:val="24"/>
          <w:lang w:eastAsia="en-GB"/>
        </w:rPr>
        <w:t>-</w:t>
      </w:r>
      <w:r w:rsidRPr="00A12D9B">
        <w:rPr>
          <w:rFonts w:ascii="Arial" w:eastAsia="Times New Roman" w:hAnsi="Arial" w:cs="Arial"/>
          <w:color w:val="000000"/>
          <w:sz w:val="24"/>
          <w:szCs w:val="24"/>
          <w:lang w:eastAsia="en-GB"/>
        </w:rPr>
        <w:t>willed.</w:t>
      </w:r>
    </w:p>
    <w:p w14:paraId="2CA7913F" w14:textId="77777777" w:rsidR="002558C8" w:rsidRPr="00A12D9B" w:rsidRDefault="002558C8" w:rsidP="00A12D9B">
      <w:pPr>
        <w:spacing w:after="0" w:line="480" w:lineRule="auto"/>
        <w:rPr>
          <w:rFonts w:ascii="Arial" w:eastAsia="Times New Roman" w:hAnsi="Arial" w:cs="Arial"/>
          <w:sz w:val="24"/>
          <w:szCs w:val="24"/>
          <w:lang w:eastAsia="en-GB"/>
        </w:rPr>
      </w:pPr>
    </w:p>
    <w:p w14:paraId="337BE6DE" w14:textId="77777777" w:rsidR="002558C8" w:rsidRPr="00A12D9B" w:rsidRDefault="002558C8" w:rsidP="00A12D9B">
      <w:pPr>
        <w:spacing w:after="0" w:line="480" w:lineRule="auto"/>
        <w:rPr>
          <w:rFonts w:ascii="Arial" w:eastAsia="Times New Roman" w:hAnsi="Arial" w:cs="Arial"/>
          <w:sz w:val="24"/>
          <w:szCs w:val="24"/>
          <w:lang w:eastAsia="en-GB"/>
        </w:rPr>
      </w:pPr>
      <w:proofErr w:type="spellStart"/>
      <w:r w:rsidRPr="00A12D9B">
        <w:rPr>
          <w:rFonts w:ascii="Arial" w:eastAsia="Times New Roman" w:hAnsi="Arial" w:cs="Arial"/>
          <w:color w:val="000000"/>
          <w:sz w:val="24"/>
          <w:szCs w:val="24"/>
          <w:lang w:eastAsia="en-GB"/>
        </w:rPr>
        <w:t>Jadoon</w:t>
      </w:r>
      <w:proofErr w:type="spellEnd"/>
      <w:r w:rsidRPr="00A12D9B">
        <w:rPr>
          <w:rFonts w:ascii="Arial" w:eastAsia="Times New Roman" w:hAnsi="Arial" w:cs="Arial"/>
          <w:color w:val="000000"/>
          <w:sz w:val="24"/>
          <w:szCs w:val="24"/>
          <w:lang w:eastAsia="en-GB"/>
        </w:rPr>
        <w:t xml:space="preserve"> and Mines (2021) further expand on this observed tactic by noting that IS try and recruit fighters from other terrorist groups, with IS trying to recruit members of the Taliban who were against the peace talks with the U.S, with additional goals of creating chaos and weakening infrastructure by targeting medical workers, journalists and security personnel, with the aim being: undermine the current terrorist or governmental authority in hopes of having veteran fighters defect, which may cast doubt over any rulings made by organisations in authority, as well as change the hearts and minds of the people (</w:t>
      </w:r>
      <w:proofErr w:type="spellStart"/>
      <w:r w:rsidRPr="00A12D9B">
        <w:rPr>
          <w:rFonts w:ascii="Arial" w:eastAsia="Times New Roman" w:hAnsi="Arial" w:cs="Arial"/>
          <w:color w:val="000000"/>
          <w:sz w:val="24"/>
          <w:szCs w:val="24"/>
          <w:lang w:eastAsia="en-GB"/>
        </w:rPr>
        <w:t>Jadoon</w:t>
      </w:r>
      <w:proofErr w:type="spellEnd"/>
      <w:r w:rsidRPr="00A12D9B">
        <w:rPr>
          <w:rFonts w:ascii="Arial" w:eastAsia="Times New Roman" w:hAnsi="Arial" w:cs="Arial"/>
          <w:color w:val="000000"/>
          <w:sz w:val="24"/>
          <w:szCs w:val="24"/>
          <w:lang w:eastAsia="en-GB"/>
        </w:rPr>
        <w:t xml:space="preserve"> and Mines, 2021).</w:t>
      </w:r>
    </w:p>
    <w:p w14:paraId="3354A957" w14:textId="77777777" w:rsidR="002558C8" w:rsidRPr="00A12D9B" w:rsidRDefault="002558C8" w:rsidP="00A12D9B">
      <w:pPr>
        <w:spacing w:after="0" w:line="480" w:lineRule="auto"/>
        <w:rPr>
          <w:rFonts w:ascii="Arial" w:eastAsia="Times New Roman" w:hAnsi="Arial" w:cs="Arial"/>
          <w:sz w:val="24"/>
          <w:szCs w:val="24"/>
          <w:lang w:eastAsia="en-GB"/>
        </w:rPr>
      </w:pPr>
    </w:p>
    <w:p w14:paraId="51F14E83" w14:textId="7CFD2193" w:rsidR="002558C8" w:rsidRPr="00A12D9B" w:rsidRDefault="002558C8" w:rsidP="00A12D9B">
      <w:pPr>
        <w:spacing w:after="0" w:line="480" w:lineRule="auto"/>
        <w:rPr>
          <w:rFonts w:ascii="Arial" w:eastAsia="Times New Roman" w:hAnsi="Arial" w:cs="Arial"/>
          <w:sz w:val="24"/>
          <w:szCs w:val="24"/>
          <w:lang w:eastAsia="en-GB"/>
        </w:rPr>
      </w:pPr>
      <w:r w:rsidRPr="00A12D9B">
        <w:rPr>
          <w:rFonts w:ascii="Arial" w:eastAsia="Times New Roman" w:hAnsi="Arial" w:cs="Arial"/>
          <w:color w:val="000000"/>
          <w:sz w:val="24"/>
          <w:szCs w:val="24"/>
          <w:lang w:eastAsia="en-GB"/>
        </w:rPr>
        <w:t>When it comes to actual terror attacks Islamic State have displayed a variety of methods, with Harrison (2018) explaining that the majority of operations carried out by IS in Europe required little to no</w:t>
      </w:r>
      <w:r w:rsidR="00AF35A1">
        <w:rPr>
          <w:rFonts w:ascii="Arial" w:eastAsia="Times New Roman" w:hAnsi="Arial" w:cs="Arial"/>
          <w:color w:val="000000"/>
          <w:sz w:val="24"/>
          <w:szCs w:val="24"/>
          <w:lang w:eastAsia="en-GB"/>
        </w:rPr>
        <w:t xml:space="preserve"> </w:t>
      </w:r>
      <w:r w:rsidRPr="00A12D9B">
        <w:rPr>
          <w:rFonts w:ascii="Arial" w:eastAsia="Times New Roman" w:hAnsi="Arial" w:cs="Arial"/>
          <w:color w:val="000000"/>
          <w:sz w:val="24"/>
          <w:szCs w:val="24"/>
          <w:lang w:eastAsia="en-GB"/>
        </w:rPr>
        <w:t xml:space="preserve">tactical planning or training, with the use of rudimentary and easily accessible resources such as cars and kitchen knives enabling IS cells or sympathisers to carry out attacks anytime, anywhere and be conducted by anyone. MI5 (2016) backs up this fact by stating Islamic State themselves even acknowledged this, with the organisation releasing a speech in 2014 calling for lone actors to commit atrocities against the west, with the </w:t>
      </w:r>
      <w:r w:rsidRPr="00A12D9B">
        <w:rPr>
          <w:rFonts w:ascii="Arial" w:eastAsia="Times New Roman" w:hAnsi="Arial" w:cs="Arial"/>
          <w:color w:val="000000"/>
          <w:sz w:val="24"/>
          <w:szCs w:val="24"/>
          <w:lang w:eastAsia="en-GB"/>
        </w:rPr>
        <w:lastRenderedPageBreak/>
        <w:t>organisation saying</w:t>
      </w:r>
      <w:r w:rsidR="00DD395D">
        <w:rPr>
          <w:rFonts w:ascii="Arial" w:eastAsia="Times New Roman" w:hAnsi="Arial" w:cs="Arial"/>
          <w:color w:val="000000"/>
          <w:sz w:val="24"/>
          <w:szCs w:val="24"/>
          <w:lang w:eastAsia="en-GB"/>
        </w:rPr>
        <w:t>:</w:t>
      </w:r>
      <w:r w:rsidRPr="00A12D9B">
        <w:rPr>
          <w:rFonts w:ascii="Arial" w:eastAsia="Times New Roman" w:hAnsi="Arial" w:cs="Arial"/>
          <w:color w:val="000000"/>
          <w:sz w:val="24"/>
          <w:szCs w:val="24"/>
          <w:lang w:eastAsia="en-GB"/>
        </w:rPr>
        <w:t xml:space="preserve"> you do not need to travel to Syria to join IS, if you simply carry out attacks in the name of the organisation you will be a recognised member (MI5, 2016).</w:t>
      </w:r>
    </w:p>
    <w:p w14:paraId="315DE49D" w14:textId="77777777" w:rsidR="002558C8" w:rsidRPr="00A12D9B" w:rsidRDefault="002558C8" w:rsidP="00A12D9B">
      <w:pPr>
        <w:spacing w:after="0" w:line="480" w:lineRule="auto"/>
        <w:rPr>
          <w:rFonts w:ascii="Arial" w:eastAsia="Times New Roman" w:hAnsi="Arial" w:cs="Arial"/>
          <w:sz w:val="24"/>
          <w:szCs w:val="24"/>
          <w:lang w:eastAsia="en-GB"/>
        </w:rPr>
      </w:pPr>
    </w:p>
    <w:p w14:paraId="7A181986" w14:textId="5B52E450" w:rsidR="002558C8" w:rsidRPr="00A12D9B" w:rsidRDefault="002558C8" w:rsidP="00A12D9B">
      <w:pPr>
        <w:spacing w:after="0" w:line="480" w:lineRule="auto"/>
        <w:rPr>
          <w:rFonts w:ascii="Arial" w:eastAsia="Times New Roman" w:hAnsi="Arial" w:cs="Arial"/>
          <w:sz w:val="24"/>
          <w:szCs w:val="24"/>
          <w:lang w:eastAsia="en-GB"/>
        </w:rPr>
      </w:pPr>
      <w:r w:rsidRPr="00A12D9B">
        <w:rPr>
          <w:rFonts w:ascii="Arial" w:eastAsia="Times New Roman" w:hAnsi="Arial" w:cs="Arial"/>
          <w:color w:val="000000"/>
          <w:sz w:val="24"/>
          <w:szCs w:val="24"/>
          <w:lang w:eastAsia="en-GB"/>
        </w:rPr>
        <w:t xml:space="preserve">Although more simplified means of attack methods have been utilised by Islamic State, more advanced and severe plans have also been seen, such as the 2015 Paris attack which required tremendous time, planning and resources, with the use of explosives, firearms, and online communication to enable synchronisation and coordination in the attack (MI5, 2016), as well as the 2017 Manchester Arena Bombing which </w:t>
      </w:r>
      <w:r w:rsidR="00966975">
        <w:rPr>
          <w:rFonts w:ascii="Arial" w:eastAsia="Times New Roman" w:hAnsi="Arial" w:cs="Arial"/>
          <w:color w:val="000000"/>
          <w:sz w:val="24"/>
          <w:szCs w:val="24"/>
          <w:lang w:eastAsia="en-GB"/>
        </w:rPr>
        <w:t>is</w:t>
      </w:r>
      <w:r w:rsidRPr="00A12D9B">
        <w:rPr>
          <w:rFonts w:ascii="Arial" w:eastAsia="Times New Roman" w:hAnsi="Arial" w:cs="Arial"/>
          <w:color w:val="000000"/>
          <w:sz w:val="24"/>
          <w:szCs w:val="24"/>
          <w:lang w:eastAsia="en-GB"/>
        </w:rPr>
        <w:t xml:space="preserve"> the deadliest terror attack in the United Kingdom since the 7/7 </w:t>
      </w:r>
      <w:r w:rsidR="00966975">
        <w:rPr>
          <w:rFonts w:ascii="Arial" w:eastAsia="Times New Roman" w:hAnsi="Arial" w:cs="Arial"/>
          <w:color w:val="000000"/>
          <w:sz w:val="24"/>
          <w:szCs w:val="24"/>
          <w:lang w:eastAsia="en-GB"/>
        </w:rPr>
        <w:t>event</w:t>
      </w:r>
      <w:r w:rsidRPr="00A12D9B">
        <w:rPr>
          <w:rFonts w:ascii="Arial" w:eastAsia="Times New Roman" w:hAnsi="Arial" w:cs="Arial"/>
          <w:color w:val="000000"/>
          <w:sz w:val="24"/>
          <w:szCs w:val="24"/>
          <w:lang w:eastAsia="en-GB"/>
        </w:rPr>
        <w:t xml:space="preserve"> in 2005, </w:t>
      </w:r>
      <w:r w:rsidR="00966975">
        <w:rPr>
          <w:rFonts w:ascii="Arial" w:eastAsia="Times New Roman" w:hAnsi="Arial" w:cs="Arial"/>
          <w:color w:val="000000"/>
          <w:sz w:val="24"/>
          <w:szCs w:val="24"/>
          <w:lang w:eastAsia="en-GB"/>
        </w:rPr>
        <w:t>with</w:t>
      </w:r>
      <w:r w:rsidRPr="00A12D9B">
        <w:rPr>
          <w:rFonts w:ascii="Arial" w:eastAsia="Times New Roman" w:hAnsi="Arial" w:cs="Arial"/>
          <w:color w:val="000000"/>
          <w:sz w:val="24"/>
          <w:szCs w:val="24"/>
          <w:lang w:eastAsia="en-GB"/>
        </w:rPr>
        <w:t xml:space="preserve"> the use of a suicide bomb result</w:t>
      </w:r>
      <w:r w:rsidR="00966975">
        <w:rPr>
          <w:rFonts w:ascii="Arial" w:eastAsia="Times New Roman" w:hAnsi="Arial" w:cs="Arial"/>
          <w:color w:val="000000"/>
          <w:sz w:val="24"/>
          <w:szCs w:val="24"/>
          <w:lang w:eastAsia="en-GB"/>
        </w:rPr>
        <w:t>ing</w:t>
      </w:r>
      <w:r w:rsidRPr="00A12D9B">
        <w:rPr>
          <w:rFonts w:ascii="Arial" w:eastAsia="Times New Roman" w:hAnsi="Arial" w:cs="Arial"/>
          <w:color w:val="000000"/>
          <w:sz w:val="24"/>
          <w:szCs w:val="24"/>
          <w:lang w:eastAsia="en-GB"/>
        </w:rPr>
        <w:t xml:space="preserve"> in the death of 22 people and the injury of over a hundred (</w:t>
      </w:r>
      <w:proofErr w:type="spellStart"/>
      <w:r w:rsidRPr="00A12D9B">
        <w:rPr>
          <w:rFonts w:ascii="Arial" w:eastAsia="Times New Roman" w:hAnsi="Arial" w:cs="Arial"/>
          <w:color w:val="000000"/>
          <w:sz w:val="24"/>
          <w:szCs w:val="24"/>
          <w:lang w:eastAsia="en-GB"/>
        </w:rPr>
        <w:t>Kerslake</w:t>
      </w:r>
      <w:proofErr w:type="spellEnd"/>
      <w:r w:rsidRPr="00A12D9B">
        <w:rPr>
          <w:rFonts w:ascii="Arial" w:eastAsia="Times New Roman" w:hAnsi="Arial" w:cs="Arial"/>
          <w:color w:val="000000"/>
          <w:sz w:val="24"/>
          <w:szCs w:val="24"/>
          <w:lang w:eastAsia="en-GB"/>
        </w:rPr>
        <w:t xml:space="preserve"> Report, 2018).</w:t>
      </w:r>
    </w:p>
    <w:p w14:paraId="09981641" w14:textId="77777777" w:rsidR="002558C8" w:rsidRPr="00A12D9B" w:rsidRDefault="002558C8" w:rsidP="00A12D9B">
      <w:pPr>
        <w:spacing w:after="0" w:line="480" w:lineRule="auto"/>
        <w:rPr>
          <w:rFonts w:ascii="Arial" w:eastAsia="Times New Roman" w:hAnsi="Arial" w:cs="Arial"/>
          <w:sz w:val="24"/>
          <w:szCs w:val="24"/>
          <w:lang w:eastAsia="en-GB"/>
        </w:rPr>
      </w:pPr>
    </w:p>
    <w:p w14:paraId="2A9A76BC" w14:textId="662A380A" w:rsidR="002558C8" w:rsidRPr="00A12D9B" w:rsidRDefault="002558C8" w:rsidP="00A12D9B">
      <w:pPr>
        <w:spacing w:after="0" w:line="480" w:lineRule="auto"/>
        <w:rPr>
          <w:rFonts w:ascii="Arial" w:eastAsia="Times New Roman" w:hAnsi="Arial" w:cs="Arial"/>
          <w:sz w:val="24"/>
          <w:szCs w:val="24"/>
          <w:lang w:eastAsia="en-GB"/>
        </w:rPr>
      </w:pPr>
      <w:proofErr w:type="spellStart"/>
      <w:r w:rsidRPr="00A12D9B">
        <w:rPr>
          <w:rFonts w:ascii="Arial" w:eastAsia="Times New Roman" w:hAnsi="Arial" w:cs="Arial"/>
          <w:color w:val="000000"/>
          <w:sz w:val="24"/>
          <w:szCs w:val="24"/>
          <w:lang w:eastAsia="en-GB"/>
        </w:rPr>
        <w:t>Pantucci</w:t>
      </w:r>
      <w:proofErr w:type="spellEnd"/>
      <w:r w:rsidRPr="00A12D9B">
        <w:rPr>
          <w:rFonts w:ascii="Arial" w:eastAsia="Times New Roman" w:hAnsi="Arial" w:cs="Arial"/>
          <w:color w:val="000000"/>
          <w:sz w:val="24"/>
          <w:szCs w:val="24"/>
          <w:lang w:eastAsia="en-GB"/>
        </w:rPr>
        <w:t xml:space="preserve"> (2018) discussed the array of terror attacks which occurred in the United Kingdom in 2017 with the lead counter terrorism officer Neil </w:t>
      </w:r>
      <w:proofErr w:type="spellStart"/>
      <w:r w:rsidRPr="00A12D9B">
        <w:rPr>
          <w:rFonts w:ascii="Arial" w:eastAsia="Times New Roman" w:hAnsi="Arial" w:cs="Arial"/>
          <w:color w:val="000000"/>
          <w:sz w:val="24"/>
          <w:szCs w:val="24"/>
          <w:lang w:eastAsia="en-GB"/>
        </w:rPr>
        <w:t>Basu</w:t>
      </w:r>
      <w:proofErr w:type="spellEnd"/>
      <w:r w:rsidRPr="00A12D9B">
        <w:rPr>
          <w:rFonts w:ascii="Arial" w:eastAsia="Times New Roman" w:hAnsi="Arial" w:cs="Arial"/>
          <w:color w:val="000000"/>
          <w:sz w:val="24"/>
          <w:szCs w:val="24"/>
          <w:lang w:eastAsia="en-GB"/>
        </w:rPr>
        <w:t>, where the officer said the combination of Islamic State leadership giving permission for IS supporters to commit attacks without express permission, as well as the nature of the attacks that occurred - such as the use of minimal resources and planning - has given radicalised individuals the belief that the UK is not as difficult to target as it appears to be</w:t>
      </w:r>
      <w:r w:rsidR="00DD395D">
        <w:rPr>
          <w:rFonts w:ascii="Arial" w:eastAsia="Times New Roman" w:hAnsi="Arial" w:cs="Arial"/>
          <w:color w:val="000000"/>
          <w:sz w:val="24"/>
          <w:szCs w:val="24"/>
          <w:lang w:eastAsia="en-GB"/>
        </w:rPr>
        <w:t>.</w:t>
      </w:r>
      <w:r w:rsidRPr="00A12D9B">
        <w:rPr>
          <w:rFonts w:ascii="Arial" w:eastAsia="Times New Roman" w:hAnsi="Arial" w:cs="Arial"/>
          <w:color w:val="000000"/>
          <w:sz w:val="24"/>
          <w:szCs w:val="24"/>
          <w:lang w:eastAsia="en-GB"/>
        </w:rPr>
        <w:t xml:space="preserve"> </w:t>
      </w:r>
      <w:r w:rsidR="00DD395D">
        <w:rPr>
          <w:rFonts w:ascii="Arial" w:eastAsia="Times New Roman" w:hAnsi="Arial" w:cs="Arial"/>
          <w:color w:val="000000"/>
          <w:sz w:val="24"/>
          <w:szCs w:val="24"/>
          <w:lang w:eastAsia="en-GB"/>
        </w:rPr>
        <w:t xml:space="preserve">Additionally, </w:t>
      </w:r>
      <w:r w:rsidRPr="00A12D9B">
        <w:rPr>
          <w:rFonts w:ascii="Arial" w:eastAsia="Times New Roman" w:hAnsi="Arial" w:cs="Arial"/>
          <w:color w:val="000000"/>
          <w:sz w:val="24"/>
          <w:szCs w:val="24"/>
          <w:lang w:eastAsia="en-GB"/>
        </w:rPr>
        <w:t>the officer believ</w:t>
      </w:r>
      <w:r w:rsidR="00DD395D">
        <w:rPr>
          <w:rFonts w:ascii="Arial" w:eastAsia="Times New Roman" w:hAnsi="Arial" w:cs="Arial"/>
          <w:color w:val="000000"/>
          <w:sz w:val="24"/>
          <w:szCs w:val="24"/>
          <w:lang w:eastAsia="en-GB"/>
        </w:rPr>
        <w:t>es</w:t>
      </w:r>
      <w:r w:rsidRPr="00A12D9B">
        <w:rPr>
          <w:rFonts w:ascii="Arial" w:eastAsia="Times New Roman" w:hAnsi="Arial" w:cs="Arial"/>
          <w:color w:val="000000"/>
          <w:sz w:val="24"/>
          <w:szCs w:val="24"/>
          <w:lang w:eastAsia="en-GB"/>
        </w:rPr>
        <w:t xml:space="preserve"> that what attacks such as Westminster Bridge and London Bridge achieved is the view that simple attack methods such as the use of cars and knives, can be just as damaging and even more repeatable than the more advanced attacks such as Paris and Manchester, with the “success” of Khalid Masood, and the 3 London Bridge attackers demonstrating that a simple methodology could succeed (</w:t>
      </w:r>
      <w:proofErr w:type="spellStart"/>
      <w:r w:rsidRPr="00A12D9B">
        <w:rPr>
          <w:rFonts w:ascii="Arial" w:eastAsia="Times New Roman" w:hAnsi="Arial" w:cs="Arial"/>
          <w:color w:val="000000"/>
          <w:sz w:val="24"/>
          <w:szCs w:val="24"/>
          <w:lang w:eastAsia="en-GB"/>
        </w:rPr>
        <w:t>Pantucci</w:t>
      </w:r>
      <w:proofErr w:type="spellEnd"/>
      <w:r w:rsidRPr="00A12D9B">
        <w:rPr>
          <w:rFonts w:ascii="Arial" w:eastAsia="Times New Roman" w:hAnsi="Arial" w:cs="Arial"/>
          <w:color w:val="000000"/>
          <w:sz w:val="24"/>
          <w:szCs w:val="24"/>
          <w:lang w:eastAsia="en-GB"/>
        </w:rPr>
        <w:t>, 2018). </w:t>
      </w:r>
    </w:p>
    <w:p w14:paraId="02C9C9D7" w14:textId="77777777" w:rsidR="002558C8" w:rsidRPr="00A12D9B" w:rsidRDefault="002558C8" w:rsidP="00A12D9B">
      <w:pPr>
        <w:spacing w:after="0" w:line="480" w:lineRule="auto"/>
        <w:rPr>
          <w:rFonts w:ascii="Arial" w:eastAsia="Times New Roman" w:hAnsi="Arial" w:cs="Arial"/>
          <w:sz w:val="24"/>
          <w:szCs w:val="24"/>
          <w:lang w:eastAsia="en-GB"/>
        </w:rPr>
      </w:pPr>
    </w:p>
    <w:p w14:paraId="1250F1C8" w14:textId="1039E9EC" w:rsidR="002558C8" w:rsidRPr="00A12D9B" w:rsidRDefault="000E0595" w:rsidP="00A12D9B">
      <w:pPr>
        <w:spacing w:after="0" w:line="480" w:lineRule="auto"/>
        <w:rPr>
          <w:rFonts w:ascii="Arial" w:eastAsia="Times New Roman" w:hAnsi="Arial" w:cs="Arial"/>
          <w:sz w:val="24"/>
          <w:szCs w:val="24"/>
          <w:lang w:eastAsia="en-GB"/>
        </w:rPr>
      </w:pPr>
      <w:r>
        <w:rPr>
          <w:rFonts w:ascii="Arial" w:eastAsia="Times New Roman" w:hAnsi="Arial" w:cs="Arial"/>
          <w:color w:val="000000"/>
          <w:sz w:val="24"/>
          <w:szCs w:val="24"/>
          <w:lang w:eastAsia="en-GB"/>
        </w:rPr>
        <w:t>Furthermore</w:t>
      </w:r>
      <w:r w:rsidR="002558C8" w:rsidRPr="00A12D9B">
        <w:rPr>
          <w:rFonts w:ascii="Arial" w:eastAsia="Times New Roman" w:hAnsi="Arial" w:cs="Arial"/>
          <w:color w:val="000000"/>
          <w:sz w:val="24"/>
          <w:szCs w:val="24"/>
          <w:lang w:eastAsia="en-GB"/>
        </w:rPr>
        <w:t xml:space="preserve">, according to </w:t>
      </w:r>
      <w:proofErr w:type="spellStart"/>
      <w:r w:rsidR="002558C8" w:rsidRPr="00A12D9B">
        <w:rPr>
          <w:rFonts w:ascii="Arial" w:eastAsia="Times New Roman" w:hAnsi="Arial" w:cs="Arial"/>
          <w:color w:val="000000"/>
          <w:sz w:val="24"/>
          <w:szCs w:val="24"/>
          <w:lang w:eastAsia="en-GB"/>
        </w:rPr>
        <w:t>Pantucci</w:t>
      </w:r>
      <w:proofErr w:type="spellEnd"/>
      <w:r w:rsidR="002558C8" w:rsidRPr="00A12D9B">
        <w:rPr>
          <w:rFonts w:ascii="Arial" w:eastAsia="Times New Roman" w:hAnsi="Arial" w:cs="Arial"/>
          <w:color w:val="000000"/>
          <w:sz w:val="24"/>
          <w:szCs w:val="24"/>
          <w:lang w:eastAsia="en-GB"/>
        </w:rPr>
        <w:t xml:space="preserve"> (2020), a rather recent phenomena has occurred as part of IS attack methods, and that is the inclusion of wearing fake suicide vests. </w:t>
      </w:r>
      <w:proofErr w:type="spellStart"/>
      <w:r w:rsidR="002558C8" w:rsidRPr="00A12D9B">
        <w:rPr>
          <w:rFonts w:ascii="Arial" w:eastAsia="Times New Roman" w:hAnsi="Arial" w:cs="Arial"/>
          <w:color w:val="000000"/>
          <w:sz w:val="24"/>
          <w:szCs w:val="24"/>
          <w:lang w:eastAsia="en-GB"/>
        </w:rPr>
        <w:t>Pantucci</w:t>
      </w:r>
      <w:proofErr w:type="spellEnd"/>
      <w:r w:rsidR="002558C8" w:rsidRPr="00A12D9B">
        <w:rPr>
          <w:rFonts w:ascii="Arial" w:eastAsia="Times New Roman" w:hAnsi="Arial" w:cs="Arial"/>
          <w:color w:val="000000"/>
          <w:sz w:val="24"/>
          <w:szCs w:val="24"/>
          <w:lang w:eastAsia="en-GB"/>
        </w:rPr>
        <w:t xml:space="preserve"> (2020) states that since suicide is against Islamic beliefs, “suicide by cop” is the new strategy that has been copied by attackers after it’s “success” seen in the London Bridge attack, where 3 terrorists were shot dead by armed police due to the attackers wearing what appeared to be suicide vests similar to the ones used in the Manchester Arena attack, with the supposed aim of the fake vests according to </w:t>
      </w:r>
      <w:proofErr w:type="spellStart"/>
      <w:r w:rsidR="002558C8" w:rsidRPr="00A12D9B">
        <w:rPr>
          <w:rFonts w:ascii="Arial" w:eastAsia="Times New Roman" w:hAnsi="Arial" w:cs="Arial"/>
          <w:color w:val="000000"/>
          <w:sz w:val="24"/>
          <w:szCs w:val="24"/>
          <w:lang w:eastAsia="en-GB"/>
        </w:rPr>
        <w:t>Pantucci</w:t>
      </w:r>
      <w:proofErr w:type="spellEnd"/>
      <w:r w:rsidR="002558C8" w:rsidRPr="00A12D9B">
        <w:rPr>
          <w:rFonts w:ascii="Arial" w:eastAsia="Times New Roman" w:hAnsi="Arial" w:cs="Arial"/>
          <w:color w:val="000000"/>
          <w:sz w:val="24"/>
          <w:szCs w:val="24"/>
          <w:lang w:eastAsia="en-GB"/>
        </w:rPr>
        <w:t xml:space="preserve"> (2020) being guaranteed death, or martyrdom for the attackers.</w:t>
      </w:r>
    </w:p>
    <w:p w14:paraId="465853BC" w14:textId="77777777" w:rsidR="002558C8" w:rsidRPr="00A12D9B" w:rsidRDefault="002558C8" w:rsidP="00A12D9B">
      <w:pPr>
        <w:spacing w:after="0" w:line="480" w:lineRule="auto"/>
        <w:rPr>
          <w:rFonts w:ascii="Arial" w:eastAsia="Times New Roman" w:hAnsi="Arial" w:cs="Arial"/>
          <w:sz w:val="24"/>
          <w:szCs w:val="24"/>
          <w:lang w:eastAsia="en-GB"/>
        </w:rPr>
      </w:pPr>
    </w:p>
    <w:p w14:paraId="4591281E" w14:textId="053AB693" w:rsidR="002558C8" w:rsidRPr="00A12D9B" w:rsidRDefault="002558C8" w:rsidP="00A12D9B">
      <w:pPr>
        <w:spacing w:after="0" w:line="480" w:lineRule="auto"/>
        <w:rPr>
          <w:rFonts w:ascii="Arial" w:eastAsia="Times New Roman" w:hAnsi="Arial" w:cs="Arial"/>
          <w:sz w:val="24"/>
          <w:szCs w:val="24"/>
          <w:lang w:eastAsia="en-GB"/>
        </w:rPr>
      </w:pPr>
      <w:r w:rsidRPr="00A12D9B">
        <w:rPr>
          <w:rFonts w:ascii="Arial" w:eastAsia="Times New Roman" w:hAnsi="Arial" w:cs="Arial"/>
          <w:color w:val="000000"/>
          <w:sz w:val="24"/>
          <w:szCs w:val="24"/>
          <w:lang w:eastAsia="en-GB"/>
        </w:rPr>
        <w:t>With Islamic State’s use of both simplified and complex attack methods, the difficulty in predicting the terrorist organisations next attacks is significant, with Turner (2021) stating that the Director General of MI5 has stated over 31 detailed terror attacks have been foiled within the UK over the last four years, with 6 attacks even prevented during the pandemic (Turner, 2021). Turner (2021) further states that the head of MI5 attributed small scale, low-resource intensive attacks as making up the largest threat dealt by MI5, with the success of prior smaller scale attacks influencing those considering such actions, with the withdrawal and subsequent fall of Afghanistan likely to “embolden” anticipating terrorists in the UK.</w:t>
      </w:r>
    </w:p>
    <w:p w14:paraId="6CBCD20D" w14:textId="77777777" w:rsidR="002558C8" w:rsidRPr="00A12D9B" w:rsidRDefault="002558C8" w:rsidP="00A12D9B">
      <w:pPr>
        <w:spacing w:after="0" w:line="480" w:lineRule="auto"/>
        <w:rPr>
          <w:rFonts w:ascii="Arial" w:eastAsia="Times New Roman" w:hAnsi="Arial" w:cs="Arial"/>
          <w:sz w:val="24"/>
          <w:szCs w:val="24"/>
          <w:lang w:eastAsia="en-GB"/>
        </w:rPr>
      </w:pPr>
    </w:p>
    <w:p w14:paraId="22D31DAF" w14:textId="28096259" w:rsidR="002558C8" w:rsidRPr="00A12D9B" w:rsidRDefault="002558C8" w:rsidP="00A12D9B">
      <w:pPr>
        <w:spacing w:after="0" w:line="480" w:lineRule="auto"/>
        <w:rPr>
          <w:rFonts w:ascii="Arial" w:eastAsia="Times New Roman" w:hAnsi="Arial" w:cs="Arial"/>
          <w:sz w:val="24"/>
          <w:szCs w:val="24"/>
          <w:lang w:eastAsia="en-GB"/>
        </w:rPr>
      </w:pPr>
      <w:r w:rsidRPr="00A12D9B">
        <w:rPr>
          <w:rFonts w:ascii="Arial" w:eastAsia="Times New Roman" w:hAnsi="Arial" w:cs="Arial"/>
          <w:color w:val="000000"/>
          <w:sz w:val="24"/>
          <w:szCs w:val="24"/>
          <w:lang w:eastAsia="en-GB"/>
        </w:rPr>
        <w:t xml:space="preserve">Throughout this analysis it has become clear that Islamic State is perhaps one of the most effective terrorist organisations in history and throughout the modern world. Although with the collapse of their caliphate and the declaration of the global coalition that IS </w:t>
      </w:r>
      <w:proofErr w:type="spellStart"/>
      <w:r w:rsidRPr="00A12D9B">
        <w:rPr>
          <w:rFonts w:ascii="Arial" w:eastAsia="Times New Roman" w:hAnsi="Arial" w:cs="Arial"/>
          <w:color w:val="000000"/>
          <w:sz w:val="24"/>
          <w:szCs w:val="24"/>
          <w:lang w:eastAsia="en-GB"/>
        </w:rPr>
        <w:t>is</w:t>
      </w:r>
      <w:proofErr w:type="spellEnd"/>
      <w:r w:rsidRPr="00A12D9B">
        <w:rPr>
          <w:rFonts w:ascii="Arial" w:eastAsia="Times New Roman" w:hAnsi="Arial" w:cs="Arial"/>
          <w:color w:val="000000"/>
          <w:sz w:val="24"/>
          <w:szCs w:val="24"/>
          <w:lang w:eastAsia="en-GB"/>
        </w:rPr>
        <w:t xml:space="preserve"> no more (</w:t>
      </w:r>
      <w:proofErr w:type="spellStart"/>
      <w:r w:rsidRPr="00A12D9B">
        <w:rPr>
          <w:rFonts w:ascii="Arial" w:eastAsia="Times New Roman" w:hAnsi="Arial" w:cs="Arial"/>
          <w:color w:val="000000"/>
          <w:sz w:val="24"/>
          <w:szCs w:val="24"/>
          <w:lang w:eastAsia="en-GB"/>
        </w:rPr>
        <w:t>Blinken</w:t>
      </w:r>
      <w:proofErr w:type="spellEnd"/>
      <w:r w:rsidRPr="00A12D9B">
        <w:rPr>
          <w:rFonts w:ascii="Arial" w:eastAsia="Times New Roman" w:hAnsi="Arial" w:cs="Arial"/>
          <w:color w:val="000000"/>
          <w:sz w:val="24"/>
          <w:szCs w:val="24"/>
          <w:lang w:eastAsia="en-GB"/>
        </w:rPr>
        <w:t xml:space="preserve">, 2021), the organisation’s success in many areas is not something that should be ignored. This success can be found when </w:t>
      </w:r>
      <w:r w:rsidRPr="00A12D9B">
        <w:rPr>
          <w:rFonts w:ascii="Arial" w:eastAsia="Times New Roman" w:hAnsi="Arial" w:cs="Arial"/>
          <w:color w:val="000000"/>
          <w:sz w:val="24"/>
          <w:szCs w:val="24"/>
          <w:lang w:eastAsia="en-GB"/>
        </w:rPr>
        <w:lastRenderedPageBreak/>
        <w:t xml:space="preserve">analysing its mastery of media and propaganda which led to the virtual radicalisation of over 40,000 </w:t>
      </w:r>
      <w:r w:rsidR="00F62A82">
        <w:rPr>
          <w:rFonts w:ascii="Arial" w:eastAsia="Times New Roman" w:hAnsi="Arial" w:cs="Arial"/>
          <w:color w:val="000000"/>
          <w:sz w:val="24"/>
          <w:szCs w:val="24"/>
          <w:lang w:eastAsia="en-GB"/>
        </w:rPr>
        <w:t>people</w:t>
      </w:r>
      <w:r w:rsidRPr="00A12D9B">
        <w:rPr>
          <w:rFonts w:ascii="Arial" w:eastAsia="Times New Roman" w:hAnsi="Arial" w:cs="Arial"/>
          <w:color w:val="000000"/>
          <w:sz w:val="24"/>
          <w:szCs w:val="24"/>
          <w:lang w:eastAsia="en-GB"/>
        </w:rPr>
        <w:t xml:space="preserve"> from over 110 countries to join their cause, as well as the ingenuity displayed when creating financial streams of revenue, with Islamic State at its height being the wealthiest terrorist organisation ever, with a fortune of $6 billion at the height of its wealth being higher than the 20 least wealthiest countries in the world (O’Neill, 2021).</w:t>
      </w:r>
    </w:p>
    <w:p w14:paraId="182677DA" w14:textId="77777777" w:rsidR="002558C8" w:rsidRPr="00A12D9B" w:rsidRDefault="002558C8" w:rsidP="00A12D9B">
      <w:pPr>
        <w:spacing w:after="0" w:line="480" w:lineRule="auto"/>
        <w:rPr>
          <w:rFonts w:ascii="Arial" w:eastAsia="Times New Roman" w:hAnsi="Arial" w:cs="Arial"/>
          <w:sz w:val="24"/>
          <w:szCs w:val="24"/>
          <w:lang w:eastAsia="en-GB"/>
        </w:rPr>
      </w:pPr>
    </w:p>
    <w:p w14:paraId="16D09F4B" w14:textId="76E13EC2" w:rsidR="002558C8" w:rsidRPr="00A12D9B" w:rsidRDefault="002558C8" w:rsidP="00A12D9B">
      <w:pPr>
        <w:spacing w:after="0" w:line="480" w:lineRule="auto"/>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Additionally, Islamic State’s capability to reach out, radicalise, motivate and inspire individuals from the other side of the planet to commit attacks by publishing articles and videos, as well as convince individuals to commit attacks with little to no resources is a feat not many other terrorist organisations have been known to do, at least not to the scale or damaging effect that has been witnessed in Europe over the last six years. To conclude, since the devastating 2015 Paris attack Islamic State has dominated the world's attention by being the largest contributor to terrorism in western civilisation, with numerous attacks in the UK and Europe taking place in recent years, contributing to the death of many dozens of people. Therefore, the group’s effectiveness is something that should not be diminished, with the potential for many lessons to be learned should the appropriate organisations seek to prevent the return or </w:t>
      </w:r>
      <w:r w:rsidR="00BE15A6">
        <w:rPr>
          <w:rFonts w:ascii="Arial" w:eastAsia="Times New Roman" w:hAnsi="Arial" w:cs="Arial"/>
          <w:color w:val="000000"/>
          <w:sz w:val="24"/>
          <w:szCs w:val="24"/>
          <w:lang w:eastAsia="en-GB"/>
        </w:rPr>
        <w:t xml:space="preserve">the </w:t>
      </w:r>
      <w:r w:rsidRPr="00A12D9B">
        <w:rPr>
          <w:rFonts w:ascii="Arial" w:eastAsia="Times New Roman" w:hAnsi="Arial" w:cs="Arial"/>
          <w:color w:val="000000"/>
          <w:sz w:val="24"/>
          <w:szCs w:val="24"/>
          <w:lang w:eastAsia="en-GB"/>
        </w:rPr>
        <w:t>creation of a group similar in expertise and effectiveness as Islamic State.</w:t>
      </w:r>
    </w:p>
    <w:p w14:paraId="52A3B9AF" w14:textId="77777777" w:rsidR="002558C8" w:rsidRPr="00A12D9B" w:rsidRDefault="002558C8" w:rsidP="00A12D9B">
      <w:pPr>
        <w:spacing w:line="480" w:lineRule="auto"/>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br w:type="page"/>
      </w:r>
    </w:p>
    <w:p w14:paraId="48322E99" w14:textId="1B4C1458" w:rsidR="002558C8" w:rsidRDefault="002558C8" w:rsidP="00A12D9B">
      <w:pPr>
        <w:spacing w:after="0" w:line="480" w:lineRule="auto"/>
        <w:rPr>
          <w:rFonts w:ascii="Arial" w:eastAsia="Times New Roman" w:hAnsi="Arial" w:cs="Arial"/>
          <w:sz w:val="24"/>
          <w:szCs w:val="24"/>
          <w:u w:val="single"/>
          <w:lang w:eastAsia="en-GB"/>
        </w:rPr>
      </w:pPr>
      <w:r w:rsidRPr="00A12D9B">
        <w:rPr>
          <w:rFonts w:ascii="Arial" w:eastAsia="Times New Roman" w:hAnsi="Arial" w:cs="Arial"/>
          <w:sz w:val="24"/>
          <w:szCs w:val="24"/>
          <w:u w:val="single"/>
          <w:lang w:eastAsia="en-GB"/>
        </w:rPr>
        <w:lastRenderedPageBreak/>
        <w:t>Reference List</w:t>
      </w:r>
    </w:p>
    <w:p w14:paraId="50B524BF" w14:textId="77777777" w:rsidR="00A12D9B" w:rsidRPr="00A12D9B" w:rsidRDefault="00A12D9B" w:rsidP="00A12D9B">
      <w:pPr>
        <w:spacing w:after="0" w:line="480" w:lineRule="auto"/>
        <w:rPr>
          <w:rFonts w:ascii="Arial" w:eastAsia="Times New Roman" w:hAnsi="Arial" w:cs="Arial"/>
          <w:sz w:val="24"/>
          <w:szCs w:val="24"/>
          <w:u w:val="single"/>
          <w:lang w:eastAsia="en-GB"/>
        </w:rPr>
      </w:pPr>
    </w:p>
    <w:p w14:paraId="55B5C37A" w14:textId="180A1B29" w:rsidR="002558C8" w:rsidRPr="00A12D9B" w:rsidRDefault="002558C8" w:rsidP="00A12D9B">
      <w:pPr>
        <w:numPr>
          <w:ilvl w:val="0"/>
          <w:numId w:val="1"/>
        </w:numPr>
        <w:spacing w:after="0" w:line="480" w:lineRule="auto"/>
        <w:textAlignment w:val="baseline"/>
        <w:rPr>
          <w:rFonts w:ascii="Arial" w:eastAsia="Times New Roman" w:hAnsi="Arial" w:cs="Arial"/>
          <w:color w:val="000000"/>
          <w:sz w:val="24"/>
          <w:szCs w:val="24"/>
          <w:lang w:eastAsia="en-GB"/>
        </w:rPr>
      </w:pPr>
      <w:proofErr w:type="spellStart"/>
      <w:r w:rsidRPr="00A12D9B">
        <w:rPr>
          <w:rFonts w:ascii="Arial" w:eastAsia="Times New Roman" w:hAnsi="Arial" w:cs="Arial"/>
          <w:color w:val="000000"/>
          <w:sz w:val="24"/>
          <w:szCs w:val="24"/>
          <w:lang w:eastAsia="en-GB"/>
        </w:rPr>
        <w:t>Almohammad</w:t>
      </w:r>
      <w:proofErr w:type="spellEnd"/>
      <w:r w:rsidRPr="00A12D9B">
        <w:rPr>
          <w:rFonts w:ascii="Arial" w:eastAsia="Times New Roman" w:hAnsi="Arial" w:cs="Arial"/>
          <w:color w:val="000000"/>
          <w:sz w:val="24"/>
          <w:szCs w:val="24"/>
          <w:lang w:eastAsia="en-GB"/>
        </w:rPr>
        <w:t xml:space="preserve">, A. (2019). </w:t>
      </w:r>
      <w:r w:rsidRPr="00A12D9B">
        <w:rPr>
          <w:rFonts w:ascii="Arial" w:eastAsia="Times New Roman" w:hAnsi="Arial" w:cs="Arial"/>
          <w:i/>
          <w:iCs/>
          <w:color w:val="000000"/>
          <w:sz w:val="24"/>
          <w:szCs w:val="24"/>
          <w:lang w:eastAsia="en-GB"/>
        </w:rPr>
        <w:t>Seven Years of Terror: Jihadi Organisations’ Strategies and Future Directions</w:t>
      </w:r>
      <w:r w:rsidRPr="00A12D9B">
        <w:rPr>
          <w:rFonts w:ascii="Arial" w:eastAsia="Times New Roman" w:hAnsi="Arial" w:cs="Arial"/>
          <w:color w:val="000000"/>
          <w:sz w:val="24"/>
          <w:szCs w:val="24"/>
          <w:lang w:eastAsia="en-GB"/>
        </w:rPr>
        <w:t>. [</w:t>
      </w:r>
      <w:proofErr w:type="spellStart"/>
      <w:r w:rsidRPr="00A12D9B">
        <w:rPr>
          <w:rFonts w:ascii="Arial" w:eastAsia="Times New Roman" w:hAnsi="Arial" w:cs="Arial"/>
          <w:color w:val="000000"/>
          <w:sz w:val="24"/>
          <w:szCs w:val="24"/>
          <w:lang w:eastAsia="en-GB"/>
        </w:rPr>
        <w:t>ebook</w:t>
      </w:r>
      <w:proofErr w:type="spellEnd"/>
      <w:r w:rsidRPr="00A12D9B">
        <w:rPr>
          <w:rFonts w:ascii="Arial" w:eastAsia="Times New Roman" w:hAnsi="Arial" w:cs="Arial"/>
          <w:color w:val="000000"/>
          <w:sz w:val="24"/>
          <w:szCs w:val="24"/>
          <w:lang w:eastAsia="en-GB"/>
        </w:rPr>
        <w:t xml:space="preserve">] International Centre for Counter-Terrorism - The Hague. Available at: </w:t>
      </w:r>
      <w:hyperlink r:id="rId7" w:history="1">
        <w:r w:rsidRPr="00A12D9B">
          <w:rPr>
            <w:rFonts w:ascii="Arial" w:eastAsia="Times New Roman" w:hAnsi="Arial" w:cs="Arial"/>
            <w:color w:val="1155CC"/>
            <w:sz w:val="24"/>
            <w:szCs w:val="24"/>
            <w:u w:val="single"/>
            <w:lang w:eastAsia="en-GB"/>
          </w:rPr>
          <w:t>https://icct.nl/app/uploads/2019/08/ICCT-Almohammad-Seven-Years-of-Terror-August2019-1.pdf</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39190560" w14:textId="77777777" w:rsidR="002558C8" w:rsidRPr="00A12D9B" w:rsidRDefault="002558C8" w:rsidP="00A12D9B">
      <w:pPr>
        <w:numPr>
          <w:ilvl w:val="0"/>
          <w:numId w:val="2"/>
        </w:numPr>
        <w:spacing w:after="0" w:line="480" w:lineRule="auto"/>
        <w:textAlignment w:val="baseline"/>
        <w:rPr>
          <w:rFonts w:ascii="Arial" w:eastAsia="Times New Roman" w:hAnsi="Arial" w:cs="Arial"/>
          <w:color w:val="000000"/>
          <w:sz w:val="24"/>
          <w:szCs w:val="24"/>
          <w:lang w:eastAsia="en-GB"/>
        </w:rPr>
      </w:pPr>
      <w:proofErr w:type="spellStart"/>
      <w:r w:rsidRPr="00A12D9B">
        <w:rPr>
          <w:rFonts w:ascii="Arial" w:eastAsia="Times New Roman" w:hAnsi="Arial" w:cs="Arial"/>
          <w:color w:val="000000"/>
          <w:sz w:val="24"/>
          <w:szCs w:val="24"/>
          <w:lang w:eastAsia="en-GB"/>
        </w:rPr>
        <w:t>Aryaeinejad</w:t>
      </w:r>
      <w:proofErr w:type="spellEnd"/>
      <w:r w:rsidRPr="00A12D9B">
        <w:rPr>
          <w:rFonts w:ascii="Arial" w:eastAsia="Times New Roman" w:hAnsi="Arial" w:cs="Arial"/>
          <w:color w:val="000000"/>
          <w:sz w:val="24"/>
          <w:szCs w:val="24"/>
          <w:lang w:eastAsia="en-GB"/>
        </w:rPr>
        <w:t xml:space="preserve">, K. and Reed, A. (2021). </w:t>
      </w:r>
      <w:r w:rsidRPr="00A12D9B">
        <w:rPr>
          <w:rFonts w:ascii="Arial" w:eastAsia="Times New Roman" w:hAnsi="Arial" w:cs="Arial"/>
          <w:i/>
          <w:iCs/>
          <w:color w:val="000000"/>
          <w:sz w:val="24"/>
          <w:szCs w:val="24"/>
          <w:lang w:eastAsia="en-GB"/>
        </w:rPr>
        <w:t>2020 Trends in Terrorism: From ISIS Fragmentation to Lone-Actor Attacks</w:t>
      </w:r>
      <w:r w:rsidRPr="00A12D9B">
        <w:rPr>
          <w:rFonts w:ascii="Arial" w:eastAsia="Times New Roman" w:hAnsi="Arial" w:cs="Arial"/>
          <w:color w:val="000000"/>
          <w:sz w:val="24"/>
          <w:szCs w:val="24"/>
          <w:lang w:eastAsia="en-GB"/>
        </w:rPr>
        <w:t xml:space="preserve">. [online] United States Institute of Peace. Available at: </w:t>
      </w:r>
      <w:hyperlink r:id="rId8" w:history="1">
        <w:r w:rsidRPr="00A12D9B">
          <w:rPr>
            <w:rFonts w:ascii="Arial" w:eastAsia="Times New Roman" w:hAnsi="Arial" w:cs="Arial"/>
            <w:color w:val="1155CC"/>
            <w:sz w:val="24"/>
            <w:szCs w:val="24"/>
            <w:u w:val="single"/>
            <w:lang w:eastAsia="en-GB"/>
          </w:rPr>
          <w:t>https://www.usip.org/publications/2021/01/2020-trends-terrorism-isis-fragmentation-lone-actor-attacks</w:t>
        </w:r>
      </w:hyperlink>
      <w:r w:rsidRPr="00A12D9B">
        <w:rPr>
          <w:rFonts w:ascii="Arial" w:eastAsia="Times New Roman" w:hAnsi="Arial" w:cs="Arial"/>
          <w:color w:val="000000"/>
          <w:sz w:val="24"/>
          <w:szCs w:val="24"/>
          <w:lang w:eastAsia="en-GB"/>
        </w:rPr>
        <w:t xml:space="preserve"> [Accessed 25 October 2021].</w:t>
      </w:r>
    </w:p>
    <w:p w14:paraId="0FF00D7E" w14:textId="56C0A74B" w:rsidR="002558C8" w:rsidRPr="00A12D9B" w:rsidRDefault="002558C8" w:rsidP="00A12D9B">
      <w:pPr>
        <w:spacing w:after="0" w:line="480" w:lineRule="auto"/>
        <w:rPr>
          <w:rFonts w:ascii="Arial" w:eastAsia="Times New Roman" w:hAnsi="Arial" w:cs="Arial"/>
          <w:sz w:val="24"/>
          <w:szCs w:val="24"/>
          <w:lang w:eastAsia="en-GB"/>
        </w:rPr>
      </w:pPr>
    </w:p>
    <w:p w14:paraId="17252EE3" w14:textId="48301A34" w:rsidR="002558C8" w:rsidRPr="00A12D9B" w:rsidRDefault="002558C8" w:rsidP="00A12D9B">
      <w:pPr>
        <w:numPr>
          <w:ilvl w:val="0"/>
          <w:numId w:val="3"/>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BBC News. (2021a). </w:t>
      </w:r>
      <w:r w:rsidRPr="00A12D9B">
        <w:rPr>
          <w:rFonts w:ascii="Arial" w:eastAsia="Times New Roman" w:hAnsi="Arial" w:cs="Arial"/>
          <w:i/>
          <w:iCs/>
          <w:color w:val="000000"/>
          <w:sz w:val="24"/>
          <w:szCs w:val="24"/>
          <w:lang w:eastAsia="en-GB"/>
        </w:rPr>
        <w:t>Kabul Airport Attack: What Do We Know?</w:t>
      </w:r>
      <w:r w:rsidRPr="00A12D9B">
        <w:rPr>
          <w:rFonts w:ascii="Arial" w:eastAsia="Times New Roman" w:hAnsi="Arial" w:cs="Arial"/>
          <w:color w:val="000000"/>
          <w:sz w:val="24"/>
          <w:szCs w:val="24"/>
          <w:lang w:eastAsia="en-GB"/>
        </w:rPr>
        <w:t xml:space="preserve">. [online] BBC News. Available at: </w:t>
      </w:r>
      <w:hyperlink r:id="rId9" w:history="1">
        <w:r w:rsidRPr="00A12D9B">
          <w:rPr>
            <w:rFonts w:ascii="Arial" w:eastAsia="Times New Roman" w:hAnsi="Arial" w:cs="Arial"/>
            <w:color w:val="1155CC"/>
            <w:sz w:val="24"/>
            <w:szCs w:val="24"/>
            <w:u w:val="single"/>
            <w:lang w:eastAsia="en-GB"/>
          </w:rPr>
          <w:t>https://www.bbc.co.uk/news/world-asia-58349010</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5F519BFE" w14:textId="3C5ABDF6" w:rsidR="002558C8" w:rsidRPr="00A12D9B" w:rsidRDefault="002558C8" w:rsidP="00A12D9B">
      <w:pPr>
        <w:numPr>
          <w:ilvl w:val="0"/>
          <w:numId w:val="4"/>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BBC News. (2015). </w:t>
      </w:r>
      <w:r w:rsidRPr="00A12D9B">
        <w:rPr>
          <w:rFonts w:ascii="Arial" w:eastAsia="Times New Roman" w:hAnsi="Arial" w:cs="Arial"/>
          <w:i/>
          <w:iCs/>
          <w:color w:val="000000"/>
          <w:sz w:val="24"/>
          <w:szCs w:val="24"/>
          <w:lang w:eastAsia="en-GB"/>
        </w:rPr>
        <w:t>Paris Attacks: What Happened on the Night</w:t>
      </w:r>
      <w:r w:rsidRPr="00A12D9B">
        <w:rPr>
          <w:rFonts w:ascii="Arial" w:eastAsia="Times New Roman" w:hAnsi="Arial" w:cs="Arial"/>
          <w:color w:val="000000"/>
          <w:sz w:val="24"/>
          <w:szCs w:val="24"/>
          <w:lang w:eastAsia="en-GB"/>
        </w:rPr>
        <w:t xml:space="preserve">. [online] BBC News. Available at: </w:t>
      </w:r>
      <w:hyperlink r:id="rId10" w:history="1">
        <w:r w:rsidRPr="00A12D9B">
          <w:rPr>
            <w:rFonts w:ascii="Arial" w:eastAsia="Times New Roman" w:hAnsi="Arial" w:cs="Arial"/>
            <w:color w:val="1155CC"/>
            <w:sz w:val="24"/>
            <w:szCs w:val="24"/>
            <w:u w:val="single"/>
            <w:lang w:eastAsia="en-GB"/>
          </w:rPr>
          <w:t>https://www.bbc.co.uk/news/world-europe-34818994</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58DA42B4" w14:textId="77777777" w:rsidR="002558C8" w:rsidRPr="00A12D9B" w:rsidRDefault="002558C8" w:rsidP="00A12D9B">
      <w:pPr>
        <w:numPr>
          <w:ilvl w:val="0"/>
          <w:numId w:val="5"/>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BBC News. (2021b). </w:t>
      </w:r>
      <w:r w:rsidRPr="00A12D9B">
        <w:rPr>
          <w:rFonts w:ascii="Arial" w:eastAsia="Times New Roman" w:hAnsi="Arial" w:cs="Arial"/>
          <w:i/>
          <w:iCs/>
          <w:color w:val="000000"/>
          <w:sz w:val="24"/>
          <w:szCs w:val="24"/>
          <w:lang w:eastAsia="en-GB"/>
        </w:rPr>
        <w:t>Who are the Taliban?</w:t>
      </w:r>
      <w:r w:rsidRPr="00A12D9B">
        <w:rPr>
          <w:rFonts w:ascii="Arial" w:eastAsia="Times New Roman" w:hAnsi="Arial" w:cs="Arial"/>
          <w:color w:val="000000"/>
          <w:sz w:val="24"/>
          <w:szCs w:val="24"/>
          <w:lang w:eastAsia="en-GB"/>
        </w:rPr>
        <w:t xml:space="preserve">. [online] BBC News. Available at: </w:t>
      </w:r>
      <w:hyperlink r:id="rId11" w:history="1">
        <w:r w:rsidRPr="00A12D9B">
          <w:rPr>
            <w:rFonts w:ascii="Arial" w:eastAsia="Times New Roman" w:hAnsi="Arial" w:cs="Arial"/>
            <w:color w:val="1155CC"/>
            <w:sz w:val="24"/>
            <w:szCs w:val="24"/>
            <w:u w:val="single"/>
            <w:lang w:eastAsia="en-GB"/>
          </w:rPr>
          <w:t>https://www.bbc.co.uk/news/world-south-asia-11451718</w:t>
        </w:r>
      </w:hyperlink>
      <w:r w:rsidRPr="00A12D9B">
        <w:rPr>
          <w:rFonts w:ascii="Arial" w:eastAsia="Times New Roman" w:hAnsi="Arial" w:cs="Arial"/>
          <w:color w:val="000000"/>
          <w:sz w:val="24"/>
          <w:szCs w:val="24"/>
          <w:lang w:eastAsia="en-GB"/>
        </w:rPr>
        <w:t xml:space="preserve"> [Accessed 25 October 2021].</w:t>
      </w:r>
    </w:p>
    <w:p w14:paraId="483DCEA7" w14:textId="77777777" w:rsidR="002558C8" w:rsidRPr="00A12D9B" w:rsidRDefault="002558C8" w:rsidP="00A12D9B">
      <w:pPr>
        <w:spacing w:after="0" w:line="480" w:lineRule="auto"/>
        <w:rPr>
          <w:rFonts w:ascii="Arial" w:eastAsia="Times New Roman" w:hAnsi="Arial" w:cs="Arial"/>
          <w:sz w:val="24"/>
          <w:szCs w:val="24"/>
          <w:lang w:eastAsia="en-GB"/>
        </w:rPr>
      </w:pPr>
      <w:r w:rsidRPr="00A12D9B">
        <w:rPr>
          <w:rFonts w:ascii="Arial" w:eastAsia="Times New Roman" w:hAnsi="Arial" w:cs="Arial"/>
          <w:sz w:val="24"/>
          <w:szCs w:val="24"/>
          <w:lang w:eastAsia="en-GB"/>
        </w:rPr>
        <w:lastRenderedPageBreak/>
        <w:br/>
      </w:r>
    </w:p>
    <w:p w14:paraId="241E1B1F" w14:textId="64EE0589" w:rsidR="002558C8" w:rsidRPr="00A12D9B" w:rsidRDefault="002558C8" w:rsidP="00A12D9B">
      <w:pPr>
        <w:numPr>
          <w:ilvl w:val="0"/>
          <w:numId w:val="6"/>
        </w:numPr>
        <w:spacing w:after="0" w:line="480" w:lineRule="auto"/>
        <w:textAlignment w:val="baseline"/>
        <w:rPr>
          <w:rFonts w:ascii="Arial" w:eastAsia="Times New Roman" w:hAnsi="Arial" w:cs="Arial"/>
          <w:color w:val="000000"/>
          <w:sz w:val="24"/>
          <w:szCs w:val="24"/>
          <w:lang w:eastAsia="en-GB"/>
        </w:rPr>
      </w:pPr>
      <w:proofErr w:type="spellStart"/>
      <w:r w:rsidRPr="00A12D9B">
        <w:rPr>
          <w:rFonts w:ascii="Arial" w:eastAsia="Times New Roman" w:hAnsi="Arial" w:cs="Arial"/>
          <w:color w:val="000000"/>
          <w:sz w:val="24"/>
          <w:szCs w:val="24"/>
          <w:lang w:eastAsia="en-GB"/>
        </w:rPr>
        <w:t>Blinken</w:t>
      </w:r>
      <w:proofErr w:type="spellEnd"/>
      <w:r w:rsidRPr="00A12D9B">
        <w:rPr>
          <w:rFonts w:ascii="Arial" w:eastAsia="Times New Roman" w:hAnsi="Arial" w:cs="Arial"/>
          <w:color w:val="000000"/>
          <w:sz w:val="24"/>
          <w:szCs w:val="24"/>
          <w:lang w:eastAsia="en-GB"/>
        </w:rPr>
        <w:t xml:space="preserve">, A. (2021). </w:t>
      </w:r>
      <w:r w:rsidRPr="00A12D9B">
        <w:rPr>
          <w:rFonts w:ascii="Arial" w:eastAsia="Times New Roman" w:hAnsi="Arial" w:cs="Arial"/>
          <w:i/>
          <w:iCs/>
          <w:color w:val="000000"/>
          <w:sz w:val="24"/>
          <w:szCs w:val="24"/>
          <w:lang w:eastAsia="en-GB"/>
        </w:rPr>
        <w:t>On the Second Anniversary of ISIS’s Territorial Defeat</w:t>
      </w:r>
      <w:r w:rsidRPr="00A12D9B">
        <w:rPr>
          <w:rFonts w:ascii="Arial" w:eastAsia="Times New Roman" w:hAnsi="Arial" w:cs="Arial"/>
          <w:color w:val="000000"/>
          <w:sz w:val="24"/>
          <w:szCs w:val="24"/>
          <w:lang w:eastAsia="en-GB"/>
        </w:rPr>
        <w:t xml:space="preserve">. [online] United States Department of State. Available at: </w:t>
      </w:r>
      <w:hyperlink r:id="rId12" w:history="1">
        <w:r w:rsidRPr="00A12D9B">
          <w:rPr>
            <w:rFonts w:ascii="Arial" w:eastAsia="Times New Roman" w:hAnsi="Arial" w:cs="Arial"/>
            <w:color w:val="1155CC"/>
            <w:sz w:val="24"/>
            <w:szCs w:val="24"/>
            <w:u w:val="single"/>
            <w:lang w:eastAsia="en-GB"/>
          </w:rPr>
          <w:t>https://www.state.gov/on-the-second-anniversary-of-isiss-territorial-defeat/</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432B94E0" w14:textId="7345998D" w:rsidR="002558C8" w:rsidRPr="00A12D9B" w:rsidRDefault="002558C8" w:rsidP="00A12D9B">
      <w:pPr>
        <w:numPr>
          <w:ilvl w:val="0"/>
          <w:numId w:val="7"/>
        </w:numPr>
        <w:spacing w:after="0" w:line="480" w:lineRule="auto"/>
        <w:textAlignment w:val="baseline"/>
        <w:rPr>
          <w:rFonts w:ascii="Arial" w:eastAsia="Times New Roman" w:hAnsi="Arial" w:cs="Arial"/>
          <w:color w:val="000000"/>
          <w:sz w:val="24"/>
          <w:szCs w:val="24"/>
          <w:lang w:eastAsia="en-GB"/>
        </w:rPr>
      </w:pPr>
      <w:proofErr w:type="spellStart"/>
      <w:r w:rsidRPr="00A12D9B">
        <w:rPr>
          <w:rFonts w:ascii="Arial" w:eastAsia="Times New Roman" w:hAnsi="Arial" w:cs="Arial"/>
          <w:color w:val="000000"/>
          <w:sz w:val="24"/>
          <w:szCs w:val="24"/>
          <w:lang w:eastAsia="en-GB"/>
        </w:rPr>
        <w:t>Bodetti</w:t>
      </w:r>
      <w:proofErr w:type="spellEnd"/>
      <w:r w:rsidRPr="00A12D9B">
        <w:rPr>
          <w:rFonts w:ascii="Arial" w:eastAsia="Times New Roman" w:hAnsi="Arial" w:cs="Arial"/>
          <w:color w:val="000000"/>
          <w:sz w:val="24"/>
          <w:szCs w:val="24"/>
          <w:lang w:eastAsia="en-GB"/>
        </w:rPr>
        <w:t xml:space="preserve">, A. (2016). </w:t>
      </w:r>
      <w:r w:rsidRPr="00A12D9B">
        <w:rPr>
          <w:rFonts w:ascii="Arial" w:eastAsia="Times New Roman" w:hAnsi="Arial" w:cs="Arial"/>
          <w:i/>
          <w:iCs/>
          <w:color w:val="000000"/>
          <w:sz w:val="24"/>
          <w:szCs w:val="24"/>
          <w:lang w:eastAsia="en-GB"/>
        </w:rPr>
        <w:t>The Taliban’s Latest Battlefield: Social Media</w:t>
      </w:r>
      <w:r w:rsidRPr="00A12D9B">
        <w:rPr>
          <w:rFonts w:ascii="Arial" w:eastAsia="Times New Roman" w:hAnsi="Arial" w:cs="Arial"/>
          <w:color w:val="000000"/>
          <w:sz w:val="24"/>
          <w:szCs w:val="24"/>
          <w:lang w:eastAsia="en-GB"/>
        </w:rPr>
        <w:t xml:space="preserve">. [online] The Diplomat. Available at: </w:t>
      </w:r>
      <w:hyperlink r:id="rId13" w:history="1">
        <w:r w:rsidRPr="00A12D9B">
          <w:rPr>
            <w:rFonts w:ascii="Arial" w:eastAsia="Times New Roman" w:hAnsi="Arial" w:cs="Arial"/>
            <w:color w:val="1155CC"/>
            <w:sz w:val="24"/>
            <w:szCs w:val="24"/>
            <w:u w:val="single"/>
            <w:lang w:eastAsia="en-GB"/>
          </w:rPr>
          <w:t>https://thediplomat.com/2016/09/the-talibans-latest-battlefield-social-media/</w:t>
        </w:r>
      </w:hyperlink>
      <w:r w:rsidRPr="00A12D9B">
        <w:rPr>
          <w:rFonts w:ascii="Arial" w:eastAsia="Times New Roman" w:hAnsi="Arial" w:cs="Arial"/>
          <w:color w:val="000000"/>
          <w:sz w:val="24"/>
          <w:szCs w:val="24"/>
          <w:lang w:eastAsia="en-GB"/>
        </w:rPr>
        <w:t>  [Accessed 25 October 2021].</w:t>
      </w:r>
      <w:r w:rsidRPr="00A12D9B">
        <w:rPr>
          <w:rFonts w:ascii="Arial" w:eastAsia="Times New Roman" w:hAnsi="Arial" w:cs="Arial"/>
          <w:sz w:val="24"/>
          <w:szCs w:val="24"/>
          <w:lang w:eastAsia="en-GB"/>
        </w:rPr>
        <w:br/>
      </w:r>
    </w:p>
    <w:p w14:paraId="36CD45F1" w14:textId="04E1AF6E" w:rsidR="002558C8" w:rsidRPr="00A12D9B" w:rsidRDefault="002558C8" w:rsidP="00A12D9B">
      <w:pPr>
        <w:numPr>
          <w:ilvl w:val="0"/>
          <w:numId w:val="8"/>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Burke, J. (2021). </w:t>
      </w:r>
      <w:r w:rsidRPr="00A12D9B">
        <w:rPr>
          <w:rFonts w:ascii="Arial" w:eastAsia="Times New Roman" w:hAnsi="Arial" w:cs="Arial"/>
          <w:i/>
          <w:iCs/>
          <w:color w:val="000000"/>
          <w:sz w:val="24"/>
          <w:szCs w:val="24"/>
          <w:lang w:eastAsia="en-GB"/>
        </w:rPr>
        <w:t>Taliban in Power May Find Themselves Fighting Islamist Insurgents</w:t>
      </w:r>
      <w:r w:rsidRPr="00A12D9B">
        <w:rPr>
          <w:rFonts w:ascii="Arial" w:eastAsia="Times New Roman" w:hAnsi="Arial" w:cs="Arial"/>
          <w:color w:val="000000"/>
          <w:sz w:val="24"/>
          <w:szCs w:val="24"/>
          <w:lang w:eastAsia="en-GB"/>
        </w:rPr>
        <w:t xml:space="preserve">. [online] The Guardian. Available at: </w:t>
      </w:r>
      <w:hyperlink r:id="rId14" w:history="1">
        <w:r w:rsidRPr="00A12D9B">
          <w:rPr>
            <w:rFonts w:ascii="Arial" w:eastAsia="Times New Roman" w:hAnsi="Arial" w:cs="Arial"/>
            <w:color w:val="1155CC"/>
            <w:sz w:val="24"/>
            <w:szCs w:val="24"/>
            <w:u w:val="single"/>
            <w:lang w:eastAsia="en-GB"/>
          </w:rPr>
          <w:t>https://www.theguardian.com/us-news/2021/aug/18/bidens-over-the-horizon-counter-terrorism-strategy-comes-with-new-risks</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4F7AACB0" w14:textId="5C097FC3" w:rsidR="002558C8" w:rsidRPr="00A12D9B" w:rsidRDefault="002558C8" w:rsidP="00A12D9B">
      <w:pPr>
        <w:numPr>
          <w:ilvl w:val="0"/>
          <w:numId w:val="9"/>
        </w:numPr>
        <w:spacing w:after="0" w:line="480" w:lineRule="auto"/>
        <w:textAlignment w:val="baseline"/>
        <w:rPr>
          <w:rFonts w:ascii="Arial" w:eastAsia="Times New Roman" w:hAnsi="Arial" w:cs="Arial"/>
          <w:color w:val="000000"/>
          <w:sz w:val="24"/>
          <w:szCs w:val="24"/>
          <w:lang w:eastAsia="en-GB"/>
        </w:rPr>
      </w:pPr>
      <w:proofErr w:type="spellStart"/>
      <w:r w:rsidRPr="00A12D9B">
        <w:rPr>
          <w:rFonts w:ascii="Arial" w:eastAsia="Times New Roman" w:hAnsi="Arial" w:cs="Arial"/>
          <w:color w:val="000000"/>
          <w:sz w:val="24"/>
          <w:szCs w:val="24"/>
          <w:lang w:eastAsia="en-GB"/>
        </w:rPr>
        <w:t>Byman</w:t>
      </w:r>
      <w:proofErr w:type="spellEnd"/>
      <w:r w:rsidRPr="00A12D9B">
        <w:rPr>
          <w:rFonts w:ascii="Arial" w:eastAsia="Times New Roman" w:hAnsi="Arial" w:cs="Arial"/>
          <w:color w:val="000000"/>
          <w:sz w:val="24"/>
          <w:szCs w:val="24"/>
          <w:lang w:eastAsia="en-GB"/>
        </w:rPr>
        <w:t xml:space="preserve">, D. (2015). </w:t>
      </w:r>
      <w:r w:rsidRPr="00A12D9B">
        <w:rPr>
          <w:rFonts w:ascii="Arial" w:eastAsia="Times New Roman" w:hAnsi="Arial" w:cs="Arial"/>
          <w:i/>
          <w:iCs/>
          <w:color w:val="000000"/>
          <w:sz w:val="24"/>
          <w:szCs w:val="24"/>
          <w:lang w:eastAsia="en-GB"/>
        </w:rPr>
        <w:t>Comparing Al Qaeda and ISIS: Different Goals, Different Targets</w:t>
      </w:r>
      <w:r w:rsidRPr="00A12D9B">
        <w:rPr>
          <w:rFonts w:ascii="Arial" w:eastAsia="Times New Roman" w:hAnsi="Arial" w:cs="Arial"/>
          <w:color w:val="000000"/>
          <w:sz w:val="24"/>
          <w:szCs w:val="24"/>
          <w:lang w:eastAsia="en-GB"/>
        </w:rPr>
        <w:t xml:space="preserve">. [online] Brookings. Available at: </w:t>
      </w:r>
      <w:hyperlink r:id="rId15" w:history="1">
        <w:r w:rsidRPr="00A12D9B">
          <w:rPr>
            <w:rFonts w:ascii="Arial" w:eastAsia="Times New Roman" w:hAnsi="Arial" w:cs="Arial"/>
            <w:color w:val="1155CC"/>
            <w:sz w:val="24"/>
            <w:szCs w:val="24"/>
            <w:u w:val="single"/>
            <w:lang w:eastAsia="en-GB"/>
          </w:rPr>
          <w:t>https://www.brookings.edu/testimonies/comparing-al-qaeda-and-isis-different-goals-different-targets/</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18A8D3E6" w14:textId="4C2353D0" w:rsidR="002558C8" w:rsidRPr="00A12D9B" w:rsidRDefault="002558C8" w:rsidP="00A12D9B">
      <w:pPr>
        <w:numPr>
          <w:ilvl w:val="0"/>
          <w:numId w:val="10"/>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CISAC. (2021). </w:t>
      </w:r>
      <w:r w:rsidRPr="00A12D9B">
        <w:rPr>
          <w:rFonts w:ascii="Arial" w:eastAsia="Times New Roman" w:hAnsi="Arial" w:cs="Arial"/>
          <w:i/>
          <w:iCs/>
          <w:color w:val="000000"/>
          <w:sz w:val="24"/>
          <w:szCs w:val="24"/>
          <w:lang w:eastAsia="en-GB"/>
        </w:rPr>
        <w:t>The Islamic State</w:t>
      </w:r>
      <w:r w:rsidRPr="00A12D9B">
        <w:rPr>
          <w:rFonts w:ascii="Arial" w:eastAsia="Times New Roman" w:hAnsi="Arial" w:cs="Arial"/>
          <w:color w:val="000000"/>
          <w:sz w:val="24"/>
          <w:szCs w:val="24"/>
          <w:lang w:eastAsia="en-GB"/>
        </w:rPr>
        <w:t xml:space="preserve">. [online] CISAC - Centre for International Security and Cooperation. Available at: </w:t>
      </w:r>
      <w:hyperlink r:id="rId16" w:history="1">
        <w:r w:rsidRPr="00A12D9B">
          <w:rPr>
            <w:rFonts w:ascii="Arial" w:eastAsia="Times New Roman" w:hAnsi="Arial" w:cs="Arial"/>
            <w:color w:val="1155CC"/>
            <w:sz w:val="24"/>
            <w:szCs w:val="24"/>
            <w:u w:val="single"/>
            <w:lang w:eastAsia="en-GB"/>
          </w:rPr>
          <w:t>https://cisac.fsi.stanford.edu/mappingmilitants/profiles/islamic-state</w:t>
        </w:r>
      </w:hyperlink>
      <w:r w:rsidRPr="00A12D9B">
        <w:rPr>
          <w:rFonts w:ascii="Arial" w:eastAsia="Times New Roman" w:hAnsi="Arial" w:cs="Arial"/>
          <w:color w:val="000000"/>
          <w:sz w:val="24"/>
          <w:szCs w:val="24"/>
          <w:lang w:eastAsia="en-GB"/>
        </w:rPr>
        <w:t xml:space="preserve"> [Accessed </w:t>
      </w:r>
      <w:r w:rsidRPr="00A12D9B">
        <w:rPr>
          <w:rFonts w:ascii="Arial" w:eastAsia="Times New Roman" w:hAnsi="Arial" w:cs="Arial"/>
          <w:color w:val="000000"/>
          <w:sz w:val="24"/>
          <w:szCs w:val="24"/>
          <w:lang w:eastAsia="en-GB"/>
        </w:rPr>
        <w:lastRenderedPageBreak/>
        <w:t>25 October 2021].</w:t>
      </w:r>
      <w:r w:rsidRPr="00A12D9B">
        <w:rPr>
          <w:rFonts w:ascii="Arial" w:eastAsia="Times New Roman" w:hAnsi="Arial" w:cs="Arial"/>
          <w:sz w:val="24"/>
          <w:szCs w:val="24"/>
          <w:lang w:eastAsia="en-GB"/>
        </w:rPr>
        <w:br/>
      </w:r>
    </w:p>
    <w:p w14:paraId="67CD9B40" w14:textId="378EEAB1" w:rsidR="002558C8" w:rsidRPr="00A12D9B" w:rsidRDefault="002558C8" w:rsidP="00A12D9B">
      <w:pPr>
        <w:numPr>
          <w:ilvl w:val="0"/>
          <w:numId w:val="11"/>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Clarke, C. (2018). </w:t>
      </w:r>
      <w:r w:rsidRPr="00A12D9B">
        <w:rPr>
          <w:rFonts w:ascii="Arial" w:eastAsia="Times New Roman" w:hAnsi="Arial" w:cs="Arial"/>
          <w:i/>
          <w:iCs/>
          <w:color w:val="000000"/>
          <w:sz w:val="24"/>
          <w:szCs w:val="24"/>
          <w:lang w:eastAsia="en-GB"/>
        </w:rPr>
        <w:t>ISIS's New Plans to Get Rich and Wreak Havoc</w:t>
      </w:r>
      <w:r w:rsidRPr="00A12D9B">
        <w:rPr>
          <w:rFonts w:ascii="Arial" w:eastAsia="Times New Roman" w:hAnsi="Arial" w:cs="Arial"/>
          <w:color w:val="000000"/>
          <w:sz w:val="24"/>
          <w:szCs w:val="24"/>
          <w:lang w:eastAsia="en-GB"/>
        </w:rPr>
        <w:t xml:space="preserve">. [online] Available at: </w:t>
      </w:r>
      <w:hyperlink r:id="rId17" w:history="1">
        <w:r w:rsidRPr="00A12D9B">
          <w:rPr>
            <w:rFonts w:ascii="Arial" w:eastAsia="Times New Roman" w:hAnsi="Arial" w:cs="Arial"/>
            <w:color w:val="1155CC"/>
            <w:sz w:val="24"/>
            <w:szCs w:val="24"/>
            <w:u w:val="single"/>
            <w:lang w:eastAsia="en-GB"/>
          </w:rPr>
          <w:t>https://www.rand.org/blog/2018/10/isiss-new-plans-to-get-rich-and-wreak-havoc.html</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3AD1E1E3" w14:textId="35D89B07" w:rsidR="002558C8" w:rsidRPr="00A12D9B" w:rsidRDefault="002558C8" w:rsidP="00A12D9B">
      <w:pPr>
        <w:numPr>
          <w:ilvl w:val="0"/>
          <w:numId w:val="12"/>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Cordesman, A. (2020). </w:t>
      </w:r>
      <w:r w:rsidRPr="00A12D9B">
        <w:rPr>
          <w:rFonts w:ascii="Arial" w:eastAsia="Times New Roman" w:hAnsi="Arial" w:cs="Arial"/>
          <w:i/>
          <w:iCs/>
          <w:color w:val="000000"/>
          <w:sz w:val="24"/>
          <w:szCs w:val="24"/>
          <w:lang w:eastAsia="en-GB"/>
        </w:rPr>
        <w:t>The Real World Capabilities of ISIS: The Threat Continues</w:t>
      </w:r>
      <w:r w:rsidRPr="00A12D9B">
        <w:rPr>
          <w:rFonts w:ascii="Arial" w:eastAsia="Times New Roman" w:hAnsi="Arial" w:cs="Arial"/>
          <w:color w:val="000000"/>
          <w:sz w:val="24"/>
          <w:szCs w:val="24"/>
          <w:lang w:eastAsia="en-GB"/>
        </w:rPr>
        <w:t xml:space="preserve">. [online] Centre for Strategic &amp; International Studies. Available at: </w:t>
      </w:r>
      <w:hyperlink r:id="rId18" w:history="1">
        <w:r w:rsidRPr="00A12D9B">
          <w:rPr>
            <w:rFonts w:ascii="Arial" w:eastAsia="Times New Roman" w:hAnsi="Arial" w:cs="Arial"/>
            <w:color w:val="1155CC"/>
            <w:sz w:val="24"/>
            <w:szCs w:val="24"/>
            <w:u w:val="single"/>
            <w:lang w:eastAsia="en-GB"/>
          </w:rPr>
          <w:t>https://www.csis.org/analysis/real-world-capabilities-isis-threat-continues</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6ED7A994" w14:textId="40FC9653" w:rsidR="002558C8" w:rsidRPr="00A12D9B" w:rsidRDefault="002558C8" w:rsidP="00A12D9B">
      <w:pPr>
        <w:numPr>
          <w:ilvl w:val="0"/>
          <w:numId w:val="13"/>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GTD. (2021). </w:t>
      </w:r>
      <w:r w:rsidRPr="00A12D9B">
        <w:rPr>
          <w:rFonts w:ascii="Arial" w:eastAsia="Times New Roman" w:hAnsi="Arial" w:cs="Arial"/>
          <w:i/>
          <w:iCs/>
          <w:color w:val="000000"/>
          <w:sz w:val="24"/>
          <w:szCs w:val="24"/>
          <w:lang w:eastAsia="en-GB"/>
        </w:rPr>
        <w:t>Global Terrorism Database Codebook: Inclusion Criteria And Variables</w:t>
      </w:r>
      <w:r w:rsidRPr="00A12D9B">
        <w:rPr>
          <w:rFonts w:ascii="Arial" w:eastAsia="Times New Roman" w:hAnsi="Arial" w:cs="Arial"/>
          <w:color w:val="000000"/>
          <w:sz w:val="24"/>
          <w:szCs w:val="24"/>
          <w:lang w:eastAsia="en-GB"/>
        </w:rPr>
        <w:t>. [</w:t>
      </w:r>
      <w:proofErr w:type="spellStart"/>
      <w:r w:rsidRPr="00A12D9B">
        <w:rPr>
          <w:rFonts w:ascii="Arial" w:eastAsia="Times New Roman" w:hAnsi="Arial" w:cs="Arial"/>
          <w:color w:val="000000"/>
          <w:sz w:val="24"/>
          <w:szCs w:val="24"/>
          <w:lang w:eastAsia="en-GB"/>
        </w:rPr>
        <w:t>ebook</w:t>
      </w:r>
      <w:proofErr w:type="spellEnd"/>
      <w:r w:rsidRPr="00A12D9B">
        <w:rPr>
          <w:rFonts w:ascii="Arial" w:eastAsia="Times New Roman" w:hAnsi="Arial" w:cs="Arial"/>
          <w:color w:val="000000"/>
          <w:sz w:val="24"/>
          <w:szCs w:val="24"/>
          <w:lang w:eastAsia="en-GB"/>
        </w:rPr>
        <w:t xml:space="preserve">] Maryland: GTD - Global Terrorism Database. Available at: </w:t>
      </w:r>
      <w:hyperlink r:id="rId19" w:history="1">
        <w:r w:rsidRPr="00A12D9B">
          <w:rPr>
            <w:rFonts w:ascii="Arial" w:eastAsia="Times New Roman" w:hAnsi="Arial" w:cs="Arial"/>
            <w:color w:val="1155CC"/>
            <w:sz w:val="24"/>
            <w:szCs w:val="24"/>
            <w:u w:val="single"/>
            <w:lang w:eastAsia="en-GB"/>
          </w:rPr>
          <w:t>https://www.start.umd.edu/gtd/downloads/Codebook.pdf</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024AADAD" w14:textId="7213B1A0" w:rsidR="002558C8" w:rsidRPr="00A12D9B" w:rsidRDefault="002558C8" w:rsidP="00A12D9B">
      <w:pPr>
        <w:numPr>
          <w:ilvl w:val="0"/>
          <w:numId w:val="14"/>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Harrison, S. (2018). </w:t>
      </w:r>
      <w:r w:rsidRPr="00A12D9B">
        <w:rPr>
          <w:rFonts w:ascii="Arial" w:eastAsia="Times New Roman" w:hAnsi="Arial" w:cs="Arial"/>
          <w:i/>
          <w:iCs/>
          <w:color w:val="000000"/>
          <w:sz w:val="24"/>
          <w:szCs w:val="24"/>
          <w:lang w:eastAsia="en-GB"/>
        </w:rPr>
        <w:t>Evolving Tech, Evolving Terror</w:t>
      </w:r>
      <w:r w:rsidRPr="00A12D9B">
        <w:rPr>
          <w:rFonts w:ascii="Arial" w:eastAsia="Times New Roman" w:hAnsi="Arial" w:cs="Arial"/>
          <w:color w:val="000000"/>
          <w:sz w:val="24"/>
          <w:szCs w:val="24"/>
          <w:lang w:eastAsia="en-GB"/>
        </w:rPr>
        <w:t xml:space="preserve">. Centre for Strategic &amp; International Studies, [online] (15). Available at: </w:t>
      </w:r>
      <w:hyperlink r:id="rId20" w:history="1">
        <w:r w:rsidRPr="00A12D9B">
          <w:rPr>
            <w:rFonts w:ascii="Arial" w:eastAsia="Times New Roman" w:hAnsi="Arial" w:cs="Arial"/>
            <w:color w:val="1155CC"/>
            <w:sz w:val="24"/>
            <w:szCs w:val="24"/>
            <w:u w:val="single"/>
            <w:lang w:eastAsia="en-GB"/>
          </w:rPr>
          <w:t>https://www.csis.org/npfp/evolving-tech-evolving-terror</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36B4C5E3" w14:textId="1DB16FD6" w:rsidR="002558C8" w:rsidRPr="00A12D9B" w:rsidRDefault="002558C8" w:rsidP="00A12D9B">
      <w:pPr>
        <w:numPr>
          <w:ilvl w:val="0"/>
          <w:numId w:val="15"/>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History. (2019). </w:t>
      </w:r>
      <w:r w:rsidRPr="00A12D9B">
        <w:rPr>
          <w:rFonts w:ascii="Arial" w:eastAsia="Times New Roman" w:hAnsi="Arial" w:cs="Arial"/>
          <w:i/>
          <w:iCs/>
          <w:color w:val="000000"/>
          <w:sz w:val="24"/>
          <w:szCs w:val="24"/>
          <w:lang w:eastAsia="en-GB"/>
        </w:rPr>
        <w:t>ISIS</w:t>
      </w:r>
      <w:r w:rsidRPr="00A12D9B">
        <w:rPr>
          <w:rFonts w:ascii="Arial" w:eastAsia="Times New Roman" w:hAnsi="Arial" w:cs="Arial"/>
          <w:color w:val="000000"/>
          <w:sz w:val="24"/>
          <w:szCs w:val="24"/>
          <w:lang w:eastAsia="en-GB"/>
        </w:rPr>
        <w:t xml:space="preserve">. [online] History. Available at: </w:t>
      </w:r>
      <w:hyperlink r:id="rId21" w:history="1">
        <w:r w:rsidRPr="00A12D9B">
          <w:rPr>
            <w:rFonts w:ascii="Arial" w:eastAsia="Times New Roman" w:hAnsi="Arial" w:cs="Arial"/>
            <w:color w:val="1155CC"/>
            <w:sz w:val="24"/>
            <w:szCs w:val="24"/>
            <w:u w:val="single"/>
            <w:lang w:eastAsia="en-GB"/>
          </w:rPr>
          <w:t>https://www.history.com/topics/21st-century/isis</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50185CB6" w14:textId="77777777" w:rsidR="002558C8" w:rsidRPr="00A12D9B" w:rsidRDefault="002558C8" w:rsidP="00A12D9B">
      <w:pPr>
        <w:numPr>
          <w:ilvl w:val="0"/>
          <w:numId w:val="16"/>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lastRenderedPageBreak/>
        <w:t xml:space="preserve">Home Office. (2021). </w:t>
      </w:r>
      <w:r w:rsidRPr="00A12D9B">
        <w:rPr>
          <w:rFonts w:ascii="Arial" w:eastAsia="Times New Roman" w:hAnsi="Arial" w:cs="Arial"/>
          <w:i/>
          <w:iCs/>
          <w:color w:val="000000"/>
          <w:sz w:val="24"/>
          <w:szCs w:val="24"/>
          <w:lang w:eastAsia="en-GB"/>
        </w:rPr>
        <w:t>Proscribed Terrorist Groups or Organisations</w:t>
      </w:r>
      <w:r w:rsidRPr="00A12D9B">
        <w:rPr>
          <w:rFonts w:ascii="Arial" w:eastAsia="Times New Roman" w:hAnsi="Arial" w:cs="Arial"/>
          <w:color w:val="000000"/>
          <w:sz w:val="24"/>
          <w:szCs w:val="24"/>
          <w:lang w:eastAsia="en-GB"/>
        </w:rPr>
        <w:t xml:space="preserve">. [online] Home Office. Available at: </w:t>
      </w:r>
      <w:hyperlink r:id="rId22" w:history="1">
        <w:r w:rsidRPr="00A12D9B">
          <w:rPr>
            <w:rFonts w:ascii="Arial" w:eastAsia="Times New Roman" w:hAnsi="Arial" w:cs="Arial"/>
            <w:color w:val="1155CC"/>
            <w:sz w:val="24"/>
            <w:szCs w:val="24"/>
            <w:u w:val="single"/>
            <w:lang w:eastAsia="en-GB"/>
          </w:rPr>
          <w:t>https://www.gov.uk/government/publications/proscribed-terror-groups-or-organisations--2/proscribed-terrorist-groups-or-organisations-accessible-version</w:t>
        </w:r>
      </w:hyperlink>
      <w:r w:rsidRPr="00A12D9B">
        <w:rPr>
          <w:rFonts w:ascii="Arial" w:eastAsia="Times New Roman" w:hAnsi="Arial" w:cs="Arial"/>
          <w:color w:val="000000"/>
          <w:sz w:val="24"/>
          <w:szCs w:val="24"/>
          <w:lang w:eastAsia="en-GB"/>
        </w:rPr>
        <w:t xml:space="preserve"> [Accessed 25 October 2021].</w:t>
      </w:r>
    </w:p>
    <w:p w14:paraId="51A99911" w14:textId="3B1C27BB" w:rsidR="002558C8" w:rsidRPr="00A12D9B" w:rsidRDefault="002558C8" w:rsidP="00A12D9B">
      <w:pPr>
        <w:spacing w:after="0" w:line="480" w:lineRule="auto"/>
        <w:rPr>
          <w:rFonts w:ascii="Arial" w:eastAsia="Times New Roman" w:hAnsi="Arial" w:cs="Arial"/>
          <w:sz w:val="24"/>
          <w:szCs w:val="24"/>
          <w:lang w:eastAsia="en-GB"/>
        </w:rPr>
      </w:pPr>
    </w:p>
    <w:p w14:paraId="3734B41B" w14:textId="001E45C4" w:rsidR="002558C8" w:rsidRPr="00A12D9B" w:rsidRDefault="002558C8" w:rsidP="00A12D9B">
      <w:pPr>
        <w:numPr>
          <w:ilvl w:val="0"/>
          <w:numId w:val="17"/>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IEP. (2018). </w:t>
      </w:r>
      <w:r w:rsidRPr="00A12D9B">
        <w:rPr>
          <w:rFonts w:ascii="Arial" w:eastAsia="Times New Roman" w:hAnsi="Arial" w:cs="Arial"/>
          <w:i/>
          <w:iCs/>
          <w:color w:val="000000"/>
          <w:sz w:val="24"/>
          <w:szCs w:val="24"/>
          <w:lang w:eastAsia="en-GB"/>
        </w:rPr>
        <w:t>Global Terrorism Index: Measuring The Impact Of Terrorism</w:t>
      </w:r>
      <w:r w:rsidRPr="00A12D9B">
        <w:rPr>
          <w:rFonts w:ascii="Arial" w:eastAsia="Times New Roman" w:hAnsi="Arial" w:cs="Arial"/>
          <w:color w:val="000000"/>
          <w:sz w:val="24"/>
          <w:szCs w:val="24"/>
          <w:lang w:eastAsia="en-GB"/>
        </w:rPr>
        <w:t>. [</w:t>
      </w:r>
      <w:proofErr w:type="spellStart"/>
      <w:r w:rsidRPr="00A12D9B">
        <w:rPr>
          <w:rFonts w:ascii="Arial" w:eastAsia="Times New Roman" w:hAnsi="Arial" w:cs="Arial"/>
          <w:color w:val="000000"/>
          <w:sz w:val="24"/>
          <w:szCs w:val="24"/>
          <w:lang w:eastAsia="en-GB"/>
        </w:rPr>
        <w:t>ebook</w:t>
      </w:r>
      <w:proofErr w:type="spellEnd"/>
      <w:r w:rsidRPr="00A12D9B">
        <w:rPr>
          <w:rFonts w:ascii="Arial" w:eastAsia="Times New Roman" w:hAnsi="Arial" w:cs="Arial"/>
          <w:color w:val="000000"/>
          <w:sz w:val="24"/>
          <w:szCs w:val="24"/>
          <w:lang w:eastAsia="en-GB"/>
        </w:rPr>
        <w:t xml:space="preserve">] Maryland: IEP - Institute of Economics &amp; Peace. Available at: </w:t>
      </w:r>
      <w:hyperlink r:id="rId23" w:history="1">
        <w:r w:rsidRPr="00A12D9B">
          <w:rPr>
            <w:rFonts w:ascii="Arial" w:eastAsia="Times New Roman" w:hAnsi="Arial" w:cs="Arial"/>
            <w:color w:val="1155CC"/>
            <w:sz w:val="24"/>
            <w:szCs w:val="24"/>
            <w:u w:val="single"/>
            <w:lang w:eastAsia="en-GB"/>
          </w:rPr>
          <w:t>https://reliefweb.int/sites/reliefweb.int/files/resources/Global-Terrorism-Index-2018-1.pdf</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7C225E4A" w14:textId="4DBCA069" w:rsidR="002558C8" w:rsidRPr="00A12D9B" w:rsidRDefault="002558C8" w:rsidP="00A12D9B">
      <w:pPr>
        <w:numPr>
          <w:ilvl w:val="0"/>
          <w:numId w:val="18"/>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IEP. (2019). </w:t>
      </w:r>
      <w:r w:rsidRPr="00A12D9B">
        <w:rPr>
          <w:rFonts w:ascii="Arial" w:eastAsia="Times New Roman" w:hAnsi="Arial" w:cs="Arial"/>
          <w:i/>
          <w:iCs/>
          <w:color w:val="000000"/>
          <w:sz w:val="24"/>
          <w:szCs w:val="24"/>
          <w:lang w:eastAsia="en-GB"/>
        </w:rPr>
        <w:t>Global Terrorism Index: Measuring The Impact Of Terrorism</w:t>
      </w:r>
      <w:r w:rsidRPr="00A12D9B">
        <w:rPr>
          <w:rFonts w:ascii="Arial" w:eastAsia="Times New Roman" w:hAnsi="Arial" w:cs="Arial"/>
          <w:color w:val="000000"/>
          <w:sz w:val="24"/>
          <w:szCs w:val="24"/>
          <w:lang w:eastAsia="en-GB"/>
        </w:rPr>
        <w:t>. [</w:t>
      </w:r>
      <w:proofErr w:type="spellStart"/>
      <w:r w:rsidRPr="00A12D9B">
        <w:rPr>
          <w:rFonts w:ascii="Arial" w:eastAsia="Times New Roman" w:hAnsi="Arial" w:cs="Arial"/>
          <w:color w:val="000000"/>
          <w:sz w:val="24"/>
          <w:szCs w:val="24"/>
          <w:lang w:eastAsia="en-GB"/>
        </w:rPr>
        <w:t>ebook</w:t>
      </w:r>
      <w:proofErr w:type="spellEnd"/>
      <w:r w:rsidRPr="00A12D9B">
        <w:rPr>
          <w:rFonts w:ascii="Arial" w:eastAsia="Times New Roman" w:hAnsi="Arial" w:cs="Arial"/>
          <w:color w:val="000000"/>
          <w:sz w:val="24"/>
          <w:szCs w:val="24"/>
          <w:lang w:eastAsia="en-GB"/>
        </w:rPr>
        <w:t xml:space="preserve">] Maryland: IEP - Institute of Economics &amp; Peace. Available at: </w:t>
      </w:r>
      <w:hyperlink r:id="rId24" w:history="1">
        <w:r w:rsidRPr="00A12D9B">
          <w:rPr>
            <w:rFonts w:ascii="Arial" w:eastAsia="Times New Roman" w:hAnsi="Arial" w:cs="Arial"/>
            <w:color w:val="1155CC"/>
            <w:sz w:val="24"/>
            <w:szCs w:val="24"/>
            <w:u w:val="single"/>
            <w:lang w:eastAsia="en-GB"/>
          </w:rPr>
          <w:t>https://reliefweb.int/sites/reliefweb.int/files/resources/GTI-2019web.pdf</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51FA3498" w14:textId="6ADC0C04" w:rsidR="002558C8" w:rsidRPr="00A12D9B" w:rsidRDefault="002558C8" w:rsidP="00A12D9B">
      <w:pPr>
        <w:numPr>
          <w:ilvl w:val="0"/>
          <w:numId w:val="19"/>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IEP. (2020). </w:t>
      </w:r>
      <w:r w:rsidRPr="00A12D9B">
        <w:rPr>
          <w:rFonts w:ascii="Arial" w:eastAsia="Times New Roman" w:hAnsi="Arial" w:cs="Arial"/>
          <w:i/>
          <w:iCs/>
          <w:color w:val="000000"/>
          <w:sz w:val="24"/>
          <w:szCs w:val="24"/>
          <w:lang w:eastAsia="en-GB"/>
        </w:rPr>
        <w:t>Global Terrorism Index: Measuring The Impact Of Terrorism</w:t>
      </w:r>
      <w:r w:rsidRPr="00A12D9B">
        <w:rPr>
          <w:rFonts w:ascii="Arial" w:eastAsia="Times New Roman" w:hAnsi="Arial" w:cs="Arial"/>
          <w:color w:val="000000"/>
          <w:sz w:val="24"/>
          <w:szCs w:val="24"/>
          <w:lang w:eastAsia="en-GB"/>
        </w:rPr>
        <w:t>. [</w:t>
      </w:r>
      <w:proofErr w:type="spellStart"/>
      <w:r w:rsidRPr="00A12D9B">
        <w:rPr>
          <w:rFonts w:ascii="Arial" w:eastAsia="Times New Roman" w:hAnsi="Arial" w:cs="Arial"/>
          <w:color w:val="000000"/>
          <w:sz w:val="24"/>
          <w:szCs w:val="24"/>
          <w:lang w:eastAsia="en-GB"/>
        </w:rPr>
        <w:t>ebook</w:t>
      </w:r>
      <w:proofErr w:type="spellEnd"/>
      <w:r w:rsidRPr="00A12D9B">
        <w:rPr>
          <w:rFonts w:ascii="Arial" w:eastAsia="Times New Roman" w:hAnsi="Arial" w:cs="Arial"/>
          <w:color w:val="000000"/>
          <w:sz w:val="24"/>
          <w:szCs w:val="24"/>
          <w:lang w:eastAsia="en-GB"/>
        </w:rPr>
        <w:t xml:space="preserve">] Maryland: IEP - Institute of Economics &amp; Peace. Available at: </w:t>
      </w:r>
      <w:hyperlink r:id="rId25" w:history="1">
        <w:r w:rsidRPr="00A12D9B">
          <w:rPr>
            <w:rFonts w:ascii="Arial" w:eastAsia="Times New Roman" w:hAnsi="Arial" w:cs="Arial"/>
            <w:color w:val="1155CC"/>
            <w:sz w:val="24"/>
            <w:szCs w:val="24"/>
            <w:u w:val="single"/>
            <w:lang w:eastAsia="en-GB"/>
          </w:rPr>
          <w:t>https://visionofhumanity.org/wp-content/uploads/2020/11/GTI-2020-web-1.pdf</w:t>
        </w:r>
      </w:hyperlink>
      <w:r w:rsidRPr="00A12D9B">
        <w:rPr>
          <w:rFonts w:ascii="Arial" w:eastAsia="Times New Roman" w:hAnsi="Arial" w:cs="Arial"/>
          <w:color w:val="000000"/>
          <w:sz w:val="24"/>
          <w:szCs w:val="24"/>
          <w:lang w:eastAsia="en-GB"/>
        </w:rPr>
        <w:t>  [Accessed 25 October 2021].</w:t>
      </w:r>
    </w:p>
    <w:p w14:paraId="16C5D8BC" w14:textId="77777777" w:rsidR="002558C8" w:rsidRPr="00A12D9B" w:rsidRDefault="002558C8" w:rsidP="00A12D9B">
      <w:pPr>
        <w:spacing w:after="0" w:line="480" w:lineRule="auto"/>
        <w:textAlignment w:val="baseline"/>
        <w:rPr>
          <w:rFonts w:ascii="Arial" w:eastAsia="Times New Roman" w:hAnsi="Arial" w:cs="Arial"/>
          <w:color w:val="000000"/>
          <w:sz w:val="24"/>
          <w:szCs w:val="24"/>
          <w:lang w:eastAsia="en-GB"/>
        </w:rPr>
      </w:pPr>
    </w:p>
    <w:p w14:paraId="42D02CB3" w14:textId="06C09A57" w:rsidR="002558C8" w:rsidRPr="00A12D9B" w:rsidRDefault="002558C8" w:rsidP="00A12D9B">
      <w:pPr>
        <w:numPr>
          <w:ilvl w:val="0"/>
          <w:numId w:val="20"/>
        </w:numPr>
        <w:spacing w:after="0" w:line="480" w:lineRule="auto"/>
        <w:textAlignment w:val="baseline"/>
        <w:rPr>
          <w:rFonts w:ascii="Arial" w:eastAsia="Times New Roman" w:hAnsi="Arial" w:cs="Arial"/>
          <w:color w:val="000000"/>
          <w:sz w:val="24"/>
          <w:szCs w:val="24"/>
          <w:lang w:eastAsia="en-GB"/>
        </w:rPr>
      </w:pPr>
      <w:proofErr w:type="spellStart"/>
      <w:r w:rsidRPr="00A12D9B">
        <w:rPr>
          <w:rFonts w:ascii="Arial" w:eastAsia="Times New Roman" w:hAnsi="Arial" w:cs="Arial"/>
          <w:color w:val="000000"/>
          <w:sz w:val="24"/>
          <w:szCs w:val="24"/>
          <w:lang w:eastAsia="en-GB"/>
        </w:rPr>
        <w:t>Jadoon</w:t>
      </w:r>
      <w:proofErr w:type="spellEnd"/>
      <w:r w:rsidRPr="00A12D9B">
        <w:rPr>
          <w:rFonts w:ascii="Arial" w:eastAsia="Times New Roman" w:hAnsi="Arial" w:cs="Arial"/>
          <w:color w:val="000000"/>
          <w:sz w:val="24"/>
          <w:szCs w:val="24"/>
          <w:lang w:eastAsia="en-GB"/>
        </w:rPr>
        <w:t xml:space="preserve">, A. and Mines, A. (2021). </w:t>
      </w:r>
      <w:r w:rsidRPr="00A12D9B">
        <w:rPr>
          <w:rFonts w:ascii="Arial" w:eastAsia="Times New Roman" w:hAnsi="Arial" w:cs="Arial"/>
          <w:i/>
          <w:iCs/>
          <w:color w:val="000000"/>
          <w:sz w:val="24"/>
          <w:szCs w:val="24"/>
          <w:lang w:eastAsia="en-GB"/>
        </w:rPr>
        <w:t>What is ISIS-K? Two Terrorism Experts on the Group Behind the Deadly Kabul Airport Attack and its Rivalry with the Taliban</w:t>
      </w:r>
      <w:r w:rsidRPr="00A12D9B">
        <w:rPr>
          <w:rFonts w:ascii="Arial" w:eastAsia="Times New Roman" w:hAnsi="Arial" w:cs="Arial"/>
          <w:color w:val="000000"/>
          <w:sz w:val="24"/>
          <w:szCs w:val="24"/>
          <w:lang w:eastAsia="en-GB"/>
        </w:rPr>
        <w:t xml:space="preserve">. [online] The Conversation. Available at: </w:t>
      </w:r>
      <w:hyperlink r:id="rId26" w:history="1">
        <w:r w:rsidRPr="00A12D9B">
          <w:rPr>
            <w:rFonts w:ascii="Arial" w:eastAsia="Times New Roman" w:hAnsi="Arial" w:cs="Arial"/>
            <w:color w:val="1155CC"/>
            <w:sz w:val="24"/>
            <w:szCs w:val="24"/>
            <w:u w:val="single"/>
            <w:lang w:eastAsia="en-GB"/>
          </w:rPr>
          <w:t>https://theconversation.com/what-is-isis-k-two-terrorism-experts-on-the-group-</w:t>
        </w:r>
        <w:r w:rsidRPr="00A12D9B">
          <w:rPr>
            <w:rFonts w:ascii="Arial" w:eastAsia="Times New Roman" w:hAnsi="Arial" w:cs="Arial"/>
            <w:color w:val="1155CC"/>
            <w:sz w:val="24"/>
            <w:szCs w:val="24"/>
            <w:u w:val="single"/>
            <w:lang w:eastAsia="en-GB"/>
          </w:rPr>
          <w:lastRenderedPageBreak/>
          <w:t>behind-the-deadly-kabul-airport-attack-and-its-rivalry-with-the-taliban-166873</w:t>
        </w:r>
      </w:hyperlink>
      <w:r w:rsidRPr="00A12D9B">
        <w:rPr>
          <w:rFonts w:ascii="Arial" w:eastAsia="Times New Roman" w:hAnsi="Arial" w:cs="Arial"/>
          <w:color w:val="000000"/>
          <w:sz w:val="24"/>
          <w:szCs w:val="24"/>
          <w:lang w:eastAsia="en-GB"/>
        </w:rPr>
        <w:t>  [Accessed 25 October 2021].</w:t>
      </w:r>
    </w:p>
    <w:p w14:paraId="25EDBD65" w14:textId="77777777" w:rsidR="002558C8" w:rsidRPr="00A12D9B" w:rsidRDefault="002558C8" w:rsidP="00A12D9B">
      <w:pPr>
        <w:spacing w:after="0" w:line="480" w:lineRule="auto"/>
        <w:textAlignment w:val="baseline"/>
        <w:rPr>
          <w:rFonts w:ascii="Arial" w:eastAsia="Times New Roman" w:hAnsi="Arial" w:cs="Arial"/>
          <w:color w:val="000000"/>
          <w:sz w:val="24"/>
          <w:szCs w:val="24"/>
          <w:lang w:eastAsia="en-GB"/>
        </w:rPr>
      </w:pPr>
    </w:p>
    <w:p w14:paraId="551CA92F" w14:textId="70250CEF" w:rsidR="002558C8" w:rsidRPr="00A12D9B" w:rsidRDefault="002558C8" w:rsidP="00A12D9B">
      <w:pPr>
        <w:numPr>
          <w:ilvl w:val="0"/>
          <w:numId w:val="20"/>
        </w:numPr>
        <w:spacing w:after="0" w:line="480" w:lineRule="auto"/>
        <w:textAlignment w:val="baseline"/>
        <w:rPr>
          <w:rFonts w:ascii="Arial" w:eastAsia="Times New Roman" w:hAnsi="Arial" w:cs="Arial"/>
          <w:color w:val="000000"/>
          <w:sz w:val="24"/>
          <w:szCs w:val="24"/>
          <w:lang w:eastAsia="en-GB"/>
        </w:rPr>
      </w:pPr>
      <w:proofErr w:type="spellStart"/>
      <w:r w:rsidRPr="00A12D9B">
        <w:rPr>
          <w:rFonts w:ascii="Arial" w:eastAsia="Times New Roman" w:hAnsi="Arial" w:cs="Arial"/>
          <w:color w:val="000000"/>
          <w:sz w:val="24"/>
          <w:szCs w:val="24"/>
          <w:lang w:eastAsia="en-GB"/>
        </w:rPr>
        <w:t>Kerslake</w:t>
      </w:r>
      <w:proofErr w:type="spellEnd"/>
      <w:r w:rsidRPr="00A12D9B">
        <w:rPr>
          <w:rFonts w:ascii="Arial" w:eastAsia="Times New Roman" w:hAnsi="Arial" w:cs="Arial"/>
          <w:color w:val="000000"/>
          <w:sz w:val="24"/>
          <w:szCs w:val="24"/>
          <w:lang w:eastAsia="en-GB"/>
        </w:rPr>
        <w:t xml:space="preserve">, B., Deeming, H., Goodwin, A., Lund, K. and Wahlstrom, M. (2018). </w:t>
      </w:r>
      <w:r w:rsidRPr="00A12D9B">
        <w:rPr>
          <w:rFonts w:ascii="Arial" w:eastAsia="Times New Roman" w:hAnsi="Arial" w:cs="Arial"/>
          <w:i/>
          <w:iCs/>
          <w:color w:val="000000"/>
          <w:sz w:val="24"/>
          <w:szCs w:val="24"/>
          <w:lang w:eastAsia="en-GB"/>
        </w:rPr>
        <w:t xml:space="preserve">The </w:t>
      </w:r>
      <w:proofErr w:type="spellStart"/>
      <w:r w:rsidRPr="00A12D9B">
        <w:rPr>
          <w:rFonts w:ascii="Arial" w:eastAsia="Times New Roman" w:hAnsi="Arial" w:cs="Arial"/>
          <w:i/>
          <w:iCs/>
          <w:color w:val="000000"/>
          <w:sz w:val="24"/>
          <w:szCs w:val="24"/>
          <w:lang w:eastAsia="en-GB"/>
        </w:rPr>
        <w:t>Kerslake</w:t>
      </w:r>
      <w:proofErr w:type="spellEnd"/>
      <w:r w:rsidRPr="00A12D9B">
        <w:rPr>
          <w:rFonts w:ascii="Arial" w:eastAsia="Times New Roman" w:hAnsi="Arial" w:cs="Arial"/>
          <w:i/>
          <w:iCs/>
          <w:color w:val="000000"/>
          <w:sz w:val="24"/>
          <w:szCs w:val="24"/>
          <w:lang w:eastAsia="en-GB"/>
        </w:rPr>
        <w:t xml:space="preserve"> Report: An Independent Review Into the Preparedness for, and Emergency Response to, the Manchester Arena Attack on 22nd May 2017</w:t>
      </w:r>
      <w:r w:rsidRPr="00A12D9B">
        <w:rPr>
          <w:rFonts w:ascii="Arial" w:eastAsia="Times New Roman" w:hAnsi="Arial" w:cs="Arial"/>
          <w:color w:val="000000"/>
          <w:sz w:val="24"/>
          <w:szCs w:val="24"/>
          <w:lang w:eastAsia="en-GB"/>
        </w:rPr>
        <w:t>. [</w:t>
      </w:r>
      <w:proofErr w:type="spellStart"/>
      <w:r w:rsidRPr="00A12D9B">
        <w:rPr>
          <w:rFonts w:ascii="Arial" w:eastAsia="Times New Roman" w:hAnsi="Arial" w:cs="Arial"/>
          <w:color w:val="000000"/>
          <w:sz w:val="24"/>
          <w:szCs w:val="24"/>
          <w:lang w:eastAsia="en-GB"/>
        </w:rPr>
        <w:t>ebook</w:t>
      </w:r>
      <w:proofErr w:type="spellEnd"/>
      <w:r w:rsidRPr="00A12D9B">
        <w:rPr>
          <w:rFonts w:ascii="Arial" w:eastAsia="Times New Roman" w:hAnsi="Arial" w:cs="Arial"/>
          <w:color w:val="000000"/>
          <w:sz w:val="24"/>
          <w:szCs w:val="24"/>
          <w:lang w:eastAsia="en-GB"/>
        </w:rPr>
        <w:t xml:space="preserve">] Manchester: Independent Inquiry Panel. Available at: </w:t>
      </w:r>
      <w:hyperlink r:id="rId27" w:history="1">
        <w:r w:rsidRPr="00A12D9B">
          <w:rPr>
            <w:rFonts w:ascii="Arial" w:eastAsia="Times New Roman" w:hAnsi="Arial" w:cs="Arial"/>
            <w:color w:val="1155CC"/>
            <w:sz w:val="24"/>
            <w:szCs w:val="24"/>
            <w:u w:val="single"/>
            <w:lang w:eastAsia="en-GB"/>
          </w:rPr>
          <w:t>https://www.jesip.org.uk/uploads/media/Documents%20Products/Kerslake_Report_Manchester_Are.pdf</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7898A6E7" w14:textId="5CCA141C" w:rsidR="002558C8" w:rsidRPr="00A12D9B" w:rsidRDefault="002558C8" w:rsidP="00A12D9B">
      <w:pPr>
        <w:numPr>
          <w:ilvl w:val="0"/>
          <w:numId w:val="21"/>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Khan, A. and Khawaja, A. (2016). </w:t>
      </w:r>
      <w:r w:rsidRPr="00A12D9B">
        <w:rPr>
          <w:rFonts w:ascii="Arial" w:eastAsia="Times New Roman" w:hAnsi="Arial" w:cs="Arial"/>
          <w:i/>
          <w:iCs/>
          <w:color w:val="000000"/>
          <w:sz w:val="24"/>
          <w:szCs w:val="24"/>
          <w:lang w:eastAsia="en-GB"/>
        </w:rPr>
        <w:t>Media Strategy of ISIS. Strategic Studies</w:t>
      </w:r>
      <w:r w:rsidRPr="00A12D9B">
        <w:rPr>
          <w:rFonts w:ascii="Arial" w:eastAsia="Times New Roman" w:hAnsi="Arial" w:cs="Arial"/>
          <w:color w:val="000000"/>
          <w:sz w:val="24"/>
          <w:szCs w:val="24"/>
          <w:lang w:eastAsia="en-GB"/>
        </w:rPr>
        <w:t xml:space="preserve">, [online] 36(2). Available at: </w:t>
      </w:r>
      <w:hyperlink r:id="rId28" w:history="1">
        <w:r w:rsidRPr="00A12D9B">
          <w:rPr>
            <w:rFonts w:ascii="Arial" w:eastAsia="Times New Roman" w:hAnsi="Arial" w:cs="Arial"/>
            <w:color w:val="1155CC"/>
            <w:sz w:val="24"/>
            <w:szCs w:val="24"/>
            <w:u w:val="single"/>
            <w:lang w:eastAsia="en-GB"/>
          </w:rPr>
          <w:t>https://www.jstor.org/stable/48535950?seq=1</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45745E76" w14:textId="0B4B24DC" w:rsidR="002558C8" w:rsidRPr="00A12D9B" w:rsidRDefault="002558C8" w:rsidP="00A12D9B">
      <w:pPr>
        <w:numPr>
          <w:ilvl w:val="0"/>
          <w:numId w:val="22"/>
        </w:numPr>
        <w:spacing w:after="0" w:line="480" w:lineRule="auto"/>
        <w:textAlignment w:val="baseline"/>
        <w:rPr>
          <w:rFonts w:ascii="Arial" w:eastAsia="Times New Roman" w:hAnsi="Arial" w:cs="Arial"/>
          <w:color w:val="000000"/>
          <w:sz w:val="24"/>
          <w:szCs w:val="24"/>
          <w:lang w:eastAsia="en-GB"/>
        </w:rPr>
      </w:pPr>
      <w:proofErr w:type="spellStart"/>
      <w:r w:rsidRPr="00A12D9B">
        <w:rPr>
          <w:rFonts w:ascii="Arial" w:eastAsia="Times New Roman" w:hAnsi="Arial" w:cs="Arial"/>
          <w:color w:val="000000"/>
          <w:sz w:val="24"/>
          <w:szCs w:val="24"/>
          <w:lang w:eastAsia="en-GB"/>
        </w:rPr>
        <w:t>Kydd</w:t>
      </w:r>
      <w:proofErr w:type="spellEnd"/>
      <w:r w:rsidRPr="00A12D9B">
        <w:rPr>
          <w:rFonts w:ascii="Arial" w:eastAsia="Times New Roman" w:hAnsi="Arial" w:cs="Arial"/>
          <w:color w:val="000000"/>
          <w:sz w:val="24"/>
          <w:szCs w:val="24"/>
          <w:lang w:eastAsia="en-GB"/>
        </w:rPr>
        <w:t xml:space="preserve">, A. and Walter, B. (2006). </w:t>
      </w:r>
      <w:r w:rsidRPr="00A12D9B">
        <w:rPr>
          <w:rFonts w:ascii="Arial" w:eastAsia="Times New Roman" w:hAnsi="Arial" w:cs="Arial"/>
          <w:i/>
          <w:iCs/>
          <w:color w:val="000000"/>
          <w:sz w:val="24"/>
          <w:szCs w:val="24"/>
          <w:lang w:eastAsia="en-GB"/>
        </w:rPr>
        <w:t>The Strategies of Terrorism</w:t>
      </w:r>
      <w:r w:rsidRPr="00A12D9B">
        <w:rPr>
          <w:rFonts w:ascii="Arial" w:eastAsia="Times New Roman" w:hAnsi="Arial" w:cs="Arial"/>
          <w:color w:val="000000"/>
          <w:sz w:val="24"/>
          <w:szCs w:val="24"/>
          <w:lang w:eastAsia="en-GB"/>
        </w:rPr>
        <w:t xml:space="preserve">. International Security, [online] 31(1). Available at: </w:t>
      </w:r>
      <w:hyperlink r:id="rId29" w:history="1">
        <w:r w:rsidRPr="00A12D9B">
          <w:rPr>
            <w:rFonts w:ascii="Arial" w:eastAsia="Times New Roman" w:hAnsi="Arial" w:cs="Arial"/>
            <w:color w:val="1155CC"/>
            <w:sz w:val="24"/>
            <w:szCs w:val="24"/>
            <w:u w:val="single"/>
            <w:lang w:eastAsia="en-GB"/>
          </w:rPr>
          <w:t>https://www-jstor-org.ezproxy.uwtsd.ac.uk/stable/pdf/4137539.pdf?ab_segments=0%252Fbasic_phrase_search%252Fcontrol&amp;refreqid=excelsior%3A67905db22fcc9edf0d79efa0905d6e5f</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12B735F8" w14:textId="7F170583" w:rsidR="002558C8" w:rsidRPr="00A12D9B" w:rsidRDefault="002558C8" w:rsidP="00A12D9B">
      <w:pPr>
        <w:numPr>
          <w:ilvl w:val="0"/>
          <w:numId w:val="23"/>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Milton, D. (2016). </w:t>
      </w:r>
      <w:r w:rsidRPr="00A12D9B">
        <w:rPr>
          <w:rFonts w:ascii="Arial" w:eastAsia="Times New Roman" w:hAnsi="Arial" w:cs="Arial"/>
          <w:i/>
          <w:iCs/>
          <w:color w:val="000000"/>
          <w:sz w:val="24"/>
          <w:szCs w:val="24"/>
          <w:lang w:eastAsia="en-GB"/>
        </w:rPr>
        <w:t>Communication Breakdown: Unravelling the Islamic State’s Media Efforts</w:t>
      </w:r>
      <w:r w:rsidRPr="00A12D9B">
        <w:rPr>
          <w:rFonts w:ascii="Arial" w:eastAsia="Times New Roman" w:hAnsi="Arial" w:cs="Arial"/>
          <w:color w:val="000000"/>
          <w:sz w:val="24"/>
          <w:szCs w:val="24"/>
          <w:lang w:eastAsia="en-GB"/>
        </w:rPr>
        <w:t>. [</w:t>
      </w:r>
      <w:proofErr w:type="spellStart"/>
      <w:r w:rsidRPr="00A12D9B">
        <w:rPr>
          <w:rFonts w:ascii="Arial" w:eastAsia="Times New Roman" w:hAnsi="Arial" w:cs="Arial"/>
          <w:color w:val="000000"/>
          <w:sz w:val="24"/>
          <w:szCs w:val="24"/>
          <w:lang w:eastAsia="en-GB"/>
        </w:rPr>
        <w:t>ebook</w:t>
      </w:r>
      <w:proofErr w:type="spellEnd"/>
      <w:r w:rsidRPr="00A12D9B">
        <w:rPr>
          <w:rFonts w:ascii="Arial" w:eastAsia="Times New Roman" w:hAnsi="Arial" w:cs="Arial"/>
          <w:color w:val="000000"/>
          <w:sz w:val="24"/>
          <w:szCs w:val="24"/>
          <w:lang w:eastAsia="en-GB"/>
        </w:rPr>
        <w:t xml:space="preserve">] United States Military Academy. Available at: </w:t>
      </w:r>
      <w:hyperlink r:id="rId30" w:history="1">
        <w:r w:rsidRPr="00A12D9B">
          <w:rPr>
            <w:rFonts w:ascii="Arial" w:eastAsia="Times New Roman" w:hAnsi="Arial" w:cs="Arial"/>
            <w:color w:val="1155CC"/>
            <w:sz w:val="24"/>
            <w:szCs w:val="24"/>
            <w:u w:val="single"/>
            <w:lang w:eastAsia="en-GB"/>
          </w:rPr>
          <w:t>https://ctc.usma.edu/wp-content/uploads/2016/10/ISMedia_Online.pdf</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64D35882" w14:textId="1D64B837" w:rsidR="002558C8" w:rsidRPr="00A12D9B" w:rsidRDefault="002558C8" w:rsidP="00A12D9B">
      <w:pPr>
        <w:numPr>
          <w:ilvl w:val="0"/>
          <w:numId w:val="24"/>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lastRenderedPageBreak/>
        <w:t xml:space="preserve">MI5. (2016). </w:t>
      </w:r>
      <w:r w:rsidRPr="00A12D9B">
        <w:rPr>
          <w:rFonts w:ascii="Arial" w:eastAsia="Times New Roman" w:hAnsi="Arial" w:cs="Arial"/>
          <w:i/>
          <w:iCs/>
          <w:color w:val="000000"/>
          <w:sz w:val="24"/>
          <w:szCs w:val="24"/>
          <w:lang w:eastAsia="en-GB"/>
        </w:rPr>
        <w:t>Terrorist Methods</w:t>
      </w:r>
      <w:r w:rsidRPr="00A12D9B">
        <w:rPr>
          <w:rFonts w:ascii="Arial" w:eastAsia="Times New Roman" w:hAnsi="Arial" w:cs="Arial"/>
          <w:color w:val="000000"/>
          <w:sz w:val="24"/>
          <w:szCs w:val="24"/>
          <w:lang w:eastAsia="en-GB"/>
        </w:rPr>
        <w:t xml:space="preserve">. [online] MI5. Available at: </w:t>
      </w:r>
      <w:hyperlink r:id="rId31" w:history="1">
        <w:r w:rsidRPr="00A12D9B">
          <w:rPr>
            <w:rFonts w:ascii="Arial" w:eastAsia="Times New Roman" w:hAnsi="Arial" w:cs="Arial"/>
            <w:color w:val="1155CC"/>
            <w:sz w:val="24"/>
            <w:szCs w:val="24"/>
            <w:u w:val="single"/>
            <w:lang w:eastAsia="en-GB"/>
          </w:rPr>
          <w:t>https://www.mi5.gov.uk/terrorist-methods</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1DB5E6F1" w14:textId="7EA1A4C2" w:rsidR="002558C8" w:rsidRPr="00A12D9B" w:rsidRDefault="002558C8" w:rsidP="00A12D9B">
      <w:pPr>
        <w:numPr>
          <w:ilvl w:val="0"/>
          <w:numId w:val="25"/>
        </w:numPr>
        <w:spacing w:after="0" w:line="480" w:lineRule="auto"/>
        <w:textAlignment w:val="baseline"/>
        <w:rPr>
          <w:rFonts w:ascii="Arial" w:eastAsia="Times New Roman" w:hAnsi="Arial" w:cs="Arial"/>
          <w:color w:val="000000"/>
          <w:sz w:val="24"/>
          <w:szCs w:val="24"/>
          <w:lang w:eastAsia="en-GB"/>
        </w:rPr>
      </w:pPr>
      <w:proofErr w:type="spellStart"/>
      <w:r w:rsidRPr="00A12D9B">
        <w:rPr>
          <w:rFonts w:ascii="Arial" w:eastAsia="Times New Roman" w:hAnsi="Arial" w:cs="Arial"/>
          <w:color w:val="000000"/>
          <w:sz w:val="24"/>
          <w:szCs w:val="24"/>
          <w:lang w:eastAsia="en-GB"/>
        </w:rPr>
        <w:t>Moaveni</w:t>
      </w:r>
      <w:proofErr w:type="spellEnd"/>
      <w:r w:rsidRPr="00A12D9B">
        <w:rPr>
          <w:rFonts w:ascii="Arial" w:eastAsia="Times New Roman" w:hAnsi="Arial" w:cs="Arial"/>
          <w:color w:val="000000"/>
          <w:sz w:val="24"/>
          <w:szCs w:val="24"/>
          <w:lang w:eastAsia="en-GB"/>
        </w:rPr>
        <w:t xml:space="preserve">, A. (2019). </w:t>
      </w:r>
      <w:r w:rsidRPr="00A12D9B">
        <w:rPr>
          <w:rFonts w:ascii="Arial" w:eastAsia="Times New Roman" w:hAnsi="Arial" w:cs="Arial"/>
          <w:i/>
          <w:iCs/>
          <w:color w:val="000000"/>
          <w:sz w:val="24"/>
          <w:szCs w:val="24"/>
          <w:lang w:eastAsia="en-GB"/>
        </w:rPr>
        <w:t>'It could have been me': On the trail of the British teenagers who became 'brides of Isis'</w:t>
      </w:r>
      <w:r w:rsidRPr="00A12D9B">
        <w:rPr>
          <w:rFonts w:ascii="Arial" w:eastAsia="Times New Roman" w:hAnsi="Arial" w:cs="Arial"/>
          <w:color w:val="000000"/>
          <w:sz w:val="24"/>
          <w:szCs w:val="24"/>
          <w:lang w:eastAsia="en-GB"/>
        </w:rPr>
        <w:t xml:space="preserve">. [online] The Guardian. Available at: </w:t>
      </w:r>
      <w:hyperlink r:id="rId32" w:history="1">
        <w:r w:rsidRPr="00A12D9B">
          <w:rPr>
            <w:rFonts w:ascii="Arial" w:eastAsia="Times New Roman" w:hAnsi="Arial" w:cs="Arial"/>
            <w:color w:val="1155CC"/>
            <w:sz w:val="24"/>
            <w:szCs w:val="24"/>
            <w:u w:val="single"/>
            <w:lang w:eastAsia="en-GB"/>
          </w:rPr>
          <w:t>https://www.theguardian.com/world/2019/oct/06/how-bright-successful-british-muslim-girls-were-lured-into-joining-isis</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77E48DDF" w14:textId="12087829" w:rsidR="002558C8" w:rsidRPr="00A12D9B" w:rsidRDefault="002558C8" w:rsidP="00A12D9B">
      <w:pPr>
        <w:numPr>
          <w:ilvl w:val="0"/>
          <w:numId w:val="26"/>
        </w:numPr>
        <w:spacing w:after="0" w:line="480" w:lineRule="auto"/>
        <w:textAlignment w:val="baseline"/>
        <w:rPr>
          <w:rFonts w:ascii="Arial" w:eastAsia="Times New Roman" w:hAnsi="Arial" w:cs="Arial"/>
          <w:color w:val="000000"/>
          <w:sz w:val="24"/>
          <w:szCs w:val="24"/>
          <w:lang w:eastAsia="en-GB"/>
        </w:rPr>
      </w:pPr>
      <w:proofErr w:type="spellStart"/>
      <w:r w:rsidRPr="00A12D9B">
        <w:rPr>
          <w:rFonts w:ascii="Arial" w:eastAsia="Times New Roman" w:hAnsi="Arial" w:cs="Arial"/>
          <w:color w:val="000000"/>
          <w:sz w:val="24"/>
          <w:szCs w:val="24"/>
          <w:lang w:eastAsia="en-GB"/>
        </w:rPr>
        <w:t>Muro</w:t>
      </w:r>
      <w:proofErr w:type="spellEnd"/>
      <w:r w:rsidRPr="00A12D9B">
        <w:rPr>
          <w:rFonts w:ascii="Arial" w:eastAsia="Times New Roman" w:hAnsi="Arial" w:cs="Arial"/>
          <w:color w:val="000000"/>
          <w:sz w:val="24"/>
          <w:szCs w:val="24"/>
          <w:lang w:eastAsia="en-GB"/>
        </w:rPr>
        <w:t xml:space="preserve">, D. (2015). </w:t>
      </w:r>
      <w:r w:rsidRPr="00A12D9B">
        <w:rPr>
          <w:rFonts w:ascii="Arial" w:eastAsia="Times New Roman" w:hAnsi="Arial" w:cs="Arial"/>
          <w:i/>
          <w:iCs/>
          <w:color w:val="000000"/>
          <w:sz w:val="24"/>
          <w:szCs w:val="24"/>
          <w:lang w:eastAsia="en-GB"/>
        </w:rPr>
        <w:t>Why Did ISIS Target France?</w:t>
      </w:r>
      <w:r w:rsidRPr="00A12D9B">
        <w:rPr>
          <w:rFonts w:ascii="Arial" w:eastAsia="Times New Roman" w:hAnsi="Arial" w:cs="Arial"/>
          <w:color w:val="000000"/>
          <w:sz w:val="24"/>
          <w:szCs w:val="24"/>
          <w:lang w:eastAsia="en-GB"/>
        </w:rPr>
        <w:t>. [</w:t>
      </w:r>
      <w:proofErr w:type="spellStart"/>
      <w:r w:rsidRPr="00A12D9B">
        <w:rPr>
          <w:rFonts w:ascii="Arial" w:eastAsia="Times New Roman" w:hAnsi="Arial" w:cs="Arial"/>
          <w:color w:val="000000"/>
          <w:sz w:val="24"/>
          <w:szCs w:val="24"/>
          <w:lang w:eastAsia="en-GB"/>
        </w:rPr>
        <w:t>ebook</w:t>
      </w:r>
      <w:proofErr w:type="spellEnd"/>
      <w:r w:rsidRPr="00A12D9B">
        <w:rPr>
          <w:rFonts w:ascii="Arial" w:eastAsia="Times New Roman" w:hAnsi="Arial" w:cs="Arial"/>
          <w:color w:val="000000"/>
          <w:sz w:val="24"/>
          <w:szCs w:val="24"/>
          <w:lang w:eastAsia="en-GB"/>
        </w:rPr>
        <w:t xml:space="preserve">] Barcelona: Barcelona Centre for International Affairs. Available at: </w:t>
      </w:r>
      <w:hyperlink r:id="rId33" w:history="1">
        <w:r w:rsidRPr="00A12D9B">
          <w:rPr>
            <w:rFonts w:ascii="Arial" w:eastAsia="Times New Roman" w:hAnsi="Arial" w:cs="Arial"/>
            <w:color w:val="1155CC"/>
            <w:sz w:val="24"/>
            <w:szCs w:val="24"/>
            <w:u w:val="single"/>
            <w:lang w:eastAsia="en-GB"/>
          </w:rPr>
          <w:t>https://www.cidob.org/content/download/62412/1936209/version/4/file/367_OPINION_DIEGO%20MURO_ANG.pdf</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6C96EF62" w14:textId="3844216D" w:rsidR="002558C8" w:rsidRPr="00A12D9B" w:rsidRDefault="002558C8" w:rsidP="00A12D9B">
      <w:pPr>
        <w:numPr>
          <w:ilvl w:val="0"/>
          <w:numId w:val="27"/>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NATO. (2021). </w:t>
      </w:r>
      <w:r w:rsidRPr="00A12D9B">
        <w:rPr>
          <w:rFonts w:ascii="Arial" w:eastAsia="Times New Roman" w:hAnsi="Arial" w:cs="Arial"/>
          <w:i/>
          <w:iCs/>
          <w:color w:val="000000"/>
          <w:sz w:val="24"/>
          <w:szCs w:val="24"/>
          <w:lang w:eastAsia="en-GB"/>
        </w:rPr>
        <w:t>Countering Terrorism</w:t>
      </w:r>
      <w:r w:rsidRPr="00A12D9B">
        <w:rPr>
          <w:rFonts w:ascii="Arial" w:eastAsia="Times New Roman" w:hAnsi="Arial" w:cs="Arial"/>
          <w:color w:val="000000"/>
          <w:sz w:val="24"/>
          <w:szCs w:val="24"/>
          <w:lang w:eastAsia="en-GB"/>
        </w:rPr>
        <w:t xml:space="preserve">. [online] NATO. Available at: </w:t>
      </w:r>
      <w:hyperlink r:id="rId34" w:history="1">
        <w:r w:rsidRPr="00A12D9B">
          <w:rPr>
            <w:rFonts w:ascii="Arial" w:eastAsia="Times New Roman" w:hAnsi="Arial" w:cs="Arial"/>
            <w:color w:val="1155CC"/>
            <w:sz w:val="24"/>
            <w:szCs w:val="24"/>
            <w:u w:val="single"/>
            <w:lang w:eastAsia="en-GB"/>
          </w:rPr>
          <w:t>https://www.nato.int/cps/en/natohq/topics_77646.htm</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0F96A847" w14:textId="40E7FF00" w:rsidR="002558C8" w:rsidRPr="00A12D9B" w:rsidRDefault="002558C8" w:rsidP="00A12D9B">
      <w:pPr>
        <w:numPr>
          <w:ilvl w:val="0"/>
          <w:numId w:val="28"/>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O'Neill, A. (2021). </w:t>
      </w:r>
      <w:r w:rsidRPr="00A12D9B">
        <w:rPr>
          <w:rFonts w:ascii="Arial" w:eastAsia="Times New Roman" w:hAnsi="Arial" w:cs="Arial"/>
          <w:i/>
          <w:iCs/>
          <w:color w:val="000000"/>
          <w:sz w:val="24"/>
          <w:szCs w:val="24"/>
          <w:lang w:eastAsia="en-GB"/>
        </w:rPr>
        <w:t>Top 20 Lowest GDP Countries 2020</w:t>
      </w:r>
      <w:r w:rsidRPr="00A12D9B">
        <w:rPr>
          <w:rFonts w:ascii="Arial" w:eastAsia="Times New Roman" w:hAnsi="Arial" w:cs="Arial"/>
          <w:color w:val="000000"/>
          <w:sz w:val="24"/>
          <w:szCs w:val="24"/>
          <w:lang w:eastAsia="en-GB"/>
        </w:rPr>
        <w:t xml:space="preserve">. [online] Statista. Available at: </w:t>
      </w:r>
      <w:hyperlink r:id="rId35" w:history="1">
        <w:r w:rsidRPr="00A12D9B">
          <w:rPr>
            <w:rFonts w:ascii="Arial" w:eastAsia="Times New Roman" w:hAnsi="Arial" w:cs="Arial"/>
            <w:color w:val="1155CC"/>
            <w:sz w:val="24"/>
            <w:szCs w:val="24"/>
            <w:u w:val="single"/>
            <w:lang w:eastAsia="en-GB"/>
          </w:rPr>
          <w:t>https://www.statista.com/statistics/256547/the-20-countries-with-the-lowest-gdp-per-capita/</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3888AED8" w14:textId="16F78BD9" w:rsidR="002558C8" w:rsidRPr="00A12D9B" w:rsidRDefault="002558C8" w:rsidP="00A12D9B">
      <w:pPr>
        <w:numPr>
          <w:ilvl w:val="0"/>
          <w:numId w:val="29"/>
        </w:numPr>
        <w:spacing w:after="0" w:line="480" w:lineRule="auto"/>
        <w:textAlignment w:val="baseline"/>
        <w:rPr>
          <w:rFonts w:ascii="Arial" w:eastAsia="Times New Roman" w:hAnsi="Arial" w:cs="Arial"/>
          <w:color w:val="000000"/>
          <w:sz w:val="24"/>
          <w:szCs w:val="24"/>
          <w:lang w:eastAsia="en-GB"/>
        </w:rPr>
      </w:pPr>
      <w:proofErr w:type="spellStart"/>
      <w:r w:rsidRPr="00A12D9B">
        <w:rPr>
          <w:rFonts w:ascii="Arial" w:eastAsia="Times New Roman" w:hAnsi="Arial" w:cs="Arial"/>
          <w:color w:val="000000"/>
          <w:sz w:val="24"/>
          <w:szCs w:val="24"/>
          <w:lang w:eastAsia="en-GB"/>
        </w:rPr>
        <w:t>Pantucci</w:t>
      </w:r>
      <w:proofErr w:type="spellEnd"/>
      <w:r w:rsidRPr="00A12D9B">
        <w:rPr>
          <w:rFonts w:ascii="Arial" w:eastAsia="Times New Roman" w:hAnsi="Arial" w:cs="Arial"/>
          <w:color w:val="000000"/>
          <w:sz w:val="24"/>
          <w:szCs w:val="24"/>
          <w:lang w:eastAsia="en-GB"/>
        </w:rPr>
        <w:t xml:space="preserve">, R. (2018). </w:t>
      </w:r>
      <w:r w:rsidRPr="00A12D9B">
        <w:rPr>
          <w:rFonts w:ascii="Arial" w:eastAsia="Times New Roman" w:hAnsi="Arial" w:cs="Arial"/>
          <w:i/>
          <w:iCs/>
          <w:color w:val="000000"/>
          <w:sz w:val="24"/>
          <w:szCs w:val="24"/>
          <w:lang w:eastAsia="en-GB"/>
        </w:rPr>
        <w:t xml:space="preserve">A View from the CT Foxhole: Neil </w:t>
      </w:r>
      <w:proofErr w:type="spellStart"/>
      <w:r w:rsidRPr="00A12D9B">
        <w:rPr>
          <w:rFonts w:ascii="Arial" w:eastAsia="Times New Roman" w:hAnsi="Arial" w:cs="Arial"/>
          <w:i/>
          <w:iCs/>
          <w:color w:val="000000"/>
          <w:sz w:val="24"/>
          <w:szCs w:val="24"/>
          <w:lang w:eastAsia="en-GB"/>
        </w:rPr>
        <w:t>Basu</w:t>
      </w:r>
      <w:proofErr w:type="spellEnd"/>
      <w:r w:rsidRPr="00A12D9B">
        <w:rPr>
          <w:rFonts w:ascii="Arial" w:eastAsia="Times New Roman" w:hAnsi="Arial" w:cs="Arial"/>
          <w:i/>
          <w:iCs/>
          <w:color w:val="000000"/>
          <w:sz w:val="24"/>
          <w:szCs w:val="24"/>
          <w:lang w:eastAsia="en-GB"/>
        </w:rPr>
        <w:t>, Senior National Coordinator for Counterterrorism Policing in the United Kingdom</w:t>
      </w:r>
      <w:r w:rsidRPr="00A12D9B">
        <w:rPr>
          <w:rFonts w:ascii="Arial" w:eastAsia="Times New Roman" w:hAnsi="Arial" w:cs="Arial"/>
          <w:color w:val="000000"/>
          <w:sz w:val="24"/>
          <w:szCs w:val="24"/>
          <w:lang w:eastAsia="en-GB"/>
        </w:rPr>
        <w:t xml:space="preserve">. Counter Terrorism Centre Sentinel, [online] 11(2). Available at: </w:t>
      </w:r>
      <w:hyperlink r:id="rId36" w:history="1">
        <w:r w:rsidRPr="00A12D9B">
          <w:rPr>
            <w:rFonts w:ascii="Arial" w:eastAsia="Times New Roman" w:hAnsi="Arial" w:cs="Arial"/>
            <w:color w:val="1155CC"/>
            <w:sz w:val="24"/>
            <w:szCs w:val="24"/>
            <w:u w:val="single"/>
            <w:lang w:eastAsia="en-GB"/>
          </w:rPr>
          <w:t>https://ctc.usma.edu/view-ct-foxhole-neil-basu-senior-national-coordinator-</w:t>
        </w:r>
        <w:r w:rsidRPr="00A12D9B">
          <w:rPr>
            <w:rFonts w:ascii="Arial" w:eastAsia="Times New Roman" w:hAnsi="Arial" w:cs="Arial"/>
            <w:color w:val="1155CC"/>
            <w:sz w:val="24"/>
            <w:szCs w:val="24"/>
            <w:u w:val="single"/>
            <w:lang w:eastAsia="en-GB"/>
          </w:rPr>
          <w:lastRenderedPageBreak/>
          <w:t>counterterrorism-policing-united-kingdom/</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4C1E7B15" w14:textId="3B325BC3" w:rsidR="002558C8" w:rsidRPr="00A12D9B" w:rsidRDefault="002558C8" w:rsidP="00A12D9B">
      <w:pPr>
        <w:numPr>
          <w:ilvl w:val="0"/>
          <w:numId w:val="30"/>
        </w:numPr>
        <w:spacing w:after="0" w:line="480" w:lineRule="auto"/>
        <w:textAlignment w:val="baseline"/>
        <w:rPr>
          <w:rFonts w:ascii="Arial" w:eastAsia="Times New Roman" w:hAnsi="Arial" w:cs="Arial"/>
          <w:color w:val="000000"/>
          <w:sz w:val="24"/>
          <w:szCs w:val="24"/>
          <w:lang w:eastAsia="en-GB"/>
        </w:rPr>
      </w:pPr>
      <w:proofErr w:type="spellStart"/>
      <w:r w:rsidRPr="00A12D9B">
        <w:rPr>
          <w:rFonts w:ascii="Arial" w:eastAsia="Times New Roman" w:hAnsi="Arial" w:cs="Arial"/>
          <w:color w:val="000000"/>
          <w:sz w:val="24"/>
          <w:szCs w:val="24"/>
          <w:lang w:eastAsia="en-GB"/>
        </w:rPr>
        <w:t>Pantucci</w:t>
      </w:r>
      <w:proofErr w:type="spellEnd"/>
      <w:r w:rsidRPr="00A12D9B">
        <w:rPr>
          <w:rFonts w:ascii="Arial" w:eastAsia="Times New Roman" w:hAnsi="Arial" w:cs="Arial"/>
          <w:color w:val="000000"/>
          <w:sz w:val="24"/>
          <w:szCs w:val="24"/>
          <w:lang w:eastAsia="en-GB"/>
        </w:rPr>
        <w:t xml:space="preserve">, R. (2020). </w:t>
      </w:r>
      <w:r w:rsidRPr="00A12D9B">
        <w:rPr>
          <w:rFonts w:ascii="Arial" w:eastAsia="Times New Roman" w:hAnsi="Arial" w:cs="Arial"/>
          <w:i/>
          <w:iCs/>
          <w:color w:val="000000"/>
          <w:sz w:val="24"/>
          <w:szCs w:val="24"/>
          <w:lang w:eastAsia="en-GB"/>
        </w:rPr>
        <w:t>Tougher Sentencing Won’t Stop Terrorism</w:t>
      </w:r>
      <w:r w:rsidRPr="00A12D9B">
        <w:rPr>
          <w:rFonts w:ascii="Arial" w:eastAsia="Times New Roman" w:hAnsi="Arial" w:cs="Arial"/>
          <w:color w:val="000000"/>
          <w:sz w:val="24"/>
          <w:szCs w:val="24"/>
          <w:lang w:eastAsia="en-GB"/>
        </w:rPr>
        <w:t xml:space="preserve">. [online] Foreign Policy. Available at: </w:t>
      </w:r>
      <w:hyperlink r:id="rId37" w:history="1">
        <w:r w:rsidRPr="00A12D9B">
          <w:rPr>
            <w:rFonts w:ascii="Arial" w:eastAsia="Times New Roman" w:hAnsi="Arial" w:cs="Arial"/>
            <w:color w:val="1155CC"/>
            <w:sz w:val="24"/>
            <w:szCs w:val="24"/>
            <w:u w:val="single"/>
            <w:lang w:eastAsia="en-GB"/>
          </w:rPr>
          <w:t>https://foreignpolicy.com/2020/02/10/uk-streatham-london-bridge-whitemoor-tougher-sentencing-wont-stop-terrorism/</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58948E21" w14:textId="2C9959E3" w:rsidR="002558C8" w:rsidRPr="00A12D9B" w:rsidRDefault="002558C8" w:rsidP="00A12D9B">
      <w:pPr>
        <w:numPr>
          <w:ilvl w:val="0"/>
          <w:numId w:val="31"/>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Preventing Exploitation Toolkit. (2020). </w:t>
      </w:r>
      <w:r w:rsidRPr="00A12D9B">
        <w:rPr>
          <w:rFonts w:ascii="Arial" w:eastAsia="Times New Roman" w:hAnsi="Arial" w:cs="Arial"/>
          <w:i/>
          <w:iCs/>
          <w:color w:val="000000"/>
          <w:sz w:val="24"/>
          <w:szCs w:val="24"/>
          <w:lang w:eastAsia="en-GB"/>
        </w:rPr>
        <w:t>Radicalisation</w:t>
      </w:r>
      <w:r w:rsidRPr="00A12D9B">
        <w:rPr>
          <w:rFonts w:ascii="Arial" w:eastAsia="Times New Roman" w:hAnsi="Arial" w:cs="Arial"/>
          <w:color w:val="000000"/>
          <w:sz w:val="24"/>
          <w:szCs w:val="24"/>
          <w:lang w:eastAsia="en-GB"/>
        </w:rPr>
        <w:t>. [online] Preventing Exploitation Toolkit. Available at:</w:t>
      </w:r>
      <w:hyperlink r:id="rId38" w:history="1">
        <w:r w:rsidRPr="00A12D9B">
          <w:rPr>
            <w:rFonts w:ascii="Arial" w:eastAsia="Times New Roman" w:hAnsi="Arial" w:cs="Arial"/>
            <w:color w:val="000000"/>
            <w:sz w:val="24"/>
            <w:szCs w:val="24"/>
            <w:u w:val="single"/>
            <w:lang w:eastAsia="en-GB"/>
          </w:rPr>
          <w:t xml:space="preserve"> </w:t>
        </w:r>
        <w:r w:rsidRPr="00A12D9B">
          <w:rPr>
            <w:rFonts w:ascii="Arial" w:eastAsia="Times New Roman" w:hAnsi="Arial" w:cs="Arial"/>
            <w:color w:val="1155CC"/>
            <w:sz w:val="24"/>
            <w:szCs w:val="24"/>
            <w:u w:val="single"/>
            <w:lang w:eastAsia="en-GB"/>
          </w:rPr>
          <w:t>https://www.preventingexploitationtoolkit.org.uk/identifying-exploitation/radicalisation/</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405012E9" w14:textId="37385FC0" w:rsidR="002558C8" w:rsidRPr="00A12D9B" w:rsidRDefault="002558C8" w:rsidP="00A12D9B">
      <w:pPr>
        <w:numPr>
          <w:ilvl w:val="0"/>
          <w:numId w:val="32"/>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Schuurman, B. (2020). </w:t>
      </w:r>
      <w:r w:rsidRPr="00A12D9B">
        <w:rPr>
          <w:rFonts w:ascii="Arial" w:eastAsia="Times New Roman" w:hAnsi="Arial" w:cs="Arial"/>
          <w:i/>
          <w:iCs/>
          <w:color w:val="000000"/>
          <w:sz w:val="24"/>
          <w:szCs w:val="24"/>
          <w:lang w:eastAsia="en-GB"/>
        </w:rPr>
        <w:t>Research on Terrorism, 2007–2016: A Review of Data, Methods, and Authorship</w:t>
      </w:r>
      <w:r w:rsidRPr="00A12D9B">
        <w:rPr>
          <w:rFonts w:ascii="Arial" w:eastAsia="Times New Roman" w:hAnsi="Arial" w:cs="Arial"/>
          <w:color w:val="000000"/>
          <w:sz w:val="24"/>
          <w:szCs w:val="24"/>
          <w:lang w:eastAsia="en-GB"/>
        </w:rPr>
        <w:t xml:space="preserve">. Terrorism and Political Violence, [online] 32(5). Available at: </w:t>
      </w:r>
      <w:hyperlink r:id="rId39" w:history="1">
        <w:r w:rsidRPr="00A12D9B">
          <w:rPr>
            <w:rFonts w:ascii="Arial" w:eastAsia="Times New Roman" w:hAnsi="Arial" w:cs="Arial"/>
            <w:color w:val="1155CC"/>
            <w:sz w:val="24"/>
            <w:szCs w:val="24"/>
            <w:u w:val="single"/>
            <w:lang w:eastAsia="en-GB"/>
          </w:rPr>
          <w:t>https://www.tandfonline.com/doi/full/10.1080/09546553.2018.1439023?scroll=top&amp;needAccess=true</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1EB3A5F6" w14:textId="7F0190FD" w:rsidR="002558C8" w:rsidRPr="00A12D9B" w:rsidRDefault="002558C8" w:rsidP="00A12D9B">
      <w:pPr>
        <w:numPr>
          <w:ilvl w:val="0"/>
          <w:numId w:val="33"/>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Shane, S. (2016). </w:t>
      </w:r>
      <w:r w:rsidRPr="00A12D9B">
        <w:rPr>
          <w:rFonts w:ascii="Arial" w:eastAsia="Times New Roman" w:hAnsi="Arial" w:cs="Arial"/>
          <w:i/>
          <w:iCs/>
          <w:color w:val="000000"/>
          <w:sz w:val="24"/>
          <w:szCs w:val="24"/>
          <w:lang w:eastAsia="en-GB"/>
        </w:rPr>
        <w:t>The Enduring Influence of Anwar al-Awlaki in the Age of the Islamic State</w:t>
      </w:r>
      <w:r w:rsidRPr="00A12D9B">
        <w:rPr>
          <w:rFonts w:ascii="Arial" w:eastAsia="Times New Roman" w:hAnsi="Arial" w:cs="Arial"/>
          <w:color w:val="000000"/>
          <w:sz w:val="24"/>
          <w:szCs w:val="24"/>
          <w:lang w:eastAsia="en-GB"/>
        </w:rPr>
        <w:t xml:space="preserve">. Combating Terrorism Centre Sentinel, [online] 9(7). Available at: </w:t>
      </w:r>
      <w:hyperlink r:id="rId40" w:history="1">
        <w:r w:rsidRPr="00A12D9B">
          <w:rPr>
            <w:rFonts w:ascii="Arial" w:eastAsia="Times New Roman" w:hAnsi="Arial" w:cs="Arial"/>
            <w:color w:val="1155CC"/>
            <w:sz w:val="24"/>
            <w:szCs w:val="24"/>
            <w:u w:val="single"/>
            <w:lang w:eastAsia="en-GB"/>
          </w:rPr>
          <w:t>https://ctc.usma.edu/the-enduring-influence-of-anwar-al-awlaki-in-the-age-of-the-islamic-state/</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2EE4C7B6" w14:textId="68ED9609" w:rsidR="002558C8" w:rsidRPr="00A12D9B" w:rsidRDefault="002558C8" w:rsidP="00A12D9B">
      <w:pPr>
        <w:numPr>
          <w:ilvl w:val="0"/>
          <w:numId w:val="34"/>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Smith, M. (2012). </w:t>
      </w:r>
      <w:r w:rsidRPr="00A12D9B">
        <w:rPr>
          <w:rFonts w:ascii="Arial" w:eastAsia="Times New Roman" w:hAnsi="Arial" w:cs="Arial"/>
          <w:i/>
          <w:iCs/>
          <w:color w:val="000000"/>
          <w:sz w:val="24"/>
          <w:szCs w:val="24"/>
          <w:lang w:eastAsia="en-GB"/>
        </w:rPr>
        <w:t>Securing our Future: A Decade of Counter-terrorism Strategies</w:t>
      </w:r>
      <w:r w:rsidRPr="00A12D9B">
        <w:rPr>
          <w:rFonts w:ascii="Arial" w:eastAsia="Times New Roman" w:hAnsi="Arial" w:cs="Arial"/>
          <w:color w:val="000000"/>
          <w:sz w:val="24"/>
          <w:szCs w:val="24"/>
          <w:lang w:eastAsia="en-GB"/>
        </w:rPr>
        <w:t xml:space="preserve">. [online] United Nations. Available at: </w:t>
      </w:r>
      <w:hyperlink r:id="rId41" w:history="1">
        <w:r w:rsidRPr="00A12D9B">
          <w:rPr>
            <w:rFonts w:ascii="Arial" w:eastAsia="Times New Roman" w:hAnsi="Arial" w:cs="Arial"/>
            <w:color w:val="1155CC"/>
            <w:sz w:val="24"/>
            <w:szCs w:val="24"/>
            <w:u w:val="single"/>
            <w:lang w:eastAsia="en-GB"/>
          </w:rPr>
          <w:t>https://www.un.org/en/chronicle/article/securing-our-future-decade-counter-terrorism-strategies</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19CE56E1" w14:textId="77777777" w:rsidR="002558C8" w:rsidRPr="00A12D9B" w:rsidRDefault="002558C8" w:rsidP="00A12D9B">
      <w:pPr>
        <w:numPr>
          <w:ilvl w:val="0"/>
          <w:numId w:val="35"/>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Statista. (2021a). </w:t>
      </w:r>
      <w:r w:rsidRPr="00A12D9B">
        <w:rPr>
          <w:rFonts w:ascii="Arial" w:eastAsia="Times New Roman" w:hAnsi="Arial" w:cs="Arial"/>
          <w:i/>
          <w:iCs/>
          <w:color w:val="000000"/>
          <w:sz w:val="24"/>
          <w:szCs w:val="24"/>
          <w:lang w:eastAsia="en-GB"/>
        </w:rPr>
        <w:t>Fatal Terrorist Attacks in the EU 2017</w:t>
      </w:r>
      <w:r w:rsidRPr="00A12D9B">
        <w:rPr>
          <w:rFonts w:ascii="Arial" w:eastAsia="Times New Roman" w:hAnsi="Arial" w:cs="Arial"/>
          <w:color w:val="000000"/>
          <w:sz w:val="24"/>
          <w:szCs w:val="24"/>
          <w:lang w:eastAsia="en-GB"/>
        </w:rPr>
        <w:t xml:space="preserve">. [online] Available at: </w:t>
      </w:r>
      <w:hyperlink r:id="rId42" w:history="1">
        <w:r w:rsidRPr="00A12D9B">
          <w:rPr>
            <w:rFonts w:ascii="Arial" w:eastAsia="Times New Roman" w:hAnsi="Arial" w:cs="Arial"/>
            <w:color w:val="1155CC"/>
            <w:sz w:val="24"/>
            <w:szCs w:val="24"/>
            <w:u w:val="single"/>
            <w:lang w:eastAsia="en-GB"/>
          </w:rPr>
          <w:t>https://www.statista.com/statistics/738562/fatal-terrorist-attacks-in-the-eu/</w:t>
        </w:r>
      </w:hyperlink>
      <w:r w:rsidRPr="00A12D9B">
        <w:rPr>
          <w:rFonts w:ascii="Arial" w:eastAsia="Times New Roman" w:hAnsi="Arial" w:cs="Arial"/>
          <w:color w:val="000000"/>
          <w:sz w:val="24"/>
          <w:szCs w:val="24"/>
          <w:lang w:eastAsia="en-GB"/>
        </w:rPr>
        <w:t xml:space="preserve"> [Accessed 25 October 2021].</w:t>
      </w:r>
    </w:p>
    <w:p w14:paraId="1BE7AD56" w14:textId="7DA1B334" w:rsidR="002558C8" w:rsidRPr="00A12D9B" w:rsidRDefault="002558C8" w:rsidP="00A12D9B">
      <w:pPr>
        <w:spacing w:after="0" w:line="480" w:lineRule="auto"/>
        <w:rPr>
          <w:rFonts w:ascii="Arial" w:eastAsia="Times New Roman" w:hAnsi="Arial" w:cs="Arial"/>
          <w:sz w:val="24"/>
          <w:szCs w:val="24"/>
          <w:lang w:eastAsia="en-GB"/>
        </w:rPr>
      </w:pPr>
    </w:p>
    <w:p w14:paraId="21F18D8B" w14:textId="77777777" w:rsidR="002558C8" w:rsidRPr="00A12D9B" w:rsidRDefault="002558C8" w:rsidP="00A12D9B">
      <w:pPr>
        <w:numPr>
          <w:ilvl w:val="0"/>
          <w:numId w:val="36"/>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Statista. (2021b). </w:t>
      </w:r>
      <w:r w:rsidRPr="00A12D9B">
        <w:rPr>
          <w:rFonts w:ascii="Arial" w:eastAsia="Times New Roman" w:hAnsi="Arial" w:cs="Arial"/>
          <w:i/>
          <w:iCs/>
          <w:color w:val="000000"/>
          <w:sz w:val="24"/>
          <w:szCs w:val="24"/>
          <w:lang w:eastAsia="en-GB"/>
        </w:rPr>
        <w:t>Terrorism</w:t>
      </w:r>
      <w:r w:rsidRPr="00A12D9B">
        <w:rPr>
          <w:rFonts w:ascii="Arial" w:eastAsia="Times New Roman" w:hAnsi="Arial" w:cs="Arial"/>
          <w:color w:val="000000"/>
          <w:sz w:val="24"/>
          <w:szCs w:val="24"/>
          <w:lang w:eastAsia="en-GB"/>
        </w:rPr>
        <w:t xml:space="preserve">. [online] Statista. Available at: </w:t>
      </w:r>
      <w:hyperlink r:id="rId43" w:history="1">
        <w:r w:rsidRPr="00A12D9B">
          <w:rPr>
            <w:rFonts w:ascii="Arial" w:eastAsia="Times New Roman" w:hAnsi="Arial" w:cs="Arial"/>
            <w:color w:val="1155CC"/>
            <w:sz w:val="24"/>
            <w:szCs w:val="24"/>
            <w:u w:val="single"/>
            <w:lang w:eastAsia="en-GB"/>
          </w:rPr>
          <w:t>https://www.statista.com/topics/2267/terrorism/</w:t>
        </w:r>
      </w:hyperlink>
      <w:r w:rsidRPr="00A12D9B">
        <w:rPr>
          <w:rFonts w:ascii="Arial" w:eastAsia="Times New Roman" w:hAnsi="Arial" w:cs="Arial"/>
          <w:color w:val="000000"/>
          <w:sz w:val="24"/>
          <w:szCs w:val="24"/>
          <w:lang w:eastAsia="en-GB"/>
        </w:rPr>
        <w:t xml:space="preserve"> [Accessed 25 October 2021].</w:t>
      </w:r>
    </w:p>
    <w:p w14:paraId="4ACFC40B" w14:textId="3F64CD39" w:rsidR="002558C8" w:rsidRPr="00A12D9B" w:rsidRDefault="002558C8" w:rsidP="00A12D9B">
      <w:pPr>
        <w:spacing w:after="0" w:line="480" w:lineRule="auto"/>
        <w:rPr>
          <w:rFonts w:ascii="Arial" w:eastAsia="Times New Roman" w:hAnsi="Arial" w:cs="Arial"/>
          <w:sz w:val="24"/>
          <w:szCs w:val="24"/>
          <w:lang w:eastAsia="en-GB"/>
        </w:rPr>
      </w:pPr>
    </w:p>
    <w:p w14:paraId="7478DAE4" w14:textId="5E5EC85C" w:rsidR="002558C8" w:rsidRPr="00A12D9B" w:rsidRDefault="002558C8" w:rsidP="00A12D9B">
      <w:pPr>
        <w:numPr>
          <w:ilvl w:val="0"/>
          <w:numId w:val="37"/>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Turner, L. (2021). </w:t>
      </w:r>
      <w:r w:rsidRPr="00A12D9B">
        <w:rPr>
          <w:rFonts w:ascii="Arial" w:eastAsia="Times New Roman" w:hAnsi="Arial" w:cs="Arial"/>
          <w:i/>
          <w:iCs/>
          <w:color w:val="000000"/>
          <w:sz w:val="24"/>
          <w:szCs w:val="24"/>
          <w:lang w:eastAsia="en-GB"/>
        </w:rPr>
        <w:t>MI5: 31 Late-stage Terror Plots Foiled in Four Years in the UK</w:t>
      </w:r>
      <w:r w:rsidRPr="00A12D9B">
        <w:rPr>
          <w:rFonts w:ascii="Arial" w:eastAsia="Times New Roman" w:hAnsi="Arial" w:cs="Arial"/>
          <w:color w:val="000000"/>
          <w:sz w:val="24"/>
          <w:szCs w:val="24"/>
          <w:lang w:eastAsia="en-GB"/>
        </w:rPr>
        <w:t xml:space="preserve">. [online] BBC News. Available at: </w:t>
      </w:r>
      <w:hyperlink r:id="rId44" w:history="1">
        <w:r w:rsidRPr="00A12D9B">
          <w:rPr>
            <w:rFonts w:ascii="Arial" w:eastAsia="Times New Roman" w:hAnsi="Arial" w:cs="Arial"/>
            <w:color w:val="1155CC"/>
            <w:sz w:val="24"/>
            <w:szCs w:val="24"/>
            <w:u w:val="single"/>
            <w:lang w:eastAsia="en-GB"/>
          </w:rPr>
          <w:t>https://www.bbc.co.uk/news/uk-58512901</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4DF78730" w14:textId="7363F20B" w:rsidR="002558C8" w:rsidRPr="00A12D9B" w:rsidRDefault="002558C8" w:rsidP="00A12D9B">
      <w:pPr>
        <w:numPr>
          <w:ilvl w:val="0"/>
          <w:numId w:val="38"/>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UK Government. (2021). </w:t>
      </w:r>
      <w:r w:rsidRPr="00A12D9B">
        <w:rPr>
          <w:rFonts w:ascii="Arial" w:eastAsia="Times New Roman" w:hAnsi="Arial" w:cs="Arial"/>
          <w:i/>
          <w:iCs/>
          <w:color w:val="000000"/>
          <w:sz w:val="24"/>
          <w:szCs w:val="24"/>
          <w:lang w:eastAsia="en-GB"/>
        </w:rPr>
        <w:t>UK Action to Combat Daesh</w:t>
      </w:r>
      <w:r w:rsidRPr="00A12D9B">
        <w:rPr>
          <w:rFonts w:ascii="Arial" w:eastAsia="Times New Roman" w:hAnsi="Arial" w:cs="Arial"/>
          <w:color w:val="000000"/>
          <w:sz w:val="24"/>
          <w:szCs w:val="24"/>
          <w:lang w:eastAsia="en-GB"/>
        </w:rPr>
        <w:t xml:space="preserve">. [online] UK Government. Available at: </w:t>
      </w:r>
      <w:hyperlink r:id="rId45" w:anchor="contents" w:history="1">
        <w:r w:rsidRPr="00A12D9B">
          <w:rPr>
            <w:rFonts w:ascii="Arial" w:eastAsia="Times New Roman" w:hAnsi="Arial" w:cs="Arial"/>
            <w:color w:val="1155CC"/>
            <w:sz w:val="24"/>
            <w:szCs w:val="24"/>
            <w:u w:val="single"/>
            <w:lang w:eastAsia="en-GB"/>
          </w:rPr>
          <w:t>https://www.gov.uk/government/topical-events/daesh/about#contents</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18DD60CA" w14:textId="713FCB36" w:rsidR="002558C8" w:rsidRPr="00A12D9B" w:rsidRDefault="002558C8" w:rsidP="00A12D9B">
      <w:pPr>
        <w:numPr>
          <w:ilvl w:val="0"/>
          <w:numId w:val="39"/>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Ward, A. (2018). </w:t>
      </w:r>
      <w:r w:rsidRPr="00A12D9B">
        <w:rPr>
          <w:rFonts w:ascii="Arial" w:eastAsia="Times New Roman" w:hAnsi="Arial" w:cs="Arial"/>
          <w:i/>
          <w:iCs/>
          <w:color w:val="000000"/>
          <w:sz w:val="24"/>
          <w:szCs w:val="24"/>
          <w:lang w:eastAsia="en-GB"/>
        </w:rPr>
        <w:t>ISIS's Social Media Use Poses a Threat to Stability in the Middle East and Africa</w:t>
      </w:r>
      <w:r w:rsidRPr="00A12D9B">
        <w:rPr>
          <w:rFonts w:ascii="Arial" w:eastAsia="Times New Roman" w:hAnsi="Arial" w:cs="Arial"/>
          <w:color w:val="000000"/>
          <w:sz w:val="24"/>
          <w:szCs w:val="24"/>
          <w:lang w:eastAsia="en-GB"/>
        </w:rPr>
        <w:t xml:space="preserve">. [online] Available at: </w:t>
      </w:r>
      <w:hyperlink r:id="rId46" w:history="1">
        <w:r w:rsidRPr="00A12D9B">
          <w:rPr>
            <w:rFonts w:ascii="Arial" w:eastAsia="Times New Roman" w:hAnsi="Arial" w:cs="Arial"/>
            <w:color w:val="1155CC"/>
            <w:sz w:val="24"/>
            <w:szCs w:val="24"/>
            <w:u w:val="single"/>
            <w:lang w:eastAsia="en-GB"/>
          </w:rPr>
          <w:t>https://www.rand.org/blog/2018/12/isiss-use-of-social-media-still-poses-a-threat-to-stability.html</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7097DE19" w14:textId="702E90BB" w:rsidR="002558C8" w:rsidRPr="00A12D9B" w:rsidRDefault="002558C8" w:rsidP="00A12D9B">
      <w:pPr>
        <w:numPr>
          <w:ilvl w:val="0"/>
          <w:numId w:val="40"/>
        </w:numPr>
        <w:spacing w:after="0" w:line="480" w:lineRule="auto"/>
        <w:textAlignment w:val="baseline"/>
        <w:rPr>
          <w:rFonts w:ascii="Arial" w:eastAsia="Times New Roman" w:hAnsi="Arial" w:cs="Arial"/>
          <w:color w:val="000000"/>
          <w:sz w:val="24"/>
          <w:szCs w:val="24"/>
          <w:lang w:eastAsia="en-GB"/>
        </w:rPr>
      </w:pPr>
      <w:proofErr w:type="spellStart"/>
      <w:r w:rsidRPr="00A12D9B">
        <w:rPr>
          <w:rFonts w:ascii="Arial" w:eastAsia="Times New Roman" w:hAnsi="Arial" w:cs="Arial"/>
          <w:color w:val="000000"/>
          <w:sz w:val="24"/>
          <w:szCs w:val="24"/>
          <w:lang w:eastAsia="en-GB"/>
        </w:rPr>
        <w:t>Weimann</w:t>
      </w:r>
      <w:proofErr w:type="spellEnd"/>
      <w:r w:rsidRPr="00A12D9B">
        <w:rPr>
          <w:rFonts w:ascii="Arial" w:eastAsia="Times New Roman" w:hAnsi="Arial" w:cs="Arial"/>
          <w:color w:val="000000"/>
          <w:sz w:val="24"/>
          <w:szCs w:val="24"/>
          <w:lang w:eastAsia="en-GB"/>
        </w:rPr>
        <w:t xml:space="preserve">, G. (2016). </w:t>
      </w:r>
      <w:r w:rsidRPr="00A12D9B">
        <w:rPr>
          <w:rFonts w:ascii="Arial" w:eastAsia="Times New Roman" w:hAnsi="Arial" w:cs="Arial"/>
          <w:i/>
          <w:iCs/>
          <w:color w:val="000000"/>
          <w:sz w:val="24"/>
          <w:szCs w:val="24"/>
          <w:lang w:eastAsia="en-GB"/>
        </w:rPr>
        <w:t>Terrorist Migration to the Dark Web</w:t>
      </w:r>
      <w:r w:rsidRPr="00A12D9B">
        <w:rPr>
          <w:rFonts w:ascii="Arial" w:eastAsia="Times New Roman" w:hAnsi="Arial" w:cs="Arial"/>
          <w:color w:val="000000"/>
          <w:sz w:val="24"/>
          <w:szCs w:val="24"/>
          <w:lang w:eastAsia="en-GB"/>
        </w:rPr>
        <w:t xml:space="preserve">. Perspectives on Terrorism, [online] 10(3). Available at: </w:t>
      </w:r>
      <w:hyperlink r:id="rId47" w:anchor="metadata_info_tab_contents" w:history="1">
        <w:r w:rsidRPr="00A12D9B">
          <w:rPr>
            <w:rFonts w:ascii="Arial" w:eastAsia="Times New Roman" w:hAnsi="Arial" w:cs="Arial"/>
            <w:color w:val="1155CC"/>
            <w:sz w:val="24"/>
            <w:szCs w:val="24"/>
            <w:u w:val="single"/>
            <w:lang w:eastAsia="en-GB"/>
          </w:rPr>
          <w:t>https://www.jstor.org/stable/26297596?seq=1#metadata_info_tab_contents</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152EAD52" w14:textId="0C8E6F69" w:rsidR="002558C8" w:rsidRPr="00A12D9B" w:rsidRDefault="002558C8" w:rsidP="00A12D9B">
      <w:pPr>
        <w:numPr>
          <w:ilvl w:val="0"/>
          <w:numId w:val="41"/>
        </w:numPr>
        <w:spacing w:after="0" w:line="480" w:lineRule="auto"/>
        <w:textAlignment w:val="baseline"/>
        <w:rPr>
          <w:rFonts w:ascii="Arial" w:eastAsia="Times New Roman" w:hAnsi="Arial" w:cs="Arial"/>
          <w:color w:val="000000"/>
          <w:sz w:val="24"/>
          <w:szCs w:val="24"/>
          <w:lang w:eastAsia="en-GB"/>
        </w:rPr>
      </w:pPr>
      <w:proofErr w:type="spellStart"/>
      <w:r w:rsidRPr="00A12D9B">
        <w:rPr>
          <w:rFonts w:ascii="Arial" w:eastAsia="Times New Roman" w:hAnsi="Arial" w:cs="Arial"/>
          <w:color w:val="000000"/>
          <w:sz w:val="24"/>
          <w:szCs w:val="24"/>
          <w:lang w:eastAsia="en-GB"/>
        </w:rPr>
        <w:t>Weimann</w:t>
      </w:r>
      <w:proofErr w:type="spellEnd"/>
      <w:r w:rsidRPr="00A12D9B">
        <w:rPr>
          <w:rFonts w:ascii="Arial" w:eastAsia="Times New Roman" w:hAnsi="Arial" w:cs="Arial"/>
          <w:color w:val="000000"/>
          <w:sz w:val="24"/>
          <w:szCs w:val="24"/>
          <w:lang w:eastAsia="en-GB"/>
        </w:rPr>
        <w:t xml:space="preserve">, G. (2006). </w:t>
      </w:r>
      <w:r w:rsidRPr="00A12D9B">
        <w:rPr>
          <w:rFonts w:ascii="Arial" w:eastAsia="Times New Roman" w:hAnsi="Arial" w:cs="Arial"/>
          <w:i/>
          <w:iCs/>
          <w:color w:val="000000"/>
          <w:sz w:val="24"/>
          <w:szCs w:val="24"/>
          <w:lang w:eastAsia="en-GB"/>
        </w:rPr>
        <w:t>Terror on the Internet</w:t>
      </w:r>
      <w:r w:rsidRPr="00A12D9B">
        <w:rPr>
          <w:rFonts w:ascii="Arial" w:eastAsia="Times New Roman" w:hAnsi="Arial" w:cs="Arial"/>
          <w:color w:val="000000"/>
          <w:sz w:val="24"/>
          <w:szCs w:val="24"/>
          <w:lang w:eastAsia="en-GB"/>
        </w:rPr>
        <w:t>. [</w:t>
      </w:r>
      <w:proofErr w:type="spellStart"/>
      <w:r w:rsidRPr="00A12D9B">
        <w:rPr>
          <w:rFonts w:ascii="Arial" w:eastAsia="Times New Roman" w:hAnsi="Arial" w:cs="Arial"/>
          <w:color w:val="000000"/>
          <w:sz w:val="24"/>
          <w:szCs w:val="24"/>
          <w:lang w:eastAsia="en-GB"/>
        </w:rPr>
        <w:t>ebook</w:t>
      </w:r>
      <w:proofErr w:type="spellEnd"/>
      <w:r w:rsidRPr="00A12D9B">
        <w:rPr>
          <w:rFonts w:ascii="Arial" w:eastAsia="Times New Roman" w:hAnsi="Arial" w:cs="Arial"/>
          <w:color w:val="000000"/>
          <w:sz w:val="24"/>
          <w:szCs w:val="24"/>
          <w:lang w:eastAsia="en-GB"/>
        </w:rPr>
        <w:t xml:space="preserve">] Washington DC: United States Institute of Peace. Available at: </w:t>
      </w:r>
      <w:hyperlink r:id="rId48" w:anchor="v=onepage&amp;q&amp;f=false" w:history="1">
        <w:r w:rsidRPr="00A12D9B">
          <w:rPr>
            <w:rFonts w:ascii="Arial" w:eastAsia="Times New Roman" w:hAnsi="Arial" w:cs="Arial"/>
            <w:color w:val="1155CC"/>
            <w:sz w:val="24"/>
            <w:szCs w:val="24"/>
            <w:u w:val="single"/>
            <w:lang w:eastAsia="en-GB"/>
          </w:rPr>
          <w:t>https://books.google.co.uk/books?hl=en&amp;lr=&amp;id=19iCbNOoYmIC&amp;oi=fnd&amp;pg=PR9&amp;ots=PLK3tHog6p&amp;sig=XGIVMuQYE4McQW9da35F06e1Z9U&amp;redir_esc=y#v=onepage&amp;q&amp;f=false</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5468113E" w14:textId="3E9473F7" w:rsidR="002558C8" w:rsidRPr="00A12D9B" w:rsidRDefault="002558C8" w:rsidP="00A12D9B">
      <w:pPr>
        <w:numPr>
          <w:ilvl w:val="0"/>
          <w:numId w:val="42"/>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Wilson Centre. (2020). </w:t>
      </w:r>
      <w:r w:rsidRPr="00A12D9B">
        <w:rPr>
          <w:rFonts w:ascii="Arial" w:eastAsia="Times New Roman" w:hAnsi="Arial" w:cs="Arial"/>
          <w:i/>
          <w:iCs/>
          <w:color w:val="000000"/>
          <w:sz w:val="24"/>
          <w:szCs w:val="24"/>
          <w:lang w:eastAsia="en-GB"/>
        </w:rPr>
        <w:t>U.S. Report: ISIS and Al Qaeda Threats in 2019</w:t>
      </w:r>
      <w:r w:rsidRPr="00A12D9B">
        <w:rPr>
          <w:rFonts w:ascii="Arial" w:eastAsia="Times New Roman" w:hAnsi="Arial" w:cs="Arial"/>
          <w:color w:val="000000"/>
          <w:sz w:val="24"/>
          <w:szCs w:val="24"/>
          <w:lang w:eastAsia="en-GB"/>
        </w:rPr>
        <w:t xml:space="preserve">. [online] Wilson Centre. Available at: </w:t>
      </w:r>
      <w:hyperlink r:id="rId49" w:history="1">
        <w:r w:rsidRPr="00A12D9B">
          <w:rPr>
            <w:rFonts w:ascii="Arial" w:eastAsia="Times New Roman" w:hAnsi="Arial" w:cs="Arial"/>
            <w:color w:val="1155CC"/>
            <w:sz w:val="24"/>
            <w:szCs w:val="24"/>
            <w:u w:val="single"/>
            <w:lang w:eastAsia="en-GB"/>
          </w:rPr>
          <w:t>https://www.wilsoncenter.org/article/us-report-isis-and-al-qaeda-threats-2019</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072A32A8" w14:textId="32027D56" w:rsidR="002558C8" w:rsidRPr="00A12D9B" w:rsidRDefault="002558C8" w:rsidP="00A12D9B">
      <w:pPr>
        <w:numPr>
          <w:ilvl w:val="0"/>
          <w:numId w:val="43"/>
        </w:numPr>
        <w:spacing w:after="0" w:line="480" w:lineRule="auto"/>
        <w:textAlignment w:val="baseline"/>
        <w:rPr>
          <w:rFonts w:ascii="Arial" w:eastAsia="Times New Roman" w:hAnsi="Arial" w:cs="Arial"/>
          <w:color w:val="000000"/>
          <w:sz w:val="24"/>
          <w:szCs w:val="24"/>
          <w:lang w:eastAsia="en-GB"/>
        </w:rPr>
      </w:pPr>
      <w:r w:rsidRPr="00A12D9B">
        <w:rPr>
          <w:rFonts w:ascii="Arial" w:eastAsia="Times New Roman" w:hAnsi="Arial" w:cs="Arial"/>
          <w:color w:val="000000"/>
          <w:sz w:val="24"/>
          <w:szCs w:val="24"/>
          <w:lang w:eastAsia="en-GB"/>
        </w:rPr>
        <w:t xml:space="preserve">Winter, C. (2017). </w:t>
      </w:r>
      <w:r w:rsidRPr="00A12D9B">
        <w:rPr>
          <w:rFonts w:ascii="Arial" w:eastAsia="Times New Roman" w:hAnsi="Arial" w:cs="Arial"/>
          <w:i/>
          <w:iCs/>
          <w:color w:val="000000"/>
          <w:sz w:val="24"/>
          <w:szCs w:val="24"/>
          <w:lang w:eastAsia="en-GB"/>
        </w:rPr>
        <w:t>The ISIS Propaganda Decline</w:t>
      </w:r>
      <w:r w:rsidRPr="00A12D9B">
        <w:rPr>
          <w:rFonts w:ascii="Arial" w:eastAsia="Times New Roman" w:hAnsi="Arial" w:cs="Arial"/>
          <w:color w:val="000000"/>
          <w:sz w:val="24"/>
          <w:szCs w:val="24"/>
          <w:lang w:eastAsia="en-GB"/>
        </w:rPr>
        <w:t xml:space="preserve">. [online] ICSR - International Centre for the Study of Radicalisation. Available at: </w:t>
      </w:r>
      <w:hyperlink r:id="rId50" w:history="1">
        <w:r w:rsidRPr="00A12D9B">
          <w:rPr>
            <w:rFonts w:ascii="Arial" w:eastAsia="Times New Roman" w:hAnsi="Arial" w:cs="Arial"/>
            <w:color w:val="1155CC"/>
            <w:sz w:val="24"/>
            <w:szCs w:val="24"/>
            <w:u w:val="single"/>
            <w:lang w:eastAsia="en-GB"/>
          </w:rPr>
          <w:t>https://icsr.info/2017/03/23/isis-propaganda-decline/</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2B8FD603" w14:textId="032E4B46" w:rsidR="002558C8" w:rsidRPr="00A12D9B" w:rsidRDefault="002558C8" w:rsidP="00A12D9B">
      <w:pPr>
        <w:numPr>
          <w:ilvl w:val="0"/>
          <w:numId w:val="44"/>
        </w:numPr>
        <w:spacing w:after="0" w:line="480" w:lineRule="auto"/>
        <w:textAlignment w:val="baseline"/>
        <w:rPr>
          <w:rFonts w:ascii="Arial" w:eastAsia="Times New Roman" w:hAnsi="Arial" w:cs="Arial"/>
          <w:color w:val="000000"/>
          <w:sz w:val="24"/>
          <w:szCs w:val="24"/>
          <w:lang w:eastAsia="en-GB"/>
        </w:rPr>
      </w:pPr>
      <w:proofErr w:type="spellStart"/>
      <w:r w:rsidRPr="00A12D9B">
        <w:rPr>
          <w:rFonts w:ascii="Arial" w:eastAsia="Times New Roman" w:hAnsi="Arial" w:cs="Arial"/>
          <w:color w:val="000000"/>
          <w:sz w:val="24"/>
          <w:szCs w:val="24"/>
          <w:lang w:eastAsia="en-GB"/>
        </w:rPr>
        <w:t>Yayla</w:t>
      </w:r>
      <w:proofErr w:type="spellEnd"/>
      <w:r w:rsidRPr="00A12D9B">
        <w:rPr>
          <w:rFonts w:ascii="Arial" w:eastAsia="Times New Roman" w:hAnsi="Arial" w:cs="Arial"/>
          <w:color w:val="000000"/>
          <w:sz w:val="24"/>
          <w:szCs w:val="24"/>
          <w:lang w:eastAsia="en-GB"/>
        </w:rPr>
        <w:t xml:space="preserve">, A. (2021). </w:t>
      </w:r>
      <w:r w:rsidRPr="00A12D9B">
        <w:rPr>
          <w:rFonts w:ascii="Arial" w:eastAsia="Times New Roman" w:hAnsi="Arial" w:cs="Arial"/>
          <w:i/>
          <w:iCs/>
          <w:color w:val="000000"/>
          <w:sz w:val="24"/>
          <w:szCs w:val="24"/>
          <w:lang w:eastAsia="en-GB"/>
        </w:rPr>
        <w:t>Prevention of Recruitment to Terrorism</w:t>
      </w:r>
      <w:r w:rsidRPr="00A12D9B">
        <w:rPr>
          <w:rFonts w:ascii="Arial" w:eastAsia="Times New Roman" w:hAnsi="Arial" w:cs="Arial"/>
          <w:color w:val="000000"/>
          <w:sz w:val="24"/>
          <w:szCs w:val="24"/>
          <w:lang w:eastAsia="en-GB"/>
        </w:rPr>
        <w:t>. [</w:t>
      </w:r>
      <w:proofErr w:type="spellStart"/>
      <w:r w:rsidRPr="00A12D9B">
        <w:rPr>
          <w:rFonts w:ascii="Arial" w:eastAsia="Times New Roman" w:hAnsi="Arial" w:cs="Arial"/>
          <w:color w:val="000000"/>
          <w:sz w:val="24"/>
          <w:szCs w:val="24"/>
          <w:lang w:eastAsia="en-GB"/>
        </w:rPr>
        <w:t>ebook</w:t>
      </w:r>
      <w:proofErr w:type="spellEnd"/>
      <w:r w:rsidRPr="00A12D9B">
        <w:rPr>
          <w:rFonts w:ascii="Arial" w:eastAsia="Times New Roman" w:hAnsi="Arial" w:cs="Arial"/>
          <w:color w:val="000000"/>
          <w:sz w:val="24"/>
          <w:szCs w:val="24"/>
          <w:lang w:eastAsia="en-GB"/>
        </w:rPr>
        <w:t xml:space="preserve">] The International Centre for Counter-Terrorism - The Hague (ICCT). Available at: </w:t>
      </w:r>
      <w:hyperlink r:id="rId51" w:history="1">
        <w:r w:rsidRPr="00A12D9B">
          <w:rPr>
            <w:rFonts w:ascii="Arial" w:eastAsia="Times New Roman" w:hAnsi="Arial" w:cs="Arial"/>
            <w:color w:val="1155CC"/>
            <w:sz w:val="24"/>
            <w:szCs w:val="24"/>
            <w:u w:val="single"/>
            <w:lang w:eastAsia="en-GB"/>
          </w:rPr>
          <w:t>https://www.researchgate.net/publication/348521199_Prevention_of_Recruitment_to_Terrorism</w:t>
        </w:r>
      </w:hyperlink>
      <w:r w:rsidRPr="00A12D9B">
        <w:rPr>
          <w:rFonts w:ascii="Arial" w:eastAsia="Times New Roman" w:hAnsi="Arial" w:cs="Arial"/>
          <w:color w:val="000000"/>
          <w:sz w:val="24"/>
          <w:szCs w:val="24"/>
          <w:lang w:eastAsia="en-GB"/>
        </w:rPr>
        <w:t xml:space="preserve"> [Accessed 25 October 2021].</w:t>
      </w:r>
      <w:r w:rsidRPr="00A12D9B">
        <w:rPr>
          <w:rFonts w:ascii="Arial" w:eastAsia="Times New Roman" w:hAnsi="Arial" w:cs="Arial"/>
          <w:sz w:val="24"/>
          <w:szCs w:val="24"/>
          <w:lang w:eastAsia="en-GB"/>
        </w:rPr>
        <w:br/>
      </w:r>
    </w:p>
    <w:p w14:paraId="48120708" w14:textId="734FFCA6" w:rsidR="002558C8" w:rsidRPr="00A12D9B" w:rsidRDefault="002558C8" w:rsidP="00A12D9B">
      <w:pPr>
        <w:numPr>
          <w:ilvl w:val="0"/>
          <w:numId w:val="45"/>
        </w:numPr>
        <w:spacing w:after="0" w:line="480" w:lineRule="auto"/>
        <w:textAlignment w:val="baseline"/>
        <w:rPr>
          <w:rFonts w:ascii="Arial" w:eastAsia="Times New Roman" w:hAnsi="Arial" w:cs="Arial"/>
          <w:color w:val="000000"/>
          <w:sz w:val="24"/>
          <w:szCs w:val="24"/>
          <w:lang w:eastAsia="en-GB"/>
        </w:rPr>
      </w:pPr>
      <w:proofErr w:type="spellStart"/>
      <w:r w:rsidRPr="00A12D9B">
        <w:rPr>
          <w:rFonts w:ascii="Arial" w:eastAsia="Times New Roman" w:hAnsi="Arial" w:cs="Arial"/>
          <w:color w:val="000000"/>
          <w:sz w:val="24"/>
          <w:szCs w:val="24"/>
          <w:lang w:eastAsia="en-GB"/>
        </w:rPr>
        <w:t>Yarchi</w:t>
      </w:r>
      <w:proofErr w:type="spellEnd"/>
      <w:r w:rsidRPr="00A12D9B">
        <w:rPr>
          <w:rFonts w:ascii="Arial" w:eastAsia="Times New Roman" w:hAnsi="Arial" w:cs="Arial"/>
          <w:color w:val="000000"/>
          <w:sz w:val="24"/>
          <w:szCs w:val="24"/>
          <w:lang w:eastAsia="en-GB"/>
        </w:rPr>
        <w:t xml:space="preserve">, M. (2019). </w:t>
      </w:r>
      <w:r w:rsidRPr="00A12D9B">
        <w:rPr>
          <w:rFonts w:ascii="Arial" w:eastAsia="Times New Roman" w:hAnsi="Arial" w:cs="Arial"/>
          <w:i/>
          <w:iCs/>
          <w:color w:val="000000"/>
          <w:sz w:val="24"/>
          <w:szCs w:val="24"/>
          <w:lang w:eastAsia="en-GB"/>
        </w:rPr>
        <w:t>ISIS’s Media Strategy As Image Warfare: Strategic Messaging Over Time and Across Platforms</w:t>
      </w:r>
      <w:r w:rsidRPr="00A12D9B">
        <w:rPr>
          <w:rFonts w:ascii="Arial" w:eastAsia="Times New Roman" w:hAnsi="Arial" w:cs="Arial"/>
          <w:color w:val="000000"/>
          <w:sz w:val="24"/>
          <w:szCs w:val="24"/>
          <w:lang w:eastAsia="en-GB"/>
        </w:rPr>
        <w:t xml:space="preserve">. Communication and the Public, </w:t>
      </w:r>
      <w:r w:rsidRPr="00A12D9B">
        <w:rPr>
          <w:rFonts w:ascii="Arial" w:eastAsia="Times New Roman" w:hAnsi="Arial" w:cs="Arial"/>
          <w:color w:val="000000"/>
          <w:sz w:val="24"/>
          <w:szCs w:val="24"/>
          <w:lang w:eastAsia="en-GB"/>
        </w:rPr>
        <w:lastRenderedPageBreak/>
        <w:t xml:space="preserve">[online] 4(1), pp.53-67. Available at: </w:t>
      </w:r>
      <w:hyperlink r:id="rId52" w:history="1">
        <w:r w:rsidRPr="00A12D9B">
          <w:rPr>
            <w:rFonts w:ascii="Arial" w:eastAsia="Times New Roman" w:hAnsi="Arial" w:cs="Arial"/>
            <w:color w:val="1155CC"/>
            <w:sz w:val="24"/>
            <w:szCs w:val="24"/>
            <w:u w:val="single"/>
            <w:lang w:eastAsia="en-GB"/>
          </w:rPr>
          <w:t>https://journals.sagepub.com/doi/full/10.1177/2057047319829587</w:t>
        </w:r>
      </w:hyperlink>
      <w:r w:rsidRPr="00A12D9B">
        <w:rPr>
          <w:rFonts w:ascii="Arial" w:eastAsia="Times New Roman" w:hAnsi="Arial" w:cs="Arial"/>
          <w:color w:val="000000"/>
          <w:sz w:val="24"/>
          <w:szCs w:val="24"/>
          <w:lang w:eastAsia="en-GB"/>
        </w:rPr>
        <w:t xml:space="preserve"> [Accessed 25 October 2021].</w:t>
      </w:r>
    </w:p>
    <w:p w14:paraId="5E9C653D" w14:textId="77777777" w:rsidR="002558C8" w:rsidRPr="00A12D9B" w:rsidRDefault="002558C8" w:rsidP="00A12D9B">
      <w:pPr>
        <w:spacing w:after="0" w:line="480" w:lineRule="auto"/>
        <w:textAlignment w:val="baseline"/>
        <w:rPr>
          <w:rFonts w:ascii="Arial" w:eastAsia="Times New Roman" w:hAnsi="Arial" w:cs="Arial"/>
          <w:color w:val="000000"/>
          <w:sz w:val="24"/>
          <w:szCs w:val="24"/>
          <w:lang w:eastAsia="en-GB"/>
        </w:rPr>
      </w:pPr>
    </w:p>
    <w:p w14:paraId="5F68EA30" w14:textId="1C152C44" w:rsidR="00A101EE" w:rsidRPr="00A12D9B" w:rsidRDefault="002558C8" w:rsidP="00A12D9B">
      <w:pPr>
        <w:pStyle w:val="ListParagraph"/>
        <w:numPr>
          <w:ilvl w:val="0"/>
          <w:numId w:val="45"/>
        </w:numPr>
        <w:spacing w:line="480" w:lineRule="auto"/>
        <w:rPr>
          <w:rFonts w:ascii="Arial" w:hAnsi="Arial" w:cs="Arial"/>
          <w:sz w:val="24"/>
          <w:szCs w:val="24"/>
        </w:rPr>
      </w:pPr>
      <w:proofErr w:type="spellStart"/>
      <w:r w:rsidRPr="00A12D9B">
        <w:rPr>
          <w:rFonts w:ascii="Arial" w:eastAsia="Times New Roman" w:hAnsi="Arial" w:cs="Arial"/>
          <w:color w:val="000000"/>
          <w:sz w:val="24"/>
          <w:szCs w:val="24"/>
          <w:lang w:eastAsia="en-GB"/>
        </w:rPr>
        <w:t>Zelin</w:t>
      </w:r>
      <w:proofErr w:type="spellEnd"/>
      <w:r w:rsidRPr="00A12D9B">
        <w:rPr>
          <w:rFonts w:ascii="Arial" w:eastAsia="Times New Roman" w:hAnsi="Arial" w:cs="Arial"/>
          <w:color w:val="000000"/>
          <w:sz w:val="24"/>
          <w:szCs w:val="24"/>
          <w:lang w:eastAsia="en-GB"/>
        </w:rPr>
        <w:t xml:space="preserve">, A. (2015). </w:t>
      </w:r>
      <w:r w:rsidRPr="00A12D9B">
        <w:rPr>
          <w:rFonts w:ascii="Arial" w:eastAsia="Times New Roman" w:hAnsi="Arial" w:cs="Arial"/>
          <w:i/>
          <w:iCs/>
          <w:color w:val="000000"/>
          <w:sz w:val="24"/>
          <w:szCs w:val="24"/>
          <w:lang w:eastAsia="en-GB"/>
        </w:rPr>
        <w:t>Picture Or It Didn’t Happen: A Snapshot of the Islamic State’s Official Media Output</w:t>
      </w:r>
      <w:r w:rsidRPr="00A12D9B">
        <w:rPr>
          <w:rFonts w:ascii="Arial" w:eastAsia="Times New Roman" w:hAnsi="Arial" w:cs="Arial"/>
          <w:color w:val="000000"/>
          <w:sz w:val="24"/>
          <w:szCs w:val="24"/>
          <w:lang w:eastAsia="en-GB"/>
        </w:rPr>
        <w:t xml:space="preserve">. Perspectives on Terrorism, [online] 9(4). Available at: </w:t>
      </w:r>
      <w:hyperlink r:id="rId53" w:history="1">
        <w:r w:rsidRPr="00A12D9B">
          <w:rPr>
            <w:rFonts w:ascii="Arial" w:eastAsia="Times New Roman" w:hAnsi="Arial" w:cs="Arial"/>
            <w:color w:val="1155CC"/>
            <w:sz w:val="24"/>
            <w:szCs w:val="24"/>
            <w:u w:val="single"/>
            <w:lang w:eastAsia="en-GB"/>
          </w:rPr>
          <w:t>https://www.washingtoninstitute.org/media/2405?disposition=inline</w:t>
        </w:r>
      </w:hyperlink>
      <w:r w:rsidRPr="00A12D9B">
        <w:rPr>
          <w:rFonts w:ascii="Arial" w:eastAsia="Times New Roman" w:hAnsi="Arial" w:cs="Arial"/>
          <w:color w:val="000000"/>
          <w:sz w:val="24"/>
          <w:szCs w:val="24"/>
          <w:lang w:eastAsia="en-GB"/>
        </w:rPr>
        <w:t xml:space="preserve"> [Accessed 25 October 2021].</w:t>
      </w:r>
    </w:p>
    <w:sectPr w:rsidR="00A101EE" w:rsidRPr="00A12D9B" w:rsidSect="00705E54">
      <w:headerReference w:type="default" r:id="rId5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6716C" w14:textId="77777777" w:rsidR="005D2E04" w:rsidRDefault="005D2E04" w:rsidP="00705E54">
      <w:pPr>
        <w:spacing w:after="0" w:line="240" w:lineRule="auto"/>
      </w:pPr>
      <w:r>
        <w:separator/>
      </w:r>
    </w:p>
  </w:endnote>
  <w:endnote w:type="continuationSeparator" w:id="0">
    <w:p w14:paraId="7549280E" w14:textId="77777777" w:rsidR="005D2E04" w:rsidRDefault="005D2E04" w:rsidP="00705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FE7E2" w14:textId="77777777" w:rsidR="005D2E04" w:rsidRDefault="005D2E04" w:rsidP="00705E54">
      <w:pPr>
        <w:spacing w:after="0" w:line="240" w:lineRule="auto"/>
      </w:pPr>
      <w:r>
        <w:separator/>
      </w:r>
    </w:p>
  </w:footnote>
  <w:footnote w:type="continuationSeparator" w:id="0">
    <w:p w14:paraId="4322F29B" w14:textId="77777777" w:rsidR="005D2E04" w:rsidRDefault="005D2E04" w:rsidP="00705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146A8" w14:textId="50918D87" w:rsidR="00705E54" w:rsidRDefault="00705E54">
    <w:pPr>
      <w:pStyle w:val="Header"/>
    </w:pPr>
    <w:r>
      <w:t>Callum Samuel (1801402)</w:t>
    </w:r>
    <w:r>
      <w:tab/>
    </w:r>
    <w:r>
      <w:tab/>
      <w:t>MA – Criminal Justice and Policing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02872"/>
    <w:multiLevelType w:val="multilevel"/>
    <w:tmpl w:val="C388C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81F7A"/>
    <w:multiLevelType w:val="multilevel"/>
    <w:tmpl w:val="83B63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E66793"/>
    <w:multiLevelType w:val="multilevel"/>
    <w:tmpl w:val="7D14C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026F7D"/>
    <w:multiLevelType w:val="multilevel"/>
    <w:tmpl w:val="97867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47712B"/>
    <w:multiLevelType w:val="multilevel"/>
    <w:tmpl w:val="C1C67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3A2E04"/>
    <w:multiLevelType w:val="multilevel"/>
    <w:tmpl w:val="0958E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6B6406"/>
    <w:multiLevelType w:val="multilevel"/>
    <w:tmpl w:val="0C9C2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1C7414"/>
    <w:multiLevelType w:val="multilevel"/>
    <w:tmpl w:val="0D164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38595E"/>
    <w:multiLevelType w:val="multilevel"/>
    <w:tmpl w:val="70C6E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675DDA"/>
    <w:multiLevelType w:val="multilevel"/>
    <w:tmpl w:val="8EE0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806C12"/>
    <w:multiLevelType w:val="multilevel"/>
    <w:tmpl w:val="89C24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8B2ED0"/>
    <w:multiLevelType w:val="multilevel"/>
    <w:tmpl w:val="274AC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CD0903"/>
    <w:multiLevelType w:val="multilevel"/>
    <w:tmpl w:val="CD38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F0D04"/>
    <w:multiLevelType w:val="multilevel"/>
    <w:tmpl w:val="28DA8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C24195"/>
    <w:multiLevelType w:val="multilevel"/>
    <w:tmpl w:val="3FC6D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C65E3A"/>
    <w:multiLevelType w:val="multilevel"/>
    <w:tmpl w:val="59220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3844E0"/>
    <w:multiLevelType w:val="multilevel"/>
    <w:tmpl w:val="F680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3D6131"/>
    <w:multiLevelType w:val="multilevel"/>
    <w:tmpl w:val="AB8A6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CD465F"/>
    <w:multiLevelType w:val="multilevel"/>
    <w:tmpl w:val="DBD2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EE3890"/>
    <w:multiLevelType w:val="multilevel"/>
    <w:tmpl w:val="6752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DB03F6"/>
    <w:multiLevelType w:val="multilevel"/>
    <w:tmpl w:val="42704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D03487"/>
    <w:multiLevelType w:val="multilevel"/>
    <w:tmpl w:val="CC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017168"/>
    <w:multiLevelType w:val="multilevel"/>
    <w:tmpl w:val="D4C07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3F04B6"/>
    <w:multiLevelType w:val="multilevel"/>
    <w:tmpl w:val="F7C61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A37243"/>
    <w:multiLevelType w:val="multilevel"/>
    <w:tmpl w:val="792E4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BE421D"/>
    <w:multiLevelType w:val="multilevel"/>
    <w:tmpl w:val="3D2C0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8461EF"/>
    <w:multiLevelType w:val="multilevel"/>
    <w:tmpl w:val="D8D6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6E74DD"/>
    <w:multiLevelType w:val="multilevel"/>
    <w:tmpl w:val="27AEC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6622CB"/>
    <w:multiLevelType w:val="multilevel"/>
    <w:tmpl w:val="081A3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976BE3"/>
    <w:multiLevelType w:val="multilevel"/>
    <w:tmpl w:val="7908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BB12FC"/>
    <w:multiLevelType w:val="multilevel"/>
    <w:tmpl w:val="FDEE4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DA24AA"/>
    <w:multiLevelType w:val="multilevel"/>
    <w:tmpl w:val="AD2AD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622C34"/>
    <w:multiLevelType w:val="multilevel"/>
    <w:tmpl w:val="01B60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E46FD8"/>
    <w:multiLevelType w:val="multilevel"/>
    <w:tmpl w:val="F252E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5A241F"/>
    <w:multiLevelType w:val="multilevel"/>
    <w:tmpl w:val="C00C2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1D07A8"/>
    <w:multiLevelType w:val="multilevel"/>
    <w:tmpl w:val="E05A8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2707AA"/>
    <w:multiLevelType w:val="multilevel"/>
    <w:tmpl w:val="6E6E0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007D59"/>
    <w:multiLevelType w:val="multilevel"/>
    <w:tmpl w:val="193C7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1E6B55"/>
    <w:multiLevelType w:val="multilevel"/>
    <w:tmpl w:val="DB84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356574"/>
    <w:multiLevelType w:val="multilevel"/>
    <w:tmpl w:val="C680A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D61522"/>
    <w:multiLevelType w:val="multilevel"/>
    <w:tmpl w:val="D040A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CD4F84"/>
    <w:multiLevelType w:val="multilevel"/>
    <w:tmpl w:val="7332D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8402AE"/>
    <w:multiLevelType w:val="multilevel"/>
    <w:tmpl w:val="F09AF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120BB0"/>
    <w:multiLevelType w:val="multilevel"/>
    <w:tmpl w:val="2368C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772D52"/>
    <w:multiLevelType w:val="multilevel"/>
    <w:tmpl w:val="A9303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13"/>
  </w:num>
  <w:num w:numId="3">
    <w:abstractNumId w:val="17"/>
  </w:num>
  <w:num w:numId="4">
    <w:abstractNumId w:val="32"/>
  </w:num>
  <w:num w:numId="5">
    <w:abstractNumId w:val="19"/>
  </w:num>
  <w:num w:numId="6">
    <w:abstractNumId w:val="11"/>
  </w:num>
  <w:num w:numId="7">
    <w:abstractNumId w:val="42"/>
  </w:num>
  <w:num w:numId="8">
    <w:abstractNumId w:val="18"/>
  </w:num>
  <w:num w:numId="9">
    <w:abstractNumId w:val="10"/>
  </w:num>
  <w:num w:numId="10">
    <w:abstractNumId w:val="37"/>
  </w:num>
  <w:num w:numId="11">
    <w:abstractNumId w:val="6"/>
  </w:num>
  <w:num w:numId="12">
    <w:abstractNumId w:val="9"/>
  </w:num>
  <w:num w:numId="13">
    <w:abstractNumId w:val="25"/>
  </w:num>
  <w:num w:numId="14">
    <w:abstractNumId w:val="38"/>
  </w:num>
  <w:num w:numId="15">
    <w:abstractNumId w:val="4"/>
  </w:num>
  <w:num w:numId="16">
    <w:abstractNumId w:val="8"/>
  </w:num>
  <w:num w:numId="17">
    <w:abstractNumId w:val="5"/>
  </w:num>
  <w:num w:numId="18">
    <w:abstractNumId w:val="7"/>
  </w:num>
  <w:num w:numId="19">
    <w:abstractNumId w:val="14"/>
  </w:num>
  <w:num w:numId="20">
    <w:abstractNumId w:val="22"/>
  </w:num>
  <w:num w:numId="21">
    <w:abstractNumId w:val="20"/>
  </w:num>
  <w:num w:numId="22">
    <w:abstractNumId w:val="0"/>
  </w:num>
  <w:num w:numId="23">
    <w:abstractNumId w:val="39"/>
  </w:num>
  <w:num w:numId="24">
    <w:abstractNumId w:val="24"/>
  </w:num>
  <w:num w:numId="25">
    <w:abstractNumId w:val="1"/>
  </w:num>
  <w:num w:numId="26">
    <w:abstractNumId w:val="12"/>
  </w:num>
  <w:num w:numId="27">
    <w:abstractNumId w:val="16"/>
  </w:num>
  <w:num w:numId="28">
    <w:abstractNumId w:val="40"/>
  </w:num>
  <w:num w:numId="29">
    <w:abstractNumId w:val="34"/>
  </w:num>
  <w:num w:numId="30">
    <w:abstractNumId w:val="21"/>
  </w:num>
  <w:num w:numId="31">
    <w:abstractNumId w:val="3"/>
  </w:num>
  <w:num w:numId="32">
    <w:abstractNumId w:val="28"/>
  </w:num>
  <w:num w:numId="33">
    <w:abstractNumId w:val="33"/>
  </w:num>
  <w:num w:numId="34">
    <w:abstractNumId w:val="26"/>
  </w:num>
  <w:num w:numId="35">
    <w:abstractNumId w:val="35"/>
  </w:num>
  <w:num w:numId="36">
    <w:abstractNumId w:val="27"/>
  </w:num>
  <w:num w:numId="37">
    <w:abstractNumId w:val="41"/>
  </w:num>
  <w:num w:numId="38">
    <w:abstractNumId w:val="44"/>
  </w:num>
  <w:num w:numId="39">
    <w:abstractNumId w:val="31"/>
  </w:num>
  <w:num w:numId="40">
    <w:abstractNumId w:val="30"/>
  </w:num>
  <w:num w:numId="41">
    <w:abstractNumId w:val="29"/>
  </w:num>
  <w:num w:numId="42">
    <w:abstractNumId w:val="15"/>
  </w:num>
  <w:num w:numId="43">
    <w:abstractNumId w:val="36"/>
  </w:num>
  <w:num w:numId="44">
    <w:abstractNumId w:val="43"/>
  </w:num>
  <w:num w:numId="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35B"/>
    <w:rsid w:val="00076CE0"/>
    <w:rsid w:val="000D4485"/>
    <w:rsid w:val="000E0595"/>
    <w:rsid w:val="00112349"/>
    <w:rsid w:val="001477EE"/>
    <w:rsid w:val="001F6B71"/>
    <w:rsid w:val="002558C8"/>
    <w:rsid w:val="003C51B2"/>
    <w:rsid w:val="004C62B1"/>
    <w:rsid w:val="004D231F"/>
    <w:rsid w:val="005B197D"/>
    <w:rsid w:val="005D2E04"/>
    <w:rsid w:val="006776DB"/>
    <w:rsid w:val="00705E54"/>
    <w:rsid w:val="00746C05"/>
    <w:rsid w:val="00780369"/>
    <w:rsid w:val="00806AD0"/>
    <w:rsid w:val="00846C33"/>
    <w:rsid w:val="008472BA"/>
    <w:rsid w:val="009023A6"/>
    <w:rsid w:val="00944D3C"/>
    <w:rsid w:val="00966975"/>
    <w:rsid w:val="00A101EE"/>
    <w:rsid w:val="00A12D9B"/>
    <w:rsid w:val="00A15290"/>
    <w:rsid w:val="00A639A9"/>
    <w:rsid w:val="00AA4709"/>
    <w:rsid w:val="00AB4942"/>
    <w:rsid w:val="00AD27EA"/>
    <w:rsid w:val="00AF35A1"/>
    <w:rsid w:val="00BB3A6B"/>
    <w:rsid w:val="00BC513C"/>
    <w:rsid w:val="00BE15A6"/>
    <w:rsid w:val="00C06BA7"/>
    <w:rsid w:val="00CF4FAC"/>
    <w:rsid w:val="00DB0923"/>
    <w:rsid w:val="00DB5A11"/>
    <w:rsid w:val="00DB7435"/>
    <w:rsid w:val="00DD395D"/>
    <w:rsid w:val="00E46E3D"/>
    <w:rsid w:val="00E90420"/>
    <w:rsid w:val="00EC635B"/>
    <w:rsid w:val="00F62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57DD4"/>
  <w15:chartTrackingRefBased/>
  <w15:docId w15:val="{D88C85B1-CA2B-4A6C-A345-24D61D820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58C8"/>
    <w:pPr>
      <w:ind w:left="720"/>
      <w:contextualSpacing/>
    </w:pPr>
  </w:style>
  <w:style w:type="paragraph" w:styleId="NoSpacing">
    <w:name w:val="No Spacing"/>
    <w:link w:val="NoSpacingChar"/>
    <w:uiPriority w:val="1"/>
    <w:qFormat/>
    <w:rsid w:val="00E46E3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46E3D"/>
    <w:rPr>
      <w:rFonts w:eastAsiaTheme="minorEastAsia"/>
      <w:lang w:val="en-US"/>
    </w:rPr>
  </w:style>
  <w:style w:type="paragraph" w:styleId="Header">
    <w:name w:val="header"/>
    <w:basedOn w:val="Normal"/>
    <w:link w:val="HeaderChar"/>
    <w:uiPriority w:val="99"/>
    <w:unhideWhenUsed/>
    <w:rsid w:val="00705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E54"/>
  </w:style>
  <w:style w:type="paragraph" w:styleId="Footer">
    <w:name w:val="footer"/>
    <w:basedOn w:val="Normal"/>
    <w:link w:val="FooterChar"/>
    <w:uiPriority w:val="99"/>
    <w:unhideWhenUsed/>
    <w:rsid w:val="00705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409936">
      <w:bodyDiv w:val="1"/>
      <w:marLeft w:val="0"/>
      <w:marRight w:val="0"/>
      <w:marTop w:val="0"/>
      <w:marBottom w:val="0"/>
      <w:divBdr>
        <w:top w:val="none" w:sz="0" w:space="0" w:color="auto"/>
        <w:left w:val="none" w:sz="0" w:space="0" w:color="auto"/>
        <w:bottom w:val="none" w:sz="0" w:space="0" w:color="auto"/>
        <w:right w:val="none" w:sz="0" w:space="0" w:color="auto"/>
      </w:divBdr>
    </w:div>
    <w:div w:id="102690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ediplomat.com/2016/09/the-talibans-latest-battlefield-social-media/" TargetMode="External"/><Relationship Id="rId18" Type="http://schemas.openxmlformats.org/officeDocument/2006/relationships/hyperlink" Target="https://www.csis.org/analysis/real-world-capabilities-isis-threat-continues" TargetMode="External"/><Relationship Id="rId26" Type="http://schemas.openxmlformats.org/officeDocument/2006/relationships/hyperlink" Target="https://theconversation.com/what-is-isis-k-two-terrorism-experts-on-the-group-behind-the-deadly-kabul-airport-attack-and-its-rivalry-with-the-taliban-166873" TargetMode="External"/><Relationship Id="rId39" Type="http://schemas.openxmlformats.org/officeDocument/2006/relationships/hyperlink" Target="https://www.tandfonline.com/doi/full/10.1080/09546553.2018.1439023?scroll=top&amp;needAccess=true" TargetMode="External"/><Relationship Id="rId21" Type="http://schemas.openxmlformats.org/officeDocument/2006/relationships/hyperlink" Target="https://www.history.com/topics/21st-century/isis" TargetMode="External"/><Relationship Id="rId34" Type="http://schemas.openxmlformats.org/officeDocument/2006/relationships/hyperlink" Target="https://www.nato.int/cps/en/natohq/topics_77646.htm" TargetMode="External"/><Relationship Id="rId42" Type="http://schemas.openxmlformats.org/officeDocument/2006/relationships/hyperlink" Target="https://www.statista.com/statistics/738562/fatal-terrorist-attacks-in-the-eu/" TargetMode="External"/><Relationship Id="rId47" Type="http://schemas.openxmlformats.org/officeDocument/2006/relationships/hyperlink" Target="https://www.jstor.org/stable/26297596?seq=1" TargetMode="External"/><Relationship Id="rId50" Type="http://schemas.openxmlformats.org/officeDocument/2006/relationships/hyperlink" Target="https://icsr.info/2017/03/23/isis-propaganda-decline/" TargetMode="External"/><Relationship Id="rId55" Type="http://schemas.openxmlformats.org/officeDocument/2006/relationships/fontTable" Target="fontTable.xml"/><Relationship Id="rId7" Type="http://schemas.openxmlformats.org/officeDocument/2006/relationships/hyperlink" Target="https://icct.nl/app/uploads/2019/08/ICCT-Almohammad-Seven-Years-of-Terror-August2019-1.pdf" TargetMode="External"/><Relationship Id="rId2" Type="http://schemas.openxmlformats.org/officeDocument/2006/relationships/styles" Target="styles.xml"/><Relationship Id="rId16" Type="http://schemas.openxmlformats.org/officeDocument/2006/relationships/hyperlink" Target="https://cisac.fsi.stanford.edu/mappingmilitants/profiles/islamic-state" TargetMode="External"/><Relationship Id="rId29" Type="http://schemas.openxmlformats.org/officeDocument/2006/relationships/hyperlink" Target="https://www-jstor-org.ezproxy.uwtsd.ac.uk/stable/pdf/4137539.pdf?ab_segments=0%252Fbasic_phrase_search%252Fcontrol&amp;refreqid=excelsior%3A67905db22fcc9edf0d79efa0905d6e5f" TargetMode="External"/><Relationship Id="rId11" Type="http://schemas.openxmlformats.org/officeDocument/2006/relationships/hyperlink" Target="https://www.bbc.co.uk/news/world-south-asia-11451718" TargetMode="External"/><Relationship Id="rId24" Type="http://schemas.openxmlformats.org/officeDocument/2006/relationships/hyperlink" Target="https://reliefweb.int/sites/reliefweb.int/files/resources/GTI-2019web.pdf" TargetMode="External"/><Relationship Id="rId32" Type="http://schemas.openxmlformats.org/officeDocument/2006/relationships/hyperlink" Target="https://www.theguardian.com/world/2019/oct/06/how-bright-successful-british-muslim-girls-were-lured-into-joining-isis" TargetMode="External"/><Relationship Id="rId37" Type="http://schemas.openxmlformats.org/officeDocument/2006/relationships/hyperlink" Target="https://foreignpolicy.com/2020/02/10/uk-streatham-london-bridge-whitemoor-tougher-sentencing-wont-stop-terrorism/" TargetMode="External"/><Relationship Id="rId40" Type="http://schemas.openxmlformats.org/officeDocument/2006/relationships/hyperlink" Target="https://ctc.usma.edu/the-enduring-influence-of-anwar-al-awlaki-in-the-age-of-the-islamic-state/" TargetMode="External"/><Relationship Id="rId45" Type="http://schemas.openxmlformats.org/officeDocument/2006/relationships/hyperlink" Target="https://www.gov.uk/government/topical-events/daesh/about" TargetMode="External"/><Relationship Id="rId53" Type="http://schemas.openxmlformats.org/officeDocument/2006/relationships/hyperlink" Target="https://www.washingtoninstitute.org/media/2405?disposition=inline" TargetMode="External"/><Relationship Id="rId5" Type="http://schemas.openxmlformats.org/officeDocument/2006/relationships/footnotes" Target="footnotes.xml"/><Relationship Id="rId10" Type="http://schemas.openxmlformats.org/officeDocument/2006/relationships/hyperlink" Target="https://www.bbc.co.uk/news/world-europe-34818994" TargetMode="External"/><Relationship Id="rId19" Type="http://schemas.openxmlformats.org/officeDocument/2006/relationships/hyperlink" Target="https://www.start.umd.edu/gtd/downloads/Codebook.pdf" TargetMode="External"/><Relationship Id="rId31" Type="http://schemas.openxmlformats.org/officeDocument/2006/relationships/hyperlink" Target="https://www.mi5.gov.uk/terrorist-methods" TargetMode="External"/><Relationship Id="rId44" Type="http://schemas.openxmlformats.org/officeDocument/2006/relationships/hyperlink" Target="https://www.bbc.co.uk/news/uk-58512901" TargetMode="External"/><Relationship Id="rId52" Type="http://schemas.openxmlformats.org/officeDocument/2006/relationships/hyperlink" Target="https://journals.sagepub.com/doi/full/10.1177/2057047319829587" TargetMode="External"/><Relationship Id="rId4" Type="http://schemas.openxmlformats.org/officeDocument/2006/relationships/webSettings" Target="webSettings.xml"/><Relationship Id="rId9" Type="http://schemas.openxmlformats.org/officeDocument/2006/relationships/hyperlink" Target="https://www.bbc.co.uk/news/world-asia-58349010" TargetMode="External"/><Relationship Id="rId14" Type="http://schemas.openxmlformats.org/officeDocument/2006/relationships/hyperlink" Target="https://www.theguardian.com/us-news/2021/aug/18/bidens-over-the-horizon-counter-terrorism-strategy-comes-with-new-risks" TargetMode="External"/><Relationship Id="rId22" Type="http://schemas.openxmlformats.org/officeDocument/2006/relationships/hyperlink" Target="https://www.gov.uk/government/publications/proscribed-terror-groups-or-organisations--2/proscribed-terrorist-groups-or-organisations-accessible-version" TargetMode="External"/><Relationship Id="rId27" Type="http://schemas.openxmlformats.org/officeDocument/2006/relationships/hyperlink" Target="https://www.jesip.org.uk/uploads/media/Documents%20Products/Kerslake_Report_Manchester_Are.pdf" TargetMode="External"/><Relationship Id="rId30" Type="http://schemas.openxmlformats.org/officeDocument/2006/relationships/hyperlink" Target="https://ctc.usma.edu/wp-content/uploads/2016/10/ISMedia_Online.pdf" TargetMode="External"/><Relationship Id="rId35" Type="http://schemas.openxmlformats.org/officeDocument/2006/relationships/hyperlink" Target="https://www.statista.com/statistics/256547/the-20-countries-with-the-lowest-gdp-per-capita/" TargetMode="External"/><Relationship Id="rId43" Type="http://schemas.openxmlformats.org/officeDocument/2006/relationships/hyperlink" Target="https://www.statista.com/topics/2267/terrorism/" TargetMode="External"/><Relationship Id="rId48" Type="http://schemas.openxmlformats.org/officeDocument/2006/relationships/hyperlink" Target="https://books.google.co.uk/books?hl=en&amp;lr=&amp;id=19iCbNOoYmIC&amp;oi=fnd&amp;pg=PR9&amp;ots=PLK3tHog6p&amp;sig=XGIVMuQYE4McQW9da35F06e1Z9U&amp;redir_esc=y" TargetMode="External"/><Relationship Id="rId56" Type="http://schemas.openxmlformats.org/officeDocument/2006/relationships/theme" Target="theme/theme1.xml"/><Relationship Id="rId8" Type="http://schemas.openxmlformats.org/officeDocument/2006/relationships/hyperlink" Target="https://www.usip.org/publications/2021/01/2020-trends-terrorism-isis-fragmentation-lone-actor-attacks" TargetMode="External"/><Relationship Id="rId51" Type="http://schemas.openxmlformats.org/officeDocument/2006/relationships/hyperlink" Target="https://www.researchgate.net/publication/348521199_Prevention_of_Recruitment_to_Terrorism" TargetMode="External"/><Relationship Id="rId3" Type="http://schemas.openxmlformats.org/officeDocument/2006/relationships/settings" Target="settings.xml"/><Relationship Id="rId12" Type="http://schemas.openxmlformats.org/officeDocument/2006/relationships/hyperlink" Target="https://www.state.gov/on-the-second-anniversary-of-isiss-territorial-defeat/" TargetMode="External"/><Relationship Id="rId17" Type="http://schemas.openxmlformats.org/officeDocument/2006/relationships/hyperlink" Target="https://www.rand.org/blog/2018/10/isiss-new-plans-to-get-rich-and-wreak-havoc.html" TargetMode="External"/><Relationship Id="rId25" Type="http://schemas.openxmlformats.org/officeDocument/2006/relationships/hyperlink" Target="https://visionofhumanity.org/wp-content/uploads/2020/11/GTI-2020-web-1.pdf" TargetMode="External"/><Relationship Id="rId33" Type="http://schemas.openxmlformats.org/officeDocument/2006/relationships/hyperlink" Target="https://www.cidob.org/content/download/62412/1936209/version/4/file/367_OPINION_DIEGO%20MURO_ANG.pdf" TargetMode="External"/><Relationship Id="rId38" Type="http://schemas.openxmlformats.org/officeDocument/2006/relationships/hyperlink" Target="https://www.preventingexploitationtoolkit.org.uk/identifying-exploitation/radicalisation/" TargetMode="External"/><Relationship Id="rId46" Type="http://schemas.openxmlformats.org/officeDocument/2006/relationships/hyperlink" Target="https://www.rand.org/blog/2018/12/isiss-use-of-social-media-still-poses-a-threat-to-stability.html" TargetMode="External"/><Relationship Id="rId20" Type="http://schemas.openxmlformats.org/officeDocument/2006/relationships/hyperlink" Target="https://www.csis.org/npfp/evolving-tech-evolving-terror" TargetMode="External"/><Relationship Id="rId41" Type="http://schemas.openxmlformats.org/officeDocument/2006/relationships/hyperlink" Target="https://www.un.org/en/chronicle/article/securing-our-future-decade-counter-terrorism-strategies"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brookings.edu/testimonies/comparing-al-qaeda-and-isis-different-goals-different-targets/" TargetMode="External"/><Relationship Id="rId23" Type="http://schemas.openxmlformats.org/officeDocument/2006/relationships/hyperlink" Target="https://reliefweb.int/sites/reliefweb.int/files/resources/Global-Terrorism-Index-2018-1.pdf" TargetMode="External"/><Relationship Id="rId28" Type="http://schemas.openxmlformats.org/officeDocument/2006/relationships/hyperlink" Target="https://www.jstor.org/stable/48535950?seq=1" TargetMode="External"/><Relationship Id="rId36" Type="http://schemas.openxmlformats.org/officeDocument/2006/relationships/hyperlink" Target="https://ctc.usma.edu/view-ct-foxhole-neil-basu-senior-national-coordinator-counterterrorism-policing-united-kingdom/" TargetMode="External"/><Relationship Id="rId49" Type="http://schemas.openxmlformats.org/officeDocument/2006/relationships/hyperlink" Target="https://www.wilsoncenter.org/article/us-report-isis-and-al-qaeda-threats-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TotalTime>
  <Pages>23</Pages>
  <Words>5592</Words>
  <Characters>31875</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Terrorism and Cybercrime – Assignment 1 Lecturer: Jane Thomas</dc:subject>
  <dc:creator>Callum Rhys Samuel – ID : 1801402</dc:creator>
  <cp:keywords/>
  <dc:description/>
  <cp:lastModifiedBy>Callum Rhys Samuel (1801402)</cp:lastModifiedBy>
  <cp:revision>36</cp:revision>
  <dcterms:created xsi:type="dcterms:W3CDTF">2021-11-05T14:48:00Z</dcterms:created>
  <dcterms:modified xsi:type="dcterms:W3CDTF">2021-11-11T19:41:00Z</dcterms:modified>
</cp:coreProperties>
</file>