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136C8" w14:textId="3BE7316C" w:rsidR="00AA066B" w:rsidRPr="00080909" w:rsidRDefault="00167304">
      <w:pPr>
        <w:rPr>
          <w:rFonts w:cstheme="minorHAnsi"/>
          <w:sz w:val="24"/>
          <w:szCs w:val="24"/>
        </w:rPr>
      </w:pPr>
      <w:r w:rsidRPr="00080909">
        <w:rPr>
          <w:rFonts w:cstheme="minorHAnsi"/>
          <w:sz w:val="24"/>
          <w:szCs w:val="24"/>
        </w:rPr>
        <w:t>Research in practice</w:t>
      </w:r>
    </w:p>
    <w:p w14:paraId="09D571E4" w14:textId="5C382126" w:rsidR="00167304" w:rsidRPr="00080909" w:rsidRDefault="00167304">
      <w:pPr>
        <w:rPr>
          <w:rFonts w:cstheme="minorHAnsi"/>
          <w:sz w:val="24"/>
          <w:szCs w:val="24"/>
        </w:rPr>
      </w:pPr>
      <w:r w:rsidRPr="00080909">
        <w:rPr>
          <w:rFonts w:cstheme="minorHAnsi"/>
          <w:sz w:val="24"/>
          <w:szCs w:val="24"/>
        </w:rPr>
        <w:t>Proposal for independent Project</w:t>
      </w:r>
    </w:p>
    <w:p w14:paraId="2A2685C7" w14:textId="7AD72FB8" w:rsidR="00167304" w:rsidRPr="00080909" w:rsidRDefault="00D90F55">
      <w:pPr>
        <w:rPr>
          <w:rFonts w:cstheme="minorHAnsi"/>
          <w:sz w:val="24"/>
          <w:szCs w:val="24"/>
        </w:rPr>
      </w:pPr>
      <w:r w:rsidRPr="00080909">
        <w:rPr>
          <w:rFonts w:cstheme="minorHAnsi"/>
          <w:sz w:val="24"/>
          <w:szCs w:val="24"/>
        </w:rPr>
        <w:t>Word count:</w:t>
      </w:r>
      <w:r w:rsidR="00292934">
        <w:rPr>
          <w:rFonts w:cstheme="minorHAnsi"/>
          <w:sz w:val="24"/>
          <w:szCs w:val="24"/>
        </w:rPr>
        <w:t xml:space="preserve"> 23</w:t>
      </w:r>
      <w:r w:rsidR="00CC7860">
        <w:rPr>
          <w:rFonts w:cstheme="minorHAnsi"/>
          <w:sz w:val="24"/>
          <w:szCs w:val="24"/>
        </w:rPr>
        <w:t>97</w:t>
      </w:r>
    </w:p>
    <w:p w14:paraId="0FA43465" w14:textId="77777777" w:rsidR="00167304" w:rsidRPr="00080909" w:rsidRDefault="00167304">
      <w:pPr>
        <w:rPr>
          <w:rFonts w:cstheme="minorHAnsi"/>
          <w:sz w:val="24"/>
          <w:szCs w:val="24"/>
        </w:rPr>
      </w:pPr>
    </w:p>
    <w:p w14:paraId="628FE8F3" w14:textId="060A7B72" w:rsidR="00167304" w:rsidRPr="00080909" w:rsidRDefault="00167304" w:rsidP="004C1098">
      <w:pPr>
        <w:rPr>
          <w:rFonts w:cstheme="minorHAnsi"/>
          <w:sz w:val="24"/>
          <w:szCs w:val="24"/>
        </w:rPr>
      </w:pPr>
      <w:r w:rsidRPr="00080909">
        <w:rPr>
          <w:rFonts w:cstheme="minorHAnsi"/>
          <w:sz w:val="24"/>
          <w:szCs w:val="24"/>
        </w:rPr>
        <w:t xml:space="preserve">Proposed question: </w:t>
      </w:r>
      <w:bookmarkStart w:id="0" w:name="_Hlk133322503"/>
      <w:r w:rsidRPr="00080909">
        <w:rPr>
          <w:rFonts w:cstheme="minorHAnsi"/>
          <w:sz w:val="24"/>
          <w:szCs w:val="24"/>
        </w:rPr>
        <w:t xml:space="preserve">How does the representation of feminism and equality in modern children’s picture books empower the young generation? </w:t>
      </w:r>
    </w:p>
    <w:bookmarkEnd w:id="0"/>
    <w:p w14:paraId="527D540A" w14:textId="77777777" w:rsidR="00167304" w:rsidRPr="00080909" w:rsidRDefault="00167304">
      <w:pPr>
        <w:rPr>
          <w:rFonts w:cstheme="minorHAnsi"/>
          <w:sz w:val="24"/>
          <w:szCs w:val="24"/>
        </w:rPr>
      </w:pPr>
    </w:p>
    <w:p w14:paraId="09748B6F" w14:textId="703FC8E4" w:rsidR="00167304" w:rsidRPr="00080909" w:rsidRDefault="00167304">
      <w:pPr>
        <w:rPr>
          <w:rFonts w:cstheme="minorHAnsi"/>
          <w:sz w:val="24"/>
          <w:szCs w:val="24"/>
        </w:rPr>
      </w:pPr>
      <w:r w:rsidRPr="00080909">
        <w:rPr>
          <w:rFonts w:cstheme="minorHAnsi"/>
          <w:sz w:val="24"/>
          <w:szCs w:val="24"/>
        </w:rPr>
        <w:t>3 key words:</w:t>
      </w:r>
      <w:r w:rsidR="00280565" w:rsidRPr="00080909">
        <w:rPr>
          <w:rFonts w:cstheme="minorHAnsi"/>
          <w:sz w:val="24"/>
          <w:szCs w:val="24"/>
        </w:rPr>
        <w:t xml:space="preserve">        </w:t>
      </w:r>
      <w:r w:rsidRPr="00080909">
        <w:rPr>
          <w:rFonts w:cstheme="minorHAnsi"/>
          <w:sz w:val="24"/>
          <w:szCs w:val="24"/>
        </w:rPr>
        <w:t>Feminism</w:t>
      </w:r>
      <w:r w:rsidR="00280565" w:rsidRPr="00080909">
        <w:rPr>
          <w:rFonts w:cstheme="minorHAnsi"/>
          <w:sz w:val="24"/>
          <w:szCs w:val="24"/>
        </w:rPr>
        <w:t xml:space="preserve">        </w:t>
      </w:r>
      <w:r w:rsidRPr="00080909">
        <w:rPr>
          <w:rFonts w:cstheme="minorHAnsi"/>
          <w:sz w:val="24"/>
          <w:szCs w:val="24"/>
        </w:rPr>
        <w:t>Empowerment</w:t>
      </w:r>
      <w:r w:rsidR="00280565" w:rsidRPr="00080909">
        <w:rPr>
          <w:rFonts w:cstheme="minorHAnsi"/>
          <w:sz w:val="24"/>
          <w:szCs w:val="24"/>
        </w:rPr>
        <w:t xml:space="preserve">        </w:t>
      </w:r>
      <w:r w:rsidRPr="00080909">
        <w:rPr>
          <w:rFonts w:cstheme="minorHAnsi"/>
          <w:sz w:val="24"/>
          <w:szCs w:val="24"/>
        </w:rPr>
        <w:t>Picture books</w:t>
      </w:r>
    </w:p>
    <w:p w14:paraId="68101C89" w14:textId="77777777" w:rsidR="00280565" w:rsidRPr="00080909" w:rsidRDefault="00280565">
      <w:pPr>
        <w:rPr>
          <w:rFonts w:cstheme="minorHAnsi"/>
          <w:sz w:val="24"/>
          <w:szCs w:val="24"/>
        </w:rPr>
      </w:pPr>
    </w:p>
    <w:p w14:paraId="59F912CF" w14:textId="67C461E3" w:rsidR="00BC205E" w:rsidRDefault="00883369" w:rsidP="00A87461">
      <w:pPr>
        <w:spacing w:line="480" w:lineRule="auto"/>
        <w:rPr>
          <w:rFonts w:cstheme="minorHAnsi"/>
          <w:sz w:val="24"/>
          <w:szCs w:val="24"/>
        </w:rPr>
      </w:pPr>
      <w:r w:rsidRPr="00883369">
        <w:rPr>
          <w:rFonts w:cstheme="minorHAnsi"/>
          <w:sz w:val="24"/>
          <w:szCs w:val="24"/>
        </w:rPr>
        <w:t>In my proposal, I aim to explore the intersection of these three key themes: feminism, empowerment, and picture books.</w:t>
      </w:r>
      <w:r w:rsidR="00C16241">
        <w:rPr>
          <w:rFonts w:cstheme="minorHAnsi"/>
          <w:sz w:val="24"/>
          <w:szCs w:val="24"/>
        </w:rPr>
        <w:t xml:space="preserve"> </w:t>
      </w:r>
      <w:r w:rsidRPr="00883369">
        <w:rPr>
          <w:rFonts w:cstheme="minorHAnsi"/>
          <w:sz w:val="24"/>
          <w:szCs w:val="24"/>
        </w:rPr>
        <w:t>To fully comprehend these complex concepts and effectively communicate them to children, I plan on conducting extensive research on both classic and contemporary picture books that represent these themes. Through careful analysis of various elements such as character design, storytelling, and colour palettes, I hope to gain insight into how to effectively convey mature ideas to younger audiences.</w:t>
      </w:r>
      <w:r w:rsidR="00C16241">
        <w:rPr>
          <w:rFonts w:cstheme="minorHAnsi"/>
          <w:sz w:val="24"/>
          <w:szCs w:val="24"/>
        </w:rPr>
        <w:t xml:space="preserve"> </w:t>
      </w:r>
      <w:r w:rsidRPr="00883369">
        <w:rPr>
          <w:rFonts w:cstheme="minorHAnsi"/>
          <w:sz w:val="24"/>
          <w:szCs w:val="24"/>
        </w:rPr>
        <w:t>In addition to examining picture books themselves, I also plan to delve into the work of theorists who explore the importance of picture books</w:t>
      </w:r>
      <w:r w:rsidR="00C97C17">
        <w:rPr>
          <w:rFonts w:cstheme="minorHAnsi"/>
          <w:sz w:val="24"/>
          <w:szCs w:val="24"/>
        </w:rPr>
        <w:t xml:space="preserve"> and education on movements like feminism</w:t>
      </w:r>
      <w:r w:rsidR="00722DA4">
        <w:rPr>
          <w:rFonts w:cstheme="minorHAnsi"/>
          <w:sz w:val="24"/>
          <w:szCs w:val="24"/>
        </w:rPr>
        <w:t xml:space="preserve">, </w:t>
      </w:r>
      <w:r w:rsidRPr="00883369">
        <w:rPr>
          <w:rFonts w:cstheme="minorHAnsi"/>
          <w:sz w:val="24"/>
          <w:szCs w:val="24"/>
        </w:rPr>
        <w:t xml:space="preserve">in childhood development. By </w:t>
      </w:r>
      <w:r w:rsidR="00C16241" w:rsidRPr="00883369">
        <w:rPr>
          <w:rFonts w:cstheme="minorHAnsi"/>
          <w:sz w:val="24"/>
          <w:szCs w:val="24"/>
        </w:rPr>
        <w:t>analysing</w:t>
      </w:r>
      <w:r w:rsidRPr="00883369">
        <w:rPr>
          <w:rFonts w:cstheme="minorHAnsi"/>
          <w:sz w:val="24"/>
          <w:szCs w:val="24"/>
        </w:rPr>
        <w:t xml:space="preserve"> the theories and research of experts in the field of childhood education, I hope to gain a deeper understanding of how picture books can be used as a tool for empowering and educating children.</w:t>
      </w:r>
    </w:p>
    <w:p w14:paraId="52C087F6" w14:textId="77777777" w:rsidR="00676DAC" w:rsidRPr="00080909" w:rsidRDefault="00676DAC" w:rsidP="00A87461">
      <w:pPr>
        <w:spacing w:line="480" w:lineRule="auto"/>
        <w:rPr>
          <w:rFonts w:cstheme="minorHAnsi"/>
          <w:sz w:val="24"/>
          <w:szCs w:val="24"/>
        </w:rPr>
      </w:pPr>
    </w:p>
    <w:p w14:paraId="50D13996" w14:textId="059B15B3" w:rsidR="00BC205E" w:rsidRPr="00080909" w:rsidRDefault="00BC205E" w:rsidP="00A87461">
      <w:pPr>
        <w:spacing w:line="480" w:lineRule="auto"/>
        <w:rPr>
          <w:rFonts w:cstheme="minorHAnsi"/>
          <w:sz w:val="24"/>
          <w:szCs w:val="24"/>
        </w:rPr>
      </w:pPr>
      <w:r w:rsidRPr="00080909">
        <w:rPr>
          <w:rFonts w:cstheme="minorHAnsi"/>
          <w:sz w:val="24"/>
          <w:szCs w:val="24"/>
        </w:rPr>
        <w:t>Feminism</w:t>
      </w:r>
    </w:p>
    <w:p w14:paraId="0FF8750F" w14:textId="253A0ED0" w:rsidR="00332C24" w:rsidRPr="00080909" w:rsidRDefault="00332C24" w:rsidP="00BD179F">
      <w:pPr>
        <w:spacing w:line="480" w:lineRule="auto"/>
        <w:rPr>
          <w:rFonts w:cstheme="minorHAnsi"/>
          <w:sz w:val="24"/>
          <w:szCs w:val="24"/>
        </w:rPr>
      </w:pPr>
      <w:r w:rsidRPr="00080909">
        <w:rPr>
          <w:rFonts w:cstheme="minorHAnsi"/>
          <w:sz w:val="24"/>
          <w:szCs w:val="24"/>
        </w:rPr>
        <w:t>"Feminism is the radical notion that women are human beings." (Kramarae, Treichler 19</w:t>
      </w:r>
      <w:r w:rsidR="00BA70A4">
        <w:rPr>
          <w:rFonts w:cstheme="minorHAnsi"/>
          <w:sz w:val="24"/>
          <w:szCs w:val="24"/>
        </w:rPr>
        <w:t>90</w:t>
      </w:r>
      <w:r w:rsidRPr="00080909">
        <w:rPr>
          <w:rFonts w:cstheme="minorHAnsi"/>
          <w:sz w:val="24"/>
          <w:szCs w:val="24"/>
        </w:rPr>
        <w:t xml:space="preserve">) </w:t>
      </w:r>
    </w:p>
    <w:p w14:paraId="653FE192" w14:textId="291B93F1" w:rsidR="00BC205E" w:rsidRPr="00080909" w:rsidRDefault="00CE2424" w:rsidP="00A87461">
      <w:pPr>
        <w:spacing w:line="480" w:lineRule="auto"/>
        <w:rPr>
          <w:rFonts w:cstheme="minorHAnsi"/>
          <w:sz w:val="24"/>
          <w:szCs w:val="24"/>
        </w:rPr>
      </w:pPr>
      <w:r w:rsidRPr="00080909">
        <w:rPr>
          <w:rFonts w:cstheme="minorHAnsi"/>
          <w:sz w:val="24"/>
          <w:szCs w:val="24"/>
        </w:rPr>
        <w:t xml:space="preserve">Feminism is a social, political, and cultural movement that advocates for the equality of sexes and women's rights. It is based on the belief that women have been historically </w:t>
      </w:r>
      <w:r w:rsidRPr="00080909">
        <w:rPr>
          <w:rFonts w:cstheme="minorHAnsi"/>
          <w:sz w:val="24"/>
          <w:szCs w:val="24"/>
        </w:rPr>
        <w:lastRenderedPageBreak/>
        <w:t xml:space="preserve">oppressed and marginalized by patriarchal societies and seeks to challenge and dismantle gender-based discrimination and inequality. </w:t>
      </w:r>
      <w:r w:rsidR="005D4E0D" w:rsidRPr="00080909">
        <w:rPr>
          <w:rFonts w:cstheme="minorHAnsi"/>
          <w:sz w:val="24"/>
          <w:szCs w:val="24"/>
        </w:rPr>
        <w:t>Its origins were heavily influenced by the enlightenment in Europe in the 1700s which was a movement focused</w:t>
      </w:r>
      <w:r w:rsidR="00745D9E">
        <w:rPr>
          <w:rFonts w:cstheme="minorHAnsi"/>
          <w:sz w:val="24"/>
          <w:szCs w:val="24"/>
        </w:rPr>
        <w:t xml:space="preserve"> on</w:t>
      </w:r>
      <w:r w:rsidR="005D4E0D" w:rsidRPr="00080909">
        <w:rPr>
          <w:rFonts w:cstheme="minorHAnsi"/>
          <w:sz w:val="24"/>
          <w:szCs w:val="24"/>
        </w:rPr>
        <w:t xml:space="preserve"> equality for all. </w:t>
      </w:r>
      <w:r w:rsidRPr="00080909">
        <w:rPr>
          <w:rFonts w:cstheme="minorHAnsi"/>
          <w:sz w:val="24"/>
          <w:szCs w:val="24"/>
        </w:rPr>
        <w:t>Illustration has been used throughout history as a tool for the feminist movement. One of the earliest examples of feminist illustration can be traced back to the suffragette movement of the late 19th and early 20th centuries. Suffragettes used illustrations to promote their cause and to highlight the injustices faced by women who were denied the right to vote. These</w:t>
      </w:r>
      <w:r w:rsidR="0011589E" w:rsidRPr="00080909">
        <w:rPr>
          <w:rFonts w:cstheme="minorHAnsi"/>
          <w:sz w:val="24"/>
          <w:szCs w:val="24"/>
        </w:rPr>
        <w:t xml:space="preserve"> posters and illustrations made for the suffragettes </w:t>
      </w:r>
      <w:r w:rsidRPr="00080909">
        <w:rPr>
          <w:rFonts w:cstheme="minorHAnsi"/>
          <w:sz w:val="24"/>
          <w:szCs w:val="24"/>
        </w:rPr>
        <w:t xml:space="preserve">were </w:t>
      </w:r>
      <w:r w:rsidR="0011589E" w:rsidRPr="00080909">
        <w:rPr>
          <w:rFonts w:cstheme="minorHAnsi"/>
          <w:sz w:val="24"/>
          <w:szCs w:val="24"/>
        </w:rPr>
        <w:t>placed in magazines and newspapers</w:t>
      </w:r>
      <w:r w:rsidR="00A52F1A" w:rsidRPr="00080909">
        <w:rPr>
          <w:rFonts w:cstheme="minorHAnsi"/>
          <w:sz w:val="24"/>
          <w:szCs w:val="24"/>
        </w:rPr>
        <w:t>, like the image shown in figure 1, showing a ‘Lady liberty’ like wom</w:t>
      </w:r>
      <w:r w:rsidR="00745D9E">
        <w:rPr>
          <w:rFonts w:cstheme="minorHAnsi"/>
          <w:sz w:val="24"/>
          <w:szCs w:val="24"/>
        </w:rPr>
        <w:t>a</w:t>
      </w:r>
      <w:r w:rsidR="00A52F1A" w:rsidRPr="00080909">
        <w:rPr>
          <w:rFonts w:cstheme="minorHAnsi"/>
          <w:sz w:val="24"/>
          <w:szCs w:val="24"/>
        </w:rPr>
        <w:t xml:space="preserve">n </w:t>
      </w:r>
      <w:r w:rsidR="00FC6BB3" w:rsidRPr="00080909">
        <w:rPr>
          <w:rFonts w:cstheme="minorHAnsi"/>
          <w:sz w:val="24"/>
          <w:szCs w:val="24"/>
        </w:rPr>
        <w:t xml:space="preserve">on the map of the USA striding over the </w:t>
      </w:r>
      <w:r w:rsidR="0097043E" w:rsidRPr="00080909">
        <w:rPr>
          <w:rFonts w:cstheme="minorHAnsi"/>
          <w:sz w:val="24"/>
          <w:szCs w:val="24"/>
        </w:rPr>
        <w:t>states</w:t>
      </w:r>
      <w:r w:rsidR="0053072A" w:rsidRPr="00080909">
        <w:rPr>
          <w:rFonts w:cstheme="minorHAnsi"/>
          <w:sz w:val="24"/>
          <w:szCs w:val="24"/>
        </w:rPr>
        <w:t xml:space="preserve">, </w:t>
      </w:r>
      <w:r w:rsidR="000809D1" w:rsidRPr="00080909">
        <w:rPr>
          <w:rFonts w:cstheme="minorHAnsi"/>
          <w:sz w:val="24"/>
          <w:szCs w:val="24"/>
        </w:rPr>
        <w:t xml:space="preserve">showing the gradual change of ideas </w:t>
      </w:r>
      <w:r w:rsidR="0097043E" w:rsidRPr="00080909">
        <w:rPr>
          <w:rFonts w:cstheme="minorHAnsi"/>
          <w:sz w:val="24"/>
          <w:szCs w:val="24"/>
        </w:rPr>
        <w:t xml:space="preserve">on equality sweeping across the country. </w:t>
      </w:r>
      <w:r w:rsidRPr="00080909">
        <w:rPr>
          <w:rFonts w:cstheme="minorHAnsi"/>
          <w:sz w:val="24"/>
          <w:szCs w:val="24"/>
        </w:rPr>
        <w:t>The</w:t>
      </w:r>
      <w:r w:rsidR="00F72B5D" w:rsidRPr="00080909">
        <w:rPr>
          <w:rFonts w:cstheme="minorHAnsi"/>
          <w:sz w:val="24"/>
          <w:szCs w:val="24"/>
        </w:rPr>
        <w:t xml:space="preserve"> injustice felt by the suffragettes</w:t>
      </w:r>
      <w:r w:rsidRPr="00080909">
        <w:rPr>
          <w:rFonts w:cstheme="minorHAnsi"/>
          <w:sz w:val="24"/>
          <w:szCs w:val="24"/>
        </w:rPr>
        <w:t xml:space="preserve"> and how this was expressed</w:t>
      </w:r>
      <w:r w:rsidR="00F72B5D" w:rsidRPr="00080909">
        <w:rPr>
          <w:rFonts w:cstheme="minorHAnsi"/>
          <w:sz w:val="24"/>
          <w:szCs w:val="24"/>
        </w:rPr>
        <w:t xml:space="preserve"> through these drawings proves that </w:t>
      </w:r>
      <w:r w:rsidR="0011589E" w:rsidRPr="00080909">
        <w:rPr>
          <w:rFonts w:cstheme="minorHAnsi"/>
          <w:sz w:val="24"/>
          <w:szCs w:val="24"/>
        </w:rPr>
        <w:t>"</w:t>
      </w:r>
      <w:r w:rsidRPr="00080909">
        <w:rPr>
          <w:rFonts w:cstheme="minorHAnsi"/>
          <w:sz w:val="24"/>
          <w:szCs w:val="24"/>
        </w:rPr>
        <w:t>a</w:t>
      </w:r>
      <w:r w:rsidR="0011589E" w:rsidRPr="00080909">
        <w:rPr>
          <w:rFonts w:cstheme="minorHAnsi"/>
          <w:sz w:val="24"/>
          <w:szCs w:val="24"/>
        </w:rPr>
        <w:t>rt is not neutral. It either upholds or disrupts the status quo, advancing or regressing social justice"(Baca 1985)</w:t>
      </w:r>
      <w:r w:rsidR="00125F58">
        <w:rPr>
          <w:rFonts w:cstheme="minorHAnsi"/>
          <w:sz w:val="24"/>
          <w:szCs w:val="24"/>
        </w:rPr>
        <w:t xml:space="preserve"> a</w:t>
      </w:r>
      <w:r w:rsidR="00F72B5D" w:rsidRPr="00080909">
        <w:rPr>
          <w:rFonts w:cstheme="minorHAnsi"/>
          <w:sz w:val="24"/>
          <w:szCs w:val="24"/>
        </w:rPr>
        <w:t>s the movement was successful in getting women the vote.</w:t>
      </w:r>
      <w:r w:rsidR="00207163" w:rsidRPr="00080909">
        <w:rPr>
          <w:rFonts w:cstheme="minorHAnsi"/>
          <w:sz w:val="24"/>
          <w:szCs w:val="24"/>
        </w:rPr>
        <w:t xml:space="preserve"> </w:t>
      </w:r>
    </w:p>
    <w:p w14:paraId="52693190" w14:textId="5ECCAC0C" w:rsidR="00167304" w:rsidRPr="00080909" w:rsidRDefault="0011589E" w:rsidP="00A87461">
      <w:pPr>
        <w:spacing w:line="480" w:lineRule="auto"/>
        <w:rPr>
          <w:rFonts w:cstheme="minorHAnsi"/>
          <w:sz w:val="24"/>
          <w:szCs w:val="24"/>
        </w:rPr>
      </w:pPr>
      <w:r w:rsidRPr="00080909">
        <w:rPr>
          <w:rFonts w:cstheme="minorHAnsi"/>
          <w:noProof/>
          <w:sz w:val="24"/>
          <w:szCs w:val="24"/>
        </w:rPr>
        <w:drawing>
          <wp:anchor distT="0" distB="0" distL="114300" distR="114300" simplePos="0" relativeHeight="251658240" behindDoc="0" locked="0" layoutInCell="1" allowOverlap="1" wp14:anchorId="58C4DC2E" wp14:editId="5D28DBED">
            <wp:simplePos x="0" y="0"/>
            <wp:positionH relativeFrom="column">
              <wp:posOffset>895350</wp:posOffset>
            </wp:positionH>
            <wp:positionV relativeFrom="paragraph">
              <wp:posOffset>74295</wp:posOffset>
            </wp:positionV>
            <wp:extent cx="3822065" cy="2351466"/>
            <wp:effectExtent l="0" t="0" r="698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22065" cy="2351466"/>
                    </a:xfrm>
                    <a:prstGeom prst="rect">
                      <a:avLst/>
                    </a:prstGeom>
                    <a:noFill/>
                  </pic:spPr>
                </pic:pic>
              </a:graphicData>
            </a:graphic>
            <wp14:sizeRelH relativeFrom="margin">
              <wp14:pctWidth>0</wp14:pctWidth>
            </wp14:sizeRelH>
            <wp14:sizeRelV relativeFrom="margin">
              <wp14:pctHeight>0</wp14:pctHeight>
            </wp14:sizeRelV>
          </wp:anchor>
        </w:drawing>
      </w:r>
    </w:p>
    <w:p w14:paraId="027318E7" w14:textId="1D32ABDC" w:rsidR="00167304" w:rsidRPr="00080909" w:rsidRDefault="00167304">
      <w:pPr>
        <w:rPr>
          <w:rFonts w:cstheme="minorHAnsi"/>
          <w:sz w:val="24"/>
          <w:szCs w:val="24"/>
        </w:rPr>
      </w:pPr>
    </w:p>
    <w:p w14:paraId="2CFCE09C" w14:textId="3BDEAA5F" w:rsidR="0011589E" w:rsidRPr="00080909" w:rsidRDefault="0011589E">
      <w:pPr>
        <w:rPr>
          <w:rFonts w:cstheme="minorHAnsi"/>
          <w:sz w:val="24"/>
          <w:szCs w:val="24"/>
        </w:rPr>
      </w:pPr>
    </w:p>
    <w:p w14:paraId="30F037D9" w14:textId="46EE9CDC" w:rsidR="0011589E" w:rsidRPr="00080909" w:rsidRDefault="0011589E">
      <w:pPr>
        <w:rPr>
          <w:rFonts w:cstheme="minorHAnsi"/>
          <w:sz w:val="24"/>
          <w:szCs w:val="24"/>
        </w:rPr>
      </w:pPr>
    </w:p>
    <w:p w14:paraId="04254BAA" w14:textId="7837F801" w:rsidR="0011589E" w:rsidRPr="00080909" w:rsidRDefault="0011589E">
      <w:pPr>
        <w:rPr>
          <w:rFonts w:cstheme="minorHAnsi"/>
          <w:sz w:val="24"/>
          <w:szCs w:val="24"/>
        </w:rPr>
      </w:pPr>
    </w:p>
    <w:p w14:paraId="612F2CA2" w14:textId="5FBF68B8" w:rsidR="0011589E" w:rsidRPr="00080909" w:rsidRDefault="0011589E">
      <w:pPr>
        <w:rPr>
          <w:rFonts w:cstheme="minorHAnsi"/>
          <w:sz w:val="24"/>
          <w:szCs w:val="24"/>
        </w:rPr>
      </w:pPr>
    </w:p>
    <w:p w14:paraId="6FA766F2" w14:textId="1C3660D6" w:rsidR="0011589E" w:rsidRPr="00080909" w:rsidRDefault="0011589E">
      <w:pPr>
        <w:rPr>
          <w:rFonts w:cstheme="minorHAnsi"/>
          <w:sz w:val="24"/>
          <w:szCs w:val="24"/>
        </w:rPr>
      </w:pPr>
    </w:p>
    <w:p w14:paraId="23AFDE8C" w14:textId="6E0AB8F7" w:rsidR="0011589E" w:rsidRPr="00080909" w:rsidRDefault="0011589E">
      <w:pPr>
        <w:rPr>
          <w:rFonts w:cstheme="minorHAnsi"/>
          <w:sz w:val="24"/>
          <w:szCs w:val="24"/>
        </w:rPr>
      </w:pPr>
    </w:p>
    <w:p w14:paraId="74C351CC" w14:textId="02DAECF1" w:rsidR="0011589E" w:rsidRPr="00080909" w:rsidRDefault="0011589E" w:rsidP="0011589E">
      <w:pPr>
        <w:jc w:val="center"/>
        <w:rPr>
          <w:rFonts w:cstheme="minorHAnsi"/>
          <w:sz w:val="24"/>
          <w:szCs w:val="24"/>
        </w:rPr>
      </w:pPr>
      <w:r w:rsidRPr="00080909">
        <w:rPr>
          <w:rFonts w:cstheme="minorHAnsi"/>
          <w:sz w:val="24"/>
          <w:szCs w:val="24"/>
        </w:rPr>
        <w:t>Fig</w:t>
      </w:r>
      <w:r w:rsidR="007756AF">
        <w:rPr>
          <w:rFonts w:cstheme="minorHAnsi"/>
          <w:sz w:val="24"/>
          <w:szCs w:val="24"/>
        </w:rPr>
        <w:t>.</w:t>
      </w:r>
      <w:r w:rsidRPr="00080909">
        <w:rPr>
          <w:rFonts w:cstheme="minorHAnsi"/>
          <w:sz w:val="24"/>
          <w:szCs w:val="24"/>
        </w:rPr>
        <w:t>1,</w:t>
      </w:r>
      <w:r w:rsidR="001F4344" w:rsidRPr="00080909">
        <w:rPr>
          <w:rFonts w:cstheme="minorHAnsi"/>
          <w:sz w:val="24"/>
          <w:szCs w:val="24"/>
        </w:rPr>
        <w:t xml:space="preserve"> </w:t>
      </w:r>
      <w:r w:rsidRPr="00080909">
        <w:rPr>
          <w:rFonts w:cstheme="minorHAnsi"/>
          <w:i/>
          <w:iCs/>
          <w:sz w:val="24"/>
          <w:szCs w:val="24"/>
        </w:rPr>
        <w:t>The Awakening,</w:t>
      </w:r>
      <w:r w:rsidR="001F4344" w:rsidRPr="00080909">
        <w:rPr>
          <w:rFonts w:cstheme="minorHAnsi"/>
          <w:i/>
          <w:iCs/>
          <w:sz w:val="24"/>
          <w:szCs w:val="24"/>
        </w:rPr>
        <w:t xml:space="preserve"> </w:t>
      </w:r>
      <w:r w:rsidRPr="00080909">
        <w:rPr>
          <w:rFonts w:cstheme="minorHAnsi"/>
          <w:sz w:val="24"/>
          <w:szCs w:val="24"/>
        </w:rPr>
        <w:t>Puck Magazine, 1915</w:t>
      </w:r>
    </w:p>
    <w:p w14:paraId="0D8A8A46" w14:textId="71106794" w:rsidR="00F72B5D" w:rsidRPr="00080909" w:rsidRDefault="00F72B5D" w:rsidP="00F72B5D">
      <w:pPr>
        <w:rPr>
          <w:rFonts w:cstheme="minorHAnsi"/>
          <w:sz w:val="24"/>
          <w:szCs w:val="24"/>
        </w:rPr>
      </w:pPr>
    </w:p>
    <w:p w14:paraId="411438F2" w14:textId="4D2C9AD6" w:rsidR="00F72B5D" w:rsidRPr="00080909" w:rsidRDefault="00F72B5D" w:rsidP="00F72B5D">
      <w:pPr>
        <w:rPr>
          <w:rFonts w:cstheme="minorHAnsi"/>
          <w:sz w:val="24"/>
          <w:szCs w:val="24"/>
        </w:rPr>
      </w:pPr>
    </w:p>
    <w:p w14:paraId="74FE21BD" w14:textId="74DDC17F" w:rsidR="00CE2424" w:rsidRPr="00080909" w:rsidRDefault="001062A7" w:rsidP="00A77090">
      <w:pPr>
        <w:spacing w:line="480" w:lineRule="auto"/>
        <w:rPr>
          <w:rFonts w:cstheme="minorHAnsi"/>
          <w:sz w:val="24"/>
          <w:szCs w:val="24"/>
        </w:rPr>
      </w:pPr>
      <w:r w:rsidRPr="00080909">
        <w:rPr>
          <w:rFonts w:cstheme="minorHAnsi"/>
          <w:sz w:val="24"/>
          <w:szCs w:val="24"/>
        </w:rPr>
        <w:lastRenderedPageBreak/>
        <w:t>Modern feminism and</w:t>
      </w:r>
      <w:r w:rsidR="00CE2424" w:rsidRPr="00080909">
        <w:rPr>
          <w:rFonts w:cstheme="minorHAnsi"/>
          <w:sz w:val="24"/>
          <w:szCs w:val="24"/>
        </w:rPr>
        <w:t xml:space="preserve"> feminist illustration continued to evolve and adapt to changing social and cultural contexts. In the 1960s and 70s, the feminist movement saw a surge of radical feminist artwork that used illustration as a means of challenging the male-dominated art world and promoting women's creativity and expression. </w:t>
      </w:r>
      <w:r w:rsidR="00B82DBE" w:rsidRPr="00080909">
        <w:rPr>
          <w:rFonts w:cstheme="minorHAnsi"/>
          <w:sz w:val="24"/>
          <w:szCs w:val="24"/>
        </w:rPr>
        <w:t>Feminist ar</w:t>
      </w:r>
      <w:r w:rsidR="00866269" w:rsidRPr="00080909">
        <w:rPr>
          <w:rFonts w:cstheme="minorHAnsi"/>
          <w:sz w:val="24"/>
          <w:szCs w:val="24"/>
        </w:rPr>
        <w:t>tists like Judy Chicago</w:t>
      </w:r>
      <w:r w:rsidR="00125F58">
        <w:rPr>
          <w:rFonts w:cstheme="minorHAnsi"/>
          <w:sz w:val="24"/>
          <w:szCs w:val="24"/>
        </w:rPr>
        <w:t xml:space="preserve">, </w:t>
      </w:r>
      <w:r w:rsidR="00A038DA" w:rsidRPr="00080909">
        <w:rPr>
          <w:rFonts w:cstheme="minorHAnsi"/>
          <w:sz w:val="24"/>
          <w:szCs w:val="24"/>
        </w:rPr>
        <w:t>used illustration to create powerful works that celebrated women's bodies, sexuality, and experiences. “The</w:t>
      </w:r>
      <w:r w:rsidR="00866269" w:rsidRPr="00080909">
        <w:rPr>
          <w:rFonts w:cstheme="minorHAnsi"/>
          <w:sz w:val="24"/>
          <w:szCs w:val="24"/>
        </w:rPr>
        <w:t xml:space="preserve"> goal of feminist art was to change the world, to change consciousness, to make visible what had been invisible, to question what had been assumed."</w:t>
      </w:r>
      <w:r w:rsidR="00B002CF" w:rsidRPr="00080909">
        <w:rPr>
          <w:rFonts w:cstheme="minorHAnsi"/>
          <w:sz w:val="24"/>
          <w:szCs w:val="24"/>
        </w:rPr>
        <w:t xml:space="preserve"> (Chicago, </w:t>
      </w:r>
      <w:r w:rsidR="00E90F55">
        <w:rPr>
          <w:rFonts w:cstheme="minorHAnsi"/>
          <w:sz w:val="24"/>
          <w:szCs w:val="24"/>
        </w:rPr>
        <w:t>2006</w:t>
      </w:r>
      <w:r w:rsidR="00B002CF" w:rsidRPr="00080909">
        <w:rPr>
          <w:rFonts w:cstheme="minorHAnsi"/>
          <w:sz w:val="24"/>
          <w:szCs w:val="24"/>
        </w:rPr>
        <w:t>)</w:t>
      </w:r>
    </w:p>
    <w:p w14:paraId="023747C8" w14:textId="1FD4B8EA" w:rsidR="004A7D96" w:rsidRPr="00080909" w:rsidRDefault="004A7D96" w:rsidP="00A77090">
      <w:pPr>
        <w:spacing w:line="480" w:lineRule="auto"/>
        <w:rPr>
          <w:rFonts w:cstheme="minorHAnsi"/>
          <w:sz w:val="24"/>
          <w:szCs w:val="24"/>
        </w:rPr>
      </w:pPr>
      <w:r w:rsidRPr="00080909">
        <w:rPr>
          <w:rFonts w:cstheme="minorHAnsi"/>
          <w:noProof/>
          <w:sz w:val="24"/>
          <w:szCs w:val="24"/>
        </w:rPr>
        <w:drawing>
          <wp:anchor distT="0" distB="0" distL="114300" distR="114300" simplePos="0" relativeHeight="251659264" behindDoc="1" locked="0" layoutInCell="1" allowOverlap="1" wp14:anchorId="0FEB55FF" wp14:editId="64D86DEF">
            <wp:simplePos x="0" y="0"/>
            <wp:positionH relativeFrom="margin">
              <wp:align>center</wp:align>
            </wp:positionH>
            <wp:positionV relativeFrom="paragraph">
              <wp:posOffset>-203200</wp:posOffset>
            </wp:positionV>
            <wp:extent cx="5365750" cy="2171851"/>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65750" cy="2171851"/>
                    </a:xfrm>
                    <a:prstGeom prst="rect">
                      <a:avLst/>
                    </a:prstGeom>
                    <a:noFill/>
                  </pic:spPr>
                </pic:pic>
              </a:graphicData>
            </a:graphic>
          </wp:anchor>
        </w:drawing>
      </w:r>
    </w:p>
    <w:p w14:paraId="370125F3" w14:textId="3DC945BC" w:rsidR="00570D3C" w:rsidRPr="00080909" w:rsidRDefault="00570D3C" w:rsidP="00A77090">
      <w:pPr>
        <w:spacing w:line="480" w:lineRule="auto"/>
        <w:rPr>
          <w:rFonts w:cstheme="minorHAnsi"/>
          <w:sz w:val="24"/>
          <w:szCs w:val="24"/>
        </w:rPr>
      </w:pPr>
    </w:p>
    <w:p w14:paraId="61A5615D" w14:textId="1BBC2C81" w:rsidR="006B78DA" w:rsidRPr="00080909" w:rsidRDefault="006B78DA" w:rsidP="00A77090">
      <w:pPr>
        <w:spacing w:line="480" w:lineRule="auto"/>
        <w:rPr>
          <w:rFonts w:cstheme="minorHAnsi"/>
          <w:sz w:val="24"/>
          <w:szCs w:val="24"/>
        </w:rPr>
      </w:pPr>
    </w:p>
    <w:p w14:paraId="54614E23" w14:textId="53ACFBA5" w:rsidR="00CE2424" w:rsidRPr="00080909" w:rsidRDefault="00CE2424" w:rsidP="00CE2424">
      <w:pPr>
        <w:rPr>
          <w:rFonts w:cstheme="minorHAnsi"/>
          <w:sz w:val="24"/>
          <w:szCs w:val="24"/>
        </w:rPr>
      </w:pPr>
    </w:p>
    <w:p w14:paraId="21124669" w14:textId="2BA31228" w:rsidR="006B78DA" w:rsidRPr="00080909" w:rsidRDefault="006B78DA" w:rsidP="00CE2424">
      <w:pPr>
        <w:rPr>
          <w:rFonts w:cstheme="minorHAnsi"/>
          <w:sz w:val="24"/>
          <w:szCs w:val="24"/>
        </w:rPr>
      </w:pPr>
    </w:p>
    <w:p w14:paraId="5E137640" w14:textId="26FD8F69" w:rsidR="006B78DA" w:rsidRPr="00080909" w:rsidRDefault="006B78DA" w:rsidP="00CE2424">
      <w:pPr>
        <w:rPr>
          <w:rFonts w:cstheme="minorHAnsi"/>
          <w:sz w:val="24"/>
          <w:szCs w:val="24"/>
        </w:rPr>
      </w:pPr>
    </w:p>
    <w:p w14:paraId="0BD05DA0" w14:textId="35E9B50D" w:rsidR="006B78DA" w:rsidRPr="00080909" w:rsidRDefault="001F4344" w:rsidP="004A7D96">
      <w:pPr>
        <w:jc w:val="center"/>
        <w:rPr>
          <w:rFonts w:cstheme="minorHAnsi"/>
          <w:sz w:val="24"/>
          <w:szCs w:val="24"/>
        </w:rPr>
      </w:pPr>
      <w:r w:rsidRPr="00080909">
        <w:rPr>
          <w:rFonts w:cstheme="minorHAnsi"/>
          <w:sz w:val="24"/>
          <w:szCs w:val="24"/>
        </w:rPr>
        <w:t>Fig</w:t>
      </w:r>
      <w:r w:rsidR="007756AF">
        <w:rPr>
          <w:rFonts w:cstheme="minorHAnsi"/>
          <w:sz w:val="24"/>
          <w:szCs w:val="24"/>
        </w:rPr>
        <w:t>.</w:t>
      </w:r>
      <w:r w:rsidRPr="00080909">
        <w:rPr>
          <w:rFonts w:cstheme="minorHAnsi"/>
          <w:sz w:val="24"/>
          <w:szCs w:val="24"/>
        </w:rPr>
        <w:t xml:space="preserve">2, Judy Chicago, </w:t>
      </w:r>
      <w:r w:rsidRPr="00080909">
        <w:rPr>
          <w:rFonts w:cstheme="minorHAnsi"/>
          <w:i/>
          <w:iCs/>
          <w:sz w:val="24"/>
          <w:szCs w:val="24"/>
        </w:rPr>
        <w:t>Birthing Trinity</w:t>
      </w:r>
      <w:r w:rsidRPr="00080909">
        <w:rPr>
          <w:rFonts w:cstheme="minorHAnsi"/>
          <w:sz w:val="24"/>
          <w:szCs w:val="24"/>
        </w:rPr>
        <w:t>, 1985</w:t>
      </w:r>
    </w:p>
    <w:p w14:paraId="6B268A2E" w14:textId="1377B993" w:rsidR="00BB324D" w:rsidRPr="00080909" w:rsidRDefault="00BB324D" w:rsidP="004A7D96">
      <w:pPr>
        <w:jc w:val="center"/>
        <w:rPr>
          <w:rFonts w:cstheme="minorHAnsi"/>
          <w:sz w:val="24"/>
          <w:szCs w:val="24"/>
        </w:rPr>
      </w:pPr>
    </w:p>
    <w:p w14:paraId="140394B5" w14:textId="4B572F9F" w:rsidR="00AE0432" w:rsidRPr="00080909" w:rsidRDefault="00BB324D" w:rsidP="000A1ACA">
      <w:pPr>
        <w:spacing w:line="480" w:lineRule="auto"/>
        <w:rPr>
          <w:rFonts w:cstheme="minorHAnsi"/>
          <w:sz w:val="24"/>
          <w:szCs w:val="24"/>
        </w:rPr>
      </w:pPr>
      <w:r w:rsidRPr="00080909">
        <w:rPr>
          <w:rFonts w:cstheme="minorHAnsi"/>
          <w:sz w:val="24"/>
          <w:szCs w:val="24"/>
        </w:rPr>
        <w:t>"Visual images have always been a powerful means of conveying ideas, and feminists have long understood the importance of challenging dominant images and creating alternative ones."</w:t>
      </w:r>
      <w:r w:rsidR="000A1ACA" w:rsidRPr="00080909">
        <w:rPr>
          <w:rFonts w:cstheme="minorHAnsi"/>
          <w:sz w:val="24"/>
          <w:szCs w:val="24"/>
        </w:rPr>
        <w:t xml:space="preserve"> (Hooks 1981)</w:t>
      </w:r>
      <w:r w:rsidRPr="00080909">
        <w:rPr>
          <w:rFonts w:cstheme="minorHAnsi"/>
          <w:sz w:val="24"/>
          <w:szCs w:val="24"/>
        </w:rPr>
        <w:t xml:space="preserve"> This speaks to the feminist movement's use of illustration as a means of challenging traditional gender roles and promoting positive representations of women.</w:t>
      </w:r>
      <w:r w:rsidR="0097043E" w:rsidRPr="00080909">
        <w:rPr>
          <w:rFonts w:cstheme="minorHAnsi"/>
          <w:sz w:val="24"/>
          <w:szCs w:val="24"/>
        </w:rPr>
        <w:t xml:space="preserve"> Although the </w:t>
      </w:r>
      <w:r w:rsidR="00AB05A3" w:rsidRPr="00080909">
        <w:rPr>
          <w:rFonts w:cstheme="minorHAnsi"/>
          <w:sz w:val="24"/>
          <w:szCs w:val="24"/>
        </w:rPr>
        <w:t xml:space="preserve">image </w:t>
      </w:r>
      <w:r w:rsidR="0097043E" w:rsidRPr="00080909">
        <w:rPr>
          <w:rFonts w:cstheme="minorHAnsi"/>
          <w:sz w:val="24"/>
          <w:szCs w:val="24"/>
        </w:rPr>
        <w:t xml:space="preserve">shown in figure 2 </w:t>
      </w:r>
      <w:r w:rsidR="00AB05A3" w:rsidRPr="00080909">
        <w:rPr>
          <w:rFonts w:cstheme="minorHAnsi"/>
          <w:sz w:val="24"/>
          <w:szCs w:val="24"/>
        </w:rPr>
        <w:t xml:space="preserve">holds concepts that </w:t>
      </w:r>
      <w:r w:rsidR="0097043E" w:rsidRPr="00080909">
        <w:rPr>
          <w:rFonts w:cstheme="minorHAnsi"/>
          <w:sz w:val="24"/>
          <w:szCs w:val="24"/>
        </w:rPr>
        <w:t xml:space="preserve">would not be appropriate </w:t>
      </w:r>
      <w:r w:rsidR="00AB05A3" w:rsidRPr="00080909">
        <w:rPr>
          <w:rFonts w:cstheme="minorHAnsi"/>
          <w:sz w:val="24"/>
          <w:szCs w:val="24"/>
        </w:rPr>
        <w:t xml:space="preserve">for a </w:t>
      </w:r>
      <w:r w:rsidR="001C35A0" w:rsidRPr="00080909">
        <w:rPr>
          <w:rFonts w:cstheme="minorHAnsi"/>
          <w:sz w:val="24"/>
          <w:szCs w:val="24"/>
        </w:rPr>
        <w:t>children’s</w:t>
      </w:r>
      <w:r w:rsidR="00AB05A3" w:rsidRPr="00080909">
        <w:rPr>
          <w:rFonts w:cstheme="minorHAnsi"/>
          <w:sz w:val="24"/>
          <w:szCs w:val="24"/>
        </w:rPr>
        <w:t xml:space="preserve"> book, I will further explore images that are </w:t>
      </w:r>
      <w:r w:rsidR="00A03039" w:rsidRPr="00080909">
        <w:rPr>
          <w:rFonts w:cstheme="minorHAnsi"/>
          <w:sz w:val="24"/>
          <w:szCs w:val="24"/>
        </w:rPr>
        <w:t xml:space="preserve">appropriate keeping to the theme of </w:t>
      </w:r>
      <w:r w:rsidR="007E2010" w:rsidRPr="00080909">
        <w:rPr>
          <w:rFonts w:cstheme="minorHAnsi"/>
          <w:sz w:val="24"/>
          <w:szCs w:val="24"/>
        </w:rPr>
        <w:t>feminism but</w:t>
      </w:r>
      <w:r w:rsidR="00A03039" w:rsidRPr="00080909">
        <w:rPr>
          <w:rFonts w:cstheme="minorHAnsi"/>
          <w:sz w:val="24"/>
          <w:szCs w:val="24"/>
        </w:rPr>
        <w:t xml:space="preserve"> will use </w:t>
      </w:r>
      <w:r w:rsidR="00C6775F" w:rsidRPr="00080909">
        <w:rPr>
          <w:rFonts w:cstheme="minorHAnsi"/>
          <w:sz w:val="24"/>
          <w:szCs w:val="24"/>
        </w:rPr>
        <w:t xml:space="preserve">feminist artists as inspiration when creating my work. </w:t>
      </w:r>
    </w:p>
    <w:p w14:paraId="788031A4" w14:textId="77777777" w:rsidR="008D6B60" w:rsidRPr="00080909" w:rsidRDefault="002E0D3A" w:rsidP="000A1ACA">
      <w:pPr>
        <w:spacing w:line="480" w:lineRule="auto"/>
        <w:rPr>
          <w:rFonts w:cstheme="minorHAnsi"/>
          <w:sz w:val="24"/>
          <w:szCs w:val="24"/>
        </w:rPr>
      </w:pPr>
      <w:r w:rsidRPr="00080909">
        <w:rPr>
          <w:rFonts w:cstheme="minorHAnsi"/>
          <w:sz w:val="24"/>
          <w:szCs w:val="24"/>
        </w:rPr>
        <w:lastRenderedPageBreak/>
        <w:t>The use of picture books to educate children on feminism has long been in practice.</w:t>
      </w:r>
      <w:r w:rsidR="006A1399" w:rsidRPr="00080909">
        <w:rPr>
          <w:rFonts w:cstheme="minorHAnsi"/>
          <w:sz w:val="24"/>
          <w:szCs w:val="24"/>
        </w:rPr>
        <w:t xml:space="preserve"> </w:t>
      </w:r>
      <w:r w:rsidR="00B05089" w:rsidRPr="00080909">
        <w:rPr>
          <w:rFonts w:cstheme="minorHAnsi"/>
          <w:sz w:val="24"/>
          <w:szCs w:val="24"/>
        </w:rPr>
        <w:t>In order to relate to younger audiences at t</w:t>
      </w:r>
      <w:r w:rsidR="00C5192E" w:rsidRPr="00080909">
        <w:rPr>
          <w:rFonts w:cstheme="minorHAnsi"/>
          <w:sz w:val="24"/>
          <w:szCs w:val="24"/>
        </w:rPr>
        <w:t xml:space="preserve">ime, </w:t>
      </w:r>
      <w:r w:rsidR="00B05089" w:rsidRPr="00080909">
        <w:rPr>
          <w:rFonts w:cstheme="minorHAnsi"/>
          <w:sz w:val="24"/>
          <w:szCs w:val="24"/>
        </w:rPr>
        <w:t xml:space="preserve">feminist picture books began to emerge </w:t>
      </w:r>
      <w:r w:rsidRPr="00080909">
        <w:rPr>
          <w:rFonts w:cstheme="minorHAnsi"/>
          <w:sz w:val="24"/>
          <w:szCs w:val="24"/>
        </w:rPr>
        <w:t xml:space="preserve">in the 1970s </w:t>
      </w:r>
      <w:r w:rsidR="00B05089" w:rsidRPr="00080909">
        <w:rPr>
          <w:rFonts w:cstheme="minorHAnsi"/>
          <w:sz w:val="24"/>
          <w:szCs w:val="24"/>
        </w:rPr>
        <w:t>as a way to challenge gender stereotypes and promote positive messages about women's roles and contributions to society. These books were written and illustrated by feminists who were passionate about empowering young girls and boys with a more inclusive and diverse worldview.</w:t>
      </w:r>
      <w:r w:rsidR="00B146DB" w:rsidRPr="00080909">
        <w:rPr>
          <w:rFonts w:cstheme="minorHAnsi"/>
          <w:sz w:val="24"/>
          <w:szCs w:val="24"/>
        </w:rPr>
        <w:t xml:space="preserve"> </w:t>
      </w:r>
    </w:p>
    <w:p w14:paraId="7123C129" w14:textId="77777777" w:rsidR="00BA70A4" w:rsidRDefault="00B663E9" w:rsidP="008D6B60">
      <w:pPr>
        <w:spacing w:line="480" w:lineRule="auto"/>
        <w:ind w:left="720"/>
        <w:rPr>
          <w:rFonts w:cstheme="minorHAnsi"/>
          <w:sz w:val="24"/>
          <w:szCs w:val="24"/>
        </w:rPr>
      </w:pPr>
      <w:r w:rsidRPr="00080909">
        <w:rPr>
          <w:rFonts w:cstheme="minorHAnsi"/>
          <w:sz w:val="24"/>
          <w:szCs w:val="24"/>
        </w:rPr>
        <w:t xml:space="preserve">Illustration has the ability to engage with the viewer on an emotional and intellectual level, to inspire curiosity, to challenge ideas, and to provoke </w:t>
      </w:r>
      <w:r w:rsidR="001D030E" w:rsidRPr="00080909">
        <w:rPr>
          <w:rFonts w:cstheme="minorHAnsi"/>
          <w:sz w:val="24"/>
          <w:szCs w:val="24"/>
        </w:rPr>
        <w:t>thought.</w:t>
      </w:r>
      <w:r w:rsidR="008D6B60" w:rsidRPr="00080909">
        <w:rPr>
          <w:rFonts w:cstheme="minorHAnsi"/>
          <w:sz w:val="24"/>
          <w:szCs w:val="24"/>
        </w:rPr>
        <w:t xml:space="preserve"> </w:t>
      </w:r>
    </w:p>
    <w:p w14:paraId="59AD9EE4" w14:textId="009250D8" w:rsidR="008D6B60" w:rsidRPr="00080909" w:rsidRDefault="004241D6" w:rsidP="00BA70A4">
      <w:pPr>
        <w:spacing w:line="480" w:lineRule="auto"/>
        <w:rPr>
          <w:rFonts w:cstheme="minorHAnsi"/>
          <w:sz w:val="24"/>
          <w:szCs w:val="24"/>
        </w:rPr>
      </w:pPr>
      <w:r>
        <w:rPr>
          <w:rFonts w:cstheme="minorHAnsi"/>
          <w:sz w:val="24"/>
          <w:szCs w:val="24"/>
        </w:rPr>
        <w:t xml:space="preserve">                                                                                                                                       </w:t>
      </w:r>
      <w:r w:rsidR="00BD179F">
        <w:rPr>
          <w:rFonts w:cstheme="minorHAnsi"/>
          <w:sz w:val="24"/>
          <w:szCs w:val="24"/>
        </w:rPr>
        <w:t xml:space="preserve"> </w:t>
      </w:r>
      <w:r w:rsidR="001D030E" w:rsidRPr="00080909">
        <w:rPr>
          <w:rFonts w:cstheme="minorHAnsi"/>
          <w:sz w:val="24"/>
          <w:szCs w:val="24"/>
        </w:rPr>
        <w:t>(</w:t>
      </w:r>
      <w:r w:rsidR="00B663E9" w:rsidRPr="00080909">
        <w:rPr>
          <w:rFonts w:cstheme="minorHAnsi"/>
          <w:sz w:val="24"/>
          <w:szCs w:val="24"/>
        </w:rPr>
        <w:t xml:space="preserve">Lawrence </w:t>
      </w:r>
      <w:r w:rsidR="001D030E" w:rsidRPr="00080909">
        <w:rPr>
          <w:rFonts w:cstheme="minorHAnsi"/>
          <w:sz w:val="24"/>
          <w:szCs w:val="24"/>
        </w:rPr>
        <w:t xml:space="preserve">2009) </w:t>
      </w:r>
    </w:p>
    <w:p w14:paraId="6D49D4A6" w14:textId="32D27304" w:rsidR="00BB324D" w:rsidRPr="00080909" w:rsidRDefault="008D6017" w:rsidP="000A1ACA">
      <w:pPr>
        <w:spacing w:line="480" w:lineRule="auto"/>
        <w:rPr>
          <w:rFonts w:cstheme="minorHAnsi"/>
          <w:sz w:val="24"/>
          <w:szCs w:val="24"/>
        </w:rPr>
      </w:pPr>
      <w:r w:rsidRPr="00080909">
        <w:rPr>
          <w:rFonts w:cstheme="minorHAnsi"/>
          <w:sz w:val="24"/>
          <w:szCs w:val="24"/>
        </w:rPr>
        <w:t xml:space="preserve">More recently, picture books such as </w:t>
      </w:r>
      <w:r w:rsidRPr="00080909">
        <w:rPr>
          <w:rFonts w:cstheme="minorHAnsi"/>
          <w:i/>
          <w:iCs/>
          <w:sz w:val="24"/>
          <w:szCs w:val="24"/>
        </w:rPr>
        <w:t>Good Night Stories for Rebel Girls</w:t>
      </w:r>
      <w:r w:rsidRPr="00080909">
        <w:rPr>
          <w:rFonts w:cstheme="minorHAnsi"/>
          <w:sz w:val="24"/>
          <w:szCs w:val="24"/>
        </w:rPr>
        <w:t xml:space="preserve"> by Elena Favilli and Francesca Cavallo have become popular for their portrayal of strong and inspiring women. These books feature biographical sketches of women who have made significant contributions to various fields, from science to politics to the arts. Through these stories and illustrations, children can learn about the accomplishments of women throughout history and be inspired to follow their own dreams.</w:t>
      </w:r>
      <w:r w:rsidR="00CB11B2" w:rsidRPr="00080909">
        <w:rPr>
          <w:rFonts w:cstheme="minorHAnsi"/>
          <w:sz w:val="24"/>
          <w:szCs w:val="24"/>
        </w:rPr>
        <w:t xml:space="preserve"> Further exploration into </w:t>
      </w:r>
      <w:r w:rsidR="00C6775F" w:rsidRPr="00080909">
        <w:rPr>
          <w:rFonts w:cstheme="minorHAnsi"/>
          <w:sz w:val="24"/>
          <w:szCs w:val="24"/>
        </w:rPr>
        <w:t>children’s picture books exploring the theme of femi</w:t>
      </w:r>
      <w:r w:rsidR="00F017F4" w:rsidRPr="00080909">
        <w:rPr>
          <w:rFonts w:cstheme="minorHAnsi"/>
          <w:sz w:val="24"/>
          <w:szCs w:val="24"/>
        </w:rPr>
        <w:t xml:space="preserve">nism will be undertaken as well as possible </w:t>
      </w:r>
      <w:r w:rsidR="001B64F9" w:rsidRPr="00080909">
        <w:rPr>
          <w:rFonts w:cstheme="minorHAnsi"/>
          <w:sz w:val="24"/>
          <w:szCs w:val="24"/>
        </w:rPr>
        <w:t xml:space="preserve">narratives that are appropriate and well fitted to the theme. </w:t>
      </w:r>
    </w:p>
    <w:p w14:paraId="641D5EF0" w14:textId="77777777" w:rsidR="005239A3" w:rsidRPr="00080909" w:rsidRDefault="005239A3" w:rsidP="000A1ACA">
      <w:pPr>
        <w:spacing w:line="480" w:lineRule="auto"/>
        <w:rPr>
          <w:rFonts w:cstheme="minorHAnsi"/>
          <w:sz w:val="24"/>
          <w:szCs w:val="24"/>
        </w:rPr>
      </w:pPr>
    </w:p>
    <w:p w14:paraId="2B048283" w14:textId="426E35F6" w:rsidR="005239A3" w:rsidRPr="00080909" w:rsidRDefault="005239A3" w:rsidP="000A1ACA">
      <w:pPr>
        <w:spacing w:line="480" w:lineRule="auto"/>
        <w:rPr>
          <w:rFonts w:cstheme="minorHAnsi"/>
          <w:sz w:val="24"/>
          <w:szCs w:val="24"/>
        </w:rPr>
      </w:pPr>
      <w:r w:rsidRPr="00080909">
        <w:rPr>
          <w:rFonts w:cstheme="minorHAnsi"/>
          <w:sz w:val="24"/>
          <w:szCs w:val="24"/>
        </w:rPr>
        <w:t xml:space="preserve">Empowerment </w:t>
      </w:r>
    </w:p>
    <w:p w14:paraId="6CC348C3" w14:textId="7B4EB0F4" w:rsidR="005239A3" w:rsidRPr="00080909" w:rsidRDefault="001D700E" w:rsidP="000A1ACA">
      <w:pPr>
        <w:spacing w:line="480" w:lineRule="auto"/>
        <w:rPr>
          <w:rFonts w:cstheme="minorHAnsi"/>
          <w:sz w:val="24"/>
          <w:szCs w:val="24"/>
        </w:rPr>
      </w:pPr>
      <w:r w:rsidRPr="00080909">
        <w:rPr>
          <w:rFonts w:cstheme="minorHAnsi"/>
          <w:sz w:val="24"/>
          <w:szCs w:val="24"/>
        </w:rPr>
        <w:t>Empowerment is a concept that has gained significant traction in recent years,</w:t>
      </w:r>
      <w:r w:rsidR="00AE2E8F">
        <w:rPr>
          <w:rFonts w:cstheme="minorHAnsi"/>
          <w:sz w:val="24"/>
          <w:szCs w:val="24"/>
        </w:rPr>
        <w:t xml:space="preserve"> particularly with</w:t>
      </w:r>
      <w:r w:rsidR="00D60ECA">
        <w:rPr>
          <w:rFonts w:cstheme="minorHAnsi"/>
          <w:sz w:val="24"/>
          <w:szCs w:val="24"/>
        </w:rPr>
        <w:t xml:space="preserve"> the recent </w:t>
      </w:r>
      <w:r w:rsidR="00AB70B9">
        <w:rPr>
          <w:rFonts w:cstheme="minorHAnsi"/>
          <w:sz w:val="24"/>
          <w:szCs w:val="24"/>
        </w:rPr>
        <w:t xml:space="preserve">increase of </w:t>
      </w:r>
      <w:r w:rsidR="009B0BED">
        <w:rPr>
          <w:rFonts w:cstheme="minorHAnsi"/>
          <w:sz w:val="24"/>
          <w:szCs w:val="24"/>
        </w:rPr>
        <w:t xml:space="preserve">social and political movements, such as ‘Black lives matter’, </w:t>
      </w:r>
      <w:r w:rsidR="00FB6CAC">
        <w:rPr>
          <w:rFonts w:cstheme="minorHAnsi"/>
          <w:sz w:val="24"/>
          <w:szCs w:val="24"/>
        </w:rPr>
        <w:t xml:space="preserve">empowering illustrations and art has been emerging more frequently. </w:t>
      </w:r>
      <w:r w:rsidRPr="00080909">
        <w:rPr>
          <w:rFonts w:cstheme="minorHAnsi"/>
          <w:sz w:val="24"/>
          <w:szCs w:val="24"/>
        </w:rPr>
        <w:t xml:space="preserve"> </w:t>
      </w:r>
      <w:r w:rsidR="0056290F">
        <w:rPr>
          <w:rFonts w:cstheme="minorHAnsi"/>
          <w:sz w:val="24"/>
          <w:szCs w:val="24"/>
        </w:rPr>
        <w:t>“</w:t>
      </w:r>
      <w:r w:rsidR="0056290F" w:rsidRPr="0056290F">
        <w:rPr>
          <w:rFonts w:cstheme="minorHAnsi"/>
          <w:sz w:val="24"/>
          <w:szCs w:val="24"/>
        </w:rPr>
        <w:t xml:space="preserve">Empowerment is the </w:t>
      </w:r>
      <w:r w:rsidR="0056290F" w:rsidRPr="0056290F">
        <w:rPr>
          <w:rFonts w:cstheme="minorHAnsi"/>
          <w:sz w:val="24"/>
          <w:szCs w:val="24"/>
        </w:rPr>
        <w:lastRenderedPageBreak/>
        <w:t>experience of self-discovery, of discovering one's own authentic self and unique voice, and then using that voice to make a positive contribution to the world</w:t>
      </w:r>
      <w:r w:rsidR="00D60ECA" w:rsidRPr="0056290F">
        <w:rPr>
          <w:rFonts w:cstheme="minorHAnsi"/>
          <w:sz w:val="24"/>
          <w:szCs w:val="24"/>
        </w:rPr>
        <w:t>.</w:t>
      </w:r>
      <w:r w:rsidR="00D60ECA">
        <w:rPr>
          <w:rFonts w:cstheme="minorHAnsi"/>
          <w:sz w:val="24"/>
          <w:szCs w:val="24"/>
        </w:rPr>
        <w:t>” (</w:t>
      </w:r>
      <w:r w:rsidR="0056290F">
        <w:rPr>
          <w:rFonts w:cstheme="minorHAnsi"/>
          <w:sz w:val="24"/>
          <w:szCs w:val="24"/>
        </w:rPr>
        <w:t xml:space="preserve">Covey </w:t>
      </w:r>
      <w:r w:rsidR="00D60ECA">
        <w:rPr>
          <w:rFonts w:cstheme="minorHAnsi"/>
          <w:sz w:val="24"/>
          <w:szCs w:val="24"/>
        </w:rPr>
        <w:t>20</w:t>
      </w:r>
      <w:r w:rsidR="003D4C20">
        <w:rPr>
          <w:rFonts w:cstheme="minorHAnsi"/>
          <w:sz w:val="24"/>
          <w:szCs w:val="24"/>
        </w:rPr>
        <w:t>1</w:t>
      </w:r>
      <w:r w:rsidR="00D60ECA">
        <w:rPr>
          <w:rFonts w:cstheme="minorHAnsi"/>
          <w:sz w:val="24"/>
          <w:szCs w:val="24"/>
        </w:rPr>
        <w:t>4)</w:t>
      </w:r>
      <w:r w:rsidR="0056290F">
        <w:rPr>
          <w:rFonts w:cstheme="minorHAnsi"/>
          <w:sz w:val="24"/>
          <w:szCs w:val="24"/>
        </w:rPr>
        <w:t xml:space="preserve"> </w:t>
      </w:r>
      <w:r w:rsidR="00D60ECA">
        <w:rPr>
          <w:rFonts w:cstheme="minorHAnsi"/>
          <w:sz w:val="24"/>
          <w:szCs w:val="24"/>
        </w:rPr>
        <w:t xml:space="preserve">It </w:t>
      </w:r>
      <w:r w:rsidRPr="00080909">
        <w:rPr>
          <w:rFonts w:cstheme="minorHAnsi"/>
          <w:sz w:val="24"/>
          <w:szCs w:val="24"/>
        </w:rPr>
        <w:t>is about giving people the tools and resources they need to take control of their live</w:t>
      </w:r>
      <w:r w:rsidR="00AE2E8F">
        <w:rPr>
          <w:rFonts w:cstheme="minorHAnsi"/>
          <w:sz w:val="24"/>
          <w:szCs w:val="24"/>
        </w:rPr>
        <w:t xml:space="preserve">s </w:t>
      </w:r>
      <w:r w:rsidR="00DE67CD">
        <w:rPr>
          <w:rFonts w:cstheme="minorHAnsi"/>
          <w:sz w:val="24"/>
          <w:szCs w:val="24"/>
        </w:rPr>
        <w:t xml:space="preserve">and allow them to have the knowledge </w:t>
      </w:r>
      <w:r w:rsidR="00004C4F">
        <w:rPr>
          <w:rFonts w:cstheme="minorHAnsi"/>
          <w:sz w:val="24"/>
          <w:szCs w:val="24"/>
        </w:rPr>
        <w:t xml:space="preserve">and resilience to be successful. </w:t>
      </w:r>
      <w:r w:rsidRPr="00080909">
        <w:rPr>
          <w:rFonts w:cstheme="minorHAnsi"/>
          <w:sz w:val="24"/>
          <w:szCs w:val="24"/>
        </w:rPr>
        <w:t xml:space="preserve"> Empowerment is often achieved through education, access to resources and opportunities, and the development of skills and self-confidence.</w:t>
      </w:r>
      <w:r w:rsidR="00455976">
        <w:rPr>
          <w:rFonts w:cstheme="minorHAnsi"/>
          <w:sz w:val="24"/>
          <w:szCs w:val="24"/>
        </w:rPr>
        <w:t xml:space="preserve"> The use of illustration to </w:t>
      </w:r>
      <w:r w:rsidR="00A35E9D">
        <w:rPr>
          <w:rFonts w:cstheme="minorHAnsi"/>
          <w:sz w:val="24"/>
          <w:szCs w:val="24"/>
        </w:rPr>
        <w:t xml:space="preserve">show </w:t>
      </w:r>
      <w:r w:rsidR="00455976">
        <w:rPr>
          <w:rFonts w:cstheme="minorHAnsi"/>
          <w:sz w:val="24"/>
          <w:szCs w:val="24"/>
        </w:rPr>
        <w:t>empower</w:t>
      </w:r>
      <w:r w:rsidR="00A35E9D">
        <w:rPr>
          <w:rFonts w:cstheme="minorHAnsi"/>
          <w:sz w:val="24"/>
          <w:szCs w:val="24"/>
        </w:rPr>
        <w:t>ment</w:t>
      </w:r>
      <w:r w:rsidR="00455976">
        <w:rPr>
          <w:rFonts w:cstheme="minorHAnsi"/>
          <w:sz w:val="24"/>
          <w:szCs w:val="24"/>
        </w:rPr>
        <w:t xml:space="preserve"> </w:t>
      </w:r>
      <w:r w:rsidR="001A5812">
        <w:rPr>
          <w:rFonts w:cstheme="minorHAnsi"/>
          <w:sz w:val="24"/>
          <w:szCs w:val="24"/>
        </w:rPr>
        <w:t xml:space="preserve">is </w:t>
      </w:r>
      <w:r w:rsidR="00D2458A">
        <w:rPr>
          <w:rFonts w:cstheme="minorHAnsi"/>
          <w:sz w:val="24"/>
          <w:szCs w:val="24"/>
        </w:rPr>
        <w:t>a modern way of educating children</w:t>
      </w:r>
      <w:r w:rsidR="00EF7C4E">
        <w:rPr>
          <w:rFonts w:cstheme="minorHAnsi"/>
          <w:sz w:val="24"/>
          <w:szCs w:val="24"/>
        </w:rPr>
        <w:t xml:space="preserve"> on </w:t>
      </w:r>
      <w:r w:rsidR="00A35E9D">
        <w:rPr>
          <w:rFonts w:cstheme="minorHAnsi"/>
          <w:sz w:val="24"/>
          <w:szCs w:val="24"/>
        </w:rPr>
        <w:t xml:space="preserve">sometimes mature and difficult themes. </w:t>
      </w:r>
      <w:r w:rsidR="00D2458A">
        <w:rPr>
          <w:rFonts w:cstheme="minorHAnsi"/>
          <w:sz w:val="24"/>
          <w:szCs w:val="24"/>
        </w:rPr>
        <w:t xml:space="preserve">As history has shown the lack of empowerment </w:t>
      </w:r>
      <w:r w:rsidR="004940C0">
        <w:rPr>
          <w:rFonts w:cstheme="minorHAnsi"/>
          <w:sz w:val="24"/>
          <w:szCs w:val="24"/>
        </w:rPr>
        <w:t xml:space="preserve">and education on its importance </w:t>
      </w:r>
      <w:r w:rsidR="00D2458A">
        <w:rPr>
          <w:rFonts w:cstheme="minorHAnsi"/>
          <w:sz w:val="24"/>
          <w:szCs w:val="24"/>
        </w:rPr>
        <w:t>leads to inequality</w:t>
      </w:r>
      <w:r w:rsidR="004940C0">
        <w:rPr>
          <w:rFonts w:cstheme="minorHAnsi"/>
          <w:sz w:val="24"/>
          <w:szCs w:val="24"/>
        </w:rPr>
        <w:t xml:space="preserve">. </w:t>
      </w:r>
    </w:p>
    <w:p w14:paraId="34215628" w14:textId="7F50C9C4" w:rsidR="002A1017" w:rsidRPr="00080909" w:rsidRDefault="008F5F03" w:rsidP="000A1ACA">
      <w:pPr>
        <w:spacing w:line="480" w:lineRule="auto"/>
        <w:rPr>
          <w:rFonts w:cstheme="minorHAnsi"/>
          <w:sz w:val="24"/>
          <w:szCs w:val="24"/>
        </w:rPr>
      </w:pPr>
      <w:r w:rsidRPr="00080909">
        <w:rPr>
          <w:rFonts w:cstheme="minorHAnsi"/>
          <w:sz w:val="24"/>
          <w:szCs w:val="24"/>
        </w:rPr>
        <w:t>Illustration has been used to promote empowerment by highlighting the strengths, resilience, and capabilities of marginalized communities.</w:t>
      </w:r>
      <w:r w:rsidR="002B2623" w:rsidRPr="00080909">
        <w:rPr>
          <w:rFonts w:cstheme="minorHAnsi"/>
          <w:sz w:val="24"/>
          <w:szCs w:val="24"/>
        </w:rPr>
        <w:t xml:space="preserve"> </w:t>
      </w:r>
    </w:p>
    <w:p w14:paraId="073C7E56" w14:textId="31046AAD" w:rsidR="008876FE" w:rsidRPr="00080909" w:rsidRDefault="002B2623" w:rsidP="002A1017">
      <w:pPr>
        <w:spacing w:line="480" w:lineRule="auto"/>
        <w:ind w:left="720"/>
        <w:rPr>
          <w:rFonts w:cstheme="minorHAnsi"/>
          <w:sz w:val="24"/>
          <w:szCs w:val="24"/>
        </w:rPr>
      </w:pPr>
      <w:r w:rsidRPr="00080909">
        <w:rPr>
          <w:rFonts w:cstheme="minorHAnsi"/>
          <w:sz w:val="24"/>
          <w:szCs w:val="24"/>
        </w:rPr>
        <w:t>Art can foster empowerment by allowing people to express themselves, to articulate their own stories, to claim their own histories and futures, and to resist marginalization and oppression</w:t>
      </w:r>
      <w:r w:rsidR="004241D6">
        <w:rPr>
          <w:rFonts w:cstheme="minorHAnsi"/>
          <w:sz w:val="24"/>
          <w:szCs w:val="24"/>
        </w:rPr>
        <w:t>.</w:t>
      </w:r>
      <w:r w:rsidR="00BD179F">
        <w:rPr>
          <w:rFonts w:cstheme="minorHAnsi"/>
          <w:sz w:val="24"/>
          <w:szCs w:val="24"/>
        </w:rPr>
        <w:t xml:space="preserve">                                             </w:t>
      </w:r>
      <w:r w:rsidR="006E79BA" w:rsidRPr="00080909">
        <w:rPr>
          <w:rFonts w:cstheme="minorHAnsi"/>
          <w:sz w:val="24"/>
          <w:szCs w:val="24"/>
        </w:rPr>
        <w:t>(</w:t>
      </w:r>
      <w:r w:rsidR="002275B5" w:rsidRPr="002275B5">
        <w:rPr>
          <w:rFonts w:cstheme="minorHAnsi"/>
          <w:sz w:val="24"/>
          <w:szCs w:val="24"/>
        </w:rPr>
        <w:t>Bloom</w:t>
      </w:r>
      <w:r w:rsidR="002275B5" w:rsidRPr="002275B5">
        <w:rPr>
          <w:rFonts w:cstheme="minorHAnsi"/>
          <w:sz w:val="24"/>
          <w:szCs w:val="24"/>
        </w:rPr>
        <w:t xml:space="preserve"> </w:t>
      </w:r>
      <w:r w:rsidR="002275B5">
        <w:rPr>
          <w:rFonts w:cstheme="minorHAnsi"/>
          <w:sz w:val="24"/>
          <w:szCs w:val="24"/>
        </w:rPr>
        <w:t>and</w:t>
      </w:r>
      <w:r w:rsidR="00962414" w:rsidRPr="00962414">
        <w:t xml:space="preserve"> </w:t>
      </w:r>
      <w:r w:rsidR="00962414" w:rsidRPr="00962414">
        <w:rPr>
          <w:rFonts w:cstheme="minorHAnsi"/>
          <w:sz w:val="24"/>
          <w:szCs w:val="24"/>
        </w:rPr>
        <w:t>Gullotta</w:t>
      </w:r>
      <w:r w:rsidR="002275B5">
        <w:rPr>
          <w:rFonts w:cstheme="minorHAnsi"/>
          <w:sz w:val="24"/>
          <w:szCs w:val="24"/>
        </w:rPr>
        <w:t xml:space="preserve"> </w:t>
      </w:r>
      <w:r w:rsidR="006E79BA" w:rsidRPr="00080909">
        <w:rPr>
          <w:rFonts w:cstheme="minorHAnsi"/>
          <w:sz w:val="24"/>
          <w:szCs w:val="24"/>
        </w:rPr>
        <w:t>2003)</w:t>
      </w:r>
    </w:p>
    <w:p w14:paraId="3DA96AB3" w14:textId="64185AD2" w:rsidR="006C530D" w:rsidRPr="006C530D" w:rsidRDefault="003D4208" w:rsidP="006C530D">
      <w:pPr>
        <w:spacing w:line="480" w:lineRule="auto"/>
        <w:rPr>
          <w:rFonts w:cstheme="minorHAnsi"/>
          <w:sz w:val="24"/>
          <w:szCs w:val="24"/>
        </w:rPr>
      </w:pPr>
      <w:r w:rsidRPr="00080909">
        <w:rPr>
          <w:rFonts w:cstheme="minorHAnsi"/>
          <w:sz w:val="24"/>
          <w:szCs w:val="24"/>
        </w:rPr>
        <w:t xml:space="preserve">This indicates to the fact that these empowering illustrations help </w:t>
      </w:r>
      <w:r w:rsidR="003046B8" w:rsidRPr="00080909">
        <w:rPr>
          <w:rFonts w:cstheme="minorHAnsi"/>
          <w:sz w:val="24"/>
          <w:szCs w:val="24"/>
        </w:rPr>
        <w:t xml:space="preserve">with social and political movements like feminism, but also with other movements </w:t>
      </w:r>
      <w:r w:rsidR="00C34225" w:rsidRPr="00080909">
        <w:rPr>
          <w:rFonts w:cstheme="minorHAnsi"/>
          <w:sz w:val="24"/>
          <w:szCs w:val="24"/>
        </w:rPr>
        <w:t>helping</w:t>
      </w:r>
      <w:r w:rsidR="0077669D" w:rsidRPr="00080909">
        <w:rPr>
          <w:rFonts w:cstheme="minorHAnsi"/>
          <w:sz w:val="24"/>
          <w:szCs w:val="24"/>
        </w:rPr>
        <w:t xml:space="preserve"> </w:t>
      </w:r>
      <w:r w:rsidR="00C34225" w:rsidRPr="00080909">
        <w:rPr>
          <w:rFonts w:cstheme="minorHAnsi"/>
          <w:sz w:val="24"/>
          <w:szCs w:val="24"/>
        </w:rPr>
        <w:t xml:space="preserve">communities who </w:t>
      </w:r>
      <w:r w:rsidR="00943713" w:rsidRPr="00080909">
        <w:rPr>
          <w:rFonts w:cstheme="minorHAnsi"/>
          <w:sz w:val="24"/>
          <w:szCs w:val="24"/>
        </w:rPr>
        <w:t xml:space="preserve">suffer from racism and homophobia. An empowering </w:t>
      </w:r>
      <w:r w:rsidR="00C427ED" w:rsidRPr="00080909">
        <w:rPr>
          <w:rFonts w:cstheme="minorHAnsi"/>
          <w:sz w:val="24"/>
          <w:szCs w:val="24"/>
        </w:rPr>
        <w:t>image is “</w:t>
      </w:r>
      <w:r w:rsidR="00E62843" w:rsidRPr="00080909">
        <w:rPr>
          <w:rFonts w:cstheme="minorHAnsi"/>
          <w:sz w:val="24"/>
          <w:szCs w:val="24"/>
        </w:rPr>
        <w:t>immediately and universally accessible, whereas written language can be complex and culturally bound</w:t>
      </w:r>
      <w:r w:rsidR="00C427ED" w:rsidRPr="00080909">
        <w:rPr>
          <w:rFonts w:cstheme="minorHAnsi"/>
          <w:sz w:val="24"/>
          <w:szCs w:val="24"/>
        </w:rPr>
        <w:t>”</w:t>
      </w:r>
      <w:r w:rsidR="00BF77BF">
        <w:rPr>
          <w:rFonts w:cstheme="minorHAnsi"/>
          <w:sz w:val="24"/>
          <w:szCs w:val="24"/>
        </w:rPr>
        <w:t xml:space="preserve"> </w:t>
      </w:r>
      <w:r w:rsidR="00B538BF">
        <w:rPr>
          <w:rFonts w:cstheme="minorHAnsi"/>
          <w:sz w:val="24"/>
          <w:szCs w:val="24"/>
        </w:rPr>
        <w:t>(</w:t>
      </w:r>
      <w:r w:rsidR="00BF77BF">
        <w:rPr>
          <w:rFonts w:cstheme="minorHAnsi"/>
          <w:sz w:val="24"/>
          <w:szCs w:val="24"/>
        </w:rPr>
        <w:t>M</w:t>
      </w:r>
      <w:r w:rsidR="00B538BF">
        <w:rPr>
          <w:rFonts w:cstheme="minorHAnsi"/>
          <w:sz w:val="24"/>
          <w:szCs w:val="24"/>
        </w:rPr>
        <w:t>cCloud 199</w:t>
      </w:r>
      <w:r w:rsidR="00617C63">
        <w:rPr>
          <w:rFonts w:cstheme="minorHAnsi"/>
          <w:sz w:val="24"/>
          <w:szCs w:val="24"/>
        </w:rPr>
        <w:t>4</w:t>
      </w:r>
      <w:r w:rsidR="00B538BF">
        <w:rPr>
          <w:rFonts w:cstheme="minorHAnsi"/>
          <w:sz w:val="24"/>
          <w:szCs w:val="24"/>
        </w:rPr>
        <w:t>)</w:t>
      </w:r>
      <w:r w:rsidR="00C427ED" w:rsidRPr="00080909">
        <w:rPr>
          <w:rFonts w:cstheme="minorHAnsi"/>
          <w:sz w:val="24"/>
          <w:szCs w:val="24"/>
        </w:rPr>
        <w:t>.</w:t>
      </w:r>
      <w:r w:rsidR="0003614F" w:rsidRPr="00080909">
        <w:rPr>
          <w:rFonts w:cstheme="minorHAnsi"/>
          <w:sz w:val="24"/>
          <w:szCs w:val="24"/>
        </w:rPr>
        <w:t xml:space="preserve">  </w:t>
      </w:r>
      <w:r w:rsidR="00716504" w:rsidRPr="00080909">
        <w:rPr>
          <w:rFonts w:cstheme="minorHAnsi"/>
          <w:sz w:val="24"/>
          <w:szCs w:val="24"/>
        </w:rPr>
        <w:t>Anyone from</w:t>
      </w:r>
      <w:r w:rsidR="0003614F" w:rsidRPr="00080909">
        <w:rPr>
          <w:rFonts w:cstheme="minorHAnsi"/>
          <w:sz w:val="24"/>
          <w:szCs w:val="24"/>
        </w:rPr>
        <w:t xml:space="preserve"> anywhere can see the image and understand the meaning behind it </w:t>
      </w:r>
      <w:r w:rsidR="00716504" w:rsidRPr="00080909">
        <w:rPr>
          <w:rFonts w:cstheme="minorHAnsi"/>
          <w:sz w:val="24"/>
          <w:szCs w:val="24"/>
        </w:rPr>
        <w:t>disregarding whether or not they speak the same language</w:t>
      </w:r>
      <w:r w:rsidR="006C530D">
        <w:rPr>
          <w:rFonts w:cstheme="minorHAnsi"/>
          <w:sz w:val="24"/>
          <w:szCs w:val="24"/>
        </w:rPr>
        <w:t xml:space="preserve"> or are 7 or 96 years old. The visual language is universal communication. </w:t>
      </w:r>
    </w:p>
    <w:p w14:paraId="4D905F58" w14:textId="77777777" w:rsidR="001B0CB0" w:rsidRDefault="00F36648" w:rsidP="006C530D">
      <w:pPr>
        <w:pStyle w:val="Heading1"/>
        <w:shd w:val="clear" w:color="auto" w:fill="FFFFFF"/>
        <w:spacing w:before="0" w:beforeAutospacing="0" w:after="0" w:afterAutospacing="0" w:line="480" w:lineRule="auto"/>
        <w:textAlignment w:val="baseline"/>
        <w:rPr>
          <w:rFonts w:asciiTheme="minorHAnsi" w:hAnsiTheme="minorHAnsi" w:cstheme="minorHAnsi"/>
          <w:b w:val="0"/>
          <w:bCs w:val="0"/>
          <w:sz w:val="24"/>
          <w:szCs w:val="24"/>
        </w:rPr>
      </w:pPr>
      <w:r w:rsidRPr="006C530D">
        <w:rPr>
          <w:rFonts w:asciiTheme="minorHAnsi" w:hAnsiTheme="minorHAnsi" w:cstheme="minorHAnsi"/>
          <w:b w:val="0"/>
          <w:bCs w:val="0"/>
          <w:sz w:val="24"/>
          <w:szCs w:val="24"/>
        </w:rPr>
        <w:t xml:space="preserve">One powerful example of how illustration has been used to promote empowerment is in the work of artist and activist Molly Crabapple. She is best known for her intricate, detailed illustrations that often feature strong, independent women in positions of power. Through </w:t>
      </w:r>
      <w:r w:rsidRPr="006C530D">
        <w:rPr>
          <w:rFonts w:asciiTheme="minorHAnsi" w:hAnsiTheme="minorHAnsi" w:cstheme="minorHAnsi"/>
          <w:b w:val="0"/>
          <w:bCs w:val="0"/>
          <w:sz w:val="24"/>
          <w:szCs w:val="24"/>
        </w:rPr>
        <w:lastRenderedPageBreak/>
        <w:t>her artwork, Crabapple seeks to challenge traditional gender roles and empower women to take control of their lives and their bodies.</w:t>
      </w:r>
    </w:p>
    <w:p w14:paraId="374F3364" w14:textId="77777777" w:rsidR="001B0CB0" w:rsidRDefault="001B0CB0" w:rsidP="006C530D">
      <w:pPr>
        <w:pStyle w:val="Heading1"/>
        <w:shd w:val="clear" w:color="auto" w:fill="FFFFFF"/>
        <w:spacing w:before="0" w:beforeAutospacing="0" w:after="0" w:afterAutospacing="0" w:line="480" w:lineRule="auto"/>
        <w:textAlignment w:val="baseline"/>
        <w:rPr>
          <w:rFonts w:asciiTheme="minorHAnsi" w:hAnsiTheme="minorHAnsi" w:cstheme="minorHAnsi"/>
          <w:b w:val="0"/>
          <w:bCs w:val="0"/>
          <w:sz w:val="24"/>
          <w:szCs w:val="24"/>
        </w:rPr>
      </w:pPr>
    </w:p>
    <w:p w14:paraId="07F835BD" w14:textId="77777777" w:rsidR="001B0CB0" w:rsidRDefault="001B0CB0" w:rsidP="006C530D">
      <w:pPr>
        <w:pStyle w:val="Heading1"/>
        <w:shd w:val="clear" w:color="auto" w:fill="FFFFFF"/>
        <w:spacing w:before="0" w:beforeAutospacing="0" w:after="0" w:afterAutospacing="0" w:line="480" w:lineRule="auto"/>
        <w:textAlignment w:val="baseline"/>
        <w:rPr>
          <w:rFonts w:asciiTheme="minorHAnsi" w:hAnsiTheme="minorHAnsi" w:cstheme="minorHAnsi"/>
          <w:b w:val="0"/>
          <w:bCs w:val="0"/>
          <w:sz w:val="24"/>
          <w:szCs w:val="24"/>
        </w:rPr>
      </w:pPr>
    </w:p>
    <w:p w14:paraId="3C046B85" w14:textId="03F1CB1B" w:rsidR="00426C90" w:rsidRDefault="00426C90" w:rsidP="00614F91">
      <w:pPr>
        <w:pStyle w:val="Heading1"/>
        <w:shd w:val="clear" w:color="auto" w:fill="FFFFFF"/>
        <w:spacing w:before="0" w:beforeAutospacing="0" w:after="0" w:afterAutospacing="0" w:line="480" w:lineRule="auto"/>
        <w:ind w:left="720"/>
        <w:textAlignment w:val="baseline"/>
        <w:rPr>
          <w:rFonts w:asciiTheme="minorHAnsi" w:hAnsiTheme="minorHAnsi" w:cstheme="minorHAnsi"/>
          <w:b w:val="0"/>
          <w:bCs w:val="0"/>
          <w:sz w:val="24"/>
          <w:szCs w:val="24"/>
        </w:rPr>
      </w:pPr>
      <w:r>
        <w:rPr>
          <w:rFonts w:asciiTheme="minorHAnsi" w:hAnsiTheme="minorHAnsi" w:cstheme="minorHAnsi"/>
          <w:b w:val="0"/>
          <w:bCs w:val="0"/>
          <w:noProof/>
          <w:sz w:val="24"/>
          <w:szCs w:val="24"/>
        </w:rPr>
        <w:drawing>
          <wp:anchor distT="0" distB="0" distL="114300" distR="114300" simplePos="0" relativeHeight="251661312" behindDoc="0" locked="0" layoutInCell="1" allowOverlap="1" wp14:anchorId="32EE72F2" wp14:editId="1BE3DD96">
            <wp:simplePos x="0" y="0"/>
            <wp:positionH relativeFrom="margin">
              <wp:posOffset>1687830</wp:posOffset>
            </wp:positionH>
            <wp:positionV relativeFrom="paragraph">
              <wp:posOffset>-469900</wp:posOffset>
            </wp:positionV>
            <wp:extent cx="2834640" cy="3657600"/>
            <wp:effectExtent l="0" t="0" r="381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4640" cy="3657600"/>
                    </a:xfrm>
                    <a:prstGeom prst="rect">
                      <a:avLst/>
                    </a:prstGeom>
                    <a:noFill/>
                  </pic:spPr>
                </pic:pic>
              </a:graphicData>
            </a:graphic>
          </wp:anchor>
        </w:drawing>
      </w:r>
    </w:p>
    <w:p w14:paraId="0A8D01EE" w14:textId="043D851A" w:rsidR="00426C90" w:rsidRDefault="00426C90" w:rsidP="00614F91">
      <w:pPr>
        <w:pStyle w:val="Heading1"/>
        <w:shd w:val="clear" w:color="auto" w:fill="FFFFFF"/>
        <w:spacing w:before="0" w:beforeAutospacing="0" w:after="0" w:afterAutospacing="0" w:line="480" w:lineRule="auto"/>
        <w:ind w:left="720"/>
        <w:textAlignment w:val="baseline"/>
        <w:rPr>
          <w:rFonts w:asciiTheme="minorHAnsi" w:hAnsiTheme="minorHAnsi" w:cstheme="minorHAnsi"/>
          <w:b w:val="0"/>
          <w:bCs w:val="0"/>
          <w:sz w:val="24"/>
          <w:szCs w:val="24"/>
        </w:rPr>
      </w:pPr>
    </w:p>
    <w:p w14:paraId="4E5074D6" w14:textId="51DF70A8" w:rsidR="00426C90" w:rsidRDefault="00426C90" w:rsidP="00614F91">
      <w:pPr>
        <w:pStyle w:val="Heading1"/>
        <w:shd w:val="clear" w:color="auto" w:fill="FFFFFF"/>
        <w:spacing w:before="0" w:beforeAutospacing="0" w:after="0" w:afterAutospacing="0" w:line="480" w:lineRule="auto"/>
        <w:ind w:left="720"/>
        <w:textAlignment w:val="baseline"/>
        <w:rPr>
          <w:rFonts w:asciiTheme="minorHAnsi" w:hAnsiTheme="minorHAnsi" w:cstheme="minorHAnsi"/>
          <w:b w:val="0"/>
          <w:bCs w:val="0"/>
          <w:sz w:val="24"/>
          <w:szCs w:val="24"/>
        </w:rPr>
      </w:pPr>
    </w:p>
    <w:p w14:paraId="167B7DE7" w14:textId="0F3AE701" w:rsidR="00426C90" w:rsidRDefault="00426C90" w:rsidP="00614F91">
      <w:pPr>
        <w:pStyle w:val="Heading1"/>
        <w:shd w:val="clear" w:color="auto" w:fill="FFFFFF"/>
        <w:spacing w:before="0" w:beforeAutospacing="0" w:after="0" w:afterAutospacing="0" w:line="480" w:lineRule="auto"/>
        <w:ind w:left="720"/>
        <w:textAlignment w:val="baseline"/>
        <w:rPr>
          <w:rFonts w:asciiTheme="minorHAnsi" w:hAnsiTheme="minorHAnsi" w:cstheme="minorHAnsi"/>
          <w:b w:val="0"/>
          <w:bCs w:val="0"/>
          <w:sz w:val="24"/>
          <w:szCs w:val="24"/>
        </w:rPr>
      </w:pPr>
    </w:p>
    <w:p w14:paraId="1A4ADB6E" w14:textId="0B310B57" w:rsidR="00426C90" w:rsidRDefault="00426C90" w:rsidP="00614F91">
      <w:pPr>
        <w:pStyle w:val="Heading1"/>
        <w:shd w:val="clear" w:color="auto" w:fill="FFFFFF"/>
        <w:spacing w:before="0" w:beforeAutospacing="0" w:after="0" w:afterAutospacing="0" w:line="480" w:lineRule="auto"/>
        <w:ind w:left="720"/>
        <w:textAlignment w:val="baseline"/>
        <w:rPr>
          <w:rFonts w:asciiTheme="minorHAnsi" w:hAnsiTheme="minorHAnsi" w:cstheme="minorHAnsi"/>
          <w:b w:val="0"/>
          <w:bCs w:val="0"/>
          <w:sz w:val="24"/>
          <w:szCs w:val="24"/>
        </w:rPr>
      </w:pPr>
    </w:p>
    <w:p w14:paraId="1903CAE5" w14:textId="240B0427" w:rsidR="00426C90" w:rsidRDefault="00426C90" w:rsidP="00614F91">
      <w:pPr>
        <w:pStyle w:val="Heading1"/>
        <w:shd w:val="clear" w:color="auto" w:fill="FFFFFF"/>
        <w:spacing w:before="0" w:beforeAutospacing="0" w:after="0" w:afterAutospacing="0" w:line="480" w:lineRule="auto"/>
        <w:ind w:left="720"/>
        <w:textAlignment w:val="baseline"/>
        <w:rPr>
          <w:rFonts w:asciiTheme="minorHAnsi" w:hAnsiTheme="minorHAnsi" w:cstheme="minorHAnsi"/>
          <w:b w:val="0"/>
          <w:bCs w:val="0"/>
          <w:sz w:val="24"/>
          <w:szCs w:val="24"/>
        </w:rPr>
      </w:pPr>
    </w:p>
    <w:p w14:paraId="74137F8D" w14:textId="77777777" w:rsidR="00426C90" w:rsidRDefault="00426C90" w:rsidP="00614F91">
      <w:pPr>
        <w:pStyle w:val="Heading1"/>
        <w:shd w:val="clear" w:color="auto" w:fill="FFFFFF"/>
        <w:spacing w:before="0" w:beforeAutospacing="0" w:after="0" w:afterAutospacing="0" w:line="480" w:lineRule="auto"/>
        <w:ind w:left="720"/>
        <w:textAlignment w:val="baseline"/>
        <w:rPr>
          <w:rFonts w:asciiTheme="minorHAnsi" w:hAnsiTheme="minorHAnsi" w:cstheme="minorHAnsi"/>
          <w:b w:val="0"/>
          <w:bCs w:val="0"/>
          <w:sz w:val="24"/>
          <w:szCs w:val="24"/>
        </w:rPr>
      </w:pPr>
    </w:p>
    <w:p w14:paraId="4DCEBA20" w14:textId="77777777" w:rsidR="00426C90" w:rsidRDefault="00426C90" w:rsidP="00614F91">
      <w:pPr>
        <w:pStyle w:val="Heading1"/>
        <w:shd w:val="clear" w:color="auto" w:fill="FFFFFF"/>
        <w:spacing w:before="0" w:beforeAutospacing="0" w:after="0" w:afterAutospacing="0" w:line="480" w:lineRule="auto"/>
        <w:ind w:left="720"/>
        <w:textAlignment w:val="baseline"/>
        <w:rPr>
          <w:rFonts w:asciiTheme="minorHAnsi" w:hAnsiTheme="minorHAnsi" w:cstheme="minorHAnsi"/>
          <w:b w:val="0"/>
          <w:bCs w:val="0"/>
          <w:sz w:val="24"/>
          <w:szCs w:val="24"/>
        </w:rPr>
      </w:pPr>
    </w:p>
    <w:p w14:paraId="055D3487" w14:textId="77777777" w:rsidR="00426C90" w:rsidRDefault="00426C90" w:rsidP="00426C90">
      <w:pPr>
        <w:pStyle w:val="Heading1"/>
        <w:shd w:val="clear" w:color="auto" w:fill="FFFFFF"/>
        <w:spacing w:before="0" w:beforeAutospacing="0" w:after="0" w:afterAutospacing="0" w:line="480" w:lineRule="auto"/>
        <w:ind w:left="720"/>
        <w:jc w:val="center"/>
        <w:textAlignment w:val="baseline"/>
        <w:rPr>
          <w:rFonts w:asciiTheme="minorHAnsi" w:hAnsiTheme="minorHAnsi" w:cstheme="minorHAnsi"/>
          <w:b w:val="0"/>
          <w:bCs w:val="0"/>
          <w:sz w:val="24"/>
          <w:szCs w:val="24"/>
        </w:rPr>
      </w:pPr>
    </w:p>
    <w:p w14:paraId="0A23935D" w14:textId="4B745F94" w:rsidR="00426C90" w:rsidRDefault="00426C90" w:rsidP="00426C90">
      <w:pPr>
        <w:pStyle w:val="Heading1"/>
        <w:shd w:val="clear" w:color="auto" w:fill="FFFFFF"/>
        <w:spacing w:before="0" w:beforeAutospacing="0" w:after="0" w:afterAutospacing="0" w:line="480" w:lineRule="auto"/>
        <w:ind w:left="720"/>
        <w:jc w:val="center"/>
        <w:textAlignment w:val="baseline"/>
        <w:rPr>
          <w:rFonts w:asciiTheme="minorHAnsi" w:hAnsiTheme="minorHAnsi" w:cstheme="minorHAnsi"/>
          <w:b w:val="0"/>
          <w:bCs w:val="0"/>
          <w:sz w:val="24"/>
          <w:szCs w:val="24"/>
        </w:rPr>
      </w:pPr>
      <w:r w:rsidRPr="00426C90">
        <w:rPr>
          <w:rFonts w:asciiTheme="minorHAnsi" w:hAnsiTheme="minorHAnsi" w:cstheme="minorHAnsi"/>
          <w:b w:val="0"/>
          <w:bCs w:val="0"/>
          <w:sz w:val="24"/>
          <w:szCs w:val="24"/>
        </w:rPr>
        <w:t>Fig</w:t>
      </w:r>
      <w:r w:rsidR="007756AF">
        <w:rPr>
          <w:rFonts w:asciiTheme="minorHAnsi" w:hAnsiTheme="minorHAnsi" w:cstheme="minorHAnsi"/>
          <w:b w:val="0"/>
          <w:bCs w:val="0"/>
          <w:sz w:val="24"/>
          <w:szCs w:val="24"/>
        </w:rPr>
        <w:t>.</w:t>
      </w:r>
      <w:r w:rsidRPr="00426C90">
        <w:rPr>
          <w:rFonts w:asciiTheme="minorHAnsi" w:hAnsiTheme="minorHAnsi" w:cstheme="minorHAnsi"/>
          <w:b w:val="0"/>
          <w:bCs w:val="0"/>
          <w:sz w:val="24"/>
          <w:szCs w:val="24"/>
        </w:rPr>
        <w:t>3, Molly Crabapple, Verano, 2019</w:t>
      </w:r>
    </w:p>
    <w:p w14:paraId="077DE082" w14:textId="77777777" w:rsidR="00426C90" w:rsidRDefault="00426C90" w:rsidP="00614F91">
      <w:pPr>
        <w:pStyle w:val="Heading1"/>
        <w:shd w:val="clear" w:color="auto" w:fill="FFFFFF"/>
        <w:spacing w:before="0" w:beforeAutospacing="0" w:after="0" w:afterAutospacing="0" w:line="480" w:lineRule="auto"/>
        <w:ind w:left="720"/>
        <w:textAlignment w:val="baseline"/>
        <w:rPr>
          <w:rFonts w:asciiTheme="minorHAnsi" w:hAnsiTheme="minorHAnsi" w:cstheme="minorHAnsi"/>
          <w:b w:val="0"/>
          <w:bCs w:val="0"/>
          <w:sz w:val="24"/>
          <w:szCs w:val="24"/>
        </w:rPr>
      </w:pPr>
    </w:p>
    <w:p w14:paraId="1AE8A683" w14:textId="31B52843" w:rsidR="001B0CB0" w:rsidRDefault="001B0CB0" w:rsidP="00BD179F">
      <w:pPr>
        <w:pStyle w:val="Heading1"/>
        <w:shd w:val="clear" w:color="auto" w:fill="FFFFFF"/>
        <w:spacing w:before="0" w:beforeAutospacing="0" w:after="0" w:afterAutospacing="0" w:line="480" w:lineRule="auto"/>
        <w:ind w:left="720"/>
        <w:textAlignment w:val="baseline"/>
        <w:rPr>
          <w:rFonts w:asciiTheme="minorHAnsi" w:hAnsiTheme="minorHAnsi" w:cstheme="minorHAnsi"/>
          <w:b w:val="0"/>
          <w:bCs w:val="0"/>
          <w:sz w:val="24"/>
          <w:szCs w:val="24"/>
        </w:rPr>
      </w:pPr>
      <w:r w:rsidRPr="001B0CB0">
        <w:rPr>
          <w:rFonts w:asciiTheme="minorHAnsi" w:hAnsiTheme="minorHAnsi" w:cstheme="minorHAnsi"/>
          <w:b w:val="0"/>
          <w:bCs w:val="0"/>
          <w:sz w:val="24"/>
          <w:szCs w:val="24"/>
        </w:rPr>
        <w:t>Empowering children means allowing them to take charge of their own learning and development, while providing the guidance and support they need to succeed.</w:t>
      </w:r>
      <w:r w:rsidR="00BD179F">
        <w:rPr>
          <w:rFonts w:asciiTheme="minorHAnsi" w:hAnsiTheme="minorHAnsi" w:cstheme="minorHAnsi"/>
          <w:b w:val="0"/>
          <w:bCs w:val="0"/>
          <w:sz w:val="24"/>
          <w:szCs w:val="24"/>
        </w:rPr>
        <w:t xml:space="preserve">                                                                                                     </w:t>
      </w:r>
    </w:p>
    <w:p w14:paraId="6B65581F" w14:textId="53EAFF9D" w:rsidR="004241D6" w:rsidRDefault="004241D6" w:rsidP="00BD179F">
      <w:pPr>
        <w:pStyle w:val="Heading1"/>
        <w:shd w:val="clear" w:color="auto" w:fill="FFFFFF"/>
        <w:spacing w:before="0" w:beforeAutospacing="0" w:after="0" w:afterAutospacing="0" w:line="480" w:lineRule="auto"/>
        <w:ind w:left="720"/>
        <w:textAlignment w:val="baseline"/>
        <w:rPr>
          <w:rFonts w:asciiTheme="minorHAnsi" w:hAnsiTheme="minorHAnsi" w:cstheme="minorHAnsi"/>
          <w:b w:val="0"/>
          <w:bCs w:val="0"/>
          <w:sz w:val="24"/>
          <w:szCs w:val="24"/>
        </w:rPr>
      </w:pPr>
      <w:r>
        <w:rPr>
          <w:rFonts w:asciiTheme="minorHAnsi" w:hAnsiTheme="minorHAnsi" w:cstheme="minorHAnsi"/>
          <w:b w:val="0"/>
          <w:bCs w:val="0"/>
          <w:sz w:val="24"/>
          <w:szCs w:val="24"/>
        </w:rPr>
        <w:t xml:space="preserve">                                                                                                                           </w:t>
      </w:r>
      <w:r w:rsidRPr="004241D6">
        <w:rPr>
          <w:rFonts w:asciiTheme="minorHAnsi" w:hAnsiTheme="minorHAnsi" w:cstheme="minorHAnsi"/>
          <w:b w:val="0"/>
          <w:bCs w:val="0"/>
          <w:sz w:val="24"/>
          <w:szCs w:val="24"/>
        </w:rPr>
        <w:t>(Robinson 20</w:t>
      </w:r>
      <w:r w:rsidR="001A674D">
        <w:rPr>
          <w:rFonts w:asciiTheme="minorHAnsi" w:hAnsiTheme="minorHAnsi" w:cstheme="minorHAnsi"/>
          <w:b w:val="0"/>
          <w:bCs w:val="0"/>
          <w:sz w:val="24"/>
          <w:szCs w:val="24"/>
        </w:rPr>
        <w:t>1</w:t>
      </w:r>
      <w:r w:rsidRPr="004241D6">
        <w:rPr>
          <w:rFonts w:asciiTheme="minorHAnsi" w:hAnsiTheme="minorHAnsi" w:cstheme="minorHAnsi"/>
          <w:b w:val="0"/>
          <w:bCs w:val="0"/>
          <w:sz w:val="24"/>
          <w:szCs w:val="24"/>
        </w:rPr>
        <w:t>1)</w:t>
      </w:r>
    </w:p>
    <w:p w14:paraId="47C8A737" w14:textId="29120B9D" w:rsidR="001B0CB0" w:rsidRDefault="00FD6E15" w:rsidP="006C530D">
      <w:pPr>
        <w:pStyle w:val="Heading1"/>
        <w:shd w:val="clear" w:color="auto" w:fill="FFFFFF"/>
        <w:spacing w:before="0" w:beforeAutospacing="0" w:after="0" w:afterAutospacing="0" w:line="480" w:lineRule="auto"/>
        <w:textAlignment w:val="baseline"/>
        <w:rPr>
          <w:rFonts w:asciiTheme="minorHAnsi" w:hAnsiTheme="minorHAnsi" w:cstheme="minorHAnsi"/>
          <w:b w:val="0"/>
          <w:bCs w:val="0"/>
          <w:sz w:val="24"/>
          <w:szCs w:val="24"/>
        </w:rPr>
      </w:pPr>
      <w:r>
        <w:rPr>
          <w:rFonts w:asciiTheme="minorHAnsi" w:hAnsiTheme="minorHAnsi" w:cstheme="minorHAnsi"/>
          <w:b w:val="0"/>
          <w:bCs w:val="0"/>
          <w:sz w:val="24"/>
          <w:szCs w:val="24"/>
        </w:rPr>
        <w:t>To see a wom</w:t>
      </w:r>
      <w:r w:rsidR="00E90605">
        <w:rPr>
          <w:rFonts w:asciiTheme="minorHAnsi" w:hAnsiTheme="minorHAnsi" w:cstheme="minorHAnsi"/>
          <w:b w:val="0"/>
          <w:bCs w:val="0"/>
          <w:sz w:val="24"/>
          <w:szCs w:val="24"/>
        </w:rPr>
        <w:t>an</w:t>
      </w:r>
      <w:r>
        <w:rPr>
          <w:rFonts w:asciiTheme="minorHAnsi" w:hAnsiTheme="minorHAnsi" w:cstheme="minorHAnsi"/>
          <w:b w:val="0"/>
          <w:bCs w:val="0"/>
          <w:sz w:val="24"/>
          <w:szCs w:val="24"/>
        </w:rPr>
        <w:t xml:space="preserve"> of colour represented </w:t>
      </w:r>
      <w:r w:rsidR="00163AD5">
        <w:rPr>
          <w:rFonts w:asciiTheme="minorHAnsi" w:hAnsiTheme="minorHAnsi" w:cstheme="minorHAnsi"/>
          <w:b w:val="0"/>
          <w:bCs w:val="0"/>
          <w:sz w:val="24"/>
          <w:szCs w:val="24"/>
        </w:rPr>
        <w:t>with bea</w:t>
      </w:r>
      <w:r w:rsidR="00B538BF">
        <w:rPr>
          <w:rFonts w:asciiTheme="minorHAnsi" w:hAnsiTheme="minorHAnsi" w:cstheme="minorHAnsi"/>
          <w:b w:val="0"/>
          <w:bCs w:val="0"/>
          <w:sz w:val="24"/>
          <w:szCs w:val="24"/>
        </w:rPr>
        <w:t>u</w:t>
      </w:r>
      <w:r w:rsidR="00163AD5">
        <w:rPr>
          <w:rFonts w:asciiTheme="minorHAnsi" w:hAnsiTheme="minorHAnsi" w:cstheme="minorHAnsi"/>
          <w:b w:val="0"/>
          <w:bCs w:val="0"/>
          <w:sz w:val="24"/>
          <w:szCs w:val="24"/>
        </w:rPr>
        <w:t xml:space="preserve">ty and grace as well as celebrating her culture is massively influential to young people. It shows them that </w:t>
      </w:r>
      <w:r w:rsidR="0024792C">
        <w:rPr>
          <w:rFonts w:asciiTheme="minorHAnsi" w:hAnsiTheme="minorHAnsi" w:cstheme="minorHAnsi"/>
          <w:b w:val="0"/>
          <w:bCs w:val="0"/>
          <w:sz w:val="24"/>
          <w:szCs w:val="24"/>
        </w:rPr>
        <w:t xml:space="preserve">they matter and that their beliefs and culture matter. </w:t>
      </w:r>
    </w:p>
    <w:p w14:paraId="069CC196" w14:textId="2BEBD0FB" w:rsidR="00F36648" w:rsidRDefault="00360F61" w:rsidP="00360F61">
      <w:pPr>
        <w:spacing w:line="480" w:lineRule="auto"/>
        <w:rPr>
          <w:sz w:val="24"/>
          <w:szCs w:val="24"/>
        </w:rPr>
      </w:pPr>
      <w:r w:rsidRPr="00360F61">
        <w:rPr>
          <w:sz w:val="24"/>
          <w:szCs w:val="24"/>
        </w:rPr>
        <w:t xml:space="preserve">Illustration has also been used to promote empowerment in the realm of education. In recent years, there has been a growing movement towards using illustrations and graphic novels as educational tools. By presenting complex ideas and concepts in a visual format, </w:t>
      </w:r>
      <w:r w:rsidRPr="00360F61">
        <w:rPr>
          <w:sz w:val="24"/>
          <w:szCs w:val="24"/>
        </w:rPr>
        <w:lastRenderedPageBreak/>
        <w:t>these tools can help make learning more engaging and accessible for people of all ages and backgrounds. Illustrations can also help to empower students by giving them a sense of ownership and agency over their own learning process.</w:t>
      </w:r>
      <w:r w:rsidR="004F0C19">
        <w:rPr>
          <w:sz w:val="24"/>
          <w:szCs w:val="24"/>
        </w:rPr>
        <w:t xml:space="preserve"> </w:t>
      </w:r>
      <w:r w:rsidR="00AB32C0">
        <w:rPr>
          <w:sz w:val="24"/>
          <w:szCs w:val="24"/>
        </w:rPr>
        <w:t>Davies and Brazell said that “</w:t>
      </w:r>
      <w:r w:rsidR="004F0C19" w:rsidRPr="004F0C19">
        <w:rPr>
          <w:sz w:val="24"/>
          <w:szCs w:val="24"/>
        </w:rPr>
        <w:t>Great illustration is about creating something that is both visually striking and emotionally resonant, something that captures the imagination and lingers in the memory</w:t>
      </w:r>
      <w:r w:rsidR="00AB32C0">
        <w:rPr>
          <w:sz w:val="24"/>
          <w:szCs w:val="24"/>
        </w:rPr>
        <w:t xml:space="preserve">”. </w:t>
      </w:r>
      <w:r w:rsidR="009A67BD">
        <w:rPr>
          <w:sz w:val="24"/>
          <w:szCs w:val="24"/>
        </w:rPr>
        <w:t xml:space="preserve">(2011) </w:t>
      </w:r>
      <w:r w:rsidR="00E95962">
        <w:rPr>
          <w:sz w:val="24"/>
          <w:szCs w:val="24"/>
        </w:rPr>
        <w:t xml:space="preserve">While not all empowering </w:t>
      </w:r>
      <w:r w:rsidR="00004641">
        <w:rPr>
          <w:sz w:val="24"/>
          <w:szCs w:val="24"/>
        </w:rPr>
        <w:t>illustrations</w:t>
      </w:r>
      <w:r w:rsidR="00E95962">
        <w:rPr>
          <w:sz w:val="24"/>
          <w:szCs w:val="24"/>
        </w:rPr>
        <w:t xml:space="preserve"> are appropriate for a younger audience, the ideas behind them are and I plan to interpret these themes and </w:t>
      </w:r>
      <w:r w:rsidR="00004641">
        <w:rPr>
          <w:sz w:val="24"/>
          <w:szCs w:val="24"/>
        </w:rPr>
        <w:t xml:space="preserve">concepts with my work in the future. </w:t>
      </w:r>
    </w:p>
    <w:p w14:paraId="67A104E4" w14:textId="77777777" w:rsidR="006D5E03" w:rsidRDefault="006D5E03" w:rsidP="00360F61">
      <w:pPr>
        <w:spacing w:line="480" w:lineRule="auto"/>
        <w:rPr>
          <w:sz w:val="24"/>
          <w:szCs w:val="24"/>
        </w:rPr>
      </w:pPr>
    </w:p>
    <w:p w14:paraId="3432303E" w14:textId="73951275" w:rsidR="006D5E03" w:rsidRDefault="006D5E03" w:rsidP="00360F61">
      <w:pPr>
        <w:spacing w:line="480" w:lineRule="auto"/>
        <w:rPr>
          <w:sz w:val="24"/>
          <w:szCs w:val="24"/>
        </w:rPr>
      </w:pPr>
      <w:r>
        <w:rPr>
          <w:sz w:val="24"/>
          <w:szCs w:val="24"/>
        </w:rPr>
        <w:t>Picture Books</w:t>
      </w:r>
    </w:p>
    <w:p w14:paraId="4CA1C9AA" w14:textId="0AB0E941" w:rsidR="00105345" w:rsidRDefault="00BE4F6E" w:rsidP="00360F61">
      <w:pPr>
        <w:spacing w:line="480" w:lineRule="auto"/>
        <w:rPr>
          <w:sz w:val="24"/>
          <w:szCs w:val="24"/>
        </w:rPr>
      </w:pPr>
      <w:r>
        <w:rPr>
          <w:sz w:val="24"/>
          <w:szCs w:val="24"/>
        </w:rPr>
        <w:t xml:space="preserve">Picture Books have </w:t>
      </w:r>
      <w:r w:rsidR="00366692">
        <w:rPr>
          <w:sz w:val="24"/>
          <w:szCs w:val="24"/>
        </w:rPr>
        <w:t>been around for hundreds of years</w:t>
      </w:r>
      <w:r w:rsidR="00525D55">
        <w:rPr>
          <w:sz w:val="24"/>
          <w:szCs w:val="24"/>
        </w:rPr>
        <w:t xml:space="preserve"> and are enjoyed by millions of children.</w:t>
      </w:r>
      <w:r w:rsidR="00EE6D7F">
        <w:rPr>
          <w:sz w:val="24"/>
          <w:szCs w:val="24"/>
        </w:rPr>
        <w:t xml:space="preserve"> </w:t>
      </w:r>
      <w:r w:rsidR="00105345">
        <w:rPr>
          <w:sz w:val="24"/>
          <w:szCs w:val="24"/>
        </w:rPr>
        <w:t>“</w:t>
      </w:r>
      <w:r w:rsidR="00105345" w:rsidRPr="00105345">
        <w:rPr>
          <w:sz w:val="24"/>
          <w:szCs w:val="24"/>
        </w:rPr>
        <w:t>In the age of digital media, illustration has become more important than ever, as it can cut through the noise and capture the attention of an increasingly distracted audience</w:t>
      </w:r>
      <w:r w:rsidR="00931FF0">
        <w:rPr>
          <w:sz w:val="24"/>
          <w:szCs w:val="24"/>
        </w:rPr>
        <w:t xml:space="preserve">” </w:t>
      </w:r>
      <w:r w:rsidR="00E22123">
        <w:rPr>
          <w:sz w:val="24"/>
          <w:szCs w:val="24"/>
        </w:rPr>
        <w:t>(Heller 20</w:t>
      </w:r>
      <w:r w:rsidR="00A30506">
        <w:rPr>
          <w:sz w:val="24"/>
          <w:szCs w:val="24"/>
        </w:rPr>
        <w:t>10</w:t>
      </w:r>
      <w:r w:rsidR="00E22123">
        <w:rPr>
          <w:sz w:val="24"/>
          <w:szCs w:val="24"/>
        </w:rPr>
        <w:t>) With the conti</w:t>
      </w:r>
      <w:r w:rsidR="009F03B4">
        <w:rPr>
          <w:sz w:val="24"/>
          <w:szCs w:val="24"/>
        </w:rPr>
        <w:t xml:space="preserve">nuous growth of digital art and technology, </w:t>
      </w:r>
      <w:r w:rsidR="00F938F9">
        <w:rPr>
          <w:sz w:val="24"/>
          <w:szCs w:val="24"/>
        </w:rPr>
        <w:t>the simple picture book is still around</w:t>
      </w:r>
      <w:r w:rsidR="00DE366D">
        <w:rPr>
          <w:sz w:val="24"/>
          <w:szCs w:val="24"/>
        </w:rPr>
        <w:t xml:space="preserve"> but has </w:t>
      </w:r>
      <w:r w:rsidR="009A2244">
        <w:rPr>
          <w:sz w:val="24"/>
          <w:szCs w:val="24"/>
        </w:rPr>
        <w:t>h</w:t>
      </w:r>
      <w:r w:rsidR="00953EDE">
        <w:rPr>
          <w:sz w:val="24"/>
          <w:szCs w:val="24"/>
        </w:rPr>
        <w:t xml:space="preserve">ad to </w:t>
      </w:r>
      <w:r w:rsidR="00DE366D">
        <w:rPr>
          <w:sz w:val="24"/>
          <w:szCs w:val="24"/>
        </w:rPr>
        <w:t>change over the years and adapted to the modern world</w:t>
      </w:r>
      <w:r w:rsidR="00F938F9">
        <w:rPr>
          <w:sz w:val="24"/>
          <w:szCs w:val="24"/>
        </w:rPr>
        <w:t xml:space="preserve">. The </w:t>
      </w:r>
      <w:r w:rsidR="00953EDE">
        <w:rPr>
          <w:sz w:val="24"/>
          <w:szCs w:val="24"/>
        </w:rPr>
        <w:t>i</w:t>
      </w:r>
      <w:r w:rsidR="00F938F9">
        <w:rPr>
          <w:sz w:val="24"/>
          <w:szCs w:val="24"/>
        </w:rPr>
        <w:t xml:space="preserve">mportance of these books are paramount to </w:t>
      </w:r>
      <w:r w:rsidR="00526885">
        <w:rPr>
          <w:sz w:val="24"/>
          <w:szCs w:val="24"/>
        </w:rPr>
        <w:t xml:space="preserve">young minds as they encapsulate </w:t>
      </w:r>
      <w:r w:rsidR="00DE366D">
        <w:rPr>
          <w:sz w:val="24"/>
          <w:szCs w:val="24"/>
        </w:rPr>
        <w:t xml:space="preserve">them into another world not located on a screen. </w:t>
      </w:r>
    </w:p>
    <w:p w14:paraId="2DFC5065" w14:textId="7FFD73B0" w:rsidR="00BE4F6E" w:rsidRDefault="00525D55" w:rsidP="00360F61">
      <w:pPr>
        <w:spacing w:line="480" w:lineRule="auto"/>
        <w:rPr>
          <w:sz w:val="24"/>
          <w:szCs w:val="24"/>
        </w:rPr>
      </w:pPr>
      <w:r>
        <w:rPr>
          <w:sz w:val="24"/>
          <w:szCs w:val="24"/>
        </w:rPr>
        <w:t xml:space="preserve"> The </w:t>
      </w:r>
      <w:r w:rsidR="00BE4F6E" w:rsidRPr="00BE4F6E">
        <w:rPr>
          <w:sz w:val="24"/>
          <w:szCs w:val="24"/>
        </w:rPr>
        <w:t>illustrations in picture books can be used to educate children about a wide range of topics. For example, picture books about animals can feature detailed illustrations of different species, helping children to learn about the natural world. Similarly, picture books about history or culture can use illustrations to provide a visual representation of different time periods or customs, making it easier for children to understand and remember the information.</w:t>
      </w:r>
      <w:r w:rsidR="001A3AB1">
        <w:rPr>
          <w:sz w:val="24"/>
          <w:szCs w:val="24"/>
        </w:rPr>
        <w:t xml:space="preserve"> </w:t>
      </w:r>
    </w:p>
    <w:p w14:paraId="6492298F" w14:textId="45958E51" w:rsidR="00734BC0" w:rsidRDefault="00BF21D3" w:rsidP="00360F61">
      <w:pPr>
        <w:spacing w:line="480" w:lineRule="auto"/>
        <w:rPr>
          <w:sz w:val="24"/>
          <w:szCs w:val="24"/>
        </w:rPr>
      </w:pPr>
      <w:r>
        <w:rPr>
          <w:sz w:val="24"/>
          <w:szCs w:val="24"/>
        </w:rPr>
        <w:lastRenderedPageBreak/>
        <w:t xml:space="preserve">The use of picture books to educate children on feminism and empowerment </w:t>
      </w:r>
      <w:r w:rsidR="006E24B2">
        <w:rPr>
          <w:sz w:val="24"/>
          <w:szCs w:val="24"/>
        </w:rPr>
        <w:t xml:space="preserve">has </w:t>
      </w:r>
      <w:r w:rsidR="008D1C46">
        <w:rPr>
          <w:sz w:val="24"/>
          <w:szCs w:val="24"/>
        </w:rPr>
        <w:t>been</w:t>
      </w:r>
      <w:r w:rsidR="006E24B2">
        <w:rPr>
          <w:sz w:val="24"/>
          <w:szCs w:val="24"/>
        </w:rPr>
        <w:t xml:space="preserve"> majorly successful. </w:t>
      </w:r>
      <w:r w:rsidR="00676DAC">
        <w:rPr>
          <w:sz w:val="24"/>
          <w:szCs w:val="24"/>
        </w:rPr>
        <w:t>W</w:t>
      </w:r>
      <w:r w:rsidR="00424CFF">
        <w:rPr>
          <w:sz w:val="24"/>
          <w:szCs w:val="24"/>
        </w:rPr>
        <w:t xml:space="preserve">hen creating a picture book that explores these mature themes, </w:t>
      </w:r>
      <w:r w:rsidR="00734BC0">
        <w:rPr>
          <w:sz w:val="24"/>
          <w:szCs w:val="24"/>
        </w:rPr>
        <w:t>the artist needs to be mindful of what they choose to include.</w:t>
      </w:r>
      <w:r w:rsidR="003011FA">
        <w:rPr>
          <w:sz w:val="24"/>
          <w:szCs w:val="24"/>
        </w:rPr>
        <w:t xml:space="preserve"> For example, when designing characters</w:t>
      </w:r>
      <w:r w:rsidR="0069391F">
        <w:rPr>
          <w:sz w:val="24"/>
          <w:szCs w:val="24"/>
        </w:rPr>
        <w:t xml:space="preserve">, they would need to keep in mind </w:t>
      </w:r>
      <w:r w:rsidR="00E84BA4">
        <w:rPr>
          <w:sz w:val="24"/>
          <w:szCs w:val="24"/>
        </w:rPr>
        <w:t xml:space="preserve">how they represent the characters </w:t>
      </w:r>
      <w:r w:rsidR="0069391F">
        <w:rPr>
          <w:sz w:val="24"/>
          <w:szCs w:val="24"/>
        </w:rPr>
        <w:t xml:space="preserve">as it’s not just about the appearance. </w:t>
      </w:r>
    </w:p>
    <w:p w14:paraId="3B130FFB" w14:textId="07F72DF3" w:rsidR="001A3AB1" w:rsidRDefault="006E24B2" w:rsidP="00BD179F">
      <w:pPr>
        <w:spacing w:line="480" w:lineRule="auto"/>
        <w:ind w:left="720"/>
        <w:rPr>
          <w:sz w:val="24"/>
          <w:szCs w:val="24"/>
        </w:rPr>
      </w:pPr>
      <w:r>
        <w:rPr>
          <w:sz w:val="24"/>
          <w:szCs w:val="24"/>
        </w:rPr>
        <w:t xml:space="preserve"> </w:t>
      </w:r>
      <w:r w:rsidR="00611252" w:rsidRPr="00611252">
        <w:rPr>
          <w:sz w:val="24"/>
          <w:szCs w:val="24"/>
        </w:rPr>
        <w:t>Character design is not just about drawing pretty pictures. It's about creating a visual representation of a character's personality, motivations, and desires. It's about telling a story through images.</w:t>
      </w:r>
      <w:r w:rsidR="00BD179F">
        <w:rPr>
          <w:sz w:val="24"/>
          <w:szCs w:val="24"/>
        </w:rPr>
        <w:t xml:space="preserve">                                                                    </w:t>
      </w:r>
      <w:r w:rsidR="00734BC0">
        <w:rPr>
          <w:sz w:val="24"/>
          <w:szCs w:val="24"/>
        </w:rPr>
        <w:t>(</w:t>
      </w:r>
      <w:r w:rsidR="00611252" w:rsidRPr="00611252">
        <w:rPr>
          <w:sz w:val="24"/>
          <w:szCs w:val="24"/>
        </w:rPr>
        <w:t>Oatley</w:t>
      </w:r>
      <w:r w:rsidR="00734BC0">
        <w:rPr>
          <w:sz w:val="24"/>
          <w:szCs w:val="24"/>
        </w:rPr>
        <w:t xml:space="preserve"> </w:t>
      </w:r>
      <w:r w:rsidR="002166A7">
        <w:rPr>
          <w:sz w:val="24"/>
          <w:szCs w:val="24"/>
        </w:rPr>
        <w:t>2019)</w:t>
      </w:r>
    </w:p>
    <w:p w14:paraId="1B255C19" w14:textId="01A46B23" w:rsidR="00C15129" w:rsidRDefault="00EB5649" w:rsidP="00615C6C">
      <w:pPr>
        <w:spacing w:line="480" w:lineRule="auto"/>
        <w:rPr>
          <w:sz w:val="24"/>
          <w:szCs w:val="24"/>
        </w:rPr>
      </w:pPr>
      <w:r>
        <w:rPr>
          <w:sz w:val="24"/>
          <w:szCs w:val="24"/>
        </w:rPr>
        <w:t xml:space="preserve">This relates </w:t>
      </w:r>
      <w:r w:rsidR="00D957C1">
        <w:rPr>
          <w:sz w:val="24"/>
          <w:szCs w:val="24"/>
        </w:rPr>
        <w:t>to</w:t>
      </w:r>
      <w:r w:rsidR="00F905C1">
        <w:rPr>
          <w:sz w:val="24"/>
          <w:szCs w:val="24"/>
        </w:rPr>
        <w:t xml:space="preserve"> </w:t>
      </w:r>
      <w:r w:rsidR="00D957C1">
        <w:rPr>
          <w:sz w:val="24"/>
          <w:szCs w:val="24"/>
        </w:rPr>
        <w:t>the fact that these books would need to represent all kinds of women and girls</w:t>
      </w:r>
      <w:r w:rsidR="00F905C1">
        <w:rPr>
          <w:sz w:val="24"/>
          <w:szCs w:val="24"/>
        </w:rPr>
        <w:t>, s</w:t>
      </w:r>
      <w:r w:rsidR="00D957C1">
        <w:rPr>
          <w:sz w:val="24"/>
          <w:szCs w:val="24"/>
        </w:rPr>
        <w:t xml:space="preserve">howing depth in their characters. </w:t>
      </w:r>
      <w:r w:rsidR="00F905C1">
        <w:rPr>
          <w:sz w:val="24"/>
          <w:szCs w:val="24"/>
        </w:rPr>
        <w:t xml:space="preserve">Much like the characters shown in figure </w:t>
      </w:r>
      <w:r w:rsidR="00615C6C">
        <w:rPr>
          <w:sz w:val="24"/>
          <w:szCs w:val="24"/>
        </w:rPr>
        <w:t>4.</w:t>
      </w:r>
    </w:p>
    <w:p w14:paraId="0DDA1CA7" w14:textId="77777777" w:rsidR="00C15129" w:rsidRDefault="00C15129" w:rsidP="001753BC">
      <w:pPr>
        <w:rPr>
          <w:sz w:val="24"/>
          <w:szCs w:val="24"/>
        </w:rPr>
      </w:pPr>
    </w:p>
    <w:p w14:paraId="5D62DEB2" w14:textId="77777777" w:rsidR="00C15129" w:rsidRDefault="00C15129" w:rsidP="001753BC">
      <w:pPr>
        <w:rPr>
          <w:sz w:val="24"/>
          <w:szCs w:val="24"/>
        </w:rPr>
      </w:pPr>
    </w:p>
    <w:p w14:paraId="4CC8B5CA" w14:textId="6BDB0EC8" w:rsidR="00C15129" w:rsidRDefault="00C15129" w:rsidP="001753BC">
      <w:pPr>
        <w:rPr>
          <w:sz w:val="24"/>
          <w:szCs w:val="24"/>
        </w:rPr>
      </w:pPr>
    </w:p>
    <w:p w14:paraId="61884846" w14:textId="4DD303FE" w:rsidR="00C15129" w:rsidRDefault="005D52E4" w:rsidP="001753BC">
      <w:pPr>
        <w:rPr>
          <w:sz w:val="24"/>
          <w:szCs w:val="24"/>
        </w:rPr>
      </w:pPr>
      <w:r>
        <w:rPr>
          <w:noProof/>
          <w:sz w:val="24"/>
          <w:szCs w:val="24"/>
        </w:rPr>
        <w:drawing>
          <wp:anchor distT="0" distB="0" distL="114300" distR="114300" simplePos="0" relativeHeight="251663360" behindDoc="0" locked="0" layoutInCell="1" allowOverlap="1" wp14:anchorId="05476A8C" wp14:editId="3B9637E1">
            <wp:simplePos x="0" y="0"/>
            <wp:positionH relativeFrom="column">
              <wp:posOffset>1460500</wp:posOffset>
            </wp:positionH>
            <wp:positionV relativeFrom="paragraph">
              <wp:posOffset>-615950</wp:posOffset>
            </wp:positionV>
            <wp:extent cx="2755153" cy="3512820"/>
            <wp:effectExtent l="0" t="0" r="7620" b="0"/>
            <wp:wrapNone/>
            <wp:docPr id="6" name="Picture 6" descr="A picture containing text,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book&#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5153" cy="3512820"/>
                    </a:xfrm>
                    <a:prstGeom prst="rect">
                      <a:avLst/>
                    </a:prstGeom>
                    <a:noFill/>
                  </pic:spPr>
                </pic:pic>
              </a:graphicData>
            </a:graphic>
          </wp:anchor>
        </w:drawing>
      </w:r>
    </w:p>
    <w:p w14:paraId="6BD5E272" w14:textId="77777777" w:rsidR="00F96C65" w:rsidRPr="00F96C65" w:rsidRDefault="00F96C65" w:rsidP="00F96C65">
      <w:pPr>
        <w:rPr>
          <w:sz w:val="24"/>
          <w:szCs w:val="24"/>
        </w:rPr>
      </w:pPr>
    </w:p>
    <w:p w14:paraId="18B1637F" w14:textId="77777777" w:rsidR="00F96C65" w:rsidRPr="00F96C65" w:rsidRDefault="00F96C65" w:rsidP="00F96C65">
      <w:pPr>
        <w:rPr>
          <w:sz w:val="24"/>
          <w:szCs w:val="24"/>
        </w:rPr>
      </w:pPr>
    </w:p>
    <w:p w14:paraId="63661036" w14:textId="195F3D6D" w:rsidR="00F96C65" w:rsidRPr="00F96C65" w:rsidRDefault="00F96C65" w:rsidP="00F96C65">
      <w:pPr>
        <w:rPr>
          <w:sz w:val="24"/>
          <w:szCs w:val="24"/>
        </w:rPr>
      </w:pPr>
    </w:p>
    <w:p w14:paraId="660D2DA9" w14:textId="77777777" w:rsidR="00F96C65" w:rsidRPr="00F96C65" w:rsidRDefault="00F96C65" w:rsidP="00F96C65">
      <w:pPr>
        <w:rPr>
          <w:sz w:val="24"/>
          <w:szCs w:val="24"/>
        </w:rPr>
      </w:pPr>
    </w:p>
    <w:p w14:paraId="131BFBFA" w14:textId="3F6B3A15" w:rsidR="00F96C65" w:rsidRPr="00F96C65" w:rsidRDefault="00F96C65" w:rsidP="00F96C65">
      <w:pPr>
        <w:rPr>
          <w:sz w:val="24"/>
          <w:szCs w:val="24"/>
        </w:rPr>
      </w:pPr>
    </w:p>
    <w:p w14:paraId="5DC8DF49" w14:textId="77777777" w:rsidR="00F96C65" w:rsidRPr="00F96C65" w:rsidRDefault="00F96C65" w:rsidP="00F96C65">
      <w:pPr>
        <w:rPr>
          <w:sz w:val="24"/>
          <w:szCs w:val="24"/>
        </w:rPr>
      </w:pPr>
    </w:p>
    <w:p w14:paraId="5002FB52" w14:textId="77777777" w:rsidR="00F96C65" w:rsidRPr="00F96C65" w:rsidRDefault="00F96C65" w:rsidP="00F96C65">
      <w:pPr>
        <w:rPr>
          <w:sz w:val="24"/>
          <w:szCs w:val="24"/>
        </w:rPr>
      </w:pPr>
    </w:p>
    <w:p w14:paraId="78278747" w14:textId="77777777" w:rsidR="00F96C65" w:rsidRPr="00F96C65" w:rsidRDefault="00F96C65" w:rsidP="00F96C65">
      <w:pPr>
        <w:rPr>
          <w:sz w:val="24"/>
          <w:szCs w:val="24"/>
        </w:rPr>
      </w:pPr>
    </w:p>
    <w:p w14:paraId="34FCAF62" w14:textId="77777777" w:rsidR="00F96C65" w:rsidRPr="00F96C65" w:rsidRDefault="00F96C65" w:rsidP="00F96C65">
      <w:pPr>
        <w:rPr>
          <w:sz w:val="24"/>
          <w:szCs w:val="24"/>
        </w:rPr>
      </w:pPr>
    </w:p>
    <w:p w14:paraId="41609FFE" w14:textId="77777777" w:rsidR="00F96C65" w:rsidRDefault="00F96C65" w:rsidP="00F96C65">
      <w:pPr>
        <w:rPr>
          <w:sz w:val="24"/>
          <w:szCs w:val="24"/>
        </w:rPr>
      </w:pPr>
    </w:p>
    <w:p w14:paraId="1092DC8E" w14:textId="10A3E5A5" w:rsidR="00932478" w:rsidRDefault="00F96C65" w:rsidP="00615C6C">
      <w:pPr>
        <w:jc w:val="center"/>
        <w:rPr>
          <w:sz w:val="24"/>
          <w:szCs w:val="24"/>
        </w:rPr>
      </w:pPr>
      <w:r>
        <w:rPr>
          <w:sz w:val="24"/>
          <w:szCs w:val="24"/>
        </w:rPr>
        <w:t>Fig</w:t>
      </w:r>
      <w:r w:rsidR="007756AF">
        <w:rPr>
          <w:sz w:val="24"/>
          <w:szCs w:val="24"/>
        </w:rPr>
        <w:t>.</w:t>
      </w:r>
      <w:r w:rsidR="00615C6C">
        <w:rPr>
          <w:sz w:val="24"/>
          <w:szCs w:val="24"/>
        </w:rPr>
        <w:t>4</w:t>
      </w:r>
      <w:r>
        <w:rPr>
          <w:sz w:val="24"/>
          <w:szCs w:val="24"/>
        </w:rPr>
        <w:t xml:space="preserve">, </w:t>
      </w:r>
      <w:r w:rsidR="008723D9">
        <w:rPr>
          <w:sz w:val="24"/>
          <w:szCs w:val="24"/>
        </w:rPr>
        <w:t xml:space="preserve">Nabela Noor and Nabi H. Ali, </w:t>
      </w:r>
      <w:r w:rsidR="008723D9" w:rsidRPr="00932478">
        <w:rPr>
          <w:i/>
          <w:iCs/>
          <w:sz w:val="24"/>
          <w:szCs w:val="24"/>
        </w:rPr>
        <w:t>Beautifully me</w:t>
      </w:r>
      <w:r w:rsidR="008723D9">
        <w:rPr>
          <w:sz w:val="24"/>
          <w:szCs w:val="24"/>
        </w:rPr>
        <w:t>, 202</w:t>
      </w:r>
      <w:r w:rsidR="000529DC">
        <w:rPr>
          <w:sz w:val="24"/>
          <w:szCs w:val="24"/>
        </w:rPr>
        <w:t>1</w:t>
      </w:r>
    </w:p>
    <w:p w14:paraId="0D4563F0" w14:textId="2185626C" w:rsidR="00E62235" w:rsidRDefault="003C49FB" w:rsidP="003C49FB">
      <w:pPr>
        <w:spacing w:line="480" w:lineRule="auto"/>
        <w:rPr>
          <w:sz w:val="24"/>
          <w:szCs w:val="24"/>
        </w:rPr>
      </w:pPr>
      <w:r w:rsidRPr="003C49FB">
        <w:rPr>
          <w:sz w:val="24"/>
          <w:szCs w:val="24"/>
        </w:rPr>
        <w:lastRenderedPageBreak/>
        <w:t xml:space="preserve">This book is a prime example of how modern picture books are embracing inclusivity and diversity as essential aspects in the 21st century. </w:t>
      </w:r>
      <w:r w:rsidR="00B31822">
        <w:rPr>
          <w:sz w:val="24"/>
          <w:szCs w:val="24"/>
        </w:rPr>
        <w:t xml:space="preserve">The book is about a young Bangladeshi girl who </w:t>
      </w:r>
      <w:r w:rsidR="005B7289">
        <w:rPr>
          <w:sz w:val="24"/>
          <w:szCs w:val="24"/>
        </w:rPr>
        <w:t xml:space="preserve">is starting school </w:t>
      </w:r>
      <w:r w:rsidR="00C42DBC">
        <w:rPr>
          <w:sz w:val="24"/>
          <w:szCs w:val="24"/>
        </w:rPr>
        <w:t>but begins to feel conscious about how she looks after her mother comments on her weight.</w:t>
      </w:r>
      <w:r w:rsidR="00A9527B">
        <w:rPr>
          <w:sz w:val="24"/>
          <w:szCs w:val="24"/>
        </w:rPr>
        <w:t xml:space="preserve"> Throughout the book she </w:t>
      </w:r>
      <w:r w:rsidR="002B0867">
        <w:rPr>
          <w:sz w:val="24"/>
          <w:szCs w:val="24"/>
        </w:rPr>
        <w:t>over</w:t>
      </w:r>
      <w:r w:rsidR="00A9527B">
        <w:rPr>
          <w:sz w:val="24"/>
          <w:szCs w:val="24"/>
        </w:rPr>
        <w:t xml:space="preserve">hears other people talk about their own </w:t>
      </w:r>
      <w:r w:rsidR="00A22933">
        <w:rPr>
          <w:sz w:val="24"/>
          <w:szCs w:val="24"/>
        </w:rPr>
        <w:t>insecurities</w:t>
      </w:r>
      <w:r w:rsidR="00A9527B">
        <w:rPr>
          <w:sz w:val="24"/>
          <w:szCs w:val="24"/>
        </w:rPr>
        <w:t xml:space="preserve"> and </w:t>
      </w:r>
      <w:r w:rsidR="00A22933">
        <w:rPr>
          <w:sz w:val="24"/>
          <w:szCs w:val="24"/>
        </w:rPr>
        <w:t>finally</w:t>
      </w:r>
      <w:r w:rsidR="00A9527B">
        <w:rPr>
          <w:sz w:val="24"/>
          <w:szCs w:val="24"/>
        </w:rPr>
        <w:t xml:space="preserve"> confronts her family about how their words hurt. </w:t>
      </w:r>
      <w:r w:rsidR="00EA726E" w:rsidRPr="00EA726E">
        <w:rPr>
          <w:sz w:val="24"/>
          <w:szCs w:val="24"/>
        </w:rPr>
        <w:t>“Teach your children that their worth is not tied to their appearance, but rather to their inner qualities and talents." (Hartstein, 2011)</w:t>
      </w:r>
      <w:r w:rsidR="00EA726E">
        <w:rPr>
          <w:sz w:val="24"/>
          <w:szCs w:val="24"/>
        </w:rPr>
        <w:t xml:space="preserve">. </w:t>
      </w:r>
      <w:r w:rsidR="00755FDA">
        <w:rPr>
          <w:sz w:val="24"/>
          <w:szCs w:val="24"/>
        </w:rPr>
        <w:t xml:space="preserve">The </w:t>
      </w:r>
      <w:r w:rsidR="00A22933">
        <w:rPr>
          <w:sz w:val="24"/>
          <w:szCs w:val="24"/>
        </w:rPr>
        <w:t>message</w:t>
      </w:r>
      <w:r w:rsidR="00755FDA">
        <w:rPr>
          <w:sz w:val="24"/>
          <w:szCs w:val="24"/>
        </w:rPr>
        <w:t xml:space="preserve"> behind the book is </w:t>
      </w:r>
      <w:r w:rsidR="00A22933">
        <w:rPr>
          <w:sz w:val="24"/>
          <w:szCs w:val="24"/>
        </w:rPr>
        <w:t>inspiring</w:t>
      </w:r>
      <w:r w:rsidR="00755FDA">
        <w:rPr>
          <w:sz w:val="24"/>
          <w:szCs w:val="24"/>
        </w:rPr>
        <w:t xml:space="preserve"> to young people as it teaches </w:t>
      </w:r>
      <w:r w:rsidR="002B0867">
        <w:rPr>
          <w:sz w:val="24"/>
          <w:szCs w:val="24"/>
        </w:rPr>
        <w:t xml:space="preserve">them </w:t>
      </w:r>
      <w:r w:rsidR="00755FDA">
        <w:rPr>
          <w:sz w:val="24"/>
          <w:szCs w:val="24"/>
        </w:rPr>
        <w:t xml:space="preserve">about the importance of </w:t>
      </w:r>
      <w:r w:rsidR="00A22933">
        <w:rPr>
          <w:sz w:val="24"/>
          <w:szCs w:val="24"/>
        </w:rPr>
        <w:t>self-acceptance</w:t>
      </w:r>
      <w:r w:rsidR="00E62235">
        <w:rPr>
          <w:sz w:val="24"/>
          <w:szCs w:val="24"/>
        </w:rPr>
        <w:t xml:space="preserve">. </w:t>
      </w:r>
    </w:p>
    <w:p w14:paraId="3F1B70B2" w14:textId="37B309A6" w:rsidR="004C1098" w:rsidRDefault="003C49FB" w:rsidP="003C49FB">
      <w:pPr>
        <w:spacing w:line="480" w:lineRule="auto"/>
        <w:rPr>
          <w:sz w:val="24"/>
          <w:szCs w:val="24"/>
        </w:rPr>
      </w:pPr>
      <w:r w:rsidRPr="003C49FB">
        <w:rPr>
          <w:sz w:val="24"/>
          <w:szCs w:val="24"/>
        </w:rPr>
        <w:t>Okwui Enwezor, a renowned curator and art critic, once remarked that "Representation in art is about creating a visual language that reflects the diversity and complexity of human experience" (2003), and this book brilliantly embodies this concept. The young girl in the story is depicted with rounded edges and softly blended shadows, giving her a playful and cheerful appearance. The artist has also made a conscious effort to showcase the character's cultural heritage by incorporating traditional patterns in the background and featuring Bangladeshi jewellery in the character's attire.</w:t>
      </w:r>
      <w:r w:rsidR="00124535">
        <w:rPr>
          <w:sz w:val="24"/>
          <w:szCs w:val="24"/>
        </w:rPr>
        <w:t xml:space="preserve"> </w:t>
      </w:r>
      <w:r w:rsidRPr="003C49FB">
        <w:rPr>
          <w:sz w:val="24"/>
          <w:szCs w:val="24"/>
        </w:rPr>
        <w:t>What is particularly noteworthy about this book is that the young girl is also depicted as a plus-size character, which is a refreshing and empowering choice. In the past, such a portrayal might have been an uncommon and underappreciated decision, but now it reflects the current feminist views on body positivity and empowerment.</w:t>
      </w:r>
      <w:r w:rsidR="00B4720B">
        <w:rPr>
          <w:sz w:val="24"/>
          <w:szCs w:val="24"/>
        </w:rPr>
        <w:t xml:space="preserve"> However, I did some research into how many </w:t>
      </w:r>
      <w:r w:rsidR="0014359E">
        <w:rPr>
          <w:sz w:val="24"/>
          <w:szCs w:val="24"/>
        </w:rPr>
        <w:t xml:space="preserve">modern </w:t>
      </w:r>
      <w:r w:rsidR="005D0139">
        <w:rPr>
          <w:sz w:val="24"/>
          <w:szCs w:val="24"/>
        </w:rPr>
        <w:t>children’s</w:t>
      </w:r>
      <w:r w:rsidR="003F7394">
        <w:rPr>
          <w:sz w:val="24"/>
          <w:szCs w:val="24"/>
        </w:rPr>
        <w:t xml:space="preserve"> picture books have a female protagonist and found that </w:t>
      </w:r>
      <w:r w:rsidR="003F7394" w:rsidRPr="005D0139">
        <w:rPr>
          <w:sz w:val="24"/>
          <w:szCs w:val="24"/>
        </w:rPr>
        <w:t>“46% of books had male protagonists, while only 17% had female protagonists (in 32% of books there was no lead character)</w:t>
      </w:r>
      <w:r w:rsidR="005D0139" w:rsidRPr="005D0139">
        <w:rPr>
          <w:sz w:val="24"/>
          <w:szCs w:val="24"/>
        </w:rPr>
        <w:t>” (</w:t>
      </w:r>
      <w:r w:rsidR="00805E01" w:rsidRPr="00805E01">
        <w:rPr>
          <w:sz w:val="24"/>
          <w:szCs w:val="24"/>
        </w:rPr>
        <w:t>Mokrzycki</w:t>
      </w:r>
      <w:r w:rsidR="00805E01" w:rsidRPr="005D0139">
        <w:rPr>
          <w:sz w:val="24"/>
          <w:szCs w:val="24"/>
        </w:rPr>
        <w:t xml:space="preserve"> </w:t>
      </w:r>
      <w:r w:rsidR="003F7394" w:rsidRPr="005D0139">
        <w:rPr>
          <w:sz w:val="24"/>
          <w:szCs w:val="24"/>
        </w:rPr>
        <w:t>2019</w:t>
      </w:r>
      <w:r w:rsidR="005D0139" w:rsidRPr="005D0139">
        <w:rPr>
          <w:sz w:val="24"/>
          <w:szCs w:val="24"/>
        </w:rPr>
        <w:t>)</w:t>
      </w:r>
      <w:r w:rsidR="005D0139">
        <w:rPr>
          <w:sz w:val="24"/>
          <w:szCs w:val="24"/>
        </w:rPr>
        <w:t xml:space="preserve"> </w:t>
      </w:r>
      <w:r w:rsidR="004C1098">
        <w:rPr>
          <w:sz w:val="24"/>
          <w:szCs w:val="24"/>
        </w:rPr>
        <w:t xml:space="preserve">which I find to be shocking </w:t>
      </w:r>
      <w:r w:rsidR="00563710">
        <w:rPr>
          <w:sz w:val="24"/>
          <w:szCs w:val="24"/>
        </w:rPr>
        <w:t>as our society has evolved from the previous sexist</w:t>
      </w:r>
      <w:r w:rsidR="006F5E7B">
        <w:rPr>
          <w:sz w:val="24"/>
          <w:szCs w:val="24"/>
        </w:rPr>
        <w:t xml:space="preserve"> </w:t>
      </w:r>
      <w:r w:rsidR="0019327C">
        <w:rPr>
          <w:sz w:val="24"/>
          <w:szCs w:val="24"/>
        </w:rPr>
        <w:t xml:space="preserve">ideals </w:t>
      </w:r>
      <w:r w:rsidR="00440529">
        <w:rPr>
          <w:sz w:val="24"/>
          <w:szCs w:val="24"/>
        </w:rPr>
        <w:t>o</w:t>
      </w:r>
      <w:r w:rsidR="0019327C">
        <w:rPr>
          <w:sz w:val="24"/>
          <w:szCs w:val="24"/>
        </w:rPr>
        <w:t xml:space="preserve">f the past. I will research into this subject further as to why there is still inequality how </w:t>
      </w:r>
      <w:r w:rsidR="00440529">
        <w:rPr>
          <w:sz w:val="24"/>
          <w:szCs w:val="24"/>
        </w:rPr>
        <w:t xml:space="preserve">this can be changed. </w:t>
      </w:r>
    </w:p>
    <w:p w14:paraId="63175C93" w14:textId="2EE8B829" w:rsidR="00462F0E" w:rsidRPr="00152133" w:rsidRDefault="003E6BDC" w:rsidP="003C49FB">
      <w:pPr>
        <w:spacing w:line="480" w:lineRule="auto"/>
        <w:rPr>
          <w:sz w:val="24"/>
          <w:szCs w:val="24"/>
        </w:rPr>
      </w:pPr>
      <w:r>
        <w:rPr>
          <w:sz w:val="24"/>
          <w:szCs w:val="24"/>
        </w:rPr>
        <w:lastRenderedPageBreak/>
        <w:t xml:space="preserve">Compared to traditional children’s books like </w:t>
      </w:r>
      <w:r w:rsidRPr="001464BF">
        <w:rPr>
          <w:i/>
          <w:iCs/>
          <w:sz w:val="24"/>
          <w:szCs w:val="24"/>
        </w:rPr>
        <w:t>Cinderella</w:t>
      </w:r>
      <w:r>
        <w:rPr>
          <w:sz w:val="24"/>
          <w:szCs w:val="24"/>
        </w:rPr>
        <w:t xml:space="preserve">, or </w:t>
      </w:r>
      <w:r w:rsidR="001464BF" w:rsidRPr="001464BF">
        <w:rPr>
          <w:i/>
          <w:iCs/>
          <w:sz w:val="24"/>
          <w:szCs w:val="24"/>
        </w:rPr>
        <w:t>S</w:t>
      </w:r>
      <w:r w:rsidRPr="001464BF">
        <w:rPr>
          <w:i/>
          <w:iCs/>
          <w:sz w:val="24"/>
          <w:szCs w:val="24"/>
        </w:rPr>
        <w:t xml:space="preserve">now </w:t>
      </w:r>
      <w:r w:rsidR="001464BF" w:rsidRPr="001464BF">
        <w:rPr>
          <w:i/>
          <w:iCs/>
          <w:sz w:val="24"/>
          <w:szCs w:val="24"/>
        </w:rPr>
        <w:t>W</w:t>
      </w:r>
      <w:r w:rsidRPr="001464BF">
        <w:rPr>
          <w:i/>
          <w:iCs/>
          <w:sz w:val="24"/>
          <w:szCs w:val="24"/>
        </w:rPr>
        <w:t>hite</w:t>
      </w:r>
      <w:r w:rsidR="00F652E2">
        <w:rPr>
          <w:sz w:val="24"/>
          <w:szCs w:val="24"/>
        </w:rPr>
        <w:t xml:space="preserve">, contemporary picture books are empowering and inclusive. The book shown in figure 5 is the classic, </w:t>
      </w:r>
      <w:r w:rsidR="00F652E2" w:rsidRPr="00F01AE9">
        <w:rPr>
          <w:i/>
          <w:iCs/>
          <w:sz w:val="24"/>
          <w:szCs w:val="24"/>
        </w:rPr>
        <w:t xml:space="preserve">Snow White </w:t>
      </w:r>
      <w:r w:rsidR="00F01AE9">
        <w:rPr>
          <w:i/>
          <w:iCs/>
          <w:sz w:val="24"/>
          <w:szCs w:val="24"/>
        </w:rPr>
        <w:t>A</w:t>
      </w:r>
      <w:r w:rsidR="00F01AE9" w:rsidRPr="00F01AE9">
        <w:rPr>
          <w:i/>
          <w:iCs/>
          <w:sz w:val="24"/>
          <w:szCs w:val="24"/>
        </w:rPr>
        <w:t>nd</w:t>
      </w:r>
      <w:r w:rsidR="00F652E2" w:rsidRPr="00F01AE9">
        <w:rPr>
          <w:i/>
          <w:iCs/>
          <w:sz w:val="24"/>
          <w:szCs w:val="24"/>
        </w:rPr>
        <w:t xml:space="preserve"> </w:t>
      </w:r>
      <w:r w:rsidR="00F01AE9">
        <w:rPr>
          <w:i/>
          <w:iCs/>
          <w:sz w:val="24"/>
          <w:szCs w:val="24"/>
        </w:rPr>
        <w:t>T</w:t>
      </w:r>
      <w:r w:rsidR="00F652E2" w:rsidRPr="00F01AE9">
        <w:rPr>
          <w:i/>
          <w:iCs/>
          <w:sz w:val="24"/>
          <w:szCs w:val="24"/>
        </w:rPr>
        <w:t xml:space="preserve">he </w:t>
      </w:r>
      <w:r w:rsidR="00F01AE9">
        <w:rPr>
          <w:i/>
          <w:iCs/>
          <w:sz w:val="24"/>
          <w:szCs w:val="24"/>
        </w:rPr>
        <w:t>S</w:t>
      </w:r>
      <w:r w:rsidR="00F01AE9" w:rsidRPr="00F01AE9">
        <w:rPr>
          <w:i/>
          <w:iCs/>
          <w:sz w:val="24"/>
          <w:szCs w:val="24"/>
        </w:rPr>
        <w:t xml:space="preserve">even </w:t>
      </w:r>
      <w:r w:rsidR="00F01AE9">
        <w:rPr>
          <w:i/>
          <w:iCs/>
          <w:sz w:val="24"/>
          <w:szCs w:val="24"/>
        </w:rPr>
        <w:t>D</w:t>
      </w:r>
      <w:r w:rsidR="00F01AE9" w:rsidRPr="00F01AE9">
        <w:rPr>
          <w:i/>
          <w:iCs/>
          <w:sz w:val="24"/>
          <w:szCs w:val="24"/>
        </w:rPr>
        <w:t>warfs</w:t>
      </w:r>
      <w:r w:rsidR="00F01AE9">
        <w:rPr>
          <w:i/>
          <w:iCs/>
          <w:sz w:val="24"/>
          <w:szCs w:val="24"/>
        </w:rPr>
        <w:t>.</w:t>
      </w:r>
      <w:r w:rsidR="00820619" w:rsidRPr="00820619">
        <w:t xml:space="preserve"> </w:t>
      </w:r>
      <w:r w:rsidR="003750D6">
        <w:rPr>
          <w:sz w:val="24"/>
          <w:szCs w:val="24"/>
        </w:rPr>
        <w:t xml:space="preserve">The </w:t>
      </w:r>
      <w:r w:rsidR="0077191E">
        <w:rPr>
          <w:sz w:val="24"/>
          <w:szCs w:val="24"/>
        </w:rPr>
        <w:t xml:space="preserve">traditional fairy tale depicts a princess </w:t>
      </w:r>
      <w:r w:rsidR="00A062A6">
        <w:rPr>
          <w:sz w:val="24"/>
          <w:szCs w:val="24"/>
        </w:rPr>
        <w:t xml:space="preserve">cleaning for a house full of men and waiting for a prince to show up and save her. It contrasts massively to modern picture books like </w:t>
      </w:r>
      <w:r w:rsidR="00152133" w:rsidRPr="00152133">
        <w:rPr>
          <w:i/>
          <w:iCs/>
          <w:sz w:val="24"/>
          <w:szCs w:val="24"/>
        </w:rPr>
        <w:t>Beautifully me</w:t>
      </w:r>
      <w:r w:rsidR="00152133">
        <w:rPr>
          <w:i/>
          <w:iCs/>
          <w:sz w:val="24"/>
          <w:szCs w:val="24"/>
        </w:rPr>
        <w:t xml:space="preserve"> </w:t>
      </w:r>
      <w:r w:rsidR="00044244">
        <w:rPr>
          <w:sz w:val="24"/>
          <w:szCs w:val="24"/>
        </w:rPr>
        <w:t>as</w:t>
      </w:r>
      <w:r w:rsidR="00152133">
        <w:rPr>
          <w:sz w:val="24"/>
          <w:szCs w:val="24"/>
        </w:rPr>
        <w:t xml:space="preserve"> the protagonist is drawn as a traditionally </w:t>
      </w:r>
      <w:r w:rsidR="00D9408B">
        <w:rPr>
          <w:sz w:val="24"/>
          <w:szCs w:val="24"/>
        </w:rPr>
        <w:t xml:space="preserve">beautiful girl, with pale skin and a slim figure. </w:t>
      </w:r>
      <w:r w:rsidR="00097C06">
        <w:t>“</w:t>
      </w:r>
      <w:r w:rsidR="00097C06" w:rsidRPr="00820619">
        <w:rPr>
          <w:sz w:val="24"/>
          <w:szCs w:val="24"/>
        </w:rPr>
        <w:t>Fairy tales reinforce gender stereotypes and perpetuate harmful messages about beauty, power, and relationships.” (Zipes</w:t>
      </w:r>
      <w:r w:rsidR="00097C06" w:rsidRPr="00637DA9">
        <w:rPr>
          <w:sz w:val="24"/>
          <w:szCs w:val="24"/>
        </w:rPr>
        <w:t>, 1979)</w:t>
      </w:r>
      <w:r w:rsidR="00097C06">
        <w:rPr>
          <w:sz w:val="24"/>
          <w:szCs w:val="24"/>
        </w:rPr>
        <w:t xml:space="preserve"> this quote perfectly encapsulates the misogynist</w:t>
      </w:r>
      <w:r w:rsidR="00EA001D">
        <w:rPr>
          <w:sz w:val="24"/>
          <w:szCs w:val="24"/>
        </w:rPr>
        <w:t xml:space="preserve">ic views of the past and how society has changed it views </w:t>
      </w:r>
      <w:r w:rsidR="000B232D">
        <w:rPr>
          <w:sz w:val="24"/>
          <w:szCs w:val="24"/>
        </w:rPr>
        <w:t xml:space="preserve">for the better. Furthermore, how these societal changes have impacted the way </w:t>
      </w:r>
      <w:r w:rsidR="009B3E4D">
        <w:rPr>
          <w:sz w:val="24"/>
          <w:szCs w:val="24"/>
        </w:rPr>
        <w:t>we educate the young generation on matters that</w:t>
      </w:r>
      <w:r w:rsidR="00A36B19">
        <w:rPr>
          <w:sz w:val="24"/>
          <w:szCs w:val="24"/>
        </w:rPr>
        <w:t xml:space="preserve"> were taboo in the past and how the modern way of teaching helps to make </w:t>
      </w:r>
      <w:r w:rsidR="00D46F52">
        <w:rPr>
          <w:sz w:val="24"/>
          <w:szCs w:val="24"/>
        </w:rPr>
        <w:t xml:space="preserve">us a more understanding and inclusive </w:t>
      </w:r>
      <w:r w:rsidR="00C91BE6">
        <w:rPr>
          <w:sz w:val="24"/>
          <w:szCs w:val="24"/>
        </w:rPr>
        <w:t xml:space="preserve">civilization. </w:t>
      </w:r>
      <w:r w:rsidR="00D46F52">
        <w:rPr>
          <w:sz w:val="24"/>
          <w:szCs w:val="24"/>
        </w:rPr>
        <w:t xml:space="preserve"> </w:t>
      </w:r>
    </w:p>
    <w:p w14:paraId="7AABC8B4" w14:textId="5E82D2B8" w:rsidR="004F1B98" w:rsidRDefault="008C5911" w:rsidP="003C49FB">
      <w:pPr>
        <w:spacing w:line="480" w:lineRule="auto"/>
        <w:rPr>
          <w:sz w:val="24"/>
          <w:szCs w:val="24"/>
        </w:rPr>
      </w:pPr>
      <w:r>
        <w:rPr>
          <w:noProof/>
          <w:sz w:val="24"/>
          <w:szCs w:val="24"/>
        </w:rPr>
        <w:drawing>
          <wp:anchor distT="0" distB="0" distL="114300" distR="114300" simplePos="0" relativeHeight="251664384" behindDoc="0" locked="0" layoutInCell="1" allowOverlap="1" wp14:anchorId="57B26F6E" wp14:editId="434F9E0C">
            <wp:simplePos x="0" y="0"/>
            <wp:positionH relativeFrom="margin">
              <wp:align>center</wp:align>
            </wp:positionH>
            <wp:positionV relativeFrom="paragraph">
              <wp:posOffset>12065</wp:posOffset>
            </wp:positionV>
            <wp:extent cx="2348005" cy="32004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48005" cy="3200400"/>
                    </a:xfrm>
                    <a:prstGeom prst="rect">
                      <a:avLst/>
                    </a:prstGeom>
                    <a:noFill/>
                  </pic:spPr>
                </pic:pic>
              </a:graphicData>
            </a:graphic>
            <wp14:sizeRelH relativeFrom="margin">
              <wp14:pctWidth>0</wp14:pctWidth>
            </wp14:sizeRelH>
            <wp14:sizeRelV relativeFrom="margin">
              <wp14:pctHeight>0</wp14:pctHeight>
            </wp14:sizeRelV>
          </wp:anchor>
        </w:drawing>
      </w:r>
      <w:r w:rsidR="003E6BDC">
        <w:rPr>
          <w:sz w:val="24"/>
          <w:szCs w:val="24"/>
        </w:rPr>
        <w:t xml:space="preserve"> </w:t>
      </w:r>
    </w:p>
    <w:p w14:paraId="13A6C5F6" w14:textId="77777777" w:rsidR="008C5911" w:rsidRDefault="008C5911" w:rsidP="003C49FB">
      <w:pPr>
        <w:spacing w:line="480" w:lineRule="auto"/>
        <w:rPr>
          <w:sz w:val="24"/>
          <w:szCs w:val="24"/>
        </w:rPr>
      </w:pPr>
    </w:p>
    <w:p w14:paraId="6040A985" w14:textId="77777777" w:rsidR="008C5911" w:rsidRDefault="008C5911" w:rsidP="003C49FB">
      <w:pPr>
        <w:spacing w:line="480" w:lineRule="auto"/>
        <w:rPr>
          <w:sz w:val="24"/>
          <w:szCs w:val="24"/>
        </w:rPr>
      </w:pPr>
    </w:p>
    <w:p w14:paraId="6A0FBF6A" w14:textId="77777777" w:rsidR="008C5911" w:rsidRPr="008C5911" w:rsidRDefault="008C5911" w:rsidP="008C5911">
      <w:pPr>
        <w:rPr>
          <w:sz w:val="24"/>
          <w:szCs w:val="24"/>
        </w:rPr>
      </w:pPr>
    </w:p>
    <w:p w14:paraId="2208B187" w14:textId="77777777" w:rsidR="008C5911" w:rsidRPr="008C5911" w:rsidRDefault="008C5911" w:rsidP="008C5911">
      <w:pPr>
        <w:rPr>
          <w:sz w:val="24"/>
          <w:szCs w:val="24"/>
        </w:rPr>
      </w:pPr>
    </w:p>
    <w:p w14:paraId="10ADF828" w14:textId="77777777" w:rsidR="008C5911" w:rsidRPr="008C5911" w:rsidRDefault="008C5911" w:rsidP="008C5911">
      <w:pPr>
        <w:rPr>
          <w:sz w:val="24"/>
          <w:szCs w:val="24"/>
        </w:rPr>
      </w:pPr>
    </w:p>
    <w:p w14:paraId="4A7D232C" w14:textId="77777777" w:rsidR="008C5911" w:rsidRPr="008C5911" w:rsidRDefault="008C5911" w:rsidP="008C5911">
      <w:pPr>
        <w:rPr>
          <w:sz w:val="24"/>
          <w:szCs w:val="24"/>
        </w:rPr>
      </w:pPr>
    </w:p>
    <w:p w14:paraId="4E708B77" w14:textId="77777777" w:rsidR="008C5911" w:rsidRPr="008C5911" w:rsidRDefault="008C5911" w:rsidP="008C5911">
      <w:pPr>
        <w:rPr>
          <w:sz w:val="24"/>
          <w:szCs w:val="24"/>
        </w:rPr>
      </w:pPr>
    </w:p>
    <w:p w14:paraId="648481B6" w14:textId="77777777" w:rsidR="008C5911" w:rsidRPr="008C5911" w:rsidRDefault="008C5911" w:rsidP="008C5911">
      <w:pPr>
        <w:rPr>
          <w:sz w:val="24"/>
          <w:szCs w:val="24"/>
        </w:rPr>
      </w:pPr>
    </w:p>
    <w:p w14:paraId="00469F2F" w14:textId="1FDA9E80" w:rsidR="008C5911" w:rsidRDefault="008C5911" w:rsidP="00806947">
      <w:pPr>
        <w:tabs>
          <w:tab w:val="left" w:pos="3060"/>
        </w:tabs>
        <w:jc w:val="center"/>
        <w:rPr>
          <w:sz w:val="24"/>
          <w:szCs w:val="24"/>
        </w:rPr>
      </w:pPr>
      <w:r>
        <w:rPr>
          <w:sz w:val="24"/>
          <w:szCs w:val="24"/>
        </w:rPr>
        <w:t>Fig</w:t>
      </w:r>
      <w:r w:rsidR="007756AF">
        <w:rPr>
          <w:sz w:val="24"/>
          <w:szCs w:val="24"/>
        </w:rPr>
        <w:t>.</w:t>
      </w:r>
      <w:r>
        <w:rPr>
          <w:sz w:val="24"/>
          <w:szCs w:val="24"/>
        </w:rPr>
        <w:t xml:space="preserve">5, </w:t>
      </w:r>
      <w:r w:rsidR="00EC1860" w:rsidRPr="00E53B96">
        <w:rPr>
          <w:i/>
          <w:iCs/>
          <w:sz w:val="24"/>
          <w:szCs w:val="24"/>
        </w:rPr>
        <w:t>Snow White And The Seven Dwarfs</w:t>
      </w:r>
      <w:r w:rsidR="00EC1860">
        <w:rPr>
          <w:sz w:val="24"/>
          <w:szCs w:val="24"/>
        </w:rPr>
        <w:t xml:space="preserve">, </w:t>
      </w:r>
      <w:r w:rsidR="00E53B96">
        <w:rPr>
          <w:sz w:val="24"/>
          <w:szCs w:val="24"/>
        </w:rPr>
        <w:t>1969</w:t>
      </w:r>
    </w:p>
    <w:p w14:paraId="2D5F420F" w14:textId="77777777" w:rsidR="00E53B96" w:rsidRDefault="00E53B96" w:rsidP="008C5911">
      <w:pPr>
        <w:tabs>
          <w:tab w:val="left" w:pos="3060"/>
        </w:tabs>
        <w:jc w:val="center"/>
        <w:rPr>
          <w:sz w:val="24"/>
          <w:szCs w:val="24"/>
        </w:rPr>
      </w:pPr>
    </w:p>
    <w:p w14:paraId="5AE0BCD1" w14:textId="26B98236" w:rsidR="00E53B96" w:rsidRDefault="00DF098E" w:rsidP="00150AF7">
      <w:pPr>
        <w:tabs>
          <w:tab w:val="left" w:pos="3060"/>
        </w:tabs>
        <w:spacing w:line="480" w:lineRule="auto"/>
        <w:rPr>
          <w:sz w:val="24"/>
          <w:szCs w:val="24"/>
        </w:rPr>
      </w:pPr>
      <w:r>
        <w:rPr>
          <w:sz w:val="24"/>
          <w:szCs w:val="24"/>
        </w:rPr>
        <w:t>This proposal</w:t>
      </w:r>
      <w:r w:rsidR="00377CF4">
        <w:rPr>
          <w:sz w:val="24"/>
          <w:szCs w:val="24"/>
        </w:rPr>
        <w:t xml:space="preserve">s intention was about </w:t>
      </w:r>
      <w:r w:rsidRPr="00DF098E">
        <w:rPr>
          <w:sz w:val="24"/>
          <w:szCs w:val="24"/>
        </w:rPr>
        <w:t>exploring the intersection of feminism, empowerment, and picture books.</w:t>
      </w:r>
      <w:r w:rsidR="001413CF" w:rsidRPr="001413CF">
        <w:t xml:space="preserve"> </w:t>
      </w:r>
      <w:r w:rsidR="001413CF" w:rsidRPr="001413CF">
        <w:rPr>
          <w:sz w:val="24"/>
          <w:szCs w:val="24"/>
        </w:rPr>
        <w:t xml:space="preserve">Illustration has been used to promote empowerment by highlighting the </w:t>
      </w:r>
      <w:r w:rsidR="001413CF" w:rsidRPr="001413CF">
        <w:rPr>
          <w:sz w:val="24"/>
          <w:szCs w:val="24"/>
        </w:rPr>
        <w:lastRenderedPageBreak/>
        <w:t xml:space="preserve">strengths, resilience, and capabilities of marginalized communities. By conducting extensive research on classic and contemporary picture books and delving into the work of childhood education experts, </w:t>
      </w:r>
      <w:r w:rsidR="001413CF">
        <w:rPr>
          <w:sz w:val="24"/>
          <w:szCs w:val="24"/>
        </w:rPr>
        <w:t>I have gained a</w:t>
      </w:r>
      <w:r w:rsidR="001413CF" w:rsidRPr="001413CF">
        <w:rPr>
          <w:sz w:val="24"/>
          <w:szCs w:val="24"/>
        </w:rPr>
        <w:t xml:space="preserve"> deeper understanding of how picture books can be used as a tool for empowering and educating children.</w:t>
      </w:r>
    </w:p>
    <w:p w14:paraId="3872BE58" w14:textId="30EDD264" w:rsidR="00A9182B" w:rsidRDefault="005E7237" w:rsidP="00150AF7">
      <w:pPr>
        <w:tabs>
          <w:tab w:val="left" w:pos="3060"/>
        </w:tabs>
        <w:spacing w:line="480" w:lineRule="auto"/>
        <w:rPr>
          <w:sz w:val="24"/>
          <w:szCs w:val="24"/>
        </w:rPr>
      </w:pPr>
      <w:r>
        <w:rPr>
          <w:sz w:val="24"/>
          <w:szCs w:val="24"/>
        </w:rPr>
        <w:t xml:space="preserve">To conclude my findings, the question I have come to </w:t>
      </w:r>
      <w:r w:rsidR="00CC5794">
        <w:rPr>
          <w:sz w:val="24"/>
          <w:szCs w:val="24"/>
        </w:rPr>
        <w:t>is</w:t>
      </w:r>
      <w:r w:rsidR="001464BF">
        <w:rPr>
          <w:sz w:val="24"/>
          <w:szCs w:val="24"/>
        </w:rPr>
        <w:t>,</w:t>
      </w:r>
      <w:r>
        <w:rPr>
          <w:sz w:val="24"/>
          <w:szCs w:val="24"/>
        </w:rPr>
        <w:t xml:space="preserve"> </w:t>
      </w:r>
      <w:r w:rsidR="005242F4" w:rsidRPr="005242F4">
        <w:rPr>
          <w:sz w:val="24"/>
          <w:szCs w:val="24"/>
        </w:rPr>
        <w:t>How does the representation of feminism and equality in modern children’s picture books empower the young generation?</w:t>
      </w:r>
      <w:r w:rsidR="00CC5794">
        <w:rPr>
          <w:sz w:val="24"/>
          <w:szCs w:val="24"/>
        </w:rPr>
        <w:t xml:space="preserve"> I plan to create a </w:t>
      </w:r>
      <w:r w:rsidR="00860D7F">
        <w:rPr>
          <w:sz w:val="24"/>
          <w:szCs w:val="24"/>
        </w:rPr>
        <w:t>children’s</w:t>
      </w:r>
      <w:r w:rsidR="00CC5794">
        <w:rPr>
          <w:sz w:val="24"/>
          <w:szCs w:val="24"/>
        </w:rPr>
        <w:t xml:space="preserve"> picture book, encapsulating all my </w:t>
      </w:r>
      <w:r w:rsidR="00860D7F">
        <w:rPr>
          <w:sz w:val="24"/>
          <w:szCs w:val="24"/>
        </w:rPr>
        <w:t>research on how to</w:t>
      </w:r>
      <w:r w:rsidR="004141DE" w:rsidRPr="004141DE">
        <w:rPr>
          <w:sz w:val="24"/>
          <w:szCs w:val="24"/>
        </w:rPr>
        <w:t xml:space="preserve"> empower young girls and educating both boys and girls on feminism and equality. Keeping culture, race and religion in mind as well.</w:t>
      </w:r>
      <w:r w:rsidR="009E6DB2">
        <w:rPr>
          <w:sz w:val="24"/>
          <w:szCs w:val="24"/>
        </w:rPr>
        <w:t xml:space="preserve"> The story will</w:t>
      </w:r>
      <w:r w:rsidR="00EE4279">
        <w:rPr>
          <w:sz w:val="24"/>
          <w:szCs w:val="24"/>
        </w:rPr>
        <w:t xml:space="preserve"> be</w:t>
      </w:r>
      <w:r w:rsidR="00B832D7">
        <w:rPr>
          <w:sz w:val="24"/>
          <w:szCs w:val="24"/>
        </w:rPr>
        <w:t xml:space="preserve"> an original written by me so I plan to explore narrative writing and how </w:t>
      </w:r>
      <w:r w:rsidR="00DC0635">
        <w:rPr>
          <w:sz w:val="24"/>
          <w:szCs w:val="24"/>
        </w:rPr>
        <w:t>that will meld together with my illustrations.</w:t>
      </w:r>
      <w:r w:rsidR="002B5980">
        <w:rPr>
          <w:sz w:val="24"/>
          <w:szCs w:val="24"/>
        </w:rPr>
        <w:t xml:space="preserve"> </w:t>
      </w:r>
      <w:r w:rsidR="00950146">
        <w:rPr>
          <w:sz w:val="24"/>
          <w:szCs w:val="24"/>
        </w:rPr>
        <w:t xml:space="preserve">I will also be </w:t>
      </w:r>
      <w:r w:rsidR="00187338">
        <w:rPr>
          <w:sz w:val="24"/>
          <w:szCs w:val="24"/>
        </w:rPr>
        <w:t>answering</w:t>
      </w:r>
      <w:r w:rsidR="00950146">
        <w:rPr>
          <w:sz w:val="24"/>
          <w:szCs w:val="24"/>
        </w:rPr>
        <w:t xml:space="preserve"> some sub questions like, what </w:t>
      </w:r>
      <w:r w:rsidR="00187338">
        <w:rPr>
          <w:sz w:val="24"/>
          <w:szCs w:val="24"/>
        </w:rPr>
        <w:t xml:space="preserve">makes and empowering image? </w:t>
      </w:r>
      <w:r w:rsidR="00293565">
        <w:rPr>
          <w:sz w:val="24"/>
          <w:szCs w:val="24"/>
        </w:rPr>
        <w:t xml:space="preserve">What makes a feminist book? </w:t>
      </w:r>
      <w:r w:rsidR="00A9057C">
        <w:rPr>
          <w:sz w:val="24"/>
          <w:szCs w:val="24"/>
        </w:rPr>
        <w:t xml:space="preserve">How </w:t>
      </w:r>
      <w:r w:rsidR="00DF55BB">
        <w:rPr>
          <w:sz w:val="24"/>
          <w:szCs w:val="24"/>
        </w:rPr>
        <w:t xml:space="preserve">to </w:t>
      </w:r>
      <w:r w:rsidR="000026D5">
        <w:rPr>
          <w:sz w:val="24"/>
          <w:szCs w:val="24"/>
        </w:rPr>
        <w:t>successfully include male characters into a picture book about feminism and empowering women?</w:t>
      </w:r>
    </w:p>
    <w:p w14:paraId="4526FAA4" w14:textId="79D8B94D" w:rsidR="00E02221" w:rsidRDefault="00E02221" w:rsidP="00150AF7">
      <w:pPr>
        <w:tabs>
          <w:tab w:val="left" w:pos="3060"/>
        </w:tabs>
        <w:spacing w:line="480" w:lineRule="auto"/>
        <w:rPr>
          <w:sz w:val="24"/>
          <w:szCs w:val="24"/>
        </w:rPr>
      </w:pPr>
      <w:r>
        <w:rPr>
          <w:sz w:val="24"/>
          <w:szCs w:val="24"/>
        </w:rPr>
        <w:t xml:space="preserve">Figure 6 is some of my previous work and how I plan to present my picture book next year. This book </w:t>
      </w:r>
      <w:r w:rsidR="0028772D">
        <w:rPr>
          <w:sz w:val="24"/>
          <w:szCs w:val="24"/>
        </w:rPr>
        <w:t xml:space="preserve">had the text written out as a poem. </w:t>
      </w:r>
      <w:r w:rsidR="007A0151">
        <w:rPr>
          <w:sz w:val="24"/>
          <w:szCs w:val="24"/>
        </w:rPr>
        <w:t xml:space="preserve">My intention for my practice is to also write a poem </w:t>
      </w:r>
      <w:r w:rsidR="00806947">
        <w:rPr>
          <w:sz w:val="24"/>
          <w:szCs w:val="24"/>
        </w:rPr>
        <w:t xml:space="preserve">as I found this way of writing to be more enjoyable to read. </w:t>
      </w:r>
    </w:p>
    <w:p w14:paraId="422CE01C" w14:textId="77777777" w:rsidR="0045163D" w:rsidRDefault="00A80A8F" w:rsidP="00150AF7">
      <w:pPr>
        <w:tabs>
          <w:tab w:val="left" w:pos="3060"/>
        </w:tabs>
        <w:spacing w:line="480" w:lineRule="auto"/>
        <w:rPr>
          <w:sz w:val="24"/>
          <w:szCs w:val="24"/>
        </w:rPr>
      </w:pPr>
      <w:r>
        <w:rPr>
          <w:noProof/>
          <w:sz w:val="24"/>
          <w:szCs w:val="24"/>
        </w:rPr>
        <w:drawing>
          <wp:anchor distT="0" distB="0" distL="114300" distR="114300" simplePos="0" relativeHeight="251665408" behindDoc="0" locked="0" layoutInCell="1" allowOverlap="1" wp14:anchorId="2646FF9E" wp14:editId="562E9A02">
            <wp:simplePos x="0" y="0"/>
            <wp:positionH relativeFrom="column">
              <wp:posOffset>2847340</wp:posOffset>
            </wp:positionH>
            <wp:positionV relativeFrom="paragraph">
              <wp:posOffset>6985</wp:posOffset>
            </wp:positionV>
            <wp:extent cx="2265290" cy="2165350"/>
            <wp:effectExtent l="0" t="0" r="1905"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5290" cy="216535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4"/>
          <w:szCs w:val="24"/>
        </w:rPr>
        <w:drawing>
          <wp:anchor distT="0" distB="0" distL="114300" distR="114300" simplePos="0" relativeHeight="251666432" behindDoc="0" locked="0" layoutInCell="1" allowOverlap="1" wp14:anchorId="2D3B30EE" wp14:editId="30CA9658">
            <wp:simplePos x="0" y="0"/>
            <wp:positionH relativeFrom="column">
              <wp:posOffset>454660</wp:posOffset>
            </wp:positionH>
            <wp:positionV relativeFrom="paragraph">
              <wp:posOffset>6985</wp:posOffset>
            </wp:positionV>
            <wp:extent cx="2395275" cy="2163923"/>
            <wp:effectExtent l="0" t="0" r="508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95275" cy="2163923"/>
                    </a:xfrm>
                    <a:prstGeom prst="rect">
                      <a:avLst/>
                    </a:prstGeom>
                    <a:noFill/>
                  </pic:spPr>
                </pic:pic>
              </a:graphicData>
            </a:graphic>
            <wp14:sizeRelH relativeFrom="margin">
              <wp14:pctWidth>0</wp14:pctWidth>
            </wp14:sizeRelH>
            <wp14:sizeRelV relativeFrom="margin">
              <wp14:pctHeight>0</wp14:pctHeight>
            </wp14:sizeRelV>
          </wp:anchor>
        </w:drawing>
      </w:r>
    </w:p>
    <w:p w14:paraId="7D58C951" w14:textId="77777777" w:rsidR="00A80A8F" w:rsidRPr="00A80A8F" w:rsidRDefault="00A80A8F" w:rsidP="00A80A8F">
      <w:pPr>
        <w:rPr>
          <w:sz w:val="24"/>
          <w:szCs w:val="24"/>
        </w:rPr>
      </w:pPr>
    </w:p>
    <w:p w14:paraId="7AA8628B" w14:textId="77777777" w:rsidR="00A80A8F" w:rsidRPr="00A80A8F" w:rsidRDefault="00A80A8F" w:rsidP="00A80A8F">
      <w:pPr>
        <w:rPr>
          <w:sz w:val="24"/>
          <w:szCs w:val="24"/>
        </w:rPr>
      </w:pPr>
    </w:p>
    <w:p w14:paraId="35062267" w14:textId="77777777" w:rsidR="00A80A8F" w:rsidRPr="00A80A8F" w:rsidRDefault="00A80A8F" w:rsidP="00A80A8F">
      <w:pPr>
        <w:rPr>
          <w:sz w:val="24"/>
          <w:szCs w:val="24"/>
        </w:rPr>
      </w:pPr>
    </w:p>
    <w:p w14:paraId="2DED0ED9" w14:textId="77777777" w:rsidR="00A80A8F" w:rsidRPr="00A80A8F" w:rsidRDefault="00A80A8F" w:rsidP="00A80A8F">
      <w:pPr>
        <w:rPr>
          <w:sz w:val="24"/>
          <w:szCs w:val="24"/>
        </w:rPr>
      </w:pPr>
    </w:p>
    <w:p w14:paraId="39FAA871" w14:textId="77777777" w:rsidR="00A80A8F" w:rsidRPr="00A80A8F" w:rsidRDefault="00A80A8F" w:rsidP="00A80A8F">
      <w:pPr>
        <w:rPr>
          <w:sz w:val="24"/>
          <w:szCs w:val="24"/>
        </w:rPr>
      </w:pPr>
    </w:p>
    <w:p w14:paraId="4DA5FF91" w14:textId="77777777" w:rsidR="00A80A8F" w:rsidRDefault="00A80A8F" w:rsidP="00A80A8F">
      <w:pPr>
        <w:rPr>
          <w:sz w:val="24"/>
          <w:szCs w:val="24"/>
        </w:rPr>
      </w:pPr>
    </w:p>
    <w:p w14:paraId="5FAAC454" w14:textId="1FF5D65C" w:rsidR="00A80A8F" w:rsidRDefault="00A80A8F" w:rsidP="00A80A8F">
      <w:pPr>
        <w:jc w:val="center"/>
        <w:rPr>
          <w:sz w:val="24"/>
          <w:szCs w:val="24"/>
        </w:rPr>
      </w:pPr>
      <w:r>
        <w:rPr>
          <w:sz w:val="24"/>
          <w:szCs w:val="24"/>
        </w:rPr>
        <w:t>Fig</w:t>
      </w:r>
      <w:r w:rsidR="007756AF">
        <w:rPr>
          <w:sz w:val="24"/>
          <w:szCs w:val="24"/>
        </w:rPr>
        <w:t>.</w:t>
      </w:r>
      <w:r w:rsidR="00E02221">
        <w:rPr>
          <w:sz w:val="24"/>
          <w:szCs w:val="24"/>
        </w:rPr>
        <w:t>6</w:t>
      </w:r>
      <w:r w:rsidR="007756AF">
        <w:rPr>
          <w:sz w:val="24"/>
          <w:szCs w:val="24"/>
        </w:rPr>
        <w:t xml:space="preserve">, Rosie Banks, </w:t>
      </w:r>
      <w:r w:rsidR="007756AF" w:rsidRPr="007756AF">
        <w:rPr>
          <w:i/>
          <w:iCs/>
          <w:sz w:val="24"/>
          <w:szCs w:val="24"/>
        </w:rPr>
        <w:t>The mouse and the moon</w:t>
      </w:r>
      <w:r w:rsidR="007756AF">
        <w:rPr>
          <w:sz w:val="24"/>
          <w:szCs w:val="24"/>
        </w:rPr>
        <w:t>, 2022</w:t>
      </w:r>
    </w:p>
    <w:p w14:paraId="0857B29C" w14:textId="35781292" w:rsidR="00806947" w:rsidRDefault="00E3080C" w:rsidP="00E3080C">
      <w:pPr>
        <w:rPr>
          <w:sz w:val="24"/>
          <w:szCs w:val="24"/>
        </w:rPr>
      </w:pPr>
      <w:r>
        <w:rPr>
          <w:sz w:val="24"/>
          <w:szCs w:val="24"/>
        </w:rPr>
        <w:lastRenderedPageBreak/>
        <w:t>Biblio</w:t>
      </w:r>
      <w:r w:rsidR="006243C2">
        <w:rPr>
          <w:sz w:val="24"/>
          <w:szCs w:val="24"/>
        </w:rPr>
        <w:t xml:space="preserve">graphy </w:t>
      </w:r>
    </w:p>
    <w:p w14:paraId="5D047DB7" w14:textId="77777777" w:rsidR="00805E01" w:rsidRPr="00805E01" w:rsidRDefault="00805E01" w:rsidP="00805E01">
      <w:pPr>
        <w:rPr>
          <w:sz w:val="24"/>
          <w:szCs w:val="24"/>
        </w:rPr>
      </w:pPr>
      <w:r w:rsidRPr="00805E01">
        <w:rPr>
          <w:sz w:val="24"/>
          <w:szCs w:val="24"/>
        </w:rPr>
        <w:t>Arisman, M. and Heller, S. (2010). Marketing Illustration. Simon and Schuster.</w:t>
      </w:r>
    </w:p>
    <w:p w14:paraId="1057B29F" w14:textId="77777777" w:rsidR="00805E01" w:rsidRPr="00805E01" w:rsidRDefault="00805E01" w:rsidP="00805E01">
      <w:pPr>
        <w:rPr>
          <w:sz w:val="24"/>
          <w:szCs w:val="24"/>
        </w:rPr>
      </w:pPr>
    </w:p>
    <w:p w14:paraId="0F6C28C6" w14:textId="7F1EE42B" w:rsidR="00805E01" w:rsidRPr="00805E01" w:rsidRDefault="00805E01" w:rsidP="00805E01">
      <w:pPr>
        <w:rPr>
          <w:sz w:val="24"/>
          <w:szCs w:val="24"/>
        </w:rPr>
      </w:pPr>
      <w:r w:rsidRPr="00805E01">
        <w:rPr>
          <w:sz w:val="24"/>
          <w:szCs w:val="24"/>
        </w:rPr>
        <w:t>Baca,</w:t>
      </w:r>
      <w:r w:rsidRPr="00805E01">
        <w:rPr>
          <w:sz w:val="24"/>
          <w:szCs w:val="24"/>
        </w:rPr>
        <w:t xml:space="preserve"> J.F. (1985). Toward a Definition of Public Art. Art in Public Places: A Guide to the Issues.</w:t>
      </w:r>
    </w:p>
    <w:p w14:paraId="4364F172" w14:textId="77777777" w:rsidR="00805E01" w:rsidRPr="00805E01" w:rsidRDefault="00805E01" w:rsidP="00805E01">
      <w:pPr>
        <w:rPr>
          <w:sz w:val="24"/>
          <w:szCs w:val="24"/>
        </w:rPr>
      </w:pPr>
    </w:p>
    <w:p w14:paraId="128F8120" w14:textId="77777777" w:rsidR="00805E01" w:rsidRPr="00805E01" w:rsidRDefault="00805E01" w:rsidP="00805E01">
      <w:pPr>
        <w:rPr>
          <w:sz w:val="24"/>
          <w:szCs w:val="24"/>
        </w:rPr>
      </w:pPr>
      <w:r w:rsidRPr="00805E01">
        <w:rPr>
          <w:sz w:val="24"/>
          <w:szCs w:val="24"/>
        </w:rPr>
        <w:t>Cheris Kramarae and Treichler, P.A. (1990). A Feminist Dictionary. London, Sidney: Pandora.</w:t>
      </w:r>
    </w:p>
    <w:p w14:paraId="265972E1" w14:textId="77777777" w:rsidR="00805E01" w:rsidRPr="00805E01" w:rsidRDefault="00805E01" w:rsidP="00805E01">
      <w:pPr>
        <w:rPr>
          <w:sz w:val="24"/>
          <w:szCs w:val="24"/>
        </w:rPr>
      </w:pPr>
    </w:p>
    <w:p w14:paraId="5098FBCD" w14:textId="0C752E8A" w:rsidR="00805E01" w:rsidRPr="00805E01" w:rsidRDefault="00805E01" w:rsidP="00805E01">
      <w:pPr>
        <w:rPr>
          <w:sz w:val="24"/>
          <w:szCs w:val="24"/>
        </w:rPr>
      </w:pPr>
      <w:r w:rsidRPr="00805E01">
        <w:rPr>
          <w:sz w:val="24"/>
          <w:szCs w:val="24"/>
        </w:rPr>
        <w:t xml:space="preserve">Chicago, J. (2006). Through the </w:t>
      </w:r>
      <w:r w:rsidRPr="00805E01">
        <w:rPr>
          <w:sz w:val="24"/>
          <w:szCs w:val="24"/>
        </w:rPr>
        <w:t>flower:</w:t>
      </w:r>
      <w:r w:rsidRPr="00805E01">
        <w:rPr>
          <w:sz w:val="24"/>
          <w:szCs w:val="24"/>
        </w:rPr>
        <w:t xml:space="preserve"> my struggle as a woman artist. New York.: Authors Choice.</w:t>
      </w:r>
    </w:p>
    <w:p w14:paraId="1800CE0D" w14:textId="77777777" w:rsidR="00805E01" w:rsidRPr="00805E01" w:rsidRDefault="00805E01" w:rsidP="00805E01">
      <w:pPr>
        <w:rPr>
          <w:sz w:val="24"/>
          <w:szCs w:val="24"/>
        </w:rPr>
      </w:pPr>
    </w:p>
    <w:p w14:paraId="71ED95BF" w14:textId="08C9A007" w:rsidR="00805E01" w:rsidRPr="00805E01" w:rsidRDefault="00805E01" w:rsidP="00805E01">
      <w:pPr>
        <w:rPr>
          <w:sz w:val="24"/>
          <w:szCs w:val="24"/>
        </w:rPr>
      </w:pPr>
      <w:r w:rsidRPr="00805E01">
        <w:rPr>
          <w:sz w:val="24"/>
          <w:szCs w:val="24"/>
        </w:rPr>
        <w:t xml:space="preserve">Covey, S.R. (2014). The 8th </w:t>
      </w:r>
      <w:r w:rsidRPr="00805E01">
        <w:rPr>
          <w:sz w:val="24"/>
          <w:szCs w:val="24"/>
        </w:rPr>
        <w:t>habit:</w:t>
      </w:r>
      <w:r w:rsidRPr="00805E01">
        <w:rPr>
          <w:sz w:val="24"/>
          <w:szCs w:val="24"/>
        </w:rPr>
        <w:t xml:space="preserve"> from effectiveness to greatness. London: Simon &amp; Schuster, [Tussen En.</w:t>
      </w:r>
    </w:p>
    <w:p w14:paraId="4296B619" w14:textId="77777777" w:rsidR="00805E01" w:rsidRPr="00805E01" w:rsidRDefault="00805E01" w:rsidP="00805E01">
      <w:pPr>
        <w:rPr>
          <w:sz w:val="24"/>
          <w:szCs w:val="24"/>
        </w:rPr>
      </w:pPr>
    </w:p>
    <w:p w14:paraId="2AD4C4B6" w14:textId="1A8AD689" w:rsidR="00805E01" w:rsidRPr="00805E01" w:rsidRDefault="00805E01" w:rsidP="00805E01">
      <w:pPr>
        <w:rPr>
          <w:sz w:val="24"/>
          <w:szCs w:val="24"/>
        </w:rPr>
      </w:pPr>
      <w:r w:rsidRPr="00805E01">
        <w:rPr>
          <w:sz w:val="24"/>
          <w:szCs w:val="24"/>
        </w:rPr>
        <w:t xml:space="preserve">Davies, J. and Brazell, D. (2011). Making Great </w:t>
      </w:r>
      <w:r w:rsidRPr="00805E01">
        <w:rPr>
          <w:sz w:val="24"/>
          <w:szCs w:val="24"/>
        </w:rPr>
        <w:t>Illustration.</w:t>
      </w:r>
    </w:p>
    <w:p w14:paraId="3F8B359C" w14:textId="77777777" w:rsidR="00805E01" w:rsidRPr="00805E01" w:rsidRDefault="00805E01" w:rsidP="00805E01">
      <w:pPr>
        <w:rPr>
          <w:sz w:val="24"/>
          <w:szCs w:val="24"/>
        </w:rPr>
      </w:pPr>
    </w:p>
    <w:p w14:paraId="5A94840D" w14:textId="109CD449" w:rsidR="00805E01" w:rsidRPr="00805E01" w:rsidRDefault="00805E01" w:rsidP="00805E01">
      <w:pPr>
        <w:rPr>
          <w:sz w:val="24"/>
          <w:szCs w:val="24"/>
        </w:rPr>
      </w:pPr>
      <w:r w:rsidRPr="00805E01">
        <w:rPr>
          <w:sz w:val="24"/>
          <w:szCs w:val="24"/>
        </w:rPr>
        <w:t>Enwezor,</w:t>
      </w:r>
      <w:r w:rsidRPr="00805E01">
        <w:rPr>
          <w:sz w:val="24"/>
          <w:szCs w:val="24"/>
        </w:rPr>
        <w:t xml:space="preserve"> O. (2003). The Postcolonial Constellation: Contemporary Art in a State of Permanent </w:t>
      </w:r>
      <w:r w:rsidRPr="00805E01">
        <w:rPr>
          <w:sz w:val="24"/>
          <w:szCs w:val="24"/>
        </w:rPr>
        <w:t>Transition.</w:t>
      </w:r>
    </w:p>
    <w:p w14:paraId="0E9AD386" w14:textId="77777777" w:rsidR="00805E01" w:rsidRPr="00805E01" w:rsidRDefault="00805E01" w:rsidP="00805E01">
      <w:pPr>
        <w:rPr>
          <w:sz w:val="24"/>
          <w:szCs w:val="24"/>
        </w:rPr>
      </w:pPr>
    </w:p>
    <w:p w14:paraId="64B16543" w14:textId="13BDDD88" w:rsidR="00805E01" w:rsidRPr="00805E01" w:rsidRDefault="00805E01" w:rsidP="00805E01">
      <w:pPr>
        <w:rPr>
          <w:sz w:val="24"/>
          <w:szCs w:val="24"/>
        </w:rPr>
      </w:pPr>
      <w:r w:rsidRPr="00805E01">
        <w:rPr>
          <w:sz w:val="24"/>
          <w:szCs w:val="24"/>
        </w:rPr>
        <w:t xml:space="preserve">Gullotta, T.P., Bloom, M. and Child (2003). </w:t>
      </w:r>
      <w:r w:rsidRPr="00805E01">
        <w:rPr>
          <w:sz w:val="24"/>
          <w:szCs w:val="24"/>
        </w:rPr>
        <w:t>Encyclopaedia</w:t>
      </w:r>
      <w:r w:rsidRPr="00805E01">
        <w:rPr>
          <w:sz w:val="24"/>
          <w:szCs w:val="24"/>
        </w:rPr>
        <w:t xml:space="preserve"> of primary prevention and health promotion. New York: Kluwer Academic/Plenum.</w:t>
      </w:r>
    </w:p>
    <w:p w14:paraId="0486B447" w14:textId="77777777" w:rsidR="00805E01" w:rsidRPr="00805E01" w:rsidRDefault="00805E01" w:rsidP="00805E01">
      <w:pPr>
        <w:rPr>
          <w:sz w:val="24"/>
          <w:szCs w:val="24"/>
        </w:rPr>
      </w:pPr>
    </w:p>
    <w:p w14:paraId="3EBEC1B7" w14:textId="77777777" w:rsidR="00805E01" w:rsidRPr="00805E01" w:rsidRDefault="00805E01" w:rsidP="00805E01">
      <w:pPr>
        <w:rPr>
          <w:sz w:val="24"/>
          <w:szCs w:val="24"/>
        </w:rPr>
      </w:pPr>
      <w:r w:rsidRPr="00805E01">
        <w:rPr>
          <w:sz w:val="24"/>
          <w:szCs w:val="24"/>
        </w:rPr>
        <w:t>Hartstein, J.L. (2011). Princess Recovery. Simon and Schuster.</w:t>
      </w:r>
    </w:p>
    <w:p w14:paraId="371A4C9E" w14:textId="77777777" w:rsidR="00805E01" w:rsidRPr="00805E01" w:rsidRDefault="00805E01" w:rsidP="00805E01">
      <w:pPr>
        <w:rPr>
          <w:sz w:val="24"/>
          <w:szCs w:val="24"/>
        </w:rPr>
      </w:pPr>
    </w:p>
    <w:p w14:paraId="06FA19A7" w14:textId="77777777" w:rsidR="00805E01" w:rsidRPr="00805E01" w:rsidRDefault="00805E01" w:rsidP="00805E01">
      <w:pPr>
        <w:rPr>
          <w:sz w:val="24"/>
          <w:szCs w:val="24"/>
        </w:rPr>
      </w:pPr>
      <w:r w:rsidRPr="00805E01">
        <w:rPr>
          <w:sz w:val="24"/>
          <w:szCs w:val="24"/>
        </w:rPr>
        <w:t>Hooks, B. (1981). Ain’t I a Woman: Black Women and Feminism. New York: Routledge, Cop.</w:t>
      </w:r>
    </w:p>
    <w:p w14:paraId="43B6BD63" w14:textId="77777777" w:rsidR="00805E01" w:rsidRPr="00805E01" w:rsidRDefault="00805E01" w:rsidP="00805E01">
      <w:pPr>
        <w:rPr>
          <w:sz w:val="24"/>
          <w:szCs w:val="24"/>
        </w:rPr>
      </w:pPr>
    </w:p>
    <w:p w14:paraId="548C4EC3" w14:textId="6FFEA668" w:rsidR="00805E01" w:rsidRPr="00805E01" w:rsidRDefault="00805E01" w:rsidP="00805E01">
      <w:pPr>
        <w:rPr>
          <w:sz w:val="24"/>
          <w:szCs w:val="24"/>
        </w:rPr>
      </w:pPr>
      <w:r w:rsidRPr="00805E01">
        <w:rPr>
          <w:sz w:val="24"/>
          <w:szCs w:val="24"/>
        </w:rPr>
        <w:t>McCloud</w:t>
      </w:r>
      <w:r w:rsidRPr="00805E01">
        <w:rPr>
          <w:sz w:val="24"/>
          <w:szCs w:val="24"/>
        </w:rPr>
        <w:t>, S. (1994). Understanding Comics: The Invisible Art. New York: HarperCollins Publishers.</w:t>
      </w:r>
    </w:p>
    <w:p w14:paraId="25B679D7" w14:textId="77777777" w:rsidR="00805E01" w:rsidRPr="00805E01" w:rsidRDefault="00805E01" w:rsidP="00805E01">
      <w:pPr>
        <w:rPr>
          <w:sz w:val="24"/>
          <w:szCs w:val="24"/>
        </w:rPr>
      </w:pPr>
    </w:p>
    <w:p w14:paraId="646CEF44" w14:textId="77777777" w:rsidR="00805E01" w:rsidRPr="00805E01" w:rsidRDefault="00805E01" w:rsidP="00805E01">
      <w:pPr>
        <w:rPr>
          <w:sz w:val="24"/>
          <w:szCs w:val="24"/>
        </w:rPr>
      </w:pPr>
      <w:r w:rsidRPr="00805E01">
        <w:rPr>
          <w:sz w:val="24"/>
          <w:szCs w:val="24"/>
        </w:rPr>
        <w:t>Mokrzycki, S. (2019). I looked at 100 best-selling picture books: female protagonists were largely invisible. [online] The Conversation. Available at: https://theconversation.com/i-looked-at-100-best-selling-picture-books-female-protagonists-were-largely-invisible-115843 [Accessed 23 Apr. 2023].</w:t>
      </w:r>
    </w:p>
    <w:p w14:paraId="4223EC74" w14:textId="77777777" w:rsidR="00805E01" w:rsidRPr="00805E01" w:rsidRDefault="00805E01" w:rsidP="00805E01">
      <w:pPr>
        <w:rPr>
          <w:sz w:val="24"/>
          <w:szCs w:val="24"/>
        </w:rPr>
      </w:pPr>
    </w:p>
    <w:p w14:paraId="7732F56E" w14:textId="77777777" w:rsidR="00805E01" w:rsidRPr="00805E01" w:rsidRDefault="00805E01" w:rsidP="00805E01">
      <w:pPr>
        <w:rPr>
          <w:sz w:val="24"/>
          <w:szCs w:val="24"/>
        </w:rPr>
      </w:pPr>
      <w:r w:rsidRPr="00805E01">
        <w:rPr>
          <w:sz w:val="24"/>
          <w:szCs w:val="24"/>
        </w:rPr>
        <w:t>Oatley, C. (2019). The Art of Visual Storytelling.</w:t>
      </w:r>
    </w:p>
    <w:p w14:paraId="78FE6E40" w14:textId="77777777" w:rsidR="00805E01" w:rsidRPr="00805E01" w:rsidRDefault="00805E01" w:rsidP="00805E01">
      <w:pPr>
        <w:rPr>
          <w:sz w:val="24"/>
          <w:szCs w:val="24"/>
        </w:rPr>
      </w:pPr>
    </w:p>
    <w:p w14:paraId="53D87FAA" w14:textId="3253600A" w:rsidR="00805E01" w:rsidRPr="00805E01" w:rsidRDefault="00805E01" w:rsidP="00805E01">
      <w:pPr>
        <w:rPr>
          <w:sz w:val="24"/>
          <w:szCs w:val="24"/>
        </w:rPr>
      </w:pPr>
      <w:r w:rsidRPr="00805E01">
        <w:rPr>
          <w:sz w:val="24"/>
          <w:szCs w:val="24"/>
        </w:rPr>
        <w:t xml:space="preserve">Robinson, K. (2011). Out of our </w:t>
      </w:r>
      <w:r w:rsidRPr="00805E01">
        <w:rPr>
          <w:sz w:val="24"/>
          <w:szCs w:val="24"/>
        </w:rPr>
        <w:t>minds:</w:t>
      </w:r>
      <w:r w:rsidRPr="00805E01">
        <w:rPr>
          <w:sz w:val="24"/>
          <w:szCs w:val="24"/>
        </w:rPr>
        <w:t xml:space="preserve"> learning to be creative. Oxford: Capstone.</w:t>
      </w:r>
    </w:p>
    <w:p w14:paraId="33A684AF" w14:textId="77777777" w:rsidR="00805E01" w:rsidRPr="00805E01" w:rsidRDefault="00805E01" w:rsidP="00805E01">
      <w:pPr>
        <w:rPr>
          <w:sz w:val="24"/>
          <w:szCs w:val="24"/>
        </w:rPr>
      </w:pPr>
    </w:p>
    <w:p w14:paraId="163D04F2" w14:textId="410FD212" w:rsidR="00805E01" w:rsidRPr="00805E01" w:rsidRDefault="00805E01" w:rsidP="00805E01">
      <w:pPr>
        <w:rPr>
          <w:sz w:val="24"/>
          <w:szCs w:val="24"/>
        </w:rPr>
      </w:pPr>
      <w:r w:rsidRPr="00805E01">
        <w:rPr>
          <w:sz w:val="24"/>
          <w:szCs w:val="24"/>
        </w:rPr>
        <w:t xml:space="preserve">Zeegan, L. (2009). What is </w:t>
      </w:r>
      <w:r w:rsidRPr="00805E01">
        <w:rPr>
          <w:sz w:val="24"/>
          <w:szCs w:val="24"/>
        </w:rPr>
        <w:t>Illustration.</w:t>
      </w:r>
    </w:p>
    <w:p w14:paraId="3DF36373" w14:textId="77777777" w:rsidR="00805E01" w:rsidRPr="00805E01" w:rsidRDefault="00805E01" w:rsidP="00805E01">
      <w:pPr>
        <w:rPr>
          <w:sz w:val="24"/>
          <w:szCs w:val="24"/>
        </w:rPr>
      </w:pPr>
    </w:p>
    <w:p w14:paraId="29C22266" w14:textId="2F05042A" w:rsidR="006243C2" w:rsidRDefault="00805E01" w:rsidP="00805E01">
      <w:pPr>
        <w:rPr>
          <w:sz w:val="24"/>
          <w:szCs w:val="24"/>
        </w:rPr>
      </w:pPr>
      <w:r w:rsidRPr="00805E01">
        <w:rPr>
          <w:sz w:val="24"/>
          <w:szCs w:val="24"/>
        </w:rPr>
        <w:t xml:space="preserve">Zipes, J. (1979). Breaking the magic </w:t>
      </w:r>
      <w:r w:rsidRPr="00805E01">
        <w:rPr>
          <w:sz w:val="24"/>
          <w:szCs w:val="24"/>
        </w:rPr>
        <w:t>spell:</w:t>
      </w:r>
      <w:r w:rsidRPr="00805E01">
        <w:rPr>
          <w:sz w:val="24"/>
          <w:szCs w:val="24"/>
        </w:rPr>
        <w:t xml:space="preserve"> radical theories of folk and fairy tales. London: Heinemann.</w:t>
      </w:r>
    </w:p>
    <w:p w14:paraId="6B39ABAC" w14:textId="77777777" w:rsidR="00806947" w:rsidRDefault="00806947" w:rsidP="00A80A8F">
      <w:pPr>
        <w:jc w:val="center"/>
        <w:rPr>
          <w:sz w:val="24"/>
          <w:szCs w:val="24"/>
        </w:rPr>
      </w:pPr>
    </w:p>
    <w:p w14:paraId="11164EE6" w14:textId="39658CEC" w:rsidR="00806947" w:rsidRDefault="00C46BDE" w:rsidP="00806947">
      <w:pPr>
        <w:rPr>
          <w:sz w:val="24"/>
          <w:szCs w:val="24"/>
        </w:rPr>
      </w:pPr>
      <w:r>
        <w:rPr>
          <w:sz w:val="24"/>
          <w:szCs w:val="24"/>
        </w:rPr>
        <w:t>List of Figures</w:t>
      </w:r>
    </w:p>
    <w:p w14:paraId="69CE453B" w14:textId="77777777" w:rsidR="007756AF" w:rsidRDefault="007756AF" w:rsidP="00806947">
      <w:pPr>
        <w:rPr>
          <w:sz w:val="24"/>
          <w:szCs w:val="24"/>
        </w:rPr>
      </w:pPr>
    </w:p>
    <w:p w14:paraId="1F697147" w14:textId="1437236F" w:rsidR="00C46BDE" w:rsidRDefault="00C46BDE" w:rsidP="007756AF">
      <w:pPr>
        <w:spacing w:line="480" w:lineRule="auto"/>
        <w:rPr>
          <w:rFonts w:cstheme="minorHAnsi"/>
          <w:sz w:val="24"/>
          <w:szCs w:val="24"/>
        </w:rPr>
      </w:pPr>
      <w:r>
        <w:rPr>
          <w:sz w:val="24"/>
          <w:szCs w:val="24"/>
        </w:rPr>
        <w:t>Fig</w:t>
      </w:r>
      <w:r w:rsidR="007756AF">
        <w:rPr>
          <w:sz w:val="24"/>
          <w:szCs w:val="24"/>
        </w:rPr>
        <w:t>.</w:t>
      </w:r>
      <w:r>
        <w:rPr>
          <w:sz w:val="24"/>
          <w:szCs w:val="24"/>
        </w:rPr>
        <w:t>1</w:t>
      </w:r>
      <w:r w:rsidR="00701428">
        <w:rPr>
          <w:sz w:val="24"/>
          <w:szCs w:val="24"/>
        </w:rPr>
        <w:t xml:space="preserve">, </w:t>
      </w:r>
      <w:r w:rsidR="00701428" w:rsidRPr="00080909">
        <w:rPr>
          <w:rFonts w:cstheme="minorHAnsi"/>
          <w:i/>
          <w:iCs/>
          <w:sz w:val="24"/>
          <w:szCs w:val="24"/>
        </w:rPr>
        <w:t xml:space="preserve">The Awakening, </w:t>
      </w:r>
      <w:r w:rsidR="00701428" w:rsidRPr="00080909">
        <w:rPr>
          <w:rFonts w:cstheme="minorHAnsi"/>
          <w:sz w:val="24"/>
          <w:szCs w:val="24"/>
        </w:rPr>
        <w:t>Puck Magazine, 1915</w:t>
      </w:r>
    </w:p>
    <w:p w14:paraId="42550DF9" w14:textId="6D8F89A6" w:rsidR="00701428" w:rsidRDefault="00701428" w:rsidP="007756AF">
      <w:pPr>
        <w:spacing w:line="480" w:lineRule="auto"/>
        <w:rPr>
          <w:rFonts w:cstheme="minorHAnsi"/>
          <w:sz w:val="24"/>
          <w:szCs w:val="24"/>
        </w:rPr>
      </w:pPr>
      <w:r>
        <w:rPr>
          <w:rFonts w:cstheme="minorHAnsi"/>
          <w:sz w:val="24"/>
          <w:szCs w:val="24"/>
        </w:rPr>
        <w:t>Fig</w:t>
      </w:r>
      <w:r w:rsidR="007756AF">
        <w:rPr>
          <w:rFonts w:cstheme="minorHAnsi"/>
          <w:sz w:val="24"/>
          <w:szCs w:val="24"/>
        </w:rPr>
        <w:t>.</w:t>
      </w:r>
      <w:r>
        <w:rPr>
          <w:rFonts w:cstheme="minorHAnsi"/>
          <w:sz w:val="24"/>
          <w:szCs w:val="24"/>
        </w:rPr>
        <w:t xml:space="preserve">2, </w:t>
      </w:r>
      <w:r w:rsidRPr="00080909">
        <w:rPr>
          <w:rFonts w:cstheme="minorHAnsi"/>
          <w:sz w:val="24"/>
          <w:szCs w:val="24"/>
        </w:rPr>
        <w:t xml:space="preserve">Judy Chicago, </w:t>
      </w:r>
      <w:r w:rsidRPr="00080909">
        <w:rPr>
          <w:rFonts w:cstheme="minorHAnsi"/>
          <w:i/>
          <w:iCs/>
          <w:sz w:val="24"/>
          <w:szCs w:val="24"/>
        </w:rPr>
        <w:t>Birthing Trinity</w:t>
      </w:r>
      <w:r w:rsidRPr="00080909">
        <w:rPr>
          <w:rFonts w:cstheme="minorHAnsi"/>
          <w:sz w:val="24"/>
          <w:szCs w:val="24"/>
        </w:rPr>
        <w:t>, 1985</w:t>
      </w:r>
    </w:p>
    <w:p w14:paraId="7A37241C" w14:textId="77777777" w:rsidR="007756AF" w:rsidRDefault="007756AF" w:rsidP="007756AF">
      <w:pPr>
        <w:pStyle w:val="Heading1"/>
        <w:shd w:val="clear" w:color="auto" w:fill="FFFFFF"/>
        <w:spacing w:before="0" w:beforeAutospacing="0" w:after="0" w:afterAutospacing="0" w:line="480" w:lineRule="auto"/>
        <w:textAlignment w:val="baseline"/>
        <w:rPr>
          <w:rFonts w:asciiTheme="minorHAnsi" w:hAnsiTheme="minorHAnsi" w:cstheme="minorHAnsi"/>
          <w:b w:val="0"/>
          <w:bCs w:val="0"/>
          <w:sz w:val="24"/>
          <w:szCs w:val="24"/>
        </w:rPr>
      </w:pPr>
      <w:r w:rsidRPr="00426C90">
        <w:rPr>
          <w:rFonts w:asciiTheme="minorHAnsi" w:hAnsiTheme="minorHAnsi" w:cstheme="minorHAnsi"/>
          <w:b w:val="0"/>
          <w:bCs w:val="0"/>
          <w:sz w:val="24"/>
          <w:szCs w:val="24"/>
        </w:rPr>
        <w:t>Fig</w:t>
      </w:r>
      <w:r>
        <w:rPr>
          <w:rFonts w:asciiTheme="minorHAnsi" w:hAnsiTheme="minorHAnsi" w:cstheme="minorHAnsi"/>
          <w:b w:val="0"/>
          <w:bCs w:val="0"/>
          <w:sz w:val="24"/>
          <w:szCs w:val="24"/>
        </w:rPr>
        <w:t>.</w:t>
      </w:r>
      <w:r w:rsidRPr="00426C90">
        <w:rPr>
          <w:rFonts w:asciiTheme="minorHAnsi" w:hAnsiTheme="minorHAnsi" w:cstheme="minorHAnsi"/>
          <w:b w:val="0"/>
          <w:bCs w:val="0"/>
          <w:sz w:val="24"/>
          <w:szCs w:val="24"/>
        </w:rPr>
        <w:t>3, Molly Crabapple, Verano, 2019</w:t>
      </w:r>
    </w:p>
    <w:p w14:paraId="2E74072D" w14:textId="77777777" w:rsidR="007756AF" w:rsidRDefault="007756AF" w:rsidP="007756AF">
      <w:pPr>
        <w:spacing w:line="480" w:lineRule="auto"/>
        <w:rPr>
          <w:sz w:val="24"/>
          <w:szCs w:val="24"/>
        </w:rPr>
      </w:pPr>
      <w:r>
        <w:rPr>
          <w:sz w:val="24"/>
          <w:szCs w:val="24"/>
        </w:rPr>
        <w:t xml:space="preserve">Fig.4, Nabela Noor and Nabi H. Ali, </w:t>
      </w:r>
      <w:r w:rsidRPr="00932478">
        <w:rPr>
          <w:i/>
          <w:iCs/>
          <w:sz w:val="24"/>
          <w:szCs w:val="24"/>
        </w:rPr>
        <w:t>Beautifully me</w:t>
      </w:r>
      <w:r>
        <w:rPr>
          <w:sz w:val="24"/>
          <w:szCs w:val="24"/>
        </w:rPr>
        <w:t>, 2021</w:t>
      </w:r>
    </w:p>
    <w:p w14:paraId="06EB2625" w14:textId="77777777" w:rsidR="007756AF" w:rsidRDefault="007756AF" w:rsidP="007756AF">
      <w:pPr>
        <w:tabs>
          <w:tab w:val="left" w:pos="3060"/>
        </w:tabs>
        <w:spacing w:line="480" w:lineRule="auto"/>
        <w:rPr>
          <w:sz w:val="24"/>
          <w:szCs w:val="24"/>
        </w:rPr>
      </w:pPr>
      <w:r>
        <w:rPr>
          <w:sz w:val="24"/>
          <w:szCs w:val="24"/>
        </w:rPr>
        <w:t xml:space="preserve">Fig.5, </w:t>
      </w:r>
      <w:r w:rsidRPr="00E53B96">
        <w:rPr>
          <w:i/>
          <w:iCs/>
          <w:sz w:val="24"/>
          <w:szCs w:val="24"/>
        </w:rPr>
        <w:t>Snow White And The Seven Dwarfs</w:t>
      </w:r>
      <w:r>
        <w:rPr>
          <w:sz w:val="24"/>
          <w:szCs w:val="24"/>
        </w:rPr>
        <w:t>, 1969</w:t>
      </w:r>
    </w:p>
    <w:p w14:paraId="4EBC6DB0" w14:textId="77777777" w:rsidR="007756AF" w:rsidRDefault="007756AF" w:rsidP="007756AF">
      <w:pPr>
        <w:spacing w:line="480" w:lineRule="auto"/>
        <w:rPr>
          <w:sz w:val="24"/>
          <w:szCs w:val="24"/>
        </w:rPr>
      </w:pPr>
      <w:r>
        <w:rPr>
          <w:sz w:val="24"/>
          <w:szCs w:val="24"/>
        </w:rPr>
        <w:t xml:space="preserve">Fig.6, Rosie Banks, </w:t>
      </w:r>
      <w:r w:rsidRPr="007756AF">
        <w:rPr>
          <w:i/>
          <w:iCs/>
          <w:sz w:val="24"/>
          <w:szCs w:val="24"/>
        </w:rPr>
        <w:t>The mouse and the moon</w:t>
      </w:r>
      <w:r>
        <w:rPr>
          <w:sz w:val="24"/>
          <w:szCs w:val="24"/>
        </w:rPr>
        <w:t>, 2022</w:t>
      </w:r>
    </w:p>
    <w:p w14:paraId="079087F5" w14:textId="77777777" w:rsidR="007756AF" w:rsidRDefault="007756AF" w:rsidP="007756AF">
      <w:pPr>
        <w:tabs>
          <w:tab w:val="left" w:pos="3060"/>
        </w:tabs>
        <w:rPr>
          <w:sz w:val="24"/>
          <w:szCs w:val="24"/>
        </w:rPr>
      </w:pPr>
    </w:p>
    <w:p w14:paraId="4355C778" w14:textId="5405D55C" w:rsidR="00701428" w:rsidRPr="00A80A8F" w:rsidRDefault="00701428" w:rsidP="00806947">
      <w:pPr>
        <w:rPr>
          <w:sz w:val="24"/>
          <w:szCs w:val="24"/>
        </w:rPr>
      </w:pPr>
    </w:p>
    <w:sectPr w:rsidR="00701428" w:rsidRPr="00A80A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42420" w14:textId="77777777" w:rsidR="00DA2E7D" w:rsidRDefault="00DA2E7D" w:rsidP="00462F0E">
      <w:pPr>
        <w:spacing w:after="0" w:line="240" w:lineRule="auto"/>
      </w:pPr>
      <w:r>
        <w:separator/>
      </w:r>
    </w:p>
  </w:endnote>
  <w:endnote w:type="continuationSeparator" w:id="0">
    <w:p w14:paraId="05D1DFEE" w14:textId="77777777" w:rsidR="00DA2E7D" w:rsidRDefault="00DA2E7D" w:rsidP="0046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9A14A" w14:textId="77777777" w:rsidR="00DA2E7D" w:rsidRDefault="00DA2E7D" w:rsidP="00462F0E">
      <w:pPr>
        <w:spacing w:after="0" w:line="240" w:lineRule="auto"/>
      </w:pPr>
      <w:r>
        <w:separator/>
      </w:r>
    </w:p>
  </w:footnote>
  <w:footnote w:type="continuationSeparator" w:id="0">
    <w:p w14:paraId="4D077AE6" w14:textId="77777777" w:rsidR="00DA2E7D" w:rsidRDefault="00DA2E7D" w:rsidP="00462F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04"/>
    <w:rsid w:val="000026D5"/>
    <w:rsid w:val="00004641"/>
    <w:rsid w:val="00004C4F"/>
    <w:rsid w:val="000065F4"/>
    <w:rsid w:val="0003614F"/>
    <w:rsid w:val="00044244"/>
    <w:rsid w:val="000529DC"/>
    <w:rsid w:val="00080909"/>
    <w:rsid w:val="000809D1"/>
    <w:rsid w:val="00080C43"/>
    <w:rsid w:val="00097C06"/>
    <w:rsid w:val="000A1ACA"/>
    <w:rsid w:val="000B232D"/>
    <w:rsid w:val="000F1FC5"/>
    <w:rsid w:val="00105345"/>
    <w:rsid w:val="001062A7"/>
    <w:rsid w:val="0011589E"/>
    <w:rsid w:val="00124535"/>
    <w:rsid w:val="00125F58"/>
    <w:rsid w:val="00132EB4"/>
    <w:rsid w:val="001413CF"/>
    <w:rsid w:val="0014359E"/>
    <w:rsid w:val="001464BF"/>
    <w:rsid w:val="00150808"/>
    <w:rsid w:val="00150AF7"/>
    <w:rsid w:val="00152133"/>
    <w:rsid w:val="00163AD5"/>
    <w:rsid w:val="00167304"/>
    <w:rsid w:val="001753BC"/>
    <w:rsid w:val="00187338"/>
    <w:rsid w:val="0019327C"/>
    <w:rsid w:val="001A3AB1"/>
    <w:rsid w:val="001A4BE2"/>
    <w:rsid w:val="001A5812"/>
    <w:rsid w:val="001A674D"/>
    <w:rsid w:val="001B0CB0"/>
    <w:rsid w:val="001B64F9"/>
    <w:rsid w:val="001C35A0"/>
    <w:rsid w:val="001C75AA"/>
    <w:rsid w:val="001D030E"/>
    <w:rsid w:val="001D6647"/>
    <w:rsid w:val="001D700E"/>
    <w:rsid w:val="001E5B70"/>
    <w:rsid w:val="001F4344"/>
    <w:rsid w:val="00207163"/>
    <w:rsid w:val="002166A7"/>
    <w:rsid w:val="002275B5"/>
    <w:rsid w:val="0024792C"/>
    <w:rsid w:val="00280565"/>
    <w:rsid w:val="0028772D"/>
    <w:rsid w:val="00292934"/>
    <w:rsid w:val="00293565"/>
    <w:rsid w:val="00297947"/>
    <w:rsid w:val="002A1017"/>
    <w:rsid w:val="002A6728"/>
    <w:rsid w:val="002B0867"/>
    <w:rsid w:val="002B20AA"/>
    <w:rsid w:val="002B2623"/>
    <w:rsid w:val="002B5980"/>
    <w:rsid w:val="002E0D3A"/>
    <w:rsid w:val="003011FA"/>
    <w:rsid w:val="003046B8"/>
    <w:rsid w:val="00332C24"/>
    <w:rsid w:val="00360F61"/>
    <w:rsid w:val="00366692"/>
    <w:rsid w:val="003750D6"/>
    <w:rsid w:val="00377CF4"/>
    <w:rsid w:val="003C49FB"/>
    <w:rsid w:val="003D4208"/>
    <w:rsid w:val="003D4C20"/>
    <w:rsid w:val="003E6BDC"/>
    <w:rsid w:val="003F7394"/>
    <w:rsid w:val="004141DE"/>
    <w:rsid w:val="004241D6"/>
    <w:rsid w:val="00424CFF"/>
    <w:rsid w:val="00426C90"/>
    <w:rsid w:val="00440529"/>
    <w:rsid w:val="0045163D"/>
    <w:rsid w:val="00455976"/>
    <w:rsid w:val="00462F0E"/>
    <w:rsid w:val="0047432C"/>
    <w:rsid w:val="00491542"/>
    <w:rsid w:val="004940C0"/>
    <w:rsid w:val="004A7D96"/>
    <w:rsid w:val="004C1098"/>
    <w:rsid w:val="004C44C1"/>
    <w:rsid w:val="004E2BA6"/>
    <w:rsid w:val="004F0C19"/>
    <w:rsid w:val="004F1B98"/>
    <w:rsid w:val="005239A3"/>
    <w:rsid w:val="005242F4"/>
    <w:rsid w:val="00525D55"/>
    <w:rsid w:val="00526885"/>
    <w:rsid w:val="0053072A"/>
    <w:rsid w:val="0056290F"/>
    <w:rsid w:val="00563710"/>
    <w:rsid w:val="00570D3C"/>
    <w:rsid w:val="005851CE"/>
    <w:rsid w:val="005B7289"/>
    <w:rsid w:val="005D0139"/>
    <w:rsid w:val="005D4E0D"/>
    <w:rsid w:val="005D52E4"/>
    <w:rsid w:val="005D6B84"/>
    <w:rsid w:val="005E7237"/>
    <w:rsid w:val="006079FC"/>
    <w:rsid w:val="00611252"/>
    <w:rsid w:val="00614F91"/>
    <w:rsid w:val="00615C6C"/>
    <w:rsid w:val="00617C63"/>
    <w:rsid w:val="006243C2"/>
    <w:rsid w:val="00624B41"/>
    <w:rsid w:val="00637DA9"/>
    <w:rsid w:val="006737B9"/>
    <w:rsid w:val="00676DAC"/>
    <w:rsid w:val="00682734"/>
    <w:rsid w:val="0069121E"/>
    <w:rsid w:val="0069391F"/>
    <w:rsid w:val="006A1399"/>
    <w:rsid w:val="006B3DFD"/>
    <w:rsid w:val="006B78DA"/>
    <w:rsid w:val="006C1570"/>
    <w:rsid w:val="006C530D"/>
    <w:rsid w:val="006D5E03"/>
    <w:rsid w:val="006E24B2"/>
    <w:rsid w:val="006E4471"/>
    <w:rsid w:val="006E79BA"/>
    <w:rsid w:val="006F5E7B"/>
    <w:rsid w:val="00700355"/>
    <w:rsid w:val="00701428"/>
    <w:rsid w:val="00716504"/>
    <w:rsid w:val="00722DA4"/>
    <w:rsid w:val="00723BD3"/>
    <w:rsid w:val="00734BC0"/>
    <w:rsid w:val="00744E67"/>
    <w:rsid w:val="00745D9E"/>
    <w:rsid w:val="00752613"/>
    <w:rsid w:val="00755FDA"/>
    <w:rsid w:val="007614B9"/>
    <w:rsid w:val="0077191E"/>
    <w:rsid w:val="007756AF"/>
    <w:rsid w:val="0077669D"/>
    <w:rsid w:val="00793A01"/>
    <w:rsid w:val="007A0151"/>
    <w:rsid w:val="007E2010"/>
    <w:rsid w:val="007E6569"/>
    <w:rsid w:val="007F3116"/>
    <w:rsid w:val="007F3295"/>
    <w:rsid w:val="008025B8"/>
    <w:rsid w:val="00805E01"/>
    <w:rsid w:val="00806223"/>
    <w:rsid w:val="00806947"/>
    <w:rsid w:val="00820619"/>
    <w:rsid w:val="008308FB"/>
    <w:rsid w:val="0084652D"/>
    <w:rsid w:val="00860D7F"/>
    <w:rsid w:val="00866269"/>
    <w:rsid w:val="0087067F"/>
    <w:rsid w:val="008723D9"/>
    <w:rsid w:val="00881B1C"/>
    <w:rsid w:val="00883369"/>
    <w:rsid w:val="008876FE"/>
    <w:rsid w:val="008954A8"/>
    <w:rsid w:val="008C5911"/>
    <w:rsid w:val="008D1C46"/>
    <w:rsid w:val="008D6017"/>
    <w:rsid w:val="008D6B60"/>
    <w:rsid w:val="008E48AE"/>
    <w:rsid w:val="008F2C59"/>
    <w:rsid w:val="008F5F03"/>
    <w:rsid w:val="00931FF0"/>
    <w:rsid w:val="00932478"/>
    <w:rsid w:val="00943713"/>
    <w:rsid w:val="00950146"/>
    <w:rsid w:val="00953EDE"/>
    <w:rsid w:val="00962414"/>
    <w:rsid w:val="0097043E"/>
    <w:rsid w:val="009A2244"/>
    <w:rsid w:val="009A67BD"/>
    <w:rsid w:val="009B0BED"/>
    <w:rsid w:val="009B3E4D"/>
    <w:rsid w:val="009B704D"/>
    <w:rsid w:val="009E6DB2"/>
    <w:rsid w:val="009F03B4"/>
    <w:rsid w:val="00A03039"/>
    <w:rsid w:val="00A038DA"/>
    <w:rsid w:val="00A062A6"/>
    <w:rsid w:val="00A0765B"/>
    <w:rsid w:val="00A1725B"/>
    <w:rsid w:val="00A22933"/>
    <w:rsid w:val="00A30506"/>
    <w:rsid w:val="00A35E9D"/>
    <w:rsid w:val="00A36B19"/>
    <w:rsid w:val="00A52F1A"/>
    <w:rsid w:val="00A77090"/>
    <w:rsid w:val="00A80A8F"/>
    <w:rsid w:val="00A87461"/>
    <w:rsid w:val="00A9057C"/>
    <w:rsid w:val="00A9182B"/>
    <w:rsid w:val="00A9527B"/>
    <w:rsid w:val="00AA066B"/>
    <w:rsid w:val="00AB05A3"/>
    <w:rsid w:val="00AB32C0"/>
    <w:rsid w:val="00AB70B9"/>
    <w:rsid w:val="00AE0432"/>
    <w:rsid w:val="00AE2E8F"/>
    <w:rsid w:val="00B002CF"/>
    <w:rsid w:val="00B009AA"/>
    <w:rsid w:val="00B05089"/>
    <w:rsid w:val="00B146DB"/>
    <w:rsid w:val="00B30BD1"/>
    <w:rsid w:val="00B31822"/>
    <w:rsid w:val="00B4720B"/>
    <w:rsid w:val="00B538BF"/>
    <w:rsid w:val="00B663E9"/>
    <w:rsid w:val="00B82DBE"/>
    <w:rsid w:val="00B832D7"/>
    <w:rsid w:val="00BA70A4"/>
    <w:rsid w:val="00BB324D"/>
    <w:rsid w:val="00BC205E"/>
    <w:rsid w:val="00BD179F"/>
    <w:rsid w:val="00BE2D81"/>
    <w:rsid w:val="00BE4F6E"/>
    <w:rsid w:val="00BF21D3"/>
    <w:rsid w:val="00BF6EFD"/>
    <w:rsid w:val="00BF77BF"/>
    <w:rsid w:val="00C01BD5"/>
    <w:rsid w:val="00C02FCC"/>
    <w:rsid w:val="00C15129"/>
    <w:rsid w:val="00C16241"/>
    <w:rsid w:val="00C20EB3"/>
    <w:rsid w:val="00C34225"/>
    <w:rsid w:val="00C427ED"/>
    <w:rsid w:val="00C42DBC"/>
    <w:rsid w:val="00C46BDE"/>
    <w:rsid w:val="00C5192E"/>
    <w:rsid w:val="00C6775F"/>
    <w:rsid w:val="00C70D45"/>
    <w:rsid w:val="00C91BE6"/>
    <w:rsid w:val="00C92EB4"/>
    <w:rsid w:val="00C97C17"/>
    <w:rsid w:val="00CB11B2"/>
    <w:rsid w:val="00CB2C0C"/>
    <w:rsid w:val="00CC5794"/>
    <w:rsid w:val="00CC7860"/>
    <w:rsid w:val="00CE2424"/>
    <w:rsid w:val="00CE66BC"/>
    <w:rsid w:val="00D2458A"/>
    <w:rsid w:val="00D46F52"/>
    <w:rsid w:val="00D60ECA"/>
    <w:rsid w:val="00D70333"/>
    <w:rsid w:val="00D74586"/>
    <w:rsid w:val="00D90F55"/>
    <w:rsid w:val="00D9408B"/>
    <w:rsid w:val="00D957C1"/>
    <w:rsid w:val="00DA02DD"/>
    <w:rsid w:val="00DA2E7D"/>
    <w:rsid w:val="00DC0635"/>
    <w:rsid w:val="00DE366D"/>
    <w:rsid w:val="00DE67CD"/>
    <w:rsid w:val="00DF098E"/>
    <w:rsid w:val="00DF55BB"/>
    <w:rsid w:val="00E02221"/>
    <w:rsid w:val="00E22123"/>
    <w:rsid w:val="00E3080C"/>
    <w:rsid w:val="00E53B96"/>
    <w:rsid w:val="00E62235"/>
    <w:rsid w:val="00E62843"/>
    <w:rsid w:val="00E76650"/>
    <w:rsid w:val="00E82B47"/>
    <w:rsid w:val="00E84BA4"/>
    <w:rsid w:val="00E90605"/>
    <w:rsid w:val="00E90F55"/>
    <w:rsid w:val="00E95962"/>
    <w:rsid w:val="00EA001D"/>
    <w:rsid w:val="00EA726E"/>
    <w:rsid w:val="00EB5649"/>
    <w:rsid w:val="00EC1860"/>
    <w:rsid w:val="00EE4279"/>
    <w:rsid w:val="00EE6D7F"/>
    <w:rsid w:val="00EF7C4E"/>
    <w:rsid w:val="00F011F0"/>
    <w:rsid w:val="00F017F4"/>
    <w:rsid w:val="00F01AE9"/>
    <w:rsid w:val="00F02155"/>
    <w:rsid w:val="00F25C21"/>
    <w:rsid w:val="00F36648"/>
    <w:rsid w:val="00F377BC"/>
    <w:rsid w:val="00F60B65"/>
    <w:rsid w:val="00F652E2"/>
    <w:rsid w:val="00F70686"/>
    <w:rsid w:val="00F72B5D"/>
    <w:rsid w:val="00F905C1"/>
    <w:rsid w:val="00F938F9"/>
    <w:rsid w:val="00F96C65"/>
    <w:rsid w:val="00FA4C77"/>
    <w:rsid w:val="00FB3E4F"/>
    <w:rsid w:val="00FB6A94"/>
    <w:rsid w:val="00FB6CAC"/>
    <w:rsid w:val="00FC6BB3"/>
    <w:rsid w:val="00FD6E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2BA70"/>
  <w15:chartTrackingRefBased/>
  <w15:docId w15:val="{EE04AAC7-D6A3-4121-944C-C6078C58A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B3E4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E4F"/>
    <w:rPr>
      <w:rFonts w:ascii="Times New Roman" w:eastAsia="Times New Roman" w:hAnsi="Times New Roman" w:cs="Times New Roman"/>
      <w:b/>
      <w:bCs/>
      <w:kern w:val="36"/>
      <w:sz w:val="48"/>
      <w:szCs w:val="48"/>
      <w:lang w:eastAsia="en-GB"/>
      <w14:ligatures w14:val="none"/>
    </w:rPr>
  </w:style>
  <w:style w:type="paragraph" w:styleId="Header">
    <w:name w:val="header"/>
    <w:basedOn w:val="Normal"/>
    <w:link w:val="HeaderChar"/>
    <w:uiPriority w:val="99"/>
    <w:unhideWhenUsed/>
    <w:rsid w:val="00462F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2F0E"/>
  </w:style>
  <w:style w:type="paragraph" w:styleId="Footer">
    <w:name w:val="footer"/>
    <w:basedOn w:val="Normal"/>
    <w:link w:val="FooterChar"/>
    <w:uiPriority w:val="99"/>
    <w:unhideWhenUsed/>
    <w:rsid w:val="00462F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F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693168">
      <w:bodyDiv w:val="1"/>
      <w:marLeft w:val="0"/>
      <w:marRight w:val="0"/>
      <w:marTop w:val="0"/>
      <w:marBottom w:val="0"/>
      <w:divBdr>
        <w:top w:val="none" w:sz="0" w:space="0" w:color="auto"/>
        <w:left w:val="none" w:sz="0" w:space="0" w:color="auto"/>
        <w:bottom w:val="none" w:sz="0" w:space="0" w:color="auto"/>
        <w:right w:val="none" w:sz="0" w:space="0" w:color="auto"/>
      </w:divBdr>
    </w:div>
    <w:div w:id="213578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2511</TotalTime>
  <Pages>13</Pages>
  <Words>2839</Words>
  <Characters>15109</Characters>
  <Application>Microsoft Office Word</Application>
  <DocSecurity>0</DocSecurity>
  <Lines>308</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Banks</dc:creator>
  <cp:keywords/>
  <dc:description/>
  <cp:lastModifiedBy>Rosie Banks</cp:lastModifiedBy>
  <cp:revision>287</cp:revision>
  <dcterms:created xsi:type="dcterms:W3CDTF">2023-04-23T19:18:00Z</dcterms:created>
  <dcterms:modified xsi:type="dcterms:W3CDTF">2023-04-25T14:04:00Z</dcterms:modified>
</cp:coreProperties>
</file>