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A323DA" w14:textId="2751BE03" w:rsidR="007D5C99" w:rsidRPr="007D5C99" w:rsidRDefault="007D5C99" w:rsidP="007D5C99">
      <w:pPr>
        <w:pStyle w:val="Heading1"/>
        <w:shd w:val="clear" w:color="auto" w:fill="FFFFFF"/>
        <w:spacing w:before="0"/>
        <w:rPr>
          <w:rFonts w:ascii="Calibri" w:hAnsi="Calibri" w:cs="Calibri"/>
          <w:b/>
          <w:bCs w:val="0"/>
          <w:color w:val="000000" w:themeColor="text1"/>
          <w:u w:val="single"/>
        </w:rPr>
      </w:pPr>
      <w:r w:rsidRPr="007D5C99">
        <w:rPr>
          <w:rFonts w:ascii="Calibri" w:hAnsi="Calibri" w:cs="Calibri"/>
          <w:b/>
          <w:bCs w:val="0"/>
          <w:color w:val="000000" w:themeColor="text1"/>
          <w:u w:val="single"/>
        </w:rPr>
        <w:t>Training Materials</w:t>
      </w:r>
    </w:p>
    <w:p w14:paraId="626B0A03" w14:textId="77777777" w:rsidR="007D5C99" w:rsidRPr="007D5C99" w:rsidRDefault="007D5C99" w:rsidP="007D5C99"/>
    <w:p w14:paraId="6DB88827" w14:textId="2B120052" w:rsidR="005F6FBA" w:rsidRDefault="005F6FBA" w:rsidP="005F6FBA">
      <w:pPr>
        <w:pStyle w:val="Heading2"/>
        <w:spacing w:line="360" w:lineRule="auto"/>
        <w:jc w:val="both"/>
        <w:rPr>
          <w:rStyle w:val="Strong"/>
          <w:rFonts w:ascii="Calibri" w:hAnsi="Calibri" w:cs="Calibri"/>
          <w:b/>
          <w:bCs/>
          <w:color w:val="000000" w:themeColor="text1"/>
          <w:szCs w:val="28"/>
        </w:rPr>
      </w:pPr>
      <w:r>
        <w:rPr>
          <w:rStyle w:val="Strong"/>
          <w:rFonts w:ascii="Calibri" w:hAnsi="Calibri" w:cs="Calibri"/>
          <w:b/>
          <w:bCs/>
          <w:color w:val="000000" w:themeColor="text1"/>
          <w:szCs w:val="28"/>
        </w:rPr>
        <w:t>Select One</w:t>
      </w:r>
    </w:p>
    <w:p w14:paraId="4E7BF3A7" w14:textId="041D28F2" w:rsidR="00901073" w:rsidRPr="00901073" w:rsidRDefault="00901073" w:rsidP="005F6FBA">
      <w:pPr>
        <w:pStyle w:val="Heading2"/>
        <w:spacing w:line="360" w:lineRule="auto"/>
        <w:jc w:val="both"/>
        <w:rPr>
          <w:rFonts w:ascii="Calibri" w:hAnsi="Calibri" w:cs="Calibri"/>
          <w:color w:val="000000" w:themeColor="text1"/>
          <w:szCs w:val="28"/>
        </w:rPr>
      </w:pPr>
      <w:r w:rsidRPr="00901073">
        <w:rPr>
          <w:rStyle w:val="Strong"/>
          <w:rFonts w:ascii="Calibri" w:hAnsi="Calibri" w:cs="Calibri"/>
          <w:b/>
          <w:bCs/>
          <w:color w:val="000000" w:themeColor="text1"/>
          <w:szCs w:val="28"/>
        </w:rPr>
        <w:t>Why is communication important in a restaurant?</w:t>
      </w:r>
    </w:p>
    <w:p w14:paraId="7A07E680" w14:textId="11A4B083" w:rsidR="00901073" w:rsidRPr="00901073" w:rsidRDefault="00901073" w:rsidP="005F6FBA">
      <w:pPr>
        <w:pStyle w:val="NormalWeb"/>
        <w:numPr>
          <w:ilvl w:val="0"/>
          <w:numId w:val="3"/>
        </w:numPr>
        <w:spacing w:line="360" w:lineRule="auto"/>
        <w:jc w:val="both"/>
        <w:rPr>
          <w:rFonts w:ascii="Calibri" w:hAnsi="Calibri" w:cs="Calibri"/>
          <w:sz w:val="28"/>
          <w:szCs w:val="28"/>
        </w:rPr>
      </w:pPr>
      <w:r w:rsidRPr="00901073">
        <w:rPr>
          <w:rFonts w:ascii="Calibri" w:hAnsi="Calibri" w:cs="Calibri"/>
          <w:sz w:val="28"/>
          <w:szCs w:val="28"/>
        </w:rPr>
        <w:t>To make work slower</w:t>
      </w:r>
      <w:r w:rsidRPr="00901073">
        <w:rPr>
          <w:rFonts w:ascii="Calibri" w:hAnsi="Calibri" w:cs="Calibri"/>
          <w:sz w:val="28"/>
          <w:szCs w:val="28"/>
        </w:rPr>
        <w:t>.</w:t>
      </w:r>
    </w:p>
    <w:p w14:paraId="7069377F" w14:textId="761446B6" w:rsidR="00901073" w:rsidRPr="00901073" w:rsidRDefault="00901073" w:rsidP="005F6FBA">
      <w:pPr>
        <w:pStyle w:val="NormalWeb"/>
        <w:numPr>
          <w:ilvl w:val="0"/>
          <w:numId w:val="3"/>
        </w:numPr>
        <w:spacing w:line="360" w:lineRule="auto"/>
        <w:jc w:val="both"/>
        <w:rPr>
          <w:rFonts w:ascii="Calibri" w:hAnsi="Calibri" w:cs="Calibri"/>
          <w:sz w:val="28"/>
          <w:szCs w:val="28"/>
        </w:rPr>
      </w:pPr>
      <w:r w:rsidRPr="00901073">
        <w:rPr>
          <w:rFonts w:ascii="Calibri" w:hAnsi="Calibri" w:cs="Calibri"/>
          <w:sz w:val="28"/>
          <w:szCs w:val="28"/>
        </w:rPr>
        <w:t>To reduce mistakes and improve service</w:t>
      </w:r>
      <w:r w:rsidRPr="00901073">
        <w:rPr>
          <w:rFonts w:ascii="Calibri" w:hAnsi="Calibri" w:cs="Calibri"/>
          <w:sz w:val="28"/>
          <w:szCs w:val="28"/>
        </w:rPr>
        <w:t>.</w:t>
      </w:r>
    </w:p>
    <w:p w14:paraId="043F3140" w14:textId="0F82FE52" w:rsidR="00901073" w:rsidRPr="00901073" w:rsidRDefault="00901073" w:rsidP="005F6FBA">
      <w:pPr>
        <w:pStyle w:val="NormalWeb"/>
        <w:numPr>
          <w:ilvl w:val="0"/>
          <w:numId w:val="3"/>
        </w:numPr>
        <w:spacing w:line="360" w:lineRule="auto"/>
        <w:jc w:val="both"/>
        <w:rPr>
          <w:rFonts w:ascii="Calibri" w:hAnsi="Calibri" w:cs="Calibri"/>
          <w:sz w:val="28"/>
          <w:szCs w:val="28"/>
        </w:rPr>
      </w:pPr>
      <w:r w:rsidRPr="00901073">
        <w:rPr>
          <w:rFonts w:ascii="Calibri" w:hAnsi="Calibri" w:cs="Calibri"/>
          <w:sz w:val="28"/>
          <w:szCs w:val="28"/>
        </w:rPr>
        <w:t>It is not important</w:t>
      </w:r>
      <w:r w:rsidRPr="00901073">
        <w:rPr>
          <w:rFonts w:ascii="Calibri" w:hAnsi="Calibri" w:cs="Calibri"/>
          <w:sz w:val="28"/>
          <w:szCs w:val="28"/>
        </w:rPr>
        <w:t>.</w:t>
      </w:r>
    </w:p>
    <w:p w14:paraId="193E1CC0" w14:textId="36755A32" w:rsidR="00901073" w:rsidRPr="00901073" w:rsidRDefault="00901073" w:rsidP="005F6FBA">
      <w:pPr>
        <w:pStyle w:val="NormalWeb"/>
        <w:spacing w:line="360" w:lineRule="auto"/>
        <w:jc w:val="both"/>
        <w:rPr>
          <w:rFonts w:ascii="Calibri" w:hAnsi="Calibri" w:cs="Calibri"/>
          <w:b/>
          <w:bCs/>
          <w:sz w:val="28"/>
          <w:szCs w:val="28"/>
        </w:rPr>
      </w:pPr>
      <w:r w:rsidRPr="00901073">
        <w:rPr>
          <w:rFonts w:ascii="Calibri" w:hAnsi="Calibri" w:cs="Calibri"/>
          <w:b/>
          <w:bCs/>
          <w:sz w:val="28"/>
          <w:szCs w:val="28"/>
        </w:rPr>
        <w:t>What should you do if you are unsure about an order?</w:t>
      </w:r>
    </w:p>
    <w:p w14:paraId="299F0F08" w14:textId="77777777" w:rsidR="00901073" w:rsidRPr="00901073" w:rsidRDefault="00901073" w:rsidP="005F6FBA">
      <w:pPr>
        <w:pStyle w:val="NormalWeb"/>
        <w:numPr>
          <w:ilvl w:val="0"/>
          <w:numId w:val="4"/>
        </w:numPr>
        <w:spacing w:line="360" w:lineRule="auto"/>
        <w:jc w:val="both"/>
        <w:rPr>
          <w:rFonts w:ascii="Calibri" w:hAnsi="Calibri" w:cs="Calibri"/>
          <w:sz w:val="28"/>
          <w:szCs w:val="28"/>
        </w:rPr>
      </w:pPr>
      <w:r w:rsidRPr="00901073">
        <w:rPr>
          <w:rFonts w:ascii="Calibri" w:hAnsi="Calibri" w:cs="Calibri"/>
          <w:sz w:val="28"/>
          <w:szCs w:val="28"/>
        </w:rPr>
        <w:t>Guess the order</w:t>
      </w:r>
    </w:p>
    <w:p w14:paraId="1DC5C8FB" w14:textId="77777777" w:rsidR="00901073" w:rsidRPr="00901073" w:rsidRDefault="00901073" w:rsidP="005F6FBA">
      <w:pPr>
        <w:pStyle w:val="NormalWeb"/>
        <w:numPr>
          <w:ilvl w:val="0"/>
          <w:numId w:val="4"/>
        </w:numPr>
        <w:spacing w:line="360" w:lineRule="auto"/>
        <w:jc w:val="both"/>
        <w:rPr>
          <w:rFonts w:ascii="Calibri" w:hAnsi="Calibri" w:cs="Calibri"/>
          <w:sz w:val="28"/>
          <w:szCs w:val="28"/>
        </w:rPr>
      </w:pPr>
      <w:r w:rsidRPr="00901073">
        <w:rPr>
          <w:rFonts w:ascii="Calibri" w:hAnsi="Calibri" w:cs="Calibri"/>
          <w:sz w:val="28"/>
          <w:szCs w:val="28"/>
        </w:rPr>
        <w:t>Ask a team member or manager</w:t>
      </w:r>
    </w:p>
    <w:p w14:paraId="35E42EA6" w14:textId="40AF3D0C" w:rsidR="00901073" w:rsidRPr="00901073" w:rsidRDefault="00901073" w:rsidP="005F6FBA">
      <w:pPr>
        <w:pStyle w:val="NormalWeb"/>
        <w:numPr>
          <w:ilvl w:val="0"/>
          <w:numId w:val="4"/>
        </w:numPr>
        <w:spacing w:line="360" w:lineRule="auto"/>
        <w:jc w:val="both"/>
        <w:rPr>
          <w:rFonts w:ascii="Calibri" w:hAnsi="Calibri" w:cs="Calibri"/>
          <w:sz w:val="28"/>
          <w:szCs w:val="28"/>
        </w:rPr>
      </w:pPr>
      <w:r w:rsidRPr="00901073">
        <w:rPr>
          <w:rFonts w:ascii="Calibri" w:hAnsi="Calibri" w:cs="Calibri"/>
          <w:sz w:val="28"/>
          <w:szCs w:val="28"/>
        </w:rPr>
        <w:t>Ignore it</w:t>
      </w:r>
    </w:p>
    <w:p w14:paraId="15558DFF" w14:textId="3510644A" w:rsidR="00901073" w:rsidRPr="00901073" w:rsidRDefault="00901073" w:rsidP="005F6FBA">
      <w:pPr>
        <w:pStyle w:val="NormalWeb"/>
        <w:spacing w:line="360" w:lineRule="auto"/>
        <w:jc w:val="both"/>
        <w:rPr>
          <w:rFonts w:ascii="Calibri" w:hAnsi="Calibri" w:cs="Calibri"/>
          <w:b/>
          <w:bCs/>
          <w:color w:val="000000" w:themeColor="text1"/>
          <w:sz w:val="28"/>
          <w:szCs w:val="28"/>
        </w:rPr>
      </w:pPr>
      <w:r w:rsidRPr="00901073">
        <w:rPr>
          <w:rFonts w:ascii="Calibri" w:hAnsi="Calibri" w:cs="Calibri"/>
          <w:b/>
          <w:bCs/>
          <w:color w:val="000000" w:themeColor="text1"/>
          <w:sz w:val="28"/>
          <w:szCs w:val="28"/>
        </w:rPr>
        <w:t>What can happen if communication is poor during busy service?</w:t>
      </w:r>
    </w:p>
    <w:p w14:paraId="6CB01E3D" w14:textId="77777777" w:rsidR="00901073" w:rsidRPr="00901073" w:rsidRDefault="00901073" w:rsidP="005F6FBA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Calibri" w:hAnsi="Calibri" w:cs="Calibri"/>
          <w:color w:val="000000" w:themeColor="text1"/>
          <w:sz w:val="28"/>
          <w:szCs w:val="28"/>
        </w:rPr>
      </w:pPr>
      <w:r w:rsidRPr="00901073">
        <w:rPr>
          <w:rFonts w:ascii="Calibri" w:hAnsi="Calibri" w:cs="Calibri"/>
          <w:color w:val="000000" w:themeColor="text1"/>
          <w:sz w:val="28"/>
          <w:szCs w:val="28"/>
        </w:rPr>
        <w:t>Faster service</w:t>
      </w:r>
    </w:p>
    <w:p w14:paraId="7E569720" w14:textId="77777777" w:rsidR="00901073" w:rsidRPr="00901073" w:rsidRDefault="00901073" w:rsidP="005F6FBA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Calibri" w:hAnsi="Calibri" w:cs="Calibri"/>
          <w:color w:val="000000" w:themeColor="text1"/>
          <w:sz w:val="28"/>
          <w:szCs w:val="28"/>
        </w:rPr>
      </w:pPr>
      <w:r w:rsidRPr="00901073">
        <w:rPr>
          <w:rFonts w:ascii="Calibri" w:hAnsi="Calibri" w:cs="Calibri"/>
          <w:color w:val="000000" w:themeColor="text1"/>
          <w:sz w:val="28"/>
          <w:szCs w:val="28"/>
        </w:rPr>
        <w:t>More mistakes and delays</w:t>
      </w:r>
    </w:p>
    <w:p w14:paraId="24610BEE" w14:textId="4D74365E" w:rsidR="00032E46" w:rsidRPr="00901073" w:rsidRDefault="00901073" w:rsidP="005F6FBA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Calibri" w:hAnsi="Calibri" w:cs="Calibri"/>
          <w:color w:val="000000" w:themeColor="text1"/>
          <w:sz w:val="28"/>
          <w:szCs w:val="28"/>
        </w:rPr>
      </w:pPr>
      <w:r w:rsidRPr="00901073">
        <w:rPr>
          <w:rFonts w:ascii="Calibri" w:hAnsi="Calibri" w:cs="Calibri"/>
          <w:color w:val="000000" w:themeColor="text1"/>
          <w:sz w:val="28"/>
          <w:szCs w:val="28"/>
        </w:rPr>
        <w:t>Better teamwork</w:t>
      </w:r>
    </w:p>
    <w:p w14:paraId="6537781F" w14:textId="58472FDE" w:rsidR="00901073" w:rsidRPr="00901073" w:rsidRDefault="00901073" w:rsidP="005F6FBA">
      <w:pPr>
        <w:spacing w:line="360" w:lineRule="auto"/>
        <w:jc w:val="both"/>
        <w:rPr>
          <w:rFonts w:ascii="Calibri" w:hAnsi="Calibri" w:cs="Calibri"/>
          <w:b/>
          <w:bCs/>
          <w:sz w:val="28"/>
          <w:szCs w:val="28"/>
        </w:rPr>
      </w:pPr>
      <w:r w:rsidRPr="00901073">
        <w:rPr>
          <w:rFonts w:ascii="Calibri" w:hAnsi="Calibri" w:cs="Calibri"/>
          <w:b/>
          <w:bCs/>
          <w:sz w:val="28"/>
          <w:szCs w:val="28"/>
        </w:rPr>
        <w:t>Which tool helps improve communication between staff?</w:t>
      </w:r>
    </w:p>
    <w:p w14:paraId="5BF33486" w14:textId="77777777" w:rsidR="00901073" w:rsidRPr="00901073" w:rsidRDefault="00901073" w:rsidP="005F6FBA">
      <w:pPr>
        <w:pStyle w:val="NormalWeb"/>
        <w:numPr>
          <w:ilvl w:val="0"/>
          <w:numId w:val="11"/>
        </w:numPr>
        <w:spacing w:line="360" w:lineRule="auto"/>
        <w:jc w:val="both"/>
        <w:rPr>
          <w:rFonts w:ascii="Calibri" w:hAnsi="Calibri" w:cs="Calibri"/>
          <w:sz w:val="28"/>
          <w:szCs w:val="28"/>
        </w:rPr>
      </w:pPr>
      <w:r w:rsidRPr="00901073">
        <w:rPr>
          <w:rFonts w:ascii="Calibri" w:hAnsi="Calibri" w:cs="Calibri"/>
          <w:sz w:val="28"/>
          <w:szCs w:val="28"/>
        </w:rPr>
        <w:t>Not talking</w:t>
      </w:r>
    </w:p>
    <w:p w14:paraId="40FFC4ED" w14:textId="77777777" w:rsidR="00901073" w:rsidRPr="00901073" w:rsidRDefault="00901073" w:rsidP="005F6FBA">
      <w:pPr>
        <w:pStyle w:val="NormalWeb"/>
        <w:numPr>
          <w:ilvl w:val="0"/>
          <w:numId w:val="11"/>
        </w:numPr>
        <w:spacing w:line="360" w:lineRule="auto"/>
        <w:jc w:val="both"/>
        <w:rPr>
          <w:rFonts w:ascii="Calibri" w:hAnsi="Calibri" w:cs="Calibri"/>
          <w:sz w:val="28"/>
          <w:szCs w:val="28"/>
        </w:rPr>
      </w:pPr>
      <w:r w:rsidRPr="00901073">
        <w:rPr>
          <w:rFonts w:ascii="Calibri" w:hAnsi="Calibri" w:cs="Calibri"/>
          <w:sz w:val="28"/>
          <w:szCs w:val="28"/>
        </w:rPr>
        <w:t>Using the app/system correctly</w:t>
      </w:r>
    </w:p>
    <w:p w14:paraId="5F79D700" w14:textId="2D5C178A" w:rsidR="00901073" w:rsidRPr="00901073" w:rsidRDefault="00901073" w:rsidP="005F6FBA">
      <w:pPr>
        <w:pStyle w:val="NormalWeb"/>
        <w:numPr>
          <w:ilvl w:val="0"/>
          <w:numId w:val="11"/>
        </w:numPr>
        <w:spacing w:line="360" w:lineRule="auto"/>
        <w:jc w:val="both"/>
        <w:rPr>
          <w:rFonts w:ascii="Calibri" w:hAnsi="Calibri" w:cs="Calibri"/>
          <w:color w:val="000000" w:themeColor="text1"/>
          <w:sz w:val="28"/>
          <w:szCs w:val="28"/>
        </w:rPr>
      </w:pPr>
      <w:r w:rsidRPr="00901073">
        <w:rPr>
          <w:rFonts w:ascii="Calibri" w:hAnsi="Calibri" w:cs="Calibri"/>
          <w:color w:val="000000" w:themeColor="text1"/>
          <w:sz w:val="28"/>
          <w:szCs w:val="28"/>
        </w:rPr>
        <w:t>Avoiding teamwork</w:t>
      </w:r>
    </w:p>
    <w:p w14:paraId="23B166CE" w14:textId="7EE4A4F3" w:rsidR="00901073" w:rsidRPr="00901073" w:rsidRDefault="00901073" w:rsidP="005F6FBA">
      <w:pPr>
        <w:spacing w:line="360" w:lineRule="auto"/>
        <w:jc w:val="both"/>
        <w:rPr>
          <w:rFonts w:ascii="Calibri" w:hAnsi="Calibri" w:cs="Calibri"/>
          <w:b/>
          <w:bCs/>
          <w:color w:val="000000" w:themeColor="text1"/>
          <w:sz w:val="28"/>
          <w:szCs w:val="28"/>
        </w:rPr>
      </w:pPr>
      <w:r w:rsidRPr="00901073">
        <w:rPr>
          <w:rFonts w:ascii="Calibri" w:hAnsi="Calibri" w:cs="Calibri"/>
          <w:b/>
          <w:bCs/>
          <w:color w:val="000000" w:themeColor="text1"/>
          <w:sz w:val="28"/>
          <w:szCs w:val="28"/>
        </w:rPr>
        <w:t>What is a good way to support new staff?</w:t>
      </w:r>
    </w:p>
    <w:p w14:paraId="791684B2" w14:textId="77777777" w:rsidR="00901073" w:rsidRPr="00901073" w:rsidRDefault="00901073" w:rsidP="005F6FBA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Calibri" w:hAnsi="Calibri" w:cs="Calibri"/>
          <w:b/>
          <w:bCs/>
          <w:color w:val="000000" w:themeColor="text1"/>
          <w:sz w:val="28"/>
          <w:szCs w:val="28"/>
        </w:rPr>
      </w:pPr>
      <w:r w:rsidRPr="00901073">
        <w:rPr>
          <w:rFonts w:ascii="Calibri" w:hAnsi="Calibri" w:cs="Calibri"/>
          <w:color w:val="000000" w:themeColor="text1"/>
          <w:sz w:val="28"/>
          <w:szCs w:val="28"/>
        </w:rPr>
        <w:t>Leave them alone</w:t>
      </w:r>
    </w:p>
    <w:p w14:paraId="12400926" w14:textId="77777777" w:rsidR="00901073" w:rsidRPr="005F6FBA" w:rsidRDefault="00901073" w:rsidP="005F6FBA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Calibri" w:hAnsi="Calibri" w:cs="Calibri"/>
          <w:b/>
          <w:bCs/>
          <w:color w:val="000000" w:themeColor="text1"/>
          <w:sz w:val="28"/>
          <w:szCs w:val="28"/>
        </w:rPr>
      </w:pPr>
      <w:r w:rsidRPr="005F6FBA">
        <w:rPr>
          <w:rFonts w:ascii="Calibri" w:hAnsi="Calibri" w:cs="Calibri"/>
          <w:color w:val="000000" w:themeColor="text1"/>
          <w:sz w:val="28"/>
          <w:szCs w:val="28"/>
        </w:rPr>
        <w:t>Pair them with experienced staff</w:t>
      </w:r>
    </w:p>
    <w:p w14:paraId="396C4318" w14:textId="2ADD98EA" w:rsidR="00901073" w:rsidRPr="005F6FBA" w:rsidRDefault="00901073" w:rsidP="005F6FBA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Calibri" w:hAnsi="Calibri" w:cs="Calibri"/>
          <w:b/>
          <w:bCs/>
          <w:color w:val="000000" w:themeColor="text1"/>
          <w:sz w:val="28"/>
          <w:szCs w:val="28"/>
        </w:rPr>
      </w:pPr>
      <w:r w:rsidRPr="005F6FBA">
        <w:rPr>
          <w:rFonts w:ascii="Calibri" w:hAnsi="Calibri" w:cs="Calibri"/>
          <w:color w:val="000000" w:themeColor="text1"/>
          <w:sz w:val="28"/>
          <w:szCs w:val="28"/>
        </w:rPr>
        <w:t>Give them more pressure</w:t>
      </w:r>
    </w:p>
    <w:p w14:paraId="328DA8C9" w14:textId="77777777" w:rsidR="005F6FBA" w:rsidRDefault="005F6FBA" w:rsidP="005F6FBA">
      <w:pPr>
        <w:spacing w:line="360" w:lineRule="auto"/>
        <w:jc w:val="both"/>
        <w:rPr>
          <w:rFonts w:ascii="Calibri" w:hAnsi="Calibri" w:cs="Calibri"/>
          <w:b/>
          <w:bCs/>
          <w:color w:val="000000" w:themeColor="text1"/>
          <w:sz w:val="28"/>
          <w:szCs w:val="28"/>
        </w:rPr>
      </w:pPr>
    </w:p>
    <w:p w14:paraId="7850CFCC" w14:textId="77777777" w:rsidR="005F6FBA" w:rsidRDefault="005F6FBA" w:rsidP="005F6FBA">
      <w:pPr>
        <w:spacing w:line="360" w:lineRule="auto"/>
        <w:jc w:val="both"/>
        <w:rPr>
          <w:rFonts w:ascii="Calibri" w:hAnsi="Calibri" w:cs="Calibri"/>
          <w:b/>
          <w:bCs/>
          <w:color w:val="000000" w:themeColor="text1"/>
          <w:sz w:val="28"/>
          <w:szCs w:val="28"/>
        </w:rPr>
      </w:pPr>
    </w:p>
    <w:p w14:paraId="71008833" w14:textId="7F90FD42" w:rsidR="00901073" w:rsidRPr="005F6FBA" w:rsidRDefault="00901073" w:rsidP="005F6FBA">
      <w:pPr>
        <w:spacing w:line="360" w:lineRule="auto"/>
        <w:jc w:val="both"/>
        <w:rPr>
          <w:rFonts w:ascii="Calibri" w:hAnsi="Calibri" w:cs="Calibri"/>
          <w:b/>
          <w:bCs/>
          <w:color w:val="000000" w:themeColor="text1"/>
          <w:sz w:val="28"/>
          <w:szCs w:val="28"/>
        </w:rPr>
      </w:pPr>
      <w:r w:rsidRPr="005F6FBA">
        <w:rPr>
          <w:rFonts w:ascii="Calibri" w:hAnsi="Calibri" w:cs="Calibri"/>
          <w:b/>
          <w:bCs/>
          <w:color w:val="000000" w:themeColor="text1"/>
          <w:sz w:val="28"/>
          <w:szCs w:val="28"/>
        </w:rPr>
        <w:t>What is part of effective communication?</w:t>
      </w:r>
    </w:p>
    <w:p w14:paraId="300E16AC" w14:textId="1FC5D8DC" w:rsidR="00901073" w:rsidRPr="005F6FBA" w:rsidRDefault="00901073" w:rsidP="005F6FBA">
      <w:pPr>
        <w:pStyle w:val="ListParagraph"/>
        <w:numPr>
          <w:ilvl w:val="0"/>
          <w:numId w:val="17"/>
        </w:numPr>
        <w:spacing w:line="360" w:lineRule="auto"/>
        <w:jc w:val="both"/>
        <w:rPr>
          <w:rFonts w:ascii="Calibri" w:hAnsi="Calibri" w:cs="Calibri"/>
          <w:color w:val="000000" w:themeColor="text1"/>
          <w:sz w:val="28"/>
          <w:szCs w:val="28"/>
        </w:rPr>
      </w:pPr>
      <w:r w:rsidRPr="005F6FBA">
        <w:rPr>
          <w:rFonts w:ascii="Calibri" w:hAnsi="Calibri" w:cs="Calibri"/>
          <w:color w:val="000000" w:themeColor="text1"/>
          <w:sz w:val="28"/>
          <w:szCs w:val="28"/>
        </w:rPr>
        <w:t>Ignoring others</w:t>
      </w:r>
      <w:r w:rsidR="005F6FBA">
        <w:rPr>
          <w:rFonts w:ascii="Calibri" w:hAnsi="Calibri" w:cs="Calibri"/>
          <w:color w:val="000000" w:themeColor="text1"/>
          <w:sz w:val="28"/>
          <w:szCs w:val="28"/>
        </w:rPr>
        <w:t xml:space="preserve"> </w:t>
      </w:r>
    </w:p>
    <w:p w14:paraId="583A7C6D" w14:textId="77777777" w:rsidR="005F6FBA" w:rsidRDefault="00901073" w:rsidP="005F6FBA">
      <w:pPr>
        <w:pStyle w:val="ListParagraph"/>
        <w:numPr>
          <w:ilvl w:val="0"/>
          <w:numId w:val="17"/>
        </w:numPr>
        <w:spacing w:line="360" w:lineRule="auto"/>
        <w:jc w:val="both"/>
        <w:rPr>
          <w:rFonts w:ascii="Calibri" w:hAnsi="Calibri" w:cs="Calibri"/>
          <w:color w:val="000000" w:themeColor="text1"/>
          <w:sz w:val="28"/>
          <w:szCs w:val="28"/>
        </w:rPr>
      </w:pPr>
      <w:r w:rsidRPr="005F6FBA">
        <w:rPr>
          <w:rFonts w:ascii="Calibri" w:hAnsi="Calibri" w:cs="Calibri"/>
          <w:color w:val="000000" w:themeColor="text1"/>
          <w:sz w:val="28"/>
          <w:szCs w:val="28"/>
        </w:rPr>
        <w:t>Listening carefully</w:t>
      </w:r>
    </w:p>
    <w:p w14:paraId="6548D069" w14:textId="27F7606A" w:rsidR="00901073" w:rsidRPr="005F6FBA" w:rsidRDefault="00901073" w:rsidP="005F6FBA">
      <w:pPr>
        <w:pStyle w:val="ListParagraph"/>
        <w:numPr>
          <w:ilvl w:val="0"/>
          <w:numId w:val="17"/>
        </w:numPr>
        <w:spacing w:line="360" w:lineRule="auto"/>
        <w:jc w:val="both"/>
        <w:rPr>
          <w:rFonts w:ascii="Calibri" w:hAnsi="Calibri" w:cs="Calibri"/>
          <w:color w:val="000000" w:themeColor="text1"/>
          <w:sz w:val="28"/>
          <w:szCs w:val="28"/>
        </w:rPr>
      </w:pPr>
      <w:r w:rsidRPr="005F6FBA">
        <w:rPr>
          <w:rFonts w:ascii="Calibri" w:hAnsi="Calibri" w:cs="Calibri"/>
          <w:color w:val="000000" w:themeColor="text1"/>
          <w:sz w:val="28"/>
          <w:szCs w:val="28"/>
        </w:rPr>
        <w:t>S</w:t>
      </w:r>
      <w:r w:rsidRPr="005F6FBA">
        <w:rPr>
          <w:rFonts w:ascii="Calibri" w:hAnsi="Calibri" w:cs="Calibri"/>
          <w:color w:val="000000" w:themeColor="text1"/>
          <w:sz w:val="28"/>
          <w:szCs w:val="28"/>
        </w:rPr>
        <w:t>houting</w:t>
      </w:r>
    </w:p>
    <w:p w14:paraId="552F87BA" w14:textId="77777777" w:rsidR="00901073" w:rsidRPr="005F6FBA" w:rsidRDefault="00901073" w:rsidP="005F6FBA">
      <w:pPr>
        <w:pStyle w:val="Heading2"/>
        <w:spacing w:line="360" w:lineRule="auto"/>
        <w:jc w:val="both"/>
        <w:rPr>
          <w:rFonts w:ascii="Calibri" w:hAnsi="Calibri" w:cs="Calibri"/>
          <w:color w:val="000000" w:themeColor="text1"/>
          <w:szCs w:val="28"/>
        </w:rPr>
      </w:pPr>
      <w:r w:rsidRPr="005F6FBA">
        <w:rPr>
          <w:rStyle w:val="Strong"/>
          <w:rFonts w:ascii="Calibri" w:hAnsi="Calibri" w:cs="Calibri"/>
          <w:b/>
          <w:bCs/>
          <w:color w:val="000000" w:themeColor="text1"/>
          <w:szCs w:val="28"/>
        </w:rPr>
        <w:t>What should you do during busy service?</w:t>
      </w:r>
    </w:p>
    <w:p w14:paraId="3349471A" w14:textId="77777777" w:rsidR="00901073" w:rsidRPr="005F6FBA" w:rsidRDefault="00901073" w:rsidP="005F6FBA">
      <w:pPr>
        <w:pStyle w:val="NormalWeb"/>
        <w:numPr>
          <w:ilvl w:val="0"/>
          <w:numId w:val="13"/>
        </w:numPr>
        <w:spacing w:line="360" w:lineRule="auto"/>
        <w:jc w:val="both"/>
        <w:rPr>
          <w:rFonts w:ascii="Calibri" w:hAnsi="Calibri" w:cs="Calibri"/>
          <w:color w:val="000000" w:themeColor="text1"/>
          <w:sz w:val="28"/>
          <w:szCs w:val="28"/>
        </w:rPr>
      </w:pPr>
      <w:r w:rsidRPr="005F6FBA">
        <w:rPr>
          <w:rFonts w:ascii="Calibri" w:hAnsi="Calibri" w:cs="Calibri"/>
          <w:color w:val="000000" w:themeColor="text1"/>
          <w:sz w:val="28"/>
          <w:szCs w:val="28"/>
        </w:rPr>
        <w:t>Stay silent</w:t>
      </w:r>
    </w:p>
    <w:p w14:paraId="7F06FF73" w14:textId="77777777" w:rsidR="00901073" w:rsidRPr="005F6FBA" w:rsidRDefault="00901073" w:rsidP="005F6FBA">
      <w:pPr>
        <w:pStyle w:val="NormalWeb"/>
        <w:numPr>
          <w:ilvl w:val="0"/>
          <w:numId w:val="13"/>
        </w:numPr>
        <w:spacing w:line="360" w:lineRule="auto"/>
        <w:jc w:val="both"/>
        <w:rPr>
          <w:rFonts w:ascii="Calibri" w:hAnsi="Calibri" w:cs="Calibri"/>
          <w:color w:val="000000" w:themeColor="text1"/>
          <w:sz w:val="28"/>
          <w:szCs w:val="28"/>
        </w:rPr>
      </w:pPr>
      <w:r w:rsidRPr="005F6FBA">
        <w:rPr>
          <w:rFonts w:ascii="Calibri" w:hAnsi="Calibri" w:cs="Calibri"/>
          <w:color w:val="000000" w:themeColor="text1"/>
          <w:sz w:val="28"/>
          <w:szCs w:val="28"/>
        </w:rPr>
        <w:t>Communicate clearly and stay organised</w:t>
      </w:r>
    </w:p>
    <w:p w14:paraId="1A53C1EE" w14:textId="5EDE027C" w:rsidR="005F6FBA" w:rsidRPr="005F6FBA" w:rsidRDefault="00901073" w:rsidP="005F6FBA">
      <w:pPr>
        <w:pStyle w:val="NormalWeb"/>
        <w:numPr>
          <w:ilvl w:val="0"/>
          <w:numId w:val="13"/>
        </w:numPr>
        <w:spacing w:line="360" w:lineRule="auto"/>
        <w:jc w:val="both"/>
        <w:rPr>
          <w:rFonts w:ascii="Calibri" w:hAnsi="Calibri" w:cs="Calibri"/>
          <w:color w:val="000000" w:themeColor="text1"/>
          <w:sz w:val="28"/>
          <w:szCs w:val="28"/>
        </w:rPr>
      </w:pPr>
      <w:r w:rsidRPr="005F6FBA">
        <w:rPr>
          <w:rFonts w:ascii="Calibri" w:hAnsi="Calibri" w:cs="Calibri"/>
          <w:color w:val="000000" w:themeColor="text1"/>
          <w:sz w:val="28"/>
          <w:szCs w:val="28"/>
        </w:rPr>
        <w:t>Panic</w:t>
      </w:r>
    </w:p>
    <w:p w14:paraId="6EE62ED5" w14:textId="77777777" w:rsidR="005F6FBA" w:rsidRPr="005F6FBA" w:rsidRDefault="00901073" w:rsidP="005F6FBA">
      <w:pPr>
        <w:pStyle w:val="NormalWeb"/>
        <w:spacing w:line="360" w:lineRule="auto"/>
        <w:jc w:val="both"/>
        <w:rPr>
          <w:rStyle w:val="Strong"/>
          <w:rFonts w:ascii="Calibri" w:hAnsi="Calibri" w:cs="Calibri"/>
          <w:color w:val="000000" w:themeColor="text1"/>
          <w:sz w:val="28"/>
          <w:szCs w:val="28"/>
        </w:rPr>
      </w:pPr>
      <w:r w:rsidRPr="005F6FBA">
        <w:rPr>
          <w:rStyle w:val="Strong"/>
          <w:rFonts w:ascii="Calibri" w:hAnsi="Calibri" w:cs="Calibri"/>
          <w:color w:val="000000" w:themeColor="text1"/>
          <w:sz w:val="28"/>
          <w:szCs w:val="28"/>
        </w:rPr>
        <w:t>Which of these is a communication skill?</w:t>
      </w:r>
    </w:p>
    <w:p w14:paraId="4A6D8431" w14:textId="77777777" w:rsidR="005F6FBA" w:rsidRPr="005F6FBA" w:rsidRDefault="00901073" w:rsidP="005F6FBA">
      <w:pPr>
        <w:pStyle w:val="NormalWeb"/>
        <w:numPr>
          <w:ilvl w:val="0"/>
          <w:numId w:val="16"/>
        </w:numPr>
        <w:spacing w:line="360" w:lineRule="auto"/>
        <w:jc w:val="both"/>
        <w:rPr>
          <w:rFonts w:ascii="Calibri" w:hAnsi="Calibri" w:cs="Calibri"/>
          <w:color w:val="000000" w:themeColor="text1"/>
          <w:sz w:val="28"/>
          <w:szCs w:val="28"/>
        </w:rPr>
      </w:pPr>
      <w:r w:rsidRPr="005F6FBA">
        <w:rPr>
          <w:rFonts w:ascii="Calibri" w:hAnsi="Calibri" w:cs="Calibri"/>
          <w:color w:val="000000" w:themeColor="text1"/>
          <w:sz w:val="28"/>
          <w:szCs w:val="28"/>
        </w:rPr>
        <w:t>Eye contact</w:t>
      </w:r>
    </w:p>
    <w:p w14:paraId="67AE27DD" w14:textId="77777777" w:rsidR="005F6FBA" w:rsidRPr="005F6FBA" w:rsidRDefault="00901073" w:rsidP="005F6FBA">
      <w:pPr>
        <w:pStyle w:val="NormalWeb"/>
        <w:numPr>
          <w:ilvl w:val="0"/>
          <w:numId w:val="16"/>
        </w:numPr>
        <w:spacing w:line="360" w:lineRule="auto"/>
        <w:jc w:val="both"/>
        <w:rPr>
          <w:rFonts w:ascii="Calibri" w:hAnsi="Calibri" w:cs="Calibri"/>
          <w:color w:val="000000" w:themeColor="text1"/>
          <w:sz w:val="28"/>
          <w:szCs w:val="28"/>
        </w:rPr>
      </w:pPr>
      <w:r w:rsidRPr="005F6FBA">
        <w:rPr>
          <w:rFonts w:ascii="Calibri" w:hAnsi="Calibri" w:cs="Calibri"/>
          <w:color w:val="000000" w:themeColor="text1"/>
          <w:sz w:val="28"/>
          <w:szCs w:val="28"/>
        </w:rPr>
        <w:t>Ignoring customers</w:t>
      </w:r>
    </w:p>
    <w:p w14:paraId="7FF86674" w14:textId="7BD5E36F" w:rsidR="00901073" w:rsidRPr="005F6FBA" w:rsidRDefault="00901073" w:rsidP="005F6FBA">
      <w:pPr>
        <w:pStyle w:val="NormalWeb"/>
        <w:numPr>
          <w:ilvl w:val="0"/>
          <w:numId w:val="16"/>
        </w:numPr>
        <w:spacing w:line="360" w:lineRule="auto"/>
        <w:jc w:val="both"/>
        <w:rPr>
          <w:rFonts w:ascii="Calibri" w:hAnsi="Calibri" w:cs="Calibri"/>
          <w:color w:val="000000" w:themeColor="text1"/>
          <w:sz w:val="28"/>
          <w:szCs w:val="28"/>
        </w:rPr>
      </w:pPr>
      <w:r w:rsidRPr="005F6FBA">
        <w:rPr>
          <w:rFonts w:ascii="Calibri" w:hAnsi="Calibri" w:cs="Calibri"/>
          <w:color w:val="000000" w:themeColor="text1"/>
          <w:sz w:val="28"/>
          <w:szCs w:val="28"/>
        </w:rPr>
        <w:t>Walking away</w:t>
      </w:r>
    </w:p>
    <w:p w14:paraId="6B0D8606" w14:textId="5B1AC1A1" w:rsidR="00901073" w:rsidRPr="005F6FBA" w:rsidRDefault="00901073" w:rsidP="005F6FBA">
      <w:pPr>
        <w:spacing w:line="360" w:lineRule="auto"/>
        <w:jc w:val="both"/>
        <w:rPr>
          <w:rFonts w:ascii="Calibri" w:hAnsi="Calibri" w:cs="Calibri"/>
          <w:color w:val="000000" w:themeColor="text1"/>
          <w:sz w:val="28"/>
          <w:szCs w:val="28"/>
        </w:rPr>
      </w:pPr>
      <w:r w:rsidRPr="005F6FBA">
        <w:rPr>
          <w:rFonts w:ascii="Calibri" w:hAnsi="Calibri" w:cs="Calibri"/>
          <w:color w:val="000000" w:themeColor="text1"/>
          <w:sz w:val="28"/>
          <w:szCs w:val="28"/>
        </w:rPr>
        <w:t xml:space="preserve">Bonus </w:t>
      </w:r>
      <w:r w:rsidRPr="005F6FBA">
        <w:rPr>
          <w:rFonts w:ascii="Calibri" w:hAnsi="Calibri" w:cs="Calibri"/>
          <w:color w:val="000000" w:themeColor="text1"/>
          <w:sz w:val="28"/>
          <w:szCs w:val="28"/>
        </w:rPr>
        <w:t>Q</w:t>
      </w:r>
      <w:r w:rsidRPr="005F6FBA">
        <w:rPr>
          <w:rFonts w:ascii="Calibri" w:hAnsi="Calibri" w:cs="Calibri"/>
          <w:color w:val="000000" w:themeColor="text1"/>
          <w:sz w:val="28"/>
          <w:szCs w:val="28"/>
        </w:rPr>
        <w:t>uestion:</w:t>
      </w:r>
    </w:p>
    <w:p w14:paraId="6791277E" w14:textId="5A64E0B6" w:rsidR="00901073" w:rsidRPr="005F6FBA" w:rsidRDefault="00901073" w:rsidP="005F6FBA">
      <w:pPr>
        <w:spacing w:line="360" w:lineRule="auto"/>
        <w:jc w:val="both"/>
        <w:rPr>
          <w:rFonts w:ascii="Calibri" w:hAnsi="Calibri" w:cs="Calibri"/>
          <w:color w:val="000000" w:themeColor="text1"/>
          <w:sz w:val="28"/>
          <w:szCs w:val="28"/>
        </w:rPr>
      </w:pPr>
      <w:r w:rsidRPr="005F6FBA">
        <w:rPr>
          <w:rFonts w:ascii="Calibri" w:hAnsi="Calibri" w:cs="Calibri"/>
          <w:color w:val="000000" w:themeColor="text1"/>
          <w:sz w:val="28"/>
          <w:szCs w:val="28"/>
        </w:rPr>
        <w:t xml:space="preserve"> Give one example of good communication during service.</w:t>
      </w:r>
    </w:p>
    <w:p w14:paraId="6D1FF308" w14:textId="77777777" w:rsidR="00901073" w:rsidRPr="005F6FBA" w:rsidRDefault="00901073" w:rsidP="00901073">
      <w:pPr>
        <w:rPr>
          <w:rFonts w:ascii="Calibri" w:hAnsi="Calibri" w:cs="Calibri"/>
          <w:color w:val="000000" w:themeColor="text1"/>
          <w:sz w:val="28"/>
          <w:szCs w:val="28"/>
        </w:rPr>
      </w:pPr>
    </w:p>
    <w:p w14:paraId="1CF4CE29" w14:textId="77777777" w:rsidR="00901073" w:rsidRDefault="00901073" w:rsidP="00901073"/>
    <w:p w14:paraId="6B7C9412" w14:textId="77777777" w:rsidR="00901073" w:rsidRDefault="00901073" w:rsidP="00901073"/>
    <w:p w14:paraId="0E8566F7" w14:textId="77777777" w:rsidR="00901073" w:rsidRDefault="00901073" w:rsidP="00901073"/>
    <w:p w14:paraId="586DCA0A" w14:textId="77777777" w:rsidR="00901073" w:rsidRDefault="00901073" w:rsidP="00901073"/>
    <w:p w14:paraId="44EEEAF6" w14:textId="77777777" w:rsidR="00901073" w:rsidRDefault="00901073" w:rsidP="00901073"/>
    <w:p w14:paraId="778BC211" w14:textId="77777777" w:rsidR="00901073" w:rsidRPr="00901073" w:rsidRDefault="00901073" w:rsidP="00901073">
      <w:pPr>
        <w:rPr>
          <w:rFonts w:ascii="Calibri" w:hAnsi="Calibri" w:cs="Calibri"/>
          <w:b/>
          <w:bCs/>
          <w:color w:val="000000" w:themeColor="text1"/>
          <w:sz w:val="28"/>
          <w:szCs w:val="28"/>
        </w:rPr>
      </w:pPr>
    </w:p>
    <w:sectPr w:rsidR="00901073" w:rsidRPr="009010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6C6808"/>
    <w:multiLevelType w:val="hybridMultilevel"/>
    <w:tmpl w:val="9C5E47F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4753FB"/>
    <w:multiLevelType w:val="hybridMultilevel"/>
    <w:tmpl w:val="11F6865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  <w:b w:val="0"/>
        <w:color w:val="auto"/>
        <w:sz w:val="22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8572D3D"/>
    <w:multiLevelType w:val="hybridMultilevel"/>
    <w:tmpl w:val="732842F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D96535B"/>
    <w:multiLevelType w:val="hybridMultilevel"/>
    <w:tmpl w:val="8A38F36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38160A4"/>
    <w:multiLevelType w:val="hybridMultilevel"/>
    <w:tmpl w:val="C3FAD68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797E61"/>
    <w:multiLevelType w:val="hybridMultilevel"/>
    <w:tmpl w:val="5B38022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1643021"/>
    <w:multiLevelType w:val="hybridMultilevel"/>
    <w:tmpl w:val="BF4AFC4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6FA7F1E"/>
    <w:multiLevelType w:val="hybridMultilevel"/>
    <w:tmpl w:val="3F5C3FC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1116E1E"/>
    <w:multiLevelType w:val="hybridMultilevel"/>
    <w:tmpl w:val="FCD8B17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51B65C9"/>
    <w:multiLevelType w:val="hybridMultilevel"/>
    <w:tmpl w:val="5E7AFC2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A86894"/>
    <w:multiLevelType w:val="hybridMultilevel"/>
    <w:tmpl w:val="5F34C76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1E22088"/>
    <w:multiLevelType w:val="hybridMultilevel"/>
    <w:tmpl w:val="3156381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7B5ACCE8">
      <w:start w:val="1"/>
      <w:numFmt w:val="lowerLetter"/>
      <w:lvlText w:val="%2)"/>
      <w:lvlJc w:val="left"/>
      <w:pPr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2A3752E"/>
    <w:multiLevelType w:val="hybridMultilevel"/>
    <w:tmpl w:val="4A4EDF4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A9E7B7B"/>
    <w:multiLevelType w:val="hybridMultilevel"/>
    <w:tmpl w:val="C778F83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F3512FA"/>
    <w:multiLevelType w:val="hybridMultilevel"/>
    <w:tmpl w:val="58D449F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9D5A56"/>
    <w:multiLevelType w:val="hybridMultilevel"/>
    <w:tmpl w:val="118C643A"/>
    <w:lvl w:ilvl="0" w:tplc="A872C408">
      <w:start w:val="1"/>
      <w:numFmt w:val="lowerLetter"/>
      <w:lvlText w:val="%1)"/>
      <w:lvlJc w:val="left"/>
      <w:pPr>
        <w:ind w:left="720" w:hanging="360"/>
      </w:pPr>
      <w:rPr>
        <w:rFonts w:asciiTheme="minorHAnsi" w:hAnsiTheme="minorHAnsi" w:cstheme="minorBidi" w:hint="default"/>
        <w:b w:val="0"/>
        <w:color w:val="auto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9911088"/>
    <w:multiLevelType w:val="hybridMultilevel"/>
    <w:tmpl w:val="B89254AA"/>
    <w:lvl w:ilvl="0" w:tplc="5ED0EE4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ECB1028"/>
    <w:multiLevelType w:val="hybridMultilevel"/>
    <w:tmpl w:val="209411EA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15647022">
    <w:abstractNumId w:val="16"/>
  </w:num>
  <w:num w:numId="2" w16cid:durableId="1224029425">
    <w:abstractNumId w:val="10"/>
  </w:num>
  <w:num w:numId="3" w16cid:durableId="2049256744">
    <w:abstractNumId w:val="7"/>
  </w:num>
  <w:num w:numId="4" w16cid:durableId="2046563118">
    <w:abstractNumId w:val="17"/>
  </w:num>
  <w:num w:numId="5" w16cid:durableId="757093975">
    <w:abstractNumId w:val="8"/>
  </w:num>
  <w:num w:numId="6" w16cid:durableId="226454712">
    <w:abstractNumId w:val="5"/>
  </w:num>
  <w:num w:numId="7" w16cid:durableId="1509176858">
    <w:abstractNumId w:val="3"/>
  </w:num>
  <w:num w:numId="8" w16cid:durableId="1008411057">
    <w:abstractNumId w:val="2"/>
  </w:num>
  <w:num w:numId="9" w16cid:durableId="1974168031">
    <w:abstractNumId w:val="15"/>
  </w:num>
  <w:num w:numId="10" w16cid:durableId="246110259">
    <w:abstractNumId w:val="6"/>
  </w:num>
  <w:num w:numId="11" w16cid:durableId="59136652">
    <w:abstractNumId w:val="0"/>
  </w:num>
  <w:num w:numId="12" w16cid:durableId="303313156">
    <w:abstractNumId w:val="12"/>
  </w:num>
  <w:num w:numId="13" w16cid:durableId="167450200">
    <w:abstractNumId w:val="13"/>
  </w:num>
  <w:num w:numId="14" w16cid:durableId="1469011131">
    <w:abstractNumId w:val="4"/>
  </w:num>
  <w:num w:numId="15" w16cid:durableId="117572863">
    <w:abstractNumId w:val="11"/>
  </w:num>
  <w:num w:numId="16" w16cid:durableId="121115263">
    <w:abstractNumId w:val="9"/>
  </w:num>
  <w:num w:numId="17" w16cid:durableId="1155218076">
    <w:abstractNumId w:val="14"/>
  </w:num>
  <w:num w:numId="18" w16cid:durableId="35500982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1073"/>
    <w:rsid w:val="00032E46"/>
    <w:rsid w:val="00087EC6"/>
    <w:rsid w:val="00557B34"/>
    <w:rsid w:val="005F6FBA"/>
    <w:rsid w:val="007D5C99"/>
    <w:rsid w:val="008762B0"/>
    <w:rsid w:val="00901073"/>
    <w:rsid w:val="00A86684"/>
    <w:rsid w:val="00CA1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94810B"/>
  <w15:chartTrackingRefBased/>
  <w15:docId w15:val="{161708C3-2CE1-DA46-89A4-C29DEB7FDB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01073"/>
    <w:pPr>
      <w:spacing w:after="180" w:line="274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901073"/>
    <w:pPr>
      <w:keepNext/>
      <w:keepLines/>
      <w:spacing w:before="360" w:after="0" w:line="240" w:lineRule="auto"/>
      <w:outlineLvl w:val="0"/>
    </w:pPr>
    <w:rPr>
      <w:rFonts w:asciiTheme="majorHAnsi" w:eastAsiaTheme="majorEastAsia" w:hAnsiTheme="majorHAnsi" w:cstheme="majorBidi"/>
      <w:bCs/>
      <w:color w:val="0E2841" w:themeColor="text2"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01073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b/>
      <w:bCs/>
      <w:color w:val="196B24" w:themeColor="accent3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01073"/>
    <w:pPr>
      <w:keepNext/>
      <w:keepLines/>
      <w:spacing w:before="20" w:after="0" w:line="240" w:lineRule="auto"/>
      <w:outlineLvl w:val="2"/>
    </w:pPr>
    <w:rPr>
      <w:rFonts w:eastAsiaTheme="majorEastAsia" w:cstheme="majorBidi"/>
      <w:b/>
      <w:bCs/>
      <w:color w:val="0E2841" w:themeColor="text2"/>
      <w:sz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01073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262626" w:themeColor="text1" w:themeTint="D9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01073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00000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01073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000000" w:themeColor="text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01073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0E2841" w:themeColor="text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01073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00000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01073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00000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01073"/>
    <w:rPr>
      <w:rFonts w:asciiTheme="majorHAnsi" w:eastAsiaTheme="majorEastAsia" w:hAnsiTheme="majorHAnsi" w:cstheme="majorBidi"/>
      <w:bCs/>
      <w:color w:val="0E2841" w:themeColor="text2"/>
      <w:sz w:val="32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01073"/>
    <w:rPr>
      <w:rFonts w:asciiTheme="majorHAnsi" w:eastAsiaTheme="majorEastAsia" w:hAnsiTheme="majorHAnsi" w:cstheme="majorBidi"/>
      <w:b/>
      <w:bCs/>
      <w:color w:val="196B24" w:themeColor="accent3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01073"/>
    <w:rPr>
      <w:rFonts w:eastAsiaTheme="majorEastAsia" w:cstheme="majorBidi"/>
      <w:b/>
      <w:bCs/>
      <w:color w:val="0E2841" w:themeColor="text2"/>
      <w:sz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01073"/>
    <w:rPr>
      <w:rFonts w:asciiTheme="majorHAnsi" w:eastAsiaTheme="majorEastAsia" w:hAnsiTheme="majorHAnsi" w:cstheme="majorBidi"/>
      <w:b/>
      <w:bCs/>
      <w:i/>
      <w:iCs/>
      <w:color w:val="262626" w:themeColor="text1" w:themeTint="D9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01073"/>
    <w:rPr>
      <w:rFonts w:asciiTheme="majorHAnsi" w:eastAsiaTheme="majorEastAsia" w:hAnsiTheme="majorHAnsi" w:cstheme="majorBidi"/>
      <w:color w:val="00000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01073"/>
    <w:rPr>
      <w:rFonts w:asciiTheme="majorHAnsi" w:eastAsiaTheme="majorEastAsia" w:hAnsiTheme="majorHAnsi" w:cstheme="majorBidi"/>
      <w:i/>
      <w:iCs/>
      <w:color w:val="000000" w:themeColor="text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01073"/>
    <w:rPr>
      <w:rFonts w:asciiTheme="majorHAnsi" w:eastAsiaTheme="majorEastAsia" w:hAnsiTheme="majorHAnsi" w:cstheme="majorBidi"/>
      <w:i/>
      <w:iCs/>
      <w:color w:val="0E2841" w:themeColor="text2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01073"/>
    <w:rPr>
      <w:rFonts w:asciiTheme="majorHAnsi" w:eastAsiaTheme="majorEastAsia" w:hAnsiTheme="majorHAnsi" w:cstheme="majorBidi"/>
      <w:color w:val="00000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01073"/>
    <w:rPr>
      <w:rFonts w:asciiTheme="majorHAnsi" w:eastAsiaTheme="majorEastAsia" w:hAnsiTheme="majorHAnsi" w:cstheme="majorBidi"/>
      <w:i/>
      <w:iCs/>
      <w:color w:val="000000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901073"/>
    <w:pPr>
      <w:spacing w:after="120" w:line="240" w:lineRule="auto"/>
      <w:contextualSpacing/>
    </w:pPr>
    <w:rPr>
      <w:rFonts w:asciiTheme="majorHAnsi" w:eastAsiaTheme="majorEastAsia" w:hAnsiTheme="majorHAnsi" w:cstheme="majorBidi"/>
      <w:color w:val="0E2841" w:themeColor="text2"/>
      <w:spacing w:val="30"/>
      <w:kern w:val="28"/>
      <w:sz w:val="72"/>
      <w:szCs w:val="52"/>
      <w14:ligatures w14:val="standard"/>
      <w14:numForm w14:val="oldStyle"/>
    </w:rPr>
  </w:style>
  <w:style w:type="character" w:customStyle="1" w:styleId="TitleChar">
    <w:name w:val="Title Char"/>
    <w:basedOn w:val="DefaultParagraphFont"/>
    <w:link w:val="Title"/>
    <w:uiPriority w:val="10"/>
    <w:rsid w:val="00901073"/>
    <w:rPr>
      <w:rFonts w:asciiTheme="majorHAnsi" w:eastAsiaTheme="majorEastAsia" w:hAnsiTheme="majorHAnsi" w:cstheme="majorBidi"/>
      <w:color w:val="0E2841" w:themeColor="text2"/>
      <w:spacing w:val="30"/>
      <w:kern w:val="28"/>
      <w:sz w:val="72"/>
      <w:szCs w:val="52"/>
      <w14:ligatures w14:val="standard"/>
      <w14:numForm w14:val="oldStyl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01073"/>
    <w:pPr>
      <w:numPr>
        <w:ilvl w:val="1"/>
      </w:numPr>
    </w:pPr>
    <w:rPr>
      <w:rFonts w:eastAsiaTheme="majorEastAsia" w:cstheme="majorBidi"/>
      <w:iCs/>
      <w:color w:val="153D63" w:themeColor="text2" w:themeTint="E6"/>
      <w:sz w:val="32"/>
      <w:szCs w:val="24"/>
      <w14:ligatures w14:val="standard"/>
    </w:rPr>
  </w:style>
  <w:style w:type="character" w:customStyle="1" w:styleId="SubtitleChar">
    <w:name w:val="Subtitle Char"/>
    <w:basedOn w:val="DefaultParagraphFont"/>
    <w:link w:val="Subtitle"/>
    <w:uiPriority w:val="11"/>
    <w:rsid w:val="00901073"/>
    <w:rPr>
      <w:rFonts w:eastAsiaTheme="majorEastAsia" w:cstheme="majorBidi"/>
      <w:iCs/>
      <w:color w:val="153D63" w:themeColor="text2" w:themeTint="E6"/>
      <w:sz w:val="32"/>
      <w:szCs w:val="24"/>
      <w14:ligatures w14:val="standard"/>
    </w:rPr>
  </w:style>
  <w:style w:type="paragraph" w:styleId="Quote">
    <w:name w:val="Quote"/>
    <w:basedOn w:val="Normal"/>
    <w:next w:val="Normal"/>
    <w:link w:val="QuoteChar"/>
    <w:uiPriority w:val="29"/>
    <w:qFormat/>
    <w:rsid w:val="00901073"/>
    <w:pPr>
      <w:pBdr>
        <w:left w:val="single" w:sz="48" w:space="13" w:color="156082" w:themeColor="accent1"/>
      </w:pBdr>
      <w:spacing w:after="0" w:line="360" w:lineRule="auto"/>
    </w:pPr>
    <w:rPr>
      <w:rFonts w:asciiTheme="majorHAnsi" w:eastAsiaTheme="minorEastAsia" w:hAnsiTheme="majorHAnsi"/>
      <w:b/>
      <w:i/>
      <w:iCs/>
      <w:color w:val="156082" w:themeColor="accent1"/>
      <w:sz w:val="24"/>
    </w:rPr>
  </w:style>
  <w:style w:type="character" w:customStyle="1" w:styleId="QuoteChar">
    <w:name w:val="Quote Char"/>
    <w:basedOn w:val="DefaultParagraphFont"/>
    <w:link w:val="Quote"/>
    <w:uiPriority w:val="29"/>
    <w:rsid w:val="00901073"/>
    <w:rPr>
      <w:rFonts w:asciiTheme="majorHAnsi" w:eastAsiaTheme="minorEastAsia" w:hAnsiTheme="majorHAnsi"/>
      <w:b/>
      <w:i/>
      <w:iCs/>
      <w:color w:val="156082" w:themeColor="accent1"/>
      <w:sz w:val="24"/>
    </w:rPr>
  </w:style>
  <w:style w:type="paragraph" w:styleId="ListParagraph">
    <w:name w:val="List Paragraph"/>
    <w:basedOn w:val="Normal"/>
    <w:uiPriority w:val="34"/>
    <w:qFormat/>
    <w:rsid w:val="00901073"/>
    <w:pPr>
      <w:spacing w:line="240" w:lineRule="auto"/>
      <w:ind w:left="720" w:hanging="288"/>
      <w:contextualSpacing/>
    </w:pPr>
    <w:rPr>
      <w:color w:val="0E2841" w:themeColor="text2"/>
    </w:rPr>
  </w:style>
  <w:style w:type="character" w:styleId="IntenseEmphasis">
    <w:name w:val="Intense Emphasis"/>
    <w:basedOn w:val="DefaultParagraphFont"/>
    <w:uiPriority w:val="21"/>
    <w:qFormat/>
    <w:rsid w:val="00901073"/>
    <w:rPr>
      <w:b/>
      <w:bCs/>
      <w:i/>
      <w:iCs/>
      <w:color w:val="0E2841" w:themeColor="text2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01073"/>
    <w:pPr>
      <w:pBdr>
        <w:left w:val="single" w:sz="48" w:space="13" w:color="E97132" w:themeColor="accent2"/>
      </w:pBdr>
      <w:spacing w:before="240" w:after="120" w:line="300" w:lineRule="auto"/>
    </w:pPr>
    <w:rPr>
      <w:rFonts w:eastAsiaTheme="minorEastAsia"/>
      <w:b/>
      <w:bCs/>
      <w:i/>
      <w:iCs/>
      <w:color w:val="E97132" w:themeColor="accent2"/>
      <w:sz w:val="26"/>
      <w14:ligatures w14:val="standard"/>
      <w14:numForm w14:val="oldStyle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01073"/>
    <w:rPr>
      <w:rFonts w:eastAsiaTheme="minorEastAsia"/>
      <w:b/>
      <w:bCs/>
      <w:i/>
      <w:iCs/>
      <w:color w:val="E97132" w:themeColor="accent2"/>
      <w:sz w:val="26"/>
      <w14:ligatures w14:val="standard"/>
      <w14:numForm w14:val="oldStyle"/>
    </w:rPr>
  </w:style>
  <w:style w:type="character" w:styleId="IntenseReference">
    <w:name w:val="Intense Reference"/>
    <w:basedOn w:val="DefaultParagraphFont"/>
    <w:uiPriority w:val="32"/>
    <w:qFormat/>
    <w:rsid w:val="00901073"/>
    <w:rPr>
      <w:rFonts w:asciiTheme="minorHAnsi" w:hAnsiTheme="minorHAnsi"/>
      <w:b/>
      <w:bCs/>
      <w:smallCaps/>
      <w:color w:val="0E2841" w:themeColor="text2"/>
      <w:spacing w:val="5"/>
      <w:sz w:val="22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01073"/>
    <w:pPr>
      <w:spacing w:line="240" w:lineRule="auto"/>
    </w:pPr>
    <w:rPr>
      <w:rFonts w:eastAsiaTheme="minorEastAsia"/>
      <w:b/>
      <w:bCs/>
      <w:smallCaps/>
      <w:color w:val="0E2841" w:themeColor="text2"/>
      <w:spacing w:val="6"/>
      <w:szCs w:val="18"/>
    </w:rPr>
  </w:style>
  <w:style w:type="character" w:styleId="Strong">
    <w:name w:val="Strong"/>
    <w:basedOn w:val="DefaultParagraphFont"/>
    <w:uiPriority w:val="22"/>
    <w:qFormat/>
    <w:rsid w:val="00901073"/>
    <w:rPr>
      <w:b/>
      <w:bCs/>
      <w:color w:val="153D63" w:themeColor="text2" w:themeTint="E6"/>
    </w:rPr>
  </w:style>
  <w:style w:type="character" w:styleId="Emphasis">
    <w:name w:val="Emphasis"/>
    <w:basedOn w:val="DefaultParagraphFont"/>
    <w:uiPriority w:val="20"/>
    <w:qFormat/>
    <w:rsid w:val="00901073"/>
    <w:rPr>
      <w:b w:val="0"/>
      <w:i/>
      <w:iCs/>
      <w:color w:val="0E2841" w:themeColor="text2"/>
    </w:rPr>
  </w:style>
  <w:style w:type="paragraph" w:styleId="NoSpacing">
    <w:name w:val="No Spacing"/>
    <w:link w:val="NoSpacingChar"/>
    <w:uiPriority w:val="1"/>
    <w:qFormat/>
    <w:rsid w:val="00901073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01073"/>
  </w:style>
  <w:style w:type="character" w:styleId="SubtleEmphasis">
    <w:name w:val="Subtle Emphasis"/>
    <w:basedOn w:val="DefaultParagraphFont"/>
    <w:uiPriority w:val="19"/>
    <w:qFormat/>
    <w:rsid w:val="00901073"/>
    <w:rPr>
      <w:i/>
      <w:iCs/>
      <w:color w:val="000000"/>
    </w:rPr>
  </w:style>
  <w:style w:type="character" w:styleId="SubtleReference">
    <w:name w:val="Subtle Reference"/>
    <w:basedOn w:val="DefaultParagraphFont"/>
    <w:uiPriority w:val="31"/>
    <w:qFormat/>
    <w:rsid w:val="00901073"/>
    <w:rPr>
      <w:smallCaps/>
      <w:color w:val="000000"/>
      <w:u w:val="single"/>
    </w:rPr>
  </w:style>
  <w:style w:type="character" w:styleId="BookTitle">
    <w:name w:val="Book Title"/>
    <w:basedOn w:val="DefaultParagraphFont"/>
    <w:uiPriority w:val="33"/>
    <w:qFormat/>
    <w:rsid w:val="00901073"/>
    <w:rPr>
      <w:rFonts w:asciiTheme="majorHAnsi" w:hAnsiTheme="majorHAnsi"/>
      <w:b/>
      <w:bCs/>
      <w:caps w:val="0"/>
      <w:smallCaps/>
      <w:color w:val="0E2841" w:themeColor="text2"/>
      <w:spacing w:val="10"/>
      <w:sz w:val="22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01073"/>
    <w:pPr>
      <w:spacing w:before="480" w:line="264" w:lineRule="auto"/>
      <w:outlineLvl w:val="9"/>
    </w:pPr>
    <w:rPr>
      <w:b/>
    </w:rPr>
  </w:style>
  <w:style w:type="paragraph" w:customStyle="1" w:styleId="PersonalName">
    <w:name w:val="Personal Name"/>
    <w:basedOn w:val="Title"/>
    <w:qFormat/>
    <w:rsid w:val="00901073"/>
    <w:rPr>
      <w:b/>
      <w:caps/>
      <w:color w:val="000000"/>
      <w:sz w:val="28"/>
      <w:szCs w:val="28"/>
    </w:rPr>
  </w:style>
  <w:style w:type="paragraph" w:styleId="NormalWeb">
    <w:name w:val="Normal (Web)"/>
    <w:basedOn w:val="Normal"/>
    <w:uiPriority w:val="99"/>
    <w:unhideWhenUsed/>
    <w:rsid w:val="0090107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2</Pages>
  <Words>144</Words>
  <Characters>823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Ayesha Amir (2306141)</dc:creator>
  <cp:keywords/>
  <dc:description/>
  <cp:lastModifiedBy>Ayesha Amir (2306141)</cp:lastModifiedBy>
  <cp:revision>3</cp:revision>
  <dcterms:created xsi:type="dcterms:W3CDTF">2026-03-18T19:41:00Z</dcterms:created>
  <dcterms:modified xsi:type="dcterms:W3CDTF">2026-03-18T19:59:00Z</dcterms:modified>
</cp:coreProperties>
</file>