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0A2C48" w14:textId="2F6A822E" w:rsidR="00E54668" w:rsidRPr="00841FAB" w:rsidRDefault="00E54668" w:rsidP="00E54668">
      <w:pPr>
        <w:jc w:val="center"/>
        <w:rPr>
          <w:rFonts w:ascii="Arial" w:hAnsi="Arial" w:cs="Arial"/>
          <w:sz w:val="56"/>
          <w:szCs w:val="56"/>
          <w:u w:val="single"/>
        </w:rPr>
      </w:pPr>
      <w:r w:rsidRPr="00841FAB">
        <w:rPr>
          <w:rFonts w:ascii="Arial" w:hAnsi="Arial" w:cs="Arial"/>
          <w:sz w:val="56"/>
          <w:szCs w:val="56"/>
          <w:u w:val="single"/>
        </w:rPr>
        <w:t>Contents Page</w:t>
      </w:r>
    </w:p>
    <w:p w14:paraId="2410F5B4" w14:textId="77777777" w:rsidR="00E54668" w:rsidRPr="00E54668" w:rsidRDefault="00E54668" w:rsidP="00E54668">
      <w:pPr>
        <w:jc w:val="center"/>
        <w:rPr>
          <w:rFonts w:ascii="Arial" w:hAnsi="Arial" w:cs="Arial"/>
          <w:sz w:val="52"/>
          <w:szCs w:val="52"/>
          <w:u w:val="single"/>
        </w:rPr>
      </w:pPr>
    </w:p>
    <w:p w14:paraId="24834AF8" w14:textId="5BDFDF7D" w:rsidR="00E54668" w:rsidRDefault="00E54668" w:rsidP="00E54668">
      <w:pPr>
        <w:jc w:val="center"/>
        <w:rPr>
          <w:rFonts w:ascii="Arial" w:hAnsi="Arial" w:cs="Arial"/>
          <w:sz w:val="44"/>
          <w:szCs w:val="44"/>
          <w:u w:val="single"/>
        </w:rPr>
      </w:pPr>
    </w:p>
    <w:p w14:paraId="368D9E9E" w14:textId="1A2C6281" w:rsidR="00E54668" w:rsidRPr="00841FAB" w:rsidRDefault="00E54668" w:rsidP="00E54668">
      <w:pPr>
        <w:rPr>
          <w:rFonts w:ascii="Arial" w:hAnsi="Arial" w:cs="Arial"/>
          <w:sz w:val="52"/>
          <w:szCs w:val="52"/>
        </w:rPr>
      </w:pPr>
      <w:r w:rsidRPr="00841FAB">
        <w:rPr>
          <w:rFonts w:ascii="Arial" w:hAnsi="Arial" w:cs="Arial"/>
          <w:sz w:val="52"/>
          <w:szCs w:val="52"/>
        </w:rPr>
        <w:t xml:space="preserve">Activity Plan        </w:t>
      </w:r>
      <w:r w:rsidR="00925037" w:rsidRPr="00841FAB">
        <w:rPr>
          <w:rFonts w:ascii="Arial" w:hAnsi="Arial" w:cs="Arial"/>
          <w:sz w:val="52"/>
          <w:szCs w:val="52"/>
        </w:rPr>
        <w:t xml:space="preserve">              2-5</w:t>
      </w:r>
    </w:p>
    <w:p w14:paraId="42C1E932" w14:textId="241C010D" w:rsidR="00E54668" w:rsidRPr="00841FAB" w:rsidRDefault="00E54668" w:rsidP="00E54668">
      <w:pPr>
        <w:rPr>
          <w:rFonts w:ascii="Arial" w:hAnsi="Arial" w:cs="Arial"/>
          <w:sz w:val="52"/>
          <w:szCs w:val="52"/>
        </w:rPr>
      </w:pPr>
    </w:p>
    <w:p w14:paraId="61611A0D" w14:textId="615F2572" w:rsidR="00E54668" w:rsidRPr="00841FAB" w:rsidRDefault="00E54668" w:rsidP="00E54668">
      <w:pPr>
        <w:rPr>
          <w:rFonts w:ascii="Arial" w:hAnsi="Arial" w:cs="Arial"/>
          <w:sz w:val="52"/>
          <w:szCs w:val="52"/>
        </w:rPr>
      </w:pPr>
      <w:r w:rsidRPr="00841FAB">
        <w:rPr>
          <w:rFonts w:ascii="Arial" w:hAnsi="Arial" w:cs="Arial"/>
          <w:sz w:val="52"/>
          <w:szCs w:val="52"/>
        </w:rPr>
        <w:t>Evaluation</w:t>
      </w:r>
      <w:r w:rsidR="00925037" w:rsidRPr="00841FAB">
        <w:rPr>
          <w:rFonts w:ascii="Arial" w:hAnsi="Arial" w:cs="Arial"/>
          <w:sz w:val="52"/>
          <w:szCs w:val="52"/>
        </w:rPr>
        <w:t xml:space="preserve">                         5-7</w:t>
      </w:r>
    </w:p>
    <w:p w14:paraId="70783431" w14:textId="4E772261" w:rsidR="00E54668" w:rsidRPr="00841FAB" w:rsidRDefault="00E54668" w:rsidP="00E54668">
      <w:pPr>
        <w:rPr>
          <w:rFonts w:ascii="Arial" w:hAnsi="Arial" w:cs="Arial"/>
          <w:sz w:val="52"/>
          <w:szCs w:val="52"/>
        </w:rPr>
      </w:pPr>
    </w:p>
    <w:p w14:paraId="4B6EB057" w14:textId="3AEFAA28" w:rsidR="00E54668" w:rsidRPr="00841FAB" w:rsidRDefault="00E54668" w:rsidP="00E54668">
      <w:pPr>
        <w:rPr>
          <w:rFonts w:ascii="Arial" w:hAnsi="Arial" w:cs="Arial"/>
          <w:sz w:val="52"/>
          <w:szCs w:val="52"/>
        </w:rPr>
      </w:pPr>
      <w:r w:rsidRPr="00841FAB">
        <w:rPr>
          <w:rFonts w:ascii="Arial" w:hAnsi="Arial" w:cs="Arial"/>
          <w:sz w:val="52"/>
          <w:szCs w:val="52"/>
        </w:rPr>
        <w:t>Discussion</w:t>
      </w:r>
      <w:r w:rsidR="00925037" w:rsidRPr="00841FAB">
        <w:rPr>
          <w:rFonts w:ascii="Arial" w:hAnsi="Arial" w:cs="Arial"/>
          <w:sz w:val="52"/>
          <w:szCs w:val="52"/>
        </w:rPr>
        <w:t xml:space="preserve">                        7-</w:t>
      </w:r>
      <w:r w:rsidR="00841FAB" w:rsidRPr="00841FAB">
        <w:rPr>
          <w:rFonts w:ascii="Arial" w:hAnsi="Arial" w:cs="Arial"/>
          <w:sz w:val="52"/>
          <w:szCs w:val="52"/>
        </w:rPr>
        <w:t>9</w:t>
      </w:r>
    </w:p>
    <w:p w14:paraId="1E31AEC3" w14:textId="730A381E" w:rsidR="00E54668" w:rsidRPr="00841FAB" w:rsidRDefault="00E54668" w:rsidP="00E54668">
      <w:pPr>
        <w:rPr>
          <w:rFonts w:ascii="Arial" w:hAnsi="Arial" w:cs="Arial"/>
          <w:sz w:val="52"/>
          <w:szCs w:val="52"/>
        </w:rPr>
      </w:pPr>
    </w:p>
    <w:p w14:paraId="6A17C976" w14:textId="55EDEF73" w:rsidR="00E54668" w:rsidRPr="00841FAB" w:rsidRDefault="00E54668" w:rsidP="00E54668">
      <w:pPr>
        <w:rPr>
          <w:rFonts w:ascii="Arial" w:hAnsi="Arial" w:cs="Arial"/>
          <w:sz w:val="52"/>
          <w:szCs w:val="52"/>
        </w:rPr>
      </w:pPr>
      <w:r w:rsidRPr="00841FAB">
        <w:rPr>
          <w:rFonts w:ascii="Arial" w:hAnsi="Arial" w:cs="Arial"/>
          <w:sz w:val="52"/>
          <w:szCs w:val="52"/>
        </w:rPr>
        <w:t>Explanation</w:t>
      </w:r>
      <w:r w:rsidR="00925037" w:rsidRPr="00841FAB">
        <w:rPr>
          <w:rFonts w:ascii="Arial" w:hAnsi="Arial" w:cs="Arial"/>
          <w:sz w:val="52"/>
          <w:szCs w:val="52"/>
        </w:rPr>
        <w:t xml:space="preserve">                      10-11</w:t>
      </w:r>
    </w:p>
    <w:p w14:paraId="420E088B" w14:textId="77777777" w:rsidR="00E54668" w:rsidRPr="00E54668" w:rsidRDefault="00E54668" w:rsidP="00E54668">
      <w:pPr>
        <w:rPr>
          <w:rFonts w:ascii="Arial" w:hAnsi="Arial" w:cs="Arial"/>
          <w:sz w:val="44"/>
          <w:szCs w:val="44"/>
        </w:rPr>
      </w:pPr>
    </w:p>
    <w:tbl>
      <w:tblPr>
        <w:tblStyle w:val="TableGrid"/>
        <w:tblpPr w:leftFromText="180" w:rightFromText="180" w:vertAnchor="text" w:horzAnchor="margin" w:tblpXSpec="center" w:tblpY="-1299"/>
        <w:tblW w:w="10201" w:type="dxa"/>
        <w:tblLook w:val="04A0" w:firstRow="1" w:lastRow="0" w:firstColumn="1" w:lastColumn="0" w:noHBand="0" w:noVBand="1"/>
      </w:tblPr>
      <w:tblGrid>
        <w:gridCol w:w="3413"/>
        <w:gridCol w:w="3543"/>
        <w:gridCol w:w="3245"/>
      </w:tblGrid>
      <w:tr w:rsidR="00E54668" w14:paraId="3E9E62F9" w14:textId="77777777" w:rsidTr="00E54668">
        <w:trPr>
          <w:trHeight w:val="961"/>
        </w:trPr>
        <w:tc>
          <w:tcPr>
            <w:tcW w:w="10201" w:type="dxa"/>
            <w:gridSpan w:val="3"/>
            <w:tcBorders>
              <w:top w:val="single" w:sz="4" w:space="0" w:color="auto"/>
              <w:left w:val="single" w:sz="4" w:space="0" w:color="auto"/>
              <w:bottom w:val="single" w:sz="4" w:space="0" w:color="auto"/>
              <w:right w:val="single" w:sz="4" w:space="0" w:color="auto"/>
            </w:tcBorders>
          </w:tcPr>
          <w:p w14:paraId="60B20BAA" w14:textId="63A5F739" w:rsidR="00E54668" w:rsidRDefault="00E54668" w:rsidP="00E54668">
            <w:pPr>
              <w:spacing w:line="360" w:lineRule="auto"/>
              <w:jc w:val="both"/>
              <w:rPr>
                <w:rFonts w:ascii="Arial" w:hAnsi="Arial" w:cs="Arial"/>
                <w:b/>
                <w:iCs/>
                <w:sz w:val="24"/>
                <w:szCs w:val="24"/>
              </w:rPr>
            </w:pPr>
            <w:r>
              <w:rPr>
                <w:rFonts w:ascii="Arial" w:hAnsi="Arial" w:cs="Arial"/>
                <w:b/>
                <w:iCs/>
                <w:sz w:val="24"/>
                <w:szCs w:val="24"/>
              </w:rPr>
              <w:lastRenderedPageBreak/>
              <w:br/>
            </w:r>
          </w:p>
          <w:p w14:paraId="297668C7" w14:textId="77777777" w:rsidR="00E54668" w:rsidRPr="000D04C0" w:rsidRDefault="00E54668" w:rsidP="00E54668">
            <w:pPr>
              <w:tabs>
                <w:tab w:val="left" w:pos="3915"/>
                <w:tab w:val="center" w:pos="5352"/>
              </w:tabs>
              <w:spacing w:line="360" w:lineRule="auto"/>
              <w:jc w:val="center"/>
              <w:rPr>
                <w:rFonts w:ascii="Arial" w:hAnsi="Arial" w:cs="Arial"/>
                <w:b/>
                <w:i/>
                <w:sz w:val="24"/>
                <w:szCs w:val="24"/>
                <w:u w:val="single"/>
              </w:rPr>
            </w:pPr>
            <w:r w:rsidRPr="000D04C0">
              <w:rPr>
                <w:rFonts w:ascii="Arial" w:hAnsi="Arial" w:cs="Arial"/>
                <w:b/>
                <w:i/>
                <w:sz w:val="24"/>
                <w:szCs w:val="24"/>
                <w:u w:val="single"/>
              </w:rPr>
              <w:t>Activity Plan</w:t>
            </w:r>
          </w:p>
        </w:tc>
      </w:tr>
      <w:tr w:rsidR="002F1B59" w14:paraId="26D40A2B" w14:textId="77777777" w:rsidTr="00E54668">
        <w:tc>
          <w:tcPr>
            <w:tcW w:w="10201" w:type="dxa"/>
            <w:gridSpan w:val="3"/>
            <w:tcBorders>
              <w:top w:val="single" w:sz="4" w:space="0" w:color="auto"/>
            </w:tcBorders>
          </w:tcPr>
          <w:p w14:paraId="483E9F3E" w14:textId="77777777" w:rsidR="002F1B59" w:rsidRDefault="002F1B59" w:rsidP="00E54668">
            <w:pPr>
              <w:spacing w:before="240" w:line="360" w:lineRule="auto"/>
              <w:jc w:val="both"/>
              <w:rPr>
                <w:rFonts w:ascii="Arial" w:hAnsi="Arial" w:cs="Arial"/>
                <w:b/>
                <w:iCs/>
                <w:sz w:val="24"/>
                <w:szCs w:val="24"/>
              </w:rPr>
            </w:pPr>
          </w:p>
          <w:p w14:paraId="55703DB2" w14:textId="44ED6E84" w:rsidR="007D603A" w:rsidRDefault="002F1B59" w:rsidP="00E54668">
            <w:pPr>
              <w:spacing w:line="360" w:lineRule="auto"/>
              <w:jc w:val="both"/>
              <w:rPr>
                <w:rFonts w:ascii="Arial" w:hAnsi="Arial" w:cs="Arial"/>
                <w:b/>
                <w:iCs/>
                <w:sz w:val="24"/>
                <w:szCs w:val="24"/>
              </w:rPr>
            </w:pPr>
            <w:r w:rsidRPr="00B80708">
              <w:rPr>
                <w:rFonts w:ascii="Arial" w:hAnsi="Arial" w:cs="Arial"/>
                <w:b/>
                <w:i/>
                <w:sz w:val="24"/>
                <w:szCs w:val="24"/>
              </w:rPr>
              <w:t>Activity:</w:t>
            </w:r>
            <w:r w:rsidRPr="00F048CB">
              <w:rPr>
                <w:rFonts w:ascii="Arial" w:hAnsi="Arial" w:cs="Arial"/>
                <w:b/>
                <w:iCs/>
                <w:sz w:val="24"/>
                <w:szCs w:val="24"/>
              </w:rPr>
              <w:t xml:space="preserve"> </w:t>
            </w:r>
          </w:p>
          <w:p w14:paraId="256FD6BB" w14:textId="46E60441" w:rsidR="002F1B59" w:rsidRPr="00F048CB" w:rsidRDefault="002F1B59" w:rsidP="00E54668">
            <w:pPr>
              <w:spacing w:line="360" w:lineRule="auto"/>
              <w:jc w:val="both"/>
              <w:rPr>
                <w:rFonts w:ascii="Arial" w:hAnsi="Arial" w:cs="Arial"/>
                <w:bCs/>
                <w:iCs/>
                <w:sz w:val="24"/>
                <w:szCs w:val="24"/>
              </w:rPr>
            </w:pPr>
            <w:r>
              <w:rPr>
                <w:rFonts w:ascii="Arial" w:hAnsi="Arial" w:cs="Arial"/>
                <w:bCs/>
                <w:iCs/>
                <w:sz w:val="24"/>
                <w:szCs w:val="24"/>
              </w:rPr>
              <w:t xml:space="preserve">Create an </w:t>
            </w:r>
            <w:r w:rsidR="00056BD4">
              <w:rPr>
                <w:rFonts w:ascii="Arial" w:hAnsi="Arial" w:cs="Arial"/>
                <w:bCs/>
                <w:iCs/>
                <w:sz w:val="24"/>
                <w:szCs w:val="24"/>
              </w:rPr>
              <w:t>outdoor activity involving finding loose parts and natural resources to create patterns</w:t>
            </w:r>
            <w:r w:rsidR="002D0620">
              <w:rPr>
                <w:rFonts w:ascii="Arial" w:hAnsi="Arial" w:cs="Arial"/>
                <w:bCs/>
                <w:iCs/>
                <w:sz w:val="24"/>
                <w:szCs w:val="24"/>
              </w:rPr>
              <w:t xml:space="preserve"> and shapes</w:t>
            </w:r>
            <w:r w:rsidR="00056BD4">
              <w:rPr>
                <w:rFonts w:ascii="Arial" w:hAnsi="Arial" w:cs="Arial"/>
                <w:bCs/>
                <w:iCs/>
                <w:sz w:val="24"/>
                <w:szCs w:val="24"/>
              </w:rPr>
              <w:t>.</w:t>
            </w:r>
          </w:p>
          <w:p w14:paraId="4E8D892B" w14:textId="77777777" w:rsidR="002F1B59" w:rsidRPr="00F048CB" w:rsidRDefault="002F1B59" w:rsidP="00E54668">
            <w:pPr>
              <w:spacing w:line="360" w:lineRule="auto"/>
              <w:jc w:val="both"/>
              <w:rPr>
                <w:rFonts w:ascii="Arial" w:hAnsi="Arial" w:cs="Arial"/>
                <w:b/>
                <w:iCs/>
                <w:sz w:val="24"/>
                <w:szCs w:val="24"/>
              </w:rPr>
            </w:pPr>
          </w:p>
        </w:tc>
      </w:tr>
      <w:tr w:rsidR="002F1B59" w14:paraId="4BDA2790" w14:textId="77777777" w:rsidTr="00E54668">
        <w:tc>
          <w:tcPr>
            <w:tcW w:w="3413" w:type="dxa"/>
          </w:tcPr>
          <w:p w14:paraId="2F96DB67" w14:textId="77777777" w:rsidR="002F1B59" w:rsidRPr="00F048CB" w:rsidRDefault="002F1B59" w:rsidP="00E54668">
            <w:pPr>
              <w:spacing w:line="360" w:lineRule="auto"/>
              <w:jc w:val="both"/>
              <w:rPr>
                <w:rFonts w:ascii="Arial" w:hAnsi="Arial" w:cs="Arial"/>
                <w:b/>
                <w:iCs/>
                <w:sz w:val="24"/>
                <w:szCs w:val="24"/>
              </w:rPr>
            </w:pPr>
          </w:p>
          <w:p w14:paraId="496BD8B5" w14:textId="77777777" w:rsidR="002F1B59" w:rsidRPr="00F048CB" w:rsidRDefault="002F1B59" w:rsidP="00E54668">
            <w:pPr>
              <w:spacing w:line="360" w:lineRule="auto"/>
              <w:jc w:val="both"/>
              <w:rPr>
                <w:rFonts w:ascii="Arial" w:hAnsi="Arial" w:cs="Arial"/>
                <w:bCs/>
                <w:iCs/>
                <w:sz w:val="24"/>
                <w:szCs w:val="24"/>
              </w:rPr>
            </w:pPr>
            <w:r w:rsidRPr="00B80708">
              <w:rPr>
                <w:rFonts w:ascii="Arial" w:hAnsi="Arial" w:cs="Arial"/>
                <w:b/>
                <w:i/>
                <w:sz w:val="24"/>
                <w:szCs w:val="24"/>
              </w:rPr>
              <w:t>Number of children:</w:t>
            </w:r>
            <w:r>
              <w:rPr>
                <w:rFonts w:ascii="Arial" w:hAnsi="Arial" w:cs="Arial"/>
                <w:b/>
                <w:iCs/>
                <w:sz w:val="24"/>
                <w:szCs w:val="24"/>
              </w:rPr>
              <w:t xml:space="preserve"> </w:t>
            </w:r>
            <w:r>
              <w:rPr>
                <w:rFonts w:ascii="Arial" w:hAnsi="Arial" w:cs="Arial"/>
                <w:bCs/>
                <w:iCs/>
                <w:sz w:val="24"/>
                <w:szCs w:val="24"/>
              </w:rPr>
              <w:t>6</w:t>
            </w:r>
          </w:p>
          <w:p w14:paraId="49656CDF" w14:textId="77777777" w:rsidR="002F1B59" w:rsidRPr="00F048CB" w:rsidRDefault="002F1B59" w:rsidP="00E54668">
            <w:pPr>
              <w:spacing w:line="360" w:lineRule="auto"/>
              <w:jc w:val="both"/>
              <w:rPr>
                <w:rFonts w:ascii="Arial" w:hAnsi="Arial" w:cs="Arial"/>
                <w:b/>
                <w:iCs/>
                <w:sz w:val="24"/>
                <w:szCs w:val="24"/>
              </w:rPr>
            </w:pPr>
          </w:p>
        </w:tc>
        <w:tc>
          <w:tcPr>
            <w:tcW w:w="3543" w:type="dxa"/>
          </w:tcPr>
          <w:p w14:paraId="530E8E0A" w14:textId="77777777" w:rsidR="002F1B59" w:rsidRPr="00B80708" w:rsidRDefault="002F1B59" w:rsidP="00E54668">
            <w:pPr>
              <w:spacing w:line="360" w:lineRule="auto"/>
              <w:jc w:val="both"/>
              <w:rPr>
                <w:rFonts w:ascii="Arial" w:hAnsi="Arial" w:cs="Arial"/>
                <w:b/>
                <w:i/>
                <w:sz w:val="24"/>
                <w:szCs w:val="24"/>
              </w:rPr>
            </w:pPr>
            <w:r w:rsidRPr="00B80708">
              <w:rPr>
                <w:rFonts w:ascii="Arial" w:hAnsi="Arial" w:cs="Arial"/>
                <w:b/>
                <w:iCs/>
                <w:sz w:val="24"/>
                <w:szCs w:val="24"/>
              </w:rPr>
              <w:t xml:space="preserve"> </w:t>
            </w:r>
          </w:p>
          <w:p w14:paraId="706BE61A" w14:textId="55BD6B9A" w:rsidR="002F1B59" w:rsidRPr="00056BD4" w:rsidRDefault="002F1B59" w:rsidP="00E54668">
            <w:pPr>
              <w:spacing w:line="360" w:lineRule="auto"/>
              <w:jc w:val="both"/>
              <w:rPr>
                <w:rFonts w:ascii="Arial" w:hAnsi="Arial" w:cs="Arial"/>
                <w:bCs/>
                <w:iCs/>
                <w:sz w:val="24"/>
                <w:szCs w:val="24"/>
              </w:rPr>
            </w:pPr>
            <w:r w:rsidRPr="00B80708">
              <w:rPr>
                <w:rFonts w:ascii="Arial" w:hAnsi="Arial" w:cs="Arial"/>
                <w:b/>
                <w:i/>
                <w:sz w:val="24"/>
                <w:szCs w:val="24"/>
              </w:rPr>
              <w:t>Age of children:</w:t>
            </w:r>
            <w:r w:rsidRPr="00B80708">
              <w:rPr>
                <w:rFonts w:ascii="Arial" w:hAnsi="Arial" w:cs="Arial"/>
                <w:b/>
                <w:iCs/>
                <w:sz w:val="24"/>
                <w:szCs w:val="24"/>
              </w:rPr>
              <w:t xml:space="preserve"> </w:t>
            </w:r>
            <w:r w:rsidR="00056BD4">
              <w:rPr>
                <w:rFonts w:ascii="Arial" w:hAnsi="Arial" w:cs="Arial"/>
                <w:bCs/>
                <w:iCs/>
                <w:sz w:val="24"/>
                <w:szCs w:val="24"/>
              </w:rPr>
              <w:t>4-5</w:t>
            </w:r>
          </w:p>
        </w:tc>
        <w:tc>
          <w:tcPr>
            <w:tcW w:w="3245" w:type="dxa"/>
          </w:tcPr>
          <w:p w14:paraId="766776CB" w14:textId="77777777" w:rsidR="002F1B59" w:rsidRPr="00B80708" w:rsidRDefault="002F1B59" w:rsidP="00E54668">
            <w:pPr>
              <w:spacing w:line="360" w:lineRule="auto"/>
              <w:jc w:val="both"/>
              <w:rPr>
                <w:rFonts w:ascii="Arial" w:hAnsi="Arial" w:cs="Arial"/>
                <w:b/>
                <w:iCs/>
                <w:sz w:val="24"/>
                <w:szCs w:val="24"/>
              </w:rPr>
            </w:pPr>
          </w:p>
          <w:p w14:paraId="7A45339E" w14:textId="77777777" w:rsidR="002F1B59" w:rsidRPr="00B80708" w:rsidRDefault="002F1B59" w:rsidP="00E54668">
            <w:pPr>
              <w:spacing w:line="360" w:lineRule="auto"/>
              <w:jc w:val="both"/>
              <w:rPr>
                <w:rFonts w:ascii="Arial" w:hAnsi="Arial" w:cs="Arial"/>
                <w:bCs/>
                <w:iCs/>
                <w:sz w:val="24"/>
                <w:szCs w:val="24"/>
              </w:rPr>
            </w:pPr>
            <w:r w:rsidRPr="00B80708">
              <w:rPr>
                <w:rFonts w:ascii="Arial" w:hAnsi="Arial" w:cs="Arial"/>
                <w:b/>
                <w:i/>
                <w:sz w:val="24"/>
                <w:szCs w:val="24"/>
              </w:rPr>
              <w:t>Number of adults:</w:t>
            </w:r>
            <w:r w:rsidRPr="00B80708">
              <w:rPr>
                <w:rFonts w:ascii="Arial" w:hAnsi="Arial" w:cs="Arial"/>
                <w:b/>
                <w:iCs/>
                <w:sz w:val="24"/>
                <w:szCs w:val="24"/>
              </w:rPr>
              <w:t xml:space="preserve"> </w:t>
            </w:r>
            <w:r w:rsidRPr="00B80708">
              <w:rPr>
                <w:rFonts w:ascii="Arial" w:hAnsi="Arial" w:cs="Arial"/>
                <w:bCs/>
                <w:iCs/>
                <w:sz w:val="24"/>
                <w:szCs w:val="24"/>
              </w:rPr>
              <w:t>1</w:t>
            </w:r>
          </w:p>
        </w:tc>
      </w:tr>
      <w:tr w:rsidR="002F1B59" w14:paraId="6A1D50E0" w14:textId="77777777" w:rsidTr="00E54668">
        <w:tc>
          <w:tcPr>
            <w:tcW w:w="3413" w:type="dxa"/>
          </w:tcPr>
          <w:p w14:paraId="0B2CA033" w14:textId="77777777" w:rsidR="002F1B59" w:rsidRPr="00F048CB" w:rsidRDefault="002F1B59" w:rsidP="00E54668">
            <w:pPr>
              <w:spacing w:line="360" w:lineRule="auto"/>
              <w:jc w:val="both"/>
              <w:rPr>
                <w:rFonts w:ascii="Arial" w:hAnsi="Arial" w:cs="Arial"/>
                <w:b/>
                <w:iCs/>
                <w:sz w:val="24"/>
                <w:szCs w:val="24"/>
              </w:rPr>
            </w:pPr>
          </w:p>
          <w:p w14:paraId="6FE5AACE" w14:textId="120639DA" w:rsidR="00056BD4" w:rsidRPr="00056BD4" w:rsidRDefault="002F1B59" w:rsidP="00E54668">
            <w:pPr>
              <w:spacing w:line="360" w:lineRule="auto"/>
              <w:jc w:val="both"/>
              <w:rPr>
                <w:rFonts w:ascii="Arial" w:hAnsi="Arial" w:cs="Arial"/>
                <w:bCs/>
                <w:iCs/>
                <w:sz w:val="24"/>
                <w:szCs w:val="24"/>
              </w:rPr>
            </w:pPr>
            <w:r w:rsidRPr="00B80708">
              <w:rPr>
                <w:rFonts w:ascii="Arial" w:hAnsi="Arial" w:cs="Arial"/>
                <w:b/>
                <w:i/>
                <w:sz w:val="24"/>
                <w:szCs w:val="24"/>
              </w:rPr>
              <w:t>Location:</w:t>
            </w:r>
            <w:r>
              <w:rPr>
                <w:rFonts w:ascii="Arial" w:hAnsi="Arial" w:cs="Arial"/>
                <w:b/>
                <w:iCs/>
                <w:sz w:val="24"/>
                <w:szCs w:val="24"/>
              </w:rPr>
              <w:t xml:space="preserve"> </w:t>
            </w:r>
            <w:r w:rsidR="00056BD4">
              <w:rPr>
                <w:rFonts w:ascii="Arial" w:hAnsi="Arial" w:cs="Arial"/>
                <w:bCs/>
                <w:iCs/>
                <w:sz w:val="24"/>
                <w:szCs w:val="24"/>
              </w:rPr>
              <w:t>Playground</w:t>
            </w:r>
          </w:p>
          <w:p w14:paraId="0DDE7938" w14:textId="77777777" w:rsidR="002F1B59" w:rsidRPr="00F048CB" w:rsidRDefault="002F1B59" w:rsidP="00E54668">
            <w:pPr>
              <w:spacing w:line="360" w:lineRule="auto"/>
              <w:jc w:val="both"/>
              <w:rPr>
                <w:rFonts w:ascii="Arial" w:hAnsi="Arial" w:cs="Arial"/>
                <w:b/>
                <w:iCs/>
                <w:sz w:val="24"/>
                <w:szCs w:val="24"/>
              </w:rPr>
            </w:pPr>
          </w:p>
        </w:tc>
        <w:tc>
          <w:tcPr>
            <w:tcW w:w="3543" w:type="dxa"/>
          </w:tcPr>
          <w:p w14:paraId="2ADD246C" w14:textId="77777777" w:rsidR="002F1B59" w:rsidRPr="00F048CB" w:rsidRDefault="002F1B59" w:rsidP="00E54668">
            <w:pPr>
              <w:spacing w:line="360" w:lineRule="auto"/>
              <w:jc w:val="both"/>
              <w:rPr>
                <w:rFonts w:ascii="Arial" w:hAnsi="Arial" w:cs="Arial"/>
                <w:b/>
                <w:iCs/>
                <w:sz w:val="24"/>
                <w:szCs w:val="24"/>
              </w:rPr>
            </w:pPr>
          </w:p>
          <w:p w14:paraId="00CB1D3A" w14:textId="77777777" w:rsidR="002F1B59" w:rsidRPr="00F048CB" w:rsidRDefault="002F1B59" w:rsidP="00E54668">
            <w:pPr>
              <w:spacing w:line="360" w:lineRule="auto"/>
              <w:jc w:val="both"/>
              <w:rPr>
                <w:rFonts w:ascii="Arial" w:hAnsi="Arial" w:cs="Arial"/>
                <w:bCs/>
                <w:iCs/>
                <w:sz w:val="24"/>
                <w:szCs w:val="24"/>
              </w:rPr>
            </w:pPr>
            <w:r w:rsidRPr="00B80708">
              <w:rPr>
                <w:rFonts w:ascii="Arial" w:hAnsi="Arial" w:cs="Arial"/>
                <w:b/>
                <w:i/>
                <w:sz w:val="24"/>
                <w:szCs w:val="24"/>
              </w:rPr>
              <w:t>Preparation time:</w:t>
            </w:r>
            <w:r>
              <w:rPr>
                <w:rFonts w:ascii="Arial" w:hAnsi="Arial" w:cs="Arial"/>
                <w:b/>
                <w:iCs/>
                <w:sz w:val="24"/>
                <w:szCs w:val="24"/>
              </w:rPr>
              <w:t xml:space="preserve"> </w:t>
            </w:r>
            <w:r>
              <w:rPr>
                <w:rFonts w:ascii="Arial" w:hAnsi="Arial" w:cs="Arial"/>
                <w:bCs/>
                <w:iCs/>
                <w:sz w:val="24"/>
                <w:szCs w:val="24"/>
              </w:rPr>
              <w:t>10 minutes</w:t>
            </w:r>
          </w:p>
        </w:tc>
        <w:tc>
          <w:tcPr>
            <w:tcW w:w="3245" w:type="dxa"/>
          </w:tcPr>
          <w:p w14:paraId="0B2CF352" w14:textId="77777777" w:rsidR="002F1B59" w:rsidRPr="00F048CB" w:rsidRDefault="002F1B59" w:rsidP="00E54668">
            <w:pPr>
              <w:spacing w:line="360" w:lineRule="auto"/>
              <w:jc w:val="both"/>
              <w:rPr>
                <w:rFonts w:ascii="Arial" w:hAnsi="Arial" w:cs="Arial"/>
                <w:b/>
                <w:iCs/>
                <w:sz w:val="24"/>
                <w:szCs w:val="24"/>
              </w:rPr>
            </w:pPr>
          </w:p>
          <w:p w14:paraId="567F3B93" w14:textId="3391E031" w:rsidR="002F1B59" w:rsidRPr="00F048CB" w:rsidRDefault="002F1B59" w:rsidP="00E54668">
            <w:pPr>
              <w:spacing w:line="360" w:lineRule="auto"/>
              <w:jc w:val="both"/>
              <w:rPr>
                <w:rFonts w:ascii="Arial" w:hAnsi="Arial" w:cs="Arial"/>
                <w:bCs/>
                <w:iCs/>
                <w:sz w:val="24"/>
                <w:szCs w:val="24"/>
              </w:rPr>
            </w:pPr>
            <w:r w:rsidRPr="00B80708">
              <w:rPr>
                <w:rFonts w:ascii="Arial" w:hAnsi="Arial" w:cs="Arial"/>
                <w:b/>
                <w:i/>
                <w:sz w:val="24"/>
                <w:szCs w:val="24"/>
              </w:rPr>
              <w:t>Activity time:</w:t>
            </w:r>
            <w:r>
              <w:rPr>
                <w:rFonts w:ascii="Arial" w:hAnsi="Arial" w:cs="Arial"/>
                <w:b/>
                <w:iCs/>
                <w:sz w:val="24"/>
                <w:szCs w:val="24"/>
              </w:rPr>
              <w:t xml:space="preserve"> </w:t>
            </w:r>
            <w:r w:rsidR="00056BD4">
              <w:rPr>
                <w:rFonts w:ascii="Arial" w:hAnsi="Arial" w:cs="Arial"/>
                <w:bCs/>
                <w:iCs/>
                <w:sz w:val="24"/>
                <w:szCs w:val="24"/>
              </w:rPr>
              <w:t xml:space="preserve">15 </w:t>
            </w:r>
            <w:r>
              <w:rPr>
                <w:rFonts w:ascii="Arial" w:hAnsi="Arial" w:cs="Arial"/>
                <w:bCs/>
                <w:iCs/>
                <w:sz w:val="24"/>
                <w:szCs w:val="24"/>
              </w:rPr>
              <w:t>minutes</w:t>
            </w:r>
          </w:p>
        </w:tc>
      </w:tr>
      <w:tr w:rsidR="002F1B59" w14:paraId="7AFCD8D7" w14:textId="77777777" w:rsidTr="00E54668">
        <w:trPr>
          <w:trHeight w:val="890"/>
        </w:trPr>
        <w:tc>
          <w:tcPr>
            <w:tcW w:w="10201" w:type="dxa"/>
            <w:gridSpan w:val="3"/>
          </w:tcPr>
          <w:p w14:paraId="01B49B10" w14:textId="77777777" w:rsidR="002F1B59" w:rsidRDefault="002F1B59" w:rsidP="00E54668">
            <w:pPr>
              <w:spacing w:line="360" w:lineRule="auto"/>
              <w:jc w:val="both"/>
              <w:rPr>
                <w:rFonts w:ascii="Arial" w:hAnsi="Arial" w:cs="Arial"/>
                <w:b/>
                <w:iCs/>
                <w:sz w:val="24"/>
                <w:szCs w:val="24"/>
              </w:rPr>
            </w:pPr>
          </w:p>
          <w:p w14:paraId="40430F0F" w14:textId="77777777" w:rsidR="002F1B59" w:rsidRDefault="002F1B59" w:rsidP="00E54668">
            <w:pPr>
              <w:spacing w:line="360" w:lineRule="auto"/>
              <w:jc w:val="both"/>
              <w:rPr>
                <w:rFonts w:ascii="Arial" w:hAnsi="Arial" w:cs="Arial"/>
                <w:bCs/>
                <w:iCs/>
                <w:sz w:val="24"/>
                <w:szCs w:val="24"/>
              </w:rPr>
            </w:pPr>
            <w:r w:rsidRPr="00B80708">
              <w:rPr>
                <w:rFonts w:ascii="Arial" w:hAnsi="Arial" w:cs="Arial"/>
                <w:b/>
                <w:i/>
                <w:sz w:val="24"/>
                <w:szCs w:val="24"/>
              </w:rPr>
              <w:t>Resources:</w:t>
            </w:r>
            <w:r>
              <w:rPr>
                <w:rFonts w:ascii="Arial" w:hAnsi="Arial" w:cs="Arial"/>
                <w:b/>
                <w:iCs/>
                <w:sz w:val="24"/>
                <w:szCs w:val="24"/>
              </w:rPr>
              <w:t xml:space="preserve"> </w:t>
            </w:r>
            <w:r w:rsidR="00056BD4">
              <w:rPr>
                <w:rFonts w:ascii="Arial" w:hAnsi="Arial" w:cs="Arial"/>
                <w:bCs/>
                <w:iCs/>
                <w:sz w:val="24"/>
                <w:szCs w:val="24"/>
              </w:rPr>
              <w:t xml:space="preserve">Stones, sticks, leaves, flowers, pinecones, loose parts. </w:t>
            </w:r>
          </w:p>
          <w:p w14:paraId="7F6FB197" w14:textId="4C31DA5E" w:rsidR="006F570C" w:rsidRPr="00F048CB" w:rsidRDefault="006F570C" w:rsidP="00E54668">
            <w:pPr>
              <w:spacing w:line="360" w:lineRule="auto"/>
              <w:jc w:val="both"/>
              <w:rPr>
                <w:rFonts w:ascii="Arial" w:hAnsi="Arial" w:cs="Arial"/>
                <w:b/>
                <w:iCs/>
                <w:sz w:val="24"/>
                <w:szCs w:val="24"/>
              </w:rPr>
            </w:pPr>
          </w:p>
        </w:tc>
      </w:tr>
      <w:tr w:rsidR="002F1B59" w14:paraId="4CFAEDD1" w14:textId="77777777" w:rsidTr="00E54668">
        <w:tc>
          <w:tcPr>
            <w:tcW w:w="10201" w:type="dxa"/>
            <w:gridSpan w:val="3"/>
          </w:tcPr>
          <w:p w14:paraId="74809A95" w14:textId="77777777" w:rsidR="00277E70" w:rsidRDefault="002F1B59" w:rsidP="00E54668">
            <w:pPr>
              <w:spacing w:before="240" w:line="360" w:lineRule="auto"/>
              <w:jc w:val="both"/>
              <w:rPr>
                <w:rFonts w:ascii="Arial" w:hAnsi="Arial" w:cs="Arial"/>
                <w:b/>
                <w:iCs/>
                <w:sz w:val="24"/>
                <w:szCs w:val="24"/>
              </w:rPr>
            </w:pPr>
            <w:r w:rsidRPr="00B80708">
              <w:rPr>
                <w:rFonts w:ascii="Arial" w:hAnsi="Arial" w:cs="Arial"/>
                <w:b/>
                <w:i/>
                <w:sz w:val="24"/>
                <w:szCs w:val="24"/>
              </w:rPr>
              <w:t>Aim/s of activity:</w:t>
            </w:r>
            <w:r>
              <w:rPr>
                <w:rFonts w:ascii="Arial" w:hAnsi="Arial" w:cs="Arial"/>
                <w:b/>
                <w:iCs/>
                <w:sz w:val="24"/>
                <w:szCs w:val="24"/>
              </w:rPr>
              <w:t xml:space="preserve"> </w:t>
            </w:r>
          </w:p>
          <w:p w14:paraId="14C2593A" w14:textId="30D9D4D5" w:rsidR="002F1B59" w:rsidRPr="00B80708" w:rsidRDefault="006F570C" w:rsidP="00E54668">
            <w:pPr>
              <w:spacing w:before="240" w:line="360" w:lineRule="auto"/>
              <w:jc w:val="both"/>
              <w:rPr>
                <w:rFonts w:ascii="Arial" w:hAnsi="Arial" w:cs="Arial"/>
                <w:b/>
                <w:iCs/>
                <w:sz w:val="24"/>
                <w:szCs w:val="24"/>
              </w:rPr>
            </w:pPr>
            <w:r>
              <w:rPr>
                <w:rFonts w:ascii="Arial" w:hAnsi="Arial" w:cs="Arial"/>
                <w:bCs/>
                <w:iCs/>
                <w:sz w:val="24"/>
                <w:szCs w:val="24"/>
              </w:rPr>
              <w:t>This aim is to develop mathematical skills in young children. This activity achieve</w:t>
            </w:r>
            <w:r w:rsidR="00184758">
              <w:rPr>
                <w:rFonts w:ascii="Arial" w:hAnsi="Arial" w:cs="Arial"/>
                <w:bCs/>
                <w:iCs/>
                <w:sz w:val="24"/>
                <w:szCs w:val="24"/>
              </w:rPr>
              <w:t>s</w:t>
            </w:r>
            <w:r>
              <w:rPr>
                <w:rFonts w:ascii="Arial" w:hAnsi="Arial" w:cs="Arial"/>
                <w:bCs/>
                <w:iCs/>
                <w:sz w:val="24"/>
                <w:szCs w:val="24"/>
              </w:rPr>
              <w:t xml:space="preserve"> this as the children can develop an understanding of patter</w:t>
            </w:r>
            <w:r w:rsidR="00B55FD9">
              <w:rPr>
                <w:rFonts w:ascii="Arial" w:hAnsi="Arial" w:cs="Arial"/>
                <w:bCs/>
                <w:iCs/>
                <w:sz w:val="24"/>
                <w:szCs w:val="24"/>
              </w:rPr>
              <w:t>n</w:t>
            </w:r>
            <w:r>
              <w:rPr>
                <w:rFonts w:ascii="Arial" w:hAnsi="Arial" w:cs="Arial"/>
                <w:bCs/>
                <w:iCs/>
                <w:sz w:val="24"/>
                <w:szCs w:val="24"/>
              </w:rPr>
              <w:t>s, sequences, shapes</w:t>
            </w:r>
            <w:r w:rsidR="00B55FD9">
              <w:rPr>
                <w:rFonts w:ascii="Arial" w:hAnsi="Arial" w:cs="Arial"/>
                <w:bCs/>
                <w:iCs/>
                <w:sz w:val="24"/>
                <w:szCs w:val="24"/>
              </w:rPr>
              <w:t xml:space="preserve">, </w:t>
            </w:r>
            <w:r>
              <w:rPr>
                <w:rFonts w:ascii="Arial" w:hAnsi="Arial" w:cs="Arial"/>
                <w:bCs/>
                <w:iCs/>
                <w:sz w:val="24"/>
                <w:szCs w:val="24"/>
              </w:rPr>
              <w:t xml:space="preserve">and sizes </w:t>
            </w:r>
            <w:r w:rsidR="00B55FD9">
              <w:rPr>
                <w:rFonts w:ascii="Arial" w:hAnsi="Arial" w:cs="Arial"/>
                <w:bCs/>
                <w:iCs/>
                <w:sz w:val="24"/>
                <w:szCs w:val="24"/>
              </w:rPr>
              <w:t>using</w:t>
            </w:r>
            <w:r>
              <w:rPr>
                <w:rFonts w:ascii="Arial" w:hAnsi="Arial" w:cs="Arial"/>
                <w:bCs/>
                <w:iCs/>
                <w:sz w:val="24"/>
                <w:szCs w:val="24"/>
              </w:rPr>
              <w:t xml:space="preserve"> natural materials. </w:t>
            </w:r>
            <w:r w:rsidR="002F1B59">
              <w:rPr>
                <w:rFonts w:ascii="Arial" w:hAnsi="Arial" w:cs="Arial"/>
                <w:bCs/>
                <w:iCs/>
                <w:sz w:val="24"/>
                <w:szCs w:val="24"/>
              </w:rPr>
              <w:t xml:space="preserve">Helps further develop their language skills through learning and identifying the </w:t>
            </w:r>
            <w:r w:rsidR="00056BD4">
              <w:rPr>
                <w:rFonts w:ascii="Arial" w:hAnsi="Arial" w:cs="Arial"/>
                <w:bCs/>
                <w:iCs/>
                <w:sz w:val="24"/>
                <w:szCs w:val="24"/>
              </w:rPr>
              <w:t>weight and size of the resource</w:t>
            </w:r>
            <w:r w:rsidR="002F1B59">
              <w:rPr>
                <w:rFonts w:ascii="Arial" w:hAnsi="Arial" w:cs="Arial"/>
                <w:bCs/>
                <w:iCs/>
                <w:sz w:val="24"/>
                <w:szCs w:val="24"/>
              </w:rPr>
              <w:t xml:space="preserve">. </w:t>
            </w:r>
            <w:r w:rsidR="004326EA">
              <w:rPr>
                <w:rFonts w:ascii="Arial" w:hAnsi="Arial" w:cs="Arial"/>
                <w:bCs/>
                <w:iCs/>
                <w:sz w:val="24"/>
                <w:szCs w:val="24"/>
              </w:rPr>
              <w:t>It</w:t>
            </w:r>
            <w:r w:rsidR="002F1B59">
              <w:rPr>
                <w:rFonts w:ascii="Arial" w:hAnsi="Arial" w:cs="Arial"/>
                <w:bCs/>
                <w:iCs/>
                <w:sz w:val="24"/>
                <w:szCs w:val="24"/>
              </w:rPr>
              <w:t xml:space="preserve"> helps with the child’s problem-solving skills and overcome challenges. Through visual representation, they can identify</w:t>
            </w:r>
            <w:r w:rsidR="00056BD4">
              <w:rPr>
                <w:rFonts w:ascii="Arial" w:hAnsi="Arial" w:cs="Arial"/>
                <w:bCs/>
                <w:iCs/>
                <w:sz w:val="24"/>
                <w:szCs w:val="24"/>
              </w:rPr>
              <w:t xml:space="preserve"> how natural resources and objects </w:t>
            </w:r>
            <w:r w:rsidR="002D0620">
              <w:rPr>
                <w:rFonts w:ascii="Arial" w:hAnsi="Arial" w:cs="Arial"/>
                <w:bCs/>
                <w:iCs/>
                <w:sz w:val="24"/>
                <w:szCs w:val="24"/>
              </w:rPr>
              <w:t xml:space="preserve">can </w:t>
            </w:r>
            <w:r w:rsidR="00056BD4">
              <w:rPr>
                <w:rFonts w:ascii="Arial" w:hAnsi="Arial" w:cs="Arial"/>
                <w:bCs/>
                <w:iCs/>
                <w:sz w:val="24"/>
                <w:szCs w:val="24"/>
              </w:rPr>
              <w:t>create patterns such placing them in order</w:t>
            </w:r>
            <w:r w:rsidR="004326EA">
              <w:rPr>
                <w:rFonts w:ascii="Arial" w:hAnsi="Arial" w:cs="Arial"/>
                <w:bCs/>
                <w:iCs/>
                <w:sz w:val="24"/>
                <w:szCs w:val="24"/>
              </w:rPr>
              <w:t>.</w:t>
            </w:r>
          </w:p>
          <w:p w14:paraId="7EE5B26D" w14:textId="77777777" w:rsidR="002F1B59" w:rsidRPr="00F048CB" w:rsidRDefault="002F1B59" w:rsidP="00E54668">
            <w:pPr>
              <w:spacing w:line="360" w:lineRule="auto"/>
              <w:jc w:val="both"/>
              <w:rPr>
                <w:rFonts w:ascii="Arial" w:hAnsi="Arial" w:cs="Arial"/>
                <w:b/>
                <w:iCs/>
                <w:sz w:val="24"/>
                <w:szCs w:val="24"/>
              </w:rPr>
            </w:pPr>
          </w:p>
        </w:tc>
      </w:tr>
      <w:tr w:rsidR="002F1B59" w14:paraId="5ACD07B4" w14:textId="77777777" w:rsidTr="00E54668">
        <w:tc>
          <w:tcPr>
            <w:tcW w:w="10201" w:type="dxa"/>
            <w:gridSpan w:val="3"/>
          </w:tcPr>
          <w:p w14:paraId="51824C42" w14:textId="77777777" w:rsidR="002F1B59" w:rsidRPr="00F048CB" w:rsidRDefault="002F1B59" w:rsidP="00E54668">
            <w:pPr>
              <w:spacing w:line="360" w:lineRule="auto"/>
              <w:jc w:val="both"/>
              <w:rPr>
                <w:rFonts w:ascii="Arial" w:hAnsi="Arial" w:cs="Arial"/>
                <w:b/>
                <w:iCs/>
                <w:sz w:val="24"/>
                <w:szCs w:val="24"/>
              </w:rPr>
            </w:pPr>
          </w:p>
          <w:p w14:paraId="389D12FF" w14:textId="1E5090A1" w:rsidR="00E37198" w:rsidRPr="00BB23A1" w:rsidRDefault="002F1B59" w:rsidP="00BB23A1">
            <w:pPr>
              <w:spacing w:line="360" w:lineRule="auto"/>
              <w:jc w:val="both"/>
              <w:rPr>
                <w:rFonts w:ascii="Arial" w:hAnsi="Arial" w:cs="Arial"/>
                <w:bCs/>
                <w:i/>
                <w:sz w:val="24"/>
                <w:szCs w:val="24"/>
              </w:rPr>
            </w:pPr>
            <w:r w:rsidRPr="00277E70">
              <w:rPr>
                <w:rFonts w:ascii="Arial" w:hAnsi="Arial" w:cs="Arial"/>
                <w:b/>
                <w:i/>
                <w:sz w:val="24"/>
                <w:szCs w:val="24"/>
              </w:rPr>
              <w:t>Links to outcomes:</w:t>
            </w:r>
            <w:r w:rsidRPr="00277E70">
              <w:rPr>
                <w:rFonts w:ascii="Arial" w:hAnsi="Arial" w:cs="Arial"/>
                <w:bCs/>
                <w:i/>
                <w:sz w:val="24"/>
                <w:szCs w:val="24"/>
              </w:rPr>
              <w:t xml:space="preserve"> </w:t>
            </w:r>
          </w:p>
          <w:p w14:paraId="6C24C8CE" w14:textId="01AA4D6E" w:rsidR="0075662F" w:rsidRDefault="0075662F" w:rsidP="00E54668">
            <w:pPr>
              <w:spacing w:before="240" w:line="360" w:lineRule="auto"/>
              <w:jc w:val="both"/>
              <w:rPr>
                <w:rFonts w:ascii="Arial" w:hAnsi="Arial" w:cs="Arial"/>
                <w:bCs/>
                <w:iCs/>
                <w:sz w:val="24"/>
                <w:szCs w:val="24"/>
              </w:rPr>
            </w:pPr>
            <w:r>
              <w:rPr>
                <w:rFonts w:ascii="Arial" w:hAnsi="Arial" w:cs="Arial"/>
                <w:bCs/>
                <w:iCs/>
                <w:sz w:val="24"/>
                <w:szCs w:val="24"/>
              </w:rPr>
              <w:t>Speech</w:t>
            </w:r>
            <w:r w:rsidR="000A223B">
              <w:rPr>
                <w:rFonts w:ascii="Arial" w:hAnsi="Arial" w:cs="Arial"/>
                <w:bCs/>
                <w:iCs/>
                <w:sz w:val="24"/>
                <w:szCs w:val="24"/>
              </w:rPr>
              <w:t>-</w:t>
            </w:r>
            <w:r>
              <w:rPr>
                <w:rFonts w:ascii="Arial" w:hAnsi="Arial" w:cs="Arial"/>
                <w:bCs/>
                <w:iCs/>
                <w:sz w:val="24"/>
                <w:szCs w:val="24"/>
              </w:rPr>
              <w:t xml:space="preserve"> Speak clearly and audibly with growing confidence</w:t>
            </w:r>
            <w:r w:rsidR="00184758">
              <w:rPr>
                <w:rFonts w:ascii="Arial" w:hAnsi="Arial" w:cs="Arial"/>
                <w:bCs/>
                <w:iCs/>
                <w:sz w:val="24"/>
                <w:szCs w:val="24"/>
              </w:rPr>
              <w:t>.</w:t>
            </w:r>
          </w:p>
          <w:p w14:paraId="376B1DCE" w14:textId="125929EE" w:rsidR="0075662F" w:rsidRDefault="0075662F" w:rsidP="00E54668">
            <w:pPr>
              <w:spacing w:before="240" w:line="360" w:lineRule="auto"/>
              <w:jc w:val="both"/>
              <w:rPr>
                <w:rFonts w:ascii="Arial" w:hAnsi="Arial" w:cs="Arial"/>
                <w:bCs/>
                <w:iCs/>
                <w:sz w:val="24"/>
                <w:szCs w:val="24"/>
              </w:rPr>
            </w:pPr>
            <w:r>
              <w:rPr>
                <w:rFonts w:ascii="Arial" w:hAnsi="Arial" w:cs="Arial"/>
                <w:bCs/>
                <w:iCs/>
                <w:sz w:val="24"/>
                <w:szCs w:val="24"/>
              </w:rPr>
              <w:t>Reciting and sequencing numbers</w:t>
            </w:r>
            <w:r w:rsidR="000A223B">
              <w:rPr>
                <w:rFonts w:ascii="Arial" w:hAnsi="Arial" w:cs="Arial"/>
                <w:bCs/>
                <w:iCs/>
                <w:sz w:val="24"/>
                <w:szCs w:val="24"/>
              </w:rPr>
              <w:t>-</w:t>
            </w:r>
            <w:r>
              <w:rPr>
                <w:rFonts w:ascii="Arial" w:hAnsi="Arial" w:cs="Arial"/>
                <w:bCs/>
                <w:iCs/>
                <w:sz w:val="24"/>
                <w:szCs w:val="24"/>
              </w:rPr>
              <w:t xml:space="preserve"> Recite up to twenty and in simple sequences. They compare and order sets of up to ten objects</w:t>
            </w:r>
            <w:r w:rsidR="00184758">
              <w:rPr>
                <w:rFonts w:ascii="Arial" w:hAnsi="Arial" w:cs="Arial"/>
                <w:bCs/>
                <w:iCs/>
                <w:sz w:val="24"/>
                <w:szCs w:val="24"/>
              </w:rPr>
              <w:t>.</w:t>
            </w:r>
            <w:r>
              <w:rPr>
                <w:rFonts w:ascii="Arial" w:hAnsi="Arial" w:cs="Arial"/>
                <w:bCs/>
                <w:iCs/>
                <w:sz w:val="24"/>
                <w:szCs w:val="24"/>
              </w:rPr>
              <w:t xml:space="preserve"> </w:t>
            </w:r>
          </w:p>
          <w:p w14:paraId="166DC748" w14:textId="7FF919A1" w:rsidR="0075662F" w:rsidRDefault="0075662F" w:rsidP="00E54668">
            <w:pPr>
              <w:spacing w:before="240" w:line="360" w:lineRule="auto"/>
              <w:jc w:val="both"/>
              <w:rPr>
                <w:rFonts w:ascii="Arial" w:hAnsi="Arial" w:cs="Arial"/>
                <w:bCs/>
                <w:iCs/>
                <w:sz w:val="24"/>
                <w:szCs w:val="24"/>
              </w:rPr>
            </w:pPr>
            <w:r>
              <w:rPr>
                <w:rFonts w:ascii="Arial" w:hAnsi="Arial" w:cs="Arial"/>
                <w:bCs/>
                <w:iCs/>
                <w:sz w:val="24"/>
                <w:szCs w:val="24"/>
              </w:rPr>
              <w:t>Counting</w:t>
            </w:r>
            <w:r w:rsidR="000A223B">
              <w:rPr>
                <w:rFonts w:ascii="Arial" w:hAnsi="Arial" w:cs="Arial"/>
                <w:bCs/>
                <w:iCs/>
                <w:sz w:val="24"/>
                <w:szCs w:val="24"/>
              </w:rPr>
              <w:t>-</w:t>
            </w:r>
            <w:r>
              <w:rPr>
                <w:rFonts w:ascii="Arial" w:hAnsi="Arial" w:cs="Arial"/>
                <w:bCs/>
                <w:iCs/>
                <w:sz w:val="24"/>
                <w:szCs w:val="24"/>
              </w:rPr>
              <w:t xml:space="preserve"> </w:t>
            </w:r>
            <w:proofErr w:type="gramStart"/>
            <w:r>
              <w:rPr>
                <w:rFonts w:ascii="Arial" w:hAnsi="Arial" w:cs="Arial"/>
                <w:bCs/>
                <w:iCs/>
                <w:sz w:val="24"/>
                <w:szCs w:val="24"/>
              </w:rPr>
              <w:t>Count up</w:t>
            </w:r>
            <w:proofErr w:type="gramEnd"/>
            <w:r>
              <w:rPr>
                <w:rFonts w:ascii="Arial" w:hAnsi="Arial" w:cs="Arial"/>
                <w:bCs/>
                <w:iCs/>
                <w:sz w:val="24"/>
                <w:szCs w:val="24"/>
              </w:rPr>
              <w:t xml:space="preserve"> to ten objects</w:t>
            </w:r>
            <w:r w:rsidR="00184758">
              <w:rPr>
                <w:rFonts w:ascii="Arial" w:hAnsi="Arial" w:cs="Arial"/>
                <w:bCs/>
                <w:iCs/>
                <w:sz w:val="24"/>
                <w:szCs w:val="24"/>
              </w:rPr>
              <w:t>.</w:t>
            </w:r>
            <w:r>
              <w:rPr>
                <w:rFonts w:ascii="Arial" w:hAnsi="Arial" w:cs="Arial"/>
                <w:bCs/>
                <w:iCs/>
                <w:sz w:val="24"/>
                <w:szCs w:val="24"/>
              </w:rPr>
              <w:t xml:space="preserve"> </w:t>
            </w:r>
          </w:p>
          <w:p w14:paraId="770A0539" w14:textId="05F644C6" w:rsidR="0075662F" w:rsidRDefault="0075662F" w:rsidP="00E54668">
            <w:pPr>
              <w:spacing w:before="240" w:line="360" w:lineRule="auto"/>
              <w:jc w:val="both"/>
              <w:rPr>
                <w:rFonts w:ascii="Arial" w:hAnsi="Arial" w:cs="Arial"/>
                <w:bCs/>
                <w:iCs/>
                <w:sz w:val="24"/>
                <w:szCs w:val="24"/>
              </w:rPr>
            </w:pPr>
            <w:r>
              <w:rPr>
                <w:rFonts w:ascii="Arial" w:hAnsi="Arial" w:cs="Arial"/>
                <w:bCs/>
                <w:iCs/>
                <w:sz w:val="24"/>
                <w:szCs w:val="24"/>
              </w:rPr>
              <w:lastRenderedPageBreak/>
              <w:t>Shape</w:t>
            </w:r>
            <w:r w:rsidR="000A223B">
              <w:rPr>
                <w:rFonts w:ascii="Arial" w:hAnsi="Arial" w:cs="Arial"/>
                <w:bCs/>
                <w:iCs/>
                <w:sz w:val="24"/>
                <w:szCs w:val="24"/>
              </w:rPr>
              <w:t>-</w:t>
            </w:r>
            <w:r>
              <w:rPr>
                <w:rFonts w:ascii="Arial" w:hAnsi="Arial" w:cs="Arial"/>
                <w:bCs/>
                <w:iCs/>
                <w:sz w:val="24"/>
                <w:szCs w:val="24"/>
              </w:rPr>
              <w:t xml:space="preserve"> Recognise simple 2D and 3D shapes, describe them in simple language and use them in their play</w:t>
            </w:r>
            <w:r w:rsidR="00184758">
              <w:rPr>
                <w:rFonts w:ascii="Arial" w:hAnsi="Arial" w:cs="Arial"/>
                <w:bCs/>
                <w:iCs/>
                <w:sz w:val="24"/>
                <w:szCs w:val="24"/>
              </w:rPr>
              <w:t>.</w:t>
            </w:r>
          </w:p>
          <w:p w14:paraId="2A6FF392" w14:textId="0E1CE7D3" w:rsidR="0075662F" w:rsidRDefault="0075662F" w:rsidP="00E54668">
            <w:pPr>
              <w:spacing w:before="240" w:line="360" w:lineRule="auto"/>
              <w:jc w:val="both"/>
              <w:rPr>
                <w:rFonts w:ascii="Arial" w:hAnsi="Arial" w:cs="Arial"/>
                <w:bCs/>
                <w:iCs/>
                <w:sz w:val="24"/>
                <w:szCs w:val="24"/>
              </w:rPr>
            </w:pPr>
            <w:r>
              <w:rPr>
                <w:rFonts w:ascii="Arial" w:hAnsi="Arial" w:cs="Arial"/>
                <w:bCs/>
                <w:iCs/>
                <w:sz w:val="24"/>
                <w:szCs w:val="24"/>
              </w:rPr>
              <w:t>Pattern</w:t>
            </w:r>
            <w:r w:rsidR="000A223B">
              <w:rPr>
                <w:rFonts w:ascii="Arial" w:hAnsi="Arial" w:cs="Arial"/>
                <w:bCs/>
                <w:iCs/>
                <w:sz w:val="24"/>
                <w:szCs w:val="24"/>
              </w:rPr>
              <w:t>-</w:t>
            </w:r>
            <w:r>
              <w:rPr>
                <w:rFonts w:ascii="Arial" w:hAnsi="Arial" w:cs="Arial"/>
                <w:bCs/>
                <w:iCs/>
                <w:sz w:val="24"/>
                <w:szCs w:val="24"/>
              </w:rPr>
              <w:t xml:space="preserve"> Recognise and repeat patterns of up to three, visually and/or aurally</w:t>
            </w:r>
            <w:r w:rsidR="00184758">
              <w:rPr>
                <w:rFonts w:ascii="Arial" w:hAnsi="Arial" w:cs="Arial"/>
                <w:bCs/>
                <w:iCs/>
                <w:sz w:val="24"/>
                <w:szCs w:val="24"/>
              </w:rPr>
              <w:t>.</w:t>
            </w:r>
          </w:p>
          <w:p w14:paraId="1CD5C9F9" w14:textId="4CC10950" w:rsidR="0075662F" w:rsidRDefault="0075662F" w:rsidP="00E54668">
            <w:pPr>
              <w:spacing w:before="240" w:line="360" w:lineRule="auto"/>
              <w:jc w:val="both"/>
              <w:rPr>
                <w:rFonts w:ascii="Arial" w:hAnsi="Arial" w:cs="Arial"/>
                <w:bCs/>
                <w:iCs/>
                <w:sz w:val="24"/>
                <w:szCs w:val="24"/>
              </w:rPr>
            </w:pPr>
            <w:r>
              <w:rPr>
                <w:rFonts w:ascii="Arial" w:hAnsi="Arial" w:cs="Arial"/>
                <w:bCs/>
                <w:iCs/>
                <w:sz w:val="24"/>
                <w:szCs w:val="24"/>
              </w:rPr>
              <w:t>Measures and units</w:t>
            </w:r>
            <w:r w:rsidR="000A223B">
              <w:rPr>
                <w:rFonts w:ascii="Arial" w:hAnsi="Arial" w:cs="Arial"/>
                <w:bCs/>
                <w:iCs/>
                <w:sz w:val="24"/>
                <w:szCs w:val="24"/>
              </w:rPr>
              <w:t>-</w:t>
            </w:r>
            <w:r>
              <w:rPr>
                <w:rFonts w:ascii="Arial" w:hAnsi="Arial" w:cs="Arial"/>
                <w:bCs/>
                <w:iCs/>
                <w:sz w:val="24"/>
                <w:szCs w:val="24"/>
              </w:rPr>
              <w:t xml:space="preserve"> Use direct comparisons and simple measuring terminology and understand that measurements must start at the same point</w:t>
            </w:r>
            <w:r w:rsidR="00184758">
              <w:rPr>
                <w:rFonts w:ascii="Arial" w:hAnsi="Arial" w:cs="Arial"/>
                <w:bCs/>
                <w:iCs/>
                <w:sz w:val="24"/>
                <w:szCs w:val="24"/>
              </w:rPr>
              <w:t>.</w:t>
            </w:r>
          </w:p>
          <w:p w14:paraId="2EC163FF" w14:textId="544F88F8" w:rsidR="0075662F" w:rsidRDefault="0075662F" w:rsidP="00E54668">
            <w:pPr>
              <w:spacing w:before="240" w:line="360" w:lineRule="auto"/>
              <w:jc w:val="both"/>
              <w:rPr>
                <w:rFonts w:ascii="Arial" w:hAnsi="Arial" w:cs="Arial"/>
                <w:bCs/>
                <w:iCs/>
                <w:sz w:val="24"/>
                <w:szCs w:val="24"/>
              </w:rPr>
            </w:pPr>
            <w:r>
              <w:rPr>
                <w:rFonts w:ascii="Arial" w:hAnsi="Arial" w:cs="Arial"/>
                <w:bCs/>
                <w:iCs/>
                <w:sz w:val="24"/>
                <w:szCs w:val="24"/>
              </w:rPr>
              <w:t>Data sorting and grouping</w:t>
            </w:r>
            <w:r w:rsidR="000A223B">
              <w:rPr>
                <w:rFonts w:ascii="Arial" w:hAnsi="Arial" w:cs="Arial"/>
                <w:bCs/>
                <w:iCs/>
                <w:sz w:val="24"/>
                <w:szCs w:val="24"/>
              </w:rPr>
              <w:t xml:space="preserve">- </w:t>
            </w:r>
            <w:r>
              <w:rPr>
                <w:rFonts w:ascii="Arial" w:hAnsi="Arial" w:cs="Arial"/>
                <w:bCs/>
                <w:iCs/>
                <w:sz w:val="24"/>
                <w:szCs w:val="24"/>
              </w:rPr>
              <w:t>Sort and classify objects using one criterion</w:t>
            </w:r>
            <w:r w:rsidR="00184758">
              <w:rPr>
                <w:rFonts w:ascii="Arial" w:hAnsi="Arial" w:cs="Arial"/>
                <w:bCs/>
                <w:iCs/>
                <w:sz w:val="24"/>
                <w:szCs w:val="24"/>
              </w:rPr>
              <w:t>.</w:t>
            </w:r>
          </w:p>
          <w:p w14:paraId="7BFB3817" w14:textId="3E66A53A" w:rsidR="00D761E1" w:rsidRDefault="00D761E1" w:rsidP="00E54668">
            <w:pPr>
              <w:spacing w:before="240" w:line="360" w:lineRule="auto"/>
              <w:jc w:val="right"/>
              <w:rPr>
                <w:rFonts w:ascii="Arial" w:hAnsi="Arial" w:cs="Arial"/>
                <w:bCs/>
                <w:iCs/>
                <w:sz w:val="24"/>
                <w:szCs w:val="24"/>
              </w:rPr>
            </w:pPr>
            <w:r>
              <w:rPr>
                <w:rFonts w:ascii="Arial" w:hAnsi="Arial" w:cs="Arial"/>
                <w:bCs/>
                <w:iCs/>
                <w:sz w:val="24"/>
                <w:szCs w:val="24"/>
              </w:rPr>
              <w:t>(Foundation Phase Wales, 2015)</w:t>
            </w:r>
          </w:p>
          <w:p w14:paraId="02DD84E8" w14:textId="59ACDC8C" w:rsidR="00D761E1" w:rsidRDefault="00D761E1" w:rsidP="00E54668">
            <w:pPr>
              <w:spacing w:before="240" w:line="360" w:lineRule="auto"/>
              <w:jc w:val="both"/>
              <w:rPr>
                <w:rFonts w:ascii="Arial" w:hAnsi="Arial" w:cs="Arial"/>
                <w:bCs/>
                <w:iCs/>
                <w:sz w:val="24"/>
                <w:szCs w:val="24"/>
              </w:rPr>
            </w:pPr>
            <w:r>
              <w:rPr>
                <w:rFonts w:ascii="Arial" w:hAnsi="Arial" w:cs="Arial"/>
                <w:bCs/>
                <w:iCs/>
                <w:sz w:val="24"/>
                <w:szCs w:val="24"/>
              </w:rPr>
              <w:t>There are links to the four purposes of the curriculum for Wales as they believe children should:</w:t>
            </w:r>
          </w:p>
          <w:p w14:paraId="2470AC58" w14:textId="64F41966" w:rsidR="00D761E1" w:rsidRDefault="00D761E1" w:rsidP="00E54668">
            <w:pPr>
              <w:spacing w:before="240" w:line="360" w:lineRule="auto"/>
              <w:jc w:val="both"/>
              <w:rPr>
                <w:rFonts w:ascii="Arial" w:hAnsi="Arial" w:cs="Arial"/>
                <w:bCs/>
                <w:iCs/>
                <w:sz w:val="24"/>
                <w:szCs w:val="24"/>
              </w:rPr>
            </w:pPr>
            <w:r>
              <w:rPr>
                <w:rFonts w:ascii="Arial" w:hAnsi="Arial" w:cs="Arial"/>
                <w:bCs/>
                <w:iCs/>
                <w:sz w:val="24"/>
                <w:szCs w:val="24"/>
              </w:rPr>
              <w:t>Ask questions and problem solv</w:t>
            </w:r>
            <w:r w:rsidR="00184758">
              <w:rPr>
                <w:rFonts w:ascii="Arial" w:hAnsi="Arial" w:cs="Arial"/>
                <w:bCs/>
                <w:iCs/>
                <w:sz w:val="24"/>
                <w:szCs w:val="24"/>
              </w:rPr>
              <w:t>e</w:t>
            </w:r>
          </w:p>
          <w:p w14:paraId="56EF523D" w14:textId="35EDD455" w:rsidR="00D761E1" w:rsidRDefault="00184758" w:rsidP="00E54668">
            <w:pPr>
              <w:spacing w:before="240" w:line="360" w:lineRule="auto"/>
              <w:jc w:val="both"/>
              <w:rPr>
                <w:rFonts w:ascii="Arial" w:hAnsi="Arial" w:cs="Arial"/>
                <w:bCs/>
                <w:iCs/>
                <w:sz w:val="24"/>
                <w:szCs w:val="24"/>
              </w:rPr>
            </w:pPr>
            <w:r>
              <w:rPr>
                <w:rFonts w:ascii="Arial" w:hAnsi="Arial" w:cs="Arial"/>
                <w:bCs/>
                <w:iCs/>
                <w:sz w:val="24"/>
                <w:szCs w:val="24"/>
              </w:rPr>
              <w:t>Apply</w:t>
            </w:r>
            <w:r w:rsidR="00D761E1">
              <w:rPr>
                <w:rFonts w:ascii="Arial" w:hAnsi="Arial" w:cs="Arial"/>
                <w:bCs/>
                <w:iCs/>
                <w:sz w:val="24"/>
                <w:szCs w:val="24"/>
              </w:rPr>
              <w:t xml:space="preserve"> their knowledge and skills to create ideas and products</w:t>
            </w:r>
          </w:p>
          <w:p w14:paraId="69814F57" w14:textId="097F6E50" w:rsidR="00D761E1" w:rsidRDefault="00D761E1" w:rsidP="00E54668">
            <w:pPr>
              <w:spacing w:before="240" w:line="360" w:lineRule="auto"/>
              <w:jc w:val="both"/>
              <w:rPr>
                <w:rFonts w:ascii="Arial" w:hAnsi="Arial" w:cs="Arial"/>
                <w:bCs/>
                <w:iCs/>
                <w:sz w:val="24"/>
                <w:szCs w:val="24"/>
              </w:rPr>
            </w:pPr>
            <w:r>
              <w:rPr>
                <w:rFonts w:ascii="Arial" w:hAnsi="Arial" w:cs="Arial"/>
                <w:bCs/>
                <w:iCs/>
                <w:sz w:val="24"/>
                <w:szCs w:val="24"/>
              </w:rPr>
              <w:t>Think creatively to solve problems</w:t>
            </w:r>
          </w:p>
          <w:p w14:paraId="379E9BD5" w14:textId="0F830F65" w:rsidR="0075662F" w:rsidRPr="006F570C" w:rsidRDefault="00D761E1" w:rsidP="00E54668">
            <w:pPr>
              <w:spacing w:before="240" w:line="360" w:lineRule="auto"/>
              <w:jc w:val="right"/>
              <w:rPr>
                <w:rFonts w:ascii="Arial" w:hAnsi="Arial" w:cs="Arial"/>
                <w:bCs/>
                <w:iCs/>
                <w:sz w:val="24"/>
                <w:szCs w:val="24"/>
              </w:rPr>
            </w:pPr>
            <w:r>
              <w:rPr>
                <w:rFonts w:ascii="Arial" w:hAnsi="Arial" w:cs="Arial"/>
                <w:bCs/>
                <w:iCs/>
                <w:sz w:val="24"/>
                <w:szCs w:val="24"/>
              </w:rPr>
              <w:t>(Welsh Government, 2015)</w:t>
            </w:r>
          </w:p>
        </w:tc>
      </w:tr>
      <w:tr w:rsidR="002F1B59" w14:paraId="54F7D9CB" w14:textId="77777777" w:rsidTr="003F2E63">
        <w:trPr>
          <w:trHeight w:val="1122"/>
        </w:trPr>
        <w:tc>
          <w:tcPr>
            <w:tcW w:w="10201" w:type="dxa"/>
            <w:gridSpan w:val="3"/>
          </w:tcPr>
          <w:p w14:paraId="06AD6F9E" w14:textId="77777777" w:rsidR="002F1B59" w:rsidRPr="00F048CB" w:rsidRDefault="002F1B59" w:rsidP="00E54668">
            <w:pPr>
              <w:spacing w:line="360" w:lineRule="auto"/>
              <w:jc w:val="both"/>
              <w:rPr>
                <w:rFonts w:ascii="Arial" w:hAnsi="Arial" w:cs="Arial"/>
                <w:b/>
                <w:iCs/>
                <w:sz w:val="24"/>
                <w:szCs w:val="24"/>
              </w:rPr>
            </w:pPr>
          </w:p>
          <w:p w14:paraId="0C98FA8D" w14:textId="593E542D" w:rsidR="00277E70" w:rsidRDefault="002F1B59" w:rsidP="00E54668">
            <w:pPr>
              <w:spacing w:line="360" w:lineRule="auto"/>
              <w:jc w:val="both"/>
              <w:rPr>
                <w:rFonts w:ascii="Arial" w:hAnsi="Arial" w:cs="Arial"/>
                <w:b/>
                <w:i/>
                <w:sz w:val="24"/>
                <w:szCs w:val="24"/>
              </w:rPr>
            </w:pPr>
            <w:r w:rsidRPr="00277E70">
              <w:rPr>
                <w:rFonts w:ascii="Arial" w:hAnsi="Arial" w:cs="Arial"/>
                <w:b/>
                <w:i/>
                <w:sz w:val="24"/>
                <w:szCs w:val="24"/>
              </w:rPr>
              <w:t>Differentiation:</w:t>
            </w:r>
          </w:p>
          <w:p w14:paraId="775A0ED4" w14:textId="15CE8646" w:rsidR="003F2E63" w:rsidRPr="003F2E63" w:rsidRDefault="00184758" w:rsidP="003F2E63">
            <w:pPr>
              <w:spacing w:before="240" w:line="360" w:lineRule="auto"/>
              <w:jc w:val="both"/>
              <w:rPr>
                <w:rFonts w:ascii="Arial" w:hAnsi="Arial" w:cs="Arial"/>
                <w:bCs/>
                <w:iCs/>
                <w:sz w:val="24"/>
                <w:szCs w:val="24"/>
              </w:rPr>
            </w:pPr>
            <w:r>
              <w:rPr>
                <w:rFonts w:ascii="Arial" w:hAnsi="Arial" w:cs="Arial"/>
                <w:bCs/>
                <w:iCs/>
                <w:sz w:val="24"/>
                <w:szCs w:val="24"/>
              </w:rPr>
              <w:t>Identify</w:t>
            </w:r>
            <w:r w:rsidR="002F1B59">
              <w:rPr>
                <w:rFonts w:ascii="Arial" w:hAnsi="Arial" w:cs="Arial"/>
                <w:bCs/>
                <w:iCs/>
                <w:sz w:val="24"/>
                <w:szCs w:val="24"/>
              </w:rPr>
              <w:t xml:space="preserve"> the child’s understanding of the task to consider that not all children in the group for the activity will be at the same developmental stage. Some children may be less advanced so may need extra time </w:t>
            </w:r>
            <w:r w:rsidR="00BB23A1">
              <w:rPr>
                <w:rFonts w:ascii="Arial" w:hAnsi="Arial" w:cs="Arial"/>
                <w:bCs/>
                <w:iCs/>
                <w:sz w:val="24"/>
                <w:szCs w:val="24"/>
              </w:rPr>
              <w:t xml:space="preserve">and resources </w:t>
            </w:r>
            <w:r w:rsidR="002F1B59">
              <w:rPr>
                <w:rFonts w:ascii="Arial" w:hAnsi="Arial" w:cs="Arial"/>
                <w:bCs/>
                <w:iCs/>
                <w:sz w:val="24"/>
                <w:szCs w:val="24"/>
              </w:rPr>
              <w:t>to complete the activity. This may result in a longer process for some of the children.</w:t>
            </w:r>
            <w:r>
              <w:rPr>
                <w:rFonts w:ascii="Arial" w:hAnsi="Arial" w:cs="Arial"/>
                <w:bCs/>
                <w:iCs/>
                <w:sz w:val="24"/>
                <w:szCs w:val="24"/>
              </w:rPr>
              <w:t xml:space="preserve"> C</w:t>
            </w:r>
            <w:r w:rsidR="002F1B59">
              <w:rPr>
                <w:rFonts w:ascii="Arial" w:hAnsi="Arial" w:cs="Arial"/>
                <w:bCs/>
                <w:iCs/>
                <w:sz w:val="24"/>
                <w:szCs w:val="24"/>
              </w:rPr>
              <w:t>onsider the professional who is undertaking the activity as they must be the most suitable individual to ensure the</w:t>
            </w:r>
            <w:r w:rsidR="006F570C">
              <w:rPr>
                <w:rFonts w:ascii="Arial" w:hAnsi="Arial" w:cs="Arial"/>
                <w:bCs/>
                <w:iCs/>
                <w:sz w:val="24"/>
                <w:szCs w:val="24"/>
              </w:rPr>
              <w:t>y can provide</w:t>
            </w:r>
            <w:r w:rsidR="002F1B59">
              <w:rPr>
                <w:rFonts w:ascii="Arial" w:hAnsi="Arial" w:cs="Arial"/>
                <w:bCs/>
                <w:iCs/>
                <w:sz w:val="24"/>
                <w:szCs w:val="24"/>
              </w:rPr>
              <w:t xml:space="preserve"> children</w:t>
            </w:r>
            <w:r w:rsidR="006F570C">
              <w:rPr>
                <w:rFonts w:ascii="Arial" w:hAnsi="Arial" w:cs="Arial"/>
                <w:bCs/>
                <w:iCs/>
                <w:sz w:val="24"/>
                <w:szCs w:val="24"/>
              </w:rPr>
              <w:t xml:space="preserve"> with one-to-one support if required.</w:t>
            </w:r>
          </w:p>
        </w:tc>
      </w:tr>
      <w:tr w:rsidR="002F1B59" w14:paraId="32C64FD8" w14:textId="77777777" w:rsidTr="004326EA">
        <w:trPr>
          <w:trHeight w:val="983"/>
        </w:trPr>
        <w:tc>
          <w:tcPr>
            <w:tcW w:w="10201" w:type="dxa"/>
            <w:gridSpan w:val="3"/>
          </w:tcPr>
          <w:p w14:paraId="436B2779" w14:textId="77777777" w:rsidR="002F1B59" w:rsidRPr="00277E70" w:rsidRDefault="002F1B59" w:rsidP="00E54668">
            <w:pPr>
              <w:spacing w:line="360" w:lineRule="auto"/>
              <w:jc w:val="both"/>
              <w:rPr>
                <w:rFonts w:ascii="Arial" w:hAnsi="Arial" w:cs="Arial"/>
                <w:b/>
                <w:i/>
                <w:sz w:val="24"/>
                <w:szCs w:val="24"/>
              </w:rPr>
            </w:pPr>
          </w:p>
          <w:p w14:paraId="24E4F6EB" w14:textId="77777777" w:rsidR="00277E70" w:rsidRPr="00277E70" w:rsidRDefault="002F1B59" w:rsidP="00E54668">
            <w:pPr>
              <w:spacing w:line="360" w:lineRule="auto"/>
              <w:jc w:val="both"/>
              <w:rPr>
                <w:rFonts w:ascii="Arial" w:hAnsi="Arial" w:cs="Arial"/>
                <w:b/>
                <w:i/>
                <w:sz w:val="24"/>
                <w:szCs w:val="24"/>
              </w:rPr>
            </w:pPr>
            <w:r w:rsidRPr="00277E70">
              <w:rPr>
                <w:rFonts w:ascii="Arial" w:hAnsi="Arial" w:cs="Arial"/>
                <w:b/>
                <w:i/>
                <w:sz w:val="24"/>
                <w:szCs w:val="24"/>
              </w:rPr>
              <w:t xml:space="preserve">Health and safety: </w:t>
            </w:r>
          </w:p>
          <w:p w14:paraId="00D627ED" w14:textId="542C0D13" w:rsidR="002D0620" w:rsidRPr="002F1B59" w:rsidRDefault="002F1B59" w:rsidP="00E54668">
            <w:pPr>
              <w:spacing w:before="240" w:line="360" w:lineRule="auto"/>
              <w:jc w:val="both"/>
              <w:rPr>
                <w:rFonts w:ascii="Arial" w:hAnsi="Arial" w:cs="Arial"/>
                <w:bCs/>
                <w:iCs/>
                <w:sz w:val="24"/>
                <w:szCs w:val="24"/>
              </w:rPr>
            </w:pPr>
            <w:r>
              <w:rPr>
                <w:rFonts w:ascii="Arial" w:hAnsi="Arial" w:cs="Arial"/>
                <w:bCs/>
                <w:iCs/>
                <w:sz w:val="24"/>
                <w:szCs w:val="24"/>
              </w:rPr>
              <w:t>It is important for th</w:t>
            </w:r>
            <w:r w:rsidR="00FF0777">
              <w:rPr>
                <w:rFonts w:ascii="Arial" w:hAnsi="Arial" w:cs="Arial"/>
                <w:bCs/>
                <w:iCs/>
                <w:sz w:val="24"/>
                <w:szCs w:val="24"/>
              </w:rPr>
              <w:t>e professional to</w:t>
            </w:r>
            <w:r>
              <w:rPr>
                <w:rFonts w:ascii="Arial" w:hAnsi="Arial" w:cs="Arial"/>
                <w:bCs/>
                <w:iCs/>
                <w:sz w:val="24"/>
                <w:szCs w:val="24"/>
              </w:rPr>
              <w:t xml:space="preserve"> </w:t>
            </w:r>
            <w:r w:rsidR="00FF0777">
              <w:rPr>
                <w:rFonts w:ascii="Arial" w:hAnsi="Arial" w:cs="Arial"/>
                <w:bCs/>
                <w:iCs/>
                <w:sz w:val="24"/>
                <w:szCs w:val="24"/>
              </w:rPr>
              <w:t>observe during</w:t>
            </w:r>
            <w:r>
              <w:rPr>
                <w:rFonts w:ascii="Arial" w:hAnsi="Arial" w:cs="Arial"/>
                <w:bCs/>
                <w:iCs/>
                <w:sz w:val="24"/>
                <w:szCs w:val="24"/>
              </w:rPr>
              <w:t xml:space="preserve"> the activity </w:t>
            </w:r>
            <w:r w:rsidR="00FF0777">
              <w:rPr>
                <w:rFonts w:ascii="Arial" w:hAnsi="Arial" w:cs="Arial"/>
                <w:bCs/>
                <w:iCs/>
                <w:sz w:val="24"/>
                <w:szCs w:val="24"/>
              </w:rPr>
              <w:t>to</w:t>
            </w:r>
            <w:r>
              <w:rPr>
                <w:rFonts w:ascii="Arial" w:hAnsi="Arial" w:cs="Arial"/>
                <w:bCs/>
                <w:iCs/>
                <w:sz w:val="24"/>
                <w:szCs w:val="24"/>
              </w:rPr>
              <w:t xml:space="preserve"> ensure the</w:t>
            </w:r>
            <w:r w:rsidR="00FF0777">
              <w:rPr>
                <w:rFonts w:ascii="Arial" w:hAnsi="Arial" w:cs="Arial"/>
                <w:bCs/>
                <w:iCs/>
                <w:sz w:val="24"/>
                <w:szCs w:val="24"/>
              </w:rPr>
              <w:t xml:space="preserve"> children have not discovered any dangerous or hazardous resources</w:t>
            </w:r>
            <w:r>
              <w:rPr>
                <w:rFonts w:ascii="Arial" w:hAnsi="Arial" w:cs="Arial"/>
                <w:bCs/>
                <w:iCs/>
                <w:sz w:val="24"/>
                <w:szCs w:val="24"/>
              </w:rPr>
              <w:t xml:space="preserve">. The adult to child ratio should be </w:t>
            </w:r>
            <w:r>
              <w:rPr>
                <w:rFonts w:ascii="Arial" w:hAnsi="Arial" w:cs="Arial"/>
                <w:bCs/>
                <w:iCs/>
                <w:sz w:val="24"/>
                <w:szCs w:val="24"/>
              </w:rPr>
              <w:lastRenderedPageBreak/>
              <w:t xml:space="preserve">considered so that the correct provision is always </w:t>
            </w:r>
            <w:r w:rsidR="00A50C9A">
              <w:rPr>
                <w:rFonts w:ascii="Arial" w:hAnsi="Arial" w:cs="Arial"/>
                <w:bCs/>
                <w:iCs/>
                <w:sz w:val="24"/>
                <w:szCs w:val="24"/>
              </w:rPr>
              <w:t>given,</w:t>
            </w:r>
            <w:r>
              <w:rPr>
                <w:rFonts w:ascii="Arial" w:hAnsi="Arial" w:cs="Arial"/>
                <w:bCs/>
                <w:iCs/>
                <w:sz w:val="24"/>
                <w:szCs w:val="24"/>
              </w:rPr>
              <w:t xml:space="preserve"> and the appropriate risk assessments are</w:t>
            </w:r>
            <w:r w:rsidR="00A50C9A">
              <w:rPr>
                <w:rFonts w:ascii="Arial" w:hAnsi="Arial" w:cs="Arial"/>
                <w:bCs/>
                <w:iCs/>
                <w:sz w:val="24"/>
                <w:szCs w:val="24"/>
              </w:rPr>
              <w:t xml:space="preserve"> completed</w:t>
            </w:r>
            <w:r>
              <w:rPr>
                <w:rFonts w:ascii="Arial" w:hAnsi="Arial" w:cs="Arial"/>
                <w:bCs/>
                <w:iCs/>
                <w:sz w:val="24"/>
                <w:szCs w:val="24"/>
              </w:rPr>
              <w:t xml:space="preserve">. </w:t>
            </w:r>
          </w:p>
        </w:tc>
      </w:tr>
      <w:tr w:rsidR="002F1B59" w14:paraId="0E218A73" w14:textId="77777777" w:rsidTr="00E54668">
        <w:trPr>
          <w:trHeight w:val="5104"/>
        </w:trPr>
        <w:tc>
          <w:tcPr>
            <w:tcW w:w="10201" w:type="dxa"/>
            <w:gridSpan w:val="3"/>
          </w:tcPr>
          <w:p w14:paraId="7CF1D367" w14:textId="77777777" w:rsidR="002F1B59" w:rsidRPr="00F048CB" w:rsidRDefault="002F1B59" w:rsidP="00E54668">
            <w:pPr>
              <w:spacing w:line="360" w:lineRule="auto"/>
              <w:jc w:val="both"/>
              <w:rPr>
                <w:rFonts w:ascii="Arial" w:hAnsi="Arial" w:cs="Arial"/>
                <w:b/>
                <w:iCs/>
                <w:sz w:val="24"/>
                <w:szCs w:val="24"/>
              </w:rPr>
            </w:pPr>
          </w:p>
          <w:p w14:paraId="70E2C52B" w14:textId="77777777" w:rsidR="00277E70" w:rsidRPr="00277E70" w:rsidRDefault="002F1B59" w:rsidP="00E54668">
            <w:pPr>
              <w:spacing w:line="360" w:lineRule="auto"/>
              <w:jc w:val="both"/>
              <w:rPr>
                <w:rFonts w:ascii="Arial" w:hAnsi="Arial" w:cs="Arial"/>
                <w:b/>
                <w:i/>
                <w:sz w:val="24"/>
                <w:szCs w:val="24"/>
              </w:rPr>
            </w:pPr>
            <w:r w:rsidRPr="00277E70">
              <w:rPr>
                <w:rFonts w:ascii="Arial" w:hAnsi="Arial" w:cs="Arial"/>
                <w:b/>
                <w:i/>
                <w:sz w:val="24"/>
                <w:szCs w:val="24"/>
              </w:rPr>
              <w:t xml:space="preserve">Role of adult/adults: </w:t>
            </w:r>
          </w:p>
          <w:p w14:paraId="1F1F3E8C" w14:textId="712229A4" w:rsidR="00A80060" w:rsidRPr="00184758" w:rsidRDefault="00184758" w:rsidP="00184758">
            <w:pPr>
              <w:spacing w:before="240" w:line="360" w:lineRule="auto"/>
              <w:jc w:val="both"/>
              <w:rPr>
                <w:rFonts w:ascii="Arial" w:hAnsi="Arial" w:cs="Arial"/>
                <w:bCs/>
                <w:iCs/>
                <w:sz w:val="24"/>
                <w:szCs w:val="24"/>
              </w:rPr>
            </w:pPr>
            <w:r>
              <w:rPr>
                <w:rFonts w:ascii="Arial" w:hAnsi="Arial" w:cs="Arial"/>
                <w:bCs/>
                <w:iCs/>
                <w:sz w:val="24"/>
                <w:szCs w:val="24"/>
              </w:rPr>
              <w:t>To e</w:t>
            </w:r>
            <w:r w:rsidR="00A80060">
              <w:rPr>
                <w:rFonts w:ascii="Arial" w:hAnsi="Arial" w:cs="Arial"/>
                <w:bCs/>
                <w:iCs/>
                <w:sz w:val="24"/>
                <w:szCs w:val="24"/>
              </w:rPr>
              <w:t xml:space="preserve">xplain the concept of patterns using natural resources and loose parts. To guide their learning by identifying that natural resources can create many different patterns. This allows children to recognise and identify what resources they believe to be small and large as well as </w:t>
            </w:r>
            <w:r w:rsidR="00BB23A1">
              <w:rPr>
                <w:rFonts w:ascii="Arial" w:hAnsi="Arial" w:cs="Arial"/>
                <w:bCs/>
                <w:iCs/>
                <w:sz w:val="24"/>
                <w:szCs w:val="24"/>
              </w:rPr>
              <w:t>recognise shapes.</w:t>
            </w:r>
            <w:r w:rsidR="00A80060">
              <w:rPr>
                <w:rFonts w:ascii="Arial" w:hAnsi="Arial" w:cs="Arial"/>
                <w:bCs/>
                <w:iCs/>
                <w:sz w:val="24"/>
                <w:szCs w:val="24"/>
              </w:rPr>
              <w:t xml:space="preserve"> </w:t>
            </w:r>
            <w:r>
              <w:rPr>
                <w:rFonts w:ascii="Arial" w:hAnsi="Arial" w:cs="Arial"/>
                <w:bCs/>
                <w:iCs/>
                <w:sz w:val="24"/>
                <w:szCs w:val="24"/>
              </w:rPr>
              <w:t xml:space="preserve">The </w:t>
            </w:r>
            <w:r w:rsidR="002D0620">
              <w:rPr>
                <w:rFonts w:ascii="Arial" w:hAnsi="Arial" w:cs="Arial"/>
                <w:bCs/>
                <w:iCs/>
                <w:sz w:val="24"/>
                <w:szCs w:val="24"/>
              </w:rPr>
              <w:t xml:space="preserve">professional </w:t>
            </w:r>
            <w:r>
              <w:rPr>
                <w:rFonts w:ascii="Arial" w:hAnsi="Arial" w:cs="Arial"/>
                <w:bCs/>
                <w:iCs/>
                <w:sz w:val="24"/>
                <w:szCs w:val="24"/>
              </w:rPr>
              <w:t>should</w:t>
            </w:r>
            <w:r w:rsidR="002D0620">
              <w:rPr>
                <w:rFonts w:ascii="Arial" w:hAnsi="Arial" w:cs="Arial"/>
                <w:bCs/>
                <w:iCs/>
                <w:sz w:val="24"/>
                <w:szCs w:val="24"/>
              </w:rPr>
              <w:t xml:space="preserve"> use mathematical language to help children further their knowledge. </w:t>
            </w:r>
            <w:r w:rsidR="00F129D2">
              <w:rPr>
                <w:rFonts w:ascii="Arial" w:hAnsi="Arial" w:cs="Arial"/>
                <w:bCs/>
                <w:iCs/>
                <w:sz w:val="24"/>
                <w:szCs w:val="24"/>
              </w:rPr>
              <w:t xml:space="preserve">Adult’s should ensure the activity is child-led so the children have free choice in how they engage with the activity. They are there to encourage the children’s curiosity through asking them </w:t>
            </w:r>
            <w:r w:rsidR="00864F37">
              <w:rPr>
                <w:rFonts w:ascii="Arial" w:hAnsi="Arial" w:cs="Arial"/>
                <w:bCs/>
                <w:iCs/>
                <w:sz w:val="24"/>
                <w:szCs w:val="24"/>
              </w:rPr>
              <w:t xml:space="preserve">open-ended </w:t>
            </w:r>
            <w:r w:rsidR="00F129D2">
              <w:rPr>
                <w:rFonts w:ascii="Arial" w:hAnsi="Arial" w:cs="Arial"/>
                <w:bCs/>
                <w:iCs/>
                <w:sz w:val="24"/>
                <w:szCs w:val="24"/>
              </w:rPr>
              <w:t xml:space="preserve">questions. </w:t>
            </w:r>
            <w:r>
              <w:rPr>
                <w:rFonts w:ascii="Arial" w:hAnsi="Arial" w:cs="Arial"/>
                <w:bCs/>
                <w:iCs/>
                <w:sz w:val="24"/>
                <w:szCs w:val="24"/>
              </w:rPr>
              <w:t>Adults</w:t>
            </w:r>
            <w:r w:rsidR="00F129D2">
              <w:rPr>
                <w:rFonts w:ascii="Arial" w:hAnsi="Arial" w:cs="Arial"/>
                <w:bCs/>
                <w:iCs/>
                <w:sz w:val="24"/>
                <w:szCs w:val="24"/>
              </w:rPr>
              <w:t xml:space="preserve"> observe so they can notice where the child is at with their mathematical development so they can help extend their</w:t>
            </w:r>
            <w:r w:rsidR="00BB23A1">
              <w:rPr>
                <w:rFonts w:ascii="Arial" w:hAnsi="Arial" w:cs="Arial"/>
                <w:bCs/>
                <w:iCs/>
                <w:sz w:val="24"/>
                <w:szCs w:val="24"/>
              </w:rPr>
              <w:t xml:space="preserve"> learning</w:t>
            </w:r>
            <w:r w:rsidR="00F129D2">
              <w:rPr>
                <w:rFonts w:ascii="Arial" w:hAnsi="Arial" w:cs="Arial"/>
                <w:bCs/>
                <w:iCs/>
                <w:sz w:val="24"/>
                <w:szCs w:val="24"/>
              </w:rPr>
              <w:t>. This can be achieved through sustained shared thinking</w:t>
            </w:r>
            <w:r>
              <w:rPr>
                <w:rFonts w:ascii="Arial" w:hAnsi="Arial" w:cs="Arial"/>
                <w:bCs/>
                <w:iCs/>
                <w:sz w:val="24"/>
                <w:szCs w:val="24"/>
              </w:rPr>
              <w:t>.</w:t>
            </w:r>
          </w:p>
          <w:p w14:paraId="4349A40A" w14:textId="77777777" w:rsidR="00F129D2" w:rsidRPr="00A80060" w:rsidRDefault="00F129D2" w:rsidP="00E54668">
            <w:pPr>
              <w:rPr>
                <w:rFonts w:ascii="Arial" w:hAnsi="Arial" w:cs="Arial"/>
                <w:sz w:val="24"/>
                <w:szCs w:val="24"/>
              </w:rPr>
            </w:pPr>
          </w:p>
          <w:p w14:paraId="6FFE697B" w14:textId="63A415AF" w:rsidR="00A80060" w:rsidRPr="00A80060" w:rsidRDefault="00A80060" w:rsidP="00E54668">
            <w:pPr>
              <w:rPr>
                <w:rFonts w:ascii="Arial" w:hAnsi="Arial" w:cs="Arial"/>
                <w:sz w:val="24"/>
                <w:szCs w:val="24"/>
              </w:rPr>
            </w:pPr>
          </w:p>
        </w:tc>
      </w:tr>
      <w:tr w:rsidR="002F1B59" w14:paraId="03FBB4FC" w14:textId="77777777" w:rsidTr="004326EA">
        <w:trPr>
          <w:trHeight w:val="2967"/>
        </w:trPr>
        <w:tc>
          <w:tcPr>
            <w:tcW w:w="10201" w:type="dxa"/>
            <w:gridSpan w:val="3"/>
          </w:tcPr>
          <w:p w14:paraId="37C90D82" w14:textId="77777777" w:rsidR="002F1B59" w:rsidRPr="008A3966" w:rsidRDefault="002F1B59" w:rsidP="00E54668">
            <w:pPr>
              <w:spacing w:line="360" w:lineRule="auto"/>
              <w:jc w:val="both"/>
              <w:rPr>
                <w:rFonts w:ascii="Arial" w:hAnsi="Arial" w:cs="Arial"/>
                <w:b/>
                <w:i/>
                <w:sz w:val="24"/>
                <w:szCs w:val="24"/>
              </w:rPr>
            </w:pPr>
          </w:p>
          <w:p w14:paraId="7696ED33" w14:textId="77777777" w:rsidR="008A3966" w:rsidRDefault="002F1B59" w:rsidP="00E54668">
            <w:pPr>
              <w:spacing w:line="360" w:lineRule="auto"/>
              <w:jc w:val="both"/>
              <w:rPr>
                <w:rFonts w:ascii="Arial" w:hAnsi="Arial" w:cs="Arial"/>
                <w:b/>
                <w:iCs/>
                <w:sz w:val="24"/>
                <w:szCs w:val="24"/>
              </w:rPr>
            </w:pPr>
            <w:r w:rsidRPr="008A3966">
              <w:rPr>
                <w:rFonts w:ascii="Arial" w:hAnsi="Arial" w:cs="Arial"/>
                <w:b/>
                <w:i/>
                <w:sz w:val="24"/>
                <w:szCs w:val="24"/>
              </w:rPr>
              <w:t>The activity:</w:t>
            </w:r>
            <w:r w:rsidR="00C37509">
              <w:rPr>
                <w:rFonts w:ascii="Arial" w:hAnsi="Arial" w:cs="Arial"/>
                <w:b/>
                <w:iCs/>
                <w:sz w:val="24"/>
                <w:szCs w:val="24"/>
              </w:rPr>
              <w:t xml:space="preserve"> </w:t>
            </w:r>
          </w:p>
          <w:p w14:paraId="29ABEEAD" w14:textId="7982EDF3" w:rsidR="008A3966" w:rsidRDefault="00A80060" w:rsidP="00E54668">
            <w:pPr>
              <w:spacing w:before="240" w:line="360" w:lineRule="auto"/>
              <w:jc w:val="both"/>
              <w:rPr>
                <w:rFonts w:ascii="Arial" w:hAnsi="Arial" w:cs="Arial"/>
                <w:bCs/>
                <w:iCs/>
                <w:sz w:val="24"/>
                <w:szCs w:val="24"/>
              </w:rPr>
            </w:pPr>
            <w:r>
              <w:rPr>
                <w:rFonts w:ascii="Arial" w:hAnsi="Arial" w:cs="Arial"/>
                <w:bCs/>
                <w:iCs/>
                <w:sz w:val="24"/>
                <w:szCs w:val="24"/>
              </w:rPr>
              <w:t>The play</w:t>
            </w:r>
            <w:r w:rsidR="009F3E7F">
              <w:rPr>
                <w:rFonts w:ascii="Arial" w:hAnsi="Arial" w:cs="Arial"/>
                <w:bCs/>
                <w:iCs/>
                <w:sz w:val="24"/>
                <w:szCs w:val="24"/>
              </w:rPr>
              <w:t xml:space="preserve"> </w:t>
            </w:r>
            <w:r>
              <w:rPr>
                <w:rFonts w:ascii="Arial" w:hAnsi="Arial" w:cs="Arial"/>
                <w:bCs/>
                <w:iCs/>
                <w:sz w:val="24"/>
                <w:szCs w:val="24"/>
              </w:rPr>
              <w:t>activity is intended to help children understand the concept of shapes and patterns using natural resources</w:t>
            </w:r>
            <w:r w:rsidR="00841FAB">
              <w:rPr>
                <w:rFonts w:ascii="Arial" w:hAnsi="Arial" w:cs="Arial"/>
                <w:bCs/>
                <w:iCs/>
                <w:sz w:val="24"/>
                <w:szCs w:val="24"/>
              </w:rPr>
              <w:t>. C</w:t>
            </w:r>
            <w:r>
              <w:rPr>
                <w:rFonts w:ascii="Arial" w:hAnsi="Arial" w:cs="Arial"/>
                <w:bCs/>
                <w:iCs/>
                <w:sz w:val="24"/>
                <w:szCs w:val="24"/>
              </w:rPr>
              <w:t xml:space="preserve">hildren </w:t>
            </w:r>
            <w:r w:rsidR="00A50C9A">
              <w:rPr>
                <w:rFonts w:ascii="Arial" w:hAnsi="Arial" w:cs="Arial"/>
                <w:bCs/>
                <w:iCs/>
                <w:sz w:val="24"/>
                <w:szCs w:val="24"/>
              </w:rPr>
              <w:t xml:space="preserve">can </w:t>
            </w:r>
            <w:r>
              <w:rPr>
                <w:rFonts w:ascii="Arial" w:hAnsi="Arial" w:cs="Arial"/>
                <w:bCs/>
                <w:iCs/>
                <w:sz w:val="24"/>
                <w:szCs w:val="24"/>
              </w:rPr>
              <w:t xml:space="preserve">explore the outdoors to discover resources to create patterns and shapes of their choice. </w:t>
            </w:r>
            <w:r w:rsidR="00841FAB">
              <w:rPr>
                <w:rFonts w:ascii="Arial" w:hAnsi="Arial" w:cs="Arial"/>
                <w:bCs/>
                <w:iCs/>
                <w:sz w:val="24"/>
                <w:szCs w:val="24"/>
              </w:rPr>
              <w:t>D</w:t>
            </w:r>
            <w:r>
              <w:rPr>
                <w:rFonts w:ascii="Arial" w:hAnsi="Arial" w:cs="Arial"/>
                <w:bCs/>
                <w:iCs/>
                <w:sz w:val="24"/>
                <w:szCs w:val="24"/>
              </w:rPr>
              <w:t>iscussion</w:t>
            </w:r>
            <w:r w:rsidR="00841FAB">
              <w:rPr>
                <w:rFonts w:ascii="Arial" w:hAnsi="Arial" w:cs="Arial"/>
                <w:bCs/>
                <w:iCs/>
                <w:sz w:val="24"/>
                <w:szCs w:val="24"/>
              </w:rPr>
              <w:t>s</w:t>
            </w:r>
            <w:r>
              <w:rPr>
                <w:rFonts w:ascii="Arial" w:hAnsi="Arial" w:cs="Arial"/>
                <w:bCs/>
                <w:iCs/>
                <w:sz w:val="24"/>
                <w:szCs w:val="24"/>
              </w:rPr>
              <w:t xml:space="preserve"> will take place</w:t>
            </w:r>
            <w:r w:rsidR="00A50C9A">
              <w:rPr>
                <w:rFonts w:ascii="Arial" w:hAnsi="Arial" w:cs="Arial"/>
                <w:bCs/>
                <w:iCs/>
                <w:sz w:val="24"/>
                <w:szCs w:val="24"/>
              </w:rPr>
              <w:t xml:space="preserve"> beforehand</w:t>
            </w:r>
            <w:r>
              <w:rPr>
                <w:rFonts w:ascii="Arial" w:hAnsi="Arial" w:cs="Arial"/>
                <w:bCs/>
                <w:iCs/>
                <w:sz w:val="24"/>
                <w:szCs w:val="24"/>
              </w:rPr>
              <w:t xml:space="preserve"> regarding what parts the children believe they will find whilst being outside</w:t>
            </w:r>
            <w:r w:rsidR="00670EA0">
              <w:rPr>
                <w:rFonts w:ascii="Arial" w:hAnsi="Arial" w:cs="Arial"/>
                <w:bCs/>
                <w:iCs/>
                <w:sz w:val="24"/>
                <w:szCs w:val="24"/>
              </w:rPr>
              <w:t xml:space="preserve"> </w:t>
            </w:r>
            <w:r w:rsidR="00841FAB">
              <w:rPr>
                <w:rFonts w:ascii="Arial" w:hAnsi="Arial" w:cs="Arial"/>
                <w:bCs/>
                <w:iCs/>
                <w:sz w:val="24"/>
                <w:szCs w:val="24"/>
              </w:rPr>
              <w:t>and how they are used.</w:t>
            </w:r>
          </w:p>
          <w:p w14:paraId="5CD7673D" w14:textId="45026AE0" w:rsidR="00670EA0" w:rsidRDefault="00670EA0" w:rsidP="00E54668">
            <w:pPr>
              <w:spacing w:before="240" w:line="360" w:lineRule="auto"/>
              <w:jc w:val="both"/>
              <w:rPr>
                <w:rFonts w:ascii="Arial" w:hAnsi="Arial" w:cs="Arial"/>
                <w:bCs/>
                <w:iCs/>
                <w:sz w:val="24"/>
                <w:szCs w:val="24"/>
              </w:rPr>
            </w:pPr>
            <w:r>
              <w:rPr>
                <w:rFonts w:ascii="Arial" w:hAnsi="Arial" w:cs="Arial"/>
                <w:bCs/>
                <w:iCs/>
                <w:sz w:val="24"/>
                <w:szCs w:val="24"/>
              </w:rPr>
              <w:t>The teacher will show the children various patterns, and this will give the children a chance to identify what they believe the pattern to be to help further their understanding of what creating patterns and shapes involves. The children will then go outside and use their knowledge about patterns and shapes and their relationship with natural resources t</w:t>
            </w:r>
            <w:r w:rsidR="00A50C9A">
              <w:rPr>
                <w:rFonts w:ascii="Arial" w:hAnsi="Arial" w:cs="Arial"/>
                <w:bCs/>
                <w:iCs/>
                <w:sz w:val="24"/>
                <w:szCs w:val="24"/>
              </w:rPr>
              <w:t>o</w:t>
            </w:r>
            <w:r>
              <w:rPr>
                <w:rFonts w:ascii="Arial" w:hAnsi="Arial" w:cs="Arial"/>
                <w:bCs/>
                <w:iCs/>
                <w:sz w:val="24"/>
                <w:szCs w:val="24"/>
              </w:rPr>
              <w:t xml:space="preserve"> create their own. </w:t>
            </w:r>
            <w:r w:rsidRPr="00670EA0">
              <w:rPr>
                <w:rFonts w:ascii="Arial" w:hAnsi="Arial" w:cs="Arial"/>
                <w:bCs/>
                <w:iCs/>
                <w:sz w:val="24"/>
                <w:szCs w:val="24"/>
              </w:rPr>
              <w:t xml:space="preserve"> The children </w:t>
            </w:r>
            <w:r w:rsidR="00A50C9A">
              <w:rPr>
                <w:rFonts w:ascii="Arial" w:hAnsi="Arial" w:cs="Arial"/>
                <w:bCs/>
                <w:iCs/>
                <w:sz w:val="24"/>
                <w:szCs w:val="24"/>
              </w:rPr>
              <w:t>can</w:t>
            </w:r>
            <w:r w:rsidRPr="00670EA0">
              <w:rPr>
                <w:rFonts w:ascii="Arial" w:hAnsi="Arial" w:cs="Arial"/>
                <w:bCs/>
                <w:iCs/>
                <w:sz w:val="24"/>
                <w:szCs w:val="24"/>
              </w:rPr>
              <w:t xml:space="preserve"> hold and compare the resources using their hands to conclude the weight, shape, and size</w:t>
            </w:r>
            <w:r w:rsidR="00A50C9A">
              <w:rPr>
                <w:rFonts w:ascii="Arial" w:hAnsi="Arial" w:cs="Arial"/>
                <w:bCs/>
                <w:iCs/>
                <w:sz w:val="24"/>
                <w:szCs w:val="24"/>
              </w:rPr>
              <w:t>.</w:t>
            </w:r>
          </w:p>
          <w:p w14:paraId="3E2E0FB2" w14:textId="6559A3AF" w:rsidR="00670EA0" w:rsidRDefault="00A50C9A" w:rsidP="00E54668">
            <w:pPr>
              <w:spacing w:before="240" w:line="360" w:lineRule="auto"/>
              <w:jc w:val="both"/>
              <w:rPr>
                <w:rFonts w:ascii="Arial" w:hAnsi="Arial" w:cs="Arial"/>
                <w:bCs/>
                <w:iCs/>
                <w:sz w:val="24"/>
                <w:szCs w:val="24"/>
              </w:rPr>
            </w:pPr>
            <w:r>
              <w:rPr>
                <w:rFonts w:ascii="Arial" w:hAnsi="Arial" w:cs="Arial"/>
                <w:bCs/>
                <w:iCs/>
                <w:sz w:val="24"/>
                <w:szCs w:val="24"/>
              </w:rPr>
              <w:t>T</w:t>
            </w:r>
            <w:r w:rsidR="00670EA0">
              <w:rPr>
                <w:rFonts w:ascii="Arial" w:hAnsi="Arial" w:cs="Arial"/>
                <w:bCs/>
                <w:iCs/>
                <w:sz w:val="24"/>
                <w:szCs w:val="24"/>
              </w:rPr>
              <w:t xml:space="preserve">he children </w:t>
            </w:r>
            <w:r w:rsidR="008C3A56">
              <w:rPr>
                <w:rFonts w:ascii="Arial" w:hAnsi="Arial" w:cs="Arial"/>
                <w:bCs/>
                <w:iCs/>
                <w:sz w:val="24"/>
                <w:szCs w:val="24"/>
              </w:rPr>
              <w:t xml:space="preserve">will </w:t>
            </w:r>
            <w:r w:rsidR="004326EA">
              <w:rPr>
                <w:rFonts w:ascii="Arial" w:hAnsi="Arial" w:cs="Arial"/>
                <w:bCs/>
                <w:iCs/>
                <w:sz w:val="24"/>
                <w:szCs w:val="24"/>
              </w:rPr>
              <w:t>discuss with the</w:t>
            </w:r>
            <w:r w:rsidR="008C3A56">
              <w:rPr>
                <w:rFonts w:ascii="Arial" w:hAnsi="Arial" w:cs="Arial"/>
                <w:bCs/>
                <w:iCs/>
                <w:sz w:val="24"/>
                <w:szCs w:val="24"/>
              </w:rPr>
              <w:t xml:space="preserve"> professional </w:t>
            </w:r>
            <w:r w:rsidR="004326EA">
              <w:rPr>
                <w:rFonts w:ascii="Arial" w:hAnsi="Arial" w:cs="Arial"/>
                <w:bCs/>
                <w:iCs/>
                <w:sz w:val="24"/>
                <w:szCs w:val="24"/>
              </w:rPr>
              <w:t>about</w:t>
            </w:r>
            <w:r w:rsidR="008C3A56">
              <w:rPr>
                <w:rFonts w:ascii="Arial" w:hAnsi="Arial" w:cs="Arial"/>
                <w:bCs/>
                <w:iCs/>
                <w:sz w:val="24"/>
                <w:szCs w:val="24"/>
              </w:rPr>
              <w:t xml:space="preserve"> what they found during their time outside by drawing on what the teacher has previously discussed</w:t>
            </w:r>
            <w:r w:rsidR="004326EA">
              <w:rPr>
                <w:rFonts w:ascii="Arial" w:hAnsi="Arial" w:cs="Arial"/>
                <w:bCs/>
                <w:iCs/>
                <w:sz w:val="24"/>
                <w:szCs w:val="24"/>
              </w:rPr>
              <w:t xml:space="preserve">. </w:t>
            </w:r>
            <w:r w:rsidR="002D0620">
              <w:rPr>
                <w:rFonts w:ascii="Arial" w:hAnsi="Arial" w:cs="Arial"/>
                <w:bCs/>
                <w:iCs/>
                <w:sz w:val="24"/>
                <w:szCs w:val="24"/>
              </w:rPr>
              <w:t>This will encourage children to use mathematical language to help explain their idea’s.</w:t>
            </w:r>
            <w:r w:rsidR="00CE2F22">
              <w:rPr>
                <w:rFonts w:ascii="Arial" w:hAnsi="Arial" w:cs="Arial"/>
                <w:bCs/>
                <w:iCs/>
                <w:sz w:val="24"/>
                <w:szCs w:val="24"/>
              </w:rPr>
              <w:t xml:space="preserve"> </w:t>
            </w:r>
            <w:r>
              <w:rPr>
                <w:rFonts w:ascii="Arial" w:hAnsi="Arial" w:cs="Arial"/>
                <w:bCs/>
                <w:iCs/>
                <w:sz w:val="24"/>
                <w:szCs w:val="24"/>
              </w:rPr>
              <w:t>They can go back to the</w:t>
            </w:r>
            <w:r w:rsidR="00CE2F22">
              <w:rPr>
                <w:rFonts w:ascii="Arial" w:hAnsi="Arial" w:cs="Arial"/>
                <w:bCs/>
                <w:iCs/>
                <w:sz w:val="24"/>
                <w:szCs w:val="24"/>
              </w:rPr>
              <w:t xml:space="preserve"> classroom and lay </w:t>
            </w:r>
            <w:r w:rsidR="00CE2F22">
              <w:rPr>
                <w:rFonts w:ascii="Arial" w:hAnsi="Arial" w:cs="Arial"/>
                <w:bCs/>
                <w:iCs/>
                <w:sz w:val="24"/>
                <w:szCs w:val="24"/>
              </w:rPr>
              <w:lastRenderedPageBreak/>
              <w:t xml:space="preserve">their resources out on the floor to create a pattern of their choice. </w:t>
            </w:r>
            <w:r w:rsidR="004326EA">
              <w:rPr>
                <w:rFonts w:ascii="Arial" w:hAnsi="Arial" w:cs="Arial"/>
                <w:bCs/>
                <w:iCs/>
                <w:sz w:val="24"/>
                <w:szCs w:val="24"/>
              </w:rPr>
              <w:t>This can then be repeated to help them better understand the concept.</w:t>
            </w:r>
          </w:p>
          <w:p w14:paraId="18DA264A" w14:textId="7F6367E3" w:rsidR="004326EA" w:rsidRPr="004326EA" w:rsidRDefault="002D0620" w:rsidP="004326EA">
            <w:pPr>
              <w:spacing w:before="240" w:line="360" w:lineRule="auto"/>
              <w:jc w:val="both"/>
              <w:rPr>
                <w:rFonts w:ascii="Arial" w:hAnsi="Arial" w:cs="Arial"/>
                <w:bCs/>
                <w:iCs/>
                <w:sz w:val="24"/>
                <w:szCs w:val="24"/>
              </w:rPr>
            </w:pPr>
            <w:r w:rsidRPr="002D0620">
              <w:rPr>
                <w:rFonts w:ascii="Arial" w:hAnsi="Arial" w:cs="Arial"/>
                <w:bCs/>
                <w:iCs/>
                <w:sz w:val="24"/>
                <w:szCs w:val="24"/>
              </w:rPr>
              <w:t xml:space="preserve">After completing several times, the concept </w:t>
            </w:r>
            <w:r w:rsidR="00286FAB">
              <w:rPr>
                <w:rFonts w:ascii="Arial" w:hAnsi="Arial" w:cs="Arial"/>
                <w:bCs/>
                <w:iCs/>
                <w:sz w:val="24"/>
                <w:szCs w:val="24"/>
              </w:rPr>
              <w:t>of patterns, sequences, shapes, and size will be supported through providing children with opportunity to practice and revisit their ideas</w:t>
            </w:r>
            <w:r>
              <w:rPr>
                <w:rFonts w:ascii="Arial" w:hAnsi="Arial" w:cs="Arial"/>
                <w:bCs/>
                <w:iCs/>
                <w:sz w:val="24"/>
                <w:szCs w:val="24"/>
              </w:rPr>
              <w:t xml:space="preserve">. </w:t>
            </w:r>
            <w:r w:rsidR="004326EA">
              <w:rPr>
                <w:rFonts w:ascii="Arial" w:hAnsi="Arial" w:cs="Arial"/>
                <w:bCs/>
                <w:iCs/>
                <w:sz w:val="24"/>
                <w:szCs w:val="24"/>
              </w:rPr>
              <w:t xml:space="preserve">Discussion takes place about what each child has learnt. </w:t>
            </w:r>
          </w:p>
        </w:tc>
      </w:tr>
    </w:tbl>
    <w:p w14:paraId="57FD7689" w14:textId="6FEACD44" w:rsidR="001B3B2E" w:rsidRDefault="001B3B2E" w:rsidP="00013C42">
      <w:pPr>
        <w:spacing w:line="360" w:lineRule="auto"/>
        <w:jc w:val="both"/>
        <w:rPr>
          <w:rFonts w:ascii="Arial" w:hAnsi="Arial" w:cs="Arial"/>
          <w:sz w:val="24"/>
          <w:szCs w:val="24"/>
        </w:rPr>
      </w:pPr>
    </w:p>
    <w:p w14:paraId="4F61AC08" w14:textId="77777777" w:rsidR="002866A0" w:rsidRPr="002866A0" w:rsidRDefault="002866A0" w:rsidP="002866A0">
      <w:pPr>
        <w:spacing w:line="360" w:lineRule="auto"/>
        <w:jc w:val="both"/>
        <w:rPr>
          <w:rFonts w:ascii="Arial" w:hAnsi="Arial" w:cs="Arial"/>
          <w:sz w:val="24"/>
          <w:szCs w:val="24"/>
          <w:u w:val="single"/>
        </w:rPr>
      </w:pPr>
      <w:bookmarkStart w:id="0" w:name="_Hlk64554362"/>
      <w:r w:rsidRPr="002866A0">
        <w:rPr>
          <w:rFonts w:ascii="Arial" w:hAnsi="Arial" w:cs="Arial"/>
          <w:sz w:val="24"/>
          <w:szCs w:val="24"/>
          <w:u w:val="single"/>
        </w:rPr>
        <w:t>Evaluation</w:t>
      </w:r>
    </w:p>
    <w:p w14:paraId="71119A6D" w14:textId="7A22FEE7"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This planned activity gives children the opportunity to learn and understand about patterns, sequences, shapes, and sizes using natural resources. Natural Resources Wales (2021) agrees a</w:t>
      </w:r>
      <w:r w:rsidR="003F2E63">
        <w:rPr>
          <w:rFonts w:ascii="Arial" w:hAnsi="Arial" w:cs="Arial"/>
          <w:sz w:val="24"/>
          <w:szCs w:val="24"/>
        </w:rPr>
        <w:t>s</w:t>
      </w:r>
      <w:r w:rsidRPr="002866A0">
        <w:rPr>
          <w:rFonts w:ascii="Arial" w:hAnsi="Arial" w:cs="Arial"/>
          <w:sz w:val="24"/>
          <w:szCs w:val="24"/>
        </w:rPr>
        <w:t xml:space="preserve"> natural materials and </w:t>
      </w:r>
      <w:r w:rsidR="003F2E63">
        <w:rPr>
          <w:rFonts w:ascii="Arial" w:hAnsi="Arial" w:cs="Arial"/>
          <w:sz w:val="24"/>
          <w:szCs w:val="24"/>
        </w:rPr>
        <w:t xml:space="preserve">natural </w:t>
      </w:r>
      <w:r w:rsidRPr="002866A0">
        <w:rPr>
          <w:rFonts w:ascii="Arial" w:hAnsi="Arial" w:cs="Arial"/>
          <w:sz w:val="24"/>
          <w:szCs w:val="24"/>
        </w:rPr>
        <w:t>environment help children with their mathematical development.</w:t>
      </w:r>
      <w:r w:rsidR="000223AE">
        <w:rPr>
          <w:rFonts w:ascii="Arial" w:hAnsi="Arial" w:cs="Arial"/>
          <w:sz w:val="24"/>
          <w:szCs w:val="24"/>
        </w:rPr>
        <w:t xml:space="preserve"> C</w:t>
      </w:r>
      <w:r w:rsidRPr="002866A0">
        <w:rPr>
          <w:rFonts w:ascii="Arial" w:hAnsi="Arial" w:cs="Arial"/>
          <w:sz w:val="24"/>
          <w:szCs w:val="24"/>
        </w:rPr>
        <w:t>hildren</w:t>
      </w:r>
      <w:r w:rsidR="000223AE">
        <w:rPr>
          <w:rFonts w:ascii="Arial" w:hAnsi="Arial" w:cs="Arial"/>
          <w:sz w:val="24"/>
          <w:szCs w:val="24"/>
        </w:rPr>
        <w:t xml:space="preserve"> </w:t>
      </w:r>
      <w:r w:rsidRPr="002866A0">
        <w:rPr>
          <w:rFonts w:ascii="Arial" w:hAnsi="Arial" w:cs="Arial"/>
          <w:sz w:val="24"/>
          <w:szCs w:val="24"/>
        </w:rPr>
        <w:t>have opportunit</w:t>
      </w:r>
      <w:r w:rsidR="000223AE">
        <w:rPr>
          <w:rFonts w:ascii="Arial" w:hAnsi="Arial" w:cs="Arial"/>
          <w:sz w:val="24"/>
          <w:szCs w:val="24"/>
        </w:rPr>
        <w:t>ies</w:t>
      </w:r>
      <w:r w:rsidRPr="002866A0">
        <w:rPr>
          <w:rFonts w:ascii="Arial" w:hAnsi="Arial" w:cs="Arial"/>
          <w:sz w:val="24"/>
          <w:szCs w:val="24"/>
        </w:rPr>
        <w:t xml:space="preserve"> to discuss their understanding of what shapes they found whilst exploring the outside and how they used these to create a pattern. Tucker (2014) supports this</w:t>
      </w:r>
      <w:r w:rsidR="000223AE">
        <w:rPr>
          <w:rFonts w:ascii="Arial" w:hAnsi="Arial" w:cs="Arial"/>
          <w:sz w:val="24"/>
          <w:szCs w:val="24"/>
        </w:rPr>
        <w:t xml:space="preserve"> </w:t>
      </w:r>
      <w:r w:rsidRPr="002866A0">
        <w:rPr>
          <w:rFonts w:ascii="Arial" w:hAnsi="Arial" w:cs="Arial"/>
          <w:sz w:val="24"/>
          <w:szCs w:val="24"/>
        </w:rPr>
        <w:t xml:space="preserve">as she suggests the importance of children discussing their ideas and problem solving individually or in groups which supports their mathematical development. This follows </w:t>
      </w:r>
      <w:r w:rsidR="000223AE">
        <w:rPr>
          <w:rFonts w:ascii="Arial" w:hAnsi="Arial" w:cs="Arial"/>
          <w:sz w:val="24"/>
          <w:szCs w:val="24"/>
        </w:rPr>
        <w:t xml:space="preserve">the </w:t>
      </w:r>
      <w:r w:rsidRPr="002866A0">
        <w:rPr>
          <w:rFonts w:ascii="Arial" w:hAnsi="Arial" w:cs="Arial"/>
          <w:sz w:val="24"/>
          <w:szCs w:val="24"/>
        </w:rPr>
        <w:t xml:space="preserve">Welsh Assembly Government (2008) as it suggests children will progress by using mathematical language to talk about their discoveries and present their work in a variety of ways including models and pictures. According to Beckley and Johnston (2010), the child’s understanding of the concept may not always seem reasonable to the professional, so when carrying out the activity it is important that children can explain their ideas with confidence. </w:t>
      </w:r>
    </w:p>
    <w:p w14:paraId="4B5E3A8A" w14:textId="02FAEB5C"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 xml:space="preserve">Yelland, </w:t>
      </w:r>
      <w:proofErr w:type="spellStart"/>
      <w:r w:rsidRPr="002866A0">
        <w:rPr>
          <w:rFonts w:ascii="Arial" w:hAnsi="Arial" w:cs="Arial"/>
          <w:sz w:val="24"/>
          <w:szCs w:val="24"/>
        </w:rPr>
        <w:t>Diezmann</w:t>
      </w:r>
      <w:proofErr w:type="spellEnd"/>
      <w:r w:rsidRPr="002866A0">
        <w:rPr>
          <w:rFonts w:ascii="Arial" w:hAnsi="Arial" w:cs="Arial"/>
          <w:sz w:val="24"/>
          <w:szCs w:val="24"/>
        </w:rPr>
        <w:t xml:space="preserve">, and Butler (2014) suggest that children should be encouraged to create patterns and repeat them, so that they understand pattern involves the repetition of a sequence. They also indicated that through conducting the activity, children can physically present their ideas and feelings to better understand the concepts by manipulating naturals resources. The children can sort the natural resources they have found based on the shape, size, and pattern. Wood, Smith and </w:t>
      </w:r>
      <w:proofErr w:type="spellStart"/>
      <w:r w:rsidRPr="002866A0">
        <w:rPr>
          <w:rFonts w:ascii="Arial" w:hAnsi="Arial" w:cs="Arial"/>
          <w:sz w:val="24"/>
          <w:szCs w:val="24"/>
        </w:rPr>
        <w:t>Grossniklaus</w:t>
      </w:r>
      <w:proofErr w:type="spellEnd"/>
      <w:r w:rsidRPr="002866A0">
        <w:rPr>
          <w:rFonts w:ascii="Arial" w:hAnsi="Arial" w:cs="Arial"/>
          <w:sz w:val="24"/>
          <w:szCs w:val="24"/>
        </w:rPr>
        <w:t xml:space="preserve"> (2001) discussed Piaget’s analysis on children having the opportunity to </w:t>
      </w:r>
      <w:r w:rsidRPr="002866A0">
        <w:rPr>
          <w:rFonts w:ascii="Arial" w:hAnsi="Arial" w:cs="Arial"/>
          <w:sz w:val="24"/>
          <w:szCs w:val="24"/>
        </w:rPr>
        <w:lastRenderedPageBreak/>
        <w:t xml:space="preserve">experiment with their play which involves practical hands-on learning as well as his idea of ‘trial and error’, so children have the chance to learn through having a go. </w:t>
      </w:r>
    </w:p>
    <w:p w14:paraId="78F88C2F" w14:textId="77777777"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 xml:space="preserve">The Welsh Assembly Government (2008) also found that it is key for practitioners to ask appropriate open-ended questions so children can contribute to discussions that will enable them to extend their understanding and skills through using mathematical vocabulary. Lo (2011) discovered that parents play a significant role in a child’s mathematical development in their home life. Parents can offer positive encouragement that will give the children confidence in achieving their skills. Teachers can help parents achieve this by guiding them and demonstrating that mathematics can be accomplished in fun, creative and interactive play. This emphasises that hands-on activities are more beneficial to children. Yelland, </w:t>
      </w:r>
      <w:proofErr w:type="spellStart"/>
      <w:r w:rsidRPr="002866A0">
        <w:rPr>
          <w:rFonts w:ascii="Arial" w:hAnsi="Arial" w:cs="Arial"/>
          <w:sz w:val="24"/>
          <w:szCs w:val="24"/>
        </w:rPr>
        <w:t>Diezmann</w:t>
      </w:r>
      <w:proofErr w:type="spellEnd"/>
      <w:r w:rsidRPr="002866A0">
        <w:rPr>
          <w:rFonts w:ascii="Arial" w:hAnsi="Arial" w:cs="Arial"/>
          <w:sz w:val="24"/>
          <w:szCs w:val="24"/>
        </w:rPr>
        <w:t xml:space="preserve">, and Butler (2014) agreed with this idea as they believed a child is more likely to be engaged with mathematics if they are motivated and encouraged by an adult. Tucker (2014) supports this as she found that through practitioners observing the children, they can identify when mathematical activities are taking place and therefore prompt and ask open ended questions that will further support the children’s mathematical curiosity. Adults must also ensure they are invited into the play but be aware to not take over, so children have as much independency in their play as possible (Bruce, 2011). </w:t>
      </w:r>
    </w:p>
    <w:p w14:paraId="7226CEEC" w14:textId="58B0B222"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The activity plan states that part of an adult’s role is to observe the children to help extend their knowledge however, Bruce (2011)</w:t>
      </w:r>
      <w:r w:rsidR="00C07DB7">
        <w:rPr>
          <w:rFonts w:ascii="Arial" w:hAnsi="Arial" w:cs="Arial"/>
          <w:sz w:val="24"/>
          <w:szCs w:val="24"/>
        </w:rPr>
        <w:t xml:space="preserve"> </w:t>
      </w:r>
      <w:r w:rsidRPr="002866A0">
        <w:rPr>
          <w:rFonts w:ascii="Arial" w:hAnsi="Arial" w:cs="Arial"/>
          <w:sz w:val="24"/>
          <w:szCs w:val="24"/>
        </w:rPr>
        <w:t>portrays how necessary it is for practitioners to observe the children before planning a mathematical activity so they can</w:t>
      </w:r>
      <w:r w:rsidR="00C07DB7">
        <w:rPr>
          <w:rFonts w:ascii="Arial" w:hAnsi="Arial" w:cs="Arial"/>
          <w:sz w:val="24"/>
          <w:szCs w:val="24"/>
        </w:rPr>
        <w:t xml:space="preserve"> </w:t>
      </w:r>
      <w:r w:rsidRPr="002866A0">
        <w:rPr>
          <w:rFonts w:ascii="Arial" w:hAnsi="Arial" w:cs="Arial"/>
          <w:sz w:val="24"/>
          <w:szCs w:val="24"/>
        </w:rPr>
        <w:t xml:space="preserve">understand the child’s developmental stage. Some children may also have additional learning needs (ALN), so this </w:t>
      </w:r>
      <w:r w:rsidR="00C07DB7">
        <w:rPr>
          <w:rFonts w:ascii="Arial" w:hAnsi="Arial" w:cs="Arial"/>
          <w:sz w:val="24"/>
          <w:szCs w:val="24"/>
        </w:rPr>
        <w:t>should be</w:t>
      </w:r>
      <w:r w:rsidRPr="002866A0">
        <w:rPr>
          <w:rFonts w:ascii="Arial" w:hAnsi="Arial" w:cs="Arial"/>
          <w:sz w:val="24"/>
          <w:szCs w:val="24"/>
        </w:rPr>
        <w:t xml:space="preserve"> consider</w:t>
      </w:r>
      <w:r w:rsidR="00C07DB7">
        <w:rPr>
          <w:rFonts w:ascii="Arial" w:hAnsi="Arial" w:cs="Arial"/>
          <w:sz w:val="24"/>
          <w:szCs w:val="24"/>
        </w:rPr>
        <w:t>ed</w:t>
      </w:r>
      <w:r w:rsidRPr="002866A0">
        <w:rPr>
          <w:rFonts w:ascii="Arial" w:hAnsi="Arial" w:cs="Arial"/>
          <w:sz w:val="24"/>
          <w:szCs w:val="24"/>
        </w:rPr>
        <w:t xml:space="preserve"> when creating mathematical activities. Therefore, this will affect what activities the practitioner will plan for the children as they would need to consider that some children may find this challenging and therefore not have the positive impact that it is supposed to have on their mathematical development. The child could feel a sense of failure if they are unable to grasp the concept. Bruce (2011) reinforces that because of these observations, play activities should be created to support children’s developmental stage and that the mathematical props provided for these activities are open-ended so they can express their creativity. </w:t>
      </w:r>
    </w:p>
    <w:p w14:paraId="55DD2AA5" w14:textId="1DB80BB7"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lastRenderedPageBreak/>
        <w:t>The Welsh Assembly Government (2008) emphasises the importance of giving children opportunities to explore their ideas</w:t>
      </w:r>
      <w:r w:rsidR="007C79E6">
        <w:rPr>
          <w:rFonts w:ascii="Arial" w:hAnsi="Arial" w:cs="Arial"/>
          <w:sz w:val="24"/>
          <w:szCs w:val="24"/>
        </w:rPr>
        <w:t xml:space="preserve"> </w:t>
      </w:r>
      <w:r w:rsidRPr="002866A0">
        <w:rPr>
          <w:rFonts w:ascii="Arial" w:hAnsi="Arial" w:cs="Arial"/>
          <w:sz w:val="24"/>
          <w:szCs w:val="24"/>
        </w:rPr>
        <w:t xml:space="preserve">of mathematics in an outdoor environment. The activity plan helps support this approach. It is through these outdoor opportunities that children develop their understanding of these skills which is crucial within mathematics. Skinner and Stevens (2012) agrees with this idea as they believe mathematics is going to interest children more when involving the outdoors and the natural resources. Also, children best understand through creative and imaginative play. Adults can facilitate this by allowing more opportunities to go outside and explore by steering away from the more commercial toys involved with indoor play such as plastic, brightly colored toys (Bruce, 2011). Tucker (2014) supports the idea of it being important about what resources are selected for mathematical learning. She comments on children </w:t>
      </w:r>
      <w:r w:rsidR="007C79E6">
        <w:rPr>
          <w:rFonts w:ascii="Arial" w:hAnsi="Arial" w:cs="Arial"/>
          <w:sz w:val="24"/>
          <w:szCs w:val="24"/>
        </w:rPr>
        <w:t>being</w:t>
      </w:r>
      <w:r w:rsidRPr="002866A0">
        <w:rPr>
          <w:rFonts w:ascii="Arial" w:hAnsi="Arial" w:cs="Arial"/>
          <w:sz w:val="24"/>
          <w:szCs w:val="24"/>
        </w:rPr>
        <w:t xml:space="preserve"> allowed to use natural resources so they can make connections with their learning and through the outdoor environment they will promote mathematical thinking. </w:t>
      </w:r>
      <w:proofErr w:type="spellStart"/>
      <w:r w:rsidRPr="002866A0">
        <w:rPr>
          <w:rFonts w:ascii="Arial" w:hAnsi="Arial" w:cs="Arial"/>
          <w:sz w:val="24"/>
          <w:szCs w:val="24"/>
        </w:rPr>
        <w:t>Wisby</w:t>
      </w:r>
      <w:proofErr w:type="spellEnd"/>
      <w:r w:rsidRPr="002866A0">
        <w:rPr>
          <w:rFonts w:ascii="Arial" w:hAnsi="Arial" w:cs="Arial"/>
          <w:sz w:val="24"/>
          <w:szCs w:val="24"/>
        </w:rPr>
        <w:t xml:space="preserve"> (2021) explains Montessori’s theory that is based on using loose parts and natural objects for play which is profound when encouraging children to use their curious minds which trigger key questions. Through this, children can make mathematical connections with number</w:t>
      </w:r>
      <w:r w:rsidR="007C79E6">
        <w:rPr>
          <w:rFonts w:ascii="Arial" w:hAnsi="Arial" w:cs="Arial"/>
          <w:sz w:val="24"/>
          <w:szCs w:val="24"/>
        </w:rPr>
        <w:t>s</w:t>
      </w:r>
      <w:r w:rsidRPr="002866A0">
        <w:rPr>
          <w:rFonts w:ascii="Arial" w:hAnsi="Arial" w:cs="Arial"/>
          <w:sz w:val="24"/>
          <w:szCs w:val="24"/>
        </w:rPr>
        <w:t xml:space="preserve">, patterns, and shapes in their learning. The activity plan supports this approach as it requires children to find and use natural resources. </w:t>
      </w:r>
    </w:p>
    <w:p w14:paraId="20B9DFF9" w14:textId="1B94735D" w:rsidR="002866A0" w:rsidRDefault="002866A0" w:rsidP="002866A0">
      <w:pPr>
        <w:spacing w:line="360" w:lineRule="auto"/>
        <w:jc w:val="both"/>
        <w:rPr>
          <w:rFonts w:ascii="Arial" w:hAnsi="Arial" w:cs="Arial"/>
          <w:sz w:val="24"/>
          <w:szCs w:val="24"/>
        </w:rPr>
      </w:pPr>
      <w:r w:rsidRPr="002866A0">
        <w:rPr>
          <w:rFonts w:ascii="Arial" w:hAnsi="Arial" w:cs="Arial"/>
          <w:sz w:val="24"/>
          <w:szCs w:val="24"/>
        </w:rPr>
        <w:t xml:space="preserve">Bruce (2011: 98) states ‘Give children plenty of time for their play’. This activity plan says that it will take fifteen minutes for children to complete. However, as Bruce (2011) suggests, children need to be given enough time to express their mathematical ideas and feelings about the concept to fully understand it. Most children would feel unable to completely express their imagination in this short space of time and feel rushed, so it becomes unenjoyable and pressured. This emphasises the importance of children feeling free with their choice to exercise their mind fully with enough time to achieve this. Following Froebel’s beliefs which is explained by Bruce (2011), play is vital for children’s mathematical development but needs to also be child-led. </w:t>
      </w:r>
    </w:p>
    <w:p w14:paraId="04B30E4A" w14:textId="77777777" w:rsidR="002866A0" w:rsidRPr="002866A0" w:rsidRDefault="002866A0" w:rsidP="002866A0">
      <w:pPr>
        <w:spacing w:line="360" w:lineRule="auto"/>
        <w:jc w:val="both"/>
        <w:rPr>
          <w:rFonts w:ascii="Arial" w:hAnsi="Arial" w:cs="Arial"/>
          <w:sz w:val="24"/>
          <w:szCs w:val="24"/>
          <w:u w:val="single"/>
        </w:rPr>
      </w:pPr>
      <w:r w:rsidRPr="002866A0">
        <w:rPr>
          <w:rFonts w:ascii="Arial" w:hAnsi="Arial" w:cs="Arial"/>
          <w:sz w:val="24"/>
          <w:szCs w:val="24"/>
          <w:u w:val="single"/>
        </w:rPr>
        <w:t>Discussion</w:t>
      </w:r>
    </w:p>
    <w:p w14:paraId="6437E3F4" w14:textId="79ACCCFE"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 xml:space="preserve">According to Pound (2008), the role of the adult includes facilitating the outdoor area to learn about numeracy. Adults need to consider both the indoor and outdoor environment as positive areas to support mathematical development. Tucker (2014) </w:t>
      </w:r>
      <w:r w:rsidRPr="002866A0">
        <w:rPr>
          <w:rFonts w:ascii="Arial" w:hAnsi="Arial" w:cs="Arial"/>
          <w:sz w:val="24"/>
          <w:szCs w:val="24"/>
        </w:rPr>
        <w:lastRenderedPageBreak/>
        <w:t xml:space="preserve">supports this as she discusses Froebel’s theory on the outdoors having benefits to children’s learning. Tucker (2014) also suggests that adults should provide children with resources to achieve mathematical activities and dedicate time for them to do this.  By practitioners allowing children to use outdoor space, children can develop their mathematical skills. Simple activities such as collecting and counting sticks help recognise numbers. This will help the children having a positive attitude towards learning the subject. </w:t>
      </w:r>
    </w:p>
    <w:p w14:paraId="4F30F4E3" w14:textId="39F9BE58"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 xml:space="preserve">Resources that promote mathematical skills go further than from the classroom. Many believe that the outdoors has a role to play in developing mathematical skills for children. Sargent (no date) explained Bruner and Piaget theory which suggests that through children physically exploring resources, they can develop a basic understanding of concepts. </w:t>
      </w:r>
      <w:r w:rsidR="007E26AA">
        <w:rPr>
          <w:rFonts w:ascii="Arial" w:hAnsi="Arial" w:cs="Arial"/>
          <w:sz w:val="24"/>
          <w:szCs w:val="24"/>
        </w:rPr>
        <w:t xml:space="preserve">Also, </w:t>
      </w:r>
      <w:r w:rsidRPr="002866A0">
        <w:rPr>
          <w:rFonts w:ascii="Arial" w:hAnsi="Arial" w:cs="Arial"/>
          <w:sz w:val="24"/>
          <w:szCs w:val="24"/>
        </w:rPr>
        <w:t>through engaging with hands-on activities, children will find it easier to internalize the knowledge gained through the experience more effectively compared to sitting at a desk</w:t>
      </w:r>
      <w:r w:rsidR="007E26AA">
        <w:rPr>
          <w:rFonts w:ascii="Arial" w:hAnsi="Arial" w:cs="Arial"/>
          <w:sz w:val="24"/>
          <w:szCs w:val="24"/>
        </w:rPr>
        <w:t xml:space="preserve">. </w:t>
      </w:r>
      <w:r w:rsidRPr="002866A0">
        <w:rPr>
          <w:rFonts w:ascii="Arial" w:hAnsi="Arial" w:cs="Arial"/>
          <w:sz w:val="24"/>
          <w:szCs w:val="24"/>
        </w:rPr>
        <w:t xml:space="preserve">Weldon (2014) agrees with this as she found children who associate numeracy as being fun and exciting will have a positive outlook on it but can also embrace new challenges adequately. It will result in the children remaining motivated and engaged. Adults can aid their numeracy skills through imaginative play in the outdoor environment (Pound, 2008). This links with the planned activity as children </w:t>
      </w:r>
      <w:r w:rsidR="007E26AA" w:rsidRPr="002866A0">
        <w:rPr>
          <w:rFonts w:ascii="Arial" w:hAnsi="Arial" w:cs="Arial"/>
          <w:sz w:val="24"/>
          <w:szCs w:val="24"/>
        </w:rPr>
        <w:t>can</w:t>
      </w:r>
      <w:r w:rsidRPr="002866A0">
        <w:rPr>
          <w:rFonts w:ascii="Arial" w:hAnsi="Arial" w:cs="Arial"/>
          <w:sz w:val="24"/>
          <w:szCs w:val="24"/>
        </w:rPr>
        <w:t xml:space="preserve"> go outside and use the imagination to create patterns and shapes. </w:t>
      </w:r>
    </w:p>
    <w:p w14:paraId="242F7BDD" w14:textId="35AA269A"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Sargent (no date) also discusses that when children are outside, they are less restricted and have the freedom to repeat mathematical concepts using their ideas and understanding to support their mathematical thinking and learning. The outdoor environment can also promote active social learning by children discussing, challenging, and articulating their mathematical ideas during their play. If for example they were to build a fort, a discussion may take place about how big the fort is going to be, and how many sticks and leaves they are going to need to collect. Tucker (2014) supports this as she believes children come together to discuss</w:t>
      </w:r>
      <w:r w:rsidR="007E26AA">
        <w:rPr>
          <w:rFonts w:ascii="Arial" w:hAnsi="Arial" w:cs="Arial"/>
          <w:sz w:val="24"/>
          <w:szCs w:val="24"/>
        </w:rPr>
        <w:t xml:space="preserve"> and solve problems together</w:t>
      </w:r>
      <w:r w:rsidRPr="002866A0">
        <w:rPr>
          <w:rFonts w:ascii="Arial" w:hAnsi="Arial" w:cs="Arial"/>
          <w:sz w:val="24"/>
          <w:szCs w:val="24"/>
        </w:rPr>
        <w:t>. As Bruce (2011) says, any object handled by a child can be used to help develop their mathematical minds and will help teach them something. This is because anything can be used to understand mathematical concepts such as identifying a stone is circular for example.</w:t>
      </w:r>
    </w:p>
    <w:p w14:paraId="4CAF8721" w14:textId="0990AA26"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lastRenderedPageBreak/>
        <w:t>Pound (2008) found many settings have sections within the room which are associated with different developmental areas. Some have a corner for numeracy. This is normally limited, and children frequently see it as uninviting. The activities involving the subject are normally completed here so children do not have opportunities to explore the materials elsewhere in the setting. Berg (2020) explained Montessori’s idea on that a classroom should be filled with well thought out and well-organized learning materials. Montessori toys are designed to help children explore their creativity and learn to experiment for example with a wooden abacus. Not all settings will have access to Montessori’s toys however, resources demonstrating counting are easily accessible to children in settings such as hopscotch in the playground</w:t>
      </w:r>
      <w:r w:rsidR="007E26AA">
        <w:rPr>
          <w:rFonts w:ascii="Arial" w:hAnsi="Arial" w:cs="Arial"/>
          <w:sz w:val="24"/>
          <w:szCs w:val="24"/>
        </w:rPr>
        <w:t>.</w:t>
      </w:r>
      <w:r w:rsidRPr="002866A0">
        <w:rPr>
          <w:rFonts w:ascii="Arial" w:hAnsi="Arial" w:cs="Arial"/>
          <w:sz w:val="24"/>
          <w:szCs w:val="24"/>
        </w:rPr>
        <w:t xml:space="preserve"> </w:t>
      </w:r>
    </w:p>
    <w:p w14:paraId="04DFDF86" w14:textId="4FFFEBBC"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 xml:space="preserve">Pound (2008) states that children can find their mathematical needs and interests through initiating learning experiences that they find enjoyable. This </w:t>
      </w:r>
      <w:r w:rsidR="007C36B9">
        <w:rPr>
          <w:rFonts w:ascii="Arial" w:hAnsi="Arial" w:cs="Arial"/>
          <w:sz w:val="24"/>
          <w:szCs w:val="24"/>
        </w:rPr>
        <w:t xml:space="preserve">could </w:t>
      </w:r>
      <w:r w:rsidRPr="002866A0">
        <w:rPr>
          <w:rFonts w:ascii="Arial" w:hAnsi="Arial" w:cs="Arial"/>
          <w:sz w:val="24"/>
          <w:szCs w:val="24"/>
        </w:rPr>
        <w:t xml:space="preserve">mean children move between different areas of provision or that children spend a long amount of time in one area. This enables them to use different materials and resources for their individual mathematical learning. Practitioners should allow children to move the materials freely from one place to another. A dedicated numeracy area can be beneficial to the children so they know where they can find resources that they need. They should be encouraged to take the materials to wherever they require them. </w:t>
      </w:r>
    </w:p>
    <w:p w14:paraId="1B8EC5B0" w14:textId="42CEAB6F" w:rsidR="002866A0" w:rsidRDefault="002866A0" w:rsidP="002866A0">
      <w:pPr>
        <w:spacing w:line="360" w:lineRule="auto"/>
        <w:jc w:val="both"/>
        <w:rPr>
          <w:rFonts w:ascii="Arial" w:hAnsi="Arial" w:cs="Arial"/>
          <w:sz w:val="24"/>
          <w:szCs w:val="24"/>
        </w:rPr>
      </w:pPr>
      <w:r w:rsidRPr="002866A0">
        <w:rPr>
          <w:rFonts w:ascii="Arial" w:hAnsi="Arial" w:cs="Arial"/>
          <w:sz w:val="24"/>
          <w:szCs w:val="24"/>
        </w:rPr>
        <w:t>Following from this, Kimberly (2021) suggests wooden and natural resources would be beneficial as they encourage creativity and imaginatio</w:t>
      </w:r>
      <w:r w:rsidR="007C36B9">
        <w:rPr>
          <w:rFonts w:ascii="Arial" w:hAnsi="Arial" w:cs="Arial"/>
          <w:sz w:val="24"/>
          <w:szCs w:val="24"/>
        </w:rPr>
        <w:t>n</w:t>
      </w:r>
      <w:r w:rsidRPr="002866A0">
        <w:rPr>
          <w:rFonts w:ascii="Arial" w:hAnsi="Arial" w:cs="Arial"/>
          <w:sz w:val="24"/>
          <w:szCs w:val="24"/>
        </w:rPr>
        <w:t>. She suggests that plastic toys can restrict a child’s thinking skills. Furthermore, Learner (2014) portrays classrooms provide merchandised resources for children to develop their mathematical skills. However, Learner (2014) says that many settings are opting for more natural resources now such as water, sand, and beads to use in mathematical activities. They can help a child understand skills such as identifying patterns</w:t>
      </w:r>
      <w:r w:rsidR="007C36B9">
        <w:rPr>
          <w:rFonts w:ascii="Arial" w:hAnsi="Arial" w:cs="Arial"/>
          <w:sz w:val="24"/>
          <w:szCs w:val="24"/>
        </w:rPr>
        <w:t>,</w:t>
      </w:r>
      <w:r w:rsidRPr="002866A0">
        <w:rPr>
          <w:rFonts w:ascii="Arial" w:hAnsi="Arial" w:cs="Arial"/>
          <w:sz w:val="24"/>
          <w:szCs w:val="24"/>
        </w:rPr>
        <w:t xml:space="preserve"> </w:t>
      </w:r>
      <w:r w:rsidR="007C36B9" w:rsidRPr="002866A0">
        <w:rPr>
          <w:rFonts w:ascii="Arial" w:hAnsi="Arial" w:cs="Arial"/>
          <w:sz w:val="24"/>
          <w:szCs w:val="24"/>
        </w:rPr>
        <w:t>shapes,</w:t>
      </w:r>
      <w:r w:rsidR="007C36B9">
        <w:rPr>
          <w:rFonts w:ascii="Arial" w:hAnsi="Arial" w:cs="Arial"/>
          <w:sz w:val="24"/>
          <w:szCs w:val="24"/>
        </w:rPr>
        <w:t xml:space="preserve"> and numbers. </w:t>
      </w:r>
      <w:r w:rsidRPr="002866A0">
        <w:rPr>
          <w:rFonts w:ascii="Arial" w:hAnsi="Arial" w:cs="Arial"/>
          <w:sz w:val="24"/>
          <w:szCs w:val="24"/>
        </w:rPr>
        <w:t xml:space="preserve">Although Learner (2014) felt that many children were often unable to fully engross themselves in the activity and take full advantage of the natural objects due to the strain on practitioners assessing what a child can and cannot do mathematically. Therefore, children often missed out on opportunities to learn numeracy during play. This shows how adults may not recognise mathematical thinking when children are engaged in play. </w:t>
      </w:r>
    </w:p>
    <w:p w14:paraId="58F2C3AF" w14:textId="77777777" w:rsidR="00841FAB" w:rsidRDefault="00841FAB" w:rsidP="002866A0">
      <w:pPr>
        <w:spacing w:line="360" w:lineRule="auto"/>
        <w:jc w:val="both"/>
        <w:rPr>
          <w:rFonts w:ascii="Arial" w:hAnsi="Arial" w:cs="Arial"/>
          <w:sz w:val="24"/>
          <w:szCs w:val="24"/>
          <w:u w:val="single"/>
        </w:rPr>
      </w:pPr>
    </w:p>
    <w:p w14:paraId="2DCA1E89" w14:textId="38A62553" w:rsidR="002866A0" w:rsidRPr="002866A0" w:rsidRDefault="002866A0" w:rsidP="002866A0">
      <w:pPr>
        <w:spacing w:line="360" w:lineRule="auto"/>
        <w:jc w:val="both"/>
        <w:rPr>
          <w:rFonts w:ascii="Arial" w:hAnsi="Arial" w:cs="Arial"/>
          <w:sz w:val="24"/>
          <w:szCs w:val="24"/>
          <w:u w:val="single"/>
        </w:rPr>
      </w:pPr>
      <w:r w:rsidRPr="002866A0">
        <w:rPr>
          <w:rFonts w:ascii="Arial" w:hAnsi="Arial" w:cs="Arial"/>
          <w:sz w:val="24"/>
          <w:szCs w:val="24"/>
          <w:u w:val="single"/>
        </w:rPr>
        <w:lastRenderedPageBreak/>
        <w:t>Explanation</w:t>
      </w:r>
    </w:p>
    <w:p w14:paraId="3E02382C" w14:textId="6FCECD4B"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 xml:space="preserve">Smidt (2015) suggests that the main role of an adult within a setting is to listen to the children and this will tell the adults what the child needs from them. Whilst most practitioners listen to a child when they speak to them, many also question whether they are taking a real interest in what the child has to say and acting upon that. Some adults may be dismissive without realizing. Smidt (2015) explains Rinaldi and Malaguzzi’s idea on the importance of active listening. This involves the adult responding appropriately to the child’s question or idea so therefore the child will know the adult took what they had to say seriously. By listening to the child, the practitioner can gain an insight on what stage the child has reached with their learning and if they have understood what is being taught. Furthermore, through the practitioner responding to the child, the child can continue to build upon their knowledge or adapt their ideas to continue developing. Smidt (2015) cites Reggio who believed in listening being key to creating </w:t>
      </w:r>
      <w:r w:rsidR="007C36B9" w:rsidRPr="002866A0">
        <w:rPr>
          <w:rFonts w:ascii="Arial" w:hAnsi="Arial" w:cs="Arial"/>
          <w:sz w:val="24"/>
          <w:szCs w:val="24"/>
        </w:rPr>
        <w:t>an</w:t>
      </w:r>
      <w:r w:rsidRPr="002866A0">
        <w:rPr>
          <w:rFonts w:ascii="Arial" w:hAnsi="Arial" w:cs="Arial"/>
          <w:sz w:val="24"/>
          <w:szCs w:val="24"/>
        </w:rPr>
        <w:t xml:space="preserve"> environment where children feel comfortable to have serious discussions. </w:t>
      </w:r>
    </w:p>
    <w:p w14:paraId="7631D7FB" w14:textId="556DB4BB" w:rsidR="002866A0" w:rsidRPr="002866A0" w:rsidRDefault="007C36B9" w:rsidP="002866A0">
      <w:pPr>
        <w:spacing w:line="360" w:lineRule="auto"/>
        <w:jc w:val="both"/>
        <w:rPr>
          <w:rFonts w:ascii="Arial" w:hAnsi="Arial" w:cs="Arial"/>
          <w:sz w:val="24"/>
          <w:szCs w:val="24"/>
        </w:rPr>
      </w:pPr>
      <w:r>
        <w:rPr>
          <w:rFonts w:ascii="Arial" w:hAnsi="Arial" w:cs="Arial"/>
          <w:sz w:val="24"/>
          <w:szCs w:val="24"/>
        </w:rPr>
        <w:t>It</w:t>
      </w:r>
      <w:r w:rsidR="002866A0" w:rsidRPr="002866A0">
        <w:rPr>
          <w:rFonts w:ascii="Arial" w:hAnsi="Arial" w:cs="Arial"/>
          <w:sz w:val="24"/>
          <w:szCs w:val="24"/>
        </w:rPr>
        <w:t xml:space="preserve"> is important for the practitioner to continue to return to the curriculum so that the expected outcomes are always highlighted within their teaching. According to the Welsh Government (2015), children learn mathematical concepts best through practical and play-based activities in both the indoor and outdoor environment. They believe that children learn best by learning based on real life situations. Children can link it within their real lives and develop a relationship with it. The Welsh Government (2015) also found that children are more likely to understand a concept easier if the practitioner bases the mathematical activities through a hands-on approach. This shows the importance of practitioners developing and planning an appropriate curriculum that considers the child’s developmental needs and skills they require to become confident learners. </w:t>
      </w:r>
    </w:p>
    <w:p w14:paraId="7137BCE1" w14:textId="0D184DFE"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 xml:space="preserve">According to Smidt (2015), assessments are a tool that help practitioners determine what they are teaching the children is in their best educational needs. The Welsh Government (2015) suggests that to get an accurate assessment on the child’s learning and development, practitioners should look at the evidence gathered from observations and create a record of their achievements using a skills ladder. Practitioners should establish this way of assessing as it will enable them to keep a </w:t>
      </w:r>
      <w:r w:rsidRPr="002866A0">
        <w:rPr>
          <w:rFonts w:ascii="Arial" w:hAnsi="Arial" w:cs="Arial"/>
          <w:sz w:val="24"/>
          <w:szCs w:val="24"/>
        </w:rPr>
        <w:lastRenderedPageBreak/>
        <w:t xml:space="preserve">consistent scoring system with all the children. Each skill will be scored by the practitioner but alongside the skill practitioners should include a brief statement that will help guide them when making their score decision. This will help the practitioners to reach their conclusion and keep a consistent scoring system. </w:t>
      </w:r>
    </w:p>
    <w:p w14:paraId="0255F7F5" w14:textId="77777777"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Smidt (2015) goes on to discuss how practitioners should respond to each individual child and support their curiosity. This can be achieved through observing and analysing the child during play so practitioners can support and extend the child’s learning by building upon what the child already knows. Through the practitioner making note of what the child’s interests and ideas are, they can begin to scaffold the child’s learning and make progress towards the child being able to something alone instead of with help. This is like Vygotsky’s Zone of Proximal Development (ZPD) theory which is discussed in Smidt (2015). He has a similar view on this as he believed through observing a child during play, practitioners could establish what a child can do alone and what they may need help with. This links with the Welsh Government (2015) as they feel practitioners should promote independence.</w:t>
      </w:r>
    </w:p>
    <w:p w14:paraId="37161AFE" w14:textId="77777777"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 xml:space="preserve">Johnston (2012) explain Bruner’s spiral curriculum within education which is like Vygotsky’s theory. He believed that children should have the opportunity to revisit their work several times a year and each time they revisit it should be discussed and thought about in more depth. This is so the child can build on previous knowledge and it reinforces their theories on the subject. </w:t>
      </w:r>
    </w:p>
    <w:p w14:paraId="2783D144" w14:textId="5DFC2D8A" w:rsidR="00F74ED2" w:rsidRPr="00925037" w:rsidRDefault="002866A0" w:rsidP="00013C42">
      <w:pPr>
        <w:spacing w:line="360" w:lineRule="auto"/>
        <w:jc w:val="both"/>
        <w:rPr>
          <w:rFonts w:ascii="Arial" w:hAnsi="Arial" w:cs="Arial"/>
          <w:sz w:val="24"/>
          <w:szCs w:val="24"/>
        </w:rPr>
      </w:pPr>
      <w:r w:rsidRPr="002866A0">
        <w:rPr>
          <w:rFonts w:ascii="Arial" w:hAnsi="Arial" w:cs="Arial"/>
          <w:sz w:val="24"/>
          <w:szCs w:val="24"/>
        </w:rPr>
        <w:t xml:space="preserve">According to Kirsty (no date) Sweden have a different education system compared to Wales. In Sweden, children do not require to attend school until they are seven. This shows that the system is far more relaxed compared to Wales as there is a big emphasis on meeting targets and reaching outcomes which is always a pressure for teachers in Wales. Sweden believe that much of their learning should take place in the outdoors so children can experience independence and develop key skills. Meanwhile this is all achieved through playing and experimenting. </w:t>
      </w:r>
      <w:bookmarkEnd w:id="0"/>
    </w:p>
    <w:sectPr w:rsidR="00F74ED2" w:rsidRPr="00925037">
      <w:headerReference w:type="default" r:id="rId6"/>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19101F" w14:textId="77777777" w:rsidR="00E66A3F" w:rsidRDefault="00E66A3F" w:rsidP="00277E70">
      <w:pPr>
        <w:spacing w:after="0" w:line="240" w:lineRule="auto"/>
      </w:pPr>
      <w:r>
        <w:separator/>
      </w:r>
    </w:p>
  </w:endnote>
  <w:endnote w:type="continuationSeparator" w:id="0">
    <w:p w14:paraId="5F4778A8" w14:textId="77777777" w:rsidR="00E66A3F" w:rsidRDefault="00E66A3F" w:rsidP="00277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1606583"/>
      <w:docPartObj>
        <w:docPartGallery w:val="Page Numbers (Bottom of Page)"/>
        <w:docPartUnique/>
      </w:docPartObj>
    </w:sdtPr>
    <w:sdtEndPr>
      <w:rPr>
        <w:noProof/>
      </w:rPr>
    </w:sdtEndPr>
    <w:sdtContent>
      <w:p w14:paraId="3F89AA51" w14:textId="0334D22F" w:rsidR="00E54668" w:rsidRDefault="00E546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4925B9" w14:textId="77777777" w:rsidR="00E54668" w:rsidRDefault="00E546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C2446B" w14:textId="77777777" w:rsidR="00E66A3F" w:rsidRDefault="00E66A3F" w:rsidP="00277E70">
      <w:pPr>
        <w:spacing w:after="0" w:line="240" w:lineRule="auto"/>
      </w:pPr>
      <w:r>
        <w:separator/>
      </w:r>
    </w:p>
  </w:footnote>
  <w:footnote w:type="continuationSeparator" w:id="0">
    <w:p w14:paraId="618C5CB7" w14:textId="77777777" w:rsidR="00E66A3F" w:rsidRDefault="00E66A3F" w:rsidP="00277E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FFCCA" w14:textId="2700B94C" w:rsidR="00E54668" w:rsidRDefault="00E54668">
    <w:pPr>
      <w:pStyle w:val="Header"/>
    </w:pPr>
    <w:r>
      <w:t>Name: Alissa Jane Gough</w:t>
    </w:r>
  </w:p>
  <w:p w14:paraId="61D16BC7" w14:textId="4809DE66" w:rsidR="00E54668" w:rsidRDefault="00E54668">
    <w:pPr>
      <w:pStyle w:val="Header"/>
    </w:pPr>
    <w:r>
      <w:t>Student Number: 1706412</w:t>
    </w:r>
  </w:p>
  <w:p w14:paraId="479EABD6" w14:textId="5E3C4056" w:rsidR="00E54668" w:rsidRDefault="00E54668">
    <w:pPr>
      <w:pStyle w:val="Header"/>
    </w:pPr>
    <w:r>
      <w:t>Word Count:</w:t>
    </w:r>
    <w:r w:rsidR="00841FAB">
      <w:t xml:space="preserve"> 3,300</w:t>
    </w:r>
  </w:p>
  <w:p w14:paraId="28A1E884" w14:textId="77777777" w:rsidR="00E54668" w:rsidRDefault="00E546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C42"/>
    <w:rsid w:val="00013D7C"/>
    <w:rsid w:val="00017FF9"/>
    <w:rsid w:val="000223AE"/>
    <w:rsid w:val="0003224C"/>
    <w:rsid w:val="00032891"/>
    <w:rsid w:val="0003340B"/>
    <w:rsid w:val="0003646E"/>
    <w:rsid w:val="00040FC8"/>
    <w:rsid w:val="00050132"/>
    <w:rsid w:val="000521AA"/>
    <w:rsid w:val="0005297D"/>
    <w:rsid w:val="00056BD4"/>
    <w:rsid w:val="00061A94"/>
    <w:rsid w:val="00066B02"/>
    <w:rsid w:val="00071FC7"/>
    <w:rsid w:val="00072A52"/>
    <w:rsid w:val="00076638"/>
    <w:rsid w:val="00077E62"/>
    <w:rsid w:val="00080398"/>
    <w:rsid w:val="00085EF8"/>
    <w:rsid w:val="00091A58"/>
    <w:rsid w:val="000A223B"/>
    <w:rsid w:val="000A6AC7"/>
    <w:rsid w:val="000A7E8D"/>
    <w:rsid w:val="000B0E4F"/>
    <w:rsid w:val="000B398A"/>
    <w:rsid w:val="000C24DE"/>
    <w:rsid w:val="000D04B7"/>
    <w:rsid w:val="000D04C0"/>
    <w:rsid w:val="000D6E26"/>
    <w:rsid w:val="000D6E6B"/>
    <w:rsid w:val="000E3669"/>
    <w:rsid w:val="000F12FB"/>
    <w:rsid w:val="000F54D1"/>
    <w:rsid w:val="000F7254"/>
    <w:rsid w:val="000F78BE"/>
    <w:rsid w:val="00100974"/>
    <w:rsid w:val="00102AE5"/>
    <w:rsid w:val="00103C5A"/>
    <w:rsid w:val="001041D7"/>
    <w:rsid w:val="00104846"/>
    <w:rsid w:val="00110622"/>
    <w:rsid w:val="00111ADE"/>
    <w:rsid w:val="001123EC"/>
    <w:rsid w:val="00132896"/>
    <w:rsid w:val="0013499E"/>
    <w:rsid w:val="00134DF0"/>
    <w:rsid w:val="00134F2F"/>
    <w:rsid w:val="001364BD"/>
    <w:rsid w:val="00143AD8"/>
    <w:rsid w:val="0014479F"/>
    <w:rsid w:val="00146432"/>
    <w:rsid w:val="0015220F"/>
    <w:rsid w:val="00155A09"/>
    <w:rsid w:val="00160D2B"/>
    <w:rsid w:val="0016240F"/>
    <w:rsid w:val="00174DF7"/>
    <w:rsid w:val="001775E4"/>
    <w:rsid w:val="00184758"/>
    <w:rsid w:val="001944F6"/>
    <w:rsid w:val="00194A69"/>
    <w:rsid w:val="001A3ED1"/>
    <w:rsid w:val="001A41CC"/>
    <w:rsid w:val="001A433C"/>
    <w:rsid w:val="001A63D5"/>
    <w:rsid w:val="001B058B"/>
    <w:rsid w:val="001B3B2E"/>
    <w:rsid w:val="001B4F0B"/>
    <w:rsid w:val="001B6498"/>
    <w:rsid w:val="001B7852"/>
    <w:rsid w:val="001D3C17"/>
    <w:rsid w:val="001D54C7"/>
    <w:rsid w:val="001D6353"/>
    <w:rsid w:val="001E2B27"/>
    <w:rsid w:val="001E33FC"/>
    <w:rsid w:val="001E794A"/>
    <w:rsid w:val="001F36F7"/>
    <w:rsid w:val="001F462B"/>
    <w:rsid w:val="00200E3B"/>
    <w:rsid w:val="00211C04"/>
    <w:rsid w:val="0021787A"/>
    <w:rsid w:val="0022037F"/>
    <w:rsid w:val="00220CB1"/>
    <w:rsid w:val="00221027"/>
    <w:rsid w:val="00224596"/>
    <w:rsid w:val="00225099"/>
    <w:rsid w:val="002252D0"/>
    <w:rsid w:val="00226AB3"/>
    <w:rsid w:val="00226CD2"/>
    <w:rsid w:val="00227468"/>
    <w:rsid w:val="002359E1"/>
    <w:rsid w:val="00237673"/>
    <w:rsid w:val="002402C0"/>
    <w:rsid w:val="002519B8"/>
    <w:rsid w:val="0025634B"/>
    <w:rsid w:val="00257D8A"/>
    <w:rsid w:val="00267897"/>
    <w:rsid w:val="00273441"/>
    <w:rsid w:val="00277E70"/>
    <w:rsid w:val="00280026"/>
    <w:rsid w:val="00282C07"/>
    <w:rsid w:val="002854BC"/>
    <w:rsid w:val="00286206"/>
    <w:rsid w:val="002866A0"/>
    <w:rsid w:val="00286FAB"/>
    <w:rsid w:val="002878C7"/>
    <w:rsid w:val="002936A5"/>
    <w:rsid w:val="002948E7"/>
    <w:rsid w:val="002A1EAA"/>
    <w:rsid w:val="002B37A0"/>
    <w:rsid w:val="002D0620"/>
    <w:rsid w:val="002D0E72"/>
    <w:rsid w:val="002D1A9B"/>
    <w:rsid w:val="002D7348"/>
    <w:rsid w:val="002E1937"/>
    <w:rsid w:val="002E2C88"/>
    <w:rsid w:val="002E3399"/>
    <w:rsid w:val="002E5A64"/>
    <w:rsid w:val="002F1B59"/>
    <w:rsid w:val="002F44EC"/>
    <w:rsid w:val="00303AD4"/>
    <w:rsid w:val="003048A1"/>
    <w:rsid w:val="0031325F"/>
    <w:rsid w:val="0031397C"/>
    <w:rsid w:val="00323916"/>
    <w:rsid w:val="0032434C"/>
    <w:rsid w:val="00330BB5"/>
    <w:rsid w:val="00330F9A"/>
    <w:rsid w:val="00335072"/>
    <w:rsid w:val="003424F1"/>
    <w:rsid w:val="00343C9C"/>
    <w:rsid w:val="00350030"/>
    <w:rsid w:val="0035034D"/>
    <w:rsid w:val="00351875"/>
    <w:rsid w:val="00357F55"/>
    <w:rsid w:val="00360F8A"/>
    <w:rsid w:val="00364D47"/>
    <w:rsid w:val="0037258C"/>
    <w:rsid w:val="003737A7"/>
    <w:rsid w:val="003755CA"/>
    <w:rsid w:val="00381FF6"/>
    <w:rsid w:val="00382E7F"/>
    <w:rsid w:val="00382F5C"/>
    <w:rsid w:val="00383640"/>
    <w:rsid w:val="00383CBF"/>
    <w:rsid w:val="00390161"/>
    <w:rsid w:val="003A192F"/>
    <w:rsid w:val="003A1CB1"/>
    <w:rsid w:val="003A341E"/>
    <w:rsid w:val="003A3C0A"/>
    <w:rsid w:val="003A6F91"/>
    <w:rsid w:val="003B38A2"/>
    <w:rsid w:val="003C0635"/>
    <w:rsid w:val="003C1241"/>
    <w:rsid w:val="003E6BA6"/>
    <w:rsid w:val="003F00EE"/>
    <w:rsid w:val="003F2E63"/>
    <w:rsid w:val="003F3B2D"/>
    <w:rsid w:val="003F4FB8"/>
    <w:rsid w:val="00401850"/>
    <w:rsid w:val="00405D6F"/>
    <w:rsid w:val="00407F93"/>
    <w:rsid w:val="004112C2"/>
    <w:rsid w:val="00414169"/>
    <w:rsid w:val="0042107B"/>
    <w:rsid w:val="004245D8"/>
    <w:rsid w:val="0042535E"/>
    <w:rsid w:val="0042744A"/>
    <w:rsid w:val="00430819"/>
    <w:rsid w:val="004326EA"/>
    <w:rsid w:val="00435895"/>
    <w:rsid w:val="00437283"/>
    <w:rsid w:val="0044466D"/>
    <w:rsid w:val="00452E64"/>
    <w:rsid w:val="004559FC"/>
    <w:rsid w:val="00460749"/>
    <w:rsid w:val="004650B0"/>
    <w:rsid w:val="0046588B"/>
    <w:rsid w:val="00466F6E"/>
    <w:rsid w:val="00472419"/>
    <w:rsid w:val="00473B28"/>
    <w:rsid w:val="0047465A"/>
    <w:rsid w:val="00477D4F"/>
    <w:rsid w:val="0048172A"/>
    <w:rsid w:val="00483B08"/>
    <w:rsid w:val="004845E4"/>
    <w:rsid w:val="00484D35"/>
    <w:rsid w:val="004A4D38"/>
    <w:rsid w:val="004B66D7"/>
    <w:rsid w:val="004C2ED5"/>
    <w:rsid w:val="004C6DCA"/>
    <w:rsid w:val="004D27F8"/>
    <w:rsid w:val="004D711F"/>
    <w:rsid w:val="004E0643"/>
    <w:rsid w:val="004F11D6"/>
    <w:rsid w:val="004F643D"/>
    <w:rsid w:val="005104AB"/>
    <w:rsid w:val="00511351"/>
    <w:rsid w:val="00512060"/>
    <w:rsid w:val="00516623"/>
    <w:rsid w:val="00521E71"/>
    <w:rsid w:val="005232F0"/>
    <w:rsid w:val="00530F05"/>
    <w:rsid w:val="00542969"/>
    <w:rsid w:val="00552617"/>
    <w:rsid w:val="00553AF9"/>
    <w:rsid w:val="00554683"/>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5329"/>
    <w:rsid w:val="005B65A3"/>
    <w:rsid w:val="005C0529"/>
    <w:rsid w:val="005C7705"/>
    <w:rsid w:val="005D5363"/>
    <w:rsid w:val="005D6506"/>
    <w:rsid w:val="005E423C"/>
    <w:rsid w:val="005E4561"/>
    <w:rsid w:val="005F2E23"/>
    <w:rsid w:val="005F3A2A"/>
    <w:rsid w:val="005F5214"/>
    <w:rsid w:val="00600419"/>
    <w:rsid w:val="00600F10"/>
    <w:rsid w:val="006073B6"/>
    <w:rsid w:val="00610736"/>
    <w:rsid w:val="00622A1D"/>
    <w:rsid w:val="00623B95"/>
    <w:rsid w:val="00631774"/>
    <w:rsid w:val="006346B3"/>
    <w:rsid w:val="00635DB9"/>
    <w:rsid w:val="00643553"/>
    <w:rsid w:val="0064424C"/>
    <w:rsid w:val="00644ABB"/>
    <w:rsid w:val="006478E0"/>
    <w:rsid w:val="0065422E"/>
    <w:rsid w:val="00654667"/>
    <w:rsid w:val="00660177"/>
    <w:rsid w:val="00660E2C"/>
    <w:rsid w:val="00664CE3"/>
    <w:rsid w:val="00666D20"/>
    <w:rsid w:val="00670EA0"/>
    <w:rsid w:val="0067212D"/>
    <w:rsid w:val="00676B22"/>
    <w:rsid w:val="00681950"/>
    <w:rsid w:val="006835EC"/>
    <w:rsid w:val="006934CA"/>
    <w:rsid w:val="00697730"/>
    <w:rsid w:val="006A0B0D"/>
    <w:rsid w:val="006A2EBD"/>
    <w:rsid w:val="006A47F0"/>
    <w:rsid w:val="006A52E6"/>
    <w:rsid w:val="006B67BF"/>
    <w:rsid w:val="006C0896"/>
    <w:rsid w:val="006C290B"/>
    <w:rsid w:val="006C3839"/>
    <w:rsid w:val="006C5494"/>
    <w:rsid w:val="006E377F"/>
    <w:rsid w:val="006E5C44"/>
    <w:rsid w:val="006E5F19"/>
    <w:rsid w:val="006F0BB2"/>
    <w:rsid w:val="006F570C"/>
    <w:rsid w:val="00705186"/>
    <w:rsid w:val="0070554C"/>
    <w:rsid w:val="00706CC3"/>
    <w:rsid w:val="00712567"/>
    <w:rsid w:val="007140F6"/>
    <w:rsid w:val="00714A99"/>
    <w:rsid w:val="00716523"/>
    <w:rsid w:val="00716A81"/>
    <w:rsid w:val="007174A9"/>
    <w:rsid w:val="00717730"/>
    <w:rsid w:val="00720759"/>
    <w:rsid w:val="00721601"/>
    <w:rsid w:val="00722484"/>
    <w:rsid w:val="00725A8E"/>
    <w:rsid w:val="00732C26"/>
    <w:rsid w:val="00735737"/>
    <w:rsid w:val="00743B79"/>
    <w:rsid w:val="00746E26"/>
    <w:rsid w:val="0075662F"/>
    <w:rsid w:val="00757306"/>
    <w:rsid w:val="00757CD3"/>
    <w:rsid w:val="00761122"/>
    <w:rsid w:val="00763B82"/>
    <w:rsid w:val="00766886"/>
    <w:rsid w:val="007710EA"/>
    <w:rsid w:val="0077426E"/>
    <w:rsid w:val="0077741E"/>
    <w:rsid w:val="00782CD8"/>
    <w:rsid w:val="00791BAF"/>
    <w:rsid w:val="007943D4"/>
    <w:rsid w:val="00795CD1"/>
    <w:rsid w:val="007A1665"/>
    <w:rsid w:val="007B3B8B"/>
    <w:rsid w:val="007B50D1"/>
    <w:rsid w:val="007B595E"/>
    <w:rsid w:val="007C36B9"/>
    <w:rsid w:val="007C643D"/>
    <w:rsid w:val="007C79E6"/>
    <w:rsid w:val="007D07A1"/>
    <w:rsid w:val="007D234A"/>
    <w:rsid w:val="007D603A"/>
    <w:rsid w:val="007E26AA"/>
    <w:rsid w:val="007E30FC"/>
    <w:rsid w:val="007F04DD"/>
    <w:rsid w:val="007F070E"/>
    <w:rsid w:val="007F2452"/>
    <w:rsid w:val="007F2C16"/>
    <w:rsid w:val="007F2D79"/>
    <w:rsid w:val="007F6229"/>
    <w:rsid w:val="00800C8B"/>
    <w:rsid w:val="008017B4"/>
    <w:rsid w:val="00802904"/>
    <w:rsid w:val="00806E9C"/>
    <w:rsid w:val="00807FB5"/>
    <w:rsid w:val="00810DB6"/>
    <w:rsid w:val="008178A5"/>
    <w:rsid w:val="0082494E"/>
    <w:rsid w:val="00826271"/>
    <w:rsid w:val="00832B43"/>
    <w:rsid w:val="00836AE2"/>
    <w:rsid w:val="00836D92"/>
    <w:rsid w:val="00840E46"/>
    <w:rsid w:val="00841FAB"/>
    <w:rsid w:val="00845506"/>
    <w:rsid w:val="00845A68"/>
    <w:rsid w:val="00853C1C"/>
    <w:rsid w:val="008548D0"/>
    <w:rsid w:val="00856A47"/>
    <w:rsid w:val="008605F7"/>
    <w:rsid w:val="00861EC6"/>
    <w:rsid w:val="00864A89"/>
    <w:rsid w:val="00864F37"/>
    <w:rsid w:val="008655DB"/>
    <w:rsid w:val="00865A6F"/>
    <w:rsid w:val="00866B1A"/>
    <w:rsid w:val="00866EBD"/>
    <w:rsid w:val="00873442"/>
    <w:rsid w:val="008778C4"/>
    <w:rsid w:val="008851E0"/>
    <w:rsid w:val="0088675B"/>
    <w:rsid w:val="00887F30"/>
    <w:rsid w:val="008916B9"/>
    <w:rsid w:val="00896A92"/>
    <w:rsid w:val="008A2A34"/>
    <w:rsid w:val="008A3966"/>
    <w:rsid w:val="008A6F3F"/>
    <w:rsid w:val="008B1FCA"/>
    <w:rsid w:val="008B5C4D"/>
    <w:rsid w:val="008B7127"/>
    <w:rsid w:val="008C1C71"/>
    <w:rsid w:val="008C3A56"/>
    <w:rsid w:val="008D00C4"/>
    <w:rsid w:val="008D4E7F"/>
    <w:rsid w:val="008E01BC"/>
    <w:rsid w:val="008E124F"/>
    <w:rsid w:val="008E7BF9"/>
    <w:rsid w:val="008F0E94"/>
    <w:rsid w:val="008F35E4"/>
    <w:rsid w:val="008F3CEE"/>
    <w:rsid w:val="008F6B45"/>
    <w:rsid w:val="00903954"/>
    <w:rsid w:val="00903EA6"/>
    <w:rsid w:val="0091097C"/>
    <w:rsid w:val="00913270"/>
    <w:rsid w:val="00913DA0"/>
    <w:rsid w:val="00917435"/>
    <w:rsid w:val="009177B4"/>
    <w:rsid w:val="00921156"/>
    <w:rsid w:val="00924117"/>
    <w:rsid w:val="00925037"/>
    <w:rsid w:val="00926B45"/>
    <w:rsid w:val="0092716A"/>
    <w:rsid w:val="00935E6C"/>
    <w:rsid w:val="00937CC6"/>
    <w:rsid w:val="0094188F"/>
    <w:rsid w:val="00941E9F"/>
    <w:rsid w:val="00945C89"/>
    <w:rsid w:val="009479B0"/>
    <w:rsid w:val="00954A59"/>
    <w:rsid w:val="0097138E"/>
    <w:rsid w:val="00971616"/>
    <w:rsid w:val="00985057"/>
    <w:rsid w:val="0099270E"/>
    <w:rsid w:val="00996517"/>
    <w:rsid w:val="009C544E"/>
    <w:rsid w:val="009D0604"/>
    <w:rsid w:val="009D15BC"/>
    <w:rsid w:val="009D2647"/>
    <w:rsid w:val="009D2822"/>
    <w:rsid w:val="009D7DDA"/>
    <w:rsid w:val="009E5132"/>
    <w:rsid w:val="009F2541"/>
    <w:rsid w:val="009F3E7F"/>
    <w:rsid w:val="009F536F"/>
    <w:rsid w:val="009F5E2B"/>
    <w:rsid w:val="009F6902"/>
    <w:rsid w:val="00A00BF1"/>
    <w:rsid w:val="00A01924"/>
    <w:rsid w:val="00A04ECD"/>
    <w:rsid w:val="00A04ED6"/>
    <w:rsid w:val="00A04FA4"/>
    <w:rsid w:val="00A06B81"/>
    <w:rsid w:val="00A0726A"/>
    <w:rsid w:val="00A13890"/>
    <w:rsid w:val="00A14077"/>
    <w:rsid w:val="00A17300"/>
    <w:rsid w:val="00A25BF8"/>
    <w:rsid w:val="00A264E4"/>
    <w:rsid w:val="00A31314"/>
    <w:rsid w:val="00A331C2"/>
    <w:rsid w:val="00A36742"/>
    <w:rsid w:val="00A37357"/>
    <w:rsid w:val="00A374B0"/>
    <w:rsid w:val="00A417D6"/>
    <w:rsid w:val="00A42B34"/>
    <w:rsid w:val="00A46FB9"/>
    <w:rsid w:val="00A50C9A"/>
    <w:rsid w:val="00A52C40"/>
    <w:rsid w:val="00A54832"/>
    <w:rsid w:val="00A54C7B"/>
    <w:rsid w:val="00A54FFF"/>
    <w:rsid w:val="00A55029"/>
    <w:rsid w:val="00A560A8"/>
    <w:rsid w:val="00A60B48"/>
    <w:rsid w:val="00A61B5D"/>
    <w:rsid w:val="00A66161"/>
    <w:rsid w:val="00A66C59"/>
    <w:rsid w:val="00A7265F"/>
    <w:rsid w:val="00A739D2"/>
    <w:rsid w:val="00A80060"/>
    <w:rsid w:val="00A80553"/>
    <w:rsid w:val="00A83C2A"/>
    <w:rsid w:val="00A84C59"/>
    <w:rsid w:val="00A8628E"/>
    <w:rsid w:val="00A92149"/>
    <w:rsid w:val="00A93372"/>
    <w:rsid w:val="00A944E8"/>
    <w:rsid w:val="00A94762"/>
    <w:rsid w:val="00A969EE"/>
    <w:rsid w:val="00AA056E"/>
    <w:rsid w:val="00AA60A0"/>
    <w:rsid w:val="00AB02CE"/>
    <w:rsid w:val="00AB3F77"/>
    <w:rsid w:val="00AB7D4B"/>
    <w:rsid w:val="00AC32ED"/>
    <w:rsid w:val="00AC6346"/>
    <w:rsid w:val="00AD3421"/>
    <w:rsid w:val="00AD6983"/>
    <w:rsid w:val="00AE4218"/>
    <w:rsid w:val="00AE4660"/>
    <w:rsid w:val="00AF6A50"/>
    <w:rsid w:val="00B00BE7"/>
    <w:rsid w:val="00B02477"/>
    <w:rsid w:val="00B026B9"/>
    <w:rsid w:val="00B02D8C"/>
    <w:rsid w:val="00B04222"/>
    <w:rsid w:val="00B105CE"/>
    <w:rsid w:val="00B13A56"/>
    <w:rsid w:val="00B23C2F"/>
    <w:rsid w:val="00B244F2"/>
    <w:rsid w:val="00B30E3F"/>
    <w:rsid w:val="00B35AC1"/>
    <w:rsid w:val="00B36583"/>
    <w:rsid w:val="00B44175"/>
    <w:rsid w:val="00B51913"/>
    <w:rsid w:val="00B5280A"/>
    <w:rsid w:val="00B52DB7"/>
    <w:rsid w:val="00B53F10"/>
    <w:rsid w:val="00B55FD9"/>
    <w:rsid w:val="00B56A1B"/>
    <w:rsid w:val="00B625DB"/>
    <w:rsid w:val="00B639DE"/>
    <w:rsid w:val="00B70DCB"/>
    <w:rsid w:val="00B77C69"/>
    <w:rsid w:val="00B80708"/>
    <w:rsid w:val="00B833AC"/>
    <w:rsid w:val="00B857CB"/>
    <w:rsid w:val="00B93A45"/>
    <w:rsid w:val="00B97099"/>
    <w:rsid w:val="00B97B0E"/>
    <w:rsid w:val="00BA2243"/>
    <w:rsid w:val="00BA2467"/>
    <w:rsid w:val="00BB1E94"/>
    <w:rsid w:val="00BB23A1"/>
    <w:rsid w:val="00BB5825"/>
    <w:rsid w:val="00BB6FD4"/>
    <w:rsid w:val="00BC27CB"/>
    <w:rsid w:val="00BC2969"/>
    <w:rsid w:val="00BC6982"/>
    <w:rsid w:val="00BC70F3"/>
    <w:rsid w:val="00BD62A8"/>
    <w:rsid w:val="00BD6F37"/>
    <w:rsid w:val="00BE1EA6"/>
    <w:rsid w:val="00BE23E7"/>
    <w:rsid w:val="00BE54CE"/>
    <w:rsid w:val="00BF205B"/>
    <w:rsid w:val="00BF323F"/>
    <w:rsid w:val="00BF6524"/>
    <w:rsid w:val="00C00EE3"/>
    <w:rsid w:val="00C013A3"/>
    <w:rsid w:val="00C049CC"/>
    <w:rsid w:val="00C07DB7"/>
    <w:rsid w:val="00C11F77"/>
    <w:rsid w:val="00C17823"/>
    <w:rsid w:val="00C23EFD"/>
    <w:rsid w:val="00C247D0"/>
    <w:rsid w:val="00C331A7"/>
    <w:rsid w:val="00C37509"/>
    <w:rsid w:val="00C4751B"/>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0BC0"/>
    <w:rsid w:val="00CD31B2"/>
    <w:rsid w:val="00CD739E"/>
    <w:rsid w:val="00CE0A30"/>
    <w:rsid w:val="00CE0CCF"/>
    <w:rsid w:val="00CE2E74"/>
    <w:rsid w:val="00CE2F22"/>
    <w:rsid w:val="00CE660E"/>
    <w:rsid w:val="00CF6B5C"/>
    <w:rsid w:val="00D01137"/>
    <w:rsid w:val="00D11EFC"/>
    <w:rsid w:val="00D14954"/>
    <w:rsid w:val="00D202E4"/>
    <w:rsid w:val="00D266F0"/>
    <w:rsid w:val="00D30EDE"/>
    <w:rsid w:val="00D3643B"/>
    <w:rsid w:val="00D60AF8"/>
    <w:rsid w:val="00D70B97"/>
    <w:rsid w:val="00D75D08"/>
    <w:rsid w:val="00D761E1"/>
    <w:rsid w:val="00D77169"/>
    <w:rsid w:val="00D81692"/>
    <w:rsid w:val="00D91FFE"/>
    <w:rsid w:val="00D921BA"/>
    <w:rsid w:val="00D97E30"/>
    <w:rsid w:val="00DA0D28"/>
    <w:rsid w:val="00DA58E4"/>
    <w:rsid w:val="00DB1796"/>
    <w:rsid w:val="00DB1C7E"/>
    <w:rsid w:val="00DB1DE2"/>
    <w:rsid w:val="00DB5FB6"/>
    <w:rsid w:val="00DB7CC4"/>
    <w:rsid w:val="00DC510B"/>
    <w:rsid w:val="00DD0238"/>
    <w:rsid w:val="00DD12C3"/>
    <w:rsid w:val="00DD2C8D"/>
    <w:rsid w:val="00DD7817"/>
    <w:rsid w:val="00DE4BEC"/>
    <w:rsid w:val="00DE5547"/>
    <w:rsid w:val="00DE5AD4"/>
    <w:rsid w:val="00DE75C4"/>
    <w:rsid w:val="00DF09CB"/>
    <w:rsid w:val="00DF31D3"/>
    <w:rsid w:val="00DF55DE"/>
    <w:rsid w:val="00E047D4"/>
    <w:rsid w:val="00E06A17"/>
    <w:rsid w:val="00E11120"/>
    <w:rsid w:val="00E13BED"/>
    <w:rsid w:val="00E152B7"/>
    <w:rsid w:val="00E37198"/>
    <w:rsid w:val="00E3732E"/>
    <w:rsid w:val="00E45D3C"/>
    <w:rsid w:val="00E523F0"/>
    <w:rsid w:val="00E541A3"/>
    <w:rsid w:val="00E542B3"/>
    <w:rsid w:val="00E54668"/>
    <w:rsid w:val="00E574DB"/>
    <w:rsid w:val="00E6399A"/>
    <w:rsid w:val="00E66951"/>
    <w:rsid w:val="00E66A3F"/>
    <w:rsid w:val="00E700C3"/>
    <w:rsid w:val="00E7372A"/>
    <w:rsid w:val="00E849F8"/>
    <w:rsid w:val="00E86504"/>
    <w:rsid w:val="00E8652C"/>
    <w:rsid w:val="00E874F8"/>
    <w:rsid w:val="00E919C6"/>
    <w:rsid w:val="00E931A8"/>
    <w:rsid w:val="00EA2505"/>
    <w:rsid w:val="00EA55F9"/>
    <w:rsid w:val="00EA6116"/>
    <w:rsid w:val="00EA6DCC"/>
    <w:rsid w:val="00EB30CE"/>
    <w:rsid w:val="00EB45A6"/>
    <w:rsid w:val="00EB5917"/>
    <w:rsid w:val="00EC2DEE"/>
    <w:rsid w:val="00EC46A6"/>
    <w:rsid w:val="00EC5B42"/>
    <w:rsid w:val="00ED401F"/>
    <w:rsid w:val="00ED7C59"/>
    <w:rsid w:val="00EE0A85"/>
    <w:rsid w:val="00EE16E2"/>
    <w:rsid w:val="00EE4030"/>
    <w:rsid w:val="00EE4355"/>
    <w:rsid w:val="00EE55D2"/>
    <w:rsid w:val="00EF0C52"/>
    <w:rsid w:val="00EF3100"/>
    <w:rsid w:val="00EF4ACA"/>
    <w:rsid w:val="00EF6A56"/>
    <w:rsid w:val="00EF753E"/>
    <w:rsid w:val="00F01287"/>
    <w:rsid w:val="00F048CB"/>
    <w:rsid w:val="00F11A76"/>
    <w:rsid w:val="00F129D2"/>
    <w:rsid w:val="00F13066"/>
    <w:rsid w:val="00F208C8"/>
    <w:rsid w:val="00F226C0"/>
    <w:rsid w:val="00F23562"/>
    <w:rsid w:val="00F26954"/>
    <w:rsid w:val="00F27EC8"/>
    <w:rsid w:val="00F32E0A"/>
    <w:rsid w:val="00F41472"/>
    <w:rsid w:val="00F45B0B"/>
    <w:rsid w:val="00F52E75"/>
    <w:rsid w:val="00F60D3B"/>
    <w:rsid w:val="00F641FE"/>
    <w:rsid w:val="00F679D3"/>
    <w:rsid w:val="00F7096C"/>
    <w:rsid w:val="00F70A42"/>
    <w:rsid w:val="00F74ED2"/>
    <w:rsid w:val="00F83908"/>
    <w:rsid w:val="00F930CC"/>
    <w:rsid w:val="00F9425B"/>
    <w:rsid w:val="00F97D54"/>
    <w:rsid w:val="00FA7DF3"/>
    <w:rsid w:val="00FB29CF"/>
    <w:rsid w:val="00FB5AC0"/>
    <w:rsid w:val="00FC2805"/>
    <w:rsid w:val="00FC33AD"/>
    <w:rsid w:val="00FC7814"/>
    <w:rsid w:val="00FD0A8E"/>
    <w:rsid w:val="00FE061A"/>
    <w:rsid w:val="00FE3B33"/>
    <w:rsid w:val="00FE78C6"/>
    <w:rsid w:val="00FE79CD"/>
    <w:rsid w:val="00FF0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98574"/>
  <w15:chartTrackingRefBased/>
  <w15:docId w15:val="{855E8C68-9678-49CE-B5D0-34D57F505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7E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E70"/>
  </w:style>
  <w:style w:type="paragraph" w:styleId="Footer">
    <w:name w:val="footer"/>
    <w:basedOn w:val="Normal"/>
    <w:link w:val="FooterChar"/>
    <w:uiPriority w:val="99"/>
    <w:unhideWhenUsed/>
    <w:rsid w:val="00277E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E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3219</Words>
  <Characters>18353</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Alissa Gough</cp:lastModifiedBy>
  <cp:revision>2</cp:revision>
  <dcterms:created xsi:type="dcterms:W3CDTF">2021-02-27T17:35:00Z</dcterms:created>
  <dcterms:modified xsi:type="dcterms:W3CDTF">2021-02-27T17:35:00Z</dcterms:modified>
</cp:coreProperties>
</file>