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B11CE" w14:textId="19C61AB3" w:rsidR="00646825" w:rsidRDefault="00646825" w:rsidP="008A4932">
      <w:pPr>
        <w:jc w:val="center"/>
      </w:pPr>
    </w:p>
    <w:p w14:paraId="5FFB05D7" w14:textId="3C1BE784" w:rsidR="008A4932" w:rsidRDefault="008A4932" w:rsidP="008A4932">
      <w:pPr>
        <w:jc w:val="center"/>
      </w:pPr>
    </w:p>
    <w:p w14:paraId="158D87B3" w14:textId="719BA236" w:rsidR="008A4932" w:rsidRDefault="008A4932" w:rsidP="008A4932">
      <w:pPr>
        <w:jc w:val="center"/>
      </w:pPr>
    </w:p>
    <w:p w14:paraId="7AAAD6B1" w14:textId="06FB45DB" w:rsidR="008A4932" w:rsidRDefault="008A4932" w:rsidP="008A4932">
      <w:pPr>
        <w:jc w:val="center"/>
      </w:pPr>
    </w:p>
    <w:p w14:paraId="70B39848" w14:textId="34E5E510" w:rsidR="008A4932" w:rsidRDefault="008A4932" w:rsidP="008A4932">
      <w:pPr>
        <w:jc w:val="center"/>
      </w:pPr>
    </w:p>
    <w:p w14:paraId="729167A8" w14:textId="4F4297DC" w:rsidR="008A4932" w:rsidRDefault="008A4932" w:rsidP="008A4932">
      <w:pPr>
        <w:jc w:val="center"/>
      </w:pPr>
    </w:p>
    <w:p w14:paraId="48C8A844" w14:textId="54EC0E45" w:rsidR="008A4932" w:rsidRDefault="008A4932" w:rsidP="008A4932">
      <w:pPr>
        <w:jc w:val="center"/>
      </w:pPr>
    </w:p>
    <w:p w14:paraId="12633EE3" w14:textId="77777777" w:rsidR="008A4932" w:rsidRDefault="008A4932" w:rsidP="008A4932">
      <w:pPr>
        <w:jc w:val="center"/>
        <w:rPr>
          <w:b/>
          <w:bCs/>
          <w:sz w:val="52"/>
          <w:szCs w:val="52"/>
        </w:rPr>
      </w:pPr>
    </w:p>
    <w:p w14:paraId="64CAECC4" w14:textId="77777777" w:rsidR="008A4932" w:rsidRDefault="008A4932" w:rsidP="008A4932">
      <w:pPr>
        <w:jc w:val="center"/>
        <w:rPr>
          <w:b/>
          <w:bCs/>
          <w:sz w:val="52"/>
          <w:szCs w:val="52"/>
        </w:rPr>
      </w:pPr>
    </w:p>
    <w:p w14:paraId="1C964770" w14:textId="77777777" w:rsidR="00AE1F0E" w:rsidRDefault="00AE1F0E" w:rsidP="008A4932">
      <w:pPr>
        <w:jc w:val="center"/>
        <w:rPr>
          <w:b/>
          <w:bCs/>
          <w:sz w:val="52"/>
          <w:szCs w:val="52"/>
        </w:rPr>
      </w:pPr>
    </w:p>
    <w:p w14:paraId="7EEC5789" w14:textId="1EAE3790" w:rsidR="008A4932" w:rsidRDefault="008A4932" w:rsidP="008A4932">
      <w:pPr>
        <w:jc w:val="center"/>
        <w:rPr>
          <w:b/>
          <w:bCs/>
          <w:sz w:val="52"/>
          <w:szCs w:val="52"/>
        </w:rPr>
      </w:pPr>
      <w:r w:rsidRPr="008A4932">
        <w:rPr>
          <w:b/>
          <w:bCs/>
          <w:sz w:val="52"/>
          <w:szCs w:val="52"/>
        </w:rPr>
        <w:t>Operational Policing</w:t>
      </w:r>
    </w:p>
    <w:p w14:paraId="55F39A6E" w14:textId="7D784A1F" w:rsidR="008A4932" w:rsidRDefault="008A4932" w:rsidP="008A4932">
      <w:pPr>
        <w:jc w:val="center"/>
        <w:rPr>
          <w:b/>
          <w:bCs/>
          <w:sz w:val="52"/>
          <w:szCs w:val="52"/>
        </w:rPr>
      </w:pPr>
    </w:p>
    <w:p w14:paraId="0AC07124" w14:textId="13C11885" w:rsidR="008A4932" w:rsidRDefault="008A4932" w:rsidP="008A4932">
      <w:pPr>
        <w:jc w:val="center"/>
        <w:rPr>
          <w:b/>
          <w:bCs/>
          <w:sz w:val="52"/>
          <w:szCs w:val="52"/>
        </w:rPr>
      </w:pPr>
    </w:p>
    <w:p w14:paraId="001A973B" w14:textId="77777777" w:rsidR="008A4932" w:rsidRDefault="008A4932" w:rsidP="008A4932">
      <w:pPr>
        <w:rPr>
          <w:b/>
          <w:bCs/>
          <w:sz w:val="28"/>
          <w:szCs w:val="28"/>
        </w:rPr>
      </w:pPr>
    </w:p>
    <w:p w14:paraId="4B1278B9" w14:textId="77777777" w:rsidR="00AE1F0E" w:rsidRDefault="00AE1F0E" w:rsidP="008A4932">
      <w:pPr>
        <w:rPr>
          <w:b/>
          <w:bCs/>
          <w:sz w:val="28"/>
          <w:szCs w:val="28"/>
        </w:rPr>
      </w:pPr>
    </w:p>
    <w:p w14:paraId="71D660C2" w14:textId="2363E9F1" w:rsidR="008A4932" w:rsidRDefault="008A4932" w:rsidP="008A4932">
      <w:pPr>
        <w:rPr>
          <w:b/>
          <w:bCs/>
          <w:sz w:val="28"/>
          <w:szCs w:val="28"/>
        </w:rPr>
      </w:pPr>
      <w:r>
        <w:rPr>
          <w:b/>
          <w:bCs/>
          <w:sz w:val="28"/>
          <w:szCs w:val="28"/>
        </w:rPr>
        <w:t>Student number: 2105050</w:t>
      </w:r>
    </w:p>
    <w:p w14:paraId="4A8EFD70" w14:textId="6A9D836F" w:rsidR="008A4932" w:rsidRDefault="008A4932" w:rsidP="008A4932">
      <w:pPr>
        <w:rPr>
          <w:b/>
          <w:bCs/>
          <w:sz w:val="28"/>
          <w:szCs w:val="28"/>
        </w:rPr>
      </w:pPr>
    </w:p>
    <w:p w14:paraId="37C819AF" w14:textId="128E18AE" w:rsidR="008A4932" w:rsidRDefault="008A4932" w:rsidP="008A4932">
      <w:pPr>
        <w:rPr>
          <w:b/>
          <w:bCs/>
          <w:sz w:val="28"/>
          <w:szCs w:val="28"/>
        </w:rPr>
      </w:pPr>
    </w:p>
    <w:p w14:paraId="70559756" w14:textId="1E9BAD10" w:rsidR="008A4932" w:rsidRDefault="008A4932" w:rsidP="008A4932">
      <w:pPr>
        <w:rPr>
          <w:b/>
          <w:bCs/>
          <w:sz w:val="28"/>
          <w:szCs w:val="28"/>
        </w:rPr>
      </w:pPr>
    </w:p>
    <w:p w14:paraId="554B0B2A" w14:textId="3AF8279E" w:rsidR="008A4932" w:rsidRDefault="008A4932" w:rsidP="008A4932">
      <w:pPr>
        <w:rPr>
          <w:b/>
          <w:bCs/>
          <w:sz w:val="28"/>
          <w:szCs w:val="28"/>
        </w:rPr>
      </w:pPr>
    </w:p>
    <w:p w14:paraId="5D14BEAD" w14:textId="7FE3CA5C" w:rsidR="008A4932" w:rsidRDefault="008A4932" w:rsidP="008A4932">
      <w:pPr>
        <w:rPr>
          <w:b/>
          <w:bCs/>
          <w:sz w:val="28"/>
          <w:szCs w:val="28"/>
        </w:rPr>
      </w:pPr>
    </w:p>
    <w:p w14:paraId="60D7319E" w14:textId="3A976087" w:rsidR="008A4932" w:rsidRDefault="008A4932" w:rsidP="008A4932">
      <w:pPr>
        <w:rPr>
          <w:b/>
          <w:bCs/>
          <w:sz w:val="28"/>
          <w:szCs w:val="28"/>
        </w:rPr>
      </w:pPr>
    </w:p>
    <w:p w14:paraId="5C5EE49F" w14:textId="3F758FD6" w:rsidR="008A4932" w:rsidRDefault="008A4932" w:rsidP="008A4932">
      <w:pPr>
        <w:rPr>
          <w:b/>
          <w:bCs/>
          <w:sz w:val="28"/>
          <w:szCs w:val="28"/>
        </w:rPr>
      </w:pPr>
    </w:p>
    <w:p w14:paraId="1C1BEA0C" w14:textId="75EE9803" w:rsidR="008A4932" w:rsidRDefault="008A4932" w:rsidP="008A4932">
      <w:pPr>
        <w:rPr>
          <w:b/>
          <w:bCs/>
          <w:sz w:val="28"/>
          <w:szCs w:val="28"/>
        </w:rPr>
      </w:pPr>
    </w:p>
    <w:p w14:paraId="5D4A9A22" w14:textId="1207EBB0" w:rsidR="008A4932" w:rsidRDefault="008A4932" w:rsidP="008A4932">
      <w:pPr>
        <w:rPr>
          <w:b/>
          <w:bCs/>
          <w:sz w:val="28"/>
          <w:szCs w:val="28"/>
        </w:rPr>
      </w:pPr>
    </w:p>
    <w:p w14:paraId="720187C1" w14:textId="77777777" w:rsidR="00AE1F0E" w:rsidRDefault="00AE098B" w:rsidP="00AE098B">
      <w:pPr>
        <w:tabs>
          <w:tab w:val="left" w:pos="750"/>
        </w:tabs>
        <w:rPr>
          <w:rFonts w:ascii="Arial" w:hAnsi="Arial" w:cs="Arial"/>
          <w:sz w:val="24"/>
          <w:szCs w:val="24"/>
        </w:rPr>
      </w:pPr>
      <w:r>
        <w:rPr>
          <w:rFonts w:ascii="Arial" w:hAnsi="Arial" w:cs="Arial"/>
          <w:sz w:val="24"/>
          <w:szCs w:val="24"/>
        </w:rPr>
        <w:t>For this assignment</w:t>
      </w:r>
      <w:r w:rsidR="002C0552">
        <w:rPr>
          <w:rFonts w:ascii="Arial" w:hAnsi="Arial" w:cs="Arial"/>
          <w:sz w:val="24"/>
          <w:szCs w:val="24"/>
        </w:rPr>
        <w:t xml:space="preserve"> we </w:t>
      </w:r>
      <w:r>
        <w:rPr>
          <w:rFonts w:ascii="Arial" w:hAnsi="Arial" w:cs="Arial"/>
          <w:sz w:val="24"/>
          <w:szCs w:val="24"/>
        </w:rPr>
        <w:t>will be</w:t>
      </w:r>
      <w:r w:rsidR="002C0552">
        <w:rPr>
          <w:rFonts w:ascii="Arial" w:hAnsi="Arial" w:cs="Arial"/>
          <w:sz w:val="24"/>
          <w:szCs w:val="24"/>
        </w:rPr>
        <w:t xml:space="preserve"> answering Question 1, and</w:t>
      </w:r>
      <w:r>
        <w:rPr>
          <w:rFonts w:ascii="Arial" w:hAnsi="Arial" w:cs="Arial"/>
          <w:sz w:val="24"/>
          <w:szCs w:val="24"/>
        </w:rPr>
        <w:t xml:space="preserve"> critically analyse the</w:t>
      </w:r>
      <w:r w:rsidR="00F84C6A">
        <w:rPr>
          <w:rFonts w:ascii="Arial" w:hAnsi="Arial" w:cs="Arial"/>
          <w:sz w:val="24"/>
          <w:szCs w:val="24"/>
        </w:rPr>
        <w:t xml:space="preserve"> effectiveness of</w:t>
      </w:r>
      <w:r>
        <w:rPr>
          <w:rFonts w:ascii="Arial" w:hAnsi="Arial" w:cs="Arial"/>
          <w:sz w:val="24"/>
          <w:szCs w:val="24"/>
        </w:rPr>
        <w:t xml:space="preserve"> </w:t>
      </w:r>
      <w:r w:rsidR="00E00BCA">
        <w:rPr>
          <w:rFonts w:ascii="Arial" w:hAnsi="Arial" w:cs="Arial"/>
          <w:sz w:val="24"/>
          <w:szCs w:val="24"/>
        </w:rPr>
        <w:t>s</w:t>
      </w:r>
      <w:r>
        <w:rPr>
          <w:rFonts w:ascii="Arial" w:hAnsi="Arial" w:cs="Arial"/>
          <w:sz w:val="24"/>
          <w:szCs w:val="24"/>
        </w:rPr>
        <w:t xml:space="preserve">top and </w:t>
      </w:r>
      <w:r w:rsidR="00E00BCA">
        <w:rPr>
          <w:rFonts w:ascii="Arial" w:hAnsi="Arial" w:cs="Arial"/>
          <w:sz w:val="24"/>
          <w:szCs w:val="24"/>
        </w:rPr>
        <w:t>s</w:t>
      </w:r>
      <w:r>
        <w:rPr>
          <w:rFonts w:ascii="Arial" w:hAnsi="Arial" w:cs="Arial"/>
          <w:sz w:val="24"/>
          <w:szCs w:val="24"/>
        </w:rPr>
        <w:t xml:space="preserve">earch </w:t>
      </w:r>
      <w:r w:rsidR="00E00BCA">
        <w:rPr>
          <w:rFonts w:ascii="Arial" w:hAnsi="Arial" w:cs="Arial"/>
          <w:sz w:val="24"/>
          <w:szCs w:val="24"/>
        </w:rPr>
        <w:t>p</w:t>
      </w:r>
      <w:r>
        <w:rPr>
          <w:rFonts w:ascii="Arial" w:hAnsi="Arial" w:cs="Arial"/>
          <w:sz w:val="24"/>
          <w:szCs w:val="24"/>
        </w:rPr>
        <w:t>owers that the Police has</w:t>
      </w:r>
      <w:r w:rsidR="00633D04">
        <w:rPr>
          <w:rFonts w:ascii="Arial" w:hAnsi="Arial" w:cs="Arial"/>
          <w:sz w:val="24"/>
          <w:szCs w:val="24"/>
        </w:rPr>
        <w:t>, on the grounds of suspicion</w:t>
      </w:r>
      <w:r>
        <w:rPr>
          <w:rFonts w:ascii="Arial" w:hAnsi="Arial" w:cs="Arial"/>
          <w:sz w:val="24"/>
          <w:szCs w:val="24"/>
        </w:rPr>
        <w:t xml:space="preserve"> to stop and search </w:t>
      </w:r>
      <w:r w:rsidR="00E00BCA">
        <w:rPr>
          <w:rFonts w:ascii="Arial" w:hAnsi="Arial" w:cs="Arial"/>
          <w:sz w:val="24"/>
          <w:szCs w:val="24"/>
        </w:rPr>
        <w:t xml:space="preserve">members of the public </w:t>
      </w:r>
      <w:r>
        <w:rPr>
          <w:rFonts w:ascii="Arial" w:hAnsi="Arial" w:cs="Arial"/>
          <w:sz w:val="24"/>
          <w:szCs w:val="24"/>
        </w:rPr>
        <w:t xml:space="preserve">that </w:t>
      </w:r>
      <w:r w:rsidR="00E00BCA">
        <w:rPr>
          <w:rFonts w:ascii="Arial" w:hAnsi="Arial" w:cs="Arial"/>
          <w:sz w:val="24"/>
          <w:szCs w:val="24"/>
        </w:rPr>
        <w:t>are</w:t>
      </w:r>
      <w:r>
        <w:rPr>
          <w:rFonts w:ascii="Arial" w:hAnsi="Arial" w:cs="Arial"/>
          <w:sz w:val="24"/>
          <w:szCs w:val="24"/>
        </w:rPr>
        <w:t xml:space="preserve"> suspected </w:t>
      </w:r>
      <w:r w:rsidR="00633D04">
        <w:rPr>
          <w:rFonts w:ascii="Arial" w:hAnsi="Arial" w:cs="Arial"/>
          <w:sz w:val="24"/>
          <w:szCs w:val="24"/>
        </w:rPr>
        <w:t>to be in possession of something illegal.</w:t>
      </w:r>
      <w:r w:rsidR="00447254">
        <w:rPr>
          <w:rFonts w:ascii="Arial" w:hAnsi="Arial" w:cs="Arial"/>
          <w:sz w:val="24"/>
          <w:szCs w:val="24"/>
        </w:rPr>
        <w:t xml:space="preserve"> Taking into account civil liberties and also explaining the correct process on how to detain someone and exercise the stop and search policing power, established by the College of Policing.</w:t>
      </w:r>
      <w:r w:rsidR="00633D04">
        <w:rPr>
          <w:rFonts w:ascii="Arial" w:hAnsi="Arial" w:cs="Arial"/>
          <w:sz w:val="24"/>
          <w:szCs w:val="24"/>
        </w:rPr>
        <w:t xml:space="preserve"> It will also be discussed the negative impact this might have in the community</w:t>
      </w:r>
      <w:r w:rsidR="00447254">
        <w:rPr>
          <w:rFonts w:ascii="Arial" w:hAnsi="Arial" w:cs="Arial"/>
          <w:sz w:val="24"/>
          <w:szCs w:val="24"/>
        </w:rPr>
        <w:t xml:space="preserve"> in general</w:t>
      </w:r>
      <w:r w:rsidR="00633D04">
        <w:rPr>
          <w:rFonts w:ascii="Arial" w:hAnsi="Arial" w:cs="Arial"/>
          <w:sz w:val="24"/>
          <w:szCs w:val="24"/>
        </w:rPr>
        <w:t xml:space="preserve"> </w:t>
      </w:r>
      <w:r w:rsidR="00447254">
        <w:rPr>
          <w:rFonts w:ascii="Arial" w:hAnsi="Arial" w:cs="Arial"/>
          <w:sz w:val="24"/>
          <w:szCs w:val="24"/>
        </w:rPr>
        <w:t>and specifically BAME communities (Black, Asian, Minority Ethnic),</w:t>
      </w:r>
      <w:r w:rsidR="00E00BCA">
        <w:rPr>
          <w:rFonts w:ascii="Arial" w:hAnsi="Arial" w:cs="Arial"/>
          <w:sz w:val="24"/>
          <w:szCs w:val="24"/>
        </w:rPr>
        <w:t xml:space="preserve"> going into detail about statistics and situations that have created a negative impact in policing, explaining also the public perception,</w:t>
      </w:r>
      <w:r w:rsidR="00447254">
        <w:rPr>
          <w:rFonts w:ascii="Arial" w:hAnsi="Arial" w:cs="Arial"/>
          <w:sz w:val="24"/>
          <w:szCs w:val="24"/>
        </w:rPr>
        <w:t xml:space="preserve"> </w:t>
      </w:r>
      <w:r w:rsidR="00633D04">
        <w:rPr>
          <w:rFonts w:ascii="Arial" w:hAnsi="Arial" w:cs="Arial"/>
          <w:sz w:val="24"/>
          <w:szCs w:val="24"/>
        </w:rPr>
        <w:t>if</w:t>
      </w:r>
      <w:r w:rsidR="00E00BCA">
        <w:rPr>
          <w:rFonts w:ascii="Arial" w:hAnsi="Arial" w:cs="Arial"/>
          <w:sz w:val="24"/>
          <w:szCs w:val="24"/>
        </w:rPr>
        <w:t xml:space="preserve"> stop and search is</w:t>
      </w:r>
      <w:r w:rsidR="00633D04">
        <w:rPr>
          <w:rFonts w:ascii="Arial" w:hAnsi="Arial" w:cs="Arial"/>
          <w:sz w:val="24"/>
          <w:szCs w:val="24"/>
        </w:rPr>
        <w:t xml:space="preserve"> not used correctly or if the process of searching isn’t </w:t>
      </w:r>
      <w:r w:rsidR="00447254">
        <w:rPr>
          <w:rFonts w:ascii="Arial" w:hAnsi="Arial" w:cs="Arial"/>
          <w:sz w:val="24"/>
          <w:szCs w:val="24"/>
        </w:rPr>
        <w:t>following</w:t>
      </w:r>
      <w:r w:rsidR="00633D04">
        <w:rPr>
          <w:rFonts w:ascii="Arial" w:hAnsi="Arial" w:cs="Arial"/>
          <w:sz w:val="24"/>
          <w:szCs w:val="24"/>
        </w:rPr>
        <w:t xml:space="preserve"> the standards of the </w:t>
      </w:r>
      <w:r w:rsidR="00E00BCA">
        <w:rPr>
          <w:rFonts w:ascii="Arial" w:hAnsi="Arial" w:cs="Arial"/>
          <w:sz w:val="24"/>
          <w:szCs w:val="24"/>
        </w:rPr>
        <w:t>l</w:t>
      </w:r>
      <w:r w:rsidR="00633D04">
        <w:rPr>
          <w:rFonts w:ascii="Arial" w:hAnsi="Arial" w:cs="Arial"/>
          <w:sz w:val="24"/>
          <w:szCs w:val="24"/>
        </w:rPr>
        <w:t>aw</w:t>
      </w:r>
      <w:r w:rsidR="00E00BCA">
        <w:rPr>
          <w:rFonts w:ascii="Arial" w:hAnsi="Arial" w:cs="Arial"/>
          <w:sz w:val="24"/>
          <w:szCs w:val="24"/>
        </w:rPr>
        <w:t xml:space="preserve"> in England and Wales</w:t>
      </w:r>
      <w:r w:rsidR="00AE1F0E">
        <w:rPr>
          <w:rFonts w:ascii="Arial" w:hAnsi="Arial" w:cs="Arial"/>
          <w:sz w:val="24"/>
          <w:szCs w:val="24"/>
        </w:rPr>
        <w:t>.</w:t>
      </w:r>
    </w:p>
    <w:p w14:paraId="0F5FF6E4" w14:textId="687447C6" w:rsidR="00DD2CE8" w:rsidRDefault="00AE1F0E" w:rsidP="00AE098B">
      <w:pPr>
        <w:tabs>
          <w:tab w:val="left" w:pos="750"/>
        </w:tabs>
        <w:rPr>
          <w:rFonts w:ascii="Arial" w:hAnsi="Arial" w:cs="Arial"/>
          <w:sz w:val="24"/>
          <w:szCs w:val="24"/>
        </w:rPr>
      </w:pPr>
      <w:r>
        <w:rPr>
          <w:rFonts w:ascii="Arial" w:hAnsi="Arial" w:cs="Arial"/>
          <w:sz w:val="24"/>
          <w:szCs w:val="24"/>
        </w:rPr>
        <w:t>A</w:t>
      </w:r>
      <w:r w:rsidR="00633D04">
        <w:rPr>
          <w:rFonts w:ascii="Arial" w:hAnsi="Arial" w:cs="Arial"/>
          <w:sz w:val="24"/>
          <w:szCs w:val="24"/>
        </w:rPr>
        <w:t xml:space="preserve"> key point to evaluate this question is the </w:t>
      </w:r>
      <w:r w:rsidR="002C0552">
        <w:rPr>
          <w:rFonts w:ascii="Arial" w:hAnsi="Arial" w:cs="Arial"/>
          <w:sz w:val="24"/>
          <w:szCs w:val="24"/>
        </w:rPr>
        <w:t>H</w:t>
      </w:r>
      <w:r w:rsidR="00633D04">
        <w:rPr>
          <w:rFonts w:ascii="Arial" w:hAnsi="Arial" w:cs="Arial"/>
          <w:sz w:val="24"/>
          <w:szCs w:val="24"/>
        </w:rPr>
        <w:t xml:space="preserve">uman </w:t>
      </w:r>
      <w:r w:rsidR="002C0552">
        <w:rPr>
          <w:rFonts w:ascii="Arial" w:hAnsi="Arial" w:cs="Arial"/>
          <w:sz w:val="24"/>
          <w:szCs w:val="24"/>
        </w:rPr>
        <w:t>R</w:t>
      </w:r>
      <w:r w:rsidR="00633D04">
        <w:rPr>
          <w:rFonts w:ascii="Arial" w:hAnsi="Arial" w:cs="Arial"/>
          <w:sz w:val="24"/>
          <w:szCs w:val="24"/>
        </w:rPr>
        <w:t>ights</w:t>
      </w:r>
      <w:r w:rsidR="002C0552">
        <w:rPr>
          <w:rFonts w:ascii="Arial" w:hAnsi="Arial" w:cs="Arial"/>
          <w:sz w:val="24"/>
          <w:szCs w:val="24"/>
        </w:rPr>
        <w:t xml:space="preserve"> Act 1998, </w:t>
      </w:r>
      <w:r w:rsidR="00633D04">
        <w:rPr>
          <w:rFonts w:ascii="Arial" w:hAnsi="Arial" w:cs="Arial"/>
          <w:sz w:val="24"/>
          <w:szCs w:val="24"/>
        </w:rPr>
        <w:t xml:space="preserve">that is expected to be respected when a </w:t>
      </w:r>
      <w:r w:rsidR="002C0552">
        <w:rPr>
          <w:rFonts w:ascii="Arial" w:hAnsi="Arial" w:cs="Arial"/>
          <w:sz w:val="24"/>
          <w:szCs w:val="24"/>
        </w:rPr>
        <w:t>p</w:t>
      </w:r>
      <w:r w:rsidR="00633D04">
        <w:rPr>
          <w:rFonts w:ascii="Arial" w:hAnsi="Arial" w:cs="Arial"/>
          <w:sz w:val="24"/>
          <w:szCs w:val="24"/>
        </w:rPr>
        <w:t xml:space="preserve">olice </w:t>
      </w:r>
      <w:r w:rsidR="002C0552">
        <w:rPr>
          <w:rFonts w:ascii="Arial" w:hAnsi="Arial" w:cs="Arial"/>
          <w:sz w:val="24"/>
          <w:szCs w:val="24"/>
        </w:rPr>
        <w:t>o</w:t>
      </w:r>
      <w:r w:rsidR="00633D04">
        <w:rPr>
          <w:rFonts w:ascii="Arial" w:hAnsi="Arial" w:cs="Arial"/>
          <w:sz w:val="24"/>
          <w:szCs w:val="24"/>
        </w:rPr>
        <w:t>fficer has to Stop and Search someone under the Section 1 of PACE</w:t>
      </w:r>
      <w:r w:rsidR="002C0552">
        <w:rPr>
          <w:rFonts w:ascii="Arial" w:hAnsi="Arial" w:cs="Arial"/>
          <w:sz w:val="24"/>
          <w:szCs w:val="24"/>
        </w:rPr>
        <w:t xml:space="preserve"> 1984</w:t>
      </w:r>
      <w:r w:rsidR="00DD2CE8">
        <w:rPr>
          <w:rFonts w:ascii="Arial" w:hAnsi="Arial" w:cs="Arial"/>
          <w:sz w:val="24"/>
          <w:szCs w:val="24"/>
        </w:rPr>
        <w:t xml:space="preserve">. </w:t>
      </w:r>
    </w:p>
    <w:p w14:paraId="0D3C1C79" w14:textId="4FF27449" w:rsidR="00F84C6A" w:rsidRDefault="00DD2CE8" w:rsidP="00AE098B">
      <w:pPr>
        <w:tabs>
          <w:tab w:val="left" w:pos="750"/>
        </w:tabs>
        <w:rPr>
          <w:rFonts w:ascii="Arial" w:hAnsi="Arial" w:cs="Arial"/>
          <w:sz w:val="24"/>
          <w:szCs w:val="24"/>
        </w:rPr>
      </w:pPr>
      <w:r>
        <w:rPr>
          <w:rFonts w:ascii="Arial" w:hAnsi="Arial" w:cs="Arial"/>
          <w:sz w:val="24"/>
          <w:szCs w:val="24"/>
        </w:rPr>
        <w:t>I</w:t>
      </w:r>
      <w:r w:rsidR="00633D04">
        <w:rPr>
          <w:rFonts w:ascii="Arial" w:hAnsi="Arial" w:cs="Arial"/>
          <w:sz w:val="24"/>
          <w:szCs w:val="24"/>
        </w:rPr>
        <w:t xml:space="preserve">n order to proceed in accordance to the </w:t>
      </w:r>
      <w:r>
        <w:rPr>
          <w:rFonts w:ascii="Arial" w:hAnsi="Arial" w:cs="Arial"/>
          <w:sz w:val="24"/>
          <w:szCs w:val="24"/>
        </w:rPr>
        <w:t>l</w:t>
      </w:r>
      <w:r w:rsidR="00633D04">
        <w:rPr>
          <w:rFonts w:ascii="Arial" w:hAnsi="Arial" w:cs="Arial"/>
          <w:sz w:val="24"/>
          <w:szCs w:val="24"/>
        </w:rPr>
        <w:t>aw</w:t>
      </w:r>
      <w:r>
        <w:rPr>
          <w:rFonts w:ascii="Arial" w:hAnsi="Arial" w:cs="Arial"/>
          <w:sz w:val="24"/>
          <w:szCs w:val="24"/>
        </w:rPr>
        <w:t>,</w:t>
      </w:r>
      <w:r w:rsidR="00F84C6A">
        <w:rPr>
          <w:rFonts w:ascii="Arial" w:hAnsi="Arial" w:cs="Arial"/>
          <w:sz w:val="24"/>
          <w:szCs w:val="24"/>
        </w:rPr>
        <w:t xml:space="preserve"> there must be an allowed discretion</w:t>
      </w:r>
      <w:r w:rsidR="00AE1F0E">
        <w:rPr>
          <w:rFonts w:ascii="Arial" w:hAnsi="Arial" w:cs="Arial"/>
          <w:sz w:val="24"/>
          <w:szCs w:val="24"/>
        </w:rPr>
        <w:t>,</w:t>
      </w:r>
      <w:r w:rsidR="00F84C6A">
        <w:rPr>
          <w:rFonts w:ascii="Arial" w:hAnsi="Arial" w:cs="Arial"/>
          <w:sz w:val="24"/>
          <w:szCs w:val="24"/>
        </w:rPr>
        <w:t xml:space="preserve"> resulting for a legitimate aim where a person is </w:t>
      </w:r>
      <w:r w:rsidR="002C0552">
        <w:rPr>
          <w:rFonts w:ascii="Arial" w:hAnsi="Arial" w:cs="Arial"/>
          <w:sz w:val="24"/>
          <w:szCs w:val="24"/>
        </w:rPr>
        <w:t>suspected</w:t>
      </w:r>
      <w:r w:rsidR="00F84C6A">
        <w:rPr>
          <w:rFonts w:ascii="Arial" w:hAnsi="Arial" w:cs="Arial"/>
          <w:sz w:val="24"/>
          <w:szCs w:val="24"/>
        </w:rPr>
        <w:t xml:space="preserve"> to have with it a forbidden substance or an object, a </w:t>
      </w:r>
      <w:r w:rsidR="002C0552">
        <w:rPr>
          <w:rFonts w:ascii="Arial" w:hAnsi="Arial" w:cs="Arial"/>
          <w:sz w:val="24"/>
          <w:szCs w:val="24"/>
        </w:rPr>
        <w:t>well-mannered</w:t>
      </w:r>
      <w:r w:rsidR="00F84C6A">
        <w:rPr>
          <w:rFonts w:ascii="Arial" w:hAnsi="Arial" w:cs="Arial"/>
          <w:sz w:val="24"/>
          <w:szCs w:val="24"/>
        </w:rPr>
        <w:t xml:space="preserve"> way to explain why someone is being stopped and searched</w:t>
      </w:r>
      <w:r w:rsidR="00080877">
        <w:rPr>
          <w:rFonts w:ascii="Arial" w:hAnsi="Arial" w:cs="Arial"/>
          <w:sz w:val="24"/>
          <w:szCs w:val="24"/>
        </w:rPr>
        <w:t>, t</w:t>
      </w:r>
      <w:r w:rsidR="00244FEF">
        <w:rPr>
          <w:rFonts w:ascii="Arial" w:hAnsi="Arial" w:cs="Arial"/>
          <w:sz w:val="24"/>
          <w:szCs w:val="24"/>
        </w:rPr>
        <w:t xml:space="preserve">o understand the effectiveness of “Stop and Search” powers the UK Parliament has in place the Misuse of Drugs Act 1971, which according to the source it states that </w:t>
      </w:r>
      <w:r w:rsidR="00FA05B8">
        <w:rPr>
          <w:rFonts w:ascii="Arial" w:hAnsi="Arial" w:cs="Arial"/>
          <w:sz w:val="24"/>
          <w:szCs w:val="24"/>
        </w:rPr>
        <w:t>“</w:t>
      </w:r>
      <w:r w:rsidR="00244FEF">
        <w:rPr>
          <w:rFonts w:ascii="Arial" w:hAnsi="Arial" w:cs="Arial"/>
          <w:sz w:val="24"/>
          <w:szCs w:val="24"/>
        </w:rPr>
        <w:t>t</w:t>
      </w:r>
      <w:r w:rsidR="00FA05B8">
        <w:rPr>
          <w:rFonts w:ascii="Arial" w:hAnsi="Arial" w:cs="Arial"/>
          <w:sz w:val="24"/>
          <w:szCs w:val="24"/>
        </w:rPr>
        <w:t>he objective of the Misuse of Drugs Act 1971, is to control the use and distribution of dangerous drugs, aiming at preventing its drug misuse</w:t>
      </w:r>
      <w:r w:rsidR="009A551E">
        <w:rPr>
          <w:rFonts w:ascii="Arial" w:hAnsi="Arial" w:cs="Arial"/>
          <w:sz w:val="24"/>
          <w:szCs w:val="24"/>
        </w:rPr>
        <w:t xml:space="preserve">”. </w:t>
      </w:r>
      <w:r w:rsidR="00FA05B8">
        <w:rPr>
          <w:rFonts w:ascii="Arial" w:hAnsi="Arial" w:cs="Arial"/>
          <w:sz w:val="24"/>
          <w:szCs w:val="24"/>
        </w:rPr>
        <w:t xml:space="preserve">Law Teacher, </w:t>
      </w:r>
      <w:r w:rsidR="00931149">
        <w:rPr>
          <w:rFonts w:ascii="Arial" w:hAnsi="Arial" w:cs="Arial"/>
          <w:sz w:val="24"/>
          <w:szCs w:val="24"/>
        </w:rPr>
        <w:t>Misuse of Drugs Act 1971.</w:t>
      </w:r>
    </w:p>
    <w:p w14:paraId="7B8C36EF" w14:textId="5D9C54C5" w:rsidR="002D3C43" w:rsidRDefault="007444A9" w:rsidP="00AE098B">
      <w:pPr>
        <w:tabs>
          <w:tab w:val="left" w:pos="750"/>
        </w:tabs>
        <w:rPr>
          <w:rFonts w:ascii="Arial" w:hAnsi="Arial" w:cs="Arial"/>
          <w:sz w:val="24"/>
          <w:szCs w:val="24"/>
        </w:rPr>
      </w:pPr>
      <w:r>
        <w:rPr>
          <w:rFonts w:ascii="Arial" w:hAnsi="Arial" w:cs="Arial"/>
          <w:sz w:val="24"/>
          <w:szCs w:val="24"/>
        </w:rPr>
        <w:t xml:space="preserve">It can as well be mentioned the inclusion the potential risks it can have if stop and searched is not used correctly, as a matter </w:t>
      </w:r>
      <w:r w:rsidR="00520550">
        <w:rPr>
          <w:rFonts w:ascii="Arial" w:hAnsi="Arial" w:cs="Arial"/>
          <w:sz w:val="24"/>
          <w:szCs w:val="24"/>
        </w:rPr>
        <w:t>In</w:t>
      </w:r>
      <w:r w:rsidR="000503DD">
        <w:rPr>
          <w:rFonts w:ascii="Arial" w:hAnsi="Arial" w:cs="Arial"/>
          <w:sz w:val="24"/>
          <w:szCs w:val="24"/>
        </w:rPr>
        <w:t xml:space="preserve"> the</w:t>
      </w:r>
      <w:r w:rsidR="00520550">
        <w:rPr>
          <w:rFonts w:ascii="Arial" w:hAnsi="Arial" w:cs="Arial"/>
          <w:sz w:val="24"/>
          <w:szCs w:val="24"/>
        </w:rPr>
        <w:t xml:space="preserve"> </w:t>
      </w:r>
      <w:r w:rsidR="00D20257">
        <w:rPr>
          <w:rFonts w:ascii="Arial" w:hAnsi="Arial" w:cs="Arial"/>
          <w:sz w:val="24"/>
          <w:szCs w:val="24"/>
        </w:rPr>
        <w:t>UK</w:t>
      </w:r>
      <w:r w:rsidR="00520550">
        <w:rPr>
          <w:rFonts w:ascii="Arial" w:hAnsi="Arial" w:cs="Arial"/>
          <w:sz w:val="24"/>
          <w:szCs w:val="24"/>
        </w:rPr>
        <w:t xml:space="preserve">, </w:t>
      </w:r>
      <w:r w:rsidR="00203700">
        <w:rPr>
          <w:rFonts w:ascii="Arial" w:hAnsi="Arial" w:cs="Arial"/>
          <w:sz w:val="24"/>
          <w:szCs w:val="24"/>
        </w:rPr>
        <w:t>p</w:t>
      </w:r>
      <w:r w:rsidR="00520550">
        <w:rPr>
          <w:rFonts w:ascii="Arial" w:hAnsi="Arial" w:cs="Arial"/>
          <w:sz w:val="24"/>
          <w:szCs w:val="24"/>
        </w:rPr>
        <w:t>olice force</w:t>
      </w:r>
      <w:r w:rsidR="00D20257">
        <w:rPr>
          <w:rFonts w:ascii="Arial" w:hAnsi="Arial" w:cs="Arial"/>
          <w:sz w:val="24"/>
          <w:szCs w:val="24"/>
        </w:rPr>
        <w:t>s come across sometimes in challenging situations aggravated by accusations from members of the public of different communities being “over policed”, this falls into the consequences the act of stop and search, the public might have a different perception on why they are being stopped and having to be searched and detained for this same purposes, in big cities across the UK so speaking of London,</w:t>
      </w:r>
      <w:r w:rsidR="00534625">
        <w:rPr>
          <w:rFonts w:ascii="Arial" w:hAnsi="Arial" w:cs="Arial"/>
          <w:sz w:val="24"/>
          <w:szCs w:val="24"/>
        </w:rPr>
        <w:t xml:space="preserve"> </w:t>
      </w:r>
      <w:r w:rsidR="002D3C43">
        <w:rPr>
          <w:rFonts w:ascii="Arial" w:hAnsi="Arial" w:cs="Arial"/>
          <w:sz w:val="24"/>
          <w:szCs w:val="24"/>
        </w:rPr>
        <w:t xml:space="preserve">and </w:t>
      </w:r>
      <w:r w:rsidR="00534625">
        <w:rPr>
          <w:rFonts w:ascii="Arial" w:hAnsi="Arial" w:cs="Arial"/>
          <w:sz w:val="24"/>
          <w:szCs w:val="24"/>
        </w:rPr>
        <w:t>with the George Floyd situation in 2020</w:t>
      </w:r>
      <w:r w:rsidR="002D3C43">
        <w:rPr>
          <w:rFonts w:ascii="Arial" w:hAnsi="Arial" w:cs="Arial"/>
          <w:sz w:val="24"/>
          <w:szCs w:val="24"/>
        </w:rPr>
        <w:t>,</w:t>
      </w:r>
      <w:r w:rsidR="00534625">
        <w:rPr>
          <w:rFonts w:ascii="Arial" w:hAnsi="Arial" w:cs="Arial"/>
          <w:sz w:val="24"/>
          <w:szCs w:val="24"/>
        </w:rPr>
        <w:t xml:space="preserve"> it’s more relevant than ever</w:t>
      </w:r>
      <w:r w:rsidR="002D3C43">
        <w:rPr>
          <w:rFonts w:ascii="Arial" w:hAnsi="Arial" w:cs="Arial"/>
          <w:sz w:val="24"/>
          <w:szCs w:val="24"/>
        </w:rPr>
        <w:t xml:space="preserve"> </w:t>
      </w:r>
      <w:r w:rsidR="00534625">
        <w:rPr>
          <w:rFonts w:ascii="Arial" w:hAnsi="Arial" w:cs="Arial"/>
          <w:sz w:val="24"/>
          <w:szCs w:val="24"/>
        </w:rPr>
        <w:t>the impact policing has in different communities</w:t>
      </w:r>
      <w:r w:rsidR="002D3C43">
        <w:rPr>
          <w:rFonts w:ascii="Arial" w:hAnsi="Arial" w:cs="Arial"/>
          <w:sz w:val="24"/>
          <w:szCs w:val="24"/>
        </w:rPr>
        <w:t xml:space="preserve"> and with it the Stop and Search powers</w:t>
      </w:r>
      <w:r w:rsidR="00534625">
        <w:rPr>
          <w:rFonts w:ascii="Arial" w:hAnsi="Arial" w:cs="Arial"/>
          <w:sz w:val="24"/>
          <w:szCs w:val="24"/>
        </w:rPr>
        <w:t>, in a document from HMICFRS (Her Majesty’s Inspectorate of Constabulary and Fire &amp; Rescue Services) can be source for this , stating that “The public expects the police to protect them by using the powers in an effective and fair way. When the police do not use the powers proportionately on different ethnic groups, it causes suspicion among these communities”. HMICFRS 2021</w:t>
      </w:r>
    </w:p>
    <w:p w14:paraId="5EEF5AFE" w14:textId="132C6EBB" w:rsidR="005467FF" w:rsidRDefault="00534625" w:rsidP="00AE098B">
      <w:pPr>
        <w:tabs>
          <w:tab w:val="left" w:pos="750"/>
        </w:tabs>
        <w:rPr>
          <w:rFonts w:ascii="Arial" w:hAnsi="Arial" w:cs="Arial"/>
          <w:sz w:val="24"/>
          <w:szCs w:val="24"/>
        </w:rPr>
      </w:pPr>
      <w:r>
        <w:rPr>
          <w:rFonts w:ascii="Arial" w:hAnsi="Arial" w:cs="Arial"/>
          <w:sz w:val="24"/>
          <w:szCs w:val="24"/>
        </w:rPr>
        <w:t>T</w:t>
      </w:r>
      <w:r w:rsidR="00D20257">
        <w:rPr>
          <w:rFonts w:ascii="Arial" w:hAnsi="Arial" w:cs="Arial"/>
          <w:sz w:val="24"/>
          <w:szCs w:val="24"/>
        </w:rPr>
        <w:t xml:space="preserve">he largest example where Policing </w:t>
      </w:r>
      <w:r w:rsidR="00677466">
        <w:rPr>
          <w:rFonts w:ascii="Arial" w:hAnsi="Arial" w:cs="Arial"/>
          <w:sz w:val="24"/>
          <w:szCs w:val="24"/>
        </w:rPr>
        <w:t>the public have been</w:t>
      </w:r>
      <w:r w:rsidR="00D20257">
        <w:rPr>
          <w:rFonts w:ascii="Arial" w:hAnsi="Arial" w:cs="Arial"/>
          <w:sz w:val="24"/>
          <w:szCs w:val="24"/>
        </w:rPr>
        <w:t xml:space="preserve"> critically</w:t>
      </w:r>
      <w:r w:rsidR="00677466">
        <w:rPr>
          <w:rFonts w:ascii="Arial" w:hAnsi="Arial" w:cs="Arial"/>
          <w:sz w:val="24"/>
          <w:szCs w:val="24"/>
        </w:rPr>
        <w:t xml:space="preserve"> evaluated, and many times the Metropolitan Police of London have come across with racial issues such according to this source “Black Londoners have complained over the years of being overpoliced or harassed by police officers, the history of such encounters between the black community and the police service dates from the 70’s”</w:t>
      </w:r>
      <w:r w:rsidR="00BC3C2A">
        <w:rPr>
          <w:rFonts w:ascii="Arial" w:hAnsi="Arial" w:cs="Arial"/>
          <w:sz w:val="24"/>
          <w:szCs w:val="24"/>
        </w:rPr>
        <w:t xml:space="preserve">. </w:t>
      </w:r>
      <w:r w:rsidR="007444A9">
        <w:rPr>
          <w:rFonts w:ascii="Arial" w:hAnsi="Arial" w:cs="Arial"/>
          <w:sz w:val="24"/>
          <w:szCs w:val="24"/>
        </w:rPr>
        <w:t xml:space="preserve">Sage Journals 2013. </w:t>
      </w:r>
      <w:r w:rsidR="004A1856">
        <w:rPr>
          <w:rFonts w:ascii="Arial" w:hAnsi="Arial" w:cs="Arial"/>
          <w:sz w:val="24"/>
          <w:szCs w:val="24"/>
        </w:rPr>
        <w:t>The effectiveness of the Stop and Search powers is also an evaluation we can</w:t>
      </w:r>
      <w:r w:rsidR="00682481">
        <w:rPr>
          <w:rFonts w:ascii="Arial" w:hAnsi="Arial" w:cs="Arial"/>
          <w:sz w:val="24"/>
          <w:szCs w:val="24"/>
        </w:rPr>
        <w:t xml:space="preserve"> also</w:t>
      </w:r>
      <w:r w:rsidR="004A1856">
        <w:rPr>
          <w:rFonts w:ascii="Arial" w:hAnsi="Arial" w:cs="Arial"/>
          <w:sz w:val="24"/>
          <w:szCs w:val="24"/>
        </w:rPr>
        <w:t xml:space="preserve"> give credit for success, </w:t>
      </w:r>
      <w:r w:rsidR="009C2893">
        <w:rPr>
          <w:rFonts w:ascii="Arial" w:hAnsi="Arial" w:cs="Arial"/>
          <w:sz w:val="24"/>
          <w:szCs w:val="24"/>
        </w:rPr>
        <w:t xml:space="preserve">as in not all situations come with a </w:t>
      </w:r>
      <w:r w:rsidR="009C2893">
        <w:rPr>
          <w:rFonts w:ascii="Arial" w:hAnsi="Arial" w:cs="Arial"/>
          <w:sz w:val="24"/>
          <w:szCs w:val="24"/>
        </w:rPr>
        <w:lastRenderedPageBreak/>
        <w:t xml:space="preserve">negative impact, a question can be made to evaluate it </w:t>
      </w:r>
      <w:r w:rsidR="00946620">
        <w:rPr>
          <w:rFonts w:ascii="Arial" w:hAnsi="Arial" w:cs="Arial"/>
          <w:sz w:val="24"/>
          <w:szCs w:val="24"/>
        </w:rPr>
        <w:t>is d</w:t>
      </w:r>
      <w:r w:rsidR="009C2893">
        <w:rPr>
          <w:rFonts w:ascii="Arial" w:hAnsi="Arial" w:cs="Arial"/>
          <w:sz w:val="24"/>
          <w:szCs w:val="24"/>
        </w:rPr>
        <w:t xml:space="preserve">oes stop and </w:t>
      </w:r>
      <w:r w:rsidR="00946620">
        <w:rPr>
          <w:rFonts w:ascii="Arial" w:hAnsi="Arial" w:cs="Arial"/>
          <w:sz w:val="24"/>
          <w:szCs w:val="24"/>
        </w:rPr>
        <w:t>s</w:t>
      </w:r>
      <w:r w:rsidR="009C2893">
        <w:rPr>
          <w:rFonts w:ascii="Arial" w:hAnsi="Arial" w:cs="Arial"/>
          <w:sz w:val="24"/>
          <w:szCs w:val="24"/>
        </w:rPr>
        <w:t>earch reduce crime?</w:t>
      </w:r>
      <w:r w:rsidR="00190A9B">
        <w:rPr>
          <w:rFonts w:ascii="Arial" w:hAnsi="Arial" w:cs="Arial"/>
          <w:sz w:val="24"/>
          <w:szCs w:val="24"/>
        </w:rPr>
        <w:t xml:space="preserve"> </w:t>
      </w:r>
      <w:r w:rsidR="00946620">
        <w:rPr>
          <w:rFonts w:ascii="Arial" w:hAnsi="Arial" w:cs="Arial"/>
          <w:sz w:val="24"/>
          <w:szCs w:val="24"/>
        </w:rPr>
        <w:t>A</w:t>
      </w:r>
      <w:r w:rsidR="00190A9B">
        <w:rPr>
          <w:rFonts w:ascii="Arial" w:hAnsi="Arial" w:cs="Arial"/>
          <w:sz w:val="24"/>
          <w:szCs w:val="24"/>
        </w:rPr>
        <w:t>s</w:t>
      </w:r>
      <w:r w:rsidR="00946620">
        <w:rPr>
          <w:rFonts w:ascii="Arial" w:hAnsi="Arial" w:cs="Arial"/>
          <w:sz w:val="24"/>
          <w:szCs w:val="24"/>
        </w:rPr>
        <w:t xml:space="preserve"> in</w:t>
      </w:r>
      <w:r w:rsidR="00190A9B">
        <w:rPr>
          <w:rFonts w:ascii="Arial" w:hAnsi="Arial" w:cs="Arial"/>
          <w:sz w:val="24"/>
          <w:szCs w:val="24"/>
        </w:rPr>
        <w:t xml:space="preserve"> investigatory matters it comes as a preventive way to reduce it, and stop a potential criminal from offending, this can be reasonably argued that it detects crime before it even happen</w:t>
      </w:r>
      <w:r w:rsidR="00946620">
        <w:rPr>
          <w:rFonts w:ascii="Arial" w:hAnsi="Arial" w:cs="Arial"/>
          <w:sz w:val="24"/>
          <w:szCs w:val="24"/>
        </w:rPr>
        <w:t xml:space="preserve">s, </w:t>
      </w:r>
      <w:r w:rsidR="00190A9B">
        <w:rPr>
          <w:rFonts w:ascii="Arial" w:hAnsi="Arial" w:cs="Arial"/>
          <w:sz w:val="24"/>
          <w:szCs w:val="24"/>
        </w:rPr>
        <w:t>on whether the Police is either searching for possession of drugs or even more fatal, the carrying of weapons that could cause Grievous Bodily Harm</w:t>
      </w:r>
      <w:r w:rsidR="00946620">
        <w:rPr>
          <w:rFonts w:ascii="Arial" w:hAnsi="Arial" w:cs="Arial"/>
          <w:sz w:val="24"/>
          <w:szCs w:val="24"/>
        </w:rPr>
        <w:t xml:space="preserve"> or death</w:t>
      </w:r>
      <w:r w:rsidR="00682481">
        <w:rPr>
          <w:rFonts w:ascii="Arial" w:hAnsi="Arial" w:cs="Arial"/>
          <w:sz w:val="24"/>
          <w:szCs w:val="24"/>
        </w:rPr>
        <w:t xml:space="preserve">. </w:t>
      </w:r>
      <w:r w:rsidR="005467FF">
        <w:rPr>
          <w:rFonts w:ascii="Arial" w:hAnsi="Arial" w:cs="Arial"/>
          <w:sz w:val="24"/>
          <w:szCs w:val="24"/>
        </w:rPr>
        <w:t>In the House of Commons library</w:t>
      </w:r>
      <w:r w:rsidR="0001515A">
        <w:rPr>
          <w:rFonts w:ascii="Arial" w:hAnsi="Arial" w:cs="Arial"/>
          <w:sz w:val="24"/>
          <w:szCs w:val="24"/>
        </w:rPr>
        <w:t xml:space="preserve"> website</w:t>
      </w:r>
      <w:r w:rsidR="005467FF">
        <w:rPr>
          <w:rFonts w:ascii="Arial" w:hAnsi="Arial" w:cs="Arial"/>
          <w:sz w:val="24"/>
          <w:szCs w:val="24"/>
        </w:rPr>
        <w:t>, we can take a positive source that states “Stop and search is more effective at detection even if sometimes it results finding nothing. However, when targeted and conducted in line with the law, they can seize dangerous and forbidden items and keep the public trust”. House of Commons Library 2022.</w:t>
      </w:r>
    </w:p>
    <w:p w14:paraId="1F9224B0" w14:textId="39B45EDD" w:rsidR="004A1856" w:rsidRDefault="00682481" w:rsidP="00AE098B">
      <w:pPr>
        <w:tabs>
          <w:tab w:val="left" w:pos="750"/>
        </w:tabs>
        <w:rPr>
          <w:rFonts w:ascii="Arial" w:hAnsi="Arial" w:cs="Arial"/>
          <w:sz w:val="24"/>
          <w:szCs w:val="24"/>
        </w:rPr>
      </w:pPr>
      <w:r>
        <w:rPr>
          <w:rFonts w:ascii="Arial" w:hAnsi="Arial" w:cs="Arial"/>
          <w:sz w:val="24"/>
          <w:szCs w:val="24"/>
        </w:rPr>
        <w:t>I</w:t>
      </w:r>
      <w:r w:rsidR="00946620">
        <w:rPr>
          <w:rFonts w:ascii="Arial" w:hAnsi="Arial" w:cs="Arial"/>
          <w:sz w:val="24"/>
          <w:szCs w:val="24"/>
        </w:rPr>
        <w:t xml:space="preserve">t is sure that police </w:t>
      </w:r>
      <w:r>
        <w:rPr>
          <w:rFonts w:ascii="Arial" w:hAnsi="Arial" w:cs="Arial"/>
          <w:sz w:val="24"/>
          <w:szCs w:val="24"/>
        </w:rPr>
        <w:t>follow</w:t>
      </w:r>
      <w:r w:rsidR="00946620">
        <w:rPr>
          <w:rFonts w:ascii="Arial" w:hAnsi="Arial" w:cs="Arial"/>
          <w:sz w:val="24"/>
          <w:szCs w:val="24"/>
        </w:rPr>
        <w:t xml:space="preserve"> the NDM (National Decision Model) when stop and searching</w:t>
      </w:r>
      <w:r>
        <w:rPr>
          <w:rFonts w:ascii="Arial" w:hAnsi="Arial" w:cs="Arial"/>
          <w:sz w:val="24"/>
          <w:szCs w:val="24"/>
        </w:rPr>
        <w:t xml:space="preserve"> like anything else officers must do</w:t>
      </w:r>
      <w:r w:rsidR="00946620">
        <w:rPr>
          <w:rFonts w:ascii="Arial" w:hAnsi="Arial" w:cs="Arial"/>
          <w:sz w:val="24"/>
          <w:szCs w:val="24"/>
        </w:rPr>
        <w:t xml:space="preserve"> based on the Code of ethics, on the College of Policing website it states to “Gather information and intelligence, asses threat and risk and develop a working strategy, consider the powers and policy, identify options and contingencies, take action and review what happened” – College of Policing 2013</w:t>
      </w:r>
      <w:r>
        <w:rPr>
          <w:rFonts w:ascii="Arial" w:hAnsi="Arial" w:cs="Arial"/>
          <w:sz w:val="24"/>
          <w:szCs w:val="24"/>
        </w:rPr>
        <w:t xml:space="preserve">. </w:t>
      </w:r>
      <w:r w:rsidR="00791753">
        <w:rPr>
          <w:rFonts w:ascii="Arial" w:hAnsi="Arial" w:cs="Arial"/>
          <w:sz w:val="24"/>
          <w:szCs w:val="24"/>
        </w:rPr>
        <w:t>In the past years Stop and Search saw more negative impacts, t</w:t>
      </w:r>
      <w:r>
        <w:rPr>
          <w:rFonts w:ascii="Arial" w:hAnsi="Arial" w:cs="Arial"/>
          <w:sz w:val="24"/>
          <w:szCs w:val="24"/>
        </w:rPr>
        <w:t>he summer riots in 2011 the way police use stop and search</w:t>
      </w:r>
      <w:r w:rsidR="00791753">
        <w:rPr>
          <w:rFonts w:ascii="Arial" w:hAnsi="Arial" w:cs="Arial"/>
          <w:sz w:val="24"/>
          <w:szCs w:val="24"/>
        </w:rPr>
        <w:t xml:space="preserve"> was brought to attention</w:t>
      </w:r>
      <w:r>
        <w:rPr>
          <w:rFonts w:ascii="Arial" w:hAnsi="Arial" w:cs="Arial"/>
          <w:sz w:val="24"/>
          <w:szCs w:val="24"/>
        </w:rPr>
        <w:t xml:space="preserve">. As a </w:t>
      </w:r>
      <w:r w:rsidR="00257763">
        <w:rPr>
          <w:rFonts w:ascii="Arial" w:hAnsi="Arial" w:cs="Arial"/>
          <w:sz w:val="24"/>
          <w:szCs w:val="24"/>
        </w:rPr>
        <w:t>result,</w:t>
      </w:r>
      <w:r>
        <w:rPr>
          <w:rFonts w:ascii="Arial" w:hAnsi="Arial" w:cs="Arial"/>
          <w:sz w:val="24"/>
          <w:szCs w:val="24"/>
        </w:rPr>
        <w:t xml:space="preserve"> in December 2011 the Home Secretary commissioned HMIC to</w:t>
      </w:r>
      <w:r w:rsidR="00791753">
        <w:rPr>
          <w:rFonts w:ascii="Arial" w:hAnsi="Arial" w:cs="Arial"/>
          <w:sz w:val="24"/>
          <w:szCs w:val="24"/>
        </w:rPr>
        <w:t xml:space="preserve"> carry </w:t>
      </w:r>
      <w:r>
        <w:rPr>
          <w:rFonts w:ascii="Arial" w:hAnsi="Arial" w:cs="Arial"/>
          <w:sz w:val="24"/>
          <w:szCs w:val="24"/>
        </w:rPr>
        <w:t xml:space="preserve">an inspection </w:t>
      </w:r>
      <w:r w:rsidR="00791753">
        <w:rPr>
          <w:rFonts w:ascii="Arial" w:hAnsi="Arial" w:cs="Arial"/>
          <w:sz w:val="24"/>
          <w:szCs w:val="24"/>
        </w:rPr>
        <w:t xml:space="preserve">about the use of </w:t>
      </w:r>
      <w:r>
        <w:rPr>
          <w:rFonts w:ascii="Arial" w:hAnsi="Arial" w:cs="Arial"/>
          <w:sz w:val="24"/>
          <w:szCs w:val="24"/>
        </w:rPr>
        <w:t>stop and search legislation</w:t>
      </w:r>
      <w:r w:rsidR="007C5EC3">
        <w:rPr>
          <w:rFonts w:ascii="Arial" w:hAnsi="Arial" w:cs="Arial"/>
          <w:sz w:val="24"/>
          <w:szCs w:val="24"/>
        </w:rPr>
        <w:t xml:space="preserve"> in England and Wales. stop and search powers is often ineffective and incorrect</w:t>
      </w:r>
      <w:r w:rsidR="00791753">
        <w:rPr>
          <w:rFonts w:ascii="Arial" w:hAnsi="Arial" w:cs="Arial"/>
          <w:sz w:val="24"/>
          <w:szCs w:val="24"/>
        </w:rPr>
        <w:t xml:space="preserve">. </w:t>
      </w:r>
      <w:r w:rsidR="007C5EC3">
        <w:rPr>
          <w:rFonts w:ascii="Arial" w:hAnsi="Arial" w:cs="Arial"/>
          <w:sz w:val="24"/>
          <w:szCs w:val="24"/>
        </w:rPr>
        <w:t>HMICFRS 2013</w:t>
      </w:r>
    </w:p>
    <w:p w14:paraId="0F03D5CB" w14:textId="2EF4AE66" w:rsidR="00F73B10" w:rsidRDefault="00F73B10" w:rsidP="00AE098B">
      <w:pPr>
        <w:tabs>
          <w:tab w:val="left" w:pos="750"/>
        </w:tabs>
        <w:rPr>
          <w:rFonts w:ascii="Arial" w:hAnsi="Arial" w:cs="Arial"/>
          <w:sz w:val="24"/>
          <w:szCs w:val="24"/>
        </w:rPr>
      </w:pPr>
      <w:r>
        <w:rPr>
          <w:rFonts w:ascii="Arial" w:hAnsi="Arial" w:cs="Arial"/>
          <w:sz w:val="24"/>
          <w:szCs w:val="24"/>
        </w:rPr>
        <w:t xml:space="preserve">By exploring Bowling and Philips 2007 we can analyse that the </w:t>
      </w:r>
      <w:r w:rsidR="00023F63">
        <w:rPr>
          <w:rFonts w:ascii="Arial" w:hAnsi="Arial" w:cs="Arial"/>
          <w:sz w:val="24"/>
          <w:szCs w:val="24"/>
        </w:rPr>
        <w:t>Section 1 of PACE of the Police and Criminal Evidence Act 1984, was introduced because of the growing perception that the public lost confidence in the English judicial system</w:t>
      </w:r>
      <w:r w:rsidR="00902C0F">
        <w:rPr>
          <w:rFonts w:ascii="Arial" w:hAnsi="Arial" w:cs="Arial"/>
          <w:sz w:val="24"/>
          <w:szCs w:val="24"/>
        </w:rPr>
        <w:t>, also another way to explore this</w:t>
      </w:r>
      <w:r>
        <w:rPr>
          <w:rFonts w:ascii="Arial" w:hAnsi="Arial" w:cs="Arial"/>
          <w:sz w:val="24"/>
          <w:szCs w:val="24"/>
        </w:rPr>
        <w:t>,</w:t>
      </w:r>
      <w:r w:rsidR="00902C0F">
        <w:rPr>
          <w:rFonts w:ascii="Arial" w:hAnsi="Arial" w:cs="Arial"/>
          <w:sz w:val="24"/>
          <w:szCs w:val="24"/>
        </w:rPr>
        <w:t xml:space="preserve"> is to talk about the fact of </w:t>
      </w:r>
      <w:r>
        <w:rPr>
          <w:rFonts w:ascii="Arial" w:hAnsi="Arial" w:cs="Arial"/>
          <w:sz w:val="24"/>
          <w:szCs w:val="24"/>
        </w:rPr>
        <w:t>o</w:t>
      </w:r>
      <w:r w:rsidR="00902C0F">
        <w:rPr>
          <w:rFonts w:ascii="Arial" w:hAnsi="Arial" w:cs="Arial"/>
          <w:sz w:val="24"/>
          <w:szCs w:val="24"/>
        </w:rPr>
        <w:t xml:space="preserve">fficers stop and searching young people, there Is </w:t>
      </w:r>
      <w:r>
        <w:rPr>
          <w:rFonts w:ascii="Arial" w:hAnsi="Arial" w:cs="Arial"/>
          <w:sz w:val="24"/>
          <w:szCs w:val="24"/>
        </w:rPr>
        <w:t>a</w:t>
      </w:r>
      <w:r w:rsidR="00902C0F">
        <w:rPr>
          <w:rFonts w:ascii="Arial" w:hAnsi="Arial" w:cs="Arial"/>
          <w:sz w:val="24"/>
          <w:szCs w:val="24"/>
        </w:rPr>
        <w:t xml:space="preserve"> perception of young people are up to something </w:t>
      </w:r>
      <w:r>
        <w:rPr>
          <w:rFonts w:ascii="Arial" w:hAnsi="Arial" w:cs="Arial"/>
          <w:sz w:val="24"/>
          <w:szCs w:val="24"/>
        </w:rPr>
        <w:t xml:space="preserve">in the </w:t>
      </w:r>
      <w:r w:rsidR="00902C0F">
        <w:rPr>
          <w:rFonts w:ascii="Arial" w:hAnsi="Arial" w:cs="Arial"/>
          <w:sz w:val="24"/>
          <w:szCs w:val="24"/>
        </w:rPr>
        <w:t>problematic urban areas, search and stop powers can come across as negative</w:t>
      </w:r>
      <w:r>
        <w:rPr>
          <w:rFonts w:ascii="Arial" w:hAnsi="Arial" w:cs="Arial"/>
          <w:sz w:val="24"/>
          <w:szCs w:val="24"/>
        </w:rPr>
        <w:t xml:space="preserve"> again,</w:t>
      </w:r>
      <w:r w:rsidR="00902C0F">
        <w:rPr>
          <w:rFonts w:ascii="Arial" w:hAnsi="Arial" w:cs="Arial"/>
          <w:sz w:val="24"/>
          <w:szCs w:val="24"/>
        </w:rPr>
        <w:t xml:space="preserve"> and public opinions have been made targeting the police forces operating in the respective areas, this source implies that “Police have the power to stop and search citizens under a wi</w:t>
      </w:r>
      <w:r w:rsidR="000F71BD">
        <w:rPr>
          <w:rFonts w:ascii="Arial" w:hAnsi="Arial" w:cs="Arial"/>
          <w:sz w:val="24"/>
          <w:szCs w:val="24"/>
        </w:rPr>
        <w:t>d</w:t>
      </w:r>
      <w:r w:rsidR="00902C0F">
        <w:rPr>
          <w:rFonts w:ascii="Arial" w:hAnsi="Arial" w:cs="Arial"/>
          <w:sz w:val="24"/>
          <w:szCs w:val="24"/>
        </w:rPr>
        <w:t>e range of legislative acts and the power is</w:t>
      </w:r>
      <w:r w:rsidR="00450C5D">
        <w:rPr>
          <w:rFonts w:ascii="Arial" w:hAnsi="Arial" w:cs="Arial"/>
          <w:sz w:val="24"/>
          <w:szCs w:val="24"/>
        </w:rPr>
        <w:t xml:space="preserve"> used daily across Britain.” Further down on the next paragraph of this source it states also </w:t>
      </w:r>
      <w:r>
        <w:rPr>
          <w:rFonts w:ascii="Arial" w:hAnsi="Arial" w:cs="Arial"/>
          <w:sz w:val="24"/>
          <w:szCs w:val="24"/>
        </w:rPr>
        <w:t>that “n</w:t>
      </w:r>
      <w:r w:rsidR="00450C5D">
        <w:rPr>
          <w:rFonts w:ascii="Arial" w:hAnsi="Arial" w:cs="Arial"/>
          <w:sz w:val="24"/>
          <w:szCs w:val="24"/>
        </w:rPr>
        <w:t>othing has been more damaging to the relationship between the police and the black community, than the misjudge use of stop and search powers. For young black men in particular, the humiliating experience of constantly being stopped and search is a sad fact of life, in some parts of London.” Bowling and Philips 2007</w:t>
      </w:r>
      <w:r>
        <w:rPr>
          <w:rFonts w:ascii="Arial" w:hAnsi="Arial" w:cs="Arial"/>
          <w:sz w:val="24"/>
          <w:szCs w:val="24"/>
        </w:rPr>
        <w:t>.</w:t>
      </w:r>
    </w:p>
    <w:p w14:paraId="7560FE4B" w14:textId="77777777" w:rsidR="00B371F5" w:rsidRDefault="00CB1DDA" w:rsidP="00AE098B">
      <w:pPr>
        <w:tabs>
          <w:tab w:val="left" w:pos="750"/>
        </w:tabs>
        <w:rPr>
          <w:rFonts w:ascii="Arial" w:hAnsi="Arial" w:cs="Arial"/>
          <w:sz w:val="24"/>
          <w:szCs w:val="24"/>
        </w:rPr>
      </w:pPr>
      <w:r>
        <w:rPr>
          <w:rFonts w:ascii="Arial" w:hAnsi="Arial" w:cs="Arial"/>
          <w:sz w:val="24"/>
          <w:szCs w:val="24"/>
        </w:rPr>
        <w:t>So,</w:t>
      </w:r>
      <w:r w:rsidR="006A7101">
        <w:rPr>
          <w:rFonts w:ascii="Arial" w:hAnsi="Arial" w:cs="Arial"/>
          <w:sz w:val="24"/>
          <w:szCs w:val="24"/>
        </w:rPr>
        <w:t xml:space="preserve"> amongst the negatives that are yet more to be discussed, we can see that politicians in UK already identified the good use</w:t>
      </w:r>
      <w:r w:rsidR="00262526">
        <w:rPr>
          <w:rFonts w:ascii="Arial" w:hAnsi="Arial" w:cs="Arial"/>
          <w:sz w:val="24"/>
          <w:szCs w:val="24"/>
        </w:rPr>
        <w:t xml:space="preserve"> of Section 1 of PACE 1984</w:t>
      </w:r>
      <w:r w:rsidR="006A7101">
        <w:rPr>
          <w:rFonts w:ascii="Arial" w:hAnsi="Arial" w:cs="Arial"/>
          <w:sz w:val="24"/>
          <w:szCs w:val="24"/>
        </w:rPr>
        <w:t xml:space="preserve">, the fact London is vast and </w:t>
      </w:r>
      <w:r>
        <w:rPr>
          <w:rFonts w:ascii="Arial" w:hAnsi="Arial" w:cs="Arial"/>
          <w:sz w:val="24"/>
          <w:szCs w:val="24"/>
        </w:rPr>
        <w:t>its</w:t>
      </w:r>
      <w:r w:rsidR="006A7101">
        <w:rPr>
          <w:rFonts w:ascii="Arial" w:hAnsi="Arial" w:cs="Arial"/>
          <w:sz w:val="24"/>
          <w:szCs w:val="24"/>
        </w:rPr>
        <w:t xml:space="preserve"> crime rate is quite high, the police level of alert is also quite high, the Metropolitan </w:t>
      </w:r>
      <w:r w:rsidR="0089627A">
        <w:rPr>
          <w:rFonts w:ascii="Arial" w:hAnsi="Arial" w:cs="Arial"/>
          <w:sz w:val="24"/>
          <w:szCs w:val="24"/>
        </w:rPr>
        <w:t>P</w:t>
      </w:r>
      <w:r w:rsidR="006A7101">
        <w:rPr>
          <w:rFonts w:ascii="Arial" w:hAnsi="Arial" w:cs="Arial"/>
          <w:sz w:val="24"/>
          <w:szCs w:val="24"/>
        </w:rPr>
        <w:t>olice does what it’s best to avoid damaging its reputation after recent cases of polemic have come up to the media involving corruption in the police service.</w:t>
      </w:r>
      <w:r w:rsidR="00B1789A">
        <w:rPr>
          <w:rFonts w:ascii="Arial" w:hAnsi="Arial" w:cs="Arial"/>
          <w:sz w:val="24"/>
          <w:szCs w:val="24"/>
        </w:rPr>
        <w:t xml:space="preserve"> </w:t>
      </w:r>
      <w:r w:rsidR="00B00025">
        <w:rPr>
          <w:rFonts w:ascii="Arial" w:hAnsi="Arial" w:cs="Arial"/>
          <w:sz w:val="24"/>
          <w:szCs w:val="24"/>
        </w:rPr>
        <w:t xml:space="preserve">These discussions from official sources makes us understand that stop and searching it is effective when having grounds for it, having suspicious and enough intelligent that something somewhere is occurring and that CCTV has reported it, or a call from a member of the public reporting a deal of drugs </w:t>
      </w:r>
      <w:r w:rsidR="003A3AFF">
        <w:rPr>
          <w:rFonts w:ascii="Arial" w:hAnsi="Arial" w:cs="Arial"/>
          <w:sz w:val="24"/>
          <w:szCs w:val="24"/>
        </w:rPr>
        <w:t>that have gone bad, or</w:t>
      </w:r>
      <w:r w:rsidR="00B00025">
        <w:rPr>
          <w:rFonts w:ascii="Arial" w:hAnsi="Arial" w:cs="Arial"/>
          <w:sz w:val="24"/>
          <w:szCs w:val="24"/>
        </w:rPr>
        <w:t xml:space="preserve"> an act of violence</w:t>
      </w:r>
      <w:r w:rsidR="003A3AFF">
        <w:rPr>
          <w:rFonts w:ascii="Arial" w:hAnsi="Arial" w:cs="Arial"/>
          <w:sz w:val="24"/>
          <w:szCs w:val="24"/>
        </w:rPr>
        <w:t xml:space="preserve"> from two people</w:t>
      </w:r>
      <w:r w:rsidR="00B00025">
        <w:rPr>
          <w:rFonts w:ascii="Arial" w:hAnsi="Arial" w:cs="Arial"/>
          <w:sz w:val="24"/>
          <w:szCs w:val="24"/>
        </w:rPr>
        <w:t xml:space="preserve"> about to start</w:t>
      </w:r>
      <w:r w:rsidR="00B371F5">
        <w:rPr>
          <w:rFonts w:ascii="Arial" w:hAnsi="Arial" w:cs="Arial"/>
          <w:sz w:val="24"/>
          <w:szCs w:val="24"/>
        </w:rPr>
        <w:t>, s</w:t>
      </w:r>
      <w:r w:rsidR="001B018F">
        <w:rPr>
          <w:rFonts w:ascii="Arial" w:hAnsi="Arial" w:cs="Arial"/>
          <w:sz w:val="24"/>
          <w:szCs w:val="24"/>
        </w:rPr>
        <w:t xml:space="preserve">top and </w:t>
      </w:r>
      <w:r w:rsidR="00B371F5">
        <w:rPr>
          <w:rFonts w:ascii="Arial" w:hAnsi="Arial" w:cs="Arial"/>
          <w:sz w:val="24"/>
          <w:szCs w:val="24"/>
        </w:rPr>
        <w:t>s</w:t>
      </w:r>
      <w:r w:rsidR="001B018F">
        <w:rPr>
          <w:rFonts w:ascii="Arial" w:hAnsi="Arial" w:cs="Arial"/>
          <w:sz w:val="24"/>
          <w:szCs w:val="24"/>
        </w:rPr>
        <w:t>earch</w:t>
      </w:r>
      <w:r w:rsidR="00336876">
        <w:rPr>
          <w:rFonts w:ascii="Arial" w:hAnsi="Arial" w:cs="Arial"/>
          <w:sz w:val="24"/>
          <w:szCs w:val="24"/>
        </w:rPr>
        <w:t xml:space="preserve"> under the Section 1 of PACE 1984,</w:t>
      </w:r>
      <w:r w:rsidR="001B018F">
        <w:rPr>
          <w:rFonts w:ascii="Arial" w:hAnsi="Arial" w:cs="Arial"/>
          <w:sz w:val="24"/>
          <w:szCs w:val="24"/>
        </w:rPr>
        <w:t xml:space="preserve"> can also be a</w:t>
      </w:r>
      <w:r w:rsidR="00CF76B6">
        <w:rPr>
          <w:rFonts w:ascii="Arial" w:hAnsi="Arial" w:cs="Arial"/>
          <w:sz w:val="24"/>
          <w:szCs w:val="24"/>
        </w:rPr>
        <w:t xml:space="preserve"> good </w:t>
      </w:r>
      <w:r w:rsidR="00BE3368">
        <w:rPr>
          <w:rFonts w:ascii="Arial" w:hAnsi="Arial" w:cs="Arial"/>
          <w:sz w:val="24"/>
          <w:szCs w:val="24"/>
        </w:rPr>
        <w:t xml:space="preserve">way </w:t>
      </w:r>
      <w:r w:rsidR="00CF76B6">
        <w:rPr>
          <w:rFonts w:ascii="Arial" w:hAnsi="Arial" w:cs="Arial"/>
          <w:sz w:val="24"/>
          <w:szCs w:val="24"/>
        </w:rPr>
        <w:t>t</w:t>
      </w:r>
      <w:r w:rsidR="00BE3368">
        <w:rPr>
          <w:rFonts w:ascii="Arial" w:hAnsi="Arial" w:cs="Arial"/>
          <w:sz w:val="24"/>
          <w:szCs w:val="24"/>
        </w:rPr>
        <w:t>o</w:t>
      </w:r>
      <w:r w:rsidR="00CF76B6">
        <w:rPr>
          <w:rFonts w:ascii="Arial" w:hAnsi="Arial" w:cs="Arial"/>
          <w:sz w:val="24"/>
          <w:szCs w:val="24"/>
        </w:rPr>
        <w:t xml:space="preserve"> serve as a guidance </w:t>
      </w:r>
      <w:r w:rsidR="00CF76B6">
        <w:rPr>
          <w:rFonts w:ascii="Arial" w:hAnsi="Arial" w:cs="Arial"/>
          <w:sz w:val="24"/>
          <w:szCs w:val="24"/>
        </w:rPr>
        <w:lastRenderedPageBreak/>
        <w:t>for safe and well checks, in</w:t>
      </w:r>
      <w:r w:rsidR="00BE3368">
        <w:rPr>
          <w:rFonts w:ascii="Arial" w:hAnsi="Arial" w:cs="Arial"/>
          <w:sz w:val="24"/>
          <w:szCs w:val="24"/>
        </w:rPr>
        <w:t xml:space="preserve"> the</w:t>
      </w:r>
      <w:r w:rsidR="00336876">
        <w:rPr>
          <w:rFonts w:ascii="Arial" w:hAnsi="Arial" w:cs="Arial"/>
          <w:sz w:val="24"/>
          <w:szCs w:val="24"/>
        </w:rPr>
        <w:t xml:space="preserve"> </w:t>
      </w:r>
      <w:r w:rsidR="00CF76B6">
        <w:rPr>
          <w:rFonts w:ascii="Arial" w:hAnsi="Arial" w:cs="Arial"/>
          <w:sz w:val="24"/>
          <w:szCs w:val="24"/>
        </w:rPr>
        <w:t>“Safe and well checks”</w:t>
      </w:r>
      <w:r w:rsidR="00336876">
        <w:rPr>
          <w:rFonts w:ascii="Arial" w:hAnsi="Arial" w:cs="Arial"/>
          <w:sz w:val="24"/>
          <w:szCs w:val="24"/>
        </w:rPr>
        <w:t xml:space="preserve"> source part</w:t>
      </w:r>
      <w:r w:rsidR="00CF76B6">
        <w:rPr>
          <w:rFonts w:ascii="Arial" w:hAnsi="Arial" w:cs="Arial"/>
          <w:sz w:val="24"/>
          <w:szCs w:val="24"/>
        </w:rPr>
        <w:t xml:space="preserve"> it mentions: “It is appropriate to ask the police for support if a safe and well check engages in the duties of the police to prevent a crime from happening</w:t>
      </w:r>
      <w:r w:rsidR="004A413E">
        <w:rPr>
          <w:rFonts w:ascii="Arial" w:hAnsi="Arial" w:cs="Arial"/>
          <w:sz w:val="24"/>
          <w:szCs w:val="24"/>
        </w:rPr>
        <w:t>,</w:t>
      </w:r>
      <w:r w:rsidR="00CF76B6">
        <w:rPr>
          <w:rFonts w:ascii="Arial" w:hAnsi="Arial" w:cs="Arial"/>
          <w:sz w:val="24"/>
          <w:szCs w:val="24"/>
        </w:rPr>
        <w:t xml:space="preserve"> thus to keep the peace and protect life or property. Some police forces have adopted a policy to carry out safe and well check, if </w:t>
      </w:r>
      <w:r w:rsidR="00BE3368">
        <w:rPr>
          <w:rFonts w:ascii="Arial" w:hAnsi="Arial" w:cs="Arial"/>
          <w:sz w:val="24"/>
          <w:szCs w:val="24"/>
        </w:rPr>
        <w:t>a</w:t>
      </w:r>
      <w:r w:rsidR="00CF76B6">
        <w:rPr>
          <w:rFonts w:ascii="Arial" w:hAnsi="Arial" w:cs="Arial"/>
          <w:sz w:val="24"/>
          <w:szCs w:val="24"/>
        </w:rPr>
        <w:t xml:space="preserve"> person is </w:t>
      </w:r>
      <w:r w:rsidR="001B018F">
        <w:rPr>
          <w:rFonts w:ascii="Arial" w:hAnsi="Arial" w:cs="Arial"/>
          <w:sz w:val="24"/>
          <w:szCs w:val="24"/>
        </w:rPr>
        <w:t>vulnerable,</w:t>
      </w:r>
      <w:r w:rsidR="00CF76B6">
        <w:rPr>
          <w:rFonts w:ascii="Arial" w:hAnsi="Arial" w:cs="Arial"/>
          <w:sz w:val="24"/>
          <w:szCs w:val="24"/>
        </w:rPr>
        <w:t xml:space="preserve"> they expect the agency best qualified member to respond that person’s needs</w:t>
      </w:r>
      <w:r w:rsidR="0078669D">
        <w:rPr>
          <w:rFonts w:ascii="Arial" w:hAnsi="Arial" w:cs="Arial"/>
          <w:sz w:val="24"/>
          <w:szCs w:val="24"/>
        </w:rPr>
        <w:t xml:space="preserve"> and to be prepared to attend”. Home Office 2009.</w:t>
      </w:r>
      <w:r w:rsidR="00B371F5">
        <w:rPr>
          <w:rFonts w:ascii="Arial" w:hAnsi="Arial" w:cs="Arial"/>
          <w:sz w:val="24"/>
          <w:szCs w:val="24"/>
        </w:rPr>
        <w:t xml:space="preserve"> </w:t>
      </w:r>
    </w:p>
    <w:p w14:paraId="1EAD52F9" w14:textId="29A33625" w:rsidR="00B371F5" w:rsidRDefault="0078669D" w:rsidP="00AE098B">
      <w:pPr>
        <w:tabs>
          <w:tab w:val="left" w:pos="750"/>
        </w:tabs>
        <w:rPr>
          <w:rFonts w:ascii="Arial" w:hAnsi="Arial" w:cs="Arial"/>
          <w:sz w:val="24"/>
          <w:szCs w:val="24"/>
        </w:rPr>
      </w:pPr>
      <w:r>
        <w:rPr>
          <w:rFonts w:ascii="Arial" w:hAnsi="Arial" w:cs="Arial"/>
          <w:sz w:val="24"/>
          <w:szCs w:val="24"/>
        </w:rPr>
        <w:t xml:space="preserve">The positives and the effectives of stop and search come with more counters, and equal negatives as mentioned above, more sources claim that </w:t>
      </w:r>
      <w:r w:rsidR="00336876">
        <w:rPr>
          <w:rFonts w:ascii="Arial" w:hAnsi="Arial" w:cs="Arial"/>
          <w:sz w:val="24"/>
          <w:szCs w:val="24"/>
        </w:rPr>
        <w:t>its</w:t>
      </w:r>
      <w:r>
        <w:rPr>
          <w:rFonts w:ascii="Arial" w:hAnsi="Arial" w:cs="Arial"/>
          <w:sz w:val="24"/>
          <w:szCs w:val="24"/>
        </w:rPr>
        <w:t xml:space="preserve"> power is bringing abuse of power or the misuse of the power given to police officers, more cases talk about suspending its powers, BBC News, highlighted that “Police powers to stop and search people in a specified area should be immediately suspended, Justice says. The Human rights group says stop and search is key in the disproportionate representation of black people in the criminal-justice system”</w:t>
      </w:r>
      <w:r w:rsidR="00AA10CB">
        <w:rPr>
          <w:rFonts w:ascii="Arial" w:hAnsi="Arial" w:cs="Arial"/>
          <w:sz w:val="24"/>
          <w:szCs w:val="24"/>
        </w:rPr>
        <w:t>,</w:t>
      </w:r>
      <w:r w:rsidR="005475BE">
        <w:rPr>
          <w:rFonts w:ascii="Arial" w:hAnsi="Arial" w:cs="Arial"/>
          <w:sz w:val="24"/>
          <w:szCs w:val="24"/>
        </w:rPr>
        <w:t xml:space="preserve"> </w:t>
      </w:r>
      <w:r>
        <w:rPr>
          <w:rFonts w:ascii="Arial" w:hAnsi="Arial" w:cs="Arial"/>
          <w:sz w:val="24"/>
          <w:szCs w:val="24"/>
        </w:rPr>
        <w:t xml:space="preserve">it also reports on the third paragraph </w:t>
      </w:r>
      <w:r w:rsidR="005475BE">
        <w:rPr>
          <w:rFonts w:ascii="Arial" w:hAnsi="Arial" w:cs="Arial"/>
          <w:sz w:val="24"/>
          <w:szCs w:val="24"/>
        </w:rPr>
        <w:t>something positive saying “The government says that stop and searching is a vital tool that helped the police seize 11.000 dangerous weapons last year”</w:t>
      </w:r>
      <w:r w:rsidR="00D07E78">
        <w:rPr>
          <w:rFonts w:ascii="Arial" w:hAnsi="Arial" w:cs="Arial"/>
          <w:sz w:val="24"/>
          <w:szCs w:val="24"/>
        </w:rPr>
        <w:t>.</w:t>
      </w:r>
      <w:r w:rsidR="005475BE">
        <w:rPr>
          <w:rFonts w:ascii="Arial" w:hAnsi="Arial" w:cs="Arial"/>
          <w:sz w:val="24"/>
          <w:szCs w:val="24"/>
        </w:rPr>
        <w:t xml:space="preserve"> BBC News 2021</w:t>
      </w:r>
      <w:r w:rsidR="00AA10CB">
        <w:rPr>
          <w:rFonts w:ascii="Arial" w:hAnsi="Arial" w:cs="Arial"/>
          <w:sz w:val="24"/>
          <w:szCs w:val="24"/>
        </w:rPr>
        <w:t>.</w:t>
      </w:r>
      <w:r w:rsidR="00D07E78">
        <w:rPr>
          <w:rFonts w:ascii="Arial" w:hAnsi="Arial" w:cs="Arial"/>
          <w:sz w:val="24"/>
          <w:szCs w:val="24"/>
        </w:rPr>
        <w:t xml:space="preserve"> This suggests that serious crime has been prevented by confiscating those dangerous items, putting great effect on the Stop and Search powers, because the definition was applied </w:t>
      </w:r>
      <w:r w:rsidR="00A97DEF">
        <w:rPr>
          <w:rFonts w:ascii="Arial" w:hAnsi="Arial" w:cs="Arial"/>
          <w:sz w:val="24"/>
          <w:szCs w:val="24"/>
        </w:rPr>
        <w:t>by the officers attending the scene having received intelligence, that certain individuals were acting suspicious and possibly carrying dangerous articles</w:t>
      </w:r>
      <w:r w:rsidR="00B371F5">
        <w:rPr>
          <w:rFonts w:ascii="Arial" w:hAnsi="Arial" w:cs="Arial"/>
          <w:sz w:val="24"/>
          <w:szCs w:val="24"/>
        </w:rPr>
        <w:t xml:space="preserve">, </w:t>
      </w:r>
      <w:proofErr w:type="gramStart"/>
      <w:r w:rsidR="00677CAC">
        <w:rPr>
          <w:rFonts w:ascii="Arial" w:hAnsi="Arial" w:cs="Arial"/>
          <w:sz w:val="24"/>
          <w:szCs w:val="24"/>
        </w:rPr>
        <w:t>It</w:t>
      </w:r>
      <w:proofErr w:type="gramEnd"/>
      <w:r w:rsidR="00677CAC">
        <w:rPr>
          <w:rFonts w:ascii="Arial" w:hAnsi="Arial" w:cs="Arial"/>
          <w:sz w:val="24"/>
          <w:szCs w:val="24"/>
        </w:rPr>
        <w:t xml:space="preserve"> takes caution and a very well approaching procedure</w:t>
      </w:r>
      <w:r w:rsidR="005F65D8">
        <w:rPr>
          <w:rFonts w:ascii="Arial" w:hAnsi="Arial" w:cs="Arial"/>
          <w:sz w:val="24"/>
          <w:szCs w:val="24"/>
        </w:rPr>
        <w:t>, to take a step and confront a member of the public to stop and search</w:t>
      </w:r>
      <w:r w:rsidR="00B371F5">
        <w:rPr>
          <w:rFonts w:ascii="Arial" w:hAnsi="Arial" w:cs="Arial"/>
          <w:sz w:val="24"/>
          <w:szCs w:val="24"/>
        </w:rPr>
        <w:t>.</w:t>
      </w:r>
      <w:r w:rsidR="005F65D8">
        <w:rPr>
          <w:rFonts w:ascii="Arial" w:hAnsi="Arial" w:cs="Arial"/>
          <w:sz w:val="24"/>
          <w:szCs w:val="24"/>
        </w:rPr>
        <w:t xml:space="preserve"> </w:t>
      </w:r>
    </w:p>
    <w:p w14:paraId="617C6C55" w14:textId="77777777" w:rsidR="00DD2CE8" w:rsidRDefault="00B371F5" w:rsidP="00AE098B">
      <w:pPr>
        <w:tabs>
          <w:tab w:val="left" w:pos="750"/>
        </w:tabs>
        <w:rPr>
          <w:rFonts w:ascii="Arial" w:hAnsi="Arial" w:cs="Arial"/>
          <w:sz w:val="24"/>
          <w:szCs w:val="24"/>
        </w:rPr>
      </w:pPr>
      <w:r>
        <w:rPr>
          <w:rFonts w:ascii="Arial" w:hAnsi="Arial" w:cs="Arial"/>
          <w:sz w:val="24"/>
          <w:szCs w:val="24"/>
        </w:rPr>
        <w:t>T</w:t>
      </w:r>
      <w:r w:rsidR="005F65D8">
        <w:rPr>
          <w:rFonts w:ascii="Arial" w:hAnsi="Arial" w:cs="Arial"/>
          <w:sz w:val="24"/>
          <w:szCs w:val="24"/>
        </w:rPr>
        <w:t>he College of Policing has developed a procedure and an effective way without causing the perception as previously discussed that police are abusing of its powers, the definition consists, that if the search must be justified, lawful and serve as a deterrent to public scrutiny, the officer also must have reasonable grounds of suspicion to really believe that the individual is carrying a prohibited item, used for criminal purposes. The officer also must state that the person being stopped understand why are being stopped and also upon being searched feels that they have been treated with dignity, for stop and search to be effective</w:t>
      </w:r>
      <w:r w:rsidR="005C65EF">
        <w:rPr>
          <w:rFonts w:ascii="Arial" w:hAnsi="Arial" w:cs="Arial"/>
          <w:sz w:val="24"/>
          <w:szCs w:val="24"/>
        </w:rPr>
        <w:t xml:space="preserve">. If the search was necessary and was the best way in the best of intentions, done in a proportionate method then it is most likely to be effective. </w:t>
      </w:r>
      <w:r w:rsidR="00460460">
        <w:rPr>
          <w:rFonts w:ascii="Arial" w:hAnsi="Arial" w:cs="Arial"/>
          <w:sz w:val="24"/>
          <w:szCs w:val="24"/>
        </w:rPr>
        <w:t xml:space="preserve">College of Policing </w:t>
      </w:r>
      <w:r w:rsidR="005C65EF">
        <w:rPr>
          <w:rFonts w:ascii="Arial" w:hAnsi="Arial" w:cs="Arial"/>
          <w:sz w:val="24"/>
          <w:szCs w:val="24"/>
        </w:rPr>
        <w:t>Polic</w:t>
      </w:r>
      <w:r w:rsidR="00460460">
        <w:rPr>
          <w:rFonts w:ascii="Arial" w:hAnsi="Arial" w:cs="Arial"/>
          <w:sz w:val="24"/>
          <w:szCs w:val="24"/>
        </w:rPr>
        <w:t>e</w:t>
      </w:r>
      <w:r w:rsidR="005C65EF">
        <w:rPr>
          <w:rFonts w:ascii="Arial" w:hAnsi="Arial" w:cs="Arial"/>
          <w:sz w:val="24"/>
          <w:szCs w:val="24"/>
        </w:rPr>
        <w:t xml:space="preserve"> conduct GOV.UK 2018</w:t>
      </w:r>
      <w:r w:rsidR="00DD2CE8">
        <w:rPr>
          <w:rFonts w:ascii="Arial" w:hAnsi="Arial" w:cs="Arial"/>
          <w:sz w:val="24"/>
          <w:szCs w:val="24"/>
        </w:rPr>
        <w:t xml:space="preserve">. </w:t>
      </w:r>
    </w:p>
    <w:p w14:paraId="77844420" w14:textId="6146501E" w:rsidR="005C49DE" w:rsidRDefault="005C49DE" w:rsidP="00AE098B">
      <w:pPr>
        <w:tabs>
          <w:tab w:val="left" w:pos="750"/>
        </w:tabs>
        <w:rPr>
          <w:rFonts w:ascii="Arial" w:hAnsi="Arial" w:cs="Arial"/>
          <w:sz w:val="24"/>
          <w:szCs w:val="24"/>
        </w:rPr>
      </w:pPr>
      <w:r>
        <w:rPr>
          <w:rFonts w:ascii="Arial" w:hAnsi="Arial" w:cs="Arial"/>
          <w:sz w:val="24"/>
          <w:szCs w:val="24"/>
        </w:rPr>
        <w:t xml:space="preserve">Also exploring the difference between stop and search Section 1 of PACE 1984 and stop and search under the Terrorism act of 2000 this tells us that under section 44 of the Terrorism Act 2000, a senior police officer may authorise in certain areas that vehicles and pedestrians to be stopped and search without grounds of suspicion. This to enable the police to proceed on carrying search for items that could be linked or used to commit acts of terrorism. The reason to suspicion is important for safeguarding. Justice.org. </w:t>
      </w:r>
    </w:p>
    <w:p w14:paraId="7D84C7C6" w14:textId="7B03B822" w:rsidR="00743C15" w:rsidRDefault="00BF0FFA" w:rsidP="00AE098B">
      <w:pPr>
        <w:tabs>
          <w:tab w:val="left" w:pos="750"/>
        </w:tabs>
        <w:rPr>
          <w:rFonts w:ascii="Arial" w:hAnsi="Arial" w:cs="Arial"/>
          <w:sz w:val="24"/>
          <w:szCs w:val="24"/>
        </w:rPr>
      </w:pPr>
      <w:r>
        <w:rPr>
          <w:rFonts w:ascii="Arial" w:hAnsi="Arial" w:cs="Arial"/>
          <w:sz w:val="24"/>
          <w:szCs w:val="24"/>
        </w:rPr>
        <w:t xml:space="preserve">Statistics help us understand a percentage of cases where in this particular case how much </w:t>
      </w:r>
      <w:r w:rsidR="005C49DE">
        <w:rPr>
          <w:rFonts w:ascii="Arial" w:hAnsi="Arial" w:cs="Arial"/>
          <w:sz w:val="24"/>
          <w:szCs w:val="24"/>
        </w:rPr>
        <w:t>s</w:t>
      </w:r>
      <w:r>
        <w:rPr>
          <w:rFonts w:ascii="Arial" w:hAnsi="Arial" w:cs="Arial"/>
          <w:sz w:val="24"/>
          <w:szCs w:val="24"/>
        </w:rPr>
        <w:t xml:space="preserve">top and </w:t>
      </w:r>
      <w:r w:rsidR="005C49DE">
        <w:rPr>
          <w:rFonts w:ascii="Arial" w:hAnsi="Arial" w:cs="Arial"/>
          <w:sz w:val="24"/>
          <w:szCs w:val="24"/>
        </w:rPr>
        <w:t>s</w:t>
      </w:r>
      <w:r>
        <w:rPr>
          <w:rFonts w:ascii="Arial" w:hAnsi="Arial" w:cs="Arial"/>
          <w:sz w:val="24"/>
          <w:szCs w:val="24"/>
        </w:rPr>
        <w:t xml:space="preserve">earch </w:t>
      </w:r>
      <w:r w:rsidR="005C49DE">
        <w:rPr>
          <w:rFonts w:ascii="Arial" w:hAnsi="Arial" w:cs="Arial"/>
          <w:sz w:val="24"/>
          <w:szCs w:val="24"/>
        </w:rPr>
        <w:t>were</w:t>
      </w:r>
      <w:r>
        <w:rPr>
          <w:rFonts w:ascii="Arial" w:hAnsi="Arial" w:cs="Arial"/>
          <w:sz w:val="24"/>
          <w:szCs w:val="24"/>
        </w:rPr>
        <w:t xml:space="preserve"> used and to whom, GOV.UK</w:t>
      </w:r>
      <w:r w:rsidR="009420B3">
        <w:rPr>
          <w:rFonts w:ascii="Arial" w:hAnsi="Arial" w:cs="Arial"/>
          <w:sz w:val="24"/>
          <w:szCs w:val="24"/>
        </w:rPr>
        <w:t xml:space="preserve"> 2022 statistics,</w:t>
      </w:r>
      <w:r>
        <w:rPr>
          <w:rFonts w:ascii="Arial" w:hAnsi="Arial" w:cs="Arial"/>
          <w:sz w:val="24"/>
          <w:szCs w:val="24"/>
        </w:rPr>
        <w:t xml:space="preserve"> has released</w:t>
      </w:r>
      <w:r w:rsidR="0049440C">
        <w:rPr>
          <w:rFonts w:ascii="Arial" w:hAnsi="Arial" w:cs="Arial"/>
          <w:sz w:val="24"/>
          <w:szCs w:val="24"/>
        </w:rPr>
        <w:t xml:space="preserve"> the last 2 years</w:t>
      </w:r>
      <w:r>
        <w:rPr>
          <w:rFonts w:ascii="Arial" w:hAnsi="Arial" w:cs="Arial"/>
          <w:sz w:val="24"/>
          <w:szCs w:val="24"/>
        </w:rPr>
        <w:t xml:space="preserve"> statistics about this, </w:t>
      </w:r>
      <w:r w:rsidR="0049440C">
        <w:rPr>
          <w:rFonts w:ascii="Arial" w:hAnsi="Arial" w:cs="Arial"/>
          <w:sz w:val="24"/>
          <w:szCs w:val="24"/>
        </w:rPr>
        <w:t xml:space="preserve">in </w:t>
      </w:r>
      <w:r>
        <w:rPr>
          <w:rFonts w:ascii="Arial" w:hAnsi="Arial" w:cs="Arial"/>
          <w:sz w:val="24"/>
          <w:szCs w:val="24"/>
        </w:rPr>
        <w:t>which</w:t>
      </w:r>
      <w:r w:rsidR="0049440C">
        <w:rPr>
          <w:rFonts w:ascii="Arial" w:hAnsi="Arial" w:cs="Arial"/>
          <w:sz w:val="24"/>
          <w:szCs w:val="24"/>
        </w:rPr>
        <w:t xml:space="preserve"> it</w:t>
      </w:r>
      <w:r>
        <w:rPr>
          <w:rFonts w:ascii="Arial" w:hAnsi="Arial" w:cs="Arial"/>
          <w:sz w:val="24"/>
          <w:szCs w:val="24"/>
        </w:rPr>
        <w:t xml:space="preserve"> makes relevance to the context of this assignment. The statistics show us that in England and Wales </w:t>
      </w:r>
      <w:r>
        <w:rPr>
          <w:rFonts w:ascii="Arial" w:hAnsi="Arial" w:cs="Arial"/>
          <w:sz w:val="24"/>
          <w:szCs w:val="24"/>
        </w:rPr>
        <w:lastRenderedPageBreak/>
        <w:t>between April 2020 and March 2021, 697,405 stop and searches were made, where it also 12.4 of those stop and searches makes reference per a 1.000 people</w:t>
      </w:r>
      <w:r w:rsidR="0049440C">
        <w:rPr>
          <w:rFonts w:ascii="Arial" w:hAnsi="Arial" w:cs="Arial"/>
          <w:sz w:val="24"/>
          <w:szCs w:val="24"/>
        </w:rPr>
        <w:t>, down from 24.8 per 1.000 people in the year ending March 2010</w:t>
      </w:r>
      <w:r w:rsidR="009420B3">
        <w:rPr>
          <w:rFonts w:ascii="Arial" w:hAnsi="Arial" w:cs="Arial"/>
          <w:sz w:val="24"/>
          <w:szCs w:val="24"/>
        </w:rPr>
        <w:t>.</w:t>
      </w:r>
      <w:r w:rsidR="000B4C16">
        <w:rPr>
          <w:rFonts w:ascii="Arial" w:hAnsi="Arial" w:cs="Arial"/>
          <w:sz w:val="24"/>
          <w:szCs w:val="24"/>
        </w:rPr>
        <w:t xml:space="preserve"> </w:t>
      </w:r>
      <w:r w:rsidR="009420B3">
        <w:rPr>
          <w:rFonts w:ascii="Arial" w:hAnsi="Arial" w:cs="Arial"/>
          <w:sz w:val="24"/>
          <w:szCs w:val="24"/>
        </w:rPr>
        <w:t xml:space="preserve">On another different article from the same author, </w:t>
      </w:r>
      <w:r w:rsidR="0049440C">
        <w:rPr>
          <w:rFonts w:ascii="Arial" w:hAnsi="Arial" w:cs="Arial"/>
          <w:sz w:val="24"/>
          <w:szCs w:val="24"/>
        </w:rPr>
        <w:t>states also that 7.5 stop and searches were made for every 1.000 members of the public whose ethnicity is white in comparison to 52.6 1.000 people of black ethnicity. These searches were mostly conducted by the Metropolitan Police force in London.</w:t>
      </w:r>
      <w:r w:rsidR="00743C15">
        <w:rPr>
          <w:rFonts w:ascii="Arial" w:hAnsi="Arial" w:cs="Arial"/>
          <w:sz w:val="24"/>
          <w:szCs w:val="24"/>
        </w:rPr>
        <w:t xml:space="preserve"> More recent findings, in the last year ending March 2022 it was reported that there was 526,024 stop and searches conducted under Section 1 of Pace 1983 by the Police in England and Wales, it states that it was a decrease of 25% (179,888) in comparison to the previous year, and 8% below the ending year of March 2020. Of the percentage 526,024, 66,772 led to arrest, meaning the arrest rate increased from 11% to 13%. To state more interesting facts about to whom these stop and searches </w:t>
      </w:r>
      <w:r w:rsidR="009420B3">
        <w:rPr>
          <w:rFonts w:ascii="Arial" w:hAnsi="Arial" w:cs="Arial"/>
          <w:sz w:val="24"/>
          <w:szCs w:val="24"/>
        </w:rPr>
        <w:t>concerned to, the reference to these statistics say that 66% of the stop and searches in March 2022 were made on males aging between 15 and 34 years of age. Mostly males aged 15/19 having the highest rate of stop and search. GOV.UK 2022.</w:t>
      </w:r>
    </w:p>
    <w:p w14:paraId="4061A3E1" w14:textId="4A87FB1E" w:rsidR="00210926" w:rsidRDefault="00A97DEF" w:rsidP="00AE098B">
      <w:pPr>
        <w:tabs>
          <w:tab w:val="left" w:pos="750"/>
        </w:tabs>
        <w:rPr>
          <w:rFonts w:ascii="Arial" w:hAnsi="Arial" w:cs="Arial"/>
          <w:sz w:val="24"/>
          <w:szCs w:val="24"/>
        </w:rPr>
      </w:pPr>
      <w:r w:rsidRPr="00210926">
        <w:rPr>
          <w:rFonts w:ascii="Arial" w:hAnsi="Arial" w:cs="Arial"/>
          <w:sz w:val="24"/>
          <w:szCs w:val="24"/>
        </w:rPr>
        <w:t>Focusing</w:t>
      </w:r>
      <w:r w:rsidR="00AA10CB" w:rsidRPr="00210926">
        <w:rPr>
          <w:rFonts w:ascii="Arial" w:hAnsi="Arial" w:cs="Arial"/>
          <w:sz w:val="24"/>
          <w:szCs w:val="24"/>
        </w:rPr>
        <w:t xml:space="preserve"> </w:t>
      </w:r>
      <w:r w:rsidRPr="00210926">
        <w:rPr>
          <w:rFonts w:ascii="Arial" w:hAnsi="Arial" w:cs="Arial"/>
          <w:sz w:val="24"/>
          <w:szCs w:val="24"/>
        </w:rPr>
        <w:t xml:space="preserve">on the </w:t>
      </w:r>
      <w:r w:rsidR="00AA10CB" w:rsidRPr="00210926">
        <w:rPr>
          <w:rFonts w:ascii="Arial" w:hAnsi="Arial" w:cs="Arial"/>
          <w:sz w:val="24"/>
          <w:szCs w:val="24"/>
        </w:rPr>
        <w:t>risks of stop and searching in defined areas of a city, where members of black community or other ethnic minori</w:t>
      </w:r>
      <w:r w:rsidR="005F65D8">
        <w:rPr>
          <w:rFonts w:ascii="Arial" w:hAnsi="Arial" w:cs="Arial"/>
          <w:sz w:val="24"/>
          <w:szCs w:val="24"/>
        </w:rPr>
        <w:t>t</w:t>
      </w:r>
      <w:r w:rsidR="00AA10CB" w:rsidRPr="00210926">
        <w:rPr>
          <w:rFonts w:ascii="Arial" w:hAnsi="Arial" w:cs="Arial"/>
          <w:sz w:val="24"/>
          <w:szCs w:val="24"/>
        </w:rPr>
        <w:t>y community come across the thought, the perception</w:t>
      </w:r>
      <w:r w:rsidR="00FF412D" w:rsidRPr="00210926">
        <w:rPr>
          <w:rFonts w:ascii="Arial" w:hAnsi="Arial" w:cs="Arial"/>
          <w:sz w:val="24"/>
          <w:szCs w:val="24"/>
        </w:rPr>
        <w:t>,</w:t>
      </w:r>
      <w:r w:rsidR="00AA10CB" w:rsidRPr="00210926">
        <w:rPr>
          <w:rFonts w:ascii="Arial" w:hAnsi="Arial" w:cs="Arial"/>
          <w:sz w:val="24"/>
          <w:szCs w:val="24"/>
        </w:rPr>
        <w:t xml:space="preserve"> that they are being target w</w:t>
      </w:r>
      <w:r w:rsidR="00FF412D" w:rsidRPr="00210926">
        <w:rPr>
          <w:rFonts w:ascii="Arial" w:hAnsi="Arial" w:cs="Arial"/>
          <w:sz w:val="24"/>
          <w:szCs w:val="24"/>
        </w:rPr>
        <w:t>hich</w:t>
      </w:r>
      <w:r w:rsidR="00AA10CB" w:rsidRPr="00210926">
        <w:rPr>
          <w:rFonts w:ascii="Arial" w:hAnsi="Arial" w:cs="Arial"/>
          <w:sz w:val="24"/>
          <w:szCs w:val="24"/>
        </w:rPr>
        <w:t xml:space="preserve"> causes racial tensions, during the George Floyd protests in London for example, these racial tensions between the Metropolitan Police and members of the public became very popular and relevant to the fact the use</w:t>
      </w:r>
      <w:r w:rsidR="00FF412D" w:rsidRPr="00210926">
        <w:rPr>
          <w:rFonts w:ascii="Arial" w:hAnsi="Arial" w:cs="Arial"/>
          <w:sz w:val="24"/>
          <w:szCs w:val="24"/>
        </w:rPr>
        <w:t xml:space="preserve"> misuse</w:t>
      </w:r>
      <w:r w:rsidR="00AA10CB" w:rsidRPr="00210926">
        <w:rPr>
          <w:rFonts w:ascii="Arial" w:hAnsi="Arial" w:cs="Arial"/>
          <w:sz w:val="24"/>
          <w:szCs w:val="24"/>
        </w:rPr>
        <w:t xml:space="preserve"> of </w:t>
      </w:r>
      <w:r w:rsidR="00FF412D" w:rsidRPr="00210926">
        <w:rPr>
          <w:rFonts w:ascii="Arial" w:hAnsi="Arial" w:cs="Arial"/>
          <w:sz w:val="24"/>
          <w:szCs w:val="24"/>
        </w:rPr>
        <w:t xml:space="preserve">the </w:t>
      </w:r>
      <w:r w:rsidR="00AA10CB" w:rsidRPr="00210926">
        <w:rPr>
          <w:rFonts w:ascii="Arial" w:hAnsi="Arial" w:cs="Arial"/>
          <w:sz w:val="24"/>
          <w:szCs w:val="24"/>
        </w:rPr>
        <w:t>law</w:t>
      </w:r>
      <w:r w:rsidR="00FF412D" w:rsidRPr="00210926">
        <w:rPr>
          <w:rFonts w:ascii="Arial" w:hAnsi="Arial" w:cs="Arial"/>
          <w:sz w:val="24"/>
          <w:szCs w:val="24"/>
        </w:rPr>
        <w:t xml:space="preserve"> if not </w:t>
      </w:r>
      <w:r w:rsidR="00AA10CB" w:rsidRPr="00210926">
        <w:rPr>
          <w:rFonts w:ascii="Arial" w:hAnsi="Arial" w:cs="Arial"/>
          <w:sz w:val="24"/>
          <w:szCs w:val="24"/>
        </w:rPr>
        <w:t>be under care and proportion</w:t>
      </w:r>
      <w:r w:rsidR="00FF412D" w:rsidRPr="00210926">
        <w:rPr>
          <w:rFonts w:ascii="Arial" w:hAnsi="Arial" w:cs="Arial"/>
          <w:sz w:val="24"/>
          <w:szCs w:val="24"/>
        </w:rPr>
        <w:t xml:space="preserve">, </w:t>
      </w:r>
      <w:r w:rsidR="00210926">
        <w:rPr>
          <w:rFonts w:ascii="Arial" w:hAnsi="Arial" w:cs="Arial"/>
          <w:sz w:val="24"/>
          <w:szCs w:val="24"/>
        </w:rPr>
        <w:t xml:space="preserve">policing powers most notably the </w:t>
      </w:r>
      <w:r w:rsidR="00FF412D" w:rsidRPr="00210926">
        <w:rPr>
          <w:rFonts w:ascii="Arial" w:hAnsi="Arial" w:cs="Arial"/>
          <w:sz w:val="24"/>
          <w:szCs w:val="24"/>
        </w:rPr>
        <w:t xml:space="preserve">stop and search </w:t>
      </w:r>
      <w:r w:rsidR="00210926">
        <w:rPr>
          <w:rFonts w:ascii="Arial" w:hAnsi="Arial" w:cs="Arial"/>
          <w:sz w:val="24"/>
          <w:szCs w:val="24"/>
        </w:rPr>
        <w:t xml:space="preserve">power, </w:t>
      </w:r>
      <w:r w:rsidR="00FF412D" w:rsidRPr="00210926">
        <w:rPr>
          <w:rFonts w:ascii="Arial" w:hAnsi="Arial" w:cs="Arial"/>
          <w:sz w:val="24"/>
          <w:szCs w:val="24"/>
        </w:rPr>
        <w:t>becomes criticized as negative</w:t>
      </w:r>
      <w:r w:rsidR="00210926">
        <w:rPr>
          <w:rFonts w:ascii="Arial" w:hAnsi="Arial" w:cs="Arial"/>
          <w:sz w:val="24"/>
          <w:szCs w:val="24"/>
        </w:rPr>
        <w:t xml:space="preserve">, this is due to the fact how police officer Derek Chauvin </w:t>
      </w:r>
      <w:r w:rsidR="00060A0C">
        <w:rPr>
          <w:rFonts w:ascii="Arial" w:hAnsi="Arial" w:cs="Arial"/>
          <w:sz w:val="24"/>
          <w:szCs w:val="24"/>
        </w:rPr>
        <w:t>exercised his police powers</w:t>
      </w:r>
      <w:r w:rsidR="00210926">
        <w:rPr>
          <w:rFonts w:ascii="Arial" w:hAnsi="Arial" w:cs="Arial"/>
          <w:sz w:val="24"/>
          <w:szCs w:val="24"/>
        </w:rPr>
        <w:t xml:space="preserve"> when arresting Floyd, the situation may have happened in the United States, but during this situation Policing image became more international, after all the protests breaking out in the U.S and UK and the clashes and the perceptions it created  between the public and the police</w:t>
      </w:r>
      <w:r w:rsidR="00FF412D" w:rsidRPr="00210926">
        <w:rPr>
          <w:rFonts w:ascii="Arial" w:hAnsi="Arial" w:cs="Arial"/>
          <w:sz w:val="24"/>
          <w:szCs w:val="24"/>
        </w:rPr>
        <w:t xml:space="preserve">. </w:t>
      </w:r>
    </w:p>
    <w:p w14:paraId="3B24F990" w14:textId="5E89FC00" w:rsidR="0012510F" w:rsidRDefault="00FF412D" w:rsidP="00AE098B">
      <w:pPr>
        <w:tabs>
          <w:tab w:val="left" w:pos="750"/>
        </w:tabs>
        <w:rPr>
          <w:rFonts w:ascii="Arial" w:hAnsi="Arial" w:cs="Arial"/>
          <w:sz w:val="24"/>
          <w:szCs w:val="24"/>
        </w:rPr>
      </w:pPr>
      <w:r w:rsidRPr="00210926">
        <w:rPr>
          <w:rFonts w:ascii="Arial" w:hAnsi="Arial" w:cs="Arial"/>
          <w:sz w:val="24"/>
          <w:szCs w:val="24"/>
        </w:rPr>
        <w:t>Communities feel the negative impact it has if one is being stop and search</w:t>
      </w:r>
      <w:r w:rsidR="00C248E4">
        <w:rPr>
          <w:rFonts w:ascii="Arial" w:hAnsi="Arial" w:cs="Arial"/>
          <w:sz w:val="24"/>
          <w:szCs w:val="24"/>
        </w:rPr>
        <w:t>ed</w:t>
      </w:r>
      <w:r w:rsidRPr="00210926">
        <w:rPr>
          <w:rFonts w:ascii="Arial" w:hAnsi="Arial" w:cs="Arial"/>
          <w:sz w:val="24"/>
          <w:szCs w:val="24"/>
        </w:rPr>
        <w:t xml:space="preserve"> in one area where predominantly is a black majority of people living, or any other ethnic minorities since we are living in a more diverse community, </w:t>
      </w:r>
      <w:r w:rsidR="004A0834" w:rsidRPr="00210926">
        <w:rPr>
          <w:rFonts w:ascii="Arial" w:hAnsi="Arial" w:cs="Arial"/>
          <w:sz w:val="24"/>
          <w:szCs w:val="24"/>
        </w:rPr>
        <w:t>more highlights talk about</w:t>
      </w:r>
      <w:r w:rsidR="00C248E4">
        <w:rPr>
          <w:rFonts w:ascii="Arial" w:hAnsi="Arial" w:cs="Arial"/>
          <w:sz w:val="24"/>
          <w:szCs w:val="24"/>
        </w:rPr>
        <w:t>,</w:t>
      </w:r>
      <w:r w:rsidR="004A0834" w:rsidRPr="00210926">
        <w:rPr>
          <w:rFonts w:ascii="Arial" w:hAnsi="Arial" w:cs="Arial"/>
          <w:sz w:val="24"/>
          <w:szCs w:val="24"/>
        </w:rPr>
        <w:t xml:space="preserve"> that “Only six Metropolitan Police Officers have been disciplined over the misuse of stop and search in 2014, despite receiving around 5.000 complaints”</w:t>
      </w:r>
      <w:r w:rsidR="00677CAC">
        <w:rPr>
          <w:rFonts w:ascii="Arial" w:hAnsi="Arial" w:cs="Arial"/>
          <w:sz w:val="24"/>
          <w:szCs w:val="24"/>
        </w:rPr>
        <w:t>.</w:t>
      </w:r>
      <w:r w:rsidR="004A0834" w:rsidRPr="00210926">
        <w:rPr>
          <w:rFonts w:ascii="Arial" w:hAnsi="Arial" w:cs="Arial"/>
          <w:sz w:val="24"/>
          <w:szCs w:val="24"/>
        </w:rPr>
        <w:t xml:space="preserve"> BBC News 2021</w:t>
      </w:r>
      <w:r w:rsidR="00677CAC">
        <w:rPr>
          <w:rFonts w:ascii="Arial" w:hAnsi="Arial" w:cs="Arial"/>
          <w:sz w:val="24"/>
          <w:szCs w:val="24"/>
        </w:rPr>
        <w:t>.This source can make reference to corruption in the police forces throughout the urban areas in the UK where the police is in charge to maintain public order, t</w:t>
      </w:r>
      <w:r w:rsidR="0012510F">
        <w:rPr>
          <w:rFonts w:ascii="Arial" w:hAnsi="Arial" w:cs="Arial"/>
          <w:sz w:val="24"/>
          <w:szCs w:val="24"/>
        </w:rPr>
        <w:t>hese negatives and the apparent corruption of powers by the Police is why the</w:t>
      </w:r>
      <w:r w:rsidR="00677CAC">
        <w:rPr>
          <w:rFonts w:ascii="Arial" w:hAnsi="Arial" w:cs="Arial"/>
          <w:sz w:val="24"/>
          <w:szCs w:val="24"/>
        </w:rPr>
        <w:t>re is a</w:t>
      </w:r>
      <w:r w:rsidR="0012510F">
        <w:rPr>
          <w:rFonts w:ascii="Arial" w:hAnsi="Arial" w:cs="Arial"/>
          <w:sz w:val="24"/>
          <w:szCs w:val="24"/>
        </w:rPr>
        <w:t xml:space="preserve"> risk  at stake</w:t>
      </w:r>
      <w:r w:rsidR="00677CAC">
        <w:rPr>
          <w:rFonts w:ascii="Arial" w:hAnsi="Arial" w:cs="Arial"/>
          <w:sz w:val="24"/>
          <w:szCs w:val="24"/>
        </w:rPr>
        <w:t>,</w:t>
      </w:r>
      <w:r w:rsidR="0012510F">
        <w:rPr>
          <w:rFonts w:ascii="Arial" w:hAnsi="Arial" w:cs="Arial"/>
          <w:sz w:val="24"/>
          <w:szCs w:val="24"/>
        </w:rPr>
        <w:t xml:space="preserve"> when stop and search</w:t>
      </w:r>
      <w:r w:rsidR="00677CAC">
        <w:rPr>
          <w:rFonts w:ascii="Arial" w:hAnsi="Arial" w:cs="Arial"/>
          <w:sz w:val="24"/>
          <w:szCs w:val="24"/>
        </w:rPr>
        <w:t>ing</w:t>
      </w:r>
      <w:r w:rsidR="0012510F">
        <w:rPr>
          <w:rFonts w:ascii="Arial" w:hAnsi="Arial" w:cs="Arial"/>
          <w:sz w:val="24"/>
          <w:szCs w:val="24"/>
        </w:rPr>
        <w:t xml:space="preserve"> can be a power with mixed reviews, </w:t>
      </w:r>
      <w:r w:rsidR="00677CAC">
        <w:rPr>
          <w:rFonts w:ascii="Arial" w:hAnsi="Arial" w:cs="Arial"/>
          <w:sz w:val="24"/>
          <w:szCs w:val="24"/>
        </w:rPr>
        <w:t xml:space="preserve">when </w:t>
      </w:r>
      <w:r w:rsidR="0012510F">
        <w:rPr>
          <w:rFonts w:ascii="Arial" w:hAnsi="Arial" w:cs="Arial"/>
          <w:sz w:val="24"/>
          <w:szCs w:val="24"/>
        </w:rPr>
        <w:t>cases of misconducts are reported</w:t>
      </w:r>
      <w:r w:rsidR="00677CAC">
        <w:rPr>
          <w:rFonts w:ascii="Arial" w:hAnsi="Arial" w:cs="Arial"/>
          <w:sz w:val="24"/>
          <w:szCs w:val="24"/>
        </w:rPr>
        <w:t>,</w:t>
      </w:r>
      <w:r w:rsidR="0012510F">
        <w:rPr>
          <w:rFonts w:ascii="Arial" w:hAnsi="Arial" w:cs="Arial"/>
          <w:sz w:val="24"/>
          <w:szCs w:val="24"/>
        </w:rPr>
        <w:t xml:space="preserve"> people lose faith in the Police, members of the public expect the police to behave according to the standards and so does the people in high ranking leading the respective police forces, to conclude this assignment, Section 1 of the Police and Criminal Evidence Act 1984</w:t>
      </w:r>
      <w:r w:rsidR="00102A6B">
        <w:rPr>
          <w:rFonts w:ascii="Arial" w:hAnsi="Arial" w:cs="Arial"/>
          <w:sz w:val="24"/>
          <w:szCs w:val="24"/>
        </w:rPr>
        <w:t>, w</w:t>
      </w:r>
      <w:r w:rsidR="0012510F">
        <w:rPr>
          <w:rFonts w:ascii="Arial" w:hAnsi="Arial" w:cs="Arial"/>
          <w:sz w:val="24"/>
          <w:szCs w:val="24"/>
        </w:rPr>
        <w:t>ith its negative</w:t>
      </w:r>
      <w:r w:rsidR="00500447">
        <w:rPr>
          <w:rFonts w:ascii="Arial" w:hAnsi="Arial" w:cs="Arial"/>
          <w:sz w:val="24"/>
          <w:szCs w:val="24"/>
        </w:rPr>
        <w:t xml:space="preserve"> perceptions</w:t>
      </w:r>
      <w:r w:rsidR="0012510F">
        <w:rPr>
          <w:rFonts w:ascii="Arial" w:hAnsi="Arial" w:cs="Arial"/>
          <w:sz w:val="24"/>
          <w:szCs w:val="24"/>
        </w:rPr>
        <w:t xml:space="preserve"> </w:t>
      </w:r>
      <w:r w:rsidR="006A0C20">
        <w:rPr>
          <w:rFonts w:ascii="Arial" w:hAnsi="Arial" w:cs="Arial"/>
          <w:sz w:val="24"/>
          <w:szCs w:val="24"/>
        </w:rPr>
        <w:t>or</w:t>
      </w:r>
      <w:r w:rsidR="0012510F">
        <w:rPr>
          <w:rFonts w:ascii="Arial" w:hAnsi="Arial" w:cs="Arial"/>
          <w:sz w:val="24"/>
          <w:szCs w:val="24"/>
        </w:rPr>
        <w:t xml:space="preserve"> it’s positives</w:t>
      </w:r>
      <w:r w:rsidR="00500447">
        <w:rPr>
          <w:rFonts w:ascii="Arial" w:hAnsi="Arial" w:cs="Arial"/>
          <w:sz w:val="24"/>
          <w:szCs w:val="24"/>
        </w:rPr>
        <w:t xml:space="preserve"> outcomes,</w:t>
      </w:r>
      <w:r w:rsidR="0012510F">
        <w:rPr>
          <w:rFonts w:ascii="Arial" w:hAnsi="Arial" w:cs="Arial"/>
          <w:sz w:val="24"/>
          <w:szCs w:val="24"/>
        </w:rPr>
        <w:t xml:space="preserve"> it may be perceived as a power </w:t>
      </w:r>
      <w:r w:rsidR="00AD6512">
        <w:rPr>
          <w:rFonts w:ascii="Arial" w:hAnsi="Arial" w:cs="Arial"/>
          <w:sz w:val="24"/>
          <w:szCs w:val="24"/>
        </w:rPr>
        <w:t>that involves corruption according to media sources and the public, but its purpose serves effectively well the police forces</w:t>
      </w:r>
      <w:r w:rsidR="00552ED2">
        <w:rPr>
          <w:rFonts w:ascii="Arial" w:hAnsi="Arial" w:cs="Arial"/>
          <w:sz w:val="24"/>
          <w:szCs w:val="24"/>
        </w:rPr>
        <w:t>,</w:t>
      </w:r>
      <w:r w:rsidR="00AD6512">
        <w:rPr>
          <w:rFonts w:ascii="Arial" w:hAnsi="Arial" w:cs="Arial"/>
          <w:sz w:val="24"/>
          <w:szCs w:val="24"/>
        </w:rPr>
        <w:t xml:space="preserve"> when its purpose is to prevent any malice from happening, when it’s to reduce crime and gather more intelligence about for </w:t>
      </w:r>
      <w:r w:rsidR="00AD6512">
        <w:rPr>
          <w:rFonts w:ascii="Arial" w:hAnsi="Arial" w:cs="Arial"/>
          <w:sz w:val="24"/>
          <w:szCs w:val="24"/>
        </w:rPr>
        <w:lastRenderedPageBreak/>
        <w:t>example where the class A substance or class B substance comes from, or prevent it to fall in the hands of another member of the public, so as long the use of stop and search is used according to the NDM</w:t>
      </w:r>
      <w:r w:rsidR="00060A0C">
        <w:rPr>
          <w:rFonts w:ascii="Arial" w:hAnsi="Arial" w:cs="Arial"/>
          <w:sz w:val="24"/>
          <w:szCs w:val="24"/>
        </w:rPr>
        <w:t>,</w:t>
      </w:r>
      <w:r w:rsidR="00AD6512">
        <w:rPr>
          <w:rFonts w:ascii="Arial" w:hAnsi="Arial" w:cs="Arial"/>
          <w:sz w:val="24"/>
          <w:szCs w:val="24"/>
        </w:rPr>
        <w:t xml:space="preserve"> the code of ethics</w:t>
      </w:r>
      <w:r w:rsidR="00060A0C">
        <w:rPr>
          <w:rFonts w:ascii="Arial" w:hAnsi="Arial" w:cs="Arial"/>
          <w:sz w:val="24"/>
          <w:szCs w:val="24"/>
        </w:rPr>
        <w:t>,</w:t>
      </w:r>
      <w:r w:rsidR="00AD6512">
        <w:rPr>
          <w:rFonts w:ascii="Arial" w:hAnsi="Arial" w:cs="Arial"/>
          <w:sz w:val="24"/>
          <w:szCs w:val="24"/>
        </w:rPr>
        <w:t xml:space="preserve"> with intelligence gathered</w:t>
      </w:r>
      <w:r w:rsidR="00496412">
        <w:rPr>
          <w:rFonts w:ascii="Arial" w:hAnsi="Arial" w:cs="Arial"/>
          <w:sz w:val="24"/>
          <w:szCs w:val="24"/>
        </w:rPr>
        <w:t xml:space="preserve"> </w:t>
      </w:r>
      <w:r w:rsidR="00060A0C">
        <w:rPr>
          <w:rFonts w:ascii="Arial" w:hAnsi="Arial" w:cs="Arial"/>
          <w:sz w:val="24"/>
          <w:szCs w:val="24"/>
        </w:rPr>
        <w:t>and</w:t>
      </w:r>
      <w:r w:rsidR="00496412">
        <w:rPr>
          <w:rFonts w:ascii="Arial" w:hAnsi="Arial" w:cs="Arial"/>
          <w:sz w:val="24"/>
          <w:szCs w:val="24"/>
        </w:rPr>
        <w:t xml:space="preserve"> lawful </w:t>
      </w:r>
      <w:r w:rsidR="00060A0C">
        <w:rPr>
          <w:rFonts w:ascii="Arial" w:hAnsi="Arial" w:cs="Arial"/>
          <w:sz w:val="24"/>
          <w:szCs w:val="24"/>
        </w:rPr>
        <w:t>authority to exercise stop and search powers</w:t>
      </w:r>
      <w:r w:rsidR="00AD6512">
        <w:rPr>
          <w:rFonts w:ascii="Arial" w:hAnsi="Arial" w:cs="Arial"/>
          <w:sz w:val="24"/>
          <w:szCs w:val="24"/>
        </w:rPr>
        <w:t xml:space="preserve">, </w:t>
      </w:r>
      <w:r w:rsidR="00060A0C">
        <w:rPr>
          <w:rFonts w:ascii="Arial" w:hAnsi="Arial" w:cs="Arial"/>
          <w:sz w:val="24"/>
          <w:szCs w:val="24"/>
        </w:rPr>
        <w:t>having</w:t>
      </w:r>
      <w:r w:rsidR="00AD6512">
        <w:rPr>
          <w:rFonts w:ascii="Arial" w:hAnsi="Arial" w:cs="Arial"/>
          <w:sz w:val="24"/>
          <w:szCs w:val="24"/>
        </w:rPr>
        <w:t xml:space="preserve"> grounds of suspicion that something wrong is occurring, always respecting the Human Rights Act of 1998, Police officers are doing their respective jobs under the law in England and Wales</w:t>
      </w:r>
      <w:r w:rsidR="00496412">
        <w:rPr>
          <w:rFonts w:ascii="Arial" w:hAnsi="Arial" w:cs="Arial"/>
          <w:sz w:val="24"/>
          <w:szCs w:val="24"/>
        </w:rPr>
        <w:t xml:space="preserve">, </w:t>
      </w:r>
      <w:r w:rsidR="00060A0C">
        <w:rPr>
          <w:rFonts w:ascii="Arial" w:hAnsi="Arial" w:cs="Arial"/>
          <w:sz w:val="24"/>
          <w:szCs w:val="24"/>
        </w:rPr>
        <w:t>and Stop and search</w:t>
      </w:r>
      <w:r w:rsidR="00AD6512">
        <w:rPr>
          <w:rFonts w:ascii="Arial" w:hAnsi="Arial" w:cs="Arial"/>
          <w:sz w:val="24"/>
          <w:szCs w:val="24"/>
        </w:rPr>
        <w:t xml:space="preserve"> power</w:t>
      </w:r>
      <w:r w:rsidR="00060A0C">
        <w:rPr>
          <w:rFonts w:ascii="Arial" w:hAnsi="Arial" w:cs="Arial"/>
          <w:sz w:val="24"/>
          <w:szCs w:val="24"/>
        </w:rPr>
        <w:t>s</w:t>
      </w:r>
      <w:r w:rsidR="00AD6512">
        <w:rPr>
          <w:rFonts w:ascii="Arial" w:hAnsi="Arial" w:cs="Arial"/>
          <w:sz w:val="24"/>
          <w:szCs w:val="24"/>
        </w:rPr>
        <w:t xml:space="preserve"> </w:t>
      </w:r>
      <w:r w:rsidR="00060A0C">
        <w:rPr>
          <w:rFonts w:ascii="Arial" w:hAnsi="Arial" w:cs="Arial"/>
          <w:sz w:val="24"/>
          <w:szCs w:val="24"/>
        </w:rPr>
        <w:t xml:space="preserve">are </w:t>
      </w:r>
      <w:r w:rsidR="00AD6512">
        <w:rPr>
          <w:rFonts w:ascii="Arial" w:hAnsi="Arial" w:cs="Arial"/>
          <w:sz w:val="24"/>
          <w:szCs w:val="24"/>
        </w:rPr>
        <w:t>legitimate. But the negatives</w:t>
      </w:r>
      <w:r w:rsidR="00060A0C">
        <w:rPr>
          <w:rFonts w:ascii="Arial" w:hAnsi="Arial" w:cs="Arial"/>
          <w:sz w:val="24"/>
          <w:szCs w:val="24"/>
        </w:rPr>
        <w:t xml:space="preserve"> of stop and search,</w:t>
      </w:r>
      <w:r w:rsidR="00AD6512">
        <w:rPr>
          <w:rFonts w:ascii="Arial" w:hAnsi="Arial" w:cs="Arial"/>
          <w:sz w:val="24"/>
          <w:szCs w:val="24"/>
        </w:rPr>
        <w:t xml:space="preserve"> cannot be ignored if officers are </w:t>
      </w:r>
      <w:r w:rsidR="00060A0C">
        <w:rPr>
          <w:rFonts w:ascii="Arial" w:hAnsi="Arial" w:cs="Arial"/>
          <w:sz w:val="24"/>
          <w:szCs w:val="24"/>
        </w:rPr>
        <w:t>abuse of their powers, when targeting ethnic minorities because of their background, showing the possibilities, of corruption within Police forces in the UK</w:t>
      </w:r>
      <w:r w:rsidR="00AE1F0E">
        <w:rPr>
          <w:rFonts w:ascii="Arial" w:hAnsi="Arial" w:cs="Arial"/>
          <w:sz w:val="24"/>
          <w:szCs w:val="24"/>
        </w:rPr>
        <w:t>.</w:t>
      </w:r>
    </w:p>
    <w:p w14:paraId="6111F047" w14:textId="77777777" w:rsidR="00AE1F0E" w:rsidRDefault="00AE1F0E" w:rsidP="00AF5DD1">
      <w:pPr>
        <w:tabs>
          <w:tab w:val="left" w:pos="750"/>
        </w:tabs>
        <w:jc w:val="center"/>
        <w:rPr>
          <w:rFonts w:ascii="Arial" w:hAnsi="Arial" w:cs="Arial"/>
          <w:sz w:val="32"/>
          <w:szCs w:val="32"/>
        </w:rPr>
      </w:pPr>
    </w:p>
    <w:p w14:paraId="789FE20F" w14:textId="77777777" w:rsidR="00AE1F0E" w:rsidRDefault="00AE1F0E" w:rsidP="00AF5DD1">
      <w:pPr>
        <w:tabs>
          <w:tab w:val="left" w:pos="750"/>
        </w:tabs>
        <w:jc w:val="center"/>
        <w:rPr>
          <w:rFonts w:ascii="Arial" w:hAnsi="Arial" w:cs="Arial"/>
          <w:sz w:val="32"/>
          <w:szCs w:val="32"/>
        </w:rPr>
      </w:pPr>
    </w:p>
    <w:p w14:paraId="0DEB2A2F" w14:textId="77777777" w:rsidR="00AE1F0E" w:rsidRDefault="00AE1F0E" w:rsidP="00AF5DD1">
      <w:pPr>
        <w:tabs>
          <w:tab w:val="left" w:pos="750"/>
        </w:tabs>
        <w:jc w:val="center"/>
        <w:rPr>
          <w:rFonts w:ascii="Arial" w:hAnsi="Arial" w:cs="Arial"/>
          <w:sz w:val="32"/>
          <w:szCs w:val="32"/>
        </w:rPr>
      </w:pPr>
    </w:p>
    <w:p w14:paraId="40D496A5" w14:textId="77777777" w:rsidR="00AE1F0E" w:rsidRDefault="00AE1F0E" w:rsidP="00AF5DD1">
      <w:pPr>
        <w:tabs>
          <w:tab w:val="left" w:pos="750"/>
        </w:tabs>
        <w:jc w:val="center"/>
        <w:rPr>
          <w:rFonts w:ascii="Arial" w:hAnsi="Arial" w:cs="Arial"/>
          <w:sz w:val="32"/>
          <w:szCs w:val="32"/>
        </w:rPr>
      </w:pPr>
    </w:p>
    <w:p w14:paraId="4FE35079" w14:textId="77777777" w:rsidR="00AE1F0E" w:rsidRDefault="00AE1F0E" w:rsidP="00AF5DD1">
      <w:pPr>
        <w:tabs>
          <w:tab w:val="left" w:pos="750"/>
        </w:tabs>
        <w:jc w:val="center"/>
        <w:rPr>
          <w:rFonts w:ascii="Arial" w:hAnsi="Arial" w:cs="Arial"/>
          <w:sz w:val="32"/>
          <w:szCs w:val="32"/>
        </w:rPr>
      </w:pPr>
    </w:p>
    <w:p w14:paraId="4BEA6F41" w14:textId="77777777" w:rsidR="00AE1F0E" w:rsidRDefault="00AE1F0E" w:rsidP="00AF5DD1">
      <w:pPr>
        <w:tabs>
          <w:tab w:val="left" w:pos="750"/>
        </w:tabs>
        <w:jc w:val="center"/>
        <w:rPr>
          <w:rFonts w:ascii="Arial" w:hAnsi="Arial" w:cs="Arial"/>
          <w:sz w:val="32"/>
          <w:szCs w:val="32"/>
        </w:rPr>
      </w:pPr>
    </w:p>
    <w:p w14:paraId="4B6B2534" w14:textId="77777777" w:rsidR="00AE1F0E" w:rsidRDefault="00AE1F0E" w:rsidP="00AF5DD1">
      <w:pPr>
        <w:tabs>
          <w:tab w:val="left" w:pos="750"/>
        </w:tabs>
        <w:jc w:val="center"/>
        <w:rPr>
          <w:rFonts w:ascii="Arial" w:hAnsi="Arial" w:cs="Arial"/>
          <w:sz w:val="32"/>
          <w:szCs w:val="32"/>
        </w:rPr>
      </w:pPr>
    </w:p>
    <w:p w14:paraId="6D24079B" w14:textId="77777777" w:rsidR="00AE1F0E" w:rsidRDefault="00AE1F0E" w:rsidP="00AF5DD1">
      <w:pPr>
        <w:tabs>
          <w:tab w:val="left" w:pos="750"/>
        </w:tabs>
        <w:jc w:val="center"/>
        <w:rPr>
          <w:rFonts w:ascii="Arial" w:hAnsi="Arial" w:cs="Arial"/>
          <w:sz w:val="32"/>
          <w:szCs w:val="32"/>
        </w:rPr>
      </w:pPr>
    </w:p>
    <w:p w14:paraId="582F68CE" w14:textId="77777777" w:rsidR="00AE1F0E" w:rsidRDefault="00AE1F0E" w:rsidP="00AF5DD1">
      <w:pPr>
        <w:tabs>
          <w:tab w:val="left" w:pos="750"/>
        </w:tabs>
        <w:jc w:val="center"/>
        <w:rPr>
          <w:rFonts w:ascii="Arial" w:hAnsi="Arial" w:cs="Arial"/>
          <w:sz w:val="32"/>
          <w:szCs w:val="32"/>
        </w:rPr>
      </w:pPr>
    </w:p>
    <w:p w14:paraId="4F027FDE" w14:textId="77777777" w:rsidR="00AE1F0E" w:rsidRDefault="00AE1F0E" w:rsidP="00AF5DD1">
      <w:pPr>
        <w:tabs>
          <w:tab w:val="left" w:pos="750"/>
        </w:tabs>
        <w:jc w:val="center"/>
        <w:rPr>
          <w:rFonts w:ascii="Arial" w:hAnsi="Arial" w:cs="Arial"/>
          <w:sz w:val="32"/>
          <w:szCs w:val="32"/>
        </w:rPr>
      </w:pPr>
    </w:p>
    <w:p w14:paraId="78182708" w14:textId="77777777" w:rsidR="00AE1F0E" w:rsidRDefault="00AE1F0E" w:rsidP="00AF5DD1">
      <w:pPr>
        <w:tabs>
          <w:tab w:val="left" w:pos="750"/>
        </w:tabs>
        <w:jc w:val="center"/>
        <w:rPr>
          <w:rFonts w:ascii="Arial" w:hAnsi="Arial" w:cs="Arial"/>
          <w:sz w:val="32"/>
          <w:szCs w:val="32"/>
        </w:rPr>
      </w:pPr>
    </w:p>
    <w:p w14:paraId="42D811FE" w14:textId="77777777" w:rsidR="00AE1F0E" w:rsidRDefault="00AE1F0E" w:rsidP="00AF5DD1">
      <w:pPr>
        <w:tabs>
          <w:tab w:val="left" w:pos="750"/>
        </w:tabs>
        <w:jc w:val="center"/>
        <w:rPr>
          <w:rFonts w:ascii="Arial" w:hAnsi="Arial" w:cs="Arial"/>
          <w:sz w:val="32"/>
          <w:szCs w:val="32"/>
        </w:rPr>
      </w:pPr>
    </w:p>
    <w:p w14:paraId="39173560" w14:textId="77777777" w:rsidR="00AE1F0E" w:rsidRDefault="00AE1F0E" w:rsidP="00AF5DD1">
      <w:pPr>
        <w:tabs>
          <w:tab w:val="left" w:pos="750"/>
        </w:tabs>
        <w:jc w:val="center"/>
        <w:rPr>
          <w:rFonts w:ascii="Arial" w:hAnsi="Arial" w:cs="Arial"/>
          <w:sz w:val="32"/>
          <w:szCs w:val="32"/>
        </w:rPr>
      </w:pPr>
    </w:p>
    <w:p w14:paraId="7BF60DB0" w14:textId="77777777" w:rsidR="00AE1F0E" w:rsidRDefault="00AE1F0E" w:rsidP="00AF5DD1">
      <w:pPr>
        <w:tabs>
          <w:tab w:val="left" w:pos="750"/>
        </w:tabs>
        <w:jc w:val="center"/>
        <w:rPr>
          <w:rFonts w:ascii="Arial" w:hAnsi="Arial" w:cs="Arial"/>
          <w:sz w:val="32"/>
          <w:szCs w:val="32"/>
        </w:rPr>
      </w:pPr>
    </w:p>
    <w:p w14:paraId="7F694BD2" w14:textId="77777777" w:rsidR="00AE1F0E" w:rsidRDefault="00AE1F0E" w:rsidP="00AF5DD1">
      <w:pPr>
        <w:tabs>
          <w:tab w:val="left" w:pos="750"/>
        </w:tabs>
        <w:jc w:val="center"/>
        <w:rPr>
          <w:rFonts w:ascii="Arial" w:hAnsi="Arial" w:cs="Arial"/>
          <w:sz w:val="32"/>
          <w:szCs w:val="32"/>
        </w:rPr>
      </w:pPr>
    </w:p>
    <w:p w14:paraId="501C4358" w14:textId="77777777" w:rsidR="00AE1F0E" w:rsidRDefault="00AE1F0E" w:rsidP="00AF5DD1">
      <w:pPr>
        <w:tabs>
          <w:tab w:val="left" w:pos="750"/>
        </w:tabs>
        <w:jc w:val="center"/>
        <w:rPr>
          <w:rFonts w:ascii="Arial" w:hAnsi="Arial" w:cs="Arial"/>
          <w:sz w:val="32"/>
          <w:szCs w:val="32"/>
        </w:rPr>
      </w:pPr>
    </w:p>
    <w:p w14:paraId="3EC2615C" w14:textId="77777777" w:rsidR="00AE1F0E" w:rsidRDefault="00AE1F0E" w:rsidP="00AF5DD1">
      <w:pPr>
        <w:tabs>
          <w:tab w:val="left" w:pos="750"/>
        </w:tabs>
        <w:jc w:val="center"/>
        <w:rPr>
          <w:rFonts w:ascii="Arial" w:hAnsi="Arial" w:cs="Arial"/>
          <w:sz w:val="32"/>
          <w:szCs w:val="32"/>
        </w:rPr>
      </w:pPr>
    </w:p>
    <w:p w14:paraId="3C200961" w14:textId="77777777" w:rsidR="0039312B" w:rsidRDefault="0039312B" w:rsidP="00AF5DD1">
      <w:pPr>
        <w:tabs>
          <w:tab w:val="left" w:pos="750"/>
        </w:tabs>
        <w:jc w:val="center"/>
        <w:rPr>
          <w:rFonts w:ascii="Arial" w:hAnsi="Arial" w:cs="Arial"/>
          <w:sz w:val="32"/>
          <w:szCs w:val="32"/>
        </w:rPr>
      </w:pPr>
    </w:p>
    <w:p w14:paraId="14C3787F" w14:textId="77777777" w:rsidR="0039312B" w:rsidRDefault="0039312B" w:rsidP="00AF5DD1">
      <w:pPr>
        <w:tabs>
          <w:tab w:val="left" w:pos="750"/>
        </w:tabs>
        <w:jc w:val="center"/>
        <w:rPr>
          <w:rFonts w:ascii="Arial" w:hAnsi="Arial" w:cs="Arial"/>
          <w:sz w:val="32"/>
          <w:szCs w:val="32"/>
        </w:rPr>
      </w:pPr>
    </w:p>
    <w:p w14:paraId="306251B3" w14:textId="341495CC" w:rsidR="00AF5DD1" w:rsidRPr="00AF5DD1" w:rsidRDefault="00AF5DD1" w:rsidP="00AF5DD1">
      <w:pPr>
        <w:tabs>
          <w:tab w:val="left" w:pos="750"/>
        </w:tabs>
        <w:jc w:val="center"/>
        <w:rPr>
          <w:rFonts w:ascii="Arial" w:hAnsi="Arial" w:cs="Arial"/>
          <w:sz w:val="32"/>
          <w:szCs w:val="32"/>
        </w:rPr>
      </w:pPr>
      <w:r w:rsidRPr="00AF5DD1">
        <w:rPr>
          <w:rFonts w:ascii="Arial" w:hAnsi="Arial" w:cs="Arial"/>
          <w:sz w:val="32"/>
          <w:szCs w:val="32"/>
        </w:rPr>
        <w:lastRenderedPageBreak/>
        <w:t>Reference List</w:t>
      </w:r>
    </w:p>
    <w:p w14:paraId="3363E77D" w14:textId="1034D1CD" w:rsidR="0051345D" w:rsidRPr="00423296" w:rsidRDefault="0051345D" w:rsidP="00344140">
      <w:pPr>
        <w:tabs>
          <w:tab w:val="left" w:pos="750"/>
        </w:tabs>
        <w:rPr>
          <w:rFonts w:ascii="Arial" w:hAnsi="Arial" w:cs="Arial"/>
          <w:sz w:val="24"/>
          <w:szCs w:val="24"/>
        </w:rPr>
      </w:pPr>
      <w:r w:rsidRPr="00423296">
        <w:rPr>
          <w:rFonts w:ascii="Arial" w:hAnsi="Arial" w:cs="Arial"/>
          <w:sz w:val="24"/>
          <w:szCs w:val="24"/>
        </w:rPr>
        <w:t>Author</w:t>
      </w:r>
      <w:r w:rsidR="00423296" w:rsidRPr="00423296">
        <w:rPr>
          <w:rFonts w:ascii="Arial" w:hAnsi="Arial" w:cs="Arial"/>
          <w:sz w:val="24"/>
          <w:szCs w:val="24"/>
        </w:rPr>
        <w:t xml:space="preserve">: </w:t>
      </w:r>
      <w:r w:rsidRPr="00423296">
        <w:rPr>
          <w:rFonts w:ascii="Arial" w:hAnsi="Arial" w:cs="Arial"/>
          <w:sz w:val="24"/>
          <w:szCs w:val="24"/>
        </w:rPr>
        <w:t xml:space="preserve">College of Policing (2018). </w:t>
      </w:r>
      <w:r w:rsidR="00423296" w:rsidRPr="00423296">
        <w:rPr>
          <w:rFonts w:ascii="Arial" w:hAnsi="Arial" w:cs="Arial"/>
          <w:sz w:val="24"/>
          <w:szCs w:val="24"/>
        </w:rPr>
        <w:t xml:space="preserve">Article: </w:t>
      </w:r>
      <w:r w:rsidRPr="00423296">
        <w:rPr>
          <w:rFonts w:ascii="Arial" w:hAnsi="Arial" w:cs="Arial"/>
          <w:sz w:val="24"/>
          <w:szCs w:val="24"/>
        </w:rPr>
        <w:t>Learning the Lessons, Police Conduct. Last updated November 2018, available at:</w:t>
      </w:r>
      <w:r w:rsidR="00423296" w:rsidRPr="00423296">
        <w:rPr>
          <w:rFonts w:ascii="Arial" w:hAnsi="Arial" w:cs="Arial"/>
          <w:sz w:val="24"/>
          <w:szCs w:val="24"/>
        </w:rPr>
        <w:t xml:space="preserve"> </w:t>
      </w:r>
      <w:hyperlink r:id="rId7" w:history="1">
        <w:r w:rsidR="00423296" w:rsidRPr="00423296">
          <w:rPr>
            <w:rFonts w:ascii="Arial" w:hAnsi="Arial" w:cs="Arial"/>
            <w:color w:val="0000FF"/>
            <w:sz w:val="24"/>
            <w:szCs w:val="24"/>
            <w:u w:val="single"/>
          </w:rPr>
          <w:t>LearningtheLessons_Issue33_November2018.pdf (policeconduct.gov.uk)</w:t>
        </w:r>
      </w:hyperlink>
    </w:p>
    <w:p w14:paraId="61A02678" w14:textId="58258B75" w:rsidR="00344140" w:rsidRPr="007444A9" w:rsidRDefault="00344140" w:rsidP="00344140">
      <w:pPr>
        <w:tabs>
          <w:tab w:val="left" w:pos="750"/>
        </w:tabs>
        <w:rPr>
          <w:rFonts w:ascii="Arial" w:hAnsi="Arial" w:cs="Arial"/>
          <w:sz w:val="24"/>
          <w:szCs w:val="24"/>
        </w:rPr>
      </w:pPr>
      <w:r w:rsidRPr="007444A9">
        <w:rPr>
          <w:rFonts w:ascii="Arial" w:hAnsi="Arial" w:cs="Arial"/>
          <w:sz w:val="24"/>
          <w:szCs w:val="24"/>
        </w:rPr>
        <w:t xml:space="preserve">Discriminatory use of Police stop and search powers in London, UK, Shaka </w:t>
      </w:r>
      <w:proofErr w:type="spellStart"/>
      <w:r w:rsidRPr="007444A9">
        <w:rPr>
          <w:rFonts w:ascii="Arial" w:hAnsi="Arial" w:cs="Arial"/>
          <w:sz w:val="24"/>
          <w:szCs w:val="24"/>
        </w:rPr>
        <w:t>Yesufu</w:t>
      </w:r>
      <w:proofErr w:type="spellEnd"/>
      <w:r w:rsidRPr="007444A9">
        <w:rPr>
          <w:rFonts w:ascii="Arial" w:hAnsi="Arial" w:cs="Arial"/>
          <w:sz w:val="24"/>
          <w:szCs w:val="24"/>
        </w:rPr>
        <w:t xml:space="preserve"> SAGE journals 1</w:t>
      </w:r>
      <w:r w:rsidRPr="007444A9">
        <w:rPr>
          <w:rFonts w:ascii="Arial" w:hAnsi="Arial" w:cs="Arial"/>
          <w:sz w:val="24"/>
          <w:szCs w:val="24"/>
          <w:vertAlign w:val="superscript"/>
        </w:rPr>
        <w:t>st</w:t>
      </w:r>
      <w:r w:rsidRPr="007444A9">
        <w:rPr>
          <w:rFonts w:ascii="Arial" w:hAnsi="Arial" w:cs="Arial"/>
          <w:sz w:val="24"/>
          <w:szCs w:val="24"/>
        </w:rPr>
        <w:t xml:space="preserve"> of December 2013, available at </w:t>
      </w:r>
      <w:hyperlink r:id="rId8" w:history="1">
        <w:r w:rsidRPr="007444A9">
          <w:rPr>
            <w:rStyle w:val="Hyperlink"/>
            <w:rFonts w:ascii="Arial" w:hAnsi="Arial" w:cs="Arial"/>
            <w:sz w:val="24"/>
            <w:szCs w:val="24"/>
          </w:rPr>
          <w:t xml:space="preserve">Discriminatory Use of Police Stop-and-Search Powers in London, UK - Shaka </w:t>
        </w:r>
        <w:proofErr w:type="spellStart"/>
        <w:r w:rsidRPr="007444A9">
          <w:rPr>
            <w:rStyle w:val="Hyperlink"/>
            <w:rFonts w:ascii="Arial" w:hAnsi="Arial" w:cs="Arial"/>
            <w:sz w:val="24"/>
            <w:szCs w:val="24"/>
          </w:rPr>
          <w:t>Y</w:t>
        </w:r>
        <w:r w:rsidRPr="007444A9">
          <w:rPr>
            <w:rStyle w:val="Hyperlink"/>
            <w:rFonts w:ascii="Arial" w:hAnsi="Arial" w:cs="Arial"/>
            <w:sz w:val="24"/>
            <w:szCs w:val="24"/>
          </w:rPr>
          <w:t>esufu</w:t>
        </w:r>
        <w:proofErr w:type="spellEnd"/>
        <w:r w:rsidRPr="007444A9">
          <w:rPr>
            <w:rStyle w:val="Hyperlink"/>
            <w:rFonts w:ascii="Arial" w:hAnsi="Arial" w:cs="Arial"/>
            <w:sz w:val="24"/>
            <w:szCs w:val="24"/>
          </w:rPr>
          <w:t>, 2013 (uwtsd</w:t>
        </w:r>
        <w:r w:rsidRPr="007444A9">
          <w:rPr>
            <w:rStyle w:val="Hyperlink"/>
            <w:rFonts w:ascii="Arial" w:hAnsi="Arial" w:cs="Arial"/>
            <w:sz w:val="24"/>
            <w:szCs w:val="24"/>
          </w:rPr>
          <w:t>.ac.uk)</w:t>
        </w:r>
      </w:hyperlink>
      <w:r w:rsidRPr="007444A9">
        <w:rPr>
          <w:rFonts w:ascii="Arial" w:hAnsi="Arial" w:cs="Arial"/>
          <w:sz w:val="24"/>
          <w:szCs w:val="24"/>
        </w:rPr>
        <w:t xml:space="preserve"> (Accessed 06/03/2023)</w:t>
      </w:r>
    </w:p>
    <w:p w14:paraId="3BD8F68B" w14:textId="13661ED0" w:rsidR="00344140" w:rsidRDefault="00344140" w:rsidP="00344140">
      <w:pPr>
        <w:rPr>
          <w:rFonts w:ascii="Arial" w:hAnsi="Arial" w:cs="Arial"/>
          <w:sz w:val="24"/>
          <w:szCs w:val="24"/>
        </w:rPr>
      </w:pPr>
      <w:r w:rsidRPr="00AA77DD">
        <w:rPr>
          <w:rFonts w:ascii="Arial" w:hAnsi="Arial" w:cs="Arial"/>
          <w:sz w:val="24"/>
          <w:szCs w:val="24"/>
        </w:rPr>
        <w:t xml:space="preserve">Disproportionate and Discriminatory by Ben Bowling and Coretta Philips, Modern Law Review, 01 of November 2007, available at </w:t>
      </w:r>
      <w:hyperlink r:id="rId9" w:history="1">
        <w:r w:rsidRPr="00AA77DD">
          <w:rPr>
            <w:rStyle w:val="Hyperlink"/>
            <w:rFonts w:ascii="Arial" w:hAnsi="Arial" w:cs="Arial"/>
            <w:sz w:val="24"/>
            <w:szCs w:val="24"/>
          </w:rPr>
          <w:t>Disproportionate and Discriminatory: Reviewing the Evidence on Police Stop ...: EBSCOhost (uwtsd.ac.uk)</w:t>
        </w:r>
      </w:hyperlink>
      <w:r w:rsidRPr="00AA77DD">
        <w:rPr>
          <w:rFonts w:ascii="Arial" w:hAnsi="Arial" w:cs="Arial"/>
          <w:sz w:val="24"/>
          <w:szCs w:val="24"/>
        </w:rPr>
        <w:t xml:space="preserve"> – (Accessed the 07/03/2023)</w:t>
      </w:r>
    </w:p>
    <w:p w14:paraId="35C9E795" w14:textId="61C02608" w:rsidR="009420B3" w:rsidRDefault="009420B3" w:rsidP="00344140">
      <w:pPr>
        <w:rPr>
          <w:rFonts w:ascii="Arial" w:hAnsi="Arial" w:cs="Arial"/>
          <w:sz w:val="24"/>
          <w:szCs w:val="24"/>
        </w:rPr>
      </w:pPr>
      <w:r w:rsidRPr="009420B3">
        <w:rPr>
          <w:rFonts w:ascii="Arial" w:hAnsi="Arial" w:cs="Arial"/>
          <w:sz w:val="24"/>
          <w:szCs w:val="24"/>
        </w:rPr>
        <w:t>GOV.UK (2022) Stop and Search. By GOV.UK</w:t>
      </w:r>
      <w:r>
        <w:rPr>
          <w:rFonts w:ascii="Arial" w:hAnsi="Arial" w:cs="Arial"/>
          <w:sz w:val="24"/>
          <w:szCs w:val="24"/>
        </w:rPr>
        <w:t xml:space="preserve"> on ethnicity facts and figures</w:t>
      </w:r>
      <w:r w:rsidRPr="009420B3">
        <w:rPr>
          <w:rFonts w:ascii="Arial" w:hAnsi="Arial" w:cs="Arial"/>
          <w:sz w:val="24"/>
          <w:szCs w:val="24"/>
        </w:rPr>
        <w:t xml:space="preserve">, last updated the 27 of May 2022, available at: </w:t>
      </w:r>
      <w:hyperlink r:id="rId10" w:anchor=":~:text=The%20data%20shows%20that%3A%201%20there%20were%20697%2C405,17.8%20per%201%2C000%20Asian%20people%20%20More%20items" w:history="1">
        <w:r w:rsidRPr="009420B3">
          <w:rPr>
            <w:rFonts w:ascii="Arial" w:hAnsi="Arial" w:cs="Arial"/>
            <w:color w:val="0000FF"/>
            <w:sz w:val="24"/>
            <w:szCs w:val="24"/>
            <w:u w:val="single"/>
          </w:rPr>
          <w:t>Stop and search - GOV.UK Ethnicity facts and figures (ethnicity-facts-figures.service.gov.uk)</w:t>
        </w:r>
      </w:hyperlink>
      <w:r w:rsidR="00FF2E1F">
        <w:rPr>
          <w:rFonts w:ascii="Arial" w:hAnsi="Arial" w:cs="Arial"/>
          <w:sz w:val="24"/>
          <w:szCs w:val="24"/>
        </w:rPr>
        <w:t xml:space="preserve"> – (Accessed the 20/07/2023)</w:t>
      </w:r>
    </w:p>
    <w:p w14:paraId="15054459" w14:textId="2A6F86CA" w:rsidR="00FF2E1F" w:rsidRPr="00FF2E1F" w:rsidRDefault="00FF2E1F" w:rsidP="00344140">
      <w:pPr>
        <w:rPr>
          <w:rFonts w:ascii="Arial" w:hAnsi="Arial" w:cs="Arial"/>
          <w:color w:val="000000" w:themeColor="text1"/>
          <w:sz w:val="24"/>
          <w:szCs w:val="24"/>
        </w:rPr>
      </w:pPr>
      <w:r w:rsidRPr="00FF2E1F">
        <w:rPr>
          <w:rFonts w:ascii="Arial" w:hAnsi="Arial" w:cs="Arial"/>
          <w:sz w:val="24"/>
          <w:szCs w:val="24"/>
        </w:rPr>
        <w:t>GOV.UK (2022). Police powers and procedures: Stop and search and arrests, England and Wales, year ending 31 March 2022. GOV.UK, last updated 27 October 2022, available at</w:t>
      </w:r>
      <w:r>
        <w:rPr>
          <w:rFonts w:ascii="Arial" w:hAnsi="Arial" w:cs="Arial"/>
          <w:sz w:val="24"/>
          <w:szCs w:val="24"/>
        </w:rPr>
        <w:t xml:space="preserve">: </w:t>
      </w:r>
      <w:hyperlink w:history="1">
        <w:r w:rsidRPr="00487F61">
          <w:rPr>
            <w:rStyle w:val="Hyperlink"/>
            <w:rFonts w:ascii="Arial" w:hAnsi="Arial" w:cs="Arial"/>
            <w:sz w:val="24"/>
            <w:szCs w:val="24"/>
          </w:rPr>
          <w:t>Police powers and procedures: Stop and search and arrests, England and Wales, year ending 31 March 2022 - GOV.UK (www.gov.uk)</w:t>
        </w:r>
      </w:hyperlink>
      <w:r>
        <w:rPr>
          <w:rFonts w:ascii="Arial" w:hAnsi="Arial" w:cs="Arial"/>
          <w:color w:val="0000FF"/>
          <w:sz w:val="24"/>
          <w:szCs w:val="24"/>
        </w:rPr>
        <w:t xml:space="preserve"> </w:t>
      </w:r>
      <w:r w:rsidRPr="00FF2E1F">
        <w:rPr>
          <w:rFonts w:ascii="Arial" w:hAnsi="Arial" w:cs="Arial"/>
          <w:color w:val="000000" w:themeColor="text1"/>
          <w:sz w:val="24"/>
          <w:szCs w:val="24"/>
        </w:rPr>
        <w:t>– (Accessed 20/07/2023)</w:t>
      </w:r>
    </w:p>
    <w:p w14:paraId="49391CD6" w14:textId="4EB40A40" w:rsidR="00BF78E5" w:rsidRDefault="00FF2E1F" w:rsidP="00FF2E1F">
      <w:pPr>
        <w:rPr>
          <w:rFonts w:ascii="Arial" w:hAnsi="Arial" w:cs="Arial"/>
          <w:sz w:val="24"/>
          <w:szCs w:val="24"/>
        </w:rPr>
      </w:pPr>
      <w:r>
        <w:rPr>
          <w:rFonts w:ascii="Arial" w:hAnsi="Arial" w:cs="Arial"/>
          <w:color w:val="0000FF"/>
          <w:sz w:val="24"/>
          <w:szCs w:val="24"/>
          <w:u w:val="single"/>
        </w:rPr>
        <w:t xml:space="preserve"> </w:t>
      </w:r>
      <w:r w:rsidR="00BF78E5">
        <w:rPr>
          <w:rFonts w:ascii="Arial" w:hAnsi="Arial" w:cs="Arial"/>
          <w:sz w:val="24"/>
          <w:szCs w:val="24"/>
        </w:rPr>
        <w:t>HMICFRS (2021). Disproportionate use of police powers. Justice inspectorates. Last updated February 2021</w:t>
      </w:r>
      <w:r w:rsidR="00BF78E5" w:rsidRPr="00BF78E5">
        <w:rPr>
          <w:rFonts w:ascii="Arial" w:hAnsi="Arial" w:cs="Arial"/>
          <w:sz w:val="24"/>
          <w:szCs w:val="24"/>
        </w:rPr>
        <w:t xml:space="preserve">, available at: </w:t>
      </w:r>
      <w:hyperlink r:id="rId11" w:history="1">
        <w:r w:rsidR="00BF78E5" w:rsidRPr="00BF78E5">
          <w:rPr>
            <w:rFonts w:ascii="Arial" w:hAnsi="Arial" w:cs="Arial"/>
            <w:color w:val="0000FF"/>
            <w:sz w:val="24"/>
            <w:szCs w:val="24"/>
            <w:u w:val="single"/>
          </w:rPr>
          <w:t>Disproportionate use of police powers: A spotlight on stop and search and the use of force (justiceinspectorates.gov.uk)</w:t>
        </w:r>
      </w:hyperlink>
      <w:r w:rsidR="00BF78E5" w:rsidRPr="00BF78E5">
        <w:rPr>
          <w:rFonts w:ascii="Arial" w:hAnsi="Arial" w:cs="Arial"/>
          <w:sz w:val="24"/>
          <w:szCs w:val="24"/>
        </w:rPr>
        <w:t xml:space="preserve"> – (Accessed 20/07/2023)</w:t>
      </w:r>
    </w:p>
    <w:p w14:paraId="0894A6C4" w14:textId="57724F7E" w:rsidR="009833C4" w:rsidRDefault="009833C4" w:rsidP="00FF2E1F">
      <w:pPr>
        <w:rPr>
          <w:rFonts w:ascii="Arial" w:hAnsi="Arial" w:cs="Arial"/>
          <w:sz w:val="24"/>
          <w:szCs w:val="24"/>
        </w:rPr>
      </w:pPr>
      <w:r w:rsidRPr="009833C4">
        <w:rPr>
          <w:rFonts w:ascii="Arial" w:hAnsi="Arial" w:cs="Arial"/>
          <w:sz w:val="24"/>
          <w:szCs w:val="24"/>
        </w:rPr>
        <w:t xml:space="preserve">Justice, date unknown. Stop and Search under the Terrorism Act 2000. Justice. Date of last update unknown. Available at: </w:t>
      </w:r>
      <w:hyperlink r:id="rId12" w:history="1">
        <w:r w:rsidRPr="009833C4">
          <w:rPr>
            <w:rFonts w:ascii="Arial" w:hAnsi="Arial" w:cs="Arial"/>
            <w:color w:val="0000FF"/>
            <w:sz w:val="24"/>
            <w:szCs w:val="24"/>
            <w:u w:val="single"/>
          </w:rPr>
          <w:t>Stop and search under the Terrorism Act 2000 - JUSTICE</w:t>
        </w:r>
      </w:hyperlink>
      <w:r>
        <w:rPr>
          <w:rFonts w:ascii="Arial" w:hAnsi="Arial" w:cs="Arial"/>
          <w:sz w:val="24"/>
          <w:szCs w:val="24"/>
        </w:rPr>
        <w:t xml:space="preserve">  - (Accessed 20/07/2023)</w:t>
      </w:r>
    </w:p>
    <w:p w14:paraId="00E8DF69" w14:textId="77777777" w:rsidR="00080877" w:rsidRDefault="00080877" w:rsidP="00080877">
      <w:pPr>
        <w:rPr>
          <w:rFonts w:ascii="Arial" w:hAnsi="Arial" w:cs="Arial"/>
          <w:sz w:val="24"/>
          <w:szCs w:val="24"/>
        </w:rPr>
      </w:pPr>
      <w:r w:rsidRPr="006E2926">
        <w:rPr>
          <w:rFonts w:ascii="Arial" w:hAnsi="Arial" w:cs="Arial"/>
          <w:sz w:val="24"/>
          <w:szCs w:val="24"/>
        </w:rPr>
        <w:t>Police stop and search powers should be suspended, by Steve Swann BBC News the 25</w:t>
      </w:r>
      <w:r w:rsidRPr="006E2926">
        <w:rPr>
          <w:rFonts w:ascii="Arial" w:hAnsi="Arial" w:cs="Arial"/>
          <w:sz w:val="24"/>
          <w:szCs w:val="24"/>
          <w:vertAlign w:val="superscript"/>
        </w:rPr>
        <w:t>th</w:t>
      </w:r>
      <w:r w:rsidRPr="006E2926">
        <w:rPr>
          <w:rFonts w:ascii="Arial" w:hAnsi="Arial" w:cs="Arial"/>
          <w:sz w:val="24"/>
          <w:szCs w:val="24"/>
        </w:rPr>
        <w:t xml:space="preserve"> February 2021, available at </w:t>
      </w:r>
      <w:hyperlink r:id="rId13" w:history="1">
        <w:r w:rsidRPr="006E2926">
          <w:rPr>
            <w:rStyle w:val="Hyperlink"/>
            <w:rFonts w:ascii="Arial" w:hAnsi="Arial" w:cs="Arial"/>
            <w:sz w:val="24"/>
            <w:szCs w:val="24"/>
          </w:rPr>
          <w:t>Police stop-and-search powers 'should be suspended' - BBC News</w:t>
        </w:r>
      </w:hyperlink>
      <w:r w:rsidRPr="006E2926">
        <w:rPr>
          <w:rFonts w:ascii="Arial" w:hAnsi="Arial" w:cs="Arial"/>
          <w:sz w:val="24"/>
          <w:szCs w:val="24"/>
        </w:rPr>
        <w:t xml:space="preserve"> – (Accessed the 07/03/2023)</w:t>
      </w:r>
    </w:p>
    <w:p w14:paraId="00CF7A6B" w14:textId="77777777" w:rsidR="00080877" w:rsidRDefault="00080877" w:rsidP="00080877">
      <w:pPr>
        <w:tabs>
          <w:tab w:val="left" w:pos="750"/>
        </w:tabs>
        <w:rPr>
          <w:rFonts w:ascii="Arial" w:hAnsi="Arial" w:cs="Arial"/>
          <w:sz w:val="24"/>
          <w:szCs w:val="24"/>
        </w:rPr>
      </w:pPr>
      <w:r w:rsidRPr="007C5EC3">
        <w:rPr>
          <w:rFonts w:ascii="Arial" w:hAnsi="Arial" w:cs="Arial"/>
          <w:sz w:val="24"/>
          <w:szCs w:val="24"/>
        </w:rPr>
        <w:t>Stop and Search Powers: Are the police using them effectively and fairly? By HMICFRS published on the 9</w:t>
      </w:r>
      <w:r w:rsidRPr="007C5EC3">
        <w:rPr>
          <w:rFonts w:ascii="Arial" w:hAnsi="Arial" w:cs="Arial"/>
          <w:sz w:val="24"/>
          <w:szCs w:val="24"/>
          <w:vertAlign w:val="superscript"/>
        </w:rPr>
        <w:t>th</w:t>
      </w:r>
      <w:r w:rsidRPr="007C5EC3">
        <w:rPr>
          <w:rFonts w:ascii="Arial" w:hAnsi="Arial" w:cs="Arial"/>
          <w:sz w:val="24"/>
          <w:szCs w:val="24"/>
        </w:rPr>
        <w:t xml:space="preserve"> of July 2013, available at </w:t>
      </w:r>
      <w:hyperlink r:id="rId14" w:history="1">
        <w:r w:rsidRPr="007C5EC3">
          <w:rPr>
            <w:rStyle w:val="Hyperlink"/>
            <w:rFonts w:ascii="Arial" w:hAnsi="Arial" w:cs="Arial"/>
            <w:sz w:val="24"/>
            <w:szCs w:val="24"/>
          </w:rPr>
          <w:t>Stop and Search Powers: Are the police using them effectively and fairly? - His Majesty’s Inspectorate of Constabulary and Fire &amp; Rescue Services (HMICFRS) – Home (justiceinspectorates.gov.uk)</w:t>
        </w:r>
      </w:hyperlink>
      <w:r w:rsidRPr="007C5EC3">
        <w:rPr>
          <w:rFonts w:ascii="Arial" w:hAnsi="Arial" w:cs="Arial"/>
          <w:sz w:val="24"/>
          <w:szCs w:val="24"/>
        </w:rPr>
        <w:t xml:space="preserve"> (Accessed the 07/03/2023)</w:t>
      </w:r>
    </w:p>
    <w:p w14:paraId="329801FC" w14:textId="77777777" w:rsidR="00080877" w:rsidRPr="009345B4" w:rsidRDefault="00080877" w:rsidP="00080877">
      <w:pPr>
        <w:rPr>
          <w:rFonts w:ascii="Arial" w:hAnsi="Arial" w:cs="Arial"/>
          <w:sz w:val="24"/>
          <w:szCs w:val="24"/>
        </w:rPr>
      </w:pPr>
      <w:r w:rsidRPr="009345B4">
        <w:rPr>
          <w:rFonts w:ascii="Arial" w:hAnsi="Arial" w:cs="Arial"/>
          <w:sz w:val="24"/>
          <w:szCs w:val="24"/>
        </w:rPr>
        <w:t>Stop and search: Six Met PCs disciplined after almost 5.000 complaints, By BBC News 1</w:t>
      </w:r>
      <w:r w:rsidRPr="009345B4">
        <w:rPr>
          <w:rFonts w:ascii="Arial" w:hAnsi="Arial" w:cs="Arial"/>
          <w:sz w:val="24"/>
          <w:szCs w:val="24"/>
          <w:vertAlign w:val="superscript"/>
        </w:rPr>
        <w:t>st</w:t>
      </w:r>
      <w:r w:rsidRPr="009345B4">
        <w:rPr>
          <w:rFonts w:ascii="Arial" w:hAnsi="Arial" w:cs="Arial"/>
          <w:sz w:val="24"/>
          <w:szCs w:val="24"/>
        </w:rPr>
        <w:t xml:space="preserve"> of February 2021, available at </w:t>
      </w:r>
      <w:hyperlink r:id="rId15" w:history="1">
        <w:r w:rsidRPr="009345B4">
          <w:rPr>
            <w:rStyle w:val="Hyperlink"/>
            <w:rFonts w:ascii="Arial" w:hAnsi="Arial" w:cs="Arial"/>
            <w:sz w:val="24"/>
            <w:szCs w:val="24"/>
          </w:rPr>
          <w:t>Stop and search: Six Met PCs disciplined after almost 5,000 complaints - BBC News</w:t>
        </w:r>
      </w:hyperlink>
      <w:r>
        <w:rPr>
          <w:rFonts w:ascii="Arial" w:hAnsi="Arial" w:cs="Arial"/>
          <w:sz w:val="24"/>
          <w:szCs w:val="24"/>
        </w:rPr>
        <w:t xml:space="preserve"> -</w:t>
      </w:r>
      <w:r w:rsidRPr="009345B4">
        <w:rPr>
          <w:rFonts w:ascii="Arial" w:hAnsi="Arial" w:cs="Arial"/>
          <w:sz w:val="24"/>
          <w:szCs w:val="24"/>
        </w:rPr>
        <w:t xml:space="preserve"> (Accessed the 07/03/2023)</w:t>
      </w:r>
    </w:p>
    <w:p w14:paraId="1FA7766E" w14:textId="77777777" w:rsidR="00B37EC3" w:rsidRDefault="00B37EC3" w:rsidP="00080877">
      <w:pPr>
        <w:rPr>
          <w:rFonts w:ascii="Arial" w:hAnsi="Arial" w:cs="Arial"/>
          <w:sz w:val="24"/>
          <w:szCs w:val="24"/>
        </w:rPr>
      </w:pPr>
    </w:p>
    <w:p w14:paraId="0C90FED8" w14:textId="243EFE1D" w:rsidR="00080877" w:rsidRDefault="00080877" w:rsidP="00080877">
      <w:pPr>
        <w:rPr>
          <w:rFonts w:ascii="Arial" w:hAnsi="Arial" w:cs="Arial"/>
          <w:sz w:val="24"/>
          <w:szCs w:val="24"/>
        </w:rPr>
      </w:pPr>
      <w:r w:rsidRPr="00C17C66">
        <w:rPr>
          <w:rFonts w:ascii="Arial" w:hAnsi="Arial" w:cs="Arial"/>
          <w:sz w:val="24"/>
          <w:szCs w:val="24"/>
        </w:rPr>
        <w:lastRenderedPageBreak/>
        <w:t xml:space="preserve">Supporting vulnerable people who encounter the police, strategic guide for police forces and their partners, Home Office 2009, available at </w:t>
      </w:r>
      <w:hyperlink r:id="rId16" w:history="1">
        <w:r w:rsidRPr="00C17C66">
          <w:rPr>
            <w:rStyle w:val="Hyperlink"/>
            <w:rFonts w:ascii="Arial" w:hAnsi="Arial" w:cs="Arial"/>
            <w:sz w:val="24"/>
            <w:szCs w:val="24"/>
          </w:rPr>
          <w:t>supporting vulnerable people who encounter the police (publishing.service.gov.uk)</w:t>
        </w:r>
      </w:hyperlink>
      <w:r w:rsidRPr="00C17C66">
        <w:rPr>
          <w:rFonts w:ascii="Arial" w:hAnsi="Arial" w:cs="Arial"/>
          <w:sz w:val="24"/>
          <w:szCs w:val="24"/>
        </w:rPr>
        <w:t xml:space="preserve"> – (Accessed 07/03/2023)</w:t>
      </w:r>
    </w:p>
    <w:p w14:paraId="0C046F8B" w14:textId="13E13D14" w:rsidR="00AC30CB" w:rsidRPr="00AC30CB" w:rsidRDefault="00AC30CB" w:rsidP="00344140">
      <w:pPr>
        <w:tabs>
          <w:tab w:val="left" w:pos="750"/>
        </w:tabs>
        <w:rPr>
          <w:rFonts w:ascii="Arial" w:hAnsi="Arial" w:cs="Arial"/>
          <w:sz w:val="24"/>
          <w:szCs w:val="24"/>
        </w:rPr>
      </w:pPr>
      <w:r w:rsidRPr="00AC30CB">
        <w:rPr>
          <w:rFonts w:ascii="Arial" w:hAnsi="Arial" w:cs="Arial"/>
          <w:sz w:val="24"/>
          <w:szCs w:val="24"/>
        </w:rPr>
        <w:t>UK Parliament (2022). Police Powers: Stop and Search. House of Commons Library, last updated</w:t>
      </w:r>
      <w:r w:rsidR="00F556A6">
        <w:rPr>
          <w:rFonts w:ascii="Arial" w:hAnsi="Arial" w:cs="Arial"/>
          <w:sz w:val="24"/>
          <w:szCs w:val="24"/>
        </w:rPr>
        <w:t xml:space="preserve"> Wednesday</w:t>
      </w:r>
      <w:r w:rsidRPr="00AC30CB">
        <w:rPr>
          <w:rFonts w:ascii="Arial" w:hAnsi="Arial" w:cs="Arial"/>
          <w:sz w:val="24"/>
          <w:szCs w:val="24"/>
        </w:rPr>
        <w:t xml:space="preserve"> 20 of July</w:t>
      </w:r>
      <w:r w:rsidR="00E739FB">
        <w:rPr>
          <w:rFonts w:ascii="Arial" w:hAnsi="Arial" w:cs="Arial"/>
          <w:sz w:val="24"/>
          <w:szCs w:val="24"/>
        </w:rPr>
        <w:t xml:space="preserve"> 2022</w:t>
      </w:r>
      <w:r w:rsidRPr="00AC30CB">
        <w:rPr>
          <w:rFonts w:ascii="Arial" w:hAnsi="Arial" w:cs="Arial"/>
          <w:sz w:val="24"/>
          <w:szCs w:val="24"/>
        </w:rPr>
        <w:t xml:space="preserve">, available at: </w:t>
      </w:r>
      <w:hyperlink r:id="rId17" w:history="1">
        <w:r w:rsidRPr="00AC30CB">
          <w:rPr>
            <w:rFonts w:ascii="Arial" w:hAnsi="Arial" w:cs="Arial"/>
            <w:color w:val="0000FF"/>
            <w:sz w:val="24"/>
            <w:szCs w:val="24"/>
            <w:u w:val="single"/>
          </w:rPr>
          <w:t>Police powers: stop and search - House of Commons Library (parliament.uk)</w:t>
        </w:r>
      </w:hyperlink>
      <w:r>
        <w:rPr>
          <w:rFonts w:ascii="Arial" w:hAnsi="Arial" w:cs="Arial"/>
          <w:sz w:val="24"/>
          <w:szCs w:val="24"/>
        </w:rPr>
        <w:t xml:space="preserve"> – (Accessed t</w:t>
      </w:r>
      <w:r w:rsidR="00E739FB">
        <w:rPr>
          <w:rFonts w:ascii="Arial" w:hAnsi="Arial" w:cs="Arial"/>
          <w:sz w:val="24"/>
          <w:szCs w:val="24"/>
        </w:rPr>
        <w:t>he 20/07/2022)</w:t>
      </w:r>
    </w:p>
    <w:p w14:paraId="1434D7EB" w14:textId="318D6AF1" w:rsidR="00344140" w:rsidRPr="007444A9" w:rsidRDefault="00FA05B8" w:rsidP="00080877">
      <w:pPr>
        <w:tabs>
          <w:tab w:val="left" w:pos="750"/>
        </w:tabs>
        <w:rPr>
          <w:rFonts w:ascii="Arial" w:hAnsi="Arial" w:cs="Arial"/>
          <w:sz w:val="24"/>
          <w:szCs w:val="24"/>
        </w:rPr>
      </w:pPr>
      <w:r>
        <w:rPr>
          <w:rFonts w:ascii="Arial" w:hAnsi="Arial" w:cs="Arial"/>
          <w:sz w:val="24"/>
          <w:szCs w:val="24"/>
        </w:rPr>
        <w:t xml:space="preserve">UK </w:t>
      </w:r>
      <w:r w:rsidR="00A46E7B" w:rsidRPr="00FA05B8">
        <w:rPr>
          <w:rFonts w:ascii="Arial" w:hAnsi="Arial" w:cs="Arial"/>
          <w:sz w:val="24"/>
          <w:szCs w:val="24"/>
        </w:rPr>
        <w:t>Parliament</w:t>
      </w:r>
      <w:r w:rsidRPr="00FA05B8">
        <w:rPr>
          <w:rFonts w:ascii="Arial" w:hAnsi="Arial" w:cs="Arial"/>
          <w:sz w:val="24"/>
          <w:szCs w:val="24"/>
        </w:rPr>
        <w:t xml:space="preserve"> </w:t>
      </w:r>
      <w:r w:rsidR="00A46E7B" w:rsidRPr="00FA05B8">
        <w:rPr>
          <w:rFonts w:ascii="Arial" w:hAnsi="Arial" w:cs="Arial"/>
          <w:sz w:val="24"/>
          <w:szCs w:val="24"/>
        </w:rPr>
        <w:t>(</w:t>
      </w:r>
      <w:r w:rsidRPr="00FA05B8">
        <w:rPr>
          <w:rFonts w:ascii="Arial" w:hAnsi="Arial" w:cs="Arial"/>
          <w:sz w:val="24"/>
          <w:szCs w:val="24"/>
        </w:rPr>
        <w:t>1971</w:t>
      </w:r>
      <w:r w:rsidR="00A46E7B" w:rsidRPr="00FA05B8">
        <w:rPr>
          <w:rFonts w:ascii="Arial" w:hAnsi="Arial" w:cs="Arial"/>
          <w:sz w:val="24"/>
          <w:szCs w:val="24"/>
        </w:rPr>
        <w:t>)</w:t>
      </w:r>
      <w:r w:rsidRPr="00FA05B8">
        <w:rPr>
          <w:rFonts w:ascii="Arial" w:hAnsi="Arial" w:cs="Arial"/>
          <w:sz w:val="24"/>
          <w:szCs w:val="24"/>
        </w:rPr>
        <w:t>. The Misuse of Drugs Act 1971. Law Teacher. Last updated 7</w:t>
      </w:r>
      <w:r w:rsidRPr="00FA05B8">
        <w:rPr>
          <w:rFonts w:ascii="Arial" w:hAnsi="Arial" w:cs="Arial"/>
          <w:sz w:val="24"/>
          <w:szCs w:val="24"/>
          <w:vertAlign w:val="superscript"/>
        </w:rPr>
        <w:t>th</w:t>
      </w:r>
      <w:r w:rsidRPr="00FA05B8">
        <w:rPr>
          <w:rFonts w:ascii="Arial" w:hAnsi="Arial" w:cs="Arial"/>
          <w:sz w:val="24"/>
          <w:szCs w:val="24"/>
        </w:rPr>
        <w:t xml:space="preserve"> June 2019, available at: </w:t>
      </w:r>
      <w:hyperlink r:id="rId18" w:history="1">
        <w:r w:rsidRPr="00FA05B8">
          <w:rPr>
            <w:rFonts w:ascii="Arial" w:hAnsi="Arial" w:cs="Arial"/>
            <w:color w:val="0000FF"/>
            <w:sz w:val="24"/>
            <w:szCs w:val="24"/>
            <w:u w:val="single"/>
          </w:rPr>
          <w:t>The Misuse of Drugs Act 1971 - Summary (lawteacher.net)</w:t>
        </w:r>
      </w:hyperlink>
      <w:r w:rsidRPr="00FA05B8">
        <w:rPr>
          <w:sz w:val="24"/>
          <w:szCs w:val="24"/>
        </w:rPr>
        <w:t xml:space="preserve"> – </w:t>
      </w:r>
      <w:r w:rsidRPr="00182F6A">
        <w:rPr>
          <w:rFonts w:ascii="Arial" w:hAnsi="Arial" w:cs="Arial"/>
          <w:sz w:val="24"/>
          <w:szCs w:val="24"/>
        </w:rPr>
        <w:t>(Accessed 20/07/2023)</w:t>
      </w:r>
    </w:p>
    <w:sectPr w:rsidR="00344140" w:rsidRPr="007444A9">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5F3BB" w14:textId="77777777" w:rsidR="0003328E" w:rsidRDefault="0003328E" w:rsidP="008A4932">
      <w:pPr>
        <w:spacing w:after="0" w:line="240" w:lineRule="auto"/>
      </w:pPr>
      <w:r>
        <w:separator/>
      </w:r>
    </w:p>
  </w:endnote>
  <w:endnote w:type="continuationSeparator" w:id="0">
    <w:p w14:paraId="1661F267" w14:textId="77777777" w:rsidR="0003328E" w:rsidRDefault="0003328E" w:rsidP="008A4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425255" w14:textId="77777777" w:rsidR="0003328E" w:rsidRDefault="0003328E" w:rsidP="008A4932">
      <w:pPr>
        <w:spacing w:after="0" w:line="240" w:lineRule="auto"/>
      </w:pPr>
      <w:r>
        <w:separator/>
      </w:r>
    </w:p>
  </w:footnote>
  <w:footnote w:type="continuationSeparator" w:id="0">
    <w:p w14:paraId="0F96618B" w14:textId="77777777" w:rsidR="0003328E" w:rsidRDefault="0003328E" w:rsidP="008A49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F80B18" w14:textId="7856AE95" w:rsidR="008A4932" w:rsidRDefault="008A4932">
    <w:pPr>
      <w:pStyle w:val="Header"/>
    </w:pPr>
    <w:r>
      <w:t xml:space="preserve">2105050                                                                                                                           </w:t>
    </w:r>
    <w:r w:rsidR="00981284">
      <w:t>20</w:t>
    </w:r>
    <w:r>
      <w:t>/0</w:t>
    </w:r>
    <w:r w:rsidR="00981284">
      <w:t>7</w:t>
    </w:r>
    <w:r>
      <w:t>/2023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932"/>
    <w:rsid w:val="0001515A"/>
    <w:rsid w:val="00023F63"/>
    <w:rsid w:val="0003328E"/>
    <w:rsid w:val="000503DD"/>
    <w:rsid w:val="00060A0C"/>
    <w:rsid w:val="00076DC4"/>
    <w:rsid w:val="00080877"/>
    <w:rsid w:val="000952A9"/>
    <w:rsid w:val="000B4C16"/>
    <w:rsid w:val="000F71BD"/>
    <w:rsid w:val="00102A6B"/>
    <w:rsid w:val="0012510F"/>
    <w:rsid w:val="00170D77"/>
    <w:rsid w:val="00182F6A"/>
    <w:rsid w:val="00190A9B"/>
    <w:rsid w:val="001B018F"/>
    <w:rsid w:val="00203700"/>
    <w:rsid w:val="00210926"/>
    <w:rsid w:val="00244FEF"/>
    <w:rsid w:val="00257763"/>
    <w:rsid w:val="00262526"/>
    <w:rsid w:val="002C0552"/>
    <w:rsid w:val="002D3C43"/>
    <w:rsid w:val="00336876"/>
    <w:rsid w:val="00344140"/>
    <w:rsid w:val="0039312B"/>
    <w:rsid w:val="003A3AFF"/>
    <w:rsid w:val="00423296"/>
    <w:rsid w:val="00447254"/>
    <w:rsid w:val="00450C5D"/>
    <w:rsid w:val="00460460"/>
    <w:rsid w:val="0049440C"/>
    <w:rsid w:val="00496412"/>
    <w:rsid w:val="004A0834"/>
    <w:rsid w:val="004A0D0C"/>
    <w:rsid w:val="004A1856"/>
    <w:rsid w:val="004A413E"/>
    <w:rsid w:val="00500447"/>
    <w:rsid w:val="00501A26"/>
    <w:rsid w:val="0051345D"/>
    <w:rsid w:val="00520550"/>
    <w:rsid w:val="00534625"/>
    <w:rsid w:val="005467FF"/>
    <w:rsid w:val="005475BE"/>
    <w:rsid w:val="00552ED2"/>
    <w:rsid w:val="005A3A8F"/>
    <w:rsid w:val="005C49DE"/>
    <w:rsid w:val="005C65EF"/>
    <w:rsid w:val="005F65D8"/>
    <w:rsid w:val="00633D04"/>
    <w:rsid w:val="00646825"/>
    <w:rsid w:val="00677466"/>
    <w:rsid w:val="00677CAC"/>
    <w:rsid w:val="00682481"/>
    <w:rsid w:val="006A0C20"/>
    <w:rsid w:val="006A7101"/>
    <w:rsid w:val="00743C15"/>
    <w:rsid w:val="007444A9"/>
    <w:rsid w:val="007524A5"/>
    <w:rsid w:val="0078669D"/>
    <w:rsid w:val="00791753"/>
    <w:rsid w:val="007C5EC3"/>
    <w:rsid w:val="00817A5B"/>
    <w:rsid w:val="0089627A"/>
    <w:rsid w:val="008A4932"/>
    <w:rsid w:val="00902C0F"/>
    <w:rsid w:val="00931149"/>
    <w:rsid w:val="009420B3"/>
    <w:rsid w:val="00946620"/>
    <w:rsid w:val="00981284"/>
    <w:rsid w:val="009833C4"/>
    <w:rsid w:val="009A551E"/>
    <w:rsid w:val="009C2893"/>
    <w:rsid w:val="009D1089"/>
    <w:rsid w:val="00A46E7B"/>
    <w:rsid w:val="00A62401"/>
    <w:rsid w:val="00A97DEF"/>
    <w:rsid w:val="00AA10CB"/>
    <w:rsid w:val="00AC30CB"/>
    <w:rsid w:val="00AD6512"/>
    <w:rsid w:val="00AE098B"/>
    <w:rsid w:val="00AE1F0E"/>
    <w:rsid w:val="00AF5DD1"/>
    <w:rsid w:val="00B00025"/>
    <w:rsid w:val="00B1789A"/>
    <w:rsid w:val="00B371F5"/>
    <w:rsid w:val="00B37EC3"/>
    <w:rsid w:val="00B73479"/>
    <w:rsid w:val="00BC3C2A"/>
    <w:rsid w:val="00BE3368"/>
    <w:rsid w:val="00BF0FFA"/>
    <w:rsid w:val="00BF78E5"/>
    <w:rsid w:val="00C248E4"/>
    <w:rsid w:val="00C55F90"/>
    <w:rsid w:val="00C91199"/>
    <w:rsid w:val="00CA443E"/>
    <w:rsid w:val="00CB1DDA"/>
    <w:rsid w:val="00CF76B6"/>
    <w:rsid w:val="00D07E78"/>
    <w:rsid w:val="00D20257"/>
    <w:rsid w:val="00D568A1"/>
    <w:rsid w:val="00DD2CE8"/>
    <w:rsid w:val="00E00BCA"/>
    <w:rsid w:val="00E6326F"/>
    <w:rsid w:val="00E739FB"/>
    <w:rsid w:val="00EB2BC1"/>
    <w:rsid w:val="00EB437C"/>
    <w:rsid w:val="00ED2235"/>
    <w:rsid w:val="00F26DDC"/>
    <w:rsid w:val="00F556A6"/>
    <w:rsid w:val="00F73B10"/>
    <w:rsid w:val="00F73F6A"/>
    <w:rsid w:val="00F84C6A"/>
    <w:rsid w:val="00F95FC4"/>
    <w:rsid w:val="00FA05B8"/>
    <w:rsid w:val="00FF2E1F"/>
    <w:rsid w:val="00FF4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13F3D"/>
  <w15:chartTrackingRefBased/>
  <w15:docId w15:val="{C1192C3D-25ED-4D85-A39E-653DC9F95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49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4932"/>
  </w:style>
  <w:style w:type="paragraph" w:styleId="Footer">
    <w:name w:val="footer"/>
    <w:basedOn w:val="Normal"/>
    <w:link w:val="FooterChar"/>
    <w:uiPriority w:val="99"/>
    <w:unhideWhenUsed/>
    <w:rsid w:val="008A49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4932"/>
  </w:style>
  <w:style w:type="character" w:styleId="Hyperlink">
    <w:name w:val="Hyperlink"/>
    <w:basedOn w:val="DefaultParagraphFont"/>
    <w:uiPriority w:val="99"/>
    <w:unhideWhenUsed/>
    <w:rsid w:val="00F84C6A"/>
    <w:rPr>
      <w:color w:val="0000FF"/>
      <w:u w:val="single"/>
    </w:rPr>
  </w:style>
  <w:style w:type="character" w:styleId="FollowedHyperlink">
    <w:name w:val="FollowedHyperlink"/>
    <w:basedOn w:val="DefaultParagraphFont"/>
    <w:uiPriority w:val="99"/>
    <w:semiHidden/>
    <w:unhideWhenUsed/>
    <w:rsid w:val="00A46E7B"/>
    <w:rPr>
      <w:color w:val="954F72" w:themeColor="followedHyperlink"/>
      <w:u w:val="single"/>
    </w:rPr>
  </w:style>
  <w:style w:type="character" w:styleId="UnresolvedMention">
    <w:name w:val="Unresolved Mention"/>
    <w:basedOn w:val="DefaultParagraphFont"/>
    <w:uiPriority w:val="99"/>
    <w:semiHidden/>
    <w:unhideWhenUsed/>
    <w:rsid w:val="00FF2E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ezproxy.uwtsd.ac.uk/doi/abs/10.1350/ijps.2013.15.4.318" TargetMode="External"/><Relationship Id="rId13" Type="http://schemas.openxmlformats.org/officeDocument/2006/relationships/hyperlink" Target="https://www.bbc.co.uk/news/uk-56118624" TargetMode="External"/><Relationship Id="rId18" Type="http://schemas.openxmlformats.org/officeDocument/2006/relationships/hyperlink" Target="https://www.lawteacher.net/acts/misuse-of-drugs-act-1971.php"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policeconduct.gov.uk/sites/default/files/Documents/Learningthelessons/33/LearningtheLessons_Issue33_November2018.pdf" TargetMode="External"/><Relationship Id="rId12" Type="http://schemas.openxmlformats.org/officeDocument/2006/relationships/hyperlink" Target="https://justice.org.uk/1582-2/" TargetMode="External"/><Relationship Id="rId17" Type="http://schemas.openxmlformats.org/officeDocument/2006/relationships/hyperlink" Target="https://commonslibrary.parliament.uk/research-briefings/sn03878/"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405397/6.379_Supporting_guidance_web_doc_v3.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usticeinspectorates.gov.uk/hmicfrs/wp-content/uploads/disproportionate-use-of-police-powers-spotlight-on-stop-search-and-use-of-force.pdf" TargetMode="External"/><Relationship Id="rId5" Type="http://schemas.openxmlformats.org/officeDocument/2006/relationships/footnotes" Target="footnotes.xml"/><Relationship Id="rId15" Type="http://schemas.openxmlformats.org/officeDocument/2006/relationships/hyperlink" Target="https://www.bbc.co.uk/news/uk-england-london-55877838" TargetMode="External"/><Relationship Id="rId10" Type="http://schemas.openxmlformats.org/officeDocument/2006/relationships/hyperlink" Target="https://www.ethnicity-facts-figures.service.gov.uk/crime-justice-and-the-law/policing/stop-and-search/latest"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eb-s-ebscohost-com.ezproxy.uwtsd.ac.uk/ehost/pdfviewer/pdfviewer?vid=0&amp;sid=747b81e5-ae4a-46a5-a6ab-055e9ae01a46%40redis" TargetMode="External"/><Relationship Id="rId14" Type="http://schemas.openxmlformats.org/officeDocument/2006/relationships/hyperlink" Target="https://www.justiceinspectorates.gov.uk/hmicfrs/publications/stop-and-search-powers-201307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C257C3-74FD-4EF8-94BD-C67FCCA27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1183</TotalTime>
  <Pages>8</Pages>
  <Words>2922</Words>
  <Characters>16658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S</dc:creator>
  <cp:keywords/>
  <dc:description/>
  <cp:lastModifiedBy>Pedro S</cp:lastModifiedBy>
  <cp:revision>58</cp:revision>
  <dcterms:created xsi:type="dcterms:W3CDTF">2023-07-14T12:49:00Z</dcterms:created>
  <dcterms:modified xsi:type="dcterms:W3CDTF">2023-07-21T14:18:00Z</dcterms:modified>
</cp:coreProperties>
</file>