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1D1BB" w14:textId="77777777" w:rsidR="00472F88" w:rsidRPr="00230AEE" w:rsidRDefault="00221F70" w:rsidP="00553E92">
      <w:pPr>
        <w:pStyle w:val="Title"/>
        <w:rPr>
          <w:sz w:val="44"/>
          <w:szCs w:val="44"/>
        </w:rPr>
      </w:pPr>
      <w:r w:rsidRPr="00230AEE">
        <w:rPr>
          <w:sz w:val="44"/>
          <w:szCs w:val="44"/>
        </w:rPr>
        <w:t>C</w:t>
      </w:r>
      <w:r w:rsidR="00FB524A" w:rsidRPr="00230AEE">
        <w:rPr>
          <w:sz w:val="44"/>
          <w:szCs w:val="44"/>
        </w:rPr>
        <w:t>ritically evaluate a range of entrepreneurial traits</w:t>
      </w:r>
    </w:p>
    <w:p w14:paraId="6E23089A" w14:textId="77777777" w:rsidR="00472F88" w:rsidRDefault="00472F88" w:rsidP="00553E92">
      <w:pPr>
        <w:pStyle w:val="Title"/>
      </w:pPr>
    </w:p>
    <w:p w14:paraId="67CEF362" w14:textId="77777777" w:rsidR="00197480" w:rsidRDefault="00197480" w:rsidP="00197480">
      <w:pPr>
        <w:jc w:val="center"/>
        <w:rPr>
          <w:b/>
          <w:bCs/>
          <w:sz w:val="28"/>
          <w:szCs w:val="28"/>
        </w:rPr>
      </w:pPr>
    </w:p>
    <w:p w14:paraId="095BF6A8" w14:textId="77777777" w:rsidR="00197480" w:rsidRDefault="00197480" w:rsidP="00197480">
      <w:pPr>
        <w:jc w:val="center"/>
        <w:rPr>
          <w:b/>
          <w:bCs/>
          <w:sz w:val="28"/>
          <w:szCs w:val="28"/>
        </w:rPr>
      </w:pPr>
      <w:r>
        <w:rPr>
          <w:b/>
          <w:bCs/>
          <w:sz w:val="28"/>
          <w:szCs w:val="28"/>
        </w:rPr>
        <w:t>Student name: Alexandru Badea.</w:t>
      </w:r>
    </w:p>
    <w:p w14:paraId="28124EC5" w14:textId="77777777" w:rsidR="00197480" w:rsidRDefault="00197480" w:rsidP="00197480">
      <w:pPr>
        <w:jc w:val="center"/>
        <w:rPr>
          <w:b/>
          <w:bCs/>
          <w:sz w:val="28"/>
          <w:szCs w:val="28"/>
        </w:rPr>
      </w:pPr>
      <w:r>
        <w:rPr>
          <w:b/>
          <w:bCs/>
          <w:sz w:val="28"/>
          <w:szCs w:val="28"/>
        </w:rPr>
        <w:t>Student ID: 2208275.</w:t>
      </w:r>
    </w:p>
    <w:p w14:paraId="616496D5" w14:textId="1D16D3DE" w:rsidR="00197480" w:rsidRDefault="00197480" w:rsidP="00197480">
      <w:pPr>
        <w:jc w:val="center"/>
        <w:rPr>
          <w:b/>
          <w:bCs/>
          <w:sz w:val="28"/>
          <w:szCs w:val="28"/>
        </w:rPr>
      </w:pPr>
      <w:r>
        <w:rPr>
          <w:b/>
          <w:bCs/>
          <w:sz w:val="28"/>
          <w:szCs w:val="28"/>
        </w:rPr>
        <w:t>Module name: Entrepreneurship</w:t>
      </w:r>
    </w:p>
    <w:p w14:paraId="6AFB5D37" w14:textId="55EC71BA" w:rsidR="00197480" w:rsidRDefault="00197480" w:rsidP="00197480">
      <w:pPr>
        <w:jc w:val="center"/>
        <w:rPr>
          <w:b/>
          <w:bCs/>
          <w:sz w:val="28"/>
          <w:szCs w:val="28"/>
        </w:rPr>
      </w:pPr>
      <w:r>
        <w:rPr>
          <w:b/>
          <w:bCs/>
          <w:sz w:val="28"/>
          <w:szCs w:val="28"/>
        </w:rPr>
        <w:t>Module code: BMIH5001.</w:t>
      </w:r>
    </w:p>
    <w:p w14:paraId="48340024" w14:textId="477B7B4D" w:rsidR="00197480" w:rsidRDefault="00197480" w:rsidP="00197480">
      <w:pPr>
        <w:jc w:val="center"/>
        <w:rPr>
          <w:b/>
          <w:bCs/>
          <w:sz w:val="28"/>
          <w:szCs w:val="28"/>
        </w:rPr>
      </w:pPr>
      <w:r>
        <w:rPr>
          <w:b/>
          <w:bCs/>
          <w:sz w:val="28"/>
          <w:szCs w:val="28"/>
        </w:rPr>
        <w:t>Lecturer: Charlotte Joyner.</w:t>
      </w:r>
    </w:p>
    <w:p w14:paraId="1AB509FE" w14:textId="12DB5C6B" w:rsidR="004B4AD2" w:rsidRPr="001B4075" w:rsidRDefault="00221F70" w:rsidP="00553E92">
      <w:pPr>
        <w:pStyle w:val="Title"/>
        <w:rPr>
          <w:rFonts w:eastAsia="Times New Roman"/>
        </w:rPr>
      </w:pPr>
      <w:r w:rsidRPr="001B4075">
        <w:br w:type="page"/>
      </w:r>
    </w:p>
    <w:p w14:paraId="6107095D" w14:textId="3A141882" w:rsidR="004B4AD2" w:rsidRPr="001B4075" w:rsidRDefault="00EB47F2" w:rsidP="00553E92">
      <w:pPr>
        <w:pStyle w:val="Normal1"/>
      </w:pPr>
      <w:bookmarkStart w:id="0" w:name="_wq3qqr440pdf" w:colFirst="0" w:colLast="0"/>
      <w:bookmarkEnd w:id="0"/>
      <w:r w:rsidRPr="001B4075">
        <w:lastRenderedPageBreak/>
        <w:t xml:space="preserve">An entrepreneur is a person who starts and manages an enterprise with the primary goal of generating earnings. Entrepreneurship is critical in today's society because it drives revenue creation and creates job possibilities. The majority of profitable business owners possess traits in common that offer them a distinct edge over their competitors (Williams, </w:t>
      </w:r>
      <w:r w:rsidR="007F0A69" w:rsidRPr="001B4075">
        <w:t>2009</w:t>
      </w:r>
      <w:r w:rsidRPr="001B4075">
        <w:t xml:space="preserve">). The </w:t>
      </w:r>
      <w:r w:rsidR="00C02660">
        <w:t>essay</w:t>
      </w:r>
      <w:r w:rsidRPr="001B4075">
        <w:t xml:space="preserve"> looks at the character traits needed to be an effective business</w:t>
      </w:r>
      <w:r w:rsidR="000340DD">
        <w:t>person</w:t>
      </w:r>
      <w:r w:rsidRPr="001B4075">
        <w:t>. Establishing a company needs a significant amount of work. Irrespective of the many hurdles, an entrepreneur ought to remain committed to all duties by striving after successful completion and be prepared to seek help on occasion.</w:t>
      </w:r>
    </w:p>
    <w:p w14:paraId="65FF11EB" w14:textId="0F3DFD83" w:rsidR="004B4AD2" w:rsidRPr="001B4075" w:rsidRDefault="00EB47F2" w:rsidP="00553E92">
      <w:pPr>
        <w:pStyle w:val="Normal1"/>
      </w:pPr>
      <w:r w:rsidRPr="001B4075">
        <w:t xml:space="preserve">Creating and operating an effective business necessitates effort, adaptability, and the desire to conquer challenges. Risk-taking, locus of control, independence, creativity, ambition, and accountability are only a handful of the characteristics that profitable entrepreneurs share. By evaluating these characteristics and their effect on a profitable business, players may get a beneficial understanding of the mentalities and techniques used by successful leaders (Burns, 2022). This paper uses theories, scientific data, and practical instances to illuminate the lead protagonist attributes required for entrepreneurs to survive in the modern cutthroat corporate scene. </w:t>
      </w:r>
      <w:r w:rsidR="00DF19BC">
        <w:t>Furthermore, t</w:t>
      </w:r>
      <w:r w:rsidRPr="001B4075">
        <w:t xml:space="preserve">he essay seeks to demonstrate the significance of the traits with examples of successful entrepreneurs. </w:t>
      </w:r>
    </w:p>
    <w:p w14:paraId="6943664B" w14:textId="59AB5B20" w:rsidR="00CA64BF" w:rsidRDefault="00CA64BF" w:rsidP="00320D3D">
      <w:pPr>
        <w:jc w:val="left"/>
        <w:rPr>
          <w:color w:val="000000" w:themeColor="text1"/>
        </w:rPr>
      </w:pPr>
      <w:bookmarkStart w:id="1" w:name="_ut7p9fgstcsq" w:colFirst="0" w:colLast="0"/>
      <w:bookmarkEnd w:id="1"/>
    </w:p>
    <w:p w14:paraId="1DD3B54A" w14:textId="5DDEA97A" w:rsidR="00CA64BF" w:rsidRDefault="00CA64BF" w:rsidP="00320D3D">
      <w:pPr>
        <w:jc w:val="left"/>
        <w:rPr>
          <w:color w:val="000000" w:themeColor="text1"/>
        </w:rPr>
      </w:pPr>
    </w:p>
    <w:p w14:paraId="4218A61B" w14:textId="6F284B24" w:rsidR="00CA64BF" w:rsidRDefault="00CA64BF" w:rsidP="00320D3D">
      <w:pPr>
        <w:jc w:val="left"/>
        <w:rPr>
          <w:color w:val="000000" w:themeColor="text1"/>
        </w:rPr>
      </w:pPr>
    </w:p>
    <w:p w14:paraId="61E8819B" w14:textId="015113B6" w:rsidR="00CA64BF" w:rsidRDefault="00CA64BF" w:rsidP="00320D3D">
      <w:pPr>
        <w:jc w:val="left"/>
      </w:pPr>
    </w:p>
    <w:p w14:paraId="46D7E314" w14:textId="77777777" w:rsidR="00AD5931" w:rsidRDefault="00AD5931" w:rsidP="00320D3D">
      <w:pPr>
        <w:jc w:val="left"/>
        <w:rPr>
          <w:color w:val="000000" w:themeColor="text1"/>
        </w:rPr>
      </w:pPr>
    </w:p>
    <w:p w14:paraId="68026705" w14:textId="209C7949" w:rsidR="00CA64BF" w:rsidRDefault="00CA64BF" w:rsidP="00320D3D">
      <w:pPr>
        <w:jc w:val="left"/>
        <w:rPr>
          <w:color w:val="000000" w:themeColor="text1"/>
        </w:rPr>
      </w:pPr>
    </w:p>
    <w:p w14:paraId="2DE5995F" w14:textId="39DB0198" w:rsidR="00CA64BF" w:rsidRDefault="00CA64BF" w:rsidP="00320D3D">
      <w:pPr>
        <w:jc w:val="left"/>
        <w:rPr>
          <w:color w:val="000000" w:themeColor="text1"/>
        </w:rPr>
      </w:pPr>
    </w:p>
    <w:p w14:paraId="21D904BB" w14:textId="45CACBF0" w:rsidR="00CA64BF" w:rsidRDefault="00CA64BF" w:rsidP="00320D3D">
      <w:pPr>
        <w:jc w:val="left"/>
        <w:rPr>
          <w:color w:val="000000" w:themeColor="text1"/>
        </w:rPr>
      </w:pPr>
    </w:p>
    <w:p w14:paraId="0FFEA1CA" w14:textId="77777777" w:rsidR="00CA64BF" w:rsidRPr="00CA64BF" w:rsidRDefault="00CA64BF" w:rsidP="00320D3D">
      <w:pPr>
        <w:jc w:val="left"/>
        <w:rPr>
          <w:color w:val="000000" w:themeColor="text1"/>
        </w:rPr>
      </w:pPr>
    </w:p>
    <w:p w14:paraId="22CAB5F1" w14:textId="77777777" w:rsidR="00403E1E" w:rsidRDefault="00403E1E" w:rsidP="00320D3D">
      <w:pPr>
        <w:rPr>
          <w:bCs/>
        </w:rPr>
      </w:pPr>
    </w:p>
    <w:p w14:paraId="439DCE68" w14:textId="77777777" w:rsidR="00403E1E" w:rsidRDefault="00403E1E" w:rsidP="00320D3D">
      <w:pPr>
        <w:rPr>
          <w:bCs/>
        </w:rPr>
      </w:pPr>
    </w:p>
    <w:p w14:paraId="76C4985F" w14:textId="77777777" w:rsidR="00403E1E" w:rsidRDefault="00403E1E" w:rsidP="00320D3D">
      <w:pPr>
        <w:rPr>
          <w:bCs/>
        </w:rPr>
      </w:pPr>
    </w:p>
    <w:p w14:paraId="493B1CD0" w14:textId="77777777" w:rsidR="00403E1E" w:rsidRDefault="00403E1E" w:rsidP="00320D3D">
      <w:pPr>
        <w:rPr>
          <w:bCs/>
        </w:rPr>
      </w:pPr>
    </w:p>
    <w:p w14:paraId="36934DA6" w14:textId="6F16655A" w:rsidR="00B16B8D" w:rsidRPr="005C109A" w:rsidRDefault="00B16B8D" w:rsidP="00320D3D">
      <w:pPr>
        <w:rPr>
          <w:bCs/>
        </w:rPr>
      </w:pPr>
      <w:r w:rsidRPr="005C109A">
        <w:rPr>
          <w:bCs/>
        </w:rPr>
        <w:lastRenderedPageBreak/>
        <w:t xml:space="preserve">Risk-taking is a leadership trait that is considered to be extremely important and generates emotional intelligence. Jung </w:t>
      </w:r>
      <w:r w:rsidR="005C109A" w:rsidRPr="005C109A">
        <w:rPr>
          <w:bCs/>
          <w:i/>
          <w:iCs/>
        </w:rPr>
        <w:t>et al</w:t>
      </w:r>
      <w:r w:rsidRPr="005C109A">
        <w:rPr>
          <w:bCs/>
        </w:rPr>
        <w:t xml:space="preserve">. (2020) stated that leaders are known to take risks by guiding their subordinates through change especially when success is not guaranteed. In the context of entrepreneurship, risk-taking can be stated as the ability of business owners to make decisions that include uncertainty, failure and potential loss. </w:t>
      </w:r>
      <w:r w:rsidR="00FD7F73" w:rsidRPr="005C109A">
        <w:rPr>
          <w:bCs/>
        </w:rPr>
        <w:t>Knight’s Uncertainty Bearing theory states that profits are a prize for taking non-insurable risks and uncertainties</w:t>
      </w:r>
      <w:r w:rsidR="00024008" w:rsidRPr="005C109A">
        <w:rPr>
          <w:bCs/>
        </w:rPr>
        <w:t xml:space="preserve"> </w:t>
      </w:r>
      <w:r w:rsidR="00024008" w:rsidRPr="00553E92">
        <w:rPr>
          <w:bCs/>
        </w:rPr>
        <w:t>(</w:t>
      </w:r>
      <w:r w:rsidR="00320D3D" w:rsidRPr="00553E92">
        <w:t>Kishore, 2020</w:t>
      </w:r>
      <w:r w:rsidR="00024008" w:rsidRPr="00553E92">
        <w:rPr>
          <w:bCs/>
        </w:rPr>
        <w:t>)</w:t>
      </w:r>
      <w:r w:rsidR="00FD7F73" w:rsidRPr="00553E92">
        <w:rPr>
          <w:bCs/>
        </w:rPr>
        <w:t xml:space="preserve">.  </w:t>
      </w:r>
      <w:r w:rsidRPr="005C109A">
        <w:rPr>
          <w:bCs/>
        </w:rPr>
        <w:t>A risk-taker is someone who has a can-do attitude and risks everything in hopes of achieving their desired goals. Such individuals are mostly known to take responsibility for the risk and accept the potential losses that might come their way.</w:t>
      </w:r>
    </w:p>
    <w:p w14:paraId="4C16A38F" w14:textId="77777777" w:rsidR="00B16B8D" w:rsidRPr="005C109A" w:rsidRDefault="00B16B8D" w:rsidP="00553E92">
      <w:pPr>
        <w:pStyle w:val="Normal1"/>
      </w:pPr>
      <w:r w:rsidRPr="005C109A">
        <w:t>Jeff Bezos, the founder of Amazon has been known to be a risk-taker due to his can-do attitude. The entrepreneur is known to have a willingness to take rest and he encourages his employees to embrace failures. In an interview, he stated that the whole history of Amazon is about taking risks where many of them have failed and will fail however it will continue to take rest in the future (</w:t>
      </w:r>
      <w:proofErr w:type="spellStart"/>
      <w:r w:rsidRPr="005C109A">
        <w:t>Ranosa</w:t>
      </w:r>
      <w:proofErr w:type="spellEnd"/>
      <w:r w:rsidRPr="005C109A">
        <w:t>, 2021). He considers failure as a necessary part of the learning process. Before establishing Amazon, an e-commerce platform known to everyone in the world, Jeff Bezos established companies like pets.com which failed (Bezos and Isaacson, 2020). According to Stone (2022), he takes immense pride in the obsessive customer focus of Amazon to provide a better user experience. Bezos is known to take various risks while establishing Amazon and making it a success as it is today. He has risked his and his parents' savings in order to establish the company betting it to be a success as it is today. </w:t>
      </w:r>
    </w:p>
    <w:p w14:paraId="1B8D7F04" w14:textId="5FAA2319" w:rsidR="00B16B8D" w:rsidRPr="005C109A" w:rsidRDefault="00B16B8D" w:rsidP="00320D3D">
      <w:pPr>
        <w:rPr>
          <w:bCs/>
        </w:rPr>
      </w:pPr>
      <w:r w:rsidRPr="005C109A">
        <w:rPr>
          <w:bCs/>
          <w:color w:val="000000" w:themeColor="text1"/>
        </w:rPr>
        <w:t>Locus of control is a concept that describes whether or not a person believes they are in control of the future</w:t>
      </w:r>
      <w:r w:rsidR="0078745F" w:rsidRPr="005C109A">
        <w:rPr>
          <w:bCs/>
          <w:color w:val="000000" w:themeColor="text1"/>
        </w:rPr>
        <w:t xml:space="preserve"> (Barringer and Ireland, </w:t>
      </w:r>
      <w:r w:rsidR="007F0A69" w:rsidRPr="005C109A">
        <w:rPr>
          <w:bCs/>
          <w:color w:val="000000" w:themeColor="text1"/>
        </w:rPr>
        <w:t>2008</w:t>
      </w:r>
      <w:r w:rsidR="0078745F" w:rsidRPr="005C109A">
        <w:rPr>
          <w:bCs/>
          <w:color w:val="000000" w:themeColor="text1"/>
        </w:rPr>
        <w:t>)</w:t>
      </w:r>
      <w:r w:rsidRPr="005C109A">
        <w:rPr>
          <w:bCs/>
          <w:color w:val="000000" w:themeColor="text1"/>
        </w:rPr>
        <w:t>.</w:t>
      </w:r>
      <w:r w:rsidR="0078745F" w:rsidRPr="005C109A">
        <w:rPr>
          <w:bCs/>
          <w:color w:val="000000" w:themeColor="text1"/>
        </w:rPr>
        <w:t xml:space="preserve"> E</w:t>
      </w:r>
      <w:r w:rsidRPr="005C109A">
        <w:rPr>
          <w:bCs/>
          <w:color w:val="000000" w:themeColor="text1"/>
        </w:rPr>
        <w:t>ntrepreneurs are known to have strong internal locus of control which means that they believe their future is determined by their choices. </w:t>
      </w:r>
      <w:r w:rsidR="006E19DB" w:rsidRPr="005C109A">
        <w:rPr>
          <w:bCs/>
          <w:color w:val="000000" w:themeColor="text1"/>
        </w:rPr>
        <w:t>Rotter gave a construct of locus of control of reinforcement</w:t>
      </w:r>
      <w:r w:rsidR="004C641D" w:rsidRPr="005C109A">
        <w:rPr>
          <w:bCs/>
          <w:color w:val="000000" w:themeColor="text1"/>
        </w:rPr>
        <w:t xml:space="preserve"> and stated that there are external locus of control and internal locus of control</w:t>
      </w:r>
      <w:r w:rsidR="006C23EE" w:rsidRPr="005C109A">
        <w:rPr>
          <w:bCs/>
          <w:color w:val="000000" w:themeColor="text1"/>
        </w:rPr>
        <w:t xml:space="preserve"> (</w:t>
      </w:r>
      <w:r w:rsidR="006C23EE" w:rsidRPr="005C109A">
        <w:rPr>
          <w:bCs/>
          <w:shd w:val="clear" w:color="auto" w:fill="FFFFFF"/>
        </w:rPr>
        <w:t xml:space="preserve">Carton </w:t>
      </w:r>
      <w:r w:rsidR="005C109A" w:rsidRPr="005C109A">
        <w:rPr>
          <w:bCs/>
          <w:i/>
          <w:iCs/>
          <w:shd w:val="clear" w:color="auto" w:fill="FFFFFF"/>
        </w:rPr>
        <w:t>et al</w:t>
      </w:r>
      <w:r w:rsidR="006C23EE" w:rsidRPr="005C109A">
        <w:rPr>
          <w:bCs/>
          <w:shd w:val="clear" w:color="auto" w:fill="FFFFFF"/>
        </w:rPr>
        <w:t>., 2021</w:t>
      </w:r>
      <w:r w:rsidR="006C23EE" w:rsidRPr="005C109A">
        <w:rPr>
          <w:bCs/>
        </w:rPr>
        <w:t>)</w:t>
      </w:r>
      <w:r w:rsidR="004C641D" w:rsidRPr="005C109A">
        <w:rPr>
          <w:bCs/>
          <w:color w:val="000000" w:themeColor="text1"/>
        </w:rPr>
        <w:t xml:space="preserve">. </w:t>
      </w:r>
      <w:r w:rsidRPr="005C109A">
        <w:rPr>
          <w:bCs/>
          <w:color w:val="000000" w:themeColor="text1"/>
        </w:rPr>
        <w:t xml:space="preserve"> According to Padmanabhan (2021), leaders with high internal control want to be self-directed as well as in control of their activity. As a result, they may not fit well in traditional employment positions as they do not want to follow instructions given by others. Baptista and </w:t>
      </w:r>
      <w:proofErr w:type="spellStart"/>
      <w:r w:rsidRPr="005C109A">
        <w:rPr>
          <w:bCs/>
          <w:color w:val="000000" w:themeColor="text1"/>
        </w:rPr>
        <w:t>Dewi</w:t>
      </w:r>
      <w:proofErr w:type="spellEnd"/>
      <w:r w:rsidRPr="005C109A">
        <w:rPr>
          <w:bCs/>
          <w:color w:val="000000" w:themeColor="text1"/>
        </w:rPr>
        <w:t xml:space="preserve"> (2021) added that to control employees one must take ownership of their lives and the outcomes that might occur due to their choices. </w:t>
      </w:r>
    </w:p>
    <w:p w14:paraId="1E4E7CAB" w14:textId="77777777" w:rsidR="00B16B8D" w:rsidRPr="005C109A" w:rsidRDefault="00B16B8D" w:rsidP="00553E92">
      <w:pPr>
        <w:pStyle w:val="Normal1"/>
      </w:pPr>
      <w:r w:rsidRPr="005C109A">
        <w:t xml:space="preserve">Elon Musk is the CEO of Tesla Motors along with the founder of SpaceX, angel investor, product architect and so on. He has been known to be a control freak as he wants to make the right decision </w:t>
      </w:r>
      <w:r w:rsidRPr="005C109A">
        <w:lastRenderedPageBreak/>
        <w:t>in order to bring success (</w:t>
      </w:r>
      <w:proofErr w:type="spellStart"/>
      <w:r w:rsidRPr="005C109A">
        <w:t>Karabell</w:t>
      </w:r>
      <w:proofErr w:type="spellEnd"/>
      <w:r w:rsidRPr="005C109A">
        <w:t xml:space="preserve">, 2024). While writing his biography his action was always noting that it was not in Musk’s nature to give up control. After a brief experiment with having other CEOs, Elon took personal control of both SpaceX and Tesla (Grady, 2023). It was noted by Isaacson that Musk has certain attributes like the desire for total control, resistance to rules and regulations, obsession and a sense of chaos and urgency. These qualities show a locus of control in Elon Musk where he seeks success </w:t>
      </w:r>
      <w:r w:rsidR="00543D48" w:rsidRPr="005C109A">
        <w:t>therefore,</w:t>
      </w:r>
      <w:r w:rsidRPr="005C109A">
        <w:t xml:space="preserve"> he makes the decisions by himself. He resists rules and regulations as they do not govern his actions in attaining success. </w:t>
      </w:r>
    </w:p>
    <w:p w14:paraId="44117926" w14:textId="77777777" w:rsidR="00B16B8D" w:rsidRPr="005C109A" w:rsidRDefault="00B16B8D" w:rsidP="00553E92">
      <w:pPr>
        <w:pStyle w:val="Normal1"/>
      </w:pPr>
      <w:r w:rsidRPr="005C109A">
        <w:t xml:space="preserve">Independence is a crucial trait for being a successful entrepreneur. Being independent as an entrepreneur refers to being self-employed business owners who set their own goals, plans and tasks along with being responsible for their own actions. </w:t>
      </w:r>
      <w:r w:rsidR="009E717F" w:rsidRPr="005C109A">
        <w:t xml:space="preserve">The Behavioural theory states that behaviour is learnt through certain stimuli in the environment. </w:t>
      </w:r>
      <w:proofErr w:type="spellStart"/>
      <w:r w:rsidRPr="005C109A">
        <w:t>Prayetno</w:t>
      </w:r>
      <w:proofErr w:type="spellEnd"/>
      <w:r w:rsidRPr="005C109A">
        <w:t xml:space="preserve"> and Ali (2020) added that such individuals value the validity of making decisions without having to depend on someone else. Independence </w:t>
      </w:r>
      <w:r w:rsidR="00F447FB" w:rsidRPr="005C109A">
        <w:t>implements</w:t>
      </w:r>
      <w:r w:rsidRPr="005C109A">
        <w:t xml:space="preserve"> their own ideas and chart their own course without others' approval. </w:t>
      </w:r>
      <w:proofErr w:type="spellStart"/>
      <w:r w:rsidRPr="005C109A">
        <w:t>Audretsch</w:t>
      </w:r>
      <w:proofErr w:type="spellEnd"/>
      <w:r w:rsidRPr="005C109A">
        <w:t xml:space="preserve"> and Moog (2022) added that independent entrepreneurs are often motivated by their desire for independence and autonomy. They appreciate the flexibility and freedom that comes with working alone.  These entrepreneurs are mostly creative and practical in a manner where they can develop unique ideas.</w:t>
      </w:r>
    </w:p>
    <w:p w14:paraId="6D617627" w14:textId="2DF3567D" w:rsidR="00B16B8D" w:rsidRPr="00553E92" w:rsidRDefault="00030133" w:rsidP="00553E92">
      <w:pPr>
        <w:pStyle w:val="Normal1"/>
      </w:pPr>
      <w:r w:rsidRPr="00553E92">
        <w:t xml:space="preserve">Unlike Elon Musk, </w:t>
      </w:r>
      <w:r w:rsidR="00B16B8D" w:rsidRPr="00553E92">
        <w:t>Bill Gates</w:t>
      </w:r>
      <w:r w:rsidRPr="00553E92">
        <w:t>,</w:t>
      </w:r>
      <w:r w:rsidR="00B16B8D" w:rsidRPr="00553E92">
        <w:t xml:space="preserve"> the founder of Microsoft is known to be an independent personality due to his courageous history before becoming an entrepreneur. Since childhood, Bill Gates has been known to have his own way of achieving success (Thomas and Zhang, 2020). He received the idea while reading popular mechanics for which he wrote a programming language although he did not. Later </w:t>
      </w:r>
      <w:r w:rsidR="00756315" w:rsidRPr="00553E92">
        <w:t>on,</w:t>
      </w:r>
      <w:r w:rsidR="00B16B8D" w:rsidRPr="00553E92">
        <w:t xml:space="preserve"> in life as an adult, he wrote half of two codes with his childhood friend using Harvard computers. He also faced many challenges and fears in the journey. As he described in an interview, he was always stunned by what Microsoft has become today. He always fears meeting the payroll (</w:t>
      </w:r>
      <w:proofErr w:type="spellStart"/>
      <w:r w:rsidR="00B16B8D" w:rsidRPr="00553E92">
        <w:t>Meija</w:t>
      </w:r>
      <w:proofErr w:type="spellEnd"/>
      <w:r w:rsidR="00B16B8D" w:rsidRPr="00553E92">
        <w:t>, 2018).  This shows that Gates had the ambition and independence to make decisions. Along with that, it can be stated that he had the creativity to do something new and unique. </w:t>
      </w:r>
    </w:p>
    <w:p w14:paraId="4EFE9DB8" w14:textId="3E30AB84" w:rsidR="004B4AD2" w:rsidRPr="00553E92" w:rsidRDefault="00EB47F2" w:rsidP="00320D3D">
      <w:pPr>
        <w:rPr>
          <w:bCs/>
        </w:rPr>
      </w:pPr>
      <w:r w:rsidRPr="00553E92">
        <w:rPr>
          <w:bCs/>
        </w:rPr>
        <w:t xml:space="preserve">In the corporate world, creativity is a mindset that motivates and aids in the discovery of fresh approaches and chances from obstacles. Creative thinking results in the development of original and cutting-edge company strategies (Nelson, 2013). </w:t>
      </w:r>
      <w:r w:rsidR="004A1E79" w:rsidRPr="00553E92">
        <w:rPr>
          <w:bCs/>
        </w:rPr>
        <w:t xml:space="preserve">According to Creative Cognition theory creativity is the mental occurrence that is an outcome from the application of ordinary cognitive </w:t>
      </w:r>
      <w:r w:rsidR="004A1E79" w:rsidRPr="00553E92">
        <w:rPr>
          <w:bCs/>
        </w:rPr>
        <w:lastRenderedPageBreak/>
        <w:t>processes</w:t>
      </w:r>
      <w:r w:rsidR="000C492D" w:rsidRPr="00553E92">
        <w:rPr>
          <w:bCs/>
        </w:rPr>
        <w:t xml:space="preserve"> (</w:t>
      </w:r>
      <w:r w:rsidR="000C492D" w:rsidRPr="00553E92">
        <w:rPr>
          <w:bCs/>
          <w:shd w:val="clear" w:color="auto" w:fill="FFFFFF"/>
        </w:rPr>
        <w:t>Christensen-</w:t>
      </w:r>
      <w:proofErr w:type="spellStart"/>
      <w:r w:rsidR="000C492D" w:rsidRPr="00553E92">
        <w:rPr>
          <w:bCs/>
          <w:shd w:val="clear" w:color="auto" w:fill="FFFFFF"/>
        </w:rPr>
        <w:t>Salem</w:t>
      </w:r>
      <w:r w:rsidR="005C109A" w:rsidRPr="00553E92">
        <w:rPr>
          <w:bCs/>
          <w:i/>
          <w:iCs/>
        </w:rPr>
        <w:t>et</w:t>
      </w:r>
      <w:proofErr w:type="spellEnd"/>
      <w:r w:rsidR="005C109A" w:rsidRPr="00553E92">
        <w:rPr>
          <w:bCs/>
          <w:i/>
          <w:iCs/>
        </w:rPr>
        <w:t xml:space="preserve"> al</w:t>
      </w:r>
      <w:r w:rsidR="000C492D" w:rsidRPr="00553E92">
        <w:rPr>
          <w:bCs/>
        </w:rPr>
        <w:t xml:space="preserve">., </w:t>
      </w:r>
      <w:r w:rsidR="000C492D" w:rsidRPr="00553E92">
        <w:rPr>
          <w:bCs/>
          <w:shd w:val="clear" w:color="auto" w:fill="FFFFFF"/>
        </w:rPr>
        <w:t>2021</w:t>
      </w:r>
      <w:r w:rsidR="000C492D" w:rsidRPr="00553E92">
        <w:rPr>
          <w:bCs/>
        </w:rPr>
        <w:t>)</w:t>
      </w:r>
      <w:r w:rsidR="004A1E79" w:rsidRPr="00553E92">
        <w:rPr>
          <w:bCs/>
        </w:rPr>
        <w:t xml:space="preserve">. </w:t>
      </w:r>
      <w:r w:rsidRPr="00553E92">
        <w:rPr>
          <w:bCs/>
        </w:rPr>
        <w:t>Finding untapped markets and coming up with fresh concepts increase productivity and ultimately provide a businessman with the necessary advantage over rivals. The idea of movement holds that creative people are more focused and motivated by their nature, which is crucial for entrepreneurship.</w:t>
      </w:r>
    </w:p>
    <w:p w14:paraId="18F576E2" w14:textId="77777777" w:rsidR="004B4AD2" w:rsidRPr="005C109A" w:rsidRDefault="00EB47F2" w:rsidP="00553E92">
      <w:pPr>
        <w:pStyle w:val="Normal1"/>
      </w:pPr>
      <w:r w:rsidRPr="005C109A">
        <w:t xml:space="preserve">During an interview with artist </w:t>
      </w:r>
      <w:proofErr w:type="spellStart"/>
      <w:r w:rsidRPr="005C109A">
        <w:t>Dua</w:t>
      </w:r>
      <w:proofErr w:type="spellEnd"/>
      <w:r w:rsidRPr="005C109A">
        <w:t xml:space="preserve"> Lipa, Apple CEO Tim Cook stressed that management at the organisation </w:t>
      </w:r>
      <w:r w:rsidR="00221F70" w:rsidRPr="005C109A">
        <w:t>investigates</w:t>
      </w:r>
      <w:r w:rsidRPr="005C109A">
        <w:t xml:space="preserve"> specific essential behavioural attributes, such as creative thinking (George, 2023). Cook underlined that creativity is one of the most important traits someone needs to have in order to get a job at any of the information technology companies. Cook has remained inspired and inventive during his working life in large part because of his propensity to deal with creativity in a novel way. Cook finds further inspiration from his colleagues at Apple. He welcomes their opinions and challenges them to think differently. Cook feels that in order to remain encouraged, one must be forced to look outside the box and see situations from an alternative perspective. </w:t>
      </w:r>
    </w:p>
    <w:p w14:paraId="1BDE8A2E" w14:textId="77777777" w:rsidR="004B4AD2" w:rsidRPr="005C109A" w:rsidRDefault="00EB47F2" w:rsidP="00553E92">
      <w:pPr>
        <w:pStyle w:val="Normal1"/>
      </w:pPr>
      <w:r w:rsidRPr="005C109A">
        <w:t>Cook's employees at Apple have developed a few of the most inventive items in the globe while pushing the limits of innovation. Despite the fact that the influence of Steve Jobs frequently overshadows Cook, Cook became known for his constant search for creativity during his time at Apple (Rickman and Roddick, 2013). Under Cook's direction, cutting-edge goods such as the Apple Watch and Earbuds have been released, showcasing his capacity to encourage innovation inside the company and exceed intellectual limits.</w:t>
      </w:r>
    </w:p>
    <w:p w14:paraId="4367C487" w14:textId="253B9F1A" w:rsidR="004B4AD2" w:rsidRPr="00553E92" w:rsidRDefault="00EB47F2" w:rsidP="00320D3D">
      <w:pPr>
        <w:rPr>
          <w:bCs/>
        </w:rPr>
      </w:pPr>
      <w:r w:rsidRPr="00553E92">
        <w:rPr>
          <w:bCs/>
        </w:rPr>
        <w:t xml:space="preserve">It is widely acknowledged that entrepreneurs are passionate and driven. They will invest the opportunity and energy necessary to turn their plans into action because they are passionate about them. What makes them unique from competitors is their love for both their company and the sector they operate in. Enthusiasts who are passionate about what they do can build an excellent basis and define their basic principles (Addy </w:t>
      </w:r>
      <w:r w:rsidR="005C109A" w:rsidRPr="00553E92">
        <w:rPr>
          <w:bCs/>
          <w:i/>
          <w:iCs/>
        </w:rPr>
        <w:t>et al</w:t>
      </w:r>
      <w:r w:rsidRPr="00553E92">
        <w:rPr>
          <w:bCs/>
        </w:rPr>
        <w:t xml:space="preserve">. 2024). Entrepreneurs who are passionate about the things they do are more driven and self-assured to fulfil their goals and fulfil their objectives. Passionate entrepreneurs can connect with like-minded individuals and build meaningful relationships. </w:t>
      </w:r>
      <w:r w:rsidR="006322F0" w:rsidRPr="00553E92">
        <w:rPr>
          <w:bCs/>
        </w:rPr>
        <w:t>The constructivist theory states that passion-based learning projects that include topics that engage people</w:t>
      </w:r>
      <w:r w:rsidR="000430C6" w:rsidRPr="00553E92">
        <w:rPr>
          <w:bCs/>
        </w:rPr>
        <w:t xml:space="preserve"> (</w:t>
      </w:r>
      <w:r w:rsidR="000430C6" w:rsidRPr="00553E92">
        <w:rPr>
          <w:bCs/>
          <w:shd w:val="clear" w:color="auto" w:fill="FFFFFF"/>
        </w:rPr>
        <w:t xml:space="preserve">Mohammed and </w:t>
      </w:r>
      <w:proofErr w:type="spellStart"/>
      <w:r w:rsidR="000430C6" w:rsidRPr="00553E92">
        <w:rPr>
          <w:bCs/>
          <w:shd w:val="clear" w:color="auto" w:fill="FFFFFF"/>
        </w:rPr>
        <w:t>Kinyó</w:t>
      </w:r>
      <w:proofErr w:type="spellEnd"/>
      <w:r w:rsidR="000430C6" w:rsidRPr="00553E92">
        <w:rPr>
          <w:bCs/>
        </w:rPr>
        <w:t xml:space="preserve">, </w:t>
      </w:r>
      <w:r w:rsidR="000430C6" w:rsidRPr="00553E92">
        <w:rPr>
          <w:bCs/>
          <w:shd w:val="clear" w:color="auto" w:fill="FFFFFF"/>
        </w:rPr>
        <w:t>2020</w:t>
      </w:r>
      <w:r w:rsidR="000430C6" w:rsidRPr="00553E92">
        <w:rPr>
          <w:bCs/>
        </w:rPr>
        <w:t>)</w:t>
      </w:r>
      <w:r w:rsidR="006322F0" w:rsidRPr="00553E92">
        <w:rPr>
          <w:bCs/>
        </w:rPr>
        <w:t xml:space="preserve">. </w:t>
      </w:r>
      <w:r w:rsidRPr="00553E92">
        <w:rPr>
          <w:bCs/>
        </w:rPr>
        <w:t>Enthusiasm stimulates drive and resolve, two attributes that are critical for a businessperson.</w:t>
      </w:r>
    </w:p>
    <w:p w14:paraId="7EEB4342" w14:textId="1F252F5C" w:rsidR="004B4AD2" w:rsidRPr="005C109A" w:rsidRDefault="00EB47F2" w:rsidP="00553E92">
      <w:pPr>
        <w:pStyle w:val="Normal1"/>
      </w:pPr>
      <w:r w:rsidRPr="005C109A">
        <w:t xml:space="preserve">Facebook founder Mark Zuckerberg is one of the businessmen </w:t>
      </w:r>
      <w:r w:rsidR="00030133" w:rsidRPr="005C109A">
        <w:t>who</w:t>
      </w:r>
      <w:r w:rsidRPr="005C109A">
        <w:t xml:space="preserve"> exemplifies this quality. </w:t>
      </w:r>
      <w:r w:rsidR="00030133" w:rsidRPr="005C109A">
        <w:t xml:space="preserve">Unlike Jeff Bezos, </w:t>
      </w:r>
      <w:r w:rsidRPr="005C109A">
        <w:t xml:space="preserve">Mark Zuckerberg was an admirable businessman who, including many </w:t>
      </w:r>
      <w:r w:rsidRPr="005C109A">
        <w:lastRenderedPageBreak/>
        <w:t>entrepreneurs, was passionate about what he did and wanted to see the greatest good for all individuals (Blanco-</w:t>
      </w:r>
      <w:proofErr w:type="spellStart"/>
      <w:r w:rsidRPr="005C109A">
        <w:t>Gracia</w:t>
      </w:r>
      <w:proofErr w:type="spellEnd"/>
      <w:r w:rsidRPr="005C109A">
        <w:t>, 2020). He saw a gap within the community at the time</w:t>
      </w:r>
      <w:r w:rsidR="00F35E31">
        <w:t xml:space="preserve">, </w:t>
      </w:r>
      <w:r w:rsidRPr="005C109A">
        <w:t>a shortage of connectivity</w:t>
      </w:r>
      <w:r w:rsidR="00F35E31">
        <w:t xml:space="preserve">, </w:t>
      </w:r>
      <w:r w:rsidRPr="005C109A">
        <w:t xml:space="preserve">which inspired him to create solutions to bridge the gap. He is passionate about fostering connections between individuals. Being passionate and driven is crucial for entrepreneurs as it keeps them inspired and goal-focused. </w:t>
      </w:r>
    </w:p>
    <w:p w14:paraId="2280417A" w14:textId="4A3364CD" w:rsidR="004B4AD2" w:rsidRPr="005C109A" w:rsidRDefault="00EB47F2" w:rsidP="00553E92">
      <w:pPr>
        <w:pStyle w:val="Normal1"/>
      </w:pPr>
      <w:r w:rsidRPr="005C109A">
        <w:t xml:space="preserve">Being a passionate person, Mark Zuckerberg is more inclined to go above and beyond to ensure the achievement of anything he is involved in. Entrepreneurs who possess these qualities are also more able to conquer challenges and endure challenging circumstances (Niebuhr </w:t>
      </w:r>
      <w:r w:rsidR="005C109A" w:rsidRPr="005C109A">
        <w:rPr>
          <w:i/>
          <w:iCs/>
        </w:rPr>
        <w:t>et al</w:t>
      </w:r>
      <w:r w:rsidRPr="005C109A">
        <w:t>. 2020). Entrepreneurs who possess enthusiasm and motivation also frequently persuade and encourage people to engage them as they build their businesses. Effective organisational cultures that encourage employees could be developed with the aid of determination and passion. Additionally, it spreads easily and has the power to draw consumers and prospective collaborators.</w:t>
      </w:r>
    </w:p>
    <w:p w14:paraId="2D5C9A99" w14:textId="77777777" w:rsidR="004B4AD2" w:rsidRPr="00553E92" w:rsidRDefault="00EB47F2" w:rsidP="00320D3D">
      <w:pPr>
        <w:rPr>
          <w:bCs/>
        </w:rPr>
      </w:pPr>
      <w:r w:rsidRPr="00553E92">
        <w:rPr>
          <w:bCs/>
        </w:rPr>
        <w:t xml:space="preserve">For entrepreneurs, networking and forming partnerships are crucial. Long-term success is more inclined to businessmen who can forge solid bonds with collaborators, financiers, and clients. </w:t>
      </w:r>
      <w:r w:rsidR="002D43C6" w:rsidRPr="00553E92">
        <w:rPr>
          <w:bCs/>
        </w:rPr>
        <w:t>The Connectivism theory suggests that communicating ideas and having meaningful interactions are the main basis of networking</w:t>
      </w:r>
      <w:r w:rsidR="006228ED" w:rsidRPr="00553E92">
        <w:rPr>
          <w:bCs/>
        </w:rPr>
        <w:t xml:space="preserve"> (</w:t>
      </w:r>
      <w:proofErr w:type="spellStart"/>
      <w:r w:rsidR="006228ED" w:rsidRPr="00553E92">
        <w:rPr>
          <w:bCs/>
          <w:shd w:val="clear" w:color="auto" w:fill="FFFFFF"/>
        </w:rPr>
        <w:t>Alam</w:t>
      </w:r>
      <w:proofErr w:type="spellEnd"/>
      <w:r w:rsidR="006228ED" w:rsidRPr="00553E92">
        <w:rPr>
          <w:bCs/>
        </w:rPr>
        <w:t xml:space="preserve">, </w:t>
      </w:r>
      <w:r w:rsidR="006228ED" w:rsidRPr="00553E92">
        <w:rPr>
          <w:bCs/>
          <w:shd w:val="clear" w:color="auto" w:fill="FFFFFF"/>
        </w:rPr>
        <w:t>2023</w:t>
      </w:r>
      <w:r w:rsidR="006228ED" w:rsidRPr="00553E92">
        <w:rPr>
          <w:bCs/>
        </w:rPr>
        <w:t>)</w:t>
      </w:r>
      <w:r w:rsidR="002D43C6" w:rsidRPr="00553E92">
        <w:rPr>
          <w:bCs/>
        </w:rPr>
        <w:t xml:space="preserve">. </w:t>
      </w:r>
      <w:r w:rsidRPr="00553E92">
        <w:rPr>
          <w:bCs/>
        </w:rPr>
        <w:t xml:space="preserve">Establishing a community of relationships enables business owners to take advantage of fresh possibilities, obtain insightful knowledge and counsel, and locate assistance whenever required (Branson and Martinez, 2023). For owners of companies, networking is an invaluable resource because it provides a host of advantages which may motivate expansion. Entrepreneurs may utilise networking's capacity for achievement in their endeavours by developing a solid network of resources, learning new things, and seizing possibilities. </w:t>
      </w:r>
      <w:r w:rsidR="007A6798" w:rsidRPr="00553E92">
        <w:rPr>
          <w:bCs/>
        </w:rPr>
        <w:t xml:space="preserve">Unlike Mark Zuckerberg, </w:t>
      </w:r>
      <w:r w:rsidRPr="00553E92">
        <w:rPr>
          <w:bCs/>
        </w:rPr>
        <w:t xml:space="preserve">Virgin Group founder Richard Branson is a single businessman who has achieved accomplishment through networking. </w:t>
      </w:r>
    </w:p>
    <w:p w14:paraId="54A398AD" w14:textId="77777777" w:rsidR="004B4AD2" w:rsidRPr="00553E92" w:rsidRDefault="00EB47F2" w:rsidP="00553E92">
      <w:pPr>
        <w:pStyle w:val="Normal1"/>
      </w:pPr>
      <w:r w:rsidRPr="00553E92">
        <w:t xml:space="preserve">Branson has cultivated a worldwide reputation through his connections of powerful contacts across a range of businesses. Through his connections, he has been able to grow his company into new areas and open doors for his enterprises. Through the network of </w:t>
      </w:r>
      <w:r w:rsidR="00221F70" w:rsidRPr="00553E92">
        <w:t>relationships,</w:t>
      </w:r>
      <w:r w:rsidRPr="00553E92">
        <w:t xml:space="preserve"> he has developed in the travel and hospitality sectors, he has been able to acquire new technology and obtain capital for his businesses (</w:t>
      </w:r>
      <w:proofErr w:type="spellStart"/>
      <w:r w:rsidRPr="00553E92">
        <w:t>Pfeffermann</w:t>
      </w:r>
      <w:proofErr w:type="spellEnd"/>
      <w:r w:rsidRPr="00553E92">
        <w:t xml:space="preserve"> and Schaller, 2023). He is renowned for his capacity to unite a disparate collection of individuals as well as concepts to accomplish goals. For businessmen, networking and relationship-building are crucial since they open doors for fresh chances and </w:t>
      </w:r>
      <w:r w:rsidR="00221F70" w:rsidRPr="00553E92">
        <w:t>help</w:t>
      </w:r>
      <w:r w:rsidRPr="00553E92">
        <w:t xml:space="preserve">, </w:t>
      </w:r>
      <w:r w:rsidRPr="00553E92">
        <w:lastRenderedPageBreak/>
        <w:t>insightful information, and possibilities. Entrepreneurs can enhance their likelihood of achievement and obtain an edge over others by cultivating an extensive base of acquaintances.</w:t>
      </w:r>
    </w:p>
    <w:p w14:paraId="510A2FF5" w14:textId="29D8E8FC" w:rsidR="004637A4" w:rsidRPr="005076AA" w:rsidRDefault="00E16A0B" w:rsidP="005076AA">
      <w:pPr>
        <w:jc w:val="left"/>
        <w:rPr>
          <w:rFonts w:cs="Times New Roman"/>
          <w:bCs/>
          <w:color w:val="000000" w:themeColor="text1"/>
          <w:sz w:val="28"/>
          <w:szCs w:val="40"/>
          <w:shd w:val="clear" w:color="auto" w:fill="FFFFFF"/>
        </w:rPr>
      </w:pPr>
      <w:bookmarkStart w:id="2" w:name="_cuh6smz6iga3" w:colFirst="0" w:colLast="0"/>
      <w:bookmarkEnd w:id="2"/>
      <w:r w:rsidRPr="005C109A">
        <w:rPr>
          <w:bCs/>
          <w:color w:val="000000" w:themeColor="text1"/>
        </w:rPr>
        <w:br w:type="page"/>
      </w:r>
    </w:p>
    <w:p w14:paraId="28FB521A" w14:textId="5C62ED7B" w:rsidR="00B16B8D" w:rsidRPr="001B4075" w:rsidRDefault="004637A4" w:rsidP="00553E92">
      <w:pPr>
        <w:pStyle w:val="Normal1"/>
      </w:pPr>
      <w:r>
        <w:lastRenderedPageBreak/>
        <w:t>In conclusion</w:t>
      </w:r>
      <w:r w:rsidR="00B16B8D" w:rsidRPr="001B4075">
        <w:t xml:space="preserve">, it was found that there are certain traits such as </w:t>
      </w:r>
      <w:r w:rsidR="00F35E31">
        <w:t>i</w:t>
      </w:r>
      <w:r w:rsidR="00B16B8D" w:rsidRPr="001B4075">
        <w:t xml:space="preserve">ndependence, creativity, accountability, risk-taking and so on for being a successful entrepreneur.  Such trades over the years have been shown by various individuals who have succeeded in becoming a business that makes a difference in society.  These trades have been found to be useful in establishing better leadership and influencing subordinates. Such traits help in developing unique ideas, making the right </w:t>
      </w:r>
      <w:r w:rsidR="000D580F" w:rsidRPr="001B4075">
        <w:t>decisions,</w:t>
      </w:r>
      <w:r w:rsidR="00B16B8D" w:rsidRPr="001B4075">
        <w:t xml:space="preserve"> and attaining success as desired. It helps in building better examples of inspiring others to follow their dreams.  The above study has dived into various entrepreneurs' lifestyles and their history. it was found that each one had a specific quality that they were known for. For example, Elon Musk is known for his locus of control while Bill Gates is known for his independence similarly Jeff Bezos is known for being a risk taker and so on. These entrepreneurs were able to succeed in their respective fields through these qualities and traits. Furthermore, it was seen that these qualities in a leader help in building better relationships with others and cultivating an extensive base of business partners for the future. </w:t>
      </w:r>
    </w:p>
    <w:p w14:paraId="4C897F9E" w14:textId="77777777" w:rsidR="004B4AD2" w:rsidRPr="001B4075" w:rsidRDefault="00EB47F2" w:rsidP="00553E92">
      <w:pPr>
        <w:pStyle w:val="Normal1"/>
        <w:rPr>
          <w:rFonts w:eastAsia="Times New Roman"/>
        </w:rPr>
      </w:pPr>
      <w:r w:rsidRPr="001B4075">
        <w:br w:type="page"/>
      </w:r>
    </w:p>
    <w:p w14:paraId="0C98433C" w14:textId="2A45E293" w:rsidR="00320D3D" w:rsidRPr="001B4075" w:rsidRDefault="00EB47F2" w:rsidP="00553E92">
      <w:pPr>
        <w:pStyle w:val="Heading1"/>
      </w:pPr>
      <w:bookmarkStart w:id="3" w:name="_b4gxcoiv0hyp" w:colFirst="0" w:colLast="0"/>
      <w:bookmarkStart w:id="4" w:name="_Toc165658378"/>
      <w:bookmarkEnd w:id="3"/>
      <w:r w:rsidRPr="001B4075">
        <w:lastRenderedPageBreak/>
        <w:t>References</w:t>
      </w:r>
      <w:bookmarkEnd w:id="4"/>
    </w:p>
    <w:p w14:paraId="4857FE9B" w14:textId="77777777" w:rsidR="00320D3D" w:rsidRPr="001B4075" w:rsidRDefault="00320D3D" w:rsidP="00553E92">
      <w:pPr>
        <w:pStyle w:val="Normal1"/>
      </w:pPr>
      <w:r w:rsidRPr="001B4075">
        <w:t>Addy, W.A., Ajayi-</w:t>
      </w:r>
      <w:proofErr w:type="spellStart"/>
      <w:r w:rsidRPr="001B4075">
        <w:t>Nifise</w:t>
      </w:r>
      <w:proofErr w:type="spellEnd"/>
      <w:r w:rsidRPr="001B4075">
        <w:t xml:space="preserve">, A.O., Bello, B.G., Tula, S.T., </w:t>
      </w:r>
      <w:proofErr w:type="spellStart"/>
      <w:r w:rsidRPr="001B4075">
        <w:t>Odeyemi</w:t>
      </w:r>
      <w:proofErr w:type="spellEnd"/>
      <w:r w:rsidRPr="001B4075">
        <w:t xml:space="preserve">, O. and </w:t>
      </w:r>
      <w:proofErr w:type="spellStart"/>
      <w:r w:rsidRPr="001B4075">
        <w:t>Falaiye</w:t>
      </w:r>
      <w:proofErr w:type="spellEnd"/>
      <w:r w:rsidRPr="001B4075">
        <w:t>, T., (2024). Entrepreneurial leadership in high-tech industries: A review of key traits and success strategies. GSC Advanced Research and Reviews, 18(2), pp.286-296.</w:t>
      </w:r>
    </w:p>
    <w:p w14:paraId="72CF67C8" w14:textId="77777777" w:rsidR="00320D3D" w:rsidRPr="00914F97" w:rsidRDefault="00320D3D" w:rsidP="00320D3D">
      <w:pPr>
        <w:rPr>
          <w:lang w:val="en-IN"/>
        </w:rPr>
      </w:pPr>
      <w:proofErr w:type="spellStart"/>
      <w:r w:rsidRPr="00914F97">
        <w:rPr>
          <w:shd w:val="clear" w:color="auto" w:fill="FFFFFF"/>
        </w:rPr>
        <w:t>Alam</w:t>
      </w:r>
      <w:proofErr w:type="spellEnd"/>
      <w:r w:rsidRPr="00914F97">
        <w:rPr>
          <w:shd w:val="clear" w:color="auto" w:fill="FFFFFF"/>
        </w:rPr>
        <w:t xml:space="preserve">, M.A., (2023). Connectivism learning theory and </w:t>
      </w:r>
      <w:proofErr w:type="spellStart"/>
      <w:r w:rsidRPr="00914F97">
        <w:rPr>
          <w:shd w:val="clear" w:color="auto" w:fill="FFFFFF"/>
        </w:rPr>
        <w:t>connectivist</w:t>
      </w:r>
      <w:proofErr w:type="spellEnd"/>
      <w:r w:rsidRPr="00914F97">
        <w:rPr>
          <w:shd w:val="clear" w:color="auto" w:fill="FFFFFF"/>
        </w:rPr>
        <w:t xml:space="preserve"> approach in teaching and learning: a review of literature. </w:t>
      </w:r>
      <w:proofErr w:type="spellStart"/>
      <w:r w:rsidRPr="00914F97">
        <w:rPr>
          <w:i/>
          <w:iCs/>
          <w:shd w:val="clear" w:color="auto" w:fill="FFFFFF"/>
        </w:rPr>
        <w:t>Bhartiyam</w:t>
      </w:r>
      <w:proofErr w:type="spellEnd"/>
      <w:r w:rsidRPr="00914F97">
        <w:rPr>
          <w:i/>
          <w:iCs/>
          <w:shd w:val="clear" w:color="auto" w:fill="FFFFFF"/>
        </w:rPr>
        <w:t xml:space="preserve"> International Journal </w:t>
      </w:r>
      <w:proofErr w:type="gramStart"/>
      <w:r w:rsidRPr="00914F97">
        <w:rPr>
          <w:i/>
          <w:iCs/>
          <w:shd w:val="clear" w:color="auto" w:fill="FFFFFF"/>
        </w:rPr>
        <w:t>Of</w:t>
      </w:r>
      <w:proofErr w:type="gramEnd"/>
      <w:r w:rsidRPr="00914F97">
        <w:rPr>
          <w:i/>
          <w:iCs/>
          <w:shd w:val="clear" w:color="auto" w:fill="FFFFFF"/>
        </w:rPr>
        <w:t xml:space="preserve"> Education &amp; Research</w:t>
      </w:r>
      <w:r w:rsidRPr="00914F97">
        <w:rPr>
          <w:shd w:val="clear" w:color="auto" w:fill="FFFFFF"/>
        </w:rPr>
        <w:t>, </w:t>
      </w:r>
      <w:r w:rsidRPr="00914F97">
        <w:rPr>
          <w:i/>
          <w:iCs/>
          <w:shd w:val="clear" w:color="auto" w:fill="FFFFFF"/>
        </w:rPr>
        <w:t>12</w:t>
      </w:r>
      <w:r w:rsidRPr="00914F97">
        <w:rPr>
          <w:shd w:val="clear" w:color="auto" w:fill="FFFFFF"/>
        </w:rPr>
        <w:t>(2).</w:t>
      </w:r>
    </w:p>
    <w:p w14:paraId="19CD5DF1" w14:textId="77777777" w:rsidR="00320D3D" w:rsidRPr="001B4075" w:rsidRDefault="00320D3D" w:rsidP="00320D3D">
      <w:pPr>
        <w:rPr>
          <w:color w:val="000000" w:themeColor="text1"/>
          <w:shd w:val="clear" w:color="auto" w:fill="FFFFFF"/>
        </w:rPr>
      </w:pPr>
      <w:proofErr w:type="spellStart"/>
      <w:r w:rsidRPr="001B4075">
        <w:rPr>
          <w:color w:val="000000" w:themeColor="text1"/>
          <w:shd w:val="clear" w:color="auto" w:fill="FFFFFF"/>
        </w:rPr>
        <w:t>Audretsch</w:t>
      </w:r>
      <w:proofErr w:type="spellEnd"/>
      <w:r w:rsidRPr="001B4075">
        <w:rPr>
          <w:color w:val="000000" w:themeColor="text1"/>
          <w:shd w:val="clear" w:color="auto" w:fill="FFFFFF"/>
        </w:rPr>
        <w:t>, D.B. and Moog, P., (2022). Democracy and entrepreneurship. </w:t>
      </w:r>
      <w:r w:rsidRPr="001B4075">
        <w:rPr>
          <w:i/>
          <w:iCs/>
          <w:color w:val="000000" w:themeColor="text1"/>
          <w:shd w:val="clear" w:color="auto" w:fill="FFFFFF"/>
        </w:rPr>
        <w:t>Entrepreneurship Theory and Practice</w:t>
      </w:r>
      <w:r w:rsidRPr="001B4075">
        <w:rPr>
          <w:color w:val="000000" w:themeColor="text1"/>
          <w:shd w:val="clear" w:color="auto" w:fill="FFFFFF"/>
        </w:rPr>
        <w:t>, </w:t>
      </w:r>
      <w:r w:rsidRPr="001B4075">
        <w:rPr>
          <w:i/>
          <w:iCs/>
          <w:color w:val="000000" w:themeColor="text1"/>
          <w:shd w:val="clear" w:color="auto" w:fill="FFFFFF"/>
        </w:rPr>
        <w:t>46</w:t>
      </w:r>
      <w:r w:rsidRPr="001B4075">
        <w:rPr>
          <w:color w:val="000000" w:themeColor="text1"/>
          <w:shd w:val="clear" w:color="auto" w:fill="FFFFFF"/>
        </w:rPr>
        <w:t>(2), pp.368-392.</w:t>
      </w:r>
    </w:p>
    <w:p w14:paraId="7699AACF" w14:textId="77777777" w:rsidR="00320D3D" w:rsidRPr="001B4075" w:rsidRDefault="00320D3D" w:rsidP="00320D3D">
      <w:pPr>
        <w:rPr>
          <w:color w:val="000000" w:themeColor="text1"/>
          <w:shd w:val="clear" w:color="auto" w:fill="FFFFFF"/>
        </w:rPr>
      </w:pPr>
      <w:r w:rsidRPr="001B4075">
        <w:rPr>
          <w:color w:val="000000" w:themeColor="text1"/>
          <w:shd w:val="clear" w:color="auto" w:fill="FFFFFF"/>
        </w:rPr>
        <w:t xml:space="preserve">Baptista, S.M.J. and </w:t>
      </w:r>
      <w:proofErr w:type="spellStart"/>
      <w:r w:rsidRPr="001B4075">
        <w:rPr>
          <w:color w:val="000000" w:themeColor="text1"/>
          <w:shd w:val="clear" w:color="auto" w:fill="FFFFFF"/>
        </w:rPr>
        <w:t>Dewi</w:t>
      </w:r>
      <w:proofErr w:type="spellEnd"/>
      <w:r w:rsidRPr="001B4075">
        <w:rPr>
          <w:color w:val="000000" w:themeColor="text1"/>
          <w:shd w:val="clear" w:color="auto" w:fill="FFFFFF"/>
        </w:rPr>
        <w:t xml:space="preserve">, A.S., (2021). The influence of financial attitude, financial literacy, and locus of control on financial management </w:t>
      </w:r>
      <w:proofErr w:type="spellStart"/>
      <w:r w:rsidRPr="001B4075">
        <w:rPr>
          <w:color w:val="000000" w:themeColor="text1"/>
          <w:shd w:val="clear" w:color="auto" w:fill="FFFFFF"/>
        </w:rPr>
        <w:t>behavior</w:t>
      </w:r>
      <w:proofErr w:type="spellEnd"/>
      <w:r w:rsidRPr="001B4075">
        <w:rPr>
          <w:color w:val="000000" w:themeColor="text1"/>
          <w:shd w:val="clear" w:color="auto" w:fill="FFFFFF"/>
        </w:rPr>
        <w:t>. </w:t>
      </w:r>
      <w:r w:rsidRPr="001B4075">
        <w:rPr>
          <w:i/>
          <w:iCs/>
          <w:color w:val="000000" w:themeColor="text1"/>
          <w:shd w:val="clear" w:color="auto" w:fill="FFFFFF"/>
        </w:rPr>
        <w:t>International Journal of Social Science and Business</w:t>
      </w:r>
      <w:r w:rsidRPr="001B4075">
        <w:rPr>
          <w:color w:val="000000" w:themeColor="text1"/>
          <w:shd w:val="clear" w:color="auto" w:fill="FFFFFF"/>
        </w:rPr>
        <w:t>, </w:t>
      </w:r>
      <w:r w:rsidRPr="001B4075">
        <w:rPr>
          <w:i/>
          <w:iCs/>
          <w:color w:val="000000" w:themeColor="text1"/>
          <w:shd w:val="clear" w:color="auto" w:fill="FFFFFF"/>
        </w:rPr>
        <w:t>5</w:t>
      </w:r>
      <w:r w:rsidRPr="001B4075">
        <w:rPr>
          <w:color w:val="000000" w:themeColor="text1"/>
          <w:shd w:val="clear" w:color="auto" w:fill="FFFFFF"/>
        </w:rPr>
        <w:t>(1), pp.93-98.</w:t>
      </w:r>
    </w:p>
    <w:p w14:paraId="003AB340" w14:textId="77777777" w:rsidR="00320D3D" w:rsidRPr="001B4075" w:rsidRDefault="00320D3D" w:rsidP="00320D3D">
      <w:pPr>
        <w:rPr>
          <w:color w:val="000000" w:themeColor="text1"/>
        </w:rPr>
      </w:pPr>
      <w:r w:rsidRPr="001B4075">
        <w:rPr>
          <w:color w:val="000000" w:themeColor="text1"/>
        </w:rPr>
        <w:t xml:space="preserve">Barringer, B. R. &amp; Ireland, R.D. (2008) Entrepreneurship: Successfully Launching New Ventures, 4 </w:t>
      </w:r>
      <w:proofErr w:type="spellStart"/>
      <w:r w:rsidRPr="001B4075">
        <w:rPr>
          <w:color w:val="000000" w:themeColor="text1"/>
        </w:rPr>
        <w:t>th</w:t>
      </w:r>
      <w:proofErr w:type="spellEnd"/>
      <w:r w:rsidRPr="001B4075">
        <w:rPr>
          <w:color w:val="000000" w:themeColor="text1"/>
        </w:rPr>
        <w:t xml:space="preserve"> Ed., Prentice Hall: New Jersey</w:t>
      </w:r>
    </w:p>
    <w:p w14:paraId="66FB4F07" w14:textId="77777777" w:rsidR="00320D3D" w:rsidRPr="001B4075" w:rsidRDefault="00320D3D" w:rsidP="00320D3D">
      <w:pPr>
        <w:rPr>
          <w:color w:val="000000" w:themeColor="text1"/>
          <w:shd w:val="clear" w:color="auto" w:fill="FFFFFF"/>
        </w:rPr>
      </w:pPr>
      <w:r w:rsidRPr="001B4075">
        <w:rPr>
          <w:color w:val="000000" w:themeColor="text1"/>
          <w:shd w:val="clear" w:color="auto" w:fill="FFFFFF"/>
        </w:rPr>
        <w:t>Bezos, J. and Isaacson, W., (2020). </w:t>
      </w:r>
      <w:r w:rsidRPr="001B4075">
        <w:rPr>
          <w:i/>
          <w:iCs/>
          <w:color w:val="000000" w:themeColor="text1"/>
          <w:shd w:val="clear" w:color="auto" w:fill="FFFFFF"/>
        </w:rPr>
        <w:t>Invent and Wander: The Collected Writings of Jeff Bezos, with an Introduction by Walter Isaacson</w:t>
      </w:r>
      <w:r w:rsidRPr="001B4075">
        <w:rPr>
          <w:color w:val="000000" w:themeColor="text1"/>
          <w:shd w:val="clear" w:color="auto" w:fill="FFFFFF"/>
        </w:rPr>
        <w:t>. Harvard Business Press.</w:t>
      </w:r>
    </w:p>
    <w:p w14:paraId="5213A2E6" w14:textId="77777777" w:rsidR="00320D3D" w:rsidRPr="001B4075" w:rsidRDefault="00320D3D" w:rsidP="00553E92">
      <w:pPr>
        <w:pStyle w:val="Normal1"/>
      </w:pPr>
      <w:r w:rsidRPr="001B4075">
        <w:t>Blanco-</w:t>
      </w:r>
      <w:proofErr w:type="spellStart"/>
      <w:r w:rsidRPr="001B4075">
        <w:t>Gracia</w:t>
      </w:r>
      <w:proofErr w:type="spellEnd"/>
      <w:r w:rsidRPr="001B4075">
        <w:t>, A., (2020). Assange vs Zuckerberg: Symbolic construction of contemporary cultural heroes. Organization Studies, 41(1), pp.31-51.</w:t>
      </w:r>
    </w:p>
    <w:p w14:paraId="565D343C" w14:textId="77777777" w:rsidR="00320D3D" w:rsidRPr="001B4075" w:rsidRDefault="00320D3D" w:rsidP="00553E92">
      <w:pPr>
        <w:pStyle w:val="Normal1"/>
      </w:pPr>
      <w:r w:rsidRPr="001B4075">
        <w:t>Branson, M.L. and Martinez, J.F., (2023). Churches, cultures, and leadership: A practical theology of congregations and ethnicities. InterVarsity Press.</w:t>
      </w:r>
    </w:p>
    <w:p w14:paraId="50A9C41A" w14:textId="77777777" w:rsidR="00320D3D" w:rsidRPr="001B4075" w:rsidRDefault="00320D3D" w:rsidP="00553E92">
      <w:pPr>
        <w:pStyle w:val="Normal1"/>
      </w:pPr>
      <w:r w:rsidRPr="001B4075">
        <w:t>Burns, P. (2022) Entrepreneurship and Small Business, 5th Ed., Palgrave Macmillan: Basingstoke</w:t>
      </w:r>
    </w:p>
    <w:p w14:paraId="1BD4FF47" w14:textId="77777777" w:rsidR="00320D3D" w:rsidRPr="00914F97" w:rsidRDefault="00320D3D" w:rsidP="00320D3D">
      <w:pPr>
        <w:rPr>
          <w:shd w:val="clear" w:color="auto" w:fill="FFFFFF"/>
        </w:rPr>
      </w:pPr>
      <w:r w:rsidRPr="00914F97">
        <w:rPr>
          <w:shd w:val="clear" w:color="auto" w:fill="FFFFFF"/>
        </w:rPr>
        <w:t xml:space="preserve">Carton, J.S., </w:t>
      </w:r>
      <w:proofErr w:type="spellStart"/>
      <w:r w:rsidRPr="00914F97">
        <w:rPr>
          <w:shd w:val="clear" w:color="auto" w:fill="FFFFFF"/>
        </w:rPr>
        <w:t>Ries</w:t>
      </w:r>
      <w:proofErr w:type="spellEnd"/>
      <w:r w:rsidRPr="00914F97">
        <w:rPr>
          <w:shd w:val="clear" w:color="auto" w:fill="FFFFFF"/>
        </w:rPr>
        <w:t>, M. and Nowicki Jr, S., (2021). Parental antecedents of locus of control of reinforcement: A qualitative review. </w:t>
      </w:r>
      <w:r w:rsidRPr="00914F97">
        <w:rPr>
          <w:i/>
          <w:iCs/>
          <w:shd w:val="clear" w:color="auto" w:fill="FFFFFF"/>
        </w:rPr>
        <w:t>Frontiers in Psychology</w:t>
      </w:r>
      <w:r w:rsidRPr="00914F97">
        <w:rPr>
          <w:shd w:val="clear" w:color="auto" w:fill="FFFFFF"/>
        </w:rPr>
        <w:t>, </w:t>
      </w:r>
      <w:r w:rsidRPr="00914F97">
        <w:rPr>
          <w:i/>
          <w:iCs/>
          <w:shd w:val="clear" w:color="auto" w:fill="FFFFFF"/>
        </w:rPr>
        <w:t>12</w:t>
      </w:r>
      <w:r w:rsidRPr="00914F97">
        <w:rPr>
          <w:shd w:val="clear" w:color="auto" w:fill="FFFFFF"/>
        </w:rPr>
        <w:t>, p.565883.</w:t>
      </w:r>
    </w:p>
    <w:p w14:paraId="30CFF6D5" w14:textId="353D0998" w:rsidR="00FB5724" w:rsidRPr="00914F97" w:rsidRDefault="00320D3D" w:rsidP="00320D3D">
      <w:pPr>
        <w:rPr>
          <w:shd w:val="clear" w:color="auto" w:fill="FFFFFF"/>
        </w:rPr>
      </w:pPr>
      <w:r w:rsidRPr="00914F97">
        <w:rPr>
          <w:shd w:val="clear" w:color="auto" w:fill="FFFFFF"/>
        </w:rPr>
        <w:t xml:space="preserve">Christensen-Salem, A., Walumbwa, F.O., Hsu, C.I.C., </w:t>
      </w:r>
      <w:proofErr w:type="spellStart"/>
      <w:r w:rsidRPr="00914F97">
        <w:rPr>
          <w:shd w:val="clear" w:color="auto" w:fill="FFFFFF"/>
        </w:rPr>
        <w:t>Misati</w:t>
      </w:r>
      <w:proofErr w:type="spellEnd"/>
      <w:r w:rsidRPr="00914F97">
        <w:rPr>
          <w:shd w:val="clear" w:color="auto" w:fill="FFFFFF"/>
        </w:rPr>
        <w:t>, E., Babalola, M.T. and Kim, K., (2021). Unmasking the creative self-efficacy–creative performance relationship: the roles of thriving at work, perceived work significance, and task interdependence. </w:t>
      </w:r>
      <w:r w:rsidRPr="00914F97">
        <w:rPr>
          <w:i/>
          <w:iCs/>
          <w:shd w:val="clear" w:color="auto" w:fill="FFFFFF"/>
        </w:rPr>
        <w:t>The International Journal of Human Resource Management</w:t>
      </w:r>
      <w:r w:rsidRPr="00914F97">
        <w:rPr>
          <w:shd w:val="clear" w:color="auto" w:fill="FFFFFF"/>
        </w:rPr>
        <w:t>, </w:t>
      </w:r>
      <w:r w:rsidRPr="00914F97">
        <w:rPr>
          <w:i/>
          <w:iCs/>
          <w:shd w:val="clear" w:color="auto" w:fill="FFFFFF"/>
        </w:rPr>
        <w:t>32</w:t>
      </w:r>
      <w:r w:rsidRPr="00914F97">
        <w:rPr>
          <w:shd w:val="clear" w:color="auto" w:fill="FFFFFF"/>
        </w:rPr>
        <w:t>(22), pp.4820-4846.</w:t>
      </w:r>
    </w:p>
    <w:p w14:paraId="441DA4B2" w14:textId="77777777" w:rsidR="00320D3D" w:rsidRPr="001B4075" w:rsidRDefault="00320D3D" w:rsidP="00553E92">
      <w:pPr>
        <w:pStyle w:val="Normal1"/>
      </w:pPr>
      <w:r w:rsidRPr="001B4075">
        <w:t xml:space="preserve">George, D., (2023). Want To Work </w:t>
      </w:r>
      <w:proofErr w:type="gramStart"/>
      <w:r w:rsidRPr="001B4075">
        <w:t>At</w:t>
      </w:r>
      <w:proofErr w:type="gramEnd"/>
      <w:r w:rsidRPr="001B4075">
        <w:t xml:space="preserve"> Apple? Available at: https://www.timesnownews.com/technology-science/want-to-work-at-apple-ceo-tim-cook-lists-must-have-skills-for-employees-article-105527123 (Accessed on: 02.05.2024)</w:t>
      </w:r>
    </w:p>
    <w:p w14:paraId="40442478" w14:textId="77777777" w:rsidR="00320D3D" w:rsidRDefault="00320D3D" w:rsidP="00320D3D">
      <w:pPr>
        <w:rPr>
          <w:color w:val="000000" w:themeColor="text1"/>
        </w:rPr>
      </w:pPr>
      <w:r w:rsidRPr="001B4075">
        <w:rPr>
          <w:color w:val="000000" w:themeColor="text1"/>
        </w:rPr>
        <w:lastRenderedPageBreak/>
        <w:t xml:space="preserve">Grady, C. (2023) </w:t>
      </w:r>
      <w:r w:rsidRPr="001B4075">
        <w:rPr>
          <w:i/>
          <w:iCs/>
          <w:color w:val="000000" w:themeColor="text1"/>
        </w:rPr>
        <w:t xml:space="preserve">The big Elon Musk biography asks all the wrong questions </w:t>
      </w:r>
      <w:r w:rsidRPr="001B4075">
        <w:rPr>
          <w:color w:val="000000" w:themeColor="text1"/>
        </w:rPr>
        <w:t>[online] Available at: https://www.vox.com/culture/23872485/elon-musk-walter-isaacson-biography-review [Accessed 02 May 2024]</w:t>
      </w:r>
    </w:p>
    <w:p w14:paraId="1137E757" w14:textId="77777777" w:rsidR="00320D3D" w:rsidRDefault="00320D3D" w:rsidP="00320D3D">
      <w:pPr>
        <w:rPr>
          <w:color w:val="000000" w:themeColor="text1"/>
          <w:shd w:val="clear" w:color="auto" w:fill="FFFFFF"/>
        </w:rPr>
      </w:pPr>
      <w:r w:rsidRPr="001B4075">
        <w:rPr>
          <w:color w:val="000000" w:themeColor="text1"/>
          <w:shd w:val="clear" w:color="auto" w:fill="FFFFFF"/>
        </w:rPr>
        <w:t xml:space="preserve">Jung, K.B., Kang, S.W. and Choi, S.B., (2020). Empowering leadership, risk-taking </w:t>
      </w:r>
      <w:proofErr w:type="spellStart"/>
      <w:r w:rsidRPr="001B4075">
        <w:rPr>
          <w:color w:val="000000" w:themeColor="text1"/>
          <w:shd w:val="clear" w:color="auto" w:fill="FFFFFF"/>
        </w:rPr>
        <w:t>behavior</w:t>
      </w:r>
      <w:proofErr w:type="spellEnd"/>
      <w:r w:rsidRPr="001B4075">
        <w:rPr>
          <w:color w:val="000000" w:themeColor="text1"/>
          <w:shd w:val="clear" w:color="auto" w:fill="FFFFFF"/>
        </w:rPr>
        <w:t>, and employees’ commitment to organizational change: The mediated moderating role of task complexity. </w:t>
      </w:r>
      <w:r w:rsidRPr="001B4075">
        <w:rPr>
          <w:i/>
          <w:iCs/>
          <w:color w:val="000000" w:themeColor="text1"/>
          <w:shd w:val="clear" w:color="auto" w:fill="FFFFFF"/>
        </w:rPr>
        <w:t>Sustainability</w:t>
      </w:r>
      <w:r w:rsidRPr="001B4075">
        <w:rPr>
          <w:color w:val="000000" w:themeColor="text1"/>
          <w:shd w:val="clear" w:color="auto" w:fill="FFFFFF"/>
        </w:rPr>
        <w:t>, </w:t>
      </w:r>
      <w:r w:rsidRPr="001B4075">
        <w:rPr>
          <w:i/>
          <w:iCs/>
          <w:color w:val="000000" w:themeColor="text1"/>
          <w:shd w:val="clear" w:color="auto" w:fill="FFFFFF"/>
        </w:rPr>
        <w:t>12</w:t>
      </w:r>
      <w:r w:rsidRPr="001B4075">
        <w:rPr>
          <w:color w:val="000000" w:themeColor="text1"/>
          <w:shd w:val="clear" w:color="auto" w:fill="FFFFFF"/>
        </w:rPr>
        <w:t>(6), p.2340.</w:t>
      </w:r>
    </w:p>
    <w:p w14:paraId="28B29C9E" w14:textId="77777777" w:rsidR="00320D3D" w:rsidRPr="001B4075" w:rsidRDefault="00320D3D" w:rsidP="00320D3D">
      <w:pPr>
        <w:rPr>
          <w:color w:val="000000" w:themeColor="text1"/>
        </w:rPr>
      </w:pPr>
      <w:proofErr w:type="spellStart"/>
      <w:r w:rsidRPr="001B4075">
        <w:rPr>
          <w:color w:val="000000" w:themeColor="text1"/>
        </w:rPr>
        <w:t>Karabell</w:t>
      </w:r>
      <w:proofErr w:type="spellEnd"/>
      <w:r w:rsidRPr="001B4075">
        <w:rPr>
          <w:color w:val="000000" w:themeColor="text1"/>
        </w:rPr>
        <w:t xml:space="preserve">, Z. (2024) </w:t>
      </w:r>
      <w:r w:rsidRPr="001B4075">
        <w:rPr>
          <w:i/>
          <w:iCs/>
          <w:color w:val="000000" w:themeColor="text1"/>
        </w:rPr>
        <w:t xml:space="preserve">Elon Musk Is the Messy Hero of Our Messy Age </w:t>
      </w:r>
      <w:r w:rsidRPr="001B4075">
        <w:rPr>
          <w:color w:val="000000" w:themeColor="text1"/>
        </w:rPr>
        <w:t>[online] Available at: https://foreignpolicy.com/2023/11/04/elon-musk-is-the-messy-hero-of-our-messy-age/ [Accessed 02 May 2024]</w:t>
      </w:r>
    </w:p>
    <w:p w14:paraId="672F3316" w14:textId="77777777" w:rsidR="00320D3D" w:rsidRPr="00914F97" w:rsidRDefault="00320D3D" w:rsidP="00320D3D">
      <w:pPr>
        <w:pStyle w:val="NormalWeb"/>
        <w:spacing w:line="360" w:lineRule="auto"/>
        <w:jc w:val="both"/>
      </w:pPr>
      <w:r w:rsidRPr="00914F97">
        <w:t xml:space="preserve">Kishore, D. (2020) </w:t>
      </w:r>
      <w:r w:rsidRPr="00914F97">
        <w:rPr>
          <w:i/>
          <w:iCs/>
        </w:rPr>
        <w:t xml:space="preserve">Uncertainty bearing theory of </w:t>
      </w:r>
      <w:proofErr w:type="gramStart"/>
      <w:r w:rsidRPr="00914F97">
        <w:rPr>
          <w:i/>
          <w:iCs/>
        </w:rPr>
        <w:t>profit:</w:t>
      </w:r>
      <w:r w:rsidRPr="00914F97">
        <w:t>,</w:t>
      </w:r>
      <w:proofErr w:type="gramEnd"/>
      <w:r w:rsidRPr="00914F97">
        <w:t xml:space="preserve"> </w:t>
      </w:r>
      <w:r w:rsidRPr="00914F97">
        <w:rPr>
          <w:i/>
          <w:iCs/>
        </w:rPr>
        <w:t>Uncertainty Bearing Theory of Profit:</w:t>
      </w:r>
      <w:r w:rsidRPr="00914F97">
        <w:t xml:space="preserve"> Available at: http://www.rdscollege.ac.in/studymaterial/1596331710.pdf (Accessed: 11 May 2024). </w:t>
      </w:r>
    </w:p>
    <w:p w14:paraId="18C7BD18" w14:textId="77777777" w:rsidR="00320D3D" w:rsidRPr="001B4075" w:rsidRDefault="00320D3D" w:rsidP="00320D3D">
      <w:pPr>
        <w:rPr>
          <w:color w:val="000000" w:themeColor="text1"/>
        </w:rPr>
      </w:pPr>
      <w:proofErr w:type="spellStart"/>
      <w:r w:rsidRPr="001B4075">
        <w:rPr>
          <w:color w:val="000000" w:themeColor="text1"/>
        </w:rPr>
        <w:t>Meija</w:t>
      </w:r>
      <w:proofErr w:type="spellEnd"/>
      <w:r w:rsidRPr="001B4075">
        <w:rPr>
          <w:color w:val="000000" w:themeColor="text1"/>
        </w:rPr>
        <w:t xml:space="preserve">, Z. (2018) </w:t>
      </w:r>
      <w:r w:rsidRPr="001B4075">
        <w:rPr>
          <w:i/>
          <w:iCs/>
          <w:color w:val="000000" w:themeColor="text1"/>
        </w:rPr>
        <w:t xml:space="preserve">Bill Gates tells Harvard students how he overcame his fears to launch Microsoft and make it a success </w:t>
      </w:r>
      <w:r w:rsidRPr="001B4075">
        <w:rPr>
          <w:color w:val="000000" w:themeColor="text1"/>
        </w:rPr>
        <w:t>[online] Available at: https://www.cnbc.com/2018/05/17/bill-gates-at-harvard-i-had-to-overcome-fear-to-start-microsoft.html [Accessed 02 May 2024]</w:t>
      </w:r>
    </w:p>
    <w:p w14:paraId="41ADFCFD" w14:textId="77777777" w:rsidR="00320D3D" w:rsidRPr="00914F97" w:rsidRDefault="00320D3D" w:rsidP="00320D3D">
      <w:pPr>
        <w:rPr>
          <w:shd w:val="clear" w:color="auto" w:fill="FFFFFF"/>
        </w:rPr>
      </w:pPr>
      <w:r w:rsidRPr="00914F97">
        <w:rPr>
          <w:shd w:val="clear" w:color="auto" w:fill="FFFFFF"/>
        </w:rPr>
        <w:t xml:space="preserve">Mohammed, S. and </w:t>
      </w:r>
      <w:proofErr w:type="spellStart"/>
      <w:r w:rsidRPr="00914F97">
        <w:rPr>
          <w:shd w:val="clear" w:color="auto" w:fill="FFFFFF"/>
        </w:rPr>
        <w:t>Kinyó</w:t>
      </w:r>
      <w:proofErr w:type="spellEnd"/>
      <w:r w:rsidRPr="00914F97">
        <w:rPr>
          <w:shd w:val="clear" w:color="auto" w:fill="FFFFFF"/>
        </w:rPr>
        <w:t>, L., (2020). Constructivist theory as a foundation for the utilization of digital technology in the lifelong learning process. </w:t>
      </w:r>
      <w:r w:rsidRPr="00914F97">
        <w:rPr>
          <w:i/>
          <w:iCs/>
          <w:shd w:val="clear" w:color="auto" w:fill="FFFFFF"/>
        </w:rPr>
        <w:t>Turkish Online Journal of Distance Education</w:t>
      </w:r>
      <w:r w:rsidRPr="00914F97">
        <w:rPr>
          <w:shd w:val="clear" w:color="auto" w:fill="FFFFFF"/>
        </w:rPr>
        <w:t>, </w:t>
      </w:r>
      <w:r w:rsidRPr="00914F97">
        <w:rPr>
          <w:i/>
          <w:iCs/>
          <w:shd w:val="clear" w:color="auto" w:fill="FFFFFF"/>
        </w:rPr>
        <w:t>21</w:t>
      </w:r>
      <w:r w:rsidRPr="00914F97">
        <w:rPr>
          <w:shd w:val="clear" w:color="auto" w:fill="FFFFFF"/>
        </w:rPr>
        <w:t>(4), pp.90-109.</w:t>
      </w:r>
    </w:p>
    <w:p w14:paraId="4ACF4363" w14:textId="77777777" w:rsidR="00320D3D" w:rsidRPr="001B4075" w:rsidRDefault="00320D3D" w:rsidP="00553E92">
      <w:pPr>
        <w:pStyle w:val="Normal1"/>
      </w:pPr>
      <w:r w:rsidRPr="001B4075">
        <w:t xml:space="preserve">Nelson, O. (2013) Enterprise development in SMEs and entrepreneurial </w:t>
      </w:r>
      <w:proofErr w:type="gramStart"/>
      <w:r w:rsidRPr="001B4075">
        <w:t>firms</w:t>
      </w:r>
      <w:proofErr w:type="gramEnd"/>
      <w:r w:rsidRPr="001B4075">
        <w:t xml:space="preserve"> dynamic processes. IGI Global.</w:t>
      </w:r>
    </w:p>
    <w:p w14:paraId="0C58FFC4" w14:textId="77777777" w:rsidR="00320D3D" w:rsidRPr="001B4075" w:rsidRDefault="00320D3D" w:rsidP="00553E92">
      <w:pPr>
        <w:pStyle w:val="Normal1"/>
      </w:pPr>
      <w:r w:rsidRPr="001B4075">
        <w:t xml:space="preserve">Niebuhr, O., </w:t>
      </w:r>
      <w:proofErr w:type="spellStart"/>
      <w:r w:rsidRPr="001B4075">
        <w:t>Brem</w:t>
      </w:r>
      <w:proofErr w:type="spellEnd"/>
      <w:r w:rsidRPr="001B4075">
        <w:t xml:space="preserve">, A., </w:t>
      </w:r>
      <w:proofErr w:type="spellStart"/>
      <w:r w:rsidRPr="001B4075">
        <w:t>Michalsky</w:t>
      </w:r>
      <w:proofErr w:type="spellEnd"/>
      <w:r w:rsidRPr="001B4075">
        <w:t xml:space="preserve">, J. and </w:t>
      </w:r>
      <w:proofErr w:type="spellStart"/>
      <w:r w:rsidRPr="001B4075">
        <w:t>Neitsch</w:t>
      </w:r>
      <w:proofErr w:type="spellEnd"/>
      <w:r w:rsidRPr="001B4075">
        <w:t xml:space="preserve">, J., (2020). What makes business speakers sound charismatic? A contrastive acoustic-melodic analysis of Steve Jobs and Mark Zuckerberg. </w:t>
      </w:r>
      <w:proofErr w:type="spellStart"/>
      <w:r w:rsidRPr="001B4075">
        <w:t>Cadernos</w:t>
      </w:r>
      <w:proofErr w:type="spellEnd"/>
      <w:r w:rsidRPr="001B4075">
        <w:t xml:space="preserve"> de </w:t>
      </w:r>
      <w:proofErr w:type="spellStart"/>
      <w:r w:rsidRPr="001B4075">
        <w:t>Linguistica</w:t>
      </w:r>
      <w:proofErr w:type="spellEnd"/>
      <w:r w:rsidRPr="001B4075">
        <w:t xml:space="preserve"> e Teoria da </w:t>
      </w:r>
      <w:proofErr w:type="spellStart"/>
      <w:r w:rsidRPr="001B4075">
        <w:t>Literatura</w:t>
      </w:r>
      <w:proofErr w:type="spellEnd"/>
      <w:r w:rsidRPr="001B4075">
        <w:t>, 1(1).</w:t>
      </w:r>
    </w:p>
    <w:p w14:paraId="4D58AAAA" w14:textId="77777777" w:rsidR="00320D3D" w:rsidRPr="001B4075" w:rsidRDefault="00320D3D" w:rsidP="00320D3D">
      <w:pPr>
        <w:rPr>
          <w:color w:val="000000" w:themeColor="text1"/>
          <w:shd w:val="clear" w:color="auto" w:fill="FFFFFF"/>
        </w:rPr>
      </w:pPr>
      <w:r w:rsidRPr="001B4075">
        <w:rPr>
          <w:color w:val="000000" w:themeColor="text1"/>
          <w:shd w:val="clear" w:color="auto" w:fill="FFFFFF"/>
        </w:rPr>
        <w:t>Padmanabhan, S., (2021). The impact of locus of control on workplace stress and job satisfaction: A pilot study on private-sector employees. </w:t>
      </w:r>
      <w:r w:rsidRPr="001B4075">
        <w:rPr>
          <w:i/>
          <w:iCs/>
          <w:color w:val="000000" w:themeColor="text1"/>
          <w:shd w:val="clear" w:color="auto" w:fill="FFFFFF"/>
        </w:rPr>
        <w:t xml:space="preserve">Current Research in </w:t>
      </w:r>
      <w:proofErr w:type="spellStart"/>
      <w:r w:rsidRPr="001B4075">
        <w:rPr>
          <w:i/>
          <w:iCs/>
          <w:color w:val="000000" w:themeColor="text1"/>
          <w:shd w:val="clear" w:color="auto" w:fill="FFFFFF"/>
        </w:rPr>
        <w:t>Behavioral</w:t>
      </w:r>
      <w:proofErr w:type="spellEnd"/>
      <w:r w:rsidRPr="001B4075">
        <w:rPr>
          <w:i/>
          <w:iCs/>
          <w:color w:val="000000" w:themeColor="text1"/>
          <w:shd w:val="clear" w:color="auto" w:fill="FFFFFF"/>
        </w:rPr>
        <w:t xml:space="preserve"> Sciences</w:t>
      </w:r>
      <w:r w:rsidRPr="001B4075">
        <w:rPr>
          <w:color w:val="000000" w:themeColor="text1"/>
          <w:shd w:val="clear" w:color="auto" w:fill="FFFFFF"/>
        </w:rPr>
        <w:t>, </w:t>
      </w:r>
      <w:r w:rsidRPr="001B4075">
        <w:rPr>
          <w:i/>
          <w:iCs/>
          <w:color w:val="000000" w:themeColor="text1"/>
          <w:shd w:val="clear" w:color="auto" w:fill="FFFFFF"/>
        </w:rPr>
        <w:t>2</w:t>
      </w:r>
      <w:r w:rsidRPr="001B4075">
        <w:rPr>
          <w:color w:val="000000" w:themeColor="text1"/>
          <w:shd w:val="clear" w:color="auto" w:fill="FFFFFF"/>
        </w:rPr>
        <w:t>, p.100026.</w:t>
      </w:r>
    </w:p>
    <w:p w14:paraId="5D9818E4" w14:textId="77777777" w:rsidR="00320D3D" w:rsidRPr="001B4075" w:rsidRDefault="00320D3D" w:rsidP="00553E92">
      <w:pPr>
        <w:pStyle w:val="Normal1"/>
      </w:pPr>
      <w:proofErr w:type="spellStart"/>
      <w:r w:rsidRPr="001B4075">
        <w:t>Pfeffermann</w:t>
      </w:r>
      <w:proofErr w:type="spellEnd"/>
      <w:r w:rsidRPr="001B4075">
        <w:t>, N. and Schaller, M. eds., (2023). New Leadership Communication: Inspire Your Horizon. Springer.</w:t>
      </w:r>
    </w:p>
    <w:p w14:paraId="2EFFDA91" w14:textId="77777777" w:rsidR="00320D3D" w:rsidRPr="001B4075" w:rsidRDefault="00320D3D" w:rsidP="00320D3D">
      <w:pPr>
        <w:rPr>
          <w:color w:val="000000" w:themeColor="text1"/>
          <w:shd w:val="clear" w:color="auto" w:fill="FFFFFF"/>
        </w:rPr>
      </w:pPr>
      <w:proofErr w:type="spellStart"/>
      <w:r w:rsidRPr="001B4075">
        <w:rPr>
          <w:color w:val="000000" w:themeColor="text1"/>
          <w:shd w:val="clear" w:color="auto" w:fill="FFFFFF"/>
        </w:rPr>
        <w:t>Prayetno</w:t>
      </w:r>
      <w:proofErr w:type="spellEnd"/>
      <w:r w:rsidRPr="001B4075">
        <w:rPr>
          <w:color w:val="000000" w:themeColor="text1"/>
          <w:shd w:val="clear" w:color="auto" w:fill="FFFFFF"/>
        </w:rPr>
        <w:t>, S. and Ali, H., (2020). The influence of work motivation, entrepreneurship knowledge and advocate independence on advocate performance. </w:t>
      </w:r>
      <w:r w:rsidRPr="001B4075">
        <w:rPr>
          <w:i/>
          <w:iCs/>
          <w:color w:val="000000" w:themeColor="text1"/>
          <w:shd w:val="clear" w:color="auto" w:fill="FFFFFF"/>
        </w:rPr>
        <w:t>International Journal of Innovation, Creativity and Change</w:t>
      </w:r>
      <w:r w:rsidRPr="001B4075">
        <w:rPr>
          <w:color w:val="000000" w:themeColor="text1"/>
          <w:shd w:val="clear" w:color="auto" w:fill="FFFFFF"/>
        </w:rPr>
        <w:t>, </w:t>
      </w:r>
      <w:r w:rsidRPr="001B4075">
        <w:rPr>
          <w:i/>
          <w:iCs/>
          <w:color w:val="000000" w:themeColor="text1"/>
          <w:shd w:val="clear" w:color="auto" w:fill="FFFFFF"/>
        </w:rPr>
        <w:t>12</w:t>
      </w:r>
      <w:r w:rsidRPr="001B4075">
        <w:rPr>
          <w:color w:val="000000" w:themeColor="text1"/>
          <w:shd w:val="clear" w:color="auto" w:fill="FFFFFF"/>
        </w:rPr>
        <w:t>(3), pp.147-164.</w:t>
      </w:r>
    </w:p>
    <w:p w14:paraId="2870AA32" w14:textId="77777777" w:rsidR="00320D3D" w:rsidRPr="001B4075" w:rsidRDefault="00320D3D" w:rsidP="00320D3D">
      <w:pPr>
        <w:rPr>
          <w:color w:val="000000" w:themeColor="text1"/>
        </w:rPr>
      </w:pPr>
      <w:proofErr w:type="spellStart"/>
      <w:r w:rsidRPr="001B4075">
        <w:rPr>
          <w:color w:val="000000" w:themeColor="text1"/>
        </w:rPr>
        <w:lastRenderedPageBreak/>
        <w:t>Ranosa</w:t>
      </w:r>
      <w:proofErr w:type="spellEnd"/>
      <w:r w:rsidRPr="001B4075">
        <w:rPr>
          <w:color w:val="000000" w:themeColor="text1"/>
        </w:rPr>
        <w:t xml:space="preserve">, R. (2021) </w:t>
      </w:r>
      <w:r w:rsidRPr="001B4075">
        <w:rPr>
          <w:i/>
          <w:iCs/>
          <w:color w:val="000000" w:themeColor="text1"/>
        </w:rPr>
        <w:t xml:space="preserve">Jeff Bezos: 'Our history is about taking risks' </w:t>
      </w:r>
      <w:r w:rsidRPr="001B4075">
        <w:rPr>
          <w:color w:val="000000" w:themeColor="text1"/>
        </w:rPr>
        <w:t>[online] Available at: https://www.hcamag.com/us/specialization/leadership/jeff-bezos-our-history-is-about-taking-risks/256455 [Accessed 02 May 2024]</w:t>
      </w:r>
    </w:p>
    <w:p w14:paraId="053DF884" w14:textId="77777777" w:rsidR="00320D3D" w:rsidRPr="001B4075" w:rsidRDefault="00320D3D" w:rsidP="00553E92">
      <w:pPr>
        <w:pStyle w:val="Normal1"/>
      </w:pPr>
      <w:r w:rsidRPr="001B4075">
        <w:t xml:space="preserve">Rickman, C., and Roddick, D. (2013) The Small Business Start-Up Workbook: A step-by-step guide to starting the business you’ve dreamed of. London, How </w:t>
      </w:r>
      <w:proofErr w:type="gramStart"/>
      <w:r w:rsidRPr="001B4075">
        <w:t>To</w:t>
      </w:r>
      <w:proofErr w:type="gramEnd"/>
      <w:r w:rsidRPr="001B4075">
        <w:t xml:space="preserve"> Books</w:t>
      </w:r>
    </w:p>
    <w:p w14:paraId="357383D8" w14:textId="77777777" w:rsidR="00320D3D" w:rsidRPr="001B4075" w:rsidRDefault="00320D3D" w:rsidP="00320D3D">
      <w:pPr>
        <w:rPr>
          <w:color w:val="000000" w:themeColor="text1"/>
          <w:shd w:val="clear" w:color="auto" w:fill="FFFFFF"/>
        </w:rPr>
      </w:pPr>
      <w:r w:rsidRPr="001B4075">
        <w:rPr>
          <w:color w:val="000000" w:themeColor="text1"/>
          <w:shd w:val="clear" w:color="auto" w:fill="FFFFFF"/>
        </w:rPr>
        <w:t>Stone, B., (2022). </w:t>
      </w:r>
      <w:r w:rsidRPr="001B4075">
        <w:rPr>
          <w:i/>
          <w:iCs/>
          <w:color w:val="000000" w:themeColor="text1"/>
          <w:shd w:val="clear" w:color="auto" w:fill="FFFFFF"/>
        </w:rPr>
        <w:t>Amazon unbound: Jeff Bezos and the invention of a global empire</w:t>
      </w:r>
      <w:r w:rsidRPr="001B4075">
        <w:rPr>
          <w:color w:val="000000" w:themeColor="text1"/>
          <w:shd w:val="clear" w:color="auto" w:fill="FFFFFF"/>
        </w:rPr>
        <w:t>. Simon and Schuster.</w:t>
      </w:r>
    </w:p>
    <w:p w14:paraId="2B95CF89" w14:textId="77777777" w:rsidR="00320D3D" w:rsidRPr="001B4075" w:rsidRDefault="00320D3D" w:rsidP="00320D3D">
      <w:pPr>
        <w:rPr>
          <w:color w:val="000000" w:themeColor="text1"/>
          <w:shd w:val="clear" w:color="auto" w:fill="FFFFFF"/>
        </w:rPr>
      </w:pPr>
      <w:r w:rsidRPr="001B4075">
        <w:rPr>
          <w:color w:val="000000" w:themeColor="text1"/>
          <w:shd w:val="clear" w:color="auto" w:fill="FFFFFF"/>
        </w:rPr>
        <w:t>Thomas, E. and Zhang, A., (2020). </w:t>
      </w:r>
      <w:r w:rsidRPr="001B4075">
        <w:rPr>
          <w:i/>
          <w:iCs/>
          <w:color w:val="000000" w:themeColor="text1"/>
          <w:shd w:val="clear" w:color="auto" w:fill="FFFFFF"/>
        </w:rPr>
        <w:t>ID2020, Bill Gates and the Mark of the Beast: how Covid-19 catalyses existing online conspiracy movements</w:t>
      </w:r>
      <w:r w:rsidRPr="001B4075">
        <w:rPr>
          <w:color w:val="000000" w:themeColor="text1"/>
          <w:shd w:val="clear" w:color="auto" w:fill="FFFFFF"/>
        </w:rPr>
        <w:t xml:space="preserve">. Australian Strategic Policy </w:t>
      </w:r>
      <w:proofErr w:type="gramStart"/>
      <w:r w:rsidRPr="001B4075">
        <w:rPr>
          <w:color w:val="000000" w:themeColor="text1"/>
          <w:shd w:val="clear" w:color="auto" w:fill="FFFFFF"/>
        </w:rPr>
        <w:t>Institute..</w:t>
      </w:r>
      <w:proofErr w:type="gramEnd"/>
    </w:p>
    <w:p w14:paraId="2D477AFC" w14:textId="77777777" w:rsidR="00320D3D" w:rsidRDefault="00320D3D" w:rsidP="00553E92">
      <w:pPr>
        <w:pStyle w:val="Normal1"/>
      </w:pPr>
      <w:r w:rsidRPr="001B4075">
        <w:t>Williams, S. (2009) FT Guide to Business Start Up: The most comprehensive guide for entrepreneurs, 32nd Ed., Financial Times Press: Harlow.</w:t>
      </w:r>
    </w:p>
    <w:p w14:paraId="165033D5" w14:textId="77777777" w:rsidR="00743F40" w:rsidRPr="001B4075" w:rsidRDefault="00743F40" w:rsidP="00553E92">
      <w:pPr>
        <w:pStyle w:val="Normal1"/>
      </w:pPr>
    </w:p>
    <w:sectPr w:rsidR="00743F40" w:rsidRPr="001B4075" w:rsidSect="009D70B3">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26759" w14:textId="77777777" w:rsidR="002C42AC" w:rsidRDefault="002C42AC" w:rsidP="00221F70">
      <w:pPr>
        <w:spacing w:line="240" w:lineRule="auto"/>
      </w:pPr>
      <w:r>
        <w:separator/>
      </w:r>
    </w:p>
  </w:endnote>
  <w:endnote w:type="continuationSeparator" w:id="0">
    <w:p w14:paraId="38C7AF3C" w14:textId="77777777" w:rsidR="002C42AC" w:rsidRDefault="002C42AC" w:rsidP="00221F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859065"/>
      <w:docPartObj>
        <w:docPartGallery w:val="Page Numbers (Bottom of Page)"/>
        <w:docPartUnique/>
      </w:docPartObj>
    </w:sdtPr>
    <w:sdtEndPr>
      <w:rPr>
        <w:noProof/>
      </w:rPr>
    </w:sdtEndPr>
    <w:sdtContent>
      <w:p w14:paraId="1BFD9ADC" w14:textId="77777777" w:rsidR="00221F70" w:rsidRDefault="00694FF8">
        <w:pPr>
          <w:pStyle w:val="Footer"/>
          <w:jc w:val="right"/>
        </w:pPr>
        <w:r>
          <w:fldChar w:fldCharType="begin"/>
        </w:r>
        <w:r w:rsidR="00221F70">
          <w:instrText xml:space="preserve"> PAGE   \* MERGEFORMAT </w:instrText>
        </w:r>
        <w:r>
          <w:fldChar w:fldCharType="separate"/>
        </w:r>
        <w:r w:rsidR="004A5986">
          <w:rPr>
            <w:noProof/>
          </w:rPr>
          <w:t>5</w:t>
        </w:r>
        <w:r>
          <w:rPr>
            <w:noProof/>
          </w:rPr>
          <w:fldChar w:fldCharType="end"/>
        </w:r>
      </w:p>
    </w:sdtContent>
  </w:sdt>
  <w:p w14:paraId="6B2AAF14" w14:textId="77777777" w:rsidR="00221F70" w:rsidRDefault="00221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9A908" w14:textId="77777777" w:rsidR="002C42AC" w:rsidRDefault="002C42AC" w:rsidP="00221F70">
      <w:pPr>
        <w:spacing w:line="240" w:lineRule="auto"/>
      </w:pPr>
      <w:r>
        <w:separator/>
      </w:r>
    </w:p>
  </w:footnote>
  <w:footnote w:type="continuationSeparator" w:id="0">
    <w:p w14:paraId="446944E0" w14:textId="77777777" w:rsidR="002C42AC" w:rsidRDefault="002C42AC" w:rsidP="00221F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3370B"/>
    <w:multiLevelType w:val="hybridMultilevel"/>
    <w:tmpl w:val="C3F89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AD2"/>
    <w:rsid w:val="000115B3"/>
    <w:rsid w:val="00024008"/>
    <w:rsid w:val="00030133"/>
    <w:rsid w:val="000340DD"/>
    <w:rsid w:val="000430C6"/>
    <w:rsid w:val="000C492D"/>
    <w:rsid w:val="000D580F"/>
    <w:rsid w:val="000E1945"/>
    <w:rsid w:val="0010523F"/>
    <w:rsid w:val="001239AC"/>
    <w:rsid w:val="00184381"/>
    <w:rsid w:val="00197480"/>
    <w:rsid w:val="001B2C95"/>
    <w:rsid w:val="001B4075"/>
    <w:rsid w:val="001B64DC"/>
    <w:rsid w:val="001C3A8B"/>
    <w:rsid w:val="001C7273"/>
    <w:rsid w:val="001F0894"/>
    <w:rsid w:val="00221F70"/>
    <w:rsid w:val="00230AEE"/>
    <w:rsid w:val="00252046"/>
    <w:rsid w:val="0025754D"/>
    <w:rsid w:val="002C42AC"/>
    <w:rsid w:val="002D43C6"/>
    <w:rsid w:val="002E2838"/>
    <w:rsid w:val="00320D3D"/>
    <w:rsid w:val="00384014"/>
    <w:rsid w:val="003966F8"/>
    <w:rsid w:val="003E4C51"/>
    <w:rsid w:val="00403E1E"/>
    <w:rsid w:val="004637A4"/>
    <w:rsid w:val="00472F88"/>
    <w:rsid w:val="004A1E79"/>
    <w:rsid w:val="004A2BEC"/>
    <w:rsid w:val="004A5986"/>
    <w:rsid w:val="004B4AD2"/>
    <w:rsid w:val="004C641D"/>
    <w:rsid w:val="004C7DD2"/>
    <w:rsid w:val="0050169B"/>
    <w:rsid w:val="005076AA"/>
    <w:rsid w:val="0052525E"/>
    <w:rsid w:val="00543D48"/>
    <w:rsid w:val="00545A02"/>
    <w:rsid w:val="00553E92"/>
    <w:rsid w:val="00561982"/>
    <w:rsid w:val="005C109A"/>
    <w:rsid w:val="005D57AC"/>
    <w:rsid w:val="006033DE"/>
    <w:rsid w:val="006228ED"/>
    <w:rsid w:val="006322F0"/>
    <w:rsid w:val="00652795"/>
    <w:rsid w:val="00694FF8"/>
    <w:rsid w:val="006C23EE"/>
    <w:rsid w:val="006E19DB"/>
    <w:rsid w:val="006E20A3"/>
    <w:rsid w:val="00714792"/>
    <w:rsid w:val="00743F40"/>
    <w:rsid w:val="00756315"/>
    <w:rsid w:val="00770339"/>
    <w:rsid w:val="0078745F"/>
    <w:rsid w:val="007A6798"/>
    <w:rsid w:val="007F0A69"/>
    <w:rsid w:val="0081674F"/>
    <w:rsid w:val="00846205"/>
    <w:rsid w:val="00865F06"/>
    <w:rsid w:val="009024E6"/>
    <w:rsid w:val="00914DDE"/>
    <w:rsid w:val="00914F97"/>
    <w:rsid w:val="0095564B"/>
    <w:rsid w:val="009C7FE7"/>
    <w:rsid w:val="009D70B3"/>
    <w:rsid w:val="009E1BE2"/>
    <w:rsid w:val="009E717F"/>
    <w:rsid w:val="00A0368A"/>
    <w:rsid w:val="00A06737"/>
    <w:rsid w:val="00A32226"/>
    <w:rsid w:val="00A84A09"/>
    <w:rsid w:val="00AD5931"/>
    <w:rsid w:val="00B16B8D"/>
    <w:rsid w:val="00B5597A"/>
    <w:rsid w:val="00C02660"/>
    <w:rsid w:val="00C126F6"/>
    <w:rsid w:val="00C60B10"/>
    <w:rsid w:val="00CA64BF"/>
    <w:rsid w:val="00DF19BC"/>
    <w:rsid w:val="00DF3393"/>
    <w:rsid w:val="00E16A0B"/>
    <w:rsid w:val="00E54EF3"/>
    <w:rsid w:val="00E7663A"/>
    <w:rsid w:val="00E81AFF"/>
    <w:rsid w:val="00E979AD"/>
    <w:rsid w:val="00EB47F2"/>
    <w:rsid w:val="00EB6FFB"/>
    <w:rsid w:val="00EC25B9"/>
    <w:rsid w:val="00F35E31"/>
    <w:rsid w:val="00F447FB"/>
    <w:rsid w:val="00F56181"/>
    <w:rsid w:val="00FB524A"/>
    <w:rsid w:val="00FB5724"/>
    <w:rsid w:val="00FD3C76"/>
    <w:rsid w:val="00FD7F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637D6"/>
  <w15:docId w15:val="{1D7C3C1E-51B8-44BD-91FD-C3C2AFB75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B8D"/>
    <w:pPr>
      <w:spacing w:line="360" w:lineRule="auto"/>
      <w:jc w:val="both"/>
    </w:pPr>
    <w:rPr>
      <w:rFonts w:ascii="Times New Roman" w:hAnsi="Times New Roman"/>
      <w:sz w:val="24"/>
    </w:rPr>
  </w:style>
  <w:style w:type="paragraph" w:styleId="Heading1">
    <w:name w:val="heading 1"/>
    <w:basedOn w:val="Normal1"/>
    <w:next w:val="Normal1"/>
    <w:rsid w:val="00FB524A"/>
    <w:pPr>
      <w:keepNext/>
      <w:keepLines/>
      <w:spacing w:before="400" w:after="120"/>
      <w:jc w:val="left"/>
      <w:outlineLvl w:val="0"/>
    </w:pPr>
    <w:rPr>
      <w:b/>
      <w:sz w:val="28"/>
      <w:szCs w:val="40"/>
    </w:rPr>
  </w:style>
  <w:style w:type="paragraph" w:styleId="Heading2">
    <w:name w:val="heading 2"/>
    <w:basedOn w:val="Normal1"/>
    <w:next w:val="Normal1"/>
    <w:rsid w:val="00694FF8"/>
    <w:pPr>
      <w:keepNext/>
      <w:keepLines/>
      <w:spacing w:before="360" w:after="120"/>
      <w:outlineLvl w:val="1"/>
    </w:pPr>
    <w:rPr>
      <w:sz w:val="32"/>
      <w:szCs w:val="32"/>
    </w:rPr>
  </w:style>
  <w:style w:type="paragraph" w:styleId="Heading3">
    <w:name w:val="heading 3"/>
    <w:basedOn w:val="Normal1"/>
    <w:next w:val="Normal1"/>
    <w:rsid w:val="00694FF8"/>
    <w:pPr>
      <w:keepNext/>
      <w:keepLines/>
      <w:spacing w:before="320" w:after="80"/>
      <w:outlineLvl w:val="2"/>
    </w:pPr>
    <w:rPr>
      <w:color w:val="434343"/>
      <w:sz w:val="28"/>
      <w:szCs w:val="28"/>
    </w:rPr>
  </w:style>
  <w:style w:type="paragraph" w:styleId="Heading4">
    <w:name w:val="heading 4"/>
    <w:basedOn w:val="Normal1"/>
    <w:next w:val="Normal1"/>
    <w:rsid w:val="00694FF8"/>
    <w:pPr>
      <w:keepNext/>
      <w:keepLines/>
      <w:spacing w:before="280" w:after="80"/>
      <w:outlineLvl w:val="3"/>
    </w:pPr>
    <w:rPr>
      <w:color w:val="666666"/>
    </w:rPr>
  </w:style>
  <w:style w:type="paragraph" w:styleId="Heading5">
    <w:name w:val="heading 5"/>
    <w:basedOn w:val="Normal1"/>
    <w:next w:val="Normal1"/>
    <w:rsid w:val="00694FF8"/>
    <w:pPr>
      <w:keepNext/>
      <w:keepLines/>
      <w:spacing w:before="240" w:after="80"/>
      <w:outlineLvl w:val="4"/>
    </w:pPr>
    <w:rPr>
      <w:color w:val="666666"/>
    </w:rPr>
  </w:style>
  <w:style w:type="paragraph" w:styleId="Heading6">
    <w:name w:val="heading 6"/>
    <w:basedOn w:val="Normal1"/>
    <w:next w:val="Normal1"/>
    <w:rsid w:val="00694FF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553E92"/>
    <w:pPr>
      <w:spacing w:line="360" w:lineRule="auto"/>
      <w:jc w:val="both"/>
    </w:pPr>
    <w:rPr>
      <w:rFonts w:ascii="Times New Roman" w:hAnsi="Times New Roman" w:cs="Times New Roman"/>
      <w:bCs/>
      <w:sz w:val="24"/>
      <w:szCs w:val="24"/>
      <w:shd w:val="clear" w:color="auto" w:fill="FFFFFF"/>
    </w:rPr>
  </w:style>
  <w:style w:type="table" w:customStyle="1" w:styleId="TableNormal1">
    <w:name w:val="Table Normal1"/>
    <w:rsid w:val="00694FF8"/>
    <w:tblPr>
      <w:tblCellMar>
        <w:top w:w="0" w:type="dxa"/>
        <w:left w:w="0" w:type="dxa"/>
        <w:bottom w:w="0" w:type="dxa"/>
        <w:right w:w="0" w:type="dxa"/>
      </w:tblCellMar>
    </w:tblPr>
  </w:style>
  <w:style w:type="paragraph" w:styleId="Title">
    <w:name w:val="Title"/>
    <w:basedOn w:val="Normal1"/>
    <w:next w:val="Normal1"/>
    <w:rsid w:val="00694FF8"/>
    <w:pPr>
      <w:keepNext/>
      <w:keepLines/>
      <w:spacing w:after="60"/>
    </w:pPr>
    <w:rPr>
      <w:sz w:val="52"/>
      <w:szCs w:val="52"/>
    </w:rPr>
  </w:style>
  <w:style w:type="paragraph" w:styleId="Subtitle">
    <w:name w:val="Subtitle"/>
    <w:basedOn w:val="Normal1"/>
    <w:next w:val="Normal1"/>
    <w:rsid w:val="00694FF8"/>
    <w:pPr>
      <w:keepNext/>
      <w:keepLines/>
      <w:spacing w:after="320"/>
    </w:pPr>
    <w:rPr>
      <w:color w:val="666666"/>
      <w:sz w:val="30"/>
      <w:szCs w:val="30"/>
    </w:rPr>
  </w:style>
  <w:style w:type="paragraph" w:styleId="Header">
    <w:name w:val="header"/>
    <w:basedOn w:val="Normal"/>
    <w:link w:val="HeaderChar"/>
    <w:uiPriority w:val="99"/>
    <w:unhideWhenUsed/>
    <w:rsid w:val="00221F70"/>
    <w:pPr>
      <w:tabs>
        <w:tab w:val="center" w:pos="4513"/>
        <w:tab w:val="right" w:pos="9026"/>
      </w:tabs>
      <w:spacing w:line="240" w:lineRule="auto"/>
    </w:pPr>
  </w:style>
  <w:style w:type="character" w:customStyle="1" w:styleId="HeaderChar">
    <w:name w:val="Header Char"/>
    <w:basedOn w:val="DefaultParagraphFont"/>
    <w:link w:val="Header"/>
    <w:uiPriority w:val="99"/>
    <w:rsid w:val="00221F70"/>
  </w:style>
  <w:style w:type="paragraph" w:styleId="Footer">
    <w:name w:val="footer"/>
    <w:basedOn w:val="Normal"/>
    <w:link w:val="FooterChar"/>
    <w:uiPriority w:val="99"/>
    <w:unhideWhenUsed/>
    <w:rsid w:val="00221F70"/>
    <w:pPr>
      <w:tabs>
        <w:tab w:val="center" w:pos="4513"/>
        <w:tab w:val="right" w:pos="9026"/>
      </w:tabs>
      <w:spacing w:line="240" w:lineRule="auto"/>
    </w:pPr>
  </w:style>
  <w:style w:type="character" w:customStyle="1" w:styleId="FooterChar">
    <w:name w:val="Footer Char"/>
    <w:basedOn w:val="DefaultParagraphFont"/>
    <w:link w:val="Footer"/>
    <w:uiPriority w:val="99"/>
    <w:rsid w:val="00221F70"/>
  </w:style>
  <w:style w:type="paragraph" w:styleId="TOCHeading">
    <w:name w:val="TOC Heading"/>
    <w:basedOn w:val="Heading1"/>
    <w:next w:val="Normal"/>
    <w:uiPriority w:val="39"/>
    <w:unhideWhenUsed/>
    <w:qFormat/>
    <w:rsid w:val="00221F7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21F70"/>
    <w:pPr>
      <w:spacing w:after="100"/>
    </w:pPr>
  </w:style>
  <w:style w:type="character" w:styleId="Hyperlink">
    <w:name w:val="Hyperlink"/>
    <w:basedOn w:val="DefaultParagraphFont"/>
    <w:uiPriority w:val="99"/>
    <w:unhideWhenUsed/>
    <w:rsid w:val="00221F70"/>
    <w:rPr>
      <w:color w:val="0000FF" w:themeColor="hyperlink"/>
      <w:u w:val="single"/>
    </w:rPr>
  </w:style>
  <w:style w:type="paragraph" w:styleId="ListParagraph">
    <w:name w:val="List Paragraph"/>
    <w:basedOn w:val="Normal"/>
    <w:uiPriority w:val="34"/>
    <w:qFormat/>
    <w:rsid w:val="00F447FB"/>
    <w:pPr>
      <w:ind w:left="720"/>
      <w:contextualSpacing/>
    </w:pPr>
  </w:style>
  <w:style w:type="paragraph" w:styleId="NormalWeb">
    <w:name w:val="Normal (Web)"/>
    <w:basedOn w:val="Normal"/>
    <w:uiPriority w:val="99"/>
    <w:unhideWhenUsed/>
    <w:rsid w:val="00320D3D"/>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121354">
      <w:bodyDiv w:val="1"/>
      <w:marLeft w:val="0"/>
      <w:marRight w:val="0"/>
      <w:marTop w:val="0"/>
      <w:marBottom w:val="0"/>
      <w:divBdr>
        <w:top w:val="none" w:sz="0" w:space="0" w:color="auto"/>
        <w:left w:val="none" w:sz="0" w:space="0" w:color="auto"/>
        <w:bottom w:val="none" w:sz="0" w:space="0" w:color="auto"/>
        <w:right w:val="none" w:sz="0" w:space="0" w:color="auto"/>
      </w:divBdr>
    </w:div>
    <w:div w:id="1481457543">
      <w:bodyDiv w:val="1"/>
      <w:marLeft w:val="0"/>
      <w:marRight w:val="0"/>
      <w:marTop w:val="0"/>
      <w:marBottom w:val="0"/>
      <w:divBdr>
        <w:top w:val="none" w:sz="0" w:space="0" w:color="auto"/>
        <w:left w:val="none" w:sz="0" w:space="0" w:color="auto"/>
        <w:bottom w:val="none" w:sz="0" w:space="0" w:color="auto"/>
        <w:right w:val="none" w:sz="0" w:space="0" w:color="auto"/>
      </w:divBdr>
    </w:div>
    <w:div w:id="1753504784">
      <w:bodyDiv w:val="1"/>
      <w:marLeft w:val="0"/>
      <w:marRight w:val="0"/>
      <w:marTop w:val="0"/>
      <w:marBottom w:val="0"/>
      <w:divBdr>
        <w:top w:val="none" w:sz="0" w:space="0" w:color="auto"/>
        <w:left w:val="none" w:sz="0" w:space="0" w:color="auto"/>
        <w:bottom w:val="none" w:sz="0" w:space="0" w:color="auto"/>
        <w:right w:val="none" w:sz="0" w:space="0" w:color="auto"/>
      </w:divBdr>
    </w:div>
    <w:div w:id="1775861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D684C-EB96-4B81-935D-C309356E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Alexandru Badea (2208275)</cp:lastModifiedBy>
  <cp:revision>20</cp:revision>
  <dcterms:created xsi:type="dcterms:W3CDTF">2024-05-11T08:07:00Z</dcterms:created>
  <dcterms:modified xsi:type="dcterms:W3CDTF">2024-05-11T19:22:00Z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ae3b463bc77022dc521c9e202b715ff459fc6711ad30b17a4344ab9ac2180849</vt:lpwstr>
  </property>
</Properties>
</file>