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084B2" w14:textId="77777777" w:rsidR="00C61C36" w:rsidRDefault="00C61C36" w:rsidP="00C61C36">
      <w:r w:rsidRPr="009F2F68">
        <w:rPr>
          <w:noProof/>
        </w:rPr>
        <w:drawing>
          <wp:anchor distT="0" distB="0" distL="114300" distR="114300" simplePos="0" relativeHeight="251659264" behindDoc="0" locked="0" layoutInCell="1" allowOverlap="1" wp14:anchorId="1B4C3BEE" wp14:editId="56A3D81A">
            <wp:simplePos x="0" y="0"/>
            <wp:positionH relativeFrom="margin">
              <wp:posOffset>0</wp:posOffset>
            </wp:positionH>
            <wp:positionV relativeFrom="paragraph">
              <wp:posOffset>281940</wp:posOffset>
            </wp:positionV>
            <wp:extent cx="5715000" cy="285750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14:sizeRelH relativeFrom="page">
              <wp14:pctWidth>0</wp14:pctWidth>
            </wp14:sizeRelH>
            <wp14:sizeRelV relativeFrom="page">
              <wp14:pctHeight>0</wp14:pctHeight>
            </wp14:sizeRelV>
          </wp:anchor>
        </w:drawing>
      </w:r>
    </w:p>
    <w:p w14:paraId="2D9F7C61" w14:textId="77777777" w:rsidR="00C61C36" w:rsidRPr="0089492F" w:rsidRDefault="00C61C36" w:rsidP="00C61C36"/>
    <w:p w14:paraId="5A73554D" w14:textId="77777777" w:rsidR="00C61C36" w:rsidRPr="0089492F" w:rsidRDefault="00C61C36" w:rsidP="00C61C36"/>
    <w:p w14:paraId="159C506E" w14:textId="77777777" w:rsidR="00C61C36" w:rsidRDefault="00C61C36" w:rsidP="00C61C36">
      <w:pPr>
        <w:spacing w:line="480" w:lineRule="auto"/>
        <w:jc w:val="center"/>
        <w:rPr>
          <w:rFonts w:ascii="Arial" w:hAnsi="Arial" w:cs="Arial"/>
          <w:b/>
          <w:bCs/>
          <w:sz w:val="24"/>
          <w:szCs w:val="24"/>
        </w:rPr>
      </w:pPr>
    </w:p>
    <w:p w14:paraId="28C63D31" w14:textId="77777777" w:rsidR="00C61C36" w:rsidRDefault="00C61C36" w:rsidP="00C61C36">
      <w:pPr>
        <w:spacing w:line="480" w:lineRule="auto"/>
        <w:jc w:val="center"/>
        <w:rPr>
          <w:rFonts w:ascii="Arial" w:hAnsi="Arial" w:cs="Arial"/>
          <w:b/>
          <w:bCs/>
          <w:sz w:val="24"/>
          <w:szCs w:val="24"/>
        </w:rPr>
      </w:pPr>
    </w:p>
    <w:p w14:paraId="5826413D" w14:textId="77777777" w:rsidR="00C61C36" w:rsidRPr="0089492F" w:rsidRDefault="00C61C36" w:rsidP="00C61C36">
      <w:pPr>
        <w:spacing w:line="480" w:lineRule="auto"/>
        <w:jc w:val="center"/>
        <w:rPr>
          <w:rFonts w:ascii="Arial" w:hAnsi="Arial" w:cs="Arial"/>
          <w:sz w:val="24"/>
          <w:szCs w:val="24"/>
        </w:rPr>
      </w:pPr>
      <w:r w:rsidRPr="0089492F">
        <w:rPr>
          <w:rFonts w:ascii="Arial" w:hAnsi="Arial" w:cs="Arial"/>
          <w:b/>
          <w:bCs/>
          <w:sz w:val="24"/>
          <w:szCs w:val="24"/>
        </w:rPr>
        <w:t>Name:</w:t>
      </w:r>
      <w:r w:rsidRPr="0089492F">
        <w:rPr>
          <w:rFonts w:ascii="Arial" w:hAnsi="Arial" w:cs="Arial"/>
          <w:sz w:val="24"/>
          <w:szCs w:val="24"/>
        </w:rPr>
        <w:t xml:space="preserve"> Declan Thomas</w:t>
      </w:r>
    </w:p>
    <w:p w14:paraId="4EA1A317" w14:textId="77777777" w:rsidR="00C61C36" w:rsidRPr="0089492F" w:rsidRDefault="00C61C36" w:rsidP="00C61C36">
      <w:pPr>
        <w:spacing w:line="480" w:lineRule="auto"/>
        <w:jc w:val="center"/>
        <w:rPr>
          <w:rFonts w:ascii="Arial" w:hAnsi="Arial" w:cs="Arial"/>
          <w:sz w:val="24"/>
          <w:szCs w:val="24"/>
        </w:rPr>
      </w:pPr>
      <w:r w:rsidRPr="0089492F">
        <w:rPr>
          <w:rFonts w:ascii="Arial" w:hAnsi="Arial" w:cs="Arial"/>
          <w:b/>
          <w:bCs/>
          <w:sz w:val="24"/>
          <w:szCs w:val="24"/>
        </w:rPr>
        <w:t>Student Number:</w:t>
      </w:r>
      <w:r w:rsidRPr="0089492F">
        <w:rPr>
          <w:rFonts w:ascii="Arial" w:hAnsi="Arial" w:cs="Arial"/>
          <w:sz w:val="24"/>
          <w:szCs w:val="24"/>
        </w:rPr>
        <w:t xml:space="preserve"> 1908075</w:t>
      </w:r>
    </w:p>
    <w:p w14:paraId="29FA92B5" w14:textId="3520889E" w:rsidR="00C61C36" w:rsidRPr="0089492F" w:rsidRDefault="00C61C36" w:rsidP="00C61C36">
      <w:pPr>
        <w:spacing w:line="480" w:lineRule="auto"/>
        <w:jc w:val="center"/>
        <w:rPr>
          <w:rFonts w:ascii="Arial" w:hAnsi="Arial" w:cs="Arial"/>
          <w:sz w:val="24"/>
          <w:szCs w:val="24"/>
        </w:rPr>
      </w:pPr>
      <w:r w:rsidRPr="0089492F">
        <w:rPr>
          <w:rFonts w:ascii="Arial" w:hAnsi="Arial" w:cs="Arial"/>
          <w:b/>
          <w:bCs/>
          <w:sz w:val="24"/>
          <w:szCs w:val="24"/>
        </w:rPr>
        <w:t>Module:</w:t>
      </w:r>
      <w:r w:rsidRPr="0089492F">
        <w:rPr>
          <w:rFonts w:ascii="Arial" w:hAnsi="Arial" w:cs="Arial"/>
          <w:sz w:val="24"/>
          <w:szCs w:val="24"/>
        </w:rPr>
        <w:t xml:space="preserve"> </w:t>
      </w:r>
      <w:r>
        <w:rPr>
          <w:rFonts w:ascii="Arial" w:hAnsi="Arial" w:cs="Arial"/>
          <w:sz w:val="24"/>
          <w:szCs w:val="24"/>
        </w:rPr>
        <w:t>BIM</w:t>
      </w:r>
    </w:p>
    <w:p w14:paraId="0CDAEC12" w14:textId="669FA619" w:rsidR="00C61C36" w:rsidRDefault="00C61C36" w:rsidP="00C61C36">
      <w:pPr>
        <w:spacing w:line="480" w:lineRule="auto"/>
        <w:jc w:val="center"/>
        <w:rPr>
          <w:rFonts w:ascii="Arial" w:hAnsi="Arial" w:cs="Arial"/>
          <w:sz w:val="24"/>
          <w:szCs w:val="24"/>
        </w:rPr>
      </w:pPr>
      <w:r w:rsidRPr="0089492F">
        <w:rPr>
          <w:rFonts w:ascii="Arial" w:hAnsi="Arial" w:cs="Arial"/>
          <w:b/>
          <w:bCs/>
          <w:sz w:val="24"/>
          <w:szCs w:val="24"/>
        </w:rPr>
        <w:t>Lecturer:</w:t>
      </w:r>
      <w:r w:rsidRPr="0089492F">
        <w:rPr>
          <w:rFonts w:ascii="Arial" w:hAnsi="Arial" w:cs="Arial"/>
          <w:sz w:val="24"/>
          <w:szCs w:val="24"/>
        </w:rPr>
        <w:t xml:space="preserve"> </w:t>
      </w:r>
      <w:r>
        <w:rPr>
          <w:rFonts w:ascii="Arial" w:hAnsi="Arial" w:cs="Arial"/>
          <w:sz w:val="24"/>
          <w:szCs w:val="24"/>
        </w:rPr>
        <w:t>Gavin Traylor</w:t>
      </w:r>
    </w:p>
    <w:p w14:paraId="15B3E7E6" w14:textId="31D41BBA" w:rsidR="005E3BD0" w:rsidRDefault="005E3BD0" w:rsidP="00C61C36">
      <w:pPr>
        <w:spacing w:line="480" w:lineRule="auto"/>
        <w:jc w:val="center"/>
        <w:rPr>
          <w:rFonts w:ascii="Arial" w:hAnsi="Arial" w:cs="Arial"/>
          <w:sz w:val="24"/>
          <w:szCs w:val="24"/>
        </w:rPr>
      </w:pPr>
    </w:p>
    <w:p w14:paraId="313878C0" w14:textId="5E7D30D8" w:rsidR="005E3BD0" w:rsidRDefault="005E3BD0" w:rsidP="00C61C36">
      <w:pPr>
        <w:spacing w:line="480" w:lineRule="auto"/>
        <w:jc w:val="center"/>
        <w:rPr>
          <w:rFonts w:ascii="Arial" w:hAnsi="Arial" w:cs="Arial"/>
          <w:sz w:val="24"/>
          <w:szCs w:val="24"/>
        </w:rPr>
      </w:pPr>
    </w:p>
    <w:p w14:paraId="03C7B92C" w14:textId="20177346" w:rsidR="005E3BD0" w:rsidRDefault="005E3BD0" w:rsidP="00C61C36">
      <w:pPr>
        <w:spacing w:line="480" w:lineRule="auto"/>
        <w:jc w:val="center"/>
        <w:rPr>
          <w:rFonts w:ascii="Arial" w:hAnsi="Arial" w:cs="Arial"/>
          <w:sz w:val="24"/>
          <w:szCs w:val="24"/>
        </w:rPr>
      </w:pPr>
    </w:p>
    <w:p w14:paraId="3EAE174D" w14:textId="37C0BAC4" w:rsidR="005E3BD0" w:rsidRDefault="005E3BD0" w:rsidP="00C61C36">
      <w:pPr>
        <w:spacing w:line="480" w:lineRule="auto"/>
        <w:jc w:val="center"/>
        <w:rPr>
          <w:rFonts w:ascii="Arial" w:hAnsi="Arial" w:cs="Arial"/>
          <w:sz w:val="24"/>
          <w:szCs w:val="24"/>
        </w:rPr>
      </w:pPr>
    </w:p>
    <w:p w14:paraId="77C9CA37" w14:textId="135F9818" w:rsidR="005E3BD0" w:rsidRDefault="005E3BD0" w:rsidP="00C61C36">
      <w:pPr>
        <w:spacing w:line="480" w:lineRule="auto"/>
        <w:jc w:val="center"/>
        <w:rPr>
          <w:rFonts w:ascii="Arial" w:hAnsi="Arial" w:cs="Arial"/>
          <w:sz w:val="24"/>
          <w:szCs w:val="24"/>
        </w:rPr>
      </w:pPr>
    </w:p>
    <w:p w14:paraId="555A8ACA" w14:textId="0D8B3875" w:rsidR="005E3BD0" w:rsidRDefault="005E3BD0" w:rsidP="00C61C36">
      <w:pPr>
        <w:spacing w:line="480" w:lineRule="auto"/>
        <w:jc w:val="center"/>
        <w:rPr>
          <w:rFonts w:ascii="Arial" w:hAnsi="Arial" w:cs="Arial"/>
          <w:sz w:val="24"/>
          <w:szCs w:val="24"/>
        </w:rPr>
      </w:pPr>
    </w:p>
    <w:p w14:paraId="3101A883" w14:textId="27AA726C" w:rsidR="005E3BD0" w:rsidRDefault="005E3BD0" w:rsidP="00C61C36">
      <w:pPr>
        <w:spacing w:line="480" w:lineRule="auto"/>
        <w:jc w:val="center"/>
        <w:rPr>
          <w:rFonts w:ascii="Arial" w:hAnsi="Arial" w:cs="Arial"/>
          <w:sz w:val="24"/>
          <w:szCs w:val="24"/>
        </w:rPr>
      </w:pPr>
    </w:p>
    <w:p w14:paraId="50F461FD" w14:textId="4A600F0F" w:rsidR="005E3BD0" w:rsidRDefault="005E3BD0" w:rsidP="00C61C36">
      <w:pPr>
        <w:spacing w:line="480" w:lineRule="auto"/>
        <w:jc w:val="center"/>
        <w:rPr>
          <w:rFonts w:ascii="Arial" w:hAnsi="Arial" w:cs="Arial"/>
          <w:sz w:val="24"/>
          <w:szCs w:val="24"/>
        </w:rPr>
      </w:pPr>
    </w:p>
    <w:p w14:paraId="622E9EB8" w14:textId="318BE4BE" w:rsidR="005E3BD0" w:rsidRDefault="005E3BD0" w:rsidP="00C61C36">
      <w:pPr>
        <w:spacing w:line="480" w:lineRule="auto"/>
        <w:jc w:val="center"/>
        <w:rPr>
          <w:rFonts w:ascii="Arial" w:hAnsi="Arial" w:cs="Arial"/>
          <w:sz w:val="24"/>
          <w:szCs w:val="24"/>
        </w:rPr>
      </w:pPr>
    </w:p>
    <w:p w14:paraId="5ED31614" w14:textId="182234C6" w:rsidR="005E3BD0" w:rsidRPr="00F82B11" w:rsidRDefault="00F82B11" w:rsidP="005E3BD0">
      <w:pPr>
        <w:spacing w:line="480" w:lineRule="auto"/>
        <w:rPr>
          <w:rFonts w:ascii="Arial" w:hAnsi="Arial" w:cs="Arial"/>
          <w:b/>
          <w:bCs/>
          <w:sz w:val="24"/>
          <w:szCs w:val="24"/>
          <w:u w:val="single"/>
        </w:rPr>
      </w:pPr>
      <w:r w:rsidRPr="00F82B11">
        <w:rPr>
          <w:rFonts w:ascii="Arial" w:hAnsi="Arial" w:cs="Arial"/>
          <w:b/>
          <w:bCs/>
          <w:sz w:val="24"/>
          <w:szCs w:val="24"/>
          <w:u w:val="single"/>
        </w:rPr>
        <w:lastRenderedPageBreak/>
        <w:t>Assignment Index</w:t>
      </w:r>
    </w:p>
    <w:p w14:paraId="734F3D69" w14:textId="10CFE70C" w:rsidR="00F82B11" w:rsidRDefault="00F82B11" w:rsidP="00F82B11">
      <w:pPr>
        <w:pStyle w:val="ListParagraph"/>
        <w:numPr>
          <w:ilvl w:val="0"/>
          <w:numId w:val="4"/>
        </w:numPr>
        <w:spacing w:line="480" w:lineRule="auto"/>
        <w:rPr>
          <w:rFonts w:ascii="Arial" w:hAnsi="Arial" w:cs="Arial"/>
          <w:sz w:val="24"/>
          <w:szCs w:val="24"/>
        </w:rPr>
      </w:pPr>
      <w:r>
        <w:rPr>
          <w:rFonts w:ascii="Arial" w:hAnsi="Arial" w:cs="Arial"/>
          <w:sz w:val="24"/>
          <w:szCs w:val="24"/>
        </w:rPr>
        <w:t>Introduction to assignment.</w:t>
      </w:r>
    </w:p>
    <w:p w14:paraId="5F2D53A0" w14:textId="12DF769A" w:rsidR="00F82B11" w:rsidRDefault="00F82B11" w:rsidP="00F82B11">
      <w:pPr>
        <w:pStyle w:val="ListParagraph"/>
        <w:numPr>
          <w:ilvl w:val="0"/>
          <w:numId w:val="4"/>
        </w:numPr>
        <w:spacing w:line="480" w:lineRule="auto"/>
        <w:rPr>
          <w:rFonts w:ascii="Arial" w:hAnsi="Arial" w:cs="Arial"/>
          <w:sz w:val="24"/>
          <w:szCs w:val="24"/>
        </w:rPr>
      </w:pPr>
      <w:r>
        <w:rPr>
          <w:rFonts w:ascii="Arial" w:hAnsi="Arial" w:cs="Arial"/>
          <w:sz w:val="24"/>
          <w:szCs w:val="24"/>
        </w:rPr>
        <w:t>The letter to the client.</w:t>
      </w:r>
    </w:p>
    <w:p w14:paraId="21D5B11D" w14:textId="707693AD" w:rsidR="00F82B11" w:rsidRDefault="00F82B11" w:rsidP="00F82B11">
      <w:pPr>
        <w:pStyle w:val="ListParagraph"/>
        <w:numPr>
          <w:ilvl w:val="0"/>
          <w:numId w:val="4"/>
        </w:numPr>
        <w:spacing w:line="480" w:lineRule="auto"/>
        <w:rPr>
          <w:rFonts w:ascii="Arial" w:hAnsi="Arial" w:cs="Arial"/>
          <w:sz w:val="24"/>
          <w:szCs w:val="24"/>
        </w:rPr>
      </w:pPr>
      <w:r>
        <w:rPr>
          <w:rFonts w:ascii="Arial" w:hAnsi="Arial" w:cs="Arial"/>
          <w:sz w:val="24"/>
          <w:szCs w:val="24"/>
        </w:rPr>
        <w:t>BIM Execution Plan.</w:t>
      </w:r>
    </w:p>
    <w:p w14:paraId="100C4F7C" w14:textId="5E0E3B52" w:rsidR="00F82B11" w:rsidRDefault="00F82B11" w:rsidP="00F82B11">
      <w:pPr>
        <w:pStyle w:val="ListParagraph"/>
        <w:numPr>
          <w:ilvl w:val="0"/>
          <w:numId w:val="4"/>
        </w:numPr>
        <w:spacing w:line="480" w:lineRule="auto"/>
        <w:rPr>
          <w:rFonts w:ascii="Arial" w:hAnsi="Arial" w:cs="Arial"/>
          <w:sz w:val="24"/>
          <w:szCs w:val="24"/>
        </w:rPr>
      </w:pPr>
      <w:r>
        <w:rPr>
          <w:rFonts w:ascii="Arial" w:hAnsi="Arial" w:cs="Arial"/>
          <w:sz w:val="24"/>
          <w:szCs w:val="24"/>
        </w:rPr>
        <w:t>Conclusion.</w:t>
      </w:r>
    </w:p>
    <w:p w14:paraId="6306B159" w14:textId="36C44572" w:rsidR="00F82B11" w:rsidRPr="00F82B11" w:rsidRDefault="00F82B11" w:rsidP="00F82B11">
      <w:pPr>
        <w:pStyle w:val="ListParagraph"/>
        <w:numPr>
          <w:ilvl w:val="0"/>
          <w:numId w:val="4"/>
        </w:numPr>
        <w:spacing w:line="480" w:lineRule="auto"/>
        <w:rPr>
          <w:rFonts w:ascii="Arial" w:hAnsi="Arial" w:cs="Arial"/>
          <w:sz w:val="24"/>
          <w:szCs w:val="24"/>
        </w:rPr>
      </w:pPr>
      <w:r>
        <w:rPr>
          <w:rFonts w:ascii="Arial" w:hAnsi="Arial" w:cs="Arial"/>
          <w:sz w:val="24"/>
          <w:szCs w:val="24"/>
        </w:rPr>
        <w:t>References.</w:t>
      </w:r>
    </w:p>
    <w:p w14:paraId="0BCA1259" w14:textId="622E9801" w:rsidR="005E3BD0" w:rsidRDefault="005E3BD0" w:rsidP="005E3BD0">
      <w:pPr>
        <w:spacing w:line="480" w:lineRule="auto"/>
        <w:rPr>
          <w:rFonts w:ascii="Arial" w:hAnsi="Arial" w:cs="Arial"/>
          <w:sz w:val="24"/>
          <w:szCs w:val="24"/>
        </w:rPr>
      </w:pPr>
    </w:p>
    <w:p w14:paraId="308A36A1" w14:textId="415E9747" w:rsidR="005E3BD0" w:rsidRDefault="005E3BD0" w:rsidP="005E3BD0">
      <w:pPr>
        <w:spacing w:line="480" w:lineRule="auto"/>
        <w:rPr>
          <w:rFonts w:ascii="Arial" w:hAnsi="Arial" w:cs="Arial"/>
          <w:sz w:val="24"/>
          <w:szCs w:val="24"/>
        </w:rPr>
      </w:pPr>
    </w:p>
    <w:p w14:paraId="64DE61FF" w14:textId="77777777" w:rsidR="005E3BD0" w:rsidRPr="0089492F" w:rsidRDefault="005E3BD0" w:rsidP="005E3BD0">
      <w:pPr>
        <w:spacing w:line="480" w:lineRule="auto"/>
        <w:rPr>
          <w:rFonts w:ascii="Arial" w:hAnsi="Arial" w:cs="Arial"/>
          <w:sz w:val="24"/>
          <w:szCs w:val="24"/>
        </w:rPr>
      </w:pPr>
    </w:p>
    <w:p w14:paraId="459F1880" w14:textId="77777777" w:rsidR="00C61C36" w:rsidRPr="0089492F" w:rsidRDefault="00C61C36" w:rsidP="00C61C36"/>
    <w:p w14:paraId="037BB58E" w14:textId="77777777" w:rsidR="00C61C36" w:rsidRPr="0089492F" w:rsidRDefault="00C61C36" w:rsidP="00C61C36"/>
    <w:p w14:paraId="3BF0ADE7" w14:textId="77777777" w:rsidR="00C61C36" w:rsidRPr="0089492F" w:rsidRDefault="00C61C36" w:rsidP="00C61C36"/>
    <w:p w14:paraId="1FC7A2DF" w14:textId="4262605C" w:rsidR="00127534" w:rsidRDefault="00127534"/>
    <w:p w14:paraId="53177267" w14:textId="458CB01C" w:rsidR="005E3BD0" w:rsidRDefault="005E3BD0"/>
    <w:p w14:paraId="414D0215" w14:textId="4255A649" w:rsidR="005E3BD0" w:rsidRDefault="005E3BD0"/>
    <w:p w14:paraId="6AD9235F" w14:textId="272EE016" w:rsidR="005E3BD0" w:rsidRDefault="005E3BD0"/>
    <w:p w14:paraId="4C57671C" w14:textId="501B8313" w:rsidR="005E3BD0" w:rsidRDefault="005E3BD0"/>
    <w:p w14:paraId="4A804AF1" w14:textId="36C7CDA0" w:rsidR="005E3BD0" w:rsidRDefault="005E3BD0"/>
    <w:p w14:paraId="2A28574E" w14:textId="68AA1F8E" w:rsidR="005E3BD0" w:rsidRDefault="005E3BD0"/>
    <w:p w14:paraId="61896AB8" w14:textId="6FCFF067" w:rsidR="005E3BD0" w:rsidRDefault="005E3BD0"/>
    <w:p w14:paraId="17469E46" w14:textId="0B32AAD7" w:rsidR="005E3BD0" w:rsidRDefault="005E3BD0"/>
    <w:p w14:paraId="31D0B18E" w14:textId="2E3857F3" w:rsidR="005E3BD0" w:rsidRDefault="005E3BD0"/>
    <w:p w14:paraId="4292C411" w14:textId="1378A243" w:rsidR="005E3BD0" w:rsidRDefault="005E3BD0"/>
    <w:p w14:paraId="15F58EE7" w14:textId="0877EDFE" w:rsidR="005E3BD0" w:rsidRDefault="005E3BD0"/>
    <w:p w14:paraId="7BF1D3FB" w14:textId="075E328F" w:rsidR="005E3BD0" w:rsidRDefault="005E3BD0"/>
    <w:p w14:paraId="43C63A7E" w14:textId="26BEC380" w:rsidR="005E3BD0" w:rsidRDefault="005E3BD0"/>
    <w:p w14:paraId="7F5EC32A" w14:textId="71720EE7" w:rsidR="005E3BD0" w:rsidRDefault="005E3BD0"/>
    <w:p w14:paraId="3FB29C71" w14:textId="422883E0" w:rsidR="005E3BD0" w:rsidRDefault="005E3BD0"/>
    <w:p w14:paraId="275806A3" w14:textId="77036205" w:rsidR="005E3BD0" w:rsidRDefault="005E3BD0"/>
    <w:p w14:paraId="57D44C9B" w14:textId="068BBAA4" w:rsidR="005E3BD0" w:rsidRDefault="005E3BD0"/>
    <w:p w14:paraId="3983E15F" w14:textId="1369D168" w:rsidR="005E3BD0" w:rsidRDefault="005E3BD0"/>
    <w:p w14:paraId="5D9338BA" w14:textId="73F42F61" w:rsidR="005E3BD0" w:rsidRDefault="005E3BD0"/>
    <w:p w14:paraId="79CA8715" w14:textId="69AD31BA" w:rsidR="005E3BD0" w:rsidRDefault="005E3BD0"/>
    <w:p w14:paraId="3459AB93" w14:textId="6F17FBAB" w:rsidR="005E3BD0" w:rsidRDefault="005E3BD0"/>
    <w:p w14:paraId="061EC417" w14:textId="6555484C" w:rsidR="005E3BD0" w:rsidRDefault="005E3BD0"/>
    <w:p w14:paraId="13C37051" w14:textId="4BB88BB2" w:rsidR="005E3BD0" w:rsidRDefault="005E3BD0"/>
    <w:p w14:paraId="01D41551" w14:textId="40427C3F" w:rsidR="005E3BD0" w:rsidRDefault="005E3BD0"/>
    <w:p w14:paraId="51A56317" w14:textId="50D750E8" w:rsidR="005E3BD0" w:rsidRDefault="005E3BD0"/>
    <w:p w14:paraId="6F47AF2B" w14:textId="2C17EB20" w:rsidR="005E3BD0" w:rsidRDefault="005E3BD0"/>
    <w:p w14:paraId="2CA3F0AF" w14:textId="28553D0C" w:rsidR="005E3BD0" w:rsidRDefault="005E3BD0"/>
    <w:p w14:paraId="6913B62C" w14:textId="34409465" w:rsidR="005E3BD0" w:rsidRDefault="005E3BD0"/>
    <w:p w14:paraId="16F2F417" w14:textId="018AD693" w:rsidR="005E3BD0" w:rsidRDefault="005E3BD0"/>
    <w:p w14:paraId="46566C11" w14:textId="4C55E79D" w:rsidR="005E3BD0" w:rsidRPr="00723120" w:rsidRDefault="005E3BD0" w:rsidP="00723120">
      <w:pPr>
        <w:rPr>
          <w:rFonts w:ascii="Arial" w:hAnsi="Arial" w:cs="Arial"/>
          <w:b/>
          <w:bCs/>
          <w:sz w:val="24"/>
          <w:szCs w:val="24"/>
          <w:u w:val="single"/>
        </w:rPr>
      </w:pPr>
      <w:r w:rsidRPr="00723120">
        <w:rPr>
          <w:rFonts w:ascii="Arial" w:hAnsi="Arial" w:cs="Arial"/>
          <w:b/>
          <w:bCs/>
          <w:sz w:val="24"/>
          <w:szCs w:val="24"/>
          <w:u w:val="single"/>
        </w:rPr>
        <w:lastRenderedPageBreak/>
        <w:t xml:space="preserve">Introduction </w:t>
      </w:r>
    </w:p>
    <w:p w14:paraId="16A33F70" w14:textId="40C8B551" w:rsidR="005E3BD0" w:rsidRDefault="005E3BD0" w:rsidP="005E3BD0"/>
    <w:p w14:paraId="6EE0B951" w14:textId="2B204F3F" w:rsidR="005E3BD0" w:rsidRPr="005E3BD0" w:rsidRDefault="005E3BD0" w:rsidP="005E3BD0">
      <w:pPr>
        <w:rPr>
          <w:rFonts w:ascii="Arial" w:hAnsi="Arial" w:cs="Arial"/>
          <w:sz w:val="24"/>
          <w:szCs w:val="24"/>
        </w:rPr>
      </w:pPr>
      <w:r>
        <w:rPr>
          <w:rFonts w:ascii="Arial" w:hAnsi="Arial" w:cs="Arial"/>
          <w:sz w:val="24"/>
          <w:szCs w:val="24"/>
        </w:rPr>
        <w:t xml:space="preserve">Within this assignment I shall begin by writing a letter to the client of which is Swansea Council regarding </w:t>
      </w:r>
      <w:r w:rsidR="00BB7694">
        <w:rPr>
          <w:rFonts w:ascii="Arial" w:hAnsi="Arial" w:cs="Arial"/>
          <w:sz w:val="24"/>
          <w:szCs w:val="24"/>
        </w:rPr>
        <w:t>BIM level 2 and how BIM level 2 will work for their project. Also, within the letter I shall be showing my understanding of the requirements of BIM maturity for the project and giving details on how information will be shared</w:t>
      </w:r>
      <w:r w:rsidR="00981D13">
        <w:rPr>
          <w:rFonts w:ascii="Arial" w:hAnsi="Arial" w:cs="Arial"/>
          <w:sz w:val="24"/>
          <w:szCs w:val="24"/>
        </w:rPr>
        <w:t xml:space="preserve">, coordinated, managed and what needs to be done for this to be successfully. Also, within this assignment I shall be carrying out a BIM execution plan of which will include the project information, management, planning, documentation, standards, methods, procedures, and IT solutions. </w:t>
      </w:r>
    </w:p>
    <w:p w14:paraId="2586D5E7" w14:textId="77777777" w:rsidR="005E3BD0" w:rsidRPr="005E3BD0" w:rsidRDefault="005E3BD0" w:rsidP="005E3BD0"/>
    <w:p w14:paraId="557DDDDB" w14:textId="58B50B40" w:rsidR="005E3BD0" w:rsidRDefault="005E3BD0" w:rsidP="005E3BD0"/>
    <w:p w14:paraId="347D7748" w14:textId="77777777" w:rsidR="005E3BD0" w:rsidRPr="005E3BD0" w:rsidRDefault="005E3BD0" w:rsidP="005E3BD0"/>
    <w:p w14:paraId="52CDE2B2" w14:textId="4B38A309" w:rsidR="005E3BD0" w:rsidRDefault="005E3BD0"/>
    <w:p w14:paraId="56D37532" w14:textId="0943F2B5" w:rsidR="00F3784F" w:rsidRDefault="00F3784F"/>
    <w:p w14:paraId="0EC2C0AE" w14:textId="60668C28" w:rsidR="00F3784F" w:rsidRDefault="00F3784F"/>
    <w:p w14:paraId="591BB62B" w14:textId="17286F15" w:rsidR="00F3784F" w:rsidRDefault="00F3784F"/>
    <w:p w14:paraId="053A3BD8" w14:textId="26167E53" w:rsidR="00F3784F" w:rsidRDefault="00F3784F"/>
    <w:p w14:paraId="47F8FA1D" w14:textId="359FFAB6" w:rsidR="00F3784F" w:rsidRDefault="00F3784F"/>
    <w:p w14:paraId="5561D93B" w14:textId="25D7805B" w:rsidR="00F3784F" w:rsidRDefault="00F3784F"/>
    <w:p w14:paraId="5763E751" w14:textId="2EADFA79" w:rsidR="00F3784F" w:rsidRDefault="00F3784F"/>
    <w:p w14:paraId="636ECAF2" w14:textId="2C6CA1B2" w:rsidR="00F3784F" w:rsidRDefault="00F3784F"/>
    <w:p w14:paraId="5E840633" w14:textId="09EEB8E2" w:rsidR="00F3784F" w:rsidRDefault="00F3784F"/>
    <w:p w14:paraId="26376E3A" w14:textId="378C5C6C" w:rsidR="00F3784F" w:rsidRDefault="00F3784F"/>
    <w:p w14:paraId="1EC25B4D" w14:textId="21355811" w:rsidR="00F3784F" w:rsidRDefault="00F3784F"/>
    <w:p w14:paraId="16803568" w14:textId="4F8D9738" w:rsidR="00F3784F" w:rsidRDefault="00F3784F"/>
    <w:p w14:paraId="05EF2147" w14:textId="41DC63C7" w:rsidR="00F3784F" w:rsidRDefault="00F3784F"/>
    <w:p w14:paraId="3EECB1F8" w14:textId="1974476B" w:rsidR="00F3784F" w:rsidRDefault="00F3784F"/>
    <w:p w14:paraId="1CE4A2EC" w14:textId="0A4B036A" w:rsidR="00F3784F" w:rsidRDefault="00F3784F"/>
    <w:p w14:paraId="7ACEBE83" w14:textId="686FB2F4" w:rsidR="00F3784F" w:rsidRDefault="00F3784F"/>
    <w:p w14:paraId="20313527" w14:textId="1AD0CBF9" w:rsidR="00F3784F" w:rsidRDefault="00F3784F"/>
    <w:p w14:paraId="572DC8C7" w14:textId="127C5269" w:rsidR="00F3784F" w:rsidRDefault="00F3784F"/>
    <w:p w14:paraId="467250FF" w14:textId="2A9A3216" w:rsidR="00F3784F" w:rsidRDefault="00F3784F"/>
    <w:p w14:paraId="78803B99" w14:textId="6A7B52F7" w:rsidR="00F3784F" w:rsidRDefault="00F3784F"/>
    <w:p w14:paraId="182ACDA3" w14:textId="3D1F9C04" w:rsidR="00F3784F" w:rsidRDefault="00F3784F"/>
    <w:p w14:paraId="00B108F8" w14:textId="22B1B876" w:rsidR="00F3784F" w:rsidRDefault="00F3784F"/>
    <w:p w14:paraId="16FE3A59" w14:textId="32111F25" w:rsidR="00F3784F" w:rsidRDefault="00F3784F"/>
    <w:p w14:paraId="55E4901D" w14:textId="3C799D89" w:rsidR="00F3784F" w:rsidRDefault="00F3784F"/>
    <w:p w14:paraId="209D6FA2" w14:textId="52D04BAE" w:rsidR="00F3784F" w:rsidRDefault="00F3784F"/>
    <w:p w14:paraId="1BF42409" w14:textId="00172E3D" w:rsidR="00F3784F" w:rsidRDefault="00F3784F"/>
    <w:p w14:paraId="145579C8" w14:textId="2E2DBA29" w:rsidR="00F3784F" w:rsidRDefault="00F3784F"/>
    <w:p w14:paraId="2B4B897C" w14:textId="0BE63277" w:rsidR="00F3784F" w:rsidRDefault="00F3784F"/>
    <w:p w14:paraId="192ABF99" w14:textId="1805052F" w:rsidR="00F3784F" w:rsidRDefault="00F3784F"/>
    <w:p w14:paraId="13A4A32F" w14:textId="2E150403" w:rsidR="00F3784F" w:rsidRDefault="00F3784F"/>
    <w:p w14:paraId="7747BAEE" w14:textId="15DB467B" w:rsidR="00F3784F" w:rsidRDefault="00F3784F"/>
    <w:p w14:paraId="182BA6A4" w14:textId="5DA49FC4" w:rsidR="00F3784F" w:rsidRDefault="00F3784F"/>
    <w:p w14:paraId="0F921944" w14:textId="72E0113A" w:rsidR="00F3784F" w:rsidRDefault="00F3784F"/>
    <w:p w14:paraId="1901E1DF" w14:textId="7842EEF7" w:rsidR="00F3784F" w:rsidRDefault="00F3784F"/>
    <w:p w14:paraId="3AD67A75" w14:textId="5124B6BD" w:rsidR="00F3784F" w:rsidRDefault="00F3784F"/>
    <w:p w14:paraId="695FE77A" w14:textId="3823BB62" w:rsidR="00F3784F" w:rsidRDefault="00F3784F"/>
    <w:p w14:paraId="4DD86EA0" w14:textId="0318C9AB" w:rsidR="00F3784F" w:rsidRDefault="00F3784F"/>
    <w:p w14:paraId="68FD5AEB" w14:textId="6BA4D0EE" w:rsidR="00F3784F" w:rsidRPr="00723120" w:rsidRDefault="00F3784F" w:rsidP="00723120">
      <w:pPr>
        <w:rPr>
          <w:rFonts w:ascii="Arial" w:hAnsi="Arial" w:cs="Arial"/>
          <w:b/>
          <w:bCs/>
          <w:sz w:val="24"/>
          <w:szCs w:val="24"/>
          <w:u w:val="single"/>
        </w:rPr>
      </w:pPr>
      <w:r w:rsidRPr="00723120">
        <w:rPr>
          <w:rFonts w:ascii="Arial" w:hAnsi="Arial" w:cs="Arial"/>
          <w:b/>
          <w:bCs/>
          <w:sz w:val="24"/>
          <w:szCs w:val="24"/>
          <w:u w:val="single"/>
        </w:rPr>
        <w:lastRenderedPageBreak/>
        <w:t xml:space="preserve">Letter to Swansea Council </w:t>
      </w:r>
    </w:p>
    <w:p w14:paraId="2CF01C52" w14:textId="127B31F6" w:rsidR="00F3784F" w:rsidRDefault="00F3784F" w:rsidP="00F3784F"/>
    <w:p w14:paraId="3BD36B1F" w14:textId="79CE4681" w:rsidR="00ED0300" w:rsidRPr="005367B2" w:rsidRDefault="00ED0300" w:rsidP="00ED0300">
      <w:pPr>
        <w:jc w:val="right"/>
        <w:rPr>
          <w:rFonts w:ascii="Arial" w:hAnsi="Arial" w:cs="Arial"/>
          <w:b/>
          <w:bCs/>
          <w:i/>
          <w:iCs/>
          <w:sz w:val="24"/>
          <w:szCs w:val="24"/>
        </w:rPr>
      </w:pPr>
      <w:r w:rsidRPr="005367B2">
        <w:rPr>
          <w:rFonts w:ascii="Arial" w:hAnsi="Arial" w:cs="Arial"/>
          <w:b/>
          <w:bCs/>
          <w:i/>
          <w:iCs/>
          <w:sz w:val="24"/>
          <w:szCs w:val="24"/>
        </w:rPr>
        <w:t xml:space="preserve">DT </w:t>
      </w:r>
      <w:r w:rsidR="00945E6F" w:rsidRPr="005367B2">
        <w:rPr>
          <w:rFonts w:ascii="Arial" w:hAnsi="Arial" w:cs="Arial"/>
          <w:b/>
          <w:bCs/>
          <w:i/>
          <w:iCs/>
          <w:sz w:val="24"/>
          <w:szCs w:val="24"/>
        </w:rPr>
        <w:t>Consultancy</w:t>
      </w:r>
      <w:r w:rsidRPr="005367B2">
        <w:rPr>
          <w:rFonts w:ascii="Arial" w:hAnsi="Arial" w:cs="Arial"/>
          <w:b/>
          <w:bCs/>
          <w:i/>
          <w:iCs/>
          <w:sz w:val="24"/>
          <w:szCs w:val="24"/>
        </w:rPr>
        <w:t>,</w:t>
      </w:r>
    </w:p>
    <w:p w14:paraId="32A11F25" w14:textId="188B89AC" w:rsidR="00ED0300" w:rsidRPr="005367B2" w:rsidRDefault="00ED0300" w:rsidP="00ED0300">
      <w:pPr>
        <w:jc w:val="right"/>
        <w:rPr>
          <w:rFonts w:ascii="Arial" w:hAnsi="Arial" w:cs="Arial"/>
          <w:b/>
          <w:bCs/>
          <w:i/>
          <w:iCs/>
          <w:sz w:val="24"/>
          <w:szCs w:val="24"/>
        </w:rPr>
      </w:pPr>
      <w:r w:rsidRPr="005367B2">
        <w:rPr>
          <w:rFonts w:ascii="Arial" w:hAnsi="Arial" w:cs="Arial"/>
          <w:b/>
          <w:bCs/>
          <w:i/>
          <w:iCs/>
          <w:sz w:val="24"/>
          <w:szCs w:val="24"/>
        </w:rPr>
        <w:t>Thomas road,</w:t>
      </w:r>
    </w:p>
    <w:p w14:paraId="3C2D543E" w14:textId="05AFC551" w:rsidR="00ED0300" w:rsidRPr="005367B2" w:rsidRDefault="00ED0300" w:rsidP="00ED0300">
      <w:pPr>
        <w:jc w:val="right"/>
        <w:rPr>
          <w:rFonts w:ascii="Arial" w:hAnsi="Arial" w:cs="Arial"/>
          <w:b/>
          <w:bCs/>
          <w:i/>
          <w:iCs/>
          <w:sz w:val="24"/>
          <w:szCs w:val="24"/>
        </w:rPr>
      </w:pPr>
      <w:r w:rsidRPr="005367B2">
        <w:rPr>
          <w:rFonts w:ascii="Arial" w:hAnsi="Arial" w:cs="Arial"/>
          <w:b/>
          <w:bCs/>
          <w:i/>
          <w:iCs/>
          <w:sz w:val="24"/>
          <w:szCs w:val="24"/>
        </w:rPr>
        <w:t>Glynneath,</w:t>
      </w:r>
    </w:p>
    <w:p w14:paraId="433175B0" w14:textId="442BD8CB" w:rsidR="00ED0300" w:rsidRPr="005367B2" w:rsidRDefault="00ED0300" w:rsidP="00ED0300">
      <w:pPr>
        <w:jc w:val="right"/>
        <w:rPr>
          <w:rFonts w:ascii="Arial" w:hAnsi="Arial" w:cs="Arial"/>
          <w:b/>
          <w:bCs/>
          <w:i/>
          <w:iCs/>
          <w:sz w:val="24"/>
          <w:szCs w:val="24"/>
        </w:rPr>
      </w:pPr>
      <w:r w:rsidRPr="005367B2">
        <w:rPr>
          <w:rFonts w:ascii="Arial" w:hAnsi="Arial" w:cs="Arial"/>
          <w:b/>
          <w:bCs/>
          <w:i/>
          <w:iCs/>
          <w:sz w:val="24"/>
          <w:szCs w:val="24"/>
        </w:rPr>
        <w:t>Neath,</w:t>
      </w:r>
    </w:p>
    <w:p w14:paraId="6128C407" w14:textId="2EB0BEA8" w:rsidR="00ED0300" w:rsidRPr="005367B2" w:rsidRDefault="00ED0300" w:rsidP="00ED0300">
      <w:pPr>
        <w:jc w:val="right"/>
        <w:rPr>
          <w:rFonts w:ascii="Arial" w:hAnsi="Arial" w:cs="Arial"/>
          <w:b/>
          <w:bCs/>
          <w:i/>
          <w:iCs/>
          <w:sz w:val="24"/>
          <w:szCs w:val="24"/>
        </w:rPr>
      </w:pPr>
      <w:r w:rsidRPr="005367B2">
        <w:rPr>
          <w:rFonts w:ascii="Arial" w:hAnsi="Arial" w:cs="Arial"/>
          <w:b/>
          <w:bCs/>
          <w:i/>
          <w:iCs/>
          <w:sz w:val="24"/>
          <w:szCs w:val="24"/>
        </w:rPr>
        <w:t>S</w:t>
      </w:r>
      <w:r w:rsidR="0030271D" w:rsidRPr="005367B2">
        <w:rPr>
          <w:rFonts w:ascii="Arial" w:hAnsi="Arial" w:cs="Arial"/>
          <w:b/>
          <w:bCs/>
          <w:i/>
          <w:iCs/>
          <w:sz w:val="24"/>
          <w:szCs w:val="24"/>
        </w:rPr>
        <w:t>A</w:t>
      </w:r>
      <w:r w:rsidRPr="005367B2">
        <w:rPr>
          <w:rFonts w:ascii="Arial" w:hAnsi="Arial" w:cs="Arial"/>
          <w:b/>
          <w:bCs/>
          <w:i/>
          <w:iCs/>
          <w:sz w:val="24"/>
          <w:szCs w:val="24"/>
        </w:rPr>
        <w:t>11 5AA.</w:t>
      </w:r>
    </w:p>
    <w:p w14:paraId="738B0FAC" w14:textId="38E529BA" w:rsidR="00ED0300" w:rsidRDefault="00ED0300" w:rsidP="00ED0300">
      <w:pPr>
        <w:rPr>
          <w:rFonts w:ascii="Arial" w:hAnsi="Arial" w:cs="Arial"/>
          <w:sz w:val="24"/>
          <w:szCs w:val="24"/>
        </w:rPr>
      </w:pPr>
    </w:p>
    <w:p w14:paraId="4A7EA24E" w14:textId="77256D17" w:rsidR="00ED0300" w:rsidRDefault="00ED0300" w:rsidP="00ED0300">
      <w:pPr>
        <w:rPr>
          <w:rFonts w:ascii="Arial" w:hAnsi="Arial" w:cs="Arial"/>
          <w:sz w:val="24"/>
          <w:szCs w:val="24"/>
        </w:rPr>
      </w:pPr>
    </w:p>
    <w:p w14:paraId="71D6F4A1" w14:textId="4E4ECA3B" w:rsidR="00ED0300" w:rsidRPr="005367B2" w:rsidRDefault="00ED0300" w:rsidP="00ED0300">
      <w:pPr>
        <w:rPr>
          <w:rFonts w:ascii="Arial" w:hAnsi="Arial" w:cs="Arial"/>
          <w:b/>
          <w:bCs/>
          <w:i/>
          <w:iCs/>
          <w:sz w:val="24"/>
          <w:szCs w:val="24"/>
        </w:rPr>
      </w:pPr>
      <w:r w:rsidRPr="005367B2">
        <w:rPr>
          <w:rFonts w:ascii="Arial" w:hAnsi="Arial" w:cs="Arial"/>
          <w:b/>
          <w:bCs/>
          <w:i/>
          <w:iCs/>
          <w:sz w:val="24"/>
          <w:szCs w:val="24"/>
        </w:rPr>
        <w:t>Swansea Council,</w:t>
      </w:r>
    </w:p>
    <w:p w14:paraId="3FB11B71" w14:textId="541E2AF4" w:rsidR="00ED0300" w:rsidRPr="005367B2" w:rsidRDefault="00ED0300" w:rsidP="00ED0300">
      <w:pPr>
        <w:rPr>
          <w:rFonts w:ascii="Arial" w:hAnsi="Arial" w:cs="Arial"/>
          <w:b/>
          <w:bCs/>
          <w:i/>
          <w:iCs/>
          <w:sz w:val="24"/>
          <w:szCs w:val="24"/>
        </w:rPr>
      </w:pPr>
      <w:r w:rsidRPr="005367B2">
        <w:rPr>
          <w:rFonts w:ascii="Arial" w:hAnsi="Arial" w:cs="Arial"/>
          <w:b/>
          <w:bCs/>
          <w:i/>
          <w:iCs/>
          <w:sz w:val="24"/>
          <w:szCs w:val="24"/>
        </w:rPr>
        <w:t>Civic Centre,</w:t>
      </w:r>
    </w:p>
    <w:p w14:paraId="2462C3EF" w14:textId="7B6239D2" w:rsidR="00ED0300" w:rsidRPr="005367B2" w:rsidRDefault="00ED0300" w:rsidP="00ED0300">
      <w:pPr>
        <w:rPr>
          <w:rFonts w:ascii="Arial" w:hAnsi="Arial" w:cs="Arial"/>
          <w:b/>
          <w:bCs/>
          <w:i/>
          <w:iCs/>
          <w:sz w:val="24"/>
          <w:szCs w:val="24"/>
        </w:rPr>
      </w:pPr>
      <w:r w:rsidRPr="005367B2">
        <w:rPr>
          <w:rFonts w:ascii="Arial" w:hAnsi="Arial" w:cs="Arial"/>
          <w:b/>
          <w:bCs/>
          <w:i/>
          <w:iCs/>
          <w:sz w:val="24"/>
          <w:szCs w:val="24"/>
        </w:rPr>
        <w:t>Oystermouth Road,</w:t>
      </w:r>
    </w:p>
    <w:p w14:paraId="3AE62021" w14:textId="0251270D" w:rsidR="00ED0300" w:rsidRPr="005367B2" w:rsidRDefault="00ED0300" w:rsidP="00ED0300">
      <w:pPr>
        <w:rPr>
          <w:rFonts w:ascii="Arial" w:hAnsi="Arial" w:cs="Arial"/>
          <w:b/>
          <w:bCs/>
          <w:i/>
          <w:iCs/>
          <w:sz w:val="24"/>
          <w:szCs w:val="24"/>
        </w:rPr>
      </w:pPr>
      <w:r w:rsidRPr="005367B2">
        <w:rPr>
          <w:rFonts w:ascii="Arial" w:hAnsi="Arial" w:cs="Arial"/>
          <w:b/>
          <w:bCs/>
          <w:i/>
          <w:iCs/>
          <w:sz w:val="24"/>
          <w:szCs w:val="24"/>
        </w:rPr>
        <w:t>Swansea,</w:t>
      </w:r>
    </w:p>
    <w:p w14:paraId="7E53D7A4" w14:textId="0D920298" w:rsidR="00ED0300" w:rsidRPr="005367B2" w:rsidRDefault="00ED0300" w:rsidP="00ED0300">
      <w:pPr>
        <w:rPr>
          <w:rFonts w:ascii="Arial" w:hAnsi="Arial" w:cs="Arial"/>
          <w:b/>
          <w:bCs/>
          <w:i/>
          <w:iCs/>
          <w:sz w:val="24"/>
          <w:szCs w:val="24"/>
        </w:rPr>
      </w:pPr>
      <w:r w:rsidRPr="005367B2">
        <w:rPr>
          <w:rFonts w:ascii="Arial" w:hAnsi="Arial" w:cs="Arial"/>
          <w:b/>
          <w:bCs/>
          <w:i/>
          <w:iCs/>
          <w:sz w:val="24"/>
          <w:szCs w:val="24"/>
        </w:rPr>
        <w:t>SA1 3SN.</w:t>
      </w:r>
    </w:p>
    <w:p w14:paraId="43188F32" w14:textId="77777777" w:rsidR="00ED0300" w:rsidRDefault="00ED0300" w:rsidP="00F3784F">
      <w:pPr>
        <w:rPr>
          <w:rFonts w:ascii="Arial" w:hAnsi="Arial" w:cs="Arial"/>
          <w:sz w:val="24"/>
          <w:szCs w:val="24"/>
        </w:rPr>
      </w:pPr>
    </w:p>
    <w:p w14:paraId="1B385860" w14:textId="203A50ED" w:rsidR="00F3784F" w:rsidRDefault="00DC0A3D" w:rsidP="00F3784F">
      <w:pPr>
        <w:rPr>
          <w:rFonts w:ascii="Arial" w:hAnsi="Arial" w:cs="Arial"/>
          <w:sz w:val="24"/>
          <w:szCs w:val="24"/>
        </w:rPr>
      </w:pPr>
      <w:r>
        <w:rPr>
          <w:rFonts w:ascii="Arial" w:hAnsi="Arial" w:cs="Arial"/>
          <w:sz w:val="24"/>
          <w:szCs w:val="24"/>
        </w:rPr>
        <w:t>Dear Swansea Council,</w:t>
      </w:r>
    </w:p>
    <w:p w14:paraId="71ED09CA" w14:textId="53072885" w:rsidR="00DC0A3D" w:rsidRDefault="00DC0A3D" w:rsidP="00F3784F">
      <w:pPr>
        <w:rPr>
          <w:rFonts w:ascii="Arial" w:hAnsi="Arial" w:cs="Arial"/>
          <w:sz w:val="24"/>
          <w:szCs w:val="24"/>
        </w:rPr>
      </w:pPr>
    </w:p>
    <w:p w14:paraId="3332F96C" w14:textId="349049EA" w:rsidR="00033E14" w:rsidRDefault="00553AC1" w:rsidP="00F3784F">
      <w:pPr>
        <w:rPr>
          <w:rFonts w:ascii="Arial" w:hAnsi="Arial" w:cs="Arial"/>
          <w:sz w:val="24"/>
          <w:szCs w:val="24"/>
        </w:rPr>
      </w:pPr>
      <w:r>
        <w:rPr>
          <w:rFonts w:ascii="Arial" w:hAnsi="Arial" w:cs="Arial"/>
          <w:sz w:val="24"/>
          <w:szCs w:val="24"/>
        </w:rPr>
        <w:t xml:space="preserve">Hope this letter finds you well. I am writing to you as the lead consultant of the new ‘state of the art’ infant school in Swansea. </w:t>
      </w:r>
      <w:r w:rsidR="00E16242">
        <w:rPr>
          <w:rFonts w:ascii="Arial" w:hAnsi="Arial" w:cs="Arial"/>
          <w:sz w:val="24"/>
          <w:szCs w:val="24"/>
        </w:rPr>
        <w:t xml:space="preserve">I’m </w:t>
      </w:r>
      <w:r>
        <w:rPr>
          <w:rFonts w:ascii="Arial" w:hAnsi="Arial" w:cs="Arial"/>
          <w:sz w:val="24"/>
          <w:szCs w:val="24"/>
        </w:rPr>
        <w:t xml:space="preserve">writing to you to inform you about how we shall be using the BIM level 2 as a mean of managing, </w:t>
      </w:r>
      <w:r w:rsidR="001777FC">
        <w:rPr>
          <w:rFonts w:ascii="Arial" w:hAnsi="Arial" w:cs="Arial"/>
          <w:sz w:val="24"/>
          <w:szCs w:val="24"/>
        </w:rPr>
        <w:t>controlling,</w:t>
      </w:r>
      <w:r>
        <w:rPr>
          <w:rFonts w:ascii="Arial" w:hAnsi="Arial" w:cs="Arial"/>
          <w:sz w:val="24"/>
          <w:szCs w:val="24"/>
        </w:rPr>
        <w:t xml:space="preserve"> and sharing information needed </w:t>
      </w:r>
      <w:r w:rsidR="00277826">
        <w:rPr>
          <w:rFonts w:ascii="Arial" w:hAnsi="Arial" w:cs="Arial"/>
          <w:sz w:val="24"/>
          <w:szCs w:val="24"/>
        </w:rPr>
        <w:t>to</w:t>
      </w:r>
      <w:r>
        <w:rPr>
          <w:rFonts w:ascii="Arial" w:hAnsi="Arial" w:cs="Arial"/>
          <w:sz w:val="24"/>
          <w:szCs w:val="24"/>
        </w:rPr>
        <w:t xml:space="preserve"> carry out the works to the new infant school within Swansea, known as ‘Ysgol Bae Abertawe’. </w:t>
      </w:r>
      <w:r w:rsidR="00B01833">
        <w:rPr>
          <w:rFonts w:ascii="Arial" w:hAnsi="Arial" w:cs="Arial"/>
          <w:sz w:val="24"/>
          <w:szCs w:val="24"/>
        </w:rPr>
        <w:t xml:space="preserve">I am writing to you to plan and outline the measures that we are going to be carrying out to show the competency of my project team which will help us reach and achieve the BIM level 2. </w:t>
      </w:r>
    </w:p>
    <w:p w14:paraId="1E70783E" w14:textId="5BC19B05" w:rsidR="00033E14" w:rsidRDefault="00033E14" w:rsidP="00F3784F">
      <w:pPr>
        <w:rPr>
          <w:rFonts w:ascii="Arial" w:hAnsi="Arial" w:cs="Arial"/>
          <w:sz w:val="24"/>
          <w:szCs w:val="24"/>
        </w:rPr>
      </w:pPr>
    </w:p>
    <w:p w14:paraId="21C77D9D" w14:textId="77777777" w:rsidR="00066514" w:rsidRDefault="00033E14" w:rsidP="00F3784F">
      <w:pPr>
        <w:rPr>
          <w:rFonts w:ascii="Arial" w:hAnsi="Arial" w:cs="Arial"/>
          <w:sz w:val="24"/>
          <w:szCs w:val="24"/>
        </w:rPr>
      </w:pPr>
      <w:r>
        <w:rPr>
          <w:rFonts w:ascii="Arial" w:hAnsi="Arial" w:cs="Arial"/>
          <w:sz w:val="24"/>
          <w:szCs w:val="24"/>
        </w:rPr>
        <w:t>Before I begin to discuss BIM level 2</w:t>
      </w:r>
      <w:r w:rsidR="00237714">
        <w:rPr>
          <w:rFonts w:ascii="Arial" w:hAnsi="Arial" w:cs="Arial"/>
          <w:sz w:val="24"/>
          <w:szCs w:val="24"/>
        </w:rPr>
        <w:t xml:space="preserve">, I will firstly discuss what BIM is. </w:t>
      </w:r>
      <w:r w:rsidR="002C749F">
        <w:rPr>
          <w:rFonts w:ascii="Arial" w:hAnsi="Arial" w:cs="Arial"/>
          <w:sz w:val="24"/>
          <w:szCs w:val="24"/>
        </w:rPr>
        <w:t xml:space="preserve">BIM is a 3D </w:t>
      </w:r>
      <w:r w:rsidR="00C46C4A">
        <w:rPr>
          <w:rFonts w:ascii="Arial" w:hAnsi="Arial" w:cs="Arial"/>
          <w:sz w:val="24"/>
          <w:szCs w:val="24"/>
        </w:rPr>
        <w:t>model-based</w:t>
      </w:r>
      <w:r w:rsidR="002C749F">
        <w:rPr>
          <w:rFonts w:ascii="Arial" w:hAnsi="Arial" w:cs="Arial"/>
          <w:sz w:val="24"/>
          <w:szCs w:val="24"/>
        </w:rPr>
        <w:t xml:space="preserve"> process which will provide construction, </w:t>
      </w:r>
      <w:r w:rsidR="00C46C4A">
        <w:rPr>
          <w:rFonts w:ascii="Arial" w:hAnsi="Arial" w:cs="Arial"/>
          <w:sz w:val="24"/>
          <w:szCs w:val="24"/>
        </w:rPr>
        <w:t>engineering,</w:t>
      </w:r>
      <w:r w:rsidR="002C749F">
        <w:rPr>
          <w:rFonts w:ascii="Arial" w:hAnsi="Arial" w:cs="Arial"/>
          <w:sz w:val="24"/>
          <w:szCs w:val="24"/>
        </w:rPr>
        <w:t xml:space="preserve"> and architecture professionals the understand</w:t>
      </w:r>
      <w:r w:rsidR="00DC2393">
        <w:rPr>
          <w:rFonts w:ascii="Arial" w:hAnsi="Arial" w:cs="Arial"/>
          <w:sz w:val="24"/>
          <w:szCs w:val="24"/>
        </w:rPr>
        <w:t>ing</w:t>
      </w:r>
      <w:r w:rsidR="002C749F">
        <w:rPr>
          <w:rFonts w:ascii="Arial" w:hAnsi="Arial" w:cs="Arial"/>
          <w:sz w:val="24"/>
          <w:szCs w:val="24"/>
        </w:rPr>
        <w:t xml:space="preserve"> and will enable them to design, </w:t>
      </w:r>
      <w:r w:rsidR="00C46C4A">
        <w:rPr>
          <w:rFonts w:ascii="Arial" w:hAnsi="Arial" w:cs="Arial"/>
          <w:sz w:val="24"/>
          <w:szCs w:val="24"/>
        </w:rPr>
        <w:t>plan,</w:t>
      </w:r>
      <w:r w:rsidR="002C749F">
        <w:rPr>
          <w:rFonts w:ascii="Arial" w:hAnsi="Arial" w:cs="Arial"/>
          <w:sz w:val="24"/>
          <w:szCs w:val="24"/>
        </w:rPr>
        <w:t xml:space="preserve"> and construct more efficiently and effectively. </w:t>
      </w:r>
      <w:r w:rsidR="00C46C4A">
        <w:rPr>
          <w:rFonts w:ascii="Arial" w:hAnsi="Arial" w:cs="Arial"/>
          <w:sz w:val="24"/>
          <w:szCs w:val="24"/>
        </w:rPr>
        <w:t>Also, it will allow these professionals to manage the projects much more effectively. BIM will allow greater visibility, helping better decision making, while helping cost savings and sustainable options.</w:t>
      </w:r>
      <w:r w:rsidR="0022782B">
        <w:rPr>
          <w:rFonts w:ascii="Arial" w:hAnsi="Arial" w:cs="Arial"/>
          <w:sz w:val="24"/>
          <w:szCs w:val="24"/>
        </w:rPr>
        <w:t xml:space="preserve"> By producing these 3D </w:t>
      </w:r>
      <w:r w:rsidR="00387F88">
        <w:rPr>
          <w:rFonts w:ascii="Arial" w:hAnsi="Arial" w:cs="Arial"/>
          <w:sz w:val="24"/>
          <w:szCs w:val="24"/>
        </w:rPr>
        <w:t>models,</w:t>
      </w:r>
      <w:r w:rsidR="0022782B">
        <w:rPr>
          <w:rFonts w:ascii="Arial" w:hAnsi="Arial" w:cs="Arial"/>
          <w:sz w:val="24"/>
          <w:szCs w:val="24"/>
        </w:rPr>
        <w:t xml:space="preserve"> it will help </w:t>
      </w:r>
      <w:r w:rsidR="00387F88">
        <w:rPr>
          <w:rFonts w:ascii="Arial" w:hAnsi="Arial" w:cs="Arial"/>
          <w:sz w:val="24"/>
          <w:szCs w:val="24"/>
        </w:rPr>
        <w:t>demonstrate</w:t>
      </w:r>
      <w:r w:rsidR="0022782B">
        <w:rPr>
          <w:rFonts w:ascii="Arial" w:hAnsi="Arial" w:cs="Arial"/>
          <w:sz w:val="24"/>
          <w:szCs w:val="24"/>
        </w:rPr>
        <w:t xml:space="preserve"> the true and full potential of the </w:t>
      </w:r>
      <w:r w:rsidR="00387F88">
        <w:rPr>
          <w:rFonts w:ascii="Arial" w:hAnsi="Arial" w:cs="Arial"/>
          <w:sz w:val="24"/>
          <w:szCs w:val="24"/>
        </w:rPr>
        <w:t xml:space="preserve">project. If this process is used correctly will create a healthy working environment for everybody involved and will help create a very successful project. By us using BIM level 2 on this project I believe will give an </w:t>
      </w:r>
      <w:r w:rsidR="00DC2393">
        <w:rPr>
          <w:rFonts w:ascii="Arial" w:hAnsi="Arial" w:cs="Arial"/>
          <w:sz w:val="24"/>
          <w:szCs w:val="24"/>
        </w:rPr>
        <w:t>immense benefit</w:t>
      </w:r>
      <w:r w:rsidR="00387F88">
        <w:rPr>
          <w:rFonts w:ascii="Arial" w:hAnsi="Arial" w:cs="Arial"/>
          <w:sz w:val="24"/>
          <w:szCs w:val="24"/>
        </w:rPr>
        <w:t xml:space="preserve"> to you as a client by allowing us to produce a much higher build of quality, while helping </w:t>
      </w:r>
      <w:r w:rsidR="00DC2393">
        <w:rPr>
          <w:rFonts w:ascii="Arial" w:hAnsi="Arial" w:cs="Arial"/>
          <w:sz w:val="24"/>
          <w:szCs w:val="24"/>
        </w:rPr>
        <w:t>to reduce any costs and removal of wastages and most importantly ensuring reducing an</w:t>
      </w:r>
      <w:r w:rsidR="00571B79">
        <w:rPr>
          <w:rFonts w:ascii="Arial" w:hAnsi="Arial" w:cs="Arial"/>
          <w:sz w:val="24"/>
          <w:szCs w:val="24"/>
        </w:rPr>
        <w:t>y</w:t>
      </w:r>
      <w:r w:rsidR="00DC2393">
        <w:rPr>
          <w:rFonts w:ascii="Arial" w:hAnsi="Arial" w:cs="Arial"/>
          <w:sz w:val="24"/>
          <w:szCs w:val="24"/>
        </w:rPr>
        <w:t xml:space="preserve"> health and safety issues by improving the safety on site. </w:t>
      </w:r>
    </w:p>
    <w:p w14:paraId="692E5A7B" w14:textId="77777777" w:rsidR="00066514" w:rsidRDefault="00066514" w:rsidP="00F3784F">
      <w:pPr>
        <w:rPr>
          <w:rFonts w:ascii="Arial" w:hAnsi="Arial" w:cs="Arial"/>
          <w:sz w:val="24"/>
          <w:szCs w:val="24"/>
        </w:rPr>
      </w:pPr>
    </w:p>
    <w:p w14:paraId="2D64E702" w14:textId="1CB2E3DE" w:rsidR="00033E14" w:rsidRDefault="00066514" w:rsidP="00F3784F">
      <w:pPr>
        <w:rPr>
          <w:rFonts w:ascii="Arial" w:hAnsi="Arial" w:cs="Arial"/>
          <w:sz w:val="24"/>
          <w:szCs w:val="24"/>
        </w:rPr>
      </w:pPr>
      <w:sdt>
        <w:sdtPr>
          <w:rPr>
            <w:rFonts w:ascii="Arial" w:hAnsi="Arial" w:cs="Arial"/>
            <w:color w:val="FF0000"/>
            <w:sz w:val="24"/>
            <w:szCs w:val="24"/>
          </w:rPr>
          <w:id w:val="1228109123"/>
          <w:citation/>
        </w:sdtPr>
        <w:sdtContent>
          <w:r w:rsidRPr="00066514">
            <w:rPr>
              <w:rFonts w:ascii="Arial" w:hAnsi="Arial" w:cs="Arial"/>
              <w:color w:val="FF0000"/>
              <w:sz w:val="24"/>
              <w:szCs w:val="24"/>
            </w:rPr>
            <w:fldChar w:fldCharType="begin"/>
          </w:r>
          <w:r w:rsidRPr="00066514">
            <w:rPr>
              <w:rFonts w:ascii="Arial" w:hAnsi="Arial" w:cs="Arial"/>
              <w:color w:val="FF0000"/>
              <w:sz w:val="24"/>
              <w:szCs w:val="24"/>
            </w:rPr>
            <w:instrText xml:space="preserve"> CITATION Aut \l 2057 </w:instrText>
          </w:r>
          <w:r w:rsidRPr="00066514">
            <w:rPr>
              <w:rFonts w:ascii="Arial" w:hAnsi="Arial" w:cs="Arial"/>
              <w:color w:val="FF0000"/>
              <w:sz w:val="24"/>
              <w:szCs w:val="24"/>
            </w:rPr>
            <w:fldChar w:fldCharType="separate"/>
          </w:r>
          <w:r w:rsidRPr="00066514">
            <w:rPr>
              <w:rFonts w:ascii="Arial" w:hAnsi="Arial" w:cs="Arial"/>
              <w:noProof/>
              <w:color w:val="FF0000"/>
              <w:sz w:val="24"/>
              <w:szCs w:val="24"/>
            </w:rPr>
            <w:t>(Autodesk, n.d.)</w:t>
          </w:r>
          <w:r w:rsidRPr="00066514">
            <w:rPr>
              <w:rFonts w:ascii="Arial" w:hAnsi="Arial" w:cs="Arial"/>
              <w:color w:val="FF0000"/>
              <w:sz w:val="24"/>
              <w:szCs w:val="24"/>
            </w:rPr>
            <w:fldChar w:fldCharType="end"/>
          </w:r>
        </w:sdtContent>
      </w:sdt>
    </w:p>
    <w:p w14:paraId="3E2D9C55" w14:textId="77777777" w:rsidR="00066514" w:rsidRDefault="00066514" w:rsidP="00F3784F">
      <w:pPr>
        <w:rPr>
          <w:rFonts w:ascii="Arial" w:hAnsi="Arial" w:cs="Arial"/>
          <w:sz w:val="24"/>
          <w:szCs w:val="24"/>
        </w:rPr>
      </w:pPr>
    </w:p>
    <w:p w14:paraId="3B772285" w14:textId="3EF52CE7" w:rsidR="005D058F" w:rsidRDefault="007B21A3" w:rsidP="00F3784F">
      <w:pPr>
        <w:rPr>
          <w:rFonts w:ascii="Arial" w:hAnsi="Arial" w:cs="Arial"/>
          <w:sz w:val="24"/>
          <w:szCs w:val="24"/>
        </w:rPr>
      </w:pPr>
      <w:r>
        <w:rPr>
          <w:rFonts w:ascii="Arial" w:hAnsi="Arial" w:cs="Arial"/>
          <w:sz w:val="24"/>
          <w:szCs w:val="24"/>
        </w:rPr>
        <w:t>For us to reach the BIM level 2 for this project our BIM process must result in a good and full collaborative w</w:t>
      </w:r>
      <w:r w:rsidR="006F3238">
        <w:rPr>
          <w:rFonts w:ascii="Arial" w:hAnsi="Arial" w:cs="Arial"/>
          <w:sz w:val="24"/>
          <w:szCs w:val="24"/>
        </w:rPr>
        <w:t>ay</w:t>
      </w:r>
      <w:r>
        <w:rPr>
          <w:rFonts w:ascii="Arial" w:hAnsi="Arial" w:cs="Arial"/>
          <w:sz w:val="24"/>
          <w:szCs w:val="24"/>
        </w:rPr>
        <w:t xml:space="preserve">. It’s </w:t>
      </w:r>
      <w:r w:rsidR="00A10AEF">
        <w:rPr>
          <w:rFonts w:ascii="Arial" w:hAnsi="Arial" w:cs="Arial"/>
          <w:sz w:val="24"/>
          <w:szCs w:val="24"/>
        </w:rPr>
        <w:t xml:space="preserve">also </w:t>
      </w:r>
      <w:r>
        <w:rPr>
          <w:rFonts w:ascii="Arial" w:hAnsi="Arial" w:cs="Arial"/>
          <w:sz w:val="24"/>
          <w:szCs w:val="24"/>
        </w:rPr>
        <w:t>important that the information is to be shared in a way where its fully accessible for everybody</w:t>
      </w:r>
      <w:r w:rsidR="00A10AEF">
        <w:rPr>
          <w:rFonts w:ascii="Arial" w:hAnsi="Arial" w:cs="Arial"/>
          <w:sz w:val="24"/>
          <w:szCs w:val="24"/>
        </w:rPr>
        <w:t xml:space="preserve"> to use across the project. This is a </w:t>
      </w:r>
      <w:r w:rsidR="00967BFE">
        <w:rPr>
          <w:rFonts w:ascii="Arial" w:hAnsi="Arial" w:cs="Arial"/>
          <w:sz w:val="24"/>
          <w:szCs w:val="24"/>
        </w:rPr>
        <w:t>minimum requirement</w:t>
      </w:r>
      <w:r w:rsidR="00A10AEF">
        <w:rPr>
          <w:rFonts w:ascii="Arial" w:hAnsi="Arial" w:cs="Arial"/>
          <w:sz w:val="24"/>
          <w:szCs w:val="24"/>
        </w:rPr>
        <w:t xml:space="preserve"> set by the UK Government and this is across </w:t>
      </w:r>
      <w:r w:rsidR="00967BFE">
        <w:rPr>
          <w:rFonts w:ascii="Arial" w:hAnsi="Arial" w:cs="Arial"/>
          <w:sz w:val="24"/>
          <w:szCs w:val="24"/>
        </w:rPr>
        <w:t>all</w:t>
      </w:r>
      <w:r w:rsidR="00FC030F">
        <w:rPr>
          <w:rFonts w:ascii="Arial" w:hAnsi="Arial" w:cs="Arial"/>
          <w:sz w:val="24"/>
          <w:szCs w:val="24"/>
        </w:rPr>
        <w:t xml:space="preserve"> construction work in the public sector. </w:t>
      </w:r>
      <w:r w:rsidR="00D837E7">
        <w:rPr>
          <w:rFonts w:ascii="Arial" w:hAnsi="Arial" w:cs="Arial"/>
          <w:sz w:val="24"/>
          <w:szCs w:val="24"/>
        </w:rPr>
        <w:t>This means that our contractors will have to demonstrate that they can work this way too.</w:t>
      </w:r>
      <w:r w:rsidR="00DF6AE8">
        <w:rPr>
          <w:rFonts w:ascii="Arial" w:hAnsi="Arial" w:cs="Arial"/>
          <w:sz w:val="24"/>
          <w:szCs w:val="24"/>
        </w:rPr>
        <w:t xml:space="preserve"> </w:t>
      </w:r>
      <w:r w:rsidR="005D058F">
        <w:rPr>
          <w:rFonts w:ascii="Arial" w:hAnsi="Arial" w:cs="Arial"/>
          <w:sz w:val="24"/>
          <w:szCs w:val="24"/>
        </w:rPr>
        <w:t>Otherwise, if not demonstrated a compliance with BIM level 2, the funding will not be released from the treasury.</w:t>
      </w:r>
      <w:r w:rsidR="00D45248">
        <w:rPr>
          <w:rFonts w:ascii="Arial" w:hAnsi="Arial" w:cs="Arial"/>
          <w:sz w:val="24"/>
          <w:szCs w:val="24"/>
        </w:rPr>
        <w:t xml:space="preserve"> </w:t>
      </w:r>
      <w:sdt>
        <w:sdtPr>
          <w:rPr>
            <w:rFonts w:ascii="Arial" w:hAnsi="Arial" w:cs="Arial"/>
            <w:color w:val="FF0000"/>
            <w:sz w:val="24"/>
            <w:szCs w:val="24"/>
          </w:rPr>
          <w:id w:val="-231006378"/>
          <w:citation/>
        </w:sdtPr>
        <w:sdtContent>
          <w:r w:rsidR="00FA7A38" w:rsidRPr="00FA7A38">
            <w:rPr>
              <w:rFonts w:ascii="Arial" w:hAnsi="Arial" w:cs="Arial"/>
              <w:color w:val="FF0000"/>
              <w:sz w:val="24"/>
              <w:szCs w:val="24"/>
            </w:rPr>
            <w:fldChar w:fldCharType="begin"/>
          </w:r>
          <w:r w:rsidR="00FA7A38" w:rsidRPr="00FA7A38">
            <w:rPr>
              <w:rFonts w:ascii="Arial" w:hAnsi="Arial" w:cs="Arial"/>
              <w:color w:val="FF0000"/>
              <w:sz w:val="24"/>
              <w:szCs w:val="24"/>
            </w:rPr>
            <w:instrText xml:space="preserve"> CITATION Sto19 \l 2057 </w:instrText>
          </w:r>
          <w:r w:rsidR="00FA7A38" w:rsidRPr="00FA7A38">
            <w:rPr>
              <w:rFonts w:ascii="Arial" w:hAnsi="Arial" w:cs="Arial"/>
              <w:color w:val="FF0000"/>
              <w:sz w:val="24"/>
              <w:szCs w:val="24"/>
            </w:rPr>
            <w:fldChar w:fldCharType="separate"/>
          </w:r>
          <w:r w:rsidR="00066514" w:rsidRPr="00066514">
            <w:rPr>
              <w:rFonts w:ascii="Arial" w:hAnsi="Arial" w:cs="Arial"/>
              <w:noProof/>
              <w:color w:val="FF0000"/>
              <w:sz w:val="24"/>
              <w:szCs w:val="24"/>
            </w:rPr>
            <w:t>(Storma Group, 2019)</w:t>
          </w:r>
          <w:r w:rsidR="00FA7A38" w:rsidRPr="00FA7A38">
            <w:rPr>
              <w:rFonts w:ascii="Arial" w:hAnsi="Arial" w:cs="Arial"/>
              <w:color w:val="FF0000"/>
              <w:sz w:val="24"/>
              <w:szCs w:val="24"/>
            </w:rPr>
            <w:fldChar w:fldCharType="end"/>
          </w:r>
        </w:sdtContent>
      </w:sdt>
    </w:p>
    <w:p w14:paraId="3B293F58" w14:textId="77777777" w:rsidR="00133D11" w:rsidRDefault="00133D11" w:rsidP="00F3784F">
      <w:pPr>
        <w:rPr>
          <w:rFonts w:ascii="Arial" w:hAnsi="Arial" w:cs="Arial"/>
          <w:sz w:val="24"/>
          <w:szCs w:val="24"/>
        </w:rPr>
      </w:pPr>
    </w:p>
    <w:p w14:paraId="7808D432" w14:textId="77777777" w:rsidR="00066514" w:rsidRDefault="00066514" w:rsidP="00F3784F">
      <w:pPr>
        <w:rPr>
          <w:rFonts w:ascii="Arial" w:hAnsi="Arial" w:cs="Arial"/>
          <w:sz w:val="24"/>
          <w:szCs w:val="24"/>
        </w:rPr>
      </w:pPr>
    </w:p>
    <w:p w14:paraId="51FC2E9C" w14:textId="38A58042" w:rsidR="00133D11" w:rsidRDefault="00D45248" w:rsidP="00F3784F">
      <w:pPr>
        <w:rPr>
          <w:rFonts w:ascii="Arial" w:hAnsi="Arial" w:cs="Arial"/>
          <w:sz w:val="24"/>
          <w:szCs w:val="24"/>
        </w:rPr>
      </w:pPr>
      <w:r>
        <w:rPr>
          <w:rFonts w:ascii="Arial" w:hAnsi="Arial" w:cs="Arial"/>
          <w:sz w:val="24"/>
          <w:szCs w:val="24"/>
        </w:rPr>
        <w:lastRenderedPageBreak/>
        <w:t xml:space="preserve">Below listed are key factors that are included in BIM Level 2. </w:t>
      </w:r>
      <w:sdt>
        <w:sdtPr>
          <w:rPr>
            <w:rFonts w:ascii="Arial" w:hAnsi="Arial" w:cs="Arial"/>
            <w:sz w:val="24"/>
            <w:szCs w:val="24"/>
          </w:rPr>
          <w:id w:val="-379776621"/>
          <w:citation/>
        </w:sdtPr>
        <w:sdtContent>
          <w:r w:rsidR="00066514" w:rsidRPr="00066514">
            <w:rPr>
              <w:rFonts w:ascii="Arial" w:hAnsi="Arial" w:cs="Arial"/>
              <w:color w:val="FF0000"/>
              <w:sz w:val="24"/>
              <w:szCs w:val="24"/>
            </w:rPr>
            <w:fldChar w:fldCharType="begin"/>
          </w:r>
          <w:r w:rsidR="00066514" w:rsidRPr="00066514">
            <w:rPr>
              <w:rFonts w:ascii="Arial" w:hAnsi="Arial" w:cs="Arial"/>
              <w:color w:val="FF0000"/>
              <w:sz w:val="24"/>
              <w:szCs w:val="24"/>
            </w:rPr>
            <w:instrText xml:space="preserve">CITATION The \l 2057 </w:instrText>
          </w:r>
          <w:r w:rsidR="00066514" w:rsidRPr="00066514">
            <w:rPr>
              <w:rFonts w:ascii="Arial" w:hAnsi="Arial" w:cs="Arial"/>
              <w:color w:val="FF0000"/>
              <w:sz w:val="24"/>
              <w:szCs w:val="24"/>
            </w:rPr>
            <w:fldChar w:fldCharType="separate"/>
          </w:r>
          <w:r w:rsidR="00066514" w:rsidRPr="00066514">
            <w:rPr>
              <w:rFonts w:ascii="Arial" w:hAnsi="Arial" w:cs="Arial"/>
              <w:noProof/>
              <w:color w:val="FF0000"/>
              <w:sz w:val="24"/>
              <w:szCs w:val="24"/>
            </w:rPr>
            <w:t>(The CAD Room, 2017)</w:t>
          </w:r>
          <w:r w:rsidR="00066514" w:rsidRPr="00066514">
            <w:rPr>
              <w:rFonts w:ascii="Arial" w:hAnsi="Arial" w:cs="Arial"/>
              <w:color w:val="FF0000"/>
              <w:sz w:val="24"/>
              <w:szCs w:val="24"/>
            </w:rPr>
            <w:fldChar w:fldCharType="end"/>
          </w:r>
        </w:sdtContent>
      </w:sdt>
    </w:p>
    <w:p w14:paraId="367FA767" w14:textId="69FF9F8B" w:rsidR="00133D11" w:rsidRDefault="00133D11" w:rsidP="00133D11">
      <w:pPr>
        <w:pStyle w:val="ListParagraph"/>
        <w:numPr>
          <w:ilvl w:val="0"/>
          <w:numId w:val="1"/>
        </w:numPr>
        <w:rPr>
          <w:rFonts w:ascii="Arial" w:hAnsi="Arial" w:cs="Arial"/>
          <w:sz w:val="24"/>
          <w:szCs w:val="24"/>
        </w:rPr>
      </w:pPr>
      <w:r>
        <w:rPr>
          <w:rFonts w:ascii="Arial" w:hAnsi="Arial" w:cs="Arial"/>
          <w:sz w:val="24"/>
          <w:szCs w:val="24"/>
        </w:rPr>
        <w:t>Collaborative working.</w:t>
      </w:r>
    </w:p>
    <w:p w14:paraId="74CBA9C7" w14:textId="0E987D8D" w:rsidR="00133D11" w:rsidRDefault="00133D11" w:rsidP="00133D11">
      <w:pPr>
        <w:pStyle w:val="ListParagraph"/>
        <w:numPr>
          <w:ilvl w:val="0"/>
          <w:numId w:val="1"/>
        </w:numPr>
        <w:rPr>
          <w:rFonts w:ascii="Arial" w:hAnsi="Arial" w:cs="Arial"/>
          <w:sz w:val="24"/>
          <w:szCs w:val="24"/>
        </w:rPr>
      </w:pPr>
      <w:r>
        <w:rPr>
          <w:rFonts w:ascii="Arial" w:hAnsi="Arial" w:cs="Arial"/>
          <w:sz w:val="24"/>
          <w:szCs w:val="24"/>
        </w:rPr>
        <w:t>Covers the creation of federal model.</w:t>
      </w:r>
    </w:p>
    <w:p w14:paraId="0B154CD6" w14:textId="60E369D3" w:rsidR="00133D11" w:rsidRDefault="00133D11" w:rsidP="00133D11">
      <w:pPr>
        <w:pStyle w:val="ListParagraph"/>
        <w:numPr>
          <w:ilvl w:val="0"/>
          <w:numId w:val="1"/>
        </w:numPr>
        <w:rPr>
          <w:rFonts w:ascii="Arial" w:hAnsi="Arial" w:cs="Arial"/>
          <w:sz w:val="24"/>
          <w:szCs w:val="24"/>
        </w:rPr>
      </w:pPr>
      <w:r>
        <w:rPr>
          <w:rFonts w:ascii="Arial" w:hAnsi="Arial" w:cs="Arial"/>
          <w:sz w:val="24"/>
          <w:szCs w:val="24"/>
        </w:rPr>
        <w:t>The common classification of data.</w:t>
      </w:r>
    </w:p>
    <w:p w14:paraId="0F5FA6B6" w14:textId="097D1E1D" w:rsidR="00133D11" w:rsidRDefault="00133D11" w:rsidP="00133D11">
      <w:pPr>
        <w:pStyle w:val="ListParagraph"/>
        <w:numPr>
          <w:ilvl w:val="0"/>
          <w:numId w:val="1"/>
        </w:numPr>
        <w:rPr>
          <w:rFonts w:ascii="Arial" w:hAnsi="Arial" w:cs="Arial"/>
          <w:sz w:val="24"/>
          <w:szCs w:val="24"/>
        </w:rPr>
      </w:pPr>
      <w:r>
        <w:rPr>
          <w:rFonts w:ascii="Arial" w:hAnsi="Arial" w:cs="Arial"/>
          <w:sz w:val="24"/>
          <w:szCs w:val="24"/>
        </w:rPr>
        <w:t>Employers’ information requirements.</w:t>
      </w:r>
    </w:p>
    <w:p w14:paraId="71FD37AA" w14:textId="1FF8EB58" w:rsidR="00133D11" w:rsidRDefault="00133D11" w:rsidP="00133D11">
      <w:pPr>
        <w:pStyle w:val="ListParagraph"/>
        <w:numPr>
          <w:ilvl w:val="0"/>
          <w:numId w:val="1"/>
        </w:numPr>
        <w:rPr>
          <w:rFonts w:ascii="Arial" w:hAnsi="Arial" w:cs="Arial"/>
          <w:sz w:val="24"/>
          <w:szCs w:val="24"/>
        </w:rPr>
      </w:pPr>
      <w:r>
        <w:rPr>
          <w:rFonts w:ascii="Arial" w:hAnsi="Arial" w:cs="Arial"/>
          <w:sz w:val="24"/>
          <w:szCs w:val="24"/>
        </w:rPr>
        <w:t>Information exchange methods.</w:t>
      </w:r>
    </w:p>
    <w:p w14:paraId="228C9578" w14:textId="77777777" w:rsidR="00CE4938" w:rsidRDefault="00CE4938" w:rsidP="00133D11">
      <w:pPr>
        <w:rPr>
          <w:rFonts w:ascii="Arial" w:hAnsi="Arial" w:cs="Arial"/>
          <w:sz w:val="24"/>
          <w:szCs w:val="24"/>
        </w:rPr>
      </w:pPr>
    </w:p>
    <w:p w14:paraId="48BA9629" w14:textId="28270E52" w:rsidR="00CE4938" w:rsidRDefault="00571B79" w:rsidP="00D971F7">
      <w:pPr>
        <w:rPr>
          <w:rFonts w:ascii="Arial" w:hAnsi="Arial" w:cs="Arial"/>
          <w:sz w:val="24"/>
          <w:szCs w:val="24"/>
        </w:rPr>
      </w:pPr>
      <w:r>
        <w:rPr>
          <w:rFonts w:ascii="Arial" w:hAnsi="Arial" w:cs="Arial"/>
          <w:sz w:val="24"/>
          <w:szCs w:val="24"/>
        </w:rPr>
        <w:t>Also, to</w:t>
      </w:r>
      <w:r w:rsidR="00F71B5E">
        <w:rPr>
          <w:rFonts w:ascii="Arial" w:hAnsi="Arial" w:cs="Arial"/>
          <w:sz w:val="24"/>
          <w:szCs w:val="24"/>
        </w:rPr>
        <w:t xml:space="preserve"> achieve BIM Level 2, certain standards must be met. These standards are as follows</w:t>
      </w:r>
      <w:r w:rsidR="00CE4938">
        <w:rPr>
          <w:rFonts w:ascii="Arial" w:hAnsi="Arial" w:cs="Arial"/>
          <w:sz w:val="24"/>
          <w:szCs w:val="24"/>
        </w:rPr>
        <w:t>.</w:t>
      </w:r>
      <w:r w:rsidR="00066514">
        <w:rPr>
          <w:rFonts w:ascii="Arial" w:hAnsi="Arial" w:cs="Arial"/>
          <w:sz w:val="24"/>
          <w:szCs w:val="24"/>
        </w:rPr>
        <w:t xml:space="preserve"> </w:t>
      </w:r>
      <w:sdt>
        <w:sdtPr>
          <w:rPr>
            <w:rFonts w:ascii="Arial" w:hAnsi="Arial" w:cs="Arial"/>
            <w:color w:val="FF0000"/>
            <w:sz w:val="24"/>
            <w:szCs w:val="24"/>
          </w:rPr>
          <w:id w:val="-1600173737"/>
          <w:citation/>
        </w:sdtPr>
        <w:sdtContent>
          <w:r w:rsidR="00066514" w:rsidRPr="00066514">
            <w:rPr>
              <w:rFonts w:ascii="Arial" w:hAnsi="Arial" w:cs="Arial"/>
              <w:color w:val="FF0000"/>
              <w:sz w:val="24"/>
              <w:szCs w:val="24"/>
            </w:rPr>
            <w:fldChar w:fldCharType="begin"/>
          </w:r>
          <w:r w:rsidR="00066514" w:rsidRPr="00066514">
            <w:rPr>
              <w:rFonts w:ascii="Arial" w:hAnsi="Arial" w:cs="Arial"/>
              <w:color w:val="FF0000"/>
              <w:sz w:val="24"/>
              <w:szCs w:val="24"/>
            </w:rPr>
            <w:instrText xml:space="preserve"> CITATION BRE22 \l 2057 </w:instrText>
          </w:r>
          <w:r w:rsidR="00066514" w:rsidRPr="00066514">
            <w:rPr>
              <w:rFonts w:ascii="Arial" w:hAnsi="Arial" w:cs="Arial"/>
              <w:color w:val="FF0000"/>
              <w:sz w:val="24"/>
              <w:szCs w:val="24"/>
            </w:rPr>
            <w:fldChar w:fldCharType="separate"/>
          </w:r>
          <w:r w:rsidR="00066514" w:rsidRPr="00066514">
            <w:rPr>
              <w:rFonts w:ascii="Arial" w:hAnsi="Arial" w:cs="Arial"/>
              <w:noProof/>
              <w:color w:val="FF0000"/>
              <w:sz w:val="24"/>
              <w:szCs w:val="24"/>
            </w:rPr>
            <w:t>(BRE, 2022)</w:t>
          </w:r>
          <w:r w:rsidR="00066514" w:rsidRPr="00066514">
            <w:rPr>
              <w:rFonts w:ascii="Arial" w:hAnsi="Arial" w:cs="Arial"/>
              <w:color w:val="FF0000"/>
              <w:sz w:val="24"/>
              <w:szCs w:val="24"/>
            </w:rPr>
            <w:fldChar w:fldCharType="end"/>
          </w:r>
        </w:sdtContent>
      </w:sdt>
    </w:p>
    <w:p w14:paraId="08C5E798" w14:textId="61661520"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BS EN ISO 19650 1 2018</w:t>
      </w:r>
    </w:p>
    <w:p w14:paraId="24456988" w14:textId="45966E27"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BS EN ISO 19650 2 2018</w:t>
      </w:r>
    </w:p>
    <w:p w14:paraId="370CA4A3" w14:textId="218598B6"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ISO 19650 – 3</w:t>
      </w:r>
    </w:p>
    <w:p w14:paraId="2DFF414D" w14:textId="06D9A2BC"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 xml:space="preserve">ISO 19650 – 5 </w:t>
      </w:r>
    </w:p>
    <w:p w14:paraId="6644C802" w14:textId="09EAE73C"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 xml:space="preserve">BS 8536 -1:2015 </w:t>
      </w:r>
    </w:p>
    <w:p w14:paraId="13B5A2DF" w14:textId="58CF2545"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BS 1192-4:2014</w:t>
      </w:r>
    </w:p>
    <w:p w14:paraId="1DD59EB0" w14:textId="13716401"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PAS 1192-6:2018</w:t>
      </w:r>
    </w:p>
    <w:p w14:paraId="00162DEB" w14:textId="50A16852"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BS 7000-4:2013</w:t>
      </w:r>
    </w:p>
    <w:p w14:paraId="5B2BE0FD" w14:textId="326D6400"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ISO 22014</w:t>
      </w:r>
    </w:p>
    <w:p w14:paraId="29A22992" w14:textId="498ED2A6" w:rsidR="00D971F7" w:rsidRPr="00CE4938" w:rsidRDefault="00D971F7" w:rsidP="00D971F7">
      <w:pPr>
        <w:pStyle w:val="ListParagraph"/>
        <w:numPr>
          <w:ilvl w:val="0"/>
          <w:numId w:val="3"/>
        </w:numPr>
        <w:rPr>
          <w:rFonts w:ascii="Arial" w:hAnsi="Arial" w:cs="Arial"/>
          <w:sz w:val="24"/>
          <w:szCs w:val="24"/>
        </w:rPr>
      </w:pPr>
      <w:r w:rsidRPr="00CE4938">
        <w:rPr>
          <w:rFonts w:ascii="Arial" w:hAnsi="Arial" w:cs="Arial"/>
          <w:sz w:val="24"/>
          <w:szCs w:val="24"/>
        </w:rPr>
        <w:t>ISO 22057</w:t>
      </w:r>
    </w:p>
    <w:p w14:paraId="0734002D" w14:textId="4D55D089" w:rsidR="00C217F4" w:rsidRDefault="00C217F4" w:rsidP="00C217F4"/>
    <w:p w14:paraId="5C986A1F" w14:textId="6C5F191C" w:rsidR="00B94F15" w:rsidRDefault="00C217F4" w:rsidP="00C217F4">
      <w:pPr>
        <w:rPr>
          <w:rFonts w:ascii="Arial" w:hAnsi="Arial" w:cs="Arial"/>
          <w:sz w:val="24"/>
          <w:szCs w:val="24"/>
        </w:rPr>
      </w:pPr>
      <w:r>
        <w:rPr>
          <w:rFonts w:ascii="Arial" w:hAnsi="Arial" w:cs="Arial"/>
          <w:sz w:val="24"/>
          <w:szCs w:val="24"/>
        </w:rPr>
        <w:t>The information we have regarding our BIM Models an</w:t>
      </w:r>
      <w:r w:rsidR="005959B6">
        <w:rPr>
          <w:rFonts w:ascii="Arial" w:hAnsi="Arial" w:cs="Arial"/>
          <w:sz w:val="24"/>
          <w:szCs w:val="24"/>
        </w:rPr>
        <w:t xml:space="preserve">d processes will all be stored and saved using CDE. CDE is Common Data Environment. </w:t>
      </w:r>
      <w:r w:rsidR="00E375AE">
        <w:rPr>
          <w:rFonts w:ascii="Arial" w:hAnsi="Arial" w:cs="Arial"/>
          <w:sz w:val="24"/>
          <w:szCs w:val="24"/>
        </w:rPr>
        <w:t>CDE is a central repository where all project information will be stored. This is a</w:t>
      </w:r>
      <w:r w:rsidR="00571B79">
        <w:rPr>
          <w:rFonts w:ascii="Arial" w:hAnsi="Arial" w:cs="Arial"/>
          <w:sz w:val="24"/>
          <w:szCs w:val="24"/>
        </w:rPr>
        <w:t>n</w:t>
      </w:r>
      <w:r w:rsidR="00E375AE">
        <w:rPr>
          <w:rFonts w:ascii="Arial" w:hAnsi="Arial" w:cs="Arial"/>
          <w:sz w:val="24"/>
          <w:szCs w:val="24"/>
        </w:rPr>
        <w:t xml:space="preserve"> </w:t>
      </w:r>
      <w:r w:rsidR="00571B79">
        <w:rPr>
          <w:rFonts w:ascii="Arial" w:hAnsi="Arial" w:cs="Arial"/>
          <w:sz w:val="24"/>
          <w:szCs w:val="24"/>
        </w:rPr>
        <w:t xml:space="preserve">online storage system with a </w:t>
      </w:r>
      <w:r w:rsidR="00E375AE">
        <w:rPr>
          <w:rFonts w:ascii="Arial" w:hAnsi="Arial" w:cs="Arial"/>
          <w:sz w:val="24"/>
          <w:szCs w:val="24"/>
        </w:rPr>
        <w:t xml:space="preserve">single source of information for the project. </w:t>
      </w:r>
      <w:r w:rsidR="00B94F15">
        <w:rPr>
          <w:rFonts w:ascii="Arial" w:hAnsi="Arial" w:cs="Arial"/>
          <w:sz w:val="24"/>
          <w:szCs w:val="24"/>
        </w:rPr>
        <w:t xml:space="preserve">CDE is used to store, collect, manage, collaborate, and share project information with any of the project team efficiently. By having the single source of information used by CDE, it will reduce any errors while avoiding duplications and by guarantying best practices as not only does it provide secure storage but provides clear and secure audit trail of all changes made and any amendments. </w:t>
      </w:r>
      <w:sdt>
        <w:sdtPr>
          <w:rPr>
            <w:rFonts w:ascii="Arial" w:hAnsi="Arial" w:cs="Arial"/>
            <w:color w:val="FF0000"/>
            <w:sz w:val="24"/>
            <w:szCs w:val="24"/>
          </w:rPr>
          <w:id w:val="219333270"/>
          <w:citation/>
        </w:sdtPr>
        <w:sdtContent>
          <w:r w:rsidR="00066514" w:rsidRPr="00066514">
            <w:rPr>
              <w:rFonts w:ascii="Arial" w:hAnsi="Arial" w:cs="Arial"/>
              <w:color w:val="FF0000"/>
              <w:sz w:val="24"/>
              <w:szCs w:val="24"/>
            </w:rPr>
            <w:fldChar w:fldCharType="begin"/>
          </w:r>
          <w:r w:rsidR="00066514" w:rsidRPr="00066514">
            <w:rPr>
              <w:rFonts w:ascii="Arial" w:hAnsi="Arial" w:cs="Arial"/>
              <w:color w:val="FF0000"/>
              <w:sz w:val="24"/>
              <w:szCs w:val="24"/>
            </w:rPr>
            <w:instrText xml:space="preserve"> CITATION Rac20 \l 2057 </w:instrText>
          </w:r>
          <w:r w:rsidR="00066514" w:rsidRPr="00066514">
            <w:rPr>
              <w:rFonts w:ascii="Arial" w:hAnsi="Arial" w:cs="Arial"/>
              <w:color w:val="FF0000"/>
              <w:sz w:val="24"/>
              <w:szCs w:val="24"/>
            </w:rPr>
            <w:fldChar w:fldCharType="separate"/>
          </w:r>
          <w:r w:rsidR="00066514" w:rsidRPr="00066514">
            <w:rPr>
              <w:rFonts w:ascii="Arial" w:hAnsi="Arial" w:cs="Arial"/>
              <w:noProof/>
              <w:color w:val="FF0000"/>
              <w:sz w:val="24"/>
              <w:szCs w:val="24"/>
            </w:rPr>
            <w:t>(Carey, 2020)</w:t>
          </w:r>
          <w:r w:rsidR="00066514" w:rsidRPr="00066514">
            <w:rPr>
              <w:rFonts w:ascii="Arial" w:hAnsi="Arial" w:cs="Arial"/>
              <w:color w:val="FF0000"/>
              <w:sz w:val="24"/>
              <w:szCs w:val="24"/>
            </w:rPr>
            <w:fldChar w:fldCharType="end"/>
          </w:r>
        </w:sdtContent>
      </w:sdt>
    </w:p>
    <w:p w14:paraId="25BBEBBD" w14:textId="77777777" w:rsidR="00066514" w:rsidRDefault="00066514" w:rsidP="00D971F7"/>
    <w:p w14:paraId="17AFAEE3" w14:textId="0A241811" w:rsidR="00643FB4" w:rsidRDefault="007B5829" w:rsidP="00D971F7">
      <w:pPr>
        <w:rPr>
          <w:rFonts w:ascii="Arial" w:hAnsi="Arial" w:cs="Arial"/>
          <w:sz w:val="24"/>
          <w:szCs w:val="24"/>
        </w:rPr>
      </w:pPr>
      <w:r w:rsidRPr="00643FB4">
        <w:rPr>
          <w:rFonts w:ascii="Arial" w:hAnsi="Arial" w:cs="Arial"/>
          <w:sz w:val="24"/>
          <w:szCs w:val="24"/>
        </w:rPr>
        <w:t xml:space="preserve">I believe by using BIM level 2 and the process of BIM, it will ensure a “State of the art” project will be completed while also allowing a full collaborative working environment and enabling full sharing and communicating through the CDE between all parties involved. BIM level 2 will allow a smooth and clear project and </w:t>
      </w:r>
      <w:r w:rsidR="00643FB4">
        <w:rPr>
          <w:rFonts w:ascii="Arial" w:hAnsi="Arial" w:cs="Arial"/>
          <w:sz w:val="24"/>
          <w:szCs w:val="24"/>
        </w:rPr>
        <w:t xml:space="preserve">will </w:t>
      </w:r>
      <w:r w:rsidRPr="00643FB4">
        <w:rPr>
          <w:rFonts w:ascii="Arial" w:hAnsi="Arial" w:cs="Arial"/>
          <w:sz w:val="24"/>
          <w:szCs w:val="24"/>
        </w:rPr>
        <w:t xml:space="preserve">show all benefits to you as a client, not only just during the construction phase but over the lifetime of the </w:t>
      </w:r>
      <w:r w:rsidR="00643FB4" w:rsidRPr="00643FB4">
        <w:rPr>
          <w:rFonts w:ascii="Arial" w:hAnsi="Arial" w:cs="Arial"/>
          <w:sz w:val="24"/>
          <w:szCs w:val="24"/>
        </w:rPr>
        <w:t xml:space="preserve">project. </w:t>
      </w:r>
      <w:r w:rsidR="00643FB4">
        <w:rPr>
          <w:rFonts w:ascii="Arial" w:hAnsi="Arial" w:cs="Arial"/>
          <w:sz w:val="24"/>
          <w:szCs w:val="24"/>
        </w:rPr>
        <w:t>I’ve also attached the BIM execution plan for the project. This will help get more of an understanding of the process</w:t>
      </w:r>
      <w:r w:rsidR="005367B2">
        <w:rPr>
          <w:rFonts w:ascii="Arial" w:hAnsi="Arial" w:cs="Arial"/>
          <w:sz w:val="24"/>
          <w:szCs w:val="24"/>
        </w:rPr>
        <w:t xml:space="preserve"> and to aid everything I have discussed. </w:t>
      </w:r>
    </w:p>
    <w:p w14:paraId="73AF8611" w14:textId="77777777" w:rsidR="00CE4938" w:rsidRDefault="00CE4938" w:rsidP="00D971F7">
      <w:pPr>
        <w:rPr>
          <w:rFonts w:ascii="Arial" w:hAnsi="Arial" w:cs="Arial"/>
          <w:sz w:val="24"/>
          <w:szCs w:val="24"/>
        </w:rPr>
      </w:pPr>
    </w:p>
    <w:p w14:paraId="38B5D9B8" w14:textId="4E6E2C8A" w:rsidR="005367B2" w:rsidRDefault="005367B2" w:rsidP="00D971F7">
      <w:pPr>
        <w:rPr>
          <w:rFonts w:ascii="Arial" w:hAnsi="Arial" w:cs="Arial"/>
          <w:sz w:val="24"/>
          <w:szCs w:val="24"/>
        </w:rPr>
      </w:pPr>
      <w:r>
        <w:rPr>
          <w:rFonts w:ascii="Arial" w:hAnsi="Arial" w:cs="Arial"/>
          <w:sz w:val="24"/>
          <w:szCs w:val="24"/>
        </w:rPr>
        <w:t>If you do have any queries, please feel free to contact myself using the below details.</w:t>
      </w:r>
    </w:p>
    <w:p w14:paraId="319FB8A2" w14:textId="577ADA91" w:rsidR="005367B2" w:rsidRDefault="005367B2" w:rsidP="00D971F7">
      <w:pPr>
        <w:rPr>
          <w:rFonts w:ascii="Arial" w:hAnsi="Arial" w:cs="Arial"/>
          <w:sz w:val="24"/>
          <w:szCs w:val="24"/>
        </w:rPr>
      </w:pPr>
    </w:p>
    <w:p w14:paraId="17FDD2D4" w14:textId="4B210FA2" w:rsidR="005367B2" w:rsidRDefault="005367B2" w:rsidP="00D971F7">
      <w:pPr>
        <w:rPr>
          <w:rFonts w:ascii="Arial" w:hAnsi="Arial" w:cs="Arial"/>
          <w:sz w:val="24"/>
          <w:szCs w:val="24"/>
        </w:rPr>
      </w:pPr>
      <w:r>
        <w:rPr>
          <w:rFonts w:ascii="Arial" w:hAnsi="Arial" w:cs="Arial"/>
          <w:sz w:val="24"/>
          <w:szCs w:val="24"/>
        </w:rPr>
        <w:t>Yours sincerely,</w:t>
      </w:r>
    </w:p>
    <w:p w14:paraId="7FD22642" w14:textId="10631E7D" w:rsidR="005367B2" w:rsidRPr="005367B2" w:rsidRDefault="005367B2" w:rsidP="00D971F7">
      <w:pPr>
        <w:rPr>
          <w:rFonts w:ascii="Arial" w:hAnsi="Arial" w:cs="Arial"/>
          <w:b/>
          <w:bCs/>
          <w:i/>
          <w:iCs/>
          <w:sz w:val="24"/>
          <w:szCs w:val="24"/>
        </w:rPr>
      </w:pPr>
      <w:r w:rsidRPr="005367B2">
        <w:rPr>
          <w:rFonts w:ascii="Arial" w:hAnsi="Arial" w:cs="Arial"/>
          <w:b/>
          <w:bCs/>
          <w:i/>
          <w:iCs/>
          <w:sz w:val="24"/>
          <w:szCs w:val="24"/>
        </w:rPr>
        <w:t>Declan Thomas</w:t>
      </w:r>
    </w:p>
    <w:p w14:paraId="459553E9" w14:textId="3B6F217C" w:rsidR="005367B2" w:rsidRPr="005367B2" w:rsidRDefault="005367B2" w:rsidP="00D971F7">
      <w:pPr>
        <w:rPr>
          <w:rFonts w:ascii="Arial" w:hAnsi="Arial" w:cs="Arial"/>
          <w:b/>
          <w:bCs/>
          <w:i/>
          <w:iCs/>
          <w:sz w:val="24"/>
          <w:szCs w:val="24"/>
        </w:rPr>
      </w:pPr>
      <w:r w:rsidRPr="005367B2">
        <w:rPr>
          <w:rFonts w:ascii="Arial" w:hAnsi="Arial" w:cs="Arial"/>
          <w:b/>
          <w:bCs/>
          <w:i/>
          <w:iCs/>
          <w:sz w:val="24"/>
          <w:szCs w:val="24"/>
        </w:rPr>
        <w:t xml:space="preserve">Lead Consultant </w:t>
      </w:r>
    </w:p>
    <w:p w14:paraId="3164710F" w14:textId="4FB09AAE" w:rsidR="005367B2" w:rsidRPr="005367B2" w:rsidRDefault="005367B2" w:rsidP="00D971F7">
      <w:pPr>
        <w:rPr>
          <w:rFonts w:ascii="Arial" w:hAnsi="Arial" w:cs="Arial"/>
          <w:b/>
          <w:bCs/>
          <w:i/>
          <w:iCs/>
          <w:sz w:val="24"/>
          <w:szCs w:val="24"/>
        </w:rPr>
      </w:pPr>
      <w:r w:rsidRPr="005367B2">
        <w:rPr>
          <w:rFonts w:ascii="Arial" w:hAnsi="Arial" w:cs="Arial"/>
          <w:b/>
          <w:bCs/>
          <w:i/>
          <w:iCs/>
          <w:sz w:val="24"/>
          <w:szCs w:val="24"/>
        </w:rPr>
        <w:t>Tel – 07472 880777</w:t>
      </w:r>
    </w:p>
    <w:p w14:paraId="452AF77A" w14:textId="27CAC866" w:rsidR="005367B2" w:rsidRPr="005367B2" w:rsidRDefault="005367B2" w:rsidP="00D971F7">
      <w:pPr>
        <w:rPr>
          <w:rFonts w:ascii="Arial" w:hAnsi="Arial" w:cs="Arial"/>
          <w:b/>
          <w:bCs/>
          <w:i/>
          <w:iCs/>
          <w:sz w:val="24"/>
          <w:szCs w:val="24"/>
        </w:rPr>
      </w:pPr>
      <w:r w:rsidRPr="005367B2">
        <w:rPr>
          <w:rFonts w:ascii="Arial" w:hAnsi="Arial" w:cs="Arial"/>
          <w:b/>
          <w:bCs/>
          <w:i/>
          <w:iCs/>
          <w:sz w:val="24"/>
          <w:szCs w:val="24"/>
        </w:rPr>
        <w:t xml:space="preserve">Email – </w:t>
      </w:r>
      <w:r w:rsidR="00EB58F9">
        <w:rPr>
          <w:rFonts w:ascii="Arial" w:hAnsi="Arial" w:cs="Arial"/>
          <w:b/>
          <w:bCs/>
          <w:i/>
          <w:iCs/>
          <w:sz w:val="24"/>
          <w:szCs w:val="24"/>
        </w:rPr>
        <w:t>d</w:t>
      </w:r>
      <w:r w:rsidRPr="005367B2">
        <w:rPr>
          <w:rFonts w:ascii="Arial" w:hAnsi="Arial" w:cs="Arial"/>
          <w:b/>
          <w:bCs/>
          <w:i/>
          <w:iCs/>
          <w:sz w:val="24"/>
          <w:szCs w:val="24"/>
        </w:rPr>
        <w:t>eclan.thomas@dtconsultancy.co.uk</w:t>
      </w:r>
    </w:p>
    <w:p w14:paraId="3A03D531" w14:textId="7205393C" w:rsidR="005367B2" w:rsidRDefault="005367B2" w:rsidP="00D971F7">
      <w:pPr>
        <w:rPr>
          <w:rFonts w:ascii="Arial" w:hAnsi="Arial" w:cs="Arial"/>
          <w:sz w:val="24"/>
          <w:szCs w:val="24"/>
        </w:rPr>
      </w:pPr>
    </w:p>
    <w:p w14:paraId="078855EF" w14:textId="6BF33A96" w:rsidR="00643FB4" w:rsidRDefault="00643FB4" w:rsidP="00D971F7">
      <w:pPr>
        <w:rPr>
          <w:rFonts w:ascii="Arial" w:hAnsi="Arial" w:cs="Arial"/>
          <w:sz w:val="24"/>
          <w:szCs w:val="24"/>
        </w:rPr>
      </w:pPr>
    </w:p>
    <w:p w14:paraId="3CC71DA6" w14:textId="26C7F21A" w:rsidR="00D971F7" w:rsidRPr="00643FB4" w:rsidRDefault="00643FB4" w:rsidP="00D971F7">
      <w:pPr>
        <w:rPr>
          <w:rFonts w:ascii="Arial" w:hAnsi="Arial" w:cs="Arial"/>
          <w:sz w:val="24"/>
          <w:szCs w:val="24"/>
        </w:rPr>
      </w:pPr>
      <w:r>
        <w:rPr>
          <w:rFonts w:ascii="Arial" w:hAnsi="Arial" w:cs="Arial"/>
          <w:sz w:val="24"/>
          <w:szCs w:val="24"/>
        </w:rPr>
        <w:t xml:space="preserve"> </w:t>
      </w:r>
    </w:p>
    <w:p w14:paraId="523F814C" w14:textId="27F780BA" w:rsidR="00C217F4" w:rsidRDefault="00C217F4" w:rsidP="00D971F7"/>
    <w:p w14:paraId="41725B2F" w14:textId="5A5C4ED6" w:rsidR="00C217F4" w:rsidRDefault="00C217F4" w:rsidP="00D971F7"/>
    <w:p w14:paraId="588E86EF" w14:textId="01E21366" w:rsidR="00D971F7" w:rsidRPr="00D971F7" w:rsidRDefault="00D971F7" w:rsidP="00D971F7"/>
    <w:p w14:paraId="4F9B1531" w14:textId="58A188FF" w:rsidR="00302E64" w:rsidRDefault="00302E64" w:rsidP="00F3784F">
      <w:pPr>
        <w:rPr>
          <w:rFonts w:ascii="Arial" w:hAnsi="Arial" w:cs="Arial"/>
          <w:sz w:val="24"/>
          <w:szCs w:val="24"/>
        </w:rPr>
      </w:pPr>
    </w:p>
    <w:p w14:paraId="04A70282" w14:textId="789322C5" w:rsidR="006F04DF" w:rsidRDefault="00723120" w:rsidP="00F3784F">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2FF9AFF0" wp14:editId="5D4E47BD">
                <wp:simplePos x="0" y="0"/>
                <wp:positionH relativeFrom="margin">
                  <wp:posOffset>1134110</wp:posOffset>
                </wp:positionH>
                <wp:positionV relativeFrom="margin">
                  <wp:posOffset>1354455</wp:posOffset>
                </wp:positionV>
                <wp:extent cx="3734435" cy="1454150"/>
                <wp:effectExtent l="0" t="0" r="0" b="6350"/>
                <wp:wrapSquare wrapText="bothSides"/>
                <wp:docPr id="2" name="Text Box 2"/>
                <wp:cNvGraphicFramePr/>
                <a:graphic xmlns:a="http://schemas.openxmlformats.org/drawingml/2006/main">
                  <a:graphicData uri="http://schemas.microsoft.com/office/word/2010/wordprocessingShape">
                    <wps:wsp>
                      <wps:cNvSpPr txBox="1"/>
                      <wps:spPr>
                        <a:xfrm>
                          <a:off x="0" y="0"/>
                          <a:ext cx="3734435" cy="1454150"/>
                        </a:xfrm>
                        <a:prstGeom prst="flowChartAlternateProcess">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6241011" w14:textId="77777777" w:rsidR="00B21DED" w:rsidRPr="00723120" w:rsidRDefault="00B21DED" w:rsidP="00B21DED">
                            <w:pPr>
                              <w:jc w:val="center"/>
                              <w:rPr>
                                <w:rFonts w:ascii="Arial" w:hAnsi="Arial" w:cs="Arial"/>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72D1DF" w14:textId="30890CBB" w:rsidR="00B21DED" w:rsidRPr="00723120" w:rsidRDefault="00B21DED" w:rsidP="00B21DED">
                            <w:pPr>
                              <w:jc w:val="center"/>
                              <w:rPr>
                                <w:rFonts w:ascii="Arial" w:hAnsi="Arial" w:cs="Arial"/>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120">
                              <w:rPr>
                                <w:rFonts w:ascii="Arial" w:hAnsi="Arial" w:cs="Arial"/>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BIM Execution Plan (BEP)</w:t>
                            </w:r>
                          </w:p>
                          <w:p w14:paraId="42EA214B" w14:textId="77777777" w:rsidR="00B21DED" w:rsidRPr="00723120" w:rsidRDefault="00B21DED" w:rsidP="00B21DED">
                            <w:pPr>
                              <w:jc w:val="center"/>
                              <w:rPr>
                                <w:rFonts w:ascii="Arial" w:hAnsi="Arial" w:cs="Arial"/>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120">
                              <w:rPr>
                                <w:rFonts w:ascii="Arial" w:hAnsi="Arial" w:cs="Arial"/>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BIM Maturity Level 2</w:t>
                            </w:r>
                          </w:p>
                          <w:p w14:paraId="22612FDA" w14:textId="77777777" w:rsidR="00B21DED" w:rsidRPr="00723120" w:rsidRDefault="00B21DE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V relativeFrom="margin">
                  <wp14:pctHeight>0</wp14:pctHeight>
                </wp14:sizeRelV>
              </wp:anchor>
            </w:drawing>
          </mc:Choice>
          <mc:Fallback>
            <w:pict>
              <v:shapetype w14:anchorId="2FF9AFF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26" type="#_x0000_t176" style="position:absolute;margin-left:89.3pt;margin-top:106.65pt;width:294.05pt;height:114.5pt;z-index:25166028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" fillcolor="#70ad47 [3209]" stroked="f">
                <v:fill opacity="32896f"/>
                <v:textbox>
                  <w:txbxContent>
                    <w:p w14:paraId="06241011" w14:textId="77777777" w:rsidR="00B21DED" w:rsidRPr="00723120" w:rsidRDefault="00B21DED" w:rsidP="00B21DED">
                      <w:pPr>
                        <w:jc w:val="center"/>
                        <w:rPr>
                          <w:rFonts w:ascii="Arial" w:hAnsi="Arial" w:cs="Arial"/>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72D1DF" w14:textId="30890CBB" w:rsidR="00B21DED" w:rsidRPr="00723120" w:rsidRDefault="00B21DED" w:rsidP="00B21DED">
                      <w:pPr>
                        <w:jc w:val="center"/>
                        <w:rPr>
                          <w:rFonts w:ascii="Arial" w:hAnsi="Arial" w:cs="Arial"/>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120">
                        <w:rPr>
                          <w:rFonts w:ascii="Arial" w:hAnsi="Arial" w:cs="Arial"/>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BIM Execution Plan (BEP)</w:t>
                      </w:r>
                    </w:p>
                    <w:p w14:paraId="42EA214B" w14:textId="77777777" w:rsidR="00B21DED" w:rsidRPr="00723120" w:rsidRDefault="00B21DED" w:rsidP="00B21DED">
                      <w:pPr>
                        <w:jc w:val="center"/>
                        <w:rPr>
                          <w:rFonts w:ascii="Arial" w:hAnsi="Arial" w:cs="Arial"/>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120">
                        <w:rPr>
                          <w:rFonts w:ascii="Arial" w:hAnsi="Arial" w:cs="Arial"/>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BIM Maturity Level 2</w:t>
                      </w:r>
                    </w:p>
                    <w:p w14:paraId="22612FDA" w14:textId="77777777" w:rsidR="00B21DED" w:rsidRPr="00723120" w:rsidRDefault="00B21DE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shape>
            </w:pict>
          </mc:Fallback>
        </mc:AlternateContent>
      </w:r>
    </w:p>
    <w:p w14:paraId="1AC9653F" w14:textId="435D97BE" w:rsidR="000E2202" w:rsidRDefault="000E2202" w:rsidP="00F3784F">
      <w:pPr>
        <w:rPr>
          <w:rFonts w:ascii="Arial" w:hAnsi="Arial" w:cs="Arial"/>
          <w:sz w:val="24"/>
          <w:szCs w:val="24"/>
        </w:rPr>
      </w:pPr>
    </w:p>
    <w:p w14:paraId="3F7DBBF0" w14:textId="3B4721B8" w:rsidR="00302E64" w:rsidRDefault="00302E64" w:rsidP="00F3784F">
      <w:pPr>
        <w:rPr>
          <w:rFonts w:ascii="Arial" w:hAnsi="Arial" w:cs="Arial"/>
          <w:sz w:val="24"/>
          <w:szCs w:val="24"/>
        </w:rPr>
      </w:pPr>
    </w:p>
    <w:p w14:paraId="1D3BCD22" w14:textId="6CCE1FEB" w:rsidR="00302E64" w:rsidRDefault="00302E64" w:rsidP="00F3784F">
      <w:pPr>
        <w:rPr>
          <w:rFonts w:ascii="Arial" w:hAnsi="Arial" w:cs="Arial"/>
          <w:sz w:val="24"/>
          <w:szCs w:val="24"/>
        </w:rPr>
      </w:pPr>
    </w:p>
    <w:p w14:paraId="53C2A78F" w14:textId="2554F1D5" w:rsidR="005D058F" w:rsidRPr="00B21DED" w:rsidRDefault="005D058F" w:rsidP="00F3784F">
      <w:pPr>
        <w:rPr>
          <w:rFonts w:ascii="Arial" w:hAnsi="Arial" w:cs="Arial"/>
          <w:sz w:val="32"/>
          <w:szCs w:val="32"/>
        </w:rPr>
      </w:pPr>
    </w:p>
    <w:p w14:paraId="0B35916C" w14:textId="257E8910" w:rsidR="00B21DED" w:rsidRDefault="00B21DED" w:rsidP="00B21DED">
      <w:pPr>
        <w:rPr>
          <w:rFonts w:ascii="Arial" w:hAnsi="Arial" w:cs="Arial"/>
          <w:b/>
          <w:bCs/>
          <w:sz w:val="24"/>
          <w:szCs w:val="24"/>
        </w:rPr>
      </w:pPr>
    </w:p>
    <w:p w14:paraId="4639EBB2" w14:textId="0248E2E9" w:rsidR="00B21DED" w:rsidRPr="00B21DED" w:rsidRDefault="00B21DED" w:rsidP="00B21DED">
      <w:pPr>
        <w:jc w:val="center"/>
        <w:rPr>
          <w:rFonts w:ascii="Arial" w:hAnsi="Arial" w:cs="Arial"/>
          <w:b/>
          <w:bCs/>
          <w:sz w:val="24"/>
          <w:szCs w:val="24"/>
        </w:rPr>
      </w:pPr>
    </w:p>
    <w:p w14:paraId="534DD4AD" w14:textId="34704B21" w:rsidR="00B21DED" w:rsidRPr="00B21DED" w:rsidRDefault="00B21DED" w:rsidP="00B21DED">
      <w:pPr>
        <w:jc w:val="center"/>
        <w:rPr>
          <w:rFonts w:ascii="Arial" w:hAnsi="Arial" w:cs="Arial"/>
          <w:sz w:val="24"/>
          <w:szCs w:val="24"/>
        </w:rPr>
      </w:pPr>
    </w:p>
    <w:p w14:paraId="321F61B0" w14:textId="77777777" w:rsidR="00723120" w:rsidRDefault="00723120" w:rsidP="00B21DED">
      <w:pPr>
        <w:jc w:val="center"/>
        <w:rPr>
          <w:rFonts w:ascii="Arial" w:hAnsi="Arial" w:cs="Arial"/>
          <w:b/>
          <w:bCs/>
          <w:sz w:val="24"/>
          <w:szCs w:val="24"/>
          <w:u w:val="single"/>
        </w:rPr>
      </w:pPr>
    </w:p>
    <w:p w14:paraId="2E6E49FC" w14:textId="354F87E7" w:rsidR="00723120" w:rsidRDefault="00723120" w:rsidP="00B21DED">
      <w:pPr>
        <w:jc w:val="center"/>
        <w:rPr>
          <w:rFonts w:ascii="Arial" w:hAnsi="Arial" w:cs="Arial"/>
          <w:b/>
          <w:bCs/>
          <w:sz w:val="24"/>
          <w:szCs w:val="24"/>
          <w:u w:val="single"/>
        </w:rPr>
      </w:pPr>
    </w:p>
    <w:p w14:paraId="471D8561" w14:textId="193D507D" w:rsidR="00066514" w:rsidRDefault="00066514" w:rsidP="00B21DED">
      <w:pPr>
        <w:jc w:val="center"/>
        <w:rPr>
          <w:rFonts w:ascii="Arial" w:hAnsi="Arial" w:cs="Arial"/>
          <w:b/>
          <w:bCs/>
          <w:sz w:val="24"/>
          <w:szCs w:val="24"/>
          <w:u w:val="single"/>
        </w:rPr>
      </w:pPr>
    </w:p>
    <w:p w14:paraId="60458EFE" w14:textId="678BA054" w:rsidR="00066514" w:rsidRDefault="00066514" w:rsidP="00B21DED">
      <w:pPr>
        <w:jc w:val="center"/>
        <w:rPr>
          <w:rFonts w:ascii="Arial" w:hAnsi="Arial" w:cs="Arial"/>
          <w:b/>
          <w:bCs/>
          <w:sz w:val="24"/>
          <w:szCs w:val="24"/>
          <w:u w:val="single"/>
        </w:rPr>
      </w:pPr>
    </w:p>
    <w:p w14:paraId="7292B298" w14:textId="00DA69A2" w:rsidR="00066514" w:rsidRDefault="00066514" w:rsidP="00B21DED">
      <w:pPr>
        <w:jc w:val="center"/>
        <w:rPr>
          <w:rFonts w:ascii="Arial" w:hAnsi="Arial" w:cs="Arial"/>
          <w:b/>
          <w:bCs/>
          <w:sz w:val="24"/>
          <w:szCs w:val="24"/>
          <w:u w:val="single"/>
        </w:rPr>
      </w:pPr>
    </w:p>
    <w:p w14:paraId="56131B6E" w14:textId="77777777" w:rsidR="00066514" w:rsidRDefault="00066514" w:rsidP="00B21DED">
      <w:pPr>
        <w:jc w:val="center"/>
        <w:rPr>
          <w:rFonts w:ascii="Arial" w:hAnsi="Arial" w:cs="Arial"/>
          <w:b/>
          <w:bCs/>
          <w:sz w:val="24"/>
          <w:szCs w:val="24"/>
          <w:u w:val="single"/>
        </w:rPr>
      </w:pPr>
    </w:p>
    <w:p w14:paraId="1C200C86" w14:textId="78F37221" w:rsidR="00B21DED" w:rsidRPr="00723120" w:rsidRDefault="00B21DED" w:rsidP="00B21DED">
      <w:pPr>
        <w:jc w:val="center"/>
        <w:rPr>
          <w:rFonts w:ascii="Arial" w:hAnsi="Arial" w:cs="Arial"/>
          <w:sz w:val="24"/>
          <w:szCs w:val="24"/>
        </w:rPr>
      </w:pPr>
      <w:r w:rsidRPr="00B21DED">
        <w:rPr>
          <w:rFonts w:ascii="Arial" w:hAnsi="Arial" w:cs="Arial"/>
          <w:b/>
          <w:bCs/>
          <w:sz w:val="24"/>
          <w:szCs w:val="24"/>
          <w:u w:val="single"/>
        </w:rPr>
        <w:t>Project:</w:t>
      </w:r>
      <w:r>
        <w:rPr>
          <w:rFonts w:ascii="Arial" w:hAnsi="Arial" w:cs="Arial"/>
          <w:sz w:val="24"/>
          <w:szCs w:val="24"/>
        </w:rPr>
        <w:t xml:space="preserve"> </w:t>
      </w:r>
      <w:r w:rsidRPr="00723120">
        <w:rPr>
          <w:rFonts w:ascii="Arial" w:hAnsi="Arial" w:cs="Arial"/>
          <w:sz w:val="24"/>
          <w:szCs w:val="24"/>
        </w:rPr>
        <w:t>Ysgol Bae Abertawe</w:t>
      </w:r>
    </w:p>
    <w:p w14:paraId="07414A96" w14:textId="35D88E48" w:rsidR="00B21DED" w:rsidRPr="00723120" w:rsidRDefault="00B21DED" w:rsidP="00B21DED">
      <w:pPr>
        <w:jc w:val="center"/>
        <w:rPr>
          <w:rFonts w:ascii="Arial" w:hAnsi="Arial" w:cs="Arial"/>
          <w:sz w:val="24"/>
          <w:szCs w:val="24"/>
        </w:rPr>
      </w:pPr>
    </w:p>
    <w:p w14:paraId="4A393E07" w14:textId="74D5C689" w:rsidR="00B21DED" w:rsidRPr="00B21DED" w:rsidRDefault="00B21DED" w:rsidP="00B21DED">
      <w:pPr>
        <w:jc w:val="center"/>
        <w:rPr>
          <w:rFonts w:ascii="Arial" w:hAnsi="Arial" w:cs="Arial"/>
          <w:sz w:val="24"/>
          <w:szCs w:val="24"/>
        </w:rPr>
      </w:pPr>
      <w:r w:rsidRPr="00723120">
        <w:rPr>
          <w:rFonts w:ascii="Arial" w:hAnsi="Arial" w:cs="Arial"/>
          <w:b/>
          <w:bCs/>
          <w:sz w:val="24"/>
          <w:szCs w:val="24"/>
          <w:u w:val="single"/>
        </w:rPr>
        <w:t>Author:</w:t>
      </w:r>
      <w:r w:rsidRPr="00723120">
        <w:rPr>
          <w:rFonts w:ascii="Arial" w:hAnsi="Arial" w:cs="Arial"/>
          <w:sz w:val="24"/>
          <w:szCs w:val="24"/>
        </w:rPr>
        <w:t xml:space="preserve"> Declan Thomas</w:t>
      </w:r>
    </w:p>
    <w:p w14:paraId="5905E9BB" w14:textId="12B52864" w:rsidR="00B21DED" w:rsidRPr="00B21DED" w:rsidRDefault="00B21DED" w:rsidP="00B21DED">
      <w:pPr>
        <w:jc w:val="center"/>
        <w:rPr>
          <w:rFonts w:ascii="Arial" w:hAnsi="Arial" w:cs="Arial"/>
          <w:sz w:val="24"/>
          <w:szCs w:val="24"/>
        </w:rPr>
      </w:pPr>
    </w:p>
    <w:p w14:paraId="25759E34" w14:textId="2DAED883" w:rsidR="00B21DED" w:rsidRDefault="00B21DED" w:rsidP="00B21DED">
      <w:pPr>
        <w:jc w:val="center"/>
        <w:rPr>
          <w:rFonts w:ascii="Arial" w:hAnsi="Arial" w:cs="Arial"/>
          <w:b/>
          <w:bCs/>
          <w:i/>
          <w:iCs/>
          <w:sz w:val="24"/>
          <w:szCs w:val="24"/>
          <w:u w:val="single"/>
        </w:rPr>
      </w:pPr>
      <w:r w:rsidRPr="00B21DED">
        <w:rPr>
          <w:rFonts w:ascii="Arial" w:hAnsi="Arial" w:cs="Arial"/>
          <w:b/>
          <w:bCs/>
          <w:i/>
          <w:iCs/>
          <w:sz w:val="24"/>
          <w:szCs w:val="24"/>
          <w:u w:val="single"/>
        </w:rPr>
        <w:t>DT Consultancy.</w:t>
      </w:r>
    </w:p>
    <w:p w14:paraId="27B4EB0A" w14:textId="62A9A31E" w:rsidR="00723120" w:rsidRPr="00723120" w:rsidRDefault="00723120" w:rsidP="00723120">
      <w:pPr>
        <w:rPr>
          <w:rFonts w:ascii="Arial" w:hAnsi="Arial" w:cs="Arial"/>
          <w:sz w:val="24"/>
          <w:szCs w:val="24"/>
        </w:rPr>
      </w:pPr>
    </w:p>
    <w:p w14:paraId="20E3907D" w14:textId="552AD60A" w:rsidR="00723120" w:rsidRPr="00723120" w:rsidRDefault="00723120" w:rsidP="00723120">
      <w:pPr>
        <w:rPr>
          <w:rFonts w:ascii="Arial" w:hAnsi="Arial" w:cs="Arial"/>
          <w:sz w:val="24"/>
          <w:szCs w:val="24"/>
        </w:rPr>
      </w:pPr>
    </w:p>
    <w:p w14:paraId="6762142C" w14:textId="38ACD452" w:rsidR="00723120" w:rsidRPr="00723120" w:rsidRDefault="00723120" w:rsidP="00723120">
      <w:pPr>
        <w:rPr>
          <w:rFonts w:ascii="Arial" w:hAnsi="Arial" w:cs="Arial"/>
          <w:sz w:val="24"/>
          <w:szCs w:val="24"/>
        </w:rPr>
      </w:pPr>
    </w:p>
    <w:p w14:paraId="595A1CB0" w14:textId="710B700A" w:rsidR="00723120" w:rsidRPr="00723120" w:rsidRDefault="00723120" w:rsidP="00723120">
      <w:pPr>
        <w:rPr>
          <w:rFonts w:ascii="Arial" w:hAnsi="Arial" w:cs="Arial"/>
          <w:sz w:val="24"/>
          <w:szCs w:val="24"/>
        </w:rPr>
      </w:pPr>
    </w:p>
    <w:p w14:paraId="5ED6233F" w14:textId="58130C37" w:rsidR="00723120" w:rsidRPr="00723120" w:rsidRDefault="00723120" w:rsidP="00723120">
      <w:pPr>
        <w:rPr>
          <w:rFonts w:ascii="Arial" w:hAnsi="Arial" w:cs="Arial"/>
          <w:sz w:val="24"/>
          <w:szCs w:val="24"/>
        </w:rPr>
      </w:pPr>
    </w:p>
    <w:p w14:paraId="6DC87C22" w14:textId="3F4F229B" w:rsidR="00723120" w:rsidRPr="00723120" w:rsidRDefault="00723120" w:rsidP="00723120">
      <w:pPr>
        <w:rPr>
          <w:rFonts w:ascii="Arial" w:hAnsi="Arial" w:cs="Arial"/>
          <w:sz w:val="24"/>
          <w:szCs w:val="24"/>
        </w:rPr>
      </w:pPr>
    </w:p>
    <w:p w14:paraId="59EF70B2" w14:textId="51C33514" w:rsidR="00723120" w:rsidRPr="00723120" w:rsidRDefault="00723120" w:rsidP="00723120">
      <w:pPr>
        <w:rPr>
          <w:rFonts w:ascii="Arial" w:hAnsi="Arial" w:cs="Arial"/>
          <w:sz w:val="24"/>
          <w:szCs w:val="24"/>
        </w:rPr>
      </w:pPr>
    </w:p>
    <w:p w14:paraId="48D826FE" w14:textId="275CB93D" w:rsidR="00723120" w:rsidRPr="00723120" w:rsidRDefault="00723120" w:rsidP="00723120">
      <w:pPr>
        <w:rPr>
          <w:rFonts w:ascii="Arial" w:hAnsi="Arial" w:cs="Arial"/>
          <w:sz w:val="24"/>
          <w:szCs w:val="24"/>
        </w:rPr>
      </w:pPr>
    </w:p>
    <w:p w14:paraId="2B3B2045" w14:textId="1651B902" w:rsidR="00723120" w:rsidRPr="00723120" w:rsidRDefault="00723120" w:rsidP="00723120">
      <w:pPr>
        <w:rPr>
          <w:rFonts w:ascii="Arial" w:hAnsi="Arial" w:cs="Arial"/>
          <w:sz w:val="24"/>
          <w:szCs w:val="24"/>
        </w:rPr>
      </w:pPr>
    </w:p>
    <w:p w14:paraId="58332F35" w14:textId="3EA6E7E9" w:rsidR="00723120" w:rsidRPr="00723120" w:rsidRDefault="00723120" w:rsidP="00723120">
      <w:pPr>
        <w:rPr>
          <w:rFonts w:ascii="Arial" w:hAnsi="Arial" w:cs="Arial"/>
          <w:sz w:val="24"/>
          <w:szCs w:val="24"/>
        </w:rPr>
      </w:pPr>
    </w:p>
    <w:p w14:paraId="241B9F73" w14:textId="52C0D565" w:rsidR="00723120" w:rsidRPr="00723120" w:rsidRDefault="00723120" w:rsidP="00723120">
      <w:pPr>
        <w:rPr>
          <w:rFonts w:ascii="Arial" w:hAnsi="Arial" w:cs="Arial"/>
          <w:sz w:val="24"/>
          <w:szCs w:val="24"/>
        </w:rPr>
      </w:pPr>
    </w:p>
    <w:p w14:paraId="4AC75CA2" w14:textId="5D397DA1" w:rsidR="00723120" w:rsidRPr="00723120" w:rsidRDefault="00723120" w:rsidP="00723120">
      <w:pPr>
        <w:rPr>
          <w:rFonts w:ascii="Arial" w:hAnsi="Arial" w:cs="Arial"/>
          <w:sz w:val="24"/>
          <w:szCs w:val="24"/>
        </w:rPr>
      </w:pPr>
    </w:p>
    <w:p w14:paraId="01956DF9" w14:textId="5CA88CD2" w:rsidR="00723120" w:rsidRPr="00723120" w:rsidRDefault="00723120" w:rsidP="00723120">
      <w:pPr>
        <w:rPr>
          <w:rFonts w:ascii="Arial" w:hAnsi="Arial" w:cs="Arial"/>
          <w:sz w:val="24"/>
          <w:szCs w:val="24"/>
        </w:rPr>
      </w:pPr>
    </w:p>
    <w:p w14:paraId="492F4A4D" w14:textId="36425480" w:rsidR="00723120" w:rsidRPr="00723120" w:rsidRDefault="00723120" w:rsidP="00723120">
      <w:pPr>
        <w:rPr>
          <w:rFonts w:ascii="Arial" w:hAnsi="Arial" w:cs="Arial"/>
          <w:sz w:val="24"/>
          <w:szCs w:val="24"/>
        </w:rPr>
      </w:pPr>
    </w:p>
    <w:p w14:paraId="29B074E3" w14:textId="7180FFC1" w:rsidR="00723120" w:rsidRPr="00723120" w:rsidRDefault="00723120" w:rsidP="00723120">
      <w:pPr>
        <w:rPr>
          <w:rFonts w:ascii="Arial" w:hAnsi="Arial" w:cs="Arial"/>
          <w:sz w:val="24"/>
          <w:szCs w:val="24"/>
        </w:rPr>
      </w:pPr>
    </w:p>
    <w:p w14:paraId="7CE08067" w14:textId="4BAAE1D5" w:rsidR="00723120" w:rsidRPr="00723120" w:rsidRDefault="00723120" w:rsidP="00723120">
      <w:pPr>
        <w:rPr>
          <w:rFonts w:ascii="Arial" w:hAnsi="Arial" w:cs="Arial"/>
          <w:sz w:val="24"/>
          <w:szCs w:val="24"/>
        </w:rPr>
      </w:pPr>
    </w:p>
    <w:p w14:paraId="75A6904D" w14:textId="11FAD7B5" w:rsidR="00723120" w:rsidRPr="00723120" w:rsidRDefault="00723120" w:rsidP="00723120">
      <w:pPr>
        <w:rPr>
          <w:rFonts w:ascii="Arial" w:hAnsi="Arial" w:cs="Arial"/>
          <w:sz w:val="24"/>
          <w:szCs w:val="24"/>
        </w:rPr>
      </w:pPr>
    </w:p>
    <w:p w14:paraId="5F31E66F" w14:textId="18622C8F" w:rsidR="00723120" w:rsidRPr="00723120" w:rsidRDefault="00723120" w:rsidP="00723120">
      <w:pPr>
        <w:rPr>
          <w:rFonts w:ascii="Arial" w:hAnsi="Arial" w:cs="Arial"/>
          <w:sz w:val="24"/>
          <w:szCs w:val="24"/>
        </w:rPr>
      </w:pPr>
    </w:p>
    <w:p w14:paraId="09542393" w14:textId="7BE565A9" w:rsidR="00723120" w:rsidRPr="00723120" w:rsidRDefault="00723120" w:rsidP="00723120">
      <w:pPr>
        <w:rPr>
          <w:rFonts w:ascii="Arial" w:hAnsi="Arial" w:cs="Arial"/>
          <w:sz w:val="24"/>
          <w:szCs w:val="24"/>
        </w:rPr>
      </w:pPr>
    </w:p>
    <w:p w14:paraId="2A7A0B7E" w14:textId="2717A76F" w:rsidR="00723120" w:rsidRPr="00723120" w:rsidRDefault="00723120" w:rsidP="00723120">
      <w:pPr>
        <w:rPr>
          <w:rFonts w:ascii="Arial" w:hAnsi="Arial" w:cs="Arial"/>
          <w:sz w:val="24"/>
          <w:szCs w:val="24"/>
        </w:rPr>
      </w:pPr>
    </w:p>
    <w:p w14:paraId="517F0BD0" w14:textId="11F51723" w:rsidR="00723120" w:rsidRPr="00723120" w:rsidRDefault="00723120" w:rsidP="00723120">
      <w:pPr>
        <w:rPr>
          <w:rFonts w:ascii="Arial" w:hAnsi="Arial" w:cs="Arial"/>
          <w:sz w:val="24"/>
          <w:szCs w:val="24"/>
        </w:rPr>
      </w:pPr>
    </w:p>
    <w:p w14:paraId="028554C3" w14:textId="50117569" w:rsidR="00723120" w:rsidRPr="00723120" w:rsidRDefault="00723120" w:rsidP="00723120">
      <w:pPr>
        <w:rPr>
          <w:rFonts w:ascii="Arial" w:hAnsi="Arial" w:cs="Arial"/>
          <w:sz w:val="24"/>
          <w:szCs w:val="24"/>
        </w:rPr>
      </w:pPr>
    </w:p>
    <w:p w14:paraId="48D21C4E" w14:textId="3F94C10A" w:rsidR="00723120" w:rsidRPr="00723120" w:rsidRDefault="00723120" w:rsidP="00723120">
      <w:pPr>
        <w:rPr>
          <w:rFonts w:ascii="Arial" w:hAnsi="Arial" w:cs="Arial"/>
          <w:sz w:val="24"/>
          <w:szCs w:val="24"/>
        </w:rPr>
      </w:pPr>
    </w:p>
    <w:p w14:paraId="48BE7B44" w14:textId="4E8BC95A" w:rsidR="00723120" w:rsidRPr="00723120" w:rsidRDefault="00723120" w:rsidP="00723120">
      <w:pPr>
        <w:rPr>
          <w:rFonts w:ascii="Arial" w:hAnsi="Arial" w:cs="Arial"/>
          <w:sz w:val="24"/>
          <w:szCs w:val="24"/>
        </w:rPr>
      </w:pPr>
    </w:p>
    <w:p w14:paraId="63B85FE1" w14:textId="334320F1" w:rsidR="00723120" w:rsidRPr="00723120" w:rsidRDefault="00723120" w:rsidP="00723120">
      <w:pPr>
        <w:rPr>
          <w:rFonts w:ascii="Arial" w:hAnsi="Arial" w:cs="Arial"/>
          <w:sz w:val="24"/>
          <w:szCs w:val="24"/>
        </w:rPr>
      </w:pPr>
    </w:p>
    <w:p w14:paraId="31538E1A" w14:textId="6D7F3909" w:rsidR="00723120" w:rsidRPr="00723120" w:rsidRDefault="00723120" w:rsidP="00723120">
      <w:pPr>
        <w:rPr>
          <w:rFonts w:ascii="Arial" w:hAnsi="Arial" w:cs="Arial"/>
          <w:sz w:val="24"/>
          <w:szCs w:val="24"/>
        </w:rPr>
      </w:pPr>
    </w:p>
    <w:p w14:paraId="5016B174" w14:textId="11A28E14" w:rsidR="00723120" w:rsidRDefault="00723120" w:rsidP="00723120">
      <w:pPr>
        <w:rPr>
          <w:rFonts w:ascii="Arial" w:hAnsi="Arial" w:cs="Arial"/>
          <w:sz w:val="24"/>
          <w:szCs w:val="24"/>
        </w:rPr>
      </w:pPr>
    </w:p>
    <w:sdt>
      <w:sdtPr>
        <w:rPr>
          <w:rFonts w:asciiTheme="minorHAnsi" w:eastAsiaTheme="minorHAnsi" w:hAnsiTheme="minorHAnsi" w:cstheme="minorBidi"/>
          <w:b w:val="0"/>
          <w:bCs w:val="0"/>
          <w:color w:val="auto"/>
          <w:sz w:val="22"/>
          <w:szCs w:val="22"/>
          <w:lang w:val="en-GB"/>
        </w:rPr>
        <w:id w:val="-805157907"/>
        <w:docPartObj>
          <w:docPartGallery w:val="Table of Contents"/>
          <w:docPartUnique/>
        </w:docPartObj>
      </w:sdtPr>
      <w:sdtEndPr>
        <w:rPr>
          <w:noProof/>
        </w:rPr>
      </w:sdtEndPr>
      <w:sdtContent>
        <w:p w14:paraId="1FDEB46E" w14:textId="4804B4AF" w:rsidR="00723120" w:rsidRPr="001313F1" w:rsidRDefault="00723120">
          <w:pPr>
            <w:pStyle w:val="TOCHeading"/>
            <w:rPr>
              <w:rFonts w:ascii="Arial" w:hAnsi="Arial" w:cs="Arial"/>
              <w:i/>
              <w:iCs/>
              <w:color w:val="000000" w:themeColor="text1"/>
              <w:sz w:val="24"/>
              <w:szCs w:val="24"/>
              <w:u w:val="single"/>
            </w:rPr>
          </w:pPr>
          <w:r w:rsidRPr="001313F1">
            <w:rPr>
              <w:rFonts w:ascii="Arial" w:hAnsi="Arial" w:cs="Arial"/>
              <w:i/>
              <w:iCs/>
              <w:color w:val="000000" w:themeColor="text1"/>
              <w:sz w:val="24"/>
              <w:szCs w:val="24"/>
              <w:u w:val="single"/>
            </w:rPr>
            <w:t>Table of Contents</w:t>
          </w:r>
        </w:p>
        <w:p w14:paraId="2E30C566" w14:textId="02182D92" w:rsidR="001313F1" w:rsidRPr="001313F1" w:rsidRDefault="00723120">
          <w:pPr>
            <w:pStyle w:val="TOC1"/>
            <w:tabs>
              <w:tab w:val="left" w:pos="660"/>
              <w:tab w:val="right" w:leader="dot" w:pos="9016"/>
            </w:tabs>
            <w:rPr>
              <w:rFonts w:ascii="Arial" w:eastAsiaTheme="minorEastAsia" w:hAnsi="Arial" w:cs="Arial"/>
              <w:b w:val="0"/>
              <w:bCs w:val="0"/>
              <w:i w:val="0"/>
              <w:iCs w:val="0"/>
              <w:noProof/>
              <w:lang w:eastAsia="en-GB"/>
            </w:rPr>
          </w:pPr>
          <w:r w:rsidRPr="001313F1">
            <w:rPr>
              <w:rFonts w:ascii="Arial" w:hAnsi="Arial" w:cs="Arial"/>
            </w:rPr>
            <w:fldChar w:fldCharType="begin"/>
          </w:r>
          <w:r w:rsidRPr="001313F1">
            <w:rPr>
              <w:rFonts w:ascii="Arial" w:hAnsi="Arial" w:cs="Arial"/>
            </w:rPr>
            <w:instrText xml:space="preserve"> TOC \o "1-3" \h \z \u </w:instrText>
          </w:r>
          <w:r w:rsidRPr="001313F1">
            <w:rPr>
              <w:rFonts w:ascii="Arial" w:hAnsi="Arial" w:cs="Arial"/>
            </w:rPr>
            <w:fldChar w:fldCharType="separate"/>
          </w:r>
          <w:hyperlink w:anchor="_Toc98857561" w:history="1">
            <w:r w:rsidR="001313F1" w:rsidRPr="001313F1">
              <w:rPr>
                <w:rStyle w:val="Hyperlink"/>
                <w:rFonts w:ascii="Arial" w:hAnsi="Arial" w:cs="Arial"/>
                <w:noProof/>
              </w:rPr>
              <w:t>1.</w:t>
            </w:r>
            <w:r w:rsidR="001313F1" w:rsidRPr="001313F1">
              <w:rPr>
                <w:rFonts w:ascii="Arial" w:eastAsiaTheme="minorEastAsia" w:hAnsi="Arial" w:cs="Arial"/>
                <w:b w:val="0"/>
                <w:bCs w:val="0"/>
                <w:i w:val="0"/>
                <w:iCs w:val="0"/>
                <w:noProof/>
                <w:lang w:eastAsia="en-GB"/>
              </w:rPr>
              <w:tab/>
            </w:r>
            <w:r w:rsidR="001313F1" w:rsidRPr="001313F1">
              <w:rPr>
                <w:rStyle w:val="Hyperlink"/>
                <w:rFonts w:ascii="Arial" w:hAnsi="Arial" w:cs="Arial"/>
                <w:noProof/>
              </w:rPr>
              <w:t>Project Revision Table.</w:t>
            </w:r>
            <w:r w:rsidR="001313F1" w:rsidRPr="001313F1">
              <w:rPr>
                <w:rFonts w:ascii="Arial" w:hAnsi="Arial" w:cs="Arial"/>
                <w:noProof/>
                <w:webHidden/>
              </w:rPr>
              <w:tab/>
            </w:r>
            <w:r w:rsidR="001313F1" w:rsidRPr="001313F1">
              <w:rPr>
                <w:rFonts w:ascii="Arial" w:hAnsi="Arial" w:cs="Arial"/>
                <w:noProof/>
                <w:webHidden/>
              </w:rPr>
              <w:fldChar w:fldCharType="begin"/>
            </w:r>
            <w:r w:rsidR="001313F1" w:rsidRPr="001313F1">
              <w:rPr>
                <w:rFonts w:ascii="Arial" w:hAnsi="Arial" w:cs="Arial"/>
                <w:noProof/>
                <w:webHidden/>
              </w:rPr>
              <w:instrText xml:space="preserve"> PAGEREF _Toc98857561 \h </w:instrText>
            </w:r>
            <w:r w:rsidR="001313F1" w:rsidRPr="001313F1">
              <w:rPr>
                <w:rFonts w:ascii="Arial" w:hAnsi="Arial" w:cs="Arial"/>
                <w:noProof/>
                <w:webHidden/>
              </w:rPr>
            </w:r>
            <w:r w:rsidR="001313F1" w:rsidRPr="001313F1">
              <w:rPr>
                <w:rFonts w:ascii="Arial" w:hAnsi="Arial" w:cs="Arial"/>
                <w:noProof/>
                <w:webHidden/>
              </w:rPr>
              <w:fldChar w:fldCharType="separate"/>
            </w:r>
            <w:r w:rsidR="001313F1" w:rsidRPr="001313F1">
              <w:rPr>
                <w:rFonts w:ascii="Arial" w:hAnsi="Arial" w:cs="Arial"/>
                <w:noProof/>
                <w:webHidden/>
              </w:rPr>
              <w:t>8</w:t>
            </w:r>
            <w:r w:rsidR="001313F1" w:rsidRPr="001313F1">
              <w:rPr>
                <w:rFonts w:ascii="Arial" w:hAnsi="Arial" w:cs="Arial"/>
                <w:noProof/>
                <w:webHidden/>
              </w:rPr>
              <w:fldChar w:fldCharType="end"/>
            </w:r>
          </w:hyperlink>
        </w:p>
        <w:p w14:paraId="20119420" w14:textId="72AD01A2" w:rsidR="001313F1" w:rsidRPr="001313F1" w:rsidRDefault="001313F1">
          <w:pPr>
            <w:pStyle w:val="TOC1"/>
            <w:tabs>
              <w:tab w:val="left" w:pos="660"/>
              <w:tab w:val="right" w:leader="dot" w:pos="9016"/>
            </w:tabs>
            <w:rPr>
              <w:rFonts w:ascii="Arial" w:eastAsiaTheme="minorEastAsia" w:hAnsi="Arial" w:cs="Arial"/>
              <w:b w:val="0"/>
              <w:bCs w:val="0"/>
              <w:i w:val="0"/>
              <w:iCs w:val="0"/>
              <w:noProof/>
              <w:lang w:eastAsia="en-GB"/>
            </w:rPr>
          </w:pPr>
          <w:hyperlink w:anchor="_Toc98857562" w:history="1">
            <w:r w:rsidRPr="001313F1">
              <w:rPr>
                <w:rStyle w:val="Hyperlink"/>
                <w:rFonts w:ascii="Arial" w:hAnsi="Arial" w:cs="Arial"/>
                <w:noProof/>
              </w:rPr>
              <w:t>2.</w:t>
            </w:r>
            <w:r w:rsidRPr="001313F1">
              <w:rPr>
                <w:rFonts w:ascii="Arial" w:eastAsiaTheme="minorEastAsia" w:hAnsi="Arial" w:cs="Arial"/>
                <w:b w:val="0"/>
                <w:bCs w:val="0"/>
                <w:i w:val="0"/>
                <w:iCs w:val="0"/>
                <w:noProof/>
                <w:lang w:eastAsia="en-GB"/>
              </w:rPr>
              <w:tab/>
            </w:r>
            <w:r w:rsidRPr="001313F1">
              <w:rPr>
                <w:rStyle w:val="Hyperlink"/>
                <w:rFonts w:ascii="Arial" w:hAnsi="Arial" w:cs="Arial"/>
                <w:noProof/>
              </w:rPr>
              <w:t>The Purpose of the BIM Execution Plan (BEP).</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_Toc98857562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9</w:t>
            </w:r>
            <w:r w:rsidRPr="001313F1">
              <w:rPr>
                <w:rFonts w:ascii="Arial" w:hAnsi="Arial" w:cs="Arial"/>
                <w:noProof/>
                <w:webHidden/>
              </w:rPr>
              <w:fldChar w:fldCharType="end"/>
            </w:r>
          </w:hyperlink>
        </w:p>
        <w:p w14:paraId="5D6C60B2" w14:textId="69999BAD"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63" w:history="1">
            <w:r w:rsidRPr="001313F1">
              <w:rPr>
                <w:rStyle w:val="Hyperlink"/>
                <w:rFonts w:ascii="Arial" w:hAnsi="Arial" w:cs="Arial"/>
                <w:noProof/>
                <w:sz w:val="24"/>
                <w:szCs w:val="24"/>
              </w:rPr>
              <w:t>2.1 Purpose of BIM Execution plan.</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_Toc98857563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9</w:t>
            </w:r>
            <w:r w:rsidRPr="001313F1">
              <w:rPr>
                <w:rFonts w:ascii="Arial" w:hAnsi="Arial" w:cs="Arial"/>
                <w:noProof/>
                <w:webHidden/>
                <w:sz w:val="24"/>
                <w:szCs w:val="24"/>
              </w:rPr>
              <w:fldChar w:fldCharType="end"/>
            </w:r>
          </w:hyperlink>
        </w:p>
        <w:p w14:paraId="21C67B09" w14:textId="47C0AB53" w:rsidR="001313F1" w:rsidRPr="001313F1" w:rsidRDefault="001313F1">
          <w:pPr>
            <w:pStyle w:val="TOC1"/>
            <w:tabs>
              <w:tab w:val="left" w:pos="660"/>
              <w:tab w:val="right" w:leader="dot" w:pos="9016"/>
            </w:tabs>
            <w:rPr>
              <w:rFonts w:ascii="Arial" w:eastAsiaTheme="minorEastAsia" w:hAnsi="Arial" w:cs="Arial"/>
              <w:b w:val="0"/>
              <w:bCs w:val="0"/>
              <w:i w:val="0"/>
              <w:iCs w:val="0"/>
              <w:noProof/>
              <w:lang w:eastAsia="en-GB"/>
            </w:rPr>
          </w:pPr>
          <w:hyperlink w:anchor="_Toc98857564" w:history="1">
            <w:r w:rsidRPr="001313F1">
              <w:rPr>
                <w:rStyle w:val="Hyperlink"/>
                <w:rFonts w:ascii="Arial" w:hAnsi="Arial" w:cs="Arial"/>
                <w:noProof/>
              </w:rPr>
              <w:t>3.</w:t>
            </w:r>
            <w:r w:rsidRPr="001313F1">
              <w:rPr>
                <w:rFonts w:ascii="Arial" w:eastAsiaTheme="minorEastAsia" w:hAnsi="Arial" w:cs="Arial"/>
                <w:b w:val="0"/>
                <w:bCs w:val="0"/>
                <w:i w:val="0"/>
                <w:iCs w:val="0"/>
                <w:noProof/>
                <w:lang w:eastAsia="en-GB"/>
              </w:rPr>
              <w:tab/>
            </w:r>
            <w:r w:rsidRPr="001313F1">
              <w:rPr>
                <w:rStyle w:val="Hyperlink"/>
                <w:rFonts w:ascii="Arial" w:hAnsi="Arial" w:cs="Arial"/>
                <w:noProof/>
              </w:rPr>
              <w:t>Project Information</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_Toc98857564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10</w:t>
            </w:r>
            <w:r w:rsidRPr="001313F1">
              <w:rPr>
                <w:rFonts w:ascii="Arial" w:hAnsi="Arial" w:cs="Arial"/>
                <w:noProof/>
                <w:webHidden/>
              </w:rPr>
              <w:fldChar w:fldCharType="end"/>
            </w:r>
          </w:hyperlink>
        </w:p>
        <w:p w14:paraId="566AD119" w14:textId="6C281EE5" w:rsidR="001313F1" w:rsidRPr="001313F1" w:rsidRDefault="001313F1">
          <w:pPr>
            <w:pStyle w:val="TOC2"/>
            <w:tabs>
              <w:tab w:val="left" w:pos="880"/>
              <w:tab w:val="right" w:leader="dot" w:pos="9016"/>
            </w:tabs>
            <w:rPr>
              <w:rFonts w:ascii="Arial" w:eastAsiaTheme="minorEastAsia" w:hAnsi="Arial" w:cs="Arial"/>
              <w:b w:val="0"/>
              <w:bCs w:val="0"/>
              <w:noProof/>
              <w:sz w:val="24"/>
              <w:szCs w:val="24"/>
              <w:lang w:eastAsia="en-GB"/>
            </w:rPr>
          </w:pPr>
          <w:hyperlink w:anchor="_Toc98857565" w:history="1">
            <w:r w:rsidRPr="001313F1">
              <w:rPr>
                <w:rStyle w:val="Hyperlink"/>
                <w:rFonts w:ascii="Arial" w:hAnsi="Arial" w:cs="Arial"/>
                <w:noProof/>
                <w:sz w:val="24"/>
                <w:szCs w:val="24"/>
              </w:rPr>
              <w:t>3.1</w:t>
            </w:r>
            <w:r w:rsidRPr="001313F1">
              <w:rPr>
                <w:rFonts w:ascii="Arial" w:eastAsiaTheme="minorEastAsia" w:hAnsi="Arial" w:cs="Arial"/>
                <w:b w:val="0"/>
                <w:bCs w:val="0"/>
                <w:noProof/>
                <w:sz w:val="24"/>
                <w:szCs w:val="24"/>
                <w:lang w:eastAsia="en-GB"/>
              </w:rPr>
              <w:tab/>
            </w:r>
            <w:r w:rsidRPr="001313F1">
              <w:rPr>
                <w:rStyle w:val="Hyperlink"/>
                <w:rFonts w:ascii="Arial" w:hAnsi="Arial" w:cs="Arial"/>
                <w:noProof/>
                <w:sz w:val="24"/>
                <w:szCs w:val="24"/>
              </w:rPr>
              <w:t>Project Overview</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_Toc98857565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10</w:t>
            </w:r>
            <w:r w:rsidRPr="001313F1">
              <w:rPr>
                <w:rFonts w:ascii="Arial" w:hAnsi="Arial" w:cs="Arial"/>
                <w:noProof/>
                <w:webHidden/>
                <w:sz w:val="24"/>
                <w:szCs w:val="24"/>
              </w:rPr>
              <w:fldChar w:fldCharType="end"/>
            </w:r>
          </w:hyperlink>
        </w:p>
        <w:p w14:paraId="5AE49B33" w14:textId="5BE02D58" w:rsidR="001313F1" w:rsidRPr="001313F1" w:rsidRDefault="001313F1">
          <w:pPr>
            <w:pStyle w:val="TOC1"/>
            <w:tabs>
              <w:tab w:val="left" w:pos="660"/>
              <w:tab w:val="right" w:leader="dot" w:pos="9016"/>
            </w:tabs>
            <w:rPr>
              <w:rFonts w:ascii="Arial" w:eastAsiaTheme="minorEastAsia" w:hAnsi="Arial" w:cs="Arial"/>
              <w:b w:val="0"/>
              <w:bCs w:val="0"/>
              <w:i w:val="0"/>
              <w:iCs w:val="0"/>
              <w:noProof/>
              <w:lang w:eastAsia="en-GB"/>
            </w:rPr>
          </w:pPr>
          <w:hyperlink w:anchor="_Toc98857566" w:history="1">
            <w:r w:rsidRPr="001313F1">
              <w:rPr>
                <w:rStyle w:val="Hyperlink"/>
                <w:rFonts w:ascii="Arial" w:hAnsi="Arial" w:cs="Arial"/>
                <w:noProof/>
              </w:rPr>
              <w:t>4.</w:t>
            </w:r>
            <w:r w:rsidRPr="001313F1">
              <w:rPr>
                <w:rFonts w:ascii="Arial" w:eastAsiaTheme="minorEastAsia" w:hAnsi="Arial" w:cs="Arial"/>
                <w:b w:val="0"/>
                <w:bCs w:val="0"/>
                <w:i w:val="0"/>
                <w:iCs w:val="0"/>
                <w:noProof/>
                <w:lang w:eastAsia="en-GB"/>
              </w:rPr>
              <w:tab/>
            </w:r>
            <w:r w:rsidRPr="001313F1">
              <w:rPr>
                <w:rStyle w:val="Hyperlink"/>
                <w:rFonts w:ascii="Arial" w:hAnsi="Arial" w:cs="Arial"/>
                <w:noProof/>
              </w:rPr>
              <w:t>Management</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_Toc98857566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11</w:t>
            </w:r>
            <w:r w:rsidRPr="001313F1">
              <w:rPr>
                <w:rFonts w:ascii="Arial" w:hAnsi="Arial" w:cs="Arial"/>
                <w:noProof/>
                <w:webHidden/>
              </w:rPr>
              <w:fldChar w:fldCharType="end"/>
            </w:r>
          </w:hyperlink>
        </w:p>
        <w:p w14:paraId="0F22DBAE" w14:textId="1310B502" w:rsidR="001313F1" w:rsidRPr="001313F1" w:rsidRDefault="001313F1">
          <w:pPr>
            <w:pStyle w:val="TOC2"/>
            <w:tabs>
              <w:tab w:val="left" w:pos="880"/>
              <w:tab w:val="right" w:leader="dot" w:pos="9016"/>
            </w:tabs>
            <w:rPr>
              <w:rFonts w:ascii="Arial" w:eastAsiaTheme="minorEastAsia" w:hAnsi="Arial" w:cs="Arial"/>
              <w:b w:val="0"/>
              <w:bCs w:val="0"/>
              <w:noProof/>
              <w:sz w:val="24"/>
              <w:szCs w:val="24"/>
              <w:lang w:eastAsia="en-GB"/>
            </w:rPr>
          </w:pPr>
          <w:hyperlink w:anchor="_Toc98857567" w:history="1">
            <w:r w:rsidRPr="001313F1">
              <w:rPr>
                <w:rStyle w:val="Hyperlink"/>
                <w:rFonts w:ascii="Arial" w:hAnsi="Arial" w:cs="Arial"/>
                <w:noProof/>
                <w:sz w:val="24"/>
                <w:szCs w:val="24"/>
              </w:rPr>
              <w:t>4.1</w:t>
            </w:r>
            <w:r w:rsidRPr="001313F1">
              <w:rPr>
                <w:rFonts w:ascii="Arial" w:eastAsiaTheme="minorEastAsia" w:hAnsi="Arial" w:cs="Arial"/>
                <w:b w:val="0"/>
                <w:bCs w:val="0"/>
                <w:noProof/>
                <w:sz w:val="24"/>
                <w:szCs w:val="24"/>
                <w:lang w:eastAsia="en-GB"/>
              </w:rPr>
              <w:tab/>
            </w:r>
            <w:r w:rsidRPr="001313F1">
              <w:rPr>
                <w:rStyle w:val="Hyperlink"/>
                <w:rFonts w:ascii="Arial" w:hAnsi="Arial" w:cs="Arial"/>
                <w:noProof/>
                <w:sz w:val="24"/>
                <w:szCs w:val="24"/>
              </w:rPr>
              <w:t>Roles.</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_Toc98857567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11</w:t>
            </w:r>
            <w:r w:rsidRPr="001313F1">
              <w:rPr>
                <w:rFonts w:ascii="Arial" w:hAnsi="Arial" w:cs="Arial"/>
                <w:noProof/>
                <w:webHidden/>
                <w:sz w:val="24"/>
                <w:szCs w:val="24"/>
              </w:rPr>
              <w:fldChar w:fldCharType="end"/>
            </w:r>
          </w:hyperlink>
        </w:p>
        <w:p w14:paraId="4752681E" w14:textId="3DD9C074"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68" w:history="1">
            <w:r w:rsidRPr="001313F1">
              <w:rPr>
                <w:rStyle w:val="Hyperlink"/>
                <w:rFonts w:ascii="Arial" w:hAnsi="Arial" w:cs="Arial"/>
                <w:noProof/>
                <w:sz w:val="24"/>
                <w:szCs w:val="24"/>
              </w:rPr>
              <w:t>4.2 Responsibilities.</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_Toc98857568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12</w:t>
            </w:r>
            <w:r w:rsidRPr="001313F1">
              <w:rPr>
                <w:rFonts w:ascii="Arial" w:hAnsi="Arial" w:cs="Arial"/>
                <w:noProof/>
                <w:webHidden/>
                <w:sz w:val="24"/>
                <w:szCs w:val="24"/>
              </w:rPr>
              <w:fldChar w:fldCharType="end"/>
            </w:r>
          </w:hyperlink>
        </w:p>
        <w:p w14:paraId="3F7132CC" w14:textId="492ECCAE"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69" w:history="1">
            <w:r w:rsidRPr="001313F1">
              <w:rPr>
                <w:rStyle w:val="Hyperlink"/>
                <w:rFonts w:ascii="Arial" w:hAnsi="Arial" w:cs="Arial"/>
                <w:noProof/>
                <w:sz w:val="24"/>
                <w:szCs w:val="24"/>
              </w:rPr>
              <w:t>4.3 Surveying and Co-ordination</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_Toc98857569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13</w:t>
            </w:r>
            <w:r w:rsidRPr="001313F1">
              <w:rPr>
                <w:rFonts w:ascii="Arial" w:hAnsi="Arial" w:cs="Arial"/>
                <w:noProof/>
                <w:webHidden/>
                <w:sz w:val="24"/>
                <w:szCs w:val="24"/>
              </w:rPr>
              <w:fldChar w:fldCharType="end"/>
            </w:r>
          </w:hyperlink>
        </w:p>
        <w:p w14:paraId="74B68529" w14:textId="22471B3A"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70" w:history="1">
            <w:r w:rsidRPr="001313F1">
              <w:rPr>
                <w:rStyle w:val="Hyperlink"/>
                <w:rFonts w:ascii="Arial" w:hAnsi="Arial" w:cs="Arial"/>
                <w:noProof/>
                <w:sz w:val="24"/>
                <w:szCs w:val="24"/>
              </w:rPr>
              <w:t>4.4 The Project Milestones</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_Toc98857570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13</w:t>
            </w:r>
            <w:r w:rsidRPr="001313F1">
              <w:rPr>
                <w:rFonts w:ascii="Arial" w:hAnsi="Arial" w:cs="Arial"/>
                <w:noProof/>
                <w:webHidden/>
                <w:sz w:val="24"/>
                <w:szCs w:val="24"/>
              </w:rPr>
              <w:fldChar w:fldCharType="end"/>
            </w:r>
          </w:hyperlink>
        </w:p>
        <w:p w14:paraId="191F79EC" w14:textId="54A26C1B"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71" w:history="1">
            <w:r w:rsidRPr="001313F1">
              <w:rPr>
                <w:rStyle w:val="Hyperlink"/>
                <w:rFonts w:ascii="Arial" w:hAnsi="Arial" w:cs="Arial"/>
                <w:noProof/>
                <w:sz w:val="24"/>
                <w:szCs w:val="24"/>
              </w:rPr>
              <w:t>4.5 Approval and Information Exchange.</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_Toc98857571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13</w:t>
            </w:r>
            <w:r w:rsidRPr="001313F1">
              <w:rPr>
                <w:rFonts w:ascii="Arial" w:hAnsi="Arial" w:cs="Arial"/>
                <w:noProof/>
                <w:webHidden/>
                <w:sz w:val="24"/>
                <w:szCs w:val="24"/>
              </w:rPr>
              <w:fldChar w:fldCharType="end"/>
            </w:r>
          </w:hyperlink>
        </w:p>
        <w:p w14:paraId="6795084E" w14:textId="55019569" w:rsidR="001313F1" w:rsidRPr="001313F1" w:rsidRDefault="001313F1">
          <w:pPr>
            <w:pStyle w:val="TOC1"/>
            <w:tabs>
              <w:tab w:val="left" w:pos="660"/>
              <w:tab w:val="right" w:leader="dot" w:pos="9016"/>
            </w:tabs>
            <w:rPr>
              <w:rFonts w:ascii="Arial" w:eastAsiaTheme="minorEastAsia" w:hAnsi="Arial" w:cs="Arial"/>
              <w:b w:val="0"/>
              <w:bCs w:val="0"/>
              <w:i w:val="0"/>
              <w:iCs w:val="0"/>
              <w:noProof/>
              <w:lang w:eastAsia="en-GB"/>
            </w:rPr>
          </w:pPr>
          <w:hyperlink w:anchor="_Toc98857572" w:history="1">
            <w:r w:rsidRPr="001313F1">
              <w:rPr>
                <w:rStyle w:val="Hyperlink"/>
                <w:rFonts w:ascii="Arial" w:hAnsi="Arial" w:cs="Arial"/>
                <w:noProof/>
              </w:rPr>
              <w:t>5.</w:t>
            </w:r>
            <w:r w:rsidRPr="001313F1">
              <w:rPr>
                <w:rFonts w:ascii="Arial" w:eastAsiaTheme="minorEastAsia" w:hAnsi="Arial" w:cs="Arial"/>
                <w:b w:val="0"/>
                <w:bCs w:val="0"/>
                <w:i w:val="0"/>
                <w:iCs w:val="0"/>
                <w:noProof/>
                <w:lang w:eastAsia="en-GB"/>
              </w:rPr>
              <w:tab/>
            </w:r>
            <w:r w:rsidRPr="001313F1">
              <w:rPr>
                <w:rStyle w:val="Hyperlink"/>
                <w:rFonts w:ascii="Arial" w:hAnsi="Arial" w:cs="Arial"/>
                <w:noProof/>
              </w:rPr>
              <w:t>Planning and Documentation</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_Toc98857572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14</w:t>
            </w:r>
            <w:r w:rsidRPr="001313F1">
              <w:rPr>
                <w:rFonts w:ascii="Arial" w:hAnsi="Arial" w:cs="Arial"/>
                <w:noProof/>
                <w:webHidden/>
              </w:rPr>
              <w:fldChar w:fldCharType="end"/>
            </w:r>
          </w:hyperlink>
        </w:p>
        <w:p w14:paraId="5B6C93AB" w14:textId="3CA6D5DE" w:rsidR="001313F1" w:rsidRPr="001313F1" w:rsidRDefault="001313F1">
          <w:pPr>
            <w:pStyle w:val="TOC2"/>
            <w:tabs>
              <w:tab w:val="left" w:pos="880"/>
              <w:tab w:val="right" w:leader="dot" w:pos="9016"/>
            </w:tabs>
            <w:rPr>
              <w:rFonts w:ascii="Arial" w:eastAsiaTheme="minorEastAsia" w:hAnsi="Arial" w:cs="Arial"/>
              <w:b w:val="0"/>
              <w:bCs w:val="0"/>
              <w:noProof/>
              <w:sz w:val="24"/>
              <w:szCs w:val="24"/>
              <w:lang w:eastAsia="en-GB"/>
            </w:rPr>
          </w:pPr>
          <w:hyperlink w:anchor="_Toc98857573" w:history="1">
            <w:r w:rsidRPr="001313F1">
              <w:rPr>
                <w:rStyle w:val="Hyperlink"/>
                <w:rFonts w:ascii="Arial" w:hAnsi="Arial" w:cs="Arial"/>
                <w:noProof/>
                <w:sz w:val="24"/>
                <w:szCs w:val="24"/>
              </w:rPr>
              <w:t>5.1</w:t>
            </w:r>
            <w:r w:rsidRPr="001313F1">
              <w:rPr>
                <w:rFonts w:ascii="Arial" w:eastAsiaTheme="minorEastAsia" w:hAnsi="Arial" w:cs="Arial"/>
                <w:b w:val="0"/>
                <w:bCs w:val="0"/>
                <w:noProof/>
                <w:sz w:val="24"/>
                <w:szCs w:val="24"/>
                <w:lang w:eastAsia="en-GB"/>
              </w:rPr>
              <w:tab/>
            </w:r>
            <w:r w:rsidRPr="001313F1">
              <w:rPr>
                <w:rStyle w:val="Hyperlink"/>
                <w:rFonts w:ascii="Arial" w:hAnsi="Arial" w:cs="Arial"/>
                <w:noProof/>
                <w:sz w:val="24"/>
                <w:szCs w:val="24"/>
              </w:rPr>
              <w:t>Project Collaboration</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_Toc98857573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14</w:t>
            </w:r>
            <w:r w:rsidRPr="001313F1">
              <w:rPr>
                <w:rFonts w:ascii="Arial" w:hAnsi="Arial" w:cs="Arial"/>
                <w:noProof/>
                <w:webHidden/>
                <w:sz w:val="24"/>
                <w:szCs w:val="24"/>
              </w:rPr>
              <w:fldChar w:fldCharType="end"/>
            </w:r>
          </w:hyperlink>
        </w:p>
        <w:p w14:paraId="6F69E035" w14:textId="60C72865" w:rsidR="001313F1" w:rsidRPr="001313F1" w:rsidRDefault="001313F1">
          <w:pPr>
            <w:pStyle w:val="TOC2"/>
            <w:tabs>
              <w:tab w:val="left" w:pos="880"/>
              <w:tab w:val="right" w:leader="dot" w:pos="9016"/>
            </w:tabs>
            <w:rPr>
              <w:rFonts w:ascii="Arial" w:eastAsiaTheme="minorEastAsia" w:hAnsi="Arial" w:cs="Arial"/>
              <w:b w:val="0"/>
              <w:bCs w:val="0"/>
              <w:noProof/>
              <w:sz w:val="24"/>
              <w:szCs w:val="24"/>
              <w:lang w:eastAsia="en-GB"/>
            </w:rPr>
          </w:pPr>
          <w:hyperlink w:anchor="_Toc98857574" w:history="1">
            <w:r w:rsidRPr="001313F1">
              <w:rPr>
                <w:rStyle w:val="Hyperlink"/>
                <w:rFonts w:ascii="Arial" w:hAnsi="Arial" w:cs="Arial"/>
                <w:noProof/>
                <w:sz w:val="24"/>
                <w:szCs w:val="24"/>
              </w:rPr>
              <w:t>5.2</w:t>
            </w:r>
            <w:r w:rsidRPr="001313F1">
              <w:rPr>
                <w:rFonts w:ascii="Arial" w:eastAsiaTheme="minorEastAsia" w:hAnsi="Arial" w:cs="Arial"/>
                <w:b w:val="0"/>
                <w:bCs w:val="0"/>
                <w:noProof/>
                <w:sz w:val="24"/>
                <w:szCs w:val="24"/>
                <w:lang w:eastAsia="en-GB"/>
              </w:rPr>
              <w:tab/>
            </w:r>
            <w:r w:rsidRPr="001313F1">
              <w:rPr>
                <w:rStyle w:val="Hyperlink"/>
                <w:rFonts w:ascii="Arial" w:hAnsi="Arial" w:cs="Arial"/>
                <w:noProof/>
                <w:sz w:val="24"/>
                <w:szCs w:val="24"/>
              </w:rPr>
              <w:t>Delivery Plan</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_Toc98857574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14</w:t>
            </w:r>
            <w:r w:rsidRPr="001313F1">
              <w:rPr>
                <w:rFonts w:ascii="Arial" w:hAnsi="Arial" w:cs="Arial"/>
                <w:noProof/>
                <w:webHidden/>
                <w:sz w:val="24"/>
                <w:szCs w:val="24"/>
              </w:rPr>
              <w:fldChar w:fldCharType="end"/>
            </w:r>
          </w:hyperlink>
        </w:p>
        <w:p w14:paraId="4BCB5055" w14:textId="4DD3D513" w:rsidR="001313F1" w:rsidRPr="001313F1" w:rsidRDefault="001313F1">
          <w:pPr>
            <w:pStyle w:val="TOC1"/>
            <w:tabs>
              <w:tab w:val="right" w:leader="dot" w:pos="9016"/>
            </w:tabs>
            <w:rPr>
              <w:rFonts w:ascii="Arial" w:eastAsiaTheme="minorEastAsia" w:hAnsi="Arial" w:cs="Arial"/>
              <w:b w:val="0"/>
              <w:bCs w:val="0"/>
              <w:i w:val="0"/>
              <w:iCs w:val="0"/>
              <w:noProof/>
              <w:lang w:eastAsia="en-GB"/>
            </w:rPr>
          </w:pPr>
          <w:hyperlink w:anchor="_Toc98857575" w:history="1">
            <w:r w:rsidRPr="001313F1">
              <w:rPr>
                <w:rStyle w:val="Hyperlink"/>
                <w:rFonts w:ascii="Arial" w:hAnsi="Arial" w:cs="Arial"/>
                <w:noProof/>
              </w:rPr>
              <w:t>6. Standards, Methods, and Procedures</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_Toc98857575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15</w:t>
            </w:r>
            <w:r w:rsidRPr="001313F1">
              <w:rPr>
                <w:rFonts w:ascii="Arial" w:hAnsi="Arial" w:cs="Arial"/>
                <w:noProof/>
                <w:webHidden/>
              </w:rPr>
              <w:fldChar w:fldCharType="end"/>
            </w:r>
          </w:hyperlink>
        </w:p>
        <w:p w14:paraId="51D5A91D" w14:textId="5E46EB85"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76" w:history="1">
            <w:r w:rsidRPr="001313F1">
              <w:rPr>
                <w:rStyle w:val="Hyperlink"/>
                <w:rFonts w:ascii="Arial" w:hAnsi="Arial" w:cs="Arial"/>
                <w:noProof/>
                <w:sz w:val="24"/>
                <w:szCs w:val="24"/>
              </w:rPr>
              <w:t>6.1 Volume Strategy</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_Toc98857576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15</w:t>
            </w:r>
            <w:r w:rsidRPr="001313F1">
              <w:rPr>
                <w:rFonts w:ascii="Arial" w:hAnsi="Arial" w:cs="Arial"/>
                <w:noProof/>
                <w:webHidden/>
                <w:sz w:val="24"/>
                <w:szCs w:val="24"/>
              </w:rPr>
              <w:fldChar w:fldCharType="end"/>
            </w:r>
          </w:hyperlink>
        </w:p>
        <w:p w14:paraId="0CC5AE61" w14:textId="3C9B0E93"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77" w:history="1">
            <w:r w:rsidRPr="001313F1">
              <w:rPr>
                <w:rStyle w:val="Hyperlink"/>
                <w:rFonts w:ascii="Arial" w:hAnsi="Arial" w:cs="Arial"/>
                <w:noProof/>
                <w:sz w:val="24"/>
                <w:szCs w:val="24"/>
              </w:rPr>
              <w:t>6.2 Federation Strategy</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_Toc98857577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15</w:t>
            </w:r>
            <w:r w:rsidRPr="001313F1">
              <w:rPr>
                <w:rFonts w:ascii="Arial" w:hAnsi="Arial" w:cs="Arial"/>
                <w:noProof/>
                <w:webHidden/>
                <w:sz w:val="24"/>
                <w:szCs w:val="24"/>
              </w:rPr>
              <w:fldChar w:fldCharType="end"/>
            </w:r>
          </w:hyperlink>
        </w:p>
        <w:p w14:paraId="16BF87D9" w14:textId="421AB7F0"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78" w:history="1">
            <w:r w:rsidRPr="001313F1">
              <w:rPr>
                <w:rStyle w:val="Hyperlink"/>
                <w:rFonts w:ascii="Arial" w:hAnsi="Arial" w:cs="Arial"/>
                <w:noProof/>
                <w:sz w:val="24"/>
                <w:szCs w:val="24"/>
              </w:rPr>
              <w:t>6.3 Naming Conventions</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_Toc98857578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15</w:t>
            </w:r>
            <w:r w:rsidRPr="001313F1">
              <w:rPr>
                <w:rFonts w:ascii="Arial" w:hAnsi="Arial" w:cs="Arial"/>
                <w:noProof/>
                <w:webHidden/>
                <w:sz w:val="24"/>
                <w:szCs w:val="24"/>
              </w:rPr>
              <w:fldChar w:fldCharType="end"/>
            </w:r>
          </w:hyperlink>
        </w:p>
        <w:p w14:paraId="4CCB43AF" w14:textId="7DD9D42E"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79" w:history="1">
            <w:r w:rsidRPr="001313F1">
              <w:rPr>
                <w:rStyle w:val="Hyperlink"/>
                <w:rFonts w:ascii="Arial" w:hAnsi="Arial" w:cs="Arial"/>
                <w:noProof/>
                <w:sz w:val="24"/>
                <w:szCs w:val="24"/>
              </w:rPr>
              <w:t>6.4 Layer Naming</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_Toc98857579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15</w:t>
            </w:r>
            <w:r w:rsidRPr="001313F1">
              <w:rPr>
                <w:rFonts w:ascii="Arial" w:hAnsi="Arial" w:cs="Arial"/>
                <w:noProof/>
                <w:webHidden/>
                <w:sz w:val="24"/>
                <w:szCs w:val="24"/>
              </w:rPr>
              <w:fldChar w:fldCharType="end"/>
            </w:r>
          </w:hyperlink>
        </w:p>
        <w:p w14:paraId="2CF05EBA" w14:textId="357DBB16"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80" w:history="1">
            <w:r w:rsidRPr="001313F1">
              <w:rPr>
                <w:rStyle w:val="Hyperlink"/>
                <w:rFonts w:ascii="Arial" w:hAnsi="Arial" w:cs="Arial"/>
                <w:noProof/>
                <w:sz w:val="24"/>
                <w:szCs w:val="24"/>
              </w:rPr>
              <w:t>6.5 Agreed Construction Tolerance</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_Toc98857580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16</w:t>
            </w:r>
            <w:r w:rsidRPr="001313F1">
              <w:rPr>
                <w:rFonts w:ascii="Arial" w:hAnsi="Arial" w:cs="Arial"/>
                <w:noProof/>
                <w:webHidden/>
                <w:sz w:val="24"/>
                <w:szCs w:val="24"/>
              </w:rPr>
              <w:fldChar w:fldCharType="end"/>
            </w:r>
          </w:hyperlink>
        </w:p>
        <w:p w14:paraId="1C6ECA5B" w14:textId="54A3B952"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81" w:history="1">
            <w:r w:rsidRPr="001313F1">
              <w:rPr>
                <w:rStyle w:val="Hyperlink"/>
                <w:rFonts w:ascii="Arial" w:hAnsi="Arial" w:cs="Arial"/>
                <w:noProof/>
                <w:sz w:val="24"/>
                <w:szCs w:val="24"/>
              </w:rPr>
              <w:t>6.6 Levels and sections</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_Toc98857581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16</w:t>
            </w:r>
            <w:r w:rsidRPr="001313F1">
              <w:rPr>
                <w:rFonts w:ascii="Arial" w:hAnsi="Arial" w:cs="Arial"/>
                <w:noProof/>
                <w:webHidden/>
                <w:sz w:val="24"/>
                <w:szCs w:val="24"/>
              </w:rPr>
              <w:fldChar w:fldCharType="end"/>
            </w:r>
          </w:hyperlink>
        </w:p>
        <w:p w14:paraId="6155D528" w14:textId="622AEFC2"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82" w:history="1">
            <w:r w:rsidRPr="001313F1">
              <w:rPr>
                <w:rStyle w:val="Hyperlink"/>
                <w:rFonts w:ascii="Arial" w:hAnsi="Arial" w:cs="Arial"/>
                <w:noProof/>
                <w:sz w:val="24"/>
                <w:szCs w:val="24"/>
              </w:rPr>
              <w:t>6.7 Drawing Output and Room Numbering</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_Toc98857582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16</w:t>
            </w:r>
            <w:r w:rsidRPr="001313F1">
              <w:rPr>
                <w:rFonts w:ascii="Arial" w:hAnsi="Arial" w:cs="Arial"/>
                <w:noProof/>
                <w:webHidden/>
                <w:sz w:val="24"/>
                <w:szCs w:val="24"/>
              </w:rPr>
              <w:fldChar w:fldCharType="end"/>
            </w:r>
          </w:hyperlink>
        </w:p>
        <w:p w14:paraId="34DF400A" w14:textId="4C5B96AF" w:rsidR="001313F1" w:rsidRPr="001313F1" w:rsidRDefault="001313F1">
          <w:pPr>
            <w:pStyle w:val="TOC2"/>
            <w:tabs>
              <w:tab w:val="right" w:leader="dot" w:pos="9016"/>
            </w:tabs>
            <w:rPr>
              <w:rFonts w:ascii="Arial" w:eastAsiaTheme="minorEastAsia" w:hAnsi="Arial" w:cs="Arial"/>
              <w:b w:val="0"/>
              <w:bCs w:val="0"/>
              <w:noProof/>
              <w:sz w:val="24"/>
              <w:szCs w:val="24"/>
              <w:lang w:eastAsia="en-GB"/>
            </w:rPr>
          </w:pPr>
          <w:hyperlink w:anchor="_Toc98857583" w:history="1">
            <w:r w:rsidRPr="001313F1">
              <w:rPr>
                <w:rStyle w:val="Hyperlink"/>
                <w:rFonts w:ascii="Arial" w:hAnsi="Arial" w:cs="Arial"/>
                <w:noProof/>
                <w:sz w:val="24"/>
                <w:szCs w:val="24"/>
              </w:rPr>
              <w:t>6.8 Title Block</w:t>
            </w:r>
            <w:r w:rsidRPr="001313F1">
              <w:rPr>
                <w:rFonts w:ascii="Arial" w:hAnsi="Arial" w:cs="Arial"/>
                <w:noProof/>
                <w:webHidden/>
                <w:sz w:val="24"/>
                <w:szCs w:val="24"/>
              </w:rPr>
              <w:tab/>
            </w:r>
            <w:r w:rsidRPr="001313F1">
              <w:rPr>
                <w:rFonts w:ascii="Arial" w:hAnsi="Arial" w:cs="Arial"/>
                <w:noProof/>
                <w:webHidden/>
                <w:sz w:val="24"/>
                <w:szCs w:val="24"/>
              </w:rPr>
              <w:fldChar w:fldCharType="begin"/>
            </w:r>
            <w:r w:rsidRPr="001313F1">
              <w:rPr>
                <w:rFonts w:ascii="Arial" w:hAnsi="Arial" w:cs="Arial"/>
                <w:noProof/>
                <w:webHidden/>
                <w:sz w:val="24"/>
                <w:szCs w:val="24"/>
              </w:rPr>
              <w:instrText xml:space="preserve"> PAGEREF _Toc98857583 \h </w:instrText>
            </w:r>
            <w:r w:rsidRPr="001313F1">
              <w:rPr>
                <w:rFonts w:ascii="Arial" w:hAnsi="Arial" w:cs="Arial"/>
                <w:noProof/>
                <w:webHidden/>
                <w:sz w:val="24"/>
                <w:szCs w:val="24"/>
              </w:rPr>
            </w:r>
            <w:r w:rsidRPr="001313F1">
              <w:rPr>
                <w:rFonts w:ascii="Arial" w:hAnsi="Arial" w:cs="Arial"/>
                <w:noProof/>
                <w:webHidden/>
                <w:sz w:val="24"/>
                <w:szCs w:val="24"/>
              </w:rPr>
              <w:fldChar w:fldCharType="separate"/>
            </w:r>
            <w:r w:rsidRPr="001313F1">
              <w:rPr>
                <w:rFonts w:ascii="Arial" w:hAnsi="Arial" w:cs="Arial"/>
                <w:noProof/>
                <w:webHidden/>
                <w:sz w:val="24"/>
                <w:szCs w:val="24"/>
              </w:rPr>
              <w:t>16</w:t>
            </w:r>
            <w:r w:rsidRPr="001313F1">
              <w:rPr>
                <w:rFonts w:ascii="Arial" w:hAnsi="Arial" w:cs="Arial"/>
                <w:noProof/>
                <w:webHidden/>
                <w:sz w:val="24"/>
                <w:szCs w:val="24"/>
              </w:rPr>
              <w:fldChar w:fldCharType="end"/>
            </w:r>
          </w:hyperlink>
        </w:p>
        <w:p w14:paraId="73A897AC" w14:textId="21B83E44" w:rsidR="001313F1" w:rsidRPr="001313F1" w:rsidRDefault="001313F1">
          <w:pPr>
            <w:pStyle w:val="TOC1"/>
            <w:tabs>
              <w:tab w:val="right" w:leader="dot" w:pos="9016"/>
            </w:tabs>
            <w:rPr>
              <w:rFonts w:ascii="Arial" w:eastAsiaTheme="minorEastAsia" w:hAnsi="Arial" w:cs="Arial"/>
              <w:b w:val="0"/>
              <w:bCs w:val="0"/>
              <w:i w:val="0"/>
              <w:iCs w:val="0"/>
              <w:noProof/>
              <w:lang w:eastAsia="en-GB"/>
            </w:rPr>
          </w:pPr>
          <w:hyperlink w:anchor="_Toc98857584" w:history="1">
            <w:r w:rsidRPr="001313F1">
              <w:rPr>
                <w:rStyle w:val="Hyperlink"/>
                <w:rFonts w:ascii="Arial" w:hAnsi="Arial" w:cs="Arial"/>
                <w:noProof/>
              </w:rPr>
              <w:t>7. IT Solutions</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_Toc98857584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17</w:t>
            </w:r>
            <w:r w:rsidRPr="001313F1">
              <w:rPr>
                <w:rFonts w:ascii="Arial" w:hAnsi="Arial" w:cs="Arial"/>
                <w:noProof/>
                <w:webHidden/>
              </w:rPr>
              <w:fldChar w:fldCharType="end"/>
            </w:r>
          </w:hyperlink>
        </w:p>
        <w:p w14:paraId="25CF8BBC" w14:textId="74BF81FA" w:rsidR="001313F1" w:rsidRPr="001313F1" w:rsidRDefault="001313F1">
          <w:pPr>
            <w:pStyle w:val="TOC1"/>
            <w:tabs>
              <w:tab w:val="right" w:leader="dot" w:pos="9016"/>
            </w:tabs>
            <w:rPr>
              <w:rFonts w:ascii="Arial" w:eastAsiaTheme="minorEastAsia" w:hAnsi="Arial" w:cs="Arial"/>
              <w:b w:val="0"/>
              <w:bCs w:val="0"/>
              <w:i w:val="0"/>
              <w:iCs w:val="0"/>
              <w:noProof/>
              <w:lang w:eastAsia="en-GB"/>
            </w:rPr>
          </w:pPr>
          <w:hyperlink w:anchor="_Toc98857585" w:history="1">
            <w:r w:rsidRPr="001313F1">
              <w:rPr>
                <w:rStyle w:val="Hyperlink"/>
                <w:rFonts w:ascii="Arial" w:hAnsi="Arial" w:cs="Arial"/>
                <w:noProof/>
              </w:rPr>
              <w:t>Conclusion</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_Toc98857585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18</w:t>
            </w:r>
            <w:r w:rsidRPr="001313F1">
              <w:rPr>
                <w:rFonts w:ascii="Arial" w:hAnsi="Arial" w:cs="Arial"/>
                <w:noProof/>
                <w:webHidden/>
              </w:rPr>
              <w:fldChar w:fldCharType="end"/>
            </w:r>
          </w:hyperlink>
        </w:p>
        <w:p w14:paraId="263074A7" w14:textId="6CE274E2" w:rsidR="001313F1" w:rsidRPr="001313F1" w:rsidRDefault="001313F1">
          <w:pPr>
            <w:pStyle w:val="TOC1"/>
            <w:tabs>
              <w:tab w:val="right" w:leader="dot" w:pos="9016"/>
            </w:tabs>
            <w:rPr>
              <w:rFonts w:ascii="Arial" w:eastAsiaTheme="minorEastAsia" w:hAnsi="Arial" w:cs="Arial"/>
              <w:b w:val="0"/>
              <w:bCs w:val="0"/>
              <w:i w:val="0"/>
              <w:iCs w:val="0"/>
              <w:noProof/>
              <w:lang w:eastAsia="en-GB"/>
            </w:rPr>
          </w:pPr>
          <w:hyperlink w:anchor="_Toc98857586" w:history="1">
            <w:r w:rsidRPr="001313F1">
              <w:rPr>
                <w:rStyle w:val="Hyperlink"/>
                <w:rFonts w:ascii="Arial" w:hAnsi="Arial" w:cs="Arial"/>
                <w:noProof/>
              </w:rPr>
              <w:t>References</w:t>
            </w:r>
            <w:r w:rsidRPr="001313F1">
              <w:rPr>
                <w:rFonts w:ascii="Arial" w:hAnsi="Arial" w:cs="Arial"/>
                <w:noProof/>
                <w:webHidden/>
              </w:rPr>
              <w:tab/>
            </w:r>
            <w:r w:rsidRPr="001313F1">
              <w:rPr>
                <w:rFonts w:ascii="Arial" w:hAnsi="Arial" w:cs="Arial"/>
                <w:noProof/>
                <w:webHidden/>
              </w:rPr>
              <w:fldChar w:fldCharType="begin"/>
            </w:r>
            <w:r w:rsidRPr="001313F1">
              <w:rPr>
                <w:rFonts w:ascii="Arial" w:hAnsi="Arial" w:cs="Arial"/>
                <w:noProof/>
                <w:webHidden/>
              </w:rPr>
              <w:instrText xml:space="preserve"> PAGEREF _Toc98857586 \h </w:instrText>
            </w:r>
            <w:r w:rsidRPr="001313F1">
              <w:rPr>
                <w:rFonts w:ascii="Arial" w:hAnsi="Arial" w:cs="Arial"/>
                <w:noProof/>
                <w:webHidden/>
              </w:rPr>
            </w:r>
            <w:r w:rsidRPr="001313F1">
              <w:rPr>
                <w:rFonts w:ascii="Arial" w:hAnsi="Arial" w:cs="Arial"/>
                <w:noProof/>
                <w:webHidden/>
              </w:rPr>
              <w:fldChar w:fldCharType="separate"/>
            </w:r>
            <w:r w:rsidRPr="001313F1">
              <w:rPr>
                <w:rFonts w:ascii="Arial" w:hAnsi="Arial" w:cs="Arial"/>
                <w:noProof/>
                <w:webHidden/>
              </w:rPr>
              <w:t>19</w:t>
            </w:r>
            <w:r w:rsidRPr="001313F1">
              <w:rPr>
                <w:rFonts w:ascii="Arial" w:hAnsi="Arial" w:cs="Arial"/>
                <w:noProof/>
                <w:webHidden/>
              </w:rPr>
              <w:fldChar w:fldCharType="end"/>
            </w:r>
          </w:hyperlink>
        </w:p>
        <w:p w14:paraId="3DBC94DC" w14:textId="2BF7FDD7" w:rsidR="00723120" w:rsidRDefault="00723120">
          <w:r w:rsidRPr="001313F1">
            <w:rPr>
              <w:rFonts w:ascii="Arial" w:hAnsi="Arial" w:cs="Arial"/>
              <w:b/>
              <w:bCs/>
              <w:i/>
              <w:iCs/>
              <w:noProof/>
              <w:sz w:val="24"/>
              <w:szCs w:val="24"/>
            </w:rPr>
            <w:fldChar w:fldCharType="end"/>
          </w:r>
        </w:p>
      </w:sdtContent>
    </w:sdt>
    <w:p w14:paraId="24314E10" w14:textId="51D44ECF" w:rsidR="00723120" w:rsidRDefault="00723120" w:rsidP="00723120">
      <w:pPr>
        <w:rPr>
          <w:rFonts w:ascii="Arial" w:hAnsi="Arial" w:cs="Arial"/>
          <w:sz w:val="24"/>
          <w:szCs w:val="24"/>
        </w:rPr>
      </w:pPr>
    </w:p>
    <w:p w14:paraId="58E0382F" w14:textId="2CD84CE0" w:rsidR="005F72BF" w:rsidRDefault="005F72BF" w:rsidP="00723120">
      <w:pPr>
        <w:rPr>
          <w:rFonts w:ascii="Arial" w:hAnsi="Arial" w:cs="Arial"/>
          <w:sz w:val="24"/>
          <w:szCs w:val="24"/>
        </w:rPr>
      </w:pPr>
    </w:p>
    <w:p w14:paraId="0109F323" w14:textId="75C13D4F" w:rsidR="005F72BF" w:rsidRDefault="005F72BF" w:rsidP="00723120">
      <w:pPr>
        <w:rPr>
          <w:rFonts w:ascii="Arial" w:hAnsi="Arial" w:cs="Arial"/>
          <w:sz w:val="24"/>
          <w:szCs w:val="24"/>
        </w:rPr>
      </w:pPr>
    </w:p>
    <w:p w14:paraId="1159F75D" w14:textId="43736CF2" w:rsidR="005F72BF" w:rsidRDefault="005F72BF" w:rsidP="00723120">
      <w:pPr>
        <w:rPr>
          <w:rFonts w:ascii="Arial" w:hAnsi="Arial" w:cs="Arial"/>
          <w:sz w:val="24"/>
          <w:szCs w:val="24"/>
        </w:rPr>
      </w:pPr>
    </w:p>
    <w:p w14:paraId="3E2768AA" w14:textId="08E7190E" w:rsidR="005F72BF" w:rsidRDefault="005F72BF" w:rsidP="00723120">
      <w:pPr>
        <w:rPr>
          <w:rFonts w:ascii="Arial" w:hAnsi="Arial" w:cs="Arial"/>
          <w:sz w:val="24"/>
          <w:szCs w:val="24"/>
        </w:rPr>
      </w:pPr>
    </w:p>
    <w:p w14:paraId="24B8D2A7" w14:textId="61761CB8" w:rsidR="005F72BF" w:rsidRDefault="005F72BF" w:rsidP="00723120">
      <w:pPr>
        <w:rPr>
          <w:rFonts w:ascii="Arial" w:hAnsi="Arial" w:cs="Arial"/>
          <w:sz w:val="24"/>
          <w:szCs w:val="24"/>
        </w:rPr>
      </w:pPr>
    </w:p>
    <w:p w14:paraId="0B38A6B3" w14:textId="175FCB11" w:rsidR="005F72BF" w:rsidRDefault="005F72BF" w:rsidP="00723120">
      <w:pPr>
        <w:rPr>
          <w:rFonts w:ascii="Arial" w:hAnsi="Arial" w:cs="Arial"/>
          <w:sz w:val="24"/>
          <w:szCs w:val="24"/>
        </w:rPr>
      </w:pPr>
    </w:p>
    <w:p w14:paraId="50FDFAD4" w14:textId="3A8C84F0" w:rsidR="005F72BF" w:rsidRDefault="005F72BF" w:rsidP="00723120">
      <w:pPr>
        <w:rPr>
          <w:rFonts w:ascii="Arial" w:hAnsi="Arial" w:cs="Arial"/>
          <w:sz w:val="24"/>
          <w:szCs w:val="24"/>
        </w:rPr>
      </w:pPr>
    </w:p>
    <w:p w14:paraId="3BD4B092" w14:textId="6986B285" w:rsidR="005F72BF" w:rsidRDefault="005F72BF" w:rsidP="00723120">
      <w:pPr>
        <w:rPr>
          <w:rFonts w:ascii="Arial" w:hAnsi="Arial" w:cs="Arial"/>
          <w:sz w:val="24"/>
          <w:szCs w:val="24"/>
        </w:rPr>
      </w:pPr>
    </w:p>
    <w:p w14:paraId="6F7B7E37" w14:textId="6FA60561" w:rsidR="005F72BF" w:rsidRDefault="005F72BF" w:rsidP="00723120">
      <w:pPr>
        <w:rPr>
          <w:rFonts w:ascii="Arial" w:hAnsi="Arial" w:cs="Arial"/>
          <w:sz w:val="24"/>
          <w:szCs w:val="24"/>
        </w:rPr>
      </w:pPr>
    </w:p>
    <w:p w14:paraId="25D3F196" w14:textId="4EE7D0D9" w:rsidR="005F72BF" w:rsidRDefault="005F72BF" w:rsidP="00723120">
      <w:pPr>
        <w:rPr>
          <w:rFonts w:ascii="Arial" w:hAnsi="Arial" w:cs="Arial"/>
          <w:sz w:val="24"/>
          <w:szCs w:val="24"/>
        </w:rPr>
      </w:pPr>
    </w:p>
    <w:p w14:paraId="2E43E801" w14:textId="674B3C35" w:rsidR="005F72BF" w:rsidRPr="000B3C8D" w:rsidRDefault="005F72BF" w:rsidP="005F72BF">
      <w:pPr>
        <w:pStyle w:val="Heading1"/>
        <w:numPr>
          <w:ilvl w:val="0"/>
          <w:numId w:val="5"/>
        </w:numPr>
        <w:rPr>
          <w:rFonts w:ascii="Arial" w:hAnsi="Arial" w:cs="Arial"/>
          <w:b/>
          <w:bCs/>
          <w:color w:val="000000" w:themeColor="text1"/>
          <w:sz w:val="24"/>
          <w:szCs w:val="24"/>
        </w:rPr>
      </w:pPr>
      <w:bookmarkStart w:id="0" w:name="_Toc98857561"/>
      <w:r w:rsidRPr="000B3C8D">
        <w:rPr>
          <w:rFonts w:ascii="Arial" w:hAnsi="Arial" w:cs="Arial"/>
          <w:b/>
          <w:bCs/>
          <w:color w:val="000000" w:themeColor="text1"/>
          <w:sz w:val="24"/>
          <w:szCs w:val="24"/>
        </w:rPr>
        <w:lastRenderedPageBreak/>
        <w:t>Project Revision Table.</w:t>
      </w:r>
      <w:bookmarkEnd w:id="0"/>
    </w:p>
    <w:p w14:paraId="4C51AE8C" w14:textId="74A1FCE9" w:rsidR="005F72BF" w:rsidRDefault="005F72BF" w:rsidP="005F72BF"/>
    <w:p w14:paraId="05705E80" w14:textId="77777777" w:rsidR="005F72BF" w:rsidRPr="005F72BF" w:rsidRDefault="005F72BF" w:rsidP="005F72BF"/>
    <w:tbl>
      <w:tblPr>
        <w:tblStyle w:val="TableGrid"/>
        <w:tblW w:w="0" w:type="auto"/>
        <w:tblLook w:val="04E0" w:firstRow="1" w:lastRow="1" w:firstColumn="1" w:lastColumn="0" w:noHBand="0" w:noVBand="1"/>
      </w:tblPr>
      <w:tblGrid>
        <w:gridCol w:w="2254"/>
        <w:gridCol w:w="2254"/>
        <w:gridCol w:w="2254"/>
        <w:gridCol w:w="2254"/>
      </w:tblGrid>
      <w:tr w:rsidR="004831A5" w14:paraId="14DB6017" w14:textId="77777777" w:rsidTr="004831A5">
        <w:trPr>
          <w:trHeight w:val="628"/>
        </w:trPr>
        <w:tc>
          <w:tcPr>
            <w:tcW w:w="9016" w:type="dxa"/>
            <w:gridSpan w:val="4"/>
            <w:shd w:val="clear" w:color="auto" w:fill="92D050"/>
          </w:tcPr>
          <w:p w14:paraId="52F0612D" w14:textId="77777777" w:rsidR="004831A5" w:rsidRPr="004831A5" w:rsidRDefault="004831A5" w:rsidP="009A09FE">
            <w:pPr>
              <w:jc w:val="center"/>
              <w:rPr>
                <w:rFonts w:ascii="Arial" w:hAnsi="Arial" w:cs="Arial"/>
                <w:b/>
                <w:bCs/>
                <w:sz w:val="24"/>
                <w:szCs w:val="24"/>
              </w:rPr>
            </w:pPr>
            <w:r w:rsidRPr="004831A5">
              <w:rPr>
                <w:rFonts w:ascii="Arial" w:hAnsi="Arial" w:cs="Arial"/>
                <w:b/>
                <w:bCs/>
                <w:sz w:val="24"/>
                <w:szCs w:val="24"/>
              </w:rPr>
              <w:t>Record of amendments made to the BIM Execution Plan (BEP)</w:t>
            </w:r>
          </w:p>
          <w:p w14:paraId="3038F9FE" w14:textId="0902FEA9" w:rsidR="004831A5" w:rsidRPr="004831A5" w:rsidRDefault="004831A5" w:rsidP="009A09FE">
            <w:pPr>
              <w:jc w:val="center"/>
              <w:rPr>
                <w:rFonts w:ascii="Arial" w:hAnsi="Arial" w:cs="Arial"/>
                <w:sz w:val="24"/>
                <w:szCs w:val="24"/>
              </w:rPr>
            </w:pPr>
          </w:p>
        </w:tc>
      </w:tr>
      <w:tr w:rsidR="004831A5" w14:paraId="7633B4A2" w14:textId="77777777" w:rsidTr="004831A5">
        <w:trPr>
          <w:trHeight w:val="490"/>
        </w:trPr>
        <w:tc>
          <w:tcPr>
            <w:tcW w:w="2254" w:type="dxa"/>
            <w:shd w:val="clear" w:color="auto" w:fill="C5E0B3" w:themeFill="accent6" w:themeFillTint="66"/>
          </w:tcPr>
          <w:p w14:paraId="3F020B87" w14:textId="53E5D944" w:rsidR="004831A5" w:rsidRPr="009A09FE" w:rsidRDefault="004831A5" w:rsidP="009A09FE">
            <w:pPr>
              <w:jc w:val="center"/>
              <w:rPr>
                <w:rFonts w:ascii="Arial" w:hAnsi="Arial" w:cs="Arial"/>
                <w:b/>
                <w:bCs/>
                <w:sz w:val="24"/>
                <w:szCs w:val="24"/>
                <w:u w:val="single"/>
              </w:rPr>
            </w:pPr>
            <w:r w:rsidRPr="009A09FE">
              <w:rPr>
                <w:rFonts w:ascii="Arial" w:hAnsi="Arial" w:cs="Arial"/>
                <w:b/>
                <w:bCs/>
                <w:sz w:val="24"/>
                <w:szCs w:val="24"/>
                <w:u w:val="single"/>
              </w:rPr>
              <w:t>Revisions</w:t>
            </w:r>
          </w:p>
        </w:tc>
        <w:tc>
          <w:tcPr>
            <w:tcW w:w="2254" w:type="dxa"/>
            <w:shd w:val="clear" w:color="auto" w:fill="C5E0B3" w:themeFill="accent6" w:themeFillTint="66"/>
          </w:tcPr>
          <w:p w14:paraId="4C810439" w14:textId="6AE40AED" w:rsidR="004831A5" w:rsidRPr="009A09FE" w:rsidRDefault="004831A5" w:rsidP="009A09FE">
            <w:pPr>
              <w:jc w:val="center"/>
              <w:rPr>
                <w:rFonts w:ascii="Arial" w:hAnsi="Arial" w:cs="Arial"/>
                <w:b/>
                <w:bCs/>
                <w:sz w:val="24"/>
                <w:szCs w:val="24"/>
                <w:u w:val="single"/>
              </w:rPr>
            </w:pPr>
            <w:r w:rsidRPr="009A09FE">
              <w:rPr>
                <w:rFonts w:ascii="Arial" w:hAnsi="Arial" w:cs="Arial"/>
                <w:b/>
                <w:bCs/>
                <w:sz w:val="24"/>
                <w:szCs w:val="24"/>
                <w:u w:val="single"/>
              </w:rPr>
              <w:t>Date</w:t>
            </w:r>
          </w:p>
        </w:tc>
        <w:tc>
          <w:tcPr>
            <w:tcW w:w="2254" w:type="dxa"/>
            <w:shd w:val="clear" w:color="auto" w:fill="C5E0B3" w:themeFill="accent6" w:themeFillTint="66"/>
          </w:tcPr>
          <w:p w14:paraId="0C8BD1CE" w14:textId="5D8DD8B2" w:rsidR="004831A5" w:rsidRPr="009A09FE" w:rsidRDefault="004831A5" w:rsidP="009A09FE">
            <w:pPr>
              <w:jc w:val="center"/>
              <w:rPr>
                <w:rFonts w:ascii="Arial" w:hAnsi="Arial" w:cs="Arial"/>
                <w:b/>
                <w:bCs/>
                <w:sz w:val="24"/>
                <w:szCs w:val="24"/>
                <w:u w:val="single"/>
              </w:rPr>
            </w:pPr>
            <w:r w:rsidRPr="009A09FE">
              <w:rPr>
                <w:rFonts w:ascii="Arial" w:hAnsi="Arial" w:cs="Arial"/>
                <w:b/>
                <w:bCs/>
                <w:sz w:val="24"/>
                <w:szCs w:val="24"/>
                <w:u w:val="single"/>
              </w:rPr>
              <w:t>Authors</w:t>
            </w:r>
          </w:p>
        </w:tc>
        <w:tc>
          <w:tcPr>
            <w:tcW w:w="2254" w:type="dxa"/>
            <w:shd w:val="clear" w:color="auto" w:fill="C5E0B3" w:themeFill="accent6" w:themeFillTint="66"/>
          </w:tcPr>
          <w:p w14:paraId="6AFC902B" w14:textId="0A003967" w:rsidR="004831A5" w:rsidRPr="009A09FE" w:rsidRDefault="004831A5" w:rsidP="009A09FE">
            <w:pPr>
              <w:jc w:val="center"/>
              <w:rPr>
                <w:rFonts w:ascii="Arial" w:hAnsi="Arial" w:cs="Arial"/>
                <w:b/>
                <w:bCs/>
                <w:sz w:val="24"/>
                <w:szCs w:val="24"/>
                <w:u w:val="single"/>
              </w:rPr>
            </w:pPr>
            <w:r w:rsidRPr="009A09FE">
              <w:rPr>
                <w:rFonts w:ascii="Arial" w:hAnsi="Arial" w:cs="Arial"/>
                <w:b/>
                <w:bCs/>
                <w:sz w:val="24"/>
                <w:szCs w:val="24"/>
                <w:u w:val="single"/>
              </w:rPr>
              <w:t>Comments</w:t>
            </w:r>
          </w:p>
        </w:tc>
      </w:tr>
      <w:tr w:rsidR="004831A5" w14:paraId="61A68162" w14:textId="77777777" w:rsidTr="004831A5">
        <w:trPr>
          <w:trHeight w:val="621"/>
        </w:trPr>
        <w:tc>
          <w:tcPr>
            <w:tcW w:w="2254" w:type="dxa"/>
            <w:shd w:val="clear" w:color="auto" w:fill="FFFFFF" w:themeFill="background1"/>
          </w:tcPr>
          <w:p w14:paraId="38A5A429" w14:textId="30347D63" w:rsidR="009A09FE" w:rsidRDefault="009A09FE" w:rsidP="009A09FE">
            <w:pPr>
              <w:jc w:val="center"/>
              <w:rPr>
                <w:rFonts w:ascii="Arial" w:hAnsi="Arial" w:cs="Arial"/>
                <w:sz w:val="24"/>
                <w:szCs w:val="24"/>
              </w:rPr>
            </w:pPr>
            <w:r>
              <w:rPr>
                <w:rFonts w:ascii="Arial" w:hAnsi="Arial" w:cs="Arial"/>
                <w:sz w:val="24"/>
                <w:szCs w:val="24"/>
              </w:rPr>
              <w:t>Rev.1</w:t>
            </w:r>
          </w:p>
        </w:tc>
        <w:tc>
          <w:tcPr>
            <w:tcW w:w="2254" w:type="dxa"/>
            <w:shd w:val="clear" w:color="auto" w:fill="FFFFFF" w:themeFill="background1"/>
          </w:tcPr>
          <w:p w14:paraId="459795BB" w14:textId="6412E2E7" w:rsidR="004831A5" w:rsidRDefault="009A09FE" w:rsidP="009A09FE">
            <w:pPr>
              <w:jc w:val="center"/>
              <w:rPr>
                <w:rFonts w:ascii="Arial" w:hAnsi="Arial" w:cs="Arial"/>
                <w:sz w:val="24"/>
                <w:szCs w:val="24"/>
              </w:rPr>
            </w:pPr>
            <w:r>
              <w:rPr>
                <w:rFonts w:ascii="Arial" w:hAnsi="Arial" w:cs="Arial"/>
                <w:sz w:val="24"/>
                <w:szCs w:val="24"/>
              </w:rPr>
              <w:t>01.03.2022</w:t>
            </w:r>
          </w:p>
        </w:tc>
        <w:tc>
          <w:tcPr>
            <w:tcW w:w="2254" w:type="dxa"/>
            <w:shd w:val="clear" w:color="auto" w:fill="FFFFFF" w:themeFill="background1"/>
          </w:tcPr>
          <w:p w14:paraId="635802CB" w14:textId="68047BD0" w:rsidR="004831A5" w:rsidRDefault="009A09FE" w:rsidP="009A09FE">
            <w:pPr>
              <w:jc w:val="center"/>
              <w:rPr>
                <w:rFonts w:ascii="Arial" w:hAnsi="Arial" w:cs="Arial"/>
                <w:sz w:val="24"/>
                <w:szCs w:val="24"/>
              </w:rPr>
            </w:pPr>
            <w:r>
              <w:rPr>
                <w:rFonts w:ascii="Arial" w:hAnsi="Arial" w:cs="Arial"/>
                <w:sz w:val="24"/>
                <w:szCs w:val="24"/>
              </w:rPr>
              <w:t>Declan Thomas</w:t>
            </w:r>
          </w:p>
        </w:tc>
        <w:tc>
          <w:tcPr>
            <w:tcW w:w="2254" w:type="dxa"/>
            <w:shd w:val="clear" w:color="auto" w:fill="FFFFFF" w:themeFill="background1"/>
          </w:tcPr>
          <w:p w14:paraId="7B02484B" w14:textId="77777777" w:rsidR="004831A5" w:rsidRDefault="009A09FE" w:rsidP="009A09FE">
            <w:pPr>
              <w:jc w:val="center"/>
              <w:rPr>
                <w:rFonts w:ascii="Arial" w:hAnsi="Arial" w:cs="Arial"/>
                <w:sz w:val="24"/>
                <w:szCs w:val="24"/>
              </w:rPr>
            </w:pPr>
            <w:r>
              <w:rPr>
                <w:rFonts w:ascii="Arial" w:hAnsi="Arial" w:cs="Arial"/>
                <w:sz w:val="24"/>
                <w:szCs w:val="24"/>
              </w:rPr>
              <w:t>First edition of the BIM Execution plan for the client. Created by Declan Thomas.</w:t>
            </w:r>
          </w:p>
          <w:p w14:paraId="42701A1C" w14:textId="2D3C3D24" w:rsidR="009A09FE" w:rsidRDefault="009A09FE" w:rsidP="009A09FE">
            <w:pPr>
              <w:jc w:val="center"/>
              <w:rPr>
                <w:rFonts w:ascii="Arial" w:hAnsi="Arial" w:cs="Arial"/>
                <w:sz w:val="24"/>
                <w:szCs w:val="24"/>
              </w:rPr>
            </w:pPr>
          </w:p>
        </w:tc>
      </w:tr>
    </w:tbl>
    <w:p w14:paraId="68391DA6" w14:textId="219C6A9F" w:rsidR="005F72BF" w:rsidRDefault="005F72BF" w:rsidP="00723120">
      <w:pPr>
        <w:rPr>
          <w:rFonts w:ascii="Arial" w:hAnsi="Arial" w:cs="Arial"/>
          <w:sz w:val="24"/>
          <w:szCs w:val="24"/>
        </w:rPr>
      </w:pPr>
    </w:p>
    <w:p w14:paraId="08B31588" w14:textId="1F7E6B63" w:rsidR="009A09FE" w:rsidRPr="009A09FE" w:rsidRDefault="009A09FE" w:rsidP="00723120">
      <w:pPr>
        <w:rPr>
          <w:rFonts w:ascii="Arial" w:hAnsi="Arial" w:cs="Arial"/>
          <w:b/>
          <w:bCs/>
          <w:i/>
          <w:iCs/>
          <w:color w:val="FF0000"/>
          <w:sz w:val="24"/>
          <w:szCs w:val="24"/>
          <w:u w:val="single"/>
        </w:rPr>
      </w:pPr>
      <w:r w:rsidRPr="009A09FE">
        <w:rPr>
          <w:rFonts w:ascii="Arial" w:hAnsi="Arial" w:cs="Arial"/>
          <w:b/>
          <w:bCs/>
          <w:i/>
          <w:iCs/>
          <w:color w:val="FF0000"/>
          <w:sz w:val="24"/>
          <w:szCs w:val="24"/>
          <w:u w:val="single"/>
        </w:rPr>
        <w:t>Important notice.</w:t>
      </w:r>
    </w:p>
    <w:p w14:paraId="4BE02477" w14:textId="70E3CCF5" w:rsidR="009A09FE" w:rsidRDefault="009A09FE" w:rsidP="00723120">
      <w:pPr>
        <w:rPr>
          <w:rFonts w:ascii="Arial" w:hAnsi="Arial" w:cs="Arial"/>
          <w:sz w:val="24"/>
          <w:szCs w:val="24"/>
        </w:rPr>
      </w:pPr>
    </w:p>
    <w:p w14:paraId="6E3ACA23" w14:textId="16FD7B40" w:rsidR="009A09FE" w:rsidRDefault="009A09FE" w:rsidP="00723120">
      <w:pPr>
        <w:rPr>
          <w:rFonts w:ascii="Arial" w:hAnsi="Arial" w:cs="Arial"/>
          <w:sz w:val="24"/>
          <w:szCs w:val="24"/>
        </w:rPr>
      </w:pPr>
      <w:r>
        <w:rPr>
          <w:rFonts w:ascii="Arial" w:hAnsi="Arial" w:cs="Arial"/>
          <w:sz w:val="24"/>
          <w:szCs w:val="24"/>
        </w:rPr>
        <w:t xml:space="preserve">Please note, that the table is to be updated every time there is to be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amendment made to the BIM Execution Plan (BEP). The same order as above must apply accordingly.</w:t>
      </w:r>
    </w:p>
    <w:p w14:paraId="156DF65B" w14:textId="3690CC10" w:rsidR="00843785" w:rsidRDefault="00843785" w:rsidP="00723120">
      <w:pPr>
        <w:rPr>
          <w:rFonts w:ascii="Arial" w:hAnsi="Arial" w:cs="Arial"/>
          <w:sz w:val="24"/>
          <w:szCs w:val="24"/>
        </w:rPr>
      </w:pPr>
    </w:p>
    <w:p w14:paraId="6BF154D5" w14:textId="2450531C" w:rsidR="00843785" w:rsidRDefault="00843785" w:rsidP="00723120">
      <w:pPr>
        <w:rPr>
          <w:rFonts w:ascii="Arial" w:hAnsi="Arial" w:cs="Arial"/>
          <w:sz w:val="24"/>
          <w:szCs w:val="24"/>
        </w:rPr>
      </w:pPr>
    </w:p>
    <w:p w14:paraId="38912A05" w14:textId="3405DB48" w:rsidR="00843785" w:rsidRDefault="00843785" w:rsidP="00723120">
      <w:pPr>
        <w:rPr>
          <w:rFonts w:ascii="Arial" w:hAnsi="Arial" w:cs="Arial"/>
          <w:sz w:val="24"/>
          <w:szCs w:val="24"/>
        </w:rPr>
      </w:pPr>
    </w:p>
    <w:p w14:paraId="5FBA2E59" w14:textId="0490FA55" w:rsidR="00843785" w:rsidRDefault="00843785" w:rsidP="00723120">
      <w:pPr>
        <w:rPr>
          <w:rFonts w:ascii="Arial" w:hAnsi="Arial" w:cs="Arial"/>
          <w:sz w:val="24"/>
          <w:szCs w:val="24"/>
        </w:rPr>
      </w:pPr>
    </w:p>
    <w:p w14:paraId="48E034DE" w14:textId="5C590602" w:rsidR="00843785" w:rsidRDefault="00843785" w:rsidP="00723120">
      <w:pPr>
        <w:rPr>
          <w:rFonts w:ascii="Arial" w:hAnsi="Arial" w:cs="Arial"/>
          <w:sz w:val="24"/>
          <w:szCs w:val="24"/>
        </w:rPr>
      </w:pPr>
    </w:p>
    <w:p w14:paraId="5E486101" w14:textId="19BE3AE2" w:rsidR="00843785" w:rsidRDefault="00843785" w:rsidP="00723120">
      <w:pPr>
        <w:rPr>
          <w:rFonts w:ascii="Arial" w:hAnsi="Arial" w:cs="Arial"/>
          <w:sz w:val="24"/>
          <w:szCs w:val="24"/>
        </w:rPr>
      </w:pPr>
    </w:p>
    <w:p w14:paraId="31E5A993" w14:textId="52A72C17" w:rsidR="00843785" w:rsidRDefault="00843785" w:rsidP="00723120">
      <w:pPr>
        <w:rPr>
          <w:rFonts w:ascii="Arial" w:hAnsi="Arial" w:cs="Arial"/>
          <w:sz w:val="24"/>
          <w:szCs w:val="24"/>
        </w:rPr>
      </w:pPr>
    </w:p>
    <w:p w14:paraId="72535754" w14:textId="024A1DB7" w:rsidR="00843785" w:rsidRDefault="00843785" w:rsidP="00723120">
      <w:pPr>
        <w:rPr>
          <w:rFonts w:ascii="Arial" w:hAnsi="Arial" w:cs="Arial"/>
          <w:sz w:val="24"/>
          <w:szCs w:val="24"/>
        </w:rPr>
      </w:pPr>
    </w:p>
    <w:p w14:paraId="7062B40B" w14:textId="15A1FD8A" w:rsidR="00843785" w:rsidRDefault="00843785" w:rsidP="00723120">
      <w:pPr>
        <w:rPr>
          <w:rFonts w:ascii="Arial" w:hAnsi="Arial" w:cs="Arial"/>
          <w:sz w:val="24"/>
          <w:szCs w:val="24"/>
        </w:rPr>
      </w:pPr>
    </w:p>
    <w:p w14:paraId="02886523" w14:textId="459CA690" w:rsidR="00843785" w:rsidRDefault="00843785" w:rsidP="00723120">
      <w:pPr>
        <w:rPr>
          <w:rFonts w:ascii="Arial" w:hAnsi="Arial" w:cs="Arial"/>
          <w:sz w:val="24"/>
          <w:szCs w:val="24"/>
        </w:rPr>
      </w:pPr>
    </w:p>
    <w:p w14:paraId="25AEBAA8" w14:textId="3B3B8F6E" w:rsidR="00843785" w:rsidRDefault="00843785" w:rsidP="00723120">
      <w:pPr>
        <w:rPr>
          <w:rFonts w:ascii="Arial" w:hAnsi="Arial" w:cs="Arial"/>
          <w:sz w:val="24"/>
          <w:szCs w:val="24"/>
        </w:rPr>
      </w:pPr>
    </w:p>
    <w:p w14:paraId="76FA44FA" w14:textId="7A3518BD" w:rsidR="00843785" w:rsidRDefault="00843785" w:rsidP="00723120">
      <w:pPr>
        <w:rPr>
          <w:rFonts w:ascii="Arial" w:hAnsi="Arial" w:cs="Arial"/>
          <w:sz w:val="24"/>
          <w:szCs w:val="24"/>
        </w:rPr>
      </w:pPr>
    </w:p>
    <w:p w14:paraId="6202F67B" w14:textId="26B6B536" w:rsidR="00843785" w:rsidRDefault="00843785" w:rsidP="00723120">
      <w:pPr>
        <w:rPr>
          <w:rFonts w:ascii="Arial" w:hAnsi="Arial" w:cs="Arial"/>
          <w:sz w:val="24"/>
          <w:szCs w:val="24"/>
        </w:rPr>
      </w:pPr>
    </w:p>
    <w:p w14:paraId="4A529B01" w14:textId="5E114CA7" w:rsidR="00843785" w:rsidRDefault="00843785" w:rsidP="00723120">
      <w:pPr>
        <w:rPr>
          <w:rFonts w:ascii="Arial" w:hAnsi="Arial" w:cs="Arial"/>
          <w:sz w:val="24"/>
          <w:szCs w:val="24"/>
        </w:rPr>
      </w:pPr>
    </w:p>
    <w:p w14:paraId="58B693F5" w14:textId="6F57106B" w:rsidR="00843785" w:rsidRDefault="00843785" w:rsidP="00723120">
      <w:pPr>
        <w:rPr>
          <w:rFonts w:ascii="Arial" w:hAnsi="Arial" w:cs="Arial"/>
          <w:sz w:val="24"/>
          <w:szCs w:val="24"/>
        </w:rPr>
      </w:pPr>
    </w:p>
    <w:p w14:paraId="7A1DC0B8" w14:textId="627749C1" w:rsidR="00843785" w:rsidRDefault="00843785" w:rsidP="00723120">
      <w:pPr>
        <w:rPr>
          <w:rFonts w:ascii="Arial" w:hAnsi="Arial" w:cs="Arial"/>
          <w:sz w:val="24"/>
          <w:szCs w:val="24"/>
        </w:rPr>
      </w:pPr>
    </w:p>
    <w:p w14:paraId="15555525" w14:textId="05B032BA" w:rsidR="00843785" w:rsidRDefault="00843785" w:rsidP="00723120">
      <w:pPr>
        <w:rPr>
          <w:rFonts w:ascii="Arial" w:hAnsi="Arial" w:cs="Arial"/>
          <w:sz w:val="24"/>
          <w:szCs w:val="24"/>
        </w:rPr>
      </w:pPr>
    </w:p>
    <w:p w14:paraId="5396CB95" w14:textId="5B0CEDF1" w:rsidR="00843785" w:rsidRDefault="00843785" w:rsidP="00723120">
      <w:pPr>
        <w:rPr>
          <w:rFonts w:ascii="Arial" w:hAnsi="Arial" w:cs="Arial"/>
          <w:sz w:val="24"/>
          <w:szCs w:val="24"/>
        </w:rPr>
      </w:pPr>
    </w:p>
    <w:p w14:paraId="1A111616" w14:textId="1C89142C" w:rsidR="00843785" w:rsidRDefault="00843785" w:rsidP="00723120">
      <w:pPr>
        <w:rPr>
          <w:rFonts w:ascii="Arial" w:hAnsi="Arial" w:cs="Arial"/>
          <w:sz w:val="24"/>
          <w:szCs w:val="24"/>
        </w:rPr>
      </w:pPr>
    </w:p>
    <w:p w14:paraId="51D7AF14" w14:textId="5A647CF6" w:rsidR="00843785" w:rsidRDefault="00843785" w:rsidP="00723120">
      <w:pPr>
        <w:rPr>
          <w:rFonts w:ascii="Arial" w:hAnsi="Arial" w:cs="Arial"/>
          <w:sz w:val="24"/>
          <w:szCs w:val="24"/>
        </w:rPr>
      </w:pPr>
    </w:p>
    <w:p w14:paraId="5C1ADC61" w14:textId="0D856E7A" w:rsidR="00843785" w:rsidRDefault="00843785" w:rsidP="00723120">
      <w:pPr>
        <w:rPr>
          <w:rFonts w:ascii="Arial" w:hAnsi="Arial" w:cs="Arial"/>
          <w:sz w:val="24"/>
          <w:szCs w:val="24"/>
        </w:rPr>
      </w:pPr>
    </w:p>
    <w:p w14:paraId="52EBEDC0" w14:textId="400CB7C4" w:rsidR="00843785" w:rsidRDefault="00843785" w:rsidP="00723120">
      <w:pPr>
        <w:rPr>
          <w:rFonts w:ascii="Arial" w:hAnsi="Arial" w:cs="Arial"/>
          <w:sz w:val="24"/>
          <w:szCs w:val="24"/>
        </w:rPr>
      </w:pPr>
    </w:p>
    <w:p w14:paraId="42F2ABF3" w14:textId="72BB69A2" w:rsidR="00843785" w:rsidRDefault="00843785" w:rsidP="00723120">
      <w:pPr>
        <w:rPr>
          <w:rFonts w:ascii="Arial" w:hAnsi="Arial" w:cs="Arial"/>
          <w:sz w:val="24"/>
          <w:szCs w:val="24"/>
        </w:rPr>
      </w:pPr>
    </w:p>
    <w:p w14:paraId="1AD05C52" w14:textId="467281FE" w:rsidR="00843785" w:rsidRDefault="00843785" w:rsidP="00723120">
      <w:pPr>
        <w:rPr>
          <w:rFonts w:ascii="Arial" w:hAnsi="Arial" w:cs="Arial"/>
          <w:sz w:val="24"/>
          <w:szCs w:val="24"/>
        </w:rPr>
      </w:pPr>
    </w:p>
    <w:p w14:paraId="31F1BCB3" w14:textId="21E0E72F" w:rsidR="00843785" w:rsidRDefault="00843785" w:rsidP="00723120">
      <w:pPr>
        <w:rPr>
          <w:rFonts w:ascii="Arial" w:hAnsi="Arial" w:cs="Arial"/>
          <w:sz w:val="24"/>
          <w:szCs w:val="24"/>
        </w:rPr>
      </w:pPr>
    </w:p>
    <w:p w14:paraId="4C11CCD7" w14:textId="61EC3AFB" w:rsidR="00843785" w:rsidRDefault="00843785" w:rsidP="00723120">
      <w:pPr>
        <w:rPr>
          <w:rFonts w:ascii="Arial" w:hAnsi="Arial" w:cs="Arial"/>
          <w:sz w:val="24"/>
          <w:szCs w:val="24"/>
        </w:rPr>
      </w:pPr>
    </w:p>
    <w:p w14:paraId="3E9F9815" w14:textId="0B9A42DC" w:rsidR="00843785" w:rsidRDefault="00843785" w:rsidP="00723120">
      <w:pPr>
        <w:rPr>
          <w:rFonts w:ascii="Arial" w:hAnsi="Arial" w:cs="Arial"/>
          <w:sz w:val="24"/>
          <w:szCs w:val="24"/>
        </w:rPr>
      </w:pPr>
    </w:p>
    <w:p w14:paraId="3803B49C" w14:textId="0134917A" w:rsidR="00843785" w:rsidRDefault="00843785" w:rsidP="00723120">
      <w:pPr>
        <w:rPr>
          <w:rFonts w:ascii="Arial" w:hAnsi="Arial" w:cs="Arial"/>
          <w:sz w:val="24"/>
          <w:szCs w:val="24"/>
        </w:rPr>
      </w:pPr>
    </w:p>
    <w:p w14:paraId="58BDAFC3" w14:textId="000CBFC2" w:rsidR="00843785" w:rsidRDefault="00843785" w:rsidP="00723120">
      <w:pPr>
        <w:rPr>
          <w:rFonts w:ascii="Arial" w:hAnsi="Arial" w:cs="Arial"/>
          <w:sz w:val="24"/>
          <w:szCs w:val="24"/>
        </w:rPr>
      </w:pPr>
    </w:p>
    <w:p w14:paraId="04253458" w14:textId="2255D6A9" w:rsidR="00843785" w:rsidRDefault="00843785" w:rsidP="00723120">
      <w:pPr>
        <w:rPr>
          <w:rFonts w:ascii="Arial" w:hAnsi="Arial" w:cs="Arial"/>
          <w:sz w:val="24"/>
          <w:szCs w:val="24"/>
        </w:rPr>
      </w:pPr>
    </w:p>
    <w:p w14:paraId="5FC4F498" w14:textId="4CCCABC7" w:rsidR="00843785" w:rsidRPr="000B3C8D" w:rsidRDefault="00704B46" w:rsidP="000B3C8D">
      <w:pPr>
        <w:pStyle w:val="Heading1"/>
        <w:numPr>
          <w:ilvl w:val="0"/>
          <w:numId w:val="5"/>
        </w:numPr>
        <w:rPr>
          <w:rFonts w:ascii="Arial" w:hAnsi="Arial" w:cs="Arial"/>
          <w:b/>
          <w:bCs/>
          <w:color w:val="000000" w:themeColor="text1"/>
          <w:sz w:val="24"/>
          <w:szCs w:val="24"/>
        </w:rPr>
      </w:pPr>
      <w:bookmarkStart w:id="1" w:name="_Toc98857562"/>
      <w:r w:rsidRPr="000B3C8D">
        <w:rPr>
          <w:rFonts w:ascii="Arial" w:hAnsi="Arial" w:cs="Arial"/>
          <w:b/>
          <w:bCs/>
          <w:color w:val="000000" w:themeColor="text1"/>
          <w:sz w:val="24"/>
          <w:szCs w:val="24"/>
        </w:rPr>
        <w:lastRenderedPageBreak/>
        <w:t>The Purpose of the BIM Execution Plan (BEP).</w:t>
      </w:r>
      <w:bookmarkEnd w:id="1"/>
    </w:p>
    <w:p w14:paraId="0D19BF91" w14:textId="2FD6E0BD" w:rsidR="00F0237E" w:rsidRPr="000B3C8D" w:rsidRDefault="00F0237E" w:rsidP="00F0237E">
      <w:pPr>
        <w:jc w:val="both"/>
        <w:rPr>
          <w:rFonts w:ascii="Arial" w:hAnsi="Arial" w:cs="Arial"/>
          <w:color w:val="000000" w:themeColor="text1"/>
          <w:sz w:val="24"/>
          <w:szCs w:val="24"/>
        </w:rPr>
      </w:pPr>
    </w:p>
    <w:p w14:paraId="61787BF0" w14:textId="753BC7FC" w:rsidR="00F0237E" w:rsidRPr="000B3C8D" w:rsidRDefault="00F0237E" w:rsidP="00F0237E">
      <w:pPr>
        <w:pStyle w:val="Heading2"/>
        <w:jc w:val="both"/>
        <w:rPr>
          <w:rFonts w:ascii="Arial" w:hAnsi="Arial" w:cs="Arial"/>
          <w:color w:val="000000" w:themeColor="text1"/>
          <w:sz w:val="24"/>
          <w:szCs w:val="24"/>
        </w:rPr>
      </w:pPr>
      <w:bookmarkStart w:id="2" w:name="_Toc98857563"/>
      <w:r w:rsidRPr="000B3C8D">
        <w:rPr>
          <w:rFonts w:ascii="Arial" w:hAnsi="Arial" w:cs="Arial"/>
          <w:color w:val="000000" w:themeColor="text1"/>
          <w:sz w:val="24"/>
          <w:szCs w:val="24"/>
        </w:rPr>
        <w:t>2.1 Purpose of BIM Execution plan.</w:t>
      </w:r>
      <w:bookmarkEnd w:id="2"/>
      <w:r w:rsidRPr="000B3C8D">
        <w:rPr>
          <w:rFonts w:ascii="Arial" w:hAnsi="Arial" w:cs="Arial"/>
          <w:color w:val="000000" w:themeColor="text1"/>
          <w:sz w:val="24"/>
          <w:szCs w:val="24"/>
        </w:rPr>
        <w:t xml:space="preserve"> </w:t>
      </w:r>
    </w:p>
    <w:p w14:paraId="443E5F84" w14:textId="27E314AF" w:rsidR="00704B46" w:rsidRDefault="00704B46" w:rsidP="00704B46"/>
    <w:p w14:paraId="50E4FCBB" w14:textId="002A7E43" w:rsidR="00254D83" w:rsidRDefault="00254D83" w:rsidP="00254D83">
      <w:pPr>
        <w:rPr>
          <w:rFonts w:ascii="Arial" w:hAnsi="Arial" w:cs="Arial"/>
          <w:sz w:val="24"/>
          <w:szCs w:val="24"/>
        </w:rPr>
      </w:pPr>
      <w:r>
        <w:rPr>
          <w:rFonts w:ascii="Arial" w:hAnsi="Arial" w:cs="Arial"/>
          <w:sz w:val="24"/>
          <w:szCs w:val="24"/>
        </w:rPr>
        <w:t>The main purpose of the BIM Execution plan is to define the foundational framework and to ensure a successful development of a project. The plan is to set out a ‘</w:t>
      </w:r>
      <w:r w:rsidR="000C30D0">
        <w:rPr>
          <w:rFonts w:ascii="Arial" w:hAnsi="Arial" w:cs="Arial"/>
          <w:sz w:val="24"/>
          <w:szCs w:val="24"/>
        </w:rPr>
        <w:t xml:space="preserve">PAS </w:t>
      </w:r>
      <w:r>
        <w:rPr>
          <w:rFonts w:ascii="Arial" w:hAnsi="Arial" w:cs="Arial"/>
          <w:sz w:val="24"/>
          <w:szCs w:val="24"/>
        </w:rPr>
        <w:t>1192</w:t>
      </w:r>
      <w:r w:rsidR="000C30D0">
        <w:rPr>
          <w:rFonts w:ascii="Arial" w:hAnsi="Arial" w:cs="Arial"/>
          <w:sz w:val="24"/>
          <w:szCs w:val="24"/>
        </w:rPr>
        <w:t xml:space="preserve">-2:2013’ which is a creation of a BIM Execution plan. ‘PAS 1192-2:2013’ will propose that the precontract BEP will be a direct response the employer’s information </w:t>
      </w:r>
      <w:r w:rsidR="00193E3B">
        <w:rPr>
          <w:rFonts w:ascii="Arial" w:hAnsi="Arial" w:cs="Arial"/>
          <w:sz w:val="24"/>
          <w:szCs w:val="24"/>
        </w:rPr>
        <w:t>requirement (EIR)</w:t>
      </w:r>
      <w:r w:rsidR="000C30D0">
        <w:rPr>
          <w:rFonts w:ascii="Arial" w:hAnsi="Arial" w:cs="Arial"/>
          <w:sz w:val="24"/>
          <w:szCs w:val="24"/>
        </w:rPr>
        <w:t xml:space="preserve">. The EIR is a very important document which will set out all information required from the employer that will be aligned to key points </w:t>
      </w:r>
      <w:r w:rsidR="00193E3B">
        <w:rPr>
          <w:rFonts w:ascii="Arial" w:hAnsi="Arial" w:cs="Arial"/>
          <w:sz w:val="24"/>
          <w:szCs w:val="24"/>
        </w:rPr>
        <w:t xml:space="preserve">or project stages. A BEP shall be produced for every BIM project as it will need to respond to the EIR. Within the BEP will be all information needed regarding a project. The BEP is very important and very detailed as </w:t>
      </w:r>
      <w:proofErr w:type="gramStart"/>
      <w:r w:rsidR="00193E3B">
        <w:rPr>
          <w:rFonts w:ascii="Arial" w:hAnsi="Arial" w:cs="Arial"/>
          <w:sz w:val="24"/>
          <w:szCs w:val="24"/>
        </w:rPr>
        <w:t>it</w:t>
      </w:r>
      <w:proofErr w:type="gramEnd"/>
      <w:r w:rsidR="00193E3B">
        <w:rPr>
          <w:rFonts w:ascii="Arial" w:hAnsi="Arial" w:cs="Arial"/>
          <w:sz w:val="24"/>
          <w:szCs w:val="24"/>
        </w:rPr>
        <w:t xml:space="preserve"> breakdown every elements and parties involved within a project. </w:t>
      </w:r>
      <w:r w:rsidR="00886A15">
        <w:rPr>
          <w:rFonts w:ascii="Arial" w:hAnsi="Arial" w:cs="Arial"/>
          <w:sz w:val="24"/>
          <w:szCs w:val="24"/>
        </w:rPr>
        <w:t>It’s</w:t>
      </w:r>
      <w:r w:rsidR="00193E3B">
        <w:rPr>
          <w:rFonts w:ascii="Arial" w:hAnsi="Arial" w:cs="Arial"/>
          <w:sz w:val="24"/>
          <w:szCs w:val="24"/>
        </w:rPr>
        <w:t xml:space="preserve"> important that </w:t>
      </w:r>
      <w:r w:rsidR="00886A15">
        <w:rPr>
          <w:rFonts w:ascii="Arial" w:hAnsi="Arial" w:cs="Arial"/>
          <w:sz w:val="24"/>
          <w:szCs w:val="24"/>
        </w:rPr>
        <w:t>the project shall deliver whatever information that has been discussed within the BEP.</w:t>
      </w:r>
    </w:p>
    <w:p w14:paraId="793A85D6" w14:textId="552D571B" w:rsidR="00C7761C" w:rsidRDefault="00C7761C" w:rsidP="00254D83">
      <w:pPr>
        <w:rPr>
          <w:rFonts w:ascii="Arial" w:hAnsi="Arial" w:cs="Arial"/>
          <w:sz w:val="24"/>
          <w:szCs w:val="24"/>
        </w:rPr>
      </w:pPr>
    </w:p>
    <w:p w14:paraId="3BAFEA29" w14:textId="0CEDFE02" w:rsidR="00C7761C" w:rsidRPr="00066514" w:rsidRDefault="00066514" w:rsidP="00254D83">
      <w:pPr>
        <w:rPr>
          <w:rFonts w:ascii="Arial" w:hAnsi="Arial" w:cs="Arial"/>
          <w:color w:val="FF0000"/>
          <w:sz w:val="24"/>
          <w:szCs w:val="24"/>
        </w:rPr>
      </w:pPr>
      <w:sdt>
        <w:sdtPr>
          <w:rPr>
            <w:rFonts w:ascii="Arial" w:hAnsi="Arial" w:cs="Arial"/>
            <w:color w:val="FF0000"/>
            <w:sz w:val="24"/>
            <w:szCs w:val="24"/>
          </w:rPr>
          <w:id w:val="921368063"/>
          <w:citation/>
        </w:sdtPr>
        <w:sdtContent>
          <w:r w:rsidRPr="00066514">
            <w:rPr>
              <w:rFonts w:ascii="Arial" w:hAnsi="Arial" w:cs="Arial"/>
              <w:color w:val="FF0000"/>
              <w:sz w:val="24"/>
              <w:szCs w:val="24"/>
            </w:rPr>
            <w:fldChar w:fldCharType="begin"/>
          </w:r>
          <w:r w:rsidRPr="00066514">
            <w:rPr>
              <w:rFonts w:ascii="Arial" w:hAnsi="Arial" w:cs="Arial"/>
              <w:color w:val="FF0000"/>
              <w:sz w:val="24"/>
              <w:szCs w:val="24"/>
            </w:rPr>
            <w:instrText xml:space="preserve"> CITATION Des20 \l 2057 </w:instrText>
          </w:r>
          <w:r w:rsidRPr="00066514">
            <w:rPr>
              <w:rFonts w:ascii="Arial" w:hAnsi="Arial" w:cs="Arial"/>
              <w:color w:val="FF0000"/>
              <w:sz w:val="24"/>
              <w:szCs w:val="24"/>
            </w:rPr>
            <w:fldChar w:fldCharType="separate"/>
          </w:r>
          <w:r w:rsidRPr="00066514">
            <w:rPr>
              <w:rFonts w:ascii="Arial" w:hAnsi="Arial" w:cs="Arial"/>
              <w:noProof/>
              <w:color w:val="FF0000"/>
              <w:sz w:val="24"/>
              <w:szCs w:val="24"/>
            </w:rPr>
            <w:t>(Designing Buildings, 2020)</w:t>
          </w:r>
          <w:r w:rsidRPr="00066514">
            <w:rPr>
              <w:rFonts w:ascii="Arial" w:hAnsi="Arial" w:cs="Arial"/>
              <w:color w:val="FF0000"/>
              <w:sz w:val="24"/>
              <w:szCs w:val="24"/>
            </w:rPr>
            <w:fldChar w:fldCharType="end"/>
          </w:r>
        </w:sdtContent>
      </w:sdt>
    </w:p>
    <w:p w14:paraId="444E5C63" w14:textId="0D3B0B53" w:rsidR="00C7761C" w:rsidRDefault="00C7761C" w:rsidP="00254D83">
      <w:pPr>
        <w:rPr>
          <w:rFonts w:ascii="Arial" w:hAnsi="Arial" w:cs="Arial"/>
          <w:sz w:val="24"/>
          <w:szCs w:val="24"/>
        </w:rPr>
      </w:pPr>
    </w:p>
    <w:p w14:paraId="2D2E1BF6" w14:textId="5CF377AB" w:rsidR="00C7761C" w:rsidRDefault="00C7761C" w:rsidP="00254D83">
      <w:pPr>
        <w:rPr>
          <w:rFonts w:ascii="Arial" w:hAnsi="Arial" w:cs="Arial"/>
          <w:sz w:val="24"/>
          <w:szCs w:val="24"/>
        </w:rPr>
      </w:pPr>
    </w:p>
    <w:p w14:paraId="0342CA05" w14:textId="344CCEB3" w:rsidR="00C7761C" w:rsidRDefault="00C7761C" w:rsidP="00254D83">
      <w:pPr>
        <w:rPr>
          <w:rFonts w:ascii="Arial" w:hAnsi="Arial" w:cs="Arial"/>
          <w:sz w:val="24"/>
          <w:szCs w:val="24"/>
        </w:rPr>
      </w:pPr>
    </w:p>
    <w:p w14:paraId="01A27B4E" w14:textId="51611462" w:rsidR="00C7761C" w:rsidRDefault="00C7761C" w:rsidP="00254D83">
      <w:pPr>
        <w:rPr>
          <w:rFonts w:ascii="Arial" w:hAnsi="Arial" w:cs="Arial"/>
          <w:sz w:val="24"/>
          <w:szCs w:val="24"/>
        </w:rPr>
      </w:pPr>
    </w:p>
    <w:p w14:paraId="1457E486" w14:textId="0AE69D5C" w:rsidR="00C7761C" w:rsidRDefault="00C7761C" w:rsidP="00254D83">
      <w:pPr>
        <w:rPr>
          <w:rFonts w:ascii="Arial" w:hAnsi="Arial" w:cs="Arial"/>
          <w:sz w:val="24"/>
          <w:szCs w:val="24"/>
        </w:rPr>
      </w:pPr>
    </w:p>
    <w:p w14:paraId="4C2F7A22" w14:textId="546D4E88" w:rsidR="00C7761C" w:rsidRDefault="00C7761C" w:rsidP="00254D83">
      <w:pPr>
        <w:rPr>
          <w:rFonts w:ascii="Arial" w:hAnsi="Arial" w:cs="Arial"/>
          <w:sz w:val="24"/>
          <w:szCs w:val="24"/>
        </w:rPr>
      </w:pPr>
    </w:p>
    <w:p w14:paraId="006A8BA1" w14:textId="127B5943" w:rsidR="00C7761C" w:rsidRDefault="00C7761C" w:rsidP="00254D83">
      <w:pPr>
        <w:rPr>
          <w:rFonts w:ascii="Arial" w:hAnsi="Arial" w:cs="Arial"/>
          <w:sz w:val="24"/>
          <w:szCs w:val="24"/>
        </w:rPr>
      </w:pPr>
    </w:p>
    <w:p w14:paraId="211C148B" w14:textId="4D4CD620" w:rsidR="00C7761C" w:rsidRDefault="00C7761C" w:rsidP="00254D83">
      <w:pPr>
        <w:rPr>
          <w:rFonts w:ascii="Arial" w:hAnsi="Arial" w:cs="Arial"/>
          <w:sz w:val="24"/>
          <w:szCs w:val="24"/>
        </w:rPr>
      </w:pPr>
    </w:p>
    <w:p w14:paraId="17BF5F9C" w14:textId="23C39487" w:rsidR="00C7761C" w:rsidRDefault="00C7761C" w:rsidP="00254D83">
      <w:pPr>
        <w:rPr>
          <w:rFonts w:ascii="Arial" w:hAnsi="Arial" w:cs="Arial"/>
          <w:sz w:val="24"/>
          <w:szCs w:val="24"/>
        </w:rPr>
      </w:pPr>
    </w:p>
    <w:p w14:paraId="2125C301" w14:textId="40B6CD89" w:rsidR="00C7761C" w:rsidRDefault="00C7761C" w:rsidP="00254D83">
      <w:pPr>
        <w:rPr>
          <w:rFonts w:ascii="Arial" w:hAnsi="Arial" w:cs="Arial"/>
          <w:sz w:val="24"/>
          <w:szCs w:val="24"/>
        </w:rPr>
      </w:pPr>
    </w:p>
    <w:p w14:paraId="3FF7E83F" w14:textId="24958CCF" w:rsidR="00C7761C" w:rsidRDefault="00C7761C" w:rsidP="00254D83">
      <w:pPr>
        <w:rPr>
          <w:rFonts w:ascii="Arial" w:hAnsi="Arial" w:cs="Arial"/>
          <w:sz w:val="24"/>
          <w:szCs w:val="24"/>
        </w:rPr>
      </w:pPr>
    </w:p>
    <w:p w14:paraId="1847A576" w14:textId="0FA3658E" w:rsidR="00C7761C" w:rsidRDefault="00C7761C" w:rsidP="00254D83">
      <w:pPr>
        <w:rPr>
          <w:rFonts w:ascii="Arial" w:hAnsi="Arial" w:cs="Arial"/>
          <w:sz w:val="24"/>
          <w:szCs w:val="24"/>
        </w:rPr>
      </w:pPr>
    </w:p>
    <w:p w14:paraId="0A7BA938" w14:textId="45177866" w:rsidR="00C7761C" w:rsidRDefault="00C7761C" w:rsidP="00254D83">
      <w:pPr>
        <w:rPr>
          <w:rFonts w:ascii="Arial" w:hAnsi="Arial" w:cs="Arial"/>
          <w:sz w:val="24"/>
          <w:szCs w:val="24"/>
        </w:rPr>
      </w:pPr>
    </w:p>
    <w:p w14:paraId="3072BD98" w14:textId="3CE03035" w:rsidR="00C7761C" w:rsidRDefault="00C7761C" w:rsidP="00254D83">
      <w:pPr>
        <w:rPr>
          <w:rFonts w:ascii="Arial" w:hAnsi="Arial" w:cs="Arial"/>
          <w:sz w:val="24"/>
          <w:szCs w:val="24"/>
        </w:rPr>
      </w:pPr>
    </w:p>
    <w:p w14:paraId="7FA63FBC" w14:textId="27E81160" w:rsidR="00C7761C" w:rsidRDefault="00C7761C" w:rsidP="00254D83">
      <w:pPr>
        <w:rPr>
          <w:rFonts w:ascii="Arial" w:hAnsi="Arial" w:cs="Arial"/>
          <w:sz w:val="24"/>
          <w:szCs w:val="24"/>
        </w:rPr>
      </w:pPr>
    </w:p>
    <w:p w14:paraId="0CEF4FF1" w14:textId="53DA8FA4" w:rsidR="00C7761C" w:rsidRDefault="00C7761C" w:rsidP="00254D83">
      <w:pPr>
        <w:rPr>
          <w:rFonts w:ascii="Arial" w:hAnsi="Arial" w:cs="Arial"/>
          <w:sz w:val="24"/>
          <w:szCs w:val="24"/>
        </w:rPr>
      </w:pPr>
    </w:p>
    <w:p w14:paraId="02C55E2C" w14:textId="68BA7E6C" w:rsidR="00C7761C" w:rsidRDefault="00C7761C" w:rsidP="00254D83">
      <w:pPr>
        <w:rPr>
          <w:rFonts w:ascii="Arial" w:hAnsi="Arial" w:cs="Arial"/>
          <w:sz w:val="24"/>
          <w:szCs w:val="24"/>
        </w:rPr>
      </w:pPr>
    </w:p>
    <w:p w14:paraId="5590D72B" w14:textId="309B669C" w:rsidR="00C7761C" w:rsidRDefault="00C7761C" w:rsidP="00254D83">
      <w:pPr>
        <w:rPr>
          <w:rFonts w:ascii="Arial" w:hAnsi="Arial" w:cs="Arial"/>
          <w:sz w:val="24"/>
          <w:szCs w:val="24"/>
        </w:rPr>
      </w:pPr>
    </w:p>
    <w:p w14:paraId="54BC4E48" w14:textId="5713F14D" w:rsidR="00C7761C" w:rsidRDefault="00C7761C" w:rsidP="00254D83">
      <w:pPr>
        <w:rPr>
          <w:rFonts w:ascii="Arial" w:hAnsi="Arial" w:cs="Arial"/>
          <w:sz w:val="24"/>
          <w:szCs w:val="24"/>
        </w:rPr>
      </w:pPr>
    </w:p>
    <w:p w14:paraId="331D0C50" w14:textId="7C6E1DC5" w:rsidR="00C7761C" w:rsidRDefault="00C7761C" w:rsidP="00254D83">
      <w:pPr>
        <w:rPr>
          <w:rFonts w:ascii="Arial" w:hAnsi="Arial" w:cs="Arial"/>
          <w:sz w:val="24"/>
          <w:szCs w:val="24"/>
        </w:rPr>
      </w:pPr>
    </w:p>
    <w:p w14:paraId="2778FE10" w14:textId="67B76A13" w:rsidR="00C7761C" w:rsidRDefault="00C7761C" w:rsidP="00254D83">
      <w:pPr>
        <w:rPr>
          <w:rFonts w:ascii="Arial" w:hAnsi="Arial" w:cs="Arial"/>
          <w:sz w:val="24"/>
          <w:szCs w:val="24"/>
        </w:rPr>
      </w:pPr>
    </w:p>
    <w:p w14:paraId="026D58F0" w14:textId="37F9903B" w:rsidR="00C7761C" w:rsidRDefault="00C7761C" w:rsidP="00254D83">
      <w:pPr>
        <w:rPr>
          <w:rFonts w:ascii="Arial" w:hAnsi="Arial" w:cs="Arial"/>
          <w:sz w:val="24"/>
          <w:szCs w:val="24"/>
        </w:rPr>
      </w:pPr>
    </w:p>
    <w:p w14:paraId="7C1F053E" w14:textId="4D191C40" w:rsidR="00C7761C" w:rsidRDefault="00C7761C" w:rsidP="00254D83">
      <w:pPr>
        <w:rPr>
          <w:rFonts w:ascii="Arial" w:hAnsi="Arial" w:cs="Arial"/>
          <w:sz w:val="24"/>
          <w:szCs w:val="24"/>
        </w:rPr>
      </w:pPr>
    </w:p>
    <w:p w14:paraId="575D9F7C" w14:textId="3DBC48E4" w:rsidR="00C7761C" w:rsidRDefault="00C7761C" w:rsidP="00254D83">
      <w:pPr>
        <w:rPr>
          <w:rFonts w:ascii="Arial" w:hAnsi="Arial" w:cs="Arial"/>
          <w:sz w:val="24"/>
          <w:szCs w:val="24"/>
        </w:rPr>
      </w:pPr>
    </w:p>
    <w:p w14:paraId="7B451B6E" w14:textId="253A4B8A" w:rsidR="00C7761C" w:rsidRDefault="00C7761C" w:rsidP="00254D83">
      <w:pPr>
        <w:rPr>
          <w:rFonts w:ascii="Arial" w:hAnsi="Arial" w:cs="Arial"/>
          <w:sz w:val="24"/>
          <w:szCs w:val="24"/>
        </w:rPr>
      </w:pPr>
    </w:p>
    <w:p w14:paraId="4870BB48" w14:textId="27CDA44E" w:rsidR="00C7761C" w:rsidRDefault="00C7761C" w:rsidP="00254D83">
      <w:pPr>
        <w:rPr>
          <w:rFonts w:ascii="Arial" w:hAnsi="Arial" w:cs="Arial"/>
          <w:sz w:val="24"/>
          <w:szCs w:val="24"/>
        </w:rPr>
      </w:pPr>
    </w:p>
    <w:p w14:paraId="17251470" w14:textId="048DC6D6" w:rsidR="00C7761C" w:rsidRDefault="00C7761C" w:rsidP="00254D83">
      <w:pPr>
        <w:rPr>
          <w:rFonts w:ascii="Arial" w:hAnsi="Arial" w:cs="Arial"/>
          <w:sz w:val="24"/>
          <w:szCs w:val="24"/>
        </w:rPr>
      </w:pPr>
    </w:p>
    <w:p w14:paraId="4E11B16B" w14:textId="17D0401F" w:rsidR="00C7761C" w:rsidRDefault="00C7761C" w:rsidP="00254D83">
      <w:pPr>
        <w:rPr>
          <w:rFonts w:ascii="Arial" w:hAnsi="Arial" w:cs="Arial"/>
          <w:sz w:val="24"/>
          <w:szCs w:val="24"/>
        </w:rPr>
      </w:pPr>
    </w:p>
    <w:p w14:paraId="2B38AE78" w14:textId="3889F6D4" w:rsidR="00C7761C" w:rsidRDefault="00C7761C" w:rsidP="00254D83">
      <w:pPr>
        <w:rPr>
          <w:rFonts w:ascii="Arial" w:hAnsi="Arial" w:cs="Arial"/>
          <w:sz w:val="24"/>
          <w:szCs w:val="24"/>
        </w:rPr>
      </w:pPr>
    </w:p>
    <w:p w14:paraId="1FCEF690" w14:textId="61D5BA18" w:rsidR="00C7761C" w:rsidRDefault="00C7761C" w:rsidP="00254D83">
      <w:pPr>
        <w:rPr>
          <w:rFonts w:ascii="Arial" w:hAnsi="Arial" w:cs="Arial"/>
          <w:sz w:val="24"/>
          <w:szCs w:val="24"/>
        </w:rPr>
      </w:pPr>
    </w:p>
    <w:p w14:paraId="5F510501" w14:textId="4239F2D8" w:rsidR="00C7761C" w:rsidRDefault="00C7761C" w:rsidP="00254D83">
      <w:pPr>
        <w:rPr>
          <w:rFonts w:ascii="Arial" w:hAnsi="Arial" w:cs="Arial"/>
          <w:sz w:val="24"/>
          <w:szCs w:val="24"/>
        </w:rPr>
      </w:pPr>
    </w:p>
    <w:p w14:paraId="73739CA8" w14:textId="354DC2D5" w:rsidR="00C7761C" w:rsidRDefault="00C7761C" w:rsidP="00254D83">
      <w:pPr>
        <w:rPr>
          <w:rFonts w:ascii="Arial" w:hAnsi="Arial" w:cs="Arial"/>
          <w:sz w:val="24"/>
          <w:szCs w:val="24"/>
        </w:rPr>
      </w:pPr>
    </w:p>
    <w:p w14:paraId="03382B24" w14:textId="4A62A06F" w:rsidR="00C7761C" w:rsidRPr="000B3C8D" w:rsidRDefault="00C7761C" w:rsidP="00C7761C">
      <w:pPr>
        <w:pStyle w:val="Heading1"/>
        <w:numPr>
          <w:ilvl w:val="0"/>
          <w:numId w:val="5"/>
        </w:numPr>
        <w:rPr>
          <w:rFonts w:ascii="Arial" w:hAnsi="Arial" w:cs="Arial"/>
          <w:b/>
          <w:bCs/>
          <w:color w:val="000000" w:themeColor="text1"/>
          <w:sz w:val="24"/>
          <w:szCs w:val="24"/>
        </w:rPr>
      </w:pPr>
      <w:bookmarkStart w:id="3" w:name="_Toc98857564"/>
      <w:r w:rsidRPr="000B3C8D">
        <w:rPr>
          <w:rFonts w:ascii="Arial" w:hAnsi="Arial" w:cs="Arial"/>
          <w:b/>
          <w:bCs/>
          <w:color w:val="000000" w:themeColor="text1"/>
          <w:sz w:val="24"/>
          <w:szCs w:val="24"/>
        </w:rPr>
        <w:lastRenderedPageBreak/>
        <w:t>Project Information</w:t>
      </w:r>
      <w:bookmarkEnd w:id="3"/>
      <w:r w:rsidRPr="000B3C8D">
        <w:rPr>
          <w:rFonts w:ascii="Arial" w:hAnsi="Arial" w:cs="Arial"/>
          <w:b/>
          <w:bCs/>
          <w:color w:val="000000" w:themeColor="text1"/>
          <w:sz w:val="24"/>
          <w:szCs w:val="24"/>
        </w:rPr>
        <w:t xml:space="preserve"> </w:t>
      </w:r>
    </w:p>
    <w:p w14:paraId="44B1B0EB" w14:textId="77777777" w:rsidR="00F0237E" w:rsidRPr="00F0237E" w:rsidRDefault="00F0237E" w:rsidP="00F0237E"/>
    <w:p w14:paraId="266224E8" w14:textId="31D258D1" w:rsidR="00F0237E" w:rsidRPr="000B3C8D" w:rsidRDefault="00F0237E" w:rsidP="00F0237E">
      <w:pPr>
        <w:pStyle w:val="Heading2"/>
        <w:numPr>
          <w:ilvl w:val="1"/>
          <w:numId w:val="5"/>
        </w:numPr>
        <w:rPr>
          <w:rFonts w:ascii="Arial" w:hAnsi="Arial" w:cs="Arial"/>
          <w:color w:val="000000" w:themeColor="text1"/>
          <w:sz w:val="24"/>
          <w:szCs w:val="24"/>
        </w:rPr>
      </w:pPr>
      <w:bookmarkStart w:id="4" w:name="_Toc98857565"/>
      <w:r w:rsidRPr="000B3C8D">
        <w:rPr>
          <w:rFonts w:ascii="Arial" w:hAnsi="Arial" w:cs="Arial"/>
          <w:color w:val="000000" w:themeColor="text1"/>
          <w:sz w:val="24"/>
          <w:szCs w:val="24"/>
        </w:rPr>
        <w:t>Project Overview</w:t>
      </w:r>
      <w:bookmarkEnd w:id="4"/>
    </w:p>
    <w:p w14:paraId="60B190D9" w14:textId="77777777" w:rsidR="00F0237E" w:rsidRPr="00F0237E" w:rsidRDefault="00F0237E" w:rsidP="00F0237E">
      <w:pPr>
        <w:ind w:left="360"/>
      </w:pPr>
    </w:p>
    <w:p w14:paraId="3F62AC74" w14:textId="37BC8DAD" w:rsidR="00C7761C" w:rsidRDefault="00C7761C" w:rsidP="00C7761C"/>
    <w:tbl>
      <w:tblPr>
        <w:tblStyle w:val="TableGrid"/>
        <w:tblpPr w:leftFromText="180" w:rightFromText="180" w:vertAnchor="text" w:horzAnchor="margin" w:tblpY="-93"/>
        <w:tblW w:w="9214" w:type="dxa"/>
        <w:tblLook w:val="04A0" w:firstRow="1" w:lastRow="0" w:firstColumn="1" w:lastColumn="0" w:noHBand="0" w:noVBand="1"/>
      </w:tblPr>
      <w:tblGrid>
        <w:gridCol w:w="2410"/>
        <w:gridCol w:w="6804"/>
      </w:tblGrid>
      <w:tr w:rsidR="00F0237E" w14:paraId="6786A4A1" w14:textId="77777777" w:rsidTr="00F0237E">
        <w:tc>
          <w:tcPr>
            <w:tcW w:w="2410" w:type="dxa"/>
            <w:shd w:val="clear" w:color="auto" w:fill="E2EFD9" w:themeFill="accent6" w:themeFillTint="33"/>
            <w:vAlign w:val="center"/>
          </w:tcPr>
          <w:p w14:paraId="439D1831" w14:textId="77777777" w:rsidR="00F0237E" w:rsidRPr="00002380" w:rsidRDefault="00F0237E" w:rsidP="00F0237E">
            <w:pPr>
              <w:rPr>
                <w:rFonts w:ascii="Arial" w:hAnsi="Arial" w:cs="Arial"/>
                <w:sz w:val="24"/>
                <w:szCs w:val="24"/>
              </w:rPr>
            </w:pPr>
            <w:r w:rsidRPr="00002380">
              <w:rPr>
                <w:rFonts w:ascii="Arial" w:hAnsi="Arial" w:cs="Arial"/>
                <w:sz w:val="24"/>
                <w:szCs w:val="24"/>
              </w:rPr>
              <w:t>Project Number:</w:t>
            </w:r>
          </w:p>
        </w:tc>
        <w:tc>
          <w:tcPr>
            <w:tcW w:w="6804" w:type="dxa"/>
            <w:vAlign w:val="center"/>
          </w:tcPr>
          <w:p w14:paraId="7CB5DA5A" w14:textId="77777777" w:rsidR="00F0237E" w:rsidRPr="00002380" w:rsidRDefault="00F0237E" w:rsidP="00F0237E">
            <w:pPr>
              <w:rPr>
                <w:rFonts w:ascii="Arial" w:hAnsi="Arial" w:cs="Arial"/>
                <w:sz w:val="24"/>
                <w:szCs w:val="24"/>
              </w:rPr>
            </w:pPr>
            <w:r w:rsidRPr="00002380">
              <w:rPr>
                <w:rFonts w:ascii="Arial" w:hAnsi="Arial" w:cs="Arial"/>
                <w:sz w:val="24"/>
                <w:szCs w:val="24"/>
              </w:rPr>
              <w:t>5010.</w:t>
            </w:r>
          </w:p>
        </w:tc>
      </w:tr>
      <w:tr w:rsidR="00F0237E" w14:paraId="1CBA3E19" w14:textId="77777777" w:rsidTr="00F0237E">
        <w:tc>
          <w:tcPr>
            <w:tcW w:w="2410" w:type="dxa"/>
            <w:shd w:val="clear" w:color="auto" w:fill="E2EFD9" w:themeFill="accent6" w:themeFillTint="33"/>
            <w:vAlign w:val="center"/>
          </w:tcPr>
          <w:p w14:paraId="3366B118" w14:textId="77777777" w:rsidR="00F0237E" w:rsidRPr="00002380" w:rsidRDefault="00F0237E" w:rsidP="00F0237E">
            <w:pPr>
              <w:rPr>
                <w:rFonts w:ascii="Arial" w:hAnsi="Arial" w:cs="Arial"/>
                <w:sz w:val="24"/>
                <w:szCs w:val="24"/>
              </w:rPr>
            </w:pPr>
            <w:r w:rsidRPr="00002380">
              <w:rPr>
                <w:rFonts w:ascii="Arial" w:hAnsi="Arial" w:cs="Arial"/>
                <w:sz w:val="24"/>
                <w:szCs w:val="24"/>
              </w:rPr>
              <w:t>Project Title:</w:t>
            </w:r>
          </w:p>
        </w:tc>
        <w:tc>
          <w:tcPr>
            <w:tcW w:w="6804" w:type="dxa"/>
            <w:vAlign w:val="center"/>
          </w:tcPr>
          <w:p w14:paraId="05A4C22F" w14:textId="77777777" w:rsidR="00F0237E" w:rsidRPr="00002380" w:rsidRDefault="00F0237E" w:rsidP="00F0237E">
            <w:pPr>
              <w:rPr>
                <w:rFonts w:ascii="Arial" w:hAnsi="Arial" w:cs="Arial"/>
                <w:sz w:val="24"/>
                <w:szCs w:val="24"/>
              </w:rPr>
            </w:pPr>
            <w:r w:rsidRPr="00002380">
              <w:rPr>
                <w:rFonts w:ascii="Arial" w:hAnsi="Arial" w:cs="Arial"/>
                <w:sz w:val="24"/>
                <w:szCs w:val="24"/>
              </w:rPr>
              <w:t>Ysgol Bae Abertawe.</w:t>
            </w:r>
          </w:p>
        </w:tc>
      </w:tr>
      <w:tr w:rsidR="00F0237E" w14:paraId="0E44AD5D" w14:textId="77777777" w:rsidTr="00F0237E">
        <w:tc>
          <w:tcPr>
            <w:tcW w:w="2410" w:type="dxa"/>
            <w:shd w:val="clear" w:color="auto" w:fill="E2EFD9" w:themeFill="accent6" w:themeFillTint="33"/>
            <w:vAlign w:val="center"/>
          </w:tcPr>
          <w:p w14:paraId="2FED0153" w14:textId="77777777" w:rsidR="00F0237E" w:rsidRPr="00002380" w:rsidRDefault="00F0237E" w:rsidP="00F0237E">
            <w:pPr>
              <w:rPr>
                <w:rFonts w:ascii="Arial" w:hAnsi="Arial" w:cs="Arial"/>
                <w:sz w:val="24"/>
                <w:szCs w:val="24"/>
              </w:rPr>
            </w:pPr>
            <w:r w:rsidRPr="00002380">
              <w:rPr>
                <w:rFonts w:ascii="Arial" w:hAnsi="Arial" w:cs="Arial"/>
                <w:sz w:val="24"/>
                <w:szCs w:val="24"/>
              </w:rPr>
              <w:t>Project Description:</w:t>
            </w:r>
          </w:p>
        </w:tc>
        <w:tc>
          <w:tcPr>
            <w:tcW w:w="6804" w:type="dxa"/>
            <w:vAlign w:val="center"/>
          </w:tcPr>
          <w:p w14:paraId="3258A87E" w14:textId="77777777" w:rsidR="00F0237E" w:rsidRPr="00002380" w:rsidRDefault="00F0237E" w:rsidP="00F0237E">
            <w:pPr>
              <w:rPr>
                <w:rFonts w:ascii="Arial" w:hAnsi="Arial" w:cs="Arial"/>
                <w:sz w:val="24"/>
                <w:szCs w:val="24"/>
              </w:rPr>
            </w:pPr>
            <w:r w:rsidRPr="00002380">
              <w:rPr>
                <w:rFonts w:ascii="Arial" w:hAnsi="Arial" w:cs="Arial"/>
                <w:sz w:val="24"/>
                <w:szCs w:val="24"/>
              </w:rPr>
              <w:t>1 form entry infant school for 90 pupils, with 48 PT Nursery provision.</w:t>
            </w:r>
          </w:p>
        </w:tc>
      </w:tr>
      <w:tr w:rsidR="00F0237E" w14:paraId="1935A973" w14:textId="77777777" w:rsidTr="00F0237E">
        <w:tc>
          <w:tcPr>
            <w:tcW w:w="2410" w:type="dxa"/>
            <w:shd w:val="clear" w:color="auto" w:fill="E2EFD9" w:themeFill="accent6" w:themeFillTint="33"/>
            <w:vAlign w:val="center"/>
          </w:tcPr>
          <w:p w14:paraId="7BBB761D" w14:textId="77777777" w:rsidR="00F0237E" w:rsidRPr="00002380" w:rsidRDefault="00F0237E" w:rsidP="00F0237E">
            <w:pPr>
              <w:rPr>
                <w:rFonts w:ascii="Arial" w:hAnsi="Arial" w:cs="Arial"/>
                <w:sz w:val="24"/>
                <w:szCs w:val="24"/>
              </w:rPr>
            </w:pPr>
            <w:r w:rsidRPr="00002380">
              <w:rPr>
                <w:rFonts w:ascii="Arial" w:hAnsi="Arial" w:cs="Arial"/>
                <w:sz w:val="24"/>
                <w:szCs w:val="24"/>
              </w:rPr>
              <w:t>Site Location:</w:t>
            </w:r>
          </w:p>
        </w:tc>
        <w:tc>
          <w:tcPr>
            <w:tcW w:w="6804" w:type="dxa"/>
            <w:vAlign w:val="center"/>
          </w:tcPr>
          <w:p w14:paraId="61AF329D" w14:textId="77777777" w:rsidR="00F0237E" w:rsidRPr="00002380" w:rsidRDefault="00F0237E" w:rsidP="00F0237E">
            <w:pPr>
              <w:rPr>
                <w:rFonts w:ascii="Arial" w:hAnsi="Arial" w:cs="Arial"/>
                <w:sz w:val="24"/>
                <w:szCs w:val="24"/>
              </w:rPr>
            </w:pPr>
            <w:r w:rsidRPr="00002380">
              <w:rPr>
                <w:rFonts w:ascii="Arial" w:hAnsi="Arial" w:cs="Arial"/>
                <w:sz w:val="24"/>
                <w:szCs w:val="24"/>
              </w:rPr>
              <w:t>Located in Swansea, by the eclipse tower, opposite the multistorey carpark. (Plan of site will be below).</w:t>
            </w:r>
          </w:p>
        </w:tc>
      </w:tr>
      <w:tr w:rsidR="00F0237E" w14:paraId="60F7C4B4" w14:textId="77777777" w:rsidTr="00F0237E">
        <w:tc>
          <w:tcPr>
            <w:tcW w:w="2410" w:type="dxa"/>
            <w:shd w:val="clear" w:color="auto" w:fill="E2EFD9" w:themeFill="accent6" w:themeFillTint="33"/>
            <w:vAlign w:val="center"/>
          </w:tcPr>
          <w:p w14:paraId="3AB25048" w14:textId="77777777" w:rsidR="00F0237E" w:rsidRPr="00002380" w:rsidRDefault="00F0237E" w:rsidP="00F0237E">
            <w:pPr>
              <w:rPr>
                <w:rFonts w:ascii="Arial" w:hAnsi="Arial" w:cs="Arial"/>
                <w:sz w:val="24"/>
                <w:szCs w:val="24"/>
              </w:rPr>
            </w:pPr>
            <w:r w:rsidRPr="00002380">
              <w:rPr>
                <w:rFonts w:ascii="Arial" w:hAnsi="Arial" w:cs="Arial"/>
                <w:sz w:val="24"/>
                <w:szCs w:val="24"/>
              </w:rPr>
              <w:t>Client:</w:t>
            </w:r>
          </w:p>
        </w:tc>
        <w:tc>
          <w:tcPr>
            <w:tcW w:w="6804" w:type="dxa"/>
            <w:vAlign w:val="center"/>
          </w:tcPr>
          <w:p w14:paraId="65BEBA23" w14:textId="77777777" w:rsidR="00F0237E" w:rsidRPr="00002380" w:rsidRDefault="00F0237E" w:rsidP="00F0237E">
            <w:pPr>
              <w:rPr>
                <w:rFonts w:ascii="Arial" w:hAnsi="Arial" w:cs="Arial"/>
                <w:sz w:val="24"/>
                <w:szCs w:val="24"/>
              </w:rPr>
            </w:pPr>
            <w:r w:rsidRPr="00002380">
              <w:rPr>
                <w:rFonts w:ascii="Arial" w:hAnsi="Arial" w:cs="Arial"/>
                <w:sz w:val="24"/>
                <w:szCs w:val="24"/>
              </w:rPr>
              <w:t>Swansea Council.</w:t>
            </w:r>
          </w:p>
        </w:tc>
      </w:tr>
      <w:tr w:rsidR="00F0237E" w14:paraId="7255D723" w14:textId="77777777" w:rsidTr="00F0237E">
        <w:tc>
          <w:tcPr>
            <w:tcW w:w="2410" w:type="dxa"/>
            <w:shd w:val="clear" w:color="auto" w:fill="E2EFD9" w:themeFill="accent6" w:themeFillTint="33"/>
            <w:vAlign w:val="center"/>
          </w:tcPr>
          <w:p w14:paraId="1C420E20" w14:textId="77777777" w:rsidR="00F0237E" w:rsidRPr="00002380" w:rsidRDefault="00F0237E" w:rsidP="00F0237E">
            <w:pPr>
              <w:rPr>
                <w:rFonts w:ascii="Arial" w:hAnsi="Arial" w:cs="Arial"/>
                <w:sz w:val="24"/>
                <w:szCs w:val="24"/>
              </w:rPr>
            </w:pPr>
            <w:r w:rsidRPr="00002380">
              <w:rPr>
                <w:rFonts w:ascii="Arial" w:hAnsi="Arial" w:cs="Arial"/>
                <w:sz w:val="24"/>
                <w:szCs w:val="24"/>
              </w:rPr>
              <w:t>Lead Consultant:</w:t>
            </w:r>
          </w:p>
        </w:tc>
        <w:tc>
          <w:tcPr>
            <w:tcW w:w="6804" w:type="dxa"/>
            <w:vAlign w:val="center"/>
          </w:tcPr>
          <w:p w14:paraId="2D24A835" w14:textId="77777777" w:rsidR="00F0237E" w:rsidRPr="00002380" w:rsidRDefault="00F0237E" w:rsidP="00F0237E">
            <w:pPr>
              <w:rPr>
                <w:rFonts w:ascii="Arial" w:hAnsi="Arial" w:cs="Arial"/>
                <w:sz w:val="24"/>
                <w:szCs w:val="24"/>
              </w:rPr>
            </w:pPr>
            <w:r w:rsidRPr="00002380">
              <w:rPr>
                <w:rFonts w:ascii="Arial" w:hAnsi="Arial" w:cs="Arial"/>
                <w:sz w:val="24"/>
                <w:szCs w:val="24"/>
              </w:rPr>
              <w:t>Declan Thomas from DT Consultancy.</w:t>
            </w:r>
          </w:p>
        </w:tc>
      </w:tr>
    </w:tbl>
    <w:p w14:paraId="5793EF80" w14:textId="77777777" w:rsidR="00C7761C" w:rsidRDefault="00C7761C" w:rsidP="00C7761C"/>
    <w:p w14:paraId="60F525EB" w14:textId="3996B5C1" w:rsidR="00C7761C" w:rsidRDefault="00C7761C" w:rsidP="00C7761C"/>
    <w:p w14:paraId="2F44AB81" w14:textId="622B4A68" w:rsidR="00155E0A" w:rsidRPr="00F0237E" w:rsidRDefault="00155E0A" w:rsidP="00155E0A">
      <w:r w:rsidRPr="00A6412A">
        <w:rPr>
          <w:rFonts w:ascii="Arial" w:hAnsi="Arial" w:cs="Arial"/>
          <w:noProof/>
        </w:rPr>
        <w:drawing>
          <wp:anchor distT="0" distB="0" distL="114300" distR="114300" simplePos="0" relativeHeight="251661312" behindDoc="0" locked="0" layoutInCell="1" allowOverlap="1" wp14:anchorId="1B592553" wp14:editId="51A7CC10">
            <wp:simplePos x="0" y="0"/>
            <wp:positionH relativeFrom="margin">
              <wp:posOffset>241935</wp:posOffset>
            </wp:positionH>
            <wp:positionV relativeFrom="margin">
              <wp:posOffset>2357120</wp:posOffset>
            </wp:positionV>
            <wp:extent cx="5320665" cy="46488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320665" cy="4648835"/>
                    </a:xfrm>
                    <a:prstGeom prst="rect">
                      <a:avLst/>
                    </a:prstGeom>
                  </pic:spPr>
                </pic:pic>
              </a:graphicData>
            </a:graphic>
            <wp14:sizeRelH relativeFrom="page">
              <wp14:pctWidth>0</wp14:pctWidth>
            </wp14:sizeRelH>
            <wp14:sizeRelV relativeFrom="page">
              <wp14:pctHeight>0</wp14:pctHeight>
            </wp14:sizeRelV>
          </wp:anchor>
        </w:drawing>
      </w:r>
      <w:r w:rsidRPr="00155E0A">
        <w:rPr>
          <w:rFonts w:ascii="Arial" w:hAnsi="Arial" w:cs="Arial"/>
          <w:sz w:val="24"/>
          <w:szCs w:val="24"/>
        </w:rPr>
        <w:t>Above shows the site location with the red lines showing the boundary lines.</w:t>
      </w:r>
    </w:p>
    <w:p w14:paraId="45D90566" w14:textId="31B0FB76" w:rsidR="00155E0A" w:rsidRPr="00155E0A" w:rsidRDefault="00155E0A" w:rsidP="00155E0A"/>
    <w:p w14:paraId="6DABBCCD" w14:textId="12504462" w:rsidR="00155E0A" w:rsidRDefault="00155E0A" w:rsidP="00155E0A"/>
    <w:p w14:paraId="2C5C2996" w14:textId="66B42BFE" w:rsidR="00121E1A" w:rsidRDefault="00121E1A" w:rsidP="00155E0A"/>
    <w:p w14:paraId="29089A93" w14:textId="4A1EB113" w:rsidR="00121E1A" w:rsidRDefault="00121E1A" w:rsidP="00155E0A"/>
    <w:p w14:paraId="167BFE2C" w14:textId="2DD2906A" w:rsidR="00121E1A" w:rsidRDefault="00121E1A" w:rsidP="00155E0A"/>
    <w:p w14:paraId="11C23F6A" w14:textId="6ECC99A2" w:rsidR="00121E1A" w:rsidRDefault="00121E1A" w:rsidP="00155E0A"/>
    <w:p w14:paraId="3A2ED948" w14:textId="21D6944A" w:rsidR="00F0237E" w:rsidRPr="000B3C8D" w:rsidRDefault="00F0237E" w:rsidP="00F0237E">
      <w:pPr>
        <w:pStyle w:val="Heading1"/>
        <w:numPr>
          <w:ilvl w:val="0"/>
          <w:numId w:val="5"/>
        </w:numPr>
        <w:rPr>
          <w:rFonts w:ascii="Arial" w:hAnsi="Arial" w:cs="Arial"/>
          <w:b/>
          <w:bCs/>
          <w:color w:val="000000" w:themeColor="text1"/>
          <w:sz w:val="24"/>
          <w:szCs w:val="24"/>
        </w:rPr>
      </w:pPr>
      <w:bookmarkStart w:id="5" w:name="_Toc98857566"/>
      <w:r w:rsidRPr="000B3C8D">
        <w:rPr>
          <w:rFonts w:ascii="Arial" w:hAnsi="Arial" w:cs="Arial"/>
          <w:b/>
          <w:bCs/>
          <w:color w:val="000000" w:themeColor="text1"/>
          <w:sz w:val="24"/>
          <w:szCs w:val="24"/>
        </w:rPr>
        <w:lastRenderedPageBreak/>
        <w:t>Management</w:t>
      </w:r>
      <w:bookmarkEnd w:id="5"/>
      <w:r w:rsidRPr="000B3C8D">
        <w:rPr>
          <w:rFonts w:ascii="Arial" w:hAnsi="Arial" w:cs="Arial"/>
          <w:b/>
          <w:bCs/>
          <w:color w:val="000000" w:themeColor="text1"/>
          <w:sz w:val="24"/>
          <w:szCs w:val="24"/>
        </w:rPr>
        <w:t xml:space="preserve"> </w:t>
      </w:r>
    </w:p>
    <w:p w14:paraId="4003A463" w14:textId="66C64B12" w:rsidR="00F0237E" w:rsidRPr="00F0237E" w:rsidRDefault="00F0237E" w:rsidP="00F0237E">
      <w:pPr>
        <w:rPr>
          <w:rFonts w:ascii="Arial" w:hAnsi="Arial" w:cs="Arial"/>
          <w:color w:val="000000" w:themeColor="text1"/>
          <w:sz w:val="24"/>
          <w:szCs w:val="24"/>
        </w:rPr>
      </w:pPr>
    </w:p>
    <w:p w14:paraId="603ADAF6" w14:textId="591F3308" w:rsidR="00F0237E" w:rsidRPr="000B3C8D" w:rsidRDefault="00F0237E" w:rsidP="00F0237E">
      <w:pPr>
        <w:pStyle w:val="Heading2"/>
        <w:numPr>
          <w:ilvl w:val="1"/>
          <w:numId w:val="5"/>
        </w:numPr>
        <w:rPr>
          <w:rFonts w:ascii="Arial" w:hAnsi="Arial" w:cs="Arial"/>
          <w:color w:val="000000" w:themeColor="text1"/>
          <w:sz w:val="24"/>
          <w:szCs w:val="24"/>
        </w:rPr>
      </w:pPr>
      <w:bookmarkStart w:id="6" w:name="_Toc98857567"/>
      <w:r w:rsidRPr="000B3C8D">
        <w:rPr>
          <w:rFonts w:ascii="Arial" w:hAnsi="Arial" w:cs="Arial"/>
          <w:color w:val="000000" w:themeColor="text1"/>
          <w:sz w:val="24"/>
          <w:szCs w:val="24"/>
        </w:rPr>
        <w:t>Roles</w:t>
      </w:r>
      <w:r w:rsidR="009914AE" w:rsidRPr="000B3C8D">
        <w:rPr>
          <w:rFonts w:ascii="Arial" w:hAnsi="Arial" w:cs="Arial"/>
          <w:color w:val="000000" w:themeColor="text1"/>
          <w:sz w:val="24"/>
          <w:szCs w:val="24"/>
        </w:rPr>
        <w:t>.</w:t>
      </w:r>
      <w:bookmarkEnd w:id="6"/>
    </w:p>
    <w:p w14:paraId="398FA5D8" w14:textId="56DA32E6" w:rsidR="00F0237E" w:rsidRDefault="00F0237E" w:rsidP="00F0237E"/>
    <w:p w14:paraId="0BDF7CD2" w14:textId="728C397F" w:rsidR="00F0237E" w:rsidRDefault="003D20E2" w:rsidP="00F0237E">
      <w:pPr>
        <w:rPr>
          <w:rFonts w:ascii="Arial" w:hAnsi="Arial" w:cs="Arial"/>
          <w:sz w:val="24"/>
          <w:szCs w:val="24"/>
        </w:rPr>
      </w:pPr>
      <w:r>
        <w:rPr>
          <w:rFonts w:ascii="Arial" w:hAnsi="Arial" w:cs="Arial"/>
          <w:sz w:val="24"/>
          <w:szCs w:val="24"/>
        </w:rPr>
        <w:t xml:space="preserve">The below table shows the breakdown of all individuals involved within the project with their represented companies and roles within. </w:t>
      </w:r>
    </w:p>
    <w:p w14:paraId="0886C343" w14:textId="34FD9A36" w:rsidR="003D20E2" w:rsidRDefault="003D20E2" w:rsidP="00F0237E">
      <w:pPr>
        <w:rPr>
          <w:rFonts w:ascii="Arial" w:hAnsi="Arial" w:cs="Arial"/>
          <w:sz w:val="24"/>
          <w:szCs w:val="24"/>
        </w:rPr>
      </w:pPr>
    </w:p>
    <w:tbl>
      <w:tblPr>
        <w:tblStyle w:val="TableGrid"/>
        <w:tblW w:w="10100" w:type="dxa"/>
        <w:tblInd w:w="-289" w:type="dxa"/>
        <w:tblLayout w:type="fixed"/>
        <w:tblLook w:val="04A0" w:firstRow="1" w:lastRow="0" w:firstColumn="1" w:lastColumn="0" w:noHBand="0" w:noVBand="1"/>
      </w:tblPr>
      <w:tblGrid>
        <w:gridCol w:w="1844"/>
        <w:gridCol w:w="1275"/>
        <w:gridCol w:w="1560"/>
        <w:gridCol w:w="3977"/>
        <w:gridCol w:w="1444"/>
      </w:tblGrid>
      <w:tr w:rsidR="00ED42C4" w14:paraId="47684693" w14:textId="77777777" w:rsidTr="009914AE">
        <w:trPr>
          <w:trHeight w:val="314"/>
        </w:trPr>
        <w:tc>
          <w:tcPr>
            <w:tcW w:w="1844" w:type="dxa"/>
            <w:shd w:val="clear" w:color="auto" w:fill="A8D08D" w:themeFill="accent6" w:themeFillTint="99"/>
          </w:tcPr>
          <w:p w14:paraId="49D388EB" w14:textId="422ABB8A" w:rsidR="003D20E2" w:rsidRPr="003D20E2" w:rsidRDefault="003D20E2" w:rsidP="003D20E2">
            <w:pPr>
              <w:jc w:val="center"/>
              <w:rPr>
                <w:rFonts w:ascii="Arial" w:hAnsi="Arial" w:cs="Arial"/>
                <w:b/>
                <w:bCs/>
                <w:sz w:val="24"/>
                <w:szCs w:val="24"/>
                <w:u w:val="single"/>
              </w:rPr>
            </w:pPr>
            <w:r w:rsidRPr="003D20E2">
              <w:rPr>
                <w:rFonts w:ascii="Arial" w:hAnsi="Arial" w:cs="Arial"/>
                <w:b/>
                <w:bCs/>
                <w:sz w:val="24"/>
                <w:szCs w:val="24"/>
                <w:u w:val="single"/>
              </w:rPr>
              <w:t>Company</w:t>
            </w:r>
          </w:p>
        </w:tc>
        <w:tc>
          <w:tcPr>
            <w:tcW w:w="1275" w:type="dxa"/>
            <w:shd w:val="clear" w:color="auto" w:fill="A8D08D" w:themeFill="accent6" w:themeFillTint="99"/>
          </w:tcPr>
          <w:p w14:paraId="53387277" w14:textId="4AAAF1F5" w:rsidR="003D20E2" w:rsidRPr="003D20E2" w:rsidRDefault="003D20E2" w:rsidP="003D20E2">
            <w:pPr>
              <w:jc w:val="center"/>
              <w:rPr>
                <w:rFonts w:ascii="Arial" w:hAnsi="Arial" w:cs="Arial"/>
                <w:b/>
                <w:bCs/>
                <w:sz w:val="24"/>
                <w:szCs w:val="24"/>
                <w:u w:val="single"/>
              </w:rPr>
            </w:pPr>
            <w:r w:rsidRPr="003D20E2">
              <w:rPr>
                <w:rFonts w:ascii="Arial" w:hAnsi="Arial" w:cs="Arial"/>
                <w:b/>
                <w:bCs/>
                <w:sz w:val="24"/>
                <w:szCs w:val="24"/>
                <w:u w:val="single"/>
              </w:rPr>
              <w:t>Name</w:t>
            </w:r>
          </w:p>
        </w:tc>
        <w:tc>
          <w:tcPr>
            <w:tcW w:w="1560" w:type="dxa"/>
            <w:shd w:val="clear" w:color="auto" w:fill="A8D08D" w:themeFill="accent6" w:themeFillTint="99"/>
          </w:tcPr>
          <w:p w14:paraId="378C29EE" w14:textId="6703C106" w:rsidR="003D20E2" w:rsidRPr="003D20E2" w:rsidRDefault="003D20E2" w:rsidP="003D20E2">
            <w:pPr>
              <w:jc w:val="center"/>
              <w:rPr>
                <w:rFonts w:ascii="Arial" w:hAnsi="Arial" w:cs="Arial"/>
                <w:b/>
                <w:bCs/>
                <w:sz w:val="24"/>
                <w:szCs w:val="24"/>
                <w:u w:val="single"/>
              </w:rPr>
            </w:pPr>
            <w:r>
              <w:rPr>
                <w:rFonts w:ascii="Arial" w:hAnsi="Arial" w:cs="Arial"/>
                <w:b/>
                <w:bCs/>
                <w:sz w:val="24"/>
                <w:szCs w:val="24"/>
                <w:u w:val="single"/>
              </w:rPr>
              <w:t>R</w:t>
            </w:r>
            <w:r w:rsidRPr="003D20E2">
              <w:rPr>
                <w:rFonts w:ascii="Arial" w:hAnsi="Arial" w:cs="Arial"/>
                <w:b/>
                <w:bCs/>
                <w:sz w:val="24"/>
                <w:szCs w:val="24"/>
                <w:u w:val="single"/>
              </w:rPr>
              <w:t>ole</w:t>
            </w:r>
          </w:p>
        </w:tc>
        <w:tc>
          <w:tcPr>
            <w:tcW w:w="3977" w:type="dxa"/>
            <w:shd w:val="clear" w:color="auto" w:fill="A8D08D" w:themeFill="accent6" w:themeFillTint="99"/>
          </w:tcPr>
          <w:p w14:paraId="17315C1E" w14:textId="7C69698E" w:rsidR="003D20E2" w:rsidRPr="003D20E2" w:rsidRDefault="003D20E2" w:rsidP="003D20E2">
            <w:pPr>
              <w:jc w:val="center"/>
              <w:rPr>
                <w:rFonts w:ascii="Arial" w:hAnsi="Arial" w:cs="Arial"/>
                <w:b/>
                <w:bCs/>
                <w:sz w:val="24"/>
                <w:szCs w:val="24"/>
                <w:u w:val="single"/>
              </w:rPr>
            </w:pPr>
            <w:r w:rsidRPr="003D20E2">
              <w:rPr>
                <w:rFonts w:ascii="Arial" w:hAnsi="Arial" w:cs="Arial"/>
                <w:b/>
                <w:bCs/>
                <w:sz w:val="24"/>
                <w:szCs w:val="24"/>
                <w:u w:val="single"/>
              </w:rPr>
              <w:t>Contact Information</w:t>
            </w:r>
          </w:p>
        </w:tc>
        <w:tc>
          <w:tcPr>
            <w:tcW w:w="1444" w:type="dxa"/>
            <w:shd w:val="clear" w:color="auto" w:fill="A8D08D" w:themeFill="accent6" w:themeFillTint="99"/>
          </w:tcPr>
          <w:p w14:paraId="5BA79768" w14:textId="054BA5F8" w:rsidR="003D20E2" w:rsidRPr="003D20E2" w:rsidRDefault="003D20E2" w:rsidP="003D20E2">
            <w:pPr>
              <w:jc w:val="center"/>
              <w:rPr>
                <w:rFonts w:ascii="Arial" w:hAnsi="Arial" w:cs="Arial"/>
                <w:b/>
                <w:bCs/>
                <w:sz w:val="24"/>
                <w:szCs w:val="24"/>
                <w:u w:val="single"/>
              </w:rPr>
            </w:pPr>
            <w:r w:rsidRPr="003D20E2">
              <w:rPr>
                <w:rFonts w:ascii="Arial" w:hAnsi="Arial" w:cs="Arial"/>
                <w:b/>
                <w:bCs/>
                <w:sz w:val="24"/>
                <w:szCs w:val="24"/>
                <w:u w:val="single"/>
              </w:rPr>
              <w:t>Resources</w:t>
            </w:r>
          </w:p>
        </w:tc>
      </w:tr>
      <w:tr w:rsidR="009914AE" w14:paraId="63E0D94D" w14:textId="77777777" w:rsidTr="009914AE">
        <w:trPr>
          <w:trHeight w:val="836"/>
        </w:trPr>
        <w:tc>
          <w:tcPr>
            <w:tcW w:w="1844" w:type="dxa"/>
            <w:shd w:val="clear" w:color="auto" w:fill="E2EFD9" w:themeFill="accent6" w:themeFillTint="33"/>
          </w:tcPr>
          <w:p w14:paraId="06684E6C" w14:textId="23AFED3D" w:rsidR="003D20E2" w:rsidRDefault="003D20E2" w:rsidP="009914AE">
            <w:pPr>
              <w:rPr>
                <w:rFonts w:ascii="Arial" w:hAnsi="Arial" w:cs="Arial"/>
                <w:sz w:val="24"/>
                <w:szCs w:val="24"/>
              </w:rPr>
            </w:pPr>
            <w:r>
              <w:rPr>
                <w:rFonts w:ascii="Arial" w:hAnsi="Arial" w:cs="Arial"/>
                <w:sz w:val="24"/>
                <w:szCs w:val="24"/>
              </w:rPr>
              <w:t>Swansea City Council.</w:t>
            </w:r>
          </w:p>
        </w:tc>
        <w:tc>
          <w:tcPr>
            <w:tcW w:w="1275" w:type="dxa"/>
          </w:tcPr>
          <w:p w14:paraId="6A95309E" w14:textId="6BE6461D" w:rsidR="003D20E2" w:rsidRDefault="00ED42C4" w:rsidP="009914AE">
            <w:pPr>
              <w:jc w:val="center"/>
              <w:rPr>
                <w:rFonts w:ascii="Arial" w:hAnsi="Arial" w:cs="Arial"/>
                <w:sz w:val="24"/>
                <w:szCs w:val="24"/>
              </w:rPr>
            </w:pPr>
            <w:r>
              <w:rPr>
                <w:rFonts w:ascii="Arial" w:hAnsi="Arial" w:cs="Arial"/>
                <w:sz w:val="24"/>
                <w:szCs w:val="24"/>
              </w:rPr>
              <w:t>Swansea Council</w:t>
            </w:r>
          </w:p>
        </w:tc>
        <w:tc>
          <w:tcPr>
            <w:tcW w:w="1560" w:type="dxa"/>
            <w:shd w:val="clear" w:color="auto" w:fill="E2EFD9" w:themeFill="accent6" w:themeFillTint="33"/>
          </w:tcPr>
          <w:p w14:paraId="7876FDC1" w14:textId="462E0585" w:rsidR="003D20E2" w:rsidRDefault="00ED42C4" w:rsidP="009914AE">
            <w:pPr>
              <w:jc w:val="center"/>
              <w:rPr>
                <w:rFonts w:ascii="Arial" w:hAnsi="Arial" w:cs="Arial"/>
                <w:sz w:val="24"/>
                <w:szCs w:val="24"/>
              </w:rPr>
            </w:pPr>
            <w:r>
              <w:rPr>
                <w:rFonts w:ascii="Arial" w:hAnsi="Arial" w:cs="Arial"/>
                <w:sz w:val="24"/>
                <w:szCs w:val="24"/>
              </w:rPr>
              <w:t>Client</w:t>
            </w:r>
          </w:p>
        </w:tc>
        <w:tc>
          <w:tcPr>
            <w:tcW w:w="3977" w:type="dxa"/>
          </w:tcPr>
          <w:p w14:paraId="07F1C596" w14:textId="6E659860" w:rsidR="003D20E2" w:rsidRDefault="00DB6EC4" w:rsidP="009914AE">
            <w:pPr>
              <w:rPr>
                <w:rFonts w:ascii="Arial" w:hAnsi="Arial" w:cs="Arial"/>
                <w:sz w:val="24"/>
                <w:szCs w:val="24"/>
              </w:rPr>
            </w:pPr>
            <w:hyperlink r:id="rId10" w:history="1">
              <w:r w:rsidR="00ED42C4" w:rsidRPr="00AC09AD">
                <w:rPr>
                  <w:rStyle w:val="Hyperlink"/>
                  <w:rFonts w:ascii="Arial" w:hAnsi="Arial" w:cs="Arial"/>
                  <w:sz w:val="24"/>
                  <w:szCs w:val="24"/>
                </w:rPr>
                <w:t>Info@Swanseacouncil.co.uk</w:t>
              </w:r>
            </w:hyperlink>
          </w:p>
        </w:tc>
        <w:tc>
          <w:tcPr>
            <w:tcW w:w="1444" w:type="dxa"/>
            <w:shd w:val="clear" w:color="auto" w:fill="E2EFD9" w:themeFill="accent6" w:themeFillTint="33"/>
          </w:tcPr>
          <w:p w14:paraId="6135B154" w14:textId="23139EBF" w:rsidR="003D20E2" w:rsidRDefault="009914AE" w:rsidP="009914AE">
            <w:pPr>
              <w:jc w:val="center"/>
              <w:rPr>
                <w:rFonts w:ascii="Arial" w:hAnsi="Arial" w:cs="Arial"/>
                <w:sz w:val="24"/>
                <w:szCs w:val="24"/>
              </w:rPr>
            </w:pPr>
            <w:r>
              <w:rPr>
                <w:rFonts w:ascii="Arial" w:hAnsi="Arial" w:cs="Arial"/>
                <w:sz w:val="24"/>
                <w:szCs w:val="24"/>
              </w:rPr>
              <w:t>CL-1</w:t>
            </w:r>
          </w:p>
        </w:tc>
      </w:tr>
      <w:tr w:rsidR="009914AE" w14:paraId="402286C0" w14:textId="77777777" w:rsidTr="009914AE">
        <w:trPr>
          <w:trHeight w:val="818"/>
        </w:trPr>
        <w:tc>
          <w:tcPr>
            <w:tcW w:w="1844" w:type="dxa"/>
            <w:shd w:val="clear" w:color="auto" w:fill="E2EFD9" w:themeFill="accent6" w:themeFillTint="33"/>
          </w:tcPr>
          <w:p w14:paraId="43FD4D7E" w14:textId="65CE1ABF" w:rsidR="003D20E2" w:rsidRDefault="003D20E2" w:rsidP="009914AE">
            <w:pPr>
              <w:rPr>
                <w:rFonts w:ascii="Arial" w:hAnsi="Arial" w:cs="Arial"/>
                <w:sz w:val="24"/>
                <w:szCs w:val="24"/>
              </w:rPr>
            </w:pPr>
            <w:r>
              <w:rPr>
                <w:rFonts w:ascii="Arial" w:hAnsi="Arial" w:cs="Arial"/>
                <w:sz w:val="24"/>
                <w:szCs w:val="24"/>
              </w:rPr>
              <w:t>Glynneath Architects.</w:t>
            </w:r>
          </w:p>
        </w:tc>
        <w:tc>
          <w:tcPr>
            <w:tcW w:w="1275" w:type="dxa"/>
          </w:tcPr>
          <w:p w14:paraId="6792B18A" w14:textId="54C61439" w:rsidR="003D20E2" w:rsidRDefault="00ED42C4" w:rsidP="009914AE">
            <w:pPr>
              <w:jc w:val="center"/>
              <w:rPr>
                <w:rFonts w:ascii="Arial" w:hAnsi="Arial" w:cs="Arial"/>
                <w:sz w:val="24"/>
                <w:szCs w:val="24"/>
              </w:rPr>
            </w:pPr>
            <w:r>
              <w:rPr>
                <w:rFonts w:ascii="Arial" w:hAnsi="Arial" w:cs="Arial"/>
                <w:sz w:val="24"/>
                <w:szCs w:val="24"/>
              </w:rPr>
              <w:t>Andrew Williams</w:t>
            </w:r>
          </w:p>
        </w:tc>
        <w:tc>
          <w:tcPr>
            <w:tcW w:w="1560" w:type="dxa"/>
            <w:shd w:val="clear" w:color="auto" w:fill="E2EFD9" w:themeFill="accent6" w:themeFillTint="33"/>
          </w:tcPr>
          <w:p w14:paraId="01B1E203" w14:textId="7C1CAB76" w:rsidR="003D20E2" w:rsidRDefault="00ED42C4" w:rsidP="009914AE">
            <w:pPr>
              <w:jc w:val="center"/>
              <w:rPr>
                <w:rFonts w:ascii="Arial" w:hAnsi="Arial" w:cs="Arial"/>
                <w:sz w:val="24"/>
                <w:szCs w:val="24"/>
              </w:rPr>
            </w:pPr>
            <w:r>
              <w:rPr>
                <w:rFonts w:ascii="Arial" w:hAnsi="Arial" w:cs="Arial"/>
                <w:sz w:val="24"/>
                <w:szCs w:val="24"/>
              </w:rPr>
              <w:t>Architect</w:t>
            </w:r>
          </w:p>
        </w:tc>
        <w:tc>
          <w:tcPr>
            <w:tcW w:w="3977" w:type="dxa"/>
          </w:tcPr>
          <w:p w14:paraId="24A9723B" w14:textId="3A57344D" w:rsidR="00ED42C4" w:rsidRDefault="00DB6EC4" w:rsidP="009914AE">
            <w:pPr>
              <w:rPr>
                <w:rFonts w:ascii="Arial" w:hAnsi="Arial" w:cs="Arial"/>
                <w:sz w:val="24"/>
                <w:szCs w:val="24"/>
              </w:rPr>
            </w:pPr>
            <w:hyperlink r:id="rId11" w:history="1">
              <w:r w:rsidR="00ED42C4" w:rsidRPr="00AC09AD">
                <w:rPr>
                  <w:rStyle w:val="Hyperlink"/>
                  <w:rFonts w:ascii="Arial" w:hAnsi="Arial" w:cs="Arial"/>
                  <w:sz w:val="24"/>
                  <w:szCs w:val="24"/>
                </w:rPr>
                <w:t>Glynarchitects@hotmail.co.uk</w:t>
              </w:r>
            </w:hyperlink>
          </w:p>
          <w:p w14:paraId="20384FA1" w14:textId="50D8B520" w:rsidR="00ED42C4" w:rsidRDefault="00ED42C4" w:rsidP="009914AE">
            <w:pPr>
              <w:rPr>
                <w:rFonts w:ascii="Arial" w:hAnsi="Arial" w:cs="Arial"/>
                <w:sz w:val="24"/>
                <w:szCs w:val="24"/>
              </w:rPr>
            </w:pPr>
          </w:p>
        </w:tc>
        <w:tc>
          <w:tcPr>
            <w:tcW w:w="1444" w:type="dxa"/>
            <w:shd w:val="clear" w:color="auto" w:fill="E2EFD9" w:themeFill="accent6" w:themeFillTint="33"/>
          </w:tcPr>
          <w:p w14:paraId="2B53925B" w14:textId="332DA882" w:rsidR="003D20E2" w:rsidRDefault="009914AE" w:rsidP="009914AE">
            <w:pPr>
              <w:jc w:val="center"/>
              <w:rPr>
                <w:rFonts w:ascii="Arial" w:hAnsi="Arial" w:cs="Arial"/>
                <w:sz w:val="24"/>
                <w:szCs w:val="24"/>
              </w:rPr>
            </w:pPr>
            <w:r>
              <w:rPr>
                <w:rFonts w:ascii="Arial" w:hAnsi="Arial" w:cs="Arial"/>
                <w:sz w:val="24"/>
                <w:szCs w:val="24"/>
              </w:rPr>
              <w:t>AT-1</w:t>
            </w:r>
          </w:p>
        </w:tc>
      </w:tr>
      <w:tr w:rsidR="009914AE" w14:paraId="40AE73AE" w14:textId="77777777" w:rsidTr="009914AE">
        <w:trPr>
          <w:trHeight w:val="818"/>
        </w:trPr>
        <w:tc>
          <w:tcPr>
            <w:tcW w:w="1844" w:type="dxa"/>
            <w:shd w:val="clear" w:color="auto" w:fill="E2EFD9" w:themeFill="accent6" w:themeFillTint="33"/>
          </w:tcPr>
          <w:p w14:paraId="0798377D" w14:textId="1BCC3936" w:rsidR="003D20E2" w:rsidRDefault="003D20E2" w:rsidP="009914AE">
            <w:pPr>
              <w:rPr>
                <w:rFonts w:ascii="Arial" w:hAnsi="Arial" w:cs="Arial"/>
                <w:sz w:val="24"/>
                <w:szCs w:val="24"/>
              </w:rPr>
            </w:pPr>
            <w:r>
              <w:rPr>
                <w:rFonts w:ascii="Arial" w:hAnsi="Arial" w:cs="Arial"/>
                <w:sz w:val="24"/>
                <w:szCs w:val="24"/>
              </w:rPr>
              <w:t>DT Consultancy.</w:t>
            </w:r>
          </w:p>
        </w:tc>
        <w:tc>
          <w:tcPr>
            <w:tcW w:w="1275" w:type="dxa"/>
          </w:tcPr>
          <w:p w14:paraId="759571AD" w14:textId="0A0ECC93" w:rsidR="003D20E2" w:rsidRDefault="00ED42C4" w:rsidP="009914AE">
            <w:pPr>
              <w:jc w:val="center"/>
              <w:rPr>
                <w:rFonts w:ascii="Arial" w:hAnsi="Arial" w:cs="Arial"/>
                <w:sz w:val="24"/>
                <w:szCs w:val="24"/>
              </w:rPr>
            </w:pPr>
            <w:r>
              <w:rPr>
                <w:rFonts w:ascii="Arial" w:hAnsi="Arial" w:cs="Arial"/>
                <w:sz w:val="24"/>
                <w:szCs w:val="24"/>
              </w:rPr>
              <w:t>Declan Thomas</w:t>
            </w:r>
          </w:p>
        </w:tc>
        <w:tc>
          <w:tcPr>
            <w:tcW w:w="1560" w:type="dxa"/>
            <w:shd w:val="clear" w:color="auto" w:fill="E2EFD9" w:themeFill="accent6" w:themeFillTint="33"/>
          </w:tcPr>
          <w:p w14:paraId="0136EDB1" w14:textId="72EAC17B" w:rsidR="003D20E2" w:rsidRDefault="00ED42C4" w:rsidP="009914AE">
            <w:pPr>
              <w:jc w:val="center"/>
              <w:rPr>
                <w:rFonts w:ascii="Arial" w:hAnsi="Arial" w:cs="Arial"/>
                <w:sz w:val="24"/>
                <w:szCs w:val="24"/>
              </w:rPr>
            </w:pPr>
            <w:r>
              <w:rPr>
                <w:rFonts w:ascii="Arial" w:hAnsi="Arial" w:cs="Arial"/>
                <w:sz w:val="24"/>
                <w:szCs w:val="24"/>
              </w:rPr>
              <w:t>Lead consultant</w:t>
            </w:r>
          </w:p>
        </w:tc>
        <w:tc>
          <w:tcPr>
            <w:tcW w:w="3977" w:type="dxa"/>
          </w:tcPr>
          <w:p w14:paraId="619D3CC0" w14:textId="1DEF8792" w:rsidR="003D20E2" w:rsidRDefault="00DB6EC4" w:rsidP="009914AE">
            <w:pPr>
              <w:rPr>
                <w:rFonts w:ascii="Arial" w:hAnsi="Arial" w:cs="Arial"/>
                <w:sz w:val="24"/>
                <w:szCs w:val="24"/>
              </w:rPr>
            </w:pPr>
            <w:hyperlink r:id="rId12" w:history="1">
              <w:r w:rsidR="009914AE" w:rsidRPr="00AC09AD">
                <w:rPr>
                  <w:rStyle w:val="Hyperlink"/>
                  <w:rFonts w:ascii="Arial" w:hAnsi="Arial" w:cs="Arial"/>
                  <w:sz w:val="24"/>
                  <w:szCs w:val="24"/>
                </w:rPr>
                <w:t>declan.thomas@dtconsultancy.co.uk</w:t>
              </w:r>
            </w:hyperlink>
          </w:p>
          <w:p w14:paraId="33494BE2" w14:textId="4092FA68" w:rsidR="009914AE" w:rsidRPr="009914AE" w:rsidRDefault="009914AE" w:rsidP="009914AE">
            <w:pPr>
              <w:rPr>
                <w:rFonts w:ascii="Arial" w:hAnsi="Arial" w:cs="Arial"/>
                <w:sz w:val="24"/>
                <w:szCs w:val="24"/>
              </w:rPr>
            </w:pPr>
          </w:p>
        </w:tc>
        <w:tc>
          <w:tcPr>
            <w:tcW w:w="1444" w:type="dxa"/>
            <w:shd w:val="clear" w:color="auto" w:fill="E2EFD9" w:themeFill="accent6" w:themeFillTint="33"/>
          </w:tcPr>
          <w:p w14:paraId="1DF0F9DE" w14:textId="2AF85D15" w:rsidR="003D20E2" w:rsidRDefault="009914AE" w:rsidP="009914AE">
            <w:pPr>
              <w:jc w:val="center"/>
              <w:rPr>
                <w:rFonts w:ascii="Arial" w:hAnsi="Arial" w:cs="Arial"/>
                <w:sz w:val="24"/>
                <w:szCs w:val="24"/>
              </w:rPr>
            </w:pPr>
            <w:r>
              <w:rPr>
                <w:rFonts w:ascii="Arial" w:hAnsi="Arial" w:cs="Arial"/>
                <w:sz w:val="24"/>
                <w:szCs w:val="24"/>
              </w:rPr>
              <w:t>LC-1</w:t>
            </w:r>
          </w:p>
        </w:tc>
      </w:tr>
      <w:tr w:rsidR="009914AE" w14:paraId="756CF233" w14:textId="77777777" w:rsidTr="009914AE">
        <w:trPr>
          <w:trHeight w:val="557"/>
        </w:trPr>
        <w:tc>
          <w:tcPr>
            <w:tcW w:w="1844" w:type="dxa"/>
            <w:shd w:val="clear" w:color="auto" w:fill="E2EFD9" w:themeFill="accent6" w:themeFillTint="33"/>
          </w:tcPr>
          <w:p w14:paraId="7F98BAFA" w14:textId="32CB60A1" w:rsidR="003D20E2" w:rsidRDefault="00ED42C4" w:rsidP="009914AE">
            <w:pPr>
              <w:rPr>
                <w:rFonts w:ascii="Arial" w:hAnsi="Arial" w:cs="Arial"/>
                <w:sz w:val="24"/>
                <w:szCs w:val="24"/>
              </w:rPr>
            </w:pPr>
            <w:r>
              <w:rPr>
                <w:rFonts w:ascii="Arial" w:hAnsi="Arial" w:cs="Arial"/>
                <w:sz w:val="24"/>
                <w:szCs w:val="24"/>
              </w:rPr>
              <w:t>Pro Electrical.</w:t>
            </w:r>
          </w:p>
        </w:tc>
        <w:tc>
          <w:tcPr>
            <w:tcW w:w="1275" w:type="dxa"/>
          </w:tcPr>
          <w:p w14:paraId="214A0C66" w14:textId="6CEC17BF" w:rsidR="003D20E2" w:rsidRDefault="00ED42C4" w:rsidP="009914AE">
            <w:pPr>
              <w:jc w:val="center"/>
              <w:rPr>
                <w:rFonts w:ascii="Arial" w:hAnsi="Arial" w:cs="Arial"/>
                <w:sz w:val="24"/>
                <w:szCs w:val="24"/>
              </w:rPr>
            </w:pPr>
            <w:r>
              <w:rPr>
                <w:rFonts w:ascii="Arial" w:hAnsi="Arial" w:cs="Arial"/>
                <w:sz w:val="24"/>
                <w:szCs w:val="24"/>
              </w:rPr>
              <w:t>Rhys Owen</w:t>
            </w:r>
          </w:p>
        </w:tc>
        <w:tc>
          <w:tcPr>
            <w:tcW w:w="1560" w:type="dxa"/>
            <w:shd w:val="clear" w:color="auto" w:fill="E2EFD9" w:themeFill="accent6" w:themeFillTint="33"/>
          </w:tcPr>
          <w:p w14:paraId="30CA5708" w14:textId="02EFCFAE" w:rsidR="003D20E2" w:rsidRDefault="00ED42C4" w:rsidP="009914AE">
            <w:pPr>
              <w:jc w:val="center"/>
              <w:rPr>
                <w:rFonts w:ascii="Arial" w:hAnsi="Arial" w:cs="Arial"/>
                <w:sz w:val="24"/>
                <w:szCs w:val="24"/>
              </w:rPr>
            </w:pPr>
            <w:r>
              <w:rPr>
                <w:rFonts w:ascii="Arial" w:hAnsi="Arial" w:cs="Arial"/>
                <w:sz w:val="24"/>
                <w:szCs w:val="24"/>
              </w:rPr>
              <w:t>Electrical Engineer</w:t>
            </w:r>
          </w:p>
        </w:tc>
        <w:tc>
          <w:tcPr>
            <w:tcW w:w="3977" w:type="dxa"/>
          </w:tcPr>
          <w:p w14:paraId="13CD94AB" w14:textId="7E580259" w:rsidR="003D20E2" w:rsidRDefault="00DB6EC4" w:rsidP="009914AE">
            <w:pPr>
              <w:rPr>
                <w:rFonts w:ascii="Arial" w:hAnsi="Arial" w:cs="Arial"/>
                <w:sz w:val="24"/>
                <w:szCs w:val="24"/>
              </w:rPr>
            </w:pPr>
            <w:hyperlink r:id="rId13" w:history="1">
              <w:r w:rsidR="009914AE" w:rsidRPr="00AC09AD">
                <w:rPr>
                  <w:rStyle w:val="Hyperlink"/>
                  <w:rFonts w:ascii="Arial" w:hAnsi="Arial" w:cs="Arial"/>
                  <w:sz w:val="24"/>
                  <w:szCs w:val="24"/>
                </w:rPr>
                <w:t>Rhys.owen@google.com</w:t>
              </w:r>
            </w:hyperlink>
          </w:p>
          <w:p w14:paraId="5D79ADAA" w14:textId="7FFC797C" w:rsidR="009914AE" w:rsidRDefault="009914AE" w:rsidP="009914AE">
            <w:pPr>
              <w:rPr>
                <w:rFonts w:ascii="Arial" w:hAnsi="Arial" w:cs="Arial"/>
                <w:sz w:val="24"/>
                <w:szCs w:val="24"/>
              </w:rPr>
            </w:pPr>
          </w:p>
        </w:tc>
        <w:tc>
          <w:tcPr>
            <w:tcW w:w="1444" w:type="dxa"/>
            <w:shd w:val="clear" w:color="auto" w:fill="E2EFD9" w:themeFill="accent6" w:themeFillTint="33"/>
          </w:tcPr>
          <w:p w14:paraId="200831D8" w14:textId="5A35313E" w:rsidR="003D20E2" w:rsidRDefault="009914AE" w:rsidP="009914AE">
            <w:pPr>
              <w:jc w:val="center"/>
              <w:rPr>
                <w:rFonts w:ascii="Arial" w:hAnsi="Arial" w:cs="Arial"/>
                <w:sz w:val="24"/>
                <w:szCs w:val="24"/>
              </w:rPr>
            </w:pPr>
            <w:r>
              <w:rPr>
                <w:rFonts w:ascii="Arial" w:hAnsi="Arial" w:cs="Arial"/>
                <w:sz w:val="24"/>
                <w:szCs w:val="24"/>
              </w:rPr>
              <w:t>EE-1</w:t>
            </w:r>
          </w:p>
        </w:tc>
      </w:tr>
      <w:tr w:rsidR="009914AE" w14:paraId="7E1CB031" w14:textId="77777777" w:rsidTr="009914AE">
        <w:trPr>
          <w:trHeight w:val="540"/>
        </w:trPr>
        <w:tc>
          <w:tcPr>
            <w:tcW w:w="1844" w:type="dxa"/>
            <w:shd w:val="clear" w:color="auto" w:fill="E2EFD9" w:themeFill="accent6" w:themeFillTint="33"/>
          </w:tcPr>
          <w:p w14:paraId="5C473F6C" w14:textId="541AF422" w:rsidR="00ED42C4" w:rsidRDefault="00ED42C4" w:rsidP="009914AE">
            <w:pPr>
              <w:rPr>
                <w:rFonts w:ascii="Arial" w:hAnsi="Arial" w:cs="Arial"/>
                <w:sz w:val="24"/>
                <w:szCs w:val="24"/>
              </w:rPr>
            </w:pPr>
            <w:r>
              <w:rPr>
                <w:rFonts w:ascii="Arial" w:hAnsi="Arial" w:cs="Arial"/>
                <w:sz w:val="24"/>
                <w:szCs w:val="24"/>
              </w:rPr>
              <w:t>RT Mechanical</w:t>
            </w:r>
          </w:p>
        </w:tc>
        <w:tc>
          <w:tcPr>
            <w:tcW w:w="1275" w:type="dxa"/>
          </w:tcPr>
          <w:p w14:paraId="3458FEF5" w14:textId="330D7004" w:rsidR="00ED42C4" w:rsidRDefault="00ED42C4" w:rsidP="009914AE">
            <w:pPr>
              <w:jc w:val="center"/>
              <w:rPr>
                <w:rFonts w:ascii="Arial" w:hAnsi="Arial" w:cs="Arial"/>
                <w:sz w:val="24"/>
                <w:szCs w:val="24"/>
              </w:rPr>
            </w:pPr>
            <w:r>
              <w:rPr>
                <w:rFonts w:ascii="Arial" w:hAnsi="Arial" w:cs="Arial"/>
                <w:sz w:val="24"/>
                <w:szCs w:val="24"/>
              </w:rPr>
              <w:t>Rowan Thomas</w:t>
            </w:r>
          </w:p>
        </w:tc>
        <w:tc>
          <w:tcPr>
            <w:tcW w:w="1560" w:type="dxa"/>
            <w:shd w:val="clear" w:color="auto" w:fill="E2EFD9" w:themeFill="accent6" w:themeFillTint="33"/>
          </w:tcPr>
          <w:p w14:paraId="5539C5FC" w14:textId="258F0553" w:rsidR="00ED42C4" w:rsidRDefault="00ED42C4" w:rsidP="009914AE">
            <w:pPr>
              <w:jc w:val="center"/>
              <w:rPr>
                <w:rFonts w:ascii="Arial" w:hAnsi="Arial" w:cs="Arial"/>
                <w:sz w:val="24"/>
                <w:szCs w:val="24"/>
              </w:rPr>
            </w:pPr>
            <w:r>
              <w:rPr>
                <w:rFonts w:ascii="Arial" w:hAnsi="Arial" w:cs="Arial"/>
                <w:sz w:val="24"/>
                <w:szCs w:val="24"/>
              </w:rPr>
              <w:t>Mechanical Engineer</w:t>
            </w:r>
          </w:p>
        </w:tc>
        <w:tc>
          <w:tcPr>
            <w:tcW w:w="3977" w:type="dxa"/>
          </w:tcPr>
          <w:p w14:paraId="304DC688" w14:textId="2EA5D1B7" w:rsidR="00ED42C4" w:rsidRDefault="00DB6EC4" w:rsidP="009914AE">
            <w:pPr>
              <w:rPr>
                <w:rFonts w:ascii="Arial" w:hAnsi="Arial" w:cs="Arial"/>
                <w:sz w:val="24"/>
                <w:szCs w:val="24"/>
              </w:rPr>
            </w:pPr>
            <w:hyperlink r:id="rId14" w:history="1">
              <w:r w:rsidR="009914AE" w:rsidRPr="00AC09AD">
                <w:rPr>
                  <w:rStyle w:val="Hyperlink"/>
                  <w:rFonts w:ascii="Arial" w:hAnsi="Arial" w:cs="Arial"/>
                  <w:sz w:val="24"/>
                  <w:szCs w:val="24"/>
                </w:rPr>
                <w:t>Row.Thomas@gmail.com</w:t>
              </w:r>
            </w:hyperlink>
          </w:p>
          <w:p w14:paraId="246D2B3E" w14:textId="035D608D" w:rsidR="009914AE" w:rsidRDefault="009914AE" w:rsidP="009914AE">
            <w:pPr>
              <w:rPr>
                <w:rFonts w:ascii="Arial" w:hAnsi="Arial" w:cs="Arial"/>
                <w:sz w:val="24"/>
                <w:szCs w:val="24"/>
              </w:rPr>
            </w:pPr>
          </w:p>
        </w:tc>
        <w:tc>
          <w:tcPr>
            <w:tcW w:w="1444" w:type="dxa"/>
            <w:shd w:val="clear" w:color="auto" w:fill="E2EFD9" w:themeFill="accent6" w:themeFillTint="33"/>
          </w:tcPr>
          <w:p w14:paraId="0B20A312" w14:textId="4DAB642B" w:rsidR="00ED42C4" w:rsidRDefault="009914AE" w:rsidP="009914AE">
            <w:pPr>
              <w:jc w:val="center"/>
              <w:rPr>
                <w:rFonts w:ascii="Arial" w:hAnsi="Arial" w:cs="Arial"/>
                <w:sz w:val="24"/>
                <w:szCs w:val="24"/>
              </w:rPr>
            </w:pPr>
            <w:r>
              <w:rPr>
                <w:rFonts w:ascii="Arial" w:hAnsi="Arial" w:cs="Arial"/>
                <w:sz w:val="24"/>
                <w:szCs w:val="24"/>
              </w:rPr>
              <w:t>ME-1</w:t>
            </w:r>
          </w:p>
        </w:tc>
      </w:tr>
    </w:tbl>
    <w:p w14:paraId="0011DE4A" w14:textId="1CF5A847" w:rsidR="003D20E2" w:rsidRDefault="003D20E2" w:rsidP="00F0237E">
      <w:pPr>
        <w:rPr>
          <w:rFonts w:ascii="Arial" w:hAnsi="Arial" w:cs="Arial"/>
          <w:sz w:val="24"/>
          <w:szCs w:val="24"/>
        </w:rPr>
      </w:pPr>
    </w:p>
    <w:p w14:paraId="116887E4" w14:textId="77777777" w:rsidR="00176047" w:rsidRDefault="00176047" w:rsidP="00176047">
      <w:pPr>
        <w:pStyle w:val="Heading2"/>
        <w:ind w:left="360"/>
        <w:rPr>
          <w:rFonts w:ascii="Arial" w:hAnsi="Arial" w:cs="Arial"/>
          <w:color w:val="000000" w:themeColor="text1"/>
          <w:sz w:val="22"/>
          <w:szCs w:val="22"/>
        </w:rPr>
      </w:pPr>
    </w:p>
    <w:p w14:paraId="00EF9A14" w14:textId="77777777" w:rsidR="00176047" w:rsidRDefault="00176047" w:rsidP="00176047">
      <w:pPr>
        <w:pStyle w:val="Heading2"/>
        <w:ind w:left="360"/>
        <w:rPr>
          <w:rFonts w:ascii="Arial" w:hAnsi="Arial" w:cs="Arial"/>
          <w:color w:val="000000" w:themeColor="text1"/>
          <w:sz w:val="22"/>
          <w:szCs w:val="22"/>
        </w:rPr>
      </w:pPr>
    </w:p>
    <w:p w14:paraId="4C8ACE24" w14:textId="77777777" w:rsidR="00176047" w:rsidRDefault="00176047" w:rsidP="00176047">
      <w:pPr>
        <w:pStyle w:val="Heading2"/>
        <w:ind w:left="360"/>
        <w:rPr>
          <w:rFonts w:ascii="Arial" w:hAnsi="Arial" w:cs="Arial"/>
          <w:color w:val="000000" w:themeColor="text1"/>
          <w:sz w:val="22"/>
          <w:szCs w:val="22"/>
        </w:rPr>
      </w:pPr>
    </w:p>
    <w:p w14:paraId="6E2E2272" w14:textId="77777777" w:rsidR="00176047" w:rsidRDefault="00176047" w:rsidP="00176047">
      <w:pPr>
        <w:pStyle w:val="Heading2"/>
        <w:ind w:left="360"/>
        <w:rPr>
          <w:rFonts w:ascii="Arial" w:hAnsi="Arial" w:cs="Arial"/>
          <w:color w:val="000000" w:themeColor="text1"/>
          <w:sz w:val="22"/>
          <w:szCs w:val="22"/>
        </w:rPr>
      </w:pPr>
    </w:p>
    <w:p w14:paraId="59E7C490" w14:textId="77777777" w:rsidR="00176047" w:rsidRDefault="00176047" w:rsidP="00176047">
      <w:pPr>
        <w:pStyle w:val="Heading2"/>
        <w:ind w:left="360"/>
        <w:rPr>
          <w:rFonts w:ascii="Arial" w:hAnsi="Arial" w:cs="Arial"/>
          <w:color w:val="000000" w:themeColor="text1"/>
          <w:sz w:val="22"/>
          <w:szCs w:val="22"/>
        </w:rPr>
      </w:pPr>
    </w:p>
    <w:p w14:paraId="039AEC91" w14:textId="77777777" w:rsidR="00176047" w:rsidRDefault="00176047" w:rsidP="00176047">
      <w:pPr>
        <w:pStyle w:val="Heading2"/>
        <w:ind w:left="360"/>
        <w:rPr>
          <w:rFonts w:ascii="Arial" w:hAnsi="Arial" w:cs="Arial"/>
          <w:color w:val="000000" w:themeColor="text1"/>
          <w:sz w:val="22"/>
          <w:szCs w:val="22"/>
        </w:rPr>
      </w:pPr>
    </w:p>
    <w:p w14:paraId="59C842DC" w14:textId="77777777" w:rsidR="00176047" w:rsidRDefault="00176047" w:rsidP="00176047">
      <w:pPr>
        <w:pStyle w:val="Heading2"/>
        <w:ind w:left="360"/>
        <w:rPr>
          <w:rFonts w:ascii="Arial" w:hAnsi="Arial" w:cs="Arial"/>
          <w:color w:val="000000" w:themeColor="text1"/>
          <w:sz w:val="22"/>
          <w:szCs w:val="22"/>
        </w:rPr>
      </w:pPr>
    </w:p>
    <w:p w14:paraId="5D6BC245" w14:textId="77777777" w:rsidR="00176047" w:rsidRDefault="00176047" w:rsidP="00176047">
      <w:pPr>
        <w:pStyle w:val="Heading2"/>
        <w:ind w:left="360"/>
        <w:rPr>
          <w:rFonts w:ascii="Arial" w:hAnsi="Arial" w:cs="Arial"/>
          <w:color w:val="000000" w:themeColor="text1"/>
          <w:sz w:val="22"/>
          <w:szCs w:val="22"/>
        </w:rPr>
      </w:pPr>
    </w:p>
    <w:p w14:paraId="096ED982" w14:textId="77777777" w:rsidR="00176047" w:rsidRDefault="00176047" w:rsidP="00176047">
      <w:pPr>
        <w:pStyle w:val="Heading2"/>
        <w:ind w:left="360"/>
        <w:rPr>
          <w:rFonts w:ascii="Arial" w:hAnsi="Arial" w:cs="Arial"/>
          <w:color w:val="000000" w:themeColor="text1"/>
          <w:sz w:val="22"/>
          <w:szCs w:val="22"/>
        </w:rPr>
      </w:pPr>
    </w:p>
    <w:p w14:paraId="63820FB2" w14:textId="77777777" w:rsidR="00176047" w:rsidRDefault="00176047" w:rsidP="00176047">
      <w:pPr>
        <w:pStyle w:val="Heading2"/>
        <w:ind w:left="360"/>
        <w:rPr>
          <w:rFonts w:ascii="Arial" w:hAnsi="Arial" w:cs="Arial"/>
          <w:color w:val="000000" w:themeColor="text1"/>
          <w:sz w:val="22"/>
          <w:szCs w:val="22"/>
        </w:rPr>
      </w:pPr>
    </w:p>
    <w:p w14:paraId="31C96AE9" w14:textId="77777777" w:rsidR="00176047" w:rsidRDefault="00176047" w:rsidP="00176047">
      <w:pPr>
        <w:pStyle w:val="Heading2"/>
        <w:ind w:left="360"/>
        <w:rPr>
          <w:rFonts w:ascii="Arial" w:hAnsi="Arial" w:cs="Arial"/>
          <w:color w:val="000000" w:themeColor="text1"/>
          <w:sz w:val="22"/>
          <w:szCs w:val="22"/>
        </w:rPr>
      </w:pPr>
    </w:p>
    <w:p w14:paraId="70A7AF5B" w14:textId="77777777" w:rsidR="00176047" w:rsidRDefault="00176047" w:rsidP="00176047">
      <w:pPr>
        <w:pStyle w:val="Heading2"/>
        <w:ind w:left="360"/>
        <w:rPr>
          <w:rFonts w:ascii="Arial" w:hAnsi="Arial" w:cs="Arial"/>
          <w:color w:val="000000" w:themeColor="text1"/>
          <w:sz w:val="22"/>
          <w:szCs w:val="22"/>
        </w:rPr>
      </w:pPr>
    </w:p>
    <w:p w14:paraId="397DF254" w14:textId="77777777" w:rsidR="00176047" w:rsidRDefault="00176047" w:rsidP="00176047">
      <w:pPr>
        <w:pStyle w:val="Heading2"/>
        <w:ind w:left="360"/>
        <w:rPr>
          <w:rFonts w:ascii="Arial" w:hAnsi="Arial" w:cs="Arial"/>
          <w:color w:val="000000" w:themeColor="text1"/>
          <w:sz w:val="22"/>
          <w:szCs w:val="22"/>
        </w:rPr>
      </w:pPr>
    </w:p>
    <w:p w14:paraId="65F2B8D6" w14:textId="77777777" w:rsidR="00176047" w:rsidRDefault="00176047" w:rsidP="00176047">
      <w:pPr>
        <w:pStyle w:val="Heading2"/>
        <w:ind w:left="360"/>
        <w:rPr>
          <w:rFonts w:ascii="Arial" w:hAnsi="Arial" w:cs="Arial"/>
          <w:color w:val="000000" w:themeColor="text1"/>
          <w:sz w:val="22"/>
          <w:szCs w:val="22"/>
        </w:rPr>
      </w:pPr>
    </w:p>
    <w:p w14:paraId="2AE93AFE" w14:textId="77777777" w:rsidR="00176047" w:rsidRDefault="00176047" w:rsidP="00176047">
      <w:pPr>
        <w:pStyle w:val="Heading2"/>
        <w:ind w:left="360"/>
        <w:rPr>
          <w:rFonts w:ascii="Arial" w:hAnsi="Arial" w:cs="Arial"/>
          <w:color w:val="000000" w:themeColor="text1"/>
          <w:sz w:val="22"/>
          <w:szCs w:val="22"/>
        </w:rPr>
      </w:pPr>
    </w:p>
    <w:p w14:paraId="2F45D85A" w14:textId="77777777" w:rsidR="00176047" w:rsidRDefault="00176047" w:rsidP="00176047">
      <w:pPr>
        <w:pStyle w:val="Heading2"/>
        <w:ind w:left="360"/>
        <w:rPr>
          <w:rFonts w:ascii="Arial" w:hAnsi="Arial" w:cs="Arial"/>
          <w:color w:val="000000" w:themeColor="text1"/>
          <w:sz w:val="22"/>
          <w:szCs w:val="22"/>
        </w:rPr>
      </w:pPr>
    </w:p>
    <w:p w14:paraId="2F051AA3" w14:textId="77777777" w:rsidR="00176047" w:rsidRDefault="00176047" w:rsidP="00176047">
      <w:pPr>
        <w:pStyle w:val="Heading2"/>
        <w:ind w:left="360"/>
        <w:rPr>
          <w:rFonts w:ascii="Arial" w:hAnsi="Arial" w:cs="Arial"/>
          <w:color w:val="000000" w:themeColor="text1"/>
          <w:sz w:val="22"/>
          <w:szCs w:val="22"/>
        </w:rPr>
      </w:pPr>
    </w:p>
    <w:p w14:paraId="1493A88E" w14:textId="77777777" w:rsidR="00176047" w:rsidRDefault="00176047" w:rsidP="00176047">
      <w:pPr>
        <w:pStyle w:val="Heading2"/>
        <w:ind w:left="360"/>
        <w:rPr>
          <w:rFonts w:ascii="Arial" w:hAnsi="Arial" w:cs="Arial"/>
          <w:color w:val="000000" w:themeColor="text1"/>
          <w:sz w:val="22"/>
          <w:szCs w:val="22"/>
        </w:rPr>
      </w:pPr>
    </w:p>
    <w:p w14:paraId="06553AD5" w14:textId="77777777" w:rsidR="00176047" w:rsidRDefault="00176047" w:rsidP="00176047">
      <w:pPr>
        <w:pStyle w:val="Heading2"/>
        <w:ind w:left="360"/>
        <w:rPr>
          <w:rFonts w:ascii="Arial" w:hAnsi="Arial" w:cs="Arial"/>
          <w:color w:val="000000" w:themeColor="text1"/>
          <w:sz w:val="22"/>
          <w:szCs w:val="22"/>
        </w:rPr>
      </w:pPr>
    </w:p>
    <w:p w14:paraId="42A5297A" w14:textId="77777777" w:rsidR="00176047" w:rsidRDefault="00176047" w:rsidP="00176047">
      <w:pPr>
        <w:pStyle w:val="Heading2"/>
        <w:ind w:left="360"/>
        <w:rPr>
          <w:rFonts w:ascii="Arial" w:hAnsi="Arial" w:cs="Arial"/>
          <w:color w:val="000000" w:themeColor="text1"/>
          <w:sz w:val="22"/>
          <w:szCs w:val="22"/>
        </w:rPr>
      </w:pPr>
    </w:p>
    <w:p w14:paraId="6B4CE500" w14:textId="77777777" w:rsidR="00176047" w:rsidRDefault="00176047" w:rsidP="00176047">
      <w:pPr>
        <w:pStyle w:val="Heading2"/>
        <w:ind w:left="360"/>
        <w:rPr>
          <w:rFonts w:ascii="Arial" w:hAnsi="Arial" w:cs="Arial"/>
          <w:color w:val="000000" w:themeColor="text1"/>
          <w:sz w:val="22"/>
          <w:szCs w:val="22"/>
        </w:rPr>
      </w:pPr>
    </w:p>
    <w:p w14:paraId="38EB8FEB" w14:textId="77777777" w:rsidR="00176047" w:rsidRDefault="00176047" w:rsidP="00176047">
      <w:pPr>
        <w:pStyle w:val="Heading2"/>
        <w:ind w:left="360"/>
        <w:rPr>
          <w:rFonts w:ascii="Arial" w:hAnsi="Arial" w:cs="Arial"/>
          <w:color w:val="000000" w:themeColor="text1"/>
          <w:sz w:val="22"/>
          <w:szCs w:val="22"/>
        </w:rPr>
      </w:pPr>
    </w:p>
    <w:p w14:paraId="30671251" w14:textId="7D366C96" w:rsidR="00176047" w:rsidRDefault="00176047" w:rsidP="00176047">
      <w:pPr>
        <w:pStyle w:val="Heading2"/>
        <w:rPr>
          <w:rFonts w:ascii="Arial" w:hAnsi="Arial" w:cs="Arial"/>
          <w:color w:val="000000" w:themeColor="text1"/>
          <w:sz w:val="22"/>
          <w:szCs w:val="22"/>
        </w:rPr>
      </w:pPr>
    </w:p>
    <w:p w14:paraId="2BF0BB6B" w14:textId="4D52B456" w:rsidR="00176047" w:rsidRDefault="00176047" w:rsidP="00176047"/>
    <w:p w14:paraId="78DD377B" w14:textId="77777777" w:rsidR="00176047" w:rsidRPr="00176047" w:rsidRDefault="00176047" w:rsidP="00176047"/>
    <w:p w14:paraId="174574A0" w14:textId="166DB911" w:rsidR="009914AE" w:rsidRPr="000B3C8D" w:rsidRDefault="00176047" w:rsidP="00176047">
      <w:pPr>
        <w:pStyle w:val="Heading2"/>
        <w:rPr>
          <w:rFonts w:ascii="Arial" w:hAnsi="Arial" w:cs="Arial"/>
          <w:color w:val="000000" w:themeColor="text1"/>
          <w:sz w:val="24"/>
          <w:szCs w:val="24"/>
        </w:rPr>
      </w:pPr>
      <w:bookmarkStart w:id="7" w:name="_Toc98857568"/>
      <w:r w:rsidRPr="000B3C8D">
        <w:rPr>
          <w:rFonts w:ascii="Arial" w:hAnsi="Arial" w:cs="Arial"/>
          <w:color w:val="000000" w:themeColor="text1"/>
          <w:sz w:val="24"/>
          <w:szCs w:val="24"/>
        </w:rPr>
        <w:lastRenderedPageBreak/>
        <w:t xml:space="preserve">4.2 </w:t>
      </w:r>
      <w:r w:rsidR="009914AE" w:rsidRPr="000B3C8D">
        <w:rPr>
          <w:rFonts w:ascii="Arial" w:hAnsi="Arial" w:cs="Arial"/>
          <w:color w:val="000000" w:themeColor="text1"/>
          <w:sz w:val="24"/>
          <w:szCs w:val="24"/>
        </w:rPr>
        <w:t>Responsibilities.</w:t>
      </w:r>
      <w:bookmarkEnd w:id="7"/>
    </w:p>
    <w:p w14:paraId="03DD2589" w14:textId="1E3EFA85" w:rsidR="009914AE" w:rsidRDefault="009914AE" w:rsidP="009914AE"/>
    <w:p w14:paraId="711D8ED7" w14:textId="2E031355" w:rsidR="009914AE" w:rsidRPr="009914AE" w:rsidRDefault="00151E84" w:rsidP="009914AE">
      <w:pPr>
        <w:rPr>
          <w:rFonts w:ascii="Arial" w:hAnsi="Arial" w:cs="Arial"/>
          <w:sz w:val="24"/>
          <w:szCs w:val="24"/>
        </w:rPr>
      </w:pPr>
      <w:r>
        <w:rPr>
          <w:rFonts w:ascii="Arial" w:hAnsi="Arial" w:cs="Arial"/>
          <w:sz w:val="24"/>
          <w:szCs w:val="24"/>
        </w:rPr>
        <w:t>The below table shows the breakdown of each contractor’s responsibilities and assigned to their resource pack.</w:t>
      </w:r>
    </w:p>
    <w:p w14:paraId="50C57B7B" w14:textId="34FBFC52" w:rsidR="00F0237E" w:rsidRDefault="00F0237E" w:rsidP="00F0237E">
      <w:pPr>
        <w:pStyle w:val="ListParagraph"/>
        <w:ind w:left="740"/>
      </w:pPr>
    </w:p>
    <w:tbl>
      <w:tblPr>
        <w:tblStyle w:val="TableGrid"/>
        <w:tblW w:w="10204" w:type="dxa"/>
        <w:tblInd w:w="-289" w:type="dxa"/>
        <w:tblLook w:val="04A0" w:firstRow="1" w:lastRow="0" w:firstColumn="1" w:lastColumn="0" w:noHBand="0" w:noVBand="1"/>
      </w:tblPr>
      <w:tblGrid>
        <w:gridCol w:w="2436"/>
        <w:gridCol w:w="1718"/>
        <w:gridCol w:w="6050"/>
      </w:tblGrid>
      <w:tr w:rsidR="003F3C8F" w14:paraId="3E491C6E" w14:textId="77777777" w:rsidTr="00176047">
        <w:trPr>
          <w:trHeight w:val="321"/>
        </w:trPr>
        <w:tc>
          <w:tcPr>
            <w:tcW w:w="2436" w:type="dxa"/>
            <w:shd w:val="clear" w:color="auto" w:fill="A8D08D" w:themeFill="accent6" w:themeFillTint="99"/>
          </w:tcPr>
          <w:p w14:paraId="49A0537C" w14:textId="32D655D0" w:rsidR="003F3C8F" w:rsidRPr="003F3C8F" w:rsidRDefault="003F3C8F" w:rsidP="003F3C8F">
            <w:pPr>
              <w:pStyle w:val="ListParagraph"/>
              <w:ind w:left="0"/>
              <w:jc w:val="center"/>
              <w:rPr>
                <w:rFonts w:ascii="Arial" w:hAnsi="Arial" w:cs="Arial"/>
                <w:b/>
                <w:bCs/>
                <w:sz w:val="24"/>
                <w:szCs w:val="24"/>
                <w:u w:val="single"/>
              </w:rPr>
            </w:pPr>
            <w:r w:rsidRPr="003F3C8F">
              <w:rPr>
                <w:rFonts w:ascii="Arial" w:hAnsi="Arial" w:cs="Arial"/>
                <w:b/>
                <w:bCs/>
                <w:sz w:val="24"/>
                <w:szCs w:val="24"/>
                <w:u w:val="single"/>
              </w:rPr>
              <w:t>Representative</w:t>
            </w:r>
          </w:p>
        </w:tc>
        <w:tc>
          <w:tcPr>
            <w:tcW w:w="1718" w:type="dxa"/>
            <w:shd w:val="clear" w:color="auto" w:fill="A8D08D" w:themeFill="accent6" w:themeFillTint="99"/>
          </w:tcPr>
          <w:p w14:paraId="26AF90DE" w14:textId="5244A0F5" w:rsidR="003F3C8F" w:rsidRPr="003F3C8F" w:rsidRDefault="003F3C8F" w:rsidP="003F3C8F">
            <w:pPr>
              <w:pStyle w:val="ListParagraph"/>
              <w:ind w:left="0"/>
              <w:jc w:val="center"/>
              <w:rPr>
                <w:rFonts w:ascii="Arial" w:hAnsi="Arial" w:cs="Arial"/>
                <w:b/>
                <w:bCs/>
                <w:sz w:val="24"/>
                <w:szCs w:val="24"/>
                <w:u w:val="single"/>
              </w:rPr>
            </w:pPr>
            <w:r w:rsidRPr="003F3C8F">
              <w:rPr>
                <w:rFonts w:ascii="Arial" w:hAnsi="Arial" w:cs="Arial"/>
                <w:b/>
                <w:bCs/>
                <w:sz w:val="24"/>
                <w:szCs w:val="24"/>
                <w:u w:val="single"/>
              </w:rPr>
              <w:t>Resources</w:t>
            </w:r>
          </w:p>
        </w:tc>
        <w:tc>
          <w:tcPr>
            <w:tcW w:w="6050" w:type="dxa"/>
            <w:shd w:val="clear" w:color="auto" w:fill="A8D08D" w:themeFill="accent6" w:themeFillTint="99"/>
          </w:tcPr>
          <w:p w14:paraId="38555FCD" w14:textId="2DDFB3C4" w:rsidR="003F3C8F" w:rsidRPr="003F3C8F" w:rsidRDefault="003F3C8F" w:rsidP="003F3C8F">
            <w:pPr>
              <w:pStyle w:val="ListParagraph"/>
              <w:ind w:left="0"/>
              <w:jc w:val="center"/>
              <w:rPr>
                <w:rFonts w:ascii="Arial" w:hAnsi="Arial" w:cs="Arial"/>
                <w:b/>
                <w:bCs/>
                <w:sz w:val="24"/>
                <w:szCs w:val="24"/>
                <w:u w:val="single"/>
              </w:rPr>
            </w:pPr>
            <w:r w:rsidRPr="003F3C8F">
              <w:rPr>
                <w:rFonts w:ascii="Arial" w:hAnsi="Arial" w:cs="Arial"/>
                <w:b/>
                <w:bCs/>
                <w:sz w:val="24"/>
                <w:szCs w:val="24"/>
                <w:u w:val="single"/>
              </w:rPr>
              <w:t>Responsibilities</w:t>
            </w:r>
          </w:p>
        </w:tc>
      </w:tr>
      <w:tr w:rsidR="003F3C8F" w14:paraId="2941D111" w14:textId="77777777" w:rsidTr="00176047">
        <w:trPr>
          <w:trHeight w:val="266"/>
        </w:trPr>
        <w:tc>
          <w:tcPr>
            <w:tcW w:w="2436" w:type="dxa"/>
          </w:tcPr>
          <w:p w14:paraId="15D48374" w14:textId="220E0234" w:rsidR="003F3C8F" w:rsidRPr="003F3C8F" w:rsidRDefault="003F3C8F" w:rsidP="00F0237E">
            <w:pPr>
              <w:pStyle w:val="ListParagraph"/>
              <w:ind w:left="0"/>
              <w:rPr>
                <w:rFonts w:ascii="Arial" w:hAnsi="Arial" w:cs="Arial"/>
                <w:sz w:val="24"/>
                <w:szCs w:val="24"/>
              </w:rPr>
            </w:pPr>
            <w:r w:rsidRPr="003F3C8F">
              <w:rPr>
                <w:rFonts w:ascii="Arial" w:hAnsi="Arial" w:cs="Arial"/>
                <w:sz w:val="24"/>
                <w:szCs w:val="24"/>
              </w:rPr>
              <w:t>Swansea City Council</w:t>
            </w:r>
          </w:p>
        </w:tc>
        <w:tc>
          <w:tcPr>
            <w:tcW w:w="1718" w:type="dxa"/>
          </w:tcPr>
          <w:p w14:paraId="14C3A44D" w14:textId="143F47C5" w:rsidR="003F3C8F" w:rsidRPr="003F3C8F" w:rsidRDefault="003F3C8F" w:rsidP="003F3C8F">
            <w:pPr>
              <w:pStyle w:val="ListParagraph"/>
              <w:ind w:left="0"/>
              <w:jc w:val="center"/>
              <w:rPr>
                <w:rFonts w:ascii="Arial" w:hAnsi="Arial" w:cs="Arial"/>
                <w:sz w:val="24"/>
                <w:szCs w:val="24"/>
              </w:rPr>
            </w:pPr>
            <w:r w:rsidRPr="003F3C8F">
              <w:rPr>
                <w:rFonts w:ascii="Arial" w:hAnsi="Arial" w:cs="Arial"/>
                <w:sz w:val="24"/>
                <w:szCs w:val="24"/>
              </w:rPr>
              <w:t>CL-1</w:t>
            </w:r>
          </w:p>
        </w:tc>
        <w:tc>
          <w:tcPr>
            <w:tcW w:w="6050" w:type="dxa"/>
          </w:tcPr>
          <w:p w14:paraId="3082E96D" w14:textId="6142020C" w:rsidR="003F3C8F" w:rsidRPr="00750459" w:rsidRDefault="00750459" w:rsidP="00F0237E">
            <w:pPr>
              <w:pStyle w:val="ListParagraph"/>
              <w:ind w:left="0"/>
              <w:rPr>
                <w:rFonts w:ascii="Arial" w:hAnsi="Arial" w:cs="Arial"/>
                <w:sz w:val="24"/>
                <w:szCs w:val="24"/>
              </w:rPr>
            </w:pPr>
            <w:r>
              <w:rPr>
                <w:rFonts w:ascii="Arial" w:hAnsi="Arial" w:cs="Arial"/>
                <w:sz w:val="24"/>
                <w:szCs w:val="24"/>
              </w:rPr>
              <w:t xml:space="preserve">As this is the client, the client must ensure that throughout out all the project, construction must apply to all building regulations, standards, and procedures. The client </w:t>
            </w:r>
            <w:r w:rsidR="00DB787F">
              <w:rPr>
                <w:rFonts w:ascii="Arial" w:hAnsi="Arial" w:cs="Arial"/>
                <w:sz w:val="24"/>
                <w:szCs w:val="24"/>
              </w:rPr>
              <w:t>must also always be</w:t>
            </w:r>
            <w:r>
              <w:rPr>
                <w:rFonts w:ascii="Arial" w:hAnsi="Arial" w:cs="Arial"/>
                <w:sz w:val="24"/>
                <w:szCs w:val="24"/>
              </w:rPr>
              <w:t xml:space="preserve"> updated regarding any changes being made throughout the project and to be reminded of the BIM processes throughout the projects lifetime to ensure all BIM targets will get hit.</w:t>
            </w:r>
          </w:p>
        </w:tc>
      </w:tr>
      <w:tr w:rsidR="003F3C8F" w14:paraId="6745F287" w14:textId="77777777" w:rsidTr="00176047">
        <w:trPr>
          <w:trHeight w:val="321"/>
        </w:trPr>
        <w:tc>
          <w:tcPr>
            <w:tcW w:w="2436" w:type="dxa"/>
          </w:tcPr>
          <w:p w14:paraId="5CFE442D" w14:textId="25B3F132" w:rsidR="003F3C8F" w:rsidRPr="003F3C8F" w:rsidRDefault="003F3C8F" w:rsidP="003F3C8F">
            <w:pPr>
              <w:pStyle w:val="ListParagraph"/>
              <w:ind w:left="0"/>
              <w:rPr>
                <w:rFonts w:ascii="Arial" w:hAnsi="Arial" w:cs="Arial"/>
                <w:sz w:val="24"/>
                <w:szCs w:val="24"/>
              </w:rPr>
            </w:pPr>
            <w:r w:rsidRPr="003F3C8F">
              <w:rPr>
                <w:rFonts w:ascii="Arial" w:hAnsi="Arial" w:cs="Arial"/>
                <w:sz w:val="24"/>
                <w:szCs w:val="24"/>
              </w:rPr>
              <w:t>Glynneath Architects</w:t>
            </w:r>
          </w:p>
        </w:tc>
        <w:tc>
          <w:tcPr>
            <w:tcW w:w="1718" w:type="dxa"/>
          </w:tcPr>
          <w:p w14:paraId="218A6BBC" w14:textId="6C5B3D97" w:rsidR="003F3C8F" w:rsidRPr="003F3C8F" w:rsidRDefault="003F3C8F" w:rsidP="003F3C8F">
            <w:pPr>
              <w:pStyle w:val="ListParagraph"/>
              <w:ind w:left="0"/>
              <w:jc w:val="center"/>
              <w:rPr>
                <w:rFonts w:ascii="Arial" w:hAnsi="Arial" w:cs="Arial"/>
                <w:sz w:val="24"/>
                <w:szCs w:val="24"/>
              </w:rPr>
            </w:pPr>
            <w:r w:rsidRPr="003F3C8F">
              <w:rPr>
                <w:rFonts w:ascii="Arial" w:hAnsi="Arial" w:cs="Arial"/>
                <w:sz w:val="24"/>
                <w:szCs w:val="24"/>
              </w:rPr>
              <w:t>AT-1</w:t>
            </w:r>
          </w:p>
        </w:tc>
        <w:tc>
          <w:tcPr>
            <w:tcW w:w="6050" w:type="dxa"/>
          </w:tcPr>
          <w:p w14:paraId="5653C8AA" w14:textId="5C75244B" w:rsidR="003F3C8F" w:rsidRPr="00DB787F" w:rsidRDefault="00DB787F" w:rsidP="003F3C8F">
            <w:pPr>
              <w:pStyle w:val="ListParagraph"/>
              <w:ind w:left="0"/>
              <w:rPr>
                <w:rFonts w:ascii="Arial" w:hAnsi="Arial" w:cs="Arial"/>
                <w:sz w:val="24"/>
                <w:szCs w:val="24"/>
              </w:rPr>
            </w:pPr>
            <w:r>
              <w:rPr>
                <w:rFonts w:ascii="Arial" w:hAnsi="Arial" w:cs="Arial"/>
                <w:sz w:val="24"/>
                <w:szCs w:val="24"/>
              </w:rPr>
              <w:t xml:space="preserve">As the architect of the project, the architects will be responsible for producing the plans for the project which will allow all </w:t>
            </w:r>
            <w:r w:rsidR="003C5BD5">
              <w:rPr>
                <w:rFonts w:ascii="Arial" w:hAnsi="Arial" w:cs="Arial"/>
                <w:sz w:val="24"/>
                <w:szCs w:val="24"/>
              </w:rPr>
              <w:t xml:space="preserve">parties of the project to work to and follow. Also allowing the designers to produce the design drawings. </w:t>
            </w:r>
            <w:r w:rsidR="00347DAA">
              <w:rPr>
                <w:rFonts w:ascii="Arial" w:hAnsi="Arial" w:cs="Arial"/>
                <w:sz w:val="24"/>
                <w:szCs w:val="24"/>
              </w:rPr>
              <w:t xml:space="preserve">The architects and designers must work closely with each other to ensure all details meet the building standards and regulations while also meeting the BIM Level 2 requirements. </w:t>
            </w:r>
          </w:p>
        </w:tc>
      </w:tr>
      <w:tr w:rsidR="003F3C8F" w14:paraId="0E4B8577" w14:textId="77777777" w:rsidTr="00176047">
        <w:trPr>
          <w:trHeight w:val="321"/>
        </w:trPr>
        <w:tc>
          <w:tcPr>
            <w:tcW w:w="2436" w:type="dxa"/>
          </w:tcPr>
          <w:p w14:paraId="01761DE8" w14:textId="63FFB0F4" w:rsidR="003F3C8F" w:rsidRPr="003F3C8F" w:rsidRDefault="003F3C8F" w:rsidP="003F3C8F">
            <w:pPr>
              <w:pStyle w:val="ListParagraph"/>
              <w:ind w:left="0"/>
              <w:rPr>
                <w:rFonts w:ascii="Arial" w:hAnsi="Arial" w:cs="Arial"/>
                <w:sz w:val="24"/>
                <w:szCs w:val="24"/>
              </w:rPr>
            </w:pPr>
            <w:r w:rsidRPr="003F3C8F">
              <w:rPr>
                <w:rFonts w:ascii="Arial" w:hAnsi="Arial" w:cs="Arial"/>
                <w:sz w:val="24"/>
                <w:szCs w:val="24"/>
              </w:rPr>
              <w:t xml:space="preserve">DT Consultancy </w:t>
            </w:r>
          </w:p>
        </w:tc>
        <w:tc>
          <w:tcPr>
            <w:tcW w:w="1718" w:type="dxa"/>
          </w:tcPr>
          <w:p w14:paraId="2B66003C" w14:textId="0356B47C" w:rsidR="003F3C8F" w:rsidRPr="003F3C8F" w:rsidRDefault="003F3C8F" w:rsidP="003F3C8F">
            <w:pPr>
              <w:pStyle w:val="ListParagraph"/>
              <w:ind w:left="0"/>
              <w:jc w:val="center"/>
              <w:rPr>
                <w:rFonts w:ascii="Arial" w:hAnsi="Arial" w:cs="Arial"/>
                <w:sz w:val="24"/>
                <w:szCs w:val="24"/>
              </w:rPr>
            </w:pPr>
            <w:r w:rsidRPr="003F3C8F">
              <w:rPr>
                <w:rFonts w:ascii="Arial" w:hAnsi="Arial" w:cs="Arial"/>
                <w:sz w:val="24"/>
                <w:szCs w:val="24"/>
              </w:rPr>
              <w:t>LC-1</w:t>
            </w:r>
          </w:p>
        </w:tc>
        <w:tc>
          <w:tcPr>
            <w:tcW w:w="6050" w:type="dxa"/>
          </w:tcPr>
          <w:p w14:paraId="0323C50F" w14:textId="7208CF0E" w:rsidR="003F3C8F" w:rsidRPr="005737C2" w:rsidRDefault="005737C2" w:rsidP="003F3C8F">
            <w:pPr>
              <w:pStyle w:val="ListParagraph"/>
              <w:ind w:left="0"/>
              <w:rPr>
                <w:rFonts w:ascii="Arial" w:hAnsi="Arial" w:cs="Arial"/>
              </w:rPr>
            </w:pPr>
            <w:r w:rsidRPr="005737C2">
              <w:rPr>
                <w:rFonts w:ascii="Arial" w:hAnsi="Arial" w:cs="Arial"/>
                <w:sz w:val="24"/>
                <w:szCs w:val="24"/>
              </w:rPr>
              <w:t>As the lead consultant, the responsibilities of de</w:t>
            </w:r>
            <w:r>
              <w:rPr>
                <w:rFonts w:ascii="Arial" w:hAnsi="Arial" w:cs="Arial"/>
                <w:sz w:val="24"/>
                <w:szCs w:val="24"/>
              </w:rPr>
              <w:t xml:space="preserve">cision </w:t>
            </w:r>
            <w:r w:rsidRPr="005737C2">
              <w:rPr>
                <w:rFonts w:ascii="Arial" w:hAnsi="Arial" w:cs="Arial"/>
                <w:sz w:val="24"/>
                <w:szCs w:val="24"/>
              </w:rPr>
              <w:t>making</w:t>
            </w:r>
            <w:r>
              <w:rPr>
                <w:rFonts w:ascii="Arial" w:hAnsi="Arial" w:cs="Arial"/>
                <w:sz w:val="24"/>
                <w:szCs w:val="24"/>
              </w:rPr>
              <w:t xml:space="preserve"> are very important. Also, deciding where and how</w:t>
            </w:r>
            <w:r w:rsidRPr="005737C2">
              <w:rPr>
                <w:rFonts w:ascii="Arial" w:hAnsi="Arial" w:cs="Arial"/>
                <w:sz w:val="24"/>
                <w:szCs w:val="24"/>
              </w:rPr>
              <w:t xml:space="preserve"> the information</w:t>
            </w:r>
            <w:r>
              <w:rPr>
                <w:rFonts w:ascii="Arial" w:hAnsi="Arial" w:cs="Arial"/>
                <w:sz w:val="24"/>
                <w:szCs w:val="24"/>
              </w:rPr>
              <w:t xml:space="preserve"> is to be shared and stored.</w:t>
            </w:r>
            <w:r w:rsidRPr="005737C2">
              <w:rPr>
                <w:rFonts w:ascii="Arial" w:hAnsi="Arial" w:cs="Arial"/>
                <w:sz w:val="24"/>
                <w:szCs w:val="24"/>
              </w:rPr>
              <w:t xml:space="preserve"> </w:t>
            </w:r>
            <w:r w:rsidR="003B12B4">
              <w:rPr>
                <w:rFonts w:ascii="Arial" w:hAnsi="Arial" w:cs="Arial"/>
                <w:sz w:val="24"/>
                <w:szCs w:val="24"/>
              </w:rPr>
              <w:t>The choice of appointments regarding the consultant team will be chosen by the lead consultant</w:t>
            </w:r>
            <w:r w:rsidR="00486D60">
              <w:rPr>
                <w:rFonts w:ascii="Arial" w:hAnsi="Arial" w:cs="Arial"/>
                <w:sz w:val="24"/>
                <w:szCs w:val="24"/>
              </w:rPr>
              <w:t xml:space="preserve"> and then helping them direct the work. </w:t>
            </w:r>
            <w:r w:rsidR="003B12B4">
              <w:rPr>
                <w:rFonts w:ascii="Arial" w:hAnsi="Arial" w:cs="Arial"/>
                <w:sz w:val="24"/>
                <w:szCs w:val="24"/>
              </w:rPr>
              <w:t xml:space="preserve">Another key role as the lead consultant is how the lead consultant is the main point of contact between the client and team. </w:t>
            </w:r>
            <w:r w:rsidR="00D16DB9">
              <w:rPr>
                <w:rFonts w:ascii="Arial" w:hAnsi="Arial" w:cs="Arial"/>
                <w:sz w:val="24"/>
                <w:szCs w:val="24"/>
              </w:rPr>
              <w:t>Another key responsibility for the lead consultant is working closely with the team and making sure that all parties are using the CDE correctly and how the information is being stored and shared correctly while also being updated correctly.</w:t>
            </w:r>
          </w:p>
        </w:tc>
      </w:tr>
      <w:tr w:rsidR="003F3C8F" w14:paraId="2081B0B0" w14:textId="77777777" w:rsidTr="00176047">
        <w:trPr>
          <w:trHeight w:val="321"/>
        </w:trPr>
        <w:tc>
          <w:tcPr>
            <w:tcW w:w="2436" w:type="dxa"/>
          </w:tcPr>
          <w:p w14:paraId="024BDA20" w14:textId="580CA191" w:rsidR="003F3C8F" w:rsidRPr="003F3C8F" w:rsidRDefault="003F3C8F" w:rsidP="003F3C8F">
            <w:pPr>
              <w:pStyle w:val="ListParagraph"/>
              <w:ind w:left="0"/>
              <w:rPr>
                <w:rFonts w:ascii="Arial" w:hAnsi="Arial" w:cs="Arial"/>
                <w:sz w:val="24"/>
                <w:szCs w:val="24"/>
              </w:rPr>
            </w:pPr>
            <w:r w:rsidRPr="003F3C8F">
              <w:rPr>
                <w:rFonts w:ascii="Arial" w:hAnsi="Arial" w:cs="Arial"/>
                <w:sz w:val="24"/>
                <w:szCs w:val="24"/>
              </w:rPr>
              <w:t xml:space="preserve">Pro Electrical </w:t>
            </w:r>
          </w:p>
        </w:tc>
        <w:tc>
          <w:tcPr>
            <w:tcW w:w="1718" w:type="dxa"/>
          </w:tcPr>
          <w:p w14:paraId="32FBACB8" w14:textId="30569871" w:rsidR="003F3C8F" w:rsidRPr="003F3C8F" w:rsidRDefault="003F3C8F" w:rsidP="003F3C8F">
            <w:pPr>
              <w:pStyle w:val="ListParagraph"/>
              <w:ind w:left="0"/>
              <w:jc w:val="center"/>
              <w:rPr>
                <w:rFonts w:ascii="Arial" w:hAnsi="Arial" w:cs="Arial"/>
                <w:sz w:val="24"/>
                <w:szCs w:val="24"/>
              </w:rPr>
            </w:pPr>
            <w:r w:rsidRPr="003F3C8F">
              <w:rPr>
                <w:rFonts w:ascii="Arial" w:hAnsi="Arial" w:cs="Arial"/>
                <w:sz w:val="24"/>
                <w:szCs w:val="24"/>
              </w:rPr>
              <w:t>EE-1</w:t>
            </w:r>
          </w:p>
        </w:tc>
        <w:tc>
          <w:tcPr>
            <w:tcW w:w="6050" w:type="dxa"/>
          </w:tcPr>
          <w:p w14:paraId="7C1DDBAF" w14:textId="5E3B145B" w:rsidR="003F3C8F" w:rsidRPr="00D16DB9" w:rsidRDefault="00D16DB9" w:rsidP="003F3C8F">
            <w:pPr>
              <w:pStyle w:val="ListParagraph"/>
              <w:ind w:left="0"/>
              <w:rPr>
                <w:rFonts w:ascii="Arial" w:hAnsi="Arial" w:cs="Arial"/>
              </w:rPr>
            </w:pPr>
            <w:r w:rsidRPr="00D16DB9">
              <w:rPr>
                <w:rFonts w:ascii="Arial" w:hAnsi="Arial" w:cs="Arial"/>
                <w:sz w:val="24"/>
                <w:szCs w:val="24"/>
              </w:rPr>
              <w:t xml:space="preserve">As the electrical contractor on the project, the contractor shall be responsible for all the electrical designing and construction of the project. </w:t>
            </w:r>
          </w:p>
        </w:tc>
      </w:tr>
      <w:tr w:rsidR="003F3C8F" w14:paraId="7518F921" w14:textId="77777777" w:rsidTr="00176047">
        <w:trPr>
          <w:trHeight w:val="321"/>
        </w:trPr>
        <w:tc>
          <w:tcPr>
            <w:tcW w:w="2436" w:type="dxa"/>
          </w:tcPr>
          <w:p w14:paraId="2A642595" w14:textId="6DFF67A6" w:rsidR="003F3C8F" w:rsidRPr="003F3C8F" w:rsidRDefault="003F3C8F" w:rsidP="003F3C8F">
            <w:pPr>
              <w:pStyle w:val="ListParagraph"/>
              <w:ind w:left="0"/>
              <w:rPr>
                <w:rFonts w:ascii="Arial" w:hAnsi="Arial" w:cs="Arial"/>
                <w:sz w:val="24"/>
                <w:szCs w:val="24"/>
              </w:rPr>
            </w:pPr>
            <w:r w:rsidRPr="003F3C8F">
              <w:rPr>
                <w:rFonts w:ascii="Arial" w:hAnsi="Arial" w:cs="Arial"/>
                <w:sz w:val="24"/>
                <w:szCs w:val="24"/>
              </w:rPr>
              <w:t>RT Mechanical</w:t>
            </w:r>
          </w:p>
        </w:tc>
        <w:tc>
          <w:tcPr>
            <w:tcW w:w="1718" w:type="dxa"/>
          </w:tcPr>
          <w:p w14:paraId="5F029035" w14:textId="05230504" w:rsidR="003F3C8F" w:rsidRPr="003F3C8F" w:rsidRDefault="003F3C8F" w:rsidP="003F3C8F">
            <w:pPr>
              <w:pStyle w:val="ListParagraph"/>
              <w:ind w:left="0"/>
              <w:jc w:val="center"/>
              <w:rPr>
                <w:rFonts w:ascii="Arial" w:hAnsi="Arial" w:cs="Arial"/>
                <w:sz w:val="24"/>
                <w:szCs w:val="24"/>
              </w:rPr>
            </w:pPr>
            <w:r w:rsidRPr="003F3C8F">
              <w:rPr>
                <w:rFonts w:ascii="Arial" w:hAnsi="Arial" w:cs="Arial"/>
                <w:sz w:val="24"/>
                <w:szCs w:val="24"/>
              </w:rPr>
              <w:t>ME-1</w:t>
            </w:r>
          </w:p>
        </w:tc>
        <w:tc>
          <w:tcPr>
            <w:tcW w:w="6050" w:type="dxa"/>
          </w:tcPr>
          <w:p w14:paraId="00631B3F" w14:textId="3EE7A827" w:rsidR="003F3C8F" w:rsidRDefault="00D16DB9" w:rsidP="003F3C8F">
            <w:pPr>
              <w:pStyle w:val="ListParagraph"/>
              <w:ind w:left="0"/>
            </w:pPr>
            <w:r>
              <w:rPr>
                <w:rFonts w:ascii="Arial" w:hAnsi="Arial" w:cs="Arial"/>
                <w:sz w:val="24"/>
                <w:szCs w:val="24"/>
              </w:rPr>
              <w:t xml:space="preserve">As the mechanical </w:t>
            </w:r>
            <w:r w:rsidRPr="00D16DB9">
              <w:rPr>
                <w:rFonts w:ascii="Arial" w:hAnsi="Arial" w:cs="Arial"/>
                <w:sz w:val="24"/>
                <w:szCs w:val="24"/>
              </w:rPr>
              <w:t>contractor on the project, the contractor shall be responsible for all the electrical designing and construction of the project.</w:t>
            </w:r>
          </w:p>
        </w:tc>
      </w:tr>
    </w:tbl>
    <w:p w14:paraId="420BB480" w14:textId="027A4AEE" w:rsidR="00F0237E" w:rsidRDefault="00F0237E" w:rsidP="00F0237E">
      <w:pPr>
        <w:pStyle w:val="ListParagraph"/>
        <w:ind w:left="740"/>
      </w:pPr>
    </w:p>
    <w:p w14:paraId="28994E53" w14:textId="1C5E9309" w:rsidR="002A4161" w:rsidRDefault="002A4161" w:rsidP="00F0237E">
      <w:pPr>
        <w:pStyle w:val="ListParagraph"/>
        <w:ind w:left="740"/>
      </w:pPr>
    </w:p>
    <w:p w14:paraId="733B7252" w14:textId="4A9D9A84" w:rsidR="002A4161" w:rsidRDefault="002A4161" w:rsidP="00F0237E">
      <w:pPr>
        <w:pStyle w:val="ListParagraph"/>
        <w:ind w:left="740"/>
      </w:pPr>
    </w:p>
    <w:p w14:paraId="1B3D94FE" w14:textId="2489A25A" w:rsidR="002A4161" w:rsidRDefault="002A4161" w:rsidP="00F0237E">
      <w:pPr>
        <w:pStyle w:val="ListParagraph"/>
        <w:ind w:left="740"/>
      </w:pPr>
    </w:p>
    <w:p w14:paraId="4F261483" w14:textId="02EDB9D0" w:rsidR="002A4161" w:rsidRDefault="002A4161" w:rsidP="00F0237E">
      <w:pPr>
        <w:pStyle w:val="ListParagraph"/>
        <w:ind w:left="740"/>
      </w:pPr>
    </w:p>
    <w:p w14:paraId="74FE1A54" w14:textId="53450A71" w:rsidR="002A4161" w:rsidRDefault="002A4161" w:rsidP="00F0237E">
      <w:pPr>
        <w:pStyle w:val="ListParagraph"/>
        <w:ind w:left="740"/>
      </w:pPr>
    </w:p>
    <w:p w14:paraId="1AAE809F" w14:textId="338918FF" w:rsidR="002A4161" w:rsidRDefault="002A4161" w:rsidP="00F0237E">
      <w:pPr>
        <w:pStyle w:val="ListParagraph"/>
        <w:ind w:left="740"/>
      </w:pPr>
    </w:p>
    <w:p w14:paraId="2D90C22F" w14:textId="25764CDC" w:rsidR="002A4161" w:rsidRDefault="002A4161" w:rsidP="00F0237E">
      <w:pPr>
        <w:pStyle w:val="ListParagraph"/>
        <w:ind w:left="740"/>
      </w:pPr>
    </w:p>
    <w:p w14:paraId="357C160B" w14:textId="05EFECA2" w:rsidR="00847CD0" w:rsidRDefault="00847CD0" w:rsidP="00847CD0"/>
    <w:p w14:paraId="6055B534" w14:textId="53156820" w:rsidR="00847CD0" w:rsidRDefault="00847CD0" w:rsidP="00847CD0"/>
    <w:p w14:paraId="77488477" w14:textId="07D801A5" w:rsidR="00847CD0" w:rsidRPr="000B3C8D" w:rsidRDefault="00847CD0" w:rsidP="001140CF">
      <w:pPr>
        <w:pStyle w:val="Heading2"/>
        <w:rPr>
          <w:rFonts w:ascii="Arial" w:hAnsi="Arial" w:cs="Arial"/>
          <w:color w:val="000000" w:themeColor="text1"/>
          <w:sz w:val="24"/>
          <w:szCs w:val="24"/>
        </w:rPr>
      </w:pPr>
      <w:bookmarkStart w:id="8" w:name="_Toc98857569"/>
      <w:r w:rsidRPr="000B3C8D">
        <w:rPr>
          <w:rFonts w:ascii="Arial" w:hAnsi="Arial" w:cs="Arial"/>
          <w:color w:val="000000" w:themeColor="text1"/>
          <w:sz w:val="24"/>
          <w:szCs w:val="24"/>
        </w:rPr>
        <w:lastRenderedPageBreak/>
        <w:t>4.3 Surveying and Co-ordination</w:t>
      </w:r>
      <w:bookmarkEnd w:id="8"/>
    </w:p>
    <w:p w14:paraId="2A22ED24" w14:textId="213F6DC0" w:rsidR="00847CD0" w:rsidRDefault="00847CD0" w:rsidP="001140CF">
      <w:pPr>
        <w:rPr>
          <w:rFonts w:ascii="Arial" w:hAnsi="Arial" w:cs="Arial"/>
          <w:sz w:val="24"/>
          <w:szCs w:val="24"/>
        </w:rPr>
      </w:pPr>
    </w:p>
    <w:p w14:paraId="19622B08" w14:textId="0CA67628" w:rsidR="001140CF" w:rsidRDefault="001140CF" w:rsidP="001140CF">
      <w:pPr>
        <w:rPr>
          <w:rFonts w:ascii="Arial" w:hAnsi="Arial" w:cs="Arial"/>
          <w:sz w:val="24"/>
          <w:szCs w:val="24"/>
        </w:rPr>
      </w:pPr>
      <w:r>
        <w:rPr>
          <w:rFonts w:ascii="Arial" w:hAnsi="Arial" w:cs="Arial"/>
          <w:sz w:val="24"/>
          <w:szCs w:val="24"/>
        </w:rPr>
        <w:t>The project Ysgol Bae Baglan will use the building and survey points of 192364.7N and 265976.9E co-ordinates with the elevation of 0. Throughout all of the project, all software and information regarding Ysgol Bae Baglan will be designed from the same origin point. Allowing all drawings and information to be on the same orientation. By having this on the same orientation, it will reduce and highlight any makes with the project.</w:t>
      </w:r>
    </w:p>
    <w:p w14:paraId="690F83B7" w14:textId="133D039C" w:rsidR="001140CF" w:rsidRDefault="001140CF" w:rsidP="001140CF">
      <w:pPr>
        <w:rPr>
          <w:rFonts w:ascii="Arial" w:hAnsi="Arial" w:cs="Arial"/>
          <w:sz w:val="24"/>
          <w:szCs w:val="24"/>
        </w:rPr>
      </w:pPr>
    </w:p>
    <w:p w14:paraId="26C04261" w14:textId="0E0B68FA" w:rsidR="001140CF" w:rsidRPr="000B3C8D" w:rsidRDefault="00DE17C7" w:rsidP="00DE17C7">
      <w:pPr>
        <w:pStyle w:val="Heading2"/>
        <w:rPr>
          <w:rFonts w:ascii="Arial" w:hAnsi="Arial" w:cs="Arial"/>
          <w:color w:val="000000" w:themeColor="text1"/>
          <w:sz w:val="24"/>
          <w:szCs w:val="24"/>
        </w:rPr>
      </w:pPr>
      <w:bookmarkStart w:id="9" w:name="_Toc98857570"/>
      <w:r w:rsidRPr="000B3C8D">
        <w:rPr>
          <w:rFonts w:ascii="Arial" w:hAnsi="Arial" w:cs="Arial"/>
          <w:color w:val="000000" w:themeColor="text1"/>
          <w:sz w:val="24"/>
          <w:szCs w:val="24"/>
        </w:rPr>
        <w:t>4.4 The Project Milestones</w:t>
      </w:r>
      <w:bookmarkEnd w:id="9"/>
    </w:p>
    <w:p w14:paraId="66C7027B" w14:textId="7BB70358" w:rsidR="00DE17C7" w:rsidRDefault="00DE17C7" w:rsidP="00DE17C7"/>
    <w:p w14:paraId="2C11E239" w14:textId="77777777" w:rsidR="008A50B0" w:rsidRDefault="002B7714" w:rsidP="00DE17C7">
      <w:pPr>
        <w:rPr>
          <w:rFonts w:ascii="Arial" w:hAnsi="Arial" w:cs="Arial"/>
          <w:sz w:val="24"/>
          <w:szCs w:val="24"/>
        </w:rPr>
      </w:pPr>
      <w:r>
        <w:rPr>
          <w:rFonts w:ascii="Arial" w:hAnsi="Arial" w:cs="Arial"/>
          <w:sz w:val="24"/>
          <w:szCs w:val="24"/>
        </w:rPr>
        <w:t xml:space="preserve">Project milestones are used as a project management tool that is used as a component of project scheduling. </w:t>
      </w:r>
      <w:r w:rsidR="008A50B0">
        <w:rPr>
          <w:rFonts w:ascii="Arial" w:hAnsi="Arial" w:cs="Arial"/>
          <w:sz w:val="24"/>
          <w:szCs w:val="24"/>
        </w:rPr>
        <w:t>The lead consultant, client and main contractors shall discuss and work together to set any milestones. This will involve any of the listed:</w:t>
      </w:r>
    </w:p>
    <w:p w14:paraId="4AF05F0B" w14:textId="77777777" w:rsidR="008A50B0" w:rsidRDefault="008A50B0" w:rsidP="008A50B0">
      <w:pPr>
        <w:pStyle w:val="ListParagraph"/>
        <w:numPr>
          <w:ilvl w:val="0"/>
          <w:numId w:val="8"/>
        </w:numPr>
        <w:rPr>
          <w:rFonts w:ascii="Arial" w:hAnsi="Arial" w:cs="Arial"/>
          <w:sz w:val="24"/>
          <w:szCs w:val="24"/>
        </w:rPr>
      </w:pPr>
      <w:r>
        <w:rPr>
          <w:rFonts w:ascii="Arial" w:hAnsi="Arial" w:cs="Arial"/>
          <w:sz w:val="24"/>
          <w:szCs w:val="24"/>
        </w:rPr>
        <w:t>Completing the design stage.</w:t>
      </w:r>
    </w:p>
    <w:p w14:paraId="773531AF" w14:textId="6C1452DE" w:rsidR="008A50B0" w:rsidRDefault="008A50B0" w:rsidP="008A50B0">
      <w:pPr>
        <w:pStyle w:val="ListParagraph"/>
        <w:numPr>
          <w:ilvl w:val="0"/>
          <w:numId w:val="8"/>
        </w:numPr>
        <w:rPr>
          <w:rFonts w:ascii="Arial" w:hAnsi="Arial" w:cs="Arial"/>
          <w:sz w:val="24"/>
          <w:szCs w:val="24"/>
        </w:rPr>
      </w:pPr>
      <w:r>
        <w:rPr>
          <w:rFonts w:ascii="Arial" w:hAnsi="Arial" w:cs="Arial"/>
          <w:sz w:val="24"/>
          <w:szCs w:val="24"/>
        </w:rPr>
        <w:t>Appointments of contractors.</w:t>
      </w:r>
    </w:p>
    <w:p w14:paraId="62BC0D6D" w14:textId="69B987C1" w:rsidR="00B0553B" w:rsidRDefault="00B0553B" w:rsidP="008A50B0">
      <w:pPr>
        <w:pStyle w:val="ListParagraph"/>
        <w:numPr>
          <w:ilvl w:val="0"/>
          <w:numId w:val="8"/>
        </w:numPr>
        <w:rPr>
          <w:rFonts w:ascii="Arial" w:hAnsi="Arial" w:cs="Arial"/>
          <w:sz w:val="24"/>
          <w:szCs w:val="24"/>
        </w:rPr>
      </w:pPr>
      <w:r>
        <w:rPr>
          <w:rFonts w:ascii="Arial" w:hAnsi="Arial" w:cs="Arial"/>
          <w:sz w:val="24"/>
          <w:szCs w:val="24"/>
        </w:rPr>
        <w:t>Project start date.</w:t>
      </w:r>
    </w:p>
    <w:p w14:paraId="37083EEE" w14:textId="697930A0" w:rsidR="00DE17C7" w:rsidRDefault="008A50B0" w:rsidP="008A50B0">
      <w:pPr>
        <w:pStyle w:val="ListParagraph"/>
        <w:numPr>
          <w:ilvl w:val="0"/>
          <w:numId w:val="8"/>
        </w:numPr>
        <w:rPr>
          <w:rFonts w:ascii="Arial" w:hAnsi="Arial" w:cs="Arial"/>
          <w:sz w:val="24"/>
          <w:szCs w:val="24"/>
        </w:rPr>
      </w:pPr>
      <w:r>
        <w:rPr>
          <w:rFonts w:ascii="Arial" w:hAnsi="Arial" w:cs="Arial"/>
          <w:sz w:val="24"/>
          <w:szCs w:val="24"/>
        </w:rPr>
        <w:t>K</w:t>
      </w:r>
      <w:r w:rsidRPr="008A50B0">
        <w:rPr>
          <w:rFonts w:ascii="Arial" w:hAnsi="Arial" w:cs="Arial"/>
          <w:sz w:val="24"/>
          <w:szCs w:val="24"/>
        </w:rPr>
        <w:t>ey dates for each work activities</w:t>
      </w:r>
      <w:r>
        <w:rPr>
          <w:rFonts w:ascii="Arial" w:hAnsi="Arial" w:cs="Arial"/>
          <w:sz w:val="24"/>
          <w:szCs w:val="24"/>
        </w:rPr>
        <w:t xml:space="preserve"> to start.</w:t>
      </w:r>
    </w:p>
    <w:p w14:paraId="694B466F" w14:textId="2BBCF284" w:rsidR="008A50B0" w:rsidRDefault="008A50B0" w:rsidP="008A50B0">
      <w:pPr>
        <w:pStyle w:val="ListParagraph"/>
        <w:numPr>
          <w:ilvl w:val="0"/>
          <w:numId w:val="8"/>
        </w:numPr>
        <w:rPr>
          <w:rFonts w:ascii="Arial" w:hAnsi="Arial" w:cs="Arial"/>
          <w:sz w:val="24"/>
          <w:szCs w:val="24"/>
        </w:rPr>
      </w:pPr>
      <w:r>
        <w:rPr>
          <w:rFonts w:ascii="Arial" w:hAnsi="Arial" w:cs="Arial"/>
          <w:sz w:val="24"/>
          <w:szCs w:val="24"/>
        </w:rPr>
        <w:t>Completion dates for activities.</w:t>
      </w:r>
    </w:p>
    <w:p w14:paraId="0AB069B4" w14:textId="71B6D928" w:rsidR="00B0553B" w:rsidRDefault="00B0553B" w:rsidP="008A50B0">
      <w:pPr>
        <w:pStyle w:val="ListParagraph"/>
        <w:numPr>
          <w:ilvl w:val="0"/>
          <w:numId w:val="8"/>
        </w:numPr>
        <w:rPr>
          <w:rFonts w:ascii="Arial" w:hAnsi="Arial" w:cs="Arial"/>
          <w:sz w:val="24"/>
          <w:szCs w:val="24"/>
        </w:rPr>
      </w:pPr>
      <w:r>
        <w:rPr>
          <w:rFonts w:ascii="Arial" w:hAnsi="Arial" w:cs="Arial"/>
          <w:sz w:val="24"/>
          <w:szCs w:val="24"/>
        </w:rPr>
        <w:t>Completion date of project.</w:t>
      </w:r>
    </w:p>
    <w:p w14:paraId="06D3F48E" w14:textId="546970AC" w:rsidR="008A50B0" w:rsidRDefault="00B0553B" w:rsidP="008A50B0">
      <w:pPr>
        <w:pStyle w:val="ListParagraph"/>
        <w:numPr>
          <w:ilvl w:val="0"/>
          <w:numId w:val="8"/>
        </w:numPr>
        <w:rPr>
          <w:rFonts w:ascii="Arial" w:hAnsi="Arial" w:cs="Arial"/>
          <w:sz w:val="24"/>
          <w:szCs w:val="24"/>
        </w:rPr>
      </w:pPr>
      <w:r>
        <w:rPr>
          <w:rFonts w:ascii="Arial" w:hAnsi="Arial" w:cs="Arial"/>
          <w:sz w:val="24"/>
          <w:szCs w:val="24"/>
        </w:rPr>
        <w:t>Rectifying any defects.</w:t>
      </w:r>
    </w:p>
    <w:p w14:paraId="1600EC0D" w14:textId="0EFA5B72" w:rsidR="008A50B0" w:rsidRDefault="008A50B0" w:rsidP="00B0553B">
      <w:pPr>
        <w:ind w:left="360"/>
        <w:rPr>
          <w:rFonts w:ascii="Arial" w:hAnsi="Arial" w:cs="Arial"/>
          <w:sz w:val="24"/>
          <w:szCs w:val="24"/>
        </w:rPr>
      </w:pPr>
    </w:p>
    <w:p w14:paraId="3592DE69" w14:textId="6DC8A761" w:rsidR="00B0553B" w:rsidRDefault="00B0553B" w:rsidP="00B0553B">
      <w:pPr>
        <w:rPr>
          <w:rFonts w:ascii="Arial" w:hAnsi="Arial" w:cs="Arial"/>
          <w:sz w:val="24"/>
          <w:szCs w:val="24"/>
        </w:rPr>
      </w:pPr>
      <w:r>
        <w:rPr>
          <w:rFonts w:ascii="Arial" w:hAnsi="Arial" w:cs="Arial"/>
          <w:sz w:val="24"/>
          <w:szCs w:val="24"/>
        </w:rPr>
        <w:t xml:space="preserve">By having these project milestones in place, will allow the management team to obtain a more accurate understanding of the project and how the project is advancing accordingly. It also allows the client the see information clearly and they can then make </w:t>
      </w:r>
      <w:r w:rsidR="001654C2">
        <w:rPr>
          <w:rFonts w:ascii="Arial" w:hAnsi="Arial" w:cs="Arial"/>
          <w:sz w:val="24"/>
          <w:szCs w:val="24"/>
        </w:rPr>
        <w:t>decision</w:t>
      </w:r>
      <w:r>
        <w:rPr>
          <w:rFonts w:ascii="Arial" w:hAnsi="Arial" w:cs="Arial"/>
          <w:sz w:val="24"/>
          <w:szCs w:val="24"/>
        </w:rPr>
        <w:t xml:space="preserve"> based on these milestones</w:t>
      </w:r>
      <w:r w:rsidR="001654C2">
        <w:rPr>
          <w:rFonts w:ascii="Arial" w:hAnsi="Arial" w:cs="Arial"/>
          <w:sz w:val="24"/>
          <w:szCs w:val="24"/>
        </w:rPr>
        <w:t xml:space="preserve"> if needed and can also be used in meetings while showing information to help show the change in decision.</w:t>
      </w:r>
      <w:r w:rsidR="00135FB4">
        <w:rPr>
          <w:rFonts w:ascii="Arial" w:hAnsi="Arial" w:cs="Arial"/>
          <w:sz w:val="24"/>
          <w:szCs w:val="24"/>
        </w:rPr>
        <w:t xml:space="preserve"> Also, once a milestone is achieved this then means that information is ready to be exchanged. Then, once the information is exchanged the programme shall be updated and then a revision will be added. The lead consultant must then add this to the Project Information Management System (PIM). PIM is a project management system that will allow all parties to keep up to date of the information that’s being exchanged and any data that has been shared. </w:t>
      </w:r>
    </w:p>
    <w:p w14:paraId="45CA224F" w14:textId="015E22A2" w:rsidR="002E418D" w:rsidRDefault="002E418D" w:rsidP="00B0553B">
      <w:pPr>
        <w:rPr>
          <w:rFonts w:ascii="Arial" w:hAnsi="Arial" w:cs="Arial"/>
          <w:sz w:val="24"/>
          <w:szCs w:val="24"/>
        </w:rPr>
      </w:pPr>
    </w:p>
    <w:p w14:paraId="13634EDD" w14:textId="5EE8AF4B" w:rsidR="002E418D" w:rsidRDefault="002E418D" w:rsidP="002E418D">
      <w:pPr>
        <w:pStyle w:val="Heading2"/>
        <w:rPr>
          <w:rFonts w:ascii="Arial" w:hAnsi="Arial" w:cs="Arial"/>
          <w:color w:val="000000" w:themeColor="text1"/>
          <w:sz w:val="24"/>
          <w:szCs w:val="24"/>
        </w:rPr>
      </w:pPr>
      <w:bookmarkStart w:id="10" w:name="_Toc98857571"/>
      <w:r w:rsidRPr="002E418D">
        <w:rPr>
          <w:rFonts w:ascii="Arial" w:hAnsi="Arial" w:cs="Arial"/>
          <w:color w:val="000000" w:themeColor="text1"/>
          <w:sz w:val="24"/>
          <w:szCs w:val="24"/>
        </w:rPr>
        <w:t>4.5 Approval and Information Exchange.</w:t>
      </w:r>
      <w:bookmarkEnd w:id="10"/>
      <w:r w:rsidRPr="002E418D">
        <w:rPr>
          <w:rFonts w:ascii="Arial" w:hAnsi="Arial" w:cs="Arial"/>
          <w:color w:val="000000" w:themeColor="text1"/>
          <w:sz w:val="24"/>
          <w:szCs w:val="24"/>
        </w:rPr>
        <w:t xml:space="preserve"> </w:t>
      </w:r>
    </w:p>
    <w:p w14:paraId="1F99C00B" w14:textId="686919C5" w:rsidR="002E418D" w:rsidRDefault="002E418D" w:rsidP="002E418D"/>
    <w:p w14:paraId="230E881D" w14:textId="3B784982" w:rsidR="002E418D" w:rsidRPr="00D72282" w:rsidRDefault="002E418D" w:rsidP="002E418D">
      <w:pPr>
        <w:rPr>
          <w:rFonts w:ascii="Arial" w:hAnsi="Arial" w:cs="Arial"/>
          <w:sz w:val="24"/>
          <w:szCs w:val="24"/>
        </w:rPr>
      </w:pPr>
      <w:r w:rsidRPr="00F90F09">
        <w:rPr>
          <w:rFonts w:ascii="Arial" w:hAnsi="Arial" w:cs="Arial"/>
          <w:sz w:val="24"/>
          <w:szCs w:val="24"/>
        </w:rPr>
        <w:t xml:space="preserve">The </w:t>
      </w:r>
      <w:r w:rsidR="00F90F09" w:rsidRPr="00F90F09">
        <w:rPr>
          <w:rFonts w:ascii="Arial" w:hAnsi="Arial" w:cs="Arial"/>
          <w:sz w:val="24"/>
          <w:szCs w:val="24"/>
        </w:rPr>
        <w:t>approval</w:t>
      </w:r>
      <w:r w:rsidRPr="00F90F09">
        <w:rPr>
          <w:rFonts w:ascii="Arial" w:hAnsi="Arial" w:cs="Arial"/>
          <w:sz w:val="24"/>
          <w:szCs w:val="24"/>
        </w:rPr>
        <w:t xml:space="preserve"> of information</w:t>
      </w:r>
      <w:r w:rsidR="00F90F09" w:rsidRPr="00F90F09">
        <w:rPr>
          <w:rFonts w:ascii="Arial" w:hAnsi="Arial" w:cs="Arial"/>
          <w:sz w:val="24"/>
          <w:szCs w:val="24"/>
        </w:rPr>
        <w:t xml:space="preserve"> </w:t>
      </w:r>
      <w:r w:rsidRPr="00F90F09">
        <w:rPr>
          <w:rFonts w:ascii="Arial" w:hAnsi="Arial" w:cs="Arial"/>
          <w:sz w:val="24"/>
          <w:szCs w:val="24"/>
        </w:rPr>
        <w:t>we</w:t>
      </w:r>
      <w:r w:rsidR="00F90F09" w:rsidRPr="00F90F09">
        <w:rPr>
          <w:rFonts w:ascii="Arial" w:hAnsi="Arial" w:cs="Arial"/>
          <w:sz w:val="24"/>
          <w:szCs w:val="24"/>
        </w:rPr>
        <w:t>ather it is new or updated information, before uploading to the CDE the information must go through an approval process</w:t>
      </w:r>
      <w:r w:rsidR="00F90F09">
        <w:t xml:space="preserve">. </w:t>
      </w:r>
      <w:r w:rsidR="00D72282">
        <w:rPr>
          <w:rFonts w:ascii="Arial" w:hAnsi="Arial" w:cs="Arial"/>
          <w:sz w:val="24"/>
          <w:szCs w:val="24"/>
        </w:rPr>
        <w:t xml:space="preserve">When a milestone is achieved or completed, it must be signed off from either the lead consultant or the client. The achieved milestone then must go through an approval document, which makes sure that there is full confirmation from the client. If there is to be any changes </w:t>
      </w:r>
      <w:r w:rsidR="00D100FE">
        <w:rPr>
          <w:rFonts w:ascii="Arial" w:hAnsi="Arial" w:cs="Arial"/>
          <w:sz w:val="24"/>
          <w:szCs w:val="24"/>
        </w:rPr>
        <w:t>made,</w:t>
      </w:r>
      <w:r w:rsidR="00D72282">
        <w:rPr>
          <w:rFonts w:ascii="Arial" w:hAnsi="Arial" w:cs="Arial"/>
          <w:sz w:val="24"/>
          <w:szCs w:val="24"/>
        </w:rPr>
        <w:t xml:space="preserve"> then the lead consultant or client is to complete the below table. </w:t>
      </w:r>
    </w:p>
    <w:p w14:paraId="5F79BA0F" w14:textId="21DE575A" w:rsidR="002E418D" w:rsidRDefault="002E418D" w:rsidP="002E418D"/>
    <w:tbl>
      <w:tblPr>
        <w:tblStyle w:val="TableGrid"/>
        <w:tblW w:w="9030" w:type="dxa"/>
        <w:tblLook w:val="04A0" w:firstRow="1" w:lastRow="0" w:firstColumn="1" w:lastColumn="0" w:noHBand="0" w:noVBand="1"/>
      </w:tblPr>
      <w:tblGrid>
        <w:gridCol w:w="1290"/>
        <w:gridCol w:w="1290"/>
        <w:gridCol w:w="1290"/>
        <w:gridCol w:w="1290"/>
        <w:gridCol w:w="1290"/>
        <w:gridCol w:w="1290"/>
        <w:gridCol w:w="1290"/>
      </w:tblGrid>
      <w:tr w:rsidR="00BF4ECC" w14:paraId="30C821E1" w14:textId="77777777" w:rsidTr="00BF4ECC">
        <w:trPr>
          <w:trHeight w:val="580"/>
        </w:trPr>
        <w:tc>
          <w:tcPr>
            <w:tcW w:w="1290" w:type="dxa"/>
            <w:shd w:val="clear" w:color="auto" w:fill="C5E0B3" w:themeFill="accent6" w:themeFillTint="66"/>
          </w:tcPr>
          <w:p w14:paraId="4F120F78" w14:textId="51521D86" w:rsidR="00BF4ECC" w:rsidRPr="00BF4ECC" w:rsidRDefault="00BF4ECC" w:rsidP="00BF4ECC">
            <w:pPr>
              <w:jc w:val="center"/>
              <w:rPr>
                <w:b/>
                <w:bCs/>
                <w:u w:val="single"/>
              </w:rPr>
            </w:pPr>
            <w:r w:rsidRPr="00BF4ECC">
              <w:rPr>
                <w:b/>
                <w:bCs/>
                <w:u w:val="single"/>
              </w:rPr>
              <w:t>Author:</w:t>
            </w:r>
          </w:p>
        </w:tc>
        <w:tc>
          <w:tcPr>
            <w:tcW w:w="1290" w:type="dxa"/>
            <w:shd w:val="clear" w:color="auto" w:fill="C5E0B3" w:themeFill="accent6" w:themeFillTint="66"/>
          </w:tcPr>
          <w:p w14:paraId="02E85C11" w14:textId="56438E55" w:rsidR="00BF4ECC" w:rsidRPr="00BF4ECC" w:rsidRDefault="00BF4ECC" w:rsidP="00BF4ECC">
            <w:pPr>
              <w:jc w:val="center"/>
              <w:rPr>
                <w:b/>
                <w:bCs/>
                <w:u w:val="single"/>
              </w:rPr>
            </w:pPr>
            <w:r w:rsidRPr="00BF4ECC">
              <w:rPr>
                <w:b/>
                <w:bCs/>
                <w:u w:val="single"/>
              </w:rPr>
              <w:t>Project:</w:t>
            </w:r>
          </w:p>
        </w:tc>
        <w:tc>
          <w:tcPr>
            <w:tcW w:w="1290" w:type="dxa"/>
            <w:shd w:val="clear" w:color="auto" w:fill="C5E0B3" w:themeFill="accent6" w:themeFillTint="66"/>
          </w:tcPr>
          <w:p w14:paraId="2720BA1D" w14:textId="78B84391" w:rsidR="00BF4ECC" w:rsidRPr="00BF4ECC" w:rsidRDefault="00BF4ECC" w:rsidP="00BF4ECC">
            <w:pPr>
              <w:jc w:val="center"/>
              <w:rPr>
                <w:b/>
                <w:bCs/>
                <w:u w:val="single"/>
              </w:rPr>
            </w:pPr>
            <w:r w:rsidRPr="00BF4ECC">
              <w:rPr>
                <w:b/>
                <w:bCs/>
                <w:u w:val="single"/>
              </w:rPr>
              <w:t>Reference Number:</w:t>
            </w:r>
          </w:p>
        </w:tc>
        <w:tc>
          <w:tcPr>
            <w:tcW w:w="1290" w:type="dxa"/>
            <w:shd w:val="clear" w:color="auto" w:fill="C5E0B3" w:themeFill="accent6" w:themeFillTint="66"/>
          </w:tcPr>
          <w:p w14:paraId="2D90BE62" w14:textId="6E9FAA11" w:rsidR="00BF4ECC" w:rsidRPr="00BF4ECC" w:rsidRDefault="00BF4ECC" w:rsidP="00BF4ECC">
            <w:pPr>
              <w:jc w:val="center"/>
              <w:rPr>
                <w:b/>
                <w:bCs/>
                <w:u w:val="single"/>
              </w:rPr>
            </w:pPr>
            <w:r w:rsidRPr="00BF4ECC">
              <w:rPr>
                <w:b/>
                <w:bCs/>
                <w:u w:val="single"/>
              </w:rPr>
              <w:t>Notes:</w:t>
            </w:r>
          </w:p>
        </w:tc>
        <w:tc>
          <w:tcPr>
            <w:tcW w:w="1290" w:type="dxa"/>
            <w:shd w:val="clear" w:color="auto" w:fill="C5E0B3" w:themeFill="accent6" w:themeFillTint="66"/>
          </w:tcPr>
          <w:p w14:paraId="24E489E6" w14:textId="7E4C48E8" w:rsidR="00BF4ECC" w:rsidRPr="00BF4ECC" w:rsidRDefault="00BF4ECC" w:rsidP="00BF4ECC">
            <w:pPr>
              <w:jc w:val="center"/>
              <w:rPr>
                <w:b/>
                <w:bCs/>
                <w:u w:val="single"/>
              </w:rPr>
            </w:pPr>
            <w:r w:rsidRPr="00BF4ECC">
              <w:rPr>
                <w:b/>
                <w:bCs/>
                <w:u w:val="single"/>
              </w:rPr>
              <w:t>Revision:</w:t>
            </w:r>
          </w:p>
        </w:tc>
        <w:tc>
          <w:tcPr>
            <w:tcW w:w="1290" w:type="dxa"/>
            <w:shd w:val="clear" w:color="auto" w:fill="C5E0B3" w:themeFill="accent6" w:themeFillTint="66"/>
          </w:tcPr>
          <w:p w14:paraId="6E8AFD4A" w14:textId="4F95DA80" w:rsidR="00BF4ECC" w:rsidRPr="00BF4ECC" w:rsidRDefault="00BF4ECC" w:rsidP="00BF4ECC">
            <w:pPr>
              <w:jc w:val="center"/>
              <w:rPr>
                <w:b/>
                <w:bCs/>
                <w:u w:val="single"/>
              </w:rPr>
            </w:pPr>
            <w:r w:rsidRPr="00BF4ECC">
              <w:rPr>
                <w:b/>
                <w:bCs/>
                <w:u w:val="single"/>
              </w:rPr>
              <w:t>Date:</w:t>
            </w:r>
          </w:p>
        </w:tc>
        <w:tc>
          <w:tcPr>
            <w:tcW w:w="1290" w:type="dxa"/>
            <w:shd w:val="clear" w:color="auto" w:fill="C5E0B3" w:themeFill="accent6" w:themeFillTint="66"/>
          </w:tcPr>
          <w:p w14:paraId="6523FDAF" w14:textId="42EC41D5" w:rsidR="00BF4ECC" w:rsidRPr="00BF4ECC" w:rsidRDefault="00BF4ECC" w:rsidP="00BF4ECC">
            <w:pPr>
              <w:jc w:val="center"/>
              <w:rPr>
                <w:b/>
                <w:bCs/>
                <w:u w:val="single"/>
              </w:rPr>
            </w:pPr>
            <w:r w:rsidRPr="00BF4ECC">
              <w:rPr>
                <w:b/>
                <w:bCs/>
                <w:u w:val="single"/>
              </w:rPr>
              <w:t>Signature:</w:t>
            </w:r>
          </w:p>
        </w:tc>
      </w:tr>
      <w:tr w:rsidR="00BF4ECC" w14:paraId="08611649" w14:textId="77777777" w:rsidTr="00BF4ECC">
        <w:trPr>
          <w:trHeight w:val="702"/>
        </w:trPr>
        <w:tc>
          <w:tcPr>
            <w:tcW w:w="1290" w:type="dxa"/>
          </w:tcPr>
          <w:p w14:paraId="08C87F85" w14:textId="77777777" w:rsidR="00BF4ECC" w:rsidRDefault="00BF4ECC" w:rsidP="002E418D"/>
        </w:tc>
        <w:tc>
          <w:tcPr>
            <w:tcW w:w="1290" w:type="dxa"/>
          </w:tcPr>
          <w:p w14:paraId="0ED0CF6F" w14:textId="77777777" w:rsidR="00BF4ECC" w:rsidRDefault="00BF4ECC" w:rsidP="002E418D"/>
        </w:tc>
        <w:tc>
          <w:tcPr>
            <w:tcW w:w="1290" w:type="dxa"/>
          </w:tcPr>
          <w:p w14:paraId="7BB29F0D" w14:textId="77777777" w:rsidR="00BF4ECC" w:rsidRDefault="00BF4ECC" w:rsidP="002E418D"/>
        </w:tc>
        <w:tc>
          <w:tcPr>
            <w:tcW w:w="1290" w:type="dxa"/>
          </w:tcPr>
          <w:p w14:paraId="0E8CABBD" w14:textId="77777777" w:rsidR="00BF4ECC" w:rsidRDefault="00BF4ECC" w:rsidP="002E418D"/>
        </w:tc>
        <w:tc>
          <w:tcPr>
            <w:tcW w:w="1290" w:type="dxa"/>
          </w:tcPr>
          <w:p w14:paraId="45A5286F" w14:textId="77777777" w:rsidR="00BF4ECC" w:rsidRDefault="00BF4ECC" w:rsidP="002E418D"/>
        </w:tc>
        <w:tc>
          <w:tcPr>
            <w:tcW w:w="1290" w:type="dxa"/>
          </w:tcPr>
          <w:p w14:paraId="6C0CFBB2" w14:textId="77777777" w:rsidR="00BF4ECC" w:rsidRDefault="00BF4ECC" w:rsidP="002E418D"/>
        </w:tc>
        <w:tc>
          <w:tcPr>
            <w:tcW w:w="1290" w:type="dxa"/>
          </w:tcPr>
          <w:p w14:paraId="4920BF8B" w14:textId="77777777" w:rsidR="00BF4ECC" w:rsidRDefault="00BF4ECC" w:rsidP="002E418D"/>
        </w:tc>
      </w:tr>
    </w:tbl>
    <w:p w14:paraId="69C9CE17" w14:textId="09328375" w:rsidR="008B07DD" w:rsidRDefault="005C7A24" w:rsidP="005C7A24">
      <w:pPr>
        <w:pStyle w:val="Heading1"/>
        <w:numPr>
          <w:ilvl w:val="0"/>
          <w:numId w:val="5"/>
        </w:numPr>
        <w:jc w:val="both"/>
        <w:rPr>
          <w:rFonts w:ascii="Arial" w:hAnsi="Arial" w:cs="Arial"/>
          <w:b/>
          <w:bCs/>
          <w:color w:val="000000" w:themeColor="text1"/>
          <w:sz w:val="24"/>
          <w:szCs w:val="24"/>
        </w:rPr>
      </w:pPr>
      <w:bookmarkStart w:id="11" w:name="_Toc98857572"/>
      <w:r w:rsidRPr="005C7A24">
        <w:rPr>
          <w:rFonts w:ascii="Arial" w:hAnsi="Arial" w:cs="Arial"/>
          <w:b/>
          <w:bCs/>
          <w:color w:val="000000" w:themeColor="text1"/>
          <w:sz w:val="24"/>
          <w:szCs w:val="24"/>
        </w:rPr>
        <w:lastRenderedPageBreak/>
        <w:t>Planning and Documentation</w:t>
      </w:r>
      <w:bookmarkEnd w:id="11"/>
    </w:p>
    <w:p w14:paraId="71E9CF01" w14:textId="31B75FB6" w:rsidR="005C7A24" w:rsidRDefault="005C7A24" w:rsidP="005C7A24"/>
    <w:p w14:paraId="62DF96D1" w14:textId="1EF474B1" w:rsidR="005C7A24" w:rsidRDefault="005C7A24" w:rsidP="005C7A24">
      <w:pPr>
        <w:rPr>
          <w:rFonts w:ascii="Arial" w:hAnsi="Arial" w:cs="Arial"/>
          <w:sz w:val="24"/>
          <w:szCs w:val="24"/>
        </w:rPr>
      </w:pPr>
      <w:r>
        <w:rPr>
          <w:rFonts w:ascii="Arial" w:hAnsi="Arial" w:cs="Arial"/>
          <w:sz w:val="24"/>
          <w:szCs w:val="24"/>
        </w:rPr>
        <w:t xml:space="preserve">The planning and documentation shall be vital and hugely important during this project, if used correctly it will allow a smooth and efficient construction. </w:t>
      </w:r>
    </w:p>
    <w:p w14:paraId="232D7A7A" w14:textId="22C05B6F" w:rsidR="005C7A24" w:rsidRDefault="005C7A24" w:rsidP="005C7A24">
      <w:pPr>
        <w:rPr>
          <w:rFonts w:ascii="Arial" w:hAnsi="Arial" w:cs="Arial"/>
          <w:sz w:val="24"/>
          <w:szCs w:val="24"/>
        </w:rPr>
      </w:pPr>
    </w:p>
    <w:p w14:paraId="4880853E" w14:textId="4A0697F4" w:rsidR="005C7A24" w:rsidRDefault="005C7A24" w:rsidP="005C7A24">
      <w:pPr>
        <w:pStyle w:val="Heading2"/>
        <w:numPr>
          <w:ilvl w:val="1"/>
          <w:numId w:val="5"/>
        </w:numPr>
        <w:rPr>
          <w:rFonts w:ascii="Arial" w:hAnsi="Arial" w:cs="Arial"/>
          <w:color w:val="000000" w:themeColor="text1"/>
          <w:sz w:val="24"/>
          <w:szCs w:val="24"/>
        </w:rPr>
      </w:pPr>
      <w:bookmarkStart w:id="12" w:name="_Toc98857573"/>
      <w:r w:rsidRPr="005C7A24">
        <w:rPr>
          <w:rFonts w:ascii="Arial" w:hAnsi="Arial" w:cs="Arial"/>
          <w:color w:val="000000" w:themeColor="text1"/>
          <w:sz w:val="24"/>
          <w:szCs w:val="24"/>
        </w:rPr>
        <w:t>Project Collaboration</w:t>
      </w:r>
      <w:bookmarkEnd w:id="12"/>
    </w:p>
    <w:p w14:paraId="7A003764" w14:textId="7559E9AA" w:rsidR="005C7A24" w:rsidRDefault="005C7A24" w:rsidP="005C7A24"/>
    <w:p w14:paraId="15662628" w14:textId="741A5585" w:rsidR="005C7A24" w:rsidRDefault="00784C23" w:rsidP="005C7A24">
      <w:pPr>
        <w:rPr>
          <w:rFonts w:ascii="Arial" w:hAnsi="Arial" w:cs="Arial"/>
          <w:sz w:val="24"/>
          <w:szCs w:val="24"/>
        </w:rPr>
      </w:pPr>
      <w:r>
        <w:rPr>
          <w:rFonts w:ascii="Arial" w:hAnsi="Arial" w:cs="Arial"/>
          <w:sz w:val="24"/>
          <w:szCs w:val="24"/>
        </w:rPr>
        <w:t xml:space="preserve">A previously mentioned, all information shall be stored within the CDE once it has had the confirmation from the approval stage as mentioned in 4.5. </w:t>
      </w:r>
      <w:r w:rsidR="00046417">
        <w:rPr>
          <w:rFonts w:ascii="Arial" w:hAnsi="Arial" w:cs="Arial"/>
          <w:sz w:val="24"/>
          <w:szCs w:val="24"/>
        </w:rPr>
        <w:t>This will then allow accurate data which has also been confirmed by the client and the lead consultant. This also minimizes any mistakes and allowing the BIM protocol to be followed.</w:t>
      </w:r>
    </w:p>
    <w:p w14:paraId="314FCAB9" w14:textId="5D20FB57" w:rsidR="00046417" w:rsidRDefault="00046417" w:rsidP="005C7A24">
      <w:pPr>
        <w:rPr>
          <w:rFonts w:ascii="Arial" w:hAnsi="Arial" w:cs="Arial"/>
          <w:sz w:val="24"/>
          <w:szCs w:val="24"/>
        </w:rPr>
      </w:pPr>
    </w:p>
    <w:p w14:paraId="5557142B" w14:textId="1C4A1702" w:rsidR="00046417" w:rsidRDefault="00046417" w:rsidP="00046417">
      <w:pPr>
        <w:pStyle w:val="Heading2"/>
        <w:numPr>
          <w:ilvl w:val="1"/>
          <w:numId w:val="5"/>
        </w:numPr>
        <w:rPr>
          <w:rFonts w:ascii="Arial" w:hAnsi="Arial" w:cs="Arial"/>
          <w:color w:val="000000" w:themeColor="text1"/>
          <w:sz w:val="24"/>
          <w:szCs w:val="24"/>
        </w:rPr>
      </w:pPr>
      <w:bookmarkStart w:id="13" w:name="_Toc98857574"/>
      <w:r w:rsidRPr="00046417">
        <w:rPr>
          <w:rFonts w:ascii="Arial" w:hAnsi="Arial" w:cs="Arial"/>
          <w:color w:val="000000" w:themeColor="text1"/>
          <w:sz w:val="24"/>
          <w:szCs w:val="24"/>
        </w:rPr>
        <w:t>Delivery Plan</w:t>
      </w:r>
      <w:bookmarkEnd w:id="13"/>
    </w:p>
    <w:p w14:paraId="61616B76" w14:textId="700B1E9F" w:rsidR="00046417" w:rsidRDefault="00046417" w:rsidP="00046417"/>
    <w:p w14:paraId="75A2B23E" w14:textId="51617270" w:rsidR="00046417" w:rsidRPr="00046417" w:rsidRDefault="00046417" w:rsidP="00046417">
      <w:pPr>
        <w:rPr>
          <w:rFonts w:ascii="Arial" w:hAnsi="Arial" w:cs="Arial"/>
          <w:sz w:val="24"/>
          <w:szCs w:val="24"/>
        </w:rPr>
      </w:pPr>
      <w:r>
        <w:rPr>
          <w:rFonts w:ascii="Arial" w:hAnsi="Arial" w:cs="Arial"/>
          <w:sz w:val="24"/>
          <w:szCs w:val="24"/>
        </w:rPr>
        <w:t xml:space="preserve">The delivery plan for the project has yet to be finalised by the lead consultant and the client. Therefore, below is a draft version of the delivery plan. This plan shall show all parties involved, the current project milestones and any key dates. </w:t>
      </w:r>
      <w:r w:rsidR="00CA5A4F">
        <w:rPr>
          <w:rFonts w:ascii="Arial" w:hAnsi="Arial" w:cs="Arial"/>
          <w:sz w:val="24"/>
          <w:szCs w:val="24"/>
        </w:rPr>
        <w:t xml:space="preserve">Once again, the client must sign the delivery plan to make sure of the confirmation. Below, is the draft delivery plan. Again, please note this is only a draft and once the confirmation has been given a master document shall be produced. </w:t>
      </w:r>
    </w:p>
    <w:p w14:paraId="4B5DFEF7" w14:textId="77777777" w:rsidR="00046417" w:rsidRPr="00046417" w:rsidRDefault="00046417" w:rsidP="00046417">
      <w:pPr>
        <w:rPr>
          <w:rFonts w:ascii="Arial" w:hAnsi="Arial" w:cs="Arial"/>
          <w:color w:val="000000" w:themeColor="text1"/>
          <w:sz w:val="24"/>
          <w:szCs w:val="24"/>
        </w:rPr>
      </w:pPr>
    </w:p>
    <w:p w14:paraId="35164EFA" w14:textId="6DDAFA14" w:rsidR="00046417" w:rsidRPr="00046417" w:rsidRDefault="008B349A" w:rsidP="00046417">
      <w:r w:rsidRPr="008B349A">
        <w:rPr>
          <w:noProof/>
        </w:rPr>
        <w:drawing>
          <wp:anchor distT="0" distB="0" distL="114300" distR="114300" simplePos="0" relativeHeight="251662336" behindDoc="0" locked="0" layoutInCell="1" allowOverlap="1" wp14:anchorId="116EA345" wp14:editId="5CA8B20A">
            <wp:simplePos x="0" y="0"/>
            <wp:positionH relativeFrom="margin">
              <wp:posOffset>-156845</wp:posOffset>
            </wp:positionH>
            <wp:positionV relativeFrom="margin">
              <wp:posOffset>4170726</wp:posOffset>
            </wp:positionV>
            <wp:extent cx="6042593" cy="337058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042593" cy="3370580"/>
                    </a:xfrm>
                    <a:prstGeom prst="rect">
                      <a:avLst/>
                    </a:prstGeom>
                  </pic:spPr>
                </pic:pic>
              </a:graphicData>
            </a:graphic>
          </wp:anchor>
        </w:drawing>
      </w:r>
    </w:p>
    <w:p w14:paraId="06FAF63E" w14:textId="5F557E4B" w:rsidR="00046417" w:rsidRPr="00046417" w:rsidRDefault="00046417" w:rsidP="00046417"/>
    <w:p w14:paraId="7CDED39A" w14:textId="03BEDD3E" w:rsidR="005C7A24" w:rsidRDefault="005C7A24" w:rsidP="005C7A24"/>
    <w:p w14:paraId="6C59BF23" w14:textId="439A6020" w:rsidR="005C7A24" w:rsidRPr="005C7A24" w:rsidRDefault="005C7A24" w:rsidP="005C7A24"/>
    <w:p w14:paraId="1ED2B029" w14:textId="6A5220E3" w:rsidR="008B07DD" w:rsidRDefault="008B07DD" w:rsidP="002E418D"/>
    <w:p w14:paraId="4CD2B103" w14:textId="6F4B34B3" w:rsidR="008B07DD" w:rsidRDefault="008B07DD" w:rsidP="002E418D"/>
    <w:p w14:paraId="53A0E591" w14:textId="08DC32D7" w:rsidR="008B07DD" w:rsidRDefault="008B07DD" w:rsidP="002E418D"/>
    <w:p w14:paraId="65D3AD36" w14:textId="1F0A3B9A" w:rsidR="008B07DD" w:rsidRDefault="008B07DD" w:rsidP="002E418D"/>
    <w:p w14:paraId="5B34F31F" w14:textId="274387F1" w:rsidR="008B07DD" w:rsidRDefault="00E70CF3" w:rsidP="00E70CF3">
      <w:pPr>
        <w:pStyle w:val="Heading1"/>
        <w:rPr>
          <w:rFonts w:ascii="Arial" w:hAnsi="Arial" w:cs="Arial"/>
          <w:b/>
          <w:bCs/>
          <w:color w:val="000000" w:themeColor="text1"/>
          <w:sz w:val="24"/>
          <w:szCs w:val="24"/>
        </w:rPr>
      </w:pPr>
      <w:bookmarkStart w:id="14" w:name="_Toc98857575"/>
      <w:r w:rsidRPr="00E70CF3">
        <w:rPr>
          <w:rFonts w:ascii="Arial" w:hAnsi="Arial" w:cs="Arial"/>
          <w:b/>
          <w:bCs/>
          <w:color w:val="000000" w:themeColor="text1"/>
          <w:sz w:val="24"/>
          <w:szCs w:val="24"/>
        </w:rPr>
        <w:lastRenderedPageBreak/>
        <w:t>6. Standards, Methods, and Procedures</w:t>
      </w:r>
      <w:bookmarkEnd w:id="14"/>
    </w:p>
    <w:p w14:paraId="44F613E4" w14:textId="2F65DEC8" w:rsidR="00E70CF3" w:rsidRDefault="00E70CF3" w:rsidP="00E70CF3"/>
    <w:p w14:paraId="72206709" w14:textId="79E5C7EC" w:rsidR="00E70CF3" w:rsidRDefault="002C09CD" w:rsidP="00E70CF3">
      <w:pPr>
        <w:rPr>
          <w:rFonts w:ascii="Arial" w:hAnsi="Arial" w:cs="Arial"/>
          <w:sz w:val="24"/>
          <w:szCs w:val="24"/>
        </w:rPr>
      </w:pPr>
      <w:r>
        <w:rPr>
          <w:rFonts w:ascii="Arial" w:hAnsi="Arial" w:cs="Arial"/>
          <w:sz w:val="24"/>
          <w:szCs w:val="24"/>
        </w:rPr>
        <w:t xml:space="preserve">Within this section of the BIM Execution Plan, this section will highlight and detail all the strategies, methods and procedures that will be needed to be followed. This section shall cover, naming conventions, gird references and units to be used. </w:t>
      </w:r>
    </w:p>
    <w:p w14:paraId="7F33917B" w14:textId="7861197C" w:rsidR="002C09CD" w:rsidRDefault="002C09CD" w:rsidP="00E70CF3">
      <w:pPr>
        <w:rPr>
          <w:rFonts w:ascii="Arial" w:hAnsi="Arial" w:cs="Arial"/>
          <w:sz w:val="24"/>
          <w:szCs w:val="24"/>
        </w:rPr>
      </w:pPr>
    </w:p>
    <w:p w14:paraId="401BA95A" w14:textId="2F04194F" w:rsidR="002C09CD" w:rsidRPr="009E3043" w:rsidRDefault="009E3043" w:rsidP="009E3043">
      <w:pPr>
        <w:pStyle w:val="Heading2"/>
        <w:rPr>
          <w:rFonts w:ascii="Arial" w:hAnsi="Arial" w:cs="Arial"/>
          <w:color w:val="000000" w:themeColor="text1"/>
          <w:sz w:val="24"/>
          <w:szCs w:val="24"/>
        </w:rPr>
      </w:pPr>
      <w:bookmarkStart w:id="15" w:name="_Toc98857576"/>
      <w:r w:rsidRPr="009E3043">
        <w:rPr>
          <w:rFonts w:ascii="Arial" w:hAnsi="Arial" w:cs="Arial"/>
          <w:color w:val="000000" w:themeColor="text1"/>
          <w:sz w:val="24"/>
          <w:szCs w:val="24"/>
        </w:rPr>
        <w:t>6.1 Volume Strategy</w:t>
      </w:r>
      <w:bookmarkEnd w:id="15"/>
    </w:p>
    <w:p w14:paraId="4B4BC311" w14:textId="34873513" w:rsidR="009E3043" w:rsidRDefault="009E3043" w:rsidP="009E3043"/>
    <w:p w14:paraId="420BE1D5" w14:textId="668B413F" w:rsidR="009E3043" w:rsidRDefault="009E3043" w:rsidP="009E3043">
      <w:pPr>
        <w:rPr>
          <w:rFonts w:ascii="Arial" w:hAnsi="Arial" w:cs="Arial"/>
          <w:sz w:val="24"/>
          <w:szCs w:val="24"/>
        </w:rPr>
      </w:pPr>
      <w:r>
        <w:rPr>
          <w:rFonts w:ascii="Arial" w:hAnsi="Arial" w:cs="Arial"/>
          <w:sz w:val="24"/>
          <w:szCs w:val="24"/>
        </w:rPr>
        <w:t xml:space="preserve">At the beginning of the design, the volume strategy will be used. This shall help identifying 3D spatial coordination for each discipline. At the beginning of the project, if a volume strategy is required it is up to the design team to agree the required volume. </w:t>
      </w:r>
      <w:r w:rsidR="003823AA">
        <w:rPr>
          <w:rFonts w:ascii="Arial" w:hAnsi="Arial" w:cs="Arial"/>
          <w:sz w:val="24"/>
          <w:szCs w:val="24"/>
        </w:rPr>
        <w:t>For this project, it does not require any geometric subdivision. Therefore, the volume codes ‘ZZ’ shall be used for the project.</w:t>
      </w:r>
    </w:p>
    <w:p w14:paraId="0752EEEC" w14:textId="13A48FD4" w:rsidR="00E3223B" w:rsidRDefault="00E3223B" w:rsidP="009E3043">
      <w:pPr>
        <w:rPr>
          <w:rFonts w:ascii="Arial" w:hAnsi="Arial" w:cs="Arial"/>
          <w:sz w:val="24"/>
          <w:szCs w:val="24"/>
        </w:rPr>
      </w:pPr>
    </w:p>
    <w:p w14:paraId="2B2E856B" w14:textId="48685C2C" w:rsidR="00E3223B" w:rsidRPr="00E3223B" w:rsidRDefault="00E3223B" w:rsidP="00E3223B">
      <w:pPr>
        <w:pStyle w:val="Heading2"/>
        <w:rPr>
          <w:rFonts w:ascii="Arial" w:hAnsi="Arial" w:cs="Arial"/>
        </w:rPr>
      </w:pPr>
      <w:bookmarkStart w:id="16" w:name="_Toc98857577"/>
      <w:r w:rsidRPr="00E3223B">
        <w:rPr>
          <w:rFonts w:ascii="Arial" w:hAnsi="Arial" w:cs="Arial"/>
          <w:color w:val="000000" w:themeColor="text1"/>
          <w:sz w:val="24"/>
          <w:szCs w:val="24"/>
        </w:rPr>
        <w:t>6.2 Federation Strategy</w:t>
      </w:r>
      <w:bookmarkEnd w:id="16"/>
    </w:p>
    <w:p w14:paraId="66A4EB89" w14:textId="3928BDD4" w:rsidR="00E3223B" w:rsidRDefault="00E3223B" w:rsidP="00E3223B"/>
    <w:p w14:paraId="6B07417C" w14:textId="662A7A30" w:rsidR="00E3223B" w:rsidRDefault="00E3223B" w:rsidP="00E3223B">
      <w:pPr>
        <w:rPr>
          <w:rFonts w:ascii="Arial" w:hAnsi="Arial" w:cs="Arial"/>
          <w:sz w:val="24"/>
          <w:szCs w:val="24"/>
        </w:rPr>
      </w:pPr>
      <w:r w:rsidRPr="00E3223B">
        <w:rPr>
          <w:rFonts w:ascii="Arial" w:hAnsi="Arial" w:cs="Arial"/>
          <w:sz w:val="24"/>
          <w:szCs w:val="24"/>
        </w:rPr>
        <w:t xml:space="preserve">Also, during the design stage under the ISO 19650 a federation strategy is to be created. </w:t>
      </w:r>
      <w:r w:rsidR="00522904">
        <w:rPr>
          <w:rFonts w:ascii="Arial" w:hAnsi="Arial" w:cs="Arial"/>
          <w:sz w:val="24"/>
          <w:szCs w:val="24"/>
        </w:rPr>
        <w:t>This is a process of creating and managing any digital information regarding a built asset. For this project, the lead consultant and the project manager will work closely to divide all the project disciplines on the project. This will then allow several parties to work on the project at the same time.</w:t>
      </w:r>
    </w:p>
    <w:p w14:paraId="069E6513" w14:textId="05984806" w:rsidR="00522904" w:rsidRDefault="00522904" w:rsidP="00E3223B">
      <w:pPr>
        <w:rPr>
          <w:rFonts w:ascii="Arial" w:hAnsi="Arial" w:cs="Arial"/>
          <w:sz w:val="24"/>
          <w:szCs w:val="24"/>
        </w:rPr>
      </w:pPr>
    </w:p>
    <w:p w14:paraId="3E0FB18C" w14:textId="094D3C44" w:rsidR="00522904" w:rsidRDefault="00522904" w:rsidP="00522904">
      <w:pPr>
        <w:pStyle w:val="Heading2"/>
        <w:rPr>
          <w:rFonts w:ascii="Arial" w:hAnsi="Arial" w:cs="Arial"/>
          <w:color w:val="000000" w:themeColor="text1"/>
          <w:sz w:val="24"/>
          <w:szCs w:val="24"/>
        </w:rPr>
      </w:pPr>
      <w:bookmarkStart w:id="17" w:name="_Toc98857578"/>
      <w:r w:rsidRPr="00522904">
        <w:rPr>
          <w:rFonts w:ascii="Arial" w:hAnsi="Arial" w:cs="Arial"/>
          <w:color w:val="000000" w:themeColor="text1"/>
          <w:sz w:val="24"/>
          <w:szCs w:val="24"/>
        </w:rPr>
        <w:t>6.3 Naming Conventions</w:t>
      </w:r>
      <w:bookmarkEnd w:id="17"/>
    </w:p>
    <w:p w14:paraId="730DAA08" w14:textId="6E40F0FC" w:rsidR="00522904" w:rsidRDefault="00522904" w:rsidP="00522904"/>
    <w:p w14:paraId="4C69EBF5" w14:textId="3A9C0C7E" w:rsidR="00522904" w:rsidRPr="00C024ED" w:rsidRDefault="00C024ED" w:rsidP="00522904">
      <w:pPr>
        <w:rPr>
          <w:rFonts w:ascii="Arial" w:hAnsi="Arial" w:cs="Arial"/>
          <w:sz w:val="24"/>
          <w:szCs w:val="24"/>
        </w:rPr>
      </w:pPr>
      <w:r>
        <w:rPr>
          <w:rFonts w:ascii="Arial" w:hAnsi="Arial" w:cs="Arial"/>
          <w:sz w:val="24"/>
          <w:szCs w:val="24"/>
        </w:rPr>
        <w:t xml:space="preserve">The naming conventions shall be always used during the construction, its vital and important as it’s such an effective procedure. Also, all naming conventions are to be in accordance with the BS 1992 and any object naming is to be in accordance with BS 8541-1. Below, </w:t>
      </w:r>
      <w:r w:rsidR="00EF6089">
        <w:rPr>
          <w:rFonts w:ascii="Arial" w:hAnsi="Arial" w:cs="Arial"/>
          <w:sz w:val="24"/>
          <w:szCs w:val="24"/>
        </w:rPr>
        <w:t xml:space="preserve">are the naming conventions that are to be used on the project Ysgol Bae Abertawe. Also, fully labelled. </w:t>
      </w:r>
    </w:p>
    <w:p w14:paraId="2169785B" w14:textId="663B096E" w:rsidR="00522904" w:rsidRDefault="00522904" w:rsidP="00E3223B">
      <w:pPr>
        <w:rPr>
          <w:rFonts w:ascii="Arial" w:hAnsi="Arial" w:cs="Arial"/>
          <w:sz w:val="24"/>
          <w:szCs w:val="24"/>
        </w:rPr>
      </w:pPr>
    </w:p>
    <w:p w14:paraId="01E5C104" w14:textId="77777777" w:rsidR="00522904" w:rsidRPr="00E3223B" w:rsidRDefault="00522904" w:rsidP="00E3223B">
      <w:pPr>
        <w:rPr>
          <w:rFonts w:ascii="Arial" w:hAnsi="Arial" w:cs="Arial"/>
          <w:sz w:val="24"/>
          <w:szCs w:val="24"/>
        </w:rPr>
      </w:pPr>
    </w:p>
    <w:p w14:paraId="18CE3089" w14:textId="7B4737EB" w:rsidR="00E3223B" w:rsidRPr="00E3223B" w:rsidRDefault="00EE0B2B" w:rsidP="00E3223B">
      <w:r w:rsidRPr="00EE0B2B">
        <w:rPr>
          <w:noProof/>
        </w:rPr>
        <w:drawing>
          <wp:inline distT="0" distB="0" distL="0" distR="0" wp14:anchorId="76392A41" wp14:editId="445D4903">
            <wp:extent cx="5772839" cy="155321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67850" cy="1578773"/>
                    </a:xfrm>
                    <a:prstGeom prst="rect">
                      <a:avLst/>
                    </a:prstGeom>
                  </pic:spPr>
                </pic:pic>
              </a:graphicData>
            </a:graphic>
          </wp:inline>
        </w:drawing>
      </w:r>
    </w:p>
    <w:p w14:paraId="5D617D25" w14:textId="000AE297" w:rsidR="00E70CF3" w:rsidRDefault="00E70CF3" w:rsidP="00E70CF3"/>
    <w:p w14:paraId="3CA36EC8" w14:textId="3E9C9AB4" w:rsidR="00E70CF3" w:rsidRPr="00066514" w:rsidRDefault="00066514" w:rsidP="00066514">
      <w:pPr>
        <w:rPr>
          <w:rFonts w:ascii="Arial" w:hAnsi="Arial" w:cs="Arial"/>
          <w:color w:val="FF0000"/>
          <w:sz w:val="24"/>
          <w:szCs w:val="24"/>
        </w:rPr>
      </w:pPr>
      <w:sdt>
        <w:sdtPr>
          <w:rPr>
            <w:rFonts w:ascii="Arial" w:hAnsi="Arial" w:cs="Arial"/>
            <w:color w:val="FF0000"/>
            <w:sz w:val="24"/>
            <w:szCs w:val="24"/>
          </w:rPr>
          <w:id w:val="1121112106"/>
          <w:citation/>
        </w:sdtPr>
        <w:sdtContent>
          <w:r w:rsidRPr="00066514">
            <w:rPr>
              <w:rFonts w:ascii="Arial" w:hAnsi="Arial" w:cs="Arial"/>
              <w:color w:val="FF0000"/>
              <w:sz w:val="24"/>
              <w:szCs w:val="24"/>
            </w:rPr>
            <w:fldChar w:fldCharType="begin"/>
          </w:r>
          <w:r w:rsidRPr="00066514">
            <w:rPr>
              <w:rFonts w:ascii="Arial" w:hAnsi="Arial" w:cs="Arial"/>
              <w:color w:val="FF0000"/>
              <w:sz w:val="24"/>
              <w:szCs w:val="24"/>
            </w:rPr>
            <w:instrText xml:space="preserve"> CITATION SYM20 \l 2057 </w:instrText>
          </w:r>
          <w:r w:rsidRPr="00066514">
            <w:rPr>
              <w:rFonts w:ascii="Arial" w:hAnsi="Arial" w:cs="Arial"/>
              <w:color w:val="FF0000"/>
              <w:sz w:val="24"/>
              <w:szCs w:val="24"/>
            </w:rPr>
            <w:fldChar w:fldCharType="separate"/>
          </w:r>
          <w:r w:rsidRPr="00066514">
            <w:rPr>
              <w:rFonts w:ascii="Arial" w:hAnsi="Arial" w:cs="Arial"/>
              <w:noProof/>
              <w:color w:val="FF0000"/>
              <w:sz w:val="24"/>
              <w:szCs w:val="24"/>
            </w:rPr>
            <w:t>(SYMETRI, 2020)</w:t>
          </w:r>
          <w:r w:rsidRPr="00066514">
            <w:rPr>
              <w:rFonts w:ascii="Arial" w:hAnsi="Arial" w:cs="Arial"/>
              <w:color w:val="FF0000"/>
              <w:sz w:val="24"/>
              <w:szCs w:val="24"/>
            </w:rPr>
            <w:fldChar w:fldCharType="end"/>
          </w:r>
        </w:sdtContent>
      </w:sdt>
    </w:p>
    <w:p w14:paraId="04E516D1" w14:textId="1D6F02C7" w:rsidR="001B3D1D" w:rsidRDefault="001B3D1D" w:rsidP="001B3D1D">
      <w:pPr>
        <w:pStyle w:val="Heading2"/>
      </w:pPr>
    </w:p>
    <w:p w14:paraId="46CA5D24" w14:textId="05D14748" w:rsidR="001B3D1D" w:rsidRPr="001B3D1D" w:rsidRDefault="001B3D1D" w:rsidP="001B3D1D">
      <w:pPr>
        <w:pStyle w:val="Heading2"/>
        <w:rPr>
          <w:rFonts w:ascii="Arial" w:hAnsi="Arial" w:cs="Arial"/>
          <w:color w:val="000000" w:themeColor="text1"/>
          <w:sz w:val="24"/>
          <w:szCs w:val="24"/>
        </w:rPr>
      </w:pPr>
      <w:bookmarkStart w:id="18" w:name="_Toc98857579"/>
      <w:r w:rsidRPr="001B3D1D">
        <w:rPr>
          <w:rFonts w:ascii="Arial" w:hAnsi="Arial" w:cs="Arial"/>
          <w:color w:val="000000" w:themeColor="text1"/>
          <w:sz w:val="24"/>
          <w:szCs w:val="24"/>
        </w:rPr>
        <w:t>6.4 Layer Naming</w:t>
      </w:r>
      <w:bookmarkEnd w:id="18"/>
    </w:p>
    <w:p w14:paraId="653C605D" w14:textId="551D20A0" w:rsidR="001B3D1D" w:rsidRDefault="001B3D1D" w:rsidP="002E418D"/>
    <w:p w14:paraId="59797C5B" w14:textId="71B85C10" w:rsidR="001B3D1D" w:rsidRPr="001B3D1D" w:rsidRDefault="001B3D1D" w:rsidP="001B3D1D">
      <w:pPr>
        <w:rPr>
          <w:rFonts w:ascii="Arial" w:hAnsi="Arial" w:cs="Arial"/>
          <w:sz w:val="24"/>
          <w:szCs w:val="24"/>
        </w:rPr>
      </w:pPr>
      <w:r>
        <w:rPr>
          <w:rFonts w:ascii="Arial" w:hAnsi="Arial" w:cs="Arial"/>
          <w:sz w:val="24"/>
          <w:szCs w:val="24"/>
        </w:rPr>
        <w:t xml:space="preserve">All layers which are within the BIM information shall be named within </w:t>
      </w:r>
      <w:r w:rsidR="00597C0B">
        <w:rPr>
          <w:rFonts w:ascii="Arial" w:hAnsi="Arial" w:cs="Arial"/>
          <w:sz w:val="24"/>
          <w:szCs w:val="24"/>
        </w:rPr>
        <w:t>accordance to BS1192.</w:t>
      </w:r>
    </w:p>
    <w:p w14:paraId="7AFA2064" w14:textId="77777777" w:rsidR="001B3D1D" w:rsidRDefault="001B3D1D" w:rsidP="002E418D">
      <w:pPr>
        <w:rPr>
          <w:rFonts w:cstheme="minorHAnsi"/>
          <w:bCs/>
          <w:color w:val="000000" w:themeColor="text1"/>
          <w:szCs w:val="32"/>
        </w:rPr>
      </w:pPr>
    </w:p>
    <w:p w14:paraId="20BD84A3" w14:textId="44D002FB" w:rsidR="00B72BF0" w:rsidRPr="00597C0B" w:rsidRDefault="00597C0B" w:rsidP="00597C0B">
      <w:pPr>
        <w:pStyle w:val="Heading2"/>
        <w:rPr>
          <w:rFonts w:ascii="Arial" w:hAnsi="Arial" w:cs="Arial"/>
        </w:rPr>
      </w:pPr>
      <w:bookmarkStart w:id="19" w:name="_Toc98857580"/>
      <w:r w:rsidRPr="00597C0B">
        <w:rPr>
          <w:rFonts w:ascii="Arial" w:hAnsi="Arial" w:cs="Arial"/>
          <w:color w:val="000000" w:themeColor="text1"/>
          <w:sz w:val="24"/>
          <w:szCs w:val="24"/>
        </w:rPr>
        <w:lastRenderedPageBreak/>
        <w:t>6.5 Agreed Construction Tolerance</w:t>
      </w:r>
      <w:bookmarkEnd w:id="19"/>
    </w:p>
    <w:p w14:paraId="682209C5" w14:textId="7CDDC4C5" w:rsidR="00597C0B" w:rsidRDefault="00597C0B" w:rsidP="00597C0B"/>
    <w:p w14:paraId="62D2C395" w14:textId="3D29FFD4" w:rsidR="00597C0B" w:rsidRDefault="00597C0B" w:rsidP="00597C0B">
      <w:pPr>
        <w:rPr>
          <w:rFonts w:ascii="Arial" w:hAnsi="Arial" w:cs="Arial"/>
          <w:sz w:val="24"/>
          <w:szCs w:val="24"/>
        </w:rPr>
      </w:pPr>
      <w:r>
        <w:rPr>
          <w:rFonts w:ascii="Arial" w:hAnsi="Arial" w:cs="Arial"/>
          <w:sz w:val="24"/>
          <w:szCs w:val="24"/>
        </w:rPr>
        <w:t>The information used within BIM for this project will be in accordance with ISO 5601.</w:t>
      </w:r>
    </w:p>
    <w:p w14:paraId="21A11303" w14:textId="3B630B8B" w:rsidR="00597C0B" w:rsidRDefault="00597C0B" w:rsidP="00597C0B">
      <w:pPr>
        <w:rPr>
          <w:rFonts w:ascii="Arial" w:hAnsi="Arial" w:cs="Arial"/>
          <w:sz w:val="24"/>
          <w:szCs w:val="24"/>
        </w:rPr>
      </w:pPr>
    </w:p>
    <w:p w14:paraId="61BEA8D6" w14:textId="1A21332B" w:rsidR="00597C0B" w:rsidRDefault="00597C0B" w:rsidP="00597C0B">
      <w:pPr>
        <w:pStyle w:val="Heading2"/>
        <w:rPr>
          <w:rFonts w:ascii="Arial" w:hAnsi="Arial" w:cs="Arial"/>
          <w:color w:val="000000" w:themeColor="text1"/>
          <w:sz w:val="24"/>
          <w:szCs w:val="24"/>
        </w:rPr>
      </w:pPr>
      <w:bookmarkStart w:id="20" w:name="_Toc98857581"/>
      <w:r w:rsidRPr="00597C0B">
        <w:rPr>
          <w:rFonts w:ascii="Arial" w:hAnsi="Arial" w:cs="Arial"/>
          <w:color w:val="000000" w:themeColor="text1"/>
          <w:sz w:val="24"/>
          <w:szCs w:val="24"/>
        </w:rPr>
        <w:t>6.6 Levels and sections</w:t>
      </w:r>
      <w:bookmarkEnd w:id="20"/>
    </w:p>
    <w:p w14:paraId="06B4B29F" w14:textId="5D352180" w:rsidR="00597C0B" w:rsidRDefault="00597C0B" w:rsidP="00597C0B"/>
    <w:p w14:paraId="5A531DFD" w14:textId="2644008D" w:rsidR="00597C0B" w:rsidRPr="00597C0B" w:rsidRDefault="00597C0B" w:rsidP="00597C0B">
      <w:pPr>
        <w:rPr>
          <w:rFonts w:ascii="Arial" w:hAnsi="Arial" w:cs="Arial"/>
          <w:sz w:val="24"/>
          <w:szCs w:val="24"/>
        </w:rPr>
      </w:pPr>
      <w:r>
        <w:rPr>
          <w:rFonts w:ascii="Arial" w:hAnsi="Arial" w:cs="Arial"/>
          <w:sz w:val="24"/>
          <w:szCs w:val="24"/>
        </w:rPr>
        <w:t xml:space="preserve">During this project, all levels and sections must be the same in all models to allow a full collaboration process to work. </w:t>
      </w:r>
      <w:r w:rsidR="00FC1CAC">
        <w:rPr>
          <w:rFonts w:ascii="Arial" w:hAnsi="Arial" w:cs="Arial"/>
          <w:sz w:val="24"/>
          <w:szCs w:val="24"/>
        </w:rPr>
        <w:t xml:space="preserve">All the levels and grid references must be confirmed and used correctly by every party. </w:t>
      </w:r>
    </w:p>
    <w:p w14:paraId="4FF589C1" w14:textId="1618144D" w:rsidR="00597C0B" w:rsidRDefault="00597C0B" w:rsidP="002E418D"/>
    <w:p w14:paraId="7377EE11" w14:textId="326027D6" w:rsidR="00597C0B" w:rsidRDefault="00FC1CAC" w:rsidP="00FC1CAC">
      <w:pPr>
        <w:pStyle w:val="Heading2"/>
        <w:rPr>
          <w:rFonts w:ascii="Arial" w:hAnsi="Arial" w:cs="Arial"/>
          <w:color w:val="000000" w:themeColor="text1"/>
          <w:sz w:val="24"/>
          <w:szCs w:val="24"/>
        </w:rPr>
      </w:pPr>
      <w:bookmarkStart w:id="21" w:name="_Toc98857582"/>
      <w:r w:rsidRPr="00FC1CAC">
        <w:rPr>
          <w:rFonts w:ascii="Arial" w:hAnsi="Arial" w:cs="Arial"/>
          <w:color w:val="000000" w:themeColor="text1"/>
          <w:sz w:val="24"/>
          <w:szCs w:val="24"/>
        </w:rPr>
        <w:t>6.7 Drawing Output and Room Numbering</w:t>
      </w:r>
      <w:bookmarkEnd w:id="21"/>
    </w:p>
    <w:p w14:paraId="5ABBF0C2" w14:textId="77101798" w:rsidR="00FC1CAC" w:rsidRDefault="00FC1CAC" w:rsidP="00FC1CAC"/>
    <w:p w14:paraId="3F66093F" w14:textId="4A3E4A62" w:rsidR="00FC1CAC" w:rsidRDefault="00C64F29" w:rsidP="00FC1CAC">
      <w:pPr>
        <w:rPr>
          <w:rFonts w:ascii="Arial" w:hAnsi="Arial" w:cs="Arial"/>
          <w:sz w:val="24"/>
          <w:szCs w:val="24"/>
        </w:rPr>
      </w:pPr>
      <w:r w:rsidRPr="00C64F29">
        <w:rPr>
          <w:rFonts w:ascii="Arial" w:hAnsi="Arial" w:cs="Arial"/>
          <w:sz w:val="24"/>
          <w:szCs w:val="24"/>
        </w:rPr>
        <w:t>It’s very important that every model has the correct labelling and room numbering. The simple but effective procedure of having labels and room numbering is very beneficial.</w:t>
      </w:r>
      <w:r w:rsidR="00AF5421">
        <w:rPr>
          <w:rFonts w:ascii="Arial" w:hAnsi="Arial" w:cs="Arial"/>
          <w:sz w:val="24"/>
          <w:szCs w:val="24"/>
        </w:rPr>
        <w:t xml:space="preserve"> It will allow all parties on the project to know what area which is and what area they are working on without any confusion. The drawings are to be produced and altered in the correct required software. It’s important that the drawings are to be labelled and saved in the correct naming conventions as previously mentioned in accordance with BS 1192. </w:t>
      </w:r>
      <w:r w:rsidRPr="00C64F29">
        <w:rPr>
          <w:rFonts w:ascii="Arial" w:hAnsi="Arial" w:cs="Arial"/>
          <w:sz w:val="24"/>
          <w:szCs w:val="24"/>
        </w:rPr>
        <w:t xml:space="preserve"> </w:t>
      </w:r>
    </w:p>
    <w:p w14:paraId="71001E60" w14:textId="2C9A2CC2" w:rsidR="00AF5421" w:rsidRDefault="00AF5421" w:rsidP="00FC1CAC">
      <w:pPr>
        <w:rPr>
          <w:rFonts w:ascii="Arial" w:hAnsi="Arial" w:cs="Arial"/>
          <w:sz w:val="24"/>
          <w:szCs w:val="24"/>
        </w:rPr>
      </w:pPr>
    </w:p>
    <w:p w14:paraId="31B3C6E6" w14:textId="23F0A284" w:rsidR="00AF5421" w:rsidRPr="00AF5421" w:rsidRDefault="00AF5421" w:rsidP="00AF5421">
      <w:pPr>
        <w:pStyle w:val="Heading2"/>
        <w:rPr>
          <w:rFonts w:ascii="Arial" w:hAnsi="Arial" w:cs="Arial"/>
          <w:color w:val="000000" w:themeColor="text1"/>
          <w:sz w:val="24"/>
          <w:szCs w:val="24"/>
        </w:rPr>
      </w:pPr>
      <w:bookmarkStart w:id="22" w:name="_Toc98857583"/>
      <w:r w:rsidRPr="00AF5421">
        <w:rPr>
          <w:rFonts w:ascii="Arial" w:hAnsi="Arial" w:cs="Arial"/>
          <w:color w:val="000000" w:themeColor="text1"/>
          <w:sz w:val="24"/>
          <w:szCs w:val="24"/>
        </w:rPr>
        <w:t>6.8 Title Block</w:t>
      </w:r>
      <w:bookmarkEnd w:id="22"/>
    </w:p>
    <w:p w14:paraId="019A7552" w14:textId="1D937F3E" w:rsidR="00597C0B" w:rsidRDefault="00597C0B" w:rsidP="002E418D"/>
    <w:p w14:paraId="3E8526B2" w14:textId="4232109B" w:rsidR="00597C0B" w:rsidRPr="00D23C33" w:rsidRDefault="00E72107" w:rsidP="002E418D">
      <w:pPr>
        <w:rPr>
          <w:rFonts w:ascii="Arial" w:hAnsi="Arial" w:cs="Arial"/>
          <w:sz w:val="24"/>
          <w:szCs w:val="24"/>
        </w:rPr>
      </w:pPr>
      <w:r w:rsidRPr="00D23C33">
        <w:rPr>
          <w:rFonts w:ascii="Arial" w:hAnsi="Arial" w:cs="Arial"/>
          <w:sz w:val="24"/>
          <w:szCs w:val="24"/>
        </w:rPr>
        <w:t>Every drawing for this project must be in accordance with ISO 5457 and the ti</w:t>
      </w:r>
      <w:r w:rsidR="00D23C33" w:rsidRPr="00D23C33">
        <w:rPr>
          <w:rFonts w:ascii="Arial" w:hAnsi="Arial" w:cs="Arial"/>
          <w:sz w:val="24"/>
          <w:szCs w:val="24"/>
        </w:rPr>
        <w:t>tle block shall be in accordance with ISO 7200. Below, is a labelled title block with all points mentioned from 6.6 and 6.7.</w:t>
      </w:r>
    </w:p>
    <w:p w14:paraId="41D95FBC" w14:textId="214DABDF" w:rsidR="00E72107" w:rsidRDefault="00E72107" w:rsidP="002E418D"/>
    <w:p w14:paraId="1D41D132" w14:textId="21C30E4E" w:rsidR="00E72107" w:rsidRDefault="00E72107" w:rsidP="002E418D"/>
    <w:p w14:paraId="244743DD" w14:textId="7CF49E46" w:rsidR="00F56A7A" w:rsidRDefault="00F56A7A" w:rsidP="002E418D">
      <w:r>
        <w:rPr>
          <w:rFonts w:cstheme="minorHAnsi"/>
          <w:bCs/>
          <w:noProof/>
          <w:color w:val="000000" w:themeColor="text1"/>
          <w:szCs w:val="32"/>
        </w:rPr>
        <w:drawing>
          <wp:anchor distT="0" distB="0" distL="114300" distR="114300" simplePos="0" relativeHeight="251664384" behindDoc="0" locked="0" layoutInCell="1" allowOverlap="1" wp14:anchorId="60C909C6" wp14:editId="3DA10C9E">
            <wp:simplePos x="0" y="0"/>
            <wp:positionH relativeFrom="column">
              <wp:posOffset>363083</wp:posOffset>
            </wp:positionH>
            <wp:positionV relativeFrom="paragraph">
              <wp:posOffset>28575</wp:posOffset>
            </wp:positionV>
            <wp:extent cx="5001260" cy="3745230"/>
            <wp:effectExtent l="0" t="0" r="2540" b="1270"/>
            <wp:wrapSquare wrapText="bothSides"/>
            <wp:docPr id="6" name="Picture 6"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pplication&#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01260" cy="3745230"/>
                    </a:xfrm>
                    <a:prstGeom prst="rect">
                      <a:avLst/>
                    </a:prstGeom>
                  </pic:spPr>
                </pic:pic>
              </a:graphicData>
            </a:graphic>
            <wp14:sizeRelH relativeFrom="page">
              <wp14:pctWidth>0</wp14:pctWidth>
            </wp14:sizeRelH>
            <wp14:sizeRelV relativeFrom="page">
              <wp14:pctHeight>0</wp14:pctHeight>
            </wp14:sizeRelV>
          </wp:anchor>
        </w:drawing>
      </w:r>
    </w:p>
    <w:p w14:paraId="785CCC06" w14:textId="31434681" w:rsidR="002E418D" w:rsidRDefault="002E418D" w:rsidP="002E418D"/>
    <w:p w14:paraId="08D44061" w14:textId="77777777" w:rsidR="002E418D" w:rsidRPr="002E418D" w:rsidRDefault="002E418D" w:rsidP="002E418D"/>
    <w:p w14:paraId="7716218D" w14:textId="77777777" w:rsidR="00B0553B" w:rsidRPr="00B0553B" w:rsidRDefault="00B0553B" w:rsidP="00B0553B">
      <w:pPr>
        <w:rPr>
          <w:rFonts w:ascii="Arial" w:hAnsi="Arial" w:cs="Arial"/>
          <w:sz w:val="24"/>
          <w:szCs w:val="24"/>
        </w:rPr>
      </w:pPr>
    </w:p>
    <w:p w14:paraId="7A61D2B9" w14:textId="15DDFB3F" w:rsidR="00DE17C7" w:rsidRDefault="00DE17C7" w:rsidP="00DE17C7"/>
    <w:p w14:paraId="7FFC530F" w14:textId="77777777" w:rsidR="00DE17C7" w:rsidRPr="00DE17C7" w:rsidRDefault="00DE17C7" w:rsidP="00DE17C7"/>
    <w:p w14:paraId="224A03A2" w14:textId="0C7A1A66" w:rsidR="001140CF" w:rsidRPr="001140CF" w:rsidRDefault="001140CF" w:rsidP="001140CF">
      <w:pPr>
        <w:rPr>
          <w:rFonts w:ascii="Arial" w:hAnsi="Arial" w:cs="Arial"/>
          <w:sz w:val="24"/>
          <w:szCs w:val="24"/>
        </w:rPr>
      </w:pPr>
    </w:p>
    <w:p w14:paraId="4353658A" w14:textId="716B3898" w:rsidR="001140CF" w:rsidRPr="001140CF" w:rsidRDefault="001140CF" w:rsidP="001140CF">
      <w:pPr>
        <w:rPr>
          <w:rFonts w:ascii="Arial" w:hAnsi="Arial" w:cs="Arial"/>
          <w:sz w:val="24"/>
          <w:szCs w:val="24"/>
        </w:rPr>
      </w:pPr>
    </w:p>
    <w:p w14:paraId="39671AC7" w14:textId="437B0C00" w:rsidR="001140CF" w:rsidRPr="001140CF" w:rsidRDefault="001140CF" w:rsidP="001140CF">
      <w:pPr>
        <w:rPr>
          <w:rFonts w:ascii="Arial" w:hAnsi="Arial" w:cs="Arial"/>
          <w:sz w:val="24"/>
          <w:szCs w:val="24"/>
        </w:rPr>
      </w:pPr>
    </w:p>
    <w:p w14:paraId="62882F52" w14:textId="1D8C3608" w:rsidR="001140CF" w:rsidRPr="001140CF" w:rsidRDefault="001140CF" w:rsidP="001140CF">
      <w:pPr>
        <w:rPr>
          <w:rFonts w:ascii="Arial" w:hAnsi="Arial" w:cs="Arial"/>
          <w:sz w:val="24"/>
          <w:szCs w:val="24"/>
        </w:rPr>
      </w:pPr>
    </w:p>
    <w:p w14:paraId="27019132" w14:textId="022BFF2A" w:rsidR="001140CF" w:rsidRDefault="001140CF" w:rsidP="001140CF">
      <w:pPr>
        <w:rPr>
          <w:rFonts w:ascii="Arial" w:hAnsi="Arial" w:cs="Arial"/>
          <w:sz w:val="24"/>
          <w:szCs w:val="24"/>
        </w:rPr>
      </w:pPr>
    </w:p>
    <w:p w14:paraId="6CE8931F" w14:textId="12F907DD" w:rsidR="001140CF" w:rsidRDefault="001140CF" w:rsidP="001140CF">
      <w:pPr>
        <w:rPr>
          <w:rFonts w:ascii="Arial" w:hAnsi="Arial" w:cs="Arial"/>
          <w:sz w:val="24"/>
          <w:szCs w:val="24"/>
        </w:rPr>
      </w:pPr>
    </w:p>
    <w:p w14:paraId="76AF53FE" w14:textId="3EED9B8E" w:rsidR="00FD20D7" w:rsidRPr="00FD20D7" w:rsidRDefault="00FD20D7" w:rsidP="00FD20D7">
      <w:pPr>
        <w:rPr>
          <w:rFonts w:ascii="Arial" w:hAnsi="Arial" w:cs="Arial"/>
          <w:sz w:val="24"/>
          <w:szCs w:val="24"/>
        </w:rPr>
      </w:pPr>
    </w:p>
    <w:p w14:paraId="3C757A9E" w14:textId="01EDC5AF" w:rsidR="00FD20D7" w:rsidRPr="00FD20D7" w:rsidRDefault="00FD20D7" w:rsidP="00FD20D7">
      <w:pPr>
        <w:rPr>
          <w:rFonts w:ascii="Arial" w:hAnsi="Arial" w:cs="Arial"/>
          <w:sz w:val="24"/>
          <w:szCs w:val="24"/>
        </w:rPr>
      </w:pPr>
    </w:p>
    <w:p w14:paraId="19C58C97" w14:textId="4AAF314F" w:rsidR="00FD20D7" w:rsidRPr="00FD20D7" w:rsidRDefault="00FD20D7" w:rsidP="00FD20D7">
      <w:pPr>
        <w:rPr>
          <w:rFonts w:ascii="Arial" w:hAnsi="Arial" w:cs="Arial"/>
          <w:sz w:val="24"/>
          <w:szCs w:val="24"/>
        </w:rPr>
      </w:pPr>
    </w:p>
    <w:p w14:paraId="3E0373DF" w14:textId="2581197D" w:rsidR="00FD20D7" w:rsidRPr="00FD20D7" w:rsidRDefault="00FD20D7" w:rsidP="00FD20D7">
      <w:pPr>
        <w:rPr>
          <w:rFonts w:ascii="Arial" w:hAnsi="Arial" w:cs="Arial"/>
          <w:sz w:val="24"/>
          <w:szCs w:val="24"/>
        </w:rPr>
      </w:pPr>
    </w:p>
    <w:p w14:paraId="64BBA454" w14:textId="0D9C1524" w:rsidR="00FD20D7" w:rsidRPr="00FD20D7" w:rsidRDefault="00FD20D7" w:rsidP="00FD20D7">
      <w:pPr>
        <w:rPr>
          <w:rFonts w:ascii="Arial" w:hAnsi="Arial" w:cs="Arial"/>
          <w:sz w:val="24"/>
          <w:szCs w:val="24"/>
        </w:rPr>
      </w:pPr>
    </w:p>
    <w:p w14:paraId="37E3CBC3" w14:textId="390CCED5" w:rsidR="00FD20D7" w:rsidRPr="00FD20D7" w:rsidRDefault="00FD20D7" w:rsidP="00FD20D7">
      <w:pPr>
        <w:rPr>
          <w:rFonts w:ascii="Arial" w:hAnsi="Arial" w:cs="Arial"/>
          <w:sz w:val="24"/>
          <w:szCs w:val="24"/>
        </w:rPr>
      </w:pPr>
    </w:p>
    <w:p w14:paraId="3B6796CC" w14:textId="1010ECA6" w:rsidR="00FD20D7" w:rsidRPr="00FD20D7" w:rsidRDefault="00FD20D7" w:rsidP="00FD20D7">
      <w:pPr>
        <w:rPr>
          <w:rFonts w:ascii="Arial" w:hAnsi="Arial" w:cs="Arial"/>
          <w:sz w:val="24"/>
          <w:szCs w:val="24"/>
        </w:rPr>
      </w:pPr>
    </w:p>
    <w:p w14:paraId="74535C4A" w14:textId="3D0887BB" w:rsidR="00FD20D7" w:rsidRPr="00FD20D7" w:rsidRDefault="00FD20D7" w:rsidP="00FD20D7">
      <w:pPr>
        <w:rPr>
          <w:rFonts w:ascii="Arial" w:hAnsi="Arial" w:cs="Arial"/>
          <w:sz w:val="24"/>
          <w:szCs w:val="24"/>
        </w:rPr>
      </w:pPr>
    </w:p>
    <w:p w14:paraId="0B4BECB9" w14:textId="7AC53C3C" w:rsidR="00FD20D7" w:rsidRPr="00FD20D7" w:rsidRDefault="00FD20D7" w:rsidP="00FD20D7">
      <w:pPr>
        <w:rPr>
          <w:rFonts w:ascii="Arial" w:hAnsi="Arial" w:cs="Arial"/>
          <w:sz w:val="24"/>
          <w:szCs w:val="24"/>
        </w:rPr>
      </w:pPr>
    </w:p>
    <w:p w14:paraId="7BA4D17D" w14:textId="7D05A6D0" w:rsidR="00FD20D7" w:rsidRPr="00FD20D7" w:rsidRDefault="00FD20D7" w:rsidP="00FD20D7">
      <w:pPr>
        <w:rPr>
          <w:rFonts w:ascii="Arial" w:hAnsi="Arial" w:cs="Arial"/>
          <w:sz w:val="24"/>
          <w:szCs w:val="24"/>
        </w:rPr>
      </w:pPr>
    </w:p>
    <w:p w14:paraId="5CDD63E2" w14:textId="344DCBB7" w:rsidR="00FD20D7" w:rsidRDefault="00FD20D7" w:rsidP="00FD20D7">
      <w:pPr>
        <w:ind w:firstLine="720"/>
        <w:rPr>
          <w:rFonts w:ascii="Arial" w:hAnsi="Arial" w:cs="Arial"/>
          <w:sz w:val="24"/>
          <w:szCs w:val="24"/>
        </w:rPr>
      </w:pPr>
    </w:p>
    <w:p w14:paraId="278CF390" w14:textId="2CC9BAD7" w:rsidR="00FD20D7" w:rsidRDefault="00FD20D7" w:rsidP="00FD20D7">
      <w:pPr>
        <w:pStyle w:val="Heading1"/>
        <w:rPr>
          <w:rFonts w:ascii="Arial" w:hAnsi="Arial" w:cs="Arial"/>
          <w:b/>
          <w:bCs/>
          <w:color w:val="000000" w:themeColor="text1"/>
          <w:sz w:val="24"/>
          <w:szCs w:val="24"/>
        </w:rPr>
      </w:pPr>
      <w:bookmarkStart w:id="23" w:name="_Toc98857584"/>
      <w:r w:rsidRPr="00FD20D7">
        <w:rPr>
          <w:rFonts w:ascii="Arial" w:hAnsi="Arial" w:cs="Arial"/>
          <w:b/>
          <w:bCs/>
          <w:color w:val="000000" w:themeColor="text1"/>
          <w:sz w:val="24"/>
          <w:szCs w:val="24"/>
        </w:rPr>
        <w:lastRenderedPageBreak/>
        <w:t>7</w:t>
      </w:r>
      <w:r w:rsidR="007370CD">
        <w:rPr>
          <w:rFonts w:ascii="Arial" w:hAnsi="Arial" w:cs="Arial"/>
          <w:b/>
          <w:bCs/>
          <w:color w:val="000000" w:themeColor="text1"/>
          <w:sz w:val="24"/>
          <w:szCs w:val="24"/>
        </w:rPr>
        <w:t>.</w:t>
      </w:r>
      <w:r w:rsidRPr="00FD20D7">
        <w:rPr>
          <w:rFonts w:ascii="Arial" w:hAnsi="Arial" w:cs="Arial"/>
          <w:b/>
          <w:bCs/>
          <w:color w:val="000000" w:themeColor="text1"/>
          <w:sz w:val="24"/>
          <w:szCs w:val="24"/>
        </w:rPr>
        <w:t xml:space="preserve"> IT Solutions</w:t>
      </w:r>
      <w:bookmarkEnd w:id="23"/>
    </w:p>
    <w:p w14:paraId="421D1025" w14:textId="700128EA" w:rsidR="00770B68" w:rsidRDefault="00770B68" w:rsidP="00770B68"/>
    <w:p w14:paraId="778B922A" w14:textId="65D2F0E7" w:rsidR="00770B68" w:rsidRPr="00770B68" w:rsidRDefault="00770B68" w:rsidP="00770B68">
      <w:pPr>
        <w:rPr>
          <w:rFonts w:ascii="Arial" w:hAnsi="Arial" w:cs="Arial"/>
          <w:sz w:val="24"/>
          <w:szCs w:val="24"/>
        </w:rPr>
      </w:pPr>
      <w:r>
        <w:rPr>
          <w:rFonts w:ascii="Arial" w:hAnsi="Arial" w:cs="Arial"/>
          <w:sz w:val="24"/>
          <w:szCs w:val="24"/>
        </w:rPr>
        <w:t xml:space="preserve">For the project Ysgol Bae Abertawe, the software of which has been used to develop and design the whole project will be Revit 2022 and the use of PDF for 2D drawings and any documentations. </w:t>
      </w:r>
      <w:r w:rsidR="00B01B83">
        <w:rPr>
          <w:rFonts w:ascii="Arial" w:hAnsi="Arial" w:cs="Arial"/>
          <w:sz w:val="24"/>
          <w:szCs w:val="24"/>
        </w:rPr>
        <w:t>It’s</w:t>
      </w:r>
      <w:r>
        <w:rPr>
          <w:rFonts w:ascii="Arial" w:hAnsi="Arial" w:cs="Arial"/>
          <w:sz w:val="24"/>
          <w:szCs w:val="24"/>
        </w:rPr>
        <w:t xml:space="preserve"> vital that every party involved within the project are using and working on the same version of each software to en</w:t>
      </w:r>
      <w:r w:rsidR="00FA6026">
        <w:rPr>
          <w:rFonts w:ascii="Arial" w:hAnsi="Arial" w:cs="Arial"/>
          <w:sz w:val="24"/>
          <w:szCs w:val="24"/>
        </w:rPr>
        <w:t>s</w:t>
      </w:r>
      <w:r>
        <w:rPr>
          <w:rFonts w:ascii="Arial" w:hAnsi="Arial" w:cs="Arial"/>
          <w:sz w:val="24"/>
          <w:szCs w:val="24"/>
        </w:rPr>
        <w:t xml:space="preserve">ure all information is correct and to avoids any mistakes </w:t>
      </w:r>
      <w:r w:rsidR="00B01B83">
        <w:rPr>
          <w:rFonts w:ascii="Arial" w:hAnsi="Arial" w:cs="Arial"/>
          <w:sz w:val="24"/>
          <w:szCs w:val="24"/>
        </w:rPr>
        <w:t xml:space="preserve">and a false information. By having all parties work on the same software allows the information to be stored, shared, and processed correctly. Following this, the information that is to be processed in these software’s will be stored within the CDE as previously mentioned while using the correct naming conventions. </w:t>
      </w:r>
      <w:r w:rsidR="006E0FFD">
        <w:rPr>
          <w:rFonts w:ascii="Arial" w:hAnsi="Arial" w:cs="Arial"/>
          <w:sz w:val="24"/>
          <w:szCs w:val="24"/>
        </w:rPr>
        <w:t>Below, shows both software’s and how they are used to produce all information needed for this project.</w:t>
      </w:r>
    </w:p>
    <w:p w14:paraId="0D4D7680" w14:textId="6FC7BD20" w:rsidR="00FD20D7" w:rsidRDefault="00FD20D7" w:rsidP="00FD20D7"/>
    <w:tbl>
      <w:tblPr>
        <w:tblStyle w:val="TableGrid"/>
        <w:tblW w:w="0" w:type="auto"/>
        <w:tblLook w:val="04A0" w:firstRow="1" w:lastRow="0" w:firstColumn="1" w:lastColumn="0" w:noHBand="0" w:noVBand="1"/>
      </w:tblPr>
      <w:tblGrid>
        <w:gridCol w:w="2254"/>
        <w:gridCol w:w="2254"/>
        <w:gridCol w:w="2254"/>
        <w:gridCol w:w="2254"/>
      </w:tblGrid>
      <w:tr w:rsidR="00AE2270" w14:paraId="104D2F2F" w14:textId="77777777" w:rsidTr="006E0FFD">
        <w:tc>
          <w:tcPr>
            <w:tcW w:w="2254" w:type="dxa"/>
            <w:shd w:val="clear" w:color="auto" w:fill="C5E0B3" w:themeFill="accent6" w:themeFillTint="66"/>
          </w:tcPr>
          <w:p w14:paraId="51FCC644" w14:textId="47087C30"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Version</w:t>
            </w:r>
          </w:p>
        </w:tc>
        <w:tc>
          <w:tcPr>
            <w:tcW w:w="2254" w:type="dxa"/>
            <w:shd w:val="clear" w:color="auto" w:fill="C5E0B3" w:themeFill="accent6" w:themeFillTint="66"/>
          </w:tcPr>
          <w:p w14:paraId="694F0A99" w14:textId="29CEF94A"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Software</w:t>
            </w:r>
          </w:p>
        </w:tc>
        <w:tc>
          <w:tcPr>
            <w:tcW w:w="2254" w:type="dxa"/>
            <w:shd w:val="clear" w:color="auto" w:fill="C5E0B3" w:themeFill="accent6" w:themeFillTint="66"/>
          </w:tcPr>
          <w:p w14:paraId="18567F01" w14:textId="2B910B24"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Application</w:t>
            </w:r>
          </w:p>
        </w:tc>
        <w:tc>
          <w:tcPr>
            <w:tcW w:w="2254" w:type="dxa"/>
            <w:shd w:val="clear" w:color="auto" w:fill="C5E0B3" w:themeFill="accent6" w:themeFillTint="66"/>
          </w:tcPr>
          <w:p w14:paraId="495300A9" w14:textId="39D013D0"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File Format</w:t>
            </w:r>
          </w:p>
        </w:tc>
      </w:tr>
      <w:tr w:rsidR="00AE2270" w14:paraId="65781B02" w14:textId="77777777" w:rsidTr="00AE2270">
        <w:tc>
          <w:tcPr>
            <w:tcW w:w="2254" w:type="dxa"/>
          </w:tcPr>
          <w:p w14:paraId="7C17E51A" w14:textId="4C602204"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2022</w:t>
            </w:r>
          </w:p>
        </w:tc>
        <w:tc>
          <w:tcPr>
            <w:tcW w:w="2254" w:type="dxa"/>
          </w:tcPr>
          <w:p w14:paraId="3BBD1E24" w14:textId="544EC52D"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Revit</w:t>
            </w:r>
          </w:p>
        </w:tc>
        <w:tc>
          <w:tcPr>
            <w:tcW w:w="2254" w:type="dxa"/>
          </w:tcPr>
          <w:p w14:paraId="613A231E" w14:textId="1E2DC85B" w:rsidR="00AE2270" w:rsidRDefault="006E0FFD" w:rsidP="006E0FFD">
            <w:pPr>
              <w:jc w:val="center"/>
              <w:rPr>
                <w:rFonts w:ascii="Arial" w:hAnsi="Arial" w:cs="Arial"/>
                <w:color w:val="000000" w:themeColor="text1"/>
                <w:sz w:val="24"/>
                <w:szCs w:val="24"/>
              </w:rPr>
            </w:pPr>
            <w:r>
              <w:rPr>
                <w:rFonts w:ascii="Arial" w:hAnsi="Arial" w:cs="Arial"/>
                <w:color w:val="000000" w:themeColor="text1"/>
                <w:sz w:val="24"/>
                <w:szCs w:val="24"/>
              </w:rPr>
              <w:t>All 3D modelling for the project.</w:t>
            </w:r>
          </w:p>
        </w:tc>
        <w:tc>
          <w:tcPr>
            <w:tcW w:w="2254" w:type="dxa"/>
          </w:tcPr>
          <w:p w14:paraId="0E622026" w14:textId="687362A6" w:rsidR="00AE2270" w:rsidRDefault="006E0FFD" w:rsidP="006E0FFD">
            <w:pPr>
              <w:jc w:val="center"/>
              <w:rPr>
                <w:rFonts w:ascii="Arial" w:hAnsi="Arial" w:cs="Arial"/>
                <w:color w:val="000000" w:themeColor="text1"/>
                <w:sz w:val="24"/>
                <w:szCs w:val="24"/>
              </w:rPr>
            </w:pPr>
            <w:r>
              <w:rPr>
                <w:rFonts w:ascii="Arial" w:hAnsi="Arial" w:cs="Arial"/>
                <w:color w:val="000000" w:themeColor="text1"/>
                <w:sz w:val="24"/>
                <w:szCs w:val="24"/>
              </w:rPr>
              <w:t>RVT Files.</w:t>
            </w:r>
          </w:p>
        </w:tc>
      </w:tr>
      <w:tr w:rsidR="00AE2270" w14:paraId="54218387" w14:textId="77777777" w:rsidTr="00AE2270">
        <w:tc>
          <w:tcPr>
            <w:tcW w:w="2254" w:type="dxa"/>
          </w:tcPr>
          <w:p w14:paraId="4BB10753" w14:textId="65D730D4" w:rsidR="00AE2270" w:rsidRDefault="00AE2270" w:rsidP="006E0FFD">
            <w:pPr>
              <w:jc w:val="center"/>
              <w:rPr>
                <w:rFonts w:ascii="Arial" w:hAnsi="Arial" w:cs="Arial"/>
                <w:color w:val="000000" w:themeColor="text1"/>
                <w:sz w:val="24"/>
                <w:szCs w:val="24"/>
              </w:rPr>
            </w:pPr>
            <w:r>
              <w:rPr>
                <w:rFonts w:ascii="Arial" w:hAnsi="Arial" w:cs="Arial"/>
                <w:color w:val="000000" w:themeColor="text1"/>
                <w:sz w:val="24"/>
                <w:szCs w:val="24"/>
              </w:rPr>
              <w:t>2022</w:t>
            </w:r>
          </w:p>
        </w:tc>
        <w:tc>
          <w:tcPr>
            <w:tcW w:w="2254" w:type="dxa"/>
          </w:tcPr>
          <w:p w14:paraId="6172CEB2" w14:textId="7665256A" w:rsidR="00AE2270" w:rsidRDefault="006E0FFD" w:rsidP="006E0FFD">
            <w:pPr>
              <w:jc w:val="center"/>
              <w:rPr>
                <w:rFonts w:ascii="Arial" w:hAnsi="Arial" w:cs="Arial"/>
                <w:color w:val="000000" w:themeColor="text1"/>
                <w:sz w:val="24"/>
                <w:szCs w:val="24"/>
              </w:rPr>
            </w:pPr>
            <w:r>
              <w:rPr>
                <w:rFonts w:ascii="Arial" w:hAnsi="Arial" w:cs="Arial"/>
                <w:color w:val="000000" w:themeColor="text1"/>
                <w:sz w:val="24"/>
                <w:szCs w:val="24"/>
              </w:rPr>
              <w:t>PDF</w:t>
            </w:r>
          </w:p>
        </w:tc>
        <w:tc>
          <w:tcPr>
            <w:tcW w:w="2254" w:type="dxa"/>
          </w:tcPr>
          <w:p w14:paraId="0C7070D0" w14:textId="31F1E183" w:rsidR="00AE2270" w:rsidRDefault="006E0FFD" w:rsidP="006E0FFD">
            <w:pPr>
              <w:jc w:val="center"/>
              <w:rPr>
                <w:rFonts w:ascii="Arial" w:hAnsi="Arial" w:cs="Arial"/>
                <w:color w:val="000000" w:themeColor="text1"/>
                <w:sz w:val="24"/>
                <w:szCs w:val="24"/>
              </w:rPr>
            </w:pPr>
            <w:r>
              <w:rPr>
                <w:rFonts w:ascii="Arial" w:hAnsi="Arial" w:cs="Arial"/>
                <w:color w:val="000000" w:themeColor="text1"/>
                <w:sz w:val="24"/>
                <w:szCs w:val="24"/>
              </w:rPr>
              <w:t>For all 2D drawings and any documents.</w:t>
            </w:r>
          </w:p>
        </w:tc>
        <w:tc>
          <w:tcPr>
            <w:tcW w:w="2254" w:type="dxa"/>
          </w:tcPr>
          <w:p w14:paraId="50A48F7D" w14:textId="735961C3" w:rsidR="00AE2270" w:rsidRDefault="006E0FFD" w:rsidP="006E0FFD">
            <w:pPr>
              <w:jc w:val="center"/>
              <w:rPr>
                <w:rFonts w:ascii="Arial" w:hAnsi="Arial" w:cs="Arial"/>
                <w:color w:val="000000" w:themeColor="text1"/>
                <w:sz w:val="24"/>
                <w:szCs w:val="24"/>
              </w:rPr>
            </w:pPr>
            <w:r>
              <w:rPr>
                <w:rFonts w:ascii="Arial" w:hAnsi="Arial" w:cs="Arial"/>
                <w:color w:val="000000" w:themeColor="text1"/>
                <w:sz w:val="24"/>
                <w:szCs w:val="24"/>
              </w:rPr>
              <w:t>PDF Files.</w:t>
            </w:r>
          </w:p>
        </w:tc>
      </w:tr>
    </w:tbl>
    <w:p w14:paraId="5CAF7068" w14:textId="77777777" w:rsidR="00FD20D7" w:rsidRPr="00FD20D7" w:rsidRDefault="00FD20D7" w:rsidP="00FD20D7">
      <w:pPr>
        <w:rPr>
          <w:rFonts w:ascii="Arial" w:hAnsi="Arial" w:cs="Arial"/>
          <w:color w:val="000000" w:themeColor="text1"/>
          <w:sz w:val="24"/>
          <w:szCs w:val="24"/>
        </w:rPr>
      </w:pPr>
    </w:p>
    <w:p w14:paraId="7087352A" w14:textId="53E91EC1" w:rsidR="00FD20D7" w:rsidRDefault="00FD20D7" w:rsidP="00FD20D7"/>
    <w:p w14:paraId="314DC3A2" w14:textId="0F56D873" w:rsidR="00376296" w:rsidRDefault="00376296" w:rsidP="00FD20D7"/>
    <w:p w14:paraId="11BA68E8" w14:textId="37573771" w:rsidR="00376296" w:rsidRDefault="00376296" w:rsidP="00FD20D7"/>
    <w:p w14:paraId="27F6B581" w14:textId="3E9DEC55" w:rsidR="00376296" w:rsidRDefault="00376296" w:rsidP="00FD20D7"/>
    <w:p w14:paraId="4B8043E2" w14:textId="12B90820" w:rsidR="00376296" w:rsidRDefault="00376296" w:rsidP="00FD20D7"/>
    <w:p w14:paraId="5F7970FD" w14:textId="50F0910C" w:rsidR="00376296" w:rsidRDefault="00376296" w:rsidP="00FD20D7"/>
    <w:p w14:paraId="37F94BDB" w14:textId="71DFE9DF" w:rsidR="00376296" w:rsidRDefault="00376296" w:rsidP="00FD20D7"/>
    <w:p w14:paraId="361BFDA2" w14:textId="6ADDFFCC" w:rsidR="00376296" w:rsidRDefault="00376296" w:rsidP="00FD20D7"/>
    <w:p w14:paraId="61AB2E0B" w14:textId="7F123C6D" w:rsidR="00376296" w:rsidRDefault="00376296" w:rsidP="00FD20D7"/>
    <w:p w14:paraId="79A51908" w14:textId="4DBE366D" w:rsidR="00376296" w:rsidRDefault="00376296" w:rsidP="00FD20D7"/>
    <w:p w14:paraId="153ACA71" w14:textId="0B751889" w:rsidR="00376296" w:rsidRDefault="00376296" w:rsidP="00FD20D7"/>
    <w:p w14:paraId="263AFE30" w14:textId="403636AD" w:rsidR="00376296" w:rsidRDefault="00376296" w:rsidP="00FD20D7"/>
    <w:p w14:paraId="7ADC705F" w14:textId="75CFF16E" w:rsidR="00376296" w:rsidRDefault="00376296" w:rsidP="00FD20D7"/>
    <w:p w14:paraId="456E1228" w14:textId="2ABB527D" w:rsidR="00376296" w:rsidRDefault="00376296" w:rsidP="00FD20D7"/>
    <w:p w14:paraId="6F584399" w14:textId="28263BA5" w:rsidR="00376296" w:rsidRDefault="00376296" w:rsidP="00FD20D7"/>
    <w:p w14:paraId="5DCAF48B" w14:textId="4E145CE6" w:rsidR="00376296" w:rsidRDefault="00376296" w:rsidP="00FD20D7"/>
    <w:p w14:paraId="7E3CCCAD" w14:textId="7D8502FA" w:rsidR="00376296" w:rsidRDefault="00376296" w:rsidP="00FD20D7"/>
    <w:p w14:paraId="72D03404" w14:textId="38687FC1" w:rsidR="00376296" w:rsidRDefault="00376296" w:rsidP="00FD20D7"/>
    <w:p w14:paraId="1BF9E429" w14:textId="5CB2B297" w:rsidR="00376296" w:rsidRDefault="00376296" w:rsidP="00FD20D7"/>
    <w:p w14:paraId="4E7A1F73" w14:textId="3E155B64" w:rsidR="00376296" w:rsidRDefault="00376296" w:rsidP="00FD20D7"/>
    <w:p w14:paraId="545FD249" w14:textId="7B1314E1" w:rsidR="00376296" w:rsidRDefault="00376296" w:rsidP="00FD20D7"/>
    <w:p w14:paraId="2614FE31" w14:textId="0E685A6C" w:rsidR="00376296" w:rsidRDefault="00376296" w:rsidP="00FD20D7"/>
    <w:p w14:paraId="546192B0" w14:textId="3E453F48" w:rsidR="00376296" w:rsidRDefault="00376296" w:rsidP="00FD20D7"/>
    <w:p w14:paraId="019982BA" w14:textId="77777777" w:rsidR="00376296" w:rsidRDefault="00376296" w:rsidP="00FD20D7"/>
    <w:p w14:paraId="0313F912" w14:textId="3046D373" w:rsidR="00FD20D7" w:rsidRDefault="00FD20D7" w:rsidP="00FD20D7"/>
    <w:p w14:paraId="282AA731" w14:textId="499D99A9" w:rsidR="00FD20D7" w:rsidRDefault="00FD20D7" w:rsidP="00FD20D7"/>
    <w:p w14:paraId="3E1CD5DD" w14:textId="73456795" w:rsidR="00632979" w:rsidRDefault="00632979" w:rsidP="00FD20D7"/>
    <w:p w14:paraId="48A3B956" w14:textId="4C09FBF9" w:rsidR="00632979" w:rsidRDefault="00632979" w:rsidP="00FD20D7"/>
    <w:p w14:paraId="3614503B" w14:textId="4456B9EE" w:rsidR="00632979" w:rsidRDefault="00632979" w:rsidP="00FD20D7"/>
    <w:p w14:paraId="4E27B8C6" w14:textId="64E8718C" w:rsidR="00632979" w:rsidRDefault="00632979" w:rsidP="00FD20D7"/>
    <w:p w14:paraId="4458FE19" w14:textId="2518D0B0" w:rsidR="00632979" w:rsidRDefault="00632979" w:rsidP="00FD20D7"/>
    <w:p w14:paraId="440AADFA" w14:textId="27BE208C" w:rsidR="00632979" w:rsidRPr="00B8088B" w:rsidRDefault="00632979" w:rsidP="00632979">
      <w:pPr>
        <w:pStyle w:val="Heading1"/>
        <w:rPr>
          <w:rFonts w:ascii="Arial" w:hAnsi="Arial" w:cs="Arial"/>
          <w:b/>
          <w:bCs/>
          <w:color w:val="000000" w:themeColor="text1"/>
          <w:sz w:val="24"/>
          <w:szCs w:val="24"/>
          <w:u w:val="single"/>
        </w:rPr>
      </w:pPr>
      <w:bookmarkStart w:id="24" w:name="_Toc98857585"/>
      <w:r w:rsidRPr="00B8088B">
        <w:rPr>
          <w:rFonts w:ascii="Arial" w:hAnsi="Arial" w:cs="Arial"/>
          <w:b/>
          <w:bCs/>
          <w:color w:val="000000" w:themeColor="text1"/>
          <w:sz w:val="24"/>
          <w:szCs w:val="24"/>
          <w:u w:val="single"/>
        </w:rPr>
        <w:lastRenderedPageBreak/>
        <w:t>Conclusion</w:t>
      </w:r>
      <w:bookmarkEnd w:id="24"/>
    </w:p>
    <w:p w14:paraId="43F370BA" w14:textId="6D386F8D" w:rsidR="00632979" w:rsidRDefault="00632979" w:rsidP="00632979"/>
    <w:p w14:paraId="291C6837" w14:textId="7B7DBBC6" w:rsidR="00632979" w:rsidRDefault="00116055" w:rsidP="00632979">
      <w:pPr>
        <w:rPr>
          <w:rFonts w:ascii="Arial" w:hAnsi="Arial" w:cs="Arial"/>
          <w:sz w:val="24"/>
          <w:szCs w:val="24"/>
        </w:rPr>
      </w:pPr>
      <w:r>
        <w:rPr>
          <w:rFonts w:ascii="Arial" w:hAnsi="Arial" w:cs="Arial"/>
          <w:sz w:val="24"/>
          <w:szCs w:val="24"/>
        </w:rPr>
        <w:t>After researching and studying the BIM Process, I have come to a</w:t>
      </w:r>
      <w:r w:rsidR="00EE6BB6">
        <w:rPr>
          <w:rFonts w:ascii="Arial" w:hAnsi="Arial" w:cs="Arial"/>
          <w:sz w:val="24"/>
          <w:szCs w:val="24"/>
        </w:rPr>
        <w:t xml:space="preserve">n </w:t>
      </w:r>
      <w:r>
        <w:rPr>
          <w:rFonts w:ascii="Arial" w:hAnsi="Arial" w:cs="Arial"/>
          <w:sz w:val="24"/>
          <w:szCs w:val="24"/>
        </w:rPr>
        <w:t>understanding that using BIM is a great tool to use on construction projects</w:t>
      </w:r>
      <w:r w:rsidR="00EE6BB6">
        <w:rPr>
          <w:rFonts w:ascii="Arial" w:hAnsi="Arial" w:cs="Arial"/>
          <w:sz w:val="24"/>
          <w:szCs w:val="24"/>
        </w:rPr>
        <w:t xml:space="preserve">. I believe this because, it helps with managing projects, </w:t>
      </w:r>
      <w:r w:rsidR="00281083">
        <w:rPr>
          <w:rFonts w:ascii="Arial" w:hAnsi="Arial" w:cs="Arial"/>
          <w:sz w:val="24"/>
          <w:szCs w:val="24"/>
        </w:rPr>
        <w:t>storing,</w:t>
      </w:r>
      <w:r w:rsidR="00EE6BB6">
        <w:rPr>
          <w:rFonts w:ascii="Arial" w:hAnsi="Arial" w:cs="Arial"/>
          <w:sz w:val="24"/>
          <w:szCs w:val="24"/>
        </w:rPr>
        <w:t xml:space="preserve"> and sharing information clearly, helps reducing any mistakes, reduces cost by helping with cost managements, allowing a visualized project, and all this while helping improve collaboration and communication in construction. </w:t>
      </w:r>
      <w:r w:rsidR="00281083">
        <w:rPr>
          <w:rFonts w:ascii="Arial" w:hAnsi="Arial" w:cs="Arial"/>
          <w:sz w:val="24"/>
          <w:szCs w:val="24"/>
        </w:rPr>
        <w:t>Although it takes some time and management using, but once you have the knowledge and understanding it can be very straight forward. BIM is process that is advancing quickly and bring time forward within the construction industry. It’s a very effective digital tool, that will help save time and energy with sharing, saving, storing, and creating information needed for projects.</w:t>
      </w:r>
      <w:r w:rsidR="00B137A2">
        <w:rPr>
          <w:rFonts w:ascii="Arial" w:hAnsi="Arial" w:cs="Arial"/>
          <w:sz w:val="24"/>
          <w:szCs w:val="24"/>
        </w:rPr>
        <w:t xml:space="preserve"> All the mentioned benefits also help the design team, client and all parties involved within the project and help show the information clearly and effectively. </w:t>
      </w:r>
    </w:p>
    <w:p w14:paraId="219990DE" w14:textId="1B576AE5" w:rsidR="00A94A6D" w:rsidRDefault="00A94A6D" w:rsidP="00632979">
      <w:pPr>
        <w:rPr>
          <w:rFonts w:ascii="Arial" w:hAnsi="Arial" w:cs="Arial"/>
          <w:sz w:val="24"/>
          <w:szCs w:val="24"/>
        </w:rPr>
      </w:pPr>
    </w:p>
    <w:p w14:paraId="03AC894B" w14:textId="00F975FA" w:rsidR="00A94A6D" w:rsidRDefault="00433E32" w:rsidP="00632979">
      <w:pPr>
        <w:rPr>
          <w:rFonts w:ascii="Arial" w:hAnsi="Arial" w:cs="Arial"/>
          <w:sz w:val="24"/>
          <w:szCs w:val="24"/>
        </w:rPr>
      </w:pPr>
      <w:r>
        <w:rPr>
          <w:rFonts w:ascii="Arial" w:hAnsi="Arial" w:cs="Arial"/>
          <w:sz w:val="24"/>
          <w:szCs w:val="24"/>
        </w:rPr>
        <w:t>The use of the BIM execution plan</w:t>
      </w:r>
      <w:r w:rsidR="00A94A6D">
        <w:rPr>
          <w:rFonts w:ascii="Arial" w:hAnsi="Arial" w:cs="Arial"/>
          <w:sz w:val="24"/>
          <w:szCs w:val="24"/>
        </w:rPr>
        <w:t xml:space="preserve"> will outline the guidelines which are used on a </w:t>
      </w:r>
      <w:r>
        <w:rPr>
          <w:rFonts w:ascii="Arial" w:hAnsi="Arial" w:cs="Arial"/>
          <w:sz w:val="24"/>
          <w:szCs w:val="24"/>
        </w:rPr>
        <w:t xml:space="preserve">specific project. These guidelines will show how BIM shall be used on the project, who will be involved and responsibilities on the project and how the information is to be stored, shared, and then managed. This then helps with clearly show information that allows all parties to understand, which helps reduce any mistakes or any </w:t>
      </w:r>
      <w:r w:rsidR="00E93D14">
        <w:rPr>
          <w:rFonts w:ascii="Arial" w:hAnsi="Arial" w:cs="Arial"/>
          <w:sz w:val="24"/>
          <w:szCs w:val="24"/>
        </w:rPr>
        <w:t xml:space="preserve">misconceptions on site. Therefore, if BIM is used correctly on any </w:t>
      </w:r>
      <w:r w:rsidR="00C13CBB">
        <w:rPr>
          <w:rFonts w:ascii="Arial" w:hAnsi="Arial" w:cs="Arial"/>
          <w:sz w:val="24"/>
          <w:szCs w:val="24"/>
        </w:rPr>
        <w:t>project,</w:t>
      </w:r>
      <w:r w:rsidR="00E93D14">
        <w:rPr>
          <w:rFonts w:ascii="Arial" w:hAnsi="Arial" w:cs="Arial"/>
          <w:sz w:val="24"/>
          <w:szCs w:val="24"/>
        </w:rPr>
        <w:t xml:space="preserve"> it will be a great tool and will help reap the benefits. </w:t>
      </w:r>
    </w:p>
    <w:p w14:paraId="7D2FB1E3" w14:textId="29C848E7" w:rsidR="00FA7A38" w:rsidRDefault="00FA7A38" w:rsidP="00632979">
      <w:pPr>
        <w:rPr>
          <w:rFonts w:ascii="Arial" w:hAnsi="Arial" w:cs="Arial"/>
          <w:sz w:val="24"/>
          <w:szCs w:val="24"/>
        </w:rPr>
      </w:pPr>
    </w:p>
    <w:p w14:paraId="03A19978" w14:textId="69893202" w:rsidR="00FA7A38" w:rsidRDefault="00FA7A38" w:rsidP="00632979">
      <w:pPr>
        <w:rPr>
          <w:rFonts w:ascii="Arial" w:hAnsi="Arial" w:cs="Arial"/>
          <w:sz w:val="24"/>
          <w:szCs w:val="24"/>
        </w:rPr>
      </w:pPr>
    </w:p>
    <w:p w14:paraId="4F507761" w14:textId="5D00995B" w:rsidR="00FA7A38" w:rsidRDefault="00FA7A38" w:rsidP="00632979">
      <w:pPr>
        <w:rPr>
          <w:rFonts w:ascii="Arial" w:hAnsi="Arial" w:cs="Arial"/>
          <w:sz w:val="24"/>
          <w:szCs w:val="24"/>
        </w:rPr>
      </w:pPr>
    </w:p>
    <w:p w14:paraId="7B081F15" w14:textId="019D5F78" w:rsidR="00FA7A38" w:rsidRDefault="00FA7A38" w:rsidP="00632979">
      <w:pPr>
        <w:rPr>
          <w:rFonts w:ascii="Arial" w:hAnsi="Arial" w:cs="Arial"/>
          <w:sz w:val="24"/>
          <w:szCs w:val="24"/>
        </w:rPr>
      </w:pPr>
    </w:p>
    <w:p w14:paraId="0D64355F" w14:textId="58602885" w:rsidR="00FA7A38" w:rsidRDefault="00FA7A38" w:rsidP="00632979">
      <w:pPr>
        <w:rPr>
          <w:rFonts w:ascii="Arial" w:hAnsi="Arial" w:cs="Arial"/>
          <w:sz w:val="24"/>
          <w:szCs w:val="24"/>
        </w:rPr>
      </w:pPr>
    </w:p>
    <w:p w14:paraId="7BFF65B2" w14:textId="0FED4B10" w:rsidR="00FA7A38" w:rsidRDefault="00FA7A38" w:rsidP="00632979">
      <w:pPr>
        <w:rPr>
          <w:rFonts w:ascii="Arial" w:hAnsi="Arial" w:cs="Arial"/>
          <w:sz w:val="24"/>
          <w:szCs w:val="24"/>
        </w:rPr>
      </w:pPr>
    </w:p>
    <w:p w14:paraId="1D655FC9" w14:textId="5518539F" w:rsidR="00FA7A38" w:rsidRDefault="00FA7A38" w:rsidP="00632979">
      <w:pPr>
        <w:rPr>
          <w:rFonts w:ascii="Arial" w:hAnsi="Arial" w:cs="Arial"/>
          <w:sz w:val="24"/>
          <w:szCs w:val="24"/>
        </w:rPr>
      </w:pPr>
    </w:p>
    <w:p w14:paraId="214CDE0B" w14:textId="1CEF1953" w:rsidR="00FA7A38" w:rsidRDefault="00FA7A38" w:rsidP="00632979">
      <w:pPr>
        <w:rPr>
          <w:rFonts w:ascii="Arial" w:hAnsi="Arial" w:cs="Arial"/>
          <w:sz w:val="24"/>
          <w:szCs w:val="24"/>
        </w:rPr>
      </w:pPr>
    </w:p>
    <w:p w14:paraId="1BAB4A04" w14:textId="15432C29" w:rsidR="00FA7A38" w:rsidRDefault="00FA7A38" w:rsidP="00632979">
      <w:pPr>
        <w:rPr>
          <w:rFonts w:ascii="Arial" w:hAnsi="Arial" w:cs="Arial"/>
          <w:sz w:val="24"/>
          <w:szCs w:val="24"/>
        </w:rPr>
      </w:pPr>
    </w:p>
    <w:p w14:paraId="4D01D6EB" w14:textId="5A9ECDC9" w:rsidR="00FA7A38" w:rsidRDefault="00FA7A38" w:rsidP="00632979">
      <w:pPr>
        <w:rPr>
          <w:rFonts w:ascii="Arial" w:hAnsi="Arial" w:cs="Arial"/>
          <w:sz w:val="24"/>
          <w:szCs w:val="24"/>
        </w:rPr>
      </w:pPr>
    </w:p>
    <w:p w14:paraId="19497EC0" w14:textId="3390405A" w:rsidR="00FA7A38" w:rsidRDefault="00FA7A38" w:rsidP="00632979">
      <w:pPr>
        <w:rPr>
          <w:rFonts w:ascii="Arial" w:hAnsi="Arial" w:cs="Arial"/>
          <w:sz w:val="24"/>
          <w:szCs w:val="24"/>
        </w:rPr>
      </w:pPr>
    </w:p>
    <w:p w14:paraId="400183CD" w14:textId="152A37C7" w:rsidR="00FA7A38" w:rsidRDefault="00FA7A38" w:rsidP="00632979">
      <w:pPr>
        <w:rPr>
          <w:rFonts w:ascii="Arial" w:hAnsi="Arial" w:cs="Arial"/>
          <w:sz w:val="24"/>
          <w:szCs w:val="24"/>
        </w:rPr>
      </w:pPr>
    </w:p>
    <w:p w14:paraId="0FAA7AC7" w14:textId="1A34E196" w:rsidR="00FA7A38" w:rsidRDefault="00FA7A38" w:rsidP="00632979">
      <w:pPr>
        <w:rPr>
          <w:rFonts w:ascii="Arial" w:hAnsi="Arial" w:cs="Arial"/>
          <w:sz w:val="24"/>
          <w:szCs w:val="24"/>
        </w:rPr>
      </w:pPr>
    </w:p>
    <w:p w14:paraId="79BF014B" w14:textId="2FA1973A" w:rsidR="00FA7A38" w:rsidRDefault="00FA7A38" w:rsidP="00632979">
      <w:pPr>
        <w:rPr>
          <w:rFonts w:ascii="Arial" w:hAnsi="Arial" w:cs="Arial"/>
          <w:sz w:val="24"/>
          <w:szCs w:val="24"/>
        </w:rPr>
      </w:pPr>
    </w:p>
    <w:p w14:paraId="65336502" w14:textId="7FB6EEDD" w:rsidR="00FA7A38" w:rsidRDefault="00FA7A38" w:rsidP="00632979">
      <w:pPr>
        <w:rPr>
          <w:rFonts w:ascii="Arial" w:hAnsi="Arial" w:cs="Arial"/>
          <w:sz w:val="24"/>
          <w:szCs w:val="24"/>
        </w:rPr>
      </w:pPr>
    </w:p>
    <w:p w14:paraId="27F69F21" w14:textId="3B437ECB" w:rsidR="00FA7A38" w:rsidRDefault="00FA7A38" w:rsidP="00632979">
      <w:pPr>
        <w:rPr>
          <w:rFonts w:ascii="Arial" w:hAnsi="Arial" w:cs="Arial"/>
          <w:sz w:val="24"/>
          <w:szCs w:val="24"/>
        </w:rPr>
      </w:pPr>
    </w:p>
    <w:p w14:paraId="2764085D" w14:textId="43A1B0BA" w:rsidR="00FA7A38" w:rsidRDefault="00FA7A38" w:rsidP="00632979">
      <w:pPr>
        <w:rPr>
          <w:rFonts w:ascii="Arial" w:hAnsi="Arial" w:cs="Arial"/>
          <w:sz w:val="24"/>
          <w:szCs w:val="24"/>
        </w:rPr>
      </w:pPr>
    </w:p>
    <w:p w14:paraId="2D059A5A" w14:textId="4AFF2CCF" w:rsidR="00FA7A38" w:rsidRDefault="00FA7A38" w:rsidP="00632979">
      <w:pPr>
        <w:rPr>
          <w:rFonts w:ascii="Arial" w:hAnsi="Arial" w:cs="Arial"/>
          <w:sz w:val="24"/>
          <w:szCs w:val="24"/>
        </w:rPr>
      </w:pPr>
    </w:p>
    <w:p w14:paraId="3A66F14B" w14:textId="1A4399E6" w:rsidR="00FA7A38" w:rsidRDefault="00FA7A38" w:rsidP="00632979">
      <w:pPr>
        <w:rPr>
          <w:rFonts w:ascii="Arial" w:hAnsi="Arial" w:cs="Arial"/>
          <w:sz w:val="24"/>
          <w:szCs w:val="24"/>
        </w:rPr>
      </w:pPr>
    </w:p>
    <w:p w14:paraId="2E73C341" w14:textId="2A165F05" w:rsidR="00FA7A38" w:rsidRDefault="00FA7A38" w:rsidP="00632979">
      <w:pPr>
        <w:rPr>
          <w:rFonts w:ascii="Arial" w:hAnsi="Arial" w:cs="Arial"/>
          <w:sz w:val="24"/>
          <w:szCs w:val="24"/>
        </w:rPr>
      </w:pPr>
    </w:p>
    <w:p w14:paraId="37480474" w14:textId="60DFB479" w:rsidR="00FA7A38" w:rsidRDefault="00FA7A38" w:rsidP="00632979">
      <w:pPr>
        <w:rPr>
          <w:rFonts w:ascii="Arial" w:hAnsi="Arial" w:cs="Arial"/>
          <w:sz w:val="24"/>
          <w:szCs w:val="24"/>
        </w:rPr>
      </w:pPr>
    </w:p>
    <w:p w14:paraId="011B7A1A" w14:textId="1627D964" w:rsidR="00FA7A38" w:rsidRDefault="00FA7A38" w:rsidP="00632979">
      <w:pPr>
        <w:rPr>
          <w:rFonts w:ascii="Arial" w:hAnsi="Arial" w:cs="Arial"/>
          <w:sz w:val="24"/>
          <w:szCs w:val="24"/>
        </w:rPr>
      </w:pPr>
    </w:p>
    <w:p w14:paraId="11CB8FAC" w14:textId="49537D42" w:rsidR="00FA7A38" w:rsidRDefault="00FA7A38" w:rsidP="00632979">
      <w:pPr>
        <w:rPr>
          <w:rFonts w:ascii="Arial" w:hAnsi="Arial" w:cs="Arial"/>
          <w:sz w:val="24"/>
          <w:szCs w:val="24"/>
        </w:rPr>
      </w:pPr>
    </w:p>
    <w:p w14:paraId="22F91EEA" w14:textId="4A23AF34" w:rsidR="00FA7A38" w:rsidRDefault="00FA7A38" w:rsidP="00632979">
      <w:pPr>
        <w:rPr>
          <w:rFonts w:ascii="Arial" w:hAnsi="Arial" w:cs="Arial"/>
          <w:sz w:val="24"/>
          <w:szCs w:val="24"/>
        </w:rPr>
      </w:pPr>
    </w:p>
    <w:p w14:paraId="56054092" w14:textId="228B0359" w:rsidR="00FA7A38" w:rsidRDefault="00FA7A38" w:rsidP="00632979">
      <w:pPr>
        <w:rPr>
          <w:rFonts w:ascii="Arial" w:hAnsi="Arial" w:cs="Arial"/>
          <w:sz w:val="24"/>
          <w:szCs w:val="24"/>
        </w:rPr>
      </w:pPr>
    </w:p>
    <w:p w14:paraId="4A0C2CCC" w14:textId="501F622E" w:rsidR="00FA7A38" w:rsidRDefault="00FA7A38" w:rsidP="00632979">
      <w:pPr>
        <w:rPr>
          <w:rFonts w:ascii="Arial" w:hAnsi="Arial" w:cs="Arial"/>
          <w:sz w:val="24"/>
          <w:szCs w:val="24"/>
        </w:rPr>
      </w:pPr>
    </w:p>
    <w:p w14:paraId="5F0650E8" w14:textId="105AB817" w:rsidR="00FA7A38" w:rsidRDefault="00FA7A38" w:rsidP="00632979">
      <w:pPr>
        <w:rPr>
          <w:rFonts w:ascii="Arial" w:hAnsi="Arial" w:cs="Arial"/>
          <w:sz w:val="24"/>
          <w:szCs w:val="24"/>
        </w:rPr>
      </w:pPr>
    </w:p>
    <w:p w14:paraId="0354FBBD" w14:textId="6E4A29AB" w:rsidR="00FA7A38" w:rsidRDefault="00FA7A38" w:rsidP="00632979">
      <w:pPr>
        <w:rPr>
          <w:rFonts w:ascii="Arial" w:hAnsi="Arial" w:cs="Arial"/>
          <w:sz w:val="24"/>
          <w:szCs w:val="24"/>
        </w:rPr>
      </w:pPr>
    </w:p>
    <w:bookmarkStart w:id="25" w:name="_Toc98857586" w:displacedByCustomXml="next"/>
    <w:sdt>
      <w:sdtPr>
        <w:id w:val="-699628734"/>
        <w:docPartObj>
          <w:docPartGallery w:val="Bibliographies"/>
          <w:docPartUnique/>
        </w:docPartObj>
      </w:sdtPr>
      <w:sdtEndPr>
        <w:rPr>
          <w:rFonts w:asciiTheme="minorHAnsi" w:eastAsiaTheme="minorHAnsi" w:hAnsiTheme="minorHAnsi" w:cstheme="minorBidi"/>
          <w:color w:val="auto"/>
          <w:sz w:val="22"/>
          <w:szCs w:val="22"/>
        </w:rPr>
      </w:sdtEndPr>
      <w:sdtContent>
        <w:p w14:paraId="3F0999F7" w14:textId="6E6475F0" w:rsidR="000F6540" w:rsidRPr="000F6540" w:rsidRDefault="00066514" w:rsidP="000F6540">
          <w:pPr>
            <w:pStyle w:val="Heading1"/>
            <w:rPr>
              <w:rFonts w:ascii="Arial" w:hAnsi="Arial" w:cs="Arial"/>
              <w:b/>
              <w:bCs/>
              <w:color w:val="000000" w:themeColor="text1"/>
              <w:sz w:val="24"/>
              <w:szCs w:val="24"/>
              <w:u w:val="single"/>
            </w:rPr>
          </w:pPr>
          <w:r>
            <w:rPr>
              <w:rFonts w:ascii="Arial" w:hAnsi="Arial" w:cs="Arial"/>
              <w:b/>
              <w:bCs/>
              <w:color w:val="000000" w:themeColor="text1"/>
              <w:sz w:val="24"/>
              <w:szCs w:val="24"/>
              <w:u w:val="single"/>
            </w:rPr>
            <w:t>References</w:t>
          </w:r>
          <w:bookmarkEnd w:id="25"/>
        </w:p>
        <w:p w14:paraId="46ADF8A1" w14:textId="77777777" w:rsidR="00066514" w:rsidRPr="00066514" w:rsidRDefault="00066514" w:rsidP="00066514"/>
        <w:sdt>
          <w:sdtPr>
            <w:id w:val="111145805"/>
            <w:bibliography/>
          </w:sdtPr>
          <w:sdtContent>
            <w:p w14:paraId="111D9CC7" w14:textId="77777777" w:rsidR="00066514" w:rsidRPr="00066514" w:rsidRDefault="00FA7A38" w:rsidP="00066514">
              <w:pPr>
                <w:pStyle w:val="Bibliography"/>
                <w:ind w:left="720" w:hanging="720"/>
                <w:rPr>
                  <w:rFonts w:ascii="Arial" w:hAnsi="Arial" w:cs="Arial"/>
                  <w:noProof/>
                  <w:sz w:val="28"/>
                  <w:szCs w:val="28"/>
                </w:rPr>
              </w:pPr>
              <w:r w:rsidRPr="00066514">
                <w:rPr>
                  <w:rFonts w:ascii="Arial" w:hAnsi="Arial" w:cs="Arial"/>
                  <w:sz w:val="24"/>
                  <w:szCs w:val="24"/>
                </w:rPr>
                <w:fldChar w:fldCharType="begin"/>
              </w:r>
              <w:r w:rsidRPr="00066514">
                <w:rPr>
                  <w:rFonts w:ascii="Arial" w:hAnsi="Arial" w:cs="Arial"/>
                  <w:sz w:val="24"/>
                  <w:szCs w:val="24"/>
                </w:rPr>
                <w:instrText xml:space="preserve"> BIBLIOGRAPHY </w:instrText>
              </w:r>
              <w:r w:rsidRPr="00066514">
                <w:rPr>
                  <w:rFonts w:ascii="Arial" w:hAnsi="Arial" w:cs="Arial"/>
                  <w:sz w:val="24"/>
                  <w:szCs w:val="24"/>
                </w:rPr>
                <w:fldChar w:fldCharType="separate"/>
              </w:r>
              <w:r w:rsidR="00066514" w:rsidRPr="00066514">
                <w:rPr>
                  <w:rFonts w:ascii="Arial" w:hAnsi="Arial" w:cs="Arial"/>
                  <w:noProof/>
                  <w:sz w:val="24"/>
                  <w:szCs w:val="24"/>
                </w:rPr>
                <w:t xml:space="preserve">Autodesk. (n.d.). </w:t>
              </w:r>
              <w:r w:rsidR="00066514" w:rsidRPr="00066514">
                <w:rPr>
                  <w:rFonts w:ascii="Arial" w:hAnsi="Arial" w:cs="Arial"/>
                  <w:i/>
                  <w:iCs/>
                  <w:noProof/>
                  <w:sz w:val="24"/>
                  <w:szCs w:val="24"/>
                </w:rPr>
                <w:t>Autodesk</w:t>
              </w:r>
              <w:r w:rsidR="00066514" w:rsidRPr="00066514">
                <w:rPr>
                  <w:rFonts w:ascii="Arial" w:hAnsi="Arial" w:cs="Arial"/>
                  <w:noProof/>
                  <w:sz w:val="24"/>
                  <w:szCs w:val="24"/>
                </w:rPr>
                <w:t>. Retrieved from Autodesk: https://www.autodesk.com/industry/aec/bim/benefits-of-bim</w:t>
              </w:r>
            </w:p>
            <w:p w14:paraId="38142B7A" w14:textId="77777777" w:rsidR="00066514" w:rsidRPr="00066514" w:rsidRDefault="00066514" w:rsidP="00066514">
              <w:pPr>
                <w:pStyle w:val="Bibliography"/>
                <w:ind w:left="720" w:hanging="720"/>
                <w:rPr>
                  <w:rFonts w:ascii="Arial" w:hAnsi="Arial" w:cs="Arial"/>
                  <w:noProof/>
                  <w:sz w:val="24"/>
                  <w:szCs w:val="24"/>
                </w:rPr>
              </w:pPr>
              <w:r w:rsidRPr="00066514">
                <w:rPr>
                  <w:rFonts w:ascii="Arial" w:hAnsi="Arial" w:cs="Arial"/>
                  <w:i/>
                  <w:iCs/>
                  <w:noProof/>
                  <w:sz w:val="24"/>
                  <w:szCs w:val="24"/>
                </w:rPr>
                <w:t>BRE</w:t>
              </w:r>
              <w:r w:rsidRPr="00066514">
                <w:rPr>
                  <w:rFonts w:ascii="Arial" w:hAnsi="Arial" w:cs="Arial"/>
                  <w:noProof/>
                  <w:sz w:val="24"/>
                  <w:szCs w:val="24"/>
                </w:rPr>
                <w:t>. (2022). Retrieved from BRE: https://www.bre.co.uk/page.jsp?id=3508&amp;utm_content=buffer52b3e&amp;utm_medium=social&amp;utm_source=twitter.com&amp;utm_campaign=buffer</w:t>
              </w:r>
            </w:p>
            <w:p w14:paraId="78D4AF19" w14:textId="77777777" w:rsidR="00066514" w:rsidRPr="00066514" w:rsidRDefault="00066514" w:rsidP="00066514">
              <w:pPr>
                <w:pStyle w:val="Bibliography"/>
                <w:ind w:left="720" w:hanging="720"/>
                <w:rPr>
                  <w:rFonts w:ascii="Arial" w:hAnsi="Arial" w:cs="Arial"/>
                  <w:noProof/>
                  <w:sz w:val="24"/>
                  <w:szCs w:val="24"/>
                </w:rPr>
              </w:pPr>
              <w:r w:rsidRPr="00066514">
                <w:rPr>
                  <w:rFonts w:ascii="Arial" w:hAnsi="Arial" w:cs="Arial"/>
                  <w:noProof/>
                  <w:sz w:val="24"/>
                  <w:szCs w:val="24"/>
                </w:rPr>
                <w:t xml:space="preserve">Carey, R. (2020, March 17). </w:t>
              </w:r>
              <w:r w:rsidRPr="00066514">
                <w:rPr>
                  <w:rFonts w:ascii="Arial" w:hAnsi="Arial" w:cs="Arial"/>
                  <w:i/>
                  <w:iCs/>
                  <w:noProof/>
                  <w:sz w:val="24"/>
                  <w:szCs w:val="24"/>
                </w:rPr>
                <w:t>ASITE</w:t>
              </w:r>
              <w:r w:rsidRPr="00066514">
                <w:rPr>
                  <w:rFonts w:ascii="Arial" w:hAnsi="Arial" w:cs="Arial"/>
                  <w:noProof/>
                  <w:sz w:val="24"/>
                  <w:szCs w:val="24"/>
                </w:rPr>
                <w:t>. Retrieved from ASITE: https://www.asite.com/blogs/what-is-a-common-data-environment</w:t>
              </w:r>
            </w:p>
            <w:p w14:paraId="124E52BD" w14:textId="77777777" w:rsidR="00066514" w:rsidRPr="00066514" w:rsidRDefault="00066514" w:rsidP="00066514">
              <w:pPr>
                <w:pStyle w:val="Bibliography"/>
                <w:ind w:left="720" w:hanging="720"/>
                <w:rPr>
                  <w:rFonts w:ascii="Arial" w:hAnsi="Arial" w:cs="Arial"/>
                  <w:noProof/>
                  <w:sz w:val="24"/>
                  <w:szCs w:val="24"/>
                </w:rPr>
              </w:pPr>
              <w:r w:rsidRPr="00066514">
                <w:rPr>
                  <w:rFonts w:ascii="Arial" w:hAnsi="Arial" w:cs="Arial"/>
                  <w:i/>
                  <w:iCs/>
                  <w:noProof/>
                  <w:sz w:val="24"/>
                  <w:szCs w:val="24"/>
                </w:rPr>
                <w:t>Designing Buildings</w:t>
              </w:r>
              <w:r w:rsidRPr="00066514">
                <w:rPr>
                  <w:rFonts w:ascii="Arial" w:hAnsi="Arial" w:cs="Arial"/>
                  <w:noProof/>
                  <w:sz w:val="24"/>
                  <w:szCs w:val="24"/>
                </w:rPr>
                <w:t>. (2020, August 31). Retrieved from Designing Buildings: https://www.designingbuildings.co.uk/wiki/BIM_execution_plan_BEP</w:t>
              </w:r>
            </w:p>
            <w:p w14:paraId="61C8CB7D" w14:textId="77777777" w:rsidR="00066514" w:rsidRPr="00066514" w:rsidRDefault="00066514" w:rsidP="00066514">
              <w:pPr>
                <w:pStyle w:val="Bibliography"/>
                <w:ind w:left="720" w:hanging="720"/>
                <w:rPr>
                  <w:rFonts w:ascii="Arial" w:hAnsi="Arial" w:cs="Arial"/>
                  <w:noProof/>
                  <w:sz w:val="24"/>
                  <w:szCs w:val="24"/>
                </w:rPr>
              </w:pPr>
              <w:r w:rsidRPr="00066514">
                <w:rPr>
                  <w:rFonts w:ascii="Arial" w:hAnsi="Arial" w:cs="Arial"/>
                  <w:i/>
                  <w:iCs/>
                  <w:noProof/>
                  <w:sz w:val="24"/>
                  <w:szCs w:val="24"/>
                </w:rPr>
                <w:t>Storma Group</w:t>
              </w:r>
              <w:r w:rsidRPr="00066514">
                <w:rPr>
                  <w:rFonts w:ascii="Arial" w:hAnsi="Arial" w:cs="Arial"/>
                  <w:noProof/>
                  <w:sz w:val="24"/>
                  <w:szCs w:val="24"/>
                </w:rPr>
                <w:t>. (2019, May 2). Retrieved from Storma Group: https://www.stroma.com/certification/news/bim-levels</w:t>
              </w:r>
            </w:p>
            <w:p w14:paraId="6F336867" w14:textId="77777777" w:rsidR="00066514" w:rsidRPr="00066514" w:rsidRDefault="00066514" w:rsidP="00066514">
              <w:pPr>
                <w:pStyle w:val="Bibliography"/>
                <w:ind w:left="720" w:hanging="720"/>
                <w:rPr>
                  <w:rFonts w:ascii="Arial" w:hAnsi="Arial" w:cs="Arial"/>
                  <w:noProof/>
                  <w:sz w:val="24"/>
                  <w:szCs w:val="24"/>
                </w:rPr>
              </w:pPr>
              <w:r w:rsidRPr="00066514">
                <w:rPr>
                  <w:rFonts w:ascii="Arial" w:hAnsi="Arial" w:cs="Arial"/>
                  <w:noProof/>
                  <w:sz w:val="24"/>
                  <w:szCs w:val="24"/>
                </w:rPr>
                <w:t xml:space="preserve">SYMETRI. (2020, January 24). </w:t>
              </w:r>
              <w:r w:rsidRPr="00066514">
                <w:rPr>
                  <w:rFonts w:ascii="Arial" w:hAnsi="Arial" w:cs="Arial"/>
                  <w:i/>
                  <w:iCs/>
                  <w:noProof/>
                  <w:sz w:val="24"/>
                  <w:szCs w:val="24"/>
                </w:rPr>
                <w:t>SYMETRI</w:t>
              </w:r>
              <w:r w:rsidRPr="00066514">
                <w:rPr>
                  <w:rFonts w:ascii="Arial" w:hAnsi="Arial" w:cs="Arial"/>
                  <w:noProof/>
                  <w:sz w:val="24"/>
                  <w:szCs w:val="24"/>
                </w:rPr>
                <w:t>. Retrieved from SYMETRI: https://www.symetri.co.uk/insights/blog/iso-19650-compliance-doesn-t-have-to-be-difficult</w:t>
              </w:r>
            </w:p>
            <w:p w14:paraId="22392A23" w14:textId="77777777" w:rsidR="00066514" w:rsidRPr="00066514" w:rsidRDefault="00066514" w:rsidP="00066514">
              <w:pPr>
                <w:pStyle w:val="Bibliography"/>
                <w:ind w:left="720" w:hanging="720"/>
                <w:rPr>
                  <w:rFonts w:ascii="Arial" w:hAnsi="Arial" w:cs="Arial"/>
                  <w:noProof/>
                  <w:sz w:val="24"/>
                  <w:szCs w:val="24"/>
                </w:rPr>
              </w:pPr>
              <w:r w:rsidRPr="00066514">
                <w:rPr>
                  <w:rFonts w:ascii="Arial" w:hAnsi="Arial" w:cs="Arial"/>
                  <w:i/>
                  <w:iCs/>
                  <w:noProof/>
                  <w:sz w:val="24"/>
                  <w:szCs w:val="24"/>
                </w:rPr>
                <w:t>The CAD Room</w:t>
              </w:r>
              <w:r w:rsidRPr="00066514">
                <w:rPr>
                  <w:rFonts w:ascii="Arial" w:hAnsi="Arial" w:cs="Arial"/>
                  <w:noProof/>
                  <w:sz w:val="24"/>
                  <w:szCs w:val="24"/>
                </w:rPr>
                <w:t>. (2017, April 25). Retrieved from The CAD Room: https://www.thecadroom.com/bim-compliance-ready-bim-level-2/</w:t>
              </w:r>
            </w:p>
            <w:p w14:paraId="39733F89" w14:textId="03F30745" w:rsidR="00FA7A38" w:rsidRDefault="00FA7A38" w:rsidP="00066514">
              <w:r w:rsidRPr="00066514">
                <w:rPr>
                  <w:rFonts w:ascii="Arial" w:hAnsi="Arial" w:cs="Arial"/>
                  <w:b/>
                  <w:bCs/>
                  <w:noProof/>
                  <w:sz w:val="24"/>
                  <w:szCs w:val="24"/>
                </w:rPr>
                <w:fldChar w:fldCharType="end"/>
              </w:r>
            </w:p>
          </w:sdtContent>
        </w:sdt>
      </w:sdtContent>
    </w:sdt>
    <w:p w14:paraId="2E2D852D" w14:textId="1F0D76E5" w:rsidR="00FA7A38" w:rsidRDefault="00FA7A38" w:rsidP="00632979">
      <w:pPr>
        <w:rPr>
          <w:rFonts w:ascii="Arial" w:hAnsi="Arial" w:cs="Arial"/>
          <w:sz w:val="24"/>
          <w:szCs w:val="24"/>
        </w:rPr>
      </w:pPr>
    </w:p>
    <w:p w14:paraId="6296E8A9" w14:textId="52688172" w:rsidR="000F6540" w:rsidRPr="000F6540" w:rsidRDefault="000F6540" w:rsidP="000F6540">
      <w:pPr>
        <w:rPr>
          <w:rFonts w:ascii="Arial" w:hAnsi="Arial" w:cs="Arial"/>
          <w:sz w:val="24"/>
          <w:szCs w:val="24"/>
        </w:rPr>
      </w:pPr>
    </w:p>
    <w:p w14:paraId="0E3ADB64" w14:textId="02FF512A" w:rsidR="000F6540" w:rsidRPr="000F6540" w:rsidRDefault="000F6540" w:rsidP="000F6540">
      <w:pPr>
        <w:rPr>
          <w:rFonts w:ascii="Arial" w:hAnsi="Arial" w:cs="Arial"/>
          <w:sz w:val="24"/>
          <w:szCs w:val="24"/>
        </w:rPr>
      </w:pPr>
    </w:p>
    <w:p w14:paraId="17D976D3" w14:textId="0CB049D6" w:rsidR="000F6540" w:rsidRDefault="000F6540" w:rsidP="000F6540">
      <w:pPr>
        <w:rPr>
          <w:rFonts w:ascii="Arial" w:hAnsi="Arial" w:cs="Arial"/>
          <w:sz w:val="24"/>
          <w:szCs w:val="24"/>
        </w:rPr>
      </w:pPr>
    </w:p>
    <w:p w14:paraId="620D3E4D" w14:textId="77777777" w:rsidR="000F6540" w:rsidRPr="000F6540" w:rsidRDefault="000F6540" w:rsidP="000F6540">
      <w:pPr>
        <w:rPr>
          <w:rFonts w:ascii="Arial" w:hAnsi="Arial" w:cs="Arial"/>
          <w:sz w:val="24"/>
          <w:szCs w:val="24"/>
        </w:rPr>
      </w:pPr>
    </w:p>
    <w:sectPr w:rsidR="000F6540" w:rsidRPr="000F6540">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7F00" w14:textId="77777777" w:rsidR="00DB6EC4" w:rsidRDefault="00DB6EC4" w:rsidP="00DC3EE4">
      <w:r>
        <w:separator/>
      </w:r>
    </w:p>
  </w:endnote>
  <w:endnote w:type="continuationSeparator" w:id="0">
    <w:p w14:paraId="3AD73FAE" w14:textId="77777777" w:rsidR="00DB6EC4" w:rsidRDefault="00DB6EC4" w:rsidP="00DC3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0762425"/>
      <w:docPartObj>
        <w:docPartGallery w:val="Page Numbers (Bottom of Page)"/>
        <w:docPartUnique/>
      </w:docPartObj>
    </w:sdtPr>
    <w:sdtContent>
      <w:p w14:paraId="0EEB73EF" w14:textId="09CF1B39" w:rsidR="00E83B7B" w:rsidRDefault="00E83B7B" w:rsidP="00BE21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B86775" w14:textId="77777777" w:rsidR="00E83B7B" w:rsidRDefault="00E83B7B" w:rsidP="00E83B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sz w:val="24"/>
        <w:szCs w:val="24"/>
      </w:rPr>
      <w:id w:val="792876267"/>
      <w:docPartObj>
        <w:docPartGallery w:val="Page Numbers (Bottom of Page)"/>
        <w:docPartUnique/>
      </w:docPartObj>
    </w:sdtPr>
    <w:sdtContent>
      <w:p w14:paraId="5BAB9C1E" w14:textId="5851A6B5" w:rsidR="00E83B7B" w:rsidRPr="00624756" w:rsidRDefault="00E83B7B" w:rsidP="00BE2160">
        <w:pPr>
          <w:pStyle w:val="Footer"/>
          <w:framePr w:wrap="none" w:vAnchor="text" w:hAnchor="margin" w:xAlign="right" w:y="1"/>
          <w:rPr>
            <w:rStyle w:val="PageNumber"/>
            <w:rFonts w:ascii="Arial" w:hAnsi="Arial" w:cs="Arial"/>
            <w:sz w:val="24"/>
            <w:szCs w:val="24"/>
          </w:rPr>
        </w:pPr>
        <w:r w:rsidRPr="00624756">
          <w:rPr>
            <w:rStyle w:val="PageNumber"/>
            <w:rFonts w:ascii="Arial" w:hAnsi="Arial" w:cs="Arial"/>
            <w:sz w:val="24"/>
            <w:szCs w:val="24"/>
          </w:rPr>
          <w:fldChar w:fldCharType="begin"/>
        </w:r>
        <w:r w:rsidRPr="00624756">
          <w:rPr>
            <w:rStyle w:val="PageNumber"/>
            <w:rFonts w:ascii="Arial" w:hAnsi="Arial" w:cs="Arial"/>
            <w:sz w:val="24"/>
            <w:szCs w:val="24"/>
          </w:rPr>
          <w:instrText xml:space="preserve"> PAGE </w:instrText>
        </w:r>
        <w:r w:rsidRPr="00624756">
          <w:rPr>
            <w:rStyle w:val="PageNumber"/>
            <w:rFonts w:ascii="Arial" w:hAnsi="Arial" w:cs="Arial"/>
            <w:sz w:val="24"/>
            <w:szCs w:val="24"/>
          </w:rPr>
          <w:fldChar w:fldCharType="separate"/>
        </w:r>
        <w:r w:rsidRPr="00624756">
          <w:rPr>
            <w:rStyle w:val="PageNumber"/>
            <w:rFonts w:ascii="Arial" w:hAnsi="Arial" w:cs="Arial"/>
            <w:noProof/>
            <w:sz w:val="24"/>
            <w:szCs w:val="24"/>
          </w:rPr>
          <w:t>1</w:t>
        </w:r>
        <w:r w:rsidRPr="00624756">
          <w:rPr>
            <w:rStyle w:val="PageNumber"/>
            <w:rFonts w:ascii="Arial" w:hAnsi="Arial" w:cs="Arial"/>
            <w:sz w:val="24"/>
            <w:szCs w:val="24"/>
          </w:rPr>
          <w:fldChar w:fldCharType="end"/>
        </w:r>
      </w:p>
    </w:sdtContent>
  </w:sdt>
  <w:p w14:paraId="0DFD65C8" w14:textId="77777777" w:rsidR="00E83B7B" w:rsidRDefault="00E83B7B" w:rsidP="00E83B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3533" w14:textId="77777777" w:rsidR="00DB6EC4" w:rsidRDefault="00DB6EC4" w:rsidP="00DC3EE4">
      <w:r>
        <w:separator/>
      </w:r>
    </w:p>
  </w:footnote>
  <w:footnote w:type="continuationSeparator" w:id="0">
    <w:p w14:paraId="4AE88E12" w14:textId="77777777" w:rsidR="00DB6EC4" w:rsidRDefault="00DB6EC4" w:rsidP="00DC3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8393A" w14:textId="65C7C067" w:rsidR="00DC3EE4" w:rsidRDefault="00DC3EE4" w:rsidP="00624756">
    <w:pPr>
      <w:pStyle w:val="Header"/>
      <w:tabs>
        <w:tab w:val="clear" w:pos="4513"/>
        <w:tab w:val="clear" w:pos="9026"/>
        <w:tab w:val="left" w:pos="7686"/>
      </w:tabs>
    </w:pPr>
    <w:r w:rsidRPr="00624756">
      <w:rPr>
        <w:rFonts w:ascii="Arial" w:hAnsi="Arial" w:cs="Arial"/>
        <w:sz w:val="24"/>
        <w:szCs w:val="24"/>
      </w:rPr>
      <w:t>Declan Thomas</w:t>
    </w:r>
    <w:r w:rsidR="00624756">
      <w:rPr>
        <w:rFonts w:ascii="Arial" w:hAnsi="Arial" w:cs="Arial"/>
        <w:sz w:val="24"/>
        <w:szCs w:val="24"/>
      </w:rPr>
      <w:t xml:space="preserve">                                                                                        </w:t>
    </w:r>
    <w:r w:rsidRPr="00624756">
      <w:rPr>
        <w:rFonts w:ascii="Arial" w:hAnsi="Arial" w:cs="Arial"/>
        <w:sz w:val="24"/>
        <w:szCs w:val="24"/>
      </w:rPr>
      <w:t>Assignment 1</w:t>
    </w:r>
  </w:p>
  <w:p w14:paraId="7301C8CF" w14:textId="77777777" w:rsidR="00624756" w:rsidRDefault="006247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6C0"/>
    <w:multiLevelType w:val="multilevel"/>
    <w:tmpl w:val="DA2C7AF2"/>
    <w:lvl w:ilvl="0">
      <w:start w:val="4"/>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abstractNum w:abstractNumId="1" w15:restartNumberingAfterBreak="0">
    <w:nsid w:val="0D7D36FC"/>
    <w:multiLevelType w:val="hybridMultilevel"/>
    <w:tmpl w:val="4DBA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212FF"/>
    <w:multiLevelType w:val="hybridMultilevel"/>
    <w:tmpl w:val="08F6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75611F"/>
    <w:multiLevelType w:val="hybridMultilevel"/>
    <w:tmpl w:val="6A7EE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43343D"/>
    <w:multiLevelType w:val="multilevel"/>
    <w:tmpl w:val="5A3040A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51F07B5"/>
    <w:multiLevelType w:val="hybridMultilevel"/>
    <w:tmpl w:val="A4DC2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05122"/>
    <w:multiLevelType w:val="hybridMultilevel"/>
    <w:tmpl w:val="EE086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1732CD"/>
    <w:multiLevelType w:val="multilevel"/>
    <w:tmpl w:val="24568010"/>
    <w:lvl w:ilvl="0">
      <w:start w:val="4"/>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num w:numId="1" w16cid:durableId="1267469064">
    <w:abstractNumId w:val="3"/>
  </w:num>
  <w:num w:numId="2" w16cid:durableId="2020038178">
    <w:abstractNumId w:val="1"/>
  </w:num>
  <w:num w:numId="3" w16cid:durableId="1787919987">
    <w:abstractNumId w:val="2"/>
  </w:num>
  <w:num w:numId="4" w16cid:durableId="1729651526">
    <w:abstractNumId w:val="6"/>
  </w:num>
  <w:num w:numId="5" w16cid:durableId="1032652967">
    <w:abstractNumId w:val="4"/>
  </w:num>
  <w:num w:numId="6" w16cid:durableId="780075894">
    <w:abstractNumId w:val="7"/>
  </w:num>
  <w:num w:numId="7" w16cid:durableId="528183341">
    <w:abstractNumId w:val="0"/>
  </w:num>
  <w:num w:numId="8" w16cid:durableId="2111587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534"/>
    <w:rsid w:val="00002380"/>
    <w:rsid w:val="000051C2"/>
    <w:rsid w:val="00005AD3"/>
    <w:rsid w:val="00033E14"/>
    <w:rsid w:val="00045E89"/>
    <w:rsid w:val="00046417"/>
    <w:rsid w:val="00066514"/>
    <w:rsid w:val="00066CF9"/>
    <w:rsid w:val="00074D37"/>
    <w:rsid w:val="000B3C8D"/>
    <w:rsid w:val="000C30D0"/>
    <w:rsid w:val="000E2202"/>
    <w:rsid w:val="000F6540"/>
    <w:rsid w:val="001140CF"/>
    <w:rsid w:val="00116055"/>
    <w:rsid w:val="00120D02"/>
    <w:rsid w:val="00121E1A"/>
    <w:rsid w:val="00125D40"/>
    <w:rsid w:val="00127534"/>
    <w:rsid w:val="001313F1"/>
    <w:rsid w:val="00133D11"/>
    <w:rsid w:val="00135FB4"/>
    <w:rsid w:val="001360F1"/>
    <w:rsid w:val="00151E84"/>
    <w:rsid w:val="00155E0A"/>
    <w:rsid w:val="001654C2"/>
    <w:rsid w:val="00176047"/>
    <w:rsid w:val="001777FC"/>
    <w:rsid w:val="00181048"/>
    <w:rsid w:val="001913D8"/>
    <w:rsid w:val="00193E3B"/>
    <w:rsid w:val="001B3D1D"/>
    <w:rsid w:val="001F1ECB"/>
    <w:rsid w:val="0022782B"/>
    <w:rsid w:val="00237714"/>
    <w:rsid w:val="00254D83"/>
    <w:rsid w:val="00277381"/>
    <w:rsid w:val="00277826"/>
    <w:rsid w:val="00281083"/>
    <w:rsid w:val="002A4161"/>
    <w:rsid w:val="002B7714"/>
    <w:rsid w:val="002C09CD"/>
    <w:rsid w:val="002C749F"/>
    <w:rsid w:val="002E418D"/>
    <w:rsid w:val="0030271D"/>
    <w:rsid w:val="00302E64"/>
    <w:rsid w:val="00320430"/>
    <w:rsid w:val="00347DAA"/>
    <w:rsid w:val="00366BB9"/>
    <w:rsid w:val="00376296"/>
    <w:rsid w:val="003823AA"/>
    <w:rsid w:val="00387F88"/>
    <w:rsid w:val="003B12B4"/>
    <w:rsid w:val="003C5BD5"/>
    <w:rsid w:val="003D20E2"/>
    <w:rsid w:val="003E48FC"/>
    <w:rsid w:val="003F3C8F"/>
    <w:rsid w:val="00433E32"/>
    <w:rsid w:val="004626FF"/>
    <w:rsid w:val="00463FD5"/>
    <w:rsid w:val="004831A5"/>
    <w:rsid w:val="00486D60"/>
    <w:rsid w:val="004B24AA"/>
    <w:rsid w:val="004B6718"/>
    <w:rsid w:val="004D726A"/>
    <w:rsid w:val="004E062C"/>
    <w:rsid w:val="00522904"/>
    <w:rsid w:val="00524744"/>
    <w:rsid w:val="005367B2"/>
    <w:rsid w:val="00553AC1"/>
    <w:rsid w:val="00571B79"/>
    <w:rsid w:val="005737C2"/>
    <w:rsid w:val="00575130"/>
    <w:rsid w:val="00576A96"/>
    <w:rsid w:val="005872BA"/>
    <w:rsid w:val="005959B6"/>
    <w:rsid w:val="00597C0B"/>
    <w:rsid w:val="005B02AA"/>
    <w:rsid w:val="005C7A24"/>
    <w:rsid w:val="005D058F"/>
    <w:rsid w:val="005E3BD0"/>
    <w:rsid w:val="005F72BF"/>
    <w:rsid w:val="00621DA4"/>
    <w:rsid w:val="00624756"/>
    <w:rsid w:val="00632979"/>
    <w:rsid w:val="00643FB4"/>
    <w:rsid w:val="00645F27"/>
    <w:rsid w:val="006806E1"/>
    <w:rsid w:val="006E0FFD"/>
    <w:rsid w:val="006F04DF"/>
    <w:rsid w:val="006F3238"/>
    <w:rsid w:val="006F67E9"/>
    <w:rsid w:val="00704B46"/>
    <w:rsid w:val="00723120"/>
    <w:rsid w:val="007370CD"/>
    <w:rsid w:val="00750459"/>
    <w:rsid w:val="00770B68"/>
    <w:rsid w:val="00784C23"/>
    <w:rsid w:val="007A39B3"/>
    <w:rsid w:val="007B21A3"/>
    <w:rsid w:val="007B5829"/>
    <w:rsid w:val="007F2DEB"/>
    <w:rsid w:val="00826725"/>
    <w:rsid w:val="00843785"/>
    <w:rsid w:val="00847CD0"/>
    <w:rsid w:val="00880077"/>
    <w:rsid w:val="00886A15"/>
    <w:rsid w:val="00893223"/>
    <w:rsid w:val="008A50B0"/>
    <w:rsid w:val="008B07DD"/>
    <w:rsid w:val="008B349A"/>
    <w:rsid w:val="008C36C9"/>
    <w:rsid w:val="008C7A0B"/>
    <w:rsid w:val="008F05AE"/>
    <w:rsid w:val="00920328"/>
    <w:rsid w:val="00920696"/>
    <w:rsid w:val="00945E6F"/>
    <w:rsid w:val="00966274"/>
    <w:rsid w:val="00967BFE"/>
    <w:rsid w:val="00981D13"/>
    <w:rsid w:val="009914AE"/>
    <w:rsid w:val="009A09FE"/>
    <w:rsid w:val="009B1858"/>
    <w:rsid w:val="009B4D89"/>
    <w:rsid w:val="009E3043"/>
    <w:rsid w:val="009F7838"/>
    <w:rsid w:val="00A10AEF"/>
    <w:rsid w:val="00A60B71"/>
    <w:rsid w:val="00A73F1D"/>
    <w:rsid w:val="00A94A6D"/>
    <w:rsid w:val="00AE2270"/>
    <w:rsid w:val="00AF5421"/>
    <w:rsid w:val="00B01833"/>
    <w:rsid w:val="00B01B83"/>
    <w:rsid w:val="00B0553B"/>
    <w:rsid w:val="00B137A2"/>
    <w:rsid w:val="00B15E37"/>
    <w:rsid w:val="00B16301"/>
    <w:rsid w:val="00B21DED"/>
    <w:rsid w:val="00B45D49"/>
    <w:rsid w:val="00B72BF0"/>
    <w:rsid w:val="00B7458B"/>
    <w:rsid w:val="00B8088B"/>
    <w:rsid w:val="00B94F15"/>
    <w:rsid w:val="00BB238D"/>
    <w:rsid w:val="00BB7694"/>
    <w:rsid w:val="00BB7ECB"/>
    <w:rsid w:val="00BF3676"/>
    <w:rsid w:val="00BF4ECC"/>
    <w:rsid w:val="00C024ED"/>
    <w:rsid w:val="00C13CBB"/>
    <w:rsid w:val="00C217F4"/>
    <w:rsid w:val="00C253D6"/>
    <w:rsid w:val="00C46C4A"/>
    <w:rsid w:val="00C600D5"/>
    <w:rsid w:val="00C61C36"/>
    <w:rsid w:val="00C64F29"/>
    <w:rsid w:val="00C7761C"/>
    <w:rsid w:val="00CA5A4F"/>
    <w:rsid w:val="00CA5E74"/>
    <w:rsid w:val="00CE4938"/>
    <w:rsid w:val="00D100FE"/>
    <w:rsid w:val="00D14F57"/>
    <w:rsid w:val="00D16DB9"/>
    <w:rsid w:val="00D17862"/>
    <w:rsid w:val="00D23C33"/>
    <w:rsid w:val="00D2619E"/>
    <w:rsid w:val="00D45248"/>
    <w:rsid w:val="00D6276C"/>
    <w:rsid w:val="00D72282"/>
    <w:rsid w:val="00D837E7"/>
    <w:rsid w:val="00D83FDC"/>
    <w:rsid w:val="00D971F7"/>
    <w:rsid w:val="00DA1A4A"/>
    <w:rsid w:val="00DB6EC4"/>
    <w:rsid w:val="00DB787F"/>
    <w:rsid w:val="00DC0A3D"/>
    <w:rsid w:val="00DC2393"/>
    <w:rsid w:val="00DC3EE4"/>
    <w:rsid w:val="00DE17C7"/>
    <w:rsid w:val="00DE3B23"/>
    <w:rsid w:val="00DF6AE8"/>
    <w:rsid w:val="00E16242"/>
    <w:rsid w:val="00E3223B"/>
    <w:rsid w:val="00E375AE"/>
    <w:rsid w:val="00E50CA5"/>
    <w:rsid w:val="00E70CF3"/>
    <w:rsid w:val="00E72107"/>
    <w:rsid w:val="00E83B7B"/>
    <w:rsid w:val="00E93D14"/>
    <w:rsid w:val="00E96395"/>
    <w:rsid w:val="00EB58F9"/>
    <w:rsid w:val="00ED0300"/>
    <w:rsid w:val="00ED42C4"/>
    <w:rsid w:val="00EE0B2B"/>
    <w:rsid w:val="00EE6BB6"/>
    <w:rsid w:val="00EF284A"/>
    <w:rsid w:val="00EF6089"/>
    <w:rsid w:val="00F0237E"/>
    <w:rsid w:val="00F168C7"/>
    <w:rsid w:val="00F3784F"/>
    <w:rsid w:val="00F56A7A"/>
    <w:rsid w:val="00F71B5E"/>
    <w:rsid w:val="00F722AE"/>
    <w:rsid w:val="00F745EE"/>
    <w:rsid w:val="00F82B11"/>
    <w:rsid w:val="00F90F09"/>
    <w:rsid w:val="00F97BBF"/>
    <w:rsid w:val="00FA6026"/>
    <w:rsid w:val="00FA7A38"/>
    <w:rsid w:val="00FC030F"/>
    <w:rsid w:val="00FC1CAC"/>
    <w:rsid w:val="00FD20D7"/>
    <w:rsid w:val="00FF7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3C969"/>
  <w15:chartTrackingRefBased/>
  <w15:docId w15:val="{4C81B700-90D2-E641-8D45-617F648DA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C36"/>
    <w:rPr>
      <w:sz w:val="22"/>
      <w:szCs w:val="22"/>
    </w:rPr>
  </w:style>
  <w:style w:type="paragraph" w:styleId="Heading1">
    <w:name w:val="heading 1"/>
    <w:basedOn w:val="Normal"/>
    <w:next w:val="Normal"/>
    <w:link w:val="Heading1Char"/>
    <w:uiPriority w:val="9"/>
    <w:qFormat/>
    <w:rsid w:val="005E3B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237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BD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C3EE4"/>
    <w:pPr>
      <w:tabs>
        <w:tab w:val="center" w:pos="4513"/>
        <w:tab w:val="right" w:pos="9026"/>
      </w:tabs>
    </w:pPr>
  </w:style>
  <w:style w:type="character" w:customStyle="1" w:styleId="HeaderChar">
    <w:name w:val="Header Char"/>
    <w:basedOn w:val="DefaultParagraphFont"/>
    <w:link w:val="Header"/>
    <w:uiPriority w:val="99"/>
    <w:rsid w:val="00DC3EE4"/>
    <w:rPr>
      <w:sz w:val="22"/>
      <w:szCs w:val="22"/>
    </w:rPr>
  </w:style>
  <w:style w:type="paragraph" w:styleId="Footer">
    <w:name w:val="footer"/>
    <w:basedOn w:val="Normal"/>
    <w:link w:val="FooterChar"/>
    <w:uiPriority w:val="99"/>
    <w:unhideWhenUsed/>
    <w:rsid w:val="00DC3EE4"/>
    <w:pPr>
      <w:tabs>
        <w:tab w:val="center" w:pos="4513"/>
        <w:tab w:val="right" w:pos="9026"/>
      </w:tabs>
    </w:pPr>
  </w:style>
  <w:style w:type="character" w:customStyle="1" w:styleId="FooterChar">
    <w:name w:val="Footer Char"/>
    <w:basedOn w:val="DefaultParagraphFont"/>
    <w:link w:val="Footer"/>
    <w:uiPriority w:val="99"/>
    <w:rsid w:val="00DC3EE4"/>
    <w:rPr>
      <w:sz w:val="22"/>
      <w:szCs w:val="22"/>
    </w:rPr>
  </w:style>
  <w:style w:type="character" w:styleId="Hyperlink">
    <w:name w:val="Hyperlink"/>
    <w:basedOn w:val="DefaultParagraphFont"/>
    <w:uiPriority w:val="99"/>
    <w:unhideWhenUsed/>
    <w:rsid w:val="00302E64"/>
    <w:rPr>
      <w:color w:val="0563C1" w:themeColor="hyperlink"/>
      <w:u w:val="single"/>
    </w:rPr>
  </w:style>
  <w:style w:type="character" w:styleId="UnresolvedMention">
    <w:name w:val="Unresolved Mention"/>
    <w:basedOn w:val="DefaultParagraphFont"/>
    <w:uiPriority w:val="99"/>
    <w:semiHidden/>
    <w:unhideWhenUsed/>
    <w:rsid w:val="00302E64"/>
    <w:rPr>
      <w:color w:val="605E5C"/>
      <w:shd w:val="clear" w:color="auto" w:fill="E1DFDD"/>
    </w:rPr>
  </w:style>
  <w:style w:type="paragraph" w:styleId="ListParagraph">
    <w:name w:val="List Paragraph"/>
    <w:basedOn w:val="Normal"/>
    <w:uiPriority w:val="34"/>
    <w:qFormat/>
    <w:rsid w:val="00133D11"/>
    <w:pPr>
      <w:ind w:left="720"/>
      <w:contextualSpacing/>
    </w:pPr>
  </w:style>
  <w:style w:type="character" w:styleId="FollowedHyperlink">
    <w:name w:val="FollowedHyperlink"/>
    <w:basedOn w:val="DefaultParagraphFont"/>
    <w:uiPriority w:val="99"/>
    <w:semiHidden/>
    <w:unhideWhenUsed/>
    <w:rsid w:val="005367B2"/>
    <w:rPr>
      <w:color w:val="954F72" w:themeColor="followedHyperlink"/>
      <w:u w:val="single"/>
    </w:rPr>
  </w:style>
  <w:style w:type="paragraph" w:styleId="TOCHeading">
    <w:name w:val="TOC Heading"/>
    <w:basedOn w:val="Heading1"/>
    <w:next w:val="Normal"/>
    <w:uiPriority w:val="39"/>
    <w:unhideWhenUsed/>
    <w:qFormat/>
    <w:rsid w:val="0072312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23120"/>
    <w:pPr>
      <w:spacing w:before="120"/>
    </w:pPr>
    <w:rPr>
      <w:rFonts w:cstheme="minorHAnsi"/>
      <w:b/>
      <w:bCs/>
      <w:i/>
      <w:iCs/>
      <w:sz w:val="24"/>
      <w:szCs w:val="24"/>
    </w:rPr>
  </w:style>
  <w:style w:type="paragraph" w:styleId="TOC2">
    <w:name w:val="toc 2"/>
    <w:basedOn w:val="Normal"/>
    <w:next w:val="Normal"/>
    <w:autoRedefine/>
    <w:uiPriority w:val="39"/>
    <w:unhideWhenUsed/>
    <w:rsid w:val="00723120"/>
    <w:pPr>
      <w:spacing w:before="120"/>
      <w:ind w:left="220"/>
    </w:pPr>
    <w:rPr>
      <w:rFonts w:cstheme="minorHAnsi"/>
      <w:b/>
      <w:bCs/>
    </w:rPr>
  </w:style>
  <w:style w:type="paragraph" w:styleId="TOC3">
    <w:name w:val="toc 3"/>
    <w:basedOn w:val="Normal"/>
    <w:next w:val="Normal"/>
    <w:autoRedefine/>
    <w:uiPriority w:val="39"/>
    <w:semiHidden/>
    <w:unhideWhenUsed/>
    <w:rsid w:val="00723120"/>
    <w:pPr>
      <w:ind w:left="440"/>
    </w:pPr>
    <w:rPr>
      <w:rFonts w:cstheme="minorHAnsi"/>
      <w:sz w:val="20"/>
      <w:szCs w:val="20"/>
    </w:rPr>
  </w:style>
  <w:style w:type="paragraph" w:styleId="TOC4">
    <w:name w:val="toc 4"/>
    <w:basedOn w:val="Normal"/>
    <w:next w:val="Normal"/>
    <w:autoRedefine/>
    <w:uiPriority w:val="39"/>
    <w:semiHidden/>
    <w:unhideWhenUsed/>
    <w:rsid w:val="00723120"/>
    <w:pPr>
      <w:ind w:left="660"/>
    </w:pPr>
    <w:rPr>
      <w:rFonts w:cstheme="minorHAnsi"/>
      <w:sz w:val="20"/>
      <w:szCs w:val="20"/>
    </w:rPr>
  </w:style>
  <w:style w:type="paragraph" w:styleId="TOC5">
    <w:name w:val="toc 5"/>
    <w:basedOn w:val="Normal"/>
    <w:next w:val="Normal"/>
    <w:autoRedefine/>
    <w:uiPriority w:val="39"/>
    <w:semiHidden/>
    <w:unhideWhenUsed/>
    <w:rsid w:val="00723120"/>
    <w:pPr>
      <w:ind w:left="880"/>
    </w:pPr>
    <w:rPr>
      <w:rFonts w:cstheme="minorHAnsi"/>
      <w:sz w:val="20"/>
      <w:szCs w:val="20"/>
    </w:rPr>
  </w:style>
  <w:style w:type="paragraph" w:styleId="TOC6">
    <w:name w:val="toc 6"/>
    <w:basedOn w:val="Normal"/>
    <w:next w:val="Normal"/>
    <w:autoRedefine/>
    <w:uiPriority w:val="39"/>
    <w:semiHidden/>
    <w:unhideWhenUsed/>
    <w:rsid w:val="00723120"/>
    <w:pPr>
      <w:ind w:left="1100"/>
    </w:pPr>
    <w:rPr>
      <w:rFonts w:cstheme="minorHAnsi"/>
      <w:sz w:val="20"/>
      <w:szCs w:val="20"/>
    </w:rPr>
  </w:style>
  <w:style w:type="paragraph" w:styleId="TOC7">
    <w:name w:val="toc 7"/>
    <w:basedOn w:val="Normal"/>
    <w:next w:val="Normal"/>
    <w:autoRedefine/>
    <w:uiPriority w:val="39"/>
    <w:semiHidden/>
    <w:unhideWhenUsed/>
    <w:rsid w:val="00723120"/>
    <w:pPr>
      <w:ind w:left="1320"/>
    </w:pPr>
    <w:rPr>
      <w:rFonts w:cstheme="minorHAnsi"/>
      <w:sz w:val="20"/>
      <w:szCs w:val="20"/>
    </w:rPr>
  </w:style>
  <w:style w:type="paragraph" w:styleId="TOC8">
    <w:name w:val="toc 8"/>
    <w:basedOn w:val="Normal"/>
    <w:next w:val="Normal"/>
    <w:autoRedefine/>
    <w:uiPriority w:val="39"/>
    <w:semiHidden/>
    <w:unhideWhenUsed/>
    <w:rsid w:val="00723120"/>
    <w:pPr>
      <w:ind w:left="1540"/>
    </w:pPr>
    <w:rPr>
      <w:rFonts w:cstheme="minorHAnsi"/>
      <w:sz w:val="20"/>
      <w:szCs w:val="20"/>
    </w:rPr>
  </w:style>
  <w:style w:type="paragraph" w:styleId="TOC9">
    <w:name w:val="toc 9"/>
    <w:basedOn w:val="Normal"/>
    <w:next w:val="Normal"/>
    <w:autoRedefine/>
    <w:uiPriority w:val="39"/>
    <w:semiHidden/>
    <w:unhideWhenUsed/>
    <w:rsid w:val="00723120"/>
    <w:pPr>
      <w:ind w:left="1760"/>
    </w:pPr>
    <w:rPr>
      <w:rFonts w:cstheme="minorHAnsi"/>
      <w:sz w:val="20"/>
      <w:szCs w:val="20"/>
    </w:rPr>
  </w:style>
  <w:style w:type="table" w:styleId="TableGrid">
    <w:name w:val="Table Grid"/>
    <w:basedOn w:val="TableNormal"/>
    <w:uiPriority w:val="39"/>
    <w:rsid w:val="00483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0237E"/>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66514"/>
  </w:style>
  <w:style w:type="character" w:styleId="PageNumber">
    <w:name w:val="page number"/>
    <w:basedOn w:val="DefaultParagraphFont"/>
    <w:uiPriority w:val="99"/>
    <w:semiHidden/>
    <w:unhideWhenUsed/>
    <w:rsid w:val="00E83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59158">
      <w:bodyDiv w:val="1"/>
      <w:marLeft w:val="0"/>
      <w:marRight w:val="0"/>
      <w:marTop w:val="0"/>
      <w:marBottom w:val="0"/>
      <w:divBdr>
        <w:top w:val="none" w:sz="0" w:space="0" w:color="auto"/>
        <w:left w:val="none" w:sz="0" w:space="0" w:color="auto"/>
        <w:bottom w:val="none" w:sz="0" w:space="0" w:color="auto"/>
        <w:right w:val="none" w:sz="0" w:space="0" w:color="auto"/>
      </w:divBdr>
    </w:div>
    <w:div w:id="117727977">
      <w:bodyDiv w:val="1"/>
      <w:marLeft w:val="0"/>
      <w:marRight w:val="0"/>
      <w:marTop w:val="0"/>
      <w:marBottom w:val="0"/>
      <w:divBdr>
        <w:top w:val="none" w:sz="0" w:space="0" w:color="auto"/>
        <w:left w:val="none" w:sz="0" w:space="0" w:color="auto"/>
        <w:bottom w:val="none" w:sz="0" w:space="0" w:color="auto"/>
        <w:right w:val="none" w:sz="0" w:space="0" w:color="auto"/>
      </w:divBdr>
    </w:div>
    <w:div w:id="136846383">
      <w:bodyDiv w:val="1"/>
      <w:marLeft w:val="0"/>
      <w:marRight w:val="0"/>
      <w:marTop w:val="0"/>
      <w:marBottom w:val="0"/>
      <w:divBdr>
        <w:top w:val="none" w:sz="0" w:space="0" w:color="auto"/>
        <w:left w:val="none" w:sz="0" w:space="0" w:color="auto"/>
        <w:bottom w:val="none" w:sz="0" w:space="0" w:color="auto"/>
        <w:right w:val="none" w:sz="0" w:space="0" w:color="auto"/>
      </w:divBdr>
    </w:div>
    <w:div w:id="187184762">
      <w:bodyDiv w:val="1"/>
      <w:marLeft w:val="0"/>
      <w:marRight w:val="0"/>
      <w:marTop w:val="0"/>
      <w:marBottom w:val="0"/>
      <w:divBdr>
        <w:top w:val="none" w:sz="0" w:space="0" w:color="auto"/>
        <w:left w:val="none" w:sz="0" w:space="0" w:color="auto"/>
        <w:bottom w:val="none" w:sz="0" w:space="0" w:color="auto"/>
        <w:right w:val="none" w:sz="0" w:space="0" w:color="auto"/>
      </w:divBdr>
    </w:div>
    <w:div w:id="573391390">
      <w:bodyDiv w:val="1"/>
      <w:marLeft w:val="0"/>
      <w:marRight w:val="0"/>
      <w:marTop w:val="0"/>
      <w:marBottom w:val="0"/>
      <w:divBdr>
        <w:top w:val="none" w:sz="0" w:space="0" w:color="auto"/>
        <w:left w:val="none" w:sz="0" w:space="0" w:color="auto"/>
        <w:bottom w:val="none" w:sz="0" w:space="0" w:color="auto"/>
        <w:right w:val="none" w:sz="0" w:space="0" w:color="auto"/>
      </w:divBdr>
    </w:div>
    <w:div w:id="584068483">
      <w:bodyDiv w:val="1"/>
      <w:marLeft w:val="0"/>
      <w:marRight w:val="0"/>
      <w:marTop w:val="0"/>
      <w:marBottom w:val="0"/>
      <w:divBdr>
        <w:top w:val="none" w:sz="0" w:space="0" w:color="auto"/>
        <w:left w:val="none" w:sz="0" w:space="0" w:color="auto"/>
        <w:bottom w:val="none" w:sz="0" w:space="0" w:color="auto"/>
        <w:right w:val="none" w:sz="0" w:space="0" w:color="auto"/>
      </w:divBdr>
    </w:div>
    <w:div w:id="721714192">
      <w:bodyDiv w:val="1"/>
      <w:marLeft w:val="0"/>
      <w:marRight w:val="0"/>
      <w:marTop w:val="0"/>
      <w:marBottom w:val="0"/>
      <w:divBdr>
        <w:top w:val="none" w:sz="0" w:space="0" w:color="auto"/>
        <w:left w:val="none" w:sz="0" w:space="0" w:color="auto"/>
        <w:bottom w:val="none" w:sz="0" w:space="0" w:color="auto"/>
        <w:right w:val="none" w:sz="0" w:space="0" w:color="auto"/>
      </w:divBdr>
    </w:div>
    <w:div w:id="877352327">
      <w:bodyDiv w:val="1"/>
      <w:marLeft w:val="0"/>
      <w:marRight w:val="0"/>
      <w:marTop w:val="0"/>
      <w:marBottom w:val="0"/>
      <w:divBdr>
        <w:top w:val="none" w:sz="0" w:space="0" w:color="auto"/>
        <w:left w:val="none" w:sz="0" w:space="0" w:color="auto"/>
        <w:bottom w:val="none" w:sz="0" w:space="0" w:color="auto"/>
        <w:right w:val="none" w:sz="0" w:space="0" w:color="auto"/>
      </w:divBdr>
    </w:div>
    <w:div w:id="931082201">
      <w:bodyDiv w:val="1"/>
      <w:marLeft w:val="0"/>
      <w:marRight w:val="0"/>
      <w:marTop w:val="0"/>
      <w:marBottom w:val="0"/>
      <w:divBdr>
        <w:top w:val="none" w:sz="0" w:space="0" w:color="auto"/>
        <w:left w:val="none" w:sz="0" w:space="0" w:color="auto"/>
        <w:bottom w:val="none" w:sz="0" w:space="0" w:color="auto"/>
        <w:right w:val="none" w:sz="0" w:space="0" w:color="auto"/>
      </w:divBdr>
    </w:div>
    <w:div w:id="968514455">
      <w:bodyDiv w:val="1"/>
      <w:marLeft w:val="0"/>
      <w:marRight w:val="0"/>
      <w:marTop w:val="0"/>
      <w:marBottom w:val="0"/>
      <w:divBdr>
        <w:top w:val="none" w:sz="0" w:space="0" w:color="auto"/>
        <w:left w:val="none" w:sz="0" w:space="0" w:color="auto"/>
        <w:bottom w:val="none" w:sz="0" w:space="0" w:color="auto"/>
        <w:right w:val="none" w:sz="0" w:space="0" w:color="auto"/>
      </w:divBdr>
    </w:div>
    <w:div w:id="1002316189">
      <w:bodyDiv w:val="1"/>
      <w:marLeft w:val="0"/>
      <w:marRight w:val="0"/>
      <w:marTop w:val="0"/>
      <w:marBottom w:val="0"/>
      <w:divBdr>
        <w:top w:val="none" w:sz="0" w:space="0" w:color="auto"/>
        <w:left w:val="none" w:sz="0" w:space="0" w:color="auto"/>
        <w:bottom w:val="none" w:sz="0" w:space="0" w:color="auto"/>
        <w:right w:val="none" w:sz="0" w:space="0" w:color="auto"/>
      </w:divBdr>
    </w:div>
    <w:div w:id="1011105595">
      <w:bodyDiv w:val="1"/>
      <w:marLeft w:val="0"/>
      <w:marRight w:val="0"/>
      <w:marTop w:val="0"/>
      <w:marBottom w:val="0"/>
      <w:divBdr>
        <w:top w:val="none" w:sz="0" w:space="0" w:color="auto"/>
        <w:left w:val="none" w:sz="0" w:space="0" w:color="auto"/>
        <w:bottom w:val="none" w:sz="0" w:space="0" w:color="auto"/>
        <w:right w:val="none" w:sz="0" w:space="0" w:color="auto"/>
      </w:divBdr>
    </w:div>
    <w:div w:id="1090156816">
      <w:bodyDiv w:val="1"/>
      <w:marLeft w:val="0"/>
      <w:marRight w:val="0"/>
      <w:marTop w:val="0"/>
      <w:marBottom w:val="0"/>
      <w:divBdr>
        <w:top w:val="none" w:sz="0" w:space="0" w:color="auto"/>
        <w:left w:val="none" w:sz="0" w:space="0" w:color="auto"/>
        <w:bottom w:val="none" w:sz="0" w:space="0" w:color="auto"/>
        <w:right w:val="none" w:sz="0" w:space="0" w:color="auto"/>
      </w:divBdr>
    </w:div>
    <w:div w:id="1163086683">
      <w:bodyDiv w:val="1"/>
      <w:marLeft w:val="0"/>
      <w:marRight w:val="0"/>
      <w:marTop w:val="0"/>
      <w:marBottom w:val="0"/>
      <w:divBdr>
        <w:top w:val="none" w:sz="0" w:space="0" w:color="auto"/>
        <w:left w:val="none" w:sz="0" w:space="0" w:color="auto"/>
        <w:bottom w:val="none" w:sz="0" w:space="0" w:color="auto"/>
        <w:right w:val="none" w:sz="0" w:space="0" w:color="auto"/>
      </w:divBdr>
    </w:div>
    <w:div w:id="1288929240">
      <w:bodyDiv w:val="1"/>
      <w:marLeft w:val="0"/>
      <w:marRight w:val="0"/>
      <w:marTop w:val="0"/>
      <w:marBottom w:val="0"/>
      <w:divBdr>
        <w:top w:val="none" w:sz="0" w:space="0" w:color="auto"/>
        <w:left w:val="none" w:sz="0" w:space="0" w:color="auto"/>
        <w:bottom w:val="none" w:sz="0" w:space="0" w:color="auto"/>
        <w:right w:val="none" w:sz="0" w:space="0" w:color="auto"/>
      </w:divBdr>
    </w:div>
    <w:div w:id="1461922335">
      <w:bodyDiv w:val="1"/>
      <w:marLeft w:val="0"/>
      <w:marRight w:val="0"/>
      <w:marTop w:val="0"/>
      <w:marBottom w:val="0"/>
      <w:divBdr>
        <w:top w:val="none" w:sz="0" w:space="0" w:color="auto"/>
        <w:left w:val="none" w:sz="0" w:space="0" w:color="auto"/>
        <w:bottom w:val="none" w:sz="0" w:space="0" w:color="auto"/>
        <w:right w:val="none" w:sz="0" w:space="0" w:color="auto"/>
      </w:divBdr>
    </w:div>
    <w:div w:id="180449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hys.owen@google.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eclan.thomas@dtconsultancy.co.uk"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lynarchitects@hotmail.co.uk"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Info@Swanseacouncil.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Row.Thomas@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Sto19</b:Tag>
    <b:SourceType>InternetSite</b:SourceType>
    <b:Guid>{4FC13A35-B4CA-EF4E-B476-97E9BFB0E531}</b:Guid>
    <b:Title>Storma Group</b:Title>
    <b:Year>2019</b:Year>
    <b:InternetSiteTitle>Storma Group</b:InternetSiteTitle>
    <b:URL>https://www.stroma.com/certification/news/bim-levels</b:URL>
    <b:Month>May</b:Month>
    <b:Day>2</b:Day>
    <b:RefOrder>2</b:RefOrder>
  </b:Source>
  <b:Source>
    <b:Tag>Aut</b:Tag>
    <b:SourceType>InternetSite</b:SourceType>
    <b:Guid>{6FECEAE2-A8BA-E048-8220-6A7D1F05E05B}</b:Guid>
    <b:Author>
      <b:Author>
        <b:NameList>
          <b:Person>
            <b:Last>Autodesk</b:Last>
          </b:Person>
        </b:NameList>
      </b:Author>
    </b:Author>
    <b:Title>Autodesk</b:Title>
    <b:InternetSiteTitle>Autodesk</b:InternetSiteTitle>
    <b:URL>https://www.autodesk.com/industry/aec/bim/benefits-of-bim</b:URL>
    <b:Month>2022</b:Month>
    <b:RefOrder>1</b:RefOrder>
  </b:Source>
  <b:Source>
    <b:Tag>The</b:Tag>
    <b:SourceType>InternetSite</b:SourceType>
    <b:Guid>{90047716-F743-0A42-AA4F-9FEEFE63836F}</b:Guid>
    <b:Title>The CAD Room</b:Title>
    <b:URL>https://www.thecadroom.com/bim-compliance-ready-bim-level-2/</b:URL>
    <b:InternetSiteTitle>The CAD Room</b:InternetSiteTitle>
    <b:Year>2017</b:Year>
    <b:Month>April</b:Month>
    <b:Day>25</b:Day>
    <b:RefOrder>3</b:RefOrder>
  </b:Source>
  <b:Source>
    <b:Tag>BRE22</b:Tag>
    <b:SourceType>InternetSite</b:SourceType>
    <b:Guid>{D4A4150A-0E2C-6A46-B58D-0007584EE4EF}</b:Guid>
    <b:Title>BRE</b:Title>
    <b:InternetSiteTitle>BRE</b:InternetSiteTitle>
    <b:URL>https://www.bre.co.uk/page.jsp?id=3508&amp;utm_content=buffer52b3e&amp;utm_medium=social&amp;utm_source=twitter.com&amp;utm_campaign=buffer</b:URL>
    <b:Year>2022</b:Year>
    <b:RefOrder>4</b:RefOrder>
  </b:Source>
  <b:Source>
    <b:Tag>Rac20</b:Tag>
    <b:SourceType>InternetSite</b:SourceType>
    <b:Guid>{7AF597B6-005C-064D-B3FF-4020E3B20FDA}</b:Guid>
    <b:Author>
      <b:Author>
        <b:NameList>
          <b:Person>
            <b:Last>Carey</b:Last>
            <b:First>Rachel</b:First>
          </b:Person>
        </b:NameList>
      </b:Author>
    </b:Author>
    <b:Title>ASITE</b:Title>
    <b:InternetSiteTitle>ASITE</b:InternetSiteTitle>
    <b:URL>https://www.asite.com/blogs/what-is-a-common-data-environment</b:URL>
    <b:Year>2020</b:Year>
    <b:Month>March</b:Month>
    <b:Day>17</b:Day>
    <b:RefOrder>5</b:RefOrder>
  </b:Source>
  <b:Source>
    <b:Tag>Des20</b:Tag>
    <b:SourceType>InternetSite</b:SourceType>
    <b:Guid>{0660289D-6E7F-D342-9C18-12AA9D6D30EF}</b:Guid>
    <b:Title>Designing Buildings</b:Title>
    <b:InternetSiteTitle>Designing Buildings</b:InternetSiteTitle>
    <b:URL>https://www.designingbuildings.co.uk/wiki/BIM_execution_plan_BEP</b:URL>
    <b:Year>2020</b:Year>
    <b:Month>August</b:Month>
    <b:Day>31</b:Day>
    <b:RefOrder>6</b:RefOrder>
  </b:Source>
  <b:Source>
    <b:Tag>SYM20</b:Tag>
    <b:SourceType>InternetSite</b:SourceType>
    <b:Guid>{FD74DC61-347D-EB4A-890B-2F7DF2948EB8}</b:Guid>
    <b:Author>
      <b:Author>
        <b:NameList>
          <b:Person>
            <b:Last>SYMETRI</b:Last>
          </b:Person>
        </b:NameList>
      </b:Author>
    </b:Author>
    <b:Title>SYMETRI</b:Title>
    <b:InternetSiteTitle>SYMETRI</b:InternetSiteTitle>
    <b:URL>https://www.symetri.co.uk/insights/blog/iso-19650-compliance-doesn-t-have-to-be-difficult</b:URL>
    <b:Year>2020</b:Year>
    <b:Month>January</b:Month>
    <b:Day>24</b:Day>
    <b:RefOrder>7</b:RefOrder>
  </b:Source>
</b:Sources>
</file>

<file path=customXml/itemProps1.xml><?xml version="1.0" encoding="utf-8"?>
<ds:datastoreItem xmlns:ds="http://schemas.openxmlformats.org/officeDocument/2006/customXml" ds:itemID="{54D3144A-1A59-BD40-9D31-2318459B8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19</Pages>
  <Words>3394</Words>
  <Characters>19347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Mark Thomas (1908075)</dc:creator>
  <cp:keywords/>
  <dc:description/>
  <cp:lastModifiedBy>Declan Mark Thomas (1908075)</cp:lastModifiedBy>
  <cp:revision>196</cp:revision>
  <dcterms:created xsi:type="dcterms:W3CDTF">2022-02-15T14:13:00Z</dcterms:created>
  <dcterms:modified xsi:type="dcterms:W3CDTF">2022-03-22T16:06:00Z</dcterms:modified>
</cp:coreProperties>
</file>