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A7E94" w14:textId="111AEB2F" w:rsidR="00687500" w:rsidRDefault="00687500" w:rsidP="00687500">
      <w:pPr>
        <w:rPr>
          <w:rFonts w:ascii="Arial" w:hAnsi="Arial" w:cs="Arial"/>
        </w:rPr>
      </w:pPr>
      <w:r w:rsidRPr="00687500">
        <w:rPr>
          <w:rFonts w:ascii="Arial" w:hAnsi="Arial" w:cs="Arial"/>
        </w:rPr>
        <w:t xml:space="preserve">Hospitality and Guest Services </w:t>
      </w:r>
    </w:p>
    <w:p w14:paraId="321C38FD" w14:textId="4E27B07D" w:rsidR="00687500" w:rsidRPr="00687500" w:rsidRDefault="00687500" w:rsidP="00687500">
      <w:pPr>
        <w:rPr>
          <w:rFonts w:ascii="Arial" w:hAnsi="Arial" w:cs="Arial"/>
        </w:rPr>
      </w:pPr>
      <w:r w:rsidRPr="00687500">
        <w:rPr>
          <w:rFonts w:ascii="Arial" w:hAnsi="Arial" w:cs="Arial"/>
        </w:rPr>
        <w:t xml:space="preserve">‘Hotel standards, reputation management and service culture’ </w:t>
      </w:r>
    </w:p>
    <w:p w14:paraId="63B645C0" w14:textId="77777777" w:rsidR="00D36361" w:rsidRDefault="00D36361" w:rsidP="00687500">
      <w:pPr>
        <w:rPr>
          <w:rFonts w:ascii="Arial" w:hAnsi="Arial" w:cs="Arial"/>
        </w:rPr>
      </w:pPr>
    </w:p>
    <w:p w14:paraId="458EDFD2" w14:textId="77777777" w:rsidR="00687500" w:rsidRDefault="00687500" w:rsidP="00687500">
      <w:pPr>
        <w:rPr>
          <w:rFonts w:ascii="Arial" w:hAnsi="Arial" w:cs="Arial"/>
        </w:rPr>
      </w:pPr>
    </w:p>
    <w:p w14:paraId="0686ABE8" w14:textId="77777777" w:rsidR="00687500" w:rsidRDefault="00687500" w:rsidP="00687500">
      <w:pPr>
        <w:rPr>
          <w:rFonts w:ascii="Arial" w:hAnsi="Arial" w:cs="Arial"/>
        </w:rPr>
      </w:pPr>
    </w:p>
    <w:p w14:paraId="281321E4" w14:textId="014B2603" w:rsidR="00687500" w:rsidRDefault="00687500" w:rsidP="00687500">
      <w:pPr>
        <w:rPr>
          <w:rFonts w:ascii="Arial" w:hAnsi="Arial" w:cs="Arial"/>
        </w:rPr>
      </w:pPr>
      <w:r>
        <w:rPr>
          <w:rFonts w:ascii="Arial" w:hAnsi="Arial" w:cs="Arial"/>
        </w:rPr>
        <w:t>Student ID:</w:t>
      </w:r>
      <w:r w:rsidR="00F61BBC" w:rsidRPr="00F61BBC">
        <w:rPr>
          <w:rStyle w:val="Strong"/>
          <w:rFonts w:ascii="Source Sans Pro" w:hAnsi="Source Sans Pro"/>
          <w:color w:val="242130"/>
          <w:sz w:val="21"/>
          <w:szCs w:val="21"/>
          <w:shd w:val="clear" w:color="auto" w:fill="FFFFFF"/>
        </w:rPr>
        <w:t xml:space="preserve"> </w:t>
      </w:r>
      <w:r w:rsidR="00F61BBC">
        <w:rPr>
          <w:rStyle w:val="Strong"/>
          <w:rFonts w:ascii="Source Sans Pro" w:hAnsi="Source Sans Pro"/>
          <w:color w:val="242130"/>
          <w:sz w:val="21"/>
          <w:szCs w:val="21"/>
          <w:shd w:val="clear" w:color="auto" w:fill="FFFFFF"/>
        </w:rPr>
        <w:t>2225011</w:t>
      </w:r>
    </w:p>
    <w:p w14:paraId="41964CA0" w14:textId="2BF3850F" w:rsidR="00687500" w:rsidRDefault="00687500" w:rsidP="00687500">
      <w:pPr>
        <w:rPr>
          <w:rFonts w:ascii="Arial" w:hAnsi="Arial" w:cs="Arial"/>
        </w:rPr>
      </w:pPr>
      <w:r>
        <w:rPr>
          <w:rFonts w:ascii="Arial" w:hAnsi="Arial" w:cs="Arial"/>
        </w:rPr>
        <w:t>University Name:</w:t>
      </w:r>
      <w:r w:rsidR="008B136B">
        <w:rPr>
          <w:rFonts w:ascii="Arial" w:hAnsi="Arial" w:cs="Arial"/>
        </w:rPr>
        <w:t>UWTSD</w:t>
      </w:r>
    </w:p>
    <w:p w14:paraId="76BD09B0" w14:textId="744D5A5B" w:rsidR="00687500" w:rsidRPr="00687500" w:rsidRDefault="00687500" w:rsidP="00687500">
      <w:pPr>
        <w:rPr>
          <w:rFonts w:ascii="Arial" w:hAnsi="Arial" w:cs="Arial"/>
        </w:rPr>
      </w:pPr>
      <w:r>
        <w:rPr>
          <w:rFonts w:ascii="Arial" w:hAnsi="Arial" w:cs="Arial"/>
        </w:rPr>
        <w:t>Submission Date:</w:t>
      </w:r>
      <w:r w:rsidR="008B136B">
        <w:rPr>
          <w:rFonts w:ascii="Arial" w:hAnsi="Arial" w:cs="Arial"/>
        </w:rPr>
        <w:t>09.06.2023</w:t>
      </w:r>
    </w:p>
    <w:p w14:paraId="1C6ECAB9" w14:textId="77777777" w:rsidR="00D36361" w:rsidRPr="00687500" w:rsidRDefault="00D36361" w:rsidP="00687500">
      <w:pPr>
        <w:rPr>
          <w:rFonts w:ascii="Arial" w:hAnsi="Arial" w:cs="Arial"/>
        </w:rPr>
      </w:pPr>
      <w:r w:rsidRPr="00687500">
        <w:rPr>
          <w:rFonts w:ascii="Arial" w:hAnsi="Arial" w:cs="Arial"/>
        </w:rPr>
        <w:br w:type="page"/>
      </w:r>
    </w:p>
    <w:p w14:paraId="4EB76C5C" w14:textId="53E8937B" w:rsidR="00D36361" w:rsidRPr="00687500" w:rsidRDefault="00D36361" w:rsidP="00687500">
      <w:pPr>
        <w:pStyle w:val="Heading1"/>
        <w:rPr>
          <w:sz w:val="24"/>
          <w:szCs w:val="24"/>
        </w:rPr>
      </w:pPr>
      <w:bookmarkStart w:id="0" w:name="_Toc137245599"/>
      <w:r w:rsidRPr="00687500">
        <w:rPr>
          <w:sz w:val="24"/>
          <w:szCs w:val="24"/>
        </w:rPr>
        <w:lastRenderedPageBreak/>
        <w:t>Executive Summary</w:t>
      </w:r>
      <w:bookmarkEnd w:id="0"/>
      <w:r w:rsidRPr="00687500">
        <w:rPr>
          <w:sz w:val="24"/>
          <w:szCs w:val="24"/>
        </w:rPr>
        <w:t xml:space="preserve"> </w:t>
      </w:r>
    </w:p>
    <w:p w14:paraId="0A825299" w14:textId="77777777" w:rsidR="00687500" w:rsidRPr="00687500" w:rsidRDefault="00687500" w:rsidP="00687500">
      <w:pPr>
        <w:rPr>
          <w:rFonts w:ascii="Arial" w:hAnsi="Arial" w:cs="Arial"/>
        </w:rPr>
      </w:pPr>
      <w:r w:rsidRPr="00687500">
        <w:rPr>
          <w:rFonts w:ascii="Arial" w:hAnsi="Arial" w:cs="Arial"/>
        </w:rPr>
        <w:t>This study delves into the significance of service culture, reputation management, and hotel standards in the hospitality sector. The findings highlight the significance of brand consistency rules in increasing brand recognition and customer participation. While the goals and value propositions of individual hotels will inform their respective sets of standards, it may be to everyone's advantage for the hotel industry as a whole to adopt and adhere to consistent practises. Effective reputation management involves a number of interrelated tactics, such as sending automated feedback surveys, responding quickly to reviews, and highlighting and sharing favourable guest evaluations. Hoteliers may use constructive criticism to enhance their operations and the quality of their guest stays. Hotels, in order to thrive in the cutthroat hospitality industry, need to develop a customer service philosophy that prioritises the satisfaction of its guests. When a firm has a fantastic service culture and a favourable corporate culture, employees care more about the company's success. In order to remain competitive, hotels may foster a service attitude among their personnel, keep tabs on their online reputation, and focus on brand consistency.</w:t>
      </w:r>
    </w:p>
    <w:p w14:paraId="4EC6D66D" w14:textId="77777777" w:rsidR="00D36361" w:rsidRPr="00687500" w:rsidRDefault="00D36361" w:rsidP="00687500">
      <w:pPr>
        <w:rPr>
          <w:rFonts w:ascii="Arial" w:hAnsi="Arial" w:cs="Arial"/>
        </w:rPr>
      </w:pPr>
      <w:r w:rsidRPr="00687500">
        <w:rPr>
          <w:rFonts w:ascii="Arial" w:hAnsi="Arial" w:cs="Arial"/>
        </w:rPr>
        <w:br w:type="page"/>
      </w:r>
    </w:p>
    <w:sdt>
      <w:sdtPr>
        <w:rPr>
          <w:rFonts w:ascii="Arial" w:eastAsiaTheme="minorHAnsi" w:hAnsi="Arial" w:cs="Arial"/>
          <w:b w:val="0"/>
          <w:bCs w:val="0"/>
          <w:color w:val="auto"/>
          <w:kern w:val="2"/>
          <w:sz w:val="24"/>
          <w:szCs w:val="24"/>
          <w:lang w:val="en-GB" w:eastAsia="en-GB"/>
          <w14:ligatures w14:val="standardContextual"/>
        </w:rPr>
        <w:id w:val="-1279100856"/>
        <w:docPartObj>
          <w:docPartGallery w:val="Table of Contents"/>
          <w:docPartUnique/>
        </w:docPartObj>
      </w:sdtPr>
      <w:sdtEndPr>
        <w:rPr>
          <w:noProof/>
        </w:rPr>
      </w:sdtEndPr>
      <w:sdtContent>
        <w:p w14:paraId="233EE460" w14:textId="54CD0FBC" w:rsidR="00687500" w:rsidRPr="00687500" w:rsidRDefault="00687500" w:rsidP="00687500">
          <w:pPr>
            <w:pStyle w:val="TOCHeading"/>
            <w:spacing w:line="360" w:lineRule="auto"/>
            <w:rPr>
              <w:rFonts w:ascii="Arial" w:hAnsi="Arial" w:cs="Arial"/>
              <w:color w:val="000000" w:themeColor="text1"/>
              <w:sz w:val="24"/>
              <w:szCs w:val="24"/>
            </w:rPr>
          </w:pPr>
          <w:r w:rsidRPr="00687500">
            <w:rPr>
              <w:rFonts w:ascii="Arial" w:hAnsi="Arial" w:cs="Arial"/>
              <w:color w:val="000000" w:themeColor="text1"/>
              <w:sz w:val="24"/>
              <w:szCs w:val="24"/>
            </w:rPr>
            <w:t>Table of Contents</w:t>
          </w:r>
        </w:p>
        <w:p w14:paraId="25A81984" w14:textId="12A9ACF4" w:rsidR="00687500" w:rsidRPr="00687500" w:rsidRDefault="00687500" w:rsidP="00687500">
          <w:pPr>
            <w:pStyle w:val="TOC1"/>
            <w:tabs>
              <w:tab w:val="right" w:leader="dot" w:pos="9016"/>
            </w:tabs>
            <w:rPr>
              <w:rFonts w:ascii="Arial" w:eastAsiaTheme="minorEastAsia" w:hAnsi="Arial" w:cs="Arial"/>
              <w:b w:val="0"/>
              <w:bCs w:val="0"/>
              <w:i w:val="0"/>
              <w:iCs w:val="0"/>
              <w:noProof/>
            </w:rPr>
          </w:pPr>
          <w:r w:rsidRPr="00687500">
            <w:rPr>
              <w:rFonts w:ascii="Arial" w:hAnsi="Arial" w:cs="Arial"/>
              <w:b w:val="0"/>
              <w:bCs w:val="0"/>
              <w:i w:val="0"/>
              <w:iCs w:val="0"/>
            </w:rPr>
            <w:fldChar w:fldCharType="begin"/>
          </w:r>
          <w:r w:rsidRPr="00687500">
            <w:rPr>
              <w:rFonts w:ascii="Arial" w:hAnsi="Arial" w:cs="Arial"/>
              <w:b w:val="0"/>
              <w:bCs w:val="0"/>
              <w:i w:val="0"/>
              <w:iCs w:val="0"/>
            </w:rPr>
            <w:instrText xml:space="preserve"> TOC \o "1-3" \h \z \u </w:instrText>
          </w:r>
          <w:r w:rsidRPr="00687500">
            <w:rPr>
              <w:rFonts w:ascii="Arial" w:hAnsi="Arial" w:cs="Arial"/>
              <w:b w:val="0"/>
              <w:bCs w:val="0"/>
              <w:i w:val="0"/>
              <w:iCs w:val="0"/>
            </w:rPr>
            <w:fldChar w:fldCharType="separate"/>
          </w:r>
          <w:hyperlink w:anchor="_Toc137245598" w:history="1">
            <w:r w:rsidRPr="00687500">
              <w:rPr>
                <w:rStyle w:val="Hyperlink"/>
                <w:rFonts w:ascii="Arial" w:hAnsi="Arial" w:cs="Arial"/>
                <w:b w:val="0"/>
                <w:bCs w:val="0"/>
                <w:i w:val="0"/>
                <w:iCs w:val="0"/>
                <w:noProof/>
              </w:rPr>
              <w:t>Title Page</w:t>
            </w:r>
            <w:r w:rsidRPr="00687500">
              <w:rPr>
                <w:rFonts w:ascii="Arial" w:hAnsi="Arial" w:cs="Arial"/>
                <w:b w:val="0"/>
                <w:bCs w:val="0"/>
                <w:i w:val="0"/>
                <w:iCs w:val="0"/>
                <w:noProof/>
                <w:webHidden/>
              </w:rPr>
              <w:tab/>
            </w:r>
            <w:r w:rsidRPr="00687500">
              <w:rPr>
                <w:rFonts w:ascii="Arial" w:hAnsi="Arial" w:cs="Arial"/>
                <w:b w:val="0"/>
                <w:bCs w:val="0"/>
                <w:i w:val="0"/>
                <w:iCs w:val="0"/>
                <w:noProof/>
                <w:webHidden/>
              </w:rPr>
              <w:fldChar w:fldCharType="begin"/>
            </w:r>
            <w:r w:rsidRPr="00687500">
              <w:rPr>
                <w:rFonts w:ascii="Arial" w:hAnsi="Arial" w:cs="Arial"/>
                <w:b w:val="0"/>
                <w:bCs w:val="0"/>
                <w:i w:val="0"/>
                <w:iCs w:val="0"/>
                <w:noProof/>
                <w:webHidden/>
              </w:rPr>
              <w:instrText xml:space="preserve"> PAGEREF _Toc137245598 \h </w:instrText>
            </w:r>
            <w:r w:rsidRPr="00687500">
              <w:rPr>
                <w:rFonts w:ascii="Arial" w:hAnsi="Arial" w:cs="Arial"/>
                <w:b w:val="0"/>
                <w:bCs w:val="0"/>
                <w:i w:val="0"/>
                <w:iCs w:val="0"/>
                <w:noProof/>
                <w:webHidden/>
              </w:rPr>
            </w:r>
            <w:r w:rsidRPr="00687500">
              <w:rPr>
                <w:rFonts w:ascii="Arial" w:hAnsi="Arial" w:cs="Arial"/>
                <w:b w:val="0"/>
                <w:bCs w:val="0"/>
                <w:i w:val="0"/>
                <w:iCs w:val="0"/>
                <w:noProof/>
                <w:webHidden/>
              </w:rPr>
              <w:fldChar w:fldCharType="separate"/>
            </w:r>
            <w:r w:rsidRPr="00687500">
              <w:rPr>
                <w:rFonts w:ascii="Arial" w:hAnsi="Arial" w:cs="Arial"/>
                <w:b w:val="0"/>
                <w:bCs w:val="0"/>
                <w:i w:val="0"/>
                <w:iCs w:val="0"/>
                <w:noProof/>
                <w:webHidden/>
              </w:rPr>
              <w:t>2</w:t>
            </w:r>
            <w:r w:rsidRPr="00687500">
              <w:rPr>
                <w:rFonts w:ascii="Arial" w:hAnsi="Arial" w:cs="Arial"/>
                <w:b w:val="0"/>
                <w:bCs w:val="0"/>
                <w:i w:val="0"/>
                <w:iCs w:val="0"/>
                <w:noProof/>
                <w:webHidden/>
              </w:rPr>
              <w:fldChar w:fldCharType="end"/>
            </w:r>
          </w:hyperlink>
        </w:p>
        <w:p w14:paraId="3CE7A303" w14:textId="54519F65"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599" w:history="1">
            <w:r w:rsidR="00687500" w:rsidRPr="00687500">
              <w:rPr>
                <w:rStyle w:val="Hyperlink"/>
                <w:rFonts w:ascii="Arial" w:hAnsi="Arial" w:cs="Arial"/>
                <w:b w:val="0"/>
                <w:bCs w:val="0"/>
                <w:i w:val="0"/>
                <w:iCs w:val="0"/>
                <w:noProof/>
              </w:rPr>
              <w:t>Executive Summary</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_Toc137245599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3</w:t>
            </w:r>
            <w:r w:rsidR="00687500" w:rsidRPr="00687500">
              <w:rPr>
                <w:rFonts w:ascii="Arial" w:hAnsi="Arial" w:cs="Arial"/>
                <w:b w:val="0"/>
                <w:bCs w:val="0"/>
                <w:i w:val="0"/>
                <w:iCs w:val="0"/>
                <w:noProof/>
                <w:webHidden/>
              </w:rPr>
              <w:fldChar w:fldCharType="end"/>
            </w:r>
          </w:hyperlink>
        </w:p>
        <w:p w14:paraId="1D657D90" w14:textId="7BF26A72"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600" w:history="1">
            <w:r w:rsidR="00687500" w:rsidRPr="00687500">
              <w:rPr>
                <w:rStyle w:val="Hyperlink"/>
                <w:rFonts w:ascii="Arial" w:hAnsi="Arial" w:cs="Arial"/>
                <w:b w:val="0"/>
                <w:bCs w:val="0"/>
                <w:i w:val="0"/>
                <w:iCs w:val="0"/>
                <w:noProof/>
              </w:rPr>
              <w:t>Introduction</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_Toc137245600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5</w:t>
            </w:r>
            <w:r w:rsidR="00687500" w:rsidRPr="00687500">
              <w:rPr>
                <w:rFonts w:ascii="Arial" w:hAnsi="Arial" w:cs="Arial"/>
                <w:b w:val="0"/>
                <w:bCs w:val="0"/>
                <w:i w:val="0"/>
                <w:iCs w:val="0"/>
                <w:noProof/>
                <w:webHidden/>
              </w:rPr>
              <w:fldChar w:fldCharType="end"/>
            </w:r>
          </w:hyperlink>
        </w:p>
        <w:p w14:paraId="598EBE20" w14:textId="5B282BBD"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601" w:history="1">
            <w:r w:rsidR="00687500" w:rsidRPr="00687500">
              <w:rPr>
                <w:rStyle w:val="Hyperlink"/>
                <w:rFonts w:ascii="Arial" w:hAnsi="Arial" w:cs="Arial"/>
                <w:b w:val="0"/>
                <w:bCs w:val="0"/>
                <w:i w:val="0"/>
                <w:iCs w:val="0"/>
                <w:noProof/>
              </w:rPr>
              <w:t>Main Findings</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_Toc137245601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6</w:t>
            </w:r>
            <w:r w:rsidR="00687500" w:rsidRPr="00687500">
              <w:rPr>
                <w:rFonts w:ascii="Arial" w:hAnsi="Arial" w:cs="Arial"/>
                <w:b w:val="0"/>
                <w:bCs w:val="0"/>
                <w:i w:val="0"/>
                <w:iCs w:val="0"/>
                <w:noProof/>
                <w:webHidden/>
              </w:rPr>
              <w:fldChar w:fldCharType="end"/>
            </w:r>
          </w:hyperlink>
        </w:p>
        <w:p w14:paraId="5420B009" w14:textId="0DA73D0B" w:rsidR="00687500" w:rsidRPr="00687500" w:rsidRDefault="008B136B" w:rsidP="00687500">
          <w:pPr>
            <w:pStyle w:val="TOC2"/>
            <w:tabs>
              <w:tab w:val="right" w:leader="dot" w:pos="9016"/>
            </w:tabs>
            <w:rPr>
              <w:rFonts w:ascii="Arial" w:eastAsiaTheme="minorEastAsia" w:hAnsi="Arial" w:cs="Arial"/>
              <w:b w:val="0"/>
              <w:bCs w:val="0"/>
              <w:noProof/>
              <w:sz w:val="24"/>
              <w:szCs w:val="24"/>
            </w:rPr>
          </w:pPr>
          <w:hyperlink w:anchor="_Toc137245602" w:history="1">
            <w:r w:rsidR="00687500" w:rsidRPr="00687500">
              <w:rPr>
                <w:rStyle w:val="Hyperlink"/>
                <w:rFonts w:ascii="Arial" w:hAnsi="Arial" w:cs="Arial"/>
                <w:b w:val="0"/>
                <w:bCs w:val="0"/>
                <w:noProof/>
                <w:sz w:val="24"/>
                <w:szCs w:val="24"/>
              </w:rPr>
              <w:t>Hotel standards</w:t>
            </w:r>
            <w:r w:rsidR="00687500" w:rsidRPr="00687500">
              <w:rPr>
                <w:rFonts w:ascii="Arial" w:hAnsi="Arial" w:cs="Arial"/>
                <w:b w:val="0"/>
                <w:bCs w:val="0"/>
                <w:noProof/>
                <w:webHidden/>
                <w:sz w:val="24"/>
                <w:szCs w:val="24"/>
              </w:rPr>
              <w:tab/>
            </w:r>
            <w:r w:rsidR="00687500" w:rsidRPr="00687500">
              <w:rPr>
                <w:rFonts w:ascii="Arial" w:hAnsi="Arial" w:cs="Arial"/>
                <w:b w:val="0"/>
                <w:bCs w:val="0"/>
                <w:noProof/>
                <w:webHidden/>
                <w:sz w:val="24"/>
                <w:szCs w:val="24"/>
              </w:rPr>
              <w:fldChar w:fldCharType="begin"/>
            </w:r>
            <w:r w:rsidR="00687500" w:rsidRPr="00687500">
              <w:rPr>
                <w:rFonts w:ascii="Arial" w:hAnsi="Arial" w:cs="Arial"/>
                <w:b w:val="0"/>
                <w:bCs w:val="0"/>
                <w:noProof/>
                <w:webHidden/>
                <w:sz w:val="24"/>
                <w:szCs w:val="24"/>
              </w:rPr>
              <w:instrText xml:space="preserve"> PAGEREF _Toc137245602 \h </w:instrText>
            </w:r>
            <w:r w:rsidR="00687500" w:rsidRPr="00687500">
              <w:rPr>
                <w:rFonts w:ascii="Arial" w:hAnsi="Arial" w:cs="Arial"/>
                <w:b w:val="0"/>
                <w:bCs w:val="0"/>
                <w:noProof/>
                <w:webHidden/>
                <w:sz w:val="24"/>
                <w:szCs w:val="24"/>
              </w:rPr>
            </w:r>
            <w:r w:rsidR="00687500" w:rsidRPr="00687500">
              <w:rPr>
                <w:rFonts w:ascii="Arial" w:hAnsi="Arial" w:cs="Arial"/>
                <w:b w:val="0"/>
                <w:bCs w:val="0"/>
                <w:noProof/>
                <w:webHidden/>
                <w:sz w:val="24"/>
                <w:szCs w:val="24"/>
              </w:rPr>
              <w:fldChar w:fldCharType="separate"/>
            </w:r>
            <w:r w:rsidR="00687500" w:rsidRPr="00687500">
              <w:rPr>
                <w:rFonts w:ascii="Arial" w:hAnsi="Arial" w:cs="Arial"/>
                <w:b w:val="0"/>
                <w:bCs w:val="0"/>
                <w:noProof/>
                <w:webHidden/>
                <w:sz w:val="24"/>
                <w:szCs w:val="24"/>
              </w:rPr>
              <w:t>6</w:t>
            </w:r>
            <w:r w:rsidR="00687500" w:rsidRPr="00687500">
              <w:rPr>
                <w:rFonts w:ascii="Arial" w:hAnsi="Arial" w:cs="Arial"/>
                <w:b w:val="0"/>
                <w:bCs w:val="0"/>
                <w:noProof/>
                <w:webHidden/>
                <w:sz w:val="24"/>
                <w:szCs w:val="24"/>
              </w:rPr>
              <w:fldChar w:fldCharType="end"/>
            </w:r>
          </w:hyperlink>
        </w:p>
        <w:p w14:paraId="050E1E04" w14:textId="12E1B11E"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03" w:history="1">
            <w:r w:rsidR="00687500" w:rsidRPr="00687500">
              <w:rPr>
                <w:rStyle w:val="Hyperlink"/>
                <w:rFonts w:ascii="Arial" w:hAnsi="Arial" w:cs="Arial"/>
                <w:noProof/>
                <w:sz w:val="24"/>
                <w:szCs w:val="24"/>
              </w:rPr>
              <w:t>What is the purpose of brand consistency standards?</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_Toc137245603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6</w:t>
            </w:r>
            <w:r w:rsidR="00687500" w:rsidRPr="00687500">
              <w:rPr>
                <w:rFonts w:ascii="Arial" w:hAnsi="Arial" w:cs="Arial"/>
                <w:noProof/>
                <w:webHidden/>
                <w:sz w:val="24"/>
                <w:szCs w:val="24"/>
              </w:rPr>
              <w:fldChar w:fldCharType="end"/>
            </w:r>
          </w:hyperlink>
        </w:p>
        <w:p w14:paraId="09A243A4" w14:textId="78D92987"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04" w:history="1">
            <w:r w:rsidR="00687500" w:rsidRPr="00687500">
              <w:rPr>
                <w:rStyle w:val="Hyperlink"/>
                <w:rFonts w:ascii="Arial" w:hAnsi="Arial" w:cs="Arial"/>
                <w:noProof/>
                <w:sz w:val="24"/>
                <w:szCs w:val="24"/>
              </w:rPr>
              <w:t>Do all hotels have the same standards?</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_Toc137245604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6</w:t>
            </w:r>
            <w:r w:rsidR="00687500" w:rsidRPr="00687500">
              <w:rPr>
                <w:rFonts w:ascii="Arial" w:hAnsi="Arial" w:cs="Arial"/>
                <w:noProof/>
                <w:webHidden/>
                <w:sz w:val="24"/>
                <w:szCs w:val="24"/>
              </w:rPr>
              <w:fldChar w:fldCharType="end"/>
            </w:r>
          </w:hyperlink>
        </w:p>
        <w:p w14:paraId="3109A94B" w14:textId="71529EBD" w:rsidR="00687500" w:rsidRPr="00687500" w:rsidRDefault="008B136B" w:rsidP="00687500">
          <w:pPr>
            <w:pStyle w:val="TOC2"/>
            <w:tabs>
              <w:tab w:val="right" w:leader="dot" w:pos="9016"/>
            </w:tabs>
            <w:rPr>
              <w:rFonts w:ascii="Arial" w:eastAsiaTheme="minorEastAsia" w:hAnsi="Arial" w:cs="Arial"/>
              <w:b w:val="0"/>
              <w:bCs w:val="0"/>
              <w:noProof/>
              <w:sz w:val="24"/>
              <w:szCs w:val="24"/>
            </w:rPr>
          </w:pPr>
          <w:hyperlink w:anchor="_Toc137245605" w:history="1">
            <w:r w:rsidR="00687500" w:rsidRPr="00687500">
              <w:rPr>
                <w:rStyle w:val="Hyperlink"/>
                <w:rFonts w:ascii="Arial" w:hAnsi="Arial" w:cs="Arial"/>
                <w:b w:val="0"/>
                <w:bCs w:val="0"/>
                <w:noProof/>
                <w:sz w:val="24"/>
                <w:szCs w:val="24"/>
              </w:rPr>
              <w:t>Reputation Management</w:t>
            </w:r>
            <w:r w:rsidR="00687500" w:rsidRPr="00687500">
              <w:rPr>
                <w:rFonts w:ascii="Arial" w:hAnsi="Arial" w:cs="Arial"/>
                <w:b w:val="0"/>
                <w:bCs w:val="0"/>
                <w:noProof/>
                <w:webHidden/>
                <w:sz w:val="24"/>
                <w:szCs w:val="24"/>
              </w:rPr>
              <w:tab/>
            </w:r>
            <w:r w:rsidR="00687500" w:rsidRPr="00687500">
              <w:rPr>
                <w:rFonts w:ascii="Arial" w:hAnsi="Arial" w:cs="Arial"/>
                <w:b w:val="0"/>
                <w:bCs w:val="0"/>
                <w:noProof/>
                <w:webHidden/>
                <w:sz w:val="24"/>
                <w:szCs w:val="24"/>
              </w:rPr>
              <w:fldChar w:fldCharType="begin"/>
            </w:r>
            <w:r w:rsidR="00687500" w:rsidRPr="00687500">
              <w:rPr>
                <w:rFonts w:ascii="Arial" w:hAnsi="Arial" w:cs="Arial"/>
                <w:b w:val="0"/>
                <w:bCs w:val="0"/>
                <w:noProof/>
                <w:webHidden/>
                <w:sz w:val="24"/>
                <w:szCs w:val="24"/>
              </w:rPr>
              <w:instrText xml:space="preserve"> PAGEREF _Toc137245605 \h </w:instrText>
            </w:r>
            <w:r w:rsidR="00687500" w:rsidRPr="00687500">
              <w:rPr>
                <w:rFonts w:ascii="Arial" w:hAnsi="Arial" w:cs="Arial"/>
                <w:b w:val="0"/>
                <w:bCs w:val="0"/>
                <w:noProof/>
                <w:webHidden/>
                <w:sz w:val="24"/>
                <w:szCs w:val="24"/>
              </w:rPr>
            </w:r>
            <w:r w:rsidR="00687500" w:rsidRPr="00687500">
              <w:rPr>
                <w:rFonts w:ascii="Arial" w:hAnsi="Arial" w:cs="Arial"/>
                <w:b w:val="0"/>
                <w:bCs w:val="0"/>
                <w:noProof/>
                <w:webHidden/>
                <w:sz w:val="24"/>
                <w:szCs w:val="24"/>
              </w:rPr>
              <w:fldChar w:fldCharType="separate"/>
            </w:r>
            <w:r w:rsidR="00687500" w:rsidRPr="00687500">
              <w:rPr>
                <w:rFonts w:ascii="Arial" w:hAnsi="Arial" w:cs="Arial"/>
                <w:b w:val="0"/>
                <w:bCs w:val="0"/>
                <w:noProof/>
                <w:webHidden/>
                <w:sz w:val="24"/>
                <w:szCs w:val="24"/>
              </w:rPr>
              <w:t>7</w:t>
            </w:r>
            <w:r w:rsidR="00687500" w:rsidRPr="00687500">
              <w:rPr>
                <w:rFonts w:ascii="Arial" w:hAnsi="Arial" w:cs="Arial"/>
                <w:b w:val="0"/>
                <w:bCs w:val="0"/>
                <w:noProof/>
                <w:webHidden/>
                <w:sz w:val="24"/>
                <w:szCs w:val="24"/>
              </w:rPr>
              <w:fldChar w:fldCharType="end"/>
            </w:r>
          </w:hyperlink>
        </w:p>
        <w:p w14:paraId="5AB07D5C" w14:textId="264AE532"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06" w:history="1">
            <w:r w:rsidR="00687500" w:rsidRPr="00687500">
              <w:rPr>
                <w:rStyle w:val="Hyperlink"/>
                <w:rFonts w:ascii="Arial" w:hAnsi="Arial" w:cs="Arial"/>
                <w:noProof/>
                <w:sz w:val="24"/>
                <w:szCs w:val="24"/>
              </w:rPr>
              <w:t>How can hotels manage their reputation effectively?</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_Toc137245606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7</w:t>
            </w:r>
            <w:r w:rsidR="00687500" w:rsidRPr="00687500">
              <w:rPr>
                <w:rFonts w:ascii="Arial" w:hAnsi="Arial" w:cs="Arial"/>
                <w:noProof/>
                <w:webHidden/>
                <w:sz w:val="24"/>
                <w:szCs w:val="24"/>
              </w:rPr>
              <w:fldChar w:fldCharType="end"/>
            </w:r>
          </w:hyperlink>
        </w:p>
        <w:p w14:paraId="3FC60777" w14:textId="13CA3419"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07" w:history="1">
            <w:r w:rsidR="00687500" w:rsidRPr="00687500">
              <w:rPr>
                <w:rStyle w:val="Hyperlink"/>
                <w:rFonts w:ascii="Arial" w:hAnsi="Arial" w:cs="Arial"/>
                <w:noProof/>
                <w:sz w:val="24"/>
                <w:szCs w:val="24"/>
              </w:rPr>
              <w:t>What is the importance of effective guest reviews management?</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_Toc137245607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7</w:t>
            </w:r>
            <w:r w:rsidR="00687500" w:rsidRPr="00687500">
              <w:rPr>
                <w:rFonts w:ascii="Arial" w:hAnsi="Arial" w:cs="Arial"/>
                <w:noProof/>
                <w:webHidden/>
                <w:sz w:val="24"/>
                <w:szCs w:val="24"/>
              </w:rPr>
              <w:fldChar w:fldCharType="end"/>
            </w:r>
          </w:hyperlink>
        </w:p>
        <w:p w14:paraId="2B19404A" w14:textId="60477B4E"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08" w:history="1">
            <w:r w:rsidR="00687500" w:rsidRPr="00687500">
              <w:rPr>
                <w:rStyle w:val="Hyperlink"/>
                <w:rFonts w:ascii="Arial" w:hAnsi="Arial" w:cs="Arial"/>
                <w:noProof/>
                <w:sz w:val="24"/>
                <w:szCs w:val="24"/>
              </w:rPr>
              <w:t>What is the impact of negative reviews?</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_Toc137245608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7</w:t>
            </w:r>
            <w:r w:rsidR="00687500" w:rsidRPr="00687500">
              <w:rPr>
                <w:rFonts w:ascii="Arial" w:hAnsi="Arial" w:cs="Arial"/>
                <w:noProof/>
                <w:webHidden/>
                <w:sz w:val="24"/>
                <w:szCs w:val="24"/>
              </w:rPr>
              <w:fldChar w:fldCharType="end"/>
            </w:r>
          </w:hyperlink>
        </w:p>
        <w:p w14:paraId="02C42B7B" w14:textId="3AF8A729"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609" w:history="1">
            <w:r w:rsidR="00687500" w:rsidRPr="00687500">
              <w:rPr>
                <w:rStyle w:val="Hyperlink"/>
                <w:rFonts w:ascii="Arial" w:hAnsi="Arial" w:cs="Arial"/>
                <w:b w:val="0"/>
                <w:bCs w:val="0"/>
                <w:i w:val="0"/>
                <w:iCs w:val="0"/>
                <w:noProof/>
              </w:rPr>
              <w:t>Service culture</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_Toc137245609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8</w:t>
            </w:r>
            <w:r w:rsidR="00687500" w:rsidRPr="00687500">
              <w:rPr>
                <w:rFonts w:ascii="Arial" w:hAnsi="Arial" w:cs="Arial"/>
                <w:b w:val="0"/>
                <w:bCs w:val="0"/>
                <w:i w:val="0"/>
                <w:iCs w:val="0"/>
                <w:noProof/>
                <w:webHidden/>
              </w:rPr>
              <w:fldChar w:fldCharType="end"/>
            </w:r>
          </w:hyperlink>
        </w:p>
        <w:p w14:paraId="3AC4C3EF" w14:textId="728AA481"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10" w:history="1">
            <w:r w:rsidR="00687500" w:rsidRPr="00687500">
              <w:rPr>
                <w:rStyle w:val="Hyperlink"/>
                <w:rFonts w:ascii="Arial" w:hAnsi="Arial" w:cs="Arial"/>
                <w:noProof/>
                <w:sz w:val="24"/>
                <w:szCs w:val="24"/>
              </w:rPr>
              <w:t>What is service culture?</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_Toc137245610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8</w:t>
            </w:r>
            <w:r w:rsidR="00687500" w:rsidRPr="00687500">
              <w:rPr>
                <w:rFonts w:ascii="Arial" w:hAnsi="Arial" w:cs="Arial"/>
                <w:noProof/>
                <w:webHidden/>
                <w:sz w:val="24"/>
                <w:szCs w:val="24"/>
              </w:rPr>
              <w:fldChar w:fldCharType="end"/>
            </w:r>
          </w:hyperlink>
        </w:p>
        <w:p w14:paraId="299D6EC9" w14:textId="18486E13"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11" w:history="1">
            <w:r w:rsidR="00687500" w:rsidRPr="00687500">
              <w:rPr>
                <w:rStyle w:val="Hyperlink"/>
                <w:rFonts w:ascii="Arial" w:hAnsi="Arial" w:cs="Arial"/>
                <w:noProof/>
                <w:sz w:val="24"/>
                <w:szCs w:val="24"/>
              </w:rPr>
              <w:t>How does this differ from corporate culture?</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_Toc137245611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8</w:t>
            </w:r>
            <w:r w:rsidR="00687500" w:rsidRPr="00687500">
              <w:rPr>
                <w:rFonts w:ascii="Arial" w:hAnsi="Arial" w:cs="Arial"/>
                <w:noProof/>
                <w:webHidden/>
                <w:sz w:val="24"/>
                <w:szCs w:val="24"/>
              </w:rPr>
              <w:fldChar w:fldCharType="end"/>
            </w:r>
          </w:hyperlink>
        </w:p>
        <w:p w14:paraId="17AFE007" w14:textId="28F6A194" w:rsidR="00687500" w:rsidRPr="00687500" w:rsidRDefault="008B136B" w:rsidP="00687500">
          <w:pPr>
            <w:pStyle w:val="TOC3"/>
            <w:tabs>
              <w:tab w:val="right" w:leader="dot" w:pos="9016"/>
            </w:tabs>
            <w:rPr>
              <w:rFonts w:ascii="Arial" w:eastAsiaTheme="minorEastAsia" w:hAnsi="Arial" w:cs="Arial"/>
              <w:noProof/>
              <w:sz w:val="24"/>
              <w:szCs w:val="24"/>
            </w:rPr>
          </w:pPr>
          <w:hyperlink w:anchor="_Toc137245612" w:history="1">
            <w:r w:rsidR="00687500" w:rsidRPr="00687500">
              <w:rPr>
                <w:rStyle w:val="Hyperlink"/>
                <w:rFonts w:ascii="Arial" w:hAnsi="Arial" w:cs="Arial"/>
                <w:noProof/>
                <w:sz w:val="24"/>
                <w:szCs w:val="24"/>
              </w:rPr>
              <w:t>Why is this important in the hotel industry?</w:t>
            </w:r>
            <w:r w:rsidR="00687500" w:rsidRPr="00687500">
              <w:rPr>
                <w:rFonts w:ascii="Arial" w:hAnsi="Arial" w:cs="Arial"/>
                <w:noProof/>
                <w:webHidden/>
                <w:sz w:val="24"/>
                <w:szCs w:val="24"/>
              </w:rPr>
              <w:tab/>
            </w:r>
            <w:r w:rsidR="00687500" w:rsidRPr="00687500">
              <w:rPr>
                <w:rFonts w:ascii="Arial" w:hAnsi="Arial" w:cs="Arial"/>
                <w:noProof/>
                <w:webHidden/>
                <w:sz w:val="24"/>
                <w:szCs w:val="24"/>
              </w:rPr>
              <w:fldChar w:fldCharType="begin"/>
            </w:r>
            <w:r w:rsidR="00687500" w:rsidRPr="00687500">
              <w:rPr>
                <w:rFonts w:ascii="Arial" w:hAnsi="Arial" w:cs="Arial"/>
                <w:noProof/>
                <w:webHidden/>
                <w:sz w:val="24"/>
                <w:szCs w:val="24"/>
              </w:rPr>
              <w:instrText xml:space="preserve"> PAGEREF _Toc137245612 \h </w:instrText>
            </w:r>
            <w:r w:rsidR="00687500" w:rsidRPr="00687500">
              <w:rPr>
                <w:rFonts w:ascii="Arial" w:hAnsi="Arial" w:cs="Arial"/>
                <w:noProof/>
                <w:webHidden/>
                <w:sz w:val="24"/>
                <w:szCs w:val="24"/>
              </w:rPr>
            </w:r>
            <w:r w:rsidR="00687500" w:rsidRPr="00687500">
              <w:rPr>
                <w:rFonts w:ascii="Arial" w:hAnsi="Arial" w:cs="Arial"/>
                <w:noProof/>
                <w:webHidden/>
                <w:sz w:val="24"/>
                <w:szCs w:val="24"/>
              </w:rPr>
              <w:fldChar w:fldCharType="separate"/>
            </w:r>
            <w:r w:rsidR="00687500" w:rsidRPr="00687500">
              <w:rPr>
                <w:rFonts w:ascii="Arial" w:hAnsi="Arial" w:cs="Arial"/>
                <w:noProof/>
                <w:webHidden/>
                <w:sz w:val="24"/>
                <w:szCs w:val="24"/>
              </w:rPr>
              <w:t>9</w:t>
            </w:r>
            <w:r w:rsidR="00687500" w:rsidRPr="00687500">
              <w:rPr>
                <w:rFonts w:ascii="Arial" w:hAnsi="Arial" w:cs="Arial"/>
                <w:noProof/>
                <w:webHidden/>
                <w:sz w:val="24"/>
                <w:szCs w:val="24"/>
              </w:rPr>
              <w:fldChar w:fldCharType="end"/>
            </w:r>
          </w:hyperlink>
        </w:p>
        <w:p w14:paraId="51321933" w14:textId="2FE4242A"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613" w:history="1">
            <w:r w:rsidR="00687500" w:rsidRPr="00687500">
              <w:rPr>
                <w:rStyle w:val="Hyperlink"/>
                <w:rFonts w:ascii="Arial" w:hAnsi="Arial" w:cs="Arial"/>
                <w:b w:val="0"/>
                <w:bCs w:val="0"/>
                <w:i w:val="0"/>
                <w:iCs w:val="0"/>
                <w:noProof/>
              </w:rPr>
              <w:t>Conclusion</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_Toc137245613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10</w:t>
            </w:r>
            <w:r w:rsidR="00687500" w:rsidRPr="00687500">
              <w:rPr>
                <w:rFonts w:ascii="Arial" w:hAnsi="Arial" w:cs="Arial"/>
                <w:b w:val="0"/>
                <w:bCs w:val="0"/>
                <w:i w:val="0"/>
                <w:iCs w:val="0"/>
                <w:noProof/>
                <w:webHidden/>
              </w:rPr>
              <w:fldChar w:fldCharType="end"/>
            </w:r>
          </w:hyperlink>
        </w:p>
        <w:p w14:paraId="09FD9D43" w14:textId="3FEE4ECD"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614" w:history="1">
            <w:r w:rsidR="00687500" w:rsidRPr="00687500">
              <w:rPr>
                <w:rStyle w:val="Hyperlink"/>
                <w:rFonts w:ascii="Arial" w:hAnsi="Arial" w:cs="Arial"/>
                <w:b w:val="0"/>
                <w:bCs w:val="0"/>
                <w:i w:val="0"/>
                <w:iCs w:val="0"/>
                <w:noProof/>
              </w:rPr>
              <w:t>Recommendations</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_Toc137245614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11</w:t>
            </w:r>
            <w:r w:rsidR="00687500" w:rsidRPr="00687500">
              <w:rPr>
                <w:rFonts w:ascii="Arial" w:hAnsi="Arial" w:cs="Arial"/>
                <w:b w:val="0"/>
                <w:bCs w:val="0"/>
                <w:i w:val="0"/>
                <w:iCs w:val="0"/>
                <w:noProof/>
                <w:webHidden/>
              </w:rPr>
              <w:fldChar w:fldCharType="end"/>
            </w:r>
          </w:hyperlink>
        </w:p>
        <w:p w14:paraId="6186BDBF" w14:textId="3EBB736E" w:rsidR="00687500" w:rsidRPr="00687500" w:rsidRDefault="008B136B" w:rsidP="00687500">
          <w:pPr>
            <w:pStyle w:val="TOC1"/>
            <w:tabs>
              <w:tab w:val="right" w:leader="dot" w:pos="9016"/>
            </w:tabs>
            <w:rPr>
              <w:rFonts w:ascii="Arial" w:eastAsiaTheme="minorEastAsia" w:hAnsi="Arial" w:cs="Arial"/>
              <w:b w:val="0"/>
              <w:bCs w:val="0"/>
              <w:i w:val="0"/>
              <w:iCs w:val="0"/>
              <w:noProof/>
            </w:rPr>
          </w:pPr>
          <w:hyperlink w:anchor="_Toc137245615" w:history="1">
            <w:r w:rsidR="00687500" w:rsidRPr="00687500">
              <w:rPr>
                <w:rStyle w:val="Hyperlink"/>
                <w:rFonts w:ascii="Arial" w:hAnsi="Arial" w:cs="Arial"/>
                <w:b w:val="0"/>
                <w:bCs w:val="0"/>
                <w:i w:val="0"/>
                <w:iCs w:val="0"/>
                <w:noProof/>
              </w:rPr>
              <w:t>Reference List</w:t>
            </w:r>
            <w:r w:rsidR="00687500" w:rsidRPr="00687500">
              <w:rPr>
                <w:rFonts w:ascii="Arial" w:hAnsi="Arial" w:cs="Arial"/>
                <w:b w:val="0"/>
                <w:bCs w:val="0"/>
                <w:i w:val="0"/>
                <w:iCs w:val="0"/>
                <w:noProof/>
                <w:webHidden/>
              </w:rPr>
              <w:tab/>
            </w:r>
            <w:r w:rsidR="00687500" w:rsidRPr="00687500">
              <w:rPr>
                <w:rFonts w:ascii="Arial" w:hAnsi="Arial" w:cs="Arial"/>
                <w:b w:val="0"/>
                <w:bCs w:val="0"/>
                <w:i w:val="0"/>
                <w:iCs w:val="0"/>
                <w:noProof/>
                <w:webHidden/>
              </w:rPr>
              <w:fldChar w:fldCharType="begin"/>
            </w:r>
            <w:r w:rsidR="00687500" w:rsidRPr="00687500">
              <w:rPr>
                <w:rFonts w:ascii="Arial" w:hAnsi="Arial" w:cs="Arial"/>
                <w:b w:val="0"/>
                <w:bCs w:val="0"/>
                <w:i w:val="0"/>
                <w:iCs w:val="0"/>
                <w:noProof/>
                <w:webHidden/>
              </w:rPr>
              <w:instrText xml:space="preserve"> PAGEREF _Toc137245615 \h </w:instrText>
            </w:r>
            <w:r w:rsidR="00687500" w:rsidRPr="00687500">
              <w:rPr>
                <w:rFonts w:ascii="Arial" w:hAnsi="Arial" w:cs="Arial"/>
                <w:b w:val="0"/>
                <w:bCs w:val="0"/>
                <w:i w:val="0"/>
                <w:iCs w:val="0"/>
                <w:noProof/>
                <w:webHidden/>
              </w:rPr>
            </w:r>
            <w:r w:rsidR="00687500" w:rsidRPr="00687500">
              <w:rPr>
                <w:rFonts w:ascii="Arial" w:hAnsi="Arial" w:cs="Arial"/>
                <w:b w:val="0"/>
                <w:bCs w:val="0"/>
                <w:i w:val="0"/>
                <w:iCs w:val="0"/>
                <w:noProof/>
                <w:webHidden/>
              </w:rPr>
              <w:fldChar w:fldCharType="separate"/>
            </w:r>
            <w:r w:rsidR="00687500" w:rsidRPr="00687500">
              <w:rPr>
                <w:rFonts w:ascii="Arial" w:hAnsi="Arial" w:cs="Arial"/>
                <w:b w:val="0"/>
                <w:bCs w:val="0"/>
                <w:i w:val="0"/>
                <w:iCs w:val="0"/>
                <w:noProof/>
                <w:webHidden/>
              </w:rPr>
              <w:t>12</w:t>
            </w:r>
            <w:r w:rsidR="00687500" w:rsidRPr="00687500">
              <w:rPr>
                <w:rFonts w:ascii="Arial" w:hAnsi="Arial" w:cs="Arial"/>
                <w:b w:val="0"/>
                <w:bCs w:val="0"/>
                <w:i w:val="0"/>
                <w:iCs w:val="0"/>
                <w:noProof/>
                <w:webHidden/>
              </w:rPr>
              <w:fldChar w:fldCharType="end"/>
            </w:r>
          </w:hyperlink>
        </w:p>
        <w:p w14:paraId="3ECC045A" w14:textId="092A4140" w:rsidR="00687500" w:rsidRPr="00687500" w:rsidRDefault="00687500" w:rsidP="00687500">
          <w:pPr>
            <w:rPr>
              <w:rFonts w:ascii="Arial" w:hAnsi="Arial" w:cs="Arial"/>
            </w:rPr>
          </w:pPr>
          <w:r w:rsidRPr="00687500">
            <w:rPr>
              <w:rFonts w:ascii="Arial" w:hAnsi="Arial" w:cs="Arial"/>
              <w:noProof/>
            </w:rPr>
            <w:fldChar w:fldCharType="end"/>
          </w:r>
        </w:p>
      </w:sdtContent>
    </w:sdt>
    <w:p w14:paraId="1B1B245C" w14:textId="77777777" w:rsidR="00D36361" w:rsidRPr="00687500" w:rsidRDefault="00D36361" w:rsidP="00687500">
      <w:pPr>
        <w:rPr>
          <w:rFonts w:ascii="Arial" w:hAnsi="Arial" w:cs="Arial"/>
        </w:rPr>
      </w:pPr>
      <w:r w:rsidRPr="00687500">
        <w:rPr>
          <w:rFonts w:ascii="Arial" w:hAnsi="Arial" w:cs="Arial"/>
        </w:rPr>
        <w:br w:type="page"/>
      </w:r>
    </w:p>
    <w:p w14:paraId="332930DC" w14:textId="3D1CF621" w:rsidR="00D36361" w:rsidRPr="00687500" w:rsidRDefault="00D36361" w:rsidP="00687500">
      <w:pPr>
        <w:pStyle w:val="Heading1"/>
        <w:rPr>
          <w:sz w:val="24"/>
          <w:szCs w:val="24"/>
        </w:rPr>
      </w:pPr>
      <w:bookmarkStart w:id="1" w:name="_Toc137245600"/>
      <w:r w:rsidRPr="00687500">
        <w:rPr>
          <w:sz w:val="24"/>
          <w:szCs w:val="24"/>
        </w:rPr>
        <w:lastRenderedPageBreak/>
        <w:t>Introduction</w:t>
      </w:r>
      <w:bookmarkEnd w:id="1"/>
      <w:r w:rsidRPr="00687500">
        <w:rPr>
          <w:sz w:val="24"/>
          <w:szCs w:val="24"/>
        </w:rPr>
        <w:t xml:space="preserve"> </w:t>
      </w:r>
    </w:p>
    <w:p w14:paraId="1321B650" w14:textId="683D29AE" w:rsidR="00D36361" w:rsidRPr="00687500" w:rsidRDefault="00CF5764" w:rsidP="00687500">
      <w:pPr>
        <w:rPr>
          <w:rFonts w:ascii="Arial" w:hAnsi="Arial" w:cs="Arial"/>
        </w:rPr>
      </w:pPr>
      <w:r w:rsidRPr="00687500">
        <w:rPr>
          <w:rFonts w:ascii="Arial" w:hAnsi="Arial" w:cs="Arial"/>
        </w:rPr>
        <w:t>This report is broken up into a few different sections. He plans to investigate hotel standards in the first section of the study, where he will examine the function of brand coherence standards and reputation management. It is going to be investigated how hotels may manage their reputations in a more effective manner, as well as the significance of doing so with regard to the management of customer feedback effectively. An knowledge of the service culture will be presented towards the conclusion of the report. This section will examine what the service culture is and how it varies from the corporate culture, both of which are significant in the hospitality business.</w:t>
      </w:r>
      <w:r w:rsidR="00D36361" w:rsidRPr="00687500">
        <w:rPr>
          <w:rFonts w:ascii="Arial" w:hAnsi="Arial" w:cs="Arial"/>
        </w:rPr>
        <w:br w:type="page"/>
      </w:r>
    </w:p>
    <w:p w14:paraId="4E443A91" w14:textId="2F9B2625" w:rsidR="00D36361" w:rsidRPr="00687500" w:rsidRDefault="00D36361" w:rsidP="00687500">
      <w:pPr>
        <w:rPr>
          <w:rFonts w:ascii="Arial" w:hAnsi="Arial" w:cs="Arial"/>
        </w:rPr>
      </w:pPr>
      <w:bookmarkStart w:id="2" w:name="_Toc137245601"/>
      <w:r w:rsidRPr="00687500">
        <w:rPr>
          <w:rStyle w:val="Heading1Char"/>
          <w:rFonts w:eastAsiaTheme="minorHAnsi"/>
          <w:sz w:val="24"/>
          <w:szCs w:val="24"/>
        </w:rPr>
        <w:lastRenderedPageBreak/>
        <w:t>Main Findings</w:t>
      </w:r>
      <w:bookmarkEnd w:id="2"/>
    </w:p>
    <w:p w14:paraId="3E8DDC9B" w14:textId="62C20124" w:rsidR="00D36361" w:rsidRPr="00687500" w:rsidRDefault="00D36361" w:rsidP="00687500">
      <w:pPr>
        <w:pStyle w:val="Heading2"/>
      </w:pPr>
      <w:bookmarkStart w:id="3" w:name="_Toc137245602"/>
      <w:r w:rsidRPr="00687500">
        <w:t>Hotel standards</w:t>
      </w:r>
      <w:bookmarkEnd w:id="3"/>
    </w:p>
    <w:p w14:paraId="6354F1D6" w14:textId="1A55F328" w:rsidR="00D36361" w:rsidRPr="00687500" w:rsidRDefault="00D36361" w:rsidP="00687500">
      <w:pPr>
        <w:pStyle w:val="Heading3"/>
      </w:pPr>
      <w:bookmarkStart w:id="4" w:name="_Toc137245603"/>
      <w:r w:rsidRPr="00687500">
        <w:t>What is the purpose of brand consistency standards?</w:t>
      </w:r>
      <w:bookmarkEnd w:id="4"/>
      <w:r w:rsidRPr="00687500">
        <w:t xml:space="preserve"> </w:t>
      </w:r>
    </w:p>
    <w:p w14:paraId="51744D00" w14:textId="77777777" w:rsidR="00D630CA" w:rsidRPr="00687500" w:rsidRDefault="00D630CA" w:rsidP="00687500">
      <w:pPr>
        <w:rPr>
          <w:rFonts w:ascii="Arial" w:hAnsi="Arial" w:cs="Arial"/>
        </w:rPr>
      </w:pPr>
      <w:r w:rsidRPr="00687500">
        <w:rPr>
          <w:rFonts w:ascii="Arial" w:hAnsi="Arial" w:cs="Arial"/>
        </w:rPr>
        <w:t>Because it increases the likelihood of people recognising the brand, maintaining brand consistency is of the utmost importance. When consumers are familiar with the brand, there is a significantly increased likelihood that they will make purchases and interact with the business. According to MarcomCentral's definition from 2020, "brand consistency" is "the manner in which organisations transmit messages that are aligned not only with the fundamental values but also with the customer experience and the identity elements of the brand." According to Burgee (2018), brand consistency also refers to the dissemination of messages in a manner that is congruent with the entirety of a brand's guiding principles.</w:t>
      </w:r>
    </w:p>
    <w:p w14:paraId="4CCE7C2D" w14:textId="0B4E2F2B" w:rsidR="00D36361" w:rsidRPr="00687500" w:rsidRDefault="00D36361" w:rsidP="00687500">
      <w:pPr>
        <w:pStyle w:val="Heading3"/>
      </w:pPr>
      <w:bookmarkStart w:id="5" w:name="_Toc137245604"/>
      <w:r w:rsidRPr="00687500">
        <w:t>Do all hotels have the same standards?</w:t>
      </w:r>
      <w:bookmarkEnd w:id="5"/>
      <w:r w:rsidRPr="00687500">
        <w:t xml:space="preserve"> </w:t>
      </w:r>
    </w:p>
    <w:p w14:paraId="6FCB2100" w14:textId="6CD4D618" w:rsidR="00687500" w:rsidRPr="00687500" w:rsidRDefault="00D630CA" w:rsidP="00687500">
      <w:pPr>
        <w:pStyle w:val="NormalWeb"/>
        <w:rPr>
          <w:rFonts w:ascii="Arial" w:hAnsi="Arial" w:cs="Arial"/>
        </w:rPr>
      </w:pPr>
      <w:r w:rsidRPr="00687500">
        <w:rPr>
          <w:rFonts w:ascii="Arial" w:hAnsi="Arial" w:cs="Arial"/>
        </w:rPr>
        <w:t>The standards of hotels shift gradually according to the class and kind of hotel, and these shifts are varied based on the goals that the hotel is attempting to accomplish as well as the distinctive value proposition that each hotel offers. According to Lacalle, E. (2022), standardisation is one of the most important aspects to consider when it comes to hotels.</w:t>
      </w:r>
      <w:r w:rsidR="00687500" w:rsidRPr="00687500">
        <w:rPr>
          <w:rFonts w:ascii="Arial" w:hAnsi="Arial" w:cs="Arial"/>
        </w:rPr>
        <w:t xml:space="preserve"> Only by adhering to standards can hotels guarantee consistent, high-quality service. The Centurion Hotel sets the standard for greatness in many ways. Guests should be met with prompt and warm welcome. It's also crucial that the rooms be spotless and have all the comforts of home. Hotels should make checking in and out quicker and easier for their guests. It is also essential that visitors can readily reach a knowledgeable employee for help. A hotel's cleanliness, variety of dining options, and safety should all be top priorities. Hotels that meet these criteria will be highly regarded by their guests and widely praised by reviewers (Centurion Hospitallity, 2019)</w:t>
      </w:r>
    </w:p>
    <w:p w14:paraId="63FE1BD9" w14:textId="77777777" w:rsidR="00687500" w:rsidRPr="00687500" w:rsidRDefault="00687500" w:rsidP="00687500">
      <w:pPr>
        <w:pStyle w:val="NormalWeb"/>
        <w:rPr>
          <w:rFonts w:ascii="Arial" w:hAnsi="Arial" w:cs="Arial"/>
        </w:rPr>
      </w:pPr>
      <w:r w:rsidRPr="00687500">
        <w:rPr>
          <w:rFonts w:ascii="Arial" w:hAnsi="Arial" w:cs="Arial"/>
        </w:rPr>
        <w:t>‌</w:t>
      </w:r>
    </w:p>
    <w:p w14:paraId="2257F625" w14:textId="77777777" w:rsidR="00687500" w:rsidRPr="00687500" w:rsidRDefault="00687500" w:rsidP="00687500">
      <w:pPr>
        <w:pStyle w:val="NormalWeb"/>
        <w:rPr>
          <w:rFonts w:ascii="Arial" w:hAnsi="Arial" w:cs="Arial"/>
        </w:rPr>
      </w:pPr>
    </w:p>
    <w:p w14:paraId="5EBDEBAB" w14:textId="77777777" w:rsidR="00687500" w:rsidRPr="00687500" w:rsidRDefault="00687500" w:rsidP="00687500">
      <w:pPr>
        <w:pStyle w:val="NormalWeb"/>
        <w:rPr>
          <w:rFonts w:ascii="Arial" w:hAnsi="Arial" w:cs="Arial"/>
        </w:rPr>
      </w:pPr>
    </w:p>
    <w:p w14:paraId="3C225C56" w14:textId="3706E3E7" w:rsidR="00D36361" w:rsidRPr="00687500" w:rsidRDefault="00D36361" w:rsidP="00687500">
      <w:pPr>
        <w:pStyle w:val="NormalWeb"/>
        <w:rPr>
          <w:rFonts w:ascii="Arial" w:hAnsi="Arial" w:cs="Arial"/>
        </w:rPr>
      </w:pPr>
    </w:p>
    <w:p w14:paraId="28B090B2" w14:textId="538BC17E" w:rsidR="00D36361" w:rsidRPr="00687500" w:rsidRDefault="00D36361" w:rsidP="00687500">
      <w:pPr>
        <w:pStyle w:val="Heading2"/>
      </w:pPr>
      <w:bookmarkStart w:id="6" w:name="_Toc137245605"/>
      <w:r w:rsidRPr="00687500">
        <w:t>Reputation Management</w:t>
      </w:r>
      <w:bookmarkEnd w:id="6"/>
    </w:p>
    <w:p w14:paraId="2056159E" w14:textId="76F178B4" w:rsidR="00D36361" w:rsidRPr="00687500" w:rsidRDefault="00D36361" w:rsidP="00687500">
      <w:pPr>
        <w:pStyle w:val="Heading3"/>
      </w:pPr>
      <w:bookmarkStart w:id="7" w:name="_Toc137245606"/>
      <w:r w:rsidRPr="00687500">
        <w:t>How can hotels manage their reputation effectively?</w:t>
      </w:r>
      <w:bookmarkEnd w:id="7"/>
      <w:r w:rsidRPr="00687500">
        <w:t xml:space="preserve"> </w:t>
      </w:r>
    </w:p>
    <w:p w14:paraId="0B7DDAE2" w14:textId="203B6966" w:rsidR="00C526B2" w:rsidRPr="00687500" w:rsidRDefault="00C526B2" w:rsidP="00687500">
      <w:pPr>
        <w:rPr>
          <w:rFonts w:ascii="Arial" w:hAnsi="Arial" w:cs="Arial"/>
        </w:rPr>
      </w:pPr>
      <w:r w:rsidRPr="00687500">
        <w:rPr>
          <w:rFonts w:ascii="Arial" w:hAnsi="Arial" w:cs="Arial"/>
        </w:rPr>
        <w:t>One of the ways in which hotels can manage their reputation in a very effective way is by sending automated feedback surveys, responding to reviews as well as maintaining a consistent tone (Darios, 2022). According to recent research carried out by TripAdvisor, a percentage of 72% of respondents always read reviews about places before they decide to stay at this hotel (TripAdvisor, 2019)</w:t>
      </w:r>
      <w:r w:rsidR="00436F26" w:rsidRPr="00687500">
        <w:rPr>
          <w:rFonts w:ascii="Arial" w:hAnsi="Arial" w:cs="Arial"/>
        </w:rPr>
        <w:t>. People trust online reviews much more than a company's website. There are also very effective ways in which hotels can effectively manage their reputation, such as prioritizing review sites, tracking negative reviews, as well as responding quickly to them, as well as encouraging happy guests to leave reviews (Whatman, 2017).</w:t>
      </w:r>
    </w:p>
    <w:p w14:paraId="50C2D3E2" w14:textId="1B5CADC3" w:rsidR="00C526B2" w:rsidRPr="00687500" w:rsidRDefault="00C526B2" w:rsidP="00687500">
      <w:pPr>
        <w:spacing w:before="100" w:beforeAutospacing="1" w:after="100" w:afterAutospacing="1"/>
        <w:rPr>
          <w:rFonts w:ascii="Arial" w:eastAsia="Times New Roman" w:hAnsi="Arial" w:cs="Arial"/>
          <w:color w:val="000000"/>
          <w:kern w:val="0"/>
          <w14:ligatures w14:val="none"/>
        </w:rPr>
      </w:pPr>
    </w:p>
    <w:p w14:paraId="16C16D56" w14:textId="77777777" w:rsidR="00C526B2" w:rsidRPr="00687500" w:rsidRDefault="00C526B2" w:rsidP="00687500">
      <w:pPr>
        <w:rPr>
          <w:rFonts w:ascii="Arial" w:hAnsi="Arial" w:cs="Arial"/>
        </w:rPr>
      </w:pPr>
    </w:p>
    <w:p w14:paraId="2188083F" w14:textId="0BA8743F" w:rsidR="00D36361" w:rsidRPr="00687500" w:rsidRDefault="00D36361" w:rsidP="00687500">
      <w:pPr>
        <w:pStyle w:val="Heading3"/>
      </w:pPr>
      <w:bookmarkStart w:id="8" w:name="_Toc137245607"/>
      <w:r w:rsidRPr="00687500">
        <w:t>What is the importance of effective guest reviews management?</w:t>
      </w:r>
      <w:bookmarkEnd w:id="8"/>
      <w:r w:rsidRPr="00687500">
        <w:t xml:space="preserve"> </w:t>
      </w:r>
    </w:p>
    <w:p w14:paraId="6FFAA206" w14:textId="2E04B74E" w:rsidR="00436F26" w:rsidRPr="00687500" w:rsidRDefault="00436F26" w:rsidP="00687500">
      <w:pPr>
        <w:rPr>
          <w:rFonts w:ascii="Arial" w:hAnsi="Arial" w:cs="Arial"/>
        </w:rPr>
      </w:pPr>
      <w:r w:rsidRPr="00687500">
        <w:rPr>
          <w:rFonts w:ascii="Arial" w:hAnsi="Arial" w:cs="Arial"/>
        </w:rPr>
        <w:t>It is a widely recognized fact that people are most likely to book a room in a hotel that has positive reviews but also a very large number of reviews. This is because customers can get an idea of what their experience will be like before booking a room. The important key in getting reviews is for hotels to encourage guests to leave positive comments (Preno, 2019)</w:t>
      </w:r>
      <w:r w:rsidR="002215B7" w:rsidRPr="00687500">
        <w:rPr>
          <w:rFonts w:ascii="Arial" w:hAnsi="Arial" w:cs="Arial"/>
        </w:rPr>
        <w:t>. Positive reviews can bring a lot of credibility to the hotel, as well as bring or confirm that the hotel is really great, as well as a much easier decision process for customers to choose the hotel where they want to stay. The importance of reviews for hotels is also important, a hotel that has positive reviews, this greatly improves the visibility of the hotel (Mieremet, 2020)</w:t>
      </w:r>
    </w:p>
    <w:p w14:paraId="4F176ABB" w14:textId="77777777" w:rsidR="00436F26" w:rsidRPr="00687500" w:rsidRDefault="00436F26" w:rsidP="00687500">
      <w:pPr>
        <w:rPr>
          <w:rFonts w:ascii="Arial" w:hAnsi="Arial" w:cs="Arial"/>
        </w:rPr>
      </w:pPr>
    </w:p>
    <w:p w14:paraId="3566DCE4" w14:textId="0D3D1ED2" w:rsidR="00D36361" w:rsidRPr="00687500" w:rsidRDefault="00D36361" w:rsidP="00687500">
      <w:pPr>
        <w:pStyle w:val="Heading3"/>
      </w:pPr>
      <w:bookmarkStart w:id="9" w:name="_Toc137245608"/>
      <w:r w:rsidRPr="00687500">
        <w:t>What is the impact of negative reviews?</w:t>
      </w:r>
      <w:bookmarkEnd w:id="9"/>
      <w:r w:rsidRPr="00687500">
        <w:t xml:space="preserve"> </w:t>
      </w:r>
    </w:p>
    <w:p w14:paraId="2FAE7FE7" w14:textId="4E160227" w:rsidR="00D36361" w:rsidRPr="00687500" w:rsidRDefault="002215B7" w:rsidP="00687500">
      <w:pPr>
        <w:rPr>
          <w:rFonts w:ascii="Arial" w:hAnsi="Arial" w:cs="Arial"/>
        </w:rPr>
      </w:pPr>
      <w:r w:rsidRPr="00687500">
        <w:rPr>
          <w:rFonts w:ascii="Arial" w:hAnsi="Arial" w:cs="Arial"/>
        </w:rPr>
        <w:lastRenderedPageBreak/>
        <w:t>The fallout of unfavourable reviews can affect hotels in a number of ways. This red signal should prompt hotels to take stock of their operations and think about how they might better meet the needs of their customers. When hotels get bad comments from guests, they are prompted to take action. The analysis of client complaints might give hotels with useful information about how to improve their services. They have the ability to see issues and create plans to fix them in order to improve their services. Using this strategy often results in enhanced customer care, infrastructure, and operations. Furthermore, guest complaints motivate hotels to improve their customer service. They understand the significance of providing exceptional service to guests. Hotel owners that go out of their way to wow their visitors may not only win back the custom of those who were previously disappointed, but also win over the business of those who are on the lookout for a once-in-a-lifetime vacation (Khalil, S., 2023)</w:t>
      </w:r>
    </w:p>
    <w:p w14:paraId="0064DE63" w14:textId="77777777" w:rsidR="00CF5764" w:rsidRPr="00687500" w:rsidRDefault="00CF5764" w:rsidP="00687500">
      <w:pPr>
        <w:pStyle w:val="Heading1"/>
        <w:rPr>
          <w:sz w:val="24"/>
          <w:szCs w:val="24"/>
        </w:rPr>
      </w:pPr>
    </w:p>
    <w:p w14:paraId="11551C07" w14:textId="38B42088" w:rsidR="00D36361" w:rsidRPr="00687500" w:rsidRDefault="00D36361" w:rsidP="00687500">
      <w:pPr>
        <w:pStyle w:val="Heading1"/>
        <w:rPr>
          <w:sz w:val="24"/>
          <w:szCs w:val="24"/>
        </w:rPr>
      </w:pPr>
      <w:bookmarkStart w:id="10" w:name="_Toc137245609"/>
      <w:r w:rsidRPr="00687500">
        <w:rPr>
          <w:sz w:val="24"/>
          <w:szCs w:val="24"/>
        </w:rPr>
        <w:t>Service culture</w:t>
      </w:r>
      <w:bookmarkEnd w:id="10"/>
    </w:p>
    <w:p w14:paraId="6342E65C" w14:textId="2D0EAC90" w:rsidR="00D36361" w:rsidRPr="00687500" w:rsidRDefault="00D36361" w:rsidP="00687500">
      <w:pPr>
        <w:pStyle w:val="Heading3"/>
      </w:pPr>
      <w:bookmarkStart w:id="11" w:name="_Toc137245610"/>
      <w:r w:rsidRPr="00687500">
        <w:t>What is service culture?</w:t>
      </w:r>
      <w:bookmarkEnd w:id="11"/>
      <w:r w:rsidRPr="00687500">
        <w:t xml:space="preserve"> </w:t>
      </w:r>
    </w:p>
    <w:p w14:paraId="79201ADF" w14:textId="6824B539" w:rsidR="002215B7" w:rsidRPr="00687500" w:rsidRDefault="002215B7" w:rsidP="00687500">
      <w:pPr>
        <w:rPr>
          <w:rFonts w:ascii="Arial" w:hAnsi="Arial" w:cs="Arial"/>
        </w:rPr>
      </w:pPr>
      <w:r w:rsidRPr="00687500">
        <w:rPr>
          <w:rFonts w:ascii="Arial" w:hAnsi="Arial" w:cs="Arial"/>
        </w:rPr>
        <w:t>An organisation with a service culture prioritises satisfying its customers above everything else. The culture is pervasive across the organisation, not only in the service divisions. When a business has a strong service culture, all employees strive to make the customers happy. It necessitates an insatiable drive for improvement, an obsession with making customers happy, and a burning desire to make a difference in people's lives. Building customer loyalty, gaining new customers, and differentiating oneself in the hotel industry all need a firm commitment to service (Ehl, 2023)</w:t>
      </w:r>
    </w:p>
    <w:p w14:paraId="65788ACC" w14:textId="77777777" w:rsidR="002215B7" w:rsidRPr="00687500" w:rsidRDefault="002215B7" w:rsidP="00687500">
      <w:pPr>
        <w:rPr>
          <w:rFonts w:ascii="Arial" w:hAnsi="Arial" w:cs="Arial"/>
        </w:rPr>
      </w:pPr>
    </w:p>
    <w:p w14:paraId="188C38C2" w14:textId="1981BFB1" w:rsidR="00D36361" w:rsidRPr="00687500" w:rsidRDefault="00D36361" w:rsidP="00687500">
      <w:pPr>
        <w:pStyle w:val="Heading3"/>
      </w:pPr>
      <w:bookmarkStart w:id="12" w:name="_Toc137245611"/>
      <w:r w:rsidRPr="00687500">
        <w:t>How does this differ from corporate culture?</w:t>
      </w:r>
      <w:bookmarkEnd w:id="12"/>
      <w:r w:rsidRPr="00687500">
        <w:t xml:space="preserve"> </w:t>
      </w:r>
    </w:p>
    <w:p w14:paraId="5900A25A" w14:textId="7E51BAB7" w:rsidR="00687500" w:rsidRPr="00687500" w:rsidRDefault="00D630CA" w:rsidP="00687500">
      <w:pPr>
        <w:rPr>
          <w:rFonts w:ascii="Arial" w:hAnsi="Arial" w:cs="Arial"/>
        </w:rPr>
      </w:pPr>
      <w:r w:rsidRPr="00687500">
        <w:rPr>
          <w:rFonts w:ascii="Arial" w:hAnsi="Arial" w:cs="Arial"/>
        </w:rPr>
        <w:t>There are similarities and differences between the service sector and the corporate world. Service culture is narrower in scope than corporate culture, which refers to the overarching beliefs, norms, and practises that characterise a firm. "Service culture" refers to an organisational mindset that places premium on treating customers like royalty. Establishing standards for service, training employees in customer care, and coordinating efforts across divisions are all necessary to leave a lasting impression on customers. The company as a whole might benefit by prioritising customers (Toister, 2018)</w:t>
      </w:r>
      <w:r w:rsidR="00687500" w:rsidRPr="00687500">
        <w:rPr>
          <w:rFonts w:ascii="Arial" w:hAnsi="Arial" w:cs="Arial"/>
        </w:rPr>
        <w:t>. The only significant difference is that in the workplace, everyone is expected to work together to achieve the company's objectives. In contrast, the company's service culture is centred around a single principle: the provision of excellent care for customers (Anjali J, 2022)</w:t>
      </w:r>
    </w:p>
    <w:p w14:paraId="429714D0" w14:textId="086137E2" w:rsidR="00D630CA" w:rsidRPr="00687500" w:rsidRDefault="00D630CA" w:rsidP="00687500">
      <w:pPr>
        <w:rPr>
          <w:rFonts w:ascii="Arial" w:hAnsi="Arial" w:cs="Arial"/>
        </w:rPr>
      </w:pPr>
    </w:p>
    <w:p w14:paraId="3906473B" w14:textId="77777777" w:rsidR="00D630CA" w:rsidRPr="00687500" w:rsidRDefault="00D630CA" w:rsidP="00687500">
      <w:pPr>
        <w:rPr>
          <w:rFonts w:ascii="Arial" w:hAnsi="Arial" w:cs="Arial"/>
        </w:rPr>
      </w:pPr>
    </w:p>
    <w:p w14:paraId="382A92CF" w14:textId="77777777" w:rsidR="00D630CA" w:rsidRPr="00687500" w:rsidRDefault="00D630CA" w:rsidP="00687500">
      <w:pPr>
        <w:rPr>
          <w:rFonts w:ascii="Arial" w:hAnsi="Arial" w:cs="Arial"/>
        </w:rPr>
      </w:pPr>
    </w:p>
    <w:p w14:paraId="566A1C14" w14:textId="36299717" w:rsidR="00D36361" w:rsidRPr="00687500" w:rsidRDefault="00D36361" w:rsidP="00687500">
      <w:pPr>
        <w:pStyle w:val="Heading3"/>
      </w:pPr>
      <w:bookmarkStart w:id="13" w:name="_Toc137245612"/>
      <w:r w:rsidRPr="00687500">
        <w:t>Why is this important in the hotel industry?</w:t>
      </w:r>
      <w:bookmarkEnd w:id="13"/>
      <w:r w:rsidRPr="00687500">
        <w:t xml:space="preserve"> </w:t>
      </w:r>
    </w:p>
    <w:p w14:paraId="0C030D3D" w14:textId="1A5E69A2" w:rsidR="00D630CA" w:rsidRPr="00687500" w:rsidRDefault="00D630CA" w:rsidP="00687500">
      <w:pPr>
        <w:rPr>
          <w:rFonts w:ascii="Arial" w:hAnsi="Arial" w:cs="Arial"/>
        </w:rPr>
      </w:pPr>
      <w:r w:rsidRPr="00687500">
        <w:rPr>
          <w:rFonts w:ascii="Arial" w:hAnsi="Arial" w:cs="Arial"/>
        </w:rPr>
        <w:t>The bottom line of a hotel is heavily influenced by the service culture of the employees and the corporate culture of the management. A company's service culture is the foundation upon which it builds customer loyalty, attracts new customers, and maintains its competitive edge. All employees buy into the company's service culture when they recognise and embrace their role in providing clients with individualised care. In contrast, hotel employees are expected to adhere to the hotel's corporate culture. Employees' actions, collaboration, and productivity are all impacted. Customers are more satisfied and the business grows over time when the organisation fosters an upbeat culture that values employee participation, job satisfaction, and open lines of communication (Sawyers, S., 2021). A hotel, like any other business in the hospitality industry, relies heavily on its corporate culture to thrive. It's the basis for the hotel's reputation and the guidelines for how staff members should act towards visitors and one another. When workers believe their job is part of an organization's larger mission, they are more motivated to put in extra effort. It will help you become the kind of host that everyone raves about. Attracting and retaining talented employees who buy into and contribute to the hotel's strong organisational culture is crucial to a hotel's long-term success and competitive advantage in today's highly competitive hospitality industry (Reinhart, C., 2018)</w:t>
      </w:r>
      <w:r w:rsidR="00CF5764" w:rsidRPr="00687500">
        <w:rPr>
          <w:rFonts w:ascii="Arial" w:hAnsi="Arial" w:cs="Arial"/>
        </w:rPr>
        <w:t xml:space="preserve">. </w:t>
      </w:r>
    </w:p>
    <w:p w14:paraId="60D74893" w14:textId="77777777" w:rsidR="00D630CA" w:rsidRPr="00D630CA" w:rsidRDefault="00D630CA" w:rsidP="00687500">
      <w:pPr>
        <w:spacing w:before="100" w:beforeAutospacing="1" w:after="100" w:afterAutospacing="1"/>
        <w:rPr>
          <w:rFonts w:ascii="Arial" w:eastAsia="Times New Roman" w:hAnsi="Arial" w:cs="Arial"/>
          <w:color w:val="000000"/>
          <w:kern w:val="0"/>
          <w14:ligatures w14:val="none"/>
        </w:rPr>
      </w:pPr>
      <w:r w:rsidRPr="00D630CA">
        <w:rPr>
          <w:rFonts w:ascii="Arial" w:eastAsia="Times New Roman" w:hAnsi="Arial" w:cs="Arial"/>
          <w:color w:val="000000"/>
          <w:kern w:val="0"/>
          <w14:ligatures w14:val="none"/>
        </w:rPr>
        <w:t>‌</w:t>
      </w:r>
    </w:p>
    <w:p w14:paraId="6C1F85D8" w14:textId="77777777" w:rsidR="00D630CA" w:rsidRPr="00687500" w:rsidRDefault="00D630CA" w:rsidP="00687500">
      <w:pPr>
        <w:rPr>
          <w:rFonts w:ascii="Arial" w:hAnsi="Arial" w:cs="Arial"/>
        </w:rPr>
      </w:pPr>
    </w:p>
    <w:p w14:paraId="3D2FEE70" w14:textId="105EA183" w:rsidR="00D630CA" w:rsidRPr="00687500" w:rsidRDefault="00D630CA" w:rsidP="00687500">
      <w:pPr>
        <w:rPr>
          <w:rFonts w:ascii="Arial" w:hAnsi="Arial" w:cs="Arial"/>
        </w:rPr>
      </w:pPr>
    </w:p>
    <w:p w14:paraId="72DB2317" w14:textId="77777777" w:rsidR="00D630CA" w:rsidRPr="00687500" w:rsidRDefault="00D630CA" w:rsidP="00687500">
      <w:pPr>
        <w:rPr>
          <w:rFonts w:ascii="Arial" w:hAnsi="Arial" w:cs="Arial"/>
        </w:rPr>
      </w:pPr>
    </w:p>
    <w:p w14:paraId="5BDE1DF1" w14:textId="77777777" w:rsidR="00D630CA" w:rsidRPr="00687500" w:rsidRDefault="00D630CA" w:rsidP="00687500">
      <w:pPr>
        <w:rPr>
          <w:rFonts w:ascii="Arial" w:hAnsi="Arial" w:cs="Arial"/>
        </w:rPr>
      </w:pPr>
    </w:p>
    <w:p w14:paraId="644A0921" w14:textId="77777777" w:rsidR="00D630CA" w:rsidRPr="00687500" w:rsidRDefault="00D630CA" w:rsidP="00687500">
      <w:pPr>
        <w:rPr>
          <w:rFonts w:ascii="Arial" w:hAnsi="Arial" w:cs="Arial"/>
        </w:rPr>
      </w:pPr>
    </w:p>
    <w:p w14:paraId="732F98AA" w14:textId="77777777" w:rsidR="00D630CA" w:rsidRPr="00687500" w:rsidRDefault="00D630CA" w:rsidP="00687500">
      <w:pPr>
        <w:rPr>
          <w:rFonts w:ascii="Arial" w:hAnsi="Arial" w:cs="Arial"/>
        </w:rPr>
      </w:pPr>
    </w:p>
    <w:p w14:paraId="0400A41A" w14:textId="77777777" w:rsidR="00D630CA" w:rsidRPr="00687500" w:rsidRDefault="00D630CA" w:rsidP="00687500">
      <w:pPr>
        <w:rPr>
          <w:rFonts w:ascii="Arial" w:hAnsi="Arial" w:cs="Arial"/>
        </w:rPr>
      </w:pPr>
    </w:p>
    <w:p w14:paraId="27A4341E" w14:textId="77777777" w:rsidR="00D630CA" w:rsidRPr="00687500" w:rsidRDefault="00D630CA" w:rsidP="00687500">
      <w:pPr>
        <w:rPr>
          <w:rFonts w:ascii="Arial" w:hAnsi="Arial" w:cs="Arial"/>
        </w:rPr>
      </w:pPr>
    </w:p>
    <w:p w14:paraId="4FF856D7" w14:textId="559F3C73" w:rsidR="00D36361" w:rsidRPr="00687500" w:rsidRDefault="00D36361" w:rsidP="00687500">
      <w:pPr>
        <w:rPr>
          <w:rFonts w:ascii="Arial" w:hAnsi="Arial" w:cs="Arial"/>
        </w:rPr>
      </w:pPr>
    </w:p>
    <w:p w14:paraId="2A87B3EE" w14:textId="0F5BCDF1" w:rsidR="00D36361" w:rsidRPr="00687500" w:rsidRDefault="00D36361" w:rsidP="00687500">
      <w:pPr>
        <w:pStyle w:val="Heading1"/>
        <w:rPr>
          <w:sz w:val="24"/>
          <w:szCs w:val="24"/>
        </w:rPr>
      </w:pPr>
      <w:bookmarkStart w:id="14" w:name="_Toc137245613"/>
      <w:r w:rsidRPr="00687500">
        <w:rPr>
          <w:sz w:val="24"/>
          <w:szCs w:val="24"/>
        </w:rPr>
        <w:t>Conclusion</w:t>
      </w:r>
      <w:bookmarkEnd w:id="14"/>
      <w:r w:rsidRPr="00687500">
        <w:rPr>
          <w:sz w:val="24"/>
          <w:szCs w:val="24"/>
        </w:rPr>
        <w:t xml:space="preserve"> </w:t>
      </w:r>
    </w:p>
    <w:p w14:paraId="1E63F044" w14:textId="58DEF360" w:rsidR="00D630CA" w:rsidRPr="00687500" w:rsidRDefault="00D630CA" w:rsidP="00687500">
      <w:pPr>
        <w:rPr>
          <w:rFonts w:ascii="Arial" w:hAnsi="Arial" w:cs="Arial"/>
        </w:rPr>
      </w:pPr>
      <w:r w:rsidRPr="00687500">
        <w:rPr>
          <w:rFonts w:ascii="Arial" w:hAnsi="Arial" w:cs="Arial"/>
        </w:rPr>
        <w:t xml:space="preserve">In conclusion, the hotel business understands the need of fostering a strong company culture in addition to providing excellent customer service. Brand consistency standards, which are an integral part of the service culture, increase customer engagement and brand identification. Hotels may and should have varied degrees of excellence, but consistency is key to fulfilling their promise to guests. Hotels that care about their success should monitor and manage their internet reviews by taking steps like reacting immediately to guest comments and promoting positive word of mouth. </w:t>
      </w:r>
    </w:p>
    <w:p w14:paraId="7B0532E5" w14:textId="77777777" w:rsidR="00D630CA" w:rsidRPr="00687500" w:rsidRDefault="00D630CA" w:rsidP="00687500">
      <w:pPr>
        <w:rPr>
          <w:rFonts w:ascii="Arial" w:hAnsi="Arial" w:cs="Arial"/>
        </w:rPr>
      </w:pPr>
    </w:p>
    <w:p w14:paraId="2BB451AA" w14:textId="77777777" w:rsidR="00D36361" w:rsidRPr="00687500" w:rsidRDefault="00D36361" w:rsidP="00687500">
      <w:pPr>
        <w:rPr>
          <w:rFonts w:ascii="Arial" w:hAnsi="Arial" w:cs="Arial"/>
        </w:rPr>
      </w:pPr>
      <w:r w:rsidRPr="00687500">
        <w:rPr>
          <w:rFonts w:ascii="Arial" w:hAnsi="Arial" w:cs="Arial"/>
        </w:rPr>
        <w:br w:type="page"/>
      </w:r>
    </w:p>
    <w:p w14:paraId="330E707A" w14:textId="1D10E1D4" w:rsidR="00D36361" w:rsidRPr="00687500" w:rsidRDefault="00D36361" w:rsidP="00687500">
      <w:pPr>
        <w:pStyle w:val="Heading1"/>
        <w:rPr>
          <w:sz w:val="24"/>
          <w:szCs w:val="24"/>
        </w:rPr>
      </w:pPr>
      <w:bookmarkStart w:id="15" w:name="_Toc137245614"/>
      <w:r w:rsidRPr="00687500">
        <w:rPr>
          <w:sz w:val="24"/>
          <w:szCs w:val="24"/>
        </w:rPr>
        <w:t>Recommendations</w:t>
      </w:r>
      <w:bookmarkEnd w:id="15"/>
      <w:r w:rsidRPr="00687500">
        <w:rPr>
          <w:sz w:val="24"/>
          <w:szCs w:val="24"/>
        </w:rPr>
        <w:t xml:space="preserve"> </w:t>
      </w:r>
    </w:p>
    <w:p w14:paraId="21B6D7B5" w14:textId="7C2B7D6B" w:rsidR="00CF5764" w:rsidRPr="00687500" w:rsidRDefault="00CF5764" w:rsidP="00687500">
      <w:pPr>
        <w:rPr>
          <w:rFonts w:ascii="Arial" w:hAnsi="Arial" w:cs="Arial"/>
        </w:rPr>
      </w:pPr>
      <w:r w:rsidRPr="00687500">
        <w:rPr>
          <w:rFonts w:ascii="Arial" w:hAnsi="Arial" w:cs="Arial"/>
        </w:rPr>
        <w:t xml:space="preserve">In order to maintain their competitive edge, hotels must adapt to the changing tastes of their customers and the upheavals in the hospitality business. First, it's crucial to keep your brand's image consistent, since this helps customers remember your company and prompts them to return. Hotels' advertising should be consistent with the standards they follow and the level of service they provide. Second, it's crucial to watch one's public image. Hotels may improve their online reputation management by using automated feedback surveys, responding quickly to reviews, and focusing on review sites. Feedback from satisfied customers boosts morale and attracts new consumers. However, hotels shouldn't ignore negative feedback, since doing so might hinder them from enhancing the quality of their services in the future. Last but not least, it's crucial to foster a selfless outlook. </w:t>
      </w:r>
    </w:p>
    <w:p w14:paraId="7E7DF951" w14:textId="77777777" w:rsidR="00CF5764" w:rsidRPr="00687500" w:rsidRDefault="00CF5764" w:rsidP="00687500">
      <w:pPr>
        <w:rPr>
          <w:rFonts w:ascii="Arial" w:hAnsi="Arial" w:cs="Arial"/>
        </w:rPr>
      </w:pPr>
    </w:p>
    <w:p w14:paraId="41D28BF7" w14:textId="77777777" w:rsidR="00CF5764" w:rsidRPr="00687500" w:rsidRDefault="00CF5764" w:rsidP="00687500">
      <w:pPr>
        <w:rPr>
          <w:rFonts w:ascii="Arial" w:hAnsi="Arial" w:cs="Arial"/>
        </w:rPr>
      </w:pPr>
    </w:p>
    <w:p w14:paraId="4550602B" w14:textId="77777777" w:rsidR="00CF5764" w:rsidRPr="00687500" w:rsidRDefault="00CF5764" w:rsidP="00687500">
      <w:pPr>
        <w:rPr>
          <w:rFonts w:ascii="Arial" w:hAnsi="Arial" w:cs="Arial"/>
        </w:rPr>
      </w:pPr>
    </w:p>
    <w:p w14:paraId="37861881" w14:textId="77777777" w:rsidR="00CF5764" w:rsidRPr="00687500" w:rsidRDefault="00CF5764" w:rsidP="00687500">
      <w:pPr>
        <w:rPr>
          <w:rFonts w:ascii="Arial" w:hAnsi="Arial" w:cs="Arial"/>
        </w:rPr>
      </w:pPr>
    </w:p>
    <w:p w14:paraId="2E66E043" w14:textId="77777777" w:rsidR="00CF5764" w:rsidRPr="00687500" w:rsidRDefault="00CF5764" w:rsidP="00687500">
      <w:pPr>
        <w:rPr>
          <w:rFonts w:ascii="Arial" w:hAnsi="Arial" w:cs="Arial"/>
        </w:rPr>
      </w:pPr>
    </w:p>
    <w:p w14:paraId="3BB6242F" w14:textId="77777777" w:rsidR="00CF5764" w:rsidRPr="00687500" w:rsidRDefault="00CF5764" w:rsidP="00687500">
      <w:pPr>
        <w:rPr>
          <w:rFonts w:ascii="Arial" w:hAnsi="Arial" w:cs="Arial"/>
        </w:rPr>
      </w:pPr>
    </w:p>
    <w:p w14:paraId="083E19B2" w14:textId="77777777" w:rsidR="00D36361" w:rsidRPr="00687500" w:rsidRDefault="00D36361" w:rsidP="00687500">
      <w:pPr>
        <w:rPr>
          <w:rFonts w:ascii="Arial" w:hAnsi="Arial" w:cs="Arial"/>
        </w:rPr>
      </w:pPr>
      <w:r w:rsidRPr="00687500">
        <w:rPr>
          <w:rFonts w:ascii="Arial" w:hAnsi="Arial" w:cs="Arial"/>
        </w:rPr>
        <w:br w:type="page"/>
      </w:r>
    </w:p>
    <w:p w14:paraId="4BFDC8F1" w14:textId="6C508E8D" w:rsidR="00D36361" w:rsidRPr="00687500" w:rsidRDefault="00D36361" w:rsidP="00687500">
      <w:pPr>
        <w:pStyle w:val="Heading1"/>
        <w:rPr>
          <w:sz w:val="24"/>
          <w:szCs w:val="24"/>
        </w:rPr>
      </w:pPr>
      <w:bookmarkStart w:id="16" w:name="_Toc137245615"/>
      <w:r w:rsidRPr="00687500">
        <w:rPr>
          <w:sz w:val="24"/>
          <w:szCs w:val="24"/>
        </w:rPr>
        <w:t>Reference List</w:t>
      </w:r>
      <w:bookmarkEnd w:id="16"/>
    </w:p>
    <w:p w14:paraId="1BCE0ED8" w14:textId="77777777" w:rsidR="00687500" w:rsidRPr="00687500" w:rsidRDefault="00687500" w:rsidP="00687500">
      <w:r w:rsidRPr="00687500">
        <w:t xml:space="preserve">Anjali J (2022). What is Service Culture? Definition and Example - The Investors Book. [online] The Investors Book. Available at: </w:t>
      </w:r>
      <w:hyperlink r:id="rId6" w:tgtFrame="_new" w:history="1">
        <w:r w:rsidRPr="00687500">
          <w:rPr>
            <w:rStyle w:val="Hyperlink"/>
            <w:rFonts w:ascii="Arial" w:hAnsi="Arial" w:cs="Arial"/>
          </w:rPr>
          <w:t>https://theinvestorsbook.com/service-culture.html</w:t>
        </w:r>
      </w:hyperlink>
      <w:r w:rsidRPr="00687500">
        <w:t xml:space="preserve"> [Accessed 9 Jun. 2023].</w:t>
      </w:r>
    </w:p>
    <w:p w14:paraId="4B1C26D3" w14:textId="77777777" w:rsidR="00687500" w:rsidRPr="00687500" w:rsidRDefault="00687500" w:rsidP="00687500">
      <w:r w:rsidRPr="00687500">
        <w:t xml:space="preserve">Burgee, R. (2018). What is Brand Consistency (and Why Does It Matter)? - MerlinOne. [online] MerlinOne. Available at: </w:t>
      </w:r>
      <w:hyperlink r:id="rId7" w:tgtFrame="_new" w:history="1">
        <w:r w:rsidRPr="00687500">
          <w:rPr>
            <w:rStyle w:val="Hyperlink"/>
            <w:rFonts w:ascii="Arial" w:hAnsi="Arial" w:cs="Arial"/>
          </w:rPr>
          <w:t>https://merlinone.com/what-is-brand-consistency/</w:t>
        </w:r>
      </w:hyperlink>
      <w:r w:rsidRPr="00687500">
        <w:t xml:space="preserve"> [Accessed 9 Jun. 2023].</w:t>
      </w:r>
    </w:p>
    <w:p w14:paraId="120A3988" w14:textId="77777777" w:rsidR="00687500" w:rsidRPr="00687500" w:rsidRDefault="00687500" w:rsidP="00687500">
      <w:r w:rsidRPr="00687500">
        <w:t xml:space="preserve">Centurion Hospitallity, (2019). Service Standards and Growth System | Centurion Hospitality. [online] Centurion Hospitality. Available at: </w:t>
      </w:r>
      <w:hyperlink r:id="rId8" w:tgtFrame="_new" w:history="1">
        <w:r w:rsidRPr="00687500">
          <w:rPr>
            <w:rStyle w:val="Hyperlink"/>
            <w:rFonts w:ascii="Arial" w:hAnsi="Arial" w:cs="Arial"/>
          </w:rPr>
          <w:t>https://centurionhospitality.com/service-standards/</w:t>
        </w:r>
      </w:hyperlink>
      <w:r w:rsidRPr="00687500">
        <w:t xml:space="preserve"> [Accessed 9 Jun. 2023].</w:t>
      </w:r>
    </w:p>
    <w:p w14:paraId="2D4DD7D2" w14:textId="77777777" w:rsidR="00687500" w:rsidRPr="00687500" w:rsidRDefault="00687500" w:rsidP="00687500">
      <w:r w:rsidRPr="00687500">
        <w:t xml:space="preserve">Darios, I. (2022). 10 Tactics for successful hotel reputation management. [online] Cloudbeds. Available at: </w:t>
      </w:r>
      <w:hyperlink r:id="rId9" w:tgtFrame="_new" w:history="1">
        <w:r w:rsidRPr="00687500">
          <w:rPr>
            <w:rStyle w:val="Hyperlink"/>
            <w:rFonts w:ascii="Arial" w:hAnsi="Arial" w:cs="Arial"/>
          </w:rPr>
          <w:t>https://www.cloudbeds.com/articles/10-tactics-for-successful-hotel-reputation-management/</w:t>
        </w:r>
      </w:hyperlink>
      <w:r w:rsidRPr="00687500">
        <w:t xml:space="preserve"> [Accessed 9 Jun. 2023].</w:t>
      </w:r>
    </w:p>
    <w:p w14:paraId="1E5D5CB9" w14:textId="77777777" w:rsidR="00687500" w:rsidRPr="00687500" w:rsidRDefault="00687500" w:rsidP="00687500">
      <w:r w:rsidRPr="00687500">
        <w:t xml:space="preserve">Ehl.edu. (2023). What Is Service Culture definition? [online] Available at: </w:t>
      </w:r>
      <w:hyperlink r:id="rId10" w:tgtFrame="_new" w:history="1">
        <w:r w:rsidRPr="00687500">
          <w:rPr>
            <w:rStyle w:val="Hyperlink"/>
            <w:rFonts w:ascii="Arial" w:hAnsi="Arial" w:cs="Arial"/>
          </w:rPr>
          <w:t>https://hospitalityinsights.ehl.edu/service-culture-definition</w:t>
        </w:r>
      </w:hyperlink>
      <w:r w:rsidRPr="00687500">
        <w:t xml:space="preserve"> [Accessed 9 Jun. 2023].</w:t>
      </w:r>
    </w:p>
    <w:p w14:paraId="7EBAD8FB" w14:textId="77777777" w:rsidR="00687500" w:rsidRPr="00687500" w:rsidRDefault="00687500" w:rsidP="00687500">
      <w:r w:rsidRPr="00687500">
        <w:t xml:space="preserve">Khalil, S. (2023). The Power of Guest Feedback! How Negative Reviews Impact Hotel Business! [online] Available at: </w:t>
      </w:r>
      <w:hyperlink r:id="rId11" w:tgtFrame="_new" w:history="1">
        <w:r w:rsidRPr="00687500">
          <w:rPr>
            <w:rStyle w:val="Hyperlink"/>
            <w:rFonts w:ascii="Arial" w:hAnsi="Arial" w:cs="Arial"/>
          </w:rPr>
          <w:t>https://www.linkedin.com/pulse/power-guest-feedback-how-negative-reviews-impact-hotel-samer-khalil</w:t>
        </w:r>
      </w:hyperlink>
      <w:r w:rsidRPr="00687500">
        <w:t xml:space="preserve"> [Accessed 9 Jun. 2023].</w:t>
      </w:r>
    </w:p>
    <w:p w14:paraId="612302BA" w14:textId="77777777" w:rsidR="00687500" w:rsidRPr="00687500" w:rsidRDefault="00687500" w:rsidP="00687500">
      <w:r w:rsidRPr="00687500">
        <w:t xml:space="preserve">Lacalle, E. (2022). The main 6 standards for hotel chains | Mews. [online] Mews.com. Available at: </w:t>
      </w:r>
      <w:hyperlink r:id="rId12" w:tgtFrame="_new" w:history="1">
        <w:r w:rsidRPr="00687500">
          <w:rPr>
            <w:rStyle w:val="Hyperlink"/>
            <w:rFonts w:ascii="Arial" w:hAnsi="Arial" w:cs="Arial"/>
          </w:rPr>
          <w:t>https://www.mews.com/en/blog/standards-for-hotel-chains</w:t>
        </w:r>
      </w:hyperlink>
      <w:r w:rsidRPr="00687500">
        <w:t xml:space="preserve"> [Accessed 9 Jun. 2023].</w:t>
      </w:r>
    </w:p>
    <w:p w14:paraId="172C88FE" w14:textId="77777777" w:rsidR="00687500" w:rsidRPr="00687500" w:rsidRDefault="00687500" w:rsidP="00687500">
      <w:r w:rsidRPr="00687500">
        <w:t xml:space="preserve">Mieremet, C. (2020). Why guest reviews are important for your hotel. [online] Smarthotel.nl. Available at: </w:t>
      </w:r>
      <w:hyperlink r:id="rId13" w:tgtFrame="_new" w:history="1">
        <w:r w:rsidRPr="00687500">
          <w:rPr>
            <w:rStyle w:val="Hyperlink"/>
            <w:rFonts w:ascii="Arial" w:hAnsi="Arial" w:cs="Arial"/>
          </w:rPr>
          <w:t>https://blog.smarthotel.nl/en-us/hotel-guest-reviews-important</w:t>
        </w:r>
      </w:hyperlink>
      <w:r w:rsidRPr="00687500">
        <w:t xml:space="preserve"> [Accessed 9 Jun. 2023].</w:t>
      </w:r>
    </w:p>
    <w:p w14:paraId="22902F93" w14:textId="77777777" w:rsidR="00687500" w:rsidRPr="00687500" w:rsidRDefault="00687500" w:rsidP="00687500">
      <w:r w:rsidRPr="00687500">
        <w:t xml:space="preserve">MarcomCentral (2020). The Importance of Building Trust with Brand Consistency - MarcomCentral. [online] MarcomCentral. Available at: </w:t>
      </w:r>
      <w:hyperlink r:id="rId14" w:tgtFrame="_new" w:history="1">
        <w:r w:rsidRPr="00687500">
          <w:rPr>
            <w:rStyle w:val="Hyperlink"/>
            <w:rFonts w:ascii="Arial" w:hAnsi="Arial" w:cs="Arial"/>
          </w:rPr>
          <w:t>https://marcom.com/build-trust-brand-consistency/</w:t>
        </w:r>
      </w:hyperlink>
      <w:r w:rsidRPr="00687500">
        <w:t xml:space="preserve"> [Accessed 9 Jun. 2023].</w:t>
      </w:r>
    </w:p>
    <w:p w14:paraId="107DCFD4" w14:textId="77777777" w:rsidR="00687500" w:rsidRPr="00687500" w:rsidRDefault="00687500" w:rsidP="00687500">
      <w:r w:rsidRPr="00687500">
        <w:t xml:space="preserve">Preno (2019). Reviews for Your Hotel: Why They’re Important and 8 Ways To Secure Them. [online] Preno HQ - Hotel Management Software. Available at: </w:t>
      </w:r>
      <w:hyperlink r:id="rId15" w:tgtFrame="_new" w:history="1">
        <w:r w:rsidRPr="00687500">
          <w:rPr>
            <w:rStyle w:val="Hyperlink"/>
            <w:rFonts w:ascii="Arial" w:hAnsi="Arial" w:cs="Arial"/>
          </w:rPr>
          <w:t>https://prenohq.com/blog/reviews-for-your-hotel-why-theyre-important-and-8-ways-to-secure-them/</w:t>
        </w:r>
      </w:hyperlink>
      <w:r w:rsidRPr="00687500">
        <w:t xml:space="preserve"> [Accessed 9 Jun. 2023].</w:t>
      </w:r>
    </w:p>
    <w:p w14:paraId="459ABF0C" w14:textId="77777777" w:rsidR="00687500" w:rsidRPr="00687500" w:rsidRDefault="00687500" w:rsidP="00687500">
      <w:r w:rsidRPr="00687500">
        <w:t xml:space="preserve">Reinhart, C., (2018). Organizational Culture in the Hospitality Industry. [online] Available at: </w:t>
      </w:r>
      <w:hyperlink r:id="rId16" w:tgtFrame="_new" w:history="1">
        <w:r w:rsidRPr="00687500">
          <w:rPr>
            <w:rStyle w:val="Hyperlink"/>
            <w:rFonts w:ascii="Arial" w:hAnsi="Arial" w:cs="Arial"/>
          </w:rPr>
          <w:t>https://smallbusiness.chron.com/organizational-culture-hospitality-industry-12969.html</w:t>
        </w:r>
      </w:hyperlink>
      <w:r w:rsidRPr="00687500">
        <w:t xml:space="preserve"> [Accessed 9 Jun. 2023].</w:t>
      </w:r>
    </w:p>
    <w:p w14:paraId="5CA010B1" w14:textId="77777777" w:rsidR="00687500" w:rsidRPr="00687500" w:rsidRDefault="00687500" w:rsidP="00687500">
      <w:r w:rsidRPr="00687500">
        <w:t xml:space="preserve">Sawyers, S., (2021). 3 Ways a Hotel Manager Develops their Culture. [online] Available at: </w:t>
      </w:r>
      <w:hyperlink r:id="rId17" w:tgtFrame="_new" w:history="1">
        <w:r w:rsidRPr="00687500">
          <w:rPr>
            <w:rStyle w:val="Hyperlink"/>
            <w:rFonts w:ascii="Arial" w:hAnsi="Arial" w:cs="Arial"/>
          </w:rPr>
          <w:t>https://www.linkedin.com/pulse/hotel-manager-culture-strategy-more-important-stephen-sawyers</w:t>
        </w:r>
      </w:hyperlink>
      <w:r w:rsidRPr="00687500">
        <w:t xml:space="preserve"> [Accessed 9 Jun. 2023].</w:t>
      </w:r>
    </w:p>
    <w:p w14:paraId="03AD2E45" w14:textId="77777777" w:rsidR="00687500" w:rsidRPr="00687500" w:rsidRDefault="00687500" w:rsidP="00687500">
      <w:r w:rsidRPr="00687500">
        <w:t xml:space="preserve">TripAdvisor,. (2019). Online Reviews Remain a Trusted Source of Information When Booking Trips, Reveals New Research. [online] Available at: </w:t>
      </w:r>
      <w:hyperlink r:id="rId18" w:tgtFrame="_new" w:history="1">
        <w:r w:rsidRPr="00687500">
          <w:rPr>
            <w:rStyle w:val="Hyperlink"/>
            <w:rFonts w:ascii="Arial" w:hAnsi="Arial" w:cs="Arial"/>
          </w:rPr>
          <w:t>https://tripadvisor.mediaroom.com/2019-07-16-Online-Reviews-Remain-a-Trusted-Source-of-Information-When-Booking-Trips-Reveals-New-Research</w:t>
        </w:r>
      </w:hyperlink>
      <w:r w:rsidRPr="00687500">
        <w:t xml:space="preserve"> [Accessed 9 Jun. 2023].</w:t>
      </w:r>
    </w:p>
    <w:p w14:paraId="25D4C9FC" w14:textId="77777777" w:rsidR="00687500" w:rsidRPr="00687500" w:rsidRDefault="00687500" w:rsidP="00687500">
      <w:r w:rsidRPr="00687500">
        <w:t xml:space="preserve">Whatman, P. (2017). How to Succeed in Reputation Management for Hotels. [online] Mention. Available at: </w:t>
      </w:r>
      <w:hyperlink r:id="rId19" w:tgtFrame="_new" w:history="1">
        <w:r w:rsidRPr="00687500">
          <w:rPr>
            <w:rStyle w:val="Hyperlink"/>
            <w:rFonts w:ascii="Arial" w:hAnsi="Arial" w:cs="Arial"/>
          </w:rPr>
          <w:t>https://mention.com/en/blog/reputation-management-for-hotels/</w:t>
        </w:r>
      </w:hyperlink>
      <w:r w:rsidRPr="00687500">
        <w:t xml:space="preserve"> [Accessed 9 Jun. 2023].</w:t>
      </w:r>
    </w:p>
    <w:p w14:paraId="6F5595DF" w14:textId="77777777" w:rsidR="00687500" w:rsidRPr="00687500" w:rsidRDefault="00687500" w:rsidP="00687500">
      <w:pPr>
        <w:rPr>
          <w:rFonts w:ascii="Arial" w:hAnsi="Arial" w:cs="Arial"/>
        </w:rPr>
      </w:pPr>
    </w:p>
    <w:p w14:paraId="705B61D7" w14:textId="0069E385" w:rsidR="00D630CA" w:rsidRPr="00D630CA" w:rsidRDefault="00D630CA" w:rsidP="00687500">
      <w:pPr>
        <w:rPr>
          <w:rFonts w:ascii="Arial" w:hAnsi="Arial" w:cs="Arial"/>
        </w:rPr>
      </w:pPr>
    </w:p>
    <w:p w14:paraId="5D11FCA3" w14:textId="7CC5778D" w:rsidR="00D630CA" w:rsidRPr="00D630CA" w:rsidRDefault="00D630CA" w:rsidP="00687500">
      <w:pPr>
        <w:spacing w:before="100" w:beforeAutospacing="1" w:after="100" w:afterAutospacing="1"/>
        <w:rPr>
          <w:rFonts w:ascii="Arial" w:eastAsia="Times New Roman" w:hAnsi="Arial" w:cs="Arial"/>
          <w:color w:val="000000"/>
          <w:kern w:val="0"/>
          <w14:ligatures w14:val="none"/>
        </w:rPr>
      </w:pPr>
    </w:p>
    <w:p w14:paraId="4865B75D" w14:textId="1615F1C7" w:rsidR="002215B7" w:rsidRPr="002215B7" w:rsidRDefault="002215B7" w:rsidP="00687500">
      <w:pPr>
        <w:spacing w:before="100" w:beforeAutospacing="1" w:after="100" w:afterAutospacing="1"/>
        <w:rPr>
          <w:rFonts w:ascii="Arial" w:eastAsia="Times New Roman" w:hAnsi="Arial" w:cs="Arial"/>
          <w:color w:val="000000"/>
          <w:kern w:val="0"/>
          <w14:ligatures w14:val="none"/>
        </w:rPr>
      </w:pPr>
    </w:p>
    <w:p w14:paraId="248E9554" w14:textId="18522CF0" w:rsidR="002215B7" w:rsidRPr="002215B7" w:rsidRDefault="002215B7" w:rsidP="00687500">
      <w:pPr>
        <w:spacing w:before="100" w:beforeAutospacing="1" w:after="100" w:afterAutospacing="1"/>
        <w:rPr>
          <w:rFonts w:ascii="Arial" w:eastAsia="Times New Roman" w:hAnsi="Arial" w:cs="Arial"/>
          <w:color w:val="000000"/>
          <w:kern w:val="0"/>
          <w14:ligatures w14:val="none"/>
        </w:rPr>
      </w:pPr>
    </w:p>
    <w:p w14:paraId="12C47B6F" w14:textId="0D038645" w:rsidR="00436F26" w:rsidRPr="00436F26" w:rsidRDefault="00436F26" w:rsidP="00687500">
      <w:pPr>
        <w:spacing w:before="100" w:beforeAutospacing="1" w:after="100" w:afterAutospacing="1"/>
        <w:rPr>
          <w:rFonts w:ascii="Arial" w:eastAsia="Times New Roman" w:hAnsi="Arial" w:cs="Arial"/>
          <w:color w:val="000000"/>
          <w:kern w:val="0"/>
          <w14:ligatures w14:val="none"/>
        </w:rPr>
      </w:pPr>
    </w:p>
    <w:p w14:paraId="770AF9C8" w14:textId="16BFFF55" w:rsidR="00436F26" w:rsidRPr="00436F26" w:rsidRDefault="00436F26" w:rsidP="00687500">
      <w:pPr>
        <w:spacing w:before="100" w:beforeAutospacing="1" w:after="100" w:afterAutospacing="1"/>
        <w:rPr>
          <w:rFonts w:ascii="Arial" w:eastAsia="Times New Roman" w:hAnsi="Arial" w:cs="Arial"/>
          <w:color w:val="000000"/>
          <w:kern w:val="0"/>
          <w14:ligatures w14:val="none"/>
        </w:rPr>
      </w:pPr>
    </w:p>
    <w:p w14:paraId="33D00852" w14:textId="13136F01" w:rsidR="00C526B2" w:rsidRPr="00C526B2" w:rsidRDefault="00C526B2" w:rsidP="00687500">
      <w:pPr>
        <w:spacing w:before="100" w:beforeAutospacing="1" w:after="100" w:afterAutospacing="1"/>
        <w:rPr>
          <w:rFonts w:ascii="Arial" w:eastAsia="Times New Roman" w:hAnsi="Arial" w:cs="Arial"/>
          <w:color w:val="000000"/>
          <w:kern w:val="0"/>
          <w14:ligatures w14:val="none"/>
        </w:rPr>
      </w:pPr>
    </w:p>
    <w:p w14:paraId="6104F825" w14:textId="4EDBF141" w:rsidR="00E1639F" w:rsidRPr="00E1639F" w:rsidRDefault="00E1639F" w:rsidP="00687500">
      <w:pPr>
        <w:spacing w:before="100" w:beforeAutospacing="1" w:after="100" w:afterAutospacing="1"/>
        <w:rPr>
          <w:rFonts w:ascii="Arial" w:eastAsia="Times New Roman" w:hAnsi="Arial" w:cs="Arial"/>
          <w:color w:val="000000"/>
          <w:kern w:val="0"/>
          <w14:ligatures w14:val="none"/>
        </w:rPr>
      </w:pPr>
    </w:p>
    <w:p w14:paraId="36756AB9" w14:textId="77777777" w:rsidR="00E1639F" w:rsidRPr="00E1639F" w:rsidRDefault="00E1639F" w:rsidP="00687500">
      <w:pPr>
        <w:rPr>
          <w:rFonts w:ascii="Arial" w:hAnsi="Arial" w:cs="Arial"/>
        </w:rPr>
      </w:pPr>
    </w:p>
    <w:p w14:paraId="15F9CD53" w14:textId="77777777" w:rsidR="00E1639F" w:rsidRPr="00D36361" w:rsidRDefault="00E1639F" w:rsidP="00687500">
      <w:pPr>
        <w:rPr>
          <w:rFonts w:ascii="Arial" w:hAnsi="Arial" w:cs="Arial"/>
        </w:rPr>
      </w:pPr>
    </w:p>
    <w:p w14:paraId="12BD1F3E" w14:textId="77777777" w:rsidR="00D36361" w:rsidRPr="00687500" w:rsidRDefault="00D36361" w:rsidP="00687500">
      <w:pPr>
        <w:rPr>
          <w:rFonts w:ascii="Arial" w:hAnsi="Arial" w:cs="Arial"/>
        </w:rPr>
      </w:pPr>
    </w:p>
    <w:sectPr w:rsidR="00D36361" w:rsidRPr="00687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B615A"/>
    <w:multiLevelType w:val="multilevel"/>
    <w:tmpl w:val="25023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C22381"/>
    <w:multiLevelType w:val="multilevel"/>
    <w:tmpl w:val="A38A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680CBC"/>
    <w:multiLevelType w:val="hybridMultilevel"/>
    <w:tmpl w:val="55784F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018EF"/>
    <w:multiLevelType w:val="multilevel"/>
    <w:tmpl w:val="621C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5C1380"/>
    <w:multiLevelType w:val="multilevel"/>
    <w:tmpl w:val="AE604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6E277E"/>
    <w:multiLevelType w:val="multilevel"/>
    <w:tmpl w:val="6ACC7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9673E1"/>
    <w:multiLevelType w:val="multilevel"/>
    <w:tmpl w:val="8A9E6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4730467">
    <w:abstractNumId w:val="5"/>
  </w:num>
  <w:num w:numId="2" w16cid:durableId="1662268200">
    <w:abstractNumId w:val="1"/>
  </w:num>
  <w:num w:numId="3" w16cid:durableId="1358852233">
    <w:abstractNumId w:val="4"/>
  </w:num>
  <w:num w:numId="4" w16cid:durableId="422148351">
    <w:abstractNumId w:val="3"/>
  </w:num>
  <w:num w:numId="5" w16cid:durableId="1642035604">
    <w:abstractNumId w:val="0"/>
  </w:num>
  <w:num w:numId="6" w16cid:durableId="1190219220">
    <w:abstractNumId w:val="2"/>
  </w:num>
  <w:num w:numId="7" w16cid:durableId="16081914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361"/>
    <w:rsid w:val="002215B7"/>
    <w:rsid w:val="00436F26"/>
    <w:rsid w:val="00687500"/>
    <w:rsid w:val="008B136B"/>
    <w:rsid w:val="00C526B2"/>
    <w:rsid w:val="00CF5764"/>
    <w:rsid w:val="00D36361"/>
    <w:rsid w:val="00D630CA"/>
    <w:rsid w:val="00E1639F"/>
    <w:rsid w:val="00F61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14B2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00"/>
    <w:pPr>
      <w:spacing w:line="360" w:lineRule="auto"/>
    </w:pPr>
    <w:rPr>
      <w:lang w:eastAsia="en-GB"/>
    </w:rPr>
  </w:style>
  <w:style w:type="paragraph" w:styleId="Heading1">
    <w:name w:val="heading 1"/>
    <w:basedOn w:val="NormalWeb"/>
    <w:next w:val="Normal"/>
    <w:link w:val="Heading1Char"/>
    <w:uiPriority w:val="9"/>
    <w:qFormat/>
    <w:rsid w:val="00D36361"/>
    <w:pPr>
      <w:outlineLvl w:val="0"/>
    </w:pPr>
    <w:rPr>
      <w:rFonts w:ascii="Arial" w:hAnsi="Arial" w:cs="Arial"/>
      <w:b/>
      <w:bCs/>
      <w:sz w:val="28"/>
      <w:szCs w:val="28"/>
    </w:rPr>
  </w:style>
  <w:style w:type="paragraph" w:styleId="Heading2">
    <w:name w:val="heading 2"/>
    <w:basedOn w:val="Heading1"/>
    <w:next w:val="Normal"/>
    <w:link w:val="Heading2Char"/>
    <w:uiPriority w:val="9"/>
    <w:unhideWhenUsed/>
    <w:qFormat/>
    <w:rsid w:val="00D36361"/>
    <w:pPr>
      <w:outlineLvl w:val="1"/>
    </w:pPr>
    <w:rPr>
      <w:sz w:val="24"/>
      <w:szCs w:val="24"/>
    </w:rPr>
  </w:style>
  <w:style w:type="paragraph" w:styleId="Heading3">
    <w:name w:val="heading 3"/>
    <w:basedOn w:val="Heading2"/>
    <w:next w:val="Normal"/>
    <w:link w:val="Heading3Char"/>
    <w:uiPriority w:val="9"/>
    <w:unhideWhenUsed/>
    <w:qFormat/>
    <w:rsid w:val="00D36361"/>
    <w:pPr>
      <w:outlineLvl w:val="2"/>
    </w:pPr>
    <w:rPr>
      <w:b w:val="0"/>
      <w:bCs w:val="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6361"/>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D36361"/>
    <w:rPr>
      <w:rFonts w:ascii="Arial" w:eastAsia="Times New Roman" w:hAnsi="Arial" w:cs="Arial"/>
      <w:b/>
      <w:bCs/>
      <w:kern w:val="0"/>
      <w:sz w:val="28"/>
      <w:szCs w:val="28"/>
      <w:lang w:eastAsia="en-GB"/>
      <w14:ligatures w14:val="none"/>
    </w:rPr>
  </w:style>
  <w:style w:type="character" w:customStyle="1" w:styleId="Heading2Char">
    <w:name w:val="Heading 2 Char"/>
    <w:basedOn w:val="DefaultParagraphFont"/>
    <w:link w:val="Heading2"/>
    <w:uiPriority w:val="9"/>
    <w:rsid w:val="00D36361"/>
    <w:rPr>
      <w:rFonts w:ascii="Arial" w:eastAsia="Times New Roman" w:hAnsi="Arial" w:cs="Arial"/>
      <w:b/>
      <w:bCs/>
      <w:kern w:val="0"/>
      <w:lang w:eastAsia="en-GB"/>
      <w14:ligatures w14:val="none"/>
    </w:rPr>
  </w:style>
  <w:style w:type="character" w:customStyle="1" w:styleId="Heading3Char">
    <w:name w:val="Heading 3 Char"/>
    <w:basedOn w:val="DefaultParagraphFont"/>
    <w:link w:val="Heading3"/>
    <w:uiPriority w:val="9"/>
    <w:rsid w:val="00D36361"/>
    <w:rPr>
      <w:rFonts w:ascii="Arial" w:eastAsia="Times New Roman" w:hAnsi="Arial" w:cs="Arial"/>
      <w:kern w:val="0"/>
      <w:u w:val="single"/>
      <w:lang w:eastAsia="en-GB"/>
      <w14:ligatures w14:val="none"/>
    </w:rPr>
  </w:style>
  <w:style w:type="paragraph" w:styleId="TOCHeading">
    <w:name w:val="TOC Heading"/>
    <w:basedOn w:val="Heading1"/>
    <w:next w:val="Normal"/>
    <w:uiPriority w:val="39"/>
    <w:unhideWhenUsed/>
    <w:qFormat/>
    <w:rsid w:val="0068750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687500"/>
    <w:pPr>
      <w:spacing w:before="120"/>
    </w:pPr>
    <w:rPr>
      <w:rFonts w:cstheme="minorHAnsi"/>
      <w:b/>
      <w:bCs/>
      <w:i/>
      <w:iCs/>
    </w:rPr>
  </w:style>
  <w:style w:type="paragraph" w:styleId="TOC2">
    <w:name w:val="toc 2"/>
    <w:basedOn w:val="Normal"/>
    <w:next w:val="Normal"/>
    <w:autoRedefine/>
    <w:uiPriority w:val="39"/>
    <w:unhideWhenUsed/>
    <w:rsid w:val="00687500"/>
    <w:pPr>
      <w:spacing w:before="120"/>
      <w:ind w:left="240"/>
    </w:pPr>
    <w:rPr>
      <w:rFonts w:cstheme="minorHAnsi"/>
      <w:b/>
      <w:bCs/>
      <w:sz w:val="22"/>
      <w:szCs w:val="22"/>
    </w:rPr>
  </w:style>
  <w:style w:type="paragraph" w:styleId="TOC3">
    <w:name w:val="toc 3"/>
    <w:basedOn w:val="Normal"/>
    <w:next w:val="Normal"/>
    <w:autoRedefine/>
    <w:uiPriority w:val="39"/>
    <w:unhideWhenUsed/>
    <w:rsid w:val="00687500"/>
    <w:pPr>
      <w:ind w:left="480"/>
    </w:pPr>
    <w:rPr>
      <w:rFonts w:cstheme="minorHAnsi"/>
      <w:sz w:val="20"/>
      <w:szCs w:val="20"/>
    </w:rPr>
  </w:style>
  <w:style w:type="character" w:styleId="Hyperlink">
    <w:name w:val="Hyperlink"/>
    <w:basedOn w:val="DefaultParagraphFont"/>
    <w:uiPriority w:val="99"/>
    <w:unhideWhenUsed/>
    <w:rsid w:val="00687500"/>
    <w:rPr>
      <w:color w:val="0563C1" w:themeColor="hyperlink"/>
      <w:u w:val="single"/>
    </w:rPr>
  </w:style>
  <w:style w:type="paragraph" w:styleId="TOC4">
    <w:name w:val="toc 4"/>
    <w:basedOn w:val="Normal"/>
    <w:next w:val="Normal"/>
    <w:autoRedefine/>
    <w:uiPriority w:val="39"/>
    <w:semiHidden/>
    <w:unhideWhenUsed/>
    <w:rsid w:val="00687500"/>
    <w:pPr>
      <w:ind w:left="720"/>
    </w:pPr>
    <w:rPr>
      <w:rFonts w:cstheme="minorHAnsi"/>
      <w:sz w:val="20"/>
      <w:szCs w:val="20"/>
    </w:rPr>
  </w:style>
  <w:style w:type="paragraph" w:styleId="TOC5">
    <w:name w:val="toc 5"/>
    <w:basedOn w:val="Normal"/>
    <w:next w:val="Normal"/>
    <w:autoRedefine/>
    <w:uiPriority w:val="39"/>
    <w:semiHidden/>
    <w:unhideWhenUsed/>
    <w:rsid w:val="00687500"/>
    <w:pPr>
      <w:ind w:left="960"/>
    </w:pPr>
    <w:rPr>
      <w:rFonts w:cstheme="minorHAnsi"/>
      <w:sz w:val="20"/>
      <w:szCs w:val="20"/>
    </w:rPr>
  </w:style>
  <w:style w:type="paragraph" w:styleId="TOC6">
    <w:name w:val="toc 6"/>
    <w:basedOn w:val="Normal"/>
    <w:next w:val="Normal"/>
    <w:autoRedefine/>
    <w:uiPriority w:val="39"/>
    <w:semiHidden/>
    <w:unhideWhenUsed/>
    <w:rsid w:val="00687500"/>
    <w:pPr>
      <w:ind w:left="1200"/>
    </w:pPr>
    <w:rPr>
      <w:rFonts w:cstheme="minorHAnsi"/>
      <w:sz w:val="20"/>
      <w:szCs w:val="20"/>
    </w:rPr>
  </w:style>
  <w:style w:type="paragraph" w:styleId="TOC7">
    <w:name w:val="toc 7"/>
    <w:basedOn w:val="Normal"/>
    <w:next w:val="Normal"/>
    <w:autoRedefine/>
    <w:uiPriority w:val="39"/>
    <w:semiHidden/>
    <w:unhideWhenUsed/>
    <w:rsid w:val="00687500"/>
    <w:pPr>
      <w:ind w:left="1440"/>
    </w:pPr>
    <w:rPr>
      <w:rFonts w:cstheme="minorHAnsi"/>
      <w:sz w:val="20"/>
      <w:szCs w:val="20"/>
    </w:rPr>
  </w:style>
  <w:style w:type="paragraph" w:styleId="TOC8">
    <w:name w:val="toc 8"/>
    <w:basedOn w:val="Normal"/>
    <w:next w:val="Normal"/>
    <w:autoRedefine/>
    <w:uiPriority w:val="39"/>
    <w:semiHidden/>
    <w:unhideWhenUsed/>
    <w:rsid w:val="00687500"/>
    <w:pPr>
      <w:ind w:left="1680"/>
    </w:pPr>
    <w:rPr>
      <w:rFonts w:cstheme="minorHAnsi"/>
      <w:sz w:val="20"/>
      <w:szCs w:val="20"/>
    </w:rPr>
  </w:style>
  <w:style w:type="paragraph" w:styleId="TOC9">
    <w:name w:val="toc 9"/>
    <w:basedOn w:val="Normal"/>
    <w:next w:val="Normal"/>
    <w:autoRedefine/>
    <w:uiPriority w:val="39"/>
    <w:semiHidden/>
    <w:unhideWhenUsed/>
    <w:rsid w:val="00687500"/>
    <w:pPr>
      <w:ind w:left="1920"/>
    </w:pPr>
    <w:rPr>
      <w:rFonts w:cstheme="minorHAnsi"/>
      <w:sz w:val="20"/>
      <w:szCs w:val="20"/>
    </w:rPr>
  </w:style>
  <w:style w:type="character" w:styleId="UnresolvedMention">
    <w:name w:val="Unresolved Mention"/>
    <w:basedOn w:val="DefaultParagraphFont"/>
    <w:uiPriority w:val="99"/>
    <w:semiHidden/>
    <w:unhideWhenUsed/>
    <w:rsid w:val="00687500"/>
    <w:rPr>
      <w:color w:val="605E5C"/>
      <w:shd w:val="clear" w:color="auto" w:fill="E1DFDD"/>
    </w:rPr>
  </w:style>
  <w:style w:type="character" w:styleId="Strong">
    <w:name w:val="Strong"/>
    <w:basedOn w:val="DefaultParagraphFont"/>
    <w:uiPriority w:val="22"/>
    <w:qFormat/>
    <w:rsid w:val="00F61B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52046">
      <w:bodyDiv w:val="1"/>
      <w:marLeft w:val="0"/>
      <w:marRight w:val="0"/>
      <w:marTop w:val="0"/>
      <w:marBottom w:val="0"/>
      <w:divBdr>
        <w:top w:val="none" w:sz="0" w:space="0" w:color="auto"/>
        <w:left w:val="none" w:sz="0" w:space="0" w:color="auto"/>
        <w:bottom w:val="none" w:sz="0" w:space="0" w:color="auto"/>
        <w:right w:val="none" w:sz="0" w:space="0" w:color="auto"/>
      </w:divBdr>
      <w:divsChild>
        <w:div w:id="1943680447">
          <w:marLeft w:val="0"/>
          <w:marRight w:val="0"/>
          <w:marTop w:val="0"/>
          <w:marBottom w:val="0"/>
          <w:divBdr>
            <w:top w:val="single" w:sz="2" w:space="0" w:color="auto"/>
            <w:left w:val="single" w:sz="2" w:space="0" w:color="auto"/>
            <w:bottom w:val="single" w:sz="6" w:space="0" w:color="auto"/>
            <w:right w:val="single" w:sz="2" w:space="0" w:color="auto"/>
          </w:divBdr>
          <w:divsChild>
            <w:div w:id="1215392034">
              <w:marLeft w:val="0"/>
              <w:marRight w:val="0"/>
              <w:marTop w:val="100"/>
              <w:marBottom w:val="100"/>
              <w:divBdr>
                <w:top w:val="single" w:sz="2" w:space="0" w:color="D9D9E3"/>
                <w:left w:val="single" w:sz="2" w:space="0" w:color="D9D9E3"/>
                <w:bottom w:val="single" w:sz="2" w:space="0" w:color="D9D9E3"/>
                <w:right w:val="single" w:sz="2" w:space="0" w:color="D9D9E3"/>
              </w:divBdr>
              <w:divsChild>
                <w:div w:id="947083562">
                  <w:marLeft w:val="0"/>
                  <w:marRight w:val="0"/>
                  <w:marTop w:val="0"/>
                  <w:marBottom w:val="0"/>
                  <w:divBdr>
                    <w:top w:val="single" w:sz="2" w:space="0" w:color="D9D9E3"/>
                    <w:left w:val="single" w:sz="2" w:space="0" w:color="D9D9E3"/>
                    <w:bottom w:val="single" w:sz="2" w:space="0" w:color="D9D9E3"/>
                    <w:right w:val="single" w:sz="2" w:space="0" w:color="D9D9E3"/>
                  </w:divBdr>
                  <w:divsChild>
                    <w:div w:id="1806728659">
                      <w:marLeft w:val="0"/>
                      <w:marRight w:val="0"/>
                      <w:marTop w:val="0"/>
                      <w:marBottom w:val="0"/>
                      <w:divBdr>
                        <w:top w:val="single" w:sz="2" w:space="0" w:color="D9D9E3"/>
                        <w:left w:val="single" w:sz="2" w:space="0" w:color="D9D9E3"/>
                        <w:bottom w:val="single" w:sz="2" w:space="0" w:color="D9D9E3"/>
                        <w:right w:val="single" w:sz="2" w:space="0" w:color="D9D9E3"/>
                      </w:divBdr>
                      <w:divsChild>
                        <w:div w:id="1597978661">
                          <w:marLeft w:val="0"/>
                          <w:marRight w:val="0"/>
                          <w:marTop w:val="0"/>
                          <w:marBottom w:val="0"/>
                          <w:divBdr>
                            <w:top w:val="single" w:sz="2" w:space="0" w:color="D9D9E3"/>
                            <w:left w:val="single" w:sz="2" w:space="0" w:color="D9D9E3"/>
                            <w:bottom w:val="single" w:sz="2" w:space="0" w:color="D9D9E3"/>
                            <w:right w:val="single" w:sz="2" w:space="0" w:color="D9D9E3"/>
                          </w:divBdr>
                          <w:divsChild>
                            <w:div w:id="5878902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193976">
      <w:bodyDiv w:val="1"/>
      <w:marLeft w:val="0"/>
      <w:marRight w:val="0"/>
      <w:marTop w:val="0"/>
      <w:marBottom w:val="0"/>
      <w:divBdr>
        <w:top w:val="none" w:sz="0" w:space="0" w:color="auto"/>
        <w:left w:val="none" w:sz="0" w:space="0" w:color="auto"/>
        <w:bottom w:val="none" w:sz="0" w:space="0" w:color="auto"/>
        <w:right w:val="none" w:sz="0" w:space="0" w:color="auto"/>
      </w:divBdr>
    </w:div>
    <w:div w:id="222762410">
      <w:bodyDiv w:val="1"/>
      <w:marLeft w:val="0"/>
      <w:marRight w:val="0"/>
      <w:marTop w:val="0"/>
      <w:marBottom w:val="0"/>
      <w:divBdr>
        <w:top w:val="none" w:sz="0" w:space="0" w:color="auto"/>
        <w:left w:val="none" w:sz="0" w:space="0" w:color="auto"/>
        <w:bottom w:val="none" w:sz="0" w:space="0" w:color="auto"/>
        <w:right w:val="none" w:sz="0" w:space="0" w:color="auto"/>
      </w:divBdr>
      <w:divsChild>
        <w:div w:id="1838618539">
          <w:marLeft w:val="0"/>
          <w:marRight w:val="0"/>
          <w:marTop w:val="0"/>
          <w:marBottom w:val="0"/>
          <w:divBdr>
            <w:top w:val="none" w:sz="0" w:space="0" w:color="auto"/>
            <w:left w:val="none" w:sz="0" w:space="0" w:color="auto"/>
            <w:bottom w:val="none" w:sz="0" w:space="0" w:color="auto"/>
            <w:right w:val="none" w:sz="0" w:space="0" w:color="auto"/>
          </w:divBdr>
          <w:divsChild>
            <w:div w:id="34038727">
              <w:marLeft w:val="0"/>
              <w:marRight w:val="0"/>
              <w:marTop w:val="0"/>
              <w:marBottom w:val="0"/>
              <w:divBdr>
                <w:top w:val="none" w:sz="0" w:space="0" w:color="auto"/>
                <w:left w:val="none" w:sz="0" w:space="0" w:color="auto"/>
                <w:bottom w:val="none" w:sz="0" w:space="0" w:color="auto"/>
                <w:right w:val="none" w:sz="0" w:space="0" w:color="auto"/>
              </w:divBdr>
              <w:divsChild>
                <w:div w:id="78558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499474">
      <w:bodyDiv w:val="1"/>
      <w:marLeft w:val="0"/>
      <w:marRight w:val="0"/>
      <w:marTop w:val="0"/>
      <w:marBottom w:val="0"/>
      <w:divBdr>
        <w:top w:val="none" w:sz="0" w:space="0" w:color="auto"/>
        <w:left w:val="none" w:sz="0" w:space="0" w:color="auto"/>
        <w:bottom w:val="none" w:sz="0" w:space="0" w:color="auto"/>
        <w:right w:val="none" w:sz="0" w:space="0" w:color="auto"/>
      </w:divBdr>
    </w:div>
    <w:div w:id="352609423">
      <w:bodyDiv w:val="1"/>
      <w:marLeft w:val="0"/>
      <w:marRight w:val="0"/>
      <w:marTop w:val="0"/>
      <w:marBottom w:val="0"/>
      <w:divBdr>
        <w:top w:val="none" w:sz="0" w:space="0" w:color="auto"/>
        <w:left w:val="none" w:sz="0" w:space="0" w:color="auto"/>
        <w:bottom w:val="none" w:sz="0" w:space="0" w:color="auto"/>
        <w:right w:val="none" w:sz="0" w:space="0" w:color="auto"/>
      </w:divBdr>
      <w:divsChild>
        <w:div w:id="955795038">
          <w:marLeft w:val="0"/>
          <w:marRight w:val="0"/>
          <w:marTop w:val="0"/>
          <w:marBottom w:val="0"/>
          <w:divBdr>
            <w:top w:val="none" w:sz="0" w:space="0" w:color="auto"/>
            <w:left w:val="none" w:sz="0" w:space="0" w:color="auto"/>
            <w:bottom w:val="none" w:sz="0" w:space="0" w:color="auto"/>
            <w:right w:val="none" w:sz="0" w:space="0" w:color="auto"/>
          </w:divBdr>
          <w:divsChild>
            <w:div w:id="881407004">
              <w:marLeft w:val="0"/>
              <w:marRight w:val="0"/>
              <w:marTop w:val="0"/>
              <w:marBottom w:val="0"/>
              <w:divBdr>
                <w:top w:val="none" w:sz="0" w:space="0" w:color="auto"/>
                <w:left w:val="none" w:sz="0" w:space="0" w:color="auto"/>
                <w:bottom w:val="none" w:sz="0" w:space="0" w:color="auto"/>
                <w:right w:val="none" w:sz="0" w:space="0" w:color="auto"/>
              </w:divBdr>
              <w:divsChild>
                <w:div w:id="22761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094425">
      <w:bodyDiv w:val="1"/>
      <w:marLeft w:val="0"/>
      <w:marRight w:val="0"/>
      <w:marTop w:val="0"/>
      <w:marBottom w:val="0"/>
      <w:divBdr>
        <w:top w:val="none" w:sz="0" w:space="0" w:color="auto"/>
        <w:left w:val="none" w:sz="0" w:space="0" w:color="auto"/>
        <w:bottom w:val="none" w:sz="0" w:space="0" w:color="auto"/>
        <w:right w:val="none" w:sz="0" w:space="0" w:color="auto"/>
      </w:divBdr>
    </w:div>
    <w:div w:id="699090770">
      <w:bodyDiv w:val="1"/>
      <w:marLeft w:val="0"/>
      <w:marRight w:val="0"/>
      <w:marTop w:val="0"/>
      <w:marBottom w:val="0"/>
      <w:divBdr>
        <w:top w:val="none" w:sz="0" w:space="0" w:color="auto"/>
        <w:left w:val="none" w:sz="0" w:space="0" w:color="auto"/>
        <w:bottom w:val="none" w:sz="0" w:space="0" w:color="auto"/>
        <w:right w:val="none" w:sz="0" w:space="0" w:color="auto"/>
      </w:divBdr>
    </w:div>
    <w:div w:id="702632881">
      <w:bodyDiv w:val="1"/>
      <w:marLeft w:val="0"/>
      <w:marRight w:val="0"/>
      <w:marTop w:val="0"/>
      <w:marBottom w:val="0"/>
      <w:divBdr>
        <w:top w:val="none" w:sz="0" w:space="0" w:color="auto"/>
        <w:left w:val="none" w:sz="0" w:space="0" w:color="auto"/>
        <w:bottom w:val="none" w:sz="0" w:space="0" w:color="auto"/>
        <w:right w:val="none" w:sz="0" w:space="0" w:color="auto"/>
      </w:divBdr>
      <w:divsChild>
        <w:div w:id="2089617646">
          <w:marLeft w:val="0"/>
          <w:marRight w:val="0"/>
          <w:marTop w:val="0"/>
          <w:marBottom w:val="0"/>
          <w:divBdr>
            <w:top w:val="none" w:sz="0" w:space="0" w:color="auto"/>
            <w:left w:val="none" w:sz="0" w:space="0" w:color="auto"/>
            <w:bottom w:val="none" w:sz="0" w:space="0" w:color="auto"/>
            <w:right w:val="none" w:sz="0" w:space="0" w:color="auto"/>
          </w:divBdr>
          <w:divsChild>
            <w:div w:id="41832817">
              <w:marLeft w:val="0"/>
              <w:marRight w:val="0"/>
              <w:marTop w:val="0"/>
              <w:marBottom w:val="0"/>
              <w:divBdr>
                <w:top w:val="none" w:sz="0" w:space="0" w:color="auto"/>
                <w:left w:val="none" w:sz="0" w:space="0" w:color="auto"/>
                <w:bottom w:val="none" w:sz="0" w:space="0" w:color="auto"/>
                <w:right w:val="none" w:sz="0" w:space="0" w:color="auto"/>
              </w:divBdr>
              <w:divsChild>
                <w:div w:id="40202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479971">
      <w:bodyDiv w:val="1"/>
      <w:marLeft w:val="0"/>
      <w:marRight w:val="0"/>
      <w:marTop w:val="0"/>
      <w:marBottom w:val="0"/>
      <w:divBdr>
        <w:top w:val="none" w:sz="0" w:space="0" w:color="auto"/>
        <w:left w:val="none" w:sz="0" w:space="0" w:color="auto"/>
        <w:bottom w:val="none" w:sz="0" w:space="0" w:color="auto"/>
        <w:right w:val="none" w:sz="0" w:space="0" w:color="auto"/>
      </w:divBdr>
    </w:div>
    <w:div w:id="923221125">
      <w:bodyDiv w:val="1"/>
      <w:marLeft w:val="0"/>
      <w:marRight w:val="0"/>
      <w:marTop w:val="0"/>
      <w:marBottom w:val="0"/>
      <w:divBdr>
        <w:top w:val="none" w:sz="0" w:space="0" w:color="auto"/>
        <w:left w:val="none" w:sz="0" w:space="0" w:color="auto"/>
        <w:bottom w:val="none" w:sz="0" w:space="0" w:color="auto"/>
        <w:right w:val="none" w:sz="0" w:space="0" w:color="auto"/>
      </w:divBdr>
    </w:div>
    <w:div w:id="945229263">
      <w:bodyDiv w:val="1"/>
      <w:marLeft w:val="0"/>
      <w:marRight w:val="0"/>
      <w:marTop w:val="0"/>
      <w:marBottom w:val="0"/>
      <w:divBdr>
        <w:top w:val="none" w:sz="0" w:space="0" w:color="auto"/>
        <w:left w:val="none" w:sz="0" w:space="0" w:color="auto"/>
        <w:bottom w:val="none" w:sz="0" w:space="0" w:color="auto"/>
        <w:right w:val="none" w:sz="0" w:space="0" w:color="auto"/>
      </w:divBdr>
      <w:divsChild>
        <w:div w:id="2065834671">
          <w:marLeft w:val="0"/>
          <w:marRight w:val="0"/>
          <w:marTop w:val="0"/>
          <w:marBottom w:val="0"/>
          <w:divBdr>
            <w:top w:val="none" w:sz="0" w:space="0" w:color="auto"/>
            <w:left w:val="none" w:sz="0" w:space="0" w:color="auto"/>
            <w:bottom w:val="none" w:sz="0" w:space="0" w:color="auto"/>
            <w:right w:val="none" w:sz="0" w:space="0" w:color="auto"/>
          </w:divBdr>
          <w:divsChild>
            <w:div w:id="188956166">
              <w:marLeft w:val="0"/>
              <w:marRight w:val="0"/>
              <w:marTop w:val="0"/>
              <w:marBottom w:val="0"/>
              <w:divBdr>
                <w:top w:val="none" w:sz="0" w:space="0" w:color="auto"/>
                <w:left w:val="none" w:sz="0" w:space="0" w:color="auto"/>
                <w:bottom w:val="none" w:sz="0" w:space="0" w:color="auto"/>
                <w:right w:val="none" w:sz="0" w:space="0" w:color="auto"/>
              </w:divBdr>
              <w:divsChild>
                <w:div w:id="175362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468421">
      <w:bodyDiv w:val="1"/>
      <w:marLeft w:val="0"/>
      <w:marRight w:val="0"/>
      <w:marTop w:val="0"/>
      <w:marBottom w:val="0"/>
      <w:divBdr>
        <w:top w:val="none" w:sz="0" w:space="0" w:color="auto"/>
        <w:left w:val="none" w:sz="0" w:space="0" w:color="auto"/>
        <w:bottom w:val="none" w:sz="0" w:space="0" w:color="auto"/>
        <w:right w:val="none" w:sz="0" w:space="0" w:color="auto"/>
      </w:divBdr>
    </w:div>
    <w:div w:id="992413494">
      <w:bodyDiv w:val="1"/>
      <w:marLeft w:val="0"/>
      <w:marRight w:val="0"/>
      <w:marTop w:val="0"/>
      <w:marBottom w:val="0"/>
      <w:divBdr>
        <w:top w:val="none" w:sz="0" w:space="0" w:color="auto"/>
        <w:left w:val="none" w:sz="0" w:space="0" w:color="auto"/>
        <w:bottom w:val="none" w:sz="0" w:space="0" w:color="auto"/>
        <w:right w:val="none" w:sz="0" w:space="0" w:color="auto"/>
      </w:divBdr>
      <w:divsChild>
        <w:div w:id="2114398769">
          <w:marLeft w:val="0"/>
          <w:marRight w:val="0"/>
          <w:marTop w:val="0"/>
          <w:marBottom w:val="0"/>
          <w:divBdr>
            <w:top w:val="none" w:sz="0" w:space="0" w:color="auto"/>
            <w:left w:val="none" w:sz="0" w:space="0" w:color="auto"/>
            <w:bottom w:val="none" w:sz="0" w:space="0" w:color="auto"/>
            <w:right w:val="none" w:sz="0" w:space="0" w:color="auto"/>
          </w:divBdr>
          <w:divsChild>
            <w:div w:id="1688825170">
              <w:marLeft w:val="0"/>
              <w:marRight w:val="0"/>
              <w:marTop w:val="0"/>
              <w:marBottom w:val="0"/>
              <w:divBdr>
                <w:top w:val="none" w:sz="0" w:space="0" w:color="auto"/>
                <w:left w:val="none" w:sz="0" w:space="0" w:color="auto"/>
                <w:bottom w:val="none" w:sz="0" w:space="0" w:color="auto"/>
                <w:right w:val="none" w:sz="0" w:space="0" w:color="auto"/>
              </w:divBdr>
              <w:divsChild>
                <w:div w:id="168011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560081">
      <w:bodyDiv w:val="1"/>
      <w:marLeft w:val="0"/>
      <w:marRight w:val="0"/>
      <w:marTop w:val="0"/>
      <w:marBottom w:val="0"/>
      <w:divBdr>
        <w:top w:val="none" w:sz="0" w:space="0" w:color="auto"/>
        <w:left w:val="none" w:sz="0" w:space="0" w:color="auto"/>
        <w:bottom w:val="none" w:sz="0" w:space="0" w:color="auto"/>
        <w:right w:val="none" w:sz="0" w:space="0" w:color="auto"/>
      </w:divBdr>
      <w:divsChild>
        <w:div w:id="955332193">
          <w:marLeft w:val="0"/>
          <w:marRight w:val="0"/>
          <w:marTop w:val="0"/>
          <w:marBottom w:val="0"/>
          <w:divBdr>
            <w:top w:val="single" w:sz="2" w:space="0" w:color="auto"/>
            <w:left w:val="single" w:sz="2" w:space="0" w:color="auto"/>
            <w:bottom w:val="single" w:sz="6" w:space="0" w:color="auto"/>
            <w:right w:val="single" w:sz="2" w:space="0" w:color="auto"/>
          </w:divBdr>
          <w:divsChild>
            <w:div w:id="116065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811095261">
                  <w:marLeft w:val="0"/>
                  <w:marRight w:val="0"/>
                  <w:marTop w:val="0"/>
                  <w:marBottom w:val="0"/>
                  <w:divBdr>
                    <w:top w:val="single" w:sz="2" w:space="0" w:color="D9D9E3"/>
                    <w:left w:val="single" w:sz="2" w:space="0" w:color="D9D9E3"/>
                    <w:bottom w:val="single" w:sz="2" w:space="0" w:color="D9D9E3"/>
                    <w:right w:val="single" w:sz="2" w:space="0" w:color="D9D9E3"/>
                  </w:divBdr>
                  <w:divsChild>
                    <w:div w:id="1080448561">
                      <w:marLeft w:val="0"/>
                      <w:marRight w:val="0"/>
                      <w:marTop w:val="0"/>
                      <w:marBottom w:val="0"/>
                      <w:divBdr>
                        <w:top w:val="single" w:sz="2" w:space="0" w:color="D9D9E3"/>
                        <w:left w:val="single" w:sz="2" w:space="0" w:color="D9D9E3"/>
                        <w:bottom w:val="single" w:sz="2" w:space="0" w:color="D9D9E3"/>
                        <w:right w:val="single" w:sz="2" w:space="0" w:color="D9D9E3"/>
                      </w:divBdr>
                      <w:divsChild>
                        <w:div w:id="1189610888">
                          <w:marLeft w:val="0"/>
                          <w:marRight w:val="0"/>
                          <w:marTop w:val="0"/>
                          <w:marBottom w:val="0"/>
                          <w:divBdr>
                            <w:top w:val="single" w:sz="2" w:space="0" w:color="D9D9E3"/>
                            <w:left w:val="single" w:sz="2" w:space="0" w:color="D9D9E3"/>
                            <w:bottom w:val="single" w:sz="2" w:space="0" w:color="D9D9E3"/>
                            <w:right w:val="single" w:sz="2" w:space="0" w:color="D9D9E3"/>
                          </w:divBdr>
                          <w:divsChild>
                            <w:div w:id="904099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3521551">
      <w:bodyDiv w:val="1"/>
      <w:marLeft w:val="0"/>
      <w:marRight w:val="0"/>
      <w:marTop w:val="0"/>
      <w:marBottom w:val="0"/>
      <w:divBdr>
        <w:top w:val="none" w:sz="0" w:space="0" w:color="auto"/>
        <w:left w:val="none" w:sz="0" w:space="0" w:color="auto"/>
        <w:bottom w:val="none" w:sz="0" w:space="0" w:color="auto"/>
        <w:right w:val="none" w:sz="0" w:space="0" w:color="auto"/>
      </w:divBdr>
    </w:div>
    <w:div w:id="1590311442">
      <w:bodyDiv w:val="1"/>
      <w:marLeft w:val="0"/>
      <w:marRight w:val="0"/>
      <w:marTop w:val="0"/>
      <w:marBottom w:val="0"/>
      <w:divBdr>
        <w:top w:val="none" w:sz="0" w:space="0" w:color="auto"/>
        <w:left w:val="none" w:sz="0" w:space="0" w:color="auto"/>
        <w:bottom w:val="none" w:sz="0" w:space="0" w:color="auto"/>
        <w:right w:val="none" w:sz="0" w:space="0" w:color="auto"/>
      </w:divBdr>
    </w:div>
    <w:div w:id="1616326349">
      <w:bodyDiv w:val="1"/>
      <w:marLeft w:val="0"/>
      <w:marRight w:val="0"/>
      <w:marTop w:val="0"/>
      <w:marBottom w:val="0"/>
      <w:divBdr>
        <w:top w:val="none" w:sz="0" w:space="0" w:color="auto"/>
        <w:left w:val="none" w:sz="0" w:space="0" w:color="auto"/>
        <w:bottom w:val="none" w:sz="0" w:space="0" w:color="auto"/>
        <w:right w:val="none" w:sz="0" w:space="0" w:color="auto"/>
      </w:divBdr>
    </w:div>
    <w:div w:id="1800762207">
      <w:bodyDiv w:val="1"/>
      <w:marLeft w:val="0"/>
      <w:marRight w:val="0"/>
      <w:marTop w:val="0"/>
      <w:marBottom w:val="0"/>
      <w:divBdr>
        <w:top w:val="none" w:sz="0" w:space="0" w:color="auto"/>
        <w:left w:val="none" w:sz="0" w:space="0" w:color="auto"/>
        <w:bottom w:val="none" w:sz="0" w:space="0" w:color="auto"/>
        <w:right w:val="none" w:sz="0" w:space="0" w:color="auto"/>
      </w:divBdr>
    </w:div>
    <w:div w:id="1838961975">
      <w:bodyDiv w:val="1"/>
      <w:marLeft w:val="0"/>
      <w:marRight w:val="0"/>
      <w:marTop w:val="0"/>
      <w:marBottom w:val="0"/>
      <w:divBdr>
        <w:top w:val="none" w:sz="0" w:space="0" w:color="auto"/>
        <w:left w:val="none" w:sz="0" w:space="0" w:color="auto"/>
        <w:bottom w:val="none" w:sz="0" w:space="0" w:color="auto"/>
        <w:right w:val="none" w:sz="0" w:space="0" w:color="auto"/>
      </w:divBdr>
    </w:div>
    <w:div w:id="1856337923">
      <w:bodyDiv w:val="1"/>
      <w:marLeft w:val="0"/>
      <w:marRight w:val="0"/>
      <w:marTop w:val="0"/>
      <w:marBottom w:val="0"/>
      <w:divBdr>
        <w:top w:val="none" w:sz="0" w:space="0" w:color="auto"/>
        <w:left w:val="none" w:sz="0" w:space="0" w:color="auto"/>
        <w:bottom w:val="none" w:sz="0" w:space="0" w:color="auto"/>
        <w:right w:val="none" w:sz="0" w:space="0" w:color="auto"/>
      </w:divBdr>
    </w:div>
    <w:div w:id="1927688063">
      <w:bodyDiv w:val="1"/>
      <w:marLeft w:val="0"/>
      <w:marRight w:val="0"/>
      <w:marTop w:val="0"/>
      <w:marBottom w:val="0"/>
      <w:divBdr>
        <w:top w:val="none" w:sz="0" w:space="0" w:color="auto"/>
        <w:left w:val="none" w:sz="0" w:space="0" w:color="auto"/>
        <w:bottom w:val="none" w:sz="0" w:space="0" w:color="auto"/>
        <w:right w:val="none" w:sz="0" w:space="0" w:color="auto"/>
      </w:divBdr>
      <w:divsChild>
        <w:div w:id="1834031195">
          <w:marLeft w:val="0"/>
          <w:marRight w:val="0"/>
          <w:marTop w:val="0"/>
          <w:marBottom w:val="0"/>
          <w:divBdr>
            <w:top w:val="none" w:sz="0" w:space="0" w:color="auto"/>
            <w:left w:val="none" w:sz="0" w:space="0" w:color="auto"/>
            <w:bottom w:val="none" w:sz="0" w:space="0" w:color="auto"/>
            <w:right w:val="none" w:sz="0" w:space="0" w:color="auto"/>
          </w:divBdr>
          <w:divsChild>
            <w:div w:id="563569737">
              <w:marLeft w:val="0"/>
              <w:marRight w:val="0"/>
              <w:marTop w:val="0"/>
              <w:marBottom w:val="0"/>
              <w:divBdr>
                <w:top w:val="none" w:sz="0" w:space="0" w:color="auto"/>
                <w:left w:val="none" w:sz="0" w:space="0" w:color="auto"/>
                <w:bottom w:val="none" w:sz="0" w:space="0" w:color="auto"/>
                <w:right w:val="none" w:sz="0" w:space="0" w:color="auto"/>
              </w:divBdr>
              <w:divsChild>
                <w:div w:id="108969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310788">
      <w:bodyDiv w:val="1"/>
      <w:marLeft w:val="0"/>
      <w:marRight w:val="0"/>
      <w:marTop w:val="0"/>
      <w:marBottom w:val="0"/>
      <w:divBdr>
        <w:top w:val="none" w:sz="0" w:space="0" w:color="auto"/>
        <w:left w:val="none" w:sz="0" w:space="0" w:color="auto"/>
        <w:bottom w:val="none" w:sz="0" w:space="0" w:color="auto"/>
        <w:right w:val="none" w:sz="0" w:space="0" w:color="auto"/>
      </w:divBdr>
    </w:div>
    <w:div w:id="1976523005">
      <w:bodyDiv w:val="1"/>
      <w:marLeft w:val="0"/>
      <w:marRight w:val="0"/>
      <w:marTop w:val="0"/>
      <w:marBottom w:val="0"/>
      <w:divBdr>
        <w:top w:val="none" w:sz="0" w:space="0" w:color="auto"/>
        <w:left w:val="none" w:sz="0" w:space="0" w:color="auto"/>
        <w:bottom w:val="none" w:sz="0" w:space="0" w:color="auto"/>
        <w:right w:val="none" w:sz="0" w:space="0" w:color="auto"/>
      </w:divBdr>
    </w:div>
    <w:div w:id="2123528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nturionhospitality.com/service-standards/" TargetMode="External" /><Relationship Id="rId13" Type="http://schemas.openxmlformats.org/officeDocument/2006/relationships/hyperlink" Target="https://blog.smarthotel.nl/en-us/hotel-guest-reviews-important" TargetMode="External" /><Relationship Id="rId18" Type="http://schemas.openxmlformats.org/officeDocument/2006/relationships/hyperlink" Target="https://tripadvisor.mediaroom.com/2019-07-16-Online-Reviews-Remain-a-Trusted-Source-of-Information-When-Booking-Trips-Reveals-New-Research"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hyperlink" Target="https://merlinone.com/what-is-brand-consistency/" TargetMode="External" /><Relationship Id="rId12" Type="http://schemas.openxmlformats.org/officeDocument/2006/relationships/hyperlink" Target="https://www.mews.com/en/blog/standards-for-hotel-chains" TargetMode="External" /><Relationship Id="rId17" Type="http://schemas.openxmlformats.org/officeDocument/2006/relationships/hyperlink" Target="https://www.linkedin.com/pulse/hotel-manager-culture-strategy-more-important-stephen-sawyers" TargetMode="External" /><Relationship Id="rId2" Type="http://schemas.openxmlformats.org/officeDocument/2006/relationships/numbering" Target="numbering.xml" /><Relationship Id="rId16" Type="http://schemas.openxmlformats.org/officeDocument/2006/relationships/hyperlink" Target="https://smallbusiness.chron.com/organizational-culture-hospitality-industry-12969.html"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hyperlink" Target="https://theinvestorsbook.com/service-culture.html" TargetMode="External" /><Relationship Id="rId11" Type="http://schemas.openxmlformats.org/officeDocument/2006/relationships/hyperlink" Target="https://www.linkedin.com/pulse/power-guest-feedback-how-negative-reviews-impact-hotel-samer-khalil" TargetMode="External" /><Relationship Id="rId5" Type="http://schemas.openxmlformats.org/officeDocument/2006/relationships/webSettings" Target="webSettings.xml" /><Relationship Id="rId15" Type="http://schemas.openxmlformats.org/officeDocument/2006/relationships/hyperlink" Target="https://prenohq.com/blog/reviews-for-your-hotel-why-theyre-important-and-8-ways-to-secure-them/" TargetMode="External" /><Relationship Id="rId10" Type="http://schemas.openxmlformats.org/officeDocument/2006/relationships/hyperlink" Target="https://hospitalityinsights.ehl.edu/service-culture-definition" TargetMode="External" /><Relationship Id="rId19" Type="http://schemas.openxmlformats.org/officeDocument/2006/relationships/hyperlink" Target="https://mention.com/en/blog/reputation-management-for-hotels/" TargetMode="External" /><Relationship Id="rId4" Type="http://schemas.openxmlformats.org/officeDocument/2006/relationships/settings" Target="settings.xml" /><Relationship Id="rId9" Type="http://schemas.openxmlformats.org/officeDocument/2006/relationships/hyperlink" Target="https://www.cloudbeds.com/articles/10-tactics-for-successful-hotel-reputation-management/" TargetMode="External" /><Relationship Id="rId14" Type="http://schemas.openxmlformats.org/officeDocument/2006/relationships/hyperlink" Target="https://marcom.com/build-trust-brand-consistenc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A5FFA-1FA4-724D-9A3A-86B87D5AE4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2599</Words>
  <Characters>14816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2023-06-09T22:32:00Z</dcterms:created>
  <dcterms:modified xsi:type="dcterms:W3CDTF">2023-06-09T22:32:00Z</dcterms:modified>
  <cp:category/>
</cp:coreProperties>
</file>