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3415E5" w14:textId="77777777" w:rsidR="00D40776" w:rsidRPr="008C3988" w:rsidRDefault="00D40776" w:rsidP="00D40776">
      <w:pPr>
        <w:spacing w:line="360" w:lineRule="auto"/>
        <w:rPr>
          <w:rFonts w:cs="Arial"/>
          <w:color w:val="000000" w:themeColor="text1"/>
        </w:rPr>
      </w:pPr>
      <w:r w:rsidRPr="008C3988">
        <w:rPr>
          <w:rFonts w:cs="Arial"/>
          <w:b/>
          <w:color w:val="000000" w:themeColor="text1"/>
        </w:rPr>
        <w:t>Student Name:</w:t>
      </w:r>
      <w:r w:rsidRPr="008C3988">
        <w:rPr>
          <w:rFonts w:cs="Arial"/>
          <w:color w:val="000000" w:themeColor="text1"/>
        </w:rPr>
        <w:t xml:space="preserve"> Gareth Jones</w:t>
      </w:r>
      <w:r w:rsidRPr="008C3988">
        <w:rPr>
          <w:rFonts w:cs="Arial"/>
          <w:color w:val="000000" w:themeColor="text1"/>
        </w:rPr>
        <w:tab/>
      </w:r>
      <w:r w:rsidRPr="008C3988">
        <w:rPr>
          <w:rFonts w:cs="Arial"/>
          <w:color w:val="000000" w:themeColor="text1"/>
        </w:rPr>
        <w:tab/>
        <w:t xml:space="preserve">        </w:t>
      </w:r>
      <w:r>
        <w:rPr>
          <w:rFonts w:cs="Arial"/>
          <w:color w:val="000000" w:themeColor="text1"/>
        </w:rPr>
        <w:t xml:space="preserve">                      </w:t>
      </w:r>
      <w:r w:rsidRPr="008C3988">
        <w:rPr>
          <w:rFonts w:cs="Arial"/>
          <w:b/>
          <w:color w:val="000000" w:themeColor="text1"/>
        </w:rPr>
        <w:t>P Number:</w:t>
      </w:r>
      <w:r w:rsidRPr="008C3988">
        <w:rPr>
          <w:rFonts w:cs="Arial"/>
          <w:color w:val="000000" w:themeColor="text1"/>
        </w:rPr>
        <w:t xml:space="preserve"> P145907</w:t>
      </w:r>
    </w:p>
    <w:p w14:paraId="6C38E3DB" w14:textId="77777777" w:rsidR="00D40776" w:rsidRPr="008C3988" w:rsidRDefault="00D40776" w:rsidP="00D40776">
      <w:pPr>
        <w:spacing w:line="360" w:lineRule="auto"/>
        <w:rPr>
          <w:rFonts w:cs="Arial"/>
          <w:color w:val="000000" w:themeColor="text1"/>
        </w:rPr>
      </w:pPr>
    </w:p>
    <w:p w14:paraId="5D8A3773" w14:textId="1F6E8ED4" w:rsidR="00D40776" w:rsidRDefault="00D40776" w:rsidP="00D40776">
      <w:pPr>
        <w:spacing w:line="360" w:lineRule="auto"/>
        <w:rPr>
          <w:rFonts w:cs="Arial"/>
          <w:color w:val="000000" w:themeColor="text1"/>
        </w:rPr>
      </w:pPr>
      <w:r w:rsidRPr="008C3988">
        <w:rPr>
          <w:rFonts w:cs="Arial"/>
          <w:b/>
          <w:color w:val="000000" w:themeColor="text1"/>
        </w:rPr>
        <w:t xml:space="preserve">Programme: </w:t>
      </w:r>
      <w:r>
        <w:rPr>
          <w:rFonts w:cs="Arial"/>
          <w:color w:val="000000" w:themeColor="text1"/>
        </w:rPr>
        <w:t xml:space="preserve">BA Public Services                                          </w:t>
      </w:r>
      <w:r w:rsidRPr="008C3988">
        <w:rPr>
          <w:rFonts w:cs="Arial"/>
          <w:b/>
          <w:color w:val="000000" w:themeColor="text1"/>
        </w:rPr>
        <w:t>Module Code:</w:t>
      </w:r>
      <w:r>
        <w:rPr>
          <w:rFonts w:cs="Arial"/>
          <w:color w:val="000000" w:themeColor="text1"/>
        </w:rPr>
        <w:t xml:space="preserve"> M5X00151</w:t>
      </w:r>
      <w:r w:rsidRPr="008C3988">
        <w:rPr>
          <w:rFonts w:cs="Arial"/>
          <w:color w:val="000000" w:themeColor="text1"/>
        </w:rPr>
        <w:t xml:space="preserve">                          </w:t>
      </w:r>
    </w:p>
    <w:p w14:paraId="1A7E3063" w14:textId="77777777" w:rsidR="00D40776" w:rsidRDefault="00D40776" w:rsidP="00D40776">
      <w:pPr>
        <w:tabs>
          <w:tab w:val="left" w:pos="5310"/>
        </w:tabs>
        <w:spacing w:line="360" w:lineRule="auto"/>
        <w:rPr>
          <w:rFonts w:cs="Arial"/>
          <w:b/>
          <w:color w:val="000000" w:themeColor="text1"/>
        </w:rPr>
      </w:pPr>
    </w:p>
    <w:p w14:paraId="7613183C" w14:textId="77777777" w:rsidR="00D40776" w:rsidRPr="008C3988" w:rsidRDefault="00D40776" w:rsidP="00D40776">
      <w:pPr>
        <w:tabs>
          <w:tab w:val="left" w:pos="5310"/>
        </w:tabs>
        <w:spacing w:line="360" w:lineRule="auto"/>
        <w:rPr>
          <w:rFonts w:cs="Arial"/>
          <w:color w:val="000000" w:themeColor="text1"/>
        </w:rPr>
      </w:pPr>
      <w:r w:rsidRPr="008C3988">
        <w:rPr>
          <w:rFonts w:cs="Arial"/>
          <w:b/>
          <w:color w:val="000000" w:themeColor="text1"/>
        </w:rPr>
        <w:t xml:space="preserve">Assignment Title: </w:t>
      </w:r>
      <w:r>
        <w:rPr>
          <w:rFonts w:eastAsia="Times New Roman" w:cs="Arial"/>
          <w:color w:val="000000" w:themeColor="text1"/>
          <w:lang w:eastAsia="en-GB"/>
        </w:rPr>
        <w:t>Leadership in the Public Sector</w:t>
      </w:r>
    </w:p>
    <w:p w14:paraId="5595A092" w14:textId="77777777" w:rsidR="00D40776" w:rsidRDefault="00D40776" w:rsidP="00D40776">
      <w:pPr>
        <w:spacing w:line="360" w:lineRule="auto"/>
        <w:rPr>
          <w:rFonts w:cs="Arial"/>
          <w:b/>
          <w:color w:val="000000" w:themeColor="text1"/>
        </w:rPr>
      </w:pPr>
    </w:p>
    <w:p w14:paraId="683DD4BB" w14:textId="77777777" w:rsidR="00D40776" w:rsidRPr="008C3988" w:rsidRDefault="00D40776" w:rsidP="00D40776">
      <w:pPr>
        <w:spacing w:line="360" w:lineRule="auto"/>
        <w:rPr>
          <w:rFonts w:cs="Arial"/>
          <w:color w:val="000000" w:themeColor="text1"/>
        </w:rPr>
      </w:pPr>
      <w:r w:rsidRPr="008C3988">
        <w:rPr>
          <w:rFonts w:cs="Arial"/>
          <w:b/>
          <w:color w:val="000000" w:themeColor="text1"/>
        </w:rPr>
        <w:t xml:space="preserve">Module: </w:t>
      </w:r>
      <w:r>
        <w:rPr>
          <w:rFonts w:cs="Arial"/>
          <w:color w:val="000000" w:themeColor="text1"/>
        </w:rPr>
        <w:t>Organisational Leadership: Theory into Practice</w:t>
      </w:r>
    </w:p>
    <w:p w14:paraId="27170604" w14:textId="77777777" w:rsidR="00D40776" w:rsidRPr="008C3988" w:rsidRDefault="00D40776" w:rsidP="00D40776">
      <w:pPr>
        <w:spacing w:line="360" w:lineRule="auto"/>
        <w:rPr>
          <w:rFonts w:cs="Arial"/>
          <w:color w:val="000000" w:themeColor="text1"/>
        </w:rPr>
      </w:pPr>
    </w:p>
    <w:p w14:paraId="394E9980" w14:textId="6BB6AE87" w:rsidR="00D40776" w:rsidRPr="008C3988" w:rsidRDefault="00D40776" w:rsidP="00D40776">
      <w:pPr>
        <w:tabs>
          <w:tab w:val="left" w:pos="5310"/>
        </w:tabs>
        <w:spacing w:line="360" w:lineRule="auto"/>
        <w:rPr>
          <w:rFonts w:cs="Arial"/>
          <w:color w:val="000000" w:themeColor="text1"/>
        </w:rPr>
      </w:pPr>
      <w:r w:rsidRPr="008C3988">
        <w:rPr>
          <w:rFonts w:cs="Arial"/>
          <w:b/>
          <w:color w:val="000000" w:themeColor="text1"/>
        </w:rPr>
        <w:t>Lecturer:</w:t>
      </w:r>
      <w:r w:rsidRPr="008C3988">
        <w:rPr>
          <w:rFonts w:cs="Arial"/>
          <w:color w:val="000000" w:themeColor="text1"/>
        </w:rPr>
        <w:t xml:space="preserve"> W. Jones</w:t>
      </w:r>
      <w:r>
        <w:rPr>
          <w:rFonts w:cs="Arial"/>
          <w:color w:val="000000" w:themeColor="text1"/>
        </w:rPr>
        <w:t xml:space="preserve">                                                          </w:t>
      </w:r>
      <w:r w:rsidRPr="008C3988">
        <w:rPr>
          <w:rFonts w:cs="Arial"/>
          <w:b/>
          <w:color w:val="000000" w:themeColor="text1"/>
        </w:rPr>
        <w:t>Submission deadline:</w:t>
      </w:r>
      <w:r>
        <w:rPr>
          <w:rFonts w:cs="Arial"/>
          <w:color w:val="000000" w:themeColor="text1"/>
        </w:rPr>
        <w:t xml:space="preserve"> </w:t>
      </w:r>
      <w:r w:rsidR="007857B5">
        <w:rPr>
          <w:rFonts w:cs="Arial"/>
          <w:color w:val="000000" w:themeColor="text1"/>
        </w:rPr>
        <w:t>6</w:t>
      </w:r>
      <w:r w:rsidR="007857B5">
        <w:rPr>
          <w:rFonts w:cs="Arial"/>
          <w:color w:val="000000" w:themeColor="text1"/>
          <w:vertAlign w:val="superscript"/>
        </w:rPr>
        <w:t>th</w:t>
      </w:r>
      <w:r>
        <w:rPr>
          <w:rFonts w:cs="Arial"/>
          <w:color w:val="000000" w:themeColor="text1"/>
        </w:rPr>
        <w:t xml:space="preserve"> March 2018</w:t>
      </w:r>
    </w:p>
    <w:p w14:paraId="1763995F" w14:textId="77777777" w:rsidR="00D40776" w:rsidRDefault="00D40776" w:rsidP="00D40776"/>
    <w:p w14:paraId="62FF8B21" w14:textId="77777777" w:rsidR="00D40776" w:rsidRPr="008C3988" w:rsidRDefault="00D40776" w:rsidP="00D40776">
      <w:pPr>
        <w:tabs>
          <w:tab w:val="left" w:pos="5310"/>
        </w:tabs>
        <w:spacing w:line="360" w:lineRule="auto"/>
        <w:rPr>
          <w:rFonts w:cs="Arial"/>
          <w:color w:val="000000" w:themeColor="text1"/>
        </w:rPr>
      </w:pPr>
    </w:p>
    <w:p w14:paraId="008964FB" w14:textId="77777777" w:rsidR="00D40776" w:rsidRPr="008C3988" w:rsidRDefault="00D40776" w:rsidP="00D40776">
      <w:pPr>
        <w:tabs>
          <w:tab w:val="left" w:pos="5310"/>
        </w:tabs>
        <w:spacing w:line="360" w:lineRule="auto"/>
        <w:rPr>
          <w:rFonts w:cs="Arial"/>
          <w:b/>
          <w:color w:val="000000" w:themeColor="text1"/>
        </w:rPr>
      </w:pPr>
    </w:p>
    <w:p w14:paraId="31F3AB8E" w14:textId="77777777" w:rsidR="00D40776" w:rsidRPr="008C3988" w:rsidRDefault="00D40776" w:rsidP="00D40776">
      <w:pPr>
        <w:tabs>
          <w:tab w:val="left" w:pos="5310"/>
        </w:tabs>
        <w:spacing w:line="360" w:lineRule="auto"/>
        <w:rPr>
          <w:rFonts w:cs="Arial"/>
          <w:color w:val="000000" w:themeColor="text1"/>
        </w:rPr>
      </w:pPr>
    </w:p>
    <w:p w14:paraId="6C092D2B" w14:textId="77777777" w:rsidR="00EA0134" w:rsidRDefault="00EA0134"/>
    <w:p w14:paraId="3716B402" w14:textId="77777777" w:rsidR="00EA0134" w:rsidRDefault="00EA0134">
      <w:pPr>
        <w:spacing w:after="0" w:line="240" w:lineRule="auto"/>
      </w:pPr>
      <w:r>
        <w:br w:type="page"/>
      </w:r>
    </w:p>
    <w:p w14:paraId="53CE4AB5" w14:textId="5D71CDBD" w:rsidR="00364435" w:rsidRPr="00364435" w:rsidRDefault="008A3115" w:rsidP="00364435">
      <w:pPr>
        <w:spacing w:line="360" w:lineRule="auto"/>
        <w:rPr>
          <w:sz w:val="24"/>
          <w:szCs w:val="24"/>
        </w:rPr>
      </w:pPr>
      <w:r w:rsidRPr="00364435">
        <w:rPr>
          <w:sz w:val="24"/>
          <w:szCs w:val="24"/>
          <w:shd w:val="clear" w:color="auto" w:fill="FFFFFF"/>
        </w:rPr>
        <w:lastRenderedPageBreak/>
        <w:t>On 13</w:t>
      </w:r>
      <w:r w:rsidRPr="00364435">
        <w:rPr>
          <w:sz w:val="24"/>
          <w:szCs w:val="24"/>
          <w:shd w:val="clear" w:color="auto" w:fill="FFFFFF"/>
          <w:vertAlign w:val="superscript"/>
        </w:rPr>
        <w:t>th</w:t>
      </w:r>
      <w:r w:rsidRPr="00364435">
        <w:rPr>
          <w:sz w:val="24"/>
          <w:szCs w:val="24"/>
          <w:shd w:val="clear" w:color="auto" w:fill="FFFFFF"/>
        </w:rPr>
        <w:t xml:space="preserve"> July 2013, 78 </w:t>
      </w:r>
      <w:r w:rsidR="001E4465" w:rsidRPr="00364435">
        <w:rPr>
          <w:sz w:val="24"/>
          <w:szCs w:val="24"/>
          <w:shd w:val="clear" w:color="auto" w:fill="FFFFFF"/>
        </w:rPr>
        <w:t>SAS recruits</w:t>
      </w:r>
      <w:r w:rsidRPr="00364435">
        <w:rPr>
          <w:sz w:val="24"/>
          <w:szCs w:val="24"/>
          <w:shd w:val="clear" w:color="auto" w:fill="FFFFFF"/>
        </w:rPr>
        <w:t xml:space="preserve"> set off to complete a gruelling </w:t>
      </w:r>
      <w:r w:rsidR="004B7E1A" w:rsidRPr="00364435">
        <w:rPr>
          <w:sz w:val="24"/>
          <w:szCs w:val="24"/>
          <w:shd w:val="clear" w:color="auto" w:fill="FFFFFF"/>
        </w:rPr>
        <w:t xml:space="preserve">16-mile march, known as ‘the fan dance’, over Pen </w:t>
      </w:r>
      <w:proofErr w:type="gramStart"/>
      <w:r w:rsidR="004B7E1A" w:rsidRPr="00364435">
        <w:rPr>
          <w:sz w:val="24"/>
          <w:szCs w:val="24"/>
          <w:shd w:val="clear" w:color="auto" w:fill="FFFFFF"/>
        </w:rPr>
        <w:t>y</w:t>
      </w:r>
      <w:proofErr w:type="gramEnd"/>
      <w:r w:rsidR="004B7E1A" w:rsidRPr="00364435">
        <w:rPr>
          <w:sz w:val="24"/>
          <w:szCs w:val="24"/>
          <w:shd w:val="clear" w:color="auto" w:fill="FFFFFF"/>
        </w:rPr>
        <w:t xml:space="preserve"> Fan</w:t>
      </w:r>
      <w:r w:rsidR="001E4465" w:rsidRPr="00364435">
        <w:rPr>
          <w:sz w:val="24"/>
          <w:szCs w:val="24"/>
          <w:shd w:val="clear" w:color="auto" w:fill="FFFFFF"/>
        </w:rPr>
        <w:t>, the largest mountain in southern Britain</w:t>
      </w:r>
      <w:r w:rsidR="001E4465" w:rsidRPr="00364435">
        <w:rPr>
          <w:rFonts w:cs="Arial"/>
          <w:sz w:val="24"/>
          <w:szCs w:val="24"/>
          <w:shd w:val="clear" w:color="auto" w:fill="FFFFFF"/>
        </w:rPr>
        <w:t>,</w:t>
      </w:r>
      <w:r w:rsidR="004B7E1A" w:rsidRPr="00364435">
        <w:rPr>
          <w:rFonts w:cs="Arial"/>
          <w:sz w:val="24"/>
          <w:szCs w:val="24"/>
          <w:shd w:val="clear" w:color="auto" w:fill="FFFFFF"/>
        </w:rPr>
        <w:t xml:space="preserve"> situated</w:t>
      </w:r>
      <w:r w:rsidR="004B7E1A" w:rsidRPr="00364435">
        <w:rPr>
          <w:sz w:val="24"/>
          <w:szCs w:val="24"/>
          <w:shd w:val="clear" w:color="auto" w:fill="FFFFFF"/>
        </w:rPr>
        <w:t xml:space="preserve"> in the Brecon Beacons</w:t>
      </w:r>
      <w:r w:rsidR="001E4465" w:rsidRPr="00364435">
        <w:rPr>
          <w:sz w:val="24"/>
          <w:szCs w:val="24"/>
          <w:shd w:val="clear" w:color="auto" w:fill="FFFFFF"/>
        </w:rPr>
        <w:t xml:space="preserve">. As part of the SAS candidate selection process, the men had to complete the march within </w:t>
      </w:r>
      <w:r w:rsidR="00DE0242" w:rsidRPr="00364435">
        <w:rPr>
          <w:sz w:val="24"/>
          <w:szCs w:val="24"/>
          <w:shd w:val="clear" w:color="auto" w:fill="FFFFFF"/>
        </w:rPr>
        <w:t>8</w:t>
      </w:r>
      <w:r w:rsidR="001E4465" w:rsidRPr="00364435">
        <w:rPr>
          <w:sz w:val="24"/>
          <w:szCs w:val="24"/>
          <w:shd w:val="clear" w:color="auto" w:fill="FFFFFF"/>
        </w:rPr>
        <w:t xml:space="preserve"> hours and 48 minutes</w:t>
      </w:r>
      <w:r w:rsidR="004B7E1A" w:rsidRPr="00364435">
        <w:rPr>
          <w:sz w:val="24"/>
          <w:szCs w:val="24"/>
          <w:shd w:val="clear" w:color="auto" w:fill="FFFFFF"/>
        </w:rPr>
        <w:t xml:space="preserve"> </w:t>
      </w:r>
      <w:r w:rsidR="00E35942" w:rsidRPr="00364435">
        <w:rPr>
          <w:sz w:val="24"/>
          <w:szCs w:val="24"/>
          <w:shd w:val="clear" w:color="auto" w:fill="FFFFFF"/>
        </w:rPr>
        <w:t>whilst carrying backpacks</w:t>
      </w:r>
      <w:r w:rsidRPr="00364435">
        <w:rPr>
          <w:sz w:val="24"/>
          <w:szCs w:val="24"/>
          <w:shd w:val="clear" w:color="auto" w:fill="FFFFFF"/>
        </w:rPr>
        <w:t xml:space="preserve"> weighing at least 49lbs (22kg)</w:t>
      </w:r>
      <w:r w:rsidR="001E4465" w:rsidRPr="00364435">
        <w:rPr>
          <w:sz w:val="24"/>
          <w:szCs w:val="24"/>
          <w:shd w:val="clear" w:color="auto" w:fill="FFFFFF"/>
        </w:rPr>
        <w:t xml:space="preserve">, </w:t>
      </w:r>
      <w:r w:rsidR="00AF5B30" w:rsidRPr="00364435">
        <w:rPr>
          <w:sz w:val="24"/>
          <w:szCs w:val="24"/>
          <w:shd w:val="clear" w:color="auto" w:fill="FFFFFF"/>
        </w:rPr>
        <w:t>(</w:t>
      </w:r>
      <w:r w:rsidR="00120301" w:rsidRPr="00364435">
        <w:rPr>
          <w:sz w:val="24"/>
          <w:szCs w:val="24"/>
          <w:shd w:val="clear" w:color="auto" w:fill="FFFFFF"/>
        </w:rPr>
        <w:t>Allen et al.,</w:t>
      </w:r>
      <w:r w:rsidR="00AF5B30" w:rsidRPr="00364435">
        <w:rPr>
          <w:sz w:val="24"/>
          <w:szCs w:val="24"/>
          <w:shd w:val="clear" w:color="auto" w:fill="FFFFFF"/>
        </w:rPr>
        <w:t xml:space="preserve"> 2015).</w:t>
      </w:r>
      <w:r w:rsidR="00F66B38" w:rsidRPr="00364435">
        <w:rPr>
          <w:sz w:val="24"/>
          <w:szCs w:val="24"/>
          <w:shd w:val="clear" w:color="auto" w:fill="FFFFFF"/>
        </w:rPr>
        <w:t xml:space="preserve"> Three men died </w:t>
      </w:r>
      <w:proofErr w:type="gramStart"/>
      <w:r w:rsidR="00F66B38" w:rsidRPr="00364435">
        <w:rPr>
          <w:sz w:val="24"/>
          <w:szCs w:val="24"/>
          <w:shd w:val="clear" w:color="auto" w:fill="FFFFFF"/>
        </w:rPr>
        <w:t>as a result of</w:t>
      </w:r>
      <w:proofErr w:type="gramEnd"/>
      <w:r w:rsidR="00F66B38" w:rsidRPr="00364435">
        <w:rPr>
          <w:sz w:val="24"/>
          <w:szCs w:val="24"/>
          <w:shd w:val="clear" w:color="auto" w:fill="FFFFFF"/>
        </w:rPr>
        <w:t xml:space="preserve"> a “failure to properly organise and manage” the march. </w:t>
      </w:r>
      <w:r w:rsidR="00F66B38" w:rsidRPr="00364435">
        <w:rPr>
          <w:sz w:val="24"/>
          <w:szCs w:val="24"/>
        </w:rPr>
        <w:t xml:space="preserve">(ITV News, 2017). Lance Corporal Edward Maher and Lance Corporal Craig Roberts died on the Brecon Beacons after suffering heatstroke and Corporal James Dunsby died at Birmingham's Queen Elizabeth Hospital from multiple organ failure more than two weeks later. (Vaughan and Jones, 2018). Two Special Forces soldiers have been charged with negligent performance of duty over the deaths of </w:t>
      </w:r>
      <w:r w:rsidR="00142FDC" w:rsidRPr="00364435">
        <w:rPr>
          <w:sz w:val="24"/>
          <w:szCs w:val="24"/>
        </w:rPr>
        <w:t xml:space="preserve">the </w:t>
      </w:r>
      <w:r w:rsidR="00F66B38" w:rsidRPr="00364435">
        <w:rPr>
          <w:sz w:val="24"/>
          <w:szCs w:val="24"/>
        </w:rPr>
        <w:t xml:space="preserve">three reservists during the SAS test march and </w:t>
      </w:r>
      <w:r w:rsidR="00F66B38" w:rsidRPr="00364435">
        <w:rPr>
          <w:rFonts w:eastAsia="Times New Roman"/>
          <w:sz w:val="24"/>
          <w:szCs w:val="24"/>
          <w:shd w:val="clear" w:color="auto" w:fill="FFFFFF"/>
        </w:rPr>
        <w:t>could face up to two years in prison and dismissal if convicted</w:t>
      </w:r>
      <w:r w:rsidR="00F66B38" w:rsidRPr="00364435">
        <w:rPr>
          <w:sz w:val="24"/>
          <w:szCs w:val="24"/>
        </w:rPr>
        <w:t>. (ITV News, 2017).</w:t>
      </w:r>
    </w:p>
    <w:p w14:paraId="5C17FD46" w14:textId="77777777" w:rsidR="00364435" w:rsidRDefault="00364435" w:rsidP="00AF357D">
      <w:pPr>
        <w:spacing w:after="0" w:line="360" w:lineRule="auto"/>
        <w:rPr>
          <w:rFonts w:eastAsia="Times New Roman" w:cs="Times New Roman"/>
          <w:sz w:val="24"/>
          <w:szCs w:val="24"/>
          <w:shd w:val="clear" w:color="auto" w:fill="FFFFFF"/>
        </w:rPr>
      </w:pPr>
    </w:p>
    <w:p w14:paraId="30AE68EC" w14:textId="36F124A7" w:rsidR="00364435" w:rsidRDefault="003B7C94" w:rsidP="00AF357D">
      <w:pPr>
        <w:spacing w:after="0" w:line="360" w:lineRule="auto"/>
        <w:rPr>
          <w:rFonts w:eastAsia="Times New Roman" w:cs="Times New Roman"/>
          <w:sz w:val="24"/>
          <w:szCs w:val="24"/>
          <w:shd w:val="clear" w:color="auto" w:fill="FFFFFF"/>
        </w:rPr>
      </w:pPr>
      <w:r w:rsidRPr="00FC096D">
        <w:rPr>
          <w:rFonts w:eastAsia="Times New Roman" w:cs="Times New Roman"/>
          <w:sz w:val="24"/>
          <w:szCs w:val="24"/>
          <w:shd w:val="clear" w:color="auto" w:fill="FFFFFF"/>
        </w:rPr>
        <w:t>“The style of leadership most prevalent in the military is authoritarian</w:t>
      </w:r>
      <w:r w:rsidRPr="00FC096D">
        <w:rPr>
          <w:rFonts w:eastAsia="Times New Roman" w:cs="Times New Roman"/>
          <w:sz w:val="24"/>
          <w:szCs w:val="24"/>
        </w:rPr>
        <w:t>” (Bowser, 2012, p.7)</w:t>
      </w:r>
      <w:r w:rsidRPr="00FC096D">
        <w:rPr>
          <w:rFonts w:eastAsia="Times New Roman" w:cs="Times New Roman"/>
          <w:sz w:val="24"/>
          <w:szCs w:val="24"/>
          <w:shd w:val="clear" w:color="auto" w:fill="FFFFFF"/>
        </w:rPr>
        <w:t xml:space="preserve">. An </w:t>
      </w:r>
      <w:r w:rsidR="00DA1CF0" w:rsidRPr="00FC096D">
        <w:rPr>
          <w:rFonts w:eastAsia="Times New Roman" w:cs="Times New Roman"/>
          <w:sz w:val="24"/>
          <w:szCs w:val="24"/>
          <w:shd w:val="clear" w:color="auto" w:fill="FFFFFF"/>
        </w:rPr>
        <w:t>‘</w:t>
      </w:r>
      <w:r w:rsidRPr="00FC096D">
        <w:rPr>
          <w:rFonts w:eastAsia="Times New Roman" w:cs="Times New Roman"/>
          <w:sz w:val="24"/>
          <w:szCs w:val="24"/>
          <w:shd w:val="clear" w:color="auto" w:fill="FFFFFF"/>
        </w:rPr>
        <w:t>autocratic</w:t>
      </w:r>
      <w:r w:rsidR="00DA1CF0" w:rsidRPr="00FC096D">
        <w:rPr>
          <w:rFonts w:eastAsia="Times New Roman" w:cs="Times New Roman"/>
          <w:sz w:val="24"/>
          <w:szCs w:val="24"/>
          <w:shd w:val="clear" w:color="auto" w:fill="FFFFFF"/>
        </w:rPr>
        <w:t>’</w:t>
      </w:r>
      <w:r w:rsidRPr="00FC096D">
        <w:rPr>
          <w:rFonts w:eastAsia="Times New Roman" w:cs="Times New Roman"/>
          <w:sz w:val="24"/>
          <w:szCs w:val="24"/>
          <w:shd w:val="clear" w:color="auto" w:fill="FFFFFF"/>
        </w:rPr>
        <w:t xml:space="preserve"> leadership style involves the person </w:t>
      </w:r>
      <w:r w:rsidR="00AF24D6" w:rsidRPr="00FC096D">
        <w:rPr>
          <w:rFonts w:eastAsia="Times New Roman" w:cs="Times New Roman"/>
          <w:sz w:val="24"/>
          <w:szCs w:val="24"/>
          <w:shd w:val="clear" w:color="auto" w:fill="FFFFFF"/>
        </w:rPr>
        <w:t>in</w:t>
      </w:r>
      <w:r w:rsidR="009D2EAB" w:rsidRPr="00FC096D">
        <w:rPr>
          <w:rFonts w:eastAsia="Times New Roman" w:cs="Times New Roman"/>
          <w:sz w:val="24"/>
          <w:szCs w:val="24"/>
          <w:shd w:val="clear" w:color="auto" w:fill="FFFFFF"/>
        </w:rPr>
        <w:t xml:space="preserve"> </w:t>
      </w:r>
      <w:r w:rsidRPr="00FC096D">
        <w:rPr>
          <w:rFonts w:eastAsia="Times New Roman" w:cs="Times New Roman"/>
          <w:sz w:val="24"/>
          <w:szCs w:val="24"/>
          <w:shd w:val="clear" w:color="auto" w:fill="FFFFFF"/>
        </w:rPr>
        <w:t xml:space="preserve">power </w:t>
      </w:r>
      <w:r w:rsidR="009D2EAB" w:rsidRPr="00FC096D">
        <w:rPr>
          <w:rFonts w:eastAsia="Times New Roman" w:cs="Times New Roman"/>
          <w:sz w:val="24"/>
          <w:szCs w:val="24"/>
          <w:shd w:val="clear" w:color="auto" w:fill="FFFFFF"/>
        </w:rPr>
        <w:t xml:space="preserve">directly </w:t>
      </w:r>
      <w:r w:rsidRPr="00FC096D">
        <w:rPr>
          <w:rFonts w:eastAsia="Times New Roman" w:cs="Times New Roman"/>
          <w:sz w:val="24"/>
          <w:szCs w:val="24"/>
          <w:shd w:val="clear" w:color="auto" w:fill="FFFFFF"/>
        </w:rPr>
        <w:t>commanding others without consid</w:t>
      </w:r>
      <w:r w:rsidR="00AF24D6" w:rsidRPr="00FC096D">
        <w:rPr>
          <w:rFonts w:eastAsia="Times New Roman" w:cs="Times New Roman"/>
          <w:sz w:val="24"/>
          <w:szCs w:val="24"/>
          <w:shd w:val="clear" w:color="auto" w:fill="FFFFFF"/>
        </w:rPr>
        <w:t>ering their input when decision-</w:t>
      </w:r>
      <w:r w:rsidRPr="00FC096D">
        <w:rPr>
          <w:rFonts w:eastAsia="Times New Roman" w:cs="Times New Roman"/>
          <w:sz w:val="24"/>
          <w:szCs w:val="24"/>
          <w:shd w:val="clear" w:color="auto" w:fill="FFFFFF"/>
        </w:rPr>
        <w:t>making</w:t>
      </w:r>
      <w:r w:rsidR="009D2EAB" w:rsidRPr="00FC096D">
        <w:rPr>
          <w:rFonts w:eastAsia="Times New Roman" w:cs="Times New Roman"/>
          <w:sz w:val="24"/>
          <w:szCs w:val="24"/>
          <w:shd w:val="clear" w:color="auto" w:fill="FFFFFF"/>
        </w:rPr>
        <w:t>.</w:t>
      </w:r>
      <w:r w:rsidRPr="00FC096D">
        <w:rPr>
          <w:rFonts w:eastAsia="Times New Roman" w:cs="Times New Roman"/>
          <w:sz w:val="24"/>
          <w:szCs w:val="24"/>
          <w:shd w:val="clear" w:color="auto" w:fill="FFFFFF"/>
        </w:rPr>
        <w:t xml:space="preserve"> </w:t>
      </w:r>
      <w:r w:rsidR="009D2EAB" w:rsidRPr="00FC096D">
        <w:rPr>
          <w:rFonts w:eastAsia="Times New Roman" w:cs="Times New Roman"/>
          <w:sz w:val="24"/>
          <w:szCs w:val="24"/>
        </w:rPr>
        <w:t>The individuals whom are following the orders often have little choice and flexibility for how the task is to be conducted. (Bowser, 2012</w:t>
      </w:r>
      <w:r w:rsidRPr="00FC096D">
        <w:rPr>
          <w:rFonts w:eastAsia="Times New Roman" w:cs="Times New Roman"/>
          <w:sz w:val="24"/>
          <w:szCs w:val="24"/>
        </w:rPr>
        <w:t>)</w:t>
      </w:r>
      <w:r w:rsidRPr="00FC096D">
        <w:rPr>
          <w:rFonts w:eastAsia="Times New Roman" w:cs="Times New Roman"/>
          <w:sz w:val="24"/>
          <w:szCs w:val="24"/>
          <w:shd w:val="clear" w:color="auto" w:fill="FFFFFF"/>
        </w:rPr>
        <w:t>.</w:t>
      </w:r>
      <w:r w:rsidR="00B91EA1" w:rsidRPr="00FC096D">
        <w:rPr>
          <w:rFonts w:eastAsia="Times New Roman" w:cs="Times New Roman"/>
          <w:sz w:val="24"/>
          <w:szCs w:val="24"/>
          <w:shd w:val="clear" w:color="auto" w:fill="FFFFFF"/>
        </w:rPr>
        <w:t xml:space="preserve"> According to Bowser (2012), in a time of crisis, it is crucial an army commander uses an autocratic leadership style to make decisions quickly and give strict commands </w:t>
      </w:r>
      <w:proofErr w:type="gramStart"/>
      <w:r w:rsidR="00B91EA1" w:rsidRPr="00FC096D">
        <w:rPr>
          <w:rFonts w:eastAsia="Times New Roman" w:cs="Times New Roman"/>
          <w:sz w:val="24"/>
          <w:szCs w:val="24"/>
          <w:shd w:val="clear" w:color="auto" w:fill="FFFFFF"/>
        </w:rPr>
        <w:t>in order to</w:t>
      </w:r>
      <w:proofErr w:type="gramEnd"/>
      <w:r w:rsidR="00B91EA1" w:rsidRPr="00FC096D">
        <w:rPr>
          <w:rFonts w:eastAsia="Times New Roman" w:cs="Times New Roman"/>
          <w:sz w:val="24"/>
          <w:szCs w:val="24"/>
          <w:shd w:val="clear" w:color="auto" w:fill="FFFFFF"/>
        </w:rPr>
        <w:t xml:space="preserve"> save lives. </w:t>
      </w:r>
    </w:p>
    <w:p w14:paraId="1CD19394" w14:textId="77777777" w:rsidR="00364435" w:rsidRDefault="00364435" w:rsidP="00AF357D">
      <w:pPr>
        <w:spacing w:after="0" w:line="360" w:lineRule="auto"/>
        <w:rPr>
          <w:rFonts w:eastAsia="Times New Roman" w:cs="Times New Roman"/>
          <w:sz w:val="24"/>
          <w:szCs w:val="24"/>
          <w:shd w:val="clear" w:color="auto" w:fill="FFFFFF"/>
        </w:rPr>
      </w:pPr>
    </w:p>
    <w:p w14:paraId="2D4D9AD0" w14:textId="114F4879" w:rsidR="002839F4" w:rsidRPr="00AF357D" w:rsidRDefault="00981138" w:rsidP="00AF357D">
      <w:pPr>
        <w:spacing w:after="0" w:line="360" w:lineRule="auto"/>
        <w:rPr>
          <w:rFonts w:eastAsia="Times New Roman" w:cs="Times New Roman"/>
          <w:sz w:val="24"/>
          <w:szCs w:val="24"/>
          <w:shd w:val="clear" w:color="auto" w:fill="FFFFFF"/>
        </w:rPr>
      </w:pPr>
      <w:r w:rsidRPr="00FC096D">
        <w:rPr>
          <w:sz w:val="24"/>
          <w:szCs w:val="24"/>
        </w:rPr>
        <w:t xml:space="preserve">Despite the importance of using an autocratic leadership style in the military, </w:t>
      </w:r>
      <w:r w:rsidR="00FB4E41" w:rsidRPr="00FC096D">
        <w:rPr>
          <w:sz w:val="24"/>
          <w:szCs w:val="24"/>
        </w:rPr>
        <w:t xml:space="preserve">‘negligence’ </w:t>
      </w:r>
      <w:r w:rsidRPr="00FC096D">
        <w:rPr>
          <w:sz w:val="24"/>
          <w:szCs w:val="24"/>
        </w:rPr>
        <w:t xml:space="preserve">on </w:t>
      </w:r>
      <w:r w:rsidR="0061342A" w:rsidRPr="00FC096D">
        <w:rPr>
          <w:sz w:val="24"/>
          <w:szCs w:val="24"/>
        </w:rPr>
        <w:t xml:space="preserve">the day of the SAS </w:t>
      </w:r>
      <w:r w:rsidR="00374170" w:rsidRPr="00FC096D">
        <w:rPr>
          <w:sz w:val="24"/>
          <w:szCs w:val="24"/>
        </w:rPr>
        <w:t>recruit’s</w:t>
      </w:r>
      <w:bookmarkStart w:id="0" w:name="_GoBack"/>
      <w:bookmarkEnd w:id="0"/>
      <w:r w:rsidR="0061342A" w:rsidRPr="00FC096D">
        <w:rPr>
          <w:sz w:val="24"/>
          <w:szCs w:val="24"/>
        </w:rPr>
        <w:t xml:space="preserve"> deaths</w:t>
      </w:r>
      <w:r w:rsidR="002839F4" w:rsidRPr="00FC096D">
        <w:rPr>
          <w:sz w:val="24"/>
          <w:szCs w:val="24"/>
        </w:rPr>
        <w:t xml:space="preserve">, </w:t>
      </w:r>
      <w:r w:rsidR="00FB4E41" w:rsidRPr="00FC096D">
        <w:rPr>
          <w:sz w:val="24"/>
          <w:szCs w:val="24"/>
        </w:rPr>
        <w:t xml:space="preserve">suggests </w:t>
      </w:r>
      <w:r w:rsidR="002839F4" w:rsidRPr="00FC096D">
        <w:rPr>
          <w:sz w:val="24"/>
          <w:szCs w:val="24"/>
        </w:rPr>
        <w:t>a ‘</w:t>
      </w:r>
      <w:r w:rsidR="00DA1CF0" w:rsidRPr="00FC096D">
        <w:rPr>
          <w:sz w:val="24"/>
          <w:szCs w:val="24"/>
        </w:rPr>
        <w:t>l</w:t>
      </w:r>
      <w:r w:rsidR="00A77F4B" w:rsidRPr="00FC096D">
        <w:rPr>
          <w:sz w:val="24"/>
          <w:szCs w:val="24"/>
        </w:rPr>
        <w:t>aissez-faire’</w:t>
      </w:r>
      <w:r w:rsidR="002839F4" w:rsidRPr="00FC096D">
        <w:rPr>
          <w:sz w:val="24"/>
          <w:szCs w:val="24"/>
        </w:rPr>
        <w:t xml:space="preserve"> </w:t>
      </w:r>
      <w:r w:rsidR="0061342A" w:rsidRPr="00FC096D">
        <w:rPr>
          <w:sz w:val="24"/>
          <w:szCs w:val="24"/>
        </w:rPr>
        <w:t>style</w:t>
      </w:r>
      <w:r w:rsidR="002839F4" w:rsidRPr="00FC096D">
        <w:rPr>
          <w:sz w:val="24"/>
          <w:szCs w:val="24"/>
        </w:rPr>
        <w:t xml:space="preserve"> of leadership was used.</w:t>
      </w:r>
      <w:r w:rsidRPr="00FC096D">
        <w:rPr>
          <w:sz w:val="24"/>
          <w:szCs w:val="24"/>
        </w:rPr>
        <w:t xml:space="preserve"> “In this style of leadership, we get out of the way and let our team do their own thing. It is a style where there is definitely no micromanagement” </w:t>
      </w:r>
      <w:r w:rsidRPr="00FC096D">
        <w:rPr>
          <w:rFonts w:eastAsia="Times New Roman" w:cs="Times New Roman"/>
          <w:sz w:val="24"/>
          <w:szCs w:val="24"/>
        </w:rPr>
        <w:t>(Bowser, 2012, p.8)</w:t>
      </w:r>
      <w:r w:rsidRPr="00FC096D">
        <w:rPr>
          <w:rFonts w:eastAsia="Times New Roman" w:cs="Times New Roman"/>
          <w:sz w:val="24"/>
          <w:szCs w:val="24"/>
          <w:shd w:val="clear" w:color="auto" w:fill="FFFFFF"/>
        </w:rPr>
        <w:t>.</w:t>
      </w:r>
      <w:r w:rsidR="00120301" w:rsidRPr="00FC096D">
        <w:rPr>
          <w:rFonts w:eastAsia="Times New Roman" w:cs="Times New Roman"/>
          <w:sz w:val="24"/>
          <w:szCs w:val="24"/>
          <w:shd w:val="clear" w:color="auto" w:fill="FFFFFF"/>
        </w:rPr>
        <w:t xml:space="preserve"> </w:t>
      </w:r>
    </w:p>
    <w:p w14:paraId="678592ED" w14:textId="77777777" w:rsidR="00364435" w:rsidRDefault="00364435" w:rsidP="00FC096D">
      <w:pPr>
        <w:spacing w:after="0" w:line="360" w:lineRule="auto"/>
        <w:rPr>
          <w:sz w:val="24"/>
          <w:szCs w:val="24"/>
        </w:rPr>
      </w:pPr>
    </w:p>
    <w:p w14:paraId="51ED873D" w14:textId="19442D2B" w:rsidR="00120301" w:rsidRPr="00FC096D" w:rsidRDefault="0074785E" w:rsidP="00FC096D">
      <w:pPr>
        <w:spacing w:after="0" w:line="360" w:lineRule="auto"/>
        <w:rPr>
          <w:sz w:val="24"/>
          <w:szCs w:val="24"/>
        </w:rPr>
      </w:pPr>
      <w:r w:rsidRPr="00FC096D">
        <w:rPr>
          <w:sz w:val="24"/>
          <w:szCs w:val="24"/>
        </w:rPr>
        <w:t>B</w:t>
      </w:r>
      <w:r w:rsidR="0005185F" w:rsidRPr="00FC096D">
        <w:rPr>
          <w:sz w:val="24"/>
          <w:szCs w:val="24"/>
        </w:rPr>
        <w:t xml:space="preserve">owser (2012) states one style of leadership does not fit to every purpose and suggests a </w:t>
      </w:r>
      <w:r w:rsidR="00DA1CF0" w:rsidRPr="00FC096D">
        <w:rPr>
          <w:sz w:val="24"/>
          <w:szCs w:val="24"/>
        </w:rPr>
        <w:t>leader should be flexible in choosing his/her leadership style</w:t>
      </w:r>
      <w:r w:rsidR="00492BF4" w:rsidRPr="00FC096D">
        <w:rPr>
          <w:sz w:val="24"/>
          <w:szCs w:val="24"/>
        </w:rPr>
        <w:t>,</w:t>
      </w:r>
      <w:r w:rsidR="00DA1CF0" w:rsidRPr="00FC096D">
        <w:rPr>
          <w:sz w:val="24"/>
          <w:szCs w:val="24"/>
        </w:rPr>
        <w:t xml:space="preserve"> dependant on the situation. When </w:t>
      </w:r>
      <w:r w:rsidR="00C941A3" w:rsidRPr="00FC096D">
        <w:rPr>
          <w:sz w:val="24"/>
          <w:szCs w:val="24"/>
        </w:rPr>
        <w:t>defining</w:t>
      </w:r>
      <w:r w:rsidR="00DA1CF0" w:rsidRPr="00FC096D">
        <w:rPr>
          <w:sz w:val="24"/>
          <w:szCs w:val="24"/>
        </w:rPr>
        <w:t xml:space="preserve"> a ‘d</w:t>
      </w:r>
      <w:r w:rsidR="004C3411" w:rsidRPr="00FC096D">
        <w:rPr>
          <w:sz w:val="24"/>
          <w:szCs w:val="24"/>
        </w:rPr>
        <w:t>emocratic</w:t>
      </w:r>
      <w:r w:rsidR="00DA1CF0" w:rsidRPr="00FC096D">
        <w:rPr>
          <w:sz w:val="24"/>
          <w:szCs w:val="24"/>
        </w:rPr>
        <w:t>’</w:t>
      </w:r>
      <w:r w:rsidRPr="00FC096D">
        <w:rPr>
          <w:sz w:val="24"/>
          <w:szCs w:val="24"/>
        </w:rPr>
        <w:t xml:space="preserve"> style of leadership, B</w:t>
      </w:r>
      <w:r w:rsidR="004C3411" w:rsidRPr="00FC096D">
        <w:rPr>
          <w:sz w:val="24"/>
          <w:szCs w:val="24"/>
        </w:rPr>
        <w:t xml:space="preserve">owser (2012, p.8) </w:t>
      </w:r>
      <w:r w:rsidR="00A468CD" w:rsidRPr="00FC096D">
        <w:rPr>
          <w:sz w:val="24"/>
          <w:szCs w:val="24"/>
        </w:rPr>
        <w:t>says</w:t>
      </w:r>
      <w:r w:rsidR="004C3411" w:rsidRPr="00FC096D">
        <w:rPr>
          <w:sz w:val="24"/>
          <w:szCs w:val="24"/>
        </w:rPr>
        <w:t xml:space="preserve">, “This is the leadership style of teamwork. It is run by </w:t>
      </w:r>
      <w:r w:rsidR="004C3411" w:rsidRPr="00FC096D">
        <w:rPr>
          <w:sz w:val="24"/>
          <w:szCs w:val="24"/>
        </w:rPr>
        <w:lastRenderedPageBreak/>
        <w:t xml:space="preserve">democracy”. </w:t>
      </w:r>
      <w:r w:rsidR="00C71344" w:rsidRPr="00FC096D">
        <w:rPr>
          <w:sz w:val="24"/>
          <w:szCs w:val="24"/>
        </w:rPr>
        <w:t xml:space="preserve">It </w:t>
      </w:r>
      <w:r w:rsidR="00A468CD" w:rsidRPr="00FC096D">
        <w:rPr>
          <w:sz w:val="24"/>
          <w:szCs w:val="24"/>
        </w:rPr>
        <w:t>includes team participation</w:t>
      </w:r>
      <w:r w:rsidR="00C71344" w:rsidRPr="00FC096D">
        <w:rPr>
          <w:sz w:val="24"/>
          <w:szCs w:val="24"/>
        </w:rPr>
        <w:t>, unlike an autocratic style of leadership.</w:t>
      </w:r>
    </w:p>
    <w:p w14:paraId="062DE842" w14:textId="5348E2A3" w:rsidR="00A468CD" w:rsidRPr="00FC096D" w:rsidRDefault="00A468CD" w:rsidP="00FC096D">
      <w:pPr>
        <w:spacing w:after="0" w:line="360" w:lineRule="auto"/>
        <w:rPr>
          <w:sz w:val="24"/>
          <w:szCs w:val="24"/>
        </w:rPr>
      </w:pPr>
    </w:p>
    <w:p w14:paraId="74012CF0" w14:textId="77777777" w:rsidR="00AF357D" w:rsidRDefault="00B77CD3" w:rsidP="00FC096D">
      <w:pPr>
        <w:spacing w:after="0" w:line="360" w:lineRule="auto"/>
        <w:rPr>
          <w:sz w:val="24"/>
          <w:szCs w:val="24"/>
        </w:rPr>
      </w:pPr>
      <w:r w:rsidRPr="00FC096D">
        <w:rPr>
          <w:sz w:val="24"/>
          <w:szCs w:val="24"/>
        </w:rPr>
        <w:t>Tannenbaum and Schmidt (1957) developed a model based on a continuum from authoritarian (dominant) to democratic (participative) leadership style. The</w:t>
      </w:r>
      <w:r w:rsidR="006751EF" w:rsidRPr="00FC096D">
        <w:rPr>
          <w:sz w:val="24"/>
          <w:szCs w:val="24"/>
        </w:rPr>
        <w:t xml:space="preserve"> theory looks at how much freedom </w:t>
      </w:r>
      <w:proofErr w:type="gramStart"/>
      <w:r w:rsidR="006751EF" w:rsidRPr="00FC096D">
        <w:rPr>
          <w:sz w:val="24"/>
          <w:szCs w:val="24"/>
        </w:rPr>
        <w:t>is allowed to</w:t>
      </w:r>
      <w:proofErr w:type="gramEnd"/>
      <w:r w:rsidR="006751EF" w:rsidRPr="00FC096D">
        <w:rPr>
          <w:sz w:val="24"/>
          <w:szCs w:val="24"/>
        </w:rPr>
        <w:t xml:space="preserve"> team members and how much authority is used by the leader.</w:t>
      </w:r>
      <w:r w:rsidRPr="00FC096D">
        <w:rPr>
          <w:sz w:val="24"/>
          <w:szCs w:val="24"/>
        </w:rPr>
        <w:t xml:space="preserve"> </w:t>
      </w:r>
    </w:p>
    <w:p w14:paraId="060B5FAF" w14:textId="77777777" w:rsidR="00AF357D" w:rsidRDefault="00AF357D" w:rsidP="00FC096D">
      <w:pPr>
        <w:spacing w:after="0" w:line="360" w:lineRule="auto"/>
        <w:rPr>
          <w:sz w:val="24"/>
          <w:szCs w:val="24"/>
        </w:rPr>
      </w:pPr>
    </w:p>
    <w:p w14:paraId="1ADCC893" w14:textId="6C25ED3E" w:rsidR="0005185F" w:rsidRPr="00FC096D" w:rsidRDefault="00D64E05" w:rsidP="00FC096D">
      <w:pPr>
        <w:spacing w:after="0" w:line="360" w:lineRule="auto"/>
        <w:rPr>
          <w:sz w:val="24"/>
          <w:szCs w:val="24"/>
        </w:rPr>
      </w:pPr>
      <w:r w:rsidRPr="00FC096D">
        <w:rPr>
          <w:sz w:val="24"/>
          <w:szCs w:val="24"/>
        </w:rPr>
        <w:t>During the</w:t>
      </w:r>
      <w:r w:rsidR="00B140B6" w:rsidRPr="00FC096D">
        <w:rPr>
          <w:sz w:val="24"/>
          <w:szCs w:val="24"/>
        </w:rPr>
        <w:t xml:space="preserve"> march</w:t>
      </w:r>
      <w:r w:rsidRPr="00FC096D">
        <w:rPr>
          <w:sz w:val="24"/>
          <w:szCs w:val="24"/>
        </w:rPr>
        <w:t xml:space="preserve"> on 13</w:t>
      </w:r>
      <w:r w:rsidRPr="00FC096D">
        <w:rPr>
          <w:sz w:val="24"/>
          <w:szCs w:val="24"/>
          <w:vertAlign w:val="superscript"/>
        </w:rPr>
        <w:t>th</w:t>
      </w:r>
      <w:r w:rsidRPr="00FC096D">
        <w:rPr>
          <w:sz w:val="24"/>
          <w:szCs w:val="24"/>
        </w:rPr>
        <w:t xml:space="preserve"> July 2013</w:t>
      </w:r>
      <w:r w:rsidR="00B140B6" w:rsidRPr="00FC096D">
        <w:rPr>
          <w:sz w:val="24"/>
          <w:szCs w:val="24"/>
        </w:rPr>
        <w:t>, a</w:t>
      </w:r>
      <w:r w:rsidRPr="00FC096D">
        <w:rPr>
          <w:sz w:val="24"/>
          <w:szCs w:val="24"/>
        </w:rPr>
        <w:t xml:space="preserve"> combination of</w:t>
      </w:r>
      <w:r w:rsidR="0005185F" w:rsidRPr="00FC096D">
        <w:rPr>
          <w:sz w:val="24"/>
          <w:szCs w:val="24"/>
        </w:rPr>
        <w:t xml:space="preserve"> </w:t>
      </w:r>
      <w:r w:rsidRPr="00FC096D">
        <w:rPr>
          <w:sz w:val="24"/>
          <w:szCs w:val="24"/>
        </w:rPr>
        <w:t>autocratic</w:t>
      </w:r>
      <w:r w:rsidR="00DE6043" w:rsidRPr="00FC096D">
        <w:rPr>
          <w:sz w:val="24"/>
          <w:szCs w:val="24"/>
        </w:rPr>
        <w:t xml:space="preserve"> and </w:t>
      </w:r>
      <w:r w:rsidR="0005185F" w:rsidRPr="00FC096D">
        <w:rPr>
          <w:sz w:val="24"/>
          <w:szCs w:val="24"/>
        </w:rPr>
        <w:t>demo</w:t>
      </w:r>
      <w:r w:rsidR="00DE6043" w:rsidRPr="00FC096D">
        <w:rPr>
          <w:sz w:val="24"/>
          <w:szCs w:val="24"/>
        </w:rPr>
        <w:t>cratic</w:t>
      </w:r>
      <w:r w:rsidR="0005185F" w:rsidRPr="00FC096D">
        <w:rPr>
          <w:sz w:val="24"/>
          <w:szCs w:val="24"/>
        </w:rPr>
        <w:t xml:space="preserve"> </w:t>
      </w:r>
      <w:r w:rsidR="005B0908" w:rsidRPr="00FC096D">
        <w:rPr>
          <w:sz w:val="24"/>
          <w:szCs w:val="24"/>
        </w:rPr>
        <w:t xml:space="preserve">leadership styles </w:t>
      </w:r>
      <w:r w:rsidR="00DE6043" w:rsidRPr="00FC096D">
        <w:rPr>
          <w:sz w:val="24"/>
          <w:szCs w:val="24"/>
        </w:rPr>
        <w:t xml:space="preserve">would have been best suited to the </w:t>
      </w:r>
      <w:r w:rsidR="00697ABB" w:rsidRPr="00FC096D">
        <w:rPr>
          <w:sz w:val="24"/>
          <w:szCs w:val="24"/>
        </w:rPr>
        <w:t>circumstances</w:t>
      </w:r>
      <w:r w:rsidR="0005185F" w:rsidRPr="00FC096D">
        <w:rPr>
          <w:sz w:val="24"/>
          <w:szCs w:val="24"/>
        </w:rPr>
        <w:t xml:space="preserve"> on </w:t>
      </w:r>
      <w:r w:rsidR="00E8570C" w:rsidRPr="00FC096D">
        <w:rPr>
          <w:sz w:val="24"/>
          <w:szCs w:val="24"/>
        </w:rPr>
        <w:t xml:space="preserve">the day. Rather than </w:t>
      </w:r>
      <w:r w:rsidR="000D00B5" w:rsidRPr="00FC096D">
        <w:rPr>
          <w:sz w:val="24"/>
          <w:szCs w:val="24"/>
        </w:rPr>
        <w:t>committing to one</w:t>
      </w:r>
      <w:r w:rsidR="0005185F" w:rsidRPr="00FC096D">
        <w:rPr>
          <w:sz w:val="24"/>
          <w:szCs w:val="24"/>
        </w:rPr>
        <w:t xml:space="preserve"> e</w:t>
      </w:r>
      <w:r w:rsidR="000D00B5" w:rsidRPr="00FC096D">
        <w:rPr>
          <w:sz w:val="24"/>
          <w:szCs w:val="24"/>
        </w:rPr>
        <w:t>nd of the spectr</w:t>
      </w:r>
      <w:r w:rsidR="00B140B6" w:rsidRPr="00FC096D">
        <w:rPr>
          <w:sz w:val="24"/>
          <w:szCs w:val="24"/>
        </w:rPr>
        <w:t xml:space="preserve">um, </w:t>
      </w:r>
      <w:r w:rsidR="005B0908" w:rsidRPr="00FC096D">
        <w:rPr>
          <w:sz w:val="24"/>
          <w:szCs w:val="24"/>
        </w:rPr>
        <w:t>the instructors should have found</w:t>
      </w:r>
      <w:r w:rsidR="00B140B6" w:rsidRPr="00FC096D">
        <w:rPr>
          <w:sz w:val="24"/>
          <w:szCs w:val="24"/>
        </w:rPr>
        <w:t xml:space="preserve"> an idea</w:t>
      </w:r>
      <w:r w:rsidR="00892604" w:rsidRPr="00FC096D">
        <w:rPr>
          <w:sz w:val="24"/>
          <w:szCs w:val="24"/>
        </w:rPr>
        <w:t>l</w:t>
      </w:r>
      <w:r w:rsidR="00B140B6" w:rsidRPr="00FC096D">
        <w:rPr>
          <w:sz w:val="24"/>
          <w:szCs w:val="24"/>
        </w:rPr>
        <w:t xml:space="preserve"> middle ground</w:t>
      </w:r>
      <w:r w:rsidR="000D00B5" w:rsidRPr="00FC096D">
        <w:rPr>
          <w:sz w:val="24"/>
          <w:szCs w:val="24"/>
        </w:rPr>
        <w:t xml:space="preserve"> of giving direct orders a</w:t>
      </w:r>
      <w:r w:rsidR="005B0908" w:rsidRPr="00FC096D">
        <w:rPr>
          <w:sz w:val="24"/>
          <w:szCs w:val="24"/>
        </w:rPr>
        <w:t xml:space="preserve">nd including team participation, which would </w:t>
      </w:r>
      <w:r w:rsidR="00892604" w:rsidRPr="00FC096D">
        <w:rPr>
          <w:sz w:val="24"/>
          <w:szCs w:val="24"/>
        </w:rPr>
        <w:t>inevitably,</w:t>
      </w:r>
      <w:r w:rsidR="005B0908" w:rsidRPr="00FC096D">
        <w:rPr>
          <w:sz w:val="24"/>
          <w:szCs w:val="24"/>
        </w:rPr>
        <w:t xml:space="preserve"> </w:t>
      </w:r>
      <w:r w:rsidR="000D00B5" w:rsidRPr="00FC096D">
        <w:rPr>
          <w:sz w:val="24"/>
          <w:szCs w:val="24"/>
        </w:rPr>
        <w:t>resulted in</w:t>
      </w:r>
      <w:r w:rsidR="009456DE" w:rsidRPr="00FC096D">
        <w:rPr>
          <w:sz w:val="24"/>
          <w:szCs w:val="24"/>
        </w:rPr>
        <w:t xml:space="preserve"> a different outcome</w:t>
      </w:r>
      <w:r w:rsidR="0005185F" w:rsidRPr="00FC096D">
        <w:rPr>
          <w:sz w:val="24"/>
          <w:szCs w:val="24"/>
        </w:rPr>
        <w:t>.</w:t>
      </w:r>
    </w:p>
    <w:p w14:paraId="1DB5EDF8" w14:textId="168543D6" w:rsidR="00120301" w:rsidRPr="00FC096D" w:rsidRDefault="00120301" w:rsidP="00FC096D">
      <w:pPr>
        <w:spacing w:after="0" w:line="360" w:lineRule="auto"/>
        <w:rPr>
          <w:b/>
          <w:sz w:val="24"/>
          <w:szCs w:val="24"/>
          <w:u w:val="single"/>
        </w:rPr>
      </w:pPr>
    </w:p>
    <w:p w14:paraId="73C7B832" w14:textId="49B543BF" w:rsidR="009260A3" w:rsidRPr="00FC096D" w:rsidRDefault="001E4465" w:rsidP="00FC096D">
      <w:pPr>
        <w:spacing w:after="0" w:line="360" w:lineRule="auto"/>
        <w:rPr>
          <w:sz w:val="24"/>
          <w:szCs w:val="24"/>
        </w:rPr>
      </w:pPr>
      <w:r w:rsidRPr="00FC096D">
        <w:rPr>
          <w:sz w:val="24"/>
          <w:szCs w:val="24"/>
        </w:rPr>
        <w:t>Met Office weather forecast predicted the day of the march to be the hottest of the year, with temperatures reaching 27</w:t>
      </w:r>
      <w:r w:rsidR="00766FE6" w:rsidRPr="00FC096D">
        <w:rPr>
          <w:sz w:val="24"/>
          <w:szCs w:val="24"/>
        </w:rPr>
        <w:t xml:space="preserve"> °</w:t>
      </w:r>
      <w:r w:rsidRPr="00FC096D">
        <w:rPr>
          <w:sz w:val="24"/>
          <w:szCs w:val="24"/>
        </w:rPr>
        <w:t>C.</w:t>
      </w:r>
      <w:r w:rsidR="00482531" w:rsidRPr="00FC096D">
        <w:rPr>
          <w:sz w:val="24"/>
          <w:szCs w:val="24"/>
        </w:rPr>
        <w:t xml:space="preserve"> In fact,</w:t>
      </w:r>
      <w:r w:rsidR="006751EF" w:rsidRPr="00FC096D">
        <w:rPr>
          <w:sz w:val="24"/>
          <w:szCs w:val="24"/>
        </w:rPr>
        <w:t xml:space="preserve"> </w:t>
      </w:r>
      <w:r w:rsidR="00706FA6" w:rsidRPr="00FC096D">
        <w:rPr>
          <w:sz w:val="24"/>
          <w:szCs w:val="24"/>
        </w:rPr>
        <w:t xml:space="preserve">a </w:t>
      </w:r>
      <w:r w:rsidR="006751EF" w:rsidRPr="00FC096D">
        <w:rPr>
          <w:sz w:val="24"/>
          <w:szCs w:val="24"/>
        </w:rPr>
        <w:t xml:space="preserve">temperature reading taken at </w:t>
      </w:r>
      <w:r w:rsidR="00706FA6" w:rsidRPr="00FC096D">
        <w:rPr>
          <w:sz w:val="24"/>
          <w:szCs w:val="24"/>
        </w:rPr>
        <w:t xml:space="preserve">the </w:t>
      </w:r>
      <w:r w:rsidR="00115DF7" w:rsidRPr="00FC096D">
        <w:rPr>
          <w:sz w:val="24"/>
          <w:szCs w:val="24"/>
        </w:rPr>
        <w:t xml:space="preserve">nearby </w:t>
      </w:r>
      <w:proofErr w:type="spellStart"/>
      <w:r w:rsidR="006751EF" w:rsidRPr="00FC096D">
        <w:rPr>
          <w:sz w:val="24"/>
          <w:szCs w:val="24"/>
        </w:rPr>
        <w:t>Sennybrid</w:t>
      </w:r>
      <w:r w:rsidR="00706FA6" w:rsidRPr="00FC096D">
        <w:rPr>
          <w:sz w:val="24"/>
          <w:szCs w:val="24"/>
        </w:rPr>
        <w:t>ge</w:t>
      </w:r>
      <w:proofErr w:type="spellEnd"/>
      <w:r w:rsidR="006751EF" w:rsidRPr="00FC096D">
        <w:rPr>
          <w:sz w:val="24"/>
          <w:szCs w:val="24"/>
        </w:rPr>
        <w:t xml:space="preserve"> </w:t>
      </w:r>
      <w:r w:rsidR="00706FA6" w:rsidRPr="00FC096D">
        <w:rPr>
          <w:sz w:val="24"/>
          <w:szCs w:val="24"/>
        </w:rPr>
        <w:t>camp showed</w:t>
      </w:r>
      <w:r w:rsidR="00482531" w:rsidRPr="00FC096D">
        <w:rPr>
          <w:sz w:val="24"/>
          <w:szCs w:val="24"/>
        </w:rPr>
        <w:t xml:space="preserve"> the temperature to be 31.2</w:t>
      </w:r>
      <w:r w:rsidR="00766FE6" w:rsidRPr="00FC096D">
        <w:rPr>
          <w:sz w:val="24"/>
          <w:szCs w:val="24"/>
        </w:rPr>
        <w:t xml:space="preserve"> </w:t>
      </w:r>
      <w:r w:rsidR="00A47431" w:rsidRPr="00FC096D">
        <w:rPr>
          <w:sz w:val="24"/>
          <w:szCs w:val="24"/>
        </w:rPr>
        <w:t>°</w:t>
      </w:r>
      <w:r w:rsidR="00115DF7" w:rsidRPr="00FC096D">
        <w:rPr>
          <w:sz w:val="24"/>
          <w:szCs w:val="24"/>
        </w:rPr>
        <w:t>C</w:t>
      </w:r>
      <w:r w:rsidR="00706FA6" w:rsidRPr="00FC096D">
        <w:rPr>
          <w:sz w:val="24"/>
          <w:szCs w:val="24"/>
        </w:rPr>
        <w:t xml:space="preserve"> at midday</w:t>
      </w:r>
      <w:r w:rsidR="00115DF7" w:rsidRPr="00FC096D">
        <w:rPr>
          <w:sz w:val="24"/>
          <w:szCs w:val="24"/>
        </w:rPr>
        <w:t>, (Farmer, 2013).</w:t>
      </w:r>
      <w:r w:rsidR="00482531" w:rsidRPr="00FC096D">
        <w:rPr>
          <w:sz w:val="24"/>
          <w:szCs w:val="24"/>
        </w:rPr>
        <w:t xml:space="preserve"> </w:t>
      </w:r>
      <w:r w:rsidR="00706FA6" w:rsidRPr="00FC096D">
        <w:rPr>
          <w:sz w:val="24"/>
          <w:szCs w:val="24"/>
        </w:rPr>
        <w:t>According to Safran et al. (1998, p. 91), “w</w:t>
      </w:r>
      <w:r w:rsidR="00A47431" w:rsidRPr="00FC096D">
        <w:rPr>
          <w:sz w:val="24"/>
          <w:szCs w:val="24"/>
        </w:rPr>
        <w:t>hen we exercise in excessive heat (more than 30</w:t>
      </w:r>
      <w:r w:rsidR="00766FE6" w:rsidRPr="00FC096D">
        <w:rPr>
          <w:sz w:val="24"/>
          <w:szCs w:val="24"/>
        </w:rPr>
        <w:t xml:space="preserve"> </w:t>
      </w:r>
      <w:r w:rsidR="00A47431" w:rsidRPr="00FC096D">
        <w:rPr>
          <w:sz w:val="24"/>
          <w:szCs w:val="24"/>
        </w:rPr>
        <w:t>°C or 86</w:t>
      </w:r>
      <w:r w:rsidR="00766FE6" w:rsidRPr="00FC096D">
        <w:rPr>
          <w:sz w:val="24"/>
          <w:szCs w:val="24"/>
        </w:rPr>
        <w:t xml:space="preserve"> </w:t>
      </w:r>
      <w:r w:rsidR="00A47431" w:rsidRPr="00FC096D">
        <w:rPr>
          <w:sz w:val="24"/>
          <w:szCs w:val="24"/>
        </w:rPr>
        <w:t xml:space="preserve">°F) serious illness or death may occur </w:t>
      </w:r>
      <w:r w:rsidR="00706FA6" w:rsidRPr="00FC096D">
        <w:rPr>
          <w:sz w:val="24"/>
          <w:szCs w:val="24"/>
        </w:rPr>
        <w:t>if adequate care is not taken”</w:t>
      </w:r>
      <w:r w:rsidR="00E81EF9" w:rsidRPr="00FC096D">
        <w:rPr>
          <w:sz w:val="24"/>
          <w:szCs w:val="24"/>
        </w:rPr>
        <w:t xml:space="preserve">. </w:t>
      </w:r>
      <w:r w:rsidR="009837E8" w:rsidRPr="00FC096D">
        <w:rPr>
          <w:sz w:val="24"/>
          <w:szCs w:val="24"/>
        </w:rPr>
        <w:t xml:space="preserve">The dangers of the immense heat </w:t>
      </w:r>
      <w:r w:rsidR="000A4366" w:rsidRPr="00FC096D">
        <w:rPr>
          <w:sz w:val="24"/>
          <w:szCs w:val="24"/>
        </w:rPr>
        <w:t>indicate</w:t>
      </w:r>
      <w:r w:rsidR="009837E8" w:rsidRPr="00FC096D">
        <w:rPr>
          <w:sz w:val="24"/>
          <w:szCs w:val="24"/>
        </w:rPr>
        <w:t xml:space="preserve"> the march should have been rescheduled. Despite this, </w:t>
      </w:r>
      <w:r w:rsidR="009837E8" w:rsidRPr="00FC096D">
        <w:rPr>
          <w:rFonts w:cs="Arial"/>
          <w:sz w:val="24"/>
          <w:szCs w:val="24"/>
          <w:shd w:val="clear" w:color="auto" w:fill="FFFFFF"/>
        </w:rPr>
        <w:t>there were no plans to cancel training exercises because of the heat (Ministry of Defence, 2017).</w:t>
      </w:r>
      <w:r w:rsidR="009837E8" w:rsidRPr="00FC096D">
        <w:rPr>
          <w:sz w:val="24"/>
          <w:szCs w:val="24"/>
        </w:rPr>
        <w:t xml:space="preserve"> </w:t>
      </w:r>
      <w:r w:rsidRPr="00FC096D">
        <w:rPr>
          <w:sz w:val="24"/>
          <w:szCs w:val="24"/>
        </w:rPr>
        <w:t xml:space="preserve">Before the march commenced, this information should have been </w:t>
      </w:r>
      <w:r w:rsidR="009837E8" w:rsidRPr="00FC096D">
        <w:rPr>
          <w:sz w:val="24"/>
          <w:szCs w:val="24"/>
        </w:rPr>
        <w:t>relayed</w:t>
      </w:r>
      <w:r w:rsidRPr="00FC096D">
        <w:rPr>
          <w:sz w:val="24"/>
          <w:szCs w:val="24"/>
        </w:rPr>
        <w:t xml:space="preserve"> to the individuals </w:t>
      </w:r>
      <w:r w:rsidR="00706FA6" w:rsidRPr="00FC096D">
        <w:rPr>
          <w:sz w:val="24"/>
          <w:szCs w:val="24"/>
        </w:rPr>
        <w:t>in power ‘on the</w:t>
      </w:r>
      <w:r w:rsidR="00014CB2" w:rsidRPr="00FC096D">
        <w:rPr>
          <w:sz w:val="24"/>
          <w:szCs w:val="24"/>
        </w:rPr>
        <w:t xml:space="preserve"> ground’. Although, </w:t>
      </w:r>
      <w:r w:rsidR="00706FA6" w:rsidRPr="00FC096D">
        <w:rPr>
          <w:sz w:val="24"/>
          <w:szCs w:val="24"/>
        </w:rPr>
        <w:t>in the Coroner’s inquest</w:t>
      </w:r>
      <w:r w:rsidR="00014CB2" w:rsidRPr="00FC096D">
        <w:rPr>
          <w:sz w:val="24"/>
          <w:szCs w:val="24"/>
        </w:rPr>
        <w:t xml:space="preserve">, it was </w:t>
      </w:r>
      <w:r w:rsidR="00BD6BC3" w:rsidRPr="00FC096D">
        <w:rPr>
          <w:sz w:val="24"/>
          <w:szCs w:val="24"/>
        </w:rPr>
        <w:t>found</w:t>
      </w:r>
      <w:r w:rsidR="00706FA6" w:rsidRPr="00FC096D">
        <w:rPr>
          <w:sz w:val="24"/>
          <w:szCs w:val="24"/>
        </w:rPr>
        <w:t xml:space="preserve"> there was a</w:t>
      </w:r>
      <w:r w:rsidR="00706318" w:rsidRPr="00FC096D">
        <w:rPr>
          <w:sz w:val="24"/>
          <w:szCs w:val="24"/>
        </w:rPr>
        <w:t xml:space="preserve"> lack of s</w:t>
      </w:r>
      <w:r w:rsidR="00706FA6" w:rsidRPr="00FC096D">
        <w:rPr>
          <w:sz w:val="24"/>
          <w:szCs w:val="24"/>
        </w:rPr>
        <w:t xml:space="preserve">ystem in </w:t>
      </w:r>
      <w:r w:rsidR="00014CB2" w:rsidRPr="00FC096D">
        <w:rPr>
          <w:sz w:val="24"/>
          <w:szCs w:val="24"/>
        </w:rPr>
        <w:t>place, which</w:t>
      </w:r>
      <w:r w:rsidR="00706318" w:rsidRPr="00FC096D">
        <w:rPr>
          <w:sz w:val="24"/>
          <w:szCs w:val="24"/>
        </w:rPr>
        <w:t xml:space="preserve"> denied them from doing so</w:t>
      </w:r>
      <w:r w:rsidR="00115DF7" w:rsidRPr="00FC096D">
        <w:rPr>
          <w:sz w:val="24"/>
          <w:szCs w:val="24"/>
        </w:rPr>
        <w:t xml:space="preserve"> </w:t>
      </w:r>
      <w:r w:rsidR="00706FA6" w:rsidRPr="00FC096D">
        <w:rPr>
          <w:sz w:val="24"/>
          <w:szCs w:val="24"/>
        </w:rPr>
        <w:t xml:space="preserve">(Hunt, 2015). </w:t>
      </w:r>
    </w:p>
    <w:p w14:paraId="5AE0CD27" w14:textId="77777777" w:rsidR="0050512C" w:rsidRPr="00FC096D" w:rsidRDefault="0050512C" w:rsidP="00FC096D">
      <w:pPr>
        <w:spacing w:after="0" w:line="360" w:lineRule="auto"/>
        <w:rPr>
          <w:sz w:val="24"/>
          <w:szCs w:val="24"/>
        </w:rPr>
      </w:pPr>
    </w:p>
    <w:p w14:paraId="74070989" w14:textId="56CC9607" w:rsidR="0050512C" w:rsidRPr="00FC096D" w:rsidRDefault="00BA722B" w:rsidP="00FC096D">
      <w:pPr>
        <w:spacing w:after="0" w:line="360" w:lineRule="auto"/>
        <w:rPr>
          <w:sz w:val="24"/>
          <w:szCs w:val="24"/>
        </w:rPr>
      </w:pPr>
      <w:r w:rsidRPr="00FC096D">
        <w:rPr>
          <w:sz w:val="24"/>
          <w:szCs w:val="24"/>
        </w:rPr>
        <w:t xml:space="preserve">Within the Coroner’s inquest, Hunt (2015) acknowledges the fact that some staff members, including some in senior commanding positions, </w:t>
      </w:r>
      <w:r w:rsidR="00B5345F" w:rsidRPr="00FC096D">
        <w:rPr>
          <w:sz w:val="24"/>
          <w:szCs w:val="24"/>
        </w:rPr>
        <w:t xml:space="preserve">were unaware of </w:t>
      </w:r>
      <w:r w:rsidR="00706FA6" w:rsidRPr="00FC096D">
        <w:rPr>
          <w:sz w:val="24"/>
          <w:szCs w:val="24"/>
        </w:rPr>
        <w:t xml:space="preserve">the </w:t>
      </w:r>
      <w:r w:rsidR="00B5345F" w:rsidRPr="00FC096D">
        <w:rPr>
          <w:sz w:val="24"/>
          <w:szCs w:val="24"/>
        </w:rPr>
        <w:t>‘guidance for heat illness’ document JSP539,</w:t>
      </w:r>
      <w:r w:rsidRPr="00FC096D">
        <w:rPr>
          <w:sz w:val="24"/>
          <w:szCs w:val="24"/>
        </w:rPr>
        <w:t xml:space="preserve"> whilst others</w:t>
      </w:r>
      <w:r w:rsidR="00B5345F" w:rsidRPr="00FC096D">
        <w:rPr>
          <w:sz w:val="24"/>
          <w:szCs w:val="24"/>
        </w:rPr>
        <w:t xml:space="preserve"> believed that JSP539 did not apply to the exercise being carried out. Furthermore, senior commanders were not trained on implementing JSP539.</w:t>
      </w:r>
      <w:r w:rsidR="005D562A" w:rsidRPr="00FC096D">
        <w:rPr>
          <w:sz w:val="24"/>
          <w:szCs w:val="24"/>
        </w:rPr>
        <w:t xml:space="preserve"> </w:t>
      </w:r>
      <w:r w:rsidRPr="00FC096D">
        <w:rPr>
          <w:sz w:val="24"/>
          <w:szCs w:val="24"/>
        </w:rPr>
        <w:t xml:space="preserve">The </w:t>
      </w:r>
      <w:r w:rsidR="00B5345F" w:rsidRPr="00FC096D">
        <w:rPr>
          <w:sz w:val="24"/>
          <w:szCs w:val="24"/>
        </w:rPr>
        <w:t xml:space="preserve">staff </w:t>
      </w:r>
      <w:r w:rsidRPr="00FC096D">
        <w:rPr>
          <w:sz w:val="24"/>
          <w:szCs w:val="24"/>
        </w:rPr>
        <w:t xml:space="preserve">members </w:t>
      </w:r>
      <w:r w:rsidR="00B5345F" w:rsidRPr="00FC096D">
        <w:rPr>
          <w:sz w:val="24"/>
          <w:szCs w:val="24"/>
        </w:rPr>
        <w:t>who</w:t>
      </w:r>
      <w:r w:rsidRPr="00FC096D">
        <w:rPr>
          <w:sz w:val="24"/>
          <w:szCs w:val="24"/>
        </w:rPr>
        <w:t>m</w:t>
      </w:r>
      <w:r w:rsidR="00B5345F" w:rsidRPr="00FC096D">
        <w:rPr>
          <w:sz w:val="24"/>
          <w:szCs w:val="24"/>
        </w:rPr>
        <w:t xml:space="preserve"> completed ‘Risk Assessment’ had received no training in doi</w:t>
      </w:r>
      <w:r w:rsidRPr="00FC096D">
        <w:rPr>
          <w:sz w:val="24"/>
          <w:szCs w:val="24"/>
        </w:rPr>
        <w:t>ng so, whilst</w:t>
      </w:r>
      <w:r w:rsidR="00B5345F" w:rsidRPr="00FC096D">
        <w:rPr>
          <w:sz w:val="24"/>
          <w:szCs w:val="24"/>
        </w:rPr>
        <w:t xml:space="preserve"> senior </w:t>
      </w:r>
      <w:r w:rsidR="00B5345F" w:rsidRPr="00FC096D">
        <w:rPr>
          <w:sz w:val="24"/>
          <w:szCs w:val="24"/>
        </w:rPr>
        <w:lastRenderedPageBreak/>
        <w:t xml:space="preserve">commanders </w:t>
      </w:r>
      <w:r w:rsidRPr="00FC096D">
        <w:rPr>
          <w:sz w:val="24"/>
          <w:szCs w:val="24"/>
        </w:rPr>
        <w:t xml:space="preserve">claimed they </w:t>
      </w:r>
      <w:r w:rsidR="00B5345F" w:rsidRPr="00FC096D">
        <w:rPr>
          <w:sz w:val="24"/>
          <w:szCs w:val="24"/>
        </w:rPr>
        <w:t>were unaware they had received no training. Additionally, senior commanders were supposedly unaware that reservists had carried out different ‘build up’ training to regular staff in regards to heat illnesses.</w:t>
      </w:r>
      <w:r w:rsidRPr="00FC096D">
        <w:rPr>
          <w:sz w:val="24"/>
          <w:szCs w:val="24"/>
        </w:rPr>
        <w:t xml:space="preserve"> (Hunt, 2015). There was a lack of accountability as responsibilities were simply ‘pushed-down’ and the Special Forces instructors are </w:t>
      </w:r>
      <w:r w:rsidR="00706FA6" w:rsidRPr="00FC096D">
        <w:rPr>
          <w:sz w:val="24"/>
          <w:szCs w:val="24"/>
        </w:rPr>
        <w:t xml:space="preserve">allegedly </w:t>
      </w:r>
      <w:r w:rsidRPr="00FC096D">
        <w:rPr>
          <w:sz w:val="24"/>
          <w:szCs w:val="24"/>
        </w:rPr>
        <w:t>being treated as scapegoats</w:t>
      </w:r>
      <w:r w:rsidR="005D562A" w:rsidRPr="00FC096D">
        <w:rPr>
          <w:sz w:val="24"/>
          <w:szCs w:val="24"/>
        </w:rPr>
        <w:t xml:space="preserve"> </w:t>
      </w:r>
      <w:r w:rsidRPr="00FC096D">
        <w:rPr>
          <w:sz w:val="24"/>
          <w:szCs w:val="24"/>
        </w:rPr>
        <w:t>over the deaths of the three reservists</w:t>
      </w:r>
      <w:r w:rsidR="00736628" w:rsidRPr="00FC096D">
        <w:rPr>
          <w:sz w:val="24"/>
          <w:szCs w:val="24"/>
        </w:rPr>
        <w:t xml:space="preserve">, </w:t>
      </w:r>
      <w:r w:rsidRPr="00FC096D">
        <w:rPr>
          <w:sz w:val="24"/>
          <w:szCs w:val="24"/>
        </w:rPr>
        <w:t>reports Farmer (2017).</w:t>
      </w:r>
    </w:p>
    <w:p w14:paraId="5B26D63B" w14:textId="77777777" w:rsidR="0050512C" w:rsidRPr="00FC096D" w:rsidRDefault="0050512C" w:rsidP="00FC096D">
      <w:pPr>
        <w:spacing w:after="0" w:line="360" w:lineRule="auto"/>
        <w:rPr>
          <w:sz w:val="24"/>
          <w:szCs w:val="24"/>
        </w:rPr>
      </w:pPr>
    </w:p>
    <w:p w14:paraId="061E834E" w14:textId="5E07705D" w:rsidR="00B112BA" w:rsidRPr="00FC096D" w:rsidRDefault="00BE2D17" w:rsidP="00FC096D">
      <w:pPr>
        <w:spacing w:after="0" w:line="360" w:lineRule="auto"/>
        <w:rPr>
          <w:sz w:val="24"/>
          <w:szCs w:val="24"/>
        </w:rPr>
      </w:pPr>
      <w:r w:rsidRPr="00FC096D">
        <w:rPr>
          <w:sz w:val="24"/>
          <w:szCs w:val="24"/>
        </w:rPr>
        <w:t>It was determined</w:t>
      </w:r>
      <w:r w:rsidR="002B399F" w:rsidRPr="00FC096D">
        <w:rPr>
          <w:sz w:val="24"/>
          <w:szCs w:val="24"/>
        </w:rPr>
        <w:t xml:space="preserve"> that had organisers strictly followed</w:t>
      </w:r>
      <w:r w:rsidR="00706FA6" w:rsidRPr="00FC096D">
        <w:rPr>
          <w:sz w:val="24"/>
          <w:szCs w:val="24"/>
        </w:rPr>
        <w:t xml:space="preserve"> the Ministry of Defence's</w:t>
      </w:r>
      <w:r w:rsidR="002B399F" w:rsidRPr="00FC096D">
        <w:rPr>
          <w:sz w:val="24"/>
          <w:szCs w:val="24"/>
        </w:rPr>
        <w:t xml:space="preserve"> code of practice, the march would have been cancelled </w:t>
      </w:r>
      <w:r w:rsidR="00706FA6" w:rsidRPr="00FC096D">
        <w:rPr>
          <w:rFonts w:cs="Helvetica"/>
          <w:sz w:val="24"/>
          <w:szCs w:val="24"/>
          <w:shd w:val="clear" w:color="auto" w:fill="FFFFFF"/>
        </w:rPr>
        <w:t>after two men, not among those who died,</w:t>
      </w:r>
      <w:r w:rsidR="002B399F" w:rsidRPr="00FC096D">
        <w:rPr>
          <w:rFonts w:cs="Helvetica"/>
          <w:sz w:val="24"/>
          <w:szCs w:val="24"/>
          <w:shd w:val="clear" w:color="auto" w:fill="FFFFFF"/>
        </w:rPr>
        <w:t xml:space="preserve"> were withdrawn from the exercise shortly after midday due to heat sickness.</w:t>
      </w:r>
      <w:r w:rsidR="002B399F" w:rsidRPr="00FC096D">
        <w:rPr>
          <w:sz w:val="24"/>
          <w:szCs w:val="24"/>
        </w:rPr>
        <w:t xml:space="preserve"> Controversiall</w:t>
      </w:r>
      <w:r w:rsidR="00706FA6" w:rsidRPr="00FC096D">
        <w:rPr>
          <w:sz w:val="24"/>
          <w:szCs w:val="24"/>
        </w:rPr>
        <w:t>y, Army personnel had told the C</w:t>
      </w:r>
      <w:r w:rsidR="002B399F" w:rsidRPr="00FC096D">
        <w:rPr>
          <w:sz w:val="24"/>
          <w:szCs w:val="24"/>
        </w:rPr>
        <w:t xml:space="preserve">oroner they were not aware of the contents of the </w:t>
      </w:r>
      <w:r w:rsidR="00706FA6" w:rsidRPr="00FC096D">
        <w:rPr>
          <w:sz w:val="24"/>
          <w:szCs w:val="24"/>
        </w:rPr>
        <w:t>Ministry of Defence's</w:t>
      </w:r>
      <w:r w:rsidR="002B399F" w:rsidRPr="00FC096D">
        <w:rPr>
          <w:sz w:val="24"/>
          <w:szCs w:val="24"/>
        </w:rPr>
        <w:t xml:space="preserve"> guidelines and had been told not to bother reading them.</w:t>
      </w:r>
      <w:r w:rsidRPr="00FC096D">
        <w:rPr>
          <w:sz w:val="24"/>
          <w:szCs w:val="24"/>
        </w:rPr>
        <w:t xml:space="preserve"> (BBC News, 2015).</w:t>
      </w:r>
      <w:r w:rsidR="00E97F91" w:rsidRPr="00FC096D">
        <w:rPr>
          <w:sz w:val="24"/>
          <w:szCs w:val="24"/>
        </w:rPr>
        <w:t xml:space="preserve"> </w:t>
      </w:r>
    </w:p>
    <w:p w14:paraId="0A62D7A2" w14:textId="77777777" w:rsidR="0050512C" w:rsidRPr="00FC096D" w:rsidRDefault="0050512C" w:rsidP="00FC096D">
      <w:pPr>
        <w:spacing w:after="0" w:line="360" w:lineRule="auto"/>
        <w:rPr>
          <w:sz w:val="24"/>
          <w:szCs w:val="24"/>
          <w:shd w:val="clear" w:color="auto" w:fill="FFFFFF"/>
        </w:rPr>
      </w:pPr>
    </w:p>
    <w:p w14:paraId="43DFA6B1" w14:textId="12B0C0C5" w:rsidR="00FF6222" w:rsidRPr="00FC096D" w:rsidRDefault="007506ED" w:rsidP="00FC096D">
      <w:pPr>
        <w:spacing w:after="0" w:line="360" w:lineRule="auto"/>
        <w:rPr>
          <w:sz w:val="24"/>
          <w:szCs w:val="24"/>
          <w:shd w:val="clear" w:color="auto" w:fill="FFFFFF"/>
        </w:rPr>
      </w:pPr>
      <w:r w:rsidRPr="00FC096D">
        <w:rPr>
          <w:sz w:val="24"/>
          <w:szCs w:val="24"/>
          <w:shd w:val="clear" w:color="auto" w:fill="FFFFFF"/>
        </w:rPr>
        <w:t xml:space="preserve">The reservists participated in </w:t>
      </w:r>
      <w:r w:rsidR="00947649" w:rsidRPr="00FC096D">
        <w:rPr>
          <w:sz w:val="24"/>
          <w:szCs w:val="24"/>
          <w:shd w:val="clear" w:color="auto" w:fill="FFFFFF"/>
        </w:rPr>
        <w:t>a 24 km march over Pen</w:t>
      </w:r>
      <w:r w:rsidRPr="00FC096D">
        <w:rPr>
          <w:sz w:val="24"/>
          <w:szCs w:val="24"/>
          <w:shd w:val="clear" w:color="auto" w:fill="FFFFFF"/>
        </w:rPr>
        <w:t xml:space="preserve"> y </w:t>
      </w:r>
      <w:r w:rsidR="006B1EDA" w:rsidRPr="00FC096D">
        <w:rPr>
          <w:sz w:val="24"/>
          <w:szCs w:val="24"/>
          <w:shd w:val="clear" w:color="auto" w:fill="FFFFFF"/>
        </w:rPr>
        <w:t>Fan</w:t>
      </w:r>
      <w:r w:rsidR="00276363" w:rsidRPr="00FC096D">
        <w:rPr>
          <w:sz w:val="24"/>
          <w:szCs w:val="24"/>
          <w:shd w:val="clear" w:color="auto" w:fill="FFFFFF"/>
        </w:rPr>
        <w:t xml:space="preserve"> during</w:t>
      </w:r>
      <w:r w:rsidRPr="00FC096D">
        <w:rPr>
          <w:sz w:val="24"/>
          <w:szCs w:val="24"/>
          <w:shd w:val="clear" w:color="auto" w:fill="FFFFFF"/>
        </w:rPr>
        <w:t xml:space="preserve"> the previous week building up to the ‘test week’</w:t>
      </w:r>
      <w:r w:rsidR="006B1EDA" w:rsidRPr="00FC096D">
        <w:rPr>
          <w:sz w:val="24"/>
          <w:szCs w:val="24"/>
          <w:shd w:val="clear" w:color="auto" w:fill="FFFFFF"/>
        </w:rPr>
        <w:t xml:space="preserve">. Due to the warm weather, the </w:t>
      </w:r>
      <w:r w:rsidR="00947649" w:rsidRPr="00FC096D">
        <w:rPr>
          <w:sz w:val="24"/>
          <w:szCs w:val="24"/>
          <w:shd w:val="clear" w:color="auto" w:fill="FFFFFF"/>
        </w:rPr>
        <w:t xml:space="preserve">reserve instructors adjusted the march. </w:t>
      </w:r>
      <w:r w:rsidR="006B1EDA" w:rsidRPr="00FC096D">
        <w:rPr>
          <w:sz w:val="24"/>
          <w:szCs w:val="24"/>
          <w:shd w:val="clear" w:color="auto" w:fill="FFFFFF"/>
        </w:rPr>
        <w:t>The weight of the soldier backpacks was reduced, additional water was supplied, the time limit was removed, sweepers were provided through the course and the march was to be done in groups. (Hunt, 2015).</w:t>
      </w:r>
      <w:r w:rsidR="00CD3C69" w:rsidRPr="00FC096D">
        <w:rPr>
          <w:sz w:val="24"/>
          <w:szCs w:val="24"/>
          <w:shd w:val="clear" w:color="auto" w:fill="FFFFFF"/>
        </w:rPr>
        <w:t xml:space="preserve"> </w:t>
      </w:r>
      <w:r w:rsidR="00947649" w:rsidRPr="00FC096D">
        <w:rPr>
          <w:sz w:val="24"/>
          <w:szCs w:val="24"/>
          <w:shd w:val="clear" w:color="auto" w:fill="FFFFFF"/>
        </w:rPr>
        <w:t>However when the can</w:t>
      </w:r>
      <w:r w:rsidR="006B1EDA" w:rsidRPr="00FC096D">
        <w:rPr>
          <w:sz w:val="24"/>
          <w:szCs w:val="24"/>
          <w:shd w:val="clear" w:color="auto" w:fill="FFFFFF"/>
        </w:rPr>
        <w:t>didates were passed over to The Signals Regiment</w:t>
      </w:r>
      <w:r w:rsidR="008D3707" w:rsidRPr="00FC096D">
        <w:rPr>
          <w:sz w:val="24"/>
          <w:szCs w:val="24"/>
          <w:shd w:val="clear" w:color="auto" w:fill="FFFFFF"/>
        </w:rPr>
        <w:t>, these</w:t>
      </w:r>
      <w:r w:rsidR="00947649" w:rsidRPr="00FC096D">
        <w:rPr>
          <w:sz w:val="24"/>
          <w:szCs w:val="24"/>
          <w:shd w:val="clear" w:color="auto" w:fill="FFFFFF"/>
        </w:rPr>
        <w:t xml:space="preserve"> adjustments were not made.</w:t>
      </w:r>
      <w:r w:rsidR="006B1EDA" w:rsidRPr="00FC096D">
        <w:rPr>
          <w:sz w:val="24"/>
          <w:szCs w:val="24"/>
          <w:shd w:val="clear" w:color="auto" w:fill="FFFFFF"/>
        </w:rPr>
        <w:t xml:space="preserve"> </w:t>
      </w:r>
      <w:r w:rsidR="00B50FEF" w:rsidRPr="00FC096D">
        <w:rPr>
          <w:rFonts w:eastAsia="Times New Roman" w:cs="Times New Roman"/>
          <w:sz w:val="24"/>
          <w:szCs w:val="24"/>
          <w:shd w:val="clear" w:color="auto" w:fill="FFFFFF"/>
        </w:rPr>
        <w:t xml:space="preserve">It was concluded that inadequate supplies of water contributed to </w:t>
      </w:r>
      <w:r w:rsidR="00B50FEF" w:rsidRPr="00FC096D">
        <w:rPr>
          <w:sz w:val="24"/>
          <w:szCs w:val="24"/>
        </w:rPr>
        <w:t xml:space="preserve">Lance Corporal Edward Maher’s </w:t>
      </w:r>
      <w:r w:rsidR="00B50FEF" w:rsidRPr="00FC096D">
        <w:rPr>
          <w:rFonts w:eastAsia="Times New Roman" w:cs="Times New Roman"/>
          <w:sz w:val="24"/>
          <w:szCs w:val="24"/>
          <w:shd w:val="clear" w:color="auto" w:fill="FFFFFF"/>
        </w:rPr>
        <w:t>death.</w:t>
      </w:r>
      <w:r w:rsidR="00B50FEF" w:rsidRPr="00FC096D">
        <w:rPr>
          <w:sz w:val="24"/>
          <w:szCs w:val="24"/>
          <w:shd w:val="clear" w:color="auto" w:fill="FFFFFF"/>
        </w:rPr>
        <w:t xml:space="preserve"> </w:t>
      </w:r>
      <w:r w:rsidR="00E81EF9" w:rsidRPr="00FC096D">
        <w:rPr>
          <w:sz w:val="24"/>
          <w:szCs w:val="24"/>
          <w:shd w:val="clear" w:color="auto" w:fill="FFFFFF"/>
        </w:rPr>
        <w:t>“Five checkpoints were set up along the route but as the inquest later heard two were without water”</w:t>
      </w:r>
      <w:r w:rsidR="009E71EC" w:rsidRPr="00FC096D">
        <w:rPr>
          <w:sz w:val="24"/>
          <w:szCs w:val="24"/>
          <w:shd w:val="clear" w:color="auto" w:fill="FFFFFF"/>
        </w:rPr>
        <w:t xml:space="preserve"> (Allen, et al., 2015).</w:t>
      </w:r>
      <w:r w:rsidR="002A22AF" w:rsidRPr="00FC096D">
        <w:rPr>
          <w:rFonts w:eastAsia="Times New Roman" w:cs="Times New Roman"/>
          <w:sz w:val="24"/>
          <w:szCs w:val="24"/>
          <w:shd w:val="clear" w:color="auto" w:fill="FFFFFF"/>
        </w:rPr>
        <w:t xml:space="preserve"> </w:t>
      </w:r>
      <w:r w:rsidR="001F4E83" w:rsidRPr="00FC096D">
        <w:rPr>
          <w:sz w:val="24"/>
          <w:szCs w:val="24"/>
        </w:rPr>
        <w:t>This indicates the lack of l</w:t>
      </w:r>
      <w:r w:rsidR="009B3590" w:rsidRPr="00FC096D">
        <w:rPr>
          <w:sz w:val="24"/>
          <w:szCs w:val="24"/>
        </w:rPr>
        <w:t xml:space="preserve">eadership displayed on the day. </w:t>
      </w:r>
      <w:r w:rsidR="001F4E83" w:rsidRPr="00FC096D">
        <w:rPr>
          <w:sz w:val="24"/>
          <w:szCs w:val="24"/>
        </w:rPr>
        <w:t>The decision should have been made to allow</w:t>
      </w:r>
      <w:r w:rsidR="006B1EDA" w:rsidRPr="00FC096D">
        <w:rPr>
          <w:sz w:val="24"/>
          <w:szCs w:val="24"/>
        </w:rPr>
        <w:t xml:space="preserve"> similar</w:t>
      </w:r>
      <w:r w:rsidR="001F4E83" w:rsidRPr="00FC096D">
        <w:rPr>
          <w:sz w:val="24"/>
          <w:szCs w:val="24"/>
        </w:rPr>
        <w:t xml:space="preserve"> exceptions </w:t>
      </w:r>
      <w:r w:rsidR="006B1EDA" w:rsidRPr="00FC096D">
        <w:rPr>
          <w:sz w:val="24"/>
          <w:szCs w:val="24"/>
        </w:rPr>
        <w:t xml:space="preserve">to the previous march </w:t>
      </w:r>
      <w:r w:rsidR="001F4E83" w:rsidRPr="00FC096D">
        <w:rPr>
          <w:sz w:val="24"/>
          <w:szCs w:val="24"/>
        </w:rPr>
        <w:t xml:space="preserve">such as increased water supplies at each </w:t>
      </w:r>
      <w:r w:rsidR="00CB170D" w:rsidRPr="00FC096D">
        <w:rPr>
          <w:sz w:val="24"/>
          <w:szCs w:val="24"/>
        </w:rPr>
        <w:t>checkpoint,</w:t>
      </w:r>
      <w:r w:rsidR="002A22AF" w:rsidRPr="00FC096D">
        <w:rPr>
          <w:sz w:val="24"/>
          <w:szCs w:val="24"/>
        </w:rPr>
        <w:t xml:space="preserve"> </w:t>
      </w:r>
      <w:r w:rsidR="001E3FA8" w:rsidRPr="00FC096D">
        <w:rPr>
          <w:sz w:val="24"/>
          <w:szCs w:val="24"/>
        </w:rPr>
        <w:t xml:space="preserve">to </w:t>
      </w:r>
      <w:r w:rsidR="002A22AF" w:rsidRPr="00FC096D">
        <w:rPr>
          <w:sz w:val="24"/>
          <w:szCs w:val="24"/>
        </w:rPr>
        <w:t>counteract the</w:t>
      </w:r>
      <w:r w:rsidR="00491200" w:rsidRPr="00FC096D">
        <w:rPr>
          <w:sz w:val="24"/>
          <w:szCs w:val="24"/>
        </w:rPr>
        <w:t xml:space="preserve"> unusual intense</w:t>
      </w:r>
      <w:r w:rsidR="002A22AF" w:rsidRPr="00FC096D">
        <w:rPr>
          <w:sz w:val="24"/>
          <w:szCs w:val="24"/>
        </w:rPr>
        <w:t xml:space="preserve"> heat.</w:t>
      </w:r>
      <w:r w:rsidR="00231801" w:rsidRPr="00FC096D">
        <w:rPr>
          <w:sz w:val="24"/>
          <w:szCs w:val="24"/>
        </w:rPr>
        <w:t xml:space="preserve"> </w:t>
      </w:r>
      <w:r w:rsidR="00B9658E" w:rsidRPr="00FC096D">
        <w:rPr>
          <w:sz w:val="24"/>
          <w:szCs w:val="24"/>
        </w:rPr>
        <w:t xml:space="preserve">If a more democratic approach of leadership was adopted, the instructors in power </w:t>
      </w:r>
      <w:r w:rsidR="00CD3C69" w:rsidRPr="00FC096D">
        <w:rPr>
          <w:sz w:val="24"/>
          <w:szCs w:val="24"/>
        </w:rPr>
        <w:t>would</w:t>
      </w:r>
      <w:r w:rsidR="00B9658E" w:rsidRPr="00FC096D">
        <w:rPr>
          <w:sz w:val="24"/>
          <w:szCs w:val="24"/>
        </w:rPr>
        <w:t xml:space="preserve"> have allowed the soldiers to communicate the issues and the concerns could have been appropriately dealt with. </w:t>
      </w:r>
    </w:p>
    <w:p w14:paraId="3E9D6D06" w14:textId="77777777" w:rsidR="006B1EDA" w:rsidRPr="00FC096D" w:rsidRDefault="006B1EDA" w:rsidP="00FC096D">
      <w:pPr>
        <w:spacing w:after="0" w:line="360" w:lineRule="auto"/>
        <w:rPr>
          <w:sz w:val="24"/>
          <w:szCs w:val="24"/>
          <w:shd w:val="clear" w:color="auto" w:fill="FFFFFF"/>
        </w:rPr>
      </w:pPr>
    </w:p>
    <w:p w14:paraId="71E45A82" w14:textId="0C076B07" w:rsidR="0092138A" w:rsidRPr="00FC096D" w:rsidRDefault="006751EF" w:rsidP="00FC096D">
      <w:pPr>
        <w:spacing w:after="0" w:line="360" w:lineRule="auto"/>
        <w:rPr>
          <w:sz w:val="24"/>
          <w:szCs w:val="24"/>
        </w:rPr>
      </w:pPr>
      <w:r w:rsidRPr="00FC096D">
        <w:rPr>
          <w:sz w:val="24"/>
          <w:szCs w:val="24"/>
        </w:rPr>
        <w:lastRenderedPageBreak/>
        <w:t>All personnel carried GPS tracking devices whi</w:t>
      </w:r>
      <w:r w:rsidR="00B4693D" w:rsidRPr="00FC096D">
        <w:rPr>
          <w:sz w:val="24"/>
          <w:szCs w:val="24"/>
        </w:rPr>
        <w:t xml:space="preserve">ch ‘refreshed’ every 10 minutes. </w:t>
      </w:r>
      <w:r w:rsidR="00B4693D" w:rsidRPr="00FC096D">
        <w:rPr>
          <w:sz w:val="24"/>
          <w:szCs w:val="24"/>
          <w:shd w:val="clear" w:color="auto" w:fill="FFFFFF"/>
        </w:rPr>
        <w:t>The devices should have</w:t>
      </w:r>
      <w:r w:rsidR="00490293" w:rsidRPr="00FC096D">
        <w:rPr>
          <w:sz w:val="24"/>
          <w:szCs w:val="24"/>
          <w:shd w:val="clear" w:color="auto" w:fill="FFFFFF"/>
        </w:rPr>
        <w:t xml:space="preserve"> alerted directing staff that the three men had stopped</w:t>
      </w:r>
      <w:r w:rsidR="00B4693D" w:rsidRPr="00FC096D">
        <w:rPr>
          <w:sz w:val="24"/>
          <w:szCs w:val="24"/>
          <w:shd w:val="clear" w:color="auto" w:fill="FFFFFF"/>
        </w:rPr>
        <w:t xml:space="preserve">, but due to the ‘slow man’ and ‘static’ functions being disabled, it resulted in </w:t>
      </w:r>
      <w:r w:rsidR="00490293" w:rsidRPr="00FC096D">
        <w:rPr>
          <w:sz w:val="24"/>
          <w:szCs w:val="24"/>
          <w:shd w:val="clear" w:color="auto" w:fill="FFFFFF"/>
        </w:rPr>
        <w:t>the men lay</w:t>
      </w:r>
      <w:r w:rsidR="00B4693D" w:rsidRPr="00FC096D">
        <w:rPr>
          <w:sz w:val="24"/>
          <w:szCs w:val="24"/>
          <w:shd w:val="clear" w:color="auto" w:fill="FFFFFF"/>
        </w:rPr>
        <w:t xml:space="preserve">ing in </w:t>
      </w:r>
      <w:r w:rsidR="00BF2600" w:rsidRPr="00FC096D">
        <w:rPr>
          <w:sz w:val="24"/>
          <w:szCs w:val="24"/>
          <w:shd w:val="clear" w:color="auto" w:fill="FFFFFF"/>
        </w:rPr>
        <w:t>suffrage</w:t>
      </w:r>
      <w:r w:rsidR="00490293" w:rsidRPr="00FC096D">
        <w:rPr>
          <w:sz w:val="24"/>
          <w:szCs w:val="24"/>
          <w:shd w:val="clear" w:color="auto" w:fill="FFFFFF"/>
        </w:rPr>
        <w:t xml:space="preserve"> for up to two and a half hours before help got to them</w:t>
      </w:r>
      <w:r w:rsidR="005D562A" w:rsidRPr="00FC096D">
        <w:rPr>
          <w:sz w:val="24"/>
          <w:szCs w:val="24"/>
          <w:shd w:val="clear" w:color="auto" w:fill="FFFFFF"/>
        </w:rPr>
        <w:t xml:space="preserve">. Again, </w:t>
      </w:r>
      <w:r w:rsidR="005D562A" w:rsidRPr="00FC096D">
        <w:rPr>
          <w:sz w:val="24"/>
          <w:szCs w:val="24"/>
        </w:rPr>
        <w:t xml:space="preserve">senior command staff were supposedly unaware of the inadequacies of the tracking system. </w:t>
      </w:r>
      <w:r w:rsidR="00490293" w:rsidRPr="00FC096D">
        <w:rPr>
          <w:sz w:val="24"/>
          <w:szCs w:val="24"/>
          <w:shd w:val="clear" w:color="auto" w:fill="FFFFFF"/>
        </w:rPr>
        <w:t>(Morris, 2015).</w:t>
      </w:r>
      <w:r w:rsidR="00B4693D" w:rsidRPr="00FC096D">
        <w:rPr>
          <w:sz w:val="24"/>
          <w:szCs w:val="24"/>
        </w:rPr>
        <w:t xml:space="preserve"> </w:t>
      </w:r>
      <w:r w:rsidR="00C22095" w:rsidRPr="00FC096D">
        <w:rPr>
          <w:sz w:val="24"/>
          <w:szCs w:val="24"/>
        </w:rPr>
        <w:t xml:space="preserve">Each tracker incorporated </w:t>
      </w:r>
      <w:r w:rsidR="00E821E5" w:rsidRPr="00FC096D">
        <w:rPr>
          <w:sz w:val="24"/>
          <w:szCs w:val="24"/>
        </w:rPr>
        <w:t xml:space="preserve">an ‘emergency button’, although, within the Coroner’s inquest, Hunt (2015) states only 20 of the 67 candidates got through to </w:t>
      </w:r>
      <w:r w:rsidR="00947649" w:rsidRPr="00FC096D">
        <w:rPr>
          <w:sz w:val="24"/>
          <w:szCs w:val="24"/>
        </w:rPr>
        <w:t>the test week</w:t>
      </w:r>
      <w:r w:rsidR="00E821E5" w:rsidRPr="00FC096D">
        <w:rPr>
          <w:sz w:val="24"/>
          <w:szCs w:val="24"/>
        </w:rPr>
        <w:t xml:space="preserve"> and </w:t>
      </w:r>
      <w:r w:rsidR="00A14520" w:rsidRPr="00FC096D">
        <w:rPr>
          <w:sz w:val="24"/>
          <w:szCs w:val="24"/>
        </w:rPr>
        <w:t xml:space="preserve">the likelihood of a solider pressing it was </w:t>
      </w:r>
      <w:r w:rsidR="00657971" w:rsidRPr="00FC096D">
        <w:rPr>
          <w:sz w:val="24"/>
          <w:szCs w:val="24"/>
        </w:rPr>
        <w:t>improbabl</w:t>
      </w:r>
      <w:r w:rsidR="00A21640" w:rsidRPr="00FC096D">
        <w:rPr>
          <w:sz w:val="24"/>
          <w:szCs w:val="24"/>
        </w:rPr>
        <w:t>e</w:t>
      </w:r>
      <w:r w:rsidR="00A14520" w:rsidRPr="00FC096D">
        <w:rPr>
          <w:sz w:val="24"/>
          <w:szCs w:val="24"/>
        </w:rPr>
        <w:t xml:space="preserve"> due to the </w:t>
      </w:r>
      <w:r w:rsidR="00E821E5" w:rsidRPr="00FC096D">
        <w:rPr>
          <w:sz w:val="24"/>
          <w:szCs w:val="24"/>
        </w:rPr>
        <w:t xml:space="preserve">progress they had made and the </w:t>
      </w:r>
      <w:r w:rsidR="00A14520" w:rsidRPr="00FC096D">
        <w:rPr>
          <w:sz w:val="24"/>
          <w:szCs w:val="24"/>
        </w:rPr>
        <w:t>inability to retry after</w:t>
      </w:r>
      <w:r w:rsidR="00C22095" w:rsidRPr="00FC096D">
        <w:rPr>
          <w:sz w:val="24"/>
          <w:szCs w:val="24"/>
        </w:rPr>
        <w:t xml:space="preserve"> voluntary withdraw</w:t>
      </w:r>
      <w:r w:rsidR="00E821E5" w:rsidRPr="00FC096D">
        <w:rPr>
          <w:sz w:val="24"/>
          <w:szCs w:val="24"/>
        </w:rPr>
        <w:t>al</w:t>
      </w:r>
      <w:r w:rsidR="00A21640" w:rsidRPr="00FC096D">
        <w:rPr>
          <w:sz w:val="24"/>
          <w:szCs w:val="24"/>
        </w:rPr>
        <w:t xml:space="preserve">. </w:t>
      </w:r>
      <w:r w:rsidR="00BF2600" w:rsidRPr="00FC096D">
        <w:rPr>
          <w:sz w:val="24"/>
          <w:szCs w:val="24"/>
        </w:rPr>
        <w:t>It was also</w:t>
      </w:r>
      <w:r w:rsidR="00C22095" w:rsidRPr="00FC096D">
        <w:rPr>
          <w:sz w:val="24"/>
          <w:szCs w:val="24"/>
        </w:rPr>
        <w:t xml:space="preserve"> </w:t>
      </w:r>
      <w:r w:rsidR="00BF2600" w:rsidRPr="00FC096D">
        <w:rPr>
          <w:sz w:val="24"/>
          <w:szCs w:val="24"/>
        </w:rPr>
        <w:t>recognised</w:t>
      </w:r>
      <w:r w:rsidR="00C22095" w:rsidRPr="00FC096D">
        <w:rPr>
          <w:sz w:val="24"/>
          <w:szCs w:val="24"/>
        </w:rPr>
        <w:t xml:space="preserve"> there was </w:t>
      </w:r>
      <w:r w:rsidR="00BF2600" w:rsidRPr="00FC096D">
        <w:rPr>
          <w:sz w:val="24"/>
          <w:szCs w:val="24"/>
        </w:rPr>
        <w:t>a</w:t>
      </w:r>
      <w:r w:rsidR="00C22095" w:rsidRPr="00FC096D">
        <w:rPr>
          <w:sz w:val="24"/>
          <w:szCs w:val="24"/>
        </w:rPr>
        <w:t xml:space="preserve"> </w:t>
      </w:r>
      <w:r w:rsidR="00C22095" w:rsidRPr="00FC096D">
        <w:rPr>
          <w:sz w:val="24"/>
          <w:szCs w:val="24"/>
          <w:shd w:val="clear" w:color="auto" w:fill="FFFFFF"/>
        </w:rPr>
        <w:t>“failure to appreciate that candidates would push the</w:t>
      </w:r>
      <w:r w:rsidR="003875A4" w:rsidRPr="00FC096D">
        <w:rPr>
          <w:sz w:val="24"/>
          <w:szCs w:val="24"/>
          <w:shd w:val="clear" w:color="auto" w:fill="FFFFFF"/>
        </w:rPr>
        <w:t>mselves to their limit” and they had</w:t>
      </w:r>
      <w:r w:rsidR="00C22095" w:rsidRPr="00FC096D">
        <w:rPr>
          <w:sz w:val="24"/>
          <w:szCs w:val="24"/>
          <w:shd w:val="clear" w:color="auto" w:fill="FFFFFF"/>
        </w:rPr>
        <w:t xml:space="preserve"> “overwhelming desire to succeed – do or die”, (Morris, 2015).</w:t>
      </w:r>
      <w:r w:rsidR="005D562A" w:rsidRPr="00FC096D">
        <w:rPr>
          <w:sz w:val="24"/>
          <w:szCs w:val="24"/>
        </w:rPr>
        <w:t xml:space="preserve"> </w:t>
      </w:r>
    </w:p>
    <w:p w14:paraId="74142AB1" w14:textId="51C6DE8C" w:rsidR="00FF6222" w:rsidRPr="00FC096D" w:rsidRDefault="00FF6222" w:rsidP="00FC096D">
      <w:pPr>
        <w:spacing w:after="0" w:line="360" w:lineRule="auto"/>
        <w:rPr>
          <w:sz w:val="24"/>
          <w:szCs w:val="24"/>
        </w:rPr>
      </w:pPr>
    </w:p>
    <w:p w14:paraId="6E5927BC" w14:textId="1F4B7C01" w:rsidR="001B2ED7" w:rsidRPr="00FC096D" w:rsidRDefault="008B414D" w:rsidP="00FC096D">
      <w:pPr>
        <w:spacing w:after="0" w:line="360" w:lineRule="auto"/>
        <w:rPr>
          <w:sz w:val="24"/>
          <w:szCs w:val="24"/>
        </w:rPr>
      </w:pPr>
      <w:r w:rsidRPr="00FC096D">
        <w:rPr>
          <w:sz w:val="24"/>
          <w:szCs w:val="24"/>
        </w:rPr>
        <w:t>It was also reported</w:t>
      </w:r>
      <w:r w:rsidR="000F0A21" w:rsidRPr="00FC096D">
        <w:rPr>
          <w:sz w:val="24"/>
          <w:szCs w:val="24"/>
        </w:rPr>
        <w:t xml:space="preserve"> that</w:t>
      </w:r>
      <w:r w:rsidRPr="00FC096D">
        <w:rPr>
          <w:sz w:val="24"/>
          <w:szCs w:val="24"/>
        </w:rPr>
        <w:t xml:space="preserve"> the march “failed to include plans to evacuate any </w:t>
      </w:r>
      <w:r w:rsidR="00431670" w:rsidRPr="00FC096D">
        <w:rPr>
          <w:sz w:val="24"/>
          <w:szCs w:val="24"/>
        </w:rPr>
        <w:t>causalities</w:t>
      </w:r>
      <w:r w:rsidRPr="00FC096D">
        <w:rPr>
          <w:sz w:val="24"/>
          <w:szCs w:val="24"/>
        </w:rPr>
        <w:t>” (BBC News, 2015). T</w:t>
      </w:r>
      <w:r w:rsidR="00643819" w:rsidRPr="00FC096D">
        <w:rPr>
          <w:sz w:val="24"/>
          <w:szCs w:val="24"/>
        </w:rPr>
        <w:t xml:space="preserve">here was </w:t>
      </w:r>
      <w:r w:rsidR="00643819" w:rsidRPr="00FC096D">
        <w:rPr>
          <w:rFonts w:eastAsia="Times New Roman" w:cs="Times New Roman"/>
          <w:sz w:val="24"/>
          <w:szCs w:val="24"/>
        </w:rPr>
        <w:t>n</w:t>
      </w:r>
      <w:r w:rsidR="001B2ED7" w:rsidRPr="00FC096D">
        <w:rPr>
          <w:rFonts w:eastAsia="Times New Roman" w:cs="Times New Roman"/>
          <w:sz w:val="24"/>
          <w:szCs w:val="24"/>
        </w:rPr>
        <w:t xml:space="preserve">o prior planning with </w:t>
      </w:r>
      <w:r w:rsidR="00D60F90" w:rsidRPr="00FC096D">
        <w:rPr>
          <w:rFonts w:eastAsia="Times New Roman" w:cs="Times New Roman"/>
          <w:sz w:val="24"/>
          <w:szCs w:val="24"/>
        </w:rPr>
        <w:t xml:space="preserve">emergency services on the day. </w:t>
      </w:r>
      <w:r w:rsidR="00561597" w:rsidRPr="00FC096D">
        <w:rPr>
          <w:rFonts w:eastAsia="Times New Roman" w:cs="Times New Roman"/>
          <w:sz w:val="24"/>
          <w:szCs w:val="24"/>
        </w:rPr>
        <w:t>Failing to organise emergency response</w:t>
      </w:r>
      <w:r w:rsidR="005A43B9" w:rsidRPr="00FC096D">
        <w:rPr>
          <w:rFonts w:eastAsia="Times New Roman" w:cs="Times New Roman"/>
          <w:sz w:val="24"/>
          <w:szCs w:val="24"/>
        </w:rPr>
        <w:t>s</w:t>
      </w:r>
      <w:r w:rsidR="00561597" w:rsidRPr="00FC096D">
        <w:rPr>
          <w:rFonts w:eastAsia="Times New Roman" w:cs="Times New Roman"/>
          <w:sz w:val="24"/>
          <w:szCs w:val="24"/>
        </w:rPr>
        <w:t xml:space="preserve"> </w:t>
      </w:r>
      <w:r w:rsidR="005A43B9" w:rsidRPr="00FC096D">
        <w:rPr>
          <w:rFonts w:eastAsia="Times New Roman" w:cs="Times New Roman"/>
          <w:sz w:val="24"/>
          <w:szCs w:val="24"/>
        </w:rPr>
        <w:t>followed</w:t>
      </w:r>
      <w:r w:rsidR="00561597" w:rsidRPr="00FC096D">
        <w:rPr>
          <w:rFonts w:eastAsia="Times New Roman" w:cs="Times New Roman"/>
          <w:sz w:val="24"/>
          <w:szCs w:val="24"/>
        </w:rPr>
        <w:t xml:space="preserve"> in </w:t>
      </w:r>
      <w:r w:rsidR="00561597" w:rsidRPr="00FC096D">
        <w:rPr>
          <w:sz w:val="24"/>
          <w:szCs w:val="24"/>
          <w:bdr w:val="none" w:sz="0" w:space="0" w:color="auto" w:frame="1"/>
          <w:shd w:val="clear" w:color="auto" w:fill="FFFFFF"/>
        </w:rPr>
        <w:t>“an army ambulance got stranded behind a locked gate before becoming bogged down after the driver tried to navigate through a farm</w:t>
      </w:r>
      <w:r w:rsidR="00561597" w:rsidRPr="00FC096D">
        <w:rPr>
          <w:sz w:val="24"/>
          <w:szCs w:val="24"/>
        </w:rPr>
        <w:t xml:space="preserve">” (Morris, 2015). </w:t>
      </w:r>
      <w:r w:rsidR="00D60F90" w:rsidRPr="00FC096D">
        <w:rPr>
          <w:rFonts w:eastAsia="Times New Roman" w:cs="Times New Roman"/>
          <w:sz w:val="24"/>
          <w:szCs w:val="24"/>
          <w:shd w:val="clear" w:color="auto" w:fill="FFFFFF"/>
        </w:rPr>
        <w:t>C</w:t>
      </w:r>
      <w:r w:rsidR="00643819" w:rsidRPr="00FC096D">
        <w:rPr>
          <w:rFonts w:eastAsia="Times New Roman" w:cs="Times New Roman"/>
          <w:sz w:val="24"/>
          <w:szCs w:val="24"/>
          <w:shd w:val="clear" w:color="auto" w:fill="FFFFFF"/>
        </w:rPr>
        <w:t xml:space="preserve">loser liaison with </w:t>
      </w:r>
      <w:r w:rsidR="00D60F90" w:rsidRPr="00FC096D">
        <w:rPr>
          <w:rFonts w:eastAsia="Times New Roman" w:cs="Times New Roman"/>
          <w:sz w:val="24"/>
          <w:szCs w:val="24"/>
          <w:shd w:val="clear" w:color="auto" w:fill="FFFFFF"/>
        </w:rPr>
        <w:t>the NHS or Mountain rescue should have been made</w:t>
      </w:r>
      <w:r w:rsidRPr="00FC096D">
        <w:rPr>
          <w:rFonts w:eastAsia="Times New Roman" w:cs="Times New Roman"/>
          <w:sz w:val="24"/>
          <w:szCs w:val="24"/>
          <w:shd w:val="clear" w:color="auto" w:fill="FFFFFF"/>
        </w:rPr>
        <w:t xml:space="preserve"> to </w:t>
      </w:r>
      <w:r w:rsidR="00214E3B" w:rsidRPr="00FC096D">
        <w:rPr>
          <w:rFonts w:eastAsia="Times New Roman" w:cs="Times New Roman"/>
          <w:sz w:val="24"/>
          <w:szCs w:val="24"/>
          <w:shd w:val="clear" w:color="auto" w:fill="FFFFFF"/>
        </w:rPr>
        <w:t>inform th</w:t>
      </w:r>
      <w:r w:rsidR="00E66466" w:rsidRPr="00FC096D">
        <w:rPr>
          <w:rFonts w:eastAsia="Times New Roman" w:cs="Times New Roman"/>
          <w:sz w:val="24"/>
          <w:szCs w:val="24"/>
          <w:shd w:val="clear" w:color="auto" w:fill="FFFFFF"/>
        </w:rPr>
        <w:t>em</w:t>
      </w:r>
      <w:r w:rsidR="00214E3B" w:rsidRPr="00FC096D">
        <w:rPr>
          <w:rFonts w:eastAsia="Times New Roman" w:cs="Times New Roman"/>
          <w:sz w:val="24"/>
          <w:szCs w:val="24"/>
          <w:shd w:val="clear" w:color="auto" w:fill="FFFFFF"/>
        </w:rPr>
        <w:t xml:space="preserve"> the march</w:t>
      </w:r>
      <w:r w:rsidR="00D60F90" w:rsidRPr="00FC096D">
        <w:rPr>
          <w:rFonts w:eastAsia="Times New Roman" w:cs="Times New Roman"/>
          <w:sz w:val="24"/>
          <w:szCs w:val="24"/>
          <w:shd w:val="clear" w:color="auto" w:fill="FFFFFF"/>
        </w:rPr>
        <w:t xml:space="preserve"> was taking place</w:t>
      </w:r>
      <w:r w:rsidR="00214E3B" w:rsidRPr="00FC096D">
        <w:rPr>
          <w:rFonts w:eastAsia="Times New Roman" w:cs="Times New Roman"/>
          <w:sz w:val="24"/>
          <w:szCs w:val="24"/>
          <w:shd w:val="clear" w:color="auto" w:fill="FFFFFF"/>
        </w:rPr>
        <w:t xml:space="preserve"> and </w:t>
      </w:r>
      <w:r w:rsidRPr="00FC096D">
        <w:rPr>
          <w:rFonts w:eastAsia="Times New Roman" w:cs="Times New Roman"/>
          <w:sz w:val="24"/>
          <w:szCs w:val="24"/>
          <w:shd w:val="clear" w:color="auto" w:fill="FFFFFF"/>
        </w:rPr>
        <w:t xml:space="preserve">coordinate evaluation </w:t>
      </w:r>
      <w:r w:rsidR="00214E3B" w:rsidRPr="00FC096D">
        <w:rPr>
          <w:rFonts w:eastAsia="Times New Roman" w:cs="Times New Roman"/>
          <w:sz w:val="24"/>
          <w:szCs w:val="24"/>
          <w:shd w:val="clear" w:color="auto" w:fill="FFFFFF"/>
        </w:rPr>
        <w:t>plans in order to minimise</w:t>
      </w:r>
      <w:r w:rsidRPr="00FC096D">
        <w:rPr>
          <w:rFonts w:eastAsia="Times New Roman" w:cs="Times New Roman"/>
          <w:sz w:val="24"/>
          <w:szCs w:val="24"/>
          <w:shd w:val="clear" w:color="auto" w:fill="FFFFFF"/>
        </w:rPr>
        <w:t xml:space="preserve"> delays in getting to and treating the casualties.</w:t>
      </w:r>
      <w:r w:rsidR="00214E3B" w:rsidRPr="00FC096D">
        <w:rPr>
          <w:rFonts w:eastAsia="Times New Roman" w:cs="Times New Roman"/>
          <w:sz w:val="24"/>
          <w:szCs w:val="24"/>
          <w:shd w:val="clear" w:color="auto" w:fill="FFFFFF"/>
        </w:rPr>
        <w:t xml:space="preserve"> </w:t>
      </w:r>
    </w:p>
    <w:p w14:paraId="5250CA76" w14:textId="53D587B2" w:rsidR="005B0C30" w:rsidRPr="00FC096D" w:rsidRDefault="005B0C30" w:rsidP="00FC096D">
      <w:pPr>
        <w:spacing w:after="0" w:line="360" w:lineRule="auto"/>
        <w:rPr>
          <w:sz w:val="24"/>
          <w:szCs w:val="24"/>
        </w:rPr>
      </w:pPr>
    </w:p>
    <w:p w14:paraId="0484FBF9" w14:textId="6AA4DEB0" w:rsidR="003B7C94" w:rsidRPr="007B17E0" w:rsidRDefault="00331A5C" w:rsidP="00FC096D">
      <w:pPr>
        <w:spacing w:after="0" w:line="360" w:lineRule="auto"/>
      </w:pPr>
      <w:r w:rsidRPr="00FC096D">
        <w:rPr>
          <w:sz w:val="24"/>
          <w:szCs w:val="24"/>
        </w:rPr>
        <w:t>To conclude, a lack of leadership was displayed on the march on 13</w:t>
      </w:r>
      <w:r w:rsidRPr="00FC096D">
        <w:rPr>
          <w:sz w:val="24"/>
          <w:szCs w:val="24"/>
          <w:vertAlign w:val="superscript"/>
        </w:rPr>
        <w:t>th</w:t>
      </w:r>
      <w:r w:rsidRPr="00FC096D">
        <w:rPr>
          <w:sz w:val="24"/>
          <w:szCs w:val="24"/>
        </w:rPr>
        <w:t xml:space="preserve"> July </w:t>
      </w:r>
      <w:r w:rsidR="00FC096D" w:rsidRPr="00FC096D">
        <w:rPr>
          <w:sz w:val="24"/>
          <w:szCs w:val="24"/>
        </w:rPr>
        <w:t>2013, which</w:t>
      </w:r>
      <w:r w:rsidRPr="00FC096D">
        <w:rPr>
          <w:sz w:val="24"/>
          <w:szCs w:val="24"/>
        </w:rPr>
        <w:t xml:space="preserve"> resulted in </w:t>
      </w:r>
      <w:r w:rsidR="007B17E0" w:rsidRPr="00FC096D">
        <w:rPr>
          <w:sz w:val="24"/>
          <w:szCs w:val="24"/>
        </w:rPr>
        <w:t>a negligence of care and</w:t>
      </w:r>
      <w:r w:rsidRPr="00FC096D">
        <w:rPr>
          <w:sz w:val="24"/>
          <w:szCs w:val="24"/>
        </w:rPr>
        <w:t xml:space="preserve"> inadequate </w:t>
      </w:r>
      <w:r w:rsidR="007B17E0" w:rsidRPr="00FC096D">
        <w:rPr>
          <w:sz w:val="24"/>
          <w:szCs w:val="24"/>
        </w:rPr>
        <w:t>planning and organisation</w:t>
      </w:r>
      <w:r w:rsidRPr="00FC096D">
        <w:rPr>
          <w:sz w:val="24"/>
          <w:szCs w:val="24"/>
        </w:rPr>
        <w:t>.</w:t>
      </w:r>
      <w:r w:rsidR="00F61BB8" w:rsidRPr="00FC096D">
        <w:rPr>
          <w:sz w:val="24"/>
          <w:szCs w:val="24"/>
        </w:rPr>
        <w:t xml:space="preserve"> </w:t>
      </w:r>
      <w:r w:rsidR="007B17E0" w:rsidRPr="00FC096D">
        <w:rPr>
          <w:rFonts w:cs="Arial"/>
          <w:sz w:val="24"/>
          <w:szCs w:val="24"/>
        </w:rPr>
        <w:t xml:space="preserve">The deaths of </w:t>
      </w:r>
      <w:r w:rsidR="007B17E0" w:rsidRPr="00FC096D">
        <w:rPr>
          <w:sz w:val="24"/>
          <w:szCs w:val="24"/>
        </w:rPr>
        <w:t xml:space="preserve">Edward Maher, Craig Roberts and James </w:t>
      </w:r>
      <w:proofErr w:type="spellStart"/>
      <w:r w:rsidR="007B17E0" w:rsidRPr="00FC096D">
        <w:rPr>
          <w:sz w:val="24"/>
          <w:szCs w:val="24"/>
        </w:rPr>
        <w:t>Dunsby</w:t>
      </w:r>
      <w:proofErr w:type="spellEnd"/>
      <w:r w:rsidR="007B17E0" w:rsidRPr="00FC096D">
        <w:rPr>
          <w:sz w:val="24"/>
          <w:szCs w:val="24"/>
        </w:rPr>
        <w:t xml:space="preserve"> would have been prevented</w:t>
      </w:r>
      <w:r w:rsidR="007B17E0" w:rsidRPr="00FC096D">
        <w:rPr>
          <w:rFonts w:cs="Arial"/>
          <w:sz w:val="24"/>
          <w:szCs w:val="24"/>
        </w:rPr>
        <w:t xml:space="preserve"> </w:t>
      </w:r>
      <w:r w:rsidR="00F61BB8" w:rsidRPr="00FC096D">
        <w:rPr>
          <w:rFonts w:cs="Arial"/>
          <w:sz w:val="24"/>
          <w:szCs w:val="24"/>
        </w:rPr>
        <w:t xml:space="preserve">if </w:t>
      </w:r>
      <w:r w:rsidR="007B17E0" w:rsidRPr="00FC096D">
        <w:rPr>
          <w:rFonts w:cs="Arial"/>
          <w:sz w:val="24"/>
          <w:szCs w:val="24"/>
        </w:rPr>
        <w:t xml:space="preserve">the </w:t>
      </w:r>
      <w:r w:rsidR="00F61BB8" w:rsidRPr="00FC096D">
        <w:rPr>
          <w:rFonts w:cs="Arial"/>
          <w:sz w:val="24"/>
          <w:szCs w:val="24"/>
        </w:rPr>
        <w:t>Ministry of Defence regulations on heat illness had been followed</w:t>
      </w:r>
      <w:r w:rsidR="007B17E0" w:rsidRPr="00FC096D">
        <w:rPr>
          <w:rFonts w:cs="Arial"/>
          <w:sz w:val="24"/>
          <w:szCs w:val="24"/>
        </w:rPr>
        <w:t>.</w:t>
      </w:r>
      <w:r w:rsidR="003B7C94" w:rsidRPr="007B17E0">
        <w:br w:type="page"/>
      </w:r>
    </w:p>
    <w:p w14:paraId="5A285CD2" w14:textId="7BC66105" w:rsidR="002E1FBB" w:rsidRPr="002E1FBB" w:rsidRDefault="002E1FBB">
      <w:pPr>
        <w:rPr>
          <w:b/>
          <w:u w:val="single"/>
        </w:rPr>
      </w:pPr>
      <w:r w:rsidRPr="002E1FBB">
        <w:rPr>
          <w:b/>
          <w:u w:val="single"/>
        </w:rPr>
        <w:lastRenderedPageBreak/>
        <w:t>Bibliography.</w:t>
      </w:r>
    </w:p>
    <w:p w14:paraId="1EF70FF4" w14:textId="77777777" w:rsidR="00484FE8" w:rsidRPr="002F1EE5" w:rsidRDefault="00484FE8" w:rsidP="00484FE8">
      <w:pPr>
        <w:rPr>
          <w:rStyle w:val="Hyperlink"/>
          <w:color w:val="auto"/>
          <w:sz w:val="24"/>
          <w:szCs w:val="24"/>
          <w:u w:val="none"/>
        </w:rPr>
      </w:pPr>
      <w:r w:rsidRPr="002F1EE5">
        <w:rPr>
          <w:sz w:val="24"/>
          <w:szCs w:val="24"/>
        </w:rPr>
        <w:t xml:space="preserve">Allen, P., Morris, S., </w:t>
      </w:r>
      <w:proofErr w:type="spellStart"/>
      <w:r w:rsidRPr="002F1EE5">
        <w:rPr>
          <w:sz w:val="24"/>
          <w:szCs w:val="24"/>
        </w:rPr>
        <w:t>Torpey</w:t>
      </w:r>
      <w:proofErr w:type="spellEnd"/>
      <w:r w:rsidRPr="002F1EE5">
        <w:rPr>
          <w:sz w:val="24"/>
          <w:szCs w:val="24"/>
        </w:rPr>
        <w:t xml:space="preserve">, P. (2015) </w:t>
      </w:r>
      <w:r w:rsidRPr="002F1EE5">
        <w:rPr>
          <w:b/>
          <w:sz w:val="24"/>
          <w:szCs w:val="24"/>
        </w:rPr>
        <w:t xml:space="preserve">How Three Army Reservists Died on an SAS March. </w:t>
      </w:r>
      <w:r w:rsidRPr="002F1EE5">
        <w:rPr>
          <w:sz w:val="24"/>
          <w:szCs w:val="24"/>
        </w:rPr>
        <w:t xml:space="preserve">Available at: </w:t>
      </w:r>
      <w:hyperlink r:id="rId8" w:history="1">
        <w:r w:rsidRPr="002F1EE5">
          <w:rPr>
            <w:rStyle w:val="Hyperlink"/>
            <w:color w:val="auto"/>
            <w:sz w:val="24"/>
            <w:szCs w:val="24"/>
            <w:u w:val="none"/>
          </w:rPr>
          <w:t>https://www.theguardian.com/uk-news/ng-interactive/2015/jul/14/sas-brecon-beacons-march-army-reservists</w:t>
        </w:r>
      </w:hyperlink>
      <w:r w:rsidRPr="002F1EE5">
        <w:rPr>
          <w:rStyle w:val="Hyperlink"/>
          <w:color w:val="auto"/>
          <w:sz w:val="24"/>
          <w:szCs w:val="24"/>
          <w:u w:val="none"/>
        </w:rPr>
        <w:t xml:space="preserve"> (Accessed on: 3</w:t>
      </w:r>
      <w:r w:rsidRPr="002F1EE5">
        <w:rPr>
          <w:rStyle w:val="Hyperlink"/>
          <w:color w:val="auto"/>
          <w:sz w:val="24"/>
          <w:szCs w:val="24"/>
          <w:u w:val="none"/>
          <w:vertAlign w:val="superscript"/>
        </w:rPr>
        <w:t>rd</w:t>
      </w:r>
      <w:r w:rsidRPr="002F1EE5">
        <w:rPr>
          <w:rStyle w:val="Hyperlink"/>
          <w:color w:val="auto"/>
          <w:sz w:val="24"/>
          <w:szCs w:val="24"/>
          <w:u w:val="none"/>
        </w:rPr>
        <w:t xml:space="preserve"> February 2018).</w:t>
      </w:r>
    </w:p>
    <w:p w14:paraId="3D35D2A9" w14:textId="77777777" w:rsidR="00781779" w:rsidRDefault="00781779" w:rsidP="00781779">
      <w:pPr>
        <w:rPr>
          <w:sz w:val="24"/>
          <w:szCs w:val="24"/>
        </w:rPr>
      </w:pPr>
    </w:p>
    <w:p w14:paraId="1A334DA1" w14:textId="77777777" w:rsidR="00781779" w:rsidRPr="002F1EE5" w:rsidRDefault="00781779" w:rsidP="00781779">
      <w:pPr>
        <w:rPr>
          <w:rStyle w:val="Hyperlink"/>
          <w:color w:val="auto"/>
          <w:sz w:val="24"/>
          <w:szCs w:val="24"/>
          <w:u w:val="none"/>
        </w:rPr>
      </w:pPr>
      <w:r w:rsidRPr="002F1EE5">
        <w:rPr>
          <w:sz w:val="24"/>
          <w:szCs w:val="24"/>
        </w:rPr>
        <w:t xml:space="preserve">BBC News (2015) </w:t>
      </w:r>
      <w:r w:rsidRPr="002F1EE5">
        <w:rPr>
          <w:b/>
          <w:sz w:val="24"/>
          <w:szCs w:val="24"/>
        </w:rPr>
        <w:t xml:space="preserve">SAS Selection Deaths: Coroner Delivers Neglect Conclusion. </w:t>
      </w:r>
      <w:r w:rsidRPr="002F1EE5">
        <w:rPr>
          <w:sz w:val="24"/>
          <w:szCs w:val="24"/>
        </w:rPr>
        <w:t xml:space="preserve">Available at: </w:t>
      </w:r>
      <w:hyperlink r:id="rId9" w:history="1">
        <w:r w:rsidRPr="002F1EE5">
          <w:rPr>
            <w:rStyle w:val="Hyperlink"/>
            <w:color w:val="auto"/>
            <w:sz w:val="24"/>
            <w:szCs w:val="24"/>
            <w:u w:val="none"/>
          </w:rPr>
          <w:t>http://www.bbc.co.uk/news/uk-wales-33512416</w:t>
        </w:r>
      </w:hyperlink>
      <w:r w:rsidRPr="002F1EE5">
        <w:rPr>
          <w:rStyle w:val="Hyperlink"/>
          <w:color w:val="auto"/>
          <w:sz w:val="24"/>
          <w:szCs w:val="24"/>
          <w:u w:val="none"/>
        </w:rPr>
        <w:t xml:space="preserve"> (Accessed on: 24</w:t>
      </w:r>
      <w:r w:rsidRPr="002F1EE5">
        <w:rPr>
          <w:rStyle w:val="Hyperlink"/>
          <w:color w:val="auto"/>
          <w:sz w:val="24"/>
          <w:szCs w:val="24"/>
          <w:u w:val="none"/>
          <w:vertAlign w:val="superscript"/>
        </w:rPr>
        <w:t>th</w:t>
      </w:r>
      <w:r w:rsidRPr="002F1EE5">
        <w:rPr>
          <w:rStyle w:val="Hyperlink"/>
          <w:color w:val="auto"/>
          <w:sz w:val="24"/>
          <w:szCs w:val="24"/>
          <w:u w:val="none"/>
        </w:rPr>
        <w:t xml:space="preserve"> February 2018).</w:t>
      </w:r>
    </w:p>
    <w:p w14:paraId="44FFA8AF" w14:textId="77777777" w:rsidR="00484FE8" w:rsidRPr="002F1EE5" w:rsidRDefault="00484FE8">
      <w:pPr>
        <w:rPr>
          <w:sz w:val="24"/>
          <w:szCs w:val="24"/>
        </w:rPr>
      </w:pPr>
    </w:p>
    <w:p w14:paraId="077E299D" w14:textId="43E7368A" w:rsidR="00D128C6" w:rsidRPr="002F1EE5" w:rsidRDefault="00D128C6">
      <w:pPr>
        <w:rPr>
          <w:sz w:val="24"/>
          <w:szCs w:val="24"/>
        </w:rPr>
      </w:pPr>
      <w:r w:rsidRPr="002F1EE5">
        <w:rPr>
          <w:sz w:val="24"/>
          <w:szCs w:val="24"/>
        </w:rPr>
        <w:t xml:space="preserve">Bowser, M. (2012) </w:t>
      </w:r>
      <w:r w:rsidRPr="002F1EE5">
        <w:rPr>
          <w:b/>
          <w:sz w:val="24"/>
          <w:szCs w:val="24"/>
        </w:rPr>
        <w:t>The Three Pillars of Success.</w:t>
      </w:r>
      <w:r w:rsidRPr="002F1EE5">
        <w:rPr>
          <w:sz w:val="24"/>
          <w:szCs w:val="24"/>
        </w:rPr>
        <w:t xml:space="preserve"> </w:t>
      </w:r>
      <w:proofErr w:type="spellStart"/>
      <w:r w:rsidRPr="002F1EE5">
        <w:rPr>
          <w:sz w:val="24"/>
          <w:szCs w:val="24"/>
        </w:rPr>
        <w:t>AudioInk</w:t>
      </w:r>
      <w:proofErr w:type="spellEnd"/>
      <w:r w:rsidRPr="002F1EE5">
        <w:rPr>
          <w:sz w:val="24"/>
          <w:szCs w:val="24"/>
        </w:rPr>
        <w:t>: United States.</w:t>
      </w:r>
    </w:p>
    <w:p w14:paraId="4CC74C90" w14:textId="77777777" w:rsidR="00781779" w:rsidRDefault="00781779" w:rsidP="00781779">
      <w:pPr>
        <w:rPr>
          <w:sz w:val="24"/>
          <w:szCs w:val="24"/>
        </w:rPr>
      </w:pPr>
    </w:p>
    <w:p w14:paraId="3718C842" w14:textId="77777777" w:rsidR="00781779" w:rsidRPr="002F1EE5" w:rsidRDefault="00781779" w:rsidP="00781779">
      <w:pPr>
        <w:rPr>
          <w:rStyle w:val="Hyperlink"/>
          <w:color w:val="auto"/>
          <w:sz w:val="24"/>
          <w:szCs w:val="24"/>
          <w:u w:val="none"/>
        </w:rPr>
      </w:pPr>
      <w:r w:rsidRPr="002F1EE5">
        <w:rPr>
          <w:sz w:val="24"/>
          <w:szCs w:val="24"/>
        </w:rPr>
        <w:t xml:space="preserve">Hunt, L. (2015) </w:t>
      </w:r>
      <w:r w:rsidRPr="002F1EE5">
        <w:rPr>
          <w:b/>
          <w:sz w:val="24"/>
          <w:szCs w:val="24"/>
        </w:rPr>
        <w:t>Report to Prevent Future Deaths.</w:t>
      </w:r>
      <w:r w:rsidRPr="002F1EE5">
        <w:rPr>
          <w:sz w:val="24"/>
          <w:szCs w:val="24"/>
        </w:rPr>
        <w:t xml:space="preserve"> https://www.judiciary.gov.uk/wp-content/uploads/2015/07/Maher-2015-0228.pdf</w:t>
      </w:r>
      <w:r w:rsidRPr="002F1EE5">
        <w:rPr>
          <w:rStyle w:val="Hyperlink"/>
          <w:color w:val="auto"/>
          <w:sz w:val="24"/>
          <w:szCs w:val="24"/>
          <w:u w:val="none"/>
        </w:rPr>
        <w:t xml:space="preserve"> (Accessed on: 25</w:t>
      </w:r>
      <w:r w:rsidRPr="002F1EE5">
        <w:rPr>
          <w:rStyle w:val="Hyperlink"/>
          <w:color w:val="auto"/>
          <w:sz w:val="24"/>
          <w:szCs w:val="24"/>
          <w:u w:val="none"/>
          <w:vertAlign w:val="superscript"/>
        </w:rPr>
        <w:t>th</w:t>
      </w:r>
      <w:r w:rsidRPr="002F1EE5">
        <w:rPr>
          <w:rStyle w:val="Hyperlink"/>
          <w:color w:val="auto"/>
          <w:sz w:val="24"/>
          <w:szCs w:val="24"/>
          <w:u w:val="none"/>
        </w:rPr>
        <w:t xml:space="preserve"> February 2018).</w:t>
      </w:r>
    </w:p>
    <w:p w14:paraId="2ECDDF05" w14:textId="77777777" w:rsidR="009F1E9E" w:rsidRPr="002F1EE5" w:rsidRDefault="009F1E9E">
      <w:pPr>
        <w:rPr>
          <w:b/>
          <w:sz w:val="24"/>
          <w:szCs w:val="24"/>
        </w:rPr>
      </w:pPr>
    </w:p>
    <w:p w14:paraId="50D1395E" w14:textId="0EFA4E66" w:rsidR="00383CE8" w:rsidRPr="002F1EE5" w:rsidRDefault="009F1E9E">
      <w:pPr>
        <w:rPr>
          <w:rStyle w:val="Hyperlink"/>
          <w:color w:val="auto"/>
          <w:sz w:val="24"/>
          <w:szCs w:val="24"/>
          <w:u w:val="none"/>
        </w:rPr>
      </w:pPr>
      <w:r w:rsidRPr="002F1EE5">
        <w:rPr>
          <w:sz w:val="24"/>
          <w:szCs w:val="24"/>
        </w:rPr>
        <w:t xml:space="preserve">ITV News (2017) </w:t>
      </w:r>
      <w:r w:rsidRPr="002F1EE5">
        <w:rPr>
          <w:b/>
          <w:sz w:val="24"/>
          <w:szCs w:val="24"/>
        </w:rPr>
        <w:t xml:space="preserve">Two SAS Soldiers Charged Over Deaths of Reservists on Brecon Beacons Test March. </w:t>
      </w:r>
      <w:r w:rsidR="00D128C6" w:rsidRPr="002F1EE5">
        <w:rPr>
          <w:sz w:val="24"/>
          <w:szCs w:val="24"/>
        </w:rPr>
        <w:t xml:space="preserve">Available at: </w:t>
      </w:r>
      <w:hyperlink r:id="rId10" w:history="1">
        <w:r w:rsidR="00383CE8" w:rsidRPr="002F1EE5">
          <w:rPr>
            <w:rStyle w:val="Hyperlink"/>
            <w:color w:val="auto"/>
            <w:sz w:val="24"/>
            <w:szCs w:val="24"/>
            <w:u w:val="none"/>
          </w:rPr>
          <w:t>http://www.itv.com/news/2017-11-02/two-sas-soldiers-charged-with-negligence-over-deaths-of-reservists-on-brecon-beacons-test-march/</w:t>
        </w:r>
      </w:hyperlink>
      <w:r w:rsidR="00D128C6" w:rsidRPr="002F1EE5">
        <w:rPr>
          <w:rStyle w:val="Hyperlink"/>
          <w:color w:val="auto"/>
          <w:sz w:val="24"/>
          <w:szCs w:val="24"/>
          <w:u w:val="none"/>
        </w:rPr>
        <w:t xml:space="preserve"> (Accessed on: 23</w:t>
      </w:r>
      <w:r w:rsidR="00D128C6" w:rsidRPr="002F1EE5">
        <w:rPr>
          <w:rStyle w:val="Hyperlink"/>
          <w:color w:val="auto"/>
          <w:sz w:val="24"/>
          <w:szCs w:val="24"/>
          <w:u w:val="none"/>
          <w:vertAlign w:val="superscript"/>
        </w:rPr>
        <w:t>rd</w:t>
      </w:r>
      <w:r w:rsidR="00D128C6" w:rsidRPr="002F1EE5">
        <w:rPr>
          <w:rStyle w:val="Hyperlink"/>
          <w:color w:val="auto"/>
          <w:sz w:val="24"/>
          <w:szCs w:val="24"/>
          <w:u w:val="none"/>
        </w:rPr>
        <w:t xml:space="preserve"> February 2018)</w:t>
      </w:r>
      <w:r w:rsidRPr="002F1EE5">
        <w:rPr>
          <w:rStyle w:val="Hyperlink"/>
          <w:color w:val="auto"/>
          <w:sz w:val="24"/>
          <w:szCs w:val="24"/>
          <w:u w:val="none"/>
        </w:rPr>
        <w:t>.</w:t>
      </w:r>
    </w:p>
    <w:p w14:paraId="7D6AEC59" w14:textId="77777777" w:rsidR="00781779" w:rsidRPr="002F1EE5" w:rsidRDefault="00781779" w:rsidP="00781779">
      <w:pPr>
        <w:rPr>
          <w:sz w:val="24"/>
          <w:szCs w:val="24"/>
        </w:rPr>
      </w:pPr>
    </w:p>
    <w:p w14:paraId="09FA01FB" w14:textId="77777777" w:rsidR="00781779" w:rsidRPr="002F1EE5" w:rsidRDefault="00781779" w:rsidP="00781779">
      <w:pPr>
        <w:rPr>
          <w:rStyle w:val="Hyperlink"/>
          <w:color w:val="auto"/>
          <w:sz w:val="24"/>
          <w:szCs w:val="24"/>
          <w:u w:val="none"/>
        </w:rPr>
      </w:pPr>
      <w:r w:rsidRPr="002F1EE5">
        <w:rPr>
          <w:sz w:val="24"/>
          <w:szCs w:val="24"/>
        </w:rPr>
        <w:t xml:space="preserve">Ministry of Defence (2017) </w:t>
      </w:r>
      <w:r w:rsidRPr="002F1EE5">
        <w:rPr>
          <w:b/>
          <w:sz w:val="24"/>
          <w:szCs w:val="24"/>
        </w:rPr>
        <w:t xml:space="preserve">Releasable Extracts of Service Inquiry into the deaths of 3 soldiers in the Brecon Beacons Wales, in July 2013. </w:t>
      </w:r>
      <w:r w:rsidRPr="002F1EE5">
        <w:rPr>
          <w:sz w:val="24"/>
          <w:szCs w:val="24"/>
        </w:rPr>
        <w:t xml:space="preserve">Available at: </w:t>
      </w:r>
      <w:hyperlink r:id="rId11" w:history="1">
        <w:r w:rsidRPr="002F1EE5">
          <w:rPr>
            <w:rStyle w:val="Hyperlink"/>
            <w:color w:val="auto"/>
            <w:sz w:val="24"/>
            <w:szCs w:val="24"/>
            <w:u w:val="none"/>
          </w:rPr>
          <w:t>https://www.gov.uk/government/uploads/system/uploads/attachment_data/file/652784/20170807_Brecon_SI_Report_V2_Unclassified_External_Release_Elements_Roundtripped.pdf</w:t>
        </w:r>
      </w:hyperlink>
      <w:r w:rsidRPr="002F1EE5">
        <w:rPr>
          <w:sz w:val="24"/>
          <w:szCs w:val="24"/>
        </w:rPr>
        <w:t xml:space="preserve"> </w:t>
      </w:r>
      <w:r w:rsidRPr="002F1EE5">
        <w:rPr>
          <w:rStyle w:val="Hyperlink"/>
          <w:color w:val="auto"/>
          <w:sz w:val="24"/>
          <w:szCs w:val="24"/>
          <w:u w:val="none"/>
        </w:rPr>
        <w:t>(Accessed on: 3</w:t>
      </w:r>
      <w:r w:rsidRPr="002F1EE5">
        <w:rPr>
          <w:rStyle w:val="Hyperlink"/>
          <w:color w:val="auto"/>
          <w:sz w:val="24"/>
          <w:szCs w:val="24"/>
          <w:u w:val="none"/>
          <w:vertAlign w:val="superscript"/>
        </w:rPr>
        <w:t>rd</w:t>
      </w:r>
      <w:r w:rsidRPr="002F1EE5">
        <w:rPr>
          <w:rStyle w:val="Hyperlink"/>
          <w:color w:val="auto"/>
          <w:sz w:val="24"/>
          <w:szCs w:val="24"/>
          <w:u w:val="none"/>
        </w:rPr>
        <w:t xml:space="preserve"> February 2018).</w:t>
      </w:r>
    </w:p>
    <w:p w14:paraId="0E9803D7" w14:textId="77777777" w:rsidR="00781779" w:rsidRPr="002F1EE5" w:rsidRDefault="00781779" w:rsidP="00781779">
      <w:pPr>
        <w:rPr>
          <w:sz w:val="24"/>
          <w:szCs w:val="24"/>
        </w:rPr>
      </w:pPr>
    </w:p>
    <w:p w14:paraId="78D7F564" w14:textId="77777777" w:rsidR="00781779" w:rsidRPr="002F1EE5" w:rsidRDefault="00781779" w:rsidP="00781779">
      <w:pPr>
        <w:rPr>
          <w:rStyle w:val="Hyperlink"/>
          <w:color w:val="auto"/>
          <w:sz w:val="24"/>
          <w:szCs w:val="24"/>
          <w:u w:val="none"/>
        </w:rPr>
      </w:pPr>
      <w:r w:rsidRPr="002F1EE5">
        <w:rPr>
          <w:sz w:val="24"/>
          <w:szCs w:val="24"/>
        </w:rPr>
        <w:t xml:space="preserve">Morris, S. (2015) </w:t>
      </w:r>
      <w:r w:rsidRPr="002F1EE5">
        <w:rPr>
          <w:b/>
          <w:sz w:val="24"/>
          <w:szCs w:val="24"/>
        </w:rPr>
        <w:t xml:space="preserve">SAS March Organisers Face Prosecution After Verdict of Neglect Over Deaths. </w:t>
      </w:r>
      <w:r w:rsidRPr="002F1EE5">
        <w:rPr>
          <w:sz w:val="24"/>
          <w:szCs w:val="24"/>
        </w:rPr>
        <w:t xml:space="preserve">Available at: </w:t>
      </w:r>
      <w:hyperlink r:id="rId12" w:history="1">
        <w:r w:rsidRPr="002F1EE5">
          <w:rPr>
            <w:rStyle w:val="Hyperlink"/>
            <w:color w:val="auto"/>
            <w:sz w:val="24"/>
            <w:szCs w:val="24"/>
            <w:u w:val="none"/>
          </w:rPr>
          <w:t>https://www.theguardian.com/uk-news/2015/jul/14/sas-march-organisers-face-prosecution-after-verdict-of-neglect-over-deaths</w:t>
        </w:r>
      </w:hyperlink>
      <w:r w:rsidRPr="002F1EE5">
        <w:rPr>
          <w:rStyle w:val="Hyperlink"/>
          <w:color w:val="auto"/>
          <w:sz w:val="24"/>
          <w:szCs w:val="24"/>
          <w:u w:val="none"/>
        </w:rPr>
        <w:t xml:space="preserve"> (Accessed on: 25</w:t>
      </w:r>
      <w:r w:rsidRPr="002F1EE5">
        <w:rPr>
          <w:rStyle w:val="Hyperlink"/>
          <w:color w:val="auto"/>
          <w:sz w:val="24"/>
          <w:szCs w:val="24"/>
          <w:u w:val="none"/>
          <w:vertAlign w:val="superscript"/>
        </w:rPr>
        <w:t>th</w:t>
      </w:r>
      <w:r w:rsidRPr="002F1EE5">
        <w:rPr>
          <w:rStyle w:val="Hyperlink"/>
          <w:color w:val="auto"/>
          <w:sz w:val="24"/>
          <w:szCs w:val="24"/>
          <w:u w:val="none"/>
        </w:rPr>
        <w:t xml:space="preserve"> February 2018).</w:t>
      </w:r>
    </w:p>
    <w:p w14:paraId="4F07A584" w14:textId="77777777" w:rsidR="00781779" w:rsidRDefault="00781779" w:rsidP="00781779">
      <w:pPr>
        <w:rPr>
          <w:sz w:val="24"/>
          <w:szCs w:val="24"/>
        </w:rPr>
      </w:pPr>
    </w:p>
    <w:p w14:paraId="3BE4AE83" w14:textId="77777777" w:rsidR="00781779" w:rsidRPr="002F1EE5" w:rsidRDefault="00781779" w:rsidP="00781779">
      <w:pPr>
        <w:rPr>
          <w:rStyle w:val="Hyperlink"/>
          <w:color w:val="auto"/>
          <w:sz w:val="24"/>
          <w:szCs w:val="24"/>
          <w:u w:val="none"/>
        </w:rPr>
      </w:pPr>
      <w:r w:rsidRPr="002F1EE5">
        <w:rPr>
          <w:sz w:val="24"/>
          <w:szCs w:val="24"/>
        </w:rPr>
        <w:t xml:space="preserve">Safran, M. R., Douglas, M., and Van Camp, S. P. (1998) </w:t>
      </w:r>
      <w:r w:rsidRPr="002F1EE5">
        <w:rPr>
          <w:b/>
          <w:sz w:val="24"/>
          <w:szCs w:val="24"/>
        </w:rPr>
        <w:t xml:space="preserve">Manual of Sports Medicine. </w:t>
      </w:r>
      <w:r w:rsidRPr="002F1EE5">
        <w:rPr>
          <w:sz w:val="24"/>
          <w:szCs w:val="24"/>
        </w:rPr>
        <w:t xml:space="preserve">Lippincott Williams &amp; Wilkins: </w:t>
      </w:r>
      <w:r>
        <w:rPr>
          <w:sz w:val="24"/>
          <w:szCs w:val="24"/>
        </w:rPr>
        <w:t>United S</w:t>
      </w:r>
      <w:r w:rsidRPr="002F1EE5">
        <w:rPr>
          <w:sz w:val="24"/>
          <w:szCs w:val="24"/>
        </w:rPr>
        <w:t>tates.</w:t>
      </w:r>
    </w:p>
    <w:p w14:paraId="70CA90B7" w14:textId="77777777" w:rsidR="00781779" w:rsidRPr="002F1EE5" w:rsidRDefault="00781779" w:rsidP="00781779">
      <w:pPr>
        <w:rPr>
          <w:sz w:val="24"/>
          <w:szCs w:val="24"/>
        </w:rPr>
      </w:pPr>
    </w:p>
    <w:p w14:paraId="261EAAA1" w14:textId="77777777" w:rsidR="00781779" w:rsidRPr="002F1EE5" w:rsidRDefault="00781779" w:rsidP="00781779">
      <w:pPr>
        <w:rPr>
          <w:sz w:val="24"/>
          <w:szCs w:val="24"/>
          <w:shd w:val="clear" w:color="auto" w:fill="FFFFFF"/>
        </w:rPr>
      </w:pPr>
      <w:r w:rsidRPr="002F1EE5">
        <w:rPr>
          <w:sz w:val="24"/>
          <w:szCs w:val="24"/>
          <w:shd w:val="clear" w:color="auto" w:fill="FFFFFF"/>
        </w:rPr>
        <w:t xml:space="preserve">Tannenbaum, R. and Schmidt, W. (1958) How to choose a leadership pattern. </w:t>
      </w:r>
      <w:r w:rsidRPr="002F1EE5">
        <w:rPr>
          <w:b/>
          <w:sz w:val="24"/>
          <w:szCs w:val="24"/>
          <w:shd w:val="clear" w:color="auto" w:fill="FFFFFF"/>
        </w:rPr>
        <w:t>Harvard Business Review</w:t>
      </w:r>
      <w:r w:rsidRPr="002F1EE5">
        <w:rPr>
          <w:sz w:val="24"/>
          <w:szCs w:val="24"/>
          <w:shd w:val="clear" w:color="auto" w:fill="FFFFFF"/>
        </w:rPr>
        <w:t xml:space="preserve"> Vol 36, Issue 2, pp. 95-101.</w:t>
      </w:r>
    </w:p>
    <w:p w14:paraId="2AF187FA" w14:textId="77777777" w:rsidR="009F1E9E" w:rsidRPr="002F1EE5" w:rsidRDefault="009F1E9E">
      <w:pPr>
        <w:rPr>
          <w:sz w:val="24"/>
          <w:szCs w:val="24"/>
        </w:rPr>
      </w:pPr>
    </w:p>
    <w:p w14:paraId="6163F188" w14:textId="4258AACE" w:rsidR="009837E8" w:rsidRPr="00FC096D" w:rsidRDefault="009F1E9E">
      <w:pPr>
        <w:rPr>
          <w:sz w:val="24"/>
          <w:szCs w:val="24"/>
        </w:rPr>
      </w:pPr>
      <w:r w:rsidRPr="002F1EE5">
        <w:rPr>
          <w:sz w:val="24"/>
          <w:szCs w:val="24"/>
        </w:rPr>
        <w:t xml:space="preserve">Vaughan, H. and Jones, C. (2018) </w:t>
      </w:r>
      <w:r w:rsidRPr="002F1EE5">
        <w:rPr>
          <w:b/>
          <w:sz w:val="24"/>
          <w:szCs w:val="24"/>
        </w:rPr>
        <w:t xml:space="preserve">Two SAS Soldiers to Face Court Martial </w:t>
      </w:r>
      <w:proofErr w:type="gramStart"/>
      <w:r w:rsidRPr="002F1EE5">
        <w:rPr>
          <w:b/>
          <w:sz w:val="24"/>
          <w:szCs w:val="24"/>
        </w:rPr>
        <w:t>Over  Deaths</w:t>
      </w:r>
      <w:proofErr w:type="gramEnd"/>
      <w:r w:rsidRPr="002F1EE5">
        <w:rPr>
          <w:b/>
          <w:sz w:val="24"/>
          <w:szCs w:val="24"/>
        </w:rPr>
        <w:t xml:space="preserve"> of Reservists in Brecon Beacons March. </w:t>
      </w:r>
      <w:r w:rsidR="00D128C6" w:rsidRPr="002F1EE5">
        <w:rPr>
          <w:sz w:val="24"/>
          <w:szCs w:val="24"/>
        </w:rPr>
        <w:t xml:space="preserve">Available at: </w:t>
      </w:r>
      <w:hyperlink r:id="rId13" w:history="1">
        <w:r w:rsidR="00F66B38" w:rsidRPr="002F1EE5">
          <w:rPr>
            <w:rStyle w:val="Hyperlink"/>
            <w:color w:val="auto"/>
            <w:sz w:val="24"/>
            <w:szCs w:val="24"/>
            <w:u w:val="none"/>
          </w:rPr>
          <w:t>https://www.walesonline.co.uk/news/wales-news/two-sas-soldiers-face-court-14247460</w:t>
        </w:r>
      </w:hyperlink>
      <w:r w:rsidR="00D128C6" w:rsidRPr="002F1EE5">
        <w:rPr>
          <w:rStyle w:val="Hyperlink"/>
          <w:color w:val="auto"/>
          <w:sz w:val="24"/>
          <w:szCs w:val="24"/>
          <w:u w:val="none"/>
        </w:rPr>
        <w:t xml:space="preserve"> (Accessed on: 23</w:t>
      </w:r>
      <w:r w:rsidR="00D128C6" w:rsidRPr="002F1EE5">
        <w:rPr>
          <w:rStyle w:val="Hyperlink"/>
          <w:color w:val="auto"/>
          <w:sz w:val="24"/>
          <w:szCs w:val="24"/>
          <w:u w:val="none"/>
          <w:vertAlign w:val="superscript"/>
        </w:rPr>
        <w:t>rd</w:t>
      </w:r>
      <w:r w:rsidR="00D128C6" w:rsidRPr="002F1EE5">
        <w:rPr>
          <w:rStyle w:val="Hyperlink"/>
          <w:color w:val="auto"/>
          <w:sz w:val="24"/>
          <w:szCs w:val="24"/>
          <w:u w:val="none"/>
        </w:rPr>
        <w:t xml:space="preserve"> February 2018)</w:t>
      </w:r>
      <w:r w:rsidRPr="002F1EE5">
        <w:rPr>
          <w:rStyle w:val="Hyperlink"/>
          <w:color w:val="auto"/>
          <w:sz w:val="24"/>
          <w:szCs w:val="24"/>
          <w:u w:val="none"/>
        </w:rPr>
        <w:t>.</w:t>
      </w:r>
    </w:p>
    <w:sectPr w:rsidR="009837E8" w:rsidRPr="00FC096D" w:rsidSect="00B15C66">
      <w:headerReference w:type="even" r:id="rId14"/>
      <w:headerReference w:type="default" r:id="rId15"/>
      <w:footerReference w:type="even" r:id="rId16"/>
      <w:footerReference w:type="default" r:id="rId17"/>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AD36A4" w14:textId="77777777" w:rsidR="00AE338E" w:rsidRDefault="00AE338E" w:rsidP="00D40776">
      <w:pPr>
        <w:spacing w:after="0" w:line="240" w:lineRule="auto"/>
      </w:pPr>
      <w:r>
        <w:separator/>
      </w:r>
    </w:p>
  </w:endnote>
  <w:endnote w:type="continuationSeparator" w:id="0">
    <w:p w14:paraId="670C18B5" w14:textId="77777777" w:rsidR="00AE338E" w:rsidRDefault="00AE338E" w:rsidP="00D407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MS Mincho">
    <w:altName w:val="ＭＳ 明朝"/>
    <w:panose1 w:val="02020609040205080304"/>
    <w:charset w:val="4E"/>
    <w:family w:val="auto"/>
    <w:pitch w:val="variable"/>
    <w:sig w:usb0="00000001" w:usb1="08070000" w:usb2="00000010" w:usb3="00000000" w:csb0="00020000" w:csb1="00000000"/>
  </w:font>
  <w:font w:name="Helvetica">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3F3EAD" w14:textId="77777777" w:rsidR="00AE338E" w:rsidRDefault="00AE338E" w:rsidP="0001527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25454C7" w14:textId="77777777" w:rsidR="00AE338E" w:rsidRDefault="00AE338E" w:rsidP="00D4077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A75F40" w14:textId="207E2613" w:rsidR="00AE338E" w:rsidRDefault="00AE338E" w:rsidP="0001527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374170">
      <w:rPr>
        <w:rStyle w:val="PageNumber"/>
        <w:noProof/>
      </w:rPr>
      <w:t>7</w:t>
    </w:r>
    <w:r>
      <w:rPr>
        <w:rStyle w:val="PageNumber"/>
      </w:rPr>
      <w:fldChar w:fldCharType="end"/>
    </w:r>
  </w:p>
  <w:p w14:paraId="26FE10F0" w14:textId="77777777" w:rsidR="00AE338E" w:rsidRDefault="00AE338E" w:rsidP="00D4077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1E493F" w14:textId="77777777" w:rsidR="00AE338E" w:rsidRDefault="00AE338E" w:rsidP="00D40776">
      <w:pPr>
        <w:spacing w:after="0" w:line="240" w:lineRule="auto"/>
      </w:pPr>
      <w:r>
        <w:separator/>
      </w:r>
    </w:p>
  </w:footnote>
  <w:footnote w:type="continuationSeparator" w:id="0">
    <w:p w14:paraId="465F67EB" w14:textId="77777777" w:rsidR="00AE338E" w:rsidRDefault="00AE338E" w:rsidP="00D407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E36BB2" w14:textId="77777777" w:rsidR="00AE338E" w:rsidRDefault="00374170">
    <w:pPr>
      <w:pStyle w:val="Header"/>
    </w:pPr>
    <w:sdt>
      <w:sdtPr>
        <w:id w:val="171999623"/>
        <w:placeholder>
          <w:docPart w:val="F68697EAB74C8C44ABBDAD98A225F788"/>
        </w:placeholder>
        <w:temporary/>
        <w:showingPlcHdr/>
      </w:sdtPr>
      <w:sdtEndPr/>
      <w:sdtContent>
        <w:r w:rsidR="00AE338E">
          <w:t>[Type text]</w:t>
        </w:r>
      </w:sdtContent>
    </w:sdt>
    <w:r w:rsidR="00AE338E">
      <w:ptab w:relativeTo="margin" w:alignment="center" w:leader="none"/>
    </w:r>
    <w:sdt>
      <w:sdtPr>
        <w:id w:val="171999624"/>
        <w:placeholder>
          <w:docPart w:val="CE7C3DCEE020CF42B57FFE89884038F0"/>
        </w:placeholder>
        <w:temporary/>
        <w:showingPlcHdr/>
      </w:sdtPr>
      <w:sdtEndPr/>
      <w:sdtContent>
        <w:r w:rsidR="00AE338E">
          <w:t>[Type text]</w:t>
        </w:r>
      </w:sdtContent>
    </w:sdt>
    <w:r w:rsidR="00AE338E">
      <w:ptab w:relativeTo="margin" w:alignment="right" w:leader="none"/>
    </w:r>
    <w:sdt>
      <w:sdtPr>
        <w:id w:val="171999625"/>
        <w:placeholder>
          <w:docPart w:val="4BDECDF04452A043850D9749356E6C27"/>
        </w:placeholder>
        <w:temporary/>
        <w:showingPlcHdr/>
      </w:sdtPr>
      <w:sdtEndPr/>
      <w:sdtContent>
        <w:r w:rsidR="00AE338E">
          <w:t>[Type text]</w:t>
        </w:r>
      </w:sdtContent>
    </w:sdt>
  </w:p>
  <w:p w14:paraId="71A75803" w14:textId="77777777" w:rsidR="00AE338E" w:rsidRDefault="00AE338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F007FD" w14:textId="77777777" w:rsidR="00AE338E" w:rsidRDefault="00AE338E">
    <w:pPr>
      <w:pStyle w:val="Header"/>
    </w:pPr>
    <w:r>
      <w:t>Gareth Jones</w:t>
    </w:r>
    <w:r>
      <w:ptab w:relativeTo="margin" w:alignment="center" w:leader="none"/>
    </w:r>
    <w:r>
      <w:ptab w:relativeTo="margin" w:alignment="right" w:leader="none"/>
    </w:r>
    <w:proofErr w:type="spellStart"/>
    <w:r>
      <w:t>Organisational</w:t>
    </w:r>
    <w:proofErr w:type="spellEnd"/>
    <w:r>
      <w:t xml:space="preserve"> Leadership</w:t>
    </w:r>
  </w:p>
  <w:p w14:paraId="396F5A5D" w14:textId="77777777" w:rsidR="00AE338E" w:rsidRDefault="00AE33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D716F4"/>
    <w:multiLevelType w:val="hybridMultilevel"/>
    <w:tmpl w:val="657A6B9C"/>
    <w:lvl w:ilvl="0" w:tplc="97CC188C">
      <w:start w:val="1"/>
      <w:numFmt w:val="bullet"/>
      <w:lvlText w:val="•"/>
      <w:lvlJc w:val="left"/>
      <w:pPr>
        <w:tabs>
          <w:tab w:val="num" w:pos="720"/>
        </w:tabs>
        <w:ind w:left="720" w:hanging="360"/>
      </w:pPr>
      <w:rPr>
        <w:rFonts w:ascii="Arial" w:hAnsi="Arial" w:hint="default"/>
      </w:rPr>
    </w:lvl>
    <w:lvl w:ilvl="1" w:tplc="19F63E7A" w:tentative="1">
      <w:start w:val="1"/>
      <w:numFmt w:val="bullet"/>
      <w:lvlText w:val="•"/>
      <w:lvlJc w:val="left"/>
      <w:pPr>
        <w:tabs>
          <w:tab w:val="num" w:pos="1440"/>
        </w:tabs>
        <w:ind w:left="1440" w:hanging="360"/>
      </w:pPr>
      <w:rPr>
        <w:rFonts w:ascii="Arial" w:hAnsi="Arial" w:hint="default"/>
      </w:rPr>
    </w:lvl>
    <w:lvl w:ilvl="2" w:tplc="41CECD06" w:tentative="1">
      <w:start w:val="1"/>
      <w:numFmt w:val="bullet"/>
      <w:lvlText w:val="•"/>
      <w:lvlJc w:val="left"/>
      <w:pPr>
        <w:tabs>
          <w:tab w:val="num" w:pos="2160"/>
        </w:tabs>
        <w:ind w:left="2160" w:hanging="360"/>
      </w:pPr>
      <w:rPr>
        <w:rFonts w:ascii="Arial" w:hAnsi="Arial" w:hint="default"/>
      </w:rPr>
    </w:lvl>
    <w:lvl w:ilvl="3" w:tplc="1A406D10" w:tentative="1">
      <w:start w:val="1"/>
      <w:numFmt w:val="bullet"/>
      <w:lvlText w:val="•"/>
      <w:lvlJc w:val="left"/>
      <w:pPr>
        <w:tabs>
          <w:tab w:val="num" w:pos="2880"/>
        </w:tabs>
        <w:ind w:left="2880" w:hanging="360"/>
      </w:pPr>
      <w:rPr>
        <w:rFonts w:ascii="Arial" w:hAnsi="Arial" w:hint="default"/>
      </w:rPr>
    </w:lvl>
    <w:lvl w:ilvl="4" w:tplc="6FEC45B8" w:tentative="1">
      <w:start w:val="1"/>
      <w:numFmt w:val="bullet"/>
      <w:lvlText w:val="•"/>
      <w:lvlJc w:val="left"/>
      <w:pPr>
        <w:tabs>
          <w:tab w:val="num" w:pos="3600"/>
        </w:tabs>
        <w:ind w:left="3600" w:hanging="360"/>
      </w:pPr>
      <w:rPr>
        <w:rFonts w:ascii="Arial" w:hAnsi="Arial" w:hint="default"/>
      </w:rPr>
    </w:lvl>
    <w:lvl w:ilvl="5" w:tplc="F974689A" w:tentative="1">
      <w:start w:val="1"/>
      <w:numFmt w:val="bullet"/>
      <w:lvlText w:val="•"/>
      <w:lvlJc w:val="left"/>
      <w:pPr>
        <w:tabs>
          <w:tab w:val="num" w:pos="4320"/>
        </w:tabs>
        <w:ind w:left="4320" w:hanging="360"/>
      </w:pPr>
      <w:rPr>
        <w:rFonts w:ascii="Arial" w:hAnsi="Arial" w:hint="default"/>
      </w:rPr>
    </w:lvl>
    <w:lvl w:ilvl="6" w:tplc="4B16FDC0" w:tentative="1">
      <w:start w:val="1"/>
      <w:numFmt w:val="bullet"/>
      <w:lvlText w:val="•"/>
      <w:lvlJc w:val="left"/>
      <w:pPr>
        <w:tabs>
          <w:tab w:val="num" w:pos="5040"/>
        </w:tabs>
        <w:ind w:left="5040" w:hanging="360"/>
      </w:pPr>
      <w:rPr>
        <w:rFonts w:ascii="Arial" w:hAnsi="Arial" w:hint="default"/>
      </w:rPr>
    </w:lvl>
    <w:lvl w:ilvl="7" w:tplc="586C97AA" w:tentative="1">
      <w:start w:val="1"/>
      <w:numFmt w:val="bullet"/>
      <w:lvlText w:val="•"/>
      <w:lvlJc w:val="left"/>
      <w:pPr>
        <w:tabs>
          <w:tab w:val="num" w:pos="5760"/>
        </w:tabs>
        <w:ind w:left="5760" w:hanging="360"/>
      </w:pPr>
      <w:rPr>
        <w:rFonts w:ascii="Arial" w:hAnsi="Arial" w:hint="default"/>
      </w:rPr>
    </w:lvl>
    <w:lvl w:ilvl="8" w:tplc="E340AB6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6757071"/>
    <w:multiLevelType w:val="hybridMultilevel"/>
    <w:tmpl w:val="C2A232AE"/>
    <w:lvl w:ilvl="0" w:tplc="99DC36FA">
      <w:start w:val="1"/>
      <w:numFmt w:val="bullet"/>
      <w:lvlText w:val="•"/>
      <w:lvlJc w:val="left"/>
      <w:pPr>
        <w:tabs>
          <w:tab w:val="num" w:pos="720"/>
        </w:tabs>
        <w:ind w:left="720" w:hanging="360"/>
      </w:pPr>
      <w:rPr>
        <w:rFonts w:ascii="Arial" w:hAnsi="Arial" w:hint="default"/>
      </w:rPr>
    </w:lvl>
    <w:lvl w:ilvl="1" w:tplc="7688CE70" w:tentative="1">
      <w:start w:val="1"/>
      <w:numFmt w:val="bullet"/>
      <w:lvlText w:val="•"/>
      <w:lvlJc w:val="left"/>
      <w:pPr>
        <w:tabs>
          <w:tab w:val="num" w:pos="1440"/>
        </w:tabs>
        <w:ind w:left="1440" w:hanging="360"/>
      </w:pPr>
      <w:rPr>
        <w:rFonts w:ascii="Arial" w:hAnsi="Arial" w:hint="default"/>
      </w:rPr>
    </w:lvl>
    <w:lvl w:ilvl="2" w:tplc="4670971A" w:tentative="1">
      <w:start w:val="1"/>
      <w:numFmt w:val="bullet"/>
      <w:lvlText w:val="•"/>
      <w:lvlJc w:val="left"/>
      <w:pPr>
        <w:tabs>
          <w:tab w:val="num" w:pos="2160"/>
        </w:tabs>
        <w:ind w:left="2160" w:hanging="360"/>
      </w:pPr>
      <w:rPr>
        <w:rFonts w:ascii="Arial" w:hAnsi="Arial" w:hint="default"/>
      </w:rPr>
    </w:lvl>
    <w:lvl w:ilvl="3" w:tplc="2EB660EA" w:tentative="1">
      <w:start w:val="1"/>
      <w:numFmt w:val="bullet"/>
      <w:lvlText w:val="•"/>
      <w:lvlJc w:val="left"/>
      <w:pPr>
        <w:tabs>
          <w:tab w:val="num" w:pos="2880"/>
        </w:tabs>
        <w:ind w:left="2880" w:hanging="360"/>
      </w:pPr>
      <w:rPr>
        <w:rFonts w:ascii="Arial" w:hAnsi="Arial" w:hint="default"/>
      </w:rPr>
    </w:lvl>
    <w:lvl w:ilvl="4" w:tplc="878A48F4" w:tentative="1">
      <w:start w:val="1"/>
      <w:numFmt w:val="bullet"/>
      <w:lvlText w:val="•"/>
      <w:lvlJc w:val="left"/>
      <w:pPr>
        <w:tabs>
          <w:tab w:val="num" w:pos="3600"/>
        </w:tabs>
        <w:ind w:left="3600" w:hanging="360"/>
      </w:pPr>
      <w:rPr>
        <w:rFonts w:ascii="Arial" w:hAnsi="Arial" w:hint="default"/>
      </w:rPr>
    </w:lvl>
    <w:lvl w:ilvl="5" w:tplc="4F5AA7B8" w:tentative="1">
      <w:start w:val="1"/>
      <w:numFmt w:val="bullet"/>
      <w:lvlText w:val="•"/>
      <w:lvlJc w:val="left"/>
      <w:pPr>
        <w:tabs>
          <w:tab w:val="num" w:pos="4320"/>
        </w:tabs>
        <w:ind w:left="4320" w:hanging="360"/>
      </w:pPr>
      <w:rPr>
        <w:rFonts w:ascii="Arial" w:hAnsi="Arial" w:hint="default"/>
      </w:rPr>
    </w:lvl>
    <w:lvl w:ilvl="6" w:tplc="B4E69450" w:tentative="1">
      <w:start w:val="1"/>
      <w:numFmt w:val="bullet"/>
      <w:lvlText w:val="•"/>
      <w:lvlJc w:val="left"/>
      <w:pPr>
        <w:tabs>
          <w:tab w:val="num" w:pos="5040"/>
        </w:tabs>
        <w:ind w:left="5040" w:hanging="360"/>
      </w:pPr>
      <w:rPr>
        <w:rFonts w:ascii="Arial" w:hAnsi="Arial" w:hint="default"/>
      </w:rPr>
    </w:lvl>
    <w:lvl w:ilvl="7" w:tplc="3A2E6AEC" w:tentative="1">
      <w:start w:val="1"/>
      <w:numFmt w:val="bullet"/>
      <w:lvlText w:val="•"/>
      <w:lvlJc w:val="left"/>
      <w:pPr>
        <w:tabs>
          <w:tab w:val="num" w:pos="5760"/>
        </w:tabs>
        <w:ind w:left="5760" w:hanging="360"/>
      </w:pPr>
      <w:rPr>
        <w:rFonts w:ascii="Arial" w:hAnsi="Arial" w:hint="default"/>
      </w:rPr>
    </w:lvl>
    <w:lvl w:ilvl="8" w:tplc="3C68EAE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E3404D2"/>
    <w:multiLevelType w:val="hybridMultilevel"/>
    <w:tmpl w:val="1444F1BE"/>
    <w:lvl w:ilvl="0" w:tplc="BD086298">
      <w:start w:val="1"/>
      <w:numFmt w:val="bullet"/>
      <w:lvlText w:val="•"/>
      <w:lvlJc w:val="left"/>
      <w:pPr>
        <w:tabs>
          <w:tab w:val="num" w:pos="720"/>
        </w:tabs>
        <w:ind w:left="720" w:hanging="360"/>
      </w:pPr>
      <w:rPr>
        <w:rFonts w:ascii="Arial" w:hAnsi="Arial" w:hint="default"/>
      </w:rPr>
    </w:lvl>
    <w:lvl w:ilvl="1" w:tplc="0100C0A6" w:tentative="1">
      <w:start w:val="1"/>
      <w:numFmt w:val="bullet"/>
      <w:lvlText w:val="•"/>
      <w:lvlJc w:val="left"/>
      <w:pPr>
        <w:tabs>
          <w:tab w:val="num" w:pos="1440"/>
        </w:tabs>
        <w:ind w:left="1440" w:hanging="360"/>
      </w:pPr>
      <w:rPr>
        <w:rFonts w:ascii="Arial" w:hAnsi="Arial" w:hint="default"/>
      </w:rPr>
    </w:lvl>
    <w:lvl w:ilvl="2" w:tplc="56DEFF58" w:tentative="1">
      <w:start w:val="1"/>
      <w:numFmt w:val="bullet"/>
      <w:lvlText w:val="•"/>
      <w:lvlJc w:val="left"/>
      <w:pPr>
        <w:tabs>
          <w:tab w:val="num" w:pos="2160"/>
        </w:tabs>
        <w:ind w:left="2160" w:hanging="360"/>
      </w:pPr>
      <w:rPr>
        <w:rFonts w:ascii="Arial" w:hAnsi="Arial" w:hint="default"/>
      </w:rPr>
    </w:lvl>
    <w:lvl w:ilvl="3" w:tplc="9B1A9946" w:tentative="1">
      <w:start w:val="1"/>
      <w:numFmt w:val="bullet"/>
      <w:lvlText w:val="•"/>
      <w:lvlJc w:val="left"/>
      <w:pPr>
        <w:tabs>
          <w:tab w:val="num" w:pos="2880"/>
        </w:tabs>
        <w:ind w:left="2880" w:hanging="360"/>
      </w:pPr>
      <w:rPr>
        <w:rFonts w:ascii="Arial" w:hAnsi="Arial" w:hint="default"/>
      </w:rPr>
    </w:lvl>
    <w:lvl w:ilvl="4" w:tplc="82A45A2E" w:tentative="1">
      <w:start w:val="1"/>
      <w:numFmt w:val="bullet"/>
      <w:lvlText w:val="•"/>
      <w:lvlJc w:val="left"/>
      <w:pPr>
        <w:tabs>
          <w:tab w:val="num" w:pos="3600"/>
        </w:tabs>
        <w:ind w:left="3600" w:hanging="360"/>
      </w:pPr>
      <w:rPr>
        <w:rFonts w:ascii="Arial" w:hAnsi="Arial" w:hint="default"/>
      </w:rPr>
    </w:lvl>
    <w:lvl w:ilvl="5" w:tplc="3384C4E6" w:tentative="1">
      <w:start w:val="1"/>
      <w:numFmt w:val="bullet"/>
      <w:lvlText w:val="•"/>
      <w:lvlJc w:val="left"/>
      <w:pPr>
        <w:tabs>
          <w:tab w:val="num" w:pos="4320"/>
        </w:tabs>
        <w:ind w:left="4320" w:hanging="360"/>
      </w:pPr>
      <w:rPr>
        <w:rFonts w:ascii="Arial" w:hAnsi="Arial" w:hint="default"/>
      </w:rPr>
    </w:lvl>
    <w:lvl w:ilvl="6" w:tplc="5DB8B766" w:tentative="1">
      <w:start w:val="1"/>
      <w:numFmt w:val="bullet"/>
      <w:lvlText w:val="•"/>
      <w:lvlJc w:val="left"/>
      <w:pPr>
        <w:tabs>
          <w:tab w:val="num" w:pos="5040"/>
        </w:tabs>
        <w:ind w:left="5040" w:hanging="360"/>
      </w:pPr>
      <w:rPr>
        <w:rFonts w:ascii="Arial" w:hAnsi="Arial" w:hint="default"/>
      </w:rPr>
    </w:lvl>
    <w:lvl w:ilvl="7" w:tplc="4DC01FE0" w:tentative="1">
      <w:start w:val="1"/>
      <w:numFmt w:val="bullet"/>
      <w:lvlText w:val="•"/>
      <w:lvlJc w:val="left"/>
      <w:pPr>
        <w:tabs>
          <w:tab w:val="num" w:pos="5760"/>
        </w:tabs>
        <w:ind w:left="5760" w:hanging="360"/>
      </w:pPr>
      <w:rPr>
        <w:rFonts w:ascii="Arial" w:hAnsi="Arial" w:hint="default"/>
      </w:rPr>
    </w:lvl>
    <w:lvl w:ilvl="8" w:tplc="26DE8F2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88E2F32"/>
    <w:multiLevelType w:val="hybridMultilevel"/>
    <w:tmpl w:val="970E7A06"/>
    <w:lvl w:ilvl="0" w:tplc="9D56775A">
      <w:start w:val="1"/>
      <w:numFmt w:val="bullet"/>
      <w:lvlText w:val="•"/>
      <w:lvlJc w:val="left"/>
      <w:pPr>
        <w:tabs>
          <w:tab w:val="num" w:pos="720"/>
        </w:tabs>
        <w:ind w:left="720" w:hanging="360"/>
      </w:pPr>
      <w:rPr>
        <w:rFonts w:ascii="Arial" w:hAnsi="Arial" w:hint="default"/>
      </w:rPr>
    </w:lvl>
    <w:lvl w:ilvl="1" w:tplc="46766B00" w:tentative="1">
      <w:start w:val="1"/>
      <w:numFmt w:val="bullet"/>
      <w:lvlText w:val="•"/>
      <w:lvlJc w:val="left"/>
      <w:pPr>
        <w:tabs>
          <w:tab w:val="num" w:pos="1440"/>
        </w:tabs>
        <w:ind w:left="1440" w:hanging="360"/>
      </w:pPr>
      <w:rPr>
        <w:rFonts w:ascii="Arial" w:hAnsi="Arial" w:hint="default"/>
      </w:rPr>
    </w:lvl>
    <w:lvl w:ilvl="2" w:tplc="45286208" w:tentative="1">
      <w:start w:val="1"/>
      <w:numFmt w:val="bullet"/>
      <w:lvlText w:val="•"/>
      <w:lvlJc w:val="left"/>
      <w:pPr>
        <w:tabs>
          <w:tab w:val="num" w:pos="2160"/>
        </w:tabs>
        <w:ind w:left="2160" w:hanging="360"/>
      </w:pPr>
      <w:rPr>
        <w:rFonts w:ascii="Arial" w:hAnsi="Arial" w:hint="default"/>
      </w:rPr>
    </w:lvl>
    <w:lvl w:ilvl="3" w:tplc="4FDC1234" w:tentative="1">
      <w:start w:val="1"/>
      <w:numFmt w:val="bullet"/>
      <w:lvlText w:val="•"/>
      <w:lvlJc w:val="left"/>
      <w:pPr>
        <w:tabs>
          <w:tab w:val="num" w:pos="2880"/>
        </w:tabs>
        <w:ind w:left="2880" w:hanging="360"/>
      </w:pPr>
      <w:rPr>
        <w:rFonts w:ascii="Arial" w:hAnsi="Arial" w:hint="default"/>
      </w:rPr>
    </w:lvl>
    <w:lvl w:ilvl="4" w:tplc="9F5C36AE" w:tentative="1">
      <w:start w:val="1"/>
      <w:numFmt w:val="bullet"/>
      <w:lvlText w:val="•"/>
      <w:lvlJc w:val="left"/>
      <w:pPr>
        <w:tabs>
          <w:tab w:val="num" w:pos="3600"/>
        </w:tabs>
        <w:ind w:left="3600" w:hanging="360"/>
      </w:pPr>
      <w:rPr>
        <w:rFonts w:ascii="Arial" w:hAnsi="Arial" w:hint="default"/>
      </w:rPr>
    </w:lvl>
    <w:lvl w:ilvl="5" w:tplc="0A388790" w:tentative="1">
      <w:start w:val="1"/>
      <w:numFmt w:val="bullet"/>
      <w:lvlText w:val="•"/>
      <w:lvlJc w:val="left"/>
      <w:pPr>
        <w:tabs>
          <w:tab w:val="num" w:pos="4320"/>
        </w:tabs>
        <w:ind w:left="4320" w:hanging="360"/>
      </w:pPr>
      <w:rPr>
        <w:rFonts w:ascii="Arial" w:hAnsi="Arial" w:hint="default"/>
      </w:rPr>
    </w:lvl>
    <w:lvl w:ilvl="6" w:tplc="260A9EE6" w:tentative="1">
      <w:start w:val="1"/>
      <w:numFmt w:val="bullet"/>
      <w:lvlText w:val="•"/>
      <w:lvlJc w:val="left"/>
      <w:pPr>
        <w:tabs>
          <w:tab w:val="num" w:pos="5040"/>
        </w:tabs>
        <w:ind w:left="5040" w:hanging="360"/>
      </w:pPr>
      <w:rPr>
        <w:rFonts w:ascii="Arial" w:hAnsi="Arial" w:hint="default"/>
      </w:rPr>
    </w:lvl>
    <w:lvl w:ilvl="7" w:tplc="7B9C7E70" w:tentative="1">
      <w:start w:val="1"/>
      <w:numFmt w:val="bullet"/>
      <w:lvlText w:val="•"/>
      <w:lvlJc w:val="left"/>
      <w:pPr>
        <w:tabs>
          <w:tab w:val="num" w:pos="5760"/>
        </w:tabs>
        <w:ind w:left="5760" w:hanging="360"/>
      </w:pPr>
      <w:rPr>
        <w:rFonts w:ascii="Arial" w:hAnsi="Arial" w:hint="default"/>
      </w:rPr>
    </w:lvl>
    <w:lvl w:ilvl="8" w:tplc="F44EF5D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BF537FB"/>
    <w:multiLevelType w:val="hybridMultilevel"/>
    <w:tmpl w:val="8E1429C0"/>
    <w:lvl w:ilvl="0" w:tplc="EFAE9B42">
      <w:start w:val="1"/>
      <w:numFmt w:val="bullet"/>
      <w:lvlText w:val="•"/>
      <w:lvlJc w:val="left"/>
      <w:pPr>
        <w:tabs>
          <w:tab w:val="num" w:pos="720"/>
        </w:tabs>
        <w:ind w:left="720" w:hanging="360"/>
      </w:pPr>
      <w:rPr>
        <w:rFonts w:ascii="Arial" w:hAnsi="Arial" w:hint="default"/>
      </w:rPr>
    </w:lvl>
    <w:lvl w:ilvl="1" w:tplc="BB02BA76" w:tentative="1">
      <w:start w:val="1"/>
      <w:numFmt w:val="bullet"/>
      <w:lvlText w:val="•"/>
      <w:lvlJc w:val="left"/>
      <w:pPr>
        <w:tabs>
          <w:tab w:val="num" w:pos="1440"/>
        </w:tabs>
        <w:ind w:left="1440" w:hanging="360"/>
      </w:pPr>
      <w:rPr>
        <w:rFonts w:ascii="Arial" w:hAnsi="Arial" w:hint="default"/>
      </w:rPr>
    </w:lvl>
    <w:lvl w:ilvl="2" w:tplc="E76EF3B4" w:tentative="1">
      <w:start w:val="1"/>
      <w:numFmt w:val="bullet"/>
      <w:lvlText w:val="•"/>
      <w:lvlJc w:val="left"/>
      <w:pPr>
        <w:tabs>
          <w:tab w:val="num" w:pos="2160"/>
        </w:tabs>
        <w:ind w:left="2160" w:hanging="360"/>
      </w:pPr>
      <w:rPr>
        <w:rFonts w:ascii="Arial" w:hAnsi="Arial" w:hint="default"/>
      </w:rPr>
    </w:lvl>
    <w:lvl w:ilvl="3" w:tplc="F9C24396" w:tentative="1">
      <w:start w:val="1"/>
      <w:numFmt w:val="bullet"/>
      <w:lvlText w:val="•"/>
      <w:lvlJc w:val="left"/>
      <w:pPr>
        <w:tabs>
          <w:tab w:val="num" w:pos="2880"/>
        </w:tabs>
        <w:ind w:left="2880" w:hanging="360"/>
      </w:pPr>
      <w:rPr>
        <w:rFonts w:ascii="Arial" w:hAnsi="Arial" w:hint="default"/>
      </w:rPr>
    </w:lvl>
    <w:lvl w:ilvl="4" w:tplc="4E92BB4A" w:tentative="1">
      <w:start w:val="1"/>
      <w:numFmt w:val="bullet"/>
      <w:lvlText w:val="•"/>
      <w:lvlJc w:val="left"/>
      <w:pPr>
        <w:tabs>
          <w:tab w:val="num" w:pos="3600"/>
        </w:tabs>
        <w:ind w:left="3600" w:hanging="360"/>
      </w:pPr>
      <w:rPr>
        <w:rFonts w:ascii="Arial" w:hAnsi="Arial" w:hint="default"/>
      </w:rPr>
    </w:lvl>
    <w:lvl w:ilvl="5" w:tplc="BD6C905C" w:tentative="1">
      <w:start w:val="1"/>
      <w:numFmt w:val="bullet"/>
      <w:lvlText w:val="•"/>
      <w:lvlJc w:val="left"/>
      <w:pPr>
        <w:tabs>
          <w:tab w:val="num" w:pos="4320"/>
        </w:tabs>
        <w:ind w:left="4320" w:hanging="360"/>
      </w:pPr>
      <w:rPr>
        <w:rFonts w:ascii="Arial" w:hAnsi="Arial" w:hint="default"/>
      </w:rPr>
    </w:lvl>
    <w:lvl w:ilvl="6" w:tplc="8132C19E" w:tentative="1">
      <w:start w:val="1"/>
      <w:numFmt w:val="bullet"/>
      <w:lvlText w:val="•"/>
      <w:lvlJc w:val="left"/>
      <w:pPr>
        <w:tabs>
          <w:tab w:val="num" w:pos="5040"/>
        </w:tabs>
        <w:ind w:left="5040" w:hanging="360"/>
      </w:pPr>
      <w:rPr>
        <w:rFonts w:ascii="Arial" w:hAnsi="Arial" w:hint="default"/>
      </w:rPr>
    </w:lvl>
    <w:lvl w:ilvl="7" w:tplc="7ED66ABA" w:tentative="1">
      <w:start w:val="1"/>
      <w:numFmt w:val="bullet"/>
      <w:lvlText w:val="•"/>
      <w:lvlJc w:val="left"/>
      <w:pPr>
        <w:tabs>
          <w:tab w:val="num" w:pos="5760"/>
        </w:tabs>
        <w:ind w:left="5760" w:hanging="360"/>
      </w:pPr>
      <w:rPr>
        <w:rFonts w:ascii="Arial" w:hAnsi="Arial" w:hint="default"/>
      </w:rPr>
    </w:lvl>
    <w:lvl w:ilvl="8" w:tplc="F3F6D1A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7053784"/>
    <w:multiLevelType w:val="hybridMultilevel"/>
    <w:tmpl w:val="DFF45232"/>
    <w:lvl w:ilvl="0" w:tplc="B6F0A998">
      <w:start w:val="1"/>
      <w:numFmt w:val="bullet"/>
      <w:lvlText w:val="•"/>
      <w:lvlJc w:val="left"/>
      <w:pPr>
        <w:tabs>
          <w:tab w:val="num" w:pos="720"/>
        </w:tabs>
        <w:ind w:left="720" w:hanging="360"/>
      </w:pPr>
      <w:rPr>
        <w:rFonts w:ascii="Arial" w:hAnsi="Arial" w:hint="default"/>
      </w:rPr>
    </w:lvl>
    <w:lvl w:ilvl="1" w:tplc="B8587C74" w:tentative="1">
      <w:start w:val="1"/>
      <w:numFmt w:val="bullet"/>
      <w:lvlText w:val="•"/>
      <w:lvlJc w:val="left"/>
      <w:pPr>
        <w:tabs>
          <w:tab w:val="num" w:pos="1440"/>
        </w:tabs>
        <w:ind w:left="1440" w:hanging="360"/>
      </w:pPr>
      <w:rPr>
        <w:rFonts w:ascii="Arial" w:hAnsi="Arial" w:hint="default"/>
      </w:rPr>
    </w:lvl>
    <w:lvl w:ilvl="2" w:tplc="F2E0096A" w:tentative="1">
      <w:start w:val="1"/>
      <w:numFmt w:val="bullet"/>
      <w:lvlText w:val="•"/>
      <w:lvlJc w:val="left"/>
      <w:pPr>
        <w:tabs>
          <w:tab w:val="num" w:pos="2160"/>
        </w:tabs>
        <w:ind w:left="2160" w:hanging="360"/>
      </w:pPr>
      <w:rPr>
        <w:rFonts w:ascii="Arial" w:hAnsi="Arial" w:hint="default"/>
      </w:rPr>
    </w:lvl>
    <w:lvl w:ilvl="3" w:tplc="A9B058EA" w:tentative="1">
      <w:start w:val="1"/>
      <w:numFmt w:val="bullet"/>
      <w:lvlText w:val="•"/>
      <w:lvlJc w:val="left"/>
      <w:pPr>
        <w:tabs>
          <w:tab w:val="num" w:pos="2880"/>
        </w:tabs>
        <w:ind w:left="2880" w:hanging="360"/>
      </w:pPr>
      <w:rPr>
        <w:rFonts w:ascii="Arial" w:hAnsi="Arial" w:hint="default"/>
      </w:rPr>
    </w:lvl>
    <w:lvl w:ilvl="4" w:tplc="794E4474" w:tentative="1">
      <w:start w:val="1"/>
      <w:numFmt w:val="bullet"/>
      <w:lvlText w:val="•"/>
      <w:lvlJc w:val="left"/>
      <w:pPr>
        <w:tabs>
          <w:tab w:val="num" w:pos="3600"/>
        </w:tabs>
        <w:ind w:left="3600" w:hanging="360"/>
      </w:pPr>
      <w:rPr>
        <w:rFonts w:ascii="Arial" w:hAnsi="Arial" w:hint="default"/>
      </w:rPr>
    </w:lvl>
    <w:lvl w:ilvl="5" w:tplc="9DA8D1F4" w:tentative="1">
      <w:start w:val="1"/>
      <w:numFmt w:val="bullet"/>
      <w:lvlText w:val="•"/>
      <w:lvlJc w:val="left"/>
      <w:pPr>
        <w:tabs>
          <w:tab w:val="num" w:pos="4320"/>
        </w:tabs>
        <w:ind w:left="4320" w:hanging="360"/>
      </w:pPr>
      <w:rPr>
        <w:rFonts w:ascii="Arial" w:hAnsi="Arial" w:hint="default"/>
      </w:rPr>
    </w:lvl>
    <w:lvl w:ilvl="6" w:tplc="11BA7A6A" w:tentative="1">
      <w:start w:val="1"/>
      <w:numFmt w:val="bullet"/>
      <w:lvlText w:val="•"/>
      <w:lvlJc w:val="left"/>
      <w:pPr>
        <w:tabs>
          <w:tab w:val="num" w:pos="5040"/>
        </w:tabs>
        <w:ind w:left="5040" w:hanging="360"/>
      </w:pPr>
      <w:rPr>
        <w:rFonts w:ascii="Arial" w:hAnsi="Arial" w:hint="default"/>
      </w:rPr>
    </w:lvl>
    <w:lvl w:ilvl="7" w:tplc="AE847F84" w:tentative="1">
      <w:start w:val="1"/>
      <w:numFmt w:val="bullet"/>
      <w:lvlText w:val="•"/>
      <w:lvlJc w:val="left"/>
      <w:pPr>
        <w:tabs>
          <w:tab w:val="num" w:pos="5760"/>
        </w:tabs>
        <w:ind w:left="5760" w:hanging="360"/>
      </w:pPr>
      <w:rPr>
        <w:rFonts w:ascii="Arial" w:hAnsi="Arial" w:hint="default"/>
      </w:rPr>
    </w:lvl>
    <w:lvl w:ilvl="8" w:tplc="4C525F1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068467C"/>
    <w:multiLevelType w:val="hybridMultilevel"/>
    <w:tmpl w:val="757E0880"/>
    <w:lvl w:ilvl="0" w:tplc="61DCAD44">
      <w:start w:val="1"/>
      <w:numFmt w:val="bullet"/>
      <w:lvlText w:val="•"/>
      <w:lvlJc w:val="left"/>
      <w:pPr>
        <w:tabs>
          <w:tab w:val="num" w:pos="720"/>
        </w:tabs>
        <w:ind w:left="720" w:hanging="360"/>
      </w:pPr>
      <w:rPr>
        <w:rFonts w:ascii="Arial" w:hAnsi="Arial" w:hint="default"/>
      </w:rPr>
    </w:lvl>
    <w:lvl w:ilvl="1" w:tplc="9174BD0C" w:tentative="1">
      <w:start w:val="1"/>
      <w:numFmt w:val="bullet"/>
      <w:lvlText w:val="•"/>
      <w:lvlJc w:val="left"/>
      <w:pPr>
        <w:tabs>
          <w:tab w:val="num" w:pos="1440"/>
        </w:tabs>
        <w:ind w:left="1440" w:hanging="360"/>
      </w:pPr>
      <w:rPr>
        <w:rFonts w:ascii="Arial" w:hAnsi="Arial" w:hint="default"/>
      </w:rPr>
    </w:lvl>
    <w:lvl w:ilvl="2" w:tplc="2B3E60D8" w:tentative="1">
      <w:start w:val="1"/>
      <w:numFmt w:val="bullet"/>
      <w:lvlText w:val="•"/>
      <w:lvlJc w:val="left"/>
      <w:pPr>
        <w:tabs>
          <w:tab w:val="num" w:pos="2160"/>
        </w:tabs>
        <w:ind w:left="2160" w:hanging="360"/>
      </w:pPr>
      <w:rPr>
        <w:rFonts w:ascii="Arial" w:hAnsi="Arial" w:hint="default"/>
      </w:rPr>
    </w:lvl>
    <w:lvl w:ilvl="3" w:tplc="A5C4CB22" w:tentative="1">
      <w:start w:val="1"/>
      <w:numFmt w:val="bullet"/>
      <w:lvlText w:val="•"/>
      <w:lvlJc w:val="left"/>
      <w:pPr>
        <w:tabs>
          <w:tab w:val="num" w:pos="2880"/>
        </w:tabs>
        <w:ind w:left="2880" w:hanging="360"/>
      </w:pPr>
      <w:rPr>
        <w:rFonts w:ascii="Arial" w:hAnsi="Arial" w:hint="default"/>
      </w:rPr>
    </w:lvl>
    <w:lvl w:ilvl="4" w:tplc="619CF65C" w:tentative="1">
      <w:start w:val="1"/>
      <w:numFmt w:val="bullet"/>
      <w:lvlText w:val="•"/>
      <w:lvlJc w:val="left"/>
      <w:pPr>
        <w:tabs>
          <w:tab w:val="num" w:pos="3600"/>
        </w:tabs>
        <w:ind w:left="3600" w:hanging="360"/>
      </w:pPr>
      <w:rPr>
        <w:rFonts w:ascii="Arial" w:hAnsi="Arial" w:hint="default"/>
      </w:rPr>
    </w:lvl>
    <w:lvl w:ilvl="5" w:tplc="E6B40DB6" w:tentative="1">
      <w:start w:val="1"/>
      <w:numFmt w:val="bullet"/>
      <w:lvlText w:val="•"/>
      <w:lvlJc w:val="left"/>
      <w:pPr>
        <w:tabs>
          <w:tab w:val="num" w:pos="4320"/>
        </w:tabs>
        <w:ind w:left="4320" w:hanging="360"/>
      </w:pPr>
      <w:rPr>
        <w:rFonts w:ascii="Arial" w:hAnsi="Arial" w:hint="default"/>
      </w:rPr>
    </w:lvl>
    <w:lvl w:ilvl="6" w:tplc="4330FA4A" w:tentative="1">
      <w:start w:val="1"/>
      <w:numFmt w:val="bullet"/>
      <w:lvlText w:val="•"/>
      <w:lvlJc w:val="left"/>
      <w:pPr>
        <w:tabs>
          <w:tab w:val="num" w:pos="5040"/>
        </w:tabs>
        <w:ind w:left="5040" w:hanging="360"/>
      </w:pPr>
      <w:rPr>
        <w:rFonts w:ascii="Arial" w:hAnsi="Arial" w:hint="default"/>
      </w:rPr>
    </w:lvl>
    <w:lvl w:ilvl="7" w:tplc="A08E09EC" w:tentative="1">
      <w:start w:val="1"/>
      <w:numFmt w:val="bullet"/>
      <w:lvlText w:val="•"/>
      <w:lvlJc w:val="left"/>
      <w:pPr>
        <w:tabs>
          <w:tab w:val="num" w:pos="5760"/>
        </w:tabs>
        <w:ind w:left="5760" w:hanging="360"/>
      </w:pPr>
      <w:rPr>
        <w:rFonts w:ascii="Arial" w:hAnsi="Arial" w:hint="default"/>
      </w:rPr>
    </w:lvl>
    <w:lvl w:ilvl="8" w:tplc="15E69F3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BF97439"/>
    <w:multiLevelType w:val="hybridMultilevel"/>
    <w:tmpl w:val="1E668C64"/>
    <w:lvl w:ilvl="0" w:tplc="3B6C0660">
      <w:start w:val="1"/>
      <w:numFmt w:val="bullet"/>
      <w:lvlText w:val="•"/>
      <w:lvlJc w:val="left"/>
      <w:pPr>
        <w:tabs>
          <w:tab w:val="num" w:pos="720"/>
        </w:tabs>
        <w:ind w:left="720" w:hanging="360"/>
      </w:pPr>
      <w:rPr>
        <w:rFonts w:ascii="Arial" w:hAnsi="Arial" w:hint="default"/>
      </w:rPr>
    </w:lvl>
    <w:lvl w:ilvl="1" w:tplc="CF0A435E" w:tentative="1">
      <w:start w:val="1"/>
      <w:numFmt w:val="bullet"/>
      <w:lvlText w:val="•"/>
      <w:lvlJc w:val="left"/>
      <w:pPr>
        <w:tabs>
          <w:tab w:val="num" w:pos="1440"/>
        </w:tabs>
        <w:ind w:left="1440" w:hanging="360"/>
      </w:pPr>
      <w:rPr>
        <w:rFonts w:ascii="Arial" w:hAnsi="Arial" w:hint="default"/>
      </w:rPr>
    </w:lvl>
    <w:lvl w:ilvl="2" w:tplc="DA9E96CC" w:tentative="1">
      <w:start w:val="1"/>
      <w:numFmt w:val="bullet"/>
      <w:lvlText w:val="•"/>
      <w:lvlJc w:val="left"/>
      <w:pPr>
        <w:tabs>
          <w:tab w:val="num" w:pos="2160"/>
        </w:tabs>
        <w:ind w:left="2160" w:hanging="360"/>
      </w:pPr>
      <w:rPr>
        <w:rFonts w:ascii="Arial" w:hAnsi="Arial" w:hint="default"/>
      </w:rPr>
    </w:lvl>
    <w:lvl w:ilvl="3" w:tplc="ABE2A498" w:tentative="1">
      <w:start w:val="1"/>
      <w:numFmt w:val="bullet"/>
      <w:lvlText w:val="•"/>
      <w:lvlJc w:val="left"/>
      <w:pPr>
        <w:tabs>
          <w:tab w:val="num" w:pos="2880"/>
        </w:tabs>
        <w:ind w:left="2880" w:hanging="360"/>
      </w:pPr>
      <w:rPr>
        <w:rFonts w:ascii="Arial" w:hAnsi="Arial" w:hint="default"/>
      </w:rPr>
    </w:lvl>
    <w:lvl w:ilvl="4" w:tplc="014033DC" w:tentative="1">
      <w:start w:val="1"/>
      <w:numFmt w:val="bullet"/>
      <w:lvlText w:val="•"/>
      <w:lvlJc w:val="left"/>
      <w:pPr>
        <w:tabs>
          <w:tab w:val="num" w:pos="3600"/>
        </w:tabs>
        <w:ind w:left="3600" w:hanging="360"/>
      </w:pPr>
      <w:rPr>
        <w:rFonts w:ascii="Arial" w:hAnsi="Arial" w:hint="default"/>
      </w:rPr>
    </w:lvl>
    <w:lvl w:ilvl="5" w:tplc="CD1C4D6A" w:tentative="1">
      <w:start w:val="1"/>
      <w:numFmt w:val="bullet"/>
      <w:lvlText w:val="•"/>
      <w:lvlJc w:val="left"/>
      <w:pPr>
        <w:tabs>
          <w:tab w:val="num" w:pos="4320"/>
        </w:tabs>
        <w:ind w:left="4320" w:hanging="360"/>
      </w:pPr>
      <w:rPr>
        <w:rFonts w:ascii="Arial" w:hAnsi="Arial" w:hint="default"/>
      </w:rPr>
    </w:lvl>
    <w:lvl w:ilvl="6" w:tplc="5CE896A6" w:tentative="1">
      <w:start w:val="1"/>
      <w:numFmt w:val="bullet"/>
      <w:lvlText w:val="•"/>
      <w:lvlJc w:val="left"/>
      <w:pPr>
        <w:tabs>
          <w:tab w:val="num" w:pos="5040"/>
        </w:tabs>
        <w:ind w:left="5040" w:hanging="360"/>
      </w:pPr>
      <w:rPr>
        <w:rFonts w:ascii="Arial" w:hAnsi="Arial" w:hint="default"/>
      </w:rPr>
    </w:lvl>
    <w:lvl w:ilvl="7" w:tplc="CEA41AB6" w:tentative="1">
      <w:start w:val="1"/>
      <w:numFmt w:val="bullet"/>
      <w:lvlText w:val="•"/>
      <w:lvlJc w:val="left"/>
      <w:pPr>
        <w:tabs>
          <w:tab w:val="num" w:pos="5760"/>
        </w:tabs>
        <w:ind w:left="5760" w:hanging="360"/>
      </w:pPr>
      <w:rPr>
        <w:rFonts w:ascii="Arial" w:hAnsi="Arial" w:hint="default"/>
      </w:rPr>
    </w:lvl>
    <w:lvl w:ilvl="8" w:tplc="0CFEB16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76407F6"/>
    <w:multiLevelType w:val="hybridMultilevel"/>
    <w:tmpl w:val="21A4E04A"/>
    <w:lvl w:ilvl="0" w:tplc="1824677C">
      <w:start w:val="1"/>
      <w:numFmt w:val="bullet"/>
      <w:lvlText w:val="•"/>
      <w:lvlJc w:val="left"/>
      <w:pPr>
        <w:tabs>
          <w:tab w:val="num" w:pos="720"/>
        </w:tabs>
        <w:ind w:left="720" w:hanging="360"/>
      </w:pPr>
      <w:rPr>
        <w:rFonts w:ascii="Arial" w:hAnsi="Arial" w:hint="default"/>
      </w:rPr>
    </w:lvl>
    <w:lvl w:ilvl="1" w:tplc="553072F0" w:tentative="1">
      <w:start w:val="1"/>
      <w:numFmt w:val="bullet"/>
      <w:lvlText w:val="•"/>
      <w:lvlJc w:val="left"/>
      <w:pPr>
        <w:tabs>
          <w:tab w:val="num" w:pos="1440"/>
        </w:tabs>
        <w:ind w:left="1440" w:hanging="360"/>
      </w:pPr>
      <w:rPr>
        <w:rFonts w:ascii="Arial" w:hAnsi="Arial" w:hint="default"/>
      </w:rPr>
    </w:lvl>
    <w:lvl w:ilvl="2" w:tplc="030C3CEA" w:tentative="1">
      <w:start w:val="1"/>
      <w:numFmt w:val="bullet"/>
      <w:lvlText w:val="•"/>
      <w:lvlJc w:val="left"/>
      <w:pPr>
        <w:tabs>
          <w:tab w:val="num" w:pos="2160"/>
        </w:tabs>
        <w:ind w:left="2160" w:hanging="360"/>
      </w:pPr>
      <w:rPr>
        <w:rFonts w:ascii="Arial" w:hAnsi="Arial" w:hint="default"/>
      </w:rPr>
    </w:lvl>
    <w:lvl w:ilvl="3" w:tplc="62A610D2" w:tentative="1">
      <w:start w:val="1"/>
      <w:numFmt w:val="bullet"/>
      <w:lvlText w:val="•"/>
      <w:lvlJc w:val="left"/>
      <w:pPr>
        <w:tabs>
          <w:tab w:val="num" w:pos="2880"/>
        </w:tabs>
        <w:ind w:left="2880" w:hanging="360"/>
      </w:pPr>
      <w:rPr>
        <w:rFonts w:ascii="Arial" w:hAnsi="Arial" w:hint="default"/>
      </w:rPr>
    </w:lvl>
    <w:lvl w:ilvl="4" w:tplc="B85ACD04" w:tentative="1">
      <w:start w:val="1"/>
      <w:numFmt w:val="bullet"/>
      <w:lvlText w:val="•"/>
      <w:lvlJc w:val="left"/>
      <w:pPr>
        <w:tabs>
          <w:tab w:val="num" w:pos="3600"/>
        </w:tabs>
        <w:ind w:left="3600" w:hanging="360"/>
      </w:pPr>
      <w:rPr>
        <w:rFonts w:ascii="Arial" w:hAnsi="Arial" w:hint="default"/>
      </w:rPr>
    </w:lvl>
    <w:lvl w:ilvl="5" w:tplc="B4104A62" w:tentative="1">
      <w:start w:val="1"/>
      <w:numFmt w:val="bullet"/>
      <w:lvlText w:val="•"/>
      <w:lvlJc w:val="left"/>
      <w:pPr>
        <w:tabs>
          <w:tab w:val="num" w:pos="4320"/>
        </w:tabs>
        <w:ind w:left="4320" w:hanging="360"/>
      </w:pPr>
      <w:rPr>
        <w:rFonts w:ascii="Arial" w:hAnsi="Arial" w:hint="default"/>
      </w:rPr>
    </w:lvl>
    <w:lvl w:ilvl="6" w:tplc="F8E057DE" w:tentative="1">
      <w:start w:val="1"/>
      <w:numFmt w:val="bullet"/>
      <w:lvlText w:val="•"/>
      <w:lvlJc w:val="left"/>
      <w:pPr>
        <w:tabs>
          <w:tab w:val="num" w:pos="5040"/>
        </w:tabs>
        <w:ind w:left="5040" w:hanging="360"/>
      </w:pPr>
      <w:rPr>
        <w:rFonts w:ascii="Arial" w:hAnsi="Arial" w:hint="default"/>
      </w:rPr>
    </w:lvl>
    <w:lvl w:ilvl="7" w:tplc="31C233E6" w:tentative="1">
      <w:start w:val="1"/>
      <w:numFmt w:val="bullet"/>
      <w:lvlText w:val="•"/>
      <w:lvlJc w:val="left"/>
      <w:pPr>
        <w:tabs>
          <w:tab w:val="num" w:pos="5760"/>
        </w:tabs>
        <w:ind w:left="5760" w:hanging="360"/>
      </w:pPr>
      <w:rPr>
        <w:rFonts w:ascii="Arial" w:hAnsi="Arial" w:hint="default"/>
      </w:rPr>
    </w:lvl>
    <w:lvl w:ilvl="8" w:tplc="6D3C103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99B5CE0"/>
    <w:multiLevelType w:val="hybridMultilevel"/>
    <w:tmpl w:val="73E0F0F2"/>
    <w:lvl w:ilvl="0" w:tplc="19F04DCE">
      <w:start w:val="1"/>
      <w:numFmt w:val="bullet"/>
      <w:lvlText w:val="•"/>
      <w:lvlJc w:val="left"/>
      <w:pPr>
        <w:tabs>
          <w:tab w:val="num" w:pos="720"/>
        </w:tabs>
        <w:ind w:left="720" w:hanging="360"/>
      </w:pPr>
      <w:rPr>
        <w:rFonts w:ascii="Arial" w:hAnsi="Arial" w:hint="default"/>
      </w:rPr>
    </w:lvl>
    <w:lvl w:ilvl="1" w:tplc="50B6D870" w:tentative="1">
      <w:start w:val="1"/>
      <w:numFmt w:val="bullet"/>
      <w:lvlText w:val="•"/>
      <w:lvlJc w:val="left"/>
      <w:pPr>
        <w:tabs>
          <w:tab w:val="num" w:pos="1440"/>
        </w:tabs>
        <w:ind w:left="1440" w:hanging="360"/>
      </w:pPr>
      <w:rPr>
        <w:rFonts w:ascii="Arial" w:hAnsi="Arial" w:hint="default"/>
      </w:rPr>
    </w:lvl>
    <w:lvl w:ilvl="2" w:tplc="E55A3586" w:tentative="1">
      <w:start w:val="1"/>
      <w:numFmt w:val="bullet"/>
      <w:lvlText w:val="•"/>
      <w:lvlJc w:val="left"/>
      <w:pPr>
        <w:tabs>
          <w:tab w:val="num" w:pos="2160"/>
        </w:tabs>
        <w:ind w:left="2160" w:hanging="360"/>
      </w:pPr>
      <w:rPr>
        <w:rFonts w:ascii="Arial" w:hAnsi="Arial" w:hint="default"/>
      </w:rPr>
    </w:lvl>
    <w:lvl w:ilvl="3" w:tplc="CE088AA0" w:tentative="1">
      <w:start w:val="1"/>
      <w:numFmt w:val="bullet"/>
      <w:lvlText w:val="•"/>
      <w:lvlJc w:val="left"/>
      <w:pPr>
        <w:tabs>
          <w:tab w:val="num" w:pos="2880"/>
        </w:tabs>
        <w:ind w:left="2880" w:hanging="360"/>
      </w:pPr>
      <w:rPr>
        <w:rFonts w:ascii="Arial" w:hAnsi="Arial" w:hint="default"/>
      </w:rPr>
    </w:lvl>
    <w:lvl w:ilvl="4" w:tplc="C31C7BDC" w:tentative="1">
      <w:start w:val="1"/>
      <w:numFmt w:val="bullet"/>
      <w:lvlText w:val="•"/>
      <w:lvlJc w:val="left"/>
      <w:pPr>
        <w:tabs>
          <w:tab w:val="num" w:pos="3600"/>
        </w:tabs>
        <w:ind w:left="3600" w:hanging="360"/>
      </w:pPr>
      <w:rPr>
        <w:rFonts w:ascii="Arial" w:hAnsi="Arial" w:hint="default"/>
      </w:rPr>
    </w:lvl>
    <w:lvl w:ilvl="5" w:tplc="30EA045C" w:tentative="1">
      <w:start w:val="1"/>
      <w:numFmt w:val="bullet"/>
      <w:lvlText w:val="•"/>
      <w:lvlJc w:val="left"/>
      <w:pPr>
        <w:tabs>
          <w:tab w:val="num" w:pos="4320"/>
        </w:tabs>
        <w:ind w:left="4320" w:hanging="360"/>
      </w:pPr>
      <w:rPr>
        <w:rFonts w:ascii="Arial" w:hAnsi="Arial" w:hint="default"/>
      </w:rPr>
    </w:lvl>
    <w:lvl w:ilvl="6" w:tplc="A46AF908" w:tentative="1">
      <w:start w:val="1"/>
      <w:numFmt w:val="bullet"/>
      <w:lvlText w:val="•"/>
      <w:lvlJc w:val="left"/>
      <w:pPr>
        <w:tabs>
          <w:tab w:val="num" w:pos="5040"/>
        </w:tabs>
        <w:ind w:left="5040" w:hanging="360"/>
      </w:pPr>
      <w:rPr>
        <w:rFonts w:ascii="Arial" w:hAnsi="Arial" w:hint="default"/>
      </w:rPr>
    </w:lvl>
    <w:lvl w:ilvl="7" w:tplc="6D140200" w:tentative="1">
      <w:start w:val="1"/>
      <w:numFmt w:val="bullet"/>
      <w:lvlText w:val="•"/>
      <w:lvlJc w:val="left"/>
      <w:pPr>
        <w:tabs>
          <w:tab w:val="num" w:pos="5760"/>
        </w:tabs>
        <w:ind w:left="5760" w:hanging="360"/>
      </w:pPr>
      <w:rPr>
        <w:rFonts w:ascii="Arial" w:hAnsi="Arial" w:hint="default"/>
      </w:rPr>
    </w:lvl>
    <w:lvl w:ilvl="8" w:tplc="370AD07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B56412C"/>
    <w:multiLevelType w:val="hybridMultilevel"/>
    <w:tmpl w:val="E9E2401C"/>
    <w:lvl w:ilvl="0" w:tplc="E1C01F1E">
      <w:start w:val="1"/>
      <w:numFmt w:val="bullet"/>
      <w:lvlText w:val="•"/>
      <w:lvlJc w:val="left"/>
      <w:pPr>
        <w:tabs>
          <w:tab w:val="num" w:pos="720"/>
        </w:tabs>
        <w:ind w:left="720" w:hanging="360"/>
      </w:pPr>
      <w:rPr>
        <w:rFonts w:ascii="Arial" w:hAnsi="Arial" w:hint="default"/>
      </w:rPr>
    </w:lvl>
    <w:lvl w:ilvl="1" w:tplc="04A4717C" w:tentative="1">
      <w:start w:val="1"/>
      <w:numFmt w:val="bullet"/>
      <w:lvlText w:val="•"/>
      <w:lvlJc w:val="left"/>
      <w:pPr>
        <w:tabs>
          <w:tab w:val="num" w:pos="1440"/>
        </w:tabs>
        <w:ind w:left="1440" w:hanging="360"/>
      </w:pPr>
      <w:rPr>
        <w:rFonts w:ascii="Arial" w:hAnsi="Arial" w:hint="default"/>
      </w:rPr>
    </w:lvl>
    <w:lvl w:ilvl="2" w:tplc="3AE24818" w:tentative="1">
      <w:start w:val="1"/>
      <w:numFmt w:val="bullet"/>
      <w:lvlText w:val="•"/>
      <w:lvlJc w:val="left"/>
      <w:pPr>
        <w:tabs>
          <w:tab w:val="num" w:pos="2160"/>
        </w:tabs>
        <w:ind w:left="2160" w:hanging="360"/>
      </w:pPr>
      <w:rPr>
        <w:rFonts w:ascii="Arial" w:hAnsi="Arial" w:hint="default"/>
      </w:rPr>
    </w:lvl>
    <w:lvl w:ilvl="3" w:tplc="48403B6A" w:tentative="1">
      <w:start w:val="1"/>
      <w:numFmt w:val="bullet"/>
      <w:lvlText w:val="•"/>
      <w:lvlJc w:val="left"/>
      <w:pPr>
        <w:tabs>
          <w:tab w:val="num" w:pos="2880"/>
        </w:tabs>
        <w:ind w:left="2880" w:hanging="360"/>
      </w:pPr>
      <w:rPr>
        <w:rFonts w:ascii="Arial" w:hAnsi="Arial" w:hint="default"/>
      </w:rPr>
    </w:lvl>
    <w:lvl w:ilvl="4" w:tplc="DCF4101A" w:tentative="1">
      <w:start w:val="1"/>
      <w:numFmt w:val="bullet"/>
      <w:lvlText w:val="•"/>
      <w:lvlJc w:val="left"/>
      <w:pPr>
        <w:tabs>
          <w:tab w:val="num" w:pos="3600"/>
        </w:tabs>
        <w:ind w:left="3600" w:hanging="360"/>
      </w:pPr>
      <w:rPr>
        <w:rFonts w:ascii="Arial" w:hAnsi="Arial" w:hint="default"/>
      </w:rPr>
    </w:lvl>
    <w:lvl w:ilvl="5" w:tplc="1AB633E2" w:tentative="1">
      <w:start w:val="1"/>
      <w:numFmt w:val="bullet"/>
      <w:lvlText w:val="•"/>
      <w:lvlJc w:val="left"/>
      <w:pPr>
        <w:tabs>
          <w:tab w:val="num" w:pos="4320"/>
        </w:tabs>
        <w:ind w:left="4320" w:hanging="360"/>
      </w:pPr>
      <w:rPr>
        <w:rFonts w:ascii="Arial" w:hAnsi="Arial" w:hint="default"/>
      </w:rPr>
    </w:lvl>
    <w:lvl w:ilvl="6" w:tplc="D1D0D972" w:tentative="1">
      <w:start w:val="1"/>
      <w:numFmt w:val="bullet"/>
      <w:lvlText w:val="•"/>
      <w:lvlJc w:val="left"/>
      <w:pPr>
        <w:tabs>
          <w:tab w:val="num" w:pos="5040"/>
        </w:tabs>
        <w:ind w:left="5040" w:hanging="360"/>
      </w:pPr>
      <w:rPr>
        <w:rFonts w:ascii="Arial" w:hAnsi="Arial" w:hint="default"/>
      </w:rPr>
    </w:lvl>
    <w:lvl w:ilvl="7" w:tplc="6FCEBE1C" w:tentative="1">
      <w:start w:val="1"/>
      <w:numFmt w:val="bullet"/>
      <w:lvlText w:val="•"/>
      <w:lvlJc w:val="left"/>
      <w:pPr>
        <w:tabs>
          <w:tab w:val="num" w:pos="5760"/>
        </w:tabs>
        <w:ind w:left="5760" w:hanging="360"/>
      </w:pPr>
      <w:rPr>
        <w:rFonts w:ascii="Arial" w:hAnsi="Arial" w:hint="default"/>
      </w:rPr>
    </w:lvl>
    <w:lvl w:ilvl="8" w:tplc="E5081D6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0F7257B"/>
    <w:multiLevelType w:val="hybridMultilevel"/>
    <w:tmpl w:val="220A56AA"/>
    <w:lvl w:ilvl="0" w:tplc="1B0AC0F4">
      <w:start w:val="1"/>
      <w:numFmt w:val="bullet"/>
      <w:lvlText w:val="•"/>
      <w:lvlJc w:val="left"/>
      <w:pPr>
        <w:tabs>
          <w:tab w:val="num" w:pos="720"/>
        </w:tabs>
        <w:ind w:left="720" w:hanging="360"/>
      </w:pPr>
      <w:rPr>
        <w:rFonts w:ascii="Arial" w:hAnsi="Arial" w:hint="default"/>
      </w:rPr>
    </w:lvl>
    <w:lvl w:ilvl="1" w:tplc="CFCA0E34" w:tentative="1">
      <w:start w:val="1"/>
      <w:numFmt w:val="bullet"/>
      <w:lvlText w:val="•"/>
      <w:lvlJc w:val="left"/>
      <w:pPr>
        <w:tabs>
          <w:tab w:val="num" w:pos="1440"/>
        </w:tabs>
        <w:ind w:left="1440" w:hanging="360"/>
      </w:pPr>
      <w:rPr>
        <w:rFonts w:ascii="Arial" w:hAnsi="Arial" w:hint="default"/>
      </w:rPr>
    </w:lvl>
    <w:lvl w:ilvl="2" w:tplc="2C5AC108" w:tentative="1">
      <w:start w:val="1"/>
      <w:numFmt w:val="bullet"/>
      <w:lvlText w:val="•"/>
      <w:lvlJc w:val="left"/>
      <w:pPr>
        <w:tabs>
          <w:tab w:val="num" w:pos="2160"/>
        </w:tabs>
        <w:ind w:left="2160" w:hanging="360"/>
      </w:pPr>
      <w:rPr>
        <w:rFonts w:ascii="Arial" w:hAnsi="Arial" w:hint="default"/>
      </w:rPr>
    </w:lvl>
    <w:lvl w:ilvl="3" w:tplc="CF602B0C" w:tentative="1">
      <w:start w:val="1"/>
      <w:numFmt w:val="bullet"/>
      <w:lvlText w:val="•"/>
      <w:lvlJc w:val="left"/>
      <w:pPr>
        <w:tabs>
          <w:tab w:val="num" w:pos="2880"/>
        </w:tabs>
        <w:ind w:left="2880" w:hanging="360"/>
      </w:pPr>
      <w:rPr>
        <w:rFonts w:ascii="Arial" w:hAnsi="Arial" w:hint="default"/>
      </w:rPr>
    </w:lvl>
    <w:lvl w:ilvl="4" w:tplc="F0408006" w:tentative="1">
      <w:start w:val="1"/>
      <w:numFmt w:val="bullet"/>
      <w:lvlText w:val="•"/>
      <w:lvlJc w:val="left"/>
      <w:pPr>
        <w:tabs>
          <w:tab w:val="num" w:pos="3600"/>
        </w:tabs>
        <w:ind w:left="3600" w:hanging="360"/>
      </w:pPr>
      <w:rPr>
        <w:rFonts w:ascii="Arial" w:hAnsi="Arial" w:hint="default"/>
      </w:rPr>
    </w:lvl>
    <w:lvl w:ilvl="5" w:tplc="F362BEEC" w:tentative="1">
      <w:start w:val="1"/>
      <w:numFmt w:val="bullet"/>
      <w:lvlText w:val="•"/>
      <w:lvlJc w:val="left"/>
      <w:pPr>
        <w:tabs>
          <w:tab w:val="num" w:pos="4320"/>
        </w:tabs>
        <w:ind w:left="4320" w:hanging="360"/>
      </w:pPr>
      <w:rPr>
        <w:rFonts w:ascii="Arial" w:hAnsi="Arial" w:hint="default"/>
      </w:rPr>
    </w:lvl>
    <w:lvl w:ilvl="6" w:tplc="E2D82AA0" w:tentative="1">
      <w:start w:val="1"/>
      <w:numFmt w:val="bullet"/>
      <w:lvlText w:val="•"/>
      <w:lvlJc w:val="left"/>
      <w:pPr>
        <w:tabs>
          <w:tab w:val="num" w:pos="5040"/>
        </w:tabs>
        <w:ind w:left="5040" w:hanging="360"/>
      </w:pPr>
      <w:rPr>
        <w:rFonts w:ascii="Arial" w:hAnsi="Arial" w:hint="default"/>
      </w:rPr>
    </w:lvl>
    <w:lvl w:ilvl="7" w:tplc="B6F43A1A" w:tentative="1">
      <w:start w:val="1"/>
      <w:numFmt w:val="bullet"/>
      <w:lvlText w:val="•"/>
      <w:lvlJc w:val="left"/>
      <w:pPr>
        <w:tabs>
          <w:tab w:val="num" w:pos="5760"/>
        </w:tabs>
        <w:ind w:left="5760" w:hanging="360"/>
      </w:pPr>
      <w:rPr>
        <w:rFonts w:ascii="Arial" w:hAnsi="Arial" w:hint="default"/>
      </w:rPr>
    </w:lvl>
    <w:lvl w:ilvl="8" w:tplc="82D6D5CA"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3"/>
  </w:num>
  <w:num w:numId="3">
    <w:abstractNumId w:val="5"/>
  </w:num>
  <w:num w:numId="4">
    <w:abstractNumId w:val="0"/>
  </w:num>
  <w:num w:numId="5">
    <w:abstractNumId w:val="4"/>
  </w:num>
  <w:num w:numId="6">
    <w:abstractNumId w:val="7"/>
  </w:num>
  <w:num w:numId="7">
    <w:abstractNumId w:val="9"/>
  </w:num>
  <w:num w:numId="8">
    <w:abstractNumId w:val="6"/>
  </w:num>
  <w:num w:numId="9">
    <w:abstractNumId w:val="10"/>
  </w:num>
  <w:num w:numId="10">
    <w:abstractNumId w:val="1"/>
  </w:num>
  <w:num w:numId="11">
    <w:abstractNumId w:val="11"/>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40776"/>
    <w:rsid w:val="00014CB2"/>
    <w:rsid w:val="00014D96"/>
    <w:rsid w:val="0001527D"/>
    <w:rsid w:val="00017ACE"/>
    <w:rsid w:val="00020318"/>
    <w:rsid w:val="00030E87"/>
    <w:rsid w:val="0005185F"/>
    <w:rsid w:val="00084E93"/>
    <w:rsid w:val="000A3EFD"/>
    <w:rsid w:val="000A4366"/>
    <w:rsid w:val="000A4711"/>
    <w:rsid w:val="000A5DE0"/>
    <w:rsid w:val="000B3249"/>
    <w:rsid w:val="000D00B5"/>
    <w:rsid w:val="000E35CE"/>
    <w:rsid w:val="000E6F79"/>
    <w:rsid w:val="000F0A21"/>
    <w:rsid w:val="000F0ED3"/>
    <w:rsid w:val="000F56AA"/>
    <w:rsid w:val="00100C38"/>
    <w:rsid w:val="00107A5A"/>
    <w:rsid w:val="0011024A"/>
    <w:rsid w:val="00114C4F"/>
    <w:rsid w:val="00115DF7"/>
    <w:rsid w:val="00120301"/>
    <w:rsid w:val="001412D2"/>
    <w:rsid w:val="00142FDC"/>
    <w:rsid w:val="00154CE8"/>
    <w:rsid w:val="001973EA"/>
    <w:rsid w:val="001B0F29"/>
    <w:rsid w:val="001B2ED7"/>
    <w:rsid w:val="001C3539"/>
    <w:rsid w:val="001D1713"/>
    <w:rsid w:val="001E0AA6"/>
    <w:rsid w:val="001E3FA8"/>
    <w:rsid w:val="001E4465"/>
    <w:rsid w:val="001F4E83"/>
    <w:rsid w:val="00203048"/>
    <w:rsid w:val="00214E3B"/>
    <w:rsid w:val="00231801"/>
    <w:rsid w:val="0025307C"/>
    <w:rsid w:val="00257023"/>
    <w:rsid w:val="00276363"/>
    <w:rsid w:val="002839F4"/>
    <w:rsid w:val="00290827"/>
    <w:rsid w:val="00297629"/>
    <w:rsid w:val="002A1C02"/>
    <w:rsid w:val="002A22AF"/>
    <w:rsid w:val="002A351F"/>
    <w:rsid w:val="002B399F"/>
    <w:rsid w:val="002E1FBB"/>
    <w:rsid w:val="002F0F3E"/>
    <w:rsid w:val="002F1EE5"/>
    <w:rsid w:val="002F2F9B"/>
    <w:rsid w:val="002F73C9"/>
    <w:rsid w:val="00331A5C"/>
    <w:rsid w:val="00336D25"/>
    <w:rsid w:val="00341CE8"/>
    <w:rsid w:val="00346244"/>
    <w:rsid w:val="00356764"/>
    <w:rsid w:val="00364435"/>
    <w:rsid w:val="00374170"/>
    <w:rsid w:val="00383CE8"/>
    <w:rsid w:val="003875A4"/>
    <w:rsid w:val="003A504F"/>
    <w:rsid w:val="003B389E"/>
    <w:rsid w:val="003B7C94"/>
    <w:rsid w:val="003D1240"/>
    <w:rsid w:val="003E15D2"/>
    <w:rsid w:val="003E2C44"/>
    <w:rsid w:val="003E33BA"/>
    <w:rsid w:val="003F5E3B"/>
    <w:rsid w:val="00405CE5"/>
    <w:rsid w:val="00414552"/>
    <w:rsid w:val="00415BF5"/>
    <w:rsid w:val="00417A14"/>
    <w:rsid w:val="00431670"/>
    <w:rsid w:val="00465555"/>
    <w:rsid w:val="00482531"/>
    <w:rsid w:val="00484FE8"/>
    <w:rsid w:val="00490293"/>
    <w:rsid w:val="00491200"/>
    <w:rsid w:val="00492BF4"/>
    <w:rsid w:val="004B7E1A"/>
    <w:rsid w:val="004C3411"/>
    <w:rsid w:val="004E1E81"/>
    <w:rsid w:val="004E1EAA"/>
    <w:rsid w:val="004E7128"/>
    <w:rsid w:val="004F56D9"/>
    <w:rsid w:val="00500A3B"/>
    <w:rsid w:val="0050512C"/>
    <w:rsid w:val="005466B0"/>
    <w:rsid w:val="00552E7D"/>
    <w:rsid w:val="00561597"/>
    <w:rsid w:val="005A43B9"/>
    <w:rsid w:val="005B0908"/>
    <w:rsid w:val="005B0C30"/>
    <w:rsid w:val="005B3B02"/>
    <w:rsid w:val="005D3909"/>
    <w:rsid w:val="005D3A22"/>
    <w:rsid w:val="005D562A"/>
    <w:rsid w:val="005F3C45"/>
    <w:rsid w:val="0061342A"/>
    <w:rsid w:val="00622934"/>
    <w:rsid w:val="00625553"/>
    <w:rsid w:val="00643819"/>
    <w:rsid w:val="00647A7D"/>
    <w:rsid w:val="00657971"/>
    <w:rsid w:val="00666AD4"/>
    <w:rsid w:val="006751EF"/>
    <w:rsid w:val="00696E8D"/>
    <w:rsid w:val="00697ABB"/>
    <w:rsid w:val="006A557A"/>
    <w:rsid w:val="006B1EDA"/>
    <w:rsid w:val="006B3700"/>
    <w:rsid w:val="006D02D8"/>
    <w:rsid w:val="006D181F"/>
    <w:rsid w:val="006F3A29"/>
    <w:rsid w:val="00706318"/>
    <w:rsid w:val="00706FA6"/>
    <w:rsid w:val="00717C65"/>
    <w:rsid w:val="00724323"/>
    <w:rsid w:val="00724948"/>
    <w:rsid w:val="00736446"/>
    <w:rsid w:val="00736628"/>
    <w:rsid w:val="00744F90"/>
    <w:rsid w:val="0074785E"/>
    <w:rsid w:val="007506ED"/>
    <w:rsid w:val="00751509"/>
    <w:rsid w:val="00761334"/>
    <w:rsid w:val="00766FE6"/>
    <w:rsid w:val="00781779"/>
    <w:rsid w:val="00784202"/>
    <w:rsid w:val="007857B5"/>
    <w:rsid w:val="00794283"/>
    <w:rsid w:val="007B123B"/>
    <w:rsid w:val="007B17E0"/>
    <w:rsid w:val="007C3B70"/>
    <w:rsid w:val="008109F6"/>
    <w:rsid w:val="00831563"/>
    <w:rsid w:val="00832FCB"/>
    <w:rsid w:val="00870A10"/>
    <w:rsid w:val="00883354"/>
    <w:rsid w:val="00892604"/>
    <w:rsid w:val="008A3115"/>
    <w:rsid w:val="008B414D"/>
    <w:rsid w:val="008C748D"/>
    <w:rsid w:val="008D3707"/>
    <w:rsid w:val="008E0A25"/>
    <w:rsid w:val="008F5836"/>
    <w:rsid w:val="008F63FA"/>
    <w:rsid w:val="00904507"/>
    <w:rsid w:val="0092138A"/>
    <w:rsid w:val="009260A3"/>
    <w:rsid w:val="009456DE"/>
    <w:rsid w:val="00947649"/>
    <w:rsid w:val="00964AE7"/>
    <w:rsid w:val="00977A05"/>
    <w:rsid w:val="00981138"/>
    <w:rsid w:val="009812D6"/>
    <w:rsid w:val="009837E8"/>
    <w:rsid w:val="0098781E"/>
    <w:rsid w:val="00996881"/>
    <w:rsid w:val="009B3590"/>
    <w:rsid w:val="009D2EAB"/>
    <w:rsid w:val="009E71EC"/>
    <w:rsid w:val="009F1E9E"/>
    <w:rsid w:val="00A14520"/>
    <w:rsid w:val="00A21640"/>
    <w:rsid w:val="00A2259F"/>
    <w:rsid w:val="00A359A0"/>
    <w:rsid w:val="00A468CD"/>
    <w:rsid w:val="00A47431"/>
    <w:rsid w:val="00A56B02"/>
    <w:rsid w:val="00A56DD0"/>
    <w:rsid w:val="00A64DA7"/>
    <w:rsid w:val="00A77F4B"/>
    <w:rsid w:val="00AC19D7"/>
    <w:rsid w:val="00AC21CB"/>
    <w:rsid w:val="00AC2BD3"/>
    <w:rsid w:val="00AD5227"/>
    <w:rsid w:val="00AE338E"/>
    <w:rsid w:val="00AE68D3"/>
    <w:rsid w:val="00AF24D6"/>
    <w:rsid w:val="00AF357D"/>
    <w:rsid w:val="00AF5B30"/>
    <w:rsid w:val="00B009C7"/>
    <w:rsid w:val="00B112BA"/>
    <w:rsid w:val="00B140B6"/>
    <w:rsid w:val="00B15C66"/>
    <w:rsid w:val="00B16EC3"/>
    <w:rsid w:val="00B4693D"/>
    <w:rsid w:val="00B50FEF"/>
    <w:rsid w:val="00B5345F"/>
    <w:rsid w:val="00B62D39"/>
    <w:rsid w:val="00B74F11"/>
    <w:rsid w:val="00B77CD3"/>
    <w:rsid w:val="00B81FE8"/>
    <w:rsid w:val="00B91EA1"/>
    <w:rsid w:val="00B9658E"/>
    <w:rsid w:val="00B96B26"/>
    <w:rsid w:val="00BA722B"/>
    <w:rsid w:val="00BD6BC3"/>
    <w:rsid w:val="00BE2D17"/>
    <w:rsid w:val="00BF2600"/>
    <w:rsid w:val="00BF64F1"/>
    <w:rsid w:val="00C13E3E"/>
    <w:rsid w:val="00C22095"/>
    <w:rsid w:val="00C238BA"/>
    <w:rsid w:val="00C35AD6"/>
    <w:rsid w:val="00C40260"/>
    <w:rsid w:val="00C40515"/>
    <w:rsid w:val="00C42B64"/>
    <w:rsid w:val="00C71344"/>
    <w:rsid w:val="00C7364B"/>
    <w:rsid w:val="00C80DA7"/>
    <w:rsid w:val="00C91B5A"/>
    <w:rsid w:val="00C941A3"/>
    <w:rsid w:val="00CA6C43"/>
    <w:rsid w:val="00CB170D"/>
    <w:rsid w:val="00CD3C69"/>
    <w:rsid w:val="00D06314"/>
    <w:rsid w:val="00D128C6"/>
    <w:rsid w:val="00D31740"/>
    <w:rsid w:val="00D40776"/>
    <w:rsid w:val="00D51503"/>
    <w:rsid w:val="00D56F93"/>
    <w:rsid w:val="00D60F90"/>
    <w:rsid w:val="00D64E05"/>
    <w:rsid w:val="00D70B8A"/>
    <w:rsid w:val="00D76D5C"/>
    <w:rsid w:val="00D94438"/>
    <w:rsid w:val="00DA1CF0"/>
    <w:rsid w:val="00DC4AA2"/>
    <w:rsid w:val="00DE0242"/>
    <w:rsid w:val="00DE6043"/>
    <w:rsid w:val="00E028D8"/>
    <w:rsid w:val="00E22B1F"/>
    <w:rsid w:val="00E35942"/>
    <w:rsid w:val="00E6122C"/>
    <w:rsid w:val="00E66466"/>
    <w:rsid w:val="00E76BC0"/>
    <w:rsid w:val="00E81EF9"/>
    <w:rsid w:val="00E821E5"/>
    <w:rsid w:val="00E840B1"/>
    <w:rsid w:val="00E8570C"/>
    <w:rsid w:val="00E93892"/>
    <w:rsid w:val="00E97F91"/>
    <w:rsid w:val="00EA0134"/>
    <w:rsid w:val="00EB7358"/>
    <w:rsid w:val="00EB77C1"/>
    <w:rsid w:val="00F16CAD"/>
    <w:rsid w:val="00F41E0F"/>
    <w:rsid w:val="00F434D6"/>
    <w:rsid w:val="00F454F2"/>
    <w:rsid w:val="00F46584"/>
    <w:rsid w:val="00F56959"/>
    <w:rsid w:val="00F57EE5"/>
    <w:rsid w:val="00F61BB8"/>
    <w:rsid w:val="00F66B38"/>
    <w:rsid w:val="00F97832"/>
    <w:rsid w:val="00FB4E41"/>
    <w:rsid w:val="00FC096D"/>
    <w:rsid w:val="00FF622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1277B47"/>
  <w14:defaultImageDpi w14:val="300"/>
  <w15:docId w15:val="{984F21BD-9E90-496F-BDAE-5B5022163F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40776"/>
    <w:pPr>
      <w:spacing w:after="160" w:line="259" w:lineRule="auto"/>
    </w:pPr>
    <w:rPr>
      <w:rFonts w:eastAsiaTheme="minorHAnsi"/>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0776"/>
    <w:pPr>
      <w:tabs>
        <w:tab w:val="center" w:pos="4320"/>
        <w:tab w:val="right" w:pos="8640"/>
      </w:tabs>
      <w:spacing w:after="0" w:line="240" w:lineRule="auto"/>
    </w:pPr>
    <w:rPr>
      <w:rFonts w:eastAsiaTheme="minorEastAsia"/>
      <w:sz w:val="24"/>
      <w:szCs w:val="24"/>
      <w:lang w:val="en-US"/>
    </w:rPr>
  </w:style>
  <w:style w:type="character" w:customStyle="1" w:styleId="HeaderChar">
    <w:name w:val="Header Char"/>
    <w:basedOn w:val="DefaultParagraphFont"/>
    <w:link w:val="Header"/>
    <w:uiPriority w:val="99"/>
    <w:rsid w:val="00D40776"/>
  </w:style>
  <w:style w:type="paragraph" w:styleId="Footer">
    <w:name w:val="footer"/>
    <w:basedOn w:val="Normal"/>
    <w:link w:val="FooterChar"/>
    <w:uiPriority w:val="99"/>
    <w:unhideWhenUsed/>
    <w:rsid w:val="00D40776"/>
    <w:pPr>
      <w:tabs>
        <w:tab w:val="center" w:pos="4320"/>
        <w:tab w:val="right" w:pos="8640"/>
      </w:tabs>
      <w:spacing w:after="0" w:line="240" w:lineRule="auto"/>
    </w:pPr>
    <w:rPr>
      <w:rFonts w:eastAsiaTheme="minorEastAsia"/>
      <w:sz w:val="24"/>
      <w:szCs w:val="24"/>
      <w:lang w:val="en-US"/>
    </w:rPr>
  </w:style>
  <w:style w:type="character" w:customStyle="1" w:styleId="FooterChar">
    <w:name w:val="Footer Char"/>
    <w:basedOn w:val="DefaultParagraphFont"/>
    <w:link w:val="Footer"/>
    <w:uiPriority w:val="99"/>
    <w:rsid w:val="00D40776"/>
  </w:style>
  <w:style w:type="character" w:styleId="PageNumber">
    <w:name w:val="page number"/>
    <w:basedOn w:val="DefaultParagraphFont"/>
    <w:uiPriority w:val="99"/>
    <w:semiHidden/>
    <w:unhideWhenUsed/>
    <w:rsid w:val="00D40776"/>
  </w:style>
  <w:style w:type="paragraph" w:styleId="NoSpacing">
    <w:name w:val="No Spacing"/>
    <w:uiPriority w:val="1"/>
    <w:qFormat/>
    <w:rsid w:val="0001527D"/>
    <w:rPr>
      <w:rFonts w:eastAsiaTheme="minorHAnsi"/>
      <w:sz w:val="22"/>
      <w:szCs w:val="22"/>
      <w:lang w:val="en-GB"/>
    </w:rPr>
  </w:style>
  <w:style w:type="paragraph" w:styleId="NormalWeb">
    <w:name w:val="Normal (Web)"/>
    <w:basedOn w:val="Normal"/>
    <w:uiPriority w:val="99"/>
    <w:unhideWhenUsed/>
    <w:rsid w:val="0001527D"/>
    <w:pPr>
      <w:spacing w:before="100" w:beforeAutospacing="1" w:after="100" w:afterAutospacing="1" w:line="240" w:lineRule="auto"/>
    </w:pPr>
    <w:rPr>
      <w:rFonts w:ascii="Times New Roman" w:eastAsiaTheme="minorEastAsia" w:hAnsi="Times New Roman" w:cs="Times New Roman"/>
      <w:sz w:val="20"/>
      <w:szCs w:val="20"/>
    </w:rPr>
  </w:style>
  <w:style w:type="character" w:customStyle="1" w:styleId="apple-converted-space">
    <w:name w:val="apple-converted-space"/>
    <w:basedOn w:val="DefaultParagraphFont"/>
    <w:rsid w:val="009812D6"/>
  </w:style>
  <w:style w:type="character" w:styleId="Hyperlink">
    <w:name w:val="Hyperlink"/>
    <w:basedOn w:val="DefaultParagraphFont"/>
    <w:uiPriority w:val="99"/>
    <w:unhideWhenUsed/>
    <w:rsid w:val="009812D6"/>
    <w:rPr>
      <w:color w:val="0000FF"/>
      <w:u w:val="single"/>
    </w:rPr>
  </w:style>
  <w:style w:type="character" w:styleId="Emphasis">
    <w:name w:val="Emphasis"/>
    <w:basedOn w:val="DefaultParagraphFont"/>
    <w:uiPriority w:val="20"/>
    <w:qFormat/>
    <w:rsid w:val="00666AD4"/>
    <w:rPr>
      <w:i/>
      <w:iCs/>
    </w:rPr>
  </w:style>
  <w:style w:type="paragraph" w:styleId="ListParagraph">
    <w:name w:val="List Paragraph"/>
    <w:basedOn w:val="Normal"/>
    <w:uiPriority w:val="34"/>
    <w:qFormat/>
    <w:rsid w:val="00482531"/>
    <w:pPr>
      <w:spacing w:after="0" w:line="240" w:lineRule="auto"/>
      <w:ind w:left="720"/>
      <w:contextualSpacing/>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840B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0587">
      <w:bodyDiv w:val="1"/>
      <w:marLeft w:val="0"/>
      <w:marRight w:val="0"/>
      <w:marTop w:val="0"/>
      <w:marBottom w:val="0"/>
      <w:divBdr>
        <w:top w:val="none" w:sz="0" w:space="0" w:color="auto"/>
        <w:left w:val="none" w:sz="0" w:space="0" w:color="auto"/>
        <w:bottom w:val="none" w:sz="0" w:space="0" w:color="auto"/>
        <w:right w:val="none" w:sz="0" w:space="0" w:color="auto"/>
      </w:divBdr>
      <w:divsChild>
        <w:div w:id="375199732">
          <w:marLeft w:val="446"/>
          <w:marRight w:val="0"/>
          <w:marTop w:val="115"/>
          <w:marBottom w:val="120"/>
          <w:divBdr>
            <w:top w:val="none" w:sz="0" w:space="0" w:color="auto"/>
            <w:left w:val="none" w:sz="0" w:space="0" w:color="auto"/>
            <w:bottom w:val="none" w:sz="0" w:space="0" w:color="auto"/>
            <w:right w:val="none" w:sz="0" w:space="0" w:color="auto"/>
          </w:divBdr>
        </w:div>
      </w:divsChild>
    </w:div>
    <w:div w:id="14307364">
      <w:bodyDiv w:val="1"/>
      <w:marLeft w:val="0"/>
      <w:marRight w:val="0"/>
      <w:marTop w:val="0"/>
      <w:marBottom w:val="0"/>
      <w:divBdr>
        <w:top w:val="none" w:sz="0" w:space="0" w:color="auto"/>
        <w:left w:val="none" w:sz="0" w:space="0" w:color="auto"/>
        <w:bottom w:val="none" w:sz="0" w:space="0" w:color="auto"/>
        <w:right w:val="none" w:sz="0" w:space="0" w:color="auto"/>
      </w:divBdr>
    </w:div>
    <w:div w:id="24989248">
      <w:bodyDiv w:val="1"/>
      <w:marLeft w:val="0"/>
      <w:marRight w:val="0"/>
      <w:marTop w:val="0"/>
      <w:marBottom w:val="0"/>
      <w:divBdr>
        <w:top w:val="none" w:sz="0" w:space="0" w:color="auto"/>
        <w:left w:val="none" w:sz="0" w:space="0" w:color="auto"/>
        <w:bottom w:val="none" w:sz="0" w:space="0" w:color="auto"/>
        <w:right w:val="none" w:sz="0" w:space="0" w:color="auto"/>
      </w:divBdr>
    </w:div>
    <w:div w:id="167183970">
      <w:bodyDiv w:val="1"/>
      <w:marLeft w:val="0"/>
      <w:marRight w:val="0"/>
      <w:marTop w:val="0"/>
      <w:marBottom w:val="0"/>
      <w:divBdr>
        <w:top w:val="none" w:sz="0" w:space="0" w:color="auto"/>
        <w:left w:val="none" w:sz="0" w:space="0" w:color="auto"/>
        <w:bottom w:val="none" w:sz="0" w:space="0" w:color="auto"/>
        <w:right w:val="none" w:sz="0" w:space="0" w:color="auto"/>
      </w:divBdr>
      <w:divsChild>
        <w:div w:id="1686128218">
          <w:marLeft w:val="446"/>
          <w:marRight w:val="0"/>
          <w:marTop w:val="115"/>
          <w:marBottom w:val="120"/>
          <w:divBdr>
            <w:top w:val="none" w:sz="0" w:space="0" w:color="auto"/>
            <w:left w:val="none" w:sz="0" w:space="0" w:color="auto"/>
            <w:bottom w:val="none" w:sz="0" w:space="0" w:color="auto"/>
            <w:right w:val="none" w:sz="0" w:space="0" w:color="auto"/>
          </w:divBdr>
        </w:div>
      </w:divsChild>
    </w:div>
    <w:div w:id="246892164">
      <w:bodyDiv w:val="1"/>
      <w:marLeft w:val="0"/>
      <w:marRight w:val="0"/>
      <w:marTop w:val="0"/>
      <w:marBottom w:val="0"/>
      <w:divBdr>
        <w:top w:val="none" w:sz="0" w:space="0" w:color="auto"/>
        <w:left w:val="none" w:sz="0" w:space="0" w:color="auto"/>
        <w:bottom w:val="none" w:sz="0" w:space="0" w:color="auto"/>
        <w:right w:val="none" w:sz="0" w:space="0" w:color="auto"/>
      </w:divBdr>
      <w:divsChild>
        <w:div w:id="447890805">
          <w:marLeft w:val="446"/>
          <w:marRight w:val="0"/>
          <w:marTop w:val="115"/>
          <w:marBottom w:val="120"/>
          <w:divBdr>
            <w:top w:val="none" w:sz="0" w:space="0" w:color="auto"/>
            <w:left w:val="none" w:sz="0" w:space="0" w:color="auto"/>
            <w:bottom w:val="none" w:sz="0" w:space="0" w:color="auto"/>
            <w:right w:val="none" w:sz="0" w:space="0" w:color="auto"/>
          </w:divBdr>
        </w:div>
        <w:div w:id="284234780">
          <w:marLeft w:val="446"/>
          <w:marRight w:val="0"/>
          <w:marTop w:val="115"/>
          <w:marBottom w:val="120"/>
          <w:divBdr>
            <w:top w:val="none" w:sz="0" w:space="0" w:color="auto"/>
            <w:left w:val="none" w:sz="0" w:space="0" w:color="auto"/>
            <w:bottom w:val="none" w:sz="0" w:space="0" w:color="auto"/>
            <w:right w:val="none" w:sz="0" w:space="0" w:color="auto"/>
          </w:divBdr>
        </w:div>
      </w:divsChild>
    </w:div>
    <w:div w:id="284314907">
      <w:bodyDiv w:val="1"/>
      <w:marLeft w:val="0"/>
      <w:marRight w:val="0"/>
      <w:marTop w:val="0"/>
      <w:marBottom w:val="0"/>
      <w:divBdr>
        <w:top w:val="none" w:sz="0" w:space="0" w:color="auto"/>
        <w:left w:val="none" w:sz="0" w:space="0" w:color="auto"/>
        <w:bottom w:val="none" w:sz="0" w:space="0" w:color="auto"/>
        <w:right w:val="none" w:sz="0" w:space="0" w:color="auto"/>
      </w:divBdr>
    </w:div>
    <w:div w:id="287862653">
      <w:bodyDiv w:val="1"/>
      <w:marLeft w:val="0"/>
      <w:marRight w:val="0"/>
      <w:marTop w:val="0"/>
      <w:marBottom w:val="0"/>
      <w:divBdr>
        <w:top w:val="none" w:sz="0" w:space="0" w:color="auto"/>
        <w:left w:val="none" w:sz="0" w:space="0" w:color="auto"/>
        <w:bottom w:val="none" w:sz="0" w:space="0" w:color="auto"/>
        <w:right w:val="none" w:sz="0" w:space="0" w:color="auto"/>
      </w:divBdr>
    </w:div>
    <w:div w:id="333267083">
      <w:bodyDiv w:val="1"/>
      <w:marLeft w:val="0"/>
      <w:marRight w:val="0"/>
      <w:marTop w:val="0"/>
      <w:marBottom w:val="0"/>
      <w:divBdr>
        <w:top w:val="none" w:sz="0" w:space="0" w:color="auto"/>
        <w:left w:val="none" w:sz="0" w:space="0" w:color="auto"/>
        <w:bottom w:val="none" w:sz="0" w:space="0" w:color="auto"/>
        <w:right w:val="none" w:sz="0" w:space="0" w:color="auto"/>
      </w:divBdr>
      <w:divsChild>
        <w:div w:id="1869295336">
          <w:marLeft w:val="446"/>
          <w:marRight w:val="0"/>
          <w:marTop w:val="115"/>
          <w:marBottom w:val="120"/>
          <w:divBdr>
            <w:top w:val="none" w:sz="0" w:space="0" w:color="auto"/>
            <w:left w:val="none" w:sz="0" w:space="0" w:color="auto"/>
            <w:bottom w:val="none" w:sz="0" w:space="0" w:color="auto"/>
            <w:right w:val="none" w:sz="0" w:space="0" w:color="auto"/>
          </w:divBdr>
        </w:div>
      </w:divsChild>
    </w:div>
    <w:div w:id="421149683">
      <w:bodyDiv w:val="1"/>
      <w:marLeft w:val="0"/>
      <w:marRight w:val="0"/>
      <w:marTop w:val="0"/>
      <w:marBottom w:val="0"/>
      <w:divBdr>
        <w:top w:val="none" w:sz="0" w:space="0" w:color="auto"/>
        <w:left w:val="none" w:sz="0" w:space="0" w:color="auto"/>
        <w:bottom w:val="none" w:sz="0" w:space="0" w:color="auto"/>
        <w:right w:val="none" w:sz="0" w:space="0" w:color="auto"/>
      </w:divBdr>
      <w:divsChild>
        <w:div w:id="377054539">
          <w:marLeft w:val="446"/>
          <w:marRight w:val="0"/>
          <w:marTop w:val="115"/>
          <w:marBottom w:val="120"/>
          <w:divBdr>
            <w:top w:val="none" w:sz="0" w:space="0" w:color="auto"/>
            <w:left w:val="none" w:sz="0" w:space="0" w:color="auto"/>
            <w:bottom w:val="none" w:sz="0" w:space="0" w:color="auto"/>
            <w:right w:val="none" w:sz="0" w:space="0" w:color="auto"/>
          </w:divBdr>
        </w:div>
      </w:divsChild>
    </w:div>
    <w:div w:id="650792086">
      <w:bodyDiv w:val="1"/>
      <w:marLeft w:val="0"/>
      <w:marRight w:val="0"/>
      <w:marTop w:val="0"/>
      <w:marBottom w:val="0"/>
      <w:divBdr>
        <w:top w:val="none" w:sz="0" w:space="0" w:color="auto"/>
        <w:left w:val="none" w:sz="0" w:space="0" w:color="auto"/>
        <w:bottom w:val="none" w:sz="0" w:space="0" w:color="auto"/>
        <w:right w:val="none" w:sz="0" w:space="0" w:color="auto"/>
      </w:divBdr>
    </w:div>
    <w:div w:id="671571048">
      <w:bodyDiv w:val="1"/>
      <w:marLeft w:val="0"/>
      <w:marRight w:val="0"/>
      <w:marTop w:val="0"/>
      <w:marBottom w:val="0"/>
      <w:divBdr>
        <w:top w:val="none" w:sz="0" w:space="0" w:color="auto"/>
        <w:left w:val="none" w:sz="0" w:space="0" w:color="auto"/>
        <w:bottom w:val="none" w:sz="0" w:space="0" w:color="auto"/>
        <w:right w:val="none" w:sz="0" w:space="0" w:color="auto"/>
      </w:divBdr>
      <w:divsChild>
        <w:div w:id="345719990">
          <w:marLeft w:val="446"/>
          <w:marRight w:val="0"/>
          <w:marTop w:val="115"/>
          <w:marBottom w:val="120"/>
          <w:divBdr>
            <w:top w:val="none" w:sz="0" w:space="0" w:color="auto"/>
            <w:left w:val="none" w:sz="0" w:space="0" w:color="auto"/>
            <w:bottom w:val="none" w:sz="0" w:space="0" w:color="auto"/>
            <w:right w:val="none" w:sz="0" w:space="0" w:color="auto"/>
          </w:divBdr>
        </w:div>
      </w:divsChild>
    </w:div>
    <w:div w:id="764761676">
      <w:bodyDiv w:val="1"/>
      <w:marLeft w:val="0"/>
      <w:marRight w:val="0"/>
      <w:marTop w:val="0"/>
      <w:marBottom w:val="0"/>
      <w:divBdr>
        <w:top w:val="none" w:sz="0" w:space="0" w:color="auto"/>
        <w:left w:val="none" w:sz="0" w:space="0" w:color="auto"/>
        <w:bottom w:val="none" w:sz="0" w:space="0" w:color="auto"/>
        <w:right w:val="none" w:sz="0" w:space="0" w:color="auto"/>
      </w:divBdr>
    </w:div>
    <w:div w:id="880628686">
      <w:bodyDiv w:val="1"/>
      <w:marLeft w:val="0"/>
      <w:marRight w:val="0"/>
      <w:marTop w:val="0"/>
      <w:marBottom w:val="0"/>
      <w:divBdr>
        <w:top w:val="none" w:sz="0" w:space="0" w:color="auto"/>
        <w:left w:val="none" w:sz="0" w:space="0" w:color="auto"/>
        <w:bottom w:val="none" w:sz="0" w:space="0" w:color="auto"/>
        <w:right w:val="none" w:sz="0" w:space="0" w:color="auto"/>
      </w:divBdr>
    </w:div>
    <w:div w:id="967858903">
      <w:bodyDiv w:val="1"/>
      <w:marLeft w:val="0"/>
      <w:marRight w:val="0"/>
      <w:marTop w:val="0"/>
      <w:marBottom w:val="0"/>
      <w:divBdr>
        <w:top w:val="none" w:sz="0" w:space="0" w:color="auto"/>
        <w:left w:val="none" w:sz="0" w:space="0" w:color="auto"/>
        <w:bottom w:val="none" w:sz="0" w:space="0" w:color="auto"/>
        <w:right w:val="none" w:sz="0" w:space="0" w:color="auto"/>
      </w:divBdr>
      <w:divsChild>
        <w:div w:id="934390">
          <w:marLeft w:val="446"/>
          <w:marRight w:val="0"/>
          <w:marTop w:val="134"/>
          <w:marBottom w:val="120"/>
          <w:divBdr>
            <w:top w:val="none" w:sz="0" w:space="0" w:color="auto"/>
            <w:left w:val="none" w:sz="0" w:space="0" w:color="auto"/>
            <w:bottom w:val="none" w:sz="0" w:space="0" w:color="auto"/>
            <w:right w:val="none" w:sz="0" w:space="0" w:color="auto"/>
          </w:divBdr>
        </w:div>
        <w:div w:id="1046834916">
          <w:marLeft w:val="446"/>
          <w:marRight w:val="0"/>
          <w:marTop w:val="134"/>
          <w:marBottom w:val="120"/>
          <w:divBdr>
            <w:top w:val="none" w:sz="0" w:space="0" w:color="auto"/>
            <w:left w:val="none" w:sz="0" w:space="0" w:color="auto"/>
            <w:bottom w:val="none" w:sz="0" w:space="0" w:color="auto"/>
            <w:right w:val="none" w:sz="0" w:space="0" w:color="auto"/>
          </w:divBdr>
        </w:div>
      </w:divsChild>
    </w:div>
    <w:div w:id="1088384154">
      <w:bodyDiv w:val="1"/>
      <w:marLeft w:val="0"/>
      <w:marRight w:val="0"/>
      <w:marTop w:val="0"/>
      <w:marBottom w:val="0"/>
      <w:divBdr>
        <w:top w:val="none" w:sz="0" w:space="0" w:color="auto"/>
        <w:left w:val="none" w:sz="0" w:space="0" w:color="auto"/>
        <w:bottom w:val="none" w:sz="0" w:space="0" w:color="auto"/>
        <w:right w:val="none" w:sz="0" w:space="0" w:color="auto"/>
      </w:divBdr>
    </w:div>
    <w:div w:id="1129086347">
      <w:bodyDiv w:val="1"/>
      <w:marLeft w:val="0"/>
      <w:marRight w:val="0"/>
      <w:marTop w:val="0"/>
      <w:marBottom w:val="0"/>
      <w:divBdr>
        <w:top w:val="none" w:sz="0" w:space="0" w:color="auto"/>
        <w:left w:val="none" w:sz="0" w:space="0" w:color="auto"/>
        <w:bottom w:val="none" w:sz="0" w:space="0" w:color="auto"/>
        <w:right w:val="none" w:sz="0" w:space="0" w:color="auto"/>
      </w:divBdr>
    </w:div>
    <w:div w:id="1140263895">
      <w:bodyDiv w:val="1"/>
      <w:marLeft w:val="0"/>
      <w:marRight w:val="0"/>
      <w:marTop w:val="0"/>
      <w:marBottom w:val="0"/>
      <w:divBdr>
        <w:top w:val="none" w:sz="0" w:space="0" w:color="auto"/>
        <w:left w:val="none" w:sz="0" w:space="0" w:color="auto"/>
        <w:bottom w:val="none" w:sz="0" w:space="0" w:color="auto"/>
        <w:right w:val="none" w:sz="0" w:space="0" w:color="auto"/>
      </w:divBdr>
    </w:div>
    <w:div w:id="1156579451">
      <w:bodyDiv w:val="1"/>
      <w:marLeft w:val="0"/>
      <w:marRight w:val="0"/>
      <w:marTop w:val="0"/>
      <w:marBottom w:val="0"/>
      <w:divBdr>
        <w:top w:val="none" w:sz="0" w:space="0" w:color="auto"/>
        <w:left w:val="none" w:sz="0" w:space="0" w:color="auto"/>
        <w:bottom w:val="none" w:sz="0" w:space="0" w:color="auto"/>
        <w:right w:val="none" w:sz="0" w:space="0" w:color="auto"/>
      </w:divBdr>
    </w:div>
    <w:div w:id="1230000857">
      <w:bodyDiv w:val="1"/>
      <w:marLeft w:val="0"/>
      <w:marRight w:val="0"/>
      <w:marTop w:val="0"/>
      <w:marBottom w:val="0"/>
      <w:divBdr>
        <w:top w:val="none" w:sz="0" w:space="0" w:color="auto"/>
        <w:left w:val="none" w:sz="0" w:space="0" w:color="auto"/>
        <w:bottom w:val="none" w:sz="0" w:space="0" w:color="auto"/>
        <w:right w:val="none" w:sz="0" w:space="0" w:color="auto"/>
      </w:divBdr>
      <w:divsChild>
        <w:div w:id="1861359299">
          <w:marLeft w:val="446"/>
          <w:marRight w:val="0"/>
          <w:marTop w:val="115"/>
          <w:marBottom w:val="120"/>
          <w:divBdr>
            <w:top w:val="none" w:sz="0" w:space="0" w:color="auto"/>
            <w:left w:val="none" w:sz="0" w:space="0" w:color="auto"/>
            <w:bottom w:val="none" w:sz="0" w:space="0" w:color="auto"/>
            <w:right w:val="none" w:sz="0" w:space="0" w:color="auto"/>
          </w:divBdr>
        </w:div>
        <w:div w:id="596644043">
          <w:marLeft w:val="446"/>
          <w:marRight w:val="0"/>
          <w:marTop w:val="115"/>
          <w:marBottom w:val="120"/>
          <w:divBdr>
            <w:top w:val="none" w:sz="0" w:space="0" w:color="auto"/>
            <w:left w:val="none" w:sz="0" w:space="0" w:color="auto"/>
            <w:bottom w:val="none" w:sz="0" w:space="0" w:color="auto"/>
            <w:right w:val="none" w:sz="0" w:space="0" w:color="auto"/>
          </w:divBdr>
        </w:div>
        <w:div w:id="2021932714">
          <w:marLeft w:val="446"/>
          <w:marRight w:val="0"/>
          <w:marTop w:val="115"/>
          <w:marBottom w:val="120"/>
          <w:divBdr>
            <w:top w:val="none" w:sz="0" w:space="0" w:color="auto"/>
            <w:left w:val="none" w:sz="0" w:space="0" w:color="auto"/>
            <w:bottom w:val="none" w:sz="0" w:space="0" w:color="auto"/>
            <w:right w:val="none" w:sz="0" w:space="0" w:color="auto"/>
          </w:divBdr>
        </w:div>
        <w:div w:id="2142306469">
          <w:marLeft w:val="446"/>
          <w:marRight w:val="0"/>
          <w:marTop w:val="115"/>
          <w:marBottom w:val="120"/>
          <w:divBdr>
            <w:top w:val="none" w:sz="0" w:space="0" w:color="auto"/>
            <w:left w:val="none" w:sz="0" w:space="0" w:color="auto"/>
            <w:bottom w:val="none" w:sz="0" w:space="0" w:color="auto"/>
            <w:right w:val="none" w:sz="0" w:space="0" w:color="auto"/>
          </w:divBdr>
        </w:div>
      </w:divsChild>
    </w:div>
    <w:div w:id="1423139181">
      <w:bodyDiv w:val="1"/>
      <w:marLeft w:val="0"/>
      <w:marRight w:val="0"/>
      <w:marTop w:val="0"/>
      <w:marBottom w:val="0"/>
      <w:divBdr>
        <w:top w:val="none" w:sz="0" w:space="0" w:color="auto"/>
        <w:left w:val="none" w:sz="0" w:space="0" w:color="auto"/>
        <w:bottom w:val="none" w:sz="0" w:space="0" w:color="auto"/>
        <w:right w:val="none" w:sz="0" w:space="0" w:color="auto"/>
      </w:divBdr>
    </w:div>
    <w:div w:id="1470711325">
      <w:bodyDiv w:val="1"/>
      <w:marLeft w:val="0"/>
      <w:marRight w:val="0"/>
      <w:marTop w:val="0"/>
      <w:marBottom w:val="0"/>
      <w:divBdr>
        <w:top w:val="none" w:sz="0" w:space="0" w:color="auto"/>
        <w:left w:val="none" w:sz="0" w:space="0" w:color="auto"/>
        <w:bottom w:val="none" w:sz="0" w:space="0" w:color="auto"/>
        <w:right w:val="none" w:sz="0" w:space="0" w:color="auto"/>
      </w:divBdr>
      <w:divsChild>
        <w:div w:id="41176939">
          <w:marLeft w:val="446"/>
          <w:marRight w:val="0"/>
          <w:marTop w:val="115"/>
          <w:marBottom w:val="120"/>
          <w:divBdr>
            <w:top w:val="none" w:sz="0" w:space="0" w:color="auto"/>
            <w:left w:val="none" w:sz="0" w:space="0" w:color="auto"/>
            <w:bottom w:val="none" w:sz="0" w:space="0" w:color="auto"/>
            <w:right w:val="none" w:sz="0" w:space="0" w:color="auto"/>
          </w:divBdr>
        </w:div>
      </w:divsChild>
    </w:div>
    <w:div w:id="1588346642">
      <w:bodyDiv w:val="1"/>
      <w:marLeft w:val="0"/>
      <w:marRight w:val="0"/>
      <w:marTop w:val="0"/>
      <w:marBottom w:val="0"/>
      <w:divBdr>
        <w:top w:val="none" w:sz="0" w:space="0" w:color="auto"/>
        <w:left w:val="none" w:sz="0" w:space="0" w:color="auto"/>
        <w:bottom w:val="none" w:sz="0" w:space="0" w:color="auto"/>
        <w:right w:val="none" w:sz="0" w:space="0" w:color="auto"/>
      </w:divBdr>
    </w:div>
    <w:div w:id="1802531740">
      <w:bodyDiv w:val="1"/>
      <w:marLeft w:val="0"/>
      <w:marRight w:val="0"/>
      <w:marTop w:val="0"/>
      <w:marBottom w:val="0"/>
      <w:divBdr>
        <w:top w:val="none" w:sz="0" w:space="0" w:color="auto"/>
        <w:left w:val="none" w:sz="0" w:space="0" w:color="auto"/>
        <w:bottom w:val="none" w:sz="0" w:space="0" w:color="auto"/>
        <w:right w:val="none" w:sz="0" w:space="0" w:color="auto"/>
      </w:divBdr>
    </w:div>
    <w:div w:id="1911383379">
      <w:bodyDiv w:val="1"/>
      <w:marLeft w:val="0"/>
      <w:marRight w:val="0"/>
      <w:marTop w:val="0"/>
      <w:marBottom w:val="0"/>
      <w:divBdr>
        <w:top w:val="none" w:sz="0" w:space="0" w:color="auto"/>
        <w:left w:val="none" w:sz="0" w:space="0" w:color="auto"/>
        <w:bottom w:val="none" w:sz="0" w:space="0" w:color="auto"/>
        <w:right w:val="none" w:sz="0" w:space="0" w:color="auto"/>
      </w:divBdr>
      <w:divsChild>
        <w:div w:id="1224217830">
          <w:marLeft w:val="446"/>
          <w:marRight w:val="0"/>
          <w:marTop w:val="115"/>
          <w:marBottom w:val="120"/>
          <w:divBdr>
            <w:top w:val="none" w:sz="0" w:space="0" w:color="auto"/>
            <w:left w:val="none" w:sz="0" w:space="0" w:color="auto"/>
            <w:bottom w:val="none" w:sz="0" w:space="0" w:color="auto"/>
            <w:right w:val="none" w:sz="0" w:space="0" w:color="auto"/>
          </w:divBdr>
        </w:div>
        <w:div w:id="1320887413">
          <w:marLeft w:val="446"/>
          <w:marRight w:val="0"/>
          <w:marTop w:val="115"/>
          <w:marBottom w:val="120"/>
          <w:divBdr>
            <w:top w:val="none" w:sz="0" w:space="0" w:color="auto"/>
            <w:left w:val="none" w:sz="0" w:space="0" w:color="auto"/>
            <w:bottom w:val="none" w:sz="0" w:space="0" w:color="auto"/>
            <w:right w:val="none" w:sz="0" w:space="0" w:color="auto"/>
          </w:divBdr>
        </w:div>
        <w:div w:id="592203701">
          <w:marLeft w:val="446"/>
          <w:marRight w:val="0"/>
          <w:marTop w:val="115"/>
          <w:marBottom w:val="120"/>
          <w:divBdr>
            <w:top w:val="none" w:sz="0" w:space="0" w:color="auto"/>
            <w:left w:val="none" w:sz="0" w:space="0" w:color="auto"/>
            <w:bottom w:val="none" w:sz="0" w:space="0" w:color="auto"/>
            <w:right w:val="none" w:sz="0" w:space="0" w:color="auto"/>
          </w:divBdr>
        </w:div>
      </w:divsChild>
    </w:div>
    <w:div w:id="1950696729">
      <w:bodyDiv w:val="1"/>
      <w:marLeft w:val="0"/>
      <w:marRight w:val="0"/>
      <w:marTop w:val="0"/>
      <w:marBottom w:val="0"/>
      <w:divBdr>
        <w:top w:val="none" w:sz="0" w:space="0" w:color="auto"/>
        <w:left w:val="none" w:sz="0" w:space="0" w:color="auto"/>
        <w:bottom w:val="none" w:sz="0" w:space="0" w:color="auto"/>
        <w:right w:val="none" w:sz="0" w:space="0" w:color="auto"/>
      </w:divBdr>
      <w:divsChild>
        <w:div w:id="870921588">
          <w:marLeft w:val="446"/>
          <w:marRight w:val="0"/>
          <w:marTop w:val="144"/>
          <w:marBottom w:val="120"/>
          <w:divBdr>
            <w:top w:val="none" w:sz="0" w:space="0" w:color="auto"/>
            <w:left w:val="none" w:sz="0" w:space="0" w:color="auto"/>
            <w:bottom w:val="none" w:sz="0" w:space="0" w:color="auto"/>
            <w:right w:val="none" w:sz="0" w:space="0" w:color="auto"/>
          </w:divBdr>
        </w:div>
        <w:div w:id="349993448">
          <w:marLeft w:val="446"/>
          <w:marRight w:val="0"/>
          <w:marTop w:val="144"/>
          <w:marBottom w:val="120"/>
          <w:divBdr>
            <w:top w:val="none" w:sz="0" w:space="0" w:color="auto"/>
            <w:left w:val="none" w:sz="0" w:space="0" w:color="auto"/>
            <w:bottom w:val="none" w:sz="0" w:space="0" w:color="auto"/>
            <w:right w:val="none" w:sz="0" w:space="0" w:color="auto"/>
          </w:divBdr>
        </w:div>
      </w:divsChild>
    </w:div>
    <w:div w:id="2022198072">
      <w:bodyDiv w:val="1"/>
      <w:marLeft w:val="0"/>
      <w:marRight w:val="0"/>
      <w:marTop w:val="0"/>
      <w:marBottom w:val="0"/>
      <w:divBdr>
        <w:top w:val="none" w:sz="0" w:space="0" w:color="auto"/>
        <w:left w:val="none" w:sz="0" w:space="0" w:color="auto"/>
        <w:bottom w:val="none" w:sz="0" w:space="0" w:color="auto"/>
        <w:right w:val="none" w:sz="0" w:space="0" w:color="auto"/>
      </w:divBdr>
    </w:div>
    <w:div w:id="2035105851">
      <w:bodyDiv w:val="1"/>
      <w:marLeft w:val="0"/>
      <w:marRight w:val="0"/>
      <w:marTop w:val="0"/>
      <w:marBottom w:val="0"/>
      <w:divBdr>
        <w:top w:val="none" w:sz="0" w:space="0" w:color="auto"/>
        <w:left w:val="none" w:sz="0" w:space="0" w:color="auto"/>
        <w:bottom w:val="none" w:sz="0" w:space="0" w:color="auto"/>
        <w:right w:val="none" w:sz="0" w:space="0" w:color="auto"/>
      </w:divBdr>
    </w:div>
    <w:div w:id="2037541470">
      <w:bodyDiv w:val="1"/>
      <w:marLeft w:val="0"/>
      <w:marRight w:val="0"/>
      <w:marTop w:val="0"/>
      <w:marBottom w:val="0"/>
      <w:divBdr>
        <w:top w:val="none" w:sz="0" w:space="0" w:color="auto"/>
        <w:left w:val="none" w:sz="0" w:space="0" w:color="auto"/>
        <w:bottom w:val="none" w:sz="0" w:space="0" w:color="auto"/>
        <w:right w:val="none" w:sz="0" w:space="0" w:color="auto"/>
      </w:divBdr>
    </w:div>
    <w:div w:id="209513070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uk-news/ng-interactive/2015/jul/14/sas-brecon-beacons-march-army-reservists" TargetMode="External"/><Relationship Id="rId13" Type="http://schemas.openxmlformats.org/officeDocument/2006/relationships/hyperlink" Target="https://www.walesonline.co.uk/news/wales-news/two-sas-soldiers-face-court-14247460"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guardian.com/uk-news/2015/jul/14/sas-march-organisers-face-prosecution-after-verdict-of-neglect-over-deaths"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uploads/system/uploads/attachment_data/file/652784/20170807_Brecon_SI_Report_V2_Unclassified_External_Release_Elements_Roundtripped.pdf"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www.itv.com/news/2017-11-02/two-sas-soldiers-charged-with-negligence-over-deaths-of-reservists-on-brecon-beacons-test-march/" TargetMode="External"/><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hyperlink" Target="http://www.bbc.co.uk/news/uk-wales-33512416" TargetMode="Externa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68697EAB74C8C44ABBDAD98A225F788"/>
        <w:category>
          <w:name w:val="General"/>
          <w:gallery w:val="placeholder"/>
        </w:category>
        <w:types>
          <w:type w:val="bbPlcHdr"/>
        </w:types>
        <w:behaviors>
          <w:behavior w:val="content"/>
        </w:behaviors>
        <w:guid w:val="{563F0DED-B795-4A40-A266-EA744F1054F1}"/>
      </w:docPartPr>
      <w:docPartBody>
        <w:p w:rsidR="000D6AA8" w:rsidRDefault="000D6AA8" w:rsidP="000D6AA8">
          <w:pPr>
            <w:pStyle w:val="F68697EAB74C8C44ABBDAD98A225F788"/>
          </w:pPr>
          <w:r>
            <w:t>[Type text]</w:t>
          </w:r>
        </w:p>
      </w:docPartBody>
    </w:docPart>
    <w:docPart>
      <w:docPartPr>
        <w:name w:val="CE7C3DCEE020CF42B57FFE89884038F0"/>
        <w:category>
          <w:name w:val="General"/>
          <w:gallery w:val="placeholder"/>
        </w:category>
        <w:types>
          <w:type w:val="bbPlcHdr"/>
        </w:types>
        <w:behaviors>
          <w:behavior w:val="content"/>
        </w:behaviors>
        <w:guid w:val="{9687049C-DDA2-6542-9F52-4EA0308D0738}"/>
      </w:docPartPr>
      <w:docPartBody>
        <w:p w:rsidR="000D6AA8" w:rsidRDefault="000D6AA8" w:rsidP="000D6AA8">
          <w:pPr>
            <w:pStyle w:val="CE7C3DCEE020CF42B57FFE89884038F0"/>
          </w:pPr>
          <w:r>
            <w:t>[Type text]</w:t>
          </w:r>
        </w:p>
      </w:docPartBody>
    </w:docPart>
    <w:docPart>
      <w:docPartPr>
        <w:name w:val="4BDECDF04452A043850D9749356E6C27"/>
        <w:category>
          <w:name w:val="General"/>
          <w:gallery w:val="placeholder"/>
        </w:category>
        <w:types>
          <w:type w:val="bbPlcHdr"/>
        </w:types>
        <w:behaviors>
          <w:behavior w:val="content"/>
        </w:behaviors>
        <w:guid w:val="{7BC0C7C4-1C20-1C4C-81CC-E304CDDC7A1D}"/>
      </w:docPartPr>
      <w:docPartBody>
        <w:p w:rsidR="000D6AA8" w:rsidRDefault="000D6AA8" w:rsidP="000D6AA8">
          <w:pPr>
            <w:pStyle w:val="4BDECDF04452A043850D9749356E6C27"/>
          </w:pPr>
          <w:r>
            <w:t>[Type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MS Mincho">
    <w:altName w:val="ＭＳ 明朝"/>
    <w:panose1 w:val="02020609040205080304"/>
    <w:charset w:val="4E"/>
    <w:family w:val="auto"/>
    <w:pitch w:val="variable"/>
    <w:sig w:usb0="00000001" w:usb1="08070000" w:usb2="00000010" w:usb3="00000000" w:csb0="00020000" w:csb1="00000000"/>
  </w:font>
  <w:font w:name="Helvetica">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Yu Mincho">
    <w:altName w:val="游明朝"/>
    <w:panose1 w:val="00000000000000000000"/>
    <w:charset w:val="8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D6AA8"/>
    <w:rsid w:val="000D6AA8"/>
    <w:rsid w:val="009C4ACC"/>
    <w:rsid w:val="00DF27A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68697EAB74C8C44ABBDAD98A225F788">
    <w:name w:val="F68697EAB74C8C44ABBDAD98A225F788"/>
    <w:rsid w:val="000D6AA8"/>
  </w:style>
  <w:style w:type="paragraph" w:customStyle="1" w:styleId="CE7C3DCEE020CF42B57FFE89884038F0">
    <w:name w:val="CE7C3DCEE020CF42B57FFE89884038F0"/>
    <w:rsid w:val="000D6AA8"/>
  </w:style>
  <w:style w:type="paragraph" w:customStyle="1" w:styleId="4BDECDF04452A043850D9749356E6C27">
    <w:name w:val="4BDECDF04452A043850D9749356E6C27"/>
    <w:rsid w:val="000D6AA8"/>
  </w:style>
  <w:style w:type="paragraph" w:customStyle="1" w:styleId="BE227CFF7332304FA329B2743CD1409D">
    <w:name w:val="BE227CFF7332304FA329B2743CD1409D"/>
    <w:rsid w:val="000D6AA8"/>
  </w:style>
  <w:style w:type="paragraph" w:customStyle="1" w:styleId="F4FB44EDF1A5F44C863D09CC1ABE4D69">
    <w:name w:val="F4FB44EDF1A5F44C863D09CC1ABE4D69"/>
    <w:rsid w:val="000D6AA8"/>
  </w:style>
  <w:style w:type="paragraph" w:customStyle="1" w:styleId="EE2B33935BEDB5478A2679A595FD8389">
    <w:name w:val="EE2B33935BEDB5478A2679A595FD8389"/>
    <w:rsid w:val="000D6AA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0D2B5F9-BDED-4C5D-9EFB-94C64CB665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TotalTime>
  <Pages>7</Pages>
  <Words>1711</Words>
  <Characters>9759</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Jones</dc:creator>
  <cp:keywords/>
  <dc:description/>
  <cp:lastModifiedBy>jessica hain-griffiths</cp:lastModifiedBy>
  <cp:revision>43</cp:revision>
  <cp:lastPrinted>2018-02-25T23:47:00Z</cp:lastPrinted>
  <dcterms:created xsi:type="dcterms:W3CDTF">2018-02-28T19:04:00Z</dcterms:created>
  <dcterms:modified xsi:type="dcterms:W3CDTF">2018-03-03T13:15:00Z</dcterms:modified>
</cp:coreProperties>
</file>