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360936004"/>
        <w:docPartObj>
          <w:docPartGallery w:val="Cover Pages"/>
          <w:docPartUnique/>
        </w:docPartObj>
      </w:sdtPr>
      <w:sdtEndPr>
        <w:rPr>
          <w:color w:val="auto"/>
        </w:rPr>
      </w:sdtEndPr>
      <w:sdtContent>
        <w:p w14:paraId="27D46906" w14:textId="2D8D80B4" w:rsidR="00A75726" w:rsidRDefault="00A75726">
          <w:pPr>
            <w:pStyle w:val="NoSpacing"/>
            <w:spacing w:before="1540" w:after="240"/>
            <w:jc w:val="center"/>
            <w:rPr>
              <w:color w:val="4472C4" w:themeColor="accent1"/>
            </w:rPr>
          </w:pPr>
          <w:r>
            <w:rPr>
              <w:noProof/>
              <w:color w:val="4472C4" w:themeColor="accent1"/>
            </w:rPr>
            <w:drawing>
              <wp:inline distT="0" distB="0" distL="0" distR="0" wp14:anchorId="012ED2E0" wp14:editId="7C5C9A5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FF0000"/>
              <w:sz w:val="72"/>
              <w:szCs w:val="72"/>
            </w:rPr>
            <w:alias w:val="Title"/>
            <w:tag w:val=""/>
            <w:id w:val="1735040861"/>
            <w:placeholder>
              <w:docPart w:val="119E884A066F4E4BA43AFCED3A3DB0A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ACDC3D4" w14:textId="3DB35E98" w:rsidR="00A75726" w:rsidRPr="00A75726" w:rsidRDefault="00A7572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FF0000"/>
                  <w:sz w:val="80"/>
                  <w:szCs w:val="80"/>
                </w:rPr>
              </w:pPr>
              <w:r w:rsidRPr="00A75726">
                <w:rPr>
                  <w:rFonts w:asciiTheme="majorHAnsi" w:eastAsiaTheme="majorEastAsia" w:hAnsiTheme="majorHAnsi" w:cstheme="majorBidi"/>
                  <w:caps/>
                  <w:color w:val="FF0000"/>
                  <w:sz w:val="72"/>
                  <w:szCs w:val="72"/>
                </w:rPr>
                <w:t>C</w:t>
              </w:r>
              <w:r w:rsidR="005A1EFE">
                <w:rPr>
                  <w:rFonts w:asciiTheme="majorHAnsi" w:eastAsiaTheme="majorEastAsia" w:hAnsiTheme="majorHAnsi" w:cstheme="majorBidi"/>
                  <w:caps/>
                  <w:color w:val="FF0000"/>
                  <w:sz w:val="72"/>
                  <w:szCs w:val="72"/>
                </w:rPr>
                <w:t>loud</w:t>
              </w:r>
              <w:r w:rsidRPr="00A75726">
                <w:rPr>
                  <w:rFonts w:asciiTheme="majorHAnsi" w:eastAsiaTheme="majorEastAsia" w:hAnsiTheme="majorHAnsi" w:cstheme="majorBidi"/>
                  <w:caps/>
                  <w:color w:val="FF0000"/>
                  <w:sz w:val="72"/>
                  <w:szCs w:val="72"/>
                </w:rPr>
                <w:t xml:space="preserve"> Computing</w:t>
              </w:r>
            </w:p>
          </w:sdtContent>
        </w:sdt>
        <w:sdt>
          <w:sdtPr>
            <w:rPr>
              <w:b/>
              <w:bCs/>
              <w:sz w:val="36"/>
              <w:szCs w:val="36"/>
            </w:rPr>
            <w:alias w:val="Subtitle"/>
            <w:tag w:val=""/>
            <w:id w:val="328029620"/>
            <w:placeholder>
              <w:docPart w:val="FCEED806853D4B7EA5647AD9C25109E7"/>
            </w:placeholder>
            <w:dataBinding w:prefixMappings="xmlns:ns0='http://purl.org/dc/elements/1.1/' xmlns:ns1='http://schemas.openxmlformats.org/package/2006/metadata/core-properties' " w:xpath="/ns1:coreProperties[1]/ns0:subject[1]" w:storeItemID="{6C3C8BC8-F283-45AE-878A-BAB7291924A1}"/>
            <w:text/>
          </w:sdtPr>
          <w:sdtEndPr/>
          <w:sdtContent>
            <w:p w14:paraId="62DE5BC7" w14:textId="7B0E306C" w:rsidR="00A75726" w:rsidRPr="005A1EFE" w:rsidRDefault="005A1EFE">
              <w:pPr>
                <w:pStyle w:val="NoSpacing"/>
                <w:jc w:val="center"/>
                <w:rPr>
                  <w:b/>
                  <w:bCs/>
                  <w:color w:val="000000" w:themeColor="text1"/>
                  <w:sz w:val="36"/>
                  <w:szCs w:val="36"/>
                </w:rPr>
              </w:pPr>
              <w:r w:rsidRPr="005A1EFE">
                <w:rPr>
                  <w:b/>
                  <w:bCs/>
                  <w:sz w:val="36"/>
                  <w:szCs w:val="36"/>
                </w:rPr>
                <w:t>ASSESSMENT -1</w:t>
              </w:r>
            </w:p>
          </w:sdtContent>
        </w:sdt>
        <w:p w14:paraId="0773D13D" w14:textId="2526D1F0" w:rsidR="00A75726" w:rsidRDefault="00A7572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98DF16" wp14:editId="0EB2FCE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04T00:00:00Z">
                                    <w:dateFormat w:val="MMMM d, yyyy"/>
                                    <w:lid w:val="en-US"/>
                                    <w:storeMappedDataAs w:val="dateTime"/>
                                    <w:calendar w:val="gregorian"/>
                                  </w:date>
                                </w:sdtPr>
                                <w:sdtEndPr/>
                                <w:sdtContent>
                                  <w:p w14:paraId="79FBBF1A" w14:textId="32064068" w:rsidR="00A75726" w:rsidRDefault="006D5B68">
                                    <w:pPr>
                                      <w:pStyle w:val="NoSpacing"/>
                                      <w:spacing w:after="40"/>
                                      <w:jc w:val="center"/>
                                      <w:rPr>
                                        <w:caps/>
                                        <w:color w:val="4472C4" w:themeColor="accent1"/>
                                        <w:sz w:val="28"/>
                                        <w:szCs w:val="28"/>
                                      </w:rPr>
                                    </w:pPr>
                                    <w:r>
                                      <w:rPr>
                                        <w:caps/>
                                        <w:color w:val="4472C4" w:themeColor="accent1"/>
                                        <w:sz w:val="28"/>
                                        <w:szCs w:val="28"/>
                                      </w:rPr>
                                      <w:t>April 4, 2022</w:t>
                                    </w:r>
                                  </w:p>
                                </w:sdtContent>
                              </w:sdt>
                              <w:p w14:paraId="49DF4DF8" w14:textId="02533719" w:rsidR="00A75726" w:rsidRPr="005A1EFE" w:rsidRDefault="0034078E">
                                <w:pPr>
                                  <w:pStyle w:val="NoSpacing"/>
                                  <w:jc w:val="center"/>
                                  <w:rPr>
                                    <w:b/>
                                    <w:bCs/>
                                    <w:color w:val="4472C4" w:themeColor="accent1"/>
                                    <w:sz w:val="32"/>
                                    <w:szCs w:val="32"/>
                                  </w:rPr>
                                </w:pPr>
                                <w:sdt>
                                  <w:sdtPr>
                                    <w:rPr>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A1EFE" w:rsidRPr="005A1EFE">
                                      <w:rPr>
                                        <w:b/>
                                        <w:bCs/>
                                        <w:caps/>
                                        <w:color w:val="4472C4" w:themeColor="accent1"/>
                                        <w:sz w:val="32"/>
                                        <w:szCs w:val="32"/>
                                      </w:rPr>
                                      <w:t>Student Id:2114820</w:t>
                                    </w:r>
                                  </w:sdtContent>
                                </w:sdt>
                              </w:p>
                              <w:p w14:paraId="16BEF0F2" w14:textId="0847BA85" w:rsidR="00A75726" w:rsidRPr="005A1EFE" w:rsidRDefault="0034078E">
                                <w:pPr>
                                  <w:pStyle w:val="NoSpacing"/>
                                  <w:jc w:val="center"/>
                                  <w:rPr>
                                    <w:b/>
                                    <w:bCs/>
                                    <w:color w:val="FF0000"/>
                                    <w:sz w:val="32"/>
                                    <w:szCs w:val="32"/>
                                  </w:rPr>
                                </w:pPr>
                                <w:sdt>
                                  <w:sdtPr>
                                    <w:rPr>
                                      <w:b/>
                                      <w:bCs/>
                                      <w:color w:val="FF0000"/>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A1EFE" w:rsidRPr="005A1EFE">
                                      <w:rPr>
                                        <w:b/>
                                        <w:bCs/>
                                        <w:color w:val="FF0000"/>
                                        <w:sz w:val="32"/>
                                        <w:szCs w:val="32"/>
                                      </w:rPr>
                                      <w:t>Andrian Gontea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98DF1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04T00:00:00Z">
                              <w:dateFormat w:val="MMMM d, yyyy"/>
                              <w:lid w:val="en-US"/>
                              <w:storeMappedDataAs w:val="dateTime"/>
                              <w:calendar w:val="gregorian"/>
                            </w:date>
                          </w:sdtPr>
                          <w:sdtEndPr/>
                          <w:sdtContent>
                            <w:p w14:paraId="79FBBF1A" w14:textId="32064068" w:rsidR="00A75726" w:rsidRDefault="006D5B68">
                              <w:pPr>
                                <w:pStyle w:val="NoSpacing"/>
                                <w:spacing w:after="40"/>
                                <w:jc w:val="center"/>
                                <w:rPr>
                                  <w:caps/>
                                  <w:color w:val="4472C4" w:themeColor="accent1"/>
                                  <w:sz w:val="28"/>
                                  <w:szCs w:val="28"/>
                                </w:rPr>
                              </w:pPr>
                              <w:r>
                                <w:rPr>
                                  <w:caps/>
                                  <w:color w:val="4472C4" w:themeColor="accent1"/>
                                  <w:sz w:val="28"/>
                                  <w:szCs w:val="28"/>
                                </w:rPr>
                                <w:t>April 4, 2022</w:t>
                              </w:r>
                            </w:p>
                          </w:sdtContent>
                        </w:sdt>
                        <w:p w14:paraId="49DF4DF8" w14:textId="02533719" w:rsidR="00A75726" w:rsidRPr="005A1EFE" w:rsidRDefault="0034078E">
                          <w:pPr>
                            <w:pStyle w:val="NoSpacing"/>
                            <w:jc w:val="center"/>
                            <w:rPr>
                              <w:b/>
                              <w:bCs/>
                              <w:color w:val="4472C4" w:themeColor="accent1"/>
                              <w:sz w:val="32"/>
                              <w:szCs w:val="32"/>
                            </w:rPr>
                          </w:pPr>
                          <w:sdt>
                            <w:sdtPr>
                              <w:rPr>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A1EFE" w:rsidRPr="005A1EFE">
                                <w:rPr>
                                  <w:b/>
                                  <w:bCs/>
                                  <w:caps/>
                                  <w:color w:val="4472C4" w:themeColor="accent1"/>
                                  <w:sz w:val="32"/>
                                  <w:szCs w:val="32"/>
                                </w:rPr>
                                <w:t>Student Id:2114820</w:t>
                              </w:r>
                            </w:sdtContent>
                          </w:sdt>
                        </w:p>
                        <w:p w14:paraId="16BEF0F2" w14:textId="0847BA85" w:rsidR="00A75726" w:rsidRPr="005A1EFE" w:rsidRDefault="0034078E">
                          <w:pPr>
                            <w:pStyle w:val="NoSpacing"/>
                            <w:jc w:val="center"/>
                            <w:rPr>
                              <w:b/>
                              <w:bCs/>
                              <w:color w:val="FF0000"/>
                              <w:sz w:val="32"/>
                              <w:szCs w:val="32"/>
                            </w:rPr>
                          </w:pPr>
                          <w:sdt>
                            <w:sdtPr>
                              <w:rPr>
                                <w:b/>
                                <w:bCs/>
                                <w:color w:val="FF0000"/>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A1EFE" w:rsidRPr="005A1EFE">
                                <w:rPr>
                                  <w:b/>
                                  <w:bCs/>
                                  <w:color w:val="FF0000"/>
                                  <w:sz w:val="32"/>
                                  <w:szCs w:val="32"/>
                                </w:rPr>
                                <w:t>Andrian Gontea</w:t>
                              </w:r>
                            </w:sdtContent>
                          </w:sdt>
                        </w:p>
                      </w:txbxContent>
                    </v:textbox>
                    <w10:wrap anchorx="margin" anchory="page"/>
                  </v:shape>
                </w:pict>
              </mc:Fallback>
            </mc:AlternateContent>
          </w:r>
          <w:r>
            <w:rPr>
              <w:noProof/>
              <w:color w:val="4472C4" w:themeColor="accent1"/>
            </w:rPr>
            <w:drawing>
              <wp:inline distT="0" distB="0" distL="0" distR="0" wp14:anchorId="039DD0D7" wp14:editId="5861792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50BA81" w14:textId="0469A0B5" w:rsidR="00A75726" w:rsidRPr="007775B0" w:rsidRDefault="00A75726">
          <w:pPr>
            <w:pStyle w:val="NoSpacing"/>
            <w:spacing w:before="480"/>
            <w:jc w:val="center"/>
            <w:rPr>
              <w:b/>
              <w:bCs/>
              <w:color w:val="00B050"/>
              <w:sz w:val="52"/>
              <w:szCs w:val="52"/>
              <w:lang w:val="en-GB"/>
            </w:rPr>
          </w:pPr>
          <w:r w:rsidRPr="005A1EFE">
            <w:rPr>
              <w:b/>
              <w:bCs/>
              <w:color w:val="00B050"/>
              <w:sz w:val="52"/>
              <w:szCs w:val="52"/>
            </w:rPr>
            <w:t xml:space="preserve">Data Analysis and </w:t>
          </w:r>
          <w:r w:rsidR="005A1EFE" w:rsidRPr="005A1EFE">
            <w:rPr>
              <w:b/>
              <w:bCs/>
              <w:color w:val="00B050"/>
              <w:sz w:val="52"/>
              <w:szCs w:val="52"/>
            </w:rPr>
            <w:t>Visualisation</w:t>
          </w:r>
        </w:p>
        <w:p w14:paraId="6346E12C" w14:textId="18713782" w:rsidR="004578F8" w:rsidRPr="004578F8" w:rsidRDefault="004578F8">
          <w:pPr>
            <w:pStyle w:val="NoSpacing"/>
            <w:spacing w:before="480"/>
            <w:jc w:val="center"/>
            <w:rPr>
              <w:b/>
              <w:bCs/>
              <w:color w:val="00B050"/>
              <w:sz w:val="52"/>
              <w:szCs w:val="52"/>
              <w:lang w:val="en-GB"/>
            </w:rPr>
          </w:pPr>
          <w:r>
            <w:rPr>
              <w:b/>
              <w:bCs/>
              <w:color w:val="00B050"/>
              <w:sz w:val="52"/>
              <w:szCs w:val="52"/>
            </w:rPr>
            <w:t>Rapport</w:t>
          </w:r>
          <w:r>
            <w:rPr>
              <w:b/>
              <w:bCs/>
              <w:color w:val="00B050"/>
              <w:sz w:val="52"/>
              <w:szCs w:val="52"/>
              <w:lang w:val="en-GB"/>
            </w:rPr>
            <w:t>:</w:t>
          </w:r>
          <w:r w:rsidRPr="004578F8">
            <w:rPr>
              <w:rFonts w:cstheme="minorHAnsi"/>
              <w:sz w:val="28"/>
              <w:szCs w:val="28"/>
            </w:rPr>
            <w:t xml:space="preserve"> </w:t>
          </w:r>
          <w:r w:rsidRPr="004578F8">
            <w:rPr>
              <w:rFonts w:cstheme="minorHAnsi"/>
              <w:b/>
              <w:bCs/>
              <w:color w:val="2E74B5" w:themeColor="accent5" w:themeShade="BF"/>
              <w:sz w:val="56"/>
              <w:szCs w:val="56"/>
            </w:rPr>
            <w:t>Physical activities for adults and older adults</w:t>
          </w:r>
          <w:r w:rsidRPr="004578F8">
            <w:rPr>
              <w:rFonts w:cstheme="minorHAnsi"/>
              <w:color w:val="2E74B5" w:themeColor="accent5" w:themeShade="BF"/>
              <w:sz w:val="28"/>
              <w:szCs w:val="28"/>
            </w:rPr>
            <w:t xml:space="preserve">  </w:t>
          </w:r>
        </w:p>
        <w:p w14:paraId="79751FB6" w14:textId="75769E46" w:rsidR="005A1EFE" w:rsidRPr="00A75726" w:rsidRDefault="005A1EFE">
          <w:pPr>
            <w:pStyle w:val="NoSpacing"/>
            <w:spacing w:before="480"/>
            <w:jc w:val="center"/>
            <w:rPr>
              <w:b/>
              <w:bCs/>
              <w:color w:val="4472C4" w:themeColor="accent1"/>
              <w:sz w:val="52"/>
              <w:szCs w:val="52"/>
            </w:rPr>
          </w:pPr>
          <w:r w:rsidRPr="005A1EFE">
            <w:rPr>
              <w:b/>
              <w:bCs/>
              <w:color w:val="FF0000"/>
              <w:sz w:val="52"/>
              <w:szCs w:val="52"/>
            </w:rPr>
            <w:t>Lecturer</w:t>
          </w:r>
          <w:r>
            <w:rPr>
              <w:b/>
              <w:bCs/>
              <w:color w:val="4472C4" w:themeColor="accent1"/>
              <w:sz w:val="52"/>
              <w:szCs w:val="52"/>
            </w:rPr>
            <w:t>:</w:t>
          </w:r>
          <w:r w:rsidRPr="005A1EFE">
            <w:rPr>
              <w:b/>
              <w:bCs/>
              <w:color w:val="002060"/>
              <w:sz w:val="52"/>
              <w:szCs w:val="52"/>
            </w:rPr>
            <w:t>Koushik Modak</w:t>
          </w:r>
        </w:p>
        <w:p w14:paraId="2786E16E" w14:textId="77777777" w:rsidR="002C7B86" w:rsidRDefault="00A75726" w:rsidP="005A1EFE">
          <w:pPr>
            <w:jc w:val="center"/>
            <w:rPr>
              <w:b/>
              <w:bCs/>
              <w:sz w:val="36"/>
              <w:szCs w:val="36"/>
              <w:u w:val="single"/>
            </w:rPr>
          </w:pPr>
          <w:r>
            <w:br w:type="page"/>
          </w:r>
          <w:r w:rsidR="005A1EFE" w:rsidRPr="00BC5558">
            <w:rPr>
              <w:b/>
              <w:bCs/>
              <w:sz w:val="36"/>
              <w:szCs w:val="36"/>
              <w:u w:val="single"/>
            </w:rPr>
            <w:lastRenderedPageBreak/>
            <w:t>Table of Contents</w:t>
          </w:r>
        </w:p>
        <w:sdt>
          <w:sdtPr>
            <w:rPr>
              <w:rFonts w:asciiTheme="minorHAnsi" w:eastAsiaTheme="minorHAnsi" w:hAnsiTheme="minorHAnsi" w:cstheme="minorBidi"/>
              <w:color w:val="auto"/>
              <w:sz w:val="22"/>
              <w:szCs w:val="22"/>
              <w:lang w:val="en-GB"/>
            </w:rPr>
            <w:id w:val="1799717993"/>
            <w:docPartObj>
              <w:docPartGallery w:val="Table of Contents"/>
              <w:docPartUnique/>
            </w:docPartObj>
          </w:sdtPr>
          <w:sdtEndPr>
            <w:rPr>
              <w:b/>
              <w:bCs/>
              <w:noProof/>
            </w:rPr>
          </w:sdtEndPr>
          <w:sdtContent>
            <w:p w14:paraId="2B170EF6" w14:textId="563895FD" w:rsidR="002C7B86" w:rsidRPr="00EA0CAD" w:rsidRDefault="002C7B86">
              <w:pPr>
                <w:pStyle w:val="TOCHeading"/>
                <w:rPr>
                  <w:rFonts w:asciiTheme="minorHAnsi" w:hAnsiTheme="minorHAnsi" w:cstheme="minorHAnsi"/>
                  <w:b/>
                  <w:bCs/>
                  <w:sz w:val="36"/>
                  <w:szCs w:val="36"/>
                  <w:lang w:val="en-GB"/>
                </w:rPr>
              </w:pPr>
              <w:r w:rsidRPr="00EA0CAD">
                <w:rPr>
                  <w:rFonts w:asciiTheme="minorHAnsi" w:hAnsiTheme="minorHAnsi" w:cstheme="minorHAnsi"/>
                  <w:b/>
                  <w:bCs/>
                  <w:sz w:val="36"/>
                  <w:szCs w:val="36"/>
                </w:rPr>
                <w:t>Contents</w:t>
              </w:r>
              <w:r w:rsidR="00EA0CAD">
                <w:rPr>
                  <w:rFonts w:asciiTheme="minorHAnsi" w:hAnsiTheme="minorHAnsi" w:cstheme="minorHAnsi"/>
                  <w:b/>
                  <w:bCs/>
                  <w:sz w:val="36"/>
                  <w:szCs w:val="36"/>
                  <w:lang w:val="en-GB"/>
                </w:rPr>
                <w:t>:</w:t>
              </w:r>
            </w:p>
            <w:p w14:paraId="68E1703F" w14:textId="0EDAC4F7" w:rsidR="00EA0CAD" w:rsidRPr="00EA0CAD" w:rsidRDefault="002C7B86">
              <w:pPr>
                <w:pStyle w:val="TOC1"/>
                <w:tabs>
                  <w:tab w:val="right" w:leader="dot" w:pos="9016"/>
                </w:tabs>
                <w:rPr>
                  <w:rFonts w:eastAsiaTheme="minorEastAsia"/>
                  <w:noProof/>
                  <w:sz w:val="36"/>
                  <w:szCs w:val="36"/>
                  <w:lang w:eastAsia="en-GB"/>
                </w:rPr>
              </w:pPr>
              <w:r w:rsidRPr="00EA0CAD">
                <w:rPr>
                  <w:rFonts w:cstheme="minorHAnsi"/>
                  <w:sz w:val="36"/>
                  <w:szCs w:val="36"/>
                </w:rPr>
                <w:fldChar w:fldCharType="begin"/>
              </w:r>
              <w:r w:rsidRPr="00EA0CAD">
                <w:rPr>
                  <w:rFonts w:cstheme="minorHAnsi"/>
                  <w:sz w:val="36"/>
                  <w:szCs w:val="36"/>
                </w:rPr>
                <w:instrText xml:space="preserve"> TOC \o "1-3" \h \z \u </w:instrText>
              </w:r>
              <w:r w:rsidRPr="00EA0CAD">
                <w:rPr>
                  <w:rFonts w:cstheme="minorHAnsi"/>
                  <w:sz w:val="36"/>
                  <w:szCs w:val="36"/>
                </w:rPr>
                <w:fldChar w:fldCharType="separate"/>
              </w:r>
              <w:hyperlink w:anchor="_Toc99793325" w:history="1">
                <w:r w:rsidR="00EA0CAD" w:rsidRPr="00EA0CAD">
                  <w:rPr>
                    <w:rStyle w:val="Hyperlink"/>
                    <w:b/>
                    <w:bCs/>
                    <w:noProof/>
                    <w:sz w:val="36"/>
                    <w:szCs w:val="36"/>
                  </w:rPr>
                  <w:t>Introduction</w:t>
                </w:r>
                <w:r w:rsidR="00EA0CAD" w:rsidRPr="00EA0CAD">
                  <w:rPr>
                    <w:noProof/>
                    <w:webHidden/>
                    <w:sz w:val="36"/>
                    <w:szCs w:val="36"/>
                  </w:rPr>
                  <w:tab/>
                </w:r>
                <w:r w:rsidR="00EA0CAD" w:rsidRPr="00EA0CAD">
                  <w:rPr>
                    <w:noProof/>
                    <w:webHidden/>
                    <w:sz w:val="36"/>
                    <w:szCs w:val="36"/>
                  </w:rPr>
                  <w:fldChar w:fldCharType="begin"/>
                </w:r>
                <w:r w:rsidR="00EA0CAD" w:rsidRPr="00EA0CAD">
                  <w:rPr>
                    <w:noProof/>
                    <w:webHidden/>
                    <w:sz w:val="36"/>
                    <w:szCs w:val="36"/>
                  </w:rPr>
                  <w:instrText xml:space="preserve"> PAGEREF _Toc99793325 \h </w:instrText>
                </w:r>
                <w:r w:rsidR="00EA0CAD" w:rsidRPr="00EA0CAD">
                  <w:rPr>
                    <w:noProof/>
                    <w:webHidden/>
                    <w:sz w:val="36"/>
                    <w:szCs w:val="36"/>
                  </w:rPr>
                </w:r>
                <w:r w:rsidR="00EA0CAD" w:rsidRPr="00EA0CAD">
                  <w:rPr>
                    <w:noProof/>
                    <w:webHidden/>
                    <w:sz w:val="36"/>
                    <w:szCs w:val="36"/>
                  </w:rPr>
                  <w:fldChar w:fldCharType="separate"/>
                </w:r>
                <w:r w:rsidR="00EA0CAD" w:rsidRPr="00EA0CAD">
                  <w:rPr>
                    <w:noProof/>
                    <w:webHidden/>
                    <w:sz w:val="36"/>
                    <w:szCs w:val="36"/>
                  </w:rPr>
                  <w:t>1</w:t>
                </w:r>
                <w:r w:rsidR="00EA0CAD" w:rsidRPr="00EA0CAD">
                  <w:rPr>
                    <w:noProof/>
                    <w:webHidden/>
                    <w:sz w:val="36"/>
                    <w:szCs w:val="36"/>
                  </w:rPr>
                  <w:fldChar w:fldCharType="end"/>
                </w:r>
              </w:hyperlink>
            </w:p>
            <w:p w14:paraId="2B9C158D" w14:textId="556D6F3C" w:rsidR="00EA0CAD" w:rsidRPr="00EA0CAD" w:rsidRDefault="00EA0CAD">
              <w:pPr>
                <w:pStyle w:val="TOC1"/>
                <w:tabs>
                  <w:tab w:val="right" w:leader="dot" w:pos="9016"/>
                </w:tabs>
                <w:rPr>
                  <w:rFonts w:eastAsiaTheme="minorEastAsia"/>
                  <w:noProof/>
                  <w:sz w:val="36"/>
                  <w:szCs w:val="36"/>
                  <w:lang w:eastAsia="en-GB"/>
                </w:rPr>
              </w:pPr>
              <w:hyperlink w:anchor="_Toc99793326" w:history="1">
                <w:r w:rsidRPr="00EA0CAD">
                  <w:rPr>
                    <w:rStyle w:val="Hyperlink"/>
                    <w:b/>
                    <w:bCs/>
                    <w:noProof/>
                    <w:sz w:val="36"/>
                    <w:szCs w:val="36"/>
                  </w:rPr>
                  <w:t>Task 1</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_Toc99793326 \h </w:instrText>
                </w:r>
                <w:r w:rsidRPr="00EA0CAD">
                  <w:rPr>
                    <w:noProof/>
                    <w:webHidden/>
                    <w:sz w:val="36"/>
                    <w:szCs w:val="36"/>
                  </w:rPr>
                </w:r>
                <w:r w:rsidRPr="00EA0CAD">
                  <w:rPr>
                    <w:noProof/>
                    <w:webHidden/>
                    <w:sz w:val="36"/>
                    <w:szCs w:val="36"/>
                  </w:rPr>
                  <w:fldChar w:fldCharType="separate"/>
                </w:r>
                <w:r w:rsidRPr="00EA0CAD">
                  <w:rPr>
                    <w:noProof/>
                    <w:webHidden/>
                    <w:sz w:val="36"/>
                    <w:szCs w:val="36"/>
                  </w:rPr>
                  <w:t>2</w:t>
                </w:r>
                <w:r w:rsidRPr="00EA0CAD">
                  <w:rPr>
                    <w:noProof/>
                    <w:webHidden/>
                    <w:sz w:val="36"/>
                    <w:szCs w:val="36"/>
                  </w:rPr>
                  <w:fldChar w:fldCharType="end"/>
                </w:r>
              </w:hyperlink>
            </w:p>
            <w:p w14:paraId="1DF394F2" w14:textId="462DB83E" w:rsidR="00EA0CAD" w:rsidRPr="00EA0CAD" w:rsidRDefault="00EA0CAD">
              <w:pPr>
                <w:pStyle w:val="TOC1"/>
                <w:tabs>
                  <w:tab w:val="right" w:leader="dot" w:pos="9016"/>
                </w:tabs>
                <w:rPr>
                  <w:rFonts w:eastAsiaTheme="minorEastAsia"/>
                  <w:noProof/>
                  <w:sz w:val="36"/>
                  <w:szCs w:val="36"/>
                  <w:lang w:eastAsia="en-GB"/>
                </w:rPr>
              </w:pPr>
              <w:hyperlink w:anchor="_Toc99793327" w:history="1">
                <w:r w:rsidRPr="00EA0CAD">
                  <w:rPr>
                    <w:rStyle w:val="Hyperlink"/>
                    <w:b/>
                    <w:bCs/>
                    <w:noProof/>
                    <w:sz w:val="36"/>
                    <w:szCs w:val="36"/>
                  </w:rPr>
                  <w:t>Information on the infographic</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_Toc99793327 \h </w:instrText>
                </w:r>
                <w:r w:rsidRPr="00EA0CAD">
                  <w:rPr>
                    <w:noProof/>
                    <w:webHidden/>
                    <w:sz w:val="36"/>
                    <w:szCs w:val="36"/>
                  </w:rPr>
                </w:r>
                <w:r w:rsidRPr="00EA0CAD">
                  <w:rPr>
                    <w:noProof/>
                    <w:webHidden/>
                    <w:sz w:val="36"/>
                    <w:szCs w:val="36"/>
                  </w:rPr>
                  <w:fldChar w:fldCharType="separate"/>
                </w:r>
                <w:r w:rsidRPr="00EA0CAD">
                  <w:rPr>
                    <w:noProof/>
                    <w:webHidden/>
                    <w:sz w:val="36"/>
                    <w:szCs w:val="36"/>
                  </w:rPr>
                  <w:t>2</w:t>
                </w:r>
                <w:r w:rsidRPr="00EA0CAD">
                  <w:rPr>
                    <w:noProof/>
                    <w:webHidden/>
                    <w:sz w:val="36"/>
                    <w:szCs w:val="36"/>
                  </w:rPr>
                  <w:fldChar w:fldCharType="end"/>
                </w:r>
              </w:hyperlink>
            </w:p>
            <w:p w14:paraId="24A5CFC6" w14:textId="448DACF0" w:rsidR="00EA0CAD" w:rsidRPr="00EA0CAD" w:rsidRDefault="00EA0CAD">
              <w:pPr>
                <w:pStyle w:val="TOC1"/>
                <w:tabs>
                  <w:tab w:val="right" w:leader="dot" w:pos="9016"/>
                </w:tabs>
                <w:rPr>
                  <w:rFonts w:eastAsiaTheme="minorEastAsia"/>
                  <w:noProof/>
                  <w:sz w:val="36"/>
                  <w:szCs w:val="36"/>
                  <w:lang w:eastAsia="en-GB"/>
                </w:rPr>
              </w:pPr>
              <w:hyperlink w:anchor="_Toc99793328" w:history="1">
                <w:r w:rsidRPr="00EA0CAD">
                  <w:rPr>
                    <w:rStyle w:val="Hyperlink"/>
                    <w:b/>
                    <w:bCs/>
                    <w:noProof/>
                    <w:sz w:val="36"/>
                    <w:szCs w:val="36"/>
                  </w:rPr>
                  <w:t>The following aspects of Visualisation Design:</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_Toc99793328 \h </w:instrText>
                </w:r>
                <w:r w:rsidRPr="00EA0CAD">
                  <w:rPr>
                    <w:noProof/>
                    <w:webHidden/>
                    <w:sz w:val="36"/>
                    <w:szCs w:val="36"/>
                  </w:rPr>
                </w:r>
                <w:r w:rsidRPr="00EA0CAD">
                  <w:rPr>
                    <w:noProof/>
                    <w:webHidden/>
                    <w:sz w:val="36"/>
                    <w:szCs w:val="36"/>
                  </w:rPr>
                  <w:fldChar w:fldCharType="separate"/>
                </w:r>
                <w:r w:rsidRPr="00EA0CAD">
                  <w:rPr>
                    <w:noProof/>
                    <w:webHidden/>
                    <w:sz w:val="36"/>
                    <w:szCs w:val="36"/>
                  </w:rPr>
                  <w:t>3</w:t>
                </w:r>
                <w:r w:rsidRPr="00EA0CAD">
                  <w:rPr>
                    <w:noProof/>
                    <w:webHidden/>
                    <w:sz w:val="36"/>
                    <w:szCs w:val="36"/>
                  </w:rPr>
                  <w:fldChar w:fldCharType="end"/>
                </w:r>
              </w:hyperlink>
            </w:p>
            <w:p w14:paraId="082099D4" w14:textId="629B68A3" w:rsidR="00EA0CAD" w:rsidRPr="00EA0CAD" w:rsidRDefault="00EA0CAD">
              <w:pPr>
                <w:pStyle w:val="TOC2"/>
                <w:tabs>
                  <w:tab w:val="right" w:leader="dot" w:pos="9016"/>
                </w:tabs>
                <w:rPr>
                  <w:rFonts w:eastAsiaTheme="minorEastAsia"/>
                  <w:noProof/>
                  <w:sz w:val="36"/>
                  <w:szCs w:val="36"/>
                  <w:lang w:eastAsia="en-GB"/>
                </w:rPr>
              </w:pPr>
              <w:hyperlink w:anchor="_Toc99793329" w:history="1">
                <w:r w:rsidRPr="00EA0CAD">
                  <w:rPr>
                    <w:rStyle w:val="Hyperlink"/>
                    <w:noProof/>
                    <w:sz w:val="36"/>
                    <w:szCs w:val="36"/>
                  </w:rPr>
                  <w:t>1.</w:t>
                </w:r>
                <w:r w:rsidRPr="00EA0CAD">
                  <w:rPr>
                    <w:rStyle w:val="Hyperlink"/>
                    <w:b/>
                    <w:bCs/>
                    <w:noProof/>
                    <w:sz w:val="36"/>
                    <w:szCs w:val="36"/>
                  </w:rPr>
                  <w:t>Identifying the message from the poster.</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_Toc99793329 \h </w:instrText>
                </w:r>
                <w:r w:rsidRPr="00EA0CAD">
                  <w:rPr>
                    <w:noProof/>
                    <w:webHidden/>
                    <w:sz w:val="36"/>
                    <w:szCs w:val="36"/>
                  </w:rPr>
                </w:r>
                <w:r w:rsidRPr="00EA0CAD">
                  <w:rPr>
                    <w:noProof/>
                    <w:webHidden/>
                    <w:sz w:val="36"/>
                    <w:szCs w:val="36"/>
                  </w:rPr>
                  <w:fldChar w:fldCharType="separate"/>
                </w:r>
                <w:r w:rsidRPr="00EA0CAD">
                  <w:rPr>
                    <w:noProof/>
                    <w:webHidden/>
                    <w:sz w:val="36"/>
                    <w:szCs w:val="36"/>
                  </w:rPr>
                  <w:t>4</w:t>
                </w:r>
                <w:r w:rsidRPr="00EA0CAD">
                  <w:rPr>
                    <w:noProof/>
                    <w:webHidden/>
                    <w:sz w:val="36"/>
                    <w:szCs w:val="36"/>
                  </w:rPr>
                  <w:fldChar w:fldCharType="end"/>
                </w:r>
              </w:hyperlink>
            </w:p>
            <w:p w14:paraId="65BA04A6" w14:textId="1C8B134C" w:rsidR="00EA0CAD" w:rsidRPr="00EA0CAD" w:rsidRDefault="00EA0CAD">
              <w:pPr>
                <w:pStyle w:val="TOC2"/>
                <w:tabs>
                  <w:tab w:val="right" w:leader="dot" w:pos="9016"/>
                </w:tabs>
                <w:rPr>
                  <w:rFonts w:eastAsiaTheme="minorEastAsia"/>
                  <w:noProof/>
                  <w:sz w:val="36"/>
                  <w:szCs w:val="36"/>
                  <w:lang w:eastAsia="en-GB"/>
                </w:rPr>
              </w:pPr>
              <w:hyperlink w:anchor="_Toc99793330" w:history="1">
                <w:r w:rsidRPr="00EA0CAD">
                  <w:rPr>
                    <w:rStyle w:val="Hyperlink"/>
                    <w:noProof/>
                    <w:sz w:val="36"/>
                    <w:szCs w:val="36"/>
                  </w:rPr>
                  <w:t>2.</w:t>
                </w:r>
                <w:r w:rsidRPr="00EA0CAD">
                  <w:rPr>
                    <w:rStyle w:val="Hyperlink"/>
                    <w:b/>
                    <w:bCs/>
                    <w:noProof/>
                    <w:sz w:val="36"/>
                    <w:szCs w:val="36"/>
                  </w:rPr>
                  <w:t>Evaluate the way of colour were used.</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_Toc99793330 \h </w:instrText>
                </w:r>
                <w:r w:rsidRPr="00EA0CAD">
                  <w:rPr>
                    <w:noProof/>
                    <w:webHidden/>
                    <w:sz w:val="36"/>
                    <w:szCs w:val="36"/>
                  </w:rPr>
                </w:r>
                <w:r w:rsidRPr="00EA0CAD">
                  <w:rPr>
                    <w:noProof/>
                    <w:webHidden/>
                    <w:sz w:val="36"/>
                    <w:szCs w:val="36"/>
                  </w:rPr>
                  <w:fldChar w:fldCharType="separate"/>
                </w:r>
                <w:r w:rsidRPr="00EA0CAD">
                  <w:rPr>
                    <w:noProof/>
                    <w:webHidden/>
                    <w:sz w:val="36"/>
                    <w:szCs w:val="36"/>
                  </w:rPr>
                  <w:t>4</w:t>
                </w:r>
                <w:r w:rsidRPr="00EA0CAD">
                  <w:rPr>
                    <w:noProof/>
                    <w:webHidden/>
                    <w:sz w:val="36"/>
                    <w:szCs w:val="36"/>
                  </w:rPr>
                  <w:fldChar w:fldCharType="end"/>
                </w:r>
              </w:hyperlink>
            </w:p>
            <w:p w14:paraId="2C513BB5" w14:textId="0DC50318" w:rsidR="00EA0CAD" w:rsidRPr="00EA0CAD" w:rsidRDefault="00EA0CAD">
              <w:pPr>
                <w:pStyle w:val="TOC2"/>
                <w:tabs>
                  <w:tab w:val="right" w:leader="dot" w:pos="9016"/>
                </w:tabs>
                <w:rPr>
                  <w:rFonts w:eastAsiaTheme="minorEastAsia"/>
                  <w:noProof/>
                  <w:sz w:val="36"/>
                  <w:szCs w:val="36"/>
                  <w:lang w:eastAsia="en-GB"/>
                </w:rPr>
              </w:pPr>
              <w:hyperlink w:anchor="_Toc99793331" w:history="1">
                <w:r w:rsidRPr="00EA0CAD">
                  <w:rPr>
                    <w:rStyle w:val="Hyperlink"/>
                    <w:noProof/>
                    <w:sz w:val="36"/>
                    <w:szCs w:val="36"/>
                  </w:rPr>
                  <w:t>3</w:t>
                </w:r>
                <w:r w:rsidRPr="00EA0CAD">
                  <w:rPr>
                    <w:rStyle w:val="Hyperlink"/>
                    <w:b/>
                    <w:bCs/>
                    <w:noProof/>
                    <w:sz w:val="36"/>
                    <w:szCs w:val="36"/>
                  </w:rPr>
                  <w:t>.Evaluate the way of Text were used.</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_Toc99793331 \h </w:instrText>
                </w:r>
                <w:r w:rsidRPr="00EA0CAD">
                  <w:rPr>
                    <w:noProof/>
                    <w:webHidden/>
                    <w:sz w:val="36"/>
                    <w:szCs w:val="36"/>
                  </w:rPr>
                </w:r>
                <w:r w:rsidRPr="00EA0CAD">
                  <w:rPr>
                    <w:noProof/>
                    <w:webHidden/>
                    <w:sz w:val="36"/>
                    <w:szCs w:val="36"/>
                  </w:rPr>
                  <w:fldChar w:fldCharType="separate"/>
                </w:r>
                <w:r w:rsidRPr="00EA0CAD">
                  <w:rPr>
                    <w:noProof/>
                    <w:webHidden/>
                    <w:sz w:val="36"/>
                    <w:szCs w:val="36"/>
                  </w:rPr>
                  <w:t>4</w:t>
                </w:r>
                <w:r w:rsidRPr="00EA0CAD">
                  <w:rPr>
                    <w:noProof/>
                    <w:webHidden/>
                    <w:sz w:val="36"/>
                    <w:szCs w:val="36"/>
                  </w:rPr>
                  <w:fldChar w:fldCharType="end"/>
                </w:r>
              </w:hyperlink>
            </w:p>
            <w:p w14:paraId="436C5BB5" w14:textId="583A16C3" w:rsidR="00EA0CAD" w:rsidRPr="00EA0CAD" w:rsidRDefault="00EA0CAD">
              <w:pPr>
                <w:pStyle w:val="TOC2"/>
                <w:tabs>
                  <w:tab w:val="right" w:leader="dot" w:pos="9016"/>
                </w:tabs>
                <w:rPr>
                  <w:rFonts w:eastAsiaTheme="minorEastAsia"/>
                  <w:noProof/>
                  <w:sz w:val="36"/>
                  <w:szCs w:val="36"/>
                  <w:lang w:eastAsia="en-GB"/>
                </w:rPr>
              </w:pPr>
              <w:hyperlink w:anchor="_Toc99793332" w:history="1">
                <w:r w:rsidRPr="00EA0CAD">
                  <w:rPr>
                    <w:rStyle w:val="Hyperlink"/>
                    <w:noProof/>
                    <w:sz w:val="36"/>
                    <w:szCs w:val="36"/>
                  </w:rPr>
                  <w:t>4.</w:t>
                </w:r>
                <w:r w:rsidRPr="00EA0CAD">
                  <w:rPr>
                    <w:rStyle w:val="Hyperlink"/>
                    <w:b/>
                    <w:bCs/>
                    <w:noProof/>
                    <w:sz w:val="36"/>
                    <w:szCs w:val="36"/>
                  </w:rPr>
                  <w:t>Evaluate the graphs were used.</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_Toc99793332 \h </w:instrText>
                </w:r>
                <w:r w:rsidRPr="00EA0CAD">
                  <w:rPr>
                    <w:noProof/>
                    <w:webHidden/>
                    <w:sz w:val="36"/>
                    <w:szCs w:val="36"/>
                  </w:rPr>
                </w:r>
                <w:r w:rsidRPr="00EA0CAD">
                  <w:rPr>
                    <w:noProof/>
                    <w:webHidden/>
                    <w:sz w:val="36"/>
                    <w:szCs w:val="36"/>
                  </w:rPr>
                  <w:fldChar w:fldCharType="separate"/>
                </w:r>
                <w:r w:rsidRPr="00EA0CAD">
                  <w:rPr>
                    <w:noProof/>
                    <w:webHidden/>
                    <w:sz w:val="36"/>
                    <w:szCs w:val="36"/>
                  </w:rPr>
                  <w:t>4</w:t>
                </w:r>
                <w:r w:rsidRPr="00EA0CAD">
                  <w:rPr>
                    <w:noProof/>
                    <w:webHidden/>
                    <w:sz w:val="36"/>
                    <w:szCs w:val="36"/>
                  </w:rPr>
                  <w:fldChar w:fldCharType="end"/>
                </w:r>
              </w:hyperlink>
            </w:p>
            <w:p w14:paraId="2F06F723" w14:textId="31276924" w:rsidR="00EA0CAD" w:rsidRPr="00EA0CAD" w:rsidRDefault="00EA0CAD">
              <w:pPr>
                <w:pStyle w:val="TOC2"/>
                <w:tabs>
                  <w:tab w:val="right" w:leader="dot" w:pos="9016"/>
                </w:tabs>
                <w:rPr>
                  <w:rFonts w:eastAsiaTheme="minorEastAsia"/>
                  <w:noProof/>
                  <w:sz w:val="36"/>
                  <w:szCs w:val="36"/>
                  <w:lang w:eastAsia="en-GB"/>
                </w:rPr>
              </w:pPr>
              <w:hyperlink w:anchor="_Toc99793333" w:history="1">
                <w:r w:rsidRPr="00EA0CAD">
                  <w:rPr>
                    <w:rStyle w:val="Hyperlink"/>
                    <w:noProof/>
                    <w:sz w:val="36"/>
                    <w:szCs w:val="36"/>
                  </w:rPr>
                  <w:t>5.</w:t>
                </w:r>
                <w:r w:rsidRPr="00EA0CAD">
                  <w:rPr>
                    <w:rStyle w:val="Hyperlink"/>
                    <w:b/>
                    <w:bCs/>
                    <w:noProof/>
                    <w:sz w:val="36"/>
                    <w:szCs w:val="36"/>
                  </w:rPr>
                  <w:t>Evaluate the suitability of the graphics were used</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_Toc99793333 \h </w:instrText>
                </w:r>
                <w:r w:rsidRPr="00EA0CAD">
                  <w:rPr>
                    <w:noProof/>
                    <w:webHidden/>
                    <w:sz w:val="36"/>
                    <w:szCs w:val="36"/>
                  </w:rPr>
                </w:r>
                <w:r w:rsidRPr="00EA0CAD">
                  <w:rPr>
                    <w:noProof/>
                    <w:webHidden/>
                    <w:sz w:val="36"/>
                    <w:szCs w:val="36"/>
                  </w:rPr>
                  <w:fldChar w:fldCharType="separate"/>
                </w:r>
                <w:r w:rsidRPr="00EA0CAD">
                  <w:rPr>
                    <w:noProof/>
                    <w:webHidden/>
                    <w:sz w:val="36"/>
                    <w:szCs w:val="36"/>
                  </w:rPr>
                  <w:t>5</w:t>
                </w:r>
                <w:r w:rsidRPr="00EA0CAD">
                  <w:rPr>
                    <w:noProof/>
                    <w:webHidden/>
                    <w:sz w:val="36"/>
                    <w:szCs w:val="36"/>
                  </w:rPr>
                  <w:fldChar w:fldCharType="end"/>
                </w:r>
              </w:hyperlink>
            </w:p>
            <w:p w14:paraId="3943BF06" w14:textId="180B0844" w:rsidR="00EA0CAD" w:rsidRPr="00EA0CAD" w:rsidRDefault="00EA0CAD">
              <w:pPr>
                <w:pStyle w:val="TOC2"/>
                <w:tabs>
                  <w:tab w:val="right" w:leader="dot" w:pos="9016"/>
                </w:tabs>
                <w:rPr>
                  <w:rFonts w:eastAsiaTheme="minorEastAsia"/>
                  <w:noProof/>
                  <w:sz w:val="36"/>
                  <w:szCs w:val="36"/>
                  <w:lang w:eastAsia="en-GB"/>
                </w:rPr>
              </w:pPr>
              <w:hyperlink w:anchor="_Toc99793334" w:history="1">
                <w:r w:rsidRPr="00EA0CAD">
                  <w:rPr>
                    <w:rStyle w:val="Hyperlink"/>
                    <w:noProof/>
                    <w:sz w:val="36"/>
                    <w:szCs w:val="36"/>
                  </w:rPr>
                  <w:t>6.</w:t>
                </w:r>
                <w:r w:rsidRPr="00EA0CAD">
                  <w:rPr>
                    <w:rStyle w:val="Hyperlink"/>
                    <w:b/>
                    <w:bCs/>
                    <w:noProof/>
                    <w:sz w:val="36"/>
                    <w:szCs w:val="36"/>
                  </w:rPr>
                  <w:t>Cogintion (can be easily used by viewer).</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_Toc99793334 \h </w:instrText>
                </w:r>
                <w:r w:rsidRPr="00EA0CAD">
                  <w:rPr>
                    <w:noProof/>
                    <w:webHidden/>
                    <w:sz w:val="36"/>
                    <w:szCs w:val="36"/>
                  </w:rPr>
                </w:r>
                <w:r w:rsidRPr="00EA0CAD">
                  <w:rPr>
                    <w:noProof/>
                    <w:webHidden/>
                    <w:sz w:val="36"/>
                    <w:szCs w:val="36"/>
                  </w:rPr>
                  <w:fldChar w:fldCharType="separate"/>
                </w:r>
                <w:r w:rsidRPr="00EA0CAD">
                  <w:rPr>
                    <w:noProof/>
                    <w:webHidden/>
                    <w:sz w:val="36"/>
                    <w:szCs w:val="36"/>
                  </w:rPr>
                  <w:t>5</w:t>
                </w:r>
                <w:r w:rsidRPr="00EA0CAD">
                  <w:rPr>
                    <w:noProof/>
                    <w:webHidden/>
                    <w:sz w:val="36"/>
                    <w:szCs w:val="36"/>
                  </w:rPr>
                  <w:fldChar w:fldCharType="end"/>
                </w:r>
              </w:hyperlink>
            </w:p>
            <w:p w14:paraId="770423B1" w14:textId="5277767C" w:rsidR="00EA0CAD" w:rsidRPr="00EA0CAD" w:rsidRDefault="00EA0CAD">
              <w:pPr>
                <w:pStyle w:val="TOC2"/>
                <w:tabs>
                  <w:tab w:val="right" w:leader="dot" w:pos="9016"/>
                </w:tabs>
                <w:rPr>
                  <w:rFonts w:eastAsiaTheme="minorEastAsia"/>
                  <w:noProof/>
                  <w:sz w:val="36"/>
                  <w:szCs w:val="36"/>
                  <w:lang w:eastAsia="en-GB"/>
                </w:rPr>
              </w:pPr>
              <w:hyperlink w:anchor="_Toc99793335" w:history="1">
                <w:r w:rsidRPr="00EA0CAD">
                  <w:rPr>
                    <w:rStyle w:val="Hyperlink"/>
                    <w:noProof/>
                    <w:sz w:val="36"/>
                    <w:szCs w:val="36"/>
                  </w:rPr>
                  <w:t>7.</w:t>
                </w:r>
                <w:r w:rsidRPr="00EA0CAD">
                  <w:rPr>
                    <w:rStyle w:val="Hyperlink"/>
                    <w:b/>
                    <w:bCs/>
                    <w:noProof/>
                    <w:sz w:val="36"/>
                    <w:szCs w:val="36"/>
                  </w:rPr>
                  <w:t>How to improve the infographic.</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_Toc99793335 \h </w:instrText>
                </w:r>
                <w:r w:rsidRPr="00EA0CAD">
                  <w:rPr>
                    <w:noProof/>
                    <w:webHidden/>
                    <w:sz w:val="36"/>
                    <w:szCs w:val="36"/>
                  </w:rPr>
                </w:r>
                <w:r w:rsidRPr="00EA0CAD">
                  <w:rPr>
                    <w:noProof/>
                    <w:webHidden/>
                    <w:sz w:val="36"/>
                    <w:szCs w:val="36"/>
                  </w:rPr>
                  <w:fldChar w:fldCharType="separate"/>
                </w:r>
                <w:r w:rsidRPr="00EA0CAD">
                  <w:rPr>
                    <w:noProof/>
                    <w:webHidden/>
                    <w:sz w:val="36"/>
                    <w:szCs w:val="36"/>
                  </w:rPr>
                  <w:t>5</w:t>
                </w:r>
                <w:r w:rsidRPr="00EA0CAD">
                  <w:rPr>
                    <w:noProof/>
                    <w:webHidden/>
                    <w:sz w:val="36"/>
                    <w:szCs w:val="36"/>
                  </w:rPr>
                  <w:fldChar w:fldCharType="end"/>
                </w:r>
              </w:hyperlink>
            </w:p>
            <w:p w14:paraId="74DA2752" w14:textId="23C98E68" w:rsidR="00EA0CAD" w:rsidRPr="00EA0CAD" w:rsidRDefault="00EA0CAD">
              <w:pPr>
                <w:pStyle w:val="TOC2"/>
                <w:tabs>
                  <w:tab w:val="right" w:leader="dot" w:pos="9016"/>
                </w:tabs>
                <w:rPr>
                  <w:rFonts w:eastAsiaTheme="minorEastAsia"/>
                  <w:noProof/>
                  <w:sz w:val="36"/>
                  <w:szCs w:val="36"/>
                  <w:lang w:eastAsia="en-GB"/>
                </w:rPr>
              </w:pPr>
              <w:hyperlink w:anchor="_Toc99793336" w:history="1">
                <w:r w:rsidRPr="00EA0CAD">
                  <w:rPr>
                    <w:rStyle w:val="Hyperlink"/>
                    <w:b/>
                    <w:bCs/>
                    <w:noProof/>
                    <w:sz w:val="36"/>
                    <w:szCs w:val="36"/>
                    <w:shd w:val="clear" w:color="auto" w:fill="FFFFFF"/>
                  </w:rPr>
                  <w:t>Conclusion:</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_Toc99793336 \h </w:instrText>
                </w:r>
                <w:r w:rsidRPr="00EA0CAD">
                  <w:rPr>
                    <w:noProof/>
                    <w:webHidden/>
                    <w:sz w:val="36"/>
                    <w:szCs w:val="36"/>
                  </w:rPr>
                </w:r>
                <w:r w:rsidRPr="00EA0CAD">
                  <w:rPr>
                    <w:noProof/>
                    <w:webHidden/>
                    <w:sz w:val="36"/>
                    <w:szCs w:val="36"/>
                  </w:rPr>
                  <w:fldChar w:fldCharType="separate"/>
                </w:r>
                <w:r w:rsidRPr="00EA0CAD">
                  <w:rPr>
                    <w:noProof/>
                    <w:webHidden/>
                    <w:sz w:val="36"/>
                    <w:szCs w:val="36"/>
                  </w:rPr>
                  <w:t>5</w:t>
                </w:r>
                <w:r w:rsidRPr="00EA0CAD">
                  <w:rPr>
                    <w:noProof/>
                    <w:webHidden/>
                    <w:sz w:val="36"/>
                    <w:szCs w:val="36"/>
                  </w:rPr>
                  <w:fldChar w:fldCharType="end"/>
                </w:r>
              </w:hyperlink>
            </w:p>
            <w:p w14:paraId="702375E3" w14:textId="560B1501" w:rsidR="00EA0CAD" w:rsidRPr="00EA0CAD" w:rsidRDefault="00EA0CAD">
              <w:pPr>
                <w:pStyle w:val="TOC1"/>
                <w:tabs>
                  <w:tab w:val="right" w:leader="dot" w:pos="9016"/>
                </w:tabs>
                <w:rPr>
                  <w:rFonts w:eastAsiaTheme="minorEastAsia"/>
                  <w:noProof/>
                  <w:sz w:val="36"/>
                  <w:szCs w:val="36"/>
                  <w:lang w:eastAsia="en-GB"/>
                </w:rPr>
              </w:pPr>
              <w:hyperlink w:anchor="_Toc99793337" w:history="1">
                <w:r w:rsidRPr="00EA0CAD">
                  <w:rPr>
                    <w:rStyle w:val="Hyperlink"/>
                    <w:b/>
                    <w:bCs/>
                    <w:noProof/>
                    <w:sz w:val="36"/>
                    <w:szCs w:val="36"/>
                  </w:rPr>
                  <w:t>References</w:t>
                </w:r>
                <w:r w:rsidRPr="00EA0CAD">
                  <w:rPr>
                    <w:noProof/>
                    <w:webHidden/>
                    <w:sz w:val="36"/>
                    <w:szCs w:val="36"/>
                  </w:rPr>
                  <w:tab/>
                </w:r>
                <w:r w:rsidRPr="00EA0CAD">
                  <w:rPr>
                    <w:noProof/>
                    <w:webHidden/>
                    <w:sz w:val="36"/>
                    <w:szCs w:val="36"/>
                  </w:rPr>
                  <w:fldChar w:fldCharType="begin"/>
                </w:r>
                <w:r w:rsidRPr="00EA0CAD">
                  <w:rPr>
                    <w:noProof/>
                    <w:webHidden/>
                    <w:sz w:val="36"/>
                    <w:szCs w:val="36"/>
                  </w:rPr>
                  <w:instrText xml:space="preserve"> PAGEREF _Toc99793337 \h </w:instrText>
                </w:r>
                <w:r w:rsidRPr="00EA0CAD">
                  <w:rPr>
                    <w:noProof/>
                    <w:webHidden/>
                    <w:sz w:val="36"/>
                    <w:szCs w:val="36"/>
                  </w:rPr>
                </w:r>
                <w:r w:rsidRPr="00EA0CAD">
                  <w:rPr>
                    <w:noProof/>
                    <w:webHidden/>
                    <w:sz w:val="36"/>
                    <w:szCs w:val="36"/>
                  </w:rPr>
                  <w:fldChar w:fldCharType="separate"/>
                </w:r>
                <w:r w:rsidRPr="00EA0CAD">
                  <w:rPr>
                    <w:noProof/>
                    <w:webHidden/>
                    <w:sz w:val="36"/>
                    <w:szCs w:val="36"/>
                  </w:rPr>
                  <w:t>6</w:t>
                </w:r>
                <w:r w:rsidRPr="00EA0CAD">
                  <w:rPr>
                    <w:noProof/>
                    <w:webHidden/>
                    <w:sz w:val="36"/>
                    <w:szCs w:val="36"/>
                  </w:rPr>
                  <w:fldChar w:fldCharType="end"/>
                </w:r>
              </w:hyperlink>
            </w:p>
            <w:p w14:paraId="2EA5B288" w14:textId="1B6E8479" w:rsidR="002C7B86" w:rsidRDefault="002C7B86">
              <w:r w:rsidRPr="00EA0CAD">
                <w:rPr>
                  <w:rFonts w:cstheme="minorHAnsi"/>
                  <w:b/>
                  <w:bCs/>
                  <w:noProof/>
                  <w:sz w:val="36"/>
                  <w:szCs w:val="36"/>
                </w:rPr>
                <w:fldChar w:fldCharType="end"/>
              </w:r>
            </w:p>
          </w:sdtContent>
        </w:sdt>
        <w:p w14:paraId="76F21246" w14:textId="19F6AE3C" w:rsidR="00A75726" w:rsidRDefault="0034078E" w:rsidP="005A1EFE">
          <w:pPr>
            <w:jc w:val="center"/>
          </w:pPr>
        </w:p>
      </w:sdtContent>
    </w:sdt>
    <w:p w14:paraId="0BC67CF9" w14:textId="58B51E05" w:rsidR="005A1EFE" w:rsidRPr="005A1EFE" w:rsidRDefault="005A1EFE" w:rsidP="005A1EFE"/>
    <w:p w14:paraId="374D942D" w14:textId="363A6242" w:rsidR="005A1EFE" w:rsidRPr="005A1EFE" w:rsidRDefault="005A1EFE" w:rsidP="005A1EFE"/>
    <w:p w14:paraId="78D844A1" w14:textId="1BCDDFB5" w:rsidR="005A1EFE" w:rsidRPr="005A1EFE" w:rsidRDefault="005A1EFE" w:rsidP="005A1EFE"/>
    <w:p w14:paraId="440BE91D" w14:textId="17FAC685" w:rsidR="005A1EFE" w:rsidRPr="005A1EFE" w:rsidRDefault="005A1EFE" w:rsidP="005A1EFE"/>
    <w:p w14:paraId="0A9E8CA6" w14:textId="7F8675D9" w:rsidR="005A1EFE" w:rsidRPr="005A1EFE" w:rsidRDefault="005A1EFE" w:rsidP="005A1EFE"/>
    <w:p w14:paraId="6463F2DA" w14:textId="69687A1F" w:rsidR="005A1EFE" w:rsidRPr="005A1EFE" w:rsidRDefault="005A1EFE" w:rsidP="005A1EFE"/>
    <w:p w14:paraId="1E225AC5" w14:textId="5B4D70C6" w:rsidR="005A1EFE" w:rsidRDefault="002C7B86" w:rsidP="005A1EFE">
      <w:pPr>
        <w:tabs>
          <w:tab w:val="left" w:pos="3468"/>
        </w:tabs>
      </w:pPr>
      <w:r>
        <w:t xml:space="preserve"> </w:t>
      </w:r>
    </w:p>
    <w:p w14:paraId="6F8F3E3F" w14:textId="77777777" w:rsidR="00EA0CAD" w:rsidRDefault="00EA0CAD" w:rsidP="00617C1C">
      <w:pPr>
        <w:pStyle w:val="Heading1"/>
        <w:rPr>
          <w:b/>
          <w:bCs/>
          <w:color w:val="4472C4" w:themeColor="accent1"/>
          <w:u w:val="single"/>
        </w:rPr>
      </w:pPr>
    </w:p>
    <w:p w14:paraId="5EEAD9BE" w14:textId="77777777" w:rsidR="00EA0CAD" w:rsidRDefault="00EA0CAD" w:rsidP="00617C1C">
      <w:pPr>
        <w:pStyle w:val="Heading1"/>
        <w:rPr>
          <w:b/>
          <w:bCs/>
          <w:color w:val="4472C4" w:themeColor="accent1"/>
          <w:u w:val="single"/>
        </w:rPr>
      </w:pPr>
    </w:p>
    <w:p w14:paraId="6CADE72B" w14:textId="77777777" w:rsidR="00EA0CAD" w:rsidRDefault="00EA0CAD" w:rsidP="00617C1C">
      <w:pPr>
        <w:pStyle w:val="Heading1"/>
        <w:rPr>
          <w:b/>
          <w:bCs/>
          <w:color w:val="4472C4" w:themeColor="accent1"/>
          <w:u w:val="single"/>
        </w:rPr>
      </w:pPr>
    </w:p>
    <w:p w14:paraId="1D96190C" w14:textId="77777777" w:rsidR="00EA0CAD" w:rsidRDefault="00EA0CAD" w:rsidP="00617C1C">
      <w:pPr>
        <w:pStyle w:val="Heading1"/>
        <w:rPr>
          <w:b/>
          <w:bCs/>
          <w:color w:val="4472C4" w:themeColor="accent1"/>
          <w:u w:val="single"/>
        </w:rPr>
      </w:pPr>
    </w:p>
    <w:p w14:paraId="6C31350A" w14:textId="6A8F7C07" w:rsidR="005A1EFE" w:rsidRDefault="00617C1C" w:rsidP="00617C1C">
      <w:pPr>
        <w:pStyle w:val="Heading1"/>
        <w:rPr>
          <w:b/>
          <w:bCs/>
          <w:color w:val="000000" w:themeColor="text1"/>
          <w:u w:val="single"/>
        </w:rPr>
      </w:pPr>
      <w:bookmarkStart w:id="0" w:name="_Toc99793325"/>
      <w:r w:rsidRPr="00E6583B">
        <w:rPr>
          <w:b/>
          <w:bCs/>
          <w:color w:val="4472C4" w:themeColor="accent1"/>
          <w:u w:val="single"/>
        </w:rPr>
        <w:t>Introduction</w:t>
      </w:r>
      <w:bookmarkEnd w:id="0"/>
    </w:p>
    <w:p w14:paraId="7D8988F0" w14:textId="20575E31" w:rsidR="00B12518" w:rsidRDefault="00B12518" w:rsidP="00B12518"/>
    <w:p w14:paraId="52C55325" w14:textId="0BC0C681" w:rsidR="00B12518" w:rsidRPr="007A6586" w:rsidRDefault="00B12518" w:rsidP="00B12518">
      <w:pPr>
        <w:rPr>
          <w:sz w:val="28"/>
          <w:szCs w:val="28"/>
        </w:rPr>
      </w:pPr>
      <w:r w:rsidRPr="007A6586">
        <w:rPr>
          <w:sz w:val="28"/>
          <w:szCs w:val="28"/>
        </w:rPr>
        <w:t xml:space="preserve">In this assessment we need to demonstrate our knowledge and skills accumulated for this module and answer for 2 tasks that have been given </w:t>
      </w:r>
      <w:r w:rsidR="00CC2CBC" w:rsidRPr="007A6586">
        <w:rPr>
          <w:sz w:val="28"/>
          <w:szCs w:val="28"/>
        </w:rPr>
        <w:t xml:space="preserve">and make observations at the </w:t>
      </w:r>
      <w:r w:rsidR="00473C13" w:rsidRPr="007A6586">
        <w:rPr>
          <w:sz w:val="28"/>
          <w:szCs w:val="28"/>
        </w:rPr>
        <w:t>Infographic.</w:t>
      </w:r>
      <w:r w:rsidR="00473C13">
        <w:rPr>
          <w:sz w:val="28"/>
          <w:szCs w:val="28"/>
        </w:rPr>
        <w:t xml:space="preserve"> The</w:t>
      </w:r>
      <w:r w:rsidR="0030418F">
        <w:rPr>
          <w:sz w:val="28"/>
          <w:szCs w:val="28"/>
        </w:rPr>
        <w:t xml:space="preserve"> </w:t>
      </w:r>
      <w:r w:rsidR="00473C13">
        <w:rPr>
          <w:sz w:val="28"/>
          <w:szCs w:val="28"/>
        </w:rPr>
        <w:t xml:space="preserve">infographic is the main point after which we must </w:t>
      </w:r>
      <w:r w:rsidR="00715785">
        <w:rPr>
          <w:sz w:val="28"/>
          <w:szCs w:val="28"/>
        </w:rPr>
        <w:t xml:space="preserve">to give some feedback about </w:t>
      </w:r>
      <w:r w:rsidR="00146165">
        <w:rPr>
          <w:sz w:val="28"/>
          <w:szCs w:val="28"/>
        </w:rPr>
        <w:t>what is the message, evaluate the way of text</w:t>
      </w:r>
      <w:r w:rsidR="00715785">
        <w:rPr>
          <w:sz w:val="28"/>
          <w:szCs w:val="28"/>
        </w:rPr>
        <w:t xml:space="preserve"> were used</w:t>
      </w:r>
      <w:r w:rsidR="00146165">
        <w:rPr>
          <w:sz w:val="28"/>
          <w:szCs w:val="28"/>
        </w:rPr>
        <w:t xml:space="preserve">, evaluate the of colour </w:t>
      </w:r>
      <w:r w:rsidR="00DA554F">
        <w:rPr>
          <w:sz w:val="28"/>
          <w:szCs w:val="28"/>
        </w:rPr>
        <w:t>were used</w:t>
      </w:r>
      <w:r w:rsidR="00146165">
        <w:rPr>
          <w:sz w:val="28"/>
          <w:szCs w:val="28"/>
        </w:rPr>
        <w:t xml:space="preserve">, evaluate the graphs </w:t>
      </w:r>
      <w:r w:rsidR="00DA554F">
        <w:rPr>
          <w:sz w:val="28"/>
          <w:szCs w:val="28"/>
        </w:rPr>
        <w:t>were</w:t>
      </w:r>
      <w:r w:rsidR="00146165">
        <w:rPr>
          <w:sz w:val="28"/>
          <w:szCs w:val="28"/>
        </w:rPr>
        <w:t xml:space="preserve"> used, evaluate the suitab</w:t>
      </w:r>
      <w:r w:rsidR="002E5BD3">
        <w:rPr>
          <w:sz w:val="28"/>
          <w:szCs w:val="28"/>
        </w:rPr>
        <w:t>ility</w:t>
      </w:r>
      <w:r w:rsidR="00146165">
        <w:rPr>
          <w:sz w:val="28"/>
          <w:szCs w:val="28"/>
        </w:rPr>
        <w:t xml:space="preserve"> of graphs, cognition and how it can be improved.</w:t>
      </w:r>
    </w:p>
    <w:p w14:paraId="7FC9E011" w14:textId="7EA5DB37" w:rsidR="00E87B9E" w:rsidRDefault="00E87B9E" w:rsidP="00B12518">
      <w:pPr>
        <w:rPr>
          <w:sz w:val="28"/>
          <w:szCs w:val="28"/>
        </w:rPr>
      </w:pPr>
    </w:p>
    <w:p w14:paraId="3BD7D4AD" w14:textId="54F2F4CC" w:rsidR="00E87B9E" w:rsidRPr="002C7B86" w:rsidRDefault="00E87B9E" w:rsidP="002C7B86">
      <w:pPr>
        <w:pStyle w:val="Heading1"/>
        <w:rPr>
          <w:b/>
          <w:bCs/>
        </w:rPr>
      </w:pPr>
      <w:bookmarkStart w:id="1" w:name="_Toc99793326"/>
      <w:r w:rsidRPr="002C7B86">
        <w:rPr>
          <w:b/>
          <w:bCs/>
        </w:rPr>
        <w:t>Task 1</w:t>
      </w:r>
      <w:bookmarkEnd w:id="1"/>
    </w:p>
    <w:p w14:paraId="3788B759" w14:textId="521B253F" w:rsidR="00643E51" w:rsidRPr="00BD74E6" w:rsidRDefault="00BD74E6" w:rsidP="00B12518">
      <w:pPr>
        <w:rPr>
          <w:rFonts w:cstheme="minorHAnsi"/>
          <w:sz w:val="28"/>
          <w:szCs w:val="28"/>
        </w:rPr>
      </w:pPr>
      <w:r w:rsidRPr="00BD74E6">
        <w:rPr>
          <w:rFonts w:cstheme="minorHAnsi"/>
          <w:sz w:val="28"/>
          <w:szCs w:val="28"/>
        </w:rPr>
        <w:t xml:space="preserve">In this task that is given to us </w:t>
      </w:r>
      <w:r>
        <w:rPr>
          <w:rFonts w:cstheme="minorHAnsi"/>
          <w:sz w:val="28"/>
          <w:szCs w:val="28"/>
        </w:rPr>
        <w:t xml:space="preserve">we must to give some feedback and explain how can it </w:t>
      </w:r>
      <w:r w:rsidR="00473C13">
        <w:rPr>
          <w:rFonts w:cstheme="minorHAnsi"/>
          <w:sz w:val="28"/>
          <w:szCs w:val="28"/>
        </w:rPr>
        <w:t>b</w:t>
      </w:r>
      <w:r>
        <w:rPr>
          <w:rFonts w:cstheme="minorHAnsi"/>
          <w:sz w:val="28"/>
          <w:szCs w:val="28"/>
        </w:rPr>
        <w:t>e improved if it is needed, explai</w:t>
      </w:r>
      <w:r w:rsidR="00473C13">
        <w:rPr>
          <w:rFonts w:cstheme="minorHAnsi"/>
          <w:sz w:val="28"/>
          <w:szCs w:val="28"/>
        </w:rPr>
        <w:t xml:space="preserve">n the mean of information has been represented in the </w:t>
      </w:r>
      <w:r w:rsidR="00EB0332">
        <w:rPr>
          <w:rFonts w:cstheme="minorHAnsi"/>
          <w:sz w:val="28"/>
          <w:szCs w:val="28"/>
        </w:rPr>
        <w:t>poster. Will</w:t>
      </w:r>
      <w:r w:rsidR="00CE54A7">
        <w:rPr>
          <w:rFonts w:cstheme="minorHAnsi"/>
          <w:sz w:val="28"/>
          <w:szCs w:val="28"/>
        </w:rPr>
        <w:t xml:space="preserve"> this infographic poster help the viewer to </w:t>
      </w:r>
      <w:r w:rsidR="00EB0332">
        <w:rPr>
          <w:rFonts w:cstheme="minorHAnsi"/>
          <w:sz w:val="28"/>
          <w:szCs w:val="28"/>
        </w:rPr>
        <w:t>understand information has been given and help to accumulate some knowledge to achieve them.</w:t>
      </w:r>
      <w:r w:rsidR="00CE54A7">
        <w:rPr>
          <w:rFonts w:cstheme="minorHAnsi"/>
          <w:sz w:val="28"/>
          <w:szCs w:val="28"/>
        </w:rPr>
        <w:t xml:space="preserve"> </w:t>
      </w:r>
    </w:p>
    <w:p w14:paraId="69578696" w14:textId="6A267543" w:rsidR="00643E51" w:rsidRPr="002C7B86" w:rsidRDefault="00643E51" w:rsidP="002C7B86">
      <w:pPr>
        <w:pStyle w:val="Heading1"/>
        <w:rPr>
          <w:b/>
          <w:bCs/>
        </w:rPr>
      </w:pPr>
      <w:bookmarkStart w:id="2" w:name="_Toc99793327"/>
      <w:r w:rsidRPr="002C7B86">
        <w:rPr>
          <w:b/>
          <w:bCs/>
        </w:rPr>
        <w:t>Information on the infographic</w:t>
      </w:r>
      <w:bookmarkEnd w:id="2"/>
    </w:p>
    <w:p w14:paraId="606D75A9" w14:textId="10A958E1" w:rsidR="00643E51" w:rsidRDefault="00643E51" w:rsidP="00B12518">
      <w:pPr>
        <w:rPr>
          <w:rFonts w:cstheme="minorHAnsi"/>
          <w:sz w:val="28"/>
          <w:szCs w:val="28"/>
        </w:rPr>
      </w:pPr>
      <w:r w:rsidRPr="00643E51">
        <w:rPr>
          <w:rFonts w:cstheme="minorHAnsi"/>
          <w:sz w:val="28"/>
          <w:szCs w:val="28"/>
        </w:rPr>
        <w:t xml:space="preserve">On this infographic </w:t>
      </w:r>
      <w:r>
        <w:rPr>
          <w:rFonts w:cstheme="minorHAnsi"/>
          <w:sz w:val="28"/>
          <w:szCs w:val="28"/>
        </w:rPr>
        <w:t>shows us the physical activity for adults and older adults</w:t>
      </w:r>
    </w:p>
    <w:p w14:paraId="41766DE3" w14:textId="47D2D091" w:rsidR="001B329B" w:rsidRDefault="00543530" w:rsidP="00B12518">
      <w:pPr>
        <w:rPr>
          <w:rFonts w:cstheme="minorHAnsi"/>
          <w:sz w:val="28"/>
          <w:szCs w:val="28"/>
        </w:rPr>
      </w:pPr>
      <w:r w:rsidRPr="00543530">
        <w:rPr>
          <w:rFonts w:cstheme="minorHAnsi"/>
          <w:sz w:val="28"/>
          <w:szCs w:val="28"/>
        </w:rPr>
        <w:t>how adults</w:t>
      </w:r>
      <w:r>
        <w:rPr>
          <w:rFonts w:cstheme="minorHAnsi"/>
          <w:sz w:val="28"/>
          <w:szCs w:val="28"/>
        </w:rPr>
        <w:t xml:space="preserve"> and older adults</w:t>
      </w:r>
      <w:r w:rsidRPr="00543530">
        <w:rPr>
          <w:rFonts w:cstheme="minorHAnsi"/>
          <w:sz w:val="28"/>
          <w:szCs w:val="28"/>
        </w:rPr>
        <w:t xml:space="preserve"> can </w:t>
      </w:r>
      <w:r w:rsidR="009E37EB" w:rsidRPr="00543530">
        <w:rPr>
          <w:rFonts w:cstheme="minorHAnsi"/>
          <w:sz w:val="28"/>
          <w:szCs w:val="28"/>
        </w:rPr>
        <w:t>maintain</w:t>
      </w:r>
      <w:r w:rsidRPr="00543530">
        <w:rPr>
          <w:rFonts w:cstheme="minorHAnsi"/>
          <w:sz w:val="28"/>
          <w:szCs w:val="28"/>
        </w:rPr>
        <w:t xml:space="preserve"> their body </w:t>
      </w:r>
      <w:r w:rsidR="009E37EB" w:rsidRPr="00543530">
        <w:rPr>
          <w:rFonts w:cstheme="minorHAnsi"/>
          <w:sz w:val="28"/>
          <w:szCs w:val="28"/>
        </w:rPr>
        <w:t>healthy</w:t>
      </w:r>
      <w:r>
        <w:rPr>
          <w:rFonts w:cstheme="minorHAnsi"/>
          <w:sz w:val="28"/>
          <w:szCs w:val="28"/>
        </w:rPr>
        <w:t xml:space="preserve"> by following some instruction and exer</w:t>
      </w:r>
      <w:r w:rsidR="00C51567">
        <w:rPr>
          <w:rFonts w:cstheme="minorHAnsi"/>
          <w:sz w:val="28"/>
          <w:szCs w:val="28"/>
        </w:rPr>
        <w:t>cises</w:t>
      </w:r>
      <w:r w:rsidR="00EB0332">
        <w:rPr>
          <w:rFonts w:cstheme="minorHAnsi"/>
          <w:sz w:val="28"/>
          <w:szCs w:val="28"/>
        </w:rPr>
        <w:t xml:space="preserve"> included.</w:t>
      </w:r>
    </w:p>
    <w:p w14:paraId="12305459" w14:textId="74A4DC15" w:rsidR="00B70C18" w:rsidRDefault="00B70C18" w:rsidP="00B12518">
      <w:pPr>
        <w:rPr>
          <w:rFonts w:cstheme="minorHAnsi"/>
          <w:sz w:val="28"/>
          <w:szCs w:val="28"/>
        </w:rPr>
      </w:pPr>
      <w:r>
        <w:rPr>
          <w:rFonts w:cstheme="minorHAnsi"/>
          <w:noProof/>
          <w:sz w:val="28"/>
          <w:szCs w:val="28"/>
        </w:rPr>
        <w:lastRenderedPageBreak/>
        <w:drawing>
          <wp:inline distT="0" distB="0" distL="0" distR="0" wp14:anchorId="739C00AB" wp14:editId="092BB22A">
            <wp:extent cx="5276389" cy="5863389"/>
            <wp:effectExtent l="0" t="0" r="635" b="4445"/>
            <wp:docPr id="1"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289181" cy="5877604"/>
                    </a:xfrm>
                    <a:prstGeom prst="rect">
                      <a:avLst/>
                    </a:prstGeom>
                  </pic:spPr>
                </pic:pic>
              </a:graphicData>
            </a:graphic>
          </wp:inline>
        </w:drawing>
      </w:r>
    </w:p>
    <w:p w14:paraId="46BCC913" w14:textId="21FFCC8F" w:rsidR="003B08A9" w:rsidRDefault="003B08A9" w:rsidP="00B12518">
      <w:pPr>
        <w:rPr>
          <w:rFonts w:cstheme="minorHAnsi"/>
          <w:sz w:val="28"/>
          <w:szCs w:val="28"/>
        </w:rPr>
      </w:pPr>
    </w:p>
    <w:p w14:paraId="26FBB948" w14:textId="4A6D19DA" w:rsidR="003B08A9" w:rsidRPr="00EA0CAD" w:rsidRDefault="00125E63" w:rsidP="002C7B86">
      <w:pPr>
        <w:pStyle w:val="Heading1"/>
        <w:rPr>
          <w:rFonts w:cstheme="minorHAnsi"/>
          <w:b/>
          <w:bCs/>
          <w:sz w:val="28"/>
          <w:szCs w:val="28"/>
        </w:rPr>
      </w:pPr>
      <w:bookmarkStart w:id="3" w:name="_Toc99793328"/>
      <w:r w:rsidRPr="00EA0CAD">
        <w:rPr>
          <w:b/>
          <w:bCs/>
        </w:rPr>
        <w:t>The following aspects of Visualisation Design</w:t>
      </w:r>
      <w:r w:rsidR="00EC788E" w:rsidRPr="00EA0CAD">
        <w:rPr>
          <w:b/>
          <w:bCs/>
        </w:rPr>
        <w:t>:</w:t>
      </w:r>
      <w:bookmarkEnd w:id="3"/>
    </w:p>
    <w:p w14:paraId="5C24D7E4" w14:textId="0FBF4D18" w:rsidR="00125E63" w:rsidRDefault="001F5270" w:rsidP="00125E63">
      <w:pPr>
        <w:pStyle w:val="ListParagraph"/>
        <w:numPr>
          <w:ilvl w:val="0"/>
          <w:numId w:val="2"/>
        </w:numPr>
        <w:rPr>
          <w:rFonts w:cstheme="minorHAnsi"/>
          <w:sz w:val="28"/>
          <w:szCs w:val="28"/>
        </w:rPr>
      </w:pPr>
      <w:r>
        <w:rPr>
          <w:rFonts w:cstheme="minorHAnsi"/>
          <w:sz w:val="28"/>
          <w:szCs w:val="28"/>
        </w:rPr>
        <w:t>Identifying</w:t>
      </w:r>
      <w:r w:rsidR="00125E63" w:rsidRPr="00125E63">
        <w:rPr>
          <w:rFonts w:cstheme="minorHAnsi"/>
          <w:sz w:val="28"/>
          <w:szCs w:val="28"/>
        </w:rPr>
        <w:t xml:space="preserve"> the mes</w:t>
      </w:r>
      <w:r w:rsidR="00125E63">
        <w:rPr>
          <w:rFonts w:cstheme="minorHAnsi"/>
          <w:sz w:val="28"/>
          <w:szCs w:val="28"/>
        </w:rPr>
        <w:t>sage from the poster</w:t>
      </w:r>
    </w:p>
    <w:p w14:paraId="7A197C7A" w14:textId="649D3792" w:rsidR="00125E63" w:rsidRDefault="00125E63" w:rsidP="00125E63">
      <w:pPr>
        <w:pStyle w:val="ListParagraph"/>
        <w:numPr>
          <w:ilvl w:val="0"/>
          <w:numId w:val="2"/>
        </w:numPr>
        <w:rPr>
          <w:rFonts w:cstheme="minorHAnsi"/>
          <w:sz w:val="28"/>
          <w:szCs w:val="28"/>
        </w:rPr>
      </w:pPr>
      <w:r>
        <w:rPr>
          <w:rFonts w:cstheme="minorHAnsi"/>
          <w:sz w:val="28"/>
          <w:szCs w:val="28"/>
        </w:rPr>
        <w:t xml:space="preserve">Evaluate </w:t>
      </w:r>
      <w:r w:rsidR="00713E9A">
        <w:rPr>
          <w:rFonts w:cstheme="minorHAnsi"/>
          <w:sz w:val="28"/>
          <w:szCs w:val="28"/>
        </w:rPr>
        <w:t>the way of colour were used</w:t>
      </w:r>
    </w:p>
    <w:p w14:paraId="1C295D19" w14:textId="2C4F0DD4" w:rsidR="00125E63" w:rsidRDefault="00F060E6" w:rsidP="00125E63">
      <w:pPr>
        <w:pStyle w:val="ListParagraph"/>
        <w:numPr>
          <w:ilvl w:val="0"/>
          <w:numId w:val="2"/>
        </w:numPr>
        <w:rPr>
          <w:rFonts w:cstheme="minorHAnsi"/>
          <w:sz w:val="28"/>
          <w:szCs w:val="28"/>
        </w:rPr>
      </w:pPr>
      <w:r>
        <w:rPr>
          <w:rFonts w:cstheme="minorHAnsi"/>
          <w:sz w:val="28"/>
          <w:szCs w:val="28"/>
        </w:rPr>
        <w:t xml:space="preserve">Evaluate the </w:t>
      </w:r>
      <w:r w:rsidR="00713E9A">
        <w:rPr>
          <w:rFonts w:cstheme="minorHAnsi"/>
          <w:sz w:val="28"/>
          <w:szCs w:val="28"/>
        </w:rPr>
        <w:t>way of text were used</w:t>
      </w:r>
    </w:p>
    <w:p w14:paraId="630A3CDE" w14:textId="5B2044B1" w:rsidR="00125E63" w:rsidRDefault="00125E63" w:rsidP="00125E63">
      <w:pPr>
        <w:pStyle w:val="ListParagraph"/>
        <w:numPr>
          <w:ilvl w:val="0"/>
          <w:numId w:val="2"/>
        </w:numPr>
        <w:rPr>
          <w:rFonts w:cstheme="minorHAnsi"/>
          <w:sz w:val="28"/>
          <w:szCs w:val="28"/>
        </w:rPr>
      </w:pPr>
      <w:r>
        <w:rPr>
          <w:rFonts w:cstheme="minorHAnsi"/>
          <w:sz w:val="28"/>
          <w:szCs w:val="28"/>
        </w:rPr>
        <w:t>Evaluat</w:t>
      </w:r>
      <w:r w:rsidR="00F060E6">
        <w:rPr>
          <w:rFonts w:cstheme="minorHAnsi"/>
          <w:sz w:val="28"/>
          <w:szCs w:val="28"/>
        </w:rPr>
        <w:t>e</w:t>
      </w:r>
      <w:r>
        <w:rPr>
          <w:rFonts w:cstheme="minorHAnsi"/>
          <w:sz w:val="28"/>
          <w:szCs w:val="28"/>
        </w:rPr>
        <w:t xml:space="preserve"> </w:t>
      </w:r>
      <w:r w:rsidR="00F060E6">
        <w:rPr>
          <w:rFonts w:cstheme="minorHAnsi"/>
          <w:sz w:val="28"/>
          <w:szCs w:val="28"/>
        </w:rPr>
        <w:t>the</w:t>
      </w:r>
      <w:r>
        <w:rPr>
          <w:rFonts w:cstheme="minorHAnsi"/>
          <w:sz w:val="28"/>
          <w:szCs w:val="28"/>
        </w:rPr>
        <w:t xml:space="preserve"> Graphs </w:t>
      </w:r>
      <w:r w:rsidR="00713E9A">
        <w:rPr>
          <w:rFonts w:cstheme="minorHAnsi"/>
          <w:sz w:val="28"/>
          <w:szCs w:val="28"/>
        </w:rPr>
        <w:t>were</w:t>
      </w:r>
      <w:r>
        <w:rPr>
          <w:rFonts w:cstheme="minorHAnsi"/>
          <w:sz w:val="28"/>
          <w:szCs w:val="28"/>
        </w:rPr>
        <w:t xml:space="preserve"> used</w:t>
      </w:r>
    </w:p>
    <w:p w14:paraId="1A1CB9C5" w14:textId="16C829F3" w:rsidR="00125E63" w:rsidRDefault="00F060E6" w:rsidP="00125E63">
      <w:pPr>
        <w:pStyle w:val="ListParagraph"/>
        <w:numPr>
          <w:ilvl w:val="0"/>
          <w:numId w:val="2"/>
        </w:numPr>
        <w:rPr>
          <w:rFonts w:cstheme="minorHAnsi"/>
          <w:sz w:val="28"/>
          <w:szCs w:val="28"/>
        </w:rPr>
      </w:pPr>
      <w:r>
        <w:rPr>
          <w:rFonts w:cstheme="minorHAnsi"/>
          <w:sz w:val="28"/>
          <w:szCs w:val="28"/>
        </w:rPr>
        <w:t xml:space="preserve"> Evaluate </w:t>
      </w:r>
      <w:r w:rsidR="00EC788E">
        <w:rPr>
          <w:rFonts w:cstheme="minorHAnsi"/>
          <w:sz w:val="28"/>
          <w:szCs w:val="28"/>
        </w:rPr>
        <w:t>The suitability of Graphics</w:t>
      </w:r>
    </w:p>
    <w:p w14:paraId="56FE85F0" w14:textId="5E90D3BE" w:rsidR="00EC788E" w:rsidRDefault="00EC788E" w:rsidP="00125E63">
      <w:pPr>
        <w:pStyle w:val="ListParagraph"/>
        <w:numPr>
          <w:ilvl w:val="0"/>
          <w:numId w:val="2"/>
        </w:numPr>
        <w:rPr>
          <w:rFonts w:cstheme="minorHAnsi"/>
          <w:sz w:val="28"/>
          <w:szCs w:val="28"/>
        </w:rPr>
      </w:pPr>
      <w:r>
        <w:rPr>
          <w:rFonts w:cstheme="minorHAnsi"/>
          <w:sz w:val="28"/>
          <w:szCs w:val="28"/>
        </w:rPr>
        <w:t>Cognition (can be easily used by viewer)</w:t>
      </w:r>
    </w:p>
    <w:p w14:paraId="7517FC1B" w14:textId="02D07228" w:rsidR="00EC788E" w:rsidRDefault="00F060E6" w:rsidP="00125E63">
      <w:pPr>
        <w:pStyle w:val="ListParagraph"/>
        <w:numPr>
          <w:ilvl w:val="0"/>
          <w:numId w:val="2"/>
        </w:numPr>
        <w:rPr>
          <w:rFonts w:cstheme="minorHAnsi"/>
          <w:sz w:val="28"/>
          <w:szCs w:val="28"/>
        </w:rPr>
      </w:pPr>
      <w:r>
        <w:rPr>
          <w:rFonts w:cstheme="minorHAnsi"/>
          <w:sz w:val="28"/>
          <w:szCs w:val="28"/>
        </w:rPr>
        <w:t>How to improve the infographic</w:t>
      </w:r>
    </w:p>
    <w:p w14:paraId="11B8284C" w14:textId="77777777" w:rsidR="00F060E6" w:rsidRPr="00F060E6" w:rsidRDefault="00F060E6" w:rsidP="002C7B86">
      <w:pPr>
        <w:pStyle w:val="Heading2"/>
      </w:pPr>
    </w:p>
    <w:p w14:paraId="76B7C368" w14:textId="36859119" w:rsidR="00F060E6" w:rsidRPr="0088193D" w:rsidRDefault="00F060E6" w:rsidP="002C7B86">
      <w:pPr>
        <w:pStyle w:val="Heading2"/>
        <w:rPr>
          <w:b/>
          <w:bCs/>
        </w:rPr>
      </w:pPr>
      <w:bookmarkStart w:id="4" w:name="_Toc99793329"/>
      <w:r w:rsidRPr="002C7B86">
        <w:t>1</w:t>
      </w:r>
      <w:r w:rsidR="0088193D">
        <w:t>.</w:t>
      </w:r>
      <w:r w:rsidR="001F5270" w:rsidRPr="0088193D">
        <w:rPr>
          <w:b/>
          <w:bCs/>
        </w:rPr>
        <w:t>Identifying</w:t>
      </w:r>
      <w:r w:rsidRPr="0088193D">
        <w:rPr>
          <w:b/>
          <w:bCs/>
        </w:rPr>
        <w:t xml:space="preserve"> the message from the poster</w:t>
      </w:r>
      <w:r w:rsidR="00C066FC" w:rsidRPr="0088193D">
        <w:rPr>
          <w:b/>
          <w:bCs/>
        </w:rPr>
        <w:t>.</w:t>
      </w:r>
      <w:bookmarkEnd w:id="4"/>
    </w:p>
    <w:p w14:paraId="42F2FD85" w14:textId="014C3F01" w:rsidR="00F060E6" w:rsidRPr="00A662AE" w:rsidRDefault="009244E2" w:rsidP="00A662AE">
      <w:pPr>
        <w:rPr>
          <w:rFonts w:cstheme="minorHAnsi"/>
          <w:sz w:val="28"/>
          <w:szCs w:val="28"/>
        </w:rPr>
      </w:pPr>
      <w:r w:rsidRPr="00A662AE">
        <w:rPr>
          <w:rFonts w:cstheme="minorHAnsi"/>
          <w:sz w:val="28"/>
          <w:szCs w:val="28"/>
        </w:rPr>
        <w:t xml:space="preserve">The </w:t>
      </w:r>
      <w:r w:rsidR="00A662AE" w:rsidRPr="00A662AE">
        <w:rPr>
          <w:rFonts w:cstheme="minorHAnsi"/>
          <w:sz w:val="28"/>
          <w:szCs w:val="28"/>
        </w:rPr>
        <w:t>message</w:t>
      </w:r>
      <w:r w:rsidRPr="00A662AE">
        <w:rPr>
          <w:rFonts w:cstheme="minorHAnsi"/>
          <w:sz w:val="28"/>
          <w:szCs w:val="28"/>
        </w:rPr>
        <w:t xml:space="preserve"> from this </w:t>
      </w:r>
      <w:r w:rsidR="0053788C" w:rsidRPr="00A662AE">
        <w:rPr>
          <w:rFonts w:cstheme="minorHAnsi"/>
          <w:sz w:val="28"/>
          <w:szCs w:val="28"/>
        </w:rPr>
        <w:t>Poster</w:t>
      </w:r>
      <w:r w:rsidRPr="00A662AE">
        <w:rPr>
          <w:rFonts w:cstheme="minorHAnsi"/>
          <w:sz w:val="28"/>
          <w:szCs w:val="28"/>
        </w:rPr>
        <w:t xml:space="preserve"> explain the physical activities for adults and older adults  how to keep the body healthy followed by daily exercises and keep it in a good </w:t>
      </w:r>
      <w:r w:rsidR="00A57CF3" w:rsidRPr="00A662AE">
        <w:rPr>
          <w:rFonts w:cstheme="minorHAnsi"/>
          <w:sz w:val="28"/>
          <w:szCs w:val="28"/>
        </w:rPr>
        <w:t>balance.</w:t>
      </w:r>
      <w:r w:rsidR="00A57CF3">
        <w:rPr>
          <w:rFonts w:cstheme="minorHAnsi"/>
          <w:sz w:val="28"/>
          <w:szCs w:val="28"/>
        </w:rPr>
        <w:t xml:space="preserve"> The message has different parts and reveals to the viewer what to pay attention to and what is more </w:t>
      </w:r>
      <w:r w:rsidR="004A1804">
        <w:rPr>
          <w:rFonts w:cstheme="minorHAnsi"/>
          <w:sz w:val="28"/>
          <w:szCs w:val="28"/>
        </w:rPr>
        <w:t>important. This poster</w:t>
      </w:r>
      <w:r w:rsidR="0030418F">
        <w:rPr>
          <w:rFonts w:cstheme="minorHAnsi"/>
          <w:sz w:val="28"/>
          <w:szCs w:val="28"/>
        </w:rPr>
        <w:t xml:space="preserve"> it used to communicate the mining of that.</w:t>
      </w:r>
      <w:sdt>
        <w:sdtPr>
          <w:rPr>
            <w:rFonts w:cstheme="minorHAnsi"/>
            <w:sz w:val="28"/>
            <w:szCs w:val="28"/>
          </w:rPr>
          <w:id w:val="1748916345"/>
          <w:citation/>
        </w:sdtPr>
        <w:sdtEndPr/>
        <w:sdtContent>
          <w:r w:rsidR="007A1C08">
            <w:rPr>
              <w:rFonts w:cstheme="minorHAnsi"/>
              <w:sz w:val="28"/>
              <w:szCs w:val="28"/>
            </w:rPr>
            <w:fldChar w:fldCharType="begin"/>
          </w:r>
          <w:r w:rsidR="007A1C08">
            <w:rPr>
              <w:rFonts w:cstheme="minorHAnsi"/>
              <w:sz w:val="28"/>
              <w:szCs w:val="28"/>
            </w:rPr>
            <w:instrText xml:space="preserve"> CITATION Mee06 \l 2057 </w:instrText>
          </w:r>
          <w:r w:rsidR="007A1C08">
            <w:rPr>
              <w:rFonts w:cstheme="minorHAnsi"/>
              <w:sz w:val="28"/>
              <w:szCs w:val="28"/>
            </w:rPr>
            <w:fldChar w:fldCharType="separate"/>
          </w:r>
          <w:r w:rsidR="007A1C08">
            <w:rPr>
              <w:rFonts w:cstheme="minorHAnsi"/>
              <w:noProof/>
              <w:sz w:val="28"/>
              <w:szCs w:val="28"/>
            </w:rPr>
            <w:t xml:space="preserve"> </w:t>
          </w:r>
          <w:r w:rsidR="007A1C08" w:rsidRPr="007A1C08">
            <w:rPr>
              <w:rFonts w:cstheme="minorHAnsi"/>
              <w:noProof/>
              <w:sz w:val="28"/>
              <w:szCs w:val="28"/>
            </w:rPr>
            <w:t>[1]</w:t>
          </w:r>
          <w:r w:rsidR="007A1C08">
            <w:rPr>
              <w:rFonts w:cstheme="minorHAnsi"/>
              <w:sz w:val="28"/>
              <w:szCs w:val="28"/>
            </w:rPr>
            <w:fldChar w:fldCharType="end"/>
          </w:r>
        </w:sdtContent>
      </w:sdt>
    </w:p>
    <w:p w14:paraId="68838746" w14:textId="77777777" w:rsidR="009244E2" w:rsidRDefault="009244E2" w:rsidP="00F060E6">
      <w:pPr>
        <w:pStyle w:val="ListParagraph"/>
        <w:rPr>
          <w:rFonts w:cstheme="minorHAnsi"/>
          <w:sz w:val="28"/>
          <w:szCs w:val="28"/>
        </w:rPr>
      </w:pPr>
    </w:p>
    <w:p w14:paraId="37BBE2A4" w14:textId="03D6EB19" w:rsidR="00A50AAE" w:rsidRDefault="00A50AAE" w:rsidP="002C7B86">
      <w:pPr>
        <w:pStyle w:val="Heading2"/>
      </w:pPr>
      <w:bookmarkStart w:id="5" w:name="_Toc99793330"/>
      <w:r>
        <w:t>2.</w:t>
      </w:r>
      <w:r w:rsidRPr="0088193D">
        <w:rPr>
          <w:b/>
          <w:bCs/>
        </w:rPr>
        <w:t>Evaluate</w:t>
      </w:r>
      <w:r w:rsidR="00CC2FAC">
        <w:rPr>
          <w:b/>
          <w:bCs/>
        </w:rPr>
        <w:t xml:space="preserve"> the way of</w:t>
      </w:r>
      <w:r w:rsidRPr="0088193D">
        <w:rPr>
          <w:b/>
          <w:bCs/>
        </w:rPr>
        <w:t xml:space="preserve"> colour </w:t>
      </w:r>
      <w:r w:rsidR="002E5BD3">
        <w:rPr>
          <w:b/>
          <w:bCs/>
        </w:rPr>
        <w:t xml:space="preserve">were </w:t>
      </w:r>
      <w:r w:rsidR="00EB01E2">
        <w:rPr>
          <w:b/>
          <w:bCs/>
        </w:rPr>
        <w:t>used</w:t>
      </w:r>
      <w:r w:rsidR="00C066FC" w:rsidRPr="0088193D">
        <w:rPr>
          <w:b/>
          <w:bCs/>
        </w:rPr>
        <w:t>.</w:t>
      </w:r>
      <w:bookmarkEnd w:id="5"/>
    </w:p>
    <w:p w14:paraId="4EACD48E" w14:textId="4C9A56B5" w:rsidR="00A50AAE" w:rsidRDefault="00AF5C5F" w:rsidP="00A662AE">
      <w:pPr>
        <w:rPr>
          <w:rFonts w:cstheme="minorHAnsi"/>
          <w:sz w:val="28"/>
          <w:szCs w:val="28"/>
        </w:rPr>
      </w:pPr>
      <w:r>
        <w:rPr>
          <w:rFonts w:cstheme="minorHAnsi"/>
          <w:sz w:val="28"/>
          <w:szCs w:val="28"/>
        </w:rPr>
        <w:t>In this poster the colour is well determinate and light which do not allow the eyes to strain and read the text easily</w:t>
      </w:r>
      <w:r w:rsidR="00B6320C">
        <w:rPr>
          <w:rFonts w:cstheme="minorHAnsi"/>
          <w:sz w:val="28"/>
          <w:szCs w:val="28"/>
        </w:rPr>
        <w:t>.</w:t>
      </w:r>
      <w:r w:rsidR="00FE041F" w:rsidRPr="00FE041F">
        <w:rPr>
          <w:rFonts w:cstheme="minorHAnsi"/>
          <w:sz w:val="28"/>
          <w:szCs w:val="28"/>
        </w:rPr>
        <w:t xml:space="preserve"> </w:t>
      </w:r>
      <w:r w:rsidR="00FE041F">
        <w:rPr>
          <w:rFonts w:cstheme="minorHAnsi"/>
          <w:sz w:val="28"/>
          <w:szCs w:val="28"/>
        </w:rPr>
        <w:t xml:space="preserve">In the middle of poster the colour of the word are not clearly visible and can be increased </w:t>
      </w:r>
      <w:r w:rsidR="007A1C08">
        <w:rPr>
          <w:rFonts w:cstheme="minorHAnsi"/>
          <w:sz w:val="28"/>
          <w:szCs w:val="28"/>
        </w:rPr>
        <w:t>.</w:t>
      </w:r>
      <w:sdt>
        <w:sdtPr>
          <w:rPr>
            <w:rFonts w:cstheme="minorHAnsi"/>
            <w:sz w:val="28"/>
            <w:szCs w:val="28"/>
          </w:rPr>
          <w:id w:val="177407658"/>
          <w:citation/>
        </w:sdtPr>
        <w:sdtEndPr/>
        <w:sdtContent>
          <w:r w:rsidR="00C004BA">
            <w:rPr>
              <w:rFonts w:cstheme="minorHAnsi"/>
              <w:sz w:val="28"/>
              <w:szCs w:val="28"/>
            </w:rPr>
            <w:fldChar w:fldCharType="begin"/>
          </w:r>
          <w:r w:rsidR="00C004BA">
            <w:rPr>
              <w:rFonts w:cstheme="minorHAnsi"/>
              <w:sz w:val="28"/>
              <w:szCs w:val="28"/>
            </w:rPr>
            <w:instrText xml:space="preserve"> CITATION Chr84 \l 2057 </w:instrText>
          </w:r>
          <w:r w:rsidR="00C004BA">
            <w:rPr>
              <w:rFonts w:cstheme="minorHAnsi"/>
              <w:sz w:val="28"/>
              <w:szCs w:val="28"/>
            </w:rPr>
            <w:fldChar w:fldCharType="separate"/>
          </w:r>
          <w:r w:rsidR="00C004BA">
            <w:rPr>
              <w:rFonts w:cstheme="minorHAnsi"/>
              <w:noProof/>
              <w:sz w:val="28"/>
              <w:szCs w:val="28"/>
            </w:rPr>
            <w:t xml:space="preserve"> </w:t>
          </w:r>
          <w:r w:rsidR="00C004BA" w:rsidRPr="00C004BA">
            <w:rPr>
              <w:rFonts w:cstheme="minorHAnsi"/>
              <w:noProof/>
              <w:sz w:val="28"/>
              <w:szCs w:val="28"/>
            </w:rPr>
            <w:t>[2]</w:t>
          </w:r>
          <w:r w:rsidR="00C004BA">
            <w:rPr>
              <w:rFonts w:cstheme="minorHAnsi"/>
              <w:sz w:val="28"/>
              <w:szCs w:val="28"/>
            </w:rPr>
            <w:fldChar w:fldCharType="end"/>
          </w:r>
        </w:sdtContent>
      </w:sdt>
    </w:p>
    <w:p w14:paraId="3AF0799B" w14:textId="1120CE90" w:rsidR="00980160" w:rsidRDefault="00B6320C" w:rsidP="00A662AE">
      <w:pPr>
        <w:rPr>
          <w:rFonts w:cstheme="minorHAnsi"/>
          <w:sz w:val="28"/>
          <w:szCs w:val="28"/>
        </w:rPr>
      </w:pPr>
      <w:r>
        <w:rPr>
          <w:rFonts w:cstheme="minorHAnsi"/>
          <w:sz w:val="28"/>
          <w:szCs w:val="28"/>
        </w:rPr>
        <w:t xml:space="preserve">The concepts of colour are expressed in </w:t>
      </w:r>
      <w:r w:rsidR="00980160">
        <w:rPr>
          <w:rFonts w:cstheme="minorHAnsi"/>
          <w:sz w:val="28"/>
          <w:szCs w:val="28"/>
        </w:rPr>
        <w:t>language. It is the best way to explain to the viewer the mining.</w:t>
      </w:r>
    </w:p>
    <w:p w14:paraId="27DD7038" w14:textId="4F630883" w:rsidR="000146C5" w:rsidRDefault="000146C5" w:rsidP="00A662AE">
      <w:pPr>
        <w:rPr>
          <w:rFonts w:cstheme="minorHAnsi"/>
          <w:sz w:val="28"/>
          <w:szCs w:val="28"/>
        </w:rPr>
      </w:pPr>
      <w:r>
        <w:rPr>
          <w:rFonts w:cstheme="minorHAnsi"/>
          <w:sz w:val="28"/>
          <w:szCs w:val="28"/>
        </w:rPr>
        <w:t xml:space="preserve">As we can see the infographic poster has a combination of colours part of them are </w:t>
      </w:r>
      <w:r w:rsidR="00A57CF3">
        <w:rPr>
          <w:rFonts w:cstheme="minorHAnsi"/>
          <w:sz w:val="28"/>
          <w:szCs w:val="28"/>
        </w:rPr>
        <w:t>more pronounced and less that gives opportunities do not affect the general mining.</w:t>
      </w:r>
      <w:r w:rsidR="00FE041F">
        <w:rPr>
          <w:rFonts w:cstheme="minorHAnsi"/>
          <w:sz w:val="28"/>
          <w:szCs w:val="28"/>
        </w:rPr>
        <w:t xml:space="preserve"> </w:t>
      </w:r>
      <w:sdt>
        <w:sdtPr>
          <w:rPr>
            <w:rFonts w:cstheme="minorHAnsi"/>
            <w:sz w:val="28"/>
            <w:szCs w:val="28"/>
          </w:rPr>
          <w:id w:val="-1883090539"/>
          <w:citation/>
        </w:sdtPr>
        <w:sdtEndPr/>
        <w:sdtContent>
          <w:r w:rsidR="00C004BA">
            <w:rPr>
              <w:rFonts w:cstheme="minorHAnsi"/>
              <w:sz w:val="28"/>
              <w:szCs w:val="28"/>
            </w:rPr>
            <w:fldChar w:fldCharType="begin"/>
          </w:r>
          <w:r w:rsidR="00C004BA">
            <w:rPr>
              <w:rFonts w:cstheme="minorHAnsi"/>
              <w:sz w:val="28"/>
              <w:szCs w:val="28"/>
            </w:rPr>
            <w:instrText xml:space="preserve"> CITATION Edi06 \l 2057 </w:instrText>
          </w:r>
          <w:r w:rsidR="00C004BA">
            <w:rPr>
              <w:rFonts w:cstheme="minorHAnsi"/>
              <w:sz w:val="28"/>
              <w:szCs w:val="28"/>
            </w:rPr>
            <w:fldChar w:fldCharType="separate"/>
          </w:r>
          <w:r w:rsidR="00C004BA" w:rsidRPr="00C004BA">
            <w:rPr>
              <w:rFonts w:cstheme="minorHAnsi"/>
              <w:noProof/>
              <w:sz w:val="28"/>
              <w:szCs w:val="28"/>
            </w:rPr>
            <w:t>[3]</w:t>
          </w:r>
          <w:r w:rsidR="00C004BA">
            <w:rPr>
              <w:rFonts w:cstheme="minorHAnsi"/>
              <w:sz w:val="28"/>
              <w:szCs w:val="28"/>
            </w:rPr>
            <w:fldChar w:fldCharType="end"/>
          </w:r>
        </w:sdtContent>
      </w:sdt>
    </w:p>
    <w:p w14:paraId="3B0ADBBD" w14:textId="6A38B992" w:rsidR="00B6320C" w:rsidRDefault="00980160" w:rsidP="002C7B86">
      <w:pPr>
        <w:pStyle w:val="Heading2"/>
      </w:pPr>
      <w:bookmarkStart w:id="6" w:name="_Toc99793331"/>
      <w:r>
        <w:t>3</w:t>
      </w:r>
      <w:r w:rsidRPr="0088193D">
        <w:rPr>
          <w:b/>
          <w:bCs/>
        </w:rPr>
        <w:t>.Evaluate the</w:t>
      </w:r>
      <w:r w:rsidR="00CC2FAC">
        <w:rPr>
          <w:b/>
          <w:bCs/>
        </w:rPr>
        <w:t xml:space="preserve"> way of</w:t>
      </w:r>
      <w:r w:rsidRPr="0088193D">
        <w:rPr>
          <w:b/>
          <w:bCs/>
        </w:rPr>
        <w:t xml:space="preserve"> Text</w:t>
      </w:r>
      <w:r w:rsidR="00C066FC" w:rsidRPr="0088193D">
        <w:rPr>
          <w:b/>
          <w:bCs/>
        </w:rPr>
        <w:t xml:space="preserve"> </w:t>
      </w:r>
      <w:r w:rsidR="002E5BD3">
        <w:rPr>
          <w:b/>
          <w:bCs/>
        </w:rPr>
        <w:t>were</w:t>
      </w:r>
      <w:r w:rsidR="00CC2FAC">
        <w:rPr>
          <w:b/>
          <w:bCs/>
        </w:rPr>
        <w:t xml:space="preserve"> used</w:t>
      </w:r>
      <w:r w:rsidR="004A1804" w:rsidRPr="0088193D">
        <w:rPr>
          <w:b/>
          <w:bCs/>
        </w:rPr>
        <w:t>.</w:t>
      </w:r>
      <w:bookmarkEnd w:id="6"/>
    </w:p>
    <w:p w14:paraId="58CA443D" w14:textId="5B33D6FE" w:rsidR="00980160" w:rsidRPr="00A662AE" w:rsidRDefault="00980160" w:rsidP="00A662AE">
      <w:pPr>
        <w:rPr>
          <w:rFonts w:cstheme="minorHAnsi"/>
          <w:sz w:val="28"/>
          <w:szCs w:val="28"/>
        </w:rPr>
      </w:pPr>
      <w:r w:rsidRPr="00A662AE">
        <w:rPr>
          <w:rFonts w:cstheme="minorHAnsi"/>
          <w:sz w:val="28"/>
          <w:szCs w:val="28"/>
        </w:rPr>
        <w:t>The text from this</w:t>
      </w:r>
      <w:r w:rsidR="00634629" w:rsidRPr="00A662AE">
        <w:rPr>
          <w:rFonts w:cstheme="minorHAnsi"/>
          <w:sz w:val="28"/>
          <w:szCs w:val="28"/>
        </w:rPr>
        <w:t xml:space="preserve"> Poster </w:t>
      </w:r>
      <w:r w:rsidRPr="00A662AE">
        <w:rPr>
          <w:rFonts w:cstheme="minorHAnsi"/>
          <w:sz w:val="28"/>
          <w:szCs w:val="28"/>
        </w:rPr>
        <w:t xml:space="preserve">explain the physical activities for adults and older adults  how to keep the body healthy followed by daily exercises and keep it in a good </w:t>
      </w:r>
      <w:r w:rsidR="00D841C3" w:rsidRPr="00A662AE">
        <w:rPr>
          <w:rFonts w:cstheme="minorHAnsi"/>
          <w:sz w:val="28"/>
          <w:szCs w:val="28"/>
        </w:rPr>
        <w:t>balance. In some areas the text is not clearly seen because of small size of words.</w:t>
      </w:r>
      <w:r w:rsidR="004A1804" w:rsidRPr="004A1804">
        <w:rPr>
          <w:sz w:val="28"/>
          <w:szCs w:val="28"/>
        </w:rPr>
        <w:t xml:space="preserve"> </w:t>
      </w:r>
      <w:r w:rsidR="004A1804">
        <w:rPr>
          <w:sz w:val="28"/>
          <w:szCs w:val="28"/>
        </w:rPr>
        <w:t xml:space="preserve">In some areas is to much fonts in  the future can be done </w:t>
      </w:r>
      <w:r w:rsidR="00CF27E9">
        <w:rPr>
          <w:sz w:val="28"/>
          <w:szCs w:val="28"/>
        </w:rPr>
        <w:t xml:space="preserve">less. The text is an idea of words that help the viewer to understand the mining of </w:t>
      </w:r>
      <w:r w:rsidR="00CE54A7">
        <w:rPr>
          <w:sz w:val="28"/>
          <w:szCs w:val="28"/>
        </w:rPr>
        <w:t>that. Looking at this infographic poster the text is separated on different ideas and every part of that has their meaning and it is well explained.</w:t>
      </w:r>
      <w:sdt>
        <w:sdtPr>
          <w:rPr>
            <w:sz w:val="28"/>
            <w:szCs w:val="28"/>
          </w:rPr>
          <w:id w:val="1987741779"/>
          <w:citation/>
        </w:sdtPr>
        <w:sdtEndPr/>
        <w:sdtContent>
          <w:r w:rsidR="00D84651">
            <w:rPr>
              <w:sz w:val="28"/>
              <w:szCs w:val="28"/>
            </w:rPr>
            <w:fldChar w:fldCharType="begin"/>
          </w:r>
          <w:r w:rsidR="00D84651">
            <w:rPr>
              <w:sz w:val="28"/>
              <w:szCs w:val="28"/>
            </w:rPr>
            <w:instrText xml:space="preserve"> CITATION Dan09 \l 2057 </w:instrText>
          </w:r>
          <w:r w:rsidR="00D84651">
            <w:rPr>
              <w:sz w:val="28"/>
              <w:szCs w:val="28"/>
            </w:rPr>
            <w:fldChar w:fldCharType="separate"/>
          </w:r>
          <w:r w:rsidR="00D84651">
            <w:rPr>
              <w:noProof/>
              <w:sz w:val="28"/>
              <w:szCs w:val="28"/>
            </w:rPr>
            <w:t xml:space="preserve"> </w:t>
          </w:r>
          <w:r w:rsidR="00D84651" w:rsidRPr="00D84651">
            <w:rPr>
              <w:noProof/>
              <w:sz w:val="28"/>
              <w:szCs w:val="28"/>
            </w:rPr>
            <w:t>[4]</w:t>
          </w:r>
          <w:r w:rsidR="00D84651">
            <w:rPr>
              <w:sz w:val="28"/>
              <w:szCs w:val="28"/>
            </w:rPr>
            <w:fldChar w:fldCharType="end"/>
          </w:r>
        </w:sdtContent>
      </w:sdt>
    </w:p>
    <w:p w14:paraId="62A8B9B7" w14:textId="50D5D033" w:rsidR="00980160" w:rsidRPr="00A662AE" w:rsidRDefault="00FE041F" w:rsidP="00A662AE">
      <w:pPr>
        <w:rPr>
          <w:sz w:val="28"/>
          <w:szCs w:val="28"/>
        </w:rPr>
      </w:pPr>
      <w:r>
        <w:rPr>
          <w:sz w:val="28"/>
          <w:szCs w:val="28"/>
        </w:rPr>
        <w:t>The</w:t>
      </w:r>
      <w:r w:rsidR="00101395">
        <w:rPr>
          <w:sz w:val="28"/>
          <w:szCs w:val="28"/>
        </w:rPr>
        <w:t xml:space="preserve"> size of text it is good enough </w:t>
      </w:r>
      <w:r>
        <w:rPr>
          <w:sz w:val="28"/>
          <w:szCs w:val="28"/>
        </w:rPr>
        <w:t xml:space="preserve">for the viewer to understand the meaning. </w:t>
      </w:r>
    </w:p>
    <w:p w14:paraId="7DE98E59" w14:textId="4E7F42BA" w:rsidR="00980160" w:rsidRPr="00A662AE" w:rsidRDefault="00980160" w:rsidP="00A662AE">
      <w:pPr>
        <w:rPr>
          <w:sz w:val="28"/>
          <w:szCs w:val="28"/>
        </w:rPr>
      </w:pPr>
      <w:r w:rsidRPr="00A662AE">
        <w:rPr>
          <w:sz w:val="28"/>
          <w:szCs w:val="28"/>
        </w:rPr>
        <w:t>As the most natural form of storing information is text. Text  is based on processing techniques, including text analysis, text categorization, information extraction, and summarization</w:t>
      </w:r>
      <w:r w:rsidR="0020773B">
        <w:rPr>
          <w:sz w:val="28"/>
          <w:szCs w:val="28"/>
        </w:rPr>
        <w:t xml:space="preserve"> o that</w:t>
      </w:r>
      <w:r w:rsidRPr="00A662AE">
        <w:rPr>
          <w:sz w:val="28"/>
          <w:szCs w:val="28"/>
        </w:rPr>
        <w:t>.</w:t>
      </w:r>
      <w:sdt>
        <w:sdtPr>
          <w:rPr>
            <w:sz w:val="28"/>
            <w:szCs w:val="28"/>
          </w:rPr>
          <w:id w:val="-92394607"/>
          <w:citation/>
        </w:sdtPr>
        <w:sdtEndPr/>
        <w:sdtContent>
          <w:r w:rsidR="00D84651">
            <w:rPr>
              <w:sz w:val="28"/>
              <w:szCs w:val="28"/>
            </w:rPr>
            <w:fldChar w:fldCharType="begin"/>
          </w:r>
          <w:r w:rsidR="00D84651">
            <w:rPr>
              <w:sz w:val="28"/>
              <w:szCs w:val="28"/>
            </w:rPr>
            <w:instrText xml:space="preserve"> CITATION JMo91 \l 2057 </w:instrText>
          </w:r>
          <w:r w:rsidR="00D84651">
            <w:rPr>
              <w:sz w:val="28"/>
              <w:szCs w:val="28"/>
            </w:rPr>
            <w:fldChar w:fldCharType="separate"/>
          </w:r>
          <w:r w:rsidR="00D84651">
            <w:rPr>
              <w:noProof/>
              <w:sz w:val="28"/>
              <w:szCs w:val="28"/>
            </w:rPr>
            <w:t xml:space="preserve"> </w:t>
          </w:r>
          <w:r w:rsidR="00D84651" w:rsidRPr="00D84651">
            <w:rPr>
              <w:noProof/>
              <w:sz w:val="28"/>
              <w:szCs w:val="28"/>
            </w:rPr>
            <w:t>[5]</w:t>
          </w:r>
          <w:r w:rsidR="00D84651">
            <w:rPr>
              <w:sz w:val="28"/>
              <w:szCs w:val="28"/>
            </w:rPr>
            <w:fldChar w:fldCharType="end"/>
          </w:r>
        </w:sdtContent>
      </w:sdt>
    </w:p>
    <w:p w14:paraId="08D299A2" w14:textId="0388FE2E" w:rsidR="00BC1B25" w:rsidRDefault="00BC1B25" w:rsidP="002C7B86">
      <w:pPr>
        <w:pStyle w:val="Heading2"/>
      </w:pPr>
      <w:bookmarkStart w:id="7" w:name="_Toc99793332"/>
      <w:r w:rsidRPr="00BC1B25">
        <w:t>4</w:t>
      </w:r>
      <w:r>
        <w:t>.</w:t>
      </w:r>
      <w:r w:rsidRPr="0088193D">
        <w:rPr>
          <w:b/>
          <w:bCs/>
        </w:rPr>
        <w:t>Evaluate the graph</w:t>
      </w:r>
      <w:r w:rsidR="00D841C3" w:rsidRPr="0088193D">
        <w:rPr>
          <w:b/>
          <w:bCs/>
        </w:rPr>
        <w:t xml:space="preserve">s </w:t>
      </w:r>
      <w:r w:rsidR="00713E9A">
        <w:rPr>
          <w:b/>
          <w:bCs/>
        </w:rPr>
        <w:t>were</w:t>
      </w:r>
      <w:r w:rsidR="00D841C3" w:rsidRPr="0088193D">
        <w:rPr>
          <w:b/>
          <w:bCs/>
        </w:rPr>
        <w:t xml:space="preserve"> used</w:t>
      </w:r>
      <w:r w:rsidR="00C066FC" w:rsidRPr="0088193D">
        <w:rPr>
          <w:b/>
          <w:bCs/>
        </w:rPr>
        <w:t>.</w:t>
      </w:r>
      <w:bookmarkEnd w:id="7"/>
    </w:p>
    <w:p w14:paraId="287747DC" w14:textId="6586CC4B" w:rsidR="00D841C3" w:rsidRDefault="00D841C3" w:rsidP="00BC1B25">
      <w:pPr>
        <w:rPr>
          <w:sz w:val="28"/>
          <w:szCs w:val="28"/>
        </w:rPr>
      </w:pPr>
      <w:r w:rsidRPr="00ED7F9F">
        <w:rPr>
          <w:sz w:val="28"/>
          <w:szCs w:val="28"/>
        </w:rPr>
        <w:t xml:space="preserve">The </w:t>
      </w:r>
      <w:r w:rsidR="00ED7F9F" w:rsidRPr="00ED7F9F">
        <w:rPr>
          <w:sz w:val="28"/>
          <w:szCs w:val="28"/>
        </w:rPr>
        <w:t xml:space="preserve">graphs </w:t>
      </w:r>
      <w:r w:rsidR="009E355A">
        <w:rPr>
          <w:sz w:val="28"/>
          <w:szCs w:val="28"/>
        </w:rPr>
        <w:t xml:space="preserve">is the art of skills that combine the text and pictures in advisements. Creating the graphs we must include some </w:t>
      </w:r>
      <w:r w:rsidR="00BB0A1F">
        <w:rPr>
          <w:sz w:val="28"/>
          <w:szCs w:val="28"/>
        </w:rPr>
        <w:t>elements</w:t>
      </w:r>
      <w:r w:rsidR="009E355A">
        <w:rPr>
          <w:sz w:val="28"/>
          <w:szCs w:val="28"/>
        </w:rPr>
        <w:t xml:space="preserve"> </w:t>
      </w:r>
      <w:r w:rsidR="00BB0A1F">
        <w:rPr>
          <w:sz w:val="28"/>
          <w:szCs w:val="28"/>
        </w:rPr>
        <w:t xml:space="preserve">such us line,colour,text,form and </w:t>
      </w:r>
      <w:r w:rsidR="00886EDC">
        <w:rPr>
          <w:sz w:val="28"/>
          <w:szCs w:val="28"/>
        </w:rPr>
        <w:t>shape. As</w:t>
      </w:r>
      <w:r w:rsidR="00BB0A1F">
        <w:rPr>
          <w:sz w:val="28"/>
          <w:szCs w:val="28"/>
        </w:rPr>
        <w:t xml:space="preserve"> we can se</w:t>
      </w:r>
      <w:r w:rsidR="00634629">
        <w:rPr>
          <w:sz w:val="28"/>
          <w:szCs w:val="28"/>
        </w:rPr>
        <w:t>e</w:t>
      </w:r>
      <w:r w:rsidR="00BB0A1F">
        <w:rPr>
          <w:sz w:val="28"/>
          <w:szCs w:val="28"/>
        </w:rPr>
        <w:t xml:space="preserve"> on the picture all these elements are present and the poster</w:t>
      </w:r>
      <w:r w:rsidR="00C655DF">
        <w:rPr>
          <w:sz w:val="28"/>
          <w:szCs w:val="28"/>
        </w:rPr>
        <w:t xml:space="preserve"> is separated in different parts that</w:t>
      </w:r>
      <w:r w:rsidR="00BB0A1F">
        <w:rPr>
          <w:sz w:val="28"/>
          <w:szCs w:val="28"/>
        </w:rPr>
        <w:t xml:space="preserve"> has </w:t>
      </w:r>
      <w:r w:rsidR="00BB0A1F">
        <w:rPr>
          <w:sz w:val="28"/>
          <w:szCs w:val="28"/>
        </w:rPr>
        <w:lastRenderedPageBreak/>
        <w:t xml:space="preserve">different information that make easier to understand for </w:t>
      </w:r>
      <w:r w:rsidR="00886EDC">
        <w:rPr>
          <w:sz w:val="28"/>
          <w:szCs w:val="28"/>
        </w:rPr>
        <w:t>viewer. The</w:t>
      </w:r>
      <w:r w:rsidR="00C655DF">
        <w:rPr>
          <w:sz w:val="28"/>
          <w:szCs w:val="28"/>
        </w:rPr>
        <w:t xml:space="preserve"> point on this graphs </w:t>
      </w:r>
      <w:r w:rsidR="00886EDC">
        <w:rPr>
          <w:sz w:val="28"/>
          <w:szCs w:val="28"/>
        </w:rPr>
        <w:t xml:space="preserve"> </w:t>
      </w:r>
      <w:r w:rsidR="00C655DF">
        <w:rPr>
          <w:sz w:val="28"/>
          <w:szCs w:val="28"/>
        </w:rPr>
        <w:t xml:space="preserve">is represented relationships between more </w:t>
      </w:r>
      <w:r w:rsidR="0020773B">
        <w:rPr>
          <w:sz w:val="28"/>
          <w:szCs w:val="28"/>
        </w:rPr>
        <w:t xml:space="preserve">things. In this poster has been used the Icons that explain the process to understand the subject from the </w:t>
      </w:r>
      <w:r w:rsidR="008F24BB">
        <w:rPr>
          <w:sz w:val="28"/>
          <w:szCs w:val="28"/>
        </w:rPr>
        <w:t>title. That is a good thing because can engage the attention of the viewer.</w:t>
      </w:r>
    </w:p>
    <w:p w14:paraId="7D23DC45" w14:textId="53287E5B" w:rsidR="00BB0A1F" w:rsidRPr="0088193D" w:rsidRDefault="00BB0A1F" w:rsidP="002C7B86">
      <w:pPr>
        <w:pStyle w:val="Heading2"/>
        <w:rPr>
          <w:b/>
          <w:bCs/>
        </w:rPr>
      </w:pPr>
      <w:bookmarkStart w:id="8" w:name="_Toc99793333"/>
      <w:r>
        <w:t>5.</w:t>
      </w:r>
      <w:r w:rsidRPr="0088193D">
        <w:rPr>
          <w:b/>
          <w:bCs/>
        </w:rPr>
        <w:t>Evaluate the suitab</w:t>
      </w:r>
      <w:r w:rsidR="00713E9A">
        <w:rPr>
          <w:b/>
          <w:bCs/>
        </w:rPr>
        <w:t>ility</w:t>
      </w:r>
      <w:r w:rsidRPr="0088193D">
        <w:rPr>
          <w:b/>
          <w:bCs/>
        </w:rPr>
        <w:t xml:space="preserve"> of the graphics </w:t>
      </w:r>
      <w:r w:rsidR="002E5BD3">
        <w:rPr>
          <w:b/>
          <w:bCs/>
        </w:rPr>
        <w:t xml:space="preserve">were </w:t>
      </w:r>
      <w:r w:rsidR="00110D16">
        <w:rPr>
          <w:b/>
          <w:bCs/>
        </w:rPr>
        <w:t>used</w:t>
      </w:r>
      <w:bookmarkEnd w:id="8"/>
    </w:p>
    <w:p w14:paraId="117ADFBF" w14:textId="43B856DC" w:rsidR="009F04B7" w:rsidRPr="009F04B7" w:rsidRDefault="009F04B7" w:rsidP="00BC1B25">
      <w:pPr>
        <w:rPr>
          <w:sz w:val="28"/>
          <w:szCs w:val="28"/>
        </w:rPr>
      </w:pPr>
      <w:r>
        <w:rPr>
          <w:sz w:val="28"/>
          <w:szCs w:val="28"/>
        </w:rPr>
        <w:t xml:space="preserve">The graphics is well suitable for the viewer because every part of that gives </w:t>
      </w:r>
      <w:r w:rsidR="00CB1E20">
        <w:rPr>
          <w:sz w:val="28"/>
          <w:szCs w:val="28"/>
        </w:rPr>
        <w:t>information. All information represented in the infographic poster explain the information from the title. The design looks not bad but in some areas it can be improved.</w:t>
      </w:r>
      <w:sdt>
        <w:sdtPr>
          <w:rPr>
            <w:sz w:val="28"/>
            <w:szCs w:val="28"/>
          </w:rPr>
          <w:id w:val="1885205311"/>
          <w:citation/>
        </w:sdtPr>
        <w:sdtEndPr/>
        <w:sdtContent>
          <w:r w:rsidR="00D84651">
            <w:rPr>
              <w:sz w:val="28"/>
              <w:szCs w:val="28"/>
            </w:rPr>
            <w:fldChar w:fldCharType="begin"/>
          </w:r>
          <w:r w:rsidR="00D84651">
            <w:rPr>
              <w:sz w:val="28"/>
              <w:szCs w:val="28"/>
            </w:rPr>
            <w:instrText xml:space="preserve"> CITATION Ros12 \l 2057 </w:instrText>
          </w:r>
          <w:r w:rsidR="00D84651">
            <w:rPr>
              <w:sz w:val="28"/>
              <w:szCs w:val="28"/>
            </w:rPr>
            <w:fldChar w:fldCharType="separate"/>
          </w:r>
          <w:r w:rsidR="00D84651">
            <w:rPr>
              <w:noProof/>
              <w:sz w:val="28"/>
              <w:szCs w:val="28"/>
            </w:rPr>
            <w:t xml:space="preserve"> </w:t>
          </w:r>
          <w:r w:rsidR="00D84651" w:rsidRPr="00D84651">
            <w:rPr>
              <w:noProof/>
              <w:sz w:val="28"/>
              <w:szCs w:val="28"/>
            </w:rPr>
            <w:t>[6]</w:t>
          </w:r>
          <w:r w:rsidR="00D84651">
            <w:rPr>
              <w:sz w:val="28"/>
              <w:szCs w:val="28"/>
            </w:rPr>
            <w:fldChar w:fldCharType="end"/>
          </w:r>
        </w:sdtContent>
      </w:sdt>
    </w:p>
    <w:p w14:paraId="651B0305" w14:textId="3D0CE5EA" w:rsidR="00A662AE" w:rsidRDefault="00A662AE" w:rsidP="002C7B86">
      <w:pPr>
        <w:pStyle w:val="Heading2"/>
      </w:pPr>
      <w:bookmarkStart w:id="9" w:name="_Toc99793334"/>
      <w:r w:rsidRPr="00A662AE">
        <w:t>6.</w:t>
      </w:r>
      <w:r w:rsidRPr="0088193D">
        <w:rPr>
          <w:b/>
          <w:bCs/>
        </w:rPr>
        <w:t>Cogintion (can be easily used by viewer)</w:t>
      </w:r>
      <w:r w:rsidR="00C066FC" w:rsidRPr="0088193D">
        <w:rPr>
          <w:b/>
          <w:bCs/>
        </w:rPr>
        <w:t>.</w:t>
      </w:r>
      <w:bookmarkEnd w:id="9"/>
    </w:p>
    <w:p w14:paraId="6AC16F37" w14:textId="72AA2735" w:rsidR="002A0191" w:rsidRPr="002649B5" w:rsidRDefault="003450DB" w:rsidP="002649B5">
      <w:pPr>
        <w:rPr>
          <w:sz w:val="28"/>
          <w:szCs w:val="28"/>
        </w:rPr>
      </w:pPr>
      <w:r w:rsidRPr="002649B5">
        <w:rPr>
          <w:sz w:val="28"/>
          <w:szCs w:val="28"/>
        </w:rPr>
        <w:t xml:space="preserve">In this infographic poster the cognition for the viewer it is going to be to much information to remember that it has to be done daily although the viewer can choose </w:t>
      </w:r>
      <w:r w:rsidR="002649B5" w:rsidRPr="002649B5">
        <w:rPr>
          <w:sz w:val="28"/>
          <w:szCs w:val="28"/>
        </w:rPr>
        <w:t>which</w:t>
      </w:r>
      <w:r w:rsidRPr="002649B5">
        <w:rPr>
          <w:sz w:val="28"/>
          <w:szCs w:val="28"/>
        </w:rPr>
        <w:t xml:space="preserve"> of them is more important and start to improve that because every information from this poster has their function </w:t>
      </w:r>
      <w:r w:rsidR="00993A92" w:rsidRPr="002649B5">
        <w:rPr>
          <w:sz w:val="28"/>
          <w:szCs w:val="28"/>
        </w:rPr>
        <w:t>separate.</w:t>
      </w:r>
      <w:r w:rsidR="00993A92">
        <w:rPr>
          <w:sz w:val="28"/>
          <w:szCs w:val="28"/>
        </w:rPr>
        <w:t xml:space="preserve"> The cognition give to the viewer possibility to acquiring knowledge and </w:t>
      </w:r>
      <w:r w:rsidR="00101395">
        <w:rPr>
          <w:sz w:val="28"/>
          <w:szCs w:val="28"/>
        </w:rPr>
        <w:t>understanding what was released on the infographic poster.</w:t>
      </w:r>
      <w:sdt>
        <w:sdtPr>
          <w:rPr>
            <w:sz w:val="28"/>
            <w:szCs w:val="28"/>
          </w:rPr>
          <w:id w:val="423153068"/>
          <w:citation/>
        </w:sdtPr>
        <w:sdtEndPr/>
        <w:sdtContent>
          <w:r w:rsidR="00C944D9">
            <w:rPr>
              <w:sz w:val="28"/>
              <w:szCs w:val="28"/>
            </w:rPr>
            <w:fldChar w:fldCharType="begin"/>
          </w:r>
          <w:r w:rsidR="00C944D9">
            <w:rPr>
              <w:sz w:val="28"/>
              <w:szCs w:val="28"/>
            </w:rPr>
            <w:instrText xml:space="preserve"> CITATION Roy95 \l 2057 </w:instrText>
          </w:r>
          <w:r w:rsidR="00C944D9">
            <w:rPr>
              <w:sz w:val="28"/>
              <w:szCs w:val="28"/>
            </w:rPr>
            <w:fldChar w:fldCharType="separate"/>
          </w:r>
          <w:r w:rsidR="00C944D9">
            <w:rPr>
              <w:noProof/>
              <w:sz w:val="28"/>
              <w:szCs w:val="28"/>
            </w:rPr>
            <w:t xml:space="preserve"> </w:t>
          </w:r>
          <w:r w:rsidR="00C944D9" w:rsidRPr="00C944D9">
            <w:rPr>
              <w:noProof/>
              <w:sz w:val="28"/>
              <w:szCs w:val="28"/>
            </w:rPr>
            <w:t>[7]</w:t>
          </w:r>
          <w:r w:rsidR="00C944D9">
            <w:rPr>
              <w:sz w:val="28"/>
              <w:szCs w:val="28"/>
            </w:rPr>
            <w:fldChar w:fldCharType="end"/>
          </w:r>
        </w:sdtContent>
      </w:sdt>
    </w:p>
    <w:p w14:paraId="49A45BE1" w14:textId="31664FB7" w:rsidR="00C066FC" w:rsidRPr="002A0191" w:rsidRDefault="00C066FC" w:rsidP="002C7B86">
      <w:pPr>
        <w:pStyle w:val="Heading2"/>
      </w:pPr>
      <w:bookmarkStart w:id="10" w:name="_Toc99793335"/>
      <w:r>
        <w:t>7.</w:t>
      </w:r>
      <w:r w:rsidRPr="0088193D">
        <w:rPr>
          <w:b/>
          <w:bCs/>
        </w:rPr>
        <w:t>How to improve the infographic.</w:t>
      </w:r>
      <w:bookmarkEnd w:id="10"/>
    </w:p>
    <w:p w14:paraId="63AEB7DE" w14:textId="71952DFB" w:rsidR="00A662AE" w:rsidRDefault="00362E50" w:rsidP="00BC1B25">
      <w:pPr>
        <w:rPr>
          <w:rFonts w:cstheme="minorHAnsi"/>
          <w:color w:val="333333"/>
          <w:sz w:val="28"/>
          <w:szCs w:val="28"/>
          <w:shd w:val="clear" w:color="auto" w:fill="FFFFFF"/>
        </w:rPr>
      </w:pPr>
      <w:r w:rsidRPr="00362E50">
        <w:rPr>
          <w:rFonts w:cstheme="minorHAnsi"/>
          <w:color w:val="333333"/>
          <w:sz w:val="28"/>
          <w:szCs w:val="28"/>
          <w:shd w:val="clear" w:color="auto" w:fill="FFFFFF"/>
        </w:rPr>
        <w:t>To</w:t>
      </w:r>
      <w:r>
        <w:rPr>
          <w:rFonts w:ascii="Arial" w:hAnsi="Arial" w:cs="Arial"/>
          <w:color w:val="333333"/>
          <w:sz w:val="27"/>
          <w:szCs w:val="27"/>
          <w:shd w:val="clear" w:color="auto" w:fill="FFFFFF"/>
        </w:rPr>
        <w:t xml:space="preserve"> </w:t>
      </w:r>
      <w:r w:rsidRPr="00362E50">
        <w:rPr>
          <w:rFonts w:cstheme="minorHAnsi"/>
          <w:color w:val="333333"/>
          <w:sz w:val="28"/>
          <w:szCs w:val="28"/>
          <w:shd w:val="clear" w:color="auto" w:fill="FFFFFF"/>
        </w:rPr>
        <w:t>improve</w:t>
      </w:r>
      <w:r>
        <w:rPr>
          <w:rFonts w:ascii="Arial" w:hAnsi="Arial" w:cs="Arial"/>
          <w:color w:val="333333"/>
          <w:sz w:val="27"/>
          <w:szCs w:val="27"/>
          <w:shd w:val="clear" w:color="auto" w:fill="FFFFFF"/>
        </w:rPr>
        <w:t xml:space="preserve"> </w:t>
      </w:r>
      <w:r w:rsidRPr="007A6052">
        <w:rPr>
          <w:rFonts w:cstheme="minorHAnsi"/>
          <w:color w:val="333333"/>
          <w:sz w:val="28"/>
          <w:szCs w:val="28"/>
          <w:shd w:val="clear" w:color="auto" w:fill="FFFFFF"/>
        </w:rPr>
        <w:t>the infographic we must to determine</w:t>
      </w:r>
      <w:r w:rsidRPr="00362E50">
        <w:rPr>
          <w:rFonts w:cstheme="minorHAnsi"/>
          <w:color w:val="333333"/>
          <w:sz w:val="28"/>
          <w:szCs w:val="28"/>
          <w:shd w:val="clear" w:color="auto" w:fill="FFFFFF"/>
        </w:rPr>
        <w:t xml:space="preserve"> what </w:t>
      </w:r>
      <w:r>
        <w:rPr>
          <w:rFonts w:cstheme="minorHAnsi"/>
          <w:color w:val="333333"/>
          <w:sz w:val="28"/>
          <w:szCs w:val="28"/>
          <w:shd w:val="clear" w:color="auto" w:fill="FFFFFF"/>
        </w:rPr>
        <w:t>we</w:t>
      </w:r>
      <w:r w:rsidRPr="00362E50">
        <w:rPr>
          <w:rFonts w:cstheme="minorHAnsi"/>
          <w:color w:val="333333"/>
          <w:sz w:val="28"/>
          <w:szCs w:val="28"/>
          <w:shd w:val="clear" w:color="auto" w:fill="FFFFFF"/>
        </w:rPr>
        <w:t xml:space="preserve"> want the </w:t>
      </w:r>
      <w:r>
        <w:rPr>
          <w:rFonts w:cstheme="minorHAnsi"/>
          <w:color w:val="333333"/>
          <w:sz w:val="28"/>
          <w:szCs w:val="28"/>
          <w:shd w:val="clear" w:color="auto" w:fill="FFFFFF"/>
        </w:rPr>
        <w:t>viewer</w:t>
      </w:r>
      <w:r w:rsidRPr="00362E50">
        <w:rPr>
          <w:rFonts w:cstheme="minorHAnsi"/>
          <w:color w:val="333333"/>
          <w:sz w:val="28"/>
          <w:szCs w:val="28"/>
          <w:shd w:val="clear" w:color="auto" w:fill="FFFFFF"/>
        </w:rPr>
        <w:t xml:space="preserve"> to </w:t>
      </w:r>
      <w:r w:rsidR="0012149E">
        <w:rPr>
          <w:rFonts w:cstheme="minorHAnsi"/>
          <w:color w:val="333333"/>
          <w:sz w:val="28"/>
          <w:szCs w:val="28"/>
          <w:shd w:val="clear" w:color="auto" w:fill="FFFFFF"/>
        </w:rPr>
        <w:t>understand from</w:t>
      </w:r>
      <w:r w:rsidRPr="00362E50">
        <w:rPr>
          <w:rFonts w:cstheme="minorHAnsi"/>
          <w:color w:val="333333"/>
          <w:sz w:val="28"/>
          <w:szCs w:val="28"/>
          <w:shd w:val="clear" w:color="auto" w:fill="FFFFFF"/>
        </w:rPr>
        <w:t xml:space="preserve"> infographic</w:t>
      </w:r>
      <w:r>
        <w:rPr>
          <w:rFonts w:cstheme="minorHAnsi"/>
          <w:color w:val="333333"/>
          <w:sz w:val="28"/>
          <w:szCs w:val="28"/>
          <w:shd w:val="clear" w:color="auto" w:fill="FFFFFF"/>
        </w:rPr>
        <w:t>. The another thing all text should be clearly to read and understand</w:t>
      </w:r>
      <w:r w:rsidR="0012149E">
        <w:rPr>
          <w:rFonts w:cstheme="minorHAnsi"/>
          <w:color w:val="333333"/>
          <w:sz w:val="28"/>
          <w:szCs w:val="28"/>
          <w:shd w:val="clear" w:color="auto" w:fill="FFFFFF"/>
        </w:rPr>
        <w:t xml:space="preserve"> as we can see from the poster that the text can be changed to understand better</w:t>
      </w:r>
      <w:r>
        <w:rPr>
          <w:rFonts w:cstheme="minorHAnsi"/>
          <w:color w:val="333333"/>
          <w:sz w:val="28"/>
          <w:szCs w:val="28"/>
          <w:shd w:val="clear" w:color="auto" w:fill="FFFFFF"/>
        </w:rPr>
        <w:t>. We must avoid adding irrelevant or unnecessary visual information</w:t>
      </w:r>
      <w:r w:rsidR="004B6AB4">
        <w:rPr>
          <w:rFonts w:cstheme="minorHAnsi"/>
          <w:color w:val="333333"/>
          <w:sz w:val="28"/>
          <w:szCs w:val="28"/>
          <w:shd w:val="clear" w:color="auto" w:fill="FFFFFF"/>
        </w:rPr>
        <w:t xml:space="preserve"> and if it is possible to add less information that will help the viewer to </w:t>
      </w:r>
      <w:r w:rsidR="00B93428">
        <w:rPr>
          <w:rFonts w:cstheme="minorHAnsi"/>
          <w:color w:val="333333"/>
          <w:sz w:val="28"/>
          <w:szCs w:val="28"/>
          <w:shd w:val="clear" w:color="auto" w:fill="FFFFFF"/>
        </w:rPr>
        <w:t>understand. The</w:t>
      </w:r>
      <w:r w:rsidR="005C5718">
        <w:rPr>
          <w:rFonts w:cstheme="minorHAnsi"/>
          <w:color w:val="333333"/>
          <w:sz w:val="28"/>
          <w:szCs w:val="28"/>
          <w:shd w:val="clear" w:color="auto" w:fill="FFFFFF"/>
        </w:rPr>
        <w:t xml:space="preserve"> most important thing  for improving an infographic is the message followed by </w:t>
      </w:r>
      <w:r w:rsidR="00B93428">
        <w:rPr>
          <w:rFonts w:cstheme="minorHAnsi"/>
          <w:color w:val="333333"/>
          <w:sz w:val="28"/>
          <w:szCs w:val="28"/>
          <w:shd w:val="clear" w:color="auto" w:fill="FFFFFF"/>
        </w:rPr>
        <w:t>text, colours</w:t>
      </w:r>
      <w:r w:rsidR="005C5718">
        <w:rPr>
          <w:rFonts w:cstheme="minorHAnsi"/>
          <w:color w:val="333333"/>
          <w:sz w:val="28"/>
          <w:szCs w:val="28"/>
          <w:shd w:val="clear" w:color="auto" w:fill="FFFFFF"/>
        </w:rPr>
        <w:t xml:space="preserve"> and diagrams </w:t>
      </w:r>
      <w:r w:rsidR="00B93428">
        <w:rPr>
          <w:rFonts w:cstheme="minorHAnsi"/>
          <w:color w:val="333333"/>
          <w:sz w:val="28"/>
          <w:szCs w:val="28"/>
          <w:shd w:val="clear" w:color="auto" w:fill="FFFFFF"/>
        </w:rPr>
        <w:t xml:space="preserve">that attract </w:t>
      </w:r>
      <w:r w:rsidR="00017302">
        <w:rPr>
          <w:rFonts w:cstheme="minorHAnsi"/>
          <w:color w:val="333333"/>
          <w:sz w:val="28"/>
          <w:szCs w:val="28"/>
          <w:shd w:val="clear" w:color="auto" w:fill="FFFFFF"/>
        </w:rPr>
        <w:t xml:space="preserve">attention. Another way to improve the infographic is to have an </w:t>
      </w:r>
      <w:r w:rsidR="0012149E">
        <w:rPr>
          <w:rFonts w:cstheme="minorHAnsi"/>
          <w:color w:val="333333"/>
          <w:sz w:val="28"/>
          <w:szCs w:val="28"/>
          <w:shd w:val="clear" w:color="auto" w:fill="FFFFFF"/>
        </w:rPr>
        <w:t xml:space="preserve">idea, some data and tools that </w:t>
      </w:r>
      <w:r w:rsidR="00694273">
        <w:rPr>
          <w:rFonts w:cstheme="minorHAnsi"/>
          <w:color w:val="333333"/>
          <w:sz w:val="28"/>
          <w:szCs w:val="28"/>
          <w:shd w:val="clear" w:color="auto" w:fill="FFFFFF"/>
        </w:rPr>
        <w:t>we are going to</w:t>
      </w:r>
      <w:r w:rsidR="0012149E">
        <w:rPr>
          <w:rFonts w:cstheme="minorHAnsi"/>
          <w:color w:val="333333"/>
          <w:sz w:val="28"/>
          <w:szCs w:val="28"/>
          <w:shd w:val="clear" w:color="auto" w:fill="FFFFFF"/>
        </w:rPr>
        <w:t xml:space="preserve"> add in our infographic to make it looks better and </w:t>
      </w:r>
      <w:r w:rsidR="00694273">
        <w:rPr>
          <w:rFonts w:cstheme="minorHAnsi"/>
          <w:color w:val="333333"/>
          <w:sz w:val="28"/>
          <w:szCs w:val="28"/>
          <w:shd w:val="clear" w:color="auto" w:fill="FFFFFF"/>
        </w:rPr>
        <w:t xml:space="preserve">attractive. When the data is collected we can start to create our infographic poster and to visualise the idea we have </w:t>
      </w:r>
      <w:r w:rsidR="00173253">
        <w:rPr>
          <w:rFonts w:cstheme="minorHAnsi"/>
          <w:color w:val="333333"/>
          <w:sz w:val="28"/>
          <w:szCs w:val="28"/>
          <w:shd w:val="clear" w:color="auto" w:fill="FFFFFF"/>
        </w:rPr>
        <w:t>implemented. Do not forget to use the suitable colours and not more that 3 and that will give to as a perfect design.</w:t>
      </w:r>
    </w:p>
    <w:p w14:paraId="5D157954" w14:textId="549E36F2" w:rsidR="002649B5" w:rsidRPr="00110D16" w:rsidRDefault="002649B5" w:rsidP="002C7B86">
      <w:pPr>
        <w:pStyle w:val="Heading2"/>
        <w:rPr>
          <w:b/>
          <w:bCs/>
          <w:shd w:val="clear" w:color="auto" w:fill="FFFFFF"/>
        </w:rPr>
      </w:pPr>
      <w:bookmarkStart w:id="11" w:name="_Toc99793336"/>
      <w:r w:rsidRPr="00110D16">
        <w:rPr>
          <w:b/>
          <w:bCs/>
          <w:shd w:val="clear" w:color="auto" w:fill="FFFFFF"/>
        </w:rPr>
        <w:t>Conclusion:</w:t>
      </w:r>
      <w:bookmarkEnd w:id="11"/>
    </w:p>
    <w:p w14:paraId="54AECA83" w14:textId="24E022D7" w:rsidR="009E37EB" w:rsidRPr="009E37EB" w:rsidRDefault="009E37EB" w:rsidP="00BC1B25">
      <w:pPr>
        <w:rPr>
          <w:rFonts w:cstheme="minorHAnsi"/>
          <w:sz w:val="28"/>
          <w:szCs w:val="28"/>
        </w:rPr>
      </w:pPr>
      <w:r>
        <w:rPr>
          <w:rFonts w:cstheme="minorHAnsi"/>
          <w:color w:val="333333"/>
          <w:sz w:val="28"/>
          <w:szCs w:val="28"/>
          <w:shd w:val="clear" w:color="auto" w:fill="FFFFFF"/>
        </w:rPr>
        <w:t>In conclusion I can say that this Infographic poster helps us to understand and pay attention</w:t>
      </w:r>
      <w:r w:rsidR="00631DCE">
        <w:rPr>
          <w:rFonts w:cstheme="minorHAnsi"/>
          <w:color w:val="333333"/>
          <w:sz w:val="28"/>
          <w:szCs w:val="28"/>
          <w:shd w:val="clear" w:color="auto" w:fill="FFFFFF"/>
        </w:rPr>
        <w:t xml:space="preserve"> about information has been given to </w:t>
      </w:r>
      <w:r w:rsidR="00B93428">
        <w:rPr>
          <w:rFonts w:cstheme="minorHAnsi"/>
          <w:color w:val="333333"/>
          <w:sz w:val="28"/>
          <w:szCs w:val="28"/>
          <w:shd w:val="clear" w:color="auto" w:fill="FFFFFF"/>
        </w:rPr>
        <w:t xml:space="preserve">us. Every time when we try to create an infographic poster we must to understand at the beginning </w:t>
      </w:r>
      <w:r w:rsidR="00EB0332">
        <w:rPr>
          <w:rFonts w:cstheme="minorHAnsi"/>
          <w:color w:val="333333"/>
          <w:sz w:val="28"/>
          <w:szCs w:val="28"/>
          <w:shd w:val="clear" w:color="auto" w:fill="FFFFFF"/>
        </w:rPr>
        <w:t xml:space="preserve">that we must create our </w:t>
      </w:r>
      <w:r w:rsidR="00173253">
        <w:rPr>
          <w:rFonts w:cstheme="minorHAnsi"/>
          <w:color w:val="333333"/>
          <w:sz w:val="28"/>
          <w:szCs w:val="28"/>
          <w:shd w:val="clear" w:color="auto" w:fill="FFFFFF"/>
        </w:rPr>
        <w:t xml:space="preserve">ideas, collecting data and accumulate the suitable tools </w:t>
      </w:r>
      <w:r w:rsidR="00173253">
        <w:rPr>
          <w:rFonts w:cstheme="minorHAnsi"/>
          <w:color w:val="333333"/>
          <w:sz w:val="28"/>
          <w:szCs w:val="28"/>
          <w:shd w:val="clear" w:color="auto" w:fill="FFFFFF"/>
        </w:rPr>
        <w:lastRenderedPageBreak/>
        <w:t xml:space="preserve">that will help us to achieve the goal </w:t>
      </w:r>
      <w:r w:rsidR="00B93428">
        <w:rPr>
          <w:rFonts w:cstheme="minorHAnsi"/>
          <w:color w:val="333333"/>
          <w:sz w:val="28"/>
          <w:szCs w:val="28"/>
          <w:shd w:val="clear" w:color="auto" w:fill="FFFFFF"/>
        </w:rPr>
        <w:t>and after that we can start to create and implement all elements such as text,colour,message,ghraphics to make it understandable and attract attention. This infographic poster is an example how to do it properly and to understand what can be changed in the future.</w:t>
      </w:r>
    </w:p>
    <w:p w14:paraId="55078727" w14:textId="77777777" w:rsidR="003712F8" w:rsidRDefault="003712F8" w:rsidP="00110D16">
      <w:pPr>
        <w:pStyle w:val="Heading2"/>
        <w:rPr>
          <w:b/>
          <w:bCs/>
        </w:rPr>
      </w:pPr>
    </w:p>
    <w:bookmarkStart w:id="12" w:name="_Toc99793337" w:displacedByCustomXml="next"/>
    <w:sdt>
      <w:sdtPr>
        <w:rPr>
          <w:rFonts w:asciiTheme="minorHAnsi" w:eastAsiaTheme="minorHAnsi" w:hAnsiTheme="minorHAnsi" w:cstheme="minorBidi"/>
          <w:color w:val="auto"/>
          <w:sz w:val="22"/>
          <w:szCs w:val="22"/>
        </w:rPr>
        <w:id w:val="225350265"/>
        <w:docPartObj>
          <w:docPartGallery w:val="Bibliographies"/>
          <w:docPartUnique/>
        </w:docPartObj>
      </w:sdtPr>
      <w:sdtEndPr/>
      <w:sdtContent>
        <w:p w14:paraId="2EBF092B" w14:textId="150F4ADB" w:rsidR="00C944D9" w:rsidRPr="00C944D9" w:rsidRDefault="00C944D9">
          <w:pPr>
            <w:pStyle w:val="Heading1"/>
            <w:rPr>
              <w:b/>
              <w:bCs/>
              <w:u w:val="single"/>
            </w:rPr>
          </w:pPr>
          <w:r w:rsidRPr="00C944D9">
            <w:rPr>
              <w:b/>
              <w:bCs/>
              <w:u w:val="single"/>
            </w:rPr>
            <w:t>References</w:t>
          </w:r>
          <w:bookmarkEnd w:id="12"/>
        </w:p>
        <w:sdt>
          <w:sdtPr>
            <w:id w:val="-573587230"/>
            <w:bibliography/>
          </w:sdtPr>
          <w:sdtEndPr/>
          <w:sdtContent>
            <w:p w14:paraId="364C2C93" w14:textId="77777777" w:rsidR="00C944D9" w:rsidRDefault="00C944D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944D9" w14:paraId="285B5709" w14:textId="77777777">
                <w:trPr>
                  <w:divId w:val="1569149208"/>
                  <w:tblCellSpacing w:w="15" w:type="dxa"/>
                </w:trPr>
                <w:tc>
                  <w:tcPr>
                    <w:tcW w:w="50" w:type="pct"/>
                    <w:hideMark/>
                  </w:tcPr>
                  <w:p w14:paraId="355A925F" w14:textId="14A5C390" w:rsidR="00C944D9" w:rsidRDefault="00C944D9">
                    <w:pPr>
                      <w:pStyle w:val="Bibliography"/>
                      <w:rPr>
                        <w:noProof/>
                        <w:sz w:val="24"/>
                        <w:szCs w:val="24"/>
                      </w:rPr>
                    </w:pPr>
                    <w:r>
                      <w:rPr>
                        <w:noProof/>
                      </w:rPr>
                      <w:t xml:space="preserve">[1] </w:t>
                    </w:r>
                  </w:p>
                </w:tc>
                <w:tc>
                  <w:tcPr>
                    <w:tcW w:w="0" w:type="auto"/>
                    <w:hideMark/>
                  </w:tcPr>
                  <w:p w14:paraId="6EAE1B54" w14:textId="77777777" w:rsidR="00C944D9" w:rsidRDefault="00C944D9">
                    <w:pPr>
                      <w:pStyle w:val="Bibliography"/>
                      <w:rPr>
                        <w:noProof/>
                      </w:rPr>
                    </w:pPr>
                    <w:r>
                      <w:rPr>
                        <w:noProof/>
                      </w:rPr>
                      <w:t>D. M. K. Meenakshi Gigi Durham, “Media and Cultural Studies: Keyworks,” 2001,2006.</w:t>
                    </w:r>
                  </w:p>
                </w:tc>
              </w:tr>
              <w:tr w:rsidR="00C944D9" w14:paraId="65EEFA57" w14:textId="77777777">
                <w:trPr>
                  <w:divId w:val="1569149208"/>
                  <w:tblCellSpacing w:w="15" w:type="dxa"/>
                </w:trPr>
                <w:tc>
                  <w:tcPr>
                    <w:tcW w:w="50" w:type="pct"/>
                    <w:hideMark/>
                  </w:tcPr>
                  <w:p w14:paraId="5326AEF0" w14:textId="77777777" w:rsidR="00C944D9" w:rsidRDefault="00C944D9">
                    <w:pPr>
                      <w:pStyle w:val="Bibliography"/>
                      <w:rPr>
                        <w:noProof/>
                      </w:rPr>
                    </w:pPr>
                    <w:r>
                      <w:rPr>
                        <w:noProof/>
                      </w:rPr>
                      <w:t xml:space="preserve">[2] </w:t>
                    </w:r>
                  </w:p>
                </w:tc>
                <w:tc>
                  <w:tcPr>
                    <w:tcW w:w="0" w:type="auto"/>
                    <w:hideMark/>
                  </w:tcPr>
                  <w:p w14:paraId="0E120FA6" w14:textId="77777777" w:rsidR="00C944D9" w:rsidRDefault="00C944D9">
                    <w:pPr>
                      <w:pStyle w:val="Bibliography"/>
                      <w:rPr>
                        <w:noProof/>
                      </w:rPr>
                    </w:pPr>
                    <w:r>
                      <w:rPr>
                        <w:noProof/>
                      </w:rPr>
                      <w:t>C. Peacocke, “Colour concepts and colour experience,” Published: March 1984.</w:t>
                    </w:r>
                  </w:p>
                </w:tc>
              </w:tr>
              <w:tr w:rsidR="00C944D9" w14:paraId="64809BD8" w14:textId="77777777">
                <w:trPr>
                  <w:divId w:val="1569149208"/>
                  <w:tblCellSpacing w:w="15" w:type="dxa"/>
                </w:trPr>
                <w:tc>
                  <w:tcPr>
                    <w:tcW w:w="50" w:type="pct"/>
                    <w:hideMark/>
                  </w:tcPr>
                  <w:p w14:paraId="1C06CDCC" w14:textId="77777777" w:rsidR="00C944D9" w:rsidRDefault="00C944D9">
                    <w:pPr>
                      <w:pStyle w:val="Bibliography"/>
                      <w:rPr>
                        <w:noProof/>
                      </w:rPr>
                    </w:pPr>
                    <w:r>
                      <w:rPr>
                        <w:noProof/>
                      </w:rPr>
                      <w:t xml:space="preserve">[3] </w:t>
                    </w:r>
                  </w:p>
                </w:tc>
                <w:tc>
                  <w:tcPr>
                    <w:tcW w:w="0" w:type="auto"/>
                    <w:hideMark/>
                  </w:tcPr>
                  <w:p w14:paraId="4C11DE0E" w14:textId="77777777" w:rsidR="00C944D9" w:rsidRDefault="00C944D9">
                    <w:pPr>
                      <w:pStyle w:val="Bibliography"/>
                      <w:rPr>
                        <w:noProof/>
                      </w:rPr>
                    </w:pPr>
                    <w:r>
                      <w:rPr>
                        <w:noProof/>
                      </w:rPr>
                      <w:t>C. G. D. C. M. C. Edited by N. Harkness, “Colour and Design in the natural and man-made worlds,” June–September 2006.</w:t>
                    </w:r>
                  </w:p>
                </w:tc>
              </w:tr>
              <w:tr w:rsidR="00C944D9" w14:paraId="6C209822" w14:textId="77777777">
                <w:trPr>
                  <w:divId w:val="1569149208"/>
                  <w:tblCellSpacing w:w="15" w:type="dxa"/>
                </w:trPr>
                <w:tc>
                  <w:tcPr>
                    <w:tcW w:w="50" w:type="pct"/>
                    <w:hideMark/>
                  </w:tcPr>
                  <w:p w14:paraId="34E7A8BA" w14:textId="77777777" w:rsidR="00C944D9" w:rsidRDefault="00C944D9">
                    <w:pPr>
                      <w:pStyle w:val="Bibliography"/>
                      <w:rPr>
                        <w:noProof/>
                      </w:rPr>
                    </w:pPr>
                    <w:r>
                      <w:rPr>
                        <w:noProof/>
                      </w:rPr>
                      <w:t xml:space="preserve">[4] </w:t>
                    </w:r>
                  </w:p>
                </w:tc>
                <w:tc>
                  <w:tcPr>
                    <w:tcW w:w="0" w:type="auto"/>
                    <w:hideMark/>
                  </w:tcPr>
                  <w:p w14:paraId="3640B9B1" w14:textId="77777777" w:rsidR="00C944D9" w:rsidRDefault="00C944D9">
                    <w:pPr>
                      <w:pStyle w:val="Bibliography"/>
                      <w:rPr>
                        <w:noProof/>
                      </w:rPr>
                    </w:pPr>
                    <w:r>
                      <w:rPr>
                        <w:noProof/>
                      </w:rPr>
                      <w:t>E. K. B. S. &amp;. K. Danielle S. McNamara, “Are Good Texts Always Better? Interactions of Text Coherence, Background Knowledge, and Levels of Understanding in Learning From Text,” 14 Dec 2009.</w:t>
                    </w:r>
                  </w:p>
                </w:tc>
              </w:tr>
              <w:tr w:rsidR="00C944D9" w14:paraId="07F28D29" w14:textId="77777777">
                <w:trPr>
                  <w:divId w:val="1569149208"/>
                  <w:tblCellSpacing w:w="15" w:type="dxa"/>
                </w:trPr>
                <w:tc>
                  <w:tcPr>
                    <w:tcW w:w="50" w:type="pct"/>
                    <w:hideMark/>
                  </w:tcPr>
                  <w:p w14:paraId="39795294" w14:textId="77777777" w:rsidR="00C944D9" w:rsidRDefault="00C944D9">
                    <w:pPr>
                      <w:pStyle w:val="Bibliography"/>
                      <w:rPr>
                        <w:noProof/>
                      </w:rPr>
                    </w:pPr>
                    <w:r>
                      <w:rPr>
                        <w:noProof/>
                      </w:rPr>
                      <w:t xml:space="preserve">[5] </w:t>
                    </w:r>
                  </w:p>
                </w:tc>
                <w:tc>
                  <w:tcPr>
                    <w:tcW w:w="0" w:type="auto"/>
                    <w:hideMark/>
                  </w:tcPr>
                  <w:p w14:paraId="7E61C5EA" w14:textId="77777777" w:rsidR="00C944D9" w:rsidRDefault="00C944D9">
                    <w:pPr>
                      <w:pStyle w:val="Bibliography"/>
                      <w:rPr>
                        <w:noProof/>
                      </w:rPr>
                    </w:pPr>
                    <w:r>
                      <w:rPr>
                        <w:noProof/>
                      </w:rPr>
                      <w:t>G. H. J Morris, “Lexical cohesion computed by thesaural relations as an indicator of the structure of text,” 1991.</w:t>
                    </w:r>
                  </w:p>
                </w:tc>
              </w:tr>
              <w:tr w:rsidR="00C944D9" w14:paraId="04EF619D" w14:textId="77777777">
                <w:trPr>
                  <w:divId w:val="1569149208"/>
                  <w:tblCellSpacing w:w="15" w:type="dxa"/>
                </w:trPr>
                <w:tc>
                  <w:tcPr>
                    <w:tcW w:w="50" w:type="pct"/>
                    <w:hideMark/>
                  </w:tcPr>
                  <w:p w14:paraId="7F1E07C7" w14:textId="77777777" w:rsidR="00C944D9" w:rsidRDefault="00C944D9">
                    <w:pPr>
                      <w:pStyle w:val="Bibliography"/>
                      <w:rPr>
                        <w:noProof/>
                      </w:rPr>
                    </w:pPr>
                    <w:r>
                      <w:rPr>
                        <w:noProof/>
                      </w:rPr>
                      <w:t xml:space="preserve">[6] </w:t>
                    </w:r>
                  </w:p>
                </w:tc>
                <w:tc>
                  <w:tcPr>
                    <w:tcW w:w="0" w:type="auto"/>
                    <w:hideMark/>
                  </w:tcPr>
                  <w:p w14:paraId="3E1D4BBD" w14:textId="77777777" w:rsidR="00C944D9" w:rsidRDefault="00C944D9">
                    <w:pPr>
                      <w:pStyle w:val="Bibliography"/>
                      <w:rPr>
                        <w:noProof/>
                      </w:rPr>
                    </w:pPr>
                    <w:r>
                      <w:rPr>
                        <w:noProof/>
                      </w:rPr>
                      <w:t>R. I. &amp;. R. Gentelman, “R: A Language for Data Analysis and Graphics,” Published online: 21 Feb 2012.</w:t>
                    </w:r>
                  </w:p>
                </w:tc>
              </w:tr>
              <w:tr w:rsidR="00C944D9" w14:paraId="61FCFA68" w14:textId="77777777">
                <w:trPr>
                  <w:divId w:val="1569149208"/>
                  <w:tblCellSpacing w:w="15" w:type="dxa"/>
                </w:trPr>
                <w:tc>
                  <w:tcPr>
                    <w:tcW w:w="50" w:type="pct"/>
                    <w:hideMark/>
                  </w:tcPr>
                  <w:p w14:paraId="6E80703E" w14:textId="77777777" w:rsidR="00C944D9" w:rsidRDefault="00C944D9">
                    <w:pPr>
                      <w:pStyle w:val="Bibliography"/>
                      <w:rPr>
                        <w:noProof/>
                      </w:rPr>
                    </w:pPr>
                    <w:r>
                      <w:rPr>
                        <w:noProof/>
                      </w:rPr>
                      <w:t xml:space="preserve">[7] </w:t>
                    </w:r>
                  </w:p>
                </w:tc>
                <w:tc>
                  <w:tcPr>
                    <w:tcW w:w="0" w:type="auto"/>
                    <w:hideMark/>
                  </w:tcPr>
                  <w:p w14:paraId="505EDACE" w14:textId="77777777" w:rsidR="00C944D9" w:rsidRDefault="00C944D9">
                    <w:pPr>
                      <w:pStyle w:val="Bibliography"/>
                      <w:rPr>
                        <w:noProof/>
                      </w:rPr>
                    </w:pPr>
                    <w:r>
                      <w:rPr>
                        <w:noProof/>
                      </w:rPr>
                      <w:t>R. GoodwinD'Andrade, “The cultural part of cognition,” Volume 5, Issue 3, July–September 1981, Pages 179-195.</w:t>
                    </w:r>
                  </w:p>
                </w:tc>
              </w:tr>
            </w:tbl>
            <w:p w14:paraId="411F655C" w14:textId="77777777" w:rsidR="00C944D9" w:rsidRDefault="00C944D9">
              <w:pPr>
                <w:divId w:val="1569149208"/>
                <w:rPr>
                  <w:rFonts w:eastAsia="Times New Roman"/>
                  <w:noProof/>
                </w:rPr>
              </w:pPr>
            </w:p>
            <w:p w14:paraId="71CF9494" w14:textId="57A5F75B" w:rsidR="00C944D9" w:rsidRDefault="00C944D9">
              <w:r>
                <w:rPr>
                  <w:b/>
                  <w:bCs/>
                  <w:noProof/>
                </w:rPr>
                <w:fldChar w:fldCharType="end"/>
              </w:r>
            </w:p>
          </w:sdtContent>
        </w:sdt>
      </w:sdtContent>
    </w:sdt>
    <w:p w14:paraId="4536209A" w14:textId="77777777" w:rsidR="003712F8" w:rsidRDefault="003712F8" w:rsidP="00110D16">
      <w:pPr>
        <w:pStyle w:val="Heading2"/>
        <w:rPr>
          <w:b/>
          <w:bCs/>
        </w:rPr>
      </w:pPr>
    </w:p>
    <w:p w14:paraId="78267977" w14:textId="77777777" w:rsidR="003712F8" w:rsidRDefault="003712F8" w:rsidP="00110D16">
      <w:pPr>
        <w:pStyle w:val="Heading2"/>
        <w:rPr>
          <w:b/>
          <w:bCs/>
        </w:rPr>
      </w:pPr>
    </w:p>
    <w:p w14:paraId="06B66369" w14:textId="77777777" w:rsidR="003712F8" w:rsidRDefault="003712F8" w:rsidP="00110D16">
      <w:pPr>
        <w:pStyle w:val="Heading2"/>
        <w:rPr>
          <w:b/>
          <w:bCs/>
          <w:sz w:val="36"/>
          <w:szCs w:val="36"/>
          <w:u w:val="single"/>
        </w:rPr>
      </w:pPr>
    </w:p>
    <w:p w14:paraId="73A5B14E" w14:textId="48827528" w:rsidR="003712F8" w:rsidRDefault="003712F8" w:rsidP="003712F8"/>
    <w:p w14:paraId="4FD55087" w14:textId="77777777" w:rsidR="007A1C08" w:rsidRPr="003712F8" w:rsidRDefault="007A1C08" w:rsidP="003712F8"/>
    <w:p w14:paraId="7230FE6A" w14:textId="5C9D11EE" w:rsidR="003712F8" w:rsidRDefault="003712F8" w:rsidP="003712F8"/>
    <w:p w14:paraId="10C5C72F" w14:textId="77777777" w:rsidR="003712F8" w:rsidRPr="003712F8" w:rsidRDefault="003712F8" w:rsidP="003712F8"/>
    <w:p w14:paraId="273F0204" w14:textId="437C11A8" w:rsidR="00E6583B" w:rsidRPr="00E6583B" w:rsidRDefault="00E6583B" w:rsidP="006D5B68">
      <w:pPr>
        <w:pStyle w:val="Heading1"/>
        <w:rPr>
          <w:rFonts w:cstheme="minorHAnsi"/>
          <w:sz w:val="28"/>
          <w:szCs w:val="28"/>
        </w:rPr>
      </w:pPr>
    </w:p>
    <w:p w14:paraId="3E7E64C2" w14:textId="7309DE32" w:rsidR="00E6583B" w:rsidRPr="00E6583B" w:rsidRDefault="00E6583B" w:rsidP="00E6583B">
      <w:pPr>
        <w:rPr>
          <w:rFonts w:cstheme="minorHAnsi"/>
          <w:sz w:val="28"/>
          <w:szCs w:val="28"/>
        </w:rPr>
      </w:pPr>
    </w:p>
    <w:p w14:paraId="2F18D8D9" w14:textId="6743DAA4" w:rsidR="00E6583B" w:rsidRPr="00E6583B" w:rsidRDefault="00E6583B" w:rsidP="00E6583B">
      <w:pPr>
        <w:rPr>
          <w:rFonts w:cstheme="minorHAnsi"/>
          <w:sz w:val="28"/>
          <w:szCs w:val="28"/>
        </w:rPr>
      </w:pPr>
    </w:p>
    <w:p w14:paraId="3127AF4E" w14:textId="5A7D0220" w:rsidR="00E6583B" w:rsidRPr="00E6583B" w:rsidRDefault="00E6583B" w:rsidP="00E6583B">
      <w:pPr>
        <w:rPr>
          <w:rFonts w:cstheme="minorHAnsi"/>
          <w:sz w:val="28"/>
          <w:szCs w:val="28"/>
        </w:rPr>
      </w:pPr>
    </w:p>
    <w:p w14:paraId="08C767B6" w14:textId="64E25BAD" w:rsidR="00E6583B" w:rsidRPr="00E6583B" w:rsidRDefault="00E6583B" w:rsidP="00E6583B">
      <w:pPr>
        <w:rPr>
          <w:rFonts w:cstheme="minorHAnsi"/>
          <w:sz w:val="28"/>
          <w:szCs w:val="28"/>
        </w:rPr>
      </w:pPr>
    </w:p>
    <w:p w14:paraId="5AE3DC47" w14:textId="7286873A" w:rsidR="00E6583B" w:rsidRDefault="00E6583B" w:rsidP="00E6583B">
      <w:pPr>
        <w:rPr>
          <w:noProof/>
        </w:rPr>
      </w:pPr>
    </w:p>
    <w:p w14:paraId="2DFEAA71" w14:textId="1DDD79F5" w:rsidR="00E6583B" w:rsidRDefault="00E6583B" w:rsidP="00E6583B">
      <w:pPr>
        <w:rPr>
          <w:rFonts w:cstheme="minorHAnsi"/>
          <w:sz w:val="28"/>
          <w:szCs w:val="28"/>
        </w:rPr>
      </w:pPr>
    </w:p>
    <w:p w14:paraId="549C7BBA" w14:textId="1243729A" w:rsidR="00E6583B" w:rsidRDefault="00E6583B" w:rsidP="00E6583B">
      <w:pPr>
        <w:rPr>
          <w:rFonts w:cstheme="minorHAnsi"/>
          <w:sz w:val="28"/>
          <w:szCs w:val="28"/>
        </w:rPr>
      </w:pPr>
    </w:p>
    <w:p w14:paraId="4090443A" w14:textId="77777777" w:rsidR="00E6583B" w:rsidRPr="00E6583B" w:rsidRDefault="00E6583B" w:rsidP="00E6583B">
      <w:pPr>
        <w:rPr>
          <w:rFonts w:cstheme="minorHAnsi"/>
          <w:sz w:val="28"/>
          <w:szCs w:val="28"/>
        </w:rPr>
      </w:pPr>
    </w:p>
    <w:sectPr w:rsidR="00E6583B" w:rsidRPr="00E6583B" w:rsidSect="00A75726">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76230" w14:textId="77777777" w:rsidR="0034078E" w:rsidRDefault="0034078E" w:rsidP="00617C1C">
      <w:pPr>
        <w:spacing w:after="0" w:line="240" w:lineRule="auto"/>
      </w:pPr>
      <w:r>
        <w:separator/>
      </w:r>
    </w:p>
  </w:endnote>
  <w:endnote w:type="continuationSeparator" w:id="0">
    <w:p w14:paraId="124BF78A" w14:textId="77777777" w:rsidR="0034078E" w:rsidRDefault="0034078E" w:rsidP="00617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9644305"/>
      <w:docPartObj>
        <w:docPartGallery w:val="Page Numbers (Bottom of Page)"/>
        <w:docPartUnique/>
      </w:docPartObj>
    </w:sdtPr>
    <w:sdtEndPr>
      <w:rPr>
        <w:noProof/>
      </w:rPr>
    </w:sdtEndPr>
    <w:sdtContent>
      <w:p w14:paraId="5E8258F9" w14:textId="061BCC71" w:rsidR="009E37EB" w:rsidRDefault="009E37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736F3" w14:textId="77777777" w:rsidR="009E37EB" w:rsidRDefault="009E3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65C68" w14:textId="77777777" w:rsidR="0034078E" w:rsidRDefault="0034078E" w:rsidP="00617C1C">
      <w:pPr>
        <w:spacing w:after="0" w:line="240" w:lineRule="auto"/>
      </w:pPr>
      <w:r>
        <w:separator/>
      </w:r>
    </w:p>
  </w:footnote>
  <w:footnote w:type="continuationSeparator" w:id="0">
    <w:p w14:paraId="7AA6D91A" w14:textId="77777777" w:rsidR="0034078E" w:rsidRDefault="0034078E" w:rsidP="00617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68004"/>
      <w:docPartObj>
        <w:docPartGallery w:val="Page Numbers (Top of Page)"/>
        <w:docPartUnique/>
      </w:docPartObj>
    </w:sdtPr>
    <w:sdtEndPr>
      <w:rPr>
        <w:noProof/>
      </w:rPr>
    </w:sdtEndPr>
    <w:sdtContent>
      <w:p w14:paraId="6712B7B9" w14:textId="4B727A18" w:rsidR="00617C1C" w:rsidRDefault="00617C1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DB58D4F" w14:textId="77777777" w:rsidR="00617C1C" w:rsidRDefault="00617C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10E85"/>
    <w:multiLevelType w:val="hybridMultilevel"/>
    <w:tmpl w:val="AE3A5E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B6D90"/>
    <w:multiLevelType w:val="hybridMultilevel"/>
    <w:tmpl w:val="EC32D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726"/>
    <w:rsid w:val="00006CFB"/>
    <w:rsid w:val="000146C5"/>
    <w:rsid w:val="00017302"/>
    <w:rsid w:val="00101395"/>
    <w:rsid w:val="00110D16"/>
    <w:rsid w:val="0012149E"/>
    <w:rsid w:val="00125E63"/>
    <w:rsid w:val="0013302C"/>
    <w:rsid w:val="00146165"/>
    <w:rsid w:val="00161B17"/>
    <w:rsid w:val="00173253"/>
    <w:rsid w:val="001B329B"/>
    <w:rsid w:val="001F5270"/>
    <w:rsid w:val="0020773B"/>
    <w:rsid w:val="002649B5"/>
    <w:rsid w:val="002A0191"/>
    <w:rsid w:val="002C7B86"/>
    <w:rsid w:val="002E5BD3"/>
    <w:rsid w:val="0030418F"/>
    <w:rsid w:val="0034078E"/>
    <w:rsid w:val="003450DB"/>
    <w:rsid w:val="003476DE"/>
    <w:rsid w:val="00362E50"/>
    <w:rsid w:val="003712F8"/>
    <w:rsid w:val="003A385A"/>
    <w:rsid w:val="003B08A9"/>
    <w:rsid w:val="004578F8"/>
    <w:rsid w:val="00473C13"/>
    <w:rsid w:val="00483401"/>
    <w:rsid w:val="004A1804"/>
    <w:rsid w:val="004B6AB4"/>
    <w:rsid w:val="005139EE"/>
    <w:rsid w:val="00521102"/>
    <w:rsid w:val="0053788C"/>
    <w:rsid w:val="00543530"/>
    <w:rsid w:val="00554059"/>
    <w:rsid w:val="005A1EFE"/>
    <w:rsid w:val="005B5BA1"/>
    <w:rsid w:val="005C5718"/>
    <w:rsid w:val="00617C1C"/>
    <w:rsid w:val="00631DCE"/>
    <w:rsid w:val="00634629"/>
    <w:rsid w:val="00643E51"/>
    <w:rsid w:val="00685F7E"/>
    <w:rsid w:val="00694273"/>
    <w:rsid w:val="006B235A"/>
    <w:rsid w:val="006D5B68"/>
    <w:rsid w:val="00713E9A"/>
    <w:rsid w:val="00715785"/>
    <w:rsid w:val="007775B0"/>
    <w:rsid w:val="007A1C08"/>
    <w:rsid w:val="007A6052"/>
    <w:rsid w:val="007A6586"/>
    <w:rsid w:val="00837096"/>
    <w:rsid w:val="0088193D"/>
    <w:rsid w:val="00886EDC"/>
    <w:rsid w:val="008F24BB"/>
    <w:rsid w:val="009244E2"/>
    <w:rsid w:val="00980160"/>
    <w:rsid w:val="00993A92"/>
    <w:rsid w:val="0099594E"/>
    <w:rsid w:val="009E355A"/>
    <w:rsid w:val="009E37EB"/>
    <w:rsid w:val="009F04B7"/>
    <w:rsid w:val="00A50AAE"/>
    <w:rsid w:val="00A57CF3"/>
    <w:rsid w:val="00A662AE"/>
    <w:rsid w:val="00A75726"/>
    <w:rsid w:val="00AB2A9F"/>
    <w:rsid w:val="00AB2ACB"/>
    <w:rsid w:val="00AD193A"/>
    <w:rsid w:val="00AF5C5F"/>
    <w:rsid w:val="00B12518"/>
    <w:rsid w:val="00B6320C"/>
    <w:rsid w:val="00B66124"/>
    <w:rsid w:val="00B70C18"/>
    <w:rsid w:val="00B85AE7"/>
    <w:rsid w:val="00B90ECD"/>
    <w:rsid w:val="00B93428"/>
    <w:rsid w:val="00BA0C1E"/>
    <w:rsid w:val="00BB0A1F"/>
    <w:rsid w:val="00BC1B25"/>
    <w:rsid w:val="00BC5558"/>
    <w:rsid w:val="00BD74E6"/>
    <w:rsid w:val="00C004BA"/>
    <w:rsid w:val="00C02334"/>
    <w:rsid w:val="00C066FC"/>
    <w:rsid w:val="00C51567"/>
    <w:rsid w:val="00C655DF"/>
    <w:rsid w:val="00C71816"/>
    <w:rsid w:val="00C944D9"/>
    <w:rsid w:val="00CB1E20"/>
    <w:rsid w:val="00CC2CBC"/>
    <w:rsid w:val="00CC2FAC"/>
    <w:rsid w:val="00CC458B"/>
    <w:rsid w:val="00CE54A7"/>
    <w:rsid w:val="00CF27E9"/>
    <w:rsid w:val="00D57D3B"/>
    <w:rsid w:val="00D743A9"/>
    <w:rsid w:val="00D841C3"/>
    <w:rsid w:val="00D84651"/>
    <w:rsid w:val="00DA554F"/>
    <w:rsid w:val="00E6583B"/>
    <w:rsid w:val="00E826D8"/>
    <w:rsid w:val="00E87B9E"/>
    <w:rsid w:val="00EA0CAD"/>
    <w:rsid w:val="00EB01E2"/>
    <w:rsid w:val="00EB0332"/>
    <w:rsid w:val="00EC788E"/>
    <w:rsid w:val="00ED7F9F"/>
    <w:rsid w:val="00F060E6"/>
    <w:rsid w:val="00F614AA"/>
    <w:rsid w:val="00FE041F"/>
    <w:rsid w:val="00FF5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375F1"/>
  <w15:chartTrackingRefBased/>
  <w15:docId w15:val="{55DAA675-FD2F-4F2B-BD00-53613CE6A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C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35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57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5726"/>
    <w:rPr>
      <w:rFonts w:eastAsiaTheme="minorEastAsia"/>
      <w:lang w:val="en-US"/>
    </w:rPr>
  </w:style>
  <w:style w:type="character" w:customStyle="1" w:styleId="Heading1Char">
    <w:name w:val="Heading 1 Char"/>
    <w:basedOn w:val="DefaultParagraphFont"/>
    <w:link w:val="Heading1"/>
    <w:uiPriority w:val="9"/>
    <w:rsid w:val="00617C1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17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C1C"/>
  </w:style>
  <w:style w:type="paragraph" w:styleId="Footer">
    <w:name w:val="footer"/>
    <w:basedOn w:val="Normal"/>
    <w:link w:val="FooterChar"/>
    <w:uiPriority w:val="99"/>
    <w:unhideWhenUsed/>
    <w:rsid w:val="00617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C1C"/>
  </w:style>
  <w:style w:type="character" w:styleId="Hyperlink">
    <w:name w:val="Hyperlink"/>
    <w:basedOn w:val="DefaultParagraphFont"/>
    <w:uiPriority w:val="99"/>
    <w:unhideWhenUsed/>
    <w:rsid w:val="00643E51"/>
    <w:rPr>
      <w:color w:val="0563C1" w:themeColor="hyperlink"/>
      <w:u w:val="single"/>
    </w:rPr>
  </w:style>
  <w:style w:type="character" w:styleId="UnresolvedMention">
    <w:name w:val="Unresolved Mention"/>
    <w:basedOn w:val="DefaultParagraphFont"/>
    <w:uiPriority w:val="99"/>
    <w:semiHidden/>
    <w:unhideWhenUsed/>
    <w:rsid w:val="00643E51"/>
    <w:rPr>
      <w:color w:val="605E5C"/>
      <w:shd w:val="clear" w:color="auto" w:fill="E1DFDD"/>
    </w:rPr>
  </w:style>
  <w:style w:type="character" w:styleId="FollowedHyperlink">
    <w:name w:val="FollowedHyperlink"/>
    <w:basedOn w:val="DefaultParagraphFont"/>
    <w:uiPriority w:val="99"/>
    <w:semiHidden/>
    <w:unhideWhenUsed/>
    <w:rsid w:val="001B329B"/>
    <w:rPr>
      <w:color w:val="954F72" w:themeColor="followedHyperlink"/>
      <w:u w:val="single"/>
    </w:rPr>
  </w:style>
  <w:style w:type="character" w:customStyle="1" w:styleId="Heading2Char">
    <w:name w:val="Heading 2 Char"/>
    <w:basedOn w:val="DefaultParagraphFont"/>
    <w:link w:val="Heading2"/>
    <w:uiPriority w:val="9"/>
    <w:rsid w:val="0054353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25E63"/>
    <w:pPr>
      <w:ind w:left="720"/>
      <w:contextualSpacing/>
    </w:pPr>
  </w:style>
  <w:style w:type="paragraph" w:styleId="TOCHeading">
    <w:name w:val="TOC Heading"/>
    <w:basedOn w:val="Heading1"/>
    <w:next w:val="Normal"/>
    <w:uiPriority w:val="39"/>
    <w:unhideWhenUsed/>
    <w:qFormat/>
    <w:rsid w:val="002C7B86"/>
    <w:pPr>
      <w:outlineLvl w:val="9"/>
    </w:pPr>
    <w:rPr>
      <w:lang w:val="en-US"/>
    </w:rPr>
  </w:style>
  <w:style w:type="paragraph" w:styleId="TOC1">
    <w:name w:val="toc 1"/>
    <w:basedOn w:val="Normal"/>
    <w:next w:val="Normal"/>
    <w:autoRedefine/>
    <w:uiPriority w:val="39"/>
    <w:unhideWhenUsed/>
    <w:rsid w:val="002C7B86"/>
    <w:pPr>
      <w:spacing w:after="100"/>
    </w:pPr>
  </w:style>
  <w:style w:type="paragraph" w:styleId="TOC2">
    <w:name w:val="toc 2"/>
    <w:basedOn w:val="Normal"/>
    <w:next w:val="Normal"/>
    <w:autoRedefine/>
    <w:uiPriority w:val="39"/>
    <w:unhideWhenUsed/>
    <w:rsid w:val="002C7B86"/>
    <w:pPr>
      <w:spacing w:after="100"/>
      <w:ind w:left="220"/>
    </w:pPr>
  </w:style>
  <w:style w:type="paragraph" w:styleId="Bibliography">
    <w:name w:val="Bibliography"/>
    <w:basedOn w:val="Normal"/>
    <w:next w:val="Normal"/>
    <w:uiPriority w:val="37"/>
    <w:unhideWhenUsed/>
    <w:rsid w:val="00371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803">
      <w:bodyDiv w:val="1"/>
      <w:marLeft w:val="0"/>
      <w:marRight w:val="0"/>
      <w:marTop w:val="0"/>
      <w:marBottom w:val="0"/>
      <w:divBdr>
        <w:top w:val="none" w:sz="0" w:space="0" w:color="auto"/>
        <w:left w:val="none" w:sz="0" w:space="0" w:color="auto"/>
        <w:bottom w:val="none" w:sz="0" w:space="0" w:color="auto"/>
        <w:right w:val="none" w:sz="0" w:space="0" w:color="auto"/>
      </w:divBdr>
    </w:div>
    <w:div w:id="469631818">
      <w:bodyDiv w:val="1"/>
      <w:marLeft w:val="0"/>
      <w:marRight w:val="0"/>
      <w:marTop w:val="0"/>
      <w:marBottom w:val="0"/>
      <w:divBdr>
        <w:top w:val="none" w:sz="0" w:space="0" w:color="auto"/>
        <w:left w:val="none" w:sz="0" w:space="0" w:color="auto"/>
        <w:bottom w:val="none" w:sz="0" w:space="0" w:color="auto"/>
        <w:right w:val="none" w:sz="0" w:space="0" w:color="auto"/>
      </w:divBdr>
    </w:div>
    <w:div w:id="682511233">
      <w:bodyDiv w:val="1"/>
      <w:marLeft w:val="0"/>
      <w:marRight w:val="0"/>
      <w:marTop w:val="0"/>
      <w:marBottom w:val="0"/>
      <w:divBdr>
        <w:top w:val="none" w:sz="0" w:space="0" w:color="auto"/>
        <w:left w:val="none" w:sz="0" w:space="0" w:color="auto"/>
        <w:bottom w:val="none" w:sz="0" w:space="0" w:color="auto"/>
        <w:right w:val="none" w:sz="0" w:space="0" w:color="auto"/>
      </w:divBdr>
    </w:div>
    <w:div w:id="726685053">
      <w:bodyDiv w:val="1"/>
      <w:marLeft w:val="0"/>
      <w:marRight w:val="0"/>
      <w:marTop w:val="0"/>
      <w:marBottom w:val="0"/>
      <w:divBdr>
        <w:top w:val="none" w:sz="0" w:space="0" w:color="auto"/>
        <w:left w:val="none" w:sz="0" w:space="0" w:color="auto"/>
        <w:bottom w:val="none" w:sz="0" w:space="0" w:color="auto"/>
        <w:right w:val="none" w:sz="0" w:space="0" w:color="auto"/>
      </w:divBdr>
    </w:div>
    <w:div w:id="740717802">
      <w:bodyDiv w:val="1"/>
      <w:marLeft w:val="0"/>
      <w:marRight w:val="0"/>
      <w:marTop w:val="0"/>
      <w:marBottom w:val="0"/>
      <w:divBdr>
        <w:top w:val="none" w:sz="0" w:space="0" w:color="auto"/>
        <w:left w:val="none" w:sz="0" w:space="0" w:color="auto"/>
        <w:bottom w:val="none" w:sz="0" w:space="0" w:color="auto"/>
        <w:right w:val="none" w:sz="0" w:space="0" w:color="auto"/>
      </w:divBdr>
    </w:div>
    <w:div w:id="758646168">
      <w:bodyDiv w:val="1"/>
      <w:marLeft w:val="0"/>
      <w:marRight w:val="0"/>
      <w:marTop w:val="0"/>
      <w:marBottom w:val="0"/>
      <w:divBdr>
        <w:top w:val="none" w:sz="0" w:space="0" w:color="auto"/>
        <w:left w:val="none" w:sz="0" w:space="0" w:color="auto"/>
        <w:bottom w:val="none" w:sz="0" w:space="0" w:color="auto"/>
        <w:right w:val="none" w:sz="0" w:space="0" w:color="auto"/>
      </w:divBdr>
    </w:div>
    <w:div w:id="819007251">
      <w:bodyDiv w:val="1"/>
      <w:marLeft w:val="0"/>
      <w:marRight w:val="0"/>
      <w:marTop w:val="0"/>
      <w:marBottom w:val="0"/>
      <w:divBdr>
        <w:top w:val="none" w:sz="0" w:space="0" w:color="auto"/>
        <w:left w:val="none" w:sz="0" w:space="0" w:color="auto"/>
        <w:bottom w:val="none" w:sz="0" w:space="0" w:color="auto"/>
        <w:right w:val="none" w:sz="0" w:space="0" w:color="auto"/>
      </w:divBdr>
    </w:div>
    <w:div w:id="1072502979">
      <w:bodyDiv w:val="1"/>
      <w:marLeft w:val="0"/>
      <w:marRight w:val="0"/>
      <w:marTop w:val="0"/>
      <w:marBottom w:val="0"/>
      <w:divBdr>
        <w:top w:val="none" w:sz="0" w:space="0" w:color="auto"/>
        <w:left w:val="none" w:sz="0" w:space="0" w:color="auto"/>
        <w:bottom w:val="none" w:sz="0" w:space="0" w:color="auto"/>
        <w:right w:val="none" w:sz="0" w:space="0" w:color="auto"/>
      </w:divBdr>
    </w:div>
    <w:div w:id="1103108347">
      <w:bodyDiv w:val="1"/>
      <w:marLeft w:val="0"/>
      <w:marRight w:val="0"/>
      <w:marTop w:val="0"/>
      <w:marBottom w:val="0"/>
      <w:divBdr>
        <w:top w:val="none" w:sz="0" w:space="0" w:color="auto"/>
        <w:left w:val="none" w:sz="0" w:space="0" w:color="auto"/>
        <w:bottom w:val="none" w:sz="0" w:space="0" w:color="auto"/>
        <w:right w:val="none" w:sz="0" w:space="0" w:color="auto"/>
      </w:divBdr>
    </w:div>
    <w:div w:id="1405376577">
      <w:bodyDiv w:val="1"/>
      <w:marLeft w:val="0"/>
      <w:marRight w:val="0"/>
      <w:marTop w:val="0"/>
      <w:marBottom w:val="0"/>
      <w:divBdr>
        <w:top w:val="none" w:sz="0" w:space="0" w:color="auto"/>
        <w:left w:val="none" w:sz="0" w:space="0" w:color="auto"/>
        <w:bottom w:val="none" w:sz="0" w:space="0" w:color="auto"/>
        <w:right w:val="none" w:sz="0" w:space="0" w:color="auto"/>
      </w:divBdr>
      <w:divsChild>
        <w:div w:id="1128159395">
          <w:marLeft w:val="0"/>
          <w:marRight w:val="0"/>
          <w:marTop w:val="0"/>
          <w:marBottom w:val="0"/>
          <w:divBdr>
            <w:top w:val="none" w:sz="0" w:space="0" w:color="auto"/>
            <w:left w:val="none" w:sz="0" w:space="0" w:color="auto"/>
            <w:bottom w:val="none" w:sz="0" w:space="0" w:color="auto"/>
            <w:right w:val="none" w:sz="0" w:space="0" w:color="auto"/>
          </w:divBdr>
          <w:divsChild>
            <w:div w:id="1466503244">
              <w:marLeft w:val="0"/>
              <w:marRight w:val="0"/>
              <w:marTop w:val="0"/>
              <w:marBottom w:val="0"/>
              <w:divBdr>
                <w:top w:val="none" w:sz="0" w:space="0" w:color="auto"/>
                <w:left w:val="none" w:sz="0" w:space="0" w:color="auto"/>
                <w:bottom w:val="none" w:sz="0" w:space="0" w:color="auto"/>
                <w:right w:val="none" w:sz="0" w:space="0" w:color="auto"/>
              </w:divBdr>
              <w:divsChild>
                <w:div w:id="1746148993">
                  <w:marLeft w:val="0"/>
                  <w:marRight w:val="0"/>
                  <w:marTop w:val="0"/>
                  <w:marBottom w:val="0"/>
                  <w:divBdr>
                    <w:top w:val="none" w:sz="0" w:space="0" w:color="auto"/>
                    <w:left w:val="none" w:sz="0" w:space="0" w:color="auto"/>
                    <w:bottom w:val="none" w:sz="0" w:space="0" w:color="auto"/>
                    <w:right w:val="none" w:sz="0" w:space="0" w:color="auto"/>
                  </w:divBdr>
                  <w:divsChild>
                    <w:div w:id="1344480812">
                      <w:marLeft w:val="0"/>
                      <w:marRight w:val="0"/>
                      <w:marTop w:val="0"/>
                      <w:marBottom w:val="0"/>
                      <w:divBdr>
                        <w:top w:val="none" w:sz="0" w:space="0" w:color="auto"/>
                        <w:left w:val="none" w:sz="0" w:space="0" w:color="auto"/>
                        <w:bottom w:val="none" w:sz="0" w:space="0" w:color="auto"/>
                        <w:right w:val="none" w:sz="0" w:space="0" w:color="auto"/>
                      </w:divBdr>
                      <w:divsChild>
                        <w:div w:id="1821993376">
                          <w:marLeft w:val="0"/>
                          <w:marRight w:val="0"/>
                          <w:marTop w:val="0"/>
                          <w:marBottom w:val="0"/>
                          <w:divBdr>
                            <w:top w:val="none" w:sz="0" w:space="0" w:color="auto"/>
                            <w:left w:val="none" w:sz="0" w:space="0" w:color="auto"/>
                            <w:bottom w:val="none" w:sz="0" w:space="0" w:color="auto"/>
                            <w:right w:val="none" w:sz="0" w:space="0" w:color="auto"/>
                          </w:divBdr>
                          <w:divsChild>
                            <w:div w:id="1439638643">
                              <w:marLeft w:val="0"/>
                              <w:marRight w:val="0"/>
                              <w:marTop w:val="0"/>
                              <w:marBottom w:val="0"/>
                              <w:divBdr>
                                <w:top w:val="none" w:sz="0" w:space="0" w:color="auto"/>
                                <w:left w:val="none" w:sz="0" w:space="0" w:color="auto"/>
                                <w:bottom w:val="none" w:sz="0" w:space="0" w:color="auto"/>
                                <w:right w:val="none" w:sz="0" w:space="0" w:color="auto"/>
                              </w:divBdr>
                              <w:divsChild>
                                <w:div w:id="939411710">
                                  <w:marLeft w:val="0"/>
                                  <w:marRight w:val="0"/>
                                  <w:marTop w:val="0"/>
                                  <w:marBottom w:val="0"/>
                                  <w:divBdr>
                                    <w:top w:val="none" w:sz="0" w:space="0" w:color="auto"/>
                                    <w:left w:val="none" w:sz="0" w:space="0" w:color="auto"/>
                                    <w:bottom w:val="none" w:sz="0" w:space="0" w:color="auto"/>
                                    <w:right w:val="none" w:sz="0" w:space="0" w:color="auto"/>
                                  </w:divBdr>
                                  <w:divsChild>
                                    <w:div w:id="1856841301">
                                      <w:marLeft w:val="0"/>
                                      <w:marRight w:val="0"/>
                                      <w:marTop w:val="0"/>
                                      <w:marBottom w:val="0"/>
                                      <w:divBdr>
                                        <w:top w:val="none" w:sz="0" w:space="0" w:color="auto"/>
                                        <w:left w:val="none" w:sz="0" w:space="0" w:color="auto"/>
                                        <w:bottom w:val="none" w:sz="0" w:space="0" w:color="auto"/>
                                        <w:right w:val="none" w:sz="0" w:space="0" w:color="auto"/>
                                      </w:divBdr>
                                    </w:div>
                                    <w:div w:id="103237972">
                                      <w:marLeft w:val="0"/>
                                      <w:marRight w:val="0"/>
                                      <w:marTop w:val="0"/>
                                      <w:marBottom w:val="0"/>
                                      <w:divBdr>
                                        <w:top w:val="none" w:sz="0" w:space="0" w:color="auto"/>
                                        <w:left w:val="none" w:sz="0" w:space="0" w:color="auto"/>
                                        <w:bottom w:val="none" w:sz="0" w:space="0" w:color="auto"/>
                                        <w:right w:val="none" w:sz="0" w:space="0" w:color="auto"/>
                                      </w:divBdr>
                                      <w:divsChild>
                                        <w:div w:id="402340508">
                                          <w:marLeft w:val="0"/>
                                          <w:marRight w:val="165"/>
                                          <w:marTop w:val="150"/>
                                          <w:marBottom w:val="0"/>
                                          <w:divBdr>
                                            <w:top w:val="none" w:sz="0" w:space="0" w:color="auto"/>
                                            <w:left w:val="none" w:sz="0" w:space="0" w:color="auto"/>
                                            <w:bottom w:val="none" w:sz="0" w:space="0" w:color="auto"/>
                                            <w:right w:val="none" w:sz="0" w:space="0" w:color="auto"/>
                                          </w:divBdr>
                                          <w:divsChild>
                                            <w:div w:id="1436902437">
                                              <w:marLeft w:val="0"/>
                                              <w:marRight w:val="0"/>
                                              <w:marTop w:val="0"/>
                                              <w:marBottom w:val="0"/>
                                              <w:divBdr>
                                                <w:top w:val="none" w:sz="0" w:space="0" w:color="auto"/>
                                                <w:left w:val="none" w:sz="0" w:space="0" w:color="auto"/>
                                                <w:bottom w:val="none" w:sz="0" w:space="0" w:color="auto"/>
                                                <w:right w:val="none" w:sz="0" w:space="0" w:color="auto"/>
                                              </w:divBdr>
                                              <w:divsChild>
                                                <w:div w:id="70216901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9149208">
      <w:bodyDiv w:val="1"/>
      <w:marLeft w:val="0"/>
      <w:marRight w:val="0"/>
      <w:marTop w:val="0"/>
      <w:marBottom w:val="0"/>
      <w:divBdr>
        <w:top w:val="none" w:sz="0" w:space="0" w:color="auto"/>
        <w:left w:val="none" w:sz="0" w:space="0" w:color="auto"/>
        <w:bottom w:val="none" w:sz="0" w:space="0" w:color="auto"/>
        <w:right w:val="none" w:sz="0" w:space="0" w:color="auto"/>
      </w:divBdr>
    </w:div>
    <w:div w:id="1643383213">
      <w:bodyDiv w:val="1"/>
      <w:marLeft w:val="0"/>
      <w:marRight w:val="0"/>
      <w:marTop w:val="0"/>
      <w:marBottom w:val="0"/>
      <w:divBdr>
        <w:top w:val="none" w:sz="0" w:space="0" w:color="auto"/>
        <w:left w:val="none" w:sz="0" w:space="0" w:color="auto"/>
        <w:bottom w:val="none" w:sz="0" w:space="0" w:color="auto"/>
        <w:right w:val="none" w:sz="0" w:space="0" w:color="auto"/>
      </w:divBdr>
    </w:div>
    <w:div w:id="1739086533">
      <w:bodyDiv w:val="1"/>
      <w:marLeft w:val="0"/>
      <w:marRight w:val="0"/>
      <w:marTop w:val="0"/>
      <w:marBottom w:val="0"/>
      <w:divBdr>
        <w:top w:val="none" w:sz="0" w:space="0" w:color="auto"/>
        <w:left w:val="none" w:sz="0" w:space="0" w:color="auto"/>
        <w:bottom w:val="none" w:sz="0" w:space="0" w:color="auto"/>
        <w:right w:val="none" w:sz="0" w:space="0" w:color="auto"/>
      </w:divBdr>
    </w:div>
    <w:div w:id="1751388387">
      <w:bodyDiv w:val="1"/>
      <w:marLeft w:val="0"/>
      <w:marRight w:val="0"/>
      <w:marTop w:val="0"/>
      <w:marBottom w:val="0"/>
      <w:divBdr>
        <w:top w:val="none" w:sz="0" w:space="0" w:color="auto"/>
        <w:left w:val="none" w:sz="0" w:space="0" w:color="auto"/>
        <w:bottom w:val="none" w:sz="0" w:space="0" w:color="auto"/>
        <w:right w:val="none" w:sz="0" w:space="0" w:color="auto"/>
      </w:divBdr>
    </w:div>
    <w:div w:id="1806507989">
      <w:bodyDiv w:val="1"/>
      <w:marLeft w:val="0"/>
      <w:marRight w:val="0"/>
      <w:marTop w:val="0"/>
      <w:marBottom w:val="0"/>
      <w:divBdr>
        <w:top w:val="none" w:sz="0" w:space="0" w:color="auto"/>
        <w:left w:val="none" w:sz="0" w:space="0" w:color="auto"/>
        <w:bottom w:val="none" w:sz="0" w:space="0" w:color="auto"/>
        <w:right w:val="none" w:sz="0" w:space="0" w:color="auto"/>
      </w:divBdr>
    </w:div>
    <w:div w:id="191203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9E884A066F4E4BA43AFCED3A3DB0A9"/>
        <w:category>
          <w:name w:val="General"/>
          <w:gallery w:val="placeholder"/>
        </w:category>
        <w:types>
          <w:type w:val="bbPlcHdr"/>
        </w:types>
        <w:behaviors>
          <w:behavior w:val="content"/>
        </w:behaviors>
        <w:guid w:val="{B6DFE7B0-E236-4C61-982D-B690469F8ED2}"/>
      </w:docPartPr>
      <w:docPartBody>
        <w:p w:rsidR="00B56D21" w:rsidRDefault="0092749B" w:rsidP="0092749B">
          <w:pPr>
            <w:pStyle w:val="119E884A066F4E4BA43AFCED3A3DB0A9"/>
          </w:pPr>
          <w:r>
            <w:rPr>
              <w:rFonts w:asciiTheme="majorHAnsi" w:eastAsiaTheme="majorEastAsia" w:hAnsiTheme="majorHAnsi" w:cstheme="majorBidi"/>
              <w:caps/>
              <w:color w:val="4472C4" w:themeColor="accent1"/>
              <w:sz w:val="80"/>
              <w:szCs w:val="80"/>
            </w:rPr>
            <w:t>[Document title]</w:t>
          </w:r>
        </w:p>
      </w:docPartBody>
    </w:docPart>
    <w:docPart>
      <w:docPartPr>
        <w:name w:val="FCEED806853D4B7EA5647AD9C25109E7"/>
        <w:category>
          <w:name w:val="General"/>
          <w:gallery w:val="placeholder"/>
        </w:category>
        <w:types>
          <w:type w:val="bbPlcHdr"/>
        </w:types>
        <w:behaviors>
          <w:behavior w:val="content"/>
        </w:behaviors>
        <w:guid w:val="{664C8224-64FD-48F9-8D17-2D4F1D844844}"/>
      </w:docPartPr>
      <w:docPartBody>
        <w:p w:rsidR="00B56D21" w:rsidRDefault="0092749B" w:rsidP="0092749B">
          <w:pPr>
            <w:pStyle w:val="FCEED806853D4B7EA5647AD9C25109E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49B"/>
    <w:rsid w:val="00035FFC"/>
    <w:rsid w:val="000416BF"/>
    <w:rsid w:val="00217ADA"/>
    <w:rsid w:val="005D23E5"/>
    <w:rsid w:val="00697E05"/>
    <w:rsid w:val="00801164"/>
    <w:rsid w:val="0092749B"/>
    <w:rsid w:val="009F60BF"/>
    <w:rsid w:val="00A17C98"/>
    <w:rsid w:val="00B56D21"/>
    <w:rsid w:val="00DA2C52"/>
    <w:rsid w:val="00E36401"/>
    <w:rsid w:val="00EE2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9E884A066F4E4BA43AFCED3A3DB0A9">
    <w:name w:val="119E884A066F4E4BA43AFCED3A3DB0A9"/>
    <w:rsid w:val="0092749B"/>
  </w:style>
  <w:style w:type="paragraph" w:customStyle="1" w:styleId="FCEED806853D4B7EA5647AD9C25109E7">
    <w:name w:val="FCEED806853D4B7EA5647AD9C25109E7"/>
    <w:rsid w:val="00927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2022-04-04T00:00:00</PublishDate>
  <Abstract/>
  <CompanyAddress>Andrian Gontea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Mee06</b:Tag>
    <b:SourceType>ElectronicSource</b:SourceType>
    <b:Guid>{10ED2383-40E6-4883-BA72-9A888BC14D88}</b:Guid>
    <b:Author>
      <b:Author>
        <b:NameList>
          <b:Person>
            <b:Last>Meenakshi Gigi Durham</b:Last>
            <b:First>Douglas</b:First>
            <b:Middle>M. Kellner</b:Middle>
          </b:Person>
        </b:NameList>
      </b:Author>
    </b:Author>
    <b:Title>Media and Cultural Studies: Keyworks</b:Title>
    <b:Year>2001,2006</b:Year>
    <b:RefOrder>1</b:RefOrder>
  </b:Source>
  <b:Source>
    <b:Tag>Chr84</b:Tag>
    <b:SourceType>ElectronicSource</b:SourceType>
    <b:Guid>{F9995FD0-FDB5-4FB2-9761-66746B914FAA}</b:Guid>
    <b:Author>
      <b:Author>
        <b:NameList>
          <b:Person>
            <b:Last>Peacocke</b:Last>
            <b:First>Christopher</b:First>
          </b:Person>
        </b:NameList>
      </b:Author>
    </b:Author>
    <b:Title>Colour concepts and colour experience</b:Title>
    <b:Year>Published: March 1984</b:Year>
    <b:RefOrder>2</b:RefOrder>
  </b:Source>
  <b:Source>
    <b:Tag>Edi06</b:Tag>
    <b:SourceType>ElectronicSource</b:SourceType>
    <b:Guid>{9DD4BF44-BF60-4741-BA3B-EEE540B67F72}</b:Guid>
    <b:Author>
      <b:Author>
        <b:NameList>
          <b:Person>
            <b:Last>Edited by N. Harkness</b:Last>
            <b:First>C.</b:First>
            <b:Middle>Greated, D. Cutler, M. Collins</b:Middle>
          </b:Person>
        </b:NameList>
      </b:Author>
    </b:Author>
    <b:Title>Colour and Design in the natural and man-made worlds</b:Title>
    <b:Year>June–September 2006</b:Year>
    <b:RefOrder>3</b:RefOrder>
  </b:Source>
  <b:Source>
    <b:Tag>Dan09</b:Tag>
    <b:SourceType>ElectronicSource</b:SourceType>
    <b:Guid>{33645950-3A05-4816-8A45-2E0192C8CADD}</b:Guid>
    <b:Author>
      <b:Author>
        <b:NameList>
          <b:Person>
            <b:Last>Danielle S. McNamara</b:Last>
            <b:First>Eileen</b:First>
            <b:Middle>Kintsch,Nancy Butler Songer &amp;Walter Kintsch</b:Middle>
          </b:Person>
        </b:NameList>
      </b:Author>
    </b:Author>
    <b:Title>Are Good Texts Always Better? Interactions of Text Coherence, Background Knowledge, and Levels of Understanding in Learning From Text</b:Title>
    <b:Year>14 Dec 2009</b:Year>
    <b:RefOrder>4</b:RefOrder>
  </b:Source>
  <b:Source>
    <b:Tag>JMo91</b:Tag>
    <b:SourceType>ElectronicSource</b:SourceType>
    <b:Guid>{31044188-2849-47A8-B380-98749318CDA5}</b:Guid>
    <b:Author>
      <b:Author>
        <b:NameList>
          <b:Person>
            <b:Last>J Morris</b:Last>
            <b:First>G</b:First>
            <b:Middle>Hirst</b:Middle>
          </b:Person>
        </b:NameList>
      </b:Author>
    </b:Author>
    <b:Title>Lexical cohesion computed by thesaural relations as an indicator of the structure of text</b:Title>
    <b:Year>1991</b:Year>
    <b:RefOrder>5</b:RefOrder>
  </b:Source>
  <b:Source>
    <b:Tag>Ros12</b:Tag>
    <b:SourceType>ElectronicSource</b:SourceType>
    <b:Guid>{52BBFD2B-924B-40A4-AE91-51E7B6AB1AE4}</b:Guid>
    <b:Author>
      <b:Author>
        <b:NameList>
          <b:Person>
            <b:Last>Gentelman</b:Last>
            <b:First>Ross</b:First>
            <b:Middle>Ihaka &amp; Robert</b:Middle>
          </b:Person>
        </b:NameList>
      </b:Author>
    </b:Author>
    <b:Title>R: A Language for Data Analysis and Graphics</b:Title>
    <b:Year>Published online: 21 Feb 2012</b:Year>
    <b:RefOrder>6</b:RefOrder>
  </b:Source>
  <b:Source>
    <b:Tag>Roy95</b:Tag>
    <b:SourceType>ElectronicSource</b:SourceType>
    <b:Guid>{1E34959A-A8F7-488F-8480-F4AA2FE49CD8}</b:Guid>
    <b:Author>
      <b:Author>
        <b:NameList>
          <b:Person>
            <b:Last>GoodwinD'Andrade</b:Last>
            <b:First>Roy</b:First>
          </b:Person>
        </b:NameList>
      </b:Author>
    </b:Author>
    <b:Title>The cultural part of cognition</b:Title>
    <b:Year>Volume 5, Issue 3, July–September 1981, Pages 179-195</b:Yea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F870D4-8701-47E8-85E2-F9D8F2A10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1</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Cloud Computing</vt:lpstr>
    </vt:vector>
  </TitlesOfParts>
  <Company>Student Id:2114820</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dc:title>
  <dc:subject>ASSESSMENT -1</dc:subject>
  <dc:creator>Andrian Gontea (2114820)</dc:creator>
  <cp:keywords/>
  <dc:description/>
  <cp:lastModifiedBy>Andrian Gontea (2114820)</cp:lastModifiedBy>
  <cp:revision>23</cp:revision>
  <dcterms:created xsi:type="dcterms:W3CDTF">2022-03-26T13:59:00Z</dcterms:created>
  <dcterms:modified xsi:type="dcterms:W3CDTF">2022-04-02T11:55:00Z</dcterms:modified>
</cp:coreProperties>
</file>