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xmlns:wp14="http://schemas.microsoft.com/office/word/2010/wordml" w:rsidR="006C01C9" w:rsidP="785E7545" w:rsidRDefault="006C01C9" w14:paraId="672A6659" wp14:textId="218A0F07">
      <w:pPr>
        <w:jc w:val="center"/>
        <w:rPr>
          <w:rFonts w:ascii="Arial" w:hAnsi="Arial" w:eastAsia="Arial" w:cs="Arial"/>
          <w:b w:val="1"/>
          <w:bCs w:val="1"/>
          <w:sz w:val="52"/>
          <w:szCs w:val="52"/>
        </w:rPr>
      </w:pPr>
      <w:r w:rsidRPr="785E7545" w:rsidR="56AB6260">
        <w:rPr>
          <w:rFonts w:ascii="Arial" w:hAnsi="Arial" w:eastAsia="Arial" w:cs="Arial"/>
          <w:b w:val="1"/>
          <w:bCs w:val="1"/>
          <w:sz w:val="52"/>
          <w:szCs w:val="52"/>
        </w:rPr>
        <w:t>Management and Organisational</w:t>
      </w:r>
    </w:p>
    <w:p w:rsidR="56AB6260" w:rsidP="785E7545" w:rsidRDefault="56AB6260" w14:paraId="7858B843" w14:textId="4F94D17E">
      <w:pPr>
        <w:pStyle w:val="Normal"/>
        <w:jc w:val="center"/>
        <w:rPr>
          <w:rFonts w:ascii="Arial" w:hAnsi="Arial" w:eastAsia="Arial" w:cs="Arial"/>
          <w:b w:val="1"/>
          <w:bCs w:val="1"/>
          <w:sz w:val="52"/>
          <w:szCs w:val="52"/>
        </w:rPr>
      </w:pPr>
      <w:r w:rsidRPr="785E7545" w:rsidR="56AB6260">
        <w:rPr>
          <w:rFonts w:ascii="Arial" w:hAnsi="Arial" w:eastAsia="Arial" w:cs="Arial"/>
          <w:b w:val="1"/>
          <w:bCs w:val="1"/>
          <w:sz w:val="52"/>
          <w:szCs w:val="52"/>
        </w:rPr>
        <w:t>Behaviour</w:t>
      </w:r>
    </w:p>
    <w:p xmlns:wp14="http://schemas.microsoft.com/office/word/2010/wordml" w:rsidR="006C01C9" w:rsidP="785E7545" w:rsidRDefault="006C01C9" w14:paraId="0A37501D" wp14:textId="77777777">
      <w:pPr>
        <w:jc w:val="center"/>
        <w:rPr>
          <w:rFonts w:ascii="Arial" w:hAnsi="Arial" w:eastAsia="Arial" w:cs="Arial"/>
          <w:b w:val="1"/>
          <w:bCs w:val="1"/>
          <w:sz w:val="52"/>
          <w:szCs w:val="52"/>
        </w:rPr>
      </w:pPr>
      <w:bookmarkStart w:name="_heading=h.gjdgxs" w:id="0"/>
      <w:bookmarkEnd w:id="0"/>
    </w:p>
    <w:p xmlns:wp14="http://schemas.microsoft.com/office/word/2010/wordml" w:rsidR="006C01C9" w:rsidRDefault="006C01C9" w14:paraId="5DAB6C7B" wp14:textId="77777777">
      <w:pPr>
        <w:jc w:val="center"/>
        <w:rPr>
          <w:b/>
          <w:sz w:val="32"/>
          <w:szCs w:val="32"/>
        </w:rPr>
      </w:pPr>
    </w:p>
    <w:p xmlns:wp14="http://schemas.microsoft.com/office/word/2010/wordml" w:rsidR="006C01C9" w:rsidRDefault="006C01C9" w14:paraId="02EB378F" wp14:textId="77777777">
      <w:pPr>
        <w:jc w:val="center"/>
        <w:rPr>
          <w:b/>
          <w:sz w:val="32"/>
          <w:szCs w:val="32"/>
        </w:rPr>
      </w:pPr>
    </w:p>
    <w:p xmlns:wp14="http://schemas.microsoft.com/office/word/2010/wordml" w:rsidR="006C01C9" w:rsidRDefault="006C01C9" w14:paraId="6A05A809" wp14:textId="77777777">
      <w:pPr>
        <w:jc w:val="center"/>
        <w:rPr>
          <w:b/>
          <w:sz w:val="32"/>
          <w:szCs w:val="32"/>
        </w:rPr>
      </w:pPr>
    </w:p>
    <w:p xmlns:wp14="http://schemas.microsoft.com/office/word/2010/wordml" w:rsidR="006C01C9" w:rsidRDefault="006C01C9" w14:paraId="5A39BBE3" wp14:textId="77777777">
      <w:pPr>
        <w:jc w:val="center"/>
        <w:rPr>
          <w:b/>
          <w:sz w:val="32"/>
          <w:szCs w:val="32"/>
        </w:rPr>
      </w:pPr>
    </w:p>
    <w:p xmlns:wp14="http://schemas.microsoft.com/office/word/2010/wordml" w:rsidR="006C01C9" w:rsidRDefault="006C01C9" w14:paraId="41C8F396" wp14:textId="77777777">
      <w:pPr>
        <w:jc w:val="center"/>
        <w:rPr>
          <w:b/>
          <w:sz w:val="32"/>
          <w:szCs w:val="32"/>
        </w:rPr>
      </w:pPr>
    </w:p>
    <w:p xmlns:wp14="http://schemas.microsoft.com/office/word/2010/wordml" w:rsidR="006C01C9" w:rsidRDefault="006C01C9" w14:paraId="72A3D3EC" wp14:textId="77777777">
      <w:pPr>
        <w:jc w:val="center"/>
        <w:rPr>
          <w:b/>
          <w:sz w:val="32"/>
          <w:szCs w:val="32"/>
        </w:rPr>
      </w:pPr>
    </w:p>
    <w:p xmlns:wp14="http://schemas.microsoft.com/office/word/2010/wordml" w:rsidR="006C01C9" w:rsidRDefault="006C01C9" w14:paraId="0D0B940D" wp14:textId="77777777">
      <w:pPr>
        <w:jc w:val="center"/>
        <w:rPr>
          <w:b/>
          <w:sz w:val="32"/>
          <w:szCs w:val="32"/>
        </w:rPr>
      </w:pPr>
    </w:p>
    <w:p xmlns:wp14="http://schemas.microsoft.com/office/word/2010/wordml" w:rsidR="006C01C9" w:rsidRDefault="008F40C1" w14:paraId="0E27B00A" wp14:textId="77777777">
      <w:pPr>
        <w:rPr>
          <w:b/>
          <w:sz w:val="32"/>
          <w:szCs w:val="32"/>
        </w:rPr>
      </w:pPr>
      <w:r>
        <w:br w:type="page"/>
      </w:r>
    </w:p>
    <w:p xmlns:wp14="http://schemas.microsoft.com/office/word/2010/wordml" w:rsidR="006C01C9" w:rsidRDefault="006C01C9" w14:paraId="60061E4C" wp14:textId="77777777">
      <w:pPr>
        <w:jc w:val="center"/>
        <w:rPr>
          <w:b/>
          <w:sz w:val="32"/>
          <w:szCs w:val="32"/>
        </w:rPr>
      </w:pPr>
    </w:p>
    <w:p xmlns:wp14="http://schemas.microsoft.com/office/word/2010/wordml" w:rsidR="006C01C9" w:rsidP="785E7545" w:rsidRDefault="008F40C1" w14:paraId="127D9DEE" wp14:textId="574A7890">
      <w:pPr>
        <w:jc w:val="center"/>
        <w:rPr>
          <w:rFonts w:ascii="Arial" w:hAnsi="Arial" w:eastAsia="Arial" w:cs="Arial"/>
          <w:sz w:val="52"/>
          <w:szCs w:val="52"/>
        </w:rPr>
      </w:pPr>
      <w:r w:rsidRPr="785E7545" w:rsidR="34A2E557">
        <w:rPr>
          <w:rFonts w:ascii="Arial" w:hAnsi="Arial" w:eastAsia="Arial" w:cs="Arial"/>
          <w:sz w:val="52"/>
          <w:szCs w:val="52"/>
        </w:rPr>
        <w:t>Audit Case Study</w:t>
      </w:r>
    </w:p>
    <w:p xmlns:wp14="http://schemas.microsoft.com/office/word/2010/wordml" w:rsidR="006C01C9" w:rsidP="785E7545" w:rsidRDefault="008F40C1" w14:paraId="5FDEA0E9" wp14:textId="37E74B5E">
      <w:pPr>
        <w:jc w:val="center"/>
        <w:rPr>
          <w:b w:val="1"/>
          <w:bCs w:val="1"/>
          <w:sz w:val="32"/>
          <w:szCs w:val="32"/>
        </w:rPr>
      </w:pPr>
      <w:r w:rsidRPr="785E7545" w:rsidR="34A2E557">
        <w:rPr>
          <w:rFonts w:ascii="Arial" w:hAnsi="Arial" w:eastAsia="Arial" w:cs="Arial"/>
          <w:sz w:val="52"/>
          <w:szCs w:val="52"/>
        </w:rPr>
        <w:t>Hilton Hotels Group</w:t>
      </w:r>
    </w:p>
    <w:p xmlns:wp14="http://schemas.microsoft.com/office/word/2010/wordml" w:rsidR="006C01C9" w:rsidRDefault="008F40C1" w14:paraId="0ED28289" wp14:textId="2E573119">
      <w:pPr>
        <w:jc w:val="center"/>
      </w:pPr>
    </w:p>
    <w:p xmlns:wp14="http://schemas.microsoft.com/office/word/2010/wordml" w:rsidR="006C01C9" w:rsidRDefault="008F40C1" w14:paraId="11D41D48" wp14:textId="27E8E1EC">
      <w:pPr>
        <w:jc w:val="center"/>
      </w:pPr>
    </w:p>
    <w:p xmlns:wp14="http://schemas.microsoft.com/office/word/2010/wordml" w:rsidR="006C01C9" w:rsidP="785E7545" w:rsidRDefault="008F40C1" w14:paraId="28FAE9F3" wp14:textId="2D56545A">
      <w:pPr>
        <w:pStyle w:val="Normal"/>
        <w:jc w:val="center"/>
      </w:pPr>
    </w:p>
    <w:p xmlns:wp14="http://schemas.microsoft.com/office/word/2010/wordml" w:rsidR="006C01C9" w:rsidP="785E7545" w:rsidRDefault="008F40C1" w14:paraId="526EE382" wp14:textId="39BFD701">
      <w:pPr>
        <w:pStyle w:val="Normal"/>
        <w:jc w:val="center"/>
      </w:pPr>
    </w:p>
    <w:p xmlns:wp14="http://schemas.microsoft.com/office/word/2010/wordml" w:rsidR="006C01C9" w:rsidP="785E7545" w:rsidRDefault="008F40C1" w14:paraId="341D6317" wp14:textId="2A28E858">
      <w:pPr>
        <w:pStyle w:val="Normal"/>
        <w:jc w:val="center"/>
      </w:pPr>
    </w:p>
    <w:p xmlns:wp14="http://schemas.microsoft.com/office/word/2010/wordml" w:rsidR="006C01C9" w:rsidP="785E7545" w:rsidRDefault="008F40C1" w14:paraId="5495FD6F" wp14:textId="5A150169">
      <w:pPr>
        <w:pStyle w:val="Normal"/>
        <w:jc w:val="center"/>
      </w:pPr>
    </w:p>
    <w:p xmlns:wp14="http://schemas.microsoft.com/office/word/2010/wordml" w:rsidR="006C01C9" w:rsidP="785E7545" w:rsidRDefault="008F40C1" w14:paraId="7C59BDCD" wp14:textId="23FD0817">
      <w:pPr>
        <w:pStyle w:val="Normal"/>
        <w:jc w:val="center"/>
      </w:pPr>
    </w:p>
    <w:p xmlns:wp14="http://schemas.microsoft.com/office/word/2010/wordml" w:rsidR="006C01C9" w:rsidP="785E7545" w:rsidRDefault="008F40C1" w14:paraId="245A579D" wp14:textId="61931647">
      <w:pPr>
        <w:pStyle w:val="Normal"/>
        <w:jc w:val="center"/>
      </w:pPr>
    </w:p>
    <w:p xmlns:wp14="http://schemas.microsoft.com/office/word/2010/wordml" w:rsidR="006C01C9" w:rsidRDefault="008F40C1" w14:paraId="73D9CA08" wp14:textId="01A5760C">
      <w:pPr>
        <w:jc w:val="center"/>
      </w:pPr>
    </w:p>
    <w:p xmlns:wp14="http://schemas.microsoft.com/office/word/2010/wordml" w:rsidR="006C01C9" w:rsidP="785E7545" w:rsidRDefault="008F40C1" w14:paraId="66D3E8FC" wp14:textId="265ECDDF">
      <w:pPr>
        <w:jc w:val="left"/>
        <w:rPr>
          <w:rFonts w:ascii="Arial" w:hAnsi="Arial" w:eastAsia="Arial" w:cs="Arial"/>
          <w:sz w:val="40"/>
          <w:szCs w:val="40"/>
        </w:rPr>
      </w:pPr>
      <w:r w:rsidRPr="785E7545" w:rsidR="34A2E557">
        <w:rPr>
          <w:rFonts w:ascii="Arial" w:hAnsi="Arial" w:eastAsia="Arial" w:cs="Arial"/>
          <w:sz w:val="40"/>
          <w:szCs w:val="40"/>
        </w:rPr>
        <w:t>Student name: Cristina Paulina Mitu</w:t>
      </w:r>
    </w:p>
    <w:p xmlns:wp14="http://schemas.microsoft.com/office/word/2010/wordml" w:rsidR="006C01C9" w:rsidP="785E7545" w:rsidRDefault="008F40C1" w14:paraId="7E0F95D9" wp14:textId="33A31EC3">
      <w:pPr>
        <w:jc w:val="left"/>
        <w:rPr>
          <w:rFonts w:ascii="Arial" w:hAnsi="Arial" w:eastAsia="Arial" w:cs="Arial"/>
          <w:sz w:val="40"/>
          <w:szCs w:val="40"/>
        </w:rPr>
      </w:pPr>
      <w:r w:rsidRPr="785E7545" w:rsidR="34A2E557">
        <w:rPr>
          <w:rFonts w:ascii="Arial" w:hAnsi="Arial" w:eastAsia="Arial" w:cs="Arial"/>
          <w:sz w:val="40"/>
          <w:szCs w:val="40"/>
        </w:rPr>
        <w:t>Student nr.: 2120015</w:t>
      </w:r>
    </w:p>
    <w:p xmlns:wp14="http://schemas.microsoft.com/office/word/2010/wordml" w:rsidR="006C01C9" w:rsidP="785E7545" w:rsidRDefault="008F40C1" w14:paraId="1B77B3FC" wp14:textId="245464D0">
      <w:pPr>
        <w:jc w:val="left"/>
        <w:rPr>
          <w:rFonts w:ascii="Arial" w:hAnsi="Arial" w:eastAsia="Arial" w:cs="Arial"/>
          <w:sz w:val="40"/>
          <w:szCs w:val="40"/>
        </w:rPr>
      </w:pPr>
      <w:r w:rsidRPr="785E7545" w:rsidR="34A2E557">
        <w:rPr>
          <w:rFonts w:ascii="Arial" w:hAnsi="Arial" w:eastAsia="Arial" w:cs="Arial"/>
          <w:sz w:val="40"/>
          <w:szCs w:val="40"/>
        </w:rPr>
        <w:t>Module: BMIH5004</w:t>
      </w:r>
    </w:p>
    <w:p xmlns:wp14="http://schemas.microsoft.com/office/word/2010/wordml" w:rsidR="006C01C9" w:rsidP="785E7545" w:rsidRDefault="008F40C1" w14:paraId="65DC57B5" wp14:textId="46934E3D">
      <w:pPr>
        <w:jc w:val="left"/>
        <w:rPr>
          <w:b w:val="1"/>
          <w:bCs w:val="1"/>
          <w:sz w:val="32"/>
          <w:szCs w:val="32"/>
        </w:rPr>
      </w:pPr>
      <w:r w:rsidRPr="785E7545" w:rsidR="34A2E557">
        <w:rPr>
          <w:rFonts w:ascii="Arial" w:hAnsi="Arial" w:eastAsia="Arial" w:cs="Arial"/>
          <w:sz w:val="40"/>
          <w:szCs w:val="40"/>
        </w:rPr>
        <w:t xml:space="preserve">Lecturer: Dale </w:t>
      </w:r>
      <w:r w:rsidRPr="785E7545" w:rsidR="02B23845">
        <w:rPr>
          <w:rFonts w:ascii="Arial" w:hAnsi="Arial" w:eastAsia="Arial" w:cs="Arial"/>
          <w:sz w:val="40"/>
          <w:szCs w:val="40"/>
        </w:rPr>
        <w:t>Clarke</w:t>
      </w:r>
      <w:r w:rsidR="008F40C1">
        <w:rPr/>
        <w:t xml:space="preserve"> </w:t>
      </w:r>
      <w:r>
        <w:br w:type="page"/>
      </w:r>
    </w:p>
    <w:p xmlns:wp14="http://schemas.microsoft.com/office/word/2010/wordml" w:rsidR="006C01C9" w:rsidP="785E7545" w:rsidRDefault="008F40C1" w14:paraId="32029EE3" wp14:textId="77777777">
      <w:pPr>
        <w:spacing w:line="480" w:lineRule="auto"/>
        <w:jc w:val="center"/>
        <w:rPr>
          <w:rFonts w:ascii="Arial Nova" w:hAnsi="Arial Nova" w:eastAsia="Arial Nova" w:cs="Arial Nova"/>
          <w:b w:val="1"/>
          <w:bCs w:val="1"/>
        </w:rPr>
      </w:pPr>
      <w:r w:rsidRPr="785E7545" w:rsidR="008F40C1">
        <w:rPr>
          <w:rFonts w:ascii="Arial Nova" w:hAnsi="Arial Nova" w:eastAsia="Arial Nova" w:cs="Arial Nova"/>
          <w:b w:val="1"/>
          <w:bCs w:val="1"/>
        </w:rPr>
        <w:t xml:space="preserve">Table of Contents </w:t>
      </w:r>
    </w:p>
    <w:p xmlns:wp14="http://schemas.microsoft.com/office/word/2010/wordml" w:rsidR="006C01C9" w:rsidP="785E7545" w:rsidRDefault="006C01C9" w14:paraId="44EAFD9C" wp14:textId="77777777">
      <w:pPr>
        <w:spacing w:line="480" w:lineRule="auto"/>
        <w:rPr>
          <w:rFonts w:ascii="Arial Nova" w:hAnsi="Arial Nova" w:eastAsia="Arial Nova" w:cs="Arial Nova"/>
        </w:rPr>
      </w:pPr>
    </w:p>
    <w:sdt>
      <w:sdtPr>
        <w:id w:val="-1951843010"/>
        <w:docPartObj>
          <w:docPartGallery w:val="Table of Contents"/>
          <w:docPartUnique/>
        </w:docPartObj>
      </w:sdtPr>
      <w:sdtEndPr/>
      <w:sdtContent>
        <w:p xmlns:wp14="http://schemas.microsoft.com/office/word/2010/wordml" w:rsidR="006C01C9" w:rsidP="785E7545" w:rsidRDefault="008F40C1" w14:paraId="17D82FCF"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rPr>
              <w:rFonts w:ascii="Arial Nova" w:hAnsi="Arial Nova" w:eastAsia="Arial Nova" w:cs="Arial Nova"/>
              <w:color w:val="000000"/>
            </w:rPr>
          </w:pPr>
          <w:r>
            <w:fldChar w:fldCharType="begin"/>
          </w:r>
          <w:r>
            <w:instrText xml:space="preserve"> TOC \h \u \z \t "Heading 1,1,Heading 2,2,Heading 3,3,Heading 4,4,Heading 5,5,Heading 6,6,"</w:instrText>
          </w:r>
          <w:r>
            <w:fldChar w:fldCharType="separate"/>
          </w:r>
          <w:hyperlink w:anchor="_heading=h.30j0zll">
            <w:r w:rsidRPr="785E7545" w:rsidR="008F40C1">
              <w:rPr>
                <w:rFonts w:ascii="Arial Nova" w:hAnsi="Arial Nova" w:eastAsia="Arial Nova" w:cs="Arial Nova"/>
                <w:color w:val="000000" w:themeColor="text1" w:themeTint="FF" w:themeShade="FF"/>
              </w:rPr>
              <w:t>Assignment 2 – Report</w:t>
            </w:r>
            <w:r>
              <w:tab/>
            </w:r>
            <w:r w:rsidRPr="785E7545" w:rsidR="008F40C1">
              <w:rPr>
                <w:rFonts w:ascii="Arial Nova" w:hAnsi="Arial Nova" w:eastAsia="Arial Nova" w:cs="Arial Nova"/>
                <w:color w:val="000000" w:themeColor="text1" w:themeTint="FF" w:themeShade="FF"/>
              </w:rPr>
              <w:t>4</w:t>
            </w:r>
          </w:hyperlink>
        </w:p>
        <w:p xmlns:wp14="http://schemas.microsoft.com/office/word/2010/wordml" w:rsidR="006C01C9" w:rsidP="785E7545" w:rsidRDefault="008F40C1" w14:paraId="23B43C61"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rPr>
              <w:rFonts w:ascii="Arial Nova" w:hAnsi="Arial Nova" w:eastAsia="Arial Nova" w:cs="Arial Nova"/>
              <w:color w:val="000000"/>
            </w:rPr>
          </w:pPr>
          <w:hyperlink w:anchor="_heading=h.1fob9te">
            <w:r w:rsidRPr="785E7545" w:rsidR="008F40C1">
              <w:rPr>
                <w:rFonts w:ascii="Arial Nova" w:hAnsi="Arial Nova" w:eastAsia="Arial Nova" w:cs="Arial Nova"/>
                <w:color w:val="000000" w:themeColor="text1" w:themeTint="FF" w:themeShade="FF"/>
              </w:rPr>
              <w:t>Introduction</w:t>
            </w:r>
            <w:r>
              <w:tab/>
            </w:r>
            <w:r w:rsidRPr="785E7545" w:rsidR="008F40C1">
              <w:rPr>
                <w:rFonts w:ascii="Arial Nova" w:hAnsi="Arial Nova" w:eastAsia="Arial Nova" w:cs="Arial Nova"/>
                <w:color w:val="000000" w:themeColor="text1" w:themeTint="FF" w:themeShade="FF"/>
              </w:rPr>
              <w:t>4</w:t>
            </w:r>
          </w:hyperlink>
        </w:p>
        <w:p xmlns:wp14="http://schemas.microsoft.com/office/word/2010/wordml" w:rsidR="006C01C9" w:rsidP="785E7545" w:rsidRDefault="008F40C1" w14:paraId="7006678D"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ind w:left="240"/>
            <w:rPr>
              <w:rFonts w:ascii="Arial Nova" w:hAnsi="Arial Nova" w:eastAsia="Arial Nova" w:cs="Arial Nova"/>
              <w:color w:val="000000"/>
            </w:rPr>
          </w:pPr>
          <w:hyperlink w:anchor="_heading=h.3znysh7">
            <w:r w:rsidRPr="785E7545" w:rsidR="008F40C1">
              <w:rPr>
                <w:rFonts w:ascii="Arial Nova" w:hAnsi="Arial Nova" w:eastAsia="Arial Nova" w:cs="Arial Nova"/>
                <w:color w:val="000000" w:themeColor="text1" w:themeTint="FF" w:themeShade="FF"/>
              </w:rPr>
              <w:t>Organisational overview</w:t>
            </w:r>
            <w:r>
              <w:tab/>
            </w:r>
            <w:r w:rsidRPr="785E7545" w:rsidR="008F40C1">
              <w:rPr>
                <w:rFonts w:ascii="Arial Nova" w:hAnsi="Arial Nova" w:eastAsia="Arial Nova" w:cs="Arial Nova"/>
                <w:color w:val="000000" w:themeColor="text1" w:themeTint="FF" w:themeShade="FF"/>
              </w:rPr>
              <w:t>4</w:t>
            </w:r>
          </w:hyperlink>
        </w:p>
        <w:p xmlns:wp14="http://schemas.microsoft.com/office/word/2010/wordml" w:rsidR="006C01C9" w:rsidP="785E7545" w:rsidRDefault="008F40C1" w14:paraId="1BBB7633"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rPr>
              <w:rFonts w:ascii="Arial Nova" w:hAnsi="Arial Nova" w:eastAsia="Arial Nova" w:cs="Arial Nova"/>
              <w:color w:val="000000"/>
            </w:rPr>
          </w:pPr>
          <w:hyperlink w:anchor="_heading=h.2et92p0">
            <w:r w:rsidRPr="785E7545" w:rsidR="008F40C1">
              <w:rPr>
                <w:rFonts w:ascii="Arial Nova" w:hAnsi="Arial Nova" w:eastAsia="Arial Nova" w:cs="Arial Nova"/>
                <w:color w:val="000000" w:themeColor="text1" w:themeTint="FF" w:themeShade="FF"/>
              </w:rPr>
              <w:t>Main Body</w:t>
            </w:r>
            <w:r>
              <w:tab/>
            </w:r>
            <w:r w:rsidRPr="785E7545" w:rsidR="008F40C1">
              <w:rPr>
                <w:rFonts w:ascii="Arial Nova" w:hAnsi="Arial Nova" w:eastAsia="Arial Nova" w:cs="Arial Nova"/>
                <w:color w:val="000000" w:themeColor="text1" w:themeTint="FF" w:themeShade="FF"/>
              </w:rPr>
              <w:t>5</w:t>
            </w:r>
          </w:hyperlink>
        </w:p>
        <w:p xmlns:wp14="http://schemas.microsoft.com/office/word/2010/wordml" w:rsidR="006C01C9" w:rsidP="785E7545" w:rsidRDefault="008F40C1" w14:paraId="130CEFD2"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ind w:left="240"/>
            <w:rPr>
              <w:rFonts w:ascii="Arial Nova" w:hAnsi="Arial Nova" w:eastAsia="Arial Nova" w:cs="Arial Nova"/>
              <w:color w:val="000000"/>
            </w:rPr>
          </w:pPr>
          <w:hyperlink w:anchor="_heading=h.tyjcwt">
            <w:r w:rsidRPr="785E7545" w:rsidR="008F40C1">
              <w:rPr>
                <w:rFonts w:ascii="Arial Nova" w:hAnsi="Arial Nova" w:eastAsia="Arial Nova" w:cs="Arial Nova"/>
                <w:color w:val="000000" w:themeColor="text1" w:themeTint="FF" w:themeShade="FF"/>
              </w:rPr>
              <w:t>Organisation structure</w:t>
            </w:r>
            <w:r>
              <w:tab/>
            </w:r>
            <w:r w:rsidRPr="785E7545" w:rsidR="008F40C1">
              <w:rPr>
                <w:rFonts w:ascii="Arial Nova" w:hAnsi="Arial Nova" w:eastAsia="Arial Nova" w:cs="Arial Nova"/>
                <w:color w:val="000000" w:themeColor="text1" w:themeTint="FF" w:themeShade="FF"/>
              </w:rPr>
              <w:t>5</w:t>
            </w:r>
          </w:hyperlink>
        </w:p>
        <w:p xmlns:wp14="http://schemas.microsoft.com/office/word/2010/wordml" w:rsidR="006C01C9" w:rsidP="785E7545" w:rsidRDefault="008F40C1" w14:paraId="46162F6E"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ind w:left="240"/>
            <w:rPr>
              <w:rFonts w:ascii="Arial Nova" w:hAnsi="Arial Nova" w:eastAsia="Arial Nova" w:cs="Arial Nova"/>
              <w:color w:val="000000"/>
            </w:rPr>
          </w:pPr>
          <w:hyperlink w:anchor="_heading=h.3dy6vkm">
            <w:r w:rsidRPr="785E7545" w:rsidR="008F40C1">
              <w:rPr>
                <w:rFonts w:ascii="Arial Nova" w:hAnsi="Arial Nova" w:eastAsia="Arial Nova" w:cs="Arial Nova"/>
                <w:color w:val="000000" w:themeColor="text1" w:themeTint="FF" w:themeShade="FF"/>
              </w:rPr>
              <w:t>Organisational culture</w:t>
            </w:r>
            <w:r>
              <w:tab/>
            </w:r>
            <w:r w:rsidRPr="785E7545" w:rsidR="008F40C1">
              <w:rPr>
                <w:rFonts w:ascii="Arial Nova" w:hAnsi="Arial Nova" w:eastAsia="Arial Nova" w:cs="Arial Nova"/>
                <w:color w:val="000000" w:themeColor="text1" w:themeTint="FF" w:themeShade="FF"/>
              </w:rPr>
              <w:t>6</w:t>
            </w:r>
          </w:hyperlink>
        </w:p>
        <w:p xmlns:wp14="http://schemas.microsoft.com/office/word/2010/wordml" w:rsidR="006C01C9" w:rsidP="785E7545" w:rsidRDefault="008F40C1" w14:paraId="4E82BEB0"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ind w:left="240"/>
            <w:rPr>
              <w:rFonts w:ascii="Arial Nova" w:hAnsi="Arial Nova" w:eastAsia="Arial Nova" w:cs="Arial Nova"/>
              <w:color w:val="000000"/>
            </w:rPr>
          </w:pPr>
          <w:hyperlink w:anchor="_heading=h.1t3h5sf">
            <w:r w:rsidRPr="785E7545" w:rsidR="008F40C1">
              <w:rPr>
                <w:rFonts w:ascii="Arial Nova" w:hAnsi="Arial Nova" w:eastAsia="Arial Nova" w:cs="Arial Nova"/>
                <w:color w:val="000000" w:themeColor="text1" w:themeTint="FF" w:themeShade="FF"/>
              </w:rPr>
              <w:t>Organisational goals</w:t>
            </w:r>
            <w:r>
              <w:tab/>
            </w:r>
            <w:r w:rsidRPr="785E7545" w:rsidR="008F40C1">
              <w:rPr>
                <w:rFonts w:ascii="Arial Nova" w:hAnsi="Arial Nova" w:eastAsia="Arial Nova" w:cs="Arial Nova"/>
                <w:color w:val="000000" w:themeColor="text1" w:themeTint="FF" w:themeShade="FF"/>
              </w:rPr>
              <w:t>7</w:t>
            </w:r>
          </w:hyperlink>
        </w:p>
        <w:p xmlns:wp14="http://schemas.microsoft.com/office/word/2010/wordml" w:rsidR="006C01C9" w:rsidP="785E7545" w:rsidRDefault="008F40C1" w14:paraId="40734341"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ind w:left="240"/>
            <w:rPr>
              <w:rFonts w:ascii="Arial Nova" w:hAnsi="Arial Nova" w:eastAsia="Arial Nova" w:cs="Arial Nova"/>
              <w:color w:val="000000"/>
            </w:rPr>
          </w:pPr>
          <w:hyperlink w:anchor="_heading=h.4d34og8">
            <w:r w:rsidRPr="785E7545" w:rsidR="008F40C1">
              <w:rPr>
                <w:rFonts w:ascii="Arial Nova" w:hAnsi="Arial Nova" w:eastAsia="Arial Nova" w:cs="Arial Nova"/>
                <w:color w:val="000000" w:themeColor="text1" w:themeTint="FF" w:themeShade="FF"/>
              </w:rPr>
              <w:t>Recent change initiatives</w:t>
            </w:r>
            <w:r>
              <w:tab/>
            </w:r>
            <w:r w:rsidRPr="785E7545" w:rsidR="008F40C1">
              <w:rPr>
                <w:rFonts w:ascii="Arial Nova" w:hAnsi="Arial Nova" w:eastAsia="Arial Nova" w:cs="Arial Nova"/>
                <w:color w:val="000000" w:themeColor="text1" w:themeTint="FF" w:themeShade="FF"/>
              </w:rPr>
              <w:t>7</w:t>
            </w:r>
          </w:hyperlink>
        </w:p>
        <w:p xmlns:wp14="http://schemas.microsoft.com/office/word/2010/wordml" w:rsidR="006C01C9" w:rsidP="785E7545" w:rsidRDefault="008F40C1" w14:paraId="49D1C14A"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ind w:left="240"/>
            <w:rPr>
              <w:rFonts w:ascii="Arial Nova" w:hAnsi="Arial Nova" w:eastAsia="Arial Nova" w:cs="Arial Nova"/>
              <w:color w:val="000000"/>
            </w:rPr>
          </w:pPr>
          <w:hyperlink w:anchor="_heading=h.2s8eyo1">
            <w:r w:rsidRPr="785E7545" w:rsidR="008F40C1">
              <w:rPr>
                <w:rFonts w:ascii="Arial Nova" w:hAnsi="Arial Nova" w:eastAsia="Arial Nova" w:cs="Arial Nova"/>
                <w:color w:val="000000" w:themeColor="text1" w:themeTint="FF" w:themeShade="FF"/>
              </w:rPr>
              <w:t>Impact of change and how well these were managed</w:t>
            </w:r>
            <w:r>
              <w:tab/>
            </w:r>
            <w:r w:rsidRPr="785E7545" w:rsidR="008F40C1">
              <w:rPr>
                <w:rFonts w:ascii="Arial Nova" w:hAnsi="Arial Nova" w:eastAsia="Arial Nova" w:cs="Arial Nova"/>
                <w:color w:val="000000" w:themeColor="text1" w:themeTint="FF" w:themeShade="FF"/>
              </w:rPr>
              <w:t>8</w:t>
            </w:r>
          </w:hyperlink>
        </w:p>
        <w:p xmlns:wp14="http://schemas.microsoft.com/office/word/2010/wordml" w:rsidR="006C01C9" w:rsidP="785E7545" w:rsidRDefault="008F40C1" w14:paraId="20DB7337"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ind w:left="240"/>
            <w:rPr>
              <w:rFonts w:ascii="Arial Nova" w:hAnsi="Arial Nova" w:eastAsia="Arial Nova" w:cs="Arial Nova"/>
              <w:color w:val="000000"/>
            </w:rPr>
          </w:pPr>
          <w:hyperlink w:anchor="_heading=h.17dp8vu">
            <w:r w:rsidRPr="785E7545" w:rsidR="008F40C1">
              <w:rPr>
                <w:rFonts w:ascii="Arial Nova" w:hAnsi="Arial Nova" w:eastAsia="Arial Nova" w:cs="Arial Nova"/>
                <w:color w:val="000000" w:themeColor="text1" w:themeTint="FF" w:themeShade="FF"/>
              </w:rPr>
              <w:t>The organisation’s strategic direction and current business performance</w:t>
            </w:r>
            <w:r>
              <w:tab/>
            </w:r>
            <w:r w:rsidRPr="785E7545" w:rsidR="008F40C1">
              <w:rPr>
                <w:rFonts w:ascii="Arial Nova" w:hAnsi="Arial Nova" w:eastAsia="Arial Nova" w:cs="Arial Nova"/>
                <w:color w:val="000000" w:themeColor="text1" w:themeTint="FF" w:themeShade="FF"/>
              </w:rPr>
              <w:t>9</w:t>
            </w:r>
          </w:hyperlink>
        </w:p>
        <w:p xmlns:wp14="http://schemas.microsoft.com/office/word/2010/wordml" w:rsidR="006C01C9" w:rsidP="785E7545" w:rsidRDefault="008F40C1" w14:paraId="01CA421C"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rPr>
              <w:rFonts w:ascii="Arial Nova" w:hAnsi="Arial Nova" w:eastAsia="Arial Nova" w:cs="Arial Nova"/>
              <w:color w:val="000000"/>
            </w:rPr>
          </w:pPr>
          <w:hyperlink w:anchor="_heading=h.3rdcrjn">
            <w:r w:rsidRPr="785E7545" w:rsidR="008F40C1">
              <w:rPr>
                <w:rFonts w:ascii="Arial Nova" w:hAnsi="Arial Nova" w:eastAsia="Arial Nova" w:cs="Arial Nova"/>
                <w:color w:val="000000" w:themeColor="text1" w:themeTint="FF" w:themeShade="FF"/>
              </w:rPr>
              <w:t>Conclusion</w:t>
            </w:r>
            <w:r>
              <w:tab/>
            </w:r>
            <w:r w:rsidRPr="785E7545" w:rsidR="008F40C1">
              <w:rPr>
                <w:rFonts w:ascii="Arial Nova" w:hAnsi="Arial Nova" w:eastAsia="Arial Nova" w:cs="Arial Nova"/>
                <w:color w:val="000000" w:themeColor="text1" w:themeTint="FF" w:themeShade="FF"/>
              </w:rPr>
              <w:t>9</w:t>
            </w:r>
          </w:hyperlink>
        </w:p>
        <w:p xmlns:wp14="http://schemas.microsoft.com/office/word/2010/wordml" w:rsidR="006C01C9" w:rsidP="785E7545" w:rsidRDefault="008F40C1" w14:paraId="5BF8024F" wp14:textId="77777777">
          <w:pPr>
            <w:pBdr>
              <w:top w:val="nil" w:color="000000" w:sz="0" w:space="0"/>
              <w:left w:val="nil" w:color="000000" w:sz="0" w:space="0"/>
              <w:bottom w:val="nil" w:color="000000" w:sz="0" w:space="0"/>
              <w:right w:val="nil" w:color="000000" w:sz="0" w:space="0"/>
              <w:between w:val="nil" w:color="000000" w:sz="0" w:space="0"/>
            </w:pBdr>
            <w:tabs>
              <w:tab w:val="right" w:pos="9019"/>
            </w:tabs>
            <w:spacing w:after="100"/>
            <w:rPr>
              <w:rFonts w:ascii="Arial Nova" w:hAnsi="Arial Nova" w:eastAsia="Arial Nova" w:cs="Arial Nova"/>
              <w:color w:val="000000"/>
            </w:rPr>
          </w:pPr>
          <w:hyperlink w:anchor="_heading=h.lnxbz9">
            <w:r w:rsidRPr="785E7545" w:rsidR="008F40C1">
              <w:rPr>
                <w:rFonts w:ascii="Arial Nova" w:hAnsi="Arial Nova" w:eastAsia="Arial Nova" w:cs="Arial Nova"/>
                <w:color w:val="000000" w:themeColor="text1" w:themeTint="FF" w:themeShade="FF"/>
              </w:rPr>
              <w:t>Reference List</w:t>
            </w:r>
            <w:r>
              <w:tab/>
            </w:r>
            <w:r w:rsidRPr="785E7545" w:rsidR="008F40C1">
              <w:rPr>
                <w:rFonts w:ascii="Arial Nova" w:hAnsi="Arial Nova" w:eastAsia="Arial Nova" w:cs="Arial Nova"/>
                <w:color w:val="000000" w:themeColor="text1" w:themeTint="FF" w:themeShade="FF"/>
              </w:rPr>
              <w:t>11</w:t>
            </w:r>
          </w:hyperlink>
        </w:p>
        <w:p xmlns:wp14="http://schemas.microsoft.com/office/word/2010/wordml" w:rsidR="006C01C9" w:rsidP="785E7545" w:rsidRDefault="008F40C1" w14:paraId="4B94D5A5" wp14:textId="77777777">
          <w:pPr>
            <w:widowControl w:val="0"/>
            <w:tabs>
              <w:tab w:val="right" w:pos="9025"/>
            </w:tabs>
            <w:spacing w:before="60" w:line="480" w:lineRule="auto"/>
            <w:rPr>
              <w:rFonts w:ascii="Arial Nova" w:hAnsi="Arial Nova" w:eastAsia="Arial Nova" w:cs="Arial Nova"/>
            </w:rPr>
          </w:pPr>
          <w:r>
            <w:fldChar w:fldCharType="end"/>
          </w:r>
        </w:p>
      </w:sdtContent>
    </w:sdt>
    <w:p xmlns:wp14="http://schemas.microsoft.com/office/word/2010/wordml" w:rsidR="006C01C9" w:rsidP="785E7545" w:rsidRDefault="006C01C9" w14:paraId="3DEEC669" wp14:textId="77777777">
      <w:pPr>
        <w:spacing w:line="480" w:lineRule="auto"/>
        <w:rPr>
          <w:rFonts w:ascii="Arial Nova" w:hAnsi="Arial Nova" w:eastAsia="Arial Nova" w:cs="Arial Nova"/>
        </w:rPr>
      </w:pPr>
    </w:p>
    <w:p xmlns:wp14="http://schemas.microsoft.com/office/word/2010/wordml" w:rsidR="006C01C9" w:rsidP="785E7545" w:rsidRDefault="008F40C1" w14:paraId="3656B9AB" wp14:textId="77777777">
      <w:pPr>
        <w:spacing w:line="480" w:lineRule="auto"/>
        <w:rPr>
          <w:rFonts w:ascii="Arial Nova" w:hAnsi="Arial Nova" w:eastAsia="Arial Nova" w:cs="Arial Nova"/>
        </w:rPr>
      </w:pPr>
      <w:r w:rsidRPr="785E7545">
        <w:rPr>
          <w:rFonts w:ascii="Arial Nova" w:hAnsi="Arial Nova" w:eastAsia="Arial Nova" w:cs="Arial Nova"/>
        </w:rPr>
        <w:br w:type="page"/>
      </w:r>
    </w:p>
    <w:p xmlns:wp14="http://schemas.microsoft.com/office/word/2010/wordml" w:rsidR="006C01C9" w:rsidP="785E7545" w:rsidRDefault="008F40C1" w14:paraId="760977D9" wp14:textId="77777777">
      <w:pPr>
        <w:pStyle w:val="Heading1"/>
        <w:spacing w:line="480" w:lineRule="auto"/>
        <w:rPr>
          <w:rFonts w:ascii="Arial Nova" w:hAnsi="Arial Nova" w:eastAsia="Arial Nova" w:cs="Arial Nova"/>
        </w:rPr>
      </w:pPr>
      <w:bookmarkStart w:name="_heading=h.30j0zll" w:id="1"/>
      <w:bookmarkEnd w:id="1"/>
      <w:r w:rsidRPr="785E7545" w:rsidR="008F40C1">
        <w:rPr>
          <w:rFonts w:ascii="Arial Nova" w:hAnsi="Arial Nova" w:eastAsia="Arial Nova" w:cs="Arial Nova"/>
        </w:rPr>
        <w:t>Assignment 2 – Report</w:t>
      </w:r>
    </w:p>
    <w:p xmlns:wp14="http://schemas.microsoft.com/office/word/2010/wordml" w:rsidR="006C01C9" w:rsidP="785E7545" w:rsidRDefault="008F40C1" w14:paraId="2635E364" wp14:textId="77777777">
      <w:pPr>
        <w:pStyle w:val="Heading1"/>
        <w:spacing w:line="480" w:lineRule="auto"/>
        <w:rPr>
          <w:rFonts w:ascii="Arial Nova" w:hAnsi="Arial Nova" w:eastAsia="Arial Nova" w:cs="Arial Nova"/>
        </w:rPr>
      </w:pPr>
      <w:bookmarkStart w:name="_heading=h.1fob9te" w:id="2"/>
      <w:bookmarkEnd w:id="2"/>
      <w:r w:rsidRPr="785E7545" w:rsidR="008F40C1">
        <w:rPr>
          <w:rFonts w:ascii="Arial Nova" w:hAnsi="Arial Nova" w:eastAsia="Arial Nova" w:cs="Arial Nova"/>
        </w:rPr>
        <w:t xml:space="preserve">Introduction </w:t>
      </w:r>
    </w:p>
    <w:p xmlns:wp14="http://schemas.microsoft.com/office/word/2010/wordml" w:rsidR="006C01C9" w:rsidP="785E7545" w:rsidRDefault="008F40C1" w14:paraId="474CFF56" wp14:textId="036DE341">
      <w:pPr>
        <w:spacing w:line="480" w:lineRule="auto"/>
        <w:rPr>
          <w:rFonts w:ascii="Arial Nova" w:hAnsi="Arial Nova" w:eastAsia="Arial Nova" w:cs="Arial Nova"/>
        </w:rPr>
      </w:pPr>
      <w:r w:rsidRPr="785E7545" w:rsidR="008F40C1">
        <w:rPr>
          <w:rFonts w:ascii="Arial Nova" w:hAnsi="Arial Nova" w:eastAsia="Arial Nova" w:cs="Arial Nova"/>
        </w:rPr>
        <w:t xml:space="preserve">Organisational performance is driven by strategic decision-making in the organisational context to enhance overall performance. The aim of this study is to analyse the organisational performance of Hilton Hotels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in the </w:t>
      </w:r>
      <w:bookmarkStart w:name="_Int_XZMhswEP" w:id="846244169"/>
      <w:r w:rsidRPr="785E7545" w:rsidR="008F40C1">
        <w:rPr>
          <w:rFonts w:ascii="Arial Nova" w:hAnsi="Arial Nova" w:eastAsia="Arial Nova" w:cs="Arial Nova"/>
        </w:rPr>
        <w:t>UK</w:t>
      </w:r>
      <w:bookmarkEnd w:id="846244169"/>
      <w:r w:rsidRPr="785E7545" w:rsidR="008F40C1">
        <w:rPr>
          <w:rFonts w:ascii="Arial Nova" w:hAnsi="Arial Nova" w:eastAsia="Arial Nova" w:cs="Arial Nova"/>
        </w:rPr>
        <w:t xml:space="preserve"> Hotel industry. The study presents the organisational structure considered by the Hi</w:t>
      </w:r>
      <w:r w:rsidRPr="785E7545" w:rsidR="1F3D1EB0">
        <w:rPr>
          <w:rFonts w:ascii="Arial Nova" w:hAnsi="Arial Nova" w:eastAsia="Arial Nova" w:cs="Arial Nova"/>
        </w:rPr>
        <w:t>l</w:t>
      </w:r>
      <w:r w:rsidRPr="785E7545" w:rsidR="008F40C1">
        <w:rPr>
          <w:rFonts w:ascii="Arial Nova" w:hAnsi="Arial Nova" w:eastAsia="Arial Nova" w:cs="Arial Nova"/>
        </w:rPr>
        <w:t>ton Group. Apart from that, the organisational culture and goals of the organisation have been emphasised. On the other hand, the change process within the organisational environment has be</w:t>
      </w:r>
      <w:r w:rsidRPr="785E7545" w:rsidR="008F40C1">
        <w:rPr>
          <w:rFonts w:ascii="Arial Nova" w:hAnsi="Arial Nova" w:eastAsia="Arial Nova" w:cs="Arial Nova"/>
        </w:rPr>
        <w:t>en evaluated along with the impacts of change on the organisational scenario. The strategic direction and business performances have been further emphasised in the report</w:t>
      </w:r>
      <w:r w:rsidRPr="785E7545" w:rsidR="36EB8286">
        <w:rPr>
          <w:rFonts w:ascii="Arial Nova" w:hAnsi="Arial Nova" w:eastAsia="Arial Nova" w:cs="Arial Nova"/>
        </w:rPr>
        <w:t xml:space="preserve">. </w:t>
      </w:r>
    </w:p>
    <w:p xmlns:wp14="http://schemas.microsoft.com/office/word/2010/wordml" w:rsidR="006C01C9" w:rsidP="785E7545" w:rsidRDefault="008F40C1" w14:paraId="129F65FE" wp14:textId="77777777">
      <w:pPr>
        <w:pStyle w:val="Heading2"/>
        <w:spacing w:line="480" w:lineRule="auto"/>
        <w:rPr>
          <w:rFonts w:ascii="Arial Nova" w:hAnsi="Arial Nova" w:eastAsia="Arial Nova" w:cs="Arial Nova"/>
        </w:rPr>
      </w:pPr>
      <w:bookmarkStart w:name="_heading=h.3znysh7" w:id="3"/>
      <w:bookmarkEnd w:id="3"/>
      <w:r w:rsidRPr="785E7545" w:rsidR="008F40C1">
        <w:rPr>
          <w:rFonts w:ascii="Arial Nova" w:hAnsi="Arial Nova" w:eastAsia="Arial Nova" w:cs="Arial Nova"/>
        </w:rPr>
        <w:t xml:space="preserve">Organisational overview </w:t>
      </w:r>
    </w:p>
    <w:p xmlns:wp14="http://schemas.microsoft.com/office/word/2010/wordml" w:rsidR="006C01C9" w:rsidP="785E7545" w:rsidRDefault="008F40C1" w14:paraId="0D203993" wp14:textId="77777777">
      <w:pPr>
        <w:spacing w:line="480" w:lineRule="auto"/>
        <w:rPr>
          <w:rFonts w:ascii="Arial Nova" w:hAnsi="Arial Nova" w:eastAsia="Arial Nova" w:cs="Arial Nova"/>
        </w:rPr>
      </w:pPr>
      <w:r w:rsidRPr="785E7545" w:rsidR="008F40C1">
        <w:rPr>
          <w:rFonts w:ascii="Arial Nova" w:hAnsi="Arial Nova" w:eastAsia="Arial Nova" w:cs="Arial Nova"/>
        </w:rPr>
        <w:t xml:space="preserve">Hilton Group has attracted a brand awareness of 90% in the UK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in the hotel industry (Kunst, 2023). 42% of UK hotel consumers have liked the services offered by the organisation. 23% of the 90% of people who know the brand are using the services offered by the Hilton Hotels (Kunst, 2023). In addition, 76% of the Hilton Group consumers have been </w:t>
      </w:r>
      <w:r w:rsidRPr="785E7545" w:rsidR="008F40C1">
        <w:rPr>
          <w:rFonts w:ascii="Arial Nova" w:hAnsi="Arial Nova" w:eastAsia="Arial Nova" w:cs="Arial Nova"/>
        </w:rPr>
        <w:t>observed</w:t>
      </w:r>
      <w:r w:rsidRPr="785E7545" w:rsidR="008F40C1">
        <w:rPr>
          <w:rFonts w:ascii="Arial Nova" w:hAnsi="Arial Nova" w:eastAsia="Arial Nova" w:cs="Arial Nova"/>
        </w:rPr>
        <w:t xml:space="preserve"> to show loyalty toward the brand. Apart from that, the organisation has a significant media presence. 14% of UK consumers have known the hote</w:t>
      </w:r>
      <w:r w:rsidRPr="785E7545" w:rsidR="008F40C1">
        <w:rPr>
          <w:rFonts w:ascii="Arial Nova" w:hAnsi="Arial Nova" w:eastAsia="Arial Nova" w:cs="Arial Nova"/>
        </w:rPr>
        <w:t>l operations through media. The organisation is efficiently handling its international operations and has generated 8.77 billion USD in 2022 focusing on the worldwide scenario (Statista, 2023). This number is 5.79 billion USD up from the revenue generation in the last year (Statista, 2023). However, due to the COVID-19 consequences, the hotel group has faced several losses. The organisation has further focused on attracting people from different global locations to enhance their skills to attract greater pe</w:t>
      </w:r>
      <w:r w:rsidRPr="785E7545" w:rsidR="008F40C1">
        <w:rPr>
          <w:rFonts w:ascii="Arial Nova" w:hAnsi="Arial Nova" w:eastAsia="Arial Nova" w:cs="Arial Nova"/>
        </w:rPr>
        <w:t xml:space="preserve">rformance. On the other hand, the organisation is focusing on minimising the environmental impacts while running the business operations to enhance the success rate by satisfying the stakeholders. </w:t>
      </w:r>
    </w:p>
    <w:p xmlns:wp14="http://schemas.microsoft.com/office/word/2010/wordml" w:rsidR="006C01C9" w:rsidP="785E7545" w:rsidRDefault="008F40C1" w14:paraId="45FB0818" wp14:textId="77777777">
      <w:pPr>
        <w:spacing w:line="480" w:lineRule="auto"/>
        <w:jc w:val="center"/>
        <w:rPr>
          <w:rFonts w:ascii="Arial Nova" w:hAnsi="Arial Nova" w:eastAsia="Arial Nova" w:cs="Arial Nova"/>
        </w:rPr>
      </w:pPr>
      <w:r w:rsidR="008F40C1">
        <w:drawing>
          <wp:inline xmlns:wp14="http://schemas.microsoft.com/office/word/2010/wordprocessingDrawing" wp14:editId="366764A9" wp14:anchorId="79CB28A8">
            <wp:extent cx="5731198" cy="3517900"/>
            <wp:effectExtent l="25400" t="25400" r="25400" b="25400"/>
            <wp:docPr id="3" name="image1.png" title=""/>
            <wp:cNvGraphicFramePr>
              <a:graphicFrameLocks/>
            </wp:cNvGraphicFramePr>
            <a:graphic>
              <a:graphicData uri="http://schemas.openxmlformats.org/drawingml/2006/picture">
                <pic:pic>
                  <pic:nvPicPr>
                    <pic:cNvPr id="0" name="image1.png"/>
                    <pic:cNvPicPr/>
                  </pic:nvPicPr>
                  <pic:blipFill>
                    <a:blip r:embed="R8cd6abb919e64cc7">
                      <a:extLst>
                        <a:ext xmlns:a="http://schemas.openxmlformats.org/drawingml/2006/main" uri="{28A0092B-C50C-407E-A947-70E740481C1C}">
                          <a14:useLocalDpi val="0"/>
                        </a:ext>
                      </a:extLst>
                    </a:blip>
                    <a:stretch>
                      <a:fillRect/>
                    </a:stretch>
                  </pic:blipFill>
                  <pic:spPr>
                    <a:xfrm rot="0" flipH="0" flipV="0">
                      <a:off x="0" y="0"/>
                      <a:ext cx="5731198" cy="3517900"/>
                    </a:xfrm>
                    <a:prstGeom prst="rect">
                      <a:avLst/>
                    </a:prstGeom>
                    <a:ln w="25400">
                      <a:solidFill>
                        <a:schemeClr val="tx1"/>
                      </a:solidFill>
                      <a:prstDash val="solid"/>
                    </a:ln>
                  </pic:spPr>
                </pic:pic>
              </a:graphicData>
            </a:graphic>
          </wp:inline>
        </w:drawing>
      </w:r>
    </w:p>
    <w:p xmlns:wp14="http://schemas.microsoft.com/office/word/2010/wordml" w:rsidR="006C01C9" w:rsidP="785E7545" w:rsidRDefault="008F40C1" w14:paraId="1BE40438" wp14:textId="77777777">
      <w:pPr>
        <w:spacing w:line="480" w:lineRule="auto"/>
        <w:jc w:val="center"/>
        <w:rPr>
          <w:rFonts w:ascii="Arial Nova" w:hAnsi="Arial Nova" w:eastAsia="Arial Nova" w:cs="Arial Nova"/>
          <w:b w:val="1"/>
          <w:bCs w:val="1"/>
        </w:rPr>
      </w:pPr>
      <w:r w:rsidRPr="785E7545" w:rsidR="008F40C1">
        <w:rPr>
          <w:rFonts w:ascii="Arial Nova" w:hAnsi="Arial Nova" w:eastAsia="Arial Nova" w:cs="Arial Nova"/>
          <w:b w:val="1"/>
          <w:bCs w:val="1"/>
        </w:rPr>
        <w:t xml:space="preserve">Figure 1: Hilton Hotels’ Brand Profile </w:t>
      </w:r>
    </w:p>
    <w:p xmlns:wp14="http://schemas.microsoft.com/office/word/2010/wordml" w:rsidR="006C01C9" w:rsidP="785E7545" w:rsidRDefault="008F40C1" w14:paraId="281EA560" wp14:textId="77777777">
      <w:pPr>
        <w:spacing w:line="480" w:lineRule="auto"/>
        <w:jc w:val="center"/>
        <w:rPr>
          <w:rFonts w:ascii="Arial Nova" w:hAnsi="Arial Nova" w:eastAsia="Arial Nova" w:cs="Arial Nova"/>
        </w:rPr>
      </w:pPr>
      <w:r w:rsidRPr="785E7545" w:rsidR="008F40C1">
        <w:rPr>
          <w:rFonts w:ascii="Arial Nova" w:hAnsi="Arial Nova" w:eastAsia="Arial Nova" w:cs="Arial Nova"/>
        </w:rPr>
        <w:t>(Source: Kunst, 2023)</w:t>
      </w:r>
    </w:p>
    <w:p xmlns:wp14="http://schemas.microsoft.com/office/word/2010/wordml" w:rsidR="006C01C9" w:rsidP="785E7545" w:rsidRDefault="008F40C1" w14:paraId="06C349B6" wp14:textId="77777777">
      <w:pPr>
        <w:pStyle w:val="Heading1"/>
        <w:spacing w:line="480" w:lineRule="auto"/>
        <w:rPr>
          <w:rFonts w:ascii="Arial Nova" w:hAnsi="Arial Nova" w:eastAsia="Arial Nova" w:cs="Arial Nova"/>
        </w:rPr>
      </w:pPr>
      <w:bookmarkStart w:name="_heading=h.2et92p0" w:id="4"/>
      <w:bookmarkEnd w:id="4"/>
      <w:r w:rsidRPr="785E7545" w:rsidR="008F40C1">
        <w:rPr>
          <w:rFonts w:ascii="Arial Nova" w:hAnsi="Arial Nova" w:eastAsia="Arial Nova" w:cs="Arial Nova"/>
        </w:rPr>
        <w:t>Main Body</w:t>
      </w:r>
    </w:p>
    <w:p xmlns:wp14="http://schemas.microsoft.com/office/word/2010/wordml" w:rsidR="006C01C9" w:rsidP="785E7545" w:rsidRDefault="008F40C1" w14:paraId="45B59C3D" wp14:textId="77777777">
      <w:pPr>
        <w:pStyle w:val="Heading2"/>
        <w:spacing w:line="480" w:lineRule="auto"/>
        <w:rPr>
          <w:rFonts w:ascii="Arial Nova" w:hAnsi="Arial Nova" w:eastAsia="Arial Nova" w:cs="Arial Nova"/>
        </w:rPr>
      </w:pPr>
      <w:bookmarkStart w:name="_heading=h.tyjcwt" w:id="5"/>
      <w:bookmarkEnd w:id="5"/>
      <w:r w:rsidRPr="785E7545" w:rsidR="008F40C1">
        <w:rPr>
          <w:rFonts w:ascii="Arial Nova" w:hAnsi="Arial Nova" w:eastAsia="Arial Nova" w:cs="Arial Nova"/>
        </w:rPr>
        <w:t xml:space="preserve">Organisation structure </w:t>
      </w:r>
    </w:p>
    <w:p xmlns:wp14="http://schemas.microsoft.com/office/word/2010/wordml" w:rsidR="006C01C9" w:rsidP="785E7545" w:rsidRDefault="008F40C1" w14:paraId="733C82D9" wp14:textId="777FD51F">
      <w:pPr>
        <w:spacing w:line="480" w:lineRule="auto"/>
        <w:rPr>
          <w:rFonts w:ascii="Arial Nova" w:hAnsi="Arial Nova" w:eastAsia="Arial Nova" w:cs="Arial Nova"/>
        </w:rPr>
      </w:pPr>
      <w:r w:rsidRPr="785E7545" w:rsidR="008F40C1">
        <w:rPr>
          <w:rFonts w:ascii="Arial Nova" w:hAnsi="Arial Nova" w:eastAsia="Arial Nova" w:cs="Arial Nova"/>
        </w:rPr>
        <w:t xml:space="preserve">Organisational structure can be defined as the system to outlines different organisational activities focusing on achieving the organisational goals. It further drives the success of the organisational performance focusing on the stakeholders’ satisfaction. The CEO is at the top of the management concentrating on the Hilton organisational structure. Further, there are three vice presidents who </w:t>
      </w:r>
      <w:r w:rsidRPr="785E7545" w:rsidR="008F40C1">
        <w:rPr>
          <w:rFonts w:ascii="Arial Nova" w:hAnsi="Arial Nova" w:eastAsia="Arial Nova" w:cs="Arial Nova"/>
        </w:rPr>
        <w:t>are responsible for</w:t>
      </w:r>
      <w:r w:rsidRPr="785E7545" w:rsidR="008F40C1">
        <w:rPr>
          <w:rFonts w:ascii="Arial Nova" w:hAnsi="Arial Nova" w:eastAsia="Arial Nova" w:cs="Arial Nova"/>
        </w:rPr>
        <w:t xml:space="preserve"> general counsel and human resource operations (Hilton, 2023). There are different managerial bo</w:t>
      </w:r>
      <w:r w:rsidRPr="785E7545" w:rsidR="008F40C1">
        <w:rPr>
          <w:rFonts w:ascii="Arial Nova" w:hAnsi="Arial Nova" w:eastAsia="Arial Nova" w:cs="Arial Nova"/>
        </w:rPr>
        <w:t xml:space="preserve">dies for managing financial activities and corporate affairs (Hilton, 2023). The brand officer is also there to manage the brand performance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the business performance. Thus, it can be said that the concentrated organisation is focusing on a hierarchical organisational structure to enhance performance. It has been </w:t>
      </w:r>
      <w:r w:rsidRPr="785E7545" w:rsidR="008F40C1">
        <w:rPr>
          <w:rFonts w:ascii="Arial Nova" w:hAnsi="Arial Nova" w:eastAsia="Arial Nova" w:cs="Arial Nova"/>
        </w:rPr>
        <w:t>observed</w:t>
      </w:r>
      <w:r w:rsidRPr="785E7545" w:rsidR="008F40C1">
        <w:rPr>
          <w:rFonts w:ascii="Arial Nova" w:hAnsi="Arial Nova" w:eastAsia="Arial Nova" w:cs="Arial Nova"/>
        </w:rPr>
        <w:t xml:space="preserve"> that hierarchical organisational structures engage different management levels to </w:t>
      </w:r>
      <w:r w:rsidRPr="785E7545" w:rsidR="008F40C1">
        <w:rPr>
          <w:rFonts w:ascii="Arial Nova" w:hAnsi="Arial Nova" w:eastAsia="Arial Nova" w:cs="Arial Nova"/>
        </w:rPr>
        <w:t>operate</w:t>
      </w:r>
      <w:r w:rsidRPr="785E7545" w:rsidR="008F40C1">
        <w:rPr>
          <w:rFonts w:ascii="Arial Nova" w:hAnsi="Arial Nova" w:eastAsia="Arial Nova" w:cs="Arial Nova"/>
        </w:rPr>
        <w:t xml:space="preserve"> the business activities. As Hilton Group has involved different management levels i</w:t>
      </w:r>
      <w:r w:rsidRPr="785E7545" w:rsidR="008F40C1">
        <w:rPr>
          <w:rFonts w:ascii="Arial Nova" w:hAnsi="Arial Nova" w:eastAsia="Arial Nova" w:cs="Arial Nova"/>
        </w:rPr>
        <w:t xml:space="preserve">n its organisational structure, it can be said that the organisation is following a hierarchical organisational structure to attract success while running business operations in the UK hotel industry. As described by Cimini </w:t>
      </w:r>
      <w:r w:rsidRPr="785E7545" w:rsidR="008F40C1">
        <w:rPr>
          <w:rFonts w:ascii="Arial Nova" w:hAnsi="Arial Nova" w:eastAsia="Arial Nova" w:cs="Arial Nova"/>
          <w:i w:val="1"/>
          <w:iCs w:val="1"/>
        </w:rPr>
        <w:t xml:space="preserve">et al. </w:t>
      </w:r>
      <w:r w:rsidRPr="785E7545" w:rsidR="008F40C1">
        <w:rPr>
          <w:rFonts w:ascii="Arial Nova" w:hAnsi="Arial Nova" w:eastAsia="Arial Nova" w:cs="Arial Nova"/>
        </w:rPr>
        <w:t>(2020), a hierarchical organisational structure has a wider control over all the organisational activities. It can be further said that this organisational structure is beneficial to enhance the knowledge-sharing process to attract greater success while running the business perfor</w:t>
      </w:r>
      <w:r w:rsidRPr="785E7545" w:rsidR="008F40C1">
        <w:rPr>
          <w:rFonts w:ascii="Arial Nova" w:hAnsi="Arial Nova" w:eastAsia="Arial Nova" w:cs="Arial Nova"/>
        </w:rPr>
        <w:t xml:space="preserve">mances. Through the enhanced organisational structure, Hilton Group has focused on managing the business performance by enhancing innovation, culture, global </w:t>
      </w:r>
      <w:bookmarkStart w:name="_Int_TlIg486r" w:id="1483578861"/>
      <w:r w:rsidRPr="785E7545" w:rsidR="008F40C1">
        <w:rPr>
          <w:rFonts w:ascii="Arial Nova" w:hAnsi="Arial Nova" w:eastAsia="Arial Nova" w:cs="Arial Nova"/>
        </w:rPr>
        <w:t>growth</w:t>
      </w:r>
      <w:bookmarkEnd w:id="1483578861"/>
      <w:r w:rsidRPr="785E7545" w:rsidR="008F40C1">
        <w:rPr>
          <w:rFonts w:ascii="Arial Nova" w:hAnsi="Arial Nova" w:eastAsia="Arial Nova" w:cs="Arial Nova"/>
        </w:rPr>
        <w:t xml:space="preserve"> and consumer satisfaction. In this regard, a hierarchical organisational structure is beneficial to enrich the knowledge-sharing process while managing the business performance</w:t>
      </w:r>
      <w:r w:rsidRPr="785E7545" w:rsidR="291EE110">
        <w:rPr>
          <w:rFonts w:ascii="Arial Nova" w:hAnsi="Arial Nova" w:eastAsia="Arial Nova" w:cs="Arial Nova"/>
        </w:rPr>
        <w:t xml:space="preserve">. </w:t>
      </w:r>
      <w:r w:rsidRPr="785E7545" w:rsidR="008F40C1">
        <w:rPr>
          <w:rFonts w:ascii="Arial Nova" w:hAnsi="Arial Nova" w:eastAsia="Arial Nova" w:cs="Arial Nova"/>
        </w:rPr>
        <w:t xml:space="preserve">           </w:t>
      </w:r>
    </w:p>
    <w:p xmlns:wp14="http://schemas.microsoft.com/office/word/2010/wordml" w:rsidR="006C01C9" w:rsidP="785E7545" w:rsidRDefault="008F40C1" w14:paraId="161D3352" wp14:textId="77777777">
      <w:pPr>
        <w:pStyle w:val="Heading2"/>
        <w:spacing w:line="480" w:lineRule="auto"/>
        <w:rPr>
          <w:rFonts w:ascii="Arial Nova" w:hAnsi="Arial Nova" w:eastAsia="Arial Nova" w:cs="Arial Nova"/>
        </w:rPr>
      </w:pPr>
      <w:bookmarkStart w:name="_heading=h.3dy6vkm" w:id="6"/>
      <w:bookmarkEnd w:id="6"/>
      <w:r w:rsidRPr="785E7545" w:rsidR="008F40C1">
        <w:rPr>
          <w:rFonts w:ascii="Arial Nova" w:hAnsi="Arial Nova" w:eastAsia="Arial Nova" w:cs="Arial Nova"/>
        </w:rPr>
        <w:t>Organisational culture</w:t>
      </w:r>
    </w:p>
    <w:p xmlns:wp14="http://schemas.microsoft.com/office/word/2010/wordml" w:rsidR="006C01C9" w:rsidP="785E7545" w:rsidRDefault="008F40C1" w14:paraId="63DCD59C" wp14:textId="0F3339D1">
      <w:pPr>
        <w:spacing w:line="480" w:lineRule="auto"/>
        <w:rPr>
          <w:rFonts w:ascii="Arial Nova" w:hAnsi="Arial Nova" w:eastAsia="Arial Nova" w:cs="Arial Nova"/>
        </w:rPr>
      </w:pPr>
      <w:r w:rsidRPr="785E7545" w:rsidR="008F40C1">
        <w:rPr>
          <w:rFonts w:ascii="Arial Nova" w:hAnsi="Arial Nova" w:eastAsia="Arial Nova" w:cs="Arial Nova"/>
        </w:rPr>
        <w:t xml:space="preserve">Different assumptions, beliefs, </w:t>
      </w:r>
      <w:bookmarkStart w:name="_Int_961hnKbs" w:id="354136036"/>
      <w:r w:rsidRPr="785E7545" w:rsidR="008F40C1">
        <w:rPr>
          <w:rFonts w:ascii="Arial Nova" w:hAnsi="Arial Nova" w:eastAsia="Arial Nova" w:cs="Arial Nova"/>
        </w:rPr>
        <w:t>values</w:t>
      </w:r>
      <w:bookmarkEnd w:id="354136036"/>
      <w:r w:rsidRPr="785E7545" w:rsidR="008F40C1">
        <w:rPr>
          <w:rFonts w:ascii="Arial Nova" w:hAnsi="Arial Nova" w:eastAsia="Arial Nova" w:cs="Arial Nova"/>
        </w:rPr>
        <w:t xml:space="preserve"> and interactions are engaged with the organisational culture. As opined by </w:t>
      </w:r>
      <w:r w:rsidRPr="785E7545" w:rsidR="008F40C1">
        <w:rPr>
          <w:rFonts w:ascii="Arial Nova" w:hAnsi="Arial Nova" w:eastAsia="Arial Nova" w:cs="Arial Nova"/>
        </w:rPr>
        <w:t>Ziaei</w:t>
      </w:r>
      <w:r w:rsidRPr="785E7545" w:rsidR="008F40C1">
        <w:rPr>
          <w:rFonts w:ascii="Arial Nova" w:hAnsi="Arial Nova" w:eastAsia="Arial Nova" w:cs="Arial Nova"/>
        </w:rPr>
        <w:t xml:space="preserve"> </w:t>
      </w:r>
      <w:r w:rsidRPr="785E7545" w:rsidR="008F40C1">
        <w:rPr>
          <w:rFonts w:ascii="Arial Nova" w:hAnsi="Arial Nova" w:eastAsia="Arial Nova" w:cs="Arial Nova"/>
        </w:rPr>
        <w:t>Nafchi</w:t>
      </w:r>
      <w:r w:rsidRPr="785E7545" w:rsidR="008F40C1">
        <w:rPr>
          <w:rFonts w:ascii="Arial Nova" w:hAnsi="Arial Nova" w:eastAsia="Arial Nova" w:cs="Arial Nova"/>
        </w:rPr>
        <w:t xml:space="preserve"> and </w:t>
      </w:r>
      <w:r w:rsidRPr="785E7545" w:rsidR="008F40C1">
        <w:rPr>
          <w:rFonts w:ascii="Arial Nova" w:hAnsi="Arial Nova" w:eastAsia="Arial Nova" w:cs="Arial Nova"/>
        </w:rPr>
        <w:t>Mohelská</w:t>
      </w:r>
      <w:r w:rsidRPr="785E7545" w:rsidR="008F40C1">
        <w:rPr>
          <w:rFonts w:ascii="Arial Nova" w:hAnsi="Arial Nova" w:eastAsia="Arial Nova" w:cs="Arial Nova"/>
        </w:rPr>
        <w:t xml:space="preserve"> (2020), the size and type of the organisation decide the organisational culture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the business. Organisational culture is further beneficial to cope with different changes in the industrial environment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the business in the 4th industrial revolution. It has been </w:t>
      </w:r>
      <w:r w:rsidRPr="785E7545" w:rsidR="008F40C1">
        <w:rPr>
          <w:rFonts w:ascii="Arial Nova" w:hAnsi="Arial Nova" w:eastAsia="Arial Nova" w:cs="Arial Nova"/>
        </w:rPr>
        <w:t>observed</w:t>
      </w:r>
      <w:r w:rsidRPr="785E7545" w:rsidR="008F40C1">
        <w:rPr>
          <w:rFonts w:ascii="Arial Nova" w:hAnsi="Arial Nova" w:eastAsia="Arial Nova" w:cs="Arial Nova"/>
        </w:rPr>
        <w:t xml:space="preserve"> that the Hilton group is a big organisation which is focusing on a globa</w:t>
      </w:r>
      <w:r w:rsidRPr="785E7545" w:rsidR="008F40C1">
        <w:rPr>
          <w:rFonts w:ascii="Arial Nova" w:hAnsi="Arial Nova" w:eastAsia="Arial Nova" w:cs="Arial Nova"/>
        </w:rPr>
        <w:t xml:space="preserve">l culture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in the Hotel industry. Globally, the organisation is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7165 properties with 150 million Hilton Honors members and 200 million guests (Hilton, 2023). In this regard, the organisation has attracted 400000 team members globally from diverse backgrounds (Hilton, 2023). The organisation has attracted an inclusive and diverse culture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the business to attract innovation while offering services to worldwide consumers</w:t>
      </w:r>
      <w:r w:rsidRPr="785E7545" w:rsidR="39297447">
        <w:rPr>
          <w:rFonts w:ascii="Arial Nova" w:hAnsi="Arial Nova" w:eastAsia="Arial Nova" w:cs="Arial Nova"/>
        </w:rPr>
        <w:t xml:space="preserve">. </w:t>
      </w:r>
      <w:r w:rsidRPr="785E7545" w:rsidR="008F40C1">
        <w:rPr>
          <w:rFonts w:ascii="Arial Nova" w:hAnsi="Arial Nova" w:eastAsia="Arial Nova" w:cs="Arial Nova"/>
        </w:rPr>
        <w:t xml:space="preserve">According to </w:t>
      </w:r>
      <w:r w:rsidRPr="785E7545" w:rsidR="008F40C1">
        <w:rPr>
          <w:rFonts w:ascii="Arial Nova" w:hAnsi="Arial Nova" w:eastAsia="Arial Nova" w:cs="Arial Nova"/>
        </w:rPr>
        <w:t>Nasaireh</w:t>
      </w:r>
      <w:r w:rsidRPr="785E7545" w:rsidR="008F40C1">
        <w:rPr>
          <w:rFonts w:ascii="Arial Nova" w:hAnsi="Arial Nova" w:eastAsia="Arial Nova" w:cs="Arial Nova"/>
        </w:rPr>
        <w:t xml:space="preserve"> (2020), Handy’s model of o</w:t>
      </w:r>
      <w:r w:rsidRPr="785E7545" w:rsidR="008F40C1">
        <w:rPr>
          <w:rFonts w:ascii="Arial Nova" w:hAnsi="Arial Nova" w:eastAsia="Arial Nova" w:cs="Arial Nova"/>
        </w:rPr>
        <w:t>rganisational culture focuses on four different organisational cultures such as</w:t>
      </w:r>
      <w:r w:rsidRPr="785E7545" w:rsidR="718B06BF">
        <w:rPr>
          <w:rFonts w:ascii="Arial Nova" w:hAnsi="Arial Nova" w:eastAsia="Arial Nova" w:cs="Arial Nova"/>
        </w:rPr>
        <w:t xml:space="preserve">: </w:t>
      </w:r>
      <w:r w:rsidRPr="785E7545" w:rsidR="008F40C1">
        <w:rPr>
          <w:rFonts w:ascii="Arial Nova" w:hAnsi="Arial Nova" w:eastAsia="Arial Nova" w:cs="Arial Nova"/>
        </w:rPr>
        <w:t>power culture, role culture, task culture and people culture</w:t>
      </w:r>
      <w:r w:rsidRPr="785E7545" w:rsidR="740CF8AB">
        <w:rPr>
          <w:rFonts w:ascii="Arial Nova" w:hAnsi="Arial Nova" w:eastAsia="Arial Nova" w:cs="Arial Nova"/>
        </w:rPr>
        <w:t>.</w:t>
      </w:r>
      <w:r w:rsidRPr="785E7545" w:rsidR="008F40C1">
        <w:rPr>
          <w:rFonts w:ascii="Arial Nova" w:hAnsi="Arial Nova" w:eastAsia="Arial Nova" w:cs="Arial Nova"/>
        </w:rPr>
        <w:t xml:space="preserve"> Power culture focuses on the organisational power index, role culture emphasises roles and responsibilities of the human resources, task culture is activity-oriented and people culture focuses on the employees to increase performance efficiency (Atasoy, 2020).  </w:t>
      </w:r>
    </w:p>
    <w:p xmlns:wp14="http://schemas.microsoft.com/office/word/2010/wordml" w:rsidR="006C01C9" w:rsidP="785E7545" w:rsidRDefault="008F40C1" w14:paraId="0325F4AE" wp14:textId="05F8A296">
      <w:pPr>
        <w:spacing w:line="480" w:lineRule="auto"/>
        <w:rPr>
          <w:rFonts w:ascii="Arial Nova" w:hAnsi="Arial Nova" w:eastAsia="Arial Nova" w:cs="Arial Nova"/>
        </w:rPr>
      </w:pPr>
      <w:r w:rsidRPr="785E7545" w:rsidR="008F40C1">
        <w:rPr>
          <w:rFonts w:ascii="Arial Nova" w:hAnsi="Arial Nova" w:eastAsia="Arial Nova" w:cs="Arial Nova"/>
        </w:rPr>
        <w:t xml:space="preserve">The concentrated organisation has focused on a task culture following the present model. It has been </w:t>
      </w:r>
      <w:r w:rsidRPr="785E7545" w:rsidR="008F40C1">
        <w:rPr>
          <w:rFonts w:ascii="Arial Nova" w:hAnsi="Arial Nova" w:eastAsia="Arial Nova" w:cs="Arial Nova"/>
        </w:rPr>
        <w:t>observed</w:t>
      </w:r>
      <w:r w:rsidRPr="785E7545" w:rsidR="008F40C1">
        <w:rPr>
          <w:rFonts w:ascii="Arial Nova" w:hAnsi="Arial Nova" w:eastAsia="Arial Nova" w:cs="Arial Nova"/>
        </w:rPr>
        <w:t xml:space="preserve"> that Hilton is attracting innovation in business operations by considering different new strategic partnerships (Hilton, 2023). Hilton has been </w:t>
      </w:r>
      <w:r w:rsidRPr="785E7545" w:rsidR="008F40C1">
        <w:rPr>
          <w:rFonts w:ascii="Arial Nova" w:hAnsi="Arial Nova" w:eastAsia="Arial Nova" w:cs="Arial Nova"/>
        </w:rPr>
        <w:t>observed</w:t>
      </w:r>
      <w:r w:rsidRPr="785E7545" w:rsidR="008F40C1">
        <w:rPr>
          <w:rFonts w:ascii="Arial Nova" w:hAnsi="Arial Nova" w:eastAsia="Arial Nova" w:cs="Arial Nova"/>
        </w:rPr>
        <w:t xml:space="preserve"> to attract greater performance while managing the business by focusing on strategic partnerships (Hilton, 2023). The organisation has attracted innovations such as digital check-in, Confirmed Connecting Rooms by Hilton, Hilton Honors Digital key an</w:t>
      </w:r>
      <w:r w:rsidRPr="785E7545" w:rsidR="008F40C1">
        <w:rPr>
          <w:rFonts w:ascii="Arial Nova" w:hAnsi="Arial Nova" w:eastAsia="Arial Nova" w:cs="Arial Nova"/>
        </w:rPr>
        <w:t xml:space="preserve">d so on (Hilton, 2023). The organisation has been further </w:t>
      </w:r>
      <w:r w:rsidRPr="785E7545" w:rsidR="008F40C1">
        <w:rPr>
          <w:rFonts w:ascii="Arial Nova" w:hAnsi="Arial Nova" w:eastAsia="Arial Nova" w:cs="Arial Nova"/>
        </w:rPr>
        <w:t>observed</w:t>
      </w:r>
      <w:r w:rsidRPr="785E7545" w:rsidR="008F40C1">
        <w:rPr>
          <w:rFonts w:ascii="Arial Nova" w:hAnsi="Arial Nova" w:eastAsia="Arial Nova" w:cs="Arial Nova"/>
        </w:rPr>
        <w:t xml:space="preserve"> to attract sustainable travel to enhance client satisfaction focusing on tasks to enhance the quality of the services. In addition, </w:t>
      </w:r>
      <w:r w:rsidRPr="785E7545" w:rsidR="091BC826">
        <w:rPr>
          <w:rFonts w:ascii="Arial Nova" w:hAnsi="Arial Nova" w:eastAsia="Arial Nova" w:cs="Arial Nova"/>
        </w:rPr>
        <w:t xml:space="preserve">paying attention </w:t>
      </w:r>
      <w:r w:rsidRPr="785E7545" w:rsidR="091BC826">
        <w:rPr>
          <w:rFonts w:ascii="Arial Nova" w:hAnsi="Arial Nova" w:eastAsia="Arial Nova" w:cs="Arial Nova"/>
        </w:rPr>
        <w:t>to</w:t>
      </w:r>
      <w:r w:rsidRPr="785E7545" w:rsidR="008F40C1">
        <w:rPr>
          <w:rFonts w:ascii="Arial Nova" w:hAnsi="Arial Nova" w:eastAsia="Arial Nova" w:cs="Arial Nova"/>
        </w:rPr>
        <w:t xml:space="preserve"> performance </w:t>
      </w:r>
      <w:r w:rsidRPr="785E7545" w:rsidR="008F40C1">
        <w:rPr>
          <w:rFonts w:ascii="Arial Nova" w:hAnsi="Arial Nova" w:eastAsia="Arial Nova" w:cs="Arial Nova"/>
        </w:rPr>
        <w:t xml:space="preserve">efficiency, the organisation is focusing on enhancing the quality of the global businesses. Geographic growth has been emphasised in this regard to enhance the tasks </w:t>
      </w:r>
      <w:r w:rsidRPr="785E7545" w:rsidR="008F40C1">
        <w:rPr>
          <w:rFonts w:ascii="Arial Nova" w:hAnsi="Arial Nova" w:eastAsia="Arial Nova" w:cs="Arial Nova"/>
        </w:rPr>
        <w:t>operated</w:t>
      </w:r>
      <w:r w:rsidRPr="785E7545" w:rsidR="008F40C1">
        <w:rPr>
          <w:rFonts w:ascii="Arial Nova" w:hAnsi="Arial Nova" w:eastAsia="Arial Nova" w:cs="Arial Nova"/>
        </w:rPr>
        <w:t xml:space="preserve"> by the organisation. Further, the organisation is focusing on brand expansion to multiply the sales, </w:t>
      </w:r>
      <w:bookmarkStart w:name="_Int_cGeIGgdf" w:id="389315544"/>
      <w:r w:rsidRPr="785E7545" w:rsidR="008F40C1">
        <w:rPr>
          <w:rFonts w:ascii="Arial Nova" w:hAnsi="Arial Nova" w:eastAsia="Arial Nova" w:cs="Arial Nova"/>
        </w:rPr>
        <w:t>profits</w:t>
      </w:r>
      <w:bookmarkEnd w:id="389315544"/>
      <w:r w:rsidRPr="785E7545" w:rsidR="008F40C1">
        <w:rPr>
          <w:rFonts w:ascii="Arial Nova" w:hAnsi="Arial Nova" w:eastAsia="Arial Nova" w:cs="Arial Nova"/>
        </w:rPr>
        <w:t xml:space="preserve"> and </w:t>
      </w:r>
      <w:r w:rsidRPr="785E7545" w:rsidR="008F40C1">
        <w:rPr>
          <w:rFonts w:ascii="Arial Nova" w:hAnsi="Arial Nova" w:eastAsia="Arial Nova" w:cs="Arial Nova"/>
        </w:rPr>
        <w:t xml:space="preserve">revenue generation. Hilton group has shown its task efficiency while performing in America, Asia Pacific, Europe, </w:t>
      </w:r>
      <w:bookmarkStart w:name="_Int_mMsagwLD" w:id="1702089962"/>
      <w:r w:rsidRPr="785E7545" w:rsidR="008F40C1">
        <w:rPr>
          <w:rFonts w:ascii="Arial Nova" w:hAnsi="Arial Nova" w:eastAsia="Arial Nova" w:cs="Arial Nova"/>
        </w:rPr>
        <w:t>Africa</w:t>
      </w:r>
      <w:bookmarkEnd w:id="1702089962"/>
      <w:r w:rsidRPr="785E7545" w:rsidR="008F40C1">
        <w:rPr>
          <w:rFonts w:ascii="Arial Nova" w:hAnsi="Arial Nova" w:eastAsia="Arial Nova" w:cs="Arial Nova"/>
        </w:rPr>
        <w:t xml:space="preserve"> and the Middle East (Hilton, 2023). The organisation is also incorporating a strong employee-centred culture that enhances employee morale which is reflected through enhanced productivity to attract greater performance while </w:t>
      </w:r>
      <w:r w:rsidRPr="785E7545" w:rsidR="008F40C1">
        <w:rPr>
          <w:rFonts w:ascii="Arial Nova" w:hAnsi="Arial Nova" w:eastAsia="Arial Nova" w:cs="Arial Nova"/>
        </w:rPr>
        <w:t>operating</w:t>
      </w:r>
      <w:r w:rsidRPr="785E7545" w:rsidR="008F40C1">
        <w:rPr>
          <w:rFonts w:ascii="Arial Nova" w:hAnsi="Arial Nova" w:eastAsia="Arial Nova" w:cs="Arial Nova"/>
        </w:rPr>
        <w:t xml:space="preserve"> in the UK hotel industry. The organisation is focusing on </w:t>
      </w:r>
      <w:r w:rsidRPr="785E7545" w:rsidR="008F40C1">
        <w:rPr>
          <w:rFonts w:ascii="Arial Nova" w:hAnsi="Arial Nova" w:eastAsia="Arial Nova" w:cs="Arial Nova"/>
        </w:rPr>
        <w:t>maintaining</w:t>
      </w:r>
      <w:r w:rsidRPr="785E7545" w:rsidR="008F40C1">
        <w:rPr>
          <w:rFonts w:ascii="Arial Nova" w:hAnsi="Arial Nova" w:eastAsia="Arial Nova" w:cs="Arial Nova"/>
        </w:rPr>
        <w:t xml:space="preserve"> diversity, inclusion, belonging and equity to attract greater performance while managi</w:t>
      </w:r>
      <w:r w:rsidRPr="785E7545" w:rsidR="008F40C1">
        <w:rPr>
          <w:rFonts w:ascii="Arial Nova" w:hAnsi="Arial Nova" w:eastAsia="Arial Nova" w:cs="Arial Nova"/>
        </w:rPr>
        <w:t xml:space="preserve">ng the business to offer better services for the consumers.     </w:t>
      </w:r>
    </w:p>
    <w:p xmlns:wp14="http://schemas.microsoft.com/office/word/2010/wordml" w:rsidR="006C01C9" w:rsidP="785E7545" w:rsidRDefault="008F40C1" w14:paraId="622F842E" wp14:textId="77777777">
      <w:pPr>
        <w:pStyle w:val="Heading2"/>
        <w:spacing w:line="480" w:lineRule="auto"/>
        <w:rPr>
          <w:rFonts w:ascii="Arial Nova" w:hAnsi="Arial Nova" w:eastAsia="Arial Nova" w:cs="Arial Nova"/>
        </w:rPr>
      </w:pPr>
      <w:bookmarkStart w:name="_heading=h.1t3h5sf" w:id="7"/>
      <w:bookmarkEnd w:id="7"/>
      <w:r w:rsidRPr="785E7545" w:rsidR="008F40C1">
        <w:rPr>
          <w:rFonts w:ascii="Arial Nova" w:hAnsi="Arial Nova" w:eastAsia="Arial Nova" w:cs="Arial Nova"/>
        </w:rPr>
        <w:t>Organisational goals</w:t>
      </w:r>
    </w:p>
    <w:p xmlns:wp14="http://schemas.microsoft.com/office/word/2010/wordml" w:rsidR="006C01C9" w:rsidP="785E7545" w:rsidRDefault="008F40C1" w14:paraId="4A657F41" wp14:textId="121F5BA9">
      <w:pPr>
        <w:spacing w:line="480" w:lineRule="auto"/>
        <w:rPr>
          <w:rFonts w:ascii="Arial Nova" w:hAnsi="Arial Nova" w:eastAsia="Arial Nova" w:cs="Arial Nova"/>
        </w:rPr>
      </w:pPr>
      <w:bookmarkStart w:name="_Int_19QpGoN1" w:id="53951975"/>
      <w:r w:rsidRPr="785E7545" w:rsidR="008F40C1">
        <w:rPr>
          <w:rFonts w:ascii="Arial Nova" w:hAnsi="Arial Nova" w:eastAsia="Arial Nova" w:cs="Arial Nova"/>
        </w:rPr>
        <w:t>In order to</w:t>
      </w:r>
      <w:bookmarkEnd w:id="53951975"/>
      <w:r w:rsidRPr="785E7545" w:rsidR="008F40C1">
        <w:rPr>
          <w:rFonts w:ascii="Arial Nova" w:hAnsi="Arial Nova" w:eastAsia="Arial Nova" w:cs="Arial Nova"/>
        </w:rPr>
        <w:t xml:space="preserve"> attract greater consumer satisfaction, organisations are </w:t>
      </w:r>
      <w:r w:rsidRPr="785E7545" w:rsidR="008F40C1">
        <w:rPr>
          <w:rFonts w:ascii="Arial Nova" w:hAnsi="Arial Nova" w:eastAsia="Arial Nova" w:cs="Arial Nova"/>
        </w:rPr>
        <w:t>required</w:t>
      </w:r>
      <w:r w:rsidRPr="785E7545" w:rsidR="008F40C1">
        <w:rPr>
          <w:rFonts w:ascii="Arial Nova" w:hAnsi="Arial Nova" w:eastAsia="Arial Nova" w:cs="Arial Nova"/>
        </w:rPr>
        <w:t xml:space="preserve"> to set goals to attract success while running business operations (Azizan and Yusr, 2019). The organisation's goal is to offer quality accommodation services for worldwide people to make their stays comfortable (Hilton, 2023). The organisation has further focused on encouraging sustainable travel to cope with the modern contemporary business environment (Hilton, 2021). The worldwide population are focusing on sustainable tourism (</w:t>
      </w:r>
      <w:r w:rsidRPr="785E7545" w:rsidR="008F40C1">
        <w:rPr>
          <w:rFonts w:ascii="Arial Nova" w:hAnsi="Arial Nova" w:eastAsia="Arial Nova" w:cs="Arial Nova"/>
        </w:rPr>
        <w:t>Streimikiene</w:t>
      </w:r>
      <w:r w:rsidRPr="785E7545" w:rsidR="008F40C1">
        <w:rPr>
          <w:rFonts w:ascii="Arial Nova" w:hAnsi="Arial Nova" w:eastAsia="Arial Nova" w:cs="Arial Nova"/>
        </w:rPr>
        <w:t xml:space="preserve"> </w:t>
      </w:r>
      <w:r w:rsidRPr="785E7545" w:rsidR="008F40C1">
        <w:rPr>
          <w:rFonts w:ascii="Arial Nova" w:hAnsi="Arial Nova" w:eastAsia="Arial Nova" w:cs="Arial Nova"/>
          <w:i w:val="1"/>
          <w:iCs w:val="1"/>
        </w:rPr>
        <w:t xml:space="preserve">et al. </w:t>
      </w:r>
      <w:r w:rsidRPr="785E7545" w:rsidR="008F40C1">
        <w:rPr>
          <w:rFonts w:ascii="Arial Nova" w:hAnsi="Arial Nova" w:eastAsia="Arial Nova" w:cs="Arial Nova"/>
        </w:rPr>
        <w:t xml:space="preserve">2021). Thus, </w:t>
      </w:r>
      <w:bookmarkStart w:name="_Int_41lgFEJU" w:id="224845932"/>
      <w:r w:rsidRPr="785E7545" w:rsidR="008F40C1">
        <w:rPr>
          <w:rFonts w:ascii="Arial Nova" w:hAnsi="Arial Nova" w:eastAsia="Arial Nova" w:cs="Arial Nova"/>
        </w:rPr>
        <w:t>in order to</w:t>
      </w:r>
      <w:bookmarkEnd w:id="224845932"/>
      <w:r w:rsidRPr="785E7545" w:rsidR="008F40C1">
        <w:rPr>
          <w:rFonts w:ascii="Arial Nova" w:hAnsi="Arial Nova" w:eastAsia="Arial Nova" w:cs="Arial Nova"/>
        </w:rPr>
        <w:t xml:space="preserve"> attract greater performance in generating revenues, the organisation is focusing on sustainable tourism. In this regard, the organisation has set the goal to reduce carbon intensity by 75% by the end of 2030 (Hilton, 2023). The organisation has further focused on cutting water usage by 50% by the end of 2030. Hilton Group is further focusing on cutting the waste generation by 50% by the end of 2030 (Hilton, 2019)</w:t>
      </w:r>
      <w:r w:rsidRPr="785E7545" w:rsidR="2BE871A9">
        <w:rPr>
          <w:rFonts w:ascii="Arial Nova" w:hAnsi="Arial Nova" w:eastAsia="Arial Nova" w:cs="Arial Nova"/>
        </w:rPr>
        <w:t xml:space="preserve">, and it </w:t>
      </w:r>
      <w:r w:rsidRPr="785E7545" w:rsidR="008F40C1">
        <w:rPr>
          <w:rFonts w:ascii="Arial Nova" w:hAnsi="Arial Nova" w:eastAsia="Arial Nova" w:cs="Arial Nova"/>
        </w:rPr>
        <w:t>has also emphasised cutting fran</w:t>
      </w:r>
      <w:r w:rsidRPr="785E7545" w:rsidR="008F40C1">
        <w:rPr>
          <w:rFonts w:ascii="Arial Nova" w:hAnsi="Arial Nova" w:eastAsia="Arial Nova" w:cs="Arial Nova"/>
        </w:rPr>
        <w:t xml:space="preserve">chised portfolio emissions intensity by 56% in 2030 (Hilton, 2023). Further, the organisation has set a goal to enrich employability by creating 5 million career growth facilities. At the leadership level, the organisation is focusing on achieving ethnic diversity by 25% (Hilton, 2021). </w:t>
      </w:r>
      <w:r w:rsidRPr="785E7545" w:rsidR="6426C076">
        <w:rPr>
          <w:rFonts w:ascii="Arial Nova" w:hAnsi="Arial Nova" w:eastAsia="Arial Nova" w:cs="Arial Nova"/>
        </w:rPr>
        <w:t>Hilton Hotel Group</w:t>
      </w:r>
      <w:r w:rsidRPr="785E7545" w:rsidR="008F40C1">
        <w:rPr>
          <w:rFonts w:ascii="Arial Nova" w:hAnsi="Arial Nova" w:eastAsia="Arial Nova" w:cs="Arial Nova"/>
        </w:rPr>
        <w:t xml:space="preserve"> has further focused on supporting the nearby communities while operating business operations in the UK hotel industry. </w:t>
      </w:r>
    </w:p>
    <w:p xmlns:wp14="http://schemas.microsoft.com/office/word/2010/wordml" w:rsidR="006C01C9" w:rsidP="785E7545" w:rsidRDefault="008F40C1" w14:paraId="0E78F013" wp14:textId="77777777">
      <w:pPr>
        <w:pStyle w:val="Heading2"/>
        <w:spacing w:line="480" w:lineRule="auto"/>
        <w:rPr>
          <w:rFonts w:ascii="Arial Nova" w:hAnsi="Arial Nova" w:eastAsia="Arial Nova" w:cs="Arial Nova"/>
        </w:rPr>
      </w:pPr>
      <w:bookmarkStart w:name="_heading=h.4d34og8" w:id="8"/>
      <w:bookmarkEnd w:id="8"/>
      <w:r w:rsidRPr="785E7545" w:rsidR="008F40C1">
        <w:rPr>
          <w:rFonts w:ascii="Arial Nova" w:hAnsi="Arial Nova" w:eastAsia="Arial Nova" w:cs="Arial Nova"/>
        </w:rPr>
        <w:t>Recent change initiatives</w:t>
      </w:r>
    </w:p>
    <w:p xmlns:wp14="http://schemas.microsoft.com/office/word/2010/wordml" w:rsidR="006C01C9" w:rsidP="785E7545" w:rsidRDefault="008F40C1" w14:paraId="75C8928B" wp14:textId="1C24E811">
      <w:pPr>
        <w:spacing w:line="480" w:lineRule="auto"/>
        <w:rPr>
          <w:rFonts w:ascii="Arial Nova" w:hAnsi="Arial Nova" w:eastAsia="Arial Nova" w:cs="Arial Nova"/>
        </w:rPr>
      </w:pPr>
      <w:r w:rsidRPr="785E7545" w:rsidR="008F40C1">
        <w:rPr>
          <w:rFonts w:ascii="Arial Nova" w:hAnsi="Arial Nova" w:eastAsia="Arial Nova" w:cs="Arial Nova"/>
        </w:rPr>
        <w:t xml:space="preserve">Hilton Hotel has implemented the technological changes after the </w:t>
      </w:r>
      <w:bookmarkStart w:name="_Int_yHimcNlG" w:id="1555875132"/>
      <w:r w:rsidRPr="785E7545" w:rsidR="008F40C1">
        <w:rPr>
          <w:rFonts w:ascii="Arial Nova" w:hAnsi="Arial Nova" w:eastAsia="Arial Nova" w:cs="Arial Nova"/>
        </w:rPr>
        <w:t>pandemic mainly</w:t>
      </w:r>
      <w:bookmarkEnd w:id="1555875132"/>
      <w:r w:rsidRPr="785E7545" w:rsidR="008F40C1">
        <w:rPr>
          <w:rFonts w:ascii="Arial Nova" w:hAnsi="Arial Nova" w:eastAsia="Arial Nova" w:cs="Arial Nova"/>
        </w:rPr>
        <w:t xml:space="preserve">. </w:t>
      </w:r>
      <w:bookmarkStart w:name="_Int_zFxP29oQ" w:id="313333193"/>
      <w:r w:rsidRPr="785E7545" w:rsidR="008F40C1">
        <w:rPr>
          <w:rFonts w:ascii="Arial Nova" w:hAnsi="Arial Nova" w:eastAsia="Arial Nova" w:cs="Arial Nova"/>
        </w:rPr>
        <w:t>In order to</w:t>
      </w:r>
      <w:bookmarkEnd w:id="313333193"/>
      <w:r w:rsidRPr="785E7545" w:rsidR="008F40C1">
        <w:rPr>
          <w:rFonts w:ascii="Arial Nova" w:hAnsi="Arial Nova" w:eastAsia="Arial Nova" w:cs="Arial Nova"/>
        </w:rPr>
        <w:t xml:space="preserve"> manage their organisational crisis and quality of services the group has taken this initiative. An example of technological change is “Use of the Digital Key in the Hilton Honors app</w:t>
      </w:r>
      <w:r w:rsidRPr="785E7545" w:rsidR="0918CEA9">
        <w:rPr>
          <w:rFonts w:ascii="Arial Nova" w:hAnsi="Arial Nova" w:eastAsia="Arial Nova" w:cs="Arial Nova"/>
        </w:rPr>
        <w:t>.”</w:t>
      </w:r>
      <w:r w:rsidRPr="785E7545" w:rsidR="008F40C1">
        <w:rPr>
          <w:rFonts w:ascii="Arial Nova" w:hAnsi="Arial Nova" w:eastAsia="Arial Nova" w:cs="Arial Nova"/>
        </w:rPr>
        <w:t xml:space="preserve"> By implementing this change the company ensures a touchless check-in system. Customers can experience this digital technology by using this digital key in the front desk and even while choosing their room and unlock their room door d</w:t>
      </w:r>
      <w:r w:rsidRPr="785E7545" w:rsidR="008F40C1">
        <w:rPr>
          <w:rFonts w:ascii="Arial Nova" w:hAnsi="Arial Nova" w:eastAsia="Arial Nova" w:cs="Arial Nova"/>
        </w:rPr>
        <w:t xml:space="preserve">irectly from their mobile with no physical keys (Stories, 2023). These changes helped the company in increasing the safety of the customers. Another reason behind these changes was privacy; only the specific customer can access the room by using this technology. Being a big hotel chain, Hilton Hotel group drives this digital transformation not for a short term but focusing on the demand of the upcoming market. Apart from this, the concerned group has committed to reduce their Scope 1 and 2 carbon intensity </w:t>
      </w:r>
      <w:r w:rsidRPr="785E7545" w:rsidR="008F40C1">
        <w:rPr>
          <w:rFonts w:ascii="Arial Nova" w:hAnsi="Arial Nova" w:eastAsia="Arial Nova" w:cs="Arial Nova"/>
        </w:rPr>
        <w:t xml:space="preserve">by 61% by 2030. This change has been </w:t>
      </w:r>
      <w:r w:rsidRPr="785E7545" w:rsidR="008F40C1">
        <w:rPr>
          <w:rFonts w:ascii="Arial Nova" w:hAnsi="Arial Nova" w:eastAsia="Arial Nova" w:cs="Arial Nova"/>
        </w:rPr>
        <w:t>initiated</w:t>
      </w:r>
      <w:r w:rsidRPr="785E7545" w:rsidR="008F40C1">
        <w:rPr>
          <w:rFonts w:ascii="Arial Nova" w:hAnsi="Arial Nova" w:eastAsia="Arial Nova" w:cs="Arial Nova"/>
        </w:rPr>
        <w:t xml:space="preserve"> to increase the </w:t>
      </w:r>
      <w:r w:rsidRPr="785E7545" w:rsidR="235FC5AC">
        <w:rPr>
          <w:rFonts w:ascii="Arial Nova" w:hAnsi="Arial Nova" w:eastAsia="Arial Nova" w:cs="Arial Nova"/>
        </w:rPr>
        <w:t>CSR (Corporate Social Responsibility)</w:t>
      </w:r>
      <w:r w:rsidRPr="785E7545" w:rsidR="008F40C1">
        <w:rPr>
          <w:rFonts w:ascii="Arial Nova" w:hAnsi="Arial Nova" w:eastAsia="Arial Nova" w:cs="Arial Nova"/>
        </w:rPr>
        <w:t xml:space="preserve"> point. However, it was not easy to implement these kinds of changes within the </w:t>
      </w:r>
      <w:r w:rsidRPr="785E7545" w:rsidR="440D5313">
        <w:rPr>
          <w:rFonts w:ascii="Arial Nova" w:hAnsi="Arial Nova" w:eastAsia="Arial Nova" w:cs="Arial Nova"/>
        </w:rPr>
        <w:t>workplace,</w:t>
      </w:r>
      <w:r w:rsidRPr="785E7545" w:rsidR="008F40C1">
        <w:rPr>
          <w:rFonts w:ascii="Arial Nova" w:hAnsi="Arial Nova" w:eastAsia="Arial Nova" w:cs="Arial Nova"/>
        </w:rPr>
        <w:t xml:space="preserve"> but the strategy and effective leadership have helped the company in successful change implementation.           </w:t>
      </w:r>
    </w:p>
    <w:p xmlns:wp14="http://schemas.microsoft.com/office/word/2010/wordml" w:rsidR="006C01C9" w:rsidP="785E7545" w:rsidRDefault="008F40C1" w14:paraId="10A01EF3" wp14:textId="77777777">
      <w:pPr>
        <w:pStyle w:val="Heading2"/>
        <w:spacing w:line="480" w:lineRule="auto"/>
        <w:rPr>
          <w:rFonts w:ascii="Arial Nova" w:hAnsi="Arial Nova" w:eastAsia="Arial Nova" w:cs="Arial Nova"/>
        </w:rPr>
      </w:pPr>
      <w:bookmarkStart w:name="_heading=h.2s8eyo1" w:id="9"/>
      <w:bookmarkEnd w:id="9"/>
      <w:r w:rsidRPr="785E7545" w:rsidR="008F40C1">
        <w:rPr>
          <w:rFonts w:ascii="Arial Nova" w:hAnsi="Arial Nova" w:eastAsia="Arial Nova" w:cs="Arial Nova"/>
        </w:rPr>
        <w:t>Impact of change and how well these were managed</w:t>
      </w:r>
    </w:p>
    <w:p xmlns:wp14="http://schemas.microsoft.com/office/word/2010/wordml" w:rsidR="006C01C9" w:rsidP="785E7545" w:rsidRDefault="008F40C1" w14:paraId="2C3511F7" wp14:textId="6DB6BBA7">
      <w:pPr>
        <w:spacing w:line="480" w:lineRule="auto"/>
        <w:rPr>
          <w:rFonts w:ascii="Arial Nova" w:hAnsi="Arial Nova" w:eastAsia="Arial Nova" w:cs="Arial Nova"/>
        </w:rPr>
      </w:pPr>
      <w:r w:rsidRPr="785E7545" w:rsidR="008F40C1">
        <w:rPr>
          <w:rFonts w:ascii="Arial Nova" w:hAnsi="Arial Nova" w:eastAsia="Arial Nova" w:cs="Arial Nova"/>
        </w:rPr>
        <w:t xml:space="preserve">The change regarding focusing on digital transformation in the Hilton Group is beneficial to attract new consumers from the worldwide environment. It has been </w:t>
      </w:r>
      <w:r w:rsidRPr="785E7545" w:rsidR="008F40C1">
        <w:rPr>
          <w:rFonts w:ascii="Arial Nova" w:hAnsi="Arial Nova" w:eastAsia="Arial Nova" w:cs="Arial Nova"/>
        </w:rPr>
        <w:t>observed</w:t>
      </w:r>
      <w:r w:rsidRPr="785E7545" w:rsidR="008F40C1">
        <w:rPr>
          <w:rFonts w:ascii="Arial Nova" w:hAnsi="Arial Nova" w:eastAsia="Arial Nova" w:cs="Arial Nova"/>
        </w:rPr>
        <w:t xml:space="preserve"> that digital hotel booking has increased by 3.9% in 2020 (Coppola, 2023). Thus, it can be said that attracting digital hotel booking will be beneficial for the organisation to increase revenue generation. However, the organisation is </w:t>
      </w:r>
      <w:r w:rsidRPr="785E7545" w:rsidR="008F40C1">
        <w:rPr>
          <w:rFonts w:ascii="Arial Nova" w:hAnsi="Arial Nova" w:eastAsia="Arial Nova" w:cs="Arial Nova"/>
        </w:rPr>
        <w:t>required</w:t>
      </w:r>
      <w:r w:rsidRPr="785E7545" w:rsidR="008F40C1">
        <w:rPr>
          <w:rFonts w:ascii="Arial Nova" w:hAnsi="Arial Nova" w:eastAsia="Arial Nova" w:cs="Arial Nova"/>
        </w:rPr>
        <w:t xml:space="preserve"> to hire skilled technical staff to attract greater performance focusing on technological efficiencies</w:t>
      </w:r>
      <w:r w:rsidRPr="785E7545" w:rsidR="008F40C1">
        <w:rPr>
          <w:rFonts w:ascii="Arial Nova" w:hAnsi="Arial Nova" w:eastAsia="Arial Nova" w:cs="Arial Nova"/>
        </w:rPr>
        <w:t xml:space="preserve">. In this regard, the organisation can emphasise on training process to attract greater performance of the human resources to enhance the efficiencies while running the business operations. In this regard, the organisation is </w:t>
      </w:r>
      <w:r w:rsidRPr="785E7545" w:rsidR="008F40C1">
        <w:rPr>
          <w:rFonts w:ascii="Arial Nova" w:hAnsi="Arial Nova" w:eastAsia="Arial Nova" w:cs="Arial Nova"/>
        </w:rPr>
        <w:t>required</w:t>
      </w:r>
      <w:r w:rsidRPr="785E7545" w:rsidR="008F40C1">
        <w:rPr>
          <w:rFonts w:ascii="Arial Nova" w:hAnsi="Arial Nova" w:eastAsia="Arial Nova" w:cs="Arial Nova"/>
        </w:rPr>
        <w:t xml:space="preserve"> to invest in enhancing the digital infrastructure to attract greater consumer satisfaction. The browsing experience of the consumers </w:t>
      </w:r>
      <w:r w:rsidRPr="785E7545" w:rsidR="008F40C1">
        <w:rPr>
          <w:rFonts w:ascii="Arial Nova" w:hAnsi="Arial Nova" w:eastAsia="Arial Nova" w:cs="Arial Nova"/>
        </w:rPr>
        <w:t>are required to</w:t>
      </w:r>
      <w:r w:rsidRPr="785E7545" w:rsidR="008F40C1">
        <w:rPr>
          <w:rFonts w:ascii="Arial Nova" w:hAnsi="Arial Nova" w:eastAsia="Arial Nova" w:cs="Arial Nova"/>
        </w:rPr>
        <w:t xml:space="preserve"> be focused on in this regard to attract greater performance while running the business operations in the UK Hotels</w:t>
      </w:r>
      <w:r w:rsidRPr="785E7545" w:rsidR="44479F43">
        <w:rPr>
          <w:rFonts w:ascii="Arial Nova" w:hAnsi="Arial Nova" w:eastAsia="Arial Nova" w:cs="Arial Nova"/>
        </w:rPr>
        <w:t xml:space="preserve">. </w:t>
      </w:r>
    </w:p>
    <w:p xmlns:wp14="http://schemas.microsoft.com/office/word/2010/wordml" w:rsidR="006C01C9" w:rsidP="785E7545" w:rsidRDefault="008F40C1" w14:paraId="049F31CB" wp14:textId="77777777">
      <w:pPr>
        <w:spacing w:line="480" w:lineRule="auto"/>
        <w:jc w:val="center"/>
        <w:rPr>
          <w:rFonts w:ascii="Arial Nova" w:hAnsi="Arial Nova" w:eastAsia="Arial Nova" w:cs="Arial Nova"/>
        </w:rPr>
      </w:pPr>
      <w:r w:rsidR="008F40C1">
        <w:drawing>
          <wp:inline xmlns:wp14="http://schemas.microsoft.com/office/word/2010/wordprocessingDrawing" wp14:editId="2611ACE4" wp14:anchorId="47304026">
            <wp:extent cx="5731198" cy="4025900"/>
            <wp:effectExtent l="25400" t="25400" r="25400" b="25400"/>
            <wp:docPr id="4" name="image2.png" title=""/>
            <wp:cNvGraphicFramePr>
              <a:graphicFrameLocks/>
            </wp:cNvGraphicFramePr>
            <a:graphic>
              <a:graphicData uri="http://schemas.openxmlformats.org/drawingml/2006/picture">
                <pic:pic>
                  <pic:nvPicPr>
                    <pic:cNvPr id="0" name="image2.png"/>
                    <pic:cNvPicPr/>
                  </pic:nvPicPr>
                  <pic:blipFill>
                    <a:blip r:embed="R8d5aed9fed3543e6">
                      <a:extLst>
                        <a:ext xmlns:a="http://schemas.openxmlformats.org/drawingml/2006/main" uri="{28A0092B-C50C-407E-A947-70E740481C1C}">
                          <a14:useLocalDpi val="0"/>
                        </a:ext>
                      </a:extLst>
                    </a:blip>
                    <a:stretch>
                      <a:fillRect/>
                    </a:stretch>
                  </pic:blipFill>
                  <pic:spPr>
                    <a:xfrm rot="0" flipH="0" flipV="0">
                      <a:off x="0" y="0"/>
                      <a:ext cx="5731198" cy="4025900"/>
                    </a:xfrm>
                    <a:prstGeom prst="rect">
                      <a:avLst/>
                    </a:prstGeom>
                    <a:ln w="25400">
                      <a:solidFill>
                        <a:schemeClr val="tx1"/>
                      </a:solidFill>
                      <a:prstDash val="solid"/>
                    </a:ln>
                  </pic:spPr>
                </pic:pic>
              </a:graphicData>
            </a:graphic>
          </wp:inline>
        </w:drawing>
      </w:r>
    </w:p>
    <w:p xmlns:wp14="http://schemas.microsoft.com/office/word/2010/wordml" w:rsidR="006C01C9" w:rsidP="785E7545" w:rsidRDefault="008F40C1" w14:paraId="2E489ABE" wp14:textId="77777777">
      <w:pPr>
        <w:spacing w:line="480" w:lineRule="auto"/>
        <w:jc w:val="center"/>
        <w:rPr>
          <w:rFonts w:ascii="Arial Nova" w:hAnsi="Arial Nova" w:eastAsia="Arial Nova" w:cs="Arial Nova"/>
          <w:b w:val="1"/>
          <w:bCs w:val="1"/>
        </w:rPr>
      </w:pPr>
      <w:r w:rsidRPr="785E7545" w:rsidR="008F40C1">
        <w:rPr>
          <w:rFonts w:ascii="Arial Nova" w:hAnsi="Arial Nova" w:eastAsia="Arial Nova" w:cs="Arial Nova"/>
          <w:b w:val="1"/>
          <w:bCs w:val="1"/>
        </w:rPr>
        <w:t xml:space="preserve">Figure 2: Digital hotel booking revenue </w:t>
      </w:r>
    </w:p>
    <w:p xmlns:wp14="http://schemas.microsoft.com/office/word/2010/wordml" w:rsidR="006C01C9" w:rsidP="785E7545" w:rsidRDefault="008F40C1" w14:paraId="2114338D" wp14:textId="77777777">
      <w:pPr>
        <w:spacing w:line="480" w:lineRule="auto"/>
        <w:jc w:val="center"/>
        <w:rPr>
          <w:rFonts w:ascii="Arial Nova" w:hAnsi="Arial Nova" w:eastAsia="Arial Nova" w:cs="Arial Nova"/>
        </w:rPr>
      </w:pPr>
      <w:r w:rsidRPr="785E7545" w:rsidR="008F40C1">
        <w:rPr>
          <w:rFonts w:ascii="Arial Nova" w:hAnsi="Arial Nova" w:eastAsia="Arial Nova" w:cs="Arial Nova"/>
        </w:rPr>
        <w:t>(Source: Coppola, 2021)</w:t>
      </w:r>
    </w:p>
    <w:p xmlns:wp14="http://schemas.microsoft.com/office/word/2010/wordml" w:rsidR="006C01C9" w:rsidP="785E7545" w:rsidRDefault="008F40C1" w14:paraId="69303D76" wp14:textId="77777777">
      <w:pPr>
        <w:pStyle w:val="Heading2"/>
        <w:spacing w:line="480" w:lineRule="auto"/>
        <w:rPr>
          <w:rFonts w:ascii="Arial Nova" w:hAnsi="Arial Nova" w:eastAsia="Arial Nova" w:cs="Arial Nova"/>
        </w:rPr>
      </w:pPr>
      <w:bookmarkStart w:name="_heading=h.17dp8vu" w:id="10"/>
      <w:bookmarkEnd w:id="10"/>
      <w:r w:rsidRPr="785E7545" w:rsidR="008F40C1">
        <w:rPr>
          <w:rFonts w:ascii="Arial Nova" w:hAnsi="Arial Nova" w:eastAsia="Arial Nova" w:cs="Arial Nova"/>
        </w:rPr>
        <w:t>The organisation’s strategic direction and current business performance</w:t>
      </w:r>
    </w:p>
    <w:p xmlns:wp14="http://schemas.microsoft.com/office/word/2010/wordml" w:rsidR="006C01C9" w:rsidP="785E7545" w:rsidRDefault="008F40C1" w14:paraId="637ECCA5" wp14:textId="77777777">
      <w:pPr>
        <w:spacing w:line="480" w:lineRule="auto"/>
        <w:rPr>
          <w:rFonts w:ascii="Arial Nova" w:hAnsi="Arial Nova" w:eastAsia="Arial Nova" w:cs="Arial Nova"/>
        </w:rPr>
      </w:pPr>
      <w:r w:rsidRPr="785E7545" w:rsidR="008F40C1">
        <w:rPr>
          <w:rFonts w:ascii="Arial Nova" w:hAnsi="Arial Nova" w:eastAsia="Arial Nova" w:cs="Arial Nova"/>
        </w:rPr>
        <w:t xml:space="preserve">This section will </w:t>
      </w:r>
      <w:r w:rsidRPr="785E7545" w:rsidR="008F40C1">
        <w:rPr>
          <w:rFonts w:ascii="Arial Nova" w:hAnsi="Arial Nova" w:eastAsia="Arial Nova" w:cs="Arial Nova"/>
        </w:rPr>
        <w:t>provide</w:t>
      </w:r>
      <w:r w:rsidRPr="785E7545" w:rsidR="008F40C1">
        <w:rPr>
          <w:rFonts w:ascii="Arial Nova" w:hAnsi="Arial Nova" w:eastAsia="Arial Nova" w:cs="Arial Nova"/>
        </w:rPr>
        <w:t xml:space="preserve"> a detailed understanding of the various aspects in relation to the organisational strategic decisions. This section will also </w:t>
      </w:r>
      <w:r w:rsidRPr="785E7545" w:rsidR="008F40C1">
        <w:rPr>
          <w:rFonts w:ascii="Arial Nova" w:hAnsi="Arial Nova" w:eastAsia="Arial Nova" w:cs="Arial Nova"/>
        </w:rPr>
        <w:t>provide</w:t>
      </w:r>
      <w:r w:rsidRPr="785E7545" w:rsidR="008F40C1">
        <w:rPr>
          <w:rFonts w:ascii="Arial Nova" w:hAnsi="Arial Nova" w:eastAsia="Arial Nova" w:cs="Arial Nova"/>
        </w:rPr>
        <w:t xml:space="preserve"> how these strategic decisions can be impactful in upgrading the current business performance. Some of the ideal organisational strategies are as mentioned below;</w:t>
      </w:r>
    </w:p>
    <w:p xmlns:wp14="http://schemas.microsoft.com/office/word/2010/wordml" w:rsidR="006C01C9" w:rsidP="785E7545" w:rsidRDefault="008F40C1" w14:paraId="0BCB12CD" wp14:textId="77777777">
      <w:pPr>
        <w:spacing w:line="480" w:lineRule="auto"/>
        <w:rPr>
          <w:rFonts w:ascii="Arial Nova" w:hAnsi="Arial Nova" w:eastAsia="Arial Nova" w:cs="Arial Nova"/>
          <w:b w:val="1"/>
          <w:bCs w:val="1"/>
        </w:rPr>
      </w:pPr>
      <w:r w:rsidRPr="785E7545" w:rsidR="008F40C1">
        <w:rPr>
          <w:rFonts w:ascii="Arial Nova" w:hAnsi="Arial Nova" w:eastAsia="Arial Nova" w:cs="Arial Nova"/>
          <w:b w:val="1"/>
          <w:bCs w:val="1"/>
        </w:rPr>
        <w:t xml:space="preserve">Strategic geographic expansion: </w:t>
      </w:r>
    </w:p>
    <w:p xmlns:wp14="http://schemas.microsoft.com/office/word/2010/wordml" w:rsidR="006C01C9" w:rsidP="785E7545" w:rsidRDefault="008F40C1" w14:paraId="3932774B" wp14:textId="1A9CCAEC">
      <w:pPr>
        <w:spacing w:line="480" w:lineRule="auto"/>
        <w:rPr>
          <w:rFonts w:ascii="Arial Nova" w:hAnsi="Arial Nova" w:eastAsia="Arial Nova" w:cs="Arial Nova"/>
        </w:rPr>
      </w:pPr>
      <w:r w:rsidRPr="785E7545" w:rsidR="008F40C1">
        <w:rPr>
          <w:rFonts w:ascii="Arial Nova" w:hAnsi="Arial Nova" w:eastAsia="Arial Nova" w:cs="Arial Nova"/>
        </w:rPr>
        <w:t xml:space="preserve">One of the most ideal strategies for any business to gain competitive advantages </w:t>
      </w:r>
      <w:r w:rsidRPr="785E7545" w:rsidR="4F14FC1D">
        <w:rPr>
          <w:rFonts w:ascii="Arial Nova" w:hAnsi="Arial Nova" w:eastAsia="Arial Nova" w:cs="Arial Nova"/>
        </w:rPr>
        <w:t>and</w:t>
      </w:r>
      <w:r w:rsidRPr="785E7545" w:rsidR="008F40C1">
        <w:rPr>
          <w:rFonts w:ascii="Arial Nova" w:hAnsi="Arial Nova" w:eastAsia="Arial Nova" w:cs="Arial Nova"/>
        </w:rPr>
        <w:t xml:space="preserve"> to gain upgrading business performance is by expanding and experiencing new market structures around the globe (Azeem </w:t>
      </w:r>
      <w:r w:rsidRPr="785E7545" w:rsidR="008F40C1">
        <w:rPr>
          <w:rFonts w:ascii="Arial Nova" w:hAnsi="Arial Nova" w:eastAsia="Arial Nova" w:cs="Arial Nova"/>
          <w:i w:val="1"/>
          <w:iCs w:val="1"/>
        </w:rPr>
        <w:t xml:space="preserve">et al., </w:t>
      </w:r>
      <w:r w:rsidRPr="785E7545" w:rsidR="008F40C1">
        <w:rPr>
          <w:rFonts w:ascii="Arial Nova" w:hAnsi="Arial Nova" w:eastAsia="Arial Nova" w:cs="Arial Nova"/>
        </w:rPr>
        <w:t>2021). In the opinion of Ed-</w:t>
      </w:r>
      <w:r w:rsidRPr="785E7545" w:rsidR="008F40C1">
        <w:rPr>
          <w:rFonts w:ascii="Arial Nova" w:hAnsi="Arial Nova" w:eastAsia="Arial Nova" w:cs="Arial Nova"/>
        </w:rPr>
        <w:t>Dafali</w:t>
      </w:r>
      <w:r w:rsidRPr="785E7545" w:rsidR="008F40C1">
        <w:rPr>
          <w:rFonts w:ascii="Arial Nova" w:hAnsi="Arial Nova" w:eastAsia="Arial Nova" w:cs="Arial Nova"/>
        </w:rPr>
        <w:t xml:space="preserve"> </w:t>
      </w:r>
      <w:r w:rsidRPr="785E7545" w:rsidR="008F40C1">
        <w:rPr>
          <w:rFonts w:ascii="Arial Nova" w:hAnsi="Arial Nova" w:eastAsia="Arial Nova" w:cs="Arial Nova"/>
          <w:i w:val="1"/>
          <w:iCs w:val="1"/>
        </w:rPr>
        <w:t>et al.</w:t>
      </w:r>
      <w:r w:rsidRPr="785E7545" w:rsidR="008F40C1">
        <w:rPr>
          <w:rFonts w:ascii="Arial Nova" w:hAnsi="Arial Nova" w:eastAsia="Arial Nova" w:cs="Arial Nova"/>
        </w:rPr>
        <w:t xml:space="preserve"> (2023), exploring into new market can be one of the effective ways of gaining competitive benefits, with a higher customer base and wider opportunity to gain more customers, the company can gain better business performance. Similarly, in the case of the Hilton company, the company is a highly reputed hospitality company aiming to build greater business and guest loyalty through a virtuous cycle of geographic growth (Stories, 2023). Thus, it can be further </w:t>
      </w:r>
      <w:r w:rsidRPr="785E7545" w:rsidR="008F40C1">
        <w:rPr>
          <w:rFonts w:ascii="Arial Nova" w:hAnsi="Arial Nova" w:eastAsia="Arial Nova" w:cs="Arial Nova"/>
        </w:rPr>
        <w:t>id</w:t>
      </w:r>
      <w:r w:rsidRPr="785E7545" w:rsidR="008F40C1">
        <w:rPr>
          <w:rFonts w:ascii="Arial Nova" w:hAnsi="Arial Nova" w:eastAsia="Arial Nova" w:cs="Arial Nova"/>
        </w:rPr>
        <w:t>entified</w:t>
      </w:r>
      <w:r w:rsidRPr="785E7545" w:rsidR="008F40C1">
        <w:rPr>
          <w:rFonts w:ascii="Arial Nova" w:hAnsi="Arial Nova" w:eastAsia="Arial Nova" w:cs="Arial Nova"/>
        </w:rPr>
        <w:t xml:space="preserve"> that expansion and global growth can be one of the ideal organisational strategies that can be applied in the company.</w:t>
      </w:r>
    </w:p>
    <w:p xmlns:wp14="http://schemas.microsoft.com/office/word/2010/wordml" w:rsidR="006C01C9" w:rsidP="785E7545" w:rsidRDefault="008F40C1" w14:paraId="2E0518A3" wp14:textId="77777777">
      <w:pPr>
        <w:spacing w:line="480" w:lineRule="auto"/>
        <w:rPr>
          <w:rFonts w:ascii="Arial Nova" w:hAnsi="Arial Nova" w:eastAsia="Arial Nova" w:cs="Arial Nova"/>
          <w:b w:val="1"/>
          <w:bCs w:val="1"/>
        </w:rPr>
      </w:pPr>
      <w:r w:rsidRPr="785E7545" w:rsidR="008F40C1">
        <w:rPr>
          <w:rFonts w:ascii="Arial Nova" w:hAnsi="Arial Nova" w:eastAsia="Arial Nova" w:cs="Arial Nova"/>
          <w:b w:val="1"/>
          <w:bCs w:val="1"/>
        </w:rPr>
        <w:t>Training the employees:</w:t>
      </w:r>
    </w:p>
    <w:p xmlns:wp14="http://schemas.microsoft.com/office/word/2010/wordml" w:rsidR="006C01C9" w:rsidP="785E7545" w:rsidRDefault="008F40C1" w14:paraId="56C637D0" wp14:textId="77777777">
      <w:pPr>
        <w:spacing w:line="480" w:lineRule="auto"/>
        <w:rPr>
          <w:rFonts w:ascii="Arial Nova" w:hAnsi="Arial Nova" w:eastAsia="Arial Nova" w:cs="Arial Nova"/>
        </w:rPr>
      </w:pPr>
      <w:r w:rsidRPr="785E7545" w:rsidR="008F40C1">
        <w:rPr>
          <w:rFonts w:ascii="Arial Nova" w:hAnsi="Arial Nova" w:eastAsia="Arial Nova" w:cs="Arial Nova"/>
        </w:rPr>
        <w:t xml:space="preserve">Another major factor in terms of gaining competitive advantages is aiming to </w:t>
      </w:r>
      <w:r w:rsidRPr="785E7545" w:rsidR="008F40C1">
        <w:rPr>
          <w:rFonts w:ascii="Arial Nova" w:hAnsi="Arial Nova" w:eastAsia="Arial Nova" w:cs="Arial Nova"/>
        </w:rPr>
        <w:t>provide</w:t>
      </w:r>
      <w:r w:rsidRPr="785E7545" w:rsidR="008F40C1">
        <w:rPr>
          <w:rFonts w:ascii="Arial Nova" w:hAnsi="Arial Nova" w:eastAsia="Arial Nova" w:cs="Arial Nova"/>
        </w:rPr>
        <w:t xml:space="preserve"> sufficient training and motivation to the employees of the company. In the opinion of Mughal </w:t>
      </w:r>
      <w:r w:rsidRPr="785E7545" w:rsidR="008F40C1">
        <w:rPr>
          <w:rFonts w:ascii="Arial Nova" w:hAnsi="Arial Nova" w:eastAsia="Arial Nova" w:cs="Arial Nova"/>
          <w:i w:val="1"/>
          <w:iCs w:val="1"/>
        </w:rPr>
        <w:t>et al.</w:t>
      </w:r>
      <w:r w:rsidRPr="785E7545" w:rsidR="008F40C1">
        <w:rPr>
          <w:rFonts w:ascii="Arial Nova" w:hAnsi="Arial Nova" w:eastAsia="Arial Nova" w:cs="Arial Nova"/>
        </w:rPr>
        <w:t xml:space="preserve"> (2023), through the proper and adequate training of the employees, the company can </w:t>
      </w:r>
      <w:r w:rsidRPr="785E7545" w:rsidR="008F40C1">
        <w:rPr>
          <w:rFonts w:ascii="Arial Nova" w:hAnsi="Arial Nova" w:eastAsia="Arial Nova" w:cs="Arial Nova"/>
        </w:rPr>
        <w:t>subsequently</w:t>
      </w:r>
      <w:r w:rsidRPr="785E7545" w:rsidR="008F40C1">
        <w:rPr>
          <w:rFonts w:ascii="Arial Nova" w:hAnsi="Arial Nova" w:eastAsia="Arial Nova" w:cs="Arial Nova"/>
        </w:rPr>
        <w:t xml:space="preserve"> get the advantage of higher customer benefits which can also lead to better addressing of the customers. Similarly, in the case of Hilton company, the company has mostly focused on </w:t>
      </w:r>
      <w:r w:rsidRPr="785E7545" w:rsidR="008F40C1">
        <w:rPr>
          <w:rFonts w:ascii="Arial Nova" w:hAnsi="Arial Nova" w:eastAsia="Arial Nova" w:cs="Arial Nova"/>
        </w:rPr>
        <w:t>providing</w:t>
      </w:r>
      <w:r w:rsidRPr="785E7545" w:rsidR="008F40C1">
        <w:rPr>
          <w:rFonts w:ascii="Arial Nova" w:hAnsi="Arial Nova" w:eastAsia="Arial Nova" w:cs="Arial Nova"/>
        </w:rPr>
        <w:t xml:space="preserve"> adequate training </w:t>
      </w:r>
      <w:bookmarkStart w:name="_Int_MBOhcOWQ" w:id="1947058679"/>
      <w:r w:rsidRPr="785E7545" w:rsidR="008F40C1">
        <w:rPr>
          <w:rFonts w:ascii="Arial Nova" w:hAnsi="Arial Nova" w:eastAsia="Arial Nova" w:cs="Arial Nova"/>
        </w:rPr>
        <w:t>and also</w:t>
      </w:r>
      <w:bookmarkEnd w:id="1947058679"/>
      <w:r w:rsidRPr="785E7545" w:rsidR="008F40C1">
        <w:rPr>
          <w:rFonts w:ascii="Arial Nova" w:hAnsi="Arial Nova" w:eastAsia="Arial Nova" w:cs="Arial Nova"/>
        </w:rPr>
        <w:t xml:space="preserve"> ensuring that the employees are satisfied by </w:t>
      </w:r>
      <w:r w:rsidRPr="785E7545" w:rsidR="008F40C1">
        <w:rPr>
          <w:rFonts w:ascii="Arial Nova" w:hAnsi="Arial Nova" w:eastAsia="Arial Nova" w:cs="Arial Nova"/>
        </w:rPr>
        <w:t>providing</w:t>
      </w:r>
      <w:r w:rsidRPr="785E7545" w:rsidR="008F40C1">
        <w:rPr>
          <w:rFonts w:ascii="Arial Nova" w:hAnsi="Arial Nova" w:eastAsia="Arial Nova" w:cs="Arial Nova"/>
        </w:rPr>
        <w:t xml:space="preserve"> various wellness factors like </w:t>
      </w:r>
      <w:r w:rsidRPr="785E7545" w:rsidR="008F40C1">
        <w:rPr>
          <w:rFonts w:ascii="Arial Nova" w:hAnsi="Arial Nova" w:eastAsia="Arial Nova" w:cs="Arial Nova"/>
        </w:rPr>
        <w:t>providing</w:t>
      </w:r>
      <w:r w:rsidRPr="785E7545" w:rsidR="008F40C1">
        <w:rPr>
          <w:rFonts w:ascii="Arial Nova" w:hAnsi="Arial Nova" w:eastAsia="Arial Nova" w:cs="Arial Nova"/>
        </w:rPr>
        <w:t xml:space="preserve"> sound or sleep therapy, offering health-conscious food and many other factors to keep their empl</w:t>
      </w:r>
      <w:r w:rsidRPr="785E7545" w:rsidR="008F40C1">
        <w:rPr>
          <w:rFonts w:ascii="Arial Nova" w:hAnsi="Arial Nova" w:eastAsia="Arial Nova" w:cs="Arial Nova"/>
        </w:rPr>
        <w:t xml:space="preserve">oyee base stable (Stories, 2023). Thus, it can be further </w:t>
      </w:r>
      <w:r w:rsidRPr="785E7545" w:rsidR="008F40C1">
        <w:rPr>
          <w:rFonts w:ascii="Arial Nova" w:hAnsi="Arial Nova" w:eastAsia="Arial Nova" w:cs="Arial Nova"/>
        </w:rPr>
        <w:t>identified</w:t>
      </w:r>
      <w:r w:rsidRPr="785E7545" w:rsidR="008F40C1">
        <w:rPr>
          <w:rFonts w:ascii="Arial Nova" w:hAnsi="Arial Nova" w:eastAsia="Arial Nova" w:cs="Arial Nova"/>
        </w:rPr>
        <w:t xml:space="preserve"> that as the Hilton hotels were driving in making their employees fit, the companies can also ensure to make their employees healthy and motivated and trained to face any kind of hindrances and </w:t>
      </w:r>
      <w:r w:rsidRPr="785E7545" w:rsidR="008F40C1">
        <w:rPr>
          <w:rFonts w:ascii="Arial Nova" w:hAnsi="Arial Nova" w:eastAsia="Arial Nova" w:cs="Arial Nova"/>
        </w:rPr>
        <w:t>provide</w:t>
      </w:r>
      <w:r w:rsidRPr="785E7545" w:rsidR="008F40C1">
        <w:rPr>
          <w:rFonts w:ascii="Arial Nova" w:hAnsi="Arial Nova" w:eastAsia="Arial Nova" w:cs="Arial Nova"/>
        </w:rPr>
        <w:t xml:space="preserve"> business performances. </w:t>
      </w:r>
    </w:p>
    <w:p xmlns:wp14="http://schemas.microsoft.com/office/word/2010/wordml" w:rsidR="006C01C9" w:rsidP="785E7545" w:rsidRDefault="008F40C1" w14:paraId="2B2A7A39" wp14:textId="77777777">
      <w:pPr>
        <w:pStyle w:val="Heading1"/>
        <w:spacing w:line="480" w:lineRule="auto"/>
        <w:rPr>
          <w:rFonts w:ascii="Arial Nova" w:hAnsi="Arial Nova" w:eastAsia="Arial Nova" w:cs="Arial Nova"/>
        </w:rPr>
      </w:pPr>
      <w:bookmarkStart w:name="_heading=h.3rdcrjn" w:id="11"/>
      <w:bookmarkEnd w:id="11"/>
      <w:r w:rsidRPr="785E7545" w:rsidR="008F40C1">
        <w:rPr>
          <w:rFonts w:ascii="Arial Nova" w:hAnsi="Arial Nova" w:eastAsia="Arial Nova" w:cs="Arial Nova"/>
        </w:rPr>
        <w:t>Conclusion</w:t>
      </w:r>
    </w:p>
    <w:p xmlns:wp14="http://schemas.microsoft.com/office/word/2010/wordml" w:rsidR="006C01C9" w:rsidP="785E7545" w:rsidRDefault="008F40C1" w14:paraId="625C6E1D" wp14:textId="599399AA">
      <w:pPr>
        <w:spacing w:line="480" w:lineRule="auto"/>
        <w:rPr>
          <w:rFonts w:ascii="Arial Nova" w:hAnsi="Arial Nova" w:eastAsia="Arial Nova" w:cs="Arial Nova"/>
        </w:rPr>
      </w:pPr>
      <w:r w:rsidRPr="785E7545" w:rsidR="008F40C1">
        <w:rPr>
          <w:rFonts w:ascii="Arial Nova" w:hAnsi="Arial Nova" w:eastAsia="Arial Nova" w:cs="Arial Nova"/>
        </w:rPr>
        <w:t xml:space="preserve">After analysing the various aspect that shows the impact of organisational and management behavioural importance with respect to the Hilton company there are various findings that can be </w:t>
      </w:r>
      <w:r w:rsidRPr="785E7545" w:rsidR="008F40C1">
        <w:rPr>
          <w:rFonts w:ascii="Arial Nova" w:hAnsi="Arial Nova" w:eastAsia="Arial Nova" w:cs="Arial Nova"/>
        </w:rPr>
        <w:t>identified</w:t>
      </w:r>
      <w:r w:rsidRPr="785E7545" w:rsidR="008F40C1">
        <w:rPr>
          <w:rFonts w:ascii="Arial Nova" w:hAnsi="Arial Nova" w:eastAsia="Arial Nova" w:cs="Arial Nova"/>
        </w:rPr>
        <w:t xml:space="preserve">. With respect to the organisational culture, it can be further </w:t>
      </w:r>
      <w:r w:rsidRPr="785E7545" w:rsidR="008F40C1">
        <w:rPr>
          <w:rFonts w:ascii="Arial Nova" w:hAnsi="Arial Nova" w:eastAsia="Arial Nova" w:cs="Arial Nova"/>
        </w:rPr>
        <w:t>identified</w:t>
      </w:r>
      <w:r w:rsidRPr="785E7545" w:rsidR="008F40C1">
        <w:rPr>
          <w:rFonts w:ascii="Arial Nova" w:hAnsi="Arial Nova" w:eastAsia="Arial Nova" w:cs="Arial Nova"/>
        </w:rPr>
        <w:t xml:space="preserve"> that the company follows a task orientation culture which helps the company gain better competitive advantages. However, speaking of the ideal organisational culture, it can be further </w:t>
      </w:r>
      <w:r w:rsidRPr="785E7545" w:rsidR="008F40C1">
        <w:rPr>
          <w:rFonts w:ascii="Arial Nova" w:hAnsi="Arial Nova" w:eastAsia="Arial Nova" w:cs="Arial Nova"/>
        </w:rPr>
        <w:t>located</w:t>
      </w:r>
      <w:r w:rsidRPr="785E7545" w:rsidR="008F40C1">
        <w:rPr>
          <w:rFonts w:ascii="Arial Nova" w:hAnsi="Arial Nova" w:eastAsia="Arial Nova" w:cs="Arial Nova"/>
        </w:rPr>
        <w:t xml:space="preserve"> </w:t>
      </w:r>
      <w:bookmarkStart w:name="_Int_X6DGAC0b" w:id="1071917555"/>
      <w:r w:rsidRPr="785E7545" w:rsidR="008F40C1">
        <w:rPr>
          <w:rFonts w:ascii="Arial Nova" w:hAnsi="Arial Nova" w:eastAsia="Arial Nova" w:cs="Arial Nova"/>
        </w:rPr>
        <w:t>and also</w:t>
      </w:r>
      <w:bookmarkEnd w:id="1071917555"/>
      <w:r w:rsidRPr="785E7545" w:rsidR="008F40C1">
        <w:rPr>
          <w:rFonts w:ascii="Arial Nova" w:hAnsi="Arial Nova" w:eastAsia="Arial Nova" w:cs="Arial Nova"/>
        </w:rPr>
        <w:t xml:space="preserve"> recommended that following the Hierarc</w:t>
      </w:r>
      <w:r w:rsidRPr="785E7545" w:rsidR="008F40C1">
        <w:rPr>
          <w:rFonts w:ascii="Arial Nova" w:hAnsi="Arial Nova" w:eastAsia="Arial Nova" w:cs="Arial Nova"/>
        </w:rPr>
        <w:t xml:space="preserve">hical organisational structure can be beneficial for the company in </w:t>
      </w:r>
      <w:r w:rsidRPr="785E7545" w:rsidR="008F40C1">
        <w:rPr>
          <w:rFonts w:ascii="Arial Nova" w:hAnsi="Arial Nova" w:eastAsia="Arial Nova" w:cs="Arial Nova"/>
        </w:rPr>
        <w:t>maintaining</w:t>
      </w:r>
      <w:r w:rsidRPr="785E7545" w:rsidR="008F40C1">
        <w:rPr>
          <w:rFonts w:ascii="Arial Nova" w:hAnsi="Arial Nova" w:eastAsia="Arial Nova" w:cs="Arial Nova"/>
        </w:rPr>
        <w:t xml:space="preserve"> and regulating the organisational decorum </w:t>
      </w:r>
      <w:r w:rsidRPr="785E7545" w:rsidR="2839E8FA">
        <w:rPr>
          <w:rFonts w:ascii="Arial Nova" w:hAnsi="Arial Nova" w:eastAsia="Arial Nova" w:cs="Arial Nova"/>
        </w:rPr>
        <w:t>and</w:t>
      </w:r>
      <w:r w:rsidRPr="785E7545" w:rsidR="008F40C1">
        <w:rPr>
          <w:rFonts w:ascii="Arial Nova" w:hAnsi="Arial Nova" w:eastAsia="Arial Nova" w:cs="Arial Nova"/>
        </w:rPr>
        <w:t xml:space="preserve"> helps in managing the employees. Lastly, there were various organisation’s competitive advantages strategies are </w:t>
      </w:r>
      <w:r w:rsidRPr="785E7545" w:rsidR="008F40C1">
        <w:rPr>
          <w:rFonts w:ascii="Arial Nova" w:hAnsi="Arial Nova" w:eastAsia="Arial Nova" w:cs="Arial Nova"/>
        </w:rPr>
        <w:t>identified</w:t>
      </w:r>
      <w:r w:rsidRPr="785E7545" w:rsidR="008F40C1">
        <w:rPr>
          <w:rFonts w:ascii="Arial Nova" w:hAnsi="Arial Nova" w:eastAsia="Arial Nova" w:cs="Arial Nova"/>
        </w:rPr>
        <w:t xml:space="preserve"> later in the report.</w:t>
      </w:r>
    </w:p>
    <w:p xmlns:wp14="http://schemas.microsoft.com/office/word/2010/wordml" w:rsidR="006C01C9" w:rsidRDefault="008F40C1" w14:paraId="53128261" wp14:textId="77777777">
      <w:pPr>
        <w:pStyle w:val="Heading1"/>
      </w:pPr>
      <w:bookmarkStart w:name="_heading=h.26in1rg" w:colFirst="0" w:colLast="0" w:id="12"/>
      <w:bookmarkEnd w:id="12"/>
      <w:r>
        <w:br w:type="page"/>
      </w:r>
    </w:p>
    <w:p xmlns:wp14="http://schemas.microsoft.com/office/word/2010/wordml" w:rsidR="006C01C9" w:rsidP="785E7545" w:rsidRDefault="008F40C1" w14:paraId="6403A368" wp14:textId="77777777">
      <w:pPr>
        <w:pStyle w:val="Heading1"/>
        <w:spacing w:line="480" w:lineRule="auto"/>
        <w:rPr>
          <w:rFonts w:ascii="Arial Nova" w:hAnsi="Arial Nova" w:eastAsia="Arial Nova" w:cs="Arial Nova"/>
        </w:rPr>
      </w:pPr>
      <w:bookmarkStart w:name="_heading=h.lnxbz9" w:id="13"/>
      <w:bookmarkEnd w:id="13"/>
      <w:r w:rsidRPr="785E7545" w:rsidR="008F40C1">
        <w:rPr>
          <w:rFonts w:ascii="Arial Nova" w:hAnsi="Arial Nova" w:eastAsia="Arial Nova" w:cs="Arial Nova"/>
        </w:rPr>
        <w:t xml:space="preserve">Reference List </w:t>
      </w:r>
    </w:p>
    <w:p xmlns:wp14="http://schemas.microsoft.com/office/word/2010/wordml" w:rsidR="006C01C9" w:rsidP="785E7545" w:rsidRDefault="008F40C1" w14:paraId="570DF866" wp14:textId="70C9481D">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Atasoy, R.</w:t>
      </w:r>
      <w:r w:rsidRPr="785E7545" w:rsidR="3429397C">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2020</w:t>
      </w:r>
      <w:r w:rsidRPr="785E7545" w:rsidR="25B34931">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The Relationship Between School Principals' Leadership Styles, School Culture and Organizational Change. </w:t>
      </w:r>
      <w:r w:rsidRPr="785E7545" w:rsidR="008F40C1">
        <w:rPr>
          <w:rFonts w:ascii="Arial Nova" w:hAnsi="Arial Nova" w:eastAsia="Arial Nova" w:cs="Arial Nova"/>
          <w:i w:val="1"/>
          <w:iCs w:val="1"/>
          <w:color w:val="000000" w:themeColor="text1" w:themeTint="FF" w:themeShade="FF"/>
        </w:rPr>
        <w:t>International Journal of Progressive Education, 16</w:t>
      </w:r>
      <w:r w:rsidRPr="785E7545" w:rsidR="008F40C1">
        <w:rPr>
          <w:rFonts w:ascii="Arial Nova" w:hAnsi="Arial Nova" w:eastAsia="Arial Nova" w:cs="Arial Nova"/>
          <w:color w:val="000000" w:themeColor="text1" w:themeTint="FF" w:themeShade="FF"/>
        </w:rPr>
        <w:t>(5), pp.256-274.</w:t>
      </w:r>
    </w:p>
    <w:p xmlns:wp14="http://schemas.microsoft.com/office/word/2010/wordml" w:rsidR="006C01C9" w:rsidP="785E7545" w:rsidRDefault="008F40C1" w14:paraId="0E853B66" wp14:textId="29BCA56B">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 xml:space="preserve">Azeem, M., Ahmed, M., Haider, S. and Sajjad, M. </w:t>
      </w:r>
      <w:r w:rsidRPr="785E7545" w:rsidR="08D7DC0A">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2021</w:t>
      </w:r>
      <w:r w:rsidRPr="785E7545" w:rsidR="2CCF0CEC">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Expanding competitive advantage through organizational culture, knowledge sharing and organizational innovation. </w:t>
      </w:r>
      <w:r w:rsidRPr="785E7545" w:rsidR="008F40C1">
        <w:rPr>
          <w:rFonts w:ascii="Arial Nova" w:hAnsi="Arial Nova" w:eastAsia="Arial Nova" w:cs="Arial Nova"/>
          <w:i w:val="1"/>
          <w:iCs w:val="1"/>
          <w:color w:val="000000" w:themeColor="text1" w:themeTint="FF" w:themeShade="FF"/>
        </w:rPr>
        <w:t>Technology in Society, 66,</w:t>
      </w:r>
      <w:r w:rsidRPr="785E7545" w:rsidR="008F40C1">
        <w:rPr>
          <w:rFonts w:ascii="Arial Nova" w:hAnsi="Arial Nova" w:eastAsia="Arial Nova" w:cs="Arial Nova"/>
          <w:color w:val="000000" w:themeColor="text1" w:themeTint="FF" w:themeShade="FF"/>
        </w:rPr>
        <w:t xml:space="preserve"> p.101635.</w:t>
      </w:r>
    </w:p>
    <w:p xmlns:wp14="http://schemas.microsoft.com/office/word/2010/wordml" w:rsidR="006C01C9" w:rsidP="785E7545" w:rsidRDefault="008F40C1" w14:paraId="3768741B" wp14:textId="491B54D6">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Azizan, N.S. and Yusr, M.M.</w:t>
      </w:r>
      <w:r w:rsidRPr="785E7545" w:rsidR="7E60A892">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2019</w:t>
      </w:r>
      <w:r w:rsidRPr="785E7545" w:rsidR="6C678849">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The influence of customer satisfaction, brand trust, and brand image towards customer loyalty. </w:t>
      </w:r>
      <w:r w:rsidRPr="785E7545" w:rsidR="008F40C1">
        <w:rPr>
          <w:rFonts w:ascii="Arial Nova" w:hAnsi="Arial Nova" w:eastAsia="Arial Nova" w:cs="Arial Nova"/>
          <w:i w:val="1"/>
          <w:iCs w:val="1"/>
          <w:color w:val="000000" w:themeColor="text1" w:themeTint="FF" w:themeShade="FF"/>
        </w:rPr>
        <w:t>International Journal of Entrepreneurship, 2</w:t>
      </w:r>
      <w:r w:rsidRPr="785E7545" w:rsidR="008F40C1">
        <w:rPr>
          <w:rFonts w:ascii="Arial Nova" w:hAnsi="Arial Nova" w:eastAsia="Arial Nova" w:cs="Arial Nova"/>
          <w:color w:val="000000" w:themeColor="text1" w:themeTint="FF" w:themeShade="FF"/>
        </w:rPr>
        <w:t>(7), pp.93-108.</w:t>
      </w:r>
    </w:p>
    <w:p xmlns:wp14="http://schemas.microsoft.com/office/word/2010/wordml" w:rsidR="006C01C9" w:rsidP="785E7545" w:rsidRDefault="008F40C1" w14:paraId="35B34169" wp14:textId="78614E9A">
      <w:pPr>
        <w:spacing w:before="240" w:after="240" w:line="480" w:lineRule="auto"/>
        <w:rPr>
          <w:rFonts w:ascii="Arial Nova" w:hAnsi="Arial Nova" w:eastAsia="Arial Nova" w:cs="Arial Nova"/>
        </w:rPr>
      </w:pPr>
      <w:r w:rsidRPr="785E7545" w:rsidR="008F40C1">
        <w:rPr>
          <w:rFonts w:ascii="Arial Nova" w:hAnsi="Arial Nova" w:eastAsia="Arial Nova" w:cs="Arial Nova"/>
        </w:rPr>
        <w:t xml:space="preserve">Cimini, C., </w:t>
      </w:r>
      <w:r w:rsidRPr="785E7545" w:rsidR="008F40C1">
        <w:rPr>
          <w:rFonts w:ascii="Arial Nova" w:hAnsi="Arial Nova" w:eastAsia="Arial Nova" w:cs="Arial Nova"/>
        </w:rPr>
        <w:t>Boffelli</w:t>
      </w:r>
      <w:r w:rsidRPr="785E7545" w:rsidR="008F40C1">
        <w:rPr>
          <w:rFonts w:ascii="Arial Nova" w:hAnsi="Arial Nova" w:eastAsia="Arial Nova" w:cs="Arial Nova"/>
        </w:rPr>
        <w:t xml:space="preserve">, A., Lagorio, A., </w:t>
      </w:r>
      <w:r w:rsidRPr="785E7545" w:rsidR="008F40C1">
        <w:rPr>
          <w:rFonts w:ascii="Arial Nova" w:hAnsi="Arial Nova" w:eastAsia="Arial Nova" w:cs="Arial Nova"/>
        </w:rPr>
        <w:t>Kalchschmidt</w:t>
      </w:r>
      <w:r w:rsidRPr="785E7545" w:rsidR="008F40C1">
        <w:rPr>
          <w:rFonts w:ascii="Arial Nova" w:hAnsi="Arial Nova" w:eastAsia="Arial Nova" w:cs="Arial Nova"/>
        </w:rPr>
        <w:t>, M. and Pinto, R.</w:t>
      </w:r>
      <w:r w:rsidRPr="785E7545" w:rsidR="7FBD2E29">
        <w:rPr>
          <w:rFonts w:ascii="Arial Nova" w:hAnsi="Arial Nova" w:eastAsia="Arial Nova" w:cs="Arial Nova"/>
        </w:rPr>
        <w:t xml:space="preserve"> (</w:t>
      </w:r>
      <w:r w:rsidRPr="785E7545" w:rsidR="008F40C1">
        <w:rPr>
          <w:rFonts w:ascii="Arial Nova" w:hAnsi="Arial Nova" w:eastAsia="Arial Nova" w:cs="Arial Nova"/>
        </w:rPr>
        <w:t>2020</w:t>
      </w:r>
      <w:r w:rsidRPr="785E7545" w:rsidR="19C76757">
        <w:rPr>
          <w:rFonts w:ascii="Arial Nova" w:hAnsi="Arial Nova" w:eastAsia="Arial Nova" w:cs="Arial Nova"/>
        </w:rPr>
        <w:t>)</w:t>
      </w:r>
      <w:r w:rsidRPr="785E7545" w:rsidR="008F40C1">
        <w:rPr>
          <w:rFonts w:ascii="Arial Nova" w:hAnsi="Arial Nova" w:eastAsia="Arial Nova" w:cs="Arial Nova"/>
        </w:rPr>
        <w:t xml:space="preserve"> How do industry 4.0 technologies influence organisational change? </w:t>
      </w:r>
      <w:r w:rsidRPr="785E7545" w:rsidR="008F40C1">
        <w:rPr>
          <w:rFonts w:ascii="Arial Nova" w:hAnsi="Arial Nova" w:eastAsia="Arial Nova" w:cs="Arial Nova"/>
          <w:i w:val="1"/>
          <w:iCs w:val="1"/>
        </w:rPr>
        <w:t>An empirical analysis of Italian SMEs. Journal of Manufacturing Technology Management, 32</w:t>
      </w:r>
      <w:r w:rsidRPr="785E7545" w:rsidR="008F40C1">
        <w:rPr>
          <w:rFonts w:ascii="Arial Nova" w:hAnsi="Arial Nova" w:eastAsia="Arial Nova" w:cs="Arial Nova"/>
        </w:rPr>
        <w:t>(3), pp.695-721.</w:t>
      </w:r>
    </w:p>
    <w:p xmlns:wp14="http://schemas.microsoft.com/office/word/2010/wordml" w:rsidR="006C01C9" w:rsidP="785E7545" w:rsidRDefault="008F40C1" w14:paraId="7B6DABB8" wp14:textId="09E523F6">
      <w:pPr>
        <w:spacing w:before="240" w:after="240" w:line="480" w:lineRule="auto"/>
        <w:rPr>
          <w:rFonts w:ascii="Arial Nova" w:hAnsi="Arial Nova" w:eastAsia="Arial Nova" w:cs="Arial Nova"/>
          <w:color w:val="000000" w:themeColor="text1" w:themeTint="FF" w:themeShade="FF"/>
        </w:rPr>
      </w:pPr>
      <w:r w:rsidRPr="785E7545" w:rsidR="008F40C1">
        <w:rPr>
          <w:rFonts w:ascii="Arial Nova" w:hAnsi="Arial Nova" w:eastAsia="Arial Nova" w:cs="Arial Nova"/>
          <w:color w:val="000000" w:themeColor="text1" w:themeTint="FF" w:themeShade="FF"/>
        </w:rPr>
        <w:t xml:space="preserve">Coppola, D. </w:t>
      </w:r>
      <w:r w:rsidRPr="785E7545" w:rsidR="00706E6F">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2023</w:t>
      </w:r>
      <w:r w:rsidRPr="785E7545" w:rsidR="70E3F77C">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w:t>
      </w:r>
      <w:r w:rsidRPr="785E7545" w:rsidR="6BD99CCC">
        <w:rPr>
          <w:rFonts w:ascii="Arial Nova" w:hAnsi="Arial Nova" w:eastAsia="Arial Nova" w:cs="Arial Nova"/>
          <w:color w:val="000000" w:themeColor="text1" w:themeTint="FF" w:themeShade="FF"/>
        </w:rPr>
        <w:t>‘</w:t>
      </w:r>
      <w:r w:rsidRPr="785E7545" w:rsidR="008F40C1">
        <w:rPr>
          <w:rFonts w:ascii="Arial Nova" w:hAnsi="Arial Nova" w:eastAsia="Arial Nova" w:cs="Arial Nova"/>
          <w:i w:val="1"/>
          <w:iCs w:val="1"/>
          <w:color w:val="000000" w:themeColor="text1" w:themeTint="FF" w:themeShade="FF"/>
        </w:rPr>
        <w:t>Online hotel booking revenue growth in the United Kingdom (UK) from 2017 to 2022</w:t>
      </w:r>
      <w:r w:rsidRPr="785E7545" w:rsidR="3FC1917F">
        <w:rPr>
          <w:rFonts w:ascii="Arial Nova" w:hAnsi="Arial Nova" w:eastAsia="Arial Nova" w:cs="Arial Nova"/>
          <w:i w:val="1"/>
          <w:iCs w:val="1"/>
          <w:color w:val="000000" w:themeColor="text1" w:themeTint="FF" w:themeShade="FF"/>
        </w:rPr>
        <w:t>’</w:t>
      </w:r>
      <w:r w:rsidRPr="785E7545" w:rsidR="008F40C1">
        <w:rPr>
          <w:rFonts w:ascii="Arial Nova" w:hAnsi="Arial Nova" w:eastAsia="Arial Nova" w:cs="Arial Nova"/>
          <w:color w:val="000000" w:themeColor="text1" w:themeTint="FF" w:themeShade="FF"/>
        </w:rPr>
        <w:t xml:space="preserve"> Available at:  </w:t>
      </w:r>
      <w:hyperlink r:id="Re89cd736f0bc48fe">
        <w:r w:rsidRPr="785E7545" w:rsidR="008F40C1">
          <w:rPr>
            <w:rStyle w:val="Hyperlink"/>
            <w:rFonts w:ascii="Arial Nova" w:hAnsi="Arial Nova" w:eastAsia="Arial Nova" w:cs="Arial Nova"/>
          </w:rPr>
          <w:t>https://www.statista.com/statistics/515587/hotels-revenue-growth-digital-market-outlook-uk/</w:t>
        </w:r>
      </w:hyperlink>
      <w:r w:rsidRPr="785E7545" w:rsidR="4BB9FAE2">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Accessed</w:t>
      </w:r>
      <w:r w:rsidRPr="785E7545" w:rsidR="42400F21">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4</w:t>
      </w:r>
      <w:r w:rsidRPr="785E7545" w:rsidR="75956170">
        <w:rPr>
          <w:rFonts w:ascii="Arial Nova" w:hAnsi="Arial Nova" w:eastAsia="Arial Nova" w:cs="Arial Nova"/>
          <w:color w:val="000000" w:themeColor="text1" w:themeTint="FF" w:themeShade="FF"/>
        </w:rPr>
        <w:t>th</w:t>
      </w:r>
      <w:r w:rsidRPr="785E7545" w:rsidR="008F40C1">
        <w:rPr>
          <w:rFonts w:ascii="Arial Nova" w:hAnsi="Arial Nova" w:eastAsia="Arial Nova" w:cs="Arial Nova"/>
          <w:color w:val="000000" w:themeColor="text1" w:themeTint="FF" w:themeShade="FF"/>
        </w:rPr>
        <w:t xml:space="preserve"> October 2023</w:t>
      </w:r>
      <w:r w:rsidRPr="785E7545" w:rsidR="376D41BA">
        <w:rPr>
          <w:rFonts w:ascii="Arial Nova" w:hAnsi="Arial Nova" w:eastAsia="Arial Nova" w:cs="Arial Nova"/>
          <w:color w:val="000000" w:themeColor="text1" w:themeTint="FF" w:themeShade="FF"/>
        </w:rPr>
        <w:t>)</w:t>
      </w:r>
    </w:p>
    <w:p xmlns:wp14="http://schemas.microsoft.com/office/word/2010/wordml" w:rsidR="006C01C9" w:rsidP="785E7545" w:rsidRDefault="008F40C1" w14:paraId="020E7CAB" wp14:textId="7E80C128">
      <w:pPr>
        <w:spacing w:before="240" w:after="240" w:line="480" w:lineRule="auto"/>
        <w:rPr>
          <w:rFonts w:ascii="Arial Nova" w:hAnsi="Arial Nova" w:eastAsia="Arial Nova" w:cs="Arial Nova"/>
          <w:highlight w:val="white"/>
        </w:rPr>
      </w:pPr>
      <w:r w:rsidRPr="785E7545" w:rsidR="008F40C1">
        <w:rPr>
          <w:rFonts w:ascii="Arial Nova" w:hAnsi="Arial Nova" w:eastAsia="Arial Nova" w:cs="Arial Nova"/>
          <w:highlight w:val="white"/>
        </w:rPr>
        <w:t>Ed-</w:t>
      </w:r>
      <w:r w:rsidRPr="785E7545" w:rsidR="008F40C1">
        <w:rPr>
          <w:rFonts w:ascii="Arial Nova" w:hAnsi="Arial Nova" w:eastAsia="Arial Nova" w:cs="Arial Nova"/>
          <w:highlight w:val="white"/>
        </w:rPr>
        <w:t>Dafali</w:t>
      </w:r>
      <w:r w:rsidRPr="785E7545" w:rsidR="008F40C1">
        <w:rPr>
          <w:rFonts w:ascii="Arial Nova" w:hAnsi="Arial Nova" w:eastAsia="Arial Nova" w:cs="Arial Nova"/>
          <w:highlight w:val="white"/>
        </w:rPr>
        <w:t xml:space="preserve">, S., Al-Azad, M.S., Mohiuddin, M. and Reza, M.N.H. </w:t>
      </w:r>
      <w:r w:rsidRPr="785E7545" w:rsidR="65A92448">
        <w:rPr>
          <w:rFonts w:ascii="Arial Nova" w:hAnsi="Arial Nova" w:eastAsia="Arial Nova" w:cs="Arial Nova"/>
          <w:highlight w:val="white"/>
        </w:rPr>
        <w:t>(</w:t>
      </w:r>
      <w:r w:rsidRPr="785E7545" w:rsidR="008F40C1">
        <w:rPr>
          <w:rFonts w:ascii="Arial Nova" w:hAnsi="Arial Nova" w:eastAsia="Arial Nova" w:cs="Arial Nova"/>
          <w:highlight w:val="white"/>
        </w:rPr>
        <w:t>2023</w:t>
      </w:r>
      <w:r w:rsidRPr="785E7545" w:rsidR="0E24468F">
        <w:rPr>
          <w:rFonts w:ascii="Arial Nova" w:hAnsi="Arial Nova" w:eastAsia="Arial Nova" w:cs="Arial Nova"/>
          <w:highlight w:val="white"/>
        </w:rPr>
        <w:t>)</w:t>
      </w:r>
      <w:r w:rsidRPr="785E7545" w:rsidR="008F40C1">
        <w:rPr>
          <w:rFonts w:ascii="Arial Nova" w:hAnsi="Arial Nova" w:eastAsia="Arial Nova" w:cs="Arial Nova"/>
          <w:highlight w:val="white"/>
        </w:rPr>
        <w:t xml:space="preserve"> Strategic orientations, organizational ambidexterity, and sustainable competitive advantage: Mediating role of industry 4.0 readiness in emerging markets. </w:t>
      </w:r>
      <w:r w:rsidRPr="785E7545" w:rsidR="008F40C1">
        <w:rPr>
          <w:rFonts w:ascii="Arial Nova" w:hAnsi="Arial Nova" w:eastAsia="Arial Nova" w:cs="Arial Nova"/>
          <w:i w:val="1"/>
          <w:iCs w:val="1"/>
          <w:highlight w:val="white"/>
        </w:rPr>
        <w:t>Journal of Cleaner Production</w:t>
      </w:r>
      <w:r w:rsidRPr="785E7545" w:rsidR="008F40C1">
        <w:rPr>
          <w:rFonts w:ascii="Arial Nova" w:hAnsi="Arial Nova" w:eastAsia="Arial Nova" w:cs="Arial Nova"/>
          <w:highlight w:val="white"/>
        </w:rPr>
        <w:t xml:space="preserve">, </w:t>
      </w:r>
      <w:r w:rsidRPr="785E7545" w:rsidR="008F40C1">
        <w:rPr>
          <w:rFonts w:ascii="Arial Nova" w:hAnsi="Arial Nova" w:eastAsia="Arial Nova" w:cs="Arial Nova"/>
          <w:i w:val="1"/>
          <w:iCs w:val="1"/>
          <w:highlight w:val="white"/>
        </w:rPr>
        <w:t>401</w:t>
      </w:r>
      <w:r w:rsidRPr="785E7545" w:rsidR="008F40C1">
        <w:rPr>
          <w:rFonts w:ascii="Arial Nova" w:hAnsi="Arial Nova" w:eastAsia="Arial Nova" w:cs="Arial Nova"/>
          <w:highlight w:val="white"/>
        </w:rPr>
        <w:t>, p.136765.</w:t>
      </w:r>
    </w:p>
    <w:p xmlns:wp14="http://schemas.microsoft.com/office/word/2010/wordml" w:rsidR="006C01C9" w:rsidP="785E7545" w:rsidRDefault="008F40C1" w14:paraId="2AC736A3" wp14:textId="7F52F5A2">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 xml:space="preserve">Hilton </w:t>
      </w:r>
      <w:r w:rsidRPr="785E7545" w:rsidR="2B0C6D7B">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2019</w:t>
      </w:r>
      <w:r w:rsidRPr="785E7545" w:rsidR="04C2F019">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w:t>
      </w:r>
      <w:r w:rsidRPr="785E7545" w:rsidR="51635B8A">
        <w:rPr>
          <w:rFonts w:ascii="Arial Nova" w:hAnsi="Arial Nova" w:eastAsia="Arial Nova" w:cs="Arial Nova"/>
          <w:color w:val="000000" w:themeColor="text1" w:themeTint="FF" w:themeShade="FF"/>
        </w:rPr>
        <w:t>‘</w:t>
      </w:r>
      <w:r w:rsidRPr="785E7545" w:rsidR="008F40C1">
        <w:rPr>
          <w:rFonts w:ascii="Arial Nova" w:hAnsi="Arial Nova" w:eastAsia="Arial Nova" w:cs="Arial Nova"/>
          <w:i w:val="1"/>
          <w:iCs w:val="1"/>
          <w:color w:val="000000" w:themeColor="text1" w:themeTint="FF" w:themeShade="FF"/>
        </w:rPr>
        <w:t>Hilton Commits to Cutting Environmental Footprint</w:t>
      </w:r>
      <w:r w:rsidRPr="785E7545" w:rsidR="1F135D32">
        <w:rPr>
          <w:rFonts w:ascii="Arial Nova" w:hAnsi="Arial Nova" w:eastAsia="Arial Nova" w:cs="Arial Nova"/>
          <w:i w:val="1"/>
          <w:iCs w:val="1"/>
          <w:color w:val="000000" w:themeColor="text1" w:themeTint="FF" w:themeShade="FF"/>
        </w:rPr>
        <w:t>’ Available</w:t>
      </w:r>
      <w:r w:rsidRPr="785E7545" w:rsidR="008F40C1">
        <w:rPr>
          <w:rFonts w:ascii="Arial Nova" w:hAnsi="Arial Nova" w:eastAsia="Arial Nova" w:cs="Arial Nova"/>
          <w:color w:val="000000" w:themeColor="text1" w:themeTint="FF" w:themeShade="FF"/>
        </w:rPr>
        <w:t xml:space="preserve"> at: </w:t>
      </w:r>
      <w:hyperlink r:id="Rdd560aa1c5494302">
        <w:r w:rsidRPr="785E7545" w:rsidR="008F40C1">
          <w:rPr>
            <w:rStyle w:val="Hyperlink"/>
            <w:rFonts w:ascii="Arial Nova" w:hAnsi="Arial Nova" w:eastAsia="Arial Nova" w:cs="Arial Nova"/>
          </w:rPr>
          <w:t>https://cr.hilton.com/wp-content/uploads/2019/03/Hilton-Corporate-Responsibility-2018-2.pdf</w:t>
        </w:r>
      </w:hyperlink>
      <w:r w:rsidRPr="785E7545" w:rsidR="5A6E5114">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Accessed</w:t>
      </w:r>
      <w:r w:rsidRPr="785E7545" w:rsidR="306EF051">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4</w:t>
      </w:r>
      <w:r w:rsidRPr="785E7545" w:rsidR="200A7BC6">
        <w:rPr>
          <w:rFonts w:ascii="Arial Nova" w:hAnsi="Arial Nova" w:eastAsia="Arial Nova" w:cs="Arial Nova"/>
          <w:color w:val="000000" w:themeColor="text1" w:themeTint="FF" w:themeShade="FF"/>
        </w:rPr>
        <w:t>th</w:t>
      </w:r>
      <w:r w:rsidRPr="785E7545" w:rsidR="008F40C1">
        <w:rPr>
          <w:rFonts w:ascii="Arial Nova" w:hAnsi="Arial Nova" w:eastAsia="Arial Nova" w:cs="Arial Nova"/>
          <w:color w:val="000000" w:themeColor="text1" w:themeTint="FF" w:themeShade="FF"/>
        </w:rPr>
        <w:t xml:space="preserve"> October 2023</w:t>
      </w:r>
      <w:r w:rsidRPr="785E7545" w:rsidR="634ABC48">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w:t>
      </w:r>
    </w:p>
    <w:p xmlns:wp14="http://schemas.microsoft.com/office/word/2010/wordml" w:rsidR="006C01C9" w:rsidP="785E7545" w:rsidRDefault="008F40C1" w14:paraId="09F093BD" wp14:textId="44B2FE31">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Hilton</w:t>
      </w:r>
      <w:r w:rsidRPr="785E7545" w:rsidR="5ECCD50B">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2021</w:t>
      </w:r>
      <w:r w:rsidRPr="785E7545" w:rsidR="6252E6D7">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w:t>
      </w:r>
      <w:r w:rsidRPr="785E7545" w:rsidR="420B7688">
        <w:rPr>
          <w:rFonts w:ascii="Arial Nova" w:hAnsi="Arial Nova" w:eastAsia="Arial Nova" w:cs="Arial Nova"/>
          <w:color w:val="000000" w:themeColor="text1" w:themeTint="FF" w:themeShade="FF"/>
        </w:rPr>
        <w:t>‘</w:t>
      </w:r>
      <w:r w:rsidRPr="785E7545" w:rsidR="008F40C1">
        <w:rPr>
          <w:rFonts w:ascii="Arial Nova" w:hAnsi="Arial Nova" w:eastAsia="Arial Nova" w:cs="Arial Nova"/>
          <w:i w:val="1"/>
          <w:iCs w:val="1"/>
          <w:color w:val="000000" w:themeColor="text1" w:themeTint="FF" w:themeShade="FF"/>
        </w:rPr>
        <w:t>Hilton Inspires Guests to Create New Eco-Conscious Travel Memories</w:t>
      </w:r>
      <w:r w:rsidRPr="785E7545" w:rsidR="4CF19FFE">
        <w:rPr>
          <w:rFonts w:ascii="Arial Nova" w:hAnsi="Arial Nova" w:eastAsia="Arial Nova" w:cs="Arial Nova"/>
          <w:i w:val="1"/>
          <w:iCs w:val="1"/>
          <w:color w:val="000000" w:themeColor="text1" w:themeTint="FF" w:themeShade="FF"/>
        </w:rPr>
        <w:t>’</w:t>
      </w:r>
      <w:r w:rsidRPr="785E7545" w:rsidR="008F40C1">
        <w:rPr>
          <w:rFonts w:ascii="Arial Nova" w:hAnsi="Arial Nova" w:eastAsia="Arial Nova" w:cs="Arial Nova"/>
          <w:i w:val="1"/>
          <w:iCs w:val="1"/>
          <w:color w:val="000000" w:themeColor="text1" w:themeTint="FF" w:themeShade="FF"/>
        </w:rPr>
        <w:t xml:space="preserve"> </w:t>
      </w:r>
      <w:r w:rsidRPr="785E7545" w:rsidR="008F40C1">
        <w:rPr>
          <w:rFonts w:ascii="Arial Nova" w:hAnsi="Arial Nova" w:eastAsia="Arial Nova" w:cs="Arial Nova"/>
          <w:color w:val="000000" w:themeColor="text1" w:themeTint="FF" w:themeShade="FF"/>
        </w:rPr>
        <w:t xml:space="preserve">Available at: </w:t>
      </w:r>
      <w:hyperlink r:id="Rd353755fa6014389">
        <w:r w:rsidRPr="785E7545" w:rsidR="008F40C1">
          <w:rPr>
            <w:rStyle w:val="Hyperlink"/>
            <w:rFonts w:ascii="Arial Nova" w:hAnsi="Arial Nova" w:eastAsia="Arial Nova" w:cs="Arial Nova"/>
          </w:rPr>
          <w:t>https://stories.hilton.com/destination-spotlight/hilton-inspires-guests-to-create-eco-conscious-memories</w:t>
        </w:r>
      </w:hyperlink>
      <w:r w:rsidRPr="785E7545" w:rsidR="429D2EE1">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Accessed</w:t>
      </w:r>
      <w:r w:rsidRPr="785E7545" w:rsidR="214FB603">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w:t>
      </w:r>
      <w:r w:rsidRPr="785E7545" w:rsidR="3E20E0F1">
        <w:rPr>
          <w:rFonts w:ascii="Arial Nova" w:hAnsi="Arial Nova" w:eastAsia="Arial Nova" w:cs="Arial Nova"/>
          <w:color w:val="000000" w:themeColor="text1" w:themeTint="FF" w:themeShade="FF"/>
        </w:rPr>
        <w:t>3</w:t>
      </w:r>
      <w:r w:rsidRPr="785E7545" w:rsidR="008F40C1">
        <w:rPr>
          <w:rFonts w:ascii="Arial Nova" w:hAnsi="Arial Nova" w:eastAsia="Arial Nova" w:cs="Arial Nova"/>
          <w:color w:val="000000" w:themeColor="text1" w:themeTint="FF" w:themeShade="FF"/>
        </w:rPr>
        <w:t xml:space="preserve"> October 2023</w:t>
      </w:r>
      <w:r w:rsidRPr="785E7545" w:rsidR="790849D3">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w:t>
      </w:r>
    </w:p>
    <w:p xmlns:wp14="http://schemas.microsoft.com/office/word/2010/wordml" w:rsidR="006C01C9" w:rsidP="785E7545" w:rsidRDefault="008F40C1" w14:paraId="551C863E" wp14:textId="31B8CCE1">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 xml:space="preserve">Hilton </w:t>
      </w:r>
      <w:r w:rsidRPr="785E7545" w:rsidR="41B6CCCA">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2021</w:t>
      </w:r>
      <w:r w:rsidRPr="785E7545" w:rsidR="0AA303CD">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w:t>
      </w:r>
      <w:r w:rsidRPr="785E7545" w:rsidR="554CBFEB">
        <w:rPr>
          <w:rFonts w:ascii="Arial Nova" w:hAnsi="Arial Nova" w:eastAsia="Arial Nova" w:cs="Arial Nova"/>
          <w:color w:val="000000" w:themeColor="text1" w:themeTint="FF" w:themeShade="FF"/>
        </w:rPr>
        <w:t>‘</w:t>
      </w:r>
      <w:r w:rsidRPr="785E7545" w:rsidR="008F40C1">
        <w:rPr>
          <w:rFonts w:ascii="Arial Nova" w:hAnsi="Arial Nova" w:eastAsia="Arial Nova" w:cs="Arial Nova"/>
          <w:i w:val="1"/>
          <w:iCs w:val="1"/>
          <w:color w:val="000000" w:themeColor="text1" w:themeTint="FF" w:themeShade="FF"/>
        </w:rPr>
        <w:t>Hilton Ranked #1 on DiversityInc’s Top 50 Companies for Diversity List</w:t>
      </w:r>
      <w:r w:rsidRPr="785E7545" w:rsidR="49F18BE0">
        <w:rPr>
          <w:rFonts w:ascii="Arial Nova" w:hAnsi="Arial Nova" w:eastAsia="Arial Nova" w:cs="Arial Nova"/>
          <w:i w:val="1"/>
          <w:iCs w:val="1"/>
          <w:color w:val="000000" w:themeColor="text1" w:themeTint="FF" w:themeShade="FF"/>
        </w:rPr>
        <w:t>’ Available</w:t>
      </w:r>
      <w:r w:rsidRPr="785E7545" w:rsidR="008F40C1">
        <w:rPr>
          <w:rFonts w:ascii="Arial Nova" w:hAnsi="Arial Nova" w:eastAsia="Arial Nova" w:cs="Arial Nova"/>
          <w:color w:val="000000" w:themeColor="text1" w:themeTint="FF" w:themeShade="FF"/>
        </w:rPr>
        <w:t xml:space="preserve"> at: </w:t>
      </w:r>
      <w:hyperlink r:id="Rd442ae1de290435e">
        <w:r w:rsidRPr="785E7545" w:rsidR="008F40C1">
          <w:rPr>
            <w:rStyle w:val="Hyperlink"/>
            <w:rFonts w:ascii="Arial Nova" w:hAnsi="Arial Nova" w:eastAsia="Arial Nova" w:cs="Arial Nova"/>
          </w:rPr>
          <w:t>https://stories.hilton.com/releases/hilton-among-diversityincs-top-50-for-diversity</w:t>
        </w:r>
      </w:hyperlink>
      <w:r w:rsidRPr="785E7545" w:rsidR="33BE532B">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Accessed</w:t>
      </w:r>
      <w:r w:rsidRPr="785E7545" w:rsidR="12DF6273">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w:t>
      </w:r>
      <w:r w:rsidRPr="785E7545" w:rsidR="445E3992">
        <w:rPr>
          <w:rFonts w:ascii="Arial Nova" w:hAnsi="Arial Nova" w:eastAsia="Arial Nova" w:cs="Arial Nova"/>
          <w:color w:val="000000" w:themeColor="text1" w:themeTint="FF" w:themeShade="FF"/>
        </w:rPr>
        <w:t>2</w:t>
      </w:r>
      <w:r w:rsidRPr="785E7545" w:rsidR="008F40C1">
        <w:rPr>
          <w:rFonts w:ascii="Arial Nova" w:hAnsi="Arial Nova" w:eastAsia="Arial Nova" w:cs="Arial Nova"/>
          <w:color w:val="000000" w:themeColor="text1" w:themeTint="FF" w:themeShade="FF"/>
        </w:rPr>
        <w:t xml:space="preserve"> October 2023</w:t>
      </w:r>
      <w:r w:rsidRPr="785E7545" w:rsidR="09328187">
        <w:rPr>
          <w:rFonts w:ascii="Arial Nova" w:hAnsi="Arial Nova" w:eastAsia="Arial Nova" w:cs="Arial Nova"/>
          <w:color w:val="000000" w:themeColor="text1" w:themeTint="FF" w:themeShade="FF"/>
        </w:rPr>
        <w:t>)</w:t>
      </w:r>
    </w:p>
    <w:p xmlns:wp14="http://schemas.microsoft.com/office/word/2010/wordml" w:rsidR="006C01C9" w:rsidP="785E7545" w:rsidRDefault="008F40C1" w14:paraId="265EE648" wp14:textId="53CEE548">
      <w:pPr>
        <w:spacing w:before="240" w:after="240" w:line="480" w:lineRule="auto"/>
        <w:rPr>
          <w:rFonts w:ascii="Arial Nova" w:hAnsi="Arial Nova" w:eastAsia="Arial Nova" w:cs="Arial Nova"/>
        </w:rPr>
      </w:pPr>
      <w:r w:rsidRPr="785E7545" w:rsidR="008F40C1">
        <w:rPr>
          <w:rFonts w:ascii="Arial Nova" w:hAnsi="Arial Nova" w:eastAsia="Arial Nova" w:cs="Arial Nova"/>
        </w:rPr>
        <w:t>Hilton</w:t>
      </w:r>
      <w:r w:rsidRPr="785E7545" w:rsidR="285637DE">
        <w:rPr>
          <w:rFonts w:ascii="Arial Nova" w:hAnsi="Arial Nova" w:eastAsia="Arial Nova" w:cs="Arial Nova"/>
        </w:rPr>
        <w:t xml:space="preserve"> (</w:t>
      </w:r>
      <w:r w:rsidRPr="785E7545" w:rsidR="008F40C1">
        <w:rPr>
          <w:rFonts w:ascii="Arial Nova" w:hAnsi="Arial Nova" w:eastAsia="Arial Nova" w:cs="Arial Nova"/>
        </w:rPr>
        <w:t>2023</w:t>
      </w:r>
      <w:r w:rsidRPr="785E7545" w:rsidR="0ECE73F7">
        <w:rPr>
          <w:rFonts w:ascii="Arial Nova" w:hAnsi="Arial Nova" w:eastAsia="Arial Nova" w:cs="Arial Nova"/>
        </w:rPr>
        <w:t>)</w:t>
      </w:r>
      <w:r w:rsidRPr="785E7545" w:rsidR="008F40C1">
        <w:rPr>
          <w:rFonts w:ascii="Arial Nova" w:hAnsi="Arial Nova" w:eastAsia="Arial Nova" w:cs="Arial Nova"/>
        </w:rPr>
        <w:t xml:space="preserve"> </w:t>
      </w:r>
      <w:r w:rsidRPr="785E7545" w:rsidR="409B43F1">
        <w:rPr>
          <w:rFonts w:ascii="Arial Nova" w:hAnsi="Arial Nova" w:eastAsia="Arial Nova" w:cs="Arial Nova"/>
        </w:rPr>
        <w:t>‘</w:t>
      </w:r>
      <w:r w:rsidRPr="785E7545" w:rsidR="008F40C1">
        <w:rPr>
          <w:rFonts w:ascii="Arial Nova" w:hAnsi="Arial Nova" w:eastAsia="Arial Nova" w:cs="Arial Nova"/>
          <w:i w:val="1"/>
          <w:iCs w:val="1"/>
        </w:rPr>
        <w:t>2022 Year Review</w:t>
      </w:r>
      <w:r w:rsidRPr="785E7545" w:rsidR="68545215">
        <w:rPr>
          <w:rFonts w:ascii="Arial Nova" w:hAnsi="Arial Nova" w:eastAsia="Arial Nova" w:cs="Arial Nova"/>
          <w:i w:val="1"/>
          <w:iCs w:val="1"/>
        </w:rPr>
        <w:t>’ Available</w:t>
      </w:r>
      <w:r w:rsidRPr="785E7545" w:rsidR="008F40C1">
        <w:rPr>
          <w:rFonts w:ascii="Arial Nova" w:hAnsi="Arial Nova" w:eastAsia="Arial Nova" w:cs="Arial Nova"/>
        </w:rPr>
        <w:t xml:space="preserve"> at: </w:t>
      </w:r>
      <w:hyperlink r:id="Re319b69645884c7d">
        <w:r w:rsidRPr="785E7545" w:rsidR="008F40C1">
          <w:rPr>
            <w:rStyle w:val="Hyperlink"/>
            <w:rFonts w:ascii="Arial Nova" w:hAnsi="Arial Nova" w:eastAsia="Arial Nova" w:cs="Arial Nova"/>
          </w:rPr>
          <w:t>https://stories-editor.hilton.com/wp-content/uploads/2023/04/2022-Hilton-Year-in-Review.pdf</w:t>
        </w:r>
      </w:hyperlink>
      <w:r w:rsidRPr="785E7545" w:rsidR="2D830444">
        <w:rPr>
          <w:rFonts w:ascii="Arial Nova" w:hAnsi="Arial Nova" w:eastAsia="Arial Nova" w:cs="Arial Nova"/>
        </w:rPr>
        <w:t xml:space="preserve"> (</w:t>
      </w:r>
      <w:r w:rsidRPr="785E7545" w:rsidR="008F40C1">
        <w:rPr>
          <w:rFonts w:ascii="Arial Nova" w:hAnsi="Arial Nova" w:eastAsia="Arial Nova" w:cs="Arial Nova"/>
        </w:rPr>
        <w:t>Accessed</w:t>
      </w:r>
      <w:r w:rsidRPr="785E7545" w:rsidR="07A8AA77">
        <w:rPr>
          <w:rFonts w:ascii="Arial Nova" w:hAnsi="Arial Nova" w:eastAsia="Arial Nova" w:cs="Arial Nova"/>
        </w:rPr>
        <w:t xml:space="preserve">: </w:t>
      </w:r>
      <w:r w:rsidRPr="785E7545" w:rsidR="008F40C1">
        <w:rPr>
          <w:rFonts w:ascii="Arial Nova" w:hAnsi="Arial Nova" w:eastAsia="Arial Nova" w:cs="Arial Nova"/>
        </w:rPr>
        <w:t>30 September 2023</w:t>
      </w:r>
      <w:r w:rsidRPr="785E7545" w:rsidR="515154EE">
        <w:rPr>
          <w:rFonts w:ascii="Arial Nova" w:hAnsi="Arial Nova" w:eastAsia="Arial Nova" w:cs="Arial Nova"/>
        </w:rPr>
        <w:t>)</w:t>
      </w:r>
    </w:p>
    <w:p xmlns:wp14="http://schemas.microsoft.com/office/word/2010/wordml" w:rsidR="006C01C9" w:rsidP="785E7545" w:rsidRDefault="008F40C1" w14:paraId="6319554C" wp14:textId="3460ED8B">
      <w:pPr>
        <w:spacing w:before="240" w:after="240" w:line="480" w:lineRule="auto"/>
        <w:rPr>
          <w:rFonts w:ascii="Arial Nova" w:hAnsi="Arial Nova" w:eastAsia="Arial Nova" w:cs="Arial Nova"/>
        </w:rPr>
      </w:pPr>
      <w:r w:rsidRPr="785E7545" w:rsidR="008F40C1">
        <w:rPr>
          <w:rFonts w:ascii="Arial Nova" w:hAnsi="Arial Nova" w:eastAsia="Arial Nova" w:cs="Arial Nova"/>
        </w:rPr>
        <w:t xml:space="preserve">Hilton </w:t>
      </w:r>
      <w:r w:rsidRPr="785E7545" w:rsidR="1C693E0B">
        <w:rPr>
          <w:rFonts w:ascii="Arial Nova" w:hAnsi="Arial Nova" w:eastAsia="Arial Nova" w:cs="Arial Nova"/>
        </w:rPr>
        <w:t>(</w:t>
      </w:r>
      <w:r w:rsidRPr="785E7545" w:rsidR="008F40C1">
        <w:rPr>
          <w:rFonts w:ascii="Arial Nova" w:hAnsi="Arial Nova" w:eastAsia="Arial Nova" w:cs="Arial Nova"/>
        </w:rPr>
        <w:t>2023</w:t>
      </w:r>
      <w:r w:rsidRPr="785E7545" w:rsidR="015A357F">
        <w:rPr>
          <w:rFonts w:ascii="Arial Nova" w:hAnsi="Arial Nova" w:eastAsia="Arial Nova" w:cs="Arial Nova"/>
        </w:rPr>
        <w:t>)</w:t>
      </w:r>
      <w:r w:rsidRPr="785E7545" w:rsidR="008F40C1">
        <w:rPr>
          <w:rFonts w:ascii="Arial Nova" w:hAnsi="Arial Nova" w:eastAsia="Arial Nova" w:cs="Arial Nova"/>
        </w:rPr>
        <w:t xml:space="preserve"> </w:t>
      </w:r>
      <w:r w:rsidRPr="785E7545" w:rsidR="22483110">
        <w:rPr>
          <w:rFonts w:ascii="Arial Nova" w:hAnsi="Arial Nova" w:eastAsia="Arial Nova" w:cs="Arial Nova"/>
        </w:rPr>
        <w:t>‘</w:t>
      </w:r>
      <w:r w:rsidRPr="785E7545" w:rsidR="008F40C1">
        <w:rPr>
          <w:rFonts w:ascii="Arial Nova" w:hAnsi="Arial Nova" w:eastAsia="Arial Nova" w:cs="Arial Nova"/>
          <w:i w:val="1"/>
          <w:iCs w:val="1"/>
        </w:rPr>
        <w:t>Executive Bios</w:t>
      </w:r>
      <w:r w:rsidRPr="785E7545" w:rsidR="19A9FBA3">
        <w:rPr>
          <w:rFonts w:ascii="Arial Nova" w:hAnsi="Arial Nova" w:eastAsia="Arial Nova" w:cs="Arial Nova"/>
          <w:i w:val="1"/>
          <w:iCs w:val="1"/>
        </w:rPr>
        <w:t>’ Available</w:t>
      </w:r>
      <w:r w:rsidRPr="785E7545" w:rsidR="008F40C1">
        <w:rPr>
          <w:rFonts w:ascii="Arial Nova" w:hAnsi="Arial Nova" w:eastAsia="Arial Nova" w:cs="Arial Nova"/>
        </w:rPr>
        <w:t xml:space="preserve"> at: https://stories.hilton.com/executive-bios </w:t>
      </w:r>
      <w:r w:rsidRPr="785E7545" w:rsidR="464D8FA8">
        <w:rPr>
          <w:rFonts w:ascii="Arial Nova" w:hAnsi="Arial Nova" w:eastAsia="Arial Nova" w:cs="Arial Nova"/>
        </w:rPr>
        <w:t>(</w:t>
      </w:r>
      <w:r w:rsidRPr="785E7545" w:rsidR="008F40C1">
        <w:rPr>
          <w:rFonts w:ascii="Arial Nova" w:hAnsi="Arial Nova" w:eastAsia="Arial Nova" w:cs="Arial Nova"/>
        </w:rPr>
        <w:t>Accessed</w:t>
      </w:r>
      <w:r w:rsidRPr="785E7545" w:rsidR="565716DD">
        <w:rPr>
          <w:rFonts w:ascii="Arial Nova" w:hAnsi="Arial Nova" w:eastAsia="Arial Nova" w:cs="Arial Nova"/>
        </w:rPr>
        <w:t xml:space="preserve">: </w:t>
      </w:r>
      <w:r w:rsidRPr="785E7545" w:rsidR="008F40C1">
        <w:rPr>
          <w:rFonts w:ascii="Arial Nova" w:hAnsi="Arial Nova" w:eastAsia="Arial Nova" w:cs="Arial Nova"/>
        </w:rPr>
        <w:t>30 September 2023</w:t>
      </w:r>
      <w:r w:rsidRPr="785E7545" w:rsidR="5405323E">
        <w:rPr>
          <w:rFonts w:ascii="Arial Nova" w:hAnsi="Arial Nova" w:eastAsia="Arial Nova" w:cs="Arial Nova"/>
        </w:rPr>
        <w:t>)</w:t>
      </w:r>
    </w:p>
    <w:p xmlns:wp14="http://schemas.microsoft.com/office/word/2010/wordml" w:rsidR="006C01C9" w:rsidP="785E7545" w:rsidRDefault="008F40C1" w14:paraId="0552CBB9" wp14:textId="396ACC56">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Hilton</w:t>
      </w:r>
      <w:r w:rsidRPr="785E7545" w:rsidR="6F53DC15">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2023</w:t>
      </w:r>
      <w:r w:rsidRPr="785E7545" w:rsidR="0BD28AA8">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w:t>
      </w:r>
      <w:r w:rsidRPr="785E7545" w:rsidR="207994A1">
        <w:rPr>
          <w:rFonts w:ascii="Arial Nova" w:hAnsi="Arial Nova" w:eastAsia="Arial Nova" w:cs="Arial Nova"/>
          <w:color w:val="000000" w:themeColor="text1" w:themeTint="FF" w:themeShade="FF"/>
        </w:rPr>
        <w:t>‘</w:t>
      </w:r>
      <w:r w:rsidRPr="785E7545" w:rsidR="008F40C1">
        <w:rPr>
          <w:rFonts w:ascii="Arial Nova" w:hAnsi="Arial Nova" w:eastAsia="Arial Nova" w:cs="Arial Nova"/>
          <w:i w:val="1"/>
          <w:iCs w:val="1"/>
          <w:color w:val="000000" w:themeColor="text1" w:themeTint="FF" w:themeShade="FF"/>
        </w:rPr>
        <w:t>E</w:t>
      </w:r>
      <w:r w:rsidRPr="785E7545" w:rsidR="7109AFBD">
        <w:rPr>
          <w:rFonts w:ascii="Arial Nova" w:hAnsi="Arial Nova" w:eastAsia="Arial Nova" w:cs="Arial Nova"/>
          <w:i w:val="1"/>
          <w:iCs w:val="1"/>
          <w:color w:val="000000" w:themeColor="text1" w:themeTint="FF" w:themeShade="FF"/>
        </w:rPr>
        <w:t>xpertise</w:t>
      </w:r>
      <w:r w:rsidRPr="785E7545" w:rsidR="008F40C1">
        <w:rPr>
          <w:rFonts w:ascii="Arial Nova" w:hAnsi="Arial Nova" w:eastAsia="Arial Nova" w:cs="Arial Nova"/>
          <w:i w:val="1"/>
          <w:iCs w:val="1"/>
          <w:color w:val="000000" w:themeColor="text1" w:themeTint="FF" w:themeShade="FF"/>
        </w:rPr>
        <w:t xml:space="preserve"> P</w:t>
      </w:r>
      <w:r w:rsidRPr="785E7545" w:rsidR="7E8BDE75">
        <w:rPr>
          <w:rFonts w:ascii="Arial Nova" w:hAnsi="Arial Nova" w:eastAsia="Arial Nova" w:cs="Arial Nova"/>
          <w:i w:val="1"/>
          <w:iCs w:val="1"/>
          <w:color w:val="000000" w:themeColor="text1" w:themeTint="FF" w:themeShade="FF"/>
        </w:rPr>
        <w:t>artnership</w:t>
      </w:r>
      <w:r w:rsidRPr="785E7545" w:rsidR="008F40C1">
        <w:rPr>
          <w:rFonts w:ascii="Arial Nova" w:hAnsi="Arial Nova" w:eastAsia="Arial Nova" w:cs="Arial Nova"/>
          <w:i w:val="1"/>
          <w:iCs w:val="1"/>
          <w:color w:val="000000" w:themeColor="text1" w:themeTint="FF" w:themeShade="FF"/>
        </w:rPr>
        <w:t xml:space="preserve"> I</w:t>
      </w:r>
      <w:r w:rsidRPr="785E7545" w:rsidR="3060FBD0">
        <w:rPr>
          <w:rFonts w:ascii="Arial Nova" w:hAnsi="Arial Nova" w:eastAsia="Arial Nova" w:cs="Arial Nova"/>
          <w:i w:val="1"/>
          <w:iCs w:val="1"/>
          <w:color w:val="000000" w:themeColor="text1" w:themeTint="FF" w:themeShade="FF"/>
        </w:rPr>
        <w:t>nnovation</w:t>
      </w:r>
      <w:bookmarkStart w:name="_Int_kYtzHymj" w:id="419463425"/>
      <w:r w:rsidRPr="785E7545" w:rsidR="2828F510">
        <w:rPr>
          <w:rFonts w:ascii="Arial Nova" w:hAnsi="Arial Nova" w:eastAsia="Arial Nova" w:cs="Arial Nova"/>
          <w:i w:val="1"/>
          <w:iCs w:val="1"/>
          <w:color w:val="000000" w:themeColor="text1" w:themeTint="FF" w:themeShade="FF"/>
        </w:rPr>
        <w:t>’</w:t>
      </w:r>
      <w:r w:rsidRPr="785E7545" w:rsidR="008F40C1">
        <w:rPr>
          <w:rFonts w:ascii="Arial Nova" w:hAnsi="Arial Nova" w:eastAsia="Arial Nova" w:cs="Arial Nova"/>
          <w:i w:val="1"/>
          <w:iCs w:val="1"/>
          <w:color w:val="000000" w:themeColor="text1" w:themeTint="FF" w:themeShade="FF"/>
        </w:rPr>
        <w:t xml:space="preserve"> </w:t>
      </w:r>
      <w:r w:rsidRPr="785E7545" w:rsidR="008F40C1">
        <w:rPr>
          <w:rFonts w:ascii="Arial Nova" w:hAnsi="Arial Nova" w:eastAsia="Arial Nova" w:cs="Arial Nova"/>
          <w:color w:val="000000" w:themeColor="text1" w:themeTint="FF" w:themeShade="FF"/>
        </w:rPr>
        <w:t xml:space="preserve"> Available</w:t>
      </w:r>
      <w:bookmarkEnd w:id="419463425"/>
      <w:r w:rsidRPr="785E7545" w:rsidR="008F40C1">
        <w:rPr>
          <w:rFonts w:ascii="Arial Nova" w:hAnsi="Arial Nova" w:eastAsia="Arial Nova" w:cs="Arial Nova"/>
          <w:color w:val="000000" w:themeColor="text1" w:themeTint="FF" w:themeShade="FF"/>
        </w:rPr>
        <w:t xml:space="preserve"> at: </w:t>
      </w:r>
      <w:hyperlink r:id="R512b538f3e174350">
        <w:r w:rsidRPr="785E7545" w:rsidR="008F40C1">
          <w:rPr>
            <w:rStyle w:val="Hyperlink"/>
            <w:rFonts w:ascii="Arial Nova" w:hAnsi="Arial Nova" w:eastAsia="Arial Nova" w:cs="Arial Nova"/>
          </w:rPr>
          <w:t>https://www.hiltonfoods.com/media/vvnp3uyu/hilton_foods_ar22.pdf</w:t>
        </w:r>
      </w:hyperlink>
      <w:r w:rsidRPr="785E7545" w:rsidR="64F4BD8B">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 xml:space="preserve"> </w:t>
      </w:r>
      <w:r w:rsidRPr="785E7545" w:rsidR="42F53D98">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Accessed</w:t>
      </w:r>
      <w:r w:rsidRPr="785E7545" w:rsidR="7E55D991">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4</w:t>
      </w:r>
      <w:r w:rsidRPr="785E7545" w:rsidR="5862FE5A">
        <w:rPr>
          <w:rFonts w:ascii="Arial Nova" w:hAnsi="Arial Nova" w:eastAsia="Arial Nova" w:cs="Arial Nova"/>
          <w:color w:val="000000" w:themeColor="text1" w:themeTint="FF" w:themeShade="FF"/>
        </w:rPr>
        <w:t>th</w:t>
      </w:r>
      <w:r w:rsidRPr="785E7545" w:rsidR="008F40C1">
        <w:rPr>
          <w:rFonts w:ascii="Arial Nova" w:hAnsi="Arial Nova" w:eastAsia="Arial Nova" w:cs="Arial Nova"/>
          <w:color w:val="000000" w:themeColor="text1" w:themeTint="FF" w:themeShade="FF"/>
        </w:rPr>
        <w:t xml:space="preserve"> October 2023</w:t>
      </w:r>
      <w:r w:rsidRPr="785E7545" w:rsidR="5DDE510E">
        <w:rPr>
          <w:rFonts w:ascii="Arial Nova" w:hAnsi="Arial Nova" w:eastAsia="Arial Nova" w:cs="Arial Nova"/>
          <w:color w:val="000000" w:themeColor="text1" w:themeTint="FF" w:themeShade="FF"/>
        </w:rPr>
        <w:t>)</w:t>
      </w:r>
    </w:p>
    <w:p xmlns:wp14="http://schemas.microsoft.com/office/word/2010/wordml" w:rsidR="006C01C9" w:rsidP="785E7545" w:rsidRDefault="008F40C1" w14:paraId="29B710D0" wp14:textId="3B9682E2">
      <w:pPr>
        <w:spacing w:before="240" w:after="240" w:line="480" w:lineRule="auto"/>
        <w:rPr>
          <w:rFonts w:ascii="Arial Nova" w:hAnsi="Arial Nova" w:eastAsia="Arial Nova" w:cs="Arial Nova"/>
          <w:highlight w:val="white"/>
        </w:rPr>
      </w:pPr>
      <w:r w:rsidRPr="785E7545" w:rsidR="008F40C1">
        <w:rPr>
          <w:rFonts w:ascii="Arial Nova" w:hAnsi="Arial Nova" w:eastAsia="Arial Nova" w:cs="Arial Nova"/>
        </w:rPr>
        <w:t xml:space="preserve">Hilton </w:t>
      </w:r>
      <w:r w:rsidRPr="785E7545" w:rsidR="72E3DCC7">
        <w:rPr>
          <w:rFonts w:ascii="Arial Nova" w:hAnsi="Arial Nova" w:eastAsia="Arial Nova" w:cs="Arial Nova"/>
        </w:rPr>
        <w:t>(</w:t>
      </w:r>
      <w:r w:rsidRPr="785E7545" w:rsidR="008F40C1">
        <w:rPr>
          <w:rFonts w:ascii="Arial Nova" w:hAnsi="Arial Nova" w:eastAsia="Arial Nova" w:cs="Arial Nova"/>
        </w:rPr>
        <w:t>2023</w:t>
      </w:r>
      <w:r w:rsidRPr="785E7545" w:rsidR="40C2B7A5">
        <w:rPr>
          <w:rFonts w:ascii="Arial Nova" w:hAnsi="Arial Nova" w:eastAsia="Arial Nova" w:cs="Arial Nova"/>
        </w:rPr>
        <w:t>)</w:t>
      </w:r>
      <w:r w:rsidRPr="785E7545" w:rsidR="008F40C1">
        <w:rPr>
          <w:rFonts w:ascii="Arial Nova" w:hAnsi="Arial Nova" w:eastAsia="Arial Nova" w:cs="Arial Nova"/>
        </w:rPr>
        <w:t xml:space="preserve"> </w:t>
      </w:r>
      <w:r w:rsidRPr="785E7545" w:rsidR="79F210E3">
        <w:rPr>
          <w:rFonts w:ascii="Arial Nova" w:hAnsi="Arial Nova" w:eastAsia="Arial Nova" w:cs="Arial Nova"/>
        </w:rPr>
        <w:t>‘</w:t>
      </w:r>
      <w:r w:rsidRPr="785E7545" w:rsidR="008F40C1">
        <w:rPr>
          <w:rFonts w:ascii="Arial Nova" w:hAnsi="Arial Nova" w:eastAsia="Arial Nova" w:cs="Arial Nova"/>
          <w:i w:val="1"/>
          <w:iCs w:val="1"/>
        </w:rPr>
        <w:t>Our Journey Toward 2030</w:t>
      </w:r>
      <w:r w:rsidRPr="785E7545" w:rsidR="213133E0">
        <w:rPr>
          <w:rFonts w:ascii="Arial Nova" w:hAnsi="Arial Nova" w:eastAsia="Arial Nova" w:cs="Arial Nova"/>
          <w:i w:val="1"/>
          <w:iCs w:val="1"/>
        </w:rPr>
        <w:t>’ Available</w:t>
      </w:r>
      <w:r w:rsidRPr="785E7545" w:rsidR="008F40C1">
        <w:rPr>
          <w:rFonts w:ascii="Arial Nova" w:hAnsi="Arial Nova" w:eastAsia="Arial Nova" w:cs="Arial Nova"/>
        </w:rPr>
        <w:t xml:space="preserve"> at: </w:t>
      </w:r>
      <w:hyperlink r:id="R386f98a972ea44d6">
        <w:r w:rsidRPr="785E7545" w:rsidR="008F40C1">
          <w:rPr>
            <w:rStyle w:val="Hyperlink"/>
            <w:rFonts w:ascii="Arial Nova" w:hAnsi="Arial Nova" w:eastAsia="Arial Nova" w:cs="Arial Nova"/>
          </w:rPr>
          <w:t>https://esg.hilton.com/2030-goals/</w:t>
        </w:r>
      </w:hyperlink>
      <w:r w:rsidRPr="785E7545" w:rsidR="7AADA81C">
        <w:rPr>
          <w:rFonts w:ascii="Arial Nova" w:hAnsi="Arial Nova" w:eastAsia="Arial Nova" w:cs="Arial Nova"/>
        </w:rPr>
        <w:t xml:space="preserve"> </w:t>
      </w:r>
      <w:r w:rsidRPr="785E7545" w:rsidR="008F40C1">
        <w:rPr>
          <w:rFonts w:ascii="Arial Nova" w:hAnsi="Arial Nova" w:eastAsia="Arial Nova" w:cs="Arial Nova"/>
        </w:rPr>
        <w:t xml:space="preserve"> </w:t>
      </w:r>
      <w:r w:rsidRPr="785E7545" w:rsidR="3D30C3A7">
        <w:rPr>
          <w:rFonts w:ascii="Arial Nova" w:hAnsi="Arial Nova" w:eastAsia="Arial Nova" w:cs="Arial Nova"/>
        </w:rPr>
        <w:t>(</w:t>
      </w:r>
      <w:r w:rsidRPr="785E7545" w:rsidR="008F40C1">
        <w:rPr>
          <w:rFonts w:ascii="Arial Nova" w:hAnsi="Arial Nova" w:eastAsia="Arial Nova" w:cs="Arial Nova"/>
        </w:rPr>
        <w:t>Accessed</w:t>
      </w:r>
      <w:r w:rsidRPr="785E7545" w:rsidR="3566BDBF">
        <w:rPr>
          <w:rFonts w:ascii="Arial Nova" w:hAnsi="Arial Nova" w:eastAsia="Arial Nova" w:cs="Arial Nova"/>
        </w:rPr>
        <w:t xml:space="preserve">: </w:t>
      </w:r>
      <w:r w:rsidRPr="785E7545" w:rsidR="008F40C1">
        <w:rPr>
          <w:rFonts w:ascii="Arial Nova" w:hAnsi="Arial Nova" w:eastAsia="Arial Nova" w:cs="Arial Nova"/>
        </w:rPr>
        <w:t>30 September 2023</w:t>
      </w:r>
      <w:r w:rsidRPr="785E7545" w:rsidR="1C90B1BF">
        <w:rPr>
          <w:rFonts w:ascii="Arial Nova" w:hAnsi="Arial Nova" w:eastAsia="Arial Nova" w:cs="Arial Nova"/>
        </w:rPr>
        <w:t>)</w:t>
      </w:r>
    </w:p>
    <w:p xmlns:wp14="http://schemas.microsoft.com/office/word/2010/wordml" w:rsidR="006C01C9" w:rsidP="785E7545" w:rsidRDefault="008F40C1" w14:paraId="6B4E06FB" wp14:textId="6CBAABD0">
      <w:pPr>
        <w:spacing w:before="240" w:after="240" w:line="480" w:lineRule="auto"/>
        <w:rPr>
          <w:rFonts w:ascii="Arial Nova" w:hAnsi="Arial Nova" w:eastAsia="Arial Nova" w:cs="Arial Nova"/>
        </w:rPr>
      </w:pPr>
      <w:r w:rsidRPr="785E7545" w:rsidR="008F40C1">
        <w:rPr>
          <w:rFonts w:ascii="Arial Nova" w:hAnsi="Arial Nova" w:eastAsia="Arial Nova" w:cs="Arial Nova"/>
        </w:rPr>
        <w:t>Kunst, A.</w:t>
      </w:r>
      <w:r w:rsidRPr="785E7545" w:rsidR="30EEE42F">
        <w:rPr>
          <w:rFonts w:ascii="Arial Nova" w:hAnsi="Arial Nova" w:eastAsia="Arial Nova" w:cs="Arial Nova"/>
        </w:rPr>
        <w:t xml:space="preserve"> (</w:t>
      </w:r>
      <w:r w:rsidRPr="785E7545" w:rsidR="008F40C1">
        <w:rPr>
          <w:rFonts w:ascii="Arial Nova" w:hAnsi="Arial Nova" w:eastAsia="Arial Nova" w:cs="Arial Nova"/>
        </w:rPr>
        <w:t>2023</w:t>
      </w:r>
      <w:r w:rsidRPr="785E7545" w:rsidR="67E03329">
        <w:rPr>
          <w:rFonts w:ascii="Arial Nova" w:hAnsi="Arial Nova" w:eastAsia="Arial Nova" w:cs="Arial Nova"/>
        </w:rPr>
        <w:t>)</w:t>
      </w:r>
      <w:r w:rsidRPr="785E7545" w:rsidR="008F40C1">
        <w:rPr>
          <w:rFonts w:ascii="Arial Nova" w:hAnsi="Arial Nova" w:eastAsia="Arial Nova" w:cs="Arial Nova"/>
        </w:rPr>
        <w:t xml:space="preserve"> </w:t>
      </w:r>
      <w:r w:rsidRPr="785E7545" w:rsidR="1CF851DF">
        <w:rPr>
          <w:rFonts w:ascii="Arial Nova" w:hAnsi="Arial Nova" w:eastAsia="Arial Nova" w:cs="Arial Nova"/>
        </w:rPr>
        <w:t>‘</w:t>
      </w:r>
      <w:r w:rsidRPr="785E7545" w:rsidR="008F40C1">
        <w:rPr>
          <w:rFonts w:ascii="Arial Nova" w:hAnsi="Arial Nova" w:eastAsia="Arial Nova" w:cs="Arial Nova"/>
          <w:i w:val="1"/>
          <w:iCs w:val="1"/>
        </w:rPr>
        <w:t>Hilton brand awareness, usage, popularity, loyalty, and buzz among hotel customers in the UK in 2022</w:t>
      </w:r>
      <w:r w:rsidRPr="785E7545" w:rsidR="4CBCDC9F">
        <w:rPr>
          <w:rFonts w:ascii="Arial Nova" w:hAnsi="Arial Nova" w:eastAsia="Arial Nova" w:cs="Arial Nova"/>
          <w:i w:val="1"/>
          <w:iCs w:val="1"/>
        </w:rPr>
        <w:t>’ Available</w:t>
      </w:r>
      <w:r w:rsidRPr="785E7545" w:rsidR="008F40C1">
        <w:rPr>
          <w:rFonts w:ascii="Arial Nova" w:hAnsi="Arial Nova" w:eastAsia="Arial Nova" w:cs="Arial Nova"/>
        </w:rPr>
        <w:t xml:space="preserve"> at: </w:t>
      </w:r>
      <w:hyperlink r:id="R72da4f64d0b644e7">
        <w:r w:rsidRPr="785E7545" w:rsidR="008F40C1">
          <w:rPr>
            <w:rStyle w:val="Hyperlink"/>
            <w:rFonts w:ascii="Arial Nova" w:hAnsi="Arial Nova" w:eastAsia="Arial Nova" w:cs="Arial Nova"/>
          </w:rPr>
          <w:t>https://www.statista.com/forecasts/1335684/hilton-hotels-brand-profile-in-the-uk</w:t>
        </w:r>
      </w:hyperlink>
      <w:r w:rsidRPr="785E7545" w:rsidR="008F40C1">
        <w:rPr>
          <w:rFonts w:ascii="Arial Nova" w:hAnsi="Arial Nova" w:eastAsia="Arial Nova" w:cs="Arial Nova"/>
        </w:rPr>
        <w:t xml:space="preserve"> </w:t>
      </w:r>
      <w:r w:rsidRPr="785E7545" w:rsidR="28CC30E6">
        <w:rPr>
          <w:rFonts w:ascii="Arial Nova" w:hAnsi="Arial Nova" w:eastAsia="Arial Nova" w:cs="Arial Nova"/>
        </w:rPr>
        <w:t xml:space="preserve"> (</w:t>
      </w:r>
      <w:r w:rsidRPr="785E7545" w:rsidR="008F40C1">
        <w:rPr>
          <w:rFonts w:ascii="Arial Nova" w:hAnsi="Arial Nova" w:eastAsia="Arial Nova" w:cs="Arial Nova"/>
        </w:rPr>
        <w:t>Accessed</w:t>
      </w:r>
      <w:r w:rsidRPr="785E7545" w:rsidR="4D7F366D">
        <w:rPr>
          <w:rFonts w:ascii="Arial Nova" w:hAnsi="Arial Nova" w:eastAsia="Arial Nova" w:cs="Arial Nova"/>
        </w:rPr>
        <w:t>:</w:t>
      </w:r>
      <w:r w:rsidRPr="785E7545" w:rsidR="008F40C1">
        <w:rPr>
          <w:rFonts w:ascii="Arial Nova" w:hAnsi="Arial Nova" w:eastAsia="Arial Nova" w:cs="Arial Nova"/>
        </w:rPr>
        <w:t xml:space="preserve"> 30 September 2023</w:t>
      </w:r>
      <w:r w:rsidRPr="785E7545" w:rsidR="474FB52C">
        <w:rPr>
          <w:rFonts w:ascii="Arial Nova" w:hAnsi="Arial Nova" w:eastAsia="Arial Nova" w:cs="Arial Nova"/>
        </w:rPr>
        <w:t>)</w:t>
      </w:r>
    </w:p>
    <w:p xmlns:wp14="http://schemas.microsoft.com/office/word/2010/wordml" w:rsidR="006C01C9" w:rsidP="785E7545" w:rsidRDefault="008F40C1" w14:paraId="3E7C96D4" wp14:textId="45532EE5">
      <w:pPr>
        <w:spacing w:before="240" w:after="240" w:line="480" w:lineRule="auto"/>
        <w:rPr>
          <w:rFonts w:ascii="Arial Nova" w:hAnsi="Arial Nova" w:eastAsia="Arial Nova" w:cs="Arial Nova"/>
          <w:highlight w:val="white"/>
        </w:rPr>
      </w:pPr>
      <w:r w:rsidRPr="785E7545" w:rsidR="008F40C1">
        <w:rPr>
          <w:rFonts w:ascii="Arial Nova" w:hAnsi="Arial Nova" w:eastAsia="Arial Nova" w:cs="Arial Nova"/>
          <w:highlight w:val="white"/>
        </w:rPr>
        <w:t xml:space="preserve">Mughal, Y.H., Nair, K.S., Arif, M., </w:t>
      </w:r>
      <w:r w:rsidRPr="785E7545" w:rsidR="008F40C1">
        <w:rPr>
          <w:rFonts w:ascii="Arial Nova" w:hAnsi="Arial Nova" w:eastAsia="Arial Nova" w:cs="Arial Nova"/>
          <w:highlight w:val="white"/>
        </w:rPr>
        <w:t>Albejaidi</w:t>
      </w:r>
      <w:r w:rsidRPr="785E7545" w:rsidR="008F40C1">
        <w:rPr>
          <w:rFonts w:ascii="Arial Nova" w:hAnsi="Arial Nova" w:eastAsia="Arial Nova" w:cs="Arial Nova"/>
          <w:highlight w:val="white"/>
        </w:rPr>
        <w:t xml:space="preserve">, F., </w:t>
      </w:r>
      <w:r w:rsidRPr="785E7545" w:rsidR="008F40C1">
        <w:rPr>
          <w:rFonts w:ascii="Arial Nova" w:hAnsi="Arial Nova" w:eastAsia="Arial Nova" w:cs="Arial Nova"/>
          <w:highlight w:val="white"/>
        </w:rPr>
        <w:t>Thurasamy</w:t>
      </w:r>
      <w:r w:rsidRPr="785E7545" w:rsidR="008F40C1">
        <w:rPr>
          <w:rFonts w:ascii="Arial Nova" w:hAnsi="Arial Nova" w:eastAsia="Arial Nova" w:cs="Arial Nova"/>
          <w:highlight w:val="white"/>
        </w:rPr>
        <w:t xml:space="preserve">, R., </w:t>
      </w:r>
      <w:r w:rsidRPr="785E7545" w:rsidR="008F40C1">
        <w:rPr>
          <w:rFonts w:ascii="Arial Nova" w:hAnsi="Arial Nova" w:eastAsia="Arial Nova" w:cs="Arial Nova"/>
          <w:highlight w:val="white"/>
        </w:rPr>
        <w:t>Chuadhry</w:t>
      </w:r>
      <w:r w:rsidRPr="785E7545" w:rsidR="008F40C1">
        <w:rPr>
          <w:rFonts w:ascii="Arial Nova" w:hAnsi="Arial Nova" w:eastAsia="Arial Nova" w:cs="Arial Nova"/>
          <w:highlight w:val="white"/>
        </w:rPr>
        <w:t>, M.A. and Malik, S.Y.</w:t>
      </w:r>
      <w:r w:rsidRPr="785E7545" w:rsidR="676A8B05">
        <w:rPr>
          <w:rFonts w:ascii="Arial Nova" w:hAnsi="Arial Nova" w:eastAsia="Arial Nova" w:cs="Arial Nova"/>
          <w:highlight w:val="white"/>
        </w:rPr>
        <w:t xml:space="preserve"> (</w:t>
      </w:r>
      <w:r w:rsidRPr="785E7545" w:rsidR="008F40C1">
        <w:rPr>
          <w:rFonts w:ascii="Arial Nova" w:hAnsi="Arial Nova" w:eastAsia="Arial Nova" w:cs="Arial Nova"/>
          <w:highlight w:val="white"/>
        </w:rPr>
        <w:t>2023</w:t>
      </w:r>
      <w:r w:rsidRPr="785E7545" w:rsidR="6845C20F">
        <w:rPr>
          <w:rFonts w:ascii="Arial Nova" w:hAnsi="Arial Nova" w:eastAsia="Arial Nova" w:cs="Arial Nova"/>
          <w:highlight w:val="white"/>
        </w:rPr>
        <w:t>)</w:t>
      </w:r>
      <w:r w:rsidRPr="785E7545" w:rsidR="008F40C1">
        <w:rPr>
          <w:rFonts w:ascii="Arial Nova" w:hAnsi="Arial Nova" w:eastAsia="Arial Nova" w:cs="Arial Nova"/>
          <w:highlight w:val="white"/>
        </w:rPr>
        <w:t xml:space="preserve"> Employees’ Perceptions of Green Supply-Chain Management, Corporate Social Responsibility, and Sustainability in Organizations: Mediating Effect of Reflective Moral Attentiveness. </w:t>
      </w:r>
      <w:r w:rsidRPr="785E7545" w:rsidR="008F40C1">
        <w:rPr>
          <w:rFonts w:ascii="Arial Nova" w:hAnsi="Arial Nova" w:eastAsia="Arial Nova" w:cs="Arial Nova"/>
          <w:i w:val="1"/>
          <w:iCs w:val="1"/>
          <w:highlight w:val="white"/>
        </w:rPr>
        <w:t>Sustainability</w:t>
      </w:r>
      <w:r w:rsidRPr="785E7545" w:rsidR="008F40C1">
        <w:rPr>
          <w:rFonts w:ascii="Arial Nova" w:hAnsi="Arial Nova" w:eastAsia="Arial Nova" w:cs="Arial Nova"/>
          <w:highlight w:val="white"/>
        </w:rPr>
        <w:t xml:space="preserve">, </w:t>
      </w:r>
      <w:r w:rsidRPr="785E7545" w:rsidR="008F40C1">
        <w:rPr>
          <w:rFonts w:ascii="Arial Nova" w:hAnsi="Arial Nova" w:eastAsia="Arial Nova" w:cs="Arial Nova"/>
          <w:i w:val="1"/>
          <w:iCs w:val="1"/>
          <w:highlight w:val="white"/>
        </w:rPr>
        <w:t>15</w:t>
      </w:r>
      <w:r w:rsidRPr="785E7545" w:rsidR="008F40C1">
        <w:rPr>
          <w:rFonts w:ascii="Arial Nova" w:hAnsi="Arial Nova" w:eastAsia="Arial Nova" w:cs="Arial Nova"/>
          <w:highlight w:val="white"/>
        </w:rPr>
        <w:t>(13), p.10528.</w:t>
      </w:r>
    </w:p>
    <w:p xmlns:wp14="http://schemas.microsoft.com/office/word/2010/wordml" w:rsidR="006C01C9" w:rsidP="785E7545" w:rsidRDefault="008F40C1" w14:paraId="6EF11C8D" wp14:textId="1CF8D751">
      <w:pPr>
        <w:spacing w:before="240" w:after="240" w:line="480" w:lineRule="auto"/>
        <w:rPr>
          <w:rFonts w:ascii="Arial Nova" w:hAnsi="Arial Nova" w:eastAsia="Arial Nova" w:cs="Arial Nova"/>
        </w:rPr>
      </w:pPr>
      <w:r w:rsidRPr="785E7545" w:rsidR="008F40C1">
        <w:rPr>
          <w:rFonts w:ascii="Arial Nova" w:hAnsi="Arial Nova" w:eastAsia="Arial Nova" w:cs="Arial Nova"/>
        </w:rPr>
        <w:t>Nasaireh</w:t>
      </w:r>
      <w:r w:rsidRPr="785E7545" w:rsidR="008F40C1">
        <w:rPr>
          <w:rFonts w:ascii="Arial Nova" w:hAnsi="Arial Nova" w:eastAsia="Arial Nova" w:cs="Arial Nova"/>
        </w:rPr>
        <w:t xml:space="preserve">, M.A. </w:t>
      </w:r>
      <w:r w:rsidRPr="785E7545" w:rsidR="31268F90">
        <w:rPr>
          <w:rFonts w:ascii="Arial Nova" w:hAnsi="Arial Nova" w:eastAsia="Arial Nova" w:cs="Arial Nova"/>
        </w:rPr>
        <w:t>(</w:t>
      </w:r>
      <w:r w:rsidRPr="785E7545" w:rsidR="008F40C1">
        <w:rPr>
          <w:rFonts w:ascii="Arial Nova" w:hAnsi="Arial Nova" w:eastAsia="Arial Nova" w:cs="Arial Nova"/>
        </w:rPr>
        <w:t>2020</w:t>
      </w:r>
      <w:r w:rsidRPr="785E7545" w:rsidR="7BBDA8A7">
        <w:rPr>
          <w:rFonts w:ascii="Arial Nova" w:hAnsi="Arial Nova" w:eastAsia="Arial Nova" w:cs="Arial Nova"/>
        </w:rPr>
        <w:t>)</w:t>
      </w:r>
      <w:r w:rsidRPr="785E7545" w:rsidR="008F40C1">
        <w:rPr>
          <w:rFonts w:ascii="Arial Nova" w:hAnsi="Arial Nova" w:eastAsia="Arial Nova" w:cs="Arial Nova"/>
        </w:rPr>
        <w:t xml:space="preserve"> Developing and </w:t>
      </w:r>
      <w:r w:rsidRPr="785E7545" w:rsidR="008F40C1">
        <w:rPr>
          <w:rFonts w:ascii="Arial Nova" w:hAnsi="Arial Nova" w:eastAsia="Arial Nova" w:cs="Arial Nova"/>
        </w:rPr>
        <w:t>validating</w:t>
      </w:r>
      <w:r w:rsidRPr="785E7545" w:rsidR="008F40C1">
        <w:rPr>
          <w:rFonts w:ascii="Arial Nova" w:hAnsi="Arial Nova" w:eastAsia="Arial Nova" w:cs="Arial Nova"/>
        </w:rPr>
        <w:t xml:space="preserve"> instruments for measurement of organizational culture dimensions for organizational development achievement.</w:t>
      </w:r>
      <w:r w:rsidRPr="785E7545" w:rsidR="008F40C1">
        <w:rPr>
          <w:rFonts w:ascii="Arial Nova" w:hAnsi="Arial Nova" w:eastAsia="Arial Nova" w:cs="Arial Nova"/>
          <w:i w:val="1"/>
          <w:iCs w:val="1"/>
        </w:rPr>
        <w:t xml:space="preserve"> International Journal of Multidisciplinary and Current Educational Research (IJMCER), 2</w:t>
      </w:r>
      <w:r w:rsidRPr="785E7545" w:rsidR="008F40C1">
        <w:rPr>
          <w:rFonts w:ascii="Arial Nova" w:hAnsi="Arial Nova" w:eastAsia="Arial Nova" w:cs="Arial Nova"/>
        </w:rPr>
        <w:t>(5), pp.168-174.</w:t>
      </w:r>
    </w:p>
    <w:p xmlns:wp14="http://schemas.microsoft.com/office/word/2010/wordml" w:rsidR="006C01C9" w:rsidP="785E7545" w:rsidRDefault="008F40C1" w14:paraId="417AC429" wp14:textId="114169BB">
      <w:pPr>
        <w:spacing w:before="240" w:after="240" w:line="480" w:lineRule="auto"/>
        <w:rPr>
          <w:rFonts w:ascii="Arial Nova" w:hAnsi="Arial Nova" w:eastAsia="Arial Nova" w:cs="Arial Nova"/>
        </w:rPr>
      </w:pPr>
      <w:r w:rsidRPr="785E7545" w:rsidR="008F40C1">
        <w:rPr>
          <w:rFonts w:ascii="Arial Nova" w:hAnsi="Arial Nova" w:eastAsia="Arial Nova" w:cs="Arial Nova"/>
        </w:rPr>
        <w:t xml:space="preserve">Statista </w:t>
      </w:r>
      <w:r w:rsidRPr="785E7545" w:rsidR="7BD5A8D8">
        <w:rPr>
          <w:rFonts w:ascii="Arial Nova" w:hAnsi="Arial Nova" w:eastAsia="Arial Nova" w:cs="Arial Nova"/>
        </w:rPr>
        <w:t>(</w:t>
      </w:r>
      <w:r w:rsidRPr="785E7545" w:rsidR="008F40C1">
        <w:rPr>
          <w:rFonts w:ascii="Arial Nova" w:hAnsi="Arial Nova" w:eastAsia="Arial Nova" w:cs="Arial Nova"/>
        </w:rPr>
        <w:t>2023</w:t>
      </w:r>
      <w:r w:rsidRPr="785E7545" w:rsidR="3A6C7FAE">
        <w:rPr>
          <w:rFonts w:ascii="Arial Nova" w:hAnsi="Arial Nova" w:eastAsia="Arial Nova" w:cs="Arial Nova"/>
        </w:rPr>
        <w:t>)</w:t>
      </w:r>
      <w:r w:rsidRPr="785E7545" w:rsidR="008F40C1">
        <w:rPr>
          <w:rFonts w:ascii="Arial Nova" w:hAnsi="Arial Nova" w:eastAsia="Arial Nova" w:cs="Arial Nova"/>
        </w:rPr>
        <w:t xml:space="preserve"> </w:t>
      </w:r>
      <w:r w:rsidRPr="785E7545" w:rsidR="542CA5F2">
        <w:rPr>
          <w:rFonts w:ascii="Arial Nova" w:hAnsi="Arial Nova" w:eastAsia="Arial Nova" w:cs="Arial Nova"/>
        </w:rPr>
        <w:t>‘</w:t>
      </w:r>
      <w:r w:rsidRPr="785E7545" w:rsidR="008F40C1">
        <w:rPr>
          <w:rFonts w:ascii="Arial Nova" w:hAnsi="Arial Nova" w:eastAsia="Arial Nova" w:cs="Arial Nova"/>
          <w:i w:val="1"/>
          <w:iCs w:val="1"/>
        </w:rPr>
        <w:t>Revenue of Hilton Worldwide Holdings from 2009 to 2022</w:t>
      </w:r>
      <w:bookmarkStart w:name="_Int_lbWMpDo2" w:id="1538791628"/>
      <w:r w:rsidRPr="785E7545" w:rsidR="1EE88AC6">
        <w:rPr>
          <w:rFonts w:ascii="Arial Nova" w:hAnsi="Arial Nova" w:eastAsia="Arial Nova" w:cs="Arial Nova"/>
          <w:i w:val="1"/>
          <w:iCs w:val="1"/>
        </w:rPr>
        <w:t>’</w:t>
      </w:r>
      <w:r w:rsidRPr="785E7545" w:rsidR="008F40C1">
        <w:rPr>
          <w:rFonts w:ascii="Arial Nova" w:hAnsi="Arial Nova" w:eastAsia="Arial Nova" w:cs="Arial Nova"/>
          <w:i w:val="1"/>
          <w:iCs w:val="1"/>
        </w:rPr>
        <w:t xml:space="preserve"> </w:t>
      </w:r>
      <w:r w:rsidRPr="785E7545" w:rsidR="008F40C1">
        <w:rPr>
          <w:rFonts w:ascii="Arial Nova" w:hAnsi="Arial Nova" w:eastAsia="Arial Nova" w:cs="Arial Nova"/>
        </w:rPr>
        <w:t xml:space="preserve"> Available</w:t>
      </w:r>
      <w:bookmarkEnd w:id="1538791628"/>
      <w:r w:rsidRPr="785E7545" w:rsidR="008F40C1">
        <w:rPr>
          <w:rFonts w:ascii="Arial Nova" w:hAnsi="Arial Nova" w:eastAsia="Arial Nova" w:cs="Arial Nova"/>
        </w:rPr>
        <w:t xml:space="preserve"> at: </w:t>
      </w:r>
      <w:hyperlink r:id="R7d9da6d93ce549d3">
        <w:r w:rsidRPr="785E7545" w:rsidR="008F40C1">
          <w:rPr>
            <w:rStyle w:val="Hyperlink"/>
            <w:rFonts w:ascii="Arial Nova" w:hAnsi="Arial Nova" w:eastAsia="Arial Nova" w:cs="Arial Nova"/>
          </w:rPr>
          <w:t>https://www.statista.com/statistics/297760/revenue-of-hilton-worldwide-holdings-inc/</w:t>
        </w:r>
      </w:hyperlink>
      <w:r w:rsidRPr="785E7545" w:rsidR="516A8CC1">
        <w:rPr>
          <w:rFonts w:ascii="Arial Nova" w:hAnsi="Arial Nova" w:eastAsia="Arial Nova" w:cs="Arial Nova"/>
        </w:rPr>
        <w:t xml:space="preserve"> </w:t>
      </w:r>
      <w:r w:rsidRPr="785E7545" w:rsidR="008F40C1">
        <w:rPr>
          <w:rFonts w:ascii="Arial Nova" w:hAnsi="Arial Nova" w:eastAsia="Arial Nova" w:cs="Arial Nova"/>
        </w:rPr>
        <w:t xml:space="preserve"> </w:t>
      </w:r>
      <w:r w:rsidRPr="785E7545" w:rsidR="618DA563">
        <w:rPr>
          <w:rFonts w:ascii="Arial Nova" w:hAnsi="Arial Nova" w:eastAsia="Arial Nova" w:cs="Arial Nova"/>
        </w:rPr>
        <w:t>(</w:t>
      </w:r>
      <w:r w:rsidRPr="785E7545" w:rsidR="008F40C1">
        <w:rPr>
          <w:rFonts w:ascii="Arial Nova" w:hAnsi="Arial Nova" w:eastAsia="Arial Nova" w:cs="Arial Nova"/>
        </w:rPr>
        <w:t>Accessed on 30 September 2023</w:t>
      </w:r>
      <w:r w:rsidRPr="785E7545" w:rsidR="65331626">
        <w:rPr>
          <w:rFonts w:ascii="Arial Nova" w:hAnsi="Arial Nova" w:eastAsia="Arial Nova" w:cs="Arial Nova"/>
        </w:rPr>
        <w:t>)</w:t>
      </w:r>
      <w:r w:rsidRPr="785E7545" w:rsidR="008F40C1">
        <w:rPr>
          <w:rFonts w:ascii="Arial Nova" w:hAnsi="Arial Nova" w:eastAsia="Arial Nova" w:cs="Arial Nova"/>
        </w:rPr>
        <w:t xml:space="preserve"> </w:t>
      </w:r>
    </w:p>
    <w:p xmlns:wp14="http://schemas.microsoft.com/office/word/2010/wordml" w:rsidR="006C01C9" w:rsidP="785E7545" w:rsidRDefault="008F40C1" w14:paraId="6BA191A8" wp14:textId="3EE5BB9C">
      <w:pPr>
        <w:spacing w:before="240" w:after="240" w:line="480" w:lineRule="auto"/>
        <w:rPr>
          <w:rFonts w:ascii="Arial Nova" w:hAnsi="Arial Nova" w:eastAsia="Arial Nova" w:cs="Arial Nova"/>
        </w:rPr>
      </w:pPr>
      <w:r w:rsidRPr="785E7545" w:rsidR="008F40C1">
        <w:rPr>
          <w:rFonts w:ascii="Arial Nova" w:hAnsi="Arial Nova" w:eastAsia="Arial Nova" w:cs="Arial Nova"/>
        </w:rPr>
        <w:t xml:space="preserve">Stories </w:t>
      </w:r>
      <w:r w:rsidRPr="785E7545" w:rsidR="510FF8E9">
        <w:rPr>
          <w:rFonts w:ascii="Arial Nova" w:hAnsi="Arial Nova" w:eastAsia="Arial Nova" w:cs="Arial Nova"/>
        </w:rPr>
        <w:t>(</w:t>
      </w:r>
      <w:r w:rsidRPr="785E7545" w:rsidR="008F40C1">
        <w:rPr>
          <w:rFonts w:ascii="Arial Nova" w:hAnsi="Arial Nova" w:eastAsia="Arial Nova" w:cs="Arial Nova"/>
        </w:rPr>
        <w:t>2023</w:t>
      </w:r>
      <w:r w:rsidRPr="785E7545" w:rsidR="0E8539E3">
        <w:rPr>
          <w:rFonts w:ascii="Arial Nova" w:hAnsi="Arial Nova" w:eastAsia="Arial Nova" w:cs="Arial Nova"/>
        </w:rPr>
        <w:t>)</w:t>
      </w:r>
      <w:r w:rsidRPr="785E7545" w:rsidR="008F40C1">
        <w:rPr>
          <w:rFonts w:ascii="Arial Nova" w:hAnsi="Arial Nova" w:eastAsia="Arial Nova" w:cs="Arial Nova"/>
        </w:rPr>
        <w:t xml:space="preserve"> </w:t>
      </w:r>
      <w:r w:rsidRPr="785E7545" w:rsidR="3AFDF461">
        <w:rPr>
          <w:rFonts w:ascii="Arial Nova" w:hAnsi="Arial Nova" w:eastAsia="Arial Nova" w:cs="Arial Nova"/>
        </w:rPr>
        <w:t>‘</w:t>
      </w:r>
      <w:r w:rsidRPr="785E7545" w:rsidR="008F40C1">
        <w:rPr>
          <w:rFonts w:ascii="Arial Nova" w:hAnsi="Arial Nova" w:eastAsia="Arial Nova" w:cs="Arial Nova"/>
          <w:i w:val="1"/>
          <w:iCs w:val="1"/>
        </w:rPr>
        <w:t>2022 Year in Review</w:t>
      </w:r>
      <w:r w:rsidRPr="785E7545" w:rsidR="49CA182C">
        <w:rPr>
          <w:rFonts w:ascii="Arial Nova" w:hAnsi="Arial Nova" w:eastAsia="Arial Nova" w:cs="Arial Nova"/>
          <w:i w:val="1"/>
          <w:iCs w:val="1"/>
        </w:rPr>
        <w:t>’</w:t>
      </w:r>
      <w:r w:rsidRPr="785E7545" w:rsidR="008F40C1">
        <w:rPr>
          <w:rFonts w:ascii="Arial Nova" w:hAnsi="Arial Nova" w:eastAsia="Arial Nova" w:cs="Arial Nova"/>
        </w:rPr>
        <w:t xml:space="preserve"> Available at: </w:t>
      </w:r>
      <w:hyperlink r:id="R6cdb7adce9da4088">
        <w:r w:rsidRPr="785E7545" w:rsidR="008F40C1">
          <w:rPr>
            <w:rStyle w:val="Hyperlink"/>
            <w:rFonts w:ascii="Arial Nova" w:hAnsi="Arial Nova" w:eastAsia="Arial Nova" w:cs="Arial Nova"/>
          </w:rPr>
          <w:t>https://stories-editor.hilton.com/wp-content/uploads/2023/04/2022-Hilton-Year-in-Review.pdf</w:t>
        </w:r>
      </w:hyperlink>
      <w:r w:rsidRPr="785E7545" w:rsidR="38BFA365">
        <w:rPr>
          <w:rFonts w:ascii="Arial Nova" w:hAnsi="Arial Nova" w:eastAsia="Arial Nova" w:cs="Arial Nova"/>
        </w:rPr>
        <w:t xml:space="preserve"> </w:t>
      </w:r>
      <w:r w:rsidRPr="785E7545" w:rsidR="008F40C1">
        <w:rPr>
          <w:rFonts w:ascii="Arial Nova" w:hAnsi="Arial Nova" w:eastAsia="Arial Nova" w:cs="Arial Nova"/>
        </w:rPr>
        <w:t xml:space="preserve"> </w:t>
      </w:r>
      <w:r w:rsidRPr="785E7545" w:rsidR="5411F989">
        <w:rPr>
          <w:rFonts w:ascii="Arial Nova" w:hAnsi="Arial Nova" w:eastAsia="Arial Nova" w:cs="Arial Nova"/>
        </w:rPr>
        <w:t>(</w:t>
      </w:r>
      <w:r w:rsidRPr="785E7545" w:rsidR="008F40C1">
        <w:rPr>
          <w:rFonts w:ascii="Arial Nova" w:hAnsi="Arial Nova" w:eastAsia="Arial Nova" w:cs="Arial Nova"/>
        </w:rPr>
        <w:t>Accessed: 30 September 2023</w:t>
      </w:r>
      <w:r w:rsidRPr="785E7545" w:rsidR="601D231D">
        <w:rPr>
          <w:rFonts w:ascii="Arial Nova" w:hAnsi="Arial Nova" w:eastAsia="Arial Nova" w:cs="Arial Nova"/>
        </w:rPr>
        <w:t>)</w:t>
      </w:r>
    </w:p>
    <w:p xmlns:wp14="http://schemas.microsoft.com/office/word/2010/wordml" w:rsidR="006C01C9" w:rsidP="785E7545" w:rsidRDefault="008F40C1" w14:paraId="6A14E326" wp14:textId="5B676060">
      <w:pPr>
        <w:spacing w:before="240" w:after="240" w:line="480" w:lineRule="auto"/>
        <w:rPr>
          <w:rFonts w:ascii="Arial Nova" w:hAnsi="Arial Nova" w:eastAsia="Arial Nova" w:cs="Arial Nova"/>
        </w:rPr>
      </w:pPr>
      <w:r w:rsidRPr="785E7545" w:rsidR="008F40C1">
        <w:rPr>
          <w:rFonts w:ascii="Arial Nova" w:hAnsi="Arial Nova" w:eastAsia="Arial Nova" w:cs="Arial Nova"/>
        </w:rPr>
        <w:t>Stories</w:t>
      </w:r>
      <w:r w:rsidRPr="785E7545" w:rsidR="58937636">
        <w:rPr>
          <w:rFonts w:ascii="Arial Nova" w:hAnsi="Arial Nova" w:eastAsia="Arial Nova" w:cs="Arial Nova"/>
        </w:rPr>
        <w:t xml:space="preserve"> (</w:t>
      </w:r>
      <w:r w:rsidRPr="785E7545" w:rsidR="008F40C1">
        <w:rPr>
          <w:rFonts w:ascii="Arial Nova" w:hAnsi="Arial Nova" w:eastAsia="Arial Nova" w:cs="Arial Nova"/>
        </w:rPr>
        <w:t>2023</w:t>
      </w:r>
      <w:r w:rsidRPr="785E7545" w:rsidR="3A7A8E0A">
        <w:rPr>
          <w:rFonts w:ascii="Arial Nova" w:hAnsi="Arial Nova" w:eastAsia="Arial Nova" w:cs="Arial Nova"/>
        </w:rPr>
        <w:t>)</w:t>
      </w:r>
      <w:r w:rsidRPr="785E7545" w:rsidR="008F40C1">
        <w:rPr>
          <w:rFonts w:ascii="Arial Nova" w:hAnsi="Arial Nova" w:eastAsia="Arial Nova" w:cs="Arial Nova"/>
        </w:rPr>
        <w:t xml:space="preserve"> </w:t>
      </w:r>
      <w:r w:rsidRPr="785E7545" w:rsidR="3F72419D">
        <w:rPr>
          <w:rFonts w:ascii="Arial Nova" w:hAnsi="Arial Nova" w:eastAsia="Arial Nova" w:cs="Arial Nova"/>
        </w:rPr>
        <w:t>‘</w:t>
      </w:r>
      <w:r w:rsidRPr="785E7545" w:rsidR="008F40C1">
        <w:rPr>
          <w:rFonts w:ascii="Arial Nova" w:hAnsi="Arial Nova" w:eastAsia="Arial Nova" w:cs="Arial Nova"/>
          <w:i w:val="1"/>
          <w:iCs w:val="1"/>
        </w:rPr>
        <w:t xml:space="preserve">How </w:t>
      </w:r>
      <w:r w:rsidRPr="785E7545" w:rsidR="344FF65A">
        <w:rPr>
          <w:rFonts w:ascii="Arial Nova" w:hAnsi="Arial Nova" w:eastAsia="Arial Nova" w:cs="Arial Nova"/>
          <w:i w:val="1"/>
          <w:iCs w:val="1"/>
        </w:rPr>
        <w:t>H</w:t>
      </w:r>
      <w:r w:rsidRPr="785E7545" w:rsidR="008F40C1">
        <w:rPr>
          <w:rFonts w:ascii="Arial Nova" w:hAnsi="Arial Nova" w:eastAsia="Arial Nova" w:cs="Arial Nova"/>
          <w:i w:val="1"/>
          <w:iCs w:val="1"/>
        </w:rPr>
        <w:t>ilton’s Tech Innovations deliver frictionless travel</w:t>
      </w:r>
      <w:r w:rsidRPr="785E7545" w:rsidR="008F40C1">
        <w:rPr>
          <w:rFonts w:ascii="Arial Nova" w:hAnsi="Arial Nova" w:eastAsia="Arial Nova" w:cs="Arial Nova"/>
        </w:rPr>
        <w:t xml:space="preserve">, </w:t>
      </w:r>
      <w:r w:rsidRPr="785E7545" w:rsidR="008F40C1">
        <w:rPr>
          <w:rFonts w:ascii="Arial Nova" w:hAnsi="Arial Nova" w:eastAsia="Arial Nova" w:cs="Arial Nova"/>
          <w:i w:val="1"/>
          <w:iCs w:val="1"/>
        </w:rPr>
        <w:t xml:space="preserve">Stories </w:t>
      </w:r>
      <w:r w:rsidRPr="785E7545" w:rsidR="12BAD5E1">
        <w:rPr>
          <w:rFonts w:ascii="Arial Nova" w:hAnsi="Arial Nova" w:eastAsia="Arial Nova" w:cs="Arial Nova"/>
          <w:i w:val="1"/>
          <w:iCs w:val="1"/>
        </w:rPr>
        <w:t>f</w:t>
      </w:r>
      <w:r w:rsidRPr="785E7545" w:rsidR="008F40C1">
        <w:rPr>
          <w:rFonts w:ascii="Arial Nova" w:hAnsi="Arial Nova" w:eastAsia="Arial Nova" w:cs="Arial Nova"/>
          <w:i w:val="1"/>
          <w:iCs w:val="1"/>
        </w:rPr>
        <w:t>rom Hilton</w:t>
      </w:r>
      <w:r w:rsidRPr="785E7545" w:rsidR="0BC89A26">
        <w:rPr>
          <w:rFonts w:ascii="Arial Nova" w:hAnsi="Arial Nova" w:eastAsia="Arial Nova" w:cs="Arial Nova"/>
          <w:i w:val="1"/>
          <w:iCs w:val="1"/>
        </w:rPr>
        <w:t>’</w:t>
      </w:r>
      <w:r w:rsidRPr="785E7545" w:rsidR="008F40C1">
        <w:rPr>
          <w:rFonts w:ascii="Arial Nova" w:hAnsi="Arial Nova" w:eastAsia="Arial Nova" w:cs="Arial Nova"/>
        </w:rPr>
        <w:t xml:space="preserve"> Available at: https://stories.hilton.com/innovation/hiltons-consumer-centric-tech-innovations-delivering-frictionless-travel-experience#:~:text=Use%20of%20the%20Digital%20Key,with%20about%2017%20million%20keys </w:t>
      </w:r>
      <w:r w:rsidRPr="785E7545" w:rsidR="0CE2315D">
        <w:rPr>
          <w:rFonts w:ascii="Arial Nova" w:hAnsi="Arial Nova" w:eastAsia="Arial Nova" w:cs="Arial Nova"/>
        </w:rPr>
        <w:t>(</w:t>
      </w:r>
      <w:r w:rsidRPr="785E7545" w:rsidR="008F40C1">
        <w:rPr>
          <w:rFonts w:ascii="Arial Nova" w:hAnsi="Arial Nova" w:eastAsia="Arial Nova" w:cs="Arial Nova"/>
        </w:rPr>
        <w:t>Accessed: 30 September 2023</w:t>
      </w:r>
      <w:r w:rsidRPr="785E7545" w:rsidR="3AF4E659">
        <w:rPr>
          <w:rFonts w:ascii="Arial Nova" w:hAnsi="Arial Nova" w:eastAsia="Arial Nova" w:cs="Arial Nova"/>
        </w:rPr>
        <w:t>)</w:t>
      </w:r>
      <w:r w:rsidRPr="785E7545" w:rsidR="008F40C1">
        <w:rPr>
          <w:rFonts w:ascii="Arial Nova" w:hAnsi="Arial Nova" w:eastAsia="Arial Nova" w:cs="Arial Nova"/>
        </w:rPr>
        <w:t xml:space="preserve"> </w:t>
      </w:r>
    </w:p>
    <w:p xmlns:wp14="http://schemas.microsoft.com/office/word/2010/wordml" w:rsidR="006C01C9" w:rsidP="785E7545" w:rsidRDefault="008F40C1" w14:paraId="73D3DEFC" wp14:textId="4D36F1EF">
      <w:pPr>
        <w:pBdr>
          <w:top w:val="nil" w:color="000000" w:sz="0" w:space="0"/>
          <w:left w:val="nil" w:color="000000" w:sz="0" w:space="0"/>
          <w:bottom w:val="nil" w:color="000000" w:sz="0" w:space="0"/>
          <w:right w:val="nil" w:color="000000" w:sz="0" w:space="0"/>
          <w:between w:val="nil" w:color="000000" w:sz="0" w:space="0"/>
        </w:pBdr>
        <w:spacing w:before="240" w:after="240" w:line="480" w:lineRule="auto"/>
        <w:rPr>
          <w:rFonts w:ascii="Arial Nova" w:hAnsi="Arial Nova" w:eastAsia="Arial Nova" w:cs="Arial Nova"/>
          <w:color w:val="000000"/>
        </w:rPr>
      </w:pPr>
      <w:r w:rsidRPr="785E7545" w:rsidR="008F40C1">
        <w:rPr>
          <w:rFonts w:ascii="Arial Nova" w:hAnsi="Arial Nova" w:eastAsia="Arial Nova" w:cs="Arial Nova"/>
          <w:color w:val="000000" w:themeColor="text1" w:themeTint="FF" w:themeShade="FF"/>
        </w:rPr>
        <w:t>Streimikiene</w:t>
      </w:r>
      <w:r w:rsidRPr="785E7545" w:rsidR="008F40C1">
        <w:rPr>
          <w:rFonts w:ascii="Arial Nova" w:hAnsi="Arial Nova" w:eastAsia="Arial Nova" w:cs="Arial Nova"/>
          <w:color w:val="000000" w:themeColor="text1" w:themeTint="FF" w:themeShade="FF"/>
        </w:rPr>
        <w:t xml:space="preserve">, D., </w:t>
      </w:r>
      <w:r w:rsidRPr="785E7545" w:rsidR="008F40C1">
        <w:rPr>
          <w:rFonts w:ascii="Arial Nova" w:hAnsi="Arial Nova" w:eastAsia="Arial Nova" w:cs="Arial Nova"/>
          <w:color w:val="000000" w:themeColor="text1" w:themeTint="FF" w:themeShade="FF"/>
        </w:rPr>
        <w:t>Svagzdiene</w:t>
      </w:r>
      <w:r w:rsidRPr="785E7545" w:rsidR="008F40C1">
        <w:rPr>
          <w:rFonts w:ascii="Arial Nova" w:hAnsi="Arial Nova" w:eastAsia="Arial Nova" w:cs="Arial Nova"/>
          <w:color w:val="000000" w:themeColor="text1" w:themeTint="FF" w:themeShade="FF"/>
        </w:rPr>
        <w:t xml:space="preserve">, B., </w:t>
      </w:r>
      <w:r w:rsidRPr="785E7545" w:rsidR="008F40C1">
        <w:rPr>
          <w:rFonts w:ascii="Arial Nova" w:hAnsi="Arial Nova" w:eastAsia="Arial Nova" w:cs="Arial Nova"/>
          <w:color w:val="000000" w:themeColor="text1" w:themeTint="FF" w:themeShade="FF"/>
        </w:rPr>
        <w:t>Jasinskas</w:t>
      </w:r>
      <w:r w:rsidRPr="785E7545" w:rsidR="008F40C1">
        <w:rPr>
          <w:rFonts w:ascii="Arial Nova" w:hAnsi="Arial Nova" w:eastAsia="Arial Nova" w:cs="Arial Nova"/>
          <w:color w:val="000000" w:themeColor="text1" w:themeTint="FF" w:themeShade="FF"/>
        </w:rPr>
        <w:t xml:space="preserve">, E. and </w:t>
      </w:r>
      <w:r w:rsidRPr="785E7545" w:rsidR="008F40C1">
        <w:rPr>
          <w:rFonts w:ascii="Arial Nova" w:hAnsi="Arial Nova" w:eastAsia="Arial Nova" w:cs="Arial Nova"/>
          <w:color w:val="000000" w:themeColor="text1" w:themeTint="FF" w:themeShade="FF"/>
        </w:rPr>
        <w:t>Simanavicius</w:t>
      </w:r>
      <w:r w:rsidRPr="785E7545" w:rsidR="008F40C1">
        <w:rPr>
          <w:rFonts w:ascii="Arial Nova" w:hAnsi="Arial Nova" w:eastAsia="Arial Nova" w:cs="Arial Nova"/>
          <w:color w:val="000000" w:themeColor="text1" w:themeTint="FF" w:themeShade="FF"/>
        </w:rPr>
        <w:t>, A.</w:t>
      </w:r>
      <w:r w:rsidRPr="785E7545" w:rsidR="2622F8E8">
        <w:rPr>
          <w:rFonts w:ascii="Arial Nova" w:hAnsi="Arial Nova" w:eastAsia="Arial Nova" w:cs="Arial Nova"/>
          <w:color w:val="000000" w:themeColor="text1" w:themeTint="FF" w:themeShade="FF"/>
        </w:rPr>
        <w:t xml:space="preserve"> (</w:t>
      </w:r>
      <w:r w:rsidRPr="785E7545" w:rsidR="008F40C1">
        <w:rPr>
          <w:rFonts w:ascii="Arial Nova" w:hAnsi="Arial Nova" w:eastAsia="Arial Nova" w:cs="Arial Nova"/>
          <w:color w:val="000000" w:themeColor="text1" w:themeTint="FF" w:themeShade="FF"/>
        </w:rPr>
        <w:t>2021</w:t>
      </w:r>
      <w:r w:rsidRPr="785E7545" w:rsidR="19CD00A3">
        <w:rPr>
          <w:rFonts w:ascii="Arial Nova" w:hAnsi="Arial Nova" w:eastAsia="Arial Nova" w:cs="Arial Nova"/>
          <w:color w:val="000000" w:themeColor="text1" w:themeTint="FF" w:themeShade="FF"/>
        </w:rPr>
        <w:t>)</w:t>
      </w:r>
      <w:r w:rsidRPr="785E7545" w:rsidR="008F40C1">
        <w:rPr>
          <w:rFonts w:ascii="Arial Nova" w:hAnsi="Arial Nova" w:eastAsia="Arial Nova" w:cs="Arial Nova"/>
          <w:color w:val="000000" w:themeColor="text1" w:themeTint="FF" w:themeShade="FF"/>
        </w:rPr>
        <w:t xml:space="preserve"> Sustainable tourism development and competitiveness: The systematic literature review. </w:t>
      </w:r>
      <w:r w:rsidRPr="785E7545" w:rsidR="008F40C1">
        <w:rPr>
          <w:rFonts w:ascii="Arial Nova" w:hAnsi="Arial Nova" w:eastAsia="Arial Nova" w:cs="Arial Nova"/>
          <w:i w:val="1"/>
          <w:iCs w:val="1"/>
          <w:color w:val="000000" w:themeColor="text1" w:themeTint="FF" w:themeShade="FF"/>
        </w:rPr>
        <w:t>Sustainable development, 29</w:t>
      </w:r>
      <w:r w:rsidRPr="785E7545" w:rsidR="008F40C1">
        <w:rPr>
          <w:rFonts w:ascii="Arial Nova" w:hAnsi="Arial Nova" w:eastAsia="Arial Nova" w:cs="Arial Nova"/>
          <w:color w:val="000000" w:themeColor="text1" w:themeTint="FF" w:themeShade="FF"/>
        </w:rPr>
        <w:t>(1), pp.259-271.</w:t>
      </w:r>
    </w:p>
    <w:p xmlns:wp14="http://schemas.microsoft.com/office/word/2010/wordml" w:rsidR="006C01C9" w:rsidP="785E7545" w:rsidRDefault="008F40C1" w14:paraId="71C09389" wp14:textId="768B2088">
      <w:pPr>
        <w:spacing w:before="240" w:after="240" w:line="480" w:lineRule="auto"/>
        <w:rPr>
          <w:rFonts w:ascii="Arial Nova" w:hAnsi="Arial Nova" w:eastAsia="Arial Nova" w:cs="Arial Nova"/>
        </w:rPr>
      </w:pPr>
      <w:r w:rsidRPr="785E7545" w:rsidR="008F40C1">
        <w:rPr>
          <w:rFonts w:ascii="Arial Nova" w:hAnsi="Arial Nova" w:eastAsia="Arial Nova" w:cs="Arial Nova"/>
        </w:rPr>
        <w:t>Ziaei</w:t>
      </w:r>
      <w:r w:rsidRPr="785E7545" w:rsidR="008F40C1">
        <w:rPr>
          <w:rFonts w:ascii="Arial Nova" w:hAnsi="Arial Nova" w:eastAsia="Arial Nova" w:cs="Arial Nova"/>
        </w:rPr>
        <w:t xml:space="preserve"> </w:t>
      </w:r>
      <w:r w:rsidRPr="785E7545" w:rsidR="008F40C1">
        <w:rPr>
          <w:rFonts w:ascii="Arial Nova" w:hAnsi="Arial Nova" w:eastAsia="Arial Nova" w:cs="Arial Nova"/>
        </w:rPr>
        <w:t>Nafchi</w:t>
      </w:r>
      <w:r w:rsidRPr="785E7545" w:rsidR="008F40C1">
        <w:rPr>
          <w:rFonts w:ascii="Arial Nova" w:hAnsi="Arial Nova" w:eastAsia="Arial Nova" w:cs="Arial Nova"/>
        </w:rPr>
        <w:t xml:space="preserve">, M. and </w:t>
      </w:r>
      <w:r w:rsidRPr="785E7545" w:rsidR="008F40C1">
        <w:rPr>
          <w:rFonts w:ascii="Arial Nova" w:hAnsi="Arial Nova" w:eastAsia="Arial Nova" w:cs="Arial Nova"/>
        </w:rPr>
        <w:t>Mohelská</w:t>
      </w:r>
      <w:r w:rsidRPr="785E7545" w:rsidR="008F40C1">
        <w:rPr>
          <w:rFonts w:ascii="Arial Nova" w:hAnsi="Arial Nova" w:eastAsia="Arial Nova" w:cs="Arial Nova"/>
        </w:rPr>
        <w:t>, H.</w:t>
      </w:r>
      <w:r w:rsidRPr="785E7545" w:rsidR="01F52295">
        <w:rPr>
          <w:rFonts w:ascii="Arial Nova" w:hAnsi="Arial Nova" w:eastAsia="Arial Nova" w:cs="Arial Nova"/>
        </w:rPr>
        <w:t xml:space="preserve"> (</w:t>
      </w:r>
      <w:r w:rsidRPr="785E7545" w:rsidR="008F40C1">
        <w:rPr>
          <w:rFonts w:ascii="Arial Nova" w:hAnsi="Arial Nova" w:eastAsia="Arial Nova" w:cs="Arial Nova"/>
        </w:rPr>
        <w:t>2020</w:t>
      </w:r>
      <w:r w:rsidRPr="785E7545" w:rsidR="6796943F">
        <w:rPr>
          <w:rFonts w:ascii="Arial Nova" w:hAnsi="Arial Nova" w:eastAsia="Arial Nova" w:cs="Arial Nova"/>
        </w:rPr>
        <w:t>)</w:t>
      </w:r>
      <w:r w:rsidRPr="785E7545" w:rsidR="008F40C1">
        <w:rPr>
          <w:rFonts w:ascii="Arial Nova" w:hAnsi="Arial Nova" w:eastAsia="Arial Nova" w:cs="Arial Nova"/>
        </w:rPr>
        <w:t xml:space="preserve"> Organizational culture as </w:t>
      </w:r>
      <w:r w:rsidRPr="785E7545" w:rsidR="008F40C1">
        <w:rPr>
          <w:rFonts w:ascii="Arial Nova" w:hAnsi="Arial Nova" w:eastAsia="Arial Nova" w:cs="Arial Nova"/>
        </w:rPr>
        <w:t>an indication</w:t>
      </w:r>
      <w:r w:rsidRPr="785E7545" w:rsidR="008F40C1">
        <w:rPr>
          <w:rFonts w:ascii="Arial Nova" w:hAnsi="Arial Nova" w:eastAsia="Arial Nova" w:cs="Arial Nova"/>
        </w:rPr>
        <w:t xml:space="preserve"> of readiness to implement industry 4.0. </w:t>
      </w:r>
      <w:r w:rsidRPr="785E7545" w:rsidR="008F40C1">
        <w:rPr>
          <w:rFonts w:ascii="Arial Nova" w:hAnsi="Arial Nova" w:eastAsia="Arial Nova" w:cs="Arial Nova"/>
          <w:i w:val="1"/>
          <w:iCs w:val="1"/>
        </w:rPr>
        <w:t>Information, 11</w:t>
      </w:r>
      <w:r w:rsidRPr="785E7545" w:rsidR="008F40C1">
        <w:rPr>
          <w:rFonts w:ascii="Arial Nova" w:hAnsi="Arial Nova" w:eastAsia="Arial Nova" w:cs="Arial Nova"/>
        </w:rPr>
        <w:t>(3), p.174.</w:t>
      </w:r>
    </w:p>
    <w:p xmlns:wp14="http://schemas.microsoft.com/office/word/2010/wordml" w:rsidR="006C01C9" w:rsidP="785E7545" w:rsidRDefault="006C01C9" w14:paraId="62486C05" wp14:textId="77777777">
      <w:pPr>
        <w:spacing w:before="240" w:after="240" w:line="480" w:lineRule="auto"/>
        <w:rPr>
          <w:rFonts w:ascii="Arial Nova" w:hAnsi="Arial Nova" w:eastAsia="Arial Nova" w:cs="Arial Nova"/>
        </w:rPr>
      </w:pPr>
    </w:p>
    <w:p xmlns:wp14="http://schemas.microsoft.com/office/word/2010/wordml" w:rsidR="006C01C9" w:rsidRDefault="006C01C9" w14:paraId="4101652C" wp14:textId="77777777"/>
    <w:p xmlns:wp14="http://schemas.microsoft.com/office/word/2010/wordml" w:rsidR="006C01C9" w:rsidRDefault="006C01C9" w14:paraId="4B99056E" wp14:textId="77777777"/>
    <w:p xmlns:wp14="http://schemas.microsoft.com/office/word/2010/wordml" w:rsidR="006C01C9" w:rsidRDefault="006C01C9" w14:paraId="1299C43A" wp14:textId="77777777"/>
    <w:sectPr w:rsidR="006C01C9">
      <w:headerReference w:type="even" r:id="rId9"/>
      <w:headerReference w:type="default" r:id="rId10"/>
      <w:footerReference w:type="even" r:id="rId11"/>
      <w:footerReference w:type="default" r:id="rId12"/>
      <w:headerReference w:type="first" r:id="rId13"/>
      <w:footerReference w:type="first" r:id="rId14"/>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8F40C1" w:rsidRDefault="008F40C1" w14:paraId="3461D779" wp14:textId="77777777">
      <w:pPr>
        <w:spacing w:line="240" w:lineRule="auto"/>
      </w:pPr>
      <w:r>
        <w:separator/>
      </w:r>
    </w:p>
  </w:endnote>
  <w:endnote w:type="continuationSeparator" w:id="0">
    <w:p xmlns:wp14="http://schemas.microsoft.com/office/word/2010/wordml" w:rsidR="008F40C1" w:rsidRDefault="008F40C1" w14:paraId="3CF2D8B6"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6C01C9" w:rsidRDefault="006C01C9" w14:paraId="0FB78278" wp14:textId="77777777">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6C01C9" w:rsidRDefault="008F40C1" w14:paraId="133EDD17" wp14:textId="77777777">
    <w:pPr>
      <w:jc w:val="right"/>
      <w:rPr>
        <w:sz w:val="20"/>
        <w:szCs w:val="20"/>
      </w:rP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6C01C9" w:rsidRDefault="006C01C9" w14:paraId="6D98A12B" wp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8F40C1" w:rsidRDefault="008F40C1" w14:paraId="1FC39945" wp14:textId="77777777">
      <w:pPr>
        <w:spacing w:line="240" w:lineRule="auto"/>
      </w:pPr>
      <w:r>
        <w:separator/>
      </w:r>
    </w:p>
  </w:footnote>
  <w:footnote w:type="continuationSeparator" w:id="0">
    <w:p xmlns:wp14="http://schemas.microsoft.com/office/word/2010/wordml" w:rsidR="008F40C1" w:rsidRDefault="008F40C1" w14:paraId="0562CB0E"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6C01C9" w:rsidRDefault="006C01C9" w14:paraId="62EBF3C5" wp14:textId="77777777">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6C01C9" w:rsidRDefault="006C01C9" w14:paraId="34CE0A41" wp14:textId="77777777">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6C01C9" w:rsidRDefault="006C01C9" w14:paraId="4DDBEF00" wp14:textId="77777777">
    <w:pPr>
      <w:pBdr>
        <w:top w:val="nil"/>
        <w:left w:val="nil"/>
        <w:bottom w:val="nil"/>
        <w:right w:val="nil"/>
        <w:between w:val="nil"/>
      </w:pBdr>
      <w:tabs>
        <w:tab w:val="center" w:pos="4513"/>
        <w:tab w:val="right" w:pos="9026"/>
      </w:tabs>
      <w:spacing w:line="240" w:lineRule="auto"/>
      <w:rPr>
        <w:color w:val="000000"/>
      </w:rPr>
    </w:pPr>
  </w:p>
</w:hdr>
</file>

<file path=word/intelligence2.xml><?xml version="1.0" encoding="utf-8"?>
<int2:intelligence xmlns:int2="http://schemas.microsoft.com/office/intelligence/2020/intelligence">
  <int2:observations>
    <int2:textHash int2:hashCode="ruOHo12fRjUYBn" int2:id="iaRlnmG2">
      <int2:state int2:type="AugLoop_Text_Critique" int2:value="Rejected"/>
    </int2:textHash>
    <int2:textHash int2:hashCode="JBvuNPTPF+LCKz" int2:id="dYvfsBoc">
      <int2:state int2:type="AugLoop_Text_Critique" int2:value="Rejected"/>
    </int2:textHash>
    <int2:textHash int2:hashCode="+edIxkS0J7Hpd/" int2:id="59qQePmr">
      <int2:state int2:type="AugLoop_Text_Critique" int2:value="Rejected"/>
    </int2:textHash>
    <int2:textHash int2:hashCode="lLXBzuui5voQud" int2:id="zXpwwLGy">
      <int2:state int2:type="AugLoop_Text_Critique" int2:value="Rejected"/>
    </int2:textHash>
    <int2:textHash int2:hashCode="P1NDKJIEHK509X" int2:id="KUsqyFLR">
      <int2:state int2:type="AugLoop_Text_Critique" int2:value="Rejected"/>
    </int2:textHash>
    <int2:textHash int2:hashCode="o8LGGompx7Xesf" int2:id="o1XjlnBq">
      <int2:state int2:type="AugLoop_Text_Critique" int2:value="Rejected"/>
    </int2:textHash>
    <int2:textHash int2:hashCode="GkZ8D6P34W/4j7" int2:id="bBUXVeMD">
      <int2:state int2:type="AugLoop_Text_Critique" int2:value="Rejected"/>
    </int2:textHash>
    <int2:textHash int2:hashCode="hyd6nSmkm1Reyc" int2:id="WDxBgZXh">
      <int2:state int2:type="AugLoop_Text_Critique" int2:value="Rejected"/>
    </int2:textHash>
    <int2:textHash int2:hashCode="fagfdu+GeEXQ89" int2:id="Qrz9JUXn">
      <int2:state int2:type="AugLoop_Text_Critique" int2:value="Rejected"/>
    </int2:textHash>
    <int2:textHash int2:hashCode="ZirzCh87qMVxnP" int2:id="ahUzGZoq">
      <int2:state int2:type="AugLoop_Text_Critique" int2:value="Rejected"/>
    </int2:textHash>
    <int2:textHash int2:hashCode="v0cNEQk8v0yeSg" int2:id="8AWrz4lI">
      <int2:state int2:type="AugLoop_Text_Critique" int2:value="Rejected"/>
    </int2:textHash>
    <int2:textHash int2:hashCode="BrNq0H2Hpqkd3A" int2:id="c5Mmi2W4">
      <int2:state int2:type="AugLoop_Text_Critique" int2:value="Rejected"/>
    </int2:textHash>
    <int2:textHash int2:hashCode="CEtj3ksLqQi9e3" int2:id="dRrnQXB3">
      <int2:state int2:type="AugLoop_Text_Critique" int2:value="Rejected"/>
    </int2:textHash>
    <int2:textHash int2:hashCode="zPDrkdHSQRAsEE" int2:id="yZUfschz">
      <int2:state int2:type="AugLoop_Text_Critique" int2:value="Rejected"/>
    </int2:textHash>
    <int2:bookmark int2:bookmarkName="_Int_TlIg486r" int2:invalidationBookmarkName="" int2:hashCode="NKeWIhKr4WnJgu" int2:id="u9PLfe51">
      <int2:state int2:type="AugLoop_Text_Critique" int2:value="Rejected"/>
    </int2:bookmark>
    <int2:bookmark int2:bookmarkName="_Int_961hnKbs" int2:invalidationBookmarkName="" int2:hashCode="BIsMsblDecdOfo" int2:id="tfLcJzw5">
      <int2:state int2:type="AugLoop_Text_Critique" int2:value="Rejected"/>
    </int2:bookmark>
    <int2:bookmark int2:bookmarkName="_Int_cGeIGgdf" int2:invalidationBookmarkName="" int2:hashCode="OWOXQZBLoSlto8" int2:id="QIacWYfb">
      <int2:state int2:type="AugLoop_Text_Critique" int2:value="Rejected"/>
    </int2:bookmark>
    <int2:bookmark int2:bookmarkName="_Int_mMsagwLD" int2:invalidationBookmarkName="" int2:hashCode="HTURS480v2IkpG" int2:id="VjwNjvgZ">
      <int2:state int2:type="AugLoop_Text_Critique" int2:value="Rejected"/>
    </int2:bookmark>
    <int2:bookmark int2:bookmarkName="_Int_41lgFEJU" int2:invalidationBookmarkName="" int2:hashCode="e0dMsLOcF3PXGS" int2:id="FsGAfqDW">
      <int2:state int2:type="AugLoop_Text_Critique" int2:value="Rejected"/>
    </int2:bookmark>
    <int2:bookmark int2:bookmarkName="_Int_zFxP29oQ" int2:invalidationBookmarkName="" int2:hashCode="3KKjJeR/dxf+gy" int2:id="9OAIh5xz">
      <int2:state int2:type="AugLoop_Text_Critique" int2:value="Rejected"/>
    </int2:bookmark>
    <int2:bookmark int2:bookmarkName="_Int_X6DGAC0b" int2:invalidationBookmarkName="" int2:hashCode="oDKeFME1Nby2NZ" int2:id="puMgtg98">
      <int2:state int2:type="AugLoop_Text_Critique" int2:value="Rejected"/>
    </int2:bookmark>
    <int2:bookmark int2:bookmarkName="_Int_MBOhcOWQ" int2:invalidationBookmarkName="" int2:hashCode="oDKeFME1Nby2NZ" int2:id="gyOsyo9e">
      <int2:state int2:type="AugLoop_Text_Critique" int2:value="Rejected"/>
    </int2:bookmark>
    <int2:bookmark int2:bookmarkName="_Int_yHimcNlG" int2:invalidationBookmarkName="" int2:hashCode="7rN2L13Q2zcSVy" int2:id="59HS4h0O">
      <int2:state int2:type="AugLoop_Text_Critique" int2:value="Rejected"/>
    </int2:bookmark>
    <int2:bookmark int2:bookmarkName="_Int_19QpGoN1" int2:invalidationBookmarkName="" int2:hashCode="3KKjJeR/dxf+gy" int2:id="EOUCHpvx">
      <int2:state int2:type="AugLoop_Text_Critique" int2:value="Rejected"/>
    </int2:bookmark>
    <int2:bookmark int2:bookmarkName="_Int_XZMhswEP" int2:invalidationBookmarkName="" int2:hashCode="d3DQTHv7eR58lZ" int2:id="EaUdQeYV">
      <int2:state int2:type="AugLoop_Acronyms_AcronymsCritique" int2:value="Rejected"/>
    </int2:bookmark>
    <int2:bookmark int2:bookmarkName="_Int_kYtzHymj" int2:invalidationBookmarkName="" int2:hashCode="N1OiOEYV/8lueV" int2:id="OrV3xXNu">
      <int2:state int2:type="AugLoop_Text_Critique" int2:value="Rejected"/>
    </int2:bookmark>
    <int2:bookmark int2:bookmarkName="_Int_lbWMpDo2" int2:invalidationBookmarkName="" int2:hashCode="N1OiOEYV/8lueV" int2:id="9dcqHRDN">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1C9"/>
    <w:rsid w:val="006C01C9"/>
    <w:rsid w:val="00706E6F"/>
    <w:rsid w:val="008F40C1"/>
    <w:rsid w:val="015A357F"/>
    <w:rsid w:val="01F52295"/>
    <w:rsid w:val="02B23845"/>
    <w:rsid w:val="04C2F019"/>
    <w:rsid w:val="04EA2BE0"/>
    <w:rsid w:val="07A8AA77"/>
    <w:rsid w:val="08D7DC0A"/>
    <w:rsid w:val="0918CEA9"/>
    <w:rsid w:val="091BC826"/>
    <w:rsid w:val="09328187"/>
    <w:rsid w:val="0AA303CD"/>
    <w:rsid w:val="0BC89A26"/>
    <w:rsid w:val="0BD28AA8"/>
    <w:rsid w:val="0CE2315D"/>
    <w:rsid w:val="0D76740E"/>
    <w:rsid w:val="0E24468F"/>
    <w:rsid w:val="0E8539E3"/>
    <w:rsid w:val="0ECE73F7"/>
    <w:rsid w:val="0F335957"/>
    <w:rsid w:val="10CF29B8"/>
    <w:rsid w:val="126AFA19"/>
    <w:rsid w:val="12BAD5E1"/>
    <w:rsid w:val="12DF6273"/>
    <w:rsid w:val="18DA3B9D"/>
    <w:rsid w:val="19A9FBA3"/>
    <w:rsid w:val="19C76757"/>
    <w:rsid w:val="19CD00A3"/>
    <w:rsid w:val="1A760BFE"/>
    <w:rsid w:val="1C693E0B"/>
    <w:rsid w:val="1C90B1BF"/>
    <w:rsid w:val="1CAA0FBC"/>
    <w:rsid w:val="1CF851DF"/>
    <w:rsid w:val="1DADACC0"/>
    <w:rsid w:val="1EE88AC6"/>
    <w:rsid w:val="1F135D32"/>
    <w:rsid w:val="1F3D1EB0"/>
    <w:rsid w:val="1FC23028"/>
    <w:rsid w:val="200A7BC6"/>
    <w:rsid w:val="207994A1"/>
    <w:rsid w:val="213133E0"/>
    <w:rsid w:val="214FB603"/>
    <w:rsid w:val="21E12AB6"/>
    <w:rsid w:val="22483110"/>
    <w:rsid w:val="233AA391"/>
    <w:rsid w:val="235FC5AC"/>
    <w:rsid w:val="25B34931"/>
    <w:rsid w:val="2622F8E8"/>
    <w:rsid w:val="2828F510"/>
    <w:rsid w:val="2839E8FA"/>
    <w:rsid w:val="285637DE"/>
    <w:rsid w:val="28CC30E6"/>
    <w:rsid w:val="291EE110"/>
    <w:rsid w:val="2A90907E"/>
    <w:rsid w:val="2B0C6D7B"/>
    <w:rsid w:val="2BE871A9"/>
    <w:rsid w:val="2CCF0CEC"/>
    <w:rsid w:val="2D830444"/>
    <w:rsid w:val="2E3DB186"/>
    <w:rsid w:val="303A3B81"/>
    <w:rsid w:val="3060FBD0"/>
    <w:rsid w:val="306EF051"/>
    <w:rsid w:val="307582CC"/>
    <w:rsid w:val="30EEE42F"/>
    <w:rsid w:val="31268F90"/>
    <w:rsid w:val="33BE532B"/>
    <w:rsid w:val="3429397C"/>
    <w:rsid w:val="344FF65A"/>
    <w:rsid w:val="34A2E557"/>
    <w:rsid w:val="3566BDBF"/>
    <w:rsid w:val="36EB8286"/>
    <w:rsid w:val="376D41BA"/>
    <w:rsid w:val="38BFA365"/>
    <w:rsid w:val="39297447"/>
    <w:rsid w:val="3A6C7FAE"/>
    <w:rsid w:val="3A7A8E0A"/>
    <w:rsid w:val="3AF4E659"/>
    <w:rsid w:val="3AFDF461"/>
    <w:rsid w:val="3CFF9727"/>
    <w:rsid w:val="3D30C3A7"/>
    <w:rsid w:val="3E20E0F1"/>
    <w:rsid w:val="3F72419D"/>
    <w:rsid w:val="3FC1917F"/>
    <w:rsid w:val="40505F4B"/>
    <w:rsid w:val="409B43F1"/>
    <w:rsid w:val="40C2B7A5"/>
    <w:rsid w:val="41571D76"/>
    <w:rsid w:val="41B6CCCA"/>
    <w:rsid w:val="41F41D32"/>
    <w:rsid w:val="420B7688"/>
    <w:rsid w:val="42400F21"/>
    <w:rsid w:val="424BBA56"/>
    <w:rsid w:val="429D2EE1"/>
    <w:rsid w:val="42F53D98"/>
    <w:rsid w:val="438FED93"/>
    <w:rsid w:val="440D5313"/>
    <w:rsid w:val="44479F43"/>
    <w:rsid w:val="445E3992"/>
    <w:rsid w:val="464D8FA8"/>
    <w:rsid w:val="474FB52C"/>
    <w:rsid w:val="49CA182C"/>
    <w:rsid w:val="49F18BE0"/>
    <w:rsid w:val="49FF2F17"/>
    <w:rsid w:val="4A5D6233"/>
    <w:rsid w:val="4BB9FAE2"/>
    <w:rsid w:val="4CBCDC9F"/>
    <w:rsid w:val="4CF19FFE"/>
    <w:rsid w:val="4D2EE253"/>
    <w:rsid w:val="4D36CFD9"/>
    <w:rsid w:val="4D7F366D"/>
    <w:rsid w:val="4ED2A03A"/>
    <w:rsid w:val="4F14FC1D"/>
    <w:rsid w:val="506E709B"/>
    <w:rsid w:val="510FF8E9"/>
    <w:rsid w:val="515154EE"/>
    <w:rsid w:val="51635B8A"/>
    <w:rsid w:val="516A8CC1"/>
    <w:rsid w:val="53A6115D"/>
    <w:rsid w:val="5405323E"/>
    <w:rsid w:val="5411F989"/>
    <w:rsid w:val="542CA5F2"/>
    <w:rsid w:val="554CBFEB"/>
    <w:rsid w:val="565716DD"/>
    <w:rsid w:val="56AB6260"/>
    <w:rsid w:val="56DDB21F"/>
    <w:rsid w:val="5862FE5A"/>
    <w:rsid w:val="58798280"/>
    <w:rsid w:val="58937636"/>
    <w:rsid w:val="5A19B397"/>
    <w:rsid w:val="5A6E5114"/>
    <w:rsid w:val="5BE4411C"/>
    <w:rsid w:val="5DC6D49F"/>
    <w:rsid w:val="5DDE510E"/>
    <w:rsid w:val="5DED50F4"/>
    <w:rsid w:val="5ECCD50B"/>
    <w:rsid w:val="5FAA363D"/>
    <w:rsid w:val="601D231D"/>
    <w:rsid w:val="618DA563"/>
    <w:rsid w:val="6252E6D7"/>
    <w:rsid w:val="634ABC48"/>
    <w:rsid w:val="6426C076"/>
    <w:rsid w:val="64F4BD8B"/>
    <w:rsid w:val="65331626"/>
    <w:rsid w:val="65A92448"/>
    <w:rsid w:val="676A8B05"/>
    <w:rsid w:val="6796943F"/>
    <w:rsid w:val="67E03329"/>
    <w:rsid w:val="6845C20F"/>
    <w:rsid w:val="68545215"/>
    <w:rsid w:val="6B061141"/>
    <w:rsid w:val="6BD99CCC"/>
    <w:rsid w:val="6C678849"/>
    <w:rsid w:val="6E6A1505"/>
    <w:rsid w:val="6E9D3CAD"/>
    <w:rsid w:val="6F53DC15"/>
    <w:rsid w:val="70E3F77C"/>
    <w:rsid w:val="7109AFBD"/>
    <w:rsid w:val="718B06BF"/>
    <w:rsid w:val="72E3DCC7"/>
    <w:rsid w:val="731B065D"/>
    <w:rsid w:val="740CF8AB"/>
    <w:rsid w:val="75956170"/>
    <w:rsid w:val="7648C3E8"/>
    <w:rsid w:val="77E49449"/>
    <w:rsid w:val="785E7545"/>
    <w:rsid w:val="790849D3"/>
    <w:rsid w:val="798064AA"/>
    <w:rsid w:val="79F210E3"/>
    <w:rsid w:val="7AADA81C"/>
    <w:rsid w:val="7BBDA8A7"/>
    <w:rsid w:val="7BD5A8D8"/>
    <w:rsid w:val="7CB8056C"/>
    <w:rsid w:val="7E55D991"/>
    <w:rsid w:val="7E60A892"/>
    <w:rsid w:val="7E8BDE75"/>
    <w:rsid w:val="7FBD2E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2C6F8EE"/>
  <w15:docId w15:val="{C91E6750-5B96-4608-8860-6C82F11F9B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sz w:val="24"/>
        <w:szCs w:val="24"/>
        <w:lang w:val="en-GB" w:eastAsia="ja-JP"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D793D"/>
    <w:pPr>
      <w:tabs>
        <w:tab w:val="center" w:pos="4513"/>
        <w:tab w:val="right" w:pos="9026"/>
      </w:tabs>
      <w:spacing w:line="240" w:lineRule="auto"/>
    </w:pPr>
  </w:style>
  <w:style w:type="character" w:styleId="HeaderChar" w:customStyle="1">
    <w:name w:val="Header Char"/>
    <w:basedOn w:val="DefaultParagraphFont"/>
    <w:link w:val="Header"/>
    <w:uiPriority w:val="99"/>
    <w:rsid w:val="002D793D"/>
  </w:style>
  <w:style w:type="paragraph" w:styleId="Footer">
    <w:name w:val="footer"/>
    <w:basedOn w:val="Normal"/>
    <w:link w:val="FooterChar"/>
    <w:uiPriority w:val="99"/>
    <w:unhideWhenUsed/>
    <w:rsid w:val="002D793D"/>
    <w:pPr>
      <w:tabs>
        <w:tab w:val="center" w:pos="4513"/>
        <w:tab w:val="right" w:pos="9026"/>
      </w:tabs>
      <w:spacing w:line="240" w:lineRule="auto"/>
    </w:pPr>
  </w:style>
  <w:style w:type="character" w:styleId="FooterChar" w:customStyle="1">
    <w:name w:val="Footer Char"/>
    <w:basedOn w:val="DefaultParagraphFont"/>
    <w:link w:val="Footer"/>
    <w:uiPriority w:val="99"/>
    <w:rsid w:val="002D793D"/>
  </w:style>
  <w:style w:type="paragraph" w:styleId="ListParagraph">
    <w:name w:val="List Paragraph"/>
    <w:basedOn w:val="Normal"/>
    <w:uiPriority w:val="34"/>
    <w:qFormat/>
    <w:rsid w:val="00D216D2"/>
    <w:pPr>
      <w:ind w:left="720"/>
      <w:contextualSpacing/>
    </w:pPr>
  </w:style>
  <w:style w:type="paragraph" w:styleId="NormalWeb">
    <w:name w:val="Normal (Web)"/>
    <w:basedOn w:val="Normal"/>
    <w:uiPriority w:val="99"/>
    <w:semiHidden/>
    <w:unhideWhenUsed/>
    <w:rsid w:val="001173D3"/>
    <w:pPr>
      <w:spacing w:before="100" w:beforeAutospacing="1" w:after="100" w:afterAutospacing="1" w:line="240" w:lineRule="auto"/>
      <w:jc w:val="left"/>
    </w:pPr>
  </w:style>
  <w:style w:type="paragraph" w:styleId="TOC1">
    <w:name w:val="toc 1"/>
    <w:basedOn w:val="Normal"/>
    <w:next w:val="Normal"/>
    <w:autoRedefine/>
    <w:uiPriority w:val="39"/>
    <w:unhideWhenUsed/>
    <w:rsid w:val="004C1245"/>
    <w:pPr>
      <w:spacing w:after="100"/>
    </w:pPr>
  </w:style>
  <w:style w:type="paragraph" w:styleId="TOC2">
    <w:name w:val="toc 2"/>
    <w:basedOn w:val="Normal"/>
    <w:next w:val="Normal"/>
    <w:autoRedefine/>
    <w:uiPriority w:val="39"/>
    <w:unhideWhenUsed/>
    <w:rsid w:val="004C1245"/>
    <w:pPr>
      <w:spacing w:after="100"/>
      <w:ind w:left="240"/>
    </w:pPr>
  </w:style>
  <w:style w:type="character" w:styleId="Hyperlink">
    <w:name w:val="Hyperlink"/>
    <w:basedOn w:val="DefaultParagraphFont"/>
    <w:uiPriority w:val="99"/>
    <w:unhideWhenUsed/>
    <w:rsid w:val="004C12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image" Target="/media/image3.png" Id="R8cd6abb919e64cc7" /><Relationship Type="http://schemas.openxmlformats.org/officeDocument/2006/relationships/image" Target="/media/image4.png" Id="R8d5aed9fed3543e6" /><Relationship Type="http://schemas.openxmlformats.org/officeDocument/2006/relationships/hyperlink" Target="https://www.statista.com/statistics/515587/hotels-revenue-growth-digital-market-outlook-uk/" TargetMode="External" Id="Re89cd736f0bc48fe" /><Relationship Type="http://schemas.openxmlformats.org/officeDocument/2006/relationships/hyperlink" Target="https://cr.hilton.com/wp-content/uploads/2019/03/Hilton-Corporate-Responsibility-2018-2.pdf" TargetMode="External" Id="Rdd560aa1c5494302" /><Relationship Type="http://schemas.openxmlformats.org/officeDocument/2006/relationships/hyperlink" Target="https://stories.hilton.com/destination-spotlight/hilton-inspires-guests-to-create-eco-conscious-memories" TargetMode="External" Id="Rd353755fa6014389" /><Relationship Type="http://schemas.openxmlformats.org/officeDocument/2006/relationships/hyperlink" Target="https://stories.hilton.com/releases/hilton-among-diversityincs-top-50-for-diversity" TargetMode="External" Id="Rd442ae1de290435e" /><Relationship Type="http://schemas.openxmlformats.org/officeDocument/2006/relationships/hyperlink" Target="https://stories-editor.hilton.com/wp-content/uploads/2023/04/2022-Hilton-Year-in-Review.pdf" TargetMode="External" Id="Re319b69645884c7d" /><Relationship Type="http://schemas.openxmlformats.org/officeDocument/2006/relationships/hyperlink" Target="https://www.hiltonfoods.com/media/vvnp3uyu/hilton_foods_ar22.pdf" TargetMode="External" Id="R512b538f3e174350" /><Relationship Type="http://schemas.openxmlformats.org/officeDocument/2006/relationships/hyperlink" Target="https://esg.hilton.com/2030-goals/" TargetMode="External" Id="R386f98a972ea44d6" /><Relationship Type="http://schemas.openxmlformats.org/officeDocument/2006/relationships/hyperlink" Target="https://www.statista.com/forecasts/1335684/hilton-hotels-brand-profile-in-the-uk" TargetMode="External" Id="R72da4f64d0b644e7" /><Relationship Type="http://schemas.openxmlformats.org/officeDocument/2006/relationships/hyperlink" Target="https://www.statista.com/statistics/297760/revenue-of-hilton-worldwide-holdings-inc/" TargetMode="External" Id="R7d9da6d93ce549d3" /><Relationship Type="http://schemas.openxmlformats.org/officeDocument/2006/relationships/hyperlink" Target="https://stories-editor.hilton.com/wp-content/uploads/2023/04/2022-Hilton-Year-in-Review.pdf" TargetMode="External" Id="R6cdb7adce9da4088" /><Relationship Type="http://schemas.openxmlformats.org/officeDocument/2006/relationships/glossaryDocument" Target="glossary/document.xml" Id="R6d530820a523436e" /><Relationship Type="http://schemas.microsoft.com/office/2020/10/relationships/intelligence" Target="intelligence2.xml" Id="R9104e9362ca345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8259d6-5983-490a-8ff2-3cf4304d29f6}"/>
      </w:docPartPr>
      <w:docPartBody>
        <w:p w14:paraId="593AA6F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Ijgbd02Wa7RtIw9FNNXr8OOB1g==">CgMxLjAyCGguZ2pkZ3hzMgloLjMwajB6bGwyCWguMWZvYjl0ZTIJaC4zem55c2g3MgloLjJldDkycDAyCGgudHlqY3d0MgloLjNkeTZ2a20yCWguMXQzaDVzZjIJaC40ZDM0b2c4MgloLjJzOGV5bzEyCWguMTdkcDh2dTIJaC4zcmRjcmpuMgloLjI2aW4xcmcyCGgubG54Yno5OAByITFSY0hMQXlIUng1b2M4bE9mRXRtd29wUVBLUEhTSXVWSg==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Cristina Mitu (2120015)</lastModifiedBy>
  <revision>2</revision>
  <dcterms:created xsi:type="dcterms:W3CDTF">2023-11-15T17:38:00.0000000Z</dcterms:created>
  <dcterms:modified xsi:type="dcterms:W3CDTF">2023-11-15T18:17:52.4356331Z</dcterms:modified>
</coreProperties>
</file>