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93446448"/>
        <w:docPartObj>
          <w:docPartGallery w:val="Cover Pages"/>
          <w:docPartUnique/>
        </w:docPartObj>
      </w:sdtPr>
      <w:sdtContent>
        <w:p w14:paraId="7D845E03" w14:textId="3DA7522E" w:rsidR="00C07031" w:rsidRDefault="008232D3">
          <w:r>
            <w:rPr>
              <w:noProof/>
            </w:rPr>
            <mc:AlternateContent>
              <mc:Choice Requires="wps">
                <w:drawing>
                  <wp:anchor distT="0" distB="0" distL="114300" distR="114300" simplePos="0" relativeHeight="251661312" behindDoc="0" locked="0" layoutInCell="1" allowOverlap="1" wp14:anchorId="57088E18" wp14:editId="66B12E4E">
                    <wp:simplePos x="0" y="0"/>
                    <wp:positionH relativeFrom="margin">
                      <wp:posOffset>-76200</wp:posOffset>
                    </wp:positionH>
                    <wp:positionV relativeFrom="paragraph">
                      <wp:posOffset>6734175</wp:posOffset>
                    </wp:positionV>
                    <wp:extent cx="2816860" cy="885825"/>
                    <wp:effectExtent l="0" t="0" r="0" b="9525"/>
                    <wp:wrapNone/>
                    <wp:docPr id="1137785478" name="Text Box 5"/>
                    <wp:cNvGraphicFramePr/>
                    <a:graphic xmlns:a="http://schemas.openxmlformats.org/drawingml/2006/main">
                      <a:graphicData uri="http://schemas.microsoft.com/office/word/2010/wordprocessingShape">
                        <wps:wsp>
                          <wps:cNvSpPr txBox="1"/>
                          <wps:spPr>
                            <a:xfrm>
                              <a:off x="0" y="0"/>
                              <a:ext cx="2816860" cy="885825"/>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7AE5787D" w14:textId="53EDD705" w:rsidR="008232D3" w:rsidRPr="004430B3" w:rsidRDefault="008232D3" w:rsidP="008232D3">
                                <w:pPr>
                                  <w:jc w:val="right"/>
                                  <w:rPr>
                                    <w:b/>
                                    <w:bCs/>
                                    <w:color w:val="0D0D0D" w:themeColor="text1" w:themeTint="F2"/>
                                    <w:lang w:val="en-US"/>
                                  </w:rPr>
                                </w:pPr>
                                <w:r w:rsidRPr="004430B3">
                                  <w:rPr>
                                    <w:b/>
                                    <w:bCs/>
                                    <w:color w:val="0D0D0D" w:themeColor="text1" w:themeTint="F2"/>
                                    <w:lang w:val="en-US"/>
                                  </w:rPr>
                                  <w:t>University of Wales Trinity Saint David</w:t>
                                </w:r>
                              </w:p>
                              <w:p w14:paraId="3C96436E" w14:textId="0AD06839" w:rsidR="008232D3" w:rsidRPr="009157AF" w:rsidRDefault="008232D3" w:rsidP="008232D3">
                                <w:pPr>
                                  <w:jc w:val="right"/>
                                  <w:rPr>
                                    <w:color w:val="262626" w:themeColor="text1" w:themeTint="D9"/>
                                    <w:lang w:val="en-US"/>
                                  </w:rPr>
                                </w:pPr>
                                <w:r w:rsidRPr="009157AF">
                                  <w:rPr>
                                    <w:color w:val="262626" w:themeColor="text1" w:themeTint="D9"/>
                                    <w:lang w:val="en-US"/>
                                  </w:rPr>
                                  <w:t>LONDON CAMPUS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088E18" id="_x0000_t202" coordsize="21600,21600" o:spt="202" path="m,l,21600r21600,l21600,xe">
                    <v:stroke joinstyle="miter"/>
                    <v:path gradientshapeok="t" o:connecttype="rect"/>
                  </v:shapetype>
                  <v:shape id="Text Box 5" o:spid="_x0000_s1026" type="#_x0000_t202" style="position:absolute;margin-left:-6pt;margin-top:530.25pt;width:221.8pt;height:69.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" filled="f" stroked="f">
                    <v:textbox>
                      <w:txbxContent>
                        <w:p w14:paraId="7AE5787D" w14:textId="53EDD705" w:rsidR="008232D3" w:rsidRPr="004430B3" w:rsidRDefault="008232D3" w:rsidP="008232D3">
                          <w:pPr>
                            <w:jc w:val="right"/>
                            <w:rPr>
                              <w:b/>
                              <w:bCs/>
                              <w:color w:val="0D0D0D" w:themeColor="text1" w:themeTint="F2"/>
                              <w:lang w:val="en-US"/>
                            </w:rPr>
                          </w:pPr>
                          <w:r w:rsidRPr="004430B3">
                            <w:rPr>
                              <w:b/>
                              <w:bCs/>
                              <w:color w:val="0D0D0D" w:themeColor="text1" w:themeTint="F2"/>
                              <w:lang w:val="en-US"/>
                            </w:rPr>
                            <w:t>University of Wales Trinity Saint David</w:t>
                          </w:r>
                        </w:p>
                        <w:p w14:paraId="3C96436E" w14:textId="0AD06839" w:rsidR="008232D3" w:rsidRPr="009157AF" w:rsidRDefault="008232D3" w:rsidP="008232D3">
                          <w:pPr>
                            <w:jc w:val="right"/>
                            <w:rPr>
                              <w:color w:val="262626" w:themeColor="text1" w:themeTint="D9"/>
                              <w:lang w:val="en-US"/>
                            </w:rPr>
                          </w:pPr>
                          <w:r w:rsidRPr="009157AF">
                            <w:rPr>
                              <w:color w:val="262626" w:themeColor="text1" w:themeTint="D9"/>
                              <w:lang w:val="en-US"/>
                            </w:rPr>
                            <w:t>LONDON CAMPUS</w:t>
                          </w:r>
                        </w:p>
                      </w:txbxContent>
                    </v:textbox>
                    <w10:wrap anchorx="margin"/>
                  </v:shape>
                </w:pict>
              </mc:Fallback>
            </mc:AlternateContent>
          </w:r>
          <w:r w:rsidR="00C07031">
            <w:rPr>
              <w:noProof/>
            </w:rPr>
            <mc:AlternateContent>
              <mc:Choice Requires="wps">
                <w:drawing>
                  <wp:anchor distT="0" distB="0" distL="114300" distR="114300" simplePos="0" relativeHeight="251660288" behindDoc="0" locked="0" layoutInCell="1" allowOverlap="1" wp14:anchorId="7E9F806C" wp14:editId="504C3D6F">
                    <wp:simplePos x="0" y="0"/>
                    <wp:positionH relativeFrom="column">
                      <wp:posOffset>3190875</wp:posOffset>
                    </wp:positionH>
                    <wp:positionV relativeFrom="paragraph">
                      <wp:posOffset>2200275</wp:posOffset>
                    </wp:positionV>
                    <wp:extent cx="2733675" cy="3057525"/>
                    <wp:effectExtent l="0" t="0" r="0" b="9525"/>
                    <wp:wrapNone/>
                    <wp:docPr id="1633100458" name="Text Box 3"/>
                    <wp:cNvGraphicFramePr/>
                    <a:graphic xmlns:a="http://schemas.openxmlformats.org/drawingml/2006/main">
                      <a:graphicData uri="http://schemas.microsoft.com/office/word/2010/wordprocessingShape">
                        <wps:wsp>
                          <wps:cNvSpPr txBox="1"/>
                          <wps:spPr>
                            <a:xfrm>
                              <a:off x="0" y="0"/>
                              <a:ext cx="2733675" cy="3057525"/>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597269EB" w14:textId="5E75085F" w:rsidR="00C07031" w:rsidRPr="009157AF" w:rsidRDefault="00C07031">
                                <w:pPr>
                                  <w:rPr>
                                    <w:color w:val="3A3A3A" w:themeColor="background2" w:themeShade="40"/>
                                    <w:lang w:val="en-US"/>
                                  </w:rPr>
                                </w:pPr>
                                <w:r w:rsidRPr="009157AF">
                                  <w:rPr>
                                    <w:b/>
                                    <w:bCs/>
                                    <w:color w:val="3A3A3A" w:themeColor="background2" w:themeShade="40"/>
                                    <w:lang w:val="en-US"/>
                                  </w:rPr>
                                  <w:t>Module Name</w:t>
                                </w:r>
                                <w:r w:rsidRPr="009157AF">
                                  <w:rPr>
                                    <w:color w:val="3A3A3A" w:themeColor="background2" w:themeShade="40"/>
                                    <w:lang w:val="en-US"/>
                                  </w:rPr>
                                  <w:t>: Software Solutions for Business</w:t>
                                </w:r>
                              </w:p>
                              <w:p w14:paraId="265693B5" w14:textId="0EF4BFF6" w:rsidR="00C07031" w:rsidRPr="005C085A" w:rsidRDefault="00C07031">
                                <w:pPr>
                                  <w:rPr>
                                    <w:color w:val="3A3A3A" w:themeColor="background2" w:themeShade="40"/>
                                  </w:rPr>
                                </w:pPr>
                                <w:r w:rsidRPr="005C085A">
                                  <w:rPr>
                                    <w:b/>
                                    <w:bCs/>
                                    <w:color w:val="3A3A3A" w:themeColor="background2" w:themeShade="40"/>
                                  </w:rPr>
                                  <w:t>Module Code</w:t>
                                </w:r>
                                <w:r w:rsidRPr="005C085A">
                                  <w:rPr>
                                    <w:color w:val="3A3A3A" w:themeColor="background2" w:themeShade="40"/>
                                  </w:rPr>
                                  <w:t>: ACCA4026</w:t>
                                </w:r>
                              </w:p>
                              <w:p w14:paraId="0B11CD26" w14:textId="77777777" w:rsidR="00C07031" w:rsidRPr="005C085A" w:rsidRDefault="00C07031">
                                <w:pPr>
                                  <w:rPr>
                                    <w:color w:val="3A3A3A" w:themeColor="background2" w:themeShade="40"/>
                                  </w:rPr>
                                </w:pPr>
                              </w:p>
                              <w:p w14:paraId="76CC02A8" w14:textId="7DB69A72" w:rsidR="00C07031" w:rsidRPr="009157AF" w:rsidRDefault="00C07031">
                                <w:pPr>
                                  <w:rPr>
                                    <w:color w:val="3A3A3A" w:themeColor="background2" w:themeShade="40"/>
                                  </w:rPr>
                                </w:pPr>
                                <w:r w:rsidRPr="009157AF">
                                  <w:rPr>
                                    <w:b/>
                                    <w:bCs/>
                                    <w:color w:val="3A3A3A" w:themeColor="background2" w:themeShade="40"/>
                                  </w:rPr>
                                  <w:t>Student Name</w:t>
                                </w:r>
                                <w:r w:rsidRPr="009157AF">
                                  <w:rPr>
                                    <w:color w:val="3A3A3A" w:themeColor="background2" w:themeShade="40"/>
                                  </w:rPr>
                                  <w:t>: José Manuel Carneiro De Alva Noronha</w:t>
                                </w:r>
                              </w:p>
                              <w:p w14:paraId="72D62E19" w14:textId="77777777" w:rsidR="00C07031" w:rsidRPr="009157AF" w:rsidRDefault="00C07031" w:rsidP="00C07031">
                                <w:pPr>
                                  <w:rPr>
                                    <w:color w:val="3A3A3A" w:themeColor="background2" w:themeShade="40"/>
                                    <w:lang w:val="en-US"/>
                                  </w:rPr>
                                </w:pPr>
                                <w:r w:rsidRPr="009157AF">
                                  <w:rPr>
                                    <w:b/>
                                    <w:bCs/>
                                    <w:color w:val="3A3A3A" w:themeColor="background2" w:themeShade="40"/>
                                    <w:lang w:val="en-US"/>
                                  </w:rPr>
                                  <w:t>Student ID</w:t>
                                </w:r>
                                <w:r w:rsidRPr="009157AF">
                                  <w:rPr>
                                    <w:color w:val="3A3A3A" w:themeColor="background2" w:themeShade="40"/>
                                    <w:lang w:val="en-US"/>
                                  </w:rPr>
                                  <w:t>: 2516682</w:t>
                                </w:r>
                              </w:p>
                              <w:p w14:paraId="1DB373CA" w14:textId="77777777" w:rsidR="00C07031" w:rsidRPr="009157AF" w:rsidRDefault="00C07031" w:rsidP="00C07031">
                                <w:pPr>
                                  <w:rPr>
                                    <w:color w:val="3A3A3A" w:themeColor="background2" w:themeShade="40"/>
                                    <w:lang w:val="en-US"/>
                                  </w:rPr>
                                </w:pPr>
                                <w:r w:rsidRPr="009157AF">
                                  <w:rPr>
                                    <w:b/>
                                    <w:bCs/>
                                    <w:color w:val="3A3A3A" w:themeColor="background2" w:themeShade="40"/>
                                    <w:lang w:val="en-US"/>
                                  </w:rPr>
                                  <w:t>Group</w:t>
                                </w:r>
                                <w:r w:rsidRPr="009157AF">
                                  <w:rPr>
                                    <w:color w:val="3A3A3A" w:themeColor="background2" w:themeShade="40"/>
                                    <w:lang w:val="en-US"/>
                                  </w:rPr>
                                  <w:t>: 2</w:t>
                                </w:r>
                              </w:p>
                              <w:p w14:paraId="086DC5DB" w14:textId="77777777" w:rsidR="00C07031" w:rsidRPr="009157AF" w:rsidRDefault="00C07031" w:rsidP="00C07031">
                                <w:pPr>
                                  <w:rPr>
                                    <w:color w:val="3A3A3A" w:themeColor="background2" w:themeShade="40"/>
                                    <w:lang w:val="en-US"/>
                                  </w:rPr>
                                </w:pPr>
                              </w:p>
                              <w:p w14:paraId="5870DF0E" w14:textId="3C2473EB" w:rsidR="00C07031" w:rsidRPr="009157AF" w:rsidRDefault="00C07031" w:rsidP="00C07031">
                                <w:pPr>
                                  <w:rPr>
                                    <w:color w:val="3A3A3A" w:themeColor="background2" w:themeShade="40"/>
                                    <w:lang w:val="en-US"/>
                                  </w:rPr>
                                </w:pPr>
                                <w:r w:rsidRPr="009157AF">
                                  <w:rPr>
                                    <w:b/>
                                    <w:bCs/>
                                    <w:color w:val="3A3A3A" w:themeColor="background2" w:themeShade="40"/>
                                    <w:lang w:val="en-US"/>
                                  </w:rPr>
                                  <w:t>Lecturer’s Name</w:t>
                                </w:r>
                                <w:r w:rsidRPr="009157AF">
                                  <w:rPr>
                                    <w:color w:val="3A3A3A" w:themeColor="background2" w:themeShade="40"/>
                                    <w:lang w:val="en-US"/>
                                  </w:rPr>
                                  <w:t xml:space="preserve">: </w:t>
                                </w:r>
                                <w:r w:rsidR="008232D3" w:rsidRPr="009157AF">
                                  <w:rPr>
                                    <w:color w:val="3A3A3A" w:themeColor="background2" w:themeShade="40"/>
                                    <w:lang w:val="en-US"/>
                                  </w:rPr>
                                  <w:t>Anum Paracha</w:t>
                                </w:r>
                              </w:p>
                              <w:p w14:paraId="4EC94B63" w14:textId="77777777" w:rsidR="00C07031" w:rsidRPr="00C07031" w:rsidRDefault="00C07031">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F806C" id="Text Box 3" o:spid="_x0000_s1027" type="#_x0000_t202" style="position:absolute;margin-left:251.25pt;margin-top:173.25pt;width:215.25pt;height:240.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" filled="f" stroked="f">
                    <v:textbox>
                      <w:txbxContent>
                        <w:p w14:paraId="597269EB" w14:textId="5E75085F" w:rsidR="00C07031" w:rsidRPr="009157AF" w:rsidRDefault="00C07031">
                          <w:pPr>
                            <w:rPr>
                              <w:color w:val="3A3A3A" w:themeColor="background2" w:themeShade="40"/>
                              <w:lang w:val="en-US"/>
                            </w:rPr>
                          </w:pPr>
                          <w:r w:rsidRPr="009157AF">
                            <w:rPr>
                              <w:b/>
                              <w:bCs/>
                              <w:color w:val="3A3A3A" w:themeColor="background2" w:themeShade="40"/>
                              <w:lang w:val="en-US"/>
                            </w:rPr>
                            <w:t>Module Name</w:t>
                          </w:r>
                          <w:r w:rsidRPr="009157AF">
                            <w:rPr>
                              <w:color w:val="3A3A3A" w:themeColor="background2" w:themeShade="40"/>
                              <w:lang w:val="en-US"/>
                            </w:rPr>
                            <w:t>: Software Solutions for Business</w:t>
                          </w:r>
                        </w:p>
                        <w:p w14:paraId="265693B5" w14:textId="0EF4BFF6" w:rsidR="00C07031" w:rsidRPr="005C085A" w:rsidRDefault="00C07031">
                          <w:pPr>
                            <w:rPr>
                              <w:color w:val="3A3A3A" w:themeColor="background2" w:themeShade="40"/>
                            </w:rPr>
                          </w:pPr>
                          <w:r w:rsidRPr="005C085A">
                            <w:rPr>
                              <w:b/>
                              <w:bCs/>
                              <w:color w:val="3A3A3A" w:themeColor="background2" w:themeShade="40"/>
                            </w:rPr>
                            <w:t>Module Code</w:t>
                          </w:r>
                          <w:r w:rsidRPr="005C085A">
                            <w:rPr>
                              <w:color w:val="3A3A3A" w:themeColor="background2" w:themeShade="40"/>
                            </w:rPr>
                            <w:t>: ACCA4026</w:t>
                          </w:r>
                        </w:p>
                        <w:p w14:paraId="0B11CD26" w14:textId="77777777" w:rsidR="00C07031" w:rsidRPr="005C085A" w:rsidRDefault="00C07031">
                          <w:pPr>
                            <w:rPr>
                              <w:color w:val="3A3A3A" w:themeColor="background2" w:themeShade="40"/>
                            </w:rPr>
                          </w:pPr>
                        </w:p>
                        <w:p w14:paraId="76CC02A8" w14:textId="7DB69A72" w:rsidR="00C07031" w:rsidRPr="009157AF" w:rsidRDefault="00C07031">
                          <w:pPr>
                            <w:rPr>
                              <w:color w:val="3A3A3A" w:themeColor="background2" w:themeShade="40"/>
                            </w:rPr>
                          </w:pPr>
                          <w:r w:rsidRPr="009157AF">
                            <w:rPr>
                              <w:b/>
                              <w:bCs/>
                              <w:color w:val="3A3A3A" w:themeColor="background2" w:themeShade="40"/>
                            </w:rPr>
                            <w:t>Student Name</w:t>
                          </w:r>
                          <w:r w:rsidRPr="009157AF">
                            <w:rPr>
                              <w:color w:val="3A3A3A" w:themeColor="background2" w:themeShade="40"/>
                            </w:rPr>
                            <w:t>: José Manuel Carneiro De Alva Noronha</w:t>
                          </w:r>
                        </w:p>
                        <w:p w14:paraId="72D62E19" w14:textId="77777777" w:rsidR="00C07031" w:rsidRPr="009157AF" w:rsidRDefault="00C07031" w:rsidP="00C07031">
                          <w:pPr>
                            <w:rPr>
                              <w:color w:val="3A3A3A" w:themeColor="background2" w:themeShade="40"/>
                              <w:lang w:val="en-US"/>
                            </w:rPr>
                          </w:pPr>
                          <w:r w:rsidRPr="009157AF">
                            <w:rPr>
                              <w:b/>
                              <w:bCs/>
                              <w:color w:val="3A3A3A" w:themeColor="background2" w:themeShade="40"/>
                              <w:lang w:val="en-US"/>
                            </w:rPr>
                            <w:t>Student ID</w:t>
                          </w:r>
                          <w:r w:rsidRPr="009157AF">
                            <w:rPr>
                              <w:color w:val="3A3A3A" w:themeColor="background2" w:themeShade="40"/>
                              <w:lang w:val="en-US"/>
                            </w:rPr>
                            <w:t>: 2516682</w:t>
                          </w:r>
                        </w:p>
                        <w:p w14:paraId="1DB373CA" w14:textId="77777777" w:rsidR="00C07031" w:rsidRPr="009157AF" w:rsidRDefault="00C07031" w:rsidP="00C07031">
                          <w:pPr>
                            <w:rPr>
                              <w:color w:val="3A3A3A" w:themeColor="background2" w:themeShade="40"/>
                              <w:lang w:val="en-US"/>
                            </w:rPr>
                          </w:pPr>
                          <w:r w:rsidRPr="009157AF">
                            <w:rPr>
                              <w:b/>
                              <w:bCs/>
                              <w:color w:val="3A3A3A" w:themeColor="background2" w:themeShade="40"/>
                              <w:lang w:val="en-US"/>
                            </w:rPr>
                            <w:t>Group</w:t>
                          </w:r>
                          <w:r w:rsidRPr="009157AF">
                            <w:rPr>
                              <w:color w:val="3A3A3A" w:themeColor="background2" w:themeShade="40"/>
                              <w:lang w:val="en-US"/>
                            </w:rPr>
                            <w:t>: 2</w:t>
                          </w:r>
                        </w:p>
                        <w:p w14:paraId="086DC5DB" w14:textId="77777777" w:rsidR="00C07031" w:rsidRPr="009157AF" w:rsidRDefault="00C07031" w:rsidP="00C07031">
                          <w:pPr>
                            <w:rPr>
                              <w:color w:val="3A3A3A" w:themeColor="background2" w:themeShade="40"/>
                              <w:lang w:val="en-US"/>
                            </w:rPr>
                          </w:pPr>
                        </w:p>
                        <w:p w14:paraId="5870DF0E" w14:textId="3C2473EB" w:rsidR="00C07031" w:rsidRPr="009157AF" w:rsidRDefault="00C07031" w:rsidP="00C07031">
                          <w:pPr>
                            <w:rPr>
                              <w:color w:val="3A3A3A" w:themeColor="background2" w:themeShade="40"/>
                              <w:lang w:val="en-US"/>
                            </w:rPr>
                          </w:pPr>
                          <w:r w:rsidRPr="009157AF">
                            <w:rPr>
                              <w:b/>
                              <w:bCs/>
                              <w:color w:val="3A3A3A" w:themeColor="background2" w:themeShade="40"/>
                              <w:lang w:val="en-US"/>
                            </w:rPr>
                            <w:t>Lecturer’s Name</w:t>
                          </w:r>
                          <w:r w:rsidRPr="009157AF">
                            <w:rPr>
                              <w:color w:val="3A3A3A" w:themeColor="background2" w:themeShade="40"/>
                              <w:lang w:val="en-US"/>
                            </w:rPr>
                            <w:t xml:space="preserve">: </w:t>
                          </w:r>
                          <w:r w:rsidR="008232D3" w:rsidRPr="009157AF">
                            <w:rPr>
                              <w:color w:val="3A3A3A" w:themeColor="background2" w:themeShade="40"/>
                              <w:lang w:val="en-US"/>
                            </w:rPr>
                            <w:t>Anum Paracha</w:t>
                          </w:r>
                        </w:p>
                        <w:p w14:paraId="4EC94B63" w14:textId="77777777" w:rsidR="00C07031" w:rsidRPr="00C07031" w:rsidRDefault="00C07031">
                          <w:pPr>
                            <w:rPr>
                              <w:lang w:val="en-US"/>
                            </w:rPr>
                          </w:pPr>
                        </w:p>
                      </w:txbxContent>
                    </v:textbox>
                  </v:shape>
                </w:pict>
              </mc:Fallback>
            </mc:AlternateContent>
          </w:r>
          <w:r w:rsidR="00C07031">
            <w:rPr>
              <w:noProof/>
            </w:rPr>
            <mc:AlternateContent>
              <mc:Choice Requires="wps">
                <w:drawing>
                  <wp:anchor distT="0" distB="0" distL="114300" distR="114300" simplePos="0" relativeHeight="251659264" behindDoc="0" locked="0" layoutInCell="1" allowOverlap="1" wp14:anchorId="55F454F8" wp14:editId="224DD2F3">
                    <wp:simplePos x="0" y="0"/>
                    <wp:positionH relativeFrom="page">
                      <wp:posOffset>219075</wp:posOffset>
                    </wp:positionH>
                    <wp:positionV relativeFrom="paragraph">
                      <wp:posOffset>8890</wp:posOffset>
                    </wp:positionV>
                    <wp:extent cx="7114540" cy="8829675"/>
                    <wp:effectExtent l="0" t="0" r="0" b="9525"/>
                    <wp:wrapNone/>
                    <wp:docPr id="138" name="Text Box 139"/>
                    <wp:cNvGraphicFramePr/>
                    <a:graphic xmlns:a="http://schemas.openxmlformats.org/drawingml/2006/main">
                      <a:graphicData uri="http://schemas.microsoft.com/office/word/2010/wordprocessingShape">
                        <wps:wsp>
                          <wps:cNvSpPr txBox="1"/>
                          <wps:spPr>
                            <a:xfrm>
                              <a:off x="0" y="0"/>
                              <a:ext cx="7114540" cy="8829675"/>
                            </a:xfrm>
                            <a:prstGeom prst="rect">
                              <a:avLst/>
                            </a:prstGeom>
                            <a:solidFill>
                              <a:schemeClr val="bg1">
                                <a:lumMod val="65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57"/>
                                  <w:gridCol w:w="5452"/>
                                </w:tblGrid>
                                <w:tr w:rsidR="00C07031" w:rsidRPr="00C07031" w14:paraId="281EBECF" w14:textId="77777777" w:rsidTr="008232D3">
                                  <w:trPr>
                                    <w:trHeight w:val="8590"/>
                                    <w:jc w:val="center"/>
                                  </w:trPr>
                                  <w:tc>
                                    <w:tcPr>
                                      <w:tcW w:w="2568" w:type="pct"/>
                                      <w:vAlign w:val="center"/>
                                    </w:tcPr>
                                    <w:p w14:paraId="31252076" w14:textId="77777777" w:rsidR="00C07031" w:rsidRDefault="00C07031">
                                      <w:pPr>
                                        <w:jc w:val="right"/>
                                      </w:pPr>
                                      <w:r>
                                        <w:rPr>
                                          <w:noProof/>
                                        </w:rPr>
                                        <w:drawing>
                                          <wp:inline distT="0" distB="0" distL="0" distR="0" wp14:anchorId="6D76B0DC" wp14:editId="61C7E296">
                                            <wp:extent cx="3063875" cy="4210050"/>
                                            <wp:effectExtent l="0" t="0" r="3175"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9">
                                                      <a:extLst>
                                                        <a:ext uri="{28A0092B-C50C-407E-A947-70E740481C1C}">
                                                          <a14:useLocalDpi xmlns:a14="http://schemas.microsoft.com/office/drawing/2010/main" val="0"/>
                                                        </a:ext>
                                                      </a:extLst>
                                                    </a:blip>
                                                    <a:stretch>
                                                      <a:fillRect/>
                                                    </a:stretch>
                                                  </pic:blipFill>
                                                  <pic:spPr>
                                                    <a:xfrm>
                                                      <a:off x="0" y="0"/>
                                                      <a:ext cx="3089101" cy="424471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85B27CE" w14:textId="5A69CA1D" w:rsidR="00C07031" w:rsidRDefault="005C085A">
                                          <w:pPr>
                                            <w:pStyle w:val="NoSpacing"/>
                                            <w:spacing w:line="312" w:lineRule="auto"/>
                                            <w:jc w:val="right"/>
                                            <w:rPr>
                                              <w:caps/>
                                              <w:color w:val="191919" w:themeColor="text1" w:themeTint="E6"/>
                                              <w:sz w:val="72"/>
                                              <w:szCs w:val="72"/>
                                            </w:rPr>
                                          </w:pPr>
                                          <w:r>
                                            <w:rPr>
                                              <w:caps/>
                                              <w:color w:val="191919" w:themeColor="text1" w:themeTint="E6"/>
                                              <w:sz w:val="72"/>
                                              <w:szCs w:val="72"/>
                                            </w:rPr>
                                            <w:t>assessment 1</w:t>
                                          </w:r>
                                        </w:p>
                                      </w:sdtContent>
                                    </w:sdt>
                                    <w:p w14:paraId="5C12FAFA" w14:textId="6800C226" w:rsidR="00C07031" w:rsidRPr="008232D3" w:rsidRDefault="00C07031">
                                      <w:pPr>
                                        <w:jc w:val="right"/>
                                        <w:rPr>
                                          <w:lang w:val="en-US"/>
                                        </w:rPr>
                                      </w:pPr>
                                    </w:p>
                                  </w:tc>
                                  <w:tc>
                                    <w:tcPr>
                                      <w:tcW w:w="2432" w:type="pct"/>
                                      <w:shd w:val="clear" w:color="auto" w:fill="FFFFFF" w:themeFill="background1"/>
                                      <w:vAlign w:val="center"/>
                                    </w:tcPr>
                                    <w:p w14:paraId="7D790E19" w14:textId="1569B3FE" w:rsidR="00C07031" w:rsidRDefault="00C07031">
                                      <w:pPr>
                                        <w:pStyle w:val="NoSpacing"/>
                                      </w:pPr>
                                    </w:p>
                                  </w:tc>
                                </w:tr>
                              </w:tbl>
                              <w:p w14:paraId="3E8ACA11" w14:textId="0A1E86AF" w:rsidR="00C07031" w:rsidRPr="00C07031" w:rsidRDefault="00C07031">
                                <w:pPr>
                                  <w:rPr>
                                    <w:lang w:val="en-US"/>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5F454F8" id="_x0000_t202" coordsize="21600,21600" o:spt="202" path="m,l,21600r21600,l21600,xe">
                    <v:stroke joinstyle="miter"/>
                    <v:path gradientshapeok="t" o:connecttype="rect"/>
                  </v:shapetype>
                  <v:shape id="Text Box 139" o:spid="_x0000_s1028" type="#_x0000_t202" style="position:absolute;margin-left:17.25pt;margin-top:.7pt;width:560.2pt;height:695.2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text;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" fillcolor="#a5a5a5 [2092]"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57"/>
                            <w:gridCol w:w="5452"/>
                          </w:tblGrid>
                          <w:tr w:rsidR="00C07031" w:rsidRPr="00C07031" w14:paraId="281EBECF" w14:textId="77777777" w:rsidTr="008232D3">
                            <w:trPr>
                              <w:trHeight w:val="8590"/>
                              <w:jc w:val="center"/>
                            </w:trPr>
                            <w:tc>
                              <w:tcPr>
                                <w:tcW w:w="2568" w:type="pct"/>
                                <w:vAlign w:val="center"/>
                              </w:tcPr>
                              <w:p w14:paraId="31252076" w14:textId="77777777" w:rsidR="00C07031" w:rsidRDefault="00C07031">
                                <w:pPr>
                                  <w:jc w:val="right"/>
                                </w:pPr>
                                <w:r>
                                  <w:rPr>
                                    <w:noProof/>
                                  </w:rPr>
                                  <w:drawing>
                                    <wp:inline distT="0" distB="0" distL="0" distR="0" wp14:anchorId="6D76B0DC" wp14:editId="61C7E296">
                                      <wp:extent cx="3063875" cy="4210050"/>
                                      <wp:effectExtent l="0" t="0" r="3175"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9">
                                                <a:extLst>
                                                  <a:ext uri="{28A0092B-C50C-407E-A947-70E740481C1C}">
                                                    <a14:useLocalDpi xmlns:a14="http://schemas.microsoft.com/office/drawing/2010/main" val="0"/>
                                                  </a:ext>
                                                </a:extLst>
                                              </a:blip>
                                              <a:stretch>
                                                <a:fillRect/>
                                              </a:stretch>
                                            </pic:blipFill>
                                            <pic:spPr>
                                              <a:xfrm>
                                                <a:off x="0" y="0"/>
                                                <a:ext cx="3089101" cy="424471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85B27CE" w14:textId="5A69CA1D" w:rsidR="00C07031" w:rsidRDefault="005C085A">
                                    <w:pPr>
                                      <w:pStyle w:val="NoSpacing"/>
                                      <w:spacing w:line="312" w:lineRule="auto"/>
                                      <w:jc w:val="right"/>
                                      <w:rPr>
                                        <w:caps/>
                                        <w:color w:val="191919" w:themeColor="text1" w:themeTint="E6"/>
                                        <w:sz w:val="72"/>
                                        <w:szCs w:val="72"/>
                                      </w:rPr>
                                    </w:pPr>
                                    <w:r>
                                      <w:rPr>
                                        <w:caps/>
                                        <w:color w:val="191919" w:themeColor="text1" w:themeTint="E6"/>
                                        <w:sz w:val="72"/>
                                        <w:szCs w:val="72"/>
                                      </w:rPr>
                                      <w:t>assessment 1</w:t>
                                    </w:r>
                                  </w:p>
                                </w:sdtContent>
                              </w:sdt>
                              <w:p w14:paraId="5C12FAFA" w14:textId="6800C226" w:rsidR="00C07031" w:rsidRPr="008232D3" w:rsidRDefault="00C07031">
                                <w:pPr>
                                  <w:jc w:val="right"/>
                                  <w:rPr>
                                    <w:lang w:val="en-US"/>
                                  </w:rPr>
                                </w:pPr>
                              </w:p>
                            </w:tc>
                            <w:tc>
                              <w:tcPr>
                                <w:tcW w:w="2432" w:type="pct"/>
                                <w:shd w:val="clear" w:color="auto" w:fill="FFFFFF" w:themeFill="background1"/>
                                <w:vAlign w:val="center"/>
                              </w:tcPr>
                              <w:p w14:paraId="7D790E19" w14:textId="1569B3FE" w:rsidR="00C07031" w:rsidRDefault="00C07031">
                                <w:pPr>
                                  <w:pStyle w:val="NoSpacing"/>
                                </w:pPr>
                              </w:p>
                            </w:tc>
                          </w:tr>
                        </w:tbl>
                        <w:p w14:paraId="3E8ACA11" w14:textId="0A1E86AF" w:rsidR="00C07031" w:rsidRPr="00C07031" w:rsidRDefault="00C07031">
                          <w:pPr>
                            <w:rPr>
                              <w:lang w:val="en-US"/>
                            </w:rPr>
                          </w:pPr>
                        </w:p>
                      </w:txbxContent>
                    </v:textbox>
                    <w10:wrap anchorx="page"/>
                  </v:shape>
                </w:pict>
              </mc:Fallback>
            </mc:AlternateContent>
          </w:r>
          <w:r w:rsidR="00C07031">
            <w:br w:type="page"/>
          </w:r>
        </w:p>
      </w:sdtContent>
    </w:sdt>
    <w:sdt>
      <w:sdtPr>
        <w:rPr>
          <w:rFonts w:asciiTheme="minorHAnsi" w:eastAsiaTheme="minorHAnsi" w:hAnsiTheme="minorHAnsi" w:cstheme="minorBidi"/>
          <w:color w:val="auto"/>
          <w:kern w:val="2"/>
          <w:sz w:val="24"/>
          <w:szCs w:val="24"/>
          <w:lang w:val="pt-PT"/>
          <w14:ligatures w14:val="standardContextual"/>
        </w:rPr>
        <w:id w:val="-1443221043"/>
        <w:docPartObj>
          <w:docPartGallery w:val="Table of Contents"/>
          <w:docPartUnique/>
        </w:docPartObj>
      </w:sdtPr>
      <w:sdtEndPr>
        <w:rPr>
          <w:b/>
          <w:bCs/>
          <w:noProof/>
        </w:rPr>
      </w:sdtEndPr>
      <w:sdtContent>
        <w:p w14:paraId="12B82D7A" w14:textId="240AFFA0" w:rsidR="005E77A1" w:rsidRPr="00D93EDB" w:rsidRDefault="005E77A1">
          <w:pPr>
            <w:pStyle w:val="TOCHeading"/>
          </w:pPr>
          <w:r w:rsidRPr="00D93EDB">
            <w:t>Table of Contents</w:t>
          </w:r>
        </w:p>
        <w:p w14:paraId="51387BDD" w14:textId="0B3F46C2" w:rsidR="00423A64" w:rsidRDefault="005E77A1">
          <w:pPr>
            <w:pStyle w:val="TOC1"/>
            <w:tabs>
              <w:tab w:val="right" w:leader="dot" w:pos="9016"/>
            </w:tabs>
            <w:rPr>
              <w:rFonts w:eastAsiaTheme="minorEastAsia"/>
              <w:noProof/>
              <w:lang w:eastAsia="pt-PT"/>
            </w:rPr>
          </w:pPr>
          <w:r w:rsidRPr="00D93EDB">
            <w:fldChar w:fldCharType="begin"/>
          </w:r>
          <w:r w:rsidRPr="00D93EDB">
            <w:instrText xml:space="preserve"> TOC \o "1-3" \h \z \u </w:instrText>
          </w:r>
          <w:r w:rsidRPr="00D93EDB">
            <w:fldChar w:fldCharType="separate"/>
          </w:r>
          <w:hyperlink w:anchor="_Toc227614350" w:history="1">
            <w:r w:rsidR="00423A64" w:rsidRPr="00DF1099">
              <w:rPr>
                <w:rStyle w:val="Hyperlink"/>
                <w:rFonts w:ascii="Arial" w:hAnsi="Arial" w:cs="Arial"/>
                <w:noProof/>
                <w:lang w:val="en-US"/>
              </w:rPr>
              <w:t>Introduction</w:t>
            </w:r>
            <w:r w:rsidR="00423A64">
              <w:rPr>
                <w:noProof/>
                <w:webHidden/>
              </w:rPr>
              <w:tab/>
            </w:r>
            <w:r w:rsidR="00423A64">
              <w:rPr>
                <w:noProof/>
                <w:webHidden/>
              </w:rPr>
              <w:fldChar w:fldCharType="begin"/>
            </w:r>
            <w:r w:rsidR="00423A64">
              <w:rPr>
                <w:noProof/>
                <w:webHidden/>
              </w:rPr>
              <w:instrText xml:space="preserve"> PAGEREF _Toc227614350 \h </w:instrText>
            </w:r>
            <w:r w:rsidR="00423A64">
              <w:rPr>
                <w:noProof/>
                <w:webHidden/>
              </w:rPr>
            </w:r>
            <w:r w:rsidR="00423A64">
              <w:rPr>
                <w:noProof/>
                <w:webHidden/>
              </w:rPr>
              <w:fldChar w:fldCharType="separate"/>
            </w:r>
            <w:r w:rsidR="00423A64">
              <w:rPr>
                <w:noProof/>
                <w:webHidden/>
              </w:rPr>
              <w:t>2</w:t>
            </w:r>
            <w:r w:rsidR="00423A64">
              <w:rPr>
                <w:noProof/>
                <w:webHidden/>
              </w:rPr>
              <w:fldChar w:fldCharType="end"/>
            </w:r>
          </w:hyperlink>
        </w:p>
        <w:p w14:paraId="7EF4A46C" w14:textId="711D7323" w:rsidR="00423A64" w:rsidRDefault="00423A64">
          <w:pPr>
            <w:pStyle w:val="TOC1"/>
            <w:tabs>
              <w:tab w:val="right" w:leader="dot" w:pos="9016"/>
            </w:tabs>
            <w:rPr>
              <w:rFonts w:eastAsiaTheme="minorEastAsia"/>
              <w:noProof/>
              <w:lang w:eastAsia="pt-PT"/>
            </w:rPr>
          </w:pPr>
          <w:hyperlink w:anchor="_Toc227614351" w:history="1">
            <w:r w:rsidRPr="00DF1099">
              <w:rPr>
                <w:rStyle w:val="Hyperlink"/>
                <w:rFonts w:ascii="Arial" w:hAnsi="Arial" w:cs="Arial"/>
                <w:noProof/>
                <w:lang w:val="en-US"/>
              </w:rPr>
              <w:t>Main Body</w:t>
            </w:r>
            <w:r>
              <w:rPr>
                <w:noProof/>
                <w:webHidden/>
              </w:rPr>
              <w:tab/>
            </w:r>
            <w:r>
              <w:rPr>
                <w:noProof/>
                <w:webHidden/>
              </w:rPr>
              <w:fldChar w:fldCharType="begin"/>
            </w:r>
            <w:r>
              <w:rPr>
                <w:noProof/>
                <w:webHidden/>
              </w:rPr>
              <w:instrText xml:space="preserve"> PAGEREF _Toc227614351 \h </w:instrText>
            </w:r>
            <w:r>
              <w:rPr>
                <w:noProof/>
                <w:webHidden/>
              </w:rPr>
            </w:r>
            <w:r>
              <w:rPr>
                <w:noProof/>
                <w:webHidden/>
              </w:rPr>
              <w:fldChar w:fldCharType="separate"/>
            </w:r>
            <w:r>
              <w:rPr>
                <w:noProof/>
                <w:webHidden/>
              </w:rPr>
              <w:t>2</w:t>
            </w:r>
            <w:r>
              <w:rPr>
                <w:noProof/>
                <w:webHidden/>
              </w:rPr>
              <w:fldChar w:fldCharType="end"/>
            </w:r>
          </w:hyperlink>
        </w:p>
        <w:p w14:paraId="0A54CCF5" w14:textId="01EB1009" w:rsidR="00423A64" w:rsidRDefault="00423A64">
          <w:pPr>
            <w:pStyle w:val="TOC2"/>
            <w:tabs>
              <w:tab w:val="right" w:leader="dot" w:pos="9016"/>
            </w:tabs>
            <w:rPr>
              <w:rFonts w:eastAsiaTheme="minorEastAsia"/>
              <w:noProof/>
              <w:lang w:eastAsia="pt-PT"/>
            </w:rPr>
          </w:pPr>
          <w:hyperlink w:anchor="_Toc227614352" w:history="1">
            <w:r w:rsidRPr="00DF1099">
              <w:rPr>
                <w:rStyle w:val="Hyperlink"/>
                <w:rFonts w:ascii="Arial" w:hAnsi="Arial" w:cs="Arial"/>
                <w:noProof/>
                <w:lang w:val="en-US"/>
              </w:rPr>
              <w:t>Task 1. e-Commerce Website builders/software solutions</w:t>
            </w:r>
            <w:r>
              <w:rPr>
                <w:noProof/>
                <w:webHidden/>
              </w:rPr>
              <w:tab/>
            </w:r>
            <w:r>
              <w:rPr>
                <w:noProof/>
                <w:webHidden/>
              </w:rPr>
              <w:fldChar w:fldCharType="begin"/>
            </w:r>
            <w:r>
              <w:rPr>
                <w:noProof/>
                <w:webHidden/>
              </w:rPr>
              <w:instrText xml:space="preserve"> PAGEREF _Toc227614352 \h </w:instrText>
            </w:r>
            <w:r>
              <w:rPr>
                <w:noProof/>
                <w:webHidden/>
              </w:rPr>
            </w:r>
            <w:r>
              <w:rPr>
                <w:noProof/>
                <w:webHidden/>
              </w:rPr>
              <w:fldChar w:fldCharType="separate"/>
            </w:r>
            <w:r>
              <w:rPr>
                <w:noProof/>
                <w:webHidden/>
              </w:rPr>
              <w:t>2</w:t>
            </w:r>
            <w:r>
              <w:rPr>
                <w:noProof/>
                <w:webHidden/>
              </w:rPr>
              <w:fldChar w:fldCharType="end"/>
            </w:r>
          </w:hyperlink>
        </w:p>
        <w:p w14:paraId="72478115" w14:textId="0037CAE7" w:rsidR="00423A64" w:rsidRDefault="00423A64">
          <w:pPr>
            <w:pStyle w:val="TOC2"/>
            <w:tabs>
              <w:tab w:val="right" w:leader="dot" w:pos="9016"/>
            </w:tabs>
            <w:rPr>
              <w:rFonts w:eastAsiaTheme="minorEastAsia"/>
              <w:noProof/>
              <w:lang w:eastAsia="pt-PT"/>
            </w:rPr>
          </w:pPr>
          <w:hyperlink w:anchor="_Toc227614353" w:history="1">
            <w:r w:rsidRPr="00DF1099">
              <w:rPr>
                <w:rStyle w:val="Hyperlink"/>
                <w:rFonts w:ascii="Arial" w:hAnsi="Arial" w:cs="Arial"/>
                <w:noProof/>
                <w:lang w:val="en-US"/>
              </w:rPr>
              <w:t>Task 2. Mind-map of contemporary software applications</w:t>
            </w:r>
            <w:r>
              <w:rPr>
                <w:noProof/>
                <w:webHidden/>
              </w:rPr>
              <w:tab/>
            </w:r>
            <w:r>
              <w:rPr>
                <w:noProof/>
                <w:webHidden/>
              </w:rPr>
              <w:fldChar w:fldCharType="begin"/>
            </w:r>
            <w:r>
              <w:rPr>
                <w:noProof/>
                <w:webHidden/>
              </w:rPr>
              <w:instrText xml:space="preserve"> PAGEREF _Toc227614353 \h </w:instrText>
            </w:r>
            <w:r>
              <w:rPr>
                <w:noProof/>
                <w:webHidden/>
              </w:rPr>
            </w:r>
            <w:r>
              <w:rPr>
                <w:noProof/>
                <w:webHidden/>
              </w:rPr>
              <w:fldChar w:fldCharType="separate"/>
            </w:r>
            <w:r>
              <w:rPr>
                <w:noProof/>
                <w:webHidden/>
              </w:rPr>
              <w:t>4</w:t>
            </w:r>
            <w:r>
              <w:rPr>
                <w:noProof/>
                <w:webHidden/>
              </w:rPr>
              <w:fldChar w:fldCharType="end"/>
            </w:r>
          </w:hyperlink>
        </w:p>
        <w:p w14:paraId="3C2FF7AB" w14:textId="13BAB5F0" w:rsidR="00423A64" w:rsidRDefault="00423A64">
          <w:pPr>
            <w:pStyle w:val="TOC3"/>
            <w:tabs>
              <w:tab w:val="left" w:pos="960"/>
              <w:tab w:val="right" w:leader="dot" w:pos="9016"/>
            </w:tabs>
            <w:rPr>
              <w:rFonts w:eastAsiaTheme="minorEastAsia"/>
              <w:noProof/>
              <w:lang w:eastAsia="pt-PT"/>
            </w:rPr>
          </w:pPr>
          <w:hyperlink w:anchor="_Toc227614354" w:history="1">
            <w:r w:rsidRPr="00DF1099">
              <w:rPr>
                <w:rStyle w:val="Hyperlink"/>
                <w:rFonts w:ascii="Arial" w:hAnsi="Arial" w:cs="Arial"/>
                <w:noProof/>
                <w:lang w:val="en-US"/>
              </w:rPr>
              <w:t>a)</w:t>
            </w:r>
            <w:r>
              <w:rPr>
                <w:rFonts w:eastAsiaTheme="minorEastAsia"/>
                <w:noProof/>
                <w:lang w:eastAsia="pt-PT"/>
              </w:rPr>
              <w:tab/>
            </w:r>
            <w:r w:rsidRPr="00DF1099">
              <w:rPr>
                <w:rStyle w:val="Hyperlink"/>
                <w:rFonts w:ascii="Arial" w:hAnsi="Arial" w:cs="Arial"/>
                <w:noProof/>
                <w:lang w:val="en-US"/>
              </w:rPr>
              <w:t>Describe mind mapping and explain the benefits</w:t>
            </w:r>
            <w:r w:rsidRPr="00DF1099">
              <w:rPr>
                <w:rStyle w:val="Hyperlink"/>
                <w:noProof/>
                <w:lang w:val="en-US"/>
              </w:rPr>
              <w:t xml:space="preserve"> </w:t>
            </w:r>
            <w:r w:rsidRPr="00DF1099">
              <w:rPr>
                <w:rStyle w:val="Hyperlink"/>
                <w:rFonts w:ascii="Arial" w:hAnsi="Arial" w:cs="Arial"/>
                <w:noProof/>
                <w:lang w:val="en-US"/>
              </w:rPr>
              <w:t>mind mapping in business operations</w:t>
            </w:r>
            <w:r>
              <w:rPr>
                <w:noProof/>
                <w:webHidden/>
              </w:rPr>
              <w:tab/>
            </w:r>
            <w:r>
              <w:rPr>
                <w:noProof/>
                <w:webHidden/>
              </w:rPr>
              <w:fldChar w:fldCharType="begin"/>
            </w:r>
            <w:r>
              <w:rPr>
                <w:noProof/>
                <w:webHidden/>
              </w:rPr>
              <w:instrText xml:space="preserve"> PAGEREF _Toc227614354 \h </w:instrText>
            </w:r>
            <w:r>
              <w:rPr>
                <w:noProof/>
                <w:webHidden/>
              </w:rPr>
            </w:r>
            <w:r>
              <w:rPr>
                <w:noProof/>
                <w:webHidden/>
              </w:rPr>
              <w:fldChar w:fldCharType="separate"/>
            </w:r>
            <w:r>
              <w:rPr>
                <w:noProof/>
                <w:webHidden/>
              </w:rPr>
              <w:t>4</w:t>
            </w:r>
            <w:r>
              <w:rPr>
                <w:noProof/>
                <w:webHidden/>
              </w:rPr>
              <w:fldChar w:fldCharType="end"/>
            </w:r>
          </w:hyperlink>
        </w:p>
        <w:p w14:paraId="173D2A79" w14:textId="146EB443" w:rsidR="00423A64" w:rsidRDefault="00423A64">
          <w:pPr>
            <w:pStyle w:val="TOC3"/>
            <w:tabs>
              <w:tab w:val="left" w:pos="960"/>
              <w:tab w:val="right" w:leader="dot" w:pos="9016"/>
            </w:tabs>
            <w:rPr>
              <w:rFonts w:eastAsiaTheme="minorEastAsia"/>
              <w:noProof/>
              <w:lang w:eastAsia="pt-PT"/>
            </w:rPr>
          </w:pPr>
          <w:hyperlink w:anchor="_Toc227614355" w:history="1">
            <w:r w:rsidRPr="00DF1099">
              <w:rPr>
                <w:rStyle w:val="Hyperlink"/>
                <w:rFonts w:ascii="Arial" w:hAnsi="Arial" w:cs="Arial"/>
                <w:noProof/>
                <w:lang w:val="en-US"/>
              </w:rPr>
              <w:t>b)</w:t>
            </w:r>
            <w:r>
              <w:rPr>
                <w:rFonts w:eastAsiaTheme="minorEastAsia"/>
                <w:noProof/>
                <w:lang w:eastAsia="pt-PT"/>
              </w:rPr>
              <w:tab/>
            </w:r>
            <w:r w:rsidRPr="00DF1099">
              <w:rPr>
                <w:rStyle w:val="Hyperlink"/>
                <w:rFonts w:ascii="Arial" w:hAnsi="Arial" w:cs="Arial"/>
                <w:noProof/>
                <w:lang w:val="en-US"/>
              </w:rPr>
              <w:t>Create a mind map of contemporary software applications</w:t>
            </w:r>
            <w:r>
              <w:rPr>
                <w:noProof/>
                <w:webHidden/>
              </w:rPr>
              <w:tab/>
            </w:r>
            <w:r>
              <w:rPr>
                <w:noProof/>
                <w:webHidden/>
              </w:rPr>
              <w:fldChar w:fldCharType="begin"/>
            </w:r>
            <w:r>
              <w:rPr>
                <w:noProof/>
                <w:webHidden/>
              </w:rPr>
              <w:instrText xml:space="preserve"> PAGEREF _Toc227614355 \h </w:instrText>
            </w:r>
            <w:r>
              <w:rPr>
                <w:noProof/>
                <w:webHidden/>
              </w:rPr>
            </w:r>
            <w:r>
              <w:rPr>
                <w:noProof/>
                <w:webHidden/>
              </w:rPr>
              <w:fldChar w:fldCharType="separate"/>
            </w:r>
            <w:r>
              <w:rPr>
                <w:noProof/>
                <w:webHidden/>
              </w:rPr>
              <w:t>5</w:t>
            </w:r>
            <w:r>
              <w:rPr>
                <w:noProof/>
                <w:webHidden/>
              </w:rPr>
              <w:fldChar w:fldCharType="end"/>
            </w:r>
          </w:hyperlink>
        </w:p>
        <w:p w14:paraId="20932526" w14:textId="65321640" w:rsidR="00423A64" w:rsidRDefault="00423A64">
          <w:pPr>
            <w:pStyle w:val="TOC2"/>
            <w:tabs>
              <w:tab w:val="right" w:leader="dot" w:pos="9016"/>
            </w:tabs>
            <w:rPr>
              <w:rFonts w:eastAsiaTheme="minorEastAsia"/>
              <w:noProof/>
              <w:lang w:eastAsia="pt-PT"/>
            </w:rPr>
          </w:pPr>
          <w:hyperlink w:anchor="_Toc227614356" w:history="1">
            <w:r w:rsidRPr="00DF1099">
              <w:rPr>
                <w:rStyle w:val="Hyperlink"/>
                <w:rFonts w:ascii="Arial" w:hAnsi="Arial" w:cs="Arial"/>
                <w:noProof/>
                <w:lang w:val="en-US"/>
              </w:rPr>
              <w:t>Task 3. Office Applications for creating, storing, presenting, and analysing information/data</w:t>
            </w:r>
            <w:r>
              <w:rPr>
                <w:noProof/>
                <w:webHidden/>
              </w:rPr>
              <w:tab/>
            </w:r>
            <w:r>
              <w:rPr>
                <w:noProof/>
                <w:webHidden/>
              </w:rPr>
              <w:fldChar w:fldCharType="begin"/>
            </w:r>
            <w:r>
              <w:rPr>
                <w:noProof/>
                <w:webHidden/>
              </w:rPr>
              <w:instrText xml:space="preserve"> PAGEREF _Toc227614356 \h </w:instrText>
            </w:r>
            <w:r>
              <w:rPr>
                <w:noProof/>
                <w:webHidden/>
              </w:rPr>
            </w:r>
            <w:r>
              <w:rPr>
                <w:noProof/>
                <w:webHidden/>
              </w:rPr>
              <w:fldChar w:fldCharType="separate"/>
            </w:r>
            <w:r>
              <w:rPr>
                <w:noProof/>
                <w:webHidden/>
              </w:rPr>
              <w:t>6</w:t>
            </w:r>
            <w:r>
              <w:rPr>
                <w:noProof/>
                <w:webHidden/>
              </w:rPr>
              <w:fldChar w:fldCharType="end"/>
            </w:r>
          </w:hyperlink>
        </w:p>
        <w:p w14:paraId="4804D754" w14:textId="21D8FCA6" w:rsidR="00423A64" w:rsidRDefault="00423A64">
          <w:pPr>
            <w:pStyle w:val="TOC3"/>
            <w:tabs>
              <w:tab w:val="left" w:pos="960"/>
              <w:tab w:val="right" w:leader="dot" w:pos="9016"/>
            </w:tabs>
            <w:rPr>
              <w:rFonts w:eastAsiaTheme="minorEastAsia"/>
              <w:noProof/>
              <w:lang w:eastAsia="pt-PT"/>
            </w:rPr>
          </w:pPr>
          <w:hyperlink w:anchor="_Toc227614357" w:history="1">
            <w:r w:rsidRPr="00DF1099">
              <w:rPr>
                <w:rStyle w:val="Hyperlink"/>
                <w:rFonts w:ascii="Arial" w:hAnsi="Arial" w:cs="Arial"/>
                <w:noProof/>
                <w:lang w:val="en-US"/>
              </w:rPr>
              <w:t>a)</w:t>
            </w:r>
            <w:r>
              <w:rPr>
                <w:rFonts w:eastAsiaTheme="minorEastAsia"/>
                <w:noProof/>
                <w:lang w:eastAsia="pt-PT"/>
              </w:rPr>
              <w:tab/>
            </w:r>
            <w:r w:rsidRPr="00DF1099">
              <w:rPr>
                <w:rStyle w:val="Hyperlink"/>
                <w:rFonts w:ascii="Arial" w:hAnsi="Arial" w:cs="Arial"/>
                <w:noProof/>
                <w:lang w:val="en-US"/>
              </w:rPr>
              <w:t>Explain four office software solutions for business operations</w:t>
            </w:r>
            <w:r>
              <w:rPr>
                <w:noProof/>
                <w:webHidden/>
              </w:rPr>
              <w:tab/>
            </w:r>
            <w:r>
              <w:rPr>
                <w:noProof/>
                <w:webHidden/>
              </w:rPr>
              <w:fldChar w:fldCharType="begin"/>
            </w:r>
            <w:r>
              <w:rPr>
                <w:noProof/>
                <w:webHidden/>
              </w:rPr>
              <w:instrText xml:space="preserve"> PAGEREF _Toc227614357 \h </w:instrText>
            </w:r>
            <w:r>
              <w:rPr>
                <w:noProof/>
                <w:webHidden/>
              </w:rPr>
            </w:r>
            <w:r>
              <w:rPr>
                <w:noProof/>
                <w:webHidden/>
              </w:rPr>
              <w:fldChar w:fldCharType="separate"/>
            </w:r>
            <w:r>
              <w:rPr>
                <w:noProof/>
                <w:webHidden/>
              </w:rPr>
              <w:t>6</w:t>
            </w:r>
            <w:r>
              <w:rPr>
                <w:noProof/>
                <w:webHidden/>
              </w:rPr>
              <w:fldChar w:fldCharType="end"/>
            </w:r>
          </w:hyperlink>
        </w:p>
        <w:p w14:paraId="7CC59804" w14:textId="557A486A" w:rsidR="00423A64" w:rsidRDefault="00423A64">
          <w:pPr>
            <w:pStyle w:val="TOC3"/>
            <w:tabs>
              <w:tab w:val="left" w:pos="960"/>
              <w:tab w:val="right" w:leader="dot" w:pos="9016"/>
            </w:tabs>
            <w:rPr>
              <w:rFonts w:eastAsiaTheme="minorEastAsia"/>
              <w:noProof/>
              <w:lang w:eastAsia="pt-PT"/>
            </w:rPr>
          </w:pPr>
          <w:hyperlink w:anchor="_Toc227614358" w:history="1">
            <w:r w:rsidRPr="00DF1099">
              <w:rPr>
                <w:rStyle w:val="Hyperlink"/>
                <w:rFonts w:ascii="Arial" w:hAnsi="Arial" w:cs="Arial"/>
                <w:noProof/>
                <w:lang w:val="en-US"/>
              </w:rPr>
              <w:t>b)</w:t>
            </w:r>
            <w:r>
              <w:rPr>
                <w:rFonts w:eastAsiaTheme="minorEastAsia"/>
                <w:noProof/>
                <w:lang w:eastAsia="pt-PT"/>
              </w:rPr>
              <w:tab/>
            </w:r>
            <w:r w:rsidRPr="00DF1099">
              <w:rPr>
                <w:rStyle w:val="Hyperlink"/>
                <w:rFonts w:ascii="Arial" w:hAnsi="Arial" w:cs="Arial"/>
                <w:noProof/>
                <w:lang w:val="en-US"/>
              </w:rPr>
              <w:t>Test any two features in MS Excel and document several screenshots with accompanying description</w:t>
            </w:r>
            <w:r>
              <w:rPr>
                <w:noProof/>
                <w:webHidden/>
              </w:rPr>
              <w:tab/>
            </w:r>
            <w:r>
              <w:rPr>
                <w:noProof/>
                <w:webHidden/>
              </w:rPr>
              <w:fldChar w:fldCharType="begin"/>
            </w:r>
            <w:r>
              <w:rPr>
                <w:noProof/>
                <w:webHidden/>
              </w:rPr>
              <w:instrText xml:space="preserve"> PAGEREF _Toc227614358 \h </w:instrText>
            </w:r>
            <w:r>
              <w:rPr>
                <w:noProof/>
                <w:webHidden/>
              </w:rPr>
            </w:r>
            <w:r>
              <w:rPr>
                <w:noProof/>
                <w:webHidden/>
              </w:rPr>
              <w:fldChar w:fldCharType="separate"/>
            </w:r>
            <w:r>
              <w:rPr>
                <w:noProof/>
                <w:webHidden/>
              </w:rPr>
              <w:t>13</w:t>
            </w:r>
            <w:r>
              <w:rPr>
                <w:noProof/>
                <w:webHidden/>
              </w:rPr>
              <w:fldChar w:fldCharType="end"/>
            </w:r>
          </w:hyperlink>
        </w:p>
        <w:p w14:paraId="4365BDE0" w14:textId="54130236" w:rsidR="00423A64" w:rsidRDefault="00423A64">
          <w:pPr>
            <w:pStyle w:val="TOC2"/>
            <w:tabs>
              <w:tab w:val="right" w:leader="dot" w:pos="9016"/>
            </w:tabs>
            <w:rPr>
              <w:rFonts w:eastAsiaTheme="minorEastAsia"/>
              <w:noProof/>
              <w:lang w:eastAsia="pt-PT"/>
            </w:rPr>
          </w:pPr>
          <w:hyperlink w:anchor="_Toc227614359" w:history="1">
            <w:r w:rsidRPr="00DF1099">
              <w:rPr>
                <w:rStyle w:val="Hyperlink"/>
                <w:rFonts w:ascii="Arial" w:hAnsi="Arial" w:cs="Arial"/>
                <w:noProof/>
                <w:lang w:val="en-US"/>
              </w:rPr>
              <w:t>Task 4. Communication and Collaboration applications</w:t>
            </w:r>
            <w:r>
              <w:rPr>
                <w:noProof/>
                <w:webHidden/>
              </w:rPr>
              <w:tab/>
            </w:r>
            <w:r>
              <w:rPr>
                <w:noProof/>
                <w:webHidden/>
              </w:rPr>
              <w:fldChar w:fldCharType="begin"/>
            </w:r>
            <w:r>
              <w:rPr>
                <w:noProof/>
                <w:webHidden/>
              </w:rPr>
              <w:instrText xml:space="preserve"> PAGEREF _Toc227614359 \h </w:instrText>
            </w:r>
            <w:r>
              <w:rPr>
                <w:noProof/>
                <w:webHidden/>
              </w:rPr>
            </w:r>
            <w:r>
              <w:rPr>
                <w:noProof/>
                <w:webHidden/>
              </w:rPr>
              <w:fldChar w:fldCharType="separate"/>
            </w:r>
            <w:r>
              <w:rPr>
                <w:noProof/>
                <w:webHidden/>
              </w:rPr>
              <w:t>18</w:t>
            </w:r>
            <w:r>
              <w:rPr>
                <w:noProof/>
                <w:webHidden/>
              </w:rPr>
              <w:fldChar w:fldCharType="end"/>
            </w:r>
          </w:hyperlink>
        </w:p>
        <w:p w14:paraId="31320DEC" w14:textId="17BB2F9C" w:rsidR="00423A64" w:rsidRDefault="00423A64">
          <w:pPr>
            <w:pStyle w:val="TOC3"/>
            <w:tabs>
              <w:tab w:val="left" w:pos="960"/>
              <w:tab w:val="right" w:leader="dot" w:pos="9016"/>
            </w:tabs>
            <w:rPr>
              <w:rFonts w:eastAsiaTheme="minorEastAsia"/>
              <w:noProof/>
              <w:lang w:eastAsia="pt-PT"/>
            </w:rPr>
          </w:pPr>
          <w:hyperlink w:anchor="_Toc227614360" w:history="1">
            <w:r w:rsidRPr="00DF1099">
              <w:rPr>
                <w:rStyle w:val="Hyperlink"/>
                <w:rFonts w:ascii="Arial" w:hAnsi="Arial" w:cs="Arial"/>
                <w:noProof/>
                <w:lang w:val="en-US"/>
              </w:rPr>
              <w:t>a)</w:t>
            </w:r>
            <w:r>
              <w:rPr>
                <w:rFonts w:eastAsiaTheme="minorEastAsia"/>
                <w:noProof/>
                <w:lang w:eastAsia="pt-PT"/>
              </w:rPr>
              <w:tab/>
            </w:r>
            <w:r w:rsidRPr="00DF1099">
              <w:rPr>
                <w:rStyle w:val="Hyperlink"/>
                <w:rFonts w:ascii="Arial" w:hAnsi="Arial" w:cs="Arial"/>
                <w:noProof/>
                <w:lang w:val="en-US"/>
              </w:rPr>
              <w:t>Analyse one contemporary Communication and one Online Collaboration applications/tools</w:t>
            </w:r>
            <w:r>
              <w:rPr>
                <w:noProof/>
                <w:webHidden/>
              </w:rPr>
              <w:tab/>
            </w:r>
            <w:r>
              <w:rPr>
                <w:noProof/>
                <w:webHidden/>
              </w:rPr>
              <w:fldChar w:fldCharType="begin"/>
            </w:r>
            <w:r>
              <w:rPr>
                <w:noProof/>
                <w:webHidden/>
              </w:rPr>
              <w:instrText xml:space="preserve"> PAGEREF _Toc227614360 \h </w:instrText>
            </w:r>
            <w:r>
              <w:rPr>
                <w:noProof/>
                <w:webHidden/>
              </w:rPr>
            </w:r>
            <w:r>
              <w:rPr>
                <w:noProof/>
                <w:webHidden/>
              </w:rPr>
              <w:fldChar w:fldCharType="separate"/>
            </w:r>
            <w:r>
              <w:rPr>
                <w:noProof/>
                <w:webHidden/>
              </w:rPr>
              <w:t>18</w:t>
            </w:r>
            <w:r>
              <w:rPr>
                <w:noProof/>
                <w:webHidden/>
              </w:rPr>
              <w:fldChar w:fldCharType="end"/>
            </w:r>
          </w:hyperlink>
        </w:p>
        <w:p w14:paraId="684CDE83" w14:textId="370A2BE4" w:rsidR="00423A64" w:rsidRDefault="00423A64">
          <w:pPr>
            <w:pStyle w:val="TOC3"/>
            <w:tabs>
              <w:tab w:val="left" w:pos="960"/>
              <w:tab w:val="right" w:leader="dot" w:pos="9016"/>
            </w:tabs>
            <w:rPr>
              <w:rFonts w:eastAsiaTheme="minorEastAsia"/>
              <w:noProof/>
              <w:lang w:eastAsia="pt-PT"/>
            </w:rPr>
          </w:pPr>
          <w:hyperlink w:anchor="_Toc227614361" w:history="1">
            <w:r w:rsidRPr="00DF1099">
              <w:rPr>
                <w:rStyle w:val="Hyperlink"/>
                <w:rFonts w:ascii="Arial" w:hAnsi="Arial" w:cs="Arial"/>
                <w:noProof/>
                <w:lang w:val="en-US"/>
              </w:rPr>
              <w:t>b)</w:t>
            </w:r>
            <w:r>
              <w:rPr>
                <w:rFonts w:eastAsiaTheme="minorEastAsia"/>
                <w:noProof/>
                <w:lang w:eastAsia="pt-PT"/>
              </w:rPr>
              <w:tab/>
            </w:r>
            <w:r w:rsidRPr="00DF1099">
              <w:rPr>
                <w:rStyle w:val="Hyperlink"/>
                <w:rFonts w:ascii="Arial" w:hAnsi="Arial" w:cs="Arial"/>
                <w:noProof/>
                <w:lang w:val="en-US"/>
              </w:rPr>
              <w:t>Test one feature of a freely available Communication (1) and one feature of a Collaboration (1) application and document several screenshots</w:t>
            </w:r>
            <w:r>
              <w:rPr>
                <w:noProof/>
                <w:webHidden/>
              </w:rPr>
              <w:tab/>
            </w:r>
            <w:r>
              <w:rPr>
                <w:noProof/>
                <w:webHidden/>
              </w:rPr>
              <w:fldChar w:fldCharType="begin"/>
            </w:r>
            <w:r>
              <w:rPr>
                <w:noProof/>
                <w:webHidden/>
              </w:rPr>
              <w:instrText xml:space="preserve"> PAGEREF _Toc227614361 \h </w:instrText>
            </w:r>
            <w:r>
              <w:rPr>
                <w:noProof/>
                <w:webHidden/>
              </w:rPr>
            </w:r>
            <w:r>
              <w:rPr>
                <w:noProof/>
                <w:webHidden/>
              </w:rPr>
              <w:fldChar w:fldCharType="separate"/>
            </w:r>
            <w:r>
              <w:rPr>
                <w:noProof/>
                <w:webHidden/>
              </w:rPr>
              <w:t>20</w:t>
            </w:r>
            <w:r>
              <w:rPr>
                <w:noProof/>
                <w:webHidden/>
              </w:rPr>
              <w:fldChar w:fldCharType="end"/>
            </w:r>
          </w:hyperlink>
        </w:p>
        <w:p w14:paraId="6801483D" w14:textId="42A20A67" w:rsidR="00423A64" w:rsidRDefault="00423A64">
          <w:pPr>
            <w:pStyle w:val="TOC1"/>
            <w:tabs>
              <w:tab w:val="right" w:leader="dot" w:pos="9016"/>
            </w:tabs>
            <w:rPr>
              <w:rFonts w:eastAsiaTheme="minorEastAsia"/>
              <w:noProof/>
              <w:lang w:eastAsia="pt-PT"/>
            </w:rPr>
          </w:pPr>
          <w:hyperlink w:anchor="_Toc227614362" w:history="1">
            <w:r w:rsidRPr="00DF1099">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_Toc227614362 \h </w:instrText>
            </w:r>
            <w:r>
              <w:rPr>
                <w:noProof/>
                <w:webHidden/>
              </w:rPr>
            </w:r>
            <w:r>
              <w:rPr>
                <w:noProof/>
                <w:webHidden/>
              </w:rPr>
              <w:fldChar w:fldCharType="separate"/>
            </w:r>
            <w:r>
              <w:rPr>
                <w:noProof/>
                <w:webHidden/>
              </w:rPr>
              <w:t>25</w:t>
            </w:r>
            <w:r>
              <w:rPr>
                <w:noProof/>
                <w:webHidden/>
              </w:rPr>
              <w:fldChar w:fldCharType="end"/>
            </w:r>
          </w:hyperlink>
        </w:p>
        <w:p w14:paraId="143D47A5" w14:textId="0D4851C0" w:rsidR="00423A64" w:rsidRDefault="00423A64">
          <w:pPr>
            <w:pStyle w:val="TOC1"/>
            <w:tabs>
              <w:tab w:val="right" w:leader="dot" w:pos="9016"/>
            </w:tabs>
            <w:rPr>
              <w:rFonts w:eastAsiaTheme="minorEastAsia"/>
              <w:noProof/>
              <w:lang w:eastAsia="pt-PT"/>
            </w:rPr>
          </w:pPr>
          <w:hyperlink w:anchor="_Toc227614363" w:history="1">
            <w:r w:rsidRPr="00DF1099">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_Toc227614363 \h </w:instrText>
            </w:r>
            <w:r>
              <w:rPr>
                <w:noProof/>
                <w:webHidden/>
              </w:rPr>
            </w:r>
            <w:r>
              <w:rPr>
                <w:noProof/>
                <w:webHidden/>
              </w:rPr>
              <w:fldChar w:fldCharType="separate"/>
            </w:r>
            <w:r>
              <w:rPr>
                <w:noProof/>
                <w:webHidden/>
              </w:rPr>
              <w:t>26</w:t>
            </w:r>
            <w:r>
              <w:rPr>
                <w:noProof/>
                <w:webHidden/>
              </w:rPr>
              <w:fldChar w:fldCharType="end"/>
            </w:r>
          </w:hyperlink>
        </w:p>
        <w:p w14:paraId="3EB55339" w14:textId="0DF2459C" w:rsidR="005E77A1" w:rsidRDefault="005E77A1">
          <w:r w:rsidRPr="00D93EDB">
            <w:fldChar w:fldCharType="end"/>
          </w:r>
        </w:p>
      </w:sdtContent>
    </w:sdt>
    <w:p w14:paraId="15D0A865" w14:textId="77777777" w:rsidR="00AF1D8A" w:rsidRPr="005E77A1" w:rsidRDefault="00AF1D8A">
      <w:pPr>
        <w:rPr>
          <w:rFonts w:ascii="Arial" w:hAnsi="Arial" w:cs="Arial"/>
          <w:sz w:val="22"/>
          <w:szCs w:val="22"/>
        </w:rPr>
      </w:pPr>
    </w:p>
    <w:p w14:paraId="1C7F15E6" w14:textId="77777777" w:rsidR="00AF1D8A" w:rsidRDefault="00AF1D8A">
      <w:r>
        <w:br w:type="page"/>
      </w:r>
    </w:p>
    <w:p w14:paraId="0BD623B9" w14:textId="00D8E969" w:rsidR="0013302B" w:rsidRPr="005C085A" w:rsidRDefault="0092059A" w:rsidP="00AF1D8A">
      <w:pPr>
        <w:pStyle w:val="Heading1"/>
        <w:rPr>
          <w:rFonts w:ascii="Arial" w:hAnsi="Arial" w:cs="Arial"/>
          <w:lang w:val="en-US"/>
        </w:rPr>
      </w:pPr>
      <w:bookmarkStart w:id="0" w:name="_Toc227614350"/>
      <w:r w:rsidRPr="005C085A">
        <w:rPr>
          <w:rFonts w:ascii="Arial" w:hAnsi="Arial" w:cs="Arial"/>
          <w:lang w:val="en-US"/>
        </w:rPr>
        <w:lastRenderedPageBreak/>
        <w:t>Introduction</w:t>
      </w:r>
      <w:bookmarkEnd w:id="0"/>
    </w:p>
    <w:p w14:paraId="40EE177A" w14:textId="7A358C4D" w:rsidR="005E77A1" w:rsidRPr="003850EE" w:rsidRDefault="003850EE" w:rsidP="003850EE">
      <w:pPr>
        <w:spacing w:line="360" w:lineRule="auto"/>
        <w:jc w:val="both"/>
        <w:rPr>
          <w:rFonts w:ascii="Arial" w:hAnsi="Arial" w:cs="Arial"/>
          <w:sz w:val="22"/>
          <w:szCs w:val="22"/>
          <w:lang w:val="en-US"/>
        </w:rPr>
      </w:pPr>
      <w:r w:rsidRPr="003850EE">
        <w:rPr>
          <w:rFonts w:ascii="Arial" w:hAnsi="Arial" w:cs="Arial"/>
          <w:sz w:val="22"/>
          <w:szCs w:val="22"/>
          <w:lang w:val="en-US"/>
        </w:rPr>
        <w:t>Given that digital transformation and the integration of technological tools have become the fundamental basis for the success and sustainability of any organization, this work aims to explore and analyze several software solutions that support contemporary business operations, ranging from digital presence to data management and collaboration.</w:t>
      </w:r>
    </w:p>
    <w:p w14:paraId="2C86F0E4" w14:textId="11D67146" w:rsidR="0092059A" w:rsidRPr="005C085A" w:rsidRDefault="0092059A" w:rsidP="00AF1D8A">
      <w:pPr>
        <w:pStyle w:val="Heading1"/>
        <w:rPr>
          <w:rFonts w:ascii="Arial" w:hAnsi="Arial" w:cs="Arial"/>
          <w:lang w:val="en-US"/>
        </w:rPr>
      </w:pPr>
      <w:bookmarkStart w:id="1" w:name="_Toc227614351"/>
      <w:r w:rsidRPr="005C085A">
        <w:rPr>
          <w:rFonts w:ascii="Arial" w:hAnsi="Arial" w:cs="Arial"/>
          <w:lang w:val="en-US"/>
        </w:rPr>
        <w:t>Main Body</w:t>
      </w:r>
      <w:bookmarkEnd w:id="1"/>
    </w:p>
    <w:p w14:paraId="050384E8" w14:textId="77918AD7" w:rsidR="0092059A" w:rsidRPr="005C085A" w:rsidRDefault="0092059A" w:rsidP="007B2344">
      <w:pPr>
        <w:pStyle w:val="Heading2"/>
        <w:ind w:firstLine="708"/>
        <w:jc w:val="both"/>
        <w:rPr>
          <w:rFonts w:ascii="Arial" w:hAnsi="Arial" w:cs="Arial"/>
          <w:lang w:val="en-US"/>
        </w:rPr>
      </w:pPr>
      <w:bookmarkStart w:id="2" w:name="_Toc227614352"/>
      <w:r w:rsidRPr="005C085A">
        <w:rPr>
          <w:rFonts w:ascii="Arial" w:hAnsi="Arial" w:cs="Arial"/>
          <w:lang w:val="en-US"/>
        </w:rPr>
        <w:t xml:space="preserve">Task </w:t>
      </w:r>
      <w:r w:rsidR="00A91F44">
        <w:rPr>
          <w:rFonts w:ascii="Arial" w:hAnsi="Arial" w:cs="Arial"/>
          <w:lang w:val="en-US"/>
        </w:rPr>
        <w:t xml:space="preserve">1. </w:t>
      </w:r>
      <w:r w:rsidR="00A91F44" w:rsidRPr="00A91F44">
        <w:rPr>
          <w:rFonts w:ascii="Arial" w:hAnsi="Arial" w:cs="Arial"/>
          <w:lang w:val="en-US"/>
        </w:rPr>
        <w:t>e-Commerce Website builders/software solutions</w:t>
      </w:r>
      <w:bookmarkEnd w:id="2"/>
    </w:p>
    <w:p w14:paraId="024FD1BB" w14:textId="306BC506" w:rsidR="006538C2" w:rsidRPr="00FD5B39" w:rsidRDefault="005C085A" w:rsidP="006538C2">
      <w:pPr>
        <w:spacing w:line="360" w:lineRule="auto"/>
        <w:rPr>
          <w:rFonts w:ascii="Arial" w:hAnsi="Arial" w:cs="Arial"/>
          <w:b/>
          <w:bCs/>
          <w:lang w:val="en-US"/>
        </w:rPr>
      </w:pPr>
      <w:r w:rsidRPr="00FD5B39">
        <w:rPr>
          <w:rFonts w:ascii="Arial" w:hAnsi="Arial" w:cs="Arial"/>
          <w:b/>
          <w:bCs/>
          <w:lang w:val="en-US"/>
        </w:rPr>
        <w:t>Wix</w:t>
      </w:r>
    </w:p>
    <w:p w14:paraId="275B23DD" w14:textId="77777777" w:rsidR="006F2A0B" w:rsidRDefault="006F2A0B" w:rsidP="006F2A0B">
      <w:pPr>
        <w:keepNext/>
        <w:spacing w:line="360" w:lineRule="auto"/>
        <w:jc w:val="center"/>
      </w:pPr>
      <w:r w:rsidRPr="006F2A0B">
        <w:rPr>
          <w:rFonts w:ascii="Arial" w:hAnsi="Arial" w:cs="Arial"/>
          <w:noProof/>
          <w:sz w:val="22"/>
          <w:szCs w:val="22"/>
          <w:lang w:val="en-US"/>
        </w:rPr>
        <w:drawing>
          <wp:inline distT="0" distB="0" distL="0" distR="0" wp14:anchorId="687DBA3D" wp14:editId="535B5748">
            <wp:extent cx="5731510" cy="3111500"/>
            <wp:effectExtent l="0" t="0" r="2540" b="0"/>
            <wp:docPr id="1819270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270328" name=""/>
                    <pic:cNvPicPr/>
                  </pic:nvPicPr>
                  <pic:blipFill>
                    <a:blip r:embed="rId10"/>
                    <a:stretch>
                      <a:fillRect/>
                    </a:stretch>
                  </pic:blipFill>
                  <pic:spPr>
                    <a:xfrm>
                      <a:off x="0" y="0"/>
                      <a:ext cx="5731510" cy="3111500"/>
                    </a:xfrm>
                    <a:prstGeom prst="rect">
                      <a:avLst/>
                    </a:prstGeom>
                  </pic:spPr>
                </pic:pic>
              </a:graphicData>
            </a:graphic>
          </wp:inline>
        </w:drawing>
      </w:r>
    </w:p>
    <w:p w14:paraId="4B3F836E" w14:textId="715C7013" w:rsidR="006F2A0B" w:rsidRPr="00706A6C" w:rsidRDefault="006F2A0B" w:rsidP="006F2A0B">
      <w:pPr>
        <w:pStyle w:val="Caption"/>
        <w:jc w:val="center"/>
        <w:rPr>
          <w:rFonts w:ascii="Arial" w:hAnsi="Arial" w:cs="Arial"/>
          <w:b/>
          <w:bCs/>
          <w:sz w:val="20"/>
          <w:szCs w:val="20"/>
          <w:lang w:val="en-US"/>
        </w:rPr>
      </w:pPr>
      <w:r w:rsidRPr="00706A6C">
        <w:rPr>
          <w:rFonts w:ascii="Arial" w:hAnsi="Arial" w:cs="Arial"/>
          <w:sz w:val="20"/>
          <w:szCs w:val="20"/>
          <w:lang w:val="en-US"/>
        </w:rPr>
        <w:t xml:space="preserve">Figure </w:t>
      </w:r>
      <w:r w:rsidRPr="00706A6C">
        <w:rPr>
          <w:rFonts w:ascii="Arial" w:hAnsi="Arial" w:cs="Arial"/>
          <w:sz w:val="20"/>
          <w:szCs w:val="20"/>
        </w:rPr>
        <w:fldChar w:fldCharType="begin"/>
      </w:r>
      <w:r w:rsidRPr="00706A6C">
        <w:rPr>
          <w:rFonts w:ascii="Arial" w:hAnsi="Arial" w:cs="Arial"/>
          <w:sz w:val="20"/>
          <w:szCs w:val="20"/>
          <w:lang w:val="en-US"/>
        </w:rPr>
        <w:instrText xml:space="preserve"> SEQ Figure \* ARABIC </w:instrText>
      </w:r>
      <w:r w:rsidRPr="00706A6C">
        <w:rPr>
          <w:rFonts w:ascii="Arial" w:hAnsi="Arial" w:cs="Arial"/>
          <w:sz w:val="20"/>
          <w:szCs w:val="20"/>
        </w:rPr>
        <w:fldChar w:fldCharType="separate"/>
      </w:r>
      <w:r w:rsidR="00793F0D">
        <w:rPr>
          <w:rFonts w:ascii="Arial" w:hAnsi="Arial" w:cs="Arial"/>
          <w:noProof/>
          <w:sz w:val="20"/>
          <w:szCs w:val="20"/>
          <w:lang w:val="en-US"/>
        </w:rPr>
        <w:t>1</w:t>
      </w:r>
      <w:r w:rsidRPr="00706A6C">
        <w:rPr>
          <w:rFonts w:ascii="Arial" w:hAnsi="Arial" w:cs="Arial"/>
          <w:sz w:val="20"/>
          <w:szCs w:val="20"/>
        </w:rPr>
        <w:fldChar w:fldCharType="end"/>
      </w:r>
      <w:r w:rsidRPr="00706A6C">
        <w:rPr>
          <w:rFonts w:ascii="Arial" w:hAnsi="Arial" w:cs="Arial"/>
          <w:sz w:val="20"/>
          <w:szCs w:val="20"/>
          <w:lang w:val="en-US"/>
        </w:rPr>
        <w:t xml:space="preserve"> - My LDE Project Home Page</w:t>
      </w:r>
    </w:p>
    <w:p w14:paraId="2178E25F" w14:textId="77777777" w:rsidR="00706A6C" w:rsidRDefault="00706A6C" w:rsidP="00D2251F">
      <w:pPr>
        <w:spacing w:line="360" w:lineRule="auto"/>
        <w:jc w:val="both"/>
        <w:rPr>
          <w:rFonts w:ascii="Arial" w:hAnsi="Arial" w:cs="Arial"/>
          <w:sz w:val="22"/>
          <w:szCs w:val="22"/>
          <w:lang w:val="en-US"/>
        </w:rPr>
      </w:pPr>
    </w:p>
    <w:p w14:paraId="1978B739" w14:textId="5524380C" w:rsidR="00D2251F" w:rsidRPr="00D2251F" w:rsidRDefault="00D2251F" w:rsidP="00D2251F">
      <w:pPr>
        <w:spacing w:line="360" w:lineRule="auto"/>
        <w:jc w:val="both"/>
        <w:rPr>
          <w:rFonts w:ascii="Arial" w:hAnsi="Arial" w:cs="Arial"/>
          <w:sz w:val="22"/>
          <w:szCs w:val="22"/>
          <w:lang w:val="en-US"/>
        </w:rPr>
      </w:pPr>
      <w:r w:rsidRPr="00D2251F">
        <w:rPr>
          <w:rFonts w:ascii="Arial" w:hAnsi="Arial" w:cs="Arial"/>
          <w:sz w:val="22"/>
          <w:szCs w:val="22"/>
          <w:lang w:val="en-US"/>
        </w:rPr>
        <w:t>This is a powerful tool where it is possible to create websites based on a website. This tool is web-based and free, offering several free templates, which eliminates financial barriers and the need to install software on local computers. It also allows users to keep their work active indefinitely, eliminating the need to save project backups or move them from platform to platform. The interface is user-friendly, which facilitates the learning process. Within the platform, it is possible to have a real connection with the job market, allowing for the creation of sites, services, or professional portfolios.</w:t>
      </w:r>
      <w:sdt>
        <w:sdtPr>
          <w:rPr>
            <w:rFonts w:ascii="Arial" w:hAnsi="Arial" w:cs="Arial"/>
            <w:color w:val="000000"/>
            <w:sz w:val="22"/>
            <w:szCs w:val="22"/>
            <w:highlight w:val="white"/>
            <w:lang w:val="en-US"/>
          </w:rPr>
          <w:alias w:val="Citation"/>
          <w:tag w:val="{&quot;referencesIds&quot;:[&quot;doc:69e0a76f42453d707b4b9dca&quot;],&quot;referencesOptions&quot;:{&quot;doc:69e0a76f42453d707b4b9d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2752949,&quot;citationText&quot;:&quot;&lt;span style=\&quot;font-family:Arial;font-size:14.666666666666666px;color:#000000\&quot;&gt;[1]&lt;/span&gt;&quot;}"/>
          <w:id w:val="1492752949"/>
          <w:placeholder>
            <w:docPart w:val="29F18516A69F48C6909CB98B997B9BA9"/>
          </w:placeholder>
        </w:sdtPr>
        <w:sdtContent>
          <w:r w:rsidR="006A4799" w:rsidRPr="00A87636">
            <w:rPr>
              <w:rFonts w:ascii="Arial" w:eastAsia="Times New Roman" w:hAnsi="Arial" w:cs="Arial"/>
              <w:color w:val="000000"/>
              <w:sz w:val="22"/>
              <w:szCs w:val="22"/>
              <w:lang w:val="en-US"/>
            </w:rPr>
            <w:t>[1]</w:t>
          </w:r>
        </w:sdtContent>
      </w:sdt>
    </w:p>
    <w:p w14:paraId="0F51BEF6" w14:textId="00F01581" w:rsidR="00705235" w:rsidRDefault="00D2251F" w:rsidP="00D2251F">
      <w:pPr>
        <w:spacing w:line="360" w:lineRule="auto"/>
        <w:jc w:val="both"/>
        <w:rPr>
          <w:rFonts w:ascii="Arial" w:hAnsi="Arial" w:cs="Arial"/>
          <w:sz w:val="22"/>
          <w:szCs w:val="22"/>
          <w:lang w:val="en-US"/>
        </w:rPr>
      </w:pPr>
      <w:r w:rsidRPr="00D2251F">
        <w:rPr>
          <w:rFonts w:ascii="Arial" w:hAnsi="Arial" w:cs="Arial"/>
          <w:sz w:val="22"/>
          <w:szCs w:val="22"/>
          <w:lang w:val="en-US"/>
        </w:rPr>
        <w:t>One of the main advantages I see with this tool is that it allows group work through shared projects, encouraging the exchange of ideas and learning.</w:t>
      </w:r>
      <w:sdt>
        <w:sdtPr>
          <w:rPr>
            <w:rFonts w:ascii="Arial" w:hAnsi="Arial" w:cs="Arial"/>
            <w:color w:val="000000"/>
            <w:sz w:val="22"/>
            <w:szCs w:val="22"/>
            <w:highlight w:val="white"/>
            <w:lang w:val="en-US"/>
          </w:rPr>
          <w:alias w:val="Citation"/>
          <w:tag w:val="{&quot;referencesIds&quot;:[&quot;doc:69e0a76f42453d707b4b9dca&quot;],&quot;referencesOptions&quot;:{&quot;doc:69e0a76f42453d707b4b9d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4590712,&quot;citationText&quot;:&quot;&lt;span style=\&quot;font-family:Arial;font-size:14.666666666666666px;color:#000000\&quot;&gt;[1]&lt;/span&gt;&quot;}"/>
          <w:id w:val="1344590712"/>
          <w:placeholder>
            <w:docPart w:val="AF72F944D5BF4750A2DF70236005FE36"/>
          </w:placeholder>
        </w:sdtPr>
        <w:sdtContent>
          <w:r w:rsidR="006A4799" w:rsidRPr="00A87636">
            <w:rPr>
              <w:rFonts w:ascii="Arial" w:eastAsia="Times New Roman" w:hAnsi="Arial" w:cs="Arial"/>
              <w:color w:val="000000"/>
              <w:sz w:val="22"/>
              <w:szCs w:val="22"/>
              <w:lang w:val="en-US"/>
            </w:rPr>
            <w:t>[1]</w:t>
          </w:r>
        </w:sdtContent>
      </w:sdt>
    </w:p>
    <w:p w14:paraId="39628039" w14:textId="6C380E5B" w:rsidR="00705235" w:rsidRDefault="00D2251F" w:rsidP="00D2251F">
      <w:pPr>
        <w:spacing w:line="360" w:lineRule="auto"/>
        <w:jc w:val="both"/>
        <w:rPr>
          <w:rFonts w:ascii="Arial" w:hAnsi="Arial" w:cs="Arial"/>
          <w:sz w:val="22"/>
          <w:szCs w:val="22"/>
          <w:lang w:val="en-US"/>
        </w:rPr>
      </w:pPr>
      <w:r w:rsidRPr="00D2251F">
        <w:rPr>
          <w:rFonts w:ascii="Arial" w:hAnsi="Arial" w:cs="Arial"/>
          <w:sz w:val="22"/>
          <w:szCs w:val="22"/>
          <w:lang w:val="en-US"/>
        </w:rPr>
        <w:lastRenderedPageBreak/>
        <w:t>On the other hand, this article mentions the possibility of a lack of security and privacy for minors</w:t>
      </w:r>
      <w:r w:rsidR="00705235">
        <w:rPr>
          <w:rFonts w:ascii="Arial" w:hAnsi="Arial" w:cs="Arial"/>
          <w:sz w:val="22"/>
          <w:szCs w:val="22"/>
          <w:lang w:val="en-US"/>
        </w:rPr>
        <w:t>.</w:t>
      </w:r>
      <w:r w:rsidRPr="00D2251F">
        <w:rPr>
          <w:rFonts w:ascii="Arial" w:hAnsi="Arial" w:cs="Arial"/>
          <w:sz w:val="22"/>
          <w:szCs w:val="22"/>
          <w:lang w:val="en-US"/>
        </w:rPr>
        <w:t xml:space="preserve"> </w:t>
      </w:r>
      <w:r w:rsidR="00705235">
        <w:rPr>
          <w:rFonts w:ascii="Arial" w:hAnsi="Arial" w:cs="Arial"/>
          <w:sz w:val="22"/>
          <w:szCs w:val="22"/>
          <w:lang w:val="en-US"/>
        </w:rPr>
        <w:t>S</w:t>
      </w:r>
      <w:r w:rsidRPr="00D2251F">
        <w:rPr>
          <w:rFonts w:ascii="Arial" w:hAnsi="Arial" w:cs="Arial"/>
          <w:sz w:val="22"/>
          <w:szCs w:val="22"/>
          <w:lang w:val="en-US"/>
        </w:rPr>
        <w:t>ince the sites are on the open internet, there is a high risk of personal photos (especially of minors), addresses, or social media being exposed. Other disadvantages include internet dependency</w:t>
      </w:r>
      <w:r w:rsidR="00541B64">
        <w:rPr>
          <w:rFonts w:ascii="Arial" w:hAnsi="Arial" w:cs="Arial"/>
          <w:sz w:val="22"/>
          <w:szCs w:val="22"/>
          <w:lang w:val="en-US"/>
        </w:rPr>
        <w:t>, which is</w:t>
      </w:r>
      <w:r w:rsidRPr="00D2251F">
        <w:rPr>
          <w:rFonts w:ascii="Arial" w:hAnsi="Arial" w:cs="Arial"/>
          <w:sz w:val="22"/>
          <w:szCs w:val="22"/>
          <w:lang w:val="en-US"/>
        </w:rPr>
        <w:t xml:space="preserve"> as a cloud-based tool, the development process depends entirely on a good and stable internet connection</w:t>
      </w:r>
      <w:r w:rsidR="00541B64">
        <w:rPr>
          <w:rFonts w:ascii="Arial" w:hAnsi="Arial" w:cs="Arial"/>
          <w:sz w:val="22"/>
          <w:szCs w:val="22"/>
          <w:lang w:val="en-US"/>
        </w:rPr>
        <w:t xml:space="preserve">, </w:t>
      </w:r>
      <w:r w:rsidR="00541B64" w:rsidRPr="00D2251F">
        <w:rPr>
          <w:rFonts w:ascii="Arial" w:hAnsi="Arial" w:cs="Arial"/>
          <w:sz w:val="22"/>
          <w:szCs w:val="22"/>
          <w:lang w:val="en-US"/>
        </w:rPr>
        <w:t xml:space="preserve">and </w:t>
      </w:r>
      <w:r w:rsidR="00541B64">
        <w:rPr>
          <w:rFonts w:ascii="Arial" w:hAnsi="Arial" w:cs="Arial"/>
          <w:sz w:val="22"/>
          <w:szCs w:val="22"/>
          <w:lang w:val="en-US"/>
        </w:rPr>
        <w:t xml:space="preserve">second </w:t>
      </w:r>
      <w:r w:rsidR="00541B64" w:rsidRPr="00D2251F">
        <w:rPr>
          <w:rFonts w:ascii="Arial" w:hAnsi="Arial" w:cs="Arial"/>
          <w:sz w:val="22"/>
          <w:szCs w:val="22"/>
          <w:lang w:val="en-US"/>
        </w:rPr>
        <w:t xml:space="preserve">disadvantages </w:t>
      </w:r>
      <w:r w:rsidR="00541B64">
        <w:rPr>
          <w:rFonts w:ascii="Arial" w:hAnsi="Arial" w:cs="Arial"/>
          <w:sz w:val="22"/>
          <w:szCs w:val="22"/>
          <w:lang w:val="en-US"/>
        </w:rPr>
        <w:t xml:space="preserve">is </w:t>
      </w:r>
      <w:r w:rsidR="00541B64" w:rsidRPr="00D2251F">
        <w:rPr>
          <w:rFonts w:ascii="Arial" w:hAnsi="Arial" w:cs="Arial"/>
          <w:sz w:val="22"/>
          <w:szCs w:val="22"/>
          <w:lang w:val="en-US"/>
        </w:rPr>
        <w:t>the platform's update curve</w:t>
      </w:r>
      <w:r w:rsidRPr="00D2251F">
        <w:rPr>
          <w:rFonts w:ascii="Arial" w:hAnsi="Arial" w:cs="Arial"/>
          <w:sz w:val="22"/>
          <w:szCs w:val="22"/>
          <w:lang w:val="en-US"/>
        </w:rPr>
        <w:t xml:space="preserve"> the latter because layout updates (such as the one in 2020) require the user to adapt.</w:t>
      </w:r>
      <w:sdt>
        <w:sdtPr>
          <w:rPr>
            <w:rFonts w:ascii="Arial" w:hAnsi="Arial" w:cs="Arial"/>
            <w:color w:val="000000"/>
            <w:sz w:val="22"/>
            <w:szCs w:val="22"/>
            <w:highlight w:val="white"/>
            <w:lang w:val="en-US"/>
          </w:rPr>
          <w:alias w:val="Citation"/>
          <w:tag w:val="{&quot;referencesIds&quot;:[&quot;doc:69e0a76f42453d707b4b9dca&quot;],&quot;referencesOptions&quot;:{&quot;doc:69e0a76f42453d707b4b9d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83055,&quot;citationText&quot;:&quot;&lt;span style=\&quot;font-family:Arial;font-size:14.666666666666666px;color:#000000\&quot;&gt;[1]&lt;/span&gt;&quot;}"/>
          <w:id w:val="-5983055"/>
          <w:placeholder>
            <w:docPart w:val="FE60255063BD42E9995950B0E9C82BBF"/>
          </w:placeholder>
        </w:sdtPr>
        <w:sdtContent>
          <w:r w:rsidR="006A4799" w:rsidRPr="00A87636">
            <w:rPr>
              <w:rFonts w:ascii="Arial" w:eastAsia="Times New Roman" w:hAnsi="Arial" w:cs="Arial"/>
              <w:color w:val="000000"/>
              <w:sz w:val="22"/>
              <w:szCs w:val="22"/>
              <w:lang w:val="en-US"/>
            </w:rPr>
            <w:t>[1]</w:t>
          </w:r>
        </w:sdtContent>
      </w:sdt>
    </w:p>
    <w:p w14:paraId="330030B5" w14:textId="23CBCB99" w:rsidR="009959CC" w:rsidRDefault="00D2251F" w:rsidP="00D2251F">
      <w:pPr>
        <w:spacing w:line="360" w:lineRule="auto"/>
        <w:jc w:val="both"/>
        <w:rPr>
          <w:rFonts w:ascii="Arial" w:hAnsi="Arial" w:cs="Arial"/>
          <w:sz w:val="22"/>
          <w:szCs w:val="22"/>
          <w:lang w:val="en-US"/>
        </w:rPr>
      </w:pPr>
      <w:r w:rsidRPr="00D2251F">
        <w:rPr>
          <w:rFonts w:ascii="Arial" w:hAnsi="Arial" w:cs="Arial"/>
          <w:sz w:val="22"/>
          <w:szCs w:val="22"/>
          <w:lang w:val="en-US"/>
        </w:rPr>
        <w:t>Another disadvantage I noticed through my own experience during the LDE project was facing certain limitations when inserting a component into a page, simply because I was using the free version. I also noticed some lag and slowdowns whenever the project becomes larger and more complex.</w:t>
      </w:r>
    </w:p>
    <w:p w14:paraId="33659FD6" w14:textId="13ADEFAD" w:rsidR="00BA43DD" w:rsidRDefault="00030F66" w:rsidP="00D2251F">
      <w:pPr>
        <w:spacing w:line="360" w:lineRule="auto"/>
        <w:jc w:val="both"/>
        <w:rPr>
          <w:rFonts w:ascii="Arial" w:hAnsi="Arial" w:cs="Arial"/>
          <w:sz w:val="22"/>
          <w:szCs w:val="22"/>
          <w:lang w:val="en-US"/>
        </w:rPr>
      </w:pPr>
      <w:r>
        <w:rPr>
          <w:rFonts w:ascii="Arial" w:hAnsi="Arial" w:cs="Arial"/>
          <w:sz w:val="22"/>
          <w:szCs w:val="22"/>
          <w:lang w:val="en-US"/>
        </w:rPr>
        <w:t xml:space="preserve">You can access my LDE </w:t>
      </w:r>
      <w:r w:rsidR="00974C8A" w:rsidRPr="00974C8A">
        <w:rPr>
          <w:rFonts w:ascii="Arial" w:hAnsi="Arial" w:cs="Arial"/>
          <w:sz w:val="22"/>
          <w:szCs w:val="22"/>
          <w:lang w:val="en-US"/>
        </w:rPr>
        <w:t>project</w:t>
      </w:r>
      <w:r w:rsidR="00974C8A">
        <w:rPr>
          <w:rFonts w:ascii="Arial" w:hAnsi="Arial" w:cs="Arial"/>
          <w:sz w:val="22"/>
          <w:szCs w:val="22"/>
          <w:lang w:val="en-US"/>
        </w:rPr>
        <w:t xml:space="preserve"> </w:t>
      </w:r>
      <w:r w:rsidR="00974C8A">
        <w:fldChar w:fldCharType="begin"/>
      </w:r>
      <w:r w:rsidR="00974C8A" w:rsidRPr="00A87636">
        <w:rPr>
          <w:lang w:val="en-US"/>
        </w:rPr>
        <w:instrText>HYPERLINK "https://2516682.wixsite.com/my-portfolio"</w:instrText>
      </w:r>
      <w:r w:rsidR="00974C8A">
        <w:fldChar w:fldCharType="separate"/>
      </w:r>
      <w:r w:rsidR="00974C8A">
        <w:rPr>
          <w:rStyle w:val="Hyperlink"/>
          <w:rFonts w:ascii="Arial" w:hAnsi="Arial" w:cs="Arial"/>
          <w:sz w:val="22"/>
          <w:szCs w:val="22"/>
          <w:lang w:val="en-US"/>
        </w:rPr>
        <w:t>here</w:t>
      </w:r>
      <w:r w:rsidR="00974C8A">
        <w:fldChar w:fldCharType="end"/>
      </w:r>
      <w:r w:rsidR="00974C8A">
        <w:rPr>
          <w:rFonts w:ascii="Arial" w:hAnsi="Arial" w:cs="Arial"/>
          <w:sz w:val="22"/>
          <w:szCs w:val="22"/>
          <w:lang w:val="en-US"/>
        </w:rPr>
        <w:t>.</w:t>
      </w:r>
    </w:p>
    <w:p w14:paraId="07DA92AB" w14:textId="1CC6F86F" w:rsidR="005C085A" w:rsidRPr="00FD5B39" w:rsidRDefault="00D2251F" w:rsidP="00D2251F">
      <w:pPr>
        <w:spacing w:line="360" w:lineRule="auto"/>
        <w:rPr>
          <w:rFonts w:ascii="Arial" w:hAnsi="Arial" w:cs="Arial"/>
          <w:b/>
          <w:bCs/>
          <w:lang w:val="en-US"/>
        </w:rPr>
      </w:pPr>
      <w:r w:rsidRPr="00FD5B39">
        <w:rPr>
          <w:rFonts w:ascii="Arial" w:hAnsi="Arial" w:cs="Arial"/>
          <w:b/>
          <w:bCs/>
          <w:lang w:val="en-US"/>
        </w:rPr>
        <w:t>S</w:t>
      </w:r>
      <w:r w:rsidR="005C085A" w:rsidRPr="00FD5B39">
        <w:rPr>
          <w:rFonts w:ascii="Arial" w:hAnsi="Arial" w:cs="Arial"/>
          <w:b/>
          <w:bCs/>
          <w:lang w:val="en-US"/>
        </w:rPr>
        <w:t>hopify</w:t>
      </w:r>
    </w:p>
    <w:p w14:paraId="0DA9455D" w14:textId="74511146" w:rsidR="00B94FB1" w:rsidRDefault="00B94FB1" w:rsidP="00B94FB1">
      <w:pPr>
        <w:spacing w:line="360" w:lineRule="auto"/>
        <w:jc w:val="both"/>
        <w:rPr>
          <w:rFonts w:ascii="Arial" w:hAnsi="Arial" w:cs="Arial"/>
          <w:sz w:val="22"/>
          <w:szCs w:val="22"/>
          <w:lang w:val="en-US"/>
        </w:rPr>
      </w:pPr>
      <w:r w:rsidRPr="00B94FB1">
        <w:rPr>
          <w:rFonts w:ascii="Arial" w:hAnsi="Arial" w:cs="Arial"/>
          <w:sz w:val="22"/>
          <w:szCs w:val="22"/>
          <w:lang w:val="en-US"/>
        </w:rPr>
        <w:t>It is a global cloud-based e-commerce company with tools to start, market, and manage retail businesses of any size through subscription-based software. It also serves as a complete tool for entrepreneurs and companies that intend to sell online.</w:t>
      </w:r>
      <w:sdt>
        <w:sdtPr>
          <w:rPr>
            <w:rFonts w:ascii="Arial" w:hAnsi="Arial" w:cs="Arial"/>
            <w:color w:val="000000"/>
            <w:sz w:val="22"/>
            <w:szCs w:val="22"/>
            <w:highlight w:val="white"/>
            <w:lang w:val="en-US"/>
          </w:rPr>
          <w:alias w:val="Citation"/>
          <w:tag w:val="{&quot;referencesIds&quot;:[&quot;doc:69e222a3dca3112940abf745&quot;],&quot;referencesOptions&quot;:{&quot;doc:69e222a3dca3112940abf7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6474118,&quot;citationText&quot;:&quot;&lt;span style=\&quot;font-family:Arial;font-size:14.666666666666666px;color:#000000\&quot;&gt;[2]&lt;/span&gt;&quot;}"/>
          <w:id w:val="-666474118"/>
          <w:placeholder>
            <w:docPart w:val="099717FD27694A058CEC1A76542883D8"/>
          </w:placeholder>
        </w:sdtPr>
        <w:sdtContent>
          <w:r w:rsidR="006A4799">
            <w:rPr>
              <w:rFonts w:ascii="Arial" w:eastAsia="Times New Roman" w:hAnsi="Arial" w:cs="Arial"/>
              <w:color w:val="000000"/>
              <w:sz w:val="22"/>
              <w:szCs w:val="22"/>
            </w:rPr>
            <w:t>[2]</w:t>
          </w:r>
        </w:sdtContent>
      </w:sdt>
    </w:p>
    <w:p w14:paraId="178300D9" w14:textId="72BAE687" w:rsidR="00B94FB1" w:rsidRDefault="00B94FB1" w:rsidP="00B94FB1">
      <w:pPr>
        <w:spacing w:line="360" w:lineRule="auto"/>
        <w:jc w:val="both"/>
        <w:rPr>
          <w:rFonts w:ascii="Arial" w:hAnsi="Arial" w:cs="Arial"/>
          <w:sz w:val="22"/>
          <w:szCs w:val="22"/>
          <w:lang w:val="en-US"/>
        </w:rPr>
      </w:pPr>
      <w:r w:rsidRPr="00B94FB1">
        <w:rPr>
          <w:rFonts w:ascii="Arial" w:hAnsi="Arial" w:cs="Arial"/>
          <w:sz w:val="22"/>
          <w:szCs w:val="22"/>
          <w:lang w:val="en-US"/>
        </w:rPr>
        <w:t>The advantages of this tool are:</w:t>
      </w:r>
      <w:sdt>
        <w:sdtPr>
          <w:rPr>
            <w:rFonts w:ascii="Arial" w:hAnsi="Arial" w:cs="Arial"/>
            <w:color w:val="000000"/>
            <w:sz w:val="22"/>
            <w:szCs w:val="22"/>
            <w:highlight w:val="white"/>
            <w:lang w:val="en-US"/>
          </w:rPr>
          <w:alias w:val="Citation"/>
          <w:tag w:val="{&quot;referencesIds&quot;:[&quot;doc:69e222a3dca3112940abf745&quot;],&quot;referencesOptions&quot;:{&quot;doc:69e222a3dca3112940abf7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0871833,&quot;citationText&quot;:&quot;&lt;span style=\&quot;font-family:Arial;font-size:14.666666666666666px;color:#000000\&quot;&gt;[2]&lt;/span&gt;&quot;}"/>
          <w:id w:val="760871833"/>
          <w:placeholder>
            <w:docPart w:val="3CEFB12BB9524931951EF6946C544CB3"/>
          </w:placeholder>
        </w:sdtPr>
        <w:sdtContent>
          <w:r w:rsidR="006A4799">
            <w:rPr>
              <w:rFonts w:ascii="Arial" w:eastAsia="Times New Roman" w:hAnsi="Arial" w:cs="Arial"/>
              <w:color w:val="000000"/>
              <w:sz w:val="22"/>
              <w:szCs w:val="22"/>
            </w:rPr>
            <w:t>[2]</w:t>
          </w:r>
        </w:sdtContent>
      </w:sdt>
    </w:p>
    <w:p w14:paraId="2A5FD4A6" w14:textId="77777777" w:rsidR="00B94FB1" w:rsidRDefault="00B94FB1" w:rsidP="00B94FB1">
      <w:pPr>
        <w:pStyle w:val="ListParagraph"/>
        <w:numPr>
          <w:ilvl w:val="0"/>
          <w:numId w:val="1"/>
        </w:numPr>
        <w:spacing w:line="360" w:lineRule="auto"/>
        <w:jc w:val="both"/>
        <w:rPr>
          <w:rFonts w:ascii="Arial" w:hAnsi="Arial" w:cs="Arial"/>
          <w:sz w:val="22"/>
          <w:szCs w:val="22"/>
          <w:lang w:val="en-US"/>
        </w:rPr>
      </w:pPr>
      <w:r w:rsidRPr="00B94FB1">
        <w:rPr>
          <w:rFonts w:ascii="Arial" w:hAnsi="Arial" w:cs="Arial"/>
          <w:b/>
          <w:bCs/>
          <w:sz w:val="22"/>
          <w:szCs w:val="22"/>
          <w:lang w:val="en-US"/>
        </w:rPr>
        <w:t>Centralized management</w:t>
      </w:r>
      <w:r w:rsidRPr="00B94FB1">
        <w:rPr>
          <w:rFonts w:ascii="Arial" w:hAnsi="Arial" w:cs="Arial"/>
          <w:sz w:val="22"/>
          <w:szCs w:val="22"/>
          <w:lang w:val="en-US"/>
        </w:rPr>
        <w:t>: Where it is possible to manage the business through a single merchant dashboard.</w:t>
      </w:r>
    </w:p>
    <w:p w14:paraId="3FB77F0C" w14:textId="41ED6411" w:rsidR="00B94FB1" w:rsidRDefault="00B94FB1" w:rsidP="00B94FB1">
      <w:pPr>
        <w:pStyle w:val="ListParagraph"/>
        <w:numPr>
          <w:ilvl w:val="0"/>
          <w:numId w:val="1"/>
        </w:numPr>
        <w:spacing w:line="360" w:lineRule="auto"/>
        <w:jc w:val="both"/>
        <w:rPr>
          <w:rFonts w:ascii="Arial" w:hAnsi="Arial" w:cs="Arial"/>
          <w:sz w:val="22"/>
          <w:szCs w:val="22"/>
          <w:lang w:val="en-US"/>
        </w:rPr>
      </w:pPr>
      <w:r w:rsidRPr="00B94FB1">
        <w:rPr>
          <w:rFonts w:ascii="Arial" w:hAnsi="Arial" w:cs="Arial"/>
          <w:b/>
          <w:bCs/>
          <w:sz w:val="22"/>
          <w:szCs w:val="22"/>
          <w:lang w:val="en-US"/>
        </w:rPr>
        <w:t>Complete ecosystem</w:t>
      </w:r>
      <w:r w:rsidRPr="00B94FB1">
        <w:rPr>
          <w:rFonts w:ascii="Arial" w:hAnsi="Arial" w:cs="Arial"/>
          <w:sz w:val="22"/>
          <w:szCs w:val="22"/>
          <w:lang w:val="en-US"/>
        </w:rPr>
        <w:t>: This tool has integrated services, such as "Shopify Payments" where credit cards are accepted without external intermediaries, "Shopify Shipping" which is a shipping service with better shipping rates and partnerships with UPS and DHL, and finally "Shopify Capital".</w:t>
      </w:r>
    </w:p>
    <w:p w14:paraId="5DFA2E86" w14:textId="77777777" w:rsidR="00B94FB1" w:rsidRDefault="00B94FB1" w:rsidP="00B94FB1">
      <w:pPr>
        <w:pStyle w:val="ListParagraph"/>
        <w:numPr>
          <w:ilvl w:val="0"/>
          <w:numId w:val="1"/>
        </w:numPr>
        <w:spacing w:line="360" w:lineRule="auto"/>
        <w:jc w:val="both"/>
        <w:rPr>
          <w:rFonts w:ascii="Arial" w:hAnsi="Arial" w:cs="Arial"/>
          <w:sz w:val="22"/>
          <w:szCs w:val="22"/>
          <w:lang w:val="en-US"/>
        </w:rPr>
      </w:pPr>
      <w:r w:rsidRPr="00B94FB1">
        <w:rPr>
          <w:rFonts w:ascii="Arial" w:hAnsi="Arial" w:cs="Arial"/>
          <w:b/>
          <w:bCs/>
          <w:sz w:val="22"/>
          <w:szCs w:val="22"/>
          <w:lang w:val="en-US"/>
        </w:rPr>
        <w:t>Multi-channel integration</w:t>
      </w:r>
      <w:r w:rsidRPr="00B94FB1">
        <w:rPr>
          <w:rFonts w:ascii="Arial" w:hAnsi="Arial" w:cs="Arial"/>
          <w:sz w:val="22"/>
          <w:szCs w:val="22"/>
          <w:lang w:val="en-US"/>
        </w:rPr>
        <w:t>: In this regard, selling on social networks such as Facebook, Instagram, and TikTok is facilitated, as well as on large retailers like Walmart.</w:t>
      </w:r>
    </w:p>
    <w:p w14:paraId="2B75B578" w14:textId="77777777" w:rsidR="00B94FB1" w:rsidRDefault="00B94FB1" w:rsidP="00B94FB1">
      <w:pPr>
        <w:pStyle w:val="ListParagraph"/>
        <w:numPr>
          <w:ilvl w:val="0"/>
          <w:numId w:val="1"/>
        </w:numPr>
        <w:spacing w:line="360" w:lineRule="auto"/>
        <w:jc w:val="both"/>
        <w:rPr>
          <w:rFonts w:ascii="Arial" w:hAnsi="Arial" w:cs="Arial"/>
          <w:sz w:val="22"/>
          <w:szCs w:val="22"/>
          <w:lang w:val="en-US"/>
        </w:rPr>
      </w:pPr>
      <w:r w:rsidRPr="00B94FB1">
        <w:rPr>
          <w:rFonts w:ascii="Arial" w:hAnsi="Arial" w:cs="Arial"/>
          <w:b/>
          <w:bCs/>
          <w:sz w:val="22"/>
          <w:szCs w:val="22"/>
          <w:lang w:val="en-US"/>
        </w:rPr>
        <w:t>Convergence between online and physical</w:t>
      </w:r>
      <w:r w:rsidRPr="00B94FB1">
        <w:rPr>
          <w:rFonts w:ascii="Arial" w:hAnsi="Arial" w:cs="Arial"/>
          <w:sz w:val="22"/>
          <w:szCs w:val="22"/>
          <w:lang w:val="en-US"/>
        </w:rPr>
        <w:t>: With Shopify POS, companies can integrate physical and online store sales into a single management application.</w:t>
      </w:r>
    </w:p>
    <w:p w14:paraId="17E44A0E" w14:textId="77777777" w:rsidR="00B94FB1" w:rsidRDefault="00B94FB1" w:rsidP="00B94FB1">
      <w:pPr>
        <w:pStyle w:val="ListParagraph"/>
        <w:numPr>
          <w:ilvl w:val="0"/>
          <w:numId w:val="1"/>
        </w:numPr>
        <w:spacing w:line="360" w:lineRule="auto"/>
        <w:jc w:val="both"/>
        <w:rPr>
          <w:rFonts w:ascii="Arial" w:hAnsi="Arial" w:cs="Arial"/>
          <w:sz w:val="22"/>
          <w:szCs w:val="22"/>
          <w:lang w:val="en-US"/>
        </w:rPr>
      </w:pPr>
      <w:r w:rsidRPr="00B94FB1">
        <w:rPr>
          <w:rFonts w:ascii="Arial" w:hAnsi="Arial" w:cs="Arial"/>
          <w:b/>
          <w:bCs/>
          <w:sz w:val="22"/>
          <w:szCs w:val="22"/>
          <w:lang w:val="en-US"/>
        </w:rPr>
        <w:t>Scalability</w:t>
      </w:r>
      <w:r w:rsidRPr="00B94FB1">
        <w:rPr>
          <w:rFonts w:ascii="Arial" w:hAnsi="Arial" w:cs="Arial"/>
          <w:sz w:val="22"/>
          <w:szCs w:val="22"/>
          <w:lang w:val="en-US"/>
        </w:rPr>
        <w:t>: There is a wide range of subscription plans that accompany the growth of the merchant's sales volume.</w:t>
      </w:r>
    </w:p>
    <w:p w14:paraId="247C9E0E" w14:textId="77777777" w:rsidR="00B94FB1" w:rsidRDefault="00B94FB1" w:rsidP="00B94FB1">
      <w:pPr>
        <w:pStyle w:val="ListParagraph"/>
        <w:numPr>
          <w:ilvl w:val="0"/>
          <w:numId w:val="1"/>
        </w:numPr>
        <w:spacing w:line="360" w:lineRule="auto"/>
        <w:jc w:val="both"/>
        <w:rPr>
          <w:rFonts w:ascii="Arial" w:hAnsi="Arial" w:cs="Arial"/>
          <w:sz w:val="22"/>
          <w:szCs w:val="22"/>
          <w:lang w:val="en-US"/>
        </w:rPr>
      </w:pPr>
      <w:r w:rsidRPr="00B94FB1">
        <w:rPr>
          <w:rFonts w:ascii="Arial" w:hAnsi="Arial" w:cs="Arial"/>
          <w:b/>
          <w:bCs/>
          <w:sz w:val="22"/>
          <w:szCs w:val="22"/>
          <w:lang w:val="en-US"/>
        </w:rPr>
        <w:t>Innovation</w:t>
      </w:r>
      <w:r w:rsidRPr="00B94FB1">
        <w:rPr>
          <w:rFonts w:ascii="Arial" w:hAnsi="Arial" w:cs="Arial"/>
          <w:sz w:val="22"/>
          <w:szCs w:val="22"/>
          <w:lang w:val="en-US"/>
        </w:rPr>
        <w:t>: With Shopify AR, it is possible to view products in 3D.</w:t>
      </w:r>
    </w:p>
    <w:p w14:paraId="16F119B5" w14:textId="77777777" w:rsidR="00B94FB1" w:rsidRDefault="00B94FB1" w:rsidP="00B94FB1">
      <w:pPr>
        <w:spacing w:line="360" w:lineRule="auto"/>
        <w:jc w:val="both"/>
        <w:rPr>
          <w:rFonts w:ascii="Arial" w:hAnsi="Arial" w:cs="Arial"/>
          <w:sz w:val="22"/>
          <w:szCs w:val="22"/>
          <w:lang w:val="en-US"/>
        </w:rPr>
      </w:pPr>
    </w:p>
    <w:p w14:paraId="0D335F01" w14:textId="77777777" w:rsidR="00B94FB1" w:rsidRDefault="00B94FB1" w:rsidP="00B94FB1">
      <w:pPr>
        <w:spacing w:line="360" w:lineRule="auto"/>
        <w:jc w:val="both"/>
        <w:rPr>
          <w:rFonts w:ascii="Arial" w:hAnsi="Arial" w:cs="Arial"/>
          <w:sz w:val="22"/>
          <w:szCs w:val="22"/>
          <w:lang w:val="en-US"/>
        </w:rPr>
      </w:pPr>
    </w:p>
    <w:p w14:paraId="023BB925" w14:textId="77777777" w:rsidR="00B94FB1" w:rsidRDefault="00B94FB1" w:rsidP="00B94FB1">
      <w:pPr>
        <w:spacing w:line="360" w:lineRule="auto"/>
        <w:jc w:val="both"/>
        <w:rPr>
          <w:rFonts w:ascii="Arial" w:hAnsi="Arial" w:cs="Arial"/>
          <w:sz w:val="22"/>
          <w:szCs w:val="22"/>
          <w:lang w:val="en-US"/>
        </w:rPr>
      </w:pPr>
    </w:p>
    <w:p w14:paraId="6DDA941F" w14:textId="587BDD1E" w:rsidR="00B94FB1" w:rsidRDefault="00B94FB1" w:rsidP="00B94FB1">
      <w:pPr>
        <w:spacing w:line="360" w:lineRule="auto"/>
        <w:jc w:val="both"/>
        <w:rPr>
          <w:rFonts w:ascii="Arial" w:hAnsi="Arial" w:cs="Arial"/>
          <w:sz w:val="22"/>
          <w:szCs w:val="22"/>
          <w:lang w:val="en-US"/>
        </w:rPr>
      </w:pPr>
      <w:r w:rsidRPr="00B94FB1">
        <w:rPr>
          <w:rFonts w:ascii="Arial" w:hAnsi="Arial" w:cs="Arial"/>
          <w:sz w:val="22"/>
          <w:szCs w:val="22"/>
          <w:lang w:val="en-US"/>
        </w:rPr>
        <w:t>Following the advantages, I will now mention the disadvantages:</w:t>
      </w:r>
      <w:sdt>
        <w:sdtPr>
          <w:rPr>
            <w:rFonts w:ascii="Arial" w:hAnsi="Arial" w:cs="Arial"/>
            <w:color w:val="000000"/>
            <w:sz w:val="22"/>
            <w:szCs w:val="22"/>
            <w:highlight w:val="white"/>
            <w:lang w:val="en-US"/>
          </w:rPr>
          <w:alias w:val="Citation"/>
          <w:tag w:val="{&quot;referencesIds&quot;:[&quot;doc:69e222a3dca3112940abf745&quot;],&quot;referencesOptions&quot;:{&quot;doc:69e222a3dca3112940abf7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5151212,&quot;citationText&quot;:&quot;&lt;span style=\&quot;font-family:Arial;font-size:14.666666666666666px;color:#000000\&quot;&gt;[2]&lt;/span&gt;&quot;}"/>
          <w:id w:val="-945151212"/>
          <w:placeholder>
            <w:docPart w:val="D855353D8A0545B298C00DFB59332BD1"/>
          </w:placeholder>
        </w:sdtPr>
        <w:sdtContent>
          <w:r w:rsidR="006A4799" w:rsidRPr="006A4799">
            <w:rPr>
              <w:rFonts w:ascii="Arial" w:eastAsia="Times New Roman" w:hAnsi="Arial" w:cs="Arial"/>
              <w:color w:val="000000"/>
              <w:sz w:val="22"/>
              <w:szCs w:val="22"/>
              <w:lang w:val="en-US"/>
            </w:rPr>
            <w:t>[2]</w:t>
          </w:r>
        </w:sdtContent>
      </w:sdt>
    </w:p>
    <w:p w14:paraId="2F26518E" w14:textId="77777777" w:rsidR="00B94FB1" w:rsidRDefault="00B94FB1" w:rsidP="00B94FB1">
      <w:pPr>
        <w:pStyle w:val="ListParagraph"/>
        <w:numPr>
          <w:ilvl w:val="0"/>
          <w:numId w:val="2"/>
        </w:numPr>
        <w:spacing w:line="360" w:lineRule="auto"/>
        <w:jc w:val="both"/>
        <w:rPr>
          <w:rFonts w:ascii="Arial" w:hAnsi="Arial" w:cs="Arial"/>
          <w:sz w:val="22"/>
          <w:szCs w:val="22"/>
          <w:lang w:val="en-US"/>
        </w:rPr>
      </w:pPr>
      <w:r w:rsidRPr="00B94FB1">
        <w:rPr>
          <w:rFonts w:ascii="Arial" w:hAnsi="Arial" w:cs="Arial"/>
          <w:b/>
          <w:bCs/>
          <w:sz w:val="22"/>
          <w:szCs w:val="22"/>
          <w:lang w:val="en-US"/>
        </w:rPr>
        <w:t>Subscription costs</w:t>
      </w:r>
      <w:r w:rsidRPr="00B94FB1">
        <w:rPr>
          <w:rFonts w:ascii="Arial" w:hAnsi="Arial" w:cs="Arial"/>
          <w:sz w:val="22"/>
          <w:szCs w:val="22"/>
          <w:lang w:val="en-US"/>
        </w:rPr>
        <w:t>: Intermediate plans are considered more expensive than those of some competitors, such as Wix.</w:t>
      </w:r>
    </w:p>
    <w:p w14:paraId="74A8B27F" w14:textId="0944CAD7" w:rsidR="005C085A" w:rsidRDefault="00B94FB1" w:rsidP="00B94FB1">
      <w:pPr>
        <w:pStyle w:val="ListParagraph"/>
        <w:numPr>
          <w:ilvl w:val="0"/>
          <w:numId w:val="2"/>
        </w:numPr>
        <w:spacing w:line="360" w:lineRule="auto"/>
        <w:jc w:val="both"/>
        <w:rPr>
          <w:rFonts w:ascii="Arial" w:hAnsi="Arial" w:cs="Arial"/>
          <w:sz w:val="22"/>
          <w:szCs w:val="22"/>
          <w:lang w:val="en-US"/>
        </w:rPr>
      </w:pPr>
      <w:r w:rsidRPr="00B94FB1">
        <w:rPr>
          <w:rFonts w:ascii="Arial" w:hAnsi="Arial" w:cs="Arial"/>
          <w:b/>
          <w:bCs/>
          <w:sz w:val="22"/>
          <w:szCs w:val="22"/>
          <w:lang w:val="en-US"/>
        </w:rPr>
        <w:t>Transaction fees</w:t>
      </w:r>
      <w:r w:rsidRPr="00B94FB1">
        <w:rPr>
          <w:rFonts w:ascii="Arial" w:hAnsi="Arial" w:cs="Arial"/>
          <w:sz w:val="22"/>
          <w:szCs w:val="22"/>
          <w:lang w:val="en-US"/>
        </w:rPr>
        <w:t>: These fees depend on the chosen plan and can be less favorable if external payment providers are used.</w:t>
      </w:r>
    </w:p>
    <w:p w14:paraId="0246ADE3" w14:textId="250A79FE" w:rsidR="00FD7465" w:rsidRPr="00FD7465" w:rsidRDefault="00FD7465" w:rsidP="00FD7465">
      <w:pPr>
        <w:spacing w:line="360" w:lineRule="auto"/>
        <w:jc w:val="both"/>
        <w:rPr>
          <w:rFonts w:ascii="Arial" w:hAnsi="Arial" w:cs="Arial"/>
          <w:sz w:val="22"/>
          <w:szCs w:val="22"/>
          <w:lang w:val="en-US"/>
        </w:rPr>
      </w:pPr>
      <w:r w:rsidRPr="00FD7465">
        <w:rPr>
          <w:rFonts w:ascii="Arial" w:hAnsi="Arial" w:cs="Arial"/>
          <w:sz w:val="22"/>
          <w:szCs w:val="22"/>
          <w:lang w:val="en-US"/>
        </w:rPr>
        <w:t>Another disadvantage that I can highlight here, similar to Wix, is the dependence on the internet, meaning the need for a good and stable connection.</w:t>
      </w:r>
    </w:p>
    <w:p w14:paraId="06F10366" w14:textId="70849F92" w:rsidR="0092059A" w:rsidRPr="005C085A" w:rsidRDefault="0092059A" w:rsidP="007B2344">
      <w:pPr>
        <w:pStyle w:val="Heading2"/>
        <w:ind w:firstLine="708"/>
        <w:jc w:val="both"/>
        <w:rPr>
          <w:rFonts w:ascii="Arial" w:hAnsi="Arial" w:cs="Arial"/>
          <w:lang w:val="en-US"/>
        </w:rPr>
      </w:pPr>
      <w:bookmarkStart w:id="3" w:name="_Toc227614353"/>
      <w:r w:rsidRPr="005C085A">
        <w:rPr>
          <w:rFonts w:ascii="Arial" w:hAnsi="Arial" w:cs="Arial"/>
          <w:lang w:val="en-US"/>
        </w:rPr>
        <w:t>Task 2</w:t>
      </w:r>
      <w:r w:rsidR="000C08FC">
        <w:rPr>
          <w:rFonts w:ascii="Arial" w:hAnsi="Arial" w:cs="Arial"/>
          <w:lang w:val="en-US"/>
        </w:rPr>
        <w:t xml:space="preserve">. </w:t>
      </w:r>
      <w:r w:rsidR="000C08FC" w:rsidRPr="000C08FC">
        <w:rPr>
          <w:rFonts w:ascii="Arial" w:hAnsi="Arial" w:cs="Arial"/>
          <w:lang w:val="en-US"/>
        </w:rPr>
        <w:t>Mind-map of contemporary software applications</w:t>
      </w:r>
      <w:bookmarkEnd w:id="3"/>
    </w:p>
    <w:p w14:paraId="3990B74F" w14:textId="2B7F8053" w:rsidR="0092059A" w:rsidRPr="005C085A" w:rsidRDefault="00D76742" w:rsidP="007B2344">
      <w:pPr>
        <w:pStyle w:val="Heading3"/>
        <w:numPr>
          <w:ilvl w:val="0"/>
          <w:numId w:val="3"/>
        </w:numPr>
        <w:jc w:val="both"/>
        <w:rPr>
          <w:rFonts w:ascii="Arial" w:hAnsi="Arial" w:cs="Arial"/>
          <w:lang w:val="en-US"/>
        </w:rPr>
      </w:pPr>
      <w:bookmarkStart w:id="4" w:name="_Toc227614354"/>
      <w:r w:rsidRPr="00D76742">
        <w:rPr>
          <w:rFonts w:ascii="Arial" w:hAnsi="Arial" w:cs="Arial"/>
          <w:lang w:val="en-US"/>
        </w:rPr>
        <w:t>Describe mind mapping and explain the benefits</w:t>
      </w:r>
      <w:r w:rsidR="0063016B" w:rsidRPr="00B278E0">
        <w:rPr>
          <w:lang w:val="en-US"/>
        </w:rPr>
        <w:t xml:space="preserve"> </w:t>
      </w:r>
      <w:r w:rsidR="0063016B" w:rsidRPr="0063016B">
        <w:rPr>
          <w:rFonts w:ascii="Arial" w:hAnsi="Arial" w:cs="Arial"/>
          <w:lang w:val="en-US"/>
        </w:rPr>
        <w:t>mind mapping in business operations</w:t>
      </w:r>
      <w:bookmarkEnd w:id="4"/>
      <w:r w:rsidR="0063016B">
        <w:rPr>
          <w:rFonts w:ascii="Arial" w:hAnsi="Arial" w:cs="Arial"/>
          <w:lang w:val="en-US"/>
        </w:rPr>
        <w:t xml:space="preserve"> </w:t>
      </w:r>
    </w:p>
    <w:p w14:paraId="7E4E90E1" w14:textId="6A03AC61" w:rsidR="00922282" w:rsidRDefault="00102CA9" w:rsidP="00102CA9">
      <w:pPr>
        <w:spacing w:line="360" w:lineRule="auto"/>
        <w:jc w:val="both"/>
        <w:rPr>
          <w:rFonts w:ascii="Arial" w:hAnsi="Arial" w:cs="Arial"/>
          <w:color w:val="000000"/>
          <w:sz w:val="22"/>
          <w:szCs w:val="22"/>
          <w:lang w:val="en-US"/>
        </w:rPr>
      </w:pPr>
      <w:r w:rsidRPr="00102CA9">
        <w:rPr>
          <w:rFonts w:ascii="Arial" w:hAnsi="Arial" w:cs="Arial"/>
          <w:sz w:val="22"/>
          <w:szCs w:val="22"/>
          <w:lang w:val="en-US"/>
        </w:rPr>
        <w:t>The Mind-Map is a tool developed by Tony Buzan in the 1970s with the purpose of organizing information from various sources through keywords and colors, and it is recognized as an effective study technique.</w:t>
      </w:r>
      <w:sdt>
        <w:sdtPr>
          <w:rPr>
            <w:rFonts w:ascii="Arial" w:hAnsi="Arial" w:cs="Arial"/>
            <w:color w:val="000000"/>
            <w:sz w:val="22"/>
            <w:szCs w:val="22"/>
            <w:highlight w:val="white"/>
            <w:lang w:val="en-US"/>
          </w:rPr>
          <w:alias w:val="Citation"/>
          <w:tag w:val="{&quot;referencesIds&quot;:[&quot;doc:69e41c3df168493779c8f513&quot;],&quot;referencesOptions&quot;:{&quot;doc:69e41c3df168493779c8f5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6516182,&quot;citationText&quot;:&quot;&lt;span style=\&quot;font-family:Arial;font-size:14.666666666666666px;color:#000000\&quot;&gt;[3]&lt;/span&gt;&quot;}"/>
          <w:id w:val="-466516182"/>
          <w:placeholder>
            <w:docPart w:val="E11A7A99642843D1BF62841A30830367"/>
          </w:placeholder>
        </w:sdtPr>
        <w:sdtContent>
          <w:r w:rsidR="006A4799" w:rsidRPr="006A4799">
            <w:rPr>
              <w:rFonts w:ascii="Arial" w:eastAsia="Times New Roman" w:hAnsi="Arial" w:cs="Arial"/>
              <w:color w:val="000000"/>
              <w:sz w:val="22"/>
              <w:szCs w:val="22"/>
              <w:lang w:val="en-US"/>
            </w:rPr>
            <w:t>[3]</w:t>
          </w:r>
        </w:sdtContent>
      </w:sdt>
    </w:p>
    <w:p w14:paraId="621B0D7B" w14:textId="3CD99599" w:rsidR="00E32BE0" w:rsidRDefault="00BC4ADC" w:rsidP="00BC4ADC">
      <w:pPr>
        <w:spacing w:line="360" w:lineRule="auto"/>
        <w:jc w:val="both"/>
        <w:rPr>
          <w:rFonts w:ascii="Arial" w:hAnsi="Arial" w:cs="Arial"/>
          <w:sz w:val="22"/>
          <w:szCs w:val="22"/>
          <w:lang w:val="en-US"/>
        </w:rPr>
      </w:pPr>
      <w:r w:rsidRPr="00BC4ADC">
        <w:rPr>
          <w:rFonts w:ascii="Arial" w:hAnsi="Arial" w:cs="Arial"/>
          <w:sz w:val="22"/>
          <w:szCs w:val="22"/>
          <w:lang w:val="en-US"/>
        </w:rPr>
        <w:t>According to this article</w:t>
      </w:r>
      <w:sdt>
        <w:sdtPr>
          <w:rPr>
            <w:rFonts w:ascii="Arial" w:hAnsi="Arial" w:cs="Arial"/>
            <w:color w:val="000000"/>
            <w:sz w:val="22"/>
            <w:szCs w:val="22"/>
            <w:highlight w:val="white"/>
            <w:lang w:val="en-US"/>
          </w:rPr>
          <w:alias w:val="Citation"/>
          <w:tag w:val="{&quot;referencesIds&quot;:[&quot;doc:69e4224dfa46ba1ca731fea4&quot;],&quot;referencesOptions&quot;:{&quot;doc:69e4224dfa46ba1ca731fe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3503757,&quot;citationText&quot;:&quot;&lt;span style=\&quot;font-family:Arial;font-size:14.666666666666666px;color:#000000\&quot;&gt;[4]&lt;/span&gt;&quot;}"/>
          <w:id w:val="-1683503757"/>
          <w:placeholder>
            <w:docPart w:val="B76B96FDD1484E199D9512B12E493FD8"/>
          </w:placeholder>
        </w:sdtPr>
        <w:sdtContent>
          <w:r w:rsidR="006A4799" w:rsidRPr="006A4799">
            <w:rPr>
              <w:rFonts w:ascii="Arial" w:eastAsia="Times New Roman" w:hAnsi="Arial" w:cs="Arial"/>
              <w:color w:val="000000"/>
              <w:sz w:val="22"/>
              <w:szCs w:val="22"/>
              <w:lang w:val="en-US"/>
            </w:rPr>
            <w:t>[4]</w:t>
          </w:r>
        </w:sdtContent>
      </w:sdt>
      <w:r w:rsidRPr="00BC4ADC">
        <w:rPr>
          <w:rFonts w:ascii="Arial" w:hAnsi="Arial" w:cs="Arial"/>
          <w:sz w:val="22"/>
          <w:szCs w:val="22"/>
          <w:lang w:val="en-US"/>
        </w:rPr>
        <w:t>, mind maps are highly effective, highlighting that this technique works in harmony with the brain's natural way of processing information. Unlike traditional linear notes, mind maps utilize radiant thinking, meaning that ideas expand from a central concept or word, mimicking the connections and associations that the brain makes naturally. In other words, the use of colors, images, and a visual spatial layout significantly aids in memorization.</w:t>
      </w:r>
    </w:p>
    <w:p w14:paraId="5FA0AB97" w14:textId="7CC0FB4A" w:rsidR="0049669C" w:rsidRPr="0049669C" w:rsidRDefault="0049669C" w:rsidP="0049669C">
      <w:pPr>
        <w:spacing w:line="360" w:lineRule="auto"/>
        <w:jc w:val="both"/>
        <w:rPr>
          <w:rFonts w:ascii="Arial" w:hAnsi="Arial" w:cs="Arial"/>
          <w:sz w:val="22"/>
          <w:szCs w:val="22"/>
          <w:lang w:val="en-US"/>
        </w:rPr>
      </w:pPr>
      <w:r w:rsidRPr="0049669C">
        <w:rPr>
          <w:rFonts w:ascii="Arial" w:hAnsi="Arial" w:cs="Arial"/>
          <w:sz w:val="22"/>
          <w:szCs w:val="22"/>
          <w:lang w:val="en-US"/>
        </w:rPr>
        <w:t>In the studies conducted, it was possible to verify a 10% increase in long-term memory and up to a 32% improvement in word recall in children</w:t>
      </w:r>
      <w:r w:rsidR="00D93EDB">
        <w:rPr>
          <w:rFonts w:ascii="Arial" w:hAnsi="Arial" w:cs="Arial"/>
          <w:sz w:val="22"/>
          <w:szCs w:val="22"/>
          <w:lang w:val="en-US"/>
        </w:rPr>
        <w:t xml:space="preserve"> by using this </w:t>
      </w:r>
      <w:r w:rsidR="00D93EDB" w:rsidRPr="00BC4ADC">
        <w:rPr>
          <w:rFonts w:ascii="Arial" w:hAnsi="Arial" w:cs="Arial"/>
          <w:sz w:val="22"/>
          <w:szCs w:val="22"/>
          <w:lang w:val="en-US"/>
        </w:rPr>
        <w:t>technique</w:t>
      </w:r>
      <w:r w:rsidRPr="0049669C">
        <w:rPr>
          <w:rFonts w:ascii="Arial" w:hAnsi="Arial" w:cs="Arial"/>
          <w:sz w:val="22"/>
          <w:szCs w:val="22"/>
          <w:lang w:val="en-US"/>
        </w:rPr>
        <w:t xml:space="preserve">. Additionally, the use of </w:t>
      </w:r>
      <w:r w:rsidR="00434034">
        <w:rPr>
          <w:rFonts w:ascii="Arial" w:hAnsi="Arial" w:cs="Arial"/>
          <w:sz w:val="22"/>
          <w:szCs w:val="22"/>
          <w:lang w:val="en-US"/>
        </w:rPr>
        <w:t>“</w:t>
      </w:r>
      <w:r w:rsidRPr="0049669C">
        <w:rPr>
          <w:rFonts w:ascii="Arial" w:hAnsi="Arial" w:cs="Arial"/>
          <w:sz w:val="22"/>
          <w:szCs w:val="22"/>
          <w:lang w:val="en-US"/>
        </w:rPr>
        <w:t>chunking</w:t>
      </w:r>
      <w:r w:rsidR="00434034">
        <w:rPr>
          <w:rFonts w:ascii="Arial" w:hAnsi="Arial" w:cs="Arial"/>
          <w:sz w:val="22"/>
          <w:szCs w:val="22"/>
          <w:lang w:val="en-US"/>
        </w:rPr>
        <w:t>”</w:t>
      </w:r>
      <w:r w:rsidRPr="0049669C">
        <w:rPr>
          <w:rFonts w:ascii="Arial" w:hAnsi="Arial" w:cs="Arial"/>
          <w:sz w:val="22"/>
          <w:szCs w:val="22"/>
          <w:lang w:val="en-US"/>
        </w:rPr>
        <w:t xml:space="preserve"> techniques allows the brain to process large volumes of data by breaking them down into smaller, manageable parts.</w:t>
      </w:r>
      <w:sdt>
        <w:sdtPr>
          <w:rPr>
            <w:rFonts w:ascii="Arial" w:hAnsi="Arial" w:cs="Arial"/>
            <w:color w:val="000000"/>
            <w:sz w:val="22"/>
            <w:szCs w:val="22"/>
            <w:highlight w:val="white"/>
            <w:lang w:val="en-US"/>
          </w:rPr>
          <w:alias w:val="Citation"/>
          <w:tag w:val="{&quot;referencesIds&quot;:[&quot;doc:69e4224dfa46ba1ca731fea4&quot;],&quot;referencesOptions&quot;:{&quot;doc:69e4224dfa46ba1ca731fe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6943344,&quot;citationText&quot;:&quot;&lt;span style=\&quot;font-family:Arial;font-size:14.666666666666666px;color:#000000\&quot;&gt;[4]&lt;/span&gt;&quot;}"/>
          <w:id w:val="1936943344"/>
          <w:placeholder>
            <w:docPart w:val="2188A2324B5440718DBDEDEA71985160"/>
          </w:placeholder>
        </w:sdtPr>
        <w:sdtContent>
          <w:r w:rsidR="006A4799" w:rsidRPr="00A87636">
            <w:rPr>
              <w:rFonts w:ascii="Arial" w:eastAsia="Times New Roman" w:hAnsi="Arial" w:cs="Arial"/>
              <w:color w:val="000000"/>
              <w:sz w:val="22"/>
              <w:szCs w:val="22"/>
              <w:lang w:val="en-US"/>
            </w:rPr>
            <w:t>[4]</w:t>
          </w:r>
        </w:sdtContent>
      </w:sdt>
    </w:p>
    <w:p w14:paraId="06384006" w14:textId="0357C782" w:rsidR="0049669C" w:rsidRPr="0049669C" w:rsidRDefault="0049669C" w:rsidP="0049669C">
      <w:pPr>
        <w:spacing w:line="360" w:lineRule="auto"/>
        <w:jc w:val="both"/>
        <w:rPr>
          <w:rFonts w:ascii="Arial" w:hAnsi="Arial" w:cs="Arial"/>
          <w:sz w:val="22"/>
          <w:szCs w:val="22"/>
          <w:lang w:val="en-US"/>
        </w:rPr>
      </w:pPr>
      <w:r w:rsidRPr="0049669C">
        <w:rPr>
          <w:rFonts w:ascii="Arial" w:hAnsi="Arial" w:cs="Arial"/>
          <w:sz w:val="22"/>
          <w:szCs w:val="22"/>
          <w:lang w:val="en-US"/>
        </w:rPr>
        <w:t xml:space="preserve">It was also observed that this technique stimulates creativity and problem-solving. The visual format provides a </w:t>
      </w:r>
      <w:r w:rsidR="00434034">
        <w:rPr>
          <w:rFonts w:ascii="Arial" w:hAnsi="Arial" w:cs="Arial"/>
          <w:sz w:val="22"/>
          <w:szCs w:val="22"/>
          <w:lang w:val="en-US"/>
        </w:rPr>
        <w:t>“</w:t>
      </w:r>
      <w:r w:rsidRPr="0049669C">
        <w:rPr>
          <w:rFonts w:ascii="Arial" w:hAnsi="Arial" w:cs="Arial"/>
          <w:sz w:val="22"/>
          <w:szCs w:val="22"/>
          <w:lang w:val="en-US"/>
        </w:rPr>
        <w:t>big picture</w:t>
      </w:r>
      <w:r w:rsidR="00434034">
        <w:rPr>
          <w:rFonts w:ascii="Arial" w:hAnsi="Arial" w:cs="Arial"/>
          <w:sz w:val="22"/>
          <w:szCs w:val="22"/>
          <w:lang w:val="en-US"/>
        </w:rPr>
        <w:t>”</w:t>
      </w:r>
      <w:r w:rsidRPr="0049669C">
        <w:rPr>
          <w:rFonts w:ascii="Arial" w:hAnsi="Arial" w:cs="Arial"/>
          <w:sz w:val="22"/>
          <w:szCs w:val="22"/>
          <w:lang w:val="en-US"/>
        </w:rPr>
        <w:t xml:space="preserve"> view and shows the relationships between different ideas simultaneously, which helps unlock creative thinking, find solutions more calmly</w:t>
      </w:r>
      <w:r w:rsidR="00434034">
        <w:rPr>
          <w:rFonts w:ascii="Arial" w:hAnsi="Arial" w:cs="Arial"/>
          <w:sz w:val="22"/>
          <w:szCs w:val="22"/>
          <w:lang w:val="en-US"/>
        </w:rPr>
        <w:t xml:space="preserve"> and </w:t>
      </w:r>
      <w:r w:rsidRPr="0049669C">
        <w:rPr>
          <w:rFonts w:ascii="Arial" w:hAnsi="Arial" w:cs="Arial"/>
          <w:sz w:val="22"/>
          <w:szCs w:val="22"/>
          <w:lang w:val="en-US"/>
        </w:rPr>
        <w:t xml:space="preserve">avoiding the </w:t>
      </w:r>
      <w:r w:rsidR="00434034">
        <w:rPr>
          <w:rFonts w:ascii="Arial" w:hAnsi="Arial" w:cs="Arial"/>
          <w:sz w:val="22"/>
          <w:szCs w:val="22"/>
          <w:lang w:val="en-US"/>
        </w:rPr>
        <w:t>“</w:t>
      </w:r>
      <w:r w:rsidRPr="0049669C">
        <w:rPr>
          <w:rFonts w:ascii="Arial" w:hAnsi="Arial" w:cs="Arial"/>
          <w:sz w:val="22"/>
          <w:szCs w:val="22"/>
          <w:lang w:val="en-US"/>
        </w:rPr>
        <w:t>panic</w:t>
      </w:r>
      <w:r w:rsidR="00434034">
        <w:rPr>
          <w:rFonts w:ascii="Arial" w:hAnsi="Arial" w:cs="Arial"/>
          <w:sz w:val="22"/>
          <w:szCs w:val="22"/>
          <w:lang w:val="en-US"/>
        </w:rPr>
        <w:t>”</w:t>
      </w:r>
      <w:r w:rsidRPr="0049669C">
        <w:rPr>
          <w:rFonts w:ascii="Arial" w:hAnsi="Arial" w:cs="Arial"/>
          <w:sz w:val="22"/>
          <w:szCs w:val="22"/>
          <w:lang w:val="en-US"/>
        </w:rPr>
        <w:t xml:space="preserve"> of dealing with dense information</w:t>
      </w:r>
      <w:r w:rsidR="00434034">
        <w:rPr>
          <w:rFonts w:ascii="Arial" w:hAnsi="Arial" w:cs="Arial"/>
          <w:sz w:val="22"/>
          <w:szCs w:val="22"/>
          <w:lang w:val="en-US"/>
        </w:rPr>
        <w:t xml:space="preserve"> </w:t>
      </w:r>
      <w:r w:rsidRPr="0049669C">
        <w:rPr>
          <w:rFonts w:ascii="Arial" w:hAnsi="Arial" w:cs="Arial"/>
          <w:sz w:val="22"/>
          <w:szCs w:val="22"/>
          <w:lang w:val="en-US"/>
        </w:rPr>
        <w:t>and ultimately generate new ideas through word association.</w:t>
      </w:r>
      <w:sdt>
        <w:sdtPr>
          <w:rPr>
            <w:rFonts w:ascii="Arial" w:hAnsi="Arial" w:cs="Arial"/>
            <w:color w:val="000000"/>
            <w:sz w:val="22"/>
            <w:szCs w:val="22"/>
            <w:highlight w:val="white"/>
            <w:lang w:val="en-US"/>
          </w:rPr>
          <w:alias w:val="Citation"/>
          <w:tag w:val="{&quot;referencesIds&quot;:[&quot;doc:69e4224dfa46ba1ca731fea4&quot;],&quot;referencesOptions&quot;:{&quot;doc:69e4224dfa46ba1ca731fe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903284,&quot;citationText&quot;:&quot;&lt;span style=\&quot;font-family:Arial;font-size:14.666666666666666px;color:#000000\&quot;&gt;[4]&lt;/span&gt;&quot;}"/>
          <w:id w:val="1707903284"/>
          <w:placeholder>
            <w:docPart w:val="6FB0DDEA8A0B4DF3B6B4F941D24693D3"/>
          </w:placeholder>
        </w:sdtPr>
        <w:sdtContent>
          <w:r w:rsidR="006A4799" w:rsidRPr="00A87636">
            <w:rPr>
              <w:rFonts w:ascii="Arial" w:eastAsia="Times New Roman" w:hAnsi="Arial" w:cs="Arial"/>
              <w:color w:val="000000"/>
              <w:sz w:val="22"/>
              <w:szCs w:val="22"/>
              <w:lang w:val="en-US"/>
            </w:rPr>
            <w:t>[4]</w:t>
          </w:r>
        </w:sdtContent>
      </w:sdt>
    </w:p>
    <w:p w14:paraId="496BECBA" w14:textId="17D113E9" w:rsidR="00BC4ADC" w:rsidRDefault="0049669C" w:rsidP="0049669C">
      <w:pPr>
        <w:spacing w:line="360" w:lineRule="auto"/>
        <w:jc w:val="both"/>
        <w:rPr>
          <w:rFonts w:ascii="Arial" w:hAnsi="Arial" w:cs="Arial"/>
          <w:color w:val="000000"/>
          <w:sz w:val="22"/>
          <w:szCs w:val="22"/>
          <w:lang w:val="en-US"/>
        </w:rPr>
      </w:pPr>
      <w:r w:rsidRPr="0049669C">
        <w:rPr>
          <w:rFonts w:ascii="Arial" w:hAnsi="Arial" w:cs="Arial"/>
          <w:sz w:val="22"/>
          <w:szCs w:val="22"/>
          <w:lang w:val="en-US"/>
        </w:rPr>
        <w:t xml:space="preserve">Furthermore, a clear link was found between productivity and clarity, as this technique helps organize thoughts quickly and clearly. They are useful for planning projects and essays, </w:t>
      </w:r>
      <w:r w:rsidRPr="0049669C">
        <w:rPr>
          <w:rFonts w:ascii="Arial" w:hAnsi="Arial" w:cs="Arial"/>
          <w:sz w:val="22"/>
          <w:szCs w:val="22"/>
          <w:lang w:val="en-US"/>
        </w:rPr>
        <w:lastRenderedPageBreak/>
        <w:t>conducting individual or team brainstorming sessions, and simplifying complex topics into easy-to-understand visual elements.</w:t>
      </w:r>
      <w:sdt>
        <w:sdtPr>
          <w:rPr>
            <w:rFonts w:ascii="Arial" w:hAnsi="Arial" w:cs="Arial"/>
            <w:color w:val="000000"/>
            <w:sz w:val="22"/>
            <w:szCs w:val="22"/>
            <w:highlight w:val="white"/>
            <w:lang w:val="en-US"/>
          </w:rPr>
          <w:alias w:val="Citation"/>
          <w:tag w:val="{&quot;referencesIds&quot;:[&quot;doc:69e4224dfa46ba1ca731fea4&quot;],&quot;referencesOptions&quot;:{&quot;doc:69e4224dfa46ba1ca731fe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872341,&quot;citationText&quot;:&quot;&lt;span style=\&quot;font-family:Arial;font-size:14.666666666666666px;color:#000000\&quot;&gt;[4]&lt;/span&gt;&quot;}"/>
          <w:id w:val="-96872341"/>
          <w:placeholder>
            <w:docPart w:val="7C534E04E06846729290F30F29044F5F"/>
          </w:placeholder>
        </w:sdtPr>
        <w:sdtContent>
          <w:r w:rsidR="006A4799" w:rsidRPr="006A4799">
            <w:rPr>
              <w:rFonts w:ascii="Arial" w:eastAsia="Times New Roman" w:hAnsi="Arial" w:cs="Arial"/>
              <w:color w:val="000000"/>
              <w:sz w:val="22"/>
              <w:szCs w:val="22"/>
              <w:lang w:val="en-US"/>
            </w:rPr>
            <w:t>[4]</w:t>
          </w:r>
        </w:sdtContent>
      </w:sdt>
    </w:p>
    <w:p w14:paraId="77696E59" w14:textId="11205B7E" w:rsidR="00DB4EBF" w:rsidRPr="00DB4EBF" w:rsidRDefault="00DB4EBF" w:rsidP="00DB4EBF">
      <w:pPr>
        <w:spacing w:line="360" w:lineRule="auto"/>
        <w:jc w:val="both"/>
        <w:rPr>
          <w:rFonts w:ascii="Arial" w:hAnsi="Arial" w:cs="Arial"/>
          <w:sz w:val="22"/>
          <w:szCs w:val="22"/>
          <w:lang w:val="en-US"/>
        </w:rPr>
      </w:pPr>
      <w:r w:rsidRPr="00DB4EBF">
        <w:rPr>
          <w:rFonts w:ascii="Arial" w:hAnsi="Arial" w:cs="Arial"/>
          <w:sz w:val="22"/>
          <w:szCs w:val="22"/>
          <w:lang w:val="en-US"/>
        </w:rPr>
        <w:t>This study</w:t>
      </w:r>
      <w:r>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9e4ba0265d1a140d13145b8&quot;],&quot;referencesOptions&quot;:{&quot;doc:69e4ba0265d1a140d13145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3539632,&quot;citationText&quot;:&quot;&lt;span style=\&quot;font-family:Arial;font-size:14.666666666666666px;color:#000000\&quot;&gt;[5]&lt;/span&gt;&quot;}"/>
          <w:id w:val="-693539632"/>
          <w:placeholder>
            <w:docPart w:val="4DC1D8EC522A48FAA3FA67CFC8DA62C2"/>
          </w:placeholder>
        </w:sdtPr>
        <w:sdtContent>
          <w:r w:rsidR="006A4799" w:rsidRPr="006A4799">
            <w:rPr>
              <w:rFonts w:ascii="Arial" w:eastAsia="Times New Roman" w:hAnsi="Arial" w:cs="Arial"/>
              <w:color w:val="000000"/>
              <w:sz w:val="22"/>
              <w:szCs w:val="22"/>
              <w:lang w:val="en-US"/>
            </w:rPr>
            <w:t>[5]</w:t>
          </w:r>
        </w:sdtContent>
      </w:sdt>
      <w:r>
        <w:rPr>
          <w:rFonts w:ascii="Arial" w:hAnsi="Arial" w:cs="Arial"/>
          <w:color w:val="000000"/>
          <w:sz w:val="22"/>
          <w:szCs w:val="22"/>
          <w:lang w:val="en-US"/>
        </w:rPr>
        <w:t>,</w:t>
      </w:r>
      <w:r w:rsidRPr="00DB4EBF">
        <w:rPr>
          <w:rFonts w:ascii="Arial" w:hAnsi="Arial" w:cs="Arial"/>
          <w:sz w:val="22"/>
          <w:szCs w:val="22"/>
          <w:lang w:val="en-US"/>
        </w:rPr>
        <w:t xml:space="preserve"> explores the use of mind mapping as an organizational change tool. The core problem addressed is the high failure rate of organizational change initiatives, which are mostly caused by poor communication, a lack of understanding, and low employee engagement. Here, the mind</w:t>
      </w:r>
      <w:r w:rsidR="006F7EAE">
        <w:rPr>
          <w:rFonts w:ascii="Arial" w:hAnsi="Arial" w:cs="Arial"/>
          <w:sz w:val="22"/>
          <w:szCs w:val="22"/>
          <w:lang w:val="en-US"/>
        </w:rPr>
        <w:t>-</w:t>
      </w:r>
      <w:r w:rsidRPr="00DB4EBF">
        <w:rPr>
          <w:rFonts w:ascii="Arial" w:hAnsi="Arial" w:cs="Arial"/>
          <w:sz w:val="22"/>
          <w:szCs w:val="22"/>
          <w:lang w:val="en-US"/>
        </w:rPr>
        <w:t xml:space="preserve">map is defined as </w:t>
      </w:r>
      <w:r w:rsidR="006F7EAE">
        <w:rPr>
          <w:rFonts w:ascii="Arial" w:hAnsi="Arial" w:cs="Arial"/>
          <w:sz w:val="22"/>
          <w:szCs w:val="22"/>
          <w:lang w:val="en-US"/>
        </w:rPr>
        <w:t>“</w:t>
      </w:r>
      <w:r w:rsidRPr="00DB4EBF">
        <w:rPr>
          <w:rFonts w:ascii="Arial" w:hAnsi="Arial" w:cs="Arial"/>
          <w:sz w:val="22"/>
          <w:szCs w:val="22"/>
          <w:lang w:val="en-US"/>
        </w:rPr>
        <w:t>a graphic technique that uses a central image, colors, and keywords in branches that radiate from the center, allowing for both linear and non-linear communication</w:t>
      </w:r>
      <w:r w:rsidR="006F7EAE">
        <w:rPr>
          <w:rFonts w:ascii="Arial" w:hAnsi="Arial" w:cs="Arial"/>
          <w:sz w:val="22"/>
          <w:szCs w:val="22"/>
          <w:lang w:val="en-US"/>
        </w:rPr>
        <w:t>”</w:t>
      </w:r>
      <w:r w:rsidR="00A25009">
        <w:rPr>
          <w:rFonts w:ascii="Arial" w:hAnsi="Arial" w:cs="Arial"/>
          <w:sz w:val="22"/>
          <w:szCs w:val="22"/>
          <w:lang w:val="en-US"/>
        </w:rPr>
        <w:t>.</w:t>
      </w:r>
      <w:r w:rsidRPr="00DB4EBF">
        <w:rPr>
          <w:rFonts w:ascii="Arial" w:hAnsi="Arial" w:cs="Arial"/>
          <w:sz w:val="22"/>
          <w:szCs w:val="22"/>
          <w:lang w:val="en-US"/>
        </w:rPr>
        <w:t xml:space="preserve"> Mind maps are presented as an effective alternative to </w:t>
      </w:r>
      <w:r w:rsidR="00055786">
        <w:rPr>
          <w:rFonts w:ascii="Arial" w:hAnsi="Arial" w:cs="Arial"/>
          <w:sz w:val="22"/>
          <w:szCs w:val="22"/>
          <w:lang w:val="en-US"/>
        </w:rPr>
        <w:t>“</w:t>
      </w:r>
      <w:r w:rsidRPr="00DB4EBF">
        <w:rPr>
          <w:rFonts w:ascii="Arial" w:hAnsi="Arial" w:cs="Arial"/>
          <w:sz w:val="22"/>
          <w:szCs w:val="22"/>
          <w:lang w:val="en-US"/>
        </w:rPr>
        <w:t>PowerPoint fatigue</w:t>
      </w:r>
      <w:r w:rsidR="00055786">
        <w:rPr>
          <w:rFonts w:ascii="Arial" w:hAnsi="Arial" w:cs="Arial"/>
          <w:sz w:val="22"/>
          <w:szCs w:val="22"/>
          <w:lang w:val="en-US"/>
        </w:rPr>
        <w:t>”</w:t>
      </w:r>
      <w:r w:rsidR="00A25009">
        <w:rPr>
          <w:rFonts w:ascii="Arial" w:hAnsi="Arial" w:cs="Arial"/>
          <w:sz w:val="22"/>
          <w:szCs w:val="22"/>
          <w:lang w:val="en-US"/>
        </w:rPr>
        <w:t>,</w:t>
      </w:r>
      <w:r w:rsidRPr="00DB4EBF">
        <w:rPr>
          <w:rFonts w:ascii="Arial" w:hAnsi="Arial" w:cs="Arial"/>
          <w:sz w:val="22"/>
          <w:szCs w:val="22"/>
          <w:lang w:val="en-US"/>
        </w:rPr>
        <w:t xml:space="preserve"> simplifying complex topics, increasing long-term memory retention by up to 10%, and stimulating creativity in problem-solving (both simple and complex).</w:t>
      </w:r>
    </w:p>
    <w:p w14:paraId="2CED0E91" w14:textId="48286A1B" w:rsidR="00240432" w:rsidRDefault="00DB4EBF" w:rsidP="00DB4EBF">
      <w:pPr>
        <w:spacing w:line="360" w:lineRule="auto"/>
        <w:jc w:val="both"/>
        <w:rPr>
          <w:rFonts w:ascii="Arial" w:hAnsi="Arial" w:cs="Arial"/>
          <w:sz w:val="22"/>
          <w:szCs w:val="22"/>
          <w:lang w:val="en-US"/>
        </w:rPr>
      </w:pPr>
      <w:r w:rsidRPr="00DB4EBF">
        <w:rPr>
          <w:rFonts w:ascii="Arial" w:hAnsi="Arial" w:cs="Arial"/>
          <w:sz w:val="22"/>
          <w:szCs w:val="22"/>
          <w:lang w:val="en-US"/>
        </w:rPr>
        <w:t>The research</w:t>
      </w:r>
      <w:r>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9e4ba0265d1a140d13145b8&quot;],&quot;referencesOptions&quot;:{&quot;doc:69e4ba0265d1a140d13145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3899091,&quot;citationText&quot;:&quot;&lt;span style=\&quot;font-family:Arial;font-size:14.666666666666666px;color:#000000\&quot;&gt;[5]&lt;/span&gt;&quot;}"/>
          <w:id w:val="1703899091"/>
          <w:placeholder>
            <w:docPart w:val="9593B6D9C36F467AA67549DB2EE519FD"/>
          </w:placeholder>
        </w:sdtPr>
        <w:sdtContent>
          <w:r w:rsidR="006A4799" w:rsidRPr="006A4799">
            <w:rPr>
              <w:rFonts w:ascii="Arial" w:eastAsia="Times New Roman" w:hAnsi="Arial" w:cs="Arial"/>
              <w:color w:val="000000"/>
              <w:sz w:val="22"/>
              <w:szCs w:val="22"/>
              <w:lang w:val="en-US"/>
            </w:rPr>
            <w:t>[5]</w:t>
          </w:r>
        </w:sdtContent>
      </w:sdt>
      <w:r>
        <w:rPr>
          <w:rFonts w:ascii="Arial" w:hAnsi="Arial" w:cs="Arial"/>
          <w:color w:val="000000"/>
          <w:sz w:val="22"/>
          <w:szCs w:val="22"/>
          <w:lang w:val="en-US"/>
        </w:rPr>
        <w:t>,</w:t>
      </w:r>
      <w:r w:rsidRPr="00DB4EBF">
        <w:rPr>
          <w:rFonts w:ascii="Arial" w:hAnsi="Arial" w:cs="Arial"/>
          <w:sz w:val="22"/>
          <w:szCs w:val="22"/>
          <w:lang w:val="en-US"/>
        </w:rPr>
        <w:t xml:space="preserve"> involved 76 leaders and 11 participants through virtual data collection. Based on this, it was concluded that the use of mind mapping can help mitigate conflicts and communication barriers inherent to the change process. It also provided a recommendation for organizations to integrate mind mapping into their change management practices, as the tool allows for the visualization of the </w:t>
      </w:r>
      <w:r w:rsidR="00A25009">
        <w:rPr>
          <w:rFonts w:ascii="Arial" w:hAnsi="Arial" w:cs="Arial"/>
          <w:sz w:val="22"/>
          <w:szCs w:val="22"/>
          <w:lang w:val="en-US"/>
        </w:rPr>
        <w:t>“</w:t>
      </w:r>
      <w:r w:rsidRPr="00DB4EBF">
        <w:rPr>
          <w:rFonts w:ascii="Arial" w:hAnsi="Arial" w:cs="Arial"/>
          <w:sz w:val="22"/>
          <w:szCs w:val="22"/>
          <w:lang w:val="en-US"/>
        </w:rPr>
        <w:t>big picture</w:t>
      </w:r>
      <w:r w:rsidR="00A25009">
        <w:rPr>
          <w:rFonts w:ascii="Arial" w:hAnsi="Arial" w:cs="Arial"/>
          <w:sz w:val="22"/>
          <w:szCs w:val="22"/>
          <w:lang w:val="en-US"/>
        </w:rPr>
        <w:t>”</w:t>
      </w:r>
      <w:r w:rsidRPr="00DB4EBF">
        <w:rPr>
          <w:rFonts w:ascii="Arial" w:hAnsi="Arial" w:cs="Arial"/>
          <w:sz w:val="22"/>
          <w:szCs w:val="22"/>
          <w:lang w:val="en-US"/>
        </w:rPr>
        <w:t xml:space="preserve"> and engages employees more actively in the process.</w:t>
      </w:r>
    </w:p>
    <w:p w14:paraId="319DA0E2" w14:textId="43E92A76" w:rsidR="00A25009" w:rsidRPr="005C085A" w:rsidRDefault="00A25009" w:rsidP="00DB4EBF">
      <w:pPr>
        <w:spacing w:line="360" w:lineRule="auto"/>
        <w:jc w:val="both"/>
        <w:rPr>
          <w:rFonts w:ascii="Arial" w:hAnsi="Arial" w:cs="Arial"/>
          <w:sz w:val="22"/>
          <w:szCs w:val="22"/>
          <w:lang w:val="en-US"/>
        </w:rPr>
      </w:pPr>
      <w:r w:rsidRPr="00A25009">
        <w:rPr>
          <w:rFonts w:ascii="Arial" w:hAnsi="Arial" w:cs="Arial"/>
          <w:sz w:val="22"/>
          <w:szCs w:val="22"/>
          <w:lang w:val="en-US"/>
        </w:rPr>
        <w:t>In conclusion, mind mapping is a cognitive technique that optimizes learning, creativity, and organization by aligning a problem (data input) with the human brain's visual and associative structure. This is advantageous in a corporate environment, as it aids in organization and problem-solving, which consequently increases productivity</w:t>
      </w:r>
      <w:r w:rsidR="009C64D4">
        <w:rPr>
          <w:rFonts w:ascii="Arial" w:hAnsi="Arial" w:cs="Arial"/>
          <w:sz w:val="22"/>
          <w:szCs w:val="22"/>
          <w:lang w:val="en-US"/>
        </w:rPr>
        <w:t>, in my opinion</w:t>
      </w:r>
      <w:r w:rsidRPr="00A25009">
        <w:rPr>
          <w:rFonts w:ascii="Arial" w:hAnsi="Arial" w:cs="Arial"/>
          <w:sz w:val="22"/>
          <w:szCs w:val="22"/>
          <w:lang w:val="en-US"/>
        </w:rPr>
        <w:t>.</w:t>
      </w:r>
    </w:p>
    <w:p w14:paraId="409E3CDE" w14:textId="5260ED1B" w:rsidR="0092059A" w:rsidRPr="005C085A" w:rsidRDefault="00727D06" w:rsidP="00727D06">
      <w:pPr>
        <w:pStyle w:val="Heading3"/>
        <w:numPr>
          <w:ilvl w:val="0"/>
          <w:numId w:val="3"/>
        </w:numPr>
        <w:rPr>
          <w:rFonts w:ascii="Arial" w:hAnsi="Arial" w:cs="Arial"/>
          <w:lang w:val="en-US"/>
        </w:rPr>
      </w:pPr>
      <w:bookmarkStart w:id="5" w:name="_Toc227614355"/>
      <w:r w:rsidRPr="00727D06">
        <w:rPr>
          <w:rFonts w:ascii="Arial" w:hAnsi="Arial" w:cs="Arial"/>
          <w:lang w:val="en-US"/>
        </w:rPr>
        <w:t>Create a mind map of contemporary software applications</w:t>
      </w:r>
      <w:bookmarkEnd w:id="5"/>
    </w:p>
    <w:p w14:paraId="27622847" w14:textId="77777777" w:rsidR="007D50B5" w:rsidRDefault="007D50B5" w:rsidP="007D50B5">
      <w:pPr>
        <w:keepNext/>
        <w:spacing w:line="360" w:lineRule="auto"/>
        <w:jc w:val="center"/>
      </w:pPr>
      <w:r>
        <w:rPr>
          <w:rFonts w:ascii="Arial" w:hAnsi="Arial" w:cs="Arial"/>
          <w:noProof/>
          <w:sz w:val="22"/>
          <w:szCs w:val="22"/>
          <w:lang w:val="en-US"/>
        </w:rPr>
        <w:drawing>
          <wp:inline distT="0" distB="0" distL="0" distR="0" wp14:anchorId="06D73869" wp14:editId="5CED18AF">
            <wp:extent cx="5257800" cy="2960935"/>
            <wp:effectExtent l="0" t="0" r="0" b="0"/>
            <wp:docPr id="6762124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212423" name="Picture 67621242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63217" cy="2963986"/>
                    </a:xfrm>
                    <a:prstGeom prst="rect">
                      <a:avLst/>
                    </a:prstGeom>
                  </pic:spPr>
                </pic:pic>
              </a:graphicData>
            </a:graphic>
          </wp:inline>
        </w:drawing>
      </w:r>
    </w:p>
    <w:p w14:paraId="264B6E94" w14:textId="5C21B38F" w:rsidR="00922282" w:rsidRPr="007D50B5" w:rsidRDefault="007D50B5" w:rsidP="007D50B5">
      <w:pPr>
        <w:pStyle w:val="Caption"/>
        <w:jc w:val="center"/>
        <w:rPr>
          <w:rFonts w:ascii="Arial" w:hAnsi="Arial" w:cs="Arial"/>
          <w:sz w:val="20"/>
          <w:szCs w:val="20"/>
          <w:lang w:val="en-US"/>
        </w:rPr>
      </w:pPr>
      <w:r w:rsidRPr="007D50B5">
        <w:rPr>
          <w:rFonts w:ascii="Arial" w:hAnsi="Arial" w:cs="Arial"/>
          <w:sz w:val="20"/>
          <w:szCs w:val="20"/>
          <w:lang w:val="en-US"/>
        </w:rPr>
        <w:t xml:space="preserve">Figure </w:t>
      </w:r>
      <w:r w:rsidRPr="007D50B5">
        <w:rPr>
          <w:rFonts w:ascii="Arial" w:hAnsi="Arial" w:cs="Arial"/>
          <w:sz w:val="20"/>
          <w:szCs w:val="20"/>
        </w:rPr>
        <w:fldChar w:fldCharType="begin"/>
      </w:r>
      <w:r w:rsidRPr="007D50B5">
        <w:rPr>
          <w:rFonts w:ascii="Arial" w:hAnsi="Arial" w:cs="Arial"/>
          <w:sz w:val="20"/>
          <w:szCs w:val="20"/>
          <w:lang w:val="en-US"/>
        </w:rPr>
        <w:instrText xml:space="preserve"> SEQ Figure \* ARABIC </w:instrText>
      </w:r>
      <w:r w:rsidRPr="007D50B5">
        <w:rPr>
          <w:rFonts w:ascii="Arial" w:hAnsi="Arial" w:cs="Arial"/>
          <w:sz w:val="20"/>
          <w:szCs w:val="20"/>
        </w:rPr>
        <w:fldChar w:fldCharType="separate"/>
      </w:r>
      <w:r w:rsidR="00793F0D">
        <w:rPr>
          <w:rFonts w:ascii="Arial" w:hAnsi="Arial" w:cs="Arial"/>
          <w:noProof/>
          <w:sz w:val="20"/>
          <w:szCs w:val="20"/>
          <w:lang w:val="en-US"/>
        </w:rPr>
        <w:t>2</w:t>
      </w:r>
      <w:r w:rsidRPr="007D50B5">
        <w:rPr>
          <w:rFonts w:ascii="Arial" w:hAnsi="Arial" w:cs="Arial"/>
          <w:sz w:val="20"/>
          <w:szCs w:val="20"/>
        </w:rPr>
        <w:fldChar w:fldCharType="end"/>
      </w:r>
      <w:r w:rsidRPr="007D50B5">
        <w:rPr>
          <w:rFonts w:ascii="Arial" w:hAnsi="Arial" w:cs="Arial"/>
          <w:sz w:val="20"/>
          <w:szCs w:val="20"/>
          <w:lang w:val="en-US"/>
        </w:rPr>
        <w:t xml:space="preserve"> </w:t>
      </w:r>
      <w:r w:rsidR="00117D71">
        <w:rPr>
          <w:rFonts w:ascii="Arial" w:hAnsi="Arial" w:cs="Arial"/>
          <w:sz w:val="20"/>
          <w:szCs w:val="20"/>
          <w:lang w:val="en-US"/>
        </w:rPr>
        <w:t>–</w:t>
      </w:r>
      <w:r w:rsidRPr="007D50B5">
        <w:rPr>
          <w:rFonts w:ascii="Arial" w:hAnsi="Arial" w:cs="Arial"/>
          <w:sz w:val="20"/>
          <w:szCs w:val="20"/>
          <w:lang w:val="en-US"/>
        </w:rPr>
        <w:t xml:space="preserve"> My</w:t>
      </w:r>
      <w:r w:rsidR="00117D71">
        <w:rPr>
          <w:rFonts w:ascii="Arial" w:hAnsi="Arial" w:cs="Arial"/>
          <w:sz w:val="20"/>
          <w:szCs w:val="20"/>
          <w:lang w:val="en-US"/>
        </w:rPr>
        <w:t xml:space="preserve"> LDE Project</w:t>
      </w:r>
      <w:r w:rsidRPr="007D50B5">
        <w:rPr>
          <w:rFonts w:ascii="Arial" w:hAnsi="Arial" w:cs="Arial"/>
          <w:sz w:val="20"/>
          <w:szCs w:val="20"/>
          <w:lang w:val="en-US"/>
        </w:rPr>
        <w:t xml:space="preserve"> Mind-Map</w:t>
      </w:r>
    </w:p>
    <w:p w14:paraId="50A2364F" w14:textId="7187E043" w:rsidR="007D50B5" w:rsidRDefault="00651362" w:rsidP="00651362">
      <w:pPr>
        <w:jc w:val="both"/>
        <w:rPr>
          <w:rFonts w:ascii="Arial" w:hAnsi="Arial" w:cs="Arial"/>
          <w:sz w:val="22"/>
          <w:szCs w:val="22"/>
          <w:lang w:val="en-US"/>
        </w:rPr>
      </w:pPr>
      <w:r w:rsidRPr="00651362">
        <w:rPr>
          <w:rFonts w:ascii="Arial" w:hAnsi="Arial" w:cs="Arial"/>
          <w:sz w:val="22"/>
          <w:szCs w:val="22"/>
          <w:lang w:val="en-US"/>
        </w:rPr>
        <w:lastRenderedPageBreak/>
        <w:t xml:space="preserve">This mind map was created by a group of four members (myself included) for Assignment 1 of the </w:t>
      </w:r>
      <w:r w:rsidR="00055786">
        <w:rPr>
          <w:rFonts w:ascii="Arial" w:hAnsi="Arial" w:cs="Arial"/>
          <w:sz w:val="22"/>
          <w:szCs w:val="22"/>
          <w:lang w:val="en-US"/>
        </w:rPr>
        <w:t>“</w:t>
      </w:r>
      <w:r w:rsidRPr="00651362">
        <w:rPr>
          <w:rFonts w:ascii="Arial" w:hAnsi="Arial" w:cs="Arial"/>
          <w:sz w:val="22"/>
          <w:szCs w:val="22"/>
          <w:lang w:val="en-US"/>
        </w:rPr>
        <w:t>Lean in the Digital Era</w:t>
      </w:r>
      <w:r w:rsidR="00055786">
        <w:rPr>
          <w:rFonts w:ascii="Arial" w:hAnsi="Arial" w:cs="Arial"/>
          <w:sz w:val="22"/>
          <w:szCs w:val="22"/>
          <w:lang w:val="en-US"/>
        </w:rPr>
        <w:t>”</w:t>
      </w:r>
      <w:r w:rsidRPr="00651362">
        <w:rPr>
          <w:rFonts w:ascii="Arial" w:hAnsi="Arial" w:cs="Arial"/>
          <w:sz w:val="22"/>
          <w:szCs w:val="22"/>
          <w:lang w:val="en-US"/>
        </w:rPr>
        <w:t xml:space="preserve"> module. The topic was </w:t>
      </w:r>
      <w:r w:rsidR="00055786">
        <w:rPr>
          <w:rFonts w:ascii="Arial" w:hAnsi="Arial" w:cs="Arial"/>
          <w:sz w:val="22"/>
          <w:szCs w:val="22"/>
          <w:lang w:val="en-US"/>
        </w:rPr>
        <w:t>“</w:t>
      </w:r>
      <w:r w:rsidRPr="00651362">
        <w:rPr>
          <w:rFonts w:ascii="Arial" w:hAnsi="Arial" w:cs="Arial"/>
          <w:sz w:val="22"/>
          <w:szCs w:val="22"/>
          <w:lang w:val="en-US"/>
        </w:rPr>
        <w:t>Life is a Team Sport</w:t>
      </w:r>
      <w:r w:rsidR="00055786">
        <w:rPr>
          <w:rFonts w:ascii="Arial" w:hAnsi="Arial" w:cs="Arial"/>
          <w:sz w:val="22"/>
          <w:szCs w:val="22"/>
          <w:lang w:val="en-US"/>
        </w:rPr>
        <w:t>”,</w:t>
      </w:r>
      <w:r w:rsidRPr="00651362">
        <w:rPr>
          <w:rFonts w:ascii="Arial" w:hAnsi="Arial" w:cs="Arial"/>
          <w:sz w:val="22"/>
          <w:szCs w:val="22"/>
          <w:lang w:val="en-US"/>
        </w:rPr>
        <w:t xml:space="preserve"> which we analyzed from a business perspective, focusing on areas such as conflict management.</w:t>
      </w:r>
    </w:p>
    <w:p w14:paraId="26057F33" w14:textId="154089F2" w:rsidR="00030F66" w:rsidRPr="007D50B5" w:rsidRDefault="00030F66" w:rsidP="00651362">
      <w:pPr>
        <w:jc w:val="both"/>
        <w:rPr>
          <w:rFonts w:ascii="Arial" w:hAnsi="Arial" w:cs="Arial"/>
          <w:sz w:val="22"/>
          <w:szCs w:val="22"/>
          <w:lang w:val="en-US"/>
        </w:rPr>
      </w:pPr>
      <w:r>
        <w:rPr>
          <w:rFonts w:ascii="Arial" w:hAnsi="Arial" w:cs="Arial"/>
          <w:sz w:val="22"/>
          <w:szCs w:val="22"/>
          <w:lang w:val="en-US"/>
        </w:rPr>
        <w:t xml:space="preserve">You can access my LDE Mind-map </w:t>
      </w:r>
      <w:r>
        <w:fldChar w:fldCharType="begin"/>
      </w:r>
      <w:r w:rsidRPr="00A87636">
        <w:rPr>
          <w:lang w:val="en-US"/>
        </w:rPr>
        <w:instrText>HYPERLINK "https://www.mindmeister.com/app/map/3952802803?t=4jEESQx3A9"</w:instrText>
      </w:r>
      <w:r>
        <w:fldChar w:fldCharType="separate"/>
      </w:r>
      <w:r w:rsidRPr="00030F66">
        <w:rPr>
          <w:rStyle w:val="Hyperlink"/>
          <w:rFonts w:ascii="Arial" w:hAnsi="Arial" w:cs="Arial"/>
          <w:sz w:val="22"/>
          <w:szCs w:val="22"/>
          <w:lang w:val="en-US"/>
        </w:rPr>
        <w:t>here</w:t>
      </w:r>
      <w:r>
        <w:fldChar w:fldCharType="end"/>
      </w:r>
      <w:r>
        <w:rPr>
          <w:rFonts w:ascii="Arial" w:hAnsi="Arial" w:cs="Arial"/>
          <w:sz w:val="22"/>
          <w:szCs w:val="22"/>
          <w:lang w:val="en-US"/>
        </w:rPr>
        <w:t>.</w:t>
      </w:r>
    </w:p>
    <w:p w14:paraId="0729A741" w14:textId="61730367" w:rsidR="0092059A" w:rsidRPr="005C085A" w:rsidRDefault="0092059A" w:rsidP="00823EA0">
      <w:pPr>
        <w:pStyle w:val="Heading2"/>
        <w:ind w:firstLine="708"/>
        <w:jc w:val="both"/>
        <w:rPr>
          <w:rFonts w:ascii="Arial" w:hAnsi="Arial" w:cs="Arial"/>
          <w:lang w:val="en-US"/>
        </w:rPr>
      </w:pPr>
      <w:bookmarkStart w:id="6" w:name="_Toc227614356"/>
      <w:r w:rsidRPr="005C085A">
        <w:rPr>
          <w:rFonts w:ascii="Arial" w:hAnsi="Arial" w:cs="Arial"/>
          <w:lang w:val="en-US"/>
        </w:rPr>
        <w:t>Task 3</w:t>
      </w:r>
      <w:r w:rsidR="00007363">
        <w:rPr>
          <w:rFonts w:ascii="Arial" w:hAnsi="Arial" w:cs="Arial"/>
          <w:lang w:val="en-US"/>
        </w:rPr>
        <w:t xml:space="preserve">. </w:t>
      </w:r>
      <w:r w:rsidR="00007363" w:rsidRPr="00007363">
        <w:rPr>
          <w:rFonts w:ascii="Arial" w:hAnsi="Arial" w:cs="Arial"/>
          <w:lang w:val="en-US"/>
        </w:rPr>
        <w:t>Office Applications for creating, storing,</w:t>
      </w:r>
      <w:r w:rsidR="00007363">
        <w:rPr>
          <w:rFonts w:ascii="Arial" w:hAnsi="Arial" w:cs="Arial"/>
          <w:lang w:val="en-US"/>
        </w:rPr>
        <w:t xml:space="preserve"> </w:t>
      </w:r>
      <w:r w:rsidR="00007363" w:rsidRPr="00007363">
        <w:rPr>
          <w:rFonts w:ascii="Arial" w:hAnsi="Arial" w:cs="Arial"/>
          <w:lang w:val="en-US"/>
        </w:rPr>
        <w:t xml:space="preserve">presenting, and </w:t>
      </w:r>
      <w:proofErr w:type="spellStart"/>
      <w:r w:rsidR="00007363" w:rsidRPr="00007363">
        <w:rPr>
          <w:rFonts w:ascii="Arial" w:hAnsi="Arial" w:cs="Arial"/>
          <w:lang w:val="en-US"/>
        </w:rPr>
        <w:t>analysing</w:t>
      </w:r>
      <w:proofErr w:type="spellEnd"/>
      <w:r w:rsidR="00007363">
        <w:rPr>
          <w:rFonts w:ascii="Arial" w:hAnsi="Arial" w:cs="Arial"/>
          <w:lang w:val="en-US"/>
        </w:rPr>
        <w:t xml:space="preserve"> </w:t>
      </w:r>
      <w:r w:rsidR="00007363" w:rsidRPr="00007363">
        <w:rPr>
          <w:rFonts w:ascii="Arial" w:hAnsi="Arial" w:cs="Arial"/>
          <w:lang w:val="en-US"/>
        </w:rPr>
        <w:t>information/data</w:t>
      </w:r>
      <w:bookmarkEnd w:id="6"/>
    </w:p>
    <w:p w14:paraId="64021AE3" w14:textId="2FCD2983" w:rsidR="0092059A" w:rsidRPr="005C085A" w:rsidRDefault="00007363" w:rsidP="00823EA0">
      <w:pPr>
        <w:pStyle w:val="Heading3"/>
        <w:numPr>
          <w:ilvl w:val="0"/>
          <w:numId w:val="4"/>
        </w:numPr>
        <w:jc w:val="both"/>
        <w:rPr>
          <w:rFonts w:ascii="Arial" w:hAnsi="Arial" w:cs="Arial"/>
          <w:lang w:val="en-US"/>
        </w:rPr>
      </w:pPr>
      <w:bookmarkStart w:id="7" w:name="_Toc227614357"/>
      <w:r w:rsidRPr="00007363">
        <w:rPr>
          <w:rFonts w:ascii="Arial" w:hAnsi="Arial" w:cs="Arial"/>
          <w:lang w:val="en-US"/>
        </w:rPr>
        <w:t>Explain four office software solutions for business operations</w:t>
      </w:r>
      <w:bookmarkEnd w:id="7"/>
    </w:p>
    <w:p w14:paraId="0C02F894" w14:textId="61EA3277" w:rsidR="00922282" w:rsidRDefault="005A0B44" w:rsidP="00922282">
      <w:pPr>
        <w:spacing w:line="360" w:lineRule="auto"/>
        <w:rPr>
          <w:rFonts w:ascii="Arial" w:hAnsi="Arial" w:cs="Arial"/>
          <w:b/>
          <w:bCs/>
          <w:lang w:val="en-US"/>
        </w:rPr>
      </w:pPr>
      <w:r w:rsidRPr="005A0B44">
        <w:rPr>
          <w:rFonts w:ascii="Arial" w:hAnsi="Arial" w:cs="Arial"/>
          <w:b/>
          <w:bCs/>
          <w:lang w:val="en-US"/>
        </w:rPr>
        <w:t>MS Word</w:t>
      </w:r>
    </w:p>
    <w:p w14:paraId="0B9848D6" w14:textId="77777777" w:rsidR="00085A5C" w:rsidRDefault="00085A5C" w:rsidP="00085A5C">
      <w:pPr>
        <w:keepNext/>
        <w:spacing w:line="360" w:lineRule="auto"/>
        <w:jc w:val="center"/>
      </w:pPr>
      <w:r w:rsidRPr="00085A5C">
        <w:rPr>
          <w:rFonts w:ascii="Arial" w:hAnsi="Arial" w:cs="Arial"/>
          <w:noProof/>
          <w:sz w:val="22"/>
          <w:szCs w:val="22"/>
          <w:lang w:val="en-US"/>
        </w:rPr>
        <w:drawing>
          <wp:inline distT="0" distB="0" distL="0" distR="0" wp14:anchorId="17B6F81D" wp14:editId="107E8F69">
            <wp:extent cx="5705474" cy="2933700"/>
            <wp:effectExtent l="0" t="0" r="0" b="0"/>
            <wp:docPr id="1772105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105258" name=""/>
                    <pic:cNvPicPr/>
                  </pic:nvPicPr>
                  <pic:blipFill>
                    <a:blip r:embed="rId12"/>
                    <a:stretch>
                      <a:fillRect/>
                    </a:stretch>
                  </pic:blipFill>
                  <pic:spPr>
                    <a:xfrm>
                      <a:off x="0" y="0"/>
                      <a:ext cx="5733514" cy="2948118"/>
                    </a:xfrm>
                    <a:prstGeom prst="rect">
                      <a:avLst/>
                    </a:prstGeom>
                  </pic:spPr>
                </pic:pic>
              </a:graphicData>
            </a:graphic>
          </wp:inline>
        </w:drawing>
      </w:r>
    </w:p>
    <w:p w14:paraId="6A54FD38" w14:textId="3053F876" w:rsidR="00085A5C" w:rsidRPr="00085A5C" w:rsidRDefault="00085A5C" w:rsidP="00085A5C">
      <w:pPr>
        <w:pStyle w:val="Caption"/>
        <w:jc w:val="center"/>
        <w:rPr>
          <w:rFonts w:ascii="Arial" w:hAnsi="Arial" w:cs="Arial"/>
          <w:sz w:val="20"/>
          <w:szCs w:val="20"/>
          <w:lang w:val="en-US"/>
        </w:rPr>
      </w:pPr>
      <w:r w:rsidRPr="008D1C2D">
        <w:rPr>
          <w:rFonts w:ascii="Arial" w:hAnsi="Arial" w:cs="Arial"/>
          <w:sz w:val="20"/>
          <w:szCs w:val="20"/>
          <w:lang w:val="en-US"/>
        </w:rPr>
        <w:t xml:space="preserve">Figure </w:t>
      </w:r>
      <w:r w:rsidRPr="00085A5C">
        <w:rPr>
          <w:rFonts w:ascii="Arial" w:hAnsi="Arial" w:cs="Arial"/>
          <w:sz w:val="20"/>
          <w:szCs w:val="20"/>
        </w:rPr>
        <w:fldChar w:fldCharType="begin"/>
      </w:r>
      <w:r w:rsidRPr="008D1C2D">
        <w:rPr>
          <w:rFonts w:ascii="Arial" w:hAnsi="Arial" w:cs="Arial"/>
          <w:sz w:val="20"/>
          <w:szCs w:val="20"/>
          <w:lang w:val="en-US"/>
        </w:rPr>
        <w:instrText xml:space="preserve"> SEQ Figure \* ARABIC </w:instrText>
      </w:r>
      <w:r w:rsidRPr="00085A5C">
        <w:rPr>
          <w:rFonts w:ascii="Arial" w:hAnsi="Arial" w:cs="Arial"/>
          <w:sz w:val="20"/>
          <w:szCs w:val="20"/>
        </w:rPr>
        <w:fldChar w:fldCharType="separate"/>
      </w:r>
      <w:r w:rsidR="00793F0D">
        <w:rPr>
          <w:rFonts w:ascii="Arial" w:hAnsi="Arial" w:cs="Arial"/>
          <w:noProof/>
          <w:sz w:val="20"/>
          <w:szCs w:val="20"/>
          <w:lang w:val="en-US"/>
        </w:rPr>
        <w:t>3</w:t>
      </w:r>
      <w:r w:rsidRPr="00085A5C">
        <w:rPr>
          <w:rFonts w:ascii="Arial" w:hAnsi="Arial" w:cs="Arial"/>
          <w:sz w:val="20"/>
          <w:szCs w:val="20"/>
        </w:rPr>
        <w:fldChar w:fldCharType="end"/>
      </w:r>
      <w:r w:rsidRPr="008D1C2D">
        <w:rPr>
          <w:rFonts w:ascii="Arial" w:hAnsi="Arial" w:cs="Arial"/>
          <w:sz w:val="20"/>
          <w:szCs w:val="20"/>
          <w:lang w:val="en-US"/>
        </w:rPr>
        <w:t xml:space="preserve"> - My SSB</w:t>
      </w:r>
      <w:r w:rsidR="00EF2A80" w:rsidRPr="008D1C2D">
        <w:rPr>
          <w:rFonts w:ascii="Arial" w:hAnsi="Arial" w:cs="Arial"/>
          <w:sz w:val="20"/>
          <w:szCs w:val="20"/>
          <w:lang w:val="en-US"/>
        </w:rPr>
        <w:t xml:space="preserve"> Word</w:t>
      </w:r>
      <w:r w:rsidRPr="008D1C2D">
        <w:rPr>
          <w:rFonts w:ascii="Arial" w:hAnsi="Arial" w:cs="Arial"/>
          <w:sz w:val="20"/>
          <w:szCs w:val="20"/>
          <w:lang w:val="en-US"/>
        </w:rPr>
        <w:t xml:space="preserve"> Activity</w:t>
      </w:r>
    </w:p>
    <w:p w14:paraId="3693DFA1" w14:textId="2AE8D368" w:rsidR="005A0B44" w:rsidRDefault="008E49CF" w:rsidP="008E49CF">
      <w:pPr>
        <w:spacing w:line="360" w:lineRule="auto"/>
        <w:jc w:val="both"/>
        <w:rPr>
          <w:rFonts w:ascii="Arial" w:hAnsi="Arial" w:cs="Arial"/>
          <w:color w:val="000000"/>
          <w:sz w:val="22"/>
          <w:szCs w:val="22"/>
          <w:lang w:val="en-US"/>
        </w:rPr>
      </w:pPr>
      <w:r w:rsidRPr="008E49CF">
        <w:rPr>
          <w:rFonts w:ascii="Arial" w:hAnsi="Arial" w:cs="Arial"/>
          <w:sz w:val="22"/>
          <w:szCs w:val="22"/>
          <w:lang w:val="en-US"/>
        </w:rPr>
        <w:t>It is a software tool with the capacity to process text</w:t>
      </w:r>
      <w:r>
        <w:rPr>
          <w:rFonts w:ascii="Arial" w:hAnsi="Arial" w:cs="Arial"/>
          <w:sz w:val="22"/>
          <w:szCs w:val="22"/>
          <w:lang w:val="en-US"/>
        </w:rPr>
        <w:t>,</w:t>
      </w:r>
      <w:r w:rsidRPr="008E49CF">
        <w:rPr>
          <w:rFonts w:ascii="Arial" w:hAnsi="Arial" w:cs="Arial"/>
          <w:sz w:val="22"/>
          <w:szCs w:val="22"/>
          <w:lang w:val="en-US"/>
        </w:rPr>
        <w:t xml:space="preserve"> in other words, word processing is the ability to create and format content to be aesthetically pleasing, using fonts, characters (both normal and special), and structured paragraphs. It represents the digital evolution of paper, pen, and the typewriter, integrating dictionary and thesaurus tools.</w:t>
      </w:r>
      <w:sdt>
        <w:sdtPr>
          <w:rPr>
            <w:rFonts w:ascii="Arial" w:hAnsi="Arial" w:cs="Arial"/>
            <w:color w:val="000000"/>
            <w:sz w:val="22"/>
            <w:szCs w:val="22"/>
            <w:highlight w:val="white"/>
            <w:lang w:val="en-US"/>
          </w:rPr>
          <w:alias w:val="Citation"/>
          <w:tag w:val="{&quot;referencesIds&quot;:[&quot;doc:69e50e3af127dd662dc08cec&quot;],&quot;referencesOptions&quot;:{&quot;doc:69e50e3af127dd662dc08c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5981763,&quot;citationText&quot;:&quot;&lt;span style=\&quot;font-family:Arial;font-size:14.666666666666666px;color:#000000\&quot;&gt;[6]&lt;/span&gt;&quot;}"/>
          <w:id w:val="-435981763"/>
          <w:placeholder>
            <w:docPart w:val="D784366DBADD4ECAA3BD283FA809F62C"/>
          </w:placeholder>
        </w:sdtPr>
        <w:sdtContent>
          <w:r w:rsidR="006A4799" w:rsidRPr="006A4799">
            <w:rPr>
              <w:rFonts w:ascii="Arial" w:eastAsia="Times New Roman" w:hAnsi="Arial" w:cs="Arial"/>
              <w:color w:val="000000"/>
              <w:sz w:val="22"/>
              <w:szCs w:val="22"/>
              <w:lang w:val="en-US"/>
            </w:rPr>
            <w:t>[6]</w:t>
          </w:r>
        </w:sdtContent>
      </w:sdt>
    </w:p>
    <w:p w14:paraId="7A71BE9A" w14:textId="52D3716A" w:rsidR="006863DB" w:rsidRPr="006863DB" w:rsidRDefault="006863DB" w:rsidP="006863DB">
      <w:pPr>
        <w:spacing w:line="360" w:lineRule="auto"/>
        <w:rPr>
          <w:rFonts w:ascii="Arial" w:hAnsi="Arial" w:cs="Arial"/>
          <w:sz w:val="22"/>
          <w:szCs w:val="22"/>
          <w:lang w:val="en-US"/>
        </w:rPr>
      </w:pPr>
      <w:r w:rsidRPr="006863DB">
        <w:rPr>
          <w:rFonts w:ascii="Arial" w:hAnsi="Arial" w:cs="Arial"/>
          <w:sz w:val="22"/>
          <w:szCs w:val="22"/>
          <w:lang w:val="en-US"/>
        </w:rPr>
        <w:t>This tool contains several features, and some of them are mentioned in these sources</w:t>
      </w:r>
      <w:r>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9e53936f87ed4146f53c5d6&quot;],&quot;referencesOptions&quot;:{&quot;doc:69e53936f87ed4146f53c5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4693433"/>
          <w:placeholder>
            <w:docPart w:val="427A371AA9E740CB94FABB52F7F90895"/>
          </w:placeholder>
        </w:sdtPr>
        <w:sdtContent>
          <w:r w:rsidR="006A4799" w:rsidRPr="006A4799">
            <w:rPr>
              <w:rFonts w:ascii="Arial" w:eastAsia="Times New Roman" w:hAnsi="Arial" w:cs="Arial"/>
              <w:color w:val="000000"/>
              <w:sz w:val="22"/>
              <w:szCs w:val="22"/>
              <w:lang w:val="en-US"/>
            </w:rPr>
            <w:t>[7]</w:t>
          </w:r>
        </w:sdtContent>
      </w:sdt>
      <w:sdt>
        <w:sdtPr>
          <w:rPr>
            <w:rFonts w:ascii="Arial" w:hAnsi="Arial" w:cs="Arial"/>
            <w:color w:val="000000"/>
            <w:sz w:val="22"/>
            <w:szCs w:val="22"/>
            <w:highlight w:val="white"/>
            <w:lang w:val="en-US"/>
          </w:rPr>
          <w:alias w:val="Citation"/>
          <w:tag w:val="{&quot;referencesIds&quot;:[&quot;doc:69e53fad4c0aa4447a38a142&quot;],&quot;referencesOptions&quot;:{&quot;doc:69e53fad4c0aa4447a38a1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9290875"/>
          <w:placeholder>
            <w:docPart w:val="917745663CF74A10AFE14B6796E8AF13"/>
          </w:placeholder>
        </w:sdtPr>
        <w:sdtContent>
          <w:r w:rsidR="006A4799" w:rsidRPr="006A4799">
            <w:rPr>
              <w:rFonts w:ascii="Arial" w:eastAsia="Times New Roman" w:hAnsi="Arial" w:cs="Arial"/>
              <w:color w:val="000000"/>
              <w:sz w:val="22"/>
              <w:szCs w:val="22"/>
              <w:lang w:val="en-US"/>
            </w:rPr>
            <w:t>[8]</w:t>
          </w:r>
        </w:sdtContent>
      </w:sdt>
      <w:r w:rsidRPr="006863DB">
        <w:rPr>
          <w:rFonts w:ascii="Arial" w:hAnsi="Arial" w:cs="Arial"/>
          <w:sz w:val="22"/>
          <w:szCs w:val="22"/>
          <w:lang w:val="en-US"/>
        </w:rPr>
        <w:t>:</w:t>
      </w:r>
    </w:p>
    <w:p w14:paraId="5E336E32" w14:textId="77777777" w:rsidR="006863DB" w:rsidRDefault="006863DB" w:rsidP="006863DB">
      <w:pPr>
        <w:pStyle w:val="ListParagraph"/>
        <w:numPr>
          <w:ilvl w:val="0"/>
          <w:numId w:val="6"/>
        </w:numPr>
        <w:spacing w:line="360" w:lineRule="auto"/>
        <w:jc w:val="both"/>
        <w:rPr>
          <w:rFonts w:ascii="Arial" w:hAnsi="Arial" w:cs="Arial"/>
          <w:sz w:val="22"/>
          <w:szCs w:val="22"/>
          <w:lang w:val="en-US"/>
        </w:rPr>
      </w:pPr>
      <w:r w:rsidRPr="006863DB">
        <w:rPr>
          <w:rFonts w:ascii="Arial" w:hAnsi="Arial" w:cs="Arial"/>
          <w:b/>
          <w:bCs/>
          <w:sz w:val="22"/>
          <w:szCs w:val="22"/>
          <w:lang w:val="en-US"/>
        </w:rPr>
        <w:t>Editing and Formatting</w:t>
      </w:r>
      <w:r w:rsidRPr="006863DB">
        <w:rPr>
          <w:rFonts w:ascii="Arial" w:hAnsi="Arial" w:cs="Arial"/>
          <w:sz w:val="22"/>
          <w:szCs w:val="22"/>
          <w:lang w:val="en-US"/>
        </w:rPr>
        <w:t>: Through "Machine Learning"</w:t>
      </w:r>
      <w:r>
        <w:rPr>
          <w:rFonts w:ascii="Arial" w:hAnsi="Arial" w:cs="Arial"/>
          <w:sz w:val="22"/>
          <w:szCs w:val="22"/>
          <w:lang w:val="en-US"/>
        </w:rPr>
        <w:t>,</w:t>
      </w:r>
      <w:r w:rsidRPr="006863DB">
        <w:rPr>
          <w:rFonts w:ascii="Arial" w:hAnsi="Arial" w:cs="Arial"/>
          <w:sz w:val="22"/>
          <w:szCs w:val="22"/>
          <w:lang w:val="en-US"/>
        </w:rPr>
        <w:t xml:space="preserve"> it provides editing suggestions and improvements to the document. It also includes tools to adjust fonts, layouts, paragraph alignment, indents, and line spacing.</w:t>
      </w:r>
    </w:p>
    <w:p w14:paraId="3A861B83" w14:textId="77777777" w:rsidR="006863DB" w:rsidRDefault="006863DB" w:rsidP="006863DB">
      <w:pPr>
        <w:pStyle w:val="ListParagraph"/>
        <w:numPr>
          <w:ilvl w:val="0"/>
          <w:numId w:val="6"/>
        </w:numPr>
        <w:spacing w:line="360" w:lineRule="auto"/>
        <w:jc w:val="both"/>
        <w:rPr>
          <w:rFonts w:ascii="Arial" w:hAnsi="Arial" w:cs="Arial"/>
          <w:sz w:val="22"/>
          <w:szCs w:val="22"/>
          <w:lang w:val="en-US"/>
        </w:rPr>
      </w:pPr>
      <w:r w:rsidRPr="006863DB">
        <w:rPr>
          <w:rFonts w:ascii="Arial" w:hAnsi="Arial" w:cs="Arial"/>
          <w:b/>
          <w:bCs/>
          <w:sz w:val="22"/>
          <w:szCs w:val="22"/>
          <w:lang w:val="en-US"/>
        </w:rPr>
        <w:t>Track Changes and Collaboration</w:t>
      </w:r>
      <w:r w:rsidRPr="006863DB">
        <w:rPr>
          <w:rFonts w:ascii="Arial" w:hAnsi="Arial" w:cs="Arial"/>
          <w:sz w:val="22"/>
          <w:szCs w:val="22"/>
          <w:lang w:val="en-US"/>
        </w:rPr>
        <w:t>: All modifications in the document are recorded, facilitating group work.</w:t>
      </w:r>
    </w:p>
    <w:p w14:paraId="0B3966B0" w14:textId="77777777" w:rsidR="006863DB" w:rsidRDefault="006863DB" w:rsidP="006863DB">
      <w:pPr>
        <w:pStyle w:val="ListParagraph"/>
        <w:numPr>
          <w:ilvl w:val="0"/>
          <w:numId w:val="6"/>
        </w:numPr>
        <w:spacing w:line="360" w:lineRule="auto"/>
        <w:jc w:val="both"/>
        <w:rPr>
          <w:rFonts w:ascii="Arial" w:hAnsi="Arial" w:cs="Arial"/>
          <w:sz w:val="22"/>
          <w:szCs w:val="22"/>
          <w:lang w:val="en-US"/>
        </w:rPr>
      </w:pPr>
      <w:r w:rsidRPr="006863DB">
        <w:rPr>
          <w:rFonts w:ascii="Arial" w:hAnsi="Arial" w:cs="Arial"/>
          <w:b/>
          <w:bCs/>
          <w:sz w:val="22"/>
          <w:szCs w:val="22"/>
          <w:lang w:val="en-US"/>
        </w:rPr>
        <w:lastRenderedPageBreak/>
        <w:t>Reference Management</w:t>
      </w:r>
      <w:r w:rsidRPr="006863DB">
        <w:rPr>
          <w:rFonts w:ascii="Arial" w:hAnsi="Arial" w:cs="Arial"/>
          <w:sz w:val="22"/>
          <w:szCs w:val="22"/>
          <w:lang w:val="en-US"/>
        </w:rPr>
        <w:t xml:space="preserve">: This is a feature to automate citations and references with support for tools such as Mendeley, </w:t>
      </w:r>
      <w:proofErr w:type="spellStart"/>
      <w:r w:rsidRPr="006863DB">
        <w:rPr>
          <w:rFonts w:ascii="Arial" w:hAnsi="Arial" w:cs="Arial"/>
          <w:sz w:val="22"/>
          <w:szCs w:val="22"/>
          <w:lang w:val="en-US"/>
        </w:rPr>
        <w:t>Refworks</w:t>
      </w:r>
      <w:proofErr w:type="spellEnd"/>
      <w:r w:rsidRPr="006863DB">
        <w:rPr>
          <w:rFonts w:ascii="Arial" w:hAnsi="Arial" w:cs="Arial"/>
          <w:sz w:val="22"/>
          <w:szCs w:val="22"/>
          <w:lang w:val="en-US"/>
        </w:rPr>
        <w:t xml:space="preserve">, and Reference Manager. In the case of this document, I am using </w:t>
      </w:r>
      <w:proofErr w:type="spellStart"/>
      <w:r w:rsidRPr="006863DB">
        <w:rPr>
          <w:rFonts w:ascii="Arial" w:hAnsi="Arial" w:cs="Arial"/>
          <w:sz w:val="22"/>
          <w:szCs w:val="22"/>
          <w:lang w:val="en-US"/>
        </w:rPr>
        <w:t>Refworks</w:t>
      </w:r>
      <w:proofErr w:type="spellEnd"/>
      <w:r w:rsidRPr="006863DB">
        <w:rPr>
          <w:rFonts w:ascii="Arial" w:hAnsi="Arial" w:cs="Arial"/>
          <w:sz w:val="22"/>
          <w:szCs w:val="22"/>
          <w:lang w:val="en-US"/>
        </w:rPr>
        <w:t xml:space="preserve"> as the reference manager.</w:t>
      </w:r>
    </w:p>
    <w:p w14:paraId="0C9397F6" w14:textId="77777777" w:rsidR="006863DB" w:rsidRDefault="006863DB" w:rsidP="006863DB">
      <w:pPr>
        <w:pStyle w:val="ListParagraph"/>
        <w:numPr>
          <w:ilvl w:val="0"/>
          <w:numId w:val="6"/>
        </w:numPr>
        <w:spacing w:line="360" w:lineRule="auto"/>
        <w:jc w:val="both"/>
        <w:rPr>
          <w:rFonts w:ascii="Arial" w:hAnsi="Arial" w:cs="Arial"/>
          <w:sz w:val="22"/>
          <w:szCs w:val="22"/>
          <w:lang w:val="en-US"/>
        </w:rPr>
      </w:pPr>
      <w:r w:rsidRPr="006863DB">
        <w:rPr>
          <w:rFonts w:ascii="Arial" w:hAnsi="Arial" w:cs="Arial"/>
          <w:b/>
          <w:bCs/>
          <w:sz w:val="22"/>
          <w:szCs w:val="22"/>
          <w:lang w:val="en-US"/>
        </w:rPr>
        <w:t>Information Security</w:t>
      </w:r>
      <w:r w:rsidRPr="006863DB">
        <w:rPr>
          <w:rFonts w:ascii="Arial" w:hAnsi="Arial" w:cs="Arial"/>
          <w:sz w:val="22"/>
          <w:szCs w:val="22"/>
          <w:lang w:val="en-US"/>
        </w:rPr>
        <w:t>: The data contained in the document can be protected through new methods of "cryptography" and "steganography"</w:t>
      </w:r>
      <w:r>
        <w:rPr>
          <w:rFonts w:ascii="Arial" w:hAnsi="Arial" w:cs="Arial"/>
          <w:sz w:val="22"/>
          <w:szCs w:val="22"/>
          <w:lang w:val="en-US"/>
        </w:rPr>
        <w:t>.</w:t>
      </w:r>
    </w:p>
    <w:p w14:paraId="2947044D" w14:textId="77777777" w:rsidR="006863DB" w:rsidRDefault="006863DB" w:rsidP="006863DB">
      <w:pPr>
        <w:pStyle w:val="ListParagraph"/>
        <w:numPr>
          <w:ilvl w:val="0"/>
          <w:numId w:val="6"/>
        </w:numPr>
        <w:spacing w:line="360" w:lineRule="auto"/>
        <w:jc w:val="both"/>
        <w:rPr>
          <w:rFonts w:ascii="Arial" w:hAnsi="Arial" w:cs="Arial"/>
          <w:sz w:val="22"/>
          <w:szCs w:val="22"/>
          <w:lang w:val="en-US"/>
        </w:rPr>
      </w:pPr>
      <w:r w:rsidRPr="006863DB">
        <w:rPr>
          <w:rFonts w:ascii="Arial" w:hAnsi="Arial" w:cs="Arial"/>
          <w:b/>
          <w:bCs/>
          <w:sz w:val="22"/>
          <w:szCs w:val="22"/>
          <w:lang w:val="en-US"/>
        </w:rPr>
        <w:t>WYSIWYG Interface</w:t>
      </w:r>
      <w:r w:rsidRPr="006863DB">
        <w:rPr>
          <w:rFonts w:ascii="Arial" w:hAnsi="Arial" w:cs="Arial"/>
          <w:sz w:val="22"/>
          <w:szCs w:val="22"/>
          <w:lang w:val="en-US"/>
        </w:rPr>
        <w:t>: It offers a "What You See Is What You Get" experience, where it is possible to view the document exactly as it will appear on paper.</w:t>
      </w:r>
    </w:p>
    <w:p w14:paraId="2DE18A8F" w14:textId="77777777" w:rsidR="006863DB" w:rsidRDefault="006863DB" w:rsidP="006863DB">
      <w:pPr>
        <w:pStyle w:val="ListParagraph"/>
        <w:numPr>
          <w:ilvl w:val="0"/>
          <w:numId w:val="6"/>
        </w:numPr>
        <w:spacing w:line="360" w:lineRule="auto"/>
        <w:jc w:val="both"/>
        <w:rPr>
          <w:rFonts w:ascii="Arial" w:hAnsi="Arial" w:cs="Arial"/>
          <w:sz w:val="22"/>
          <w:szCs w:val="22"/>
          <w:lang w:val="en-US"/>
        </w:rPr>
      </w:pPr>
      <w:r w:rsidRPr="006863DB">
        <w:rPr>
          <w:rFonts w:ascii="Arial" w:hAnsi="Arial" w:cs="Arial"/>
          <w:b/>
          <w:bCs/>
          <w:sz w:val="22"/>
          <w:szCs w:val="22"/>
          <w:lang w:val="en-US"/>
        </w:rPr>
        <w:t>MDI (Multiple Document Interface)</w:t>
      </w:r>
      <w:r w:rsidRPr="006863DB">
        <w:rPr>
          <w:rFonts w:ascii="Arial" w:hAnsi="Arial" w:cs="Arial"/>
          <w:sz w:val="22"/>
          <w:szCs w:val="22"/>
          <w:lang w:val="en-US"/>
        </w:rPr>
        <w:t>: Allows working with several documents at the same time, which facilitates multitasking.</w:t>
      </w:r>
    </w:p>
    <w:p w14:paraId="619C9999" w14:textId="77777777" w:rsidR="006863DB" w:rsidRDefault="006863DB" w:rsidP="006863DB">
      <w:pPr>
        <w:pStyle w:val="ListParagraph"/>
        <w:numPr>
          <w:ilvl w:val="0"/>
          <w:numId w:val="6"/>
        </w:numPr>
        <w:spacing w:line="360" w:lineRule="auto"/>
        <w:jc w:val="both"/>
        <w:rPr>
          <w:rFonts w:ascii="Arial" w:hAnsi="Arial" w:cs="Arial"/>
          <w:sz w:val="22"/>
          <w:szCs w:val="22"/>
          <w:lang w:val="en-US"/>
        </w:rPr>
      </w:pPr>
      <w:r w:rsidRPr="006863DB">
        <w:rPr>
          <w:rFonts w:ascii="Arial" w:hAnsi="Arial" w:cs="Arial"/>
          <w:b/>
          <w:bCs/>
          <w:sz w:val="22"/>
          <w:szCs w:val="22"/>
          <w:lang w:val="en-US"/>
        </w:rPr>
        <w:t>Automation and Review</w:t>
      </w:r>
      <w:r w:rsidRPr="006863DB">
        <w:rPr>
          <w:rFonts w:ascii="Arial" w:hAnsi="Arial" w:cs="Arial"/>
          <w:sz w:val="22"/>
          <w:szCs w:val="22"/>
          <w:lang w:val="en-US"/>
        </w:rPr>
        <w:t>: In this case, there is detailed spelling and grammar checking.</w:t>
      </w:r>
    </w:p>
    <w:p w14:paraId="1B597C31" w14:textId="77777777" w:rsidR="006863DB" w:rsidRDefault="006863DB" w:rsidP="006863DB">
      <w:pPr>
        <w:pStyle w:val="ListParagraph"/>
        <w:numPr>
          <w:ilvl w:val="0"/>
          <w:numId w:val="6"/>
        </w:numPr>
        <w:spacing w:line="360" w:lineRule="auto"/>
        <w:jc w:val="both"/>
        <w:rPr>
          <w:rFonts w:ascii="Arial" w:hAnsi="Arial" w:cs="Arial"/>
          <w:sz w:val="22"/>
          <w:szCs w:val="22"/>
          <w:lang w:val="en-US"/>
        </w:rPr>
      </w:pPr>
      <w:r w:rsidRPr="006863DB">
        <w:rPr>
          <w:rFonts w:ascii="Arial" w:hAnsi="Arial" w:cs="Arial"/>
          <w:b/>
          <w:bCs/>
          <w:sz w:val="22"/>
          <w:szCs w:val="22"/>
          <w:lang w:val="en-US"/>
        </w:rPr>
        <w:t>Auto-save</w:t>
      </w:r>
      <w:r w:rsidRPr="006863DB">
        <w:rPr>
          <w:rFonts w:ascii="Arial" w:hAnsi="Arial" w:cs="Arial"/>
          <w:sz w:val="22"/>
          <w:szCs w:val="22"/>
          <w:lang w:val="en-US"/>
        </w:rPr>
        <w:t>: This feature prevents the loss of work.</w:t>
      </w:r>
    </w:p>
    <w:p w14:paraId="19A55162" w14:textId="77777777" w:rsidR="006863DB" w:rsidRDefault="006863DB" w:rsidP="006863DB">
      <w:pPr>
        <w:pStyle w:val="ListParagraph"/>
        <w:numPr>
          <w:ilvl w:val="0"/>
          <w:numId w:val="6"/>
        </w:numPr>
        <w:spacing w:line="360" w:lineRule="auto"/>
        <w:jc w:val="both"/>
        <w:rPr>
          <w:rFonts w:ascii="Arial" w:hAnsi="Arial" w:cs="Arial"/>
          <w:sz w:val="22"/>
          <w:szCs w:val="22"/>
          <w:lang w:val="en-US"/>
        </w:rPr>
      </w:pPr>
      <w:r w:rsidRPr="006863DB">
        <w:rPr>
          <w:rFonts w:ascii="Arial" w:hAnsi="Arial" w:cs="Arial"/>
          <w:b/>
          <w:bCs/>
          <w:sz w:val="22"/>
          <w:szCs w:val="22"/>
          <w:lang w:val="en-US"/>
        </w:rPr>
        <w:t>Multimedia Integration</w:t>
      </w:r>
      <w:r w:rsidRPr="006863DB">
        <w:rPr>
          <w:rFonts w:ascii="Arial" w:hAnsi="Arial" w:cs="Arial"/>
          <w:sz w:val="22"/>
          <w:szCs w:val="22"/>
          <w:lang w:val="en-US"/>
        </w:rPr>
        <w:t>: Allows the insertion of images, figures, charts, and hyperlinks.</w:t>
      </w:r>
    </w:p>
    <w:p w14:paraId="35BE7FAA" w14:textId="27A90158" w:rsidR="006863DB" w:rsidRPr="006863DB" w:rsidRDefault="006863DB" w:rsidP="006863DB">
      <w:pPr>
        <w:pStyle w:val="ListParagraph"/>
        <w:numPr>
          <w:ilvl w:val="0"/>
          <w:numId w:val="6"/>
        </w:numPr>
        <w:spacing w:line="360" w:lineRule="auto"/>
        <w:jc w:val="both"/>
        <w:rPr>
          <w:rFonts w:ascii="Arial" w:hAnsi="Arial" w:cs="Arial"/>
          <w:sz w:val="22"/>
          <w:szCs w:val="22"/>
          <w:lang w:val="en-US"/>
        </w:rPr>
      </w:pPr>
      <w:r w:rsidRPr="006863DB">
        <w:rPr>
          <w:rFonts w:ascii="Arial" w:hAnsi="Arial" w:cs="Arial"/>
          <w:b/>
          <w:bCs/>
          <w:sz w:val="22"/>
          <w:szCs w:val="22"/>
          <w:lang w:val="en-US"/>
        </w:rPr>
        <w:t>Templates</w:t>
      </w:r>
      <w:r w:rsidRPr="006863DB">
        <w:rPr>
          <w:rFonts w:ascii="Arial" w:hAnsi="Arial" w:cs="Arial"/>
          <w:sz w:val="22"/>
          <w:szCs w:val="22"/>
          <w:lang w:val="en-US"/>
        </w:rPr>
        <w:t>: A list of ready-made models for various types of documents is provided.</w:t>
      </w:r>
    </w:p>
    <w:p w14:paraId="64E883D6" w14:textId="29C37332" w:rsidR="00691ECC" w:rsidRDefault="00691ECC" w:rsidP="00691ECC">
      <w:pPr>
        <w:spacing w:line="360" w:lineRule="auto"/>
        <w:rPr>
          <w:rFonts w:ascii="Arial" w:hAnsi="Arial" w:cs="Arial"/>
          <w:sz w:val="22"/>
          <w:szCs w:val="22"/>
          <w:lang w:val="en-US"/>
        </w:rPr>
      </w:pPr>
      <w:r w:rsidRPr="00691ECC">
        <w:rPr>
          <w:rFonts w:ascii="Arial" w:hAnsi="Arial" w:cs="Arial"/>
          <w:sz w:val="22"/>
          <w:szCs w:val="22"/>
          <w:lang w:val="en-US"/>
        </w:rPr>
        <w:t>I was also able to observe the following benefits</w:t>
      </w:r>
      <w:r>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9e53fad4c0aa4447a38a142&quot;],&quot;referencesOptions&quot;:{&quot;doc:69e53fad4c0aa4447a38a1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52808237"/>
          <w:placeholder>
            <w:docPart w:val="70F3EE97993E4117995A4DC0EDCA01D6"/>
          </w:placeholder>
        </w:sdtPr>
        <w:sdtContent>
          <w:r w:rsidR="006A4799" w:rsidRPr="006A4799">
            <w:rPr>
              <w:rFonts w:ascii="Arial" w:eastAsia="Times New Roman" w:hAnsi="Arial" w:cs="Arial"/>
              <w:color w:val="000000"/>
              <w:sz w:val="22"/>
              <w:szCs w:val="22"/>
              <w:lang w:val="en-US"/>
            </w:rPr>
            <w:t>[8]</w:t>
          </w:r>
        </w:sdtContent>
      </w:sdt>
      <w:r w:rsidRPr="00691ECC">
        <w:rPr>
          <w:rFonts w:ascii="Arial" w:hAnsi="Arial" w:cs="Arial"/>
          <w:sz w:val="22"/>
          <w:szCs w:val="22"/>
          <w:lang w:val="en-US"/>
        </w:rPr>
        <w:t>:</w:t>
      </w:r>
    </w:p>
    <w:p w14:paraId="131FF4F9" w14:textId="77777777" w:rsidR="00691ECC" w:rsidRDefault="00691ECC" w:rsidP="00691ECC">
      <w:pPr>
        <w:pStyle w:val="ListParagraph"/>
        <w:numPr>
          <w:ilvl w:val="0"/>
          <w:numId w:val="7"/>
        </w:numPr>
        <w:spacing w:line="360" w:lineRule="auto"/>
        <w:jc w:val="both"/>
        <w:rPr>
          <w:rFonts w:ascii="Arial" w:hAnsi="Arial" w:cs="Arial"/>
          <w:sz w:val="22"/>
          <w:szCs w:val="22"/>
          <w:lang w:val="en-US"/>
        </w:rPr>
      </w:pPr>
      <w:r w:rsidRPr="00691ECC">
        <w:rPr>
          <w:rFonts w:ascii="Arial" w:hAnsi="Arial" w:cs="Arial"/>
          <w:b/>
          <w:bCs/>
          <w:sz w:val="22"/>
          <w:szCs w:val="22"/>
          <w:lang w:val="en-US"/>
        </w:rPr>
        <w:t>Increased Productivity</w:t>
      </w:r>
      <w:r w:rsidRPr="00691ECC">
        <w:rPr>
          <w:rFonts w:ascii="Arial" w:hAnsi="Arial" w:cs="Arial"/>
          <w:sz w:val="22"/>
          <w:szCs w:val="22"/>
          <w:lang w:val="en-US"/>
        </w:rPr>
        <w:t>: Tools such as version history, MDI, and templates combined make document creation faster.</w:t>
      </w:r>
    </w:p>
    <w:p w14:paraId="0CDF9F44" w14:textId="77777777" w:rsidR="00691ECC" w:rsidRDefault="00691ECC" w:rsidP="00691ECC">
      <w:pPr>
        <w:pStyle w:val="ListParagraph"/>
        <w:numPr>
          <w:ilvl w:val="0"/>
          <w:numId w:val="7"/>
        </w:numPr>
        <w:spacing w:line="360" w:lineRule="auto"/>
        <w:jc w:val="both"/>
        <w:rPr>
          <w:rFonts w:ascii="Arial" w:hAnsi="Arial" w:cs="Arial"/>
          <w:sz w:val="22"/>
          <w:szCs w:val="22"/>
          <w:lang w:val="en-US"/>
        </w:rPr>
      </w:pPr>
      <w:r w:rsidRPr="00691ECC">
        <w:rPr>
          <w:rFonts w:ascii="Arial" w:hAnsi="Arial" w:cs="Arial"/>
          <w:b/>
          <w:bCs/>
          <w:sz w:val="22"/>
          <w:szCs w:val="22"/>
          <w:lang w:val="en-US"/>
        </w:rPr>
        <w:t>Auto-save</w:t>
      </w:r>
      <w:r w:rsidRPr="00691ECC">
        <w:rPr>
          <w:rFonts w:ascii="Arial" w:hAnsi="Arial" w:cs="Arial"/>
          <w:sz w:val="22"/>
          <w:szCs w:val="22"/>
          <w:lang w:val="en-US"/>
        </w:rPr>
        <w:t>: More than just a feature, it is also a benefit, as it allows the user to explore their imagination without the risk of losing their work.</w:t>
      </w:r>
    </w:p>
    <w:p w14:paraId="319B52BD" w14:textId="77777777" w:rsidR="00691ECC" w:rsidRDefault="00691ECC" w:rsidP="00691ECC">
      <w:pPr>
        <w:pStyle w:val="ListParagraph"/>
        <w:numPr>
          <w:ilvl w:val="0"/>
          <w:numId w:val="7"/>
        </w:numPr>
        <w:spacing w:line="360" w:lineRule="auto"/>
        <w:jc w:val="both"/>
        <w:rPr>
          <w:rFonts w:ascii="Arial" w:hAnsi="Arial" w:cs="Arial"/>
          <w:sz w:val="22"/>
          <w:szCs w:val="22"/>
          <w:lang w:val="en-US"/>
        </w:rPr>
      </w:pPr>
      <w:r w:rsidRPr="00691ECC">
        <w:rPr>
          <w:rFonts w:ascii="Arial" w:hAnsi="Arial" w:cs="Arial"/>
          <w:b/>
          <w:bCs/>
          <w:sz w:val="22"/>
          <w:szCs w:val="22"/>
          <w:lang w:val="en-US"/>
        </w:rPr>
        <w:t>Versatility</w:t>
      </w:r>
      <w:r w:rsidRPr="00691ECC">
        <w:rPr>
          <w:rFonts w:ascii="Arial" w:hAnsi="Arial" w:cs="Arial"/>
          <w:sz w:val="22"/>
          <w:szCs w:val="22"/>
          <w:lang w:val="en-US"/>
        </w:rPr>
        <w:t>: It is possible to produce various types of documents, from simple letters to reference manuals and sophisticated reports.</w:t>
      </w:r>
    </w:p>
    <w:p w14:paraId="7D8A5863" w14:textId="5D176133" w:rsidR="00691ECC" w:rsidRPr="00691ECC" w:rsidRDefault="00691ECC" w:rsidP="00691ECC">
      <w:pPr>
        <w:pStyle w:val="ListParagraph"/>
        <w:numPr>
          <w:ilvl w:val="0"/>
          <w:numId w:val="7"/>
        </w:numPr>
        <w:spacing w:line="360" w:lineRule="auto"/>
        <w:jc w:val="both"/>
        <w:rPr>
          <w:rFonts w:ascii="Arial" w:hAnsi="Arial" w:cs="Arial"/>
          <w:sz w:val="22"/>
          <w:szCs w:val="22"/>
          <w:lang w:val="en-US"/>
        </w:rPr>
      </w:pPr>
      <w:r w:rsidRPr="00691ECC">
        <w:rPr>
          <w:rFonts w:ascii="Arial" w:hAnsi="Arial" w:cs="Arial"/>
          <w:b/>
          <w:bCs/>
          <w:sz w:val="22"/>
          <w:szCs w:val="22"/>
          <w:lang w:val="en-US"/>
        </w:rPr>
        <w:t>Integration between Programs</w:t>
      </w:r>
      <w:r w:rsidRPr="00691ECC">
        <w:rPr>
          <w:rFonts w:ascii="Arial" w:hAnsi="Arial" w:cs="Arial"/>
          <w:sz w:val="22"/>
          <w:szCs w:val="22"/>
          <w:lang w:val="en-US"/>
        </w:rPr>
        <w:t>: It facilitates the conversion of PowerPoint presentations into Word documents, for example.</w:t>
      </w:r>
    </w:p>
    <w:p w14:paraId="33CA8826" w14:textId="30BEE653" w:rsidR="00691ECC" w:rsidRDefault="00691ECC" w:rsidP="00691ECC">
      <w:pPr>
        <w:spacing w:line="360" w:lineRule="auto"/>
        <w:rPr>
          <w:rFonts w:ascii="Arial" w:hAnsi="Arial" w:cs="Arial"/>
          <w:sz w:val="22"/>
          <w:szCs w:val="22"/>
          <w:lang w:val="en-US"/>
        </w:rPr>
      </w:pPr>
      <w:r w:rsidRPr="00691ECC">
        <w:rPr>
          <w:rFonts w:ascii="Arial" w:hAnsi="Arial" w:cs="Arial"/>
          <w:sz w:val="22"/>
          <w:szCs w:val="22"/>
          <w:lang w:val="en-US"/>
        </w:rPr>
        <w:t>As with all "pros," there are limitations, which are</w:t>
      </w:r>
      <w:r>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9e53fad4c0aa4447a38a142&quot;],&quot;referencesOptions&quot;:{&quot;doc:69e53fad4c0aa4447a38a1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6766656"/>
          <w:placeholder>
            <w:docPart w:val="07111A1A192843F0848FA16D10FE9EB3"/>
          </w:placeholder>
        </w:sdtPr>
        <w:sdtContent>
          <w:r w:rsidR="006A4799" w:rsidRPr="006A4799">
            <w:rPr>
              <w:rFonts w:ascii="Arial" w:eastAsia="Times New Roman" w:hAnsi="Arial" w:cs="Arial"/>
              <w:color w:val="000000"/>
              <w:sz w:val="22"/>
              <w:szCs w:val="22"/>
              <w:lang w:val="en-US"/>
            </w:rPr>
            <w:t>[8]</w:t>
          </w:r>
        </w:sdtContent>
      </w:sdt>
      <w:r w:rsidRPr="00691ECC">
        <w:rPr>
          <w:rFonts w:ascii="Arial" w:hAnsi="Arial" w:cs="Arial"/>
          <w:sz w:val="22"/>
          <w:szCs w:val="22"/>
          <w:lang w:val="en-US"/>
        </w:rPr>
        <w:t>:</w:t>
      </w:r>
    </w:p>
    <w:p w14:paraId="225FCBAC" w14:textId="27063275" w:rsidR="006863DB" w:rsidRPr="00691ECC" w:rsidRDefault="00691ECC" w:rsidP="00691ECC">
      <w:pPr>
        <w:pStyle w:val="ListParagraph"/>
        <w:numPr>
          <w:ilvl w:val="0"/>
          <w:numId w:val="8"/>
        </w:numPr>
        <w:spacing w:line="360" w:lineRule="auto"/>
        <w:jc w:val="both"/>
        <w:rPr>
          <w:rFonts w:ascii="Arial" w:hAnsi="Arial" w:cs="Arial"/>
          <w:sz w:val="22"/>
          <w:szCs w:val="22"/>
          <w:lang w:val="en-US"/>
        </w:rPr>
      </w:pPr>
      <w:r w:rsidRPr="00691ECC">
        <w:rPr>
          <w:rFonts w:ascii="Arial" w:hAnsi="Arial" w:cs="Arial"/>
          <w:b/>
          <w:bCs/>
          <w:sz w:val="22"/>
          <w:szCs w:val="22"/>
          <w:lang w:val="en-US"/>
        </w:rPr>
        <w:t>Cost</w:t>
      </w:r>
      <w:r w:rsidRPr="00691ECC">
        <w:rPr>
          <w:rFonts w:ascii="Arial" w:hAnsi="Arial" w:cs="Arial"/>
          <w:sz w:val="22"/>
          <w:szCs w:val="22"/>
          <w:lang w:val="en-US"/>
        </w:rPr>
        <w:t>: The amount to be paid for a subscription or for a non-subscription version (one-time purchase product) is "high."</w:t>
      </w:r>
    </w:p>
    <w:p w14:paraId="5E6CCB08" w14:textId="77777777" w:rsidR="006863DB" w:rsidRDefault="006863DB" w:rsidP="00922282">
      <w:pPr>
        <w:spacing w:line="360" w:lineRule="auto"/>
        <w:rPr>
          <w:rFonts w:ascii="Arial" w:hAnsi="Arial" w:cs="Arial"/>
          <w:b/>
          <w:bCs/>
          <w:lang w:val="en-US"/>
        </w:rPr>
      </w:pPr>
    </w:p>
    <w:p w14:paraId="7635FF91" w14:textId="77777777" w:rsidR="00691ECC" w:rsidRDefault="00691ECC" w:rsidP="00922282">
      <w:pPr>
        <w:spacing w:line="360" w:lineRule="auto"/>
        <w:rPr>
          <w:rFonts w:ascii="Arial" w:hAnsi="Arial" w:cs="Arial"/>
          <w:b/>
          <w:bCs/>
          <w:lang w:val="en-US"/>
        </w:rPr>
      </w:pPr>
    </w:p>
    <w:p w14:paraId="0C60FA74" w14:textId="77777777" w:rsidR="00691ECC" w:rsidRDefault="00691ECC" w:rsidP="00922282">
      <w:pPr>
        <w:spacing w:line="360" w:lineRule="auto"/>
        <w:rPr>
          <w:rFonts w:ascii="Arial" w:hAnsi="Arial" w:cs="Arial"/>
          <w:b/>
          <w:bCs/>
          <w:lang w:val="en-US"/>
        </w:rPr>
      </w:pPr>
    </w:p>
    <w:p w14:paraId="6B788190" w14:textId="77777777" w:rsidR="00EF2A80" w:rsidRDefault="00EF2A80" w:rsidP="00922282">
      <w:pPr>
        <w:spacing w:line="360" w:lineRule="auto"/>
        <w:rPr>
          <w:rFonts w:ascii="Arial" w:hAnsi="Arial" w:cs="Arial"/>
          <w:b/>
          <w:bCs/>
          <w:lang w:val="en-US"/>
        </w:rPr>
      </w:pPr>
    </w:p>
    <w:p w14:paraId="2F3255E8" w14:textId="77777777" w:rsidR="00EF2A80" w:rsidRDefault="00EF2A80" w:rsidP="00922282">
      <w:pPr>
        <w:spacing w:line="360" w:lineRule="auto"/>
        <w:rPr>
          <w:rFonts w:ascii="Arial" w:hAnsi="Arial" w:cs="Arial"/>
          <w:b/>
          <w:bCs/>
          <w:lang w:val="en-US"/>
        </w:rPr>
      </w:pPr>
    </w:p>
    <w:p w14:paraId="5830F5EA" w14:textId="090F68C0" w:rsidR="005A0B44" w:rsidRDefault="005A0B44" w:rsidP="00922282">
      <w:pPr>
        <w:spacing w:line="360" w:lineRule="auto"/>
        <w:rPr>
          <w:rFonts w:ascii="Arial" w:hAnsi="Arial" w:cs="Arial"/>
          <w:b/>
          <w:bCs/>
          <w:lang w:val="en-US"/>
        </w:rPr>
      </w:pPr>
      <w:r>
        <w:rPr>
          <w:rFonts w:ascii="Arial" w:hAnsi="Arial" w:cs="Arial"/>
          <w:b/>
          <w:bCs/>
          <w:lang w:val="en-US"/>
        </w:rPr>
        <w:lastRenderedPageBreak/>
        <w:t>MS PowerPoint</w:t>
      </w:r>
    </w:p>
    <w:p w14:paraId="21F8785B" w14:textId="77777777" w:rsidR="00EF2A80" w:rsidRDefault="00EF2A80" w:rsidP="00EF2A80">
      <w:pPr>
        <w:keepNext/>
        <w:spacing w:line="360" w:lineRule="auto"/>
        <w:jc w:val="center"/>
      </w:pPr>
      <w:r w:rsidRPr="00EF2A80">
        <w:rPr>
          <w:rFonts w:ascii="Arial" w:hAnsi="Arial" w:cs="Arial"/>
          <w:b/>
          <w:bCs/>
          <w:noProof/>
          <w:lang w:val="en-US"/>
        </w:rPr>
        <w:drawing>
          <wp:inline distT="0" distB="0" distL="0" distR="0" wp14:anchorId="5FF60F78" wp14:editId="397C37ED">
            <wp:extent cx="5731510" cy="3234055"/>
            <wp:effectExtent l="0" t="0" r="2540" b="4445"/>
            <wp:docPr id="1719833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833058" name=""/>
                    <pic:cNvPicPr/>
                  </pic:nvPicPr>
                  <pic:blipFill>
                    <a:blip r:embed="rId13"/>
                    <a:stretch>
                      <a:fillRect/>
                    </a:stretch>
                  </pic:blipFill>
                  <pic:spPr>
                    <a:xfrm>
                      <a:off x="0" y="0"/>
                      <a:ext cx="5731510" cy="3234055"/>
                    </a:xfrm>
                    <a:prstGeom prst="rect">
                      <a:avLst/>
                    </a:prstGeom>
                  </pic:spPr>
                </pic:pic>
              </a:graphicData>
            </a:graphic>
          </wp:inline>
        </w:drawing>
      </w:r>
    </w:p>
    <w:p w14:paraId="2BAA21B2" w14:textId="4455E2AD" w:rsidR="005A0B44" w:rsidRPr="00EF2A80" w:rsidRDefault="00EF2A80" w:rsidP="00EF2A80">
      <w:pPr>
        <w:pStyle w:val="Caption"/>
        <w:jc w:val="center"/>
        <w:rPr>
          <w:rFonts w:ascii="Arial" w:hAnsi="Arial" w:cs="Arial"/>
          <w:b/>
          <w:bCs/>
          <w:sz w:val="20"/>
          <w:szCs w:val="20"/>
          <w:lang w:val="en-US"/>
        </w:rPr>
      </w:pPr>
      <w:r w:rsidRPr="00E9668C">
        <w:rPr>
          <w:rFonts w:ascii="Arial" w:hAnsi="Arial" w:cs="Arial"/>
          <w:sz w:val="20"/>
          <w:szCs w:val="20"/>
          <w:lang w:val="en-US"/>
        </w:rPr>
        <w:t xml:space="preserve">Figure </w:t>
      </w:r>
      <w:r w:rsidRPr="00EF2A80">
        <w:rPr>
          <w:rFonts w:ascii="Arial" w:hAnsi="Arial" w:cs="Arial"/>
          <w:sz w:val="20"/>
          <w:szCs w:val="20"/>
        </w:rPr>
        <w:fldChar w:fldCharType="begin"/>
      </w:r>
      <w:r w:rsidRPr="00E9668C">
        <w:rPr>
          <w:rFonts w:ascii="Arial" w:hAnsi="Arial" w:cs="Arial"/>
          <w:sz w:val="20"/>
          <w:szCs w:val="20"/>
          <w:lang w:val="en-US"/>
        </w:rPr>
        <w:instrText xml:space="preserve"> SEQ Figure \* ARABIC </w:instrText>
      </w:r>
      <w:r w:rsidRPr="00EF2A80">
        <w:rPr>
          <w:rFonts w:ascii="Arial" w:hAnsi="Arial" w:cs="Arial"/>
          <w:sz w:val="20"/>
          <w:szCs w:val="20"/>
        </w:rPr>
        <w:fldChar w:fldCharType="separate"/>
      </w:r>
      <w:r w:rsidR="00793F0D">
        <w:rPr>
          <w:rFonts w:ascii="Arial" w:hAnsi="Arial" w:cs="Arial"/>
          <w:noProof/>
          <w:sz w:val="20"/>
          <w:szCs w:val="20"/>
          <w:lang w:val="en-US"/>
        </w:rPr>
        <w:t>4</w:t>
      </w:r>
      <w:r w:rsidRPr="00EF2A80">
        <w:rPr>
          <w:rFonts w:ascii="Arial" w:hAnsi="Arial" w:cs="Arial"/>
          <w:sz w:val="20"/>
          <w:szCs w:val="20"/>
        </w:rPr>
        <w:fldChar w:fldCharType="end"/>
      </w:r>
      <w:r w:rsidRPr="00E9668C">
        <w:rPr>
          <w:rFonts w:ascii="Arial" w:hAnsi="Arial" w:cs="Arial"/>
          <w:sz w:val="20"/>
          <w:szCs w:val="20"/>
          <w:lang w:val="en-US"/>
        </w:rPr>
        <w:t xml:space="preserve"> - My SSB PPT Activity</w:t>
      </w:r>
    </w:p>
    <w:p w14:paraId="2F0DCE3A" w14:textId="70314433" w:rsidR="00E9668C" w:rsidRDefault="00E9668C" w:rsidP="00E9668C">
      <w:pPr>
        <w:spacing w:line="360" w:lineRule="auto"/>
        <w:jc w:val="both"/>
        <w:rPr>
          <w:rFonts w:ascii="Arial" w:hAnsi="Arial" w:cs="Arial"/>
          <w:sz w:val="22"/>
          <w:szCs w:val="22"/>
          <w:lang w:val="en-US"/>
        </w:rPr>
      </w:pPr>
      <w:r w:rsidRPr="00E9668C">
        <w:rPr>
          <w:rFonts w:ascii="Arial" w:hAnsi="Arial" w:cs="Arial"/>
          <w:sz w:val="22"/>
          <w:szCs w:val="22"/>
          <w:lang w:val="en-US"/>
        </w:rPr>
        <w:t>In this article</w:t>
      </w:r>
      <w:r>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9e56e758243d22e9260528a&quot;],&quot;referencesOptions&quot;:{&quot;doc:69e56e758243d22e926052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8563395"/>
          <w:placeholder>
            <w:docPart w:val="6EC6746D7E284DEABD826C6D92CBA582"/>
          </w:placeholder>
        </w:sdtPr>
        <w:sdtContent>
          <w:r w:rsidR="006A4799" w:rsidRPr="006A4799">
            <w:rPr>
              <w:rFonts w:ascii="Arial" w:eastAsia="Times New Roman" w:hAnsi="Arial" w:cs="Arial"/>
              <w:color w:val="000000"/>
              <w:sz w:val="22"/>
              <w:szCs w:val="22"/>
              <w:lang w:val="en-US"/>
            </w:rPr>
            <w:t>[9]</w:t>
          </w:r>
        </w:sdtContent>
      </w:sdt>
      <w:r w:rsidRPr="00E9668C">
        <w:rPr>
          <w:rFonts w:ascii="Arial" w:hAnsi="Arial" w:cs="Arial"/>
          <w:sz w:val="22"/>
          <w:szCs w:val="22"/>
          <w:lang w:val="en-US"/>
        </w:rPr>
        <w:t>, it was possible to find a definition for PowerPoint, described as a slide presentation program that is part of the "Microsoft Office" suite. It is also described as a complete presentation graphics package that offers tools for word processing, outlining, drawing, and graphing, designed to be easy to learn and use</w:t>
      </w:r>
      <w:r>
        <w:rPr>
          <w:rFonts w:ascii="Arial" w:hAnsi="Arial" w:cs="Arial"/>
          <w:sz w:val="22"/>
          <w:szCs w:val="22"/>
          <w:lang w:val="en-US"/>
        </w:rPr>
        <w:t xml:space="preserve">. </w:t>
      </w:r>
      <w:r w:rsidRPr="00E9668C">
        <w:rPr>
          <w:rFonts w:ascii="Arial" w:hAnsi="Arial" w:cs="Arial"/>
          <w:sz w:val="22"/>
          <w:szCs w:val="22"/>
          <w:lang w:val="en-US"/>
        </w:rPr>
        <w:t>It is a software used by business people, educators, students, and trainers all over the world.</w:t>
      </w:r>
    </w:p>
    <w:p w14:paraId="78CD836D" w14:textId="3A7CC720" w:rsidR="00E9668C" w:rsidRDefault="00E9668C" w:rsidP="00E9668C">
      <w:pPr>
        <w:spacing w:line="360" w:lineRule="auto"/>
        <w:jc w:val="both"/>
        <w:rPr>
          <w:rFonts w:ascii="Arial" w:hAnsi="Arial" w:cs="Arial"/>
          <w:sz w:val="22"/>
          <w:szCs w:val="22"/>
          <w:lang w:val="en-US"/>
        </w:rPr>
      </w:pPr>
      <w:r w:rsidRPr="00E9668C">
        <w:rPr>
          <w:rFonts w:ascii="Arial" w:hAnsi="Arial" w:cs="Arial"/>
          <w:sz w:val="22"/>
          <w:szCs w:val="22"/>
          <w:lang w:val="en-US"/>
        </w:rPr>
        <w:t>The following benefits were identified</w:t>
      </w:r>
      <w:r>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9e56e758243d22e9260528a&quot;],&quot;referencesOptions&quot;:{&quot;doc:69e56e758243d22e926052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1484822"/>
          <w:placeholder>
            <w:docPart w:val="36A7672B9CA240E19CC7867F1BA3FD6E"/>
          </w:placeholder>
        </w:sdtPr>
        <w:sdtContent>
          <w:r w:rsidR="006A4799" w:rsidRPr="006A4799">
            <w:rPr>
              <w:rFonts w:ascii="Arial" w:eastAsia="Times New Roman" w:hAnsi="Arial" w:cs="Arial"/>
              <w:color w:val="000000"/>
              <w:sz w:val="22"/>
              <w:szCs w:val="22"/>
              <w:lang w:val="en-US"/>
            </w:rPr>
            <w:t>[9]</w:t>
          </w:r>
        </w:sdtContent>
      </w:sdt>
      <w:r w:rsidRPr="00E9668C">
        <w:rPr>
          <w:rFonts w:ascii="Arial" w:hAnsi="Arial" w:cs="Arial"/>
          <w:sz w:val="22"/>
          <w:szCs w:val="22"/>
          <w:lang w:val="en-US"/>
        </w:rPr>
        <w:t>:</w:t>
      </w:r>
    </w:p>
    <w:p w14:paraId="78F51D44" w14:textId="77777777" w:rsidR="00E9668C" w:rsidRDefault="00E9668C" w:rsidP="00E9668C">
      <w:pPr>
        <w:pStyle w:val="ListParagraph"/>
        <w:numPr>
          <w:ilvl w:val="0"/>
          <w:numId w:val="8"/>
        </w:numPr>
        <w:spacing w:line="360" w:lineRule="auto"/>
        <w:jc w:val="both"/>
        <w:rPr>
          <w:rFonts w:ascii="Arial" w:hAnsi="Arial" w:cs="Arial"/>
          <w:sz w:val="22"/>
          <w:szCs w:val="22"/>
          <w:lang w:val="en-US"/>
        </w:rPr>
      </w:pPr>
      <w:r w:rsidRPr="00E9668C">
        <w:rPr>
          <w:rFonts w:ascii="Arial" w:hAnsi="Arial" w:cs="Arial"/>
          <w:b/>
          <w:bCs/>
          <w:sz w:val="22"/>
          <w:szCs w:val="22"/>
          <w:lang w:val="en-US"/>
        </w:rPr>
        <w:t>Effective Communication</w:t>
      </w:r>
      <w:r w:rsidRPr="00E9668C">
        <w:rPr>
          <w:rFonts w:ascii="Arial" w:hAnsi="Arial" w:cs="Arial"/>
          <w:sz w:val="22"/>
          <w:szCs w:val="22"/>
          <w:lang w:val="en-US"/>
        </w:rPr>
        <w:t>: Managers can prepare weekly and monthly reports into slides, facilitating the presentation of results at meetings through charts and pictorial presentations.</w:t>
      </w:r>
    </w:p>
    <w:p w14:paraId="75792C5F" w14:textId="77777777" w:rsidR="00E9668C" w:rsidRDefault="00E9668C" w:rsidP="00E9668C">
      <w:pPr>
        <w:pStyle w:val="ListParagraph"/>
        <w:numPr>
          <w:ilvl w:val="0"/>
          <w:numId w:val="8"/>
        </w:numPr>
        <w:spacing w:line="360" w:lineRule="auto"/>
        <w:jc w:val="both"/>
        <w:rPr>
          <w:rFonts w:ascii="Arial" w:hAnsi="Arial" w:cs="Arial"/>
          <w:sz w:val="22"/>
          <w:szCs w:val="22"/>
          <w:lang w:val="en-US"/>
        </w:rPr>
      </w:pPr>
      <w:r w:rsidRPr="00E9668C">
        <w:rPr>
          <w:rFonts w:ascii="Arial" w:hAnsi="Arial" w:cs="Arial"/>
          <w:b/>
          <w:bCs/>
          <w:sz w:val="22"/>
          <w:szCs w:val="22"/>
          <w:lang w:val="en-US"/>
        </w:rPr>
        <w:t>Performance Increase</w:t>
      </w:r>
      <w:r w:rsidRPr="00E9668C">
        <w:rPr>
          <w:rFonts w:ascii="Arial" w:hAnsi="Arial" w:cs="Arial"/>
          <w:sz w:val="22"/>
          <w:szCs w:val="22"/>
          <w:lang w:val="en-US"/>
        </w:rPr>
        <w:t>: The study concluded that the regular use of PowerPoint boosts the professional performance of information managers, especially in information dissemination and supervision.</w:t>
      </w:r>
    </w:p>
    <w:p w14:paraId="05918ADA" w14:textId="09D40E62" w:rsidR="00E9668C" w:rsidRDefault="00E9668C" w:rsidP="00E9668C">
      <w:pPr>
        <w:pStyle w:val="ListParagraph"/>
        <w:numPr>
          <w:ilvl w:val="0"/>
          <w:numId w:val="8"/>
        </w:numPr>
        <w:spacing w:line="360" w:lineRule="auto"/>
        <w:jc w:val="both"/>
        <w:rPr>
          <w:rFonts w:ascii="Arial" w:hAnsi="Arial" w:cs="Arial"/>
          <w:sz w:val="22"/>
          <w:szCs w:val="22"/>
          <w:lang w:val="en-US"/>
        </w:rPr>
      </w:pPr>
      <w:r w:rsidRPr="00E9668C">
        <w:rPr>
          <w:rFonts w:ascii="Arial" w:hAnsi="Arial" w:cs="Arial"/>
          <w:b/>
          <w:bCs/>
          <w:sz w:val="22"/>
          <w:szCs w:val="22"/>
          <w:lang w:val="en-US"/>
        </w:rPr>
        <w:t>Engagement and Learning</w:t>
      </w:r>
      <w:r w:rsidRPr="00E9668C">
        <w:rPr>
          <w:rFonts w:ascii="Arial" w:hAnsi="Arial" w:cs="Arial"/>
          <w:sz w:val="22"/>
          <w:szCs w:val="22"/>
          <w:lang w:val="en-US"/>
        </w:rPr>
        <w:t>: In a classroom, PowerPoint makes lessons more dynamic and attractive than traditional methods. The use of colors, different fonts, and visual effects helps capture student</w:t>
      </w:r>
      <w:r w:rsidR="00197569">
        <w:rPr>
          <w:rFonts w:ascii="Arial" w:hAnsi="Arial" w:cs="Arial"/>
          <w:sz w:val="22"/>
          <w:szCs w:val="22"/>
          <w:lang w:val="en-US"/>
        </w:rPr>
        <w:t>’</w:t>
      </w:r>
      <w:r w:rsidRPr="00E9668C">
        <w:rPr>
          <w:rFonts w:ascii="Arial" w:hAnsi="Arial" w:cs="Arial"/>
          <w:sz w:val="22"/>
          <w:szCs w:val="22"/>
          <w:lang w:val="en-US"/>
        </w:rPr>
        <w:t>s attention and improves content retention.</w:t>
      </w:r>
    </w:p>
    <w:p w14:paraId="7D1C4AE8" w14:textId="77777777" w:rsidR="00E9668C" w:rsidRDefault="00E9668C" w:rsidP="00E9668C">
      <w:pPr>
        <w:pStyle w:val="ListParagraph"/>
        <w:numPr>
          <w:ilvl w:val="0"/>
          <w:numId w:val="8"/>
        </w:numPr>
        <w:spacing w:line="360" w:lineRule="auto"/>
        <w:jc w:val="both"/>
        <w:rPr>
          <w:rFonts w:ascii="Arial" w:hAnsi="Arial" w:cs="Arial"/>
          <w:sz w:val="22"/>
          <w:szCs w:val="22"/>
          <w:lang w:val="en-US"/>
        </w:rPr>
      </w:pPr>
      <w:r w:rsidRPr="00E9668C">
        <w:rPr>
          <w:rFonts w:ascii="Arial" w:hAnsi="Arial" w:cs="Arial"/>
          <w:b/>
          <w:bCs/>
          <w:sz w:val="22"/>
          <w:szCs w:val="22"/>
          <w:lang w:val="en-US"/>
        </w:rPr>
        <w:t>Resource Economy</w:t>
      </w:r>
      <w:r w:rsidRPr="00E9668C">
        <w:rPr>
          <w:rFonts w:ascii="Arial" w:hAnsi="Arial" w:cs="Arial"/>
          <w:sz w:val="22"/>
          <w:szCs w:val="22"/>
          <w:lang w:val="en-US"/>
        </w:rPr>
        <w:t>: The use of slides saves time and energy for managers when communicating administrative realities.</w:t>
      </w:r>
    </w:p>
    <w:p w14:paraId="63E8B18E" w14:textId="77777777" w:rsidR="00E9668C" w:rsidRDefault="00E9668C" w:rsidP="00E9668C">
      <w:pPr>
        <w:pStyle w:val="ListParagraph"/>
        <w:numPr>
          <w:ilvl w:val="0"/>
          <w:numId w:val="8"/>
        </w:numPr>
        <w:spacing w:line="360" w:lineRule="auto"/>
        <w:jc w:val="both"/>
        <w:rPr>
          <w:rFonts w:ascii="Arial" w:hAnsi="Arial" w:cs="Arial"/>
          <w:sz w:val="22"/>
          <w:szCs w:val="22"/>
          <w:lang w:val="en-US"/>
        </w:rPr>
      </w:pPr>
      <w:r w:rsidRPr="00E9668C">
        <w:rPr>
          <w:rFonts w:ascii="Arial" w:hAnsi="Arial" w:cs="Arial"/>
          <w:b/>
          <w:bCs/>
          <w:sz w:val="22"/>
          <w:szCs w:val="22"/>
          <w:lang w:val="en-US"/>
        </w:rPr>
        <w:lastRenderedPageBreak/>
        <w:t>Supervision Support</w:t>
      </w:r>
      <w:r w:rsidRPr="00E9668C">
        <w:rPr>
          <w:rFonts w:ascii="Arial" w:hAnsi="Arial" w:cs="Arial"/>
          <w:sz w:val="22"/>
          <w:szCs w:val="22"/>
          <w:lang w:val="en-US"/>
        </w:rPr>
        <w:t>: PowerPoint presentations sent via email allow administrators to quickly read through the key aspects of a report, understand progress, and determine next actions with less stress.</w:t>
      </w:r>
    </w:p>
    <w:p w14:paraId="7C0F51EF" w14:textId="417295C6" w:rsidR="008D1C2D" w:rsidRDefault="00E9668C" w:rsidP="00E9668C">
      <w:pPr>
        <w:pStyle w:val="ListParagraph"/>
        <w:numPr>
          <w:ilvl w:val="0"/>
          <w:numId w:val="8"/>
        </w:numPr>
        <w:spacing w:line="360" w:lineRule="auto"/>
        <w:jc w:val="both"/>
        <w:rPr>
          <w:rFonts w:ascii="Arial" w:hAnsi="Arial" w:cs="Arial"/>
          <w:sz w:val="22"/>
          <w:szCs w:val="22"/>
          <w:lang w:val="en-US"/>
        </w:rPr>
      </w:pPr>
      <w:r w:rsidRPr="00E9668C">
        <w:rPr>
          <w:rFonts w:ascii="Arial" w:hAnsi="Arial" w:cs="Arial"/>
          <w:b/>
          <w:bCs/>
          <w:sz w:val="22"/>
          <w:szCs w:val="22"/>
          <w:lang w:val="en-US"/>
        </w:rPr>
        <w:t>Media Versatility</w:t>
      </w:r>
      <w:r w:rsidRPr="00E9668C">
        <w:rPr>
          <w:rFonts w:ascii="Arial" w:hAnsi="Arial" w:cs="Arial"/>
          <w:sz w:val="22"/>
          <w:szCs w:val="22"/>
          <w:lang w:val="en-US"/>
        </w:rPr>
        <w:t>: It offers the ability to equip presentations with different types of media, including sounds and animations.</w:t>
      </w:r>
    </w:p>
    <w:p w14:paraId="58357ECE" w14:textId="604E5928" w:rsidR="00E9668C" w:rsidRDefault="00E66085" w:rsidP="00EE0B97">
      <w:pPr>
        <w:spacing w:line="360" w:lineRule="auto"/>
        <w:jc w:val="both"/>
        <w:rPr>
          <w:rFonts w:ascii="Arial" w:hAnsi="Arial" w:cs="Arial"/>
          <w:sz w:val="22"/>
          <w:szCs w:val="22"/>
          <w:lang w:val="en-US"/>
        </w:rPr>
      </w:pPr>
      <w:r w:rsidRPr="00E66085">
        <w:rPr>
          <w:rFonts w:ascii="Arial" w:hAnsi="Arial" w:cs="Arial"/>
          <w:sz w:val="22"/>
          <w:szCs w:val="22"/>
          <w:lang w:val="en-US"/>
        </w:rPr>
        <w:t>The features in this are very similar to those of Word, which are:</w:t>
      </w:r>
      <w:r>
        <w:rPr>
          <w:rFonts w:ascii="Arial" w:hAnsi="Arial" w:cs="Arial"/>
          <w:sz w:val="22"/>
          <w:szCs w:val="22"/>
          <w:lang w:val="en-US"/>
        </w:rPr>
        <w:t xml:space="preserve"> </w:t>
      </w:r>
      <w:r w:rsidR="00EE0B97" w:rsidRPr="00EE0B97">
        <w:rPr>
          <w:rFonts w:ascii="Arial" w:hAnsi="Arial" w:cs="Arial"/>
          <w:sz w:val="22"/>
          <w:szCs w:val="22"/>
          <w:lang w:val="en-US"/>
        </w:rPr>
        <w:t>Editing and Formatting</w:t>
      </w:r>
      <w:r w:rsidR="00EE0B97">
        <w:rPr>
          <w:rFonts w:ascii="Arial" w:hAnsi="Arial" w:cs="Arial"/>
          <w:sz w:val="22"/>
          <w:szCs w:val="22"/>
          <w:lang w:val="en-US"/>
        </w:rPr>
        <w:t xml:space="preserve">, </w:t>
      </w:r>
      <w:r w:rsidR="00EE0B97" w:rsidRPr="00EE0B97">
        <w:rPr>
          <w:rFonts w:ascii="Arial" w:hAnsi="Arial" w:cs="Arial"/>
          <w:sz w:val="22"/>
          <w:szCs w:val="22"/>
          <w:lang w:val="en-US"/>
        </w:rPr>
        <w:t>Track Changes and Collaboration</w:t>
      </w:r>
      <w:r w:rsidR="00EE0B97">
        <w:rPr>
          <w:rFonts w:ascii="Arial" w:hAnsi="Arial" w:cs="Arial"/>
          <w:sz w:val="22"/>
          <w:szCs w:val="22"/>
          <w:lang w:val="en-US"/>
        </w:rPr>
        <w:t xml:space="preserve">, </w:t>
      </w:r>
      <w:r w:rsidR="00EE0B97" w:rsidRPr="00EE0B97">
        <w:rPr>
          <w:rFonts w:ascii="Arial" w:hAnsi="Arial" w:cs="Arial"/>
          <w:sz w:val="22"/>
          <w:szCs w:val="22"/>
          <w:lang w:val="en-US"/>
        </w:rPr>
        <w:t>Automation and Review</w:t>
      </w:r>
      <w:r w:rsidR="00EE0B97">
        <w:rPr>
          <w:rFonts w:ascii="Arial" w:hAnsi="Arial" w:cs="Arial"/>
          <w:sz w:val="22"/>
          <w:szCs w:val="22"/>
          <w:lang w:val="en-US"/>
        </w:rPr>
        <w:t xml:space="preserve">, </w:t>
      </w:r>
      <w:r w:rsidR="00EE0B97" w:rsidRPr="00EE0B97">
        <w:rPr>
          <w:rFonts w:ascii="Arial" w:hAnsi="Arial" w:cs="Arial"/>
          <w:sz w:val="22"/>
          <w:szCs w:val="22"/>
          <w:lang w:val="en-US"/>
        </w:rPr>
        <w:t>Auto-save</w:t>
      </w:r>
      <w:r w:rsidR="00EE0B97">
        <w:rPr>
          <w:rFonts w:ascii="Arial" w:hAnsi="Arial" w:cs="Arial"/>
          <w:sz w:val="22"/>
          <w:szCs w:val="22"/>
          <w:lang w:val="en-US"/>
        </w:rPr>
        <w:t xml:space="preserve">, </w:t>
      </w:r>
      <w:r w:rsidR="00EE0B97" w:rsidRPr="00EE0B97">
        <w:rPr>
          <w:rFonts w:ascii="Arial" w:hAnsi="Arial" w:cs="Arial"/>
          <w:sz w:val="22"/>
          <w:szCs w:val="22"/>
          <w:lang w:val="en-US"/>
        </w:rPr>
        <w:t>Multimedia Integration</w:t>
      </w:r>
      <w:r w:rsidR="00EE0B97">
        <w:rPr>
          <w:rFonts w:ascii="Arial" w:hAnsi="Arial" w:cs="Arial"/>
          <w:sz w:val="22"/>
          <w:szCs w:val="22"/>
          <w:lang w:val="en-US"/>
        </w:rPr>
        <w:t xml:space="preserve"> and </w:t>
      </w:r>
      <w:r w:rsidR="00EE0B97" w:rsidRPr="00EE0B97">
        <w:rPr>
          <w:rFonts w:ascii="Arial" w:hAnsi="Arial" w:cs="Arial"/>
          <w:sz w:val="22"/>
          <w:szCs w:val="22"/>
          <w:lang w:val="en-US"/>
        </w:rPr>
        <w:t>Templates</w:t>
      </w:r>
      <w:r w:rsidR="00EE0B97">
        <w:rPr>
          <w:rFonts w:ascii="Arial" w:hAnsi="Arial" w:cs="Arial"/>
          <w:sz w:val="22"/>
          <w:szCs w:val="22"/>
          <w:lang w:val="en-US"/>
        </w:rPr>
        <w:t>.</w:t>
      </w:r>
    </w:p>
    <w:p w14:paraId="1B83ECEF" w14:textId="0F301709" w:rsidR="00EE0B97" w:rsidRPr="00EE0B97" w:rsidRDefault="00EE0B97" w:rsidP="00EE0B97">
      <w:pPr>
        <w:spacing w:line="360" w:lineRule="auto"/>
        <w:jc w:val="both"/>
        <w:rPr>
          <w:rFonts w:ascii="Arial" w:hAnsi="Arial" w:cs="Arial"/>
          <w:sz w:val="22"/>
          <w:szCs w:val="22"/>
          <w:lang w:val="en-US"/>
        </w:rPr>
      </w:pPr>
      <w:r w:rsidRPr="00EE0B97">
        <w:rPr>
          <w:rFonts w:ascii="Arial" w:hAnsi="Arial" w:cs="Arial"/>
          <w:sz w:val="22"/>
          <w:szCs w:val="22"/>
          <w:lang w:val="en-US"/>
        </w:rPr>
        <w:t>I can say the same for the limitations, which is the cost.</w:t>
      </w:r>
    </w:p>
    <w:p w14:paraId="56C9CF1F" w14:textId="2347297C" w:rsidR="005A0B44" w:rsidRDefault="005A0B44" w:rsidP="00922282">
      <w:pPr>
        <w:spacing w:line="360" w:lineRule="auto"/>
        <w:rPr>
          <w:rFonts w:ascii="Arial" w:hAnsi="Arial" w:cs="Arial"/>
          <w:b/>
          <w:bCs/>
          <w:lang w:val="en-US"/>
        </w:rPr>
      </w:pPr>
      <w:r>
        <w:rPr>
          <w:rFonts w:ascii="Arial" w:hAnsi="Arial" w:cs="Arial"/>
          <w:b/>
          <w:bCs/>
          <w:lang w:val="en-US"/>
        </w:rPr>
        <w:t>MS Excel</w:t>
      </w:r>
    </w:p>
    <w:p w14:paraId="6D1E96C9" w14:textId="48E2DC82" w:rsidR="00061B0A" w:rsidRDefault="007D489B" w:rsidP="00061B0A">
      <w:pPr>
        <w:keepNext/>
        <w:spacing w:line="360" w:lineRule="auto"/>
        <w:jc w:val="center"/>
      </w:pPr>
      <w:r w:rsidRPr="007D489B">
        <w:rPr>
          <w:noProof/>
        </w:rPr>
        <w:drawing>
          <wp:inline distT="0" distB="0" distL="0" distR="0" wp14:anchorId="423248DC" wp14:editId="01C3DC04">
            <wp:extent cx="5731510" cy="3205480"/>
            <wp:effectExtent l="0" t="0" r="2540" b="0"/>
            <wp:docPr id="52315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15268" name=""/>
                    <pic:cNvPicPr/>
                  </pic:nvPicPr>
                  <pic:blipFill>
                    <a:blip r:embed="rId14"/>
                    <a:stretch>
                      <a:fillRect/>
                    </a:stretch>
                  </pic:blipFill>
                  <pic:spPr>
                    <a:xfrm>
                      <a:off x="0" y="0"/>
                      <a:ext cx="5731510" cy="3205480"/>
                    </a:xfrm>
                    <a:prstGeom prst="rect">
                      <a:avLst/>
                    </a:prstGeom>
                  </pic:spPr>
                </pic:pic>
              </a:graphicData>
            </a:graphic>
          </wp:inline>
        </w:drawing>
      </w:r>
    </w:p>
    <w:p w14:paraId="49BC24D9" w14:textId="391EBE9D" w:rsidR="005A0B44" w:rsidRPr="00061B0A" w:rsidRDefault="00061B0A" w:rsidP="00061B0A">
      <w:pPr>
        <w:pStyle w:val="Caption"/>
        <w:jc w:val="center"/>
        <w:rPr>
          <w:rFonts w:ascii="Arial" w:hAnsi="Arial" w:cs="Arial"/>
          <w:sz w:val="20"/>
          <w:szCs w:val="20"/>
          <w:lang w:val="en-US"/>
        </w:rPr>
      </w:pPr>
      <w:r w:rsidRPr="007D489B">
        <w:rPr>
          <w:rFonts w:ascii="Arial" w:hAnsi="Arial" w:cs="Arial"/>
          <w:sz w:val="20"/>
          <w:szCs w:val="20"/>
          <w:lang w:val="en-US"/>
        </w:rPr>
        <w:t xml:space="preserve">Figure </w:t>
      </w:r>
      <w:r w:rsidRPr="00061B0A">
        <w:rPr>
          <w:rFonts w:ascii="Arial" w:hAnsi="Arial" w:cs="Arial"/>
          <w:sz w:val="20"/>
          <w:szCs w:val="20"/>
        </w:rPr>
        <w:fldChar w:fldCharType="begin"/>
      </w:r>
      <w:r w:rsidRPr="007D489B">
        <w:rPr>
          <w:rFonts w:ascii="Arial" w:hAnsi="Arial" w:cs="Arial"/>
          <w:sz w:val="20"/>
          <w:szCs w:val="20"/>
          <w:lang w:val="en-US"/>
        </w:rPr>
        <w:instrText xml:space="preserve"> SEQ Figure \* ARABIC </w:instrText>
      </w:r>
      <w:r w:rsidRPr="00061B0A">
        <w:rPr>
          <w:rFonts w:ascii="Arial" w:hAnsi="Arial" w:cs="Arial"/>
          <w:sz w:val="20"/>
          <w:szCs w:val="20"/>
        </w:rPr>
        <w:fldChar w:fldCharType="separate"/>
      </w:r>
      <w:r w:rsidR="00793F0D">
        <w:rPr>
          <w:rFonts w:ascii="Arial" w:hAnsi="Arial" w:cs="Arial"/>
          <w:noProof/>
          <w:sz w:val="20"/>
          <w:szCs w:val="20"/>
          <w:lang w:val="en-US"/>
        </w:rPr>
        <w:t>5</w:t>
      </w:r>
      <w:r w:rsidRPr="00061B0A">
        <w:rPr>
          <w:rFonts w:ascii="Arial" w:hAnsi="Arial" w:cs="Arial"/>
          <w:sz w:val="20"/>
          <w:szCs w:val="20"/>
        </w:rPr>
        <w:fldChar w:fldCharType="end"/>
      </w:r>
      <w:r w:rsidRPr="007D489B">
        <w:rPr>
          <w:rFonts w:ascii="Arial" w:hAnsi="Arial" w:cs="Arial"/>
          <w:sz w:val="20"/>
          <w:szCs w:val="20"/>
          <w:lang w:val="en-US"/>
        </w:rPr>
        <w:t xml:space="preserve"> - My SSB Excel Activity</w:t>
      </w:r>
    </w:p>
    <w:p w14:paraId="668C11D0" w14:textId="3E09411D" w:rsidR="00EB167F" w:rsidRDefault="00F632C2" w:rsidP="00922282">
      <w:pPr>
        <w:spacing w:line="360" w:lineRule="auto"/>
        <w:rPr>
          <w:rFonts w:ascii="Arial" w:hAnsi="Arial" w:cs="Arial"/>
          <w:sz w:val="22"/>
          <w:szCs w:val="22"/>
          <w:lang w:val="en-US"/>
        </w:rPr>
      </w:pPr>
      <w:r w:rsidRPr="00E66085">
        <w:rPr>
          <w:rFonts w:ascii="Arial" w:hAnsi="Arial" w:cs="Arial"/>
          <w:sz w:val="22"/>
          <w:szCs w:val="22"/>
          <w:lang w:val="en-US"/>
        </w:rPr>
        <w:t>The features in this are very similar to those of Word, which are:</w:t>
      </w:r>
      <w:r>
        <w:rPr>
          <w:rFonts w:ascii="Arial" w:hAnsi="Arial" w:cs="Arial"/>
          <w:sz w:val="22"/>
          <w:szCs w:val="22"/>
          <w:lang w:val="en-US"/>
        </w:rPr>
        <w:t xml:space="preserve"> </w:t>
      </w:r>
      <w:r w:rsidRPr="00EE0B97">
        <w:rPr>
          <w:rFonts w:ascii="Arial" w:hAnsi="Arial" w:cs="Arial"/>
          <w:sz w:val="22"/>
          <w:szCs w:val="22"/>
          <w:lang w:val="en-US"/>
        </w:rPr>
        <w:t>Editing and Formatting</w:t>
      </w:r>
      <w:r>
        <w:rPr>
          <w:rFonts w:ascii="Arial" w:hAnsi="Arial" w:cs="Arial"/>
          <w:sz w:val="22"/>
          <w:szCs w:val="22"/>
          <w:lang w:val="en-US"/>
        </w:rPr>
        <w:t xml:space="preserve">, </w:t>
      </w:r>
      <w:r w:rsidRPr="00EE0B97">
        <w:rPr>
          <w:rFonts w:ascii="Arial" w:hAnsi="Arial" w:cs="Arial"/>
          <w:sz w:val="22"/>
          <w:szCs w:val="22"/>
          <w:lang w:val="en-US"/>
        </w:rPr>
        <w:t>Track Changes and Collaboration</w:t>
      </w:r>
      <w:r>
        <w:rPr>
          <w:rFonts w:ascii="Arial" w:hAnsi="Arial" w:cs="Arial"/>
          <w:sz w:val="22"/>
          <w:szCs w:val="22"/>
          <w:lang w:val="en-US"/>
        </w:rPr>
        <w:t xml:space="preserve">, </w:t>
      </w:r>
      <w:r w:rsidRPr="00EE0B97">
        <w:rPr>
          <w:rFonts w:ascii="Arial" w:hAnsi="Arial" w:cs="Arial"/>
          <w:sz w:val="22"/>
          <w:szCs w:val="22"/>
          <w:lang w:val="en-US"/>
        </w:rPr>
        <w:t>Automation and Review</w:t>
      </w:r>
      <w:r>
        <w:rPr>
          <w:rFonts w:ascii="Arial" w:hAnsi="Arial" w:cs="Arial"/>
          <w:sz w:val="22"/>
          <w:szCs w:val="22"/>
          <w:lang w:val="en-US"/>
        </w:rPr>
        <w:t xml:space="preserve">, </w:t>
      </w:r>
      <w:r w:rsidRPr="00EE0B97">
        <w:rPr>
          <w:rFonts w:ascii="Arial" w:hAnsi="Arial" w:cs="Arial"/>
          <w:sz w:val="22"/>
          <w:szCs w:val="22"/>
          <w:lang w:val="en-US"/>
        </w:rPr>
        <w:t>Auto-save</w:t>
      </w:r>
      <w:r>
        <w:rPr>
          <w:rFonts w:ascii="Arial" w:hAnsi="Arial" w:cs="Arial"/>
          <w:sz w:val="22"/>
          <w:szCs w:val="22"/>
          <w:lang w:val="en-US"/>
        </w:rPr>
        <w:t>.</w:t>
      </w:r>
    </w:p>
    <w:p w14:paraId="2A83E011" w14:textId="2AC51A3B" w:rsidR="00BD6324" w:rsidRDefault="00A3098D" w:rsidP="00922282">
      <w:pPr>
        <w:spacing w:line="360" w:lineRule="auto"/>
        <w:rPr>
          <w:rFonts w:ascii="Arial" w:hAnsi="Arial" w:cs="Arial"/>
          <w:sz w:val="22"/>
          <w:szCs w:val="22"/>
          <w:lang w:val="en-US"/>
        </w:rPr>
      </w:pPr>
      <w:r w:rsidRPr="00EE0B97">
        <w:rPr>
          <w:rFonts w:ascii="Arial" w:hAnsi="Arial" w:cs="Arial"/>
          <w:sz w:val="22"/>
          <w:szCs w:val="22"/>
          <w:lang w:val="en-US"/>
        </w:rPr>
        <w:t>I can say the same for the limitations, which is the cost.</w:t>
      </w:r>
    </w:p>
    <w:p w14:paraId="2FCFCB60" w14:textId="77777777" w:rsidR="004226ED" w:rsidRDefault="004226ED" w:rsidP="004226ED">
      <w:pPr>
        <w:spacing w:line="360" w:lineRule="auto"/>
        <w:rPr>
          <w:rFonts w:ascii="Arial" w:hAnsi="Arial" w:cs="Arial"/>
          <w:sz w:val="22"/>
          <w:szCs w:val="22"/>
          <w:lang w:val="en-US"/>
        </w:rPr>
      </w:pPr>
    </w:p>
    <w:p w14:paraId="6348B7B3" w14:textId="77777777" w:rsidR="004226ED" w:rsidRDefault="004226ED" w:rsidP="004226ED">
      <w:pPr>
        <w:spacing w:line="360" w:lineRule="auto"/>
        <w:rPr>
          <w:rFonts w:ascii="Arial" w:hAnsi="Arial" w:cs="Arial"/>
          <w:sz w:val="22"/>
          <w:szCs w:val="22"/>
          <w:lang w:val="en-US"/>
        </w:rPr>
      </w:pPr>
    </w:p>
    <w:p w14:paraId="0A380B78" w14:textId="77777777" w:rsidR="004226ED" w:rsidRDefault="004226ED" w:rsidP="004226ED">
      <w:pPr>
        <w:spacing w:line="360" w:lineRule="auto"/>
        <w:rPr>
          <w:rFonts w:ascii="Arial" w:hAnsi="Arial" w:cs="Arial"/>
          <w:sz w:val="22"/>
          <w:szCs w:val="22"/>
          <w:lang w:val="en-US"/>
        </w:rPr>
      </w:pPr>
    </w:p>
    <w:p w14:paraId="1D5D4514" w14:textId="77777777" w:rsidR="004226ED" w:rsidRDefault="004226ED" w:rsidP="004226ED">
      <w:pPr>
        <w:spacing w:line="360" w:lineRule="auto"/>
        <w:rPr>
          <w:rFonts w:ascii="Arial" w:hAnsi="Arial" w:cs="Arial"/>
          <w:sz w:val="22"/>
          <w:szCs w:val="22"/>
          <w:lang w:val="en-US"/>
        </w:rPr>
      </w:pPr>
    </w:p>
    <w:p w14:paraId="6AB46422" w14:textId="4E4F5A80" w:rsidR="004226ED" w:rsidRDefault="004226ED" w:rsidP="004226ED">
      <w:pPr>
        <w:spacing w:line="360" w:lineRule="auto"/>
        <w:rPr>
          <w:rFonts w:ascii="Arial" w:hAnsi="Arial" w:cs="Arial"/>
          <w:sz w:val="22"/>
          <w:szCs w:val="22"/>
          <w:lang w:val="en-US"/>
        </w:rPr>
      </w:pPr>
      <w:r w:rsidRPr="004226ED">
        <w:rPr>
          <w:rFonts w:ascii="Arial" w:hAnsi="Arial" w:cs="Arial"/>
          <w:sz w:val="22"/>
          <w:szCs w:val="22"/>
          <w:lang w:val="en-US"/>
        </w:rPr>
        <w:lastRenderedPageBreak/>
        <w:t xml:space="preserve">This publication grouped the features and benefits into </w:t>
      </w:r>
      <w:r>
        <w:rPr>
          <w:rFonts w:ascii="Arial" w:hAnsi="Arial" w:cs="Arial"/>
          <w:sz w:val="22"/>
          <w:szCs w:val="22"/>
          <w:lang w:val="en-US"/>
        </w:rPr>
        <w:t>4</w:t>
      </w:r>
      <w:r w:rsidRPr="004226ED">
        <w:rPr>
          <w:rFonts w:ascii="Arial" w:hAnsi="Arial" w:cs="Arial"/>
          <w:sz w:val="22"/>
          <w:szCs w:val="22"/>
          <w:lang w:val="en-US"/>
        </w:rPr>
        <w:t xml:space="preserve"> points</w:t>
      </w:r>
      <w:r>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9e57d9c42453d707b4c1617&quot;],&quot;referencesOptions&quot;:{&quot;doc:69e57d9c42453d707b4c16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7146024"/>
          <w:placeholder>
            <w:docPart w:val="2269B7AC36614C4ABE5D8732072C3F54"/>
          </w:placeholder>
        </w:sdtPr>
        <w:sdtContent>
          <w:r w:rsidR="006A4799" w:rsidRPr="006A4799">
            <w:rPr>
              <w:rFonts w:ascii="Arial" w:eastAsia="Times New Roman" w:hAnsi="Arial" w:cs="Arial"/>
              <w:color w:val="000000"/>
              <w:sz w:val="22"/>
              <w:szCs w:val="22"/>
              <w:lang w:val="en-US"/>
            </w:rPr>
            <w:t>[10]</w:t>
          </w:r>
        </w:sdtContent>
      </w:sdt>
      <w:r w:rsidRPr="004226ED">
        <w:rPr>
          <w:rFonts w:ascii="Arial" w:hAnsi="Arial" w:cs="Arial"/>
          <w:sz w:val="22"/>
          <w:szCs w:val="22"/>
          <w:lang w:val="en-US"/>
        </w:rPr>
        <w:t>:</w:t>
      </w:r>
    </w:p>
    <w:p w14:paraId="4714B2D4" w14:textId="704EF13E" w:rsidR="006A0200" w:rsidRDefault="004226ED" w:rsidP="004226ED">
      <w:pPr>
        <w:pStyle w:val="ListParagraph"/>
        <w:numPr>
          <w:ilvl w:val="0"/>
          <w:numId w:val="12"/>
        </w:numPr>
        <w:spacing w:line="360" w:lineRule="auto"/>
        <w:jc w:val="both"/>
        <w:rPr>
          <w:rFonts w:ascii="Arial" w:hAnsi="Arial" w:cs="Arial"/>
          <w:sz w:val="22"/>
          <w:szCs w:val="22"/>
          <w:lang w:val="en-US"/>
        </w:rPr>
      </w:pPr>
      <w:r w:rsidRPr="006A0200">
        <w:rPr>
          <w:rFonts w:ascii="Arial" w:hAnsi="Arial" w:cs="Arial"/>
          <w:b/>
          <w:bCs/>
          <w:sz w:val="22"/>
          <w:szCs w:val="22"/>
          <w:lang w:val="en-US"/>
        </w:rPr>
        <w:t>CHOOSE Function</w:t>
      </w:r>
    </w:p>
    <w:p w14:paraId="5BA01F23" w14:textId="77777777" w:rsidR="006A0200" w:rsidRDefault="004226ED" w:rsidP="004226ED">
      <w:pPr>
        <w:pStyle w:val="ListParagraph"/>
        <w:numPr>
          <w:ilvl w:val="0"/>
          <w:numId w:val="13"/>
        </w:numPr>
        <w:spacing w:line="360" w:lineRule="auto"/>
        <w:jc w:val="both"/>
        <w:rPr>
          <w:rFonts w:ascii="Arial" w:hAnsi="Arial" w:cs="Arial"/>
          <w:sz w:val="22"/>
          <w:szCs w:val="22"/>
          <w:lang w:val="en-US"/>
        </w:rPr>
      </w:pPr>
      <w:r w:rsidRPr="006A0200">
        <w:rPr>
          <w:rFonts w:ascii="Arial" w:hAnsi="Arial" w:cs="Arial"/>
          <w:b/>
          <w:bCs/>
          <w:sz w:val="22"/>
          <w:szCs w:val="22"/>
          <w:lang w:val="en-US"/>
        </w:rPr>
        <w:t>Feature</w:t>
      </w:r>
      <w:r w:rsidR="006A0200">
        <w:rPr>
          <w:rFonts w:ascii="Arial" w:hAnsi="Arial" w:cs="Arial"/>
          <w:b/>
          <w:bCs/>
          <w:sz w:val="22"/>
          <w:szCs w:val="22"/>
          <w:lang w:val="en-US"/>
        </w:rPr>
        <w:t xml:space="preserve">: </w:t>
      </w:r>
      <w:r w:rsidRPr="006A0200">
        <w:rPr>
          <w:rFonts w:ascii="Arial" w:hAnsi="Arial" w:cs="Arial"/>
          <w:sz w:val="22"/>
          <w:szCs w:val="22"/>
          <w:lang w:val="en-US"/>
        </w:rPr>
        <w:t>Allows the creation of scenarios where the user can switch between different assumptions (e.g., base case, best case, and worst case) using an index number.</w:t>
      </w:r>
    </w:p>
    <w:p w14:paraId="2B029E69" w14:textId="77777777" w:rsidR="006A0200" w:rsidRDefault="004226ED" w:rsidP="006A0200">
      <w:pPr>
        <w:pStyle w:val="ListParagraph"/>
        <w:numPr>
          <w:ilvl w:val="0"/>
          <w:numId w:val="13"/>
        </w:numPr>
        <w:spacing w:line="360" w:lineRule="auto"/>
        <w:jc w:val="both"/>
        <w:rPr>
          <w:rFonts w:ascii="Arial" w:hAnsi="Arial" w:cs="Arial"/>
          <w:sz w:val="22"/>
          <w:szCs w:val="22"/>
          <w:lang w:val="en-US"/>
        </w:rPr>
      </w:pPr>
      <w:r w:rsidRPr="006A0200">
        <w:rPr>
          <w:rFonts w:ascii="Arial" w:hAnsi="Arial" w:cs="Arial"/>
          <w:b/>
          <w:bCs/>
          <w:sz w:val="22"/>
          <w:szCs w:val="22"/>
          <w:lang w:val="en-US"/>
        </w:rPr>
        <w:t>Benefit</w:t>
      </w:r>
      <w:r w:rsidR="006A0200">
        <w:rPr>
          <w:rFonts w:ascii="Arial" w:hAnsi="Arial" w:cs="Arial"/>
          <w:b/>
          <w:bCs/>
          <w:sz w:val="22"/>
          <w:szCs w:val="22"/>
          <w:lang w:val="en-US"/>
        </w:rPr>
        <w:t>:</w:t>
      </w:r>
      <w:r w:rsidR="006A0200">
        <w:rPr>
          <w:rFonts w:ascii="Arial" w:hAnsi="Arial" w:cs="Arial"/>
          <w:sz w:val="22"/>
          <w:szCs w:val="22"/>
          <w:lang w:val="en-US"/>
        </w:rPr>
        <w:t xml:space="preserve"> </w:t>
      </w:r>
      <w:r w:rsidRPr="006A0200">
        <w:rPr>
          <w:rFonts w:ascii="Arial" w:hAnsi="Arial" w:cs="Arial"/>
          <w:sz w:val="22"/>
          <w:szCs w:val="22"/>
          <w:lang w:val="en-US"/>
        </w:rPr>
        <w:t xml:space="preserve">Facilitates </w:t>
      </w:r>
      <w:r w:rsidR="002D1D1F" w:rsidRPr="006A0200">
        <w:rPr>
          <w:rFonts w:ascii="Arial" w:hAnsi="Arial" w:cs="Arial"/>
          <w:sz w:val="22"/>
          <w:szCs w:val="22"/>
          <w:lang w:val="en-US"/>
        </w:rPr>
        <w:t>“</w:t>
      </w:r>
      <w:r w:rsidRPr="006A0200">
        <w:rPr>
          <w:rFonts w:ascii="Arial" w:hAnsi="Arial" w:cs="Arial"/>
          <w:sz w:val="22"/>
          <w:szCs w:val="22"/>
          <w:lang w:val="en-US"/>
        </w:rPr>
        <w:t>what-if</w:t>
      </w:r>
      <w:r w:rsidR="002D1D1F" w:rsidRPr="006A0200">
        <w:rPr>
          <w:rFonts w:ascii="Arial" w:hAnsi="Arial" w:cs="Arial"/>
          <w:sz w:val="22"/>
          <w:szCs w:val="22"/>
          <w:lang w:val="en-US"/>
        </w:rPr>
        <w:t>”</w:t>
      </w:r>
      <w:r w:rsidRPr="006A0200">
        <w:rPr>
          <w:rFonts w:ascii="Arial" w:hAnsi="Arial" w:cs="Arial"/>
          <w:sz w:val="22"/>
          <w:szCs w:val="22"/>
          <w:lang w:val="en-US"/>
        </w:rPr>
        <w:t xml:space="preserve"> analysis without the need to manually change each input data point. It is also possible to apply different scenarios to distinct assumptions independently.</w:t>
      </w:r>
    </w:p>
    <w:p w14:paraId="07048337" w14:textId="1F89BAA8" w:rsidR="006A0200" w:rsidRDefault="004226ED" w:rsidP="004226ED">
      <w:pPr>
        <w:pStyle w:val="ListParagraph"/>
        <w:numPr>
          <w:ilvl w:val="0"/>
          <w:numId w:val="12"/>
        </w:numPr>
        <w:spacing w:line="360" w:lineRule="auto"/>
        <w:jc w:val="both"/>
        <w:rPr>
          <w:rFonts w:ascii="Arial" w:hAnsi="Arial" w:cs="Arial"/>
          <w:sz w:val="22"/>
          <w:szCs w:val="22"/>
          <w:lang w:val="en-US"/>
        </w:rPr>
      </w:pPr>
      <w:r w:rsidRPr="006A0200">
        <w:rPr>
          <w:rFonts w:ascii="Arial" w:hAnsi="Arial" w:cs="Arial"/>
          <w:b/>
          <w:bCs/>
          <w:sz w:val="22"/>
          <w:szCs w:val="22"/>
          <w:lang w:val="en-US"/>
        </w:rPr>
        <w:t>Data Tables</w:t>
      </w:r>
    </w:p>
    <w:p w14:paraId="03416C76" w14:textId="77777777" w:rsidR="006A0200" w:rsidRDefault="004226ED" w:rsidP="004226ED">
      <w:pPr>
        <w:pStyle w:val="ListParagraph"/>
        <w:numPr>
          <w:ilvl w:val="0"/>
          <w:numId w:val="14"/>
        </w:numPr>
        <w:spacing w:line="360" w:lineRule="auto"/>
        <w:jc w:val="both"/>
        <w:rPr>
          <w:rFonts w:ascii="Arial" w:hAnsi="Arial" w:cs="Arial"/>
          <w:sz w:val="22"/>
          <w:szCs w:val="22"/>
          <w:lang w:val="en-US"/>
        </w:rPr>
      </w:pPr>
      <w:r w:rsidRPr="006A0200">
        <w:rPr>
          <w:rFonts w:ascii="Arial" w:hAnsi="Arial" w:cs="Arial"/>
          <w:b/>
          <w:bCs/>
          <w:sz w:val="22"/>
          <w:szCs w:val="22"/>
          <w:lang w:val="en-US"/>
        </w:rPr>
        <w:t>Feature</w:t>
      </w:r>
      <w:r w:rsidR="006A0200">
        <w:rPr>
          <w:rFonts w:ascii="Arial" w:hAnsi="Arial" w:cs="Arial"/>
          <w:b/>
          <w:bCs/>
          <w:sz w:val="22"/>
          <w:szCs w:val="22"/>
          <w:lang w:val="en-US"/>
        </w:rPr>
        <w:t xml:space="preserve">: </w:t>
      </w:r>
      <w:r w:rsidRPr="006A0200">
        <w:rPr>
          <w:rFonts w:ascii="Arial" w:hAnsi="Arial" w:cs="Arial"/>
          <w:sz w:val="22"/>
          <w:szCs w:val="22"/>
          <w:lang w:val="en-US"/>
        </w:rPr>
        <w:t>Displays the results of a formula under various combinations of one or two input variables simultaneously.</w:t>
      </w:r>
    </w:p>
    <w:p w14:paraId="7647845F" w14:textId="595CF2F5" w:rsidR="004226ED" w:rsidRPr="006A0200" w:rsidRDefault="004226ED" w:rsidP="00EE3679">
      <w:pPr>
        <w:pStyle w:val="ListParagraph"/>
        <w:numPr>
          <w:ilvl w:val="0"/>
          <w:numId w:val="14"/>
        </w:numPr>
        <w:spacing w:line="360" w:lineRule="auto"/>
        <w:jc w:val="both"/>
        <w:rPr>
          <w:rFonts w:ascii="Arial" w:hAnsi="Arial" w:cs="Arial"/>
          <w:sz w:val="22"/>
          <w:szCs w:val="22"/>
          <w:lang w:val="en-US"/>
        </w:rPr>
      </w:pPr>
      <w:r w:rsidRPr="006A0200">
        <w:rPr>
          <w:rFonts w:ascii="Arial" w:hAnsi="Arial" w:cs="Arial"/>
          <w:b/>
          <w:bCs/>
          <w:sz w:val="22"/>
          <w:szCs w:val="22"/>
          <w:lang w:val="en-US"/>
        </w:rPr>
        <w:t>Benefit</w:t>
      </w:r>
      <w:r w:rsidR="006A0200">
        <w:rPr>
          <w:rFonts w:ascii="Arial" w:hAnsi="Arial" w:cs="Arial"/>
          <w:b/>
          <w:bCs/>
          <w:sz w:val="22"/>
          <w:szCs w:val="22"/>
          <w:lang w:val="en-US"/>
        </w:rPr>
        <w:t>:</w:t>
      </w:r>
      <w:r w:rsidR="006A0200">
        <w:rPr>
          <w:rFonts w:ascii="Arial" w:hAnsi="Arial" w:cs="Arial"/>
          <w:sz w:val="22"/>
          <w:szCs w:val="22"/>
          <w:lang w:val="en-US"/>
        </w:rPr>
        <w:t xml:space="preserve"> </w:t>
      </w:r>
      <w:r w:rsidRPr="006A0200">
        <w:rPr>
          <w:rFonts w:ascii="Arial" w:hAnsi="Arial" w:cs="Arial"/>
          <w:sz w:val="22"/>
          <w:szCs w:val="22"/>
          <w:lang w:val="en-US"/>
        </w:rPr>
        <w:t>The ability to automate sensitivity analysis, allowing for quick visualization of how changes in critical variables impact a project's final outcome.</w:t>
      </w:r>
    </w:p>
    <w:p w14:paraId="44F0C395" w14:textId="77777777" w:rsidR="006A0200" w:rsidRPr="006A0200" w:rsidRDefault="004226ED" w:rsidP="004226ED">
      <w:pPr>
        <w:pStyle w:val="ListParagraph"/>
        <w:numPr>
          <w:ilvl w:val="0"/>
          <w:numId w:val="12"/>
        </w:numPr>
        <w:spacing w:line="360" w:lineRule="auto"/>
        <w:rPr>
          <w:rFonts w:ascii="Arial" w:hAnsi="Arial" w:cs="Arial"/>
          <w:sz w:val="22"/>
          <w:szCs w:val="22"/>
          <w:lang w:val="en-US"/>
        </w:rPr>
      </w:pPr>
      <w:r w:rsidRPr="006A0200">
        <w:rPr>
          <w:rFonts w:ascii="Arial" w:hAnsi="Arial" w:cs="Arial"/>
          <w:b/>
          <w:bCs/>
          <w:sz w:val="22"/>
          <w:szCs w:val="22"/>
          <w:lang w:val="en-US"/>
        </w:rPr>
        <w:t>Conditional Formatting</w:t>
      </w:r>
    </w:p>
    <w:p w14:paraId="084722C5" w14:textId="77777777" w:rsidR="006A0200" w:rsidRDefault="004226ED" w:rsidP="004226ED">
      <w:pPr>
        <w:pStyle w:val="ListParagraph"/>
        <w:numPr>
          <w:ilvl w:val="0"/>
          <w:numId w:val="15"/>
        </w:numPr>
        <w:spacing w:line="360" w:lineRule="auto"/>
        <w:rPr>
          <w:rFonts w:ascii="Arial" w:hAnsi="Arial" w:cs="Arial"/>
          <w:sz w:val="22"/>
          <w:szCs w:val="22"/>
          <w:lang w:val="en-US"/>
        </w:rPr>
      </w:pPr>
      <w:r w:rsidRPr="006A0200">
        <w:rPr>
          <w:rFonts w:ascii="Arial" w:hAnsi="Arial" w:cs="Arial"/>
          <w:b/>
          <w:bCs/>
          <w:sz w:val="22"/>
          <w:szCs w:val="22"/>
          <w:lang w:val="en-US"/>
        </w:rPr>
        <w:t>Feature</w:t>
      </w:r>
      <w:r w:rsidR="006A0200">
        <w:rPr>
          <w:rFonts w:ascii="Arial" w:hAnsi="Arial" w:cs="Arial"/>
          <w:b/>
          <w:bCs/>
          <w:sz w:val="22"/>
          <w:szCs w:val="22"/>
          <w:lang w:val="en-US"/>
        </w:rPr>
        <w:t xml:space="preserve">: </w:t>
      </w:r>
      <w:r w:rsidRPr="006A0200">
        <w:rPr>
          <w:rFonts w:ascii="Arial" w:hAnsi="Arial" w:cs="Arial"/>
          <w:sz w:val="22"/>
          <w:szCs w:val="22"/>
          <w:lang w:val="en-US"/>
        </w:rPr>
        <w:t>The ability to change the appearance of cells (color, font, fill) based on specific rules or values.</w:t>
      </w:r>
    </w:p>
    <w:p w14:paraId="695EBAE6" w14:textId="7F91C26A" w:rsidR="004226ED" w:rsidRPr="006A0200" w:rsidRDefault="004226ED" w:rsidP="004226ED">
      <w:pPr>
        <w:pStyle w:val="ListParagraph"/>
        <w:numPr>
          <w:ilvl w:val="0"/>
          <w:numId w:val="15"/>
        </w:numPr>
        <w:spacing w:line="360" w:lineRule="auto"/>
        <w:rPr>
          <w:rFonts w:ascii="Arial" w:hAnsi="Arial" w:cs="Arial"/>
          <w:sz w:val="22"/>
          <w:szCs w:val="22"/>
          <w:lang w:val="en-US"/>
        </w:rPr>
      </w:pPr>
      <w:r w:rsidRPr="006A0200">
        <w:rPr>
          <w:rFonts w:ascii="Arial" w:hAnsi="Arial" w:cs="Arial"/>
          <w:b/>
          <w:bCs/>
          <w:sz w:val="22"/>
          <w:szCs w:val="22"/>
          <w:lang w:val="en-US"/>
        </w:rPr>
        <w:t>Benefit</w:t>
      </w:r>
      <w:r w:rsidR="006A0200">
        <w:rPr>
          <w:rFonts w:ascii="Arial" w:hAnsi="Arial" w:cs="Arial"/>
          <w:b/>
          <w:bCs/>
          <w:sz w:val="22"/>
          <w:szCs w:val="22"/>
          <w:lang w:val="en-US"/>
        </w:rPr>
        <w:t>:</w:t>
      </w:r>
      <w:r w:rsidR="006A0200">
        <w:rPr>
          <w:rFonts w:ascii="Arial" w:hAnsi="Arial" w:cs="Arial"/>
          <w:sz w:val="22"/>
          <w:szCs w:val="22"/>
          <w:lang w:val="en-US"/>
        </w:rPr>
        <w:t xml:space="preserve"> </w:t>
      </w:r>
      <w:r w:rsidRPr="006A0200">
        <w:rPr>
          <w:rFonts w:ascii="Arial" w:hAnsi="Arial" w:cs="Arial"/>
          <w:sz w:val="22"/>
          <w:szCs w:val="22"/>
          <w:lang w:val="en-US"/>
        </w:rPr>
        <w:t>Makes it possible to visually highlight important results or clearly indicate which scenario is currently selected, facilitating the interpretation of large datasets.</w:t>
      </w:r>
    </w:p>
    <w:p w14:paraId="4548F02C" w14:textId="77777777" w:rsidR="006A0200" w:rsidRPr="006A0200" w:rsidRDefault="004226ED" w:rsidP="00D41BEB">
      <w:pPr>
        <w:pStyle w:val="ListParagraph"/>
        <w:numPr>
          <w:ilvl w:val="0"/>
          <w:numId w:val="12"/>
        </w:numPr>
        <w:spacing w:line="360" w:lineRule="auto"/>
        <w:rPr>
          <w:rFonts w:ascii="Arial" w:hAnsi="Arial" w:cs="Arial"/>
          <w:sz w:val="22"/>
          <w:szCs w:val="22"/>
          <w:lang w:val="en-US"/>
        </w:rPr>
      </w:pPr>
      <w:r w:rsidRPr="006A0200">
        <w:rPr>
          <w:rFonts w:ascii="Arial" w:hAnsi="Arial" w:cs="Arial"/>
          <w:b/>
          <w:bCs/>
          <w:sz w:val="22"/>
          <w:szCs w:val="22"/>
          <w:lang w:val="en-US"/>
        </w:rPr>
        <w:t>Concatenation</w:t>
      </w:r>
    </w:p>
    <w:p w14:paraId="75D01680" w14:textId="77777777" w:rsidR="006A0200" w:rsidRDefault="004226ED" w:rsidP="004226ED">
      <w:pPr>
        <w:pStyle w:val="ListParagraph"/>
        <w:numPr>
          <w:ilvl w:val="0"/>
          <w:numId w:val="16"/>
        </w:numPr>
        <w:spacing w:line="360" w:lineRule="auto"/>
        <w:rPr>
          <w:rFonts w:ascii="Arial" w:hAnsi="Arial" w:cs="Arial"/>
          <w:sz w:val="22"/>
          <w:szCs w:val="22"/>
          <w:lang w:val="en-US"/>
        </w:rPr>
      </w:pPr>
      <w:r w:rsidRPr="006A0200">
        <w:rPr>
          <w:rFonts w:ascii="Arial" w:hAnsi="Arial" w:cs="Arial"/>
          <w:b/>
          <w:bCs/>
          <w:sz w:val="22"/>
          <w:szCs w:val="22"/>
          <w:lang w:val="en-US"/>
        </w:rPr>
        <w:t>Feature</w:t>
      </w:r>
      <w:r w:rsidR="006A0200" w:rsidRPr="006A0200">
        <w:rPr>
          <w:rFonts w:ascii="Arial" w:hAnsi="Arial" w:cs="Arial"/>
          <w:b/>
          <w:bCs/>
          <w:sz w:val="22"/>
          <w:szCs w:val="22"/>
          <w:lang w:val="en-US"/>
        </w:rPr>
        <w:t>:</w:t>
      </w:r>
      <w:r w:rsidR="006A0200">
        <w:rPr>
          <w:rFonts w:ascii="Arial" w:hAnsi="Arial" w:cs="Arial"/>
          <w:b/>
          <w:bCs/>
          <w:sz w:val="22"/>
          <w:szCs w:val="22"/>
          <w:lang w:val="en-US"/>
        </w:rPr>
        <w:t xml:space="preserve"> </w:t>
      </w:r>
      <w:r w:rsidRPr="006A0200">
        <w:rPr>
          <w:rFonts w:ascii="Arial" w:hAnsi="Arial" w:cs="Arial"/>
          <w:sz w:val="22"/>
          <w:szCs w:val="22"/>
          <w:lang w:val="en-US"/>
        </w:rPr>
        <w:t>With this feature, it is possible to combine fixed text with formula results into a single string of characters, using the "&amp;" operator or the "CONCATENATE" function.</w:t>
      </w:r>
    </w:p>
    <w:p w14:paraId="6B907659" w14:textId="65B5A105" w:rsidR="004226ED" w:rsidRPr="006A0200" w:rsidRDefault="004226ED" w:rsidP="004226ED">
      <w:pPr>
        <w:pStyle w:val="ListParagraph"/>
        <w:numPr>
          <w:ilvl w:val="0"/>
          <w:numId w:val="16"/>
        </w:numPr>
        <w:spacing w:line="360" w:lineRule="auto"/>
        <w:rPr>
          <w:rFonts w:ascii="Arial" w:hAnsi="Arial" w:cs="Arial"/>
          <w:sz w:val="22"/>
          <w:szCs w:val="22"/>
          <w:lang w:val="en-US"/>
        </w:rPr>
      </w:pPr>
      <w:r w:rsidRPr="006A0200">
        <w:rPr>
          <w:rFonts w:ascii="Arial" w:hAnsi="Arial" w:cs="Arial"/>
          <w:b/>
          <w:bCs/>
          <w:sz w:val="22"/>
          <w:szCs w:val="22"/>
          <w:lang w:val="en-US"/>
        </w:rPr>
        <w:t>Benefit</w:t>
      </w:r>
      <w:r w:rsidR="006A0200">
        <w:rPr>
          <w:rFonts w:ascii="Arial" w:hAnsi="Arial" w:cs="Arial"/>
          <w:b/>
          <w:bCs/>
          <w:sz w:val="22"/>
          <w:szCs w:val="22"/>
          <w:lang w:val="en-US"/>
        </w:rPr>
        <w:t>:</w:t>
      </w:r>
      <w:r w:rsidR="006A0200">
        <w:rPr>
          <w:rFonts w:ascii="Arial" w:hAnsi="Arial" w:cs="Arial"/>
          <w:sz w:val="22"/>
          <w:szCs w:val="22"/>
          <w:lang w:val="en-US"/>
        </w:rPr>
        <w:t xml:space="preserve"> </w:t>
      </w:r>
      <w:r w:rsidRPr="006A0200">
        <w:rPr>
          <w:rFonts w:ascii="Arial" w:hAnsi="Arial" w:cs="Arial"/>
          <w:sz w:val="22"/>
          <w:szCs w:val="22"/>
          <w:lang w:val="en-US"/>
        </w:rPr>
        <w:t>Allows for the creation of automatic and dynamic summaries that update themselves when data changes, enabling the presentation of financial results in a clear and professional manner within explanatory sentences.</w:t>
      </w:r>
    </w:p>
    <w:p w14:paraId="7BFF659F" w14:textId="577B4355" w:rsidR="006A0200" w:rsidRPr="006A0200" w:rsidRDefault="006A0200" w:rsidP="006A0200">
      <w:pPr>
        <w:spacing w:line="360" w:lineRule="auto"/>
        <w:jc w:val="both"/>
        <w:rPr>
          <w:rFonts w:ascii="Arial" w:hAnsi="Arial" w:cs="Arial"/>
          <w:sz w:val="22"/>
          <w:szCs w:val="22"/>
          <w:lang w:val="en-US"/>
        </w:rPr>
      </w:pPr>
      <w:r w:rsidRPr="006A0200">
        <w:rPr>
          <w:rFonts w:ascii="Arial" w:hAnsi="Arial" w:cs="Arial"/>
          <w:sz w:val="22"/>
          <w:szCs w:val="22"/>
          <w:lang w:val="en-US"/>
        </w:rPr>
        <w:t>Another feature that I consider important in</w:t>
      </w:r>
      <w:r>
        <w:rPr>
          <w:rFonts w:ascii="Arial" w:hAnsi="Arial" w:cs="Arial"/>
          <w:sz w:val="22"/>
          <w:szCs w:val="22"/>
          <w:lang w:val="en-US"/>
        </w:rPr>
        <w:t xml:space="preserve"> Microsoft</w:t>
      </w:r>
      <w:r w:rsidRPr="006A0200">
        <w:rPr>
          <w:rFonts w:ascii="Arial" w:hAnsi="Arial" w:cs="Arial"/>
          <w:sz w:val="22"/>
          <w:szCs w:val="22"/>
          <w:lang w:val="en-US"/>
        </w:rPr>
        <w:t xml:space="preserve"> Excel is </w:t>
      </w:r>
      <w:r>
        <w:rPr>
          <w:rFonts w:ascii="Arial" w:hAnsi="Arial" w:cs="Arial"/>
          <w:sz w:val="22"/>
          <w:szCs w:val="22"/>
          <w:lang w:val="en-US"/>
        </w:rPr>
        <w:t>“</w:t>
      </w:r>
      <w:r w:rsidRPr="006A0200">
        <w:rPr>
          <w:rFonts w:ascii="Arial" w:hAnsi="Arial" w:cs="Arial"/>
          <w:sz w:val="22"/>
          <w:szCs w:val="22"/>
          <w:lang w:val="en-US"/>
        </w:rPr>
        <w:t>VBA</w:t>
      </w:r>
      <w:r>
        <w:rPr>
          <w:rFonts w:ascii="Arial" w:hAnsi="Arial" w:cs="Arial"/>
          <w:sz w:val="22"/>
          <w:szCs w:val="22"/>
          <w:lang w:val="en-US"/>
        </w:rPr>
        <w:t>”</w:t>
      </w:r>
      <w:r w:rsidRPr="006A0200">
        <w:rPr>
          <w:rFonts w:ascii="Arial" w:hAnsi="Arial" w:cs="Arial"/>
          <w:sz w:val="22"/>
          <w:szCs w:val="22"/>
          <w:lang w:val="en-US"/>
        </w:rPr>
        <w:t>, which is a programming language integrated into Excel that allows the user to create custom functions to adapt the software to their needs.</w:t>
      </w:r>
    </w:p>
    <w:p w14:paraId="5B7FCEF4" w14:textId="06383117" w:rsidR="006A0200" w:rsidRPr="00BD6324" w:rsidRDefault="006A0200" w:rsidP="006A0200">
      <w:pPr>
        <w:spacing w:line="360" w:lineRule="auto"/>
        <w:jc w:val="both"/>
        <w:rPr>
          <w:rFonts w:ascii="Arial" w:hAnsi="Arial" w:cs="Arial"/>
          <w:sz w:val="22"/>
          <w:szCs w:val="22"/>
          <w:lang w:val="en-US"/>
        </w:rPr>
      </w:pPr>
      <w:r w:rsidRPr="006A0200">
        <w:rPr>
          <w:rFonts w:ascii="Arial" w:hAnsi="Arial" w:cs="Arial"/>
          <w:sz w:val="22"/>
          <w:szCs w:val="22"/>
          <w:lang w:val="en-US"/>
        </w:rPr>
        <w:t xml:space="preserve">And with </w:t>
      </w:r>
      <w:r>
        <w:rPr>
          <w:rFonts w:ascii="Arial" w:hAnsi="Arial" w:cs="Arial"/>
          <w:sz w:val="22"/>
          <w:szCs w:val="22"/>
          <w:lang w:val="en-US"/>
        </w:rPr>
        <w:t>“</w:t>
      </w:r>
      <w:r w:rsidRPr="006A0200">
        <w:rPr>
          <w:rFonts w:ascii="Arial" w:hAnsi="Arial" w:cs="Arial"/>
          <w:sz w:val="22"/>
          <w:szCs w:val="22"/>
          <w:lang w:val="en-US"/>
        </w:rPr>
        <w:t>VBA</w:t>
      </w:r>
      <w:r>
        <w:rPr>
          <w:rFonts w:ascii="Arial" w:hAnsi="Arial" w:cs="Arial"/>
          <w:sz w:val="22"/>
          <w:szCs w:val="22"/>
          <w:lang w:val="en-US"/>
        </w:rPr>
        <w:t>”</w:t>
      </w:r>
      <w:r w:rsidRPr="006A0200">
        <w:rPr>
          <w:rFonts w:ascii="Arial" w:hAnsi="Arial" w:cs="Arial"/>
          <w:sz w:val="22"/>
          <w:szCs w:val="22"/>
          <w:lang w:val="en-US"/>
        </w:rPr>
        <w:t xml:space="preserve"> comes the concept of Procedures and </w:t>
      </w:r>
      <w:r w:rsidR="006B2CD5">
        <w:rPr>
          <w:rFonts w:ascii="Arial" w:hAnsi="Arial" w:cs="Arial"/>
          <w:sz w:val="22"/>
          <w:szCs w:val="22"/>
          <w:lang w:val="en-US"/>
        </w:rPr>
        <w:t>“</w:t>
      </w:r>
      <w:r w:rsidRPr="006A0200">
        <w:rPr>
          <w:rFonts w:ascii="Arial" w:hAnsi="Arial" w:cs="Arial"/>
          <w:sz w:val="22"/>
          <w:szCs w:val="22"/>
          <w:lang w:val="en-US"/>
        </w:rPr>
        <w:t>Macros</w:t>
      </w:r>
      <w:r w:rsidR="006B2CD5">
        <w:rPr>
          <w:rFonts w:ascii="Arial" w:hAnsi="Arial" w:cs="Arial"/>
          <w:sz w:val="22"/>
          <w:szCs w:val="22"/>
          <w:lang w:val="en-US"/>
        </w:rPr>
        <w:t>”</w:t>
      </w:r>
      <w:r w:rsidRPr="006A0200">
        <w:rPr>
          <w:rFonts w:ascii="Arial" w:hAnsi="Arial" w:cs="Arial"/>
          <w:sz w:val="22"/>
          <w:szCs w:val="22"/>
          <w:lang w:val="en-US"/>
        </w:rPr>
        <w:t>, which are user-created functions to automate repetitive tasks. Therefore, it is possible to create interactivity through buttons, which in turn call sub-procedures to obtain a result (output).</w:t>
      </w:r>
    </w:p>
    <w:p w14:paraId="11D70E1A" w14:textId="77777777" w:rsidR="006A0200" w:rsidRDefault="006A0200" w:rsidP="00922282">
      <w:pPr>
        <w:spacing w:line="360" w:lineRule="auto"/>
        <w:rPr>
          <w:rFonts w:ascii="Arial" w:hAnsi="Arial" w:cs="Arial"/>
          <w:b/>
          <w:bCs/>
          <w:lang w:val="en-US"/>
        </w:rPr>
      </w:pPr>
    </w:p>
    <w:p w14:paraId="5C7D9231" w14:textId="124590F7" w:rsidR="005A0B44" w:rsidRDefault="005A0B44" w:rsidP="00922282">
      <w:pPr>
        <w:spacing w:line="360" w:lineRule="auto"/>
        <w:rPr>
          <w:rFonts w:ascii="Arial" w:hAnsi="Arial" w:cs="Arial"/>
          <w:b/>
          <w:bCs/>
          <w:lang w:val="en-US"/>
        </w:rPr>
      </w:pPr>
      <w:r>
        <w:rPr>
          <w:rFonts w:ascii="Arial" w:hAnsi="Arial" w:cs="Arial"/>
          <w:b/>
          <w:bCs/>
          <w:lang w:val="en-US"/>
        </w:rPr>
        <w:lastRenderedPageBreak/>
        <w:t>MS Access</w:t>
      </w:r>
    </w:p>
    <w:p w14:paraId="259CA05D" w14:textId="77777777" w:rsidR="009919F7" w:rsidRDefault="009919F7" w:rsidP="009919F7">
      <w:pPr>
        <w:keepNext/>
        <w:spacing w:line="360" w:lineRule="auto"/>
        <w:jc w:val="center"/>
      </w:pPr>
      <w:r w:rsidRPr="009919F7">
        <w:rPr>
          <w:rFonts w:ascii="Arial" w:hAnsi="Arial" w:cs="Arial"/>
          <w:b/>
          <w:bCs/>
          <w:noProof/>
          <w:lang w:val="en-US"/>
        </w:rPr>
        <w:drawing>
          <wp:inline distT="0" distB="0" distL="0" distR="0" wp14:anchorId="27086DB4" wp14:editId="1E52046E">
            <wp:extent cx="5731510" cy="3218180"/>
            <wp:effectExtent l="0" t="0" r="2540" b="1270"/>
            <wp:docPr id="1591234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234310" name=""/>
                    <pic:cNvPicPr/>
                  </pic:nvPicPr>
                  <pic:blipFill>
                    <a:blip r:embed="rId15"/>
                    <a:stretch>
                      <a:fillRect/>
                    </a:stretch>
                  </pic:blipFill>
                  <pic:spPr>
                    <a:xfrm>
                      <a:off x="0" y="0"/>
                      <a:ext cx="5731510" cy="3218180"/>
                    </a:xfrm>
                    <a:prstGeom prst="rect">
                      <a:avLst/>
                    </a:prstGeom>
                  </pic:spPr>
                </pic:pic>
              </a:graphicData>
            </a:graphic>
          </wp:inline>
        </w:drawing>
      </w:r>
    </w:p>
    <w:p w14:paraId="69C4A4E9" w14:textId="562F14F1" w:rsidR="009919F7" w:rsidRPr="009919F7" w:rsidRDefault="009919F7" w:rsidP="009919F7">
      <w:pPr>
        <w:pStyle w:val="Caption"/>
        <w:jc w:val="center"/>
        <w:rPr>
          <w:rFonts w:ascii="Arial" w:hAnsi="Arial" w:cs="Arial"/>
          <w:b/>
          <w:bCs/>
          <w:sz w:val="20"/>
          <w:szCs w:val="20"/>
          <w:lang w:val="en-US"/>
        </w:rPr>
      </w:pPr>
      <w:r w:rsidRPr="00451191">
        <w:rPr>
          <w:rFonts w:ascii="Arial" w:hAnsi="Arial" w:cs="Arial"/>
          <w:sz w:val="20"/>
          <w:szCs w:val="20"/>
          <w:lang w:val="en-US"/>
        </w:rPr>
        <w:t xml:space="preserve">Figure </w:t>
      </w:r>
      <w:r w:rsidRPr="009919F7">
        <w:rPr>
          <w:rFonts w:ascii="Arial" w:hAnsi="Arial" w:cs="Arial"/>
          <w:sz w:val="20"/>
          <w:szCs w:val="20"/>
        </w:rPr>
        <w:fldChar w:fldCharType="begin"/>
      </w:r>
      <w:r w:rsidRPr="00451191">
        <w:rPr>
          <w:rFonts w:ascii="Arial" w:hAnsi="Arial" w:cs="Arial"/>
          <w:sz w:val="20"/>
          <w:szCs w:val="20"/>
          <w:lang w:val="en-US"/>
        </w:rPr>
        <w:instrText xml:space="preserve"> SEQ Figure \* ARABIC </w:instrText>
      </w:r>
      <w:r w:rsidRPr="009919F7">
        <w:rPr>
          <w:rFonts w:ascii="Arial" w:hAnsi="Arial" w:cs="Arial"/>
          <w:sz w:val="20"/>
          <w:szCs w:val="20"/>
        </w:rPr>
        <w:fldChar w:fldCharType="separate"/>
      </w:r>
      <w:r w:rsidR="00793F0D">
        <w:rPr>
          <w:rFonts w:ascii="Arial" w:hAnsi="Arial" w:cs="Arial"/>
          <w:noProof/>
          <w:sz w:val="20"/>
          <w:szCs w:val="20"/>
          <w:lang w:val="en-US"/>
        </w:rPr>
        <w:t>6</w:t>
      </w:r>
      <w:r w:rsidRPr="009919F7">
        <w:rPr>
          <w:rFonts w:ascii="Arial" w:hAnsi="Arial" w:cs="Arial"/>
          <w:sz w:val="20"/>
          <w:szCs w:val="20"/>
        </w:rPr>
        <w:fldChar w:fldCharType="end"/>
      </w:r>
      <w:r w:rsidRPr="00451191">
        <w:rPr>
          <w:rFonts w:ascii="Arial" w:hAnsi="Arial" w:cs="Arial"/>
          <w:sz w:val="20"/>
          <w:szCs w:val="20"/>
          <w:lang w:val="en-US"/>
        </w:rPr>
        <w:t xml:space="preserve"> - My SSB Access Activity</w:t>
      </w:r>
    </w:p>
    <w:p w14:paraId="53EB5BD8" w14:textId="3EFB72D0" w:rsidR="004E6538" w:rsidRDefault="004E6538" w:rsidP="004E6538">
      <w:pPr>
        <w:spacing w:line="360" w:lineRule="auto"/>
        <w:jc w:val="both"/>
        <w:rPr>
          <w:rFonts w:ascii="Arial" w:hAnsi="Arial" w:cs="Arial"/>
          <w:sz w:val="22"/>
          <w:szCs w:val="22"/>
          <w:lang w:val="en-US"/>
        </w:rPr>
      </w:pPr>
      <w:r w:rsidRPr="004E6538">
        <w:rPr>
          <w:rFonts w:ascii="Arial" w:hAnsi="Arial" w:cs="Arial"/>
          <w:sz w:val="22"/>
          <w:szCs w:val="22"/>
          <w:lang w:val="en-US"/>
        </w:rPr>
        <w:t>Microsoft Access is a Database Management System (DBMS).</w:t>
      </w:r>
      <w:sdt>
        <w:sdtPr>
          <w:rPr>
            <w:rFonts w:ascii="Arial" w:hAnsi="Arial" w:cs="Arial"/>
            <w:color w:val="000000"/>
            <w:sz w:val="22"/>
            <w:szCs w:val="22"/>
            <w:highlight w:val="white"/>
            <w:lang w:val="en-US"/>
          </w:rPr>
          <w:alias w:val="Citation"/>
          <w:tag w:val="{&quot;referencesIds&quot;:[&quot;doc:69e58778f168493779c90d30&quot;],&quot;referencesOptions&quot;:{&quot;doc:69e58778f168493779c90d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8800860"/>
          <w:placeholder>
            <w:docPart w:val="9D6CC2A356984AC6967A1CC12D617C0E"/>
          </w:placeholder>
        </w:sdtPr>
        <w:sdtContent>
          <w:r w:rsidR="006A4799" w:rsidRPr="006A4799">
            <w:rPr>
              <w:rFonts w:ascii="Arial" w:eastAsia="Times New Roman" w:hAnsi="Arial" w:cs="Arial"/>
              <w:color w:val="000000"/>
              <w:sz w:val="22"/>
              <w:szCs w:val="22"/>
              <w:lang w:val="en-US"/>
            </w:rPr>
            <w:t>[11]</w:t>
          </w:r>
        </w:sdtContent>
      </w:sdt>
    </w:p>
    <w:p w14:paraId="42F25241" w14:textId="2A0CC9C6" w:rsidR="004E6538" w:rsidRDefault="004E6538" w:rsidP="004E6538">
      <w:pPr>
        <w:spacing w:line="360" w:lineRule="auto"/>
        <w:jc w:val="both"/>
        <w:rPr>
          <w:rFonts w:ascii="Arial" w:hAnsi="Arial" w:cs="Arial"/>
          <w:sz w:val="22"/>
          <w:szCs w:val="22"/>
          <w:lang w:val="en-US"/>
        </w:rPr>
      </w:pPr>
      <w:r w:rsidRPr="004E6538">
        <w:rPr>
          <w:rFonts w:ascii="Arial" w:hAnsi="Arial" w:cs="Arial"/>
          <w:sz w:val="22"/>
          <w:szCs w:val="22"/>
          <w:lang w:val="en-US"/>
        </w:rPr>
        <w:t>Its main features are divided into two main groups:</w:t>
      </w:r>
      <w:sdt>
        <w:sdtPr>
          <w:rPr>
            <w:rFonts w:ascii="Arial" w:hAnsi="Arial" w:cs="Arial"/>
            <w:color w:val="000000"/>
            <w:sz w:val="22"/>
            <w:szCs w:val="22"/>
            <w:highlight w:val="white"/>
            <w:lang w:val="en-US"/>
          </w:rPr>
          <w:alias w:val="Citation"/>
          <w:tag w:val="{&quot;referencesIds&quot;:[&quot;doc:69e58778f168493779c90d30&quot;],&quot;referencesOptions&quot;:{&quot;doc:69e58778f168493779c90d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5502292"/>
          <w:placeholder>
            <w:docPart w:val="669A1CB93FAE4A95B8997353238C32A4"/>
          </w:placeholder>
        </w:sdtPr>
        <w:sdtContent>
          <w:r w:rsidR="006A4799" w:rsidRPr="006A4799">
            <w:rPr>
              <w:rFonts w:ascii="Arial" w:eastAsia="Times New Roman" w:hAnsi="Arial" w:cs="Arial"/>
              <w:color w:val="000000"/>
              <w:sz w:val="22"/>
              <w:szCs w:val="22"/>
              <w:lang w:val="en-US"/>
            </w:rPr>
            <w:t>[11]</w:t>
          </w:r>
        </w:sdtContent>
      </w:sdt>
    </w:p>
    <w:p w14:paraId="5A8D603E" w14:textId="77777777" w:rsidR="004E6538" w:rsidRDefault="004E6538" w:rsidP="004E6538">
      <w:pPr>
        <w:pStyle w:val="ListParagraph"/>
        <w:numPr>
          <w:ilvl w:val="0"/>
          <w:numId w:val="18"/>
        </w:numPr>
        <w:spacing w:line="360" w:lineRule="auto"/>
        <w:jc w:val="both"/>
        <w:rPr>
          <w:rFonts w:ascii="Arial" w:hAnsi="Arial" w:cs="Arial"/>
          <w:b/>
          <w:bCs/>
          <w:sz w:val="22"/>
          <w:szCs w:val="22"/>
          <w:lang w:val="en-US"/>
        </w:rPr>
      </w:pPr>
      <w:r w:rsidRPr="004E6538">
        <w:rPr>
          <w:rFonts w:ascii="Arial" w:hAnsi="Arial" w:cs="Arial"/>
          <w:b/>
          <w:bCs/>
          <w:sz w:val="22"/>
          <w:szCs w:val="22"/>
          <w:lang w:val="en-US"/>
        </w:rPr>
        <w:t>Database Management</w:t>
      </w:r>
    </w:p>
    <w:p w14:paraId="17D76F2A" w14:textId="77777777" w:rsidR="004E6538" w:rsidRPr="004E6538" w:rsidRDefault="004E6538" w:rsidP="004E6538">
      <w:pPr>
        <w:pStyle w:val="ListParagraph"/>
        <w:numPr>
          <w:ilvl w:val="0"/>
          <w:numId w:val="19"/>
        </w:numPr>
        <w:spacing w:line="360" w:lineRule="auto"/>
        <w:jc w:val="both"/>
        <w:rPr>
          <w:rFonts w:ascii="Arial" w:hAnsi="Arial" w:cs="Arial"/>
          <w:b/>
          <w:bCs/>
          <w:sz w:val="22"/>
          <w:szCs w:val="22"/>
          <w:lang w:val="en-US"/>
        </w:rPr>
      </w:pPr>
      <w:r w:rsidRPr="004E6538">
        <w:rPr>
          <w:rFonts w:ascii="Arial" w:hAnsi="Arial" w:cs="Arial"/>
          <w:b/>
          <w:bCs/>
          <w:sz w:val="22"/>
          <w:szCs w:val="22"/>
          <w:lang w:val="en-US"/>
        </w:rPr>
        <w:t>Creating Tables and Databases</w:t>
      </w:r>
      <w:r w:rsidRPr="004E6538">
        <w:rPr>
          <w:rFonts w:ascii="Arial" w:hAnsi="Arial" w:cs="Arial"/>
          <w:sz w:val="22"/>
          <w:szCs w:val="22"/>
          <w:lang w:val="en-US"/>
        </w:rPr>
        <w:t>:</w:t>
      </w:r>
      <w:r>
        <w:rPr>
          <w:rFonts w:ascii="Arial" w:hAnsi="Arial" w:cs="Arial"/>
          <w:sz w:val="22"/>
          <w:szCs w:val="22"/>
          <w:lang w:val="en-US"/>
        </w:rPr>
        <w:t xml:space="preserve"> </w:t>
      </w:r>
      <w:r w:rsidRPr="004E6538">
        <w:rPr>
          <w:rFonts w:ascii="Arial" w:hAnsi="Arial" w:cs="Arial"/>
          <w:sz w:val="22"/>
          <w:szCs w:val="22"/>
          <w:lang w:val="en-US"/>
        </w:rPr>
        <w:t>Allows for the initial structuring of data</w:t>
      </w:r>
      <w:r>
        <w:rPr>
          <w:rFonts w:ascii="Arial" w:hAnsi="Arial" w:cs="Arial"/>
          <w:sz w:val="22"/>
          <w:szCs w:val="22"/>
          <w:lang w:val="en-US"/>
        </w:rPr>
        <w:t>.</w:t>
      </w:r>
    </w:p>
    <w:p w14:paraId="588BEE97" w14:textId="77777777" w:rsidR="004E6538" w:rsidRPr="004E6538" w:rsidRDefault="004E6538" w:rsidP="004E6538">
      <w:pPr>
        <w:pStyle w:val="ListParagraph"/>
        <w:numPr>
          <w:ilvl w:val="0"/>
          <w:numId w:val="19"/>
        </w:numPr>
        <w:spacing w:line="360" w:lineRule="auto"/>
        <w:jc w:val="both"/>
        <w:rPr>
          <w:rFonts w:ascii="Arial" w:hAnsi="Arial" w:cs="Arial"/>
          <w:b/>
          <w:bCs/>
          <w:sz w:val="22"/>
          <w:szCs w:val="22"/>
          <w:lang w:val="en-US"/>
        </w:rPr>
      </w:pPr>
      <w:r w:rsidRPr="004E6538">
        <w:rPr>
          <w:rFonts w:ascii="Arial" w:hAnsi="Arial" w:cs="Arial"/>
          <w:b/>
          <w:bCs/>
          <w:sz w:val="22"/>
          <w:szCs w:val="22"/>
          <w:lang w:val="en-US"/>
        </w:rPr>
        <w:t>Defining Schemas</w:t>
      </w:r>
      <w:r w:rsidRPr="004E6538">
        <w:rPr>
          <w:rFonts w:ascii="Arial" w:hAnsi="Arial" w:cs="Arial"/>
          <w:sz w:val="22"/>
          <w:szCs w:val="22"/>
          <w:lang w:val="en-US"/>
        </w:rPr>
        <w:t>: A graphical user interface is used to generate SQL commands automatically.</w:t>
      </w:r>
    </w:p>
    <w:p w14:paraId="21B4EE99" w14:textId="77777777" w:rsidR="004E6538" w:rsidRPr="004E6538" w:rsidRDefault="004E6538" w:rsidP="004E6538">
      <w:pPr>
        <w:pStyle w:val="ListParagraph"/>
        <w:numPr>
          <w:ilvl w:val="0"/>
          <w:numId w:val="19"/>
        </w:numPr>
        <w:spacing w:line="360" w:lineRule="auto"/>
        <w:jc w:val="both"/>
        <w:rPr>
          <w:rFonts w:ascii="Arial" w:hAnsi="Arial" w:cs="Arial"/>
          <w:b/>
          <w:bCs/>
          <w:sz w:val="22"/>
          <w:szCs w:val="22"/>
          <w:lang w:val="en-US"/>
        </w:rPr>
      </w:pPr>
      <w:r w:rsidRPr="004E6538">
        <w:rPr>
          <w:rFonts w:ascii="Arial" w:hAnsi="Arial" w:cs="Arial"/>
          <w:b/>
          <w:bCs/>
          <w:sz w:val="22"/>
          <w:szCs w:val="22"/>
          <w:lang w:val="en-US"/>
        </w:rPr>
        <w:t>Relationships and Keys</w:t>
      </w:r>
      <w:r w:rsidRPr="004E6538">
        <w:rPr>
          <w:rFonts w:ascii="Arial" w:hAnsi="Arial" w:cs="Arial"/>
          <w:sz w:val="22"/>
          <w:szCs w:val="22"/>
          <w:lang w:val="en-US"/>
        </w:rPr>
        <w:t>: It is possible to easily declare primary keys and build relationships between tables.</w:t>
      </w:r>
    </w:p>
    <w:p w14:paraId="5ED65EAB" w14:textId="77777777" w:rsidR="004E6538" w:rsidRPr="004E6538" w:rsidRDefault="004E6538" w:rsidP="004E6538">
      <w:pPr>
        <w:pStyle w:val="ListParagraph"/>
        <w:numPr>
          <w:ilvl w:val="0"/>
          <w:numId w:val="19"/>
        </w:numPr>
        <w:spacing w:line="360" w:lineRule="auto"/>
        <w:jc w:val="both"/>
        <w:rPr>
          <w:rFonts w:ascii="Arial" w:hAnsi="Arial" w:cs="Arial"/>
          <w:b/>
          <w:bCs/>
          <w:sz w:val="22"/>
          <w:szCs w:val="22"/>
          <w:lang w:val="en-US"/>
        </w:rPr>
      </w:pPr>
      <w:r w:rsidRPr="004E6538">
        <w:rPr>
          <w:rFonts w:ascii="Arial" w:hAnsi="Arial" w:cs="Arial"/>
          <w:b/>
          <w:bCs/>
          <w:sz w:val="22"/>
          <w:szCs w:val="22"/>
          <w:lang w:val="en-US"/>
        </w:rPr>
        <w:t>Field Properties</w:t>
      </w:r>
      <w:r w:rsidRPr="004E6538">
        <w:rPr>
          <w:rFonts w:ascii="Arial" w:hAnsi="Arial" w:cs="Arial"/>
          <w:sz w:val="22"/>
          <w:szCs w:val="22"/>
          <w:lang w:val="en-US"/>
        </w:rPr>
        <w:t>: Allows for modifying the technical properties of each data field.</w:t>
      </w:r>
    </w:p>
    <w:p w14:paraId="04D15FF0" w14:textId="77777777" w:rsidR="004E6538" w:rsidRPr="004E6538" w:rsidRDefault="004E6538" w:rsidP="004E6538">
      <w:pPr>
        <w:pStyle w:val="ListParagraph"/>
        <w:numPr>
          <w:ilvl w:val="0"/>
          <w:numId w:val="18"/>
        </w:numPr>
        <w:spacing w:line="360" w:lineRule="auto"/>
        <w:jc w:val="both"/>
        <w:rPr>
          <w:rFonts w:ascii="Arial" w:hAnsi="Arial" w:cs="Arial"/>
          <w:b/>
          <w:bCs/>
          <w:sz w:val="22"/>
          <w:szCs w:val="22"/>
          <w:lang w:val="en-US"/>
        </w:rPr>
      </w:pPr>
      <w:r w:rsidRPr="004E6538">
        <w:rPr>
          <w:rFonts w:ascii="Arial" w:hAnsi="Arial" w:cs="Arial"/>
          <w:b/>
          <w:bCs/>
          <w:sz w:val="22"/>
          <w:szCs w:val="22"/>
          <w:lang w:val="en-US"/>
        </w:rPr>
        <w:t>Toolkit</w:t>
      </w:r>
    </w:p>
    <w:p w14:paraId="52E9FCCE" w14:textId="77777777" w:rsidR="004E6538" w:rsidRPr="004E6538" w:rsidRDefault="004E6538" w:rsidP="004E6538">
      <w:pPr>
        <w:pStyle w:val="ListParagraph"/>
        <w:numPr>
          <w:ilvl w:val="0"/>
          <w:numId w:val="20"/>
        </w:numPr>
        <w:spacing w:line="360" w:lineRule="auto"/>
        <w:jc w:val="both"/>
        <w:rPr>
          <w:rFonts w:ascii="Arial" w:hAnsi="Arial" w:cs="Arial"/>
          <w:b/>
          <w:bCs/>
          <w:sz w:val="22"/>
          <w:szCs w:val="22"/>
          <w:lang w:val="en-US"/>
        </w:rPr>
      </w:pPr>
      <w:r w:rsidRPr="004E6538">
        <w:rPr>
          <w:rFonts w:ascii="Arial" w:hAnsi="Arial" w:cs="Arial"/>
          <w:b/>
          <w:bCs/>
          <w:sz w:val="22"/>
          <w:szCs w:val="22"/>
          <w:lang w:val="en-US"/>
        </w:rPr>
        <w:t>Queries</w:t>
      </w:r>
      <w:r w:rsidRPr="004E6538">
        <w:rPr>
          <w:rFonts w:ascii="Arial" w:hAnsi="Arial" w:cs="Arial"/>
          <w:sz w:val="22"/>
          <w:szCs w:val="22"/>
          <w:lang w:val="en-US"/>
        </w:rPr>
        <w:t>: Tools used to generate searches and filter information.</w:t>
      </w:r>
    </w:p>
    <w:p w14:paraId="576E4C3D" w14:textId="77777777" w:rsidR="004E6538" w:rsidRPr="004E6538" w:rsidRDefault="004E6538" w:rsidP="004E6538">
      <w:pPr>
        <w:pStyle w:val="ListParagraph"/>
        <w:numPr>
          <w:ilvl w:val="0"/>
          <w:numId w:val="20"/>
        </w:numPr>
        <w:spacing w:line="360" w:lineRule="auto"/>
        <w:jc w:val="both"/>
        <w:rPr>
          <w:rFonts w:ascii="Arial" w:hAnsi="Arial" w:cs="Arial"/>
          <w:b/>
          <w:bCs/>
          <w:sz w:val="22"/>
          <w:szCs w:val="22"/>
          <w:lang w:val="en-US"/>
        </w:rPr>
      </w:pPr>
      <w:r w:rsidRPr="004E6538">
        <w:rPr>
          <w:rFonts w:ascii="Arial" w:hAnsi="Arial" w:cs="Arial"/>
          <w:b/>
          <w:bCs/>
          <w:sz w:val="22"/>
          <w:szCs w:val="22"/>
          <w:lang w:val="en-US"/>
        </w:rPr>
        <w:t>Forms</w:t>
      </w:r>
      <w:r w:rsidRPr="004E6538">
        <w:rPr>
          <w:rFonts w:ascii="Arial" w:hAnsi="Arial" w:cs="Arial"/>
          <w:sz w:val="22"/>
          <w:szCs w:val="22"/>
          <w:lang w:val="en-US"/>
        </w:rPr>
        <w:t>: Customized windows for data entry and visualization.</w:t>
      </w:r>
    </w:p>
    <w:p w14:paraId="7E9336BC" w14:textId="77777777" w:rsidR="004E6538" w:rsidRPr="004E6538" w:rsidRDefault="004E6538" w:rsidP="004E6538">
      <w:pPr>
        <w:pStyle w:val="ListParagraph"/>
        <w:numPr>
          <w:ilvl w:val="0"/>
          <w:numId w:val="20"/>
        </w:numPr>
        <w:spacing w:line="360" w:lineRule="auto"/>
        <w:jc w:val="both"/>
        <w:rPr>
          <w:rFonts w:ascii="Arial" w:hAnsi="Arial" w:cs="Arial"/>
          <w:b/>
          <w:bCs/>
          <w:sz w:val="22"/>
          <w:szCs w:val="22"/>
          <w:lang w:val="en-US"/>
        </w:rPr>
      </w:pPr>
      <w:r w:rsidRPr="004E6538">
        <w:rPr>
          <w:rFonts w:ascii="Arial" w:hAnsi="Arial" w:cs="Arial"/>
          <w:b/>
          <w:bCs/>
          <w:sz w:val="22"/>
          <w:szCs w:val="22"/>
          <w:lang w:val="en-US"/>
        </w:rPr>
        <w:t>Reports</w:t>
      </w:r>
      <w:r w:rsidRPr="004E6538">
        <w:rPr>
          <w:rFonts w:ascii="Arial" w:hAnsi="Arial" w:cs="Arial"/>
          <w:sz w:val="22"/>
          <w:szCs w:val="22"/>
          <w:lang w:val="en-US"/>
        </w:rPr>
        <w:t>: It is possible to generate formatted documents from the data.</w:t>
      </w:r>
    </w:p>
    <w:p w14:paraId="717A91F3" w14:textId="77777777" w:rsidR="004E6538" w:rsidRPr="004E6538" w:rsidRDefault="004E6538" w:rsidP="004E6538">
      <w:pPr>
        <w:pStyle w:val="ListParagraph"/>
        <w:numPr>
          <w:ilvl w:val="0"/>
          <w:numId w:val="20"/>
        </w:numPr>
        <w:spacing w:line="360" w:lineRule="auto"/>
        <w:jc w:val="both"/>
        <w:rPr>
          <w:rFonts w:ascii="Arial" w:hAnsi="Arial" w:cs="Arial"/>
          <w:b/>
          <w:bCs/>
          <w:sz w:val="22"/>
          <w:szCs w:val="22"/>
          <w:lang w:val="en-US"/>
        </w:rPr>
      </w:pPr>
      <w:r w:rsidRPr="004E6538">
        <w:rPr>
          <w:rFonts w:ascii="Arial" w:hAnsi="Arial" w:cs="Arial"/>
          <w:b/>
          <w:bCs/>
          <w:sz w:val="22"/>
          <w:szCs w:val="22"/>
          <w:lang w:val="en-US"/>
        </w:rPr>
        <w:t>Wizards</w:t>
      </w:r>
      <w:r w:rsidRPr="004E6538">
        <w:rPr>
          <w:rFonts w:ascii="Arial" w:hAnsi="Arial" w:cs="Arial"/>
          <w:sz w:val="22"/>
          <w:szCs w:val="22"/>
          <w:lang w:val="en-US"/>
        </w:rPr>
        <w:t>: Facilities that enable the user to quickly create system objects in a guided manner.</w:t>
      </w:r>
    </w:p>
    <w:p w14:paraId="1500F37D" w14:textId="77777777" w:rsidR="004E6538" w:rsidRPr="004E6538" w:rsidRDefault="004E6538" w:rsidP="004E6538">
      <w:pPr>
        <w:pStyle w:val="ListParagraph"/>
        <w:numPr>
          <w:ilvl w:val="0"/>
          <w:numId w:val="20"/>
        </w:numPr>
        <w:spacing w:line="360" w:lineRule="auto"/>
        <w:jc w:val="both"/>
        <w:rPr>
          <w:rFonts w:ascii="Arial" w:hAnsi="Arial" w:cs="Arial"/>
          <w:b/>
          <w:bCs/>
          <w:sz w:val="22"/>
          <w:szCs w:val="22"/>
          <w:lang w:val="en-US"/>
        </w:rPr>
      </w:pPr>
      <w:r w:rsidRPr="004E6538">
        <w:rPr>
          <w:rFonts w:ascii="Arial" w:hAnsi="Arial" w:cs="Arial"/>
          <w:b/>
          <w:bCs/>
          <w:sz w:val="22"/>
          <w:szCs w:val="22"/>
          <w:lang w:val="en-US"/>
        </w:rPr>
        <w:t>Programming</w:t>
      </w:r>
      <w:r w:rsidRPr="004E6538">
        <w:rPr>
          <w:rFonts w:ascii="Arial" w:hAnsi="Arial" w:cs="Arial"/>
          <w:sz w:val="22"/>
          <w:szCs w:val="22"/>
          <w:lang w:val="en-US"/>
        </w:rPr>
        <w:t>: Supports application development via Macro Language or Visual Basic for Applications (VBA).</w:t>
      </w:r>
    </w:p>
    <w:p w14:paraId="1E331087" w14:textId="747B593A" w:rsidR="004E6538" w:rsidRDefault="004E6538" w:rsidP="004E6538">
      <w:pPr>
        <w:spacing w:line="360" w:lineRule="auto"/>
        <w:jc w:val="both"/>
        <w:rPr>
          <w:rFonts w:ascii="Arial" w:hAnsi="Arial" w:cs="Arial"/>
          <w:sz w:val="22"/>
          <w:szCs w:val="22"/>
          <w:lang w:val="en-US"/>
        </w:rPr>
      </w:pPr>
      <w:r w:rsidRPr="004E6538">
        <w:rPr>
          <w:rFonts w:ascii="Arial" w:hAnsi="Arial" w:cs="Arial"/>
          <w:sz w:val="22"/>
          <w:szCs w:val="22"/>
          <w:lang w:val="en-US"/>
        </w:rPr>
        <w:lastRenderedPageBreak/>
        <w:t>Common Benefits and Uses can also be found, such as:</w:t>
      </w:r>
      <w:sdt>
        <w:sdtPr>
          <w:rPr>
            <w:rFonts w:ascii="Arial" w:hAnsi="Arial" w:cs="Arial"/>
            <w:color w:val="000000"/>
            <w:sz w:val="22"/>
            <w:szCs w:val="22"/>
            <w:highlight w:val="white"/>
            <w:lang w:val="en-US"/>
          </w:rPr>
          <w:alias w:val="Citation"/>
          <w:tag w:val="{&quot;referencesIds&quot;:[&quot;doc:69e58778f168493779c90d30&quot;],&quot;referencesOptions&quot;:{&quot;doc:69e58778f168493779c90d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0544886"/>
          <w:placeholder>
            <w:docPart w:val="00D94A95909943B58D485A2DD8EF1B4E"/>
          </w:placeholder>
        </w:sdtPr>
        <w:sdtContent>
          <w:r w:rsidR="006A4799" w:rsidRPr="006A4799">
            <w:rPr>
              <w:rFonts w:ascii="Arial" w:eastAsia="Times New Roman" w:hAnsi="Arial" w:cs="Arial"/>
              <w:color w:val="000000"/>
              <w:sz w:val="22"/>
              <w:szCs w:val="22"/>
              <w:lang w:val="en-US"/>
            </w:rPr>
            <w:t>[11]</w:t>
          </w:r>
        </w:sdtContent>
      </w:sdt>
    </w:p>
    <w:p w14:paraId="26FCAF0E" w14:textId="77777777" w:rsidR="004E6538" w:rsidRDefault="004E6538" w:rsidP="004E6538">
      <w:pPr>
        <w:pStyle w:val="ListParagraph"/>
        <w:numPr>
          <w:ilvl w:val="0"/>
          <w:numId w:val="21"/>
        </w:numPr>
        <w:spacing w:line="360" w:lineRule="auto"/>
        <w:jc w:val="both"/>
        <w:rPr>
          <w:rFonts w:ascii="Arial" w:hAnsi="Arial" w:cs="Arial"/>
          <w:sz w:val="22"/>
          <w:szCs w:val="22"/>
          <w:lang w:val="en-US"/>
        </w:rPr>
      </w:pPr>
      <w:r w:rsidRPr="004E6538">
        <w:rPr>
          <w:rFonts w:ascii="Arial" w:hAnsi="Arial" w:cs="Arial"/>
          <w:b/>
          <w:bCs/>
          <w:sz w:val="22"/>
          <w:szCs w:val="22"/>
          <w:lang w:val="en-US"/>
        </w:rPr>
        <w:t>Rapid Application Development (RAD)</w:t>
      </w:r>
      <w:r w:rsidRPr="004E6538">
        <w:rPr>
          <w:rFonts w:ascii="Arial" w:hAnsi="Arial" w:cs="Arial"/>
          <w:sz w:val="22"/>
          <w:szCs w:val="22"/>
          <w:lang w:val="en-US"/>
        </w:rPr>
        <w:t>: Important for the quick construction of prototypes and application components, such as data entry screens.</w:t>
      </w:r>
    </w:p>
    <w:p w14:paraId="5D1AE0B5" w14:textId="77777777" w:rsidR="004E6538" w:rsidRDefault="004E6538" w:rsidP="004E6538">
      <w:pPr>
        <w:pStyle w:val="ListParagraph"/>
        <w:numPr>
          <w:ilvl w:val="0"/>
          <w:numId w:val="21"/>
        </w:numPr>
        <w:spacing w:line="360" w:lineRule="auto"/>
        <w:jc w:val="both"/>
        <w:rPr>
          <w:rFonts w:ascii="Arial" w:hAnsi="Arial" w:cs="Arial"/>
          <w:sz w:val="22"/>
          <w:szCs w:val="22"/>
          <w:lang w:val="en-US"/>
        </w:rPr>
      </w:pPr>
      <w:r w:rsidRPr="004E6538">
        <w:rPr>
          <w:rFonts w:ascii="Arial" w:hAnsi="Arial" w:cs="Arial"/>
          <w:b/>
          <w:bCs/>
          <w:sz w:val="22"/>
          <w:szCs w:val="22"/>
          <w:lang w:val="en-US"/>
        </w:rPr>
        <w:t>Organizational Learning</w:t>
      </w:r>
      <w:r w:rsidRPr="004E6538">
        <w:rPr>
          <w:rFonts w:ascii="Arial" w:hAnsi="Arial" w:cs="Arial"/>
          <w:sz w:val="22"/>
          <w:szCs w:val="22"/>
          <w:lang w:val="en-US"/>
        </w:rPr>
        <w:t>: Frequently used to build early versions of systems to help stabilize requirements.</w:t>
      </w:r>
    </w:p>
    <w:p w14:paraId="79BFA663" w14:textId="77777777" w:rsidR="004E6538" w:rsidRDefault="004E6538" w:rsidP="004E6538">
      <w:pPr>
        <w:pStyle w:val="ListParagraph"/>
        <w:numPr>
          <w:ilvl w:val="0"/>
          <w:numId w:val="21"/>
        </w:numPr>
        <w:spacing w:line="360" w:lineRule="auto"/>
        <w:jc w:val="both"/>
        <w:rPr>
          <w:rFonts w:ascii="Arial" w:hAnsi="Arial" w:cs="Arial"/>
          <w:sz w:val="22"/>
          <w:szCs w:val="22"/>
          <w:lang w:val="en-US"/>
        </w:rPr>
      </w:pPr>
      <w:r w:rsidRPr="004E6538">
        <w:rPr>
          <w:rFonts w:ascii="Arial" w:hAnsi="Arial" w:cs="Arial"/>
          <w:b/>
          <w:bCs/>
          <w:sz w:val="22"/>
          <w:szCs w:val="22"/>
          <w:lang w:val="en-US"/>
        </w:rPr>
        <w:t>Front-end Interface</w:t>
      </w:r>
      <w:r w:rsidRPr="004E6538">
        <w:rPr>
          <w:rFonts w:ascii="Arial" w:hAnsi="Arial" w:cs="Arial"/>
          <w:sz w:val="22"/>
          <w:szCs w:val="22"/>
          <w:lang w:val="en-US"/>
        </w:rPr>
        <w:t>: Can be used as an interface for more robust databases, such as SQL Server or ORACLE.</w:t>
      </w:r>
    </w:p>
    <w:p w14:paraId="53E872FD" w14:textId="433C5013" w:rsidR="004E6538" w:rsidRDefault="004E6538" w:rsidP="004E6538">
      <w:pPr>
        <w:spacing w:line="360" w:lineRule="auto"/>
        <w:ind w:left="360"/>
        <w:jc w:val="both"/>
        <w:rPr>
          <w:rFonts w:ascii="Arial" w:hAnsi="Arial" w:cs="Arial"/>
          <w:sz w:val="22"/>
          <w:szCs w:val="22"/>
          <w:lang w:val="en-US"/>
        </w:rPr>
      </w:pPr>
      <w:r w:rsidRPr="004E6538">
        <w:rPr>
          <w:rFonts w:ascii="Arial" w:hAnsi="Arial" w:cs="Arial"/>
          <w:sz w:val="22"/>
          <w:szCs w:val="22"/>
          <w:lang w:val="en-US"/>
        </w:rPr>
        <w:t>As with most software, certain limitations also exist, such as:</w:t>
      </w:r>
      <w:sdt>
        <w:sdtPr>
          <w:rPr>
            <w:rFonts w:ascii="Arial" w:hAnsi="Arial" w:cs="Arial"/>
            <w:color w:val="000000"/>
            <w:sz w:val="22"/>
            <w:szCs w:val="22"/>
            <w:highlight w:val="white"/>
            <w:lang w:val="en-US"/>
          </w:rPr>
          <w:alias w:val="Citation"/>
          <w:tag w:val="{&quot;referencesIds&quot;:[&quot;doc:69e58778f168493779c90d30&quot;],&quot;referencesOptions&quot;:{&quot;doc:69e58778f168493779c90d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0622927"/>
          <w:placeholder>
            <w:docPart w:val="F604F711F2D14D8B9D24937FABA6A3A3"/>
          </w:placeholder>
        </w:sdtPr>
        <w:sdtContent>
          <w:r w:rsidR="006A4799" w:rsidRPr="006A4799">
            <w:rPr>
              <w:rFonts w:ascii="Arial" w:eastAsia="Times New Roman" w:hAnsi="Arial" w:cs="Arial"/>
              <w:color w:val="000000"/>
              <w:sz w:val="22"/>
              <w:szCs w:val="22"/>
              <w:lang w:val="en-US"/>
            </w:rPr>
            <w:t>[11]</w:t>
          </w:r>
        </w:sdtContent>
      </w:sdt>
    </w:p>
    <w:p w14:paraId="700B3C35" w14:textId="77777777" w:rsidR="004E6538" w:rsidRDefault="004E6538" w:rsidP="004E6538">
      <w:pPr>
        <w:pStyle w:val="ListParagraph"/>
        <w:numPr>
          <w:ilvl w:val="0"/>
          <w:numId w:val="22"/>
        </w:numPr>
        <w:spacing w:line="360" w:lineRule="auto"/>
        <w:jc w:val="both"/>
        <w:rPr>
          <w:rFonts w:ascii="Arial" w:hAnsi="Arial" w:cs="Arial"/>
          <w:sz w:val="22"/>
          <w:szCs w:val="22"/>
          <w:lang w:val="en-US"/>
        </w:rPr>
      </w:pPr>
      <w:r w:rsidRPr="004E6538">
        <w:rPr>
          <w:rFonts w:ascii="Arial" w:hAnsi="Arial" w:cs="Arial"/>
          <w:b/>
          <w:bCs/>
          <w:sz w:val="22"/>
          <w:szCs w:val="22"/>
          <w:lang w:val="en-US"/>
        </w:rPr>
        <w:t>Scalability</w:t>
      </w:r>
      <w:r w:rsidRPr="004E6538">
        <w:rPr>
          <w:rFonts w:ascii="Arial" w:hAnsi="Arial" w:cs="Arial"/>
          <w:sz w:val="22"/>
          <w:szCs w:val="22"/>
          <w:lang w:val="en-US"/>
        </w:rPr>
        <w:t>: Microsoft Access is recommended for low-volume systems with a set of no more than twenty users.</w:t>
      </w:r>
    </w:p>
    <w:p w14:paraId="13FD3615" w14:textId="77777777" w:rsidR="004E6538" w:rsidRDefault="004E6538" w:rsidP="004E6538">
      <w:pPr>
        <w:pStyle w:val="ListParagraph"/>
        <w:numPr>
          <w:ilvl w:val="0"/>
          <w:numId w:val="22"/>
        </w:numPr>
        <w:spacing w:line="360" w:lineRule="auto"/>
        <w:jc w:val="both"/>
        <w:rPr>
          <w:rFonts w:ascii="Arial" w:hAnsi="Arial" w:cs="Arial"/>
          <w:sz w:val="22"/>
          <w:szCs w:val="22"/>
          <w:lang w:val="en-US"/>
        </w:rPr>
      </w:pPr>
      <w:r w:rsidRPr="004E6538">
        <w:rPr>
          <w:rFonts w:ascii="Arial" w:hAnsi="Arial" w:cs="Arial"/>
          <w:b/>
          <w:bCs/>
          <w:sz w:val="22"/>
          <w:szCs w:val="22"/>
          <w:lang w:val="en-US"/>
        </w:rPr>
        <w:t>Transaction Management</w:t>
      </w:r>
      <w:r w:rsidRPr="004E6538">
        <w:rPr>
          <w:rFonts w:ascii="Arial" w:hAnsi="Arial" w:cs="Arial"/>
          <w:sz w:val="22"/>
          <w:szCs w:val="22"/>
          <w:lang w:val="en-US"/>
        </w:rPr>
        <w:t>: This tool lacks robust transaction management methods compared to systems like ORACLE.</w:t>
      </w:r>
    </w:p>
    <w:p w14:paraId="474A1E9F" w14:textId="7A11B297" w:rsidR="00DB4F0C" w:rsidRDefault="004E6538" w:rsidP="004E6538">
      <w:pPr>
        <w:pStyle w:val="ListParagraph"/>
        <w:numPr>
          <w:ilvl w:val="0"/>
          <w:numId w:val="22"/>
        </w:numPr>
        <w:spacing w:line="360" w:lineRule="auto"/>
        <w:jc w:val="both"/>
        <w:rPr>
          <w:rFonts w:ascii="Arial" w:hAnsi="Arial" w:cs="Arial"/>
          <w:sz w:val="22"/>
          <w:szCs w:val="22"/>
          <w:lang w:val="en-US"/>
        </w:rPr>
      </w:pPr>
      <w:r w:rsidRPr="004E6538">
        <w:rPr>
          <w:rFonts w:ascii="Arial" w:hAnsi="Arial" w:cs="Arial"/>
          <w:b/>
          <w:bCs/>
          <w:sz w:val="22"/>
          <w:szCs w:val="22"/>
          <w:lang w:val="en-US"/>
        </w:rPr>
        <w:t>Administration</w:t>
      </w:r>
      <w:r w:rsidRPr="004E6538">
        <w:rPr>
          <w:rFonts w:ascii="Arial" w:hAnsi="Arial" w:cs="Arial"/>
          <w:sz w:val="22"/>
          <w:szCs w:val="22"/>
          <w:lang w:val="en-US"/>
        </w:rPr>
        <w:t>: It suffers from a lack of certain essential constructs for advanced administration, such as a system catalog.</w:t>
      </w:r>
    </w:p>
    <w:p w14:paraId="3F1AA31E" w14:textId="6BDBADC3" w:rsidR="009919F7" w:rsidRDefault="009919F7" w:rsidP="009919F7">
      <w:pPr>
        <w:spacing w:line="360" w:lineRule="auto"/>
        <w:jc w:val="both"/>
        <w:rPr>
          <w:rFonts w:ascii="Arial" w:hAnsi="Arial" w:cs="Arial"/>
          <w:sz w:val="22"/>
          <w:szCs w:val="22"/>
          <w:lang w:val="en-US"/>
        </w:rPr>
      </w:pPr>
      <w:r w:rsidRPr="009919F7">
        <w:rPr>
          <w:rFonts w:ascii="Arial" w:hAnsi="Arial" w:cs="Arial"/>
          <w:sz w:val="22"/>
          <w:szCs w:val="22"/>
          <w:lang w:val="en-US"/>
        </w:rPr>
        <w:t>I also observed during my homework that it is not possible to execute multiple SQL queries within the same SQL file; it is necessary to create a separate SQL query for each file. I have provided an example in the image below.</w:t>
      </w:r>
    </w:p>
    <w:p w14:paraId="6A68E3FB" w14:textId="77777777" w:rsidR="00C52B24" w:rsidRDefault="00C52B24" w:rsidP="00C52B24">
      <w:pPr>
        <w:keepNext/>
        <w:spacing w:line="360" w:lineRule="auto"/>
        <w:jc w:val="center"/>
      </w:pPr>
      <w:r>
        <w:rPr>
          <w:rFonts w:ascii="Arial" w:hAnsi="Arial" w:cs="Arial"/>
          <w:noProof/>
          <w:sz w:val="22"/>
          <w:szCs w:val="22"/>
          <w:lang w:val="en-US"/>
        </w:rPr>
        <w:drawing>
          <wp:inline distT="0" distB="0" distL="0" distR="0" wp14:anchorId="7ACA5C39" wp14:editId="20198F14">
            <wp:extent cx="5731510" cy="3239135"/>
            <wp:effectExtent l="0" t="0" r="2540" b="0"/>
            <wp:docPr id="11882552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255218" name="Picture 118825521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39135"/>
                    </a:xfrm>
                    <a:prstGeom prst="rect">
                      <a:avLst/>
                    </a:prstGeom>
                  </pic:spPr>
                </pic:pic>
              </a:graphicData>
            </a:graphic>
          </wp:inline>
        </w:drawing>
      </w:r>
    </w:p>
    <w:p w14:paraId="2E0C4D62" w14:textId="1401A500" w:rsidR="009919F7" w:rsidRPr="00C52B24" w:rsidRDefault="00C52B24" w:rsidP="00C52B24">
      <w:pPr>
        <w:pStyle w:val="Caption"/>
        <w:jc w:val="center"/>
        <w:rPr>
          <w:rFonts w:ascii="Arial" w:hAnsi="Arial" w:cs="Arial"/>
          <w:sz w:val="20"/>
          <w:szCs w:val="20"/>
          <w:lang w:val="en-US"/>
        </w:rPr>
      </w:pPr>
      <w:r w:rsidRPr="006A1FCD">
        <w:rPr>
          <w:rFonts w:ascii="Arial" w:hAnsi="Arial" w:cs="Arial"/>
          <w:sz w:val="20"/>
          <w:szCs w:val="20"/>
          <w:lang w:val="en-US"/>
        </w:rPr>
        <w:t xml:space="preserve">Figure </w:t>
      </w:r>
      <w:r w:rsidRPr="00C52B24">
        <w:rPr>
          <w:rFonts w:ascii="Arial" w:hAnsi="Arial" w:cs="Arial"/>
          <w:sz w:val="20"/>
          <w:szCs w:val="20"/>
        </w:rPr>
        <w:fldChar w:fldCharType="begin"/>
      </w:r>
      <w:r w:rsidRPr="006A1FCD">
        <w:rPr>
          <w:rFonts w:ascii="Arial" w:hAnsi="Arial" w:cs="Arial"/>
          <w:sz w:val="20"/>
          <w:szCs w:val="20"/>
          <w:lang w:val="en-US"/>
        </w:rPr>
        <w:instrText xml:space="preserve"> SEQ Figure \* ARABIC </w:instrText>
      </w:r>
      <w:r w:rsidRPr="00C52B24">
        <w:rPr>
          <w:rFonts w:ascii="Arial" w:hAnsi="Arial" w:cs="Arial"/>
          <w:sz w:val="20"/>
          <w:szCs w:val="20"/>
        </w:rPr>
        <w:fldChar w:fldCharType="separate"/>
      </w:r>
      <w:r w:rsidR="00793F0D">
        <w:rPr>
          <w:rFonts w:ascii="Arial" w:hAnsi="Arial" w:cs="Arial"/>
          <w:noProof/>
          <w:sz w:val="20"/>
          <w:szCs w:val="20"/>
          <w:lang w:val="en-US"/>
        </w:rPr>
        <w:t>7</w:t>
      </w:r>
      <w:r w:rsidRPr="00C52B24">
        <w:rPr>
          <w:rFonts w:ascii="Arial" w:hAnsi="Arial" w:cs="Arial"/>
          <w:sz w:val="20"/>
          <w:szCs w:val="20"/>
        </w:rPr>
        <w:fldChar w:fldCharType="end"/>
      </w:r>
      <w:r w:rsidRPr="006A1FCD">
        <w:rPr>
          <w:rFonts w:ascii="Arial" w:hAnsi="Arial" w:cs="Arial"/>
          <w:sz w:val="20"/>
          <w:szCs w:val="20"/>
          <w:lang w:val="en-US"/>
        </w:rPr>
        <w:t xml:space="preserve"> - Limitation with SQL Queries</w:t>
      </w:r>
    </w:p>
    <w:p w14:paraId="3FCE7219" w14:textId="0B80A801" w:rsidR="0092059A" w:rsidRPr="005C085A" w:rsidRDefault="00A210A5" w:rsidP="00A210A5">
      <w:pPr>
        <w:pStyle w:val="Heading3"/>
        <w:numPr>
          <w:ilvl w:val="0"/>
          <w:numId w:val="4"/>
        </w:numPr>
        <w:jc w:val="both"/>
        <w:rPr>
          <w:rFonts w:ascii="Arial" w:hAnsi="Arial" w:cs="Arial"/>
          <w:lang w:val="en-US"/>
        </w:rPr>
      </w:pPr>
      <w:bookmarkStart w:id="8" w:name="_Toc227614358"/>
      <w:r w:rsidRPr="00A210A5">
        <w:rPr>
          <w:rFonts w:ascii="Arial" w:hAnsi="Arial" w:cs="Arial"/>
          <w:lang w:val="en-US"/>
        </w:rPr>
        <w:lastRenderedPageBreak/>
        <w:t>Test any two features</w:t>
      </w:r>
      <w:r w:rsidR="002D425E">
        <w:rPr>
          <w:rFonts w:ascii="Arial" w:hAnsi="Arial" w:cs="Arial"/>
          <w:lang w:val="en-US"/>
        </w:rPr>
        <w:t xml:space="preserve"> in MS Excel</w:t>
      </w:r>
      <w:r>
        <w:rPr>
          <w:rFonts w:ascii="Arial" w:hAnsi="Arial" w:cs="Arial"/>
          <w:lang w:val="en-US"/>
        </w:rPr>
        <w:t xml:space="preserve"> </w:t>
      </w:r>
      <w:r w:rsidRPr="00A210A5">
        <w:rPr>
          <w:rFonts w:ascii="Arial" w:hAnsi="Arial" w:cs="Arial"/>
          <w:lang w:val="en-US"/>
        </w:rPr>
        <w:t>and document several screenshots with accompanying description</w:t>
      </w:r>
      <w:bookmarkEnd w:id="8"/>
    </w:p>
    <w:p w14:paraId="3BC3B838" w14:textId="76262D95" w:rsidR="00922282" w:rsidRDefault="00451191" w:rsidP="00922282">
      <w:pPr>
        <w:spacing w:line="360" w:lineRule="auto"/>
        <w:rPr>
          <w:rFonts w:ascii="Arial" w:hAnsi="Arial" w:cs="Arial"/>
          <w:b/>
          <w:bCs/>
          <w:lang w:val="en-US"/>
        </w:rPr>
      </w:pPr>
      <w:r>
        <w:rPr>
          <w:rFonts w:ascii="Arial" w:hAnsi="Arial" w:cs="Arial"/>
          <w:b/>
          <w:bCs/>
          <w:lang w:val="en-US"/>
        </w:rPr>
        <w:t>IF Function</w:t>
      </w:r>
    </w:p>
    <w:p w14:paraId="3C657E85" w14:textId="6E74BFB9" w:rsidR="00451191" w:rsidRDefault="00451191" w:rsidP="00922282">
      <w:pPr>
        <w:spacing w:line="360" w:lineRule="auto"/>
        <w:rPr>
          <w:rFonts w:ascii="Arial" w:hAnsi="Arial" w:cs="Arial"/>
          <w:sz w:val="22"/>
          <w:szCs w:val="22"/>
          <w:lang w:val="en-US"/>
        </w:rPr>
      </w:pPr>
      <w:r w:rsidRPr="00451191">
        <w:rPr>
          <w:rFonts w:ascii="Arial" w:hAnsi="Arial" w:cs="Arial"/>
          <w:sz w:val="22"/>
          <w:szCs w:val="22"/>
          <w:lang w:val="en-US"/>
        </w:rPr>
        <w:t>In this example, I used two students with different scores: one passed by scoring above 10, while the other failed.</w:t>
      </w:r>
    </w:p>
    <w:p w14:paraId="62F27C77" w14:textId="77777777" w:rsidR="00571F36" w:rsidRDefault="00571F36" w:rsidP="00571F36">
      <w:pPr>
        <w:keepNext/>
        <w:spacing w:line="360" w:lineRule="auto"/>
        <w:jc w:val="center"/>
      </w:pPr>
      <w:r>
        <w:rPr>
          <w:rFonts w:ascii="Arial" w:hAnsi="Arial" w:cs="Arial"/>
          <w:noProof/>
          <w:sz w:val="22"/>
          <w:szCs w:val="22"/>
          <w:lang w:val="en-US"/>
        </w:rPr>
        <w:drawing>
          <wp:inline distT="0" distB="0" distL="0" distR="0" wp14:anchorId="5B391F1D" wp14:editId="71686FA6">
            <wp:extent cx="5951855" cy="4629150"/>
            <wp:effectExtent l="0" t="0" r="0" b="0"/>
            <wp:docPr id="40729136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91366" name="Picture 40729136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62273" cy="4637253"/>
                    </a:xfrm>
                    <a:prstGeom prst="rect">
                      <a:avLst/>
                    </a:prstGeom>
                  </pic:spPr>
                </pic:pic>
              </a:graphicData>
            </a:graphic>
          </wp:inline>
        </w:drawing>
      </w:r>
    </w:p>
    <w:p w14:paraId="4EF407E9" w14:textId="3193FC4F" w:rsidR="00571F36" w:rsidRPr="006A1FCD" w:rsidRDefault="00571F36" w:rsidP="00571F36">
      <w:pPr>
        <w:pStyle w:val="Caption"/>
        <w:jc w:val="center"/>
        <w:rPr>
          <w:rFonts w:ascii="Arial" w:hAnsi="Arial" w:cs="Arial"/>
          <w:sz w:val="20"/>
          <w:szCs w:val="20"/>
          <w:lang w:val="en-US"/>
        </w:rPr>
      </w:pPr>
      <w:r w:rsidRPr="006A1FCD">
        <w:rPr>
          <w:rFonts w:ascii="Arial" w:hAnsi="Arial" w:cs="Arial"/>
          <w:sz w:val="20"/>
          <w:szCs w:val="20"/>
          <w:lang w:val="en-US"/>
        </w:rPr>
        <w:t xml:space="preserve">Figure </w:t>
      </w:r>
      <w:r w:rsidRPr="00571F36">
        <w:rPr>
          <w:rFonts w:ascii="Arial" w:hAnsi="Arial" w:cs="Arial"/>
          <w:sz w:val="20"/>
          <w:szCs w:val="20"/>
        </w:rPr>
        <w:fldChar w:fldCharType="begin"/>
      </w:r>
      <w:r w:rsidRPr="006A1FCD">
        <w:rPr>
          <w:rFonts w:ascii="Arial" w:hAnsi="Arial" w:cs="Arial"/>
          <w:sz w:val="20"/>
          <w:szCs w:val="20"/>
          <w:lang w:val="en-US"/>
        </w:rPr>
        <w:instrText xml:space="preserve"> SEQ Figure \* ARABIC </w:instrText>
      </w:r>
      <w:r w:rsidRPr="00571F36">
        <w:rPr>
          <w:rFonts w:ascii="Arial" w:hAnsi="Arial" w:cs="Arial"/>
          <w:sz w:val="20"/>
          <w:szCs w:val="20"/>
        </w:rPr>
        <w:fldChar w:fldCharType="separate"/>
      </w:r>
      <w:r w:rsidR="00793F0D">
        <w:rPr>
          <w:rFonts w:ascii="Arial" w:hAnsi="Arial" w:cs="Arial"/>
          <w:noProof/>
          <w:sz w:val="20"/>
          <w:szCs w:val="20"/>
          <w:lang w:val="en-US"/>
        </w:rPr>
        <w:t>8</w:t>
      </w:r>
      <w:r w:rsidRPr="00571F36">
        <w:rPr>
          <w:rFonts w:ascii="Arial" w:hAnsi="Arial" w:cs="Arial"/>
          <w:sz w:val="20"/>
          <w:szCs w:val="20"/>
        </w:rPr>
        <w:fldChar w:fldCharType="end"/>
      </w:r>
      <w:r w:rsidRPr="006A1FCD">
        <w:rPr>
          <w:rFonts w:ascii="Arial" w:hAnsi="Arial" w:cs="Arial"/>
          <w:sz w:val="20"/>
          <w:szCs w:val="20"/>
          <w:lang w:val="en-US"/>
        </w:rPr>
        <w:t xml:space="preserve"> - Example with "PASS" </w:t>
      </w:r>
      <w:proofErr w:type="spellStart"/>
      <w:r w:rsidRPr="006A1FCD">
        <w:rPr>
          <w:rFonts w:ascii="Arial" w:hAnsi="Arial" w:cs="Arial"/>
          <w:sz w:val="20"/>
          <w:szCs w:val="20"/>
          <w:lang w:val="en-US"/>
        </w:rPr>
        <w:t>Formule</w:t>
      </w:r>
      <w:proofErr w:type="spellEnd"/>
    </w:p>
    <w:p w14:paraId="4A41BBAD" w14:textId="600B15B0" w:rsidR="006A1FCD" w:rsidRPr="006A1FCD" w:rsidRDefault="006A1FCD" w:rsidP="00C63876">
      <w:pPr>
        <w:jc w:val="both"/>
        <w:rPr>
          <w:rFonts w:ascii="Arial" w:hAnsi="Arial" w:cs="Arial"/>
          <w:sz w:val="22"/>
          <w:szCs w:val="22"/>
          <w:lang w:val="en-US"/>
        </w:rPr>
      </w:pPr>
      <w:r w:rsidRPr="006A1FCD">
        <w:rPr>
          <w:rFonts w:ascii="Arial" w:hAnsi="Arial" w:cs="Arial"/>
          <w:sz w:val="22"/>
          <w:szCs w:val="22"/>
          <w:lang w:val="en-US"/>
        </w:rPr>
        <w:t xml:space="preserve">In this case, I used the formula </w:t>
      </w:r>
      <w:r w:rsidRPr="006A1FCD">
        <w:rPr>
          <w:rFonts w:ascii="Arial" w:hAnsi="Arial" w:cs="Arial"/>
          <w:b/>
          <w:bCs/>
          <w:sz w:val="22"/>
          <w:szCs w:val="22"/>
          <w:lang w:val="en-US"/>
        </w:rPr>
        <w:t>=IF(B2&gt;9, “PASS”, “FAIL”)</w:t>
      </w:r>
      <w:r w:rsidRPr="006A1FCD">
        <w:rPr>
          <w:rFonts w:ascii="Arial" w:hAnsi="Arial" w:cs="Arial"/>
          <w:sz w:val="22"/>
          <w:szCs w:val="22"/>
          <w:lang w:val="en-US"/>
        </w:rPr>
        <w:t xml:space="preserve"> in row 2, column C. The first parameter of the IF function is the condition, the second is the output if the condition is true, and the third is the output if the condition is false.</w:t>
      </w:r>
    </w:p>
    <w:p w14:paraId="12289DF3" w14:textId="77777777" w:rsidR="006A1FCD" w:rsidRDefault="006A1FCD" w:rsidP="006A1FCD">
      <w:pPr>
        <w:keepNext/>
        <w:jc w:val="center"/>
      </w:pPr>
      <w:r>
        <w:rPr>
          <w:rFonts w:ascii="Arial" w:hAnsi="Arial" w:cs="Arial"/>
          <w:noProof/>
          <w:sz w:val="22"/>
          <w:szCs w:val="22"/>
          <w:lang w:val="en-US"/>
        </w:rPr>
        <w:lastRenderedPageBreak/>
        <w:drawing>
          <wp:inline distT="0" distB="0" distL="0" distR="0" wp14:anchorId="02985EA3" wp14:editId="2874B391">
            <wp:extent cx="5791200" cy="4295775"/>
            <wp:effectExtent l="0" t="0" r="0" b="9525"/>
            <wp:docPr id="81618104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181041" name="Picture 81618104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0" cy="4295775"/>
                    </a:xfrm>
                    <a:prstGeom prst="rect">
                      <a:avLst/>
                    </a:prstGeom>
                  </pic:spPr>
                </pic:pic>
              </a:graphicData>
            </a:graphic>
          </wp:inline>
        </w:drawing>
      </w:r>
    </w:p>
    <w:p w14:paraId="56C9C7BE" w14:textId="63E76791" w:rsidR="006A1FCD" w:rsidRPr="006A1FCD" w:rsidRDefault="006A1FCD" w:rsidP="006A1FCD">
      <w:pPr>
        <w:pStyle w:val="Caption"/>
        <w:jc w:val="center"/>
        <w:rPr>
          <w:rFonts w:ascii="Arial" w:hAnsi="Arial" w:cs="Arial"/>
          <w:sz w:val="20"/>
          <w:szCs w:val="20"/>
          <w:lang w:val="en-US"/>
        </w:rPr>
      </w:pPr>
      <w:r w:rsidRPr="00522880">
        <w:rPr>
          <w:rFonts w:ascii="Arial" w:hAnsi="Arial" w:cs="Arial"/>
          <w:sz w:val="20"/>
          <w:szCs w:val="20"/>
          <w:lang w:val="en-US"/>
        </w:rPr>
        <w:t xml:space="preserve">Figure </w:t>
      </w:r>
      <w:r w:rsidRPr="006A1FCD">
        <w:rPr>
          <w:rFonts w:ascii="Arial" w:hAnsi="Arial" w:cs="Arial"/>
          <w:sz w:val="20"/>
          <w:szCs w:val="20"/>
        </w:rPr>
        <w:fldChar w:fldCharType="begin"/>
      </w:r>
      <w:r w:rsidRPr="00522880">
        <w:rPr>
          <w:rFonts w:ascii="Arial" w:hAnsi="Arial" w:cs="Arial"/>
          <w:sz w:val="20"/>
          <w:szCs w:val="20"/>
          <w:lang w:val="en-US"/>
        </w:rPr>
        <w:instrText xml:space="preserve"> SEQ Figure \* ARABIC </w:instrText>
      </w:r>
      <w:r w:rsidRPr="006A1FCD">
        <w:rPr>
          <w:rFonts w:ascii="Arial" w:hAnsi="Arial" w:cs="Arial"/>
          <w:sz w:val="20"/>
          <w:szCs w:val="20"/>
        </w:rPr>
        <w:fldChar w:fldCharType="separate"/>
      </w:r>
      <w:r w:rsidR="00793F0D">
        <w:rPr>
          <w:rFonts w:ascii="Arial" w:hAnsi="Arial" w:cs="Arial"/>
          <w:noProof/>
          <w:sz w:val="20"/>
          <w:szCs w:val="20"/>
          <w:lang w:val="en-US"/>
        </w:rPr>
        <w:t>9</w:t>
      </w:r>
      <w:r w:rsidRPr="006A1FCD">
        <w:rPr>
          <w:rFonts w:ascii="Arial" w:hAnsi="Arial" w:cs="Arial"/>
          <w:sz w:val="20"/>
          <w:szCs w:val="20"/>
        </w:rPr>
        <w:fldChar w:fldCharType="end"/>
      </w:r>
      <w:r w:rsidRPr="00522880">
        <w:rPr>
          <w:rFonts w:ascii="Arial" w:hAnsi="Arial" w:cs="Arial"/>
          <w:sz w:val="20"/>
          <w:szCs w:val="20"/>
          <w:lang w:val="en-US"/>
        </w:rPr>
        <w:t xml:space="preserve"> - Example with "Fail" Formul</w:t>
      </w:r>
      <w:r w:rsidR="00DA5586">
        <w:rPr>
          <w:rFonts w:ascii="Arial" w:hAnsi="Arial" w:cs="Arial"/>
          <w:sz w:val="20"/>
          <w:szCs w:val="20"/>
          <w:lang w:val="en-US"/>
        </w:rPr>
        <w:t>a</w:t>
      </w:r>
      <w:r w:rsidRPr="00522880">
        <w:rPr>
          <w:rFonts w:ascii="Arial" w:hAnsi="Arial" w:cs="Arial"/>
          <w:sz w:val="20"/>
          <w:szCs w:val="20"/>
          <w:lang w:val="en-US"/>
        </w:rPr>
        <w:t>e</w:t>
      </w:r>
    </w:p>
    <w:p w14:paraId="2E8F85D2" w14:textId="1600B372" w:rsidR="006A1FCD" w:rsidRDefault="006A1FCD" w:rsidP="00C63876">
      <w:pPr>
        <w:jc w:val="both"/>
        <w:rPr>
          <w:rFonts w:ascii="Arial" w:hAnsi="Arial" w:cs="Arial"/>
          <w:sz w:val="22"/>
          <w:szCs w:val="22"/>
          <w:lang w:val="en-US"/>
        </w:rPr>
      </w:pPr>
      <w:r w:rsidRPr="006A1FCD">
        <w:rPr>
          <w:rFonts w:ascii="Arial" w:hAnsi="Arial" w:cs="Arial"/>
          <w:sz w:val="22"/>
          <w:szCs w:val="22"/>
          <w:lang w:val="en-US"/>
        </w:rPr>
        <w:t>For row 3, column C, the formula is practically the same, with a simple change from B2 to B3.</w:t>
      </w:r>
    </w:p>
    <w:p w14:paraId="2327BCBC" w14:textId="60CAC9D0" w:rsidR="00740265" w:rsidRDefault="00740265" w:rsidP="006A1FCD">
      <w:pPr>
        <w:rPr>
          <w:rFonts w:ascii="Arial" w:hAnsi="Arial" w:cs="Arial"/>
          <w:b/>
          <w:bCs/>
          <w:lang w:val="en-US"/>
        </w:rPr>
      </w:pPr>
      <w:r w:rsidRPr="00740265">
        <w:rPr>
          <w:rFonts w:ascii="Arial" w:hAnsi="Arial" w:cs="Arial"/>
          <w:b/>
          <w:bCs/>
          <w:lang w:val="en-US"/>
        </w:rPr>
        <w:t>Pivot Table</w:t>
      </w:r>
    </w:p>
    <w:p w14:paraId="5DF7D2EF" w14:textId="66B4540D" w:rsidR="00C63876" w:rsidRDefault="00C63876" w:rsidP="006A1FCD">
      <w:pPr>
        <w:rPr>
          <w:rFonts w:ascii="Arial" w:hAnsi="Arial" w:cs="Arial"/>
          <w:sz w:val="22"/>
          <w:szCs w:val="22"/>
          <w:lang w:val="en-US"/>
        </w:rPr>
      </w:pPr>
      <w:r w:rsidRPr="00C63876">
        <w:rPr>
          <w:rFonts w:ascii="Arial" w:hAnsi="Arial" w:cs="Arial"/>
          <w:sz w:val="22"/>
          <w:szCs w:val="22"/>
          <w:lang w:val="en-US"/>
        </w:rPr>
        <w:t>To create the Pivot Table, you need to follow the steps as shown in the images below.</w:t>
      </w:r>
    </w:p>
    <w:p w14:paraId="59E5EC73" w14:textId="77777777" w:rsidR="00522880" w:rsidRDefault="00522880" w:rsidP="00522880">
      <w:pPr>
        <w:keepNext/>
        <w:jc w:val="center"/>
      </w:pPr>
      <w:r>
        <w:rPr>
          <w:rFonts w:ascii="Arial" w:hAnsi="Arial" w:cs="Arial"/>
          <w:noProof/>
          <w:sz w:val="22"/>
          <w:szCs w:val="22"/>
          <w:lang w:val="en-US"/>
        </w:rPr>
        <w:lastRenderedPageBreak/>
        <w:drawing>
          <wp:inline distT="0" distB="0" distL="0" distR="0" wp14:anchorId="1F3A41E3" wp14:editId="517C4BCC">
            <wp:extent cx="5857875" cy="4276725"/>
            <wp:effectExtent l="0" t="0" r="9525" b="9525"/>
            <wp:docPr id="6983026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302681" name="Picture 69830268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57875" cy="4276725"/>
                    </a:xfrm>
                    <a:prstGeom prst="rect">
                      <a:avLst/>
                    </a:prstGeom>
                  </pic:spPr>
                </pic:pic>
              </a:graphicData>
            </a:graphic>
          </wp:inline>
        </w:drawing>
      </w:r>
    </w:p>
    <w:p w14:paraId="1DAD9C93" w14:textId="1627221A" w:rsidR="00522880" w:rsidRDefault="00522880" w:rsidP="00522880">
      <w:pPr>
        <w:pStyle w:val="Caption"/>
        <w:jc w:val="center"/>
        <w:rPr>
          <w:rFonts w:ascii="Arial" w:hAnsi="Arial" w:cs="Arial"/>
          <w:sz w:val="20"/>
          <w:szCs w:val="20"/>
          <w:lang w:val="en-US"/>
        </w:rPr>
      </w:pPr>
      <w:r w:rsidRPr="00522880">
        <w:rPr>
          <w:rFonts w:ascii="Arial" w:hAnsi="Arial" w:cs="Arial"/>
          <w:sz w:val="20"/>
          <w:szCs w:val="20"/>
          <w:lang w:val="en-US"/>
        </w:rPr>
        <w:t xml:space="preserve">Figure </w:t>
      </w:r>
      <w:r w:rsidRPr="00522880">
        <w:rPr>
          <w:rFonts w:ascii="Arial" w:hAnsi="Arial" w:cs="Arial"/>
          <w:sz w:val="20"/>
          <w:szCs w:val="20"/>
        </w:rPr>
        <w:fldChar w:fldCharType="begin"/>
      </w:r>
      <w:r w:rsidRPr="00522880">
        <w:rPr>
          <w:rFonts w:ascii="Arial" w:hAnsi="Arial" w:cs="Arial"/>
          <w:sz w:val="20"/>
          <w:szCs w:val="20"/>
          <w:lang w:val="en-US"/>
        </w:rPr>
        <w:instrText xml:space="preserve"> SEQ Figure \* ARABIC </w:instrText>
      </w:r>
      <w:r w:rsidRPr="00522880">
        <w:rPr>
          <w:rFonts w:ascii="Arial" w:hAnsi="Arial" w:cs="Arial"/>
          <w:sz w:val="20"/>
          <w:szCs w:val="20"/>
        </w:rPr>
        <w:fldChar w:fldCharType="separate"/>
      </w:r>
      <w:r w:rsidR="00793F0D">
        <w:rPr>
          <w:rFonts w:ascii="Arial" w:hAnsi="Arial" w:cs="Arial"/>
          <w:noProof/>
          <w:sz w:val="20"/>
          <w:szCs w:val="20"/>
          <w:lang w:val="en-US"/>
        </w:rPr>
        <w:t>10</w:t>
      </w:r>
      <w:r w:rsidRPr="00522880">
        <w:rPr>
          <w:rFonts w:ascii="Arial" w:hAnsi="Arial" w:cs="Arial"/>
          <w:sz w:val="20"/>
          <w:szCs w:val="20"/>
        </w:rPr>
        <w:fldChar w:fldCharType="end"/>
      </w:r>
      <w:r w:rsidRPr="00522880">
        <w:rPr>
          <w:rFonts w:ascii="Arial" w:hAnsi="Arial" w:cs="Arial"/>
          <w:sz w:val="20"/>
          <w:szCs w:val="20"/>
          <w:lang w:val="en-US"/>
        </w:rPr>
        <w:t xml:space="preserve"> - Creating Pivot </w:t>
      </w:r>
      <w:proofErr w:type="gramStart"/>
      <w:r w:rsidRPr="00522880">
        <w:rPr>
          <w:rFonts w:ascii="Arial" w:hAnsi="Arial" w:cs="Arial"/>
          <w:sz w:val="20"/>
          <w:szCs w:val="20"/>
          <w:lang w:val="en-US"/>
        </w:rPr>
        <w:t>Table(</w:t>
      </w:r>
      <w:proofErr w:type="gramEnd"/>
      <w:r w:rsidRPr="00522880">
        <w:rPr>
          <w:rFonts w:ascii="Arial" w:hAnsi="Arial" w:cs="Arial"/>
          <w:sz w:val="20"/>
          <w:szCs w:val="20"/>
          <w:lang w:val="en-US"/>
        </w:rPr>
        <w:t>State 1)</w:t>
      </w:r>
    </w:p>
    <w:p w14:paraId="0F4E5471" w14:textId="77777777" w:rsidR="000F6CCD" w:rsidRDefault="000F6CCD" w:rsidP="000F6CCD">
      <w:pPr>
        <w:pStyle w:val="ListParagraph"/>
        <w:numPr>
          <w:ilvl w:val="0"/>
          <w:numId w:val="24"/>
        </w:numPr>
        <w:rPr>
          <w:rFonts w:ascii="Arial" w:hAnsi="Arial" w:cs="Arial"/>
          <w:sz w:val="22"/>
          <w:szCs w:val="22"/>
          <w:lang w:val="en-US"/>
        </w:rPr>
      </w:pPr>
      <w:r w:rsidRPr="000F6CCD">
        <w:rPr>
          <w:rFonts w:ascii="Arial" w:hAnsi="Arial" w:cs="Arial"/>
          <w:sz w:val="22"/>
          <w:szCs w:val="22"/>
          <w:lang w:val="en-US"/>
        </w:rPr>
        <w:t>You must select the table you want to use to create the Pivot Table.</w:t>
      </w:r>
    </w:p>
    <w:p w14:paraId="5BCAE161" w14:textId="77777777" w:rsidR="000F6CCD" w:rsidRDefault="000F6CCD" w:rsidP="000F6CCD">
      <w:pPr>
        <w:pStyle w:val="ListParagraph"/>
        <w:numPr>
          <w:ilvl w:val="0"/>
          <w:numId w:val="24"/>
        </w:numPr>
        <w:rPr>
          <w:rFonts w:ascii="Arial" w:hAnsi="Arial" w:cs="Arial"/>
          <w:sz w:val="22"/>
          <w:szCs w:val="22"/>
          <w:lang w:val="en-US"/>
        </w:rPr>
      </w:pPr>
      <w:r w:rsidRPr="000F6CCD">
        <w:rPr>
          <w:rFonts w:ascii="Arial" w:hAnsi="Arial" w:cs="Arial"/>
          <w:sz w:val="22"/>
          <w:szCs w:val="22"/>
          <w:lang w:val="en-US"/>
        </w:rPr>
        <w:t xml:space="preserve">Go to the </w:t>
      </w:r>
      <w:r>
        <w:rPr>
          <w:rFonts w:ascii="Arial" w:hAnsi="Arial" w:cs="Arial"/>
          <w:sz w:val="22"/>
          <w:szCs w:val="22"/>
          <w:lang w:val="en-US"/>
        </w:rPr>
        <w:t>“</w:t>
      </w:r>
      <w:r w:rsidRPr="000F6CCD">
        <w:rPr>
          <w:rFonts w:ascii="Arial" w:hAnsi="Arial" w:cs="Arial"/>
          <w:sz w:val="22"/>
          <w:szCs w:val="22"/>
          <w:lang w:val="en-US"/>
        </w:rPr>
        <w:t>Insert</w:t>
      </w:r>
      <w:r>
        <w:rPr>
          <w:rFonts w:ascii="Arial" w:hAnsi="Arial" w:cs="Arial"/>
          <w:sz w:val="22"/>
          <w:szCs w:val="22"/>
          <w:lang w:val="en-US"/>
        </w:rPr>
        <w:t>”</w:t>
      </w:r>
      <w:r w:rsidRPr="000F6CCD">
        <w:rPr>
          <w:rFonts w:ascii="Arial" w:hAnsi="Arial" w:cs="Arial"/>
          <w:sz w:val="22"/>
          <w:szCs w:val="22"/>
          <w:lang w:val="en-US"/>
        </w:rPr>
        <w:t xml:space="preserve"> menu.</w:t>
      </w:r>
    </w:p>
    <w:p w14:paraId="3C9456A9" w14:textId="77777777" w:rsidR="000F6CCD" w:rsidRDefault="000F6CCD" w:rsidP="000F6CCD">
      <w:pPr>
        <w:pStyle w:val="ListParagraph"/>
        <w:numPr>
          <w:ilvl w:val="0"/>
          <w:numId w:val="24"/>
        </w:numPr>
        <w:rPr>
          <w:rFonts w:ascii="Arial" w:hAnsi="Arial" w:cs="Arial"/>
          <w:sz w:val="22"/>
          <w:szCs w:val="22"/>
          <w:lang w:val="en-US"/>
        </w:rPr>
      </w:pPr>
      <w:r w:rsidRPr="000F6CCD">
        <w:rPr>
          <w:rFonts w:ascii="Arial" w:hAnsi="Arial" w:cs="Arial"/>
          <w:sz w:val="22"/>
          <w:szCs w:val="22"/>
          <w:lang w:val="en-US"/>
        </w:rPr>
        <w:t xml:space="preserve">Select </w:t>
      </w:r>
      <w:r>
        <w:rPr>
          <w:rFonts w:ascii="Arial" w:hAnsi="Arial" w:cs="Arial"/>
          <w:sz w:val="22"/>
          <w:szCs w:val="22"/>
          <w:lang w:val="en-US"/>
        </w:rPr>
        <w:t>“</w:t>
      </w:r>
      <w:r w:rsidRPr="000F6CCD">
        <w:rPr>
          <w:rFonts w:ascii="Arial" w:hAnsi="Arial" w:cs="Arial"/>
          <w:sz w:val="22"/>
          <w:szCs w:val="22"/>
          <w:lang w:val="en-US"/>
        </w:rPr>
        <w:t>PivotTable</w:t>
      </w:r>
      <w:r>
        <w:rPr>
          <w:rFonts w:ascii="Arial" w:hAnsi="Arial" w:cs="Arial"/>
          <w:sz w:val="22"/>
          <w:szCs w:val="22"/>
          <w:lang w:val="en-US"/>
        </w:rPr>
        <w:t>”</w:t>
      </w:r>
    </w:p>
    <w:p w14:paraId="2D2E5665" w14:textId="4A495F32" w:rsidR="000F6CCD" w:rsidRDefault="000F6CCD" w:rsidP="000F6CCD">
      <w:pPr>
        <w:pStyle w:val="ListParagraph"/>
        <w:numPr>
          <w:ilvl w:val="0"/>
          <w:numId w:val="24"/>
        </w:numPr>
        <w:rPr>
          <w:rFonts w:ascii="Arial" w:hAnsi="Arial" w:cs="Arial"/>
          <w:sz w:val="22"/>
          <w:szCs w:val="22"/>
          <w:lang w:val="en-US"/>
        </w:rPr>
      </w:pPr>
      <w:r w:rsidRPr="000F6CCD">
        <w:rPr>
          <w:rFonts w:ascii="Arial" w:hAnsi="Arial" w:cs="Arial"/>
          <w:sz w:val="22"/>
          <w:szCs w:val="22"/>
          <w:lang w:val="en-US"/>
        </w:rPr>
        <w:t xml:space="preserve">You can choose either </w:t>
      </w:r>
      <w:r>
        <w:rPr>
          <w:rFonts w:ascii="Arial" w:hAnsi="Arial" w:cs="Arial"/>
          <w:sz w:val="22"/>
          <w:szCs w:val="22"/>
          <w:lang w:val="en-US"/>
        </w:rPr>
        <w:t>“</w:t>
      </w:r>
      <w:r w:rsidRPr="000F6CCD">
        <w:rPr>
          <w:rFonts w:ascii="Arial" w:hAnsi="Arial" w:cs="Arial"/>
          <w:sz w:val="22"/>
          <w:szCs w:val="22"/>
          <w:lang w:val="en-US"/>
        </w:rPr>
        <w:t>New Worksheet</w:t>
      </w:r>
      <w:r>
        <w:rPr>
          <w:rFonts w:ascii="Arial" w:hAnsi="Arial" w:cs="Arial"/>
          <w:sz w:val="22"/>
          <w:szCs w:val="22"/>
          <w:lang w:val="en-US"/>
        </w:rPr>
        <w:t>”</w:t>
      </w:r>
      <w:r w:rsidRPr="000F6CCD">
        <w:rPr>
          <w:rFonts w:ascii="Arial" w:hAnsi="Arial" w:cs="Arial"/>
          <w:sz w:val="22"/>
          <w:szCs w:val="22"/>
          <w:lang w:val="en-US"/>
        </w:rPr>
        <w:t xml:space="preserve"> or </w:t>
      </w:r>
      <w:r>
        <w:rPr>
          <w:rFonts w:ascii="Arial" w:hAnsi="Arial" w:cs="Arial"/>
          <w:sz w:val="22"/>
          <w:szCs w:val="22"/>
          <w:lang w:val="en-US"/>
        </w:rPr>
        <w:t>“</w:t>
      </w:r>
      <w:r w:rsidRPr="000F6CCD">
        <w:rPr>
          <w:rFonts w:ascii="Arial" w:hAnsi="Arial" w:cs="Arial"/>
          <w:sz w:val="22"/>
          <w:szCs w:val="22"/>
          <w:lang w:val="en-US"/>
        </w:rPr>
        <w:t>Existing Worksheet</w:t>
      </w:r>
      <w:r>
        <w:rPr>
          <w:rFonts w:ascii="Arial" w:hAnsi="Arial" w:cs="Arial"/>
          <w:sz w:val="22"/>
          <w:szCs w:val="22"/>
          <w:lang w:val="en-US"/>
        </w:rPr>
        <w:t>”</w:t>
      </w:r>
      <w:r w:rsidRPr="000F6CCD">
        <w:rPr>
          <w:rFonts w:ascii="Arial" w:hAnsi="Arial" w:cs="Arial"/>
          <w:sz w:val="22"/>
          <w:szCs w:val="22"/>
          <w:lang w:val="en-US"/>
        </w:rPr>
        <w:t>. In the first case, a new worksheet is created; in the second, you must select the worksheet and the specific cell where you want the Pivot Table to be inserted/located.</w:t>
      </w:r>
      <w:r>
        <w:rPr>
          <w:rFonts w:ascii="Arial" w:hAnsi="Arial" w:cs="Arial"/>
          <w:sz w:val="22"/>
          <w:szCs w:val="22"/>
          <w:lang w:val="en-US"/>
        </w:rPr>
        <w:t xml:space="preserve"> In my case, I selected “</w:t>
      </w:r>
      <w:r w:rsidRPr="000F6CCD">
        <w:rPr>
          <w:rFonts w:ascii="Arial" w:hAnsi="Arial" w:cs="Arial"/>
          <w:sz w:val="22"/>
          <w:szCs w:val="22"/>
          <w:lang w:val="en-US"/>
        </w:rPr>
        <w:t>Existing Worksheet</w:t>
      </w:r>
      <w:r>
        <w:rPr>
          <w:rFonts w:ascii="Arial" w:hAnsi="Arial" w:cs="Arial"/>
          <w:sz w:val="22"/>
          <w:szCs w:val="22"/>
          <w:lang w:val="en-US"/>
        </w:rPr>
        <w:t>”</w:t>
      </w:r>
      <w:r w:rsidRPr="000F6CCD">
        <w:rPr>
          <w:rFonts w:ascii="Arial" w:hAnsi="Arial" w:cs="Arial"/>
          <w:sz w:val="22"/>
          <w:szCs w:val="22"/>
          <w:lang w:val="en-US"/>
        </w:rPr>
        <w:t>.</w:t>
      </w:r>
    </w:p>
    <w:p w14:paraId="1AC0FF8A" w14:textId="4DC175D5" w:rsidR="000F6CCD" w:rsidRPr="000F6CCD" w:rsidRDefault="000F6CCD" w:rsidP="000F6CCD">
      <w:pPr>
        <w:pStyle w:val="ListParagraph"/>
        <w:numPr>
          <w:ilvl w:val="0"/>
          <w:numId w:val="24"/>
        </w:numPr>
        <w:rPr>
          <w:rFonts w:ascii="Arial" w:hAnsi="Arial" w:cs="Arial"/>
          <w:sz w:val="22"/>
          <w:szCs w:val="22"/>
          <w:lang w:val="en-US"/>
        </w:rPr>
      </w:pPr>
      <w:r w:rsidRPr="000F6CCD">
        <w:rPr>
          <w:rFonts w:ascii="Arial" w:hAnsi="Arial" w:cs="Arial"/>
          <w:sz w:val="22"/>
          <w:szCs w:val="22"/>
          <w:lang w:val="en-US"/>
        </w:rPr>
        <w:t xml:space="preserve">Click </w:t>
      </w:r>
      <w:r>
        <w:rPr>
          <w:rFonts w:ascii="Arial" w:hAnsi="Arial" w:cs="Arial"/>
          <w:sz w:val="22"/>
          <w:szCs w:val="22"/>
          <w:lang w:val="en-US"/>
        </w:rPr>
        <w:t>“</w:t>
      </w:r>
      <w:r w:rsidRPr="000F6CCD">
        <w:rPr>
          <w:rFonts w:ascii="Arial" w:hAnsi="Arial" w:cs="Arial"/>
          <w:sz w:val="22"/>
          <w:szCs w:val="22"/>
          <w:lang w:val="en-US"/>
        </w:rPr>
        <w:t>OK</w:t>
      </w:r>
      <w:r>
        <w:rPr>
          <w:rFonts w:ascii="Arial" w:hAnsi="Arial" w:cs="Arial"/>
          <w:sz w:val="22"/>
          <w:szCs w:val="22"/>
          <w:lang w:val="en-US"/>
        </w:rPr>
        <w:t>”</w:t>
      </w:r>
      <w:r w:rsidRPr="000F6CCD">
        <w:rPr>
          <w:rFonts w:ascii="Arial" w:hAnsi="Arial" w:cs="Arial"/>
          <w:sz w:val="22"/>
          <w:szCs w:val="22"/>
          <w:lang w:val="en-US"/>
        </w:rPr>
        <w:t xml:space="preserve"> to begin creating the Pivot Table.</w:t>
      </w:r>
    </w:p>
    <w:p w14:paraId="38626D6F" w14:textId="54B142C9" w:rsidR="00522880" w:rsidRDefault="00DE6CC3" w:rsidP="00522880">
      <w:pPr>
        <w:keepNext/>
        <w:jc w:val="center"/>
      </w:pPr>
      <w:r>
        <w:rPr>
          <w:noProof/>
        </w:rPr>
        <w:lastRenderedPageBreak/>
        <w:drawing>
          <wp:inline distT="0" distB="0" distL="0" distR="0" wp14:anchorId="2F5BF57B" wp14:editId="2A106195">
            <wp:extent cx="5838825" cy="3990975"/>
            <wp:effectExtent l="0" t="0" r="9525" b="9525"/>
            <wp:docPr id="9526323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632322" name="Picture 95263232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838825" cy="3990975"/>
                    </a:xfrm>
                    <a:prstGeom prst="rect">
                      <a:avLst/>
                    </a:prstGeom>
                  </pic:spPr>
                </pic:pic>
              </a:graphicData>
            </a:graphic>
          </wp:inline>
        </w:drawing>
      </w:r>
    </w:p>
    <w:p w14:paraId="20377DB4" w14:textId="6EC25797" w:rsidR="00522880" w:rsidRDefault="00522880" w:rsidP="00522880">
      <w:pPr>
        <w:pStyle w:val="Caption"/>
        <w:jc w:val="center"/>
        <w:rPr>
          <w:rFonts w:ascii="Arial" w:hAnsi="Arial" w:cs="Arial"/>
          <w:sz w:val="20"/>
          <w:szCs w:val="20"/>
          <w:lang w:val="en-US"/>
        </w:rPr>
      </w:pPr>
      <w:r w:rsidRPr="00522880">
        <w:rPr>
          <w:rFonts w:ascii="Arial" w:hAnsi="Arial" w:cs="Arial"/>
          <w:sz w:val="20"/>
          <w:szCs w:val="20"/>
          <w:lang w:val="en-US"/>
        </w:rPr>
        <w:t xml:space="preserve">Figure </w:t>
      </w:r>
      <w:r w:rsidRPr="00522880">
        <w:rPr>
          <w:rFonts w:ascii="Arial" w:hAnsi="Arial" w:cs="Arial"/>
          <w:sz w:val="20"/>
          <w:szCs w:val="20"/>
        </w:rPr>
        <w:fldChar w:fldCharType="begin"/>
      </w:r>
      <w:r w:rsidRPr="00522880">
        <w:rPr>
          <w:rFonts w:ascii="Arial" w:hAnsi="Arial" w:cs="Arial"/>
          <w:sz w:val="20"/>
          <w:szCs w:val="20"/>
          <w:lang w:val="en-US"/>
        </w:rPr>
        <w:instrText xml:space="preserve"> SEQ Figure \* ARABIC </w:instrText>
      </w:r>
      <w:r w:rsidRPr="00522880">
        <w:rPr>
          <w:rFonts w:ascii="Arial" w:hAnsi="Arial" w:cs="Arial"/>
          <w:sz w:val="20"/>
          <w:szCs w:val="20"/>
        </w:rPr>
        <w:fldChar w:fldCharType="separate"/>
      </w:r>
      <w:r w:rsidR="00793F0D">
        <w:rPr>
          <w:rFonts w:ascii="Arial" w:hAnsi="Arial" w:cs="Arial"/>
          <w:noProof/>
          <w:sz w:val="20"/>
          <w:szCs w:val="20"/>
          <w:lang w:val="en-US"/>
        </w:rPr>
        <w:t>11</w:t>
      </w:r>
      <w:r w:rsidRPr="00522880">
        <w:rPr>
          <w:rFonts w:ascii="Arial" w:hAnsi="Arial" w:cs="Arial"/>
          <w:sz w:val="20"/>
          <w:szCs w:val="20"/>
        </w:rPr>
        <w:fldChar w:fldCharType="end"/>
      </w:r>
      <w:r w:rsidRPr="00522880">
        <w:rPr>
          <w:rFonts w:ascii="Arial" w:hAnsi="Arial" w:cs="Arial"/>
          <w:sz w:val="20"/>
          <w:szCs w:val="20"/>
          <w:lang w:val="en-US"/>
        </w:rPr>
        <w:t xml:space="preserve"> - Creating Pivot </w:t>
      </w:r>
      <w:proofErr w:type="gramStart"/>
      <w:r w:rsidRPr="00522880">
        <w:rPr>
          <w:rFonts w:ascii="Arial" w:hAnsi="Arial" w:cs="Arial"/>
          <w:sz w:val="20"/>
          <w:szCs w:val="20"/>
          <w:lang w:val="en-US"/>
        </w:rPr>
        <w:t>Table(</w:t>
      </w:r>
      <w:proofErr w:type="gramEnd"/>
      <w:r w:rsidRPr="00522880">
        <w:rPr>
          <w:rFonts w:ascii="Arial" w:hAnsi="Arial" w:cs="Arial"/>
          <w:sz w:val="20"/>
          <w:szCs w:val="20"/>
          <w:lang w:val="en-US"/>
        </w:rPr>
        <w:t>State 2)</w:t>
      </w:r>
    </w:p>
    <w:p w14:paraId="62D84880" w14:textId="212D4015" w:rsidR="0041605B" w:rsidRDefault="0041605B" w:rsidP="0041605B">
      <w:pPr>
        <w:pStyle w:val="ListParagraph"/>
        <w:numPr>
          <w:ilvl w:val="0"/>
          <w:numId w:val="25"/>
        </w:numPr>
        <w:rPr>
          <w:lang w:val="en-US"/>
        </w:rPr>
      </w:pPr>
      <w:r w:rsidRPr="0041605B">
        <w:rPr>
          <w:lang w:val="en-US"/>
        </w:rPr>
        <w:t xml:space="preserve">When selecting </w:t>
      </w:r>
      <w:r w:rsidR="00DA5586">
        <w:rPr>
          <w:lang w:val="en-US"/>
        </w:rPr>
        <w:t>“</w:t>
      </w:r>
      <w:r w:rsidRPr="0041605B">
        <w:rPr>
          <w:lang w:val="en-US"/>
        </w:rPr>
        <w:t>Existing Worksheet</w:t>
      </w:r>
      <w:r w:rsidR="00DA5586">
        <w:rPr>
          <w:lang w:val="en-US"/>
        </w:rPr>
        <w:t>”</w:t>
      </w:r>
      <w:r w:rsidRPr="0041605B">
        <w:rPr>
          <w:lang w:val="en-US"/>
        </w:rPr>
        <w:t>, you must choose the worksheet where you want to insert the Pivot Table.</w:t>
      </w:r>
    </w:p>
    <w:p w14:paraId="247EC396" w14:textId="77777777" w:rsidR="0041605B" w:rsidRDefault="0041605B" w:rsidP="0041605B">
      <w:pPr>
        <w:pStyle w:val="ListParagraph"/>
        <w:numPr>
          <w:ilvl w:val="0"/>
          <w:numId w:val="25"/>
        </w:numPr>
        <w:rPr>
          <w:lang w:val="en-US"/>
        </w:rPr>
      </w:pPr>
      <w:r w:rsidRPr="0041605B">
        <w:rPr>
          <w:lang w:val="en-US"/>
        </w:rPr>
        <w:t>The worksheet where the Pivot Table should be placed.</w:t>
      </w:r>
    </w:p>
    <w:p w14:paraId="3C10D698" w14:textId="77777777" w:rsidR="0041605B" w:rsidRDefault="0041605B" w:rsidP="0041605B">
      <w:pPr>
        <w:pStyle w:val="ListParagraph"/>
        <w:numPr>
          <w:ilvl w:val="0"/>
          <w:numId w:val="25"/>
        </w:numPr>
        <w:rPr>
          <w:lang w:val="en-US"/>
        </w:rPr>
      </w:pPr>
      <w:r w:rsidRPr="0041605B">
        <w:rPr>
          <w:lang w:val="en-US"/>
        </w:rPr>
        <w:t>The specific cell (or column) where the Pivot Table should start.</w:t>
      </w:r>
    </w:p>
    <w:p w14:paraId="20989D17" w14:textId="4D0A1BA6" w:rsidR="00DE6CC3" w:rsidRPr="0041605B" w:rsidRDefault="0041605B" w:rsidP="0041605B">
      <w:pPr>
        <w:pStyle w:val="ListParagraph"/>
        <w:numPr>
          <w:ilvl w:val="0"/>
          <w:numId w:val="25"/>
        </w:numPr>
        <w:rPr>
          <w:lang w:val="en-US"/>
        </w:rPr>
      </w:pPr>
      <w:r w:rsidRPr="0041605B">
        <w:rPr>
          <w:lang w:val="en-US"/>
        </w:rPr>
        <w:t xml:space="preserve">Click </w:t>
      </w:r>
      <w:r w:rsidR="00DA5586">
        <w:rPr>
          <w:lang w:val="en-US"/>
        </w:rPr>
        <w:t>“</w:t>
      </w:r>
      <w:r w:rsidRPr="0041605B">
        <w:rPr>
          <w:lang w:val="en-US"/>
        </w:rPr>
        <w:t>OK</w:t>
      </w:r>
      <w:r w:rsidR="00DA5586">
        <w:rPr>
          <w:lang w:val="en-US"/>
        </w:rPr>
        <w:t>”</w:t>
      </w:r>
      <w:r w:rsidRPr="0041605B">
        <w:rPr>
          <w:lang w:val="en-US"/>
        </w:rPr>
        <w:t xml:space="preserve"> to finish.</w:t>
      </w:r>
    </w:p>
    <w:p w14:paraId="27181A66" w14:textId="77777777" w:rsidR="00DE6CC3" w:rsidRDefault="00DE6CC3" w:rsidP="00DE6CC3">
      <w:pPr>
        <w:keepNext/>
      </w:pPr>
      <w:r>
        <w:rPr>
          <w:noProof/>
          <w:lang w:val="en-US"/>
        </w:rPr>
        <w:lastRenderedPageBreak/>
        <w:drawing>
          <wp:inline distT="0" distB="0" distL="0" distR="0" wp14:anchorId="555C05CB" wp14:editId="27420040">
            <wp:extent cx="5731510" cy="3648075"/>
            <wp:effectExtent l="0" t="0" r="2540" b="9525"/>
            <wp:docPr id="71206827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068278" name="Picture 71206827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648075"/>
                    </a:xfrm>
                    <a:prstGeom prst="rect">
                      <a:avLst/>
                    </a:prstGeom>
                  </pic:spPr>
                </pic:pic>
              </a:graphicData>
            </a:graphic>
          </wp:inline>
        </w:drawing>
      </w:r>
    </w:p>
    <w:p w14:paraId="440DE0EE" w14:textId="5A7A3717" w:rsidR="00DE6CC3" w:rsidRDefault="00DE6CC3" w:rsidP="00DE6CC3">
      <w:pPr>
        <w:pStyle w:val="Caption"/>
        <w:jc w:val="center"/>
        <w:rPr>
          <w:rFonts w:ascii="Arial" w:hAnsi="Arial" w:cs="Arial"/>
          <w:sz w:val="20"/>
          <w:szCs w:val="20"/>
          <w:lang w:val="en-US"/>
        </w:rPr>
      </w:pPr>
      <w:r w:rsidRPr="00DE6CC3">
        <w:rPr>
          <w:rFonts w:ascii="Arial" w:hAnsi="Arial" w:cs="Arial"/>
          <w:sz w:val="20"/>
          <w:szCs w:val="20"/>
          <w:lang w:val="en-US"/>
        </w:rPr>
        <w:t xml:space="preserve">Figure </w:t>
      </w:r>
      <w:r w:rsidRPr="00DE6CC3">
        <w:rPr>
          <w:rFonts w:ascii="Arial" w:hAnsi="Arial" w:cs="Arial"/>
          <w:sz w:val="20"/>
          <w:szCs w:val="20"/>
        </w:rPr>
        <w:fldChar w:fldCharType="begin"/>
      </w:r>
      <w:r w:rsidRPr="00DE6CC3">
        <w:rPr>
          <w:rFonts w:ascii="Arial" w:hAnsi="Arial" w:cs="Arial"/>
          <w:sz w:val="20"/>
          <w:szCs w:val="20"/>
          <w:lang w:val="en-US"/>
        </w:rPr>
        <w:instrText xml:space="preserve"> SEQ Figure \* ARABIC </w:instrText>
      </w:r>
      <w:r w:rsidRPr="00DE6CC3">
        <w:rPr>
          <w:rFonts w:ascii="Arial" w:hAnsi="Arial" w:cs="Arial"/>
          <w:sz w:val="20"/>
          <w:szCs w:val="20"/>
        </w:rPr>
        <w:fldChar w:fldCharType="separate"/>
      </w:r>
      <w:r w:rsidR="00793F0D">
        <w:rPr>
          <w:rFonts w:ascii="Arial" w:hAnsi="Arial" w:cs="Arial"/>
          <w:noProof/>
          <w:sz w:val="20"/>
          <w:szCs w:val="20"/>
          <w:lang w:val="en-US"/>
        </w:rPr>
        <w:t>12</w:t>
      </w:r>
      <w:r w:rsidRPr="00DE6CC3">
        <w:rPr>
          <w:rFonts w:ascii="Arial" w:hAnsi="Arial" w:cs="Arial"/>
          <w:sz w:val="20"/>
          <w:szCs w:val="20"/>
        </w:rPr>
        <w:fldChar w:fldCharType="end"/>
      </w:r>
      <w:r w:rsidRPr="00DE6CC3">
        <w:rPr>
          <w:rFonts w:ascii="Arial" w:hAnsi="Arial" w:cs="Arial"/>
          <w:sz w:val="20"/>
          <w:szCs w:val="20"/>
          <w:lang w:val="en-US"/>
        </w:rPr>
        <w:t xml:space="preserve"> - Creating Pivot </w:t>
      </w:r>
      <w:proofErr w:type="gramStart"/>
      <w:r w:rsidRPr="00DE6CC3">
        <w:rPr>
          <w:rFonts w:ascii="Arial" w:hAnsi="Arial" w:cs="Arial"/>
          <w:sz w:val="20"/>
          <w:szCs w:val="20"/>
          <w:lang w:val="en-US"/>
        </w:rPr>
        <w:t>Table(</w:t>
      </w:r>
      <w:proofErr w:type="gramEnd"/>
      <w:r w:rsidRPr="00DE6CC3">
        <w:rPr>
          <w:rFonts w:ascii="Arial" w:hAnsi="Arial" w:cs="Arial"/>
          <w:sz w:val="20"/>
          <w:szCs w:val="20"/>
          <w:lang w:val="en-US"/>
        </w:rPr>
        <w:t>State 3)</w:t>
      </w:r>
    </w:p>
    <w:p w14:paraId="4CB93C0A" w14:textId="3E9F494F" w:rsidR="00292C03" w:rsidRPr="00292C03" w:rsidRDefault="00292C03" w:rsidP="00292C03">
      <w:pPr>
        <w:jc w:val="both"/>
        <w:rPr>
          <w:rFonts w:ascii="Arial" w:hAnsi="Arial" w:cs="Arial"/>
          <w:sz w:val="22"/>
          <w:szCs w:val="22"/>
          <w:lang w:val="en-US"/>
        </w:rPr>
      </w:pPr>
      <w:r w:rsidRPr="00292C03">
        <w:rPr>
          <w:rFonts w:ascii="Arial" w:hAnsi="Arial" w:cs="Arial"/>
          <w:sz w:val="22"/>
          <w:szCs w:val="22"/>
          <w:lang w:val="en-US"/>
        </w:rPr>
        <w:t xml:space="preserve">For 1 and 2, you must select the columns you want to be displayed in the </w:t>
      </w:r>
      <w:r>
        <w:rPr>
          <w:rFonts w:ascii="Arial" w:hAnsi="Arial" w:cs="Arial"/>
          <w:sz w:val="22"/>
          <w:szCs w:val="22"/>
          <w:lang w:val="en-US"/>
        </w:rPr>
        <w:t>“</w:t>
      </w:r>
      <w:r w:rsidRPr="00292C03">
        <w:rPr>
          <w:rFonts w:ascii="Arial" w:hAnsi="Arial" w:cs="Arial"/>
          <w:sz w:val="22"/>
          <w:szCs w:val="22"/>
          <w:lang w:val="en-US"/>
        </w:rPr>
        <w:t>Pivot Table</w:t>
      </w:r>
      <w:r>
        <w:rPr>
          <w:rFonts w:ascii="Arial" w:hAnsi="Arial" w:cs="Arial"/>
          <w:sz w:val="22"/>
          <w:szCs w:val="22"/>
          <w:lang w:val="en-US"/>
        </w:rPr>
        <w:t>”</w:t>
      </w:r>
      <w:r w:rsidRPr="00292C03">
        <w:rPr>
          <w:rFonts w:ascii="Arial" w:hAnsi="Arial" w:cs="Arial"/>
          <w:sz w:val="22"/>
          <w:szCs w:val="22"/>
          <w:lang w:val="en-US"/>
        </w:rPr>
        <w:t>.</w:t>
      </w:r>
    </w:p>
    <w:p w14:paraId="7C47BE49" w14:textId="77777777" w:rsidR="00292C03" w:rsidRDefault="00292C03" w:rsidP="00292C03">
      <w:pPr>
        <w:pStyle w:val="ListParagraph"/>
        <w:numPr>
          <w:ilvl w:val="0"/>
          <w:numId w:val="26"/>
        </w:numPr>
        <w:rPr>
          <w:rFonts w:ascii="Arial" w:hAnsi="Arial" w:cs="Arial"/>
          <w:sz w:val="22"/>
          <w:szCs w:val="22"/>
          <w:lang w:val="en-US"/>
        </w:rPr>
      </w:pPr>
      <w:r w:rsidRPr="00292C03">
        <w:rPr>
          <w:rFonts w:ascii="Arial" w:hAnsi="Arial" w:cs="Arial"/>
          <w:sz w:val="22"/>
          <w:szCs w:val="22"/>
          <w:lang w:val="en-US"/>
        </w:rPr>
        <w:t>“Person” column selected to be displayed in the “Pivot Table”.</w:t>
      </w:r>
    </w:p>
    <w:p w14:paraId="388FEBF4" w14:textId="77777777" w:rsidR="00292C03" w:rsidRDefault="00292C03" w:rsidP="00292C03">
      <w:pPr>
        <w:pStyle w:val="ListParagraph"/>
        <w:numPr>
          <w:ilvl w:val="0"/>
          <w:numId w:val="26"/>
        </w:numPr>
        <w:rPr>
          <w:rFonts w:ascii="Arial" w:hAnsi="Arial" w:cs="Arial"/>
          <w:sz w:val="22"/>
          <w:szCs w:val="22"/>
          <w:lang w:val="en-US"/>
        </w:rPr>
      </w:pPr>
      <w:r w:rsidRPr="00292C03">
        <w:rPr>
          <w:rFonts w:ascii="Arial" w:hAnsi="Arial" w:cs="Arial"/>
          <w:sz w:val="22"/>
          <w:szCs w:val="22"/>
          <w:lang w:val="en-US"/>
        </w:rPr>
        <w:t>"Amount" column selected to be displayed in the “Pivot Table”.</w:t>
      </w:r>
    </w:p>
    <w:p w14:paraId="14CF7E50" w14:textId="77777777" w:rsidR="00292C03" w:rsidRDefault="00292C03" w:rsidP="00292C03">
      <w:pPr>
        <w:pStyle w:val="ListParagraph"/>
        <w:numPr>
          <w:ilvl w:val="0"/>
          <w:numId w:val="26"/>
        </w:numPr>
        <w:rPr>
          <w:rFonts w:ascii="Arial" w:hAnsi="Arial" w:cs="Arial"/>
          <w:sz w:val="22"/>
          <w:szCs w:val="22"/>
          <w:lang w:val="en-US"/>
        </w:rPr>
      </w:pPr>
      <w:r w:rsidRPr="00292C03">
        <w:rPr>
          <w:rFonts w:ascii="Arial" w:hAnsi="Arial" w:cs="Arial"/>
          <w:sz w:val="22"/>
          <w:szCs w:val="22"/>
          <w:lang w:val="en-US"/>
        </w:rPr>
        <w:t>“Pivot Table”.</w:t>
      </w:r>
    </w:p>
    <w:p w14:paraId="4D140364" w14:textId="4DB4F4CA" w:rsidR="00292C03" w:rsidRDefault="00292C03" w:rsidP="00292C03">
      <w:pPr>
        <w:pStyle w:val="ListParagraph"/>
        <w:numPr>
          <w:ilvl w:val="0"/>
          <w:numId w:val="26"/>
        </w:numPr>
        <w:rPr>
          <w:rFonts w:ascii="Arial" w:hAnsi="Arial" w:cs="Arial"/>
          <w:sz w:val="22"/>
          <w:szCs w:val="22"/>
          <w:lang w:val="en-US"/>
        </w:rPr>
      </w:pPr>
      <w:r>
        <w:rPr>
          <w:rFonts w:ascii="Arial" w:hAnsi="Arial" w:cs="Arial"/>
          <w:sz w:val="22"/>
          <w:szCs w:val="22"/>
          <w:lang w:val="en-US"/>
        </w:rPr>
        <w:t>“</w:t>
      </w:r>
      <w:r w:rsidRPr="00292C03">
        <w:rPr>
          <w:rFonts w:ascii="Arial" w:hAnsi="Arial" w:cs="Arial"/>
          <w:sz w:val="22"/>
          <w:szCs w:val="22"/>
          <w:lang w:val="en-US"/>
        </w:rPr>
        <w:t>Worksheet</w:t>
      </w:r>
      <w:r>
        <w:rPr>
          <w:rFonts w:ascii="Arial" w:hAnsi="Arial" w:cs="Arial"/>
          <w:sz w:val="22"/>
          <w:szCs w:val="22"/>
          <w:lang w:val="en-US"/>
        </w:rPr>
        <w:t>”</w:t>
      </w:r>
      <w:r w:rsidRPr="00292C03">
        <w:rPr>
          <w:rFonts w:ascii="Arial" w:hAnsi="Arial" w:cs="Arial"/>
          <w:sz w:val="22"/>
          <w:szCs w:val="22"/>
          <w:lang w:val="en-US"/>
        </w:rPr>
        <w:t xml:space="preserve"> where the “Pivot Table” is located.</w:t>
      </w:r>
    </w:p>
    <w:p w14:paraId="03280D3B" w14:textId="77777777" w:rsidR="00310E2B" w:rsidRDefault="00310E2B" w:rsidP="00310E2B">
      <w:pPr>
        <w:rPr>
          <w:rFonts w:ascii="Arial" w:hAnsi="Arial" w:cs="Arial"/>
          <w:sz w:val="22"/>
          <w:szCs w:val="22"/>
          <w:lang w:val="en-US"/>
        </w:rPr>
      </w:pPr>
    </w:p>
    <w:p w14:paraId="108D36D1" w14:textId="77777777" w:rsidR="00310E2B" w:rsidRDefault="00310E2B" w:rsidP="00310E2B">
      <w:pPr>
        <w:rPr>
          <w:rFonts w:ascii="Arial" w:hAnsi="Arial" w:cs="Arial"/>
          <w:sz w:val="22"/>
          <w:szCs w:val="22"/>
          <w:lang w:val="en-US"/>
        </w:rPr>
      </w:pPr>
    </w:p>
    <w:p w14:paraId="35E70B64" w14:textId="77777777" w:rsidR="00310E2B" w:rsidRDefault="00310E2B" w:rsidP="00310E2B">
      <w:pPr>
        <w:rPr>
          <w:rFonts w:ascii="Arial" w:hAnsi="Arial" w:cs="Arial"/>
          <w:sz w:val="22"/>
          <w:szCs w:val="22"/>
          <w:lang w:val="en-US"/>
        </w:rPr>
      </w:pPr>
    </w:p>
    <w:p w14:paraId="2AB403EE" w14:textId="77777777" w:rsidR="00310E2B" w:rsidRDefault="00310E2B" w:rsidP="00310E2B">
      <w:pPr>
        <w:rPr>
          <w:rFonts w:ascii="Arial" w:hAnsi="Arial" w:cs="Arial"/>
          <w:sz w:val="22"/>
          <w:szCs w:val="22"/>
          <w:lang w:val="en-US"/>
        </w:rPr>
      </w:pPr>
    </w:p>
    <w:p w14:paraId="3CCD0F90" w14:textId="77777777" w:rsidR="00310E2B" w:rsidRDefault="00310E2B" w:rsidP="00310E2B">
      <w:pPr>
        <w:rPr>
          <w:rFonts w:ascii="Arial" w:hAnsi="Arial" w:cs="Arial"/>
          <w:sz w:val="22"/>
          <w:szCs w:val="22"/>
          <w:lang w:val="en-US"/>
        </w:rPr>
      </w:pPr>
    </w:p>
    <w:p w14:paraId="2423155F" w14:textId="77777777" w:rsidR="00310E2B" w:rsidRDefault="00310E2B" w:rsidP="00310E2B">
      <w:pPr>
        <w:rPr>
          <w:rFonts w:ascii="Arial" w:hAnsi="Arial" w:cs="Arial"/>
          <w:sz w:val="22"/>
          <w:szCs w:val="22"/>
          <w:lang w:val="en-US"/>
        </w:rPr>
      </w:pPr>
    </w:p>
    <w:p w14:paraId="3F46C011" w14:textId="77777777" w:rsidR="00310E2B" w:rsidRDefault="00310E2B" w:rsidP="00310E2B">
      <w:pPr>
        <w:rPr>
          <w:rFonts w:ascii="Arial" w:hAnsi="Arial" w:cs="Arial"/>
          <w:sz w:val="22"/>
          <w:szCs w:val="22"/>
          <w:lang w:val="en-US"/>
        </w:rPr>
      </w:pPr>
    </w:p>
    <w:p w14:paraId="348BC7BD" w14:textId="77777777" w:rsidR="00310E2B" w:rsidRDefault="00310E2B" w:rsidP="00310E2B">
      <w:pPr>
        <w:rPr>
          <w:rFonts w:ascii="Arial" w:hAnsi="Arial" w:cs="Arial"/>
          <w:sz w:val="22"/>
          <w:szCs w:val="22"/>
          <w:lang w:val="en-US"/>
        </w:rPr>
      </w:pPr>
    </w:p>
    <w:p w14:paraId="4516D49D" w14:textId="77777777" w:rsidR="00310E2B" w:rsidRDefault="00310E2B" w:rsidP="00310E2B">
      <w:pPr>
        <w:rPr>
          <w:rFonts w:ascii="Arial" w:hAnsi="Arial" w:cs="Arial"/>
          <w:sz w:val="22"/>
          <w:szCs w:val="22"/>
          <w:lang w:val="en-US"/>
        </w:rPr>
      </w:pPr>
    </w:p>
    <w:p w14:paraId="214648B6" w14:textId="77777777" w:rsidR="00310E2B" w:rsidRPr="00310E2B" w:rsidRDefault="00310E2B" w:rsidP="00310E2B">
      <w:pPr>
        <w:rPr>
          <w:rFonts w:ascii="Arial" w:hAnsi="Arial" w:cs="Arial"/>
          <w:sz w:val="22"/>
          <w:szCs w:val="22"/>
          <w:lang w:val="en-US"/>
        </w:rPr>
      </w:pPr>
    </w:p>
    <w:p w14:paraId="5CA42F72" w14:textId="29874B1F" w:rsidR="0092059A" w:rsidRPr="005C085A" w:rsidRDefault="0092059A" w:rsidP="00AF1D8A">
      <w:pPr>
        <w:pStyle w:val="Heading2"/>
        <w:ind w:firstLine="708"/>
        <w:rPr>
          <w:rFonts w:ascii="Arial" w:hAnsi="Arial" w:cs="Arial"/>
          <w:lang w:val="en-US"/>
        </w:rPr>
      </w:pPr>
      <w:bookmarkStart w:id="9" w:name="_Toc227614359"/>
      <w:r w:rsidRPr="005C085A">
        <w:rPr>
          <w:rFonts w:ascii="Arial" w:hAnsi="Arial" w:cs="Arial"/>
          <w:lang w:val="en-US"/>
        </w:rPr>
        <w:lastRenderedPageBreak/>
        <w:t>Task 4</w:t>
      </w:r>
      <w:r w:rsidR="000143AA">
        <w:rPr>
          <w:rFonts w:ascii="Arial" w:hAnsi="Arial" w:cs="Arial"/>
          <w:lang w:val="en-US"/>
        </w:rPr>
        <w:t xml:space="preserve">. </w:t>
      </w:r>
      <w:r w:rsidR="000143AA" w:rsidRPr="000143AA">
        <w:rPr>
          <w:rFonts w:ascii="Arial" w:hAnsi="Arial" w:cs="Arial"/>
          <w:lang w:val="en-US"/>
        </w:rPr>
        <w:t>Communication and Collaboration applications</w:t>
      </w:r>
      <w:bookmarkEnd w:id="9"/>
    </w:p>
    <w:p w14:paraId="21BD15BD" w14:textId="34055B02" w:rsidR="0092059A" w:rsidRPr="00452102" w:rsidRDefault="00310179" w:rsidP="00310179">
      <w:pPr>
        <w:pStyle w:val="Heading3"/>
        <w:numPr>
          <w:ilvl w:val="0"/>
          <w:numId w:val="9"/>
        </w:numPr>
        <w:jc w:val="both"/>
        <w:rPr>
          <w:rFonts w:ascii="Arial" w:hAnsi="Arial" w:cs="Arial"/>
          <w:lang w:val="en-US"/>
        </w:rPr>
      </w:pPr>
      <w:bookmarkStart w:id="10" w:name="_Toc227614360"/>
      <w:proofErr w:type="spellStart"/>
      <w:r w:rsidRPr="00310179">
        <w:rPr>
          <w:rFonts w:ascii="Arial" w:hAnsi="Arial" w:cs="Arial"/>
          <w:lang w:val="en-US"/>
        </w:rPr>
        <w:t>Analyse</w:t>
      </w:r>
      <w:proofErr w:type="spellEnd"/>
      <w:r w:rsidRPr="00310179">
        <w:rPr>
          <w:rFonts w:ascii="Arial" w:hAnsi="Arial" w:cs="Arial"/>
          <w:lang w:val="en-US"/>
        </w:rPr>
        <w:t xml:space="preserve"> one contemporary Communication and one Online Collaboration applications/tools</w:t>
      </w:r>
      <w:bookmarkEnd w:id="10"/>
    </w:p>
    <w:p w14:paraId="32B49CC5" w14:textId="5DF940C7" w:rsidR="003964DD" w:rsidRPr="0071555A" w:rsidRDefault="0071555A" w:rsidP="003964DD">
      <w:pPr>
        <w:spacing w:line="360" w:lineRule="auto"/>
        <w:rPr>
          <w:rFonts w:ascii="Arial" w:hAnsi="Arial" w:cs="Arial"/>
          <w:b/>
          <w:bCs/>
          <w:lang w:val="en-US"/>
        </w:rPr>
      </w:pPr>
      <w:r w:rsidRPr="0071555A">
        <w:rPr>
          <w:rFonts w:ascii="Arial" w:hAnsi="Arial" w:cs="Arial"/>
          <w:b/>
          <w:bCs/>
          <w:lang w:val="en-US"/>
        </w:rPr>
        <w:t>Microsoft Teams</w:t>
      </w:r>
    </w:p>
    <w:p w14:paraId="54140521" w14:textId="77777777" w:rsidR="00310E2B" w:rsidRDefault="00310E2B" w:rsidP="00310E2B">
      <w:pPr>
        <w:keepNext/>
        <w:spacing w:line="360" w:lineRule="auto"/>
      </w:pPr>
      <w:r>
        <w:rPr>
          <w:rFonts w:ascii="Arial" w:hAnsi="Arial" w:cs="Arial"/>
          <w:noProof/>
          <w:sz w:val="22"/>
          <w:szCs w:val="22"/>
          <w:lang w:val="en-US"/>
        </w:rPr>
        <w:drawing>
          <wp:inline distT="0" distB="0" distL="0" distR="0" wp14:anchorId="349D3263" wp14:editId="20602172">
            <wp:extent cx="5731510" cy="3234055"/>
            <wp:effectExtent l="0" t="0" r="2540" b="4445"/>
            <wp:docPr id="32169192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91922" name="Picture 32169192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inline>
        </w:drawing>
      </w:r>
    </w:p>
    <w:p w14:paraId="3627C259" w14:textId="0F769D05" w:rsidR="0071555A" w:rsidRPr="00310E2B" w:rsidRDefault="00310E2B" w:rsidP="00310E2B">
      <w:pPr>
        <w:pStyle w:val="Caption"/>
        <w:jc w:val="center"/>
        <w:rPr>
          <w:rFonts w:ascii="Arial" w:hAnsi="Arial" w:cs="Arial"/>
          <w:sz w:val="20"/>
          <w:szCs w:val="20"/>
          <w:lang w:val="en-US"/>
        </w:rPr>
      </w:pPr>
      <w:r w:rsidRPr="00310E2B">
        <w:rPr>
          <w:rFonts w:ascii="Arial" w:hAnsi="Arial" w:cs="Arial"/>
          <w:sz w:val="20"/>
          <w:szCs w:val="20"/>
          <w:lang w:val="en-US"/>
        </w:rPr>
        <w:t xml:space="preserve">Figure </w:t>
      </w:r>
      <w:r w:rsidRPr="00310E2B">
        <w:rPr>
          <w:rFonts w:ascii="Arial" w:hAnsi="Arial" w:cs="Arial"/>
          <w:sz w:val="20"/>
          <w:szCs w:val="20"/>
        </w:rPr>
        <w:fldChar w:fldCharType="begin"/>
      </w:r>
      <w:r w:rsidRPr="00310E2B">
        <w:rPr>
          <w:rFonts w:ascii="Arial" w:hAnsi="Arial" w:cs="Arial"/>
          <w:sz w:val="20"/>
          <w:szCs w:val="20"/>
          <w:lang w:val="en-US"/>
        </w:rPr>
        <w:instrText xml:space="preserve"> SEQ Figure \* ARABIC </w:instrText>
      </w:r>
      <w:r w:rsidRPr="00310E2B">
        <w:rPr>
          <w:rFonts w:ascii="Arial" w:hAnsi="Arial" w:cs="Arial"/>
          <w:sz w:val="20"/>
          <w:szCs w:val="20"/>
        </w:rPr>
        <w:fldChar w:fldCharType="separate"/>
      </w:r>
      <w:r w:rsidR="00793F0D">
        <w:rPr>
          <w:rFonts w:ascii="Arial" w:hAnsi="Arial" w:cs="Arial"/>
          <w:noProof/>
          <w:sz w:val="20"/>
          <w:szCs w:val="20"/>
          <w:lang w:val="en-US"/>
        </w:rPr>
        <w:t>13</w:t>
      </w:r>
      <w:r w:rsidRPr="00310E2B">
        <w:rPr>
          <w:rFonts w:ascii="Arial" w:hAnsi="Arial" w:cs="Arial"/>
          <w:sz w:val="20"/>
          <w:szCs w:val="20"/>
        </w:rPr>
        <w:fldChar w:fldCharType="end"/>
      </w:r>
      <w:r w:rsidRPr="00310E2B">
        <w:rPr>
          <w:rFonts w:ascii="Arial" w:hAnsi="Arial" w:cs="Arial"/>
          <w:sz w:val="20"/>
          <w:szCs w:val="20"/>
          <w:lang w:val="en-US"/>
        </w:rPr>
        <w:t xml:space="preserve"> - Communication </w:t>
      </w:r>
      <w:r w:rsidR="00235CDF" w:rsidRPr="00310E2B">
        <w:rPr>
          <w:rFonts w:ascii="Arial" w:hAnsi="Arial" w:cs="Arial"/>
          <w:sz w:val="20"/>
          <w:szCs w:val="20"/>
          <w:lang w:val="en-US"/>
        </w:rPr>
        <w:t>with</w:t>
      </w:r>
      <w:r w:rsidRPr="00310E2B">
        <w:rPr>
          <w:rFonts w:ascii="Arial" w:hAnsi="Arial" w:cs="Arial"/>
          <w:sz w:val="20"/>
          <w:szCs w:val="20"/>
          <w:lang w:val="en-US"/>
        </w:rPr>
        <w:t xml:space="preserve"> my </w:t>
      </w:r>
      <w:r w:rsidR="00235CDF" w:rsidRPr="00310E2B">
        <w:rPr>
          <w:rFonts w:ascii="Arial" w:hAnsi="Arial" w:cs="Arial"/>
          <w:sz w:val="20"/>
          <w:szCs w:val="20"/>
          <w:lang w:val="en-US"/>
        </w:rPr>
        <w:t>colleague</w:t>
      </w:r>
      <w:r w:rsidRPr="00310E2B">
        <w:rPr>
          <w:rFonts w:ascii="Arial" w:hAnsi="Arial" w:cs="Arial"/>
          <w:sz w:val="20"/>
          <w:szCs w:val="20"/>
          <w:lang w:val="en-US"/>
        </w:rPr>
        <w:t xml:space="preserve"> Mohamed Camara</w:t>
      </w:r>
    </w:p>
    <w:p w14:paraId="16B7CB2B" w14:textId="1A2631E9" w:rsidR="00BF3B2C" w:rsidRPr="00BF3B2C" w:rsidRDefault="00BF3B2C" w:rsidP="00BF3B2C">
      <w:pPr>
        <w:spacing w:line="360" w:lineRule="auto"/>
        <w:jc w:val="both"/>
        <w:rPr>
          <w:rFonts w:ascii="Arial" w:hAnsi="Arial" w:cs="Arial"/>
          <w:sz w:val="22"/>
          <w:szCs w:val="22"/>
          <w:lang w:val="en-US"/>
        </w:rPr>
      </w:pPr>
      <w:r w:rsidRPr="00BF3B2C">
        <w:rPr>
          <w:rFonts w:ascii="Arial" w:hAnsi="Arial" w:cs="Arial"/>
          <w:sz w:val="22"/>
          <w:szCs w:val="22"/>
          <w:lang w:val="en-US"/>
        </w:rPr>
        <w:t>This tool is viewed as a complete collaborative platform, enabling both real-time communication and the ability to schedule sessions. It is also possible to create virtual classrooms and conduct administrative meetings, as well as share resources</w:t>
      </w:r>
      <w:r>
        <w:rPr>
          <w:rFonts w:ascii="Arial" w:hAnsi="Arial" w:cs="Arial"/>
          <w:sz w:val="22"/>
          <w:szCs w:val="22"/>
          <w:lang w:val="en-US"/>
        </w:rPr>
        <w:t xml:space="preserve"> </w:t>
      </w:r>
      <w:r w:rsidRPr="00BF3B2C">
        <w:rPr>
          <w:rFonts w:ascii="Arial" w:hAnsi="Arial" w:cs="Arial"/>
          <w:sz w:val="22"/>
          <w:szCs w:val="22"/>
          <w:lang w:val="en-US"/>
        </w:rPr>
        <w:t>namely, essential files and information. Finally, it offers the functionality to create a virtual environment that bridges the distance between colleagues, students, and others, even during public health emergencies such as COVID-19.</w:t>
      </w:r>
      <w:sdt>
        <w:sdtPr>
          <w:rPr>
            <w:rFonts w:ascii="Arial" w:hAnsi="Arial" w:cs="Arial"/>
            <w:color w:val="000000"/>
            <w:sz w:val="22"/>
            <w:szCs w:val="22"/>
            <w:highlight w:val="white"/>
            <w:lang w:val="en-US"/>
          </w:rPr>
          <w:alias w:val="Citation"/>
          <w:tag w:val="{&quot;referencesIds&quot;:[&quot;doc:69e67864b3a25d7a3766b2c6&quot;],&quot;referencesOptions&quot;:{&quot;doc:69e67864b3a25d7a3766b2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3046801"/>
          <w:placeholder>
            <w:docPart w:val="3BEA7B0E10F5402F9CCCF2950151D6D6"/>
          </w:placeholder>
        </w:sdtPr>
        <w:sdtContent>
          <w:r w:rsidR="006A4799" w:rsidRPr="00A87636">
            <w:rPr>
              <w:rFonts w:ascii="Arial" w:eastAsia="Times New Roman" w:hAnsi="Arial" w:cs="Arial"/>
              <w:color w:val="000000"/>
              <w:sz w:val="22"/>
              <w:szCs w:val="22"/>
              <w:lang w:val="en-US"/>
            </w:rPr>
            <w:t>[12]</w:t>
          </w:r>
        </w:sdtContent>
      </w:sdt>
    </w:p>
    <w:p w14:paraId="2E2F617F" w14:textId="7DF46F15" w:rsidR="009816DF" w:rsidRDefault="00BF3B2C" w:rsidP="00BF3B2C">
      <w:pPr>
        <w:spacing w:line="360" w:lineRule="auto"/>
        <w:jc w:val="both"/>
        <w:rPr>
          <w:rFonts w:ascii="Arial" w:hAnsi="Arial" w:cs="Arial"/>
          <w:color w:val="000000"/>
          <w:sz w:val="22"/>
          <w:szCs w:val="22"/>
          <w:lang w:val="en-US"/>
        </w:rPr>
      </w:pPr>
      <w:r w:rsidRPr="00BF3B2C">
        <w:rPr>
          <w:rFonts w:ascii="Arial" w:hAnsi="Arial" w:cs="Arial"/>
          <w:sz w:val="22"/>
          <w:szCs w:val="22"/>
          <w:lang w:val="en-US"/>
        </w:rPr>
        <w:t xml:space="preserve">Through this study, it was observed that this tool had a significant impact on </w:t>
      </w:r>
      <w:r w:rsidR="00920967">
        <w:rPr>
          <w:rFonts w:ascii="Arial" w:hAnsi="Arial" w:cs="Arial"/>
          <w:sz w:val="22"/>
          <w:szCs w:val="22"/>
          <w:lang w:val="en-US"/>
        </w:rPr>
        <w:t>“</w:t>
      </w:r>
      <w:r w:rsidRPr="00BF3B2C">
        <w:rPr>
          <w:rFonts w:ascii="Arial" w:hAnsi="Arial" w:cs="Arial"/>
          <w:sz w:val="22"/>
          <w:szCs w:val="22"/>
          <w:lang w:val="en-US"/>
        </w:rPr>
        <w:t>Perceived Ease of Use</w:t>
      </w:r>
      <w:r w:rsidR="00920967">
        <w:rPr>
          <w:rFonts w:ascii="Arial" w:hAnsi="Arial" w:cs="Arial"/>
          <w:sz w:val="22"/>
          <w:szCs w:val="22"/>
          <w:lang w:val="en-US"/>
        </w:rPr>
        <w:t>”</w:t>
      </w:r>
      <w:r w:rsidRPr="00BF3B2C">
        <w:rPr>
          <w:rFonts w:ascii="Arial" w:hAnsi="Arial" w:cs="Arial"/>
          <w:sz w:val="22"/>
          <w:szCs w:val="22"/>
          <w:lang w:val="en-US"/>
        </w:rPr>
        <w:t xml:space="preserve"> and </w:t>
      </w:r>
      <w:r w:rsidR="00920967">
        <w:rPr>
          <w:rFonts w:ascii="Arial" w:hAnsi="Arial" w:cs="Arial"/>
          <w:sz w:val="22"/>
          <w:szCs w:val="22"/>
          <w:lang w:val="en-US"/>
        </w:rPr>
        <w:t>“</w:t>
      </w:r>
      <w:r w:rsidRPr="00BF3B2C">
        <w:rPr>
          <w:rFonts w:ascii="Arial" w:hAnsi="Arial" w:cs="Arial"/>
          <w:sz w:val="22"/>
          <w:szCs w:val="22"/>
          <w:lang w:val="en-US"/>
        </w:rPr>
        <w:t>Perceived Usefulness</w:t>
      </w:r>
      <w:r w:rsidR="00920967">
        <w:rPr>
          <w:rFonts w:ascii="Arial" w:hAnsi="Arial" w:cs="Arial"/>
          <w:sz w:val="22"/>
          <w:szCs w:val="22"/>
          <w:lang w:val="en-US"/>
        </w:rPr>
        <w:t>”.</w:t>
      </w:r>
      <w:r w:rsidRPr="00BF3B2C">
        <w:rPr>
          <w:rFonts w:ascii="Arial" w:hAnsi="Arial" w:cs="Arial"/>
          <w:sz w:val="22"/>
          <w:szCs w:val="22"/>
          <w:lang w:val="en-US"/>
        </w:rPr>
        <w:t xml:space="preserve"> In conclusion, MS Teams is regarded as an effective tool that enabled a successful digital transition and helped overcome resistance to change.</w:t>
      </w:r>
      <w:sdt>
        <w:sdtPr>
          <w:rPr>
            <w:rFonts w:ascii="Arial" w:hAnsi="Arial" w:cs="Arial"/>
            <w:color w:val="000000"/>
            <w:sz w:val="22"/>
            <w:szCs w:val="22"/>
            <w:highlight w:val="white"/>
            <w:lang w:val="en-US"/>
          </w:rPr>
          <w:alias w:val="Citation"/>
          <w:tag w:val="{&quot;referencesIds&quot;:[&quot;doc:69e67864b3a25d7a3766b2c6&quot;],&quot;referencesOptions&quot;:{&quot;doc:69e67864b3a25d7a3766b2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0087825"/>
          <w:placeholder>
            <w:docPart w:val="57434ED6C1C64B81BA571365CAA2179E"/>
          </w:placeholder>
        </w:sdtPr>
        <w:sdtContent>
          <w:r w:rsidR="006A4799" w:rsidRPr="006A4799">
            <w:rPr>
              <w:rFonts w:ascii="Arial" w:eastAsia="Times New Roman" w:hAnsi="Arial" w:cs="Arial"/>
              <w:color w:val="000000"/>
              <w:sz w:val="22"/>
              <w:szCs w:val="22"/>
              <w:lang w:val="en-US"/>
            </w:rPr>
            <w:t>[12]</w:t>
          </w:r>
        </w:sdtContent>
      </w:sdt>
    </w:p>
    <w:p w14:paraId="726A20FB" w14:textId="5205CEA5" w:rsidR="00CB5B93" w:rsidRPr="009816DF" w:rsidRDefault="00CB5B93" w:rsidP="00BF3B2C">
      <w:pPr>
        <w:spacing w:line="360" w:lineRule="auto"/>
        <w:jc w:val="both"/>
        <w:rPr>
          <w:rFonts w:ascii="Arial" w:hAnsi="Arial" w:cs="Arial"/>
          <w:sz w:val="22"/>
          <w:szCs w:val="22"/>
          <w:lang w:val="en-US"/>
        </w:rPr>
      </w:pPr>
      <w:r w:rsidRPr="00CB5B93">
        <w:rPr>
          <w:rFonts w:ascii="Arial" w:hAnsi="Arial" w:cs="Arial"/>
          <w:sz w:val="22"/>
          <w:szCs w:val="22"/>
          <w:lang w:val="en-US"/>
        </w:rPr>
        <w:t>This article</w:t>
      </w:r>
      <w:r>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9e67915e8f82e62bae36a71&quot;],&quot;referencesOptions&quot;:{&quot;doc:69e67915e8f82e62bae36a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2991179"/>
          <w:placeholder>
            <w:docPart w:val="E6938B5980D74037A018FF9E1F5515D2"/>
          </w:placeholder>
        </w:sdtPr>
        <w:sdtContent>
          <w:r w:rsidR="006A4799" w:rsidRPr="006A4799">
            <w:rPr>
              <w:rFonts w:ascii="Arial" w:eastAsia="Times New Roman" w:hAnsi="Arial" w:cs="Arial"/>
              <w:color w:val="000000"/>
              <w:sz w:val="22"/>
              <w:szCs w:val="22"/>
              <w:lang w:val="en-US"/>
            </w:rPr>
            <w:t>[13]</w:t>
          </w:r>
        </w:sdtContent>
      </w:sdt>
      <w:r>
        <w:rPr>
          <w:rFonts w:ascii="Arial" w:hAnsi="Arial" w:cs="Arial"/>
          <w:color w:val="000000"/>
          <w:sz w:val="22"/>
          <w:szCs w:val="22"/>
          <w:lang w:val="en-US"/>
        </w:rPr>
        <w:t>,</w:t>
      </w:r>
      <w:r w:rsidRPr="00CB5B93">
        <w:rPr>
          <w:rFonts w:ascii="Arial" w:hAnsi="Arial" w:cs="Arial"/>
          <w:sz w:val="22"/>
          <w:szCs w:val="22"/>
          <w:lang w:val="en-US"/>
        </w:rPr>
        <w:t xml:space="preserve"> analyzed the adoption of social networks and, subsequently, MS Teams at a time when COVID-19 forced many entities and services to close their offices, resulting in the adoption of digital tools as a means of communication. Based on this, MS Teams was viewed as a more structured tool for collaboration and content organization, facilitating the digital transition.</w:t>
      </w:r>
    </w:p>
    <w:p w14:paraId="35FB6B2D" w14:textId="77777777" w:rsidR="0021612D" w:rsidRDefault="0021612D" w:rsidP="003964DD">
      <w:pPr>
        <w:spacing w:line="360" w:lineRule="auto"/>
        <w:rPr>
          <w:rFonts w:ascii="Arial" w:hAnsi="Arial" w:cs="Arial"/>
          <w:b/>
          <w:bCs/>
          <w:lang w:val="en-US"/>
        </w:rPr>
      </w:pPr>
    </w:p>
    <w:p w14:paraId="2DF78BD2" w14:textId="77777777" w:rsidR="0021612D" w:rsidRDefault="0021612D" w:rsidP="003964DD">
      <w:pPr>
        <w:spacing w:line="360" w:lineRule="auto"/>
        <w:rPr>
          <w:rFonts w:ascii="Arial" w:hAnsi="Arial" w:cs="Arial"/>
          <w:b/>
          <w:bCs/>
          <w:lang w:val="en-US"/>
        </w:rPr>
      </w:pPr>
    </w:p>
    <w:p w14:paraId="18BADA0C" w14:textId="77777777" w:rsidR="0021612D" w:rsidRDefault="0021612D" w:rsidP="003964DD">
      <w:pPr>
        <w:spacing w:line="360" w:lineRule="auto"/>
        <w:rPr>
          <w:rFonts w:ascii="Arial" w:hAnsi="Arial" w:cs="Arial"/>
          <w:b/>
          <w:bCs/>
          <w:lang w:val="en-US"/>
        </w:rPr>
      </w:pPr>
    </w:p>
    <w:p w14:paraId="1C08D85D" w14:textId="77777777" w:rsidR="0021612D" w:rsidRDefault="0021612D" w:rsidP="003964DD">
      <w:pPr>
        <w:spacing w:line="360" w:lineRule="auto"/>
        <w:rPr>
          <w:rFonts w:ascii="Arial" w:hAnsi="Arial" w:cs="Arial"/>
          <w:b/>
          <w:bCs/>
          <w:lang w:val="en-US"/>
        </w:rPr>
      </w:pPr>
    </w:p>
    <w:p w14:paraId="5BFC66CC" w14:textId="534BBFC5" w:rsidR="0071555A" w:rsidRPr="00310E2B" w:rsidRDefault="0071555A" w:rsidP="003964DD">
      <w:pPr>
        <w:spacing w:line="360" w:lineRule="auto"/>
        <w:rPr>
          <w:rFonts w:ascii="Arial" w:hAnsi="Arial" w:cs="Arial"/>
          <w:b/>
          <w:bCs/>
          <w:lang w:val="en-US"/>
        </w:rPr>
      </w:pPr>
      <w:r w:rsidRPr="00310E2B">
        <w:rPr>
          <w:rFonts w:ascii="Arial" w:hAnsi="Arial" w:cs="Arial"/>
          <w:b/>
          <w:bCs/>
          <w:lang w:val="en-US"/>
        </w:rPr>
        <w:t>Microsoft One Drive</w:t>
      </w:r>
    </w:p>
    <w:p w14:paraId="2439CF7F" w14:textId="77777777" w:rsidR="00A069AD" w:rsidRDefault="00A069AD" w:rsidP="00A069AD">
      <w:pPr>
        <w:keepNext/>
        <w:spacing w:line="360" w:lineRule="auto"/>
      </w:pPr>
      <w:r>
        <w:rPr>
          <w:noProof/>
        </w:rPr>
        <w:drawing>
          <wp:inline distT="0" distB="0" distL="0" distR="0" wp14:anchorId="61C01A83" wp14:editId="238F7D72">
            <wp:extent cx="5731510" cy="3232785"/>
            <wp:effectExtent l="0" t="0" r="2540" b="5715"/>
            <wp:docPr id="1048446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446825" name=""/>
                    <pic:cNvPicPr/>
                  </pic:nvPicPr>
                  <pic:blipFill>
                    <a:blip r:embed="rId23"/>
                    <a:stretch>
                      <a:fillRect/>
                    </a:stretch>
                  </pic:blipFill>
                  <pic:spPr>
                    <a:xfrm>
                      <a:off x="0" y="0"/>
                      <a:ext cx="5731510" cy="3232785"/>
                    </a:xfrm>
                    <a:prstGeom prst="rect">
                      <a:avLst/>
                    </a:prstGeom>
                  </pic:spPr>
                </pic:pic>
              </a:graphicData>
            </a:graphic>
          </wp:inline>
        </w:drawing>
      </w:r>
    </w:p>
    <w:p w14:paraId="622ACE60" w14:textId="309C1E35" w:rsidR="0071555A" w:rsidRPr="00920967" w:rsidRDefault="00A069AD" w:rsidP="00A069AD">
      <w:pPr>
        <w:pStyle w:val="Caption"/>
        <w:jc w:val="center"/>
        <w:rPr>
          <w:rFonts w:ascii="Arial" w:hAnsi="Arial" w:cs="Arial"/>
          <w:sz w:val="20"/>
          <w:szCs w:val="20"/>
          <w:lang w:val="en-US"/>
        </w:rPr>
      </w:pPr>
      <w:r w:rsidRPr="00920967">
        <w:rPr>
          <w:rFonts w:ascii="Arial" w:hAnsi="Arial" w:cs="Arial"/>
          <w:sz w:val="20"/>
          <w:szCs w:val="20"/>
          <w:lang w:val="en-US"/>
        </w:rPr>
        <w:t xml:space="preserve">Figure </w:t>
      </w:r>
      <w:r w:rsidRPr="00A069AD">
        <w:rPr>
          <w:rFonts w:ascii="Arial" w:hAnsi="Arial" w:cs="Arial"/>
          <w:sz w:val="20"/>
          <w:szCs w:val="20"/>
        </w:rPr>
        <w:fldChar w:fldCharType="begin"/>
      </w:r>
      <w:r w:rsidRPr="00920967">
        <w:rPr>
          <w:rFonts w:ascii="Arial" w:hAnsi="Arial" w:cs="Arial"/>
          <w:sz w:val="20"/>
          <w:szCs w:val="20"/>
          <w:lang w:val="en-US"/>
        </w:rPr>
        <w:instrText xml:space="preserve"> SEQ Figure \* ARABIC </w:instrText>
      </w:r>
      <w:r w:rsidRPr="00A069AD">
        <w:rPr>
          <w:rFonts w:ascii="Arial" w:hAnsi="Arial" w:cs="Arial"/>
          <w:sz w:val="20"/>
          <w:szCs w:val="20"/>
        </w:rPr>
        <w:fldChar w:fldCharType="separate"/>
      </w:r>
      <w:r w:rsidR="00793F0D">
        <w:rPr>
          <w:rFonts w:ascii="Arial" w:hAnsi="Arial" w:cs="Arial"/>
          <w:noProof/>
          <w:sz w:val="20"/>
          <w:szCs w:val="20"/>
          <w:lang w:val="en-US"/>
        </w:rPr>
        <w:t>14</w:t>
      </w:r>
      <w:r w:rsidRPr="00A069AD">
        <w:rPr>
          <w:rFonts w:ascii="Arial" w:hAnsi="Arial" w:cs="Arial"/>
          <w:sz w:val="20"/>
          <w:szCs w:val="20"/>
        </w:rPr>
        <w:fldChar w:fldCharType="end"/>
      </w:r>
      <w:r w:rsidRPr="00920967">
        <w:rPr>
          <w:rFonts w:ascii="Arial" w:hAnsi="Arial" w:cs="Arial"/>
          <w:sz w:val="20"/>
          <w:szCs w:val="20"/>
          <w:lang w:val="en-US"/>
        </w:rPr>
        <w:t xml:space="preserve"> - My One Drive</w:t>
      </w:r>
    </w:p>
    <w:p w14:paraId="48F7CC6A" w14:textId="3B4A5A20" w:rsidR="00A069AD" w:rsidRDefault="00920967" w:rsidP="00920967">
      <w:pPr>
        <w:jc w:val="both"/>
        <w:rPr>
          <w:rFonts w:ascii="Arial" w:hAnsi="Arial" w:cs="Arial"/>
          <w:color w:val="000000"/>
          <w:sz w:val="22"/>
          <w:szCs w:val="22"/>
          <w:lang w:val="en-US"/>
        </w:rPr>
      </w:pPr>
      <w:r w:rsidRPr="00920967">
        <w:rPr>
          <w:rFonts w:ascii="Arial" w:hAnsi="Arial" w:cs="Arial"/>
          <w:sz w:val="22"/>
          <w:szCs w:val="22"/>
          <w:lang w:val="en-US"/>
        </w:rPr>
        <w:t xml:space="preserve">Microsoft OneDrive is viewed as an </w:t>
      </w:r>
      <w:r>
        <w:rPr>
          <w:rFonts w:ascii="Arial" w:hAnsi="Arial" w:cs="Arial"/>
          <w:sz w:val="22"/>
          <w:szCs w:val="22"/>
          <w:lang w:val="en-US"/>
        </w:rPr>
        <w:t>“</w:t>
      </w:r>
      <w:r w:rsidRPr="00920967">
        <w:rPr>
          <w:rFonts w:ascii="Arial" w:hAnsi="Arial" w:cs="Arial"/>
          <w:sz w:val="22"/>
          <w:szCs w:val="22"/>
          <w:lang w:val="en-US"/>
        </w:rPr>
        <w:t>online storage solution providing both file storage and sharing</w:t>
      </w:r>
      <w:r>
        <w:rPr>
          <w:rFonts w:ascii="Arial" w:hAnsi="Arial" w:cs="Arial"/>
          <w:sz w:val="22"/>
          <w:szCs w:val="22"/>
          <w:lang w:val="en-US"/>
        </w:rPr>
        <w:t>”.</w:t>
      </w:r>
      <w:r w:rsidRPr="00920967">
        <w:rPr>
          <w:rFonts w:ascii="Arial" w:hAnsi="Arial" w:cs="Arial"/>
          <w:sz w:val="22"/>
          <w:szCs w:val="22"/>
          <w:lang w:val="en-US"/>
        </w:rPr>
        <w:t xml:space="preserve"> The primary advantages observed were the multiplicity of clients, offering various ways to access data/files stored in the service, as well as automatic synchronization, which allows data/files to be automatically synced with desktop (personal computers), mobile, and web clients.</w:t>
      </w:r>
      <w:sdt>
        <w:sdtPr>
          <w:rPr>
            <w:rFonts w:ascii="Arial" w:hAnsi="Arial" w:cs="Arial"/>
            <w:color w:val="000000"/>
            <w:sz w:val="22"/>
            <w:szCs w:val="22"/>
            <w:highlight w:val="white"/>
            <w:lang w:val="en-US"/>
          </w:rPr>
          <w:alias w:val="Citation"/>
          <w:tag w:val="{&quot;referencesIds&quot;:[&quot;doc:69e67cfefad93c1898ef05ec&quot;],&quot;referencesOptions&quot;:{&quot;doc:69e67cfefad93c1898ef05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1317566"/>
          <w:placeholder>
            <w:docPart w:val="9919B14609CA4B0486FF9CA3B37408B4"/>
          </w:placeholder>
        </w:sdtPr>
        <w:sdtContent>
          <w:r w:rsidR="006A4799" w:rsidRPr="005605C8">
            <w:rPr>
              <w:rFonts w:ascii="Arial" w:eastAsia="Times New Roman" w:hAnsi="Arial" w:cs="Arial"/>
              <w:color w:val="000000"/>
              <w:sz w:val="22"/>
              <w:szCs w:val="22"/>
              <w:lang w:val="en-US"/>
            </w:rPr>
            <w:t>[14]</w:t>
          </w:r>
        </w:sdtContent>
      </w:sdt>
    </w:p>
    <w:p w14:paraId="1697FC55" w14:textId="03C7ECC2" w:rsidR="005605C8" w:rsidRDefault="006A4799" w:rsidP="00920967">
      <w:pPr>
        <w:jc w:val="both"/>
        <w:rPr>
          <w:rFonts w:ascii="Arial" w:hAnsi="Arial" w:cs="Arial"/>
          <w:sz w:val="22"/>
          <w:szCs w:val="22"/>
          <w:lang w:val="en-US"/>
        </w:rPr>
      </w:pPr>
      <w:r w:rsidRPr="006A4799">
        <w:rPr>
          <w:rFonts w:ascii="Arial" w:hAnsi="Arial" w:cs="Arial"/>
          <w:sz w:val="22"/>
          <w:szCs w:val="22"/>
          <w:lang w:val="en-US"/>
        </w:rPr>
        <w:t>Based on the article</w:t>
      </w:r>
      <w:r>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9e67f6db3a25d7a3766b36b&quot;],&quot;referencesOptions&quot;:{&quot;doc:69e67f6db3a25d7a3766b3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348015"/>
          <w:placeholder>
            <w:docPart w:val="FAB43BC09B05416EB8B31EC81027EE12"/>
          </w:placeholder>
        </w:sdtPr>
        <w:sdtContent>
          <w:r w:rsidRPr="006A4799">
            <w:rPr>
              <w:rFonts w:ascii="Arial" w:eastAsia="Times New Roman" w:hAnsi="Arial" w:cs="Arial"/>
              <w:color w:val="000000"/>
              <w:sz w:val="22"/>
              <w:szCs w:val="22"/>
              <w:lang w:val="en-US"/>
            </w:rPr>
            <w:t>[15]</w:t>
          </w:r>
        </w:sdtContent>
      </w:sdt>
      <w:r w:rsidRPr="006A4799">
        <w:rPr>
          <w:rFonts w:ascii="Arial" w:hAnsi="Arial" w:cs="Arial"/>
          <w:sz w:val="22"/>
          <w:szCs w:val="22"/>
          <w:lang w:val="en-US"/>
        </w:rPr>
        <w:t xml:space="preserve">, MS OneDrive is referred to as the former </w:t>
      </w:r>
      <w:r w:rsidR="005605C8">
        <w:rPr>
          <w:rFonts w:ascii="Arial" w:hAnsi="Arial" w:cs="Arial"/>
          <w:sz w:val="22"/>
          <w:szCs w:val="22"/>
          <w:lang w:val="en-US"/>
        </w:rPr>
        <w:t>“</w:t>
      </w:r>
      <w:r w:rsidRPr="006A4799">
        <w:rPr>
          <w:rFonts w:ascii="Arial" w:hAnsi="Arial" w:cs="Arial"/>
          <w:sz w:val="22"/>
          <w:szCs w:val="22"/>
          <w:lang w:val="en-US"/>
        </w:rPr>
        <w:t>SkyDrive</w:t>
      </w:r>
      <w:r w:rsidR="005605C8">
        <w:rPr>
          <w:rFonts w:ascii="Arial" w:hAnsi="Arial" w:cs="Arial"/>
          <w:sz w:val="22"/>
          <w:szCs w:val="22"/>
          <w:lang w:val="en-US"/>
        </w:rPr>
        <w:t>”</w:t>
      </w:r>
      <w:r w:rsidRPr="006A4799">
        <w:rPr>
          <w:rFonts w:ascii="Arial" w:hAnsi="Arial" w:cs="Arial"/>
          <w:sz w:val="22"/>
          <w:szCs w:val="22"/>
          <w:lang w:val="en-US"/>
        </w:rPr>
        <w:t xml:space="preserve"> and is one of the leading cloud storage solutions, as mentioned in the previous text. It offers the following features:</w:t>
      </w:r>
    </w:p>
    <w:p w14:paraId="3C0C6535" w14:textId="77777777" w:rsidR="005605C8" w:rsidRDefault="006A4799" w:rsidP="005605C8">
      <w:pPr>
        <w:pStyle w:val="ListParagraph"/>
        <w:numPr>
          <w:ilvl w:val="0"/>
          <w:numId w:val="27"/>
        </w:numPr>
        <w:jc w:val="both"/>
        <w:rPr>
          <w:rFonts w:ascii="Arial" w:hAnsi="Arial" w:cs="Arial"/>
          <w:sz w:val="22"/>
          <w:szCs w:val="22"/>
          <w:lang w:val="en-US"/>
        </w:rPr>
      </w:pPr>
      <w:r w:rsidRPr="005605C8">
        <w:rPr>
          <w:rFonts w:ascii="Arial" w:hAnsi="Arial" w:cs="Arial"/>
          <w:b/>
          <w:bCs/>
          <w:sz w:val="22"/>
          <w:szCs w:val="22"/>
          <w:lang w:val="en-US"/>
        </w:rPr>
        <w:t>Integration with the Microsoft Ecosystem</w:t>
      </w:r>
      <w:r w:rsidRPr="005605C8">
        <w:rPr>
          <w:rFonts w:ascii="Arial" w:hAnsi="Arial" w:cs="Arial"/>
          <w:sz w:val="22"/>
          <w:szCs w:val="22"/>
          <w:lang w:val="en-US"/>
        </w:rPr>
        <w:t>: This service is extensively integrated with Microsoft Office applications, allowing Excel, OneNote, PowerPoint, and Word files to be saved directly into the user's repository.</w:t>
      </w:r>
    </w:p>
    <w:p w14:paraId="2EDD7B78" w14:textId="77777777" w:rsidR="005605C8" w:rsidRDefault="006A4799" w:rsidP="005605C8">
      <w:pPr>
        <w:pStyle w:val="ListParagraph"/>
        <w:numPr>
          <w:ilvl w:val="0"/>
          <w:numId w:val="27"/>
        </w:numPr>
        <w:jc w:val="both"/>
        <w:rPr>
          <w:rFonts w:ascii="Arial" w:hAnsi="Arial" w:cs="Arial"/>
          <w:sz w:val="22"/>
          <w:szCs w:val="22"/>
          <w:lang w:val="en-US"/>
        </w:rPr>
      </w:pPr>
      <w:r w:rsidRPr="005605C8">
        <w:rPr>
          <w:rFonts w:ascii="Arial" w:hAnsi="Arial" w:cs="Arial"/>
          <w:b/>
          <w:bCs/>
          <w:sz w:val="22"/>
          <w:szCs w:val="22"/>
          <w:lang w:val="en-US"/>
        </w:rPr>
        <w:t>Automatic Backup</w:t>
      </w:r>
      <w:r w:rsidRPr="005605C8">
        <w:rPr>
          <w:rFonts w:ascii="Arial" w:hAnsi="Arial" w:cs="Arial"/>
          <w:sz w:val="22"/>
          <w:szCs w:val="22"/>
          <w:lang w:val="en-US"/>
        </w:rPr>
        <w:t>: It offers an automatic backup feature for camera photos on Android devices.</w:t>
      </w:r>
    </w:p>
    <w:p w14:paraId="1A4ACE8A" w14:textId="25DF6DC9" w:rsidR="005605C8" w:rsidRDefault="006A4799" w:rsidP="005605C8">
      <w:pPr>
        <w:pStyle w:val="ListParagraph"/>
        <w:numPr>
          <w:ilvl w:val="0"/>
          <w:numId w:val="27"/>
        </w:numPr>
        <w:jc w:val="both"/>
        <w:rPr>
          <w:rFonts w:ascii="Arial" w:hAnsi="Arial" w:cs="Arial"/>
          <w:sz w:val="22"/>
          <w:szCs w:val="22"/>
          <w:lang w:val="en-US"/>
        </w:rPr>
      </w:pPr>
      <w:r w:rsidRPr="005605C8">
        <w:rPr>
          <w:rFonts w:ascii="Arial" w:hAnsi="Arial" w:cs="Arial"/>
          <w:b/>
          <w:bCs/>
          <w:sz w:val="22"/>
          <w:szCs w:val="22"/>
          <w:lang w:val="en-US"/>
        </w:rPr>
        <w:t>Multimedia</w:t>
      </w:r>
      <w:r w:rsidRPr="005605C8">
        <w:rPr>
          <w:rFonts w:ascii="Arial" w:hAnsi="Arial" w:cs="Arial"/>
          <w:sz w:val="22"/>
          <w:szCs w:val="22"/>
          <w:lang w:val="en-US"/>
        </w:rPr>
        <w:t xml:space="preserve">: Easy sharing and viewing of videos and photos </w:t>
      </w:r>
      <w:r w:rsidR="005605C8" w:rsidRPr="005605C8">
        <w:rPr>
          <w:rFonts w:ascii="Arial" w:hAnsi="Arial" w:cs="Arial"/>
          <w:sz w:val="22"/>
          <w:szCs w:val="22"/>
          <w:lang w:val="en-US"/>
        </w:rPr>
        <w:t>are</w:t>
      </w:r>
      <w:r w:rsidRPr="005605C8">
        <w:rPr>
          <w:rFonts w:ascii="Arial" w:hAnsi="Arial" w:cs="Arial"/>
          <w:sz w:val="22"/>
          <w:szCs w:val="22"/>
          <w:lang w:val="en-US"/>
        </w:rPr>
        <w:t xml:space="preserve"> seen as an important feature.</w:t>
      </w:r>
    </w:p>
    <w:p w14:paraId="117CB712" w14:textId="01D66E1C" w:rsidR="006A4799" w:rsidRPr="005605C8" w:rsidRDefault="006A4799" w:rsidP="005605C8">
      <w:pPr>
        <w:jc w:val="both"/>
        <w:rPr>
          <w:rFonts w:ascii="Arial" w:hAnsi="Arial" w:cs="Arial"/>
          <w:sz w:val="22"/>
          <w:szCs w:val="22"/>
          <w:lang w:val="en-US"/>
        </w:rPr>
      </w:pPr>
      <w:r w:rsidRPr="005605C8">
        <w:rPr>
          <w:rFonts w:ascii="Arial" w:hAnsi="Arial" w:cs="Arial"/>
          <w:sz w:val="22"/>
          <w:szCs w:val="22"/>
          <w:lang w:val="en-US"/>
        </w:rPr>
        <w:t>It is important to highlight that the user has 7 GB of free memory available for initial use.</w:t>
      </w:r>
    </w:p>
    <w:p w14:paraId="6DF7A7A8" w14:textId="343C442D" w:rsidR="0092059A" w:rsidRDefault="00AB6135" w:rsidP="00AB6135">
      <w:pPr>
        <w:pStyle w:val="Heading3"/>
        <w:numPr>
          <w:ilvl w:val="0"/>
          <w:numId w:val="9"/>
        </w:numPr>
        <w:jc w:val="both"/>
        <w:rPr>
          <w:rFonts w:ascii="Arial" w:hAnsi="Arial" w:cs="Arial"/>
          <w:lang w:val="en-US"/>
        </w:rPr>
      </w:pPr>
      <w:bookmarkStart w:id="11" w:name="_Toc227614361"/>
      <w:r w:rsidRPr="00AB6135">
        <w:rPr>
          <w:rFonts w:ascii="Arial" w:hAnsi="Arial" w:cs="Arial"/>
          <w:lang w:val="en-US"/>
        </w:rPr>
        <w:lastRenderedPageBreak/>
        <w:t>Test one feature of a freely available Communication</w:t>
      </w:r>
      <w:r>
        <w:rPr>
          <w:rFonts w:ascii="Arial" w:hAnsi="Arial" w:cs="Arial"/>
          <w:lang w:val="en-US"/>
        </w:rPr>
        <w:t xml:space="preserve"> </w:t>
      </w:r>
      <w:r w:rsidRPr="00AB6135">
        <w:rPr>
          <w:rFonts w:ascii="Arial" w:hAnsi="Arial" w:cs="Arial"/>
          <w:lang w:val="en-US"/>
        </w:rPr>
        <w:t>(1) and one feature of a Collaboration</w:t>
      </w:r>
      <w:r>
        <w:rPr>
          <w:rFonts w:ascii="Arial" w:hAnsi="Arial" w:cs="Arial"/>
          <w:lang w:val="en-US"/>
        </w:rPr>
        <w:t xml:space="preserve"> </w:t>
      </w:r>
      <w:r w:rsidRPr="00AB6135">
        <w:rPr>
          <w:rFonts w:ascii="Arial" w:hAnsi="Arial" w:cs="Arial"/>
          <w:lang w:val="en-US"/>
        </w:rPr>
        <w:t>(1)</w:t>
      </w:r>
      <w:r>
        <w:rPr>
          <w:rFonts w:ascii="Arial" w:hAnsi="Arial" w:cs="Arial"/>
          <w:lang w:val="en-US"/>
        </w:rPr>
        <w:t xml:space="preserve"> </w:t>
      </w:r>
      <w:r w:rsidRPr="00AB6135">
        <w:rPr>
          <w:rFonts w:ascii="Arial" w:hAnsi="Arial" w:cs="Arial"/>
          <w:lang w:val="en-US"/>
        </w:rPr>
        <w:t>application and document several screenshots</w:t>
      </w:r>
      <w:bookmarkEnd w:id="11"/>
    </w:p>
    <w:p w14:paraId="2103268C" w14:textId="56478D3C" w:rsidR="005F7F16" w:rsidRDefault="00EB4F56" w:rsidP="005F7F16">
      <w:pPr>
        <w:rPr>
          <w:rFonts w:ascii="Arial" w:hAnsi="Arial" w:cs="Arial"/>
          <w:b/>
          <w:bCs/>
          <w:lang w:val="en-US"/>
        </w:rPr>
      </w:pPr>
      <w:r w:rsidRPr="00EB4F56">
        <w:rPr>
          <w:rFonts w:ascii="Arial" w:hAnsi="Arial" w:cs="Arial"/>
          <w:b/>
          <w:bCs/>
          <w:lang w:val="en-US"/>
        </w:rPr>
        <w:t>MS Teams</w:t>
      </w:r>
    </w:p>
    <w:p w14:paraId="21B2B90D" w14:textId="7E1C39BB" w:rsidR="00EB4F56" w:rsidRPr="00EB4F56" w:rsidRDefault="00EB4F56" w:rsidP="005F7F16">
      <w:pPr>
        <w:rPr>
          <w:rFonts w:ascii="Arial" w:hAnsi="Arial" w:cs="Arial"/>
          <w:sz w:val="22"/>
          <w:szCs w:val="22"/>
          <w:lang w:val="en-US"/>
        </w:rPr>
      </w:pPr>
      <w:r w:rsidRPr="00EB4F56">
        <w:rPr>
          <w:rFonts w:ascii="Arial" w:hAnsi="Arial" w:cs="Arial"/>
          <w:sz w:val="22"/>
          <w:szCs w:val="22"/>
          <w:lang w:val="en-US"/>
        </w:rPr>
        <w:t>I will describe the creation of a meeting with a classmate.</w:t>
      </w:r>
    </w:p>
    <w:p w14:paraId="7FC93F9D" w14:textId="77777777" w:rsidR="00EB4F56" w:rsidRDefault="00EB4F56" w:rsidP="00EB4F56">
      <w:pPr>
        <w:keepNext/>
      </w:pPr>
      <w:r>
        <w:rPr>
          <w:rFonts w:ascii="Arial" w:hAnsi="Arial" w:cs="Arial"/>
          <w:b/>
          <w:bCs/>
          <w:noProof/>
          <w:lang w:val="en-US"/>
        </w:rPr>
        <w:drawing>
          <wp:inline distT="0" distB="0" distL="0" distR="0" wp14:anchorId="0A54141D" wp14:editId="0C9AD07F">
            <wp:extent cx="5731510" cy="3220720"/>
            <wp:effectExtent l="0" t="0" r="2540" b="0"/>
            <wp:docPr id="1709997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99702" name="Picture 17099970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376E731C" w14:textId="7F809294" w:rsidR="00EB4F56" w:rsidRPr="00234DEB" w:rsidRDefault="00EB4F56" w:rsidP="00EB4F56">
      <w:pPr>
        <w:pStyle w:val="Caption"/>
        <w:jc w:val="center"/>
        <w:rPr>
          <w:rFonts w:ascii="Arial" w:hAnsi="Arial" w:cs="Arial"/>
          <w:sz w:val="20"/>
          <w:szCs w:val="20"/>
          <w:lang w:val="en-US"/>
        </w:rPr>
      </w:pPr>
      <w:r w:rsidRPr="00234DEB">
        <w:rPr>
          <w:rFonts w:ascii="Arial" w:hAnsi="Arial" w:cs="Arial"/>
          <w:sz w:val="20"/>
          <w:szCs w:val="20"/>
          <w:lang w:val="en-US"/>
        </w:rPr>
        <w:t xml:space="preserve">Figure </w:t>
      </w:r>
      <w:r w:rsidRPr="00EB4F56">
        <w:rPr>
          <w:rFonts w:ascii="Arial" w:hAnsi="Arial" w:cs="Arial"/>
          <w:sz w:val="20"/>
          <w:szCs w:val="20"/>
        </w:rPr>
        <w:fldChar w:fldCharType="begin"/>
      </w:r>
      <w:r w:rsidRPr="00234DEB">
        <w:rPr>
          <w:rFonts w:ascii="Arial" w:hAnsi="Arial" w:cs="Arial"/>
          <w:sz w:val="20"/>
          <w:szCs w:val="20"/>
          <w:lang w:val="en-US"/>
        </w:rPr>
        <w:instrText xml:space="preserve"> SEQ Figure \* ARABIC </w:instrText>
      </w:r>
      <w:r w:rsidRPr="00EB4F56">
        <w:rPr>
          <w:rFonts w:ascii="Arial" w:hAnsi="Arial" w:cs="Arial"/>
          <w:sz w:val="20"/>
          <w:szCs w:val="20"/>
        </w:rPr>
        <w:fldChar w:fldCharType="separate"/>
      </w:r>
      <w:r w:rsidR="00793F0D">
        <w:rPr>
          <w:rFonts w:ascii="Arial" w:hAnsi="Arial" w:cs="Arial"/>
          <w:noProof/>
          <w:sz w:val="20"/>
          <w:szCs w:val="20"/>
          <w:lang w:val="en-US"/>
        </w:rPr>
        <w:t>15</w:t>
      </w:r>
      <w:r w:rsidRPr="00EB4F56">
        <w:rPr>
          <w:rFonts w:ascii="Arial" w:hAnsi="Arial" w:cs="Arial"/>
          <w:sz w:val="20"/>
          <w:szCs w:val="20"/>
        </w:rPr>
        <w:fldChar w:fldCharType="end"/>
      </w:r>
      <w:r w:rsidRPr="00234DEB">
        <w:rPr>
          <w:rFonts w:ascii="Arial" w:hAnsi="Arial" w:cs="Arial"/>
          <w:sz w:val="20"/>
          <w:szCs w:val="20"/>
          <w:lang w:val="en-US"/>
        </w:rPr>
        <w:t xml:space="preserve"> - Create Event - Select Calendar</w:t>
      </w:r>
    </w:p>
    <w:p w14:paraId="5FF98E96" w14:textId="171860FC" w:rsidR="00EB4F56" w:rsidRPr="00A83966" w:rsidRDefault="00EB4F56" w:rsidP="00EB4F56">
      <w:pPr>
        <w:pStyle w:val="ListParagraph"/>
        <w:numPr>
          <w:ilvl w:val="0"/>
          <w:numId w:val="28"/>
        </w:numPr>
        <w:jc w:val="both"/>
        <w:rPr>
          <w:rFonts w:ascii="Arial" w:hAnsi="Arial" w:cs="Arial"/>
          <w:sz w:val="22"/>
          <w:szCs w:val="22"/>
          <w:lang w:val="en-US"/>
        </w:rPr>
      </w:pPr>
      <w:r w:rsidRPr="00A83966">
        <w:rPr>
          <w:rFonts w:ascii="Arial" w:hAnsi="Arial" w:cs="Arial"/>
          <w:sz w:val="22"/>
          <w:szCs w:val="22"/>
          <w:lang w:val="en-US"/>
        </w:rPr>
        <w:t>After opening MS Teams, I must click on the calendar icon to access the calendar and begin creating the event.</w:t>
      </w:r>
    </w:p>
    <w:p w14:paraId="76B464E4" w14:textId="77777777" w:rsidR="000F554C" w:rsidRDefault="000F554C" w:rsidP="000F554C">
      <w:pPr>
        <w:keepNext/>
        <w:jc w:val="both"/>
      </w:pPr>
      <w:r>
        <w:rPr>
          <w:noProof/>
          <w:lang w:val="en-US"/>
        </w:rPr>
        <w:drawing>
          <wp:inline distT="0" distB="0" distL="0" distR="0" wp14:anchorId="40E6E1C2" wp14:editId="4F923F8A">
            <wp:extent cx="5319423" cy="2988565"/>
            <wp:effectExtent l="0" t="0" r="0" b="2540"/>
            <wp:docPr id="2598684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868479" name="Picture 25986847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326737" cy="2992674"/>
                    </a:xfrm>
                    <a:prstGeom prst="rect">
                      <a:avLst/>
                    </a:prstGeom>
                  </pic:spPr>
                </pic:pic>
              </a:graphicData>
            </a:graphic>
          </wp:inline>
        </w:drawing>
      </w:r>
    </w:p>
    <w:p w14:paraId="221DFA05" w14:textId="53D0A47C" w:rsidR="000F554C" w:rsidRDefault="000F554C" w:rsidP="000F554C">
      <w:pPr>
        <w:pStyle w:val="Caption"/>
        <w:jc w:val="center"/>
        <w:rPr>
          <w:rFonts w:ascii="Arial" w:hAnsi="Arial" w:cs="Arial"/>
          <w:sz w:val="20"/>
          <w:szCs w:val="20"/>
          <w:lang w:val="en-US"/>
        </w:rPr>
      </w:pPr>
      <w:r w:rsidRPr="000F554C">
        <w:rPr>
          <w:rFonts w:ascii="Arial" w:hAnsi="Arial" w:cs="Arial"/>
          <w:sz w:val="20"/>
          <w:szCs w:val="20"/>
          <w:lang w:val="en-US"/>
        </w:rPr>
        <w:t xml:space="preserve">Figure </w:t>
      </w:r>
      <w:r w:rsidRPr="000F554C">
        <w:rPr>
          <w:rFonts w:ascii="Arial" w:hAnsi="Arial" w:cs="Arial"/>
          <w:sz w:val="20"/>
          <w:szCs w:val="20"/>
        </w:rPr>
        <w:fldChar w:fldCharType="begin"/>
      </w:r>
      <w:r w:rsidRPr="000F554C">
        <w:rPr>
          <w:rFonts w:ascii="Arial" w:hAnsi="Arial" w:cs="Arial"/>
          <w:sz w:val="20"/>
          <w:szCs w:val="20"/>
          <w:lang w:val="en-US"/>
        </w:rPr>
        <w:instrText xml:space="preserve"> SEQ Figure \* ARABIC </w:instrText>
      </w:r>
      <w:r w:rsidRPr="000F554C">
        <w:rPr>
          <w:rFonts w:ascii="Arial" w:hAnsi="Arial" w:cs="Arial"/>
          <w:sz w:val="20"/>
          <w:szCs w:val="20"/>
        </w:rPr>
        <w:fldChar w:fldCharType="separate"/>
      </w:r>
      <w:r w:rsidR="00793F0D">
        <w:rPr>
          <w:rFonts w:ascii="Arial" w:hAnsi="Arial" w:cs="Arial"/>
          <w:noProof/>
          <w:sz w:val="20"/>
          <w:szCs w:val="20"/>
          <w:lang w:val="en-US"/>
        </w:rPr>
        <w:t>16</w:t>
      </w:r>
      <w:r w:rsidRPr="000F554C">
        <w:rPr>
          <w:rFonts w:ascii="Arial" w:hAnsi="Arial" w:cs="Arial"/>
          <w:sz w:val="20"/>
          <w:szCs w:val="20"/>
        </w:rPr>
        <w:fldChar w:fldCharType="end"/>
      </w:r>
      <w:r w:rsidRPr="000F554C">
        <w:rPr>
          <w:rFonts w:ascii="Arial" w:hAnsi="Arial" w:cs="Arial"/>
          <w:sz w:val="20"/>
          <w:szCs w:val="20"/>
          <w:lang w:val="en-US"/>
        </w:rPr>
        <w:t xml:space="preserve"> - Create Event - Select day and hour</w:t>
      </w:r>
    </w:p>
    <w:p w14:paraId="15ED35EB" w14:textId="77777777" w:rsidR="00E36A62" w:rsidRDefault="00E36A62" w:rsidP="00A83966">
      <w:pPr>
        <w:pStyle w:val="ListParagraph"/>
        <w:numPr>
          <w:ilvl w:val="0"/>
          <w:numId w:val="29"/>
        </w:numPr>
        <w:jc w:val="both"/>
        <w:rPr>
          <w:rFonts w:ascii="Arial" w:hAnsi="Arial" w:cs="Arial"/>
          <w:sz w:val="22"/>
          <w:szCs w:val="22"/>
          <w:lang w:val="en-US"/>
        </w:rPr>
      </w:pPr>
      <w:r w:rsidRPr="00E36A62">
        <w:rPr>
          <w:rFonts w:ascii="Arial" w:hAnsi="Arial" w:cs="Arial"/>
          <w:sz w:val="22"/>
          <w:szCs w:val="22"/>
          <w:lang w:val="en-US"/>
        </w:rPr>
        <w:lastRenderedPageBreak/>
        <w:t>You must select the day and time for the meeting.</w:t>
      </w:r>
    </w:p>
    <w:p w14:paraId="2CC19BD2" w14:textId="3FE38189" w:rsidR="000F554C" w:rsidRDefault="00E36A62" w:rsidP="00A83966">
      <w:pPr>
        <w:pStyle w:val="ListParagraph"/>
        <w:numPr>
          <w:ilvl w:val="0"/>
          <w:numId w:val="29"/>
        </w:numPr>
        <w:jc w:val="both"/>
        <w:rPr>
          <w:rFonts w:ascii="Arial" w:hAnsi="Arial" w:cs="Arial"/>
          <w:sz w:val="22"/>
          <w:szCs w:val="22"/>
          <w:lang w:val="en-US"/>
        </w:rPr>
      </w:pPr>
      <w:r w:rsidRPr="00E36A62">
        <w:rPr>
          <w:rFonts w:ascii="Arial" w:hAnsi="Arial" w:cs="Arial"/>
          <w:sz w:val="22"/>
          <w:szCs w:val="22"/>
          <w:lang w:val="en-US"/>
        </w:rPr>
        <w:t>You must right-click to access the options, in this case, "New Event," and then click on that option.</w:t>
      </w:r>
    </w:p>
    <w:p w14:paraId="23E584B8" w14:textId="77777777" w:rsidR="00234DEB" w:rsidRDefault="00E36A62" w:rsidP="00234DEB">
      <w:pPr>
        <w:keepNext/>
      </w:pPr>
      <w:r>
        <w:rPr>
          <w:rFonts w:ascii="Arial" w:hAnsi="Arial" w:cs="Arial"/>
          <w:noProof/>
          <w:sz w:val="22"/>
          <w:szCs w:val="22"/>
          <w:lang w:val="en-US"/>
        </w:rPr>
        <w:drawing>
          <wp:inline distT="0" distB="0" distL="0" distR="0" wp14:anchorId="4DF857AB" wp14:editId="77718C59">
            <wp:extent cx="5731510" cy="4304665"/>
            <wp:effectExtent l="0" t="0" r="2540" b="635"/>
            <wp:docPr id="99715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1563" name="Picture 9971563"/>
                    <pic:cNvPicPr/>
                  </pic:nvPicPr>
                  <pic:blipFill>
                    <a:blip r:embed="rId26">
                      <a:extLst>
                        <a:ext uri="{28A0092B-C50C-407E-A947-70E740481C1C}">
                          <a14:useLocalDpi xmlns:a14="http://schemas.microsoft.com/office/drawing/2010/main" val="0"/>
                        </a:ext>
                      </a:extLst>
                    </a:blip>
                    <a:stretch>
                      <a:fillRect/>
                    </a:stretch>
                  </pic:blipFill>
                  <pic:spPr>
                    <a:xfrm>
                      <a:off x="0" y="0"/>
                      <a:ext cx="5731510" cy="4304665"/>
                    </a:xfrm>
                    <a:prstGeom prst="rect">
                      <a:avLst/>
                    </a:prstGeom>
                  </pic:spPr>
                </pic:pic>
              </a:graphicData>
            </a:graphic>
          </wp:inline>
        </w:drawing>
      </w:r>
    </w:p>
    <w:p w14:paraId="7ECFE60A" w14:textId="4B91E955" w:rsidR="00E36A62" w:rsidRPr="00B30300" w:rsidRDefault="00234DEB" w:rsidP="00234DEB">
      <w:pPr>
        <w:pStyle w:val="Caption"/>
        <w:jc w:val="center"/>
        <w:rPr>
          <w:rFonts w:ascii="Arial" w:hAnsi="Arial" w:cs="Arial"/>
          <w:sz w:val="20"/>
          <w:szCs w:val="20"/>
          <w:lang w:val="en-US"/>
        </w:rPr>
      </w:pPr>
      <w:r w:rsidRPr="00B30300">
        <w:rPr>
          <w:rFonts w:ascii="Arial" w:hAnsi="Arial" w:cs="Arial"/>
          <w:sz w:val="20"/>
          <w:szCs w:val="20"/>
          <w:lang w:val="en-US"/>
        </w:rPr>
        <w:t xml:space="preserve">Figure </w:t>
      </w:r>
      <w:r w:rsidRPr="00234DEB">
        <w:rPr>
          <w:rFonts w:ascii="Arial" w:hAnsi="Arial" w:cs="Arial"/>
          <w:sz w:val="20"/>
          <w:szCs w:val="20"/>
        </w:rPr>
        <w:fldChar w:fldCharType="begin"/>
      </w:r>
      <w:r w:rsidRPr="00B30300">
        <w:rPr>
          <w:rFonts w:ascii="Arial" w:hAnsi="Arial" w:cs="Arial"/>
          <w:sz w:val="20"/>
          <w:szCs w:val="20"/>
          <w:lang w:val="en-US"/>
        </w:rPr>
        <w:instrText xml:space="preserve"> SEQ Figure \* ARABIC </w:instrText>
      </w:r>
      <w:r w:rsidRPr="00234DEB">
        <w:rPr>
          <w:rFonts w:ascii="Arial" w:hAnsi="Arial" w:cs="Arial"/>
          <w:sz w:val="20"/>
          <w:szCs w:val="20"/>
        </w:rPr>
        <w:fldChar w:fldCharType="separate"/>
      </w:r>
      <w:r w:rsidR="00793F0D">
        <w:rPr>
          <w:rFonts w:ascii="Arial" w:hAnsi="Arial" w:cs="Arial"/>
          <w:noProof/>
          <w:sz w:val="20"/>
          <w:szCs w:val="20"/>
          <w:lang w:val="en-US"/>
        </w:rPr>
        <w:t>17</w:t>
      </w:r>
      <w:r w:rsidRPr="00234DEB">
        <w:rPr>
          <w:rFonts w:ascii="Arial" w:hAnsi="Arial" w:cs="Arial"/>
          <w:sz w:val="20"/>
          <w:szCs w:val="20"/>
        </w:rPr>
        <w:fldChar w:fldCharType="end"/>
      </w:r>
      <w:r w:rsidRPr="00B30300">
        <w:rPr>
          <w:rFonts w:ascii="Arial" w:hAnsi="Arial" w:cs="Arial"/>
          <w:sz w:val="20"/>
          <w:szCs w:val="20"/>
          <w:lang w:val="en-US"/>
        </w:rPr>
        <w:t xml:space="preserve"> - Create Event</w:t>
      </w:r>
    </w:p>
    <w:p w14:paraId="07C2F7EB" w14:textId="7C5DEC00" w:rsidR="00B30300" w:rsidRDefault="00855057" w:rsidP="00B30300">
      <w:pPr>
        <w:pStyle w:val="ListParagraph"/>
        <w:numPr>
          <w:ilvl w:val="0"/>
          <w:numId w:val="30"/>
        </w:numPr>
        <w:jc w:val="both"/>
        <w:rPr>
          <w:rFonts w:ascii="Arial" w:hAnsi="Arial" w:cs="Arial"/>
          <w:sz w:val="22"/>
          <w:szCs w:val="22"/>
          <w:lang w:val="en-US"/>
        </w:rPr>
      </w:pPr>
      <w:r>
        <w:rPr>
          <w:rFonts w:ascii="Arial" w:hAnsi="Arial" w:cs="Arial"/>
          <w:sz w:val="22"/>
          <w:szCs w:val="22"/>
          <w:lang w:val="en-US"/>
        </w:rPr>
        <w:t>You</w:t>
      </w:r>
      <w:r w:rsidR="00B30300" w:rsidRPr="00B30300">
        <w:rPr>
          <w:rFonts w:ascii="Arial" w:hAnsi="Arial" w:cs="Arial"/>
          <w:sz w:val="22"/>
          <w:szCs w:val="22"/>
          <w:lang w:val="en-US"/>
        </w:rPr>
        <w:t xml:space="preserve"> must enter a title for the event.</w:t>
      </w:r>
    </w:p>
    <w:p w14:paraId="437D0465" w14:textId="3E0E943B" w:rsidR="00B30300" w:rsidRDefault="00855057" w:rsidP="00B30300">
      <w:pPr>
        <w:pStyle w:val="ListParagraph"/>
        <w:numPr>
          <w:ilvl w:val="0"/>
          <w:numId w:val="30"/>
        </w:numPr>
        <w:jc w:val="both"/>
        <w:rPr>
          <w:rFonts w:ascii="Arial" w:hAnsi="Arial" w:cs="Arial"/>
          <w:sz w:val="22"/>
          <w:szCs w:val="22"/>
          <w:lang w:val="en-US"/>
        </w:rPr>
      </w:pPr>
      <w:r>
        <w:rPr>
          <w:rFonts w:ascii="Arial" w:hAnsi="Arial" w:cs="Arial"/>
          <w:sz w:val="22"/>
          <w:szCs w:val="22"/>
          <w:lang w:val="en-US"/>
        </w:rPr>
        <w:t>You</w:t>
      </w:r>
      <w:r w:rsidR="00B30300" w:rsidRPr="00B30300">
        <w:rPr>
          <w:rFonts w:ascii="Arial" w:hAnsi="Arial" w:cs="Arial"/>
          <w:sz w:val="22"/>
          <w:szCs w:val="22"/>
          <w:lang w:val="en-US"/>
        </w:rPr>
        <w:t xml:space="preserve"> must click on the icon marked with number 2 to access the list of colleagues/participants I wish to add.</w:t>
      </w:r>
    </w:p>
    <w:p w14:paraId="7BDFC868" w14:textId="77777777" w:rsidR="00B30300" w:rsidRDefault="00B30300" w:rsidP="00B30300">
      <w:pPr>
        <w:pStyle w:val="ListParagraph"/>
        <w:numPr>
          <w:ilvl w:val="0"/>
          <w:numId w:val="30"/>
        </w:numPr>
        <w:jc w:val="both"/>
        <w:rPr>
          <w:rFonts w:ascii="Arial" w:hAnsi="Arial" w:cs="Arial"/>
          <w:sz w:val="22"/>
          <w:szCs w:val="22"/>
          <w:lang w:val="en-US"/>
        </w:rPr>
      </w:pPr>
      <w:r w:rsidRPr="00B30300">
        <w:rPr>
          <w:rFonts w:ascii="Arial" w:hAnsi="Arial" w:cs="Arial"/>
          <w:sz w:val="22"/>
          <w:szCs w:val="22"/>
          <w:lang w:val="en-US"/>
        </w:rPr>
        <w:t>The selected participant.</w:t>
      </w:r>
    </w:p>
    <w:p w14:paraId="6BAACC3F" w14:textId="77777777" w:rsidR="00B30300" w:rsidRDefault="00B30300" w:rsidP="00B30300">
      <w:pPr>
        <w:pStyle w:val="ListParagraph"/>
        <w:numPr>
          <w:ilvl w:val="0"/>
          <w:numId w:val="30"/>
        </w:numPr>
        <w:jc w:val="both"/>
        <w:rPr>
          <w:rFonts w:ascii="Arial" w:hAnsi="Arial" w:cs="Arial"/>
          <w:sz w:val="22"/>
          <w:szCs w:val="22"/>
          <w:lang w:val="en-US"/>
        </w:rPr>
      </w:pPr>
      <w:r w:rsidRPr="00B30300">
        <w:rPr>
          <w:rFonts w:ascii="Arial" w:hAnsi="Arial" w:cs="Arial"/>
          <w:sz w:val="22"/>
          <w:szCs w:val="22"/>
          <w:lang w:val="en-US"/>
        </w:rPr>
        <w:t>Information regarding the event's date and time. It is also possible to change them at this point, if desired.</w:t>
      </w:r>
    </w:p>
    <w:p w14:paraId="31F9846B" w14:textId="77777777" w:rsidR="00B30300" w:rsidRDefault="00B30300" w:rsidP="00B30300">
      <w:pPr>
        <w:pStyle w:val="ListParagraph"/>
        <w:numPr>
          <w:ilvl w:val="0"/>
          <w:numId w:val="30"/>
        </w:numPr>
        <w:jc w:val="both"/>
        <w:rPr>
          <w:rFonts w:ascii="Arial" w:hAnsi="Arial" w:cs="Arial"/>
          <w:sz w:val="22"/>
          <w:szCs w:val="22"/>
          <w:lang w:val="en-US"/>
        </w:rPr>
      </w:pPr>
      <w:r w:rsidRPr="00B30300">
        <w:rPr>
          <w:rFonts w:ascii="Arial" w:hAnsi="Arial" w:cs="Arial"/>
          <w:sz w:val="22"/>
          <w:szCs w:val="22"/>
          <w:lang w:val="en-US"/>
        </w:rPr>
        <w:t>The event's location. Clicking here opens the section shown in point 6.</w:t>
      </w:r>
    </w:p>
    <w:p w14:paraId="70D71426" w14:textId="77777777" w:rsidR="00B30300" w:rsidRDefault="00B30300" w:rsidP="00B30300">
      <w:pPr>
        <w:pStyle w:val="ListParagraph"/>
        <w:numPr>
          <w:ilvl w:val="0"/>
          <w:numId w:val="30"/>
        </w:numPr>
        <w:jc w:val="both"/>
        <w:rPr>
          <w:rFonts w:ascii="Arial" w:hAnsi="Arial" w:cs="Arial"/>
          <w:sz w:val="22"/>
          <w:szCs w:val="22"/>
          <w:lang w:val="en-US"/>
        </w:rPr>
      </w:pPr>
      <w:r w:rsidRPr="00B30300">
        <w:rPr>
          <w:rFonts w:ascii="Arial" w:hAnsi="Arial" w:cs="Arial"/>
          <w:sz w:val="22"/>
          <w:szCs w:val="22"/>
          <w:lang w:val="en-US"/>
        </w:rPr>
        <w:t>Select the room where the event will take place.</w:t>
      </w:r>
    </w:p>
    <w:p w14:paraId="3BB8D41C" w14:textId="4B3B2561" w:rsidR="00B30300" w:rsidRDefault="00B30300" w:rsidP="00B30300">
      <w:pPr>
        <w:pStyle w:val="ListParagraph"/>
        <w:numPr>
          <w:ilvl w:val="0"/>
          <w:numId w:val="30"/>
        </w:numPr>
        <w:jc w:val="both"/>
        <w:rPr>
          <w:rFonts w:ascii="Arial" w:hAnsi="Arial" w:cs="Arial"/>
          <w:sz w:val="22"/>
          <w:szCs w:val="22"/>
          <w:lang w:val="en-US"/>
        </w:rPr>
      </w:pPr>
      <w:r w:rsidRPr="00B30300">
        <w:rPr>
          <w:rFonts w:ascii="Arial" w:hAnsi="Arial" w:cs="Arial"/>
          <w:sz w:val="22"/>
          <w:szCs w:val="22"/>
          <w:lang w:val="en-US"/>
        </w:rPr>
        <w:t xml:space="preserve">Indicates that it is a </w:t>
      </w:r>
      <w:r w:rsidR="0084715A">
        <w:rPr>
          <w:rFonts w:ascii="Arial" w:hAnsi="Arial" w:cs="Arial"/>
          <w:sz w:val="22"/>
          <w:szCs w:val="22"/>
          <w:lang w:val="en-US"/>
        </w:rPr>
        <w:t>“</w:t>
      </w:r>
      <w:r w:rsidRPr="00B30300">
        <w:rPr>
          <w:rFonts w:ascii="Arial" w:hAnsi="Arial" w:cs="Arial"/>
          <w:sz w:val="22"/>
          <w:szCs w:val="22"/>
          <w:lang w:val="en-US"/>
        </w:rPr>
        <w:t>Teams Meeting</w:t>
      </w:r>
      <w:r w:rsidR="0084715A">
        <w:rPr>
          <w:rFonts w:ascii="Arial" w:hAnsi="Arial" w:cs="Arial"/>
          <w:sz w:val="22"/>
          <w:szCs w:val="22"/>
          <w:lang w:val="en-US"/>
        </w:rPr>
        <w:t>”</w:t>
      </w:r>
      <w:r w:rsidRPr="00B30300">
        <w:rPr>
          <w:rFonts w:ascii="Arial" w:hAnsi="Arial" w:cs="Arial"/>
          <w:sz w:val="22"/>
          <w:szCs w:val="22"/>
          <w:lang w:val="en-US"/>
        </w:rPr>
        <w:t xml:space="preserve"> type of event.</w:t>
      </w:r>
    </w:p>
    <w:p w14:paraId="2EA63F3F" w14:textId="77777777" w:rsidR="00B30300" w:rsidRDefault="00B30300" w:rsidP="00B30300">
      <w:pPr>
        <w:pStyle w:val="ListParagraph"/>
        <w:numPr>
          <w:ilvl w:val="0"/>
          <w:numId w:val="30"/>
        </w:numPr>
        <w:jc w:val="both"/>
        <w:rPr>
          <w:rFonts w:ascii="Arial" w:hAnsi="Arial" w:cs="Arial"/>
          <w:sz w:val="22"/>
          <w:szCs w:val="22"/>
          <w:lang w:val="en-US"/>
        </w:rPr>
      </w:pPr>
      <w:r w:rsidRPr="00B30300">
        <w:rPr>
          <w:rFonts w:ascii="Arial" w:hAnsi="Arial" w:cs="Arial"/>
          <w:sz w:val="22"/>
          <w:szCs w:val="22"/>
          <w:lang w:val="en-US"/>
        </w:rPr>
        <w:t>Where the event descriptions are located.</w:t>
      </w:r>
    </w:p>
    <w:p w14:paraId="56BF020B" w14:textId="1D85211B" w:rsidR="00234DEB" w:rsidRDefault="00B30300" w:rsidP="00B30300">
      <w:pPr>
        <w:pStyle w:val="ListParagraph"/>
        <w:numPr>
          <w:ilvl w:val="0"/>
          <w:numId w:val="30"/>
        </w:numPr>
        <w:jc w:val="both"/>
        <w:rPr>
          <w:rFonts w:ascii="Arial" w:hAnsi="Arial" w:cs="Arial"/>
          <w:sz w:val="22"/>
          <w:szCs w:val="22"/>
          <w:lang w:val="en-US"/>
        </w:rPr>
      </w:pPr>
      <w:r w:rsidRPr="00B30300">
        <w:rPr>
          <w:rFonts w:ascii="Arial" w:hAnsi="Arial" w:cs="Arial"/>
          <w:sz w:val="22"/>
          <w:szCs w:val="22"/>
          <w:lang w:val="en-US"/>
        </w:rPr>
        <w:t xml:space="preserve">Once finished, </w:t>
      </w:r>
      <w:r w:rsidR="0084715A">
        <w:rPr>
          <w:rFonts w:ascii="Arial" w:hAnsi="Arial" w:cs="Arial"/>
          <w:sz w:val="22"/>
          <w:szCs w:val="22"/>
          <w:lang w:val="en-US"/>
        </w:rPr>
        <w:t>you</w:t>
      </w:r>
      <w:r w:rsidRPr="00B30300">
        <w:rPr>
          <w:rFonts w:ascii="Arial" w:hAnsi="Arial" w:cs="Arial"/>
          <w:sz w:val="22"/>
          <w:szCs w:val="22"/>
          <w:lang w:val="en-US"/>
        </w:rPr>
        <w:t xml:space="preserve"> must click </w:t>
      </w:r>
      <w:r w:rsidR="0084715A">
        <w:rPr>
          <w:rFonts w:ascii="Arial" w:hAnsi="Arial" w:cs="Arial"/>
          <w:sz w:val="22"/>
          <w:szCs w:val="22"/>
          <w:lang w:val="en-US"/>
        </w:rPr>
        <w:t>on “</w:t>
      </w:r>
      <w:r w:rsidRPr="00B30300">
        <w:rPr>
          <w:rFonts w:ascii="Arial" w:hAnsi="Arial" w:cs="Arial"/>
          <w:sz w:val="22"/>
          <w:szCs w:val="22"/>
          <w:lang w:val="en-US"/>
        </w:rPr>
        <w:t>Send</w:t>
      </w:r>
      <w:r w:rsidR="0084715A">
        <w:rPr>
          <w:rFonts w:ascii="Arial" w:hAnsi="Arial" w:cs="Arial"/>
          <w:sz w:val="22"/>
          <w:szCs w:val="22"/>
          <w:lang w:val="en-US"/>
        </w:rPr>
        <w:t>”</w:t>
      </w:r>
      <w:r w:rsidRPr="00B30300">
        <w:rPr>
          <w:rFonts w:ascii="Arial" w:hAnsi="Arial" w:cs="Arial"/>
          <w:sz w:val="22"/>
          <w:szCs w:val="22"/>
          <w:lang w:val="en-US"/>
        </w:rPr>
        <w:t xml:space="preserve"> to finalize</w:t>
      </w:r>
      <w:r w:rsidR="0084715A">
        <w:rPr>
          <w:rFonts w:ascii="Arial" w:hAnsi="Arial" w:cs="Arial"/>
          <w:sz w:val="22"/>
          <w:szCs w:val="22"/>
          <w:lang w:val="en-US"/>
        </w:rPr>
        <w:t>.</w:t>
      </w:r>
      <w:r w:rsidRPr="00B30300">
        <w:rPr>
          <w:rFonts w:ascii="Arial" w:hAnsi="Arial" w:cs="Arial"/>
          <w:sz w:val="22"/>
          <w:szCs w:val="22"/>
          <w:lang w:val="en-US"/>
        </w:rPr>
        <w:t xml:space="preserve"> </w:t>
      </w:r>
      <w:r w:rsidR="0084715A">
        <w:rPr>
          <w:rFonts w:ascii="Arial" w:hAnsi="Arial" w:cs="Arial"/>
          <w:sz w:val="22"/>
          <w:szCs w:val="22"/>
          <w:lang w:val="en-US"/>
        </w:rPr>
        <w:t>T</w:t>
      </w:r>
      <w:r w:rsidRPr="00B30300">
        <w:rPr>
          <w:rFonts w:ascii="Arial" w:hAnsi="Arial" w:cs="Arial"/>
          <w:sz w:val="22"/>
          <w:szCs w:val="22"/>
          <w:lang w:val="en-US"/>
        </w:rPr>
        <w:t>he participant(s) will also receive an email notifying them about the new event.</w:t>
      </w:r>
    </w:p>
    <w:p w14:paraId="01FD31A3" w14:textId="77777777" w:rsidR="0039068A" w:rsidRDefault="0039068A" w:rsidP="0039068A">
      <w:pPr>
        <w:keepNext/>
        <w:jc w:val="both"/>
      </w:pPr>
      <w:r>
        <w:rPr>
          <w:rFonts w:ascii="Arial" w:hAnsi="Arial" w:cs="Arial"/>
          <w:noProof/>
          <w:sz w:val="22"/>
          <w:szCs w:val="22"/>
          <w:lang w:val="en-US"/>
        </w:rPr>
        <w:lastRenderedPageBreak/>
        <w:drawing>
          <wp:inline distT="0" distB="0" distL="0" distR="0" wp14:anchorId="7B5FCD6F" wp14:editId="68412C01">
            <wp:extent cx="5731510" cy="3145155"/>
            <wp:effectExtent l="0" t="0" r="2540" b="0"/>
            <wp:docPr id="220451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45157" name="Picture 2204515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145155"/>
                    </a:xfrm>
                    <a:prstGeom prst="rect">
                      <a:avLst/>
                    </a:prstGeom>
                  </pic:spPr>
                </pic:pic>
              </a:graphicData>
            </a:graphic>
          </wp:inline>
        </w:drawing>
      </w:r>
    </w:p>
    <w:p w14:paraId="68D52F98" w14:textId="6607C842" w:rsidR="0039068A" w:rsidRPr="0039068A" w:rsidRDefault="0039068A" w:rsidP="0039068A">
      <w:pPr>
        <w:pStyle w:val="Caption"/>
        <w:jc w:val="center"/>
        <w:rPr>
          <w:rFonts w:ascii="Arial" w:hAnsi="Arial" w:cs="Arial"/>
          <w:sz w:val="20"/>
          <w:szCs w:val="20"/>
          <w:lang w:val="en-US"/>
        </w:rPr>
      </w:pPr>
      <w:r w:rsidRPr="000A6192">
        <w:rPr>
          <w:rFonts w:ascii="Arial" w:hAnsi="Arial" w:cs="Arial"/>
          <w:sz w:val="20"/>
          <w:szCs w:val="20"/>
          <w:lang w:val="en-US"/>
        </w:rPr>
        <w:t xml:space="preserve">Figure </w:t>
      </w:r>
      <w:r w:rsidRPr="0039068A">
        <w:rPr>
          <w:rFonts w:ascii="Arial" w:hAnsi="Arial" w:cs="Arial"/>
          <w:sz w:val="20"/>
          <w:szCs w:val="20"/>
        </w:rPr>
        <w:fldChar w:fldCharType="begin"/>
      </w:r>
      <w:r w:rsidRPr="000A6192">
        <w:rPr>
          <w:rFonts w:ascii="Arial" w:hAnsi="Arial" w:cs="Arial"/>
          <w:sz w:val="20"/>
          <w:szCs w:val="20"/>
          <w:lang w:val="en-US"/>
        </w:rPr>
        <w:instrText xml:space="preserve"> SEQ Figure \* ARABIC </w:instrText>
      </w:r>
      <w:r w:rsidRPr="0039068A">
        <w:rPr>
          <w:rFonts w:ascii="Arial" w:hAnsi="Arial" w:cs="Arial"/>
          <w:sz w:val="20"/>
          <w:szCs w:val="20"/>
        </w:rPr>
        <w:fldChar w:fldCharType="separate"/>
      </w:r>
      <w:r w:rsidR="00793F0D">
        <w:rPr>
          <w:rFonts w:ascii="Arial" w:hAnsi="Arial" w:cs="Arial"/>
          <w:noProof/>
          <w:sz w:val="20"/>
          <w:szCs w:val="20"/>
          <w:lang w:val="en-US"/>
        </w:rPr>
        <w:t>18</w:t>
      </w:r>
      <w:r w:rsidRPr="0039068A">
        <w:rPr>
          <w:rFonts w:ascii="Arial" w:hAnsi="Arial" w:cs="Arial"/>
          <w:sz w:val="20"/>
          <w:szCs w:val="20"/>
        </w:rPr>
        <w:fldChar w:fldCharType="end"/>
      </w:r>
      <w:r w:rsidRPr="000A6192">
        <w:rPr>
          <w:rFonts w:ascii="Arial" w:hAnsi="Arial" w:cs="Arial"/>
          <w:sz w:val="20"/>
          <w:szCs w:val="20"/>
          <w:lang w:val="en-US"/>
        </w:rPr>
        <w:t xml:space="preserve"> - Event Created</w:t>
      </w:r>
    </w:p>
    <w:p w14:paraId="462F762A" w14:textId="40B2E65D" w:rsidR="00AB3945" w:rsidRDefault="000A6192" w:rsidP="000A6192">
      <w:pPr>
        <w:pStyle w:val="ListParagraph"/>
        <w:numPr>
          <w:ilvl w:val="0"/>
          <w:numId w:val="31"/>
        </w:numPr>
        <w:rPr>
          <w:rFonts w:ascii="Arial" w:hAnsi="Arial" w:cs="Arial"/>
          <w:sz w:val="22"/>
          <w:szCs w:val="22"/>
          <w:lang w:val="en-US"/>
        </w:rPr>
      </w:pPr>
      <w:r w:rsidRPr="000A6192">
        <w:rPr>
          <w:rFonts w:ascii="Arial" w:hAnsi="Arial" w:cs="Arial"/>
          <w:sz w:val="22"/>
          <w:szCs w:val="22"/>
          <w:lang w:val="en-US"/>
        </w:rPr>
        <w:t>Here you can observe the created event.</w:t>
      </w:r>
    </w:p>
    <w:p w14:paraId="440CBB4D" w14:textId="0F71DD3E" w:rsidR="00596DF9" w:rsidRDefault="00596DF9" w:rsidP="00596DF9">
      <w:pPr>
        <w:rPr>
          <w:rFonts w:ascii="Arial" w:hAnsi="Arial" w:cs="Arial"/>
          <w:b/>
          <w:bCs/>
          <w:lang w:val="en-US"/>
        </w:rPr>
      </w:pPr>
      <w:r w:rsidRPr="00596DF9">
        <w:rPr>
          <w:rFonts w:ascii="Arial" w:hAnsi="Arial" w:cs="Arial"/>
          <w:b/>
          <w:bCs/>
          <w:lang w:val="en-US"/>
        </w:rPr>
        <w:t>MS OneDrive</w:t>
      </w:r>
    </w:p>
    <w:p w14:paraId="53C1DC5F" w14:textId="52836F12" w:rsidR="00596DF9" w:rsidRDefault="00DD498C" w:rsidP="00DD498C">
      <w:pPr>
        <w:jc w:val="both"/>
        <w:rPr>
          <w:rFonts w:ascii="Arial" w:hAnsi="Arial" w:cs="Arial"/>
          <w:sz w:val="22"/>
          <w:szCs w:val="22"/>
          <w:lang w:val="en-US"/>
        </w:rPr>
      </w:pPr>
      <w:r w:rsidRPr="00DD498C">
        <w:rPr>
          <w:rFonts w:ascii="Arial" w:hAnsi="Arial" w:cs="Arial"/>
          <w:sz w:val="22"/>
          <w:szCs w:val="22"/>
          <w:lang w:val="en-US"/>
        </w:rPr>
        <w:t>For this service, I will present the “Share Link,” which I would say is important for organizations as well as for personal use with family and friends.</w:t>
      </w:r>
    </w:p>
    <w:p w14:paraId="728D668A" w14:textId="77777777" w:rsidR="00F711AD" w:rsidRDefault="00F711AD" w:rsidP="00F711AD">
      <w:pPr>
        <w:keepNext/>
        <w:jc w:val="both"/>
      </w:pPr>
      <w:r>
        <w:rPr>
          <w:rFonts w:ascii="Arial" w:hAnsi="Arial" w:cs="Arial"/>
          <w:noProof/>
          <w:sz w:val="22"/>
          <w:szCs w:val="22"/>
          <w:lang w:val="en-US"/>
        </w:rPr>
        <w:drawing>
          <wp:inline distT="0" distB="0" distL="0" distR="0" wp14:anchorId="767A934E" wp14:editId="5D167ADA">
            <wp:extent cx="5731510" cy="3228975"/>
            <wp:effectExtent l="0" t="0" r="2540" b="9525"/>
            <wp:docPr id="14798137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13727" name="Picture 147981372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14:paraId="637A93BF" w14:textId="33315695" w:rsidR="001F284B" w:rsidRPr="00242BAD" w:rsidRDefault="00F711AD" w:rsidP="00F711AD">
      <w:pPr>
        <w:pStyle w:val="Caption"/>
        <w:jc w:val="center"/>
        <w:rPr>
          <w:rFonts w:ascii="Arial" w:hAnsi="Arial" w:cs="Arial"/>
          <w:sz w:val="20"/>
          <w:szCs w:val="20"/>
          <w:lang w:val="en-US"/>
        </w:rPr>
      </w:pPr>
      <w:r w:rsidRPr="00242BAD">
        <w:rPr>
          <w:rFonts w:ascii="Arial" w:hAnsi="Arial" w:cs="Arial"/>
          <w:sz w:val="20"/>
          <w:szCs w:val="20"/>
          <w:lang w:val="en-US"/>
        </w:rPr>
        <w:t xml:space="preserve">Figure </w:t>
      </w:r>
      <w:r w:rsidRPr="00F711AD">
        <w:rPr>
          <w:rFonts w:ascii="Arial" w:hAnsi="Arial" w:cs="Arial"/>
          <w:sz w:val="20"/>
          <w:szCs w:val="20"/>
        </w:rPr>
        <w:fldChar w:fldCharType="begin"/>
      </w:r>
      <w:r w:rsidRPr="00242BAD">
        <w:rPr>
          <w:rFonts w:ascii="Arial" w:hAnsi="Arial" w:cs="Arial"/>
          <w:sz w:val="20"/>
          <w:szCs w:val="20"/>
          <w:lang w:val="en-US"/>
        </w:rPr>
        <w:instrText xml:space="preserve"> SEQ Figure \* ARABIC </w:instrText>
      </w:r>
      <w:r w:rsidRPr="00F711AD">
        <w:rPr>
          <w:rFonts w:ascii="Arial" w:hAnsi="Arial" w:cs="Arial"/>
          <w:sz w:val="20"/>
          <w:szCs w:val="20"/>
        </w:rPr>
        <w:fldChar w:fldCharType="separate"/>
      </w:r>
      <w:r w:rsidR="00793F0D">
        <w:rPr>
          <w:rFonts w:ascii="Arial" w:hAnsi="Arial" w:cs="Arial"/>
          <w:noProof/>
          <w:sz w:val="20"/>
          <w:szCs w:val="20"/>
          <w:lang w:val="en-US"/>
        </w:rPr>
        <w:t>19</w:t>
      </w:r>
      <w:r w:rsidRPr="00F711AD">
        <w:rPr>
          <w:rFonts w:ascii="Arial" w:hAnsi="Arial" w:cs="Arial"/>
          <w:sz w:val="20"/>
          <w:szCs w:val="20"/>
        </w:rPr>
        <w:fldChar w:fldCharType="end"/>
      </w:r>
      <w:r w:rsidRPr="00242BAD">
        <w:rPr>
          <w:rFonts w:ascii="Arial" w:hAnsi="Arial" w:cs="Arial"/>
          <w:sz w:val="20"/>
          <w:szCs w:val="20"/>
          <w:lang w:val="en-US"/>
        </w:rPr>
        <w:t xml:space="preserve"> - OneDrive Share File Link</w:t>
      </w:r>
    </w:p>
    <w:p w14:paraId="2C780D89" w14:textId="017BDA32" w:rsidR="00F711AD" w:rsidRPr="00F711AD" w:rsidRDefault="00F711AD" w:rsidP="00792E6A">
      <w:pPr>
        <w:pStyle w:val="ListParagraph"/>
        <w:numPr>
          <w:ilvl w:val="0"/>
          <w:numId w:val="32"/>
        </w:numPr>
        <w:jc w:val="both"/>
        <w:rPr>
          <w:rFonts w:ascii="Arial" w:hAnsi="Arial" w:cs="Arial"/>
          <w:sz w:val="22"/>
          <w:szCs w:val="22"/>
          <w:lang w:val="en-US"/>
        </w:rPr>
      </w:pPr>
      <w:r w:rsidRPr="00F711AD">
        <w:rPr>
          <w:rFonts w:ascii="Arial" w:hAnsi="Arial" w:cs="Arial"/>
          <w:sz w:val="22"/>
          <w:szCs w:val="22"/>
          <w:lang w:val="en-US"/>
        </w:rPr>
        <w:t>After opening OneDrive, select the file you wish to share, as shown in the image above.</w:t>
      </w:r>
    </w:p>
    <w:p w14:paraId="3D6AE126" w14:textId="77777777" w:rsidR="00123F8A" w:rsidRDefault="000466AB" w:rsidP="00123F8A">
      <w:pPr>
        <w:keepNext/>
      </w:pPr>
      <w:r>
        <w:rPr>
          <w:noProof/>
          <w:lang w:val="en-US"/>
        </w:rPr>
        <w:lastRenderedPageBreak/>
        <w:drawing>
          <wp:inline distT="0" distB="0" distL="0" distR="0" wp14:anchorId="5BF41E96" wp14:editId="75C98CE7">
            <wp:extent cx="5731510" cy="3218815"/>
            <wp:effectExtent l="0" t="0" r="2540" b="635"/>
            <wp:docPr id="67163156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631563" name="Picture 67163156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p>
    <w:p w14:paraId="75388688" w14:textId="6722FA52" w:rsidR="00AB3945" w:rsidRDefault="00123F8A" w:rsidP="00123F8A">
      <w:pPr>
        <w:pStyle w:val="Caption"/>
        <w:jc w:val="center"/>
        <w:rPr>
          <w:rFonts w:ascii="Arial" w:hAnsi="Arial" w:cs="Arial"/>
          <w:noProof/>
          <w:sz w:val="20"/>
          <w:szCs w:val="20"/>
          <w:lang w:val="en-US"/>
        </w:rPr>
      </w:pPr>
      <w:r w:rsidRPr="00123F8A">
        <w:rPr>
          <w:rFonts w:ascii="Arial" w:hAnsi="Arial" w:cs="Arial"/>
          <w:sz w:val="20"/>
          <w:szCs w:val="20"/>
          <w:lang w:val="en-US"/>
        </w:rPr>
        <w:t xml:space="preserve">Figure </w:t>
      </w:r>
      <w:r w:rsidRPr="00123F8A">
        <w:rPr>
          <w:rFonts w:ascii="Arial" w:hAnsi="Arial" w:cs="Arial"/>
          <w:sz w:val="20"/>
          <w:szCs w:val="20"/>
        </w:rPr>
        <w:fldChar w:fldCharType="begin"/>
      </w:r>
      <w:r w:rsidRPr="00123F8A">
        <w:rPr>
          <w:rFonts w:ascii="Arial" w:hAnsi="Arial" w:cs="Arial"/>
          <w:sz w:val="20"/>
          <w:szCs w:val="20"/>
          <w:lang w:val="en-US"/>
        </w:rPr>
        <w:instrText xml:space="preserve"> SEQ Figure \* ARABIC </w:instrText>
      </w:r>
      <w:r w:rsidRPr="00123F8A">
        <w:rPr>
          <w:rFonts w:ascii="Arial" w:hAnsi="Arial" w:cs="Arial"/>
          <w:sz w:val="20"/>
          <w:szCs w:val="20"/>
        </w:rPr>
        <w:fldChar w:fldCharType="separate"/>
      </w:r>
      <w:r w:rsidR="00793F0D">
        <w:rPr>
          <w:rFonts w:ascii="Arial" w:hAnsi="Arial" w:cs="Arial"/>
          <w:noProof/>
          <w:sz w:val="20"/>
          <w:szCs w:val="20"/>
          <w:lang w:val="en-US"/>
        </w:rPr>
        <w:t>20</w:t>
      </w:r>
      <w:r w:rsidRPr="00123F8A">
        <w:rPr>
          <w:rFonts w:ascii="Arial" w:hAnsi="Arial" w:cs="Arial"/>
          <w:sz w:val="20"/>
          <w:szCs w:val="20"/>
        </w:rPr>
        <w:fldChar w:fldCharType="end"/>
      </w:r>
      <w:r w:rsidRPr="00123F8A">
        <w:rPr>
          <w:rFonts w:ascii="Arial" w:hAnsi="Arial" w:cs="Arial"/>
          <w:sz w:val="20"/>
          <w:szCs w:val="20"/>
          <w:lang w:val="en-US"/>
        </w:rPr>
        <w:t xml:space="preserve"> - OneDrive Share File Link</w:t>
      </w:r>
      <w:r w:rsidRPr="00123F8A">
        <w:rPr>
          <w:rFonts w:ascii="Arial" w:hAnsi="Arial" w:cs="Arial"/>
          <w:noProof/>
          <w:sz w:val="20"/>
          <w:szCs w:val="20"/>
          <w:lang w:val="en-US"/>
        </w:rPr>
        <w:t xml:space="preserve"> Options</w:t>
      </w:r>
    </w:p>
    <w:p w14:paraId="087281C7" w14:textId="2A149BB7" w:rsidR="00123F8A" w:rsidRDefault="00123F8A" w:rsidP="00123F8A">
      <w:pPr>
        <w:pStyle w:val="ListParagraph"/>
        <w:numPr>
          <w:ilvl w:val="0"/>
          <w:numId w:val="33"/>
        </w:numPr>
        <w:jc w:val="both"/>
        <w:rPr>
          <w:rFonts w:ascii="Arial" w:hAnsi="Arial" w:cs="Arial"/>
          <w:sz w:val="22"/>
          <w:szCs w:val="22"/>
          <w:lang w:val="en-US"/>
        </w:rPr>
      </w:pPr>
      <w:r w:rsidRPr="00123F8A">
        <w:rPr>
          <w:rFonts w:ascii="Arial" w:hAnsi="Arial" w:cs="Arial"/>
          <w:sz w:val="22"/>
          <w:szCs w:val="22"/>
          <w:lang w:val="en-US"/>
        </w:rPr>
        <w:t xml:space="preserve">Here, you must select </w:t>
      </w:r>
      <w:r w:rsidR="00C22BBE">
        <w:rPr>
          <w:rFonts w:ascii="Arial" w:hAnsi="Arial" w:cs="Arial"/>
          <w:sz w:val="22"/>
          <w:szCs w:val="22"/>
          <w:lang w:val="en-US"/>
        </w:rPr>
        <w:t>“</w:t>
      </w:r>
      <w:r w:rsidRPr="00123F8A">
        <w:rPr>
          <w:rFonts w:ascii="Arial" w:hAnsi="Arial" w:cs="Arial"/>
          <w:sz w:val="22"/>
          <w:szCs w:val="22"/>
          <w:lang w:val="en-US"/>
        </w:rPr>
        <w:t>Copy Link</w:t>
      </w:r>
      <w:r w:rsidR="00C22BBE">
        <w:rPr>
          <w:rFonts w:ascii="Arial" w:hAnsi="Arial" w:cs="Arial"/>
          <w:sz w:val="22"/>
          <w:szCs w:val="22"/>
          <w:lang w:val="en-US"/>
        </w:rPr>
        <w:t>”</w:t>
      </w:r>
      <w:r w:rsidRPr="00123F8A">
        <w:rPr>
          <w:rFonts w:ascii="Arial" w:hAnsi="Arial" w:cs="Arial"/>
          <w:sz w:val="22"/>
          <w:szCs w:val="22"/>
          <w:lang w:val="en-US"/>
        </w:rPr>
        <w:t xml:space="preserve"> to begin the sharing process.</w:t>
      </w:r>
    </w:p>
    <w:p w14:paraId="43C2B2C3" w14:textId="77777777" w:rsidR="00242BAD" w:rsidRDefault="00242BAD" w:rsidP="00242BAD">
      <w:pPr>
        <w:keepNext/>
        <w:jc w:val="both"/>
      </w:pPr>
      <w:r>
        <w:rPr>
          <w:rFonts w:ascii="Arial" w:hAnsi="Arial" w:cs="Arial"/>
          <w:noProof/>
          <w:sz w:val="22"/>
          <w:szCs w:val="22"/>
          <w:lang w:val="en-US"/>
        </w:rPr>
        <w:drawing>
          <wp:inline distT="0" distB="0" distL="0" distR="0" wp14:anchorId="7022B57A" wp14:editId="41E53415">
            <wp:extent cx="5731510" cy="3235325"/>
            <wp:effectExtent l="0" t="0" r="2540" b="3175"/>
            <wp:docPr id="4798081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808176" name="Picture 479808176"/>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35325"/>
                    </a:xfrm>
                    <a:prstGeom prst="rect">
                      <a:avLst/>
                    </a:prstGeom>
                  </pic:spPr>
                </pic:pic>
              </a:graphicData>
            </a:graphic>
          </wp:inline>
        </w:drawing>
      </w:r>
    </w:p>
    <w:p w14:paraId="03D1EB8B" w14:textId="29692332" w:rsidR="00242BAD" w:rsidRPr="00242BAD" w:rsidRDefault="00242BAD" w:rsidP="00242BAD">
      <w:pPr>
        <w:pStyle w:val="Caption"/>
        <w:jc w:val="center"/>
        <w:rPr>
          <w:rFonts w:ascii="Arial" w:hAnsi="Arial" w:cs="Arial"/>
          <w:sz w:val="20"/>
          <w:szCs w:val="20"/>
          <w:lang w:val="en-US"/>
        </w:rPr>
      </w:pPr>
      <w:r w:rsidRPr="00242BAD">
        <w:rPr>
          <w:rFonts w:ascii="Arial" w:hAnsi="Arial" w:cs="Arial"/>
          <w:sz w:val="20"/>
          <w:szCs w:val="20"/>
          <w:lang w:val="en-US"/>
        </w:rPr>
        <w:t xml:space="preserve">Figure </w:t>
      </w:r>
      <w:r w:rsidRPr="00242BAD">
        <w:rPr>
          <w:rFonts w:ascii="Arial" w:hAnsi="Arial" w:cs="Arial"/>
          <w:sz w:val="20"/>
          <w:szCs w:val="20"/>
        </w:rPr>
        <w:fldChar w:fldCharType="begin"/>
      </w:r>
      <w:r w:rsidRPr="00242BAD">
        <w:rPr>
          <w:rFonts w:ascii="Arial" w:hAnsi="Arial" w:cs="Arial"/>
          <w:sz w:val="20"/>
          <w:szCs w:val="20"/>
          <w:lang w:val="en-US"/>
        </w:rPr>
        <w:instrText xml:space="preserve"> SEQ Figure \* ARABIC </w:instrText>
      </w:r>
      <w:r w:rsidRPr="00242BAD">
        <w:rPr>
          <w:rFonts w:ascii="Arial" w:hAnsi="Arial" w:cs="Arial"/>
          <w:sz w:val="20"/>
          <w:szCs w:val="20"/>
        </w:rPr>
        <w:fldChar w:fldCharType="separate"/>
      </w:r>
      <w:r w:rsidR="00793F0D">
        <w:rPr>
          <w:rFonts w:ascii="Arial" w:hAnsi="Arial" w:cs="Arial"/>
          <w:noProof/>
          <w:sz w:val="20"/>
          <w:szCs w:val="20"/>
          <w:lang w:val="en-US"/>
        </w:rPr>
        <w:t>21</w:t>
      </w:r>
      <w:r w:rsidRPr="00242BAD">
        <w:rPr>
          <w:rFonts w:ascii="Arial" w:hAnsi="Arial" w:cs="Arial"/>
          <w:sz w:val="20"/>
          <w:szCs w:val="20"/>
        </w:rPr>
        <w:fldChar w:fldCharType="end"/>
      </w:r>
      <w:r w:rsidRPr="00242BAD">
        <w:rPr>
          <w:rFonts w:ascii="Arial" w:hAnsi="Arial" w:cs="Arial"/>
          <w:sz w:val="20"/>
          <w:szCs w:val="20"/>
          <w:lang w:val="en-US"/>
        </w:rPr>
        <w:t xml:space="preserve"> - OneDrive Share File Link Settings</w:t>
      </w:r>
    </w:p>
    <w:p w14:paraId="19CB8635" w14:textId="73436406" w:rsidR="00290E0D" w:rsidRDefault="00C22BBE" w:rsidP="00620B9A">
      <w:pPr>
        <w:pStyle w:val="ListParagraph"/>
        <w:numPr>
          <w:ilvl w:val="0"/>
          <w:numId w:val="34"/>
        </w:numPr>
        <w:jc w:val="both"/>
        <w:rPr>
          <w:rFonts w:ascii="Arial" w:hAnsi="Arial" w:cs="Arial"/>
          <w:sz w:val="22"/>
          <w:szCs w:val="22"/>
          <w:lang w:val="en-US"/>
        </w:rPr>
      </w:pPr>
      <w:r w:rsidRPr="00C22BBE">
        <w:rPr>
          <w:rFonts w:ascii="Arial" w:hAnsi="Arial" w:cs="Arial"/>
          <w:sz w:val="22"/>
          <w:szCs w:val="22"/>
          <w:lang w:val="en-US"/>
        </w:rPr>
        <w:t xml:space="preserve">At this point, it is possible to share the link with someone who has a OneDrive account; however, since I want to share it with anyone, I must click on </w:t>
      </w:r>
      <w:r>
        <w:rPr>
          <w:rFonts w:ascii="Arial" w:hAnsi="Arial" w:cs="Arial"/>
          <w:sz w:val="22"/>
          <w:szCs w:val="22"/>
          <w:lang w:val="en-US"/>
        </w:rPr>
        <w:t>“</w:t>
      </w:r>
      <w:r w:rsidRPr="00C22BBE">
        <w:rPr>
          <w:rFonts w:ascii="Arial" w:hAnsi="Arial" w:cs="Arial"/>
          <w:sz w:val="22"/>
          <w:szCs w:val="22"/>
          <w:lang w:val="en-US"/>
        </w:rPr>
        <w:t>settings.</w:t>
      </w:r>
      <w:r>
        <w:rPr>
          <w:rFonts w:ascii="Arial" w:hAnsi="Arial" w:cs="Arial"/>
          <w:sz w:val="22"/>
          <w:szCs w:val="22"/>
          <w:lang w:val="en-US"/>
        </w:rPr>
        <w:t>”</w:t>
      </w:r>
    </w:p>
    <w:p w14:paraId="1C0E60D9" w14:textId="77777777" w:rsidR="00793F0D" w:rsidRDefault="00793F0D" w:rsidP="00793F0D">
      <w:pPr>
        <w:keepNext/>
        <w:jc w:val="both"/>
      </w:pPr>
      <w:r>
        <w:rPr>
          <w:rFonts w:ascii="Arial" w:hAnsi="Arial" w:cs="Arial"/>
          <w:noProof/>
          <w:sz w:val="22"/>
          <w:szCs w:val="22"/>
          <w:lang w:val="en-US"/>
        </w:rPr>
        <w:lastRenderedPageBreak/>
        <w:drawing>
          <wp:inline distT="0" distB="0" distL="0" distR="0" wp14:anchorId="6397F71C" wp14:editId="1F3D49C3">
            <wp:extent cx="5731510" cy="3230880"/>
            <wp:effectExtent l="0" t="0" r="2540" b="7620"/>
            <wp:docPr id="17791782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178260" name="Picture 177917826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093CA100" w14:textId="28FCAC8F" w:rsidR="00793F0D" w:rsidRDefault="00793F0D" w:rsidP="00793F0D">
      <w:pPr>
        <w:pStyle w:val="Caption"/>
        <w:jc w:val="center"/>
        <w:rPr>
          <w:rFonts w:ascii="Arial" w:hAnsi="Arial" w:cs="Arial"/>
          <w:sz w:val="20"/>
          <w:szCs w:val="20"/>
          <w:lang w:val="en-US"/>
        </w:rPr>
      </w:pPr>
      <w:r w:rsidRPr="00793F0D">
        <w:rPr>
          <w:rFonts w:ascii="Arial" w:hAnsi="Arial" w:cs="Arial"/>
          <w:sz w:val="20"/>
          <w:szCs w:val="20"/>
          <w:lang w:val="en-US"/>
        </w:rPr>
        <w:t xml:space="preserve">Figure </w:t>
      </w:r>
      <w:r w:rsidRPr="00793F0D">
        <w:rPr>
          <w:rFonts w:ascii="Arial" w:hAnsi="Arial" w:cs="Arial"/>
          <w:sz w:val="20"/>
          <w:szCs w:val="20"/>
        </w:rPr>
        <w:fldChar w:fldCharType="begin"/>
      </w:r>
      <w:r w:rsidRPr="00793F0D">
        <w:rPr>
          <w:rFonts w:ascii="Arial" w:hAnsi="Arial" w:cs="Arial"/>
          <w:sz w:val="20"/>
          <w:szCs w:val="20"/>
          <w:lang w:val="en-US"/>
        </w:rPr>
        <w:instrText xml:space="preserve"> SEQ Figure \* ARABIC </w:instrText>
      </w:r>
      <w:r w:rsidRPr="00793F0D">
        <w:rPr>
          <w:rFonts w:ascii="Arial" w:hAnsi="Arial" w:cs="Arial"/>
          <w:sz w:val="20"/>
          <w:szCs w:val="20"/>
        </w:rPr>
        <w:fldChar w:fldCharType="separate"/>
      </w:r>
      <w:r w:rsidRPr="00793F0D">
        <w:rPr>
          <w:rFonts w:ascii="Arial" w:hAnsi="Arial" w:cs="Arial"/>
          <w:noProof/>
          <w:sz w:val="20"/>
          <w:szCs w:val="20"/>
          <w:lang w:val="en-US"/>
        </w:rPr>
        <w:t>22</w:t>
      </w:r>
      <w:r w:rsidRPr="00793F0D">
        <w:rPr>
          <w:rFonts w:ascii="Arial" w:hAnsi="Arial" w:cs="Arial"/>
          <w:sz w:val="20"/>
          <w:szCs w:val="20"/>
        </w:rPr>
        <w:fldChar w:fldCharType="end"/>
      </w:r>
      <w:r w:rsidRPr="00793F0D">
        <w:rPr>
          <w:rFonts w:ascii="Arial" w:hAnsi="Arial" w:cs="Arial"/>
          <w:sz w:val="20"/>
          <w:szCs w:val="20"/>
          <w:lang w:val="en-US"/>
        </w:rPr>
        <w:t xml:space="preserve"> - OneDrive Share File Link Done</w:t>
      </w:r>
    </w:p>
    <w:p w14:paraId="00D5E179" w14:textId="77777777" w:rsidR="006B706E" w:rsidRDefault="006B706E" w:rsidP="006B706E">
      <w:pPr>
        <w:pStyle w:val="ListParagraph"/>
        <w:numPr>
          <w:ilvl w:val="0"/>
          <w:numId w:val="35"/>
        </w:numPr>
        <w:jc w:val="both"/>
        <w:rPr>
          <w:rFonts w:ascii="Arial" w:hAnsi="Arial" w:cs="Arial"/>
          <w:sz w:val="22"/>
          <w:szCs w:val="22"/>
          <w:lang w:val="en-US"/>
        </w:rPr>
      </w:pPr>
      <w:r w:rsidRPr="006B706E">
        <w:rPr>
          <w:rFonts w:ascii="Arial" w:hAnsi="Arial" w:cs="Arial"/>
          <w:sz w:val="22"/>
          <w:szCs w:val="22"/>
          <w:lang w:val="en-US"/>
        </w:rPr>
        <w:t xml:space="preserve">You must select the </w:t>
      </w:r>
      <w:r>
        <w:rPr>
          <w:rFonts w:ascii="Arial" w:hAnsi="Arial" w:cs="Arial"/>
          <w:sz w:val="22"/>
          <w:szCs w:val="22"/>
          <w:lang w:val="en-US"/>
        </w:rPr>
        <w:t>“</w:t>
      </w:r>
      <w:r w:rsidRPr="006B706E">
        <w:rPr>
          <w:rFonts w:ascii="Arial" w:hAnsi="Arial" w:cs="Arial"/>
          <w:sz w:val="22"/>
          <w:szCs w:val="22"/>
          <w:lang w:val="en-US"/>
        </w:rPr>
        <w:t>Anyone</w:t>
      </w:r>
      <w:r>
        <w:rPr>
          <w:rFonts w:ascii="Arial" w:hAnsi="Arial" w:cs="Arial"/>
          <w:sz w:val="22"/>
          <w:szCs w:val="22"/>
          <w:lang w:val="en-US"/>
        </w:rPr>
        <w:t>”</w:t>
      </w:r>
      <w:r w:rsidRPr="006B706E">
        <w:rPr>
          <w:rFonts w:ascii="Arial" w:hAnsi="Arial" w:cs="Arial"/>
          <w:sz w:val="22"/>
          <w:szCs w:val="22"/>
          <w:lang w:val="en-US"/>
        </w:rPr>
        <w:t xml:space="preserve"> option so that anyone with the link will be able to access the file.</w:t>
      </w:r>
    </w:p>
    <w:p w14:paraId="57E0D74D" w14:textId="1775B471" w:rsidR="006B706E" w:rsidRPr="006B706E" w:rsidRDefault="006B706E" w:rsidP="006B706E">
      <w:pPr>
        <w:pStyle w:val="ListParagraph"/>
        <w:numPr>
          <w:ilvl w:val="0"/>
          <w:numId w:val="35"/>
        </w:numPr>
        <w:jc w:val="both"/>
        <w:rPr>
          <w:rFonts w:ascii="Arial" w:hAnsi="Arial" w:cs="Arial"/>
          <w:sz w:val="22"/>
          <w:szCs w:val="22"/>
          <w:lang w:val="en-US"/>
        </w:rPr>
      </w:pPr>
      <w:r w:rsidRPr="006B706E">
        <w:rPr>
          <w:rFonts w:ascii="Arial" w:hAnsi="Arial" w:cs="Arial"/>
          <w:sz w:val="22"/>
          <w:szCs w:val="22"/>
          <w:lang w:val="en-US"/>
        </w:rPr>
        <w:t xml:space="preserve">You must click </w:t>
      </w:r>
      <w:r>
        <w:rPr>
          <w:rFonts w:ascii="Arial" w:hAnsi="Arial" w:cs="Arial"/>
          <w:sz w:val="22"/>
          <w:szCs w:val="22"/>
          <w:lang w:val="en-US"/>
        </w:rPr>
        <w:t>“</w:t>
      </w:r>
      <w:r w:rsidRPr="006B706E">
        <w:rPr>
          <w:rFonts w:ascii="Arial" w:hAnsi="Arial" w:cs="Arial"/>
          <w:sz w:val="22"/>
          <w:szCs w:val="22"/>
          <w:lang w:val="en-US"/>
        </w:rPr>
        <w:t>Apply</w:t>
      </w:r>
      <w:r>
        <w:rPr>
          <w:rFonts w:ascii="Arial" w:hAnsi="Arial" w:cs="Arial"/>
          <w:sz w:val="22"/>
          <w:szCs w:val="22"/>
          <w:lang w:val="en-US"/>
        </w:rPr>
        <w:t>”</w:t>
      </w:r>
      <w:r w:rsidRPr="006B706E">
        <w:rPr>
          <w:rFonts w:ascii="Arial" w:hAnsi="Arial" w:cs="Arial"/>
          <w:sz w:val="22"/>
          <w:szCs w:val="22"/>
          <w:lang w:val="en-US"/>
        </w:rPr>
        <w:t xml:space="preserve"> to finalize the sharing settings.</w:t>
      </w:r>
    </w:p>
    <w:p w14:paraId="69730B71" w14:textId="0592C14A" w:rsidR="00496519" w:rsidRPr="00496519" w:rsidRDefault="006B706E" w:rsidP="00A87636">
      <w:pPr>
        <w:jc w:val="both"/>
        <w:rPr>
          <w:rFonts w:ascii="Arial" w:hAnsi="Arial" w:cs="Arial"/>
          <w:sz w:val="22"/>
          <w:szCs w:val="22"/>
          <w:lang w:val="en-US"/>
        </w:rPr>
      </w:pPr>
      <w:r w:rsidRPr="006B706E">
        <w:rPr>
          <w:rFonts w:ascii="Arial" w:hAnsi="Arial" w:cs="Arial"/>
          <w:sz w:val="22"/>
          <w:szCs w:val="22"/>
          <w:lang w:val="en-US"/>
        </w:rPr>
        <w:t xml:space="preserve">After clicking </w:t>
      </w:r>
      <w:r>
        <w:rPr>
          <w:rFonts w:ascii="Arial" w:hAnsi="Arial" w:cs="Arial"/>
          <w:sz w:val="22"/>
          <w:szCs w:val="22"/>
          <w:lang w:val="en-US"/>
        </w:rPr>
        <w:t>“</w:t>
      </w:r>
      <w:r w:rsidRPr="006B706E">
        <w:rPr>
          <w:rFonts w:ascii="Arial" w:hAnsi="Arial" w:cs="Arial"/>
          <w:sz w:val="22"/>
          <w:szCs w:val="22"/>
          <w:lang w:val="en-US"/>
        </w:rPr>
        <w:t>Apply</w:t>
      </w:r>
      <w:r>
        <w:rPr>
          <w:rFonts w:ascii="Arial" w:hAnsi="Arial" w:cs="Arial"/>
          <w:sz w:val="22"/>
          <w:szCs w:val="22"/>
          <w:lang w:val="en-US"/>
        </w:rPr>
        <w:t>”,</w:t>
      </w:r>
      <w:r w:rsidRPr="006B706E">
        <w:rPr>
          <w:rFonts w:ascii="Arial" w:hAnsi="Arial" w:cs="Arial"/>
          <w:sz w:val="22"/>
          <w:szCs w:val="22"/>
          <w:lang w:val="en-US"/>
        </w:rPr>
        <w:t xml:space="preserve"> the link will be saved to the Windows clipboard, which means you can use the keyboard shortcut </w:t>
      </w:r>
      <w:r>
        <w:rPr>
          <w:rFonts w:ascii="Arial" w:hAnsi="Arial" w:cs="Arial"/>
          <w:sz w:val="22"/>
          <w:szCs w:val="22"/>
          <w:lang w:val="en-US"/>
        </w:rPr>
        <w:t>“</w:t>
      </w:r>
      <w:r w:rsidRPr="006B706E">
        <w:rPr>
          <w:rFonts w:ascii="Arial" w:hAnsi="Arial" w:cs="Arial"/>
          <w:sz w:val="22"/>
          <w:szCs w:val="22"/>
          <w:lang w:val="en-US"/>
        </w:rPr>
        <w:t>CTRL+V</w:t>
      </w:r>
      <w:r>
        <w:rPr>
          <w:rFonts w:ascii="Arial" w:hAnsi="Arial" w:cs="Arial"/>
          <w:sz w:val="22"/>
          <w:szCs w:val="22"/>
          <w:lang w:val="en-US"/>
        </w:rPr>
        <w:t>”</w:t>
      </w:r>
      <w:r w:rsidRPr="006B706E">
        <w:rPr>
          <w:rFonts w:ascii="Arial" w:hAnsi="Arial" w:cs="Arial"/>
          <w:sz w:val="22"/>
          <w:szCs w:val="22"/>
          <w:lang w:val="en-US"/>
        </w:rPr>
        <w:t xml:space="preserve"> to paste the link into MS Teams or an email, for example, to send the sharing link.</w:t>
      </w:r>
    </w:p>
    <w:p w14:paraId="4B87570A" w14:textId="77777777" w:rsidR="00AB3945" w:rsidRDefault="00AB3945" w:rsidP="005F7F16">
      <w:pPr>
        <w:rPr>
          <w:lang w:val="en-US"/>
        </w:rPr>
      </w:pPr>
    </w:p>
    <w:p w14:paraId="704FA089" w14:textId="77777777" w:rsidR="00B21783" w:rsidRDefault="00B21783" w:rsidP="005F7F16">
      <w:pPr>
        <w:rPr>
          <w:lang w:val="en-US"/>
        </w:rPr>
      </w:pPr>
    </w:p>
    <w:p w14:paraId="57B100E6" w14:textId="77777777" w:rsidR="00B21783" w:rsidRDefault="00B21783" w:rsidP="005F7F16">
      <w:pPr>
        <w:rPr>
          <w:lang w:val="en-US"/>
        </w:rPr>
      </w:pPr>
    </w:p>
    <w:p w14:paraId="117D20C5" w14:textId="77777777" w:rsidR="00B21783" w:rsidRDefault="00B21783" w:rsidP="005F7F16">
      <w:pPr>
        <w:rPr>
          <w:lang w:val="en-US"/>
        </w:rPr>
      </w:pPr>
    </w:p>
    <w:p w14:paraId="48040A2A" w14:textId="77777777" w:rsidR="00B21783" w:rsidRDefault="00B21783" w:rsidP="005F7F16">
      <w:pPr>
        <w:rPr>
          <w:lang w:val="en-US"/>
        </w:rPr>
      </w:pPr>
    </w:p>
    <w:p w14:paraId="305ADE26" w14:textId="77777777" w:rsidR="006B706E" w:rsidRDefault="006B706E" w:rsidP="005F7F16">
      <w:pPr>
        <w:rPr>
          <w:lang w:val="en-US"/>
        </w:rPr>
      </w:pPr>
    </w:p>
    <w:p w14:paraId="60945AAE" w14:textId="77777777" w:rsidR="006B706E" w:rsidRDefault="006B706E" w:rsidP="005F7F16">
      <w:pPr>
        <w:rPr>
          <w:lang w:val="en-US"/>
        </w:rPr>
      </w:pPr>
    </w:p>
    <w:p w14:paraId="0A2FC2A4" w14:textId="77777777" w:rsidR="006B706E" w:rsidRDefault="006B706E" w:rsidP="005F7F16">
      <w:pPr>
        <w:rPr>
          <w:lang w:val="en-US"/>
        </w:rPr>
      </w:pPr>
    </w:p>
    <w:p w14:paraId="639441D7" w14:textId="77777777" w:rsidR="006B706E" w:rsidRDefault="006B706E" w:rsidP="005F7F16">
      <w:pPr>
        <w:rPr>
          <w:lang w:val="en-US"/>
        </w:rPr>
      </w:pPr>
    </w:p>
    <w:p w14:paraId="0492CB78" w14:textId="77777777" w:rsidR="006B706E" w:rsidRPr="005F7F16" w:rsidRDefault="006B706E" w:rsidP="005F7F16">
      <w:pPr>
        <w:rPr>
          <w:lang w:val="en-US"/>
        </w:rPr>
      </w:pPr>
    </w:p>
    <w:p w14:paraId="462BABFE" w14:textId="4DE0B7F5" w:rsidR="00B61FCB" w:rsidRDefault="00AF1D8A" w:rsidP="009959CC">
      <w:pPr>
        <w:pStyle w:val="Heading1"/>
        <w:rPr>
          <w:rFonts w:ascii="Arial" w:hAnsi="Arial" w:cs="Arial"/>
          <w:lang w:val="en-US"/>
        </w:rPr>
      </w:pPr>
      <w:bookmarkStart w:id="12" w:name="_Toc227614362"/>
      <w:r w:rsidRPr="00452102">
        <w:rPr>
          <w:rFonts w:ascii="Arial" w:hAnsi="Arial" w:cs="Arial"/>
          <w:lang w:val="en-US"/>
        </w:rPr>
        <w:lastRenderedPageBreak/>
        <w:t>Conclusion</w:t>
      </w:r>
      <w:bookmarkEnd w:id="12"/>
    </w:p>
    <w:p w14:paraId="254C4F6D" w14:textId="49C7E6CA" w:rsidR="00AB3945" w:rsidRPr="00AB3945" w:rsidRDefault="00AB3945" w:rsidP="00AB3945">
      <w:pPr>
        <w:jc w:val="both"/>
        <w:rPr>
          <w:lang w:val="en-US"/>
        </w:rPr>
      </w:pPr>
      <w:r w:rsidRPr="00AB3945">
        <w:rPr>
          <w:lang w:val="en-US"/>
        </w:rPr>
        <w:t>Through this work, it was possible to conduct a comprehensive analysis of the technological tools that sustain business operations. By exploring these specific tasks, I have realized that digitalization is not merely a trend, but rather a fundamental pillar of organizational efficiency and competitiveness in the 21st century.</w:t>
      </w:r>
    </w:p>
    <w:p w14:paraId="59B25713" w14:textId="6CCFE38A" w:rsidR="00AB3945" w:rsidRPr="00AB3945" w:rsidRDefault="00AB3945" w:rsidP="00AB3945">
      <w:pPr>
        <w:jc w:val="both"/>
        <w:rPr>
          <w:lang w:val="en-US"/>
        </w:rPr>
      </w:pPr>
      <w:r w:rsidRPr="00AB3945">
        <w:rPr>
          <w:lang w:val="en-US"/>
        </w:rPr>
        <w:t>The study of e-Commerce solutions and Mind Mapping techniques highlighted the vital importance of strategic planning. While digital sales platforms simplify access to the global market</w:t>
      </w:r>
      <w:r w:rsidR="00CA5502">
        <w:rPr>
          <w:lang w:val="en-US"/>
        </w:rPr>
        <w:t xml:space="preserve"> and </w:t>
      </w:r>
      <w:r w:rsidRPr="00AB3945">
        <w:rPr>
          <w:lang w:val="en-US"/>
        </w:rPr>
        <w:t>mind mapping provides the necessary structure to organize complex business ideas.</w:t>
      </w:r>
    </w:p>
    <w:p w14:paraId="45F47366" w14:textId="7F17FE7C" w:rsidR="00AB3945" w:rsidRPr="00AB3945" w:rsidRDefault="00AB3945" w:rsidP="00AB3945">
      <w:pPr>
        <w:jc w:val="both"/>
        <w:rPr>
          <w:lang w:val="en-US"/>
        </w:rPr>
      </w:pPr>
      <w:r w:rsidRPr="00AB3945">
        <w:rPr>
          <w:lang w:val="en-US"/>
        </w:rPr>
        <w:t>Regarding office applications, specifically the Microsoft Office ecosystem, the practical components allowed me to test new functionalities while also identifying certain limitations, particularly within Microsoft Access. This hands-on approach demonstrated how these tools are essential for managing and analyzing data effectively.</w:t>
      </w:r>
    </w:p>
    <w:p w14:paraId="56E3A9DC" w14:textId="568ADA46" w:rsidR="00AB3945" w:rsidRPr="00AB3945" w:rsidRDefault="00AB3945" w:rsidP="00AB3945">
      <w:pPr>
        <w:jc w:val="both"/>
        <w:rPr>
          <w:lang w:val="en-US"/>
        </w:rPr>
      </w:pPr>
      <w:r w:rsidRPr="00AB3945">
        <w:rPr>
          <w:lang w:val="en-US"/>
        </w:rPr>
        <w:t>Finally, the evaluation of Communication and Collaboration tools provided deep insight into the nature of contemporary work. It underscored the ability to collaborate in real-time, proving that team synergy can now thrive regardless of geographical barriers.</w:t>
      </w:r>
    </w:p>
    <w:p w14:paraId="65564AFD" w14:textId="76F8394E" w:rsidR="00767D78" w:rsidRDefault="00AB3945" w:rsidP="00AB3945">
      <w:pPr>
        <w:jc w:val="both"/>
        <w:rPr>
          <w:lang w:val="en-US"/>
        </w:rPr>
      </w:pPr>
      <w:r w:rsidRPr="00AB3945">
        <w:rPr>
          <w:lang w:val="en-US"/>
        </w:rPr>
        <w:t>In summary, the integration of these technologies creates a robust infrastructure that enables organizations to optimize processes and remain agile in a constantly evolving market.</w:t>
      </w:r>
    </w:p>
    <w:p w14:paraId="01B4DF81" w14:textId="77777777" w:rsidR="00767D78" w:rsidRDefault="00767D78" w:rsidP="00767D78">
      <w:pPr>
        <w:rPr>
          <w:lang w:val="en-US"/>
        </w:rPr>
      </w:pPr>
    </w:p>
    <w:p w14:paraId="75231657" w14:textId="77777777" w:rsidR="00767D78" w:rsidRDefault="00767D78" w:rsidP="00767D78">
      <w:pPr>
        <w:rPr>
          <w:lang w:val="en-US"/>
        </w:rPr>
      </w:pPr>
    </w:p>
    <w:p w14:paraId="1A2BE8AC" w14:textId="77777777" w:rsidR="00767D78" w:rsidRDefault="00767D78" w:rsidP="00767D78">
      <w:pPr>
        <w:rPr>
          <w:lang w:val="en-US"/>
        </w:rPr>
      </w:pPr>
    </w:p>
    <w:p w14:paraId="413B39FD" w14:textId="77777777" w:rsidR="00767D78" w:rsidRDefault="00767D78" w:rsidP="00767D78">
      <w:pPr>
        <w:rPr>
          <w:lang w:val="en-US"/>
        </w:rPr>
      </w:pPr>
    </w:p>
    <w:p w14:paraId="36651C1A" w14:textId="77777777" w:rsidR="00B25AA3" w:rsidRDefault="00B25AA3" w:rsidP="00767D78">
      <w:pPr>
        <w:rPr>
          <w:lang w:val="en-US"/>
        </w:rPr>
      </w:pPr>
    </w:p>
    <w:p w14:paraId="2B7F223A" w14:textId="77777777" w:rsidR="00B25AA3" w:rsidRDefault="00B25AA3" w:rsidP="00767D78">
      <w:pPr>
        <w:rPr>
          <w:lang w:val="en-US"/>
        </w:rPr>
      </w:pPr>
    </w:p>
    <w:p w14:paraId="048A5A68" w14:textId="77777777" w:rsidR="00B25AA3" w:rsidRDefault="00B25AA3" w:rsidP="00767D78">
      <w:pPr>
        <w:rPr>
          <w:lang w:val="en-US"/>
        </w:rPr>
      </w:pPr>
    </w:p>
    <w:p w14:paraId="04624C57" w14:textId="77777777" w:rsidR="00B25AA3" w:rsidRDefault="00B25AA3" w:rsidP="00767D78">
      <w:pPr>
        <w:rPr>
          <w:lang w:val="en-US"/>
        </w:rPr>
      </w:pPr>
    </w:p>
    <w:p w14:paraId="7B909A02" w14:textId="77777777" w:rsidR="00B25AA3" w:rsidRDefault="00B25AA3" w:rsidP="00767D78">
      <w:pPr>
        <w:rPr>
          <w:lang w:val="en-US"/>
        </w:rPr>
      </w:pPr>
    </w:p>
    <w:p w14:paraId="10F02B98" w14:textId="77777777" w:rsidR="00B25AA3" w:rsidRPr="00767D78" w:rsidRDefault="00B25AA3" w:rsidP="00767D78">
      <w:pPr>
        <w:rPr>
          <w:lang w:val="en-US"/>
        </w:rPr>
      </w:pPr>
    </w:p>
    <w:p w14:paraId="4501F275" w14:textId="77777777" w:rsidR="005874E6" w:rsidRPr="005874E6" w:rsidRDefault="005874E6" w:rsidP="005874E6">
      <w:pPr>
        <w:rPr>
          <w:lang w:val="en-US"/>
        </w:rPr>
      </w:pPr>
    </w:p>
    <w:p w14:paraId="31B80CE8" w14:textId="462FECBE" w:rsidR="00B61FCB" w:rsidRDefault="00AF1D8A" w:rsidP="00B61FCB">
      <w:pPr>
        <w:pStyle w:val="Heading1"/>
        <w:rPr>
          <w:rFonts w:ascii="Arial" w:hAnsi="Arial" w:cs="Arial"/>
          <w:lang w:val="en-US"/>
        </w:rPr>
      </w:pPr>
      <w:bookmarkStart w:id="13" w:name="_Toc227614363"/>
      <w:r w:rsidRPr="00452102">
        <w:rPr>
          <w:rFonts w:ascii="Arial" w:hAnsi="Arial" w:cs="Arial"/>
          <w:lang w:val="en-US"/>
        </w:rPr>
        <w:lastRenderedPageBreak/>
        <w:t>References</w:t>
      </w:r>
      <w:bookmarkEnd w:id="13"/>
    </w:p>
    <w:p w14:paraId="2B5E8FCA" w14:textId="77777777" w:rsidR="00B61FCB" w:rsidRPr="00B61FCB" w:rsidRDefault="00B61FCB" w:rsidP="00B61FCB">
      <w:pPr>
        <w:rPr>
          <w:lang w:val="en-US"/>
        </w:rPr>
      </w:pPr>
    </w:p>
    <w:sdt>
      <w:sdtPr>
        <w:rPr>
          <w:rFonts w:asciiTheme="minorHAnsi" w:eastAsiaTheme="minorHAnsi" w:hAnsiTheme="minorHAnsi" w:cstheme="minorBidi"/>
          <w:kern w:val="2"/>
          <w:lang w:val="en-US" w:eastAsia="en-US"/>
          <w14:ligatures w14:val="standardContextual"/>
        </w:rPr>
        <w:tag w:val="rw.bWnCOutputStyleIdiblio"/>
        <w:id w:val="-870067635"/>
        <w:placeholder>
          <w:docPart w:val="C45E5B97BD8241D1BADBB1C93B59C1D8"/>
        </w:placeholder>
      </w:sdtPr>
      <w:sdtContent>
        <w:p w14:paraId="64E81E38" w14:textId="30506462" w:rsidR="006A4799" w:rsidRPr="006A4799" w:rsidRDefault="006A4799" w:rsidP="003217E8">
          <w:pPr>
            <w:pStyle w:val="NormalWeb"/>
            <w:rPr>
              <w:rFonts w:ascii="Arial" w:hAnsi="Arial" w:cs="Arial"/>
              <w:color w:val="000000"/>
              <w:sz w:val="22"/>
              <w:szCs w:val="22"/>
              <w:lang w:val="en-US"/>
            </w:rPr>
          </w:pPr>
          <w:r w:rsidRPr="006A4799">
            <w:rPr>
              <w:rFonts w:ascii="Arial" w:hAnsi="Arial" w:cs="Arial"/>
              <w:color w:val="000000"/>
              <w:sz w:val="22"/>
              <w:szCs w:val="22"/>
              <w:lang w:val="en-US"/>
            </w:rPr>
            <w:t xml:space="preserve">[1] J. Holland, "Learn how to create a </w:t>
          </w:r>
          <w:proofErr w:type="spellStart"/>
          <w:r w:rsidRPr="006A4799">
            <w:rPr>
              <w:rFonts w:ascii="Arial" w:hAnsi="Arial" w:cs="Arial"/>
              <w:color w:val="000000"/>
              <w:sz w:val="22"/>
              <w:szCs w:val="22"/>
              <w:lang w:val="en-US"/>
            </w:rPr>
            <w:t>wix</w:t>
          </w:r>
          <w:proofErr w:type="spellEnd"/>
          <w:r w:rsidRPr="006A4799">
            <w:rPr>
              <w:rFonts w:ascii="Arial" w:hAnsi="Arial" w:cs="Arial"/>
              <w:color w:val="000000"/>
              <w:sz w:val="22"/>
              <w:szCs w:val="22"/>
              <w:lang w:val="en-US"/>
            </w:rPr>
            <w:t xml:space="preserve"> website: Current best practices," vol. 8, no. 2, pp.50–58, 2020, </w:t>
          </w:r>
        </w:p>
        <w:p w14:paraId="37DC4394" w14:textId="77777777" w:rsidR="006A4799" w:rsidRPr="006A4799" w:rsidRDefault="006A4799">
          <w:pPr>
            <w:pStyle w:val="NormalWeb"/>
            <w:ind w:left="450" w:hanging="450"/>
            <w:rPr>
              <w:rFonts w:ascii="Arial" w:hAnsi="Arial" w:cs="Arial"/>
              <w:color w:val="000000"/>
              <w:sz w:val="22"/>
              <w:szCs w:val="22"/>
              <w:lang w:val="en-US"/>
            </w:rPr>
          </w:pPr>
          <w:r w:rsidRPr="006A4799">
            <w:rPr>
              <w:rFonts w:ascii="Arial" w:hAnsi="Arial" w:cs="Arial"/>
              <w:color w:val="000000"/>
              <w:sz w:val="22"/>
              <w:szCs w:val="22"/>
              <w:lang w:val="en-US"/>
            </w:rPr>
            <w:t xml:space="preserve">[2] M. Sousa and P. Pais, "Shopify," 2021, </w:t>
          </w:r>
        </w:p>
        <w:p w14:paraId="18195A90" w14:textId="77777777" w:rsidR="006A4799" w:rsidRPr="006A4799" w:rsidRDefault="006A4799">
          <w:pPr>
            <w:pStyle w:val="NormalWeb"/>
            <w:ind w:left="450" w:hanging="450"/>
            <w:rPr>
              <w:rFonts w:ascii="Arial" w:hAnsi="Arial" w:cs="Arial"/>
              <w:color w:val="000000"/>
              <w:sz w:val="22"/>
              <w:szCs w:val="22"/>
              <w:lang w:val="en-US"/>
            </w:rPr>
          </w:pPr>
          <w:r w:rsidRPr="006A4799">
            <w:rPr>
              <w:rFonts w:ascii="Arial" w:hAnsi="Arial" w:cs="Arial"/>
              <w:color w:val="000000"/>
              <w:sz w:val="22"/>
              <w:szCs w:val="22"/>
              <w:lang w:val="en-US"/>
            </w:rPr>
            <w:t xml:space="preserve">[3] S. Edwards and N. Cooper, "Mind mapping as a teaching resource," vol. 7, no. 4, pp.236–239, 2010, </w:t>
          </w:r>
        </w:p>
        <w:p w14:paraId="1FB3F8F7" w14:textId="77777777" w:rsidR="006A4799" w:rsidRPr="006A4799" w:rsidRDefault="006A4799">
          <w:pPr>
            <w:pStyle w:val="NormalWeb"/>
            <w:ind w:left="450" w:hanging="450"/>
            <w:rPr>
              <w:rFonts w:ascii="Arial" w:hAnsi="Arial" w:cs="Arial"/>
              <w:color w:val="000000"/>
              <w:sz w:val="22"/>
              <w:szCs w:val="22"/>
              <w:lang w:val="en-US"/>
            </w:rPr>
          </w:pPr>
          <w:r w:rsidRPr="006A4799">
            <w:rPr>
              <w:rFonts w:ascii="Arial" w:hAnsi="Arial" w:cs="Arial"/>
              <w:color w:val="000000"/>
              <w:sz w:val="22"/>
              <w:szCs w:val="22"/>
              <w:lang w:val="en-US"/>
            </w:rPr>
            <w:t xml:space="preserve">[4] L. </w:t>
          </w:r>
          <w:proofErr w:type="spellStart"/>
          <w:r w:rsidRPr="006A4799">
            <w:rPr>
              <w:rFonts w:ascii="Arial" w:hAnsi="Arial" w:cs="Arial"/>
              <w:color w:val="000000"/>
              <w:sz w:val="22"/>
              <w:szCs w:val="22"/>
              <w:lang w:val="en-US"/>
            </w:rPr>
            <w:t>Cunnah</w:t>
          </w:r>
          <w:proofErr w:type="spellEnd"/>
          <w:r w:rsidRPr="006A4799">
            <w:rPr>
              <w:rFonts w:ascii="Arial" w:hAnsi="Arial" w:cs="Arial"/>
              <w:color w:val="000000"/>
              <w:sz w:val="22"/>
              <w:szCs w:val="22"/>
              <w:lang w:val="en-US"/>
            </w:rPr>
            <w:t xml:space="preserve">, "Why mind mapping works: The benefits of mind mapping," 2020, </w:t>
          </w:r>
        </w:p>
        <w:p w14:paraId="5662ED7A" w14:textId="77777777" w:rsidR="006A4799" w:rsidRPr="006A4799" w:rsidRDefault="006A4799">
          <w:pPr>
            <w:pStyle w:val="NormalWeb"/>
            <w:ind w:left="450" w:hanging="450"/>
            <w:rPr>
              <w:rFonts w:ascii="Arial" w:hAnsi="Arial" w:cs="Arial"/>
              <w:color w:val="000000"/>
              <w:sz w:val="22"/>
              <w:szCs w:val="22"/>
              <w:lang w:val="en-US"/>
            </w:rPr>
          </w:pPr>
          <w:r w:rsidRPr="006A4799">
            <w:rPr>
              <w:rFonts w:ascii="Arial" w:hAnsi="Arial" w:cs="Arial"/>
              <w:color w:val="000000"/>
              <w:sz w:val="22"/>
              <w:szCs w:val="22"/>
              <w:lang w:val="en-US"/>
            </w:rPr>
            <w:t xml:space="preserve">[5] B. G. Wilson, </w:t>
          </w:r>
          <w:r w:rsidRPr="006A4799">
            <w:rPr>
              <w:rFonts w:ascii="Arial" w:hAnsi="Arial" w:cs="Arial"/>
              <w:i/>
              <w:iCs/>
              <w:color w:val="000000"/>
              <w:sz w:val="22"/>
              <w:szCs w:val="22"/>
              <w:lang w:val="en-US"/>
            </w:rPr>
            <w:t xml:space="preserve">Exploration of mind mapping as an organizational change tool, </w:t>
          </w:r>
          <w:r w:rsidRPr="006A4799">
            <w:rPr>
              <w:rFonts w:ascii="Arial" w:hAnsi="Arial" w:cs="Arial"/>
              <w:color w:val="000000"/>
              <w:sz w:val="22"/>
              <w:szCs w:val="22"/>
              <w:lang w:val="en-US"/>
            </w:rPr>
            <w:t xml:space="preserve">Pepperdine University, 2016. </w:t>
          </w:r>
        </w:p>
        <w:p w14:paraId="2C3D41AE" w14:textId="77777777" w:rsidR="006A4799" w:rsidRPr="006A4799" w:rsidRDefault="006A4799">
          <w:pPr>
            <w:pStyle w:val="NormalWeb"/>
            <w:ind w:left="450" w:hanging="450"/>
            <w:rPr>
              <w:rFonts w:ascii="Arial" w:hAnsi="Arial" w:cs="Arial"/>
              <w:color w:val="000000"/>
              <w:sz w:val="22"/>
              <w:szCs w:val="22"/>
              <w:lang w:val="en-US"/>
            </w:rPr>
          </w:pPr>
          <w:r w:rsidRPr="006A4799">
            <w:rPr>
              <w:rFonts w:ascii="Arial" w:hAnsi="Arial" w:cs="Arial"/>
              <w:color w:val="000000"/>
              <w:sz w:val="22"/>
              <w:szCs w:val="22"/>
              <w:lang w:val="en-US"/>
            </w:rPr>
            <w:t xml:space="preserve">[6] E. S. CONSULTS, "MICROSOFT WORD," </w:t>
          </w:r>
        </w:p>
        <w:p w14:paraId="450D7A51" w14:textId="77777777" w:rsidR="006A4799" w:rsidRPr="006A4799" w:rsidRDefault="006A4799">
          <w:pPr>
            <w:pStyle w:val="NormalWeb"/>
            <w:ind w:left="450" w:hanging="450"/>
            <w:rPr>
              <w:rFonts w:ascii="Arial" w:hAnsi="Arial" w:cs="Arial"/>
              <w:color w:val="000000"/>
              <w:sz w:val="22"/>
              <w:szCs w:val="22"/>
              <w:lang w:val="en-US"/>
            </w:rPr>
          </w:pPr>
          <w:r w:rsidRPr="006A4799">
            <w:rPr>
              <w:rFonts w:ascii="Arial" w:hAnsi="Arial" w:cs="Arial"/>
              <w:color w:val="000000"/>
              <w:sz w:val="22"/>
              <w:szCs w:val="22"/>
              <w:lang w:val="en-US"/>
            </w:rPr>
            <w:t xml:space="preserve">[7] A. Jalil, F. Rosa, R. Affandi, A. Aziz, W. N. H. Saputra and A. A. </w:t>
          </w:r>
          <w:proofErr w:type="spellStart"/>
          <w:r w:rsidRPr="006A4799">
            <w:rPr>
              <w:rFonts w:ascii="Arial" w:hAnsi="Arial" w:cs="Arial"/>
              <w:color w:val="000000"/>
              <w:sz w:val="22"/>
              <w:szCs w:val="22"/>
              <w:lang w:val="en-US"/>
            </w:rPr>
            <w:t>Ridho</w:t>
          </w:r>
          <w:proofErr w:type="spellEnd"/>
          <w:r w:rsidRPr="006A4799">
            <w:rPr>
              <w:rFonts w:ascii="Arial" w:hAnsi="Arial" w:cs="Arial"/>
              <w:color w:val="000000"/>
              <w:sz w:val="22"/>
              <w:szCs w:val="22"/>
              <w:lang w:val="en-US"/>
            </w:rPr>
            <w:t xml:space="preserve">, "Literature Review: Exploration of Features Microsoft Word," vol. 3, no. 1, pp.28–32, 2024, </w:t>
          </w:r>
        </w:p>
        <w:p w14:paraId="311A418E" w14:textId="77777777" w:rsidR="006A4799" w:rsidRPr="006A4799" w:rsidRDefault="006A4799">
          <w:pPr>
            <w:pStyle w:val="NormalWeb"/>
            <w:ind w:left="450" w:hanging="450"/>
            <w:rPr>
              <w:rFonts w:ascii="Arial" w:hAnsi="Arial" w:cs="Arial"/>
              <w:color w:val="000000"/>
              <w:sz w:val="22"/>
              <w:szCs w:val="22"/>
              <w:lang w:val="en-US"/>
            </w:rPr>
          </w:pPr>
          <w:r w:rsidRPr="006A4799">
            <w:rPr>
              <w:rFonts w:ascii="Arial" w:hAnsi="Arial" w:cs="Arial"/>
              <w:color w:val="000000"/>
              <w:sz w:val="22"/>
              <w:szCs w:val="22"/>
              <w:lang w:val="en-US"/>
            </w:rPr>
            <w:t xml:space="preserve">[8] B. Yulip Patrick, "Microsoft Word Software," 2024, </w:t>
          </w:r>
        </w:p>
        <w:p w14:paraId="5751AD0A" w14:textId="77777777" w:rsidR="006A4799" w:rsidRPr="006A4799" w:rsidRDefault="006A4799">
          <w:pPr>
            <w:pStyle w:val="NormalWeb"/>
            <w:ind w:left="450" w:hanging="450"/>
            <w:rPr>
              <w:rFonts w:ascii="Arial" w:hAnsi="Arial" w:cs="Arial"/>
              <w:color w:val="000000"/>
              <w:sz w:val="22"/>
              <w:szCs w:val="22"/>
              <w:lang w:val="en-US"/>
            </w:rPr>
          </w:pPr>
          <w:r w:rsidRPr="006A4799">
            <w:rPr>
              <w:rFonts w:ascii="Arial" w:hAnsi="Arial" w:cs="Arial"/>
              <w:color w:val="000000"/>
              <w:sz w:val="22"/>
              <w:szCs w:val="22"/>
              <w:lang w:val="en-US"/>
            </w:rPr>
            <w:t xml:space="preserve">[9] D. Opara and E. O. Azubuike, "Microsoft PowerPoint Applications and Office/Information Managers’ Job Performance in Rivers State Tertiary Institution," vol. 12, no. 1, pp.135–143, 2019, </w:t>
          </w:r>
        </w:p>
        <w:p w14:paraId="73684B45" w14:textId="77777777" w:rsidR="006A4799" w:rsidRPr="006A4799" w:rsidRDefault="006A4799">
          <w:pPr>
            <w:pStyle w:val="NormalWeb"/>
            <w:ind w:left="450" w:hanging="450"/>
            <w:rPr>
              <w:rFonts w:ascii="Arial" w:hAnsi="Arial" w:cs="Arial"/>
              <w:color w:val="000000"/>
              <w:sz w:val="22"/>
              <w:szCs w:val="22"/>
              <w:lang w:val="en-US"/>
            </w:rPr>
          </w:pPr>
          <w:r w:rsidRPr="006A4799">
            <w:rPr>
              <w:rFonts w:ascii="Arial" w:hAnsi="Arial" w:cs="Arial"/>
              <w:color w:val="000000"/>
              <w:sz w:val="22"/>
              <w:szCs w:val="22"/>
              <w:lang w:val="en-US"/>
            </w:rPr>
            <w:t xml:space="preserve">[10] B. Lyons, "Five Microsoft Excel Features </w:t>
          </w:r>
          <w:proofErr w:type="gramStart"/>
          <w:r w:rsidRPr="006A4799">
            <w:rPr>
              <w:rFonts w:ascii="Arial" w:hAnsi="Arial" w:cs="Arial"/>
              <w:color w:val="000000"/>
              <w:sz w:val="22"/>
              <w:szCs w:val="22"/>
              <w:lang w:val="en-US"/>
            </w:rPr>
            <w:t>To</w:t>
          </w:r>
          <w:proofErr w:type="gramEnd"/>
          <w:r w:rsidRPr="006A4799">
            <w:rPr>
              <w:rFonts w:ascii="Arial" w:hAnsi="Arial" w:cs="Arial"/>
              <w:color w:val="000000"/>
              <w:sz w:val="22"/>
              <w:szCs w:val="22"/>
              <w:lang w:val="en-US"/>
            </w:rPr>
            <w:t xml:space="preserve"> Enhance Financial Analysis," vol. 2, no. 1, 2010, </w:t>
          </w:r>
        </w:p>
        <w:p w14:paraId="031C92D3" w14:textId="77777777" w:rsidR="006A4799" w:rsidRPr="006A4799" w:rsidRDefault="006A4799">
          <w:pPr>
            <w:pStyle w:val="NormalWeb"/>
            <w:ind w:left="450" w:hanging="450"/>
            <w:rPr>
              <w:rFonts w:ascii="Arial" w:hAnsi="Arial" w:cs="Arial"/>
              <w:color w:val="000000"/>
              <w:sz w:val="22"/>
              <w:szCs w:val="22"/>
              <w:lang w:val="en-US"/>
            </w:rPr>
          </w:pPr>
          <w:r w:rsidRPr="006A4799">
            <w:rPr>
              <w:rFonts w:ascii="Arial" w:hAnsi="Arial" w:cs="Arial"/>
              <w:color w:val="000000"/>
              <w:sz w:val="22"/>
              <w:szCs w:val="22"/>
              <w:lang w:val="en-US"/>
            </w:rPr>
            <w:t xml:space="preserve">[11] P. Beynon-Davies, "Microsoft Access," in </w:t>
          </w:r>
          <w:r w:rsidRPr="006A4799">
            <w:rPr>
              <w:rFonts w:ascii="Arial" w:hAnsi="Arial" w:cs="Arial"/>
              <w:i/>
              <w:iCs/>
              <w:color w:val="000000"/>
              <w:sz w:val="22"/>
              <w:szCs w:val="22"/>
              <w:lang w:val="en-US"/>
            </w:rPr>
            <w:t xml:space="preserve">Database systems, </w:t>
          </w:r>
          <w:r w:rsidRPr="006A4799">
            <w:rPr>
              <w:rFonts w:ascii="Arial" w:hAnsi="Arial" w:cs="Arial"/>
              <w:color w:val="000000"/>
              <w:sz w:val="22"/>
              <w:szCs w:val="22"/>
              <w:lang w:val="en-US"/>
            </w:rPr>
            <w:t xml:space="preserve">Springer, 2004, pp. 446–456. </w:t>
          </w:r>
        </w:p>
        <w:p w14:paraId="7A396CC2" w14:textId="77777777" w:rsidR="006A4799" w:rsidRPr="006A4799" w:rsidRDefault="006A4799">
          <w:pPr>
            <w:pStyle w:val="NormalWeb"/>
            <w:ind w:left="450" w:hanging="450"/>
            <w:rPr>
              <w:rFonts w:ascii="Arial" w:hAnsi="Arial" w:cs="Arial"/>
              <w:color w:val="000000"/>
              <w:sz w:val="22"/>
              <w:szCs w:val="22"/>
              <w:lang w:val="en-US"/>
            </w:rPr>
          </w:pPr>
          <w:r w:rsidRPr="006A4799">
            <w:rPr>
              <w:rFonts w:ascii="Arial" w:hAnsi="Arial" w:cs="Arial"/>
              <w:color w:val="000000"/>
              <w:sz w:val="22"/>
              <w:szCs w:val="22"/>
              <w:lang w:val="en-US"/>
            </w:rPr>
            <w:t xml:space="preserve">[12] R. </w:t>
          </w:r>
          <w:proofErr w:type="spellStart"/>
          <w:r w:rsidRPr="006A4799">
            <w:rPr>
              <w:rFonts w:ascii="Arial" w:hAnsi="Arial" w:cs="Arial"/>
              <w:color w:val="000000"/>
              <w:sz w:val="22"/>
              <w:szCs w:val="22"/>
              <w:lang w:val="en-US"/>
            </w:rPr>
            <w:t>Jeljeli</w:t>
          </w:r>
          <w:proofErr w:type="spellEnd"/>
          <w:r w:rsidRPr="006A4799">
            <w:rPr>
              <w:rFonts w:ascii="Arial" w:hAnsi="Arial" w:cs="Arial"/>
              <w:color w:val="000000"/>
              <w:sz w:val="22"/>
              <w:szCs w:val="22"/>
              <w:lang w:val="en-US"/>
            </w:rPr>
            <w:t xml:space="preserve">, F. Farhi, S. </w:t>
          </w:r>
          <w:proofErr w:type="spellStart"/>
          <w:r w:rsidRPr="006A4799">
            <w:rPr>
              <w:rFonts w:ascii="Arial" w:hAnsi="Arial" w:cs="Arial"/>
              <w:color w:val="000000"/>
              <w:sz w:val="22"/>
              <w:szCs w:val="22"/>
              <w:lang w:val="en-US"/>
            </w:rPr>
            <w:t>Setoutah</w:t>
          </w:r>
          <w:proofErr w:type="spellEnd"/>
          <w:r w:rsidRPr="006A4799">
            <w:rPr>
              <w:rFonts w:ascii="Arial" w:hAnsi="Arial" w:cs="Arial"/>
              <w:color w:val="000000"/>
              <w:sz w:val="22"/>
              <w:szCs w:val="22"/>
              <w:lang w:val="en-US"/>
            </w:rPr>
            <w:t xml:space="preserve"> and A. A. </w:t>
          </w:r>
          <w:proofErr w:type="spellStart"/>
          <w:r w:rsidRPr="006A4799">
            <w:rPr>
              <w:rFonts w:ascii="Arial" w:hAnsi="Arial" w:cs="Arial"/>
              <w:color w:val="000000"/>
              <w:sz w:val="22"/>
              <w:szCs w:val="22"/>
              <w:lang w:val="en-US"/>
            </w:rPr>
            <w:t>Laghouag</w:t>
          </w:r>
          <w:proofErr w:type="spellEnd"/>
          <w:r w:rsidRPr="006A4799">
            <w:rPr>
              <w:rFonts w:ascii="Arial" w:hAnsi="Arial" w:cs="Arial"/>
              <w:color w:val="000000"/>
              <w:sz w:val="22"/>
              <w:szCs w:val="22"/>
              <w:lang w:val="en-US"/>
            </w:rPr>
            <w:t xml:space="preserve">, "Microsoft teams' acceptance for the e-learning purposes during Covid-19 outbreak: A case study of UAE." vol. 6, no. 3, 2022, </w:t>
          </w:r>
        </w:p>
        <w:p w14:paraId="080E52F5" w14:textId="77777777" w:rsidR="006A4799" w:rsidRPr="006A4799" w:rsidRDefault="006A4799">
          <w:pPr>
            <w:pStyle w:val="NormalWeb"/>
            <w:ind w:left="450" w:hanging="450"/>
            <w:rPr>
              <w:rFonts w:ascii="Arial" w:hAnsi="Arial" w:cs="Arial"/>
              <w:color w:val="000000"/>
              <w:sz w:val="22"/>
              <w:szCs w:val="22"/>
              <w:lang w:val="en-US"/>
            </w:rPr>
          </w:pPr>
          <w:r w:rsidRPr="006A4799">
            <w:rPr>
              <w:rFonts w:ascii="Arial" w:hAnsi="Arial" w:cs="Arial"/>
              <w:color w:val="000000"/>
              <w:sz w:val="22"/>
              <w:szCs w:val="22"/>
              <w:lang w:val="en-US"/>
            </w:rPr>
            <w:t xml:space="preserve">[13] A. E. E. </w:t>
          </w:r>
          <w:proofErr w:type="spellStart"/>
          <w:r w:rsidRPr="006A4799">
            <w:rPr>
              <w:rFonts w:ascii="Arial" w:hAnsi="Arial" w:cs="Arial"/>
              <w:color w:val="000000"/>
              <w:sz w:val="22"/>
              <w:szCs w:val="22"/>
              <w:lang w:val="en-US"/>
            </w:rPr>
            <w:t>Sobaih</w:t>
          </w:r>
          <w:proofErr w:type="spellEnd"/>
          <w:r w:rsidRPr="006A4799">
            <w:rPr>
              <w:rFonts w:ascii="Arial" w:hAnsi="Arial" w:cs="Arial"/>
              <w:color w:val="000000"/>
              <w:sz w:val="22"/>
              <w:szCs w:val="22"/>
              <w:lang w:val="en-US"/>
            </w:rPr>
            <w:t xml:space="preserve">, A. E. Salem, A. M. </w:t>
          </w:r>
          <w:proofErr w:type="spellStart"/>
          <w:r w:rsidRPr="006A4799">
            <w:rPr>
              <w:rFonts w:ascii="Arial" w:hAnsi="Arial" w:cs="Arial"/>
              <w:color w:val="000000"/>
              <w:sz w:val="22"/>
              <w:szCs w:val="22"/>
              <w:lang w:val="en-US"/>
            </w:rPr>
            <w:t>Hasanein</w:t>
          </w:r>
          <w:proofErr w:type="spellEnd"/>
          <w:r w:rsidRPr="006A4799">
            <w:rPr>
              <w:rFonts w:ascii="Arial" w:hAnsi="Arial" w:cs="Arial"/>
              <w:color w:val="000000"/>
              <w:sz w:val="22"/>
              <w:szCs w:val="22"/>
              <w:lang w:val="en-US"/>
            </w:rPr>
            <w:t xml:space="preserve"> and A. E. A. </w:t>
          </w:r>
          <w:proofErr w:type="spellStart"/>
          <w:r w:rsidRPr="006A4799">
            <w:rPr>
              <w:rFonts w:ascii="Arial" w:hAnsi="Arial" w:cs="Arial"/>
              <w:color w:val="000000"/>
              <w:sz w:val="22"/>
              <w:szCs w:val="22"/>
              <w:lang w:val="en-US"/>
            </w:rPr>
            <w:t>Elnasr</w:t>
          </w:r>
          <w:proofErr w:type="spellEnd"/>
          <w:r w:rsidRPr="006A4799">
            <w:rPr>
              <w:rFonts w:ascii="Arial" w:hAnsi="Arial" w:cs="Arial"/>
              <w:color w:val="000000"/>
              <w:sz w:val="22"/>
              <w:szCs w:val="22"/>
              <w:lang w:val="en-US"/>
            </w:rPr>
            <w:t xml:space="preserve">, "Responses to Covid-19 in higher education: Students’ learning experience using </w:t>
          </w:r>
          <w:proofErr w:type="spellStart"/>
          <w:r w:rsidRPr="006A4799">
            <w:rPr>
              <w:rFonts w:ascii="Arial" w:hAnsi="Arial" w:cs="Arial"/>
              <w:color w:val="000000"/>
              <w:sz w:val="22"/>
              <w:szCs w:val="22"/>
              <w:lang w:val="en-US"/>
            </w:rPr>
            <w:t>microsoft</w:t>
          </w:r>
          <w:proofErr w:type="spellEnd"/>
          <w:r w:rsidRPr="006A4799">
            <w:rPr>
              <w:rFonts w:ascii="Arial" w:hAnsi="Arial" w:cs="Arial"/>
              <w:color w:val="000000"/>
              <w:sz w:val="22"/>
              <w:szCs w:val="22"/>
              <w:lang w:val="en-US"/>
            </w:rPr>
            <w:t xml:space="preserve"> teams versus social network sites," vol. 13, no. 18, pp.10036, 2021, </w:t>
          </w:r>
        </w:p>
        <w:p w14:paraId="28912A97" w14:textId="77777777" w:rsidR="006A4799" w:rsidRPr="006A4799" w:rsidRDefault="006A4799">
          <w:pPr>
            <w:pStyle w:val="NormalWeb"/>
            <w:ind w:left="450" w:hanging="450"/>
            <w:rPr>
              <w:rFonts w:ascii="Arial" w:hAnsi="Arial" w:cs="Arial"/>
              <w:color w:val="000000"/>
              <w:sz w:val="22"/>
              <w:szCs w:val="22"/>
              <w:lang w:val="en-US"/>
            </w:rPr>
          </w:pPr>
          <w:r w:rsidRPr="006A4799">
            <w:rPr>
              <w:rFonts w:ascii="Arial" w:hAnsi="Arial" w:cs="Arial"/>
              <w:color w:val="000000"/>
              <w:sz w:val="22"/>
              <w:szCs w:val="22"/>
              <w:lang w:val="en-US"/>
            </w:rPr>
            <w:t xml:space="preserve">[14] D. Weitzel, "Enabling Microsoft OneDrive Integration with </w:t>
          </w:r>
          <w:proofErr w:type="spellStart"/>
          <w:r w:rsidRPr="006A4799">
            <w:rPr>
              <w:rFonts w:ascii="Arial" w:hAnsi="Arial" w:cs="Arial"/>
              <w:color w:val="000000"/>
              <w:sz w:val="22"/>
              <w:szCs w:val="22"/>
              <w:lang w:val="en-US"/>
            </w:rPr>
            <w:t>HTCondor</w:t>
          </w:r>
          <w:proofErr w:type="spellEnd"/>
          <w:r w:rsidRPr="006A4799">
            <w:rPr>
              <w:rFonts w:ascii="Arial" w:hAnsi="Arial" w:cs="Arial"/>
              <w:color w:val="000000"/>
              <w:sz w:val="22"/>
              <w:szCs w:val="22"/>
              <w:lang w:val="en-US"/>
            </w:rPr>
            <w:t xml:space="preserve">," 2019, </w:t>
          </w:r>
        </w:p>
        <w:p w14:paraId="641BB56D" w14:textId="77777777" w:rsidR="006A4799" w:rsidRPr="006A4799" w:rsidRDefault="006A4799">
          <w:pPr>
            <w:pStyle w:val="NormalWeb"/>
            <w:ind w:left="450" w:hanging="450"/>
            <w:rPr>
              <w:rFonts w:ascii="Arial" w:hAnsi="Arial" w:cs="Arial"/>
              <w:color w:val="000000"/>
              <w:sz w:val="22"/>
              <w:szCs w:val="22"/>
              <w:lang w:val="en-US"/>
            </w:rPr>
          </w:pPr>
          <w:r w:rsidRPr="006A4799">
            <w:rPr>
              <w:rFonts w:ascii="Arial" w:hAnsi="Arial" w:cs="Arial"/>
              <w:color w:val="000000"/>
              <w:sz w:val="22"/>
              <w:szCs w:val="22"/>
              <w:lang w:val="en-US"/>
            </w:rPr>
            <w:t xml:space="preserve">[15] </w:t>
          </w:r>
          <w:r>
            <w:rPr>
              <w:rFonts w:ascii="Arial" w:hAnsi="Arial" w:cs="Arial"/>
              <w:color w:val="000000"/>
              <w:sz w:val="22"/>
              <w:szCs w:val="22"/>
            </w:rPr>
            <w:t>Т</w:t>
          </w:r>
          <w:r w:rsidRPr="006A4799">
            <w:rPr>
              <w:rFonts w:ascii="Arial" w:hAnsi="Arial" w:cs="Arial"/>
              <w:color w:val="000000"/>
              <w:sz w:val="22"/>
              <w:szCs w:val="22"/>
              <w:lang w:val="en-US"/>
            </w:rPr>
            <w:t xml:space="preserve"> </w:t>
          </w:r>
          <w:r>
            <w:rPr>
              <w:rFonts w:ascii="Arial" w:hAnsi="Arial" w:cs="Arial"/>
              <w:color w:val="000000"/>
              <w:sz w:val="22"/>
              <w:szCs w:val="22"/>
            </w:rPr>
            <w:t>А</w:t>
          </w:r>
          <w:r w:rsidRPr="006A4799">
            <w:rPr>
              <w:rFonts w:ascii="Arial" w:hAnsi="Arial" w:cs="Arial"/>
              <w:color w:val="000000"/>
              <w:sz w:val="22"/>
              <w:szCs w:val="22"/>
              <w:lang w:val="en-US"/>
            </w:rPr>
            <w:t xml:space="preserve"> </w:t>
          </w:r>
          <w:r>
            <w:rPr>
              <w:rFonts w:ascii="Arial" w:hAnsi="Arial" w:cs="Arial"/>
              <w:color w:val="000000"/>
              <w:sz w:val="22"/>
              <w:szCs w:val="22"/>
            </w:rPr>
            <w:t>Вакалюк</w:t>
          </w:r>
          <w:r w:rsidRPr="006A4799">
            <w:rPr>
              <w:rFonts w:ascii="Arial" w:hAnsi="Arial" w:cs="Arial"/>
              <w:color w:val="000000"/>
              <w:sz w:val="22"/>
              <w:szCs w:val="22"/>
              <w:lang w:val="en-US"/>
            </w:rPr>
            <w:t xml:space="preserve"> and </w:t>
          </w:r>
          <w:r>
            <w:rPr>
              <w:rFonts w:ascii="Arial" w:hAnsi="Arial" w:cs="Arial"/>
              <w:color w:val="000000"/>
              <w:sz w:val="22"/>
              <w:szCs w:val="22"/>
            </w:rPr>
            <w:t>М</w:t>
          </w:r>
          <w:r w:rsidRPr="006A4799">
            <w:rPr>
              <w:rFonts w:ascii="Arial" w:hAnsi="Arial" w:cs="Arial"/>
              <w:color w:val="000000"/>
              <w:sz w:val="22"/>
              <w:szCs w:val="22"/>
              <w:lang w:val="en-US"/>
            </w:rPr>
            <w:t xml:space="preserve"> </w:t>
          </w:r>
          <w:r>
            <w:rPr>
              <w:rFonts w:ascii="Arial" w:hAnsi="Arial" w:cs="Arial"/>
              <w:color w:val="000000"/>
              <w:sz w:val="22"/>
              <w:szCs w:val="22"/>
            </w:rPr>
            <w:t>О</w:t>
          </w:r>
          <w:r w:rsidRPr="006A4799">
            <w:rPr>
              <w:rFonts w:ascii="Arial" w:hAnsi="Arial" w:cs="Arial"/>
              <w:color w:val="000000"/>
              <w:sz w:val="22"/>
              <w:szCs w:val="22"/>
              <w:lang w:val="en-US"/>
            </w:rPr>
            <w:t xml:space="preserve"> </w:t>
          </w:r>
          <w:r>
            <w:rPr>
              <w:rFonts w:ascii="Arial" w:hAnsi="Arial" w:cs="Arial"/>
              <w:color w:val="000000"/>
              <w:sz w:val="22"/>
              <w:szCs w:val="22"/>
            </w:rPr>
            <w:t>Медведєва</w:t>
          </w:r>
          <w:r w:rsidRPr="006A4799">
            <w:rPr>
              <w:rFonts w:ascii="Arial" w:hAnsi="Arial" w:cs="Arial"/>
              <w:color w:val="000000"/>
              <w:sz w:val="22"/>
              <w:szCs w:val="22"/>
              <w:lang w:val="en-US"/>
            </w:rPr>
            <w:t xml:space="preserve">, "Advantages and disadvantages of use cloud data warehouse," no. 11, pp.104–106, 2015, </w:t>
          </w:r>
        </w:p>
        <w:p w14:paraId="6602B791" w14:textId="160BF6E2" w:rsidR="00B61FCB" w:rsidRDefault="00000000" w:rsidP="0092059A">
          <w:pPr>
            <w:rPr>
              <w:lang w:val="en-US"/>
            </w:rPr>
          </w:pPr>
        </w:p>
      </w:sdtContent>
    </w:sdt>
    <w:p w14:paraId="161A464E" w14:textId="1283D157" w:rsidR="0092059A" w:rsidRPr="00452102" w:rsidRDefault="0092059A" w:rsidP="0092059A">
      <w:pPr>
        <w:rPr>
          <w:lang w:val="en-US"/>
        </w:rPr>
      </w:pPr>
    </w:p>
    <w:sectPr w:rsidR="0092059A" w:rsidRPr="00452102" w:rsidSect="00C07031">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5E73C5" w14:textId="77777777" w:rsidR="0096578F" w:rsidRDefault="0096578F" w:rsidP="00C07031">
      <w:pPr>
        <w:spacing w:after="0" w:line="240" w:lineRule="auto"/>
      </w:pPr>
      <w:r>
        <w:separator/>
      </w:r>
    </w:p>
  </w:endnote>
  <w:endnote w:type="continuationSeparator" w:id="0">
    <w:p w14:paraId="67EF06D6" w14:textId="77777777" w:rsidR="0096578F" w:rsidRDefault="0096578F" w:rsidP="00C07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8B562C" w14:textId="77777777" w:rsidR="00C32E81" w:rsidRDefault="00C32E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6180518"/>
      <w:docPartObj>
        <w:docPartGallery w:val="Page Numbers (Bottom of Page)"/>
        <w:docPartUnique/>
      </w:docPartObj>
    </w:sdtPr>
    <w:sdtContent>
      <w:sdt>
        <w:sdtPr>
          <w:id w:val="-1769616900"/>
          <w:docPartObj>
            <w:docPartGallery w:val="Page Numbers (Top of Page)"/>
            <w:docPartUnique/>
          </w:docPartObj>
        </w:sdtPr>
        <w:sdtContent>
          <w:p w14:paraId="128CEED2" w14:textId="38871BC5" w:rsidR="00C32E81" w:rsidRDefault="00C32E8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FB31A25" w14:textId="77777777" w:rsidR="00C32E81" w:rsidRDefault="00C32E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353DB4" w14:textId="77777777" w:rsidR="00C32E81" w:rsidRDefault="00C32E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78B8B3" w14:textId="77777777" w:rsidR="0096578F" w:rsidRDefault="0096578F" w:rsidP="00C07031">
      <w:pPr>
        <w:spacing w:after="0" w:line="240" w:lineRule="auto"/>
      </w:pPr>
      <w:r>
        <w:separator/>
      </w:r>
    </w:p>
  </w:footnote>
  <w:footnote w:type="continuationSeparator" w:id="0">
    <w:p w14:paraId="3B835604" w14:textId="77777777" w:rsidR="0096578F" w:rsidRDefault="0096578F" w:rsidP="00C070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04E1FE" w14:textId="77777777" w:rsidR="00C32E81" w:rsidRDefault="00C32E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128BA4" w14:textId="77777777" w:rsidR="00C32E81" w:rsidRDefault="00C32E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E9C11E" w14:textId="77777777" w:rsidR="00C32E81" w:rsidRDefault="00C32E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A2E32"/>
    <w:multiLevelType w:val="hybridMultilevel"/>
    <w:tmpl w:val="BED8F03A"/>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1" w15:restartNumberingAfterBreak="0">
    <w:nsid w:val="15A51FF0"/>
    <w:multiLevelType w:val="hybridMultilevel"/>
    <w:tmpl w:val="409C1BC2"/>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 w15:restartNumberingAfterBreak="0">
    <w:nsid w:val="18E366A5"/>
    <w:multiLevelType w:val="hybridMultilevel"/>
    <w:tmpl w:val="FF90FBD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AC06955"/>
    <w:multiLevelType w:val="hybridMultilevel"/>
    <w:tmpl w:val="AE28B32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C080802"/>
    <w:multiLevelType w:val="hybridMultilevel"/>
    <w:tmpl w:val="A4EA38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C9B1A44"/>
    <w:multiLevelType w:val="hybridMultilevel"/>
    <w:tmpl w:val="8E6E80E8"/>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6" w15:restartNumberingAfterBreak="0">
    <w:nsid w:val="236B66EA"/>
    <w:multiLevelType w:val="hybridMultilevel"/>
    <w:tmpl w:val="6CEC323C"/>
    <w:lvl w:ilvl="0" w:tplc="A4F6DE02">
      <w:start w:val="1"/>
      <w:numFmt w:val="lowerLetter"/>
      <w:lvlText w:val="%1)"/>
      <w:lvlJc w:val="left"/>
      <w:pPr>
        <w:ind w:left="1776" w:hanging="360"/>
      </w:pPr>
      <w:rPr>
        <w:rFonts w:hint="default"/>
      </w:rPr>
    </w:lvl>
    <w:lvl w:ilvl="1" w:tplc="08160019" w:tentative="1">
      <w:start w:val="1"/>
      <w:numFmt w:val="lowerLetter"/>
      <w:lvlText w:val="%2."/>
      <w:lvlJc w:val="left"/>
      <w:pPr>
        <w:ind w:left="2496" w:hanging="360"/>
      </w:pPr>
    </w:lvl>
    <w:lvl w:ilvl="2" w:tplc="0816001B" w:tentative="1">
      <w:start w:val="1"/>
      <w:numFmt w:val="lowerRoman"/>
      <w:lvlText w:val="%3."/>
      <w:lvlJc w:val="right"/>
      <w:pPr>
        <w:ind w:left="3216" w:hanging="180"/>
      </w:pPr>
    </w:lvl>
    <w:lvl w:ilvl="3" w:tplc="0816000F" w:tentative="1">
      <w:start w:val="1"/>
      <w:numFmt w:val="decimal"/>
      <w:lvlText w:val="%4."/>
      <w:lvlJc w:val="left"/>
      <w:pPr>
        <w:ind w:left="3936" w:hanging="360"/>
      </w:pPr>
    </w:lvl>
    <w:lvl w:ilvl="4" w:tplc="08160019" w:tentative="1">
      <w:start w:val="1"/>
      <w:numFmt w:val="lowerLetter"/>
      <w:lvlText w:val="%5."/>
      <w:lvlJc w:val="left"/>
      <w:pPr>
        <w:ind w:left="4656" w:hanging="360"/>
      </w:pPr>
    </w:lvl>
    <w:lvl w:ilvl="5" w:tplc="0816001B" w:tentative="1">
      <w:start w:val="1"/>
      <w:numFmt w:val="lowerRoman"/>
      <w:lvlText w:val="%6."/>
      <w:lvlJc w:val="right"/>
      <w:pPr>
        <w:ind w:left="5376" w:hanging="180"/>
      </w:pPr>
    </w:lvl>
    <w:lvl w:ilvl="6" w:tplc="0816000F" w:tentative="1">
      <w:start w:val="1"/>
      <w:numFmt w:val="decimal"/>
      <w:lvlText w:val="%7."/>
      <w:lvlJc w:val="left"/>
      <w:pPr>
        <w:ind w:left="6096" w:hanging="360"/>
      </w:pPr>
    </w:lvl>
    <w:lvl w:ilvl="7" w:tplc="08160019" w:tentative="1">
      <w:start w:val="1"/>
      <w:numFmt w:val="lowerLetter"/>
      <w:lvlText w:val="%8."/>
      <w:lvlJc w:val="left"/>
      <w:pPr>
        <w:ind w:left="6816" w:hanging="360"/>
      </w:pPr>
    </w:lvl>
    <w:lvl w:ilvl="8" w:tplc="0816001B" w:tentative="1">
      <w:start w:val="1"/>
      <w:numFmt w:val="lowerRoman"/>
      <w:lvlText w:val="%9."/>
      <w:lvlJc w:val="right"/>
      <w:pPr>
        <w:ind w:left="7536" w:hanging="180"/>
      </w:pPr>
    </w:lvl>
  </w:abstractNum>
  <w:abstractNum w:abstractNumId="7" w15:restartNumberingAfterBreak="0">
    <w:nsid w:val="25E91D08"/>
    <w:multiLevelType w:val="hybridMultilevel"/>
    <w:tmpl w:val="DDD8599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8" w15:restartNumberingAfterBreak="0">
    <w:nsid w:val="2FCC61F3"/>
    <w:multiLevelType w:val="hybridMultilevel"/>
    <w:tmpl w:val="EC308736"/>
    <w:lvl w:ilvl="0" w:tplc="FFFFFFF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9" w15:restartNumberingAfterBreak="0">
    <w:nsid w:val="34AB46A3"/>
    <w:multiLevelType w:val="hybridMultilevel"/>
    <w:tmpl w:val="5762C22C"/>
    <w:lvl w:ilvl="0" w:tplc="FFFFFFF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0" w15:restartNumberingAfterBreak="0">
    <w:nsid w:val="35320951"/>
    <w:multiLevelType w:val="hybridMultilevel"/>
    <w:tmpl w:val="AE6E673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DE37A9F"/>
    <w:multiLevelType w:val="hybridMultilevel"/>
    <w:tmpl w:val="CFFEC6B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2" w15:restartNumberingAfterBreak="0">
    <w:nsid w:val="42B278AC"/>
    <w:multiLevelType w:val="hybridMultilevel"/>
    <w:tmpl w:val="22B287F4"/>
    <w:lvl w:ilvl="0" w:tplc="FFFFFFF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3" w15:restartNumberingAfterBreak="0">
    <w:nsid w:val="47641A2C"/>
    <w:multiLevelType w:val="hybridMultilevel"/>
    <w:tmpl w:val="191238C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87F7A22"/>
    <w:multiLevelType w:val="hybridMultilevel"/>
    <w:tmpl w:val="6EEEFAE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5" w15:restartNumberingAfterBreak="0">
    <w:nsid w:val="4A3A5E74"/>
    <w:multiLevelType w:val="hybridMultilevel"/>
    <w:tmpl w:val="2A1AAAB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6" w15:restartNumberingAfterBreak="0">
    <w:nsid w:val="4A572F81"/>
    <w:multiLevelType w:val="hybridMultilevel"/>
    <w:tmpl w:val="3B3E36D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7" w15:restartNumberingAfterBreak="0">
    <w:nsid w:val="4B4E3E7A"/>
    <w:multiLevelType w:val="hybridMultilevel"/>
    <w:tmpl w:val="1FB84DD0"/>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18" w15:restartNumberingAfterBreak="0">
    <w:nsid w:val="55666A42"/>
    <w:multiLevelType w:val="hybridMultilevel"/>
    <w:tmpl w:val="261A3A52"/>
    <w:lvl w:ilvl="0" w:tplc="1DACBBD4">
      <w:start w:val="1"/>
      <w:numFmt w:val="lowerLetter"/>
      <w:lvlText w:val="%1)"/>
      <w:lvlJc w:val="left"/>
      <w:pPr>
        <w:ind w:left="1776" w:hanging="360"/>
      </w:pPr>
      <w:rPr>
        <w:rFonts w:hint="default"/>
      </w:rPr>
    </w:lvl>
    <w:lvl w:ilvl="1" w:tplc="08160019" w:tentative="1">
      <w:start w:val="1"/>
      <w:numFmt w:val="lowerLetter"/>
      <w:lvlText w:val="%2."/>
      <w:lvlJc w:val="left"/>
      <w:pPr>
        <w:ind w:left="2496" w:hanging="360"/>
      </w:pPr>
    </w:lvl>
    <w:lvl w:ilvl="2" w:tplc="0816001B" w:tentative="1">
      <w:start w:val="1"/>
      <w:numFmt w:val="lowerRoman"/>
      <w:lvlText w:val="%3."/>
      <w:lvlJc w:val="right"/>
      <w:pPr>
        <w:ind w:left="3216" w:hanging="180"/>
      </w:pPr>
    </w:lvl>
    <w:lvl w:ilvl="3" w:tplc="0816000F" w:tentative="1">
      <w:start w:val="1"/>
      <w:numFmt w:val="decimal"/>
      <w:lvlText w:val="%4."/>
      <w:lvlJc w:val="left"/>
      <w:pPr>
        <w:ind w:left="3936" w:hanging="360"/>
      </w:pPr>
    </w:lvl>
    <w:lvl w:ilvl="4" w:tplc="08160019" w:tentative="1">
      <w:start w:val="1"/>
      <w:numFmt w:val="lowerLetter"/>
      <w:lvlText w:val="%5."/>
      <w:lvlJc w:val="left"/>
      <w:pPr>
        <w:ind w:left="4656" w:hanging="360"/>
      </w:pPr>
    </w:lvl>
    <w:lvl w:ilvl="5" w:tplc="0816001B" w:tentative="1">
      <w:start w:val="1"/>
      <w:numFmt w:val="lowerRoman"/>
      <w:lvlText w:val="%6."/>
      <w:lvlJc w:val="right"/>
      <w:pPr>
        <w:ind w:left="5376" w:hanging="180"/>
      </w:pPr>
    </w:lvl>
    <w:lvl w:ilvl="6" w:tplc="0816000F" w:tentative="1">
      <w:start w:val="1"/>
      <w:numFmt w:val="decimal"/>
      <w:lvlText w:val="%7."/>
      <w:lvlJc w:val="left"/>
      <w:pPr>
        <w:ind w:left="6096" w:hanging="360"/>
      </w:pPr>
    </w:lvl>
    <w:lvl w:ilvl="7" w:tplc="08160019" w:tentative="1">
      <w:start w:val="1"/>
      <w:numFmt w:val="lowerLetter"/>
      <w:lvlText w:val="%8."/>
      <w:lvlJc w:val="left"/>
      <w:pPr>
        <w:ind w:left="6816" w:hanging="360"/>
      </w:pPr>
    </w:lvl>
    <w:lvl w:ilvl="8" w:tplc="0816001B" w:tentative="1">
      <w:start w:val="1"/>
      <w:numFmt w:val="lowerRoman"/>
      <w:lvlText w:val="%9."/>
      <w:lvlJc w:val="right"/>
      <w:pPr>
        <w:ind w:left="7536" w:hanging="180"/>
      </w:pPr>
    </w:lvl>
  </w:abstractNum>
  <w:abstractNum w:abstractNumId="19" w15:restartNumberingAfterBreak="0">
    <w:nsid w:val="58126728"/>
    <w:multiLevelType w:val="hybridMultilevel"/>
    <w:tmpl w:val="79CC11B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0" w15:restartNumberingAfterBreak="0">
    <w:nsid w:val="58946B1C"/>
    <w:multiLevelType w:val="hybridMultilevel"/>
    <w:tmpl w:val="889EA99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1" w15:restartNumberingAfterBreak="0">
    <w:nsid w:val="5AAF2C67"/>
    <w:multiLevelType w:val="hybridMultilevel"/>
    <w:tmpl w:val="3FBC76E4"/>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2" w15:restartNumberingAfterBreak="0">
    <w:nsid w:val="5DCF2366"/>
    <w:multiLevelType w:val="hybridMultilevel"/>
    <w:tmpl w:val="88E4F5EE"/>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23" w15:restartNumberingAfterBreak="0">
    <w:nsid w:val="5F1B6C38"/>
    <w:multiLevelType w:val="hybridMultilevel"/>
    <w:tmpl w:val="E75A23D6"/>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24" w15:restartNumberingAfterBreak="0">
    <w:nsid w:val="60376F24"/>
    <w:multiLevelType w:val="hybridMultilevel"/>
    <w:tmpl w:val="FF90FBD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608F15FD"/>
    <w:multiLevelType w:val="hybridMultilevel"/>
    <w:tmpl w:val="63C04C2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6" w15:restartNumberingAfterBreak="0">
    <w:nsid w:val="69F36E4C"/>
    <w:multiLevelType w:val="hybridMultilevel"/>
    <w:tmpl w:val="A4EA38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B811325"/>
    <w:multiLevelType w:val="hybridMultilevel"/>
    <w:tmpl w:val="2B40825E"/>
    <w:lvl w:ilvl="0" w:tplc="FFFFFFF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8" w15:restartNumberingAfterBreak="0">
    <w:nsid w:val="6E131FE7"/>
    <w:multiLevelType w:val="hybridMultilevel"/>
    <w:tmpl w:val="40461B02"/>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29" w15:restartNumberingAfterBreak="0">
    <w:nsid w:val="6F363D52"/>
    <w:multiLevelType w:val="hybridMultilevel"/>
    <w:tmpl w:val="CC02EB2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FA26519"/>
    <w:multiLevelType w:val="hybridMultilevel"/>
    <w:tmpl w:val="9D36C99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1" w15:restartNumberingAfterBreak="0">
    <w:nsid w:val="734C0CDB"/>
    <w:multiLevelType w:val="hybridMultilevel"/>
    <w:tmpl w:val="CC02EB2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76277574"/>
    <w:multiLevelType w:val="hybridMultilevel"/>
    <w:tmpl w:val="842CF02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3" w15:restartNumberingAfterBreak="0">
    <w:nsid w:val="76277C85"/>
    <w:multiLevelType w:val="hybridMultilevel"/>
    <w:tmpl w:val="B456E5A4"/>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34" w15:restartNumberingAfterBreak="0">
    <w:nsid w:val="7BA078F0"/>
    <w:multiLevelType w:val="hybridMultilevel"/>
    <w:tmpl w:val="57502A58"/>
    <w:lvl w:ilvl="0" w:tplc="9BF20872">
      <w:start w:val="1"/>
      <w:numFmt w:val="lowerLetter"/>
      <w:lvlText w:val="%1)"/>
      <w:lvlJc w:val="left"/>
      <w:pPr>
        <w:ind w:left="1776" w:hanging="360"/>
      </w:pPr>
      <w:rPr>
        <w:rFonts w:hint="default"/>
      </w:rPr>
    </w:lvl>
    <w:lvl w:ilvl="1" w:tplc="08160019" w:tentative="1">
      <w:start w:val="1"/>
      <w:numFmt w:val="lowerLetter"/>
      <w:lvlText w:val="%2."/>
      <w:lvlJc w:val="left"/>
      <w:pPr>
        <w:ind w:left="2496" w:hanging="360"/>
      </w:pPr>
    </w:lvl>
    <w:lvl w:ilvl="2" w:tplc="0816001B" w:tentative="1">
      <w:start w:val="1"/>
      <w:numFmt w:val="lowerRoman"/>
      <w:lvlText w:val="%3."/>
      <w:lvlJc w:val="right"/>
      <w:pPr>
        <w:ind w:left="3216" w:hanging="180"/>
      </w:pPr>
    </w:lvl>
    <w:lvl w:ilvl="3" w:tplc="0816000F" w:tentative="1">
      <w:start w:val="1"/>
      <w:numFmt w:val="decimal"/>
      <w:lvlText w:val="%4."/>
      <w:lvlJc w:val="left"/>
      <w:pPr>
        <w:ind w:left="3936" w:hanging="360"/>
      </w:pPr>
    </w:lvl>
    <w:lvl w:ilvl="4" w:tplc="08160019" w:tentative="1">
      <w:start w:val="1"/>
      <w:numFmt w:val="lowerLetter"/>
      <w:lvlText w:val="%5."/>
      <w:lvlJc w:val="left"/>
      <w:pPr>
        <w:ind w:left="4656" w:hanging="360"/>
      </w:pPr>
    </w:lvl>
    <w:lvl w:ilvl="5" w:tplc="0816001B" w:tentative="1">
      <w:start w:val="1"/>
      <w:numFmt w:val="lowerRoman"/>
      <w:lvlText w:val="%6."/>
      <w:lvlJc w:val="right"/>
      <w:pPr>
        <w:ind w:left="5376" w:hanging="180"/>
      </w:pPr>
    </w:lvl>
    <w:lvl w:ilvl="6" w:tplc="0816000F" w:tentative="1">
      <w:start w:val="1"/>
      <w:numFmt w:val="decimal"/>
      <w:lvlText w:val="%7."/>
      <w:lvlJc w:val="left"/>
      <w:pPr>
        <w:ind w:left="6096" w:hanging="360"/>
      </w:pPr>
    </w:lvl>
    <w:lvl w:ilvl="7" w:tplc="08160019" w:tentative="1">
      <w:start w:val="1"/>
      <w:numFmt w:val="lowerLetter"/>
      <w:lvlText w:val="%8."/>
      <w:lvlJc w:val="left"/>
      <w:pPr>
        <w:ind w:left="6816" w:hanging="360"/>
      </w:pPr>
    </w:lvl>
    <w:lvl w:ilvl="8" w:tplc="0816001B" w:tentative="1">
      <w:start w:val="1"/>
      <w:numFmt w:val="lowerRoman"/>
      <w:lvlText w:val="%9."/>
      <w:lvlJc w:val="right"/>
      <w:pPr>
        <w:ind w:left="7536" w:hanging="180"/>
      </w:pPr>
    </w:lvl>
  </w:abstractNum>
  <w:num w:numId="1" w16cid:durableId="1704474734">
    <w:abstractNumId w:val="7"/>
  </w:num>
  <w:num w:numId="2" w16cid:durableId="131336865">
    <w:abstractNumId w:val="30"/>
  </w:num>
  <w:num w:numId="3" w16cid:durableId="1763795983">
    <w:abstractNumId w:val="34"/>
  </w:num>
  <w:num w:numId="4" w16cid:durableId="1238175587">
    <w:abstractNumId w:val="18"/>
  </w:num>
  <w:num w:numId="5" w16cid:durableId="1855611872">
    <w:abstractNumId w:val="14"/>
  </w:num>
  <w:num w:numId="6" w16cid:durableId="1591696708">
    <w:abstractNumId w:val="16"/>
  </w:num>
  <w:num w:numId="7" w16cid:durableId="751439845">
    <w:abstractNumId w:val="32"/>
  </w:num>
  <w:num w:numId="8" w16cid:durableId="1063261120">
    <w:abstractNumId w:val="20"/>
  </w:num>
  <w:num w:numId="9" w16cid:durableId="595672830">
    <w:abstractNumId w:val="6"/>
  </w:num>
  <w:num w:numId="10" w16cid:durableId="194928024">
    <w:abstractNumId w:val="25"/>
  </w:num>
  <w:num w:numId="11" w16cid:durableId="38483179">
    <w:abstractNumId w:val="21"/>
  </w:num>
  <w:num w:numId="12" w16cid:durableId="1432118415">
    <w:abstractNumId w:val="1"/>
  </w:num>
  <w:num w:numId="13" w16cid:durableId="2118065555">
    <w:abstractNumId w:val="17"/>
  </w:num>
  <w:num w:numId="14" w16cid:durableId="243760052">
    <w:abstractNumId w:val="33"/>
  </w:num>
  <w:num w:numId="15" w16cid:durableId="2133787187">
    <w:abstractNumId w:val="0"/>
  </w:num>
  <w:num w:numId="16" w16cid:durableId="1323965642">
    <w:abstractNumId w:val="5"/>
  </w:num>
  <w:num w:numId="17" w16cid:durableId="993752307">
    <w:abstractNumId w:val="19"/>
  </w:num>
  <w:num w:numId="18" w16cid:durableId="826550715">
    <w:abstractNumId w:val="26"/>
  </w:num>
  <w:num w:numId="19" w16cid:durableId="1071152775">
    <w:abstractNumId w:val="22"/>
  </w:num>
  <w:num w:numId="20" w16cid:durableId="1461340540">
    <w:abstractNumId w:val="28"/>
  </w:num>
  <w:num w:numId="21" w16cid:durableId="350033679">
    <w:abstractNumId w:val="11"/>
  </w:num>
  <w:num w:numId="22" w16cid:durableId="2110659614">
    <w:abstractNumId w:val="23"/>
  </w:num>
  <w:num w:numId="23" w16cid:durableId="867715690">
    <w:abstractNumId w:val="13"/>
  </w:num>
  <w:num w:numId="24" w16cid:durableId="1970432895">
    <w:abstractNumId w:val="4"/>
  </w:num>
  <w:num w:numId="25" w16cid:durableId="163131566">
    <w:abstractNumId w:val="8"/>
  </w:num>
  <w:num w:numId="26" w16cid:durableId="335042256">
    <w:abstractNumId w:val="9"/>
  </w:num>
  <w:num w:numId="27" w16cid:durableId="1421753312">
    <w:abstractNumId w:val="15"/>
  </w:num>
  <w:num w:numId="28" w16cid:durableId="1440563634">
    <w:abstractNumId w:val="31"/>
  </w:num>
  <w:num w:numId="29" w16cid:durableId="859199595">
    <w:abstractNumId w:val="29"/>
  </w:num>
  <w:num w:numId="30" w16cid:durableId="1916892023">
    <w:abstractNumId w:val="27"/>
  </w:num>
  <w:num w:numId="31" w16cid:durableId="1511022009">
    <w:abstractNumId w:val="12"/>
  </w:num>
  <w:num w:numId="32" w16cid:durableId="791022951">
    <w:abstractNumId w:val="3"/>
  </w:num>
  <w:num w:numId="33" w16cid:durableId="253786078">
    <w:abstractNumId w:val="10"/>
  </w:num>
  <w:num w:numId="34" w16cid:durableId="1999068762">
    <w:abstractNumId w:val="24"/>
  </w:num>
  <w:num w:numId="35" w16cid:durableId="3398200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367"/>
    <w:rsid w:val="00007363"/>
    <w:rsid w:val="000143AA"/>
    <w:rsid w:val="00022134"/>
    <w:rsid w:val="00023456"/>
    <w:rsid w:val="00030F66"/>
    <w:rsid w:val="000466AB"/>
    <w:rsid w:val="00055786"/>
    <w:rsid w:val="00061B0A"/>
    <w:rsid w:val="00085A5C"/>
    <w:rsid w:val="000A6192"/>
    <w:rsid w:val="000B2CBB"/>
    <w:rsid w:val="000C08FC"/>
    <w:rsid w:val="000E4B32"/>
    <w:rsid w:val="000F554C"/>
    <w:rsid w:val="000F6CCD"/>
    <w:rsid w:val="00102CA9"/>
    <w:rsid w:val="00117D71"/>
    <w:rsid w:val="00123F8A"/>
    <w:rsid w:val="0013302B"/>
    <w:rsid w:val="00134004"/>
    <w:rsid w:val="001603A1"/>
    <w:rsid w:val="00197569"/>
    <w:rsid w:val="001F284B"/>
    <w:rsid w:val="0021612D"/>
    <w:rsid w:val="00234DEB"/>
    <w:rsid w:val="00235CDF"/>
    <w:rsid w:val="00240432"/>
    <w:rsid w:val="00242BAD"/>
    <w:rsid w:val="00290E0D"/>
    <w:rsid w:val="00292C03"/>
    <w:rsid w:val="002D1D1F"/>
    <w:rsid w:val="002D425E"/>
    <w:rsid w:val="002F6E83"/>
    <w:rsid w:val="00310179"/>
    <w:rsid w:val="00310E2B"/>
    <w:rsid w:val="003217E8"/>
    <w:rsid w:val="0034460A"/>
    <w:rsid w:val="0035023E"/>
    <w:rsid w:val="003850EE"/>
    <w:rsid w:val="0039068A"/>
    <w:rsid w:val="003964DD"/>
    <w:rsid w:val="003A078C"/>
    <w:rsid w:val="003A472E"/>
    <w:rsid w:val="0041605B"/>
    <w:rsid w:val="004226ED"/>
    <w:rsid w:val="00423A64"/>
    <w:rsid w:val="00434034"/>
    <w:rsid w:val="004430B3"/>
    <w:rsid w:val="00451191"/>
    <w:rsid w:val="00452102"/>
    <w:rsid w:val="00465CA8"/>
    <w:rsid w:val="00486C6D"/>
    <w:rsid w:val="00496519"/>
    <w:rsid w:val="0049669C"/>
    <w:rsid w:val="004E6538"/>
    <w:rsid w:val="00522880"/>
    <w:rsid w:val="00541B64"/>
    <w:rsid w:val="005605C8"/>
    <w:rsid w:val="005608B1"/>
    <w:rsid w:val="005621FB"/>
    <w:rsid w:val="00571F36"/>
    <w:rsid w:val="005757C8"/>
    <w:rsid w:val="0058446C"/>
    <w:rsid w:val="005874E6"/>
    <w:rsid w:val="00596DF9"/>
    <w:rsid w:val="005A0B44"/>
    <w:rsid w:val="005A7367"/>
    <w:rsid w:val="005C085A"/>
    <w:rsid w:val="005D00B7"/>
    <w:rsid w:val="005E77A1"/>
    <w:rsid w:val="005F7F16"/>
    <w:rsid w:val="0060055E"/>
    <w:rsid w:val="0060713B"/>
    <w:rsid w:val="00620813"/>
    <w:rsid w:val="00620B9A"/>
    <w:rsid w:val="0063016B"/>
    <w:rsid w:val="00651362"/>
    <w:rsid w:val="006538C2"/>
    <w:rsid w:val="006569F0"/>
    <w:rsid w:val="00657298"/>
    <w:rsid w:val="00664B9B"/>
    <w:rsid w:val="006863DB"/>
    <w:rsid w:val="00691ECC"/>
    <w:rsid w:val="006A0200"/>
    <w:rsid w:val="006A1FCD"/>
    <w:rsid w:val="006A4799"/>
    <w:rsid w:val="006B1D31"/>
    <w:rsid w:val="006B2CD5"/>
    <w:rsid w:val="006B706E"/>
    <w:rsid w:val="006F2A0B"/>
    <w:rsid w:val="006F7EAE"/>
    <w:rsid w:val="00705235"/>
    <w:rsid w:val="00706A6C"/>
    <w:rsid w:val="00714C2D"/>
    <w:rsid w:val="0071555A"/>
    <w:rsid w:val="00726998"/>
    <w:rsid w:val="00727D06"/>
    <w:rsid w:val="0073083C"/>
    <w:rsid w:val="00740265"/>
    <w:rsid w:val="00766055"/>
    <w:rsid w:val="00767D78"/>
    <w:rsid w:val="00775691"/>
    <w:rsid w:val="00792E6A"/>
    <w:rsid w:val="00793F0D"/>
    <w:rsid w:val="007B1252"/>
    <w:rsid w:val="007B2344"/>
    <w:rsid w:val="007D489B"/>
    <w:rsid w:val="007D50B5"/>
    <w:rsid w:val="008232D3"/>
    <w:rsid w:val="00823EA0"/>
    <w:rsid w:val="00833981"/>
    <w:rsid w:val="0084715A"/>
    <w:rsid w:val="00855057"/>
    <w:rsid w:val="008573A8"/>
    <w:rsid w:val="00880331"/>
    <w:rsid w:val="008D1C2D"/>
    <w:rsid w:val="008E49CF"/>
    <w:rsid w:val="009157AF"/>
    <w:rsid w:val="00917948"/>
    <w:rsid w:val="0092059A"/>
    <w:rsid w:val="00920967"/>
    <w:rsid w:val="00922282"/>
    <w:rsid w:val="00932FF0"/>
    <w:rsid w:val="009539BB"/>
    <w:rsid w:val="0096578F"/>
    <w:rsid w:val="00974C8A"/>
    <w:rsid w:val="009816DF"/>
    <w:rsid w:val="009919F7"/>
    <w:rsid w:val="009959CC"/>
    <w:rsid w:val="009B0757"/>
    <w:rsid w:val="009B58FC"/>
    <w:rsid w:val="009B6792"/>
    <w:rsid w:val="009C64D4"/>
    <w:rsid w:val="009E71EB"/>
    <w:rsid w:val="00A069AD"/>
    <w:rsid w:val="00A15B22"/>
    <w:rsid w:val="00A210A5"/>
    <w:rsid w:val="00A25009"/>
    <w:rsid w:val="00A3098D"/>
    <w:rsid w:val="00A74103"/>
    <w:rsid w:val="00A83966"/>
    <w:rsid w:val="00A87636"/>
    <w:rsid w:val="00A91F44"/>
    <w:rsid w:val="00AB3945"/>
    <w:rsid w:val="00AB6135"/>
    <w:rsid w:val="00AC5191"/>
    <w:rsid w:val="00AF1D8A"/>
    <w:rsid w:val="00B062E8"/>
    <w:rsid w:val="00B21783"/>
    <w:rsid w:val="00B25AA3"/>
    <w:rsid w:val="00B278E0"/>
    <w:rsid w:val="00B30300"/>
    <w:rsid w:val="00B32BD4"/>
    <w:rsid w:val="00B61FCB"/>
    <w:rsid w:val="00B67FA5"/>
    <w:rsid w:val="00B77C73"/>
    <w:rsid w:val="00B94FB1"/>
    <w:rsid w:val="00BA43DD"/>
    <w:rsid w:val="00BC4ADC"/>
    <w:rsid w:val="00BD6324"/>
    <w:rsid w:val="00BF3B2C"/>
    <w:rsid w:val="00C07031"/>
    <w:rsid w:val="00C21A8C"/>
    <w:rsid w:val="00C22BBE"/>
    <w:rsid w:val="00C32E81"/>
    <w:rsid w:val="00C46882"/>
    <w:rsid w:val="00C521C3"/>
    <w:rsid w:val="00C52B24"/>
    <w:rsid w:val="00C63876"/>
    <w:rsid w:val="00C751BB"/>
    <w:rsid w:val="00C82D81"/>
    <w:rsid w:val="00CA4704"/>
    <w:rsid w:val="00CA5502"/>
    <w:rsid w:val="00CA67DA"/>
    <w:rsid w:val="00CB5B93"/>
    <w:rsid w:val="00CB776B"/>
    <w:rsid w:val="00CD4E76"/>
    <w:rsid w:val="00CF7892"/>
    <w:rsid w:val="00D2251F"/>
    <w:rsid w:val="00D27823"/>
    <w:rsid w:val="00D41BEB"/>
    <w:rsid w:val="00D76742"/>
    <w:rsid w:val="00D93EDB"/>
    <w:rsid w:val="00DA5586"/>
    <w:rsid w:val="00DB4EBF"/>
    <w:rsid w:val="00DB4F0C"/>
    <w:rsid w:val="00DD498C"/>
    <w:rsid w:val="00DE6CC3"/>
    <w:rsid w:val="00E32BE0"/>
    <w:rsid w:val="00E36A62"/>
    <w:rsid w:val="00E66085"/>
    <w:rsid w:val="00E71CB8"/>
    <w:rsid w:val="00E9668C"/>
    <w:rsid w:val="00EB167F"/>
    <w:rsid w:val="00EB4F56"/>
    <w:rsid w:val="00EC2A9F"/>
    <w:rsid w:val="00ED3241"/>
    <w:rsid w:val="00EE0B97"/>
    <w:rsid w:val="00EE3679"/>
    <w:rsid w:val="00EF2A80"/>
    <w:rsid w:val="00F244EE"/>
    <w:rsid w:val="00F632C2"/>
    <w:rsid w:val="00F711AD"/>
    <w:rsid w:val="00F90BB4"/>
    <w:rsid w:val="00FA3448"/>
    <w:rsid w:val="00FD5B39"/>
    <w:rsid w:val="00FD7465"/>
    <w:rsid w:val="00FF2718"/>
    <w:rsid w:val="00FF2D6C"/>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8834B"/>
  <w15:chartTrackingRefBased/>
  <w15:docId w15:val="{DE95C400-9C30-49F2-B9A2-BAE8DB17D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t-P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73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73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A73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73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73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73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73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73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73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73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73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A73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73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73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73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73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73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7367"/>
    <w:rPr>
      <w:rFonts w:eastAsiaTheme="majorEastAsia" w:cstheme="majorBidi"/>
      <w:color w:val="272727" w:themeColor="text1" w:themeTint="D8"/>
    </w:rPr>
  </w:style>
  <w:style w:type="paragraph" w:styleId="Title">
    <w:name w:val="Title"/>
    <w:basedOn w:val="Normal"/>
    <w:next w:val="Normal"/>
    <w:link w:val="TitleChar"/>
    <w:uiPriority w:val="10"/>
    <w:qFormat/>
    <w:rsid w:val="005A73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73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73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73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7367"/>
    <w:pPr>
      <w:spacing w:before="160"/>
      <w:jc w:val="center"/>
    </w:pPr>
    <w:rPr>
      <w:i/>
      <w:iCs/>
      <w:color w:val="404040" w:themeColor="text1" w:themeTint="BF"/>
    </w:rPr>
  </w:style>
  <w:style w:type="character" w:customStyle="1" w:styleId="QuoteChar">
    <w:name w:val="Quote Char"/>
    <w:basedOn w:val="DefaultParagraphFont"/>
    <w:link w:val="Quote"/>
    <w:uiPriority w:val="29"/>
    <w:rsid w:val="005A7367"/>
    <w:rPr>
      <w:i/>
      <w:iCs/>
      <w:color w:val="404040" w:themeColor="text1" w:themeTint="BF"/>
    </w:rPr>
  </w:style>
  <w:style w:type="paragraph" w:styleId="ListParagraph">
    <w:name w:val="List Paragraph"/>
    <w:basedOn w:val="Normal"/>
    <w:uiPriority w:val="34"/>
    <w:qFormat/>
    <w:rsid w:val="005A7367"/>
    <w:pPr>
      <w:ind w:left="720"/>
      <w:contextualSpacing/>
    </w:pPr>
  </w:style>
  <w:style w:type="character" w:styleId="IntenseEmphasis">
    <w:name w:val="Intense Emphasis"/>
    <w:basedOn w:val="DefaultParagraphFont"/>
    <w:uiPriority w:val="21"/>
    <w:qFormat/>
    <w:rsid w:val="005A7367"/>
    <w:rPr>
      <w:i/>
      <w:iCs/>
      <w:color w:val="0F4761" w:themeColor="accent1" w:themeShade="BF"/>
    </w:rPr>
  </w:style>
  <w:style w:type="paragraph" w:styleId="IntenseQuote">
    <w:name w:val="Intense Quote"/>
    <w:basedOn w:val="Normal"/>
    <w:next w:val="Normal"/>
    <w:link w:val="IntenseQuoteChar"/>
    <w:uiPriority w:val="30"/>
    <w:qFormat/>
    <w:rsid w:val="005A73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7367"/>
    <w:rPr>
      <w:i/>
      <w:iCs/>
      <w:color w:val="0F4761" w:themeColor="accent1" w:themeShade="BF"/>
    </w:rPr>
  </w:style>
  <w:style w:type="character" w:styleId="IntenseReference">
    <w:name w:val="Intense Reference"/>
    <w:basedOn w:val="DefaultParagraphFont"/>
    <w:uiPriority w:val="32"/>
    <w:qFormat/>
    <w:rsid w:val="005A7367"/>
    <w:rPr>
      <w:b/>
      <w:bCs/>
      <w:smallCaps/>
      <w:color w:val="0F4761" w:themeColor="accent1" w:themeShade="BF"/>
      <w:spacing w:val="5"/>
    </w:rPr>
  </w:style>
  <w:style w:type="paragraph" w:styleId="NoSpacing">
    <w:name w:val="No Spacing"/>
    <w:link w:val="NoSpacingChar"/>
    <w:uiPriority w:val="1"/>
    <w:qFormat/>
    <w:rsid w:val="005A73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A7367"/>
    <w:rPr>
      <w:rFonts w:eastAsiaTheme="minorEastAsia"/>
      <w:kern w:val="0"/>
      <w:sz w:val="22"/>
      <w:szCs w:val="22"/>
      <w:lang w:val="en-US"/>
      <w14:ligatures w14:val="none"/>
    </w:rPr>
  </w:style>
  <w:style w:type="paragraph" w:styleId="Header">
    <w:name w:val="header"/>
    <w:basedOn w:val="Normal"/>
    <w:link w:val="HeaderChar"/>
    <w:uiPriority w:val="99"/>
    <w:unhideWhenUsed/>
    <w:rsid w:val="00C070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031"/>
  </w:style>
  <w:style w:type="paragraph" w:styleId="Footer">
    <w:name w:val="footer"/>
    <w:basedOn w:val="Normal"/>
    <w:link w:val="FooterChar"/>
    <w:uiPriority w:val="99"/>
    <w:unhideWhenUsed/>
    <w:rsid w:val="00C07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031"/>
  </w:style>
  <w:style w:type="character" w:styleId="PlaceholderText">
    <w:name w:val="Placeholder Text"/>
    <w:basedOn w:val="DefaultParagraphFont"/>
    <w:uiPriority w:val="99"/>
    <w:semiHidden/>
    <w:rsid w:val="008232D3"/>
    <w:rPr>
      <w:color w:val="666666"/>
    </w:rPr>
  </w:style>
  <w:style w:type="paragraph" w:styleId="TOCHeading">
    <w:name w:val="TOC Heading"/>
    <w:basedOn w:val="Heading1"/>
    <w:next w:val="Normal"/>
    <w:uiPriority w:val="39"/>
    <w:unhideWhenUsed/>
    <w:qFormat/>
    <w:rsid w:val="00AF1D8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F1D8A"/>
    <w:pPr>
      <w:spacing w:after="100"/>
    </w:pPr>
  </w:style>
  <w:style w:type="paragraph" w:styleId="TOC2">
    <w:name w:val="toc 2"/>
    <w:basedOn w:val="Normal"/>
    <w:next w:val="Normal"/>
    <w:autoRedefine/>
    <w:uiPriority w:val="39"/>
    <w:unhideWhenUsed/>
    <w:rsid w:val="00AF1D8A"/>
    <w:pPr>
      <w:spacing w:after="100"/>
      <w:ind w:left="240"/>
    </w:pPr>
  </w:style>
  <w:style w:type="paragraph" w:styleId="TOC3">
    <w:name w:val="toc 3"/>
    <w:basedOn w:val="Normal"/>
    <w:next w:val="Normal"/>
    <w:autoRedefine/>
    <w:uiPriority w:val="39"/>
    <w:unhideWhenUsed/>
    <w:rsid w:val="00AF1D8A"/>
    <w:pPr>
      <w:spacing w:after="100"/>
      <w:ind w:left="480"/>
    </w:pPr>
  </w:style>
  <w:style w:type="character" w:styleId="Hyperlink">
    <w:name w:val="Hyperlink"/>
    <w:basedOn w:val="DefaultParagraphFont"/>
    <w:uiPriority w:val="99"/>
    <w:unhideWhenUsed/>
    <w:rsid w:val="00AF1D8A"/>
    <w:rPr>
      <w:color w:val="467886" w:themeColor="hyperlink"/>
      <w:u w:val="single"/>
    </w:rPr>
  </w:style>
  <w:style w:type="paragraph" w:styleId="NormalWeb">
    <w:name w:val="Normal (Web)"/>
    <w:basedOn w:val="Normal"/>
    <w:uiPriority w:val="99"/>
    <w:unhideWhenUsed/>
    <w:rsid w:val="00452102"/>
    <w:pPr>
      <w:spacing w:before="100" w:beforeAutospacing="1" w:after="100" w:afterAutospacing="1" w:line="240" w:lineRule="auto"/>
    </w:pPr>
    <w:rPr>
      <w:rFonts w:ascii="Times New Roman" w:eastAsiaTheme="minorEastAsia" w:hAnsi="Times New Roman" w:cs="Times New Roman"/>
      <w:kern w:val="0"/>
      <w:lang w:eastAsia="pt-PT"/>
      <w14:ligatures w14:val="none"/>
    </w:rPr>
  </w:style>
  <w:style w:type="paragraph" w:styleId="Caption">
    <w:name w:val="caption"/>
    <w:basedOn w:val="Normal"/>
    <w:next w:val="Normal"/>
    <w:uiPriority w:val="35"/>
    <w:unhideWhenUsed/>
    <w:qFormat/>
    <w:rsid w:val="006F2A0B"/>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BA43DD"/>
    <w:rPr>
      <w:color w:val="605E5C"/>
      <w:shd w:val="clear" w:color="auto" w:fill="E1DFDD"/>
    </w:rPr>
  </w:style>
  <w:style w:type="character" w:styleId="FollowedHyperlink">
    <w:name w:val="FollowedHyperlink"/>
    <w:basedOn w:val="DefaultParagraphFont"/>
    <w:uiPriority w:val="99"/>
    <w:semiHidden/>
    <w:unhideWhenUsed/>
    <w:rsid w:val="00974C8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glossaryDocument" Target="glossary/document.xm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eader" Target="header1.xml"/><Relationship Id="rId37" Type="http://schemas.openxmlformats.org/officeDocument/2006/relationships/footer" Target="footer3.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2.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9F18516A69F48C6909CB98B997B9BA9"/>
        <w:category>
          <w:name w:val="General"/>
          <w:gallery w:val="placeholder"/>
        </w:category>
        <w:types>
          <w:type w:val="bbPlcHdr"/>
        </w:types>
        <w:behaviors>
          <w:behavior w:val="content"/>
        </w:behaviors>
        <w:guid w:val="{89968A02-C44B-4C40-B9D3-A62A6466200A}"/>
      </w:docPartPr>
      <w:docPartBody>
        <w:p w:rsidR="007733F8" w:rsidRDefault="002E55B6">
          <w:r w:rsidRPr="000F37D0">
            <w:rPr>
              <w:rStyle w:val="PlaceholderText"/>
            </w:rPr>
            <w:t>Formatting...</w:t>
          </w:r>
        </w:p>
      </w:docPartBody>
    </w:docPart>
    <w:docPart>
      <w:docPartPr>
        <w:name w:val="AF72F944D5BF4750A2DF70236005FE36"/>
        <w:category>
          <w:name w:val="General"/>
          <w:gallery w:val="placeholder"/>
        </w:category>
        <w:types>
          <w:type w:val="bbPlcHdr"/>
        </w:types>
        <w:behaviors>
          <w:behavior w:val="content"/>
        </w:behaviors>
        <w:guid w:val="{033DA0F5-D543-4F38-A771-FF1AC6180EEF}"/>
      </w:docPartPr>
      <w:docPartBody>
        <w:p w:rsidR="007733F8" w:rsidRDefault="002E55B6">
          <w:r w:rsidRPr="000F37D0">
            <w:rPr>
              <w:rStyle w:val="PlaceholderText"/>
            </w:rPr>
            <w:t>Formatting...</w:t>
          </w:r>
        </w:p>
      </w:docPartBody>
    </w:docPart>
    <w:docPart>
      <w:docPartPr>
        <w:name w:val="FE60255063BD42E9995950B0E9C82BBF"/>
        <w:category>
          <w:name w:val="General"/>
          <w:gallery w:val="placeholder"/>
        </w:category>
        <w:types>
          <w:type w:val="bbPlcHdr"/>
        </w:types>
        <w:behaviors>
          <w:behavior w:val="content"/>
        </w:behaviors>
        <w:guid w:val="{0009564A-B927-4273-BB0E-D24557F8ED84}"/>
      </w:docPartPr>
      <w:docPartBody>
        <w:p w:rsidR="007733F8" w:rsidRDefault="002E55B6">
          <w:r w:rsidRPr="000F37D0">
            <w:rPr>
              <w:rStyle w:val="PlaceholderText"/>
            </w:rPr>
            <w:t>Formatting...</w:t>
          </w:r>
        </w:p>
      </w:docPartBody>
    </w:docPart>
    <w:docPart>
      <w:docPartPr>
        <w:name w:val="099717FD27694A058CEC1A76542883D8"/>
        <w:category>
          <w:name w:val="General"/>
          <w:gallery w:val="placeholder"/>
        </w:category>
        <w:types>
          <w:type w:val="bbPlcHdr"/>
        </w:types>
        <w:behaviors>
          <w:behavior w:val="content"/>
        </w:behaviors>
        <w:guid w:val="{E6F37EB2-92E2-4839-BDF0-25A90E40DD3F}"/>
      </w:docPartPr>
      <w:docPartBody>
        <w:p w:rsidR="009905E7" w:rsidRDefault="003D2745">
          <w:r w:rsidRPr="00C33C63">
            <w:rPr>
              <w:rStyle w:val="PlaceholderText"/>
            </w:rPr>
            <w:t>Formatting...</w:t>
          </w:r>
        </w:p>
      </w:docPartBody>
    </w:docPart>
    <w:docPart>
      <w:docPartPr>
        <w:name w:val="3CEFB12BB9524931951EF6946C544CB3"/>
        <w:category>
          <w:name w:val="General"/>
          <w:gallery w:val="placeholder"/>
        </w:category>
        <w:types>
          <w:type w:val="bbPlcHdr"/>
        </w:types>
        <w:behaviors>
          <w:behavior w:val="content"/>
        </w:behaviors>
        <w:guid w:val="{8119A518-7598-462C-B229-9DF28205D97B}"/>
      </w:docPartPr>
      <w:docPartBody>
        <w:p w:rsidR="009905E7" w:rsidRDefault="003D2745">
          <w:r w:rsidRPr="00C33C63">
            <w:rPr>
              <w:rStyle w:val="PlaceholderText"/>
            </w:rPr>
            <w:t>Formatting...</w:t>
          </w:r>
        </w:p>
      </w:docPartBody>
    </w:docPart>
    <w:docPart>
      <w:docPartPr>
        <w:name w:val="D855353D8A0545B298C00DFB59332BD1"/>
        <w:category>
          <w:name w:val="General"/>
          <w:gallery w:val="placeholder"/>
        </w:category>
        <w:types>
          <w:type w:val="bbPlcHdr"/>
        </w:types>
        <w:behaviors>
          <w:behavior w:val="content"/>
        </w:behaviors>
        <w:guid w:val="{D59CBD6B-C594-4A37-A14E-CEADBE0EB564}"/>
      </w:docPartPr>
      <w:docPartBody>
        <w:p w:rsidR="009905E7" w:rsidRDefault="003D2745">
          <w:r w:rsidRPr="00C33C63">
            <w:rPr>
              <w:rStyle w:val="PlaceholderText"/>
            </w:rPr>
            <w:t>Formatting...</w:t>
          </w:r>
        </w:p>
      </w:docPartBody>
    </w:docPart>
    <w:docPart>
      <w:docPartPr>
        <w:name w:val="C45E5B97BD8241D1BADBB1C93B59C1D8"/>
        <w:category>
          <w:name w:val="General"/>
          <w:gallery w:val="placeholder"/>
        </w:category>
        <w:types>
          <w:type w:val="bbPlcHdr"/>
        </w:types>
        <w:behaviors>
          <w:behavior w:val="content"/>
        </w:behaviors>
        <w:guid w:val="{5DB439C5-93D8-41D4-8371-C4076AA2FD57}"/>
      </w:docPartPr>
      <w:docPartBody>
        <w:p w:rsidR="009905E7" w:rsidRDefault="003D2745">
          <w:r w:rsidRPr="00C33C63">
            <w:rPr>
              <w:rStyle w:val="PlaceholderText"/>
            </w:rPr>
            <w:t>Formatting Bibliography...</w:t>
          </w:r>
        </w:p>
      </w:docPartBody>
    </w:docPart>
    <w:docPart>
      <w:docPartPr>
        <w:name w:val="E11A7A99642843D1BF62841A30830367"/>
        <w:category>
          <w:name w:val="General"/>
          <w:gallery w:val="placeholder"/>
        </w:category>
        <w:types>
          <w:type w:val="bbPlcHdr"/>
        </w:types>
        <w:behaviors>
          <w:behavior w:val="content"/>
        </w:behaviors>
        <w:guid w:val="{868F0686-B404-4CFD-9F5D-81B0FA09E7EE}"/>
      </w:docPartPr>
      <w:docPartBody>
        <w:p w:rsidR="00D77366" w:rsidRDefault="00906C1F">
          <w:r w:rsidRPr="005231DF">
            <w:rPr>
              <w:rStyle w:val="PlaceholderText"/>
            </w:rPr>
            <w:t>Formatting...</w:t>
          </w:r>
        </w:p>
      </w:docPartBody>
    </w:docPart>
    <w:docPart>
      <w:docPartPr>
        <w:name w:val="B76B96FDD1484E199D9512B12E493FD8"/>
        <w:category>
          <w:name w:val="General"/>
          <w:gallery w:val="placeholder"/>
        </w:category>
        <w:types>
          <w:type w:val="bbPlcHdr"/>
        </w:types>
        <w:behaviors>
          <w:behavior w:val="content"/>
        </w:behaviors>
        <w:guid w:val="{27088EC3-FD76-4FF8-9D7E-9BB075F7EAF2}"/>
      </w:docPartPr>
      <w:docPartBody>
        <w:p w:rsidR="00D77366" w:rsidRDefault="00906C1F">
          <w:r w:rsidRPr="005231DF">
            <w:rPr>
              <w:rStyle w:val="PlaceholderText"/>
            </w:rPr>
            <w:t>Formatting...</w:t>
          </w:r>
        </w:p>
      </w:docPartBody>
    </w:docPart>
    <w:docPart>
      <w:docPartPr>
        <w:name w:val="2188A2324B5440718DBDEDEA71985160"/>
        <w:category>
          <w:name w:val="General"/>
          <w:gallery w:val="placeholder"/>
        </w:category>
        <w:types>
          <w:type w:val="bbPlcHdr"/>
        </w:types>
        <w:behaviors>
          <w:behavior w:val="content"/>
        </w:behaviors>
        <w:guid w:val="{CE620FCF-8F2D-47CF-82CA-4ADAA5FE934D}"/>
      </w:docPartPr>
      <w:docPartBody>
        <w:p w:rsidR="00D77366" w:rsidRDefault="00906C1F">
          <w:r w:rsidRPr="005231DF">
            <w:rPr>
              <w:rStyle w:val="PlaceholderText"/>
            </w:rPr>
            <w:t>Formatting...</w:t>
          </w:r>
        </w:p>
      </w:docPartBody>
    </w:docPart>
    <w:docPart>
      <w:docPartPr>
        <w:name w:val="6FB0DDEA8A0B4DF3B6B4F941D24693D3"/>
        <w:category>
          <w:name w:val="General"/>
          <w:gallery w:val="placeholder"/>
        </w:category>
        <w:types>
          <w:type w:val="bbPlcHdr"/>
        </w:types>
        <w:behaviors>
          <w:behavior w:val="content"/>
        </w:behaviors>
        <w:guid w:val="{5863CCDB-A3FB-4D78-B6AF-47606505CA9B}"/>
      </w:docPartPr>
      <w:docPartBody>
        <w:p w:rsidR="00D77366" w:rsidRDefault="00906C1F">
          <w:r w:rsidRPr="005231DF">
            <w:rPr>
              <w:rStyle w:val="PlaceholderText"/>
            </w:rPr>
            <w:t>Formatting...</w:t>
          </w:r>
        </w:p>
      </w:docPartBody>
    </w:docPart>
    <w:docPart>
      <w:docPartPr>
        <w:name w:val="7C534E04E06846729290F30F29044F5F"/>
        <w:category>
          <w:name w:val="General"/>
          <w:gallery w:val="placeholder"/>
        </w:category>
        <w:types>
          <w:type w:val="bbPlcHdr"/>
        </w:types>
        <w:behaviors>
          <w:behavior w:val="content"/>
        </w:behaviors>
        <w:guid w:val="{75BCC285-EBFC-464F-AE65-6F63A2BDAFA1}"/>
      </w:docPartPr>
      <w:docPartBody>
        <w:p w:rsidR="00D77366" w:rsidRDefault="00906C1F">
          <w:r w:rsidRPr="005231DF">
            <w:rPr>
              <w:rStyle w:val="PlaceholderText"/>
            </w:rPr>
            <w:t>Formatting...</w:t>
          </w:r>
        </w:p>
      </w:docPartBody>
    </w:docPart>
    <w:docPart>
      <w:docPartPr>
        <w:name w:val="4DC1D8EC522A48FAA3FA67CFC8DA62C2"/>
        <w:category>
          <w:name w:val="General"/>
          <w:gallery w:val="placeholder"/>
        </w:category>
        <w:types>
          <w:type w:val="bbPlcHdr"/>
        </w:types>
        <w:behaviors>
          <w:behavior w:val="content"/>
        </w:behaviors>
        <w:guid w:val="{40979A67-DDEA-4997-8FBF-D1CA4B7BA777}"/>
      </w:docPartPr>
      <w:docPartBody>
        <w:p w:rsidR="00340C5A" w:rsidRDefault="00FD1042">
          <w:r w:rsidRPr="00426ADB">
            <w:rPr>
              <w:rStyle w:val="PlaceholderText"/>
            </w:rPr>
            <w:t>Formatting...</w:t>
          </w:r>
        </w:p>
      </w:docPartBody>
    </w:docPart>
    <w:docPart>
      <w:docPartPr>
        <w:name w:val="9593B6D9C36F467AA67549DB2EE519FD"/>
        <w:category>
          <w:name w:val="General"/>
          <w:gallery w:val="placeholder"/>
        </w:category>
        <w:types>
          <w:type w:val="bbPlcHdr"/>
        </w:types>
        <w:behaviors>
          <w:behavior w:val="content"/>
        </w:behaviors>
        <w:guid w:val="{72F439D6-EDDC-4C4F-97A4-4C78E452E465}"/>
      </w:docPartPr>
      <w:docPartBody>
        <w:p w:rsidR="00340C5A" w:rsidRDefault="00FD1042">
          <w:r w:rsidRPr="00426ADB">
            <w:rPr>
              <w:rStyle w:val="PlaceholderText"/>
            </w:rPr>
            <w:t>Formatting...</w:t>
          </w:r>
        </w:p>
      </w:docPartBody>
    </w:docPart>
    <w:docPart>
      <w:docPartPr>
        <w:name w:val="D784366DBADD4ECAA3BD283FA809F62C"/>
        <w:category>
          <w:name w:val="General"/>
          <w:gallery w:val="placeholder"/>
        </w:category>
        <w:types>
          <w:type w:val="bbPlcHdr"/>
        </w:types>
        <w:behaviors>
          <w:behavior w:val="content"/>
        </w:behaviors>
        <w:guid w:val="{A0AC02A7-A796-4A8E-9CC3-317CF1B23636}"/>
      </w:docPartPr>
      <w:docPartBody>
        <w:p w:rsidR="00340C5A" w:rsidRDefault="00FD1042">
          <w:r w:rsidRPr="00E90128">
            <w:rPr>
              <w:rStyle w:val="PlaceholderText"/>
            </w:rPr>
            <w:t>Formatting...</w:t>
          </w:r>
        </w:p>
      </w:docPartBody>
    </w:docPart>
    <w:docPart>
      <w:docPartPr>
        <w:name w:val="427A371AA9E740CB94FABB52F7F90895"/>
        <w:category>
          <w:name w:val="General"/>
          <w:gallery w:val="placeholder"/>
        </w:category>
        <w:types>
          <w:type w:val="bbPlcHdr"/>
        </w:types>
        <w:behaviors>
          <w:behavior w:val="content"/>
        </w:behaviors>
        <w:guid w:val="{09B10FE6-83E8-4B1D-93D9-D99B816863F9}"/>
      </w:docPartPr>
      <w:docPartBody>
        <w:p w:rsidR="00340C5A" w:rsidRDefault="00FD1042">
          <w:r w:rsidRPr="00E90128">
            <w:rPr>
              <w:rStyle w:val="PlaceholderText"/>
            </w:rPr>
            <w:t>Formatting...</w:t>
          </w:r>
        </w:p>
      </w:docPartBody>
    </w:docPart>
    <w:docPart>
      <w:docPartPr>
        <w:name w:val="917745663CF74A10AFE14B6796E8AF13"/>
        <w:category>
          <w:name w:val="General"/>
          <w:gallery w:val="placeholder"/>
        </w:category>
        <w:types>
          <w:type w:val="bbPlcHdr"/>
        </w:types>
        <w:behaviors>
          <w:behavior w:val="content"/>
        </w:behaviors>
        <w:guid w:val="{CC5862EF-1657-4F36-B8FF-B1264E837974}"/>
      </w:docPartPr>
      <w:docPartBody>
        <w:p w:rsidR="00340C5A" w:rsidRDefault="00FD1042">
          <w:r w:rsidRPr="00E90128">
            <w:rPr>
              <w:rStyle w:val="PlaceholderText"/>
            </w:rPr>
            <w:t>Formatting...</w:t>
          </w:r>
        </w:p>
      </w:docPartBody>
    </w:docPart>
    <w:docPart>
      <w:docPartPr>
        <w:name w:val="70F3EE97993E4117995A4DC0EDCA01D6"/>
        <w:category>
          <w:name w:val="General"/>
          <w:gallery w:val="placeholder"/>
        </w:category>
        <w:types>
          <w:type w:val="bbPlcHdr"/>
        </w:types>
        <w:behaviors>
          <w:behavior w:val="content"/>
        </w:behaviors>
        <w:guid w:val="{45E291EC-291A-4FEE-9A1C-F17B1AC62872}"/>
      </w:docPartPr>
      <w:docPartBody>
        <w:p w:rsidR="00340C5A" w:rsidRDefault="00FD1042">
          <w:r w:rsidRPr="00E90128">
            <w:rPr>
              <w:rStyle w:val="PlaceholderText"/>
            </w:rPr>
            <w:t>Formatting...</w:t>
          </w:r>
        </w:p>
      </w:docPartBody>
    </w:docPart>
    <w:docPart>
      <w:docPartPr>
        <w:name w:val="07111A1A192843F0848FA16D10FE9EB3"/>
        <w:category>
          <w:name w:val="General"/>
          <w:gallery w:val="placeholder"/>
        </w:category>
        <w:types>
          <w:type w:val="bbPlcHdr"/>
        </w:types>
        <w:behaviors>
          <w:behavior w:val="content"/>
        </w:behaviors>
        <w:guid w:val="{E365BE29-D046-4ED0-B514-512ED218F6FC}"/>
      </w:docPartPr>
      <w:docPartBody>
        <w:p w:rsidR="00340C5A" w:rsidRDefault="00FD1042">
          <w:r w:rsidRPr="00E90128">
            <w:rPr>
              <w:rStyle w:val="PlaceholderText"/>
            </w:rPr>
            <w:t>Formatting...</w:t>
          </w:r>
        </w:p>
      </w:docPartBody>
    </w:docPart>
    <w:docPart>
      <w:docPartPr>
        <w:name w:val="6EC6746D7E284DEABD826C6D92CBA582"/>
        <w:category>
          <w:name w:val="General"/>
          <w:gallery w:val="placeholder"/>
        </w:category>
        <w:types>
          <w:type w:val="bbPlcHdr"/>
        </w:types>
        <w:behaviors>
          <w:behavior w:val="content"/>
        </w:behaviors>
        <w:guid w:val="{D54C5242-AF48-4D8D-85E7-409A225E6D08}"/>
      </w:docPartPr>
      <w:docPartBody>
        <w:p w:rsidR="00340C5A" w:rsidRDefault="00FD1042">
          <w:r w:rsidRPr="00E90128">
            <w:rPr>
              <w:rStyle w:val="PlaceholderText"/>
            </w:rPr>
            <w:t>Formatting...</w:t>
          </w:r>
        </w:p>
      </w:docPartBody>
    </w:docPart>
    <w:docPart>
      <w:docPartPr>
        <w:name w:val="36A7672B9CA240E19CC7867F1BA3FD6E"/>
        <w:category>
          <w:name w:val="General"/>
          <w:gallery w:val="placeholder"/>
        </w:category>
        <w:types>
          <w:type w:val="bbPlcHdr"/>
        </w:types>
        <w:behaviors>
          <w:behavior w:val="content"/>
        </w:behaviors>
        <w:guid w:val="{3AF9A2F9-C793-4F89-848F-68078C87A0ED}"/>
      </w:docPartPr>
      <w:docPartBody>
        <w:p w:rsidR="00340C5A" w:rsidRDefault="00FD1042">
          <w:r w:rsidRPr="00E90128">
            <w:rPr>
              <w:rStyle w:val="PlaceholderText"/>
            </w:rPr>
            <w:t>Formatting...</w:t>
          </w:r>
        </w:p>
      </w:docPartBody>
    </w:docPart>
    <w:docPart>
      <w:docPartPr>
        <w:name w:val="2269B7AC36614C4ABE5D8732072C3F54"/>
        <w:category>
          <w:name w:val="General"/>
          <w:gallery w:val="placeholder"/>
        </w:category>
        <w:types>
          <w:type w:val="bbPlcHdr"/>
        </w:types>
        <w:behaviors>
          <w:behavior w:val="content"/>
        </w:behaviors>
        <w:guid w:val="{38C5F2EC-AA4A-4422-95A3-A1E90DABC7AE}"/>
      </w:docPartPr>
      <w:docPartBody>
        <w:p w:rsidR="00340C5A" w:rsidRDefault="00FD1042">
          <w:r w:rsidRPr="00E90128">
            <w:rPr>
              <w:rStyle w:val="PlaceholderText"/>
            </w:rPr>
            <w:t>Formatting...</w:t>
          </w:r>
        </w:p>
      </w:docPartBody>
    </w:docPart>
    <w:docPart>
      <w:docPartPr>
        <w:name w:val="9D6CC2A356984AC6967A1CC12D617C0E"/>
        <w:category>
          <w:name w:val="General"/>
          <w:gallery w:val="placeholder"/>
        </w:category>
        <w:types>
          <w:type w:val="bbPlcHdr"/>
        </w:types>
        <w:behaviors>
          <w:behavior w:val="content"/>
        </w:behaviors>
        <w:guid w:val="{40367498-9D65-4DD2-BFD6-08E3F53DA82B}"/>
      </w:docPartPr>
      <w:docPartBody>
        <w:p w:rsidR="00340C5A" w:rsidRDefault="00FD1042">
          <w:r w:rsidRPr="00E90128">
            <w:rPr>
              <w:rStyle w:val="PlaceholderText"/>
            </w:rPr>
            <w:t>Formatting...</w:t>
          </w:r>
        </w:p>
      </w:docPartBody>
    </w:docPart>
    <w:docPart>
      <w:docPartPr>
        <w:name w:val="669A1CB93FAE4A95B8997353238C32A4"/>
        <w:category>
          <w:name w:val="General"/>
          <w:gallery w:val="placeholder"/>
        </w:category>
        <w:types>
          <w:type w:val="bbPlcHdr"/>
        </w:types>
        <w:behaviors>
          <w:behavior w:val="content"/>
        </w:behaviors>
        <w:guid w:val="{3200B640-464E-46AF-A31C-D6417703F60C}"/>
      </w:docPartPr>
      <w:docPartBody>
        <w:p w:rsidR="00340C5A" w:rsidRDefault="00FD1042">
          <w:r w:rsidRPr="00E90128">
            <w:rPr>
              <w:rStyle w:val="PlaceholderText"/>
            </w:rPr>
            <w:t>Formatting...</w:t>
          </w:r>
        </w:p>
      </w:docPartBody>
    </w:docPart>
    <w:docPart>
      <w:docPartPr>
        <w:name w:val="00D94A95909943B58D485A2DD8EF1B4E"/>
        <w:category>
          <w:name w:val="General"/>
          <w:gallery w:val="placeholder"/>
        </w:category>
        <w:types>
          <w:type w:val="bbPlcHdr"/>
        </w:types>
        <w:behaviors>
          <w:behavior w:val="content"/>
        </w:behaviors>
        <w:guid w:val="{5030EE67-83D5-4A04-A304-DF8F53CF5C27}"/>
      </w:docPartPr>
      <w:docPartBody>
        <w:p w:rsidR="00340C5A" w:rsidRDefault="00FD1042">
          <w:r w:rsidRPr="00E90128">
            <w:rPr>
              <w:rStyle w:val="PlaceholderText"/>
            </w:rPr>
            <w:t>Formatting...</w:t>
          </w:r>
        </w:p>
      </w:docPartBody>
    </w:docPart>
    <w:docPart>
      <w:docPartPr>
        <w:name w:val="F604F711F2D14D8B9D24937FABA6A3A3"/>
        <w:category>
          <w:name w:val="General"/>
          <w:gallery w:val="placeholder"/>
        </w:category>
        <w:types>
          <w:type w:val="bbPlcHdr"/>
        </w:types>
        <w:behaviors>
          <w:behavior w:val="content"/>
        </w:behaviors>
        <w:guid w:val="{F703DCC8-6023-4521-A093-3F0608113170}"/>
      </w:docPartPr>
      <w:docPartBody>
        <w:p w:rsidR="00340C5A" w:rsidRDefault="00FD1042">
          <w:r w:rsidRPr="00E90128">
            <w:rPr>
              <w:rStyle w:val="PlaceholderText"/>
            </w:rPr>
            <w:t>Formatting...</w:t>
          </w:r>
        </w:p>
      </w:docPartBody>
    </w:docPart>
    <w:docPart>
      <w:docPartPr>
        <w:name w:val="3BEA7B0E10F5402F9CCCF2950151D6D6"/>
        <w:category>
          <w:name w:val="General"/>
          <w:gallery w:val="placeholder"/>
        </w:category>
        <w:types>
          <w:type w:val="bbPlcHdr"/>
        </w:types>
        <w:behaviors>
          <w:behavior w:val="content"/>
        </w:behaviors>
        <w:guid w:val="{62C64434-95BF-4E7C-83D2-3CA7225A6328}"/>
      </w:docPartPr>
      <w:docPartBody>
        <w:p w:rsidR="005A637B" w:rsidRDefault="00360FD5">
          <w:r w:rsidRPr="00304EE2">
            <w:rPr>
              <w:rStyle w:val="PlaceholderText"/>
            </w:rPr>
            <w:t>Formatting...</w:t>
          </w:r>
        </w:p>
      </w:docPartBody>
    </w:docPart>
    <w:docPart>
      <w:docPartPr>
        <w:name w:val="57434ED6C1C64B81BA571365CAA2179E"/>
        <w:category>
          <w:name w:val="General"/>
          <w:gallery w:val="placeholder"/>
        </w:category>
        <w:types>
          <w:type w:val="bbPlcHdr"/>
        </w:types>
        <w:behaviors>
          <w:behavior w:val="content"/>
        </w:behaviors>
        <w:guid w:val="{2E12FD34-161D-4204-8C22-A1C14034A0E3}"/>
      </w:docPartPr>
      <w:docPartBody>
        <w:p w:rsidR="005A637B" w:rsidRDefault="00360FD5">
          <w:r w:rsidRPr="00304EE2">
            <w:rPr>
              <w:rStyle w:val="PlaceholderText"/>
            </w:rPr>
            <w:t>Formatting...</w:t>
          </w:r>
        </w:p>
      </w:docPartBody>
    </w:docPart>
    <w:docPart>
      <w:docPartPr>
        <w:name w:val="E6938B5980D74037A018FF9E1F5515D2"/>
        <w:category>
          <w:name w:val="General"/>
          <w:gallery w:val="placeholder"/>
        </w:category>
        <w:types>
          <w:type w:val="bbPlcHdr"/>
        </w:types>
        <w:behaviors>
          <w:behavior w:val="content"/>
        </w:behaviors>
        <w:guid w:val="{59359AAB-9386-4D76-A500-58EA6F8CEFE8}"/>
      </w:docPartPr>
      <w:docPartBody>
        <w:p w:rsidR="005A637B" w:rsidRDefault="00360FD5">
          <w:r w:rsidRPr="00304EE2">
            <w:rPr>
              <w:rStyle w:val="PlaceholderText"/>
            </w:rPr>
            <w:t>Formatting...</w:t>
          </w:r>
        </w:p>
      </w:docPartBody>
    </w:docPart>
    <w:docPart>
      <w:docPartPr>
        <w:name w:val="9919B14609CA4B0486FF9CA3B37408B4"/>
        <w:category>
          <w:name w:val="General"/>
          <w:gallery w:val="placeholder"/>
        </w:category>
        <w:types>
          <w:type w:val="bbPlcHdr"/>
        </w:types>
        <w:behaviors>
          <w:behavior w:val="content"/>
        </w:behaviors>
        <w:guid w:val="{E5ACE698-F5BD-46F0-9F3C-60DE9BCAA1EA}"/>
      </w:docPartPr>
      <w:docPartBody>
        <w:p w:rsidR="005A637B" w:rsidRDefault="00360FD5">
          <w:r w:rsidRPr="00304EE2">
            <w:rPr>
              <w:rStyle w:val="PlaceholderText"/>
            </w:rPr>
            <w:t>Formatting...</w:t>
          </w:r>
        </w:p>
      </w:docPartBody>
    </w:docPart>
    <w:docPart>
      <w:docPartPr>
        <w:name w:val="FAB43BC09B05416EB8B31EC81027EE12"/>
        <w:category>
          <w:name w:val="General"/>
          <w:gallery w:val="placeholder"/>
        </w:category>
        <w:types>
          <w:type w:val="bbPlcHdr"/>
        </w:types>
        <w:behaviors>
          <w:behavior w:val="content"/>
        </w:behaviors>
        <w:guid w:val="{02970266-64D8-4538-8CA4-3270C3F10C00}"/>
      </w:docPartPr>
      <w:docPartBody>
        <w:p w:rsidR="005A637B" w:rsidRDefault="00360FD5">
          <w:r w:rsidRPr="00304EE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5B6"/>
    <w:rsid w:val="00022134"/>
    <w:rsid w:val="00023456"/>
    <w:rsid w:val="001603A1"/>
    <w:rsid w:val="001E6535"/>
    <w:rsid w:val="002E55B6"/>
    <w:rsid w:val="00340C5A"/>
    <w:rsid w:val="00360FD5"/>
    <w:rsid w:val="003A078C"/>
    <w:rsid w:val="003D2745"/>
    <w:rsid w:val="0047287F"/>
    <w:rsid w:val="00486C6D"/>
    <w:rsid w:val="005757C8"/>
    <w:rsid w:val="005A637B"/>
    <w:rsid w:val="0060713B"/>
    <w:rsid w:val="006D6F80"/>
    <w:rsid w:val="007733F8"/>
    <w:rsid w:val="00906C1F"/>
    <w:rsid w:val="009905E7"/>
    <w:rsid w:val="00C21A8C"/>
    <w:rsid w:val="00C26078"/>
    <w:rsid w:val="00CE6DAB"/>
    <w:rsid w:val="00D77366"/>
    <w:rsid w:val="00E77633"/>
    <w:rsid w:val="00EC2A9F"/>
    <w:rsid w:val="00FD1042"/>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t-PT" w:eastAsia="pt-PT"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60FD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1E0E08E-245A-4134-88D1-D7E01A118503}">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192348015&quot;:{&quot;referencesIds&quot;:[&quot;doc:69e67f6db3a25d7a3766b36b&quot;],&quot;referencesOptions&quot;:{&quot;doc:69e67f6db3a25d7a3766b3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348015,&quot;citationText&quot;:&quot;&lt;span style=\&quot;font-family:Arial;font-size:14.666666666666666px;color:#000000\&quot;&gt;[15]&lt;/span&gt;&quot;},&quot;417146024&quot;:{&quot;referencesIds&quot;:[&quot;doc:69e57d9c42453d707b4c1617&quot;],&quot;referencesOptions&quot;:{&quot;doc:69e57d9c42453d707b4c16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146024,&quot;citationText&quot;:&quot;&lt;span style=\&quot;font-family:Arial;font-size:14.666666666666666px;color:#000000\&quot;&gt;[10]&lt;/span&gt;&quot;},&quot;602991179&quot;:{&quot;referencesIds&quot;:[&quot;doc:69e67915e8f82e62bae36a71&quot;],&quot;referencesOptions&quot;:{&quot;doc:69e67915e8f82e62bae36a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2991179,&quot;citationText&quot;:&quot;&lt;span style=\&quot;font-family:Arial;font-size:14.666666666666666px;color:#000000\&quot;&gt;[13]&lt;/span&gt;&quot;},&quot;760871833&quot;:{&quot;referencesIds&quot;:[&quot;doc:69e222a3dca3112940abf745&quot;],&quot;referencesOptions&quot;:{&quot;doc:69e222a3dca3112940abf7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0871833,&quot;citationText&quot;:&quot;&lt;span style=\&quot;font-family:Arial;font-size:14.666666666666666px;color:#000000\&quot;&gt;[2]&lt;/span&gt;&quot;},&quot;790087825&quot;:{&quot;referencesIds&quot;:[&quot;doc:69e67864b3a25d7a3766b2c6&quot;],&quot;referencesOptions&quot;:{&quot;doc:69e67864b3a25d7a3766b2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0087825,&quot;citationText&quot;:&quot;&lt;span style=\&quot;font-family:Arial;font-size:14.666666666666666px;color:#000000\&quot;&gt;[12]&lt;/span&gt;&quot;},&quot;860544886&quot;:{&quot;referencesIds&quot;:[&quot;doc:69e58778f168493779c90d30&quot;],&quot;referencesOptions&quot;:{&quot;doc:69e58778f168493779c90d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0544886,&quot;citationText&quot;:&quot;&lt;span style=\&quot;font-family:Arial;font-size:14.666666666666666px;color:#000000\&quot;&gt;[11]&lt;/span&gt;&quot;},&quot;1344590712&quot;:{&quot;referencesIds&quot;:[&quot;doc:69e0a76f42453d707b4b9dca&quot;],&quot;referencesOptions&quot;:{&quot;doc:69e0a76f42453d707b4b9d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4590712,&quot;citationText&quot;:&quot;&lt;span style=\&quot;font-family:Arial;font-size:14.666666666666666px;color:#000000\&quot;&gt;[1]&lt;/span&gt;&quot;},&quot;1492752949&quot;:{&quot;referencesIds&quot;:[&quot;doc:69e0a76f42453d707b4b9dca&quot;],&quot;referencesOptions&quot;:{&quot;doc:69e0a76f42453d707b4b9d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2752949,&quot;citationText&quot;:&quot;&lt;span style=\&quot;font-family:Arial;font-size:14.666666666666666px;color:#000000\&quot;&gt;[1]&lt;/span&gt;&quot;},&quot;1618563395&quot;:{&quot;referencesIds&quot;:[&quot;doc:69e56e758243d22e9260528a&quot;],&quot;referencesOptions&quot;:{&quot;doc:69e56e758243d22e926052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8563395,&quot;citationText&quot;:&quot;&lt;span style=\&quot;font-family:Arial;font-size:14.666666666666666px;color:#000000\&quot;&gt;[9]&lt;/span&gt;&quot;},&quot;1703899091&quot;:{&quot;referencesIds&quot;:[&quot;doc:69e4ba0265d1a140d13145b8&quot;],&quot;referencesOptions&quot;:{&quot;doc:69e4ba0265d1a140d13145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3899091,&quot;citationText&quot;:&quot;&lt;span style=\&quot;font-family:Arial;font-size:14.666666666666666px;color:#000000\&quot;&gt;[5]&lt;/span&gt;&quot;},&quot;1707903284&quot;:{&quot;referencesIds&quot;:[&quot;doc:69e4224dfa46ba1ca731fea4&quot;],&quot;referencesOptions&quot;:{&quot;doc:69e4224dfa46ba1ca731fe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903284,&quot;citationText&quot;:&quot;&lt;span style=\&quot;font-family:Arial;font-size:14.666666666666666px;color:#000000\&quot;&gt;[4]&lt;/span&gt;&quot;},&quot;1733046801&quot;:{&quot;referencesIds&quot;:[&quot;doc:69e67864b3a25d7a3766b2c6&quot;],&quot;referencesOptions&quot;:{&quot;doc:69e67864b3a25d7a3766b2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3046801,&quot;citationText&quot;:&quot;&lt;span style=\&quot;font-family:Arial;font-size:14.666666666666666px;color:#000000\&quot;&gt;[12]&lt;/span&gt;&quot;},&quot;1750622927&quot;:{&quot;referencesIds&quot;:[&quot;doc:69e58778f168493779c90d30&quot;],&quot;referencesOptions&quot;:{&quot;doc:69e58778f168493779c90d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0622927,&quot;citationText&quot;:&quot;&lt;span style=\&quot;font-family:Arial;font-size:14.666666666666666px;color:#000000\&quot;&gt;[11]&lt;/span&gt;&quot;},&quot;1936943344&quot;:{&quot;referencesIds&quot;:[&quot;doc:69e4224dfa46ba1ca731fea4&quot;],&quot;referencesOptions&quot;:{&quot;doc:69e4224dfa46ba1ca731fe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6943344,&quot;citationText&quot;:&quot;&lt;span style=\&quot;font-family:Arial;font-size:14.666666666666666px;color:#000000\&quot;&gt;[4]&lt;/span&gt;&quot;},&quot;2099290875&quot;:{&quot;referencesIds&quot;:[&quot;doc:69e53fad4c0aa4447a38a142&quot;],&quot;referencesOptions&quot;:{&quot;doc:69e53fad4c0aa4447a38a1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9290875,&quot;citationText&quot;:&quot;&lt;span style=\&quot;font-family:Arial;font-size:14.666666666666666px;color:#000000\&quot;&gt;[8]&lt;/span&gt;&quot;},&quot;-5983055&quot;:{&quot;referencesIds&quot;:[&quot;doc:69e0a76f42453d707b4b9dca&quot;],&quot;referencesOptions&quot;:{&quot;doc:69e0a76f42453d707b4b9d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83055,&quot;citationText&quot;:&quot;&lt;span style=\&quot;font-family:Arial;font-size:14.666666666666666px;color:#000000\&quot;&gt;[1]&lt;/span&gt;&quot;},&quot;-666474118&quot;:{&quot;referencesIds&quot;:[&quot;doc:69e222a3dca3112940abf745&quot;],&quot;referencesOptions&quot;:{&quot;doc:69e222a3dca3112940abf7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6474118,&quot;citationText&quot;:&quot;&lt;span style=\&quot;font-family:Arial;font-size:14.666666666666666px;color:#000000\&quot;&gt;[2]&lt;/span&gt;&quot;},&quot;-945151212&quot;:{&quot;referencesIds&quot;:[&quot;doc:69e222a3dca3112940abf745&quot;],&quot;referencesOptions&quot;:{&quot;doc:69e222a3dca3112940abf7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5151212,&quot;citationText&quot;:&quot;&lt;span style=\&quot;font-family:Arial;font-size:14.666666666666666px;color:#000000\&quot;&gt;[2]&lt;/span&gt;&quot;},&quot;-466516182&quot;:{&quot;referencesIds&quot;:[&quot;doc:69e41c3df168493779c8f513&quot;],&quot;referencesOptions&quot;:{&quot;doc:69e41c3df168493779c8f5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6516182,&quot;citationText&quot;:&quot;&lt;span style=\&quot;font-family:Arial;font-size:14.666666666666666px;color:#000000\&quot;&gt;[3]&lt;/span&gt;&quot;},&quot;-1683503757&quot;:{&quot;referencesIds&quot;:[&quot;doc:69e4224dfa46ba1ca731fea4&quot;],&quot;referencesOptions&quot;:{&quot;doc:69e4224dfa46ba1ca731fe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3503757,&quot;citationText&quot;:&quot;&lt;span style=\&quot;font-family:Arial;font-size:14.666666666666666px;color:#000000\&quot;&gt;[4]&lt;/span&gt;&quot;},&quot;-96872341&quot;:{&quot;referencesIds&quot;:[&quot;doc:69e4224dfa46ba1ca731fea4&quot;],&quot;referencesOptions&quot;:{&quot;doc:69e4224dfa46ba1ca731fe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872341,&quot;citationText&quot;:&quot;&lt;span style=\&quot;font-family:Arial;font-size:14.666666666666666px;color:#000000\&quot;&gt;[4]&lt;/span&gt;&quot;},&quot;-693539632&quot;:{&quot;referencesIds&quot;:[&quot;doc:69e4ba0265d1a140d13145b8&quot;],&quot;referencesOptions&quot;:{&quot;doc:69e4ba0265d1a140d13145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3539632,&quot;citationText&quot;:&quot;&lt;span style=\&quot;font-family:Arial;font-size:14.666666666666666px;color:#000000\&quot;&gt;[5]&lt;/span&gt;&quot;},&quot;-435981763&quot;:{&quot;referencesIds&quot;:[&quot;doc:69e50e3af127dd662dc08cec&quot;],&quot;referencesOptions&quot;:{&quot;doc:69e50e3af127dd662dc08c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5981763,&quot;citationText&quot;:&quot;&lt;span style=\&quot;font-family:Arial;font-size:14.666666666666666px;color:#000000\&quot;&gt;[6]&lt;/span&gt;&quot;},&quot;-2054693433&quot;:{&quot;referencesIds&quot;:[&quot;doc:69e53936f87ed4146f53c5d6&quot;],&quot;referencesOptions&quot;:{&quot;doc:69e53936f87ed4146f53c5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4693433,&quot;citationText&quot;:&quot;&lt;span style=\&quot;font-family:Arial;font-size:14.666666666666666px;color:#000000\&quot;&gt;[7]&lt;/span&gt;&quot;},&quot;-752808237&quot;:{&quot;referencesIds&quot;:[&quot;doc:69e53fad4c0aa4447a38a142&quot;],&quot;referencesOptions&quot;:{&quot;doc:69e53fad4c0aa4447a38a1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2808237,&quot;citationText&quot;:&quot;&lt;span style=\&quot;font-family:Arial;font-size:14.666666666666666px;color:#000000\&quot;&gt;[8]&lt;/span&gt;&quot;},&quot;-1626766656&quot;:{&quot;referencesIds&quot;:[&quot;doc:69e53fad4c0aa4447a38a142&quot;],&quot;referencesOptions&quot;:{&quot;doc:69e53fad4c0aa4447a38a1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6766656,&quot;citationText&quot;:&quot;&lt;span style=\&quot;font-family:Arial;font-size:14.666666666666666px;color:#000000\&quot;&gt;[8]&lt;/span&gt;&quot;},&quot;-201484822&quot;:{&quot;referencesIds&quot;:[&quot;doc:69e56e758243d22e9260528a&quot;],&quot;referencesOptions&quot;:{&quot;doc:69e56e758243d22e926052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484822,&quot;citationText&quot;:&quot;&lt;span style=\&quot;font-family:Arial;font-size:14.666666666666666px;color:#000000\&quot;&gt;[9]&lt;/span&gt;&quot;},&quot;-708800860&quot;:{&quot;referencesIds&quot;:[&quot;doc:69e58778f168493779c90d30&quot;],&quot;referencesOptions&quot;:{&quot;doc:69e58778f168493779c90d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8800860,&quot;citationText&quot;:&quot;&lt;span style=\&quot;font-family:Arial;font-size:14.666666666666666px;color:#000000\&quot;&gt;[11]&lt;/span&gt;&quot;},&quot;-1575502292&quot;:{&quot;referencesIds&quot;:[&quot;doc:69e58778f168493779c90d30&quot;],&quot;referencesOptions&quot;:{&quot;doc:69e58778f168493779c90d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5502292,&quot;citationText&quot;:&quot;&lt;span style=\&quot;font-family:Arial;font-size:14.666666666666666px;color:#000000\&quot;&gt;[11]&lt;/span&gt;&quot;},&quot;-1851317566&quot;:{&quot;referencesIds&quot;:[&quot;doc:69e67cfefad93c1898ef05ec&quot;],&quot;referencesOptions&quot;:{&quot;doc:69e67cfefad93c1898ef05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1317566,&quot;citationText&quot;:&quot;&lt;span style=\&quot;font-family:Arial;font-size:14.666666666666666px;color:#000000\&quot;&gt;[14]&lt;/span&gt;&quot;}}"/>
    <we:property name="currentFolder" value="{&quot;id&quot;:&quot;project:69e67ce3983160634dfd5889&quot;,&quot;userId&quot;:&quot;user:69aef69b47dd631a1a610f5c&quot;,&quot;projectId&quot;:&quot;ap:69aef69b47dd631a1a610f5d&quot;,&quot;name&quot;:&quot;MS OneDrive&quot;,&quot;created&quot;:1776712931428,&quot;lastModified&quot;:1776712931428,&quot;position&quot;:1,&quot;isShared&quot;:false,&quot;parentId&quot;:&quot;project:69e67848983160634dfd586e&quot;,&quot;isExampleCollection&quot;:false,&quot;isMyPublicationsCollection&quot;:false,&quot;notInFolder&quot;:false,&quot;isFavorite&quot;:true,&quot;totalReferences&quot;:2,&quot;depth&quot;:2}"/>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Name: Software Solutions for Business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5FD4A8-EC38-4BA8-8C2D-904A345CD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3814</TotalTime>
  <Pages>27</Pages>
  <Words>4473</Words>
  <Characters>24160</Characters>
  <Application>Microsoft Office Word</Application>
  <DocSecurity>0</DocSecurity>
  <Lines>201</Lines>
  <Paragraphs>57</Paragraphs>
  <ScaleCrop>false</ScaleCrop>
  <HeadingPairs>
    <vt:vector size="2" baseType="variant">
      <vt:variant>
        <vt:lpstr>Title</vt:lpstr>
      </vt:variant>
      <vt:variant>
        <vt:i4>1</vt:i4>
      </vt:variant>
    </vt:vector>
  </HeadingPairs>
  <TitlesOfParts>
    <vt:vector size="1" baseType="lpstr">
      <vt:lpstr>assessment 1</vt:lpstr>
    </vt:vector>
  </TitlesOfParts>
  <Company>University of Wales Trinity Saint David</Company>
  <LinksUpToDate>false</LinksUpToDate>
  <CharactersWithSpaces>28576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University of Wales Trinity Saint David</dc:subject>
  <dc:creator>José M. C. Noronha</dc:creator>
  <cp:keywords/>
  <dc:description/>
  <cp:lastModifiedBy>José M. C. Noronha</cp:lastModifiedBy>
  <cp:revision>174</cp:revision>
  <dcterms:created xsi:type="dcterms:W3CDTF">2026-04-15T12:26:00Z</dcterms:created>
  <dcterms:modified xsi:type="dcterms:W3CDTF">2026-04-20T20:53:00Z</dcterms:modified>
  <cp:category/>
</cp:coreProperties>
</file>