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word/stylesWithEffects.xml" ContentType="application/vnd.ms-word.stylesWithEffect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body>
    <w:tbl>
      <w:tblPr>
        <w:tblInd w:w="-72" w:type="dxa"/>
        <w:tblStyle w:val="TableNormal"/>
        <w:tblLook w:val="1E0"/>
        <w:tblW w:w="0" w:type="auto"/>
      </w:tblPr>
      <w:tblGrid>
        <w:gridCol w:w="4249"/>
        <w:gridCol w:w="2339"/>
        <w:gridCol w:w="2340"/>
      </w:tblGrid>
      <w:tr xmlns:wp14="http://schemas.microsoft.com/office/word/2010/wordml" w14:paraId="672A6659" wp14:textId="77777777">
        <w:trPr>
          <w:trHeight w:val="1255" w:hRule="atLeast"/>
        </w:trPr>
        <w:tc>
          <w:tcPr>
            <w:vAlign w:val="center"/>
            <w:tcW w:w="2818" w:type="dxa"/>
          </w:tcPr>
          <w:p w14:paraId="0A37501D" wp14:textId="77777777">
            <w:pPr>
              <w:pStyle w:val="Normal"/>
              <w:jc w:val="center"/>
            </w:pPr>
            <w:r>
              <w:rPr>
                <w:noProof/>
              </w:rPr>
              <w:drawing>
                <wp:inline xmlns:wp14="http://schemas.microsoft.com/office/word/2010/wordprocessingDrawing" distT="0" distB="0" distL="0" distR="0" wp14:anchorId="488ABACA" wp14:editId="7777777">
                  <wp:extent cx="2560320" cy="8286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bwMode="auto">
                          <a:xfrm>
                            <a:off x="0" y="0"/>
                            <a:ext cx="2560320" cy="828675"/>
                          </a:xfrm>
                          <a:prstGeom prst="rect">
                            <a:avLst/>
                          </a:prstGeom>
                          <a:noFill/>
                        </pic:spPr>
                      </pic:pic>
                    </a:graphicData>
                  </a:graphic>
                </wp:inline>
              </w:drawing>
            </w:r>
          </w:p>
        </w:tc>
        <w:tc>
          <w:tcPr>
            <w:vAlign w:val="center"/>
            <w:tcW w:w="2818" w:type="dxa"/>
          </w:tcPr>
          <w:p w14:paraId="5DAB6C7B" wp14:textId="77777777">
            <w:pPr>
              <w:pStyle w:val="Normal"/>
              <w:jc w:val="center"/>
            </w:pPr>
          </w:p>
        </w:tc>
        <w:tc>
          <w:tcPr>
            <w:vAlign w:val="center"/>
            <w:tcW w:w="2819" w:type="dxa"/>
          </w:tcPr>
          <w:p w14:paraId="02EB378F" wp14:textId="77777777">
            <w:pPr>
              <w:pStyle w:val="Normal"/>
              <w:jc w:val="center"/>
            </w:pPr>
          </w:p>
        </w:tc>
      </w:tr>
    </w:tbl>
    <w:p xmlns:wp14="http://schemas.microsoft.com/office/word/2010/wordml" w14:paraId="6A05A809" wp14:textId="77777777">
      <w:pPr>
        <w:pStyle w:val="Normal"/>
      </w:pPr>
    </w:p>
    <w:p xmlns:wp14="http://schemas.microsoft.com/office/word/2010/wordml" w14:paraId="5A39BBE3" wp14:textId="77777777">
      <w:pPr>
        <w:pStyle w:val="Normal"/>
      </w:pPr>
    </w:p>
    <w:p xmlns:wp14="http://schemas.microsoft.com/office/word/2010/wordml" w14:paraId="4288BD7C" wp14:textId="77777777">
      <w:pPr>
        <w:pStyle w:val="Normal"/>
        <w:jc w:val="center"/>
        <w:rPr>
          <w:rFonts w:ascii="Arial" w:hAnsi="Arial"/>
          <w:sz w:val="32"/>
          <w:szCs w:val="32"/>
        </w:rPr>
      </w:pPr>
      <w:r>
        <w:rPr>
          <w:rFonts w:ascii="Arial" w:hAnsi="Arial"/>
          <w:sz w:val="32"/>
          <w:szCs w:val="32"/>
        </w:rPr>
        <w:t>Institute</w:t>
      </w:r>
      <w:r>
        <w:rPr>
          <w:rFonts w:ascii="Arial" w:hAnsi="Arial"/>
          <w:sz w:val="32"/>
          <w:szCs w:val="32"/>
        </w:rPr>
        <w:t xml:space="preserve"> of </w:t>
      </w:r>
      <w:r>
        <w:rPr>
          <w:rFonts w:ascii="Arial" w:hAnsi="Arial"/>
          <w:sz w:val="32"/>
          <w:szCs w:val="32"/>
        </w:rPr>
        <w:t xml:space="preserve">Education and </w:t>
      </w:r>
      <w:r>
        <w:rPr>
          <w:rFonts w:ascii="Arial" w:hAnsi="Arial"/>
          <w:sz w:val="32"/>
          <w:szCs w:val="32"/>
        </w:rPr>
        <w:t>Humanities</w:t>
      </w:r>
      <w:r>
        <w:rPr>
          <w:rFonts w:ascii="Arial" w:hAnsi="Arial"/>
          <w:sz w:val="32"/>
          <w:szCs w:val="32"/>
        </w:rPr>
        <w:t>/</w:t>
      </w:r>
    </w:p>
    <w:p xmlns:wp14="http://schemas.microsoft.com/office/word/2010/wordml" w14:paraId="5EF5616D" wp14:textId="77777777">
      <w:pPr>
        <w:pStyle w:val="Normal"/>
        <w:jc w:val="center"/>
        <w:rPr>
          <w:rFonts w:ascii="Arial" w:hAnsi="Arial"/>
          <w:sz w:val="32"/>
          <w:szCs w:val="32"/>
        </w:rPr>
      </w:pPr>
      <w:r>
        <w:rPr>
          <w:rFonts w:ascii="Arial" w:hAnsi="Arial"/>
          <w:sz w:val="32"/>
          <w:szCs w:val="32"/>
        </w:rPr>
        <w:t>Yr Athrofa Addysg a’r Dyniaethau</w:t>
      </w:r>
    </w:p>
    <w:p xmlns:wp14="http://schemas.microsoft.com/office/word/2010/wordml" w14:paraId="41C8F396" wp14:textId="77777777">
      <w:pPr>
        <w:pStyle w:val="Normal"/>
      </w:pPr>
    </w:p>
    <w:p xmlns:wp14="http://schemas.microsoft.com/office/word/2010/wordml" w14:paraId="3B167A95" wp14:textId="77777777">
      <w:pPr>
        <w:pStyle w:val="Normal"/>
        <w:jc w:val="center"/>
        <w:rPr>
          <w:b/>
          <w:rFonts w:ascii="Arial" w:hAnsi="Arial"/>
          <w:sz w:val="28"/>
          <w:szCs w:val="28"/>
        </w:rPr>
      </w:pPr>
      <w:r>
        <w:rPr>
          <w:b/>
          <w:rFonts w:ascii="Arial" w:hAnsi="Arial"/>
          <w:sz w:val="28"/>
          <w:szCs w:val="28"/>
        </w:rPr>
        <w:t>MA Dissertation Approval</w:t>
      </w:r>
      <w:r>
        <w:rPr>
          <w:b/>
          <w:rFonts w:ascii="Arial" w:hAnsi="Arial"/>
          <w:sz w:val="28"/>
          <w:szCs w:val="28"/>
        </w:rPr>
        <w:t xml:space="preserve"> </w:t>
      </w:r>
      <w:r>
        <w:rPr>
          <w:b/>
          <w:rFonts w:ascii="Arial" w:hAnsi="Arial"/>
          <w:sz w:val="28"/>
          <w:szCs w:val="28"/>
        </w:rPr>
        <w:t>Form</w:t>
      </w:r>
      <w:r>
        <w:rPr>
          <w:b/>
          <w:rFonts w:ascii="Arial" w:hAnsi="Arial"/>
          <w:sz w:val="28"/>
          <w:szCs w:val="28"/>
        </w:rPr>
        <w:t xml:space="preserve">/ </w:t>
      </w:r>
    </w:p>
    <w:p xmlns:wp14="http://schemas.microsoft.com/office/word/2010/wordml" w14:paraId="5E15176C" wp14:textId="77777777">
      <w:pPr>
        <w:pStyle w:val="Normal"/>
        <w:jc w:val="center"/>
        <w:rPr>
          <w:b/>
          <w:rFonts w:ascii="Arial" w:hAnsi="Arial"/>
          <w:sz w:val="28"/>
          <w:szCs w:val="28"/>
        </w:rPr>
      </w:pPr>
      <w:r>
        <w:rPr>
          <w:b/>
          <w:rFonts w:ascii="Arial" w:hAnsi="Arial"/>
          <w:sz w:val="28"/>
          <w:szCs w:val="28"/>
        </w:rPr>
        <w:t>Ffurflen Gymeradwyo Traethawd Hir MA</w:t>
      </w:r>
    </w:p>
    <w:p xmlns:wp14="http://schemas.microsoft.com/office/word/2010/wordml" w14:paraId="72A3D3EC" wp14:textId="77777777">
      <w:pPr>
        <w:pStyle w:val="Normal"/>
        <w:rPr>
          <w:rFonts w:ascii="Arial" w:hAnsi="Arial"/>
        </w:rPr>
      </w:pPr>
    </w:p>
    <w:tbl>
      <w:tblPr>
        <w:tblBorders>
          <w:top w:val="single" w:color="000000" w:sz="4" w:space="0"/>
          <w:bottom w:val="single" w:color="000000" w:sz="4" w:space="0"/>
          <w:left w:val="single" w:color="000000" w:sz="4" w:space="0"/>
          <w:right w:val="single" w:color="000000" w:sz="4" w:space="0"/>
          <w:insideH w:val="single" w:color="000000" w:sz="4" w:space="0"/>
          <w:insideV w:val="single" w:color="000000" w:sz="4" w:space="0"/>
        </w:tblBorders>
        <w:tblStyle w:val="TableNormal"/>
        <w:tblLook w:val="1E0"/>
        <w:tblW w:w="0" w:type="auto"/>
      </w:tblPr>
      <w:tblGrid>
        <w:gridCol w:w="2088"/>
        <w:gridCol w:w="6768"/>
      </w:tblGrid>
      <w:tr xmlns:wp14="http://schemas.microsoft.com/office/word/2010/wordml" w14:paraId="1C50871E" wp14:textId="77777777">
        <w:tc>
          <w:tcPr>
            <w:vAlign w:val="center"/>
            <w:tcW w:w="2088" w:type="dxa"/>
          </w:tcPr>
          <w:p w14:paraId="4702D8F4" wp14:textId="77777777">
            <w:pPr>
              <w:pStyle w:val="Normal"/>
              <w:jc w:val="center"/>
            </w:pPr>
            <w:r>
              <w:rPr>
                <w:rFonts w:ascii="Arial" w:hAnsi="Arial"/>
              </w:rPr>
              <w:t>Student N</w:t>
            </w:r>
            <w:r>
              <w:rPr>
                <w:rFonts w:ascii="Arial" w:hAnsi="Arial"/>
              </w:rPr>
              <w:t>ame</w:t>
            </w:r>
            <w:r>
              <w:rPr>
                <w:rFonts w:ascii="Arial" w:hAnsi="Arial"/>
              </w:rPr>
              <w:t xml:space="preserve">/ </w:t>
            </w:r>
            <w:r>
              <w:rPr>
                <w:i/>
                <w:rFonts w:ascii="Arial" w:hAnsi="Arial"/>
              </w:rPr>
              <w:t>Enw Myfyriwr</w:t>
            </w:r>
          </w:p>
        </w:tc>
        <w:tc>
          <w:tcPr>
            <w:vAlign w:val="top"/>
            <w:tcW w:w="6768" w:type="dxa"/>
          </w:tcPr>
          <w:p w14:paraId="0D0B940D" wp14:textId="77777777">
            <w:pPr>
              <w:pStyle w:val="Normal"/>
              <w:rPr>
                <w:rFonts w:ascii="Arial" w:hAnsi="Arial"/>
              </w:rPr>
            </w:pPr>
          </w:p>
          <w:p w14:paraId="77849F72" wp14:textId="77777777">
            <w:pPr>
              <w:pStyle w:val="Normal"/>
            </w:pPr>
            <w:r>
              <w:t>Allan R. Jones</w:t>
            </w:r>
          </w:p>
        </w:tc>
      </w:tr>
      <w:tr xmlns:wp14="http://schemas.microsoft.com/office/word/2010/wordml" w14:paraId="11314A59" wp14:textId="77777777">
        <w:tc>
          <w:tcPr>
            <w:vAlign w:val="center"/>
            <w:tcW w:w="2088" w:type="dxa"/>
          </w:tcPr>
          <w:p w14:paraId="359E60F4" wp14:textId="77777777">
            <w:pPr>
              <w:pStyle w:val="Normal"/>
              <w:jc w:val="center"/>
            </w:pPr>
            <w:r>
              <w:rPr>
                <w:rFonts w:ascii="Arial" w:hAnsi="Arial"/>
              </w:rPr>
              <w:t>Degree S</w:t>
            </w:r>
            <w:r>
              <w:rPr>
                <w:rFonts w:ascii="Arial" w:hAnsi="Arial"/>
              </w:rPr>
              <w:t>cheme</w:t>
            </w:r>
            <w:r>
              <w:rPr>
                <w:rFonts w:ascii="Arial" w:hAnsi="Arial"/>
              </w:rPr>
              <w:t xml:space="preserve">/ </w:t>
            </w:r>
            <w:r>
              <w:rPr>
                <w:i/>
                <w:rFonts w:ascii="Arial" w:hAnsi="Arial"/>
              </w:rPr>
              <w:t>Cynllun Gradd</w:t>
            </w:r>
          </w:p>
        </w:tc>
        <w:tc>
          <w:tcPr>
            <w:vAlign w:val="top"/>
            <w:tcW w:w="6768" w:type="dxa"/>
          </w:tcPr>
          <w:p w14:paraId="0E27B00A" wp14:textId="77777777">
            <w:pPr>
              <w:pStyle w:val="Normal"/>
              <w:rPr>
                <w:rFonts w:ascii="Arial" w:hAnsi="Arial"/>
              </w:rPr>
            </w:pPr>
          </w:p>
          <w:p w14:paraId="486EBDA3" wp14:textId="77777777">
            <w:pPr>
              <w:pStyle w:val="Normal"/>
            </w:pPr>
            <w:r>
              <w:t>Master of Theology</w:t>
            </w:r>
          </w:p>
        </w:tc>
      </w:tr>
      <w:tr xmlns:wp14="http://schemas.microsoft.com/office/word/2010/wordml" w14:paraId="793583D8" wp14:textId="77777777">
        <w:tc>
          <w:tcPr>
            <w:vAlign w:val="center"/>
            <w:tcW w:w="2088" w:type="dxa"/>
          </w:tcPr>
          <w:p w14:paraId="06A70B9B" wp14:textId="77777777">
            <w:pPr>
              <w:pStyle w:val="Normal"/>
              <w:jc w:val="center"/>
            </w:pPr>
            <w:r>
              <w:rPr>
                <w:rFonts w:ascii="Arial" w:hAnsi="Arial"/>
              </w:rPr>
              <w:t>Start date</w:t>
            </w:r>
            <w:r>
              <w:rPr>
                <w:rFonts w:ascii="Arial" w:hAnsi="Arial"/>
              </w:rPr>
              <w:t xml:space="preserve">/ </w:t>
            </w:r>
            <w:r>
              <w:rPr>
                <w:i/>
                <w:rFonts w:ascii="Arial" w:hAnsi="Arial"/>
              </w:rPr>
              <w:t>Dyddiad cychwyn</w:t>
            </w:r>
          </w:p>
        </w:tc>
        <w:tc>
          <w:tcPr>
            <w:vAlign w:val="top"/>
            <w:tcW w:w="6768" w:type="dxa"/>
          </w:tcPr>
          <w:p w14:paraId="60061E4C" wp14:textId="77777777">
            <w:pPr>
              <w:pStyle w:val="Normal"/>
              <w:rPr>
                <w:rFonts w:ascii="Arial" w:hAnsi="Arial"/>
              </w:rPr>
            </w:pPr>
          </w:p>
          <w:p w14:paraId="136E0033" wp14:textId="77777777">
            <w:pPr>
              <w:pStyle w:val="Normal"/>
            </w:pPr>
            <w:r>
              <w:t>01/10/2021</w:t>
            </w:r>
          </w:p>
        </w:tc>
      </w:tr>
    </w:tbl>
    <w:p xmlns:wp14="http://schemas.microsoft.com/office/word/2010/wordml" w14:paraId="44EAFD9C" wp14:textId="77777777">
      <w:pPr>
        <w:pStyle w:val="Normal"/>
        <w:rPr>
          <w:rFonts w:ascii="Arial" w:hAnsi="Arial"/>
        </w:rPr>
      </w:pPr>
    </w:p>
    <w:p xmlns:wp14="http://schemas.microsoft.com/office/word/2010/wordml" w14:paraId="4B94D5A5" wp14:textId="77777777">
      <w:pPr>
        <w:pStyle w:val="Normal"/>
        <w:rPr>
          <w:rFonts w:ascii="Arial" w:hAnsi="Arial"/>
        </w:rPr>
      </w:pPr>
    </w:p>
    <w:p xmlns:wp14="http://schemas.microsoft.com/office/word/2010/wordml" w14:paraId="4920DB2F" wp14:textId="77777777">
      <w:pPr>
        <w:pStyle w:val="Normal"/>
        <w:rPr>
          <w:rFonts w:ascii="Arial" w:hAnsi="Arial"/>
        </w:rPr>
      </w:pPr>
      <w:r>
        <w:rPr>
          <w:rFonts w:ascii="Arial" w:hAnsi="Arial"/>
        </w:rPr>
        <w:t>I have</w:t>
      </w:r>
      <w:r>
        <w:rPr>
          <w:rFonts w:ascii="Arial" w:hAnsi="Arial"/>
        </w:rPr>
        <w:t xml:space="preserve"> completed/ about to complete* </w:t>
      </w:r>
      <w:r>
        <w:rPr>
          <w:rFonts w:ascii="Arial" w:hAnsi="Arial"/>
        </w:rPr>
        <w:t xml:space="preserve"> </w:t>
      </w:r>
      <w:r>
        <w:rPr>
          <w:rFonts w:ascii="Arial" w:hAnsi="Arial"/>
        </w:rPr>
        <w:t xml:space="preserve">Part 1 of </w:t>
      </w:r>
      <w:r>
        <w:rPr>
          <w:rFonts w:ascii="Arial" w:hAnsi="Arial"/>
        </w:rPr>
        <w:t>my</w:t>
      </w:r>
      <w:r>
        <w:rPr>
          <w:rFonts w:ascii="Arial" w:hAnsi="Arial"/>
        </w:rPr>
        <w:t xml:space="preserve"> degree.</w:t>
      </w:r>
    </w:p>
    <w:p xmlns:wp14="http://schemas.microsoft.com/office/word/2010/wordml" w14:paraId="24C60BAB" wp14:textId="77777777">
      <w:pPr>
        <w:pStyle w:val="Normal"/>
      </w:pPr>
      <w:r>
        <w:rPr>
          <w:rFonts w:ascii="Arial" w:hAnsi="Arial"/>
        </w:rPr>
        <w:t>*Please delete as appropriate.</w:t>
      </w:r>
    </w:p>
    <w:p xmlns:wp14="http://schemas.microsoft.com/office/word/2010/wordml" w14:paraId="3DEEC669" wp14:textId="77777777">
      <w:pPr>
        <w:pStyle w:val="Normal"/>
        <w:rPr>
          <w:rFonts w:ascii="Arial" w:hAnsi="Arial"/>
        </w:rPr>
      </w:pPr>
    </w:p>
    <w:p xmlns:wp14="http://schemas.microsoft.com/office/word/2010/wordml" w14:paraId="0E826C86" wp14:textId="77777777">
      <w:pPr>
        <w:pStyle w:val="Normal"/>
      </w:pPr>
      <w:r>
        <w:rPr>
          <w:i/>
          <w:rFonts w:ascii="Arial" w:hAnsi="Arial"/>
        </w:rPr>
        <w:t>Yr wyf wedi/ ar fun cwblhau Rhan 1 o fy ngradd</w:t>
      </w:r>
    </w:p>
    <w:p xmlns:wp14="http://schemas.microsoft.com/office/word/2010/wordml" w14:paraId="2EE770AE" wp14:textId="77777777">
      <w:pPr>
        <w:pStyle w:val="Normal"/>
        <w:rPr>
          <w:i/>
          <w:color w:val="222222"/>
          <w:rFonts w:ascii="Arial" w:hAnsi="Arial"/>
        </w:rPr>
      </w:pPr>
      <w:r>
        <w:rPr>
          <w:i/>
          <w:color w:val="222222"/>
          <w:rFonts w:ascii="Arial" w:hAnsi="Arial"/>
        </w:rPr>
        <w:t>* Dileu fel sy'n briodol</w:t>
      </w:r>
    </w:p>
    <w:p xmlns:wp14="http://schemas.microsoft.com/office/word/2010/wordml" w14:paraId="3656B9AB" wp14:textId="77777777">
      <w:pPr>
        <w:pStyle w:val="Normal"/>
        <w:rPr>
          <w:rFonts w:ascii="Arial" w:hAnsi="Arial"/>
        </w:rPr>
      </w:pPr>
    </w:p>
    <w:tbl>
      <w:tblPr>
        <w:tblBorders>
          <w:top w:val="single" w:color="000000" w:sz="4" w:space="0"/>
          <w:bottom w:val="single" w:color="000000" w:sz="4" w:space="0"/>
          <w:left w:val="single" w:color="000000" w:sz="4" w:space="0"/>
          <w:right w:val="single" w:color="000000" w:sz="4" w:space="0"/>
          <w:insideH w:val="single" w:color="000000" w:sz="4" w:space="0"/>
          <w:insideV w:val="single" w:color="000000" w:sz="4" w:space="0"/>
        </w:tblBorders>
        <w:tblStyle w:val="TableNormal"/>
        <w:tblLook w:val="4A0"/>
        <w:tblW w:w="0" w:type="auto"/>
      </w:tblPr>
      <w:tblGrid>
        <w:gridCol w:w="8856"/>
      </w:tblGrid>
      <w:tr xmlns:wp14="http://schemas.microsoft.com/office/word/2010/wordml" w:rsidTr="6ADA5FEF" w14:paraId="553C072A" wp14:textId="77777777">
        <w:tc>
          <w:tcPr>
            <w:tcMar/>
            <w:vAlign w:val="top"/>
            <w:tcW w:w="8856" w:type="dxa"/>
          </w:tcPr>
          <w:p w14:paraId="09BC0029" wp14:textId="77777777">
            <w:pPr>
              <w:pStyle w:val="Normal"/>
              <w:rPr>
                <w:rFonts w:ascii="Arial" w:hAnsi="Arial"/>
              </w:rPr>
            </w:pPr>
            <w:r>
              <w:rPr>
                <w:rFonts w:ascii="Arial" w:hAnsi="Arial"/>
              </w:rPr>
              <w:t>Title of Dissertation:</w:t>
            </w:r>
          </w:p>
          <w:p w14:paraId="41C738E9" wp14:textId="77777777">
            <w:pPr>
              <w:pStyle w:val="Normal"/>
            </w:pPr>
            <w:r w:rsidRPr="6D8849DA" w:rsidR="6D8849DA">
              <w:rPr>
                <w:i w:val="1"/>
                <w:iCs w:val="1"/>
              </w:rPr>
              <w:t>Teitl eich Traethawd Hir</w:t>
            </w:r>
          </w:p>
          <w:p w:rsidP="6D8849DA" w14:paraId="493B6434" wp14:textId="36533156">
            <w:pPr>
              <w:pStyle w:val="Normal"/>
              <w:rPr>
                <w:rFonts w:ascii="Arial"/>
              </w:rPr>
            </w:pPr>
            <w:r w:rsidRPr="6ADA5FEF" w:rsidR="4FDFB727">
              <w:rPr>
                <w:rFonts w:ascii="Arial"/>
              </w:rPr>
              <w:t>L</w:t>
            </w:r>
            <w:r w:rsidRPr="6ADA5FEF" w:rsidR="05B63F21">
              <w:rPr>
                <w:rFonts w:ascii="Arial"/>
              </w:rPr>
              <w:t>iv</w:t>
            </w:r>
            <w:r w:rsidRPr="6ADA5FEF" w:rsidR="57FFD0B4">
              <w:rPr>
                <w:rFonts w:ascii="Arial"/>
              </w:rPr>
              <w:t xml:space="preserve">ing in </w:t>
            </w:r>
            <w:r w:rsidRPr="6ADA5FEF" w:rsidR="3C93564E">
              <w:rPr>
                <w:rFonts w:ascii="Arial"/>
              </w:rPr>
              <w:t>M</w:t>
            </w:r>
            <w:r w:rsidRPr="6ADA5FEF" w:rsidR="57FFD0B4">
              <w:rPr>
                <w:rFonts w:ascii="Arial"/>
              </w:rPr>
              <w:t xml:space="preserve">essy </w:t>
            </w:r>
            <w:r w:rsidRPr="6ADA5FEF" w:rsidR="7B5A62F3">
              <w:rPr>
                <w:rFonts w:ascii="Arial"/>
              </w:rPr>
              <w:t>D</w:t>
            </w:r>
            <w:r w:rsidRPr="6ADA5FEF" w:rsidR="57FFD0B4">
              <w:rPr>
                <w:rFonts w:ascii="Arial"/>
              </w:rPr>
              <w:t xml:space="preserve">ays </w:t>
            </w:r>
            <w:r w:rsidRPr="6ADA5FEF" w:rsidR="05B63F21">
              <w:rPr>
                <w:rFonts w:ascii="Arial"/>
              </w:rPr>
              <w:t xml:space="preserve">– </w:t>
            </w:r>
            <w:r w:rsidRPr="6ADA5FEF" w:rsidR="3477BE33">
              <w:rPr>
                <w:rFonts w:ascii="Arial"/>
              </w:rPr>
              <w:t xml:space="preserve">When the Teaching of the Catholic Church and developments in the wider </w:t>
            </w:r>
            <w:r w:rsidRPr="6ADA5FEF" w:rsidR="639940FF">
              <w:rPr>
                <w:rFonts w:ascii="Arial"/>
              </w:rPr>
              <w:t>postmodern</w:t>
            </w:r>
            <w:r w:rsidRPr="6ADA5FEF" w:rsidR="3477BE33">
              <w:rPr>
                <w:rFonts w:ascii="Arial"/>
              </w:rPr>
              <w:t xml:space="preserve"> </w:t>
            </w:r>
            <w:r w:rsidRPr="6ADA5FEF" w:rsidR="30C068B0">
              <w:rPr>
                <w:rFonts w:ascii="Arial"/>
              </w:rPr>
              <w:t>c</w:t>
            </w:r>
            <w:r w:rsidRPr="6ADA5FEF" w:rsidR="3477BE33">
              <w:rPr>
                <w:rFonts w:ascii="Arial"/>
              </w:rPr>
              <w:t xml:space="preserve">ontext </w:t>
            </w:r>
            <w:r w:rsidRPr="6ADA5FEF" w:rsidR="7E438371">
              <w:rPr>
                <w:rFonts w:ascii="Arial"/>
              </w:rPr>
              <w:t>meet what outcomes can and should we expect?</w:t>
            </w:r>
          </w:p>
          <w:p w:rsidP="6D8849DA" w14:paraId="45FB0818" wp14:textId="7D15F594">
            <w:pPr>
              <w:pStyle w:val="Normal"/>
              <w:rPr>
                <w:rFonts w:ascii="Arial"/>
              </w:rPr>
            </w:pPr>
          </w:p>
        </w:tc>
      </w:tr>
      <w:tr xmlns:wp14="http://schemas.microsoft.com/office/word/2010/wordml" w:rsidTr="6ADA5FEF" w14:paraId="40E54115" wp14:textId="77777777">
        <w:tc>
          <w:tcPr>
            <w:tcMar/>
            <w:vAlign w:val="top"/>
            <w:tcW w:w="8856" w:type="dxa"/>
          </w:tcPr>
          <w:p w14:paraId="277656A3" wp14:textId="77777777">
            <w:pPr>
              <w:pStyle w:val="Normal"/>
              <w:rPr>
                <w:rFonts w:ascii="Arial" w:hAnsi="Arial"/>
              </w:rPr>
            </w:pPr>
            <w:r>
              <w:rPr>
                <w:rFonts w:ascii="Arial" w:hAnsi="Arial"/>
              </w:rPr>
              <w:t>Aims and Objectives:</w:t>
            </w:r>
          </w:p>
          <w:p w14:paraId="4310692E" wp14:textId="77777777">
            <w:pPr>
              <w:pStyle w:val="Normal"/>
            </w:pPr>
            <w:r>
              <w:rPr>
                <w:i/>
                <w:rFonts w:ascii="Arial" w:hAnsi="Arial"/>
              </w:rPr>
              <w:t>Nodau ac Amcanion</w:t>
            </w:r>
          </w:p>
          <w:p w14:paraId="049F31CB" wp14:textId="77777777">
            <w:pPr>
              <w:pStyle w:val="Normal"/>
              <w:rPr>
                <w:rFonts w:ascii="Arial" w:hAnsi="Arial"/>
              </w:rPr>
            </w:pPr>
          </w:p>
          <w:p w:rsidP="6D8849DA" w14:paraId="15A0E1F7" wp14:textId="00B382FB">
            <w:pPr>
              <w:pStyle w:val="Normal"/>
              <w:numPr>
                <w:ilvl w:val="0"/>
                <w:numId w:val="2023704957"/>
              </w:numPr>
              <w:rPr>
                <w:rFonts w:ascii="Arial"/>
              </w:rPr>
            </w:pPr>
            <w:r w:rsidRPr="6ADA5FEF" w:rsidR="0DB6A44E">
              <w:rPr>
                <w:rFonts w:ascii="Arial"/>
              </w:rPr>
              <w:t xml:space="preserve">To </w:t>
            </w:r>
            <w:r w:rsidRPr="6ADA5FEF" w:rsidR="6F583F78">
              <w:rPr>
                <w:rFonts w:ascii="Arial"/>
              </w:rPr>
              <w:t>compare and contrast</w:t>
            </w:r>
            <w:r w:rsidRPr="6ADA5FEF" w:rsidR="736FAD4A">
              <w:rPr>
                <w:rFonts w:ascii="Arial"/>
              </w:rPr>
              <w:t xml:space="preserve"> Lonergan</w:t>
            </w:r>
            <w:r w:rsidRPr="6ADA5FEF" w:rsidR="2E8720D7">
              <w:rPr>
                <w:rFonts w:ascii="Arial"/>
              </w:rPr>
              <w:t>’s Theological Anthroplogy</w:t>
            </w:r>
            <w:r w:rsidRPr="6ADA5FEF" w:rsidR="736FAD4A">
              <w:rPr>
                <w:rFonts w:ascii="Arial"/>
              </w:rPr>
              <w:t xml:space="preserve"> </w:t>
            </w:r>
            <w:r w:rsidRPr="6ADA5FEF" w:rsidR="53AEC860">
              <w:rPr>
                <w:rFonts w:ascii="Arial"/>
              </w:rPr>
              <w:t>with</w:t>
            </w:r>
            <w:r w:rsidRPr="6ADA5FEF" w:rsidR="736FAD4A">
              <w:rPr>
                <w:rFonts w:ascii="Arial"/>
              </w:rPr>
              <w:t xml:space="preserve"> </w:t>
            </w:r>
            <w:r w:rsidRPr="6ADA5FEF" w:rsidR="3618BCC5">
              <w:rPr>
                <w:rFonts w:ascii="Arial"/>
              </w:rPr>
              <w:t>James Smith’s</w:t>
            </w:r>
            <w:r w:rsidRPr="6ADA5FEF" w:rsidR="736FAD4A">
              <w:rPr>
                <w:rFonts w:ascii="Arial"/>
              </w:rPr>
              <w:t xml:space="preserve"> </w:t>
            </w:r>
            <w:r w:rsidRPr="6ADA5FEF" w:rsidR="6B0679EA">
              <w:rPr>
                <w:rFonts w:ascii="Arial"/>
              </w:rPr>
              <w:t>“</w:t>
            </w:r>
            <w:r w:rsidRPr="6ADA5FEF" w:rsidR="736FAD4A">
              <w:rPr>
                <w:rFonts w:ascii="Arial"/>
              </w:rPr>
              <w:t>Chur</w:t>
            </w:r>
            <w:r w:rsidRPr="6ADA5FEF" w:rsidR="3BA75785">
              <w:rPr>
                <w:rFonts w:ascii="Arial"/>
              </w:rPr>
              <w:t>ch</w:t>
            </w:r>
            <w:r w:rsidRPr="6ADA5FEF" w:rsidR="736FAD4A">
              <w:rPr>
                <w:rFonts w:ascii="Arial"/>
              </w:rPr>
              <w:t xml:space="preserve"> and Postmodern Culture</w:t>
            </w:r>
            <w:r w:rsidRPr="6ADA5FEF" w:rsidR="736FAD4A">
              <w:rPr>
                <w:rFonts w:ascii="Arial"/>
              </w:rPr>
              <w:t>’s</w:t>
            </w:r>
            <w:r w:rsidRPr="6ADA5FEF" w:rsidR="105F16F2">
              <w:rPr>
                <w:rFonts w:ascii="Arial"/>
              </w:rPr>
              <w:t>”</w:t>
            </w:r>
            <w:r w:rsidRPr="6ADA5FEF" w:rsidR="736FAD4A">
              <w:rPr>
                <w:rFonts w:ascii="Arial"/>
              </w:rPr>
              <w:t xml:space="preserve"> </w:t>
            </w:r>
            <w:r w:rsidRPr="6ADA5FEF" w:rsidR="736FAD4A">
              <w:rPr>
                <w:rFonts w:ascii="Arial"/>
              </w:rPr>
              <w:t>understanding of</w:t>
            </w:r>
            <w:r w:rsidRPr="6ADA5FEF" w:rsidR="0DB6A44E">
              <w:rPr>
                <w:rFonts w:ascii="Arial"/>
              </w:rPr>
              <w:t xml:space="preserve"> </w:t>
            </w:r>
            <w:r w:rsidRPr="6ADA5FEF" w:rsidR="3C7F5329">
              <w:rPr>
                <w:rFonts w:ascii="Arial"/>
              </w:rPr>
              <w:t>how</w:t>
            </w:r>
            <w:r w:rsidRPr="6ADA5FEF" w:rsidR="0DB6A44E">
              <w:rPr>
                <w:rFonts w:ascii="Arial"/>
              </w:rPr>
              <w:t xml:space="preserve"> th</w:t>
            </w:r>
            <w:r w:rsidRPr="6ADA5FEF" w:rsidR="52C21FE3">
              <w:rPr>
                <w:rFonts w:ascii="Arial"/>
              </w:rPr>
              <w:t>eology and the wider social context</w:t>
            </w:r>
            <w:r w:rsidRPr="6ADA5FEF" w:rsidR="42EBB398">
              <w:rPr>
                <w:rFonts w:ascii="Arial"/>
              </w:rPr>
              <w:t xml:space="preserve"> </w:t>
            </w:r>
            <w:r w:rsidRPr="6ADA5FEF" w:rsidR="160256E1">
              <w:rPr>
                <w:rFonts w:ascii="Arial"/>
              </w:rPr>
              <w:t xml:space="preserve">interact </w:t>
            </w:r>
            <w:r w:rsidRPr="6ADA5FEF" w:rsidR="42EBB398">
              <w:rPr>
                <w:rFonts w:ascii="Arial"/>
              </w:rPr>
              <w:t xml:space="preserve">and </w:t>
            </w:r>
            <w:r w:rsidRPr="6ADA5FEF" w:rsidR="7CBD58D2">
              <w:rPr>
                <w:rFonts w:ascii="Arial"/>
              </w:rPr>
              <w:t>to what ext</w:t>
            </w:r>
            <w:r w:rsidRPr="6ADA5FEF" w:rsidR="74BDA1F6">
              <w:rPr>
                <w:rFonts w:ascii="Arial"/>
              </w:rPr>
              <w:t>e</w:t>
            </w:r>
            <w:r w:rsidRPr="6ADA5FEF" w:rsidR="7CBD58D2">
              <w:rPr>
                <w:rFonts w:ascii="Arial"/>
              </w:rPr>
              <w:t xml:space="preserve">nt </w:t>
            </w:r>
            <w:r w:rsidRPr="6ADA5FEF" w:rsidR="700C3BD9">
              <w:rPr>
                <w:rFonts w:ascii="Arial"/>
              </w:rPr>
              <w:t xml:space="preserve">Church teaching </w:t>
            </w:r>
            <w:r w:rsidRPr="6ADA5FEF" w:rsidR="7CBD58D2">
              <w:rPr>
                <w:rFonts w:ascii="Arial"/>
              </w:rPr>
              <w:t xml:space="preserve">can </w:t>
            </w:r>
            <w:r w:rsidRPr="6ADA5FEF" w:rsidR="47FB0B25">
              <w:rPr>
                <w:rFonts w:ascii="Arial"/>
              </w:rPr>
              <w:t>be informed by the wider context.</w:t>
            </w:r>
          </w:p>
          <w:p w:rsidP="6D8849DA" w14:paraId="3EB47318" wp14:textId="314FE602">
            <w:pPr>
              <w:pStyle w:val="Normal"/>
              <w:numPr>
                <w:ilvl w:val="0"/>
                <w:numId w:val="2023704957"/>
              </w:numPr>
              <w:rPr>
                <w:rFonts w:ascii="Arial"/>
              </w:rPr>
            </w:pPr>
            <w:r w:rsidRPr="6ADA5FEF" w:rsidR="6D8849DA">
              <w:rPr>
                <w:rFonts w:ascii="Arial"/>
              </w:rPr>
              <w:t xml:space="preserve">To </w:t>
            </w:r>
            <w:r w:rsidRPr="6ADA5FEF" w:rsidR="77B842C3">
              <w:rPr>
                <w:rFonts w:ascii="Arial"/>
              </w:rPr>
              <w:t>identify</w:t>
            </w:r>
            <w:r w:rsidRPr="6ADA5FEF" w:rsidR="39F1798E">
              <w:rPr>
                <w:rFonts w:ascii="Arial"/>
              </w:rPr>
              <w:t xml:space="preserve"> </w:t>
            </w:r>
            <w:r w:rsidRPr="6ADA5FEF" w:rsidR="28A4BC95">
              <w:rPr>
                <w:rFonts w:ascii="Arial"/>
              </w:rPr>
              <w:t xml:space="preserve">as a casestudy </w:t>
            </w:r>
            <w:r w:rsidRPr="6ADA5FEF" w:rsidR="39F1798E">
              <w:rPr>
                <w:rFonts w:ascii="Arial"/>
              </w:rPr>
              <w:t xml:space="preserve">the </w:t>
            </w:r>
            <w:r w:rsidRPr="6ADA5FEF" w:rsidR="76B70EDD">
              <w:rPr>
                <w:rFonts w:ascii="Arial"/>
              </w:rPr>
              <w:t xml:space="preserve">Catholic </w:t>
            </w:r>
            <w:r w:rsidRPr="6ADA5FEF" w:rsidR="7044FAE0">
              <w:rPr>
                <w:rFonts w:ascii="Arial"/>
              </w:rPr>
              <w:t>Church’s</w:t>
            </w:r>
            <w:r w:rsidRPr="6ADA5FEF" w:rsidR="39F1798E">
              <w:rPr>
                <w:rFonts w:ascii="Arial"/>
              </w:rPr>
              <w:t xml:space="preserve"> </w:t>
            </w:r>
            <w:r w:rsidRPr="6ADA5FEF" w:rsidR="09669FE8">
              <w:rPr>
                <w:rFonts w:ascii="Arial"/>
              </w:rPr>
              <w:t xml:space="preserve">official </w:t>
            </w:r>
            <w:r w:rsidRPr="6ADA5FEF" w:rsidR="39F1798E">
              <w:rPr>
                <w:rFonts w:ascii="Arial"/>
              </w:rPr>
              <w:t xml:space="preserve">teaching regarding </w:t>
            </w:r>
            <w:r w:rsidRPr="6ADA5FEF" w:rsidR="2FF69191">
              <w:rPr>
                <w:rFonts w:ascii="Arial"/>
              </w:rPr>
              <w:t>LGBTQI+ members of the Church</w:t>
            </w:r>
            <w:r w:rsidRPr="6ADA5FEF" w:rsidR="52239E18">
              <w:rPr>
                <w:rFonts w:ascii="Arial"/>
              </w:rPr>
              <w:t xml:space="preserve"> and the blessing of same</w:t>
            </w:r>
            <w:r w:rsidRPr="6ADA5FEF" w:rsidR="64936C29">
              <w:rPr>
                <w:rFonts w:ascii="Arial"/>
              </w:rPr>
              <w:t xml:space="preserve"> </w:t>
            </w:r>
            <w:r w:rsidRPr="6ADA5FEF" w:rsidR="52239E18">
              <w:rPr>
                <w:rFonts w:ascii="Arial"/>
              </w:rPr>
              <w:t>sex unions</w:t>
            </w:r>
            <w:r w:rsidRPr="6ADA5FEF" w:rsidR="7035458B">
              <w:rPr>
                <w:rFonts w:ascii="Arial"/>
              </w:rPr>
              <w:t>, including recent documents from the Flemish</w:t>
            </w:r>
            <w:r w:rsidRPr="6ADA5FEF" w:rsidR="1DAFFFBB">
              <w:rPr>
                <w:rFonts w:ascii="Arial"/>
              </w:rPr>
              <w:t xml:space="preserve"> Bishops</w:t>
            </w:r>
            <w:r w:rsidRPr="6ADA5FEF" w:rsidR="7035458B">
              <w:rPr>
                <w:rFonts w:ascii="Arial"/>
              </w:rPr>
              <w:t xml:space="preserve">, </w:t>
            </w:r>
            <w:r w:rsidRPr="6ADA5FEF" w:rsidR="0E368FEF">
              <w:rPr>
                <w:rFonts w:ascii="Arial"/>
              </w:rPr>
              <w:t xml:space="preserve">the Catholic Bishops Conference of </w:t>
            </w:r>
            <w:r w:rsidRPr="6ADA5FEF" w:rsidR="7035458B">
              <w:rPr>
                <w:rFonts w:ascii="Arial"/>
              </w:rPr>
              <w:t>New Zealand and the German Synodal Way</w:t>
            </w:r>
            <w:r w:rsidRPr="6ADA5FEF" w:rsidR="2FF69191">
              <w:rPr>
                <w:rFonts w:ascii="Arial"/>
              </w:rPr>
              <w:t>.</w:t>
            </w:r>
          </w:p>
          <w:p w:rsidP="6D8849DA" w14:paraId="154F78EE" wp14:textId="5E1ECBD8">
            <w:pPr>
              <w:pStyle w:val="Normal"/>
              <w:numPr>
                <w:ilvl w:val="0"/>
                <w:numId w:val="2023704957"/>
              </w:numPr>
              <w:rPr>
                <w:rFonts w:ascii="Arial"/>
              </w:rPr>
            </w:pPr>
            <w:r w:rsidRPr="6ADA5FEF" w:rsidR="643B1BED">
              <w:rPr>
                <w:rFonts w:ascii="Arial"/>
              </w:rPr>
              <w:t xml:space="preserve">To </w:t>
            </w:r>
            <w:r w:rsidRPr="6ADA5FEF" w:rsidR="599EAF4F">
              <w:rPr>
                <w:rFonts w:ascii="Arial"/>
              </w:rPr>
              <w:t>examine,</w:t>
            </w:r>
            <w:r w:rsidRPr="6ADA5FEF" w:rsidR="7D027253">
              <w:rPr>
                <w:rFonts w:ascii="Arial"/>
              </w:rPr>
              <w:t xml:space="preserve"> in</w:t>
            </w:r>
            <w:r w:rsidRPr="6ADA5FEF" w:rsidR="6E034210">
              <w:rPr>
                <w:rFonts w:ascii="Arial"/>
              </w:rPr>
              <w:t xml:space="preserve"> light of the previous objectives</w:t>
            </w:r>
            <w:r w:rsidRPr="6ADA5FEF" w:rsidR="1D47D5BC">
              <w:rPr>
                <w:rFonts w:ascii="Arial"/>
              </w:rPr>
              <w:t>,</w:t>
            </w:r>
            <w:r w:rsidRPr="6ADA5FEF" w:rsidR="6E034210">
              <w:rPr>
                <w:rFonts w:ascii="Arial"/>
              </w:rPr>
              <w:t xml:space="preserve"> in</w:t>
            </w:r>
            <w:r w:rsidRPr="6ADA5FEF" w:rsidR="7D027253">
              <w:rPr>
                <w:rFonts w:ascii="Arial"/>
              </w:rPr>
              <w:t xml:space="preserve">sights </w:t>
            </w:r>
            <w:r w:rsidRPr="6ADA5FEF" w:rsidR="1AF9CA1E">
              <w:rPr>
                <w:rFonts w:ascii="Arial"/>
              </w:rPr>
              <w:t>that may provide way</w:t>
            </w:r>
            <w:r w:rsidRPr="6ADA5FEF" w:rsidR="22385C26">
              <w:rPr>
                <w:rFonts w:ascii="Arial"/>
              </w:rPr>
              <w:t>s</w:t>
            </w:r>
            <w:r w:rsidRPr="6ADA5FEF" w:rsidR="1AF9CA1E">
              <w:rPr>
                <w:rFonts w:ascii="Arial"/>
              </w:rPr>
              <w:t xml:space="preserve"> forward in </w:t>
            </w:r>
            <w:r w:rsidRPr="6ADA5FEF" w:rsidR="2913853F">
              <w:rPr>
                <w:rFonts w:ascii="Arial"/>
              </w:rPr>
              <w:t>which t</w:t>
            </w:r>
            <w:r w:rsidRPr="6ADA5FEF" w:rsidR="43E5DEC2">
              <w:rPr>
                <w:rFonts w:ascii="Arial"/>
              </w:rPr>
              <w:t>he</w:t>
            </w:r>
            <w:r w:rsidRPr="6ADA5FEF" w:rsidR="2913853F">
              <w:rPr>
                <w:rFonts w:ascii="Arial"/>
              </w:rPr>
              <w:t xml:space="preserve"> </w:t>
            </w:r>
            <w:r w:rsidRPr="6ADA5FEF" w:rsidR="038114DB">
              <w:rPr>
                <w:rFonts w:ascii="Arial"/>
              </w:rPr>
              <w:t xml:space="preserve">Catholic </w:t>
            </w:r>
            <w:r w:rsidRPr="6ADA5FEF" w:rsidR="2913853F">
              <w:rPr>
                <w:rFonts w:ascii="Arial"/>
              </w:rPr>
              <w:t xml:space="preserve">Church can </w:t>
            </w:r>
            <w:r w:rsidRPr="6ADA5FEF" w:rsidR="1AF9CA1E">
              <w:rPr>
                <w:rFonts w:ascii="Arial"/>
              </w:rPr>
              <w:t xml:space="preserve">remain true to </w:t>
            </w:r>
            <w:r w:rsidRPr="6ADA5FEF" w:rsidR="1EAE858E">
              <w:rPr>
                <w:rFonts w:ascii="Arial"/>
              </w:rPr>
              <w:t>its</w:t>
            </w:r>
            <w:r w:rsidRPr="6ADA5FEF" w:rsidR="1AF9CA1E">
              <w:rPr>
                <w:rFonts w:ascii="Arial"/>
              </w:rPr>
              <w:t xml:space="preserve"> </w:t>
            </w:r>
            <w:r w:rsidRPr="6ADA5FEF" w:rsidR="1AF9CA1E">
              <w:rPr>
                <w:rFonts w:ascii="Arial"/>
              </w:rPr>
              <w:t>tradition as well as meeting the needs of contemporary society.</w:t>
            </w:r>
          </w:p>
          <w:p w:rsidP="6D8849DA" w14:paraId="1299C43A" wp14:textId="45243A99">
            <w:pPr>
              <w:pStyle w:val="Normal"/>
              <w:ind w:left="360"/>
              <w:rPr>
                <w:rFonts w:ascii="Arial" w:hAnsi="Arial"/>
              </w:rPr>
            </w:pPr>
          </w:p>
        </w:tc>
      </w:tr>
      <w:tr xmlns:wp14="http://schemas.microsoft.com/office/word/2010/wordml" w:rsidTr="6ADA5FEF" w14:paraId="12178030" wp14:textId="77777777">
        <w:tc>
          <w:tcPr>
            <w:tcMar/>
            <w:vAlign w:val="top"/>
            <w:tcW w:w="8856" w:type="dxa"/>
          </w:tcPr>
          <w:p w14:paraId="1FA648AB" wp14:textId="77777777">
            <w:pPr>
              <w:pStyle w:val="Normal"/>
              <w:rPr>
                <w:rFonts w:ascii="Arial" w:hAnsi="Arial"/>
              </w:rPr>
            </w:pPr>
            <w:r>
              <w:rPr>
                <w:rFonts w:ascii="Arial" w:hAnsi="Arial"/>
              </w:rPr>
              <w:t>Abstract (approximately 500 words</w:t>
            </w:r>
            <w:r>
              <w:rPr>
                <w:rFonts w:ascii="Arial" w:hAnsi="Arial"/>
              </w:rPr>
              <w:t>)</w:t>
            </w:r>
            <w:r>
              <w:rPr>
                <w:rFonts w:ascii="Arial" w:hAnsi="Arial"/>
              </w:rPr>
              <w:t>:</w:t>
            </w:r>
            <w:r>
              <w:rPr/>
              <w:br/>
            </w:r>
            <w:r>
              <w:rPr>
                <w:i/>
                <w:color w:val="222222"/>
                <w:rFonts w:ascii="Arial" w:hAnsi="Arial"/>
                <w:shd w:fill="F8F9FA"/>
              </w:rPr>
              <w:t xml:space="preserve">Crynodeb </w:t>
            </w:r>
            <w:r>
              <w:rPr>
                <w:i/>
                <w:color w:val="222222"/>
                <w:rFonts w:ascii="Arial" w:hAnsi="Arial"/>
                <w:shd w:fill="F8F9FA"/>
              </w:rPr>
              <w:t>(tua 500 gair):</w:t>
            </w:r>
          </w:p>
          <w:p w:rsidR="6D8849DA" w:rsidP="6D8849DA" w:rsidRDefault="6D8849DA" w14:paraId="299BA9AF" w14:textId="6E945506">
            <w:pPr>
              <w:pStyle w:val="Normal"/>
              <w:rPr>
                <w:rFonts w:ascii="Arial" w:hAnsi="Arial"/>
              </w:rPr>
            </w:pPr>
          </w:p>
          <w:p w:rsidR="370B04AE" w:rsidP="6D8849DA" w:rsidRDefault="370B04AE" w14:paraId="269E4C73" w14:textId="1F044798">
            <w:pPr>
              <w:pStyle w:val="Normal"/>
              <w:rPr>
                <w:rFonts w:ascii="Arial"/>
              </w:rPr>
            </w:pPr>
            <w:r w:rsidRPr="6ADA5FEF" w:rsidR="370B04AE">
              <w:rPr>
                <w:rFonts w:ascii="Arial"/>
              </w:rPr>
              <w:t xml:space="preserve">The </w:t>
            </w:r>
            <w:r w:rsidRPr="6ADA5FEF" w:rsidR="06DA14E2">
              <w:rPr>
                <w:rFonts w:ascii="Arial"/>
              </w:rPr>
              <w:t>m</w:t>
            </w:r>
            <w:r w:rsidRPr="6ADA5FEF" w:rsidR="370B04AE">
              <w:rPr>
                <w:rFonts w:ascii="Arial"/>
              </w:rPr>
              <w:t xml:space="preserve">ethodology that will underpin this dissertation will focus upon Bernard Lonergan’s </w:t>
            </w:r>
            <w:r w:rsidRPr="6ADA5FEF" w:rsidR="31B34F7C">
              <w:rPr>
                <w:rFonts w:ascii="Arial"/>
              </w:rPr>
              <w:t>T</w:t>
            </w:r>
            <w:r w:rsidRPr="6ADA5FEF" w:rsidR="370B04AE">
              <w:rPr>
                <w:rFonts w:ascii="Arial"/>
              </w:rPr>
              <w:t xml:space="preserve">heological </w:t>
            </w:r>
            <w:r w:rsidRPr="6ADA5FEF" w:rsidR="3162976B">
              <w:rPr>
                <w:rFonts w:ascii="Arial"/>
              </w:rPr>
              <w:t>A</w:t>
            </w:r>
            <w:r w:rsidRPr="6ADA5FEF" w:rsidR="370B04AE">
              <w:rPr>
                <w:rFonts w:ascii="Arial"/>
              </w:rPr>
              <w:t>nthropology in relation to the development of theology and praxis as it responds to ever changing social contexts. “The Church and Postmodern Culture” movement  will also help in addressing t</w:t>
            </w:r>
            <w:r w:rsidRPr="6ADA5FEF" w:rsidR="33D09CEF">
              <w:rPr>
                <w:rFonts w:ascii="Arial"/>
              </w:rPr>
              <w:t>he</w:t>
            </w:r>
            <w:r w:rsidRPr="6ADA5FEF" w:rsidR="370B04AE">
              <w:rPr>
                <w:rFonts w:ascii="Arial"/>
              </w:rPr>
              <w:t xml:space="preserve"> question of the development of teaching and practice with</w:t>
            </w:r>
            <w:r w:rsidRPr="6ADA5FEF" w:rsidR="7B924E21">
              <w:rPr>
                <w:rFonts w:ascii="Arial"/>
              </w:rPr>
              <w:t xml:space="preserve">in the Church in </w:t>
            </w:r>
            <w:r w:rsidRPr="6ADA5FEF" w:rsidR="6B287C8C">
              <w:rPr>
                <w:rFonts w:ascii="Arial"/>
              </w:rPr>
              <w:t>its contemporary</w:t>
            </w:r>
            <w:r w:rsidRPr="6ADA5FEF" w:rsidR="2CFFAEAA">
              <w:rPr>
                <w:rFonts w:ascii="Arial"/>
              </w:rPr>
              <w:t xml:space="preserve"> context</w:t>
            </w:r>
            <w:r w:rsidRPr="6ADA5FEF" w:rsidR="370B04AE">
              <w:rPr>
                <w:rFonts w:ascii="Arial"/>
              </w:rPr>
              <w:t>.</w:t>
            </w:r>
            <w:r w:rsidRPr="6ADA5FEF" w:rsidR="72758220">
              <w:rPr>
                <w:rFonts w:ascii="Arial"/>
              </w:rPr>
              <w:t xml:space="preserve"> This dissertation will consist of three chapters, </w:t>
            </w:r>
            <w:r w:rsidRPr="6ADA5FEF" w:rsidR="1D4EBCBB">
              <w:rPr>
                <w:rFonts w:ascii="Arial"/>
              </w:rPr>
              <w:t>the first will exlpore</w:t>
            </w:r>
            <w:r w:rsidRPr="6ADA5FEF" w:rsidR="72758220">
              <w:rPr>
                <w:rFonts w:ascii="Arial"/>
              </w:rPr>
              <w:t xml:space="preserve"> the encounter between the Church</w:t>
            </w:r>
            <w:r w:rsidRPr="6ADA5FEF" w:rsidR="497B101F">
              <w:rPr>
                <w:rFonts w:ascii="Arial"/>
              </w:rPr>
              <w:t>, its teaching authority</w:t>
            </w:r>
            <w:r w:rsidRPr="6ADA5FEF" w:rsidR="72758220">
              <w:rPr>
                <w:rFonts w:ascii="Arial"/>
              </w:rPr>
              <w:t xml:space="preserve"> and contemporary</w:t>
            </w:r>
            <w:r w:rsidRPr="6ADA5FEF" w:rsidR="7EDA632C">
              <w:rPr>
                <w:rFonts w:ascii="Arial"/>
              </w:rPr>
              <w:t xml:space="preserve"> attitudinal </w:t>
            </w:r>
            <w:r w:rsidRPr="6ADA5FEF" w:rsidR="72758220">
              <w:rPr>
                <w:rFonts w:ascii="Arial"/>
              </w:rPr>
              <w:t xml:space="preserve"> </w:t>
            </w:r>
            <w:r w:rsidRPr="6ADA5FEF" w:rsidR="73B625F1">
              <w:rPr>
                <w:rFonts w:ascii="Arial"/>
              </w:rPr>
              <w:t xml:space="preserve">developments in </w:t>
            </w:r>
            <w:r w:rsidRPr="6ADA5FEF" w:rsidR="72758220">
              <w:rPr>
                <w:rFonts w:ascii="Arial"/>
              </w:rPr>
              <w:t>society</w:t>
            </w:r>
            <w:r w:rsidRPr="6ADA5FEF" w:rsidR="3AC912C1">
              <w:rPr>
                <w:rFonts w:ascii="Arial"/>
              </w:rPr>
              <w:t>, espcially in light of the methodological underpinning of Lonergan’s thought as well as the ideas that have emanated from “The Church and Postmodern Culture” think tank.</w:t>
            </w:r>
            <w:r w:rsidRPr="6ADA5FEF" w:rsidR="72758220">
              <w:rPr>
                <w:rFonts w:ascii="Arial"/>
              </w:rPr>
              <w:t xml:space="preserve"> The sec</w:t>
            </w:r>
            <w:r w:rsidRPr="6ADA5FEF" w:rsidR="4FC0CCE5">
              <w:rPr>
                <w:rFonts w:ascii="Arial"/>
              </w:rPr>
              <w:t>o</w:t>
            </w:r>
            <w:r w:rsidRPr="6ADA5FEF" w:rsidR="72758220">
              <w:rPr>
                <w:rFonts w:ascii="Arial"/>
              </w:rPr>
              <w:t>nd chapter will examine the Church’s current</w:t>
            </w:r>
            <w:r w:rsidRPr="6ADA5FEF" w:rsidR="311A6752">
              <w:rPr>
                <w:rFonts w:ascii="Arial"/>
              </w:rPr>
              <w:t xml:space="preserve"> teaching </w:t>
            </w:r>
            <w:r w:rsidRPr="6ADA5FEF" w:rsidR="6134E3EB">
              <w:rPr>
                <w:rFonts w:ascii="Arial"/>
              </w:rPr>
              <w:t xml:space="preserve">and praxis in realtion to LGBTQI+ members of the church and particaulrly </w:t>
            </w:r>
            <w:r w:rsidRPr="6ADA5FEF" w:rsidR="5BF3A1EC">
              <w:rPr>
                <w:rFonts w:ascii="Arial"/>
              </w:rPr>
              <w:t>the question of blessing same-sex couples as a case study</w:t>
            </w:r>
            <w:r w:rsidRPr="6ADA5FEF" w:rsidR="23B7C4E3">
              <w:rPr>
                <w:rFonts w:ascii="Arial"/>
              </w:rPr>
              <w:t>. The</w:t>
            </w:r>
            <w:r w:rsidRPr="6ADA5FEF" w:rsidR="311A6752">
              <w:rPr>
                <w:rFonts w:ascii="Arial"/>
              </w:rPr>
              <w:t xml:space="preserve"> third </w:t>
            </w:r>
            <w:r w:rsidRPr="6ADA5FEF" w:rsidR="2E0929FF">
              <w:rPr>
                <w:rFonts w:ascii="Arial"/>
              </w:rPr>
              <w:t xml:space="preserve">chapter </w:t>
            </w:r>
            <w:r w:rsidRPr="6ADA5FEF" w:rsidR="311A6752">
              <w:rPr>
                <w:rFonts w:ascii="Arial"/>
              </w:rPr>
              <w:t xml:space="preserve">will look to the future and </w:t>
            </w:r>
            <w:r w:rsidRPr="6ADA5FEF" w:rsidR="559F1A3B">
              <w:rPr>
                <w:rFonts w:ascii="Arial"/>
              </w:rPr>
              <w:t xml:space="preserve">explore </w:t>
            </w:r>
            <w:r w:rsidRPr="6ADA5FEF" w:rsidR="4BDAF417">
              <w:rPr>
                <w:rFonts w:ascii="Arial"/>
              </w:rPr>
              <w:t>whether the Church can remain true to its tradition as well as respond to the n</w:t>
            </w:r>
            <w:r w:rsidRPr="6ADA5FEF" w:rsidR="5B76A028">
              <w:rPr>
                <w:rFonts w:ascii="Arial"/>
              </w:rPr>
              <w:t>e</w:t>
            </w:r>
            <w:r w:rsidRPr="6ADA5FEF" w:rsidR="4BDAF417">
              <w:rPr>
                <w:rFonts w:ascii="Arial"/>
              </w:rPr>
              <w:t>eds of wider society and the developments that are occuring there</w:t>
            </w:r>
            <w:r w:rsidRPr="6ADA5FEF" w:rsidR="2CCB1664">
              <w:rPr>
                <w:rFonts w:ascii="Arial"/>
              </w:rPr>
              <w:t xml:space="preserve"> in light of the methodological underpinning of this dissertation</w:t>
            </w:r>
            <w:r w:rsidRPr="6ADA5FEF" w:rsidR="4BDAF417">
              <w:rPr>
                <w:rFonts w:ascii="Arial"/>
              </w:rPr>
              <w:t>.</w:t>
            </w:r>
          </w:p>
          <w:p w:rsidR="6D8849DA" w:rsidP="6D8849DA" w:rsidRDefault="6D8849DA" w14:paraId="66D7912F" w14:textId="5D7CE6E7">
            <w:pPr>
              <w:pStyle w:val="Normal"/>
              <w:rPr>
                <w:rFonts w:ascii="Arial" w:hAnsi="Arial"/>
              </w:rPr>
            </w:pPr>
          </w:p>
          <w:p w:rsidR="5F9C467F" w:rsidP="6D8849DA" w:rsidRDefault="5F9C467F" w14:paraId="282FC1E6" w14:textId="4E1CB939">
            <w:pPr>
              <w:pStyle w:val="Normal"/>
              <w:rPr>
                <w:rFonts w:ascii="Arial"/>
              </w:rPr>
            </w:pPr>
            <w:r w:rsidRPr="6D8849DA" w:rsidR="5F9C467F">
              <w:rPr>
                <w:rFonts w:ascii="Arial"/>
              </w:rPr>
              <w:t xml:space="preserve">The Catholic Church, despite indications that </w:t>
            </w:r>
            <w:r w:rsidRPr="6D8849DA" w:rsidR="6CF232DF">
              <w:rPr>
                <w:rFonts w:ascii="Arial"/>
              </w:rPr>
              <w:t>Pope Francis</w:t>
            </w:r>
            <w:r w:rsidRPr="6D8849DA" w:rsidR="724BD789">
              <w:rPr>
                <w:rFonts w:ascii="Arial"/>
              </w:rPr>
              <w:t xml:space="preserve"> is supportive of </w:t>
            </w:r>
            <w:r w:rsidRPr="6D8849DA" w:rsidR="3610D984">
              <w:rPr>
                <w:rFonts w:ascii="Arial"/>
              </w:rPr>
              <w:t>her</w:t>
            </w:r>
            <w:r w:rsidRPr="6D8849DA" w:rsidR="724BD789">
              <w:rPr>
                <w:rFonts w:ascii="Arial"/>
              </w:rPr>
              <w:t xml:space="preserve"> members who identify as LGBTQI+</w:t>
            </w:r>
            <w:r w:rsidRPr="6D8849DA" w:rsidR="6F116FCA">
              <w:rPr>
                <w:rFonts w:ascii="Arial"/>
              </w:rPr>
              <w:t xml:space="preserve"> fall</w:t>
            </w:r>
            <w:r w:rsidRPr="6D8849DA" w:rsidR="64436855">
              <w:rPr>
                <w:rFonts w:ascii="Arial"/>
              </w:rPr>
              <w:t>s</w:t>
            </w:r>
            <w:r w:rsidRPr="6D8849DA" w:rsidR="6F116FCA">
              <w:rPr>
                <w:rFonts w:ascii="Arial"/>
              </w:rPr>
              <w:t xml:space="preserve"> short</w:t>
            </w:r>
            <w:r w:rsidRPr="6D8849DA" w:rsidR="30804E7E">
              <w:rPr>
                <w:rFonts w:ascii="Arial"/>
              </w:rPr>
              <w:t xml:space="preserve"> in</w:t>
            </w:r>
            <w:r w:rsidRPr="6D8849DA" w:rsidR="6F116FCA">
              <w:rPr>
                <w:rFonts w:ascii="Arial"/>
              </w:rPr>
              <w:t xml:space="preserve"> providing specific teaching </w:t>
            </w:r>
            <w:r w:rsidRPr="6D8849DA" w:rsidR="21AC46C3">
              <w:rPr>
                <w:rFonts w:ascii="Arial"/>
              </w:rPr>
              <w:t xml:space="preserve">relating to the care </w:t>
            </w:r>
            <w:r w:rsidRPr="6D8849DA" w:rsidR="266CA820">
              <w:rPr>
                <w:rFonts w:ascii="Arial"/>
              </w:rPr>
              <w:t xml:space="preserve">and recognition </w:t>
            </w:r>
            <w:r w:rsidRPr="6D8849DA" w:rsidR="21AC46C3">
              <w:rPr>
                <w:rFonts w:ascii="Arial"/>
              </w:rPr>
              <w:t>of the LGBTQI+ community.</w:t>
            </w:r>
            <w:r w:rsidRPr="6D8849DA" w:rsidR="6F116FCA">
              <w:rPr>
                <w:rFonts w:ascii="Arial"/>
              </w:rPr>
              <w:t xml:space="preserve"> Pope </w:t>
            </w:r>
            <w:r w:rsidRPr="6D8849DA" w:rsidR="451009C7">
              <w:rPr>
                <w:rFonts w:ascii="Arial"/>
              </w:rPr>
              <w:t>F</w:t>
            </w:r>
            <w:r w:rsidRPr="6D8849DA" w:rsidR="7BC9331A">
              <w:rPr>
                <w:rFonts w:ascii="Arial"/>
              </w:rPr>
              <w:t>rancis has both</w:t>
            </w:r>
            <w:r w:rsidRPr="6D8849DA" w:rsidR="6CF232DF">
              <w:rPr>
                <w:rFonts w:ascii="Arial"/>
              </w:rPr>
              <w:t xml:space="preserve"> attacked the teaching of “Gender </w:t>
            </w:r>
            <w:r w:rsidRPr="6D8849DA" w:rsidR="33EF4870">
              <w:rPr>
                <w:rFonts w:ascii="Arial"/>
              </w:rPr>
              <w:t>I</w:t>
            </w:r>
            <w:r w:rsidRPr="6D8849DA" w:rsidR="6CF232DF">
              <w:rPr>
                <w:rFonts w:ascii="Arial"/>
              </w:rPr>
              <w:t>deology” in schools</w:t>
            </w:r>
            <w:r w:rsidRPr="6D8849DA" w:rsidR="506EB1DB">
              <w:rPr>
                <w:rFonts w:ascii="Arial"/>
              </w:rPr>
              <w:t>, an</w:t>
            </w:r>
            <w:r w:rsidRPr="6D8849DA" w:rsidR="63C2A04E">
              <w:rPr>
                <w:rFonts w:ascii="Arial"/>
              </w:rPr>
              <w:t>d</w:t>
            </w:r>
            <w:r w:rsidRPr="6D8849DA" w:rsidR="3025E35F">
              <w:rPr>
                <w:rFonts w:ascii="Arial"/>
              </w:rPr>
              <w:t xml:space="preserve"> welcomed </w:t>
            </w:r>
            <w:r w:rsidRPr="6D8849DA" w:rsidR="2FCD7C2E">
              <w:rPr>
                <w:rFonts w:ascii="Arial"/>
              </w:rPr>
              <w:t xml:space="preserve">and affirmed </w:t>
            </w:r>
            <w:r w:rsidRPr="6D8849DA" w:rsidR="3025E35F">
              <w:rPr>
                <w:rFonts w:ascii="Arial"/>
              </w:rPr>
              <w:t>LGBTQI+ groups</w:t>
            </w:r>
            <w:r w:rsidRPr="6D8849DA" w:rsidR="10396F6B">
              <w:rPr>
                <w:rFonts w:ascii="Arial"/>
              </w:rPr>
              <w:t xml:space="preserve"> in</w:t>
            </w:r>
            <w:r w:rsidRPr="6D8849DA" w:rsidR="7782B13A">
              <w:rPr>
                <w:rFonts w:ascii="Arial"/>
              </w:rPr>
              <w:t xml:space="preserve"> the Vatican</w:t>
            </w:r>
            <w:r w:rsidRPr="6D8849DA" w:rsidR="4DA19AEA">
              <w:rPr>
                <w:rFonts w:ascii="Arial"/>
              </w:rPr>
              <w:t>, h</w:t>
            </w:r>
            <w:r w:rsidRPr="6D8849DA" w:rsidR="3025E35F">
              <w:rPr>
                <w:rFonts w:ascii="Arial"/>
              </w:rPr>
              <w:t>e has spoken in support of civil unions for same sex couples, and yet t</w:t>
            </w:r>
            <w:r w:rsidRPr="6D8849DA" w:rsidR="4EE81485">
              <w:rPr>
                <w:rFonts w:ascii="Arial"/>
              </w:rPr>
              <w:t>he</w:t>
            </w:r>
            <w:r w:rsidRPr="6D8849DA" w:rsidR="3025E35F">
              <w:rPr>
                <w:rFonts w:ascii="Arial"/>
              </w:rPr>
              <w:t xml:space="preserve"> Vatican</w:t>
            </w:r>
            <w:r w:rsidRPr="6D8849DA" w:rsidR="61CE9658">
              <w:rPr>
                <w:rFonts w:ascii="Arial"/>
              </w:rPr>
              <w:t>,</w:t>
            </w:r>
            <w:r w:rsidRPr="6D8849DA" w:rsidR="3025E35F">
              <w:rPr>
                <w:rFonts w:ascii="Arial"/>
              </w:rPr>
              <w:t xml:space="preserve"> during his Pontificate</w:t>
            </w:r>
            <w:r w:rsidRPr="6D8849DA" w:rsidR="31A439EE">
              <w:rPr>
                <w:rFonts w:ascii="Arial"/>
              </w:rPr>
              <w:t>,</w:t>
            </w:r>
            <w:r w:rsidRPr="6D8849DA" w:rsidR="3025E35F">
              <w:rPr>
                <w:rFonts w:ascii="Arial"/>
              </w:rPr>
              <w:t xml:space="preserve"> has decreed that the Church cannot recon</w:t>
            </w:r>
            <w:r w:rsidRPr="6D8849DA" w:rsidR="50EA6772">
              <w:rPr>
                <w:rFonts w:ascii="Arial"/>
              </w:rPr>
              <w:t>gise</w:t>
            </w:r>
            <w:r w:rsidRPr="6D8849DA" w:rsidR="1DBBA637">
              <w:rPr>
                <w:rFonts w:ascii="Arial"/>
              </w:rPr>
              <w:t xml:space="preserve"> </w:t>
            </w:r>
            <w:r w:rsidRPr="6D8849DA" w:rsidR="50EA6772">
              <w:rPr>
                <w:rFonts w:ascii="Arial"/>
              </w:rPr>
              <w:t>such unions</w:t>
            </w:r>
            <w:r w:rsidRPr="6D8849DA" w:rsidR="2657DF04">
              <w:rPr>
                <w:rFonts w:ascii="Arial"/>
              </w:rPr>
              <w:t>, let alone bless them</w:t>
            </w:r>
            <w:r w:rsidRPr="6D8849DA" w:rsidR="50EA6772">
              <w:rPr>
                <w:rFonts w:ascii="Arial"/>
              </w:rPr>
              <w:t>.</w:t>
            </w:r>
            <w:r w:rsidRPr="6D8849DA" w:rsidR="17366E4E">
              <w:rPr>
                <w:rFonts w:ascii="Arial"/>
              </w:rPr>
              <w:t xml:space="preserve"> </w:t>
            </w:r>
            <w:r w:rsidRPr="6D8849DA" w:rsidR="05D9288B">
              <w:rPr>
                <w:rFonts w:ascii="Arial"/>
              </w:rPr>
              <w:t>What can be made of such a state of affairs?</w:t>
            </w:r>
          </w:p>
          <w:p w:rsidR="6D8849DA" w:rsidP="6D8849DA" w:rsidRDefault="6D8849DA" w14:paraId="7E5EF695" w14:textId="62C06A94">
            <w:pPr>
              <w:pStyle w:val="Normal"/>
              <w:rPr>
                <w:rFonts w:ascii="Arial"/>
              </w:rPr>
            </w:pPr>
          </w:p>
          <w:p w:rsidR="161E8ADA" w:rsidP="6D8849DA" w:rsidRDefault="161E8ADA" w14:paraId="60E8C9F8" w14:textId="661F6A44">
            <w:pPr>
              <w:pStyle w:val="Normal"/>
              <w:rPr>
                <w:rFonts w:ascii="Arial"/>
              </w:rPr>
            </w:pPr>
            <w:r w:rsidRPr="6D8849DA" w:rsidR="161E8ADA">
              <w:rPr>
                <w:rFonts w:ascii="Arial"/>
              </w:rPr>
              <w:t xml:space="preserve">While the Vatican and some Bishops’ Conferences have made it clear that there can be no change in </w:t>
            </w:r>
            <w:r w:rsidRPr="6D8849DA" w:rsidR="6E5BFB03">
              <w:rPr>
                <w:rFonts w:ascii="Arial"/>
              </w:rPr>
              <w:t xml:space="preserve">terms of </w:t>
            </w:r>
            <w:r w:rsidRPr="6D8849DA" w:rsidR="161E8ADA">
              <w:rPr>
                <w:rFonts w:ascii="Arial"/>
              </w:rPr>
              <w:t>Church teaching</w:t>
            </w:r>
            <w:r w:rsidRPr="6D8849DA" w:rsidR="54C3700B">
              <w:rPr>
                <w:rFonts w:ascii="Arial"/>
              </w:rPr>
              <w:t xml:space="preserve">, the Flemish Bishops of Belgium have created a text for the blessing of same-sex couples, the German Synodal Way has argued for the provision of blessing couples in same-sex realtionships, and  the New Zealand Catholic Bishops Conference </w:t>
            </w:r>
            <w:r w:rsidRPr="6D8849DA" w:rsidR="1368553D">
              <w:rPr>
                <w:rFonts w:ascii="Arial"/>
              </w:rPr>
              <w:t xml:space="preserve">has published a </w:t>
            </w:r>
            <w:r w:rsidRPr="6D8849DA" w:rsidR="54C3700B">
              <w:rPr>
                <w:rFonts w:ascii="Arial"/>
              </w:rPr>
              <w:t xml:space="preserve">on gender policy for schools. </w:t>
            </w:r>
            <w:r w:rsidRPr="6D8849DA" w:rsidR="5D9AF657">
              <w:rPr>
                <w:rFonts w:ascii="Arial"/>
              </w:rPr>
              <w:t>S</w:t>
            </w:r>
            <w:r w:rsidRPr="6D8849DA" w:rsidR="55F9F504">
              <w:rPr>
                <w:rFonts w:ascii="Arial"/>
              </w:rPr>
              <w:t xml:space="preserve">ome </w:t>
            </w:r>
            <w:r w:rsidRPr="6D8849DA" w:rsidR="5A6EC7B2">
              <w:rPr>
                <w:rFonts w:ascii="Arial"/>
              </w:rPr>
              <w:t>C</w:t>
            </w:r>
            <w:r w:rsidRPr="6D8849DA" w:rsidR="55F9F504">
              <w:rPr>
                <w:rFonts w:ascii="Arial"/>
              </w:rPr>
              <w:t>atholic academics have become allies such as Fr</w:t>
            </w:r>
            <w:r w:rsidRPr="6D8849DA" w:rsidR="6D8849DA">
              <w:rPr>
                <w:rFonts w:ascii="Arial"/>
              </w:rPr>
              <w:t xml:space="preserve"> James Martin, SJ</w:t>
            </w:r>
            <w:r w:rsidRPr="6D8849DA" w:rsidR="1EF61126">
              <w:rPr>
                <w:rFonts w:ascii="Arial"/>
              </w:rPr>
              <w:t xml:space="preserve"> and</w:t>
            </w:r>
            <w:r w:rsidRPr="6D8849DA" w:rsidR="4865DFFC">
              <w:rPr>
                <w:rFonts w:ascii="Arial"/>
              </w:rPr>
              <w:t xml:space="preserve"> Fr</w:t>
            </w:r>
            <w:r w:rsidRPr="6D8849DA" w:rsidR="6D8849DA">
              <w:rPr>
                <w:rFonts w:ascii="Arial"/>
              </w:rPr>
              <w:t xml:space="preserve"> Bryan Massingale</w:t>
            </w:r>
            <w:r w:rsidRPr="6D8849DA" w:rsidR="066764E2">
              <w:rPr>
                <w:rFonts w:ascii="Arial"/>
              </w:rPr>
              <w:t>, other parts of the Church offer nodding approval to the minimal standards of loving the sinner but hating the sin</w:t>
            </w:r>
            <w:r w:rsidRPr="6D8849DA" w:rsidR="2F6A035B">
              <w:rPr>
                <w:rFonts w:ascii="Arial"/>
              </w:rPr>
              <w:t>.</w:t>
            </w:r>
          </w:p>
          <w:p w:rsidR="6D8849DA" w:rsidP="6D8849DA" w:rsidRDefault="6D8849DA" w14:paraId="021E939B" w14:textId="750356AF">
            <w:pPr>
              <w:pStyle w:val="Normal"/>
              <w:rPr>
                <w:rFonts w:ascii="Arial"/>
              </w:rPr>
            </w:pPr>
          </w:p>
          <w:p w14:paraId="383BBA3E" wp14:textId="519AAFD7">
            <w:pPr>
              <w:pStyle w:val="Normal"/>
            </w:pPr>
            <w:r w:rsidRPr="6D8849DA" w:rsidR="6D8849DA">
              <w:rPr>
                <w:rFonts w:ascii="Arial"/>
              </w:rPr>
              <w:t>There have been signficant developments in Queer Theology in recent years, what was once peripheral has become a central discussion point in the churches of the West. Reference will be made to some working in this field such as Sarah Coakly and how they have been able to reach new understandings within their own Ch</w:t>
            </w:r>
            <w:r w:rsidRPr="6D8849DA" w:rsidR="0B6D26D1">
              <w:rPr>
                <w:rFonts w:ascii="Arial"/>
              </w:rPr>
              <w:t>ri</w:t>
            </w:r>
            <w:r w:rsidRPr="6D8849DA" w:rsidR="6D8849DA">
              <w:rPr>
                <w:rFonts w:ascii="Arial"/>
              </w:rPr>
              <w:t>stian traditions. The challenge from a Catholic perspective is that any perceived innovation has to be universally applicable and while it may represent a development, there must be a consistency with Catholic moral and social teaching.</w:t>
            </w:r>
            <w:r w:rsidRPr="6D8849DA" w:rsidR="026EDD8E">
              <w:rPr>
                <w:rFonts w:ascii="Arial"/>
              </w:rPr>
              <w:t xml:space="preserve"> Can the Catholic Church live with cohabitation of different visions and approaches to the case at hand, and the deeper question of the encounter bewteen faith and the wider social context?</w:t>
            </w:r>
          </w:p>
          <w:p wp14:textId="77777777" w14:paraId="2946DB82">
            <w:pPr>
              <w:pStyle w:val="Normal"/>
            </w:pPr>
          </w:p>
          <w:p w14:paraId="5997CC1D" wp14:textId="77777777">
            <w:pPr>
              <w:pStyle w:val="Normal"/>
            </w:pPr>
          </w:p>
        </w:tc>
      </w:tr>
      <w:tr xmlns:wp14="http://schemas.microsoft.com/office/word/2010/wordml" w:rsidTr="6ADA5FEF" w14:paraId="41CADBE7" wp14:textId="77777777">
        <w:tc>
          <w:tcPr>
            <w:tcMar/>
            <w:vAlign w:val="top"/>
            <w:tcW w:w="8856" w:type="dxa"/>
          </w:tcPr>
          <w:p w14:paraId="5D60710A" wp14:textId="77777777">
            <w:pPr>
              <w:pStyle w:val="Normal"/>
              <w:rPr>
                <w:rFonts w:ascii="Arial" w:hAnsi="Arial"/>
              </w:rPr>
            </w:pPr>
            <w:r>
              <w:rPr>
                <w:rFonts w:ascii="Arial" w:hAnsi="Arial"/>
              </w:rPr>
              <w:t>Short Introductory Bibliography:</w:t>
            </w:r>
          </w:p>
          <w:p w14:paraId="28A3A487" wp14:textId="77777777">
            <w:pPr>
              <w:pStyle w:val="Normal"/>
              <w:rPr>
                <w:i/>
                <w:rFonts w:ascii="Arial" w:hAnsi="Arial"/>
              </w:rPr>
            </w:pPr>
            <w:r>
              <w:rPr>
                <w:i/>
                <w:rFonts w:ascii="Arial" w:hAnsi="Arial"/>
              </w:rPr>
              <w:t>Llyfryddiaeth</w:t>
            </w:r>
            <w:r>
              <w:rPr>
                <w:i/>
                <w:rFonts w:ascii="Arial" w:hAnsi="Arial"/>
              </w:rPr>
              <w:t xml:space="preserve"> rhagarweiniol byr</w:t>
            </w:r>
          </w:p>
          <w:p w14:paraId="110FFD37" wp14:textId="77777777">
            <w:pPr>
              <w:pStyle w:val="Normal"/>
            </w:pPr>
          </w:p>
          <w:p w:rsidP="6D8849DA" w14:paraId="0EBD5735" wp14:textId="31A1FD88">
            <w:pPr>
              <w:pStyle w:val="Normal"/>
              <w:rPr>
                <w:rFonts w:ascii="Arial" w:hAnsi="Arial" w:eastAsia="Arial" w:cs="Arial"/>
                <w:sz w:val="24"/>
                <w:szCs w:val="24"/>
              </w:rPr>
            </w:pPr>
            <w:r w:rsidRPr="6D8849DA" w:rsidR="6D8849DA">
              <w:rPr>
                <w:rFonts w:ascii="Arial"/>
              </w:rPr>
              <w:t xml:space="preserve">Beattie, T. </w:t>
            </w:r>
            <w:r w:rsidRPr="6D8849DA" w:rsidR="6D8849DA">
              <w:rPr>
                <w:i w:val="1"/>
                <w:iCs w:val="1"/>
              </w:rPr>
              <w:t>Theology after Postmodernity</w:t>
            </w:r>
            <w:r w:rsidRPr="6D8849DA" w:rsidR="6D8849DA">
              <w:rPr>
                <w:rFonts w:ascii="Arial"/>
              </w:rPr>
              <w:t>, (Oxford University press, Oxford, 2013).</w:t>
            </w:r>
          </w:p>
          <w:p w:rsidP="6ADA5FEF" w14:paraId="3F0F1597" wp14:textId="3A4D592B">
            <w:pPr>
              <w:pStyle w:val="Normal"/>
              <w:rPr>
                <w:rFonts w:ascii="Arial" w:hAnsi="Arial" w:eastAsia="Arial" w:cs="Arial"/>
              </w:rPr>
            </w:pPr>
            <w:r w:rsidRPr="6ADA5FEF" w:rsidR="6D8849DA">
              <w:rPr>
                <w:rFonts w:ascii="Arial" w:hAnsi="Arial" w:eastAsia="Arial" w:cs="Arial"/>
              </w:rPr>
              <w:t xml:space="preserve">Bernardin, J. </w:t>
            </w:r>
            <w:r w:rsidRPr="6ADA5FEF" w:rsidR="6D8849DA">
              <w:rPr>
                <w:rFonts w:ascii="Arial" w:hAnsi="Arial" w:eastAsia="Arial" w:cs="Arial"/>
                <w:i w:val="1"/>
                <w:iCs w:val="1"/>
              </w:rPr>
              <w:t>Consistent Ethic of Life</w:t>
            </w:r>
            <w:r w:rsidRPr="6ADA5FEF" w:rsidR="6D8849DA">
              <w:rPr>
                <w:rFonts w:ascii="Arial" w:hAnsi="Arial" w:eastAsia="Arial" w:cs="Arial"/>
              </w:rPr>
              <w:t>, (Loyola University: Chicago, 1988).</w:t>
            </w:r>
          </w:p>
          <w:p w:rsidR="5B023533" w:rsidP="6ADA5FEF" w:rsidRDefault="5B023533" w14:paraId="75A682E6" w14:textId="2C0AD612">
            <w:pPr>
              <w:pStyle w:val="Normal"/>
              <w:rPr>
                <w:rFonts w:ascii="Arial" w:hAnsi="Arial" w:eastAsia="Arial" w:cs="Arial"/>
              </w:rPr>
            </w:pPr>
            <w:r w:rsidRPr="6ADA5FEF" w:rsidR="5B023533">
              <w:rPr>
                <w:rFonts w:ascii="Arial" w:hAnsi="Arial" w:eastAsia="Arial" w:cs="Arial"/>
              </w:rPr>
              <w:t xml:space="preserve">Caputo, J.D. </w:t>
            </w:r>
            <w:r w:rsidRPr="6ADA5FEF" w:rsidR="5B023533">
              <w:rPr>
                <w:rFonts w:ascii="Arial" w:hAnsi="Arial" w:eastAsia="Arial" w:cs="Arial"/>
                <w:i w:val="1"/>
                <w:iCs w:val="1"/>
              </w:rPr>
              <w:t>What Would Jesus Deconstruct?</w:t>
            </w:r>
            <w:r w:rsidRPr="6ADA5FEF" w:rsidR="5B023533">
              <w:rPr>
                <w:rFonts w:ascii="Arial" w:hAnsi="Arial" w:eastAsia="Arial" w:cs="Arial"/>
              </w:rPr>
              <w:t>, (Baker Academic: Grand Rapids, 2007).</w:t>
            </w:r>
          </w:p>
          <w:p w:rsidP="6ADA5FEF" w14:paraId="5A3ED740" wp14:textId="77777777">
            <w:pPr>
              <w:pStyle w:val="Normal"/>
              <w:rPr>
                <w:rFonts w:ascii="Arial" w:hAnsi="Arial" w:eastAsia="Arial" w:cs="Arial"/>
              </w:rPr>
            </w:pPr>
            <w:r w:rsidRPr="6ADA5FEF" w:rsidR="6ADA5FEF">
              <w:rPr>
                <w:rFonts w:ascii="Arial" w:hAnsi="Arial" w:eastAsia="Arial" w:cs="Arial"/>
              </w:rPr>
              <w:t xml:space="preserve">Coakley, S. </w:t>
            </w:r>
            <w:r w:rsidRPr="6ADA5FEF" w:rsidR="6ADA5FEF">
              <w:rPr>
                <w:rFonts w:ascii="Arial" w:hAnsi="Arial" w:eastAsia="Arial" w:cs="Arial"/>
                <w:i w:val="1"/>
                <w:iCs w:val="1"/>
              </w:rPr>
              <w:t xml:space="preserve">God, Sexuality and the Self, </w:t>
            </w:r>
            <w:r w:rsidRPr="6ADA5FEF" w:rsidR="6ADA5FEF">
              <w:rPr>
                <w:rFonts w:ascii="Arial" w:hAnsi="Arial" w:eastAsia="Arial" w:cs="Arial"/>
              </w:rPr>
              <w:t>(Cambridge University Press: Cambridge, 2013).</w:t>
            </w:r>
          </w:p>
          <w:p w:rsidP="6ADA5FEF" w14:paraId="37C84340" wp14:textId="77777777">
            <w:pPr>
              <w:pStyle w:val="Normal"/>
              <w:rPr>
                <w:rFonts w:ascii="Arial" w:hAnsi="Arial" w:eastAsia="Arial" w:cs="Arial"/>
              </w:rPr>
            </w:pPr>
            <w:r w:rsidRPr="6ADA5FEF" w:rsidR="6ADA5FEF">
              <w:rPr>
                <w:rFonts w:ascii="Arial" w:hAnsi="Arial" w:eastAsia="Arial" w:cs="Arial"/>
              </w:rPr>
              <w:t xml:space="preserve">Coakley, S. </w:t>
            </w:r>
            <w:r w:rsidRPr="6ADA5FEF" w:rsidR="6ADA5FEF">
              <w:rPr>
                <w:rFonts w:ascii="Arial" w:hAnsi="Arial" w:eastAsia="Arial" w:cs="Arial"/>
                <w:i w:val="1"/>
                <w:iCs w:val="1"/>
              </w:rPr>
              <w:t xml:space="preserve">The New Asceticism Sexuality, Gender and the Quest for God, </w:t>
            </w:r>
            <w:r w:rsidRPr="6ADA5FEF" w:rsidR="6ADA5FEF">
              <w:rPr>
                <w:rFonts w:ascii="Arial" w:hAnsi="Arial" w:eastAsia="Arial" w:cs="Arial"/>
              </w:rPr>
              <w:t>(Bloomsbury Continuum: London, 2015).</w:t>
            </w:r>
          </w:p>
          <w:p w:rsidP="6ADA5FEF" w14:paraId="5DB77F4B" wp14:textId="47BDD0D5">
            <w:pPr>
              <w:pStyle w:val="Normal"/>
              <w:rPr>
                <w:rFonts w:ascii="Arial" w:hAnsi="Arial" w:eastAsia="Arial" w:cs="Arial"/>
              </w:rPr>
            </w:pPr>
            <w:r w:rsidRPr="6ADA5FEF" w:rsidR="6D8849DA">
              <w:rPr>
                <w:rFonts w:ascii="Arial" w:hAnsi="Arial" w:eastAsia="Arial" w:cs="Arial"/>
              </w:rPr>
              <w:t xml:space="preserve">Dunne, T. </w:t>
            </w:r>
            <w:r w:rsidRPr="6ADA5FEF" w:rsidR="6D8849DA">
              <w:rPr>
                <w:rFonts w:ascii="Arial" w:hAnsi="Arial" w:eastAsia="Arial" w:cs="Arial"/>
                <w:i w:val="1"/>
                <w:iCs w:val="1"/>
              </w:rPr>
              <w:t>Lonergan and Spirituality,</w:t>
            </w:r>
            <w:r w:rsidRPr="6ADA5FEF" w:rsidR="6D8849DA">
              <w:rPr>
                <w:rFonts w:ascii="Arial" w:hAnsi="Arial" w:eastAsia="Arial" w:cs="Arial"/>
              </w:rPr>
              <w:t xml:space="preserve"> (Loyola University: Chicago, 1985).</w:t>
            </w:r>
          </w:p>
          <w:p w:rsidP="6ADA5FEF" w14:paraId="7946F942" wp14:textId="77777777">
            <w:pPr>
              <w:pStyle w:val="Normal"/>
              <w:rPr>
                <w:rFonts w:ascii="Arial" w:hAnsi="Arial" w:eastAsia="Arial" w:cs="Arial"/>
              </w:rPr>
            </w:pPr>
            <w:r w:rsidRPr="6ADA5FEF" w:rsidR="6ADA5FEF">
              <w:rPr>
                <w:rFonts w:ascii="Arial" w:hAnsi="Arial" w:eastAsia="Arial" w:cs="Arial"/>
              </w:rPr>
              <w:t xml:space="preserve">Flannery, A. (ed.), </w:t>
            </w:r>
            <w:r w:rsidRPr="6ADA5FEF" w:rsidR="6ADA5FEF">
              <w:rPr>
                <w:rFonts w:ascii="Arial" w:hAnsi="Arial" w:eastAsia="Arial" w:cs="Arial"/>
                <w:i w:val="1"/>
                <w:iCs w:val="1"/>
              </w:rPr>
              <w:t>Vatican I Vol. 1 Conciliar and Post Conciliar Documents,</w:t>
            </w:r>
            <w:r w:rsidRPr="6ADA5FEF" w:rsidR="6ADA5FEF">
              <w:rPr>
                <w:rFonts w:ascii="Arial" w:hAnsi="Arial" w:eastAsia="Arial" w:cs="Arial"/>
              </w:rPr>
              <w:t xml:space="preserve"> (Dominican Publications: Dublin, 1982).</w:t>
            </w:r>
          </w:p>
          <w:p w:rsidP="6ADA5FEF" w14:paraId="27F9E5C1" wp14:textId="77777777">
            <w:pPr>
              <w:pStyle w:val="Normal"/>
              <w:rPr>
                <w:rFonts w:ascii="Arial" w:hAnsi="Arial" w:eastAsia="Arial" w:cs="Arial"/>
              </w:rPr>
            </w:pPr>
            <w:r w:rsidRPr="6ADA5FEF" w:rsidR="6ADA5FEF">
              <w:rPr>
                <w:rFonts w:ascii="Arial" w:hAnsi="Arial" w:eastAsia="Arial" w:cs="Arial"/>
              </w:rPr>
              <w:t xml:space="preserve">Flannery, A. (ed.), </w:t>
            </w:r>
            <w:r w:rsidRPr="6ADA5FEF" w:rsidR="6ADA5FEF">
              <w:rPr>
                <w:rFonts w:ascii="Arial" w:hAnsi="Arial" w:eastAsia="Arial" w:cs="Arial"/>
                <w:i w:val="1"/>
                <w:iCs w:val="1"/>
              </w:rPr>
              <w:t>Vatican II Vol. 2 More Post Conciliar Documents,</w:t>
            </w:r>
            <w:r w:rsidRPr="6ADA5FEF" w:rsidR="6ADA5FEF">
              <w:rPr>
                <w:rFonts w:ascii="Arial" w:hAnsi="Arial" w:eastAsia="Arial" w:cs="Arial"/>
              </w:rPr>
              <w:t xml:space="preserve"> (Dominican Publications: Dublin, 1982).</w:t>
            </w:r>
          </w:p>
          <w:p w:rsidP="6ADA5FEF" w14:paraId="0A7D007E" wp14:textId="77777777">
            <w:pPr>
              <w:pStyle w:val="Normal"/>
              <w:rPr>
                <w:rFonts w:ascii="Arial" w:hAnsi="Arial" w:eastAsia="Arial" w:cs="Arial"/>
              </w:rPr>
            </w:pPr>
            <w:r w:rsidRPr="6ADA5FEF" w:rsidR="6ADA5FEF">
              <w:rPr>
                <w:rFonts w:ascii="Arial" w:hAnsi="Arial" w:eastAsia="Arial" w:cs="Arial"/>
              </w:rPr>
              <w:t xml:space="preserve">Flemish Bishops, </w:t>
            </w:r>
            <w:r w:rsidRPr="6ADA5FEF" w:rsidR="6ADA5FEF">
              <w:rPr>
                <w:rFonts w:ascii="Arial" w:hAnsi="Arial" w:eastAsia="Arial" w:cs="Arial"/>
                <w:i w:val="1"/>
                <w:iCs w:val="1"/>
              </w:rPr>
              <w:t>Homoseksuele personen pastoraal nabij zijn</w:t>
            </w:r>
            <w:r w:rsidRPr="6ADA5FEF" w:rsidR="6ADA5FEF">
              <w:rPr>
                <w:rFonts w:ascii="Arial" w:hAnsi="Arial" w:eastAsia="Arial" w:cs="Arial"/>
              </w:rPr>
              <w:t>, (2022) https://www.kerknet.be/sites/default/files/20220920%20PB%20Aanspreekpunt%20-%20Bijlage%201.pdf (accessed 06/10/2022)</w:t>
            </w:r>
          </w:p>
          <w:p w:rsidP="6ADA5FEF" w14:paraId="6FBB10CE" wp14:textId="77777777">
            <w:pPr>
              <w:pStyle w:val="Normal"/>
              <w:rPr>
                <w:rFonts w:ascii="Arial" w:hAnsi="Arial" w:eastAsia="Arial" w:cs="Arial"/>
              </w:rPr>
            </w:pPr>
            <w:r w:rsidRPr="6ADA5FEF" w:rsidR="6ADA5FEF">
              <w:rPr>
                <w:rFonts w:ascii="Arial" w:hAnsi="Arial" w:eastAsia="Arial" w:cs="Arial"/>
              </w:rPr>
              <w:t xml:space="preserve">Hoose, B., Clague, J. &amp; Mannion G. (eds.), </w:t>
            </w:r>
            <w:r w:rsidRPr="6ADA5FEF" w:rsidR="6ADA5FEF">
              <w:rPr>
                <w:rFonts w:ascii="Arial" w:hAnsi="Arial" w:eastAsia="Arial" w:cs="Arial"/>
                <w:i w:val="1"/>
                <w:iCs w:val="1"/>
              </w:rPr>
              <w:t>Moral Theology for the Twenty-First Century</w:t>
            </w:r>
            <w:r w:rsidRPr="6ADA5FEF" w:rsidR="6ADA5FEF">
              <w:rPr>
                <w:rFonts w:ascii="Arial" w:hAnsi="Arial" w:eastAsia="Arial" w:cs="Arial"/>
              </w:rPr>
              <w:t xml:space="preserve"> (T&amp;T Clark: London, 2008).</w:t>
            </w:r>
          </w:p>
          <w:p w:rsidP="6ADA5FEF" w14:paraId="0CF2058E" wp14:textId="7E02E9CB">
            <w:pPr>
              <w:pStyle w:val="Normal"/>
              <w:rPr>
                <w:rFonts w:ascii="Arial" w:hAnsi="Arial" w:eastAsia="Arial" w:cs="Arial"/>
              </w:rPr>
            </w:pPr>
            <w:r w:rsidRPr="6ADA5FEF" w:rsidR="6D8849DA">
              <w:rPr>
                <w:rFonts w:ascii="Arial" w:hAnsi="Arial" w:eastAsia="Arial" w:cs="Arial"/>
              </w:rPr>
              <w:t xml:space="preserve">Kasper, W. </w:t>
            </w:r>
            <w:r w:rsidRPr="6ADA5FEF" w:rsidR="6D8849DA">
              <w:rPr>
                <w:rFonts w:ascii="Arial" w:hAnsi="Arial" w:eastAsia="Arial" w:cs="Arial"/>
                <w:i w:val="1"/>
                <w:iCs w:val="1"/>
              </w:rPr>
              <w:t>Pope Francis' Revolution of Tenderness and Love,</w:t>
            </w:r>
            <w:r w:rsidRPr="6ADA5FEF" w:rsidR="6D8849DA">
              <w:rPr>
                <w:rFonts w:ascii="Arial" w:hAnsi="Arial" w:eastAsia="Arial" w:cs="Arial"/>
              </w:rPr>
              <w:t xml:space="preserve"> (Paulist Press: New York, 2015).</w:t>
            </w:r>
          </w:p>
          <w:p w:rsidP="6ADA5FEF" w14:paraId="5999D408" wp14:textId="77777777">
            <w:pPr>
              <w:pStyle w:val="Normal"/>
              <w:rPr>
                <w:rFonts w:ascii="Arial" w:hAnsi="Arial" w:eastAsia="Arial" w:cs="Arial"/>
              </w:rPr>
            </w:pPr>
            <w:r w:rsidRPr="6ADA5FEF" w:rsidR="6ADA5FEF">
              <w:rPr>
                <w:rFonts w:ascii="Arial" w:hAnsi="Arial" w:eastAsia="Arial" w:cs="Arial"/>
              </w:rPr>
              <w:t xml:space="preserve">Keenan, J. </w:t>
            </w:r>
            <w:r w:rsidRPr="6ADA5FEF" w:rsidR="6ADA5FEF">
              <w:rPr>
                <w:rFonts w:ascii="Arial" w:hAnsi="Arial" w:eastAsia="Arial" w:cs="Arial"/>
                <w:i w:val="1"/>
                <w:iCs w:val="1"/>
              </w:rPr>
              <w:t>Catholic Theological Ethics, Past, Present and Future</w:t>
            </w:r>
            <w:r w:rsidRPr="6ADA5FEF" w:rsidR="6ADA5FEF">
              <w:rPr>
                <w:rFonts w:ascii="Arial" w:hAnsi="Arial" w:eastAsia="Arial" w:cs="Arial"/>
              </w:rPr>
              <w:t>, (Orbis Books: Maryknoll, New York, 2011).</w:t>
            </w:r>
          </w:p>
          <w:p w:rsidR="0BBD7726" w:rsidP="6ADA5FEF" w:rsidRDefault="0BBD7726" w14:paraId="21670BCC" w14:textId="2DFBE8BC">
            <w:pPr>
              <w:pStyle w:val="Normal"/>
              <w:rPr>
                <w:rFonts w:ascii="Arial" w:hAnsi="Arial" w:eastAsia="Arial" w:cs="Arial"/>
              </w:rPr>
            </w:pPr>
            <w:r w:rsidRPr="6ADA5FEF" w:rsidR="0BBD7726">
              <w:rPr>
                <w:rFonts w:ascii="Arial" w:hAnsi="Arial" w:eastAsia="Arial" w:cs="Arial"/>
              </w:rPr>
              <w:t xml:space="preserve">Küng, H. </w:t>
            </w:r>
            <w:r w:rsidRPr="6ADA5FEF" w:rsidR="0BBD7726">
              <w:rPr>
                <w:rFonts w:ascii="Arial" w:hAnsi="Arial" w:eastAsia="Arial" w:cs="Arial"/>
                <w:i w:val="1"/>
                <w:iCs w:val="1"/>
              </w:rPr>
              <w:t>The Church</w:t>
            </w:r>
            <w:r w:rsidRPr="6ADA5FEF" w:rsidR="0BBD7726">
              <w:rPr>
                <w:rFonts w:ascii="Arial" w:hAnsi="Arial" w:eastAsia="Arial" w:cs="Arial"/>
              </w:rPr>
              <w:t xml:space="preserve">, (Burns &amp; Oates: London, </w:t>
            </w:r>
            <w:r w:rsidRPr="6ADA5FEF" w:rsidR="6B0FE9BE">
              <w:rPr>
                <w:rFonts w:ascii="Arial" w:hAnsi="Arial" w:eastAsia="Arial" w:cs="Arial"/>
              </w:rPr>
              <w:t>1968).</w:t>
            </w:r>
          </w:p>
          <w:p w:rsidR="24E058A9" w:rsidP="6ADA5FEF" w:rsidRDefault="24E058A9" w14:paraId="098EE7AF" w14:textId="5770B354">
            <w:pPr>
              <w:pStyle w:val="Normal"/>
              <w:rPr>
                <w:rFonts w:ascii="Arial" w:hAnsi="Arial" w:eastAsia="Arial" w:cs="Arial"/>
              </w:rPr>
            </w:pPr>
            <w:r w:rsidRPr="6ADA5FEF" w:rsidR="24E058A9">
              <w:rPr>
                <w:rFonts w:ascii="Arial" w:hAnsi="Arial" w:eastAsia="Arial" w:cs="Arial"/>
              </w:rPr>
              <w:t xml:space="preserve">Lonergan, B. </w:t>
            </w:r>
            <w:r w:rsidRPr="6ADA5FEF" w:rsidR="24E058A9">
              <w:rPr>
                <w:rFonts w:ascii="Arial" w:hAnsi="Arial" w:eastAsia="Arial" w:cs="Arial"/>
                <w:i w:val="1"/>
                <w:iCs w:val="1"/>
              </w:rPr>
              <w:t>Method in Theology</w:t>
            </w:r>
            <w:r w:rsidRPr="6ADA5FEF" w:rsidR="24E058A9">
              <w:rPr>
                <w:rFonts w:ascii="Arial" w:hAnsi="Arial" w:eastAsia="Arial" w:cs="Arial"/>
              </w:rPr>
              <w:t>, (</w:t>
            </w:r>
            <w:r w:rsidRPr="6ADA5FEF" w:rsidR="2521BEF8">
              <w:rPr>
                <w:rFonts w:ascii="Arial" w:hAnsi="Arial" w:eastAsia="Arial" w:cs="Arial"/>
              </w:rPr>
              <w:t>Univeristy of Toronto Press: Toronto, 2017).</w:t>
            </w:r>
          </w:p>
          <w:p w:rsidP="6ADA5FEF" w14:paraId="043656F1" wp14:textId="77777777">
            <w:pPr>
              <w:pStyle w:val="Normal"/>
              <w:rPr>
                <w:rFonts w:ascii="Arial" w:hAnsi="Arial" w:eastAsia="Arial" w:cs="Arial"/>
              </w:rPr>
            </w:pPr>
            <w:r w:rsidRPr="6ADA5FEF" w:rsidR="6ADA5FEF">
              <w:rPr>
                <w:rFonts w:ascii="Arial" w:hAnsi="Arial" w:eastAsia="Arial" w:cs="Arial"/>
              </w:rPr>
              <w:t xml:space="preserve">Luciani, R. </w:t>
            </w:r>
            <w:r w:rsidRPr="6ADA5FEF" w:rsidR="6ADA5FEF">
              <w:rPr>
                <w:rFonts w:ascii="Arial" w:hAnsi="Arial" w:eastAsia="Arial" w:cs="Arial"/>
                <w:i w:val="1"/>
                <w:iCs w:val="1"/>
              </w:rPr>
              <w:t>Pope Francis and the Theology of the People</w:t>
            </w:r>
            <w:r w:rsidRPr="6ADA5FEF" w:rsidR="6ADA5FEF">
              <w:rPr>
                <w:rFonts w:ascii="Arial" w:hAnsi="Arial" w:eastAsia="Arial" w:cs="Arial"/>
              </w:rPr>
              <w:t>, (Orbis Books: Maryknoll, New York, 2017).</w:t>
            </w:r>
          </w:p>
          <w:p w:rsidP="6ADA5FEF" w14:paraId="3DB1675A" wp14:textId="6BA10C1C">
            <w:pPr>
              <w:pStyle w:val="Normal"/>
              <w:rPr>
                <w:rFonts w:ascii="Arial" w:hAnsi="Arial" w:eastAsia="Arial" w:cs="Arial"/>
              </w:rPr>
            </w:pPr>
            <w:r w:rsidRPr="6ADA5FEF" w:rsidR="6D8849DA">
              <w:rPr>
                <w:rFonts w:ascii="Arial" w:hAnsi="Arial" w:eastAsia="Arial" w:cs="Arial"/>
              </w:rPr>
              <w:t xml:space="preserve">Lysaught M.T. &amp; Mccarthy, M. (eds.) </w:t>
            </w:r>
            <w:r w:rsidRPr="6ADA5FEF" w:rsidR="6D8849DA">
              <w:rPr>
                <w:rFonts w:ascii="Arial" w:hAnsi="Arial" w:eastAsia="Arial" w:cs="Arial"/>
                <w:i w:val="1"/>
                <w:iCs w:val="1"/>
              </w:rPr>
              <w:t>Catholic Bioethics and Social Justice,</w:t>
            </w:r>
            <w:r w:rsidRPr="6ADA5FEF" w:rsidR="6D8849DA">
              <w:rPr>
                <w:rFonts w:ascii="Arial" w:hAnsi="Arial" w:eastAsia="Arial" w:cs="Arial"/>
              </w:rPr>
              <w:t xml:space="preserve"> (Liturgical Press: Collegeville, 2018).</w:t>
            </w:r>
          </w:p>
          <w:p w:rsidP="6ADA5FEF" w14:paraId="4CC1B419" wp14:textId="4C0D0DEE">
            <w:pPr>
              <w:pStyle w:val="Normal"/>
              <w:rPr>
                <w:rFonts w:ascii="Arial" w:hAnsi="Arial" w:eastAsia="Arial" w:cs="Arial"/>
              </w:rPr>
            </w:pPr>
            <w:r w:rsidRPr="6ADA5FEF" w:rsidR="6D8849DA">
              <w:rPr>
                <w:rFonts w:ascii="Arial" w:hAnsi="Arial" w:eastAsia="Arial" w:cs="Arial"/>
              </w:rPr>
              <w:t xml:space="preserve">Mannion, G. </w:t>
            </w:r>
            <w:r w:rsidRPr="6ADA5FEF" w:rsidR="6D8849DA">
              <w:rPr>
                <w:rFonts w:ascii="Arial" w:hAnsi="Arial" w:eastAsia="Arial" w:cs="Arial"/>
                <w:i w:val="1"/>
                <w:iCs w:val="1"/>
              </w:rPr>
              <w:t>Ecclesiology and Postmodernity Questions for the Church in our Time</w:t>
            </w:r>
            <w:r w:rsidRPr="6ADA5FEF" w:rsidR="6D8849DA">
              <w:rPr>
                <w:rFonts w:ascii="Arial" w:hAnsi="Arial" w:eastAsia="Arial" w:cs="Arial"/>
              </w:rPr>
              <w:t>, (Liturgical Press: Collegeville, 2007)</w:t>
            </w:r>
          </w:p>
          <w:p w:rsidP="6ADA5FEF" w14:paraId="25A02F7C" wp14:textId="77777777">
            <w:pPr>
              <w:pStyle w:val="Normal"/>
              <w:rPr>
                <w:rFonts w:ascii="Arial" w:hAnsi="Arial" w:eastAsia="Arial" w:cs="Arial"/>
              </w:rPr>
            </w:pPr>
            <w:r w:rsidRPr="6ADA5FEF" w:rsidR="6ADA5FEF">
              <w:rPr>
                <w:rFonts w:ascii="Arial" w:hAnsi="Arial" w:eastAsia="Arial" w:cs="Arial"/>
              </w:rPr>
              <w:t xml:space="preserve">Martin, J. </w:t>
            </w:r>
            <w:r w:rsidRPr="6ADA5FEF" w:rsidR="6ADA5FEF">
              <w:rPr>
                <w:rFonts w:ascii="Arial" w:hAnsi="Arial" w:eastAsia="Arial" w:cs="Arial"/>
                <w:i w:val="1"/>
                <w:iCs w:val="1"/>
              </w:rPr>
              <w:t>Building a Bridge</w:t>
            </w:r>
            <w:r w:rsidRPr="6ADA5FEF" w:rsidR="6ADA5FEF">
              <w:rPr>
                <w:rFonts w:ascii="Arial" w:hAnsi="Arial" w:eastAsia="Arial" w:cs="Arial"/>
              </w:rPr>
              <w:t>, (Harper Collins: London, 2018).</w:t>
            </w:r>
          </w:p>
          <w:p w:rsidP="6ADA5FEF" w14:paraId="7F59CDCD" wp14:textId="1603BE84">
            <w:pPr>
              <w:pStyle w:val="Normal"/>
              <w:rPr>
                <w:rFonts w:ascii="Arial" w:hAnsi="Arial" w:eastAsia="Arial" w:cs="Arial"/>
              </w:rPr>
            </w:pPr>
            <w:r w:rsidRPr="6ADA5FEF" w:rsidR="6D8849DA">
              <w:rPr>
                <w:rFonts w:ascii="Arial" w:hAnsi="Arial" w:eastAsia="Arial" w:cs="Arial"/>
              </w:rPr>
              <w:t xml:space="preserve">Moore, G. </w:t>
            </w:r>
            <w:r w:rsidRPr="6ADA5FEF" w:rsidR="6D8849DA">
              <w:rPr>
                <w:rFonts w:ascii="Arial" w:hAnsi="Arial" w:eastAsia="Arial" w:cs="Arial"/>
                <w:i w:val="1"/>
                <w:iCs w:val="1"/>
              </w:rPr>
              <w:t xml:space="preserve">The Body in Context, </w:t>
            </w:r>
            <w:r w:rsidRPr="6ADA5FEF" w:rsidR="6D8849DA">
              <w:rPr>
                <w:rFonts w:ascii="Arial" w:hAnsi="Arial" w:eastAsia="Arial" w:cs="Arial"/>
              </w:rPr>
              <w:t>(Continuum: London, 2001).</w:t>
            </w:r>
          </w:p>
          <w:p w:rsidP="6ADA5FEF" w14:paraId="340D9366" wp14:textId="77777777">
            <w:pPr>
              <w:pStyle w:val="Normal"/>
              <w:rPr>
                <w:rFonts w:ascii="Arial" w:hAnsi="Arial" w:eastAsia="Arial" w:cs="Arial"/>
              </w:rPr>
            </w:pPr>
            <w:r w:rsidRPr="6ADA5FEF" w:rsidR="6ADA5FEF">
              <w:rPr>
                <w:rFonts w:ascii="Arial" w:hAnsi="Arial" w:eastAsia="Arial" w:cs="Arial"/>
              </w:rPr>
              <w:t xml:space="preserve">Nairn, T. A. </w:t>
            </w:r>
            <w:r w:rsidRPr="6ADA5FEF" w:rsidR="6ADA5FEF">
              <w:rPr>
                <w:rFonts w:ascii="Arial" w:hAnsi="Arial" w:eastAsia="Arial" w:cs="Arial"/>
                <w:i w:val="1"/>
                <w:iCs w:val="1"/>
              </w:rPr>
              <w:t>The Consistent Ethic of Life: Assessing its Rercepetion and Relevance,</w:t>
            </w:r>
            <w:r w:rsidRPr="6ADA5FEF" w:rsidR="6ADA5FEF">
              <w:rPr>
                <w:rFonts w:ascii="Arial" w:hAnsi="Arial" w:eastAsia="Arial" w:cs="Arial"/>
              </w:rPr>
              <w:t xml:space="preserve"> (Orbis Books: Maryknoll, New York, 2008).</w:t>
            </w:r>
          </w:p>
          <w:p w:rsidP="6ADA5FEF" w14:paraId="4AB60AB6" wp14:textId="77777777">
            <w:pPr>
              <w:pStyle w:val="Normal"/>
              <w:rPr>
                <w:rFonts w:ascii="Arial" w:hAnsi="Arial" w:eastAsia="Arial" w:cs="Arial"/>
              </w:rPr>
            </w:pPr>
            <w:r w:rsidRPr="6ADA5FEF" w:rsidR="6ADA5FEF">
              <w:rPr>
                <w:rFonts w:ascii="Arial" w:hAnsi="Arial" w:eastAsia="Arial" w:cs="Arial"/>
              </w:rPr>
              <w:t xml:space="preserve">Nairn, T. A. (ed.), </w:t>
            </w:r>
            <w:r w:rsidRPr="6ADA5FEF" w:rsidR="6ADA5FEF">
              <w:rPr>
                <w:rFonts w:ascii="Arial" w:hAnsi="Arial" w:eastAsia="Arial" w:cs="Arial"/>
                <w:i w:val="1"/>
                <w:iCs w:val="1"/>
              </w:rPr>
              <w:t>The Seamless Garment: Writings on the Consistent Ethic of Life</w:t>
            </w:r>
            <w:r w:rsidRPr="6ADA5FEF" w:rsidR="6ADA5FEF">
              <w:rPr>
                <w:rFonts w:ascii="Arial" w:hAnsi="Arial" w:eastAsia="Arial" w:cs="Arial"/>
              </w:rPr>
              <w:t>, (Orbis Books: Maryknoll, New York, 2008).</w:t>
            </w:r>
          </w:p>
          <w:p w:rsidP="6ADA5FEF" w14:paraId="12250FDA" wp14:textId="42CE8E05">
            <w:pPr>
              <w:pStyle w:val="Normal"/>
              <w:rPr>
                <w:rFonts w:ascii="Arial" w:hAnsi="Arial" w:eastAsia="Arial" w:cs="Arial"/>
              </w:rPr>
            </w:pPr>
            <w:r w:rsidRPr="6ADA5FEF" w:rsidR="6D8849DA">
              <w:rPr>
                <w:rFonts w:ascii="Arial" w:hAnsi="Arial" w:eastAsia="Arial" w:cs="Arial"/>
              </w:rPr>
              <w:t xml:space="preserve">O'Collins, G. </w:t>
            </w:r>
            <w:r w:rsidRPr="6ADA5FEF" w:rsidR="6D8849DA">
              <w:rPr>
                <w:rFonts w:ascii="Arial" w:hAnsi="Arial" w:eastAsia="Arial" w:cs="Arial"/>
                <w:i w:val="1"/>
                <w:iCs w:val="1"/>
              </w:rPr>
              <w:t>Rethinking Fundamental Theology,</w:t>
            </w:r>
            <w:r w:rsidRPr="6ADA5FEF" w:rsidR="6D8849DA">
              <w:rPr>
                <w:rFonts w:ascii="Arial" w:hAnsi="Arial" w:eastAsia="Arial" w:cs="Arial"/>
              </w:rPr>
              <w:t xml:space="preserve"> (Oxford University Press: Oxford, 2011).</w:t>
            </w:r>
          </w:p>
          <w:p w:rsidP="6ADA5FEF" w14:paraId="0A7DB8E2" wp14:textId="27A1B36C">
            <w:pPr>
              <w:pStyle w:val="Normal"/>
              <w:rPr>
                <w:rFonts w:ascii="Arial" w:hAnsi="Arial" w:eastAsia="Arial" w:cs="Arial"/>
              </w:rPr>
            </w:pPr>
            <w:r w:rsidRPr="6ADA5FEF" w:rsidR="6D8849DA">
              <w:rPr>
                <w:rFonts w:ascii="Arial" w:hAnsi="Arial" w:eastAsia="Arial" w:cs="Arial"/>
              </w:rPr>
              <w:t xml:space="preserve">Overberg, K. R. </w:t>
            </w:r>
            <w:r w:rsidRPr="6ADA5FEF" w:rsidR="6D8849DA">
              <w:rPr>
                <w:rFonts w:ascii="Arial" w:hAnsi="Arial" w:eastAsia="Arial" w:cs="Arial"/>
                <w:i w:val="1"/>
                <w:iCs w:val="1"/>
              </w:rPr>
              <w:t>Ethics and AIDS,</w:t>
            </w:r>
            <w:r w:rsidRPr="6ADA5FEF" w:rsidR="6D8849DA">
              <w:rPr>
                <w:rFonts w:ascii="Arial" w:hAnsi="Arial" w:eastAsia="Arial" w:cs="Arial"/>
              </w:rPr>
              <w:t xml:space="preserve"> (Sheed &amp; Ward: Oxford, 2006).</w:t>
            </w:r>
          </w:p>
          <w:p w:rsidP="6ADA5FEF" w14:paraId="7519C3C6" wp14:textId="77777777">
            <w:pPr>
              <w:pStyle w:val="Normal"/>
              <w:rPr>
                <w:rFonts w:ascii="Arial" w:hAnsi="Arial" w:eastAsia="Arial" w:cs="Arial"/>
              </w:rPr>
            </w:pPr>
            <w:r w:rsidRPr="6ADA5FEF" w:rsidR="6ADA5FEF">
              <w:rPr>
                <w:rFonts w:ascii="Arial" w:hAnsi="Arial" w:eastAsia="Arial" w:cs="Arial"/>
              </w:rPr>
              <w:t xml:space="preserve">Phillips, E. </w:t>
            </w:r>
            <w:r w:rsidRPr="6ADA5FEF" w:rsidR="6ADA5FEF">
              <w:rPr>
                <w:rFonts w:ascii="Arial" w:hAnsi="Arial" w:eastAsia="Arial" w:cs="Arial"/>
                <w:i w:val="1"/>
                <w:iCs w:val="1"/>
              </w:rPr>
              <w:t>Political Theology</w:t>
            </w:r>
            <w:r w:rsidRPr="6ADA5FEF" w:rsidR="6ADA5FEF">
              <w:rPr>
                <w:rFonts w:ascii="Arial" w:hAnsi="Arial" w:eastAsia="Arial" w:cs="Arial"/>
              </w:rPr>
              <w:t>, (T&amp;T. Clark: London, 2012).</w:t>
            </w:r>
          </w:p>
          <w:p w:rsidP="6ADA5FEF" w14:paraId="4D25540A" wp14:textId="77777777">
            <w:pPr>
              <w:pStyle w:val="Normal"/>
              <w:rPr>
                <w:rFonts w:ascii="Arial" w:hAnsi="Arial" w:eastAsia="Arial" w:cs="Arial"/>
              </w:rPr>
            </w:pPr>
            <w:r w:rsidRPr="6ADA5FEF" w:rsidR="6ADA5FEF">
              <w:rPr>
                <w:rFonts w:ascii="Arial" w:hAnsi="Arial" w:eastAsia="Arial" w:cs="Arial"/>
              </w:rPr>
              <w:t xml:space="preserve">Pontifical Council for Justice and Peace, </w:t>
            </w:r>
            <w:r w:rsidRPr="6ADA5FEF" w:rsidR="6ADA5FEF">
              <w:rPr>
                <w:rFonts w:ascii="Arial" w:hAnsi="Arial" w:eastAsia="Arial" w:cs="Arial"/>
                <w:i w:val="1"/>
                <w:iCs w:val="1"/>
              </w:rPr>
              <w:t>Compendium of the Social Doctrine of The Church</w:t>
            </w:r>
            <w:r w:rsidRPr="6ADA5FEF" w:rsidR="6ADA5FEF">
              <w:rPr>
                <w:rFonts w:ascii="Arial" w:hAnsi="Arial" w:eastAsia="Arial" w:cs="Arial"/>
              </w:rPr>
              <w:t>, (Bloomsbury Publishing: London, 2005).</w:t>
            </w:r>
          </w:p>
          <w:p w:rsidP="6ADA5FEF" w14:paraId="04312912" wp14:textId="77777777">
            <w:pPr>
              <w:pStyle w:val="Normal"/>
              <w:rPr>
                <w:rFonts w:ascii="Arial" w:hAnsi="Arial" w:eastAsia="Arial" w:cs="Arial"/>
              </w:rPr>
            </w:pPr>
            <w:r w:rsidRPr="6ADA5FEF" w:rsidR="6ADA5FEF">
              <w:rPr>
                <w:rFonts w:ascii="Arial" w:hAnsi="Arial" w:eastAsia="Arial" w:cs="Arial"/>
              </w:rPr>
              <w:t xml:space="preserve">Pope Franics, </w:t>
            </w:r>
            <w:r w:rsidRPr="6ADA5FEF" w:rsidR="6ADA5FEF">
              <w:rPr>
                <w:rFonts w:ascii="Arial" w:hAnsi="Arial" w:eastAsia="Arial" w:cs="Arial"/>
                <w:i w:val="1"/>
                <w:iCs w:val="1"/>
              </w:rPr>
              <w:t>Fratelli Tutti</w:t>
            </w:r>
            <w:r w:rsidRPr="6ADA5FEF" w:rsidR="6ADA5FEF">
              <w:rPr>
                <w:rFonts w:ascii="Arial" w:hAnsi="Arial" w:eastAsia="Arial" w:cs="Arial"/>
              </w:rPr>
              <w:t>, (Catholic Truth Society: London: 2020)</w:t>
            </w:r>
          </w:p>
          <w:p w:rsidP="6ADA5FEF" w14:paraId="29333854" wp14:textId="77777777">
            <w:pPr>
              <w:pStyle w:val="Normal"/>
              <w:rPr>
                <w:rFonts w:ascii="Arial" w:hAnsi="Arial" w:eastAsia="Arial" w:cs="Arial"/>
              </w:rPr>
            </w:pPr>
            <w:r w:rsidRPr="6ADA5FEF" w:rsidR="6ADA5FEF">
              <w:rPr>
                <w:rFonts w:ascii="Arial" w:hAnsi="Arial" w:eastAsia="Arial" w:cs="Arial"/>
              </w:rPr>
              <w:t xml:space="preserve">Rogers, E.F. </w:t>
            </w:r>
            <w:r w:rsidRPr="6ADA5FEF" w:rsidR="6ADA5FEF">
              <w:rPr>
                <w:rFonts w:ascii="Arial" w:hAnsi="Arial" w:eastAsia="Arial" w:cs="Arial"/>
                <w:i w:val="1"/>
                <w:iCs w:val="1"/>
              </w:rPr>
              <w:t>Theology and Sexuality</w:t>
            </w:r>
            <w:r w:rsidRPr="6ADA5FEF" w:rsidR="6ADA5FEF">
              <w:rPr>
                <w:rFonts w:ascii="Arial" w:hAnsi="Arial" w:eastAsia="Arial" w:cs="Arial"/>
              </w:rPr>
              <w:t xml:space="preserve"> (Blacwell Publishers: London, 2002).</w:t>
            </w:r>
          </w:p>
          <w:p w:rsidP="6ADA5FEF" w14:paraId="6716D703" wp14:textId="0DD72ACE">
            <w:pPr>
              <w:pStyle w:val="Normal"/>
              <w:rPr>
                <w:rFonts w:ascii="Arial" w:hAnsi="Arial" w:eastAsia="Arial" w:cs="Arial"/>
              </w:rPr>
            </w:pPr>
            <w:r w:rsidRPr="6ADA5FEF" w:rsidR="6D8849DA">
              <w:rPr>
                <w:rFonts w:ascii="Arial" w:hAnsi="Arial" w:eastAsia="Arial" w:cs="Arial"/>
              </w:rPr>
              <w:t xml:space="preserve">Salzman, T. &amp; Lawler M.G. </w:t>
            </w:r>
            <w:r w:rsidRPr="6ADA5FEF" w:rsidR="6D8849DA">
              <w:rPr>
                <w:rFonts w:ascii="Arial" w:hAnsi="Arial" w:eastAsia="Arial" w:cs="Arial"/>
                <w:i w:val="1"/>
                <w:iCs w:val="1"/>
              </w:rPr>
              <w:t>The Sexual Person Towards a New Catholic Anthropology</w:t>
            </w:r>
            <w:r w:rsidRPr="6ADA5FEF" w:rsidR="6D8849DA">
              <w:rPr>
                <w:rFonts w:ascii="Arial" w:hAnsi="Arial" w:eastAsia="Arial" w:cs="Arial"/>
              </w:rPr>
              <w:t>, (Georgetown University Press: Washington D.C. 2008).</w:t>
            </w:r>
          </w:p>
          <w:p w:rsidR="0E73ACC3" w:rsidP="6ADA5FEF" w:rsidRDefault="0E73ACC3" w14:paraId="59908581" w14:textId="566FA749">
            <w:pPr>
              <w:pStyle w:val="Normal"/>
              <w:rPr>
                <w:rFonts w:ascii="Arial" w:hAnsi="Arial" w:eastAsia="Arial" w:cs="Arial"/>
              </w:rPr>
            </w:pPr>
            <w:r w:rsidRPr="6ADA5FEF" w:rsidR="0E73ACC3">
              <w:rPr>
                <w:rFonts w:ascii="Arial" w:hAnsi="Arial" w:eastAsia="Arial" w:cs="Arial"/>
              </w:rPr>
              <w:t xml:space="preserve">Scharen, C. </w:t>
            </w:r>
            <w:r w:rsidRPr="6ADA5FEF" w:rsidR="0E73ACC3">
              <w:rPr>
                <w:rFonts w:ascii="Arial" w:hAnsi="Arial" w:eastAsia="Arial" w:cs="Arial"/>
                <w:i w:val="1"/>
                <w:iCs w:val="1"/>
              </w:rPr>
              <w:t>Fieldwork in Theology</w:t>
            </w:r>
            <w:r w:rsidRPr="6ADA5FEF" w:rsidR="0E73ACC3">
              <w:rPr>
                <w:rFonts w:ascii="Arial" w:hAnsi="Arial" w:eastAsia="Arial" w:cs="Arial"/>
              </w:rPr>
              <w:t>, ( Baker Academic: Grand Rapids, 2015).</w:t>
            </w:r>
          </w:p>
          <w:p w:rsidP="6ADA5FEF" w14:paraId="63EE1AEC" wp14:textId="77777777">
            <w:pPr>
              <w:pStyle w:val="Normal"/>
              <w:rPr>
                <w:rFonts w:ascii="Arial" w:hAnsi="Arial" w:eastAsia="Arial" w:cs="Arial"/>
              </w:rPr>
            </w:pPr>
            <w:r w:rsidRPr="6ADA5FEF" w:rsidR="6D8849DA">
              <w:rPr>
                <w:rFonts w:ascii="Arial" w:hAnsi="Arial" w:eastAsia="Arial" w:cs="Arial"/>
              </w:rPr>
              <w:t xml:space="preserve">Shepherd, C.A. </w:t>
            </w:r>
            <w:r w:rsidRPr="6ADA5FEF" w:rsidR="6D8849DA">
              <w:rPr>
                <w:rFonts w:ascii="Arial" w:hAnsi="Arial" w:eastAsia="Arial" w:cs="Arial"/>
                <w:i w:val="1"/>
                <w:iCs w:val="1"/>
              </w:rPr>
              <w:t>Blood on its Hands</w:t>
            </w:r>
            <w:r w:rsidRPr="6ADA5FEF" w:rsidR="6D8849DA">
              <w:rPr>
                <w:rFonts w:ascii="Arial" w:hAnsi="Arial" w:eastAsia="Arial" w:cs="Arial"/>
              </w:rPr>
              <w:t xml:space="preserve">, (Amazon: Great Britain, 2020). </w:t>
            </w:r>
          </w:p>
          <w:p w:rsidR="1B33A3A3" w:rsidP="6ADA5FEF" w:rsidRDefault="1B33A3A3" w14:paraId="28C17EF9" w14:textId="11FFAFFE">
            <w:pPr>
              <w:pStyle w:val="Normal"/>
              <w:rPr>
                <w:rFonts w:ascii="Arial" w:hAnsi="Arial" w:eastAsia="Arial" w:cs="Arial"/>
              </w:rPr>
            </w:pPr>
            <w:r w:rsidRPr="6ADA5FEF" w:rsidR="1B33A3A3">
              <w:rPr>
                <w:rFonts w:ascii="Arial" w:hAnsi="Arial" w:eastAsia="Arial" w:cs="Arial"/>
              </w:rPr>
              <w:t xml:space="preserve">Smith, J.A. </w:t>
            </w:r>
            <w:r w:rsidRPr="6ADA5FEF" w:rsidR="1B33A3A3">
              <w:rPr>
                <w:rFonts w:ascii="Arial" w:hAnsi="Arial" w:eastAsia="Arial" w:cs="Arial"/>
                <w:i w:val="1"/>
                <w:iCs w:val="1"/>
              </w:rPr>
              <w:t>Who’s Afr</w:t>
            </w:r>
            <w:r w:rsidRPr="6ADA5FEF" w:rsidR="2800D06B">
              <w:rPr>
                <w:rFonts w:ascii="Arial" w:hAnsi="Arial" w:eastAsia="Arial" w:cs="Arial"/>
                <w:i w:val="1"/>
                <w:iCs w:val="1"/>
              </w:rPr>
              <w:t>ai</w:t>
            </w:r>
            <w:r w:rsidRPr="6ADA5FEF" w:rsidR="1B33A3A3">
              <w:rPr>
                <w:rFonts w:ascii="Arial" w:hAnsi="Arial" w:eastAsia="Arial" w:cs="Arial"/>
                <w:i w:val="1"/>
                <w:iCs w:val="1"/>
              </w:rPr>
              <w:t>d of Relativism</w:t>
            </w:r>
            <w:r w:rsidRPr="6ADA5FEF" w:rsidR="1B33A3A3">
              <w:rPr>
                <w:rFonts w:ascii="Arial" w:hAnsi="Arial" w:eastAsia="Arial" w:cs="Arial"/>
              </w:rPr>
              <w:t xml:space="preserve">, (Baker Academic: Grand Rapids, 2014). </w:t>
            </w:r>
          </w:p>
          <w:p w:rsidP="6ADA5FEF" w14:paraId="23FDEE21" wp14:textId="77777777">
            <w:pPr>
              <w:pStyle w:val="Normal"/>
              <w:rPr>
                <w:rFonts w:ascii="Arial" w:hAnsi="Arial" w:eastAsia="Arial" w:cs="Arial"/>
              </w:rPr>
            </w:pPr>
            <w:r w:rsidRPr="6ADA5FEF" w:rsidR="6ADA5FEF">
              <w:rPr>
                <w:rFonts w:ascii="Arial" w:hAnsi="Arial" w:eastAsia="Arial" w:cs="Arial"/>
              </w:rPr>
              <w:t xml:space="preserve">Synodale Weg, „Leben in gelingenden Beziehungen </w:t>
            </w:r>
            <w:r w:rsidRPr="6ADA5FEF" w:rsidR="6ADA5FEF">
              <w:rPr>
                <w:rFonts w:ascii="Arial" w:hAnsi="Arial" w:eastAsia="Arial" w:cs="Arial"/>
              </w:rPr>
              <w:t>- Liebe leben in Sexualität und Partnerschaft“ (2022), https://www.synodalerweg.de/fileadmin/Synodalerweg/Dokumente_Reden_Beitraege/SV-IV/SV-IV_Synodalforum-IV-Grundtext-Lesung2.pdf (accessed 06/10/2022).</w:t>
            </w:r>
          </w:p>
          <w:p w:rsidP="6ADA5FEF" w14:paraId="6BA4153D" wp14:textId="5C9547C3">
            <w:pPr>
              <w:pStyle w:val="Normal"/>
              <w:rPr>
                <w:rFonts w:ascii="Arial" w:hAnsi="Arial" w:eastAsia="Arial" w:cs="Arial"/>
              </w:rPr>
            </w:pPr>
            <w:r w:rsidRPr="6ADA5FEF" w:rsidR="6D8849DA">
              <w:rPr>
                <w:rFonts w:ascii="Arial" w:hAnsi="Arial" w:eastAsia="Arial" w:cs="Arial"/>
              </w:rPr>
              <w:t xml:space="preserve">Tanner, K. </w:t>
            </w:r>
            <w:r w:rsidRPr="6ADA5FEF" w:rsidR="6D8849DA">
              <w:rPr>
                <w:rFonts w:ascii="Arial" w:hAnsi="Arial" w:eastAsia="Arial" w:cs="Arial"/>
                <w:i w:val="1"/>
                <w:iCs w:val="1"/>
              </w:rPr>
              <w:t>The Politics of God</w:t>
            </w:r>
            <w:r w:rsidRPr="6ADA5FEF" w:rsidR="6D8849DA">
              <w:rPr>
                <w:rFonts w:ascii="Arial" w:hAnsi="Arial" w:eastAsia="Arial" w:cs="Arial"/>
              </w:rPr>
              <w:t xml:space="preserve">, (Fortress Press: Minneapolis, 1992). </w:t>
            </w:r>
          </w:p>
          <w:p w:rsidR="4D1891F4" w:rsidP="6ADA5FEF" w:rsidRDefault="4D1891F4" w14:paraId="5F110E77" w14:textId="5AF748D1">
            <w:pPr>
              <w:pStyle w:val="Normal"/>
              <w:rPr>
                <w:rFonts w:ascii="Arial" w:hAnsi="Arial" w:eastAsia="Arial" w:cs="Arial"/>
              </w:rPr>
            </w:pPr>
            <w:r w:rsidRPr="6ADA5FEF" w:rsidR="4D1891F4">
              <w:rPr>
                <w:rFonts w:ascii="Arial" w:hAnsi="Arial" w:eastAsia="Arial" w:cs="Arial"/>
              </w:rPr>
              <w:t xml:space="preserve">Ward, G. </w:t>
            </w:r>
            <w:r w:rsidRPr="6ADA5FEF" w:rsidR="4D1891F4">
              <w:rPr>
                <w:rFonts w:ascii="Arial" w:hAnsi="Arial" w:eastAsia="Arial" w:cs="Arial"/>
                <w:i w:val="1"/>
                <w:iCs w:val="1"/>
              </w:rPr>
              <w:t>The Politics of Discipleship</w:t>
            </w:r>
            <w:r w:rsidRPr="6ADA5FEF" w:rsidR="4D1891F4">
              <w:rPr>
                <w:rFonts w:ascii="Arial" w:hAnsi="Arial" w:eastAsia="Arial" w:cs="Arial"/>
              </w:rPr>
              <w:t>, (Baker Academic: Grand Rapids, 200(0.</w:t>
            </w:r>
          </w:p>
          <w:p w:rsidR="25F0150B" w:rsidP="6ADA5FEF" w:rsidRDefault="25F0150B" w14:paraId="75D242B5" w14:textId="19AC355D">
            <w:pPr>
              <w:pStyle w:val="Normal"/>
              <w:rPr>
                <w:rFonts w:ascii="Arial" w:hAnsi="Arial" w:eastAsia="Arial" w:cs="Arial"/>
              </w:rPr>
            </w:pPr>
            <w:r w:rsidRPr="6ADA5FEF" w:rsidR="25F0150B">
              <w:rPr>
                <w:rFonts w:ascii="Arial" w:hAnsi="Arial" w:eastAsia="Arial" w:cs="Arial"/>
              </w:rPr>
              <w:t xml:space="preserve">Westphal, M. </w:t>
            </w:r>
            <w:r w:rsidRPr="6ADA5FEF" w:rsidR="25F0150B">
              <w:rPr>
                <w:rFonts w:ascii="Arial" w:hAnsi="Arial" w:eastAsia="Arial" w:cs="Arial"/>
                <w:i w:val="1"/>
                <w:iCs w:val="1"/>
              </w:rPr>
              <w:t>Whose Community? Which Interpretation?</w:t>
            </w:r>
            <w:r w:rsidRPr="6ADA5FEF" w:rsidR="25F0150B">
              <w:rPr>
                <w:rFonts w:ascii="Arial" w:hAnsi="Arial" w:eastAsia="Arial" w:cs="Arial"/>
              </w:rPr>
              <w:t xml:space="preserve"> (Baker Academic: Grand Rapids: 2009).</w:t>
            </w:r>
          </w:p>
          <w:p w14:paraId="6B699379" wp14:textId="77777777">
            <w:pPr>
              <w:pStyle w:val="Normal"/>
            </w:pPr>
            <w:r>
              <w:rPr>
                <w:rFonts w:ascii="Arial"/>
              </w:rPr>
            </w:r>
          </w:p>
          <w:p w14:paraId="3FE9F23F" wp14:textId="77777777">
            <w:pPr>
              <w:pStyle w:val="Normal"/>
              <w:rPr>
                <w:rFonts w:ascii="Arial" w:hAnsi="Arial"/>
              </w:rPr>
            </w:pPr>
          </w:p>
          <w:p w14:paraId="1F72F646" wp14:textId="77777777">
            <w:pPr>
              <w:pStyle w:val="Normal"/>
            </w:pPr>
          </w:p>
        </w:tc>
      </w:tr>
      <w:tr xmlns:wp14="http://schemas.microsoft.com/office/word/2010/wordml" w:rsidTr="6ADA5FEF" w14:paraId="63D31230" wp14:textId="77777777">
        <w:tc>
          <w:tcPr>
            <w:tcMar/>
            <w:vAlign w:val="top"/>
            <w:tcW w:w="8856" w:type="dxa"/>
          </w:tcPr>
          <w:p w14:paraId="167EE003" wp14:textId="77777777">
            <w:pPr>
              <w:pStyle w:val="Normal"/>
              <w:rPr>
                <w:rFonts w:ascii="Arial" w:hAnsi="Arial"/>
              </w:rPr>
            </w:pPr>
            <w:r>
              <w:rPr>
                <w:rFonts w:ascii="Arial" w:hAnsi="Arial"/>
              </w:rPr>
              <w:t>Proposed Supervisor:</w:t>
            </w:r>
          </w:p>
          <w:p w14:paraId="219BC9C3" wp14:textId="77777777">
            <w:pPr>
              <w:pStyle w:val="Normal"/>
              <w:rPr>
                <w:i/>
                <w:color w:val="222222"/>
                <w:rFonts w:ascii="Arial" w:hAnsi="Arial"/>
              </w:rPr>
            </w:pPr>
            <w:r>
              <w:rPr>
                <w:i/>
                <w:color w:val="222222"/>
                <w:rFonts w:ascii="Arial" w:hAnsi="Arial"/>
              </w:rPr>
              <w:t xml:space="preserve">Goruchwyliwr </w:t>
            </w:r>
            <w:r>
              <w:rPr>
                <w:i/>
                <w:color w:val="222222"/>
                <w:rFonts w:ascii="Arial" w:hAnsi="Arial"/>
              </w:rPr>
              <w:t>awgrymedig</w:t>
            </w:r>
          </w:p>
          <w:p w14:paraId="08CE6F91" wp14:textId="77777777">
            <w:pPr>
              <w:pStyle w:val="Normal"/>
              <w:rPr>
                <w:rFonts w:ascii="Arial" w:hAnsi="Arial"/>
              </w:rPr>
            </w:pPr>
          </w:p>
          <w:p w14:paraId="61CDCEAD" wp14:textId="77777777">
            <w:pPr>
              <w:pStyle w:val="Normal"/>
              <w:rPr>
                <w:rFonts w:ascii="Arial" w:hAnsi="Arial"/>
              </w:rPr>
            </w:pPr>
          </w:p>
          <w:p w14:paraId="6BB9E253" wp14:textId="77777777">
            <w:pPr>
              <w:pStyle w:val="Normal"/>
              <w:rPr>
                <w:rFonts w:ascii="Arial" w:hAnsi="Arial"/>
              </w:rPr>
            </w:pPr>
          </w:p>
          <w:p w14:paraId="23DE523C" wp14:textId="77777777">
            <w:pPr>
              <w:pStyle w:val="Normal"/>
              <w:rPr>
                <w:rFonts w:ascii="Arial" w:hAnsi="Arial"/>
              </w:rPr>
            </w:pPr>
          </w:p>
          <w:p w14:paraId="52E56223" wp14:textId="77777777">
            <w:pPr>
              <w:pStyle w:val="Normal"/>
            </w:pPr>
          </w:p>
        </w:tc>
      </w:tr>
    </w:tbl>
    <w:p xmlns:wp14="http://schemas.microsoft.com/office/word/2010/wordml" w14:paraId="07547A01" wp14:textId="77777777">
      <w:pPr>
        <w:pStyle w:val="Normal"/>
        <w:rPr>
          <w:rFonts w:ascii="Arial" w:hAnsi="Arial"/>
        </w:rPr>
      </w:pPr>
    </w:p>
    <w:p xmlns:wp14="http://schemas.microsoft.com/office/word/2010/wordml" w14:paraId="5043CB0F" wp14:textId="77777777">
      <w:pPr>
        <w:pStyle w:val="Normal"/>
        <w:rPr>
          <w:rFonts w:ascii="Arial" w:hAnsi="Arial"/>
        </w:rPr>
      </w:pPr>
    </w:p>
    <w:p xmlns:wp14="http://schemas.microsoft.com/office/word/2010/wordml" w14:paraId="07459315" wp14:textId="77777777">
      <w:pPr>
        <w:pStyle w:val="Normal"/>
        <w:rPr>
          <w:rFonts w:ascii="Arial" w:hAnsi="Arial"/>
        </w:rPr>
      </w:pPr>
    </w:p>
    <w:p xmlns:wp14="http://schemas.microsoft.com/office/word/2010/wordml" w14:paraId="646DD36E" wp14:textId="26D8D029">
      <w:pPr>
        <w:pStyle w:val="Normal"/>
      </w:pPr>
      <w:r w:rsidRPr="6D8849DA" w:rsidR="6D8849DA">
        <w:rPr>
          <w:rFonts w:ascii="Arial" w:hAnsi="Arial"/>
        </w:rPr>
        <w:t>Please indicate whether ethical approval for project is needed – NO</w:t>
      </w:r>
    </w:p>
    <w:p xmlns:wp14="http://schemas.microsoft.com/office/word/2010/wordml" w:rsidP="6D8849DA" w14:paraId="52761907" wp14:textId="77777777">
      <w:pPr>
        <w:pStyle w:val="Normal"/>
        <w:rPr>
          <w:i w:val="1"/>
          <w:rFonts w:ascii="Arial" w:hAnsi="Arial"/>
          <w:iCs w:val="1"/>
        </w:rPr>
      </w:pPr>
      <w:r w:rsidRPr="6D8849DA" w:rsidR="6D8849DA">
        <w:rPr>
          <w:i w:val="1"/>
          <w:iCs w:val="1"/>
          <w:color w:val="222222"/>
          <w:rFonts w:ascii="Arial" w:hAnsi="Arial"/>
          <w:shd w:fill="F8F9FA"/>
        </w:rPr>
        <w:t>Nodwch a oes angen cymeradwyaeth foesegol ar gyfer y prosiect - NAC OES</w:t>
      </w:r>
    </w:p>
    <w:p xmlns:wp14="http://schemas.microsoft.com/office/word/2010/wordml" w14:paraId="6537F28F" wp14:textId="77777777">
      <w:pPr>
        <w:pStyle w:val="Normal"/>
        <w:rPr>
          <w:rFonts w:ascii="Arial" w:hAnsi="Arial"/>
        </w:rPr>
      </w:pPr>
    </w:p>
    <w:p xmlns:wp14="http://schemas.microsoft.com/office/word/2010/wordml" w14:paraId="30DBB291" wp14:textId="4FF1AD20">
      <w:pPr>
        <w:pStyle w:val="Normal"/>
        <w:rPr>
          <w:rFonts w:ascii="Arial" w:hAnsi="Arial"/>
        </w:rPr>
      </w:pPr>
      <w:r w:rsidRPr="6D8849DA" w:rsidR="6D8849DA">
        <w:rPr>
          <w:rFonts w:ascii="Arial" w:hAnsi="Arial"/>
        </w:rPr>
        <w:t>Please indicate whether sufficient resources are available for the project – YES</w:t>
      </w:r>
    </w:p>
    <w:p xmlns:wp14="http://schemas.microsoft.com/office/word/2010/wordml" w14:paraId="4AF22A76" wp14:textId="5F040306">
      <w:pPr>
        <w:pStyle w:val="Normal"/>
        <w:rPr>
          <w:rFonts w:ascii="Arial" w:hAnsi="Arial"/>
        </w:rPr>
      </w:pPr>
      <w:r w:rsidRPr="6D8849DA" w:rsidR="6D8849DA">
        <w:rPr>
          <w:i w:val="1"/>
          <w:iCs w:val="1"/>
          <w:color w:val="222222"/>
        </w:rPr>
        <w:t>Nodwch a oes digon o adnoddau ar gael ar gyfer y prosiect - OES</w:t>
      </w:r>
    </w:p>
    <w:p xmlns:wp14="http://schemas.microsoft.com/office/word/2010/wordml" w14:paraId="6DFB9E20" wp14:textId="77777777">
      <w:pPr>
        <w:pStyle w:val="Normal"/>
        <w:rPr>
          <w:rFonts w:ascii="Arial" w:hAnsi="Arial"/>
        </w:rPr>
      </w:pPr>
    </w:p>
    <w:p xmlns:wp14="http://schemas.microsoft.com/office/word/2010/wordml" w14:paraId="70DF9E56" wp14:textId="77777777">
      <w:pPr>
        <w:pStyle w:val="Normal"/>
        <w:rPr>
          <w:rFonts w:ascii="Arial" w:hAnsi="Arial"/>
        </w:rPr>
      </w:pPr>
    </w:p>
    <w:p xmlns:wp14="http://schemas.microsoft.com/office/word/2010/wordml" w14:paraId="5052BB78" wp14:textId="77777777">
      <w:pPr>
        <w:pStyle w:val="Normal"/>
        <w:rPr>
          <w:rFonts w:ascii="Arial" w:hAnsi="Arial"/>
        </w:rPr>
      </w:pPr>
      <w:r>
        <w:rPr>
          <w:rFonts w:ascii="Arial" w:hAnsi="Arial"/>
        </w:rPr>
        <w:t>The above topic</w:t>
      </w:r>
      <w:r>
        <w:rPr>
          <w:rFonts w:ascii="Arial" w:hAnsi="Arial"/>
        </w:rPr>
        <w:t>, proposal</w:t>
      </w:r>
      <w:r>
        <w:rPr>
          <w:rFonts w:ascii="Arial" w:hAnsi="Arial"/>
        </w:rPr>
        <w:t xml:space="preserve">, </w:t>
      </w:r>
      <w:r>
        <w:rPr>
          <w:rFonts w:ascii="Arial" w:hAnsi="Arial"/>
        </w:rPr>
        <w:t xml:space="preserve">and supervisor have been agreed:  </w:t>
      </w:r>
    </w:p>
    <w:p xmlns:wp14="http://schemas.microsoft.com/office/word/2010/wordml" w14:paraId="6D10169B" wp14:textId="77777777">
      <w:pPr>
        <w:pStyle w:val="Normal"/>
      </w:pPr>
      <w:r>
        <w:rPr>
          <w:i/>
          <w:color w:val="222222"/>
          <w:rFonts w:ascii="Arial" w:hAnsi="Arial"/>
          <w:shd w:fill="F8F9FA"/>
        </w:rPr>
        <w:t>Cytunwyd ar y pwnc, y cynnig a'r goruchwyliwr uchod:</w:t>
      </w:r>
    </w:p>
    <w:p xmlns:wp14="http://schemas.microsoft.com/office/word/2010/wordml" w14:paraId="44E871BC" wp14:textId="77777777">
      <w:pPr>
        <w:pStyle w:val="Normal"/>
        <w:rPr>
          <w:color w:val="222222"/>
          <w:rFonts w:ascii="Arial" w:hAnsi="Arial"/>
          <w:shd w:fill="F8F9FA"/>
        </w:rPr>
      </w:pPr>
    </w:p>
    <w:p xmlns:wp14="http://schemas.microsoft.com/office/word/2010/wordml" w14:paraId="144A5D23" wp14:textId="77777777">
      <w:pPr>
        <w:pStyle w:val="Normal"/>
        <w:rPr>
          <w:rFonts w:ascii="Arial" w:hAnsi="Arial"/>
        </w:rPr>
      </w:pPr>
    </w:p>
    <w:p xmlns:wp14="http://schemas.microsoft.com/office/word/2010/wordml" w14:paraId="738610EB" wp14:textId="77777777">
      <w:pPr>
        <w:pStyle w:val="Normal"/>
        <w:rPr>
          <w:rFonts w:ascii="Arial" w:hAnsi="Arial"/>
        </w:rPr>
      </w:pPr>
    </w:p>
    <w:p xmlns:wp14="http://schemas.microsoft.com/office/word/2010/wordml" w14:paraId="7AA47F0E" wp14:textId="77777777">
      <w:pPr>
        <w:pStyle w:val="Normal"/>
        <w:rPr>
          <w:rFonts w:ascii="Arial" w:hAnsi="Arial"/>
        </w:rPr>
      </w:pPr>
      <w:r>
        <w:rPr>
          <w:rFonts w:ascii="Arial" w:hAnsi="Arial"/>
        </w:rPr>
        <w:t>Signed : ……………………………………</w:t>
      </w:r>
      <w:r>
        <w:rPr>
          <w:rFonts w:ascii="Arial" w:hAnsi="Arial"/>
        </w:rPr>
        <w:t>………………..Programme</w:t>
      </w:r>
      <w:r>
        <w:rPr>
          <w:rFonts w:ascii="Arial" w:hAnsi="Arial"/>
        </w:rPr>
        <w:t xml:space="preserve"> </w:t>
      </w:r>
      <w:r>
        <w:rPr>
          <w:rFonts w:ascii="Arial" w:hAnsi="Arial"/>
        </w:rPr>
        <w:t>Director</w:t>
      </w:r>
      <w:r>
        <w:rPr>
          <w:rFonts w:ascii="Arial" w:hAnsi="Arial"/>
        </w:rPr>
        <w:t xml:space="preserve">/ </w:t>
      </w:r>
    </w:p>
    <w:p xmlns:wp14="http://schemas.microsoft.com/office/word/2010/wordml" w14:paraId="63D7E2AF" wp14:textId="77777777">
      <w:pPr>
        <w:pStyle w:val="Normal"/>
        <w:rPr>
          <w:rFonts w:ascii="Arial" w:hAnsi="Arial"/>
        </w:rPr>
      </w:pPr>
      <w:r>
        <w:rPr>
          <w:rFonts w:ascii="Arial" w:hAnsi="Arial"/>
        </w:rPr>
        <w:t>Llofnod</w:t>
      </w:r>
      <w:r>
        <w:rPr>
          <w:rFonts w:ascii="Arial" w:hAnsi="Arial"/>
        </w:rPr>
        <w:t xml:space="preserve"> </w:t>
      </w:r>
      <w:r>
        <w:rPr>
          <w:rFonts w:ascii="Arial" w:hAnsi="Arial"/>
        </w:rPr>
        <w:tab/>
      </w:r>
      <w:r>
        <w:rPr>
          <w:rFonts w:ascii="Arial" w:hAnsi="Arial"/>
        </w:rPr>
        <w:tab/>
      </w:r>
      <w:r>
        <w:rPr>
          <w:rFonts w:ascii="Arial" w:hAnsi="Arial"/>
        </w:rPr>
        <w:tab/>
      </w:r>
      <w:r>
        <w:rPr>
          <w:rFonts w:ascii="Arial" w:hAnsi="Arial"/>
        </w:rPr>
        <w:tab/>
      </w:r>
      <w:r>
        <w:rPr>
          <w:rFonts w:ascii="Arial" w:hAnsi="Arial"/>
        </w:rPr>
        <w:tab/>
      </w:r>
      <w:r>
        <w:rPr>
          <w:rFonts w:ascii="Arial" w:hAnsi="Arial"/>
        </w:rPr>
        <w:tab/>
      </w:r>
      <w:r>
        <w:rPr>
          <w:rFonts w:ascii="Arial" w:hAnsi="Arial"/>
        </w:rPr>
        <w:tab/>
      </w:r>
      <w:r>
        <w:rPr>
          <w:rFonts w:ascii="Arial" w:hAnsi="Arial"/>
        </w:rPr>
        <w:t xml:space="preserve">  Cyfarwyddwr y rhaglen</w:t>
      </w:r>
    </w:p>
    <w:p xmlns:wp14="http://schemas.microsoft.com/office/word/2010/wordml" w14:paraId="637805D2" wp14:textId="77777777">
      <w:pPr>
        <w:pStyle w:val="Normal"/>
        <w:rPr>
          <w:rFonts w:ascii="Arial" w:hAnsi="Arial"/>
        </w:rPr>
      </w:pPr>
    </w:p>
    <w:p xmlns:wp14="http://schemas.microsoft.com/office/word/2010/wordml" w14:paraId="463F29E8" wp14:textId="77777777">
      <w:pPr>
        <w:pStyle w:val="Normal"/>
        <w:rPr>
          <w:rFonts w:ascii="Arial" w:hAnsi="Arial"/>
        </w:rPr>
      </w:pPr>
    </w:p>
    <w:p xmlns:wp14="http://schemas.microsoft.com/office/word/2010/wordml" w14:paraId="0F1BB4F9" wp14:textId="77777777">
      <w:pPr>
        <w:pStyle w:val="Normal"/>
        <w:rPr>
          <w:rFonts w:ascii="Arial" w:hAnsi="Arial"/>
        </w:rPr>
      </w:pPr>
      <w:r>
        <w:rPr>
          <w:rFonts w:ascii="Arial" w:hAnsi="Arial"/>
        </w:rPr>
        <w:t>Date</w:t>
      </w:r>
      <w:r>
        <w:rPr>
          <w:rFonts w:ascii="Arial" w:hAnsi="Arial"/>
        </w:rPr>
        <w:t>:……………………</w:t>
      </w:r>
      <w:r>
        <w:rPr>
          <w:rFonts w:ascii="Arial" w:hAnsi="Arial"/>
        </w:rPr>
        <w:t>………………………………</w:t>
      </w:r>
    </w:p>
    <w:p xmlns:wp14="http://schemas.microsoft.com/office/word/2010/wordml" w14:paraId="586980E7" wp14:textId="77777777">
      <w:pPr>
        <w:pStyle w:val="Normal"/>
        <w:rPr>
          <w:rFonts w:ascii="Arial" w:hAnsi="Arial"/>
        </w:rPr>
      </w:pPr>
      <w:r>
        <w:rPr>
          <w:rFonts w:ascii="Arial" w:hAnsi="Arial"/>
        </w:rPr>
        <w:t>Dyddiad</w:t>
      </w:r>
    </w:p>
    <w:p xmlns:wp14="http://schemas.microsoft.com/office/word/2010/wordml" w14:paraId="3B7B4B86" wp14:textId="77777777">
      <w:pPr>
        <w:pStyle w:val="Normal"/>
        <w:rPr>
          <w:rFonts w:ascii="Arial" w:hAnsi="Arial"/>
        </w:rPr>
      </w:pPr>
    </w:p>
    <w:p xmlns:wp14="http://schemas.microsoft.com/office/word/2010/wordml" w14:paraId="3A0FF5F2" wp14:textId="77777777">
      <w:pPr>
        <w:pStyle w:val="Normal"/>
        <w:rPr>
          <w:rFonts w:ascii="Arial" w:hAnsi="Arial"/>
        </w:rPr>
      </w:pPr>
    </w:p>
    <w:p xmlns:wp14="http://schemas.microsoft.com/office/word/2010/wordml" w14:paraId="5630AD66" wp14:textId="77777777">
      <w:pPr>
        <w:pStyle w:val="Normal"/>
        <w:rPr>
          <w:rFonts w:ascii="Arial" w:hAnsi="Arial"/>
        </w:rPr>
      </w:pPr>
    </w:p>
    <w:p xmlns:wp14="http://schemas.microsoft.com/office/word/2010/wordml" w14:paraId="59BD9CBA" wp14:textId="77777777">
      <w:pPr>
        <w:pStyle w:val="Normal"/>
        <w:rPr>
          <w:b/>
          <w:rFonts w:ascii="Arial" w:hAnsi="Arial"/>
        </w:rPr>
      </w:pPr>
      <w:r>
        <w:rPr>
          <w:b/>
          <w:rFonts w:ascii="Arial" w:hAnsi="Arial"/>
        </w:rPr>
        <w:t>Please return this fo</w:t>
      </w:r>
      <w:r>
        <w:rPr>
          <w:b/>
          <w:rFonts w:ascii="Arial" w:hAnsi="Arial"/>
        </w:rPr>
        <w:t>rm to your Programme Director</w:t>
      </w:r>
      <w:r>
        <w:rPr>
          <w:b/>
          <w:rFonts w:ascii="Arial" w:hAnsi="Arial"/>
        </w:rPr>
        <w:t>.</w:t>
      </w:r>
    </w:p>
    <w:p xmlns:wp14="http://schemas.microsoft.com/office/word/2010/wordml" w14:paraId="2DE4873D" wp14:textId="77777777">
      <w:pPr>
        <w:pStyle w:val="Normal"/>
        <w:rPr>
          <w:b/>
          <w:rFonts w:ascii="Arial" w:hAnsi="Arial"/>
        </w:rPr>
      </w:pPr>
      <w:r>
        <w:rPr>
          <w:b/>
          <w:color w:val="222222"/>
          <w:rFonts w:ascii="Arial" w:hAnsi="Arial"/>
        </w:rPr>
        <w:t>Dychwelwch y ffurflen hon at eich Cyfarwyddwr Rhaglen.</w:t>
      </w:r>
    </w:p>
    <w:p xmlns:wp14="http://schemas.microsoft.com/office/word/2010/wordml" w14:paraId="61829076" wp14:textId="77777777">
      <w:pPr>
        <w:pStyle w:val="Normal"/>
        <w:rPr>
          <w:rFonts w:ascii="Arial" w:hAnsi="Arial"/>
        </w:rPr>
      </w:pPr>
    </w:p>
    <w:sectPr>
      <w:pgSz w:w="12240" w:h="15840" w:orient="portrait"/>
      <w:pgMar w:top="1440" w:right="1800" w:bottom="1440" w:left="1800"/>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font w:name="Symbol"/>
  <w:font w:name="Arial"/>
  <w:font w:name="Tahoma"/>
  <w:font w:name="Courier New"/>
  <w:font w:name="Wingdings"/>
  <w:font w:name="Cambria Math"/>
  <w:font w:name="Calibri"/>
  <w:font w:name="Cambria"/>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2023704957">
    <w:nsid w:val="3d60f31f"/>
    <w:multiLevelType w:val="hybridMultilevel"/>
    <w:lvl w:ilvl="0">
      <w:numFmt w:val="bullet"/>
      <w:lvlText w:val=""/>
      <w:start w:val="0"/>
      <w:lvlJc w:val="left"/>
      <w:pPr>
        <w:ind w:left="720"/>
        <w:ind w:hanging="360"/>
      </w:pPr>
      <w:rPr>
        <w:rFonts w:ascii="Symbol" w:hAnsi="Symbol"/>
      </w:rPr>
    </w:lvl>
    <w:lvl w:ilvl="1">
      <w:numFmt w:val="bullet"/>
      <w:lvlText w:val="o"/>
      <w:start w:val="0"/>
      <w:lvlJc w:val="left"/>
      <w:pPr>
        <w:ind w:left="1440"/>
        <w:ind w:hanging="360"/>
      </w:pPr>
      <w:rPr>
        <w:rFonts w:ascii="Courier New" w:hAnsi="Courier New"/>
      </w:rPr>
    </w:lvl>
    <w:lvl w:ilvl="2">
      <w:numFmt w:val="bullet"/>
      <w:lvlText w:val=""/>
      <w:start w:val="0"/>
      <w:lvlJc w:val="left"/>
      <w:pPr>
        <w:ind w:left="2160"/>
        <w:ind w:hanging="360"/>
      </w:pPr>
      <w:rPr>
        <w:rFonts w:ascii="Wingdings" w:hAnsi="Wingdings"/>
      </w:rPr>
    </w:lvl>
    <w:lvl w:ilvl="3">
      <w:numFmt w:val="bullet"/>
      <w:lvlText w:val=""/>
      <w:start w:val="0"/>
      <w:lvlJc w:val="left"/>
      <w:pPr>
        <w:ind w:left="2880"/>
        <w:ind w:hanging="360"/>
      </w:pPr>
      <w:rPr>
        <w:rFonts w:ascii="Symbol" w:hAnsi="Symbol"/>
      </w:rPr>
    </w:lvl>
    <w:lvl w:ilvl="4">
      <w:numFmt w:val="bullet"/>
      <w:lvlText w:val="o"/>
      <w:start w:val="0"/>
      <w:lvlJc w:val="left"/>
      <w:pPr>
        <w:ind w:left="3600"/>
        <w:ind w:hanging="360"/>
      </w:pPr>
      <w:rPr>
        <w:rFonts w:ascii="Courier New" w:hAnsi="Courier New"/>
      </w:rPr>
    </w:lvl>
    <w:lvl w:ilvl="5">
      <w:numFmt w:val="bullet"/>
      <w:lvlText w:val=""/>
      <w:start w:val="0"/>
      <w:lvlJc w:val="left"/>
      <w:pPr>
        <w:ind w:left="4320"/>
        <w:ind w:hanging="360"/>
      </w:pPr>
      <w:rPr>
        <w:rFonts w:ascii="Wingdings" w:hAnsi="Wingdings"/>
      </w:rPr>
    </w:lvl>
    <w:lvl w:ilvl="6">
      <w:numFmt w:val="bullet"/>
      <w:lvlText w:val=""/>
      <w:start w:val="0"/>
      <w:lvlJc w:val="left"/>
      <w:pPr>
        <w:ind w:left="5040"/>
        <w:ind w:hanging="360"/>
      </w:pPr>
      <w:rPr>
        <w:rFonts w:ascii="Symbol" w:hAnsi="Symbol"/>
      </w:rPr>
    </w:lvl>
    <w:lvl w:ilvl="7">
      <w:numFmt w:val="bullet"/>
      <w:lvlText w:val="o"/>
      <w:start w:val="0"/>
      <w:lvlJc w:val="left"/>
      <w:pPr>
        <w:ind w:left="5760"/>
        <w:ind w:hanging="360"/>
      </w:pPr>
      <w:rPr>
        <w:rFonts w:ascii="Courier New" w:hAnsi="Courier New"/>
      </w:rPr>
    </w:lvl>
    <w:lvl w:ilvl="8">
      <w:numFmt w:val="bullet"/>
      <w:lvlText w:val=""/>
      <w:start w:val="0"/>
      <w:lvlJc w:val="left"/>
      <w:pPr>
        <w:ind w:left="6480"/>
        <w:ind w:hanging="360"/>
      </w:pPr>
      <w:rPr>
        <w:rFonts w:ascii="Wingdings" w:hAnsi="Wingdings"/>
      </w:rPr>
    </w:lvl>
  </w:abstractNum>
  <w:abstractNum w:abstractNumId="10121982">
    <w:nsid w:val="4b8730ab"/>
    <w:multiLevelType w:val="hybridMultilevel"/>
    <w:lvl w:ilvl="0">
      <w:numFmt w:val="decimal"/>
      <w:lvlText w:val="%1."/>
      <w:start w:val="1"/>
      <w:lvlJc w:val="left"/>
      <w:pPr>
        <w:ind w:left="720"/>
        <w:ind w:hanging="360"/>
      </w:pPr>
    </w:lvl>
    <w:lvl w:ilvl="1">
      <w:numFmt w:val="decimal"/>
      <w:lvlText w:val="%2."/>
      <w:start w:val="1"/>
      <w:lvlJc w:val="left"/>
      <w:pPr>
        <w:ind w:left="1440"/>
        <w:ind w:hanging="1080"/>
      </w:pPr>
    </w:lvl>
    <w:lvl w:ilvl="2">
      <w:numFmt w:val="decimal"/>
      <w:lvlText w:val="%3."/>
      <w:start w:val="1"/>
      <w:lvlJc w:val="left"/>
      <w:pPr>
        <w:ind w:left="2160"/>
        <w:ind w:hanging="1980"/>
      </w:pPr>
    </w:lvl>
    <w:lvl w:ilvl="3">
      <w:numFmt w:val="decimal"/>
      <w:lvlText w:val="%4."/>
      <w:start w:val="1"/>
      <w:lvlJc w:val="left"/>
      <w:pPr>
        <w:ind w:left="2880"/>
        <w:ind w:hanging="2520"/>
      </w:pPr>
    </w:lvl>
    <w:lvl w:ilvl="4">
      <w:numFmt w:val="decimal"/>
      <w:lvlText w:val="%5."/>
      <w:start w:val="1"/>
      <w:lvlJc w:val="left"/>
      <w:pPr>
        <w:ind w:left="3600"/>
        <w:ind w:hanging="3240"/>
      </w:pPr>
    </w:lvl>
    <w:lvl w:ilvl="5">
      <w:numFmt w:val="decimal"/>
      <w:lvlText w:val="%6."/>
      <w:start w:val="1"/>
      <w:lvlJc w:val="left"/>
      <w:pPr>
        <w:ind w:left="4320"/>
        <w:ind w:hanging="4140"/>
      </w:pPr>
    </w:lvl>
    <w:lvl w:ilvl="6">
      <w:numFmt w:val="decimal"/>
      <w:lvlText w:val="%7."/>
      <w:start w:val="1"/>
      <w:lvlJc w:val="left"/>
      <w:pPr>
        <w:ind w:left="5040"/>
        <w:ind w:hanging="4680"/>
      </w:pPr>
    </w:lvl>
    <w:lvl w:ilvl="7">
      <w:numFmt w:val="decimal"/>
      <w:lvlText w:val="%8."/>
      <w:start w:val="1"/>
      <w:lvlJc w:val="left"/>
      <w:pPr>
        <w:ind w:left="5760"/>
        <w:ind w:hanging="5400"/>
      </w:pPr>
    </w:lvl>
    <w:lvl w:ilvl="8">
      <w:numFmt w:val="decimal"/>
      <w:lvlText w:val="%9."/>
      <w:start w:val="1"/>
      <w:lvlJc w:val="left"/>
      <w:pPr>
        <w:ind w:left="6480"/>
        <w:ind w:hanging="6300"/>
      </w:pPr>
    </w:lvl>
  </w:abstractNum>
  <w:num w:numId="2023704957">
    <w:abstractNumId w:val="2023704957"/>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xmlns:w15="http://schemas.microsoft.com/office/word/2012/wordml" mc:Ignorable="w14 wp14 w15">
  <w:trackRevisions w:val="false"/>
  <w:defaultTabStop w:val="720"/>
  <w:rsids>
    <w:rsidRoot w:val="017A1C75"/>
    <w:rsid w:val="017A1C75"/>
    <w:rsid w:val="01FAC7AB"/>
    <w:rsid w:val="023273B8"/>
    <w:rsid w:val="026EDD8E"/>
    <w:rsid w:val="02C95269"/>
    <w:rsid w:val="02DC857E"/>
    <w:rsid w:val="030BBE48"/>
    <w:rsid w:val="038114DB"/>
    <w:rsid w:val="0550CB5F"/>
    <w:rsid w:val="05B63F21"/>
    <w:rsid w:val="05D9288B"/>
    <w:rsid w:val="066764E2"/>
    <w:rsid w:val="0682AB84"/>
    <w:rsid w:val="06904D1C"/>
    <w:rsid w:val="06DA14E2"/>
    <w:rsid w:val="06FAE70B"/>
    <w:rsid w:val="07839B2F"/>
    <w:rsid w:val="07B29BB9"/>
    <w:rsid w:val="087D8F0F"/>
    <w:rsid w:val="09669FE8"/>
    <w:rsid w:val="09AEDA29"/>
    <w:rsid w:val="0AD4644E"/>
    <w:rsid w:val="0AEA3C7B"/>
    <w:rsid w:val="0B6D26D1"/>
    <w:rsid w:val="0BBD7726"/>
    <w:rsid w:val="0CE2DD2A"/>
    <w:rsid w:val="0DB6A44E"/>
    <w:rsid w:val="0E21DD3D"/>
    <w:rsid w:val="0E368FEF"/>
    <w:rsid w:val="0E73ACC3"/>
    <w:rsid w:val="0F17D0AE"/>
    <w:rsid w:val="0F8EAD14"/>
    <w:rsid w:val="0FBDAD9E"/>
    <w:rsid w:val="0FFE2D7F"/>
    <w:rsid w:val="10396F6B"/>
    <w:rsid w:val="105F16F2"/>
    <w:rsid w:val="107D089A"/>
    <w:rsid w:val="114FB5AA"/>
    <w:rsid w:val="1368553D"/>
    <w:rsid w:val="13ACBBD6"/>
    <w:rsid w:val="14621E37"/>
    <w:rsid w:val="14737C7C"/>
    <w:rsid w:val="15D1FD6E"/>
    <w:rsid w:val="160256E1"/>
    <w:rsid w:val="161E8ADA"/>
    <w:rsid w:val="163C4F2A"/>
    <w:rsid w:val="17341D6A"/>
    <w:rsid w:val="17366E4E"/>
    <w:rsid w:val="17A56B25"/>
    <w:rsid w:val="17E195A0"/>
    <w:rsid w:val="192E3A47"/>
    <w:rsid w:val="19323C8E"/>
    <w:rsid w:val="1A5A8355"/>
    <w:rsid w:val="1A9F60EE"/>
    <w:rsid w:val="1AF9CA1E"/>
    <w:rsid w:val="1B33A3A3"/>
    <w:rsid w:val="1BF653B6"/>
    <w:rsid w:val="1CE213C4"/>
    <w:rsid w:val="1D47D5BC"/>
    <w:rsid w:val="1D4EBCBB"/>
    <w:rsid w:val="1DAFFFBB"/>
    <w:rsid w:val="1DBBA637"/>
    <w:rsid w:val="1E2E38B2"/>
    <w:rsid w:val="1E3FEE8D"/>
    <w:rsid w:val="1E70820C"/>
    <w:rsid w:val="1EAE858E"/>
    <w:rsid w:val="1EF61126"/>
    <w:rsid w:val="1EF6FEE8"/>
    <w:rsid w:val="1FCA0913"/>
    <w:rsid w:val="20A5DE2C"/>
    <w:rsid w:val="21364DBB"/>
    <w:rsid w:val="21AC46C3"/>
    <w:rsid w:val="22385C26"/>
    <w:rsid w:val="22C38F9E"/>
    <w:rsid w:val="2309975B"/>
    <w:rsid w:val="23B7C4E3"/>
    <w:rsid w:val="24A567BC"/>
    <w:rsid w:val="24E058A9"/>
    <w:rsid w:val="2521BEF8"/>
    <w:rsid w:val="25F0150B"/>
    <w:rsid w:val="26394A97"/>
    <w:rsid w:val="2657DF04"/>
    <w:rsid w:val="266CA820"/>
    <w:rsid w:val="275DF7B2"/>
    <w:rsid w:val="2800D06B"/>
    <w:rsid w:val="28A4BC95"/>
    <w:rsid w:val="2913853F"/>
    <w:rsid w:val="29A9F8B8"/>
    <w:rsid w:val="29EFFB68"/>
    <w:rsid w:val="2A339815"/>
    <w:rsid w:val="2B0CBBBA"/>
    <w:rsid w:val="2CB079A1"/>
    <w:rsid w:val="2CCB1664"/>
    <w:rsid w:val="2CE1997A"/>
    <w:rsid w:val="2CFFAEAA"/>
    <w:rsid w:val="2D7F045F"/>
    <w:rsid w:val="2E0929FF"/>
    <w:rsid w:val="2E2711CD"/>
    <w:rsid w:val="2E710AB9"/>
    <w:rsid w:val="2E82E277"/>
    <w:rsid w:val="2E8720D7"/>
    <w:rsid w:val="2F6A035B"/>
    <w:rsid w:val="2FCD7C2E"/>
    <w:rsid w:val="2FF69191"/>
    <w:rsid w:val="301EB2D8"/>
    <w:rsid w:val="3025E35F"/>
    <w:rsid w:val="30699E14"/>
    <w:rsid w:val="30804E7E"/>
    <w:rsid w:val="30C068B0"/>
    <w:rsid w:val="311A6752"/>
    <w:rsid w:val="3162976B"/>
    <w:rsid w:val="3183EAC4"/>
    <w:rsid w:val="31A439EE"/>
    <w:rsid w:val="31B34F7C"/>
    <w:rsid w:val="32056E75"/>
    <w:rsid w:val="327BB904"/>
    <w:rsid w:val="32E1CF73"/>
    <w:rsid w:val="33793391"/>
    <w:rsid w:val="33BFE6A0"/>
    <w:rsid w:val="33D09CEF"/>
    <w:rsid w:val="33EF4870"/>
    <w:rsid w:val="3477BE33"/>
    <w:rsid w:val="355BB701"/>
    <w:rsid w:val="3579AF53"/>
    <w:rsid w:val="3579AF53"/>
    <w:rsid w:val="3610D984"/>
    <w:rsid w:val="3618BCC5"/>
    <w:rsid w:val="368DF45C"/>
    <w:rsid w:val="370B04AE"/>
    <w:rsid w:val="3780FDB6"/>
    <w:rsid w:val="37F7F992"/>
    <w:rsid w:val="389324F2"/>
    <w:rsid w:val="391E9DAD"/>
    <w:rsid w:val="3989569A"/>
    <w:rsid w:val="39F1798E"/>
    <w:rsid w:val="3A735F94"/>
    <w:rsid w:val="3AC912C1"/>
    <w:rsid w:val="3B7D44BE"/>
    <w:rsid w:val="3BA75785"/>
    <w:rsid w:val="3C7F5329"/>
    <w:rsid w:val="3C93564E"/>
    <w:rsid w:val="3CE8F673"/>
    <w:rsid w:val="3CFD35E0"/>
    <w:rsid w:val="3DAB1E8D"/>
    <w:rsid w:val="3E626DCC"/>
    <w:rsid w:val="3E751F94"/>
    <w:rsid w:val="3E990641"/>
    <w:rsid w:val="40275F2A"/>
    <w:rsid w:val="4034D6A2"/>
    <w:rsid w:val="40448AC7"/>
    <w:rsid w:val="40D8D8C3"/>
    <w:rsid w:val="416C5CEE"/>
    <w:rsid w:val="41AD946E"/>
    <w:rsid w:val="42EBB398"/>
    <w:rsid w:val="43E5DEC2"/>
    <w:rsid w:val="44F23758"/>
    <w:rsid w:val="450847C5"/>
    <w:rsid w:val="451009C7"/>
    <w:rsid w:val="458711B1"/>
    <w:rsid w:val="466D7FB1"/>
    <w:rsid w:val="476142A4"/>
    <w:rsid w:val="47FB0B25"/>
    <w:rsid w:val="48095012"/>
    <w:rsid w:val="4865DFFC"/>
    <w:rsid w:val="4892C149"/>
    <w:rsid w:val="49319CA6"/>
    <w:rsid w:val="497B101F"/>
    <w:rsid w:val="4A4EDFCD"/>
    <w:rsid w:val="4B40F0D4"/>
    <w:rsid w:val="4B5476B4"/>
    <w:rsid w:val="4BDAF417"/>
    <w:rsid w:val="4BE8D704"/>
    <w:rsid w:val="4CDCC135"/>
    <w:rsid w:val="4CF04715"/>
    <w:rsid w:val="4D1891F4"/>
    <w:rsid w:val="4D1B4730"/>
    <w:rsid w:val="4D77F053"/>
    <w:rsid w:val="4DA19AEA"/>
    <w:rsid w:val="4E789196"/>
    <w:rsid w:val="4EAF2A0B"/>
    <w:rsid w:val="4EB71791"/>
    <w:rsid w:val="4EE81485"/>
    <w:rsid w:val="4FC0CCE5"/>
    <w:rsid w:val="4FDFB727"/>
    <w:rsid w:val="502C609F"/>
    <w:rsid w:val="506422C9"/>
    <w:rsid w:val="506EB1DB"/>
    <w:rsid w:val="5073734B"/>
    <w:rsid w:val="50EA6772"/>
    <w:rsid w:val="50F5DDA9"/>
    <w:rsid w:val="520F43AC"/>
    <w:rsid w:val="52107DB0"/>
    <w:rsid w:val="52239E18"/>
    <w:rsid w:val="52A2C46A"/>
    <w:rsid w:val="52B77B2B"/>
    <w:rsid w:val="52C21FE3"/>
    <w:rsid w:val="535BFB59"/>
    <w:rsid w:val="53AEC860"/>
    <w:rsid w:val="54B7B988"/>
    <w:rsid w:val="54C3700B"/>
    <w:rsid w:val="54EA1E23"/>
    <w:rsid w:val="555F26A5"/>
    <w:rsid w:val="559F1A3B"/>
    <w:rsid w:val="55BF32D5"/>
    <w:rsid w:val="55C26DB0"/>
    <w:rsid w:val="55F9F504"/>
    <w:rsid w:val="56BA3BF0"/>
    <w:rsid w:val="56C22976"/>
    <w:rsid w:val="56FAF706"/>
    <w:rsid w:val="5771D667"/>
    <w:rsid w:val="57FFD0B4"/>
    <w:rsid w:val="58560C51"/>
    <w:rsid w:val="58E9BBF5"/>
    <w:rsid w:val="5956A4BF"/>
    <w:rsid w:val="599EAF4F"/>
    <w:rsid w:val="59F1DCB2"/>
    <w:rsid w:val="5A05C8E1"/>
    <w:rsid w:val="5A2FDB45"/>
    <w:rsid w:val="5A6EC7B2"/>
    <w:rsid w:val="5ABEFFD0"/>
    <w:rsid w:val="5AF27520"/>
    <w:rsid w:val="5B023533"/>
    <w:rsid w:val="5B277DE7"/>
    <w:rsid w:val="5B76A028"/>
    <w:rsid w:val="5B7F8A2C"/>
    <w:rsid w:val="5BF3A1EC"/>
    <w:rsid w:val="5C31AF34"/>
    <w:rsid w:val="5CF2BDC1"/>
    <w:rsid w:val="5D1B5A8D"/>
    <w:rsid w:val="5D316AFA"/>
    <w:rsid w:val="5D9AF657"/>
    <w:rsid w:val="5DCD7F95"/>
    <w:rsid w:val="5DEFD89D"/>
    <w:rsid w:val="5F3351CA"/>
    <w:rsid w:val="5F9C467F"/>
    <w:rsid w:val="6043EA8C"/>
    <w:rsid w:val="604F0639"/>
    <w:rsid w:val="60611E36"/>
    <w:rsid w:val="6134E3EB"/>
    <w:rsid w:val="61CE9658"/>
    <w:rsid w:val="6238060A"/>
    <w:rsid w:val="62A0F0B8"/>
    <w:rsid w:val="62C64E56"/>
    <w:rsid w:val="63233A0C"/>
    <w:rsid w:val="6348D6E8"/>
    <w:rsid w:val="639940FF"/>
    <w:rsid w:val="63C2A04E"/>
    <w:rsid w:val="643B1BED"/>
    <w:rsid w:val="64436855"/>
    <w:rsid w:val="64621EB7"/>
    <w:rsid w:val="64936C29"/>
    <w:rsid w:val="649A74E5"/>
    <w:rsid w:val="65348F59"/>
    <w:rsid w:val="65744C0B"/>
    <w:rsid w:val="65F404E0"/>
    <w:rsid w:val="65FDEF18"/>
    <w:rsid w:val="681920DD"/>
    <w:rsid w:val="681DE63A"/>
    <w:rsid w:val="6831B1C2"/>
    <w:rsid w:val="68741DA1"/>
    <w:rsid w:val="692BA5A2"/>
    <w:rsid w:val="6AC77603"/>
    <w:rsid w:val="6AD1603B"/>
    <w:rsid w:val="6ADA5FEF"/>
    <w:rsid w:val="6AE29B12"/>
    <w:rsid w:val="6B0679EA"/>
    <w:rsid w:val="6B0FE9BE"/>
    <w:rsid w:val="6B10B340"/>
    <w:rsid w:val="6B287C8C"/>
    <w:rsid w:val="6B9A2313"/>
    <w:rsid w:val="6C220EE4"/>
    <w:rsid w:val="6C53AA42"/>
    <w:rsid w:val="6C5B58DE"/>
    <w:rsid w:val="6C634664"/>
    <w:rsid w:val="6CF232DF"/>
    <w:rsid w:val="6D0522E5"/>
    <w:rsid w:val="6D4F1BD1"/>
    <w:rsid w:val="6D8849DA"/>
    <w:rsid w:val="6DF7293F"/>
    <w:rsid w:val="6E034210"/>
    <w:rsid w:val="6E5BFB03"/>
    <w:rsid w:val="6EA0F346"/>
    <w:rsid w:val="6EE75EF2"/>
    <w:rsid w:val="6F116FCA"/>
    <w:rsid w:val="6F166116"/>
    <w:rsid w:val="6F583F78"/>
    <w:rsid w:val="700C3BD9"/>
    <w:rsid w:val="7035458B"/>
    <w:rsid w:val="7044FAE0"/>
    <w:rsid w:val="7086BC93"/>
    <w:rsid w:val="713E7141"/>
    <w:rsid w:val="724BD789"/>
    <w:rsid w:val="72758220"/>
    <w:rsid w:val="736FAD4A"/>
    <w:rsid w:val="73807441"/>
    <w:rsid w:val="73B625F1"/>
    <w:rsid w:val="74784281"/>
    <w:rsid w:val="747D2B71"/>
    <w:rsid w:val="74916ADE"/>
    <w:rsid w:val="74BDA1F6"/>
    <w:rsid w:val="756546EF"/>
    <w:rsid w:val="760A28AA"/>
    <w:rsid w:val="76254DB9"/>
    <w:rsid w:val="76B70EDD"/>
    <w:rsid w:val="7782B13A"/>
    <w:rsid w:val="77B842C3"/>
    <w:rsid w:val="77C11E1A"/>
    <w:rsid w:val="77C90BA0"/>
    <w:rsid w:val="77E9C10A"/>
    <w:rsid w:val="78E7698F"/>
    <w:rsid w:val="79F1D386"/>
    <w:rsid w:val="79F3DEA2"/>
    <w:rsid w:val="7AF8BEDC"/>
    <w:rsid w:val="7B00AC62"/>
    <w:rsid w:val="7B5A62F3"/>
    <w:rsid w:val="7B73984C"/>
    <w:rsid w:val="7B924E21"/>
    <w:rsid w:val="7BC5E1FA"/>
    <w:rsid w:val="7BC9331A"/>
    <w:rsid w:val="7C75DCEE"/>
    <w:rsid w:val="7C835466"/>
    <w:rsid w:val="7C948F3D"/>
    <w:rsid w:val="7CBD58D2"/>
    <w:rsid w:val="7D027253"/>
    <w:rsid w:val="7D275687"/>
    <w:rsid w:val="7D587660"/>
    <w:rsid w:val="7E11AD4F"/>
    <w:rsid w:val="7E153A8F"/>
    <w:rsid w:val="7E438371"/>
    <w:rsid w:val="7EDA632C"/>
    <w:rsid w:val="7FAD7DB0"/>
    <w:rsid w:val="7FB10AF0"/>
    <w:rsid w:val="7FCC2FFF"/>
  </w:rsids>
  <w14:docId w14:val="76780D82"/>
  <w15:docId w15:val="{D0661618-6B21-4E80-8C75-FCECEB2CF855}"/>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docDefaults>
    <w:rPrDefault>
      <w:rPr>
        <w:rFonts w:ascii="Times New Roman"/>
      </w:rPr>
    </w:rPrDefault>
  </w:docDefaults>
  <w:latentStyles w:defLockedState="0" w:defUIPriority="99" w:defSemiHidden="1" w:defUnhideWhenUsed="1" w:defQFormat="0">
     w:count="276"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/&gt;
  </w:latentStyles>
  <w:style w:type="paragraph" w:styleId="Normal" w:default="1">
    <w:name w:val="Normal"/>
    <w:qFormat/>
    <w:pPr/>
    <w:rPr>
      <w:sz w:val="24"/>
      <w:szCs w:val="24"/>
    </w:rPr>
  </w:style>
  <w:style w:type="character" w:styleId="DefaultParagraphFont">
    <w:name w:val="Default Paragraph Font"/>
    <w:qFormat/>
  </w:style>
  <w:style w:type="table" w:styleId="TableNormal">
    <w:name w:val="Normal Table"/>
    <w:qFormat/>
    <w:pPr/>
  </w:style>
  <w:style w:type="numbering" w:styleId="NoList">
    <w:name w:val="No List"/>
    <w:qFormat/>
  </w:style>
  <w:style w:type="table" w:styleId="TableGrid">
    <w:name w:val="Table Grid"/>
    <w:qFormat/>
    <w:basedOn w:val="TableNormal"/>
    <w:pPr/>
    <w:tblPr>
      <w:tblBorders>
        <w:top w:val="single" w:color="000000" w:sz="4" w:space="0"/>
        <w:bottom w:val="single" w:color="000000" w:sz="4" w:space="0"/>
        <w:left w:val="single" w:color="000000" w:sz="4" w:space="0"/>
        <w:right w:val="single" w:color="000000" w:sz="4" w:space="0"/>
        <w:insideH w:val="single" w:color="000000" w:sz="4" w:space="0"/>
        <w:insideV w:val="single" w:color="000000" w:sz="4" w:space="0"/>
      </w:tblBorders>
      <w:tblStyle w:val="TableGrid"/>
      <w:tblLook w:val="1E0"/>
    </w:tblPr>
  </w:style>
  <w:style w:type="paragraph" w:styleId="Header">
    <w:name w:val="header"/>
    <w:qFormat/>
    <w:basedOn w:val="Normal"/>
    <w:pPr/>
  </w:style>
  <w:style w:type="paragraph" w:styleId="Footer">
    <w:name w:val="footer"/>
    <w:qFormat/>
    <w:basedOn w:val="Normal"/>
    <w:pPr/>
  </w:style>
  <w:style w:type="paragraph" w:styleId="BalloonText">
    <w:name w:val="Balloon Text"/>
    <w:qFormat/>
    <w:basedOn w:val="Normal"/>
    <w:pPr/>
    <w:rPr>
      <w:rFonts w:ascii="Tahoma" w:hAnsi="Tahoma"/>
      <w:sz w:val="16"/>
      <w:szCs w:val="16"/>
    </w:rPr>
  </w:style>
  <w:style w:type="paragraph" w:styleId="HTMLPreformatted">
    <w:name w:val="HTML Preformatted"/>
    <w:qFormat/>
    <w:basedOn w:val="Normal"/>
    <w:pPr/>
    <w:rPr>
      <w:rFonts w:ascii="Courier New" w:hAnsi="Courier New"/>
      <w:sz w:val="20"/>
      <w:szCs w:val="20"/>
    </w:rPr>
  </w:style>
  <w:style w:type="character" w:styleId="HTMLPreformattedChar">
    <w:name w:val="HTML Preformatted Char"/>
    <w:qFormat/>
    <w:rPr>
      <w:rFonts w:ascii="Courier New" w:hAnsi="Courier New"/>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 w:type="paragraph" w:styleId="Heading1">
    <w:name w:val="heading 1"/>
    <w:basedOn w:val="Normal"/>
    <w:pPr>
      <w:spacing w:before="480"/>
    </w:pPr>
    <w:rPr>
      <w:b/>
      <w:color w:val="345A8A"/>
      <w:sz w:val="32"/>
    </w:rPr>
  </w:style>
  <w:style w:type="paragraph" w:styleId="Heading2">
    <w:name w:val="heading 2"/>
    <w:basedOn w:val="Normal"/>
    <w:pPr>
      <w:spacing w:before="200"/>
    </w:pPr>
    <w:rPr>
      <w:b/>
      <w:color w:val="4F81BD"/>
      <w:sz w:val="26"/>
    </w:rPr>
  </w:style>
  <w:style w:type="paragraph" w:styleId="Heading3">
    <w:name w:val="heading 3"/>
    <w:basedOn w:val="Normal"/>
    <w:pPr>
      <w:spacing w:before="200"/>
    </w:pPr>
    <w:rPr>
      <w:b/>
      <w:color w:val="4F81BD"/>
      <w:sz w:val="24"/>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doNotSaveAsSingleFile/>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webSettings" Target="webSettings.xml" Id="rId4" /><Relationship Type="http://schemas.openxmlformats.org/officeDocument/2006/relationships/fontTable" Target="fontTable.xml" Id="rId5" /><Relationship Type="http://schemas.openxmlformats.org/officeDocument/2006/relationships/theme" Target="theme/theme1.xml" Id="rId6" /><Relationship Type="http://schemas.openxmlformats.org/officeDocument/2006/relationships/styles" Target="styles.xml" Id="rId1" /><Relationship Type="http://schemas.microsoft.com/office/2007/relationships/stylesWithEffects" Target="stylesWithEffects.xml" Id="rId2" /><Relationship Type="http://schemas.openxmlformats.org/officeDocument/2006/relationships/image" Target="media/image1.jpg" Id="rId7" /><Relationship Type="http://schemas.openxmlformats.org/officeDocument/2006/relationships/numbering" Target="numbering.xml" Id="rId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Allan Jones (29000674)</lastModifiedBy>
  <revision>5</revision>
  <dcterms:created xsi:type="dcterms:W3CDTF">2007-04-30T19:01:00.0000000Z</dcterms:created>
  <dcterms:modified xsi:type="dcterms:W3CDTF">2022-10-13T19:09:33.3843655Z</dcterms:modified>
</coreProperties>
</file>