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608B" w:rsidRDefault="00135E43" w:rsidP="00C606AA">
      <w:pPr>
        <w:jc w:val="center"/>
        <w:rPr>
          <w:u w:val="single"/>
          <w:lang w:val="en-US"/>
        </w:rPr>
      </w:pPr>
      <w:r>
        <w:rPr>
          <w:u w:val="single"/>
          <w:lang w:val="en-US"/>
        </w:rPr>
        <w:t xml:space="preserve">WHAT IS </w:t>
      </w:r>
      <w:r w:rsidR="00105639" w:rsidRPr="00105639">
        <w:rPr>
          <w:u w:val="single"/>
          <w:lang w:val="en-US"/>
        </w:rPr>
        <w:t>BEAUTY</w:t>
      </w:r>
      <w:r>
        <w:rPr>
          <w:u w:val="single"/>
          <w:lang w:val="en-US"/>
        </w:rPr>
        <w:t>?</w:t>
      </w:r>
    </w:p>
    <w:p w:rsidR="00105639" w:rsidRDefault="00105639" w:rsidP="00870410">
      <w:pPr>
        <w:jc w:val="both"/>
        <w:rPr>
          <w:u w:val="single"/>
          <w:lang w:val="en-US"/>
        </w:rPr>
      </w:pPr>
    </w:p>
    <w:p w:rsidR="00105639" w:rsidRPr="00870410" w:rsidRDefault="00C52EA6" w:rsidP="00870410">
      <w:pPr>
        <w:spacing w:line="480" w:lineRule="auto"/>
        <w:jc w:val="both"/>
        <w:rPr>
          <w:rFonts w:ascii="Times" w:hAnsi="Times"/>
          <w:sz w:val="22"/>
          <w:szCs w:val="22"/>
          <w:u w:val="single"/>
          <w:lang w:val="en-US"/>
        </w:rPr>
      </w:pPr>
      <w:r w:rsidRPr="00870410">
        <w:rPr>
          <w:rFonts w:ascii="Times" w:hAnsi="Times"/>
          <w:sz w:val="22"/>
          <w:szCs w:val="22"/>
          <w:u w:val="single"/>
          <w:lang w:val="en-US"/>
        </w:rPr>
        <w:t>Introduction</w:t>
      </w:r>
    </w:p>
    <w:p w:rsidR="00EE22A4" w:rsidRPr="00EE22A4" w:rsidRDefault="00EE22A4" w:rsidP="00870410">
      <w:pPr>
        <w:pStyle w:val="ListParagraph"/>
        <w:tabs>
          <w:tab w:val="left" w:pos="830"/>
          <w:tab w:val="left" w:pos="831"/>
        </w:tabs>
        <w:spacing w:before="154"/>
        <w:ind w:firstLine="0"/>
        <w:jc w:val="both"/>
      </w:pPr>
      <w:r w:rsidRPr="00EE22A4">
        <w:t>Nobody ever discovere</w:t>
      </w:r>
      <w:r w:rsidR="00C606AA">
        <w:t>d ugliness th</w:t>
      </w:r>
      <w:r w:rsidR="005036A1">
        <w:t>r</w:t>
      </w:r>
      <w:r w:rsidR="00C606AA">
        <w:t xml:space="preserve">ough photographs. </w:t>
      </w:r>
      <w:r w:rsidRPr="00EE22A4">
        <w:t>But many, through photographs, have discovered beauty.</w:t>
      </w:r>
      <w:r>
        <w:t xml:space="preserve"> </w:t>
      </w:r>
      <w:r w:rsidRPr="00EE22A4">
        <w:t>(</w:t>
      </w:r>
      <w:r w:rsidR="00C52EA6">
        <w:t>Sontag</w:t>
      </w:r>
      <w:r w:rsidRPr="00EE22A4">
        <w:t xml:space="preserve"> 1978:85) </w:t>
      </w:r>
    </w:p>
    <w:p w:rsidR="00EE22A4" w:rsidRPr="004806F5" w:rsidRDefault="00EE22A4" w:rsidP="00870410">
      <w:pPr>
        <w:pStyle w:val="ListParagraph"/>
        <w:tabs>
          <w:tab w:val="left" w:pos="830"/>
          <w:tab w:val="left" w:pos="831"/>
        </w:tabs>
        <w:spacing w:line="480" w:lineRule="auto"/>
        <w:ind w:firstLine="0"/>
        <w:jc w:val="both"/>
      </w:pPr>
    </w:p>
    <w:p w:rsidR="009D2A3B" w:rsidRDefault="000E5761" w:rsidP="00870410">
      <w:pPr>
        <w:tabs>
          <w:tab w:val="left" w:pos="830"/>
          <w:tab w:val="left" w:pos="831"/>
        </w:tabs>
        <w:spacing w:line="480" w:lineRule="auto"/>
        <w:jc w:val="both"/>
        <w:rPr>
          <w:rFonts w:ascii="Adobe Caslon Pro" w:eastAsia="Adobe Caslon Pro" w:hAnsi="Adobe Caslon Pro" w:cs="Adobe Caslon Pro"/>
          <w:sz w:val="22"/>
          <w:szCs w:val="22"/>
          <w:lang w:val="en-US"/>
        </w:rPr>
      </w:pPr>
      <w:r>
        <w:rPr>
          <w:rFonts w:ascii="Adobe Caslon Pro" w:eastAsia="Adobe Caslon Pro" w:hAnsi="Adobe Caslon Pro" w:cs="Adobe Caslon Pro"/>
          <w:sz w:val="22"/>
          <w:szCs w:val="22"/>
          <w:lang w:val="en-US"/>
        </w:rPr>
        <w:t xml:space="preserve">I chose beauty as the theme </w:t>
      </w:r>
      <w:r w:rsidR="005C5CB5">
        <w:rPr>
          <w:rFonts w:ascii="Adobe Caslon Pro" w:eastAsia="Adobe Caslon Pro" w:hAnsi="Adobe Caslon Pro" w:cs="Adobe Caslon Pro"/>
          <w:sz w:val="22"/>
          <w:szCs w:val="22"/>
          <w:lang w:val="en-US"/>
        </w:rPr>
        <w:t>for my exhibition because I am</w:t>
      </w:r>
      <w:r>
        <w:rPr>
          <w:rFonts w:ascii="Adobe Caslon Pro" w:eastAsia="Adobe Caslon Pro" w:hAnsi="Adobe Caslon Pro" w:cs="Adobe Caslon Pro"/>
          <w:sz w:val="22"/>
          <w:szCs w:val="22"/>
          <w:lang w:val="en-US"/>
        </w:rPr>
        <w:t xml:space="preserve"> aware that what is understood to represent beauty in relation to t</w:t>
      </w:r>
      <w:r w:rsidR="005C5CB5">
        <w:rPr>
          <w:rFonts w:ascii="Adobe Caslon Pro" w:eastAsia="Adobe Caslon Pro" w:hAnsi="Adobe Caslon Pro" w:cs="Adobe Caslon Pro"/>
          <w:sz w:val="22"/>
          <w:szCs w:val="22"/>
          <w:lang w:val="en-US"/>
        </w:rPr>
        <w:t>he human form</w:t>
      </w:r>
      <w:r>
        <w:rPr>
          <w:rFonts w:ascii="Adobe Caslon Pro" w:eastAsia="Adobe Caslon Pro" w:hAnsi="Adobe Caslon Pro" w:cs="Adobe Caslon Pro"/>
          <w:sz w:val="22"/>
          <w:szCs w:val="22"/>
          <w:lang w:val="en-US"/>
        </w:rPr>
        <w:t xml:space="preserve"> in art is a contentious area.  </w:t>
      </w:r>
      <w:r w:rsidR="005C5CB5">
        <w:rPr>
          <w:rFonts w:ascii="Adobe Caslon Pro" w:eastAsia="Adobe Caslon Pro" w:hAnsi="Adobe Caslon Pro" w:cs="Adobe Caslon Pro"/>
          <w:sz w:val="22"/>
          <w:szCs w:val="22"/>
          <w:lang w:val="en-US"/>
        </w:rPr>
        <w:t xml:space="preserve">Aesthetic values influence </w:t>
      </w:r>
      <w:r w:rsidR="004C6A13">
        <w:rPr>
          <w:rFonts w:ascii="Adobe Caslon Pro" w:eastAsia="Adobe Caslon Pro" w:hAnsi="Adobe Caslon Pro" w:cs="Adobe Caslon Pro"/>
          <w:sz w:val="22"/>
          <w:szCs w:val="22"/>
          <w:lang w:val="en-US"/>
        </w:rPr>
        <w:t>many aspects of our society today inclu</w:t>
      </w:r>
      <w:r w:rsidR="00DC68F7">
        <w:rPr>
          <w:rFonts w:ascii="Adobe Caslon Pro" w:eastAsia="Adobe Caslon Pro" w:hAnsi="Adobe Caslon Pro" w:cs="Adobe Caslon Pro"/>
          <w:sz w:val="22"/>
          <w:szCs w:val="22"/>
          <w:lang w:val="en-US"/>
        </w:rPr>
        <w:t>ding the way we dress, use make</w:t>
      </w:r>
      <w:r w:rsidR="004C6A13">
        <w:rPr>
          <w:rFonts w:ascii="Adobe Caslon Pro" w:eastAsia="Adobe Caslon Pro" w:hAnsi="Adobe Caslon Pro" w:cs="Adobe Caslon Pro"/>
          <w:sz w:val="22"/>
          <w:szCs w:val="22"/>
          <w:lang w:val="en-US"/>
        </w:rPr>
        <w:t xml:space="preserve">up, cut our hair and present ourselves to the world.  </w:t>
      </w:r>
      <w:r>
        <w:rPr>
          <w:rFonts w:ascii="Adobe Caslon Pro" w:eastAsia="Adobe Caslon Pro" w:hAnsi="Adobe Caslon Pro" w:cs="Adobe Caslon Pro"/>
          <w:sz w:val="22"/>
          <w:szCs w:val="22"/>
          <w:lang w:val="en-US"/>
        </w:rPr>
        <w:t>Through this assignment</w:t>
      </w:r>
      <w:r w:rsidR="00F67275">
        <w:rPr>
          <w:rFonts w:ascii="Adobe Caslon Pro" w:eastAsia="Adobe Caslon Pro" w:hAnsi="Adobe Caslon Pro" w:cs="Adobe Caslon Pro"/>
          <w:sz w:val="22"/>
          <w:szCs w:val="22"/>
          <w:lang w:val="en-US"/>
        </w:rPr>
        <w:t>,</w:t>
      </w:r>
      <w:r>
        <w:rPr>
          <w:rFonts w:ascii="Adobe Caslon Pro" w:eastAsia="Adobe Caslon Pro" w:hAnsi="Adobe Caslon Pro" w:cs="Adobe Caslon Pro"/>
          <w:sz w:val="22"/>
          <w:szCs w:val="22"/>
          <w:lang w:val="en-US"/>
        </w:rPr>
        <w:t xml:space="preserve"> I intend to </w:t>
      </w:r>
      <w:r w:rsidR="005C5CB5">
        <w:rPr>
          <w:rFonts w:ascii="Adobe Caslon Pro" w:eastAsia="Adobe Caslon Pro" w:hAnsi="Adobe Caslon Pro" w:cs="Adobe Caslon Pro"/>
          <w:sz w:val="22"/>
          <w:szCs w:val="22"/>
          <w:lang w:val="en-US"/>
        </w:rPr>
        <w:t>better understand</w:t>
      </w:r>
      <w:r>
        <w:rPr>
          <w:rFonts w:ascii="Adobe Caslon Pro" w:eastAsia="Adobe Caslon Pro" w:hAnsi="Adobe Caslon Pro" w:cs="Adobe Caslon Pro"/>
          <w:sz w:val="22"/>
          <w:szCs w:val="22"/>
          <w:lang w:val="en-US"/>
        </w:rPr>
        <w:t xml:space="preserve"> </w:t>
      </w:r>
      <w:r w:rsidR="005C5CB5">
        <w:rPr>
          <w:rFonts w:ascii="Adobe Caslon Pro" w:eastAsia="Adobe Caslon Pro" w:hAnsi="Adobe Caslon Pro" w:cs="Adobe Caslon Pro"/>
          <w:sz w:val="22"/>
          <w:szCs w:val="22"/>
          <w:lang w:val="en-US"/>
        </w:rPr>
        <w:t>some of the perspectives that have shaped notions of beauty in western European art from classical Greek to contemporary art.  The works I have</w:t>
      </w:r>
      <w:r w:rsidR="00BC3B88">
        <w:rPr>
          <w:rFonts w:ascii="Adobe Caslon Pro" w:eastAsia="Adobe Caslon Pro" w:hAnsi="Adobe Caslon Pro" w:cs="Adobe Caslon Pro"/>
          <w:sz w:val="22"/>
          <w:szCs w:val="22"/>
          <w:lang w:val="en-US"/>
        </w:rPr>
        <w:t xml:space="preserve"> selected for my exhibition</w:t>
      </w:r>
      <w:r w:rsidR="005C5CB5">
        <w:rPr>
          <w:rFonts w:ascii="Adobe Caslon Pro" w:eastAsia="Adobe Caslon Pro" w:hAnsi="Adobe Caslon Pro" w:cs="Adobe Caslon Pro"/>
          <w:sz w:val="22"/>
          <w:szCs w:val="22"/>
          <w:lang w:val="en-US"/>
        </w:rPr>
        <w:t xml:space="preserve"> represent different views points on beauty and aesthetic values.  By curating these works in one exhibition</w:t>
      </w:r>
      <w:r w:rsidR="00F67275">
        <w:rPr>
          <w:rFonts w:ascii="Adobe Caslon Pro" w:eastAsia="Adobe Caslon Pro" w:hAnsi="Adobe Caslon Pro" w:cs="Adobe Caslon Pro"/>
          <w:sz w:val="22"/>
          <w:szCs w:val="22"/>
          <w:lang w:val="en-US"/>
        </w:rPr>
        <w:t>,</w:t>
      </w:r>
      <w:r w:rsidR="005C5CB5">
        <w:rPr>
          <w:rFonts w:ascii="Adobe Caslon Pro" w:eastAsia="Adobe Caslon Pro" w:hAnsi="Adobe Caslon Pro" w:cs="Adobe Caslon Pro"/>
          <w:sz w:val="22"/>
          <w:szCs w:val="22"/>
          <w:lang w:val="en-US"/>
        </w:rPr>
        <w:t xml:space="preserve"> I invite the audience to question these values through contrasting and comparing them in the gallery space.</w:t>
      </w:r>
    </w:p>
    <w:p w:rsidR="005C5CB5" w:rsidRPr="004806F5" w:rsidRDefault="005C5CB5" w:rsidP="00870410">
      <w:pPr>
        <w:tabs>
          <w:tab w:val="left" w:pos="830"/>
          <w:tab w:val="left" w:pos="831"/>
        </w:tabs>
        <w:spacing w:line="480" w:lineRule="auto"/>
        <w:jc w:val="both"/>
        <w:rPr>
          <w:rFonts w:ascii="Adobe Caslon Pro" w:eastAsia="Adobe Caslon Pro" w:hAnsi="Adobe Caslon Pro" w:cs="Adobe Caslon Pro"/>
          <w:sz w:val="22"/>
          <w:szCs w:val="22"/>
          <w:lang w:val="en-US"/>
        </w:rPr>
      </w:pPr>
    </w:p>
    <w:p w:rsidR="009D2A3B" w:rsidRPr="004806F5" w:rsidRDefault="009D2A3B" w:rsidP="00870410">
      <w:pPr>
        <w:tabs>
          <w:tab w:val="left" w:pos="830"/>
          <w:tab w:val="left" w:pos="831"/>
        </w:tabs>
        <w:spacing w:line="480" w:lineRule="auto"/>
        <w:jc w:val="both"/>
        <w:rPr>
          <w:sz w:val="22"/>
          <w:szCs w:val="22"/>
        </w:rPr>
      </w:pPr>
    </w:p>
    <w:p w:rsidR="00BC11DA" w:rsidRPr="00870410" w:rsidRDefault="00417114" w:rsidP="00870410">
      <w:pPr>
        <w:tabs>
          <w:tab w:val="left" w:pos="830"/>
          <w:tab w:val="left" w:pos="831"/>
        </w:tabs>
        <w:spacing w:before="154" w:line="480" w:lineRule="auto"/>
        <w:jc w:val="both"/>
        <w:rPr>
          <w:rFonts w:ascii="Times" w:hAnsi="Times"/>
          <w:sz w:val="22"/>
          <w:szCs w:val="22"/>
          <w:u w:val="single"/>
        </w:rPr>
      </w:pPr>
      <w:r w:rsidRPr="00870410">
        <w:rPr>
          <w:rFonts w:ascii="Times" w:hAnsi="Times"/>
          <w:sz w:val="22"/>
          <w:szCs w:val="22"/>
          <w:u w:val="single"/>
        </w:rPr>
        <w:t>Aesthetics and beauty</w:t>
      </w:r>
    </w:p>
    <w:p w:rsidR="00EE22A4" w:rsidRDefault="00BC11DA" w:rsidP="00870410">
      <w:pPr>
        <w:pStyle w:val="Heading1"/>
        <w:spacing w:before="0" w:beforeAutospacing="0" w:after="0" w:afterAutospacing="0" w:line="480" w:lineRule="auto"/>
        <w:jc w:val="both"/>
        <w:rPr>
          <w:rFonts w:ascii="Times" w:hAnsi="Times"/>
          <w:b w:val="0"/>
          <w:color w:val="000000" w:themeColor="text1"/>
          <w:sz w:val="22"/>
          <w:szCs w:val="22"/>
          <w:shd w:val="clear" w:color="auto" w:fill="FFFFFF"/>
        </w:rPr>
      </w:pPr>
      <w:r>
        <w:rPr>
          <w:rFonts w:ascii="Times" w:hAnsi="Times"/>
          <w:b w:val="0"/>
          <w:color w:val="000000" w:themeColor="text1"/>
          <w:sz w:val="22"/>
          <w:szCs w:val="22"/>
          <w:shd w:val="clear" w:color="auto" w:fill="FFFFFF"/>
        </w:rPr>
        <w:t>In art history</w:t>
      </w:r>
      <w:r w:rsidR="00647912">
        <w:rPr>
          <w:rFonts w:ascii="Times" w:hAnsi="Times"/>
          <w:b w:val="0"/>
          <w:color w:val="000000" w:themeColor="text1"/>
          <w:sz w:val="22"/>
          <w:szCs w:val="22"/>
          <w:shd w:val="clear" w:color="auto" w:fill="FFFFFF"/>
        </w:rPr>
        <w:t>,</w:t>
      </w:r>
      <w:r>
        <w:rPr>
          <w:rFonts w:ascii="Times" w:hAnsi="Times"/>
          <w:b w:val="0"/>
          <w:color w:val="000000" w:themeColor="text1"/>
          <w:sz w:val="22"/>
          <w:szCs w:val="22"/>
          <w:shd w:val="clear" w:color="auto" w:fill="FFFFFF"/>
        </w:rPr>
        <w:t xml:space="preserve"> aesthetic values appear to begin with the ancient Greeks.  Philosophers such as Aristotle, Plato and Socrates continue to influence ideas of beauty today.  </w:t>
      </w:r>
      <w:r w:rsidR="00EE22A4">
        <w:rPr>
          <w:rFonts w:ascii="Times" w:hAnsi="Times"/>
          <w:b w:val="0"/>
          <w:color w:val="000000" w:themeColor="text1"/>
          <w:sz w:val="22"/>
          <w:szCs w:val="22"/>
          <w:shd w:val="clear" w:color="auto" w:fill="FFFFFF"/>
        </w:rPr>
        <w:t>Reid (2012) writes that beauty and the human form were represented in ancient Greek art as god like images rather than real people.  She argues that aesthetic ex</w:t>
      </w:r>
      <w:r w:rsidR="00417114">
        <w:rPr>
          <w:rFonts w:ascii="Times" w:hAnsi="Times"/>
          <w:b w:val="0"/>
          <w:color w:val="000000" w:themeColor="text1"/>
          <w:sz w:val="22"/>
          <w:szCs w:val="22"/>
          <w:shd w:val="clear" w:color="auto" w:fill="FFFFFF"/>
        </w:rPr>
        <w:t>periences of beauty are</w:t>
      </w:r>
      <w:r w:rsidR="00EE22A4">
        <w:rPr>
          <w:rFonts w:ascii="Times" w:hAnsi="Times"/>
          <w:b w:val="0"/>
          <w:color w:val="000000" w:themeColor="text1"/>
          <w:sz w:val="22"/>
          <w:szCs w:val="22"/>
          <w:shd w:val="clear" w:color="auto" w:fill="FFFFFF"/>
        </w:rPr>
        <w:t xml:space="preserve"> influenced by many factors including; ‘personal, cultural and historical’ and the sense such as sight, touch, smell and taste (Reid 2012:283).</w:t>
      </w:r>
    </w:p>
    <w:p w:rsidR="00BC11DA" w:rsidRDefault="00BC11DA" w:rsidP="00870410">
      <w:pPr>
        <w:pStyle w:val="Heading1"/>
        <w:spacing w:before="0" w:beforeAutospacing="0" w:after="0" w:afterAutospacing="0" w:line="480" w:lineRule="auto"/>
        <w:jc w:val="both"/>
        <w:rPr>
          <w:rFonts w:ascii="Times" w:hAnsi="Times"/>
          <w:b w:val="0"/>
          <w:color w:val="000000" w:themeColor="text1"/>
          <w:sz w:val="22"/>
          <w:szCs w:val="22"/>
          <w:shd w:val="clear" w:color="auto" w:fill="FFFFFF"/>
        </w:rPr>
      </w:pPr>
    </w:p>
    <w:p w:rsidR="00105639" w:rsidRDefault="00BC11DA" w:rsidP="00870410">
      <w:pPr>
        <w:pStyle w:val="Heading1"/>
        <w:spacing w:before="0" w:beforeAutospacing="0" w:after="0" w:afterAutospacing="0" w:line="480" w:lineRule="auto"/>
        <w:jc w:val="both"/>
        <w:rPr>
          <w:b w:val="0"/>
          <w:bCs w:val="0"/>
          <w:color w:val="000000" w:themeColor="text1"/>
          <w:sz w:val="22"/>
          <w:szCs w:val="22"/>
        </w:rPr>
      </w:pPr>
      <w:r>
        <w:rPr>
          <w:rFonts w:ascii="Times" w:hAnsi="Times"/>
          <w:b w:val="0"/>
          <w:color w:val="000000" w:themeColor="text1"/>
          <w:sz w:val="22"/>
          <w:szCs w:val="22"/>
          <w:shd w:val="clear" w:color="auto" w:fill="FFFFFF"/>
        </w:rPr>
        <w:t xml:space="preserve">More </w:t>
      </w:r>
      <w:r w:rsidR="007C7C6B">
        <w:rPr>
          <w:rFonts w:ascii="Times" w:hAnsi="Times"/>
          <w:b w:val="0"/>
          <w:color w:val="000000" w:themeColor="text1"/>
          <w:sz w:val="22"/>
          <w:szCs w:val="22"/>
          <w:shd w:val="clear" w:color="auto" w:fill="FFFFFF"/>
        </w:rPr>
        <w:t>recent philosophers such as I</w:t>
      </w:r>
      <w:r>
        <w:rPr>
          <w:rFonts w:ascii="Times" w:hAnsi="Times"/>
          <w:b w:val="0"/>
          <w:color w:val="000000" w:themeColor="text1"/>
          <w:sz w:val="22"/>
          <w:szCs w:val="22"/>
          <w:shd w:val="clear" w:color="auto" w:fill="FFFFFF"/>
        </w:rPr>
        <w:t>m</w:t>
      </w:r>
      <w:r w:rsidR="009D4720">
        <w:rPr>
          <w:rFonts w:ascii="Times" w:hAnsi="Times"/>
          <w:b w:val="0"/>
          <w:color w:val="000000" w:themeColor="text1"/>
          <w:sz w:val="22"/>
          <w:szCs w:val="22"/>
          <w:shd w:val="clear" w:color="auto" w:fill="FFFFFF"/>
        </w:rPr>
        <w:t>m</w:t>
      </w:r>
      <w:r>
        <w:rPr>
          <w:rFonts w:ascii="Times" w:hAnsi="Times"/>
          <w:b w:val="0"/>
          <w:color w:val="000000" w:themeColor="text1"/>
          <w:sz w:val="22"/>
          <w:szCs w:val="22"/>
          <w:shd w:val="clear" w:color="auto" w:fill="FFFFFF"/>
        </w:rPr>
        <w:t>anuel Kant continued to write about aesthetic values.  According to Joseph Cannon (2011:113-126</w:t>
      </w:r>
      <w:r w:rsidR="007D6AF2">
        <w:rPr>
          <w:rFonts w:ascii="Times" w:hAnsi="Times"/>
          <w:b w:val="0"/>
          <w:color w:val="000000" w:themeColor="text1"/>
          <w:sz w:val="22"/>
          <w:szCs w:val="22"/>
          <w:shd w:val="clear" w:color="auto" w:fill="FFFFFF"/>
        </w:rPr>
        <w:t>,</w:t>
      </w:r>
      <w:r>
        <w:rPr>
          <w:rFonts w:ascii="Times" w:hAnsi="Times"/>
          <w:b w:val="0"/>
          <w:color w:val="000000" w:themeColor="text1"/>
          <w:sz w:val="22"/>
          <w:szCs w:val="22"/>
          <w:shd w:val="clear" w:color="auto" w:fill="FFFFFF"/>
        </w:rPr>
        <w:t xml:space="preserve"> </w:t>
      </w:r>
      <w:r w:rsidR="001962CF" w:rsidRPr="004806F5">
        <w:rPr>
          <w:rFonts w:ascii="Times" w:hAnsi="Times"/>
          <w:b w:val="0"/>
          <w:color w:val="000000" w:themeColor="text1"/>
          <w:sz w:val="22"/>
          <w:szCs w:val="22"/>
          <w:shd w:val="clear" w:color="auto" w:fill="FFFFFF"/>
        </w:rPr>
        <w:t>‘Kant argues that an intellectual interest in natural beauty is morally good because it is an interest in harmony between nature and moralit</w:t>
      </w:r>
      <w:r>
        <w:rPr>
          <w:rFonts w:ascii="Times" w:hAnsi="Times"/>
          <w:b w:val="0"/>
          <w:color w:val="000000" w:themeColor="text1"/>
          <w:sz w:val="22"/>
          <w:szCs w:val="22"/>
          <w:shd w:val="clear" w:color="auto" w:fill="FFFFFF"/>
        </w:rPr>
        <w:t>y</w:t>
      </w:r>
      <w:r w:rsidR="001962CF" w:rsidRPr="004806F5">
        <w:rPr>
          <w:rFonts w:ascii="Times" w:hAnsi="Times"/>
          <w:b w:val="0"/>
          <w:color w:val="000000" w:themeColor="text1"/>
          <w:sz w:val="22"/>
          <w:szCs w:val="22"/>
          <w:shd w:val="clear" w:color="auto" w:fill="FFFFFF"/>
        </w:rPr>
        <w:t>’</w:t>
      </w:r>
      <w:r>
        <w:rPr>
          <w:rFonts w:ascii="Times" w:hAnsi="Times"/>
          <w:b w:val="0"/>
          <w:color w:val="000000" w:themeColor="text1"/>
          <w:sz w:val="22"/>
          <w:szCs w:val="22"/>
          <w:shd w:val="clear" w:color="auto" w:fill="FFFFFF"/>
        </w:rPr>
        <w:t>.</w:t>
      </w:r>
      <w:r w:rsidR="001962CF" w:rsidRPr="004806F5">
        <w:rPr>
          <w:b w:val="0"/>
          <w:bCs w:val="0"/>
          <w:color w:val="000000" w:themeColor="text1"/>
          <w:sz w:val="22"/>
          <w:szCs w:val="22"/>
        </w:rPr>
        <w:t xml:space="preserve"> </w:t>
      </w:r>
      <w:r w:rsidR="004D5091">
        <w:rPr>
          <w:b w:val="0"/>
          <w:bCs w:val="0"/>
          <w:color w:val="000000" w:themeColor="text1"/>
          <w:sz w:val="22"/>
          <w:szCs w:val="22"/>
        </w:rPr>
        <w:t xml:space="preserve">  Kant argued that beauty is a subjective matter and not determined by an agreed set of values (</w:t>
      </w:r>
      <w:r w:rsidR="003639EB">
        <w:rPr>
          <w:b w:val="0"/>
          <w:bCs w:val="0"/>
          <w:color w:val="000000" w:themeColor="text1"/>
          <w:sz w:val="22"/>
          <w:szCs w:val="22"/>
        </w:rPr>
        <w:t>Kant in De Duve 2009:108).</w:t>
      </w:r>
      <w:r w:rsidR="00A25B60">
        <w:rPr>
          <w:b w:val="0"/>
          <w:bCs w:val="0"/>
          <w:color w:val="000000" w:themeColor="text1"/>
          <w:sz w:val="22"/>
          <w:szCs w:val="22"/>
        </w:rPr>
        <w:t xml:space="preserve">  Through reading for this </w:t>
      </w:r>
      <w:r w:rsidR="00B80462">
        <w:rPr>
          <w:b w:val="0"/>
          <w:bCs w:val="0"/>
          <w:color w:val="000000" w:themeColor="text1"/>
          <w:sz w:val="22"/>
          <w:szCs w:val="22"/>
        </w:rPr>
        <w:t>assignment,</w:t>
      </w:r>
      <w:r w:rsidR="00A25B60">
        <w:rPr>
          <w:b w:val="0"/>
          <w:bCs w:val="0"/>
          <w:color w:val="000000" w:themeColor="text1"/>
          <w:sz w:val="22"/>
          <w:szCs w:val="22"/>
        </w:rPr>
        <w:t xml:space="preserve"> my own attitudes to beauty are Kantian as I believe that ‘beauty is in the </w:t>
      </w:r>
      <w:r w:rsidR="00A25B60">
        <w:rPr>
          <w:b w:val="0"/>
          <w:bCs w:val="0"/>
          <w:color w:val="000000" w:themeColor="text1"/>
          <w:sz w:val="22"/>
          <w:szCs w:val="22"/>
        </w:rPr>
        <w:lastRenderedPageBreak/>
        <w:t>eye of the beholder’.</w:t>
      </w:r>
      <w:r w:rsidR="00223B0C">
        <w:rPr>
          <w:b w:val="0"/>
          <w:bCs w:val="0"/>
          <w:color w:val="000000" w:themeColor="text1"/>
          <w:sz w:val="22"/>
          <w:szCs w:val="22"/>
        </w:rPr>
        <w:t xml:space="preserve"> </w:t>
      </w:r>
      <w:r w:rsidR="00135279">
        <w:rPr>
          <w:b w:val="0"/>
          <w:bCs w:val="0"/>
          <w:color w:val="000000" w:themeColor="text1"/>
          <w:sz w:val="22"/>
          <w:szCs w:val="22"/>
        </w:rPr>
        <w:t xml:space="preserve">The </w:t>
      </w:r>
      <w:r w:rsidR="001D07C1">
        <w:rPr>
          <w:b w:val="0"/>
          <w:bCs w:val="0"/>
          <w:color w:val="000000" w:themeColor="text1"/>
          <w:sz w:val="22"/>
          <w:szCs w:val="22"/>
        </w:rPr>
        <w:t>‘</w:t>
      </w:r>
      <w:r w:rsidR="00135279">
        <w:rPr>
          <w:b w:val="0"/>
          <w:bCs w:val="0"/>
          <w:color w:val="000000" w:themeColor="text1"/>
          <w:sz w:val="22"/>
          <w:szCs w:val="22"/>
        </w:rPr>
        <w:t>Kantian moral system</w:t>
      </w:r>
      <w:r w:rsidR="001D07C1">
        <w:rPr>
          <w:b w:val="0"/>
          <w:bCs w:val="0"/>
          <w:color w:val="000000" w:themeColor="text1"/>
          <w:sz w:val="22"/>
          <w:szCs w:val="22"/>
        </w:rPr>
        <w:t>’, however, represents ‘universal’ values rather than individual ones (Abogado 2009:64).  While claiming that aesthetic values are individual and subjective</w:t>
      </w:r>
      <w:r w:rsidR="00BE7CC7">
        <w:rPr>
          <w:b w:val="0"/>
          <w:bCs w:val="0"/>
          <w:color w:val="000000" w:themeColor="text1"/>
          <w:sz w:val="22"/>
          <w:szCs w:val="22"/>
        </w:rPr>
        <w:t>,</w:t>
      </w:r>
      <w:r w:rsidR="001D07C1">
        <w:rPr>
          <w:b w:val="0"/>
          <w:bCs w:val="0"/>
          <w:color w:val="000000" w:themeColor="text1"/>
          <w:sz w:val="22"/>
          <w:szCs w:val="22"/>
        </w:rPr>
        <w:t xml:space="preserve"> Kant would seem also</w:t>
      </w:r>
      <w:r w:rsidR="0027713C">
        <w:rPr>
          <w:b w:val="0"/>
          <w:bCs w:val="0"/>
          <w:color w:val="000000" w:themeColor="text1"/>
          <w:sz w:val="22"/>
          <w:szCs w:val="22"/>
        </w:rPr>
        <w:t xml:space="preserve"> to be saying that they are</w:t>
      </w:r>
      <w:r w:rsidR="001D07C1">
        <w:rPr>
          <w:b w:val="0"/>
          <w:bCs w:val="0"/>
          <w:color w:val="000000" w:themeColor="text1"/>
          <w:sz w:val="22"/>
          <w:szCs w:val="22"/>
        </w:rPr>
        <w:t xml:space="preserve"> linked to social values of morality. </w:t>
      </w:r>
    </w:p>
    <w:p w:rsidR="00417114" w:rsidRPr="00417114" w:rsidRDefault="00417114" w:rsidP="00870410">
      <w:pPr>
        <w:pStyle w:val="Heading1"/>
        <w:spacing w:before="0" w:beforeAutospacing="0" w:after="0" w:afterAutospacing="0" w:line="480" w:lineRule="auto"/>
        <w:jc w:val="both"/>
        <w:rPr>
          <w:rFonts w:ascii="Times" w:hAnsi="Times"/>
          <w:b w:val="0"/>
          <w:color w:val="000000" w:themeColor="text1"/>
          <w:sz w:val="22"/>
          <w:szCs w:val="22"/>
          <w:shd w:val="clear" w:color="auto" w:fill="FFFFFF"/>
        </w:rPr>
      </w:pPr>
    </w:p>
    <w:p w:rsidR="00105639" w:rsidRPr="003C7A19" w:rsidRDefault="007D7897" w:rsidP="00870410">
      <w:pPr>
        <w:spacing w:line="480" w:lineRule="auto"/>
        <w:jc w:val="both"/>
        <w:rPr>
          <w:rFonts w:ascii="Times" w:hAnsi="Times"/>
          <w:sz w:val="22"/>
          <w:szCs w:val="22"/>
          <w:u w:val="single"/>
          <w:lang w:val="en-US"/>
        </w:rPr>
      </w:pPr>
      <w:r w:rsidRPr="003C7A19">
        <w:rPr>
          <w:rFonts w:ascii="Times" w:hAnsi="Times"/>
          <w:sz w:val="22"/>
          <w:szCs w:val="22"/>
          <w:u w:val="single"/>
          <w:lang w:val="en-US"/>
        </w:rPr>
        <w:t xml:space="preserve">Context </w:t>
      </w:r>
    </w:p>
    <w:p w:rsidR="006B13C2" w:rsidRPr="003C7A19" w:rsidRDefault="006B13C2" w:rsidP="00870410">
      <w:pPr>
        <w:tabs>
          <w:tab w:val="left" w:pos="830"/>
          <w:tab w:val="left" w:pos="831"/>
        </w:tabs>
        <w:spacing w:before="57" w:line="480" w:lineRule="auto"/>
        <w:jc w:val="both"/>
        <w:rPr>
          <w:rFonts w:ascii="Times" w:hAnsi="Times"/>
          <w:sz w:val="22"/>
          <w:szCs w:val="22"/>
        </w:rPr>
      </w:pPr>
      <w:r w:rsidRPr="003C7A19">
        <w:rPr>
          <w:rFonts w:ascii="Times" w:hAnsi="Times"/>
          <w:sz w:val="22"/>
          <w:szCs w:val="22"/>
        </w:rPr>
        <w:t xml:space="preserve">All of these images can be analysed </w:t>
      </w:r>
      <w:r w:rsidR="00BE7CC7">
        <w:rPr>
          <w:rFonts w:ascii="Times" w:hAnsi="Times"/>
          <w:sz w:val="22"/>
          <w:szCs w:val="22"/>
        </w:rPr>
        <w:t xml:space="preserve">according </w:t>
      </w:r>
      <w:r w:rsidRPr="003C7A19">
        <w:rPr>
          <w:rFonts w:ascii="Times" w:hAnsi="Times"/>
          <w:sz w:val="22"/>
          <w:szCs w:val="22"/>
        </w:rPr>
        <w:t>to Kantian aesthetic views of beauty</w:t>
      </w:r>
      <w:r w:rsidR="00BE7CC7">
        <w:rPr>
          <w:rFonts w:ascii="Times" w:hAnsi="Times"/>
          <w:sz w:val="22"/>
          <w:szCs w:val="22"/>
        </w:rPr>
        <w:t>. T</w:t>
      </w:r>
      <w:r w:rsidRPr="003C7A19">
        <w:rPr>
          <w:rFonts w:ascii="Times" w:hAnsi="Times"/>
          <w:sz w:val="22"/>
          <w:szCs w:val="22"/>
        </w:rPr>
        <w:t>here are two pairs of works which present direct</w:t>
      </w:r>
      <w:r w:rsidR="005F29D3">
        <w:rPr>
          <w:rFonts w:ascii="Times" w:hAnsi="Times"/>
          <w:sz w:val="22"/>
          <w:szCs w:val="22"/>
        </w:rPr>
        <w:t>ed conversations. The Venus de M</w:t>
      </w:r>
      <w:r w:rsidRPr="003C7A19">
        <w:rPr>
          <w:rFonts w:ascii="Times" w:hAnsi="Times"/>
          <w:sz w:val="22"/>
          <w:szCs w:val="22"/>
        </w:rPr>
        <w:t>ilo sculpture make</w:t>
      </w:r>
      <w:r w:rsidR="00C606AA">
        <w:rPr>
          <w:rFonts w:ascii="Times" w:hAnsi="Times"/>
          <w:sz w:val="22"/>
          <w:szCs w:val="22"/>
        </w:rPr>
        <w:t>s</w:t>
      </w:r>
      <w:r w:rsidRPr="003C7A19">
        <w:rPr>
          <w:rFonts w:ascii="Times" w:hAnsi="Times"/>
          <w:sz w:val="22"/>
          <w:szCs w:val="22"/>
        </w:rPr>
        <w:t xml:space="preserve"> refere</w:t>
      </w:r>
      <w:r w:rsidR="00BE7CC7">
        <w:rPr>
          <w:rFonts w:ascii="Times" w:hAnsi="Times"/>
          <w:sz w:val="22"/>
          <w:szCs w:val="22"/>
        </w:rPr>
        <w:t xml:space="preserve">nce to ideas of classical beauty, </w:t>
      </w:r>
      <w:r w:rsidRPr="003C7A19">
        <w:rPr>
          <w:rFonts w:ascii="Times" w:hAnsi="Times"/>
          <w:sz w:val="22"/>
          <w:szCs w:val="22"/>
        </w:rPr>
        <w:t>as do</w:t>
      </w:r>
      <w:r w:rsidR="00C606AA">
        <w:rPr>
          <w:rFonts w:ascii="Times" w:hAnsi="Times"/>
          <w:sz w:val="22"/>
          <w:szCs w:val="22"/>
        </w:rPr>
        <w:t>es</w:t>
      </w:r>
      <w:r w:rsidRPr="003C7A19">
        <w:rPr>
          <w:rFonts w:ascii="Times" w:hAnsi="Times"/>
          <w:sz w:val="22"/>
          <w:szCs w:val="22"/>
        </w:rPr>
        <w:t xml:space="preserve"> Alison Lapper’s </w:t>
      </w:r>
      <w:r w:rsidR="007D7897" w:rsidRPr="003C7A19">
        <w:rPr>
          <w:rFonts w:ascii="Times" w:hAnsi="Times"/>
          <w:sz w:val="22"/>
          <w:szCs w:val="22"/>
        </w:rPr>
        <w:t>self-portraits,</w:t>
      </w:r>
      <w:r w:rsidRPr="003C7A19">
        <w:rPr>
          <w:rFonts w:ascii="Times" w:hAnsi="Times"/>
          <w:sz w:val="22"/>
          <w:szCs w:val="22"/>
        </w:rPr>
        <w:t xml:space="preserve"> but she critiques the stereotypes of disability on classical notions of beauty.</w:t>
      </w:r>
    </w:p>
    <w:p w:rsidR="007D7897" w:rsidRPr="003C7A19" w:rsidRDefault="007D7897" w:rsidP="00870410">
      <w:pPr>
        <w:tabs>
          <w:tab w:val="left" w:pos="830"/>
          <w:tab w:val="left" w:pos="831"/>
        </w:tabs>
        <w:spacing w:before="57" w:line="480" w:lineRule="auto"/>
        <w:jc w:val="both"/>
        <w:rPr>
          <w:rFonts w:ascii="Times" w:hAnsi="Times"/>
          <w:sz w:val="22"/>
          <w:szCs w:val="22"/>
        </w:rPr>
      </w:pPr>
      <w:r w:rsidRPr="003C7A19">
        <w:rPr>
          <w:rFonts w:ascii="Times" w:hAnsi="Times"/>
          <w:sz w:val="22"/>
          <w:szCs w:val="22"/>
        </w:rPr>
        <w:t>Vermeer’s painting of the ‘Girl with a pearl earring’ presents a widely accepted representation of beauty. Whereas S</w:t>
      </w:r>
      <w:r w:rsidR="00CF0AD7">
        <w:rPr>
          <w:rFonts w:ascii="Times" w:hAnsi="Times"/>
          <w:sz w:val="22"/>
          <w:szCs w:val="22"/>
        </w:rPr>
        <w:t xml:space="preserve">aville’s painting of a young </w:t>
      </w:r>
      <w:r w:rsidR="00CF0AD7" w:rsidRPr="00CF0AD7">
        <w:rPr>
          <w:rFonts w:ascii="Times" w:hAnsi="Times"/>
          <w:sz w:val="22"/>
          <w:szCs w:val="22"/>
        </w:rPr>
        <w:t>androgynous</w:t>
      </w:r>
      <w:r w:rsidR="00CF0AD7">
        <w:rPr>
          <w:rFonts w:ascii="Times" w:hAnsi="Times"/>
          <w:sz w:val="22"/>
          <w:szCs w:val="22"/>
        </w:rPr>
        <w:t xml:space="preserve"> child</w:t>
      </w:r>
      <w:r w:rsidRPr="003C7A19">
        <w:rPr>
          <w:rFonts w:ascii="Times" w:hAnsi="Times"/>
          <w:sz w:val="22"/>
          <w:szCs w:val="22"/>
        </w:rPr>
        <w:t xml:space="preserve"> </w:t>
      </w:r>
      <w:r w:rsidR="00223B0C">
        <w:rPr>
          <w:rFonts w:ascii="Times" w:hAnsi="Times"/>
          <w:sz w:val="22"/>
          <w:szCs w:val="22"/>
        </w:rPr>
        <w:t>‘Read Stare H</w:t>
      </w:r>
      <w:r w:rsidRPr="003C7A19">
        <w:rPr>
          <w:rFonts w:ascii="Times" w:hAnsi="Times"/>
          <w:sz w:val="22"/>
          <w:szCs w:val="22"/>
        </w:rPr>
        <w:t>ead’ challenges the viewer to consider gendered notions of beauty.</w:t>
      </w:r>
    </w:p>
    <w:p w:rsidR="00105639" w:rsidRPr="004D10F5" w:rsidRDefault="007D7897" w:rsidP="004D10F5">
      <w:pPr>
        <w:tabs>
          <w:tab w:val="left" w:pos="830"/>
          <w:tab w:val="left" w:pos="831"/>
        </w:tabs>
        <w:spacing w:before="57" w:line="480" w:lineRule="auto"/>
        <w:jc w:val="both"/>
        <w:rPr>
          <w:rFonts w:ascii="Times" w:hAnsi="Times"/>
          <w:sz w:val="22"/>
          <w:szCs w:val="22"/>
        </w:rPr>
      </w:pPr>
      <w:r w:rsidRPr="003C7A19">
        <w:rPr>
          <w:rFonts w:ascii="Times" w:hAnsi="Times"/>
          <w:sz w:val="22"/>
          <w:szCs w:val="22"/>
        </w:rPr>
        <w:t xml:space="preserve">Millais’s iconic painting of ‘Ophelia’ features his characteristic qualities of carefully observed nature alongside the illusion of the romantic imagery of death. These images illustrate the philosophical concepts of beauty. And together they invite the audience to explore the questions </w:t>
      </w:r>
      <w:r w:rsidR="006A0E61" w:rsidRPr="003C7A19">
        <w:rPr>
          <w:rFonts w:ascii="Times" w:hAnsi="Times"/>
          <w:sz w:val="22"/>
          <w:szCs w:val="22"/>
        </w:rPr>
        <w:t>implied through this collection of artwork</w:t>
      </w:r>
      <w:r w:rsidRPr="003C7A19">
        <w:rPr>
          <w:rFonts w:ascii="Times" w:hAnsi="Times"/>
          <w:sz w:val="22"/>
          <w:szCs w:val="22"/>
        </w:rPr>
        <w:t>.</w:t>
      </w:r>
    </w:p>
    <w:p w:rsidR="004D10F5" w:rsidRDefault="000E5A49" w:rsidP="004D10F5">
      <w:pPr>
        <w:spacing w:line="480" w:lineRule="auto"/>
        <w:ind w:left="470"/>
        <w:jc w:val="both"/>
        <w:rPr>
          <w:sz w:val="22"/>
          <w:szCs w:val="22"/>
        </w:rPr>
      </w:pPr>
      <w:r w:rsidRPr="004806F5">
        <w:rPr>
          <w:sz w:val="22"/>
          <w:szCs w:val="22"/>
        </w:rPr>
        <w:fldChar w:fldCharType="begin"/>
      </w:r>
      <w:r w:rsidRPr="004806F5">
        <w:rPr>
          <w:sz w:val="22"/>
          <w:szCs w:val="22"/>
        </w:rPr>
        <w:instrText xml:space="preserve"> INCLUDEPICTURE "/var/folders/hw/llg_llv91xq1_t4wppzqc_ym0000gn/T/com.microsoft.Word/WebArchiveCopyPasteTempFiles/page4image1312" \* MERGEFORMATINET </w:instrText>
      </w:r>
      <w:r w:rsidRPr="004806F5">
        <w:rPr>
          <w:sz w:val="22"/>
          <w:szCs w:val="22"/>
        </w:rPr>
        <w:fldChar w:fldCharType="separate"/>
      </w:r>
      <w:r w:rsidRPr="004806F5">
        <w:rPr>
          <w:noProof/>
          <w:sz w:val="22"/>
          <w:szCs w:val="22"/>
        </w:rPr>
        <w:drawing>
          <wp:inline distT="0" distB="0" distL="0" distR="0">
            <wp:extent cx="1828800" cy="3249930"/>
            <wp:effectExtent l="0" t="0" r="0" b="1270"/>
            <wp:docPr id="2" name="Picture 2" descr="page4image1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4image13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28800" cy="3249930"/>
                    </a:xfrm>
                    <a:prstGeom prst="rect">
                      <a:avLst/>
                    </a:prstGeom>
                    <a:noFill/>
                    <a:ln>
                      <a:noFill/>
                    </a:ln>
                  </pic:spPr>
                </pic:pic>
              </a:graphicData>
            </a:graphic>
          </wp:inline>
        </w:drawing>
      </w:r>
      <w:r w:rsidRPr="004806F5">
        <w:rPr>
          <w:sz w:val="22"/>
          <w:szCs w:val="22"/>
        </w:rPr>
        <w:fldChar w:fldCharType="end"/>
      </w:r>
    </w:p>
    <w:p w:rsidR="000E5A49" w:rsidRPr="004D10F5" w:rsidRDefault="000E5A49" w:rsidP="004D10F5">
      <w:pPr>
        <w:spacing w:line="480" w:lineRule="auto"/>
        <w:ind w:left="470"/>
        <w:jc w:val="both"/>
        <w:rPr>
          <w:sz w:val="22"/>
          <w:szCs w:val="22"/>
        </w:rPr>
      </w:pPr>
      <w:r w:rsidRPr="004D10F5">
        <w:rPr>
          <w:rFonts w:ascii="Times" w:hAnsi="Times"/>
        </w:rPr>
        <w:t xml:space="preserve">Fig. 1. </w:t>
      </w:r>
      <w:r w:rsidRPr="004D10F5">
        <w:rPr>
          <w:rFonts w:ascii="Times" w:hAnsi="Times"/>
          <w:i/>
          <w:iCs/>
        </w:rPr>
        <w:t xml:space="preserve">Venus de Milo, </w:t>
      </w:r>
      <w:r w:rsidRPr="004D10F5">
        <w:rPr>
          <w:rFonts w:ascii="Times" w:hAnsi="Times"/>
        </w:rPr>
        <w:t>cir</w:t>
      </w:r>
      <w:r w:rsidR="005F22C3">
        <w:rPr>
          <w:rFonts w:ascii="Times" w:hAnsi="Times"/>
        </w:rPr>
        <w:t>ca 100 B.C.</w:t>
      </w:r>
    </w:p>
    <w:p w:rsidR="00135E43" w:rsidRPr="00E153C2" w:rsidRDefault="00417114" w:rsidP="00870410">
      <w:pPr>
        <w:spacing w:line="480" w:lineRule="auto"/>
        <w:jc w:val="both"/>
        <w:rPr>
          <w:rFonts w:ascii="Times" w:hAnsi="Times"/>
          <w:sz w:val="22"/>
          <w:szCs w:val="22"/>
        </w:rPr>
      </w:pPr>
      <w:r>
        <w:rPr>
          <w:rFonts w:ascii="Times" w:hAnsi="Times" w:cs="Arial"/>
          <w:color w:val="000000"/>
          <w:sz w:val="22"/>
          <w:szCs w:val="22"/>
          <w:shd w:val="clear" w:color="auto" w:fill="FFFFFF"/>
        </w:rPr>
        <w:lastRenderedPageBreak/>
        <w:t xml:space="preserve">The Venus de Milo was created by </w:t>
      </w:r>
      <w:r w:rsidR="00A9196D">
        <w:rPr>
          <w:rFonts w:ascii="Times" w:hAnsi="Times" w:cs="Arial"/>
          <w:color w:val="000000"/>
          <w:sz w:val="22"/>
          <w:szCs w:val="22"/>
          <w:shd w:val="clear" w:color="auto" w:fill="FFFFFF"/>
        </w:rPr>
        <w:t xml:space="preserve">Alexandros of Antioch </w:t>
      </w:r>
      <w:r>
        <w:rPr>
          <w:rFonts w:ascii="Times" w:hAnsi="Times" w:cs="Arial"/>
          <w:color w:val="000000"/>
          <w:sz w:val="22"/>
          <w:szCs w:val="22"/>
          <w:shd w:val="clear" w:color="auto" w:fill="FFFFFF"/>
        </w:rPr>
        <w:t>circa 100 B.C.   Having been buried for many years</w:t>
      </w:r>
      <w:r w:rsidR="005E78DA">
        <w:rPr>
          <w:rFonts w:ascii="Times" w:hAnsi="Times" w:cs="Arial"/>
          <w:color w:val="000000"/>
          <w:sz w:val="22"/>
          <w:szCs w:val="22"/>
          <w:shd w:val="clear" w:color="auto" w:fill="FFFFFF"/>
        </w:rPr>
        <w:t>,</w:t>
      </w:r>
      <w:r>
        <w:rPr>
          <w:rFonts w:ascii="Times" w:hAnsi="Times" w:cs="Arial"/>
          <w:color w:val="000000"/>
          <w:sz w:val="22"/>
          <w:szCs w:val="22"/>
          <w:shd w:val="clear" w:color="auto" w:fill="FFFFFF"/>
        </w:rPr>
        <w:t xml:space="preserve"> it was </w:t>
      </w:r>
      <w:r w:rsidR="00624662" w:rsidRPr="004806F5">
        <w:rPr>
          <w:rFonts w:ascii="Times" w:hAnsi="Times" w:cs="Arial"/>
          <w:color w:val="000000"/>
          <w:sz w:val="22"/>
          <w:szCs w:val="22"/>
          <w:shd w:val="clear" w:color="auto" w:fill="FFFFFF"/>
        </w:rPr>
        <w:t>discovered</w:t>
      </w:r>
      <w:r>
        <w:rPr>
          <w:rFonts w:ascii="Times" w:hAnsi="Times" w:cs="Arial"/>
          <w:color w:val="000000"/>
          <w:sz w:val="22"/>
          <w:szCs w:val="22"/>
          <w:shd w:val="clear" w:color="auto" w:fill="FFFFFF"/>
        </w:rPr>
        <w:t xml:space="preserve"> on the island of Milos by a peasant farmer and French naval office</w:t>
      </w:r>
      <w:r w:rsidR="00BF70ED">
        <w:rPr>
          <w:rFonts w:ascii="Times" w:hAnsi="Times" w:cs="Arial"/>
          <w:color w:val="000000"/>
          <w:sz w:val="22"/>
          <w:szCs w:val="22"/>
          <w:shd w:val="clear" w:color="auto" w:fill="FFFFFF"/>
        </w:rPr>
        <w:t>r</w:t>
      </w:r>
      <w:r>
        <w:rPr>
          <w:rFonts w:ascii="Times" w:hAnsi="Times" w:cs="Arial"/>
          <w:color w:val="000000"/>
          <w:sz w:val="22"/>
          <w:szCs w:val="22"/>
          <w:shd w:val="clear" w:color="auto" w:fill="FFFFFF"/>
        </w:rPr>
        <w:t xml:space="preserve"> in 1820.  </w:t>
      </w:r>
      <w:r w:rsidR="00A9196D">
        <w:rPr>
          <w:rFonts w:ascii="Times" w:hAnsi="Times" w:cs="Arial"/>
          <w:color w:val="000000"/>
          <w:sz w:val="22"/>
          <w:szCs w:val="22"/>
          <w:shd w:val="clear" w:color="auto" w:fill="FFFFFF"/>
        </w:rPr>
        <w:t xml:space="preserve">It is rumoured that </w:t>
      </w:r>
      <w:r w:rsidR="00624662" w:rsidRPr="004806F5">
        <w:rPr>
          <w:rFonts w:ascii="Times" w:hAnsi="Times" w:cs="Arial"/>
          <w:color w:val="000000"/>
          <w:sz w:val="22"/>
          <w:szCs w:val="22"/>
          <w:shd w:val="clear" w:color="auto" w:fill="FFFFFF"/>
        </w:rPr>
        <w:t xml:space="preserve">Venus’s left hand </w:t>
      </w:r>
      <w:r>
        <w:rPr>
          <w:rFonts w:ascii="Times" w:hAnsi="Times" w:cs="Arial"/>
          <w:color w:val="000000"/>
          <w:sz w:val="22"/>
          <w:szCs w:val="22"/>
          <w:shd w:val="clear" w:color="auto" w:fill="FFFFFF"/>
        </w:rPr>
        <w:t xml:space="preserve">was found with the statue but had </w:t>
      </w:r>
      <w:r w:rsidR="00624662" w:rsidRPr="004806F5">
        <w:rPr>
          <w:rFonts w:ascii="Times" w:hAnsi="Times" w:cs="Arial"/>
          <w:color w:val="000000"/>
          <w:sz w:val="22"/>
          <w:szCs w:val="22"/>
          <w:shd w:val="clear" w:color="auto" w:fill="FFFFFF"/>
        </w:rPr>
        <w:t xml:space="preserve">never </w:t>
      </w:r>
      <w:r>
        <w:rPr>
          <w:rFonts w:ascii="Times" w:hAnsi="Times" w:cs="Arial"/>
          <w:color w:val="000000"/>
          <w:sz w:val="22"/>
          <w:szCs w:val="22"/>
          <w:shd w:val="clear" w:color="auto" w:fill="FFFFFF"/>
        </w:rPr>
        <w:t xml:space="preserve">been </w:t>
      </w:r>
      <w:r w:rsidR="00624662" w:rsidRPr="004806F5">
        <w:rPr>
          <w:rFonts w:ascii="Times" w:hAnsi="Times" w:cs="Arial"/>
          <w:color w:val="000000"/>
          <w:sz w:val="22"/>
          <w:szCs w:val="22"/>
          <w:shd w:val="clear" w:color="auto" w:fill="FFFFFF"/>
        </w:rPr>
        <w:t>attached to t</w:t>
      </w:r>
      <w:r w:rsidR="00F82C66" w:rsidRPr="004806F5">
        <w:rPr>
          <w:rFonts w:ascii="Times" w:hAnsi="Times" w:cs="Arial"/>
          <w:color w:val="000000"/>
          <w:sz w:val="22"/>
          <w:szCs w:val="22"/>
          <w:shd w:val="clear" w:color="auto" w:fill="FFFFFF"/>
        </w:rPr>
        <w:t>he body</w:t>
      </w:r>
      <w:r w:rsidR="00A9196D">
        <w:rPr>
          <w:rFonts w:ascii="Times" w:hAnsi="Times" w:cs="Arial"/>
          <w:color w:val="000000"/>
          <w:sz w:val="22"/>
          <w:szCs w:val="22"/>
          <w:shd w:val="clear" w:color="auto" w:fill="FFFFFF"/>
        </w:rPr>
        <w:t xml:space="preserve">.  The </w:t>
      </w:r>
      <w:r w:rsidR="00624662" w:rsidRPr="004806F5">
        <w:rPr>
          <w:rFonts w:ascii="Times" w:hAnsi="Times" w:cs="Arial"/>
          <w:color w:val="000000"/>
          <w:sz w:val="22"/>
          <w:szCs w:val="22"/>
          <w:shd w:val="clear" w:color="auto" w:fill="FFFFFF"/>
        </w:rPr>
        <w:t xml:space="preserve">Venus </w:t>
      </w:r>
      <w:r w:rsidR="00A9196D">
        <w:rPr>
          <w:rFonts w:ascii="Times" w:hAnsi="Times" w:cs="Arial"/>
          <w:color w:val="000000"/>
          <w:sz w:val="22"/>
          <w:szCs w:val="22"/>
          <w:shd w:val="clear" w:color="auto" w:fill="FFFFFF"/>
        </w:rPr>
        <w:t xml:space="preserve">de Milo </w:t>
      </w:r>
      <w:r w:rsidR="00F82C66" w:rsidRPr="004806F5">
        <w:rPr>
          <w:rFonts w:ascii="Times" w:hAnsi="Times" w:cs="Arial"/>
          <w:color w:val="000000"/>
          <w:sz w:val="22"/>
          <w:szCs w:val="22"/>
          <w:shd w:val="clear" w:color="auto" w:fill="FFFFFF"/>
        </w:rPr>
        <w:t xml:space="preserve">is </w:t>
      </w:r>
      <w:r w:rsidR="00ED550B">
        <w:rPr>
          <w:rFonts w:ascii="Times" w:hAnsi="Times" w:cs="Arial"/>
          <w:color w:val="000000"/>
          <w:sz w:val="22"/>
          <w:szCs w:val="22"/>
          <w:shd w:val="clear" w:color="auto" w:fill="FFFFFF"/>
        </w:rPr>
        <w:t>believed to be whole</w:t>
      </w:r>
      <w:r w:rsidR="00624662" w:rsidRPr="004806F5">
        <w:rPr>
          <w:rFonts w:ascii="Times" w:hAnsi="Times" w:cs="Arial"/>
          <w:color w:val="000000"/>
          <w:sz w:val="22"/>
          <w:szCs w:val="22"/>
          <w:shd w:val="clear" w:color="auto" w:fill="FFFFFF"/>
        </w:rPr>
        <w:t xml:space="preserve"> and beautiful in </w:t>
      </w:r>
      <w:r w:rsidR="00ED550B">
        <w:rPr>
          <w:rFonts w:ascii="Times" w:hAnsi="Times" w:cs="Arial"/>
          <w:color w:val="000000"/>
          <w:sz w:val="22"/>
          <w:szCs w:val="22"/>
          <w:shd w:val="clear" w:color="auto" w:fill="FFFFFF"/>
        </w:rPr>
        <w:t>her fragmented</w:t>
      </w:r>
      <w:r w:rsidR="00A9196D">
        <w:rPr>
          <w:rFonts w:ascii="Times" w:hAnsi="Times" w:cs="Arial"/>
          <w:color w:val="000000"/>
          <w:sz w:val="22"/>
          <w:szCs w:val="22"/>
          <w:shd w:val="clear" w:color="auto" w:fill="FFFFFF"/>
        </w:rPr>
        <w:t xml:space="preserve"> state. It</w:t>
      </w:r>
      <w:r w:rsidR="00624662" w:rsidRPr="004806F5">
        <w:rPr>
          <w:rFonts w:ascii="Times" w:hAnsi="Times" w:cs="Arial"/>
          <w:color w:val="000000"/>
          <w:sz w:val="22"/>
          <w:szCs w:val="22"/>
          <w:shd w:val="clear" w:color="auto" w:fill="FFFFFF"/>
        </w:rPr>
        <w:t xml:space="preserve"> is also</w:t>
      </w:r>
      <w:r w:rsidR="00F82C66" w:rsidRPr="004806F5">
        <w:rPr>
          <w:rFonts w:ascii="Times" w:hAnsi="Times" w:cs="Arial"/>
          <w:color w:val="000000"/>
          <w:sz w:val="22"/>
          <w:szCs w:val="22"/>
          <w:shd w:val="clear" w:color="auto" w:fill="FFFFFF"/>
        </w:rPr>
        <w:t xml:space="preserve"> one of</w:t>
      </w:r>
      <w:r w:rsidR="00A9196D">
        <w:rPr>
          <w:rFonts w:ascii="Times" w:hAnsi="Times" w:cs="Arial"/>
          <w:color w:val="000000"/>
          <w:sz w:val="22"/>
          <w:szCs w:val="22"/>
          <w:shd w:val="clear" w:color="auto" w:fill="FFFFFF"/>
        </w:rPr>
        <w:t xml:space="preserve"> the earliest examples in art history of</w:t>
      </w:r>
      <w:r w:rsidR="00624662" w:rsidRPr="004806F5">
        <w:rPr>
          <w:rFonts w:ascii="Times" w:hAnsi="Times" w:cs="Arial"/>
          <w:color w:val="000000"/>
          <w:sz w:val="22"/>
          <w:szCs w:val="22"/>
          <w:shd w:val="clear" w:color="auto" w:fill="FFFFFF"/>
        </w:rPr>
        <w:t xml:space="preserve"> something broken </w:t>
      </w:r>
      <w:r w:rsidR="00A9196D">
        <w:rPr>
          <w:rFonts w:ascii="Times" w:hAnsi="Times" w:cs="Arial"/>
          <w:color w:val="000000"/>
          <w:sz w:val="22"/>
          <w:szCs w:val="22"/>
          <w:shd w:val="clear" w:color="auto" w:fill="FFFFFF"/>
        </w:rPr>
        <w:t>being seen as a representation of beauty</w:t>
      </w:r>
      <w:r w:rsidR="00624662" w:rsidRPr="004806F5">
        <w:rPr>
          <w:rFonts w:ascii="Times" w:hAnsi="Times" w:cs="Arial"/>
          <w:color w:val="000000"/>
          <w:sz w:val="22"/>
          <w:szCs w:val="22"/>
          <w:shd w:val="clear" w:color="auto" w:fill="FFFFFF"/>
        </w:rPr>
        <w:t xml:space="preserve">. </w:t>
      </w:r>
    </w:p>
    <w:p w:rsidR="00E153C2" w:rsidRDefault="000E5A49" w:rsidP="00870410">
      <w:pPr>
        <w:spacing w:line="480" w:lineRule="auto"/>
        <w:jc w:val="both"/>
        <w:rPr>
          <w:sz w:val="22"/>
          <w:szCs w:val="22"/>
        </w:rPr>
      </w:pPr>
      <w:r w:rsidRPr="004806F5">
        <w:rPr>
          <w:sz w:val="22"/>
          <w:szCs w:val="22"/>
        </w:rPr>
        <w:fldChar w:fldCharType="begin"/>
      </w:r>
      <w:r w:rsidRPr="004806F5">
        <w:rPr>
          <w:sz w:val="22"/>
          <w:szCs w:val="22"/>
        </w:rPr>
        <w:instrText xml:space="preserve"> INCLUDEPICTURE "/var/folders/hw/llg_llv91xq1_t4wppzqc_ym0000gn/T/com.microsoft.Word/WebArchiveCopyPasteTempFiles/page7image1328" \* MERGEFORMATINET </w:instrText>
      </w:r>
      <w:r w:rsidRPr="004806F5">
        <w:rPr>
          <w:sz w:val="22"/>
          <w:szCs w:val="22"/>
        </w:rPr>
        <w:fldChar w:fldCharType="separate"/>
      </w:r>
      <w:r w:rsidRPr="004806F5">
        <w:rPr>
          <w:noProof/>
          <w:sz w:val="22"/>
          <w:szCs w:val="22"/>
        </w:rPr>
        <w:drawing>
          <wp:inline distT="0" distB="0" distL="0" distR="0">
            <wp:extent cx="2724785" cy="1792605"/>
            <wp:effectExtent l="0" t="0" r="5715" b="0"/>
            <wp:docPr id="1" name="Picture 1" descr="page7image1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7image132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24785" cy="1792605"/>
                    </a:xfrm>
                    <a:prstGeom prst="rect">
                      <a:avLst/>
                    </a:prstGeom>
                    <a:noFill/>
                    <a:ln>
                      <a:noFill/>
                    </a:ln>
                  </pic:spPr>
                </pic:pic>
              </a:graphicData>
            </a:graphic>
          </wp:inline>
        </w:drawing>
      </w:r>
      <w:r w:rsidRPr="004806F5">
        <w:rPr>
          <w:sz w:val="22"/>
          <w:szCs w:val="22"/>
        </w:rPr>
        <w:fldChar w:fldCharType="end"/>
      </w:r>
    </w:p>
    <w:p w:rsidR="000E5A49" w:rsidRPr="004806F5" w:rsidRDefault="00946B7D" w:rsidP="00870410">
      <w:pPr>
        <w:spacing w:line="480" w:lineRule="auto"/>
        <w:jc w:val="both"/>
        <w:rPr>
          <w:sz w:val="22"/>
          <w:szCs w:val="22"/>
        </w:rPr>
      </w:pPr>
      <w:r w:rsidRPr="004806F5">
        <w:rPr>
          <w:rFonts w:ascii="Times" w:hAnsi="Times"/>
          <w:sz w:val="22"/>
          <w:szCs w:val="22"/>
        </w:rPr>
        <w:t>Fig. 2</w:t>
      </w:r>
      <w:r w:rsidR="000E5A49" w:rsidRPr="004806F5">
        <w:rPr>
          <w:rFonts w:ascii="Times" w:hAnsi="Times"/>
          <w:sz w:val="22"/>
          <w:szCs w:val="22"/>
        </w:rPr>
        <w:t xml:space="preserve">. Alison Lapper, </w:t>
      </w:r>
      <w:r w:rsidR="000E5A49" w:rsidRPr="004806F5">
        <w:rPr>
          <w:rFonts w:ascii="Times" w:hAnsi="Times"/>
          <w:i/>
          <w:iCs/>
          <w:sz w:val="22"/>
          <w:szCs w:val="22"/>
        </w:rPr>
        <w:t xml:space="preserve">Untitled </w:t>
      </w:r>
      <w:r w:rsidR="000E5A49" w:rsidRPr="004806F5">
        <w:rPr>
          <w:rFonts w:ascii="Times" w:hAnsi="Times"/>
          <w:sz w:val="22"/>
          <w:szCs w:val="22"/>
        </w:rPr>
        <w:t xml:space="preserve">2000. </w:t>
      </w:r>
    </w:p>
    <w:p w:rsidR="003D0A7C" w:rsidRDefault="00F62B1A" w:rsidP="00870410">
      <w:pPr>
        <w:spacing w:line="480" w:lineRule="auto"/>
        <w:jc w:val="both"/>
        <w:rPr>
          <w:rFonts w:ascii="Times" w:hAnsi="Times" w:cs="Arial"/>
          <w:color w:val="000000"/>
          <w:sz w:val="22"/>
          <w:szCs w:val="22"/>
          <w:shd w:val="clear" w:color="auto" w:fill="FFFFFF"/>
        </w:rPr>
      </w:pPr>
      <w:r w:rsidRPr="004806F5">
        <w:rPr>
          <w:rFonts w:ascii="Times" w:hAnsi="Times" w:cs="Arial"/>
          <w:color w:val="000000"/>
          <w:sz w:val="22"/>
          <w:szCs w:val="22"/>
          <w:shd w:val="clear" w:color="auto" w:fill="FFFFFF"/>
        </w:rPr>
        <w:t xml:space="preserve">Lapper </w:t>
      </w:r>
      <w:r w:rsidR="00624662" w:rsidRPr="004806F5">
        <w:rPr>
          <w:rFonts w:ascii="Times" w:hAnsi="Times" w:cs="Arial"/>
          <w:color w:val="000000"/>
          <w:sz w:val="22"/>
          <w:szCs w:val="22"/>
          <w:shd w:val="clear" w:color="auto" w:fill="FFFFFF"/>
        </w:rPr>
        <w:t xml:space="preserve">photographed herself in series </w:t>
      </w:r>
      <w:r w:rsidR="00204747">
        <w:rPr>
          <w:rFonts w:ascii="Times" w:hAnsi="Times" w:cs="Arial"/>
          <w:color w:val="000000"/>
          <w:sz w:val="22"/>
          <w:szCs w:val="22"/>
          <w:shd w:val="clear" w:color="auto" w:fill="FFFFFF"/>
        </w:rPr>
        <w:t>of images</w:t>
      </w:r>
      <w:r w:rsidR="009C1BFA">
        <w:rPr>
          <w:rFonts w:ascii="Times" w:hAnsi="Times" w:cs="Arial"/>
          <w:color w:val="000000"/>
          <w:sz w:val="22"/>
          <w:szCs w:val="22"/>
          <w:shd w:val="clear" w:color="auto" w:fill="FFFFFF"/>
        </w:rPr>
        <w:t>, representing herself as the Venus de Milo</w:t>
      </w:r>
      <w:r w:rsidR="00DA3F14" w:rsidRPr="004806F5">
        <w:rPr>
          <w:rFonts w:ascii="Times" w:hAnsi="Times" w:cs="Arial"/>
          <w:color w:val="000000"/>
          <w:sz w:val="22"/>
          <w:szCs w:val="22"/>
          <w:shd w:val="clear" w:color="auto" w:fill="FFFFFF"/>
        </w:rPr>
        <w:t>.</w:t>
      </w:r>
      <w:r w:rsidR="00B30748">
        <w:rPr>
          <w:rFonts w:ascii="Times" w:hAnsi="Times" w:cs="Arial"/>
          <w:color w:val="000000"/>
          <w:sz w:val="22"/>
          <w:szCs w:val="22"/>
          <w:shd w:val="clear" w:color="auto" w:fill="FFFFFF"/>
        </w:rPr>
        <w:t xml:space="preserve"> </w:t>
      </w:r>
      <w:r w:rsidR="00DA3F14" w:rsidRPr="004806F5">
        <w:rPr>
          <w:rFonts w:ascii="Times" w:hAnsi="Times" w:cs="Arial"/>
          <w:color w:val="000000"/>
          <w:sz w:val="22"/>
          <w:szCs w:val="22"/>
          <w:shd w:val="clear" w:color="auto" w:fill="FFFFFF"/>
        </w:rPr>
        <w:t>Lapper uses her own form to investigate</w:t>
      </w:r>
      <w:r w:rsidR="005F728D">
        <w:rPr>
          <w:rFonts w:ascii="Times" w:hAnsi="Times" w:cs="Arial"/>
          <w:color w:val="000000"/>
          <w:sz w:val="22"/>
          <w:szCs w:val="22"/>
          <w:shd w:val="clear" w:color="auto" w:fill="FFFFFF"/>
        </w:rPr>
        <w:t xml:space="preserve"> </w:t>
      </w:r>
      <w:r w:rsidR="00DA3F14" w:rsidRPr="004806F5">
        <w:rPr>
          <w:rFonts w:ascii="Times" w:hAnsi="Times" w:cs="Arial"/>
          <w:color w:val="000000"/>
          <w:sz w:val="22"/>
          <w:szCs w:val="22"/>
          <w:shd w:val="clear" w:color="auto" w:fill="FFFFFF"/>
        </w:rPr>
        <w:t>‘classical’</w:t>
      </w:r>
      <w:r w:rsidR="00624662" w:rsidRPr="004806F5">
        <w:rPr>
          <w:rFonts w:ascii="Times" w:hAnsi="Times" w:cs="Arial"/>
          <w:color w:val="000000"/>
          <w:sz w:val="22"/>
          <w:szCs w:val="22"/>
          <w:shd w:val="clear" w:color="auto" w:fill="FFFFFF"/>
        </w:rPr>
        <w:t xml:space="preserve"> depictions of female beauty in </w:t>
      </w:r>
      <w:r w:rsidR="005602E6" w:rsidRPr="004806F5">
        <w:rPr>
          <w:rFonts w:ascii="Times" w:hAnsi="Times" w:cs="Arial"/>
          <w:color w:val="000000"/>
          <w:sz w:val="22"/>
          <w:szCs w:val="22"/>
          <w:shd w:val="clear" w:color="auto" w:fill="FFFFFF"/>
        </w:rPr>
        <w:t>the history of art</w:t>
      </w:r>
      <w:r w:rsidR="00D74FAA">
        <w:rPr>
          <w:rFonts w:ascii="Times" w:hAnsi="Times" w:cs="Arial"/>
          <w:color w:val="000000"/>
          <w:sz w:val="22"/>
          <w:szCs w:val="22"/>
          <w:shd w:val="clear" w:color="auto" w:fill="FFFFFF"/>
        </w:rPr>
        <w:t>. She</w:t>
      </w:r>
      <w:r w:rsidR="003D0A7C">
        <w:rPr>
          <w:rFonts w:ascii="Times" w:hAnsi="Times" w:cs="Arial"/>
          <w:color w:val="000000"/>
          <w:sz w:val="22"/>
          <w:szCs w:val="22"/>
          <w:shd w:val="clear" w:color="auto" w:fill="FFFFFF"/>
        </w:rPr>
        <w:t xml:space="preserve"> has mad</w:t>
      </w:r>
      <w:r w:rsidR="00DA3F14" w:rsidRPr="004806F5">
        <w:rPr>
          <w:rFonts w:ascii="Times" w:hAnsi="Times" w:cs="Arial"/>
          <w:color w:val="000000"/>
          <w:sz w:val="22"/>
          <w:szCs w:val="22"/>
          <w:shd w:val="clear" w:color="auto" w:fill="FFFFFF"/>
        </w:rPr>
        <w:t>e us question what it is to be beautiful</w:t>
      </w:r>
      <w:r w:rsidR="005602E6" w:rsidRPr="004806F5">
        <w:rPr>
          <w:rFonts w:ascii="Times" w:hAnsi="Times" w:cs="Arial"/>
          <w:color w:val="000000"/>
          <w:sz w:val="22"/>
          <w:szCs w:val="22"/>
          <w:shd w:val="clear" w:color="auto" w:fill="FFFFFF"/>
        </w:rPr>
        <w:t xml:space="preserve">. </w:t>
      </w:r>
      <w:r w:rsidR="003D0A7C">
        <w:rPr>
          <w:rFonts w:ascii="Times" w:hAnsi="Times" w:cs="Arial"/>
          <w:color w:val="000000"/>
          <w:sz w:val="22"/>
          <w:szCs w:val="22"/>
          <w:shd w:val="clear" w:color="auto" w:fill="FFFFFF"/>
        </w:rPr>
        <w:t xml:space="preserve"> In an article in the Guardian newspaper (2/08/2</w:t>
      </w:r>
      <w:r w:rsidR="006B3938">
        <w:rPr>
          <w:rFonts w:ascii="Times" w:hAnsi="Times" w:cs="Arial"/>
          <w:color w:val="000000"/>
          <w:sz w:val="22"/>
          <w:szCs w:val="22"/>
          <w:shd w:val="clear" w:color="auto" w:fill="FFFFFF"/>
        </w:rPr>
        <w:t>014) Lapper is quoted as saying:</w:t>
      </w:r>
    </w:p>
    <w:p w:rsidR="003D0A7C" w:rsidRDefault="003D0A7C" w:rsidP="00870410">
      <w:pPr>
        <w:ind w:left="720"/>
        <w:jc w:val="both"/>
        <w:rPr>
          <w:rFonts w:ascii="Times" w:hAnsi="Times" w:cs="Arial"/>
          <w:color w:val="000000"/>
          <w:sz w:val="22"/>
          <w:szCs w:val="22"/>
          <w:shd w:val="clear" w:color="auto" w:fill="FFFFFF"/>
        </w:rPr>
      </w:pPr>
      <w:r>
        <w:rPr>
          <w:rFonts w:ascii="Times" w:hAnsi="Times" w:cs="Arial"/>
          <w:color w:val="000000"/>
          <w:sz w:val="22"/>
          <w:szCs w:val="22"/>
          <w:shd w:val="clear" w:color="auto" w:fill="FFFFFF"/>
        </w:rPr>
        <w:t xml:space="preserve">I realise I’m not looked at as a ‘normal human being’ – I’ve never met a ‘normal human being’ in my life, I hasten to add – but </w:t>
      </w:r>
      <w:r w:rsidR="00F36334">
        <w:rPr>
          <w:rFonts w:ascii="Times" w:hAnsi="Times" w:cs="Arial"/>
          <w:color w:val="000000"/>
          <w:sz w:val="22"/>
          <w:szCs w:val="22"/>
          <w:shd w:val="clear" w:color="auto" w:fill="FFFFFF"/>
        </w:rPr>
        <w:t>it’s</w:t>
      </w:r>
      <w:r>
        <w:rPr>
          <w:rFonts w:ascii="Times" w:hAnsi="Times" w:cs="Arial"/>
          <w:color w:val="000000"/>
          <w:sz w:val="22"/>
          <w:szCs w:val="22"/>
          <w:shd w:val="clear" w:color="auto" w:fill="FFFFFF"/>
        </w:rPr>
        <w:t xml:space="preserve"> amazing, just because my limbs are missing, how different people think I am, and that somehow you don’t function like anybody else.</w:t>
      </w:r>
    </w:p>
    <w:p w:rsidR="003D0A7C" w:rsidRDefault="003D0A7C" w:rsidP="00870410">
      <w:pPr>
        <w:ind w:left="720"/>
        <w:jc w:val="both"/>
        <w:rPr>
          <w:rFonts w:ascii="Times" w:hAnsi="Times" w:cs="Arial"/>
          <w:color w:val="000000"/>
          <w:sz w:val="22"/>
          <w:szCs w:val="22"/>
          <w:shd w:val="clear" w:color="auto" w:fill="FFFFFF"/>
        </w:rPr>
      </w:pPr>
      <w:r>
        <w:rPr>
          <w:rFonts w:ascii="Times" w:hAnsi="Times" w:cs="Arial"/>
          <w:color w:val="000000"/>
          <w:sz w:val="22"/>
          <w:szCs w:val="22"/>
          <w:shd w:val="clear" w:color="auto" w:fill="FFFFFF"/>
        </w:rPr>
        <w:t xml:space="preserve">                                                                                                           (Lapper in Saner 2014)</w:t>
      </w:r>
    </w:p>
    <w:p w:rsidR="003D0A7C" w:rsidRDefault="003D0A7C" w:rsidP="00870410">
      <w:pPr>
        <w:ind w:left="720"/>
        <w:jc w:val="both"/>
        <w:rPr>
          <w:rFonts w:ascii="Times" w:hAnsi="Times" w:cs="Arial"/>
          <w:color w:val="000000"/>
          <w:sz w:val="22"/>
          <w:szCs w:val="22"/>
          <w:shd w:val="clear" w:color="auto" w:fill="FFFFFF"/>
        </w:rPr>
      </w:pPr>
    </w:p>
    <w:p w:rsidR="000E5A49" w:rsidRPr="004806F5" w:rsidRDefault="005602E6" w:rsidP="00870410">
      <w:pPr>
        <w:spacing w:line="480" w:lineRule="auto"/>
        <w:jc w:val="both"/>
        <w:rPr>
          <w:sz w:val="22"/>
          <w:szCs w:val="22"/>
        </w:rPr>
      </w:pPr>
      <w:r w:rsidRPr="004806F5">
        <w:rPr>
          <w:sz w:val="22"/>
          <w:szCs w:val="22"/>
        </w:rPr>
        <w:t>I</w:t>
      </w:r>
      <w:r w:rsidR="003D0A7C">
        <w:rPr>
          <w:sz w:val="22"/>
          <w:szCs w:val="22"/>
        </w:rPr>
        <w:t xml:space="preserve"> have included Lapper’s self-portraits in my exhibition because of the similarities with Venus de Milo and the way she</w:t>
      </w:r>
      <w:r w:rsidRPr="004806F5">
        <w:rPr>
          <w:sz w:val="22"/>
          <w:szCs w:val="22"/>
        </w:rPr>
        <w:t xml:space="preserve"> challenges the audience’s preconceptions of the aesthetics of beauty.</w:t>
      </w:r>
    </w:p>
    <w:p w:rsidR="001838CE" w:rsidRDefault="001838CE" w:rsidP="00870410">
      <w:pPr>
        <w:spacing w:line="480" w:lineRule="auto"/>
        <w:jc w:val="both"/>
        <w:rPr>
          <w:sz w:val="22"/>
          <w:szCs w:val="22"/>
        </w:rPr>
      </w:pPr>
    </w:p>
    <w:p w:rsidR="00E153C2" w:rsidRDefault="001838CE" w:rsidP="00870410">
      <w:pPr>
        <w:spacing w:line="480" w:lineRule="auto"/>
        <w:jc w:val="both"/>
        <w:rPr>
          <w:rFonts w:ascii="Times" w:hAnsi="Times"/>
          <w:sz w:val="22"/>
          <w:szCs w:val="22"/>
        </w:rPr>
      </w:pPr>
      <w:r w:rsidRPr="004806F5">
        <w:rPr>
          <w:rFonts w:ascii="Helvetica" w:eastAsiaTheme="minorHAnsi" w:hAnsi="Helvetica" w:cs="Helvetica"/>
          <w:noProof/>
          <w:sz w:val="22"/>
          <w:szCs w:val="22"/>
          <w:lang w:val="en-US"/>
        </w:rPr>
        <w:lastRenderedPageBreak/>
        <w:drawing>
          <wp:inline distT="0" distB="0" distL="0" distR="0">
            <wp:extent cx="3971636" cy="2697933"/>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78469" cy="2702575"/>
                    </a:xfrm>
                    <a:prstGeom prst="rect">
                      <a:avLst/>
                    </a:prstGeom>
                    <a:noFill/>
                    <a:ln>
                      <a:noFill/>
                    </a:ln>
                  </pic:spPr>
                </pic:pic>
              </a:graphicData>
            </a:graphic>
          </wp:inline>
        </w:drawing>
      </w:r>
    </w:p>
    <w:p w:rsidR="001838CE" w:rsidRDefault="001838CE" w:rsidP="00870410">
      <w:pPr>
        <w:spacing w:line="480" w:lineRule="auto"/>
        <w:jc w:val="both"/>
        <w:rPr>
          <w:rFonts w:ascii="Times" w:hAnsi="Times"/>
          <w:sz w:val="22"/>
          <w:szCs w:val="22"/>
        </w:rPr>
      </w:pPr>
      <w:r w:rsidRPr="004806F5">
        <w:rPr>
          <w:rFonts w:ascii="Times" w:hAnsi="Times"/>
          <w:sz w:val="22"/>
          <w:szCs w:val="22"/>
        </w:rPr>
        <w:t xml:space="preserve">Fig. 3. John Everett Millais, </w:t>
      </w:r>
      <w:r w:rsidRPr="004806F5">
        <w:rPr>
          <w:rFonts w:ascii="Times" w:hAnsi="Times"/>
          <w:i/>
          <w:iCs/>
          <w:sz w:val="22"/>
          <w:szCs w:val="22"/>
        </w:rPr>
        <w:t>Ophelia 1851-52</w:t>
      </w:r>
      <w:r w:rsidRPr="004806F5">
        <w:rPr>
          <w:rFonts w:ascii="Times" w:hAnsi="Times"/>
          <w:sz w:val="22"/>
          <w:szCs w:val="22"/>
        </w:rPr>
        <w:t xml:space="preserve">. </w:t>
      </w:r>
    </w:p>
    <w:p w:rsidR="00210512" w:rsidRPr="00210512" w:rsidRDefault="00210512" w:rsidP="00870410">
      <w:pPr>
        <w:ind w:left="720"/>
        <w:jc w:val="both"/>
        <w:rPr>
          <w:rFonts w:ascii="Times" w:hAnsi="Times"/>
          <w:sz w:val="22"/>
          <w:szCs w:val="22"/>
        </w:rPr>
      </w:pPr>
      <w:r w:rsidRPr="00210512">
        <w:rPr>
          <w:rFonts w:ascii="Times" w:hAnsi="Times" w:cs="Arial"/>
          <w:color w:val="313131"/>
          <w:spacing w:val="3"/>
          <w:sz w:val="22"/>
          <w:szCs w:val="22"/>
          <w:shd w:val="clear" w:color="auto" w:fill="FFFFFF"/>
        </w:rPr>
        <w:t>The plants, most of which have symbolic significance, were depicted with painstaking botanical detail. The roses near Ophelia's cheek and dress, and the field rose on the bank, may allude to her brother Laertes calling her 'rose of May'. The willow, nettle and daisy are associated with forsaken love, pain, and innocence. Pansies refer to love in vain. Violets, which Ophelia wears in a chain around her neck, stand for faithfulness, chastity or death of the young, any of which meanings could apply here. The poppy signifies death. Forget-me-nots float in the water. (J.G. Millais I, p.162)</w:t>
      </w:r>
    </w:p>
    <w:p w:rsidR="007B1789" w:rsidRDefault="007B1789" w:rsidP="00870410">
      <w:pPr>
        <w:spacing w:line="480" w:lineRule="auto"/>
        <w:jc w:val="both"/>
        <w:rPr>
          <w:rFonts w:ascii="Times" w:hAnsi="Times"/>
          <w:sz w:val="22"/>
          <w:szCs w:val="22"/>
        </w:rPr>
      </w:pPr>
    </w:p>
    <w:p w:rsidR="004A0442" w:rsidRDefault="007B1789" w:rsidP="00870410">
      <w:pPr>
        <w:spacing w:line="480" w:lineRule="auto"/>
        <w:jc w:val="both"/>
        <w:rPr>
          <w:rFonts w:ascii="Times" w:hAnsi="Times"/>
          <w:sz w:val="22"/>
          <w:szCs w:val="22"/>
        </w:rPr>
      </w:pPr>
      <w:r>
        <w:rPr>
          <w:rFonts w:ascii="Times" w:hAnsi="Times"/>
          <w:sz w:val="22"/>
          <w:szCs w:val="22"/>
        </w:rPr>
        <w:t>Millais, a member of the Pre-Raphaelite brotherhood, painted carefully observed nature (Tate.org.uk)</w:t>
      </w:r>
      <w:r w:rsidR="004A0442">
        <w:rPr>
          <w:rFonts w:ascii="Times" w:hAnsi="Times"/>
          <w:sz w:val="22"/>
          <w:szCs w:val="22"/>
        </w:rPr>
        <w:t xml:space="preserve"> he has romanticised the unfortunate demise of Ophelia through the vibrant scenery and his depiction of Ophelia’s body floating precariously in a body of water she appears to be in a serene </w:t>
      </w:r>
      <w:r w:rsidR="009748EA">
        <w:rPr>
          <w:rFonts w:ascii="Times" w:hAnsi="Times"/>
          <w:sz w:val="22"/>
          <w:szCs w:val="22"/>
        </w:rPr>
        <w:t xml:space="preserve">like </w:t>
      </w:r>
      <w:r w:rsidR="004A0442">
        <w:rPr>
          <w:rFonts w:ascii="Times" w:hAnsi="Times"/>
          <w:sz w:val="22"/>
          <w:szCs w:val="22"/>
        </w:rPr>
        <w:t xml:space="preserve">slumber </w:t>
      </w:r>
      <w:r w:rsidR="009748EA">
        <w:rPr>
          <w:rFonts w:ascii="Times" w:hAnsi="Times"/>
          <w:sz w:val="22"/>
          <w:szCs w:val="22"/>
        </w:rPr>
        <w:t xml:space="preserve">rather </w:t>
      </w:r>
      <w:r w:rsidR="004A0442">
        <w:rPr>
          <w:rFonts w:ascii="Times" w:hAnsi="Times"/>
          <w:sz w:val="22"/>
          <w:szCs w:val="22"/>
        </w:rPr>
        <w:t xml:space="preserve">than </w:t>
      </w:r>
      <w:r w:rsidR="00965C17">
        <w:rPr>
          <w:rFonts w:ascii="Times" w:hAnsi="Times"/>
          <w:sz w:val="22"/>
          <w:szCs w:val="22"/>
        </w:rPr>
        <w:t>an</w:t>
      </w:r>
      <w:r w:rsidR="004A0442">
        <w:rPr>
          <w:rFonts w:ascii="Times" w:hAnsi="Times"/>
          <w:sz w:val="22"/>
          <w:szCs w:val="22"/>
        </w:rPr>
        <w:t xml:space="preserve"> untimely state of death.</w:t>
      </w:r>
    </w:p>
    <w:p w:rsidR="004D10F5" w:rsidRDefault="00AA4EDE" w:rsidP="004D10F5">
      <w:pPr>
        <w:pStyle w:val="NormalWeb"/>
        <w:spacing w:line="480" w:lineRule="auto"/>
        <w:jc w:val="both"/>
        <w:rPr>
          <w:rFonts w:ascii="Times" w:hAnsi="Times"/>
          <w:sz w:val="22"/>
          <w:szCs w:val="22"/>
        </w:rPr>
      </w:pPr>
      <w:r w:rsidRPr="004806F5">
        <w:rPr>
          <w:rFonts w:ascii="Helvetica" w:eastAsiaTheme="minorHAnsi" w:hAnsi="Helvetica" w:cs="Helvetica"/>
          <w:noProof/>
          <w:sz w:val="22"/>
          <w:szCs w:val="22"/>
          <w:lang w:val="en-US"/>
        </w:rPr>
        <w:drawing>
          <wp:inline distT="0" distB="0" distL="0" distR="0" wp14:anchorId="73D8CDC1" wp14:editId="5F5A69BC">
            <wp:extent cx="1312545" cy="15392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12545" cy="1539240"/>
                    </a:xfrm>
                    <a:prstGeom prst="rect">
                      <a:avLst/>
                    </a:prstGeom>
                    <a:noFill/>
                    <a:ln>
                      <a:noFill/>
                    </a:ln>
                  </pic:spPr>
                </pic:pic>
              </a:graphicData>
            </a:graphic>
          </wp:inline>
        </w:drawing>
      </w:r>
    </w:p>
    <w:p w:rsidR="00AA4EDE" w:rsidRPr="004D10F5" w:rsidRDefault="00AA4EDE" w:rsidP="004D10F5">
      <w:pPr>
        <w:pStyle w:val="NormalWeb"/>
        <w:spacing w:line="480" w:lineRule="auto"/>
        <w:jc w:val="both"/>
        <w:rPr>
          <w:rFonts w:ascii="Times" w:hAnsi="Times"/>
          <w:sz w:val="22"/>
          <w:szCs w:val="22"/>
        </w:rPr>
      </w:pPr>
      <w:r>
        <w:rPr>
          <w:rFonts w:ascii="Times" w:hAnsi="Times"/>
          <w:sz w:val="22"/>
          <w:szCs w:val="22"/>
        </w:rPr>
        <w:t>Fig. 4</w:t>
      </w:r>
      <w:r w:rsidRPr="004806F5">
        <w:rPr>
          <w:rFonts w:ascii="Times" w:hAnsi="Times"/>
          <w:sz w:val="22"/>
          <w:szCs w:val="22"/>
        </w:rPr>
        <w:t>.</w:t>
      </w:r>
      <w:r w:rsidRPr="004806F5">
        <w:rPr>
          <w:rFonts w:ascii="Arial" w:hAnsi="Arial" w:cs="Arial"/>
          <w:color w:val="777777"/>
          <w:sz w:val="22"/>
          <w:szCs w:val="22"/>
          <w:shd w:val="clear" w:color="auto" w:fill="FFFFFF"/>
        </w:rPr>
        <w:t xml:space="preserve"> </w:t>
      </w:r>
      <w:r w:rsidRPr="004806F5">
        <w:rPr>
          <w:rFonts w:ascii="Times" w:hAnsi="Times" w:cs="Arial"/>
          <w:color w:val="000000" w:themeColor="text1"/>
          <w:sz w:val="22"/>
          <w:szCs w:val="22"/>
          <w:shd w:val="clear" w:color="auto" w:fill="FFFFFF"/>
        </w:rPr>
        <w:t>Johannes Vermeer</w:t>
      </w:r>
      <w:r w:rsidRPr="004806F5">
        <w:rPr>
          <w:rFonts w:ascii="Times" w:hAnsi="Times"/>
          <w:sz w:val="22"/>
          <w:szCs w:val="22"/>
        </w:rPr>
        <w:t xml:space="preserve">, </w:t>
      </w:r>
      <w:r w:rsidRPr="004806F5">
        <w:rPr>
          <w:rFonts w:ascii="Times" w:hAnsi="Times"/>
          <w:i/>
          <w:iCs/>
          <w:sz w:val="22"/>
          <w:szCs w:val="22"/>
        </w:rPr>
        <w:t>Girl with a Pearl Earring 1665</w:t>
      </w:r>
      <w:r w:rsidRPr="004806F5">
        <w:rPr>
          <w:rFonts w:ascii="Times" w:hAnsi="Times"/>
          <w:sz w:val="22"/>
          <w:szCs w:val="22"/>
        </w:rPr>
        <w:t xml:space="preserve">. </w:t>
      </w:r>
    </w:p>
    <w:p w:rsidR="00965C17" w:rsidRPr="004806F5" w:rsidRDefault="00AA4EDE" w:rsidP="00870410">
      <w:pPr>
        <w:pStyle w:val="ydp96ecc682msonormal"/>
        <w:spacing w:line="480" w:lineRule="auto"/>
        <w:jc w:val="both"/>
        <w:rPr>
          <w:rFonts w:ascii="Times" w:hAnsi="Times" w:cs="Courier New"/>
          <w:color w:val="000000"/>
          <w:sz w:val="22"/>
          <w:szCs w:val="22"/>
        </w:rPr>
      </w:pPr>
      <w:r w:rsidRPr="004806F5">
        <w:rPr>
          <w:rFonts w:ascii="Times" w:hAnsi="Times" w:cs="Courier New"/>
          <w:color w:val="000000"/>
          <w:sz w:val="22"/>
          <w:szCs w:val="22"/>
        </w:rPr>
        <w:lastRenderedPageBreak/>
        <w:t xml:space="preserve">Vermeer’s “Girl with a Pearl Earring” was voted the ‘most beautiful painting in Holland’. Why is the </w:t>
      </w:r>
      <w:r w:rsidR="00BC3B88">
        <w:rPr>
          <w:rFonts w:ascii="Times" w:hAnsi="Times" w:cs="Courier New"/>
          <w:color w:val="000000"/>
          <w:sz w:val="22"/>
          <w:szCs w:val="22"/>
        </w:rPr>
        <w:t xml:space="preserve">painting considered beautiful? </w:t>
      </w:r>
      <w:r w:rsidRPr="004806F5">
        <w:rPr>
          <w:rFonts w:ascii="Times" w:hAnsi="Times" w:cs="Courier New"/>
          <w:color w:val="000000"/>
          <w:sz w:val="22"/>
          <w:szCs w:val="22"/>
        </w:rPr>
        <w:t>Because it is so ma</w:t>
      </w:r>
      <w:r w:rsidR="00110F36">
        <w:rPr>
          <w:rFonts w:ascii="Times" w:hAnsi="Times" w:cs="Courier New"/>
          <w:color w:val="000000"/>
          <w:sz w:val="22"/>
          <w:szCs w:val="22"/>
        </w:rPr>
        <w:t>sterful in its composition? I</w:t>
      </w:r>
      <w:r w:rsidR="00866D5F">
        <w:rPr>
          <w:rFonts w:ascii="Times" w:hAnsi="Times" w:cs="Courier New"/>
          <w:color w:val="000000"/>
          <w:sz w:val="22"/>
          <w:szCs w:val="22"/>
        </w:rPr>
        <w:t>t’s</w:t>
      </w:r>
      <w:r w:rsidR="00BC3B88">
        <w:rPr>
          <w:rFonts w:ascii="Times" w:hAnsi="Times" w:cs="Courier New"/>
          <w:color w:val="000000"/>
          <w:sz w:val="22"/>
          <w:szCs w:val="22"/>
        </w:rPr>
        <w:t xml:space="preserve"> depiction of light and shade?</w:t>
      </w:r>
      <w:r w:rsidRPr="004806F5">
        <w:rPr>
          <w:rFonts w:ascii="Times" w:hAnsi="Times" w:cs="Courier New"/>
          <w:color w:val="000000"/>
          <w:sz w:val="22"/>
          <w:szCs w:val="22"/>
        </w:rPr>
        <w:t xml:space="preserve"> Or because it is of an attractive young woman who returns the gaze of the viewer? </w:t>
      </w:r>
      <w:r w:rsidR="002548EB">
        <w:rPr>
          <w:rFonts w:ascii="Times" w:hAnsi="Times" w:cs="Courier New"/>
          <w:color w:val="000000"/>
          <w:sz w:val="22"/>
          <w:szCs w:val="22"/>
        </w:rPr>
        <w:t xml:space="preserve">Her head is turned almost as if the viewer has caught her attention. The sensual image of her wide eyes and parted wet lips draw the audience closer. Camera obscura is being used to help enhance the lighting </w:t>
      </w:r>
      <w:r w:rsidR="00110F36">
        <w:rPr>
          <w:rFonts w:ascii="Times" w:hAnsi="Times" w:cs="Courier New"/>
          <w:color w:val="000000"/>
          <w:sz w:val="22"/>
          <w:szCs w:val="22"/>
        </w:rPr>
        <w:t>on her face which</w:t>
      </w:r>
      <w:r w:rsidR="002548EB">
        <w:rPr>
          <w:rFonts w:ascii="Times" w:hAnsi="Times" w:cs="Courier New"/>
          <w:color w:val="000000"/>
          <w:sz w:val="22"/>
          <w:szCs w:val="22"/>
        </w:rPr>
        <w:t xml:space="preserve"> give</w:t>
      </w:r>
      <w:r w:rsidR="00866D5F">
        <w:rPr>
          <w:rFonts w:ascii="Times" w:hAnsi="Times" w:cs="Courier New"/>
          <w:color w:val="000000"/>
          <w:sz w:val="22"/>
          <w:szCs w:val="22"/>
        </w:rPr>
        <w:t>s</w:t>
      </w:r>
      <w:r w:rsidR="002548EB">
        <w:rPr>
          <w:rFonts w:ascii="Times" w:hAnsi="Times" w:cs="Courier New"/>
          <w:color w:val="000000"/>
          <w:sz w:val="22"/>
          <w:szCs w:val="22"/>
        </w:rPr>
        <w:t xml:space="preserve"> life to her delicate features.</w:t>
      </w:r>
    </w:p>
    <w:p w:rsidR="002D4D56" w:rsidRDefault="001E2E0D" w:rsidP="00870410">
      <w:pPr>
        <w:pStyle w:val="NormalWeb"/>
        <w:spacing w:line="480" w:lineRule="auto"/>
        <w:jc w:val="both"/>
        <w:rPr>
          <w:sz w:val="22"/>
          <w:szCs w:val="22"/>
        </w:rPr>
      </w:pPr>
      <w:r>
        <w:rPr>
          <w:rFonts w:ascii="Helvetica" w:eastAsiaTheme="minorHAnsi" w:hAnsi="Helvetica" w:cs="Helvetica"/>
          <w:noProof/>
          <w:lang w:val="en-US"/>
        </w:rPr>
        <w:drawing>
          <wp:inline distT="0" distB="0" distL="0" distR="0">
            <wp:extent cx="2580005" cy="31775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80005" cy="3177540"/>
                    </a:xfrm>
                    <a:prstGeom prst="rect">
                      <a:avLst/>
                    </a:prstGeom>
                    <a:noFill/>
                    <a:ln>
                      <a:noFill/>
                    </a:ln>
                  </pic:spPr>
                </pic:pic>
              </a:graphicData>
            </a:graphic>
          </wp:inline>
        </w:drawing>
      </w:r>
    </w:p>
    <w:p w:rsidR="001E2E0D" w:rsidRDefault="001E2E0D" w:rsidP="00870410">
      <w:pPr>
        <w:spacing w:line="480" w:lineRule="auto"/>
        <w:jc w:val="both"/>
        <w:rPr>
          <w:rFonts w:ascii="Times" w:hAnsi="Times"/>
          <w:sz w:val="22"/>
          <w:szCs w:val="22"/>
        </w:rPr>
      </w:pPr>
      <w:r>
        <w:rPr>
          <w:rFonts w:ascii="Times" w:hAnsi="Times"/>
          <w:sz w:val="22"/>
          <w:szCs w:val="22"/>
        </w:rPr>
        <w:t xml:space="preserve">Fig. </w:t>
      </w:r>
      <w:r w:rsidR="00AA4EDE">
        <w:rPr>
          <w:rFonts w:ascii="Times" w:hAnsi="Times"/>
          <w:sz w:val="22"/>
          <w:szCs w:val="22"/>
        </w:rPr>
        <w:t>5</w:t>
      </w:r>
      <w:r w:rsidRPr="004806F5">
        <w:rPr>
          <w:rFonts w:ascii="Times" w:hAnsi="Times"/>
          <w:sz w:val="22"/>
          <w:szCs w:val="22"/>
        </w:rPr>
        <w:t>.</w:t>
      </w:r>
      <w:r w:rsidRPr="004806F5">
        <w:rPr>
          <w:rFonts w:ascii="Arial" w:hAnsi="Arial" w:cs="Arial"/>
          <w:color w:val="777777"/>
          <w:sz w:val="22"/>
          <w:szCs w:val="22"/>
          <w:shd w:val="clear" w:color="auto" w:fill="FFFFFF"/>
        </w:rPr>
        <w:t xml:space="preserve"> </w:t>
      </w:r>
      <w:r w:rsidRPr="004806F5">
        <w:rPr>
          <w:rFonts w:ascii="Times" w:hAnsi="Times" w:cs="Arial"/>
          <w:color w:val="000000" w:themeColor="text1"/>
          <w:sz w:val="22"/>
          <w:szCs w:val="22"/>
          <w:shd w:val="clear" w:color="auto" w:fill="FFFFFF"/>
        </w:rPr>
        <w:t>J</w:t>
      </w:r>
      <w:r>
        <w:rPr>
          <w:rFonts w:ascii="Times" w:hAnsi="Times" w:cs="Arial"/>
          <w:color w:val="000000" w:themeColor="text1"/>
          <w:sz w:val="22"/>
          <w:szCs w:val="22"/>
          <w:shd w:val="clear" w:color="auto" w:fill="FFFFFF"/>
        </w:rPr>
        <w:t>enny Saville</w:t>
      </w:r>
      <w:r w:rsidRPr="004806F5">
        <w:rPr>
          <w:rFonts w:ascii="Times" w:hAnsi="Times"/>
          <w:sz w:val="22"/>
          <w:szCs w:val="22"/>
        </w:rPr>
        <w:t xml:space="preserve">, </w:t>
      </w:r>
      <w:r>
        <w:rPr>
          <w:rFonts w:ascii="Times" w:hAnsi="Times"/>
          <w:i/>
          <w:iCs/>
          <w:sz w:val="22"/>
          <w:szCs w:val="22"/>
        </w:rPr>
        <w:t>Red Stare Head II 2011</w:t>
      </w:r>
      <w:r w:rsidRPr="004806F5">
        <w:rPr>
          <w:rFonts w:ascii="Times" w:hAnsi="Times"/>
          <w:sz w:val="22"/>
          <w:szCs w:val="22"/>
        </w:rPr>
        <w:t xml:space="preserve">. </w:t>
      </w:r>
    </w:p>
    <w:p w:rsidR="00462C3C" w:rsidRPr="00462C3C" w:rsidRDefault="00462C3C" w:rsidP="00870410">
      <w:pPr>
        <w:spacing w:line="480" w:lineRule="auto"/>
        <w:jc w:val="both"/>
        <w:rPr>
          <w:rFonts w:ascii="Times" w:hAnsi="Times"/>
          <w:sz w:val="22"/>
          <w:szCs w:val="22"/>
        </w:rPr>
      </w:pPr>
      <w:r w:rsidRPr="00462C3C">
        <w:rPr>
          <w:rFonts w:ascii="Times" w:hAnsi="Times"/>
          <w:color w:val="000000"/>
          <w:sz w:val="22"/>
          <w:szCs w:val="22"/>
          <w:shd w:val="clear" w:color="auto" w:fill="FFFFFF"/>
        </w:rPr>
        <w:t>By shifting the female body’s position as an object of male delectation, and thus deconstructing the male fantasy projected for centuries on it, Saville is able to question the female body’s representation throughout art history.</w:t>
      </w:r>
      <w:r>
        <w:rPr>
          <w:rFonts w:ascii="Times" w:hAnsi="Times"/>
          <w:color w:val="000000"/>
          <w:sz w:val="22"/>
          <w:szCs w:val="22"/>
          <w:shd w:val="clear" w:color="auto" w:fill="FFFFFF"/>
        </w:rPr>
        <w:t xml:space="preserve"> (</w:t>
      </w:r>
      <w:r w:rsidRPr="00462C3C">
        <w:rPr>
          <w:rStyle w:val="Emphasis"/>
          <w:rFonts w:ascii="Times" w:hAnsi="Times"/>
          <w:bCs/>
          <w:i w:val="0"/>
          <w:color w:val="000000"/>
          <w:sz w:val="22"/>
          <w:szCs w:val="22"/>
        </w:rPr>
        <w:t>Noël 2013</w:t>
      </w:r>
      <w:r>
        <w:rPr>
          <w:rStyle w:val="Emphasis"/>
          <w:rFonts w:ascii="Times" w:hAnsi="Times"/>
          <w:bCs/>
          <w:i w:val="0"/>
          <w:color w:val="000000"/>
          <w:sz w:val="22"/>
          <w:szCs w:val="22"/>
        </w:rPr>
        <w:t>)</w:t>
      </w:r>
    </w:p>
    <w:p w:rsidR="00777306" w:rsidRPr="00462C3C" w:rsidRDefault="00777306" w:rsidP="00870410">
      <w:pPr>
        <w:spacing w:line="480" w:lineRule="auto"/>
        <w:jc w:val="both"/>
        <w:rPr>
          <w:rFonts w:ascii="Times" w:hAnsi="Times"/>
          <w:sz w:val="22"/>
          <w:szCs w:val="22"/>
        </w:rPr>
      </w:pPr>
      <w:r>
        <w:rPr>
          <w:rFonts w:ascii="Times" w:hAnsi="Times"/>
          <w:sz w:val="22"/>
          <w:szCs w:val="22"/>
        </w:rPr>
        <w:t>While Red St</w:t>
      </w:r>
      <w:r w:rsidR="00CF0AD7">
        <w:rPr>
          <w:rFonts w:ascii="Times" w:hAnsi="Times"/>
          <w:sz w:val="22"/>
          <w:szCs w:val="22"/>
        </w:rPr>
        <w:t>are Head is difficult to categorise with gender</w:t>
      </w:r>
      <w:r w:rsidR="00F36334">
        <w:rPr>
          <w:rFonts w:ascii="Times" w:hAnsi="Times"/>
          <w:sz w:val="22"/>
          <w:szCs w:val="22"/>
        </w:rPr>
        <w:t>,</w:t>
      </w:r>
      <w:r w:rsidR="00CF0AD7">
        <w:rPr>
          <w:rFonts w:ascii="Times" w:hAnsi="Times"/>
          <w:sz w:val="22"/>
          <w:szCs w:val="22"/>
        </w:rPr>
        <w:t xml:space="preserve"> </w:t>
      </w:r>
      <w:r w:rsidR="00A31A5E">
        <w:rPr>
          <w:rFonts w:ascii="Times" w:hAnsi="Times"/>
          <w:sz w:val="22"/>
          <w:szCs w:val="22"/>
        </w:rPr>
        <w:t>Sav</w:t>
      </w:r>
      <w:r w:rsidR="00CF0AD7">
        <w:rPr>
          <w:rFonts w:ascii="Times" w:hAnsi="Times"/>
          <w:sz w:val="22"/>
          <w:szCs w:val="22"/>
        </w:rPr>
        <w:t xml:space="preserve">ille’s painting of the young </w:t>
      </w:r>
      <w:r w:rsidR="004F6B93">
        <w:rPr>
          <w:rFonts w:ascii="Times" w:hAnsi="Times"/>
          <w:sz w:val="22"/>
          <w:szCs w:val="22"/>
        </w:rPr>
        <w:t xml:space="preserve">androgynous </w:t>
      </w:r>
      <w:r w:rsidR="00CF0AD7">
        <w:rPr>
          <w:rFonts w:ascii="Times" w:hAnsi="Times"/>
          <w:sz w:val="22"/>
          <w:szCs w:val="22"/>
        </w:rPr>
        <w:t>figure</w:t>
      </w:r>
      <w:r w:rsidR="00A31A5E">
        <w:rPr>
          <w:rFonts w:ascii="Times" w:hAnsi="Times"/>
          <w:sz w:val="22"/>
          <w:szCs w:val="22"/>
        </w:rPr>
        <w:t xml:space="preserve"> shares many of the features of Vermeer’s ‘Girl with </w:t>
      </w:r>
      <w:r w:rsidR="002108D9">
        <w:rPr>
          <w:rFonts w:ascii="Times" w:hAnsi="Times"/>
          <w:sz w:val="22"/>
          <w:szCs w:val="22"/>
        </w:rPr>
        <w:t xml:space="preserve">a </w:t>
      </w:r>
      <w:r w:rsidR="00A31A5E">
        <w:rPr>
          <w:rFonts w:ascii="Times" w:hAnsi="Times"/>
          <w:sz w:val="22"/>
          <w:szCs w:val="22"/>
        </w:rPr>
        <w:t>pearl earring’.</w:t>
      </w:r>
      <w:r w:rsidR="00F36334">
        <w:rPr>
          <w:rFonts w:ascii="Times" w:hAnsi="Times"/>
          <w:sz w:val="22"/>
          <w:szCs w:val="22"/>
        </w:rPr>
        <w:t xml:space="preserve"> </w:t>
      </w:r>
      <w:r w:rsidR="00946624">
        <w:rPr>
          <w:rFonts w:ascii="Times" w:hAnsi="Times"/>
          <w:sz w:val="22"/>
          <w:szCs w:val="22"/>
        </w:rPr>
        <w:t>For example</w:t>
      </w:r>
      <w:r w:rsidR="006E1EC4">
        <w:rPr>
          <w:rFonts w:ascii="Times" w:hAnsi="Times"/>
          <w:sz w:val="22"/>
          <w:szCs w:val="22"/>
        </w:rPr>
        <w:t>,</w:t>
      </w:r>
      <w:r w:rsidR="00946624">
        <w:rPr>
          <w:rFonts w:ascii="Times" w:hAnsi="Times"/>
          <w:sz w:val="22"/>
          <w:szCs w:val="22"/>
        </w:rPr>
        <w:t xml:space="preserve"> </w:t>
      </w:r>
      <w:r w:rsidR="006E1EC4">
        <w:rPr>
          <w:rFonts w:ascii="Times" w:hAnsi="Times"/>
          <w:sz w:val="22"/>
          <w:szCs w:val="22"/>
        </w:rPr>
        <w:t>the similarities between t</w:t>
      </w:r>
      <w:r>
        <w:rPr>
          <w:rFonts w:ascii="Times" w:hAnsi="Times"/>
          <w:sz w:val="22"/>
          <w:szCs w:val="22"/>
        </w:rPr>
        <w:t>he provocative nature of the painting</w:t>
      </w:r>
      <w:r w:rsidR="006E1EC4">
        <w:rPr>
          <w:rFonts w:ascii="Times" w:hAnsi="Times"/>
          <w:sz w:val="22"/>
          <w:szCs w:val="22"/>
        </w:rPr>
        <w:t>s</w:t>
      </w:r>
      <w:r>
        <w:rPr>
          <w:rFonts w:ascii="Times" w:hAnsi="Times"/>
          <w:sz w:val="22"/>
          <w:szCs w:val="22"/>
        </w:rPr>
        <w:t xml:space="preserve">, </w:t>
      </w:r>
      <w:r w:rsidR="00AA4EDE">
        <w:rPr>
          <w:rFonts w:ascii="Times" w:hAnsi="Times"/>
          <w:sz w:val="22"/>
          <w:szCs w:val="22"/>
        </w:rPr>
        <w:t>open mouth, innocent face and long reaching gaze. It captures the same energy that engages the audience with a</w:t>
      </w:r>
      <w:r w:rsidR="00960749">
        <w:rPr>
          <w:rFonts w:ascii="Times" w:hAnsi="Times"/>
          <w:sz w:val="22"/>
          <w:szCs w:val="22"/>
        </w:rPr>
        <w:t>n</w:t>
      </w:r>
      <w:r w:rsidR="000C5A91">
        <w:rPr>
          <w:rFonts w:ascii="Times" w:hAnsi="Times"/>
          <w:sz w:val="22"/>
          <w:szCs w:val="22"/>
        </w:rPr>
        <w:t xml:space="preserve"> intimate portrait</w:t>
      </w:r>
      <w:r w:rsidR="00EB4127">
        <w:rPr>
          <w:rFonts w:ascii="Times" w:hAnsi="Times"/>
          <w:sz w:val="22"/>
          <w:szCs w:val="22"/>
        </w:rPr>
        <w:t>,</w:t>
      </w:r>
      <w:r w:rsidR="000C5A91">
        <w:rPr>
          <w:rFonts w:ascii="Times" w:hAnsi="Times"/>
          <w:sz w:val="22"/>
          <w:szCs w:val="22"/>
        </w:rPr>
        <w:t xml:space="preserve"> a</w:t>
      </w:r>
      <w:r w:rsidR="00CF0AD7">
        <w:rPr>
          <w:rFonts w:ascii="Times" w:hAnsi="Times"/>
          <w:sz w:val="22"/>
          <w:szCs w:val="22"/>
        </w:rPr>
        <w:t>llowing the audience to question the nature of beauty in a simple, curious nature.</w:t>
      </w:r>
    </w:p>
    <w:p w:rsidR="00530BA2" w:rsidRPr="004806F5" w:rsidRDefault="00530BA2" w:rsidP="00870410">
      <w:pPr>
        <w:spacing w:before="100" w:beforeAutospacing="1" w:after="100" w:afterAutospacing="1" w:line="480" w:lineRule="auto"/>
        <w:jc w:val="both"/>
        <w:rPr>
          <w:sz w:val="22"/>
          <w:szCs w:val="22"/>
        </w:rPr>
      </w:pPr>
      <w:r>
        <w:rPr>
          <w:rFonts w:ascii="Times" w:hAnsi="Times"/>
          <w:sz w:val="22"/>
          <w:szCs w:val="22"/>
        </w:rPr>
        <w:lastRenderedPageBreak/>
        <w:t>Writing about Kant’s book ‘Observations on the Feeling of the Beautiful and the Sublime’</w:t>
      </w:r>
      <w:r w:rsidR="00EB4127">
        <w:rPr>
          <w:rFonts w:ascii="Times" w:hAnsi="Times"/>
          <w:sz w:val="22"/>
          <w:szCs w:val="22"/>
        </w:rPr>
        <w:t>,</w:t>
      </w:r>
      <w:r>
        <w:rPr>
          <w:rFonts w:ascii="Times" w:hAnsi="Times"/>
          <w:sz w:val="22"/>
          <w:szCs w:val="22"/>
        </w:rPr>
        <w:t xml:space="preserve"> Shell (2001:37) claims that Kant</w:t>
      </w:r>
      <w:r w:rsidR="00E00C39">
        <w:rPr>
          <w:rFonts w:ascii="Times" w:hAnsi="Times"/>
          <w:sz w:val="22"/>
          <w:szCs w:val="22"/>
        </w:rPr>
        <w:t>’s</w:t>
      </w:r>
      <w:r>
        <w:rPr>
          <w:rFonts w:ascii="Times" w:hAnsi="Times"/>
          <w:sz w:val="22"/>
          <w:szCs w:val="22"/>
        </w:rPr>
        <w:t xml:space="preserve"> view was that ‘generally, beauty arouses through motion and variety while sublimity astonishes’.   While all the works proposed for this exhibition represent qualities that fit with Kant’s theory of beauty</w:t>
      </w:r>
      <w:r w:rsidR="00EB4127">
        <w:rPr>
          <w:rFonts w:ascii="Times" w:hAnsi="Times"/>
          <w:sz w:val="22"/>
          <w:szCs w:val="22"/>
        </w:rPr>
        <w:t>,</w:t>
      </w:r>
      <w:r>
        <w:rPr>
          <w:rFonts w:ascii="Times" w:hAnsi="Times"/>
          <w:sz w:val="22"/>
          <w:szCs w:val="22"/>
        </w:rPr>
        <w:t xml:space="preserve"> they do not conform to his definition of the sublime</w:t>
      </w:r>
      <w:r w:rsidR="00EB4127">
        <w:rPr>
          <w:rFonts w:ascii="Times" w:hAnsi="Times"/>
          <w:sz w:val="22"/>
          <w:szCs w:val="22"/>
        </w:rPr>
        <w:t>,</w:t>
      </w:r>
      <w:r>
        <w:rPr>
          <w:rFonts w:ascii="Times" w:hAnsi="Times"/>
          <w:sz w:val="22"/>
          <w:szCs w:val="22"/>
        </w:rPr>
        <w:t xml:space="preserve"> hence the title of the show.</w:t>
      </w:r>
    </w:p>
    <w:p w:rsidR="00E17267" w:rsidRDefault="00E17267" w:rsidP="00870410">
      <w:pPr>
        <w:spacing w:before="100" w:beforeAutospacing="1" w:after="100" w:afterAutospacing="1" w:line="480" w:lineRule="auto"/>
        <w:jc w:val="both"/>
        <w:rPr>
          <w:rFonts w:ascii="Times" w:hAnsi="Times"/>
          <w:sz w:val="22"/>
          <w:szCs w:val="22"/>
        </w:rPr>
      </w:pPr>
    </w:p>
    <w:p w:rsidR="00E17267" w:rsidRDefault="00B30748" w:rsidP="00870410">
      <w:pPr>
        <w:spacing w:before="100" w:beforeAutospacing="1" w:after="100" w:afterAutospacing="1" w:line="480" w:lineRule="auto"/>
        <w:jc w:val="both"/>
        <w:rPr>
          <w:rFonts w:ascii="Times" w:hAnsi="Times"/>
          <w:sz w:val="22"/>
          <w:szCs w:val="22"/>
        </w:rPr>
      </w:pPr>
      <w:r>
        <w:rPr>
          <w:rFonts w:ascii="Times" w:hAnsi="Times"/>
          <w:sz w:val="22"/>
          <w:szCs w:val="22"/>
        </w:rPr>
        <w:t>References</w:t>
      </w:r>
      <w:bookmarkStart w:id="0" w:name="_GoBack"/>
      <w:bookmarkEnd w:id="0"/>
    </w:p>
    <w:p w:rsidR="00B30748" w:rsidRDefault="00B30748" w:rsidP="00870410">
      <w:pPr>
        <w:jc w:val="both"/>
        <w:rPr>
          <w:rFonts w:ascii="Times" w:hAnsi="Times"/>
          <w:sz w:val="22"/>
          <w:szCs w:val="22"/>
        </w:rPr>
      </w:pPr>
    </w:p>
    <w:p w:rsidR="001E2E0D" w:rsidRPr="00E153C2" w:rsidRDefault="001E2E0D" w:rsidP="00870410">
      <w:pPr>
        <w:jc w:val="both"/>
        <w:rPr>
          <w:rFonts w:ascii="Times" w:hAnsi="Times"/>
          <w:sz w:val="22"/>
          <w:szCs w:val="22"/>
        </w:rPr>
      </w:pPr>
      <w:r w:rsidRPr="00E153C2">
        <w:rPr>
          <w:rFonts w:ascii="Times" w:hAnsi="Times"/>
          <w:color w:val="000000"/>
          <w:sz w:val="22"/>
          <w:szCs w:val="22"/>
        </w:rPr>
        <w:t>ABOGADO, JN 2009, 'Kantian Morality as Respect',</w:t>
      </w:r>
      <w:r w:rsidRPr="00E153C2">
        <w:rPr>
          <w:rStyle w:val="apple-converted-space"/>
          <w:rFonts w:ascii="Times" w:hAnsi="Times"/>
          <w:color w:val="000000"/>
          <w:sz w:val="22"/>
          <w:szCs w:val="22"/>
        </w:rPr>
        <w:t> </w:t>
      </w:r>
      <w:r w:rsidRPr="00E153C2">
        <w:rPr>
          <w:rFonts w:ascii="Times" w:hAnsi="Times"/>
          <w:i/>
          <w:iCs/>
          <w:color w:val="000000"/>
          <w:sz w:val="22"/>
          <w:szCs w:val="22"/>
        </w:rPr>
        <w:t>Philippiniana Sacra</w:t>
      </w:r>
      <w:r w:rsidRPr="00E153C2">
        <w:rPr>
          <w:rFonts w:ascii="Times" w:hAnsi="Times"/>
          <w:color w:val="000000"/>
          <w:sz w:val="22"/>
          <w:szCs w:val="22"/>
        </w:rPr>
        <w:t>, 44, 130, pp. 61-80, Academic Search Complete, EBSCO</w:t>
      </w:r>
      <w:r w:rsidRPr="00E153C2">
        <w:rPr>
          <w:rFonts w:ascii="Times" w:hAnsi="Times"/>
          <w:i/>
          <w:iCs/>
          <w:color w:val="000000"/>
          <w:sz w:val="22"/>
          <w:szCs w:val="22"/>
        </w:rPr>
        <w:t>host</w:t>
      </w:r>
      <w:r w:rsidRPr="00E153C2">
        <w:rPr>
          <w:rFonts w:ascii="Times" w:hAnsi="Times"/>
          <w:color w:val="000000"/>
          <w:sz w:val="22"/>
          <w:szCs w:val="22"/>
        </w:rPr>
        <w:t>, viewed 18 April 2018</w:t>
      </w:r>
    </w:p>
    <w:p w:rsidR="001E2E0D" w:rsidRPr="00E153C2" w:rsidRDefault="001E2E0D" w:rsidP="00870410">
      <w:pPr>
        <w:jc w:val="both"/>
        <w:rPr>
          <w:rStyle w:val="titleauthoretc"/>
          <w:rFonts w:ascii="Times" w:hAnsi="Times"/>
          <w:color w:val="000000" w:themeColor="text1"/>
          <w:sz w:val="22"/>
          <w:szCs w:val="22"/>
        </w:rPr>
      </w:pPr>
    </w:p>
    <w:p w:rsidR="000E5761" w:rsidRPr="00E153C2" w:rsidRDefault="00C52EA6" w:rsidP="00870410">
      <w:pPr>
        <w:jc w:val="both"/>
        <w:rPr>
          <w:rStyle w:val="titleauthoretc"/>
          <w:rFonts w:ascii="Times" w:hAnsi="Times"/>
          <w:color w:val="000000" w:themeColor="text1"/>
          <w:sz w:val="22"/>
          <w:szCs w:val="22"/>
        </w:rPr>
      </w:pPr>
      <w:r>
        <w:rPr>
          <w:rStyle w:val="titleauthoretc"/>
          <w:rFonts w:ascii="Times" w:hAnsi="Times"/>
          <w:color w:val="000000" w:themeColor="text1"/>
          <w:sz w:val="22"/>
          <w:szCs w:val="22"/>
        </w:rPr>
        <w:t xml:space="preserve">Cannon, J. </w:t>
      </w:r>
      <w:hyperlink r:id="rId13" w:tooltip="Click to search for more items from this journal" w:history="1">
        <w:r w:rsidR="000E5761" w:rsidRPr="00E153C2">
          <w:rPr>
            <w:rStyle w:val="Strong"/>
            <w:rFonts w:ascii="Times" w:hAnsi="Times"/>
            <w:b w:val="0"/>
            <w:color w:val="000000" w:themeColor="text1"/>
            <w:sz w:val="22"/>
            <w:szCs w:val="22"/>
          </w:rPr>
          <w:t>Kantian Review</w:t>
        </w:r>
      </w:hyperlink>
      <w:r w:rsidR="000E5761" w:rsidRPr="00E153C2">
        <w:rPr>
          <w:rStyle w:val="Strong"/>
          <w:rFonts w:ascii="Times" w:hAnsi="Times"/>
          <w:b w:val="0"/>
          <w:color w:val="000000" w:themeColor="text1"/>
          <w:sz w:val="22"/>
          <w:szCs w:val="22"/>
        </w:rPr>
        <w:t>; Cambridge</w:t>
      </w:r>
      <w:hyperlink r:id="rId14" w:tooltip="Click to search for more items from this issue" w:history="1">
        <w:r w:rsidR="000E5761" w:rsidRPr="00E153C2">
          <w:rPr>
            <w:rStyle w:val="Hyperlink"/>
            <w:rFonts w:ascii="Times" w:hAnsi="Times"/>
            <w:color w:val="000000" w:themeColor="text1"/>
            <w:sz w:val="22"/>
            <w:szCs w:val="22"/>
            <w:u w:val="none"/>
          </w:rPr>
          <w:t> Vol. 16, Iss. 1, </w:t>
        </w:r>
      </w:hyperlink>
      <w:r w:rsidR="000E5761" w:rsidRPr="00E153C2">
        <w:rPr>
          <w:rStyle w:val="apple-converted-space"/>
          <w:rFonts w:ascii="Times" w:hAnsi="Times"/>
          <w:color w:val="000000" w:themeColor="text1"/>
          <w:sz w:val="22"/>
          <w:szCs w:val="22"/>
        </w:rPr>
        <w:t> </w:t>
      </w:r>
      <w:r w:rsidR="000E5761" w:rsidRPr="00E153C2">
        <w:rPr>
          <w:rStyle w:val="titleauthoretc"/>
          <w:rFonts w:ascii="Times" w:hAnsi="Times"/>
          <w:color w:val="000000" w:themeColor="text1"/>
          <w:sz w:val="22"/>
          <w:szCs w:val="22"/>
        </w:rPr>
        <w:t>(Mar 2011): 113-126.</w:t>
      </w:r>
    </w:p>
    <w:p w:rsidR="003639EB" w:rsidRPr="00E153C2" w:rsidRDefault="003639EB" w:rsidP="00870410">
      <w:pPr>
        <w:spacing w:before="100" w:beforeAutospacing="1" w:after="100" w:afterAutospacing="1"/>
        <w:jc w:val="both"/>
        <w:rPr>
          <w:rFonts w:ascii="Times" w:hAnsi="Times"/>
          <w:sz w:val="22"/>
          <w:szCs w:val="22"/>
        </w:rPr>
      </w:pPr>
      <w:r w:rsidRPr="00E153C2">
        <w:rPr>
          <w:rFonts w:ascii="Times" w:hAnsi="Times"/>
          <w:sz w:val="22"/>
          <w:szCs w:val="22"/>
        </w:rPr>
        <w:t>De Duve, T. (2009) Kant after Duchamp//1996.  In Beech, D. (Ed.) Beauty. Documents of Contemporary Art. MIT Press, Whitechapel London</w:t>
      </w:r>
    </w:p>
    <w:p w:rsidR="00870410" w:rsidRDefault="00AC11C7" w:rsidP="00870410">
      <w:pPr>
        <w:jc w:val="both"/>
        <w:rPr>
          <w:rFonts w:ascii="Times" w:hAnsi="Times"/>
          <w:color w:val="000000"/>
          <w:sz w:val="22"/>
          <w:szCs w:val="22"/>
        </w:rPr>
      </w:pPr>
      <w:r w:rsidRPr="00AC11C7">
        <w:rPr>
          <w:rFonts w:ascii="Times" w:hAnsi="Times"/>
          <w:color w:val="000000"/>
          <w:sz w:val="22"/>
          <w:szCs w:val="22"/>
        </w:rPr>
        <w:t>Lapper, A. (2014) in Saner, E. </w:t>
      </w:r>
      <w:r w:rsidRPr="00E153C2">
        <w:rPr>
          <w:rFonts w:ascii="Times" w:hAnsi="Times"/>
          <w:color w:val="000000"/>
          <w:sz w:val="22"/>
          <w:szCs w:val="22"/>
          <w:shd w:val="clear" w:color="auto" w:fill="F3F3F3"/>
        </w:rPr>
        <w:t xml:space="preserve">Alison Lapper: </w:t>
      </w:r>
      <w:r w:rsidR="00870410">
        <w:rPr>
          <w:rFonts w:ascii="Times" w:hAnsi="Times"/>
          <w:color w:val="000000"/>
          <w:sz w:val="22"/>
          <w:szCs w:val="22"/>
        </w:rPr>
        <w:t>‘Disabled people are looked at as a drain on society, and I’m certainly not that’ The Guardian accessed:</w:t>
      </w:r>
    </w:p>
    <w:p w:rsidR="00AC11C7" w:rsidRPr="00E153C2" w:rsidRDefault="00B22D95" w:rsidP="00870410">
      <w:pPr>
        <w:shd w:val="clear" w:color="auto" w:fill="FFFFFF" w:themeFill="background1"/>
        <w:jc w:val="both"/>
        <w:rPr>
          <w:rFonts w:ascii="Times" w:hAnsi="Times"/>
          <w:sz w:val="22"/>
          <w:szCs w:val="22"/>
        </w:rPr>
      </w:pPr>
      <w:hyperlink r:id="rId15" w:history="1">
        <w:r w:rsidR="00AC11C7" w:rsidRPr="00E153C2">
          <w:rPr>
            <w:rFonts w:ascii="Times" w:hAnsi="Times"/>
            <w:color w:val="0000FF"/>
            <w:sz w:val="22"/>
            <w:szCs w:val="22"/>
            <w:u w:val="single"/>
            <w:shd w:val="clear" w:color="auto" w:fill="F3F3F3"/>
          </w:rPr>
          <w:t>https://www.theguardian.com/lifeandstyle/2014/aug/02/alison-lapper-disabled-people-drain-on-society</w:t>
        </w:r>
      </w:hyperlink>
      <w:r w:rsidR="00AC11C7" w:rsidRPr="00E153C2">
        <w:rPr>
          <w:rFonts w:ascii="Times" w:hAnsi="Times"/>
          <w:color w:val="000000"/>
          <w:sz w:val="22"/>
          <w:szCs w:val="22"/>
          <w:shd w:val="clear" w:color="auto" w:fill="F3F3F3"/>
        </w:rPr>
        <w:t> (18/04/2018)</w:t>
      </w:r>
    </w:p>
    <w:p w:rsidR="00210512" w:rsidRDefault="00210512" w:rsidP="00870410">
      <w:pPr>
        <w:jc w:val="both"/>
        <w:rPr>
          <w:rFonts w:ascii="Times" w:hAnsi="Times" w:cs="Arial"/>
          <w:color w:val="313131"/>
          <w:spacing w:val="3"/>
          <w:sz w:val="22"/>
          <w:szCs w:val="22"/>
          <w:shd w:val="clear" w:color="auto" w:fill="FFFFFF"/>
        </w:rPr>
      </w:pPr>
    </w:p>
    <w:p w:rsidR="00462C3C" w:rsidRDefault="00210512" w:rsidP="00870410">
      <w:pPr>
        <w:jc w:val="both"/>
        <w:rPr>
          <w:rFonts w:ascii="Times" w:hAnsi="Times" w:cs="Arial"/>
          <w:color w:val="313131"/>
          <w:spacing w:val="3"/>
          <w:sz w:val="22"/>
          <w:szCs w:val="22"/>
          <w:shd w:val="clear" w:color="auto" w:fill="FFFFFF"/>
        </w:rPr>
      </w:pPr>
      <w:r w:rsidRPr="00210512">
        <w:rPr>
          <w:rFonts w:ascii="Times" w:hAnsi="Times" w:cs="Arial"/>
          <w:color w:val="313131"/>
          <w:spacing w:val="3"/>
          <w:sz w:val="22"/>
          <w:szCs w:val="22"/>
          <w:shd w:val="clear" w:color="auto" w:fill="FFFFFF"/>
        </w:rPr>
        <w:t>Millais,</w:t>
      </w:r>
      <w:r>
        <w:rPr>
          <w:rFonts w:ascii="Times" w:hAnsi="Times" w:cs="Arial"/>
          <w:color w:val="313131"/>
          <w:spacing w:val="3"/>
          <w:sz w:val="22"/>
          <w:szCs w:val="22"/>
          <w:shd w:val="clear" w:color="auto" w:fill="FFFFFF"/>
        </w:rPr>
        <w:t xml:space="preserve"> J. G. (1899) </w:t>
      </w:r>
      <w:r w:rsidRPr="00210512">
        <w:rPr>
          <w:rFonts w:ascii="Times" w:hAnsi="Times" w:cs="Arial"/>
          <w:i/>
          <w:iCs/>
          <w:color w:val="313131"/>
          <w:spacing w:val="3"/>
          <w:sz w:val="22"/>
          <w:szCs w:val="22"/>
        </w:rPr>
        <w:t>The Life and Letters of Sir John Everett Millais</w:t>
      </w:r>
      <w:r w:rsidRPr="00210512">
        <w:rPr>
          <w:rFonts w:ascii="Times" w:hAnsi="Times" w:cs="Arial"/>
          <w:color w:val="313131"/>
          <w:spacing w:val="3"/>
          <w:sz w:val="22"/>
          <w:szCs w:val="22"/>
          <w:shd w:val="clear" w:color="auto" w:fill="FFFFFF"/>
        </w:rPr>
        <w:t>, I, pp.116–20, 123, 129–131, 144–7, 151, 162–3.</w:t>
      </w:r>
    </w:p>
    <w:p w:rsidR="00462C3C" w:rsidRDefault="00462C3C" w:rsidP="00870410">
      <w:pPr>
        <w:jc w:val="both"/>
        <w:rPr>
          <w:rFonts w:ascii="Times" w:hAnsi="Times" w:cs="Arial"/>
          <w:color w:val="313131"/>
          <w:spacing w:val="3"/>
          <w:sz w:val="22"/>
          <w:szCs w:val="22"/>
          <w:shd w:val="clear" w:color="auto" w:fill="FFFFFF"/>
        </w:rPr>
      </w:pPr>
    </w:p>
    <w:p w:rsidR="00462C3C" w:rsidRPr="00462C3C" w:rsidRDefault="00462C3C" w:rsidP="00870410">
      <w:pPr>
        <w:jc w:val="both"/>
        <w:rPr>
          <w:rFonts w:ascii="Times" w:hAnsi="Times"/>
          <w:sz w:val="22"/>
          <w:szCs w:val="22"/>
        </w:rPr>
      </w:pPr>
      <w:r w:rsidRPr="00462C3C">
        <w:rPr>
          <w:rStyle w:val="Emphasis"/>
          <w:rFonts w:ascii="Times" w:hAnsi="Times"/>
          <w:bCs/>
          <w:i w:val="0"/>
          <w:color w:val="000000"/>
          <w:sz w:val="22"/>
          <w:szCs w:val="22"/>
        </w:rPr>
        <w:t>Noël</w:t>
      </w:r>
      <w:r>
        <w:rPr>
          <w:rStyle w:val="Emphasis"/>
          <w:rFonts w:ascii="Times" w:hAnsi="Times"/>
          <w:bCs/>
          <w:i w:val="0"/>
          <w:color w:val="000000"/>
          <w:sz w:val="22"/>
          <w:szCs w:val="22"/>
        </w:rPr>
        <w:t xml:space="preserve">, L. (2013) </w:t>
      </w:r>
      <w:r w:rsidRPr="00462C3C">
        <w:rPr>
          <w:rFonts w:ascii="Times" w:hAnsi="Times" w:cs="Arial"/>
          <w:color w:val="000000"/>
          <w:spacing w:val="-3"/>
          <w:sz w:val="22"/>
          <w:szCs w:val="22"/>
        </w:rPr>
        <w:t>Jenny Saville: The Body Recovered</w:t>
      </w:r>
      <w:r>
        <w:rPr>
          <w:rFonts w:ascii="Times" w:hAnsi="Times" w:cs="Arial"/>
          <w:color w:val="000000"/>
          <w:spacing w:val="-3"/>
          <w:sz w:val="22"/>
          <w:szCs w:val="22"/>
        </w:rPr>
        <w:t>. Concordia undergraduate journal of art history.</w:t>
      </w:r>
      <w:r w:rsidRPr="00462C3C">
        <w:t xml:space="preserve"> </w:t>
      </w:r>
      <w:r w:rsidRPr="00462C3C">
        <w:rPr>
          <w:rFonts w:ascii="Times" w:hAnsi="Times" w:cs="Arial"/>
          <w:color w:val="000000"/>
          <w:spacing w:val="-3"/>
          <w:sz w:val="22"/>
          <w:szCs w:val="22"/>
        </w:rPr>
        <w:t>http://cujah.org/past-volumes/volume-vi/essay-13-volume-6/</w:t>
      </w:r>
      <w:r>
        <w:rPr>
          <w:rFonts w:ascii="Times" w:hAnsi="Times" w:cs="Arial"/>
          <w:color w:val="000000"/>
          <w:spacing w:val="-3"/>
          <w:sz w:val="22"/>
          <w:szCs w:val="22"/>
        </w:rPr>
        <w:t xml:space="preserve"> </w:t>
      </w:r>
    </w:p>
    <w:p w:rsidR="00462C3C" w:rsidRPr="00462C3C" w:rsidRDefault="00462C3C" w:rsidP="00870410">
      <w:pPr>
        <w:jc w:val="both"/>
        <w:rPr>
          <w:rFonts w:ascii="Times" w:hAnsi="Times"/>
          <w:i/>
          <w:sz w:val="22"/>
          <w:szCs w:val="22"/>
        </w:rPr>
      </w:pPr>
    </w:p>
    <w:p w:rsidR="001E2E0D" w:rsidRDefault="001E2E0D" w:rsidP="00870410">
      <w:pPr>
        <w:jc w:val="both"/>
        <w:rPr>
          <w:rFonts w:ascii="Times" w:hAnsi="Times"/>
          <w:color w:val="000000"/>
          <w:sz w:val="22"/>
          <w:szCs w:val="22"/>
        </w:rPr>
      </w:pPr>
      <w:r w:rsidRPr="00E153C2">
        <w:rPr>
          <w:rFonts w:ascii="Times" w:hAnsi="Times"/>
          <w:color w:val="000000"/>
          <w:sz w:val="22"/>
          <w:szCs w:val="22"/>
        </w:rPr>
        <w:t>Reid, H 2012, 'Athletic Beauty in Classical Greece: A Philosophical View',</w:t>
      </w:r>
      <w:r w:rsidRPr="00E153C2">
        <w:rPr>
          <w:rStyle w:val="apple-converted-space"/>
          <w:rFonts w:ascii="Times" w:hAnsi="Times"/>
          <w:color w:val="000000"/>
          <w:sz w:val="22"/>
          <w:szCs w:val="22"/>
        </w:rPr>
        <w:t> </w:t>
      </w:r>
      <w:r w:rsidRPr="00E153C2">
        <w:rPr>
          <w:rFonts w:ascii="Times" w:hAnsi="Times"/>
          <w:i/>
          <w:iCs/>
          <w:color w:val="000000"/>
          <w:sz w:val="22"/>
          <w:szCs w:val="22"/>
        </w:rPr>
        <w:t>Journal Of The Philosophy Of Sport</w:t>
      </w:r>
      <w:r w:rsidRPr="00E153C2">
        <w:rPr>
          <w:rFonts w:ascii="Times" w:hAnsi="Times"/>
          <w:color w:val="000000"/>
          <w:sz w:val="22"/>
          <w:szCs w:val="22"/>
        </w:rPr>
        <w:t>, 39, 2, pp. 281-297, Academic Search Complete, EBSCO</w:t>
      </w:r>
      <w:r w:rsidRPr="00E153C2">
        <w:rPr>
          <w:rFonts w:ascii="Times" w:hAnsi="Times"/>
          <w:i/>
          <w:iCs/>
          <w:color w:val="000000"/>
          <w:sz w:val="22"/>
          <w:szCs w:val="22"/>
        </w:rPr>
        <w:t>host</w:t>
      </w:r>
      <w:r w:rsidRPr="00E153C2">
        <w:rPr>
          <w:rFonts w:ascii="Times" w:hAnsi="Times"/>
          <w:color w:val="000000"/>
          <w:sz w:val="22"/>
          <w:szCs w:val="22"/>
        </w:rPr>
        <w:t>, viewed 18 April 2018.</w:t>
      </w:r>
    </w:p>
    <w:p w:rsidR="00A31A5E" w:rsidRDefault="00A31A5E" w:rsidP="00870410">
      <w:pPr>
        <w:jc w:val="both"/>
        <w:rPr>
          <w:rFonts w:ascii="Times" w:hAnsi="Times"/>
          <w:color w:val="000000"/>
          <w:sz w:val="22"/>
          <w:szCs w:val="22"/>
        </w:rPr>
      </w:pPr>
    </w:p>
    <w:p w:rsidR="00A31A5E" w:rsidRPr="00E153C2" w:rsidRDefault="00A31A5E" w:rsidP="00870410">
      <w:pPr>
        <w:jc w:val="both"/>
        <w:rPr>
          <w:rFonts w:ascii="Times" w:hAnsi="Times"/>
          <w:sz w:val="22"/>
          <w:szCs w:val="22"/>
        </w:rPr>
      </w:pPr>
      <w:r>
        <w:rPr>
          <w:rFonts w:ascii="Times" w:hAnsi="Times"/>
          <w:color w:val="000000"/>
          <w:sz w:val="22"/>
          <w:szCs w:val="22"/>
        </w:rPr>
        <w:t xml:space="preserve">Shell, S. (2001) Kant’s Observations on the Feeling of the Beautiful and the Sublime. Political Science Reviewer, Vol.30, No. 1.  Accessed: </w:t>
      </w:r>
      <w:r w:rsidR="001E6933" w:rsidRPr="001E6933">
        <w:rPr>
          <w:rFonts w:ascii="Times" w:hAnsi="Times"/>
          <w:color w:val="000000"/>
          <w:sz w:val="22"/>
          <w:szCs w:val="22"/>
        </w:rPr>
        <w:t>https://home.isi.org/kants-iobservations-feeling-beautiful-and-sublimei</w:t>
      </w:r>
      <w:r>
        <w:rPr>
          <w:rFonts w:ascii="Times" w:hAnsi="Times"/>
          <w:color w:val="000000"/>
          <w:sz w:val="22"/>
          <w:szCs w:val="22"/>
        </w:rPr>
        <w:t xml:space="preserve"> (19/04/2018)</w:t>
      </w:r>
    </w:p>
    <w:p w:rsidR="003639EB" w:rsidRPr="00397CBD" w:rsidRDefault="00C52EA6" w:rsidP="00397CBD">
      <w:pPr>
        <w:spacing w:before="100" w:beforeAutospacing="1" w:after="100" w:afterAutospacing="1"/>
        <w:jc w:val="both"/>
        <w:rPr>
          <w:rFonts w:ascii="Times" w:hAnsi="Times"/>
          <w:sz w:val="22"/>
          <w:szCs w:val="22"/>
        </w:rPr>
      </w:pPr>
      <w:r>
        <w:rPr>
          <w:rFonts w:ascii="Times" w:hAnsi="Times"/>
          <w:sz w:val="22"/>
          <w:szCs w:val="22"/>
        </w:rPr>
        <w:t>Sontag, S. 1978, On Photography</w:t>
      </w:r>
      <w:r w:rsidR="00210512">
        <w:rPr>
          <w:rFonts w:ascii="Times" w:hAnsi="Times"/>
          <w:sz w:val="22"/>
          <w:szCs w:val="22"/>
        </w:rPr>
        <w:t>. Allen Lane Penguin Books Ltd, London.</w:t>
      </w:r>
    </w:p>
    <w:p w:rsidR="000E5761" w:rsidRDefault="000E5761" w:rsidP="00870410">
      <w:pPr>
        <w:spacing w:before="100" w:beforeAutospacing="1" w:after="100" w:afterAutospacing="1" w:line="480" w:lineRule="auto"/>
        <w:jc w:val="both"/>
        <w:rPr>
          <w:rFonts w:ascii="Times" w:hAnsi="Times"/>
          <w:sz w:val="22"/>
          <w:szCs w:val="22"/>
        </w:rPr>
      </w:pPr>
    </w:p>
    <w:p w:rsidR="000E5761" w:rsidRPr="004806F5" w:rsidRDefault="000E5761" w:rsidP="00870410">
      <w:pPr>
        <w:spacing w:before="100" w:beforeAutospacing="1" w:after="100" w:afterAutospacing="1" w:line="480" w:lineRule="auto"/>
        <w:jc w:val="both"/>
        <w:rPr>
          <w:sz w:val="22"/>
          <w:szCs w:val="22"/>
        </w:rPr>
      </w:pPr>
    </w:p>
    <w:p w:rsidR="00135E43" w:rsidRPr="00135E43" w:rsidRDefault="00135E43" w:rsidP="00870410">
      <w:pPr>
        <w:tabs>
          <w:tab w:val="left" w:pos="830"/>
          <w:tab w:val="left" w:pos="831"/>
        </w:tabs>
        <w:spacing w:before="57"/>
        <w:jc w:val="both"/>
        <w:rPr>
          <w:rFonts w:ascii="ACaslonPro-Semibold" w:hAnsi="ACaslonPro-Semibold"/>
          <w:b/>
        </w:rPr>
      </w:pPr>
    </w:p>
    <w:p w:rsidR="00105639" w:rsidRPr="00105639" w:rsidRDefault="00105639" w:rsidP="00870410">
      <w:pPr>
        <w:jc w:val="both"/>
        <w:rPr>
          <w:u w:val="single"/>
          <w:lang w:val="en-US"/>
        </w:rPr>
      </w:pPr>
    </w:p>
    <w:sectPr w:rsidR="00105639" w:rsidRPr="00105639" w:rsidSect="00815230">
      <w:headerReference w:type="default" r:id="rId16"/>
      <w:footerReference w:type="even" r:id="rId17"/>
      <w:footerReference w:type="default" r:id="rId1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2D95" w:rsidRDefault="00B22D95" w:rsidP="00870410">
      <w:r>
        <w:separator/>
      </w:r>
    </w:p>
  </w:endnote>
  <w:endnote w:type="continuationSeparator" w:id="0">
    <w:p w:rsidR="00B22D95" w:rsidRDefault="00B22D95" w:rsidP="008704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dobe Caslon Pro">
    <w:panose1 w:val="0205050205050A020403"/>
    <w:charset w:val="4D"/>
    <w:family w:val="roman"/>
    <w:notTrueType/>
    <w:pitch w:val="variable"/>
    <w:sig w:usb0="00000007" w:usb1="00000001" w:usb2="00000000" w:usb3="00000000" w:csb0="00000093" w:csb1="00000000"/>
  </w:font>
  <w:font w:name="Times">
    <w:panose1 w:val="02000500000000000000"/>
    <w:charset w:val="00"/>
    <w:family w:val="auto"/>
    <w:pitch w:val="variable"/>
    <w:sig w:usb0="00000003" w:usb1="00000000" w:usb2="00000000" w:usb3="00000000" w:csb0="00000007"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ACaslonPro-Semibold">
    <w:altName w:val="Cambria"/>
    <w:panose1 w:val="0205060205050A020403"/>
    <w:charset w:val="4D"/>
    <w:family w:val="roman"/>
    <w:notTrueType/>
    <w:pitch w:val="variable"/>
    <w:sig w:usb0="00000007" w:usb1="00000001"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17770891"/>
      <w:docPartObj>
        <w:docPartGallery w:val="Page Numbers (Bottom of Page)"/>
        <w:docPartUnique/>
      </w:docPartObj>
    </w:sdtPr>
    <w:sdtEndPr>
      <w:rPr>
        <w:rStyle w:val="PageNumber"/>
      </w:rPr>
    </w:sdtEndPr>
    <w:sdtContent>
      <w:p w:rsidR="00870410" w:rsidRDefault="00870410" w:rsidP="00BA3B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70410" w:rsidRDefault="00870410" w:rsidP="008704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75650319"/>
      <w:docPartObj>
        <w:docPartGallery w:val="Page Numbers (Bottom of Page)"/>
        <w:docPartUnique/>
      </w:docPartObj>
    </w:sdtPr>
    <w:sdtEndPr>
      <w:rPr>
        <w:rStyle w:val="PageNumber"/>
      </w:rPr>
    </w:sdtEndPr>
    <w:sdtContent>
      <w:p w:rsidR="00870410" w:rsidRDefault="00870410" w:rsidP="00BA3B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70410" w:rsidRDefault="00870410" w:rsidP="0087041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2D95" w:rsidRDefault="00B22D95" w:rsidP="00870410">
      <w:r>
        <w:separator/>
      </w:r>
    </w:p>
  </w:footnote>
  <w:footnote w:type="continuationSeparator" w:id="0">
    <w:p w:rsidR="00B22D95" w:rsidRDefault="00B22D95" w:rsidP="008704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70410" w:rsidRDefault="00870410">
    <w:pPr>
      <w:pStyle w:val="Header"/>
    </w:pPr>
    <w:r>
      <w:t>Georgia McDonald 1702499</w:t>
    </w:r>
  </w:p>
  <w:p w:rsidR="00870410" w:rsidRDefault="008704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A71FC0"/>
    <w:multiLevelType w:val="hybridMultilevel"/>
    <w:tmpl w:val="99E09D0A"/>
    <w:lvl w:ilvl="0" w:tplc="24AC32AE">
      <w:numFmt w:val="bullet"/>
      <w:lvlText w:val="•"/>
      <w:lvlJc w:val="left"/>
      <w:pPr>
        <w:ind w:left="830" w:hanging="360"/>
      </w:pPr>
      <w:rPr>
        <w:rFonts w:ascii="Symbol" w:eastAsia="Symbol" w:hAnsi="Symbol" w:cs="Symbol" w:hint="default"/>
        <w:spacing w:val="-1"/>
        <w:w w:val="100"/>
        <w:sz w:val="24"/>
        <w:szCs w:val="24"/>
      </w:rPr>
    </w:lvl>
    <w:lvl w:ilvl="1" w:tplc="949A63FE">
      <w:numFmt w:val="bullet"/>
      <w:lvlText w:val="•"/>
      <w:lvlJc w:val="left"/>
      <w:pPr>
        <w:ind w:left="1676" w:hanging="360"/>
      </w:pPr>
      <w:rPr>
        <w:rFonts w:hint="default"/>
      </w:rPr>
    </w:lvl>
    <w:lvl w:ilvl="2" w:tplc="A40CD9DE">
      <w:numFmt w:val="bullet"/>
      <w:lvlText w:val="•"/>
      <w:lvlJc w:val="left"/>
      <w:pPr>
        <w:ind w:left="2513" w:hanging="360"/>
      </w:pPr>
      <w:rPr>
        <w:rFonts w:hint="default"/>
      </w:rPr>
    </w:lvl>
    <w:lvl w:ilvl="3" w:tplc="97F05CC6">
      <w:numFmt w:val="bullet"/>
      <w:lvlText w:val="•"/>
      <w:lvlJc w:val="left"/>
      <w:pPr>
        <w:ind w:left="3349" w:hanging="360"/>
      </w:pPr>
      <w:rPr>
        <w:rFonts w:hint="default"/>
      </w:rPr>
    </w:lvl>
    <w:lvl w:ilvl="4" w:tplc="A5926684">
      <w:numFmt w:val="bullet"/>
      <w:lvlText w:val="•"/>
      <w:lvlJc w:val="left"/>
      <w:pPr>
        <w:ind w:left="4186" w:hanging="360"/>
      </w:pPr>
      <w:rPr>
        <w:rFonts w:hint="default"/>
      </w:rPr>
    </w:lvl>
    <w:lvl w:ilvl="5" w:tplc="4C4A073E">
      <w:numFmt w:val="bullet"/>
      <w:lvlText w:val="•"/>
      <w:lvlJc w:val="left"/>
      <w:pPr>
        <w:ind w:left="5022" w:hanging="360"/>
      </w:pPr>
      <w:rPr>
        <w:rFonts w:hint="default"/>
      </w:rPr>
    </w:lvl>
    <w:lvl w:ilvl="6" w:tplc="3F4EFCDC">
      <w:numFmt w:val="bullet"/>
      <w:lvlText w:val="•"/>
      <w:lvlJc w:val="left"/>
      <w:pPr>
        <w:ind w:left="5859" w:hanging="360"/>
      </w:pPr>
      <w:rPr>
        <w:rFonts w:hint="default"/>
      </w:rPr>
    </w:lvl>
    <w:lvl w:ilvl="7" w:tplc="367487C0">
      <w:numFmt w:val="bullet"/>
      <w:lvlText w:val="•"/>
      <w:lvlJc w:val="left"/>
      <w:pPr>
        <w:ind w:left="6695" w:hanging="360"/>
      </w:pPr>
      <w:rPr>
        <w:rFonts w:hint="default"/>
      </w:rPr>
    </w:lvl>
    <w:lvl w:ilvl="8" w:tplc="64F8E8DA">
      <w:numFmt w:val="bullet"/>
      <w:lvlText w:val="•"/>
      <w:lvlJc w:val="left"/>
      <w:pPr>
        <w:ind w:left="7532" w:hanging="360"/>
      </w:pPr>
      <w:rPr>
        <w:rFonts w:hint="default"/>
      </w:rPr>
    </w:lvl>
  </w:abstractNum>
  <w:abstractNum w:abstractNumId="1" w15:restartNumberingAfterBreak="0">
    <w:nsid w:val="71511263"/>
    <w:multiLevelType w:val="multilevel"/>
    <w:tmpl w:val="1F182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639"/>
    <w:rsid w:val="0007406B"/>
    <w:rsid w:val="000C4B92"/>
    <w:rsid w:val="000C5A91"/>
    <w:rsid w:val="000E5761"/>
    <w:rsid w:val="000E5A49"/>
    <w:rsid w:val="000F677E"/>
    <w:rsid w:val="00105639"/>
    <w:rsid w:val="00110F36"/>
    <w:rsid w:val="00135279"/>
    <w:rsid w:val="00135E43"/>
    <w:rsid w:val="001838CE"/>
    <w:rsid w:val="00191434"/>
    <w:rsid w:val="00195617"/>
    <w:rsid w:val="001962CF"/>
    <w:rsid w:val="001B2CB4"/>
    <w:rsid w:val="001D07C1"/>
    <w:rsid w:val="001E2E0D"/>
    <w:rsid w:val="001E6933"/>
    <w:rsid w:val="00204747"/>
    <w:rsid w:val="00205D3F"/>
    <w:rsid w:val="00210512"/>
    <w:rsid w:val="002108D9"/>
    <w:rsid w:val="00223B0C"/>
    <w:rsid w:val="00242770"/>
    <w:rsid w:val="002548EB"/>
    <w:rsid w:val="002702C8"/>
    <w:rsid w:val="0027713C"/>
    <w:rsid w:val="002D4D56"/>
    <w:rsid w:val="002D4E2F"/>
    <w:rsid w:val="002F5FFC"/>
    <w:rsid w:val="003277CE"/>
    <w:rsid w:val="003639EB"/>
    <w:rsid w:val="00397CBD"/>
    <w:rsid w:val="003C7A19"/>
    <w:rsid w:val="003D0A7C"/>
    <w:rsid w:val="00417114"/>
    <w:rsid w:val="00462C3C"/>
    <w:rsid w:val="004806F5"/>
    <w:rsid w:val="00491B19"/>
    <w:rsid w:val="00494E41"/>
    <w:rsid w:val="004A0442"/>
    <w:rsid w:val="004C6A13"/>
    <w:rsid w:val="004D10F5"/>
    <w:rsid w:val="004D5091"/>
    <w:rsid w:val="004F6B93"/>
    <w:rsid w:val="005036A1"/>
    <w:rsid w:val="00515141"/>
    <w:rsid w:val="00530BA2"/>
    <w:rsid w:val="00535E19"/>
    <w:rsid w:val="005572CA"/>
    <w:rsid w:val="005602E6"/>
    <w:rsid w:val="005610A5"/>
    <w:rsid w:val="00562E73"/>
    <w:rsid w:val="005728D8"/>
    <w:rsid w:val="005C360F"/>
    <w:rsid w:val="005C5CB5"/>
    <w:rsid w:val="005D62F3"/>
    <w:rsid w:val="005E78DA"/>
    <w:rsid w:val="005F22C3"/>
    <w:rsid w:val="005F29D3"/>
    <w:rsid w:val="005F728D"/>
    <w:rsid w:val="00624662"/>
    <w:rsid w:val="006353F1"/>
    <w:rsid w:val="00647912"/>
    <w:rsid w:val="006917EB"/>
    <w:rsid w:val="00692302"/>
    <w:rsid w:val="006A0E61"/>
    <w:rsid w:val="006B13C2"/>
    <w:rsid w:val="006B3938"/>
    <w:rsid w:val="006E1EC4"/>
    <w:rsid w:val="006F5E7D"/>
    <w:rsid w:val="00777306"/>
    <w:rsid w:val="007B1789"/>
    <w:rsid w:val="007C7C6B"/>
    <w:rsid w:val="007D6AF2"/>
    <w:rsid w:val="007D7897"/>
    <w:rsid w:val="00815230"/>
    <w:rsid w:val="00846F08"/>
    <w:rsid w:val="00857C62"/>
    <w:rsid w:val="00866D5F"/>
    <w:rsid w:val="00870410"/>
    <w:rsid w:val="0089534A"/>
    <w:rsid w:val="008C5ABC"/>
    <w:rsid w:val="00946624"/>
    <w:rsid w:val="00946B7D"/>
    <w:rsid w:val="00960749"/>
    <w:rsid w:val="00965C17"/>
    <w:rsid w:val="009748EA"/>
    <w:rsid w:val="00984C9E"/>
    <w:rsid w:val="009C1BFA"/>
    <w:rsid w:val="009D2A3B"/>
    <w:rsid w:val="009D4720"/>
    <w:rsid w:val="00A030FB"/>
    <w:rsid w:val="00A25B60"/>
    <w:rsid w:val="00A31A5E"/>
    <w:rsid w:val="00A9196D"/>
    <w:rsid w:val="00AA4EDE"/>
    <w:rsid w:val="00AB485C"/>
    <w:rsid w:val="00AC11C7"/>
    <w:rsid w:val="00B22D95"/>
    <w:rsid w:val="00B30748"/>
    <w:rsid w:val="00B4373E"/>
    <w:rsid w:val="00B80462"/>
    <w:rsid w:val="00BA275E"/>
    <w:rsid w:val="00BB62CE"/>
    <w:rsid w:val="00BC11DA"/>
    <w:rsid w:val="00BC3B88"/>
    <w:rsid w:val="00BE7CC7"/>
    <w:rsid w:val="00BF70ED"/>
    <w:rsid w:val="00C52EA6"/>
    <w:rsid w:val="00C606AA"/>
    <w:rsid w:val="00CF0AD7"/>
    <w:rsid w:val="00CF30A3"/>
    <w:rsid w:val="00D42EFC"/>
    <w:rsid w:val="00D74FAA"/>
    <w:rsid w:val="00D840AC"/>
    <w:rsid w:val="00DA3F14"/>
    <w:rsid w:val="00DC68F7"/>
    <w:rsid w:val="00DF640D"/>
    <w:rsid w:val="00E00C39"/>
    <w:rsid w:val="00E153C2"/>
    <w:rsid w:val="00E17267"/>
    <w:rsid w:val="00E461FD"/>
    <w:rsid w:val="00EB4127"/>
    <w:rsid w:val="00ED2C12"/>
    <w:rsid w:val="00ED550B"/>
    <w:rsid w:val="00EE22A4"/>
    <w:rsid w:val="00F36334"/>
    <w:rsid w:val="00F62B1A"/>
    <w:rsid w:val="00F67275"/>
    <w:rsid w:val="00F82C66"/>
    <w:rsid w:val="00F93528"/>
    <w:rsid w:val="00FE5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23FF7"/>
  <w14:defaultImageDpi w14:val="32767"/>
  <w15:chartTrackingRefBased/>
  <w15:docId w15:val="{986E4927-42C4-4043-A446-769702B1B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62C3C"/>
    <w:rPr>
      <w:rFonts w:ascii="Times New Roman" w:eastAsia="Times New Roman" w:hAnsi="Times New Roman" w:cs="Times New Roman"/>
    </w:rPr>
  </w:style>
  <w:style w:type="paragraph" w:styleId="Heading1">
    <w:name w:val="heading 1"/>
    <w:basedOn w:val="Normal"/>
    <w:link w:val="Heading1Char"/>
    <w:uiPriority w:val="9"/>
    <w:qFormat/>
    <w:rsid w:val="001962CF"/>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105639"/>
    <w:pPr>
      <w:widowControl w:val="0"/>
      <w:autoSpaceDE w:val="0"/>
      <w:autoSpaceDN w:val="0"/>
      <w:spacing w:before="162"/>
      <w:ind w:left="830" w:hanging="360"/>
    </w:pPr>
    <w:rPr>
      <w:rFonts w:ascii="Adobe Caslon Pro" w:eastAsia="Adobe Caslon Pro" w:hAnsi="Adobe Caslon Pro" w:cs="Adobe Caslon Pro"/>
      <w:sz w:val="22"/>
      <w:szCs w:val="22"/>
      <w:lang w:val="en-US"/>
    </w:rPr>
  </w:style>
  <w:style w:type="paragraph" w:styleId="NormalWeb">
    <w:name w:val="Normal (Web)"/>
    <w:basedOn w:val="Normal"/>
    <w:uiPriority w:val="99"/>
    <w:unhideWhenUsed/>
    <w:rsid w:val="00135E43"/>
    <w:pPr>
      <w:spacing w:before="100" w:beforeAutospacing="1" w:after="100" w:afterAutospacing="1"/>
    </w:pPr>
  </w:style>
  <w:style w:type="character" w:customStyle="1" w:styleId="css-acazy9">
    <w:name w:val="css-acazy9"/>
    <w:basedOn w:val="DefaultParagraphFont"/>
    <w:rsid w:val="000E5A49"/>
  </w:style>
  <w:style w:type="character" w:styleId="Hyperlink">
    <w:name w:val="Hyperlink"/>
    <w:basedOn w:val="DefaultParagraphFont"/>
    <w:uiPriority w:val="99"/>
    <w:semiHidden/>
    <w:unhideWhenUsed/>
    <w:rsid w:val="000E5A49"/>
    <w:rPr>
      <w:color w:val="0000FF"/>
      <w:u w:val="single"/>
    </w:rPr>
  </w:style>
  <w:style w:type="character" w:customStyle="1" w:styleId="Heading1Char">
    <w:name w:val="Heading 1 Char"/>
    <w:basedOn w:val="DefaultParagraphFont"/>
    <w:link w:val="Heading1"/>
    <w:uiPriority w:val="9"/>
    <w:rsid w:val="001962CF"/>
    <w:rPr>
      <w:rFonts w:ascii="Times New Roman" w:eastAsia="Times New Roman" w:hAnsi="Times New Roman" w:cs="Times New Roman"/>
      <w:b/>
      <w:bCs/>
      <w:kern w:val="36"/>
      <w:sz w:val="48"/>
      <w:szCs w:val="48"/>
    </w:rPr>
  </w:style>
  <w:style w:type="character" w:customStyle="1" w:styleId="titleauthoretc">
    <w:name w:val="titleauthoretc"/>
    <w:basedOn w:val="DefaultParagraphFont"/>
    <w:rsid w:val="001962CF"/>
  </w:style>
  <w:style w:type="character" w:customStyle="1" w:styleId="apple-converted-space">
    <w:name w:val="apple-converted-space"/>
    <w:basedOn w:val="DefaultParagraphFont"/>
    <w:rsid w:val="001962CF"/>
  </w:style>
  <w:style w:type="character" w:styleId="Strong">
    <w:name w:val="Strong"/>
    <w:basedOn w:val="DefaultParagraphFont"/>
    <w:uiPriority w:val="22"/>
    <w:qFormat/>
    <w:rsid w:val="001962CF"/>
    <w:rPr>
      <w:b/>
      <w:bCs/>
    </w:rPr>
  </w:style>
  <w:style w:type="paragraph" w:customStyle="1" w:styleId="ydp96ecc682msonormal">
    <w:name w:val="ydp96ecc682msonormal"/>
    <w:basedOn w:val="Normal"/>
    <w:rsid w:val="002D4D56"/>
    <w:pPr>
      <w:spacing w:before="100" w:beforeAutospacing="1" w:after="100" w:afterAutospacing="1"/>
    </w:pPr>
  </w:style>
  <w:style w:type="character" w:styleId="FollowedHyperlink">
    <w:name w:val="FollowedHyperlink"/>
    <w:basedOn w:val="DefaultParagraphFont"/>
    <w:uiPriority w:val="99"/>
    <w:semiHidden/>
    <w:unhideWhenUsed/>
    <w:rsid w:val="001E2E0D"/>
    <w:rPr>
      <w:color w:val="954F72" w:themeColor="followedHyperlink"/>
      <w:u w:val="single"/>
    </w:rPr>
  </w:style>
  <w:style w:type="character" w:customStyle="1" w:styleId="gmail-contentheadline--interview-wrapper">
    <w:name w:val="gmail-content__headline--interview-wrapper"/>
    <w:basedOn w:val="DefaultParagraphFont"/>
    <w:rsid w:val="00AC11C7"/>
  </w:style>
  <w:style w:type="character" w:styleId="Emphasis">
    <w:name w:val="Emphasis"/>
    <w:basedOn w:val="DefaultParagraphFont"/>
    <w:uiPriority w:val="20"/>
    <w:qFormat/>
    <w:rsid w:val="00462C3C"/>
    <w:rPr>
      <w:i/>
      <w:iCs/>
    </w:rPr>
  </w:style>
  <w:style w:type="paragraph" w:styleId="Footer">
    <w:name w:val="footer"/>
    <w:basedOn w:val="Normal"/>
    <w:link w:val="FooterChar"/>
    <w:uiPriority w:val="99"/>
    <w:unhideWhenUsed/>
    <w:rsid w:val="00870410"/>
    <w:pPr>
      <w:tabs>
        <w:tab w:val="center" w:pos="4680"/>
        <w:tab w:val="right" w:pos="9360"/>
      </w:tabs>
    </w:pPr>
  </w:style>
  <w:style w:type="character" w:customStyle="1" w:styleId="FooterChar">
    <w:name w:val="Footer Char"/>
    <w:basedOn w:val="DefaultParagraphFont"/>
    <w:link w:val="Footer"/>
    <w:uiPriority w:val="99"/>
    <w:rsid w:val="00870410"/>
    <w:rPr>
      <w:rFonts w:ascii="Times New Roman" w:eastAsia="Times New Roman" w:hAnsi="Times New Roman" w:cs="Times New Roman"/>
    </w:rPr>
  </w:style>
  <w:style w:type="character" w:styleId="PageNumber">
    <w:name w:val="page number"/>
    <w:basedOn w:val="DefaultParagraphFont"/>
    <w:uiPriority w:val="99"/>
    <w:semiHidden/>
    <w:unhideWhenUsed/>
    <w:rsid w:val="00870410"/>
  </w:style>
  <w:style w:type="paragraph" w:styleId="Header">
    <w:name w:val="header"/>
    <w:basedOn w:val="Normal"/>
    <w:link w:val="HeaderChar"/>
    <w:uiPriority w:val="99"/>
    <w:unhideWhenUsed/>
    <w:rsid w:val="00870410"/>
    <w:pPr>
      <w:tabs>
        <w:tab w:val="center" w:pos="4680"/>
        <w:tab w:val="right" w:pos="9360"/>
      </w:tabs>
    </w:pPr>
  </w:style>
  <w:style w:type="character" w:customStyle="1" w:styleId="HeaderChar">
    <w:name w:val="Header Char"/>
    <w:basedOn w:val="DefaultParagraphFont"/>
    <w:link w:val="Header"/>
    <w:uiPriority w:val="99"/>
    <w:rsid w:val="00870410"/>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21643">
      <w:bodyDiv w:val="1"/>
      <w:marLeft w:val="0"/>
      <w:marRight w:val="0"/>
      <w:marTop w:val="0"/>
      <w:marBottom w:val="0"/>
      <w:divBdr>
        <w:top w:val="none" w:sz="0" w:space="0" w:color="auto"/>
        <w:left w:val="none" w:sz="0" w:space="0" w:color="auto"/>
        <w:bottom w:val="none" w:sz="0" w:space="0" w:color="auto"/>
        <w:right w:val="none" w:sz="0" w:space="0" w:color="auto"/>
      </w:divBdr>
    </w:div>
    <w:div w:id="20060262">
      <w:bodyDiv w:val="1"/>
      <w:marLeft w:val="0"/>
      <w:marRight w:val="0"/>
      <w:marTop w:val="0"/>
      <w:marBottom w:val="0"/>
      <w:divBdr>
        <w:top w:val="none" w:sz="0" w:space="0" w:color="auto"/>
        <w:left w:val="none" w:sz="0" w:space="0" w:color="auto"/>
        <w:bottom w:val="none" w:sz="0" w:space="0" w:color="auto"/>
        <w:right w:val="none" w:sz="0" w:space="0" w:color="auto"/>
      </w:divBdr>
      <w:divsChild>
        <w:div w:id="1971400360">
          <w:marLeft w:val="0"/>
          <w:marRight w:val="0"/>
          <w:marTop w:val="0"/>
          <w:marBottom w:val="0"/>
          <w:divBdr>
            <w:top w:val="none" w:sz="0" w:space="0" w:color="auto"/>
            <w:left w:val="none" w:sz="0" w:space="0" w:color="auto"/>
            <w:bottom w:val="none" w:sz="0" w:space="0" w:color="auto"/>
            <w:right w:val="none" w:sz="0" w:space="0" w:color="auto"/>
          </w:divBdr>
          <w:divsChild>
            <w:div w:id="837841784">
              <w:marLeft w:val="0"/>
              <w:marRight w:val="0"/>
              <w:marTop w:val="0"/>
              <w:marBottom w:val="0"/>
              <w:divBdr>
                <w:top w:val="none" w:sz="0" w:space="0" w:color="auto"/>
                <w:left w:val="none" w:sz="0" w:space="0" w:color="auto"/>
                <w:bottom w:val="none" w:sz="0" w:space="0" w:color="auto"/>
                <w:right w:val="none" w:sz="0" w:space="0" w:color="auto"/>
              </w:divBdr>
              <w:divsChild>
                <w:div w:id="172563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71878">
      <w:bodyDiv w:val="1"/>
      <w:marLeft w:val="0"/>
      <w:marRight w:val="0"/>
      <w:marTop w:val="0"/>
      <w:marBottom w:val="0"/>
      <w:divBdr>
        <w:top w:val="none" w:sz="0" w:space="0" w:color="auto"/>
        <w:left w:val="none" w:sz="0" w:space="0" w:color="auto"/>
        <w:bottom w:val="none" w:sz="0" w:space="0" w:color="auto"/>
        <w:right w:val="none" w:sz="0" w:space="0" w:color="auto"/>
      </w:divBdr>
      <w:divsChild>
        <w:div w:id="1447239842">
          <w:marLeft w:val="0"/>
          <w:marRight w:val="0"/>
          <w:marTop w:val="0"/>
          <w:marBottom w:val="0"/>
          <w:divBdr>
            <w:top w:val="none" w:sz="0" w:space="0" w:color="auto"/>
            <w:left w:val="none" w:sz="0" w:space="0" w:color="auto"/>
            <w:bottom w:val="none" w:sz="0" w:space="0" w:color="auto"/>
            <w:right w:val="none" w:sz="0" w:space="0" w:color="auto"/>
          </w:divBdr>
          <w:divsChild>
            <w:div w:id="70589781">
              <w:marLeft w:val="0"/>
              <w:marRight w:val="0"/>
              <w:marTop w:val="0"/>
              <w:marBottom w:val="0"/>
              <w:divBdr>
                <w:top w:val="none" w:sz="0" w:space="0" w:color="auto"/>
                <w:left w:val="none" w:sz="0" w:space="0" w:color="auto"/>
                <w:bottom w:val="none" w:sz="0" w:space="0" w:color="auto"/>
                <w:right w:val="none" w:sz="0" w:space="0" w:color="auto"/>
              </w:divBdr>
              <w:divsChild>
                <w:div w:id="252861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80952">
      <w:bodyDiv w:val="1"/>
      <w:marLeft w:val="0"/>
      <w:marRight w:val="0"/>
      <w:marTop w:val="0"/>
      <w:marBottom w:val="0"/>
      <w:divBdr>
        <w:top w:val="none" w:sz="0" w:space="0" w:color="auto"/>
        <w:left w:val="none" w:sz="0" w:space="0" w:color="auto"/>
        <w:bottom w:val="none" w:sz="0" w:space="0" w:color="auto"/>
        <w:right w:val="none" w:sz="0" w:space="0" w:color="auto"/>
      </w:divBdr>
    </w:div>
    <w:div w:id="194003834">
      <w:bodyDiv w:val="1"/>
      <w:marLeft w:val="0"/>
      <w:marRight w:val="0"/>
      <w:marTop w:val="0"/>
      <w:marBottom w:val="0"/>
      <w:divBdr>
        <w:top w:val="none" w:sz="0" w:space="0" w:color="auto"/>
        <w:left w:val="none" w:sz="0" w:space="0" w:color="auto"/>
        <w:bottom w:val="none" w:sz="0" w:space="0" w:color="auto"/>
        <w:right w:val="none" w:sz="0" w:space="0" w:color="auto"/>
      </w:divBdr>
    </w:div>
    <w:div w:id="235751839">
      <w:bodyDiv w:val="1"/>
      <w:marLeft w:val="0"/>
      <w:marRight w:val="0"/>
      <w:marTop w:val="0"/>
      <w:marBottom w:val="0"/>
      <w:divBdr>
        <w:top w:val="none" w:sz="0" w:space="0" w:color="auto"/>
        <w:left w:val="none" w:sz="0" w:space="0" w:color="auto"/>
        <w:bottom w:val="none" w:sz="0" w:space="0" w:color="auto"/>
        <w:right w:val="none" w:sz="0" w:space="0" w:color="auto"/>
      </w:divBdr>
    </w:div>
    <w:div w:id="237906523">
      <w:bodyDiv w:val="1"/>
      <w:marLeft w:val="0"/>
      <w:marRight w:val="0"/>
      <w:marTop w:val="0"/>
      <w:marBottom w:val="0"/>
      <w:divBdr>
        <w:top w:val="none" w:sz="0" w:space="0" w:color="auto"/>
        <w:left w:val="none" w:sz="0" w:space="0" w:color="auto"/>
        <w:bottom w:val="none" w:sz="0" w:space="0" w:color="auto"/>
        <w:right w:val="none" w:sz="0" w:space="0" w:color="auto"/>
      </w:divBdr>
    </w:div>
    <w:div w:id="292491741">
      <w:bodyDiv w:val="1"/>
      <w:marLeft w:val="0"/>
      <w:marRight w:val="0"/>
      <w:marTop w:val="0"/>
      <w:marBottom w:val="0"/>
      <w:divBdr>
        <w:top w:val="none" w:sz="0" w:space="0" w:color="auto"/>
        <w:left w:val="none" w:sz="0" w:space="0" w:color="auto"/>
        <w:bottom w:val="none" w:sz="0" w:space="0" w:color="auto"/>
        <w:right w:val="none" w:sz="0" w:space="0" w:color="auto"/>
      </w:divBdr>
    </w:div>
    <w:div w:id="324747561">
      <w:bodyDiv w:val="1"/>
      <w:marLeft w:val="0"/>
      <w:marRight w:val="0"/>
      <w:marTop w:val="0"/>
      <w:marBottom w:val="0"/>
      <w:divBdr>
        <w:top w:val="none" w:sz="0" w:space="0" w:color="auto"/>
        <w:left w:val="none" w:sz="0" w:space="0" w:color="auto"/>
        <w:bottom w:val="none" w:sz="0" w:space="0" w:color="auto"/>
        <w:right w:val="none" w:sz="0" w:space="0" w:color="auto"/>
      </w:divBdr>
    </w:div>
    <w:div w:id="589045733">
      <w:bodyDiv w:val="1"/>
      <w:marLeft w:val="0"/>
      <w:marRight w:val="0"/>
      <w:marTop w:val="0"/>
      <w:marBottom w:val="0"/>
      <w:divBdr>
        <w:top w:val="none" w:sz="0" w:space="0" w:color="auto"/>
        <w:left w:val="none" w:sz="0" w:space="0" w:color="auto"/>
        <w:bottom w:val="none" w:sz="0" w:space="0" w:color="auto"/>
        <w:right w:val="none" w:sz="0" w:space="0" w:color="auto"/>
      </w:divBdr>
      <w:divsChild>
        <w:div w:id="1834560629">
          <w:marLeft w:val="0"/>
          <w:marRight w:val="0"/>
          <w:marTop w:val="0"/>
          <w:marBottom w:val="0"/>
          <w:divBdr>
            <w:top w:val="none" w:sz="0" w:space="0" w:color="auto"/>
            <w:left w:val="none" w:sz="0" w:space="0" w:color="auto"/>
            <w:bottom w:val="none" w:sz="0" w:space="0" w:color="auto"/>
            <w:right w:val="none" w:sz="0" w:space="0" w:color="auto"/>
          </w:divBdr>
          <w:divsChild>
            <w:div w:id="1177577969">
              <w:marLeft w:val="0"/>
              <w:marRight w:val="0"/>
              <w:marTop w:val="0"/>
              <w:marBottom w:val="0"/>
              <w:divBdr>
                <w:top w:val="none" w:sz="0" w:space="0" w:color="auto"/>
                <w:left w:val="none" w:sz="0" w:space="0" w:color="auto"/>
                <w:bottom w:val="none" w:sz="0" w:space="0" w:color="auto"/>
                <w:right w:val="none" w:sz="0" w:space="0" w:color="auto"/>
              </w:divBdr>
              <w:divsChild>
                <w:div w:id="67346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756291">
      <w:bodyDiv w:val="1"/>
      <w:marLeft w:val="0"/>
      <w:marRight w:val="0"/>
      <w:marTop w:val="0"/>
      <w:marBottom w:val="0"/>
      <w:divBdr>
        <w:top w:val="none" w:sz="0" w:space="0" w:color="auto"/>
        <w:left w:val="none" w:sz="0" w:space="0" w:color="auto"/>
        <w:bottom w:val="none" w:sz="0" w:space="0" w:color="auto"/>
        <w:right w:val="none" w:sz="0" w:space="0" w:color="auto"/>
      </w:divBdr>
    </w:div>
    <w:div w:id="672491912">
      <w:bodyDiv w:val="1"/>
      <w:marLeft w:val="0"/>
      <w:marRight w:val="0"/>
      <w:marTop w:val="0"/>
      <w:marBottom w:val="0"/>
      <w:divBdr>
        <w:top w:val="none" w:sz="0" w:space="0" w:color="auto"/>
        <w:left w:val="none" w:sz="0" w:space="0" w:color="auto"/>
        <w:bottom w:val="none" w:sz="0" w:space="0" w:color="auto"/>
        <w:right w:val="none" w:sz="0" w:space="0" w:color="auto"/>
      </w:divBdr>
    </w:div>
    <w:div w:id="807477646">
      <w:bodyDiv w:val="1"/>
      <w:marLeft w:val="0"/>
      <w:marRight w:val="0"/>
      <w:marTop w:val="0"/>
      <w:marBottom w:val="0"/>
      <w:divBdr>
        <w:top w:val="none" w:sz="0" w:space="0" w:color="auto"/>
        <w:left w:val="none" w:sz="0" w:space="0" w:color="auto"/>
        <w:bottom w:val="none" w:sz="0" w:space="0" w:color="auto"/>
        <w:right w:val="none" w:sz="0" w:space="0" w:color="auto"/>
      </w:divBdr>
      <w:divsChild>
        <w:div w:id="1609123095">
          <w:marLeft w:val="0"/>
          <w:marRight w:val="0"/>
          <w:marTop w:val="0"/>
          <w:marBottom w:val="0"/>
          <w:divBdr>
            <w:top w:val="none" w:sz="0" w:space="0" w:color="auto"/>
            <w:left w:val="none" w:sz="0" w:space="0" w:color="auto"/>
            <w:bottom w:val="none" w:sz="0" w:space="0" w:color="auto"/>
            <w:right w:val="none" w:sz="0" w:space="0" w:color="auto"/>
          </w:divBdr>
          <w:divsChild>
            <w:div w:id="1269046416">
              <w:marLeft w:val="0"/>
              <w:marRight w:val="0"/>
              <w:marTop w:val="0"/>
              <w:marBottom w:val="0"/>
              <w:divBdr>
                <w:top w:val="none" w:sz="0" w:space="0" w:color="auto"/>
                <w:left w:val="none" w:sz="0" w:space="0" w:color="auto"/>
                <w:bottom w:val="none" w:sz="0" w:space="0" w:color="auto"/>
                <w:right w:val="none" w:sz="0" w:space="0" w:color="auto"/>
              </w:divBdr>
              <w:divsChild>
                <w:div w:id="726610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263199">
      <w:bodyDiv w:val="1"/>
      <w:marLeft w:val="0"/>
      <w:marRight w:val="0"/>
      <w:marTop w:val="0"/>
      <w:marBottom w:val="0"/>
      <w:divBdr>
        <w:top w:val="none" w:sz="0" w:space="0" w:color="auto"/>
        <w:left w:val="none" w:sz="0" w:space="0" w:color="auto"/>
        <w:bottom w:val="none" w:sz="0" w:space="0" w:color="auto"/>
        <w:right w:val="none" w:sz="0" w:space="0" w:color="auto"/>
      </w:divBdr>
    </w:div>
    <w:div w:id="884490660">
      <w:bodyDiv w:val="1"/>
      <w:marLeft w:val="0"/>
      <w:marRight w:val="0"/>
      <w:marTop w:val="0"/>
      <w:marBottom w:val="0"/>
      <w:divBdr>
        <w:top w:val="none" w:sz="0" w:space="0" w:color="auto"/>
        <w:left w:val="none" w:sz="0" w:space="0" w:color="auto"/>
        <w:bottom w:val="none" w:sz="0" w:space="0" w:color="auto"/>
        <w:right w:val="none" w:sz="0" w:space="0" w:color="auto"/>
      </w:divBdr>
    </w:div>
    <w:div w:id="1138259308">
      <w:bodyDiv w:val="1"/>
      <w:marLeft w:val="0"/>
      <w:marRight w:val="0"/>
      <w:marTop w:val="0"/>
      <w:marBottom w:val="0"/>
      <w:divBdr>
        <w:top w:val="none" w:sz="0" w:space="0" w:color="auto"/>
        <w:left w:val="none" w:sz="0" w:space="0" w:color="auto"/>
        <w:bottom w:val="none" w:sz="0" w:space="0" w:color="auto"/>
        <w:right w:val="none" w:sz="0" w:space="0" w:color="auto"/>
      </w:divBdr>
    </w:div>
    <w:div w:id="1153641456">
      <w:bodyDiv w:val="1"/>
      <w:marLeft w:val="0"/>
      <w:marRight w:val="0"/>
      <w:marTop w:val="0"/>
      <w:marBottom w:val="0"/>
      <w:divBdr>
        <w:top w:val="none" w:sz="0" w:space="0" w:color="auto"/>
        <w:left w:val="none" w:sz="0" w:space="0" w:color="auto"/>
        <w:bottom w:val="none" w:sz="0" w:space="0" w:color="auto"/>
        <w:right w:val="none" w:sz="0" w:space="0" w:color="auto"/>
      </w:divBdr>
    </w:div>
    <w:div w:id="1272931716">
      <w:bodyDiv w:val="1"/>
      <w:marLeft w:val="0"/>
      <w:marRight w:val="0"/>
      <w:marTop w:val="0"/>
      <w:marBottom w:val="0"/>
      <w:divBdr>
        <w:top w:val="none" w:sz="0" w:space="0" w:color="auto"/>
        <w:left w:val="none" w:sz="0" w:space="0" w:color="auto"/>
        <w:bottom w:val="none" w:sz="0" w:space="0" w:color="auto"/>
        <w:right w:val="none" w:sz="0" w:space="0" w:color="auto"/>
      </w:divBdr>
      <w:divsChild>
        <w:div w:id="1125196034">
          <w:marLeft w:val="0"/>
          <w:marRight w:val="0"/>
          <w:marTop w:val="0"/>
          <w:marBottom w:val="0"/>
          <w:divBdr>
            <w:top w:val="none" w:sz="0" w:space="0" w:color="auto"/>
            <w:left w:val="none" w:sz="0" w:space="0" w:color="auto"/>
            <w:bottom w:val="none" w:sz="0" w:space="0" w:color="auto"/>
            <w:right w:val="none" w:sz="0" w:space="0" w:color="auto"/>
          </w:divBdr>
          <w:divsChild>
            <w:div w:id="1141074079">
              <w:marLeft w:val="0"/>
              <w:marRight w:val="0"/>
              <w:marTop w:val="0"/>
              <w:marBottom w:val="0"/>
              <w:divBdr>
                <w:top w:val="none" w:sz="0" w:space="0" w:color="auto"/>
                <w:left w:val="none" w:sz="0" w:space="0" w:color="auto"/>
                <w:bottom w:val="none" w:sz="0" w:space="0" w:color="auto"/>
                <w:right w:val="none" w:sz="0" w:space="0" w:color="auto"/>
              </w:divBdr>
              <w:divsChild>
                <w:div w:id="298993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763270">
      <w:bodyDiv w:val="1"/>
      <w:marLeft w:val="0"/>
      <w:marRight w:val="0"/>
      <w:marTop w:val="0"/>
      <w:marBottom w:val="0"/>
      <w:divBdr>
        <w:top w:val="none" w:sz="0" w:space="0" w:color="auto"/>
        <w:left w:val="none" w:sz="0" w:space="0" w:color="auto"/>
        <w:bottom w:val="none" w:sz="0" w:space="0" w:color="auto"/>
        <w:right w:val="none" w:sz="0" w:space="0" w:color="auto"/>
      </w:divBdr>
    </w:div>
    <w:div w:id="1737317774">
      <w:bodyDiv w:val="1"/>
      <w:marLeft w:val="0"/>
      <w:marRight w:val="0"/>
      <w:marTop w:val="0"/>
      <w:marBottom w:val="0"/>
      <w:divBdr>
        <w:top w:val="none" w:sz="0" w:space="0" w:color="auto"/>
        <w:left w:val="none" w:sz="0" w:space="0" w:color="auto"/>
        <w:bottom w:val="none" w:sz="0" w:space="0" w:color="auto"/>
        <w:right w:val="none" w:sz="0" w:space="0" w:color="auto"/>
      </w:divBdr>
      <w:divsChild>
        <w:div w:id="1192765342">
          <w:marLeft w:val="0"/>
          <w:marRight w:val="0"/>
          <w:marTop w:val="0"/>
          <w:marBottom w:val="0"/>
          <w:divBdr>
            <w:top w:val="none" w:sz="0" w:space="0" w:color="auto"/>
            <w:left w:val="none" w:sz="0" w:space="0" w:color="auto"/>
            <w:bottom w:val="none" w:sz="0" w:space="0" w:color="auto"/>
            <w:right w:val="none" w:sz="0" w:space="0" w:color="auto"/>
          </w:divBdr>
          <w:divsChild>
            <w:div w:id="958603705">
              <w:marLeft w:val="0"/>
              <w:marRight w:val="0"/>
              <w:marTop w:val="0"/>
              <w:marBottom w:val="0"/>
              <w:divBdr>
                <w:top w:val="none" w:sz="0" w:space="0" w:color="auto"/>
                <w:left w:val="none" w:sz="0" w:space="0" w:color="auto"/>
                <w:bottom w:val="none" w:sz="0" w:space="0" w:color="auto"/>
                <w:right w:val="none" w:sz="0" w:space="0" w:color="auto"/>
              </w:divBdr>
              <w:divsChild>
                <w:div w:id="105843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218459">
      <w:bodyDiv w:val="1"/>
      <w:marLeft w:val="0"/>
      <w:marRight w:val="0"/>
      <w:marTop w:val="0"/>
      <w:marBottom w:val="0"/>
      <w:divBdr>
        <w:top w:val="none" w:sz="0" w:space="0" w:color="auto"/>
        <w:left w:val="none" w:sz="0" w:space="0" w:color="auto"/>
        <w:bottom w:val="none" w:sz="0" w:space="0" w:color="auto"/>
        <w:right w:val="none" w:sz="0" w:space="0" w:color="auto"/>
      </w:divBdr>
    </w:div>
    <w:div w:id="1753703097">
      <w:bodyDiv w:val="1"/>
      <w:marLeft w:val="0"/>
      <w:marRight w:val="0"/>
      <w:marTop w:val="0"/>
      <w:marBottom w:val="0"/>
      <w:divBdr>
        <w:top w:val="none" w:sz="0" w:space="0" w:color="auto"/>
        <w:left w:val="none" w:sz="0" w:space="0" w:color="auto"/>
        <w:bottom w:val="none" w:sz="0" w:space="0" w:color="auto"/>
        <w:right w:val="none" w:sz="0" w:space="0" w:color="auto"/>
      </w:divBdr>
    </w:div>
    <w:div w:id="1781298959">
      <w:bodyDiv w:val="1"/>
      <w:marLeft w:val="0"/>
      <w:marRight w:val="0"/>
      <w:marTop w:val="0"/>
      <w:marBottom w:val="0"/>
      <w:divBdr>
        <w:top w:val="none" w:sz="0" w:space="0" w:color="auto"/>
        <w:left w:val="none" w:sz="0" w:space="0" w:color="auto"/>
        <w:bottom w:val="none" w:sz="0" w:space="0" w:color="auto"/>
        <w:right w:val="none" w:sz="0" w:space="0" w:color="auto"/>
      </w:divBdr>
      <w:divsChild>
        <w:div w:id="1653631530">
          <w:marLeft w:val="0"/>
          <w:marRight w:val="0"/>
          <w:marTop w:val="0"/>
          <w:marBottom w:val="0"/>
          <w:divBdr>
            <w:top w:val="none" w:sz="0" w:space="0" w:color="auto"/>
            <w:left w:val="none" w:sz="0" w:space="0" w:color="auto"/>
            <w:bottom w:val="none" w:sz="0" w:space="0" w:color="auto"/>
            <w:right w:val="none" w:sz="0" w:space="0" w:color="auto"/>
          </w:divBdr>
          <w:divsChild>
            <w:div w:id="1185557833">
              <w:marLeft w:val="0"/>
              <w:marRight w:val="0"/>
              <w:marTop w:val="0"/>
              <w:marBottom w:val="0"/>
              <w:divBdr>
                <w:top w:val="none" w:sz="0" w:space="0" w:color="auto"/>
                <w:left w:val="none" w:sz="0" w:space="0" w:color="auto"/>
                <w:bottom w:val="none" w:sz="0" w:space="0" w:color="auto"/>
                <w:right w:val="none" w:sz="0" w:space="0" w:color="auto"/>
              </w:divBdr>
              <w:divsChild>
                <w:div w:id="1975796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080233">
      <w:bodyDiv w:val="1"/>
      <w:marLeft w:val="0"/>
      <w:marRight w:val="0"/>
      <w:marTop w:val="0"/>
      <w:marBottom w:val="0"/>
      <w:divBdr>
        <w:top w:val="none" w:sz="0" w:space="0" w:color="auto"/>
        <w:left w:val="none" w:sz="0" w:space="0" w:color="auto"/>
        <w:bottom w:val="none" w:sz="0" w:space="0" w:color="auto"/>
        <w:right w:val="none" w:sz="0" w:space="0" w:color="auto"/>
      </w:divBdr>
      <w:divsChild>
        <w:div w:id="75827876">
          <w:marLeft w:val="0"/>
          <w:marRight w:val="0"/>
          <w:marTop w:val="0"/>
          <w:marBottom w:val="0"/>
          <w:divBdr>
            <w:top w:val="none" w:sz="0" w:space="0" w:color="auto"/>
            <w:left w:val="none" w:sz="0" w:space="0" w:color="auto"/>
            <w:bottom w:val="none" w:sz="0" w:space="0" w:color="auto"/>
            <w:right w:val="none" w:sz="0" w:space="0" w:color="auto"/>
          </w:divBdr>
        </w:div>
        <w:div w:id="14004431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earch-proquest-com.ezproxy.uwtsd.ac.uk/pubidlinkhandler/sng/pubtitle/Kantian+Review/$N/616514/DocView/908617220/fulltext/59ADCDD29CCE4714PQ/1?accountid=130472"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theguardian.com/lifeandstyle/2014/aug/02/alison-lapper-disabled-people-drain-on-society"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search-proquest-com.ezproxy.uwtsd.ac.uk/indexingvolumeissuelinkhandler/616514/Kantian+Review/02011Y03Y01$23Mar+2011$3b++Vol.+16+$281$29/16/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33C55C-8D8D-D945-A879-FF94DA57E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1458</Words>
  <Characters>8317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Mcdonald (1702499)</dc:creator>
  <cp:keywords/>
  <dc:description/>
  <cp:lastModifiedBy>Georgia Mcdonald (1702499)</cp:lastModifiedBy>
  <cp:revision>3</cp:revision>
  <dcterms:created xsi:type="dcterms:W3CDTF">2018-05-07T16:20:00Z</dcterms:created>
  <dcterms:modified xsi:type="dcterms:W3CDTF">2018-05-07T16:23:00Z</dcterms:modified>
</cp:coreProperties>
</file>