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44E37FE" w14:textId="77777777" w:rsidR="000D42E5" w:rsidRPr="000D0FE0" w:rsidRDefault="000D42E5" w:rsidP="000D0FE0">
      <w:pPr>
        <w:pStyle w:val="Title"/>
        <w:spacing w:before="0" w:after="0"/>
      </w:pPr>
      <w:bookmarkStart w:id="0" w:name="_e6ko4zqes50w" w:colFirst="0" w:colLast="0"/>
      <w:bookmarkEnd w:id="0"/>
    </w:p>
    <w:p w14:paraId="53426C78" w14:textId="77777777" w:rsidR="00201483" w:rsidRDefault="00201483" w:rsidP="00201483">
      <w:pPr>
        <w:pStyle w:val="Title"/>
      </w:pPr>
      <w:r>
        <w:t>Assignment 2</w:t>
      </w:r>
    </w:p>
    <w:p w14:paraId="726D70EE" w14:textId="36481568" w:rsidR="000D42E5" w:rsidRPr="000D0FE0" w:rsidRDefault="00201483" w:rsidP="00201483">
      <w:pPr>
        <w:pStyle w:val="Title"/>
        <w:spacing w:before="0" w:after="0"/>
      </w:pPr>
      <w:r>
        <w:t xml:space="preserve"> Report</w:t>
      </w:r>
    </w:p>
    <w:p w14:paraId="68E0BB2D" w14:textId="77777777" w:rsidR="000D42E5" w:rsidRPr="000D0FE0" w:rsidRDefault="000D42E5" w:rsidP="000D0FE0">
      <w:pPr>
        <w:pStyle w:val="Title"/>
        <w:spacing w:before="0" w:after="0"/>
      </w:pPr>
    </w:p>
    <w:p w14:paraId="22A2BE55" w14:textId="77777777" w:rsidR="000D42E5" w:rsidRPr="000D0FE0" w:rsidRDefault="000D42E5" w:rsidP="000D0FE0">
      <w:pPr>
        <w:pStyle w:val="Title"/>
        <w:spacing w:before="0" w:after="0"/>
      </w:pPr>
    </w:p>
    <w:p w14:paraId="00000001" w14:textId="10799055" w:rsidR="00D14847" w:rsidRPr="000D0FE0" w:rsidRDefault="001208C2" w:rsidP="000D0FE0">
      <w:pPr>
        <w:pStyle w:val="Title"/>
        <w:spacing w:before="0" w:after="0"/>
      </w:pPr>
      <w:r w:rsidRPr="000D0FE0">
        <w:t>Module Name: Management and Organisational Behaviour</w:t>
      </w:r>
    </w:p>
    <w:p w14:paraId="00000002" w14:textId="7EAB258C" w:rsidR="00D14847" w:rsidRPr="000D0FE0" w:rsidRDefault="001208C2" w:rsidP="000D0FE0">
      <w:pPr>
        <w:pStyle w:val="Title"/>
        <w:spacing w:before="0" w:after="0"/>
      </w:pPr>
      <w:bookmarkStart w:id="1" w:name="_36p6fjnl2u3z" w:colFirst="0" w:colLast="0"/>
      <w:bookmarkEnd w:id="1"/>
      <w:r w:rsidRPr="000D0FE0">
        <w:t>Student Name:</w:t>
      </w:r>
      <w:r w:rsidR="00C559C2" w:rsidRPr="00C559C2">
        <w:rPr>
          <w:rFonts w:ascii="Arial" w:hAnsi="Arial" w:cs="Arial"/>
          <w:sz w:val="36"/>
          <w:szCs w:val="36"/>
        </w:rPr>
        <w:t xml:space="preserve"> </w:t>
      </w:r>
      <w:r w:rsidR="00C559C2">
        <w:rPr>
          <w:rFonts w:ascii="Arial" w:hAnsi="Arial" w:cs="Arial"/>
          <w:sz w:val="36"/>
          <w:szCs w:val="36"/>
        </w:rPr>
        <w:t>Silvana Mihaela Lorencz</w:t>
      </w:r>
    </w:p>
    <w:p w14:paraId="266413EC" w14:textId="5ED3122A" w:rsidR="002B0EF6" w:rsidRPr="0038383A" w:rsidRDefault="001208C2" w:rsidP="0038383A">
      <w:pPr>
        <w:pStyle w:val="Title"/>
        <w:spacing w:before="0" w:after="0"/>
      </w:pPr>
      <w:bookmarkStart w:id="2" w:name="_j5d7rk1tglya" w:colFirst="0" w:colLast="0"/>
      <w:bookmarkEnd w:id="2"/>
      <w:r w:rsidRPr="000D0FE0">
        <w:t>Student ID:</w:t>
      </w:r>
      <w:r w:rsidR="00D96AE1" w:rsidRPr="00D96AE1">
        <w:t xml:space="preserve"> 223130</w:t>
      </w:r>
    </w:p>
    <w:p w14:paraId="634AE2E1" w14:textId="03165F0E" w:rsidR="0038383A" w:rsidRDefault="00E5165C" w:rsidP="000D0FE0">
      <w:pPr>
        <w:jc w:val="center"/>
        <w:rPr>
          <w:b/>
          <w:bCs/>
        </w:rPr>
      </w:pPr>
      <w:r>
        <w:rPr>
          <w:rFonts w:ascii="Arial" w:hAnsi="Arial" w:cs="Arial"/>
          <w:b/>
          <w:sz w:val="36"/>
          <w:szCs w:val="36"/>
        </w:rPr>
        <w:t>Module Lecture</w:t>
      </w:r>
      <w:proofErr w:type="gramStart"/>
      <w:r>
        <w:rPr>
          <w:rFonts w:ascii="Arial" w:hAnsi="Arial" w:cs="Arial"/>
          <w:b/>
          <w:sz w:val="36"/>
          <w:szCs w:val="36"/>
        </w:rPr>
        <w:t>:</w:t>
      </w:r>
      <w:r w:rsidR="0038383A">
        <w:rPr>
          <w:b/>
          <w:bCs/>
        </w:rPr>
        <w:t xml:space="preserve"> </w:t>
      </w:r>
      <w:r w:rsidR="001E23EA">
        <w:rPr>
          <w:b/>
          <w:color w:val="222222"/>
          <w:sz w:val="46"/>
          <w:szCs w:val="46"/>
        </w:rPr>
        <w:t>:</w:t>
      </w:r>
      <w:proofErr w:type="gramEnd"/>
      <w:r w:rsidR="001E23EA">
        <w:rPr>
          <w:b/>
          <w:color w:val="222222"/>
          <w:sz w:val="46"/>
          <w:szCs w:val="46"/>
        </w:rPr>
        <w:t xml:space="preserve"> Scott James</w:t>
      </w:r>
    </w:p>
    <w:p w14:paraId="446F3973" w14:textId="77777777" w:rsidR="0038383A" w:rsidRDefault="0038383A" w:rsidP="000D0FE0">
      <w:pPr>
        <w:jc w:val="center"/>
        <w:rPr>
          <w:b/>
          <w:bCs/>
        </w:rPr>
      </w:pPr>
    </w:p>
    <w:p w14:paraId="4D1FCF7B" w14:textId="77777777" w:rsidR="0038383A" w:rsidRDefault="0038383A" w:rsidP="000D0FE0">
      <w:pPr>
        <w:jc w:val="center"/>
        <w:rPr>
          <w:b/>
          <w:bCs/>
        </w:rPr>
      </w:pPr>
    </w:p>
    <w:p w14:paraId="172DFC02" w14:textId="77777777" w:rsidR="0038383A" w:rsidRDefault="0038383A" w:rsidP="000D0FE0">
      <w:pPr>
        <w:jc w:val="center"/>
        <w:rPr>
          <w:b/>
          <w:bCs/>
        </w:rPr>
      </w:pPr>
    </w:p>
    <w:p w14:paraId="0692BCF7" w14:textId="77777777" w:rsidR="0038383A" w:rsidRDefault="0038383A" w:rsidP="000D0FE0">
      <w:pPr>
        <w:jc w:val="center"/>
        <w:rPr>
          <w:b/>
          <w:bCs/>
        </w:rPr>
      </w:pPr>
    </w:p>
    <w:p w14:paraId="1D3EF1B9" w14:textId="77777777" w:rsidR="0038383A" w:rsidRDefault="0038383A" w:rsidP="000D0FE0">
      <w:pPr>
        <w:jc w:val="center"/>
        <w:rPr>
          <w:b/>
          <w:bCs/>
        </w:rPr>
      </w:pPr>
    </w:p>
    <w:p w14:paraId="3A8C0E54" w14:textId="77777777" w:rsidR="0038383A" w:rsidRDefault="0038383A" w:rsidP="000D0FE0">
      <w:pPr>
        <w:jc w:val="center"/>
        <w:rPr>
          <w:b/>
          <w:bCs/>
        </w:rPr>
      </w:pPr>
    </w:p>
    <w:p w14:paraId="0787C24A" w14:textId="77777777" w:rsidR="0038383A" w:rsidRDefault="0038383A" w:rsidP="000D0FE0">
      <w:pPr>
        <w:jc w:val="center"/>
        <w:rPr>
          <w:b/>
          <w:bCs/>
        </w:rPr>
      </w:pPr>
    </w:p>
    <w:p w14:paraId="5DB181E7" w14:textId="77777777" w:rsidR="0038383A" w:rsidRDefault="0038383A" w:rsidP="000D0FE0">
      <w:pPr>
        <w:jc w:val="center"/>
        <w:rPr>
          <w:b/>
          <w:bCs/>
        </w:rPr>
      </w:pPr>
    </w:p>
    <w:p w14:paraId="62DB6614" w14:textId="77777777" w:rsidR="0038383A" w:rsidRDefault="0038383A" w:rsidP="000D0FE0">
      <w:pPr>
        <w:jc w:val="center"/>
        <w:rPr>
          <w:b/>
          <w:bCs/>
        </w:rPr>
      </w:pPr>
    </w:p>
    <w:p w14:paraId="7E2C365F" w14:textId="77777777" w:rsidR="0038383A" w:rsidRDefault="0038383A" w:rsidP="000D0FE0">
      <w:pPr>
        <w:jc w:val="center"/>
        <w:rPr>
          <w:b/>
          <w:bCs/>
        </w:rPr>
      </w:pPr>
    </w:p>
    <w:p w14:paraId="7D3EB396" w14:textId="77777777" w:rsidR="0038383A" w:rsidRDefault="0038383A" w:rsidP="000D0FE0">
      <w:pPr>
        <w:jc w:val="center"/>
        <w:rPr>
          <w:b/>
          <w:bCs/>
        </w:rPr>
      </w:pPr>
    </w:p>
    <w:p w14:paraId="6851C954" w14:textId="77777777" w:rsidR="0038383A" w:rsidRDefault="0038383A" w:rsidP="000D0FE0">
      <w:pPr>
        <w:jc w:val="center"/>
        <w:rPr>
          <w:b/>
          <w:bCs/>
        </w:rPr>
      </w:pPr>
    </w:p>
    <w:p w14:paraId="00569364" w14:textId="77777777" w:rsidR="0038383A" w:rsidRDefault="0038383A" w:rsidP="000D0FE0">
      <w:pPr>
        <w:jc w:val="center"/>
        <w:rPr>
          <w:b/>
          <w:bCs/>
        </w:rPr>
      </w:pPr>
    </w:p>
    <w:p w14:paraId="0D5398CF" w14:textId="77777777" w:rsidR="006A249B" w:rsidRDefault="006A249B" w:rsidP="006A249B">
      <w:pPr>
        <w:spacing w:line="480" w:lineRule="auto"/>
      </w:pPr>
    </w:p>
    <w:p w14:paraId="104C4AD4" w14:textId="77777777" w:rsidR="006A249B" w:rsidRDefault="006A249B" w:rsidP="006A249B">
      <w:pPr>
        <w:spacing w:line="480" w:lineRule="auto"/>
      </w:pPr>
    </w:p>
    <w:p w14:paraId="6A938EF1" w14:textId="77777777" w:rsidR="006A249B" w:rsidRDefault="006A249B" w:rsidP="006A249B">
      <w:pPr>
        <w:spacing w:line="480" w:lineRule="auto"/>
      </w:pPr>
    </w:p>
    <w:p w14:paraId="51F4F357" w14:textId="77777777" w:rsidR="006A249B" w:rsidRDefault="006A249B" w:rsidP="006A249B">
      <w:pPr>
        <w:spacing w:line="480" w:lineRule="auto"/>
      </w:pPr>
    </w:p>
    <w:p w14:paraId="7A2093EC" w14:textId="39DF98C8" w:rsidR="006A249B" w:rsidRPr="006A249B" w:rsidRDefault="006A249B" w:rsidP="006A249B">
      <w:pPr>
        <w:spacing w:line="480" w:lineRule="auto"/>
        <w:rPr>
          <w:b/>
          <w:bCs/>
          <w:sz w:val="36"/>
          <w:szCs w:val="36"/>
        </w:rPr>
      </w:pPr>
      <w:r w:rsidRPr="006A249B">
        <w:t xml:space="preserve">  </w:t>
      </w:r>
      <w:r w:rsidRPr="006A249B">
        <w:rPr>
          <w:b/>
          <w:bCs/>
          <w:sz w:val="36"/>
          <w:szCs w:val="36"/>
        </w:rPr>
        <w:t>Acknowledge Statement</w:t>
      </w:r>
    </w:p>
    <w:p w14:paraId="4ED7B341" w14:textId="77777777" w:rsidR="006A249B" w:rsidRPr="006A249B" w:rsidRDefault="006A249B" w:rsidP="006A249B">
      <w:pPr>
        <w:spacing w:line="480" w:lineRule="auto"/>
      </w:pPr>
    </w:p>
    <w:p w14:paraId="44049B75" w14:textId="77777777" w:rsidR="006A249B" w:rsidRPr="006A249B" w:rsidRDefault="006A249B" w:rsidP="006A249B">
      <w:pPr>
        <w:spacing w:line="480" w:lineRule="auto"/>
      </w:pPr>
    </w:p>
    <w:p w14:paraId="7FCC9EFB" w14:textId="77777777" w:rsidR="006A249B" w:rsidRPr="006A249B" w:rsidRDefault="006A249B" w:rsidP="006A249B">
      <w:pPr>
        <w:spacing w:line="480" w:lineRule="auto"/>
        <w:rPr>
          <w:b/>
          <w:bCs/>
          <w:color w:val="222222"/>
          <w:sz w:val="46"/>
          <w:szCs w:val="46"/>
        </w:rPr>
      </w:pPr>
      <w:r w:rsidRPr="006A249B">
        <w:rPr>
          <w:b/>
          <w:bCs/>
        </w:rPr>
        <w:t>I confirm that I have not used any AI tools in the research and creation of this assignment. I confirm that I have not presented any AI generated materials as my own work. I confirm I have copies of my drafts, notes, and other resources I used, which I may be asked to provide in evidence</w:t>
      </w:r>
    </w:p>
    <w:p w14:paraId="6B055665" w14:textId="77777777" w:rsidR="0038383A" w:rsidRDefault="0038383A" w:rsidP="000D0FE0">
      <w:pPr>
        <w:jc w:val="center"/>
        <w:rPr>
          <w:b/>
          <w:bCs/>
        </w:rPr>
      </w:pPr>
    </w:p>
    <w:p w14:paraId="42A5B08D" w14:textId="77777777" w:rsidR="0038383A" w:rsidRDefault="0038383A" w:rsidP="000D0FE0">
      <w:pPr>
        <w:jc w:val="center"/>
        <w:rPr>
          <w:b/>
          <w:bCs/>
        </w:rPr>
      </w:pPr>
    </w:p>
    <w:p w14:paraId="77E47FAA" w14:textId="77777777" w:rsidR="0038383A" w:rsidRDefault="0038383A" w:rsidP="000D0FE0">
      <w:pPr>
        <w:jc w:val="center"/>
        <w:rPr>
          <w:b/>
          <w:bCs/>
        </w:rPr>
      </w:pPr>
    </w:p>
    <w:p w14:paraId="411614AB" w14:textId="77777777" w:rsidR="0038383A" w:rsidRDefault="0038383A" w:rsidP="000D0FE0">
      <w:pPr>
        <w:jc w:val="center"/>
        <w:rPr>
          <w:b/>
          <w:bCs/>
        </w:rPr>
      </w:pPr>
    </w:p>
    <w:p w14:paraId="4CBCBD60" w14:textId="77777777" w:rsidR="006A249B" w:rsidRDefault="006A249B" w:rsidP="000D0FE0">
      <w:pPr>
        <w:jc w:val="center"/>
        <w:rPr>
          <w:b/>
          <w:bCs/>
        </w:rPr>
      </w:pPr>
    </w:p>
    <w:p w14:paraId="17D7045D" w14:textId="77777777" w:rsidR="006A249B" w:rsidRDefault="006A249B" w:rsidP="000D0FE0">
      <w:pPr>
        <w:jc w:val="center"/>
        <w:rPr>
          <w:b/>
          <w:bCs/>
        </w:rPr>
      </w:pPr>
    </w:p>
    <w:p w14:paraId="5D3D0EA9" w14:textId="77777777" w:rsidR="006A249B" w:rsidRDefault="006A249B" w:rsidP="000D0FE0">
      <w:pPr>
        <w:jc w:val="center"/>
        <w:rPr>
          <w:b/>
          <w:bCs/>
        </w:rPr>
      </w:pPr>
    </w:p>
    <w:p w14:paraId="5F9FC72C" w14:textId="77777777" w:rsidR="006A249B" w:rsidRDefault="006A249B" w:rsidP="000D0FE0">
      <w:pPr>
        <w:jc w:val="center"/>
        <w:rPr>
          <w:b/>
          <w:bCs/>
        </w:rPr>
      </w:pPr>
    </w:p>
    <w:p w14:paraId="57553CD7" w14:textId="77777777" w:rsidR="006A249B" w:rsidRDefault="006A249B" w:rsidP="000D0FE0">
      <w:pPr>
        <w:jc w:val="center"/>
        <w:rPr>
          <w:b/>
          <w:bCs/>
        </w:rPr>
      </w:pPr>
    </w:p>
    <w:p w14:paraId="70B582E8" w14:textId="77777777" w:rsidR="006A249B" w:rsidRDefault="006A249B" w:rsidP="000D0FE0">
      <w:pPr>
        <w:jc w:val="center"/>
        <w:rPr>
          <w:b/>
          <w:bCs/>
        </w:rPr>
      </w:pPr>
    </w:p>
    <w:p w14:paraId="100EACCC" w14:textId="77777777" w:rsidR="006A249B" w:rsidRDefault="006A249B" w:rsidP="000D0FE0">
      <w:pPr>
        <w:jc w:val="center"/>
        <w:rPr>
          <w:b/>
          <w:bCs/>
        </w:rPr>
      </w:pPr>
    </w:p>
    <w:p w14:paraId="2B975DC9" w14:textId="77777777" w:rsidR="006A249B" w:rsidRDefault="006A249B" w:rsidP="000D0FE0">
      <w:pPr>
        <w:jc w:val="center"/>
        <w:rPr>
          <w:b/>
          <w:bCs/>
        </w:rPr>
      </w:pPr>
    </w:p>
    <w:p w14:paraId="346EC560" w14:textId="77777777" w:rsidR="006A249B" w:rsidRDefault="006A249B" w:rsidP="000D0FE0">
      <w:pPr>
        <w:jc w:val="center"/>
        <w:rPr>
          <w:b/>
          <w:bCs/>
        </w:rPr>
      </w:pPr>
    </w:p>
    <w:p w14:paraId="69CF54A3" w14:textId="77777777" w:rsidR="006A249B" w:rsidRDefault="006A249B" w:rsidP="000D0FE0">
      <w:pPr>
        <w:jc w:val="center"/>
        <w:rPr>
          <w:b/>
          <w:bCs/>
        </w:rPr>
      </w:pPr>
    </w:p>
    <w:p w14:paraId="53B3C9F1" w14:textId="77777777" w:rsidR="006A249B" w:rsidRDefault="006A249B" w:rsidP="000D0FE0">
      <w:pPr>
        <w:jc w:val="center"/>
        <w:rPr>
          <w:b/>
          <w:bCs/>
        </w:rPr>
      </w:pPr>
    </w:p>
    <w:p w14:paraId="2E5934C1" w14:textId="77777777" w:rsidR="006A249B" w:rsidRDefault="006A249B" w:rsidP="000D0FE0">
      <w:pPr>
        <w:jc w:val="center"/>
        <w:rPr>
          <w:b/>
          <w:bCs/>
        </w:rPr>
      </w:pPr>
    </w:p>
    <w:p w14:paraId="385483F3" w14:textId="77777777" w:rsidR="006A249B" w:rsidRDefault="006A249B" w:rsidP="000D0FE0">
      <w:pPr>
        <w:jc w:val="center"/>
        <w:rPr>
          <w:b/>
          <w:bCs/>
        </w:rPr>
      </w:pPr>
    </w:p>
    <w:p w14:paraId="294052A4" w14:textId="77777777" w:rsidR="006A249B" w:rsidRDefault="006A249B" w:rsidP="000D0FE0">
      <w:pPr>
        <w:jc w:val="center"/>
        <w:rPr>
          <w:b/>
          <w:bCs/>
        </w:rPr>
      </w:pPr>
    </w:p>
    <w:p w14:paraId="0F984777" w14:textId="77777777" w:rsidR="006A249B" w:rsidRDefault="006A249B" w:rsidP="000D0FE0">
      <w:pPr>
        <w:jc w:val="center"/>
        <w:rPr>
          <w:b/>
          <w:bCs/>
        </w:rPr>
      </w:pPr>
    </w:p>
    <w:p w14:paraId="2404FA6D" w14:textId="77777777" w:rsidR="006A249B" w:rsidRDefault="006A249B" w:rsidP="000D0FE0">
      <w:pPr>
        <w:jc w:val="center"/>
        <w:rPr>
          <w:b/>
          <w:bCs/>
        </w:rPr>
      </w:pPr>
    </w:p>
    <w:p w14:paraId="3ECDF52D" w14:textId="77777777" w:rsidR="006A249B" w:rsidRDefault="006A249B" w:rsidP="000D0FE0">
      <w:pPr>
        <w:jc w:val="center"/>
        <w:rPr>
          <w:b/>
          <w:bCs/>
        </w:rPr>
      </w:pPr>
    </w:p>
    <w:p w14:paraId="044701DF" w14:textId="77777777" w:rsidR="006A249B" w:rsidRDefault="006A249B" w:rsidP="000D0FE0">
      <w:pPr>
        <w:jc w:val="center"/>
        <w:rPr>
          <w:b/>
          <w:bCs/>
        </w:rPr>
      </w:pPr>
    </w:p>
    <w:p w14:paraId="2963B8B8" w14:textId="77777777" w:rsidR="003005CE" w:rsidRDefault="003005CE" w:rsidP="000D0FE0">
      <w:pPr>
        <w:jc w:val="center"/>
        <w:rPr>
          <w:b/>
          <w:bCs/>
        </w:rPr>
      </w:pPr>
    </w:p>
    <w:p w14:paraId="5A75939F" w14:textId="77777777" w:rsidR="003005CE" w:rsidRDefault="003005CE" w:rsidP="000D0FE0">
      <w:pPr>
        <w:jc w:val="center"/>
        <w:rPr>
          <w:b/>
          <w:bCs/>
        </w:rPr>
      </w:pPr>
    </w:p>
    <w:p w14:paraId="497A5D9C" w14:textId="71B22656" w:rsidR="002B0EF6" w:rsidRPr="000D0FE0" w:rsidRDefault="002B0EF6" w:rsidP="000D0FE0">
      <w:pPr>
        <w:jc w:val="center"/>
        <w:rPr>
          <w:b/>
          <w:bCs/>
        </w:rPr>
      </w:pPr>
      <w:r w:rsidRPr="000D0FE0">
        <w:rPr>
          <w:b/>
          <w:bCs/>
        </w:rPr>
        <w:t>Executive Summary</w:t>
      </w:r>
    </w:p>
    <w:p w14:paraId="7AFFF341" w14:textId="1B66AB60" w:rsidR="00A327F4" w:rsidRPr="000D0FE0" w:rsidRDefault="0010597E" w:rsidP="000D0FE0">
      <w:r w:rsidRPr="000D0FE0">
        <w:t xml:space="preserve">In this report, organisational behaviour management has been discussed while focusing on the culture structure and the goals of </w:t>
      </w:r>
      <w:r w:rsidR="00F601F7" w:rsidRPr="000D0FE0">
        <w:t>Hyatt Hotels Corporation</w:t>
      </w:r>
      <w:r w:rsidRPr="000D0FE0">
        <w:t xml:space="preserve">. Furthermore, alignment with the goals and initiatives has been discussed and evaluated. </w:t>
      </w:r>
      <w:r w:rsidR="00F601F7" w:rsidRPr="000D0FE0">
        <w:t xml:space="preserve">The report described the culture structure and goals for further activity. </w:t>
      </w:r>
      <w:r w:rsidR="002B0EF6" w:rsidRPr="000D0FE0">
        <w:t xml:space="preserve">The report has described the sustainability initiative of </w:t>
      </w:r>
      <w:r w:rsidR="00F601F7" w:rsidRPr="000D0FE0">
        <w:t xml:space="preserve">Hyatt Hotels Corporation </w:t>
      </w:r>
      <w:r w:rsidR="002B0EF6" w:rsidRPr="000D0FE0">
        <w:t xml:space="preserve">which includes the </w:t>
      </w:r>
      <w:r w:rsidR="00F601F7" w:rsidRPr="000D0FE0">
        <w:t>sustainability</w:t>
      </w:r>
      <w:r w:rsidR="002B0EF6" w:rsidRPr="000D0FE0">
        <w:t xml:space="preserve"> system.</w:t>
      </w:r>
      <w:r w:rsidR="00F601F7" w:rsidRPr="000D0FE0">
        <w:t xml:space="preserve"> </w:t>
      </w:r>
      <w:r w:rsidR="002B0EF6" w:rsidRPr="000D0FE0">
        <w:t xml:space="preserve">The impact and management of the initiative has also been shown significantly. The strategic direction of the expansion </w:t>
      </w:r>
      <w:r w:rsidR="00F601F7" w:rsidRPr="000D0FE0">
        <w:t>t</w:t>
      </w:r>
      <w:r w:rsidR="002B0EF6" w:rsidRPr="000D0FE0">
        <w:t>echnology as well as environment environment-friendly approach of the company has also been demonstrated in the report</w:t>
      </w:r>
      <w:r w:rsidR="00F601F7" w:rsidRPr="000D0FE0">
        <w:t xml:space="preserve">. </w:t>
      </w:r>
    </w:p>
    <w:p w14:paraId="1A7D355B" w14:textId="77777777" w:rsidR="00A327F4" w:rsidRPr="000D0FE0" w:rsidRDefault="00A327F4" w:rsidP="000D0FE0">
      <w:pPr>
        <w:rPr>
          <w:b/>
          <w:sz w:val="40"/>
          <w:szCs w:val="40"/>
        </w:rPr>
      </w:pPr>
      <w:r w:rsidRPr="000D0FE0">
        <w:br w:type="page"/>
      </w:r>
    </w:p>
    <w:sdt>
      <w:sdtPr>
        <w:rPr>
          <w:rFonts w:ascii="Times New Roman" w:eastAsia="Times New Roman" w:hAnsi="Times New Roman" w:cs="Times New Roman"/>
          <w:color w:val="auto"/>
          <w:sz w:val="24"/>
          <w:szCs w:val="24"/>
          <w:lang w:val="en-GB" w:eastAsia="en-IN"/>
        </w:rPr>
        <w:id w:val="707532500"/>
        <w:docPartObj>
          <w:docPartGallery w:val="Table of Contents"/>
          <w:docPartUnique/>
        </w:docPartObj>
      </w:sdtPr>
      <w:sdtEndPr>
        <w:rPr>
          <w:b/>
          <w:bCs/>
          <w:noProof/>
        </w:rPr>
      </w:sdtEndPr>
      <w:sdtContent>
        <w:p w14:paraId="275B3B6E" w14:textId="153E60D9" w:rsidR="00A327F4" w:rsidRPr="000D0FE0" w:rsidRDefault="00A327F4" w:rsidP="000D0FE0">
          <w:pPr>
            <w:pStyle w:val="TOCHeading"/>
            <w:spacing w:before="0" w:line="360" w:lineRule="auto"/>
            <w:jc w:val="center"/>
            <w:rPr>
              <w:rFonts w:ascii="Times New Roman" w:hAnsi="Times New Roman" w:cs="Times New Roman"/>
              <w:b/>
              <w:bCs/>
              <w:color w:val="auto"/>
            </w:rPr>
          </w:pPr>
          <w:r w:rsidRPr="000D0FE0">
            <w:rPr>
              <w:rFonts w:ascii="Times New Roman" w:hAnsi="Times New Roman" w:cs="Times New Roman"/>
              <w:b/>
              <w:bCs/>
              <w:color w:val="auto"/>
            </w:rPr>
            <w:t>Table of Contents</w:t>
          </w:r>
        </w:p>
        <w:p w14:paraId="7B720A5E" w14:textId="700767DD" w:rsidR="00802E83" w:rsidRPr="000D0FE0" w:rsidRDefault="00A327F4" w:rsidP="000D0FE0">
          <w:pPr>
            <w:pStyle w:val="TOC1"/>
            <w:tabs>
              <w:tab w:val="right" w:leader="dot" w:pos="9019"/>
            </w:tabs>
            <w:spacing w:after="0"/>
            <w:rPr>
              <w:rFonts w:eastAsiaTheme="minorEastAsia"/>
              <w:noProof/>
              <w:kern w:val="2"/>
              <w:sz w:val="22"/>
              <w:szCs w:val="22"/>
              <w:lang w:val="en-IN"/>
              <w14:ligatures w14:val="standardContextual"/>
            </w:rPr>
          </w:pPr>
          <w:r w:rsidRPr="000D0FE0">
            <w:fldChar w:fldCharType="begin"/>
          </w:r>
          <w:r w:rsidRPr="000D0FE0">
            <w:instrText xml:space="preserve"> TOC \o "1-3" \h \z \u </w:instrText>
          </w:r>
          <w:r w:rsidRPr="000D0FE0">
            <w:fldChar w:fldCharType="separate"/>
          </w:r>
          <w:hyperlink w:anchor="_Toc187242514" w:history="1">
            <w:r w:rsidR="00802E83" w:rsidRPr="000D0FE0">
              <w:rPr>
                <w:rStyle w:val="Hyperlink"/>
                <w:noProof/>
                <w:lang w:val="en-IN"/>
              </w:rPr>
              <w:t>Introduction</w:t>
            </w:r>
            <w:r w:rsidR="00802E83" w:rsidRPr="000D0FE0">
              <w:rPr>
                <w:noProof/>
                <w:webHidden/>
              </w:rPr>
              <w:tab/>
            </w:r>
            <w:r w:rsidR="00802E83" w:rsidRPr="000D0FE0">
              <w:rPr>
                <w:noProof/>
                <w:webHidden/>
              </w:rPr>
              <w:fldChar w:fldCharType="begin"/>
            </w:r>
            <w:r w:rsidR="00802E83" w:rsidRPr="000D0FE0">
              <w:rPr>
                <w:noProof/>
                <w:webHidden/>
              </w:rPr>
              <w:instrText xml:space="preserve"> PAGEREF _Toc187242514 \h </w:instrText>
            </w:r>
            <w:r w:rsidR="00802E83" w:rsidRPr="000D0FE0">
              <w:rPr>
                <w:noProof/>
                <w:webHidden/>
              </w:rPr>
            </w:r>
            <w:r w:rsidR="00802E83" w:rsidRPr="000D0FE0">
              <w:rPr>
                <w:noProof/>
                <w:webHidden/>
              </w:rPr>
              <w:fldChar w:fldCharType="separate"/>
            </w:r>
            <w:r w:rsidR="00802E83" w:rsidRPr="000D0FE0">
              <w:rPr>
                <w:noProof/>
                <w:webHidden/>
              </w:rPr>
              <w:t>4</w:t>
            </w:r>
            <w:r w:rsidR="00802E83" w:rsidRPr="000D0FE0">
              <w:rPr>
                <w:noProof/>
                <w:webHidden/>
              </w:rPr>
              <w:fldChar w:fldCharType="end"/>
            </w:r>
          </w:hyperlink>
        </w:p>
        <w:p w14:paraId="6104C251" w14:textId="3B89DC14" w:rsidR="00802E83" w:rsidRPr="000D0FE0" w:rsidRDefault="00802E83" w:rsidP="000D0FE0">
          <w:pPr>
            <w:pStyle w:val="TOC1"/>
            <w:tabs>
              <w:tab w:val="right" w:leader="dot" w:pos="9019"/>
            </w:tabs>
            <w:spacing w:after="0"/>
            <w:rPr>
              <w:rFonts w:eastAsiaTheme="minorEastAsia"/>
              <w:noProof/>
              <w:kern w:val="2"/>
              <w:sz w:val="22"/>
              <w:szCs w:val="22"/>
              <w:lang w:val="en-IN"/>
              <w14:ligatures w14:val="standardContextual"/>
            </w:rPr>
          </w:pPr>
          <w:hyperlink w:anchor="_Toc187242515" w:history="1">
            <w:r w:rsidRPr="000D0FE0">
              <w:rPr>
                <w:rStyle w:val="Hyperlink"/>
                <w:noProof/>
                <w:lang w:val="en-IN"/>
              </w:rPr>
              <w:t>Organisation structure, culture and goals</w:t>
            </w:r>
            <w:r w:rsidRPr="000D0FE0">
              <w:rPr>
                <w:noProof/>
                <w:webHidden/>
              </w:rPr>
              <w:tab/>
            </w:r>
            <w:r w:rsidRPr="000D0FE0">
              <w:rPr>
                <w:noProof/>
                <w:webHidden/>
              </w:rPr>
              <w:fldChar w:fldCharType="begin"/>
            </w:r>
            <w:r w:rsidRPr="000D0FE0">
              <w:rPr>
                <w:noProof/>
                <w:webHidden/>
              </w:rPr>
              <w:instrText xml:space="preserve"> PAGEREF _Toc187242515 \h </w:instrText>
            </w:r>
            <w:r w:rsidRPr="000D0FE0">
              <w:rPr>
                <w:noProof/>
                <w:webHidden/>
              </w:rPr>
            </w:r>
            <w:r w:rsidRPr="000D0FE0">
              <w:rPr>
                <w:noProof/>
                <w:webHidden/>
              </w:rPr>
              <w:fldChar w:fldCharType="separate"/>
            </w:r>
            <w:r w:rsidRPr="000D0FE0">
              <w:rPr>
                <w:noProof/>
                <w:webHidden/>
              </w:rPr>
              <w:t>5</w:t>
            </w:r>
            <w:r w:rsidRPr="000D0FE0">
              <w:rPr>
                <w:noProof/>
                <w:webHidden/>
              </w:rPr>
              <w:fldChar w:fldCharType="end"/>
            </w:r>
          </w:hyperlink>
        </w:p>
        <w:p w14:paraId="0E9F752C" w14:textId="4B0560FB" w:rsidR="00802E83" w:rsidRPr="000D0FE0" w:rsidRDefault="00802E83" w:rsidP="000D0FE0">
          <w:pPr>
            <w:pStyle w:val="TOC1"/>
            <w:tabs>
              <w:tab w:val="right" w:leader="dot" w:pos="9019"/>
            </w:tabs>
            <w:spacing w:after="0"/>
            <w:rPr>
              <w:rFonts w:eastAsiaTheme="minorEastAsia"/>
              <w:noProof/>
              <w:kern w:val="2"/>
              <w:sz w:val="22"/>
              <w:szCs w:val="22"/>
              <w:lang w:val="en-IN"/>
              <w14:ligatures w14:val="standardContextual"/>
            </w:rPr>
          </w:pPr>
          <w:hyperlink w:anchor="_Toc187242516" w:history="1">
            <w:r w:rsidRPr="000D0FE0">
              <w:rPr>
                <w:rStyle w:val="Hyperlink"/>
                <w:noProof/>
                <w:lang w:val="en-IN"/>
              </w:rPr>
              <w:t>Organisational structure</w:t>
            </w:r>
            <w:r w:rsidRPr="000D0FE0">
              <w:rPr>
                <w:noProof/>
                <w:webHidden/>
              </w:rPr>
              <w:tab/>
            </w:r>
            <w:r w:rsidRPr="000D0FE0">
              <w:rPr>
                <w:noProof/>
                <w:webHidden/>
              </w:rPr>
              <w:fldChar w:fldCharType="begin"/>
            </w:r>
            <w:r w:rsidRPr="000D0FE0">
              <w:rPr>
                <w:noProof/>
                <w:webHidden/>
              </w:rPr>
              <w:instrText xml:space="preserve"> PAGEREF _Toc187242516 \h </w:instrText>
            </w:r>
            <w:r w:rsidRPr="000D0FE0">
              <w:rPr>
                <w:noProof/>
                <w:webHidden/>
              </w:rPr>
            </w:r>
            <w:r w:rsidRPr="000D0FE0">
              <w:rPr>
                <w:noProof/>
                <w:webHidden/>
              </w:rPr>
              <w:fldChar w:fldCharType="separate"/>
            </w:r>
            <w:r w:rsidRPr="000D0FE0">
              <w:rPr>
                <w:noProof/>
                <w:webHidden/>
              </w:rPr>
              <w:t>5</w:t>
            </w:r>
            <w:r w:rsidRPr="000D0FE0">
              <w:rPr>
                <w:noProof/>
                <w:webHidden/>
              </w:rPr>
              <w:fldChar w:fldCharType="end"/>
            </w:r>
          </w:hyperlink>
        </w:p>
        <w:p w14:paraId="165EC100" w14:textId="5B4D49F4" w:rsidR="00802E83" w:rsidRPr="000D0FE0" w:rsidRDefault="00802E83" w:rsidP="000D0FE0">
          <w:pPr>
            <w:pStyle w:val="TOC2"/>
            <w:tabs>
              <w:tab w:val="right" w:leader="dot" w:pos="9019"/>
            </w:tabs>
            <w:spacing w:after="0"/>
            <w:rPr>
              <w:rFonts w:eastAsiaTheme="minorEastAsia"/>
              <w:noProof/>
              <w:kern w:val="2"/>
              <w:sz w:val="22"/>
              <w:szCs w:val="22"/>
              <w:lang w:val="en-IN"/>
              <w14:ligatures w14:val="standardContextual"/>
            </w:rPr>
          </w:pPr>
          <w:hyperlink w:anchor="_Toc187242517" w:history="1">
            <w:r w:rsidRPr="000D0FE0">
              <w:rPr>
                <w:rStyle w:val="Hyperlink"/>
                <w:noProof/>
                <w:lang w:val="en-IN"/>
              </w:rPr>
              <w:t>Corporate Culture</w:t>
            </w:r>
            <w:r w:rsidRPr="000D0FE0">
              <w:rPr>
                <w:noProof/>
                <w:webHidden/>
              </w:rPr>
              <w:tab/>
            </w:r>
            <w:r w:rsidRPr="000D0FE0">
              <w:rPr>
                <w:noProof/>
                <w:webHidden/>
              </w:rPr>
              <w:fldChar w:fldCharType="begin"/>
            </w:r>
            <w:r w:rsidRPr="000D0FE0">
              <w:rPr>
                <w:noProof/>
                <w:webHidden/>
              </w:rPr>
              <w:instrText xml:space="preserve"> PAGEREF _Toc187242517 \h </w:instrText>
            </w:r>
            <w:r w:rsidRPr="000D0FE0">
              <w:rPr>
                <w:noProof/>
                <w:webHidden/>
              </w:rPr>
            </w:r>
            <w:r w:rsidRPr="000D0FE0">
              <w:rPr>
                <w:noProof/>
                <w:webHidden/>
              </w:rPr>
              <w:fldChar w:fldCharType="separate"/>
            </w:r>
            <w:r w:rsidRPr="000D0FE0">
              <w:rPr>
                <w:noProof/>
                <w:webHidden/>
              </w:rPr>
              <w:t>5</w:t>
            </w:r>
            <w:r w:rsidRPr="000D0FE0">
              <w:rPr>
                <w:noProof/>
                <w:webHidden/>
              </w:rPr>
              <w:fldChar w:fldCharType="end"/>
            </w:r>
          </w:hyperlink>
        </w:p>
        <w:p w14:paraId="4C1ED053" w14:textId="1CD2292F" w:rsidR="00802E83" w:rsidRPr="000D0FE0" w:rsidRDefault="00802E83" w:rsidP="000D0FE0">
          <w:pPr>
            <w:pStyle w:val="TOC2"/>
            <w:tabs>
              <w:tab w:val="right" w:leader="dot" w:pos="9019"/>
            </w:tabs>
            <w:spacing w:after="0"/>
            <w:rPr>
              <w:rFonts w:eastAsiaTheme="minorEastAsia"/>
              <w:noProof/>
              <w:kern w:val="2"/>
              <w:sz w:val="22"/>
              <w:szCs w:val="22"/>
              <w:lang w:val="en-IN"/>
              <w14:ligatures w14:val="standardContextual"/>
            </w:rPr>
          </w:pPr>
          <w:hyperlink w:anchor="_Toc187242518" w:history="1">
            <w:r w:rsidRPr="000D0FE0">
              <w:rPr>
                <w:rStyle w:val="Hyperlink"/>
                <w:noProof/>
                <w:lang w:val="en-IN"/>
              </w:rPr>
              <w:t>Goals at Corporate and Unit Levels</w:t>
            </w:r>
            <w:r w:rsidRPr="000D0FE0">
              <w:rPr>
                <w:noProof/>
                <w:webHidden/>
              </w:rPr>
              <w:tab/>
            </w:r>
            <w:r w:rsidRPr="000D0FE0">
              <w:rPr>
                <w:noProof/>
                <w:webHidden/>
              </w:rPr>
              <w:fldChar w:fldCharType="begin"/>
            </w:r>
            <w:r w:rsidRPr="000D0FE0">
              <w:rPr>
                <w:noProof/>
                <w:webHidden/>
              </w:rPr>
              <w:instrText xml:space="preserve"> PAGEREF _Toc187242518 \h </w:instrText>
            </w:r>
            <w:r w:rsidRPr="000D0FE0">
              <w:rPr>
                <w:noProof/>
                <w:webHidden/>
              </w:rPr>
            </w:r>
            <w:r w:rsidRPr="000D0FE0">
              <w:rPr>
                <w:noProof/>
                <w:webHidden/>
              </w:rPr>
              <w:fldChar w:fldCharType="separate"/>
            </w:r>
            <w:r w:rsidRPr="000D0FE0">
              <w:rPr>
                <w:noProof/>
                <w:webHidden/>
              </w:rPr>
              <w:t>6</w:t>
            </w:r>
            <w:r w:rsidRPr="000D0FE0">
              <w:rPr>
                <w:noProof/>
                <w:webHidden/>
              </w:rPr>
              <w:fldChar w:fldCharType="end"/>
            </w:r>
          </w:hyperlink>
        </w:p>
        <w:p w14:paraId="552AEA40" w14:textId="0D937722" w:rsidR="00802E83" w:rsidRPr="000D0FE0" w:rsidRDefault="00802E83" w:rsidP="000D0FE0">
          <w:pPr>
            <w:pStyle w:val="TOC1"/>
            <w:tabs>
              <w:tab w:val="right" w:leader="dot" w:pos="9019"/>
            </w:tabs>
            <w:spacing w:after="0"/>
            <w:rPr>
              <w:rFonts w:eastAsiaTheme="minorEastAsia"/>
              <w:noProof/>
              <w:kern w:val="2"/>
              <w:sz w:val="22"/>
              <w:szCs w:val="22"/>
              <w:lang w:val="en-IN"/>
              <w14:ligatures w14:val="standardContextual"/>
            </w:rPr>
          </w:pPr>
          <w:hyperlink w:anchor="_Toc187242519" w:history="1">
            <w:r w:rsidRPr="000D0FE0">
              <w:rPr>
                <w:rStyle w:val="Hyperlink"/>
                <w:noProof/>
              </w:rPr>
              <w:t>Recent change initiatives taken by Hyatt Hotels Corporations, their impact and efficiency of management</w:t>
            </w:r>
            <w:r w:rsidRPr="000D0FE0">
              <w:rPr>
                <w:noProof/>
                <w:webHidden/>
              </w:rPr>
              <w:tab/>
            </w:r>
            <w:r w:rsidRPr="000D0FE0">
              <w:rPr>
                <w:noProof/>
                <w:webHidden/>
              </w:rPr>
              <w:fldChar w:fldCharType="begin"/>
            </w:r>
            <w:r w:rsidRPr="000D0FE0">
              <w:rPr>
                <w:noProof/>
                <w:webHidden/>
              </w:rPr>
              <w:instrText xml:space="preserve"> PAGEREF _Toc187242519 \h </w:instrText>
            </w:r>
            <w:r w:rsidRPr="000D0FE0">
              <w:rPr>
                <w:noProof/>
                <w:webHidden/>
              </w:rPr>
            </w:r>
            <w:r w:rsidRPr="000D0FE0">
              <w:rPr>
                <w:noProof/>
                <w:webHidden/>
              </w:rPr>
              <w:fldChar w:fldCharType="separate"/>
            </w:r>
            <w:r w:rsidRPr="000D0FE0">
              <w:rPr>
                <w:noProof/>
                <w:webHidden/>
              </w:rPr>
              <w:t>8</w:t>
            </w:r>
            <w:r w:rsidRPr="000D0FE0">
              <w:rPr>
                <w:noProof/>
                <w:webHidden/>
              </w:rPr>
              <w:fldChar w:fldCharType="end"/>
            </w:r>
          </w:hyperlink>
        </w:p>
        <w:p w14:paraId="6A697AE1" w14:textId="4DD0562B" w:rsidR="00802E83" w:rsidRPr="000D0FE0" w:rsidRDefault="00802E83" w:rsidP="000D0FE0">
          <w:pPr>
            <w:pStyle w:val="TOC2"/>
            <w:tabs>
              <w:tab w:val="right" w:leader="dot" w:pos="9019"/>
            </w:tabs>
            <w:spacing w:after="0"/>
            <w:rPr>
              <w:rFonts w:eastAsiaTheme="minorEastAsia"/>
              <w:noProof/>
              <w:kern w:val="2"/>
              <w:sz w:val="22"/>
              <w:szCs w:val="22"/>
              <w:lang w:val="en-IN"/>
              <w14:ligatures w14:val="standardContextual"/>
            </w:rPr>
          </w:pPr>
          <w:hyperlink w:anchor="_Toc187242520" w:history="1">
            <w:r w:rsidRPr="000D0FE0">
              <w:rPr>
                <w:rStyle w:val="Hyperlink"/>
                <w:noProof/>
              </w:rPr>
              <w:t>Sustainability initiatives</w:t>
            </w:r>
            <w:r w:rsidRPr="000D0FE0">
              <w:rPr>
                <w:noProof/>
                <w:webHidden/>
              </w:rPr>
              <w:tab/>
            </w:r>
            <w:r w:rsidRPr="000D0FE0">
              <w:rPr>
                <w:noProof/>
                <w:webHidden/>
              </w:rPr>
              <w:fldChar w:fldCharType="begin"/>
            </w:r>
            <w:r w:rsidRPr="000D0FE0">
              <w:rPr>
                <w:noProof/>
                <w:webHidden/>
              </w:rPr>
              <w:instrText xml:space="preserve"> PAGEREF _Toc187242520 \h </w:instrText>
            </w:r>
            <w:r w:rsidRPr="000D0FE0">
              <w:rPr>
                <w:noProof/>
                <w:webHidden/>
              </w:rPr>
            </w:r>
            <w:r w:rsidRPr="000D0FE0">
              <w:rPr>
                <w:noProof/>
                <w:webHidden/>
              </w:rPr>
              <w:fldChar w:fldCharType="separate"/>
            </w:r>
            <w:r w:rsidRPr="000D0FE0">
              <w:rPr>
                <w:noProof/>
                <w:webHidden/>
              </w:rPr>
              <w:t>8</w:t>
            </w:r>
            <w:r w:rsidRPr="000D0FE0">
              <w:rPr>
                <w:noProof/>
                <w:webHidden/>
              </w:rPr>
              <w:fldChar w:fldCharType="end"/>
            </w:r>
          </w:hyperlink>
        </w:p>
        <w:p w14:paraId="6B9BFD93" w14:textId="72392E93" w:rsidR="00802E83" w:rsidRPr="000D0FE0" w:rsidRDefault="00802E83" w:rsidP="000D0FE0">
          <w:pPr>
            <w:pStyle w:val="TOC2"/>
            <w:tabs>
              <w:tab w:val="right" w:leader="dot" w:pos="9019"/>
            </w:tabs>
            <w:spacing w:after="0"/>
            <w:rPr>
              <w:rFonts w:eastAsiaTheme="minorEastAsia"/>
              <w:noProof/>
              <w:kern w:val="2"/>
              <w:sz w:val="22"/>
              <w:szCs w:val="22"/>
              <w:lang w:val="en-IN"/>
              <w14:ligatures w14:val="standardContextual"/>
            </w:rPr>
          </w:pPr>
          <w:hyperlink w:anchor="_Toc187242521" w:history="1">
            <w:r w:rsidRPr="000D0FE0">
              <w:rPr>
                <w:rStyle w:val="Hyperlink"/>
                <w:noProof/>
              </w:rPr>
              <w:t>Digital transformation initiatives</w:t>
            </w:r>
            <w:r w:rsidRPr="000D0FE0">
              <w:rPr>
                <w:noProof/>
                <w:webHidden/>
              </w:rPr>
              <w:tab/>
            </w:r>
            <w:r w:rsidRPr="000D0FE0">
              <w:rPr>
                <w:noProof/>
                <w:webHidden/>
              </w:rPr>
              <w:fldChar w:fldCharType="begin"/>
            </w:r>
            <w:r w:rsidRPr="000D0FE0">
              <w:rPr>
                <w:noProof/>
                <w:webHidden/>
              </w:rPr>
              <w:instrText xml:space="preserve"> PAGEREF _Toc187242521 \h </w:instrText>
            </w:r>
            <w:r w:rsidRPr="000D0FE0">
              <w:rPr>
                <w:noProof/>
                <w:webHidden/>
              </w:rPr>
            </w:r>
            <w:r w:rsidRPr="000D0FE0">
              <w:rPr>
                <w:noProof/>
                <w:webHidden/>
              </w:rPr>
              <w:fldChar w:fldCharType="separate"/>
            </w:r>
            <w:r w:rsidRPr="000D0FE0">
              <w:rPr>
                <w:noProof/>
                <w:webHidden/>
              </w:rPr>
              <w:t>8</w:t>
            </w:r>
            <w:r w:rsidRPr="000D0FE0">
              <w:rPr>
                <w:noProof/>
                <w:webHidden/>
              </w:rPr>
              <w:fldChar w:fldCharType="end"/>
            </w:r>
          </w:hyperlink>
        </w:p>
        <w:p w14:paraId="5A5BE98F" w14:textId="568DFBA1" w:rsidR="00802E83" w:rsidRPr="000D0FE0" w:rsidRDefault="00802E83" w:rsidP="000D0FE0">
          <w:pPr>
            <w:pStyle w:val="TOC2"/>
            <w:tabs>
              <w:tab w:val="right" w:leader="dot" w:pos="9019"/>
            </w:tabs>
            <w:spacing w:after="0"/>
            <w:rPr>
              <w:rFonts w:eastAsiaTheme="minorEastAsia"/>
              <w:noProof/>
              <w:kern w:val="2"/>
              <w:sz w:val="22"/>
              <w:szCs w:val="22"/>
              <w:lang w:val="en-IN"/>
              <w14:ligatures w14:val="standardContextual"/>
            </w:rPr>
          </w:pPr>
          <w:hyperlink w:anchor="_Toc187242522" w:history="1">
            <w:r w:rsidRPr="000D0FE0">
              <w:rPr>
                <w:rStyle w:val="Hyperlink"/>
                <w:noProof/>
              </w:rPr>
              <w:t>Brand expansion initiatives</w:t>
            </w:r>
            <w:r w:rsidRPr="000D0FE0">
              <w:rPr>
                <w:noProof/>
                <w:webHidden/>
              </w:rPr>
              <w:tab/>
            </w:r>
            <w:r w:rsidRPr="000D0FE0">
              <w:rPr>
                <w:noProof/>
                <w:webHidden/>
              </w:rPr>
              <w:fldChar w:fldCharType="begin"/>
            </w:r>
            <w:r w:rsidRPr="000D0FE0">
              <w:rPr>
                <w:noProof/>
                <w:webHidden/>
              </w:rPr>
              <w:instrText xml:space="preserve"> PAGEREF _Toc187242522 \h </w:instrText>
            </w:r>
            <w:r w:rsidRPr="000D0FE0">
              <w:rPr>
                <w:noProof/>
                <w:webHidden/>
              </w:rPr>
            </w:r>
            <w:r w:rsidRPr="000D0FE0">
              <w:rPr>
                <w:noProof/>
                <w:webHidden/>
              </w:rPr>
              <w:fldChar w:fldCharType="separate"/>
            </w:r>
            <w:r w:rsidRPr="000D0FE0">
              <w:rPr>
                <w:noProof/>
                <w:webHidden/>
              </w:rPr>
              <w:t>9</w:t>
            </w:r>
            <w:r w:rsidRPr="000D0FE0">
              <w:rPr>
                <w:noProof/>
                <w:webHidden/>
              </w:rPr>
              <w:fldChar w:fldCharType="end"/>
            </w:r>
          </w:hyperlink>
        </w:p>
        <w:p w14:paraId="131C0837" w14:textId="04C234BC" w:rsidR="00802E83" w:rsidRPr="000D0FE0" w:rsidRDefault="00802E83" w:rsidP="000D0FE0">
          <w:pPr>
            <w:pStyle w:val="TOC1"/>
            <w:tabs>
              <w:tab w:val="right" w:leader="dot" w:pos="9019"/>
            </w:tabs>
            <w:spacing w:after="0"/>
            <w:rPr>
              <w:rFonts w:eastAsiaTheme="minorEastAsia"/>
              <w:noProof/>
              <w:kern w:val="2"/>
              <w:sz w:val="22"/>
              <w:szCs w:val="22"/>
              <w:lang w:val="en-IN"/>
              <w14:ligatures w14:val="standardContextual"/>
            </w:rPr>
          </w:pPr>
          <w:hyperlink w:anchor="_Toc187242523" w:history="1">
            <w:r w:rsidRPr="000D0FE0">
              <w:rPr>
                <w:rStyle w:val="Hyperlink"/>
                <w:noProof/>
              </w:rPr>
              <w:t>Strategic direction of Hyatt Hotels Corporations</w:t>
            </w:r>
            <w:r w:rsidRPr="000D0FE0">
              <w:rPr>
                <w:noProof/>
                <w:webHidden/>
              </w:rPr>
              <w:tab/>
            </w:r>
            <w:r w:rsidRPr="000D0FE0">
              <w:rPr>
                <w:noProof/>
                <w:webHidden/>
              </w:rPr>
              <w:fldChar w:fldCharType="begin"/>
            </w:r>
            <w:r w:rsidRPr="000D0FE0">
              <w:rPr>
                <w:noProof/>
                <w:webHidden/>
              </w:rPr>
              <w:instrText xml:space="preserve"> PAGEREF _Toc187242523 \h </w:instrText>
            </w:r>
            <w:r w:rsidRPr="000D0FE0">
              <w:rPr>
                <w:noProof/>
                <w:webHidden/>
              </w:rPr>
            </w:r>
            <w:r w:rsidRPr="000D0FE0">
              <w:rPr>
                <w:noProof/>
                <w:webHidden/>
              </w:rPr>
              <w:fldChar w:fldCharType="separate"/>
            </w:r>
            <w:r w:rsidRPr="000D0FE0">
              <w:rPr>
                <w:noProof/>
                <w:webHidden/>
              </w:rPr>
              <w:t>11</w:t>
            </w:r>
            <w:r w:rsidRPr="000D0FE0">
              <w:rPr>
                <w:noProof/>
                <w:webHidden/>
              </w:rPr>
              <w:fldChar w:fldCharType="end"/>
            </w:r>
          </w:hyperlink>
        </w:p>
        <w:p w14:paraId="3573E3B9" w14:textId="79576DFF" w:rsidR="00802E83" w:rsidRPr="000D0FE0" w:rsidRDefault="00802E83" w:rsidP="000D0FE0">
          <w:pPr>
            <w:pStyle w:val="TOC2"/>
            <w:tabs>
              <w:tab w:val="right" w:leader="dot" w:pos="9019"/>
            </w:tabs>
            <w:spacing w:after="0"/>
            <w:rPr>
              <w:rFonts w:eastAsiaTheme="minorEastAsia"/>
              <w:noProof/>
              <w:kern w:val="2"/>
              <w:sz w:val="22"/>
              <w:szCs w:val="22"/>
              <w:lang w:val="en-IN"/>
              <w14:ligatures w14:val="standardContextual"/>
            </w:rPr>
          </w:pPr>
          <w:hyperlink w:anchor="_Toc187242524" w:history="1">
            <w:r w:rsidRPr="000D0FE0">
              <w:rPr>
                <w:rStyle w:val="Hyperlink"/>
                <w:noProof/>
              </w:rPr>
              <w:t>Expansion strategic direction</w:t>
            </w:r>
            <w:r w:rsidRPr="000D0FE0">
              <w:rPr>
                <w:noProof/>
                <w:webHidden/>
              </w:rPr>
              <w:tab/>
            </w:r>
            <w:r w:rsidRPr="000D0FE0">
              <w:rPr>
                <w:noProof/>
                <w:webHidden/>
              </w:rPr>
              <w:fldChar w:fldCharType="begin"/>
            </w:r>
            <w:r w:rsidRPr="000D0FE0">
              <w:rPr>
                <w:noProof/>
                <w:webHidden/>
              </w:rPr>
              <w:instrText xml:space="preserve"> PAGEREF _Toc187242524 \h </w:instrText>
            </w:r>
            <w:r w:rsidRPr="000D0FE0">
              <w:rPr>
                <w:noProof/>
                <w:webHidden/>
              </w:rPr>
            </w:r>
            <w:r w:rsidRPr="000D0FE0">
              <w:rPr>
                <w:noProof/>
                <w:webHidden/>
              </w:rPr>
              <w:fldChar w:fldCharType="separate"/>
            </w:r>
            <w:r w:rsidRPr="000D0FE0">
              <w:rPr>
                <w:noProof/>
                <w:webHidden/>
              </w:rPr>
              <w:t>11</w:t>
            </w:r>
            <w:r w:rsidRPr="000D0FE0">
              <w:rPr>
                <w:noProof/>
                <w:webHidden/>
              </w:rPr>
              <w:fldChar w:fldCharType="end"/>
            </w:r>
          </w:hyperlink>
        </w:p>
        <w:p w14:paraId="39F3FD75" w14:textId="69DBCE44" w:rsidR="00802E83" w:rsidRPr="000D0FE0" w:rsidRDefault="00802E83" w:rsidP="000D0FE0">
          <w:pPr>
            <w:pStyle w:val="TOC2"/>
            <w:tabs>
              <w:tab w:val="right" w:leader="dot" w:pos="9019"/>
            </w:tabs>
            <w:spacing w:after="0"/>
            <w:rPr>
              <w:rFonts w:eastAsiaTheme="minorEastAsia"/>
              <w:noProof/>
              <w:kern w:val="2"/>
              <w:sz w:val="22"/>
              <w:szCs w:val="22"/>
              <w:lang w:val="en-IN"/>
              <w14:ligatures w14:val="standardContextual"/>
            </w:rPr>
          </w:pPr>
          <w:hyperlink w:anchor="_Toc187242525" w:history="1">
            <w:r w:rsidRPr="000D0FE0">
              <w:rPr>
                <w:rStyle w:val="Hyperlink"/>
                <w:noProof/>
              </w:rPr>
              <w:t>Technological strategic direction</w:t>
            </w:r>
            <w:r w:rsidRPr="000D0FE0">
              <w:rPr>
                <w:noProof/>
                <w:webHidden/>
              </w:rPr>
              <w:tab/>
            </w:r>
            <w:r w:rsidRPr="000D0FE0">
              <w:rPr>
                <w:noProof/>
                <w:webHidden/>
              </w:rPr>
              <w:fldChar w:fldCharType="begin"/>
            </w:r>
            <w:r w:rsidRPr="000D0FE0">
              <w:rPr>
                <w:noProof/>
                <w:webHidden/>
              </w:rPr>
              <w:instrText xml:space="preserve"> PAGEREF _Toc187242525 \h </w:instrText>
            </w:r>
            <w:r w:rsidRPr="000D0FE0">
              <w:rPr>
                <w:noProof/>
                <w:webHidden/>
              </w:rPr>
            </w:r>
            <w:r w:rsidRPr="000D0FE0">
              <w:rPr>
                <w:noProof/>
                <w:webHidden/>
              </w:rPr>
              <w:fldChar w:fldCharType="separate"/>
            </w:r>
            <w:r w:rsidRPr="000D0FE0">
              <w:rPr>
                <w:noProof/>
                <w:webHidden/>
              </w:rPr>
              <w:t>11</w:t>
            </w:r>
            <w:r w:rsidRPr="000D0FE0">
              <w:rPr>
                <w:noProof/>
                <w:webHidden/>
              </w:rPr>
              <w:fldChar w:fldCharType="end"/>
            </w:r>
          </w:hyperlink>
        </w:p>
        <w:p w14:paraId="604F55C2" w14:textId="57C27D96" w:rsidR="00802E83" w:rsidRPr="000D0FE0" w:rsidRDefault="00802E83" w:rsidP="000D0FE0">
          <w:pPr>
            <w:pStyle w:val="TOC2"/>
            <w:tabs>
              <w:tab w:val="right" w:leader="dot" w:pos="9019"/>
            </w:tabs>
            <w:spacing w:after="0"/>
            <w:rPr>
              <w:rFonts w:eastAsiaTheme="minorEastAsia"/>
              <w:noProof/>
              <w:kern w:val="2"/>
              <w:sz w:val="22"/>
              <w:szCs w:val="22"/>
              <w:lang w:val="en-IN"/>
              <w14:ligatures w14:val="standardContextual"/>
            </w:rPr>
          </w:pPr>
          <w:hyperlink w:anchor="_Toc187242526" w:history="1">
            <w:r w:rsidRPr="000D0FE0">
              <w:rPr>
                <w:rStyle w:val="Hyperlink"/>
                <w:noProof/>
              </w:rPr>
              <w:t>Environment-friendly strategic direction</w:t>
            </w:r>
            <w:r w:rsidRPr="000D0FE0">
              <w:rPr>
                <w:noProof/>
                <w:webHidden/>
              </w:rPr>
              <w:tab/>
            </w:r>
            <w:r w:rsidRPr="000D0FE0">
              <w:rPr>
                <w:noProof/>
                <w:webHidden/>
              </w:rPr>
              <w:fldChar w:fldCharType="begin"/>
            </w:r>
            <w:r w:rsidRPr="000D0FE0">
              <w:rPr>
                <w:noProof/>
                <w:webHidden/>
              </w:rPr>
              <w:instrText xml:space="preserve"> PAGEREF _Toc187242526 \h </w:instrText>
            </w:r>
            <w:r w:rsidRPr="000D0FE0">
              <w:rPr>
                <w:noProof/>
                <w:webHidden/>
              </w:rPr>
            </w:r>
            <w:r w:rsidRPr="000D0FE0">
              <w:rPr>
                <w:noProof/>
                <w:webHidden/>
              </w:rPr>
              <w:fldChar w:fldCharType="separate"/>
            </w:r>
            <w:r w:rsidRPr="000D0FE0">
              <w:rPr>
                <w:noProof/>
                <w:webHidden/>
              </w:rPr>
              <w:t>11</w:t>
            </w:r>
            <w:r w:rsidRPr="000D0FE0">
              <w:rPr>
                <w:noProof/>
                <w:webHidden/>
              </w:rPr>
              <w:fldChar w:fldCharType="end"/>
            </w:r>
          </w:hyperlink>
        </w:p>
        <w:p w14:paraId="5E99CEAA" w14:textId="56730144" w:rsidR="00802E83" w:rsidRPr="000D0FE0" w:rsidRDefault="00802E83" w:rsidP="000D0FE0">
          <w:pPr>
            <w:pStyle w:val="TOC1"/>
            <w:tabs>
              <w:tab w:val="right" w:leader="dot" w:pos="9019"/>
            </w:tabs>
            <w:spacing w:after="0"/>
            <w:rPr>
              <w:rFonts w:eastAsiaTheme="minorEastAsia"/>
              <w:noProof/>
              <w:kern w:val="2"/>
              <w:sz w:val="22"/>
              <w:szCs w:val="22"/>
              <w:lang w:val="en-IN"/>
              <w14:ligatures w14:val="standardContextual"/>
            </w:rPr>
          </w:pPr>
          <w:hyperlink w:anchor="_Toc187242527" w:history="1">
            <w:r w:rsidRPr="000D0FE0">
              <w:rPr>
                <w:rStyle w:val="Hyperlink"/>
                <w:noProof/>
              </w:rPr>
              <w:t>Conclusion and Recommendation</w:t>
            </w:r>
            <w:r w:rsidRPr="000D0FE0">
              <w:rPr>
                <w:noProof/>
                <w:webHidden/>
              </w:rPr>
              <w:tab/>
            </w:r>
            <w:r w:rsidRPr="000D0FE0">
              <w:rPr>
                <w:noProof/>
                <w:webHidden/>
              </w:rPr>
              <w:fldChar w:fldCharType="begin"/>
            </w:r>
            <w:r w:rsidRPr="000D0FE0">
              <w:rPr>
                <w:noProof/>
                <w:webHidden/>
              </w:rPr>
              <w:instrText xml:space="preserve"> PAGEREF _Toc187242527 \h </w:instrText>
            </w:r>
            <w:r w:rsidRPr="000D0FE0">
              <w:rPr>
                <w:noProof/>
                <w:webHidden/>
              </w:rPr>
            </w:r>
            <w:r w:rsidRPr="000D0FE0">
              <w:rPr>
                <w:noProof/>
                <w:webHidden/>
              </w:rPr>
              <w:fldChar w:fldCharType="separate"/>
            </w:r>
            <w:r w:rsidRPr="000D0FE0">
              <w:rPr>
                <w:noProof/>
                <w:webHidden/>
              </w:rPr>
              <w:t>12</w:t>
            </w:r>
            <w:r w:rsidRPr="000D0FE0">
              <w:rPr>
                <w:noProof/>
                <w:webHidden/>
              </w:rPr>
              <w:fldChar w:fldCharType="end"/>
            </w:r>
          </w:hyperlink>
        </w:p>
        <w:p w14:paraId="4D9A2BC5" w14:textId="00A3C724" w:rsidR="00802E83" w:rsidRPr="000D0FE0" w:rsidRDefault="00802E83" w:rsidP="000D0FE0">
          <w:pPr>
            <w:pStyle w:val="TOC2"/>
            <w:tabs>
              <w:tab w:val="right" w:leader="dot" w:pos="9019"/>
            </w:tabs>
            <w:spacing w:after="0"/>
            <w:rPr>
              <w:rFonts w:eastAsiaTheme="minorEastAsia"/>
              <w:noProof/>
              <w:kern w:val="2"/>
              <w:sz w:val="22"/>
              <w:szCs w:val="22"/>
              <w:lang w:val="en-IN"/>
              <w14:ligatures w14:val="standardContextual"/>
            </w:rPr>
          </w:pPr>
          <w:hyperlink w:anchor="_Toc187242528" w:history="1">
            <w:r w:rsidRPr="000D0FE0">
              <w:rPr>
                <w:rStyle w:val="Hyperlink"/>
                <w:noProof/>
              </w:rPr>
              <w:t>Recommendations</w:t>
            </w:r>
            <w:r w:rsidRPr="000D0FE0">
              <w:rPr>
                <w:noProof/>
                <w:webHidden/>
              </w:rPr>
              <w:tab/>
            </w:r>
            <w:r w:rsidRPr="000D0FE0">
              <w:rPr>
                <w:noProof/>
                <w:webHidden/>
              </w:rPr>
              <w:fldChar w:fldCharType="begin"/>
            </w:r>
            <w:r w:rsidRPr="000D0FE0">
              <w:rPr>
                <w:noProof/>
                <w:webHidden/>
              </w:rPr>
              <w:instrText xml:space="preserve"> PAGEREF _Toc187242528 \h </w:instrText>
            </w:r>
            <w:r w:rsidRPr="000D0FE0">
              <w:rPr>
                <w:noProof/>
                <w:webHidden/>
              </w:rPr>
            </w:r>
            <w:r w:rsidRPr="000D0FE0">
              <w:rPr>
                <w:noProof/>
                <w:webHidden/>
              </w:rPr>
              <w:fldChar w:fldCharType="separate"/>
            </w:r>
            <w:r w:rsidRPr="000D0FE0">
              <w:rPr>
                <w:noProof/>
                <w:webHidden/>
              </w:rPr>
              <w:t>12</w:t>
            </w:r>
            <w:r w:rsidRPr="000D0FE0">
              <w:rPr>
                <w:noProof/>
                <w:webHidden/>
              </w:rPr>
              <w:fldChar w:fldCharType="end"/>
            </w:r>
          </w:hyperlink>
        </w:p>
        <w:p w14:paraId="2E8E0081" w14:textId="7D260770" w:rsidR="00802E83" w:rsidRPr="000D0FE0" w:rsidRDefault="00802E83" w:rsidP="000D0FE0">
          <w:pPr>
            <w:pStyle w:val="TOC1"/>
            <w:tabs>
              <w:tab w:val="right" w:leader="dot" w:pos="9019"/>
            </w:tabs>
            <w:spacing w:after="0"/>
            <w:rPr>
              <w:rFonts w:eastAsiaTheme="minorEastAsia"/>
              <w:noProof/>
              <w:kern w:val="2"/>
              <w:sz w:val="22"/>
              <w:szCs w:val="22"/>
              <w:lang w:val="en-IN"/>
              <w14:ligatures w14:val="standardContextual"/>
            </w:rPr>
          </w:pPr>
          <w:hyperlink w:anchor="_Toc187242529" w:history="1">
            <w:r w:rsidRPr="000D0FE0">
              <w:rPr>
                <w:rStyle w:val="Hyperlink"/>
                <w:noProof/>
              </w:rPr>
              <w:t>References</w:t>
            </w:r>
            <w:r w:rsidRPr="000D0FE0">
              <w:rPr>
                <w:noProof/>
                <w:webHidden/>
              </w:rPr>
              <w:tab/>
            </w:r>
            <w:r w:rsidRPr="000D0FE0">
              <w:rPr>
                <w:noProof/>
                <w:webHidden/>
              </w:rPr>
              <w:fldChar w:fldCharType="begin"/>
            </w:r>
            <w:r w:rsidRPr="000D0FE0">
              <w:rPr>
                <w:noProof/>
                <w:webHidden/>
              </w:rPr>
              <w:instrText xml:space="preserve"> PAGEREF _Toc187242529 \h </w:instrText>
            </w:r>
            <w:r w:rsidRPr="000D0FE0">
              <w:rPr>
                <w:noProof/>
                <w:webHidden/>
              </w:rPr>
            </w:r>
            <w:r w:rsidRPr="000D0FE0">
              <w:rPr>
                <w:noProof/>
                <w:webHidden/>
              </w:rPr>
              <w:fldChar w:fldCharType="separate"/>
            </w:r>
            <w:r w:rsidRPr="000D0FE0">
              <w:rPr>
                <w:noProof/>
                <w:webHidden/>
              </w:rPr>
              <w:t>13</w:t>
            </w:r>
            <w:r w:rsidRPr="000D0FE0">
              <w:rPr>
                <w:noProof/>
                <w:webHidden/>
              </w:rPr>
              <w:fldChar w:fldCharType="end"/>
            </w:r>
          </w:hyperlink>
        </w:p>
        <w:p w14:paraId="7203AE65" w14:textId="18B629D6" w:rsidR="00A327F4" w:rsidRPr="000D0FE0" w:rsidRDefault="00A327F4" w:rsidP="000D0FE0">
          <w:r w:rsidRPr="000D0FE0">
            <w:rPr>
              <w:b/>
              <w:bCs/>
              <w:noProof/>
            </w:rPr>
            <w:fldChar w:fldCharType="end"/>
          </w:r>
        </w:p>
      </w:sdtContent>
    </w:sdt>
    <w:p w14:paraId="00000003" w14:textId="1F54FD11" w:rsidR="00D14847" w:rsidRPr="000D0FE0" w:rsidRDefault="001208C2" w:rsidP="000D0FE0">
      <w:pPr>
        <w:pStyle w:val="Title"/>
        <w:spacing w:before="0" w:after="0"/>
      </w:pPr>
      <w:r w:rsidRPr="000D0FE0">
        <w:br w:type="page"/>
      </w:r>
    </w:p>
    <w:p w14:paraId="36A6229B" w14:textId="77777777" w:rsidR="0010597E" w:rsidRPr="000D0FE0" w:rsidRDefault="0010597E" w:rsidP="000D0FE0">
      <w:pPr>
        <w:pStyle w:val="Heading1"/>
        <w:spacing w:before="0" w:after="0"/>
        <w:rPr>
          <w:lang w:val="en-IN"/>
        </w:rPr>
      </w:pPr>
      <w:bookmarkStart w:id="3" w:name="_kvhz42wdmatg" w:colFirst="0" w:colLast="0"/>
      <w:bookmarkStart w:id="4" w:name="_Toc187242514"/>
      <w:bookmarkEnd w:id="3"/>
      <w:r w:rsidRPr="00D0356F">
        <w:rPr>
          <w:highlight w:val="yellow"/>
          <w:lang w:val="en-IN"/>
        </w:rPr>
        <w:lastRenderedPageBreak/>
        <w:t>Introduction</w:t>
      </w:r>
      <w:bookmarkEnd w:id="4"/>
      <w:r w:rsidRPr="000D0FE0">
        <w:rPr>
          <w:lang w:val="en-IN"/>
        </w:rPr>
        <w:t> </w:t>
      </w:r>
    </w:p>
    <w:p w14:paraId="1E8A52CD" w14:textId="386038AE" w:rsidR="0010597E" w:rsidRPr="000D0FE0" w:rsidRDefault="0010597E" w:rsidP="000D0FE0">
      <w:pPr>
        <w:rPr>
          <w:lang w:val="en-IN"/>
        </w:rPr>
      </w:pPr>
      <w:r w:rsidRPr="000D0FE0">
        <w:rPr>
          <w:lang w:val="en-IN"/>
        </w:rPr>
        <w:t xml:space="preserve">Organisational behaviour management is one of the most significant management strategies which </w:t>
      </w:r>
      <w:r w:rsidR="001E592C">
        <w:rPr>
          <w:lang w:val="en-IN"/>
        </w:rPr>
        <w:t>utilises</w:t>
      </w:r>
      <w:r w:rsidRPr="000D0FE0">
        <w:rPr>
          <w:lang w:val="en-IN"/>
        </w:rPr>
        <w:t xml:space="preserve"> behavioural science so that they can improve the performance of the organisation (Wood et al., 2024). </w:t>
      </w:r>
      <w:r w:rsidR="001E592C">
        <w:rPr>
          <w:lang w:val="en-IN"/>
        </w:rPr>
        <w:t xml:space="preserve">Hyatt Hotels Corporation is a renowned brand that was first established in the year 1957 by an entrepreneur called Jay Pritzker who purchased the </w:t>
      </w:r>
      <w:r w:rsidR="00FB3D60">
        <w:rPr>
          <w:lang w:val="en-IN"/>
        </w:rPr>
        <w:t>original Hyatt House motel. Thus, since then, the brand has grown its portfolio by including more than 1,300 hotels as of 2023</w:t>
      </w:r>
      <w:r w:rsidR="00F26A38">
        <w:rPr>
          <w:lang w:val="en-IN"/>
        </w:rPr>
        <w:t xml:space="preserve"> </w:t>
      </w:r>
      <w:sdt>
        <w:sdtPr>
          <w:rPr>
            <w:lang w:val="en-IN"/>
          </w:rPr>
          <w:id w:val="-213045009"/>
          <w:citation/>
        </w:sdtPr>
        <w:sdtEndPr/>
        <w:sdtContent>
          <w:r w:rsidR="00F26A38">
            <w:rPr>
              <w:lang w:val="en-IN"/>
            </w:rPr>
            <w:fldChar w:fldCharType="begin"/>
          </w:r>
          <w:r w:rsidR="00F26A38">
            <w:rPr>
              <w:lang w:val="en-US"/>
            </w:rPr>
            <w:instrText xml:space="preserve"> CITATION hya24 \l 1033 </w:instrText>
          </w:r>
          <w:r w:rsidR="00F26A38">
            <w:rPr>
              <w:lang w:val="en-IN"/>
            </w:rPr>
            <w:fldChar w:fldCharType="separate"/>
          </w:r>
          <w:r w:rsidR="00F26A38" w:rsidRPr="00F26A38">
            <w:rPr>
              <w:noProof/>
              <w:lang w:val="en-US"/>
            </w:rPr>
            <w:t>(hyatt, 2024)</w:t>
          </w:r>
          <w:r w:rsidR="00F26A38">
            <w:rPr>
              <w:lang w:val="en-IN"/>
            </w:rPr>
            <w:fldChar w:fldCharType="end"/>
          </w:r>
        </w:sdtContent>
      </w:sdt>
      <w:r w:rsidR="00FB3D60">
        <w:rPr>
          <w:lang w:val="en-IN"/>
        </w:rPr>
        <w:t xml:space="preserve">. This </w:t>
      </w:r>
      <w:r w:rsidRPr="000D0FE0">
        <w:rPr>
          <w:lang w:val="en-IN"/>
        </w:rPr>
        <w:t>report will also evaluate the recent change initiatives taken by the organisation along with their impact and how well these initiatives are managed. Additionally, the strategic direction of the organisation will also be utilised within this report to evaluate the understanding of how the organisation is taking concerns. </w:t>
      </w:r>
    </w:p>
    <w:p w14:paraId="1550E4B0" w14:textId="77777777" w:rsidR="00F90EFA" w:rsidRPr="000D0FE0" w:rsidRDefault="00F90EFA" w:rsidP="000D0FE0">
      <w:pPr>
        <w:rPr>
          <w:b/>
          <w:bCs/>
          <w:sz w:val="28"/>
          <w:szCs w:val="28"/>
          <w:lang w:val="en-IN"/>
        </w:rPr>
      </w:pPr>
      <w:r w:rsidRPr="000D0FE0">
        <w:rPr>
          <w:lang w:val="en-IN"/>
        </w:rPr>
        <w:br w:type="page"/>
      </w:r>
    </w:p>
    <w:p w14:paraId="3B9748AE" w14:textId="4393B9EF" w:rsidR="0010597E" w:rsidRPr="000D0FE0" w:rsidRDefault="0010597E" w:rsidP="000D0FE0">
      <w:pPr>
        <w:pStyle w:val="Heading1"/>
        <w:spacing w:before="0" w:after="0"/>
        <w:rPr>
          <w:lang w:val="en-IN"/>
        </w:rPr>
      </w:pPr>
      <w:bookmarkStart w:id="5" w:name="_Toc187242515"/>
      <w:r w:rsidRPr="000D0FE0">
        <w:rPr>
          <w:lang w:val="en-IN"/>
        </w:rPr>
        <w:lastRenderedPageBreak/>
        <w:t>Organisation structure, culture and goals</w:t>
      </w:r>
      <w:bookmarkEnd w:id="5"/>
      <w:r w:rsidRPr="000D0FE0">
        <w:rPr>
          <w:lang w:val="en-IN"/>
        </w:rPr>
        <w:t> </w:t>
      </w:r>
    </w:p>
    <w:p w14:paraId="35CC1C9E" w14:textId="77777777" w:rsidR="0010597E" w:rsidRPr="000D0FE0" w:rsidRDefault="0010597E" w:rsidP="000D0FE0">
      <w:pPr>
        <w:pStyle w:val="Heading1"/>
        <w:spacing w:before="0" w:after="0"/>
        <w:rPr>
          <w:lang w:val="en-IN"/>
        </w:rPr>
      </w:pPr>
      <w:bookmarkStart w:id="6" w:name="_Toc187242516"/>
      <w:r w:rsidRPr="000D0FE0">
        <w:rPr>
          <w:lang w:val="en-IN"/>
        </w:rPr>
        <w:t>Organisational structure</w:t>
      </w:r>
      <w:bookmarkEnd w:id="6"/>
      <w:r w:rsidRPr="000D0FE0">
        <w:rPr>
          <w:lang w:val="en-IN"/>
        </w:rPr>
        <w:t> </w:t>
      </w:r>
    </w:p>
    <w:p w14:paraId="7272B854" w14:textId="779BC6C1" w:rsidR="0010597E" w:rsidRPr="000D0FE0" w:rsidRDefault="005A0291" w:rsidP="000D0FE0">
      <w:pPr>
        <w:rPr>
          <w:lang w:val="en-IN"/>
        </w:rPr>
      </w:pPr>
      <w:r w:rsidRPr="000D0FE0">
        <w:rPr>
          <w:lang w:val="en-IN"/>
        </w:rPr>
        <w:t xml:space="preserve">Hyatt Hotels Corporation </w:t>
      </w:r>
      <w:r w:rsidR="0010597E" w:rsidRPr="000D0FE0">
        <w:rPr>
          <w:lang w:val="en-IN"/>
        </w:rPr>
        <w:t>is one of the largest hotel chain brands that operates under a divisional organisational structure</w:t>
      </w:r>
      <w:r w:rsidR="0010597E" w:rsidRPr="00D0356F">
        <w:rPr>
          <w:lang w:val="en-IN"/>
        </w:rPr>
        <w:t xml:space="preserve">. The organisational structure is characterised by separate business units that are aligned by their brands which include </w:t>
      </w:r>
      <w:r w:rsidRPr="00D0356F">
        <w:rPr>
          <w:lang w:val="en-IN"/>
        </w:rPr>
        <w:t>Hyatt Place</w:t>
      </w:r>
      <w:r w:rsidR="0010597E" w:rsidRPr="00D0356F">
        <w:rPr>
          <w:lang w:val="en-IN"/>
        </w:rPr>
        <w:t xml:space="preserve">, </w:t>
      </w:r>
      <w:r w:rsidRPr="00D0356F">
        <w:rPr>
          <w:lang w:val="en-IN"/>
        </w:rPr>
        <w:t xml:space="preserve">Grand Hyatt Indian Wells Resort &amp; Villas, Hyatt Studios hotels </w:t>
      </w:r>
      <w:r w:rsidR="0010597E" w:rsidRPr="00D0356F">
        <w:rPr>
          <w:lang w:val="en-IN"/>
        </w:rPr>
        <w:t>and many others</w:t>
      </w:r>
      <w:r w:rsidR="0010597E" w:rsidRPr="000D0FE0">
        <w:rPr>
          <w:lang w:val="en-IN"/>
        </w:rPr>
        <w:t xml:space="preserve"> (Miao et al., 2020). Each of the divisions operates in a </w:t>
      </w:r>
      <w:r w:rsidR="00D16621" w:rsidRPr="000D0FE0">
        <w:rPr>
          <w:lang w:val="en-IN"/>
        </w:rPr>
        <w:t xml:space="preserve">functional </w:t>
      </w:r>
      <w:r w:rsidR="0010597E" w:rsidRPr="000D0FE0">
        <w:rPr>
          <w:lang w:val="en-IN"/>
        </w:rPr>
        <w:t xml:space="preserve">structure which allows them to cater to the needs of the specific market segment. These market segments include essential, premium, </w:t>
      </w:r>
      <w:r w:rsidRPr="000D0FE0">
        <w:rPr>
          <w:lang w:val="en-IN"/>
        </w:rPr>
        <w:t xml:space="preserve">business travellers, </w:t>
      </w:r>
      <w:r w:rsidR="0010597E" w:rsidRPr="000D0FE0">
        <w:rPr>
          <w:lang w:val="en-IN"/>
        </w:rPr>
        <w:t xml:space="preserve">and luxury travel. Therefore, the structure allows them to maintain brand differentiation while capitalising on their global presence. At the corporate level, </w:t>
      </w:r>
      <w:r w:rsidR="00D16621" w:rsidRPr="000D0FE0">
        <w:rPr>
          <w:lang w:val="en-IN"/>
        </w:rPr>
        <w:t xml:space="preserve">Hyatt Hotels Corporation </w:t>
      </w:r>
      <w:r w:rsidR="0010597E" w:rsidRPr="000D0FE0">
        <w:rPr>
          <w:lang w:val="en-IN"/>
        </w:rPr>
        <w:t xml:space="preserve">utilises a matrix structure while </w:t>
      </w:r>
      <w:r w:rsidR="0010597E" w:rsidRPr="00D0356F">
        <w:rPr>
          <w:lang w:val="en-IN"/>
        </w:rPr>
        <w:t>combining both its geographic regions and functional areas such as finance, operations, and marketing.</w:t>
      </w:r>
      <w:r w:rsidR="0010597E" w:rsidRPr="000D0FE0">
        <w:rPr>
          <w:lang w:val="en-IN"/>
        </w:rPr>
        <w:t xml:space="preserve"> With the integration of this dual reporting system, the organisation </w:t>
      </w:r>
      <w:proofErr w:type="gramStart"/>
      <w:r w:rsidR="0010597E" w:rsidRPr="000D0FE0">
        <w:rPr>
          <w:lang w:val="en-IN"/>
        </w:rPr>
        <w:t>is able to</w:t>
      </w:r>
      <w:proofErr w:type="gramEnd"/>
      <w:r w:rsidR="0010597E" w:rsidRPr="000D0FE0">
        <w:rPr>
          <w:lang w:val="en-IN"/>
        </w:rPr>
        <w:t xml:space="preserve"> ensure the regional needs while maintaining the global strategic goals (Samson et al., 2020). For example, </w:t>
      </w:r>
      <w:r w:rsidR="00D16621" w:rsidRPr="000D0FE0">
        <w:rPr>
          <w:lang w:val="en-IN"/>
        </w:rPr>
        <w:t xml:space="preserve">Hyatt Hotels Corporation </w:t>
      </w:r>
      <w:r w:rsidR="0010597E" w:rsidRPr="000D0FE0">
        <w:rPr>
          <w:lang w:val="en-IN"/>
        </w:rPr>
        <w:t xml:space="preserve">divides their operations across major regions which include </w:t>
      </w:r>
      <w:r w:rsidR="00D16621" w:rsidRPr="000D0FE0">
        <w:t>South America, North America, Asia, Africa, Europe, and Australia</w:t>
      </w:r>
      <w:r w:rsidR="0010597E" w:rsidRPr="000D0FE0">
        <w:rPr>
          <w:lang w:val="en-IN"/>
        </w:rPr>
        <w:t xml:space="preserve">. Additionally, the regional leaders also collaborate with the brand manager so that they can ensure that decisions are relevant and consistent all around the world. While this structure allows them to facilitate </w:t>
      </w:r>
      <w:r w:rsidR="00D16621" w:rsidRPr="000D0FE0">
        <w:rPr>
          <w:lang w:val="en-IN"/>
        </w:rPr>
        <w:t>scalability</w:t>
      </w:r>
      <w:r w:rsidR="0010597E" w:rsidRPr="000D0FE0">
        <w:rPr>
          <w:lang w:val="en-IN"/>
        </w:rPr>
        <w:t xml:space="preserve"> and flexibility it can also lead towards numerous challenges such as overlapping responsibilities and slow the decision-making processes within cross-regional projects. </w:t>
      </w:r>
    </w:p>
    <w:p w14:paraId="3616740A" w14:textId="77777777" w:rsidR="0010597E" w:rsidRPr="000D0FE0" w:rsidRDefault="0010597E" w:rsidP="000D0FE0">
      <w:pPr>
        <w:pStyle w:val="Heading2"/>
        <w:spacing w:before="0" w:after="0"/>
        <w:rPr>
          <w:lang w:val="en-IN"/>
        </w:rPr>
      </w:pPr>
      <w:bookmarkStart w:id="7" w:name="_Toc187242517"/>
      <w:r w:rsidRPr="000D0FE0">
        <w:rPr>
          <w:lang w:val="en-IN"/>
        </w:rPr>
        <w:t>Corporate Culture</w:t>
      </w:r>
      <w:bookmarkEnd w:id="7"/>
    </w:p>
    <w:p w14:paraId="166E717C" w14:textId="7FAEFC1F" w:rsidR="0010597E" w:rsidRPr="005E0B4D" w:rsidRDefault="0010597E" w:rsidP="000D0FE0">
      <w:pPr>
        <w:rPr>
          <w:lang w:val="en-IN"/>
        </w:rPr>
      </w:pPr>
      <w:r w:rsidRPr="005E0B4D">
        <w:rPr>
          <w:lang w:val="en-IN"/>
        </w:rPr>
        <w:t xml:space="preserve">The corporate culture of </w:t>
      </w:r>
      <w:r w:rsidR="00D16621" w:rsidRPr="005E0B4D">
        <w:rPr>
          <w:lang w:val="en-IN"/>
        </w:rPr>
        <w:t xml:space="preserve">Hyatt Hotels Corporation </w:t>
      </w:r>
      <w:r w:rsidR="00F26A38" w:rsidRPr="005E0B4D">
        <w:rPr>
          <w:lang w:val="en-IN"/>
        </w:rPr>
        <w:t xml:space="preserve">can be seen within their initiatives called ‘THE HYATT FAMILY’ which focuses on maintaining inclusion, integrity, experimentation, empathy and many more. The corporate culture of the brand starts with caring for their colleagues as they </w:t>
      </w:r>
      <w:proofErr w:type="gramStart"/>
      <w:r w:rsidR="00F26A38" w:rsidRPr="005E0B4D">
        <w:rPr>
          <w:lang w:val="en-IN"/>
        </w:rPr>
        <w:t>are considered to be</w:t>
      </w:r>
      <w:proofErr w:type="gramEnd"/>
      <w:r w:rsidR="00F26A38" w:rsidRPr="005E0B4D">
        <w:rPr>
          <w:lang w:val="en-IN"/>
        </w:rPr>
        <w:t xml:space="preserve"> the heart of Hyatt. The organisation also </w:t>
      </w:r>
      <w:r w:rsidR="007B1E35" w:rsidRPr="005E0B4D">
        <w:rPr>
          <w:lang w:val="en-IN"/>
        </w:rPr>
        <w:t xml:space="preserve">prioritises over the wellbeing of the colleagues. </w:t>
      </w:r>
      <w:r w:rsidR="008107BF" w:rsidRPr="005E0B4D">
        <w:rPr>
          <w:lang w:val="en-IN"/>
        </w:rPr>
        <w:t>Hyatt Hotel</w:t>
      </w:r>
      <w:r w:rsidR="001E592C" w:rsidRPr="005E0B4D">
        <w:rPr>
          <w:lang w:val="en-IN"/>
        </w:rPr>
        <w:t>s</w:t>
      </w:r>
      <w:r w:rsidR="008107BF" w:rsidRPr="005E0B4D">
        <w:rPr>
          <w:lang w:val="en-IN"/>
        </w:rPr>
        <w:t xml:space="preserve"> Corporation</w:t>
      </w:r>
      <w:r w:rsidRPr="005E0B4D">
        <w:rPr>
          <w:lang w:val="en-IN"/>
        </w:rPr>
        <w:t xml:space="preserve"> focuses on fostering a culture </w:t>
      </w:r>
      <w:r w:rsidR="007B1E35" w:rsidRPr="005E0B4D">
        <w:rPr>
          <w:lang w:val="en-IN"/>
        </w:rPr>
        <w:t xml:space="preserve">where the careers are </w:t>
      </w:r>
      <w:proofErr w:type="gramStart"/>
      <w:r w:rsidR="007B1E35" w:rsidRPr="005E0B4D">
        <w:rPr>
          <w:lang w:val="en-IN"/>
        </w:rPr>
        <w:t>built</w:t>
      </w:r>
      <w:proofErr w:type="gramEnd"/>
      <w:r w:rsidR="007B1E35" w:rsidRPr="005E0B4D">
        <w:rPr>
          <w:lang w:val="en-IN"/>
        </w:rPr>
        <w:t xml:space="preserve"> and opportunities are given </w:t>
      </w:r>
      <w:r w:rsidRPr="005E0B4D">
        <w:rPr>
          <w:lang w:val="en-IN"/>
        </w:rPr>
        <w:t xml:space="preserve">while encouraging the employees to prioritise </w:t>
      </w:r>
      <w:r w:rsidR="007B1E35" w:rsidRPr="005E0B4D">
        <w:rPr>
          <w:lang w:val="en-IN"/>
        </w:rPr>
        <w:t>on developing themselves.</w:t>
      </w:r>
      <w:r w:rsidRPr="005E0B4D">
        <w:rPr>
          <w:lang w:val="en-IN"/>
        </w:rPr>
        <w:t xml:space="preserve"> The training programs such as the </w:t>
      </w:r>
      <w:r w:rsidR="008107BF" w:rsidRPr="005E0B4D">
        <w:rPr>
          <w:lang w:val="en-IN"/>
        </w:rPr>
        <w:t xml:space="preserve">Hyatt's Corporate Management Training programs </w:t>
      </w:r>
      <w:r w:rsidRPr="005E0B4D">
        <w:rPr>
          <w:lang w:val="en-IN"/>
        </w:rPr>
        <w:t>allow the employees to equip themselves with the skills needed to uphold the service standards across their properties all around the world (Pettinger, 2020). This culture</w:t>
      </w:r>
      <w:r w:rsidR="001E592C" w:rsidRPr="005E0B4D">
        <w:rPr>
          <w:lang w:val="en-IN"/>
        </w:rPr>
        <w:t xml:space="preserve"> is</w:t>
      </w:r>
      <w:r w:rsidRPr="005E0B4D">
        <w:rPr>
          <w:lang w:val="en-IN"/>
        </w:rPr>
        <w:t xml:space="preserve"> further reinforced by initiatives such as ‘</w:t>
      </w:r>
      <w:r w:rsidR="008107BF" w:rsidRPr="005E0B4D">
        <w:rPr>
          <w:lang w:val="en-IN"/>
        </w:rPr>
        <w:t>World of Care</w:t>
      </w:r>
      <w:r w:rsidRPr="005E0B4D">
        <w:rPr>
          <w:lang w:val="en-IN"/>
        </w:rPr>
        <w:t xml:space="preserve">’ which allows the organisation to align operational practices with sustainable goals. The inclusive nature of their culture is evident in their commitment towards diversity and inclusivity. The company actively promotes </w:t>
      </w:r>
      <w:r w:rsidRPr="005E0B4D">
        <w:rPr>
          <w:lang w:val="en-IN"/>
        </w:rPr>
        <w:lastRenderedPageBreak/>
        <w:t>gender equality, cross-cultural collaboration, and accessibility within their workforce. The ethics of the culture positively influences their operation by fostering high employee engagement and retention. This leads to consistent service delivery across all the regions. However, to maintain cultural consistency across a decentralised structure requires the organisation to face numerous challenges. Regional variations within the cultural norms and the guest expectations fosters the organisation to adapt their practices without compromising on their brand identity and image. Thus, this balance is achieved with the help of regular training standardised processes and strict adherence to global policies (</w:t>
      </w:r>
      <w:proofErr w:type="spellStart"/>
      <w:r w:rsidRPr="005E0B4D">
        <w:rPr>
          <w:lang w:val="en-IN"/>
        </w:rPr>
        <w:t>Khaola</w:t>
      </w:r>
      <w:proofErr w:type="spellEnd"/>
      <w:r w:rsidRPr="005E0B4D">
        <w:rPr>
          <w:lang w:val="en-IN"/>
        </w:rPr>
        <w:t xml:space="preserve"> and </w:t>
      </w:r>
      <w:proofErr w:type="spellStart"/>
      <w:r w:rsidRPr="005E0B4D">
        <w:rPr>
          <w:lang w:val="en-IN"/>
        </w:rPr>
        <w:t>Rambe</w:t>
      </w:r>
      <w:proofErr w:type="spellEnd"/>
      <w:r w:rsidRPr="005E0B4D">
        <w:rPr>
          <w:lang w:val="en-IN"/>
        </w:rPr>
        <w:t>, 2021). </w:t>
      </w:r>
    </w:p>
    <w:p w14:paraId="26047153" w14:textId="77777777" w:rsidR="0010597E" w:rsidRPr="000D0FE0" w:rsidRDefault="0010597E" w:rsidP="000D0FE0">
      <w:pPr>
        <w:pStyle w:val="Heading2"/>
        <w:spacing w:before="0" w:after="0"/>
        <w:rPr>
          <w:lang w:val="en-IN"/>
        </w:rPr>
      </w:pPr>
      <w:bookmarkStart w:id="8" w:name="_Toc187242518"/>
      <w:r w:rsidRPr="000D0FE0">
        <w:rPr>
          <w:lang w:val="en-IN"/>
        </w:rPr>
        <w:t>Goals at Corporate and Unit Levels</w:t>
      </w:r>
      <w:bookmarkEnd w:id="8"/>
    </w:p>
    <w:p w14:paraId="137C3760" w14:textId="1D78A8CC" w:rsidR="0010597E" w:rsidRPr="000D0FE0" w:rsidRDefault="0010597E" w:rsidP="000D0FE0">
      <w:pPr>
        <w:rPr>
          <w:lang w:val="en-IN"/>
        </w:rPr>
      </w:pPr>
      <w:r w:rsidRPr="000D0FE0">
        <w:rPr>
          <w:lang w:val="en-IN"/>
        </w:rPr>
        <w:t xml:space="preserve">The goals of </w:t>
      </w:r>
      <w:r w:rsidR="008107BF" w:rsidRPr="000D0FE0">
        <w:rPr>
          <w:lang w:val="en-IN"/>
        </w:rPr>
        <w:t xml:space="preserve">Hyatt Hotel Corporations </w:t>
      </w:r>
      <w:r w:rsidRPr="000D0FE0">
        <w:rPr>
          <w:lang w:val="en-IN"/>
        </w:rPr>
        <w:t>need to align with their vision to become one of the leading hotel companies in the world. These goals are structured into corporate-level strategic objectives and unit-level operational targets. </w:t>
      </w:r>
    </w:p>
    <w:p w14:paraId="1F651686" w14:textId="77777777" w:rsidR="0010597E" w:rsidRPr="000D0FE0" w:rsidRDefault="0010597E" w:rsidP="000D0FE0">
      <w:pPr>
        <w:rPr>
          <w:b/>
          <w:bCs/>
          <w:lang w:val="en-IN"/>
        </w:rPr>
      </w:pPr>
      <w:r w:rsidRPr="000D0FE0">
        <w:rPr>
          <w:b/>
          <w:bCs/>
          <w:lang w:val="en-IN"/>
        </w:rPr>
        <w:t>Corporate Goals</w:t>
      </w:r>
    </w:p>
    <w:tbl>
      <w:tblPr>
        <w:tblW w:w="9360" w:type="dxa"/>
        <w:tblCellMar>
          <w:top w:w="15" w:type="dxa"/>
          <w:left w:w="15" w:type="dxa"/>
          <w:bottom w:w="15" w:type="dxa"/>
          <w:right w:w="15" w:type="dxa"/>
        </w:tblCellMar>
        <w:tblLook w:val="04A0" w:firstRow="1" w:lastRow="0" w:firstColumn="1" w:lastColumn="0" w:noHBand="0" w:noVBand="1"/>
      </w:tblPr>
      <w:tblGrid>
        <w:gridCol w:w="2142"/>
        <w:gridCol w:w="7218"/>
      </w:tblGrid>
      <w:tr w:rsidR="0010597E" w:rsidRPr="000D0FE0" w14:paraId="51748059" w14:textId="77777777" w:rsidTr="0010597E">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41DD273" w14:textId="77777777" w:rsidR="0010597E" w:rsidRPr="000D0FE0" w:rsidRDefault="0010597E" w:rsidP="000D0FE0">
            <w:pPr>
              <w:rPr>
                <w:lang w:val="en-IN"/>
              </w:rPr>
            </w:pPr>
            <w:r w:rsidRPr="000D0FE0">
              <w:rPr>
                <w:b/>
                <w:bCs/>
                <w:u w:val="single"/>
                <w:lang w:val="en-IN"/>
              </w:rPr>
              <w:t>Elements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71F28FF" w14:textId="77777777" w:rsidR="0010597E" w:rsidRPr="000D0FE0" w:rsidRDefault="0010597E" w:rsidP="000D0FE0">
            <w:pPr>
              <w:rPr>
                <w:lang w:val="en-IN"/>
              </w:rPr>
            </w:pPr>
            <w:r w:rsidRPr="000D0FE0">
              <w:rPr>
                <w:b/>
                <w:bCs/>
                <w:u w:val="single"/>
                <w:lang w:val="en-IN"/>
              </w:rPr>
              <w:t>Goals </w:t>
            </w:r>
          </w:p>
        </w:tc>
      </w:tr>
      <w:tr w:rsidR="0010597E" w:rsidRPr="001E592C" w14:paraId="4324A4C4" w14:textId="77777777" w:rsidTr="0010597E">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D6CBBA2" w14:textId="77777777" w:rsidR="0010597E" w:rsidRPr="001E592C" w:rsidRDefault="0010597E" w:rsidP="000D0FE0">
            <w:pPr>
              <w:rPr>
                <w:lang w:val="en-IN"/>
              </w:rPr>
            </w:pPr>
            <w:r w:rsidRPr="001E592C">
              <w:rPr>
                <w:b/>
                <w:bCs/>
                <w:lang w:val="en-IN"/>
              </w:rPr>
              <w:t>Sustainability</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F6725DE" w14:textId="36682180" w:rsidR="0010597E" w:rsidRPr="005E0B4D" w:rsidRDefault="0010597E" w:rsidP="000D0FE0">
            <w:pPr>
              <w:rPr>
                <w:lang w:val="en-IN"/>
              </w:rPr>
            </w:pPr>
            <w:r w:rsidRPr="005E0B4D">
              <w:rPr>
                <w:lang w:val="en-IN"/>
              </w:rPr>
              <w:t xml:space="preserve">The organisation aims to reduce </w:t>
            </w:r>
            <w:r w:rsidR="008107BF" w:rsidRPr="005E0B4D">
              <w:rPr>
                <w:lang w:val="en-IN"/>
              </w:rPr>
              <w:t>carbon</w:t>
            </w:r>
            <w:r w:rsidRPr="005E0B4D">
              <w:rPr>
                <w:lang w:val="en-IN"/>
              </w:rPr>
              <w:t xml:space="preserve"> emissions while achieving net zero operation and enhancing its water stewardship as a part of its ‘</w:t>
            </w:r>
            <w:r w:rsidR="009551E8" w:rsidRPr="005E0B4D">
              <w:rPr>
                <w:lang w:val="en-IN"/>
              </w:rPr>
              <w:t>World of Care</w:t>
            </w:r>
            <w:r w:rsidRPr="005E0B4D">
              <w:rPr>
                <w:lang w:val="en-IN"/>
              </w:rPr>
              <w:t>’ initiative. </w:t>
            </w:r>
          </w:p>
        </w:tc>
      </w:tr>
      <w:tr w:rsidR="0010597E" w:rsidRPr="001E592C" w14:paraId="7EADAAB3" w14:textId="77777777" w:rsidTr="0010597E">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FD1DB5A" w14:textId="77777777" w:rsidR="0010597E" w:rsidRPr="001E592C" w:rsidRDefault="0010597E" w:rsidP="000D0FE0">
            <w:pPr>
              <w:rPr>
                <w:lang w:val="en-IN"/>
              </w:rPr>
            </w:pPr>
            <w:r w:rsidRPr="001E592C">
              <w:rPr>
                <w:b/>
                <w:bCs/>
                <w:lang w:val="en-IN"/>
              </w:rPr>
              <w:t>Digital Transformation</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0D8F7F7" w14:textId="77777777" w:rsidR="0010597E" w:rsidRPr="005E0B4D" w:rsidRDefault="0010597E" w:rsidP="000D0FE0">
            <w:pPr>
              <w:rPr>
                <w:lang w:val="en-IN"/>
              </w:rPr>
            </w:pPr>
            <w:r w:rsidRPr="005E0B4D">
              <w:rPr>
                <w:lang w:val="en-IN"/>
              </w:rPr>
              <w:t>The organisation is focused on utilising technology so that it can improve customer experiences (Cadden et al., 2020). </w:t>
            </w:r>
          </w:p>
        </w:tc>
      </w:tr>
      <w:tr w:rsidR="0010597E" w:rsidRPr="001E592C" w14:paraId="253D1786" w14:textId="77777777" w:rsidTr="0010597E">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77A8B69" w14:textId="77777777" w:rsidR="0010597E" w:rsidRPr="001E592C" w:rsidRDefault="0010597E" w:rsidP="000D0FE0">
            <w:pPr>
              <w:rPr>
                <w:lang w:val="en-IN"/>
              </w:rPr>
            </w:pPr>
            <w:r w:rsidRPr="001E592C">
              <w:rPr>
                <w:b/>
                <w:bCs/>
                <w:lang w:val="en-IN"/>
              </w:rPr>
              <w:t>Expansion and Growth</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3433B0C" w14:textId="4C607975" w:rsidR="0010597E" w:rsidRPr="005E0B4D" w:rsidRDefault="0010597E" w:rsidP="000D0FE0">
            <w:pPr>
              <w:rPr>
                <w:lang w:val="en-IN"/>
              </w:rPr>
            </w:pPr>
            <w:r w:rsidRPr="005E0B4D">
              <w:rPr>
                <w:lang w:val="en-IN"/>
              </w:rPr>
              <w:t>The company aims to grow their portfolio by increasing the number of hotels under its brand name while emerging in markets. </w:t>
            </w:r>
          </w:p>
        </w:tc>
      </w:tr>
    </w:tbl>
    <w:p w14:paraId="33BC3331" w14:textId="77777777" w:rsidR="0010597E" w:rsidRPr="001E592C" w:rsidRDefault="0010597E" w:rsidP="000D0FE0">
      <w:pPr>
        <w:rPr>
          <w:lang w:val="en-IN"/>
        </w:rPr>
      </w:pPr>
      <w:r w:rsidRPr="001E592C">
        <w:rPr>
          <w:b/>
          <w:bCs/>
          <w:lang w:val="en-IN"/>
        </w:rPr>
        <w:t>Unit Goals</w:t>
      </w:r>
    </w:p>
    <w:tbl>
      <w:tblPr>
        <w:tblW w:w="9360" w:type="dxa"/>
        <w:tblCellMar>
          <w:top w:w="15" w:type="dxa"/>
          <w:left w:w="15" w:type="dxa"/>
          <w:bottom w:w="15" w:type="dxa"/>
          <w:right w:w="15" w:type="dxa"/>
        </w:tblCellMar>
        <w:tblLook w:val="04A0" w:firstRow="1" w:lastRow="0" w:firstColumn="1" w:lastColumn="0" w:noHBand="0" w:noVBand="1"/>
      </w:tblPr>
      <w:tblGrid>
        <w:gridCol w:w="2241"/>
        <w:gridCol w:w="7119"/>
      </w:tblGrid>
      <w:tr w:rsidR="0010597E" w:rsidRPr="001E592C" w14:paraId="701436C5" w14:textId="77777777" w:rsidTr="0010597E">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604AB87" w14:textId="77777777" w:rsidR="0010597E" w:rsidRPr="001E592C" w:rsidRDefault="0010597E" w:rsidP="000D0FE0">
            <w:pPr>
              <w:rPr>
                <w:lang w:val="en-IN"/>
              </w:rPr>
            </w:pPr>
            <w:r w:rsidRPr="001E592C">
              <w:rPr>
                <w:b/>
                <w:bCs/>
                <w:u w:val="single"/>
                <w:lang w:val="en-IN"/>
              </w:rPr>
              <w:t>Elements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C3533E3" w14:textId="77777777" w:rsidR="0010597E" w:rsidRPr="001E592C" w:rsidRDefault="0010597E" w:rsidP="000D0FE0">
            <w:pPr>
              <w:rPr>
                <w:lang w:val="en-IN"/>
              </w:rPr>
            </w:pPr>
            <w:r w:rsidRPr="001E592C">
              <w:rPr>
                <w:b/>
                <w:bCs/>
                <w:u w:val="single"/>
                <w:lang w:val="en-IN"/>
              </w:rPr>
              <w:t>Goals </w:t>
            </w:r>
          </w:p>
        </w:tc>
      </w:tr>
      <w:tr w:rsidR="0010597E" w:rsidRPr="001E592C" w14:paraId="1CE67814" w14:textId="77777777" w:rsidTr="0010597E">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2862351" w14:textId="77777777" w:rsidR="0010597E" w:rsidRPr="001E592C" w:rsidRDefault="0010597E" w:rsidP="000D0FE0">
            <w:pPr>
              <w:rPr>
                <w:lang w:val="en-IN"/>
              </w:rPr>
            </w:pPr>
            <w:r w:rsidRPr="001E592C">
              <w:rPr>
                <w:b/>
                <w:bCs/>
                <w:lang w:val="en-IN"/>
              </w:rPr>
              <w:t>Guest Satisfaction</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F05CF16" w14:textId="77777777" w:rsidR="0010597E" w:rsidRPr="005E0B4D" w:rsidRDefault="0010597E" w:rsidP="000D0FE0">
            <w:pPr>
              <w:rPr>
                <w:lang w:val="en-IN"/>
              </w:rPr>
            </w:pPr>
            <w:r w:rsidRPr="005E0B4D">
              <w:rPr>
                <w:lang w:val="en-IN"/>
              </w:rPr>
              <w:t>To improve guest satisfaction the organisation monitors and improves metrics such as Net Promoters Scores so that they can ensure a high level of customer satisfaction. </w:t>
            </w:r>
          </w:p>
        </w:tc>
      </w:tr>
      <w:tr w:rsidR="0010597E" w:rsidRPr="001E592C" w14:paraId="6EF10450" w14:textId="77777777" w:rsidTr="0010597E">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0995F1F" w14:textId="77777777" w:rsidR="0010597E" w:rsidRPr="001E592C" w:rsidRDefault="0010597E" w:rsidP="000D0FE0">
            <w:pPr>
              <w:rPr>
                <w:lang w:val="en-IN"/>
              </w:rPr>
            </w:pPr>
            <w:r w:rsidRPr="001E592C">
              <w:rPr>
                <w:b/>
                <w:bCs/>
                <w:lang w:val="en-IN"/>
              </w:rPr>
              <w:t>Revenue Management</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6E30985" w14:textId="77777777" w:rsidR="0010597E" w:rsidRPr="005E0B4D" w:rsidRDefault="0010597E" w:rsidP="000D0FE0">
            <w:pPr>
              <w:rPr>
                <w:lang w:val="en-IN"/>
              </w:rPr>
            </w:pPr>
            <w:r w:rsidRPr="005E0B4D">
              <w:rPr>
                <w:lang w:val="en-IN"/>
              </w:rPr>
              <w:t>The brand has been incentivised so that it can maximise revenue per available room with its dynamic pricing strategies. </w:t>
            </w:r>
          </w:p>
        </w:tc>
      </w:tr>
      <w:tr w:rsidR="0010597E" w:rsidRPr="000D0FE0" w14:paraId="05F4C575" w14:textId="77777777" w:rsidTr="0010597E">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F3F5877" w14:textId="77777777" w:rsidR="0010597E" w:rsidRPr="000D0FE0" w:rsidRDefault="0010597E" w:rsidP="000D0FE0">
            <w:pPr>
              <w:rPr>
                <w:lang w:val="en-IN"/>
              </w:rPr>
            </w:pPr>
            <w:r w:rsidRPr="000D0FE0">
              <w:rPr>
                <w:b/>
                <w:bCs/>
                <w:lang w:val="en-IN"/>
              </w:rPr>
              <w:lastRenderedPageBreak/>
              <w:t>Local Community Engagement</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C319A2F" w14:textId="77777777" w:rsidR="0010597E" w:rsidRPr="005E0B4D" w:rsidRDefault="0010597E" w:rsidP="000D0FE0">
            <w:pPr>
              <w:rPr>
                <w:lang w:val="en-IN"/>
              </w:rPr>
            </w:pPr>
            <w:r w:rsidRPr="005E0B4D">
              <w:rPr>
                <w:lang w:val="en-IN"/>
              </w:rPr>
              <w:t>The organisation encourages the units to engage with local communities while aligning their broader sustainability and corporate responsibility initiatives. </w:t>
            </w:r>
          </w:p>
        </w:tc>
      </w:tr>
    </w:tbl>
    <w:p w14:paraId="2B0A8251" w14:textId="77777777" w:rsidR="0010597E" w:rsidRPr="000D0FE0" w:rsidRDefault="0010597E" w:rsidP="000D0FE0">
      <w:pPr>
        <w:rPr>
          <w:b/>
          <w:bCs/>
          <w:sz w:val="28"/>
          <w:szCs w:val="28"/>
        </w:rPr>
      </w:pPr>
      <w:r w:rsidRPr="000D0FE0">
        <w:br w:type="page"/>
      </w:r>
    </w:p>
    <w:p w14:paraId="2117E7CB" w14:textId="77777777" w:rsidR="006D22A9" w:rsidRPr="000D0FE0" w:rsidRDefault="006D22A9" w:rsidP="000D0FE0">
      <w:pPr>
        <w:pStyle w:val="Heading1"/>
        <w:spacing w:before="0" w:after="0"/>
      </w:pPr>
      <w:bookmarkStart w:id="9" w:name="_c5aumf2lzwd1" w:colFirst="0" w:colLast="0"/>
      <w:bookmarkStart w:id="10" w:name="_Toc187242519"/>
      <w:bookmarkEnd w:id="9"/>
      <w:r w:rsidRPr="000D0FE0">
        <w:lastRenderedPageBreak/>
        <w:t>Recent change initiatives taken by Hyatt Hotels Corporations, their impact and efficiency of management</w:t>
      </w:r>
      <w:bookmarkEnd w:id="10"/>
    </w:p>
    <w:p w14:paraId="2D241803" w14:textId="77777777" w:rsidR="006D22A9" w:rsidRPr="000D0FE0" w:rsidRDefault="006D22A9" w:rsidP="000D0FE0">
      <w:pPr>
        <w:rPr>
          <w:b/>
        </w:rPr>
      </w:pPr>
      <w:r w:rsidRPr="000D0FE0">
        <w:t xml:space="preserve">Hyatt Hotels Corporation has significantly embraced the several transformative changes which have been initiated over the recent years </w:t>
      </w:r>
      <w:proofErr w:type="gramStart"/>
      <w:r w:rsidRPr="000D0FE0">
        <w:t>in order to</w:t>
      </w:r>
      <w:proofErr w:type="gramEnd"/>
      <w:r w:rsidRPr="000D0FE0">
        <w:t xml:space="preserve"> maintain its competitive edge. In the dynamic hospitality industry, the initiatives range from different sustainability programs to digital transformation which helped them to expand their brand globally.</w:t>
      </w:r>
    </w:p>
    <w:p w14:paraId="5CB9E695" w14:textId="77777777" w:rsidR="006D22A9" w:rsidRPr="000D0FE0" w:rsidRDefault="006D22A9" w:rsidP="000D0FE0">
      <w:pPr>
        <w:pStyle w:val="Heading2"/>
        <w:spacing w:before="0" w:after="0"/>
      </w:pPr>
      <w:bookmarkStart w:id="11" w:name="_Toc187242520"/>
      <w:r w:rsidRPr="000D0FE0">
        <w:t>Sustainability initiatives</w:t>
      </w:r>
      <w:bookmarkEnd w:id="11"/>
    </w:p>
    <w:p w14:paraId="62CFC482" w14:textId="77777777" w:rsidR="006D22A9" w:rsidRPr="000D0FE0" w:rsidRDefault="006D22A9" w:rsidP="000D0FE0">
      <w:r w:rsidRPr="000D0FE0">
        <w:t>The Sustainability Initiative of Hyatt Hotels Corporations was in response to the growing environmental concerns which led them to launch the World of Care program. This program is designed to reduce the environmental footprint of the properties globally. This is also an outline of an online tool which provides the hotel with specific actions and plans to conserve resources while reducing energy and water consumption. It also acts as an efficient tool in minimising waste where the program is tied into a broader commitment of achieving net zero carbon emission by 27.5% across its hotels by 2030 while eliminating single-use plastics.</w:t>
      </w:r>
    </w:p>
    <w:p w14:paraId="57B29C05" w14:textId="77777777" w:rsidR="006D22A9" w:rsidRPr="000D0FE0" w:rsidRDefault="006D22A9" w:rsidP="000D0FE0">
      <w:pPr>
        <w:rPr>
          <w:b/>
          <w:i/>
        </w:rPr>
      </w:pPr>
      <w:r w:rsidRPr="000D0FE0">
        <w:rPr>
          <w:b/>
          <w:i/>
        </w:rPr>
        <w:t xml:space="preserve">Impact </w:t>
      </w:r>
    </w:p>
    <w:p w14:paraId="7A186220" w14:textId="77777777" w:rsidR="006D22A9" w:rsidRPr="000D0FE0" w:rsidRDefault="006D22A9" w:rsidP="000D0FE0">
      <w:r w:rsidRPr="000D0FE0">
        <w:t xml:space="preserve">The Sustainability Initiative has enhanced the overall reputation and standing of the company. This has also provided the company with an environmentally responsible position where the organisation has also contributed to the cost-saving nature of the individual hotels while lowering the utility expenses. Additionally, the overall impact has influenced the efforts of resilient eco-conscious travellers while boosting customer loyalty. </w:t>
      </w:r>
    </w:p>
    <w:p w14:paraId="14795E90" w14:textId="77777777" w:rsidR="006D22A9" w:rsidRPr="000D0FE0" w:rsidRDefault="006D22A9" w:rsidP="000D0FE0">
      <w:pPr>
        <w:rPr>
          <w:b/>
          <w:i/>
        </w:rPr>
      </w:pPr>
      <w:r w:rsidRPr="000D0FE0">
        <w:rPr>
          <w:b/>
          <w:i/>
        </w:rPr>
        <w:t xml:space="preserve">Management </w:t>
      </w:r>
    </w:p>
    <w:p w14:paraId="0F2D7463" w14:textId="66E477A7" w:rsidR="006D22A9" w:rsidRPr="000D0FE0" w:rsidRDefault="006D22A9" w:rsidP="000D0FE0">
      <w:r w:rsidRPr="000D0FE0">
        <w:t>The implementation of the Hyatt Hotels Corporations World of Care program</w:t>
      </w:r>
      <w:r w:rsidRPr="000D0FE0">
        <w:rPr>
          <w:color w:val="FF0000"/>
        </w:rPr>
        <w:t xml:space="preserve"> </w:t>
      </w:r>
      <w:r w:rsidRPr="000D0FE0">
        <w:t>was</w:t>
      </w:r>
      <w:r w:rsidRPr="000D0FE0">
        <w:rPr>
          <w:color w:val="FF0000"/>
        </w:rPr>
        <w:t xml:space="preserve"> </w:t>
      </w:r>
      <w:r w:rsidRPr="000D0FE0">
        <w:t xml:space="preserve">well structured and followed a systematic approach using proper methods. It has established a proper sense of urgency regarding climate change as well as engagement within the stakeholders and communication in their company. Proper resistance was also observed in the regions where a high operating cost was a financial burden for upgrading infrastructures. This was overcome by the company while promoting incentives, highlighting savings in the long term and offering development and training </w:t>
      </w:r>
      <w:r w:rsidR="00D506B1" w:rsidRPr="00233751">
        <w:t>programs</w:t>
      </w:r>
      <w:r w:rsidR="00D506B1">
        <w:t xml:space="preserve"> </w:t>
      </w:r>
      <w:sdt>
        <w:sdtPr>
          <w:id w:val="374750488"/>
          <w:citation/>
        </w:sdtPr>
        <w:sdtEndPr/>
        <w:sdtContent>
          <w:r w:rsidR="00D506B1">
            <w:fldChar w:fldCharType="begin"/>
          </w:r>
          <w:r w:rsidR="00D506B1">
            <w:rPr>
              <w:lang w:val="en-IN"/>
            </w:rPr>
            <w:instrText xml:space="preserve"> CITATION hya241 \l 16393 </w:instrText>
          </w:r>
          <w:r w:rsidR="00D506B1">
            <w:fldChar w:fldCharType="separate"/>
          </w:r>
          <w:r w:rsidR="00D506B1" w:rsidRPr="007D75E2">
            <w:rPr>
              <w:noProof/>
              <w:lang w:val="en-IN"/>
            </w:rPr>
            <w:t>(hyatt, 2024)</w:t>
          </w:r>
          <w:r w:rsidR="00D506B1">
            <w:fldChar w:fldCharType="end"/>
          </w:r>
        </w:sdtContent>
      </w:sdt>
      <w:r w:rsidR="00D506B1">
        <w:t>.</w:t>
      </w:r>
    </w:p>
    <w:p w14:paraId="5DD6A4AC" w14:textId="77777777" w:rsidR="006D22A9" w:rsidRPr="000D0FE0" w:rsidRDefault="006D22A9" w:rsidP="000D0FE0">
      <w:pPr>
        <w:pStyle w:val="Heading2"/>
        <w:spacing w:before="0" w:after="0"/>
      </w:pPr>
      <w:bookmarkStart w:id="12" w:name="_Toc187242521"/>
      <w:r w:rsidRPr="000D0FE0">
        <w:t>Digital transformation initiatives</w:t>
      </w:r>
      <w:bookmarkEnd w:id="12"/>
    </w:p>
    <w:p w14:paraId="0E7848DB" w14:textId="3E2DC462" w:rsidR="006D22A9" w:rsidRPr="000D0FE0" w:rsidRDefault="006D22A9" w:rsidP="000D0FE0">
      <w:r w:rsidRPr="000D0FE0">
        <w:t xml:space="preserve">Hyatt Hotels Corporations has also invested their finances as well as efforts significantly in technology and managing its advancement with the current trend. This has helped them to enhance the guest experience as well as streamline their operations which gives them a proper standing in a competitive sector. One of the best initiatives of the company was the company </w:t>
      </w:r>
      <w:r w:rsidRPr="000D0FE0">
        <w:lastRenderedPageBreak/>
        <w:t>application</w:t>
      </w:r>
      <w:r w:rsidRPr="000D0FE0">
        <w:rPr>
          <w:color w:val="FF0000"/>
        </w:rPr>
        <w:t xml:space="preserve"> </w:t>
      </w:r>
      <w:r w:rsidRPr="000D0FE0">
        <w:t xml:space="preserve">which was a comprehensive reservation of revenue management system. This introduced a proper mobile app upgrade while enabling personalised guest services, and faster check-ins, as well as enhancing the loyalty program integration and managing the overall process of the </w:t>
      </w:r>
      <w:r w:rsidR="00D506B1" w:rsidRPr="00233751">
        <w:t>company</w:t>
      </w:r>
      <w:r w:rsidR="00D506B1">
        <w:t xml:space="preserve"> </w:t>
      </w:r>
      <w:sdt>
        <w:sdtPr>
          <w:id w:val="2140984480"/>
          <w:citation/>
        </w:sdtPr>
        <w:sdtEndPr/>
        <w:sdtContent>
          <w:r w:rsidR="00D506B1">
            <w:fldChar w:fldCharType="begin"/>
          </w:r>
          <w:r w:rsidR="00D506B1">
            <w:rPr>
              <w:lang w:val="en-IN"/>
            </w:rPr>
            <w:instrText xml:space="preserve"> CITATION hya242 \l 16393 </w:instrText>
          </w:r>
          <w:r w:rsidR="00D506B1">
            <w:fldChar w:fldCharType="separate"/>
          </w:r>
          <w:r w:rsidR="00D506B1" w:rsidRPr="0003298A">
            <w:rPr>
              <w:noProof/>
              <w:lang w:val="en-IN"/>
            </w:rPr>
            <w:t>(hyatt, 2024)</w:t>
          </w:r>
          <w:r w:rsidR="00D506B1">
            <w:fldChar w:fldCharType="end"/>
          </w:r>
        </w:sdtContent>
      </w:sdt>
      <w:r w:rsidR="00D506B1">
        <w:t>.</w:t>
      </w:r>
    </w:p>
    <w:p w14:paraId="378FC264" w14:textId="77777777" w:rsidR="006D22A9" w:rsidRPr="000D0FE0" w:rsidRDefault="006D22A9" w:rsidP="000D0FE0">
      <w:r w:rsidRPr="000D0FE0">
        <w:rPr>
          <w:b/>
          <w:i/>
        </w:rPr>
        <w:t>Impact</w:t>
      </w:r>
    </w:p>
    <w:p w14:paraId="21213F16" w14:textId="77777777" w:rsidR="006D22A9" w:rsidRPr="000D0FE0" w:rsidRDefault="006D22A9" w:rsidP="000D0FE0">
      <w:r w:rsidRPr="000D0FE0">
        <w:t>The digital transformation has impacted the company's reputation as well as the management process most efficiently, where their operations have efficiently improved as well as the revenue management. This has also provided a seamless guest experience where real-time AI data analytics allowed hotel managers to make informed decisions in pricing as well as optimising the occupancy base (</w:t>
      </w:r>
      <w:proofErr w:type="spellStart"/>
      <w:r w:rsidRPr="000D0FE0">
        <w:t>Margiono</w:t>
      </w:r>
      <w:proofErr w:type="spellEnd"/>
      <w:r w:rsidRPr="000D0FE0">
        <w:t xml:space="preserve">, 2021). </w:t>
      </w:r>
    </w:p>
    <w:p w14:paraId="137DF0C8" w14:textId="77777777" w:rsidR="006D22A9" w:rsidRPr="000D0FE0" w:rsidRDefault="006D22A9" w:rsidP="000D0FE0">
      <w:r w:rsidRPr="000D0FE0">
        <w:rPr>
          <w:b/>
          <w:i/>
        </w:rPr>
        <w:t>Management</w:t>
      </w:r>
    </w:p>
    <w:p w14:paraId="618AEE90" w14:textId="77777777" w:rsidR="006D22A9" w:rsidRPr="000D0FE0" w:rsidRDefault="006D22A9" w:rsidP="000D0FE0">
      <w:r w:rsidRPr="000D0FE0">
        <w:t>Hyatt Hotels Corporations has also adhered to the principles of digital advancement while focusing on unfreezing outdated systems. Understanding Lewin’s change model, transitioning into new technology, and refreezing the updated process into everyday operations have taken place within the organisation. The key challenge was ensuring the staff members were accessible for implementing the technology and adapting to it. This problem was addressed by implementing proper training and development programs and conducting tests before a full-scale operation of the company's technology.</w:t>
      </w:r>
    </w:p>
    <w:p w14:paraId="29EEF636" w14:textId="77777777" w:rsidR="006D22A9" w:rsidRPr="000D0FE0" w:rsidRDefault="006D22A9" w:rsidP="000D0FE0">
      <w:pPr>
        <w:pStyle w:val="Heading2"/>
        <w:spacing w:before="0" w:after="0"/>
      </w:pPr>
      <w:bookmarkStart w:id="13" w:name="_Toc187242522"/>
      <w:r w:rsidRPr="000D0FE0">
        <w:t>Brand expansion initiatives</w:t>
      </w:r>
      <w:bookmarkEnd w:id="13"/>
    </w:p>
    <w:p w14:paraId="4F683EAC" w14:textId="509D8AEF" w:rsidR="006D22A9" w:rsidRPr="000D0FE0" w:rsidRDefault="006D22A9" w:rsidP="000D0FE0">
      <w:r w:rsidRPr="000D0FE0">
        <w:t xml:space="preserve">Brand expansion and market adaptation in recent years have been seen in Hyatt Hotels Corporations cater for a wide range of customer segments. The launch of Hyatt’s acquisition of Apple Leisure Group in 2021 has targeted leisure travellers. This helped to add over 100 properties to Hyatt’s portfolio specifically focusing </w:t>
      </w:r>
      <w:proofErr w:type="gramStart"/>
      <w:r w:rsidRPr="000D0FE0">
        <w:t>in</w:t>
      </w:r>
      <w:proofErr w:type="gramEnd"/>
      <w:r w:rsidRPr="000D0FE0">
        <w:t xml:space="preserve"> America and Europe. This helped the company to strengthen its presence in emerging markets and expand its business in other countries while aligning with regional travel </w:t>
      </w:r>
      <w:r w:rsidR="00D506B1" w:rsidRPr="00233751">
        <w:t>trends</w:t>
      </w:r>
      <w:r w:rsidR="00D506B1">
        <w:t xml:space="preserve"> </w:t>
      </w:r>
      <w:sdt>
        <w:sdtPr>
          <w:id w:val="1454526857"/>
          <w:citation/>
        </w:sdtPr>
        <w:sdtEndPr/>
        <w:sdtContent>
          <w:r w:rsidR="00D506B1">
            <w:fldChar w:fldCharType="begin"/>
          </w:r>
          <w:r w:rsidR="00D506B1">
            <w:rPr>
              <w:lang w:val="en-IN"/>
            </w:rPr>
            <w:instrText xml:space="preserve">CITATION Placeholder1 \l 16393 </w:instrText>
          </w:r>
          <w:r w:rsidR="00D506B1">
            <w:fldChar w:fldCharType="separate"/>
          </w:r>
          <w:r w:rsidR="00D506B1" w:rsidRPr="00D506B1">
            <w:rPr>
              <w:noProof/>
              <w:lang w:val="en-IN"/>
            </w:rPr>
            <w:t>(hyatt, 2024)</w:t>
          </w:r>
          <w:r w:rsidR="00D506B1">
            <w:fldChar w:fldCharType="end"/>
          </w:r>
        </w:sdtContent>
      </w:sdt>
      <w:r w:rsidR="00D506B1">
        <w:t>.</w:t>
      </w:r>
    </w:p>
    <w:p w14:paraId="6D392A24" w14:textId="77777777" w:rsidR="006D22A9" w:rsidRPr="000D0FE0" w:rsidRDefault="006D22A9" w:rsidP="000D0FE0">
      <w:pPr>
        <w:rPr>
          <w:b/>
          <w:i/>
        </w:rPr>
      </w:pPr>
      <w:r w:rsidRPr="000D0FE0">
        <w:rPr>
          <w:b/>
          <w:i/>
        </w:rPr>
        <w:t>Impact</w:t>
      </w:r>
    </w:p>
    <w:p w14:paraId="4512A93B" w14:textId="77777777" w:rsidR="006D22A9" w:rsidRPr="000D0FE0" w:rsidRDefault="006D22A9" w:rsidP="000D0FE0">
      <w:r w:rsidRPr="000D0FE0">
        <w:t>The diversification has allowed Hyatt Hotels Corporations to tap into new market segments while covering a diverse amount of customer base. This has increased their global market share, where their programs have become one of the fastest-growing upscale brands and helped them maintain a proper strategic expansion in multiple locations.</w:t>
      </w:r>
    </w:p>
    <w:p w14:paraId="77F3038A" w14:textId="77777777" w:rsidR="006D22A9" w:rsidRPr="000D0FE0" w:rsidRDefault="006D22A9" w:rsidP="000D0FE0">
      <w:pPr>
        <w:rPr>
          <w:b/>
          <w:i/>
        </w:rPr>
      </w:pPr>
      <w:r w:rsidRPr="000D0FE0">
        <w:rPr>
          <w:b/>
          <w:i/>
        </w:rPr>
        <w:t>Management</w:t>
      </w:r>
    </w:p>
    <w:p w14:paraId="40DBAD6F" w14:textId="77777777" w:rsidR="006D22A9" w:rsidRPr="000D0FE0" w:rsidRDefault="006D22A9" w:rsidP="000D0FE0">
      <w:r w:rsidRPr="000D0FE0">
        <w:t xml:space="preserve">Managing the expansion has been seen with a proper marketing understanding and strategic planning with agile operations. Some challenges were affecting the company for stakeholder </w:t>
      </w:r>
      <w:r w:rsidRPr="000D0FE0">
        <w:lastRenderedPageBreak/>
        <w:t>awareness, which was ensured with the establishment of the desire for changes to market research and consistent performance evaluation.</w:t>
      </w:r>
      <w:r w:rsidRPr="000D0FE0">
        <w:br w:type="page"/>
      </w:r>
    </w:p>
    <w:p w14:paraId="46994F2B" w14:textId="77777777" w:rsidR="006D22A9" w:rsidRPr="000D0FE0" w:rsidRDefault="006D22A9" w:rsidP="000D0FE0">
      <w:pPr>
        <w:pStyle w:val="Heading1"/>
        <w:spacing w:before="0" w:after="0"/>
      </w:pPr>
      <w:bookmarkStart w:id="14" w:name="_Toc187242523"/>
      <w:r w:rsidRPr="000D0FE0">
        <w:lastRenderedPageBreak/>
        <w:t>Strategic direction of Hyatt Hotels Corporations</w:t>
      </w:r>
      <w:bookmarkEnd w:id="14"/>
    </w:p>
    <w:p w14:paraId="027F0848" w14:textId="77777777" w:rsidR="006D22A9" w:rsidRPr="000D0FE0" w:rsidRDefault="006D22A9" w:rsidP="000D0FE0">
      <w:r w:rsidRPr="000D0FE0">
        <w:t xml:space="preserve">Hyatt Hotels Corporations has taken different strategic directions around three core pillars which involve brand expansion, technological innovation, as well as sustainability. The strategic decisions were achieved with the vision of becoming one of the most popular leading hospitality companies in the world. </w:t>
      </w:r>
    </w:p>
    <w:p w14:paraId="5E6D5599" w14:textId="77777777" w:rsidR="006D22A9" w:rsidRPr="000D0FE0" w:rsidRDefault="006D22A9" w:rsidP="000D0FE0">
      <w:pPr>
        <w:pStyle w:val="Heading2"/>
        <w:spacing w:before="0" w:after="0"/>
      </w:pPr>
      <w:bookmarkStart w:id="15" w:name="_Toc187242524"/>
      <w:r w:rsidRPr="000D0FE0">
        <w:t>Expansion strategic direction</w:t>
      </w:r>
      <w:bookmarkEnd w:id="15"/>
    </w:p>
    <w:p w14:paraId="2379A534" w14:textId="27FF6ED2" w:rsidR="006D22A9" w:rsidRPr="000D0FE0" w:rsidRDefault="006D22A9" w:rsidP="000D0FE0">
      <w:r w:rsidRPr="000D0FE0">
        <w:t xml:space="preserve">Hyatt Hotels Corporations focuses most operations on broadening its portfolio while addressing </w:t>
      </w:r>
      <w:proofErr w:type="gramStart"/>
      <w:r w:rsidRPr="000D0FE0">
        <w:t>a large number of</w:t>
      </w:r>
      <w:proofErr w:type="gramEnd"/>
      <w:r w:rsidRPr="000D0FE0">
        <w:t xml:space="preserve"> customers. This helped them to address the needs of the customers by launching different brands such as the acquisition of Apple Leisure Group, and Caption by Hyatt. This has allowed the company to make a stronger presence in the luxury segments while understanding the customer needs and personalising their offering with the customer trends. This approach has ensured a proper strategic decision which directed the company to remain competitive in the market while capitalising on the trends (Lanfranchi and Grassi, 2021). </w:t>
      </w:r>
    </w:p>
    <w:p w14:paraId="0CC38579" w14:textId="77777777" w:rsidR="006D22A9" w:rsidRPr="000D0FE0" w:rsidRDefault="006D22A9" w:rsidP="000D0FE0">
      <w:pPr>
        <w:pStyle w:val="Heading2"/>
        <w:spacing w:before="0" w:after="0"/>
      </w:pPr>
      <w:bookmarkStart w:id="16" w:name="_Toc187242525"/>
      <w:r w:rsidRPr="000D0FE0">
        <w:t>Technological strategic direction</w:t>
      </w:r>
      <w:bookmarkEnd w:id="16"/>
    </w:p>
    <w:p w14:paraId="43E434AB" w14:textId="77777777" w:rsidR="006D22A9" w:rsidRPr="000D0FE0" w:rsidRDefault="006D22A9" w:rsidP="000D0FE0">
      <w:r w:rsidRPr="000D0FE0">
        <w:t>Technological Innovation Hyatt Hotels Corporations has emphasised technology while advancing its operations to manage the ongoing trends. They have included the Artificial Intelligence and Data-Driven Decision-Making tools within their operations which have provided efficiency as well as enhanced their guest satisfaction. Their Hyatt Hotels AI revenue system have also leveraged the algorithms which help them to provide personalised experiences to the customers while enhancing their loyalty significantly.</w:t>
      </w:r>
    </w:p>
    <w:p w14:paraId="24C5696D" w14:textId="77777777" w:rsidR="006D22A9" w:rsidRPr="000D0FE0" w:rsidRDefault="006D22A9" w:rsidP="000D0FE0">
      <w:pPr>
        <w:pStyle w:val="Heading2"/>
        <w:spacing w:before="0" w:after="0"/>
      </w:pPr>
      <w:bookmarkStart w:id="17" w:name="_Toc187242526"/>
      <w:r w:rsidRPr="000D0FE0">
        <w:t>Environment-friendly strategic direction</w:t>
      </w:r>
      <w:bookmarkEnd w:id="17"/>
      <w:r w:rsidRPr="000D0FE0">
        <w:t xml:space="preserve"> </w:t>
      </w:r>
    </w:p>
    <w:p w14:paraId="446A4441" w14:textId="77777777" w:rsidR="006D22A9" w:rsidRPr="000D0FE0" w:rsidRDefault="006D22A9" w:rsidP="000D0FE0">
      <w:r w:rsidRPr="000D0FE0">
        <w:t xml:space="preserve">Sustainability Commitment Hyatt Hotels Corporations have also maintained their strategic direction towards the sustainability commitment where its goal </w:t>
      </w:r>
      <w:proofErr w:type="gramStart"/>
      <w:r w:rsidRPr="000D0FE0">
        <w:t>has to</w:t>
      </w:r>
      <w:proofErr w:type="gramEnd"/>
      <w:r w:rsidRPr="000D0FE0">
        <w:t xml:space="preserve"> be achieving net zero carbon emission by 2030. This has guided the company's sustainability effort through different programs. One of them is the Hyatt Hotels Corporations World of Care program</w:t>
      </w:r>
      <w:r w:rsidRPr="000D0FE0">
        <w:rPr>
          <w:color w:val="FF0000"/>
        </w:rPr>
        <w:t xml:space="preserve"> </w:t>
      </w:r>
      <w:r w:rsidRPr="000D0FE0">
        <w:t>where the company has demonstrated their commitment to global and environmental standards. This allowed the company to manage their overall operations within the market and understand the commitment and the environmental impact showing a strategic direction and dictation an organisation has towards their competitive market knowledge (Haque and Ntim, 2022).</w:t>
      </w:r>
    </w:p>
    <w:p w14:paraId="3BC93A4B" w14:textId="77777777" w:rsidR="006D22A9" w:rsidRPr="000D0FE0" w:rsidRDefault="006D22A9" w:rsidP="000D0FE0">
      <w:r w:rsidRPr="000D0FE0">
        <w:br w:type="page"/>
      </w:r>
    </w:p>
    <w:p w14:paraId="3ECB6814" w14:textId="77777777" w:rsidR="0010597E" w:rsidRPr="000D0FE0" w:rsidRDefault="0010597E" w:rsidP="000D0FE0">
      <w:pPr>
        <w:pStyle w:val="Heading1"/>
        <w:spacing w:before="0" w:after="0"/>
      </w:pPr>
      <w:bookmarkStart w:id="18" w:name="_Toc187242527"/>
      <w:r w:rsidRPr="000D0FE0">
        <w:rPr>
          <w:color w:val="000000"/>
        </w:rPr>
        <w:lastRenderedPageBreak/>
        <w:t>Conclusion and Recommendation</w:t>
      </w:r>
      <w:bookmarkEnd w:id="18"/>
      <w:r w:rsidRPr="000D0FE0">
        <w:rPr>
          <w:color w:val="000000"/>
        </w:rPr>
        <w:t> </w:t>
      </w:r>
    </w:p>
    <w:p w14:paraId="1C648DC7" w14:textId="2276D345" w:rsidR="0010597E" w:rsidRPr="000D0FE0" w:rsidRDefault="0010597E" w:rsidP="000D0FE0">
      <w:pPr>
        <w:pStyle w:val="NormalWeb"/>
        <w:spacing w:before="0" w:beforeAutospacing="0" w:after="0" w:afterAutospacing="0" w:line="360" w:lineRule="auto"/>
        <w:jc w:val="both"/>
      </w:pPr>
      <w:r w:rsidRPr="000D0FE0">
        <w:rPr>
          <w:color w:val="000000"/>
        </w:rPr>
        <w:t xml:space="preserve">In this report, </w:t>
      </w:r>
      <w:proofErr w:type="gramStart"/>
      <w:r w:rsidRPr="000D0FE0">
        <w:rPr>
          <w:color w:val="000000"/>
        </w:rPr>
        <w:t>a number of</w:t>
      </w:r>
      <w:proofErr w:type="gramEnd"/>
      <w:r w:rsidRPr="000D0FE0">
        <w:rPr>
          <w:color w:val="000000"/>
        </w:rPr>
        <w:t xml:space="preserve"> aspects have been discussed including the strategic direction of the organisation along with the change initiative taken by </w:t>
      </w:r>
      <w:r w:rsidR="00F90EFA" w:rsidRPr="000D0FE0">
        <w:rPr>
          <w:color w:val="000000"/>
        </w:rPr>
        <w:t>Hyatt Hotels Corporation</w:t>
      </w:r>
      <w:r w:rsidRPr="000D0FE0">
        <w:rPr>
          <w:color w:val="000000"/>
        </w:rPr>
        <w:t>. Some commendations have been provided to enhance digital transformation and maintain their goals with the initiative taken by the brand. </w:t>
      </w:r>
    </w:p>
    <w:p w14:paraId="589FBBD8" w14:textId="77777777" w:rsidR="0010597E" w:rsidRPr="000D0FE0" w:rsidRDefault="0010597E" w:rsidP="000D0FE0">
      <w:pPr>
        <w:pStyle w:val="Heading2"/>
        <w:spacing w:before="0" w:after="0"/>
      </w:pPr>
      <w:bookmarkStart w:id="19" w:name="_Toc187242528"/>
      <w:r w:rsidRPr="000D0FE0">
        <w:rPr>
          <w:color w:val="000000"/>
        </w:rPr>
        <w:t>Recommendations</w:t>
      </w:r>
      <w:bookmarkEnd w:id="19"/>
      <w:r w:rsidRPr="000D0FE0">
        <w:rPr>
          <w:color w:val="000000"/>
        </w:rPr>
        <w:t> </w:t>
      </w:r>
    </w:p>
    <w:p w14:paraId="02F64249" w14:textId="77777777" w:rsidR="0010597E" w:rsidRPr="000D0FE0" w:rsidRDefault="0010597E" w:rsidP="000D0FE0">
      <w:pPr>
        <w:pStyle w:val="NormalWeb"/>
        <w:spacing w:before="0" w:beforeAutospacing="0" w:after="0" w:afterAutospacing="0" w:line="360" w:lineRule="auto"/>
        <w:jc w:val="both"/>
      </w:pPr>
      <w:r w:rsidRPr="000D0FE0">
        <w:rPr>
          <w:b/>
          <w:bCs/>
          <w:color w:val="000000"/>
        </w:rPr>
        <w:t>Enhance Digital Transformation and Personalisation</w:t>
      </w:r>
    </w:p>
    <w:p w14:paraId="3C59A4D0" w14:textId="20EB6242" w:rsidR="0010597E" w:rsidRPr="000D0FE0" w:rsidRDefault="009551E8" w:rsidP="000D0FE0">
      <w:pPr>
        <w:pStyle w:val="NormalWeb"/>
        <w:spacing w:before="0" w:beforeAutospacing="0" w:after="0" w:afterAutospacing="0" w:line="360" w:lineRule="auto"/>
        <w:jc w:val="both"/>
      </w:pPr>
      <w:r w:rsidRPr="000D0FE0">
        <w:rPr>
          <w:color w:val="000000"/>
        </w:rPr>
        <w:t xml:space="preserve">Hyatt Hotels Corporation </w:t>
      </w:r>
      <w:r w:rsidR="0010597E" w:rsidRPr="000D0FE0">
        <w:rPr>
          <w:color w:val="000000"/>
        </w:rPr>
        <w:t xml:space="preserve">should accelerate the other option of advanced AI-driven solutions as it will enhance customer experiences across their digital platform. This aspect includes refining their mobile app and loyalty program with productive analytics so that they can offer personalised recommendations, exclusive offers, and room upgrades based on their gas preferences and behaviour. Additionally, </w:t>
      </w:r>
      <w:r w:rsidRPr="000D0FE0">
        <w:rPr>
          <w:color w:val="000000"/>
        </w:rPr>
        <w:t xml:space="preserve">the </w:t>
      </w:r>
      <w:r w:rsidR="0010597E" w:rsidRPr="000D0FE0">
        <w:rPr>
          <w:color w:val="000000"/>
        </w:rPr>
        <w:t>organisation can also integrate AI chatbots as it will allow them to integrate seamless guest interactions while improving their pre- and post-stay communication. These efforts will allow the organisation to stay competitive in the hospitality landscape while digitalising and driving customer satisfaction and retention. </w:t>
      </w:r>
    </w:p>
    <w:p w14:paraId="5614A58B" w14:textId="77777777" w:rsidR="0010597E" w:rsidRPr="000D0FE0" w:rsidRDefault="0010597E" w:rsidP="000D0FE0">
      <w:pPr>
        <w:pStyle w:val="NormalWeb"/>
        <w:spacing w:before="0" w:beforeAutospacing="0" w:after="0" w:afterAutospacing="0" w:line="360" w:lineRule="auto"/>
        <w:jc w:val="both"/>
      </w:pPr>
      <w:r w:rsidRPr="000D0FE0">
        <w:rPr>
          <w:b/>
          <w:bCs/>
          <w:color w:val="000000"/>
        </w:rPr>
        <w:t>Strengthen Sustainability Initiatives with Local Adaptations</w:t>
      </w:r>
    </w:p>
    <w:p w14:paraId="711F9824" w14:textId="5D3979FB" w:rsidR="0010597E" w:rsidRPr="000D0FE0" w:rsidRDefault="009551E8" w:rsidP="000D0FE0">
      <w:pPr>
        <w:pStyle w:val="NormalWeb"/>
        <w:spacing w:before="0" w:beforeAutospacing="0" w:after="0" w:afterAutospacing="0" w:line="360" w:lineRule="auto"/>
        <w:jc w:val="both"/>
      </w:pPr>
      <w:r w:rsidRPr="000D0FE0">
        <w:rPr>
          <w:color w:val="000000"/>
        </w:rPr>
        <w:t xml:space="preserve">Hyatt Hotels Corporation </w:t>
      </w:r>
      <w:r w:rsidR="0010597E" w:rsidRPr="000D0FE0">
        <w:rPr>
          <w:color w:val="000000"/>
        </w:rPr>
        <w:t xml:space="preserve">needs to empower their individual hotel units so that they can achieve their </w:t>
      </w:r>
      <w:r w:rsidRPr="000D0FE0">
        <w:rPr>
          <w:color w:val="000000"/>
        </w:rPr>
        <w:t>‘World of Care’ goals</w:t>
      </w:r>
      <w:r w:rsidR="0010597E" w:rsidRPr="000D0FE0">
        <w:rPr>
          <w:color w:val="000000"/>
        </w:rPr>
        <w:t xml:space="preserve"> while implementing localised sustainability measures customised to their regions. For example, the properties in water-scarce areas need to focus on advanced water-saving technologies while the other need to focus on renewable energy solutions. The organisation also needs to establish a reward system for hotels so that they can achieve or exceed sustainability benchmarks while driving motivation and fostering innovation within their operations. This approach also ensures alignment with the global sustainability objective of the company while catering to regional environmental challenges and stakeholder expectations. </w:t>
      </w:r>
    </w:p>
    <w:p w14:paraId="0000001F" w14:textId="3057D9DD" w:rsidR="00D14847" w:rsidRPr="000D0FE0" w:rsidRDefault="001208C2" w:rsidP="000D0FE0">
      <w:r w:rsidRPr="000D0FE0">
        <w:br w:type="page"/>
      </w:r>
    </w:p>
    <w:p w14:paraId="00000020" w14:textId="77777777" w:rsidR="00D14847" w:rsidRPr="000D0FE0" w:rsidRDefault="001208C2" w:rsidP="000D0FE0">
      <w:pPr>
        <w:pStyle w:val="Heading1"/>
        <w:spacing w:before="0" w:after="0"/>
      </w:pPr>
      <w:bookmarkStart w:id="20" w:name="_9769mts8frab" w:colFirst="0" w:colLast="0"/>
      <w:bookmarkStart w:id="21" w:name="_Toc187242529"/>
      <w:bookmarkEnd w:id="20"/>
      <w:r w:rsidRPr="000D0FE0">
        <w:lastRenderedPageBreak/>
        <w:t>References</w:t>
      </w:r>
      <w:bookmarkEnd w:id="21"/>
    </w:p>
    <w:p w14:paraId="5B2C3DE7" w14:textId="77777777" w:rsidR="00986B8D" w:rsidRPr="000D0FE0" w:rsidRDefault="00986B8D" w:rsidP="000D0FE0">
      <w:pPr>
        <w:pStyle w:val="NormalWeb"/>
        <w:spacing w:before="0" w:beforeAutospacing="0" w:after="0" w:afterAutospacing="0" w:line="360" w:lineRule="auto"/>
        <w:jc w:val="both"/>
      </w:pPr>
      <w:r w:rsidRPr="000D0FE0">
        <w:rPr>
          <w:color w:val="222222"/>
          <w:shd w:val="clear" w:color="auto" w:fill="FFFFFF"/>
        </w:rPr>
        <w:t xml:space="preserve">Cadden, T., Millar, K., Treacy, R. and Humphreys, P., (2020). The mediating influence of organisational cultural practices in successful lean management implementation. </w:t>
      </w:r>
      <w:r w:rsidRPr="000D0FE0">
        <w:rPr>
          <w:i/>
          <w:iCs/>
          <w:color w:val="222222"/>
          <w:shd w:val="clear" w:color="auto" w:fill="FFFFFF"/>
        </w:rPr>
        <w:t>International Journal of Production Economics</w:t>
      </w:r>
      <w:r w:rsidRPr="000D0FE0">
        <w:rPr>
          <w:color w:val="222222"/>
          <w:shd w:val="clear" w:color="auto" w:fill="FFFFFF"/>
        </w:rPr>
        <w:t xml:space="preserve">, </w:t>
      </w:r>
      <w:r w:rsidRPr="000D0FE0">
        <w:rPr>
          <w:i/>
          <w:iCs/>
          <w:color w:val="222222"/>
          <w:shd w:val="clear" w:color="auto" w:fill="FFFFFF"/>
        </w:rPr>
        <w:t>229</w:t>
      </w:r>
      <w:r w:rsidRPr="000D0FE0">
        <w:rPr>
          <w:color w:val="222222"/>
          <w:shd w:val="clear" w:color="auto" w:fill="FFFFFF"/>
        </w:rPr>
        <w:t>, p.107744.</w:t>
      </w:r>
    </w:p>
    <w:p w14:paraId="4B4FA46E" w14:textId="77777777" w:rsidR="00986B8D" w:rsidRPr="000D0FE0" w:rsidRDefault="00986B8D" w:rsidP="000D0FE0">
      <w:pPr>
        <w:rPr>
          <w:rFonts w:eastAsia="Arial"/>
          <w:highlight w:val="white"/>
        </w:rPr>
      </w:pPr>
      <w:r w:rsidRPr="000D0FE0">
        <w:rPr>
          <w:rFonts w:eastAsia="Arial"/>
          <w:highlight w:val="white"/>
        </w:rPr>
        <w:t xml:space="preserve">Haque, F. and Ntim, C.G., (2022). Do corporate sustainability initiatives improve corporate carbon performance? Evidence from European firms. </w:t>
      </w:r>
      <w:r w:rsidRPr="000D0FE0">
        <w:rPr>
          <w:rFonts w:eastAsia="Arial"/>
          <w:i/>
          <w:highlight w:val="white"/>
        </w:rPr>
        <w:t>Business Strategy and the Environment</w:t>
      </w:r>
      <w:r w:rsidRPr="000D0FE0">
        <w:rPr>
          <w:rFonts w:eastAsia="Arial"/>
          <w:highlight w:val="white"/>
        </w:rPr>
        <w:t xml:space="preserve">, </w:t>
      </w:r>
      <w:r w:rsidRPr="000D0FE0">
        <w:rPr>
          <w:rFonts w:eastAsia="Arial"/>
          <w:i/>
          <w:highlight w:val="white"/>
        </w:rPr>
        <w:t>31</w:t>
      </w:r>
      <w:r w:rsidRPr="000D0FE0">
        <w:rPr>
          <w:rFonts w:eastAsia="Arial"/>
          <w:highlight w:val="white"/>
        </w:rPr>
        <w:t>(7), pp.3318-3334.</w:t>
      </w:r>
    </w:p>
    <w:p w14:paraId="4963DDD0" w14:textId="77777777" w:rsidR="00986B8D" w:rsidRPr="000D0FE0" w:rsidRDefault="00986B8D" w:rsidP="000D0FE0">
      <w:proofErr w:type="spellStart"/>
      <w:r w:rsidRPr="000D0FE0">
        <w:t>hyatt</w:t>
      </w:r>
      <w:proofErr w:type="spellEnd"/>
      <w:r w:rsidRPr="000D0FE0">
        <w:t xml:space="preserve">, (2024). </w:t>
      </w:r>
      <w:r w:rsidRPr="000D0FE0">
        <w:rPr>
          <w:i/>
          <w:iCs/>
        </w:rPr>
        <w:t>Caring for the Planet</w:t>
      </w:r>
      <w:r w:rsidRPr="000D0FE0">
        <w:t>. [Online] Available at: https://www.hyatt.com/world-of-care/en-US/caring-for-the-planet [Accessed 28 December 2024].</w:t>
      </w:r>
    </w:p>
    <w:p w14:paraId="174143D7" w14:textId="77777777" w:rsidR="00986B8D" w:rsidRPr="000D0FE0" w:rsidRDefault="00986B8D" w:rsidP="000D0FE0">
      <w:proofErr w:type="spellStart"/>
      <w:r w:rsidRPr="000D0FE0">
        <w:t>hyatt</w:t>
      </w:r>
      <w:proofErr w:type="spellEnd"/>
      <w:r w:rsidRPr="000D0FE0">
        <w:t xml:space="preserve">, (2024). </w:t>
      </w:r>
      <w:r w:rsidRPr="000D0FE0">
        <w:rPr>
          <w:i/>
          <w:iCs/>
        </w:rPr>
        <w:t>Hyatt Completes Acquisition of Apple Leisure Group, Creating Global Leader in Leisure and Luxury All-Inclusive Travel.</w:t>
      </w:r>
      <w:r w:rsidRPr="000D0FE0">
        <w:t xml:space="preserve"> [Online] Available at: https://investors.hyatt.com/news/investor-news/news-details/2021/Hyatt-Completes-Acquisition-of-Apple-Leisure-Group-Creating-Global-Leader-in-Leisure-and-Luxury-All-Inclusive-Travel-11-02-2021/default.aspx [Accessed 28 December 2024].</w:t>
      </w:r>
    </w:p>
    <w:p w14:paraId="3DD44953" w14:textId="77777777" w:rsidR="00986B8D" w:rsidRPr="000D0FE0" w:rsidRDefault="00986B8D" w:rsidP="000D0FE0">
      <w:proofErr w:type="spellStart"/>
      <w:r w:rsidRPr="000D0FE0">
        <w:t>hyatt</w:t>
      </w:r>
      <w:proofErr w:type="spellEnd"/>
      <w:r w:rsidRPr="000D0FE0">
        <w:t xml:space="preserve">, (2024). </w:t>
      </w:r>
      <w:r w:rsidRPr="000D0FE0">
        <w:rPr>
          <w:i/>
          <w:iCs/>
        </w:rPr>
        <w:t>Together by Hyatt</w:t>
      </w:r>
      <w:r w:rsidRPr="000D0FE0">
        <w:t>. [Online] Available at: https://newsroom.hyatt.com/together_by_hyatt [Accessed 28 December 2024].</w:t>
      </w:r>
    </w:p>
    <w:p w14:paraId="140DD42A" w14:textId="77777777" w:rsidR="00986B8D" w:rsidRPr="000D0FE0" w:rsidRDefault="00986B8D" w:rsidP="000D0FE0">
      <w:pPr>
        <w:pStyle w:val="NormalWeb"/>
        <w:spacing w:before="0" w:beforeAutospacing="0" w:after="0" w:afterAutospacing="0" w:line="360" w:lineRule="auto"/>
        <w:jc w:val="both"/>
      </w:pPr>
      <w:proofErr w:type="spellStart"/>
      <w:r w:rsidRPr="000D0FE0">
        <w:rPr>
          <w:color w:val="222222"/>
          <w:shd w:val="clear" w:color="auto" w:fill="FFFFFF"/>
        </w:rPr>
        <w:t>Khaola</w:t>
      </w:r>
      <w:proofErr w:type="spellEnd"/>
      <w:r w:rsidRPr="000D0FE0">
        <w:rPr>
          <w:color w:val="222222"/>
          <w:shd w:val="clear" w:color="auto" w:fill="FFFFFF"/>
        </w:rPr>
        <w:t xml:space="preserve">, P. and </w:t>
      </w:r>
      <w:proofErr w:type="spellStart"/>
      <w:r w:rsidRPr="000D0FE0">
        <w:rPr>
          <w:color w:val="222222"/>
          <w:shd w:val="clear" w:color="auto" w:fill="FFFFFF"/>
        </w:rPr>
        <w:t>Rambe</w:t>
      </w:r>
      <w:proofErr w:type="spellEnd"/>
      <w:r w:rsidRPr="000D0FE0">
        <w:rPr>
          <w:color w:val="222222"/>
          <w:shd w:val="clear" w:color="auto" w:fill="FFFFFF"/>
        </w:rPr>
        <w:t xml:space="preserve">, P., (2021). The effects of transformational leadership on organisational citizenship behaviour: The role of organisational justice and affective commitment. </w:t>
      </w:r>
      <w:r w:rsidRPr="000D0FE0">
        <w:rPr>
          <w:i/>
          <w:iCs/>
          <w:color w:val="222222"/>
          <w:shd w:val="clear" w:color="auto" w:fill="FFFFFF"/>
        </w:rPr>
        <w:t>Management Research Review</w:t>
      </w:r>
      <w:r w:rsidRPr="000D0FE0">
        <w:rPr>
          <w:color w:val="222222"/>
          <w:shd w:val="clear" w:color="auto" w:fill="FFFFFF"/>
        </w:rPr>
        <w:t xml:space="preserve">, </w:t>
      </w:r>
      <w:r w:rsidRPr="000D0FE0">
        <w:rPr>
          <w:i/>
          <w:iCs/>
          <w:color w:val="222222"/>
          <w:shd w:val="clear" w:color="auto" w:fill="FFFFFF"/>
        </w:rPr>
        <w:t>44</w:t>
      </w:r>
      <w:r w:rsidRPr="000D0FE0">
        <w:rPr>
          <w:color w:val="222222"/>
          <w:shd w:val="clear" w:color="auto" w:fill="FFFFFF"/>
        </w:rPr>
        <w:t>(3), pp.381-398.</w:t>
      </w:r>
    </w:p>
    <w:p w14:paraId="71910F05" w14:textId="77777777" w:rsidR="00986B8D" w:rsidRPr="000D0FE0" w:rsidRDefault="00986B8D" w:rsidP="000D0FE0">
      <w:pPr>
        <w:rPr>
          <w:rFonts w:eastAsia="Arial"/>
          <w:highlight w:val="white"/>
        </w:rPr>
      </w:pPr>
      <w:r w:rsidRPr="000D0FE0">
        <w:rPr>
          <w:rFonts w:eastAsia="Arial"/>
          <w:highlight w:val="white"/>
        </w:rPr>
        <w:t xml:space="preserve">Lanfranchi, D. and Grassi, L., (2021). Examining insurance companies’ use of technology for innovation. </w:t>
      </w:r>
      <w:r w:rsidRPr="000D0FE0">
        <w:rPr>
          <w:rFonts w:eastAsia="Arial"/>
          <w:i/>
          <w:highlight w:val="white"/>
        </w:rPr>
        <w:t>The Geneva papers on risk and insurance. Issues and practice</w:t>
      </w:r>
      <w:r w:rsidRPr="000D0FE0">
        <w:rPr>
          <w:rFonts w:eastAsia="Arial"/>
          <w:highlight w:val="white"/>
        </w:rPr>
        <w:t xml:space="preserve">, </w:t>
      </w:r>
      <w:r w:rsidRPr="000D0FE0">
        <w:rPr>
          <w:rFonts w:eastAsia="Arial"/>
          <w:i/>
          <w:highlight w:val="white"/>
        </w:rPr>
        <w:t>47</w:t>
      </w:r>
      <w:r w:rsidRPr="000D0FE0">
        <w:rPr>
          <w:rFonts w:eastAsia="Arial"/>
          <w:highlight w:val="white"/>
        </w:rPr>
        <w:t>(3), p.520.</w:t>
      </w:r>
    </w:p>
    <w:p w14:paraId="64FA22C2" w14:textId="77777777" w:rsidR="00986B8D" w:rsidRPr="000D0FE0" w:rsidRDefault="00986B8D" w:rsidP="000D0FE0">
      <w:pPr>
        <w:rPr>
          <w:rFonts w:eastAsia="Arial"/>
          <w:highlight w:val="white"/>
        </w:rPr>
      </w:pPr>
      <w:proofErr w:type="spellStart"/>
      <w:r w:rsidRPr="000D0FE0">
        <w:rPr>
          <w:rFonts w:eastAsia="Arial"/>
          <w:highlight w:val="white"/>
        </w:rPr>
        <w:t>Margiono</w:t>
      </w:r>
      <w:proofErr w:type="spellEnd"/>
      <w:r w:rsidRPr="000D0FE0">
        <w:rPr>
          <w:rFonts w:eastAsia="Arial"/>
          <w:highlight w:val="white"/>
        </w:rPr>
        <w:t xml:space="preserve">, A., (2021). Digital transformation: setting the pace. </w:t>
      </w:r>
      <w:r w:rsidRPr="000D0FE0">
        <w:rPr>
          <w:rFonts w:eastAsia="Arial"/>
          <w:i/>
          <w:highlight w:val="white"/>
        </w:rPr>
        <w:t>Journal of Business Strategy</w:t>
      </w:r>
      <w:r w:rsidRPr="000D0FE0">
        <w:rPr>
          <w:rFonts w:eastAsia="Arial"/>
          <w:highlight w:val="white"/>
        </w:rPr>
        <w:t xml:space="preserve">, </w:t>
      </w:r>
      <w:r w:rsidRPr="000D0FE0">
        <w:rPr>
          <w:rFonts w:eastAsia="Arial"/>
          <w:i/>
          <w:highlight w:val="white"/>
        </w:rPr>
        <w:t>42</w:t>
      </w:r>
      <w:r w:rsidRPr="000D0FE0">
        <w:rPr>
          <w:rFonts w:eastAsia="Arial"/>
          <w:highlight w:val="white"/>
        </w:rPr>
        <w:t>(5), pp.315-322.</w:t>
      </w:r>
    </w:p>
    <w:p w14:paraId="6B1454B3" w14:textId="77777777" w:rsidR="00986B8D" w:rsidRPr="000D0FE0" w:rsidRDefault="00986B8D" w:rsidP="000D0FE0">
      <w:pPr>
        <w:pStyle w:val="NormalWeb"/>
        <w:spacing w:before="0" w:beforeAutospacing="0" w:after="0" w:afterAutospacing="0" w:line="360" w:lineRule="auto"/>
        <w:jc w:val="both"/>
      </w:pPr>
      <w:r w:rsidRPr="000D0FE0">
        <w:rPr>
          <w:color w:val="222222"/>
          <w:shd w:val="clear" w:color="auto" w:fill="FFFFFF"/>
        </w:rPr>
        <w:t xml:space="preserve">Miao, Q., Eva, N., Newman, A., Nielsen, I. and Herbert, K., (2020). Ethical leadership and unethical pro‐organisational behaviour: The mediating mechanism of reflective moral attentiveness. </w:t>
      </w:r>
      <w:r w:rsidRPr="000D0FE0">
        <w:rPr>
          <w:i/>
          <w:iCs/>
          <w:color w:val="222222"/>
          <w:shd w:val="clear" w:color="auto" w:fill="FFFFFF"/>
        </w:rPr>
        <w:t>Applied Psychology</w:t>
      </w:r>
      <w:r w:rsidRPr="000D0FE0">
        <w:rPr>
          <w:color w:val="222222"/>
          <w:shd w:val="clear" w:color="auto" w:fill="FFFFFF"/>
        </w:rPr>
        <w:t xml:space="preserve">, </w:t>
      </w:r>
      <w:r w:rsidRPr="000D0FE0">
        <w:rPr>
          <w:i/>
          <w:iCs/>
          <w:color w:val="222222"/>
          <w:shd w:val="clear" w:color="auto" w:fill="FFFFFF"/>
        </w:rPr>
        <w:t>69</w:t>
      </w:r>
      <w:r w:rsidRPr="000D0FE0">
        <w:rPr>
          <w:color w:val="222222"/>
          <w:shd w:val="clear" w:color="auto" w:fill="FFFFFF"/>
        </w:rPr>
        <w:t>(3), pp.834-853.</w:t>
      </w:r>
    </w:p>
    <w:p w14:paraId="06024A45" w14:textId="77777777" w:rsidR="00986B8D" w:rsidRPr="000D0FE0" w:rsidRDefault="00986B8D" w:rsidP="000D0FE0">
      <w:pPr>
        <w:pStyle w:val="NormalWeb"/>
        <w:spacing w:before="0" w:beforeAutospacing="0" w:after="0" w:afterAutospacing="0" w:line="360" w:lineRule="auto"/>
        <w:jc w:val="both"/>
      </w:pPr>
      <w:r w:rsidRPr="000D0FE0">
        <w:rPr>
          <w:color w:val="222222"/>
          <w:shd w:val="clear" w:color="auto" w:fill="FFFFFF"/>
        </w:rPr>
        <w:t xml:space="preserve">Pettinger, R., (2020). </w:t>
      </w:r>
      <w:r w:rsidRPr="000D0FE0">
        <w:rPr>
          <w:i/>
          <w:iCs/>
          <w:color w:val="222222"/>
          <w:shd w:val="clear" w:color="auto" w:fill="FFFFFF"/>
        </w:rPr>
        <w:t>Introduction to management</w:t>
      </w:r>
      <w:r w:rsidRPr="000D0FE0">
        <w:rPr>
          <w:color w:val="222222"/>
          <w:shd w:val="clear" w:color="auto" w:fill="FFFFFF"/>
        </w:rPr>
        <w:t>. Bloomsbury Publishing.</w:t>
      </w:r>
    </w:p>
    <w:p w14:paraId="20E7FAA2" w14:textId="77777777" w:rsidR="00986B8D" w:rsidRPr="000D0FE0" w:rsidRDefault="00986B8D" w:rsidP="000D0FE0">
      <w:pPr>
        <w:pStyle w:val="NormalWeb"/>
        <w:spacing w:before="0" w:beforeAutospacing="0" w:after="0" w:afterAutospacing="0" w:line="360" w:lineRule="auto"/>
        <w:jc w:val="both"/>
      </w:pPr>
      <w:r w:rsidRPr="000D0FE0">
        <w:rPr>
          <w:color w:val="222222"/>
          <w:shd w:val="clear" w:color="auto" w:fill="FFFFFF"/>
        </w:rPr>
        <w:t xml:space="preserve">Samson, D., </w:t>
      </w:r>
      <w:proofErr w:type="spellStart"/>
      <w:r w:rsidRPr="000D0FE0">
        <w:rPr>
          <w:color w:val="222222"/>
          <w:shd w:val="clear" w:color="auto" w:fill="FFFFFF"/>
        </w:rPr>
        <w:t>Donnet</w:t>
      </w:r>
      <w:proofErr w:type="spellEnd"/>
      <w:r w:rsidRPr="000D0FE0">
        <w:rPr>
          <w:color w:val="222222"/>
          <w:shd w:val="clear" w:color="auto" w:fill="FFFFFF"/>
        </w:rPr>
        <w:t xml:space="preserve">, T. and Daft, R.L., (2020). </w:t>
      </w:r>
      <w:r w:rsidRPr="000D0FE0">
        <w:rPr>
          <w:i/>
          <w:iCs/>
          <w:color w:val="222222"/>
          <w:shd w:val="clear" w:color="auto" w:fill="FFFFFF"/>
        </w:rPr>
        <w:t>Management</w:t>
      </w:r>
      <w:r w:rsidRPr="000D0FE0">
        <w:rPr>
          <w:color w:val="222222"/>
          <w:shd w:val="clear" w:color="auto" w:fill="FFFFFF"/>
        </w:rPr>
        <w:t>. Cengage AU.</w:t>
      </w:r>
    </w:p>
    <w:p w14:paraId="3B2D2BDE" w14:textId="2097B99A" w:rsidR="00FB3D60" w:rsidRPr="00FB3D60" w:rsidRDefault="00986B8D" w:rsidP="000D0FE0">
      <w:pPr>
        <w:pStyle w:val="NormalWeb"/>
        <w:spacing w:before="0" w:beforeAutospacing="0" w:after="0" w:afterAutospacing="0" w:line="360" w:lineRule="auto"/>
        <w:jc w:val="both"/>
        <w:rPr>
          <w:color w:val="222222"/>
          <w:shd w:val="clear" w:color="auto" w:fill="FFFFFF"/>
        </w:rPr>
      </w:pPr>
      <w:r w:rsidRPr="000D0FE0">
        <w:rPr>
          <w:color w:val="222222"/>
          <w:shd w:val="clear" w:color="auto" w:fill="FFFFFF"/>
        </w:rPr>
        <w:t xml:space="preserve">Wood, J.M., Wiesner, R., Morrison, R.R., Factor, A. and McKeown, T., (2024). </w:t>
      </w:r>
      <w:r w:rsidRPr="000D0FE0">
        <w:rPr>
          <w:i/>
          <w:iCs/>
          <w:color w:val="222222"/>
          <w:shd w:val="clear" w:color="auto" w:fill="FFFFFF"/>
        </w:rPr>
        <w:t>Organisational behaviour: Core concepts and applications</w:t>
      </w:r>
      <w:r w:rsidRPr="000D0FE0">
        <w:rPr>
          <w:color w:val="222222"/>
          <w:shd w:val="clear" w:color="auto" w:fill="FFFFFF"/>
        </w:rPr>
        <w:t>. John Wiley &amp; Sons</w:t>
      </w:r>
      <w:r w:rsidR="00FB3D60">
        <w:rPr>
          <w:color w:val="222222"/>
          <w:shd w:val="clear" w:color="auto" w:fill="FFFFFF"/>
        </w:rPr>
        <w:t xml:space="preserve">. </w:t>
      </w:r>
    </w:p>
    <w:sectPr w:rsidR="00FB3D60" w:rsidRPr="00FB3D60" w:rsidSect="000D42E5">
      <w:headerReference w:type="default" r:id="rId8"/>
      <w:footerReference w:type="default" r:id="rId9"/>
      <w:pgSz w:w="11909" w:h="16834"/>
      <w:pgMar w:top="1440" w:right="1440" w:bottom="1440" w:left="1440" w:header="720" w:footer="720" w:gutter="0"/>
      <w:pgNumType w:start="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D280CAD" w14:textId="77777777" w:rsidR="00164C5C" w:rsidRDefault="00164C5C" w:rsidP="000D42E5">
      <w:pPr>
        <w:spacing w:line="240" w:lineRule="auto"/>
      </w:pPr>
      <w:r>
        <w:separator/>
      </w:r>
    </w:p>
  </w:endnote>
  <w:endnote w:type="continuationSeparator" w:id="0">
    <w:p w14:paraId="0FCC8FB2" w14:textId="77777777" w:rsidR="00164C5C" w:rsidRDefault="00164C5C" w:rsidP="000D42E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b/>
        <w:bCs/>
      </w:rPr>
      <w:id w:val="-1670326388"/>
      <w:docPartObj>
        <w:docPartGallery w:val="Page Numbers (Bottom of Page)"/>
        <w:docPartUnique/>
      </w:docPartObj>
    </w:sdtPr>
    <w:sdtEndPr/>
    <w:sdtContent>
      <w:sdt>
        <w:sdtPr>
          <w:rPr>
            <w:b/>
            <w:bCs/>
          </w:rPr>
          <w:id w:val="-1769616900"/>
          <w:docPartObj>
            <w:docPartGallery w:val="Page Numbers (Top of Page)"/>
            <w:docPartUnique/>
          </w:docPartObj>
        </w:sdtPr>
        <w:sdtEndPr/>
        <w:sdtContent>
          <w:p w14:paraId="5068618F" w14:textId="6D398C89" w:rsidR="000D42E5" w:rsidRPr="009B05C8" w:rsidRDefault="000D42E5" w:rsidP="009B05C8">
            <w:pPr>
              <w:pStyle w:val="Footer"/>
              <w:jc w:val="right"/>
              <w:rPr>
                <w:b/>
                <w:bCs/>
              </w:rPr>
            </w:pPr>
            <w:r w:rsidRPr="000D42E5">
              <w:rPr>
                <w:b/>
                <w:bCs/>
              </w:rPr>
              <w:t xml:space="preserve">Page </w:t>
            </w:r>
            <w:r w:rsidRPr="000D42E5">
              <w:rPr>
                <w:b/>
                <w:bCs/>
              </w:rPr>
              <w:fldChar w:fldCharType="begin"/>
            </w:r>
            <w:r w:rsidRPr="000D42E5">
              <w:rPr>
                <w:b/>
                <w:bCs/>
              </w:rPr>
              <w:instrText xml:space="preserve"> PAGE </w:instrText>
            </w:r>
            <w:r w:rsidRPr="000D42E5">
              <w:rPr>
                <w:b/>
                <w:bCs/>
              </w:rPr>
              <w:fldChar w:fldCharType="separate"/>
            </w:r>
            <w:r w:rsidRPr="000D42E5">
              <w:rPr>
                <w:b/>
                <w:bCs/>
                <w:noProof/>
              </w:rPr>
              <w:t>2</w:t>
            </w:r>
            <w:r w:rsidRPr="000D42E5">
              <w:rPr>
                <w:b/>
                <w:bCs/>
              </w:rPr>
              <w:fldChar w:fldCharType="end"/>
            </w:r>
            <w:r w:rsidRPr="000D42E5">
              <w:rPr>
                <w:b/>
                <w:bCs/>
              </w:rPr>
              <w:t xml:space="preserve"> of </w:t>
            </w:r>
            <w:r w:rsidRPr="000D42E5">
              <w:rPr>
                <w:b/>
                <w:bCs/>
              </w:rPr>
              <w:fldChar w:fldCharType="begin"/>
            </w:r>
            <w:r w:rsidRPr="000D42E5">
              <w:rPr>
                <w:b/>
                <w:bCs/>
              </w:rPr>
              <w:instrText xml:space="preserve"> NUMPAGES  </w:instrText>
            </w:r>
            <w:r w:rsidRPr="000D42E5">
              <w:rPr>
                <w:b/>
                <w:bCs/>
              </w:rPr>
              <w:fldChar w:fldCharType="separate"/>
            </w:r>
            <w:r w:rsidRPr="000D42E5">
              <w:rPr>
                <w:b/>
                <w:bCs/>
                <w:noProof/>
              </w:rPr>
              <w:t>2</w:t>
            </w:r>
            <w:r w:rsidRPr="000D42E5">
              <w:rPr>
                <w:b/>
                <w:bCs/>
              </w:rPr>
              <w:fldChar w:fldCharType="end"/>
            </w:r>
          </w:p>
        </w:sdtContent>
      </w:sdt>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061DAF2" w14:textId="77777777" w:rsidR="00164C5C" w:rsidRDefault="00164C5C" w:rsidP="000D42E5">
      <w:pPr>
        <w:spacing w:line="240" w:lineRule="auto"/>
      </w:pPr>
      <w:r>
        <w:separator/>
      </w:r>
    </w:p>
  </w:footnote>
  <w:footnote w:type="continuationSeparator" w:id="0">
    <w:p w14:paraId="25E1DEA0" w14:textId="77777777" w:rsidR="00164C5C" w:rsidRDefault="00164C5C" w:rsidP="000D42E5">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4E39B0" w14:textId="1F9BB590" w:rsidR="000D42E5" w:rsidRPr="000D42E5" w:rsidRDefault="000D42E5" w:rsidP="000D42E5">
    <w:pPr>
      <w:pStyle w:val="Header"/>
      <w:jc w:val="right"/>
      <w:rPr>
        <w:b/>
        <w:bCs/>
      </w:rPr>
    </w:pPr>
    <w:r w:rsidRPr="000D42E5">
      <w:rPr>
        <w:b/>
        <w:bCs/>
      </w:rPr>
      <w:t>Management and Organisational Behaviour</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64A1D08"/>
    <w:multiLevelType w:val="hybridMultilevel"/>
    <w:tmpl w:val="F25EA068"/>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 w15:restartNumberingAfterBreak="0">
    <w:nsid w:val="66C02CC6"/>
    <w:multiLevelType w:val="hybridMultilevel"/>
    <w:tmpl w:val="C2082134"/>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 w15:restartNumberingAfterBreak="0">
    <w:nsid w:val="69C50705"/>
    <w:multiLevelType w:val="hybridMultilevel"/>
    <w:tmpl w:val="19FE95E4"/>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num w:numId="1" w16cid:durableId="511073954">
    <w:abstractNumId w:val="2"/>
  </w:num>
  <w:num w:numId="2" w16cid:durableId="980695254">
    <w:abstractNumId w:val="0"/>
  </w:num>
  <w:num w:numId="3" w16cid:durableId="199367334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14847"/>
    <w:rsid w:val="000307C3"/>
    <w:rsid w:val="00052144"/>
    <w:rsid w:val="00085972"/>
    <w:rsid w:val="000D0FE0"/>
    <w:rsid w:val="000D42E5"/>
    <w:rsid w:val="0010597E"/>
    <w:rsid w:val="00107984"/>
    <w:rsid w:val="001208C2"/>
    <w:rsid w:val="00164C5C"/>
    <w:rsid w:val="00191CB7"/>
    <w:rsid w:val="001A402D"/>
    <w:rsid w:val="001E23EA"/>
    <w:rsid w:val="001E592C"/>
    <w:rsid w:val="00201483"/>
    <w:rsid w:val="00233751"/>
    <w:rsid w:val="002B0EF6"/>
    <w:rsid w:val="003005CE"/>
    <w:rsid w:val="00367910"/>
    <w:rsid w:val="003759F8"/>
    <w:rsid w:val="0038383A"/>
    <w:rsid w:val="0041280A"/>
    <w:rsid w:val="00414289"/>
    <w:rsid w:val="00422AA8"/>
    <w:rsid w:val="0045194A"/>
    <w:rsid w:val="005A0291"/>
    <w:rsid w:val="005E0B4D"/>
    <w:rsid w:val="0062340F"/>
    <w:rsid w:val="00623F3A"/>
    <w:rsid w:val="006A249B"/>
    <w:rsid w:val="006D22A9"/>
    <w:rsid w:val="006F22F6"/>
    <w:rsid w:val="0078059E"/>
    <w:rsid w:val="007B1E35"/>
    <w:rsid w:val="00802E83"/>
    <w:rsid w:val="008107BF"/>
    <w:rsid w:val="008239EA"/>
    <w:rsid w:val="008F54C2"/>
    <w:rsid w:val="008F6841"/>
    <w:rsid w:val="00917732"/>
    <w:rsid w:val="00926A85"/>
    <w:rsid w:val="009551E8"/>
    <w:rsid w:val="00963515"/>
    <w:rsid w:val="00986B8D"/>
    <w:rsid w:val="009B05C8"/>
    <w:rsid w:val="009B4999"/>
    <w:rsid w:val="00A03224"/>
    <w:rsid w:val="00A327F4"/>
    <w:rsid w:val="00A53100"/>
    <w:rsid w:val="00A9621A"/>
    <w:rsid w:val="00AE1651"/>
    <w:rsid w:val="00C559C2"/>
    <w:rsid w:val="00CB538D"/>
    <w:rsid w:val="00CE3CEF"/>
    <w:rsid w:val="00D0356F"/>
    <w:rsid w:val="00D14847"/>
    <w:rsid w:val="00D16621"/>
    <w:rsid w:val="00D506B1"/>
    <w:rsid w:val="00D75C64"/>
    <w:rsid w:val="00D96AE1"/>
    <w:rsid w:val="00DD6D47"/>
    <w:rsid w:val="00E5165C"/>
    <w:rsid w:val="00E61837"/>
    <w:rsid w:val="00EA684F"/>
    <w:rsid w:val="00EC2370"/>
    <w:rsid w:val="00EC23E8"/>
    <w:rsid w:val="00F169E4"/>
    <w:rsid w:val="00F26A38"/>
    <w:rsid w:val="00F31972"/>
    <w:rsid w:val="00F601F7"/>
    <w:rsid w:val="00F90EFA"/>
    <w:rsid w:val="00FB3D60"/>
    <w:rsid w:val="00FE1C13"/>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B4F6C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n-GB" w:eastAsia="en-IN" w:bidi="ar-SA"/>
      </w:rPr>
    </w:rPrDefault>
    <w:pPrDefault>
      <w:pPr>
        <w:spacing w:line="276"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67910"/>
    <w:pPr>
      <w:spacing w:line="360" w:lineRule="auto"/>
    </w:pPr>
  </w:style>
  <w:style w:type="paragraph" w:styleId="Heading1">
    <w:name w:val="heading 1"/>
    <w:basedOn w:val="Normal"/>
    <w:next w:val="Normal"/>
    <w:link w:val="Heading1Char"/>
    <w:uiPriority w:val="9"/>
    <w:qFormat/>
    <w:rsid w:val="00A53100"/>
    <w:pPr>
      <w:keepNext/>
      <w:keepLines/>
      <w:spacing w:before="400" w:after="120"/>
      <w:outlineLvl w:val="0"/>
    </w:pPr>
    <w:rPr>
      <w:b/>
      <w:bCs/>
      <w:sz w:val="28"/>
      <w:szCs w:val="28"/>
    </w:rPr>
  </w:style>
  <w:style w:type="paragraph" w:styleId="Heading2">
    <w:name w:val="heading 2"/>
    <w:basedOn w:val="Normal"/>
    <w:next w:val="Normal"/>
    <w:link w:val="Heading2Char"/>
    <w:uiPriority w:val="9"/>
    <w:unhideWhenUsed/>
    <w:qFormat/>
    <w:rsid w:val="00A53100"/>
    <w:pPr>
      <w:keepNext/>
      <w:keepLines/>
      <w:spacing w:before="360" w:after="120"/>
      <w:outlineLvl w:val="1"/>
    </w:pPr>
    <w:rPr>
      <w:b/>
      <w:bCs/>
      <w:sz w:val="26"/>
      <w:szCs w:val="26"/>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rPr>
  </w:style>
  <w:style w:type="paragraph" w:styleId="Heading5">
    <w:name w:val="heading 5"/>
    <w:basedOn w:val="Normal"/>
    <w:next w:val="Normal"/>
    <w:uiPriority w:val="9"/>
    <w:semiHidden/>
    <w:unhideWhenUsed/>
    <w:qFormat/>
    <w:pPr>
      <w:keepNext/>
      <w:keepLines/>
      <w:spacing w:before="240" w:after="80"/>
      <w:outlineLvl w:val="4"/>
    </w:pPr>
    <w:rPr>
      <w:color w:val="666666"/>
      <w:sz w:val="22"/>
      <w:szCs w:val="22"/>
    </w:rPr>
  </w:style>
  <w:style w:type="paragraph" w:styleId="Heading6">
    <w:name w:val="heading 6"/>
    <w:basedOn w:val="Normal"/>
    <w:next w:val="Normal"/>
    <w:uiPriority w:val="9"/>
    <w:semiHidden/>
    <w:unhideWhenUsed/>
    <w:qFormat/>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00" w:after="120"/>
      <w:jc w:val="center"/>
    </w:pPr>
    <w:rPr>
      <w:b/>
      <w:sz w:val="40"/>
      <w:szCs w:val="40"/>
    </w:rPr>
  </w:style>
  <w:style w:type="paragraph" w:styleId="Subtitle">
    <w:name w:val="Subtitle"/>
    <w:basedOn w:val="Normal"/>
    <w:next w:val="Normal"/>
    <w:uiPriority w:val="11"/>
    <w:qFormat/>
    <w:pPr>
      <w:keepNext/>
      <w:keepLines/>
      <w:spacing w:after="320"/>
    </w:pPr>
    <w:rPr>
      <w:rFonts w:ascii="Arial" w:eastAsia="Arial" w:hAnsi="Arial" w:cs="Arial"/>
      <w:color w:val="666666"/>
      <w:sz w:val="30"/>
      <w:szCs w:val="30"/>
    </w:rPr>
  </w:style>
  <w:style w:type="paragraph" w:styleId="Header">
    <w:name w:val="header"/>
    <w:basedOn w:val="Normal"/>
    <w:link w:val="HeaderChar"/>
    <w:uiPriority w:val="99"/>
    <w:unhideWhenUsed/>
    <w:rsid w:val="000D42E5"/>
    <w:pPr>
      <w:tabs>
        <w:tab w:val="center" w:pos="4513"/>
        <w:tab w:val="right" w:pos="9026"/>
      </w:tabs>
      <w:spacing w:line="240" w:lineRule="auto"/>
    </w:pPr>
  </w:style>
  <w:style w:type="character" w:customStyle="1" w:styleId="HeaderChar">
    <w:name w:val="Header Char"/>
    <w:basedOn w:val="DefaultParagraphFont"/>
    <w:link w:val="Header"/>
    <w:uiPriority w:val="99"/>
    <w:rsid w:val="000D42E5"/>
  </w:style>
  <w:style w:type="paragraph" w:styleId="Footer">
    <w:name w:val="footer"/>
    <w:basedOn w:val="Normal"/>
    <w:link w:val="FooterChar"/>
    <w:uiPriority w:val="99"/>
    <w:unhideWhenUsed/>
    <w:rsid w:val="000D42E5"/>
    <w:pPr>
      <w:tabs>
        <w:tab w:val="center" w:pos="4513"/>
        <w:tab w:val="right" w:pos="9026"/>
      </w:tabs>
      <w:spacing w:line="240" w:lineRule="auto"/>
    </w:pPr>
  </w:style>
  <w:style w:type="character" w:customStyle="1" w:styleId="FooterChar">
    <w:name w:val="Footer Char"/>
    <w:basedOn w:val="DefaultParagraphFont"/>
    <w:link w:val="Footer"/>
    <w:uiPriority w:val="99"/>
    <w:rsid w:val="000D42E5"/>
  </w:style>
  <w:style w:type="character" w:customStyle="1" w:styleId="Heading1Char">
    <w:name w:val="Heading 1 Char"/>
    <w:basedOn w:val="DefaultParagraphFont"/>
    <w:link w:val="Heading1"/>
    <w:uiPriority w:val="9"/>
    <w:rsid w:val="00A53100"/>
    <w:rPr>
      <w:b/>
      <w:bCs/>
      <w:sz w:val="28"/>
      <w:szCs w:val="28"/>
    </w:rPr>
  </w:style>
  <w:style w:type="paragraph" w:styleId="Bibliography">
    <w:name w:val="Bibliography"/>
    <w:basedOn w:val="Normal"/>
    <w:next w:val="Normal"/>
    <w:uiPriority w:val="37"/>
    <w:unhideWhenUsed/>
    <w:rsid w:val="00A53100"/>
  </w:style>
  <w:style w:type="character" w:styleId="Hyperlink">
    <w:name w:val="Hyperlink"/>
    <w:basedOn w:val="DefaultParagraphFont"/>
    <w:uiPriority w:val="99"/>
    <w:unhideWhenUsed/>
    <w:rsid w:val="00A53100"/>
    <w:rPr>
      <w:color w:val="0000FF" w:themeColor="hyperlink"/>
      <w:u w:val="single"/>
    </w:rPr>
  </w:style>
  <w:style w:type="character" w:styleId="UnresolvedMention">
    <w:name w:val="Unresolved Mention"/>
    <w:basedOn w:val="DefaultParagraphFont"/>
    <w:uiPriority w:val="99"/>
    <w:semiHidden/>
    <w:unhideWhenUsed/>
    <w:rsid w:val="00A53100"/>
    <w:rPr>
      <w:color w:val="605E5C"/>
      <w:shd w:val="clear" w:color="auto" w:fill="E1DFDD"/>
    </w:rPr>
  </w:style>
  <w:style w:type="paragraph" w:styleId="TOCHeading">
    <w:name w:val="TOC Heading"/>
    <w:basedOn w:val="Heading1"/>
    <w:next w:val="Normal"/>
    <w:uiPriority w:val="39"/>
    <w:unhideWhenUsed/>
    <w:qFormat/>
    <w:rsid w:val="00A327F4"/>
    <w:pPr>
      <w:spacing w:before="240" w:after="0" w:line="259" w:lineRule="auto"/>
      <w:jc w:val="left"/>
      <w:outlineLvl w:val="9"/>
    </w:pPr>
    <w:rPr>
      <w:rFonts w:asciiTheme="majorHAnsi" w:eastAsiaTheme="majorEastAsia" w:hAnsiTheme="majorHAnsi" w:cstheme="majorBidi"/>
      <w:b w:val="0"/>
      <w:bCs w:val="0"/>
      <w:color w:val="365F91" w:themeColor="accent1" w:themeShade="BF"/>
      <w:sz w:val="32"/>
      <w:szCs w:val="32"/>
      <w:lang w:val="en-US" w:eastAsia="en-US"/>
    </w:rPr>
  </w:style>
  <w:style w:type="paragraph" w:styleId="TOC1">
    <w:name w:val="toc 1"/>
    <w:basedOn w:val="Normal"/>
    <w:next w:val="Normal"/>
    <w:autoRedefine/>
    <w:uiPriority w:val="39"/>
    <w:unhideWhenUsed/>
    <w:rsid w:val="00A327F4"/>
    <w:pPr>
      <w:spacing w:after="100"/>
    </w:pPr>
  </w:style>
  <w:style w:type="paragraph" w:styleId="TOC2">
    <w:name w:val="toc 2"/>
    <w:basedOn w:val="Normal"/>
    <w:next w:val="Normal"/>
    <w:autoRedefine/>
    <w:uiPriority w:val="39"/>
    <w:unhideWhenUsed/>
    <w:rsid w:val="00A327F4"/>
    <w:pPr>
      <w:spacing w:after="100"/>
      <w:ind w:left="240"/>
    </w:pPr>
  </w:style>
  <w:style w:type="paragraph" w:styleId="NormalWeb">
    <w:name w:val="Normal (Web)"/>
    <w:basedOn w:val="Normal"/>
    <w:uiPriority w:val="99"/>
    <w:semiHidden/>
    <w:unhideWhenUsed/>
    <w:rsid w:val="0010597E"/>
    <w:pPr>
      <w:spacing w:before="100" w:beforeAutospacing="1" w:after="100" w:afterAutospacing="1" w:line="240" w:lineRule="auto"/>
      <w:jc w:val="left"/>
    </w:pPr>
    <w:rPr>
      <w:lang w:val="en-IN"/>
    </w:rPr>
  </w:style>
  <w:style w:type="paragraph" w:styleId="ListParagraph">
    <w:name w:val="List Paragraph"/>
    <w:basedOn w:val="Normal"/>
    <w:uiPriority w:val="34"/>
    <w:qFormat/>
    <w:rsid w:val="006F22F6"/>
    <w:pPr>
      <w:ind w:left="720"/>
      <w:contextualSpacing/>
    </w:pPr>
  </w:style>
  <w:style w:type="character" w:customStyle="1" w:styleId="Heading2Char">
    <w:name w:val="Heading 2 Char"/>
    <w:basedOn w:val="DefaultParagraphFont"/>
    <w:link w:val="Heading2"/>
    <w:uiPriority w:val="9"/>
    <w:rsid w:val="006D22A9"/>
    <w:rPr>
      <w:b/>
      <w:bCs/>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49513218">
      <w:bodyDiv w:val="1"/>
      <w:marLeft w:val="0"/>
      <w:marRight w:val="0"/>
      <w:marTop w:val="0"/>
      <w:marBottom w:val="0"/>
      <w:divBdr>
        <w:top w:val="none" w:sz="0" w:space="0" w:color="auto"/>
        <w:left w:val="none" w:sz="0" w:space="0" w:color="auto"/>
        <w:bottom w:val="none" w:sz="0" w:space="0" w:color="auto"/>
        <w:right w:val="none" w:sz="0" w:space="0" w:color="auto"/>
      </w:divBdr>
    </w:div>
    <w:div w:id="568266736">
      <w:bodyDiv w:val="1"/>
      <w:marLeft w:val="0"/>
      <w:marRight w:val="0"/>
      <w:marTop w:val="0"/>
      <w:marBottom w:val="0"/>
      <w:divBdr>
        <w:top w:val="none" w:sz="0" w:space="0" w:color="auto"/>
        <w:left w:val="none" w:sz="0" w:space="0" w:color="auto"/>
        <w:bottom w:val="none" w:sz="0" w:space="0" w:color="auto"/>
        <w:right w:val="none" w:sz="0" w:space="0" w:color="auto"/>
      </w:divBdr>
    </w:div>
    <w:div w:id="933510312">
      <w:bodyDiv w:val="1"/>
      <w:marLeft w:val="0"/>
      <w:marRight w:val="0"/>
      <w:marTop w:val="0"/>
      <w:marBottom w:val="0"/>
      <w:divBdr>
        <w:top w:val="none" w:sz="0" w:space="0" w:color="auto"/>
        <w:left w:val="none" w:sz="0" w:space="0" w:color="auto"/>
        <w:bottom w:val="none" w:sz="0" w:space="0" w:color="auto"/>
        <w:right w:val="none" w:sz="0" w:space="0" w:color="auto"/>
      </w:divBdr>
    </w:div>
    <w:div w:id="1033967093">
      <w:bodyDiv w:val="1"/>
      <w:marLeft w:val="0"/>
      <w:marRight w:val="0"/>
      <w:marTop w:val="0"/>
      <w:marBottom w:val="0"/>
      <w:divBdr>
        <w:top w:val="none" w:sz="0" w:space="0" w:color="auto"/>
        <w:left w:val="none" w:sz="0" w:space="0" w:color="auto"/>
        <w:bottom w:val="none" w:sz="0" w:space="0" w:color="auto"/>
        <w:right w:val="none" w:sz="0" w:space="0" w:color="auto"/>
      </w:divBdr>
    </w:div>
    <w:div w:id="1046947799">
      <w:bodyDiv w:val="1"/>
      <w:marLeft w:val="0"/>
      <w:marRight w:val="0"/>
      <w:marTop w:val="0"/>
      <w:marBottom w:val="0"/>
      <w:divBdr>
        <w:top w:val="none" w:sz="0" w:space="0" w:color="auto"/>
        <w:left w:val="none" w:sz="0" w:space="0" w:color="auto"/>
        <w:bottom w:val="none" w:sz="0" w:space="0" w:color="auto"/>
        <w:right w:val="none" w:sz="0" w:space="0" w:color="auto"/>
      </w:divBdr>
    </w:div>
    <w:div w:id="1216044280">
      <w:bodyDiv w:val="1"/>
      <w:marLeft w:val="0"/>
      <w:marRight w:val="0"/>
      <w:marTop w:val="0"/>
      <w:marBottom w:val="0"/>
      <w:divBdr>
        <w:top w:val="none" w:sz="0" w:space="0" w:color="auto"/>
        <w:left w:val="none" w:sz="0" w:space="0" w:color="auto"/>
        <w:bottom w:val="none" w:sz="0" w:space="0" w:color="auto"/>
        <w:right w:val="none" w:sz="0" w:space="0" w:color="auto"/>
      </w:divBdr>
    </w:div>
    <w:div w:id="1302881362">
      <w:bodyDiv w:val="1"/>
      <w:marLeft w:val="0"/>
      <w:marRight w:val="0"/>
      <w:marTop w:val="0"/>
      <w:marBottom w:val="0"/>
      <w:divBdr>
        <w:top w:val="none" w:sz="0" w:space="0" w:color="auto"/>
        <w:left w:val="none" w:sz="0" w:space="0" w:color="auto"/>
        <w:bottom w:val="none" w:sz="0" w:space="0" w:color="auto"/>
        <w:right w:val="none" w:sz="0" w:space="0" w:color="auto"/>
      </w:divBdr>
    </w:div>
    <w:div w:id="1316490111">
      <w:bodyDiv w:val="1"/>
      <w:marLeft w:val="0"/>
      <w:marRight w:val="0"/>
      <w:marTop w:val="0"/>
      <w:marBottom w:val="0"/>
      <w:divBdr>
        <w:top w:val="none" w:sz="0" w:space="0" w:color="auto"/>
        <w:left w:val="none" w:sz="0" w:space="0" w:color="auto"/>
        <w:bottom w:val="none" w:sz="0" w:space="0" w:color="auto"/>
        <w:right w:val="none" w:sz="0" w:space="0" w:color="auto"/>
      </w:divBdr>
    </w:div>
    <w:div w:id="1400666125">
      <w:bodyDiv w:val="1"/>
      <w:marLeft w:val="0"/>
      <w:marRight w:val="0"/>
      <w:marTop w:val="0"/>
      <w:marBottom w:val="0"/>
      <w:divBdr>
        <w:top w:val="none" w:sz="0" w:space="0" w:color="auto"/>
        <w:left w:val="none" w:sz="0" w:space="0" w:color="auto"/>
        <w:bottom w:val="none" w:sz="0" w:space="0" w:color="auto"/>
        <w:right w:val="none" w:sz="0" w:space="0" w:color="auto"/>
      </w:divBdr>
    </w:div>
    <w:div w:id="1450321157">
      <w:bodyDiv w:val="1"/>
      <w:marLeft w:val="0"/>
      <w:marRight w:val="0"/>
      <w:marTop w:val="0"/>
      <w:marBottom w:val="0"/>
      <w:divBdr>
        <w:top w:val="none" w:sz="0" w:space="0" w:color="auto"/>
        <w:left w:val="none" w:sz="0" w:space="0" w:color="auto"/>
        <w:bottom w:val="none" w:sz="0" w:space="0" w:color="auto"/>
        <w:right w:val="none" w:sz="0" w:space="0" w:color="auto"/>
      </w:divBdr>
    </w:div>
    <w:div w:id="1796021681">
      <w:bodyDiv w:val="1"/>
      <w:marLeft w:val="0"/>
      <w:marRight w:val="0"/>
      <w:marTop w:val="0"/>
      <w:marBottom w:val="0"/>
      <w:divBdr>
        <w:top w:val="none" w:sz="0" w:space="0" w:color="auto"/>
        <w:left w:val="none" w:sz="0" w:space="0" w:color="auto"/>
        <w:bottom w:val="none" w:sz="0" w:space="0" w:color="auto"/>
        <w:right w:val="none" w:sz="0" w:space="0" w:color="auto"/>
      </w:divBdr>
    </w:div>
    <w:div w:id="191424327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hya24</b:Tag>
    <b:SourceType>InternetSite</b:SourceType>
    <b:Guid>{9F04330F-41B3-4659-8C7E-F68E4A17F688}</b:Guid>
    <b:Author>
      <b:Author>
        <b:Corporate>hyatt</b:Corporate>
      </b:Author>
    </b:Author>
    <b:Title>ABOUT HYATT</b:Title>
    <b:Year>2024</b:Year>
    <b:YearAccessed>2024</b:YearAccessed>
    <b:MonthAccessed>December </b:MonthAccessed>
    <b:DayAccessed>16</b:DayAccessed>
    <b:URL>https://about.hyatt.com/en.html</b:URL>
    <b:RefOrder>1</b:RefOrder>
  </b:Source>
  <b:Source>
    <b:Tag>hya241</b:Tag>
    <b:SourceType>InternetSite</b:SourceType>
    <b:Guid>{5197ED28-7200-47B8-B4B1-41A93B358CCE}</b:Guid>
    <b:Author>
      <b:Author>
        <b:Corporate>hyatt</b:Corporate>
      </b:Author>
    </b:Author>
    <b:Title>Caring for the Planet</b:Title>
    <b:Year>2024</b:Year>
    <b:YearAccessed>2024</b:YearAccessed>
    <b:MonthAccessed>December</b:MonthAccessed>
    <b:DayAccessed>28</b:DayAccessed>
    <b:URL>https://www.hyatt.com/world-of-care/en-US/caring-for-the-planet</b:URL>
    <b:RefOrder>2</b:RefOrder>
  </b:Source>
  <b:Source>
    <b:Tag>hya242</b:Tag>
    <b:SourceType>InternetSite</b:SourceType>
    <b:Guid>{14FF4B69-EC3B-4D9F-9D9A-FB8AD91597AD}</b:Guid>
    <b:Author>
      <b:Author>
        <b:Corporate>hyatt</b:Corporate>
      </b:Author>
    </b:Author>
    <b:Title>Together by Hyatt</b:Title>
    <b:Year>2024</b:Year>
    <b:YearAccessed>2024</b:YearAccessed>
    <b:MonthAccessed>December</b:MonthAccessed>
    <b:DayAccessed>28</b:DayAccessed>
    <b:URL>https://newsroom.hyatt.com/together_by_hyatt</b:URL>
    <b:RefOrder>3</b:RefOrder>
  </b:Source>
  <b:Source>
    <b:Tag>Placeholder1</b:Tag>
    <b:SourceType>InternetSite</b:SourceType>
    <b:Guid>{F7CF1972-6C79-443C-A1E0-6E304068C954}</b:Guid>
    <b:Author>
      <b:Author>
        <b:Corporate>hyatt</b:Corporate>
      </b:Author>
    </b:Author>
    <b:Title>Hyatt Completes Acquisition of Apple Leisure Group, Creating Global Leader in Leisure and Luxury All-Inclusive Travel</b:Title>
    <b:Year>2024</b:Year>
    <b:YearAccessed>2024</b:YearAccessed>
    <b:MonthAccessed>December</b:MonthAccessed>
    <b:DayAccessed>28</b:DayAccessed>
    <b:URL>https://investors.hyatt.com/news/investor-news/news-details/2021/Hyatt-Completes-Acquisition-of-Apple-Leisure-Group-Creating-Global-Leader-in-Leisure-and-Luxury-All-Inclusive-Travel-11-02-2021/default.aspx</b:URL>
    <b:RefOrder>4</b:RefOrder>
  </b:Source>
</b:Sources>
</file>

<file path=customXml/itemProps1.xml><?xml version="1.0" encoding="utf-8"?>
<ds:datastoreItem xmlns:ds="http://schemas.openxmlformats.org/officeDocument/2006/customXml" ds:itemID="{E824F4A5-1C8D-45E9-B76A-6E5E93FB7D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3024</Words>
  <Characters>17237</Characters>
  <Application>Microsoft Office Word</Application>
  <DocSecurity>0</DocSecurity>
  <Lines>143</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20221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
  <cp:revision>1</cp:revision>
  <dcterms:created xsi:type="dcterms:W3CDTF">2025-01-07T17:31:00Z</dcterms:created>
  <dcterms:modified xsi:type="dcterms:W3CDTF">2025-01-11T09:00:00Z</dcterms:modified>
</cp:coreProperties>
</file>