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8793C" w14:textId="08E1F8C2" w:rsidR="00B958C8" w:rsidRPr="00EF5BE0" w:rsidRDefault="00503E85" w:rsidP="0086108D">
      <w:pPr>
        <w:jc w:val="center"/>
        <w:rPr>
          <w:rFonts w:ascii="Arial" w:hAnsi="Arial" w:cs="Arial"/>
          <w:b/>
          <w:bCs/>
          <w:color w:val="000000" w:themeColor="text1"/>
          <w:sz w:val="32"/>
          <w:szCs w:val="32"/>
        </w:rPr>
      </w:pPr>
      <w:r w:rsidRPr="00EF5BE0">
        <w:rPr>
          <w:b/>
          <w:bCs/>
          <w:sz w:val="32"/>
          <w:szCs w:val="32"/>
        </w:rPr>
        <w:t>A CRITICAL EVALUATION AND THE IDENTIFICATION OF NEXT TEACHING AND LEARNING STEPS FOCUSING ON A CASE STUDY OF AN INDIVIDUAL LEARNER OR A GROUP OF LEARNERS, BASED ON AN OBSERVED CRITICAL INCIDENT.</w:t>
      </w:r>
    </w:p>
    <w:p w14:paraId="7368C70F" w14:textId="2E429C71" w:rsidR="00C57F7B" w:rsidRPr="00B958C8" w:rsidRDefault="009E1FAA" w:rsidP="0086108D">
      <w:pPr>
        <w:jc w:val="center"/>
        <w:rPr>
          <w:rFonts w:ascii="Arial" w:hAnsi="Arial" w:cs="Arial"/>
          <w:b/>
          <w:bCs/>
          <w:color w:val="000000" w:themeColor="text1"/>
          <w:sz w:val="28"/>
          <w:szCs w:val="28"/>
        </w:rPr>
      </w:pPr>
      <w:r w:rsidRPr="00B958C8">
        <w:rPr>
          <w:rFonts w:ascii="Arial" w:hAnsi="Arial" w:cs="Arial"/>
          <w:b/>
          <w:bCs/>
          <w:color w:val="000000" w:themeColor="text1"/>
          <w:sz w:val="28"/>
          <w:szCs w:val="28"/>
        </w:rPr>
        <w:t>INTRODUCTION</w:t>
      </w:r>
    </w:p>
    <w:p w14:paraId="56537FDC" w14:textId="5DA96CCA" w:rsidR="004B57C2" w:rsidRPr="00343D79" w:rsidRDefault="00F713A7">
      <w:pPr>
        <w:rPr>
          <w:rFonts w:ascii="Arial" w:hAnsi="Arial" w:cs="Arial"/>
          <w:color w:val="000000" w:themeColor="text1"/>
          <w:sz w:val="24"/>
          <w:szCs w:val="24"/>
        </w:rPr>
      </w:pPr>
      <w:r w:rsidRPr="00343D79">
        <w:rPr>
          <w:rFonts w:ascii="Arial" w:hAnsi="Arial" w:cs="Arial"/>
          <w:color w:val="000000" w:themeColor="text1"/>
          <w:sz w:val="24"/>
          <w:szCs w:val="24"/>
        </w:rPr>
        <w:t xml:space="preserve">This </w:t>
      </w:r>
      <w:r w:rsidR="00F87B28" w:rsidRPr="00343D79">
        <w:rPr>
          <w:rFonts w:ascii="Arial" w:hAnsi="Arial" w:cs="Arial"/>
          <w:color w:val="000000" w:themeColor="text1"/>
          <w:sz w:val="24"/>
          <w:szCs w:val="24"/>
        </w:rPr>
        <w:t>paper</w:t>
      </w:r>
      <w:r w:rsidRPr="00343D79">
        <w:rPr>
          <w:rFonts w:ascii="Arial" w:hAnsi="Arial" w:cs="Arial"/>
          <w:color w:val="000000" w:themeColor="text1"/>
          <w:sz w:val="24"/>
          <w:szCs w:val="24"/>
        </w:rPr>
        <w:t xml:space="preserve"> </w:t>
      </w:r>
      <w:r w:rsidR="00A04D69" w:rsidRPr="00343D79">
        <w:rPr>
          <w:rFonts w:ascii="Arial" w:hAnsi="Arial" w:cs="Arial"/>
          <w:color w:val="000000" w:themeColor="text1"/>
          <w:sz w:val="24"/>
          <w:szCs w:val="24"/>
        </w:rPr>
        <w:t xml:space="preserve">will </w:t>
      </w:r>
      <w:r w:rsidR="00281243" w:rsidRPr="00343D79">
        <w:rPr>
          <w:rFonts w:ascii="Arial" w:hAnsi="Arial" w:cs="Arial"/>
          <w:color w:val="000000" w:themeColor="text1"/>
          <w:sz w:val="24"/>
          <w:szCs w:val="24"/>
        </w:rPr>
        <w:t xml:space="preserve">detail </w:t>
      </w:r>
      <w:r w:rsidR="00CA2CD0" w:rsidRPr="00343D79">
        <w:rPr>
          <w:rFonts w:ascii="Arial" w:hAnsi="Arial" w:cs="Arial"/>
          <w:color w:val="000000" w:themeColor="text1"/>
          <w:sz w:val="24"/>
          <w:szCs w:val="24"/>
        </w:rPr>
        <w:t>a classroom critical incident</w:t>
      </w:r>
      <w:r w:rsidR="00C00DEF" w:rsidRPr="00343D79">
        <w:rPr>
          <w:rFonts w:ascii="Arial" w:hAnsi="Arial" w:cs="Arial"/>
          <w:color w:val="000000" w:themeColor="text1"/>
          <w:sz w:val="24"/>
          <w:szCs w:val="24"/>
        </w:rPr>
        <w:t>,</w:t>
      </w:r>
      <w:r w:rsidR="00CA2CD0" w:rsidRPr="00343D79">
        <w:rPr>
          <w:rFonts w:ascii="Arial" w:hAnsi="Arial" w:cs="Arial"/>
          <w:color w:val="000000" w:themeColor="text1"/>
          <w:sz w:val="24"/>
          <w:szCs w:val="24"/>
        </w:rPr>
        <w:t xml:space="preserve"> </w:t>
      </w:r>
      <w:r w:rsidR="00DE0685" w:rsidRPr="00343D79">
        <w:rPr>
          <w:rFonts w:ascii="Arial" w:hAnsi="Arial" w:cs="Arial"/>
          <w:color w:val="000000" w:themeColor="text1"/>
          <w:sz w:val="24"/>
          <w:szCs w:val="24"/>
        </w:rPr>
        <w:t xml:space="preserve">which will be </w:t>
      </w:r>
      <w:r w:rsidR="005734AE" w:rsidRPr="00343D79">
        <w:rPr>
          <w:rFonts w:ascii="Arial" w:hAnsi="Arial" w:cs="Arial"/>
          <w:color w:val="000000" w:themeColor="text1"/>
          <w:sz w:val="24"/>
          <w:szCs w:val="24"/>
        </w:rPr>
        <w:t xml:space="preserve">the </w:t>
      </w:r>
      <w:r w:rsidR="00CA2CD0" w:rsidRPr="00343D79">
        <w:rPr>
          <w:rFonts w:ascii="Arial" w:hAnsi="Arial" w:cs="Arial"/>
          <w:color w:val="000000" w:themeColor="text1"/>
          <w:sz w:val="24"/>
          <w:szCs w:val="24"/>
        </w:rPr>
        <w:t xml:space="preserve">focal point to engage in </w:t>
      </w:r>
      <w:r w:rsidR="00BF64C3" w:rsidRPr="00343D79">
        <w:rPr>
          <w:rFonts w:ascii="Arial" w:hAnsi="Arial" w:cs="Arial"/>
          <w:color w:val="000000" w:themeColor="text1"/>
          <w:sz w:val="24"/>
          <w:szCs w:val="24"/>
        </w:rPr>
        <w:t>crit</w:t>
      </w:r>
      <w:r w:rsidR="003D3600" w:rsidRPr="00343D79">
        <w:rPr>
          <w:rFonts w:ascii="Arial" w:hAnsi="Arial" w:cs="Arial"/>
          <w:color w:val="000000" w:themeColor="text1"/>
          <w:sz w:val="24"/>
          <w:szCs w:val="24"/>
        </w:rPr>
        <w:t xml:space="preserve">ical </w:t>
      </w:r>
      <w:r w:rsidR="00281243" w:rsidRPr="00343D79">
        <w:rPr>
          <w:rFonts w:ascii="Arial" w:hAnsi="Arial" w:cs="Arial"/>
          <w:color w:val="000000" w:themeColor="text1"/>
          <w:sz w:val="24"/>
          <w:szCs w:val="24"/>
        </w:rPr>
        <w:t>reflection</w:t>
      </w:r>
      <w:r w:rsidR="00640C39" w:rsidRPr="00343D79">
        <w:rPr>
          <w:rFonts w:ascii="Arial" w:hAnsi="Arial" w:cs="Arial"/>
          <w:color w:val="000000" w:themeColor="text1"/>
          <w:sz w:val="24"/>
          <w:szCs w:val="24"/>
        </w:rPr>
        <w:t xml:space="preserve"> </w:t>
      </w:r>
      <w:r w:rsidR="003D3600" w:rsidRPr="00343D79">
        <w:rPr>
          <w:rFonts w:ascii="Arial" w:hAnsi="Arial" w:cs="Arial"/>
          <w:color w:val="000000" w:themeColor="text1"/>
          <w:sz w:val="24"/>
          <w:szCs w:val="24"/>
        </w:rPr>
        <w:t xml:space="preserve">and identify </w:t>
      </w:r>
      <w:r w:rsidR="005734AE" w:rsidRPr="00343D79">
        <w:rPr>
          <w:rFonts w:ascii="Arial" w:hAnsi="Arial" w:cs="Arial"/>
          <w:color w:val="000000" w:themeColor="text1"/>
          <w:sz w:val="24"/>
          <w:szCs w:val="24"/>
        </w:rPr>
        <w:t xml:space="preserve">the </w:t>
      </w:r>
      <w:r w:rsidR="003D3600" w:rsidRPr="00343D79">
        <w:rPr>
          <w:rFonts w:ascii="Arial" w:hAnsi="Arial" w:cs="Arial"/>
          <w:color w:val="000000" w:themeColor="text1"/>
          <w:sz w:val="24"/>
          <w:szCs w:val="24"/>
        </w:rPr>
        <w:t xml:space="preserve">next steps for </w:t>
      </w:r>
      <w:r w:rsidR="000061EF">
        <w:rPr>
          <w:rFonts w:ascii="Arial" w:hAnsi="Arial" w:cs="Arial"/>
          <w:color w:val="000000" w:themeColor="text1"/>
          <w:sz w:val="24"/>
          <w:szCs w:val="24"/>
        </w:rPr>
        <w:t>professional development</w:t>
      </w:r>
      <w:r w:rsidR="00640C39" w:rsidRPr="00343D79">
        <w:rPr>
          <w:rFonts w:ascii="Arial" w:hAnsi="Arial" w:cs="Arial"/>
          <w:color w:val="000000" w:themeColor="text1"/>
          <w:sz w:val="24"/>
          <w:szCs w:val="24"/>
        </w:rPr>
        <w:t xml:space="preserve">. </w:t>
      </w:r>
      <w:r w:rsidR="00E46F91" w:rsidRPr="00343D79">
        <w:rPr>
          <w:rFonts w:ascii="Arial" w:hAnsi="Arial" w:cs="Arial"/>
          <w:color w:val="000000" w:themeColor="text1"/>
          <w:sz w:val="24"/>
          <w:szCs w:val="24"/>
        </w:rPr>
        <w:t xml:space="preserve">The role of critical reflection </w:t>
      </w:r>
      <w:r w:rsidR="000F7CD4" w:rsidRPr="00343D79">
        <w:rPr>
          <w:rFonts w:ascii="Arial" w:hAnsi="Arial" w:cs="Arial"/>
          <w:color w:val="000000" w:themeColor="text1"/>
          <w:sz w:val="24"/>
          <w:szCs w:val="24"/>
        </w:rPr>
        <w:t xml:space="preserve">will be </w:t>
      </w:r>
      <w:r w:rsidR="00DD5CE4" w:rsidRPr="00343D79">
        <w:rPr>
          <w:rFonts w:ascii="Arial" w:hAnsi="Arial" w:cs="Arial"/>
          <w:color w:val="000000" w:themeColor="text1"/>
          <w:sz w:val="24"/>
          <w:szCs w:val="24"/>
        </w:rPr>
        <w:t xml:space="preserve">addressed </w:t>
      </w:r>
      <w:r w:rsidR="000C2AE4" w:rsidRPr="00343D79">
        <w:rPr>
          <w:rFonts w:ascii="Arial" w:hAnsi="Arial" w:cs="Arial"/>
          <w:color w:val="000000" w:themeColor="text1"/>
          <w:sz w:val="24"/>
          <w:szCs w:val="24"/>
        </w:rPr>
        <w:t>while highlighting</w:t>
      </w:r>
      <w:r w:rsidR="000F7CD4" w:rsidRPr="00343D79">
        <w:rPr>
          <w:rFonts w:ascii="Arial" w:hAnsi="Arial" w:cs="Arial"/>
          <w:color w:val="000000" w:themeColor="text1"/>
          <w:sz w:val="24"/>
          <w:szCs w:val="24"/>
        </w:rPr>
        <w:t xml:space="preserve"> </w:t>
      </w:r>
      <w:r w:rsidR="00FA2A1F" w:rsidRPr="00343D79">
        <w:rPr>
          <w:rFonts w:ascii="Arial" w:hAnsi="Arial" w:cs="Arial"/>
          <w:color w:val="000000" w:themeColor="text1"/>
          <w:sz w:val="24"/>
          <w:szCs w:val="24"/>
        </w:rPr>
        <w:t xml:space="preserve">the importance of </w:t>
      </w:r>
      <w:r w:rsidR="000F7CD4" w:rsidRPr="00343D79">
        <w:rPr>
          <w:rFonts w:ascii="Arial" w:hAnsi="Arial" w:cs="Arial"/>
          <w:color w:val="000000" w:themeColor="text1"/>
          <w:sz w:val="24"/>
          <w:szCs w:val="24"/>
        </w:rPr>
        <w:t xml:space="preserve">its utility </w:t>
      </w:r>
      <w:r w:rsidR="000C2AE4" w:rsidRPr="00343D79">
        <w:rPr>
          <w:rFonts w:ascii="Arial" w:hAnsi="Arial" w:cs="Arial"/>
          <w:color w:val="000000" w:themeColor="text1"/>
          <w:sz w:val="24"/>
          <w:szCs w:val="24"/>
        </w:rPr>
        <w:t>for</w:t>
      </w:r>
      <w:r w:rsidR="00303EA9" w:rsidRPr="00343D79">
        <w:rPr>
          <w:rFonts w:ascii="Arial" w:hAnsi="Arial" w:cs="Arial"/>
          <w:color w:val="000000" w:themeColor="text1"/>
          <w:sz w:val="24"/>
          <w:szCs w:val="24"/>
        </w:rPr>
        <w:t xml:space="preserve"> develop</w:t>
      </w:r>
      <w:r w:rsidR="000E093A" w:rsidRPr="00343D79">
        <w:rPr>
          <w:rFonts w:ascii="Arial" w:hAnsi="Arial" w:cs="Arial"/>
          <w:color w:val="000000" w:themeColor="text1"/>
          <w:sz w:val="24"/>
          <w:szCs w:val="24"/>
        </w:rPr>
        <w:t>ment within the teaching profession</w:t>
      </w:r>
      <w:r w:rsidR="00C72CB4" w:rsidRPr="00343D79">
        <w:rPr>
          <w:rFonts w:ascii="Arial" w:hAnsi="Arial" w:cs="Arial"/>
          <w:color w:val="000000" w:themeColor="text1"/>
          <w:sz w:val="24"/>
          <w:szCs w:val="24"/>
        </w:rPr>
        <w:t>.</w:t>
      </w:r>
      <w:r w:rsidR="00196F91" w:rsidRPr="00343D79">
        <w:rPr>
          <w:rFonts w:ascii="Arial" w:hAnsi="Arial" w:cs="Arial"/>
          <w:color w:val="000000" w:themeColor="text1"/>
          <w:sz w:val="24"/>
          <w:szCs w:val="24"/>
        </w:rPr>
        <w:t xml:space="preserve"> </w:t>
      </w:r>
      <w:r w:rsidR="0019325D" w:rsidRPr="00343D79">
        <w:rPr>
          <w:rFonts w:ascii="Arial" w:hAnsi="Arial" w:cs="Arial"/>
          <w:color w:val="000000" w:themeColor="text1"/>
          <w:sz w:val="24"/>
          <w:szCs w:val="24"/>
        </w:rPr>
        <w:t>Once discussed, this</w:t>
      </w:r>
      <w:r w:rsidR="00990C85" w:rsidRPr="00343D79">
        <w:rPr>
          <w:rFonts w:ascii="Arial" w:hAnsi="Arial" w:cs="Arial"/>
          <w:color w:val="000000" w:themeColor="text1"/>
          <w:sz w:val="24"/>
          <w:szCs w:val="24"/>
        </w:rPr>
        <w:t xml:space="preserve"> will set the foundation </w:t>
      </w:r>
      <w:r w:rsidR="00A74348" w:rsidRPr="00343D79">
        <w:rPr>
          <w:rFonts w:ascii="Arial" w:hAnsi="Arial" w:cs="Arial"/>
          <w:color w:val="000000" w:themeColor="text1"/>
          <w:sz w:val="24"/>
          <w:szCs w:val="24"/>
        </w:rPr>
        <w:t xml:space="preserve">and understanding for later reflection </w:t>
      </w:r>
      <w:r w:rsidR="006C6420" w:rsidRPr="00343D79">
        <w:rPr>
          <w:rFonts w:ascii="Arial" w:hAnsi="Arial" w:cs="Arial"/>
          <w:color w:val="000000" w:themeColor="text1"/>
          <w:sz w:val="24"/>
          <w:szCs w:val="24"/>
        </w:rPr>
        <w:t xml:space="preserve">on the insight gained from </w:t>
      </w:r>
      <w:r w:rsidR="004B5AED">
        <w:rPr>
          <w:rFonts w:ascii="Arial" w:hAnsi="Arial" w:cs="Arial"/>
          <w:color w:val="000000" w:themeColor="text1"/>
          <w:sz w:val="24"/>
          <w:szCs w:val="24"/>
        </w:rPr>
        <w:t xml:space="preserve">the outlined </w:t>
      </w:r>
      <w:r w:rsidR="002C4657" w:rsidRPr="00343D79">
        <w:rPr>
          <w:rFonts w:ascii="Arial" w:hAnsi="Arial" w:cs="Arial"/>
          <w:color w:val="000000" w:themeColor="text1"/>
          <w:sz w:val="24"/>
          <w:szCs w:val="24"/>
        </w:rPr>
        <w:t xml:space="preserve">observation and </w:t>
      </w:r>
      <w:r w:rsidR="0021381E" w:rsidRPr="00343D79">
        <w:rPr>
          <w:rFonts w:ascii="Arial" w:hAnsi="Arial" w:cs="Arial"/>
          <w:color w:val="000000" w:themeColor="text1"/>
          <w:sz w:val="24"/>
          <w:szCs w:val="24"/>
        </w:rPr>
        <w:t xml:space="preserve">subsequent research. </w:t>
      </w:r>
    </w:p>
    <w:p w14:paraId="48E04844" w14:textId="17CCF553" w:rsidR="00A56F55" w:rsidRPr="00343D79" w:rsidRDefault="00B65C7F">
      <w:pPr>
        <w:rPr>
          <w:rFonts w:ascii="Arial" w:hAnsi="Arial" w:cs="Arial"/>
          <w:color w:val="000000" w:themeColor="text1"/>
          <w:sz w:val="24"/>
          <w:szCs w:val="24"/>
        </w:rPr>
      </w:pPr>
      <w:r w:rsidRPr="00343D79">
        <w:rPr>
          <w:rFonts w:ascii="Arial" w:hAnsi="Arial" w:cs="Arial"/>
          <w:color w:val="000000" w:themeColor="text1"/>
          <w:sz w:val="24"/>
          <w:szCs w:val="24"/>
        </w:rPr>
        <w:t>The d</w:t>
      </w:r>
      <w:r w:rsidR="00223B74" w:rsidRPr="00343D79">
        <w:rPr>
          <w:rFonts w:ascii="Arial" w:hAnsi="Arial" w:cs="Arial"/>
          <w:color w:val="000000" w:themeColor="text1"/>
          <w:sz w:val="24"/>
          <w:szCs w:val="24"/>
        </w:rPr>
        <w:t xml:space="preserve">iscussion will then be drawn to </w:t>
      </w:r>
      <w:r w:rsidR="00721970" w:rsidRPr="00343D79">
        <w:rPr>
          <w:rFonts w:ascii="Arial" w:hAnsi="Arial" w:cs="Arial"/>
          <w:color w:val="000000" w:themeColor="text1"/>
          <w:sz w:val="24"/>
          <w:szCs w:val="24"/>
        </w:rPr>
        <w:t xml:space="preserve">the school and class </w:t>
      </w:r>
      <w:r w:rsidR="004B5AED">
        <w:rPr>
          <w:rFonts w:ascii="Arial" w:hAnsi="Arial" w:cs="Arial"/>
          <w:color w:val="000000" w:themeColor="text1"/>
          <w:sz w:val="24"/>
          <w:szCs w:val="24"/>
        </w:rPr>
        <w:t>where</w:t>
      </w:r>
      <w:r w:rsidR="00721970" w:rsidRPr="00343D79">
        <w:rPr>
          <w:rFonts w:ascii="Arial" w:hAnsi="Arial" w:cs="Arial"/>
          <w:color w:val="000000" w:themeColor="text1"/>
          <w:sz w:val="24"/>
          <w:szCs w:val="24"/>
        </w:rPr>
        <w:t xml:space="preserve"> the critical incident </w:t>
      </w:r>
      <w:r w:rsidR="003F0B0F" w:rsidRPr="00343D79">
        <w:rPr>
          <w:rFonts w:ascii="Arial" w:hAnsi="Arial" w:cs="Arial"/>
          <w:color w:val="000000" w:themeColor="text1"/>
          <w:sz w:val="24"/>
          <w:szCs w:val="24"/>
        </w:rPr>
        <w:t>occurred;</w:t>
      </w:r>
      <w:r w:rsidR="0034230C" w:rsidRPr="00343D79">
        <w:rPr>
          <w:rFonts w:ascii="Arial" w:hAnsi="Arial" w:cs="Arial"/>
          <w:color w:val="000000" w:themeColor="text1"/>
          <w:sz w:val="24"/>
          <w:szCs w:val="24"/>
        </w:rPr>
        <w:t xml:space="preserve"> </w:t>
      </w:r>
      <w:r w:rsidR="0027532C" w:rsidRPr="00343D79">
        <w:rPr>
          <w:rFonts w:ascii="Arial" w:hAnsi="Arial" w:cs="Arial"/>
          <w:color w:val="000000" w:themeColor="text1"/>
          <w:sz w:val="24"/>
          <w:szCs w:val="24"/>
        </w:rPr>
        <w:t xml:space="preserve">this will be essential to </w:t>
      </w:r>
      <w:r w:rsidR="0034230C" w:rsidRPr="00343D79">
        <w:rPr>
          <w:rFonts w:ascii="Arial" w:hAnsi="Arial" w:cs="Arial"/>
          <w:color w:val="000000" w:themeColor="text1"/>
          <w:sz w:val="24"/>
          <w:szCs w:val="24"/>
        </w:rPr>
        <w:t xml:space="preserve">providing some contextual understanding </w:t>
      </w:r>
      <w:r w:rsidR="0038680E" w:rsidRPr="00343D79">
        <w:rPr>
          <w:rFonts w:ascii="Arial" w:hAnsi="Arial" w:cs="Arial"/>
          <w:color w:val="000000" w:themeColor="text1"/>
          <w:sz w:val="24"/>
          <w:szCs w:val="24"/>
        </w:rPr>
        <w:t xml:space="preserve">and possible exploration </w:t>
      </w:r>
      <w:r w:rsidR="00100457" w:rsidRPr="00343D79">
        <w:rPr>
          <w:rFonts w:ascii="Arial" w:hAnsi="Arial" w:cs="Arial"/>
          <w:color w:val="000000" w:themeColor="text1"/>
          <w:sz w:val="24"/>
          <w:szCs w:val="24"/>
        </w:rPr>
        <w:t>of</w:t>
      </w:r>
      <w:r w:rsidR="0038680E" w:rsidRPr="00343D79">
        <w:rPr>
          <w:rFonts w:ascii="Arial" w:hAnsi="Arial" w:cs="Arial"/>
          <w:color w:val="000000" w:themeColor="text1"/>
          <w:sz w:val="24"/>
          <w:szCs w:val="24"/>
        </w:rPr>
        <w:t xml:space="preserve"> why </w:t>
      </w:r>
      <w:r w:rsidR="00065D9F" w:rsidRPr="00343D79">
        <w:rPr>
          <w:rFonts w:ascii="Arial" w:hAnsi="Arial" w:cs="Arial"/>
          <w:color w:val="000000" w:themeColor="text1"/>
          <w:sz w:val="24"/>
          <w:szCs w:val="24"/>
        </w:rPr>
        <w:t xml:space="preserve">the incident occurred. </w:t>
      </w:r>
      <w:r w:rsidR="008B44AC" w:rsidRPr="00343D79">
        <w:rPr>
          <w:rFonts w:ascii="Arial" w:hAnsi="Arial" w:cs="Arial"/>
          <w:color w:val="000000" w:themeColor="text1"/>
          <w:sz w:val="24"/>
          <w:szCs w:val="24"/>
        </w:rPr>
        <w:t>Next, t</w:t>
      </w:r>
      <w:r w:rsidR="00DC65A1" w:rsidRPr="00343D79">
        <w:rPr>
          <w:rFonts w:ascii="Arial" w:hAnsi="Arial" w:cs="Arial"/>
          <w:color w:val="000000" w:themeColor="text1"/>
          <w:sz w:val="24"/>
          <w:szCs w:val="24"/>
        </w:rPr>
        <w:t xml:space="preserve">he </w:t>
      </w:r>
      <w:r w:rsidR="00020FC4" w:rsidRPr="00343D79">
        <w:rPr>
          <w:rFonts w:ascii="Arial" w:hAnsi="Arial" w:cs="Arial"/>
          <w:color w:val="000000" w:themeColor="text1"/>
          <w:sz w:val="24"/>
          <w:szCs w:val="24"/>
        </w:rPr>
        <w:t>critical</w:t>
      </w:r>
      <w:r w:rsidR="00DC65A1" w:rsidRPr="00343D79">
        <w:rPr>
          <w:rFonts w:ascii="Arial" w:hAnsi="Arial" w:cs="Arial"/>
          <w:color w:val="000000" w:themeColor="text1"/>
          <w:sz w:val="24"/>
          <w:szCs w:val="24"/>
        </w:rPr>
        <w:t xml:space="preserve"> incident will be introduced </w:t>
      </w:r>
      <w:r w:rsidR="00FE6FD4" w:rsidRPr="00343D79">
        <w:rPr>
          <w:rFonts w:ascii="Arial" w:hAnsi="Arial" w:cs="Arial"/>
          <w:color w:val="000000" w:themeColor="text1"/>
          <w:sz w:val="24"/>
          <w:szCs w:val="24"/>
        </w:rPr>
        <w:t>while detail</w:t>
      </w:r>
      <w:r w:rsidR="0073018D" w:rsidRPr="00343D79">
        <w:rPr>
          <w:rFonts w:ascii="Arial" w:hAnsi="Arial" w:cs="Arial"/>
          <w:color w:val="000000" w:themeColor="text1"/>
          <w:sz w:val="24"/>
          <w:szCs w:val="24"/>
        </w:rPr>
        <w:t>ing</w:t>
      </w:r>
      <w:r w:rsidR="0052776E" w:rsidRPr="00343D79">
        <w:rPr>
          <w:rFonts w:ascii="Arial" w:hAnsi="Arial" w:cs="Arial"/>
          <w:color w:val="000000" w:themeColor="text1"/>
          <w:sz w:val="24"/>
          <w:szCs w:val="24"/>
        </w:rPr>
        <w:t xml:space="preserve"> </w:t>
      </w:r>
      <w:r w:rsidR="0073018D" w:rsidRPr="00343D79">
        <w:rPr>
          <w:rFonts w:ascii="Arial" w:hAnsi="Arial" w:cs="Arial"/>
          <w:color w:val="000000" w:themeColor="text1"/>
          <w:sz w:val="24"/>
          <w:szCs w:val="24"/>
        </w:rPr>
        <w:t>Donald</w:t>
      </w:r>
      <w:r w:rsidR="00DE4013" w:rsidRPr="00343D79">
        <w:rPr>
          <w:rFonts w:ascii="Arial" w:hAnsi="Arial" w:cs="Arial"/>
          <w:color w:val="000000" w:themeColor="text1"/>
          <w:sz w:val="24"/>
          <w:szCs w:val="24"/>
        </w:rPr>
        <w:t>son</w:t>
      </w:r>
      <w:r w:rsidR="00036AF3" w:rsidRPr="00343D79">
        <w:rPr>
          <w:rFonts w:ascii="Arial" w:hAnsi="Arial" w:cs="Arial"/>
          <w:color w:val="000000" w:themeColor="text1"/>
          <w:sz w:val="24"/>
          <w:szCs w:val="24"/>
        </w:rPr>
        <w:t>'</w:t>
      </w:r>
      <w:r w:rsidR="00DE4013" w:rsidRPr="00343D79">
        <w:rPr>
          <w:rFonts w:ascii="Arial" w:hAnsi="Arial" w:cs="Arial"/>
          <w:color w:val="000000" w:themeColor="text1"/>
          <w:sz w:val="24"/>
          <w:szCs w:val="24"/>
        </w:rPr>
        <w:t>s four purposes</w:t>
      </w:r>
      <w:r w:rsidR="00DA4E00" w:rsidRPr="00343D79">
        <w:rPr>
          <w:rFonts w:ascii="Arial" w:hAnsi="Arial" w:cs="Arial"/>
          <w:color w:val="000000" w:themeColor="text1"/>
          <w:sz w:val="24"/>
          <w:szCs w:val="24"/>
        </w:rPr>
        <w:t xml:space="preserve"> for </w:t>
      </w:r>
      <w:r w:rsidR="00265437" w:rsidRPr="00343D79">
        <w:rPr>
          <w:rFonts w:ascii="Arial" w:hAnsi="Arial" w:cs="Arial"/>
          <w:color w:val="000000" w:themeColor="text1"/>
          <w:sz w:val="24"/>
          <w:szCs w:val="24"/>
        </w:rPr>
        <w:t xml:space="preserve">further critical engagement. </w:t>
      </w:r>
      <w:r w:rsidR="00166301" w:rsidRPr="00343D79">
        <w:rPr>
          <w:rFonts w:ascii="Arial" w:hAnsi="Arial" w:cs="Arial"/>
          <w:color w:val="000000" w:themeColor="text1"/>
          <w:sz w:val="24"/>
          <w:szCs w:val="24"/>
        </w:rPr>
        <w:t>From this, k</w:t>
      </w:r>
      <w:r w:rsidR="00214812" w:rsidRPr="00343D79">
        <w:rPr>
          <w:rFonts w:ascii="Arial" w:hAnsi="Arial" w:cs="Arial"/>
          <w:color w:val="000000" w:themeColor="text1"/>
          <w:sz w:val="24"/>
          <w:szCs w:val="24"/>
        </w:rPr>
        <w:t xml:space="preserve">ey avenues of research will be identified from the critical </w:t>
      </w:r>
      <w:r w:rsidR="000422A6" w:rsidRPr="00343D79">
        <w:rPr>
          <w:rFonts w:ascii="Arial" w:hAnsi="Arial" w:cs="Arial"/>
          <w:color w:val="000000" w:themeColor="text1"/>
          <w:sz w:val="24"/>
          <w:szCs w:val="24"/>
        </w:rPr>
        <w:t>incident</w:t>
      </w:r>
      <w:r w:rsidR="00096410" w:rsidRPr="00343D79">
        <w:rPr>
          <w:rFonts w:ascii="Arial" w:hAnsi="Arial" w:cs="Arial"/>
          <w:color w:val="000000" w:themeColor="text1"/>
          <w:sz w:val="24"/>
          <w:szCs w:val="24"/>
        </w:rPr>
        <w:t>, which will be used as a</w:t>
      </w:r>
      <w:r w:rsidR="000422A6" w:rsidRPr="00343D79">
        <w:rPr>
          <w:rFonts w:ascii="Arial" w:hAnsi="Arial" w:cs="Arial"/>
          <w:color w:val="000000" w:themeColor="text1"/>
          <w:sz w:val="24"/>
          <w:szCs w:val="24"/>
        </w:rPr>
        <w:t xml:space="preserve"> </w:t>
      </w:r>
      <w:r w:rsidR="00B4474F" w:rsidRPr="00343D79">
        <w:rPr>
          <w:rFonts w:ascii="Arial" w:hAnsi="Arial" w:cs="Arial"/>
          <w:color w:val="000000" w:themeColor="text1"/>
          <w:sz w:val="24"/>
          <w:szCs w:val="24"/>
        </w:rPr>
        <w:t>guid</w:t>
      </w:r>
      <w:r w:rsidR="002D48BC" w:rsidRPr="00343D79">
        <w:rPr>
          <w:rFonts w:ascii="Arial" w:hAnsi="Arial" w:cs="Arial"/>
          <w:color w:val="000000" w:themeColor="text1"/>
          <w:sz w:val="24"/>
          <w:szCs w:val="24"/>
        </w:rPr>
        <w:t>e for reviewing the current li</w:t>
      </w:r>
      <w:r w:rsidR="00305F5E" w:rsidRPr="00343D79">
        <w:rPr>
          <w:rFonts w:ascii="Arial" w:hAnsi="Arial" w:cs="Arial"/>
          <w:color w:val="000000" w:themeColor="text1"/>
          <w:sz w:val="24"/>
          <w:szCs w:val="24"/>
        </w:rPr>
        <w:t xml:space="preserve">terature. The purpose of this section is to provide further context and </w:t>
      </w:r>
      <w:r w:rsidR="00DE65C1" w:rsidRPr="00343D79">
        <w:rPr>
          <w:rFonts w:ascii="Arial" w:hAnsi="Arial" w:cs="Arial"/>
          <w:color w:val="000000" w:themeColor="text1"/>
          <w:sz w:val="24"/>
          <w:szCs w:val="24"/>
        </w:rPr>
        <w:t xml:space="preserve">a </w:t>
      </w:r>
      <w:r w:rsidR="00305F5E" w:rsidRPr="00343D79">
        <w:rPr>
          <w:rFonts w:ascii="Arial" w:hAnsi="Arial" w:cs="Arial"/>
          <w:color w:val="000000" w:themeColor="text1"/>
          <w:sz w:val="24"/>
          <w:szCs w:val="24"/>
        </w:rPr>
        <w:t xml:space="preserve">possible explanation for </w:t>
      </w:r>
      <w:r w:rsidR="00915338" w:rsidRPr="00343D79">
        <w:rPr>
          <w:rFonts w:ascii="Arial" w:hAnsi="Arial" w:cs="Arial"/>
          <w:color w:val="000000" w:themeColor="text1"/>
          <w:sz w:val="24"/>
          <w:szCs w:val="24"/>
        </w:rPr>
        <w:t>why the incident occurred,</w:t>
      </w:r>
      <w:r w:rsidR="006848B7" w:rsidRPr="00343D79">
        <w:rPr>
          <w:rFonts w:ascii="Arial" w:hAnsi="Arial" w:cs="Arial"/>
          <w:color w:val="000000" w:themeColor="text1"/>
          <w:sz w:val="24"/>
          <w:szCs w:val="24"/>
        </w:rPr>
        <w:t xml:space="preserve"> and importantly, link practice to theory. </w:t>
      </w:r>
    </w:p>
    <w:p w14:paraId="6D68797C" w14:textId="1A9EFD6E" w:rsidR="00166301" w:rsidRPr="00343D79" w:rsidRDefault="005C792A">
      <w:pPr>
        <w:rPr>
          <w:rFonts w:ascii="Arial" w:hAnsi="Arial" w:cs="Arial"/>
          <w:color w:val="000000" w:themeColor="text1"/>
          <w:sz w:val="24"/>
          <w:szCs w:val="24"/>
        </w:rPr>
      </w:pPr>
      <w:r w:rsidRPr="00343D79">
        <w:rPr>
          <w:rFonts w:ascii="Arial" w:hAnsi="Arial" w:cs="Arial"/>
          <w:color w:val="000000" w:themeColor="text1"/>
          <w:sz w:val="24"/>
          <w:szCs w:val="24"/>
        </w:rPr>
        <w:t>Following the new insight gained from engagement with literature</w:t>
      </w:r>
      <w:r w:rsidR="009967F0" w:rsidRPr="00343D79">
        <w:rPr>
          <w:rFonts w:ascii="Arial" w:hAnsi="Arial" w:cs="Arial"/>
          <w:color w:val="000000" w:themeColor="text1"/>
          <w:sz w:val="24"/>
          <w:szCs w:val="24"/>
        </w:rPr>
        <w:t xml:space="preserve">, a reflection and evaluation </w:t>
      </w:r>
      <w:r w:rsidR="00DE65C1" w:rsidRPr="00343D79">
        <w:rPr>
          <w:rFonts w:ascii="Arial" w:hAnsi="Arial" w:cs="Arial"/>
          <w:color w:val="000000" w:themeColor="text1"/>
          <w:sz w:val="24"/>
          <w:szCs w:val="24"/>
        </w:rPr>
        <w:t>of</w:t>
      </w:r>
      <w:r w:rsidR="009967F0" w:rsidRPr="00343D79">
        <w:rPr>
          <w:rFonts w:ascii="Arial" w:hAnsi="Arial" w:cs="Arial"/>
          <w:color w:val="000000" w:themeColor="text1"/>
          <w:sz w:val="24"/>
          <w:szCs w:val="24"/>
        </w:rPr>
        <w:t xml:space="preserve"> personal </w:t>
      </w:r>
      <w:r w:rsidR="00AD338E" w:rsidRPr="00343D79">
        <w:rPr>
          <w:rFonts w:ascii="Arial" w:hAnsi="Arial" w:cs="Arial"/>
          <w:color w:val="000000" w:themeColor="text1"/>
          <w:sz w:val="24"/>
          <w:szCs w:val="24"/>
        </w:rPr>
        <w:t xml:space="preserve">teaching practices will be </w:t>
      </w:r>
      <w:r w:rsidR="00477984" w:rsidRPr="00343D79">
        <w:rPr>
          <w:rFonts w:ascii="Arial" w:hAnsi="Arial" w:cs="Arial"/>
          <w:color w:val="000000" w:themeColor="text1"/>
          <w:sz w:val="24"/>
          <w:szCs w:val="24"/>
        </w:rPr>
        <w:t xml:space="preserve">examined. </w:t>
      </w:r>
      <w:r w:rsidR="004923B0" w:rsidRPr="00343D79">
        <w:rPr>
          <w:rFonts w:ascii="Arial" w:hAnsi="Arial" w:cs="Arial"/>
          <w:color w:val="000000" w:themeColor="text1"/>
          <w:sz w:val="24"/>
          <w:szCs w:val="24"/>
        </w:rPr>
        <w:t xml:space="preserve">This examination </w:t>
      </w:r>
      <w:r w:rsidR="000D4F28" w:rsidRPr="00343D79">
        <w:rPr>
          <w:rFonts w:ascii="Arial" w:hAnsi="Arial" w:cs="Arial"/>
          <w:color w:val="000000" w:themeColor="text1"/>
          <w:sz w:val="24"/>
          <w:szCs w:val="24"/>
        </w:rPr>
        <w:t>will</w:t>
      </w:r>
      <w:r w:rsidR="00066BB5" w:rsidRPr="00343D79">
        <w:rPr>
          <w:rFonts w:ascii="Arial" w:hAnsi="Arial" w:cs="Arial"/>
          <w:color w:val="000000" w:themeColor="text1"/>
          <w:sz w:val="24"/>
          <w:szCs w:val="24"/>
        </w:rPr>
        <w:t xml:space="preserve"> </w:t>
      </w:r>
      <w:r w:rsidR="00663FFE" w:rsidRPr="00343D79">
        <w:rPr>
          <w:rFonts w:ascii="Arial" w:hAnsi="Arial" w:cs="Arial"/>
          <w:color w:val="000000" w:themeColor="text1"/>
          <w:sz w:val="24"/>
          <w:szCs w:val="24"/>
        </w:rPr>
        <w:t xml:space="preserve">identify </w:t>
      </w:r>
      <w:r w:rsidR="00100457" w:rsidRPr="00343D79">
        <w:rPr>
          <w:rFonts w:ascii="Arial" w:hAnsi="Arial" w:cs="Arial"/>
          <w:color w:val="000000" w:themeColor="text1"/>
          <w:sz w:val="24"/>
          <w:szCs w:val="24"/>
        </w:rPr>
        <w:t>personal development areas</w:t>
      </w:r>
      <w:r w:rsidR="00663FFE" w:rsidRPr="00343D79">
        <w:rPr>
          <w:rFonts w:ascii="Arial" w:hAnsi="Arial" w:cs="Arial"/>
          <w:color w:val="000000" w:themeColor="text1"/>
          <w:sz w:val="24"/>
          <w:szCs w:val="24"/>
        </w:rPr>
        <w:t xml:space="preserve"> and</w:t>
      </w:r>
      <w:r w:rsidR="00066BB5" w:rsidRPr="00343D79">
        <w:rPr>
          <w:rFonts w:ascii="Arial" w:hAnsi="Arial" w:cs="Arial"/>
          <w:color w:val="000000" w:themeColor="text1"/>
          <w:sz w:val="24"/>
          <w:szCs w:val="24"/>
        </w:rPr>
        <w:t xml:space="preserve"> </w:t>
      </w:r>
      <w:r w:rsidR="00823DD1" w:rsidRPr="00343D79">
        <w:rPr>
          <w:rFonts w:ascii="Arial" w:hAnsi="Arial" w:cs="Arial"/>
          <w:color w:val="000000" w:themeColor="text1"/>
          <w:sz w:val="24"/>
          <w:szCs w:val="24"/>
        </w:rPr>
        <w:t>inform</w:t>
      </w:r>
      <w:r w:rsidR="00066BB5" w:rsidRPr="00343D79">
        <w:rPr>
          <w:rFonts w:ascii="Arial" w:hAnsi="Arial" w:cs="Arial"/>
          <w:color w:val="000000" w:themeColor="text1"/>
          <w:sz w:val="24"/>
          <w:szCs w:val="24"/>
        </w:rPr>
        <w:t xml:space="preserve"> </w:t>
      </w:r>
      <w:r w:rsidR="00823DD1" w:rsidRPr="00343D79">
        <w:rPr>
          <w:rFonts w:ascii="Arial" w:hAnsi="Arial" w:cs="Arial"/>
          <w:color w:val="000000" w:themeColor="text1"/>
          <w:sz w:val="24"/>
          <w:szCs w:val="24"/>
        </w:rPr>
        <w:t>the</w:t>
      </w:r>
      <w:r w:rsidR="00D506B9" w:rsidRPr="00343D79">
        <w:rPr>
          <w:rFonts w:ascii="Arial" w:hAnsi="Arial" w:cs="Arial"/>
          <w:color w:val="000000" w:themeColor="text1"/>
          <w:sz w:val="24"/>
          <w:szCs w:val="24"/>
        </w:rPr>
        <w:t xml:space="preserve"> appropriate next steps in professional advancement. </w:t>
      </w:r>
    </w:p>
    <w:p w14:paraId="73AF97B4" w14:textId="77777777" w:rsidR="00D925E3" w:rsidRPr="00343D79" w:rsidRDefault="00D925E3">
      <w:pPr>
        <w:rPr>
          <w:rFonts w:ascii="Arial" w:hAnsi="Arial" w:cs="Arial"/>
          <w:color w:val="000000" w:themeColor="text1"/>
          <w:sz w:val="24"/>
          <w:szCs w:val="24"/>
        </w:rPr>
      </w:pPr>
    </w:p>
    <w:p w14:paraId="56D5EF7E" w14:textId="160A7A50" w:rsidR="00DF7EF7" w:rsidRPr="00B958C8" w:rsidRDefault="00FE5EDB" w:rsidP="00CE67A4">
      <w:pPr>
        <w:jc w:val="center"/>
        <w:rPr>
          <w:rFonts w:ascii="Arial" w:hAnsi="Arial" w:cs="Arial"/>
          <w:b/>
          <w:bCs/>
          <w:color w:val="000000" w:themeColor="text1"/>
          <w:sz w:val="28"/>
          <w:szCs w:val="28"/>
        </w:rPr>
      </w:pPr>
      <w:r w:rsidRPr="00B958C8">
        <w:rPr>
          <w:rFonts w:ascii="Arial" w:hAnsi="Arial" w:cs="Arial"/>
          <w:b/>
          <w:bCs/>
          <w:color w:val="000000" w:themeColor="text1"/>
          <w:sz w:val="28"/>
          <w:szCs w:val="28"/>
        </w:rPr>
        <w:t>THE ROLE OF CRITICAL REFLECTION</w:t>
      </w:r>
    </w:p>
    <w:p w14:paraId="2B0318CB" w14:textId="47D361C9" w:rsidR="00FE5EDB" w:rsidRPr="009162BA" w:rsidRDefault="00ED4921">
      <w:pPr>
        <w:rPr>
          <w:rFonts w:ascii="Arial" w:hAnsi="Arial" w:cs="Arial"/>
          <w:color w:val="000000" w:themeColor="text1"/>
          <w:sz w:val="24"/>
          <w:szCs w:val="24"/>
        </w:rPr>
      </w:pPr>
      <w:r w:rsidRPr="00343D79">
        <w:rPr>
          <w:rFonts w:ascii="Arial" w:hAnsi="Arial" w:cs="Arial"/>
          <w:color w:val="000000" w:themeColor="text1"/>
          <w:sz w:val="24"/>
          <w:szCs w:val="24"/>
        </w:rPr>
        <w:t>E</w:t>
      </w:r>
      <w:r w:rsidR="00B853C4" w:rsidRPr="00343D79">
        <w:rPr>
          <w:rFonts w:ascii="Arial" w:hAnsi="Arial" w:cs="Arial"/>
          <w:color w:val="000000" w:themeColor="text1"/>
          <w:sz w:val="24"/>
          <w:szCs w:val="24"/>
        </w:rPr>
        <w:t xml:space="preserve">ducationalist </w:t>
      </w:r>
      <w:r w:rsidR="00B664E3" w:rsidRPr="00343D79">
        <w:rPr>
          <w:rFonts w:ascii="Arial" w:hAnsi="Arial" w:cs="Arial"/>
          <w:color w:val="000000" w:themeColor="text1"/>
          <w:sz w:val="24"/>
          <w:szCs w:val="24"/>
        </w:rPr>
        <w:t>John Dewey introduced the idea of reflective thinking</w:t>
      </w:r>
      <w:r w:rsidR="00EB0E0C" w:rsidRPr="00343D79">
        <w:rPr>
          <w:rFonts w:ascii="Arial" w:hAnsi="Arial" w:cs="Arial"/>
          <w:color w:val="000000" w:themeColor="text1"/>
          <w:sz w:val="24"/>
          <w:szCs w:val="24"/>
        </w:rPr>
        <w:t xml:space="preserve">. Dewey </w:t>
      </w:r>
      <w:r w:rsidR="009B62AB">
        <w:rPr>
          <w:rFonts w:ascii="Arial" w:hAnsi="Arial" w:cs="Arial"/>
          <w:color w:val="000000" w:themeColor="text1"/>
          <w:sz w:val="24"/>
          <w:szCs w:val="24"/>
        </w:rPr>
        <w:t xml:space="preserve">argues </w:t>
      </w:r>
      <w:r w:rsidR="0081374C" w:rsidRPr="00343D79">
        <w:rPr>
          <w:rFonts w:ascii="Arial" w:hAnsi="Arial" w:cs="Arial"/>
          <w:color w:val="000000" w:themeColor="text1"/>
          <w:sz w:val="24"/>
          <w:szCs w:val="24"/>
        </w:rPr>
        <w:t xml:space="preserve">that reflection is not merely the passive recall of an experience but a </w:t>
      </w:r>
      <w:r w:rsidR="008B6297" w:rsidRPr="00343D79">
        <w:rPr>
          <w:rFonts w:ascii="Arial" w:hAnsi="Arial" w:cs="Arial"/>
          <w:color w:val="000000" w:themeColor="text1"/>
          <w:sz w:val="24"/>
          <w:szCs w:val="24"/>
        </w:rPr>
        <w:t xml:space="preserve">purposeful and active process. </w:t>
      </w:r>
      <w:r w:rsidR="007C00C9" w:rsidRPr="00343D79">
        <w:rPr>
          <w:rFonts w:ascii="Arial" w:hAnsi="Arial" w:cs="Arial"/>
          <w:color w:val="000000" w:themeColor="text1"/>
          <w:sz w:val="24"/>
          <w:szCs w:val="24"/>
        </w:rPr>
        <w:t xml:space="preserve">In his book, </w:t>
      </w:r>
      <w:r w:rsidR="005F4AA8" w:rsidRPr="00343D79">
        <w:rPr>
          <w:rFonts w:ascii="Arial" w:hAnsi="Arial" w:cs="Arial"/>
          <w:color w:val="000000" w:themeColor="text1"/>
          <w:sz w:val="24"/>
          <w:szCs w:val="24"/>
        </w:rPr>
        <w:t>how</w:t>
      </w:r>
      <w:r w:rsidR="007C00C9" w:rsidRPr="00343D79">
        <w:rPr>
          <w:rFonts w:ascii="Arial" w:hAnsi="Arial" w:cs="Arial"/>
          <w:color w:val="000000" w:themeColor="text1"/>
          <w:sz w:val="24"/>
          <w:szCs w:val="24"/>
        </w:rPr>
        <w:t xml:space="preserve"> we think</w:t>
      </w:r>
      <w:r w:rsidR="009E221E" w:rsidRPr="00343D79">
        <w:rPr>
          <w:rFonts w:ascii="Arial" w:hAnsi="Arial" w:cs="Arial"/>
          <w:color w:val="000000" w:themeColor="text1"/>
          <w:sz w:val="24"/>
          <w:szCs w:val="24"/>
        </w:rPr>
        <w:t xml:space="preserve"> (1933)</w:t>
      </w:r>
      <w:r w:rsidR="007C00C9" w:rsidRPr="00343D79">
        <w:rPr>
          <w:rFonts w:ascii="Arial" w:hAnsi="Arial" w:cs="Arial"/>
          <w:color w:val="000000" w:themeColor="text1"/>
          <w:sz w:val="24"/>
          <w:szCs w:val="24"/>
        </w:rPr>
        <w:t xml:space="preserve">, he </w:t>
      </w:r>
      <w:r w:rsidR="000B11FF" w:rsidRPr="00343D79">
        <w:rPr>
          <w:rFonts w:ascii="Arial" w:hAnsi="Arial" w:cs="Arial"/>
          <w:color w:val="000000" w:themeColor="text1"/>
          <w:sz w:val="24"/>
          <w:szCs w:val="24"/>
        </w:rPr>
        <w:t>defines</w:t>
      </w:r>
      <w:r w:rsidR="007C00C9" w:rsidRPr="00343D79">
        <w:rPr>
          <w:rFonts w:ascii="Arial" w:hAnsi="Arial" w:cs="Arial"/>
          <w:color w:val="000000" w:themeColor="text1"/>
          <w:sz w:val="24"/>
          <w:szCs w:val="24"/>
        </w:rPr>
        <w:t xml:space="preserve"> </w:t>
      </w:r>
      <w:r w:rsidR="000B11FF" w:rsidRPr="00343D79">
        <w:rPr>
          <w:rFonts w:ascii="Arial" w:hAnsi="Arial" w:cs="Arial"/>
          <w:color w:val="000000" w:themeColor="text1"/>
          <w:sz w:val="24"/>
          <w:szCs w:val="24"/>
        </w:rPr>
        <w:t xml:space="preserve">reflection as an </w:t>
      </w:r>
      <w:r w:rsidR="00036AF3" w:rsidRPr="00343D79">
        <w:rPr>
          <w:rFonts w:ascii="Arial" w:hAnsi="Arial" w:cs="Arial"/>
          <w:color w:val="000000" w:themeColor="text1"/>
          <w:sz w:val="24"/>
          <w:szCs w:val="24"/>
          <w:shd w:val="clear" w:color="auto" w:fill="FFFFFF"/>
        </w:rPr>
        <w:t>"</w:t>
      </w:r>
      <w:r w:rsidR="005F4AA8" w:rsidRPr="00343D79">
        <w:rPr>
          <w:rFonts w:ascii="Arial" w:hAnsi="Arial" w:cs="Arial"/>
          <w:color w:val="000000" w:themeColor="text1"/>
          <w:sz w:val="24"/>
          <w:szCs w:val="24"/>
          <w:shd w:val="clear" w:color="auto" w:fill="FFFFFF"/>
        </w:rPr>
        <w:t>active, persistent and careful consideration of any belief or supposed form of knowledge in the light of the grounds that support it, and further conclusions to which it leads</w:t>
      </w:r>
      <w:r w:rsidR="00036AF3" w:rsidRPr="00343D79">
        <w:rPr>
          <w:rFonts w:ascii="Arial" w:hAnsi="Arial" w:cs="Arial"/>
          <w:color w:val="000000" w:themeColor="text1"/>
          <w:sz w:val="24"/>
          <w:szCs w:val="24"/>
          <w:shd w:val="clear" w:color="auto" w:fill="FFFFFF"/>
        </w:rPr>
        <w:t>"</w:t>
      </w:r>
      <w:r w:rsidR="005F4AA8" w:rsidRPr="00343D79">
        <w:rPr>
          <w:rFonts w:ascii="Arial" w:hAnsi="Arial" w:cs="Arial"/>
          <w:color w:val="000000" w:themeColor="text1"/>
          <w:sz w:val="24"/>
          <w:szCs w:val="24"/>
          <w:shd w:val="clear" w:color="auto" w:fill="FFFFFF"/>
        </w:rPr>
        <w:t xml:space="preserve"> (Dewey, 1933</w:t>
      </w:r>
      <w:r w:rsidR="00C208E2">
        <w:rPr>
          <w:rFonts w:ascii="Arial" w:hAnsi="Arial" w:cs="Arial"/>
          <w:color w:val="000000" w:themeColor="text1"/>
          <w:sz w:val="24"/>
          <w:szCs w:val="24"/>
          <w:shd w:val="clear" w:color="auto" w:fill="FFFFFF"/>
        </w:rPr>
        <w:t>, p.118</w:t>
      </w:r>
      <w:r w:rsidR="005F4AA8" w:rsidRPr="00343D79">
        <w:rPr>
          <w:rFonts w:ascii="Arial" w:hAnsi="Arial" w:cs="Arial"/>
          <w:color w:val="000000" w:themeColor="text1"/>
          <w:sz w:val="24"/>
          <w:szCs w:val="24"/>
          <w:shd w:val="clear" w:color="auto" w:fill="FFFFFF"/>
        </w:rPr>
        <w:t>)</w:t>
      </w:r>
      <w:r w:rsidR="00475CFE" w:rsidRPr="00343D79">
        <w:rPr>
          <w:rFonts w:ascii="Arial" w:hAnsi="Arial" w:cs="Arial"/>
          <w:color w:val="000000" w:themeColor="text1"/>
          <w:sz w:val="24"/>
          <w:szCs w:val="24"/>
          <w:shd w:val="clear" w:color="auto" w:fill="FFFFFF"/>
        </w:rPr>
        <w:t>.</w:t>
      </w:r>
      <w:r w:rsidR="00374045">
        <w:rPr>
          <w:rFonts w:ascii="Arial" w:hAnsi="Arial" w:cs="Arial"/>
          <w:color w:val="000000" w:themeColor="text1"/>
          <w:sz w:val="24"/>
          <w:szCs w:val="24"/>
          <w:shd w:val="clear" w:color="auto" w:fill="FFFFFF"/>
        </w:rPr>
        <w:t xml:space="preserve"> </w:t>
      </w:r>
      <w:r w:rsidR="00343F37" w:rsidRPr="00343D79">
        <w:rPr>
          <w:rFonts w:ascii="Arial" w:hAnsi="Arial" w:cs="Arial"/>
          <w:color w:val="000000" w:themeColor="text1"/>
          <w:sz w:val="24"/>
          <w:szCs w:val="24"/>
          <w:shd w:val="clear" w:color="auto" w:fill="FFFFFF"/>
        </w:rPr>
        <w:t>However, philosopher Donald Schon</w:t>
      </w:r>
      <w:r w:rsidR="007C3F71" w:rsidRPr="00343D79">
        <w:rPr>
          <w:rFonts w:ascii="Arial" w:hAnsi="Arial" w:cs="Arial"/>
          <w:color w:val="000000" w:themeColor="text1"/>
          <w:sz w:val="24"/>
          <w:szCs w:val="24"/>
          <w:shd w:val="clear" w:color="auto" w:fill="FFFFFF"/>
        </w:rPr>
        <w:t xml:space="preserve"> (1991</w:t>
      </w:r>
      <w:r w:rsidR="00BA5446" w:rsidRPr="00343D79">
        <w:rPr>
          <w:rFonts w:ascii="Arial" w:hAnsi="Arial" w:cs="Arial"/>
          <w:color w:val="000000" w:themeColor="text1"/>
          <w:sz w:val="24"/>
          <w:szCs w:val="24"/>
          <w:shd w:val="clear" w:color="auto" w:fill="FFFFFF"/>
        </w:rPr>
        <w:t>) took</w:t>
      </w:r>
      <w:r w:rsidR="00B95525" w:rsidRPr="00343D79">
        <w:rPr>
          <w:rFonts w:ascii="Arial" w:hAnsi="Arial" w:cs="Arial"/>
          <w:color w:val="000000" w:themeColor="text1"/>
          <w:sz w:val="24"/>
          <w:szCs w:val="24"/>
          <w:shd w:val="clear" w:color="auto" w:fill="FFFFFF"/>
        </w:rPr>
        <w:t xml:space="preserve"> Dewey</w:t>
      </w:r>
      <w:r w:rsidR="00036AF3" w:rsidRPr="00343D79">
        <w:rPr>
          <w:rFonts w:ascii="Arial" w:hAnsi="Arial" w:cs="Arial"/>
          <w:color w:val="000000" w:themeColor="text1"/>
          <w:sz w:val="24"/>
          <w:szCs w:val="24"/>
          <w:shd w:val="clear" w:color="auto" w:fill="FFFFFF"/>
        </w:rPr>
        <w:t>'</w:t>
      </w:r>
      <w:r w:rsidR="00B95525" w:rsidRPr="00343D79">
        <w:rPr>
          <w:rFonts w:ascii="Arial" w:hAnsi="Arial" w:cs="Arial"/>
          <w:color w:val="000000" w:themeColor="text1"/>
          <w:sz w:val="24"/>
          <w:szCs w:val="24"/>
          <w:shd w:val="clear" w:color="auto" w:fill="FFFFFF"/>
        </w:rPr>
        <w:t xml:space="preserve">s </w:t>
      </w:r>
      <w:r w:rsidR="00E245A3" w:rsidRPr="00343D79">
        <w:rPr>
          <w:rFonts w:ascii="Arial" w:hAnsi="Arial" w:cs="Arial"/>
          <w:color w:val="000000" w:themeColor="text1"/>
          <w:sz w:val="24"/>
          <w:szCs w:val="24"/>
          <w:shd w:val="clear" w:color="auto" w:fill="FFFFFF"/>
        </w:rPr>
        <w:t>work further i</w:t>
      </w:r>
      <w:r w:rsidR="00BF2A3C" w:rsidRPr="00343D79">
        <w:rPr>
          <w:rFonts w:ascii="Arial" w:hAnsi="Arial" w:cs="Arial"/>
          <w:color w:val="000000" w:themeColor="text1"/>
          <w:sz w:val="24"/>
          <w:szCs w:val="24"/>
          <w:shd w:val="clear" w:color="auto" w:fill="FFFFFF"/>
        </w:rPr>
        <w:t xml:space="preserve">n </w:t>
      </w:r>
      <w:r w:rsidR="00A159C6" w:rsidRPr="00343D79">
        <w:rPr>
          <w:rFonts w:ascii="Arial" w:hAnsi="Arial" w:cs="Arial"/>
          <w:color w:val="000000" w:themeColor="text1"/>
          <w:sz w:val="24"/>
          <w:szCs w:val="24"/>
          <w:shd w:val="clear" w:color="auto" w:fill="FFFFFF"/>
        </w:rPr>
        <w:t>defining</w:t>
      </w:r>
      <w:r w:rsidR="00BF2A3C" w:rsidRPr="00343D79">
        <w:rPr>
          <w:rFonts w:ascii="Arial" w:hAnsi="Arial" w:cs="Arial"/>
          <w:color w:val="000000" w:themeColor="text1"/>
          <w:sz w:val="24"/>
          <w:szCs w:val="24"/>
          <w:shd w:val="clear" w:color="auto" w:fill="FFFFFF"/>
        </w:rPr>
        <w:t xml:space="preserve"> reflective practice as</w:t>
      </w:r>
      <w:r w:rsidR="009E3681" w:rsidRPr="00343D79">
        <w:rPr>
          <w:rFonts w:ascii="Arial" w:hAnsi="Arial" w:cs="Arial"/>
          <w:color w:val="000000" w:themeColor="text1"/>
          <w:sz w:val="24"/>
          <w:szCs w:val="24"/>
          <w:shd w:val="clear" w:color="auto" w:fill="FFFFFF"/>
        </w:rPr>
        <w:t xml:space="preserve"> how</w:t>
      </w:r>
      <w:r w:rsidR="00BF2A3C" w:rsidRPr="00343D79">
        <w:rPr>
          <w:rFonts w:ascii="Arial" w:hAnsi="Arial" w:cs="Arial"/>
          <w:color w:val="000000" w:themeColor="text1"/>
          <w:sz w:val="24"/>
          <w:szCs w:val="24"/>
          <w:shd w:val="clear" w:color="auto" w:fill="FFFFFF"/>
        </w:rPr>
        <w:t xml:space="preserve"> professionals</w:t>
      </w:r>
      <w:r w:rsidR="00A94D37" w:rsidRPr="00343D79">
        <w:rPr>
          <w:rFonts w:ascii="Arial" w:hAnsi="Arial" w:cs="Arial"/>
          <w:color w:val="000000" w:themeColor="text1"/>
          <w:sz w:val="24"/>
          <w:szCs w:val="24"/>
          <w:shd w:val="clear" w:color="auto" w:fill="FFFFFF"/>
        </w:rPr>
        <w:t xml:space="preserve"> become aware of their </w:t>
      </w:r>
      <w:r w:rsidR="00BC72B6" w:rsidRPr="00343D79">
        <w:rPr>
          <w:rFonts w:ascii="Arial" w:hAnsi="Arial" w:cs="Arial"/>
          <w:color w:val="000000" w:themeColor="text1"/>
          <w:sz w:val="24"/>
          <w:szCs w:val="24"/>
          <w:shd w:val="clear" w:color="auto" w:fill="FFFFFF"/>
        </w:rPr>
        <w:t xml:space="preserve">foundational </w:t>
      </w:r>
      <w:r w:rsidR="00387DC4" w:rsidRPr="00343D79">
        <w:rPr>
          <w:rFonts w:ascii="Arial" w:hAnsi="Arial" w:cs="Arial"/>
          <w:color w:val="000000" w:themeColor="text1"/>
          <w:sz w:val="24"/>
          <w:szCs w:val="24"/>
          <w:shd w:val="clear" w:color="auto" w:fill="FFFFFF"/>
        </w:rPr>
        <w:t xml:space="preserve">knowledge </w:t>
      </w:r>
      <w:r w:rsidR="00BC72B6" w:rsidRPr="00343D79">
        <w:rPr>
          <w:rFonts w:ascii="Arial" w:hAnsi="Arial" w:cs="Arial"/>
          <w:color w:val="000000" w:themeColor="text1"/>
          <w:sz w:val="24"/>
          <w:szCs w:val="24"/>
          <w:shd w:val="clear" w:color="auto" w:fill="FFFFFF"/>
        </w:rPr>
        <w:t>and learn from their professional experience</w:t>
      </w:r>
      <w:r w:rsidR="007C3F71" w:rsidRPr="00343D79">
        <w:rPr>
          <w:rFonts w:ascii="Arial" w:hAnsi="Arial" w:cs="Arial"/>
          <w:color w:val="000000" w:themeColor="text1"/>
          <w:sz w:val="24"/>
          <w:szCs w:val="24"/>
          <w:shd w:val="clear" w:color="auto" w:fill="FFFFFF"/>
        </w:rPr>
        <w:t xml:space="preserve">. </w:t>
      </w:r>
      <w:r w:rsidR="00D37A16" w:rsidRPr="00343D79">
        <w:rPr>
          <w:rFonts w:ascii="Arial" w:hAnsi="Arial" w:cs="Arial"/>
          <w:color w:val="000000" w:themeColor="text1"/>
          <w:sz w:val="24"/>
          <w:szCs w:val="24"/>
          <w:shd w:val="clear" w:color="auto" w:fill="FFFFFF"/>
        </w:rPr>
        <w:t>Edwards (2017)</w:t>
      </w:r>
      <w:r w:rsidR="00164615" w:rsidRPr="00343D79">
        <w:rPr>
          <w:rFonts w:ascii="Arial" w:hAnsi="Arial" w:cs="Arial"/>
          <w:color w:val="000000" w:themeColor="text1"/>
          <w:sz w:val="24"/>
          <w:szCs w:val="24"/>
          <w:shd w:val="clear" w:color="auto" w:fill="FFFFFF"/>
        </w:rPr>
        <w:t xml:space="preserve"> </w:t>
      </w:r>
      <w:r w:rsidR="00902A19" w:rsidRPr="00343D79">
        <w:rPr>
          <w:rFonts w:ascii="Arial" w:hAnsi="Arial" w:cs="Arial"/>
          <w:color w:val="000000" w:themeColor="text1"/>
          <w:sz w:val="24"/>
          <w:szCs w:val="24"/>
          <w:shd w:val="clear" w:color="auto" w:fill="FFFFFF"/>
        </w:rPr>
        <w:t>highlights that</w:t>
      </w:r>
      <w:r w:rsidR="00CB011E" w:rsidRPr="00343D79">
        <w:rPr>
          <w:rFonts w:ascii="Arial" w:hAnsi="Arial" w:cs="Arial"/>
          <w:color w:val="000000" w:themeColor="text1"/>
          <w:sz w:val="24"/>
          <w:szCs w:val="24"/>
          <w:shd w:val="clear" w:color="auto" w:fill="FFFFFF"/>
        </w:rPr>
        <w:t xml:space="preserve"> </w:t>
      </w:r>
      <w:r w:rsidR="00164615" w:rsidRPr="00343D79">
        <w:rPr>
          <w:rFonts w:ascii="Arial" w:hAnsi="Arial" w:cs="Arial"/>
          <w:color w:val="000000" w:themeColor="text1"/>
          <w:sz w:val="24"/>
          <w:szCs w:val="24"/>
          <w:shd w:val="clear" w:color="auto" w:fill="FFFFFF"/>
        </w:rPr>
        <w:t>Schon</w:t>
      </w:r>
      <w:r w:rsidR="00036AF3" w:rsidRPr="00343D79">
        <w:rPr>
          <w:rFonts w:ascii="Arial" w:hAnsi="Arial" w:cs="Arial"/>
          <w:color w:val="000000" w:themeColor="text1"/>
          <w:sz w:val="24"/>
          <w:szCs w:val="24"/>
          <w:shd w:val="clear" w:color="auto" w:fill="FFFFFF"/>
        </w:rPr>
        <w:t>'</w:t>
      </w:r>
      <w:r w:rsidR="00164615" w:rsidRPr="00343D79">
        <w:rPr>
          <w:rFonts w:ascii="Arial" w:hAnsi="Arial" w:cs="Arial"/>
          <w:color w:val="000000" w:themeColor="text1"/>
          <w:sz w:val="24"/>
          <w:szCs w:val="24"/>
          <w:shd w:val="clear" w:color="auto" w:fill="FFFFFF"/>
        </w:rPr>
        <w:t>s</w:t>
      </w:r>
      <w:r w:rsidR="00CB011E" w:rsidRPr="00343D79">
        <w:rPr>
          <w:rFonts w:ascii="Arial" w:hAnsi="Arial" w:cs="Arial"/>
          <w:color w:val="000000" w:themeColor="text1"/>
          <w:sz w:val="24"/>
          <w:szCs w:val="24"/>
          <w:shd w:val="clear" w:color="auto" w:fill="FFFFFF"/>
        </w:rPr>
        <w:t xml:space="preserve"> perspective can be seen as the more empowering of the two because </w:t>
      </w:r>
      <w:r w:rsidR="00E6797F" w:rsidRPr="00343D79">
        <w:rPr>
          <w:rFonts w:ascii="Arial" w:hAnsi="Arial" w:cs="Arial"/>
          <w:color w:val="000000" w:themeColor="text1"/>
          <w:sz w:val="24"/>
          <w:szCs w:val="24"/>
          <w:shd w:val="clear" w:color="auto" w:fill="FFFFFF"/>
        </w:rPr>
        <w:t>it recognise</w:t>
      </w:r>
      <w:r w:rsidR="0031733F" w:rsidRPr="00343D79">
        <w:rPr>
          <w:rFonts w:ascii="Arial" w:hAnsi="Arial" w:cs="Arial"/>
          <w:color w:val="000000" w:themeColor="text1"/>
          <w:sz w:val="24"/>
          <w:szCs w:val="24"/>
          <w:shd w:val="clear" w:color="auto" w:fill="FFFFFF"/>
        </w:rPr>
        <w:t>s</w:t>
      </w:r>
      <w:r w:rsidR="00E6797F" w:rsidRPr="00343D79">
        <w:rPr>
          <w:rFonts w:ascii="Arial" w:hAnsi="Arial" w:cs="Arial"/>
          <w:color w:val="000000" w:themeColor="text1"/>
          <w:sz w:val="24"/>
          <w:szCs w:val="24"/>
          <w:shd w:val="clear" w:color="auto" w:fill="FFFFFF"/>
        </w:rPr>
        <w:t xml:space="preserve"> the </w:t>
      </w:r>
      <w:r w:rsidR="006F5C17">
        <w:rPr>
          <w:rFonts w:ascii="Arial" w:hAnsi="Arial" w:cs="Arial"/>
          <w:color w:val="000000" w:themeColor="text1"/>
          <w:sz w:val="24"/>
          <w:szCs w:val="24"/>
          <w:shd w:val="clear" w:color="auto" w:fill="FFFFFF"/>
        </w:rPr>
        <w:t>specialist</w:t>
      </w:r>
      <w:r w:rsidR="00E6797F" w:rsidRPr="00343D79">
        <w:rPr>
          <w:rFonts w:ascii="Arial" w:hAnsi="Arial" w:cs="Arial"/>
          <w:color w:val="000000" w:themeColor="text1"/>
          <w:sz w:val="24"/>
          <w:szCs w:val="24"/>
          <w:shd w:val="clear" w:color="auto" w:fill="FFFFFF"/>
        </w:rPr>
        <w:t xml:space="preserve"> knowledge of the </w:t>
      </w:r>
      <w:r w:rsidR="006F5C17">
        <w:rPr>
          <w:rFonts w:ascii="Arial" w:hAnsi="Arial" w:cs="Arial"/>
          <w:color w:val="000000" w:themeColor="text1"/>
          <w:sz w:val="24"/>
          <w:szCs w:val="24"/>
          <w:shd w:val="clear" w:color="auto" w:fill="FFFFFF"/>
        </w:rPr>
        <w:t>professional</w:t>
      </w:r>
      <w:r w:rsidR="00E6797F" w:rsidRPr="00343D79">
        <w:rPr>
          <w:rFonts w:ascii="Arial" w:hAnsi="Arial" w:cs="Arial"/>
          <w:color w:val="000000" w:themeColor="text1"/>
          <w:sz w:val="24"/>
          <w:szCs w:val="24"/>
          <w:shd w:val="clear" w:color="auto" w:fill="FFFFFF"/>
        </w:rPr>
        <w:t xml:space="preserve">. </w:t>
      </w:r>
    </w:p>
    <w:p w14:paraId="0E37234D" w14:textId="537EA01A" w:rsidR="00A35E1D" w:rsidRPr="00343D79" w:rsidRDefault="00257E03">
      <w:pPr>
        <w:rPr>
          <w:rFonts w:ascii="Arial" w:hAnsi="Arial" w:cs="Arial"/>
          <w:color w:val="000000" w:themeColor="text1"/>
          <w:sz w:val="24"/>
          <w:szCs w:val="24"/>
        </w:rPr>
      </w:pPr>
      <w:r w:rsidRPr="00343D79">
        <w:rPr>
          <w:rFonts w:ascii="Arial" w:hAnsi="Arial" w:cs="Arial"/>
          <w:color w:val="000000" w:themeColor="text1"/>
          <w:sz w:val="24"/>
          <w:szCs w:val="24"/>
        </w:rPr>
        <w:t>In the</w:t>
      </w:r>
      <w:r w:rsidR="00DC6D89" w:rsidRPr="00343D79">
        <w:rPr>
          <w:rFonts w:ascii="Arial" w:hAnsi="Arial" w:cs="Arial"/>
          <w:color w:val="000000" w:themeColor="text1"/>
          <w:sz w:val="24"/>
          <w:szCs w:val="24"/>
        </w:rPr>
        <w:t xml:space="preserve"> </w:t>
      </w:r>
      <w:r w:rsidR="00A371DB" w:rsidRPr="00343D79">
        <w:rPr>
          <w:rFonts w:ascii="Arial" w:hAnsi="Arial" w:cs="Arial"/>
          <w:color w:val="000000" w:themeColor="text1"/>
          <w:sz w:val="24"/>
          <w:szCs w:val="24"/>
        </w:rPr>
        <w:t>r</w:t>
      </w:r>
      <w:r w:rsidR="00DC6D89" w:rsidRPr="00343D79">
        <w:rPr>
          <w:rFonts w:ascii="Arial" w:hAnsi="Arial" w:cs="Arial"/>
          <w:color w:val="000000" w:themeColor="text1"/>
          <w:sz w:val="24"/>
          <w:szCs w:val="24"/>
        </w:rPr>
        <w:t xml:space="preserve">eport </w:t>
      </w:r>
      <w:r w:rsidR="00A371DB" w:rsidRPr="00343D79">
        <w:rPr>
          <w:rFonts w:ascii="Arial" w:hAnsi="Arial" w:cs="Arial"/>
          <w:color w:val="000000" w:themeColor="text1"/>
          <w:sz w:val="24"/>
          <w:szCs w:val="24"/>
        </w:rPr>
        <w:t>Teaching Tomorrows Teacher</w:t>
      </w:r>
      <w:r w:rsidR="00036AF3" w:rsidRPr="00343D79">
        <w:rPr>
          <w:rFonts w:ascii="Arial" w:hAnsi="Arial" w:cs="Arial"/>
          <w:color w:val="000000" w:themeColor="text1"/>
          <w:sz w:val="24"/>
          <w:szCs w:val="24"/>
        </w:rPr>
        <w:t>'</w:t>
      </w:r>
      <w:r w:rsidR="00A371DB" w:rsidRPr="00343D79">
        <w:rPr>
          <w:rFonts w:ascii="Arial" w:hAnsi="Arial" w:cs="Arial"/>
          <w:color w:val="000000" w:themeColor="text1"/>
          <w:sz w:val="24"/>
          <w:szCs w:val="24"/>
        </w:rPr>
        <w:t xml:space="preserve">s (2015), Furlong </w:t>
      </w:r>
      <w:r w:rsidR="00446F3E" w:rsidRPr="00343D79">
        <w:rPr>
          <w:rFonts w:ascii="Arial" w:hAnsi="Arial" w:cs="Arial"/>
          <w:color w:val="000000" w:themeColor="text1"/>
          <w:sz w:val="24"/>
          <w:szCs w:val="24"/>
        </w:rPr>
        <w:t xml:space="preserve">highlights that the </w:t>
      </w:r>
      <w:r w:rsidRPr="00343D79">
        <w:rPr>
          <w:rFonts w:ascii="Arial" w:hAnsi="Arial" w:cs="Arial"/>
          <w:color w:val="000000" w:themeColor="text1"/>
          <w:sz w:val="24"/>
          <w:szCs w:val="24"/>
        </w:rPr>
        <w:t xml:space="preserve">current </w:t>
      </w:r>
      <w:r w:rsidR="0085353C">
        <w:rPr>
          <w:rFonts w:ascii="Arial" w:hAnsi="Arial" w:cs="Arial"/>
          <w:color w:val="000000" w:themeColor="text1"/>
          <w:sz w:val="24"/>
          <w:szCs w:val="24"/>
        </w:rPr>
        <w:t>emphasis</w:t>
      </w:r>
      <w:r w:rsidR="00446F3E" w:rsidRPr="00343D79">
        <w:rPr>
          <w:rFonts w:ascii="Arial" w:hAnsi="Arial" w:cs="Arial"/>
          <w:color w:val="000000" w:themeColor="text1"/>
          <w:sz w:val="24"/>
          <w:szCs w:val="24"/>
        </w:rPr>
        <w:t xml:space="preserve"> on what </w:t>
      </w:r>
      <w:r w:rsidR="005741DB" w:rsidRPr="00343D79">
        <w:rPr>
          <w:rFonts w:ascii="Arial" w:hAnsi="Arial" w:cs="Arial"/>
          <w:color w:val="000000" w:themeColor="text1"/>
          <w:sz w:val="24"/>
          <w:szCs w:val="24"/>
        </w:rPr>
        <w:t>newly qualified teachers</w:t>
      </w:r>
      <w:r w:rsidR="004E69C5" w:rsidRPr="00343D79">
        <w:rPr>
          <w:rFonts w:ascii="Arial" w:hAnsi="Arial" w:cs="Arial"/>
          <w:color w:val="000000" w:themeColor="text1"/>
          <w:sz w:val="24"/>
          <w:szCs w:val="24"/>
        </w:rPr>
        <w:t xml:space="preserve"> (NQT</w:t>
      </w:r>
      <w:r w:rsidR="00036AF3" w:rsidRPr="00343D79">
        <w:rPr>
          <w:rFonts w:ascii="Arial" w:hAnsi="Arial" w:cs="Arial"/>
          <w:color w:val="000000" w:themeColor="text1"/>
          <w:sz w:val="24"/>
          <w:szCs w:val="24"/>
        </w:rPr>
        <w:t>'</w:t>
      </w:r>
      <w:r w:rsidR="004E69C5" w:rsidRPr="00343D79">
        <w:rPr>
          <w:rFonts w:ascii="Arial" w:hAnsi="Arial" w:cs="Arial"/>
          <w:color w:val="000000" w:themeColor="text1"/>
          <w:sz w:val="24"/>
          <w:szCs w:val="24"/>
        </w:rPr>
        <w:t xml:space="preserve">s) </w:t>
      </w:r>
      <w:r w:rsidR="0062589E" w:rsidRPr="00343D79">
        <w:rPr>
          <w:rFonts w:ascii="Arial" w:hAnsi="Arial" w:cs="Arial"/>
          <w:color w:val="000000" w:themeColor="text1"/>
          <w:sz w:val="24"/>
          <w:szCs w:val="24"/>
        </w:rPr>
        <w:t>must be abl</w:t>
      </w:r>
      <w:r w:rsidR="006C1870" w:rsidRPr="00343D79">
        <w:rPr>
          <w:rFonts w:ascii="Arial" w:hAnsi="Arial" w:cs="Arial"/>
          <w:color w:val="000000" w:themeColor="text1"/>
          <w:sz w:val="24"/>
          <w:szCs w:val="24"/>
        </w:rPr>
        <w:t xml:space="preserve">e to do upon </w:t>
      </w:r>
      <w:r w:rsidR="001A2450" w:rsidRPr="00343D79">
        <w:rPr>
          <w:rFonts w:ascii="Arial" w:hAnsi="Arial" w:cs="Arial"/>
          <w:color w:val="000000" w:themeColor="text1"/>
          <w:sz w:val="24"/>
          <w:szCs w:val="24"/>
        </w:rPr>
        <w:t>completion</w:t>
      </w:r>
      <w:r w:rsidR="006C1870" w:rsidRPr="00343D79">
        <w:rPr>
          <w:rFonts w:ascii="Arial" w:hAnsi="Arial" w:cs="Arial"/>
          <w:color w:val="000000" w:themeColor="text1"/>
          <w:sz w:val="24"/>
          <w:szCs w:val="24"/>
        </w:rPr>
        <w:t xml:space="preserve"> of </w:t>
      </w:r>
      <w:r w:rsidR="001A2450" w:rsidRPr="00343D79">
        <w:rPr>
          <w:rFonts w:ascii="Arial" w:hAnsi="Arial" w:cs="Arial"/>
          <w:color w:val="000000" w:themeColor="text1"/>
          <w:sz w:val="24"/>
          <w:szCs w:val="24"/>
        </w:rPr>
        <w:t xml:space="preserve">their training has </w:t>
      </w:r>
      <w:r w:rsidR="006E2942" w:rsidRPr="00343D79">
        <w:rPr>
          <w:rFonts w:ascii="Arial" w:hAnsi="Arial" w:cs="Arial"/>
          <w:color w:val="000000" w:themeColor="text1"/>
          <w:sz w:val="24"/>
          <w:szCs w:val="24"/>
        </w:rPr>
        <w:t>resulted</w:t>
      </w:r>
      <w:r w:rsidR="004F102F" w:rsidRPr="00343D79">
        <w:rPr>
          <w:rFonts w:ascii="Arial" w:hAnsi="Arial" w:cs="Arial"/>
          <w:color w:val="000000" w:themeColor="text1"/>
          <w:sz w:val="24"/>
          <w:szCs w:val="24"/>
        </w:rPr>
        <w:t xml:space="preserve"> </w:t>
      </w:r>
      <w:r w:rsidR="006E2942" w:rsidRPr="00343D79">
        <w:rPr>
          <w:rFonts w:ascii="Arial" w:hAnsi="Arial" w:cs="Arial"/>
          <w:color w:val="000000" w:themeColor="text1"/>
          <w:sz w:val="24"/>
          <w:szCs w:val="24"/>
        </w:rPr>
        <w:t>in</w:t>
      </w:r>
      <w:r w:rsidR="00D73398" w:rsidRPr="00343D79">
        <w:rPr>
          <w:rFonts w:ascii="Arial" w:hAnsi="Arial" w:cs="Arial"/>
          <w:color w:val="000000" w:themeColor="text1"/>
          <w:sz w:val="24"/>
          <w:szCs w:val="24"/>
        </w:rPr>
        <w:t xml:space="preserve"> a</w:t>
      </w:r>
      <w:r w:rsidR="004F102F" w:rsidRPr="00343D79">
        <w:rPr>
          <w:rFonts w:ascii="Arial" w:hAnsi="Arial" w:cs="Arial"/>
          <w:color w:val="000000" w:themeColor="text1"/>
          <w:sz w:val="24"/>
          <w:szCs w:val="24"/>
        </w:rPr>
        <w:t xml:space="preserve"> </w:t>
      </w:r>
      <w:r w:rsidR="00D73398" w:rsidRPr="00343D79">
        <w:rPr>
          <w:rFonts w:ascii="Arial" w:hAnsi="Arial" w:cs="Arial"/>
          <w:color w:val="000000" w:themeColor="text1"/>
          <w:sz w:val="24"/>
          <w:szCs w:val="24"/>
        </w:rPr>
        <w:t>lack of any</w:t>
      </w:r>
      <w:r w:rsidR="004F102F" w:rsidRPr="00343D79">
        <w:rPr>
          <w:rFonts w:ascii="Arial" w:hAnsi="Arial" w:cs="Arial"/>
          <w:color w:val="000000" w:themeColor="text1"/>
          <w:sz w:val="24"/>
          <w:szCs w:val="24"/>
        </w:rPr>
        <w:t xml:space="preserve"> explicit recognition</w:t>
      </w:r>
      <w:r w:rsidRPr="00343D79">
        <w:rPr>
          <w:rFonts w:ascii="Arial" w:hAnsi="Arial" w:cs="Arial"/>
          <w:color w:val="000000" w:themeColor="text1"/>
          <w:sz w:val="24"/>
          <w:szCs w:val="24"/>
        </w:rPr>
        <w:t xml:space="preserve"> of the role of critical reflection in a </w:t>
      </w:r>
      <w:r w:rsidR="000906DE" w:rsidRPr="00343D79">
        <w:rPr>
          <w:rFonts w:ascii="Arial" w:hAnsi="Arial" w:cs="Arial"/>
          <w:color w:val="000000" w:themeColor="text1"/>
          <w:sz w:val="24"/>
          <w:szCs w:val="24"/>
        </w:rPr>
        <w:t>teacher</w:t>
      </w:r>
      <w:r w:rsidR="00036AF3" w:rsidRPr="00343D79">
        <w:rPr>
          <w:rFonts w:ascii="Arial" w:hAnsi="Arial" w:cs="Arial"/>
          <w:color w:val="000000" w:themeColor="text1"/>
          <w:sz w:val="24"/>
          <w:szCs w:val="24"/>
        </w:rPr>
        <w:t>'</w:t>
      </w:r>
      <w:r w:rsidR="000906DE" w:rsidRPr="00343D79">
        <w:rPr>
          <w:rFonts w:ascii="Arial" w:hAnsi="Arial" w:cs="Arial"/>
          <w:color w:val="000000" w:themeColor="text1"/>
          <w:sz w:val="24"/>
          <w:szCs w:val="24"/>
        </w:rPr>
        <w:t>s</w:t>
      </w:r>
      <w:r w:rsidRPr="00343D79">
        <w:rPr>
          <w:rFonts w:ascii="Arial" w:hAnsi="Arial" w:cs="Arial"/>
          <w:color w:val="000000" w:themeColor="text1"/>
          <w:sz w:val="24"/>
          <w:szCs w:val="24"/>
        </w:rPr>
        <w:t xml:space="preserve"> profession</w:t>
      </w:r>
      <w:r w:rsidR="0031733F" w:rsidRPr="00343D79">
        <w:rPr>
          <w:rFonts w:ascii="Arial" w:hAnsi="Arial" w:cs="Arial"/>
          <w:color w:val="000000" w:themeColor="text1"/>
          <w:sz w:val="24"/>
          <w:szCs w:val="24"/>
        </w:rPr>
        <w:t>al</w:t>
      </w:r>
      <w:r w:rsidRPr="00343D79">
        <w:rPr>
          <w:rFonts w:ascii="Arial" w:hAnsi="Arial" w:cs="Arial"/>
          <w:color w:val="000000" w:themeColor="text1"/>
          <w:sz w:val="24"/>
          <w:szCs w:val="24"/>
        </w:rPr>
        <w:t xml:space="preserve"> development. </w:t>
      </w:r>
      <w:r w:rsidR="004E69C5" w:rsidRPr="00343D79">
        <w:rPr>
          <w:rFonts w:ascii="Arial" w:hAnsi="Arial" w:cs="Arial"/>
          <w:color w:val="000000" w:themeColor="text1"/>
          <w:sz w:val="24"/>
          <w:szCs w:val="24"/>
        </w:rPr>
        <w:t xml:space="preserve">Consequently, </w:t>
      </w:r>
      <w:r w:rsidR="00630AA9" w:rsidRPr="00343D79">
        <w:rPr>
          <w:rFonts w:ascii="Arial" w:hAnsi="Arial" w:cs="Arial"/>
          <w:color w:val="000000" w:themeColor="text1"/>
          <w:sz w:val="24"/>
          <w:szCs w:val="24"/>
        </w:rPr>
        <w:t xml:space="preserve">there </w:t>
      </w:r>
      <w:r w:rsidR="00630AA9" w:rsidRPr="00343D79">
        <w:rPr>
          <w:rFonts w:ascii="Arial" w:hAnsi="Arial" w:cs="Arial"/>
          <w:color w:val="000000" w:themeColor="text1"/>
          <w:sz w:val="24"/>
          <w:szCs w:val="24"/>
        </w:rPr>
        <w:lastRenderedPageBreak/>
        <w:t>are no expectations for NQT</w:t>
      </w:r>
      <w:r w:rsidR="00036AF3" w:rsidRPr="00343D79">
        <w:rPr>
          <w:rFonts w:ascii="Arial" w:hAnsi="Arial" w:cs="Arial"/>
          <w:color w:val="000000" w:themeColor="text1"/>
          <w:sz w:val="24"/>
          <w:szCs w:val="24"/>
        </w:rPr>
        <w:t>'</w:t>
      </w:r>
      <w:r w:rsidR="00630AA9" w:rsidRPr="00343D79">
        <w:rPr>
          <w:rFonts w:ascii="Arial" w:hAnsi="Arial" w:cs="Arial"/>
          <w:color w:val="000000" w:themeColor="text1"/>
          <w:sz w:val="24"/>
          <w:szCs w:val="24"/>
        </w:rPr>
        <w:t xml:space="preserve">s to be active </w:t>
      </w:r>
      <w:r w:rsidR="001B47C3" w:rsidRPr="00343D79">
        <w:rPr>
          <w:rFonts w:ascii="Arial" w:hAnsi="Arial" w:cs="Arial"/>
          <w:color w:val="000000" w:themeColor="text1"/>
          <w:sz w:val="24"/>
          <w:szCs w:val="24"/>
        </w:rPr>
        <w:t>professionals in making their own judg</w:t>
      </w:r>
      <w:r w:rsidR="0031733F" w:rsidRPr="00343D79">
        <w:rPr>
          <w:rFonts w:ascii="Arial" w:hAnsi="Arial" w:cs="Arial"/>
          <w:color w:val="000000" w:themeColor="text1"/>
          <w:sz w:val="24"/>
          <w:szCs w:val="24"/>
        </w:rPr>
        <w:t>ments towards learning leaders</w:t>
      </w:r>
      <w:r w:rsidR="00CF7F99" w:rsidRPr="00343D79">
        <w:rPr>
          <w:rFonts w:ascii="Arial" w:hAnsi="Arial" w:cs="Arial"/>
          <w:color w:val="000000" w:themeColor="text1"/>
          <w:sz w:val="24"/>
          <w:szCs w:val="24"/>
        </w:rPr>
        <w:t>.</w:t>
      </w:r>
    </w:p>
    <w:p w14:paraId="743878E8" w14:textId="202C3850" w:rsidR="007C33E0" w:rsidRPr="00343D79" w:rsidRDefault="00D77811">
      <w:pPr>
        <w:rPr>
          <w:rFonts w:ascii="Arial" w:hAnsi="Arial" w:cs="Arial"/>
          <w:color w:val="000000" w:themeColor="text1"/>
          <w:sz w:val="24"/>
          <w:szCs w:val="24"/>
        </w:rPr>
      </w:pPr>
      <w:r w:rsidRPr="00343D79">
        <w:rPr>
          <w:rFonts w:ascii="Arial" w:hAnsi="Arial" w:cs="Arial"/>
          <w:color w:val="000000" w:themeColor="text1"/>
          <w:sz w:val="24"/>
          <w:szCs w:val="24"/>
        </w:rPr>
        <w:t>T</w:t>
      </w:r>
      <w:r w:rsidR="00DC7788" w:rsidRPr="00343D79">
        <w:rPr>
          <w:rFonts w:ascii="Arial" w:hAnsi="Arial" w:cs="Arial"/>
          <w:color w:val="000000" w:themeColor="text1"/>
          <w:sz w:val="24"/>
          <w:szCs w:val="24"/>
        </w:rPr>
        <w:t xml:space="preserve">he new changes set out in the curriculum reform </w:t>
      </w:r>
      <w:r w:rsidRPr="00343D79">
        <w:rPr>
          <w:rFonts w:ascii="Arial" w:hAnsi="Arial" w:cs="Arial"/>
          <w:color w:val="000000" w:themeColor="text1"/>
          <w:sz w:val="24"/>
          <w:szCs w:val="24"/>
        </w:rPr>
        <w:t xml:space="preserve">for Wales </w:t>
      </w:r>
      <w:r w:rsidR="00727478" w:rsidRPr="00343D79">
        <w:rPr>
          <w:rFonts w:ascii="Arial" w:hAnsi="Arial" w:cs="Arial"/>
          <w:color w:val="000000" w:themeColor="text1"/>
          <w:sz w:val="24"/>
          <w:szCs w:val="24"/>
        </w:rPr>
        <w:t>require</w:t>
      </w:r>
      <w:r w:rsidR="000843B5" w:rsidRPr="00343D79">
        <w:rPr>
          <w:rFonts w:ascii="Arial" w:hAnsi="Arial" w:cs="Arial"/>
          <w:color w:val="000000" w:themeColor="text1"/>
          <w:sz w:val="24"/>
          <w:szCs w:val="24"/>
        </w:rPr>
        <w:t xml:space="preserve"> teachers to understand</w:t>
      </w:r>
      <w:r w:rsidR="00BD3BB8" w:rsidRPr="00343D79">
        <w:rPr>
          <w:rFonts w:ascii="Arial" w:hAnsi="Arial" w:cs="Arial"/>
          <w:color w:val="000000" w:themeColor="text1"/>
          <w:sz w:val="24"/>
          <w:szCs w:val="24"/>
        </w:rPr>
        <w:t xml:space="preserve"> the </w:t>
      </w:r>
      <w:r w:rsidR="00036AF3" w:rsidRPr="00343D79">
        <w:rPr>
          <w:rFonts w:ascii="Arial" w:hAnsi="Arial" w:cs="Arial"/>
          <w:color w:val="000000" w:themeColor="text1"/>
          <w:sz w:val="24"/>
          <w:szCs w:val="24"/>
        </w:rPr>
        <w:t>'</w:t>
      </w:r>
      <w:r w:rsidR="00BD3BB8" w:rsidRPr="00343D79">
        <w:rPr>
          <w:rFonts w:ascii="Arial" w:hAnsi="Arial" w:cs="Arial"/>
          <w:color w:val="000000" w:themeColor="text1"/>
          <w:sz w:val="24"/>
          <w:szCs w:val="24"/>
        </w:rPr>
        <w:t>what</w:t>
      </w:r>
      <w:r w:rsidR="00036AF3" w:rsidRPr="00343D79">
        <w:rPr>
          <w:rFonts w:ascii="Arial" w:hAnsi="Arial" w:cs="Arial"/>
          <w:color w:val="000000" w:themeColor="text1"/>
          <w:sz w:val="24"/>
          <w:szCs w:val="24"/>
        </w:rPr>
        <w:t>'</w:t>
      </w:r>
      <w:r w:rsidR="00BD3BB8" w:rsidRPr="00343D79">
        <w:rPr>
          <w:rFonts w:ascii="Arial" w:hAnsi="Arial" w:cs="Arial"/>
          <w:color w:val="000000" w:themeColor="text1"/>
          <w:sz w:val="24"/>
          <w:szCs w:val="24"/>
        </w:rPr>
        <w:t xml:space="preserve">, </w:t>
      </w:r>
      <w:r w:rsidR="00036AF3" w:rsidRPr="00343D79">
        <w:rPr>
          <w:rFonts w:ascii="Arial" w:hAnsi="Arial" w:cs="Arial"/>
          <w:color w:val="000000" w:themeColor="text1"/>
          <w:sz w:val="24"/>
          <w:szCs w:val="24"/>
        </w:rPr>
        <w:t>'</w:t>
      </w:r>
      <w:r w:rsidR="00BD3BB8" w:rsidRPr="00343D79">
        <w:rPr>
          <w:rFonts w:ascii="Arial" w:hAnsi="Arial" w:cs="Arial"/>
          <w:color w:val="000000" w:themeColor="text1"/>
          <w:sz w:val="24"/>
          <w:szCs w:val="24"/>
        </w:rPr>
        <w:t>why</w:t>
      </w:r>
      <w:r w:rsidR="00036AF3" w:rsidRPr="00343D79">
        <w:rPr>
          <w:rFonts w:ascii="Arial" w:hAnsi="Arial" w:cs="Arial"/>
          <w:color w:val="000000" w:themeColor="text1"/>
          <w:sz w:val="24"/>
          <w:szCs w:val="24"/>
        </w:rPr>
        <w:t>'</w:t>
      </w:r>
      <w:r w:rsidR="00BD3BB8" w:rsidRPr="00343D79">
        <w:rPr>
          <w:rFonts w:ascii="Arial" w:hAnsi="Arial" w:cs="Arial"/>
          <w:color w:val="000000" w:themeColor="text1"/>
          <w:sz w:val="24"/>
          <w:szCs w:val="24"/>
        </w:rPr>
        <w:t xml:space="preserve"> and </w:t>
      </w:r>
      <w:r w:rsidR="00036AF3" w:rsidRPr="00343D79">
        <w:rPr>
          <w:rFonts w:ascii="Arial" w:hAnsi="Arial" w:cs="Arial"/>
          <w:color w:val="000000" w:themeColor="text1"/>
          <w:sz w:val="24"/>
          <w:szCs w:val="24"/>
        </w:rPr>
        <w:t>'</w:t>
      </w:r>
      <w:r w:rsidR="00BD3BB8" w:rsidRPr="00343D79">
        <w:rPr>
          <w:rFonts w:ascii="Arial" w:hAnsi="Arial" w:cs="Arial"/>
          <w:color w:val="000000" w:themeColor="text1"/>
          <w:sz w:val="24"/>
          <w:szCs w:val="24"/>
        </w:rPr>
        <w:t>how</w:t>
      </w:r>
      <w:r w:rsidR="00036AF3" w:rsidRPr="00343D79">
        <w:rPr>
          <w:rFonts w:ascii="Arial" w:hAnsi="Arial" w:cs="Arial"/>
          <w:color w:val="000000" w:themeColor="text1"/>
          <w:sz w:val="24"/>
          <w:szCs w:val="24"/>
        </w:rPr>
        <w:t>'</w:t>
      </w:r>
      <w:r w:rsidR="00BD3BB8" w:rsidRPr="00343D79">
        <w:rPr>
          <w:rFonts w:ascii="Arial" w:hAnsi="Arial" w:cs="Arial"/>
          <w:color w:val="000000" w:themeColor="text1"/>
          <w:sz w:val="24"/>
          <w:szCs w:val="24"/>
        </w:rPr>
        <w:t xml:space="preserve"> </w:t>
      </w:r>
      <w:r w:rsidR="00017CE0" w:rsidRPr="00343D79">
        <w:rPr>
          <w:rFonts w:ascii="Arial" w:hAnsi="Arial" w:cs="Arial"/>
          <w:color w:val="000000" w:themeColor="text1"/>
          <w:sz w:val="24"/>
          <w:szCs w:val="24"/>
        </w:rPr>
        <w:t>in their teaching</w:t>
      </w:r>
      <w:r w:rsidR="00AB47F3" w:rsidRPr="00343D79">
        <w:rPr>
          <w:rFonts w:ascii="Arial" w:hAnsi="Arial" w:cs="Arial"/>
          <w:color w:val="000000" w:themeColor="text1"/>
          <w:sz w:val="24"/>
          <w:szCs w:val="24"/>
        </w:rPr>
        <w:t xml:space="preserve">, subsequently </w:t>
      </w:r>
      <w:r w:rsidR="003C32FA" w:rsidRPr="00343D79">
        <w:rPr>
          <w:rFonts w:ascii="Arial" w:hAnsi="Arial" w:cs="Arial"/>
          <w:color w:val="000000" w:themeColor="text1"/>
          <w:sz w:val="24"/>
          <w:szCs w:val="24"/>
        </w:rPr>
        <w:t>le</w:t>
      </w:r>
      <w:r w:rsidR="00AB47F3" w:rsidRPr="00343D79">
        <w:rPr>
          <w:rFonts w:ascii="Arial" w:hAnsi="Arial" w:cs="Arial"/>
          <w:color w:val="000000" w:themeColor="text1"/>
          <w:sz w:val="24"/>
          <w:szCs w:val="24"/>
        </w:rPr>
        <w:t>a</w:t>
      </w:r>
      <w:r w:rsidR="003C32FA" w:rsidRPr="00343D79">
        <w:rPr>
          <w:rFonts w:ascii="Arial" w:hAnsi="Arial" w:cs="Arial"/>
          <w:color w:val="000000" w:themeColor="text1"/>
          <w:sz w:val="24"/>
          <w:szCs w:val="24"/>
        </w:rPr>
        <w:t>d</w:t>
      </w:r>
      <w:r w:rsidR="00AB47F3" w:rsidRPr="00343D79">
        <w:rPr>
          <w:rFonts w:ascii="Arial" w:hAnsi="Arial" w:cs="Arial"/>
          <w:color w:val="000000" w:themeColor="text1"/>
          <w:sz w:val="24"/>
          <w:szCs w:val="24"/>
        </w:rPr>
        <w:t>ing</w:t>
      </w:r>
      <w:r w:rsidR="003C32FA" w:rsidRPr="00343D79">
        <w:rPr>
          <w:rFonts w:ascii="Arial" w:hAnsi="Arial" w:cs="Arial"/>
          <w:color w:val="000000" w:themeColor="text1"/>
          <w:sz w:val="24"/>
          <w:szCs w:val="24"/>
        </w:rPr>
        <w:t xml:space="preserve"> </w:t>
      </w:r>
      <w:r w:rsidR="00FB668D" w:rsidRPr="00343D79">
        <w:rPr>
          <w:rFonts w:ascii="Arial" w:hAnsi="Arial" w:cs="Arial"/>
          <w:color w:val="000000" w:themeColor="text1"/>
          <w:sz w:val="24"/>
          <w:szCs w:val="24"/>
        </w:rPr>
        <w:t>to</w:t>
      </w:r>
      <w:r w:rsidR="00AB47F3" w:rsidRPr="00343D79">
        <w:rPr>
          <w:rFonts w:ascii="Arial" w:hAnsi="Arial" w:cs="Arial"/>
          <w:color w:val="000000" w:themeColor="text1"/>
          <w:sz w:val="24"/>
          <w:szCs w:val="24"/>
        </w:rPr>
        <w:t xml:space="preserve"> </w:t>
      </w:r>
      <w:r w:rsidR="00FB668D" w:rsidRPr="00343D79">
        <w:rPr>
          <w:rFonts w:ascii="Arial" w:hAnsi="Arial" w:cs="Arial"/>
          <w:color w:val="000000" w:themeColor="text1"/>
          <w:sz w:val="24"/>
          <w:szCs w:val="24"/>
        </w:rPr>
        <w:t>the formation and growth of teachers as reflective practitioners</w:t>
      </w:r>
      <w:r w:rsidR="00AB47F3" w:rsidRPr="00343D79">
        <w:rPr>
          <w:rFonts w:ascii="Arial" w:hAnsi="Arial" w:cs="Arial"/>
          <w:color w:val="000000" w:themeColor="text1"/>
          <w:sz w:val="24"/>
          <w:szCs w:val="24"/>
        </w:rPr>
        <w:t xml:space="preserve"> (Donaldson, 2015).</w:t>
      </w:r>
      <w:r w:rsidR="007B5C1B" w:rsidRPr="00343D79">
        <w:rPr>
          <w:rFonts w:ascii="Arial" w:hAnsi="Arial" w:cs="Arial"/>
          <w:color w:val="000000" w:themeColor="text1"/>
          <w:sz w:val="24"/>
          <w:szCs w:val="24"/>
        </w:rPr>
        <w:t xml:space="preserve"> </w:t>
      </w:r>
      <w:r w:rsidR="0069422E" w:rsidRPr="00343D79">
        <w:rPr>
          <w:rFonts w:ascii="Arial" w:hAnsi="Arial" w:cs="Arial"/>
          <w:color w:val="000000" w:themeColor="text1"/>
          <w:sz w:val="24"/>
          <w:szCs w:val="24"/>
        </w:rPr>
        <w:t>Underpinning this</w:t>
      </w:r>
      <w:r w:rsidR="0057059F" w:rsidRPr="00343D79">
        <w:rPr>
          <w:rFonts w:ascii="Arial" w:hAnsi="Arial" w:cs="Arial"/>
          <w:color w:val="000000" w:themeColor="text1"/>
          <w:sz w:val="24"/>
          <w:szCs w:val="24"/>
        </w:rPr>
        <w:t xml:space="preserve"> is the idea that t</w:t>
      </w:r>
      <w:r w:rsidR="00FD6361" w:rsidRPr="00343D79">
        <w:rPr>
          <w:rFonts w:ascii="Arial" w:hAnsi="Arial" w:cs="Arial"/>
          <w:color w:val="000000" w:themeColor="text1"/>
          <w:sz w:val="24"/>
          <w:szCs w:val="24"/>
        </w:rPr>
        <w:t>eachers</w:t>
      </w:r>
      <w:r w:rsidR="00791B56" w:rsidRPr="00343D79">
        <w:rPr>
          <w:rFonts w:ascii="Arial" w:hAnsi="Arial" w:cs="Arial"/>
          <w:color w:val="000000" w:themeColor="text1"/>
          <w:sz w:val="24"/>
          <w:szCs w:val="24"/>
        </w:rPr>
        <w:t xml:space="preserve"> who </w:t>
      </w:r>
      <w:r w:rsidR="008A3AA9" w:rsidRPr="00343D79">
        <w:rPr>
          <w:rFonts w:ascii="Arial" w:hAnsi="Arial" w:cs="Arial"/>
          <w:color w:val="000000" w:themeColor="text1"/>
          <w:sz w:val="24"/>
          <w:szCs w:val="24"/>
        </w:rPr>
        <w:t xml:space="preserve">question </w:t>
      </w:r>
      <w:r w:rsidR="00791B56" w:rsidRPr="00343D79">
        <w:rPr>
          <w:rFonts w:ascii="Arial" w:hAnsi="Arial" w:cs="Arial"/>
          <w:color w:val="000000" w:themeColor="text1"/>
          <w:sz w:val="24"/>
          <w:szCs w:val="24"/>
        </w:rPr>
        <w:t xml:space="preserve">their own </w:t>
      </w:r>
      <w:r w:rsidR="00B87DAF" w:rsidRPr="00343D79">
        <w:rPr>
          <w:rFonts w:ascii="Arial" w:hAnsi="Arial" w:cs="Arial"/>
          <w:color w:val="000000" w:themeColor="text1"/>
          <w:sz w:val="24"/>
          <w:szCs w:val="24"/>
        </w:rPr>
        <w:t xml:space="preserve">contexts and concerns </w:t>
      </w:r>
      <w:r w:rsidR="009F02DE" w:rsidRPr="00343D79">
        <w:rPr>
          <w:rFonts w:ascii="Arial" w:hAnsi="Arial" w:cs="Arial"/>
          <w:color w:val="000000" w:themeColor="text1"/>
          <w:sz w:val="24"/>
          <w:szCs w:val="24"/>
        </w:rPr>
        <w:t xml:space="preserve">demonstrate continuous learning by </w:t>
      </w:r>
      <w:r w:rsidR="002B4958">
        <w:rPr>
          <w:rFonts w:ascii="Arial" w:hAnsi="Arial" w:cs="Arial"/>
          <w:color w:val="000000" w:themeColor="text1"/>
          <w:sz w:val="24"/>
          <w:szCs w:val="24"/>
        </w:rPr>
        <w:t>striving for</w:t>
      </w:r>
      <w:r w:rsidR="009F02DE" w:rsidRPr="00343D79">
        <w:rPr>
          <w:rFonts w:ascii="Arial" w:hAnsi="Arial" w:cs="Arial"/>
          <w:color w:val="000000" w:themeColor="text1"/>
          <w:sz w:val="24"/>
          <w:szCs w:val="24"/>
        </w:rPr>
        <w:t xml:space="preserve"> </w:t>
      </w:r>
      <w:r w:rsidR="0020676B" w:rsidRPr="00343D79">
        <w:rPr>
          <w:rFonts w:ascii="Arial" w:hAnsi="Arial" w:cs="Arial"/>
          <w:color w:val="000000" w:themeColor="text1"/>
          <w:sz w:val="24"/>
          <w:szCs w:val="24"/>
        </w:rPr>
        <w:t>innovation</w:t>
      </w:r>
      <w:r w:rsidR="00DA3EBE">
        <w:rPr>
          <w:rFonts w:ascii="Arial" w:hAnsi="Arial" w:cs="Arial"/>
          <w:color w:val="000000" w:themeColor="text1"/>
          <w:sz w:val="24"/>
          <w:szCs w:val="24"/>
        </w:rPr>
        <w:t>,</w:t>
      </w:r>
      <w:r w:rsidR="003718B9" w:rsidRPr="00343D79">
        <w:rPr>
          <w:rFonts w:ascii="Arial" w:hAnsi="Arial" w:cs="Arial"/>
          <w:color w:val="000000" w:themeColor="text1"/>
          <w:sz w:val="24"/>
          <w:szCs w:val="24"/>
        </w:rPr>
        <w:t xml:space="preserve"> reflecting</w:t>
      </w:r>
      <w:r w:rsidR="0055430E" w:rsidRPr="00343D79">
        <w:rPr>
          <w:rFonts w:ascii="Arial" w:hAnsi="Arial" w:cs="Arial"/>
          <w:color w:val="000000" w:themeColor="text1"/>
          <w:sz w:val="24"/>
          <w:szCs w:val="24"/>
        </w:rPr>
        <w:t xml:space="preserve"> </w:t>
      </w:r>
      <w:r w:rsidR="003718B9" w:rsidRPr="00343D79">
        <w:rPr>
          <w:rFonts w:ascii="Arial" w:hAnsi="Arial" w:cs="Arial"/>
          <w:color w:val="000000" w:themeColor="text1"/>
          <w:sz w:val="24"/>
          <w:szCs w:val="24"/>
        </w:rPr>
        <w:t xml:space="preserve">on their </w:t>
      </w:r>
      <w:r w:rsidR="00122E2B" w:rsidRPr="00343D79">
        <w:rPr>
          <w:rFonts w:ascii="Arial" w:hAnsi="Arial" w:cs="Arial"/>
          <w:color w:val="000000" w:themeColor="text1"/>
          <w:sz w:val="24"/>
          <w:szCs w:val="24"/>
        </w:rPr>
        <w:t>impacts</w:t>
      </w:r>
      <w:r w:rsidR="00BD2232" w:rsidRPr="00343D79">
        <w:rPr>
          <w:rFonts w:ascii="Arial" w:hAnsi="Arial" w:cs="Arial"/>
          <w:color w:val="000000" w:themeColor="text1"/>
          <w:sz w:val="24"/>
          <w:szCs w:val="24"/>
        </w:rPr>
        <w:t>,</w:t>
      </w:r>
      <w:r w:rsidR="00122E2B" w:rsidRPr="00343D79">
        <w:rPr>
          <w:rFonts w:ascii="Arial" w:hAnsi="Arial" w:cs="Arial"/>
          <w:color w:val="000000" w:themeColor="text1"/>
          <w:sz w:val="24"/>
          <w:szCs w:val="24"/>
        </w:rPr>
        <w:t xml:space="preserve"> and</w:t>
      </w:r>
      <w:r w:rsidR="00FC66BA" w:rsidRPr="00343D79">
        <w:rPr>
          <w:rFonts w:ascii="Arial" w:hAnsi="Arial" w:cs="Arial"/>
          <w:color w:val="000000" w:themeColor="text1"/>
          <w:sz w:val="24"/>
          <w:szCs w:val="24"/>
        </w:rPr>
        <w:t xml:space="preserve"> aiming to find new ways to improve their effectiveness </w:t>
      </w:r>
      <w:r w:rsidR="00FC66BA" w:rsidRPr="00343D79">
        <w:rPr>
          <w:rFonts w:ascii="Arial" w:hAnsi="Arial" w:cs="Arial"/>
          <w:color w:val="000000" w:themeColor="text1"/>
          <w:sz w:val="24"/>
          <w:szCs w:val="24"/>
          <w:shd w:val="clear" w:color="auto" w:fill="FFFFFF"/>
        </w:rPr>
        <w:t>(</w:t>
      </w:r>
      <w:proofErr w:type="spellStart"/>
      <w:r w:rsidR="00FC66BA" w:rsidRPr="00343D79">
        <w:rPr>
          <w:rFonts w:ascii="Arial" w:hAnsi="Arial" w:cs="Arial"/>
          <w:color w:val="000000" w:themeColor="text1"/>
          <w:sz w:val="24"/>
          <w:szCs w:val="24"/>
          <w:shd w:val="clear" w:color="auto" w:fill="FFFFFF"/>
        </w:rPr>
        <w:t>Zwozdiak</w:t>
      </w:r>
      <w:proofErr w:type="spellEnd"/>
      <w:r w:rsidR="00FC66BA" w:rsidRPr="00343D79">
        <w:rPr>
          <w:rFonts w:ascii="Arial" w:hAnsi="Arial" w:cs="Arial"/>
          <w:color w:val="000000" w:themeColor="text1"/>
          <w:sz w:val="24"/>
          <w:szCs w:val="24"/>
          <w:shd w:val="clear" w:color="auto" w:fill="FFFFFF"/>
        </w:rPr>
        <w:t>-Myers, 2012)</w:t>
      </w:r>
      <w:r w:rsidR="00122E2B" w:rsidRPr="00343D79">
        <w:rPr>
          <w:rFonts w:ascii="Arial" w:hAnsi="Arial" w:cs="Arial"/>
          <w:color w:val="000000" w:themeColor="text1"/>
          <w:sz w:val="24"/>
          <w:szCs w:val="24"/>
          <w:shd w:val="clear" w:color="auto" w:fill="FFFFFF"/>
        </w:rPr>
        <w:t>.</w:t>
      </w:r>
      <w:r w:rsidR="00122E2B" w:rsidRPr="00343D79">
        <w:rPr>
          <w:rFonts w:ascii="Arial" w:hAnsi="Arial" w:cs="Arial"/>
          <w:color w:val="000000" w:themeColor="text1"/>
          <w:sz w:val="24"/>
          <w:szCs w:val="24"/>
        </w:rPr>
        <w:t xml:space="preserve"> </w:t>
      </w:r>
      <w:r w:rsidR="00AF329E" w:rsidRPr="00343D79">
        <w:rPr>
          <w:rFonts w:ascii="Arial" w:hAnsi="Arial" w:cs="Arial"/>
          <w:color w:val="000000" w:themeColor="text1"/>
          <w:sz w:val="24"/>
          <w:szCs w:val="24"/>
        </w:rPr>
        <w:t>Furthermore</w:t>
      </w:r>
      <w:r w:rsidR="00BD2232" w:rsidRPr="00343D79">
        <w:rPr>
          <w:rFonts w:ascii="Arial" w:hAnsi="Arial" w:cs="Arial"/>
          <w:color w:val="000000" w:themeColor="text1"/>
          <w:sz w:val="24"/>
          <w:szCs w:val="24"/>
        </w:rPr>
        <w:t>, t</w:t>
      </w:r>
      <w:r w:rsidR="00AF3989" w:rsidRPr="00343D79">
        <w:rPr>
          <w:rFonts w:ascii="Arial" w:hAnsi="Arial" w:cs="Arial"/>
          <w:color w:val="000000" w:themeColor="text1"/>
          <w:sz w:val="24"/>
          <w:szCs w:val="24"/>
        </w:rPr>
        <w:t xml:space="preserve">he professional standards </w:t>
      </w:r>
      <w:r w:rsidR="002D74D7" w:rsidRPr="00343D79">
        <w:rPr>
          <w:rFonts w:ascii="Arial" w:hAnsi="Arial" w:cs="Arial"/>
          <w:color w:val="000000" w:themeColor="text1"/>
          <w:sz w:val="24"/>
          <w:szCs w:val="24"/>
        </w:rPr>
        <w:t>were developed, in part, to help teachers to reflect</w:t>
      </w:r>
      <w:r w:rsidR="00534623" w:rsidRPr="00343D79">
        <w:rPr>
          <w:rFonts w:ascii="Arial" w:hAnsi="Arial" w:cs="Arial"/>
          <w:color w:val="000000" w:themeColor="text1"/>
          <w:sz w:val="24"/>
          <w:szCs w:val="24"/>
        </w:rPr>
        <w:t xml:space="preserve"> on their practice against nationally agreed standards (Professional standards, 2021)</w:t>
      </w:r>
      <w:r w:rsidR="00A77085" w:rsidRPr="00343D79">
        <w:rPr>
          <w:rFonts w:ascii="Arial" w:hAnsi="Arial" w:cs="Arial"/>
          <w:color w:val="000000" w:themeColor="text1"/>
          <w:sz w:val="24"/>
          <w:szCs w:val="24"/>
        </w:rPr>
        <w:t xml:space="preserve">. </w:t>
      </w:r>
      <w:r w:rsidR="00B44896" w:rsidRPr="00343D79">
        <w:rPr>
          <w:rFonts w:ascii="Arial" w:hAnsi="Arial" w:cs="Arial"/>
          <w:color w:val="000000" w:themeColor="text1"/>
          <w:sz w:val="24"/>
          <w:szCs w:val="24"/>
        </w:rPr>
        <w:t>Moreover, having these standards</w:t>
      </w:r>
      <w:r w:rsidR="00D10466" w:rsidRPr="00343D79">
        <w:rPr>
          <w:rFonts w:ascii="Arial" w:hAnsi="Arial" w:cs="Arial"/>
          <w:color w:val="000000" w:themeColor="text1"/>
          <w:sz w:val="24"/>
          <w:szCs w:val="24"/>
        </w:rPr>
        <w:t xml:space="preserve"> will allow practitioners </w:t>
      </w:r>
      <w:r w:rsidR="007F5289" w:rsidRPr="00343D79">
        <w:rPr>
          <w:rFonts w:ascii="Arial" w:hAnsi="Arial" w:cs="Arial"/>
          <w:color w:val="000000" w:themeColor="text1"/>
          <w:sz w:val="24"/>
          <w:szCs w:val="24"/>
        </w:rPr>
        <w:t xml:space="preserve">to use the EWC professional learning passport to </w:t>
      </w:r>
      <w:r w:rsidR="00AE414E" w:rsidRPr="00343D79">
        <w:rPr>
          <w:rFonts w:ascii="Arial" w:hAnsi="Arial" w:cs="Arial"/>
          <w:color w:val="000000" w:themeColor="text1"/>
          <w:sz w:val="24"/>
          <w:szCs w:val="24"/>
        </w:rPr>
        <w:t>reflect on and</w:t>
      </w:r>
      <w:r w:rsidR="00AF0746" w:rsidRPr="00343D79">
        <w:rPr>
          <w:rFonts w:ascii="Arial" w:hAnsi="Arial" w:cs="Arial"/>
          <w:color w:val="000000" w:themeColor="text1"/>
          <w:sz w:val="24"/>
          <w:szCs w:val="24"/>
        </w:rPr>
        <w:t>,</w:t>
      </w:r>
      <w:r w:rsidR="00AE414E" w:rsidRPr="00343D79">
        <w:rPr>
          <w:rFonts w:ascii="Arial" w:hAnsi="Arial" w:cs="Arial"/>
          <w:color w:val="000000" w:themeColor="text1"/>
          <w:sz w:val="24"/>
          <w:szCs w:val="24"/>
        </w:rPr>
        <w:t xml:space="preserve"> as a result</w:t>
      </w:r>
      <w:r w:rsidR="00AF0746" w:rsidRPr="00343D79">
        <w:rPr>
          <w:rFonts w:ascii="Arial" w:hAnsi="Arial" w:cs="Arial"/>
          <w:color w:val="000000" w:themeColor="text1"/>
          <w:sz w:val="24"/>
          <w:szCs w:val="24"/>
        </w:rPr>
        <w:t>,</w:t>
      </w:r>
      <w:r w:rsidR="00AE414E" w:rsidRPr="00343D79">
        <w:rPr>
          <w:rFonts w:ascii="Arial" w:hAnsi="Arial" w:cs="Arial"/>
          <w:color w:val="000000" w:themeColor="text1"/>
          <w:sz w:val="24"/>
          <w:szCs w:val="24"/>
        </w:rPr>
        <w:t xml:space="preserve"> enhance their practice. </w:t>
      </w:r>
      <w:r w:rsidR="000C71E5" w:rsidRPr="00343D79">
        <w:rPr>
          <w:rFonts w:ascii="Arial" w:hAnsi="Arial" w:cs="Arial"/>
          <w:color w:val="000000" w:themeColor="text1"/>
          <w:sz w:val="24"/>
          <w:szCs w:val="24"/>
        </w:rPr>
        <w:t xml:space="preserve"> </w:t>
      </w:r>
    </w:p>
    <w:p w14:paraId="0698ECBF" w14:textId="41353FB6" w:rsidR="00D925E3" w:rsidRPr="00343D79" w:rsidRDefault="003D7113">
      <w:pPr>
        <w:rPr>
          <w:rFonts w:ascii="Arial" w:hAnsi="Arial" w:cs="Arial"/>
          <w:color w:val="000000" w:themeColor="text1"/>
          <w:sz w:val="24"/>
          <w:szCs w:val="24"/>
          <w:shd w:val="clear" w:color="auto" w:fill="FFFFFF"/>
        </w:rPr>
      </w:pPr>
      <w:r w:rsidRPr="00343D79">
        <w:rPr>
          <w:rFonts w:ascii="Arial" w:hAnsi="Arial" w:cs="Arial"/>
          <w:color w:val="000000" w:themeColor="text1"/>
          <w:sz w:val="24"/>
          <w:szCs w:val="24"/>
        </w:rPr>
        <w:t>Critical incident analysis is a pedagogical theory developed by Tripp (</w:t>
      </w:r>
      <w:r w:rsidR="00E12597" w:rsidRPr="00343D79">
        <w:rPr>
          <w:rFonts w:ascii="Arial" w:hAnsi="Arial" w:cs="Arial"/>
          <w:color w:val="000000" w:themeColor="text1"/>
          <w:sz w:val="24"/>
          <w:szCs w:val="24"/>
        </w:rPr>
        <w:t>1993)</w:t>
      </w:r>
      <w:r w:rsidR="00005F85" w:rsidRPr="00343D79">
        <w:rPr>
          <w:rFonts w:ascii="Arial" w:hAnsi="Arial" w:cs="Arial"/>
          <w:color w:val="000000" w:themeColor="text1"/>
          <w:sz w:val="24"/>
          <w:szCs w:val="24"/>
        </w:rPr>
        <w:t xml:space="preserve"> that aims to give teachers </w:t>
      </w:r>
      <w:r w:rsidR="000371B3" w:rsidRPr="00343D79">
        <w:rPr>
          <w:rFonts w:ascii="Arial" w:hAnsi="Arial" w:cs="Arial"/>
          <w:color w:val="000000" w:themeColor="text1"/>
          <w:sz w:val="24"/>
          <w:szCs w:val="24"/>
        </w:rPr>
        <w:t xml:space="preserve">reflective practice through analysis of </w:t>
      </w:r>
      <w:r w:rsidR="005F23C0" w:rsidRPr="00343D79">
        <w:rPr>
          <w:rFonts w:ascii="Arial" w:hAnsi="Arial" w:cs="Arial"/>
          <w:color w:val="000000" w:themeColor="text1"/>
          <w:sz w:val="24"/>
          <w:szCs w:val="24"/>
        </w:rPr>
        <w:t>classroom</w:t>
      </w:r>
      <w:r w:rsidR="0023487D" w:rsidRPr="00343D79">
        <w:rPr>
          <w:rFonts w:ascii="Arial" w:hAnsi="Arial" w:cs="Arial"/>
          <w:color w:val="000000" w:themeColor="text1"/>
          <w:sz w:val="24"/>
          <w:szCs w:val="24"/>
        </w:rPr>
        <w:t xml:space="preserve"> incidents. </w:t>
      </w:r>
      <w:r w:rsidR="00C144EF" w:rsidRPr="00343D79">
        <w:rPr>
          <w:rFonts w:ascii="Arial" w:hAnsi="Arial" w:cs="Arial"/>
          <w:color w:val="000000" w:themeColor="text1"/>
          <w:sz w:val="24"/>
          <w:szCs w:val="24"/>
        </w:rPr>
        <w:t>These incidents are those that the teacher interprets</w:t>
      </w:r>
      <w:r w:rsidR="00477ACB" w:rsidRPr="00343D79">
        <w:rPr>
          <w:rFonts w:ascii="Arial" w:hAnsi="Arial" w:cs="Arial"/>
          <w:color w:val="000000" w:themeColor="text1"/>
          <w:sz w:val="24"/>
          <w:szCs w:val="24"/>
        </w:rPr>
        <w:t xml:space="preserve"> as a challenge within</w:t>
      </w:r>
      <w:r w:rsidR="00C76FCC" w:rsidRPr="00343D79">
        <w:rPr>
          <w:rFonts w:ascii="Arial" w:hAnsi="Arial" w:cs="Arial"/>
          <w:color w:val="000000" w:themeColor="text1"/>
          <w:sz w:val="24"/>
          <w:szCs w:val="24"/>
        </w:rPr>
        <w:t xml:space="preserve"> their professional s</w:t>
      </w:r>
      <w:r w:rsidR="00363F10">
        <w:rPr>
          <w:rFonts w:ascii="Arial" w:hAnsi="Arial" w:cs="Arial"/>
          <w:color w:val="000000" w:themeColor="text1"/>
          <w:sz w:val="24"/>
          <w:szCs w:val="24"/>
        </w:rPr>
        <w:t xml:space="preserve">cenarios </w:t>
      </w:r>
      <w:r w:rsidR="00E6601C" w:rsidRPr="00343D79">
        <w:rPr>
          <w:rFonts w:ascii="Arial" w:hAnsi="Arial" w:cs="Arial"/>
          <w:color w:val="000000" w:themeColor="text1"/>
          <w:sz w:val="24"/>
          <w:szCs w:val="24"/>
        </w:rPr>
        <w:t>(</w:t>
      </w:r>
      <w:r w:rsidR="003E0D2E" w:rsidRPr="00343D79">
        <w:rPr>
          <w:rFonts w:ascii="Arial" w:hAnsi="Arial" w:cs="Arial"/>
          <w:color w:val="000000" w:themeColor="text1"/>
          <w:sz w:val="24"/>
          <w:szCs w:val="24"/>
        </w:rPr>
        <w:t>Rushton &amp; Suter, 2012)</w:t>
      </w:r>
      <w:r w:rsidR="005514DA" w:rsidRPr="00343D79">
        <w:rPr>
          <w:rFonts w:ascii="Arial" w:hAnsi="Arial" w:cs="Arial"/>
          <w:color w:val="000000" w:themeColor="text1"/>
          <w:sz w:val="24"/>
          <w:szCs w:val="24"/>
        </w:rPr>
        <w:t xml:space="preserve">, and as such, they become critical once analysed. </w:t>
      </w:r>
      <w:r w:rsidR="0087455C" w:rsidRPr="00343D79">
        <w:rPr>
          <w:rFonts w:ascii="Arial" w:hAnsi="Arial" w:cs="Arial"/>
          <w:color w:val="000000" w:themeColor="text1"/>
          <w:sz w:val="24"/>
          <w:szCs w:val="24"/>
        </w:rPr>
        <w:t xml:space="preserve">Tripp (2011) </w:t>
      </w:r>
      <w:r w:rsidR="00FC4FB1">
        <w:rPr>
          <w:rFonts w:ascii="Arial" w:hAnsi="Arial" w:cs="Arial"/>
          <w:color w:val="000000" w:themeColor="text1"/>
          <w:sz w:val="24"/>
          <w:szCs w:val="24"/>
        </w:rPr>
        <w:t>contests</w:t>
      </w:r>
      <w:r w:rsidR="009C413C" w:rsidRPr="00343D79">
        <w:rPr>
          <w:rFonts w:ascii="Arial" w:hAnsi="Arial" w:cs="Arial"/>
          <w:color w:val="000000" w:themeColor="text1"/>
          <w:sz w:val="24"/>
          <w:szCs w:val="24"/>
        </w:rPr>
        <w:t xml:space="preserve"> </w:t>
      </w:r>
      <w:r w:rsidR="00D77DD6" w:rsidRPr="00343D79">
        <w:rPr>
          <w:rFonts w:ascii="Arial" w:hAnsi="Arial" w:cs="Arial"/>
          <w:color w:val="000000" w:themeColor="text1"/>
          <w:sz w:val="24"/>
          <w:szCs w:val="24"/>
        </w:rPr>
        <w:t>that teacher</w:t>
      </w:r>
      <w:r w:rsidR="00575382" w:rsidRPr="00343D79">
        <w:rPr>
          <w:rFonts w:ascii="Arial" w:hAnsi="Arial" w:cs="Arial"/>
          <w:color w:val="000000" w:themeColor="text1"/>
          <w:sz w:val="24"/>
          <w:szCs w:val="24"/>
        </w:rPr>
        <w:t xml:space="preserve"> who reflect </w:t>
      </w:r>
      <w:r w:rsidR="00015630" w:rsidRPr="00343D79">
        <w:rPr>
          <w:rFonts w:ascii="Arial" w:hAnsi="Arial" w:cs="Arial"/>
          <w:color w:val="000000" w:themeColor="text1"/>
          <w:sz w:val="24"/>
          <w:szCs w:val="24"/>
        </w:rPr>
        <w:t xml:space="preserve">on their own practice develop a better </w:t>
      </w:r>
      <w:r w:rsidR="00642B6A" w:rsidRPr="00343D79">
        <w:rPr>
          <w:rFonts w:ascii="Arial" w:hAnsi="Arial" w:cs="Arial"/>
          <w:color w:val="000000" w:themeColor="text1"/>
          <w:sz w:val="24"/>
          <w:szCs w:val="24"/>
        </w:rPr>
        <w:t>professional judgment</w:t>
      </w:r>
      <w:r w:rsidR="00C7192A" w:rsidRPr="00343D79">
        <w:rPr>
          <w:rFonts w:ascii="Arial" w:hAnsi="Arial" w:cs="Arial"/>
          <w:color w:val="000000" w:themeColor="text1"/>
          <w:sz w:val="24"/>
          <w:szCs w:val="24"/>
        </w:rPr>
        <w:t xml:space="preserve">. Richards and Farrell (2005) </w:t>
      </w:r>
      <w:r w:rsidR="00D810B1" w:rsidRPr="00343D79">
        <w:rPr>
          <w:rFonts w:ascii="Arial" w:hAnsi="Arial" w:cs="Arial"/>
          <w:color w:val="000000" w:themeColor="text1"/>
          <w:sz w:val="24"/>
          <w:szCs w:val="24"/>
        </w:rPr>
        <w:t>state that</w:t>
      </w:r>
      <w:r w:rsidR="00C7192A" w:rsidRPr="00343D79">
        <w:rPr>
          <w:rFonts w:ascii="Arial" w:hAnsi="Arial" w:cs="Arial"/>
          <w:color w:val="000000" w:themeColor="text1"/>
          <w:sz w:val="24"/>
          <w:szCs w:val="24"/>
        </w:rPr>
        <w:t xml:space="preserve"> </w:t>
      </w:r>
      <w:r w:rsidR="008963E5">
        <w:rPr>
          <w:rFonts w:ascii="Arial" w:hAnsi="Arial" w:cs="Arial"/>
          <w:color w:val="000000" w:themeColor="text1"/>
          <w:sz w:val="24"/>
          <w:szCs w:val="24"/>
        </w:rPr>
        <w:t xml:space="preserve">this professional </w:t>
      </w:r>
      <w:r w:rsidR="004A1F80" w:rsidRPr="00343D79">
        <w:rPr>
          <w:rFonts w:ascii="Arial" w:hAnsi="Arial" w:cs="Arial"/>
          <w:color w:val="000000" w:themeColor="text1"/>
          <w:sz w:val="24"/>
          <w:szCs w:val="24"/>
        </w:rPr>
        <w:t>judgment</w:t>
      </w:r>
      <w:r w:rsidR="00EC27A3" w:rsidRPr="00343D79">
        <w:rPr>
          <w:rFonts w:ascii="Arial" w:hAnsi="Arial" w:cs="Arial"/>
          <w:color w:val="000000" w:themeColor="text1"/>
          <w:sz w:val="24"/>
          <w:szCs w:val="24"/>
        </w:rPr>
        <w:t xml:space="preserve"> </w:t>
      </w:r>
      <w:r w:rsidR="008963E5">
        <w:rPr>
          <w:rFonts w:ascii="Arial" w:hAnsi="Arial" w:cs="Arial"/>
          <w:color w:val="000000" w:themeColor="text1"/>
          <w:sz w:val="24"/>
          <w:szCs w:val="24"/>
        </w:rPr>
        <w:t xml:space="preserve">is </w:t>
      </w:r>
      <w:r w:rsidR="00EC27A3" w:rsidRPr="00343D79">
        <w:rPr>
          <w:rFonts w:ascii="Arial" w:hAnsi="Arial" w:cs="Arial"/>
          <w:color w:val="000000" w:themeColor="text1"/>
          <w:sz w:val="24"/>
          <w:szCs w:val="24"/>
        </w:rPr>
        <w:t>gained from reflection</w:t>
      </w:r>
      <w:r w:rsidR="008D12E8">
        <w:rPr>
          <w:rFonts w:ascii="Arial" w:hAnsi="Arial" w:cs="Arial"/>
          <w:color w:val="000000" w:themeColor="text1"/>
          <w:sz w:val="24"/>
          <w:szCs w:val="24"/>
        </w:rPr>
        <w:t xml:space="preserve"> and, significantly,</w:t>
      </w:r>
      <w:r w:rsidR="004A1F80" w:rsidRPr="00343D79">
        <w:rPr>
          <w:rFonts w:ascii="Arial" w:hAnsi="Arial" w:cs="Arial"/>
          <w:color w:val="000000" w:themeColor="text1"/>
          <w:sz w:val="24"/>
          <w:szCs w:val="24"/>
        </w:rPr>
        <w:t xml:space="preserve"> is influenced by new forms of knowledge,</w:t>
      </w:r>
      <w:r w:rsidR="008927BE" w:rsidRPr="00343D79">
        <w:rPr>
          <w:rFonts w:ascii="Arial" w:hAnsi="Arial" w:cs="Arial"/>
          <w:color w:val="000000" w:themeColor="text1"/>
          <w:sz w:val="24"/>
          <w:szCs w:val="24"/>
          <w:shd w:val="clear" w:color="auto" w:fill="FFFFFF"/>
        </w:rPr>
        <w:t xml:space="preserve"> not assumptions.</w:t>
      </w:r>
    </w:p>
    <w:p w14:paraId="0276155D" w14:textId="2DAB1E59" w:rsidR="00C43218" w:rsidRPr="00343D79" w:rsidRDefault="005D7B67">
      <w:pPr>
        <w:rPr>
          <w:rFonts w:ascii="Arial" w:hAnsi="Arial" w:cs="Arial"/>
          <w:color w:val="000000" w:themeColor="text1"/>
          <w:sz w:val="24"/>
          <w:szCs w:val="24"/>
          <w:shd w:val="clear" w:color="auto" w:fill="FFFFFF"/>
        </w:rPr>
      </w:pPr>
      <w:r w:rsidRPr="00343D79">
        <w:rPr>
          <w:rFonts w:ascii="Arial" w:hAnsi="Arial" w:cs="Arial"/>
          <w:color w:val="000000" w:themeColor="text1"/>
          <w:sz w:val="24"/>
          <w:szCs w:val="24"/>
          <w:shd w:val="clear" w:color="auto" w:fill="FFFFFF"/>
        </w:rPr>
        <w:t>To analyse an incident</w:t>
      </w:r>
      <w:r w:rsidR="006761A6" w:rsidRPr="00343D79">
        <w:rPr>
          <w:rFonts w:ascii="Arial" w:hAnsi="Arial" w:cs="Arial"/>
          <w:color w:val="000000" w:themeColor="text1"/>
          <w:sz w:val="24"/>
          <w:szCs w:val="24"/>
          <w:shd w:val="clear" w:color="auto" w:fill="FFFFFF"/>
        </w:rPr>
        <w:t xml:space="preserve"> for reflection</w:t>
      </w:r>
      <w:r w:rsidR="00227A36" w:rsidRPr="00343D79">
        <w:rPr>
          <w:rFonts w:ascii="Arial" w:hAnsi="Arial" w:cs="Arial"/>
          <w:color w:val="000000" w:themeColor="text1"/>
          <w:sz w:val="24"/>
          <w:szCs w:val="24"/>
          <w:shd w:val="clear" w:color="auto" w:fill="FFFFFF"/>
        </w:rPr>
        <w:t xml:space="preserve"> towards better judgement</w:t>
      </w:r>
      <w:r w:rsidR="004A1F80" w:rsidRPr="00343D79">
        <w:rPr>
          <w:rFonts w:ascii="Arial" w:hAnsi="Arial" w:cs="Arial"/>
          <w:color w:val="000000" w:themeColor="text1"/>
          <w:sz w:val="24"/>
          <w:szCs w:val="24"/>
          <w:shd w:val="clear" w:color="auto" w:fill="FFFFFF"/>
        </w:rPr>
        <w:t>,</w:t>
      </w:r>
      <w:r w:rsidRPr="00343D79">
        <w:rPr>
          <w:rFonts w:ascii="Arial" w:hAnsi="Arial" w:cs="Arial"/>
          <w:color w:val="000000" w:themeColor="text1"/>
          <w:sz w:val="24"/>
          <w:szCs w:val="24"/>
          <w:shd w:val="clear" w:color="auto" w:fill="FFFFFF"/>
        </w:rPr>
        <w:t xml:space="preserve"> Tripp (2011) outlines</w:t>
      </w:r>
      <w:r w:rsidR="008927BB" w:rsidRPr="00343D79">
        <w:rPr>
          <w:rFonts w:ascii="Arial" w:hAnsi="Arial" w:cs="Arial"/>
          <w:color w:val="000000" w:themeColor="text1"/>
          <w:sz w:val="24"/>
          <w:szCs w:val="24"/>
          <w:shd w:val="clear" w:color="auto" w:fill="FFFFFF"/>
        </w:rPr>
        <w:t xml:space="preserve"> </w:t>
      </w:r>
      <w:r w:rsidR="00736CE8" w:rsidRPr="00343D79">
        <w:rPr>
          <w:rFonts w:ascii="Arial" w:hAnsi="Arial" w:cs="Arial"/>
          <w:color w:val="000000" w:themeColor="text1"/>
          <w:sz w:val="24"/>
          <w:szCs w:val="24"/>
          <w:shd w:val="clear" w:color="auto" w:fill="FFFFFF"/>
        </w:rPr>
        <w:t>the following format</w:t>
      </w:r>
      <w:r w:rsidR="00227A36" w:rsidRPr="00343D79">
        <w:rPr>
          <w:rFonts w:ascii="Arial" w:hAnsi="Arial" w:cs="Arial"/>
          <w:color w:val="000000" w:themeColor="text1"/>
          <w:sz w:val="24"/>
          <w:szCs w:val="24"/>
          <w:shd w:val="clear" w:color="auto" w:fill="FFFFFF"/>
        </w:rPr>
        <w:t>.</w:t>
      </w:r>
    </w:p>
    <w:p w14:paraId="2EECE3EF" w14:textId="77777777" w:rsidR="00EC27A3" w:rsidRPr="00343D79" w:rsidRDefault="00736CE8" w:rsidP="00EC27A3">
      <w:pPr>
        <w:pStyle w:val="ListParagraph"/>
        <w:numPr>
          <w:ilvl w:val="0"/>
          <w:numId w:val="3"/>
        </w:numPr>
        <w:rPr>
          <w:rFonts w:ascii="Arial" w:hAnsi="Arial" w:cs="Arial"/>
          <w:color w:val="000000" w:themeColor="text1"/>
          <w:sz w:val="24"/>
          <w:szCs w:val="24"/>
          <w:shd w:val="clear" w:color="auto" w:fill="FFFFFF"/>
        </w:rPr>
      </w:pPr>
      <w:r w:rsidRPr="00343D79">
        <w:rPr>
          <w:rFonts w:ascii="Arial" w:hAnsi="Arial" w:cs="Arial"/>
          <w:color w:val="000000" w:themeColor="text1"/>
          <w:sz w:val="24"/>
          <w:szCs w:val="24"/>
          <w:shd w:val="clear" w:color="auto" w:fill="FFFFFF"/>
        </w:rPr>
        <w:t>D</w:t>
      </w:r>
      <w:r w:rsidR="00FC536E" w:rsidRPr="00343D79">
        <w:rPr>
          <w:rFonts w:ascii="Arial" w:hAnsi="Arial" w:cs="Arial"/>
          <w:color w:val="000000" w:themeColor="text1"/>
          <w:sz w:val="24"/>
          <w:szCs w:val="24"/>
          <w:shd w:val="clear" w:color="auto" w:fill="FFFFFF"/>
        </w:rPr>
        <w:t>escribe the incident</w:t>
      </w:r>
      <w:r w:rsidR="00A37194" w:rsidRPr="00343D79">
        <w:rPr>
          <w:rFonts w:ascii="Arial" w:hAnsi="Arial" w:cs="Arial"/>
          <w:color w:val="000000" w:themeColor="text1"/>
          <w:sz w:val="24"/>
          <w:szCs w:val="24"/>
          <w:shd w:val="clear" w:color="auto" w:fill="FFFFFF"/>
        </w:rPr>
        <w:t xml:space="preserve">, highlighting </w:t>
      </w:r>
      <w:r w:rsidR="001F556E" w:rsidRPr="00343D79">
        <w:rPr>
          <w:rFonts w:ascii="Arial" w:hAnsi="Arial" w:cs="Arial"/>
          <w:color w:val="000000" w:themeColor="text1"/>
          <w:sz w:val="24"/>
          <w:szCs w:val="24"/>
          <w:shd w:val="clear" w:color="auto" w:fill="FFFFFF"/>
        </w:rPr>
        <w:t xml:space="preserve">the </w:t>
      </w:r>
      <w:r w:rsidR="00CA34D7" w:rsidRPr="00343D79">
        <w:rPr>
          <w:rFonts w:ascii="Arial" w:hAnsi="Arial" w:cs="Arial"/>
          <w:color w:val="000000" w:themeColor="text1"/>
          <w:sz w:val="24"/>
          <w:szCs w:val="24"/>
          <w:shd w:val="clear" w:color="auto" w:fill="FFFFFF"/>
        </w:rPr>
        <w:t>critical</w:t>
      </w:r>
      <w:r w:rsidR="001F556E" w:rsidRPr="00343D79">
        <w:rPr>
          <w:rFonts w:ascii="Arial" w:hAnsi="Arial" w:cs="Arial"/>
          <w:color w:val="000000" w:themeColor="text1"/>
          <w:sz w:val="24"/>
          <w:szCs w:val="24"/>
          <w:shd w:val="clear" w:color="auto" w:fill="FFFFFF"/>
        </w:rPr>
        <w:t xml:space="preserve"> areas for further analysis.</w:t>
      </w:r>
    </w:p>
    <w:p w14:paraId="3CA9C61D" w14:textId="6991EAAF" w:rsidR="00EC27A3" w:rsidRPr="00343D79" w:rsidRDefault="00CA34D7" w:rsidP="00EC27A3">
      <w:pPr>
        <w:pStyle w:val="ListParagraph"/>
        <w:numPr>
          <w:ilvl w:val="0"/>
          <w:numId w:val="3"/>
        </w:numPr>
        <w:rPr>
          <w:rFonts w:ascii="Arial" w:hAnsi="Arial" w:cs="Arial"/>
          <w:color w:val="000000" w:themeColor="text1"/>
          <w:sz w:val="24"/>
          <w:szCs w:val="24"/>
          <w:shd w:val="clear" w:color="auto" w:fill="FFFFFF"/>
        </w:rPr>
      </w:pPr>
      <w:r w:rsidRPr="00343D79">
        <w:rPr>
          <w:rFonts w:ascii="Arial" w:hAnsi="Arial" w:cs="Arial"/>
          <w:color w:val="000000" w:themeColor="text1"/>
          <w:sz w:val="24"/>
          <w:szCs w:val="24"/>
          <w:shd w:val="clear" w:color="auto" w:fill="FFFFFF"/>
        </w:rPr>
        <w:t>Explai</w:t>
      </w:r>
      <w:r w:rsidR="00E462E9" w:rsidRPr="00343D79">
        <w:rPr>
          <w:rFonts w:ascii="Arial" w:hAnsi="Arial" w:cs="Arial"/>
          <w:color w:val="000000" w:themeColor="text1"/>
          <w:sz w:val="24"/>
          <w:szCs w:val="24"/>
          <w:shd w:val="clear" w:color="auto" w:fill="FFFFFF"/>
        </w:rPr>
        <w:t xml:space="preserve">n </w:t>
      </w:r>
      <w:r w:rsidR="00165BAC" w:rsidRPr="00343D79">
        <w:rPr>
          <w:rFonts w:ascii="Arial" w:hAnsi="Arial" w:cs="Arial"/>
          <w:color w:val="000000" w:themeColor="text1"/>
          <w:sz w:val="24"/>
          <w:szCs w:val="24"/>
          <w:shd w:val="clear" w:color="auto" w:fill="FFFFFF"/>
        </w:rPr>
        <w:t>the</w:t>
      </w:r>
      <w:r w:rsidR="00E462E9" w:rsidRPr="00343D79">
        <w:rPr>
          <w:rFonts w:ascii="Arial" w:hAnsi="Arial" w:cs="Arial"/>
          <w:color w:val="000000" w:themeColor="text1"/>
          <w:sz w:val="24"/>
          <w:szCs w:val="24"/>
          <w:shd w:val="clear" w:color="auto" w:fill="FFFFFF"/>
        </w:rPr>
        <w:t xml:space="preserve"> context of the incident</w:t>
      </w:r>
      <w:r w:rsidR="00E342D9" w:rsidRPr="00343D79">
        <w:rPr>
          <w:rFonts w:ascii="Arial" w:hAnsi="Arial" w:cs="Arial"/>
          <w:color w:val="000000" w:themeColor="text1"/>
          <w:sz w:val="24"/>
          <w:szCs w:val="24"/>
          <w:shd w:val="clear" w:color="auto" w:fill="FFFFFF"/>
        </w:rPr>
        <w:t xml:space="preserve"> to provide a more holistic view </w:t>
      </w:r>
      <w:r w:rsidR="00A40E6A" w:rsidRPr="00343D79">
        <w:rPr>
          <w:rFonts w:ascii="Arial" w:hAnsi="Arial" w:cs="Arial"/>
          <w:color w:val="000000" w:themeColor="text1"/>
          <w:sz w:val="24"/>
          <w:szCs w:val="24"/>
          <w:shd w:val="clear" w:color="auto" w:fill="FFFFFF"/>
        </w:rPr>
        <w:t>on</w:t>
      </w:r>
      <w:r w:rsidR="00E342D9" w:rsidRPr="00343D79">
        <w:rPr>
          <w:rFonts w:ascii="Arial" w:hAnsi="Arial" w:cs="Arial"/>
          <w:color w:val="000000" w:themeColor="text1"/>
          <w:sz w:val="24"/>
          <w:szCs w:val="24"/>
          <w:shd w:val="clear" w:color="auto" w:fill="FFFFFF"/>
        </w:rPr>
        <w:t xml:space="preserve"> which to reflect. </w:t>
      </w:r>
    </w:p>
    <w:p w14:paraId="35EC9FC3" w14:textId="77777777" w:rsidR="00EC27A3" w:rsidRPr="00343D79" w:rsidRDefault="001857D5" w:rsidP="00EC27A3">
      <w:pPr>
        <w:pStyle w:val="ListParagraph"/>
        <w:numPr>
          <w:ilvl w:val="0"/>
          <w:numId w:val="3"/>
        </w:numPr>
        <w:rPr>
          <w:rFonts w:ascii="Arial" w:hAnsi="Arial" w:cs="Arial"/>
          <w:color w:val="000000" w:themeColor="text1"/>
          <w:sz w:val="24"/>
          <w:szCs w:val="24"/>
          <w:shd w:val="clear" w:color="auto" w:fill="FFFFFF"/>
        </w:rPr>
      </w:pPr>
      <w:r w:rsidRPr="00343D79">
        <w:rPr>
          <w:rFonts w:ascii="Arial" w:hAnsi="Arial" w:cs="Arial"/>
          <w:color w:val="000000" w:themeColor="text1"/>
          <w:sz w:val="24"/>
          <w:szCs w:val="24"/>
          <w:shd w:val="clear" w:color="auto" w:fill="FFFFFF"/>
        </w:rPr>
        <w:t xml:space="preserve">Ask questions </w:t>
      </w:r>
      <w:r w:rsidR="00A40E6A" w:rsidRPr="00343D79">
        <w:rPr>
          <w:rFonts w:ascii="Arial" w:hAnsi="Arial" w:cs="Arial"/>
          <w:color w:val="000000" w:themeColor="text1"/>
          <w:sz w:val="24"/>
          <w:szCs w:val="24"/>
          <w:shd w:val="clear" w:color="auto" w:fill="FFFFFF"/>
        </w:rPr>
        <w:t>that</w:t>
      </w:r>
      <w:r w:rsidRPr="00343D79">
        <w:rPr>
          <w:rFonts w:ascii="Arial" w:hAnsi="Arial" w:cs="Arial"/>
          <w:color w:val="000000" w:themeColor="text1"/>
          <w:sz w:val="24"/>
          <w:szCs w:val="24"/>
          <w:shd w:val="clear" w:color="auto" w:fill="FFFFFF"/>
        </w:rPr>
        <w:t xml:space="preserve"> explore the meaning behind the incident</w:t>
      </w:r>
      <w:r w:rsidR="003A30B0" w:rsidRPr="00343D79">
        <w:rPr>
          <w:rFonts w:ascii="Arial" w:hAnsi="Arial" w:cs="Arial"/>
          <w:color w:val="000000" w:themeColor="text1"/>
          <w:sz w:val="24"/>
          <w:szCs w:val="24"/>
          <w:shd w:val="clear" w:color="auto" w:fill="FFFFFF"/>
        </w:rPr>
        <w:t xml:space="preserve">. </w:t>
      </w:r>
    </w:p>
    <w:p w14:paraId="290D01C5" w14:textId="69BDEAFB" w:rsidR="003A30B0" w:rsidRPr="00343D79" w:rsidRDefault="003A30B0" w:rsidP="00EC27A3">
      <w:pPr>
        <w:pStyle w:val="ListParagraph"/>
        <w:numPr>
          <w:ilvl w:val="0"/>
          <w:numId w:val="3"/>
        </w:numPr>
        <w:rPr>
          <w:rFonts w:ascii="Arial" w:hAnsi="Arial" w:cs="Arial"/>
          <w:color w:val="000000" w:themeColor="text1"/>
          <w:sz w:val="24"/>
          <w:szCs w:val="24"/>
          <w:shd w:val="clear" w:color="auto" w:fill="FFFFFF"/>
        </w:rPr>
      </w:pPr>
      <w:r w:rsidRPr="00343D79">
        <w:rPr>
          <w:rFonts w:ascii="Arial" w:hAnsi="Arial" w:cs="Arial"/>
          <w:color w:val="000000" w:themeColor="text1"/>
          <w:sz w:val="24"/>
          <w:szCs w:val="24"/>
          <w:shd w:val="clear" w:color="auto" w:fill="FFFFFF"/>
        </w:rPr>
        <w:t>Implications for future practice.</w:t>
      </w:r>
    </w:p>
    <w:p w14:paraId="0D8ADC8D" w14:textId="1ADB73A8" w:rsidR="00A238DE" w:rsidRPr="00343D79" w:rsidRDefault="003B1FF9">
      <w:pPr>
        <w:rPr>
          <w:rFonts w:ascii="Arial" w:hAnsi="Arial" w:cs="Arial"/>
          <w:color w:val="000000" w:themeColor="text1"/>
          <w:sz w:val="24"/>
          <w:szCs w:val="24"/>
          <w:shd w:val="clear" w:color="auto" w:fill="FFFFFF"/>
        </w:rPr>
      </w:pPr>
      <w:r w:rsidRPr="0066582A">
        <w:rPr>
          <w:rFonts w:ascii="Arial" w:hAnsi="Arial" w:cs="Arial"/>
          <w:color w:val="000000" w:themeColor="text1"/>
          <w:sz w:val="24"/>
          <w:szCs w:val="24"/>
          <w:shd w:val="clear" w:color="auto" w:fill="FFFFFF"/>
        </w:rPr>
        <w:t xml:space="preserve">It is within the third question where different models of reflection can prove </w:t>
      </w:r>
      <w:r w:rsidR="00184E72" w:rsidRPr="0066582A">
        <w:rPr>
          <w:rFonts w:ascii="Arial" w:hAnsi="Arial" w:cs="Arial"/>
          <w:color w:val="000000" w:themeColor="text1"/>
          <w:sz w:val="24"/>
          <w:szCs w:val="24"/>
          <w:shd w:val="clear" w:color="auto" w:fill="FFFFFF"/>
        </w:rPr>
        <w:t>help</w:t>
      </w:r>
      <w:r w:rsidRPr="0066582A">
        <w:rPr>
          <w:rFonts w:ascii="Arial" w:hAnsi="Arial" w:cs="Arial"/>
          <w:color w:val="000000" w:themeColor="text1"/>
          <w:sz w:val="24"/>
          <w:szCs w:val="24"/>
          <w:shd w:val="clear" w:color="auto" w:fill="FFFFFF"/>
        </w:rPr>
        <w:t>ful.</w:t>
      </w:r>
      <w:r w:rsidR="00D3022D" w:rsidRPr="0066582A">
        <w:rPr>
          <w:rFonts w:ascii="Arial" w:hAnsi="Arial" w:cs="Arial"/>
          <w:color w:val="000000" w:themeColor="text1"/>
          <w:sz w:val="24"/>
          <w:szCs w:val="24"/>
          <w:shd w:val="clear" w:color="auto" w:fill="FFFFFF"/>
        </w:rPr>
        <w:t xml:space="preserve"> Schon (1991)</w:t>
      </w:r>
      <w:r w:rsidR="008A31E9" w:rsidRPr="0066582A">
        <w:rPr>
          <w:rFonts w:ascii="Arial" w:hAnsi="Arial" w:cs="Arial"/>
          <w:color w:val="000000" w:themeColor="text1"/>
          <w:sz w:val="24"/>
          <w:szCs w:val="24"/>
          <w:shd w:val="clear" w:color="auto" w:fill="FFFFFF"/>
        </w:rPr>
        <w:t>, for example, suggests reflection through two perspectives:</w:t>
      </w:r>
      <w:r w:rsidR="007B4483" w:rsidRPr="0066582A">
        <w:rPr>
          <w:rFonts w:ascii="Arial" w:hAnsi="Arial" w:cs="Arial"/>
          <w:color w:val="000000" w:themeColor="text1"/>
          <w:sz w:val="24"/>
          <w:szCs w:val="24"/>
          <w:shd w:val="clear" w:color="auto" w:fill="FFFFFF"/>
        </w:rPr>
        <w:t xml:space="preserve"> reflection</w:t>
      </w:r>
      <w:r w:rsidR="008A31E9" w:rsidRPr="0066582A">
        <w:rPr>
          <w:rFonts w:ascii="Arial" w:hAnsi="Arial" w:cs="Arial"/>
          <w:color w:val="000000" w:themeColor="text1"/>
          <w:sz w:val="24"/>
          <w:szCs w:val="24"/>
          <w:shd w:val="clear" w:color="auto" w:fill="FFFFFF"/>
        </w:rPr>
        <w:t>-</w:t>
      </w:r>
      <w:r w:rsidR="007B4483" w:rsidRPr="0066582A">
        <w:rPr>
          <w:rFonts w:ascii="Arial" w:hAnsi="Arial" w:cs="Arial"/>
          <w:color w:val="000000" w:themeColor="text1"/>
          <w:sz w:val="24"/>
          <w:szCs w:val="24"/>
          <w:shd w:val="clear" w:color="auto" w:fill="FFFFFF"/>
        </w:rPr>
        <w:t>in-action</w:t>
      </w:r>
      <w:r w:rsidR="00903F59" w:rsidRPr="0066582A">
        <w:rPr>
          <w:rFonts w:ascii="Arial" w:hAnsi="Arial" w:cs="Arial"/>
          <w:color w:val="000000" w:themeColor="text1"/>
          <w:sz w:val="24"/>
          <w:szCs w:val="24"/>
          <w:shd w:val="clear" w:color="auto" w:fill="FFFFFF"/>
        </w:rPr>
        <w:t xml:space="preserve"> </w:t>
      </w:r>
      <w:r w:rsidR="00C000F9" w:rsidRPr="0066582A">
        <w:rPr>
          <w:rFonts w:ascii="Arial" w:hAnsi="Arial" w:cs="Arial"/>
          <w:color w:val="000000" w:themeColor="text1"/>
          <w:sz w:val="24"/>
          <w:szCs w:val="24"/>
          <w:shd w:val="clear" w:color="auto" w:fill="FFFFFF"/>
        </w:rPr>
        <w:t>or during an event</w:t>
      </w:r>
      <w:r w:rsidR="007B4483" w:rsidRPr="0066582A">
        <w:rPr>
          <w:rFonts w:ascii="Arial" w:hAnsi="Arial" w:cs="Arial"/>
          <w:color w:val="000000" w:themeColor="text1"/>
          <w:sz w:val="24"/>
          <w:szCs w:val="24"/>
          <w:shd w:val="clear" w:color="auto" w:fill="FFFFFF"/>
        </w:rPr>
        <w:t xml:space="preserve"> </w:t>
      </w:r>
      <w:r w:rsidR="00F80829" w:rsidRPr="0066582A">
        <w:rPr>
          <w:rFonts w:ascii="Arial" w:hAnsi="Arial" w:cs="Arial"/>
          <w:color w:val="000000" w:themeColor="text1"/>
          <w:sz w:val="24"/>
          <w:szCs w:val="24"/>
          <w:shd w:val="clear" w:color="auto" w:fill="FFFFFF"/>
        </w:rPr>
        <w:t>and on-action</w:t>
      </w:r>
      <w:r w:rsidR="00C000F9" w:rsidRPr="0066582A">
        <w:rPr>
          <w:rFonts w:ascii="Arial" w:hAnsi="Arial" w:cs="Arial"/>
          <w:color w:val="000000" w:themeColor="text1"/>
          <w:sz w:val="24"/>
          <w:szCs w:val="24"/>
          <w:shd w:val="clear" w:color="auto" w:fill="FFFFFF"/>
        </w:rPr>
        <w:t xml:space="preserve"> after an event</w:t>
      </w:r>
      <w:r w:rsidR="00F80829" w:rsidRPr="0066582A">
        <w:rPr>
          <w:rFonts w:ascii="Arial" w:hAnsi="Arial" w:cs="Arial"/>
          <w:color w:val="000000" w:themeColor="text1"/>
          <w:sz w:val="24"/>
          <w:szCs w:val="24"/>
          <w:shd w:val="clear" w:color="auto" w:fill="FFFFFF"/>
        </w:rPr>
        <w:t xml:space="preserve">. </w:t>
      </w:r>
      <w:r w:rsidR="002B06ED" w:rsidRPr="0066582A">
        <w:rPr>
          <w:rFonts w:ascii="Arial" w:hAnsi="Arial" w:cs="Arial"/>
          <w:color w:val="000000" w:themeColor="text1"/>
          <w:sz w:val="24"/>
          <w:szCs w:val="24"/>
          <w:shd w:val="clear" w:color="auto" w:fill="FFFFFF"/>
        </w:rPr>
        <w:t>Other reflective models such as</w:t>
      </w:r>
      <w:r w:rsidR="00A36362" w:rsidRPr="0066582A">
        <w:rPr>
          <w:rFonts w:ascii="Arial" w:hAnsi="Arial" w:cs="Arial"/>
          <w:color w:val="000000" w:themeColor="text1"/>
          <w:sz w:val="24"/>
          <w:szCs w:val="24"/>
        </w:rPr>
        <w:t xml:space="preserve"> </w:t>
      </w:r>
      <w:r w:rsidR="00DF0F63" w:rsidRPr="0066582A">
        <w:rPr>
          <w:rFonts w:ascii="Arial" w:hAnsi="Arial" w:cs="Arial"/>
          <w:color w:val="000000" w:themeColor="text1"/>
          <w:sz w:val="24"/>
          <w:szCs w:val="24"/>
        </w:rPr>
        <w:t>Kolb (1984) set</w:t>
      </w:r>
      <w:r w:rsidR="00D82646" w:rsidRPr="0066582A">
        <w:rPr>
          <w:rFonts w:ascii="Arial" w:hAnsi="Arial" w:cs="Arial"/>
          <w:color w:val="000000" w:themeColor="text1"/>
          <w:sz w:val="24"/>
          <w:szCs w:val="24"/>
        </w:rPr>
        <w:t xml:space="preserve"> out three perspectives to reflect, analyse, and evaluate upon an experience to form new learning and start the stages again</w:t>
      </w:r>
      <w:r w:rsidR="00636B51" w:rsidRPr="0066582A">
        <w:rPr>
          <w:rFonts w:ascii="Arial" w:hAnsi="Arial" w:cs="Arial"/>
          <w:color w:val="000000" w:themeColor="text1"/>
          <w:sz w:val="24"/>
          <w:szCs w:val="24"/>
        </w:rPr>
        <w:t xml:space="preserve"> through implementing </w:t>
      </w:r>
      <w:r w:rsidR="00535B57" w:rsidRPr="0066582A">
        <w:rPr>
          <w:rFonts w:ascii="Arial" w:hAnsi="Arial" w:cs="Arial"/>
          <w:color w:val="000000" w:themeColor="text1"/>
          <w:sz w:val="24"/>
          <w:szCs w:val="24"/>
        </w:rPr>
        <w:t>new knowledge gained. This</w:t>
      </w:r>
      <w:r w:rsidR="009441D3" w:rsidRPr="0066582A">
        <w:rPr>
          <w:rFonts w:ascii="Arial" w:hAnsi="Arial" w:cs="Arial"/>
          <w:color w:val="000000" w:themeColor="text1"/>
          <w:sz w:val="24"/>
          <w:szCs w:val="24"/>
        </w:rPr>
        <w:t xml:space="preserve"> cycle</w:t>
      </w:r>
      <w:r w:rsidR="00535B57" w:rsidRPr="0066582A">
        <w:rPr>
          <w:rFonts w:ascii="Arial" w:hAnsi="Arial" w:cs="Arial"/>
          <w:color w:val="000000" w:themeColor="text1"/>
          <w:sz w:val="24"/>
          <w:szCs w:val="24"/>
        </w:rPr>
        <w:t xml:space="preserve"> is</w:t>
      </w:r>
      <w:r w:rsidR="001E07A1" w:rsidRPr="0066582A">
        <w:rPr>
          <w:rFonts w:ascii="Arial" w:hAnsi="Arial" w:cs="Arial"/>
          <w:color w:val="000000" w:themeColor="text1"/>
          <w:sz w:val="24"/>
          <w:szCs w:val="24"/>
        </w:rPr>
        <w:t xml:space="preserve"> known as experiential learning. </w:t>
      </w:r>
      <w:r w:rsidR="00457B81" w:rsidRPr="0066582A">
        <w:rPr>
          <w:rFonts w:ascii="Arial" w:hAnsi="Arial" w:cs="Arial"/>
          <w:color w:val="000000" w:themeColor="text1"/>
          <w:sz w:val="24"/>
          <w:szCs w:val="24"/>
        </w:rPr>
        <w:t>Finally, h</w:t>
      </w:r>
      <w:r w:rsidR="00A238DE" w:rsidRPr="0066582A">
        <w:rPr>
          <w:rFonts w:ascii="Arial" w:hAnsi="Arial" w:cs="Arial"/>
          <w:color w:val="000000" w:themeColor="text1"/>
          <w:sz w:val="24"/>
          <w:szCs w:val="24"/>
        </w:rPr>
        <w:t>owever,</w:t>
      </w:r>
      <w:r w:rsidR="000B0D47" w:rsidRPr="0066582A">
        <w:rPr>
          <w:rFonts w:ascii="Arial" w:hAnsi="Arial" w:cs="Arial"/>
          <w:color w:val="000000" w:themeColor="text1"/>
          <w:sz w:val="24"/>
          <w:szCs w:val="24"/>
        </w:rPr>
        <w:t xml:space="preserve"> theorists such as </w:t>
      </w:r>
      <w:r w:rsidR="00394611" w:rsidRPr="0066582A">
        <w:rPr>
          <w:rFonts w:ascii="Arial" w:hAnsi="Arial" w:cs="Arial"/>
          <w:color w:val="000000" w:themeColor="text1"/>
          <w:sz w:val="24"/>
          <w:szCs w:val="24"/>
          <w:shd w:val="clear" w:color="auto" w:fill="FFFFFF"/>
        </w:rPr>
        <w:t>Brookfield (1995) suggest</w:t>
      </w:r>
      <w:r w:rsidR="00761933" w:rsidRPr="00343D79">
        <w:rPr>
          <w:rFonts w:ascii="Arial" w:hAnsi="Arial" w:cs="Arial"/>
          <w:color w:val="000000" w:themeColor="text1"/>
          <w:sz w:val="24"/>
          <w:szCs w:val="24"/>
          <w:shd w:val="clear" w:color="auto" w:fill="FFFFFF"/>
        </w:rPr>
        <w:t xml:space="preserve"> four perspectives for deeper reflection that can be explored by viewing the incident from the perspective of </w:t>
      </w:r>
      <w:r w:rsidR="003B1732" w:rsidRPr="00343D79">
        <w:rPr>
          <w:rFonts w:ascii="Arial" w:hAnsi="Arial" w:cs="Arial"/>
          <w:color w:val="000000" w:themeColor="text1"/>
          <w:sz w:val="24"/>
          <w:szCs w:val="24"/>
          <w:shd w:val="clear" w:color="auto" w:fill="FFFFFF"/>
        </w:rPr>
        <w:t>one’s autobiography</w:t>
      </w:r>
      <w:r w:rsidR="00761933" w:rsidRPr="00343D79">
        <w:rPr>
          <w:rFonts w:ascii="Arial" w:hAnsi="Arial" w:cs="Arial"/>
          <w:color w:val="000000" w:themeColor="text1"/>
          <w:sz w:val="24"/>
          <w:szCs w:val="24"/>
          <w:shd w:val="clear" w:color="auto" w:fill="FFFFFF"/>
        </w:rPr>
        <w:t xml:space="preserve"> as a teacher, the student</w:t>
      </w:r>
      <w:r w:rsidR="00457B81">
        <w:rPr>
          <w:rFonts w:ascii="Arial" w:hAnsi="Arial" w:cs="Arial"/>
          <w:color w:val="000000" w:themeColor="text1"/>
          <w:sz w:val="24"/>
          <w:szCs w:val="24"/>
          <w:shd w:val="clear" w:color="auto" w:fill="FFFFFF"/>
        </w:rPr>
        <w:t>'s</w:t>
      </w:r>
      <w:r w:rsidR="00761933" w:rsidRPr="00343D79">
        <w:rPr>
          <w:rFonts w:ascii="Arial" w:hAnsi="Arial" w:cs="Arial"/>
          <w:color w:val="000000" w:themeColor="text1"/>
          <w:sz w:val="24"/>
          <w:szCs w:val="24"/>
          <w:shd w:val="clear" w:color="auto" w:fill="FFFFFF"/>
        </w:rPr>
        <w:t xml:space="preserve"> eyes, colleagues</w:t>
      </w:r>
      <w:r w:rsidR="00036AF3" w:rsidRPr="00343D79">
        <w:rPr>
          <w:rFonts w:ascii="Arial" w:hAnsi="Arial" w:cs="Arial"/>
          <w:color w:val="000000" w:themeColor="text1"/>
          <w:sz w:val="24"/>
          <w:szCs w:val="24"/>
          <w:shd w:val="clear" w:color="auto" w:fill="FFFFFF"/>
        </w:rPr>
        <w:t>'</w:t>
      </w:r>
      <w:r w:rsidR="00761933" w:rsidRPr="00343D79">
        <w:rPr>
          <w:rFonts w:ascii="Arial" w:hAnsi="Arial" w:cs="Arial"/>
          <w:color w:val="000000" w:themeColor="text1"/>
          <w:sz w:val="24"/>
          <w:szCs w:val="24"/>
          <w:shd w:val="clear" w:color="auto" w:fill="FFFFFF"/>
        </w:rPr>
        <w:t xml:space="preserve"> experiences, and</w:t>
      </w:r>
      <w:r w:rsidR="00394611" w:rsidRPr="00343D79">
        <w:rPr>
          <w:rFonts w:ascii="Arial" w:hAnsi="Arial" w:cs="Arial"/>
          <w:color w:val="000000" w:themeColor="text1"/>
          <w:sz w:val="24"/>
          <w:szCs w:val="24"/>
          <w:shd w:val="clear" w:color="auto" w:fill="FFFFFF"/>
        </w:rPr>
        <w:t xml:space="preserve"> related literature.</w:t>
      </w:r>
      <w:r w:rsidR="00A238DE" w:rsidRPr="00343D79">
        <w:rPr>
          <w:rFonts w:ascii="Arial" w:hAnsi="Arial" w:cs="Arial"/>
          <w:color w:val="000000" w:themeColor="text1"/>
          <w:sz w:val="24"/>
          <w:szCs w:val="24"/>
          <w:shd w:val="clear" w:color="auto" w:fill="FFFFFF"/>
        </w:rPr>
        <w:t xml:space="preserve"> </w:t>
      </w:r>
      <w:r w:rsidR="00332183" w:rsidRPr="00343D79">
        <w:rPr>
          <w:rFonts w:ascii="Arial" w:hAnsi="Arial" w:cs="Arial"/>
          <w:color w:val="000000" w:themeColor="text1"/>
          <w:sz w:val="24"/>
          <w:szCs w:val="24"/>
          <w:shd w:val="clear" w:color="auto" w:fill="FFFFFF"/>
        </w:rPr>
        <w:t xml:space="preserve">It is this last model that will form the </w:t>
      </w:r>
      <w:r w:rsidR="00282896" w:rsidRPr="00343D79">
        <w:rPr>
          <w:rFonts w:ascii="Arial" w:hAnsi="Arial" w:cs="Arial"/>
          <w:color w:val="000000" w:themeColor="text1"/>
          <w:sz w:val="24"/>
          <w:szCs w:val="24"/>
          <w:shd w:val="clear" w:color="auto" w:fill="FFFFFF"/>
        </w:rPr>
        <w:t>framework for reflection later in this paper.</w:t>
      </w:r>
    </w:p>
    <w:p w14:paraId="5886DAFC" w14:textId="5B202111" w:rsidR="005A6910" w:rsidRPr="00B958C8" w:rsidRDefault="000A2651" w:rsidP="008E7F78">
      <w:pPr>
        <w:jc w:val="center"/>
        <w:rPr>
          <w:rFonts w:ascii="Arial" w:hAnsi="Arial" w:cs="Arial"/>
          <w:b/>
          <w:bCs/>
          <w:color w:val="000000" w:themeColor="text1"/>
          <w:sz w:val="28"/>
          <w:szCs w:val="28"/>
        </w:rPr>
      </w:pPr>
      <w:r w:rsidRPr="00B958C8">
        <w:rPr>
          <w:rFonts w:ascii="Arial" w:hAnsi="Arial" w:cs="Arial"/>
          <w:b/>
          <w:bCs/>
          <w:color w:val="000000" w:themeColor="text1"/>
          <w:sz w:val="28"/>
          <w:szCs w:val="28"/>
        </w:rPr>
        <w:t xml:space="preserve">OBSERVATION School </w:t>
      </w:r>
      <w:r w:rsidR="004A069C" w:rsidRPr="00B958C8">
        <w:rPr>
          <w:rFonts w:ascii="Arial" w:hAnsi="Arial" w:cs="Arial"/>
          <w:b/>
          <w:bCs/>
          <w:color w:val="000000" w:themeColor="text1"/>
          <w:sz w:val="28"/>
          <w:szCs w:val="28"/>
        </w:rPr>
        <w:t>&amp; Class Context</w:t>
      </w:r>
    </w:p>
    <w:p w14:paraId="2B719A02" w14:textId="47931753" w:rsidR="004D27CC" w:rsidRPr="0066582A" w:rsidRDefault="004D27CC" w:rsidP="004D27CC">
      <w:pPr>
        <w:rPr>
          <w:rFonts w:ascii="Arial" w:hAnsi="Arial" w:cs="Arial"/>
          <w:color w:val="000000" w:themeColor="text1"/>
          <w:sz w:val="24"/>
          <w:szCs w:val="24"/>
          <w:shd w:val="clear" w:color="auto" w:fill="FFFFFF"/>
        </w:rPr>
      </w:pPr>
      <w:r w:rsidRPr="0066582A">
        <w:rPr>
          <w:rFonts w:ascii="Arial" w:hAnsi="Arial" w:cs="Arial"/>
          <w:color w:val="000000" w:themeColor="text1"/>
          <w:sz w:val="24"/>
          <w:szCs w:val="24"/>
          <w:shd w:val="clear" w:color="auto" w:fill="FFFFFF"/>
        </w:rPr>
        <w:lastRenderedPageBreak/>
        <w:t>Adhering to BERA (2018) Guidelines under Privacy and date storage, point 40</w:t>
      </w:r>
      <w:r w:rsidR="00423085" w:rsidRPr="0066582A">
        <w:rPr>
          <w:rFonts w:ascii="Arial" w:hAnsi="Arial" w:cs="Arial"/>
          <w:color w:val="000000" w:themeColor="text1"/>
          <w:sz w:val="24"/>
          <w:szCs w:val="24"/>
          <w:shd w:val="clear" w:color="auto" w:fill="FFFFFF"/>
        </w:rPr>
        <w:t>,</w:t>
      </w:r>
      <w:r w:rsidRPr="0066582A">
        <w:rPr>
          <w:rFonts w:ascii="Arial" w:hAnsi="Arial" w:cs="Arial"/>
          <w:color w:val="000000" w:themeColor="text1"/>
          <w:sz w:val="24"/>
          <w:szCs w:val="24"/>
          <w:shd w:val="clear" w:color="auto" w:fill="FFFFFF"/>
        </w:rPr>
        <w:t xml:space="preserve"> </w:t>
      </w:r>
      <w:r w:rsidR="00036AF3" w:rsidRPr="0066582A">
        <w:rPr>
          <w:rFonts w:ascii="Arial" w:hAnsi="Arial" w:cs="Arial"/>
          <w:color w:val="000000" w:themeColor="text1"/>
          <w:sz w:val="24"/>
          <w:szCs w:val="24"/>
          <w:shd w:val="clear" w:color="auto" w:fill="FFFFFF"/>
        </w:rPr>
        <w:t>"</w:t>
      </w:r>
      <w:r w:rsidRPr="0066582A">
        <w:rPr>
          <w:rFonts w:ascii="Arial" w:hAnsi="Arial" w:cs="Arial"/>
          <w:color w:val="000000" w:themeColor="text1"/>
          <w:sz w:val="24"/>
          <w:szCs w:val="24"/>
        </w:rPr>
        <w:t>The confidential and anonymous treatment of participants</w:t>
      </w:r>
      <w:r w:rsidR="00036AF3" w:rsidRPr="0066582A">
        <w:rPr>
          <w:rFonts w:ascii="Arial" w:hAnsi="Arial" w:cs="Arial"/>
          <w:color w:val="000000" w:themeColor="text1"/>
          <w:sz w:val="24"/>
          <w:szCs w:val="24"/>
        </w:rPr>
        <w:t>'</w:t>
      </w:r>
      <w:r w:rsidRPr="0066582A">
        <w:rPr>
          <w:rFonts w:ascii="Arial" w:hAnsi="Arial" w:cs="Arial"/>
          <w:color w:val="000000" w:themeColor="text1"/>
          <w:sz w:val="24"/>
          <w:szCs w:val="24"/>
        </w:rPr>
        <w:t xml:space="preserve"> data is considered the norm for </w:t>
      </w:r>
      <w:r w:rsidR="00423085" w:rsidRPr="0066582A">
        <w:rPr>
          <w:rFonts w:ascii="Arial" w:hAnsi="Arial" w:cs="Arial"/>
          <w:color w:val="000000" w:themeColor="text1"/>
          <w:sz w:val="24"/>
          <w:szCs w:val="24"/>
        </w:rPr>
        <w:t>conducting</w:t>
      </w:r>
      <w:r w:rsidRPr="0066582A">
        <w:rPr>
          <w:rFonts w:ascii="Arial" w:hAnsi="Arial" w:cs="Arial"/>
          <w:color w:val="000000" w:themeColor="text1"/>
          <w:sz w:val="24"/>
          <w:szCs w:val="24"/>
        </w:rPr>
        <w:t xml:space="preserve"> research</w:t>
      </w:r>
      <w:r w:rsidR="00036AF3" w:rsidRPr="0066582A">
        <w:rPr>
          <w:rFonts w:ascii="Arial" w:hAnsi="Arial" w:cs="Arial"/>
          <w:color w:val="000000" w:themeColor="text1"/>
          <w:sz w:val="24"/>
          <w:szCs w:val="24"/>
        </w:rPr>
        <w:t>"</w:t>
      </w:r>
      <w:r w:rsidRPr="0066582A">
        <w:rPr>
          <w:rFonts w:ascii="Arial" w:hAnsi="Arial" w:cs="Arial"/>
          <w:color w:val="000000" w:themeColor="text1"/>
          <w:sz w:val="24"/>
          <w:szCs w:val="24"/>
        </w:rPr>
        <w:t xml:space="preserve">. As such, any information relating to the school, pupils and staff involved in the observation will remain anonymous. </w:t>
      </w:r>
    </w:p>
    <w:p w14:paraId="402E0037" w14:textId="0421EE95" w:rsidR="004D27CC" w:rsidRPr="0066582A" w:rsidRDefault="004D27CC" w:rsidP="004D27CC">
      <w:pPr>
        <w:rPr>
          <w:rFonts w:ascii="Arial" w:hAnsi="Arial" w:cs="Arial"/>
          <w:color w:val="000000" w:themeColor="text1"/>
          <w:sz w:val="24"/>
          <w:szCs w:val="24"/>
          <w:shd w:val="clear" w:color="auto" w:fill="FFFFFF"/>
        </w:rPr>
      </w:pPr>
      <w:r w:rsidRPr="0066582A">
        <w:rPr>
          <w:rFonts w:ascii="Arial" w:hAnsi="Arial" w:cs="Arial"/>
          <w:color w:val="000000" w:themeColor="text1"/>
          <w:sz w:val="24"/>
          <w:szCs w:val="24"/>
          <w:shd w:val="clear" w:color="auto" w:fill="FFFFFF"/>
        </w:rPr>
        <w:t xml:space="preserve">The </w:t>
      </w:r>
      <w:r w:rsidR="00B65C7F" w:rsidRPr="0066582A">
        <w:rPr>
          <w:rFonts w:ascii="Arial" w:hAnsi="Arial" w:cs="Arial"/>
          <w:color w:val="000000" w:themeColor="text1"/>
          <w:sz w:val="24"/>
          <w:szCs w:val="24"/>
          <w:shd w:val="clear" w:color="auto" w:fill="FFFFFF"/>
        </w:rPr>
        <w:t>o</w:t>
      </w:r>
      <w:r w:rsidRPr="0066582A">
        <w:rPr>
          <w:rFonts w:ascii="Arial" w:hAnsi="Arial" w:cs="Arial"/>
          <w:color w:val="000000" w:themeColor="text1"/>
          <w:sz w:val="24"/>
          <w:szCs w:val="24"/>
          <w:shd w:val="clear" w:color="auto" w:fill="FFFFFF"/>
        </w:rPr>
        <w:t>bservation was conducted in a mixed-gender comprehensive secondary school and sixth form, situated in the western region of Swansea. Currently, the school is working with the Welsh government as a pioneer towards the new curriculum, helping to take forward new developments.</w:t>
      </w:r>
    </w:p>
    <w:p w14:paraId="3FCB0E61" w14:textId="716C62CB" w:rsidR="004D27CC" w:rsidRPr="0066582A" w:rsidRDefault="004D27CC" w:rsidP="004D27CC">
      <w:pPr>
        <w:rPr>
          <w:rFonts w:ascii="Arial" w:hAnsi="Arial" w:cs="Arial"/>
          <w:color w:val="000000" w:themeColor="text1"/>
          <w:sz w:val="24"/>
          <w:szCs w:val="24"/>
          <w:shd w:val="clear" w:color="auto" w:fill="FFFFFF"/>
        </w:rPr>
      </w:pPr>
      <w:r w:rsidRPr="0066582A">
        <w:rPr>
          <w:rFonts w:ascii="Arial" w:hAnsi="Arial" w:cs="Arial"/>
          <w:color w:val="000000" w:themeColor="text1"/>
          <w:sz w:val="24"/>
          <w:szCs w:val="24"/>
          <w:shd w:val="clear" w:color="auto" w:fill="FFFFFF"/>
        </w:rPr>
        <w:t>The school also offers specialist on</w:t>
      </w:r>
      <w:r w:rsidR="00423085" w:rsidRPr="0066582A">
        <w:rPr>
          <w:rFonts w:ascii="Arial" w:hAnsi="Arial" w:cs="Arial"/>
          <w:color w:val="000000" w:themeColor="text1"/>
          <w:sz w:val="24"/>
          <w:szCs w:val="24"/>
          <w:shd w:val="clear" w:color="auto" w:fill="FFFFFF"/>
        </w:rPr>
        <w:t>-</w:t>
      </w:r>
      <w:r w:rsidRPr="0066582A">
        <w:rPr>
          <w:rFonts w:ascii="Arial" w:hAnsi="Arial" w:cs="Arial"/>
          <w:color w:val="000000" w:themeColor="text1"/>
          <w:sz w:val="24"/>
          <w:szCs w:val="24"/>
          <w:shd w:val="clear" w:color="auto" w:fill="FFFFFF"/>
        </w:rPr>
        <w:t xml:space="preserve">site facilities to cater for </w:t>
      </w:r>
      <w:r w:rsidR="003D499F" w:rsidRPr="0066582A">
        <w:rPr>
          <w:rFonts w:ascii="Arial" w:hAnsi="Arial" w:cs="Arial"/>
          <w:color w:val="000000" w:themeColor="text1"/>
          <w:sz w:val="24"/>
          <w:szCs w:val="24"/>
          <w:shd w:val="clear" w:color="auto" w:fill="FFFFFF"/>
        </w:rPr>
        <w:t>deaf and hard of hearing</w:t>
      </w:r>
      <w:r w:rsidRPr="0066582A">
        <w:rPr>
          <w:rFonts w:ascii="Arial" w:hAnsi="Arial" w:cs="Arial"/>
          <w:color w:val="000000" w:themeColor="text1"/>
          <w:sz w:val="24"/>
          <w:szCs w:val="24"/>
          <w:shd w:val="clear" w:color="auto" w:fill="FFFFFF"/>
        </w:rPr>
        <w:t xml:space="preserve"> pupils. A total of 1,700 pupils between the ages of 11-18 are on roll at the school,</w:t>
      </w:r>
      <w:r w:rsidR="0097047A" w:rsidRPr="0066582A">
        <w:rPr>
          <w:rFonts w:ascii="Arial" w:hAnsi="Arial" w:cs="Arial"/>
          <w:color w:val="000000" w:themeColor="text1"/>
          <w:sz w:val="24"/>
          <w:szCs w:val="24"/>
          <w:shd w:val="clear" w:color="auto" w:fill="FFFFFF"/>
        </w:rPr>
        <w:t xml:space="preserve"> </w:t>
      </w:r>
      <w:r w:rsidR="00413543" w:rsidRPr="0066582A">
        <w:rPr>
          <w:rFonts w:ascii="Arial" w:hAnsi="Arial" w:cs="Arial"/>
          <w:color w:val="000000" w:themeColor="text1"/>
          <w:sz w:val="24"/>
          <w:szCs w:val="24"/>
          <w:shd w:val="clear" w:color="auto" w:fill="FFFFFF"/>
        </w:rPr>
        <w:t>including</w:t>
      </w:r>
      <w:r w:rsidRPr="0066582A">
        <w:rPr>
          <w:rFonts w:ascii="Arial" w:hAnsi="Arial" w:cs="Arial"/>
          <w:color w:val="000000" w:themeColor="text1"/>
          <w:sz w:val="24"/>
          <w:szCs w:val="24"/>
          <w:shd w:val="clear" w:color="auto" w:fill="FFFFFF"/>
        </w:rPr>
        <w:t xml:space="preserve"> 357 pupils within the sixth form. The school has identified over 6% of pupils are eligible for fre</w:t>
      </w:r>
      <w:r w:rsidR="003F0FE3">
        <w:rPr>
          <w:rFonts w:ascii="Arial" w:hAnsi="Arial" w:cs="Arial"/>
          <w:color w:val="000000" w:themeColor="text1"/>
          <w:sz w:val="24"/>
          <w:szCs w:val="24"/>
          <w:shd w:val="clear" w:color="auto" w:fill="FFFFFF"/>
        </w:rPr>
        <w:t>e</w:t>
      </w:r>
      <w:r w:rsidRPr="0066582A">
        <w:rPr>
          <w:rFonts w:ascii="Arial" w:hAnsi="Arial" w:cs="Arial"/>
          <w:color w:val="000000" w:themeColor="text1"/>
          <w:sz w:val="24"/>
          <w:szCs w:val="24"/>
          <w:shd w:val="clear" w:color="auto" w:fill="FFFFFF"/>
        </w:rPr>
        <w:t xml:space="preserve"> </w:t>
      </w:r>
      <w:r w:rsidR="00C3111B">
        <w:rPr>
          <w:rFonts w:ascii="Arial" w:hAnsi="Arial" w:cs="Arial"/>
          <w:color w:val="000000" w:themeColor="text1"/>
          <w:sz w:val="24"/>
          <w:szCs w:val="24"/>
          <w:shd w:val="clear" w:color="auto" w:fill="FFFFFF"/>
        </w:rPr>
        <w:t>school lunch</w:t>
      </w:r>
      <w:r w:rsidR="00463EA2" w:rsidRPr="0066582A">
        <w:rPr>
          <w:rFonts w:ascii="Arial" w:hAnsi="Arial" w:cs="Arial"/>
          <w:color w:val="000000" w:themeColor="text1"/>
          <w:sz w:val="24"/>
          <w:szCs w:val="24"/>
          <w:shd w:val="clear" w:color="auto" w:fill="FFFFFF"/>
        </w:rPr>
        <w:t xml:space="preserve">. </w:t>
      </w:r>
      <w:r w:rsidR="00C3111B">
        <w:rPr>
          <w:rFonts w:ascii="Arial" w:hAnsi="Arial" w:cs="Arial"/>
          <w:color w:val="000000" w:themeColor="text1"/>
          <w:sz w:val="24"/>
          <w:szCs w:val="24"/>
          <w:shd w:val="clear" w:color="auto" w:fill="FFFFFF"/>
        </w:rPr>
        <w:t xml:space="preserve">Additionally, less than </w:t>
      </w:r>
      <w:r w:rsidRPr="0066582A">
        <w:rPr>
          <w:rFonts w:ascii="Arial" w:hAnsi="Arial" w:cs="Arial"/>
          <w:color w:val="000000" w:themeColor="text1"/>
          <w:sz w:val="24"/>
          <w:szCs w:val="24"/>
          <w:shd w:val="clear" w:color="auto" w:fill="FFFFFF"/>
        </w:rPr>
        <w:t xml:space="preserve">10% of </w:t>
      </w:r>
      <w:r w:rsidR="00C3111B">
        <w:rPr>
          <w:rFonts w:ascii="Arial" w:hAnsi="Arial" w:cs="Arial"/>
          <w:color w:val="000000" w:themeColor="text1"/>
          <w:sz w:val="24"/>
          <w:szCs w:val="24"/>
          <w:shd w:val="clear" w:color="auto" w:fill="FFFFFF"/>
        </w:rPr>
        <w:t>students</w:t>
      </w:r>
      <w:r w:rsidRPr="0066582A">
        <w:rPr>
          <w:rFonts w:ascii="Arial" w:hAnsi="Arial" w:cs="Arial"/>
          <w:color w:val="000000" w:themeColor="text1"/>
          <w:sz w:val="24"/>
          <w:szCs w:val="24"/>
          <w:shd w:val="clear" w:color="auto" w:fill="FFFFFF"/>
        </w:rPr>
        <w:t xml:space="preserve"> live </w:t>
      </w:r>
      <w:r w:rsidR="00C3111B">
        <w:rPr>
          <w:rFonts w:ascii="Arial" w:hAnsi="Arial" w:cs="Arial"/>
          <w:color w:val="000000" w:themeColor="text1"/>
          <w:sz w:val="24"/>
          <w:szCs w:val="24"/>
          <w:shd w:val="clear" w:color="auto" w:fill="FFFFFF"/>
        </w:rPr>
        <w:t xml:space="preserve">within the </w:t>
      </w:r>
      <w:r w:rsidRPr="0066582A">
        <w:rPr>
          <w:rFonts w:ascii="Arial" w:hAnsi="Arial" w:cs="Arial"/>
          <w:color w:val="000000" w:themeColor="text1"/>
          <w:sz w:val="24"/>
          <w:szCs w:val="24"/>
          <w:shd w:val="clear" w:color="auto" w:fill="FFFFFF"/>
        </w:rPr>
        <w:t xml:space="preserve">most deprived areas in Wales (Estyn, 2018). Furthermore, the </w:t>
      </w:r>
      <w:r w:rsidR="008B44AC" w:rsidRPr="0066582A">
        <w:rPr>
          <w:rFonts w:ascii="Arial" w:hAnsi="Arial" w:cs="Arial"/>
          <w:color w:val="000000" w:themeColor="text1"/>
          <w:sz w:val="24"/>
          <w:szCs w:val="24"/>
          <w:shd w:val="clear" w:color="auto" w:fill="FFFFFF"/>
        </w:rPr>
        <w:t>s</w:t>
      </w:r>
      <w:r w:rsidRPr="0066582A">
        <w:rPr>
          <w:rFonts w:ascii="Arial" w:hAnsi="Arial" w:cs="Arial"/>
          <w:color w:val="000000" w:themeColor="text1"/>
          <w:sz w:val="24"/>
          <w:szCs w:val="24"/>
          <w:shd w:val="clear" w:color="auto" w:fill="FFFFFF"/>
        </w:rPr>
        <w:t xml:space="preserve">chool states that </w:t>
      </w:r>
      <w:r w:rsidR="00C93B38">
        <w:rPr>
          <w:rFonts w:ascii="Arial" w:hAnsi="Arial" w:cs="Arial"/>
          <w:color w:val="000000" w:themeColor="text1"/>
          <w:sz w:val="24"/>
          <w:szCs w:val="24"/>
          <w:shd w:val="clear" w:color="auto" w:fill="FFFFFF"/>
        </w:rPr>
        <w:t xml:space="preserve">roughly </w:t>
      </w:r>
      <w:r w:rsidRPr="0066582A">
        <w:rPr>
          <w:rFonts w:ascii="Arial" w:hAnsi="Arial" w:cs="Arial"/>
          <w:color w:val="000000" w:themeColor="text1"/>
          <w:sz w:val="24"/>
          <w:szCs w:val="24"/>
          <w:shd w:val="clear" w:color="auto" w:fill="FFFFFF"/>
        </w:rPr>
        <w:t xml:space="preserve">12% of </w:t>
      </w:r>
      <w:r w:rsidR="00C93B38">
        <w:rPr>
          <w:rFonts w:ascii="Arial" w:hAnsi="Arial" w:cs="Arial"/>
          <w:color w:val="000000" w:themeColor="text1"/>
          <w:sz w:val="24"/>
          <w:szCs w:val="24"/>
          <w:shd w:val="clear" w:color="auto" w:fill="FFFFFF"/>
        </w:rPr>
        <w:t>students</w:t>
      </w:r>
      <w:r w:rsidRPr="0066582A">
        <w:rPr>
          <w:rFonts w:ascii="Arial" w:hAnsi="Arial" w:cs="Arial"/>
          <w:color w:val="000000" w:themeColor="text1"/>
          <w:sz w:val="24"/>
          <w:szCs w:val="24"/>
          <w:shd w:val="clear" w:color="auto" w:fill="FFFFFF"/>
        </w:rPr>
        <w:t xml:space="preserve"> ha</w:t>
      </w:r>
      <w:r w:rsidR="005D0617">
        <w:rPr>
          <w:rFonts w:ascii="Arial" w:hAnsi="Arial" w:cs="Arial"/>
          <w:color w:val="000000" w:themeColor="text1"/>
          <w:sz w:val="24"/>
          <w:szCs w:val="24"/>
          <w:shd w:val="clear" w:color="auto" w:fill="FFFFFF"/>
        </w:rPr>
        <w:t xml:space="preserve">ve some </w:t>
      </w:r>
      <w:r w:rsidRPr="0066582A">
        <w:rPr>
          <w:rFonts w:ascii="Arial" w:hAnsi="Arial" w:cs="Arial"/>
          <w:color w:val="000000" w:themeColor="text1"/>
          <w:sz w:val="24"/>
          <w:szCs w:val="24"/>
          <w:shd w:val="clear" w:color="auto" w:fill="FFFFFF"/>
        </w:rPr>
        <w:t>special educational need and 1.7% have a statement of special educational needs, with both figures representing below the Welsh average (Estyn, 2018). Around a quarter of pupils are from ethnic and minority backgrounds</w:t>
      </w:r>
      <w:r w:rsidR="00463EA2" w:rsidRPr="0066582A">
        <w:rPr>
          <w:rFonts w:ascii="Arial" w:hAnsi="Arial" w:cs="Arial"/>
          <w:color w:val="000000" w:themeColor="text1"/>
          <w:sz w:val="24"/>
          <w:szCs w:val="24"/>
          <w:shd w:val="clear" w:color="auto" w:fill="FFFFFF"/>
        </w:rPr>
        <w:t>. Over 20% of pupils speak</w:t>
      </w:r>
      <w:r w:rsidRPr="0066582A">
        <w:rPr>
          <w:rFonts w:ascii="Arial" w:hAnsi="Arial" w:cs="Arial"/>
          <w:color w:val="000000" w:themeColor="text1"/>
          <w:sz w:val="24"/>
          <w:szCs w:val="24"/>
          <w:shd w:val="clear" w:color="auto" w:fill="FFFFFF"/>
        </w:rPr>
        <w:t xml:space="preserve"> English as an additional language, with only a few fluent in Welsh. </w:t>
      </w:r>
    </w:p>
    <w:p w14:paraId="7AA16975" w14:textId="62739B00" w:rsidR="004D27CC" w:rsidRPr="0066582A" w:rsidRDefault="009A063B" w:rsidP="009A063B">
      <w:pPr>
        <w:jc w:val="center"/>
        <w:rPr>
          <w:rFonts w:ascii="Arial" w:hAnsi="Arial" w:cs="Arial"/>
          <w:b/>
          <w:bCs/>
          <w:color w:val="000000" w:themeColor="text1"/>
          <w:sz w:val="28"/>
          <w:szCs w:val="28"/>
        </w:rPr>
      </w:pPr>
      <w:r w:rsidRPr="0066582A">
        <w:rPr>
          <w:rFonts w:ascii="Arial" w:hAnsi="Arial" w:cs="Arial"/>
          <w:b/>
          <w:bCs/>
          <w:color w:val="000000" w:themeColor="text1"/>
          <w:sz w:val="28"/>
          <w:szCs w:val="28"/>
        </w:rPr>
        <w:t>CR</w:t>
      </w:r>
      <w:r w:rsidR="00487C9D" w:rsidRPr="0066582A">
        <w:rPr>
          <w:rFonts w:ascii="Arial" w:hAnsi="Arial" w:cs="Arial"/>
          <w:b/>
          <w:bCs/>
          <w:color w:val="000000" w:themeColor="text1"/>
          <w:sz w:val="28"/>
          <w:szCs w:val="28"/>
        </w:rPr>
        <w:t>ITI</w:t>
      </w:r>
      <w:r w:rsidRPr="0066582A">
        <w:rPr>
          <w:rFonts w:ascii="Arial" w:hAnsi="Arial" w:cs="Arial"/>
          <w:b/>
          <w:bCs/>
          <w:color w:val="000000" w:themeColor="text1"/>
          <w:sz w:val="28"/>
          <w:szCs w:val="28"/>
        </w:rPr>
        <w:t>CAL INCIDENT</w:t>
      </w:r>
    </w:p>
    <w:p w14:paraId="6AE7E40A" w14:textId="1D37DBB5" w:rsidR="009A063B" w:rsidRPr="0066582A" w:rsidRDefault="009A063B" w:rsidP="009A063B">
      <w:pPr>
        <w:rPr>
          <w:rFonts w:ascii="Arial" w:hAnsi="Arial" w:cs="Arial"/>
          <w:bCs/>
          <w:color w:val="000000" w:themeColor="text1"/>
          <w:sz w:val="24"/>
          <w:szCs w:val="24"/>
          <w:lang w:val="en-US"/>
        </w:rPr>
      </w:pPr>
      <w:r w:rsidRPr="0066582A">
        <w:rPr>
          <w:rFonts w:ascii="Arial" w:hAnsi="Arial" w:cs="Arial"/>
          <w:bCs/>
          <w:color w:val="000000" w:themeColor="text1"/>
          <w:sz w:val="24"/>
          <w:szCs w:val="24"/>
          <w:lang w:val="en-US"/>
        </w:rPr>
        <w:t xml:space="preserve">The </w:t>
      </w:r>
      <w:r w:rsidR="00637BFF" w:rsidRPr="0066582A">
        <w:rPr>
          <w:rFonts w:ascii="Arial" w:hAnsi="Arial" w:cs="Arial"/>
          <w:bCs/>
          <w:color w:val="000000" w:themeColor="text1"/>
          <w:sz w:val="24"/>
          <w:szCs w:val="24"/>
          <w:lang w:val="en-US"/>
        </w:rPr>
        <w:t>t</w:t>
      </w:r>
      <w:r w:rsidRPr="0066582A">
        <w:rPr>
          <w:rFonts w:ascii="Arial" w:hAnsi="Arial" w:cs="Arial"/>
          <w:bCs/>
          <w:color w:val="000000" w:themeColor="text1"/>
          <w:sz w:val="24"/>
          <w:szCs w:val="24"/>
          <w:lang w:val="en-US"/>
        </w:rPr>
        <w:t xml:space="preserve">eacher set a task for each pupil to list at least one word related to </w:t>
      </w:r>
      <w:r w:rsidR="005300BF" w:rsidRPr="0066582A">
        <w:rPr>
          <w:rFonts w:ascii="Arial" w:hAnsi="Arial" w:cs="Arial"/>
          <w:bCs/>
          <w:color w:val="000000" w:themeColor="text1"/>
          <w:sz w:val="24"/>
          <w:szCs w:val="24"/>
          <w:lang w:val="en-US"/>
        </w:rPr>
        <w:t>selecting</w:t>
      </w:r>
      <w:r w:rsidRPr="0066582A">
        <w:rPr>
          <w:rFonts w:ascii="Arial" w:hAnsi="Arial" w:cs="Arial"/>
          <w:bCs/>
          <w:color w:val="000000" w:themeColor="text1"/>
          <w:sz w:val="24"/>
          <w:szCs w:val="24"/>
          <w:lang w:val="en-US"/>
        </w:rPr>
        <w:t xml:space="preserve"> words presented on the board. Each pupil had access to the presentation on the board via a laptop </w:t>
      </w:r>
      <w:r w:rsidR="00CE622B" w:rsidRPr="0066582A">
        <w:rPr>
          <w:rFonts w:ascii="Arial" w:hAnsi="Arial" w:cs="Arial"/>
          <w:bCs/>
          <w:color w:val="000000" w:themeColor="text1"/>
          <w:sz w:val="24"/>
          <w:szCs w:val="24"/>
          <w:lang w:val="en-US"/>
        </w:rPr>
        <w:t>with</w:t>
      </w:r>
      <w:r w:rsidRPr="0066582A">
        <w:rPr>
          <w:rFonts w:ascii="Arial" w:hAnsi="Arial" w:cs="Arial"/>
          <w:bCs/>
          <w:color w:val="000000" w:themeColor="text1"/>
          <w:sz w:val="24"/>
          <w:szCs w:val="24"/>
          <w:lang w:val="en-US"/>
        </w:rPr>
        <w:t xml:space="preserve"> which to complete the task. </w:t>
      </w:r>
      <w:r w:rsidR="00CE622B" w:rsidRPr="0066582A">
        <w:rPr>
          <w:rFonts w:ascii="Arial" w:hAnsi="Arial" w:cs="Arial"/>
          <w:bCs/>
          <w:color w:val="000000" w:themeColor="text1"/>
          <w:sz w:val="24"/>
          <w:szCs w:val="24"/>
          <w:lang w:val="en-US"/>
        </w:rPr>
        <w:t>Unfortunately, o</w:t>
      </w:r>
      <w:r w:rsidRPr="0066582A">
        <w:rPr>
          <w:rFonts w:ascii="Arial" w:hAnsi="Arial" w:cs="Arial"/>
          <w:bCs/>
          <w:color w:val="000000" w:themeColor="text1"/>
          <w:sz w:val="24"/>
          <w:szCs w:val="24"/>
          <w:lang w:val="en-US"/>
        </w:rPr>
        <w:t xml:space="preserve">ne pupil immediately became disengaged during this task due to </w:t>
      </w:r>
      <w:r w:rsidR="009C5852" w:rsidRPr="0066582A">
        <w:rPr>
          <w:rFonts w:ascii="Arial" w:hAnsi="Arial" w:cs="Arial"/>
          <w:bCs/>
          <w:color w:val="000000" w:themeColor="text1"/>
          <w:sz w:val="24"/>
          <w:szCs w:val="24"/>
          <w:lang w:val="en-US"/>
        </w:rPr>
        <w:t>struggling</w:t>
      </w:r>
      <w:r w:rsidRPr="0066582A">
        <w:rPr>
          <w:rFonts w:ascii="Arial" w:hAnsi="Arial" w:cs="Arial"/>
          <w:bCs/>
          <w:color w:val="000000" w:themeColor="text1"/>
          <w:sz w:val="24"/>
          <w:szCs w:val="24"/>
          <w:lang w:val="en-US"/>
        </w:rPr>
        <w:t xml:space="preserve"> to complete the previous task.</w:t>
      </w:r>
    </w:p>
    <w:p w14:paraId="5D244453" w14:textId="51E4671B" w:rsidR="009A063B" w:rsidRPr="0066582A" w:rsidRDefault="009A063B" w:rsidP="009A063B">
      <w:pPr>
        <w:rPr>
          <w:rFonts w:ascii="Arial" w:hAnsi="Arial" w:cs="Arial"/>
          <w:bCs/>
          <w:color w:val="000000" w:themeColor="text1"/>
          <w:sz w:val="24"/>
          <w:szCs w:val="24"/>
          <w:lang w:val="en-US"/>
        </w:rPr>
      </w:pPr>
      <w:r w:rsidRPr="0066582A">
        <w:rPr>
          <w:rFonts w:ascii="Arial" w:hAnsi="Arial" w:cs="Arial"/>
          <w:bCs/>
          <w:color w:val="000000" w:themeColor="text1"/>
          <w:sz w:val="24"/>
          <w:szCs w:val="24"/>
          <w:lang w:val="en-US"/>
        </w:rPr>
        <w:t>Towards the end of the task</w:t>
      </w:r>
      <w:r w:rsidR="009C5852" w:rsidRPr="0066582A">
        <w:rPr>
          <w:rFonts w:ascii="Arial" w:hAnsi="Arial" w:cs="Arial"/>
          <w:bCs/>
          <w:color w:val="000000" w:themeColor="text1"/>
          <w:sz w:val="24"/>
          <w:szCs w:val="24"/>
          <w:lang w:val="en-US"/>
        </w:rPr>
        <w:t>,</w:t>
      </w:r>
      <w:r w:rsidRPr="0066582A">
        <w:rPr>
          <w:rFonts w:ascii="Arial" w:hAnsi="Arial" w:cs="Arial"/>
          <w:bCs/>
          <w:color w:val="000000" w:themeColor="text1"/>
          <w:sz w:val="24"/>
          <w:szCs w:val="24"/>
          <w:lang w:val="en-US"/>
        </w:rPr>
        <w:t xml:space="preserve"> the </w:t>
      </w:r>
      <w:r w:rsidR="00637BFF" w:rsidRPr="0066582A">
        <w:rPr>
          <w:rFonts w:ascii="Arial" w:hAnsi="Arial" w:cs="Arial"/>
          <w:bCs/>
          <w:color w:val="000000" w:themeColor="text1"/>
          <w:sz w:val="24"/>
          <w:szCs w:val="24"/>
          <w:lang w:val="en-US"/>
        </w:rPr>
        <w:t>t</w:t>
      </w:r>
      <w:r w:rsidRPr="0066582A">
        <w:rPr>
          <w:rFonts w:ascii="Arial" w:hAnsi="Arial" w:cs="Arial"/>
          <w:bCs/>
          <w:color w:val="000000" w:themeColor="text1"/>
          <w:sz w:val="24"/>
          <w:szCs w:val="24"/>
          <w:lang w:val="en-US"/>
        </w:rPr>
        <w:t>eacher walked around the room and checked that each pupil had completed the task. T</w:t>
      </w:r>
      <w:r w:rsidR="009C5852" w:rsidRPr="0066582A">
        <w:rPr>
          <w:rFonts w:ascii="Arial" w:hAnsi="Arial" w:cs="Arial"/>
          <w:bCs/>
          <w:color w:val="000000" w:themeColor="text1"/>
          <w:sz w:val="24"/>
          <w:szCs w:val="24"/>
          <w:lang w:val="en-US"/>
        </w:rPr>
        <w:t>hen, t</w:t>
      </w:r>
      <w:r w:rsidRPr="0066582A">
        <w:rPr>
          <w:rFonts w:ascii="Arial" w:hAnsi="Arial" w:cs="Arial"/>
          <w:bCs/>
          <w:color w:val="000000" w:themeColor="text1"/>
          <w:sz w:val="24"/>
          <w:szCs w:val="24"/>
          <w:lang w:val="en-US"/>
        </w:rPr>
        <w:t>he teacher called an end to the task and asked the class to close the laptops to watch a video towards the end of the lesson</w:t>
      </w:r>
      <w:r w:rsidR="009C5852" w:rsidRPr="0066582A">
        <w:rPr>
          <w:rFonts w:ascii="Arial" w:hAnsi="Arial" w:cs="Arial"/>
          <w:bCs/>
          <w:color w:val="000000" w:themeColor="text1"/>
          <w:sz w:val="24"/>
          <w:szCs w:val="24"/>
          <w:lang w:val="en-US"/>
        </w:rPr>
        <w:t xml:space="preserve">. </w:t>
      </w:r>
      <w:r w:rsidR="00BC6A02" w:rsidRPr="0066582A">
        <w:rPr>
          <w:rFonts w:ascii="Arial" w:hAnsi="Arial" w:cs="Arial"/>
          <w:bCs/>
          <w:color w:val="000000" w:themeColor="text1"/>
          <w:sz w:val="24"/>
          <w:szCs w:val="24"/>
          <w:lang w:val="en-US"/>
        </w:rPr>
        <w:t>However, n</w:t>
      </w:r>
      <w:r w:rsidRPr="0066582A">
        <w:rPr>
          <w:rFonts w:ascii="Arial" w:hAnsi="Arial" w:cs="Arial"/>
          <w:bCs/>
          <w:color w:val="000000" w:themeColor="text1"/>
          <w:sz w:val="24"/>
          <w:szCs w:val="24"/>
          <w:lang w:val="en-US"/>
        </w:rPr>
        <w:t>oticing that the disengaged pupil had not finished, the teacher requested that the student complete the task without watching the video</w:t>
      </w:r>
      <w:r w:rsidR="009903AD">
        <w:rPr>
          <w:rFonts w:ascii="Arial" w:hAnsi="Arial" w:cs="Arial"/>
          <w:bCs/>
          <w:color w:val="000000" w:themeColor="text1"/>
          <w:sz w:val="24"/>
          <w:szCs w:val="24"/>
          <w:lang w:val="en-US"/>
        </w:rPr>
        <w:t xml:space="preserve"> </w:t>
      </w:r>
      <w:r w:rsidR="00DC508C">
        <w:rPr>
          <w:rFonts w:ascii="Arial" w:hAnsi="Arial" w:cs="Arial"/>
          <w:bCs/>
          <w:color w:val="000000" w:themeColor="text1"/>
          <w:sz w:val="24"/>
          <w:szCs w:val="24"/>
          <w:lang w:val="en-US"/>
        </w:rPr>
        <w:t>(Appendix</w:t>
      </w:r>
      <w:r w:rsidR="009903AD">
        <w:rPr>
          <w:rFonts w:ascii="Arial" w:hAnsi="Arial" w:cs="Arial"/>
          <w:bCs/>
          <w:color w:val="000000" w:themeColor="text1"/>
          <w:sz w:val="24"/>
          <w:szCs w:val="24"/>
          <w:lang w:val="en-US"/>
        </w:rPr>
        <w:t xml:space="preserve"> 1)</w:t>
      </w:r>
      <w:r w:rsidRPr="0066582A">
        <w:rPr>
          <w:rFonts w:ascii="Arial" w:hAnsi="Arial" w:cs="Arial"/>
          <w:bCs/>
          <w:color w:val="000000" w:themeColor="text1"/>
          <w:sz w:val="24"/>
          <w:szCs w:val="24"/>
          <w:lang w:val="en-US"/>
        </w:rPr>
        <w:t xml:space="preserve">. As a result, the student </w:t>
      </w:r>
      <w:r w:rsidR="005300BF" w:rsidRPr="0066582A">
        <w:rPr>
          <w:rFonts w:ascii="Arial" w:hAnsi="Arial" w:cs="Arial"/>
          <w:bCs/>
          <w:color w:val="000000" w:themeColor="text1"/>
          <w:sz w:val="24"/>
          <w:szCs w:val="24"/>
          <w:lang w:val="en-US"/>
        </w:rPr>
        <w:t>could not</w:t>
      </w:r>
      <w:r w:rsidRPr="0066582A">
        <w:rPr>
          <w:rFonts w:ascii="Arial" w:hAnsi="Arial" w:cs="Arial"/>
          <w:bCs/>
          <w:color w:val="000000" w:themeColor="text1"/>
          <w:sz w:val="24"/>
          <w:szCs w:val="24"/>
          <w:lang w:val="en-US"/>
        </w:rPr>
        <w:t xml:space="preserve"> watch the video and engage in the lesson closing discussion.</w:t>
      </w:r>
    </w:p>
    <w:p w14:paraId="535E052F" w14:textId="151F83A4" w:rsidR="009A063B" w:rsidRPr="0066582A" w:rsidRDefault="009A063B" w:rsidP="009A063B">
      <w:pPr>
        <w:tabs>
          <w:tab w:val="left" w:pos="1552"/>
        </w:tabs>
        <w:rPr>
          <w:rFonts w:ascii="Arial" w:hAnsi="Arial" w:cs="Arial"/>
          <w:bCs/>
          <w:color w:val="000000" w:themeColor="text1"/>
          <w:sz w:val="24"/>
          <w:szCs w:val="24"/>
          <w:lang w:val="en-US"/>
        </w:rPr>
      </w:pPr>
      <w:r w:rsidRPr="0066582A">
        <w:rPr>
          <w:rFonts w:ascii="Arial" w:hAnsi="Arial" w:cs="Arial"/>
          <w:bCs/>
          <w:color w:val="000000" w:themeColor="text1"/>
          <w:sz w:val="24"/>
          <w:szCs w:val="24"/>
          <w:lang w:val="en-US"/>
        </w:rPr>
        <w:t>This incident highlights struggling on one activity</w:t>
      </w:r>
      <w:r w:rsidR="00EF40C2" w:rsidRPr="0066582A">
        <w:rPr>
          <w:rFonts w:ascii="Arial" w:hAnsi="Arial" w:cs="Arial"/>
          <w:bCs/>
          <w:color w:val="000000" w:themeColor="text1"/>
          <w:sz w:val="24"/>
          <w:szCs w:val="24"/>
          <w:lang w:val="en-US"/>
        </w:rPr>
        <w:t>;</w:t>
      </w:r>
      <w:r w:rsidRPr="0066582A">
        <w:rPr>
          <w:rFonts w:ascii="Arial" w:hAnsi="Arial" w:cs="Arial"/>
          <w:bCs/>
          <w:color w:val="000000" w:themeColor="text1"/>
          <w:sz w:val="24"/>
          <w:szCs w:val="24"/>
          <w:lang w:val="en-US"/>
        </w:rPr>
        <w:t xml:space="preserve"> a student may fall behind and potentially miss </w:t>
      </w:r>
      <w:r w:rsidR="00DF44B2" w:rsidRPr="0066582A">
        <w:rPr>
          <w:rFonts w:ascii="Arial" w:hAnsi="Arial" w:cs="Arial"/>
          <w:bCs/>
          <w:color w:val="000000" w:themeColor="text1"/>
          <w:sz w:val="24"/>
          <w:szCs w:val="24"/>
          <w:lang w:val="en-US"/>
        </w:rPr>
        <w:t xml:space="preserve">a </w:t>
      </w:r>
      <w:r w:rsidRPr="0066582A">
        <w:rPr>
          <w:rFonts w:ascii="Arial" w:hAnsi="Arial" w:cs="Arial"/>
          <w:bCs/>
          <w:color w:val="000000" w:themeColor="text1"/>
          <w:sz w:val="24"/>
          <w:szCs w:val="24"/>
          <w:lang w:val="en-US"/>
        </w:rPr>
        <w:t>later opportunity in class. More concerningly, students who do</w:t>
      </w:r>
      <w:r w:rsidR="00A851A3" w:rsidRPr="0066582A">
        <w:rPr>
          <w:rFonts w:ascii="Arial" w:hAnsi="Arial" w:cs="Arial"/>
          <w:bCs/>
          <w:color w:val="000000" w:themeColor="text1"/>
          <w:sz w:val="24"/>
          <w:szCs w:val="24"/>
          <w:lang w:val="en-US"/>
        </w:rPr>
        <w:t xml:space="preserve"> no</w:t>
      </w:r>
      <w:r w:rsidRPr="0066582A">
        <w:rPr>
          <w:rFonts w:ascii="Arial" w:hAnsi="Arial" w:cs="Arial"/>
          <w:bCs/>
          <w:color w:val="000000" w:themeColor="text1"/>
          <w:sz w:val="24"/>
          <w:szCs w:val="24"/>
          <w:lang w:val="en-US"/>
        </w:rPr>
        <w:t>t ask for help when faced with a task too challenging or fast</w:t>
      </w:r>
      <w:r w:rsidR="00A851A3" w:rsidRPr="0066582A">
        <w:rPr>
          <w:rFonts w:ascii="Arial" w:hAnsi="Arial" w:cs="Arial"/>
          <w:bCs/>
          <w:color w:val="000000" w:themeColor="text1"/>
          <w:sz w:val="24"/>
          <w:szCs w:val="24"/>
          <w:lang w:val="en-US"/>
        </w:rPr>
        <w:t>-</w:t>
      </w:r>
      <w:r w:rsidRPr="0066582A">
        <w:rPr>
          <w:rFonts w:ascii="Arial" w:hAnsi="Arial" w:cs="Arial"/>
          <w:bCs/>
          <w:color w:val="000000" w:themeColor="text1"/>
          <w:sz w:val="24"/>
          <w:szCs w:val="24"/>
          <w:lang w:val="en-US"/>
        </w:rPr>
        <w:t xml:space="preserve">paced may become disengaged, which the teacher may interpret as </w:t>
      </w:r>
      <w:r w:rsidR="003E6DF6" w:rsidRPr="0066582A">
        <w:rPr>
          <w:rFonts w:ascii="Arial" w:hAnsi="Arial" w:cs="Arial"/>
          <w:bCs/>
          <w:color w:val="000000" w:themeColor="text1"/>
          <w:sz w:val="24"/>
          <w:szCs w:val="24"/>
          <w:lang w:val="en-US"/>
        </w:rPr>
        <w:t>misbehavior</w:t>
      </w:r>
      <w:r w:rsidRPr="0066582A">
        <w:rPr>
          <w:rFonts w:ascii="Arial" w:hAnsi="Arial" w:cs="Arial"/>
          <w:bCs/>
          <w:color w:val="000000" w:themeColor="text1"/>
          <w:sz w:val="24"/>
          <w:szCs w:val="24"/>
          <w:lang w:val="en-US"/>
        </w:rPr>
        <w:t xml:space="preserve"> and lack of effort</w:t>
      </w:r>
      <w:r w:rsidR="003E6DF6">
        <w:rPr>
          <w:rFonts w:ascii="Arial" w:hAnsi="Arial" w:cs="Arial"/>
          <w:bCs/>
          <w:color w:val="000000" w:themeColor="text1"/>
          <w:sz w:val="24"/>
          <w:szCs w:val="24"/>
          <w:lang w:val="en-US"/>
        </w:rPr>
        <w:t xml:space="preserve"> (Appendix 1)</w:t>
      </w:r>
      <w:r w:rsidRPr="0066582A">
        <w:rPr>
          <w:rFonts w:ascii="Arial" w:hAnsi="Arial" w:cs="Arial"/>
          <w:bCs/>
          <w:color w:val="000000" w:themeColor="text1"/>
          <w:sz w:val="24"/>
          <w:szCs w:val="24"/>
          <w:lang w:val="en-US"/>
        </w:rPr>
        <w:t>. As a result of facing too much challenge from the offset, this student could not engage properly during the remainder of the session.</w:t>
      </w:r>
    </w:p>
    <w:p w14:paraId="58F9BE87" w14:textId="48DB3E5A" w:rsidR="009A063B" w:rsidRPr="0066582A" w:rsidRDefault="009A063B" w:rsidP="009A063B">
      <w:pPr>
        <w:tabs>
          <w:tab w:val="left" w:pos="1552"/>
        </w:tabs>
        <w:rPr>
          <w:rFonts w:ascii="Arial" w:hAnsi="Arial" w:cs="Arial"/>
          <w:bCs/>
          <w:color w:val="000000" w:themeColor="text1"/>
          <w:sz w:val="24"/>
          <w:szCs w:val="24"/>
          <w:lang w:val="en-US"/>
        </w:rPr>
      </w:pPr>
      <w:r w:rsidRPr="0066582A">
        <w:rPr>
          <w:rFonts w:ascii="Arial" w:hAnsi="Arial" w:cs="Arial"/>
          <w:bCs/>
          <w:color w:val="000000" w:themeColor="text1"/>
          <w:sz w:val="24"/>
          <w:szCs w:val="24"/>
          <w:lang w:val="en-US"/>
        </w:rPr>
        <w:t>In the report successful futures (2015</w:t>
      </w:r>
      <w:r w:rsidR="0086108D" w:rsidRPr="0066582A">
        <w:rPr>
          <w:rFonts w:ascii="Arial" w:hAnsi="Arial" w:cs="Arial"/>
          <w:bCs/>
          <w:color w:val="000000" w:themeColor="text1"/>
          <w:sz w:val="24"/>
          <w:szCs w:val="24"/>
          <w:lang w:val="en-US"/>
        </w:rPr>
        <w:t>), Donaldson</w:t>
      </w:r>
      <w:r w:rsidRPr="0066582A">
        <w:rPr>
          <w:rFonts w:ascii="Arial" w:hAnsi="Arial" w:cs="Arial"/>
          <w:bCs/>
          <w:color w:val="000000" w:themeColor="text1"/>
          <w:sz w:val="24"/>
          <w:szCs w:val="24"/>
          <w:lang w:val="en-US"/>
        </w:rPr>
        <w:t xml:space="preserve"> outlines four purposes that the new curriculum for Wales should aim to develop young people. Among which is the development of all children and young people to be ambitious, capable learners. To achieve this, Donaldson first</w:t>
      </w:r>
      <w:r w:rsidR="00231101" w:rsidRPr="0066582A">
        <w:rPr>
          <w:rFonts w:ascii="Arial" w:hAnsi="Arial" w:cs="Arial"/>
          <w:bCs/>
          <w:color w:val="000000" w:themeColor="text1"/>
          <w:sz w:val="24"/>
          <w:szCs w:val="24"/>
          <w:lang w:val="en-US"/>
        </w:rPr>
        <w:t xml:space="preserve"> suggests that learners should set high standards and </w:t>
      </w:r>
      <w:r w:rsidR="00231101" w:rsidRPr="0066582A">
        <w:rPr>
          <w:rFonts w:ascii="Arial" w:hAnsi="Arial" w:cs="Arial"/>
          <w:bCs/>
          <w:color w:val="000000" w:themeColor="text1"/>
          <w:sz w:val="24"/>
          <w:szCs w:val="24"/>
          <w:lang w:val="en-US"/>
        </w:rPr>
        <w:lastRenderedPageBreak/>
        <w:t>seek and enjoy</w:t>
      </w:r>
      <w:r w:rsidRPr="0066582A">
        <w:rPr>
          <w:rFonts w:ascii="Arial" w:hAnsi="Arial" w:cs="Arial"/>
          <w:bCs/>
          <w:color w:val="000000" w:themeColor="text1"/>
          <w:sz w:val="24"/>
          <w:szCs w:val="24"/>
          <w:lang w:val="en-US"/>
        </w:rPr>
        <w:t xml:space="preserve"> challenge</w:t>
      </w:r>
      <w:r w:rsidR="00E23215" w:rsidRPr="0066582A">
        <w:rPr>
          <w:rFonts w:ascii="Arial" w:hAnsi="Arial" w:cs="Arial"/>
          <w:bCs/>
          <w:color w:val="000000" w:themeColor="text1"/>
          <w:sz w:val="24"/>
          <w:szCs w:val="24"/>
          <w:lang w:val="en-US"/>
        </w:rPr>
        <w:t>s</w:t>
      </w:r>
      <w:r w:rsidRPr="0066582A">
        <w:rPr>
          <w:rFonts w:ascii="Arial" w:hAnsi="Arial" w:cs="Arial"/>
          <w:bCs/>
          <w:color w:val="000000" w:themeColor="text1"/>
          <w:sz w:val="24"/>
          <w:szCs w:val="24"/>
          <w:lang w:val="en-US"/>
        </w:rPr>
        <w:t xml:space="preserve">. In the case of this incident, the student confronted a challenge </w:t>
      </w:r>
      <w:r w:rsidR="00DF44B2" w:rsidRPr="0066582A">
        <w:rPr>
          <w:rFonts w:ascii="Arial" w:hAnsi="Arial" w:cs="Arial"/>
          <w:bCs/>
          <w:color w:val="000000" w:themeColor="text1"/>
          <w:sz w:val="24"/>
          <w:szCs w:val="24"/>
          <w:lang w:val="en-US"/>
        </w:rPr>
        <w:t>beyond their reach, resulting</w:t>
      </w:r>
      <w:r w:rsidRPr="0066582A">
        <w:rPr>
          <w:rFonts w:ascii="Arial" w:hAnsi="Arial" w:cs="Arial"/>
          <w:bCs/>
          <w:color w:val="000000" w:themeColor="text1"/>
          <w:sz w:val="24"/>
          <w:szCs w:val="24"/>
          <w:lang w:val="en-US"/>
        </w:rPr>
        <w:t xml:space="preserve"> in a subsequent lack of engagement.</w:t>
      </w:r>
      <w:r w:rsidR="00260EB7" w:rsidRPr="0066582A">
        <w:rPr>
          <w:rFonts w:ascii="Arial" w:hAnsi="Arial" w:cs="Arial"/>
          <w:bCs/>
          <w:color w:val="000000" w:themeColor="text1"/>
          <w:sz w:val="24"/>
          <w:szCs w:val="24"/>
          <w:lang w:val="en-US"/>
        </w:rPr>
        <w:t xml:space="preserve"> </w:t>
      </w:r>
      <w:r w:rsidR="00275EAB" w:rsidRPr="0066582A">
        <w:rPr>
          <w:rFonts w:ascii="Arial" w:hAnsi="Arial" w:cs="Arial"/>
          <w:bCs/>
          <w:color w:val="000000" w:themeColor="text1"/>
          <w:sz w:val="24"/>
          <w:szCs w:val="24"/>
          <w:lang w:val="en-US"/>
        </w:rPr>
        <w:t>However</w:t>
      </w:r>
      <w:r w:rsidR="00260EB7" w:rsidRPr="0066582A">
        <w:rPr>
          <w:rFonts w:ascii="Arial" w:hAnsi="Arial" w:cs="Arial"/>
          <w:bCs/>
          <w:color w:val="000000" w:themeColor="text1"/>
          <w:sz w:val="24"/>
          <w:szCs w:val="24"/>
          <w:lang w:val="en-US"/>
        </w:rPr>
        <w:t>,</w:t>
      </w:r>
      <w:r w:rsidR="00DF44B2" w:rsidRPr="0066582A">
        <w:rPr>
          <w:rFonts w:ascii="Arial" w:hAnsi="Arial" w:cs="Arial"/>
          <w:bCs/>
          <w:color w:val="000000" w:themeColor="text1"/>
          <w:sz w:val="24"/>
          <w:szCs w:val="24"/>
          <w:lang w:val="en-US"/>
        </w:rPr>
        <w:t xml:space="preserve"> s</w:t>
      </w:r>
      <w:r w:rsidRPr="0066582A">
        <w:rPr>
          <w:rFonts w:ascii="Arial" w:hAnsi="Arial" w:cs="Arial"/>
          <w:bCs/>
          <w:color w:val="000000" w:themeColor="text1"/>
          <w:sz w:val="24"/>
          <w:szCs w:val="24"/>
          <w:lang w:val="en-US"/>
        </w:rPr>
        <w:t xml:space="preserve">tudents need to </w:t>
      </w:r>
      <w:r w:rsidR="00BE4EE1" w:rsidRPr="0066582A">
        <w:rPr>
          <w:rFonts w:ascii="Arial" w:hAnsi="Arial" w:cs="Arial"/>
          <w:bCs/>
          <w:color w:val="000000" w:themeColor="text1"/>
          <w:sz w:val="24"/>
          <w:szCs w:val="24"/>
          <w:lang w:val="en-US"/>
        </w:rPr>
        <w:t>set manageable goals to seek and enjoy challenge</w:t>
      </w:r>
      <w:r w:rsidR="00463181" w:rsidRPr="0066582A">
        <w:rPr>
          <w:rFonts w:ascii="Arial" w:hAnsi="Arial" w:cs="Arial"/>
          <w:bCs/>
          <w:color w:val="000000" w:themeColor="text1"/>
          <w:sz w:val="24"/>
          <w:szCs w:val="24"/>
          <w:lang w:val="en-US"/>
        </w:rPr>
        <w:t>s</w:t>
      </w:r>
      <w:r w:rsidR="00BE4EE1" w:rsidRPr="0066582A">
        <w:rPr>
          <w:rFonts w:ascii="Arial" w:hAnsi="Arial" w:cs="Arial"/>
          <w:bCs/>
          <w:color w:val="000000" w:themeColor="text1"/>
          <w:sz w:val="24"/>
          <w:szCs w:val="24"/>
          <w:lang w:val="en-US"/>
        </w:rPr>
        <w:t xml:space="preserve"> (</w:t>
      </w:r>
      <w:proofErr w:type="spellStart"/>
      <w:r w:rsidR="00BE4EE1" w:rsidRPr="0066582A">
        <w:rPr>
          <w:rFonts w:ascii="Arial" w:hAnsi="Arial" w:cs="Arial"/>
          <w:bCs/>
          <w:color w:val="000000" w:themeColor="text1"/>
          <w:sz w:val="24"/>
          <w:szCs w:val="24"/>
          <w:lang w:val="en-US"/>
        </w:rPr>
        <w:t>Yusuff</w:t>
      </w:r>
      <w:proofErr w:type="spellEnd"/>
      <w:r w:rsidR="00BE4EE1" w:rsidRPr="0066582A">
        <w:rPr>
          <w:rFonts w:ascii="Arial" w:hAnsi="Arial" w:cs="Arial"/>
          <w:bCs/>
          <w:color w:val="000000" w:themeColor="text1"/>
          <w:sz w:val="24"/>
          <w:szCs w:val="24"/>
          <w:lang w:val="en-US"/>
        </w:rPr>
        <w:t>, 2018)</w:t>
      </w:r>
      <w:r w:rsidR="005C4EC6" w:rsidRPr="0066582A">
        <w:rPr>
          <w:rFonts w:ascii="Arial" w:hAnsi="Arial" w:cs="Arial"/>
          <w:bCs/>
          <w:color w:val="000000" w:themeColor="text1"/>
          <w:sz w:val="24"/>
          <w:szCs w:val="24"/>
          <w:lang w:val="en-US"/>
        </w:rPr>
        <w:t xml:space="preserve"> and</w:t>
      </w:r>
      <w:r w:rsidR="00BE4EE1" w:rsidRPr="0066582A">
        <w:rPr>
          <w:rFonts w:ascii="Arial" w:hAnsi="Arial" w:cs="Arial"/>
          <w:bCs/>
          <w:color w:val="000000" w:themeColor="text1"/>
          <w:sz w:val="24"/>
          <w:szCs w:val="24"/>
          <w:lang w:val="en-US"/>
        </w:rPr>
        <w:t xml:space="preserve"> </w:t>
      </w:r>
      <w:r w:rsidR="005C4EC6" w:rsidRPr="0066582A">
        <w:rPr>
          <w:rFonts w:ascii="Arial" w:hAnsi="Arial" w:cs="Arial"/>
          <w:bCs/>
          <w:color w:val="000000" w:themeColor="text1"/>
          <w:sz w:val="24"/>
          <w:szCs w:val="24"/>
          <w:lang w:val="en-US"/>
        </w:rPr>
        <w:t>achieving</w:t>
      </w:r>
      <w:r w:rsidR="005274F5" w:rsidRPr="0066582A">
        <w:rPr>
          <w:rFonts w:ascii="Arial" w:hAnsi="Arial" w:cs="Arial"/>
          <w:bCs/>
          <w:color w:val="000000" w:themeColor="text1"/>
          <w:sz w:val="24"/>
          <w:szCs w:val="24"/>
          <w:lang w:val="en-US"/>
        </w:rPr>
        <w:t xml:space="preserve"> Donaldson's first criteria would be challenging if</w:t>
      </w:r>
      <w:r w:rsidR="00CD3C70" w:rsidRPr="0066582A">
        <w:rPr>
          <w:rFonts w:ascii="Arial" w:hAnsi="Arial" w:cs="Arial"/>
          <w:bCs/>
          <w:color w:val="000000" w:themeColor="text1"/>
          <w:sz w:val="24"/>
          <w:szCs w:val="24"/>
          <w:lang w:val="en-US"/>
        </w:rPr>
        <w:t xml:space="preserve"> manageable goals are not set. </w:t>
      </w:r>
    </w:p>
    <w:p w14:paraId="000F34D0" w14:textId="555C0A7D" w:rsidR="009A063B" w:rsidRPr="0066582A" w:rsidRDefault="009A063B" w:rsidP="009A063B">
      <w:pPr>
        <w:tabs>
          <w:tab w:val="left" w:pos="1552"/>
        </w:tabs>
        <w:rPr>
          <w:rFonts w:ascii="Arial" w:hAnsi="Arial" w:cs="Arial"/>
          <w:b/>
          <w:color w:val="000000" w:themeColor="text1"/>
          <w:sz w:val="24"/>
          <w:szCs w:val="24"/>
          <w:lang w:val="en-US"/>
        </w:rPr>
      </w:pPr>
      <w:r w:rsidRPr="0066582A">
        <w:rPr>
          <w:rFonts w:ascii="Arial" w:hAnsi="Arial" w:cs="Arial"/>
          <w:bCs/>
          <w:color w:val="000000" w:themeColor="text1"/>
          <w:sz w:val="24"/>
          <w:szCs w:val="24"/>
          <w:lang w:val="en-US"/>
        </w:rPr>
        <w:t>Secondly, the curriculum sets out to create healthy and confident individuals</w:t>
      </w:r>
      <w:r w:rsidR="00BE4EE1" w:rsidRPr="0066582A">
        <w:rPr>
          <w:rFonts w:ascii="Arial" w:hAnsi="Arial" w:cs="Arial"/>
          <w:bCs/>
          <w:color w:val="000000" w:themeColor="text1"/>
          <w:sz w:val="24"/>
          <w:szCs w:val="24"/>
          <w:lang w:val="en-US"/>
        </w:rPr>
        <w:t>,</w:t>
      </w:r>
      <w:r w:rsidRPr="0066582A">
        <w:rPr>
          <w:rFonts w:ascii="Arial" w:hAnsi="Arial" w:cs="Arial"/>
          <w:bCs/>
          <w:color w:val="000000" w:themeColor="text1"/>
          <w:sz w:val="24"/>
          <w:szCs w:val="24"/>
          <w:lang w:val="en-US"/>
        </w:rPr>
        <w:t xml:space="preserve"> which, in part, includes building the confidence of students to participate in performance and overcome</w:t>
      </w:r>
      <w:r w:rsidR="00BE4EE1" w:rsidRPr="0066582A">
        <w:rPr>
          <w:rFonts w:ascii="Arial" w:hAnsi="Arial" w:cs="Arial"/>
          <w:bCs/>
          <w:color w:val="000000" w:themeColor="text1"/>
          <w:sz w:val="24"/>
          <w:szCs w:val="24"/>
          <w:lang w:val="en-US"/>
        </w:rPr>
        <w:t xml:space="preserve"> </w:t>
      </w:r>
      <w:r w:rsidRPr="0066582A">
        <w:rPr>
          <w:rFonts w:ascii="Arial" w:hAnsi="Arial" w:cs="Arial"/>
          <w:bCs/>
          <w:color w:val="000000" w:themeColor="text1"/>
          <w:sz w:val="24"/>
          <w:szCs w:val="24"/>
          <w:lang w:val="en-US"/>
        </w:rPr>
        <w:t>challeng</w:t>
      </w:r>
      <w:r w:rsidR="00F065F8" w:rsidRPr="0066582A">
        <w:rPr>
          <w:rFonts w:ascii="Arial" w:hAnsi="Arial" w:cs="Arial"/>
          <w:bCs/>
          <w:color w:val="000000" w:themeColor="text1"/>
          <w:sz w:val="24"/>
          <w:szCs w:val="24"/>
          <w:lang w:val="en-US"/>
        </w:rPr>
        <w:t>es</w:t>
      </w:r>
      <w:r w:rsidRPr="0066582A">
        <w:rPr>
          <w:rFonts w:ascii="Arial" w:hAnsi="Arial" w:cs="Arial"/>
          <w:bCs/>
          <w:color w:val="000000" w:themeColor="text1"/>
          <w:sz w:val="24"/>
          <w:szCs w:val="24"/>
          <w:lang w:val="en-US"/>
        </w:rPr>
        <w:t xml:space="preserve">. Although any knowledge </w:t>
      </w:r>
      <w:r w:rsidR="00036AF3" w:rsidRPr="0066582A">
        <w:rPr>
          <w:rFonts w:ascii="Arial" w:hAnsi="Arial" w:cs="Arial"/>
          <w:bCs/>
          <w:color w:val="000000" w:themeColor="text1"/>
          <w:sz w:val="24"/>
          <w:szCs w:val="24"/>
          <w:lang w:val="en-US"/>
        </w:rPr>
        <w:t>of</w:t>
      </w:r>
      <w:r w:rsidRPr="0066582A">
        <w:rPr>
          <w:rFonts w:ascii="Arial" w:hAnsi="Arial" w:cs="Arial"/>
          <w:bCs/>
          <w:color w:val="000000" w:themeColor="text1"/>
          <w:sz w:val="24"/>
          <w:szCs w:val="24"/>
          <w:lang w:val="en-US"/>
        </w:rPr>
        <w:t xml:space="preserve"> the student</w:t>
      </w:r>
      <w:r w:rsidR="00036AF3" w:rsidRPr="0066582A">
        <w:rPr>
          <w:rFonts w:ascii="Arial" w:hAnsi="Arial" w:cs="Arial"/>
          <w:bCs/>
          <w:color w:val="000000" w:themeColor="text1"/>
          <w:sz w:val="24"/>
          <w:szCs w:val="24"/>
          <w:lang w:val="en-US"/>
        </w:rPr>
        <w:t>'</w:t>
      </w:r>
      <w:r w:rsidRPr="0066582A">
        <w:rPr>
          <w:rFonts w:ascii="Arial" w:hAnsi="Arial" w:cs="Arial"/>
          <w:bCs/>
          <w:color w:val="000000" w:themeColor="text1"/>
          <w:sz w:val="24"/>
          <w:szCs w:val="24"/>
          <w:lang w:val="en-US"/>
        </w:rPr>
        <w:t>s mental state after the incident is purely speculative, failing to meet a challenge amongst peers who are perceived to be more competent at the task may have impacted th</w:t>
      </w:r>
      <w:r w:rsidR="00036AF3" w:rsidRPr="0066582A">
        <w:rPr>
          <w:rFonts w:ascii="Arial" w:hAnsi="Arial" w:cs="Arial"/>
          <w:bCs/>
          <w:color w:val="000000" w:themeColor="text1"/>
          <w:sz w:val="24"/>
          <w:szCs w:val="24"/>
          <w:lang w:val="en-US"/>
        </w:rPr>
        <w:t>at individual's confidence</w:t>
      </w:r>
      <w:r w:rsidRPr="0066582A">
        <w:rPr>
          <w:rFonts w:ascii="Arial" w:hAnsi="Arial" w:cs="Arial"/>
          <w:bCs/>
          <w:color w:val="000000" w:themeColor="text1"/>
          <w:sz w:val="24"/>
          <w:szCs w:val="24"/>
          <w:lang w:val="en-US"/>
        </w:rPr>
        <w:t xml:space="preserve"> </w:t>
      </w:r>
      <w:r w:rsidR="00917366" w:rsidRPr="0066582A">
        <w:rPr>
          <w:rFonts w:ascii="Arial" w:hAnsi="Arial" w:cs="Arial"/>
          <w:color w:val="000000"/>
          <w:sz w:val="24"/>
          <w:szCs w:val="24"/>
          <w:shd w:val="clear" w:color="auto" w:fill="FFFFFF"/>
        </w:rPr>
        <w:t>(</w:t>
      </w:r>
      <w:proofErr w:type="spellStart"/>
      <w:r w:rsidR="00917366" w:rsidRPr="0066582A">
        <w:rPr>
          <w:rFonts w:ascii="Arial" w:hAnsi="Arial" w:cs="Arial"/>
          <w:color w:val="000000"/>
          <w:sz w:val="24"/>
          <w:szCs w:val="24"/>
          <w:shd w:val="clear" w:color="auto" w:fill="FFFFFF"/>
        </w:rPr>
        <w:t>Ampadu</w:t>
      </w:r>
      <w:proofErr w:type="spellEnd"/>
      <w:r w:rsidR="00917366" w:rsidRPr="0066582A">
        <w:rPr>
          <w:rFonts w:ascii="Arial" w:hAnsi="Arial" w:cs="Arial"/>
          <w:color w:val="000000"/>
          <w:sz w:val="24"/>
          <w:szCs w:val="24"/>
          <w:shd w:val="clear" w:color="auto" w:fill="FFFFFF"/>
        </w:rPr>
        <w:t>, 2011).</w:t>
      </w:r>
      <w:r w:rsidRPr="0066582A">
        <w:rPr>
          <w:rFonts w:ascii="Arial" w:hAnsi="Arial" w:cs="Arial"/>
          <w:bCs/>
          <w:color w:val="000000" w:themeColor="text1"/>
          <w:sz w:val="24"/>
          <w:szCs w:val="24"/>
          <w:lang w:val="en-US"/>
        </w:rPr>
        <w:t xml:space="preserve"> Consequently, </w:t>
      </w:r>
      <w:r w:rsidR="008C6C8C" w:rsidRPr="0066582A">
        <w:rPr>
          <w:rFonts w:ascii="Arial" w:hAnsi="Arial" w:cs="Arial"/>
          <w:color w:val="000000"/>
          <w:sz w:val="24"/>
          <w:szCs w:val="24"/>
          <w:shd w:val="clear" w:color="auto" w:fill="FFFFFF"/>
        </w:rPr>
        <w:t>Chin and Osborne (2008)</w:t>
      </w:r>
      <w:r w:rsidR="000F6FF8" w:rsidRPr="0066582A">
        <w:rPr>
          <w:rFonts w:ascii="Arial" w:hAnsi="Arial" w:cs="Arial"/>
          <w:b/>
          <w:color w:val="000000" w:themeColor="text1"/>
          <w:sz w:val="24"/>
          <w:szCs w:val="24"/>
          <w:lang w:val="en-US"/>
        </w:rPr>
        <w:t xml:space="preserve"> </w:t>
      </w:r>
      <w:r w:rsidR="000F6FF8" w:rsidRPr="0066582A">
        <w:rPr>
          <w:rFonts w:ascii="Arial" w:hAnsi="Arial" w:cs="Arial"/>
          <w:bCs/>
          <w:color w:val="000000" w:themeColor="text1"/>
          <w:sz w:val="24"/>
          <w:szCs w:val="24"/>
          <w:lang w:val="en-US"/>
        </w:rPr>
        <w:t>highlight that</w:t>
      </w:r>
      <w:r w:rsidR="008C6C8C" w:rsidRPr="0066582A">
        <w:rPr>
          <w:rFonts w:ascii="Arial" w:hAnsi="Arial" w:cs="Arial"/>
          <w:b/>
          <w:color w:val="000000" w:themeColor="text1"/>
          <w:sz w:val="24"/>
          <w:szCs w:val="24"/>
          <w:lang w:val="en-US"/>
        </w:rPr>
        <w:t xml:space="preserve"> </w:t>
      </w:r>
      <w:r w:rsidRPr="0066582A">
        <w:rPr>
          <w:rFonts w:ascii="Arial" w:hAnsi="Arial" w:cs="Arial"/>
          <w:bCs/>
          <w:color w:val="000000" w:themeColor="text1"/>
          <w:sz w:val="24"/>
          <w:szCs w:val="24"/>
          <w:lang w:val="en-US"/>
        </w:rPr>
        <w:t>this perception may deter students from asking f</w:t>
      </w:r>
      <w:r w:rsidR="00913155" w:rsidRPr="0066582A">
        <w:rPr>
          <w:rFonts w:ascii="Arial" w:hAnsi="Arial" w:cs="Arial"/>
          <w:bCs/>
          <w:color w:val="000000" w:themeColor="text1"/>
          <w:sz w:val="24"/>
          <w:szCs w:val="24"/>
          <w:lang w:val="en-US"/>
        </w:rPr>
        <w:t xml:space="preserve">or help to avoid bringing attention to themselves. </w:t>
      </w:r>
    </w:p>
    <w:p w14:paraId="31A4742F" w14:textId="77777777" w:rsidR="008B7DC0" w:rsidRPr="0066582A" w:rsidRDefault="008B7DC0" w:rsidP="0039711D">
      <w:pPr>
        <w:tabs>
          <w:tab w:val="left" w:pos="1552"/>
        </w:tabs>
        <w:jc w:val="center"/>
        <w:rPr>
          <w:rFonts w:ascii="Arial" w:hAnsi="Arial" w:cs="Arial"/>
          <w:b/>
          <w:color w:val="000000" w:themeColor="text1"/>
          <w:sz w:val="24"/>
          <w:szCs w:val="24"/>
          <w:lang w:val="en-US"/>
        </w:rPr>
      </w:pPr>
    </w:p>
    <w:p w14:paraId="54BE2230" w14:textId="0D0C7300" w:rsidR="0039711D" w:rsidRPr="0066582A" w:rsidRDefault="00450447" w:rsidP="0039711D">
      <w:pPr>
        <w:tabs>
          <w:tab w:val="left" w:pos="1552"/>
        </w:tabs>
        <w:jc w:val="center"/>
        <w:rPr>
          <w:rFonts w:ascii="Arial" w:hAnsi="Arial" w:cs="Arial"/>
          <w:b/>
          <w:color w:val="000000" w:themeColor="text1"/>
          <w:sz w:val="28"/>
          <w:szCs w:val="28"/>
          <w:lang w:val="en-US"/>
        </w:rPr>
      </w:pPr>
      <w:r w:rsidRPr="0066582A">
        <w:rPr>
          <w:rFonts w:ascii="Arial" w:hAnsi="Arial" w:cs="Arial"/>
          <w:b/>
          <w:color w:val="000000" w:themeColor="text1"/>
          <w:sz w:val="28"/>
          <w:szCs w:val="28"/>
          <w:lang w:val="en-US"/>
        </w:rPr>
        <w:t>LIT</w:t>
      </w:r>
      <w:r w:rsidR="005274F5" w:rsidRPr="0066582A">
        <w:rPr>
          <w:rFonts w:ascii="Arial" w:hAnsi="Arial" w:cs="Arial"/>
          <w:b/>
          <w:color w:val="000000" w:themeColor="text1"/>
          <w:sz w:val="28"/>
          <w:szCs w:val="28"/>
          <w:lang w:val="en-US"/>
        </w:rPr>
        <w:t>E</w:t>
      </w:r>
      <w:r w:rsidRPr="0066582A">
        <w:rPr>
          <w:rFonts w:ascii="Arial" w:hAnsi="Arial" w:cs="Arial"/>
          <w:b/>
          <w:color w:val="000000" w:themeColor="text1"/>
          <w:sz w:val="28"/>
          <w:szCs w:val="28"/>
          <w:lang w:val="en-US"/>
        </w:rPr>
        <w:t xml:space="preserve">RATURE REVIEW </w:t>
      </w:r>
    </w:p>
    <w:p w14:paraId="44633D80" w14:textId="12B0AB04" w:rsidR="00A61538" w:rsidRPr="0066582A" w:rsidRDefault="00A61538" w:rsidP="00A61538">
      <w:pPr>
        <w:rPr>
          <w:rFonts w:ascii="Arial" w:hAnsi="Arial" w:cs="Arial"/>
          <w:color w:val="000000" w:themeColor="text1"/>
          <w:sz w:val="24"/>
          <w:szCs w:val="24"/>
        </w:rPr>
      </w:pPr>
      <w:r w:rsidRPr="0066582A">
        <w:rPr>
          <w:rFonts w:ascii="Arial" w:hAnsi="Arial" w:cs="Arial"/>
          <w:color w:val="000000" w:themeColor="text1"/>
          <w:sz w:val="24"/>
          <w:szCs w:val="24"/>
        </w:rPr>
        <w:t>The current educational climate has experienced significant changes in student populations that now reflect a diversity of backgrounds</w:t>
      </w:r>
      <w:r w:rsidR="00CA422C" w:rsidRPr="0066582A">
        <w:rPr>
          <w:rFonts w:ascii="Arial" w:hAnsi="Arial" w:cs="Arial"/>
          <w:color w:val="000000" w:themeColor="text1"/>
          <w:sz w:val="24"/>
          <w:szCs w:val="24"/>
        </w:rPr>
        <w:t>,</w:t>
      </w:r>
      <w:r w:rsidRPr="0066582A">
        <w:rPr>
          <w:rFonts w:ascii="Arial" w:hAnsi="Arial" w:cs="Arial"/>
          <w:color w:val="000000" w:themeColor="text1"/>
          <w:sz w:val="24"/>
          <w:szCs w:val="24"/>
        </w:rPr>
        <w:t xml:space="preserve"> encompass</w:t>
      </w:r>
      <w:r w:rsidR="00CA422C" w:rsidRPr="0066582A">
        <w:rPr>
          <w:rFonts w:ascii="Arial" w:hAnsi="Arial" w:cs="Arial"/>
          <w:color w:val="000000" w:themeColor="text1"/>
          <w:sz w:val="24"/>
          <w:szCs w:val="24"/>
        </w:rPr>
        <w:t>ing</w:t>
      </w:r>
      <w:r w:rsidRPr="0066582A">
        <w:rPr>
          <w:rFonts w:ascii="Arial" w:hAnsi="Arial" w:cs="Arial"/>
          <w:color w:val="000000" w:themeColor="text1"/>
          <w:sz w:val="24"/>
          <w:szCs w:val="24"/>
        </w:rPr>
        <w:t xml:space="preserve"> different cultures, ethnicities, and abilities. As classroom diversity grows, this brings with it a </w:t>
      </w:r>
      <w:r w:rsidR="00AB21A3" w:rsidRPr="0066582A">
        <w:rPr>
          <w:rFonts w:ascii="Arial" w:hAnsi="Arial" w:cs="Arial"/>
          <w:color w:val="000000" w:themeColor="text1"/>
          <w:sz w:val="24"/>
          <w:szCs w:val="24"/>
        </w:rPr>
        <w:t>plethora</w:t>
      </w:r>
      <w:r w:rsidRPr="0066582A">
        <w:rPr>
          <w:rFonts w:ascii="Arial" w:hAnsi="Arial" w:cs="Arial"/>
          <w:color w:val="000000" w:themeColor="text1"/>
          <w:sz w:val="24"/>
          <w:szCs w:val="24"/>
        </w:rPr>
        <w:t xml:space="preserve"> of new learning profiles, interests, and abilities that teachers must now accommodate. </w:t>
      </w:r>
      <w:r w:rsidR="001914D5" w:rsidRPr="0066582A">
        <w:rPr>
          <w:rFonts w:ascii="Arial" w:hAnsi="Arial" w:cs="Arial"/>
          <w:color w:val="000000" w:themeColor="text1"/>
          <w:sz w:val="24"/>
          <w:szCs w:val="24"/>
        </w:rPr>
        <w:t>Therefore, i</w:t>
      </w:r>
      <w:r w:rsidRPr="0066582A">
        <w:rPr>
          <w:rFonts w:ascii="Arial" w:hAnsi="Arial" w:cs="Arial"/>
          <w:color w:val="000000" w:themeColor="text1"/>
          <w:sz w:val="24"/>
          <w:szCs w:val="24"/>
        </w:rPr>
        <w:t xml:space="preserve">t is now imperative that teachers meet these differing needs to respond to increasing diversity across schools and classrooms. Carol Tomlinson (2017), </w:t>
      </w:r>
      <w:r w:rsidR="001914D5" w:rsidRPr="0066582A">
        <w:rPr>
          <w:rFonts w:ascii="Arial" w:hAnsi="Arial" w:cs="Arial"/>
          <w:color w:val="000000" w:themeColor="text1"/>
          <w:sz w:val="24"/>
          <w:szCs w:val="24"/>
        </w:rPr>
        <w:t xml:space="preserve">a leading expert in differentiated </w:t>
      </w:r>
      <w:r w:rsidR="007C05A1" w:rsidRPr="0066582A">
        <w:rPr>
          <w:rFonts w:ascii="Arial" w:hAnsi="Arial" w:cs="Arial"/>
          <w:color w:val="000000" w:themeColor="text1"/>
          <w:sz w:val="24"/>
          <w:szCs w:val="24"/>
        </w:rPr>
        <w:t>i</w:t>
      </w:r>
      <w:r w:rsidR="001914D5" w:rsidRPr="0066582A">
        <w:rPr>
          <w:rFonts w:ascii="Arial" w:hAnsi="Arial" w:cs="Arial"/>
          <w:color w:val="000000" w:themeColor="text1"/>
          <w:sz w:val="24"/>
          <w:szCs w:val="24"/>
        </w:rPr>
        <w:t>nstruction,</w:t>
      </w:r>
      <w:r w:rsidRPr="0066582A">
        <w:rPr>
          <w:rFonts w:ascii="Arial" w:hAnsi="Arial" w:cs="Arial"/>
          <w:color w:val="000000" w:themeColor="text1"/>
          <w:sz w:val="24"/>
          <w:szCs w:val="24"/>
        </w:rPr>
        <w:t xml:space="preserve"> suggests that this could be the solution. Tomlinson defines differentiation as </w:t>
      </w:r>
      <w:r w:rsidR="00893B89">
        <w:rPr>
          <w:rFonts w:ascii="Arial" w:hAnsi="Arial" w:cs="Arial"/>
          <w:color w:val="000000" w:themeColor="text1"/>
          <w:sz w:val="24"/>
          <w:szCs w:val="24"/>
        </w:rPr>
        <w:t>the ideology</w:t>
      </w:r>
      <w:r w:rsidRPr="0066582A">
        <w:rPr>
          <w:rFonts w:ascii="Arial" w:hAnsi="Arial" w:cs="Arial"/>
          <w:color w:val="000000" w:themeColor="text1"/>
          <w:sz w:val="24"/>
          <w:szCs w:val="24"/>
        </w:rPr>
        <w:t xml:space="preserve"> of teaching </w:t>
      </w:r>
      <w:r w:rsidR="001914D5" w:rsidRPr="0066582A">
        <w:rPr>
          <w:rFonts w:ascii="Arial" w:hAnsi="Arial" w:cs="Arial"/>
          <w:color w:val="000000" w:themeColor="text1"/>
          <w:sz w:val="24"/>
          <w:szCs w:val="24"/>
        </w:rPr>
        <w:t xml:space="preserve">grounded in the </w:t>
      </w:r>
      <w:r w:rsidR="00893B89">
        <w:rPr>
          <w:rFonts w:ascii="Arial" w:hAnsi="Arial" w:cs="Arial"/>
          <w:color w:val="000000" w:themeColor="text1"/>
          <w:sz w:val="24"/>
          <w:szCs w:val="24"/>
        </w:rPr>
        <w:t>premise</w:t>
      </w:r>
      <w:r w:rsidR="001914D5" w:rsidRPr="0066582A">
        <w:rPr>
          <w:rFonts w:ascii="Arial" w:hAnsi="Arial" w:cs="Arial"/>
          <w:color w:val="000000" w:themeColor="text1"/>
          <w:sz w:val="24"/>
          <w:szCs w:val="24"/>
        </w:rPr>
        <w:t xml:space="preserve"> that students learn </w:t>
      </w:r>
      <w:r w:rsidR="00177B11">
        <w:rPr>
          <w:rFonts w:ascii="Arial" w:hAnsi="Arial" w:cs="Arial"/>
          <w:color w:val="000000" w:themeColor="text1"/>
          <w:sz w:val="24"/>
          <w:szCs w:val="24"/>
        </w:rPr>
        <w:t>most effectively</w:t>
      </w:r>
      <w:r w:rsidR="001914D5" w:rsidRPr="0066582A">
        <w:rPr>
          <w:rFonts w:ascii="Arial" w:hAnsi="Arial" w:cs="Arial"/>
          <w:color w:val="000000" w:themeColor="text1"/>
          <w:sz w:val="24"/>
          <w:szCs w:val="24"/>
        </w:rPr>
        <w:t xml:space="preserve"> when teachers accommodate the differences in their readiness levels, learning profiles,</w:t>
      </w:r>
      <w:r w:rsidRPr="0066582A">
        <w:rPr>
          <w:rFonts w:ascii="Arial" w:hAnsi="Arial" w:cs="Arial"/>
          <w:color w:val="000000" w:themeColor="text1"/>
          <w:sz w:val="24"/>
          <w:szCs w:val="24"/>
        </w:rPr>
        <w:t xml:space="preserve"> and interests. </w:t>
      </w:r>
    </w:p>
    <w:p w14:paraId="2E3B3C34" w14:textId="41ED68D3" w:rsidR="00A61538" w:rsidRPr="0066582A" w:rsidRDefault="00A61538" w:rsidP="00A61538">
      <w:pPr>
        <w:rPr>
          <w:rFonts w:ascii="Arial" w:hAnsi="Arial" w:cs="Arial"/>
          <w:color w:val="000000" w:themeColor="text1"/>
          <w:sz w:val="24"/>
          <w:szCs w:val="24"/>
        </w:rPr>
      </w:pPr>
      <w:r w:rsidRPr="0066582A">
        <w:rPr>
          <w:rFonts w:ascii="Arial" w:hAnsi="Arial" w:cs="Arial"/>
          <w:color w:val="000000" w:themeColor="text1"/>
          <w:sz w:val="24"/>
          <w:szCs w:val="24"/>
        </w:rPr>
        <w:t>The first concept, readiness, can best be illustrated using Vygotsky</w:t>
      </w:r>
      <w:r w:rsidR="00036AF3" w:rsidRPr="0066582A">
        <w:rPr>
          <w:rFonts w:ascii="Arial" w:hAnsi="Arial" w:cs="Arial"/>
          <w:color w:val="000000" w:themeColor="text1"/>
          <w:sz w:val="24"/>
          <w:szCs w:val="24"/>
        </w:rPr>
        <w:t>'</w:t>
      </w:r>
      <w:r w:rsidRPr="0066582A">
        <w:rPr>
          <w:rFonts w:ascii="Arial" w:hAnsi="Arial" w:cs="Arial"/>
          <w:color w:val="000000" w:themeColor="text1"/>
          <w:sz w:val="24"/>
          <w:szCs w:val="24"/>
        </w:rPr>
        <w:t>s (1978) zone of proximal development (ZPD). ZPD suggests that each student operates at a current level of performance for which they do</w:t>
      </w:r>
      <w:r w:rsidR="00067378" w:rsidRPr="0066582A">
        <w:rPr>
          <w:rFonts w:ascii="Arial" w:hAnsi="Arial" w:cs="Arial"/>
          <w:color w:val="000000" w:themeColor="text1"/>
          <w:sz w:val="24"/>
          <w:szCs w:val="24"/>
        </w:rPr>
        <w:t xml:space="preserve"> no</w:t>
      </w:r>
      <w:r w:rsidRPr="0066582A">
        <w:rPr>
          <w:rFonts w:ascii="Arial" w:hAnsi="Arial" w:cs="Arial"/>
          <w:color w:val="000000" w:themeColor="text1"/>
          <w:sz w:val="24"/>
          <w:szCs w:val="24"/>
        </w:rPr>
        <w:t>t need assistance</w:t>
      </w:r>
      <w:r w:rsidR="00176223" w:rsidRPr="0066582A">
        <w:rPr>
          <w:rFonts w:ascii="Arial" w:hAnsi="Arial" w:cs="Arial"/>
          <w:color w:val="000000" w:themeColor="text1"/>
          <w:sz w:val="24"/>
          <w:szCs w:val="24"/>
        </w:rPr>
        <w:t xml:space="preserve"> and highlights what</w:t>
      </w:r>
      <w:r w:rsidR="001A081B" w:rsidRPr="0066582A">
        <w:rPr>
          <w:rFonts w:ascii="Arial" w:hAnsi="Arial" w:cs="Arial"/>
          <w:color w:val="000000" w:themeColor="text1"/>
          <w:sz w:val="24"/>
          <w:szCs w:val="24"/>
        </w:rPr>
        <w:t xml:space="preserve"> they could achieve </w:t>
      </w:r>
      <w:r w:rsidRPr="0066582A">
        <w:rPr>
          <w:rFonts w:ascii="Arial" w:hAnsi="Arial" w:cs="Arial"/>
          <w:color w:val="000000" w:themeColor="text1"/>
          <w:sz w:val="24"/>
          <w:szCs w:val="24"/>
        </w:rPr>
        <w:t>with the assistance of a more knowledgeable other or teacher. The second concept is learning profile</w:t>
      </w:r>
      <w:r w:rsidR="00067378" w:rsidRPr="0066582A">
        <w:rPr>
          <w:rFonts w:ascii="Arial" w:hAnsi="Arial" w:cs="Arial"/>
          <w:color w:val="000000" w:themeColor="text1"/>
          <w:sz w:val="24"/>
          <w:szCs w:val="24"/>
        </w:rPr>
        <w:t>;</w:t>
      </w:r>
      <w:r w:rsidRPr="0066582A">
        <w:rPr>
          <w:rFonts w:ascii="Arial" w:hAnsi="Arial" w:cs="Arial"/>
          <w:color w:val="000000" w:themeColor="text1"/>
          <w:sz w:val="24"/>
          <w:szCs w:val="24"/>
        </w:rPr>
        <w:t xml:space="preserve"> </w:t>
      </w:r>
      <w:r w:rsidR="00067378" w:rsidRPr="0066582A">
        <w:rPr>
          <w:rFonts w:ascii="Arial" w:hAnsi="Arial" w:cs="Arial"/>
          <w:color w:val="000000" w:themeColor="text1"/>
          <w:sz w:val="24"/>
          <w:szCs w:val="24"/>
        </w:rPr>
        <w:t>anything relating to the students, ethnicity, gender, learning preferences, and other background aspects</w:t>
      </w:r>
      <w:r w:rsidRPr="0066582A">
        <w:rPr>
          <w:rFonts w:ascii="Arial" w:hAnsi="Arial" w:cs="Arial"/>
          <w:color w:val="000000" w:themeColor="text1"/>
          <w:sz w:val="24"/>
          <w:szCs w:val="24"/>
        </w:rPr>
        <w:t xml:space="preserve"> may affect how they learn the </w:t>
      </w:r>
      <w:r w:rsidR="000F7B7B" w:rsidRPr="0066582A">
        <w:rPr>
          <w:rFonts w:ascii="Arial" w:hAnsi="Arial" w:cs="Arial"/>
          <w:color w:val="000000" w:themeColor="text1"/>
          <w:sz w:val="24"/>
          <w:szCs w:val="24"/>
        </w:rPr>
        <w:t>content</w:t>
      </w:r>
      <w:r w:rsidRPr="0066582A">
        <w:rPr>
          <w:rFonts w:ascii="Arial" w:hAnsi="Arial" w:cs="Arial"/>
          <w:color w:val="000000" w:themeColor="text1"/>
          <w:sz w:val="24"/>
          <w:szCs w:val="24"/>
        </w:rPr>
        <w:t xml:space="preserve"> (Tomlinson et al.,2003). Lastly, the concept of interest refers to how motivated a student is </w:t>
      </w:r>
      <w:r w:rsidR="0028349B" w:rsidRPr="0066582A">
        <w:rPr>
          <w:rFonts w:ascii="Arial" w:hAnsi="Arial" w:cs="Arial"/>
          <w:color w:val="000000" w:themeColor="text1"/>
          <w:sz w:val="24"/>
          <w:szCs w:val="24"/>
        </w:rPr>
        <w:t xml:space="preserve">to learn a subject. </w:t>
      </w:r>
      <w:r w:rsidR="00FF797F" w:rsidRPr="0066582A">
        <w:rPr>
          <w:rFonts w:ascii="Arial" w:hAnsi="Arial" w:cs="Arial"/>
          <w:color w:val="000000" w:themeColor="text1"/>
          <w:sz w:val="24"/>
          <w:szCs w:val="24"/>
        </w:rPr>
        <w:t xml:space="preserve">The idea </w:t>
      </w:r>
      <w:r w:rsidR="002C0F04" w:rsidRPr="0066582A">
        <w:rPr>
          <w:rFonts w:ascii="Arial" w:hAnsi="Arial" w:cs="Arial"/>
          <w:color w:val="000000" w:themeColor="text1"/>
          <w:sz w:val="24"/>
          <w:szCs w:val="24"/>
        </w:rPr>
        <w:t>suggests</w:t>
      </w:r>
      <w:r w:rsidR="00FF797F" w:rsidRPr="0066582A">
        <w:rPr>
          <w:rFonts w:ascii="Arial" w:hAnsi="Arial" w:cs="Arial"/>
          <w:color w:val="000000" w:themeColor="text1"/>
          <w:sz w:val="24"/>
          <w:szCs w:val="24"/>
        </w:rPr>
        <w:t xml:space="preserve"> </w:t>
      </w:r>
      <w:r w:rsidR="00745A8D" w:rsidRPr="0066582A">
        <w:rPr>
          <w:rFonts w:ascii="Arial" w:hAnsi="Arial" w:cs="Arial"/>
          <w:color w:val="000000" w:themeColor="text1"/>
          <w:sz w:val="24"/>
          <w:szCs w:val="24"/>
        </w:rPr>
        <w:t xml:space="preserve">that </w:t>
      </w:r>
      <w:r w:rsidR="00FF797F" w:rsidRPr="0066582A">
        <w:rPr>
          <w:rFonts w:ascii="Arial" w:hAnsi="Arial" w:cs="Arial"/>
          <w:color w:val="000000" w:themeColor="text1"/>
          <w:sz w:val="24"/>
          <w:szCs w:val="24"/>
        </w:rPr>
        <w:t>t</w:t>
      </w:r>
      <w:r w:rsidRPr="0066582A">
        <w:rPr>
          <w:rFonts w:ascii="Arial" w:hAnsi="Arial" w:cs="Arial"/>
          <w:color w:val="000000" w:themeColor="text1"/>
          <w:sz w:val="24"/>
          <w:szCs w:val="24"/>
        </w:rPr>
        <w:t xml:space="preserve">he more enjoyable learning is, the more they are willing to </w:t>
      </w:r>
      <w:r w:rsidR="00AE56EA" w:rsidRPr="0066582A">
        <w:rPr>
          <w:rFonts w:ascii="Arial" w:hAnsi="Arial" w:cs="Arial"/>
          <w:color w:val="000000" w:themeColor="text1"/>
          <w:sz w:val="24"/>
          <w:szCs w:val="24"/>
        </w:rPr>
        <w:t>learn</w:t>
      </w:r>
      <w:r w:rsidRPr="0066582A">
        <w:rPr>
          <w:rFonts w:ascii="Arial" w:hAnsi="Arial" w:cs="Arial"/>
          <w:color w:val="000000" w:themeColor="text1"/>
          <w:sz w:val="24"/>
          <w:szCs w:val="24"/>
        </w:rPr>
        <w:t>. The three concepts demonstrate the differences students bring into the classroom and further highlight t</w:t>
      </w:r>
      <w:r w:rsidR="0028349B" w:rsidRPr="0066582A">
        <w:rPr>
          <w:rFonts w:ascii="Arial" w:hAnsi="Arial" w:cs="Arial"/>
          <w:color w:val="000000" w:themeColor="text1"/>
          <w:sz w:val="24"/>
          <w:szCs w:val="24"/>
        </w:rPr>
        <w:t>eachers' considerations</w:t>
      </w:r>
      <w:r w:rsidRPr="0066582A">
        <w:rPr>
          <w:rFonts w:ascii="Arial" w:hAnsi="Arial" w:cs="Arial"/>
          <w:color w:val="000000" w:themeColor="text1"/>
          <w:sz w:val="24"/>
          <w:szCs w:val="24"/>
        </w:rPr>
        <w:t xml:space="preserve"> when designing lessons that ensure equal learning for all.</w:t>
      </w:r>
    </w:p>
    <w:p w14:paraId="31817587" w14:textId="18BE490F" w:rsidR="00A61538" w:rsidRPr="0066582A" w:rsidRDefault="00A61538" w:rsidP="00A61538">
      <w:pPr>
        <w:rPr>
          <w:rFonts w:ascii="Arial" w:hAnsi="Arial" w:cs="Arial"/>
          <w:color w:val="000000" w:themeColor="text1"/>
          <w:sz w:val="24"/>
          <w:szCs w:val="24"/>
        </w:rPr>
      </w:pPr>
      <w:r w:rsidRPr="0066582A">
        <w:rPr>
          <w:rFonts w:ascii="Arial" w:hAnsi="Arial" w:cs="Arial"/>
          <w:color w:val="000000" w:themeColor="text1"/>
          <w:sz w:val="24"/>
          <w:szCs w:val="24"/>
        </w:rPr>
        <w:t>According to Tomlinson (2017), once a student</w:t>
      </w:r>
      <w:r w:rsidR="00036AF3" w:rsidRPr="0066582A">
        <w:rPr>
          <w:rFonts w:ascii="Arial" w:hAnsi="Arial" w:cs="Arial"/>
          <w:color w:val="000000" w:themeColor="text1"/>
          <w:sz w:val="24"/>
          <w:szCs w:val="24"/>
        </w:rPr>
        <w:t>'</w:t>
      </w:r>
      <w:r w:rsidRPr="0066582A">
        <w:rPr>
          <w:rFonts w:ascii="Arial" w:hAnsi="Arial" w:cs="Arial"/>
          <w:color w:val="000000" w:themeColor="text1"/>
          <w:sz w:val="24"/>
          <w:szCs w:val="24"/>
        </w:rPr>
        <w:t xml:space="preserve">s </w:t>
      </w:r>
      <w:r w:rsidR="00C514F0">
        <w:rPr>
          <w:rFonts w:ascii="Arial" w:hAnsi="Arial" w:cs="Arial"/>
          <w:color w:val="000000" w:themeColor="text1"/>
          <w:sz w:val="24"/>
          <w:szCs w:val="24"/>
        </w:rPr>
        <w:t>learning profile</w:t>
      </w:r>
      <w:r w:rsidRPr="0066582A">
        <w:rPr>
          <w:rFonts w:ascii="Arial" w:hAnsi="Arial" w:cs="Arial"/>
          <w:color w:val="000000" w:themeColor="text1"/>
          <w:sz w:val="24"/>
          <w:szCs w:val="24"/>
        </w:rPr>
        <w:t xml:space="preserve">, </w:t>
      </w:r>
      <w:r w:rsidR="00C514F0">
        <w:rPr>
          <w:rFonts w:ascii="Arial" w:hAnsi="Arial" w:cs="Arial"/>
          <w:color w:val="000000" w:themeColor="text1"/>
          <w:sz w:val="24"/>
          <w:szCs w:val="24"/>
        </w:rPr>
        <w:t>readiness</w:t>
      </w:r>
      <w:r w:rsidR="00794B02" w:rsidRPr="0066582A">
        <w:rPr>
          <w:rFonts w:ascii="Arial" w:hAnsi="Arial" w:cs="Arial"/>
          <w:color w:val="000000" w:themeColor="text1"/>
          <w:sz w:val="24"/>
          <w:szCs w:val="24"/>
        </w:rPr>
        <w:t xml:space="preserve">, and </w:t>
      </w:r>
      <w:r w:rsidR="00C514F0">
        <w:rPr>
          <w:rFonts w:ascii="Arial" w:hAnsi="Arial" w:cs="Arial"/>
          <w:color w:val="000000" w:themeColor="text1"/>
          <w:sz w:val="24"/>
          <w:szCs w:val="24"/>
        </w:rPr>
        <w:t>interest</w:t>
      </w:r>
      <w:r w:rsidR="00794B02" w:rsidRPr="0066582A">
        <w:rPr>
          <w:rFonts w:ascii="Arial" w:hAnsi="Arial" w:cs="Arial"/>
          <w:color w:val="000000" w:themeColor="text1"/>
          <w:sz w:val="24"/>
          <w:szCs w:val="24"/>
        </w:rPr>
        <w:t xml:space="preserve"> </w:t>
      </w:r>
      <w:r w:rsidR="00F277B1" w:rsidRPr="0066582A">
        <w:rPr>
          <w:rFonts w:ascii="Arial" w:hAnsi="Arial" w:cs="Arial"/>
          <w:color w:val="000000" w:themeColor="text1"/>
          <w:sz w:val="24"/>
          <w:szCs w:val="24"/>
        </w:rPr>
        <w:t>are</w:t>
      </w:r>
      <w:r w:rsidR="00794B02" w:rsidRPr="0066582A">
        <w:rPr>
          <w:rFonts w:ascii="Arial" w:hAnsi="Arial" w:cs="Arial"/>
          <w:color w:val="000000" w:themeColor="text1"/>
          <w:sz w:val="24"/>
          <w:szCs w:val="24"/>
        </w:rPr>
        <w:t xml:space="preserve"> known, a teacher can accommodate this through differentiation instruction by providing different avenues to </w:t>
      </w:r>
      <w:r w:rsidR="008414E0" w:rsidRPr="0066582A">
        <w:rPr>
          <w:rFonts w:ascii="Arial" w:hAnsi="Arial" w:cs="Arial"/>
          <w:color w:val="000000" w:themeColor="text1"/>
          <w:sz w:val="24"/>
          <w:szCs w:val="24"/>
        </w:rPr>
        <w:t>understand</w:t>
      </w:r>
      <w:r w:rsidR="00794B02" w:rsidRPr="0066582A">
        <w:rPr>
          <w:rFonts w:ascii="Arial" w:hAnsi="Arial" w:cs="Arial"/>
          <w:color w:val="000000" w:themeColor="text1"/>
          <w:sz w:val="24"/>
          <w:szCs w:val="24"/>
        </w:rPr>
        <w:t xml:space="preserve"> ideas, acquire content, and</w:t>
      </w:r>
      <w:r w:rsidRPr="0066582A">
        <w:rPr>
          <w:rFonts w:ascii="Arial" w:hAnsi="Arial" w:cs="Arial"/>
          <w:color w:val="000000" w:themeColor="text1"/>
          <w:sz w:val="24"/>
          <w:szCs w:val="24"/>
        </w:rPr>
        <w:t xml:space="preserve"> develop products so that each student can achieve this effective learning. Differentiated </w:t>
      </w:r>
      <w:r w:rsidR="007C05A1" w:rsidRPr="0066582A">
        <w:rPr>
          <w:rFonts w:ascii="Arial" w:hAnsi="Arial" w:cs="Arial"/>
          <w:color w:val="000000" w:themeColor="text1"/>
          <w:sz w:val="24"/>
          <w:szCs w:val="24"/>
        </w:rPr>
        <w:t>i</w:t>
      </w:r>
      <w:r w:rsidRPr="0066582A">
        <w:rPr>
          <w:rFonts w:ascii="Arial" w:hAnsi="Arial" w:cs="Arial"/>
          <w:color w:val="000000" w:themeColor="text1"/>
          <w:sz w:val="24"/>
          <w:szCs w:val="24"/>
        </w:rPr>
        <w:t>nstruction in this regard can best be interpreted as changing</w:t>
      </w:r>
      <w:r w:rsidR="00AB16C5" w:rsidRPr="0066582A">
        <w:rPr>
          <w:rFonts w:ascii="Arial" w:hAnsi="Arial" w:cs="Arial"/>
          <w:color w:val="000000" w:themeColor="text1"/>
          <w:sz w:val="24"/>
          <w:szCs w:val="24"/>
        </w:rPr>
        <w:t xml:space="preserve"> the</w:t>
      </w:r>
      <w:r w:rsidRPr="0066582A">
        <w:rPr>
          <w:rFonts w:ascii="Arial" w:hAnsi="Arial" w:cs="Arial"/>
          <w:color w:val="000000" w:themeColor="text1"/>
          <w:sz w:val="24"/>
          <w:szCs w:val="24"/>
        </w:rPr>
        <w:t xml:space="preserve"> </w:t>
      </w:r>
      <w:r w:rsidRPr="0066582A">
        <w:rPr>
          <w:rFonts w:ascii="Arial" w:hAnsi="Arial" w:cs="Arial"/>
          <w:color w:val="000000" w:themeColor="text1"/>
          <w:sz w:val="24"/>
          <w:szCs w:val="24"/>
        </w:rPr>
        <w:lastRenderedPageBreak/>
        <w:t>teaching delivery and altering how information is presented to meet varying needs (McComas, 2014), or as Hall (2009) states, changing not what is taught but rather how it is taught.</w:t>
      </w:r>
      <w:r w:rsidR="003B5E49" w:rsidRPr="00343D79">
        <w:rPr>
          <w:rFonts w:ascii="Arial" w:hAnsi="Arial" w:cs="Arial"/>
          <w:color w:val="000000" w:themeColor="text1"/>
          <w:sz w:val="24"/>
          <w:szCs w:val="24"/>
        </w:rPr>
        <w:t xml:space="preserve"> I</w:t>
      </w:r>
      <w:r w:rsidRPr="00343D79">
        <w:rPr>
          <w:rFonts w:ascii="Arial" w:hAnsi="Arial" w:cs="Arial"/>
          <w:color w:val="000000" w:themeColor="text1"/>
          <w:sz w:val="24"/>
          <w:szCs w:val="24"/>
        </w:rPr>
        <w:t>ncorporat</w:t>
      </w:r>
      <w:r w:rsidR="003B5E49" w:rsidRPr="00343D79">
        <w:rPr>
          <w:rFonts w:ascii="Arial" w:hAnsi="Arial" w:cs="Arial"/>
          <w:color w:val="000000" w:themeColor="text1"/>
          <w:sz w:val="24"/>
          <w:szCs w:val="24"/>
        </w:rPr>
        <w:t>ing</w:t>
      </w:r>
      <w:r w:rsidRPr="00343D79">
        <w:rPr>
          <w:rFonts w:ascii="Arial" w:hAnsi="Arial" w:cs="Arial"/>
          <w:color w:val="000000" w:themeColor="text1"/>
          <w:sz w:val="24"/>
          <w:szCs w:val="24"/>
        </w:rPr>
        <w:t xml:space="preserve"> differentiation into the classroom </w:t>
      </w:r>
      <w:r w:rsidR="003B5E49" w:rsidRPr="00343D79">
        <w:rPr>
          <w:rFonts w:ascii="Arial" w:hAnsi="Arial" w:cs="Arial"/>
          <w:color w:val="000000" w:themeColor="text1"/>
          <w:sz w:val="24"/>
          <w:szCs w:val="24"/>
        </w:rPr>
        <w:t xml:space="preserve">can be done </w:t>
      </w:r>
      <w:r w:rsidRPr="00343D79">
        <w:rPr>
          <w:rFonts w:ascii="Arial" w:hAnsi="Arial" w:cs="Arial"/>
          <w:color w:val="000000" w:themeColor="text1"/>
          <w:sz w:val="24"/>
          <w:szCs w:val="24"/>
        </w:rPr>
        <w:t xml:space="preserve">in </w:t>
      </w:r>
      <w:r w:rsidR="00794B02" w:rsidRPr="00343D79">
        <w:rPr>
          <w:rFonts w:ascii="Arial" w:hAnsi="Arial" w:cs="Arial"/>
          <w:color w:val="000000" w:themeColor="text1"/>
          <w:sz w:val="24"/>
          <w:szCs w:val="24"/>
        </w:rPr>
        <w:t>various</w:t>
      </w:r>
      <w:r w:rsidRPr="00343D79">
        <w:rPr>
          <w:rFonts w:ascii="Arial" w:hAnsi="Arial" w:cs="Arial"/>
          <w:color w:val="000000" w:themeColor="text1"/>
          <w:sz w:val="24"/>
          <w:szCs w:val="24"/>
        </w:rPr>
        <w:t xml:space="preserve"> ways</w:t>
      </w:r>
      <w:r w:rsidR="00845B22">
        <w:rPr>
          <w:rFonts w:ascii="Arial" w:hAnsi="Arial" w:cs="Arial"/>
          <w:color w:val="000000" w:themeColor="text1"/>
          <w:sz w:val="24"/>
          <w:szCs w:val="24"/>
        </w:rPr>
        <w:t xml:space="preserve"> (Figure 1)</w:t>
      </w:r>
      <w:r w:rsidR="00794B02" w:rsidRPr="00343D79">
        <w:rPr>
          <w:rFonts w:ascii="Arial" w:hAnsi="Arial" w:cs="Arial"/>
          <w:color w:val="000000" w:themeColor="text1"/>
          <w:sz w:val="24"/>
          <w:szCs w:val="24"/>
        </w:rPr>
        <w:t>;</w:t>
      </w:r>
      <w:r w:rsidRPr="00343D79">
        <w:rPr>
          <w:rFonts w:ascii="Arial" w:hAnsi="Arial" w:cs="Arial"/>
          <w:color w:val="000000" w:themeColor="text1"/>
          <w:sz w:val="24"/>
          <w:szCs w:val="24"/>
        </w:rPr>
        <w:t xml:space="preserve"> specifical</w:t>
      </w:r>
      <w:r w:rsidRPr="0066582A">
        <w:rPr>
          <w:rFonts w:ascii="Arial" w:hAnsi="Arial" w:cs="Arial"/>
          <w:color w:val="000000" w:themeColor="text1"/>
          <w:sz w:val="24"/>
          <w:szCs w:val="24"/>
        </w:rPr>
        <w:t>ly</w:t>
      </w:r>
      <w:r w:rsidR="00794B02" w:rsidRPr="0066582A">
        <w:rPr>
          <w:rFonts w:ascii="Arial" w:hAnsi="Arial" w:cs="Arial"/>
          <w:color w:val="000000" w:themeColor="text1"/>
          <w:sz w:val="24"/>
          <w:szCs w:val="24"/>
        </w:rPr>
        <w:t>,</w:t>
      </w:r>
      <w:r w:rsidRPr="0066582A">
        <w:rPr>
          <w:rFonts w:ascii="Arial" w:hAnsi="Arial" w:cs="Arial"/>
          <w:color w:val="000000" w:themeColor="text1"/>
          <w:sz w:val="24"/>
          <w:szCs w:val="24"/>
        </w:rPr>
        <w:t xml:space="preserve"> Moon et al. (2020) offer</w:t>
      </w:r>
      <w:r w:rsidR="003B5E49" w:rsidRPr="0066582A">
        <w:rPr>
          <w:rFonts w:ascii="Arial" w:hAnsi="Arial" w:cs="Arial"/>
          <w:color w:val="000000" w:themeColor="text1"/>
          <w:sz w:val="24"/>
          <w:szCs w:val="24"/>
        </w:rPr>
        <w:t xml:space="preserve"> these </w:t>
      </w:r>
      <w:r w:rsidRPr="0066582A">
        <w:rPr>
          <w:rFonts w:ascii="Arial" w:hAnsi="Arial" w:cs="Arial"/>
          <w:color w:val="000000" w:themeColor="text1"/>
          <w:sz w:val="24"/>
          <w:szCs w:val="24"/>
        </w:rPr>
        <w:t>four avenues</w:t>
      </w:r>
      <w:r w:rsidR="003B5E49" w:rsidRPr="0066582A">
        <w:rPr>
          <w:rFonts w:ascii="Arial" w:hAnsi="Arial" w:cs="Arial"/>
          <w:color w:val="000000" w:themeColor="text1"/>
          <w:sz w:val="24"/>
          <w:szCs w:val="24"/>
        </w:rPr>
        <w:t>.</w:t>
      </w:r>
    </w:p>
    <w:p w14:paraId="4E867F54" w14:textId="1E9313A5" w:rsidR="00A61538" w:rsidRPr="0066582A" w:rsidRDefault="00A61538" w:rsidP="00A61538">
      <w:pPr>
        <w:pStyle w:val="ListParagraph"/>
        <w:numPr>
          <w:ilvl w:val="0"/>
          <w:numId w:val="4"/>
        </w:numPr>
        <w:rPr>
          <w:rFonts w:ascii="Arial" w:hAnsi="Arial" w:cs="Arial"/>
          <w:color w:val="000000" w:themeColor="text1"/>
          <w:sz w:val="24"/>
          <w:szCs w:val="24"/>
          <w:shd w:val="clear" w:color="auto" w:fill="FFFFFF"/>
        </w:rPr>
      </w:pPr>
      <w:r w:rsidRPr="0066582A">
        <w:rPr>
          <w:rFonts w:ascii="Arial" w:hAnsi="Arial" w:cs="Arial"/>
          <w:b/>
          <w:bCs/>
          <w:color w:val="000000" w:themeColor="text1"/>
          <w:sz w:val="24"/>
          <w:szCs w:val="24"/>
          <w:shd w:val="clear" w:color="auto" w:fill="FFFFFF"/>
        </w:rPr>
        <w:t>PRODUCT-</w:t>
      </w:r>
      <w:r w:rsidRPr="0066582A">
        <w:rPr>
          <w:rFonts w:ascii="Arial" w:hAnsi="Arial" w:cs="Arial"/>
          <w:color w:val="000000" w:themeColor="text1"/>
          <w:sz w:val="24"/>
          <w:szCs w:val="24"/>
          <w:shd w:val="clear" w:color="auto" w:fill="FFFFFF"/>
        </w:rPr>
        <w:t xml:space="preserve"> Th</w:t>
      </w:r>
      <w:r w:rsidR="00564863" w:rsidRPr="0066582A">
        <w:rPr>
          <w:rFonts w:ascii="Arial" w:hAnsi="Arial" w:cs="Arial"/>
          <w:color w:val="000000" w:themeColor="text1"/>
          <w:sz w:val="24"/>
          <w:szCs w:val="24"/>
          <w:shd w:val="clear" w:color="auto" w:fill="FFFFFF"/>
        </w:rPr>
        <w:t>is is what the</w:t>
      </w:r>
      <w:r w:rsidRPr="0066582A">
        <w:rPr>
          <w:rFonts w:ascii="Arial" w:hAnsi="Arial" w:cs="Arial"/>
          <w:color w:val="000000" w:themeColor="text1"/>
          <w:sz w:val="24"/>
          <w:szCs w:val="24"/>
          <w:shd w:val="clear" w:color="auto" w:fill="FFFFFF"/>
        </w:rPr>
        <w:t xml:space="preserve"> teacher wants the student to create at the end of a lesson to demonstrate understanding of the content delivered.</w:t>
      </w:r>
    </w:p>
    <w:p w14:paraId="18CF97B4" w14:textId="0DCD6C0C" w:rsidR="00A61538" w:rsidRPr="00343D79" w:rsidRDefault="00A61538" w:rsidP="00A61538">
      <w:pPr>
        <w:pStyle w:val="ListParagraph"/>
        <w:numPr>
          <w:ilvl w:val="0"/>
          <w:numId w:val="4"/>
        </w:numPr>
        <w:rPr>
          <w:rFonts w:ascii="Arial" w:hAnsi="Arial" w:cs="Arial"/>
          <w:color w:val="000000" w:themeColor="text1"/>
          <w:sz w:val="24"/>
          <w:szCs w:val="24"/>
          <w:shd w:val="clear" w:color="auto" w:fill="FFFFFF"/>
        </w:rPr>
      </w:pPr>
      <w:r w:rsidRPr="0066582A">
        <w:rPr>
          <w:rFonts w:ascii="Arial" w:hAnsi="Arial" w:cs="Arial"/>
          <w:b/>
          <w:bCs/>
          <w:color w:val="000000" w:themeColor="text1"/>
          <w:sz w:val="24"/>
          <w:szCs w:val="24"/>
          <w:shd w:val="clear" w:color="auto" w:fill="FFFFFF"/>
        </w:rPr>
        <w:t>CONTENT</w:t>
      </w:r>
      <w:r w:rsidRPr="0066582A">
        <w:rPr>
          <w:rFonts w:ascii="Arial" w:hAnsi="Arial" w:cs="Arial"/>
          <w:color w:val="000000" w:themeColor="text1"/>
          <w:sz w:val="24"/>
          <w:szCs w:val="24"/>
          <w:shd w:val="clear" w:color="auto" w:fill="FFFFFF"/>
        </w:rPr>
        <w:t xml:space="preserve">- The teacher can deliver multiple levels of the same content that cater </w:t>
      </w:r>
      <w:r w:rsidR="00794B02" w:rsidRPr="0066582A">
        <w:rPr>
          <w:rFonts w:ascii="Arial" w:hAnsi="Arial" w:cs="Arial"/>
          <w:color w:val="000000" w:themeColor="text1"/>
          <w:sz w:val="24"/>
          <w:szCs w:val="24"/>
          <w:shd w:val="clear" w:color="auto" w:fill="FFFFFF"/>
        </w:rPr>
        <w:t>for</w:t>
      </w:r>
      <w:r w:rsidRPr="0066582A">
        <w:rPr>
          <w:rFonts w:ascii="Arial" w:hAnsi="Arial" w:cs="Arial"/>
          <w:color w:val="000000" w:themeColor="text1"/>
          <w:sz w:val="24"/>
          <w:szCs w:val="24"/>
          <w:shd w:val="clear" w:color="auto" w:fill="FFFFFF"/>
        </w:rPr>
        <w:t xml:space="preserve"> each ability. Models such as Blooms Taxonomy (Capel et al., 2019) can</w:t>
      </w:r>
      <w:r w:rsidRPr="00343D79">
        <w:rPr>
          <w:rFonts w:ascii="Arial" w:hAnsi="Arial" w:cs="Arial"/>
          <w:color w:val="000000" w:themeColor="text1"/>
          <w:sz w:val="24"/>
          <w:szCs w:val="24"/>
          <w:shd w:val="clear" w:color="auto" w:fill="FFFFFF"/>
        </w:rPr>
        <w:t xml:space="preserve"> be used to modify content from low to high order thinking.</w:t>
      </w:r>
    </w:p>
    <w:p w14:paraId="6EFB943A" w14:textId="64541469" w:rsidR="00A61538" w:rsidRPr="00343D79" w:rsidRDefault="00A61538" w:rsidP="00A61538">
      <w:pPr>
        <w:pStyle w:val="ListParagraph"/>
        <w:numPr>
          <w:ilvl w:val="0"/>
          <w:numId w:val="4"/>
        </w:numPr>
        <w:rPr>
          <w:rFonts w:ascii="Arial" w:hAnsi="Arial" w:cs="Arial"/>
          <w:color w:val="000000" w:themeColor="text1"/>
          <w:sz w:val="24"/>
          <w:szCs w:val="24"/>
          <w:shd w:val="clear" w:color="auto" w:fill="FFFFFF"/>
        </w:rPr>
      </w:pPr>
      <w:r w:rsidRPr="00343D79">
        <w:rPr>
          <w:rFonts w:ascii="Arial" w:hAnsi="Arial" w:cs="Arial"/>
          <w:b/>
          <w:bCs/>
          <w:color w:val="000000" w:themeColor="text1"/>
          <w:sz w:val="24"/>
          <w:szCs w:val="24"/>
          <w:shd w:val="clear" w:color="auto" w:fill="FFFFFF"/>
        </w:rPr>
        <w:t>PROCESS</w:t>
      </w:r>
      <w:r w:rsidRPr="00343D79">
        <w:rPr>
          <w:rFonts w:ascii="Arial" w:hAnsi="Arial" w:cs="Arial"/>
          <w:color w:val="000000" w:themeColor="text1"/>
          <w:sz w:val="24"/>
          <w:szCs w:val="24"/>
          <w:shd w:val="clear" w:color="auto" w:fill="FFFFFF"/>
        </w:rPr>
        <w:t xml:space="preserve">- Process involves the implementation of different teaching styles that cater for the students learning styles and intelligence. E.g., Visual, auditory, and kinaesthetic. </w:t>
      </w:r>
    </w:p>
    <w:p w14:paraId="44726BFB" w14:textId="089FE1A1" w:rsidR="00A61538" w:rsidRPr="00343D79" w:rsidRDefault="00A61538" w:rsidP="00A61538">
      <w:pPr>
        <w:pStyle w:val="ListParagraph"/>
        <w:numPr>
          <w:ilvl w:val="0"/>
          <w:numId w:val="4"/>
        </w:numPr>
        <w:rPr>
          <w:rFonts w:ascii="Arial" w:hAnsi="Arial" w:cs="Arial"/>
          <w:color w:val="000000" w:themeColor="text1"/>
          <w:sz w:val="24"/>
          <w:szCs w:val="24"/>
          <w:shd w:val="clear" w:color="auto" w:fill="FFFFFF"/>
        </w:rPr>
      </w:pPr>
      <w:r w:rsidRPr="00343D79">
        <w:rPr>
          <w:rFonts w:ascii="Arial" w:hAnsi="Arial" w:cs="Arial"/>
          <w:b/>
          <w:bCs/>
          <w:color w:val="000000" w:themeColor="text1"/>
          <w:sz w:val="24"/>
          <w:szCs w:val="24"/>
          <w:shd w:val="clear" w:color="auto" w:fill="FFFFFF"/>
        </w:rPr>
        <w:t>LEARNING ENVIRO</w:t>
      </w:r>
      <w:r w:rsidR="00146A9D" w:rsidRPr="00343D79">
        <w:rPr>
          <w:rFonts w:ascii="Arial" w:hAnsi="Arial" w:cs="Arial"/>
          <w:b/>
          <w:bCs/>
          <w:color w:val="000000" w:themeColor="text1"/>
          <w:sz w:val="24"/>
          <w:szCs w:val="24"/>
          <w:shd w:val="clear" w:color="auto" w:fill="FFFFFF"/>
        </w:rPr>
        <w:t>N</w:t>
      </w:r>
      <w:r w:rsidRPr="00343D79">
        <w:rPr>
          <w:rFonts w:ascii="Arial" w:hAnsi="Arial" w:cs="Arial"/>
          <w:b/>
          <w:bCs/>
          <w:color w:val="000000" w:themeColor="text1"/>
          <w:sz w:val="24"/>
          <w:szCs w:val="24"/>
          <w:shd w:val="clear" w:color="auto" w:fill="FFFFFF"/>
        </w:rPr>
        <w:t>MENT-</w:t>
      </w:r>
      <w:r w:rsidRPr="00343D79">
        <w:rPr>
          <w:rFonts w:ascii="Arial" w:hAnsi="Arial" w:cs="Arial"/>
          <w:color w:val="000000" w:themeColor="text1"/>
          <w:sz w:val="24"/>
          <w:szCs w:val="24"/>
          <w:shd w:val="clear" w:color="auto" w:fill="FFFFFF"/>
        </w:rPr>
        <w:t xml:space="preserve">Teachers can work to create learning environments using classroom proxemics, classroom management techniques and differing layouts. </w:t>
      </w:r>
    </w:p>
    <w:p w14:paraId="74A56036" w14:textId="20F354D8" w:rsidR="00A61538" w:rsidRPr="00343D79" w:rsidRDefault="009C2486" w:rsidP="00A61538">
      <w:pPr>
        <w:pStyle w:val="ListParagraph"/>
        <w:rPr>
          <w:rFonts w:ascii="Arial" w:hAnsi="Arial" w:cs="Arial"/>
          <w:color w:val="000000" w:themeColor="text1"/>
          <w:sz w:val="24"/>
          <w:szCs w:val="24"/>
          <w:highlight w:val="yellow"/>
          <w:shd w:val="clear" w:color="auto" w:fill="FFFFFF"/>
        </w:rPr>
      </w:pPr>
      <w:r>
        <w:rPr>
          <w:noProof/>
        </w:rPr>
        <w:drawing>
          <wp:anchor distT="0" distB="0" distL="114300" distR="114300" simplePos="0" relativeHeight="251658240" behindDoc="1" locked="0" layoutInCell="1" allowOverlap="1" wp14:anchorId="74596A34" wp14:editId="320AA947">
            <wp:simplePos x="0" y="0"/>
            <wp:positionH relativeFrom="margin">
              <wp:align>center</wp:align>
            </wp:positionH>
            <wp:positionV relativeFrom="paragraph">
              <wp:posOffset>292264</wp:posOffset>
            </wp:positionV>
            <wp:extent cx="5223195" cy="3331210"/>
            <wp:effectExtent l="0" t="0" r="0" b="2540"/>
            <wp:wrapTight wrapText="bothSides">
              <wp:wrapPolygon edited="0">
                <wp:start x="0" y="0"/>
                <wp:lineTo x="0" y="21493"/>
                <wp:lineTo x="21508" y="21493"/>
                <wp:lineTo x="21508"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extLst>
                        <a:ext uri="{28A0092B-C50C-407E-A947-70E740481C1C}">
                          <a14:useLocalDpi xmlns:a14="http://schemas.microsoft.com/office/drawing/2010/main" val="0"/>
                        </a:ext>
                      </a:extLst>
                    </a:blip>
                    <a:srcRect l="25779" t="22021" r="30941" b="3742"/>
                    <a:stretch/>
                  </pic:blipFill>
                  <pic:spPr bwMode="auto">
                    <a:xfrm>
                      <a:off x="0" y="0"/>
                      <a:ext cx="5223195" cy="3331210"/>
                    </a:xfrm>
                    <a:prstGeom prst="rect">
                      <a:avLst/>
                    </a:prstGeom>
                    <a:ln>
                      <a:noFill/>
                    </a:ln>
                    <a:extLst>
                      <a:ext uri="{53640926-AAD7-44D8-BBD7-CCE9431645EC}">
                        <a14:shadowObscured xmlns:a14="http://schemas.microsoft.com/office/drawing/2010/main"/>
                      </a:ext>
                    </a:extLst>
                  </pic:spPr>
                </pic:pic>
              </a:graphicData>
            </a:graphic>
          </wp:anchor>
        </w:drawing>
      </w:r>
    </w:p>
    <w:p w14:paraId="0768E444" w14:textId="21E31D9A" w:rsidR="00A61538" w:rsidRPr="00343D79" w:rsidRDefault="00A61538" w:rsidP="00A61538">
      <w:pPr>
        <w:pStyle w:val="ListParagraph"/>
        <w:rPr>
          <w:rFonts w:ascii="Arial" w:hAnsi="Arial" w:cs="Arial"/>
          <w:color w:val="000000" w:themeColor="text1"/>
          <w:sz w:val="24"/>
          <w:szCs w:val="24"/>
          <w:highlight w:val="yellow"/>
          <w:shd w:val="clear" w:color="auto" w:fill="FFFFFF"/>
        </w:rPr>
      </w:pPr>
    </w:p>
    <w:p w14:paraId="5E09C6DD" w14:textId="77777777" w:rsidR="00A61538" w:rsidRPr="00343D79" w:rsidRDefault="00A61538" w:rsidP="00A61538">
      <w:pPr>
        <w:rPr>
          <w:rFonts w:ascii="Arial" w:hAnsi="Arial" w:cs="Arial"/>
          <w:color w:val="000000" w:themeColor="text1"/>
          <w:sz w:val="24"/>
          <w:szCs w:val="24"/>
        </w:rPr>
      </w:pPr>
    </w:p>
    <w:p w14:paraId="381EF509" w14:textId="34EA4149" w:rsidR="00A61538" w:rsidRPr="0066582A" w:rsidRDefault="00A61538" w:rsidP="00A61538">
      <w:pPr>
        <w:rPr>
          <w:rFonts w:ascii="Arial" w:hAnsi="Arial" w:cs="Arial"/>
          <w:color w:val="000000" w:themeColor="text1"/>
          <w:sz w:val="24"/>
          <w:szCs w:val="24"/>
          <w:shd w:val="clear" w:color="auto" w:fill="FFFFFF"/>
        </w:rPr>
      </w:pPr>
      <w:r w:rsidRPr="00343D79">
        <w:rPr>
          <w:rFonts w:ascii="Arial" w:hAnsi="Arial" w:cs="Arial"/>
          <w:color w:val="000000" w:themeColor="text1"/>
          <w:sz w:val="24"/>
          <w:szCs w:val="24"/>
        </w:rPr>
        <w:t xml:space="preserve">When considering the concept of differentiated </w:t>
      </w:r>
      <w:r w:rsidR="00156091">
        <w:rPr>
          <w:rFonts w:ascii="Arial" w:hAnsi="Arial" w:cs="Arial"/>
          <w:color w:val="000000" w:themeColor="text1"/>
          <w:sz w:val="24"/>
          <w:szCs w:val="24"/>
        </w:rPr>
        <w:t>i</w:t>
      </w:r>
      <w:r w:rsidRPr="00343D79">
        <w:rPr>
          <w:rFonts w:ascii="Arial" w:hAnsi="Arial" w:cs="Arial"/>
          <w:color w:val="000000" w:themeColor="text1"/>
          <w:sz w:val="24"/>
          <w:szCs w:val="24"/>
        </w:rPr>
        <w:t xml:space="preserve">nstruction, it is </w:t>
      </w:r>
      <w:r w:rsidR="00B47D21" w:rsidRPr="00343D79">
        <w:rPr>
          <w:rFonts w:ascii="Arial" w:hAnsi="Arial" w:cs="Arial"/>
          <w:color w:val="000000" w:themeColor="text1"/>
          <w:sz w:val="24"/>
          <w:szCs w:val="24"/>
        </w:rPr>
        <w:t>vital</w:t>
      </w:r>
      <w:r w:rsidRPr="00343D79">
        <w:rPr>
          <w:rFonts w:ascii="Arial" w:hAnsi="Arial" w:cs="Arial"/>
          <w:color w:val="000000" w:themeColor="text1"/>
          <w:sz w:val="24"/>
          <w:szCs w:val="24"/>
        </w:rPr>
        <w:t xml:space="preserve"> to understand the benefits of implementing this into the classroom. Various research in</w:t>
      </w:r>
      <w:r w:rsidR="0021575D">
        <w:rPr>
          <w:rFonts w:ascii="Arial" w:hAnsi="Arial" w:cs="Arial"/>
          <w:color w:val="000000" w:themeColor="text1"/>
          <w:sz w:val="24"/>
          <w:szCs w:val="24"/>
        </w:rPr>
        <w:t xml:space="preserve"> </w:t>
      </w:r>
      <w:r w:rsidRPr="00343D79">
        <w:rPr>
          <w:rFonts w:ascii="Arial" w:hAnsi="Arial" w:cs="Arial"/>
          <w:color w:val="000000" w:themeColor="text1"/>
          <w:sz w:val="24"/>
          <w:szCs w:val="24"/>
        </w:rPr>
        <w:t xml:space="preserve">cognitive psychology suggests that students </w:t>
      </w:r>
      <w:r w:rsidR="00AF1FC3" w:rsidRPr="00343D79">
        <w:rPr>
          <w:rFonts w:ascii="Arial" w:hAnsi="Arial" w:cs="Arial"/>
          <w:color w:val="000000" w:themeColor="text1"/>
          <w:sz w:val="24"/>
          <w:szCs w:val="24"/>
        </w:rPr>
        <w:t>across</w:t>
      </w:r>
      <w:r w:rsidRPr="00343D79">
        <w:rPr>
          <w:rFonts w:ascii="Arial" w:hAnsi="Arial" w:cs="Arial"/>
          <w:color w:val="000000" w:themeColor="text1"/>
          <w:sz w:val="24"/>
          <w:szCs w:val="24"/>
        </w:rPr>
        <w:t xml:space="preserve"> all attainment levels learn </w:t>
      </w:r>
      <w:r w:rsidR="00E565B8">
        <w:rPr>
          <w:rFonts w:ascii="Arial" w:hAnsi="Arial" w:cs="Arial"/>
          <w:color w:val="000000" w:themeColor="text1"/>
          <w:sz w:val="24"/>
          <w:szCs w:val="24"/>
        </w:rPr>
        <w:t xml:space="preserve">more </w:t>
      </w:r>
      <w:r w:rsidR="00E565B8" w:rsidRPr="0066582A">
        <w:rPr>
          <w:rFonts w:ascii="Arial" w:hAnsi="Arial" w:cs="Arial"/>
          <w:color w:val="000000" w:themeColor="text1"/>
          <w:sz w:val="24"/>
          <w:szCs w:val="24"/>
        </w:rPr>
        <w:t>efficiently</w:t>
      </w:r>
      <w:r w:rsidRPr="0066582A">
        <w:rPr>
          <w:rFonts w:ascii="Arial" w:hAnsi="Arial" w:cs="Arial"/>
          <w:color w:val="000000" w:themeColor="text1"/>
          <w:sz w:val="24"/>
          <w:szCs w:val="24"/>
        </w:rPr>
        <w:t xml:space="preserve"> and </w:t>
      </w:r>
      <w:r w:rsidR="00E565B8" w:rsidRPr="0066582A">
        <w:rPr>
          <w:rFonts w:ascii="Arial" w:hAnsi="Arial" w:cs="Arial"/>
          <w:color w:val="000000" w:themeColor="text1"/>
          <w:sz w:val="24"/>
          <w:szCs w:val="24"/>
        </w:rPr>
        <w:t>experience greater well-being</w:t>
      </w:r>
      <w:r w:rsidRPr="0066582A">
        <w:rPr>
          <w:rFonts w:ascii="Arial" w:hAnsi="Arial" w:cs="Arial"/>
          <w:color w:val="000000" w:themeColor="text1"/>
          <w:sz w:val="24"/>
          <w:szCs w:val="24"/>
        </w:rPr>
        <w:t xml:space="preserve"> when teachers understand their current cognitive levels and deliver appropriately matched tasks in class </w:t>
      </w:r>
      <w:r w:rsidRPr="0066582A">
        <w:rPr>
          <w:rFonts w:ascii="Arial" w:hAnsi="Arial" w:cs="Arial"/>
          <w:color w:val="000000" w:themeColor="text1"/>
          <w:sz w:val="24"/>
          <w:szCs w:val="24"/>
          <w:shd w:val="clear" w:color="auto" w:fill="FFFFFF"/>
        </w:rPr>
        <w:t>(Chamberlin &amp; Powers</w:t>
      </w:r>
      <w:r w:rsidR="00E1482D">
        <w:rPr>
          <w:rFonts w:ascii="Arial" w:hAnsi="Arial" w:cs="Arial"/>
          <w:color w:val="000000" w:themeColor="text1"/>
          <w:sz w:val="24"/>
          <w:szCs w:val="24"/>
          <w:shd w:val="clear" w:color="auto" w:fill="FFFFFF"/>
        </w:rPr>
        <w:t>,</w:t>
      </w:r>
      <w:r w:rsidRPr="0066582A">
        <w:rPr>
          <w:rFonts w:ascii="Arial" w:hAnsi="Arial" w:cs="Arial"/>
          <w:color w:val="000000" w:themeColor="text1"/>
          <w:sz w:val="24"/>
          <w:szCs w:val="24"/>
          <w:shd w:val="clear" w:color="auto" w:fill="FFFFFF"/>
        </w:rPr>
        <w:t xml:space="preserve"> 2010; Fisher et al., 2015; Goddard; Reis et al., 2011). However, this idea presumes that teachers can effectively understand </w:t>
      </w:r>
      <w:r w:rsidR="00F52041" w:rsidRPr="0066582A">
        <w:rPr>
          <w:rFonts w:ascii="Arial" w:hAnsi="Arial" w:cs="Arial"/>
          <w:color w:val="000000" w:themeColor="text1"/>
          <w:sz w:val="24"/>
          <w:szCs w:val="24"/>
          <w:shd w:val="clear" w:color="auto" w:fill="FFFFFF"/>
        </w:rPr>
        <w:t>where each</w:t>
      </w:r>
      <w:r w:rsidRPr="0066582A">
        <w:rPr>
          <w:rFonts w:ascii="Arial" w:hAnsi="Arial" w:cs="Arial"/>
          <w:color w:val="000000" w:themeColor="text1"/>
          <w:sz w:val="24"/>
          <w:szCs w:val="24"/>
          <w:shd w:val="clear" w:color="auto" w:fill="FFFFFF"/>
        </w:rPr>
        <w:t xml:space="preserve"> student currently</w:t>
      </w:r>
      <w:r w:rsidR="00D706F6" w:rsidRPr="0066582A">
        <w:rPr>
          <w:rFonts w:ascii="Arial" w:hAnsi="Arial" w:cs="Arial"/>
          <w:color w:val="000000" w:themeColor="text1"/>
          <w:sz w:val="24"/>
          <w:szCs w:val="24"/>
          <w:shd w:val="clear" w:color="auto" w:fill="FFFFFF"/>
        </w:rPr>
        <w:t xml:space="preserve"> stands in</w:t>
      </w:r>
      <w:r w:rsidRPr="0066582A">
        <w:rPr>
          <w:rFonts w:ascii="Arial" w:hAnsi="Arial" w:cs="Arial"/>
          <w:color w:val="000000" w:themeColor="text1"/>
          <w:sz w:val="24"/>
          <w:szCs w:val="24"/>
          <w:shd w:val="clear" w:color="auto" w:fill="FFFFFF"/>
        </w:rPr>
        <w:t xml:space="preserve"> levels of readiness, </w:t>
      </w:r>
      <w:r w:rsidR="0021575D" w:rsidRPr="0066582A">
        <w:rPr>
          <w:rFonts w:ascii="Arial" w:hAnsi="Arial" w:cs="Arial"/>
          <w:color w:val="000000" w:themeColor="text1"/>
          <w:sz w:val="24"/>
          <w:szCs w:val="24"/>
          <w:shd w:val="clear" w:color="auto" w:fill="FFFFFF"/>
        </w:rPr>
        <w:t>interest,</w:t>
      </w:r>
      <w:r w:rsidRPr="0066582A">
        <w:rPr>
          <w:rFonts w:ascii="Arial" w:hAnsi="Arial" w:cs="Arial"/>
          <w:color w:val="000000" w:themeColor="text1"/>
          <w:sz w:val="24"/>
          <w:szCs w:val="24"/>
          <w:shd w:val="clear" w:color="auto" w:fill="FFFFFF"/>
        </w:rPr>
        <w:t xml:space="preserve"> and cognitive ability. </w:t>
      </w:r>
    </w:p>
    <w:p w14:paraId="1EF91130" w14:textId="38FA0D47" w:rsidR="0095245C" w:rsidRPr="00343D79" w:rsidRDefault="00A61538" w:rsidP="00A61538">
      <w:pPr>
        <w:rPr>
          <w:rFonts w:ascii="Arial" w:hAnsi="Arial" w:cs="Arial"/>
          <w:color w:val="000000" w:themeColor="text1"/>
          <w:sz w:val="24"/>
          <w:szCs w:val="24"/>
        </w:rPr>
      </w:pPr>
      <w:proofErr w:type="spellStart"/>
      <w:r w:rsidRPr="0066582A">
        <w:rPr>
          <w:rFonts w:ascii="Arial" w:hAnsi="Arial" w:cs="Arial"/>
          <w:color w:val="000000" w:themeColor="text1"/>
          <w:sz w:val="24"/>
          <w:szCs w:val="24"/>
          <w:shd w:val="clear" w:color="auto" w:fill="FFFFFF"/>
        </w:rPr>
        <w:lastRenderedPageBreak/>
        <w:t>Machts</w:t>
      </w:r>
      <w:proofErr w:type="spellEnd"/>
      <w:r w:rsidRPr="0066582A">
        <w:rPr>
          <w:rFonts w:ascii="Arial" w:hAnsi="Arial" w:cs="Arial"/>
          <w:color w:val="000000" w:themeColor="text1"/>
          <w:sz w:val="24"/>
          <w:szCs w:val="24"/>
          <w:shd w:val="clear" w:color="auto" w:fill="FFFFFF"/>
        </w:rPr>
        <w:t xml:space="preserve"> et al</w:t>
      </w:r>
      <w:r w:rsidR="00B47D21" w:rsidRPr="0066582A">
        <w:rPr>
          <w:rFonts w:ascii="Arial" w:hAnsi="Arial" w:cs="Arial"/>
          <w:color w:val="000000" w:themeColor="text1"/>
          <w:sz w:val="24"/>
          <w:szCs w:val="24"/>
          <w:shd w:val="clear" w:color="auto" w:fill="FFFFFF"/>
        </w:rPr>
        <w:t>.</w:t>
      </w:r>
      <w:r w:rsidRPr="0066582A">
        <w:rPr>
          <w:rFonts w:ascii="Arial" w:hAnsi="Arial" w:cs="Arial"/>
          <w:color w:val="000000" w:themeColor="text1"/>
          <w:sz w:val="24"/>
          <w:szCs w:val="24"/>
          <w:shd w:val="clear" w:color="auto" w:fill="FFFFFF"/>
        </w:rPr>
        <w:t xml:space="preserve"> (2016) investigated this presumption</w:t>
      </w:r>
      <w:r w:rsidR="004128AD" w:rsidRPr="0066582A">
        <w:rPr>
          <w:rFonts w:ascii="Arial" w:hAnsi="Arial" w:cs="Arial"/>
          <w:color w:val="000000" w:themeColor="text1"/>
          <w:sz w:val="24"/>
          <w:szCs w:val="24"/>
          <w:shd w:val="clear" w:color="auto" w:fill="FFFFFF"/>
        </w:rPr>
        <w:t xml:space="preserve"> and </w:t>
      </w:r>
      <w:r w:rsidRPr="0066582A">
        <w:rPr>
          <w:rFonts w:ascii="Arial" w:hAnsi="Arial" w:cs="Arial"/>
          <w:color w:val="000000" w:themeColor="text1"/>
          <w:sz w:val="24"/>
          <w:szCs w:val="24"/>
          <w:shd w:val="clear" w:color="auto" w:fill="FFFFFF"/>
        </w:rPr>
        <w:t xml:space="preserve">found that teachers </w:t>
      </w:r>
      <w:r w:rsidR="005E3E0D" w:rsidRPr="0066582A">
        <w:rPr>
          <w:rFonts w:ascii="Arial" w:hAnsi="Arial" w:cs="Arial"/>
          <w:color w:val="000000" w:themeColor="text1"/>
          <w:sz w:val="24"/>
          <w:szCs w:val="24"/>
          <w:shd w:val="clear" w:color="auto" w:fill="FFFFFF"/>
        </w:rPr>
        <w:t>are</w:t>
      </w:r>
      <w:r w:rsidRPr="0066582A">
        <w:rPr>
          <w:rFonts w:ascii="Arial" w:hAnsi="Arial" w:cs="Arial"/>
          <w:color w:val="000000" w:themeColor="text1"/>
          <w:sz w:val="24"/>
          <w:szCs w:val="24"/>
          <w:shd w:val="clear" w:color="auto" w:fill="FFFFFF"/>
        </w:rPr>
        <w:t xml:space="preserve"> </w:t>
      </w:r>
      <w:r w:rsidR="00884FBD">
        <w:rPr>
          <w:rFonts w:ascii="Arial" w:hAnsi="Arial" w:cs="Arial"/>
          <w:color w:val="000000" w:themeColor="text1"/>
          <w:sz w:val="24"/>
          <w:szCs w:val="24"/>
          <w:shd w:val="clear" w:color="auto" w:fill="FFFFFF"/>
        </w:rPr>
        <w:t>not as effective</w:t>
      </w:r>
      <w:r w:rsidRPr="0066582A">
        <w:rPr>
          <w:rFonts w:ascii="Arial" w:hAnsi="Arial" w:cs="Arial"/>
          <w:color w:val="000000" w:themeColor="text1"/>
          <w:sz w:val="24"/>
          <w:szCs w:val="24"/>
          <w:shd w:val="clear" w:color="auto" w:fill="FFFFFF"/>
        </w:rPr>
        <w:t xml:space="preserve"> in </w:t>
      </w:r>
      <w:r w:rsidR="00884FBD">
        <w:rPr>
          <w:rFonts w:ascii="Arial" w:hAnsi="Arial" w:cs="Arial"/>
          <w:color w:val="000000" w:themeColor="text1"/>
          <w:sz w:val="24"/>
          <w:szCs w:val="24"/>
          <w:shd w:val="clear" w:color="auto" w:fill="FFFFFF"/>
        </w:rPr>
        <w:t xml:space="preserve">accurately </w:t>
      </w:r>
      <w:r w:rsidRPr="0066582A">
        <w:rPr>
          <w:rFonts w:ascii="Arial" w:hAnsi="Arial" w:cs="Arial"/>
          <w:color w:val="000000" w:themeColor="text1"/>
          <w:sz w:val="24"/>
          <w:szCs w:val="24"/>
          <w:shd w:val="clear" w:color="auto" w:fill="FFFFFF"/>
        </w:rPr>
        <w:t>estimating students</w:t>
      </w:r>
      <w:r w:rsidR="00036AF3" w:rsidRPr="0066582A">
        <w:rPr>
          <w:rFonts w:ascii="Arial" w:hAnsi="Arial" w:cs="Arial"/>
          <w:color w:val="000000" w:themeColor="text1"/>
          <w:sz w:val="24"/>
          <w:szCs w:val="24"/>
          <w:shd w:val="clear" w:color="auto" w:fill="FFFFFF"/>
        </w:rPr>
        <w:t>'</w:t>
      </w:r>
      <w:r w:rsidRPr="0066582A">
        <w:rPr>
          <w:rFonts w:ascii="Arial" w:hAnsi="Arial" w:cs="Arial"/>
          <w:color w:val="000000" w:themeColor="text1"/>
          <w:sz w:val="24"/>
          <w:szCs w:val="24"/>
          <w:shd w:val="clear" w:color="auto" w:fill="FFFFFF"/>
        </w:rPr>
        <w:t xml:space="preserve"> cognitive abilities, particularly when placed in same attainment classrooms. To counter this, t</w:t>
      </w:r>
      <w:r w:rsidR="006D60D5" w:rsidRPr="0066582A">
        <w:rPr>
          <w:rFonts w:ascii="Arial" w:hAnsi="Arial" w:cs="Arial"/>
          <w:color w:val="000000" w:themeColor="text1"/>
          <w:sz w:val="24"/>
          <w:szCs w:val="24"/>
          <w:shd w:val="clear" w:color="auto" w:fill="FFFFFF"/>
        </w:rPr>
        <w:t>eachers must develop advanced</w:t>
      </w:r>
      <w:r w:rsidRPr="0066582A">
        <w:rPr>
          <w:rFonts w:ascii="Arial" w:hAnsi="Arial" w:cs="Arial"/>
          <w:color w:val="000000" w:themeColor="text1"/>
          <w:sz w:val="24"/>
          <w:szCs w:val="24"/>
        </w:rPr>
        <w:t xml:space="preserve"> professional skills on top of their basic skills in classroom management (Tomlinson, 2017). </w:t>
      </w:r>
      <w:r w:rsidR="00C751D9" w:rsidRPr="0066582A">
        <w:rPr>
          <w:rFonts w:ascii="Arial" w:hAnsi="Arial" w:cs="Arial"/>
          <w:color w:val="000000" w:themeColor="text1"/>
          <w:sz w:val="24"/>
          <w:szCs w:val="24"/>
        </w:rPr>
        <w:t>Conversely</w:t>
      </w:r>
      <w:r w:rsidR="00B445C8" w:rsidRPr="0066582A">
        <w:rPr>
          <w:rFonts w:ascii="Arial" w:hAnsi="Arial" w:cs="Arial"/>
          <w:color w:val="000000" w:themeColor="text1"/>
          <w:sz w:val="24"/>
          <w:szCs w:val="24"/>
        </w:rPr>
        <w:t>, t</w:t>
      </w:r>
      <w:r w:rsidR="00C53665" w:rsidRPr="0066582A">
        <w:rPr>
          <w:rFonts w:ascii="Arial" w:hAnsi="Arial" w:cs="Arial"/>
          <w:color w:val="000000" w:themeColor="text1"/>
          <w:sz w:val="24"/>
          <w:szCs w:val="24"/>
        </w:rPr>
        <w:t>he requirement for a</w:t>
      </w:r>
      <w:r w:rsidR="00B445C8" w:rsidRPr="0066582A">
        <w:rPr>
          <w:rFonts w:ascii="Arial" w:hAnsi="Arial" w:cs="Arial"/>
          <w:color w:val="000000" w:themeColor="text1"/>
          <w:sz w:val="24"/>
          <w:szCs w:val="24"/>
        </w:rPr>
        <w:t>dvanced</w:t>
      </w:r>
      <w:r w:rsidR="00C53665" w:rsidRPr="0066582A">
        <w:rPr>
          <w:rFonts w:ascii="Arial" w:hAnsi="Arial" w:cs="Arial"/>
          <w:color w:val="000000" w:themeColor="text1"/>
          <w:sz w:val="24"/>
          <w:szCs w:val="24"/>
        </w:rPr>
        <w:t xml:space="preserve"> </w:t>
      </w:r>
      <w:r w:rsidR="00BE458D" w:rsidRPr="0066582A">
        <w:rPr>
          <w:rFonts w:ascii="Arial" w:hAnsi="Arial" w:cs="Arial"/>
          <w:color w:val="000000" w:themeColor="text1"/>
          <w:sz w:val="24"/>
          <w:szCs w:val="24"/>
        </w:rPr>
        <w:t>professional skills</w:t>
      </w:r>
      <w:r w:rsidRPr="0066582A">
        <w:rPr>
          <w:rFonts w:ascii="Arial" w:hAnsi="Arial" w:cs="Arial"/>
          <w:color w:val="000000" w:themeColor="text1"/>
          <w:sz w:val="24"/>
          <w:szCs w:val="24"/>
        </w:rPr>
        <w:t xml:space="preserve"> means that teachers new to the profession may need to master the </w:t>
      </w:r>
      <w:r w:rsidR="00F13524" w:rsidRPr="0066582A">
        <w:rPr>
          <w:rFonts w:ascii="Arial" w:hAnsi="Arial" w:cs="Arial"/>
          <w:color w:val="000000" w:themeColor="text1"/>
          <w:sz w:val="24"/>
          <w:szCs w:val="24"/>
        </w:rPr>
        <w:t>essential</w:t>
      </w:r>
      <w:r w:rsidRPr="0066582A">
        <w:rPr>
          <w:rFonts w:ascii="Arial" w:hAnsi="Arial" w:cs="Arial"/>
          <w:color w:val="000000" w:themeColor="text1"/>
          <w:sz w:val="24"/>
          <w:szCs w:val="24"/>
        </w:rPr>
        <w:t xml:space="preserve"> </w:t>
      </w:r>
      <w:r w:rsidR="00692CD1" w:rsidRPr="0066582A">
        <w:rPr>
          <w:rFonts w:ascii="Arial" w:hAnsi="Arial" w:cs="Arial"/>
          <w:color w:val="000000" w:themeColor="text1"/>
          <w:sz w:val="24"/>
          <w:szCs w:val="24"/>
        </w:rPr>
        <w:t>professional skills</w:t>
      </w:r>
      <w:r w:rsidRPr="0066582A">
        <w:rPr>
          <w:rFonts w:ascii="Arial" w:hAnsi="Arial" w:cs="Arial"/>
          <w:color w:val="000000" w:themeColor="text1"/>
          <w:sz w:val="24"/>
          <w:szCs w:val="24"/>
        </w:rPr>
        <w:t xml:space="preserve"> before </w:t>
      </w:r>
      <w:r w:rsidR="00916F11" w:rsidRPr="0066582A">
        <w:rPr>
          <w:rFonts w:ascii="Arial" w:hAnsi="Arial" w:cs="Arial"/>
          <w:color w:val="000000" w:themeColor="text1"/>
          <w:sz w:val="24"/>
          <w:szCs w:val="24"/>
        </w:rPr>
        <w:t>attending</w:t>
      </w:r>
      <w:r w:rsidRPr="0066582A">
        <w:rPr>
          <w:rFonts w:ascii="Arial" w:hAnsi="Arial" w:cs="Arial"/>
          <w:color w:val="000000" w:themeColor="text1"/>
          <w:sz w:val="24"/>
          <w:szCs w:val="24"/>
        </w:rPr>
        <w:t xml:space="preserve"> to</w:t>
      </w:r>
      <w:r w:rsidR="005E6412" w:rsidRPr="0066582A">
        <w:rPr>
          <w:rFonts w:ascii="Arial" w:hAnsi="Arial" w:cs="Arial"/>
          <w:color w:val="000000" w:themeColor="text1"/>
          <w:sz w:val="24"/>
          <w:szCs w:val="24"/>
        </w:rPr>
        <w:t xml:space="preserve"> student</w:t>
      </w:r>
      <w:r w:rsidRPr="0066582A">
        <w:rPr>
          <w:rFonts w:ascii="Arial" w:hAnsi="Arial" w:cs="Arial"/>
          <w:color w:val="000000" w:themeColor="text1"/>
          <w:sz w:val="24"/>
          <w:szCs w:val="24"/>
        </w:rPr>
        <w:t xml:space="preserve"> differences (Maulana et al., 2014). </w:t>
      </w:r>
      <w:r w:rsidR="00E271DF" w:rsidRPr="0066582A">
        <w:rPr>
          <w:rFonts w:ascii="Arial" w:hAnsi="Arial" w:cs="Arial"/>
          <w:color w:val="000000" w:themeColor="text1"/>
          <w:sz w:val="24"/>
          <w:szCs w:val="24"/>
        </w:rPr>
        <w:t>Therefore, i</w:t>
      </w:r>
      <w:r w:rsidR="00EF10B6" w:rsidRPr="0066582A">
        <w:rPr>
          <w:rFonts w:ascii="Arial" w:hAnsi="Arial" w:cs="Arial"/>
          <w:color w:val="000000" w:themeColor="text1"/>
          <w:sz w:val="24"/>
          <w:szCs w:val="24"/>
        </w:rPr>
        <w:t>t can be expected</w:t>
      </w:r>
      <w:r w:rsidR="00BF4248" w:rsidRPr="0066582A">
        <w:rPr>
          <w:rFonts w:ascii="Arial" w:hAnsi="Arial" w:cs="Arial"/>
          <w:color w:val="000000" w:themeColor="text1"/>
          <w:sz w:val="24"/>
          <w:szCs w:val="24"/>
        </w:rPr>
        <w:t xml:space="preserve"> </w:t>
      </w:r>
      <w:r w:rsidR="00EF10B6" w:rsidRPr="0066582A">
        <w:rPr>
          <w:rFonts w:ascii="Arial" w:hAnsi="Arial" w:cs="Arial"/>
          <w:color w:val="000000" w:themeColor="text1"/>
          <w:sz w:val="24"/>
          <w:szCs w:val="24"/>
        </w:rPr>
        <w:t>that the teacher's ability to differentiate</w:t>
      </w:r>
      <w:r w:rsidRPr="0066582A">
        <w:rPr>
          <w:rFonts w:ascii="Arial" w:hAnsi="Arial" w:cs="Arial"/>
          <w:color w:val="000000" w:themeColor="text1"/>
          <w:sz w:val="24"/>
          <w:szCs w:val="24"/>
        </w:rPr>
        <w:t xml:space="preserve"> will improve </w:t>
      </w:r>
      <w:r w:rsidR="006D2BA4" w:rsidRPr="0066582A">
        <w:rPr>
          <w:rFonts w:ascii="Arial" w:hAnsi="Arial" w:cs="Arial"/>
          <w:color w:val="000000" w:themeColor="text1"/>
          <w:sz w:val="24"/>
          <w:szCs w:val="24"/>
        </w:rPr>
        <w:t xml:space="preserve">only </w:t>
      </w:r>
      <w:r w:rsidRPr="0066582A">
        <w:rPr>
          <w:rFonts w:ascii="Arial" w:hAnsi="Arial" w:cs="Arial"/>
          <w:color w:val="000000" w:themeColor="text1"/>
          <w:sz w:val="24"/>
          <w:szCs w:val="24"/>
        </w:rPr>
        <w:t>alongside</w:t>
      </w:r>
      <w:r w:rsidRPr="00343D79">
        <w:rPr>
          <w:rFonts w:ascii="Arial" w:hAnsi="Arial" w:cs="Arial"/>
          <w:color w:val="000000" w:themeColor="text1"/>
          <w:sz w:val="24"/>
          <w:szCs w:val="24"/>
        </w:rPr>
        <w:t xml:space="preserve"> experience and student rapport</w:t>
      </w:r>
      <w:r w:rsidR="006D2BA4">
        <w:rPr>
          <w:rFonts w:ascii="Arial" w:hAnsi="Arial" w:cs="Arial"/>
          <w:color w:val="000000" w:themeColor="text1"/>
          <w:sz w:val="24"/>
          <w:szCs w:val="24"/>
        </w:rPr>
        <w:t xml:space="preserve"> over time. </w:t>
      </w:r>
    </w:p>
    <w:p w14:paraId="2B406B1D" w14:textId="77777777" w:rsidR="00B24E0D" w:rsidRDefault="00B24E0D" w:rsidP="00A61538">
      <w:pPr>
        <w:jc w:val="center"/>
        <w:rPr>
          <w:rFonts w:ascii="Arial" w:hAnsi="Arial" w:cs="Arial"/>
          <w:b/>
          <w:bCs/>
          <w:color w:val="000000" w:themeColor="text1"/>
          <w:sz w:val="24"/>
          <w:szCs w:val="24"/>
        </w:rPr>
      </w:pPr>
    </w:p>
    <w:p w14:paraId="40992C3E" w14:textId="44475EBF" w:rsidR="00A61538" w:rsidRDefault="00A61538" w:rsidP="00A61538">
      <w:pPr>
        <w:jc w:val="center"/>
        <w:rPr>
          <w:rFonts w:ascii="Arial" w:hAnsi="Arial" w:cs="Arial"/>
          <w:b/>
          <w:bCs/>
          <w:color w:val="000000" w:themeColor="text1"/>
          <w:sz w:val="24"/>
          <w:szCs w:val="24"/>
        </w:rPr>
      </w:pPr>
      <w:r w:rsidRPr="00343D79">
        <w:rPr>
          <w:rFonts w:ascii="Arial" w:hAnsi="Arial" w:cs="Arial"/>
          <w:b/>
          <w:bCs/>
          <w:color w:val="000000" w:themeColor="text1"/>
          <w:sz w:val="24"/>
          <w:szCs w:val="24"/>
        </w:rPr>
        <w:t>SUPPORTING THEORIES</w:t>
      </w:r>
    </w:p>
    <w:p w14:paraId="010A9C28" w14:textId="77777777" w:rsidR="00B958C8" w:rsidRPr="00343D79" w:rsidRDefault="00B958C8" w:rsidP="00A61538">
      <w:pPr>
        <w:jc w:val="center"/>
        <w:rPr>
          <w:rFonts w:ascii="Arial" w:hAnsi="Arial" w:cs="Arial"/>
          <w:b/>
          <w:bCs/>
          <w:color w:val="000000" w:themeColor="text1"/>
          <w:sz w:val="24"/>
          <w:szCs w:val="24"/>
        </w:rPr>
      </w:pPr>
    </w:p>
    <w:p w14:paraId="4F431293" w14:textId="68AC3A38" w:rsidR="00A61538" w:rsidRPr="00343D79" w:rsidRDefault="00A61538" w:rsidP="00A61538">
      <w:pPr>
        <w:rPr>
          <w:rFonts w:ascii="Arial" w:hAnsi="Arial" w:cs="Arial"/>
          <w:b/>
          <w:bCs/>
          <w:color w:val="000000" w:themeColor="text1"/>
          <w:sz w:val="24"/>
          <w:szCs w:val="24"/>
        </w:rPr>
      </w:pPr>
      <w:r w:rsidRPr="00343D79">
        <w:rPr>
          <w:rFonts w:ascii="Arial" w:hAnsi="Arial" w:cs="Arial"/>
          <w:b/>
          <w:bCs/>
          <w:color w:val="000000" w:themeColor="text1"/>
          <w:sz w:val="24"/>
          <w:szCs w:val="24"/>
        </w:rPr>
        <w:t>VYGO</w:t>
      </w:r>
      <w:r w:rsidR="00121CCB" w:rsidRPr="00343D79">
        <w:rPr>
          <w:rFonts w:ascii="Arial" w:hAnsi="Arial" w:cs="Arial"/>
          <w:b/>
          <w:bCs/>
          <w:color w:val="000000" w:themeColor="text1"/>
          <w:sz w:val="24"/>
          <w:szCs w:val="24"/>
        </w:rPr>
        <w:t>TS</w:t>
      </w:r>
      <w:r w:rsidRPr="00343D79">
        <w:rPr>
          <w:rFonts w:ascii="Arial" w:hAnsi="Arial" w:cs="Arial"/>
          <w:b/>
          <w:bCs/>
          <w:color w:val="000000" w:themeColor="text1"/>
          <w:sz w:val="24"/>
          <w:szCs w:val="24"/>
        </w:rPr>
        <w:t>KY SOCI</w:t>
      </w:r>
      <w:r w:rsidR="00AC2DD7" w:rsidRPr="00343D79">
        <w:rPr>
          <w:rFonts w:ascii="Arial" w:hAnsi="Arial" w:cs="Arial"/>
          <w:b/>
          <w:bCs/>
          <w:color w:val="000000" w:themeColor="text1"/>
          <w:sz w:val="24"/>
          <w:szCs w:val="24"/>
        </w:rPr>
        <w:t>O</w:t>
      </w:r>
      <w:r w:rsidRPr="00343D79">
        <w:rPr>
          <w:rFonts w:ascii="Arial" w:hAnsi="Arial" w:cs="Arial"/>
          <w:b/>
          <w:bCs/>
          <w:color w:val="000000" w:themeColor="text1"/>
          <w:sz w:val="24"/>
          <w:szCs w:val="24"/>
        </w:rPr>
        <w:t>CULTURAL THEORY</w:t>
      </w:r>
    </w:p>
    <w:p w14:paraId="5B2C7940" w14:textId="29577C5C" w:rsidR="00A61538" w:rsidRPr="00343D79" w:rsidRDefault="00A61538" w:rsidP="00A61538">
      <w:pPr>
        <w:rPr>
          <w:rFonts w:ascii="Arial" w:hAnsi="Arial" w:cs="Arial"/>
          <w:color w:val="000000" w:themeColor="text1"/>
          <w:sz w:val="24"/>
          <w:szCs w:val="24"/>
        </w:rPr>
      </w:pPr>
      <w:r w:rsidRPr="00CE1E3E">
        <w:rPr>
          <w:rFonts w:ascii="Arial" w:hAnsi="Arial" w:cs="Arial"/>
          <w:color w:val="000000" w:themeColor="text1"/>
          <w:sz w:val="24"/>
          <w:szCs w:val="24"/>
        </w:rPr>
        <w:t xml:space="preserve">Theories strongly supporting differentiated </w:t>
      </w:r>
      <w:r w:rsidR="002E2AAE" w:rsidRPr="00CE1E3E">
        <w:rPr>
          <w:rFonts w:ascii="Arial" w:hAnsi="Arial" w:cs="Arial"/>
          <w:color w:val="000000" w:themeColor="text1"/>
          <w:sz w:val="24"/>
          <w:szCs w:val="24"/>
        </w:rPr>
        <w:t>I</w:t>
      </w:r>
      <w:r w:rsidRPr="00CE1E3E">
        <w:rPr>
          <w:rFonts w:ascii="Arial" w:hAnsi="Arial" w:cs="Arial"/>
          <w:color w:val="000000" w:themeColor="text1"/>
          <w:sz w:val="24"/>
          <w:szCs w:val="24"/>
        </w:rPr>
        <w:t>nstruction are Vygotsky</w:t>
      </w:r>
      <w:r w:rsidR="00036AF3" w:rsidRPr="00CE1E3E">
        <w:rPr>
          <w:rFonts w:ascii="Arial" w:hAnsi="Arial" w:cs="Arial"/>
          <w:color w:val="000000" w:themeColor="text1"/>
          <w:sz w:val="24"/>
          <w:szCs w:val="24"/>
        </w:rPr>
        <w:t>'</w:t>
      </w:r>
      <w:r w:rsidRPr="00CE1E3E">
        <w:rPr>
          <w:rFonts w:ascii="Arial" w:hAnsi="Arial" w:cs="Arial"/>
          <w:color w:val="000000" w:themeColor="text1"/>
          <w:sz w:val="24"/>
          <w:szCs w:val="24"/>
        </w:rPr>
        <w:t>s (1896- 1934) sociocultural theory of learning and zone of proximal development. Sociocultural theory</w:t>
      </w:r>
      <w:r w:rsidR="00036AF3" w:rsidRPr="00CE1E3E">
        <w:rPr>
          <w:rFonts w:ascii="Arial" w:hAnsi="Arial" w:cs="Arial"/>
          <w:color w:val="000000" w:themeColor="text1"/>
          <w:sz w:val="24"/>
          <w:szCs w:val="24"/>
        </w:rPr>
        <w:t>'</w:t>
      </w:r>
      <w:r w:rsidRPr="00CE1E3E">
        <w:rPr>
          <w:rFonts w:ascii="Arial" w:hAnsi="Arial" w:cs="Arial"/>
          <w:color w:val="000000" w:themeColor="text1"/>
          <w:sz w:val="24"/>
          <w:szCs w:val="24"/>
        </w:rPr>
        <w:t xml:space="preserve">s </w:t>
      </w:r>
      <w:r w:rsidR="00381DF7" w:rsidRPr="00CE1E3E">
        <w:rPr>
          <w:rFonts w:ascii="Arial" w:hAnsi="Arial" w:cs="Arial"/>
          <w:color w:val="000000" w:themeColor="text1"/>
          <w:sz w:val="24"/>
          <w:szCs w:val="24"/>
        </w:rPr>
        <w:t>central</w:t>
      </w:r>
      <w:r w:rsidRPr="00CE1E3E">
        <w:rPr>
          <w:rFonts w:ascii="Arial" w:hAnsi="Arial" w:cs="Arial"/>
          <w:color w:val="000000" w:themeColor="text1"/>
          <w:sz w:val="24"/>
          <w:szCs w:val="24"/>
        </w:rPr>
        <w:t xml:space="preserve"> premise is that mental ability and learning are shaped through </w:t>
      </w:r>
      <w:r w:rsidR="00381DF7" w:rsidRPr="00CE1E3E">
        <w:rPr>
          <w:rFonts w:ascii="Arial" w:hAnsi="Arial" w:cs="Arial"/>
          <w:color w:val="000000" w:themeColor="text1"/>
          <w:sz w:val="24"/>
          <w:szCs w:val="24"/>
        </w:rPr>
        <w:t>how</w:t>
      </w:r>
      <w:r w:rsidRPr="00CE1E3E">
        <w:rPr>
          <w:rFonts w:ascii="Arial" w:hAnsi="Arial" w:cs="Arial"/>
          <w:color w:val="000000" w:themeColor="text1"/>
          <w:sz w:val="24"/>
          <w:szCs w:val="24"/>
        </w:rPr>
        <w:t xml:space="preserve"> </w:t>
      </w:r>
      <w:r w:rsidR="00BC15B8" w:rsidRPr="00CE1E3E">
        <w:rPr>
          <w:rFonts w:ascii="Arial" w:hAnsi="Arial" w:cs="Arial"/>
          <w:color w:val="000000" w:themeColor="text1"/>
          <w:sz w:val="24"/>
          <w:szCs w:val="24"/>
        </w:rPr>
        <w:t>students</w:t>
      </w:r>
      <w:r w:rsidRPr="00CE1E3E">
        <w:rPr>
          <w:rFonts w:ascii="Arial" w:hAnsi="Arial" w:cs="Arial"/>
          <w:color w:val="000000" w:themeColor="text1"/>
          <w:sz w:val="24"/>
          <w:szCs w:val="24"/>
        </w:rPr>
        <w:t xml:space="preserve"> interact with others and the culture they live in (Vygotsky et al., 2012). Similarly, differentiated </w:t>
      </w:r>
      <w:r w:rsidR="007C05A1" w:rsidRPr="00CE1E3E">
        <w:rPr>
          <w:rFonts w:ascii="Arial" w:hAnsi="Arial" w:cs="Arial"/>
          <w:color w:val="000000" w:themeColor="text1"/>
          <w:sz w:val="24"/>
          <w:szCs w:val="24"/>
        </w:rPr>
        <w:t>i</w:t>
      </w:r>
      <w:r w:rsidRPr="00CE1E3E">
        <w:rPr>
          <w:rFonts w:ascii="Arial" w:hAnsi="Arial" w:cs="Arial"/>
          <w:color w:val="000000" w:themeColor="text1"/>
          <w:sz w:val="24"/>
          <w:szCs w:val="24"/>
        </w:rPr>
        <w:t xml:space="preserve">nstruction views learning as a collaborative and social experience, holding that the responsibility of what happens is also </w:t>
      </w:r>
      <w:r w:rsidR="006364A0" w:rsidRPr="00CE1E3E">
        <w:rPr>
          <w:rFonts w:ascii="Arial" w:hAnsi="Arial" w:cs="Arial"/>
          <w:color w:val="000000" w:themeColor="text1"/>
          <w:sz w:val="24"/>
          <w:szCs w:val="24"/>
        </w:rPr>
        <w:t>on</w:t>
      </w:r>
      <w:r w:rsidRPr="00CE1E3E">
        <w:rPr>
          <w:rFonts w:ascii="Arial" w:hAnsi="Arial" w:cs="Arial"/>
          <w:color w:val="000000" w:themeColor="text1"/>
          <w:sz w:val="24"/>
          <w:szCs w:val="24"/>
        </w:rPr>
        <w:t xml:space="preserve"> the learner (Tomlinson et al., 2003). Th</w:t>
      </w:r>
      <w:r w:rsidR="00CA1BC6" w:rsidRPr="00CE1E3E">
        <w:rPr>
          <w:rFonts w:ascii="Arial" w:hAnsi="Arial" w:cs="Arial"/>
          <w:color w:val="000000" w:themeColor="text1"/>
          <w:sz w:val="24"/>
          <w:szCs w:val="24"/>
        </w:rPr>
        <w:t xml:space="preserve">e idea of social learning </w:t>
      </w:r>
      <w:r w:rsidRPr="00CE1E3E">
        <w:rPr>
          <w:rFonts w:ascii="Arial" w:hAnsi="Arial" w:cs="Arial"/>
          <w:color w:val="000000" w:themeColor="text1"/>
          <w:sz w:val="24"/>
          <w:szCs w:val="24"/>
        </w:rPr>
        <w:t xml:space="preserve">makes sociocultural theory particularly relevant in teaching because it is based on the view that learners develop cognitively through exposure to social interaction in a cultural context (Vygotsky et al., 2012). This concept is </w:t>
      </w:r>
      <w:r w:rsidR="00DB2625" w:rsidRPr="00CE1E3E">
        <w:rPr>
          <w:rFonts w:ascii="Arial" w:hAnsi="Arial" w:cs="Arial"/>
          <w:color w:val="000000" w:themeColor="text1"/>
          <w:sz w:val="24"/>
          <w:szCs w:val="24"/>
        </w:rPr>
        <w:t>essential</w:t>
      </w:r>
      <w:r w:rsidRPr="00CE1E3E">
        <w:rPr>
          <w:rFonts w:ascii="Arial" w:hAnsi="Arial" w:cs="Arial"/>
          <w:color w:val="000000" w:themeColor="text1"/>
          <w:sz w:val="24"/>
          <w:szCs w:val="24"/>
        </w:rPr>
        <w:t xml:space="preserve"> when considering the increasing diversity of the student population and the subsequent differences in needs </w:t>
      </w:r>
      <w:r w:rsidR="00A33F24" w:rsidRPr="00CE1E3E">
        <w:rPr>
          <w:rFonts w:ascii="Arial" w:hAnsi="Arial" w:cs="Arial"/>
          <w:color w:val="000000" w:themeColor="text1"/>
          <w:sz w:val="24"/>
          <w:szCs w:val="24"/>
        </w:rPr>
        <w:t>in</w:t>
      </w:r>
      <w:r w:rsidR="00DB2625" w:rsidRPr="00CE1E3E">
        <w:rPr>
          <w:rFonts w:ascii="Arial" w:hAnsi="Arial" w:cs="Arial"/>
          <w:color w:val="000000" w:themeColor="text1"/>
          <w:sz w:val="24"/>
          <w:szCs w:val="24"/>
        </w:rPr>
        <w:t xml:space="preserve"> classroom</w:t>
      </w:r>
      <w:r w:rsidR="00A33F24" w:rsidRPr="00CE1E3E">
        <w:rPr>
          <w:rFonts w:ascii="Arial" w:hAnsi="Arial" w:cs="Arial"/>
          <w:color w:val="000000" w:themeColor="text1"/>
          <w:sz w:val="24"/>
          <w:szCs w:val="24"/>
        </w:rPr>
        <w:t>s</w:t>
      </w:r>
      <w:r w:rsidRPr="00CE1E3E">
        <w:rPr>
          <w:rFonts w:ascii="Arial" w:hAnsi="Arial" w:cs="Arial"/>
          <w:color w:val="000000" w:themeColor="text1"/>
          <w:sz w:val="24"/>
          <w:szCs w:val="24"/>
        </w:rPr>
        <w:t>.</w:t>
      </w:r>
      <w:r w:rsidR="00F97881" w:rsidRPr="00CE1E3E">
        <w:rPr>
          <w:rFonts w:ascii="Arial" w:hAnsi="Arial" w:cs="Arial"/>
          <w:color w:val="000000" w:themeColor="text1"/>
          <w:sz w:val="24"/>
          <w:szCs w:val="24"/>
        </w:rPr>
        <w:t xml:space="preserve"> Furthermore,</w:t>
      </w:r>
      <w:r w:rsidRPr="00CE1E3E">
        <w:rPr>
          <w:rFonts w:ascii="Arial" w:hAnsi="Arial" w:cs="Arial"/>
          <w:color w:val="000000" w:themeColor="text1"/>
          <w:sz w:val="24"/>
          <w:szCs w:val="24"/>
        </w:rPr>
        <w:t xml:space="preserve"> </w:t>
      </w:r>
      <w:r w:rsidR="00F97881" w:rsidRPr="00CE1E3E">
        <w:rPr>
          <w:rFonts w:ascii="Arial" w:hAnsi="Arial" w:cs="Arial"/>
          <w:color w:val="000000" w:themeColor="text1"/>
          <w:sz w:val="24"/>
          <w:szCs w:val="24"/>
        </w:rPr>
        <w:t>Tomlinson (2009) states that teachers and professionals can collaborate to create optimal learning experiences for students using the differentiation model within these environments</w:t>
      </w:r>
      <w:r w:rsidRPr="00CE1E3E">
        <w:rPr>
          <w:rFonts w:ascii="Arial" w:hAnsi="Arial" w:cs="Arial"/>
          <w:color w:val="000000" w:themeColor="text1"/>
          <w:sz w:val="24"/>
          <w:szCs w:val="24"/>
        </w:rPr>
        <w:t>.</w:t>
      </w:r>
      <w:r w:rsidRPr="00343D79">
        <w:rPr>
          <w:rFonts w:ascii="Arial" w:hAnsi="Arial" w:cs="Arial"/>
          <w:color w:val="000000" w:themeColor="text1"/>
          <w:sz w:val="24"/>
          <w:szCs w:val="24"/>
        </w:rPr>
        <w:t xml:space="preserve"> </w:t>
      </w:r>
    </w:p>
    <w:p w14:paraId="4307F852" w14:textId="438DBCE3" w:rsidR="00464310" w:rsidRPr="00343D79" w:rsidRDefault="00C21465" w:rsidP="00A61538">
      <w:pPr>
        <w:rPr>
          <w:rFonts w:ascii="Arial" w:hAnsi="Arial" w:cs="Arial"/>
          <w:color w:val="000000" w:themeColor="text1"/>
          <w:sz w:val="24"/>
          <w:szCs w:val="24"/>
        </w:rPr>
      </w:pPr>
      <w:r w:rsidRPr="00343D79">
        <w:rPr>
          <w:rFonts w:ascii="Arial" w:hAnsi="Arial" w:cs="Arial"/>
          <w:color w:val="000000" w:themeColor="text1"/>
          <w:sz w:val="24"/>
          <w:szCs w:val="24"/>
        </w:rPr>
        <w:t xml:space="preserve">Conversely, </w:t>
      </w:r>
      <w:r w:rsidR="00701E03" w:rsidRPr="00343D79">
        <w:rPr>
          <w:rFonts w:ascii="Arial" w:hAnsi="Arial" w:cs="Arial"/>
          <w:color w:val="000000" w:themeColor="text1"/>
          <w:sz w:val="24"/>
          <w:szCs w:val="24"/>
        </w:rPr>
        <w:t xml:space="preserve">Vygotsky has </w:t>
      </w:r>
      <w:r w:rsidR="0097461E">
        <w:rPr>
          <w:rFonts w:ascii="Arial" w:hAnsi="Arial" w:cs="Arial"/>
          <w:color w:val="000000" w:themeColor="text1"/>
          <w:sz w:val="24"/>
          <w:szCs w:val="24"/>
        </w:rPr>
        <w:t xml:space="preserve">been subject to </w:t>
      </w:r>
      <w:r w:rsidR="00701E03" w:rsidRPr="00343D79">
        <w:rPr>
          <w:rFonts w:ascii="Arial" w:hAnsi="Arial" w:cs="Arial"/>
          <w:color w:val="000000" w:themeColor="text1"/>
          <w:sz w:val="24"/>
          <w:szCs w:val="24"/>
        </w:rPr>
        <w:t xml:space="preserve">criticism </w:t>
      </w:r>
      <w:r w:rsidR="00DA3FC2" w:rsidRPr="00343D79">
        <w:rPr>
          <w:rFonts w:ascii="Arial" w:hAnsi="Arial" w:cs="Arial"/>
          <w:color w:val="000000" w:themeColor="text1"/>
          <w:sz w:val="24"/>
          <w:szCs w:val="24"/>
        </w:rPr>
        <w:t>because his theory disregards the role of the individual in favour of the collective (Lui</w:t>
      </w:r>
      <w:r w:rsidR="00497C55" w:rsidRPr="00343D79">
        <w:rPr>
          <w:rFonts w:ascii="Arial" w:hAnsi="Arial" w:cs="Arial"/>
          <w:color w:val="000000" w:themeColor="text1"/>
          <w:sz w:val="24"/>
          <w:szCs w:val="24"/>
        </w:rPr>
        <w:t xml:space="preserve"> &amp; Matthews, 2005).</w:t>
      </w:r>
      <w:r w:rsidR="00D452C9">
        <w:rPr>
          <w:rFonts w:ascii="Arial" w:hAnsi="Arial" w:cs="Arial"/>
          <w:color w:val="000000" w:themeColor="text1"/>
          <w:sz w:val="24"/>
          <w:szCs w:val="24"/>
        </w:rPr>
        <w:t xml:space="preserve"> As a result, </w:t>
      </w:r>
      <w:r w:rsidR="00A722F3">
        <w:rPr>
          <w:rFonts w:ascii="Arial" w:hAnsi="Arial" w:cs="Arial"/>
          <w:color w:val="000000" w:themeColor="text1"/>
          <w:sz w:val="24"/>
          <w:szCs w:val="24"/>
        </w:rPr>
        <w:t xml:space="preserve">it </w:t>
      </w:r>
      <w:r w:rsidR="005E246C" w:rsidRPr="00343D79">
        <w:rPr>
          <w:rFonts w:ascii="Arial" w:hAnsi="Arial" w:cs="Arial"/>
          <w:color w:val="000000" w:themeColor="text1"/>
          <w:sz w:val="24"/>
          <w:szCs w:val="24"/>
        </w:rPr>
        <w:t>does not re</w:t>
      </w:r>
      <w:r w:rsidR="002E589E" w:rsidRPr="00343D79">
        <w:rPr>
          <w:rFonts w:ascii="Arial" w:hAnsi="Arial" w:cs="Arial"/>
          <w:color w:val="000000" w:themeColor="text1"/>
          <w:sz w:val="24"/>
          <w:szCs w:val="24"/>
        </w:rPr>
        <w:t xml:space="preserve">cognise that </w:t>
      </w:r>
      <w:r w:rsidR="00A722F3">
        <w:rPr>
          <w:rFonts w:ascii="Arial" w:hAnsi="Arial" w:cs="Arial"/>
          <w:color w:val="000000" w:themeColor="text1"/>
          <w:sz w:val="24"/>
          <w:szCs w:val="24"/>
        </w:rPr>
        <w:t>students</w:t>
      </w:r>
      <w:r w:rsidR="002E589E" w:rsidRPr="00343D79">
        <w:rPr>
          <w:rFonts w:ascii="Arial" w:hAnsi="Arial" w:cs="Arial"/>
          <w:color w:val="000000" w:themeColor="text1"/>
          <w:sz w:val="24"/>
          <w:szCs w:val="24"/>
        </w:rPr>
        <w:t xml:space="preserve"> can rise abo</w:t>
      </w:r>
      <w:r w:rsidR="00B55894" w:rsidRPr="00343D79">
        <w:rPr>
          <w:rFonts w:ascii="Arial" w:hAnsi="Arial" w:cs="Arial"/>
          <w:color w:val="000000" w:themeColor="text1"/>
          <w:sz w:val="24"/>
          <w:szCs w:val="24"/>
        </w:rPr>
        <w:t>v</w:t>
      </w:r>
      <w:r w:rsidR="002E589E" w:rsidRPr="00343D79">
        <w:rPr>
          <w:rFonts w:ascii="Arial" w:hAnsi="Arial" w:cs="Arial"/>
          <w:color w:val="000000" w:themeColor="text1"/>
          <w:sz w:val="24"/>
          <w:szCs w:val="24"/>
        </w:rPr>
        <w:t xml:space="preserve">e the </w:t>
      </w:r>
      <w:r w:rsidR="00A722F3">
        <w:rPr>
          <w:rFonts w:ascii="Arial" w:hAnsi="Arial" w:cs="Arial"/>
          <w:color w:val="000000" w:themeColor="text1"/>
          <w:sz w:val="24"/>
          <w:szCs w:val="24"/>
        </w:rPr>
        <w:t xml:space="preserve">group </w:t>
      </w:r>
      <w:r w:rsidR="002E589E" w:rsidRPr="00343D79">
        <w:rPr>
          <w:rFonts w:ascii="Arial" w:hAnsi="Arial" w:cs="Arial"/>
          <w:color w:val="000000" w:themeColor="text1"/>
          <w:sz w:val="24"/>
          <w:szCs w:val="24"/>
        </w:rPr>
        <w:t xml:space="preserve">norms based on their ability, </w:t>
      </w:r>
      <w:r w:rsidR="00B55894" w:rsidRPr="00343D79">
        <w:rPr>
          <w:rFonts w:ascii="Arial" w:hAnsi="Arial" w:cs="Arial"/>
          <w:color w:val="000000" w:themeColor="text1"/>
          <w:sz w:val="24"/>
          <w:szCs w:val="24"/>
        </w:rPr>
        <w:t xml:space="preserve">which </w:t>
      </w:r>
      <w:r w:rsidR="003215B2" w:rsidRPr="00343D79">
        <w:rPr>
          <w:rFonts w:ascii="Arial" w:hAnsi="Arial" w:cs="Arial"/>
          <w:color w:val="000000" w:themeColor="text1"/>
          <w:sz w:val="24"/>
          <w:szCs w:val="24"/>
        </w:rPr>
        <w:t>contradicts</w:t>
      </w:r>
      <w:r w:rsidR="008021DF" w:rsidRPr="00343D79">
        <w:rPr>
          <w:rFonts w:ascii="Arial" w:hAnsi="Arial" w:cs="Arial"/>
          <w:color w:val="000000" w:themeColor="text1"/>
          <w:sz w:val="24"/>
          <w:szCs w:val="24"/>
        </w:rPr>
        <w:t xml:space="preserve"> the individual perspective that differ</w:t>
      </w:r>
      <w:r w:rsidR="003215B2" w:rsidRPr="00343D79">
        <w:rPr>
          <w:rFonts w:ascii="Arial" w:hAnsi="Arial" w:cs="Arial"/>
          <w:color w:val="000000" w:themeColor="text1"/>
          <w:sz w:val="24"/>
          <w:szCs w:val="24"/>
        </w:rPr>
        <w:t>enti</w:t>
      </w:r>
      <w:r w:rsidR="008021DF" w:rsidRPr="00343D79">
        <w:rPr>
          <w:rFonts w:ascii="Arial" w:hAnsi="Arial" w:cs="Arial"/>
          <w:color w:val="000000" w:themeColor="text1"/>
          <w:sz w:val="24"/>
          <w:szCs w:val="24"/>
        </w:rPr>
        <w:t xml:space="preserve">ation </w:t>
      </w:r>
      <w:r w:rsidR="003B176D" w:rsidRPr="00343D79">
        <w:rPr>
          <w:rFonts w:ascii="Arial" w:hAnsi="Arial" w:cs="Arial"/>
          <w:color w:val="000000" w:themeColor="text1"/>
          <w:sz w:val="24"/>
          <w:szCs w:val="24"/>
        </w:rPr>
        <w:t xml:space="preserve">aims to </w:t>
      </w:r>
      <w:r w:rsidR="00BD3839" w:rsidRPr="00343D79">
        <w:rPr>
          <w:rFonts w:ascii="Arial" w:hAnsi="Arial" w:cs="Arial"/>
          <w:color w:val="000000" w:themeColor="text1"/>
          <w:sz w:val="24"/>
          <w:szCs w:val="24"/>
        </w:rPr>
        <w:t>address</w:t>
      </w:r>
      <w:r w:rsidR="003B176D" w:rsidRPr="00343D79">
        <w:rPr>
          <w:rFonts w:ascii="Arial" w:hAnsi="Arial" w:cs="Arial"/>
          <w:color w:val="000000" w:themeColor="text1"/>
          <w:sz w:val="24"/>
          <w:szCs w:val="24"/>
        </w:rPr>
        <w:t xml:space="preserve">. </w:t>
      </w:r>
    </w:p>
    <w:p w14:paraId="54348303" w14:textId="77777777" w:rsidR="00A61538" w:rsidRPr="00343D79" w:rsidRDefault="00A61538" w:rsidP="00A61538">
      <w:pPr>
        <w:rPr>
          <w:rFonts w:ascii="Arial" w:hAnsi="Arial" w:cs="Arial"/>
          <w:b/>
          <w:bCs/>
          <w:color w:val="000000" w:themeColor="text1"/>
          <w:sz w:val="24"/>
          <w:szCs w:val="24"/>
        </w:rPr>
      </w:pPr>
      <w:r w:rsidRPr="00343D79">
        <w:rPr>
          <w:rFonts w:ascii="Arial" w:hAnsi="Arial" w:cs="Arial"/>
          <w:b/>
          <w:bCs/>
          <w:color w:val="000000" w:themeColor="text1"/>
          <w:sz w:val="24"/>
          <w:szCs w:val="24"/>
        </w:rPr>
        <w:t>ZONE OF PROXIMAL DEVELOPMENT (ZPD) &amp; MULTIPLE INTELLIGENCES</w:t>
      </w:r>
    </w:p>
    <w:p w14:paraId="7D92E01B" w14:textId="1906D874" w:rsidR="00A61538" w:rsidRPr="00343D79" w:rsidRDefault="00A61538" w:rsidP="00A61538">
      <w:pPr>
        <w:rPr>
          <w:rFonts w:ascii="Arial" w:hAnsi="Arial" w:cs="Arial"/>
          <w:color w:val="000000" w:themeColor="text1"/>
          <w:sz w:val="24"/>
          <w:szCs w:val="24"/>
        </w:rPr>
      </w:pPr>
      <w:r w:rsidRPr="00CE1E3E">
        <w:rPr>
          <w:rFonts w:ascii="Arial" w:hAnsi="Arial" w:cs="Arial"/>
          <w:color w:val="000000" w:themeColor="text1"/>
          <w:sz w:val="24"/>
          <w:szCs w:val="24"/>
        </w:rPr>
        <w:t xml:space="preserve">The zone Proximal development (1978) describes how learners can progress by providing students with tasks that </w:t>
      </w:r>
      <w:r w:rsidR="00E46D28">
        <w:rPr>
          <w:rFonts w:ascii="Arial" w:hAnsi="Arial" w:cs="Arial"/>
          <w:color w:val="000000" w:themeColor="text1"/>
          <w:sz w:val="24"/>
          <w:szCs w:val="24"/>
        </w:rPr>
        <w:t>stretch them</w:t>
      </w:r>
      <w:r w:rsidR="00F91827">
        <w:rPr>
          <w:rFonts w:ascii="Arial" w:hAnsi="Arial" w:cs="Arial"/>
          <w:color w:val="000000" w:themeColor="text1"/>
          <w:sz w:val="24"/>
          <w:szCs w:val="24"/>
        </w:rPr>
        <w:t xml:space="preserve"> just</w:t>
      </w:r>
      <w:r w:rsidRPr="00CE1E3E">
        <w:rPr>
          <w:rFonts w:ascii="Arial" w:hAnsi="Arial" w:cs="Arial"/>
          <w:color w:val="000000" w:themeColor="text1"/>
          <w:sz w:val="24"/>
          <w:szCs w:val="24"/>
        </w:rPr>
        <w:t xml:space="preserve"> outside of</w:t>
      </w:r>
      <w:r w:rsidR="00F91827">
        <w:rPr>
          <w:rFonts w:ascii="Arial" w:hAnsi="Arial" w:cs="Arial"/>
          <w:color w:val="000000" w:themeColor="text1"/>
          <w:sz w:val="24"/>
          <w:szCs w:val="24"/>
        </w:rPr>
        <w:t xml:space="preserve"> their</w:t>
      </w:r>
      <w:r w:rsidRPr="00CE1E3E">
        <w:rPr>
          <w:rFonts w:ascii="Arial" w:hAnsi="Arial" w:cs="Arial"/>
          <w:color w:val="000000" w:themeColor="text1"/>
          <w:sz w:val="24"/>
          <w:szCs w:val="24"/>
        </w:rPr>
        <w:t xml:space="preserve"> ability. The ZPD </w:t>
      </w:r>
      <w:r w:rsidR="00F55611" w:rsidRPr="00CE1E3E">
        <w:rPr>
          <w:rFonts w:ascii="Arial" w:hAnsi="Arial" w:cs="Arial"/>
          <w:color w:val="000000" w:themeColor="text1"/>
          <w:sz w:val="24"/>
          <w:szCs w:val="24"/>
        </w:rPr>
        <w:t>refers explicitly</w:t>
      </w:r>
      <w:r w:rsidRPr="00CE1E3E">
        <w:rPr>
          <w:rFonts w:ascii="Arial" w:hAnsi="Arial" w:cs="Arial"/>
          <w:color w:val="000000" w:themeColor="text1"/>
          <w:sz w:val="24"/>
          <w:szCs w:val="24"/>
        </w:rPr>
        <w:t xml:space="preserve"> to the student</w:t>
      </w:r>
      <w:r w:rsidR="00036AF3" w:rsidRPr="00CE1E3E">
        <w:rPr>
          <w:rFonts w:ascii="Arial" w:hAnsi="Arial" w:cs="Arial"/>
          <w:color w:val="000000" w:themeColor="text1"/>
          <w:sz w:val="24"/>
          <w:szCs w:val="24"/>
        </w:rPr>
        <w:t>'</w:t>
      </w:r>
      <w:r w:rsidRPr="00CE1E3E">
        <w:rPr>
          <w:rFonts w:ascii="Arial" w:hAnsi="Arial" w:cs="Arial"/>
          <w:color w:val="000000" w:themeColor="text1"/>
          <w:sz w:val="24"/>
          <w:szCs w:val="24"/>
        </w:rPr>
        <w:t xml:space="preserve">s </w:t>
      </w:r>
      <w:r w:rsidR="005E65E6" w:rsidRPr="00CE1E3E">
        <w:rPr>
          <w:rFonts w:ascii="Arial" w:hAnsi="Arial" w:cs="Arial"/>
          <w:color w:val="000000" w:themeColor="text1"/>
          <w:sz w:val="24"/>
          <w:szCs w:val="24"/>
        </w:rPr>
        <w:t>propensity</w:t>
      </w:r>
      <w:r w:rsidRPr="00CE1E3E">
        <w:rPr>
          <w:rFonts w:ascii="Arial" w:hAnsi="Arial" w:cs="Arial"/>
          <w:color w:val="000000" w:themeColor="text1"/>
          <w:sz w:val="24"/>
          <w:szCs w:val="24"/>
        </w:rPr>
        <w:t xml:space="preserve"> to successfully complete a task or activity with the </w:t>
      </w:r>
      <w:r w:rsidR="00414F64" w:rsidRPr="00CE1E3E">
        <w:rPr>
          <w:rFonts w:ascii="Arial" w:hAnsi="Arial" w:cs="Arial"/>
          <w:color w:val="000000" w:themeColor="text1"/>
          <w:sz w:val="24"/>
          <w:szCs w:val="24"/>
        </w:rPr>
        <w:t>aid</w:t>
      </w:r>
      <w:r w:rsidRPr="00CE1E3E">
        <w:rPr>
          <w:rFonts w:ascii="Arial" w:hAnsi="Arial" w:cs="Arial"/>
          <w:color w:val="000000" w:themeColor="text1"/>
          <w:sz w:val="24"/>
          <w:szCs w:val="24"/>
        </w:rPr>
        <w:t xml:space="preserve"> of a more knowledgeable </w:t>
      </w:r>
      <w:r w:rsidR="00414F64" w:rsidRPr="00CE1E3E">
        <w:rPr>
          <w:rFonts w:ascii="Arial" w:hAnsi="Arial" w:cs="Arial"/>
          <w:color w:val="000000" w:themeColor="text1"/>
          <w:sz w:val="24"/>
          <w:szCs w:val="24"/>
        </w:rPr>
        <w:t>individual</w:t>
      </w:r>
      <w:r w:rsidRPr="00CE1E3E">
        <w:rPr>
          <w:rFonts w:ascii="Arial" w:hAnsi="Arial" w:cs="Arial"/>
          <w:color w:val="000000" w:themeColor="text1"/>
          <w:sz w:val="24"/>
          <w:szCs w:val="24"/>
        </w:rPr>
        <w:t xml:space="preserve">. Through the ZPD, research shows that differentiated </w:t>
      </w:r>
      <w:r w:rsidR="007C05A1" w:rsidRPr="00CE1E3E">
        <w:rPr>
          <w:rFonts w:ascii="Arial" w:hAnsi="Arial" w:cs="Arial"/>
          <w:color w:val="000000" w:themeColor="text1"/>
          <w:sz w:val="24"/>
          <w:szCs w:val="24"/>
        </w:rPr>
        <w:t>i</w:t>
      </w:r>
      <w:r w:rsidRPr="00CE1E3E">
        <w:rPr>
          <w:rFonts w:ascii="Arial" w:hAnsi="Arial" w:cs="Arial"/>
          <w:color w:val="000000" w:themeColor="text1"/>
          <w:sz w:val="24"/>
          <w:szCs w:val="24"/>
        </w:rPr>
        <w:t>nstruction pushed students slightly beyond their comfort levels to challenge them most effectively (</w:t>
      </w:r>
      <w:proofErr w:type="spellStart"/>
      <w:r w:rsidRPr="00CE1E3E">
        <w:rPr>
          <w:rFonts w:ascii="Arial" w:hAnsi="Arial" w:cs="Arial"/>
          <w:color w:val="000000" w:themeColor="text1"/>
          <w:sz w:val="24"/>
          <w:szCs w:val="24"/>
        </w:rPr>
        <w:t>Kapusnick</w:t>
      </w:r>
      <w:proofErr w:type="spellEnd"/>
      <w:r w:rsidRPr="00CE1E3E">
        <w:rPr>
          <w:rFonts w:ascii="Arial" w:hAnsi="Arial" w:cs="Arial"/>
          <w:color w:val="000000" w:themeColor="text1"/>
          <w:sz w:val="24"/>
          <w:szCs w:val="24"/>
        </w:rPr>
        <w:t xml:space="preserve"> &amp; </w:t>
      </w:r>
      <w:proofErr w:type="spellStart"/>
      <w:r w:rsidRPr="00CE1E3E">
        <w:rPr>
          <w:rFonts w:ascii="Arial" w:hAnsi="Arial" w:cs="Arial"/>
          <w:color w:val="000000" w:themeColor="text1"/>
          <w:sz w:val="24"/>
          <w:szCs w:val="24"/>
        </w:rPr>
        <w:t>Hauslein</w:t>
      </w:r>
      <w:proofErr w:type="spellEnd"/>
      <w:r w:rsidRPr="00CE1E3E">
        <w:rPr>
          <w:rFonts w:ascii="Arial" w:hAnsi="Arial" w:cs="Arial"/>
          <w:color w:val="000000" w:themeColor="text1"/>
          <w:sz w:val="24"/>
          <w:szCs w:val="24"/>
        </w:rPr>
        <w:t xml:space="preserve">, 2001; Tomlinson, 2005). Differentiated </w:t>
      </w:r>
      <w:r w:rsidR="007C05A1" w:rsidRPr="00CE1E3E">
        <w:rPr>
          <w:rFonts w:ascii="Arial" w:hAnsi="Arial" w:cs="Arial"/>
          <w:color w:val="000000" w:themeColor="text1"/>
          <w:sz w:val="24"/>
          <w:szCs w:val="24"/>
        </w:rPr>
        <w:t>i</w:t>
      </w:r>
      <w:r w:rsidRPr="00CE1E3E">
        <w:rPr>
          <w:rFonts w:ascii="Arial" w:hAnsi="Arial" w:cs="Arial"/>
          <w:color w:val="000000" w:themeColor="text1"/>
          <w:sz w:val="24"/>
          <w:szCs w:val="24"/>
        </w:rPr>
        <w:t xml:space="preserve">nstruction aims </w:t>
      </w:r>
      <w:r w:rsidR="00411EA4" w:rsidRPr="00CE1E3E">
        <w:rPr>
          <w:rFonts w:ascii="Arial" w:hAnsi="Arial" w:cs="Arial"/>
          <w:color w:val="000000" w:themeColor="text1"/>
          <w:sz w:val="24"/>
          <w:szCs w:val="24"/>
        </w:rPr>
        <w:t xml:space="preserve">to </w:t>
      </w:r>
      <w:r w:rsidRPr="00CE1E3E">
        <w:rPr>
          <w:rFonts w:ascii="Arial" w:hAnsi="Arial" w:cs="Arial"/>
          <w:color w:val="000000" w:themeColor="text1"/>
          <w:sz w:val="24"/>
          <w:szCs w:val="24"/>
        </w:rPr>
        <w:t>meet each student</w:t>
      </w:r>
      <w:r w:rsidR="00036AF3" w:rsidRPr="00CE1E3E">
        <w:rPr>
          <w:rFonts w:ascii="Arial" w:hAnsi="Arial" w:cs="Arial"/>
          <w:color w:val="000000" w:themeColor="text1"/>
          <w:sz w:val="24"/>
          <w:szCs w:val="24"/>
        </w:rPr>
        <w:t>'</w:t>
      </w:r>
      <w:r w:rsidRPr="00CE1E3E">
        <w:rPr>
          <w:rFonts w:ascii="Arial" w:hAnsi="Arial" w:cs="Arial"/>
          <w:color w:val="000000" w:themeColor="text1"/>
          <w:sz w:val="24"/>
          <w:szCs w:val="24"/>
        </w:rPr>
        <w:t>s individual zone of proximal development (Walker (2010)</w:t>
      </w:r>
      <w:r w:rsidR="00414F64" w:rsidRPr="00CE1E3E">
        <w:rPr>
          <w:rFonts w:ascii="Arial" w:hAnsi="Arial" w:cs="Arial"/>
          <w:color w:val="000000" w:themeColor="text1"/>
          <w:sz w:val="24"/>
          <w:szCs w:val="24"/>
        </w:rPr>
        <w:t xml:space="preserve"> </w:t>
      </w:r>
      <w:r w:rsidRPr="00CE1E3E">
        <w:rPr>
          <w:rFonts w:ascii="Arial" w:hAnsi="Arial" w:cs="Arial"/>
          <w:color w:val="000000" w:themeColor="text1"/>
          <w:sz w:val="24"/>
          <w:szCs w:val="24"/>
        </w:rPr>
        <w:t>by structuring learning tasks sensitive to the</w:t>
      </w:r>
      <w:r w:rsidRPr="00343D79">
        <w:rPr>
          <w:rFonts w:ascii="Arial" w:hAnsi="Arial" w:cs="Arial"/>
          <w:color w:val="000000" w:themeColor="text1"/>
          <w:sz w:val="24"/>
          <w:szCs w:val="24"/>
        </w:rPr>
        <w:t xml:space="preserve"> learners</w:t>
      </w:r>
      <w:r w:rsidR="00036AF3" w:rsidRPr="00343D79">
        <w:rPr>
          <w:rFonts w:ascii="Arial" w:hAnsi="Arial" w:cs="Arial"/>
          <w:color w:val="000000" w:themeColor="text1"/>
          <w:sz w:val="24"/>
          <w:szCs w:val="24"/>
        </w:rPr>
        <w:t>'</w:t>
      </w:r>
      <w:r w:rsidRPr="00343D79">
        <w:rPr>
          <w:rFonts w:ascii="Arial" w:hAnsi="Arial" w:cs="Arial"/>
          <w:color w:val="000000" w:themeColor="text1"/>
          <w:sz w:val="24"/>
          <w:szCs w:val="24"/>
        </w:rPr>
        <w:t xml:space="preserve"> </w:t>
      </w:r>
      <w:r w:rsidRPr="00343D79">
        <w:rPr>
          <w:rFonts w:ascii="Arial" w:hAnsi="Arial" w:cs="Arial"/>
          <w:color w:val="000000" w:themeColor="text1"/>
          <w:sz w:val="24"/>
          <w:szCs w:val="24"/>
        </w:rPr>
        <w:lastRenderedPageBreak/>
        <w:t>current capabilities.</w:t>
      </w:r>
      <w:r w:rsidR="00904157" w:rsidRPr="00343D79">
        <w:rPr>
          <w:rFonts w:ascii="Arial" w:hAnsi="Arial" w:cs="Arial"/>
          <w:color w:val="000000" w:themeColor="text1"/>
          <w:sz w:val="24"/>
          <w:szCs w:val="24"/>
        </w:rPr>
        <w:t xml:space="preserve"> </w:t>
      </w:r>
      <w:r w:rsidR="00B51930" w:rsidRPr="00343D79">
        <w:rPr>
          <w:rFonts w:ascii="Arial" w:hAnsi="Arial" w:cs="Arial"/>
          <w:color w:val="000000" w:themeColor="text1"/>
          <w:sz w:val="24"/>
          <w:szCs w:val="24"/>
        </w:rPr>
        <w:t xml:space="preserve">However, </w:t>
      </w:r>
      <w:r w:rsidR="00494E52" w:rsidRPr="00343D79">
        <w:rPr>
          <w:rFonts w:ascii="Arial" w:hAnsi="Arial" w:cs="Arial"/>
          <w:color w:val="000000" w:themeColor="text1"/>
          <w:sz w:val="24"/>
          <w:szCs w:val="24"/>
        </w:rPr>
        <w:t xml:space="preserve">the </w:t>
      </w:r>
      <w:r w:rsidR="008459F7" w:rsidRPr="00343D79">
        <w:rPr>
          <w:rFonts w:ascii="Arial" w:hAnsi="Arial" w:cs="Arial"/>
          <w:color w:val="000000" w:themeColor="text1"/>
          <w:sz w:val="24"/>
          <w:szCs w:val="24"/>
        </w:rPr>
        <w:t>VPD</w:t>
      </w:r>
      <w:r w:rsidR="00494E52" w:rsidRPr="00343D79">
        <w:rPr>
          <w:rFonts w:ascii="Arial" w:hAnsi="Arial" w:cs="Arial"/>
          <w:color w:val="000000" w:themeColor="text1"/>
          <w:sz w:val="24"/>
          <w:szCs w:val="24"/>
        </w:rPr>
        <w:t xml:space="preserve"> theory</w:t>
      </w:r>
      <w:r w:rsidR="007008F5" w:rsidRPr="00343D79">
        <w:rPr>
          <w:rFonts w:ascii="Arial" w:hAnsi="Arial" w:cs="Arial"/>
          <w:color w:val="000000" w:themeColor="text1"/>
          <w:sz w:val="24"/>
          <w:szCs w:val="24"/>
        </w:rPr>
        <w:t xml:space="preserve"> does </w:t>
      </w:r>
      <w:r w:rsidR="00494E52" w:rsidRPr="00343D79">
        <w:rPr>
          <w:rFonts w:ascii="Arial" w:hAnsi="Arial" w:cs="Arial"/>
          <w:color w:val="000000" w:themeColor="text1"/>
          <w:sz w:val="24"/>
          <w:szCs w:val="24"/>
        </w:rPr>
        <w:t>not address</w:t>
      </w:r>
      <w:r w:rsidR="008459F7" w:rsidRPr="00343D79">
        <w:rPr>
          <w:rFonts w:ascii="Arial" w:hAnsi="Arial" w:cs="Arial"/>
          <w:color w:val="000000" w:themeColor="text1"/>
          <w:sz w:val="24"/>
          <w:szCs w:val="24"/>
        </w:rPr>
        <w:t xml:space="preserve"> </w:t>
      </w:r>
      <w:r w:rsidR="00494E52" w:rsidRPr="00343D79">
        <w:rPr>
          <w:rFonts w:ascii="Arial" w:hAnsi="Arial" w:cs="Arial"/>
          <w:color w:val="000000" w:themeColor="text1"/>
          <w:sz w:val="24"/>
          <w:szCs w:val="24"/>
        </w:rPr>
        <w:t>how</w:t>
      </w:r>
      <w:r w:rsidR="007008F5" w:rsidRPr="00343D79">
        <w:rPr>
          <w:rFonts w:ascii="Arial" w:hAnsi="Arial" w:cs="Arial"/>
          <w:color w:val="000000" w:themeColor="text1"/>
          <w:sz w:val="24"/>
          <w:szCs w:val="24"/>
        </w:rPr>
        <w:t xml:space="preserve"> </w:t>
      </w:r>
      <w:r w:rsidR="00CE1E3E" w:rsidRPr="00343D79">
        <w:rPr>
          <w:rFonts w:ascii="Arial" w:hAnsi="Arial" w:cs="Arial"/>
          <w:color w:val="000000" w:themeColor="text1"/>
          <w:sz w:val="24"/>
          <w:szCs w:val="24"/>
        </w:rPr>
        <w:t>students’</w:t>
      </w:r>
      <w:r w:rsidR="007008F5" w:rsidRPr="00343D79">
        <w:rPr>
          <w:rFonts w:ascii="Arial" w:hAnsi="Arial" w:cs="Arial"/>
          <w:color w:val="000000" w:themeColor="text1"/>
          <w:sz w:val="24"/>
          <w:szCs w:val="24"/>
        </w:rPr>
        <w:t xml:space="preserve"> </w:t>
      </w:r>
      <w:r w:rsidR="00494E52" w:rsidRPr="00343D79">
        <w:rPr>
          <w:rFonts w:ascii="Arial" w:hAnsi="Arial" w:cs="Arial"/>
          <w:color w:val="000000" w:themeColor="text1"/>
          <w:sz w:val="24"/>
          <w:szCs w:val="24"/>
        </w:rPr>
        <w:t xml:space="preserve">current </w:t>
      </w:r>
      <w:r w:rsidR="009C3005" w:rsidRPr="004013F0">
        <w:rPr>
          <w:rFonts w:ascii="Arial" w:hAnsi="Arial" w:cs="Arial"/>
          <w:color w:val="000000" w:themeColor="text1"/>
          <w:sz w:val="24"/>
          <w:szCs w:val="24"/>
        </w:rPr>
        <w:t>capabilities</w:t>
      </w:r>
      <w:r w:rsidR="00494E52" w:rsidRPr="004013F0">
        <w:rPr>
          <w:rFonts w:ascii="Arial" w:hAnsi="Arial" w:cs="Arial"/>
          <w:color w:val="000000" w:themeColor="text1"/>
          <w:sz w:val="24"/>
          <w:szCs w:val="24"/>
        </w:rPr>
        <w:t xml:space="preserve"> </w:t>
      </w:r>
      <w:r w:rsidR="00F04882" w:rsidRPr="004013F0">
        <w:rPr>
          <w:rFonts w:ascii="Arial" w:hAnsi="Arial" w:cs="Arial"/>
          <w:color w:val="000000" w:themeColor="text1"/>
          <w:sz w:val="24"/>
          <w:szCs w:val="24"/>
        </w:rPr>
        <w:t>are to be understood</w:t>
      </w:r>
      <w:r w:rsidR="009C3005" w:rsidRPr="004013F0">
        <w:rPr>
          <w:rFonts w:ascii="Arial" w:hAnsi="Arial" w:cs="Arial"/>
          <w:color w:val="000000" w:themeColor="text1"/>
          <w:sz w:val="24"/>
          <w:szCs w:val="24"/>
        </w:rPr>
        <w:t>, nor</w:t>
      </w:r>
      <w:r w:rsidR="00F04882" w:rsidRPr="004013F0">
        <w:rPr>
          <w:rFonts w:ascii="Arial" w:hAnsi="Arial" w:cs="Arial"/>
          <w:color w:val="000000" w:themeColor="text1"/>
          <w:sz w:val="24"/>
          <w:szCs w:val="24"/>
        </w:rPr>
        <w:t xml:space="preserve"> does it consider</w:t>
      </w:r>
      <w:r w:rsidR="009C3005" w:rsidRPr="004013F0">
        <w:rPr>
          <w:rFonts w:ascii="Arial" w:hAnsi="Arial" w:cs="Arial"/>
          <w:color w:val="000000" w:themeColor="text1"/>
          <w:sz w:val="24"/>
          <w:szCs w:val="24"/>
        </w:rPr>
        <w:t xml:space="preserve"> their motivational influences</w:t>
      </w:r>
      <w:r w:rsidR="008459F7" w:rsidRPr="004013F0">
        <w:rPr>
          <w:rFonts w:ascii="Arial" w:hAnsi="Arial" w:cs="Arial"/>
          <w:color w:val="000000" w:themeColor="text1"/>
          <w:sz w:val="24"/>
          <w:szCs w:val="24"/>
        </w:rPr>
        <w:t xml:space="preserve"> (</w:t>
      </w:r>
      <w:proofErr w:type="spellStart"/>
      <w:r w:rsidR="008459F7" w:rsidRPr="004013F0">
        <w:rPr>
          <w:rFonts w:ascii="Arial" w:hAnsi="Arial" w:cs="Arial"/>
          <w:color w:val="000000" w:themeColor="text1"/>
          <w:sz w:val="24"/>
          <w:szCs w:val="24"/>
        </w:rPr>
        <w:t>Chaiklin</w:t>
      </w:r>
      <w:proofErr w:type="spellEnd"/>
      <w:r w:rsidR="008459F7" w:rsidRPr="004013F0">
        <w:rPr>
          <w:rFonts w:ascii="Arial" w:hAnsi="Arial" w:cs="Arial"/>
          <w:color w:val="000000" w:themeColor="text1"/>
          <w:sz w:val="24"/>
          <w:szCs w:val="24"/>
        </w:rPr>
        <w:t>, 2003)</w:t>
      </w:r>
      <w:r w:rsidR="00494E52" w:rsidRPr="004013F0">
        <w:rPr>
          <w:rFonts w:ascii="Arial" w:hAnsi="Arial" w:cs="Arial"/>
          <w:color w:val="000000" w:themeColor="text1"/>
          <w:sz w:val="24"/>
          <w:szCs w:val="24"/>
        </w:rPr>
        <w:t xml:space="preserve">. </w:t>
      </w:r>
      <w:r w:rsidR="00476FE9" w:rsidRPr="004013F0">
        <w:rPr>
          <w:rFonts w:ascii="Arial" w:hAnsi="Arial" w:cs="Arial"/>
          <w:color w:val="000000" w:themeColor="text1"/>
          <w:sz w:val="24"/>
          <w:szCs w:val="24"/>
        </w:rPr>
        <w:t>These gaps</w:t>
      </w:r>
      <w:r w:rsidR="00B709E6" w:rsidRPr="004013F0">
        <w:rPr>
          <w:rFonts w:ascii="Arial" w:hAnsi="Arial" w:cs="Arial"/>
          <w:color w:val="000000" w:themeColor="text1"/>
          <w:sz w:val="24"/>
          <w:szCs w:val="24"/>
        </w:rPr>
        <w:t xml:space="preserve"> do not serve the purpose of differ</w:t>
      </w:r>
      <w:r w:rsidR="00000DDB" w:rsidRPr="004013F0">
        <w:rPr>
          <w:rFonts w:ascii="Arial" w:hAnsi="Arial" w:cs="Arial"/>
          <w:color w:val="000000" w:themeColor="text1"/>
          <w:sz w:val="24"/>
          <w:szCs w:val="24"/>
        </w:rPr>
        <w:t>enti</w:t>
      </w:r>
      <w:r w:rsidR="00B709E6" w:rsidRPr="004013F0">
        <w:rPr>
          <w:rFonts w:ascii="Arial" w:hAnsi="Arial" w:cs="Arial"/>
          <w:color w:val="000000" w:themeColor="text1"/>
          <w:sz w:val="24"/>
          <w:szCs w:val="24"/>
        </w:rPr>
        <w:t xml:space="preserve">ation well </w:t>
      </w:r>
      <w:r w:rsidR="00A428A4" w:rsidRPr="004013F0">
        <w:rPr>
          <w:rFonts w:ascii="Arial" w:hAnsi="Arial" w:cs="Arial"/>
          <w:color w:val="000000" w:themeColor="text1"/>
          <w:sz w:val="24"/>
          <w:szCs w:val="24"/>
        </w:rPr>
        <w:t xml:space="preserve">because </w:t>
      </w:r>
      <w:r w:rsidR="00752C90" w:rsidRPr="004013F0">
        <w:rPr>
          <w:rFonts w:ascii="Arial" w:hAnsi="Arial" w:cs="Arial"/>
          <w:color w:val="000000" w:themeColor="text1"/>
          <w:sz w:val="24"/>
          <w:szCs w:val="24"/>
        </w:rPr>
        <w:t xml:space="preserve">the </w:t>
      </w:r>
      <w:r w:rsidR="00A428A4" w:rsidRPr="004013F0">
        <w:rPr>
          <w:rFonts w:ascii="Arial" w:hAnsi="Arial" w:cs="Arial"/>
          <w:color w:val="000000" w:themeColor="text1"/>
          <w:sz w:val="24"/>
          <w:szCs w:val="24"/>
        </w:rPr>
        <w:t>central</w:t>
      </w:r>
      <w:r w:rsidR="00752C90" w:rsidRPr="004013F0">
        <w:rPr>
          <w:rFonts w:ascii="Arial" w:hAnsi="Arial" w:cs="Arial"/>
          <w:color w:val="000000" w:themeColor="text1"/>
          <w:sz w:val="24"/>
          <w:szCs w:val="24"/>
        </w:rPr>
        <w:t xml:space="preserve"> premise of diff</w:t>
      </w:r>
      <w:r w:rsidR="00A428A4" w:rsidRPr="004013F0">
        <w:rPr>
          <w:rFonts w:ascii="Arial" w:hAnsi="Arial" w:cs="Arial"/>
          <w:color w:val="000000" w:themeColor="text1"/>
          <w:sz w:val="24"/>
          <w:szCs w:val="24"/>
        </w:rPr>
        <w:t>erenti</w:t>
      </w:r>
      <w:r w:rsidR="00752C90" w:rsidRPr="004013F0">
        <w:rPr>
          <w:rFonts w:ascii="Arial" w:hAnsi="Arial" w:cs="Arial"/>
          <w:color w:val="000000" w:themeColor="text1"/>
          <w:sz w:val="24"/>
          <w:szCs w:val="24"/>
        </w:rPr>
        <w:t xml:space="preserve">ation is </w:t>
      </w:r>
      <w:r w:rsidR="00A428A4" w:rsidRPr="004013F0">
        <w:rPr>
          <w:rFonts w:ascii="Arial" w:hAnsi="Arial" w:cs="Arial"/>
          <w:color w:val="000000" w:themeColor="text1"/>
          <w:sz w:val="24"/>
          <w:szCs w:val="24"/>
        </w:rPr>
        <w:t>first to</w:t>
      </w:r>
      <w:r w:rsidR="00752C90" w:rsidRPr="004013F0">
        <w:rPr>
          <w:rFonts w:ascii="Arial" w:hAnsi="Arial" w:cs="Arial"/>
          <w:color w:val="000000" w:themeColor="text1"/>
          <w:sz w:val="24"/>
          <w:szCs w:val="24"/>
        </w:rPr>
        <w:t xml:space="preserve"> understand where learners are currently</w:t>
      </w:r>
      <w:r w:rsidR="00A428A4" w:rsidRPr="004013F0">
        <w:rPr>
          <w:rFonts w:ascii="Arial" w:hAnsi="Arial" w:cs="Arial"/>
          <w:color w:val="000000" w:themeColor="text1"/>
          <w:sz w:val="24"/>
          <w:szCs w:val="24"/>
        </w:rPr>
        <w:t xml:space="preserve"> </w:t>
      </w:r>
      <w:r w:rsidR="00B72B87" w:rsidRPr="004013F0">
        <w:rPr>
          <w:rFonts w:ascii="Arial" w:hAnsi="Arial" w:cs="Arial"/>
          <w:color w:val="000000" w:themeColor="text1"/>
          <w:sz w:val="24"/>
          <w:szCs w:val="24"/>
        </w:rPr>
        <w:t>as individuals.</w:t>
      </w:r>
    </w:p>
    <w:p w14:paraId="06AC59BB" w14:textId="342A5549" w:rsidR="00A61538" w:rsidRPr="00343D79" w:rsidRDefault="00A61538" w:rsidP="00A61538">
      <w:pPr>
        <w:rPr>
          <w:rFonts w:ascii="Arial" w:hAnsi="Arial" w:cs="Arial"/>
          <w:color w:val="000000" w:themeColor="text1"/>
          <w:sz w:val="24"/>
          <w:szCs w:val="24"/>
        </w:rPr>
      </w:pPr>
      <w:r w:rsidRPr="00343D79">
        <w:rPr>
          <w:rFonts w:ascii="Arial" w:hAnsi="Arial" w:cs="Arial"/>
          <w:color w:val="000000" w:themeColor="text1"/>
          <w:sz w:val="24"/>
          <w:szCs w:val="24"/>
        </w:rPr>
        <w:t>The zone of proximal development is ro</w:t>
      </w:r>
      <w:r w:rsidR="00411EA4" w:rsidRPr="00343D79">
        <w:rPr>
          <w:rFonts w:ascii="Arial" w:hAnsi="Arial" w:cs="Arial"/>
          <w:color w:val="000000" w:themeColor="text1"/>
          <w:sz w:val="24"/>
          <w:szCs w:val="24"/>
        </w:rPr>
        <w:t>o</w:t>
      </w:r>
      <w:r w:rsidRPr="00343D79">
        <w:rPr>
          <w:rFonts w:ascii="Arial" w:hAnsi="Arial" w:cs="Arial"/>
          <w:color w:val="000000" w:themeColor="text1"/>
          <w:sz w:val="24"/>
          <w:szCs w:val="24"/>
        </w:rPr>
        <w:t>ted in understanding that each learner has different cognitive dispositions</w:t>
      </w:r>
      <w:r w:rsidR="00C14735" w:rsidRPr="00343D79">
        <w:rPr>
          <w:rFonts w:ascii="Arial" w:hAnsi="Arial" w:cs="Arial"/>
          <w:color w:val="000000" w:themeColor="text1"/>
          <w:sz w:val="24"/>
          <w:szCs w:val="24"/>
        </w:rPr>
        <w:t>. In this idea,</w:t>
      </w:r>
      <w:r w:rsidRPr="00343D79">
        <w:rPr>
          <w:rFonts w:ascii="Arial" w:hAnsi="Arial" w:cs="Arial"/>
          <w:color w:val="000000" w:themeColor="text1"/>
          <w:sz w:val="24"/>
          <w:szCs w:val="24"/>
        </w:rPr>
        <w:t xml:space="preserve"> Gardner</w:t>
      </w:r>
      <w:r w:rsidR="00036AF3" w:rsidRPr="00343D79">
        <w:rPr>
          <w:rFonts w:ascii="Arial" w:hAnsi="Arial" w:cs="Arial"/>
          <w:color w:val="000000" w:themeColor="text1"/>
          <w:sz w:val="24"/>
          <w:szCs w:val="24"/>
        </w:rPr>
        <w:t>'</w:t>
      </w:r>
      <w:r w:rsidRPr="00343D79">
        <w:rPr>
          <w:rFonts w:ascii="Arial" w:hAnsi="Arial" w:cs="Arial"/>
          <w:color w:val="000000" w:themeColor="text1"/>
          <w:sz w:val="24"/>
          <w:szCs w:val="24"/>
        </w:rPr>
        <w:t xml:space="preserve">s theory of multiple intelligences was developed, which </w:t>
      </w:r>
      <w:r w:rsidR="0010218A">
        <w:rPr>
          <w:rFonts w:ascii="Arial" w:hAnsi="Arial" w:cs="Arial"/>
          <w:color w:val="000000" w:themeColor="text1"/>
          <w:sz w:val="24"/>
          <w:szCs w:val="24"/>
        </w:rPr>
        <w:t>parted</w:t>
      </w:r>
      <w:r w:rsidRPr="00343D79">
        <w:rPr>
          <w:rFonts w:ascii="Arial" w:hAnsi="Arial" w:cs="Arial"/>
          <w:color w:val="000000" w:themeColor="text1"/>
          <w:sz w:val="24"/>
          <w:szCs w:val="24"/>
        </w:rPr>
        <w:t xml:space="preserve"> from the </w:t>
      </w:r>
      <w:r w:rsidR="00F45D85">
        <w:rPr>
          <w:rFonts w:ascii="Arial" w:hAnsi="Arial" w:cs="Arial"/>
          <w:color w:val="000000" w:themeColor="text1"/>
          <w:sz w:val="24"/>
          <w:szCs w:val="24"/>
        </w:rPr>
        <w:t>idea</w:t>
      </w:r>
      <w:r w:rsidRPr="00343D79">
        <w:rPr>
          <w:rFonts w:ascii="Arial" w:hAnsi="Arial" w:cs="Arial"/>
          <w:color w:val="000000" w:themeColor="text1"/>
          <w:sz w:val="24"/>
          <w:szCs w:val="24"/>
        </w:rPr>
        <w:t xml:space="preserve"> that intelligence can be measured as a </w:t>
      </w:r>
      <w:r w:rsidRPr="004013F0">
        <w:rPr>
          <w:rFonts w:ascii="Arial" w:hAnsi="Arial" w:cs="Arial"/>
          <w:color w:val="000000" w:themeColor="text1"/>
          <w:sz w:val="24"/>
          <w:szCs w:val="24"/>
        </w:rPr>
        <w:t>single unit (Gardner, 1999). Instead, the theory focuses on eight intelligences that each learner may operate at while highlighting the need for problem</w:t>
      </w:r>
      <w:r w:rsidR="00CC43C0" w:rsidRPr="004013F0">
        <w:rPr>
          <w:rFonts w:ascii="Arial" w:hAnsi="Arial" w:cs="Arial"/>
          <w:color w:val="000000" w:themeColor="text1"/>
          <w:sz w:val="24"/>
          <w:szCs w:val="24"/>
        </w:rPr>
        <w:t>-</w:t>
      </w:r>
      <w:r w:rsidRPr="004013F0">
        <w:rPr>
          <w:rFonts w:ascii="Arial" w:hAnsi="Arial" w:cs="Arial"/>
          <w:color w:val="000000" w:themeColor="text1"/>
          <w:sz w:val="24"/>
          <w:szCs w:val="24"/>
        </w:rPr>
        <w:t xml:space="preserve">solving (Sousa &amp; Tomlinson, 2018). Furthermore, Gardner (1999) adds that any teaching method or educational curriculum that </w:t>
      </w:r>
      <w:r w:rsidR="00CC43C0" w:rsidRPr="004013F0">
        <w:rPr>
          <w:rFonts w:ascii="Arial" w:hAnsi="Arial" w:cs="Arial"/>
          <w:color w:val="000000" w:themeColor="text1"/>
          <w:sz w:val="24"/>
          <w:szCs w:val="24"/>
        </w:rPr>
        <w:t>relies</w:t>
      </w:r>
      <w:r w:rsidRPr="004013F0">
        <w:rPr>
          <w:rFonts w:ascii="Arial" w:hAnsi="Arial" w:cs="Arial"/>
          <w:color w:val="000000" w:themeColor="text1"/>
          <w:sz w:val="24"/>
          <w:szCs w:val="24"/>
        </w:rPr>
        <w:t xml:space="preserve"> heavily on just one intelligence will minimise opportunities for those students who may not have the </w:t>
      </w:r>
      <w:r w:rsidR="00174D19" w:rsidRPr="004013F0">
        <w:rPr>
          <w:rFonts w:ascii="Arial" w:hAnsi="Arial" w:cs="Arial"/>
          <w:color w:val="000000" w:themeColor="text1"/>
          <w:sz w:val="24"/>
          <w:szCs w:val="24"/>
        </w:rPr>
        <w:t>ability</w:t>
      </w:r>
      <w:r w:rsidRPr="004013F0">
        <w:rPr>
          <w:rFonts w:ascii="Arial" w:hAnsi="Arial" w:cs="Arial"/>
          <w:color w:val="000000" w:themeColor="text1"/>
          <w:sz w:val="24"/>
          <w:szCs w:val="24"/>
        </w:rPr>
        <w:t xml:space="preserve"> to learn this way. However, this theory stipulates </w:t>
      </w:r>
      <w:r w:rsidR="004013F0" w:rsidRPr="004013F0">
        <w:rPr>
          <w:rFonts w:ascii="Arial" w:hAnsi="Arial" w:cs="Arial"/>
          <w:color w:val="000000" w:themeColor="text1"/>
          <w:sz w:val="24"/>
          <w:szCs w:val="24"/>
        </w:rPr>
        <w:t>that learner</w:t>
      </w:r>
      <w:r w:rsidR="00696788" w:rsidRPr="004013F0">
        <w:rPr>
          <w:rFonts w:ascii="Arial" w:hAnsi="Arial" w:cs="Arial"/>
          <w:color w:val="000000" w:themeColor="text1"/>
          <w:sz w:val="24"/>
          <w:szCs w:val="24"/>
        </w:rPr>
        <w:t xml:space="preserve"> are not bound to just one intelligence</w:t>
      </w:r>
      <w:r w:rsidR="00E35161" w:rsidRPr="004013F0">
        <w:rPr>
          <w:rFonts w:ascii="Arial" w:hAnsi="Arial" w:cs="Arial"/>
          <w:color w:val="000000" w:themeColor="text1"/>
          <w:sz w:val="24"/>
          <w:szCs w:val="24"/>
        </w:rPr>
        <w:t xml:space="preserve"> and </w:t>
      </w:r>
      <w:r w:rsidR="00696788" w:rsidRPr="004013F0">
        <w:rPr>
          <w:rFonts w:ascii="Arial" w:hAnsi="Arial" w:cs="Arial"/>
          <w:color w:val="000000" w:themeColor="text1"/>
          <w:sz w:val="24"/>
          <w:szCs w:val="24"/>
        </w:rPr>
        <w:t xml:space="preserve">differentiating </w:t>
      </w:r>
      <w:r w:rsidR="007C05A1" w:rsidRPr="004013F0">
        <w:rPr>
          <w:rFonts w:ascii="Arial" w:hAnsi="Arial" w:cs="Arial"/>
          <w:color w:val="000000" w:themeColor="text1"/>
          <w:sz w:val="24"/>
          <w:szCs w:val="24"/>
        </w:rPr>
        <w:t>i</w:t>
      </w:r>
      <w:r w:rsidR="00696788" w:rsidRPr="004013F0">
        <w:rPr>
          <w:rFonts w:ascii="Arial" w:hAnsi="Arial" w:cs="Arial"/>
          <w:color w:val="000000" w:themeColor="text1"/>
          <w:sz w:val="24"/>
          <w:szCs w:val="24"/>
        </w:rPr>
        <w:t>nstruction may better connect those who learn differently</w:t>
      </w:r>
      <w:r w:rsidRPr="004013F0">
        <w:rPr>
          <w:rFonts w:ascii="Arial" w:hAnsi="Arial" w:cs="Arial"/>
          <w:color w:val="000000" w:themeColor="text1"/>
          <w:sz w:val="24"/>
          <w:szCs w:val="24"/>
        </w:rPr>
        <w:t xml:space="preserve"> to the material.</w:t>
      </w:r>
      <w:r w:rsidRPr="00343D79">
        <w:rPr>
          <w:rFonts w:ascii="Arial" w:hAnsi="Arial" w:cs="Arial"/>
          <w:color w:val="000000" w:themeColor="text1"/>
          <w:sz w:val="24"/>
          <w:szCs w:val="24"/>
        </w:rPr>
        <w:t xml:space="preserve"> </w:t>
      </w:r>
    </w:p>
    <w:p w14:paraId="1CFB2065" w14:textId="19EF8AD7" w:rsidR="00A61538" w:rsidRPr="00343D79" w:rsidRDefault="000D6723" w:rsidP="00A61538">
      <w:pPr>
        <w:jc w:val="center"/>
        <w:rPr>
          <w:rFonts w:ascii="Arial" w:hAnsi="Arial" w:cs="Arial"/>
          <w:b/>
          <w:bCs/>
          <w:color w:val="000000" w:themeColor="text1"/>
          <w:sz w:val="24"/>
          <w:szCs w:val="24"/>
        </w:rPr>
      </w:pPr>
      <w:r w:rsidRPr="00343D79">
        <w:rPr>
          <w:rFonts w:ascii="Arial" w:hAnsi="Arial" w:cs="Arial"/>
          <w:b/>
          <w:bCs/>
          <w:color w:val="000000" w:themeColor="text1"/>
          <w:sz w:val="24"/>
          <w:szCs w:val="24"/>
        </w:rPr>
        <w:t xml:space="preserve">APPLICATION AND </w:t>
      </w:r>
      <w:r w:rsidR="00404255" w:rsidRPr="00343D79">
        <w:rPr>
          <w:rFonts w:ascii="Arial" w:hAnsi="Arial" w:cs="Arial"/>
          <w:b/>
          <w:bCs/>
          <w:color w:val="000000" w:themeColor="text1"/>
          <w:sz w:val="24"/>
          <w:szCs w:val="24"/>
        </w:rPr>
        <w:t>BENEFITS</w:t>
      </w:r>
    </w:p>
    <w:p w14:paraId="691684C7" w14:textId="422CE099" w:rsidR="00A61538" w:rsidRPr="00343D79" w:rsidRDefault="00A61538" w:rsidP="00A61538">
      <w:pPr>
        <w:rPr>
          <w:rFonts w:ascii="Arial" w:hAnsi="Arial" w:cs="Arial"/>
          <w:color w:val="000000" w:themeColor="text1"/>
          <w:sz w:val="24"/>
          <w:szCs w:val="24"/>
        </w:rPr>
      </w:pPr>
      <w:r w:rsidRPr="00343D79">
        <w:rPr>
          <w:rFonts w:ascii="Arial" w:hAnsi="Arial" w:cs="Arial"/>
          <w:color w:val="000000" w:themeColor="text1"/>
          <w:sz w:val="24"/>
          <w:szCs w:val="24"/>
        </w:rPr>
        <w:t xml:space="preserve">Although </w:t>
      </w:r>
      <w:r w:rsidR="00696788" w:rsidRPr="00343D79">
        <w:rPr>
          <w:rFonts w:ascii="Arial" w:hAnsi="Arial" w:cs="Arial"/>
          <w:color w:val="000000" w:themeColor="text1"/>
          <w:sz w:val="24"/>
          <w:szCs w:val="24"/>
        </w:rPr>
        <w:t xml:space="preserve">the </w:t>
      </w:r>
      <w:r w:rsidRPr="00343D79">
        <w:rPr>
          <w:rFonts w:ascii="Arial" w:hAnsi="Arial" w:cs="Arial"/>
          <w:color w:val="000000" w:themeColor="text1"/>
          <w:sz w:val="24"/>
          <w:szCs w:val="24"/>
        </w:rPr>
        <w:t xml:space="preserve">theory is promising, there is </w:t>
      </w:r>
      <w:r w:rsidR="00A6433D" w:rsidRPr="00343D79">
        <w:rPr>
          <w:rFonts w:ascii="Arial" w:hAnsi="Arial" w:cs="Arial"/>
          <w:color w:val="000000" w:themeColor="text1"/>
          <w:sz w:val="24"/>
          <w:szCs w:val="24"/>
        </w:rPr>
        <w:t>much</w:t>
      </w:r>
      <w:r w:rsidRPr="00343D79">
        <w:rPr>
          <w:rFonts w:ascii="Arial" w:hAnsi="Arial" w:cs="Arial"/>
          <w:color w:val="000000" w:themeColor="text1"/>
          <w:sz w:val="24"/>
          <w:szCs w:val="24"/>
        </w:rPr>
        <w:t xml:space="preserve"> speculation on differentiated </w:t>
      </w:r>
      <w:r w:rsidR="007C05A1">
        <w:rPr>
          <w:rFonts w:ascii="Arial" w:hAnsi="Arial" w:cs="Arial"/>
          <w:color w:val="000000" w:themeColor="text1"/>
          <w:sz w:val="24"/>
          <w:szCs w:val="24"/>
        </w:rPr>
        <w:t>i</w:t>
      </w:r>
      <w:r w:rsidRPr="00343D79">
        <w:rPr>
          <w:rFonts w:ascii="Arial" w:hAnsi="Arial" w:cs="Arial"/>
          <w:color w:val="000000" w:themeColor="text1"/>
          <w:sz w:val="24"/>
          <w:szCs w:val="24"/>
        </w:rPr>
        <w:t>nstruction</w:t>
      </w:r>
      <w:r w:rsidR="009A0494">
        <w:rPr>
          <w:rFonts w:ascii="Arial" w:hAnsi="Arial" w:cs="Arial"/>
          <w:color w:val="000000" w:themeColor="text1"/>
          <w:sz w:val="24"/>
          <w:szCs w:val="24"/>
        </w:rPr>
        <w:t xml:space="preserve"> </w:t>
      </w:r>
      <w:r w:rsidR="009A0494" w:rsidRPr="00343D79">
        <w:rPr>
          <w:rFonts w:ascii="Arial" w:hAnsi="Arial" w:cs="Arial"/>
          <w:color w:val="000000" w:themeColor="text1"/>
          <w:sz w:val="24"/>
          <w:szCs w:val="24"/>
        </w:rPr>
        <w:t>benefit</w:t>
      </w:r>
      <w:r w:rsidR="009A0494">
        <w:rPr>
          <w:rFonts w:ascii="Arial" w:hAnsi="Arial" w:cs="Arial"/>
          <w:color w:val="000000" w:themeColor="text1"/>
          <w:sz w:val="24"/>
          <w:szCs w:val="24"/>
        </w:rPr>
        <w:t xml:space="preserve">ing </w:t>
      </w:r>
      <w:r w:rsidRPr="00343D79">
        <w:rPr>
          <w:rFonts w:ascii="Arial" w:hAnsi="Arial" w:cs="Arial"/>
          <w:color w:val="000000" w:themeColor="text1"/>
          <w:sz w:val="24"/>
          <w:szCs w:val="24"/>
        </w:rPr>
        <w:t xml:space="preserve">student engagement, understanding or performance. Furthermore, </w:t>
      </w:r>
      <w:r w:rsidR="00BD5436" w:rsidRPr="00343D79">
        <w:rPr>
          <w:rFonts w:ascii="Arial" w:hAnsi="Arial" w:cs="Arial"/>
          <w:color w:val="000000" w:themeColor="text1"/>
          <w:sz w:val="24"/>
          <w:szCs w:val="24"/>
        </w:rPr>
        <w:t>little research within the reviewed literature</w:t>
      </w:r>
      <w:r w:rsidRPr="00343D79">
        <w:rPr>
          <w:rFonts w:ascii="Arial" w:hAnsi="Arial" w:cs="Arial"/>
          <w:color w:val="000000" w:themeColor="text1"/>
          <w:sz w:val="24"/>
          <w:szCs w:val="24"/>
        </w:rPr>
        <w:t xml:space="preserve"> definitively examine</w:t>
      </w:r>
      <w:r w:rsidR="00160FA0" w:rsidRPr="00343D79">
        <w:rPr>
          <w:rFonts w:ascii="Arial" w:hAnsi="Arial" w:cs="Arial"/>
          <w:color w:val="000000" w:themeColor="text1"/>
          <w:sz w:val="24"/>
          <w:szCs w:val="24"/>
        </w:rPr>
        <w:t>s and measures differentiation effectiveness</w:t>
      </w:r>
      <w:r w:rsidRPr="00343D79">
        <w:rPr>
          <w:rFonts w:ascii="Arial" w:hAnsi="Arial" w:cs="Arial"/>
          <w:color w:val="000000" w:themeColor="text1"/>
          <w:sz w:val="24"/>
          <w:szCs w:val="24"/>
        </w:rPr>
        <w:t xml:space="preserve">, particularly in secondary education. </w:t>
      </w:r>
    </w:p>
    <w:p w14:paraId="1FF0A814" w14:textId="761ADE97" w:rsidR="00A61538" w:rsidRPr="00343D79" w:rsidRDefault="003D64DB" w:rsidP="00A61538">
      <w:pPr>
        <w:rPr>
          <w:rFonts w:ascii="Arial" w:hAnsi="Arial" w:cs="Arial"/>
          <w:color w:val="000000" w:themeColor="text1"/>
          <w:sz w:val="24"/>
          <w:szCs w:val="24"/>
        </w:rPr>
      </w:pPr>
      <w:r>
        <w:rPr>
          <w:rFonts w:ascii="Arial" w:hAnsi="Arial" w:cs="Arial"/>
          <w:color w:val="000000" w:themeColor="text1"/>
          <w:sz w:val="24"/>
          <w:szCs w:val="24"/>
        </w:rPr>
        <w:t>Currently</w:t>
      </w:r>
      <w:r w:rsidR="00A61538" w:rsidRPr="00343D79">
        <w:rPr>
          <w:rFonts w:ascii="Arial" w:hAnsi="Arial" w:cs="Arial"/>
          <w:color w:val="000000" w:themeColor="text1"/>
          <w:sz w:val="24"/>
          <w:szCs w:val="24"/>
        </w:rPr>
        <w:t xml:space="preserve">, studies examining the impact of differentiated </w:t>
      </w:r>
      <w:r w:rsidR="007C05A1">
        <w:rPr>
          <w:rFonts w:ascii="Arial" w:hAnsi="Arial" w:cs="Arial"/>
          <w:color w:val="000000" w:themeColor="text1"/>
          <w:sz w:val="24"/>
          <w:szCs w:val="24"/>
        </w:rPr>
        <w:t>i</w:t>
      </w:r>
      <w:r w:rsidR="00A61538" w:rsidRPr="00343D79">
        <w:rPr>
          <w:rFonts w:ascii="Arial" w:hAnsi="Arial" w:cs="Arial"/>
          <w:color w:val="000000" w:themeColor="text1"/>
          <w:sz w:val="24"/>
          <w:szCs w:val="24"/>
        </w:rPr>
        <w:t xml:space="preserve">nstruction on the </w:t>
      </w:r>
      <w:r w:rsidR="00A61538" w:rsidRPr="00C07BA9">
        <w:rPr>
          <w:rFonts w:ascii="Arial" w:hAnsi="Arial" w:cs="Arial"/>
          <w:color w:val="000000" w:themeColor="text1"/>
          <w:sz w:val="24"/>
          <w:szCs w:val="24"/>
        </w:rPr>
        <w:t>effectiveness of content delivery or student engagement ha</w:t>
      </w:r>
      <w:r>
        <w:rPr>
          <w:rFonts w:ascii="Arial" w:hAnsi="Arial" w:cs="Arial"/>
          <w:color w:val="000000" w:themeColor="text1"/>
          <w:sz w:val="24"/>
          <w:szCs w:val="24"/>
        </w:rPr>
        <w:t>ve</w:t>
      </w:r>
      <w:r w:rsidR="00A61538" w:rsidRPr="00C07BA9">
        <w:rPr>
          <w:rFonts w:ascii="Arial" w:hAnsi="Arial" w:cs="Arial"/>
          <w:color w:val="000000" w:themeColor="text1"/>
          <w:sz w:val="24"/>
          <w:szCs w:val="24"/>
        </w:rPr>
        <w:t xml:space="preserve"> </w:t>
      </w:r>
      <w:r>
        <w:rPr>
          <w:rFonts w:ascii="Arial" w:hAnsi="Arial" w:cs="Arial"/>
          <w:color w:val="000000" w:themeColor="text1"/>
          <w:sz w:val="24"/>
          <w:szCs w:val="24"/>
        </w:rPr>
        <w:t>been</w:t>
      </w:r>
      <w:r w:rsidR="00A61538" w:rsidRPr="00C07BA9">
        <w:rPr>
          <w:rFonts w:ascii="Arial" w:hAnsi="Arial" w:cs="Arial"/>
          <w:color w:val="000000" w:themeColor="text1"/>
          <w:sz w:val="24"/>
          <w:szCs w:val="24"/>
        </w:rPr>
        <w:t xml:space="preserve"> narrow, </w:t>
      </w:r>
      <w:r>
        <w:rPr>
          <w:rFonts w:ascii="Arial" w:hAnsi="Arial" w:cs="Arial"/>
          <w:color w:val="000000" w:themeColor="text1"/>
          <w:sz w:val="24"/>
          <w:szCs w:val="24"/>
        </w:rPr>
        <w:t xml:space="preserve">by </w:t>
      </w:r>
      <w:r w:rsidR="00774911">
        <w:rPr>
          <w:rFonts w:ascii="Arial" w:hAnsi="Arial" w:cs="Arial"/>
          <w:color w:val="000000" w:themeColor="text1"/>
          <w:sz w:val="24"/>
          <w:szCs w:val="24"/>
        </w:rPr>
        <w:t>emphasising only</w:t>
      </w:r>
      <w:r w:rsidR="00A61538" w:rsidRPr="00C07BA9">
        <w:rPr>
          <w:rFonts w:ascii="Arial" w:hAnsi="Arial" w:cs="Arial"/>
          <w:color w:val="000000" w:themeColor="text1"/>
          <w:sz w:val="24"/>
          <w:szCs w:val="24"/>
        </w:rPr>
        <w:t xml:space="preserve"> teachers attitudes </w:t>
      </w:r>
      <w:r w:rsidR="00774911">
        <w:rPr>
          <w:rFonts w:ascii="Arial" w:hAnsi="Arial" w:cs="Arial"/>
          <w:color w:val="000000" w:themeColor="text1"/>
          <w:sz w:val="24"/>
          <w:szCs w:val="24"/>
        </w:rPr>
        <w:t xml:space="preserve">or their </w:t>
      </w:r>
      <w:r w:rsidR="00A61538" w:rsidRPr="00C07BA9">
        <w:rPr>
          <w:rFonts w:ascii="Arial" w:hAnsi="Arial" w:cs="Arial"/>
          <w:color w:val="000000" w:themeColor="text1"/>
          <w:sz w:val="24"/>
          <w:szCs w:val="24"/>
        </w:rPr>
        <w:t>practices (</w:t>
      </w:r>
      <w:r w:rsidR="007F3A84">
        <w:rPr>
          <w:rFonts w:ascii="Arial" w:hAnsi="Arial" w:cs="Arial"/>
          <w:color w:val="000000" w:themeColor="text1"/>
          <w:sz w:val="24"/>
          <w:szCs w:val="24"/>
        </w:rPr>
        <w:t xml:space="preserve">i.e., </w:t>
      </w:r>
      <w:proofErr w:type="spellStart"/>
      <w:r w:rsidR="00A61538" w:rsidRPr="00C07BA9">
        <w:rPr>
          <w:rFonts w:ascii="Arial" w:hAnsi="Arial" w:cs="Arial"/>
          <w:color w:val="000000" w:themeColor="text1"/>
          <w:sz w:val="24"/>
          <w:szCs w:val="24"/>
        </w:rPr>
        <w:t>Blozowich</w:t>
      </w:r>
      <w:proofErr w:type="spellEnd"/>
      <w:r w:rsidR="00A61538" w:rsidRPr="00C07BA9">
        <w:rPr>
          <w:rFonts w:ascii="Arial" w:hAnsi="Arial" w:cs="Arial"/>
          <w:color w:val="000000" w:themeColor="text1"/>
          <w:sz w:val="24"/>
          <w:szCs w:val="24"/>
        </w:rPr>
        <w:t>, 2001</w:t>
      </w:r>
      <w:r w:rsidR="00693DFB">
        <w:rPr>
          <w:rFonts w:ascii="Arial" w:hAnsi="Arial" w:cs="Arial"/>
          <w:color w:val="000000" w:themeColor="text1"/>
          <w:sz w:val="24"/>
          <w:szCs w:val="24"/>
        </w:rPr>
        <w:t xml:space="preserve">; </w:t>
      </w:r>
      <w:r w:rsidR="00160FA0" w:rsidRPr="00C07BA9">
        <w:rPr>
          <w:rFonts w:ascii="Arial" w:hAnsi="Arial" w:cs="Arial"/>
          <w:color w:val="000000" w:themeColor="text1"/>
          <w:sz w:val="24"/>
          <w:szCs w:val="24"/>
        </w:rPr>
        <w:t>S</w:t>
      </w:r>
      <w:r w:rsidR="00A61538" w:rsidRPr="00C07BA9">
        <w:rPr>
          <w:rFonts w:ascii="Arial" w:hAnsi="Arial" w:cs="Arial"/>
          <w:color w:val="000000" w:themeColor="text1"/>
          <w:sz w:val="24"/>
          <w:szCs w:val="24"/>
        </w:rPr>
        <w:t xml:space="preserve">mit and </w:t>
      </w:r>
      <w:proofErr w:type="spellStart"/>
      <w:r w:rsidR="00A61538" w:rsidRPr="00C07BA9">
        <w:rPr>
          <w:rFonts w:ascii="Arial" w:hAnsi="Arial" w:cs="Arial"/>
          <w:color w:val="000000" w:themeColor="text1"/>
          <w:sz w:val="24"/>
          <w:szCs w:val="24"/>
        </w:rPr>
        <w:t>Humpert</w:t>
      </w:r>
      <w:proofErr w:type="spellEnd"/>
      <w:r w:rsidR="00C76A01">
        <w:rPr>
          <w:rFonts w:ascii="Arial" w:hAnsi="Arial" w:cs="Arial"/>
          <w:color w:val="000000" w:themeColor="text1"/>
          <w:sz w:val="24"/>
          <w:szCs w:val="24"/>
        </w:rPr>
        <w:t>;</w:t>
      </w:r>
      <w:r w:rsidR="00A61538" w:rsidRPr="00C07BA9">
        <w:rPr>
          <w:rFonts w:ascii="Arial" w:hAnsi="Arial" w:cs="Arial"/>
          <w:color w:val="000000" w:themeColor="text1"/>
          <w:sz w:val="24"/>
          <w:szCs w:val="24"/>
        </w:rPr>
        <w:t xml:space="preserve"> 2012 Tomlinson, 2005). </w:t>
      </w:r>
      <w:r w:rsidR="001F360F">
        <w:rPr>
          <w:rFonts w:ascii="Arial" w:hAnsi="Arial" w:cs="Arial"/>
          <w:color w:val="000000" w:themeColor="text1"/>
          <w:sz w:val="24"/>
          <w:szCs w:val="24"/>
        </w:rPr>
        <w:t>Likewise</w:t>
      </w:r>
      <w:r w:rsidR="00A61538" w:rsidRPr="00C07BA9">
        <w:rPr>
          <w:rFonts w:ascii="Arial" w:hAnsi="Arial" w:cs="Arial"/>
          <w:color w:val="000000" w:themeColor="text1"/>
          <w:sz w:val="24"/>
          <w:szCs w:val="24"/>
        </w:rPr>
        <w:t xml:space="preserve">, </w:t>
      </w:r>
      <w:r w:rsidR="001F360F">
        <w:rPr>
          <w:rFonts w:ascii="Arial" w:hAnsi="Arial" w:cs="Arial"/>
          <w:color w:val="000000" w:themeColor="text1"/>
          <w:sz w:val="24"/>
          <w:szCs w:val="24"/>
        </w:rPr>
        <w:t>other</w:t>
      </w:r>
      <w:r w:rsidR="00A61538" w:rsidRPr="00C07BA9">
        <w:rPr>
          <w:rFonts w:ascii="Arial" w:hAnsi="Arial" w:cs="Arial"/>
          <w:color w:val="000000" w:themeColor="text1"/>
          <w:sz w:val="24"/>
          <w:szCs w:val="24"/>
        </w:rPr>
        <w:t xml:space="preserve"> studies </w:t>
      </w:r>
      <w:r w:rsidR="001F360F">
        <w:rPr>
          <w:rFonts w:ascii="Arial" w:hAnsi="Arial" w:cs="Arial"/>
          <w:color w:val="000000" w:themeColor="text1"/>
          <w:sz w:val="24"/>
          <w:szCs w:val="24"/>
        </w:rPr>
        <w:t>on</w:t>
      </w:r>
      <w:r w:rsidR="00A61538" w:rsidRPr="00C07BA9">
        <w:rPr>
          <w:rFonts w:ascii="Arial" w:hAnsi="Arial" w:cs="Arial"/>
          <w:color w:val="000000" w:themeColor="text1"/>
          <w:sz w:val="24"/>
          <w:szCs w:val="24"/>
        </w:rPr>
        <w:t xml:space="preserve"> differentiated </w:t>
      </w:r>
      <w:r w:rsidR="007C05A1" w:rsidRPr="00C07BA9">
        <w:rPr>
          <w:rFonts w:ascii="Arial" w:hAnsi="Arial" w:cs="Arial"/>
          <w:color w:val="000000" w:themeColor="text1"/>
          <w:sz w:val="24"/>
          <w:szCs w:val="24"/>
        </w:rPr>
        <w:t>i</w:t>
      </w:r>
      <w:r w:rsidR="00A61538" w:rsidRPr="00C07BA9">
        <w:rPr>
          <w:rFonts w:ascii="Arial" w:hAnsi="Arial" w:cs="Arial"/>
          <w:color w:val="000000" w:themeColor="text1"/>
          <w:sz w:val="24"/>
          <w:szCs w:val="24"/>
        </w:rPr>
        <w:t>nstruction ha</w:t>
      </w:r>
      <w:r w:rsidR="00693DFB">
        <w:rPr>
          <w:rFonts w:ascii="Arial" w:hAnsi="Arial" w:cs="Arial"/>
          <w:color w:val="000000" w:themeColor="text1"/>
          <w:sz w:val="24"/>
          <w:szCs w:val="24"/>
        </w:rPr>
        <w:t>ve</w:t>
      </w:r>
      <w:r w:rsidR="00A61538" w:rsidRPr="00C07BA9">
        <w:rPr>
          <w:rFonts w:ascii="Arial" w:hAnsi="Arial" w:cs="Arial"/>
          <w:color w:val="000000" w:themeColor="text1"/>
          <w:sz w:val="24"/>
          <w:szCs w:val="24"/>
        </w:rPr>
        <w:t xml:space="preserve"> </w:t>
      </w:r>
      <w:r w:rsidR="00DE63A1">
        <w:rPr>
          <w:rFonts w:ascii="Arial" w:hAnsi="Arial" w:cs="Arial"/>
          <w:color w:val="000000" w:themeColor="text1"/>
          <w:sz w:val="24"/>
          <w:szCs w:val="24"/>
        </w:rPr>
        <w:t>been</w:t>
      </w:r>
      <w:r w:rsidR="001F360F">
        <w:rPr>
          <w:rFonts w:ascii="Arial" w:hAnsi="Arial" w:cs="Arial"/>
          <w:color w:val="000000" w:themeColor="text1"/>
          <w:sz w:val="24"/>
          <w:szCs w:val="24"/>
        </w:rPr>
        <w:t xml:space="preserve"> comparatively narrow</w:t>
      </w:r>
      <w:r w:rsidR="00D36499" w:rsidRPr="00C07BA9">
        <w:rPr>
          <w:rFonts w:ascii="Arial" w:hAnsi="Arial" w:cs="Arial"/>
          <w:color w:val="000000" w:themeColor="text1"/>
          <w:sz w:val="24"/>
          <w:szCs w:val="24"/>
        </w:rPr>
        <w:t>,</w:t>
      </w:r>
      <w:r w:rsidR="00A61538" w:rsidRPr="00C07BA9">
        <w:rPr>
          <w:rFonts w:ascii="Arial" w:hAnsi="Arial" w:cs="Arial"/>
          <w:color w:val="000000" w:themeColor="text1"/>
          <w:sz w:val="24"/>
          <w:szCs w:val="24"/>
        </w:rPr>
        <w:t xml:space="preserve"> </w:t>
      </w:r>
      <w:r w:rsidR="001F360F">
        <w:rPr>
          <w:rFonts w:ascii="Arial" w:hAnsi="Arial" w:cs="Arial"/>
          <w:color w:val="000000" w:themeColor="text1"/>
          <w:sz w:val="24"/>
          <w:szCs w:val="24"/>
        </w:rPr>
        <w:t xml:space="preserve">but </w:t>
      </w:r>
      <w:r w:rsidR="00A61538" w:rsidRPr="00C07BA9">
        <w:rPr>
          <w:rFonts w:ascii="Arial" w:hAnsi="Arial" w:cs="Arial"/>
          <w:color w:val="000000" w:themeColor="text1"/>
          <w:sz w:val="24"/>
          <w:szCs w:val="24"/>
        </w:rPr>
        <w:t xml:space="preserve">instead </w:t>
      </w:r>
      <w:r w:rsidR="00A40BFF">
        <w:rPr>
          <w:rFonts w:ascii="Arial" w:hAnsi="Arial" w:cs="Arial"/>
          <w:color w:val="000000" w:themeColor="text1"/>
          <w:sz w:val="24"/>
          <w:szCs w:val="24"/>
        </w:rPr>
        <w:t>emphasised</w:t>
      </w:r>
      <w:r w:rsidR="00A61538" w:rsidRPr="00C07BA9">
        <w:rPr>
          <w:rFonts w:ascii="Arial" w:hAnsi="Arial" w:cs="Arial"/>
          <w:color w:val="000000" w:themeColor="text1"/>
          <w:sz w:val="24"/>
          <w:szCs w:val="24"/>
        </w:rPr>
        <w:t xml:space="preserve"> </w:t>
      </w:r>
      <w:r w:rsidR="00A40BFF">
        <w:rPr>
          <w:rFonts w:ascii="Arial" w:hAnsi="Arial" w:cs="Arial"/>
          <w:color w:val="000000" w:themeColor="text1"/>
          <w:sz w:val="24"/>
          <w:szCs w:val="24"/>
        </w:rPr>
        <w:t>only</w:t>
      </w:r>
      <w:r w:rsidR="00A61538" w:rsidRPr="00C07BA9">
        <w:rPr>
          <w:rFonts w:ascii="Arial" w:hAnsi="Arial" w:cs="Arial"/>
          <w:color w:val="000000" w:themeColor="text1"/>
          <w:sz w:val="24"/>
          <w:szCs w:val="24"/>
        </w:rPr>
        <w:t xml:space="preserve"> gifted </w:t>
      </w:r>
      <w:r w:rsidR="004013F0" w:rsidRPr="00C07BA9">
        <w:rPr>
          <w:rFonts w:ascii="Arial" w:hAnsi="Arial" w:cs="Arial"/>
          <w:color w:val="000000" w:themeColor="text1"/>
          <w:sz w:val="24"/>
          <w:szCs w:val="24"/>
        </w:rPr>
        <w:t>students,</w:t>
      </w:r>
      <w:r w:rsidR="00A61538" w:rsidRPr="00C07BA9">
        <w:rPr>
          <w:rFonts w:ascii="Arial" w:hAnsi="Arial" w:cs="Arial"/>
          <w:color w:val="000000" w:themeColor="text1"/>
          <w:sz w:val="24"/>
          <w:szCs w:val="24"/>
        </w:rPr>
        <w:t xml:space="preserve"> and students with disabilities (</w:t>
      </w:r>
      <w:r w:rsidR="00D16FA4">
        <w:rPr>
          <w:rFonts w:ascii="Arial" w:hAnsi="Arial" w:cs="Arial"/>
          <w:color w:val="000000" w:themeColor="text1"/>
          <w:sz w:val="24"/>
          <w:szCs w:val="24"/>
        </w:rPr>
        <w:t xml:space="preserve">i.e., </w:t>
      </w:r>
      <w:r w:rsidR="00A61538" w:rsidRPr="00C07BA9">
        <w:rPr>
          <w:rFonts w:ascii="Arial" w:hAnsi="Arial" w:cs="Arial"/>
          <w:color w:val="000000" w:themeColor="text1"/>
          <w:sz w:val="24"/>
          <w:szCs w:val="24"/>
        </w:rPr>
        <w:t>Geisler et al., 2009</w:t>
      </w:r>
      <w:r w:rsidR="00C76A01">
        <w:rPr>
          <w:rFonts w:ascii="Arial" w:hAnsi="Arial" w:cs="Arial"/>
          <w:color w:val="000000" w:themeColor="text1"/>
          <w:sz w:val="24"/>
          <w:szCs w:val="24"/>
        </w:rPr>
        <w:t>;</w:t>
      </w:r>
      <w:r w:rsidR="00A61538" w:rsidRPr="00C07BA9">
        <w:rPr>
          <w:rFonts w:ascii="Arial" w:hAnsi="Arial" w:cs="Arial"/>
          <w:color w:val="000000" w:themeColor="text1"/>
          <w:sz w:val="24"/>
          <w:szCs w:val="24"/>
        </w:rPr>
        <w:t xml:space="preserve"> Jones et al., 2012). Despite this, </w:t>
      </w:r>
      <w:r w:rsidR="00D36499" w:rsidRPr="00C07BA9">
        <w:rPr>
          <w:rFonts w:ascii="Arial" w:hAnsi="Arial" w:cs="Arial"/>
          <w:color w:val="000000" w:themeColor="text1"/>
          <w:sz w:val="24"/>
          <w:szCs w:val="24"/>
        </w:rPr>
        <w:t>some studies</w:t>
      </w:r>
      <w:r w:rsidR="00A61538" w:rsidRPr="00C07BA9">
        <w:rPr>
          <w:rFonts w:ascii="Arial" w:hAnsi="Arial" w:cs="Arial"/>
          <w:color w:val="000000" w:themeColor="text1"/>
          <w:sz w:val="24"/>
          <w:szCs w:val="24"/>
        </w:rPr>
        <w:t xml:space="preserve"> </w:t>
      </w:r>
      <w:r w:rsidR="00DE63A1">
        <w:rPr>
          <w:rFonts w:ascii="Arial" w:hAnsi="Arial" w:cs="Arial"/>
          <w:color w:val="000000" w:themeColor="text1"/>
          <w:sz w:val="24"/>
          <w:szCs w:val="24"/>
        </w:rPr>
        <w:t xml:space="preserve">do </w:t>
      </w:r>
      <w:r w:rsidR="00A61538" w:rsidRPr="00C07BA9">
        <w:rPr>
          <w:rFonts w:ascii="Arial" w:hAnsi="Arial" w:cs="Arial"/>
          <w:color w:val="000000" w:themeColor="text1"/>
          <w:sz w:val="24"/>
          <w:szCs w:val="24"/>
        </w:rPr>
        <w:t>document some positive effect</w:t>
      </w:r>
      <w:r w:rsidR="00D36499" w:rsidRPr="00C07BA9">
        <w:rPr>
          <w:rFonts w:ascii="Arial" w:hAnsi="Arial" w:cs="Arial"/>
          <w:color w:val="000000" w:themeColor="text1"/>
          <w:sz w:val="24"/>
          <w:szCs w:val="24"/>
        </w:rPr>
        <w:t>s</w:t>
      </w:r>
      <w:r w:rsidR="00A61538" w:rsidRPr="00C07BA9">
        <w:rPr>
          <w:rFonts w:ascii="Arial" w:hAnsi="Arial" w:cs="Arial"/>
          <w:color w:val="000000" w:themeColor="text1"/>
          <w:sz w:val="24"/>
          <w:szCs w:val="24"/>
        </w:rPr>
        <w:t xml:space="preserve"> </w:t>
      </w:r>
      <w:r w:rsidR="00D36499" w:rsidRPr="00C07BA9">
        <w:rPr>
          <w:rFonts w:ascii="Arial" w:hAnsi="Arial" w:cs="Arial"/>
          <w:color w:val="000000" w:themeColor="text1"/>
          <w:sz w:val="24"/>
          <w:szCs w:val="24"/>
        </w:rPr>
        <w:t>of differentiation</w:t>
      </w:r>
      <w:r w:rsidR="00A61538" w:rsidRPr="00C07BA9">
        <w:rPr>
          <w:rFonts w:ascii="Arial" w:hAnsi="Arial" w:cs="Arial"/>
          <w:color w:val="000000" w:themeColor="text1"/>
          <w:sz w:val="24"/>
          <w:szCs w:val="24"/>
        </w:rPr>
        <w:t xml:space="preserve"> on student learning outcomes within a mixed ability context (</w:t>
      </w:r>
      <w:r w:rsidR="00962BFB">
        <w:rPr>
          <w:rFonts w:ascii="Arial" w:hAnsi="Arial" w:cs="Arial"/>
          <w:color w:val="000000" w:themeColor="text1"/>
          <w:sz w:val="24"/>
          <w:szCs w:val="24"/>
        </w:rPr>
        <w:t xml:space="preserve">i.e., </w:t>
      </w:r>
      <w:proofErr w:type="spellStart"/>
      <w:r w:rsidR="00A61538" w:rsidRPr="00C07BA9">
        <w:rPr>
          <w:rFonts w:ascii="Arial" w:hAnsi="Arial" w:cs="Arial"/>
          <w:color w:val="000000" w:themeColor="text1"/>
          <w:sz w:val="24"/>
          <w:szCs w:val="24"/>
        </w:rPr>
        <w:t>Chall</w:t>
      </w:r>
      <w:proofErr w:type="spellEnd"/>
      <w:r w:rsidR="00A61538" w:rsidRPr="00C07BA9">
        <w:rPr>
          <w:rFonts w:ascii="Arial" w:hAnsi="Arial" w:cs="Arial"/>
          <w:color w:val="000000" w:themeColor="text1"/>
          <w:sz w:val="24"/>
          <w:szCs w:val="24"/>
        </w:rPr>
        <w:t>, 2002; Chamberlin and Powers, 2010).</w:t>
      </w:r>
      <w:r w:rsidR="00A61538" w:rsidRPr="00343D79">
        <w:rPr>
          <w:rFonts w:ascii="Arial" w:hAnsi="Arial" w:cs="Arial"/>
          <w:color w:val="000000" w:themeColor="text1"/>
          <w:sz w:val="24"/>
          <w:szCs w:val="24"/>
        </w:rPr>
        <w:t xml:space="preserve"> </w:t>
      </w:r>
    </w:p>
    <w:p w14:paraId="5C8139FA" w14:textId="2ABE61E5" w:rsidR="00A61538" w:rsidRPr="00343D79" w:rsidRDefault="00A61538" w:rsidP="00A61538">
      <w:pPr>
        <w:rPr>
          <w:rFonts w:ascii="Arial" w:hAnsi="Arial" w:cs="Arial"/>
          <w:color w:val="000000" w:themeColor="text1"/>
          <w:sz w:val="24"/>
          <w:szCs w:val="24"/>
        </w:rPr>
      </w:pPr>
      <w:r w:rsidRPr="00343D79">
        <w:rPr>
          <w:rFonts w:ascii="Arial" w:hAnsi="Arial" w:cs="Arial"/>
          <w:color w:val="000000" w:themeColor="text1"/>
          <w:sz w:val="24"/>
          <w:szCs w:val="24"/>
        </w:rPr>
        <w:t>In one</w:t>
      </w:r>
      <w:r w:rsidR="008237DE">
        <w:rPr>
          <w:rFonts w:ascii="Arial" w:hAnsi="Arial" w:cs="Arial"/>
          <w:color w:val="000000" w:themeColor="text1"/>
          <w:sz w:val="24"/>
          <w:szCs w:val="24"/>
        </w:rPr>
        <w:t xml:space="preserve"> </w:t>
      </w:r>
      <w:r w:rsidRPr="00343D79">
        <w:rPr>
          <w:rFonts w:ascii="Arial" w:hAnsi="Arial" w:cs="Arial"/>
          <w:color w:val="000000" w:themeColor="text1"/>
          <w:sz w:val="24"/>
          <w:szCs w:val="24"/>
        </w:rPr>
        <w:t xml:space="preserve">research synthesis </w:t>
      </w:r>
      <w:r w:rsidR="008237DE">
        <w:rPr>
          <w:rFonts w:ascii="Arial" w:hAnsi="Arial" w:cs="Arial"/>
          <w:color w:val="000000" w:themeColor="text1"/>
          <w:sz w:val="24"/>
          <w:szCs w:val="24"/>
        </w:rPr>
        <w:t>exploring</w:t>
      </w:r>
      <w:r w:rsidRPr="00343D79">
        <w:rPr>
          <w:rFonts w:ascii="Arial" w:hAnsi="Arial" w:cs="Arial"/>
          <w:color w:val="000000" w:themeColor="text1"/>
          <w:sz w:val="24"/>
          <w:szCs w:val="24"/>
        </w:rPr>
        <w:t xml:space="preserve"> adaptive teaching, one study </w:t>
      </w:r>
      <w:r w:rsidR="00FC3DF1">
        <w:rPr>
          <w:rFonts w:ascii="Arial" w:hAnsi="Arial" w:cs="Arial"/>
          <w:color w:val="000000" w:themeColor="text1"/>
          <w:sz w:val="24"/>
          <w:szCs w:val="24"/>
        </w:rPr>
        <w:t>examined the impacts of</w:t>
      </w:r>
      <w:r w:rsidRPr="00343D79">
        <w:rPr>
          <w:rFonts w:ascii="Arial" w:hAnsi="Arial" w:cs="Arial"/>
          <w:color w:val="000000" w:themeColor="text1"/>
          <w:sz w:val="24"/>
          <w:szCs w:val="24"/>
        </w:rPr>
        <w:t xml:space="preserve"> differentiated </w:t>
      </w:r>
      <w:r w:rsidR="007C05A1">
        <w:rPr>
          <w:rFonts w:ascii="Arial" w:hAnsi="Arial" w:cs="Arial"/>
          <w:color w:val="000000" w:themeColor="text1"/>
          <w:sz w:val="24"/>
          <w:szCs w:val="24"/>
        </w:rPr>
        <w:t>i</w:t>
      </w:r>
      <w:r w:rsidRPr="00343D79">
        <w:rPr>
          <w:rFonts w:ascii="Arial" w:hAnsi="Arial" w:cs="Arial"/>
          <w:color w:val="000000" w:themeColor="text1"/>
          <w:sz w:val="24"/>
          <w:szCs w:val="24"/>
        </w:rPr>
        <w:t>nstruction</w:t>
      </w:r>
      <w:r w:rsidR="002739B5" w:rsidRPr="00343D79">
        <w:rPr>
          <w:rFonts w:ascii="Arial" w:hAnsi="Arial" w:cs="Arial"/>
          <w:color w:val="000000" w:themeColor="text1"/>
          <w:sz w:val="24"/>
          <w:szCs w:val="24"/>
        </w:rPr>
        <w:t>. T</w:t>
      </w:r>
      <w:r w:rsidRPr="00343D79">
        <w:rPr>
          <w:rFonts w:ascii="Arial" w:hAnsi="Arial" w:cs="Arial"/>
          <w:color w:val="000000" w:themeColor="text1"/>
          <w:sz w:val="24"/>
          <w:szCs w:val="24"/>
        </w:rPr>
        <w:t xml:space="preserve">he authors found an overall positive impact on academic outcomes </w:t>
      </w:r>
      <w:r w:rsidR="002739B5" w:rsidRPr="00343D79">
        <w:rPr>
          <w:rFonts w:ascii="Arial" w:hAnsi="Arial" w:cs="Arial"/>
          <w:color w:val="000000" w:themeColor="text1"/>
          <w:sz w:val="24"/>
          <w:szCs w:val="24"/>
        </w:rPr>
        <w:t>due to</w:t>
      </w:r>
      <w:r w:rsidRPr="00343D79">
        <w:rPr>
          <w:rFonts w:ascii="Arial" w:hAnsi="Arial" w:cs="Arial"/>
          <w:color w:val="000000" w:themeColor="text1"/>
          <w:sz w:val="24"/>
          <w:szCs w:val="24"/>
        </w:rPr>
        <w:t xml:space="preserve"> differentiated </w:t>
      </w:r>
      <w:r w:rsidRPr="00C07BA9">
        <w:rPr>
          <w:rFonts w:ascii="Arial" w:hAnsi="Arial" w:cs="Arial"/>
          <w:color w:val="000000" w:themeColor="text1"/>
          <w:sz w:val="24"/>
          <w:szCs w:val="24"/>
        </w:rPr>
        <w:t xml:space="preserve">teaching (Parsons et al., 2018). However, these results were gathered from a primary educational setting and may not </w:t>
      </w:r>
      <w:r w:rsidR="00A53001" w:rsidRPr="00C07BA9">
        <w:rPr>
          <w:rFonts w:ascii="Arial" w:hAnsi="Arial" w:cs="Arial"/>
          <w:color w:val="000000" w:themeColor="text1"/>
          <w:sz w:val="24"/>
          <w:szCs w:val="24"/>
        </w:rPr>
        <w:t xml:space="preserve">be </w:t>
      </w:r>
      <w:r w:rsidR="002739B5" w:rsidRPr="00C07BA9">
        <w:rPr>
          <w:rFonts w:ascii="Arial" w:hAnsi="Arial" w:cs="Arial"/>
          <w:color w:val="000000" w:themeColor="text1"/>
          <w:sz w:val="24"/>
          <w:szCs w:val="24"/>
        </w:rPr>
        <w:t>indicat</w:t>
      </w:r>
      <w:r w:rsidR="00A53001" w:rsidRPr="00C07BA9">
        <w:rPr>
          <w:rFonts w:ascii="Arial" w:hAnsi="Arial" w:cs="Arial"/>
          <w:color w:val="000000" w:themeColor="text1"/>
          <w:sz w:val="24"/>
          <w:szCs w:val="24"/>
        </w:rPr>
        <w:t>ive</w:t>
      </w:r>
      <w:r w:rsidRPr="00C07BA9">
        <w:rPr>
          <w:rFonts w:ascii="Arial" w:hAnsi="Arial" w:cs="Arial"/>
          <w:color w:val="000000" w:themeColor="text1"/>
          <w:sz w:val="24"/>
          <w:szCs w:val="24"/>
        </w:rPr>
        <w:t xml:space="preserve"> </w:t>
      </w:r>
      <w:r w:rsidR="00A53001" w:rsidRPr="00C07BA9">
        <w:rPr>
          <w:rFonts w:ascii="Arial" w:hAnsi="Arial" w:cs="Arial"/>
          <w:color w:val="000000" w:themeColor="text1"/>
          <w:sz w:val="24"/>
          <w:szCs w:val="24"/>
        </w:rPr>
        <w:t xml:space="preserve">of </w:t>
      </w:r>
      <w:r w:rsidRPr="00C07BA9">
        <w:rPr>
          <w:rFonts w:ascii="Arial" w:hAnsi="Arial" w:cs="Arial"/>
          <w:color w:val="000000" w:themeColor="text1"/>
          <w:sz w:val="24"/>
          <w:szCs w:val="24"/>
        </w:rPr>
        <w:t>a secondary education setting. Similarly, Grimes and Stevens (2009)</w:t>
      </w:r>
      <w:r w:rsidRPr="00343D79">
        <w:rPr>
          <w:rFonts w:ascii="Arial" w:hAnsi="Arial" w:cs="Arial"/>
          <w:color w:val="000000" w:themeColor="text1"/>
          <w:sz w:val="24"/>
          <w:szCs w:val="24"/>
        </w:rPr>
        <w:t xml:space="preserve"> found that differentiated </w:t>
      </w:r>
      <w:r w:rsidR="007C05A1">
        <w:rPr>
          <w:rFonts w:ascii="Arial" w:hAnsi="Arial" w:cs="Arial"/>
          <w:color w:val="000000" w:themeColor="text1"/>
          <w:sz w:val="24"/>
          <w:szCs w:val="24"/>
        </w:rPr>
        <w:t>i</w:t>
      </w:r>
      <w:r w:rsidRPr="00343D79">
        <w:rPr>
          <w:rFonts w:ascii="Arial" w:hAnsi="Arial" w:cs="Arial"/>
          <w:color w:val="000000" w:themeColor="text1"/>
          <w:sz w:val="24"/>
          <w:szCs w:val="24"/>
        </w:rPr>
        <w:t>nstruction improved the scores of both high and low attainment students in a maths classroom</w:t>
      </w:r>
      <w:r w:rsidR="00A53001" w:rsidRPr="00343D79">
        <w:rPr>
          <w:rFonts w:ascii="Arial" w:hAnsi="Arial" w:cs="Arial"/>
          <w:color w:val="000000" w:themeColor="text1"/>
          <w:sz w:val="24"/>
          <w:szCs w:val="24"/>
        </w:rPr>
        <w:t xml:space="preserve"> while</w:t>
      </w:r>
      <w:r w:rsidRPr="00343D79">
        <w:rPr>
          <w:rFonts w:ascii="Arial" w:hAnsi="Arial" w:cs="Arial"/>
          <w:color w:val="000000" w:themeColor="text1"/>
          <w:sz w:val="24"/>
          <w:szCs w:val="24"/>
        </w:rPr>
        <w:t xml:space="preserve"> noting an observed increase in motivation and engagement between the students. Although this study is limited in scope by narrowing </w:t>
      </w:r>
      <w:r w:rsidR="00A53001" w:rsidRPr="00343D79">
        <w:rPr>
          <w:rFonts w:ascii="Arial" w:hAnsi="Arial" w:cs="Arial"/>
          <w:color w:val="000000" w:themeColor="text1"/>
          <w:sz w:val="24"/>
          <w:szCs w:val="24"/>
        </w:rPr>
        <w:t>it to</w:t>
      </w:r>
      <w:r w:rsidRPr="00343D79">
        <w:rPr>
          <w:rFonts w:ascii="Arial" w:hAnsi="Arial" w:cs="Arial"/>
          <w:color w:val="000000" w:themeColor="text1"/>
          <w:sz w:val="24"/>
          <w:szCs w:val="24"/>
        </w:rPr>
        <w:t xml:space="preserve"> one subject/classroom, it does indicate some utility for the use of differentiation in that all attainment levels of students showed improvement. </w:t>
      </w:r>
      <w:r w:rsidR="00117D4C">
        <w:rPr>
          <w:rFonts w:ascii="Arial" w:hAnsi="Arial" w:cs="Arial"/>
          <w:color w:val="000000" w:themeColor="text1"/>
          <w:sz w:val="24"/>
          <w:szCs w:val="24"/>
        </w:rPr>
        <w:t>Most notably</w:t>
      </w:r>
      <w:r w:rsidRPr="00343D79">
        <w:rPr>
          <w:rFonts w:ascii="Arial" w:hAnsi="Arial" w:cs="Arial"/>
          <w:color w:val="000000" w:themeColor="text1"/>
          <w:sz w:val="24"/>
          <w:szCs w:val="24"/>
        </w:rPr>
        <w:t xml:space="preserve">, a meta-analysis conducted </w:t>
      </w:r>
      <w:r w:rsidRPr="00C07BA9">
        <w:rPr>
          <w:rFonts w:ascii="Arial" w:hAnsi="Arial" w:cs="Arial"/>
          <w:color w:val="000000" w:themeColor="text1"/>
          <w:sz w:val="24"/>
          <w:szCs w:val="24"/>
        </w:rPr>
        <w:t xml:space="preserve">by </w:t>
      </w:r>
      <w:proofErr w:type="spellStart"/>
      <w:r w:rsidRPr="00C07BA9">
        <w:rPr>
          <w:rFonts w:ascii="Arial" w:hAnsi="Arial" w:cs="Arial"/>
          <w:color w:val="000000" w:themeColor="text1"/>
          <w:sz w:val="24"/>
          <w:szCs w:val="24"/>
        </w:rPr>
        <w:t>Deunk</w:t>
      </w:r>
      <w:proofErr w:type="spellEnd"/>
      <w:r w:rsidRPr="00C07BA9">
        <w:rPr>
          <w:rFonts w:ascii="Arial" w:hAnsi="Arial" w:cs="Arial"/>
          <w:color w:val="000000" w:themeColor="text1"/>
          <w:sz w:val="24"/>
          <w:szCs w:val="24"/>
        </w:rPr>
        <w:t xml:space="preserve"> et al. (2018)</w:t>
      </w:r>
      <w:r w:rsidRPr="00343D79">
        <w:rPr>
          <w:rFonts w:ascii="Arial" w:hAnsi="Arial" w:cs="Arial"/>
          <w:color w:val="000000" w:themeColor="text1"/>
          <w:sz w:val="24"/>
          <w:szCs w:val="24"/>
        </w:rPr>
        <w:t xml:space="preserve"> looked at 21 studies examining the impacts of differentiation o</w:t>
      </w:r>
      <w:r w:rsidR="006E3AAD" w:rsidRPr="00343D79">
        <w:rPr>
          <w:rFonts w:ascii="Arial" w:hAnsi="Arial" w:cs="Arial"/>
          <w:color w:val="000000" w:themeColor="text1"/>
          <w:sz w:val="24"/>
          <w:szCs w:val="24"/>
        </w:rPr>
        <w:t>n</w:t>
      </w:r>
      <w:r w:rsidRPr="00343D79">
        <w:rPr>
          <w:rFonts w:ascii="Arial" w:hAnsi="Arial" w:cs="Arial"/>
          <w:color w:val="000000" w:themeColor="text1"/>
          <w:sz w:val="24"/>
          <w:szCs w:val="24"/>
        </w:rPr>
        <w:t xml:space="preserve"> student</w:t>
      </w:r>
      <w:r w:rsidR="006E3AAD" w:rsidRPr="00343D79">
        <w:rPr>
          <w:rFonts w:ascii="Arial" w:hAnsi="Arial" w:cs="Arial"/>
          <w:color w:val="000000" w:themeColor="text1"/>
          <w:sz w:val="24"/>
          <w:szCs w:val="24"/>
        </w:rPr>
        <w:t>s'</w:t>
      </w:r>
      <w:r w:rsidRPr="00343D79">
        <w:rPr>
          <w:rFonts w:ascii="Arial" w:hAnsi="Arial" w:cs="Arial"/>
          <w:color w:val="000000" w:themeColor="text1"/>
          <w:sz w:val="24"/>
          <w:szCs w:val="24"/>
        </w:rPr>
        <w:t xml:space="preserve"> academic performance and found only a </w:t>
      </w:r>
      <w:r w:rsidR="00BD5436" w:rsidRPr="00343D79">
        <w:rPr>
          <w:rFonts w:ascii="Arial" w:hAnsi="Arial" w:cs="Arial"/>
          <w:color w:val="000000" w:themeColor="text1"/>
          <w:sz w:val="24"/>
          <w:szCs w:val="24"/>
        </w:rPr>
        <w:t>slight</w:t>
      </w:r>
      <w:r w:rsidRPr="00343D79">
        <w:rPr>
          <w:rFonts w:ascii="Arial" w:hAnsi="Arial" w:cs="Arial"/>
          <w:color w:val="000000" w:themeColor="text1"/>
          <w:sz w:val="24"/>
          <w:szCs w:val="24"/>
        </w:rPr>
        <w:t xml:space="preserve"> overall positive effect on student performance. However, the </w:t>
      </w:r>
      <w:r w:rsidRPr="00343D79">
        <w:rPr>
          <w:rFonts w:ascii="Arial" w:hAnsi="Arial" w:cs="Arial"/>
          <w:color w:val="000000" w:themeColor="text1"/>
          <w:sz w:val="24"/>
          <w:szCs w:val="24"/>
        </w:rPr>
        <w:lastRenderedPageBreak/>
        <w:t xml:space="preserve">researchers note that the overall positive </w:t>
      </w:r>
      <w:r w:rsidR="00FF4ACA" w:rsidRPr="00343D79">
        <w:rPr>
          <w:rFonts w:ascii="Arial" w:hAnsi="Arial" w:cs="Arial"/>
          <w:color w:val="000000" w:themeColor="text1"/>
          <w:sz w:val="24"/>
          <w:szCs w:val="24"/>
        </w:rPr>
        <w:t>resul</w:t>
      </w:r>
      <w:r w:rsidRPr="00343D79">
        <w:rPr>
          <w:rFonts w:ascii="Arial" w:hAnsi="Arial" w:cs="Arial"/>
          <w:color w:val="000000" w:themeColor="text1"/>
          <w:sz w:val="24"/>
          <w:szCs w:val="24"/>
        </w:rPr>
        <w:t>t does</w:t>
      </w:r>
      <w:r w:rsidR="006E3AAD" w:rsidRPr="00343D79">
        <w:rPr>
          <w:rFonts w:ascii="Arial" w:hAnsi="Arial" w:cs="Arial"/>
          <w:color w:val="000000" w:themeColor="text1"/>
          <w:sz w:val="24"/>
          <w:szCs w:val="24"/>
        </w:rPr>
        <w:t xml:space="preserve"> </w:t>
      </w:r>
      <w:r w:rsidRPr="00343D79">
        <w:rPr>
          <w:rFonts w:ascii="Arial" w:hAnsi="Arial" w:cs="Arial"/>
          <w:color w:val="000000" w:themeColor="text1"/>
          <w:sz w:val="24"/>
          <w:szCs w:val="24"/>
        </w:rPr>
        <w:t xml:space="preserve">not indicate that all ability groups benefited. </w:t>
      </w:r>
    </w:p>
    <w:p w14:paraId="7F62FE02" w14:textId="4175DB5A" w:rsidR="00F0093F" w:rsidRPr="00343D79" w:rsidRDefault="003F6AE2" w:rsidP="00A61538">
      <w:pPr>
        <w:rPr>
          <w:rFonts w:ascii="Arial" w:hAnsi="Arial" w:cs="Arial"/>
          <w:color w:val="000000" w:themeColor="text1"/>
          <w:sz w:val="24"/>
          <w:szCs w:val="24"/>
        </w:rPr>
      </w:pPr>
      <w:r w:rsidRPr="00343D79">
        <w:rPr>
          <w:rFonts w:ascii="Arial" w:hAnsi="Arial" w:cs="Arial"/>
          <w:color w:val="000000" w:themeColor="text1"/>
          <w:sz w:val="24"/>
          <w:szCs w:val="24"/>
        </w:rPr>
        <w:t>The most appropriate use of differe</w:t>
      </w:r>
      <w:r w:rsidR="00BD5436" w:rsidRPr="00343D79">
        <w:rPr>
          <w:rFonts w:ascii="Arial" w:hAnsi="Arial" w:cs="Arial"/>
          <w:color w:val="000000" w:themeColor="text1"/>
          <w:sz w:val="24"/>
          <w:szCs w:val="24"/>
        </w:rPr>
        <w:t>nti</w:t>
      </w:r>
      <w:r w:rsidRPr="00343D79">
        <w:rPr>
          <w:rFonts w:ascii="Arial" w:hAnsi="Arial" w:cs="Arial"/>
          <w:color w:val="000000" w:themeColor="text1"/>
          <w:sz w:val="24"/>
          <w:szCs w:val="24"/>
        </w:rPr>
        <w:t>ation and its benefits is</w:t>
      </w:r>
      <w:r w:rsidR="009374B1" w:rsidRPr="00343D79">
        <w:rPr>
          <w:rFonts w:ascii="Arial" w:hAnsi="Arial" w:cs="Arial"/>
          <w:color w:val="000000" w:themeColor="text1"/>
          <w:sz w:val="24"/>
          <w:szCs w:val="24"/>
        </w:rPr>
        <w:t xml:space="preserve"> </w:t>
      </w:r>
      <w:r w:rsidR="000B3BCD" w:rsidRPr="00343D79">
        <w:rPr>
          <w:rFonts w:ascii="Arial" w:hAnsi="Arial" w:cs="Arial"/>
          <w:color w:val="000000" w:themeColor="text1"/>
          <w:sz w:val="24"/>
          <w:szCs w:val="24"/>
        </w:rPr>
        <w:t>primari</w:t>
      </w:r>
      <w:r w:rsidR="009374B1" w:rsidRPr="00343D79">
        <w:rPr>
          <w:rFonts w:ascii="Arial" w:hAnsi="Arial" w:cs="Arial"/>
          <w:color w:val="000000" w:themeColor="text1"/>
          <w:sz w:val="24"/>
          <w:szCs w:val="24"/>
        </w:rPr>
        <w:t>ly uncertain</w:t>
      </w:r>
      <w:r w:rsidR="000B3BCD" w:rsidRPr="00343D79">
        <w:rPr>
          <w:rFonts w:ascii="Arial" w:hAnsi="Arial" w:cs="Arial"/>
          <w:color w:val="000000" w:themeColor="text1"/>
          <w:sz w:val="24"/>
          <w:szCs w:val="24"/>
        </w:rPr>
        <w:t>;</w:t>
      </w:r>
      <w:r w:rsidR="00E86B27" w:rsidRPr="00343D79">
        <w:rPr>
          <w:rFonts w:ascii="Arial" w:hAnsi="Arial" w:cs="Arial"/>
          <w:color w:val="000000" w:themeColor="text1"/>
          <w:sz w:val="24"/>
          <w:szCs w:val="24"/>
        </w:rPr>
        <w:t xml:space="preserve"> </w:t>
      </w:r>
      <w:r w:rsidR="0051273C" w:rsidRPr="00343D79">
        <w:rPr>
          <w:rFonts w:ascii="Arial" w:hAnsi="Arial" w:cs="Arial"/>
          <w:color w:val="000000" w:themeColor="text1"/>
          <w:sz w:val="24"/>
          <w:szCs w:val="24"/>
        </w:rPr>
        <w:t>it is appropriate</w:t>
      </w:r>
      <w:r w:rsidR="00B906BC" w:rsidRPr="00343D79">
        <w:rPr>
          <w:rFonts w:ascii="Arial" w:hAnsi="Arial" w:cs="Arial"/>
          <w:color w:val="000000" w:themeColor="text1"/>
          <w:sz w:val="24"/>
          <w:szCs w:val="24"/>
        </w:rPr>
        <w:t xml:space="preserve"> </w:t>
      </w:r>
      <w:r w:rsidR="0051273C" w:rsidRPr="00343D79">
        <w:rPr>
          <w:rFonts w:ascii="Arial" w:hAnsi="Arial" w:cs="Arial"/>
          <w:color w:val="000000" w:themeColor="text1"/>
          <w:sz w:val="24"/>
          <w:szCs w:val="24"/>
        </w:rPr>
        <w:t>to consider its practical application</w:t>
      </w:r>
      <w:r w:rsidR="00B906BC" w:rsidRPr="00343D79">
        <w:rPr>
          <w:rFonts w:ascii="Arial" w:hAnsi="Arial" w:cs="Arial"/>
          <w:color w:val="000000" w:themeColor="text1"/>
          <w:sz w:val="24"/>
          <w:szCs w:val="24"/>
        </w:rPr>
        <w:t xml:space="preserve"> against its proposed benefits</w:t>
      </w:r>
      <w:r w:rsidR="0051273C" w:rsidRPr="00343D79">
        <w:rPr>
          <w:rFonts w:ascii="Arial" w:hAnsi="Arial" w:cs="Arial"/>
          <w:color w:val="000000" w:themeColor="text1"/>
          <w:sz w:val="24"/>
          <w:szCs w:val="24"/>
        </w:rPr>
        <w:t>. In some cases, teachers will use</w:t>
      </w:r>
      <w:r w:rsidR="00B86D44" w:rsidRPr="00343D79">
        <w:rPr>
          <w:rFonts w:ascii="Arial" w:hAnsi="Arial" w:cs="Arial"/>
          <w:color w:val="000000" w:themeColor="text1"/>
          <w:sz w:val="24"/>
          <w:szCs w:val="24"/>
        </w:rPr>
        <w:t xml:space="preserve"> differentiation as a scaffolding</w:t>
      </w:r>
      <w:r w:rsidR="006D61D8">
        <w:rPr>
          <w:rFonts w:ascii="Arial" w:hAnsi="Arial" w:cs="Arial"/>
          <w:color w:val="000000" w:themeColor="text1"/>
          <w:sz w:val="24"/>
          <w:szCs w:val="24"/>
        </w:rPr>
        <w:t xml:space="preserve"> technique</w:t>
      </w:r>
      <w:r w:rsidR="00B86D44" w:rsidRPr="00343D79">
        <w:rPr>
          <w:rFonts w:ascii="Arial" w:hAnsi="Arial" w:cs="Arial"/>
          <w:color w:val="000000" w:themeColor="text1"/>
          <w:sz w:val="24"/>
          <w:szCs w:val="24"/>
        </w:rPr>
        <w:t xml:space="preserve"> for struggling </w:t>
      </w:r>
      <w:r w:rsidR="004A7B9A" w:rsidRPr="00343D79">
        <w:rPr>
          <w:rFonts w:ascii="Arial" w:hAnsi="Arial" w:cs="Arial"/>
          <w:color w:val="000000" w:themeColor="text1"/>
          <w:sz w:val="24"/>
          <w:szCs w:val="24"/>
        </w:rPr>
        <w:t>students or more gifted students not being challenged</w:t>
      </w:r>
      <w:r w:rsidR="00827BE5" w:rsidRPr="00343D79">
        <w:rPr>
          <w:rFonts w:ascii="Arial" w:hAnsi="Arial" w:cs="Arial"/>
          <w:color w:val="000000" w:themeColor="text1"/>
          <w:sz w:val="24"/>
          <w:szCs w:val="24"/>
        </w:rPr>
        <w:t xml:space="preserve"> </w:t>
      </w:r>
      <w:r w:rsidR="00827BE5" w:rsidRPr="008A4809">
        <w:rPr>
          <w:rFonts w:ascii="Arial" w:hAnsi="Arial" w:cs="Arial"/>
          <w:color w:val="000000" w:themeColor="text1"/>
          <w:sz w:val="24"/>
          <w:szCs w:val="24"/>
        </w:rPr>
        <w:t>(</w:t>
      </w:r>
      <w:proofErr w:type="spellStart"/>
      <w:r w:rsidR="00827BE5" w:rsidRPr="008A4809">
        <w:rPr>
          <w:rFonts w:ascii="Arial" w:hAnsi="Arial" w:cs="Arial"/>
          <w:color w:val="000000" w:themeColor="text1"/>
          <w:sz w:val="24"/>
          <w:szCs w:val="24"/>
        </w:rPr>
        <w:t>Hertberg</w:t>
      </w:r>
      <w:proofErr w:type="spellEnd"/>
      <w:r w:rsidR="00827BE5" w:rsidRPr="008A4809">
        <w:rPr>
          <w:rFonts w:ascii="Arial" w:hAnsi="Arial" w:cs="Arial"/>
          <w:color w:val="000000" w:themeColor="text1"/>
          <w:sz w:val="24"/>
          <w:szCs w:val="24"/>
        </w:rPr>
        <w:t>-Davis, 2009).</w:t>
      </w:r>
      <w:r w:rsidR="00E86B27" w:rsidRPr="00343D79">
        <w:rPr>
          <w:rFonts w:ascii="Arial" w:hAnsi="Arial" w:cs="Arial"/>
          <w:color w:val="000000" w:themeColor="text1"/>
          <w:sz w:val="24"/>
          <w:szCs w:val="24"/>
        </w:rPr>
        <w:t xml:space="preserve"> </w:t>
      </w:r>
      <w:r w:rsidR="00C24171" w:rsidRPr="00343D79">
        <w:rPr>
          <w:rFonts w:ascii="Arial" w:hAnsi="Arial" w:cs="Arial"/>
          <w:color w:val="000000" w:themeColor="text1"/>
          <w:sz w:val="24"/>
          <w:szCs w:val="24"/>
        </w:rPr>
        <w:t>However</w:t>
      </w:r>
      <w:r w:rsidR="00484CD0" w:rsidRPr="00343D79">
        <w:rPr>
          <w:rFonts w:ascii="Arial" w:hAnsi="Arial" w:cs="Arial"/>
          <w:color w:val="000000" w:themeColor="text1"/>
          <w:sz w:val="24"/>
          <w:szCs w:val="24"/>
        </w:rPr>
        <w:t>,</w:t>
      </w:r>
      <w:r w:rsidR="00C24171" w:rsidRPr="00343D79">
        <w:rPr>
          <w:rFonts w:ascii="Arial" w:hAnsi="Arial" w:cs="Arial"/>
          <w:color w:val="000000" w:themeColor="text1"/>
          <w:sz w:val="24"/>
          <w:szCs w:val="24"/>
        </w:rPr>
        <w:t xml:space="preserve"> the concept of teaching in this way </w:t>
      </w:r>
      <w:r w:rsidR="002928E2" w:rsidRPr="00343D79">
        <w:rPr>
          <w:rFonts w:ascii="Arial" w:hAnsi="Arial" w:cs="Arial"/>
          <w:color w:val="000000" w:themeColor="text1"/>
          <w:sz w:val="24"/>
          <w:szCs w:val="24"/>
        </w:rPr>
        <w:t xml:space="preserve">is </w:t>
      </w:r>
      <w:r w:rsidR="00B40950">
        <w:rPr>
          <w:rFonts w:ascii="Arial" w:hAnsi="Arial" w:cs="Arial"/>
          <w:color w:val="000000" w:themeColor="text1"/>
          <w:sz w:val="24"/>
          <w:szCs w:val="24"/>
        </w:rPr>
        <w:t>multifaceted</w:t>
      </w:r>
      <w:r w:rsidR="002928E2" w:rsidRPr="00343D79">
        <w:rPr>
          <w:rFonts w:ascii="Arial" w:hAnsi="Arial" w:cs="Arial"/>
          <w:color w:val="000000" w:themeColor="text1"/>
          <w:sz w:val="24"/>
          <w:szCs w:val="24"/>
        </w:rPr>
        <w:t xml:space="preserve"> and demands continuous classroom multitasking</w:t>
      </w:r>
      <w:r w:rsidR="008925C9" w:rsidRPr="00343D79">
        <w:rPr>
          <w:rFonts w:ascii="Arial" w:hAnsi="Arial" w:cs="Arial"/>
          <w:color w:val="000000" w:themeColor="text1"/>
          <w:sz w:val="24"/>
          <w:szCs w:val="24"/>
        </w:rPr>
        <w:t>,</w:t>
      </w:r>
      <w:r w:rsidR="002928E2" w:rsidRPr="00343D79">
        <w:rPr>
          <w:rFonts w:ascii="Arial" w:hAnsi="Arial" w:cs="Arial"/>
          <w:color w:val="000000" w:themeColor="text1"/>
          <w:sz w:val="24"/>
          <w:szCs w:val="24"/>
        </w:rPr>
        <w:t xml:space="preserve"> which </w:t>
      </w:r>
      <w:r w:rsidR="00566044" w:rsidRPr="00343D79">
        <w:rPr>
          <w:rFonts w:ascii="Arial" w:hAnsi="Arial" w:cs="Arial"/>
          <w:color w:val="000000" w:themeColor="text1"/>
          <w:sz w:val="24"/>
          <w:szCs w:val="24"/>
        </w:rPr>
        <w:t>often leads to excessive workloads for the teacher</w:t>
      </w:r>
      <w:r w:rsidR="00A37BF5" w:rsidRPr="00343D79">
        <w:rPr>
          <w:rFonts w:ascii="Arial" w:hAnsi="Arial" w:cs="Arial"/>
          <w:color w:val="000000" w:themeColor="text1"/>
          <w:sz w:val="24"/>
          <w:szCs w:val="24"/>
        </w:rPr>
        <w:t>, and as a result</w:t>
      </w:r>
      <w:r w:rsidR="008925C9" w:rsidRPr="00343D79">
        <w:rPr>
          <w:rFonts w:ascii="Arial" w:hAnsi="Arial" w:cs="Arial"/>
          <w:color w:val="000000" w:themeColor="text1"/>
          <w:sz w:val="24"/>
          <w:szCs w:val="24"/>
        </w:rPr>
        <w:t>,</w:t>
      </w:r>
      <w:r w:rsidR="00A37BF5" w:rsidRPr="00343D79">
        <w:rPr>
          <w:rFonts w:ascii="Arial" w:hAnsi="Arial" w:cs="Arial"/>
          <w:color w:val="000000" w:themeColor="text1"/>
          <w:sz w:val="24"/>
          <w:szCs w:val="24"/>
        </w:rPr>
        <w:t xml:space="preserve"> may be </w:t>
      </w:r>
      <w:r w:rsidR="00A37BF5" w:rsidRPr="008A4809">
        <w:rPr>
          <w:rFonts w:ascii="Arial" w:hAnsi="Arial" w:cs="Arial"/>
          <w:color w:val="000000" w:themeColor="text1"/>
          <w:sz w:val="24"/>
          <w:szCs w:val="24"/>
        </w:rPr>
        <w:t xml:space="preserve">unsustainable </w:t>
      </w:r>
      <w:r w:rsidR="00566044" w:rsidRPr="008A4809">
        <w:rPr>
          <w:rFonts w:ascii="Arial" w:hAnsi="Arial" w:cs="Arial"/>
          <w:color w:val="000000" w:themeColor="text1"/>
          <w:sz w:val="24"/>
          <w:szCs w:val="24"/>
        </w:rPr>
        <w:t>(Westwood, 2013).</w:t>
      </w:r>
      <w:r w:rsidR="005432AD" w:rsidRPr="00343D79">
        <w:rPr>
          <w:rFonts w:ascii="Arial" w:hAnsi="Arial" w:cs="Arial"/>
          <w:color w:val="000000" w:themeColor="text1"/>
          <w:sz w:val="24"/>
          <w:szCs w:val="24"/>
        </w:rPr>
        <w:t xml:space="preserve"> Furthermore, </w:t>
      </w:r>
      <w:r w:rsidR="008925C9" w:rsidRPr="00343D79">
        <w:rPr>
          <w:rFonts w:ascii="Arial" w:hAnsi="Arial" w:cs="Arial"/>
          <w:color w:val="000000" w:themeColor="text1"/>
          <w:sz w:val="24"/>
          <w:szCs w:val="24"/>
        </w:rPr>
        <w:t>differentiating</w:t>
      </w:r>
      <w:r w:rsidR="00A14BEE" w:rsidRPr="00343D79">
        <w:rPr>
          <w:rFonts w:ascii="Arial" w:hAnsi="Arial" w:cs="Arial"/>
          <w:color w:val="000000" w:themeColor="text1"/>
          <w:sz w:val="24"/>
          <w:szCs w:val="24"/>
        </w:rPr>
        <w:t xml:space="preserve"> may become tedious for teachers who</w:t>
      </w:r>
      <w:r w:rsidR="0020490D" w:rsidRPr="00343D79">
        <w:rPr>
          <w:rFonts w:ascii="Arial" w:hAnsi="Arial" w:cs="Arial"/>
          <w:color w:val="000000" w:themeColor="text1"/>
          <w:sz w:val="24"/>
          <w:szCs w:val="24"/>
        </w:rPr>
        <w:t xml:space="preserve"> deal with large class sizes and lack the materials and funding necessary</w:t>
      </w:r>
      <w:r w:rsidR="000274DF" w:rsidRPr="00343D79">
        <w:rPr>
          <w:rFonts w:ascii="Arial" w:hAnsi="Arial" w:cs="Arial"/>
          <w:color w:val="000000" w:themeColor="text1"/>
          <w:sz w:val="24"/>
          <w:szCs w:val="24"/>
        </w:rPr>
        <w:t xml:space="preserve"> to accommodate every </w:t>
      </w:r>
      <w:r w:rsidR="000274DF" w:rsidRPr="008A4809">
        <w:rPr>
          <w:rFonts w:ascii="Arial" w:hAnsi="Arial" w:cs="Arial"/>
          <w:color w:val="000000" w:themeColor="text1"/>
          <w:sz w:val="24"/>
          <w:szCs w:val="24"/>
        </w:rPr>
        <w:t>individual</w:t>
      </w:r>
      <w:r w:rsidR="00A10912" w:rsidRPr="008A4809">
        <w:rPr>
          <w:rFonts w:ascii="Arial" w:hAnsi="Arial" w:cs="Arial"/>
          <w:color w:val="000000" w:themeColor="text1"/>
          <w:sz w:val="24"/>
          <w:szCs w:val="24"/>
        </w:rPr>
        <w:t xml:space="preserve"> (Westwood, 2013).</w:t>
      </w:r>
      <w:r w:rsidR="005F3A41" w:rsidRPr="008A4809">
        <w:rPr>
          <w:rFonts w:ascii="Arial" w:hAnsi="Arial" w:cs="Arial"/>
          <w:color w:val="000000" w:themeColor="text1"/>
          <w:sz w:val="24"/>
          <w:szCs w:val="24"/>
        </w:rPr>
        <w:t xml:space="preserve"> </w:t>
      </w:r>
      <w:r w:rsidR="004A26C5">
        <w:rPr>
          <w:rFonts w:ascii="Arial" w:hAnsi="Arial" w:cs="Arial"/>
          <w:color w:val="000000" w:themeColor="text1"/>
          <w:sz w:val="24"/>
          <w:szCs w:val="24"/>
        </w:rPr>
        <w:t>Finally</w:t>
      </w:r>
      <w:r w:rsidR="005F3A41" w:rsidRPr="008A4809">
        <w:rPr>
          <w:rFonts w:ascii="Arial" w:hAnsi="Arial" w:cs="Arial"/>
          <w:color w:val="000000" w:themeColor="text1"/>
          <w:sz w:val="24"/>
          <w:szCs w:val="24"/>
        </w:rPr>
        <w:t xml:space="preserve">, </w:t>
      </w:r>
      <w:r w:rsidR="004044AC" w:rsidRPr="008A4809">
        <w:rPr>
          <w:rFonts w:ascii="Arial" w:hAnsi="Arial" w:cs="Arial"/>
          <w:color w:val="000000" w:themeColor="text1"/>
          <w:sz w:val="24"/>
          <w:szCs w:val="24"/>
        </w:rPr>
        <w:t>as the presented studies suggest, it is difficult to estimate th</w:t>
      </w:r>
      <w:r w:rsidR="00146679" w:rsidRPr="008A4809">
        <w:rPr>
          <w:rFonts w:ascii="Arial" w:hAnsi="Arial" w:cs="Arial"/>
          <w:color w:val="000000" w:themeColor="text1"/>
          <w:sz w:val="24"/>
          <w:szCs w:val="24"/>
        </w:rPr>
        <w:t>is technique's impact</w:t>
      </w:r>
      <w:r w:rsidR="00861CD1" w:rsidRPr="008A4809">
        <w:rPr>
          <w:rFonts w:ascii="Arial" w:hAnsi="Arial" w:cs="Arial"/>
          <w:color w:val="000000" w:themeColor="text1"/>
          <w:sz w:val="24"/>
          <w:szCs w:val="24"/>
        </w:rPr>
        <w:t xml:space="preserve"> on learner achievements </w:t>
      </w:r>
      <w:r w:rsidR="007534EA" w:rsidRPr="008A4809">
        <w:rPr>
          <w:rFonts w:ascii="Arial" w:hAnsi="Arial" w:cs="Arial"/>
          <w:color w:val="000000" w:themeColor="text1"/>
          <w:sz w:val="24"/>
          <w:szCs w:val="24"/>
        </w:rPr>
        <w:t>(</w:t>
      </w:r>
      <w:proofErr w:type="spellStart"/>
      <w:r w:rsidR="007534EA" w:rsidRPr="008A4809">
        <w:rPr>
          <w:rFonts w:ascii="Arial" w:hAnsi="Arial" w:cs="Arial"/>
          <w:color w:val="000000" w:themeColor="text1"/>
          <w:sz w:val="24"/>
          <w:szCs w:val="24"/>
        </w:rPr>
        <w:t>Haelermans</w:t>
      </w:r>
      <w:proofErr w:type="spellEnd"/>
      <w:r w:rsidR="007534EA" w:rsidRPr="008A4809">
        <w:rPr>
          <w:rFonts w:ascii="Arial" w:hAnsi="Arial" w:cs="Arial"/>
          <w:color w:val="000000" w:themeColor="text1"/>
          <w:sz w:val="24"/>
          <w:szCs w:val="24"/>
        </w:rPr>
        <w:t xml:space="preserve"> et al., 2015).</w:t>
      </w:r>
      <w:r w:rsidR="007534EA" w:rsidRPr="00343D79">
        <w:rPr>
          <w:rFonts w:ascii="Arial" w:hAnsi="Arial" w:cs="Arial"/>
          <w:color w:val="000000" w:themeColor="text1"/>
          <w:sz w:val="24"/>
          <w:szCs w:val="24"/>
        </w:rPr>
        <w:t xml:space="preserve"> As a result, it is unclear if the</w:t>
      </w:r>
      <w:r w:rsidR="002C2183" w:rsidRPr="00343D79">
        <w:rPr>
          <w:rFonts w:ascii="Arial" w:hAnsi="Arial" w:cs="Arial"/>
          <w:color w:val="000000" w:themeColor="text1"/>
          <w:sz w:val="24"/>
          <w:szCs w:val="24"/>
        </w:rPr>
        <w:t xml:space="preserve"> </w:t>
      </w:r>
      <w:r w:rsidR="00146679" w:rsidRPr="00343D79">
        <w:rPr>
          <w:rFonts w:ascii="Arial" w:hAnsi="Arial" w:cs="Arial"/>
          <w:color w:val="000000" w:themeColor="text1"/>
          <w:sz w:val="24"/>
          <w:szCs w:val="24"/>
        </w:rPr>
        <w:t xml:space="preserve">positive </w:t>
      </w:r>
      <w:r w:rsidR="00C70E0A">
        <w:rPr>
          <w:rFonts w:ascii="Arial" w:hAnsi="Arial" w:cs="Arial"/>
          <w:color w:val="000000" w:themeColor="text1"/>
          <w:sz w:val="24"/>
          <w:szCs w:val="24"/>
        </w:rPr>
        <w:t>effe</w:t>
      </w:r>
      <w:r w:rsidR="00146679" w:rsidRPr="00343D79">
        <w:rPr>
          <w:rFonts w:ascii="Arial" w:hAnsi="Arial" w:cs="Arial"/>
          <w:color w:val="000000" w:themeColor="text1"/>
          <w:sz w:val="24"/>
          <w:szCs w:val="24"/>
        </w:rPr>
        <w:t>cts of differentiation outweigh the additional time commitment and resources needed</w:t>
      </w:r>
      <w:r w:rsidR="00E43F66">
        <w:rPr>
          <w:rFonts w:ascii="Arial" w:hAnsi="Arial" w:cs="Arial"/>
          <w:color w:val="000000" w:themeColor="text1"/>
          <w:sz w:val="24"/>
          <w:szCs w:val="24"/>
        </w:rPr>
        <w:t xml:space="preserve"> to teach this way</w:t>
      </w:r>
      <w:r w:rsidR="0047125C" w:rsidRPr="00343D79">
        <w:rPr>
          <w:rFonts w:ascii="Arial" w:hAnsi="Arial" w:cs="Arial"/>
          <w:color w:val="000000" w:themeColor="text1"/>
          <w:sz w:val="24"/>
          <w:szCs w:val="24"/>
        </w:rPr>
        <w:t xml:space="preserve">. </w:t>
      </w:r>
    </w:p>
    <w:p w14:paraId="42EDE191" w14:textId="0E7096C2" w:rsidR="00450447" w:rsidRPr="002C7009" w:rsidRDefault="00370F60" w:rsidP="00776140">
      <w:pPr>
        <w:tabs>
          <w:tab w:val="left" w:pos="1552"/>
        </w:tabs>
        <w:jc w:val="center"/>
        <w:rPr>
          <w:rFonts w:ascii="Arial" w:hAnsi="Arial" w:cs="Arial"/>
          <w:b/>
          <w:color w:val="000000" w:themeColor="text1"/>
          <w:sz w:val="28"/>
          <w:szCs w:val="28"/>
          <w:lang w:val="en-US"/>
        </w:rPr>
      </w:pPr>
      <w:r w:rsidRPr="002C7009">
        <w:rPr>
          <w:rFonts w:ascii="Arial" w:hAnsi="Arial" w:cs="Arial"/>
          <w:b/>
          <w:color w:val="000000" w:themeColor="text1"/>
          <w:sz w:val="28"/>
          <w:szCs w:val="28"/>
          <w:lang w:val="en-US"/>
        </w:rPr>
        <w:t>REFLECTION &amp; NEXT STEPS</w:t>
      </w:r>
    </w:p>
    <w:p w14:paraId="66553437" w14:textId="5CA3ED72" w:rsidR="0075402D" w:rsidRPr="00343D79" w:rsidRDefault="00C623A1" w:rsidP="00C623A1">
      <w:pPr>
        <w:tabs>
          <w:tab w:val="left" w:pos="1552"/>
        </w:tabs>
        <w:rPr>
          <w:rFonts w:ascii="Arial" w:hAnsi="Arial" w:cs="Arial"/>
          <w:color w:val="000000" w:themeColor="text1"/>
          <w:sz w:val="24"/>
          <w:szCs w:val="24"/>
          <w:shd w:val="clear" w:color="auto" w:fill="FFFFFF"/>
        </w:rPr>
      </w:pPr>
      <w:r w:rsidRPr="00343D79">
        <w:rPr>
          <w:rFonts w:ascii="Arial" w:hAnsi="Arial" w:cs="Arial"/>
          <w:color w:val="000000" w:themeColor="text1"/>
          <w:sz w:val="24"/>
          <w:szCs w:val="24"/>
          <w:shd w:val="clear" w:color="auto" w:fill="FFFFFF"/>
        </w:rPr>
        <w:t xml:space="preserve">Reflection will be explored using </w:t>
      </w:r>
      <w:r w:rsidR="00DE2724" w:rsidRPr="00343D79">
        <w:rPr>
          <w:rFonts w:ascii="Arial" w:hAnsi="Arial" w:cs="Arial"/>
          <w:color w:val="000000" w:themeColor="text1"/>
          <w:sz w:val="24"/>
          <w:szCs w:val="24"/>
          <w:shd w:val="clear" w:color="auto" w:fill="FFFFFF"/>
        </w:rPr>
        <w:t>Brookfield</w:t>
      </w:r>
      <w:r w:rsidRPr="00343D79">
        <w:rPr>
          <w:rFonts w:ascii="Arial" w:hAnsi="Arial" w:cs="Arial"/>
          <w:color w:val="000000" w:themeColor="text1"/>
          <w:sz w:val="24"/>
          <w:szCs w:val="24"/>
          <w:shd w:val="clear" w:color="auto" w:fill="FFFFFF"/>
        </w:rPr>
        <w:t xml:space="preserve"> fou</w:t>
      </w:r>
      <w:r w:rsidR="000F71CE" w:rsidRPr="00343D79">
        <w:rPr>
          <w:rFonts w:ascii="Arial" w:hAnsi="Arial" w:cs="Arial"/>
          <w:color w:val="000000" w:themeColor="text1"/>
          <w:sz w:val="24"/>
          <w:szCs w:val="24"/>
          <w:shd w:val="clear" w:color="auto" w:fill="FFFFFF"/>
        </w:rPr>
        <w:t>r lenses</w:t>
      </w:r>
      <w:r w:rsidR="008E0456">
        <w:rPr>
          <w:rFonts w:ascii="Arial" w:hAnsi="Arial" w:cs="Arial"/>
          <w:color w:val="000000" w:themeColor="text1"/>
          <w:sz w:val="24"/>
          <w:szCs w:val="24"/>
          <w:shd w:val="clear" w:color="auto" w:fill="FFFFFF"/>
        </w:rPr>
        <w:t>,</w:t>
      </w:r>
      <w:r w:rsidR="00466E00">
        <w:rPr>
          <w:rFonts w:ascii="Arial" w:hAnsi="Arial" w:cs="Arial"/>
          <w:color w:val="000000" w:themeColor="text1"/>
          <w:sz w:val="24"/>
          <w:szCs w:val="24"/>
          <w:shd w:val="clear" w:color="auto" w:fill="FFFFFF"/>
        </w:rPr>
        <w:t xml:space="preserve"> aim</w:t>
      </w:r>
      <w:r w:rsidR="008E0456">
        <w:rPr>
          <w:rFonts w:ascii="Arial" w:hAnsi="Arial" w:cs="Arial"/>
          <w:color w:val="000000" w:themeColor="text1"/>
          <w:sz w:val="24"/>
          <w:szCs w:val="24"/>
          <w:shd w:val="clear" w:color="auto" w:fill="FFFFFF"/>
        </w:rPr>
        <w:t>ing</w:t>
      </w:r>
      <w:r w:rsidR="00466E00">
        <w:rPr>
          <w:rFonts w:ascii="Arial" w:hAnsi="Arial" w:cs="Arial"/>
          <w:color w:val="000000" w:themeColor="text1"/>
          <w:sz w:val="24"/>
          <w:szCs w:val="24"/>
          <w:shd w:val="clear" w:color="auto" w:fill="FFFFFF"/>
        </w:rPr>
        <w:t xml:space="preserve"> to reflect on the same incident but utilis</w:t>
      </w:r>
      <w:r w:rsidR="004048DC">
        <w:rPr>
          <w:rFonts w:ascii="Arial" w:hAnsi="Arial" w:cs="Arial"/>
          <w:color w:val="000000" w:themeColor="text1"/>
          <w:sz w:val="24"/>
          <w:szCs w:val="24"/>
          <w:shd w:val="clear" w:color="auto" w:fill="FFFFFF"/>
        </w:rPr>
        <w:t>ing</w:t>
      </w:r>
      <w:r w:rsidR="00466E00">
        <w:rPr>
          <w:rFonts w:ascii="Arial" w:hAnsi="Arial" w:cs="Arial"/>
          <w:color w:val="000000" w:themeColor="text1"/>
          <w:sz w:val="24"/>
          <w:szCs w:val="24"/>
          <w:shd w:val="clear" w:color="auto" w:fill="FFFFFF"/>
        </w:rPr>
        <w:t xml:space="preserve"> different perspectives to offer a more holistic view</w:t>
      </w:r>
      <w:r w:rsidR="00DD6D2E" w:rsidRPr="00343D79">
        <w:rPr>
          <w:rFonts w:ascii="Arial" w:hAnsi="Arial" w:cs="Arial"/>
          <w:color w:val="000000" w:themeColor="text1"/>
          <w:sz w:val="24"/>
          <w:szCs w:val="24"/>
          <w:shd w:val="clear" w:color="auto" w:fill="FFFFFF"/>
        </w:rPr>
        <w:t xml:space="preserve"> to reflect upon (Brookfield, 1995).</w:t>
      </w:r>
      <w:r w:rsidR="00B25410" w:rsidRPr="00343D79">
        <w:rPr>
          <w:rFonts w:ascii="Arial" w:hAnsi="Arial" w:cs="Arial"/>
          <w:color w:val="000000" w:themeColor="text1"/>
          <w:sz w:val="24"/>
          <w:szCs w:val="24"/>
          <w:shd w:val="clear" w:color="auto" w:fill="FFFFFF"/>
        </w:rPr>
        <w:t xml:space="preserve"> The process will start with a reflection of my</w:t>
      </w:r>
      <w:r w:rsidR="00DE2724" w:rsidRPr="00343D79">
        <w:rPr>
          <w:rFonts w:ascii="Arial" w:hAnsi="Arial" w:cs="Arial"/>
          <w:color w:val="000000" w:themeColor="text1"/>
          <w:sz w:val="24"/>
          <w:szCs w:val="24"/>
          <w:shd w:val="clear" w:color="auto" w:fill="FFFFFF"/>
        </w:rPr>
        <w:t xml:space="preserve"> autobiography as</w:t>
      </w:r>
      <w:r w:rsidR="00B25410" w:rsidRPr="00343D79">
        <w:rPr>
          <w:rFonts w:ascii="Arial" w:hAnsi="Arial" w:cs="Arial"/>
          <w:color w:val="000000" w:themeColor="text1"/>
          <w:sz w:val="24"/>
          <w:szCs w:val="24"/>
          <w:shd w:val="clear" w:color="auto" w:fill="FFFFFF"/>
        </w:rPr>
        <w:t xml:space="preserve"> a teacher</w:t>
      </w:r>
      <w:r w:rsidR="00DE2724" w:rsidRPr="00343D79">
        <w:rPr>
          <w:rFonts w:ascii="Arial" w:hAnsi="Arial" w:cs="Arial"/>
          <w:color w:val="000000" w:themeColor="text1"/>
          <w:sz w:val="24"/>
          <w:szCs w:val="24"/>
          <w:shd w:val="clear" w:color="auto" w:fill="FFFFFF"/>
        </w:rPr>
        <w:t>, the</w:t>
      </w:r>
      <w:r w:rsidR="00B25410" w:rsidRPr="00343D79">
        <w:rPr>
          <w:rFonts w:ascii="Arial" w:hAnsi="Arial" w:cs="Arial"/>
          <w:color w:val="000000" w:themeColor="text1"/>
          <w:sz w:val="24"/>
          <w:szCs w:val="24"/>
          <w:shd w:val="clear" w:color="auto" w:fill="FFFFFF"/>
        </w:rPr>
        <w:t>n</w:t>
      </w:r>
      <w:r w:rsidR="0075402D" w:rsidRPr="00343D79">
        <w:rPr>
          <w:rFonts w:ascii="Arial" w:hAnsi="Arial" w:cs="Arial"/>
          <w:color w:val="000000" w:themeColor="text1"/>
          <w:sz w:val="24"/>
          <w:szCs w:val="24"/>
          <w:shd w:val="clear" w:color="auto" w:fill="FFFFFF"/>
        </w:rPr>
        <w:t xml:space="preserve"> through the</w:t>
      </w:r>
      <w:r w:rsidR="00DE2724" w:rsidRPr="00343D79">
        <w:rPr>
          <w:rFonts w:ascii="Arial" w:hAnsi="Arial" w:cs="Arial"/>
          <w:color w:val="000000" w:themeColor="text1"/>
          <w:sz w:val="24"/>
          <w:szCs w:val="24"/>
          <w:shd w:val="clear" w:color="auto" w:fill="FFFFFF"/>
        </w:rPr>
        <w:t xml:space="preserve"> students' eyes, </w:t>
      </w:r>
      <w:r w:rsidR="0075402D" w:rsidRPr="00343D79">
        <w:rPr>
          <w:rFonts w:ascii="Arial" w:hAnsi="Arial" w:cs="Arial"/>
          <w:color w:val="000000" w:themeColor="text1"/>
          <w:sz w:val="24"/>
          <w:szCs w:val="24"/>
          <w:shd w:val="clear" w:color="auto" w:fill="FFFFFF"/>
        </w:rPr>
        <w:t xml:space="preserve">where I will reflect on the </w:t>
      </w:r>
      <w:r w:rsidR="00AD0B7C" w:rsidRPr="00343D79">
        <w:rPr>
          <w:rFonts w:ascii="Arial" w:hAnsi="Arial" w:cs="Arial"/>
          <w:color w:val="000000" w:themeColor="text1"/>
          <w:sz w:val="24"/>
          <w:szCs w:val="24"/>
          <w:shd w:val="clear" w:color="auto" w:fill="FFFFFF"/>
        </w:rPr>
        <w:t xml:space="preserve">student experience of the incident. </w:t>
      </w:r>
      <w:r w:rsidR="009B25DC" w:rsidRPr="00343D79">
        <w:rPr>
          <w:rFonts w:ascii="Arial" w:hAnsi="Arial" w:cs="Arial"/>
          <w:color w:val="000000" w:themeColor="text1"/>
          <w:sz w:val="24"/>
          <w:szCs w:val="24"/>
          <w:shd w:val="clear" w:color="auto" w:fill="FFFFFF"/>
        </w:rPr>
        <w:t>Following this</w:t>
      </w:r>
      <w:r w:rsidR="00C70E0A">
        <w:rPr>
          <w:rFonts w:ascii="Arial" w:hAnsi="Arial" w:cs="Arial"/>
          <w:color w:val="000000" w:themeColor="text1"/>
          <w:sz w:val="24"/>
          <w:szCs w:val="24"/>
          <w:shd w:val="clear" w:color="auto" w:fill="FFFFFF"/>
        </w:rPr>
        <w:t>, I will utilise the lens of colleagues' experiences to place myself in the teachers' shoes in that incident to gain a deeper perspective and</w:t>
      </w:r>
      <w:r w:rsidR="00476F94" w:rsidRPr="00343D79">
        <w:rPr>
          <w:rFonts w:ascii="Arial" w:hAnsi="Arial" w:cs="Arial"/>
          <w:color w:val="000000" w:themeColor="text1"/>
          <w:sz w:val="24"/>
          <w:szCs w:val="24"/>
          <w:shd w:val="clear" w:color="auto" w:fill="FFFFFF"/>
        </w:rPr>
        <w:t xml:space="preserve"> </w:t>
      </w:r>
      <w:r w:rsidR="00DA5E74" w:rsidRPr="00343D79">
        <w:rPr>
          <w:rFonts w:ascii="Arial" w:hAnsi="Arial" w:cs="Arial"/>
          <w:color w:val="000000" w:themeColor="text1"/>
          <w:sz w:val="24"/>
          <w:szCs w:val="24"/>
          <w:shd w:val="clear" w:color="auto" w:fill="FFFFFF"/>
        </w:rPr>
        <w:t>understand</w:t>
      </w:r>
      <w:r w:rsidR="00FB5C96">
        <w:rPr>
          <w:rFonts w:ascii="Arial" w:hAnsi="Arial" w:cs="Arial"/>
          <w:color w:val="000000" w:themeColor="text1"/>
          <w:sz w:val="24"/>
          <w:szCs w:val="24"/>
          <w:shd w:val="clear" w:color="auto" w:fill="FFFFFF"/>
        </w:rPr>
        <w:t>ing of</w:t>
      </w:r>
      <w:r w:rsidR="00DA5E74" w:rsidRPr="00343D79">
        <w:rPr>
          <w:rFonts w:ascii="Arial" w:hAnsi="Arial" w:cs="Arial"/>
          <w:color w:val="000000" w:themeColor="text1"/>
          <w:sz w:val="24"/>
          <w:szCs w:val="24"/>
          <w:shd w:val="clear" w:color="auto" w:fill="FFFFFF"/>
        </w:rPr>
        <w:t xml:space="preserve"> how it relates to my experience. Lastly, I will reflect on the incident using the new understanding gained from the literature </w:t>
      </w:r>
      <w:r w:rsidR="00C32C7A" w:rsidRPr="00343D79">
        <w:rPr>
          <w:rFonts w:ascii="Arial" w:hAnsi="Arial" w:cs="Arial"/>
          <w:color w:val="000000" w:themeColor="text1"/>
          <w:sz w:val="24"/>
          <w:szCs w:val="24"/>
          <w:shd w:val="clear" w:color="auto" w:fill="FFFFFF"/>
        </w:rPr>
        <w:t>explor</w:t>
      </w:r>
      <w:r w:rsidR="00ED0692">
        <w:rPr>
          <w:rFonts w:ascii="Arial" w:hAnsi="Arial" w:cs="Arial"/>
          <w:color w:val="000000" w:themeColor="text1"/>
          <w:sz w:val="24"/>
          <w:szCs w:val="24"/>
          <w:shd w:val="clear" w:color="auto" w:fill="FFFFFF"/>
        </w:rPr>
        <w:t>ing</w:t>
      </w:r>
      <w:r w:rsidR="00C32C7A" w:rsidRPr="00343D79">
        <w:rPr>
          <w:rFonts w:ascii="Arial" w:hAnsi="Arial" w:cs="Arial"/>
          <w:color w:val="000000" w:themeColor="text1"/>
          <w:sz w:val="24"/>
          <w:szCs w:val="24"/>
          <w:shd w:val="clear" w:color="auto" w:fill="FFFFFF"/>
        </w:rPr>
        <w:t xml:space="preserve"> this incident. </w:t>
      </w:r>
    </w:p>
    <w:p w14:paraId="2B17EB32" w14:textId="0D9F286D" w:rsidR="007E2F3E" w:rsidRPr="00343D79" w:rsidRDefault="00015E46" w:rsidP="000C6669">
      <w:pPr>
        <w:tabs>
          <w:tab w:val="left" w:pos="1552"/>
        </w:tabs>
        <w:rPr>
          <w:rFonts w:ascii="Arial" w:hAnsi="Arial" w:cs="Arial"/>
          <w:b/>
          <w:color w:val="000000" w:themeColor="text1"/>
          <w:sz w:val="24"/>
          <w:szCs w:val="24"/>
          <w:lang w:val="en-US"/>
        </w:rPr>
      </w:pPr>
      <w:r w:rsidRPr="00343D79">
        <w:rPr>
          <w:rFonts w:ascii="Arial" w:hAnsi="Arial" w:cs="Arial"/>
          <w:b/>
          <w:color w:val="000000" w:themeColor="text1"/>
          <w:sz w:val="24"/>
          <w:szCs w:val="24"/>
          <w:lang w:val="en-US"/>
        </w:rPr>
        <w:t>Auto</w:t>
      </w:r>
      <w:r w:rsidR="00530DC1" w:rsidRPr="00343D79">
        <w:rPr>
          <w:rFonts w:ascii="Arial" w:hAnsi="Arial" w:cs="Arial"/>
          <w:b/>
          <w:color w:val="000000" w:themeColor="text1"/>
          <w:sz w:val="24"/>
          <w:szCs w:val="24"/>
          <w:lang w:val="en-US"/>
        </w:rPr>
        <w:t>biography</w:t>
      </w:r>
    </w:p>
    <w:p w14:paraId="4A0C7E53" w14:textId="73D8EC69" w:rsidR="00F74325" w:rsidRPr="00343D79" w:rsidRDefault="001E6EB5" w:rsidP="007E2F3E">
      <w:pPr>
        <w:tabs>
          <w:tab w:val="left" w:pos="1552"/>
        </w:tabs>
        <w:rPr>
          <w:rFonts w:ascii="Arial" w:hAnsi="Arial" w:cs="Arial"/>
          <w:bCs/>
          <w:color w:val="000000" w:themeColor="text1"/>
          <w:sz w:val="24"/>
          <w:szCs w:val="24"/>
          <w:lang w:val="en-US"/>
        </w:rPr>
      </w:pPr>
      <w:r w:rsidRPr="00343D79">
        <w:rPr>
          <w:rFonts w:ascii="Arial" w:hAnsi="Arial" w:cs="Arial"/>
          <w:bCs/>
          <w:color w:val="000000" w:themeColor="text1"/>
          <w:sz w:val="24"/>
          <w:szCs w:val="24"/>
          <w:lang w:val="en-US"/>
        </w:rPr>
        <w:t xml:space="preserve">This incident reflected my own </w:t>
      </w:r>
      <w:r w:rsidR="006837A2" w:rsidRPr="00343D79">
        <w:rPr>
          <w:rFonts w:ascii="Arial" w:hAnsi="Arial" w:cs="Arial"/>
          <w:bCs/>
          <w:color w:val="000000" w:themeColor="text1"/>
          <w:sz w:val="24"/>
          <w:szCs w:val="24"/>
          <w:lang w:val="en-US"/>
        </w:rPr>
        <w:t>experience</w:t>
      </w:r>
      <w:r w:rsidRPr="00343D79">
        <w:rPr>
          <w:rFonts w:ascii="Arial" w:hAnsi="Arial" w:cs="Arial"/>
          <w:bCs/>
          <w:color w:val="000000" w:themeColor="text1"/>
          <w:sz w:val="24"/>
          <w:szCs w:val="24"/>
          <w:lang w:val="en-US"/>
        </w:rPr>
        <w:t xml:space="preserve"> within school well. </w:t>
      </w:r>
      <w:r w:rsidR="006837A2" w:rsidRPr="00343D79">
        <w:rPr>
          <w:rFonts w:ascii="Arial" w:hAnsi="Arial" w:cs="Arial"/>
          <w:bCs/>
          <w:color w:val="000000" w:themeColor="text1"/>
          <w:sz w:val="24"/>
          <w:szCs w:val="24"/>
          <w:lang w:val="en-US"/>
        </w:rPr>
        <w:t>Observing the student struggling to maintain pace and miss</w:t>
      </w:r>
      <w:r w:rsidR="005E294E" w:rsidRPr="00343D79">
        <w:rPr>
          <w:rFonts w:ascii="Arial" w:hAnsi="Arial" w:cs="Arial"/>
          <w:bCs/>
          <w:color w:val="000000" w:themeColor="text1"/>
          <w:sz w:val="24"/>
          <w:szCs w:val="24"/>
          <w:lang w:val="en-US"/>
        </w:rPr>
        <w:t>ing</w:t>
      </w:r>
      <w:r w:rsidR="006837A2" w:rsidRPr="00343D79">
        <w:rPr>
          <w:rFonts w:ascii="Arial" w:hAnsi="Arial" w:cs="Arial"/>
          <w:bCs/>
          <w:color w:val="000000" w:themeColor="text1"/>
          <w:sz w:val="24"/>
          <w:szCs w:val="24"/>
          <w:lang w:val="en-US"/>
        </w:rPr>
        <w:t xml:space="preserve"> out in class</w:t>
      </w:r>
      <w:r w:rsidR="005E294E" w:rsidRPr="00343D79">
        <w:rPr>
          <w:rFonts w:ascii="Arial" w:hAnsi="Arial" w:cs="Arial"/>
          <w:bCs/>
          <w:color w:val="000000" w:themeColor="text1"/>
          <w:sz w:val="24"/>
          <w:szCs w:val="24"/>
          <w:lang w:val="en-US"/>
        </w:rPr>
        <w:t>,</w:t>
      </w:r>
      <w:r w:rsidR="006837A2" w:rsidRPr="00343D79">
        <w:rPr>
          <w:rFonts w:ascii="Arial" w:hAnsi="Arial" w:cs="Arial"/>
          <w:bCs/>
          <w:color w:val="000000" w:themeColor="text1"/>
          <w:sz w:val="24"/>
          <w:szCs w:val="24"/>
          <w:lang w:val="en-US"/>
        </w:rPr>
        <w:t xml:space="preserve"> as a result</w:t>
      </w:r>
      <w:r w:rsidR="00664F87" w:rsidRPr="00343D79">
        <w:rPr>
          <w:rFonts w:ascii="Arial" w:hAnsi="Arial" w:cs="Arial"/>
          <w:bCs/>
          <w:color w:val="000000" w:themeColor="text1"/>
          <w:sz w:val="24"/>
          <w:szCs w:val="24"/>
          <w:lang w:val="en-US"/>
        </w:rPr>
        <w:t>,</w:t>
      </w:r>
      <w:r w:rsidR="006837A2" w:rsidRPr="00343D79">
        <w:rPr>
          <w:rFonts w:ascii="Arial" w:hAnsi="Arial" w:cs="Arial"/>
          <w:bCs/>
          <w:color w:val="000000" w:themeColor="text1"/>
          <w:sz w:val="24"/>
          <w:szCs w:val="24"/>
          <w:lang w:val="en-US"/>
        </w:rPr>
        <w:t xml:space="preserve"> </w:t>
      </w:r>
      <w:r w:rsidR="00BD325E" w:rsidRPr="00343D79">
        <w:rPr>
          <w:rFonts w:ascii="Arial" w:hAnsi="Arial" w:cs="Arial"/>
          <w:bCs/>
          <w:color w:val="000000" w:themeColor="text1"/>
          <w:sz w:val="24"/>
          <w:szCs w:val="24"/>
          <w:lang w:val="en-US"/>
        </w:rPr>
        <w:t xml:space="preserve">represented my </w:t>
      </w:r>
      <w:r w:rsidR="00F141F1" w:rsidRPr="00343D79">
        <w:rPr>
          <w:rFonts w:ascii="Arial" w:hAnsi="Arial" w:cs="Arial"/>
          <w:bCs/>
          <w:color w:val="000000" w:themeColor="text1"/>
          <w:sz w:val="24"/>
          <w:szCs w:val="24"/>
          <w:lang w:val="en-US"/>
        </w:rPr>
        <w:t>classroom experiences</w:t>
      </w:r>
      <w:r w:rsidR="00BD325E" w:rsidRPr="00343D79">
        <w:rPr>
          <w:rFonts w:ascii="Arial" w:hAnsi="Arial" w:cs="Arial"/>
          <w:bCs/>
          <w:color w:val="000000" w:themeColor="text1"/>
          <w:sz w:val="24"/>
          <w:szCs w:val="24"/>
          <w:lang w:val="en-US"/>
        </w:rPr>
        <w:t xml:space="preserve"> accurately. </w:t>
      </w:r>
      <w:r w:rsidR="00B1570D" w:rsidRPr="00343D79">
        <w:rPr>
          <w:rFonts w:ascii="Arial" w:hAnsi="Arial" w:cs="Arial"/>
          <w:bCs/>
          <w:color w:val="000000" w:themeColor="text1"/>
          <w:sz w:val="24"/>
          <w:szCs w:val="24"/>
          <w:lang w:val="en-US"/>
        </w:rPr>
        <w:t xml:space="preserve">Upon reflection, my </w:t>
      </w:r>
      <w:r w:rsidR="00F141F1" w:rsidRPr="00343D79">
        <w:rPr>
          <w:rFonts w:ascii="Arial" w:hAnsi="Arial" w:cs="Arial"/>
          <w:bCs/>
          <w:color w:val="000000" w:themeColor="text1"/>
          <w:sz w:val="24"/>
          <w:szCs w:val="24"/>
          <w:lang w:val="en-US"/>
        </w:rPr>
        <w:t>time in school</w:t>
      </w:r>
      <w:r w:rsidR="00B1570D" w:rsidRPr="00343D79">
        <w:rPr>
          <w:rFonts w:ascii="Arial" w:hAnsi="Arial" w:cs="Arial"/>
          <w:bCs/>
          <w:color w:val="000000" w:themeColor="text1"/>
          <w:sz w:val="24"/>
          <w:szCs w:val="24"/>
          <w:lang w:val="en-US"/>
        </w:rPr>
        <w:t xml:space="preserve"> with finding work </w:t>
      </w:r>
      <w:r w:rsidR="006811F0" w:rsidRPr="00343D79">
        <w:rPr>
          <w:rFonts w:ascii="Arial" w:hAnsi="Arial" w:cs="Arial"/>
          <w:bCs/>
          <w:color w:val="000000" w:themeColor="text1"/>
          <w:sz w:val="24"/>
          <w:szCs w:val="24"/>
          <w:lang w:val="en-US"/>
        </w:rPr>
        <w:t>challenging</w:t>
      </w:r>
      <w:r w:rsidR="00B1570D" w:rsidRPr="00343D79">
        <w:rPr>
          <w:rFonts w:ascii="Arial" w:hAnsi="Arial" w:cs="Arial"/>
          <w:bCs/>
          <w:color w:val="000000" w:themeColor="text1"/>
          <w:sz w:val="24"/>
          <w:szCs w:val="24"/>
          <w:lang w:val="en-US"/>
        </w:rPr>
        <w:t xml:space="preserve"> </w:t>
      </w:r>
      <w:r w:rsidR="007E6020" w:rsidRPr="00343D79">
        <w:rPr>
          <w:rFonts w:ascii="Arial" w:hAnsi="Arial" w:cs="Arial"/>
          <w:bCs/>
          <w:color w:val="000000" w:themeColor="text1"/>
          <w:sz w:val="24"/>
          <w:szCs w:val="24"/>
          <w:lang w:val="en-US"/>
        </w:rPr>
        <w:t>played a role in purs</w:t>
      </w:r>
      <w:r w:rsidR="006811F0" w:rsidRPr="00343D79">
        <w:rPr>
          <w:rFonts w:ascii="Arial" w:hAnsi="Arial" w:cs="Arial"/>
          <w:bCs/>
          <w:color w:val="000000" w:themeColor="text1"/>
          <w:sz w:val="24"/>
          <w:szCs w:val="24"/>
          <w:lang w:val="en-US"/>
        </w:rPr>
        <w:t>u</w:t>
      </w:r>
      <w:r w:rsidR="007E6020" w:rsidRPr="00343D79">
        <w:rPr>
          <w:rFonts w:ascii="Arial" w:hAnsi="Arial" w:cs="Arial"/>
          <w:bCs/>
          <w:color w:val="000000" w:themeColor="text1"/>
          <w:sz w:val="24"/>
          <w:szCs w:val="24"/>
          <w:lang w:val="en-US"/>
        </w:rPr>
        <w:t>ing this incident further</w:t>
      </w:r>
      <w:r w:rsidR="00664F87" w:rsidRPr="00343D79">
        <w:rPr>
          <w:rFonts w:ascii="Arial" w:hAnsi="Arial" w:cs="Arial"/>
          <w:bCs/>
          <w:color w:val="000000" w:themeColor="text1"/>
          <w:sz w:val="24"/>
          <w:szCs w:val="24"/>
          <w:lang w:val="en-US"/>
        </w:rPr>
        <w:t xml:space="preserve">, </w:t>
      </w:r>
      <w:r w:rsidR="00105AFC" w:rsidRPr="00343D79">
        <w:rPr>
          <w:rFonts w:ascii="Arial" w:hAnsi="Arial" w:cs="Arial"/>
          <w:bCs/>
          <w:color w:val="000000" w:themeColor="text1"/>
          <w:sz w:val="24"/>
          <w:szCs w:val="24"/>
          <w:lang w:val="en-US"/>
        </w:rPr>
        <w:t xml:space="preserve">as a </w:t>
      </w:r>
      <w:r w:rsidR="0023656C" w:rsidRPr="00343D79">
        <w:rPr>
          <w:rFonts w:ascii="Arial" w:hAnsi="Arial" w:cs="Arial"/>
          <w:bCs/>
          <w:color w:val="000000" w:themeColor="text1"/>
          <w:sz w:val="24"/>
          <w:szCs w:val="24"/>
          <w:lang w:val="en-US"/>
        </w:rPr>
        <w:t>more profound</w:t>
      </w:r>
      <w:r w:rsidR="00105AFC" w:rsidRPr="00343D79">
        <w:rPr>
          <w:rFonts w:ascii="Arial" w:hAnsi="Arial" w:cs="Arial"/>
          <w:bCs/>
          <w:color w:val="000000" w:themeColor="text1"/>
          <w:sz w:val="24"/>
          <w:szCs w:val="24"/>
          <w:lang w:val="en-US"/>
        </w:rPr>
        <w:t xml:space="preserve"> analysis can</w:t>
      </w:r>
      <w:r w:rsidR="002467A9" w:rsidRPr="00343D79">
        <w:rPr>
          <w:rFonts w:ascii="Arial" w:hAnsi="Arial" w:cs="Arial"/>
          <w:bCs/>
          <w:color w:val="000000" w:themeColor="text1"/>
          <w:sz w:val="24"/>
          <w:szCs w:val="24"/>
          <w:lang w:val="en-US"/>
        </w:rPr>
        <w:t xml:space="preserve"> aid in </w:t>
      </w:r>
      <w:r w:rsidR="006811F0" w:rsidRPr="00343D79">
        <w:rPr>
          <w:rFonts w:ascii="Arial" w:hAnsi="Arial" w:cs="Arial"/>
          <w:bCs/>
          <w:color w:val="000000" w:themeColor="text1"/>
          <w:sz w:val="24"/>
          <w:szCs w:val="24"/>
          <w:lang w:val="en-US"/>
        </w:rPr>
        <w:t>dissecting my experience and</w:t>
      </w:r>
      <w:r w:rsidR="002467A9" w:rsidRPr="00343D79">
        <w:rPr>
          <w:rFonts w:ascii="Arial" w:hAnsi="Arial" w:cs="Arial"/>
          <w:bCs/>
          <w:color w:val="000000" w:themeColor="text1"/>
          <w:sz w:val="24"/>
          <w:szCs w:val="24"/>
          <w:lang w:val="en-US"/>
        </w:rPr>
        <w:t xml:space="preserve"> what the students</w:t>
      </w:r>
      <w:r w:rsidR="00B921FA" w:rsidRPr="00343D79">
        <w:rPr>
          <w:rFonts w:ascii="Arial" w:hAnsi="Arial" w:cs="Arial"/>
          <w:bCs/>
          <w:color w:val="000000" w:themeColor="text1"/>
          <w:sz w:val="24"/>
          <w:szCs w:val="24"/>
          <w:lang w:val="en-US"/>
        </w:rPr>
        <w:t xml:space="preserve"> may</w:t>
      </w:r>
      <w:r w:rsidR="00A660C4" w:rsidRPr="00343D79">
        <w:rPr>
          <w:rFonts w:ascii="Arial" w:hAnsi="Arial" w:cs="Arial"/>
          <w:bCs/>
          <w:color w:val="000000" w:themeColor="text1"/>
          <w:sz w:val="24"/>
          <w:szCs w:val="24"/>
          <w:lang w:val="en-US"/>
        </w:rPr>
        <w:t xml:space="preserve"> also</w:t>
      </w:r>
      <w:r w:rsidR="002467A9" w:rsidRPr="00343D79">
        <w:rPr>
          <w:rFonts w:ascii="Arial" w:hAnsi="Arial" w:cs="Arial"/>
          <w:bCs/>
          <w:color w:val="000000" w:themeColor="text1"/>
          <w:sz w:val="24"/>
          <w:szCs w:val="24"/>
          <w:lang w:val="en-US"/>
        </w:rPr>
        <w:t xml:space="preserve"> experience </w:t>
      </w:r>
      <w:r w:rsidR="00B921FA" w:rsidRPr="00343D79">
        <w:rPr>
          <w:rFonts w:ascii="Arial" w:hAnsi="Arial" w:cs="Arial"/>
          <w:bCs/>
          <w:color w:val="000000" w:themeColor="text1"/>
          <w:sz w:val="24"/>
          <w:szCs w:val="24"/>
          <w:lang w:val="en-US"/>
        </w:rPr>
        <w:t xml:space="preserve">in this situation. </w:t>
      </w:r>
      <w:r w:rsidR="007040EB" w:rsidRPr="00343D79">
        <w:rPr>
          <w:rFonts w:ascii="Arial" w:hAnsi="Arial" w:cs="Arial"/>
          <w:bCs/>
          <w:color w:val="000000" w:themeColor="text1"/>
          <w:sz w:val="24"/>
          <w:szCs w:val="24"/>
          <w:lang w:val="en-US"/>
        </w:rPr>
        <w:t xml:space="preserve">This has further reinforced the idea that </w:t>
      </w:r>
      <w:r w:rsidR="0023656C" w:rsidRPr="00343D79">
        <w:rPr>
          <w:rFonts w:ascii="Arial" w:hAnsi="Arial" w:cs="Arial"/>
          <w:bCs/>
          <w:color w:val="000000" w:themeColor="text1"/>
          <w:sz w:val="24"/>
          <w:szCs w:val="24"/>
          <w:lang w:val="en-US"/>
        </w:rPr>
        <w:t>my role as a teacher is</w:t>
      </w:r>
      <w:r w:rsidR="007040EB" w:rsidRPr="00343D79">
        <w:rPr>
          <w:rFonts w:ascii="Arial" w:hAnsi="Arial" w:cs="Arial"/>
          <w:bCs/>
          <w:color w:val="000000" w:themeColor="text1"/>
          <w:sz w:val="24"/>
          <w:szCs w:val="24"/>
          <w:lang w:val="en-US"/>
        </w:rPr>
        <w:t xml:space="preserve"> to </w:t>
      </w:r>
      <w:r w:rsidR="00E876E1" w:rsidRPr="00343D79">
        <w:rPr>
          <w:rFonts w:ascii="Arial" w:hAnsi="Arial" w:cs="Arial"/>
          <w:bCs/>
          <w:color w:val="000000" w:themeColor="text1"/>
          <w:sz w:val="24"/>
          <w:szCs w:val="24"/>
          <w:lang w:val="en-US"/>
        </w:rPr>
        <w:t>advance my pedagogy and classroom leaders</w:t>
      </w:r>
      <w:r w:rsidR="00463926" w:rsidRPr="00343D79">
        <w:rPr>
          <w:rFonts w:ascii="Arial" w:hAnsi="Arial" w:cs="Arial"/>
          <w:bCs/>
          <w:color w:val="000000" w:themeColor="text1"/>
          <w:sz w:val="24"/>
          <w:szCs w:val="24"/>
          <w:lang w:val="en-US"/>
        </w:rPr>
        <w:t>hip</w:t>
      </w:r>
      <w:r w:rsidR="00E876E1" w:rsidRPr="00343D79">
        <w:rPr>
          <w:rFonts w:ascii="Arial" w:hAnsi="Arial" w:cs="Arial"/>
          <w:bCs/>
          <w:color w:val="000000" w:themeColor="text1"/>
          <w:sz w:val="24"/>
          <w:szCs w:val="24"/>
          <w:lang w:val="en-US"/>
        </w:rPr>
        <w:t xml:space="preserve"> to ensure that all students are engaged and appropriately </w:t>
      </w:r>
      <w:r w:rsidR="00A96F11" w:rsidRPr="00343D79">
        <w:rPr>
          <w:rFonts w:ascii="Arial" w:hAnsi="Arial" w:cs="Arial"/>
          <w:bCs/>
          <w:color w:val="000000" w:themeColor="text1"/>
          <w:sz w:val="24"/>
          <w:szCs w:val="24"/>
          <w:lang w:val="en-US"/>
        </w:rPr>
        <w:t xml:space="preserve">challenged. </w:t>
      </w:r>
      <w:r w:rsidR="00D979B3" w:rsidRPr="00343D79">
        <w:rPr>
          <w:rFonts w:ascii="Arial" w:hAnsi="Arial" w:cs="Arial"/>
          <w:bCs/>
          <w:color w:val="000000" w:themeColor="text1"/>
          <w:sz w:val="24"/>
          <w:szCs w:val="24"/>
          <w:lang w:val="en-US"/>
        </w:rPr>
        <w:t xml:space="preserve">The </w:t>
      </w:r>
      <w:r w:rsidR="0023656C" w:rsidRPr="00343D79">
        <w:rPr>
          <w:rFonts w:ascii="Arial" w:hAnsi="Arial" w:cs="Arial"/>
          <w:bCs/>
          <w:color w:val="000000" w:themeColor="text1"/>
          <w:sz w:val="24"/>
          <w:szCs w:val="24"/>
          <w:lang w:val="en-US"/>
        </w:rPr>
        <w:t>following</w:t>
      </w:r>
      <w:r w:rsidR="00D979B3" w:rsidRPr="00343D79">
        <w:rPr>
          <w:rFonts w:ascii="Arial" w:hAnsi="Arial" w:cs="Arial"/>
          <w:bCs/>
          <w:color w:val="000000" w:themeColor="text1"/>
          <w:sz w:val="24"/>
          <w:szCs w:val="24"/>
          <w:lang w:val="en-US"/>
        </w:rPr>
        <w:t xml:space="preserve"> steps </w:t>
      </w:r>
      <w:r w:rsidR="003B5E56" w:rsidRPr="00343D79">
        <w:rPr>
          <w:rFonts w:ascii="Arial" w:hAnsi="Arial" w:cs="Arial"/>
          <w:bCs/>
          <w:color w:val="000000" w:themeColor="text1"/>
          <w:sz w:val="24"/>
          <w:szCs w:val="24"/>
          <w:lang w:val="en-US"/>
        </w:rPr>
        <w:t xml:space="preserve">will be to explore the idea of differentiated instruction </w:t>
      </w:r>
      <w:r w:rsidR="0077473B" w:rsidRPr="00343D79">
        <w:rPr>
          <w:rFonts w:ascii="Arial" w:hAnsi="Arial" w:cs="Arial"/>
          <w:bCs/>
          <w:color w:val="000000" w:themeColor="text1"/>
          <w:sz w:val="24"/>
          <w:szCs w:val="24"/>
          <w:lang w:val="en-US"/>
        </w:rPr>
        <w:t xml:space="preserve">closer and develop and implement tried and tested classroom techniques aimed at including all attainment levels </w:t>
      </w:r>
      <w:r w:rsidR="00BA1E9E" w:rsidRPr="00343D79">
        <w:rPr>
          <w:rFonts w:ascii="Arial" w:hAnsi="Arial" w:cs="Arial"/>
          <w:bCs/>
          <w:color w:val="000000" w:themeColor="text1"/>
          <w:sz w:val="24"/>
          <w:szCs w:val="24"/>
          <w:lang w:val="en-US"/>
        </w:rPr>
        <w:t xml:space="preserve">to </w:t>
      </w:r>
      <w:r w:rsidR="00F11F6E" w:rsidRPr="00343D79">
        <w:rPr>
          <w:rFonts w:ascii="Arial" w:hAnsi="Arial" w:cs="Arial"/>
          <w:bCs/>
          <w:color w:val="000000" w:themeColor="text1"/>
          <w:sz w:val="24"/>
          <w:szCs w:val="24"/>
          <w:lang w:val="en-US"/>
        </w:rPr>
        <w:t xml:space="preserve">engage each student </w:t>
      </w:r>
      <w:r w:rsidR="008B6EB9" w:rsidRPr="00343D79">
        <w:rPr>
          <w:rFonts w:ascii="Arial" w:hAnsi="Arial" w:cs="Arial"/>
          <w:bCs/>
          <w:color w:val="000000" w:themeColor="text1"/>
          <w:sz w:val="24"/>
          <w:szCs w:val="24"/>
          <w:lang w:val="en-US"/>
        </w:rPr>
        <w:t xml:space="preserve">the </w:t>
      </w:r>
      <w:r w:rsidR="00F11F6E" w:rsidRPr="00343D79">
        <w:rPr>
          <w:rFonts w:ascii="Arial" w:hAnsi="Arial" w:cs="Arial"/>
          <w:bCs/>
          <w:color w:val="000000" w:themeColor="text1"/>
          <w:sz w:val="24"/>
          <w:szCs w:val="24"/>
          <w:lang w:val="en-US"/>
        </w:rPr>
        <w:t>bes</w:t>
      </w:r>
      <w:r w:rsidR="00BA1E9E" w:rsidRPr="00343D79">
        <w:rPr>
          <w:rFonts w:ascii="Arial" w:hAnsi="Arial" w:cs="Arial"/>
          <w:bCs/>
          <w:color w:val="000000" w:themeColor="text1"/>
          <w:sz w:val="24"/>
          <w:szCs w:val="24"/>
          <w:lang w:val="en-US"/>
        </w:rPr>
        <w:t>t</w:t>
      </w:r>
      <w:r w:rsidR="008B6EB9" w:rsidRPr="00343D79">
        <w:rPr>
          <w:rFonts w:ascii="Arial" w:hAnsi="Arial" w:cs="Arial"/>
          <w:bCs/>
          <w:color w:val="000000" w:themeColor="text1"/>
          <w:sz w:val="24"/>
          <w:szCs w:val="24"/>
          <w:lang w:val="en-US"/>
        </w:rPr>
        <w:t xml:space="preserve"> I can</w:t>
      </w:r>
      <w:r w:rsidR="00BA1E9E" w:rsidRPr="00343D79">
        <w:rPr>
          <w:rFonts w:ascii="Arial" w:hAnsi="Arial" w:cs="Arial"/>
          <w:bCs/>
          <w:color w:val="000000" w:themeColor="text1"/>
          <w:sz w:val="24"/>
          <w:szCs w:val="24"/>
          <w:lang w:val="en-US"/>
        </w:rPr>
        <w:t xml:space="preserve">. More importantly, I will use my time in school to build relationships with the pupils </w:t>
      </w:r>
      <w:r w:rsidR="00FF6A05" w:rsidRPr="00343D79">
        <w:rPr>
          <w:rFonts w:ascii="Arial" w:hAnsi="Arial" w:cs="Arial"/>
          <w:bCs/>
          <w:color w:val="000000" w:themeColor="text1"/>
          <w:sz w:val="24"/>
          <w:szCs w:val="24"/>
          <w:lang w:val="en-US"/>
        </w:rPr>
        <w:t>to understand and</w:t>
      </w:r>
      <w:r w:rsidR="00BA1E9E" w:rsidRPr="00343D79">
        <w:rPr>
          <w:rFonts w:ascii="Arial" w:hAnsi="Arial" w:cs="Arial"/>
          <w:bCs/>
          <w:color w:val="000000" w:themeColor="text1"/>
          <w:sz w:val="24"/>
          <w:szCs w:val="24"/>
          <w:lang w:val="en-US"/>
        </w:rPr>
        <w:t xml:space="preserve"> accurately access </w:t>
      </w:r>
      <w:r w:rsidR="008C79AA" w:rsidRPr="00343D79">
        <w:rPr>
          <w:rFonts w:ascii="Arial" w:hAnsi="Arial" w:cs="Arial"/>
          <w:bCs/>
          <w:color w:val="000000" w:themeColor="text1"/>
          <w:sz w:val="24"/>
          <w:szCs w:val="24"/>
          <w:lang w:val="en-US"/>
        </w:rPr>
        <w:t>the different needs within the class</w:t>
      </w:r>
      <w:r w:rsidR="00F75D99" w:rsidRPr="00343D79">
        <w:rPr>
          <w:rFonts w:ascii="Arial" w:hAnsi="Arial" w:cs="Arial"/>
          <w:bCs/>
          <w:color w:val="000000" w:themeColor="text1"/>
          <w:sz w:val="24"/>
          <w:szCs w:val="24"/>
          <w:lang w:val="en-US"/>
        </w:rPr>
        <w:t>. I can acknowledge that my professional judgements at this stage will be very limited</w:t>
      </w:r>
      <w:r w:rsidR="00ED0692">
        <w:rPr>
          <w:rFonts w:ascii="Arial" w:hAnsi="Arial" w:cs="Arial"/>
          <w:bCs/>
          <w:color w:val="000000" w:themeColor="text1"/>
          <w:sz w:val="24"/>
          <w:szCs w:val="24"/>
          <w:lang w:val="en-US"/>
        </w:rPr>
        <w:t>,</w:t>
      </w:r>
      <w:r w:rsidR="008C79AA" w:rsidRPr="00343D79">
        <w:rPr>
          <w:rFonts w:ascii="Arial" w:hAnsi="Arial" w:cs="Arial"/>
          <w:bCs/>
          <w:color w:val="000000" w:themeColor="text1"/>
          <w:sz w:val="24"/>
          <w:szCs w:val="24"/>
          <w:lang w:val="en-US"/>
        </w:rPr>
        <w:t xml:space="preserve"> and thus </w:t>
      </w:r>
      <w:r w:rsidR="00F75D99" w:rsidRPr="00343D79">
        <w:rPr>
          <w:rFonts w:ascii="Arial" w:hAnsi="Arial" w:cs="Arial"/>
          <w:bCs/>
          <w:color w:val="000000" w:themeColor="text1"/>
          <w:sz w:val="24"/>
          <w:szCs w:val="24"/>
          <w:lang w:val="en-US"/>
        </w:rPr>
        <w:t xml:space="preserve">my ability to </w:t>
      </w:r>
      <w:r w:rsidR="008E15AA" w:rsidRPr="00343D79">
        <w:rPr>
          <w:rFonts w:ascii="Arial" w:hAnsi="Arial" w:cs="Arial"/>
          <w:bCs/>
          <w:color w:val="000000" w:themeColor="text1"/>
          <w:sz w:val="24"/>
          <w:szCs w:val="24"/>
          <w:lang w:val="en-US"/>
        </w:rPr>
        <w:t xml:space="preserve">assess individual </w:t>
      </w:r>
      <w:r w:rsidR="006C0A7C" w:rsidRPr="00343D79">
        <w:rPr>
          <w:rFonts w:ascii="Arial" w:hAnsi="Arial" w:cs="Arial"/>
          <w:bCs/>
          <w:color w:val="000000" w:themeColor="text1"/>
          <w:sz w:val="24"/>
          <w:szCs w:val="24"/>
          <w:lang w:val="en-US"/>
        </w:rPr>
        <w:t xml:space="preserve">needs </w:t>
      </w:r>
      <w:r w:rsidR="0067574A" w:rsidRPr="00343D79">
        <w:rPr>
          <w:rFonts w:ascii="Arial" w:hAnsi="Arial" w:cs="Arial"/>
          <w:bCs/>
          <w:color w:val="000000" w:themeColor="text1"/>
          <w:sz w:val="24"/>
          <w:szCs w:val="24"/>
          <w:lang w:val="en-US"/>
        </w:rPr>
        <w:t>will</w:t>
      </w:r>
      <w:r w:rsidR="00A77F41" w:rsidRPr="00343D79">
        <w:rPr>
          <w:rFonts w:ascii="Arial" w:hAnsi="Arial" w:cs="Arial"/>
          <w:bCs/>
          <w:color w:val="000000" w:themeColor="text1"/>
          <w:sz w:val="24"/>
          <w:szCs w:val="24"/>
          <w:lang w:val="en-US"/>
        </w:rPr>
        <w:t xml:space="preserve"> </w:t>
      </w:r>
      <w:r w:rsidR="0067574A" w:rsidRPr="00343D79">
        <w:rPr>
          <w:rFonts w:ascii="Arial" w:hAnsi="Arial" w:cs="Arial"/>
          <w:bCs/>
          <w:color w:val="000000" w:themeColor="text1"/>
          <w:sz w:val="24"/>
          <w:szCs w:val="24"/>
          <w:lang w:val="en-US"/>
        </w:rPr>
        <w:t>possibl</w:t>
      </w:r>
      <w:r w:rsidR="006C0A7C" w:rsidRPr="00343D79">
        <w:rPr>
          <w:rFonts w:ascii="Arial" w:hAnsi="Arial" w:cs="Arial"/>
          <w:bCs/>
          <w:color w:val="000000" w:themeColor="text1"/>
          <w:sz w:val="24"/>
          <w:szCs w:val="24"/>
          <w:lang w:val="en-US"/>
        </w:rPr>
        <w:t>y</w:t>
      </w:r>
      <w:r w:rsidR="00A77F41" w:rsidRPr="00343D79">
        <w:rPr>
          <w:rFonts w:ascii="Arial" w:hAnsi="Arial" w:cs="Arial"/>
          <w:bCs/>
          <w:color w:val="000000" w:themeColor="text1"/>
          <w:sz w:val="24"/>
          <w:szCs w:val="24"/>
          <w:lang w:val="en-US"/>
        </w:rPr>
        <w:t xml:space="preserve"> be</w:t>
      </w:r>
      <w:r w:rsidR="0067574A" w:rsidRPr="00343D79">
        <w:rPr>
          <w:rFonts w:ascii="Arial" w:hAnsi="Arial" w:cs="Arial"/>
          <w:bCs/>
          <w:color w:val="000000" w:themeColor="text1"/>
          <w:sz w:val="24"/>
          <w:szCs w:val="24"/>
          <w:lang w:val="en-US"/>
        </w:rPr>
        <w:t xml:space="preserve"> misjudge</w:t>
      </w:r>
      <w:r w:rsidR="006C0A7C" w:rsidRPr="00343D79">
        <w:rPr>
          <w:rFonts w:ascii="Arial" w:hAnsi="Arial" w:cs="Arial"/>
          <w:bCs/>
          <w:color w:val="000000" w:themeColor="text1"/>
          <w:sz w:val="24"/>
          <w:szCs w:val="24"/>
          <w:lang w:val="en-US"/>
        </w:rPr>
        <w:t>d</w:t>
      </w:r>
      <w:r w:rsidR="007B6B5A" w:rsidRPr="00343D79">
        <w:rPr>
          <w:rFonts w:ascii="Arial" w:hAnsi="Arial" w:cs="Arial"/>
          <w:bCs/>
          <w:color w:val="000000" w:themeColor="text1"/>
          <w:sz w:val="24"/>
          <w:szCs w:val="24"/>
          <w:lang w:val="en-US"/>
        </w:rPr>
        <w:t xml:space="preserve">. However, </w:t>
      </w:r>
      <w:r w:rsidR="00BD1D32" w:rsidRPr="00343D79">
        <w:rPr>
          <w:rFonts w:ascii="Arial" w:hAnsi="Arial" w:cs="Arial"/>
          <w:bCs/>
          <w:color w:val="000000" w:themeColor="text1"/>
          <w:sz w:val="24"/>
          <w:szCs w:val="24"/>
          <w:lang w:val="en-US"/>
        </w:rPr>
        <w:t xml:space="preserve">I hope that </w:t>
      </w:r>
      <w:r w:rsidR="00457682" w:rsidRPr="00343D79">
        <w:rPr>
          <w:rFonts w:ascii="Arial" w:hAnsi="Arial" w:cs="Arial"/>
          <w:bCs/>
          <w:color w:val="000000" w:themeColor="text1"/>
          <w:sz w:val="24"/>
          <w:szCs w:val="24"/>
          <w:lang w:val="en-US"/>
        </w:rPr>
        <w:t xml:space="preserve">by </w:t>
      </w:r>
      <w:r w:rsidR="00BD1D32" w:rsidRPr="00343D79">
        <w:rPr>
          <w:rFonts w:ascii="Arial" w:hAnsi="Arial" w:cs="Arial"/>
          <w:bCs/>
          <w:color w:val="000000" w:themeColor="text1"/>
          <w:sz w:val="24"/>
          <w:szCs w:val="24"/>
          <w:lang w:val="en-US"/>
        </w:rPr>
        <w:t>learning techniques to advance my pedagogy while simultaneously understanding my students better, I will bring best practice</w:t>
      </w:r>
      <w:r w:rsidR="009717AA" w:rsidRPr="00343D79">
        <w:rPr>
          <w:rFonts w:ascii="Arial" w:hAnsi="Arial" w:cs="Arial"/>
          <w:bCs/>
          <w:color w:val="000000" w:themeColor="text1"/>
          <w:sz w:val="24"/>
          <w:szCs w:val="24"/>
          <w:lang w:val="en-US"/>
        </w:rPr>
        <w:t>s</w:t>
      </w:r>
      <w:r w:rsidR="00BD1D32" w:rsidRPr="00343D79">
        <w:rPr>
          <w:rFonts w:ascii="Arial" w:hAnsi="Arial" w:cs="Arial"/>
          <w:bCs/>
          <w:color w:val="000000" w:themeColor="text1"/>
          <w:sz w:val="24"/>
          <w:szCs w:val="24"/>
          <w:lang w:val="en-US"/>
        </w:rPr>
        <w:t xml:space="preserve"> to each learner's</w:t>
      </w:r>
      <w:r w:rsidR="00027AD3" w:rsidRPr="00343D79">
        <w:rPr>
          <w:rFonts w:ascii="Arial" w:hAnsi="Arial" w:cs="Arial"/>
          <w:bCs/>
          <w:color w:val="000000" w:themeColor="text1"/>
          <w:sz w:val="24"/>
          <w:szCs w:val="24"/>
          <w:lang w:val="en-US"/>
        </w:rPr>
        <w:t xml:space="preserve"> needs over time. </w:t>
      </w:r>
    </w:p>
    <w:p w14:paraId="6EFE9348" w14:textId="37652F09" w:rsidR="004F3257" w:rsidRPr="00343D79" w:rsidRDefault="00027AD3" w:rsidP="00A86EFD">
      <w:pPr>
        <w:tabs>
          <w:tab w:val="left" w:pos="1552"/>
        </w:tabs>
        <w:rPr>
          <w:rFonts w:ascii="Arial" w:hAnsi="Arial" w:cs="Arial"/>
          <w:b/>
          <w:color w:val="000000" w:themeColor="text1"/>
          <w:sz w:val="24"/>
          <w:szCs w:val="24"/>
          <w:lang w:val="en-US"/>
        </w:rPr>
      </w:pPr>
      <w:r w:rsidRPr="00343D79">
        <w:rPr>
          <w:rFonts w:ascii="Arial" w:hAnsi="Arial" w:cs="Arial"/>
          <w:b/>
          <w:color w:val="000000" w:themeColor="text1"/>
          <w:sz w:val="24"/>
          <w:szCs w:val="24"/>
          <w:lang w:val="en-US"/>
        </w:rPr>
        <w:lastRenderedPageBreak/>
        <w:t>Student views</w:t>
      </w:r>
    </w:p>
    <w:p w14:paraId="11B9FB63" w14:textId="17D91717" w:rsidR="00027AD3" w:rsidRPr="00343D79" w:rsidRDefault="006202F2" w:rsidP="007E2F3E">
      <w:pPr>
        <w:tabs>
          <w:tab w:val="left" w:pos="1552"/>
        </w:tabs>
        <w:rPr>
          <w:rFonts w:ascii="Arial" w:hAnsi="Arial" w:cs="Arial"/>
          <w:bCs/>
          <w:color w:val="000000" w:themeColor="text1"/>
          <w:sz w:val="24"/>
          <w:szCs w:val="24"/>
          <w:lang w:val="en-US"/>
        </w:rPr>
      </w:pPr>
      <w:r w:rsidRPr="00343D79">
        <w:rPr>
          <w:rFonts w:ascii="Arial" w:hAnsi="Arial" w:cs="Arial"/>
          <w:bCs/>
          <w:color w:val="000000" w:themeColor="text1"/>
          <w:sz w:val="24"/>
          <w:szCs w:val="24"/>
          <w:lang w:val="en-US"/>
        </w:rPr>
        <w:t xml:space="preserve">Although I do not know exactly how the student was thinking at the time of the </w:t>
      </w:r>
      <w:r w:rsidR="00D6285C" w:rsidRPr="00343D79">
        <w:rPr>
          <w:rFonts w:ascii="Arial" w:hAnsi="Arial" w:cs="Arial"/>
          <w:bCs/>
          <w:color w:val="000000" w:themeColor="text1"/>
          <w:sz w:val="24"/>
          <w:szCs w:val="24"/>
          <w:lang w:val="en-US"/>
        </w:rPr>
        <w:t>incident,</w:t>
      </w:r>
      <w:r w:rsidRPr="00343D79">
        <w:rPr>
          <w:rFonts w:ascii="Arial" w:hAnsi="Arial" w:cs="Arial"/>
          <w:bCs/>
          <w:color w:val="000000" w:themeColor="text1"/>
          <w:sz w:val="24"/>
          <w:szCs w:val="24"/>
          <w:lang w:val="en-US"/>
        </w:rPr>
        <w:t xml:space="preserve"> I </w:t>
      </w:r>
      <w:r w:rsidR="008E5D6F" w:rsidRPr="00343D79">
        <w:rPr>
          <w:rFonts w:ascii="Arial" w:hAnsi="Arial" w:cs="Arial"/>
          <w:bCs/>
          <w:color w:val="000000" w:themeColor="text1"/>
          <w:sz w:val="24"/>
          <w:szCs w:val="24"/>
          <w:lang w:val="en-US"/>
        </w:rPr>
        <w:t>observed</w:t>
      </w:r>
      <w:r w:rsidRPr="00343D79">
        <w:rPr>
          <w:rFonts w:ascii="Arial" w:hAnsi="Arial" w:cs="Arial"/>
          <w:bCs/>
          <w:color w:val="000000" w:themeColor="text1"/>
          <w:sz w:val="24"/>
          <w:szCs w:val="24"/>
          <w:lang w:val="en-US"/>
        </w:rPr>
        <w:t xml:space="preserve"> clear signs of frustration during the first activity of the class </w:t>
      </w:r>
      <w:r w:rsidR="00D6285C" w:rsidRPr="00343D79">
        <w:rPr>
          <w:rFonts w:ascii="Arial" w:hAnsi="Arial" w:cs="Arial"/>
          <w:bCs/>
          <w:color w:val="000000" w:themeColor="text1"/>
          <w:sz w:val="24"/>
          <w:szCs w:val="24"/>
          <w:lang w:val="en-US"/>
        </w:rPr>
        <w:t>where</w:t>
      </w:r>
      <w:r w:rsidRPr="00343D79">
        <w:rPr>
          <w:rFonts w:ascii="Arial" w:hAnsi="Arial" w:cs="Arial"/>
          <w:bCs/>
          <w:color w:val="000000" w:themeColor="text1"/>
          <w:sz w:val="24"/>
          <w:szCs w:val="24"/>
          <w:lang w:val="en-US"/>
        </w:rPr>
        <w:t xml:space="preserve"> the pupil was struggling.</w:t>
      </w:r>
      <w:r w:rsidR="005E7FD1" w:rsidRPr="00343D79">
        <w:rPr>
          <w:rFonts w:ascii="Arial" w:hAnsi="Arial" w:cs="Arial"/>
          <w:bCs/>
          <w:color w:val="000000" w:themeColor="text1"/>
          <w:sz w:val="24"/>
          <w:szCs w:val="24"/>
          <w:lang w:val="en-US"/>
        </w:rPr>
        <w:t xml:space="preserve"> </w:t>
      </w:r>
      <w:r w:rsidR="00703260" w:rsidRPr="00343D79">
        <w:rPr>
          <w:rFonts w:ascii="Arial" w:hAnsi="Arial" w:cs="Arial"/>
          <w:bCs/>
          <w:color w:val="000000" w:themeColor="text1"/>
          <w:sz w:val="24"/>
          <w:szCs w:val="24"/>
          <w:lang w:val="en-US"/>
        </w:rPr>
        <w:t>During this activity,</w:t>
      </w:r>
      <w:r w:rsidR="005E7FD1" w:rsidRPr="00343D79">
        <w:rPr>
          <w:rFonts w:ascii="Arial" w:hAnsi="Arial" w:cs="Arial"/>
          <w:bCs/>
          <w:color w:val="000000" w:themeColor="text1"/>
          <w:sz w:val="24"/>
          <w:szCs w:val="24"/>
          <w:lang w:val="en-US"/>
        </w:rPr>
        <w:t xml:space="preserve"> the student became self-aware of their struggle as they began looking around the class towards other peers </w:t>
      </w:r>
      <w:r w:rsidR="004B7B27" w:rsidRPr="00343D79">
        <w:rPr>
          <w:rFonts w:ascii="Arial" w:hAnsi="Arial" w:cs="Arial"/>
          <w:bCs/>
          <w:color w:val="000000" w:themeColor="text1"/>
          <w:sz w:val="24"/>
          <w:szCs w:val="24"/>
          <w:lang w:val="en-US"/>
        </w:rPr>
        <w:t>to see who</w:t>
      </w:r>
      <w:r w:rsidR="00FF4C29" w:rsidRPr="00343D79">
        <w:rPr>
          <w:rFonts w:ascii="Arial" w:hAnsi="Arial" w:cs="Arial"/>
          <w:bCs/>
          <w:color w:val="000000" w:themeColor="text1"/>
          <w:sz w:val="24"/>
          <w:szCs w:val="24"/>
          <w:lang w:val="en-US"/>
        </w:rPr>
        <w:t>, if</w:t>
      </w:r>
      <w:r w:rsidR="004B7B27" w:rsidRPr="00343D79">
        <w:rPr>
          <w:rFonts w:ascii="Arial" w:hAnsi="Arial" w:cs="Arial"/>
          <w:bCs/>
          <w:color w:val="000000" w:themeColor="text1"/>
          <w:sz w:val="24"/>
          <w:szCs w:val="24"/>
          <w:lang w:val="en-US"/>
        </w:rPr>
        <w:t xml:space="preserve"> </w:t>
      </w:r>
      <w:r w:rsidR="00FF4C29" w:rsidRPr="00343D79">
        <w:rPr>
          <w:rFonts w:ascii="Arial" w:hAnsi="Arial" w:cs="Arial"/>
          <w:bCs/>
          <w:color w:val="000000" w:themeColor="text1"/>
          <w:sz w:val="24"/>
          <w:szCs w:val="24"/>
          <w:lang w:val="en-US"/>
        </w:rPr>
        <w:t xml:space="preserve">anyone, </w:t>
      </w:r>
      <w:r w:rsidR="004B7B27" w:rsidRPr="00343D79">
        <w:rPr>
          <w:rFonts w:ascii="Arial" w:hAnsi="Arial" w:cs="Arial"/>
          <w:bCs/>
          <w:color w:val="000000" w:themeColor="text1"/>
          <w:sz w:val="24"/>
          <w:szCs w:val="24"/>
          <w:lang w:val="en-US"/>
        </w:rPr>
        <w:t xml:space="preserve">was finding the </w:t>
      </w:r>
      <w:r w:rsidR="002074C6">
        <w:rPr>
          <w:rFonts w:ascii="Arial" w:hAnsi="Arial" w:cs="Arial"/>
          <w:bCs/>
          <w:color w:val="000000" w:themeColor="text1"/>
          <w:sz w:val="24"/>
          <w:szCs w:val="24"/>
          <w:lang w:val="en-US"/>
        </w:rPr>
        <w:t>task</w:t>
      </w:r>
      <w:r w:rsidR="00FF4C29" w:rsidRPr="00343D79">
        <w:rPr>
          <w:rFonts w:ascii="Arial" w:hAnsi="Arial" w:cs="Arial"/>
          <w:bCs/>
          <w:color w:val="000000" w:themeColor="text1"/>
          <w:sz w:val="24"/>
          <w:szCs w:val="24"/>
          <w:lang w:val="en-US"/>
        </w:rPr>
        <w:t xml:space="preserve"> difficult</w:t>
      </w:r>
      <w:r w:rsidR="004B7B27" w:rsidRPr="00343D79">
        <w:rPr>
          <w:rFonts w:ascii="Arial" w:hAnsi="Arial" w:cs="Arial"/>
          <w:bCs/>
          <w:color w:val="000000" w:themeColor="text1"/>
          <w:sz w:val="24"/>
          <w:szCs w:val="24"/>
          <w:lang w:val="en-US"/>
        </w:rPr>
        <w:t>.</w:t>
      </w:r>
      <w:r w:rsidR="006D41D2" w:rsidRPr="00343D79">
        <w:rPr>
          <w:rFonts w:ascii="Arial" w:hAnsi="Arial" w:cs="Arial"/>
          <w:bCs/>
          <w:color w:val="000000" w:themeColor="text1"/>
          <w:sz w:val="24"/>
          <w:szCs w:val="24"/>
          <w:lang w:val="en-US"/>
        </w:rPr>
        <w:t xml:space="preserve"> I can interpret</w:t>
      </w:r>
      <w:r w:rsidR="00505241" w:rsidRPr="00343D79">
        <w:rPr>
          <w:rFonts w:ascii="Arial" w:hAnsi="Arial" w:cs="Arial"/>
          <w:bCs/>
          <w:color w:val="000000" w:themeColor="text1"/>
          <w:sz w:val="24"/>
          <w:szCs w:val="24"/>
          <w:lang w:val="en-US"/>
        </w:rPr>
        <w:t xml:space="preserve"> the comparison that the student was making to be </w:t>
      </w:r>
      <w:r w:rsidR="000D6E55" w:rsidRPr="00343D79">
        <w:rPr>
          <w:rFonts w:ascii="Arial" w:hAnsi="Arial" w:cs="Arial"/>
          <w:bCs/>
          <w:color w:val="000000" w:themeColor="text1"/>
          <w:sz w:val="24"/>
          <w:szCs w:val="24"/>
          <w:lang w:val="en-US"/>
        </w:rPr>
        <w:t xml:space="preserve">quite an unsettling experience and possible cause </w:t>
      </w:r>
      <w:r w:rsidR="002A2851" w:rsidRPr="00343D79">
        <w:rPr>
          <w:rFonts w:ascii="Arial" w:hAnsi="Arial" w:cs="Arial"/>
          <w:bCs/>
          <w:color w:val="000000" w:themeColor="text1"/>
          <w:sz w:val="24"/>
          <w:szCs w:val="24"/>
          <w:lang w:val="en-US"/>
        </w:rPr>
        <w:t>to disengage</w:t>
      </w:r>
      <w:r w:rsidR="00251A54" w:rsidRPr="00343D79">
        <w:rPr>
          <w:rFonts w:ascii="Arial" w:hAnsi="Arial" w:cs="Arial"/>
          <w:bCs/>
          <w:color w:val="000000" w:themeColor="text1"/>
          <w:sz w:val="24"/>
          <w:szCs w:val="24"/>
          <w:lang w:val="en-US"/>
        </w:rPr>
        <w:t xml:space="preserve"> after noticing that they were the only </w:t>
      </w:r>
      <w:r w:rsidR="004B3EBC" w:rsidRPr="00343D79">
        <w:rPr>
          <w:rFonts w:ascii="Arial" w:hAnsi="Arial" w:cs="Arial"/>
          <w:bCs/>
          <w:color w:val="000000" w:themeColor="text1"/>
          <w:sz w:val="24"/>
          <w:szCs w:val="24"/>
          <w:lang w:val="en-US"/>
        </w:rPr>
        <w:t>pupil</w:t>
      </w:r>
      <w:r w:rsidR="00251A54" w:rsidRPr="00343D79">
        <w:rPr>
          <w:rFonts w:ascii="Arial" w:hAnsi="Arial" w:cs="Arial"/>
          <w:bCs/>
          <w:color w:val="000000" w:themeColor="text1"/>
          <w:sz w:val="24"/>
          <w:szCs w:val="24"/>
          <w:lang w:val="en-US"/>
        </w:rPr>
        <w:t xml:space="preserve"> struggling, at least from their perspective. </w:t>
      </w:r>
      <w:r w:rsidR="004B3EBC" w:rsidRPr="00343D79">
        <w:rPr>
          <w:rFonts w:ascii="Arial" w:hAnsi="Arial" w:cs="Arial"/>
          <w:bCs/>
          <w:color w:val="000000" w:themeColor="text1"/>
          <w:sz w:val="24"/>
          <w:szCs w:val="24"/>
          <w:lang w:val="en-US"/>
        </w:rPr>
        <w:t xml:space="preserve">Although this observation was easily </w:t>
      </w:r>
      <w:r w:rsidR="00862908" w:rsidRPr="00343D79">
        <w:rPr>
          <w:rFonts w:ascii="Arial" w:hAnsi="Arial" w:cs="Arial"/>
          <w:bCs/>
          <w:color w:val="000000" w:themeColor="text1"/>
          <w:sz w:val="24"/>
          <w:szCs w:val="24"/>
          <w:lang w:val="en-US"/>
        </w:rPr>
        <w:t>seen</w:t>
      </w:r>
      <w:r w:rsidR="004B3EBC" w:rsidRPr="00343D79">
        <w:rPr>
          <w:rFonts w:ascii="Arial" w:hAnsi="Arial" w:cs="Arial"/>
          <w:bCs/>
          <w:color w:val="000000" w:themeColor="text1"/>
          <w:sz w:val="24"/>
          <w:szCs w:val="24"/>
          <w:lang w:val="en-US"/>
        </w:rPr>
        <w:t xml:space="preserve"> because of my proximity to the student, </w:t>
      </w:r>
      <w:r w:rsidR="005272EB" w:rsidRPr="00343D79">
        <w:rPr>
          <w:rFonts w:ascii="Arial" w:hAnsi="Arial" w:cs="Arial"/>
          <w:bCs/>
          <w:color w:val="000000" w:themeColor="text1"/>
          <w:sz w:val="24"/>
          <w:szCs w:val="24"/>
          <w:lang w:val="en-US"/>
        </w:rPr>
        <w:t>I can acknowledge how easily th</w:t>
      </w:r>
      <w:r w:rsidR="00FD2484" w:rsidRPr="00343D79">
        <w:rPr>
          <w:rFonts w:ascii="Arial" w:hAnsi="Arial" w:cs="Arial"/>
          <w:bCs/>
          <w:color w:val="000000" w:themeColor="text1"/>
          <w:sz w:val="24"/>
          <w:szCs w:val="24"/>
          <w:lang w:val="en-US"/>
        </w:rPr>
        <w:t>e teacher can miss this</w:t>
      </w:r>
      <w:r w:rsidR="00395C5F" w:rsidRPr="00343D79">
        <w:rPr>
          <w:rFonts w:ascii="Arial" w:hAnsi="Arial" w:cs="Arial"/>
          <w:bCs/>
          <w:color w:val="000000" w:themeColor="text1"/>
          <w:sz w:val="24"/>
          <w:szCs w:val="24"/>
          <w:lang w:val="en-US"/>
        </w:rPr>
        <w:t>, especially when the student does not directly ask for help or</w:t>
      </w:r>
      <w:r w:rsidR="00A375A8" w:rsidRPr="00343D79">
        <w:rPr>
          <w:rFonts w:ascii="Arial" w:hAnsi="Arial" w:cs="Arial"/>
          <w:bCs/>
          <w:color w:val="000000" w:themeColor="text1"/>
          <w:sz w:val="24"/>
          <w:szCs w:val="24"/>
          <w:lang w:val="en-US"/>
        </w:rPr>
        <w:t xml:space="preserve"> </w:t>
      </w:r>
      <w:r w:rsidR="00395C5F" w:rsidRPr="00343D79">
        <w:rPr>
          <w:rFonts w:ascii="Arial" w:hAnsi="Arial" w:cs="Arial"/>
          <w:bCs/>
          <w:color w:val="000000" w:themeColor="text1"/>
          <w:sz w:val="24"/>
          <w:szCs w:val="24"/>
          <w:lang w:val="en-US"/>
        </w:rPr>
        <w:t>show</w:t>
      </w:r>
      <w:r w:rsidR="00EC50A5" w:rsidRPr="00343D79">
        <w:rPr>
          <w:rFonts w:ascii="Arial" w:hAnsi="Arial" w:cs="Arial"/>
          <w:bCs/>
          <w:color w:val="000000" w:themeColor="text1"/>
          <w:sz w:val="24"/>
          <w:szCs w:val="24"/>
          <w:lang w:val="en-US"/>
        </w:rPr>
        <w:t xml:space="preserve">s signs that can be interpreted as </w:t>
      </w:r>
      <w:r w:rsidR="003155C1" w:rsidRPr="00343D79">
        <w:rPr>
          <w:rFonts w:ascii="Arial" w:hAnsi="Arial" w:cs="Arial"/>
          <w:bCs/>
          <w:color w:val="000000" w:themeColor="text1"/>
          <w:sz w:val="24"/>
          <w:szCs w:val="24"/>
          <w:lang w:val="en-US"/>
        </w:rPr>
        <w:t>misbehavio</w:t>
      </w:r>
      <w:r w:rsidR="003155C1">
        <w:rPr>
          <w:rFonts w:ascii="Arial" w:hAnsi="Arial" w:cs="Arial"/>
          <w:bCs/>
          <w:color w:val="000000" w:themeColor="text1"/>
          <w:sz w:val="24"/>
          <w:szCs w:val="24"/>
          <w:lang w:val="en-US"/>
        </w:rPr>
        <w:t>r</w:t>
      </w:r>
      <w:r w:rsidR="00EC50A5" w:rsidRPr="00343D79">
        <w:rPr>
          <w:rFonts w:ascii="Arial" w:hAnsi="Arial" w:cs="Arial"/>
          <w:bCs/>
          <w:color w:val="000000" w:themeColor="text1"/>
          <w:sz w:val="24"/>
          <w:szCs w:val="24"/>
          <w:lang w:val="en-US"/>
        </w:rPr>
        <w:t xml:space="preserve"> or disengagement.</w:t>
      </w:r>
      <w:r w:rsidR="00A375A8" w:rsidRPr="00343D79">
        <w:rPr>
          <w:rFonts w:ascii="Arial" w:hAnsi="Arial" w:cs="Arial"/>
          <w:bCs/>
          <w:color w:val="000000" w:themeColor="text1"/>
          <w:sz w:val="24"/>
          <w:szCs w:val="24"/>
          <w:lang w:val="en-US"/>
        </w:rPr>
        <w:t xml:space="preserve"> </w:t>
      </w:r>
      <w:r w:rsidR="0056122B" w:rsidRPr="00343D79">
        <w:rPr>
          <w:rFonts w:ascii="Arial" w:hAnsi="Arial" w:cs="Arial"/>
          <w:bCs/>
          <w:color w:val="000000" w:themeColor="text1"/>
          <w:sz w:val="24"/>
          <w:szCs w:val="24"/>
          <w:lang w:val="en-US"/>
        </w:rPr>
        <w:t>I understand that COVID regulations ma</w:t>
      </w:r>
      <w:r w:rsidR="00A65BB7" w:rsidRPr="00343D79">
        <w:rPr>
          <w:rFonts w:ascii="Arial" w:hAnsi="Arial" w:cs="Arial"/>
          <w:bCs/>
          <w:color w:val="000000" w:themeColor="text1"/>
          <w:sz w:val="24"/>
          <w:szCs w:val="24"/>
          <w:lang w:val="en-US"/>
        </w:rPr>
        <w:t>y not permit regular movement around the classroom</w:t>
      </w:r>
      <w:r w:rsidR="00041E67" w:rsidRPr="00343D79">
        <w:rPr>
          <w:rFonts w:ascii="Arial" w:hAnsi="Arial" w:cs="Arial"/>
          <w:bCs/>
          <w:color w:val="000000" w:themeColor="text1"/>
          <w:sz w:val="24"/>
          <w:szCs w:val="24"/>
          <w:lang w:val="en-US"/>
        </w:rPr>
        <w:t>;</w:t>
      </w:r>
      <w:r w:rsidR="00A65BB7" w:rsidRPr="00343D79">
        <w:rPr>
          <w:rFonts w:ascii="Arial" w:hAnsi="Arial" w:cs="Arial"/>
          <w:bCs/>
          <w:color w:val="000000" w:themeColor="text1"/>
          <w:sz w:val="24"/>
          <w:szCs w:val="24"/>
          <w:lang w:val="en-US"/>
        </w:rPr>
        <w:t xml:space="preserve"> however</w:t>
      </w:r>
      <w:r w:rsidR="00FD2484" w:rsidRPr="00343D79">
        <w:rPr>
          <w:rFonts w:ascii="Arial" w:hAnsi="Arial" w:cs="Arial"/>
          <w:bCs/>
          <w:color w:val="000000" w:themeColor="text1"/>
          <w:sz w:val="24"/>
          <w:szCs w:val="24"/>
          <w:lang w:val="en-US"/>
        </w:rPr>
        <w:t>,</w:t>
      </w:r>
      <w:r w:rsidR="00A65BB7" w:rsidRPr="00343D79">
        <w:rPr>
          <w:rFonts w:ascii="Arial" w:hAnsi="Arial" w:cs="Arial"/>
          <w:bCs/>
          <w:color w:val="000000" w:themeColor="text1"/>
          <w:sz w:val="24"/>
          <w:szCs w:val="24"/>
          <w:lang w:val="en-US"/>
        </w:rPr>
        <w:t xml:space="preserve"> moving forward</w:t>
      </w:r>
      <w:r w:rsidR="00041E67" w:rsidRPr="00343D79">
        <w:rPr>
          <w:rFonts w:ascii="Arial" w:hAnsi="Arial" w:cs="Arial"/>
          <w:bCs/>
          <w:color w:val="000000" w:themeColor="text1"/>
          <w:sz w:val="24"/>
          <w:szCs w:val="24"/>
          <w:lang w:val="en-US"/>
        </w:rPr>
        <w:t>,</w:t>
      </w:r>
      <w:r w:rsidR="00A65BB7" w:rsidRPr="00343D79">
        <w:rPr>
          <w:rFonts w:ascii="Arial" w:hAnsi="Arial" w:cs="Arial"/>
          <w:bCs/>
          <w:color w:val="000000" w:themeColor="text1"/>
          <w:sz w:val="24"/>
          <w:szCs w:val="24"/>
          <w:lang w:val="en-US"/>
        </w:rPr>
        <w:t xml:space="preserve"> I will aim to interact and move around the class as much as possible </w:t>
      </w:r>
      <w:r w:rsidR="00E259B8">
        <w:rPr>
          <w:rFonts w:ascii="Arial" w:hAnsi="Arial" w:cs="Arial"/>
          <w:bCs/>
          <w:color w:val="000000" w:themeColor="text1"/>
          <w:sz w:val="24"/>
          <w:szCs w:val="24"/>
          <w:lang w:val="en-US"/>
        </w:rPr>
        <w:t>to</w:t>
      </w:r>
      <w:r w:rsidR="00A65BB7" w:rsidRPr="00343D79">
        <w:rPr>
          <w:rFonts w:ascii="Arial" w:hAnsi="Arial" w:cs="Arial"/>
          <w:bCs/>
          <w:color w:val="000000" w:themeColor="text1"/>
          <w:sz w:val="24"/>
          <w:szCs w:val="24"/>
          <w:lang w:val="en-US"/>
        </w:rPr>
        <w:t xml:space="preserve"> </w:t>
      </w:r>
      <w:r w:rsidR="00E259B8">
        <w:rPr>
          <w:rFonts w:ascii="Arial" w:hAnsi="Arial" w:cs="Arial"/>
          <w:bCs/>
          <w:color w:val="000000" w:themeColor="text1"/>
          <w:sz w:val="24"/>
          <w:szCs w:val="24"/>
          <w:lang w:val="en-US"/>
        </w:rPr>
        <w:t>understand better</w:t>
      </w:r>
      <w:r w:rsidR="00041E67" w:rsidRPr="00343D79">
        <w:rPr>
          <w:rFonts w:ascii="Arial" w:hAnsi="Arial" w:cs="Arial"/>
          <w:bCs/>
          <w:color w:val="000000" w:themeColor="text1"/>
          <w:sz w:val="24"/>
          <w:szCs w:val="24"/>
          <w:lang w:val="en-US"/>
        </w:rPr>
        <w:t xml:space="preserve"> how each student is progressing</w:t>
      </w:r>
      <w:r w:rsidR="00666F8C" w:rsidRPr="00343D79">
        <w:rPr>
          <w:rFonts w:ascii="Arial" w:hAnsi="Arial" w:cs="Arial"/>
          <w:bCs/>
          <w:color w:val="000000" w:themeColor="text1"/>
          <w:sz w:val="24"/>
          <w:szCs w:val="24"/>
          <w:lang w:val="en-US"/>
        </w:rPr>
        <w:t xml:space="preserve"> through</w:t>
      </w:r>
      <w:r w:rsidR="00F727C2" w:rsidRPr="00343D79">
        <w:rPr>
          <w:rFonts w:ascii="Arial" w:hAnsi="Arial" w:cs="Arial"/>
          <w:bCs/>
          <w:color w:val="000000" w:themeColor="text1"/>
          <w:sz w:val="24"/>
          <w:szCs w:val="24"/>
          <w:lang w:val="en-US"/>
        </w:rPr>
        <w:t xml:space="preserve"> activities. </w:t>
      </w:r>
    </w:p>
    <w:p w14:paraId="3F4FBDFF" w14:textId="4DAF7124" w:rsidR="009F45F9" w:rsidRPr="00343D79" w:rsidRDefault="0093192F" w:rsidP="00A86EFD">
      <w:pPr>
        <w:tabs>
          <w:tab w:val="left" w:pos="1552"/>
        </w:tabs>
        <w:rPr>
          <w:rFonts w:ascii="Arial" w:hAnsi="Arial" w:cs="Arial"/>
          <w:b/>
          <w:color w:val="000000" w:themeColor="text1"/>
          <w:sz w:val="24"/>
          <w:szCs w:val="24"/>
          <w:lang w:val="en-US"/>
        </w:rPr>
      </w:pPr>
      <w:r w:rsidRPr="00343D79">
        <w:rPr>
          <w:rFonts w:ascii="Arial" w:hAnsi="Arial" w:cs="Arial"/>
          <w:b/>
          <w:color w:val="000000" w:themeColor="text1"/>
          <w:sz w:val="24"/>
          <w:szCs w:val="24"/>
          <w:lang w:val="en-US"/>
        </w:rPr>
        <w:t>Colleagues</w:t>
      </w:r>
      <w:r w:rsidR="00036AF3" w:rsidRPr="00343D79">
        <w:rPr>
          <w:rFonts w:ascii="Arial" w:hAnsi="Arial" w:cs="Arial"/>
          <w:b/>
          <w:color w:val="000000" w:themeColor="text1"/>
          <w:sz w:val="24"/>
          <w:szCs w:val="24"/>
          <w:lang w:val="en-US"/>
        </w:rPr>
        <w:t>'</w:t>
      </w:r>
      <w:r w:rsidRPr="00343D79">
        <w:rPr>
          <w:rFonts w:ascii="Arial" w:hAnsi="Arial" w:cs="Arial"/>
          <w:b/>
          <w:color w:val="000000" w:themeColor="text1"/>
          <w:sz w:val="24"/>
          <w:szCs w:val="24"/>
          <w:lang w:val="en-US"/>
        </w:rPr>
        <w:t xml:space="preserve"> views</w:t>
      </w:r>
    </w:p>
    <w:p w14:paraId="182C4BDD" w14:textId="664D1F29" w:rsidR="00177291" w:rsidRPr="00343D79" w:rsidRDefault="004A1903" w:rsidP="00177291">
      <w:pPr>
        <w:tabs>
          <w:tab w:val="left" w:pos="1552"/>
        </w:tabs>
        <w:rPr>
          <w:rFonts w:ascii="Arial" w:hAnsi="Arial" w:cs="Arial"/>
          <w:color w:val="000000" w:themeColor="text1"/>
          <w:sz w:val="24"/>
          <w:szCs w:val="24"/>
        </w:rPr>
      </w:pPr>
      <w:r w:rsidRPr="00343D79">
        <w:rPr>
          <w:rFonts w:ascii="Arial" w:hAnsi="Arial" w:cs="Arial"/>
          <w:color w:val="000000" w:themeColor="text1"/>
          <w:sz w:val="24"/>
          <w:szCs w:val="24"/>
        </w:rPr>
        <w:t xml:space="preserve">Unfortunately, I </w:t>
      </w:r>
      <w:r w:rsidR="00F16AF1" w:rsidRPr="00343D79">
        <w:rPr>
          <w:rFonts w:ascii="Arial" w:hAnsi="Arial" w:cs="Arial"/>
          <w:color w:val="000000" w:themeColor="text1"/>
          <w:sz w:val="24"/>
          <w:szCs w:val="24"/>
        </w:rPr>
        <w:t xml:space="preserve">did not </w:t>
      </w:r>
      <w:r w:rsidR="006C2804" w:rsidRPr="00343D79">
        <w:rPr>
          <w:rFonts w:ascii="Arial" w:hAnsi="Arial" w:cs="Arial"/>
          <w:color w:val="000000" w:themeColor="text1"/>
          <w:sz w:val="24"/>
          <w:szCs w:val="24"/>
        </w:rPr>
        <w:t>have the opportunity to speak with the teacher of the observed class</w:t>
      </w:r>
      <w:r w:rsidR="00041E67" w:rsidRPr="00343D79">
        <w:rPr>
          <w:rFonts w:ascii="Arial" w:hAnsi="Arial" w:cs="Arial"/>
          <w:color w:val="000000" w:themeColor="text1"/>
          <w:sz w:val="24"/>
          <w:szCs w:val="24"/>
        </w:rPr>
        <w:t>;</w:t>
      </w:r>
      <w:r w:rsidR="006C2804" w:rsidRPr="00343D79">
        <w:rPr>
          <w:rFonts w:ascii="Arial" w:hAnsi="Arial" w:cs="Arial"/>
          <w:color w:val="000000" w:themeColor="text1"/>
          <w:sz w:val="24"/>
          <w:szCs w:val="24"/>
        </w:rPr>
        <w:t xml:space="preserve"> however, I will </w:t>
      </w:r>
      <w:r w:rsidR="00B35CD5" w:rsidRPr="00343D79">
        <w:rPr>
          <w:rFonts w:ascii="Arial" w:hAnsi="Arial" w:cs="Arial"/>
          <w:color w:val="000000" w:themeColor="text1"/>
          <w:sz w:val="24"/>
          <w:szCs w:val="24"/>
        </w:rPr>
        <w:t xml:space="preserve">use this section to reflect </w:t>
      </w:r>
      <w:r w:rsidR="00BC40E9" w:rsidRPr="00343D79">
        <w:rPr>
          <w:rFonts w:ascii="Arial" w:hAnsi="Arial" w:cs="Arial"/>
          <w:color w:val="000000" w:themeColor="text1"/>
          <w:sz w:val="24"/>
          <w:szCs w:val="24"/>
        </w:rPr>
        <w:t>on</w:t>
      </w:r>
      <w:r w:rsidR="00B35CD5" w:rsidRPr="00343D79">
        <w:rPr>
          <w:rFonts w:ascii="Arial" w:hAnsi="Arial" w:cs="Arial"/>
          <w:color w:val="000000" w:themeColor="text1"/>
          <w:sz w:val="24"/>
          <w:szCs w:val="24"/>
        </w:rPr>
        <w:t xml:space="preserve"> their</w:t>
      </w:r>
      <w:r w:rsidR="00F23B84" w:rsidRPr="00343D79">
        <w:rPr>
          <w:rFonts w:ascii="Arial" w:hAnsi="Arial" w:cs="Arial"/>
          <w:color w:val="000000" w:themeColor="text1"/>
          <w:sz w:val="24"/>
          <w:szCs w:val="24"/>
        </w:rPr>
        <w:t xml:space="preserve"> possible</w:t>
      </w:r>
      <w:r w:rsidR="00B35CD5" w:rsidRPr="00343D79">
        <w:rPr>
          <w:rFonts w:ascii="Arial" w:hAnsi="Arial" w:cs="Arial"/>
          <w:color w:val="000000" w:themeColor="text1"/>
          <w:sz w:val="24"/>
          <w:szCs w:val="24"/>
        </w:rPr>
        <w:t xml:space="preserve"> perspective</w:t>
      </w:r>
      <w:r w:rsidR="0037640A" w:rsidRPr="00343D79">
        <w:rPr>
          <w:rFonts w:ascii="Arial" w:hAnsi="Arial" w:cs="Arial"/>
          <w:color w:val="000000" w:themeColor="text1"/>
          <w:sz w:val="24"/>
          <w:szCs w:val="24"/>
        </w:rPr>
        <w:t xml:space="preserve">. I have now come from this experience with a greater understanding </w:t>
      </w:r>
      <w:r w:rsidR="00ED471F" w:rsidRPr="00343D79">
        <w:rPr>
          <w:rFonts w:ascii="Arial" w:hAnsi="Arial" w:cs="Arial"/>
          <w:color w:val="000000" w:themeColor="text1"/>
          <w:sz w:val="24"/>
          <w:szCs w:val="24"/>
        </w:rPr>
        <w:t>of challenges</w:t>
      </w:r>
      <w:r w:rsidR="008C7512" w:rsidRPr="00343D79">
        <w:rPr>
          <w:rFonts w:ascii="Arial" w:hAnsi="Arial" w:cs="Arial"/>
          <w:color w:val="000000" w:themeColor="text1"/>
          <w:sz w:val="24"/>
          <w:szCs w:val="24"/>
        </w:rPr>
        <w:t xml:space="preserve"> faced by </w:t>
      </w:r>
      <w:r w:rsidR="0037640A" w:rsidRPr="00343D79">
        <w:rPr>
          <w:rFonts w:ascii="Arial" w:hAnsi="Arial" w:cs="Arial"/>
          <w:color w:val="000000" w:themeColor="text1"/>
          <w:sz w:val="24"/>
          <w:szCs w:val="24"/>
        </w:rPr>
        <w:t>t</w:t>
      </w:r>
      <w:r w:rsidR="00750434" w:rsidRPr="00343D79">
        <w:rPr>
          <w:rFonts w:ascii="Arial" w:hAnsi="Arial" w:cs="Arial"/>
          <w:color w:val="000000" w:themeColor="text1"/>
          <w:sz w:val="24"/>
          <w:szCs w:val="24"/>
        </w:rPr>
        <w:t xml:space="preserve">eachers </w:t>
      </w:r>
      <w:r w:rsidR="0037640A" w:rsidRPr="00343D79">
        <w:rPr>
          <w:rFonts w:ascii="Arial" w:hAnsi="Arial" w:cs="Arial"/>
          <w:color w:val="000000" w:themeColor="text1"/>
          <w:sz w:val="24"/>
          <w:szCs w:val="24"/>
        </w:rPr>
        <w:t xml:space="preserve">when </w:t>
      </w:r>
      <w:r w:rsidR="00274F64" w:rsidRPr="00343D79">
        <w:rPr>
          <w:rFonts w:ascii="Arial" w:hAnsi="Arial" w:cs="Arial"/>
          <w:color w:val="000000" w:themeColor="text1"/>
          <w:sz w:val="24"/>
          <w:szCs w:val="24"/>
        </w:rPr>
        <w:t xml:space="preserve">teaching </w:t>
      </w:r>
      <w:r w:rsidR="00401533" w:rsidRPr="00343D79">
        <w:rPr>
          <w:rFonts w:ascii="Arial" w:hAnsi="Arial" w:cs="Arial"/>
          <w:color w:val="000000" w:themeColor="text1"/>
          <w:sz w:val="24"/>
          <w:szCs w:val="24"/>
        </w:rPr>
        <w:t>mixed attainment learners</w:t>
      </w:r>
      <w:r w:rsidR="00274F64" w:rsidRPr="00343D79">
        <w:rPr>
          <w:rFonts w:ascii="Arial" w:hAnsi="Arial" w:cs="Arial"/>
          <w:color w:val="000000" w:themeColor="text1"/>
          <w:sz w:val="24"/>
          <w:szCs w:val="24"/>
        </w:rPr>
        <w:t xml:space="preserve">. </w:t>
      </w:r>
      <w:r w:rsidR="000A3D8C" w:rsidRPr="00343D79">
        <w:rPr>
          <w:rFonts w:ascii="Arial" w:hAnsi="Arial" w:cs="Arial"/>
          <w:color w:val="000000" w:themeColor="text1"/>
          <w:sz w:val="24"/>
          <w:szCs w:val="24"/>
        </w:rPr>
        <w:t xml:space="preserve">I have </w:t>
      </w:r>
      <w:r w:rsidR="00750434" w:rsidRPr="00343D79">
        <w:rPr>
          <w:rFonts w:ascii="Arial" w:hAnsi="Arial" w:cs="Arial"/>
          <w:color w:val="000000" w:themeColor="text1"/>
          <w:sz w:val="24"/>
          <w:szCs w:val="24"/>
        </w:rPr>
        <w:t>gathered that the theory and literature are</w:t>
      </w:r>
      <w:r w:rsidR="000A3D8C" w:rsidRPr="00343D79">
        <w:rPr>
          <w:rFonts w:ascii="Arial" w:hAnsi="Arial" w:cs="Arial"/>
          <w:color w:val="000000" w:themeColor="text1"/>
          <w:sz w:val="24"/>
          <w:szCs w:val="24"/>
        </w:rPr>
        <w:t xml:space="preserve"> </w:t>
      </w:r>
      <w:r w:rsidR="00595291" w:rsidRPr="00343D79">
        <w:rPr>
          <w:rFonts w:ascii="Arial" w:hAnsi="Arial" w:cs="Arial"/>
          <w:color w:val="000000" w:themeColor="text1"/>
          <w:sz w:val="24"/>
          <w:szCs w:val="24"/>
        </w:rPr>
        <w:t xml:space="preserve">logical in </w:t>
      </w:r>
      <w:r w:rsidR="005733A0" w:rsidRPr="00343D79">
        <w:rPr>
          <w:rFonts w:ascii="Arial" w:hAnsi="Arial" w:cs="Arial"/>
          <w:color w:val="000000" w:themeColor="text1"/>
          <w:sz w:val="24"/>
          <w:szCs w:val="24"/>
        </w:rPr>
        <w:t>their</w:t>
      </w:r>
      <w:r w:rsidR="00595291" w:rsidRPr="00343D79">
        <w:rPr>
          <w:rFonts w:ascii="Arial" w:hAnsi="Arial" w:cs="Arial"/>
          <w:color w:val="000000" w:themeColor="text1"/>
          <w:sz w:val="24"/>
          <w:szCs w:val="24"/>
        </w:rPr>
        <w:t xml:space="preserve"> reasoning but flawed </w:t>
      </w:r>
      <w:r w:rsidR="00ED471F" w:rsidRPr="00343D79">
        <w:rPr>
          <w:rFonts w:ascii="Arial" w:hAnsi="Arial" w:cs="Arial"/>
          <w:color w:val="000000" w:themeColor="text1"/>
          <w:sz w:val="24"/>
          <w:szCs w:val="24"/>
        </w:rPr>
        <w:t>in</w:t>
      </w:r>
      <w:r w:rsidR="00595291" w:rsidRPr="00343D79">
        <w:rPr>
          <w:rFonts w:ascii="Arial" w:hAnsi="Arial" w:cs="Arial"/>
          <w:color w:val="000000" w:themeColor="text1"/>
          <w:sz w:val="24"/>
          <w:szCs w:val="24"/>
        </w:rPr>
        <w:t xml:space="preserve"> practical </w:t>
      </w:r>
      <w:r w:rsidR="00ED471F" w:rsidRPr="00343D79">
        <w:rPr>
          <w:rFonts w:ascii="Arial" w:hAnsi="Arial" w:cs="Arial"/>
          <w:color w:val="000000" w:themeColor="text1"/>
          <w:sz w:val="24"/>
          <w:szCs w:val="24"/>
        </w:rPr>
        <w:t>applications</w:t>
      </w:r>
      <w:r w:rsidR="00595291" w:rsidRPr="00343D79">
        <w:rPr>
          <w:rFonts w:ascii="Arial" w:hAnsi="Arial" w:cs="Arial"/>
          <w:color w:val="000000" w:themeColor="text1"/>
          <w:sz w:val="24"/>
          <w:szCs w:val="24"/>
        </w:rPr>
        <w:t xml:space="preserve">. </w:t>
      </w:r>
      <w:r w:rsidR="003730AE" w:rsidRPr="00343D79">
        <w:rPr>
          <w:rFonts w:ascii="Arial" w:hAnsi="Arial" w:cs="Arial"/>
          <w:color w:val="000000" w:themeColor="text1"/>
          <w:sz w:val="24"/>
          <w:szCs w:val="24"/>
        </w:rPr>
        <w:t>This was apparent to me when experiencing just how short a lesson is</w:t>
      </w:r>
      <w:r w:rsidR="00D26A03" w:rsidRPr="00343D79">
        <w:rPr>
          <w:rFonts w:ascii="Arial" w:hAnsi="Arial" w:cs="Arial"/>
          <w:color w:val="000000" w:themeColor="text1"/>
          <w:sz w:val="24"/>
          <w:szCs w:val="24"/>
        </w:rPr>
        <w:t xml:space="preserve"> and how difficult it is to incorporate </w:t>
      </w:r>
      <w:r w:rsidR="00275FF3" w:rsidRPr="00343D79">
        <w:rPr>
          <w:rFonts w:ascii="Arial" w:hAnsi="Arial" w:cs="Arial"/>
          <w:color w:val="000000" w:themeColor="text1"/>
          <w:sz w:val="24"/>
          <w:szCs w:val="24"/>
        </w:rPr>
        <w:t>many</w:t>
      </w:r>
      <w:r w:rsidR="00D26A03" w:rsidRPr="00343D79">
        <w:rPr>
          <w:rFonts w:ascii="Arial" w:hAnsi="Arial" w:cs="Arial"/>
          <w:color w:val="000000" w:themeColor="text1"/>
          <w:sz w:val="24"/>
          <w:szCs w:val="24"/>
        </w:rPr>
        <w:t xml:space="preserve"> activities and </w:t>
      </w:r>
      <w:r w:rsidR="00EF3E91" w:rsidRPr="00343D79">
        <w:rPr>
          <w:rFonts w:ascii="Arial" w:hAnsi="Arial" w:cs="Arial"/>
          <w:color w:val="000000" w:themeColor="text1"/>
          <w:sz w:val="24"/>
          <w:szCs w:val="24"/>
        </w:rPr>
        <w:t xml:space="preserve">have the time to </w:t>
      </w:r>
      <w:r w:rsidR="00214265" w:rsidRPr="00343D79">
        <w:rPr>
          <w:rFonts w:ascii="Arial" w:hAnsi="Arial" w:cs="Arial"/>
          <w:color w:val="000000" w:themeColor="text1"/>
          <w:sz w:val="24"/>
          <w:szCs w:val="24"/>
        </w:rPr>
        <w:t xml:space="preserve">monitor each student with adequate individual attention. Additionally, the COVID restrictions put on the classroom </w:t>
      </w:r>
      <w:r w:rsidR="00493E07" w:rsidRPr="00343D79">
        <w:rPr>
          <w:rFonts w:ascii="Arial" w:hAnsi="Arial" w:cs="Arial"/>
          <w:color w:val="000000" w:themeColor="text1"/>
          <w:sz w:val="24"/>
          <w:szCs w:val="24"/>
        </w:rPr>
        <w:t>makes it difficult for the teacher to move around the room and</w:t>
      </w:r>
      <w:r w:rsidR="00275FF3" w:rsidRPr="00343D79">
        <w:rPr>
          <w:rFonts w:ascii="Arial" w:hAnsi="Arial" w:cs="Arial"/>
          <w:color w:val="000000" w:themeColor="text1"/>
          <w:sz w:val="24"/>
          <w:szCs w:val="24"/>
        </w:rPr>
        <w:t>,</w:t>
      </w:r>
      <w:r w:rsidR="00493E07" w:rsidRPr="00343D79">
        <w:rPr>
          <w:rFonts w:ascii="Arial" w:hAnsi="Arial" w:cs="Arial"/>
          <w:color w:val="000000" w:themeColor="text1"/>
          <w:sz w:val="24"/>
          <w:szCs w:val="24"/>
        </w:rPr>
        <w:t xml:space="preserve"> as a result, </w:t>
      </w:r>
      <w:r w:rsidR="00A45FFD">
        <w:rPr>
          <w:rFonts w:ascii="Arial" w:hAnsi="Arial" w:cs="Arial"/>
          <w:color w:val="000000" w:themeColor="text1"/>
          <w:sz w:val="24"/>
          <w:szCs w:val="24"/>
        </w:rPr>
        <w:t xml:space="preserve">are </w:t>
      </w:r>
      <w:r w:rsidR="00493E07" w:rsidRPr="00343D79">
        <w:rPr>
          <w:rFonts w:ascii="Arial" w:hAnsi="Arial" w:cs="Arial"/>
          <w:color w:val="000000" w:themeColor="text1"/>
          <w:sz w:val="24"/>
          <w:szCs w:val="24"/>
        </w:rPr>
        <w:t>bound to the front of the class</w:t>
      </w:r>
      <w:r w:rsidR="00B27413" w:rsidRPr="00343D79">
        <w:rPr>
          <w:rFonts w:ascii="Arial" w:hAnsi="Arial" w:cs="Arial"/>
          <w:color w:val="000000" w:themeColor="text1"/>
          <w:sz w:val="24"/>
          <w:szCs w:val="24"/>
        </w:rPr>
        <w:t>. I realise that I will face these practical challenges</w:t>
      </w:r>
      <w:r w:rsidR="00275FF3" w:rsidRPr="00343D79">
        <w:rPr>
          <w:rFonts w:ascii="Arial" w:hAnsi="Arial" w:cs="Arial"/>
          <w:color w:val="000000" w:themeColor="text1"/>
          <w:sz w:val="24"/>
          <w:szCs w:val="24"/>
        </w:rPr>
        <w:t>,</w:t>
      </w:r>
      <w:r w:rsidR="00B27413" w:rsidRPr="00343D79">
        <w:rPr>
          <w:rFonts w:ascii="Arial" w:hAnsi="Arial" w:cs="Arial"/>
          <w:color w:val="000000" w:themeColor="text1"/>
          <w:sz w:val="24"/>
          <w:szCs w:val="24"/>
        </w:rPr>
        <w:t xml:space="preserve"> and </w:t>
      </w:r>
      <w:r w:rsidR="00C042AA" w:rsidRPr="00343D79">
        <w:rPr>
          <w:rFonts w:ascii="Arial" w:hAnsi="Arial" w:cs="Arial"/>
          <w:color w:val="000000" w:themeColor="text1"/>
          <w:sz w:val="24"/>
          <w:szCs w:val="24"/>
        </w:rPr>
        <w:t>perfectly implementing theor</w:t>
      </w:r>
      <w:r w:rsidR="00B27413" w:rsidRPr="00343D79">
        <w:rPr>
          <w:rFonts w:ascii="Arial" w:hAnsi="Arial" w:cs="Arial"/>
          <w:color w:val="000000" w:themeColor="text1"/>
          <w:sz w:val="24"/>
          <w:szCs w:val="24"/>
        </w:rPr>
        <w:t xml:space="preserve">y will be </w:t>
      </w:r>
      <w:r w:rsidR="008F31A6" w:rsidRPr="00343D79">
        <w:rPr>
          <w:rFonts w:ascii="Arial" w:hAnsi="Arial" w:cs="Arial"/>
          <w:color w:val="000000" w:themeColor="text1"/>
          <w:sz w:val="24"/>
          <w:szCs w:val="24"/>
        </w:rPr>
        <w:t>complicated</w:t>
      </w:r>
      <w:r w:rsidR="00C12E95" w:rsidRPr="00343D79">
        <w:rPr>
          <w:rFonts w:ascii="Arial" w:hAnsi="Arial" w:cs="Arial"/>
          <w:color w:val="000000" w:themeColor="text1"/>
          <w:sz w:val="24"/>
          <w:szCs w:val="24"/>
        </w:rPr>
        <w:t xml:space="preserve"> without realistic compromise.</w:t>
      </w:r>
      <w:r w:rsidR="008755DD" w:rsidRPr="00343D79">
        <w:rPr>
          <w:rFonts w:ascii="Arial" w:hAnsi="Arial" w:cs="Arial"/>
          <w:color w:val="000000" w:themeColor="text1"/>
          <w:sz w:val="24"/>
          <w:szCs w:val="24"/>
        </w:rPr>
        <w:t xml:space="preserve"> Therefore,</w:t>
      </w:r>
      <w:r w:rsidR="00C12E95" w:rsidRPr="00343D79">
        <w:rPr>
          <w:rFonts w:ascii="Arial" w:hAnsi="Arial" w:cs="Arial"/>
          <w:color w:val="000000" w:themeColor="text1"/>
          <w:sz w:val="24"/>
          <w:szCs w:val="24"/>
        </w:rPr>
        <w:t xml:space="preserve"> I intend </w:t>
      </w:r>
      <w:r w:rsidR="008F31A6" w:rsidRPr="00343D79">
        <w:rPr>
          <w:rFonts w:ascii="Arial" w:hAnsi="Arial" w:cs="Arial"/>
          <w:color w:val="000000" w:themeColor="text1"/>
          <w:sz w:val="24"/>
          <w:szCs w:val="24"/>
        </w:rPr>
        <w:t>to enhance</w:t>
      </w:r>
      <w:r w:rsidR="00DB336A" w:rsidRPr="00343D79">
        <w:rPr>
          <w:rFonts w:ascii="Arial" w:hAnsi="Arial" w:cs="Arial"/>
          <w:color w:val="000000" w:themeColor="text1"/>
          <w:sz w:val="24"/>
          <w:szCs w:val="24"/>
        </w:rPr>
        <w:t xml:space="preserve"> my classroom management skills </w:t>
      </w:r>
      <w:r w:rsidR="002F103D" w:rsidRPr="00343D79">
        <w:rPr>
          <w:rFonts w:ascii="Arial" w:hAnsi="Arial" w:cs="Arial"/>
          <w:color w:val="000000" w:themeColor="text1"/>
          <w:sz w:val="24"/>
          <w:szCs w:val="24"/>
        </w:rPr>
        <w:t xml:space="preserve">beyond basic levels to ensure that I </w:t>
      </w:r>
      <w:r w:rsidR="00FA3C4C" w:rsidRPr="00343D79">
        <w:rPr>
          <w:rFonts w:ascii="Arial" w:hAnsi="Arial" w:cs="Arial"/>
          <w:color w:val="000000" w:themeColor="text1"/>
          <w:sz w:val="24"/>
          <w:szCs w:val="24"/>
        </w:rPr>
        <w:t>can create</w:t>
      </w:r>
      <w:r w:rsidR="002F103D" w:rsidRPr="00343D79">
        <w:rPr>
          <w:rFonts w:ascii="Arial" w:hAnsi="Arial" w:cs="Arial"/>
          <w:color w:val="000000" w:themeColor="text1"/>
          <w:sz w:val="24"/>
          <w:szCs w:val="24"/>
        </w:rPr>
        <w:t xml:space="preserve"> the optimal </w:t>
      </w:r>
      <w:r w:rsidR="00FA3C4C" w:rsidRPr="00343D79">
        <w:rPr>
          <w:rFonts w:ascii="Arial" w:hAnsi="Arial" w:cs="Arial"/>
          <w:color w:val="000000" w:themeColor="text1"/>
          <w:sz w:val="24"/>
          <w:szCs w:val="24"/>
        </w:rPr>
        <w:t xml:space="preserve">learning </w:t>
      </w:r>
      <w:r w:rsidR="002F103D" w:rsidRPr="00343D79">
        <w:rPr>
          <w:rFonts w:ascii="Arial" w:hAnsi="Arial" w:cs="Arial"/>
          <w:color w:val="000000" w:themeColor="text1"/>
          <w:sz w:val="24"/>
          <w:szCs w:val="24"/>
        </w:rPr>
        <w:t xml:space="preserve">environment </w:t>
      </w:r>
      <w:r w:rsidR="00F34A13" w:rsidRPr="00343D79">
        <w:rPr>
          <w:rFonts w:ascii="Arial" w:hAnsi="Arial" w:cs="Arial"/>
          <w:color w:val="000000" w:themeColor="text1"/>
          <w:sz w:val="24"/>
          <w:szCs w:val="24"/>
        </w:rPr>
        <w:t>to teach and for the students to learn.</w:t>
      </w:r>
      <w:r w:rsidR="00A64386" w:rsidRPr="00343D79">
        <w:rPr>
          <w:rFonts w:ascii="Arial" w:hAnsi="Arial" w:cs="Arial"/>
          <w:color w:val="000000" w:themeColor="text1"/>
          <w:sz w:val="24"/>
          <w:szCs w:val="24"/>
        </w:rPr>
        <w:t xml:space="preserve"> This, I envision, will come only from experience and understanding my class</w:t>
      </w:r>
      <w:r w:rsidR="00010CBE" w:rsidRPr="00343D79">
        <w:rPr>
          <w:rFonts w:ascii="Arial" w:hAnsi="Arial" w:cs="Arial"/>
          <w:color w:val="000000" w:themeColor="text1"/>
          <w:sz w:val="24"/>
          <w:szCs w:val="24"/>
        </w:rPr>
        <w:t xml:space="preserve">, so it is my goal to put this at the forefront of my learning when first faced with my new class. </w:t>
      </w:r>
    </w:p>
    <w:p w14:paraId="7DAD05AC" w14:textId="36918779" w:rsidR="004F3257" w:rsidRPr="00343D79" w:rsidRDefault="004F3257" w:rsidP="00A86EFD">
      <w:pPr>
        <w:pStyle w:val="NormalWeb"/>
        <w:spacing w:before="0" w:beforeAutospacing="0" w:after="0" w:afterAutospacing="0"/>
        <w:textAlignment w:val="baseline"/>
        <w:rPr>
          <w:rFonts w:ascii="Arial" w:hAnsi="Arial" w:cs="Arial"/>
          <w:b/>
          <w:color w:val="000000" w:themeColor="text1"/>
          <w:lang w:val="en-US"/>
        </w:rPr>
      </w:pPr>
      <w:r w:rsidRPr="00343D79">
        <w:rPr>
          <w:rFonts w:ascii="Arial" w:hAnsi="Arial" w:cs="Arial"/>
          <w:b/>
          <w:color w:val="000000" w:themeColor="text1"/>
          <w:lang w:val="en-US"/>
        </w:rPr>
        <w:t>Theoretical</w:t>
      </w:r>
    </w:p>
    <w:p w14:paraId="6BD1C269" w14:textId="77777777" w:rsidR="00A86EFD" w:rsidRPr="00343D79" w:rsidRDefault="00A86EFD" w:rsidP="00A86EFD">
      <w:pPr>
        <w:pStyle w:val="NormalWeb"/>
        <w:spacing w:before="0" w:beforeAutospacing="0" w:after="0" w:afterAutospacing="0"/>
        <w:textAlignment w:val="baseline"/>
        <w:rPr>
          <w:rFonts w:ascii="Arial" w:hAnsi="Arial" w:cs="Arial"/>
          <w:b/>
          <w:color w:val="000000" w:themeColor="text1"/>
          <w:lang w:val="en-US"/>
        </w:rPr>
      </w:pPr>
    </w:p>
    <w:p w14:paraId="48A38201" w14:textId="3D27A132" w:rsidR="00370F60" w:rsidRPr="00343D79" w:rsidRDefault="0037580A" w:rsidP="003A1139">
      <w:pPr>
        <w:pStyle w:val="NormalWeb"/>
        <w:spacing w:before="0" w:beforeAutospacing="0" w:after="0" w:afterAutospacing="0"/>
        <w:textAlignment w:val="baseline"/>
        <w:rPr>
          <w:rFonts w:ascii="Arial" w:hAnsi="Arial" w:cs="Arial"/>
          <w:color w:val="000000" w:themeColor="text1"/>
        </w:rPr>
      </w:pPr>
      <w:r w:rsidRPr="00343D79">
        <w:rPr>
          <w:rFonts w:ascii="Arial" w:hAnsi="Arial" w:cs="Arial"/>
          <w:bCs/>
          <w:color w:val="000000" w:themeColor="text1"/>
          <w:lang w:val="en-US"/>
        </w:rPr>
        <w:t xml:space="preserve">The observation highlighted the differences in student abilities within mixed </w:t>
      </w:r>
      <w:r w:rsidR="00BE1EFB" w:rsidRPr="00343D79">
        <w:rPr>
          <w:rFonts w:ascii="Arial" w:hAnsi="Arial" w:cs="Arial"/>
          <w:bCs/>
          <w:color w:val="000000" w:themeColor="text1"/>
          <w:lang w:val="en-US"/>
        </w:rPr>
        <w:t>groups</w:t>
      </w:r>
      <w:r w:rsidR="003B6D9F" w:rsidRPr="00343D79">
        <w:rPr>
          <w:rFonts w:ascii="Arial" w:hAnsi="Arial" w:cs="Arial"/>
          <w:bCs/>
          <w:color w:val="000000" w:themeColor="text1"/>
          <w:lang w:val="en-US"/>
        </w:rPr>
        <w:t>. It</w:t>
      </w:r>
      <w:r w:rsidR="00BE1EFB" w:rsidRPr="00343D79">
        <w:rPr>
          <w:rFonts w:ascii="Arial" w:hAnsi="Arial" w:cs="Arial"/>
          <w:bCs/>
          <w:color w:val="000000" w:themeColor="text1"/>
          <w:lang w:val="en-US"/>
        </w:rPr>
        <w:t xml:space="preserve"> </w:t>
      </w:r>
      <w:r w:rsidR="003E0D3A">
        <w:rPr>
          <w:rFonts w:ascii="Arial" w:hAnsi="Arial" w:cs="Arial"/>
          <w:bCs/>
          <w:color w:val="000000" w:themeColor="text1"/>
          <w:lang w:val="en-US"/>
        </w:rPr>
        <w:t xml:space="preserve">also </w:t>
      </w:r>
      <w:r w:rsidR="003155C1" w:rsidRPr="00343D79">
        <w:rPr>
          <w:rFonts w:ascii="Arial" w:hAnsi="Arial" w:cs="Arial"/>
          <w:bCs/>
          <w:color w:val="000000" w:themeColor="text1"/>
          <w:lang w:val="en-US"/>
        </w:rPr>
        <w:t>emphasi</w:t>
      </w:r>
      <w:r w:rsidR="003155C1">
        <w:rPr>
          <w:rFonts w:ascii="Arial" w:hAnsi="Arial" w:cs="Arial"/>
          <w:bCs/>
          <w:color w:val="000000" w:themeColor="text1"/>
          <w:lang w:val="en-US"/>
        </w:rPr>
        <w:t>z</w:t>
      </w:r>
      <w:r w:rsidR="003155C1" w:rsidRPr="00343D79">
        <w:rPr>
          <w:rFonts w:ascii="Arial" w:hAnsi="Arial" w:cs="Arial"/>
          <w:bCs/>
          <w:color w:val="000000" w:themeColor="text1"/>
          <w:lang w:val="en-US"/>
        </w:rPr>
        <w:t>ed</w:t>
      </w:r>
      <w:r w:rsidR="00BE1EFB" w:rsidRPr="00343D79">
        <w:rPr>
          <w:rFonts w:ascii="Arial" w:hAnsi="Arial" w:cs="Arial"/>
          <w:bCs/>
          <w:color w:val="000000" w:themeColor="text1"/>
          <w:lang w:val="en-US"/>
        </w:rPr>
        <w:t xml:space="preserve"> the importance of ensuring </w:t>
      </w:r>
      <w:r w:rsidR="00A60A5C" w:rsidRPr="00343D79">
        <w:rPr>
          <w:rFonts w:ascii="Arial" w:hAnsi="Arial" w:cs="Arial"/>
          <w:bCs/>
          <w:color w:val="000000" w:themeColor="text1"/>
          <w:lang w:val="en-US"/>
        </w:rPr>
        <w:t xml:space="preserve">that all students can engage with the content within their optimal </w:t>
      </w:r>
      <w:r w:rsidR="003B6D9F" w:rsidRPr="00343D79">
        <w:rPr>
          <w:rFonts w:ascii="Arial" w:hAnsi="Arial" w:cs="Arial"/>
          <w:bCs/>
          <w:color w:val="000000" w:themeColor="text1"/>
          <w:lang w:val="en-US"/>
        </w:rPr>
        <w:t>development zones</w:t>
      </w:r>
      <w:r w:rsidR="00A60A5C" w:rsidRPr="00343D79">
        <w:rPr>
          <w:rFonts w:ascii="Arial" w:hAnsi="Arial" w:cs="Arial"/>
          <w:bCs/>
          <w:color w:val="000000" w:themeColor="text1"/>
          <w:lang w:val="en-US"/>
        </w:rPr>
        <w:t xml:space="preserve">. </w:t>
      </w:r>
      <w:r w:rsidR="00FB6C99" w:rsidRPr="00343D79">
        <w:rPr>
          <w:rFonts w:ascii="Arial" w:hAnsi="Arial" w:cs="Arial"/>
          <w:bCs/>
          <w:color w:val="000000" w:themeColor="text1"/>
          <w:lang w:val="en-US"/>
        </w:rPr>
        <w:t xml:space="preserve">Literature concerning </w:t>
      </w:r>
      <w:r w:rsidR="00ED7324" w:rsidRPr="00343D79">
        <w:rPr>
          <w:rFonts w:ascii="Arial" w:hAnsi="Arial" w:cs="Arial"/>
          <w:bCs/>
          <w:color w:val="000000" w:themeColor="text1"/>
          <w:lang w:val="en-US"/>
        </w:rPr>
        <w:t xml:space="preserve">differentiated </w:t>
      </w:r>
      <w:r w:rsidR="007C05A1">
        <w:rPr>
          <w:rFonts w:ascii="Arial" w:hAnsi="Arial" w:cs="Arial"/>
          <w:bCs/>
          <w:color w:val="000000" w:themeColor="text1"/>
          <w:lang w:val="en-US"/>
        </w:rPr>
        <w:t>i</w:t>
      </w:r>
      <w:r w:rsidR="00FB6C99" w:rsidRPr="00343D79">
        <w:rPr>
          <w:rFonts w:ascii="Arial" w:hAnsi="Arial" w:cs="Arial"/>
          <w:bCs/>
          <w:color w:val="000000" w:themeColor="text1"/>
          <w:lang w:val="en-US"/>
        </w:rPr>
        <w:t>nstruction clearly outlines th</w:t>
      </w:r>
      <w:r w:rsidR="00ED7324" w:rsidRPr="00343D79">
        <w:rPr>
          <w:rFonts w:ascii="Arial" w:hAnsi="Arial" w:cs="Arial"/>
          <w:bCs/>
          <w:color w:val="000000" w:themeColor="text1"/>
          <w:lang w:val="en-US"/>
        </w:rPr>
        <w:t xml:space="preserve">ese differences and </w:t>
      </w:r>
      <w:r w:rsidR="0082039B" w:rsidRPr="00343D79">
        <w:rPr>
          <w:rFonts w:ascii="Arial" w:hAnsi="Arial" w:cs="Arial"/>
          <w:bCs/>
          <w:color w:val="000000" w:themeColor="text1"/>
          <w:lang w:val="en-US"/>
        </w:rPr>
        <w:t xml:space="preserve">proposes </w:t>
      </w:r>
      <w:r w:rsidR="007D7682" w:rsidRPr="00343D79">
        <w:rPr>
          <w:rFonts w:ascii="Arial" w:hAnsi="Arial" w:cs="Arial"/>
          <w:bCs/>
          <w:color w:val="000000" w:themeColor="text1"/>
          <w:lang w:val="en-US"/>
        </w:rPr>
        <w:t>precise</w:t>
      </w:r>
      <w:r w:rsidR="0082039B" w:rsidRPr="00343D79">
        <w:rPr>
          <w:rFonts w:ascii="Arial" w:hAnsi="Arial" w:cs="Arial"/>
          <w:bCs/>
          <w:color w:val="000000" w:themeColor="text1"/>
          <w:lang w:val="en-US"/>
        </w:rPr>
        <w:t xml:space="preserve"> methods of </w:t>
      </w:r>
      <w:r w:rsidR="0014723A" w:rsidRPr="00343D79">
        <w:rPr>
          <w:rFonts w:ascii="Arial" w:hAnsi="Arial" w:cs="Arial"/>
          <w:bCs/>
          <w:color w:val="000000" w:themeColor="text1"/>
          <w:lang w:val="en-US"/>
        </w:rPr>
        <w:t>catering for them.</w:t>
      </w:r>
      <w:r w:rsidR="00A366DA" w:rsidRPr="00343D79">
        <w:rPr>
          <w:rFonts w:ascii="Arial" w:hAnsi="Arial" w:cs="Arial"/>
          <w:bCs/>
          <w:color w:val="000000" w:themeColor="text1"/>
          <w:lang w:val="en-US"/>
        </w:rPr>
        <w:t xml:space="preserve"> Although the literature is unclear of its benefits, my practical experience observing has</w:t>
      </w:r>
      <w:r w:rsidR="00567501" w:rsidRPr="00343D79">
        <w:rPr>
          <w:rFonts w:ascii="Arial" w:hAnsi="Arial" w:cs="Arial"/>
          <w:bCs/>
          <w:color w:val="000000" w:themeColor="text1"/>
          <w:lang w:val="en-US"/>
        </w:rPr>
        <w:t xml:space="preserve"> at the very least</w:t>
      </w:r>
      <w:r w:rsidR="00A366DA" w:rsidRPr="00343D79">
        <w:rPr>
          <w:rFonts w:ascii="Arial" w:hAnsi="Arial" w:cs="Arial"/>
          <w:bCs/>
          <w:color w:val="000000" w:themeColor="text1"/>
          <w:lang w:val="en-US"/>
        </w:rPr>
        <w:t xml:space="preserve"> highlighted the negatives </w:t>
      </w:r>
      <w:r w:rsidR="007D7682" w:rsidRPr="00343D79">
        <w:rPr>
          <w:rFonts w:ascii="Arial" w:hAnsi="Arial" w:cs="Arial"/>
          <w:bCs/>
          <w:color w:val="000000" w:themeColor="text1"/>
          <w:lang w:val="en-US"/>
        </w:rPr>
        <w:t>of</w:t>
      </w:r>
      <w:r w:rsidR="00A366DA" w:rsidRPr="00343D79">
        <w:rPr>
          <w:rFonts w:ascii="Arial" w:hAnsi="Arial" w:cs="Arial"/>
          <w:bCs/>
          <w:color w:val="000000" w:themeColor="text1"/>
          <w:lang w:val="en-US"/>
        </w:rPr>
        <w:t xml:space="preserve"> setting the same pace for all students</w:t>
      </w:r>
      <w:r w:rsidR="00D46DA1" w:rsidRPr="00343D79">
        <w:rPr>
          <w:rFonts w:ascii="Arial" w:hAnsi="Arial" w:cs="Arial"/>
          <w:bCs/>
          <w:color w:val="000000" w:themeColor="text1"/>
          <w:lang w:val="en-US"/>
        </w:rPr>
        <w:t>.</w:t>
      </w:r>
      <w:r w:rsidR="007D7682" w:rsidRPr="00343D79">
        <w:rPr>
          <w:rFonts w:ascii="Arial" w:hAnsi="Arial" w:cs="Arial"/>
          <w:bCs/>
          <w:color w:val="000000" w:themeColor="text1"/>
          <w:lang w:val="en-US"/>
        </w:rPr>
        <w:t xml:space="preserve"> Therefore,</w:t>
      </w:r>
      <w:r w:rsidR="00D46DA1" w:rsidRPr="00343D79">
        <w:rPr>
          <w:rFonts w:ascii="Arial" w:hAnsi="Arial" w:cs="Arial"/>
          <w:bCs/>
          <w:color w:val="000000" w:themeColor="text1"/>
          <w:lang w:val="en-US"/>
        </w:rPr>
        <w:t xml:space="preserve"> I feel that it is a matter of responsibility to ensure that I</w:t>
      </w:r>
      <w:r w:rsidR="00D52F3D" w:rsidRPr="00343D79">
        <w:rPr>
          <w:rFonts w:ascii="Arial" w:hAnsi="Arial" w:cs="Arial"/>
          <w:bCs/>
          <w:color w:val="000000" w:themeColor="text1"/>
          <w:lang w:val="en-US"/>
        </w:rPr>
        <w:t xml:space="preserve"> learn and incorporate differentiated </w:t>
      </w:r>
      <w:r w:rsidR="007C05A1">
        <w:rPr>
          <w:rFonts w:ascii="Arial" w:hAnsi="Arial" w:cs="Arial"/>
          <w:bCs/>
          <w:color w:val="000000" w:themeColor="text1"/>
          <w:lang w:val="en-US"/>
        </w:rPr>
        <w:t>i</w:t>
      </w:r>
      <w:r w:rsidR="00D52F3D" w:rsidRPr="00343D79">
        <w:rPr>
          <w:rFonts w:ascii="Arial" w:hAnsi="Arial" w:cs="Arial"/>
          <w:bCs/>
          <w:color w:val="000000" w:themeColor="text1"/>
          <w:lang w:val="en-US"/>
        </w:rPr>
        <w:t>nstruction</w:t>
      </w:r>
      <w:r w:rsidR="00D74E02" w:rsidRPr="00343D79">
        <w:rPr>
          <w:rFonts w:ascii="Arial" w:hAnsi="Arial" w:cs="Arial"/>
          <w:bCs/>
          <w:color w:val="000000" w:themeColor="text1"/>
          <w:lang w:val="en-US"/>
        </w:rPr>
        <w:t xml:space="preserve"> for the benefit of lower attainment students, particularly within mixed</w:t>
      </w:r>
      <w:r w:rsidR="00FC7408">
        <w:rPr>
          <w:rFonts w:ascii="Arial" w:hAnsi="Arial" w:cs="Arial"/>
          <w:bCs/>
          <w:color w:val="000000" w:themeColor="text1"/>
          <w:lang w:val="en-US"/>
        </w:rPr>
        <w:t>-</w:t>
      </w:r>
      <w:r w:rsidR="00D74E02" w:rsidRPr="00343D79">
        <w:rPr>
          <w:rFonts w:ascii="Arial" w:hAnsi="Arial" w:cs="Arial"/>
          <w:bCs/>
          <w:color w:val="000000" w:themeColor="text1"/>
          <w:lang w:val="en-US"/>
        </w:rPr>
        <w:t xml:space="preserve">ability </w:t>
      </w:r>
      <w:r w:rsidR="00525022" w:rsidRPr="00343D79">
        <w:rPr>
          <w:rFonts w:ascii="Arial" w:hAnsi="Arial" w:cs="Arial"/>
          <w:bCs/>
          <w:color w:val="000000" w:themeColor="text1"/>
          <w:lang w:val="en-US"/>
        </w:rPr>
        <w:t>setting</w:t>
      </w:r>
      <w:r w:rsidR="00D74E02" w:rsidRPr="00343D79">
        <w:rPr>
          <w:rFonts w:ascii="Arial" w:hAnsi="Arial" w:cs="Arial"/>
          <w:bCs/>
          <w:color w:val="000000" w:themeColor="text1"/>
          <w:lang w:val="en-US"/>
        </w:rPr>
        <w:t xml:space="preserve">s. </w:t>
      </w:r>
      <w:r w:rsidR="00773B42" w:rsidRPr="00343D79">
        <w:rPr>
          <w:rFonts w:ascii="Arial" w:hAnsi="Arial" w:cs="Arial"/>
          <w:bCs/>
          <w:color w:val="000000" w:themeColor="text1"/>
          <w:lang w:val="en-US"/>
        </w:rPr>
        <w:t xml:space="preserve">Doing so will ensure that I </w:t>
      </w:r>
      <w:r w:rsidR="007D7682" w:rsidRPr="00343D79">
        <w:rPr>
          <w:rFonts w:ascii="Arial" w:hAnsi="Arial" w:cs="Arial"/>
          <w:bCs/>
          <w:color w:val="000000" w:themeColor="text1"/>
          <w:lang w:val="en-US"/>
        </w:rPr>
        <w:t>advance my pedagogy and</w:t>
      </w:r>
      <w:r w:rsidR="00773B42" w:rsidRPr="00343D79">
        <w:rPr>
          <w:rFonts w:ascii="Arial" w:hAnsi="Arial" w:cs="Arial"/>
          <w:bCs/>
          <w:color w:val="000000" w:themeColor="text1"/>
          <w:lang w:val="en-US"/>
        </w:rPr>
        <w:t xml:space="preserve"> </w:t>
      </w:r>
      <w:r w:rsidR="00E647B1" w:rsidRPr="00343D79">
        <w:rPr>
          <w:rFonts w:ascii="Arial" w:hAnsi="Arial" w:cs="Arial"/>
          <w:bCs/>
          <w:color w:val="000000" w:themeColor="text1"/>
          <w:lang w:val="en-US"/>
        </w:rPr>
        <w:t xml:space="preserve">provide the best opportunities for students to build up confidence in their abilities. I will begin this process </w:t>
      </w:r>
      <w:r w:rsidR="00F45DB4" w:rsidRPr="00343D79">
        <w:rPr>
          <w:rFonts w:ascii="Arial" w:hAnsi="Arial" w:cs="Arial"/>
          <w:bCs/>
          <w:color w:val="000000" w:themeColor="text1"/>
          <w:lang w:val="en-US"/>
        </w:rPr>
        <w:t xml:space="preserve">with further reading and </w:t>
      </w:r>
      <w:r w:rsidR="00F45DB4" w:rsidRPr="00343D79">
        <w:rPr>
          <w:rFonts w:ascii="Arial" w:hAnsi="Arial" w:cs="Arial"/>
          <w:bCs/>
          <w:color w:val="000000" w:themeColor="text1"/>
          <w:lang w:val="en-US"/>
        </w:rPr>
        <w:lastRenderedPageBreak/>
        <w:t xml:space="preserve">immediate implementation of the strategies, using my </w:t>
      </w:r>
      <w:r w:rsidR="004F3257" w:rsidRPr="00343D79">
        <w:rPr>
          <w:rFonts w:ascii="Arial" w:hAnsi="Arial" w:cs="Arial"/>
          <w:bCs/>
          <w:color w:val="000000" w:themeColor="text1"/>
          <w:lang w:val="en-US"/>
        </w:rPr>
        <w:t>mentor</w:t>
      </w:r>
      <w:r w:rsidR="00036AF3" w:rsidRPr="00343D79">
        <w:rPr>
          <w:rFonts w:ascii="Arial" w:hAnsi="Arial" w:cs="Arial"/>
          <w:bCs/>
          <w:color w:val="000000" w:themeColor="text1"/>
          <w:lang w:val="en-US"/>
        </w:rPr>
        <w:t>'</w:t>
      </w:r>
      <w:r w:rsidR="004F3257" w:rsidRPr="00343D79">
        <w:rPr>
          <w:rFonts w:ascii="Arial" w:hAnsi="Arial" w:cs="Arial"/>
          <w:bCs/>
          <w:color w:val="000000" w:themeColor="text1"/>
          <w:lang w:val="en-US"/>
        </w:rPr>
        <w:t>s</w:t>
      </w:r>
      <w:r w:rsidR="00B628E4" w:rsidRPr="00343D79">
        <w:rPr>
          <w:rFonts w:ascii="Arial" w:hAnsi="Arial" w:cs="Arial"/>
          <w:bCs/>
          <w:color w:val="000000" w:themeColor="text1"/>
          <w:lang w:val="en-US"/>
        </w:rPr>
        <w:t xml:space="preserve"> feedback to improve my </w:t>
      </w:r>
      <w:r w:rsidR="00940CA1" w:rsidRPr="00343D79">
        <w:rPr>
          <w:rFonts w:ascii="Arial" w:hAnsi="Arial" w:cs="Arial"/>
          <w:bCs/>
          <w:color w:val="000000" w:themeColor="text1"/>
          <w:lang w:val="en-US"/>
        </w:rPr>
        <w:t xml:space="preserve">theory application and </w:t>
      </w:r>
      <w:r w:rsidR="0014279F" w:rsidRPr="00343D79">
        <w:rPr>
          <w:rFonts w:ascii="Arial" w:hAnsi="Arial" w:cs="Arial"/>
          <w:bCs/>
          <w:color w:val="000000" w:themeColor="text1"/>
          <w:lang w:val="en-US"/>
        </w:rPr>
        <w:t xml:space="preserve">learning what works for the </w:t>
      </w:r>
      <w:r w:rsidR="007D7682" w:rsidRPr="00343D79">
        <w:rPr>
          <w:rFonts w:ascii="Arial" w:hAnsi="Arial" w:cs="Arial"/>
          <w:bCs/>
          <w:color w:val="000000" w:themeColor="text1"/>
          <w:lang w:val="en-US"/>
        </w:rPr>
        <w:t>school's current and more experienced teachers</w:t>
      </w:r>
      <w:r w:rsidR="0014279F" w:rsidRPr="00343D79">
        <w:rPr>
          <w:rFonts w:ascii="Arial" w:hAnsi="Arial" w:cs="Arial"/>
          <w:bCs/>
          <w:color w:val="000000" w:themeColor="text1"/>
          <w:lang w:val="en-US"/>
        </w:rPr>
        <w:t>.</w:t>
      </w:r>
    </w:p>
    <w:p w14:paraId="457FDEEF" w14:textId="19793B85" w:rsidR="009A063B" w:rsidRPr="00343D79" w:rsidRDefault="000C6669" w:rsidP="000C6669">
      <w:pPr>
        <w:jc w:val="center"/>
        <w:rPr>
          <w:rFonts w:ascii="Arial" w:hAnsi="Arial" w:cs="Arial"/>
          <w:b/>
          <w:bCs/>
          <w:color w:val="000000" w:themeColor="text1"/>
          <w:sz w:val="24"/>
          <w:szCs w:val="24"/>
        </w:rPr>
      </w:pPr>
      <w:r w:rsidRPr="00343D79">
        <w:rPr>
          <w:rFonts w:ascii="Arial" w:hAnsi="Arial" w:cs="Arial"/>
          <w:b/>
          <w:bCs/>
          <w:color w:val="000000" w:themeColor="text1"/>
          <w:sz w:val="24"/>
          <w:szCs w:val="24"/>
        </w:rPr>
        <w:t xml:space="preserve">CONCLUSION </w:t>
      </w:r>
    </w:p>
    <w:p w14:paraId="26F84339" w14:textId="0557B833" w:rsidR="00927F9E" w:rsidRPr="00343D79" w:rsidRDefault="00731CBD">
      <w:pPr>
        <w:rPr>
          <w:rFonts w:ascii="Arial" w:hAnsi="Arial" w:cs="Arial"/>
          <w:color w:val="000000" w:themeColor="text1"/>
          <w:sz w:val="24"/>
          <w:szCs w:val="24"/>
        </w:rPr>
      </w:pPr>
      <w:r w:rsidRPr="00343D79">
        <w:rPr>
          <w:rFonts w:ascii="Arial" w:hAnsi="Arial" w:cs="Arial"/>
          <w:color w:val="000000" w:themeColor="text1"/>
          <w:sz w:val="24"/>
          <w:szCs w:val="24"/>
        </w:rPr>
        <w:t xml:space="preserve">The </w:t>
      </w:r>
      <w:r w:rsidR="00277A84" w:rsidRPr="00343D79">
        <w:rPr>
          <w:rFonts w:ascii="Arial" w:hAnsi="Arial" w:cs="Arial"/>
          <w:color w:val="000000" w:themeColor="text1"/>
          <w:sz w:val="24"/>
          <w:szCs w:val="24"/>
        </w:rPr>
        <w:t xml:space="preserve">observation outlined in this paper highlighted the reality that </w:t>
      </w:r>
      <w:r w:rsidR="002F0D8B" w:rsidRPr="00343D79">
        <w:rPr>
          <w:rFonts w:ascii="Arial" w:hAnsi="Arial" w:cs="Arial"/>
          <w:color w:val="000000" w:themeColor="text1"/>
          <w:sz w:val="24"/>
          <w:szCs w:val="24"/>
        </w:rPr>
        <w:t xml:space="preserve">not all </w:t>
      </w:r>
      <w:r w:rsidR="004B1E42" w:rsidRPr="00343D79">
        <w:rPr>
          <w:rFonts w:ascii="Arial" w:hAnsi="Arial" w:cs="Arial"/>
          <w:color w:val="000000" w:themeColor="text1"/>
          <w:sz w:val="24"/>
          <w:szCs w:val="24"/>
        </w:rPr>
        <w:t>students learn</w:t>
      </w:r>
      <w:r w:rsidR="002F0D8B" w:rsidRPr="00343D79">
        <w:rPr>
          <w:rFonts w:ascii="Arial" w:hAnsi="Arial" w:cs="Arial"/>
          <w:color w:val="000000" w:themeColor="text1"/>
          <w:sz w:val="24"/>
          <w:szCs w:val="24"/>
        </w:rPr>
        <w:t xml:space="preserve"> </w:t>
      </w:r>
      <w:r w:rsidR="004A393D" w:rsidRPr="00343D79">
        <w:rPr>
          <w:rFonts w:ascii="Arial" w:hAnsi="Arial" w:cs="Arial"/>
          <w:color w:val="000000" w:themeColor="text1"/>
          <w:sz w:val="24"/>
          <w:szCs w:val="24"/>
        </w:rPr>
        <w:t xml:space="preserve">at the same rate in class, particularly </w:t>
      </w:r>
      <w:r w:rsidR="001D0936" w:rsidRPr="00343D79">
        <w:rPr>
          <w:rFonts w:ascii="Arial" w:hAnsi="Arial" w:cs="Arial"/>
          <w:color w:val="000000" w:themeColor="text1"/>
          <w:sz w:val="24"/>
          <w:szCs w:val="24"/>
        </w:rPr>
        <w:t xml:space="preserve">when faced with mixed attainment groupings. </w:t>
      </w:r>
      <w:r w:rsidR="00D302DF" w:rsidRPr="00343D79">
        <w:rPr>
          <w:rFonts w:ascii="Arial" w:hAnsi="Arial" w:cs="Arial"/>
          <w:color w:val="000000" w:themeColor="text1"/>
          <w:sz w:val="24"/>
          <w:szCs w:val="24"/>
        </w:rPr>
        <w:t>The idea of diff</w:t>
      </w:r>
      <w:r w:rsidR="005F1F45" w:rsidRPr="00343D79">
        <w:rPr>
          <w:rFonts w:ascii="Arial" w:hAnsi="Arial" w:cs="Arial"/>
          <w:color w:val="000000" w:themeColor="text1"/>
          <w:sz w:val="24"/>
          <w:szCs w:val="24"/>
        </w:rPr>
        <w:t xml:space="preserve">erent student needs then prompted research into differentiated </w:t>
      </w:r>
      <w:r w:rsidR="007C05A1">
        <w:rPr>
          <w:rFonts w:ascii="Arial" w:hAnsi="Arial" w:cs="Arial"/>
          <w:color w:val="000000" w:themeColor="text1"/>
          <w:sz w:val="24"/>
          <w:szCs w:val="24"/>
        </w:rPr>
        <w:t>i</w:t>
      </w:r>
      <w:r w:rsidR="005F1F45" w:rsidRPr="00343D79">
        <w:rPr>
          <w:rFonts w:ascii="Arial" w:hAnsi="Arial" w:cs="Arial"/>
          <w:color w:val="000000" w:themeColor="text1"/>
          <w:sz w:val="24"/>
          <w:szCs w:val="24"/>
        </w:rPr>
        <w:t>nstruction</w:t>
      </w:r>
      <w:r w:rsidR="007B361B" w:rsidRPr="00343D79">
        <w:rPr>
          <w:rFonts w:ascii="Arial" w:hAnsi="Arial" w:cs="Arial"/>
          <w:color w:val="000000" w:themeColor="text1"/>
          <w:sz w:val="24"/>
          <w:szCs w:val="24"/>
        </w:rPr>
        <w:t>. Th</w:t>
      </w:r>
      <w:r w:rsidR="00A375D2">
        <w:rPr>
          <w:rFonts w:ascii="Arial" w:hAnsi="Arial" w:cs="Arial"/>
          <w:color w:val="000000" w:themeColor="text1"/>
          <w:sz w:val="24"/>
          <w:szCs w:val="24"/>
        </w:rPr>
        <w:t>e research</w:t>
      </w:r>
      <w:r w:rsidR="007B361B" w:rsidRPr="00343D79">
        <w:rPr>
          <w:rFonts w:ascii="Arial" w:hAnsi="Arial" w:cs="Arial"/>
          <w:color w:val="000000" w:themeColor="text1"/>
          <w:sz w:val="24"/>
          <w:szCs w:val="24"/>
        </w:rPr>
        <w:t xml:space="preserve"> </w:t>
      </w:r>
      <w:r w:rsidR="00A66DAF">
        <w:rPr>
          <w:rFonts w:ascii="Arial" w:hAnsi="Arial" w:cs="Arial"/>
          <w:color w:val="000000" w:themeColor="text1"/>
          <w:sz w:val="24"/>
          <w:szCs w:val="24"/>
        </w:rPr>
        <w:t>aimed to understand precisely how needs can differ, how the teacher accommodates those needs, and examine</w:t>
      </w:r>
      <w:r w:rsidR="00D930E0" w:rsidRPr="00343D79">
        <w:rPr>
          <w:rFonts w:ascii="Arial" w:hAnsi="Arial" w:cs="Arial"/>
          <w:color w:val="000000" w:themeColor="text1"/>
          <w:sz w:val="24"/>
          <w:szCs w:val="24"/>
        </w:rPr>
        <w:t xml:space="preserve"> the potential impacts</w:t>
      </w:r>
      <w:r w:rsidR="00B97700" w:rsidRPr="00343D79">
        <w:rPr>
          <w:rFonts w:ascii="Arial" w:hAnsi="Arial" w:cs="Arial"/>
          <w:color w:val="000000" w:themeColor="text1"/>
          <w:sz w:val="24"/>
          <w:szCs w:val="24"/>
        </w:rPr>
        <w:t xml:space="preserve"> </w:t>
      </w:r>
      <w:r w:rsidR="003846F4" w:rsidRPr="00343D79">
        <w:rPr>
          <w:rFonts w:ascii="Arial" w:hAnsi="Arial" w:cs="Arial"/>
          <w:color w:val="000000" w:themeColor="text1"/>
          <w:sz w:val="24"/>
          <w:szCs w:val="24"/>
        </w:rPr>
        <w:t>o</w:t>
      </w:r>
      <w:r w:rsidR="004B1E42" w:rsidRPr="00343D79">
        <w:rPr>
          <w:rFonts w:ascii="Arial" w:hAnsi="Arial" w:cs="Arial"/>
          <w:color w:val="000000" w:themeColor="text1"/>
          <w:sz w:val="24"/>
          <w:szCs w:val="24"/>
        </w:rPr>
        <w:t>n</w:t>
      </w:r>
      <w:r w:rsidR="003846F4" w:rsidRPr="00343D79">
        <w:rPr>
          <w:rFonts w:ascii="Arial" w:hAnsi="Arial" w:cs="Arial"/>
          <w:color w:val="000000" w:themeColor="text1"/>
          <w:sz w:val="24"/>
          <w:szCs w:val="24"/>
        </w:rPr>
        <w:t xml:space="preserve"> student learning when individual needs are met in this way. The premise </w:t>
      </w:r>
      <w:r w:rsidR="00D059B7">
        <w:rPr>
          <w:rFonts w:ascii="Arial" w:hAnsi="Arial" w:cs="Arial"/>
          <w:color w:val="000000" w:themeColor="text1"/>
          <w:sz w:val="24"/>
          <w:szCs w:val="24"/>
        </w:rPr>
        <w:t>is</w:t>
      </w:r>
      <w:r w:rsidR="003846F4" w:rsidRPr="00343D79">
        <w:rPr>
          <w:rFonts w:ascii="Arial" w:hAnsi="Arial" w:cs="Arial"/>
          <w:color w:val="000000" w:themeColor="text1"/>
          <w:sz w:val="24"/>
          <w:szCs w:val="24"/>
        </w:rPr>
        <w:t xml:space="preserve"> that </w:t>
      </w:r>
      <w:r w:rsidR="00363A26" w:rsidRPr="00343D79">
        <w:rPr>
          <w:rFonts w:ascii="Arial" w:hAnsi="Arial" w:cs="Arial"/>
          <w:color w:val="000000" w:themeColor="text1"/>
          <w:sz w:val="24"/>
          <w:szCs w:val="24"/>
        </w:rPr>
        <w:t xml:space="preserve">if </w:t>
      </w:r>
      <w:r w:rsidR="00D65D26" w:rsidRPr="00343D79">
        <w:rPr>
          <w:rFonts w:ascii="Arial" w:hAnsi="Arial" w:cs="Arial"/>
          <w:color w:val="000000" w:themeColor="text1"/>
          <w:sz w:val="24"/>
          <w:szCs w:val="24"/>
        </w:rPr>
        <w:t>student needs</w:t>
      </w:r>
      <w:r w:rsidR="00363A26" w:rsidRPr="00343D79">
        <w:rPr>
          <w:rFonts w:ascii="Arial" w:hAnsi="Arial" w:cs="Arial"/>
          <w:color w:val="000000" w:themeColor="text1"/>
          <w:sz w:val="24"/>
          <w:szCs w:val="24"/>
        </w:rPr>
        <w:t xml:space="preserve"> are matched</w:t>
      </w:r>
      <w:r w:rsidR="00D059B7">
        <w:rPr>
          <w:rFonts w:ascii="Arial" w:hAnsi="Arial" w:cs="Arial"/>
          <w:color w:val="000000" w:themeColor="text1"/>
          <w:sz w:val="24"/>
          <w:szCs w:val="24"/>
        </w:rPr>
        <w:t>,</w:t>
      </w:r>
      <w:r w:rsidR="00363A26" w:rsidRPr="00343D79">
        <w:rPr>
          <w:rFonts w:ascii="Arial" w:hAnsi="Arial" w:cs="Arial"/>
          <w:color w:val="000000" w:themeColor="text1"/>
          <w:sz w:val="24"/>
          <w:szCs w:val="24"/>
        </w:rPr>
        <w:t xml:space="preserve"> the</w:t>
      </w:r>
      <w:r w:rsidR="00173C36">
        <w:rPr>
          <w:rFonts w:ascii="Arial" w:hAnsi="Arial" w:cs="Arial"/>
          <w:color w:val="000000" w:themeColor="text1"/>
          <w:sz w:val="24"/>
          <w:szCs w:val="24"/>
        </w:rPr>
        <w:t>y will unlikely face challenges</w:t>
      </w:r>
      <w:r w:rsidR="0073396C" w:rsidRPr="00343D79">
        <w:rPr>
          <w:rFonts w:ascii="Arial" w:hAnsi="Arial" w:cs="Arial"/>
          <w:color w:val="000000" w:themeColor="text1"/>
          <w:sz w:val="24"/>
          <w:szCs w:val="24"/>
        </w:rPr>
        <w:t xml:space="preserve"> beyond their capabilities in class and</w:t>
      </w:r>
      <w:r w:rsidR="00173C36">
        <w:rPr>
          <w:rFonts w:ascii="Arial" w:hAnsi="Arial" w:cs="Arial"/>
          <w:color w:val="000000" w:themeColor="text1"/>
          <w:sz w:val="24"/>
          <w:szCs w:val="24"/>
        </w:rPr>
        <w:t>,</w:t>
      </w:r>
      <w:r w:rsidR="0073396C" w:rsidRPr="00343D79">
        <w:rPr>
          <w:rFonts w:ascii="Arial" w:hAnsi="Arial" w:cs="Arial"/>
          <w:color w:val="000000" w:themeColor="text1"/>
          <w:sz w:val="24"/>
          <w:szCs w:val="24"/>
        </w:rPr>
        <w:t xml:space="preserve"> as a result, learn better. </w:t>
      </w:r>
    </w:p>
    <w:p w14:paraId="190CD6A7" w14:textId="55D6E061" w:rsidR="00D65D26" w:rsidRPr="00343D79" w:rsidRDefault="004D79DA">
      <w:pPr>
        <w:rPr>
          <w:rFonts w:ascii="Arial" w:hAnsi="Arial" w:cs="Arial"/>
          <w:color w:val="000000" w:themeColor="text1"/>
          <w:sz w:val="24"/>
          <w:szCs w:val="24"/>
        </w:rPr>
      </w:pPr>
      <w:r w:rsidRPr="00343D79">
        <w:rPr>
          <w:rFonts w:ascii="Arial" w:hAnsi="Arial" w:cs="Arial"/>
          <w:color w:val="000000" w:themeColor="text1"/>
          <w:sz w:val="24"/>
          <w:szCs w:val="24"/>
        </w:rPr>
        <w:t>Reflections upon the observation and subsequent research on differentiation ha</w:t>
      </w:r>
      <w:r w:rsidR="004C202D">
        <w:rPr>
          <w:rFonts w:ascii="Arial" w:hAnsi="Arial" w:cs="Arial"/>
          <w:color w:val="000000" w:themeColor="text1"/>
          <w:sz w:val="24"/>
          <w:szCs w:val="24"/>
        </w:rPr>
        <w:t>ve enabled me to identify the next steps within my teaching and have begun</w:t>
      </w:r>
      <w:r w:rsidR="00C64906" w:rsidRPr="00343D79">
        <w:rPr>
          <w:rFonts w:ascii="Arial" w:hAnsi="Arial" w:cs="Arial"/>
          <w:color w:val="000000" w:themeColor="text1"/>
          <w:sz w:val="24"/>
          <w:szCs w:val="24"/>
        </w:rPr>
        <w:t xml:space="preserve"> developing</w:t>
      </w:r>
      <w:r w:rsidR="00DC2FDE" w:rsidRPr="00343D79">
        <w:rPr>
          <w:rFonts w:ascii="Arial" w:hAnsi="Arial" w:cs="Arial"/>
          <w:color w:val="000000" w:themeColor="text1"/>
          <w:sz w:val="24"/>
          <w:szCs w:val="24"/>
        </w:rPr>
        <w:t xml:space="preserve"> my skills</w:t>
      </w:r>
      <w:r w:rsidR="00C64906" w:rsidRPr="00343D79">
        <w:rPr>
          <w:rFonts w:ascii="Arial" w:hAnsi="Arial" w:cs="Arial"/>
          <w:color w:val="000000" w:themeColor="text1"/>
          <w:sz w:val="24"/>
          <w:szCs w:val="24"/>
        </w:rPr>
        <w:t xml:space="preserve"> as a </w:t>
      </w:r>
      <w:r w:rsidR="00C72E55" w:rsidRPr="00343D79">
        <w:rPr>
          <w:rFonts w:ascii="Arial" w:hAnsi="Arial" w:cs="Arial"/>
          <w:color w:val="000000" w:themeColor="text1"/>
          <w:sz w:val="24"/>
          <w:szCs w:val="24"/>
        </w:rPr>
        <w:t>reflective practitioner as outlined by Donaldson (2015)</w:t>
      </w:r>
      <w:r w:rsidR="00822B58" w:rsidRPr="00343D79">
        <w:rPr>
          <w:rFonts w:ascii="Arial" w:hAnsi="Arial" w:cs="Arial"/>
          <w:color w:val="000000" w:themeColor="text1"/>
          <w:sz w:val="24"/>
          <w:szCs w:val="24"/>
        </w:rPr>
        <w:t>.</w:t>
      </w:r>
      <w:r w:rsidR="00272F45" w:rsidRPr="00343D79">
        <w:rPr>
          <w:rFonts w:ascii="Arial" w:hAnsi="Arial" w:cs="Arial"/>
          <w:color w:val="000000" w:themeColor="text1"/>
          <w:sz w:val="24"/>
          <w:szCs w:val="24"/>
        </w:rPr>
        <w:t xml:space="preserve"> </w:t>
      </w:r>
      <w:r w:rsidR="00624F53" w:rsidRPr="00343D79">
        <w:rPr>
          <w:rFonts w:ascii="Arial" w:hAnsi="Arial" w:cs="Arial"/>
          <w:color w:val="000000" w:themeColor="text1"/>
          <w:sz w:val="24"/>
          <w:szCs w:val="24"/>
        </w:rPr>
        <w:t xml:space="preserve">The research </w:t>
      </w:r>
      <w:r w:rsidR="004C202D">
        <w:rPr>
          <w:rFonts w:ascii="Arial" w:hAnsi="Arial" w:cs="Arial"/>
          <w:color w:val="000000" w:themeColor="text1"/>
          <w:sz w:val="24"/>
          <w:szCs w:val="24"/>
        </w:rPr>
        <w:t xml:space="preserve">has prompted further inquiry into new teaching practices and has formed a base for </w:t>
      </w:r>
      <w:r w:rsidR="00AE67D5">
        <w:rPr>
          <w:rFonts w:ascii="Arial" w:hAnsi="Arial" w:cs="Arial"/>
          <w:color w:val="000000" w:themeColor="text1"/>
          <w:sz w:val="24"/>
          <w:szCs w:val="24"/>
        </w:rPr>
        <w:t>refining my teaching with differentiation</w:t>
      </w:r>
      <w:r w:rsidR="004C202D">
        <w:rPr>
          <w:rFonts w:ascii="Arial" w:hAnsi="Arial" w:cs="Arial"/>
          <w:color w:val="000000" w:themeColor="text1"/>
          <w:sz w:val="24"/>
          <w:szCs w:val="24"/>
        </w:rPr>
        <w:t xml:space="preserve"> according to</w:t>
      </w:r>
      <w:r w:rsidR="00785EA7" w:rsidRPr="00343D79">
        <w:rPr>
          <w:rFonts w:ascii="Arial" w:hAnsi="Arial" w:cs="Arial"/>
          <w:color w:val="000000" w:themeColor="text1"/>
          <w:sz w:val="24"/>
          <w:szCs w:val="24"/>
        </w:rPr>
        <w:t xml:space="preserve"> professional standards</w:t>
      </w:r>
      <w:r w:rsidR="00AE67D5">
        <w:rPr>
          <w:rFonts w:ascii="Arial" w:hAnsi="Arial" w:cs="Arial"/>
          <w:color w:val="000000" w:themeColor="text1"/>
          <w:sz w:val="24"/>
          <w:szCs w:val="24"/>
        </w:rPr>
        <w:t xml:space="preserve"> of </w:t>
      </w:r>
      <w:r w:rsidR="001051FC">
        <w:rPr>
          <w:rFonts w:ascii="Arial" w:hAnsi="Arial" w:cs="Arial"/>
          <w:color w:val="000000" w:themeColor="text1"/>
          <w:sz w:val="24"/>
          <w:szCs w:val="24"/>
        </w:rPr>
        <w:t>advancing pedagogy</w:t>
      </w:r>
      <w:r w:rsidR="00785EA7" w:rsidRPr="00343D79">
        <w:rPr>
          <w:rFonts w:ascii="Arial" w:hAnsi="Arial" w:cs="Arial"/>
          <w:color w:val="000000" w:themeColor="text1"/>
          <w:sz w:val="24"/>
          <w:szCs w:val="24"/>
        </w:rPr>
        <w:t xml:space="preserve"> (</w:t>
      </w:r>
      <w:r w:rsidR="00523445" w:rsidRPr="00343D79">
        <w:rPr>
          <w:rFonts w:ascii="Arial" w:hAnsi="Arial" w:cs="Arial"/>
          <w:color w:val="000000" w:themeColor="text1"/>
          <w:sz w:val="24"/>
          <w:szCs w:val="24"/>
        </w:rPr>
        <w:t>Professional standards, 2021)</w:t>
      </w:r>
      <w:r w:rsidR="00785EA7" w:rsidRPr="00343D79">
        <w:rPr>
          <w:rFonts w:ascii="Arial" w:hAnsi="Arial" w:cs="Arial"/>
          <w:color w:val="000000" w:themeColor="text1"/>
          <w:sz w:val="24"/>
          <w:szCs w:val="24"/>
        </w:rPr>
        <w:t>.</w:t>
      </w:r>
      <w:r w:rsidR="00492A1B" w:rsidRPr="00343D79">
        <w:rPr>
          <w:rFonts w:ascii="Arial" w:hAnsi="Arial" w:cs="Arial"/>
          <w:color w:val="000000" w:themeColor="text1"/>
          <w:sz w:val="24"/>
          <w:szCs w:val="24"/>
        </w:rPr>
        <w:t xml:space="preserve"> In addition, th</w:t>
      </w:r>
      <w:r w:rsidR="00EF6DDD" w:rsidRPr="00343D79">
        <w:rPr>
          <w:rFonts w:ascii="Arial" w:hAnsi="Arial" w:cs="Arial"/>
          <w:color w:val="000000" w:themeColor="text1"/>
          <w:sz w:val="24"/>
          <w:szCs w:val="24"/>
        </w:rPr>
        <w:t>e</w:t>
      </w:r>
      <w:r w:rsidR="00492A1B" w:rsidRPr="00343D79">
        <w:rPr>
          <w:rFonts w:ascii="Arial" w:hAnsi="Arial" w:cs="Arial"/>
          <w:color w:val="000000" w:themeColor="text1"/>
          <w:sz w:val="24"/>
          <w:szCs w:val="24"/>
        </w:rPr>
        <w:t xml:space="preserve"> </w:t>
      </w:r>
      <w:r w:rsidR="00EF6DDD" w:rsidRPr="00343D79">
        <w:rPr>
          <w:rFonts w:ascii="Arial" w:hAnsi="Arial" w:cs="Arial"/>
          <w:color w:val="000000" w:themeColor="text1"/>
          <w:sz w:val="24"/>
          <w:szCs w:val="24"/>
        </w:rPr>
        <w:t xml:space="preserve">exploration of critical incidents has </w:t>
      </w:r>
      <w:r w:rsidR="003F5BE5" w:rsidRPr="00343D79">
        <w:rPr>
          <w:rFonts w:ascii="Arial" w:hAnsi="Arial" w:cs="Arial"/>
          <w:color w:val="000000" w:themeColor="text1"/>
          <w:sz w:val="24"/>
          <w:szCs w:val="24"/>
        </w:rPr>
        <w:t>expanded my professional learning through observation of experienced teachers</w:t>
      </w:r>
      <w:r w:rsidR="00083184" w:rsidRPr="00343D79">
        <w:rPr>
          <w:rFonts w:ascii="Arial" w:hAnsi="Arial" w:cs="Arial"/>
          <w:color w:val="000000" w:themeColor="text1"/>
          <w:sz w:val="24"/>
          <w:szCs w:val="24"/>
        </w:rPr>
        <w:t xml:space="preserve">, </w:t>
      </w:r>
      <w:r w:rsidR="004C202D">
        <w:rPr>
          <w:rFonts w:ascii="Arial" w:hAnsi="Arial" w:cs="Arial"/>
          <w:color w:val="000000" w:themeColor="text1"/>
          <w:sz w:val="24"/>
          <w:szCs w:val="24"/>
        </w:rPr>
        <w:t>more extensive</w:t>
      </w:r>
      <w:r w:rsidR="00083184" w:rsidRPr="00343D79">
        <w:rPr>
          <w:rFonts w:ascii="Arial" w:hAnsi="Arial" w:cs="Arial"/>
          <w:color w:val="000000" w:themeColor="text1"/>
          <w:sz w:val="24"/>
          <w:szCs w:val="24"/>
        </w:rPr>
        <w:t xml:space="preserve"> </w:t>
      </w:r>
      <w:r w:rsidR="00523445" w:rsidRPr="00343D79">
        <w:rPr>
          <w:rFonts w:ascii="Arial" w:hAnsi="Arial" w:cs="Arial"/>
          <w:color w:val="000000" w:themeColor="text1"/>
          <w:sz w:val="24"/>
          <w:szCs w:val="24"/>
        </w:rPr>
        <w:t>reading,</w:t>
      </w:r>
      <w:r w:rsidR="00083184" w:rsidRPr="00343D79">
        <w:rPr>
          <w:rFonts w:ascii="Arial" w:hAnsi="Arial" w:cs="Arial"/>
          <w:color w:val="000000" w:themeColor="text1"/>
          <w:sz w:val="24"/>
          <w:szCs w:val="24"/>
        </w:rPr>
        <w:t xml:space="preserve"> and </w:t>
      </w:r>
      <w:r w:rsidR="009B33D6" w:rsidRPr="00343D79">
        <w:rPr>
          <w:rFonts w:ascii="Arial" w:hAnsi="Arial" w:cs="Arial"/>
          <w:color w:val="000000" w:themeColor="text1"/>
          <w:sz w:val="24"/>
          <w:szCs w:val="24"/>
        </w:rPr>
        <w:t xml:space="preserve">a new </w:t>
      </w:r>
      <w:r w:rsidR="00EB54E7" w:rsidRPr="00343D79">
        <w:rPr>
          <w:rFonts w:ascii="Arial" w:hAnsi="Arial" w:cs="Arial"/>
          <w:color w:val="000000" w:themeColor="text1"/>
          <w:sz w:val="24"/>
          <w:szCs w:val="24"/>
        </w:rPr>
        <w:t>openness</w:t>
      </w:r>
      <w:r w:rsidR="009B33D6" w:rsidRPr="00343D79">
        <w:rPr>
          <w:rFonts w:ascii="Arial" w:hAnsi="Arial" w:cs="Arial"/>
          <w:color w:val="000000" w:themeColor="text1"/>
          <w:sz w:val="24"/>
          <w:szCs w:val="24"/>
        </w:rPr>
        <w:t xml:space="preserve"> to challenge </w:t>
      </w:r>
      <w:r w:rsidR="00EB54E7" w:rsidRPr="00343D79">
        <w:rPr>
          <w:rFonts w:ascii="Arial" w:hAnsi="Arial" w:cs="Arial"/>
          <w:color w:val="000000" w:themeColor="text1"/>
          <w:sz w:val="24"/>
          <w:szCs w:val="24"/>
        </w:rPr>
        <w:t>towards my placement.</w:t>
      </w:r>
      <w:r w:rsidR="006E16E3" w:rsidRPr="00343D79">
        <w:rPr>
          <w:rFonts w:ascii="Arial" w:hAnsi="Arial" w:cs="Arial"/>
          <w:color w:val="000000" w:themeColor="text1"/>
          <w:sz w:val="24"/>
          <w:szCs w:val="24"/>
        </w:rPr>
        <w:t xml:space="preserve"> As a result, I am now better equipped to </w:t>
      </w:r>
      <w:r w:rsidR="00FE7D76" w:rsidRPr="00343D79">
        <w:rPr>
          <w:rFonts w:ascii="Arial" w:hAnsi="Arial" w:cs="Arial"/>
          <w:color w:val="000000" w:themeColor="text1"/>
          <w:sz w:val="24"/>
          <w:szCs w:val="24"/>
        </w:rPr>
        <w:t>move forward in my teaching practice and effectively implement new strategies to</w:t>
      </w:r>
      <w:r w:rsidR="002C7009">
        <w:rPr>
          <w:rFonts w:ascii="Arial" w:hAnsi="Arial" w:cs="Arial"/>
          <w:color w:val="000000" w:themeColor="text1"/>
          <w:sz w:val="24"/>
          <w:szCs w:val="24"/>
        </w:rPr>
        <w:t xml:space="preserve"> achiev</w:t>
      </w:r>
      <w:r w:rsidR="00343D79" w:rsidRPr="00343D79">
        <w:rPr>
          <w:rFonts w:ascii="Arial" w:hAnsi="Arial" w:cs="Arial"/>
          <w:color w:val="000000" w:themeColor="text1"/>
          <w:sz w:val="24"/>
          <w:szCs w:val="24"/>
        </w:rPr>
        <w:t xml:space="preserve">e professional </w:t>
      </w:r>
      <w:r w:rsidR="00B23F0D" w:rsidRPr="00343D79">
        <w:rPr>
          <w:rFonts w:ascii="Arial" w:hAnsi="Arial" w:cs="Arial"/>
          <w:color w:val="000000" w:themeColor="text1"/>
          <w:sz w:val="24"/>
          <w:szCs w:val="24"/>
        </w:rPr>
        <w:t>standards</w:t>
      </w:r>
      <w:r w:rsidR="00343D79" w:rsidRPr="00343D79">
        <w:rPr>
          <w:rFonts w:ascii="Arial" w:hAnsi="Arial" w:cs="Arial"/>
          <w:color w:val="000000" w:themeColor="text1"/>
          <w:sz w:val="24"/>
          <w:szCs w:val="24"/>
        </w:rPr>
        <w:t>.</w:t>
      </w:r>
    </w:p>
    <w:p w14:paraId="1E552B66" w14:textId="77777777" w:rsidR="00D65D26" w:rsidRPr="00104C1D" w:rsidRDefault="00D65D26">
      <w:pPr>
        <w:rPr>
          <w:rFonts w:ascii="Arial" w:hAnsi="Arial" w:cs="Arial"/>
          <w:sz w:val="24"/>
          <w:szCs w:val="24"/>
        </w:rPr>
      </w:pPr>
    </w:p>
    <w:p w14:paraId="46A8AC5C" w14:textId="11DBED3D" w:rsidR="00104C1D" w:rsidRDefault="00104C1D">
      <w:pPr>
        <w:rPr>
          <w:rFonts w:ascii="Arial" w:hAnsi="Arial" w:cs="Arial"/>
          <w:sz w:val="24"/>
          <w:szCs w:val="24"/>
        </w:rPr>
      </w:pPr>
    </w:p>
    <w:p w14:paraId="0F07138D" w14:textId="77777777" w:rsidR="00776140" w:rsidRDefault="00776140" w:rsidP="00A854F2">
      <w:pPr>
        <w:rPr>
          <w:rFonts w:cstheme="minorHAnsi"/>
          <w:b/>
          <w:bCs/>
          <w:color w:val="000000" w:themeColor="text1"/>
          <w:sz w:val="24"/>
          <w:szCs w:val="24"/>
          <w:shd w:val="clear" w:color="auto" w:fill="FFFFFF"/>
        </w:rPr>
      </w:pPr>
    </w:p>
    <w:p w14:paraId="3210AA93" w14:textId="77777777" w:rsidR="00776140" w:rsidRDefault="00776140" w:rsidP="00A854F2">
      <w:pPr>
        <w:rPr>
          <w:rFonts w:cstheme="minorHAnsi"/>
          <w:b/>
          <w:bCs/>
          <w:color w:val="000000" w:themeColor="text1"/>
          <w:sz w:val="24"/>
          <w:szCs w:val="24"/>
          <w:shd w:val="clear" w:color="auto" w:fill="FFFFFF"/>
        </w:rPr>
      </w:pPr>
    </w:p>
    <w:p w14:paraId="15C25E94" w14:textId="77777777" w:rsidR="00776140" w:rsidRDefault="00776140" w:rsidP="00A854F2">
      <w:pPr>
        <w:rPr>
          <w:rFonts w:cstheme="minorHAnsi"/>
          <w:b/>
          <w:bCs/>
          <w:color w:val="000000" w:themeColor="text1"/>
          <w:sz w:val="24"/>
          <w:szCs w:val="24"/>
          <w:shd w:val="clear" w:color="auto" w:fill="FFFFFF"/>
        </w:rPr>
      </w:pPr>
    </w:p>
    <w:p w14:paraId="5DB349F7" w14:textId="77777777" w:rsidR="00776140" w:rsidRDefault="00776140" w:rsidP="00A854F2">
      <w:pPr>
        <w:rPr>
          <w:rFonts w:cstheme="minorHAnsi"/>
          <w:b/>
          <w:bCs/>
          <w:color w:val="000000" w:themeColor="text1"/>
          <w:sz w:val="24"/>
          <w:szCs w:val="24"/>
          <w:shd w:val="clear" w:color="auto" w:fill="FFFFFF"/>
        </w:rPr>
      </w:pPr>
    </w:p>
    <w:p w14:paraId="4CCD9DA3" w14:textId="77777777" w:rsidR="00776140" w:rsidRDefault="00776140" w:rsidP="00A854F2">
      <w:pPr>
        <w:rPr>
          <w:rFonts w:cstheme="minorHAnsi"/>
          <w:b/>
          <w:bCs/>
          <w:color w:val="000000" w:themeColor="text1"/>
          <w:sz w:val="24"/>
          <w:szCs w:val="24"/>
          <w:shd w:val="clear" w:color="auto" w:fill="FFFFFF"/>
        </w:rPr>
      </w:pPr>
    </w:p>
    <w:p w14:paraId="3CD64242" w14:textId="77777777" w:rsidR="00776140" w:rsidRDefault="00776140" w:rsidP="00A854F2">
      <w:pPr>
        <w:rPr>
          <w:rFonts w:cstheme="minorHAnsi"/>
          <w:b/>
          <w:bCs/>
          <w:color w:val="000000" w:themeColor="text1"/>
          <w:sz w:val="24"/>
          <w:szCs w:val="24"/>
          <w:shd w:val="clear" w:color="auto" w:fill="FFFFFF"/>
        </w:rPr>
      </w:pPr>
    </w:p>
    <w:p w14:paraId="04B2901E" w14:textId="77777777" w:rsidR="00776140" w:rsidRDefault="00776140" w:rsidP="00A854F2">
      <w:pPr>
        <w:rPr>
          <w:rFonts w:cstheme="minorHAnsi"/>
          <w:b/>
          <w:bCs/>
          <w:color w:val="000000" w:themeColor="text1"/>
          <w:sz w:val="24"/>
          <w:szCs w:val="24"/>
          <w:shd w:val="clear" w:color="auto" w:fill="FFFFFF"/>
        </w:rPr>
      </w:pPr>
    </w:p>
    <w:p w14:paraId="720A4862" w14:textId="77777777" w:rsidR="00776140" w:rsidRDefault="00776140" w:rsidP="00A854F2">
      <w:pPr>
        <w:rPr>
          <w:rFonts w:cstheme="minorHAnsi"/>
          <w:b/>
          <w:bCs/>
          <w:color w:val="000000" w:themeColor="text1"/>
          <w:sz w:val="24"/>
          <w:szCs w:val="24"/>
          <w:shd w:val="clear" w:color="auto" w:fill="FFFFFF"/>
        </w:rPr>
      </w:pPr>
    </w:p>
    <w:p w14:paraId="67CDFE68" w14:textId="77777777" w:rsidR="00776140" w:rsidRDefault="00776140" w:rsidP="00A854F2">
      <w:pPr>
        <w:rPr>
          <w:rFonts w:cstheme="minorHAnsi"/>
          <w:b/>
          <w:bCs/>
          <w:color w:val="000000" w:themeColor="text1"/>
          <w:sz w:val="24"/>
          <w:szCs w:val="24"/>
          <w:shd w:val="clear" w:color="auto" w:fill="FFFFFF"/>
        </w:rPr>
      </w:pPr>
    </w:p>
    <w:p w14:paraId="2EF66574" w14:textId="73DE0D74" w:rsidR="00A854F2" w:rsidRDefault="00A854F2" w:rsidP="00A854F2">
      <w:pPr>
        <w:rPr>
          <w:rFonts w:cstheme="minorHAnsi"/>
          <w:b/>
          <w:bCs/>
          <w:color w:val="000000" w:themeColor="text1"/>
          <w:sz w:val="24"/>
          <w:szCs w:val="24"/>
          <w:shd w:val="clear" w:color="auto" w:fill="FFFFFF"/>
        </w:rPr>
      </w:pPr>
      <w:r>
        <w:rPr>
          <w:rFonts w:cstheme="minorHAnsi"/>
          <w:b/>
          <w:bCs/>
          <w:color w:val="000000" w:themeColor="text1"/>
          <w:sz w:val="24"/>
          <w:szCs w:val="24"/>
          <w:shd w:val="clear" w:color="auto" w:fill="FFFFFF"/>
        </w:rPr>
        <w:lastRenderedPageBreak/>
        <w:t>References</w:t>
      </w:r>
    </w:p>
    <w:p w14:paraId="6FFA8699" w14:textId="77777777" w:rsidR="00BF1BC5" w:rsidRPr="00917366" w:rsidRDefault="00BF1BC5" w:rsidP="00A854F2">
      <w:pPr>
        <w:tabs>
          <w:tab w:val="left" w:pos="1552"/>
        </w:tabs>
        <w:rPr>
          <w:rFonts w:cstheme="minorHAnsi"/>
          <w:color w:val="000000" w:themeColor="text1"/>
          <w:sz w:val="24"/>
          <w:szCs w:val="24"/>
          <w:shd w:val="clear" w:color="auto" w:fill="FFFFFF"/>
        </w:rPr>
      </w:pPr>
      <w:proofErr w:type="spellStart"/>
      <w:r w:rsidRPr="00917366">
        <w:rPr>
          <w:rFonts w:cstheme="minorHAnsi"/>
          <w:color w:val="000000"/>
          <w:sz w:val="24"/>
          <w:szCs w:val="24"/>
          <w:shd w:val="clear" w:color="auto" w:fill="FFFFFF"/>
        </w:rPr>
        <w:t>Ampadu</w:t>
      </w:r>
      <w:proofErr w:type="spellEnd"/>
      <w:r w:rsidRPr="00917366">
        <w:rPr>
          <w:rFonts w:cstheme="minorHAnsi"/>
          <w:color w:val="000000"/>
          <w:sz w:val="24"/>
          <w:szCs w:val="24"/>
          <w:shd w:val="clear" w:color="auto" w:fill="FFFFFF"/>
        </w:rPr>
        <w:t>, E., 2011. Does peer influence affect students participation in mathematics. </w:t>
      </w:r>
      <w:r w:rsidRPr="00917366">
        <w:rPr>
          <w:rFonts w:cstheme="minorHAnsi"/>
          <w:i/>
          <w:iCs/>
          <w:color w:val="000000"/>
          <w:sz w:val="24"/>
          <w:szCs w:val="24"/>
          <w:shd w:val="clear" w:color="auto" w:fill="FFFFFF"/>
        </w:rPr>
        <w:t>International Online Journal of Educational Sciences</w:t>
      </w:r>
      <w:r w:rsidRPr="00917366">
        <w:rPr>
          <w:rFonts w:cstheme="minorHAnsi"/>
          <w:color w:val="000000"/>
          <w:sz w:val="24"/>
          <w:szCs w:val="24"/>
          <w:shd w:val="clear" w:color="auto" w:fill="FFFFFF"/>
        </w:rPr>
        <w:t>, [online] 3(2), pp.424-434. Available at: &lt;http://citeseerx.ist.psu.edu/viewdoc/download?doi=10.1.1.661.2655&amp;rep=rep1&amp;type=pdf&gt; [Accessed 25 October 2021].</w:t>
      </w:r>
    </w:p>
    <w:p w14:paraId="790A871A"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Bera.ac.uk. 2018. </w:t>
      </w:r>
      <w:r w:rsidRPr="00917366">
        <w:rPr>
          <w:rFonts w:cstheme="minorHAnsi"/>
          <w:i/>
          <w:iCs/>
          <w:color w:val="000000" w:themeColor="text1"/>
          <w:sz w:val="24"/>
          <w:szCs w:val="24"/>
          <w:shd w:val="clear" w:color="auto" w:fill="FFFFFF"/>
        </w:rPr>
        <w:t>Ethical Guidelines for Educational Research, fourth edition (2018)</w:t>
      </w:r>
      <w:r w:rsidRPr="00917366">
        <w:rPr>
          <w:rFonts w:cstheme="minorHAnsi"/>
          <w:color w:val="000000" w:themeColor="text1"/>
          <w:sz w:val="24"/>
          <w:szCs w:val="24"/>
          <w:shd w:val="clear" w:color="auto" w:fill="FFFFFF"/>
        </w:rPr>
        <w:t>. [online] Available at: &lt;https://www.bera.ac.uk/publication/ethical-guidelines-for-educational-research-2018&gt; [Accessed 7 October 2021].</w:t>
      </w:r>
    </w:p>
    <w:p w14:paraId="23EDE376"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BLOZOWICH, D.G., 2001. </w:t>
      </w:r>
      <w:r w:rsidRPr="00917366">
        <w:rPr>
          <w:rFonts w:cstheme="minorHAnsi"/>
          <w:i/>
          <w:iCs/>
          <w:color w:val="000000" w:themeColor="text1"/>
          <w:sz w:val="24"/>
          <w:szCs w:val="24"/>
          <w:shd w:val="clear" w:color="auto" w:fill="FFFFFF"/>
        </w:rPr>
        <w:t xml:space="preserve">Differentiated </w:t>
      </w:r>
      <w:r>
        <w:rPr>
          <w:rFonts w:cstheme="minorHAnsi"/>
          <w:i/>
          <w:iCs/>
          <w:color w:val="000000" w:themeColor="text1"/>
          <w:sz w:val="24"/>
          <w:szCs w:val="24"/>
          <w:shd w:val="clear" w:color="auto" w:fill="FFFFFF"/>
        </w:rPr>
        <w:t>i</w:t>
      </w:r>
      <w:r w:rsidRPr="00917366">
        <w:rPr>
          <w:rFonts w:cstheme="minorHAnsi"/>
          <w:i/>
          <w:iCs/>
          <w:color w:val="000000" w:themeColor="text1"/>
          <w:sz w:val="24"/>
          <w:szCs w:val="24"/>
          <w:shd w:val="clear" w:color="auto" w:fill="FFFFFF"/>
        </w:rPr>
        <w:t>nstruction in heterogeneously -grouped sixth -grade classrooms</w:t>
      </w:r>
      <w:r w:rsidRPr="00917366">
        <w:rPr>
          <w:rFonts w:cstheme="minorHAnsi"/>
          <w:color w:val="000000" w:themeColor="text1"/>
          <w:sz w:val="24"/>
          <w:szCs w:val="24"/>
          <w:shd w:val="clear" w:color="auto" w:fill="FFFFFF"/>
        </w:rPr>
        <w:t>, Immaculata College, pp.12-15.</w:t>
      </w:r>
    </w:p>
    <w:p w14:paraId="783BF8CF"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Brookfield, S., 1995. </w:t>
      </w:r>
      <w:r w:rsidRPr="00917366">
        <w:rPr>
          <w:rFonts w:cstheme="minorHAnsi"/>
          <w:i/>
          <w:iCs/>
          <w:color w:val="000000" w:themeColor="text1"/>
          <w:sz w:val="24"/>
          <w:szCs w:val="24"/>
          <w:shd w:val="clear" w:color="auto" w:fill="FFFFFF"/>
        </w:rPr>
        <w:t>Becoming a critically reflective teacher</w:t>
      </w:r>
      <w:r w:rsidRPr="00917366">
        <w:rPr>
          <w:rFonts w:cstheme="minorHAnsi"/>
          <w:color w:val="000000" w:themeColor="text1"/>
          <w:sz w:val="24"/>
          <w:szCs w:val="24"/>
          <w:shd w:val="clear" w:color="auto" w:fill="FFFFFF"/>
        </w:rPr>
        <w:t>. 1st ed. San Francisco: Jossey-Bass Publishers, pp.60-80.</w:t>
      </w:r>
    </w:p>
    <w:p w14:paraId="2FC52053"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Burris, C., </w:t>
      </w:r>
      <w:proofErr w:type="spellStart"/>
      <w:r w:rsidRPr="00917366">
        <w:rPr>
          <w:rFonts w:cstheme="minorHAnsi"/>
          <w:color w:val="000000" w:themeColor="text1"/>
          <w:sz w:val="24"/>
          <w:szCs w:val="24"/>
          <w:shd w:val="clear" w:color="auto" w:fill="FFFFFF"/>
        </w:rPr>
        <w:t>Heubert</w:t>
      </w:r>
      <w:proofErr w:type="spellEnd"/>
      <w:r w:rsidRPr="00917366">
        <w:rPr>
          <w:rFonts w:cstheme="minorHAnsi"/>
          <w:color w:val="000000" w:themeColor="text1"/>
          <w:sz w:val="24"/>
          <w:szCs w:val="24"/>
          <w:shd w:val="clear" w:color="auto" w:fill="FFFFFF"/>
        </w:rPr>
        <w:t>, J. and Levin, H., 2006. Accelerating Mathematics Achievement Using Heterogeneous Grouping. </w:t>
      </w:r>
      <w:r w:rsidRPr="00917366">
        <w:rPr>
          <w:rFonts w:cstheme="minorHAnsi"/>
          <w:i/>
          <w:iCs/>
          <w:color w:val="000000" w:themeColor="text1"/>
          <w:sz w:val="24"/>
          <w:szCs w:val="24"/>
          <w:shd w:val="clear" w:color="auto" w:fill="FFFFFF"/>
        </w:rPr>
        <w:t>American Educational Research Journal</w:t>
      </w:r>
      <w:r w:rsidRPr="00917366">
        <w:rPr>
          <w:rFonts w:cstheme="minorHAnsi"/>
          <w:color w:val="000000" w:themeColor="text1"/>
          <w:sz w:val="24"/>
          <w:szCs w:val="24"/>
          <w:shd w:val="clear" w:color="auto" w:fill="FFFFFF"/>
        </w:rPr>
        <w:t>, [online] 43(1), pp.137-154. Available at: &lt;https://journals.sagepub.com/doi/abs/10.3102/00028312043001105?casa_token=tJui9649OXQAAAAA:Y7aH_IRMa92UMSlfU7zHQxuqSBAeTu3D4pTheC9dpAAbMB0R1x_wQ4Z0rXmihxKYahXU7arHNGsNzg&gt; [Accessed 13 October 2021].</w:t>
      </w:r>
    </w:p>
    <w:p w14:paraId="3875E532" w14:textId="77777777" w:rsidR="00BF1BC5" w:rsidRPr="00917366" w:rsidRDefault="00BF1BC5" w:rsidP="00A854F2">
      <w:pPr>
        <w:rPr>
          <w:rFonts w:cstheme="minorHAnsi"/>
          <w:color w:val="000000"/>
          <w:sz w:val="24"/>
          <w:szCs w:val="24"/>
          <w:shd w:val="clear" w:color="auto" w:fill="FFFFFF"/>
        </w:rPr>
      </w:pPr>
      <w:r w:rsidRPr="00917366">
        <w:rPr>
          <w:rFonts w:cstheme="minorHAnsi"/>
          <w:color w:val="000000"/>
          <w:sz w:val="24"/>
          <w:szCs w:val="24"/>
          <w:shd w:val="clear" w:color="auto" w:fill="FFFFFF"/>
        </w:rPr>
        <w:t xml:space="preserve">Capel, S., Lawrence, J., Leask, M. and </w:t>
      </w:r>
      <w:proofErr w:type="spellStart"/>
      <w:r w:rsidRPr="00917366">
        <w:rPr>
          <w:rFonts w:cstheme="minorHAnsi"/>
          <w:color w:val="000000"/>
          <w:sz w:val="24"/>
          <w:szCs w:val="24"/>
          <w:shd w:val="clear" w:color="auto" w:fill="FFFFFF"/>
        </w:rPr>
        <w:t>Younie</w:t>
      </w:r>
      <w:proofErr w:type="spellEnd"/>
      <w:r w:rsidRPr="00917366">
        <w:rPr>
          <w:rFonts w:cstheme="minorHAnsi"/>
          <w:color w:val="000000"/>
          <w:sz w:val="24"/>
          <w:szCs w:val="24"/>
          <w:shd w:val="clear" w:color="auto" w:fill="FFFFFF"/>
        </w:rPr>
        <w:t>, S., 2019. </w:t>
      </w:r>
      <w:r w:rsidRPr="00917366">
        <w:rPr>
          <w:rFonts w:cstheme="minorHAnsi"/>
          <w:i/>
          <w:iCs/>
          <w:color w:val="000000"/>
          <w:sz w:val="24"/>
          <w:szCs w:val="24"/>
          <w:shd w:val="clear" w:color="auto" w:fill="FFFFFF"/>
        </w:rPr>
        <w:t>Surviving and thriving in the secondary school</w:t>
      </w:r>
      <w:r w:rsidRPr="00917366">
        <w:rPr>
          <w:rFonts w:cstheme="minorHAnsi"/>
          <w:color w:val="000000"/>
          <w:sz w:val="24"/>
          <w:szCs w:val="24"/>
          <w:shd w:val="clear" w:color="auto" w:fill="FFFFFF"/>
        </w:rPr>
        <w:t>. 1st ed. London: Routledge, p.177.</w:t>
      </w:r>
    </w:p>
    <w:p w14:paraId="1DE68F39" w14:textId="77777777" w:rsidR="00BF1BC5" w:rsidRPr="00917366" w:rsidRDefault="00BF1BC5" w:rsidP="00A854F2">
      <w:pPr>
        <w:tabs>
          <w:tab w:val="left" w:pos="1552"/>
        </w:tabs>
        <w:rPr>
          <w:rFonts w:cstheme="minorHAnsi"/>
          <w:color w:val="000000"/>
          <w:sz w:val="24"/>
          <w:szCs w:val="24"/>
          <w:shd w:val="clear" w:color="auto" w:fill="FFFFFF"/>
        </w:rPr>
      </w:pPr>
      <w:proofErr w:type="spellStart"/>
      <w:r w:rsidRPr="00917366">
        <w:rPr>
          <w:rFonts w:cstheme="minorHAnsi"/>
          <w:color w:val="000000"/>
          <w:sz w:val="24"/>
          <w:szCs w:val="24"/>
          <w:shd w:val="clear" w:color="auto" w:fill="FFFFFF"/>
        </w:rPr>
        <w:t>Chaiklin</w:t>
      </w:r>
      <w:proofErr w:type="spellEnd"/>
      <w:r w:rsidRPr="00917366">
        <w:rPr>
          <w:rFonts w:cstheme="minorHAnsi"/>
          <w:color w:val="000000"/>
          <w:sz w:val="24"/>
          <w:szCs w:val="24"/>
          <w:shd w:val="clear" w:color="auto" w:fill="FFFFFF"/>
        </w:rPr>
        <w:t>, S., 2003. The Zone of Proximal Development in Vygotsky's Analysis of Learning and Instruction. </w:t>
      </w:r>
      <w:r w:rsidRPr="00917366">
        <w:rPr>
          <w:rFonts w:cstheme="minorHAnsi"/>
          <w:i/>
          <w:iCs/>
          <w:color w:val="000000"/>
          <w:sz w:val="24"/>
          <w:szCs w:val="24"/>
          <w:shd w:val="clear" w:color="auto" w:fill="FFFFFF"/>
        </w:rPr>
        <w:t>Vygotsky's Educational Theory in Cultural Context</w:t>
      </w:r>
      <w:r w:rsidRPr="00917366">
        <w:rPr>
          <w:rFonts w:cstheme="minorHAnsi"/>
          <w:color w:val="000000"/>
          <w:sz w:val="24"/>
          <w:szCs w:val="24"/>
          <w:shd w:val="clear" w:color="auto" w:fill="FFFFFF"/>
        </w:rPr>
        <w:t>, [online] pp.39-64. Available at: &lt;https://psycnet.apa.org/record/2003-88176-002&gt; [Accessed 21 October 2021].</w:t>
      </w:r>
    </w:p>
    <w:p w14:paraId="3111524D" w14:textId="77777777" w:rsidR="00BF1BC5" w:rsidRPr="00917366" w:rsidRDefault="00BF1BC5" w:rsidP="00A854F2">
      <w:pPr>
        <w:rPr>
          <w:rFonts w:cstheme="minorHAnsi"/>
          <w:color w:val="000000" w:themeColor="text1"/>
          <w:sz w:val="24"/>
          <w:szCs w:val="24"/>
          <w:shd w:val="clear" w:color="auto" w:fill="FFFFFF"/>
        </w:rPr>
      </w:pPr>
      <w:proofErr w:type="spellStart"/>
      <w:r w:rsidRPr="00917366">
        <w:rPr>
          <w:rFonts w:cstheme="minorHAnsi"/>
          <w:color w:val="000000" w:themeColor="text1"/>
          <w:sz w:val="24"/>
          <w:szCs w:val="24"/>
          <w:shd w:val="clear" w:color="auto" w:fill="FFFFFF"/>
        </w:rPr>
        <w:t>Chall</w:t>
      </w:r>
      <w:proofErr w:type="spellEnd"/>
      <w:r w:rsidRPr="00917366">
        <w:rPr>
          <w:rFonts w:cstheme="minorHAnsi"/>
          <w:color w:val="000000" w:themeColor="text1"/>
          <w:sz w:val="24"/>
          <w:szCs w:val="24"/>
          <w:shd w:val="clear" w:color="auto" w:fill="FFFFFF"/>
        </w:rPr>
        <w:t>, J.S., 2002. </w:t>
      </w:r>
      <w:r w:rsidRPr="00917366">
        <w:rPr>
          <w:rFonts w:cstheme="minorHAnsi"/>
          <w:i/>
          <w:iCs/>
          <w:color w:val="000000" w:themeColor="text1"/>
          <w:sz w:val="24"/>
          <w:szCs w:val="24"/>
          <w:shd w:val="clear" w:color="auto" w:fill="FFFFFF"/>
        </w:rPr>
        <w:t>The academic achievement challenge: What really works in the classroom?</w:t>
      </w:r>
      <w:r w:rsidRPr="00917366">
        <w:rPr>
          <w:rFonts w:cstheme="minorHAnsi"/>
          <w:color w:val="000000" w:themeColor="text1"/>
          <w:sz w:val="24"/>
          <w:szCs w:val="24"/>
          <w:shd w:val="clear" w:color="auto" w:fill="FFFFFF"/>
        </w:rPr>
        <w:t>. Guilford Press, pp. 15-17</w:t>
      </w:r>
    </w:p>
    <w:p w14:paraId="008F3097"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Chamberlin, M. and Powers, R., 2010. The promise of differentiated </w:t>
      </w:r>
      <w:r>
        <w:rPr>
          <w:rFonts w:cstheme="minorHAnsi"/>
          <w:color w:val="000000" w:themeColor="text1"/>
          <w:sz w:val="24"/>
          <w:szCs w:val="24"/>
          <w:shd w:val="clear" w:color="auto" w:fill="FFFFFF"/>
        </w:rPr>
        <w:t>i</w:t>
      </w:r>
      <w:r w:rsidRPr="00917366">
        <w:rPr>
          <w:rFonts w:cstheme="minorHAnsi"/>
          <w:color w:val="000000" w:themeColor="text1"/>
          <w:sz w:val="24"/>
          <w:szCs w:val="24"/>
          <w:shd w:val="clear" w:color="auto" w:fill="FFFFFF"/>
        </w:rPr>
        <w:t>nstruction for enhancing the mathematical understandings of college students. </w:t>
      </w:r>
      <w:r w:rsidRPr="00917366">
        <w:rPr>
          <w:rFonts w:cstheme="minorHAnsi"/>
          <w:i/>
          <w:iCs/>
          <w:color w:val="000000" w:themeColor="text1"/>
          <w:sz w:val="24"/>
          <w:szCs w:val="24"/>
          <w:shd w:val="clear" w:color="auto" w:fill="FFFFFF"/>
        </w:rPr>
        <w:t>Teaching Mathematics and its Applications</w:t>
      </w:r>
      <w:r w:rsidRPr="00917366">
        <w:rPr>
          <w:rFonts w:cstheme="minorHAnsi"/>
          <w:color w:val="000000" w:themeColor="text1"/>
          <w:sz w:val="24"/>
          <w:szCs w:val="24"/>
          <w:shd w:val="clear" w:color="auto" w:fill="FFFFFF"/>
        </w:rPr>
        <w:t>, [online] 29(3), pp.113-139. Available at: &lt;https://academic.oup.com/teamat/article-abstract/29/3/113/1672360&gt; [Accessed 13 October 2021].</w:t>
      </w:r>
    </w:p>
    <w:p w14:paraId="1047B174"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Chamberlin, M., &amp; Powers, R. (2010). The promise of differentiated </w:t>
      </w:r>
      <w:r>
        <w:rPr>
          <w:rFonts w:cstheme="minorHAnsi"/>
          <w:color w:val="000000" w:themeColor="text1"/>
          <w:sz w:val="24"/>
          <w:szCs w:val="24"/>
          <w:shd w:val="clear" w:color="auto" w:fill="FFFFFF"/>
        </w:rPr>
        <w:t>i</w:t>
      </w:r>
      <w:r w:rsidRPr="00917366">
        <w:rPr>
          <w:rFonts w:cstheme="minorHAnsi"/>
          <w:color w:val="000000" w:themeColor="text1"/>
          <w:sz w:val="24"/>
          <w:szCs w:val="24"/>
          <w:shd w:val="clear" w:color="auto" w:fill="FFFFFF"/>
        </w:rPr>
        <w:t>nstruction for enhancing the mathematical understandings of college students. Teaching Mathematics and Its Applications , 29 , 113– 139.</w:t>
      </w:r>
    </w:p>
    <w:p w14:paraId="296F6325"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sz w:val="24"/>
          <w:szCs w:val="24"/>
          <w:shd w:val="clear" w:color="auto" w:fill="FFFFFF"/>
        </w:rPr>
        <w:lastRenderedPageBreak/>
        <w:t>Chin, C. and Osborne, J., 2008. </w:t>
      </w:r>
      <w:r w:rsidRPr="00917366">
        <w:rPr>
          <w:rFonts w:cstheme="minorHAnsi"/>
          <w:i/>
          <w:iCs/>
          <w:color w:val="000000"/>
          <w:sz w:val="24"/>
          <w:szCs w:val="24"/>
          <w:shd w:val="clear" w:color="auto" w:fill="FFFFFF"/>
        </w:rPr>
        <w:t>Students' questions: a potential resource for teaching and learning science</w:t>
      </w:r>
      <w:r w:rsidRPr="00917366">
        <w:rPr>
          <w:rFonts w:cstheme="minorHAnsi"/>
          <w:color w:val="000000"/>
          <w:sz w:val="24"/>
          <w:szCs w:val="24"/>
          <w:shd w:val="clear" w:color="auto" w:fill="FFFFFF"/>
        </w:rPr>
        <w:t>. [online] Taylor &amp; Francis. Available at: &lt;https://doi.org/10.1080/03057260701828101&gt; [Accessed 25 October 2021].</w:t>
      </w:r>
    </w:p>
    <w:p w14:paraId="313B43AB"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Clapper, T., 2015. Cooperative-Based Learning and the Zone of Proximal Development. </w:t>
      </w:r>
      <w:r w:rsidRPr="00917366">
        <w:rPr>
          <w:rFonts w:cstheme="minorHAnsi"/>
          <w:i/>
          <w:iCs/>
          <w:color w:val="000000" w:themeColor="text1"/>
          <w:sz w:val="24"/>
          <w:szCs w:val="24"/>
          <w:shd w:val="clear" w:color="auto" w:fill="FFFFFF"/>
        </w:rPr>
        <w:t>Simulation &amp; Gaming</w:t>
      </w:r>
      <w:r w:rsidRPr="00917366">
        <w:rPr>
          <w:rFonts w:cstheme="minorHAnsi"/>
          <w:color w:val="000000" w:themeColor="text1"/>
          <w:sz w:val="24"/>
          <w:szCs w:val="24"/>
          <w:shd w:val="clear" w:color="auto" w:fill="FFFFFF"/>
        </w:rPr>
        <w:t>, [online] 46(2), pp.148-158. Available at: &lt;https://www.researchgate.net/publication/273919771_Cooperative-Based_Learning_and_the_Zone_of_Proximal_Development&gt; [Accessed 15 October 2021].</w:t>
      </w:r>
    </w:p>
    <w:p w14:paraId="499FC250"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Davis, B.G., 2009. </w:t>
      </w:r>
      <w:r w:rsidRPr="00917366">
        <w:rPr>
          <w:rFonts w:cstheme="minorHAnsi"/>
          <w:i/>
          <w:iCs/>
          <w:color w:val="000000" w:themeColor="text1"/>
          <w:sz w:val="24"/>
          <w:szCs w:val="24"/>
          <w:shd w:val="clear" w:color="auto" w:fill="FFFFFF"/>
        </w:rPr>
        <w:t>Tools for teaching</w:t>
      </w:r>
      <w:r w:rsidRPr="00917366">
        <w:rPr>
          <w:rFonts w:cstheme="minorHAnsi"/>
          <w:color w:val="000000" w:themeColor="text1"/>
          <w:sz w:val="24"/>
          <w:szCs w:val="24"/>
          <w:shd w:val="clear" w:color="auto" w:fill="FFFFFF"/>
        </w:rPr>
        <w:t>. John Wiley &amp; Sons, pp.49-54.</w:t>
      </w:r>
    </w:p>
    <w:p w14:paraId="10EE4853" w14:textId="77777777" w:rsidR="00BF1BC5" w:rsidRPr="00917366" w:rsidRDefault="00BF1BC5" w:rsidP="00A854F2">
      <w:pPr>
        <w:rPr>
          <w:rFonts w:cstheme="minorHAnsi"/>
          <w:color w:val="000000" w:themeColor="text1"/>
          <w:sz w:val="24"/>
          <w:szCs w:val="24"/>
          <w:shd w:val="clear" w:color="auto" w:fill="FFFFFF"/>
        </w:rPr>
      </w:pPr>
      <w:proofErr w:type="spellStart"/>
      <w:r w:rsidRPr="00917366">
        <w:rPr>
          <w:rFonts w:cstheme="minorHAnsi"/>
          <w:color w:val="000000" w:themeColor="text1"/>
          <w:sz w:val="24"/>
          <w:szCs w:val="24"/>
          <w:shd w:val="clear" w:color="auto" w:fill="FFFFFF"/>
        </w:rPr>
        <w:t>Deunk</w:t>
      </w:r>
      <w:proofErr w:type="spellEnd"/>
      <w:r w:rsidRPr="00917366">
        <w:rPr>
          <w:rFonts w:cstheme="minorHAnsi"/>
          <w:color w:val="000000" w:themeColor="text1"/>
          <w:sz w:val="24"/>
          <w:szCs w:val="24"/>
          <w:shd w:val="clear" w:color="auto" w:fill="FFFFFF"/>
        </w:rPr>
        <w:t xml:space="preserve">, M., </w:t>
      </w:r>
      <w:proofErr w:type="spellStart"/>
      <w:r w:rsidRPr="00917366">
        <w:rPr>
          <w:rFonts w:cstheme="minorHAnsi"/>
          <w:color w:val="000000" w:themeColor="text1"/>
          <w:sz w:val="24"/>
          <w:szCs w:val="24"/>
          <w:shd w:val="clear" w:color="auto" w:fill="FFFFFF"/>
        </w:rPr>
        <w:t>Smale-Jacobse</w:t>
      </w:r>
      <w:proofErr w:type="spellEnd"/>
      <w:r w:rsidRPr="00917366">
        <w:rPr>
          <w:rFonts w:cstheme="minorHAnsi"/>
          <w:color w:val="000000" w:themeColor="text1"/>
          <w:sz w:val="24"/>
          <w:szCs w:val="24"/>
          <w:shd w:val="clear" w:color="auto" w:fill="FFFFFF"/>
        </w:rPr>
        <w:t xml:space="preserve">, A., de Boer, H., </w:t>
      </w:r>
      <w:proofErr w:type="spellStart"/>
      <w:r w:rsidRPr="00917366">
        <w:rPr>
          <w:rFonts w:cstheme="minorHAnsi"/>
          <w:color w:val="000000" w:themeColor="text1"/>
          <w:sz w:val="24"/>
          <w:szCs w:val="24"/>
          <w:shd w:val="clear" w:color="auto" w:fill="FFFFFF"/>
        </w:rPr>
        <w:t>Doolaard</w:t>
      </w:r>
      <w:proofErr w:type="spellEnd"/>
      <w:r w:rsidRPr="00917366">
        <w:rPr>
          <w:rFonts w:cstheme="minorHAnsi"/>
          <w:color w:val="000000" w:themeColor="text1"/>
          <w:sz w:val="24"/>
          <w:szCs w:val="24"/>
          <w:shd w:val="clear" w:color="auto" w:fill="FFFFFF"/>
        </w:rPr>
        <w:t xml:space="preserve">, S. and Bosker, R., 2018. Effective differentiation </w:t>
      </w:r>
      <w:proofErr w:type="spellStart"/>
      <w:r w:rsidRPr="00917366">
        <w:rPr>
          <w:rFonts w:cstheme="minorHAnsi"/>
          <w:color w:val="000000" w:themeColor="text1"/>
          <w:sz w:val="24"/>
          <w:szCs w:val="24"/>
          <w:shd w:val="clear" w:color="auto" w:fill="FFFFFF"/>
        </w:rPr>
        <w:t>Practices:A</w:t>
      </w:r>
      <w:proofErr w:type="spellEnd"/>
      <w:r w:rsidRPr="00917366">
        <w:rPr>
          <w:rFonts w:cstheme="minorHAnsi"/>
          <w:color w:val="000000" w:themeColor="text1"/>
          <w:sz w:val="24"/>
          <w:szCs w:val="24"/>
          <w:shd w:val="clear" w:color="auto" w:fill="FFFFFF"/>
        </w:rPr>
        <w:t xml:space="preserve"> systematic review and meta-analysis of studies on the cognitive effects of differentiation practices in primary education. </w:t>
      </w:r>
      <w:r w:rsidRPr="00917366">
        <w:rPr>
          <w:rFonts w:cstheme="minorHAnsi"/>
          <w:i/>
          <w:iCs/>
          <w:color w:val="000000" w:themeColor="text1"/>
          <w:sz w:val="24"/>
          <w:szCs w:val="24"/>
          <w:shd w:val="clear" w:color="auto" w:fill="FFFFFF"/>
        </w:rPr>
        <w:t>Educational Research Review</w:t>
      </w:r>
      <w:r w:rsidRPr="00917366">
        <w:rPr>
          <w:rFonts w:cstheme="minorHAnsi"/>
          <w:color w:val="000000" w:themeColor="text1"/>
          <w:sz w:val="24"/>
          <w:szCs w:val="24"/>
          <w:shd w:val="clear" w:color="auto" w:fill="FFFFFF"/>
        </w:rPr>
        <w:t>, [online] 24, pp.31-54. Available at: &lt;https://www.sciencedirect.com/science/article/pii/S1747938X18301039#sec4&gt; [Accessed 13 October 2021].</w:t>
      </w:r>
    </w:p>
    <w:p w14:paraId="20595E70"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Dewey, J., 1933. </w:t>
      </w:r>
      <w:r w:rsidRPr="00917366">
        <w:rPr>
          <w:rFonts w:cstheme="minorHAnsi"/>
          <w:i/>
          <w:iCs/>
          <w:color w:val="000000" w:themeColor="text1"/>
          <w:sz w:val="24"/>
          <w:szCs w:val="24"/>
          <w:shd w:val="clear" w:color="auto" w:fill="FFFFFF"/>
        </w:rPr>
        <w:t>How we think</w:t>
      </w:r>
      <w:r w:rsidRPr="00917366">
        <w:rPr>
          <w:rFonts w:cstheme="minorHAnsi"/>
          <w:color w:val="000000" w:themeColor="text1"/>
          <w:sz w:val="24"/>
          <w:szCs w:val="24"/>
          <w:shd w:val="clear" w:color="auto" w:fill="FFFFFF"/>
        </w:rPr>
        <w:t>. Lexington, MA: D.C. Heath, p.118.</w:t>
      </w:r>
    </w:p>
    <w:p w14:paraId="1F88B0B4"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Donaldson, P., 2015. </w:t>
      </w:r>
      <w:r w:rsidRPr="00917366">
        <w:rPr>
          <w:rFonts w:cstheme="minorHAnsi"/>
          <w:i/>
          <w:iCs/>
          <w:color w:val="000000" w:themeColor="text1"/>
          <w:sz w:val="24"/>
          <w:szCs w:val="24"/>
          <w:shd w:val="clear" w:color="auto" w:fill="FFFFFF"/>
        </w:rPr>
        <w:t>Successful Futures</w:t>
      </w:r>
      <w:r w:rsidRPr="00917366">
        <w:rPr>
          <w:rFonts w:cstheme="minorHAnsi"/>
          <w:color w:val="000000" w:themeColor="text1"/>
          <w:sz w:val="24"/>
          <w:szCs w:val="24"/>
          <w:shd w:val="clear" w:color="auto" w:fill="FFFFFF"/>
        </w:rPr>
        <w:t xml:space="preserve">. [online] </w:t>
      </w:r>
      <w:proofErr w:type="spellStart"/>
      <w:r w:rsidRPr="00917366">
        <w:rPr>
          <w:rFonts w:cstheme="minorHAnsi"/>
          <w:color w:val="000000" w:themeColor="text1"/>
          <w:sz w:val="24"/>
          <w:szCs w:val="24"/>
          <w:shd w:val="clear" w:color="auto" w:fill="FFFFFF"/>
        </w:rPr>
        <w:t>Gov.Wales</w:t>
      </w:r>
      <w:proofErr w:type="spellEnd"/>
      <w:r w:rsidRPr="00917366">
        <w:rPr>
          <w:rFonts w:cstheme="minorHAnsi"/>
          <w:color w:val="000000" w:themeColor="text1"/>
          <w:sz w:val="24"/>
          <w:szCs w:val="24"/>
          <w:shd w:val="clear" w:color="auto" w:fill="FFFFFF"/>
        </w:rPr>
        <w:t>, p.73. Available at: &lt;https://gov.wales/sites/default/files/publications/2018-03/successful-futures.pdf&gt; [Accessed 5 October 2021].</w:t>
      </w:r>
    </w:p>
    <w:p w14:paraId="59EF9DD7"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Edwards, S., 2017. Reflecting differently. New dimensions: reflection-before-action and reflection-beyond-action. </w:t>
      </w:r>
      <w:r w:rsidRPr="00917366">
        <w:rPr>
          <w:rFonts w:cstheme="minorHAnsi"/>
          <w:i/>
          <w:iCs/>
          <w:color w:val="000000" w:themeColor="text1"/>
          <w:sz w:val="24"/>
          <w:szCs w:val="24"/>
          <w:shd w:val="clear" w:color="auto" w:fill="FFFFFF"/>
        </w:rPr>
        <w:t>International Practice Development Journal</w:t>
      </w:r>
      <w:r w:rsidRPr="00917366">
        <w:rPr>
          <w:rFonts w:cstheme="minorHAnsi"/>
          <w:color w:val="000000" w:themeColor="text1"/>
          <w:sz w:val="24"/>
          <w:szCs w:val="24"/>
          <w:shd w:val="clear" w:color="auto" w:fill="FFFFFF"/>
        </w:rPr>
        <w:t>, [online] 7(1), pp.1-14. Available at: &lt;https://www.researchgate.net/publication/316993785_Reflecting_differently_New_dimensions_reflection-before-action_and_reflection-beyond-action&gt; [Accessed 5 October 2021].</w:t>
      </w:r>
    </w:p>
    <w:p w14:paraId="588720A3"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Estyn, 2018. </w:t>
      </w:r>
      <w:r w:rsidRPr="00917366">
        <w:rPr>
          <w:rFonts w:cstheme="minorHAnsi"/>
          <w:i/>
          <w:iCs/>
          <w:color w:val="000000" w:themeColor="text1"/>
          <w:sz w:val="24"/>
          <w:szCs w:val="24"/>
          <w:shd w:val="clear" w:color="auto" w:fill="FFFFFF"/>
        </w:rPr>
        <w:t xml:space="preserve">A report on </w:t>
      </w:r>
      <w:r w:rsidRPr="00917366">
        <w:rPr>
          <w:rFonts w:cstheme="minorHAnsi"/>
          <w:i/>
          <w:iCs/>
          <w:color w:val="000000" w:themeColor="text1"/>
          <w:sz w:val="24"/>
          <w:szCs w:val="24"/>
          <w:highlight w:val="black"/>
          <w:shd w:val="clear" w:color="auto" w:fill="FFFFFF"/>
        </w:rPr>
        <w:t>The School in question Swansea POTCODE</w:t>
      </w:r>
      <w:r w:rsidRPr="00917366">
        <w:rPr>
          <w:rFonts w:cstheme="minorHAnsi"/>
          <w:color w:val="000000" w:themeColor="text1"/>
          <w:sz w:val="24"/>
          <w:szCs w:val="24"/>
          <w:highlight w:val="black"/>
          <w:shd w:val="clear" w:color="auto" w:fill="FFFFFF"/>
        </w:rPr>
        <w:t>.</w:t>
      </w:r>
      <w:r w:rsidRPr="00917366">
        <w:rPr>
          <w:rFonts w:cstheme="minorHAnsi"/>
          <w:color w:val="000000" w:themeColor="text1"/>
          <w:sz w:val="24"/>
          <w:szCs w:val="24"/>
          <w:shd w:val="clear" w:color="auto" w:fill="FFFFFF"/>
        </w:rPr>
        <w:t xml:space="preserve"> [online] Estyn, p.1. Available at: &lt;https://www.estyn.gov.wales/system/files/</w:t>
      </w:r>
      <w:r w:rsidRPr="00917366">
        <w:rPr>
          <w:rFonts w:cstheme="minorHAnsi"/>
          <w:color w:val="000000" w:themeColor="text1"/>
          <w:sz w:val="24"/>
          <w:szCs w:val="24"/>
          <w:highlight w:val="black"/>
          <w:shd w:val="clear" w:color="auto" w:fill="FFFFFF"/>
        </w:rPr>
        <w:t>2020-08/the school in question.pdf&gt;</w:t>
      </w:r>
      <w:r w:rsidRPr="00917366">
        <w:rPr>
          <w:rFonts w:cstheme="minorHAnsi"/>
          <w:color w:val="000000" w:themeColor="text1"/>
          <w:sz w:val="24"/>
          <w:szCs w:val="24"/>
          <w:shd w:val="clear" w:color="auto" w:fill="FFFFFF"/>
        </w:rPr>
        <w:t xml:space="preserve"> [Accessed October 2021].</w:t>
      </w:r>
    </w:p>
    <w:p w14:paraId="52FBFDC2"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Fisher, C, Berliner, D, </w:t>
      </w:r>
      <w:proofErr w:type="spellStart"/>
      <w:r w:rsidRPr="00917366">
        <w:rPr>
          <w:rFonts w:cstheme="minorHAnsi"/>
          <w:color w:val="000000" w:themeColor="text1"/>
          <w:sz w:val="24"/>
          <w:szCs w:val="24"/>
          <w:shd w:val="clear" w:color="auto" w:fill="FFFFFF"/>
        </w:rPr>
        <w:t>Filby</w:t>
      </w:r>
      <w:proofErr w:type="spellEnd"/>
      <w:r w:rsidRPr="00917366">
        <w:rPr>
          <w:rFonts w:cstheme="minorHAnsi"/>
          <w:color w:val="000000" w:themeColor="text1"/>
          <w:sz w:val="24"/>
          <w:szCs w:val="24"/>
          <w:shd w:val="clear" w:color="auto" w:fill="FFFFFF"/>
        </w:rPr>
        <w:t xml:space="preserve">, N, </w:t>
      </w:r>
      <w:proofErr w:type="spellStart"/>
      <w:r w:rsidRPr="00917366">
        <w:rPr>
          <w:rFonts w:cstheme="minorHAnsi"/>
          <w:color w:val="000000" w:themeColor="text1"/>
          <w:sz w:val="24"/>
          <w:szCs w:val="24"/>
          <w:shd w:val="clear" w:color="auto" w:fill="FFFFFF"/>
        </w:rPr>
        <w:t>Marliave</w:t>
      </w:r>
      <w:proofErr w:type="spellEnd"/>
      <w:r w:rsidRPr="00917366">
        <w:rPr>
          <w:rFonts w:cstheme="minorHAnsi"/>
          <w:color w:val="000000" w:themeColor="text1"/>
          <w:sz w:val="24"/>
          <w:szCs w:val="24"/>
          <w:shd w:val="clear" w:color="auto" w:fill="FFFFFF"/>
        </w:rPr>
        <w:t xml:space="preserve">, R, </w:t>
      </w:r>
      <w:proofErr w:type="spellStart"/>
      <w:r w:rsidRPr="00917366">
        <w:rPr>
          <w:rFonts w:cstheme="minorHAnsi"/>
          <w:color w:val="000000" w:themeColor="text1"/>
          <w:sz w:val="24"/>
          <w:szCs w:val="24"/>
          <w:shd w:val="clear" w:color="auto" w:fill="FFFFFF"/>
        </w:rPr>
        <w:t>Cahen</w:t>
      </w:r>
      <w:proofErr w:type="spellEnd"/>
      <w:r w:rsidRPr="00917366">
        <w:rPr>
          <w:rFonts w:cstheme="minorHAnsi"/>
          <w:color w:val="000000" w:themeColor="text1"/>
          <w:sz w:val="24"/>
          <w:szCs w:val="24"/>
          <w:shd w:val="clear" w:color="auto" w:fill="FFFFFF"/>
        </w:rPr>
        <w:t xml:space="preserve">, L &amp; </w:t>
      </w:r>
      <w:proofErr w:type="spellStart"/>
      <w:r w:rsidRPr="00917366">
        <w:rPr>
          <w:rFonts w:cstheme="minorHAnsi"/>
          <w:color w:val="000000" w:themeColor="text1"/>
          <w:sz w:val="24"/>
          <w:szCs w:val="24"/>
          <w:shd w:val="clear" w:color="auto" w:fill="FFFFFF"/>
        </w:rPr>
        <w:t>Dishaw</w:t>
      </w:r>
      <w:proofErr w:type="spellEnd"/>
      <w:r w:rsidRPr="00917366">
        <w:rPr>
          <w:rFonts w:cstheme="minorHAnsi"/>
          <w:color w:val="000000" w:themeColor="text1"/>
          <w:sz w:val="24"/>
          <w:szCs w:val="24"/>
          <w:shd w:val="clear" w:color="auto" w:fill="FFFFFF"/>
        </w:rPr>
        <w:t xml:space="preserve">, M 2015, 'Teaching </w:t>
      </w:r>
      <w:proofErr w:type="spellStart"/>
      <w:r w:rsidRPr="00917366">
        <w:rPr>
          <w:rFonts w:cstheme="minorHAnsi"/>
          <w:color w:val="000000" w:themeColor="text1"/>
          <w:sz w:val="24"/>
          <w:szCs w:val="24"/>
          <w:shd w:val="clear" w:color="auto" w:fill="FFFFFF"/>
        </w:rPr>
        <w:t>behaviors</w:t>
      </w:r>
      <w:proofErr w:type="spellEnd"/>
      <w:r w:rsidRPr="00917366">
        <w:rPr>
          <w:rFonts w:cstheme="minorHAnsi"/>
          <w:color w:val="000000" w:themeColor="text1"/>
          <w:sz w:val="24"/>
          <w:szCs w:val="24"/>
          <w:shd w:val="clear" w:color="auto" w:fill="FFFFFF"/>
        </w:rPr>
        <w:t>, academic learning time, and student achievement: An overview', </w:t>
      </w:r>
      <w:r w:rsidRPr="00917366">
        <w:rPr>
          <w:rStyle w:val="Emphasis"/>
          <w:rFonts w:cstheme="minorHAnsi"/>
          <w:color w:val="000000" w:themeColor="text1"/>
          <w:sz w:val="24"/>
          <w:szCs w:val="24"/>
          <w:shd w:val="clear" w:color="auto" w:fill="FFFFFF"/>
        </w:rPr>
        <w:t>Journal of Classroom Interaction</w:t>
      </w:r>
      <w:r w:rsidRPr="00917366">
        <w:rPr>
          <w:rFonts w:cstheme="minorHAnsi"/>
          <w:color w:val="000000" w:themeColor="text1"/>
          <w:sz w:val="24"/>
          <w:szCs w:val="24"/>
          <w:shd w:val="clear" w:color="auto" w:fill="FFFFFF"/>
        </w:rPr>
        <w:t>, vol. 50, no. 1, pp. 6-24.</w:t>
      </w:r>
    </w:p>
    <w:p w14:paraId="2842CE93"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FURLONG, J., 2015. </w:t>
      </w:r>
      <w:r w:rsidRPr="00917366">
        <w:rPr>
          <w:rFonts w:cstheme="minorHAnsi"/>
          <w:i/>
          <w:iCs/>
          <w:color w:val="000000" w:themeColor="text1"/>
          <w:sz w:val="24"/>
          <w:szCs w:val="24"/>
          <w:shd w:val="clear" w:color="auto" w:fill="FFFFFF"/>
        </w:rPr>
        <w:t>TEACHING TOMORROW</w:t>
      </w:r>
      <w:r>
        <w:rPr>
          <w:rFonts w:cstheme="minorHAnsi"/>
          <w:i/>
          <w:iCs/>
          <w:color w:val="000000" w:themeColor="text1"/>
          <w:sz w:val="24"/>
          <w:szCs w:val="24"/>
          <w:shd w:val="clear" w:color="auto" w:fill="FFFFFF"/>
        </w:rPr>
        <w:t>'</w:t>
      </w:r>
      <w:r w:rsidRPr="00917366">
        <w:rPr>
          <w:rFonts w:cstheme="minorHAnsi"/>
          <w:i/>
          <w:iCs/>
          <w:color w:val="000000" w:themeColor="text1"/>
          <w:sz w:val="24"/>
          <w:szCs w:val="24"/>
          <w:shd w:val="clear" w:color="auto" w:fill="FFFFFF"/>
        </w:rPr>
        <w:t>S TEACHERS</w:t>
      </w:r>
      <w:r w:rsidRPr="00917366">
        <w:rPr>
          <w:rFonts w:cstheme="minorHAnsi"/>
          <w:color w:val="000000" w:themeColor="text1"/>
          <w:sz w:val="24"/>
          <w:szCs w:val="24"/>
          <w:shd w:val="clear" w:color="auto" w:fill="FFFFFF"/>
        </w:rPr>
        <w:t>. [online] Oxford: University Of Oxford, p.19. Available at: &lt;https://gov.wales/sites/default/files/publications/2018-03/teaching-tomorrow%E2%80%99s-teachers.pdf&gt; [Accessed 5 October 2021].</w:t>
      </w:r>
    </w:p>
    <w:p w14:paraId="25FBA1BD"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Gardner, H., 1999. </w:t>
      </w:r>
      <w:r w:rsidRPr="00917366">
        <w:rPr>
          <w:rFonts w:cstheme="minorHAnsi"/>
          <w:i/>
          <w:iCs/>
          <w:color w:val="000000" w:themeColor="text1"/>
          <w:sz w:val="24"/>
          <w:szCs w:val="24"/>
          <w:shd w:val="clear" w:color="auto" w:fill="FFFFFF"/>
        </w:rPr>
        <w:t>The disciplined mind</w:t>
      </w:r>
      <w:r w:rsidRPr="00917366">
        <w:rPr>
          <w:rFonts w:cstheme="minorHAnsi"/>
          <w:color w:val="000000" w:themeColor="text1"/>
          <w:sz w:val="24"/>
          <w:szCs w:val="24"/>
          <w:shd w:val="clear" w:color="auto" w:fill="FFFFFF"/>
        </w:rPr>
        <w:t>. New York: Simon &amp; Schuster, p.108.</w:t>
      </w:r>
    </w:p>
    <w:p w14:paraId="41789C50"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Geisler, J., </w:t>
      </w:r>
      <w:proofErr w:type="spellStart"/>
      <w:r w:rsidRPr="00917366">
        <w:rPr>
          <w:rFonts w:cstheme="minorHAnsi"/>
          <w:color w:val="000000" w:themeColor="text1"/>
          <w:sz w:val="24"/>
          <w:szCs w:val="24"/>
          <w:shd w:val="clear" w:color="auto" w:fill="FFFFFF"/>
        </w:rPr>
        <w:t>Hessler</w:t>
      </w:r>
      <w:proofErr w:type="spellEnd"/>
      <w:r w:rsidRPr="00917366">
        <w:rPr>
          <w:rFonts w:cstheme="minorHAnsi"/>
          <w:color w:val="000000" w:themeColor="text1"/>
          <w:sz w:val="24"/>
          <w:szCs w:val="24"/>
          <w:shd w:val="clear" w:color="auto" w:fill="FFFFFF"/>
        </w:rPr>
        <w:t>, T., Gardner, R. and Lovelace, T., 2009. Differentiated Writing Interventions for High-Achieving Urban African American Elementary Students. </w:t>
      </w:r>
      <w:r w:rsidRPr="00917366">
        <w:rPr>
          <w:rFonts w:cstheme="minorHAnsi"/>
          <w:i/>
          <w:iCs/>
          <w:color w:val="000000" w:themeColor="text1"/>
          <w:sz w:val="24"/>
          <w:szCs w:val="24"/>
          <w:shd w:val="clear" w:color="auto" w:fill="FFFFFF"/>
        </w:rPr>
        <w:t xml:space="preserve">Journal of </w:t>
      </w:r>
      <w:r w:rsidRPr="00917366">
        <w:rPr>
          <w:rFonts w:cstheme="minorHAnsi"/>
          <w:i/>
          <w:iCs/>
          <w:color w:val="000000" w:themeColor="text1"/>
          <w:sz w:val="24"/>
          <w:szCs w:val="24"/>
          <w:shd w:val="clear" w:color="auto" w:fill="FFFFFF"/>
        </w:rPr>
        <w:lastRenderedPageBreak/>
        <w:t>Advanced Academics</w:t>
      </w:r>
      <w:r w:rsidRPr="00917366">
        <w:rPr>
          <w:rFonts w:cstheme="minorHAnsi"/>
          <w:color w:val="000000" w:themeColor="text1"/>
          <w:sz w:val="24"/>
          <w:szCs w:val="24"/>
          <w:shd w:val="clear" w:color="auto" w:fill="FFFFFF"/>
        </w:rPr>
        <w:t xml:space="preserve">, [online] 20(2), pp.214-247. Available at: &lt;https://journals.sagepub.com/doi/pdf/10.1177/1932202X0902000202&gt; [Accessed 13 October 2021]. </w:t>
      </w:r>
    </w:p>
    <w:p w14:paraId="4B117BEF" w14:textId="77777777" w:rsidR="00BF1BC5" w:rsidRPr="00917366" w:rsidRDefault="00BF1BC5" w:rsidP="00A854F2">
      <w:pPr>
        <w:tabs>
          <w:tab w:val="left" w:pos="1552"/>
        </w:tabs>
        <w:rPr>
          <w:rFonts w:cstheme="minorHAnsi"/>
          <w:color w:val="000000" w:themeColor="text1"/>
          <w:sz w:val="24"/>
          <w:szCs w:val="24"/>
        </w:rPr>
      </w:pPr>
      <w:r w:rsidRPr="00917366">
        <w:rPr>
          <w:rFonts w:cstheme="minorHAnsi"/>
          <w:color w:val="000000" w:themeColor="text1"/>
          <w:sz w:val="24"/>
          <w:szCs w:val="24"/>
          <w:shd w:val="clear" w:color="auto" w:fill="FFFFFF"/>
        </w:rPr>
        <w:t>Grimes, K. and Stevens, D., 2009. Glass, Bug, Mud. </w:t>
      </w:r>
      <w:r w:rsidRPr="00917366">
        <w:rPr>
          <w:rFonts w:cstheme="minorHAnsi"/>
          <w:i/>
          <w:iCs/>
          <w:color w:val="000000" w:themeColor="text1"/>
          <w:sz w:val="24"/>
          <w:szCs w:val="24"/>
          <w:shd w:val="clear" w:color="auto" w:fill="FFFFFF"/>
        </w:rPr>
        <w:t xml:space="preserve">Phi Delta </w:t>
      </w:r>
      <w:proofErr w:type="spellStart"/>
      <w:r w:rsidRPr="00917366">
        <w:rPr>
          <w:rFonts w:cstheme="minorHAnsi"/>
          <w:i/>
          <w:iCs/>
          <w:color w:val="000000" w:themeColor="text1"/>
          <w:sz w:val="24"/>
          <w:szCs w:val="24"/>
          <w:shd w:val="clear" w:color="auto" w:fill="FFFFFF"/>
        </w:rPr>
        <w:t>Kappan</w:t>
      </w:r>
      <w:proofErr w:type="spellEnd"/>
      <w:r w:rsidRPr="00917366">
        <w:rPr>
          <w:rFonts w:cstheme="minorHAnsi"/>
          <w:color w:val="000000" w:themeColor="text1"/>
          <w:sz w:val="24"/>
          <w:szCs w:val="24"/>
          <w:shd w:val="clear" w:color="auto" w:fill="FFFFFF"/>
        </w:rPr>
        <w:t>, [online] 90(9), pp.677-680. Available at: &lt;https://www.semanticscholar.org/paper/Glass%2C-Bug%2C-Mud-Grimes-Stevens/f2fd2a68e58adadcd7927e4e23dadc2e643a7582&gt; [Accessed 12 October 2021].</w:t>
      </w:r>
    </w:p>
    <w:p w14:paraId="78CC559D" w14:textId="77777777" w:rsidR="00BF1BC5" w:rsidRPr="00917366" w:rsidRDefault="00BF1BC5" w:rsidP="00A854F2">
      <w:pPr>
        <w:tabs>
          <w:tab w:val="left" w:pos="1552"/>
        </w:tabs>
        <w:rPr>
          <w:rFonts w:cstheme="minorHAnsi"/>
          <w:sz w:val="24"/>
          <w:szCs w:val="24"/>
        </w:rPr>
      </w:pPr>
      <w:proofErr w:type="spellStart"/>
      <w:r w:rsidRPr="00917366">
        <w:rPr>
          <w:rFonts w:cstheme="minorHAnsi"/>
          <w:color w:val="000000"/>
          <w:sz w:val="24"/>
          <w:szCs w:val="24"/>
          <w:shd w:val="clear" w:color="auto" w:fill="FFFFFF"/>
        </w:rPr>
        <w:t>Haelermans</w:t>
      </w:r>
      <w:proofErr w:type="spellEnd"/>
      <w:r w:rsidRPr="00917366">
        <w:rPr>
          <w:rFonts w:cstheme="minorHAnsi"/>
          <w:color w:val="000000"/>
          <w:sz w:val="24"/>
          <w:szCs w:val="24"/>
          <w:shd w:val="clear" w:color="auto" w:fill="FFFFFF"/>
        </w:rPr>
        <w:t>, C., Ghysels, J. and Prince, F., 2014. Increasing performance by differentiated teaching? Experimental evidence of the student benefits of digital differentiation. </w:t>
      </w:r>
      <w:r w:rsidRPr="00917366">
        <w:rPr>
          <w:rFonts w:cstheme="minorHAnsi"/>
          <w:i/>
          <w:iCs/>
          <w:sz w:val="24"/>
          <w:szCs w:val="24"/>
        </w:rPr>
        <w:t>British Journal of Educational Technology</w:t>
      </w:r>
      <w:r w:rsidRPr="00917366">
        <w:rPr>
          <w:rFonts w:cstheme="minorHAnsi"/>
          <w:sz w:val="24"/>
          <w:szCs w:val="24"/>
        </w:rPr>
        <w:t>, [online] 46(6), pp.1161-1174. Available at: &lt;https://bera-journals.onlinelibrary.wiley.com/doi/epdf/10.1111/bjet.12209&gt; [Accessed 25 October 2021].</w:t>
      </w:r>
    </w:p>
    <w:p w14:paraId="51FD676A"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Hall, B., 2009. </w:t>
      </w:r>
      <w:r w:rsidRPr="00917366">
        <w:rPr>
          <w:rFonts w:cstheme="minorHAnsi"/>
          <w:i/>
          <w:iCs/>
          <w:color w:val="000000" w:themeColor="text1"/>
          <w:sz w:val="24"/>
          <w:szCs w:val="24"/>
          <w:shd w:val="clear" w:color="auto" w:fill="FFFFFF"/>
        </w:rPr>
        <w:t>s Differentiated Instruction: Reaching all Students</w:t>
      </w:r>
      <w:r w:rsidRPr="00917366">
        <w:rPr>
          <w:rFonts w:cstheme="minorHAnsi"/>
          <w:color w:val="000000" w:themeColor="text1"/>
          <w:sz w:val="24"/>
          <w:szCs w:val="24"/>
          <w:shd w:val="clear" w:color="auto" w:fill="FFFFFF"/>
        </w:rPr>
        <w:t>. [</w:t>
      </w:r>
      <w:proofErr w:type="spellStart"/>
      <w:r w:rsidRPr="00917366">
        <w:rPr>
          <w:rFonts w:cstheme="minorHAnsi"/>
          <w:color w:val="000000" w:themeColor="text1"/>
          <w:sz w:val="24"/>
          <w:szCs w:val="24"/>
          <w:shd w:val="clear" w:color="auto" w:fill="FFFFFF"/>
        </w:rPr>
        <w:t>ebook</w:t>
      </w:r>
      <w:proofErr w:type="spellEnd"/>
      <w:r w:rsidRPr="00917366">
        <w:rPr>
          <w:rFonts w:cstheme="minorHAnsi"/>
          <w:color w:val="000000" w:themeColor="text1"/>
          <w:sz w:val="24"/>
          <w:szCs w:val="24"/>
          <w:shd w:val="clear" w:color="auto" w:fill="FFFFFF"/>
        </w:rPr>
        <w:t>] Pearson's Research, p.1. Available at: &lt;http://assets.pearsonglobalschools.com/asset_mgr/current/20109/Differentiated_Instruction.pdf&gt; [Accessed 12 October 2021].</w:t>
      </w:r>
    </w:p>
    <w:p w14:paraId="01751F42"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Hamre, B. and </w:t>
      </w:r>
      <w:proofErr w:type="spellStart"/>
      <w:r w:rsidRPr="00917366">
        <w:rPr>
          <w:rFonts w:cstheme="minorHAnsi"/>
          <w:color w:val="000000" w:themeColor="text1"/>
          <w:sz w:val="24"/>
          <w:szCs w:val="24"/>
          <w:shd w:val="clear" w:color="auto" w:fill="FFFFFF"/>
        </w:rPr>
        <w:t>Pianta</w:t>
      </w:r>
      <w:proofErr w:type="spellEnd"/>
      <w:r w:rsidRPr="00917366">
        <w:rPr>
          <w:rFonts w:cstheme="minorHAnsi"/>
          <w:color w:val="000000" w:themeColor="text1"/>
          <w:sz w:val="24"/>
          <w:szCs w:val="24"/>
          <w:shd w:val="clear" w:color="auto" w:fill="FFFFFF"/>
        </w:rPr>
        <w:t>, R., 2005. Can Instructional and Emotional Support in the First-Grade Classroom Make a Difference for Children at Risk of School Failure?. </w:t>
      </w:r>
      <w:r w:rsidRPr="00917366">
        <w:rPr>
          <w:rFonts w:cstheme="minorHAnsi"/>
          <w:i/>
          <w:iCs/>
          <w:color w:val="000000" w:themeColor="text1"/>
          <w:sz w:val="24"/>
          <w:szCs w:val="24"/>
          <w:shd w:val="clear" w:color="auto" w:fill="FFFFFF"/>
        </w:rPr>
        <w:t>Child Development</w:t>
      </w:r>
      <w:r w:rsidRPr="00917366">
        <w:rPr>
          <w:rFonts w:cstheme="minorHAnsi"/>
          <w:color w:val="000000" w:themeColor="text1"/>
          <w:sz w:val="24"/>
          <w:szCs w:val="24"/>
          <w:shd w:val="clear" w:color="auto" w:fill="FFFFFF"/>
        </w:rPr>
        <w:t>, [online] 76(5), pp.949-967. Available at: &lt;https://srcd.onlinelibrary.wiley.com/doi/full/10.1111/j.1467-8624.2005.00889.x?casa_token=ZMjXuApF708AAAAA%3AuIcK7NbA70CdySPzOKPZmWVvs7zpQpoIu0siIpfiVodC9NHJ00zsviafEM17EV18pXSCtLNsMMTW74o&gt; [Accessed 13 October 2021].</w:t>
      </w:r>
    </w:p>
    <w:p w14:paraId="053CE0FA" w14:textId="77777777" w:rsidR="00BF1BC5" w:rsidRPr="00917366" w:rsidRDefault="00BF1BC5" w:rsidP="00A854F2">
      <w:pPr>
        <w:rPr>
          <w:rFonts w:cstheme="minorHAnsi"/>
          <w:color w:val="000000" w:themeColor="text1"/>
          <w:sz w:val="24"/>
          <w:szCs w:val="24"/>
          <w:shd w:val="clear" w:color="auto" w:fill="FFFFFF"/>
        </w:rPr>
      </w:pPr>
      <w:proofErr w:type="spellStart"/>
      <w:r w:rsidRPr="00917366">
        <w:rPr>
          <w:rFonts w:cstheme="minorHAnsi"/>
          <w:color w:val="000000" w:themeColor="text1"/>
          <w:sz w:val="24"/>
          <w:szCs w:val="24"/>
          <w:shd w:val="clear" w:color="auto" w:fill="FFFFFF"/>
        </w:rPr>
        <w:t>Heitink</w:t>
      </w:r>
      <w:proofErr w:type="spellEnd"/>
      <w:r w:rsidRPr="00917366">
        <w:rPr>
          <w:rFonts w:cstheme="minorHAnsi"/>
          <w:color w:val="000000" w:themeColor="text1"/>
          <w:sz w:val="24"/>
          <w:szCs w:val="24"/>
          <w:shd w:val="clear" w:color="auto" w:fill="FFFFFF"/>
        </w:rPr>
        <w:t xml:space="preserve">, M., Van der </w:t>
      </w:r>
      <w:proofErr w:type="spellStart"/>
      <w:r w:rsidRPr="00917366">
        <w:rPr>
          <w:rFonts w:cstheme="minorHAnsi"/>
          <w:color w:val="000000" w:themeColor="text1"/>
          <w:sz w:val="24"/>
          <w:szCs w:val="24"/>
          <w:shd w:val="clear" w:color="auto" w:fill="FFFFFF"/>
        </w:rPr>
        <w:t>Kleij</w:t>
      </w:r>
      <w:proofErr w:type="spellEnd"/>
      <w:r w:rsidRPr="00917366">
        <w:rPr>
          <w:rFonts w:cstheme="minorHAnsi"/>
          <w:color w:val="000000" w:themeColor="text1"/>
          <w:sz w:val="24"/>
          <w:szCs w:val="24"/>
          <w:shd w:val="clear" w:color="auto" w:fill="FFFFFF"/>
        </w:rPr>
        <w:t xml:space="preserve">, F., </w:t>
      </w:r>
      <w:proofErr w:type="spellStart"/>
      <w:r w:rsidRPr="00917366">
        <w:rPr>
          <w:rFonts w:cstheme="minorHAnsi"/>
          <w:color w:val="000000" w:themeColor="text1"/>
          <w:sz w:val="24"/>
          <w:szCs w:val="24"/>
          <w:shd w:val="clear" w:color="auto" w:fill="FFFFFF"/>
        </w:rPr>
        <w:t>Veldkamp</w:t>
      </w:r>
      <w:proofErr w:type="spellEnd"/>
      <w:r w:rsidRPr="00917366">
        <w:rPr>
          <w:rFonts w:cstheme="minorHAnsi"/>
          <w:color w:val="000000" w:themeColor="text1"/>
          <w:sz w:val="24"/>
          <w:szCs w:val="24"/>
          <w:shd w:val="clear" w:color="auto" w:fill="FFFFFF"/>
        </w:rPr>
        <w:t xml:space="preserve">, B., </w:t>
      </w:r>
      <w:proofErr w:type="spellStart"/>
      <w:r w:rsidRPr="00917366">
        <w:rPr>
          <w:rFonts w:cstheme="minorHAnsi"/>
          <w:color w:val="000000" w:themeColor="text1"/>
          <w:sz w:val="24"/>
          <w:szCs w:val="24"/>
          <w:shd w:val="clear" w:color="auto" w:fill="FFFFFF"/>
        </w:rPr>
        <w:t>Schildkamp</w:t>
      </w:r>
      <w:proofErr w:type="spellEnd"/>
      <w:r w:rsidRPr="00917366">
        <w:rPr>
          <w:rFonts w:cstheme="minorHAnsi"/>
          <w:color w:val="000000" w:themeColor="text1"/>
          <w:sz w:val="24"/>
          <w:szCs w:val="24"/>
          <w:shd w:val="clear" w:color="auto" w:fill="FFFFFF"/>
        </w:rPr>
        <w:t>, K. and Kippers, W., 2016. A systematic review of prerequisites for implementing assessment for learning in classroom practice. </w:t>
      </w:r>
      <w:r w:rsidRPr="00917366">
        <w:rPr>
          <w:rFonts w:cstheme="minorHAnsi"/>
          <w:i/>
          <w:iCs/>
          <w:color w:val="000000" w:themeColor="text1"/>
          <w:sz w:val="24"/>
          <w:szCs w:val="24"/>
          <w:shd w:val="clear" w:color="auto" w:fill="FFFFFF"/>
        </w:rPr>
        <w:t>Educational Research Review</w:t>
      </w:r>
      <w:r w:rsidRPr="00917366">
        <w:rPr>
          <w:rFonts w:cstheme="minorHAnsi"/>
          <w:color w:val="000000" w:themeColor="text1"/>
          <w:sz w:val="24"/>
          <w:szCs w:val="24"/>
          <w:shd w:val="clear" w:color="auto" w:fill="FFFFFF"/>
        </w:rPr>
        <w:t>, [online] 17, pp.50-62. Available at: &lt;https://www.sciencedirect.com/science/article/pii/S1747938X15000652&gt; [Accessed 13 October 2021].</w:t>
      </w:r>
    </w:p>
    <w:p w14:paraId="0B8F7A91" w14:textId="77777777" w:rsidR="00BF1BC5" w:rsidRPr="00917366" w:rsidRDefault="00BF1BC5" w:rsidP="00A854F2">
      <w:pPr>
        <w:tabs>
          <w:tab w:val="left" w:pos="1552"/>
        </w:tabs>
        <w:rPr>
          <w:rFonts w:cstheme="minorHAnsi"/>
          <w:sz w:val="24"/>
          <w:szCs w:val="24"/>
        </w:rPr>
      </w:pPr>
      <w:proofErr w:type="spellStart"/>
      <w:r w:rsidRPr="00917366">
        <w:rPr>
          <w:rFonts w:cstheme="minorHAnsi"/>
          <w:color w:val="000000"/>
          <w:sz w:val="24"/>
          <w:szCs w:val="24"/>
          <w:shd w:val="clear" w:color="auto" w:fill="FFFFFF"/>
        </w:rPr>
        <w:t>Hertberg</w:t>
      </w:r>
      <w:proofErr w:type="spellEnd"/>
      <w:r w:rsidRPr="00917366">
        <w:rPr>
          <w:rFonts w:cstheme="minorHAnsi"/>
          <w:color w:val="000000"/>
          <w:sz w:val="24"/>
          <w:szCs w:val="24"/>
          <w:shd w:val="clear" w:color="auto" w:fill="FFFFFF"/>
        </w:rPr>
        <w:t>-Davis, H., 2009. Myth 7: Differentiation in the Regular Classroom Is Equivalent to Gifted Programs and Is Sufficient. </w:t>
      </w:r>
      <w:r w:rsidRPr="00917366">
        <w:rPr>
          <w:rFonts w:cstheme="minorHAnsi"/>
          <w:i/>
          <w:iCs/>
          <w:sz w:val="24"/>
          <w:szCs w:val="24"/>
        </w:rPr>
        <w:t>Gifted Child Quarterly</w:t>
      </w:r>
      <w:r w:rsidRPr="00917366">
        <w:rPr>
          <w:rFonts w:cstheme="minorHAnsi"/>
          <w:sz w:val="24"/>
          <w:szCs w:val="24"/>
        </w:rPr>
        <w:t>, [online] 53(4), pp.251-253. Available at: &lt;https://journals.sagepub.com/doi/pdf/10.1177/0016986209346927&gt; [Accessed 25 October 2021].</w:t>
      </w:r>
    </w:p>
    <w:p w14:paraId="1A5DBDF0" w14:textId="77777777" w:rsidR="00BF1BC5" w:rsidRPr="00917366" w:rsidRDefault="00BF1BC5" w:rsidP="00A854F2">
      <w:pPr>
        <w:tabs>
          <w:tab w:val="left" w:pos="1552"/>
        </w:tabs>
        <w:rPr>
          <w:rFonts w:cstheme="minorHAnsi"/>
          <w:color w:val="000000"/>
          <w:sz w:val="24"/>
          <w:szCs w:val="24"/>
          <w:shd w:val="clear" w:color="auto" w:fill="FFFFFF"/>
        </w:rPr>
      </w:pPr>
      <w:r w:rsidRPr="00917366">
        <w:rPr>
          <w:rFonts w:cstheme="minorHAnsi"/>
          <w:color w:val="000000"/>
          <w:sz w:val="24"/>
          <w:szCs w:val="24"/>
          <w:shd w:val="clear" w:color="auto" w:fill="FFFFFF"/>
        </w:rPr>
        <w:t>Hua Liu, C. and Matthews, R., 2005. Vygotsky's philosophy: Constructivism and its criticisms examined. </w:t>
      </w:r>
      <w:r w:rsidRPr="00917366">
        <w:rPr>
          <w:rFonts w:cstheme="minorHAnsi"/>
          <w:i/>
          <w:iCs/>
          <w:color w:val="000000"/>
          <w:sz w:val="24"/>
          <w:szCs w:val="24"/>
          <w:shd w:val="clear" w:color="auto" w:fill="FFFFFF"/>
        </w:rPr>
        <w:t xml:space="preserve">International Education </w:t>
      </w:r>
      <w:proofErr w:type="spellStart"/>
      <w:r w:rsidRPr="00917366">
        <w:rPr>
          <w:rFonts w:cstheme="minorHAnsi"/>
          <w:i/>
          <w:iCs/>
          <w:color w:val="000000"/>
          <w:sz w:val="24"/>
          <w:szCs w:val="24"/>
          <w:shd w:val="clear" w:color="auto" w:fill="FFFFFF"/>
        </w:rPr>
        <w:t>Journa</w:t>
      </w:r>
      <w:proofErr w:type="spellEnd"/>
      <w:r w:rsidRPr="00917366">
        <w:rPr>
          <w:rFonts w:cstheme="minorHAnsi"/>
          <w:color w:val="000000"/>
          <w:sz w:val="24"/>
          <w:szCs w:val="24"/>
          <w:shd w:val="clear" w:color="auto" w:fill="FFFFFF"/>
        </w:rPr>
        <w:t>, [online] 6(3), pp.386-399. Available at: &lt;https://files.eric.ed.gov/fulltext/EJ854992.pdf&gt; [Accessed 21 October 2021].</w:t>
      </w:r>
    </w:p>
    <w:p w14:paraId="194C6FAC" w14:textId="77777777" w:rsidR="00BF1BC5" w:rsidRPr="00917366" w:rsidRDefault="00BF1BC5" w:rsidP="00A854F2">
      <w:pPr>
        <w:rPr>
          <w:rFonts w:cstheme="minorHAnsi"/>
          <w:color w:val="000000" w:themeColor="text1"/>
          <w:sz w:val="24"/>
          <w:szCs w:val="24"/>
          <w:shd w:val="clear" w:color="auto" w:fill="FFFFFF"/>
        </w:rPr>
      </w:pPr>
      <w:proofErr w:type="spellStart"/>
      <w:r w:rsidRPr="00917366">
        <w:rPr>
          <w:rFonts w:cstheme="minorHAnsi"/>
          <w:color w:val="000000" w:themeColor="text1"/>
          <w:sz w:val="24"/>
          <w:szCs w:val="24"/>
          <w:shd w:val="clear" w:color="auto" w:fill="FFFFFF"/>
        </w:rPr>
        <w:t>Hwb.gov.wales</w:t>
      </w:r>
      <w:proofErr w:type="spellEnd"/>
      <w:r w:rsidRPr="00917366">
        <w:rPr>
          <w:rFonts w:cstheme="minorHAnsi"/>
          <w:color w:val="000000" w:themeColor="text1"/>
          <w:sz w:val="24"/>
          <w:szCs w:val="24"/>
          <w:shd w:val="clear" w:color="auto" w:fill="FFFFFF"/>
        </w:rPr>
        <w:t>. 2021. </w:t>
      </w:r>
      <w:r w:rsidRPr="00917366">
        <w:rPr>
          <w:rFonts w:cstheme="minorHAnsi"/>
          <w:i/>
          <w:iCs/>
          <w:color w:val="000000" w:themeColor="text1"/>
          <w:sz w:val="24"/>
          <w:szCs w:val="24"/>
          <w:shd w:val="clear" w:color="auto" w:fill="FFFFFF"/>
        </w:rPr>
        <w:t>Professional standards - Hwb</w:t>
      </w:r>
      <w:r w:rsidRPr="00917366">
        <w:rPr>
          <w:rFonts w:cstheme="minorHAnsi"/>
          <w:color w:val="000000" w:themeColor="text1"/>
          <w:sz w:val="24"/>
          <w:szCs w:val="24"/>
          <w:shd w:val="clear" w:color="auto" w:fill="FFFFFF"/>
        </w:rPr>
        <w:t>. [online] Available at: &lt;https://hwb.gov.wales/professional-development/professional-standards&gt; [Accessed 5 October 2021].</w:t>
      </w:r>
    </w:p>
    <w:p w14:paraId="2464CA19" w14:textId="77777777" w:rsidR="00BF1BC5" w:rsidRPr="00917366" w:rsidRDefault="00BF1BC5" w:rsidP="00A854F2">
      <w:pPr>
        <w:rPr>
          <w:rFonts w:cstheme="minorHAnsi"/>
          <w:color w:val="000000" w:themeColor="text1"/>
          <w:sz w:val="24"/>
          <w:szCs w:val="24"/>
          <w:shd w:val="clear" w:color="auto" w:fill="F5F5F5"/>
        </w:rPr>
      </w:pPr>
      <w:r w:rsidRPr="00BF1BC5">
        <w:rPr>
          <w:rFonts w:cstheme="minorHAnsi"/>
          <w:color w:val="000000" w:themeColor="text1"/>
          <w:sz w:val="24"/>
          <w:szCs w:val="24"/>
          <w:shd w:val="clear" w:color="auto" w:fill="F5F5F5"/>
        </w:rPr>
        <w:lastRenderedPageBreak/>
        <w:t>Ian Rushton and Martin Suter (2012) </w:t>
      </w:r>
      <w:r w:rsidRPr="00BF1BC5">
        <w:rPr>
          <w:rFonts w:cstheme="minorHAnsi"/>
          <w:i/>
          <w:iCs/>
          <w:color w:val="000000" w:themeColor="text1"/>
          <w:sz w:val="24"/>
          <w:szCs w:val="24"/>
          <w:bdr w:val="none" w:sz="0" w:space="0" w:color="auto" w:frame="1"/>
          <w:shd w:val="clear" w:color="auto" w:fill="F5F5F5"/>
        </w:rPr>
        <w:t>Reflective Practice for Teaching in Lifelong Learning</w:t>
      </w:r>
      <w:r w:rsidRPr="00BF1BC5">
        <w:rPr>
          <w:rFonts w:cstheme="minorHAnsi"/>
          <w:color w:val="000000" w:themeColor="text1"/>
          <w:sz w:val="24"/>
          <w:szCs w:val="24"/>
          <w:shd w:val="clear" w:color="auto" w:fill="F5F5F5"/>
        </w:rPr>
        <w:t>. Maidenhead: Open University Press. Available at: https://search-ebscohost-com.ezproxy.uwtsd.ac.uk/login.aspx?direct=true&amp;db=nlebk&amp;AN=450619&amp;site=ehost-live (Accessed: 4 October 2021).</w:t>
      </w:r>
    </w:p>
    <w:p w14:paraId="49A9D7FC"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Jones, R., </w:t>
      </w:r>
      <w:proofErr w:type="spellStart"/>
      <w:r w:rsidRPr="00917366">
        <w:rPr>
          <w:rFonts w:cstheme="minorHAnsi"/>
          <w:color w:val="000000" w:themeColor="text1"/>
          <w:sz w:val="24"/>
          <w:szCs w:val="24"/>
          <w:shd w:val="clear" w:color="auto" w:fill="FFFFFF"/>
        </w:rPr>
        <w:t>Yssel</w:t>
      </w:r>
      <w:proofErr w:type="spellEnd"/>
      <w:r w:rsidRPr="00917366">
        <w:rPr>
          <w:rFonts w:cstheme="minorHAnsi"/>
          <w:color w:val="000000" w:themeColor="text1"/>
          <w:sz w:val="24"/>
          <w:szCs w:val="24"/>
          <w:shd w:val="clear" w:color="auto" w:fill="FFFFFF"/>
        </w:rPr>
        <w:t xml:space="preserve">, N. and Grant, C., 2012. Reading </w:t>
      </w:r>
      <w:r>
        <w:rPr>
          <w:rFonts w:cstheme="minorHAnsi"/>
          <w:color w:val="000000" w:themeColor="text1"/>
          <w:sz w:val="24"/>
          <w:szCs w:val="24"/>
          <w:shd w:val="clear" w:color="auto" w:fill="FFFFFF"/>
        </w:rPr>
        <w:t>i</w:t>
      </w:r>
      <w:r w:rsidRPr="00917366">
        <w:rPr>
          <w:rFonts w:cstheme="minorHAnsi"/>
          <w:color w:val="000000" w:themeColor="text1"/>
          <w:sz w:val="24"/>
          <w:szCs w:val="24"/>
          <w:shd w:val="clear" w:color="auto" w:fill="FFFFFF"/>
        </w:rPr>
        <w:t xml:space="preserve">nstruction in tier 1: Bridging the gaps by nesting evidence-based interventions within differentiated </w:t>
      </w:r>
      <w:r>
        <w:rPr>
          <w:rFonts w:cstheme="minorHAnsi"/>
          <w:color w:val="000000" w:themeColor="text1"/>
          <w:sz w:val="24"/>
          <w:szCs w:val="24"/>
          <w:shd w:val="clear" w:color="auto" w:fill="FFFFFF"/>
        </w:rPr>
        <w:t>i</w:t>
      </w:r>
      <w:r w:rsidRPr="00917366">
        <w:rPr>
          <w:rFonts w:cstheme="minorHAnsi"/>
          <w:color w:val="000000" w:themeColor="text1"/>
          <w:sz w:val="24"/>
          <w:szCs w:val="24"/>
          <w:shd w:val="clear" w:color="auto" w:fill="FFFFFF"/>
        </w:rPr>
        <w:t>nstruction. </w:t>
      </w:r>
      <w:r w:rsidRPr="00917366">
        <w:rPr>
          <w:rFonts w:cstheme="minorHAnsi"/>
          <w:i/>
          <w:iCs/>
          <w:color w:val="000000" w:themeColor="text1"/>
          <w:sz w:val="24"/>
          <w:szCs w:val="24"/>
          <w:shd w:val="clear" w:color="auto" w:fill="FFFFFF"/>
        </w:rPr>
        <w:t>Psychology in the Schools</w:t>
      </w:r>
      <w:r w:rsidRPr="00917366">
        <w:rPr>
          <w:rFonts w:cstheme="minorHAnsi"/>
          <w:color w:val="000000" w:themeColor="text1"/>
          <w:sz w:val="24"/>
          <w:szCs w:val="24"/>
          <w:shd w:val="clear" w:color="auto" w:fill="FFFFFF"/>
        </w:rPr>
        <w:t>, [online] 49(3), pp.210-218. Available at: &lt;https://onlinelibrary.wiley.com/doi/full/10.1002/pits.21591&gt; [Accessed 13 October 2021].</w:t>
      </w:r>
    </w:p>
    <w:p w14:paraId="13CFC5BA" w14:textId="77777777" w:rsidR="00BF1BC5" w:rsidRPr="00917366" w:rsidRDefault="00BF1BC5" w:rsidP="00A854F2">
      <w:pPr>
        <w:tabs>
          <w:tab w:val="left" w:pos="1552"/>
        </w:tabs>
        <w:rPr>
          <w:rFonts w:cstheme="minorHAnsi"/>
          <w:color w:val="000000" w:themeColor="text1"/>
          <w:sz w:val="24"/>
          <w:szCs w:val="24"/>
          <w:shd w:val="clear" w:color="auto" w:fill="FFFFFF"/>
        </w:rPr>
      </w:pPr>
      <w:proofErr w:type="spellStart"/>
      <w:r w:rsidRPr="00917366">
        <w:rPr>
          <w:rFonts w:cstheme="minorHAnsi"/>
          <w:color w:val="000000" w:themeColor="text1"/>
          <w:sz w:val="24"/>
          <w:szCs w:val="24"/>
          <w:shd w:val="clear" w:color="auto" w:fill="FFFFFF"/>
        </w:rPr>
        <w:t>Kapusnick</w:t>
      </w:r>
      <w:proofErr w:type="spellEnd"/>
      <w:r w:rsidRPr="00917366">
        <w:rPr>
          <w:rFonts w:cstheme="minorHAnsi"/>
          <w:color w:val="000000" w:themeColor="text1"/>
          <w:sz w:val="24"/>
          <w:szCs w:val="24"/>
          <w:shd w:val="clear" w:color="auto" w:fill="FFFFFF"/>
        </w:rPr>
        <w:t xml:space="preserve">, R. and </w:t>
      </w:r>
      <w:proofErr w:type="spellStart"/>
      <w:r w:rsidRPr="00917366">
        <w:rPr>
          <w:rFonts w:cstheme="minorHAnsi"/>
          <w:color w:val="000000" w:themeColor="text1"/>
          <w:sz w:val="24"/>
          <w:szCs w:val="24"/>
          <w:shd w:val="clear" w:color="auto" w:fill="FFFFFF"/>
        </w:rPr>
        <w:t>Hauslein</w:t>
      </w:r>
      <w:proofErr w:type="spellEnd"/>
      <w:r w:rsidRPr="00917366">
        <w:rPr>
          <w:rFonts w:cstheme="minorHAnsi"/>
          <w:color w:val="000000" w:themeColor="text1"/>
          <w:sz w:val="24"/>
          <w:szCs w:val="24"/>
          <w:shd w:val="clear" w:color="auto" w:fill="FFFFFF"/>
        </w:rPr>
        <w:t xml:space="preserve">, C., 2001. The </w:t>
      </w:r>
      <w:r>
        <w:rPr>
          <w:rFonts w:cstheme="minorHAnsi"/>
          <w:color w:val="000000" w:themeColor="text1"/>
          <w:sz w:val="24"/>
          <w:szCs w:val="24"/>
          <w:shd w:val="clear" w:color="auto" w:fill="FFFFFF"/>
        </w:rPr>
        <w:t>'</w:t>
      </w:r>
      <w:r w:rsidRPr="00917366">
        <w:rPr>
          <w:rFonts w:cstheme="minorHAnsi"/>
          <w:color w:val="000000" w:themeColor="text1"/>
          <w:sz w:val="24"/>
          <w:szCs w:val="24"/>
          <w:shd w:val="clear" w:color="auto" w:fill="FFFFFF"/>
        </w:rPr>
        <w:t>Silver Cup</w:t>
      </w:r>
      <w:r>
        <w:rPr>
          <w:rFonts w:cstheme="minorHAnsi"/>
          <w:color w:val="000000" w:themeColor="text1"/>
          <w:sz w:val="24"/>
          <w:szCs w:val="24"/>
          <w:shd w:val="clear" w:color="auto" w:fill="FFFFFF"/>
        </w:rPr>
        <w:t>'</w:t>
      </w:r>
      <w:r w:rsidRPr="00917366">
        <w:rPr>
          <w:rFonts w:cstheme="minorHAnsi"/>
          <w:color w:val="000000" w:themeColor="text1"/>
          <w:sz w:val="24"/>
          <w:szCs w:val="24"/>
          <w:shd w:val="clear" w:color="auto" w:fill="FFFFFF"/>
        </w:rPr>
        <w:t xml:space="preserve"> of Differentiated Instruction. </w:t>
      </w:r>
      <w:r w:rsidRPr="00917366">
        <w:rPr>
          <w:rFonts w:cstheme="minorHAnsi"/>
          <w:i/>
          <w:iCs/>
          <w:color w:val="000000" w:themeColor="text1"/>
          <w:sz w:val="24"/>
          <w:szCs w:val="24"/>
          <w:shd w:val="clear" w:color="auto" w:fill="FFFFFF"/>
        </w:rPr>
        <w:t>Kappa Delta Pi Record</w:t>
      </w:r>
      <w:r w:rsidRPr="00917366">
        <w:rPr>
          <w:rFonts w:cstheme="minorHAnsi"/>
          <w:color w:val="000000" w:themeColor="text1"/>
          <w:sz w:val="24"/>
          <w:szCs w:val="24"/>
          <w:shd w:val="clear" w:color="auto" w:fill="FFFFFF"/>
        </w:rPr>
        <w:t>, [online] 37(4), pp.156-159. Available at: &lt;https://www.tandfonline.com/doi/abs/10.1080/00228958.2001.10518493&gt; [Accessed 12 October 2021].</w:t>
      </w:r>
    </w:p>
    <w:p w14:paraId="24E1289E"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Kinsella, E., 2010. The art of reflective practice in health and social care: reflections on the legacy of Donald Schön. </w:t>
      </w:r>
      <w:r w:rsidRPr="00917366">
        <w:rPr>
          <w:rFonts w:cstheme="minorHAnsi"/>
          <w:i/>
          <w:iCs/>
          <w:color w:val="000000" w:themeColor="text1"/>
          <w:sz w:val="24"/>
          <w:szCs w:val="24"/>
          <w:shd w:val="clear" w:color="auto" w:fill="FFFFFF"/>
        </w:rPr>
        <w:t>Reflective Practice</w:t>
      </w:r>
      <w:r w:rsidRPr="00917366">
        <w:rPr>
          <w:rFonts w:cstheme="minorHAnsi"/>
          <w:color w:val="000000" w:themeColor="text1"/>
          <w:sz w:val="24"/>
          <w:szCs w:val="24"/>
          <w:shd w:val="clear" w:color="auto" w:fill="FFFFFF"/>
        </w:rPr>
        <w:t>, [online] 11(4), pp.565-575. Available at: &lt;https://www.tandfonline.com/doi/abs/10.1080/14623943.2010.506260&gt; [Accessed 5 October 2021].</w:t>
      </w:r>
    </w:p>
    <w:p w14:paraId="6CE00A24"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Kolb, D., 1984. </w:t>
      </w:r>
      <w:r w:rsidRPr="00917366">
        <w:rPr>
          <w:rFonts w:cstheme="minorHAnsi"/>
          <w:i/>
          <w:iCs/>
          <w:color w:val="000000" w:themeColor="text1"/>
          <w:sz w:val="24"/>
          <w:szCs w:val="24"/>
          <w:shd w:val="clear" w:color="auto" w:fill="FFFFFF"/>
        </w:rPr>
        <w:t>Experimental learning</w:t>
      </w:r>
      <w:r w:rsidRPr="00917366">
        <w:rPr>
          <w:rFonts w:cstheme="minorHAnsi"/>
          <w:color w:val="000000" w:themeColor="text1"/>
          <w:sz w:val="24"/>
          <w:szCs w:val="24"/>
          <w:shd w:val="clear" w:color="auto" w:fill="FFFFFF"/>
        </w:rPr>
        <w:t>. Englewood Cliffs: Prentice-Hall, p.20.</w:t>
      </w:r>
    </w:p>
    <w:p w14:paraId="69F1F1A0" w14:textId="77777777" w:rsidR="00BF1BC5" w:rsidRPr="00917366" w:rsidRDefault="00BF1BC5" w:rsidP="00A854F2">
      <w:pPr>
        <w:rPr>
          <w:rFonts w:cstheme="minorHAnsi"/>
          <w:color w:val="000000" w:themeColor="text1"/>
          <w:sz w:val="24"/>
          <w:szCs w:val="24"/>
          <w:shd w:val="clear" w:color="auto" w:fill="FFFFFF"/>
        </w:rPr>
      </w:pPr>
      <w:proofErr w:type="spellStart"/>
      <w:r w:rsidRPr="00917366">
        <w:rPr>
          <w:rFonts w:cstheme="minorHAnsi"/>
          <w:color w:val="000000" w:themeColor="text1"/>
          <w:sz w:val="24"/>
          <w:szCs w:val="24"/>
          <w:shd w:val="clear" w:color="auto" w:fill="FFFFFF"/>
        </w:rPr>
        <w:t>Machts</w:t>
      </w:r>
      <w:proofErr w:type="spellEnd"/>
      <w:r w:rsidRPr="00917366">
        <w:rPr>
          <w:rFonts w:cstheme="minorHAnsi"/>
          <w:color w:val="000000" w:themeColor="text1"/>
          <w:sz w:val="24"/>
          <w:szCs w:val="24"/>
          <w:shd w:val="clear" w:color="auto" w:fill="FFFFFF"/>
        </w:rPr>
        <w:t xml:space="preserve">, N., Kaiser, J., Schmidt, F. and </w:t>
      </w:r>
      <w:proofErr w:type="spellStart"/>
      <w:r w:rsidRPr="00917366">
        <w:rPr>
          <w:rFonts w:cstheme="minorHAnsi"/>
          <w:color w:val="000000" w:themeColor="text1"/>
          <w:sz w:val="24"/>
          <w:szCs w:val="24"/>
          <w:shd w:val="clear" w:color="auto" w:fill="FFFFFF"/>
        </w:rPr>
        <w:t>Möller</w:t>
      </w:r>
      <w:proofErr w:type="spellEnd"/>
      <w:r w:rsidRPr="00917366">
        <w:rPr>
          <w:rFonts w:cstheme="minorHAnsi"/>
          <w:color w:val="000000" w:themeColor="text1"/>
          <w:sz w:val="24"/>
          <w:szCs w:val="24"/>
          <w:shd w:val="clear" w:color="auto" w:fill="FFFFFF"/>
        </w:rPr>
        <w:t>, J., 2016. Accuracy of teachers' judgments of students' cognitive abilities: A meta-analysis. </w:t>
      </w:r>
      <w:r w:rsidRPr="00917366">
        <w:rPr>
          <w:rFonts w:cstheme="minorHAnsi"/>
          <w:i/>
          <w:iCs/>
          <w:color w:val="000000" w:themeColor="text1"/>
          <w:sz w:val="24"/>
          <w:szCs w:val="24"/>
          <w:shd w:val="clear" w:color="auto" w:fill="FFFFFF"/>
        </w:rPr>
        <w:t>Educational Research Review</w:t>
      </w:r>
      <w:r w:rsidRPr="00917366">
        <w:rPr>
          <w:rFonts w:cstheme="minorHAnsi"/>
          <w:color w:val="000000" w:themeColor="text1"/>
          <w:sz w:val="24"/>
          <w:szCs w:val="24"/>
          <w:shd w:val="clear" w:color="auto" w:fill="FFFFFF"/>
        </w:rPr>
        <w:t>, [online] 19, pp.85-103. Available at: &lt;https://www.sciencedirect.com/science/article/pii/S1747938X16300276&gt; [Accessed 13 October 2021].</w:t>
      </w:r>
    </w:p>
    <w:p w14:paraId="01CF6C5B"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Marshall, J., 1994. The Vision of </w:t>
      </w:r>
      <w:proofErr w:type="spellStart"/>
      <w:r w:rsidRPr="00917366">
        <w:rPr>
          <w:rFonts w:cstheme="minorHAnsi"/>
          <w:color w:val="000000" w:themeColor="text1"/>
          <w:sz w:val="24"/>
          <w:szCs w:val="24"/>
          <w:shd w:val="clear" w:color="auto" w:fill="FFFFFF"/>
        </w:rPr>
        <w:t>Nongradedness</w:t>
      </w:r>
      <w:proofErr w:type="spellEnd"/>
      <w:r w:rsidRPr="00917366">
        <w:rPr>
          <w:rFonts w:cstheme="minorHAnsi"/>
          <w:color w:val="000000" w:themeColor="text1"/>
          <w:sz w:val="24"/>
          <w:szCs w:val="24"/>
          <w:shd w:val="clear" w:color="auto" w:fill="FFFFFF"/>
        </w:rPr>
        <w:t>. </w:t>
      </w:r>
      <w:r w:rsidRPr="00917366">
        <w:rPr>
          <w:rFonts w:cstheme="minorHAnsi"/>
          <w:i/>
          <w:iCs/>
          <w:color w:val="000000" w:themeColor="text1"/>
          <w:sz w:val="24"/>
          <w:szCs w:val="24"/>
          <w:shd w:val="clear" w:color="auto" w:fill="FFFFFF"/>
        </w:rPr>
        <w:t>The Educational Forum</w:t>
      </w:r>
      <w:r w:rsidRPr="00917366">
        <w:rPr>
          <w:rFonts w:cstheme="minorHAnsi"/>
          <w:color w:val="000000" w:themeColor="text1"/>
          <w:sz w:val="24"/>
          <w:szCs w:val="24"/>
          <w:shd w:val="clear" w:color="auto" w:fill="FFFFFF"/>
        </w:rPr>
        <w:t>, [online] 58(3), pp.324-325. Available at: &lt;https://www.tandfonline.com/doi/abs/10.1080/00131729409335349&gt; [Accessed 15 October 2021].</w:t>
      </w:r>
    </w:p>
    <w:p w14:paraId="0D7CA1C0"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Maulana, R., Helms-Lorenz, M. and van de Grift, W., 2014. Development and evaluation of a questionnaire measuring pre-service teachers</w:t>
      </w:r>
      <w:r>
        <w:rPr>
          <w:rFonts w:cstheme="minorHAnsi"/>
          <w:color w:val="000000" w:themeColor="text1"/>
          <w:sz w:val="24"/>
          <w:szCs w:val="24"/>
          <w:shd w:val="clear" w:color="auto" w:fill="FFFFFF"/>
        </w:rPr>
        <w:t>'</w:t>
      </w:r>
      <w:r w:rsidRPr="00917366">
        <w:rPr>
          <w:rFonts w:cstheme="minorHAnsi"/>
          <w:color w:val="000000" w:themeColor="text1"/>
          <w:sz w:val="24"/>
          <w:szCs w:val="24"/>
          <w:shd w:val="clear" w:color="auto" w:fill="FFFFFF"/>
        </w:rPr>
        <w:t xml:space="preserve"> teaching behaviour: a Rasch modelling approach. </w:t>
      </w:r>
      <w:r w:rsidRPr="00917366">
        <w:rPr>
          <w:rFonts w:cstheme="minorHAnsi"/>
          <w:i/>
          <w:iCs/>
          <w:color w:val="000000" w:themeColor="text1"/>
          <w:sz w:val="24"/>
          <w:szCs w:val="24"/>
          <w:shd w:val="clear" w:color="auto" w:fill="FFFFFF"/>
        </w:rPr>
        <w:t>School Effectiveness and School Improvement</w:t>
      </w:r>
      <w:r w:rsidRPr="00917366">
        <w:rPr>
          <w:rFonts w:cstheme="minorHAnsi"/>
          <w:color w:val="000000" w:themeColor="text1"/>
          <w:sz w:val="24"/>
          <w:szCs w:val="24"/>
          <w:shd w:val="clear" w:color="auto" w:fill="FFFFFF"/>
        </w:rPr>
        <w:t>, [online] 26(2), pp.169-194. Available at: &lt;https://www.tandfonline.com/doi/full/10.1080/09243453.2014.939198?casa_token=tyjOOSPzZQcAAAAA%3AVatAL2qy7OIoT-oPvuMt8kvQZIop_XCqrS96-wIaV1C_X-lvCDwy4_qVg-uq-dYjFnKZukPZ67TnJQ&gt; [Accessed 13 October 2021].</w:t>
      </w:r>
    </w:p>
    <w:p w14:paraId="0155E932"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McComas, W., 2014. Differentiation. </w:t>
      </w:r>
      <w:r w:rsidRPr="00917366">
        <w:rPr>
          <w:rFonts w:cstheme="minorHAnsi"/>
          <w:i/>
          <w:iCs/>
          <w:color w:val="000000" w:themeColor="text1"/>
          <w:sz w:val="24"/>
          <w:szCs w:val="24"/>
          <w:shd w:val="clear" w:color="auto" w:fill="FFFFFF"/>
        </w:rPr>
        <w:t>The Language of Science Education</w:t>
      </w:r>
      <w:r w:rsidRPr="00917366">
        <w:rPr>
          <w:rFonts w:cstheme="minorHAnsi"/>
          <w:color w:val="000000" w:themeColor="text1"/>
          <w:sz w:val="24"/>
          <w:szCs w:val="24"/>
          <w:shd w:val="clear" w:color="auto" w:fill="FFFFFF"/>
        </w:rPr>
        <w:t>, pp.34-34.</w:t>
      </w:r>
    </w:p>
    <w:p w14:paraId="57DFCE3F"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Moon, T., Brighton, C. and Tomlinson, C., 2020. </w:t>
      </w:r>
      <w:r w:rsidRPr="00917366">
        <w:rPr>
          <w:rFonts w:cstheme="minorHAnsi"/>
          <w:i/>
          <w:iCs/>
          <w:color w:val="000000" w:themeColor="text1"/>
          <w:sz w:val="24"/>
          <w:szCs w:val="24"/>
          <w:shd w:val="clear" w:color="auto" w:fill="FFFFFF"/>
        </w:rPr>
        <w:t>Using differentiated classroom assessment to enhance student learning</w:t>
      </w:r>
      <w:r w:rsidRPr="00917366">
        <w:rPr>
          <w:rFonts w:cstheme="minorHAnsi"/>
          <w:color w:val="000000" w:themeColor="text1"/>
          <w:sz w:val="24"/>
          <w:szCs w:val="24"/>
          <w:shd w:val="clear" w:color="auto" w:fill="FFFFFF"/>
        </w:rPr>
        <w:t>. 1st ed. New York: Routledge, pp.17-18.</w:t>
      </w:r>
    </w:p>
    <w:p w14:paraId="3FF831BC"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lastRenderedPageBreak/>
        <w:t xml:space="preserve">Parsons, S., Vaughn, M., Scales, R., Gallagher, M., Parsons, A., Davis, S., </w:t>
      </w:r>
      <w:proofErr w:type="spellStart"/>
      <w:r w:rsidRPr="00917366">
        <w:rPr>
          <w:rFonts w:cstheme="minorHAnsi"/>
          <w:color w:val="000000" w:themeColor="text1"/>
          <w:sz w:val="24"/>
          <w:szCs w:val="24"/>
          <w:shd w:val="clear" w:color="auto" w:fill="FFFFFF"/>
        </w:rPr>
        <w:t>Pierczynski</w:t>
      </w:r>
      <w:proofErr w:type="spellEnd"/>
      <w:r w:rsidRPr="00917366">
        <w:rPr>
          <w:rFonts w:cstheme="minorHAnsi"/>
          <w:color w:val="000000" w:themeColor="text1"/>
          <w:sz w:val="24"/>
          <w:szCs w:val="24"/>
          <w:shd w:val="clear" w:color="auto" w:fill="FFFFFF"/>
        </w:rPr>
        <w:t>, M. and Allen, M., 2017. Teachers</w:t>
      </w:r>
      <w:r>
        <w:rPr>
          <w:rFonts w:cstheme="minorHAnsi"/>
          <w:color w:val="000000" w:themeColor="text1"/>
          <w:sz w:val="24"/>
          <w:szCs w:val="24"/>
          <w:shd w:val="clear" w:color="auto" w:fill="FFFFFF"/>
        </w:rPr>
        <w:t>'</w:t>
      </w:r>
      <w:r w:rsidRPr="00917366">
        <w:rPr>
          <w:rFonts w:cstheme="minorHAnsi"/>
          <w:color w:val="000000" w:themeColor="text1"/>
          <w:sz w:val="24"/>
          <w:szCs w:val="24"/>
          <w:shd w:val="clear" w:color="auto" w:fill="FFFFFF"/>
        </w:rPr>
        <w:t xml:space="preserve"> Instructional Adaptations: A Research Synthesis. </w:t>
      </w:r>
      <w:r w:rsidRPr="00917366">
        <w:rPr>
          <w:rFonts w:cstheme="minorHAnsi"/>
          <w:i/>
          <w:iCs/>
          <w:color w:val="000000" w:themeColor="text1"/>
          <w:sz w:val="24"/>
          <w:szCs w:val="24"/>
          <w:shd w:val="clear" w:color="auto" w:fill="FFFFFF"/>
        </w:rPr>
        <w:t>Review of Educational Research</w:t>
      </w:r>
      <w:r w:rsidRPr="00917366">
        <w:rPr>
          <w:rFonts w:cstheme="minorHAnsi"/>
          <w:color w:val="000000" w:themeColor="text1"/>
          <w:sz w:val="24"/>
          <w:szCs w:val="24"/>
          <w:shd w:val="clear" w:color="auto" w:fill="FFFFFF"/>
        </w:rPr>
        <w:t>, [online] 88(2), pp.205-242. Available at: &lt;https://journals.sagepub.com/doi/full/10.3102/0034654317743198&gt; [Accessed 13 October 2021].</w:t>
      </w:r>
    </w:p>
    <w:p w14:paraId="2F98DF5A"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rPr>
        <w:br/>
      </w:r>
      <w:r w:rsidRPr="00917366">
        <w:rPr>
          <w:rFonts w:cstheme="minorHAnsi"/>
          <w:color w:val="000000" w:themeColor="text1"/>
          <w:sz w:val="24"/>
          <w:szCs w:val="24"/>
          <w:shd w:val="clear" w:color="auto" w:fill="FFFFFF"/>
        </w:rPr>
        <w:t xml:space="preserve">Reis, S., </w:t>
      </w:r>
      <w:proofErr w:type="spellStart"/>
      <w:r w:rsidRPr="00917366">
        <w:rPr>
          <w:rFonts w:cstheme="minorHAnsi"/>
          <w:color w:val="000000" w:themeColor="text1"/>
          <w:sz w:val="24"/>
          <w:szCs w:val="24"/>
          <w:shd w:val="clear" w:color="auto" w:fill="FFFFFF"/>
        </w:rPr>
        <w:t>McCoach</w:t>
      </w:r>
      <w:proofErr w:type="spellEnd"/>
      <w:r w:rsidRPr="00917366">
        <w:rPr>
          <w:rFonts w:cstheme="minorHAnsi"/>
          <w:color w:val="000000" w:themeColor="text1"/>
          <w:sz w:val="24"/>
          <w:szCs w:val="24"/>
          <w:shd w:val="clear" w:color="auto" w:fill="FFFFFF"/>
        </w:rPr>
        <w:t xml:space="preserve">, D., Little, C., Muller, L. and </w:t>
      </w:r>
      <w:proofErr w:type="spellStart"/>
      <w:r w:rsidRPr="00917366">
        <w:rPr>
          <w:rFonts w:cstheme="minorHAnsi"/>
          <w:color w:val="000000" w:themeColor="text1"/>
          <w:sz w:val="24"/>
          <w:szCs w:val="24"/>
          <w:shd w:val="clear" w:color="auto" w:fill="FFFFFF"/>
        </w:rPr>
        <w:t>Kaniskan</w:t>
      </w:r>
      <w:proofErr w:type="spellEnd"/>
      <w:r w:rsidRPr="00917366">
        <w:rPr>
          <w:rFonts w:cstheme="minorHAnsi"/>
          <w:color w:val="000000" w:themeColor="text1"/>
          <w:sz w:val="24"/>
          <w:szCs w:val="24"/>
          <w:shd w:val="clear" w:color="auto" w:fill="FFFFFF"/>
        </w:rPr>
        <w:t>, R., 2011. The Effects of Differentiated Instruction and Enrichment Pedagogy on Reading Achievement in Five Elementary Schools. </w:t>
      </w:r>
      <w:r w:rsidRPr="00917366">
        <w:rPr>
          <w:rFonts w:cstheme="minorHAnsi"/>
          <w:i/>
          <w:iCs/>
          <w:color w:val="000000" w:themeColor="text1"/>
          <w:sz w:val="24"/>
          <w:szCs w:val="24"/>
          <w:shd w:val="clear" w:color="auto" w:fill="FFFFFF"/>
        </w:rPr>
        <w:t>American Educational Research Journal</w:t>
      </w:r>
      <w:r w:rsidRPr="00917366">
        <w:rPr>
          <w:rFonts w:cstheme="minorHAnsi"/>
          <w:color w:val="000000" w:themeColor="text1"/>
          <w:sz w:val="24"/>
          <w:szCs w:val="24"/>
          <w:shd w:val="clear" w:color="auto" w:fill="FFFFFF"/>
        </w:rPr>
        <w:t>, [online] 48(2), pp.462-501. Available at: &lt;https://psycnet.apa.org/record/2011-08045-008&gt; [Accessed 15 October 2021].</w:t>
      </w:r>
    </w:p>
    <w:p w14:paraId="16BD424F"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Richards, J. and C. </w:t>
      </w:r>
      <w:proofErr w:type="spellStart"/>
      <w:r w:rsidRPr="00917366">
        <w:rPr>
          <w:rFonts w:cstheme="minorHAnsi"/>
          <w:color w:val="000000" w:themeColor="text1"/>
          <w:sz w:val="24"/>
          <w:szCs w:val="24"/>
          <w:shd w:val="clear" w:color="auto" w:fill="FFFFFF"/>
        </w:rPr>
        <w:t>Farrel</w:t>
      </w:r>
      <w:proofErr w:type="spellEnd"/>
      <w:r w:rsidRPr="00917366">
        <w:rPr>
          <w:rFonts w:cstheme="minorHAnsi"/>
          <w:color w:val="000000" w:themeColor="text1"/>
          <w:sz w:val="24"/>
          <w:szCs w:val="24"/>
          <w:shd w:val="clear" w:color="auto" w:fill="FFFFFF"/>
        </w:rPr>
        <w:t>, T., 2005. </w:t>
      </w:r>
      <w:r w:rsidRPr="00917366">
        <w:rPr>
          <w:rFonts w:cstheme="minorHAnsi"/>
          <w:i/>
          <w:iCs/>
          <w:color w:val="000000" w:themeColor="text1"/>
          <w:sz w:val="24"/>
          <w:szCs w:val="24"/>
          <w:shd w:val="clear" w:color="auto" w:fill="FFFFFF"/>
        </w:rPr>
        <w:t>Professional Development for Language Teachers</w:t>
      </w:r>
      <w:r w:rsidRPr="00917366">
        <w:rPr>
          <w:rFonts w:cstheme="minorHAnsi"/>
          <w:color w:val="000000" w:themeColor="text1"/>
          <w:sz w:val="24"/>
          <w:szCs w:val="24"/>
          <w:shd w:val="clear" w:color="auto" w:fill="FFFFFF"/>
        </w:rPr>
        <w:t>. New York: Cambridge University Press, pp.15-16.</w:t>
      </w:r>
    </w:p>
    <w:p w14:paraId="75A59688"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Schon, D., 1991. </w:t>
      </w:r>
      <w:r w:rsidRPr="00917366">
        <w:rPr>
          <w:rFonts w:cstheme="minorHAnsi"/>
          <w:i/>
          <w:iCs/>
          <w:color w:val="000000" w:themeColor="text1"/>
          <w:sz w:val="24"/>
          <w:szCs w:val="24"/>
          <w:shd w:val="clear" w:color="auto" w:fill="FFFFFF"/>
        </w:rPr>
        <w:t>The reflective practitioner</w:t>
      </w:r>
      <w:r w:rsidRPr="00917366">
        <w:rPr>
          <w:rFonts w:cstheme="minorHAnsi"/>
          <w:color w:val="000000" w:themeColor="text1"/>
          <w:sz w:val="24"/>
          <w:szCs w:val="24"/>
          <w:shd w:val="clear" w:color="auto" w:fill="FFFFFF"/>
        </w:rPr>
        <w:t>. Aldershot, U.K.: Ashgate,p.55.</w:t>
      </w:r>
    </w:p>
    <w:p w14:paraId="6C8CC455"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Smit, R. and </w:t>
      </w:r>
      <w:proofErr w:type="spellStart"/>
      <w:r w:rsidRPr="00917366">
        <w:rPr>
          <w:rFonts w:cstheme="minorHAnsi"/>
          <w:color w:val="000000" w:themeColor="text1"/>
          <w:sz w:val="24"/>
          <w:szCs w:val="24"/>
          <w:shd w:val="clear" w:color="auto" w:fill="FFFFFF"/>
        </w:rPr>
        <w:t>Humpert</w:t>
      </w:r>
      <w:proofErr w:type="spellEnd"/>
      <w:r w:rsidRPr="00917366">
        <w:rPr>
          <w:rFonts w:cstheme="minorHAnsi"/>
          <w:color w:val="000000" w:themeColor="text1"/>
          <w:sz w:val="24"/>
          <w:szCs w:val="24"/>
          <w:shd w:val="clear" w:color="auto" w:fill="FFFFFF"/>
        </w:rPr>
        <w:t xml:space="preserve">, W., 2012. Differentiated </w:t>
      </w:r>
      <w:r>
        <w:rPr>
          <w:rFonts w:cstheme="minorHAnsi"/>
          <w:color w:val="000000" w:themeColor="text1"/>
          <w:sz w:val="24"/>
          <w:szCs w:val="24"/>
          <w:shd w:val="clear" w:color="auto" w:fill="FFFFFF"/>
        </w:rPr>
        <w:t>i</w:t>
      </w:r>
      <w:r w:rsidRPr="00917366">
        <w:rPr>
          <w:rFonts w:cstheme="minorHAnsi"/>
          <w:color w:val="000000" w:themeColor="text1"/>
          <w:sz w:val="24"/>
          <w:szCs w:val="24"/>
          <w:shd w:val="clear" w:color="auto" w:fill="FFFFFF"/>
        </w:rPr>
        <w:t>nstruction in small schools. </w:t>
      </w:r>
      <w:r w:rsidRPr="00917366">
        <w:rPr>
          <w:rFonts w:cstheme="minorHAnsi"/>
          <w:i/>
          <w:iCs/>
          <w:color w:val="000000" w:themeColor="text1"/>
          <w:sz w:val="24"/>
          <w:szCs w:val="24"/>
          <w:shd w:val="clear" w:color="auto" w:fill="FFFFFF"/>
        </w:rPr>
        <w:t>Teaching and Teacher Education</w:t>
      </w:r>
      <w:r w:rsidRPr="00917366">
        <w:rPr>
          <w:rFonts w:cstheme="minorHAnsi"/>
          <w:color w:val="000000" w:themeColor="text1"/>
          <w:sz w:val="24"/>
          <w:szCs w:val="24"/>
          <w:shd w:val="clear" w:color="auto" w:fill="FFFFFF"/>
        </w:rPr>
        <w:t>, [online] 28(8), pp.1152-1162. Available at: &lt;https://www.sciencedirect.com/sdfe/reader/pii/S0742051X1200114X/pdf&gt; [Accessed 13 October 2021].</w:t>
      </w:r>
    </w:p>
    <w:p w14:paraId="6F54E47E"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Sousa, DA, &amp; Tomlinson, CA 2018, Differentiation and the Brain : How Neuroscience Supports the Learner-Friendly Classroom (Use Brain-Based Learning and Neuroeducation to Differentiate Instruction), Solution Tree, Bloomington, Indiana. Available from: ProQuest </w:t>
      </w:r>
      <w:proofErr w:type="spellStart"/>
      <w:r w:rsidRPr="00917366">
        <w:rPr>
          <w:rFonts w:cstheme="minorHAnsi"/>
          <w:color w:val="000000" w:themeColor="text1"/>
          <w:sz w:val="24"/>
          <w:szCs w:val="24"/>
          <w:shd w:val="clear" w:color="auto" w:fill="FFFFFF"/>
        </w:rPr>
        <w:t>Ebook</w:t>
      </w:r>
      <w:proofErr w:type="spellEnd"/>
      <w:r w:rsidRPr="00917366">
        <w:rPr>
          <w:rFonts w:cstheme="minorHAnsi"/>
          <w:color w:val="000000" w:themeColor="text1"/>
          <w:sz w:val="24"/>
          <w:szCs w:val="24"/>
          <w:shd w:val="clear" w:color="auto" w:fill="FFFFFF"/>
        </w:rPr>
        <w:t xml:space="preserve"> Central. [13 October 2021].</w:t>
      </w:r>
    </w:p>
    <w:p w14:paraId="26CE9A1B"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Sousa, David A., and Carol Ann Tomlinson. </w:t>
      </w:r>
      <w:r w:rsidRPr="00917366">
        <w:rPr>
          <w:rFonts w:cstheme="minorHAnsi"/>
          <w:i/>
          <w:iCs/>
          <w:color w:val="000000" w:themeColor="text1"/>
          <w:sz w:val="24"/>
          <w:szCs w:val="24"/>
        </w:rPr>
        <w:t xml:space="preserve">Differentiation and the Brain : How Neuroscience Supports the Learner-Friendly Classroom (Use Brain-Based Learning and Neuroeducation to Differentiate </w:t>
      </w:r>
      <w:r>
        <w:rPr>
          <w:rFonts w:cstheme="minorHAnsi"/>
          <w:i/>
          <w:iCs/>
          <w:color w:val="000000" w:themeColor="text1"/>
          <w:sz w:val="24"/>
          <w:szCs w:val="24"/>
        </w:rPr>
        <w:t>i</w:t>
      </w:r>
      <w:r w:rsidRPr="00917366">
        <w:rPr>
          <w:rFonts w:cstheme="minorHAnsi"/>
          <w:i/>
          <w:iCs/>
          <w:color w:val="000000" w:themeColor="text1"/>
          <w:sz w:val="24"/>
          <w:szCs w:val="24"/>
        </w:rPr>
        <w:t>nstruction)</w:t>
      </w:r>
      <w:r w:rsidRPr="00917366">
        <w:rPr>
          <w:rFonts w:cstheme="minorHAnsi"/>
          <w:color w:val="000000" w:themeColor="text1"/>
          <w:sz w:val="24"/>
          <w:szCs w:val="24"/>
          <w:shd w:val="clear" w:color="auto" w:fill="FFFFFF"/>
        </w:rPr>
        <w:t>, Solution Tree, 2018.</w:t>
      </w:r>
      <w:r w:rsidRPr="00917366">
        <w:rPr>
          <w:rFonts w:cstheme="minorHAnsi"/>
          <w:i/>
          <w:iCs/>
          <w:color w:val="000000" w:themeColor="text1"/>
          <w:sz w:val="24"/>
          <w:szCs w:val="24"/>
        </w:rPr>
        <w:t xml:space="preserve"> ProQuest </w:t>
      </w:r>
      <w:proofErr w:type="spellStart"/>
      <w:r w:rsidRPr="00917366">
        <w:rPr>
          <w:rFonts w:cstheme="minorHAnsi"/>
          <w:i/>
          <w:iCs/>
          <w:color w:val="000000" w:themeColor="text1"/>
          <w:sz w:val="24"/>
          <w:szCs w:val="24"/>
        </w:rPr>
        <w:t>Ebook</w:t>
      </w:r>
      <w:proofErr w:type="spellEnd"/>
      <w:r w:rsidRPr="00917366">
        <w:rPr>
          <w:rFonts w:cstheme="minorHAnsi"/>
          <w:i/>
          <w:iCs/>
          <w:color w:val="000000" w:themeColor="text1"/>
          <w:sz w:val="24"/>
          <w:szCs w:val="24"/>
        </w:rPr>
        <w:t xml:space="preserve"> Central</w:t>
      </w:r>
      <w:r w:rsidRPr="00917366">
        <w:rPr>
          <w:rFonts w:cstheme="minorHAnsi"/>
          <w:color w:val="000000" w:themeColor="text1"/>
          <w:sz w:val="24"/>
          <w:szCs w:val="24"/>
          <w:shd w:val="clear" w:color="auto" w:fill="FFFFFF"/>
        </w:rPr>
        <w:t>, http://ebookcentral.proquest.com/lib/trinity/detail.action?docID=5267576.</w:t>
      </w:r>
      <w:r w:rsidRPr="00917366">
        <w:rPr>
          <w:rFonts w:cstheme="minorHAnsi"/>
          <w:color w:val="000000" w:themeColor="text1"/>
          <w:sz w:val="24"/>
          <w:szCs w:val="24"/>
        </w:rPr>
        <w:br/>
      </w:r>
      <w:r w:rsidRPr="00917366">
        <w:rPr>
          <w:rFonts w:cstheme="minorHAnsi"/>
          <w:color w:val="000000" w:themeColor="text1"/>
          <w:sz w:val="24"/>
          <w:szCs w:val="24"/>
          <w:shd w:val="clear" w:color="auto" w:fill="FFFFFF"/>
        </w:rPr>
        <w:t>Created from trinity on 2021-10-15 10:12:01.</w:t>
      </w:r>
    </w:p>
    <w:p w14:paraId="5EFAB9AD"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Subban, P., 2006. Differentiated </w:t>
      </w:r>
      <w:r>
        <w:rPr>
          <w:rFonts w:cstheme="minorHAnsi"/>
          <w:color w:val="000000" w:themeColor="text1"/>
          <w:sz w:val="24"/>
          <w:szCs w:val="24"/>
          <w:shd w:val="clear" w:color="auto" w:fill="FFFFFF"/>
        </w:rPr>
        <w:t>I</w:t>
      </w:r>
      <w:r w:rsidRPr="00917366">
        <w:rPr>
          <w:rFonts w:cstheme="minorHAnsi"/>
          <w:color w:val="000000" w:themeColor="text1"/>
          <w:sz w:val="24"/>
          <w:szCs w:val="24"/>
          <w:shd w:val="clear" w:color="auto" w:fill="FFFFFF"/>
        </w:rPr>
        <w:t>nstruction: A research basis. </w:t>
      </w:r>
      <w:r w:rsidRPr="00917366">
        <w:rPr>
          <w:rFonts w:cstheme="minorHAnsi"/>
          <w:i/>
          <w:iCs/>
          <w:color w:val="000000" w:themeColor="text1"/>
          <w:sz w:val="24"/>
          <w:szCs w:val="24"/>
          <w:shd w:val="clear" w:color="auto" w:fill="FFFFFF"/>
        </w:rPr>
        <w:t>International education journal</w:t>
      </w:r>
      <w:r w:rsidRPr="00917366">
        <w:rPr>
          <w:rFonts w:cstheme="minorHAnsi"/>
          <w:color w:val="000000" w:themeColor="text1"/>
          <w:sz w:val="24"/>
          <w:szCs w:val="24"/>
          <w:shd w:val="clear" w:color="auto" w:fill="FFFFFF"/>
        </w:rPr>
        <w:t>, </w:t>
      </w:r>
      <w:r w:rsidRPr="00917366">
        <w:rPr>
          <w:rFonts w:cstheme="minorHAnsi"/>
          <w:i/>
          <w:iCs/>
          <w:color w:val="000000" w:themeColor="text1"/>
          <w:sz w:val="24"/>
          <w:szCs w:val="24"/>
          <w:shd w:val="clear" w:color="auto" w:fill="FFFFFF"/>
        </w:rPr>
        <w:t>7</w:t>
      </w:r>
      <w:r w:rsidRPr="00917366">
        <w:rPr>
          <w:rFonts w:cstheme="minorHAnsi"/>
          <w:color w:val="000000" w:themeColor="text1"/>
          <w:sz w:val="24"/>
          <w:szCs w:val="24"/>
          <w:shd w:val="clear" w:color="auto" w:fill="FFFFFF"/>
        </w:rPr>
        <w:t>(7), pp.935-947.</w:t>
      </w:r>
    </w:p>
    <w:p w14:paraId="53B200B5"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Tomlinson, C., 2005. </w:t>
      </w:r>
      <w:r w:rsidRPr="00917366">
        <w:rPr>
          <w:rFonts w:cstheme="minorHAnsi"/>
          <w:i/>
          <w:iCs/>
          <w:color w:val="000000" w:themeColor="text1"/>
          <w:sz w:val="24"/>
          <w:szCs w:val="24"/>
          <w:shd w:val="clear" w:color="auto" w:fill="FFFFFF"/>
        </w:rPr>
        <w:t xml:space="preserve">How to differentiate </w:t>
      </w:r>
      <w:r>
        <w:rPr>
          <w:rFonts w:cstheme="minorHAnsi"/>
          <w:i/>
          <w:iCs/>
          <w:color w:val="000000" w:themeColor="text1"/>
          <w:sz w:val="24"/>
          <w:szCs w:val="24"/>
          <w:shd w:val="clear" w:color="auto" w:fill="FFFFFF"/>
        </w:rPr>
        <w:t>i</w:t>
      </w:r>
      <w:r w:rsidRPr="00917366">
        <w:rPr>
          <w:rFonts w:cstheme="minorHAnsi"/>
          <w:i/>
          <w:iCs/>
          <w:color w:val="000000" w:themeColor="text1"/>
          <w:sz w:val="24"/>
          <w:szCs w:val="24"/>
          <w:shd w:val="clear" w:color="auto" w:fill="FFFFFF"/>
        </w:rPr>
        <w:t>nstruction in mixed-ability classrooms</w:t>
      </w:r>
      <w:r w:rsidRPr="00917366">
        <w:rPr>
          <w:rFonts w:cstheme="minorHAnsi"/>
          <w:color w:val="000000" w:themeColor="text1"/>
          <w:sz w:val="24"/>
          <w:szCs w:val="24"/>
          <w:shd w:val="clear" w:color="auto" w:fill="FFFFFF"/>
        </w:rPr>
        <w:t>. 3rd ed. Upper Saddle River, N.J.: Pearson/Merrill Prentice Hall, pp.71-77.</w:t>
      </w:r>
    </w:p>
    <w:p w14:paraId="6ED1F7F1" w14:textId="77777777" w:rsidR="00BF1BC5" w:rsidRPr="00917366" w:rsidRDefault="00BF1BC5" w:rsidP="00A854F2">
      <w:pPr>
        <w:tabs>
          <w:tab w:val="left" w:pos="1552"/>
        </w:tabs>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Tomlinson, C., 2005. </w:t>
      </w:r>
      <w:r w:rsidRPr="00917366">
        <w:rPr>
          <w:rFonts w:cstheme="minorHAnsi"/>
          <w:i/>
          <w:iCs/>
          <w:color w:val="000000" w:themeColor="text1"/>
          <w:sz w:val="24"/>
          <w:szCs w:val="24"/>
          <w:shd w:val="clear" w:color="auto" w:fill="FFFFFF"/>
        </w:rPr>
        <w:t>How to Differentiate Instruction in Mixed-Ability Classrooms</w:t>
      </w:r>
      <w:r w:rsidRPr="00917366">
        <w:rPr>
          <w:rFonts w:cstheme="minorHAnsi"/>
          <w:color w:val="000000" w:themeColor="text1"/>
          <w:sz w:val="24"/>
          <w:szCs w:val="24"/>
          <w:shd w:val="clear" w:color="auto" w:fill="FFFFFF"/>
        </w:rPr>
        <w:t>. 2nd ed. Alexandria: Association for Supervision &amp; Curriculum Development, p.8.</w:t>
      </w:r>
    </w:p>
    <w:p w14:paraId="0821D0BD"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Tomlinson, C., Brighton, C., </w:t>
      </w:r>
      <w:proofErr w:type="spellStart"/>
      <w:r w:rsidRPr="00917366">
        <w:rPr>
          <w:rFonts w:cstheme="minorHAnsi"/>
          <w:color w:val="000000" w:themeColor="text1"/>
          <w:sz w:val="24"/>
          <w:szCs w:val="24"/>
          <w:shd w:val="clear" w:color="auto" w:fill="FFFFFF"/>
        </w:rPr>
        <w:t>Hertberg</w:t>
      </w:r>
      <w:proofErr w:type="spellEnd"/>
      <w:r w:rsidRPr="00917366">
        <w:rPr>
          <w:rFonts w:cstheme="minorHAnsi"/>
          <w:color w:val="000000" w:themeColor="text1"/>
          <w:sz w:val="24"/>
          <w:szCs w:val="24"/>
          <w:shd w:val="clear" w:color="auto" w:fill="FFFFFF"/>
        </w:rPr>
        <w:t xml:space="preserve">, H., Callahan, C., Moon, T., </w:t>
      </w:r>
      <w:proofErr w:type="spellStart"/>
      <w:r w:rsidRPr="00917366">
        <w:rPr>
          <w:rFonts w:cstheme="minorHAnsi"/>
          <w:color w:val="000000" w:themeColor="text1"/>
          <w:sz w:val="24"/>
          <w:szCs w:val="24"/>
          <w:shd w:val="clear" w:color="auto" w:fill="FFFFFF"/>
        </w:rPr>
        <w:t>Brimijoin</w:t>
      </w:r>
      <w:proofErr w:type="spellEnd"/>
      <w:r w:rsidRPr="00917366">
        <w:rPr>
          <w:rFonts w:cstheme="minorHAnsi"/>
          <w:color w:val="000000" w:themeColor="text1"/>
          <w:sz w:val="24"/>
          <w:szCs w:val="24"/>
          <w:shd w:val="clear" w:color="auto" w:fill="FFFFFF"/>
        </w:rPr>
        <w:t xml:space="preserve">, K., Conover, L. and Reynolds, T., 2003. Differentiating Instruction in Response to Student Readiness, Interest, and Learning Profile in Academically Diverse Classrooms: A Review of </w:t>
      </w:r>
      <w:r w:rsidRPr="00917366">
        <w:rPr>
          <w:rFonts w:cstheme="minorHAnsi"/>
          <w:color w:val="000000" w:themeColor="text1"/>
          <w:sz w:val="24"/>
          <w:szCs w:val="24"/>
          <w:shd w:val="clear" w:color="auto" w:fill="FFFFFF"/>
        </w:rPr>
        <w:lastRenderedPageBreak/>
        <w:t>Literature. </w:t>
      </w:r>
      <w:r w:rsidRPr="00917366">
        <w:rPr>
          <w:rFonts w:cstheme="minorHAnsi"/>
          <w:i/>
          <w:iCs/>
          <w:color w:val="000000" w:themeColor="text1"/>
          <w:sz w:val="24"/>
          <w:szCs w:val="24"/>
          <w:shd w:val="clear" w:color="auto" w:fill="FFFFFF"/>
        </w:rPr>
        <w:t>Journal for the Education of the Gifted</w:t>
      </w:r>
      <w:r w:rsidRPr="00917366">
        <w:rPr>
          <w:rFonts w:cstheme="minorHAnsi"/>
          <w:color w:val="000000" w:themeColor="text1"/>
          <w:sz w:val="24"/>
          <w:szCs w:val="24"/>
          <w:shd w:val="clear" w:color="auto" w:fill="FFFFFF"/>
        </w:rPr>
        <w:t>, [online] 27(2-3), pp.119-145. Available at: &lt;https://journals.sagepub.com/doi/abs/10.1177/016235320302700203?casa_token=rixtqm-kU3wAAAAA:rB-3A_KXcwynFqZJxUS0_vMt4VuOf3kE4Nv_eeK58rEfxye5bPKsqEkjeRQ4uoi_klWHrZe3kkXNLQ&gt; [Accessed 13 October 2021].</w:t>
      </w:r>
    </w:p>
    <w:p w14:paraId="1451A3A0"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Tomlinson, C., Brighton, C., </w:t>
      </w:r>
      <w:proofErr w:type="spellStart"/>
      <w:r w:rsidRPr="00917366">
        <w:rPr>
          <w:rFonts w:cstheme="minorHAnsi"/>
          <w:color w:val="000000" w:themeColor="text1"/>
          <w:sz w:val="24"/>
          <w:szCs w:val="24"/>
          <w:shd w:val="clear" w:color="auto" w:fill="FFFFFF"/>
        </w:rPr>
        <w:t>Hertberg</w:t>
      </w:r>
      <w:proofErr w:type="spellEnd"/>
      <w:r w:rsidRPr="00917366">
        <w:rPr>
          <w:rFonts w:cstheme="minorHAnsi"/>
          <w:color w:val="000000" w:themeColor="text1"/>
          <w:sz w:val="24"/>
          <w:szCs w:val="24"/>
          <w:shd w:val="clear" w:color="auto" w:fill="FFFFFF"/>
        </w:rPr>
        <w:t xml:space="preserve">, H., Callahan, C., Moon, T., </w:t>
      </w:r>
      <w:proofErr w:type="spellStart"/>
      <w:r w:rsidRPr="00917366">
        <w:rPr>
          <w:rFonts w:cstheme="minorHAnsi"/>
          <w:color w:val="000000" w:themeColor="text1"/>
          <w:sz w:val="24"/>
          <w:szCs w:val="24"/>
          <w:shd w:val="clear" w:color="auto" w:fill="FFFFFF"/>
        </w:rPr>
        <w:t>Brimijoin</w:t>
      </w:r>
      <w:proofErr w:type="spellEnd"/>
      <w:r w:rsidRPr="00917366">
        <w:rPr>
          <w:rFonts w:cstheme="minorHAnsi"/>
          <w:color w:val="000000" w:themeColor="text1"/>
          <w:sz w:val="24"/>
          <w:szCs w:val="24"/>
          <w:shd w:val="clear" w:color="auto" w:fill="FFFFFF"/>
        </w:rPr>
        <w:t>, K., Conover, L. and Reynolds, T., 2003. Differentiating Instruction in Response to Student Readiness, Interest, and Learning Profile in Academically Diverse Classrooms: A Review of Literature. </w:t>
      </w:r>
      <w:r w:rsidRPr="00917366">
        <w:rPr>
          <w:rFonts w:cstheme="minorHAnsi"/>
          <w:i/>
          <w:iCs/>
          <w:color w:val="000000" w:themeColor="text1"/>
          <w:sz w:val="24"/>
          <w:szCs w:val="24"/>
          <w:shd w:val="clear" w:color="auto" w:fill="FFFFFF"/>
        </w:rPr>
        <w:t>Journal for the Education of the Gifted</w:t>
      </w:r>
      <w:r w:rsidRPr="00917366">
        <w:rPr>
          <w:rFonts w:cstheme="minorHAnsi"/>
          <w:color w:val="000000" w:themeColor="text1"/>
          <w:sz w:val="24"/>
          <w:szCs w:val="24"/>
          <w:shd w:val="clear" w:color="auto" w:fill="FFFFFF"/>
        </w:rPr>
        <w:t>, [online] 27(2-3), pp.119-145. Available at: &lt;</w:t>
      </w:r>
      <w:r w:rsidRPr="00917366">
        <w:rPr>
          <w:rFonts w:cstheme="minorHAnsi"/>
          <w:color w:val="000000" w:themeColor="text1"/>
          <w:sz w:val="24"/>
          <w:szCs w:val="24"/>
        </w:rPr>
        <w:t xml:space="preserve"> </w:t>
      </w:r>
      <w:r w:rsidRPr="00917366">
        <w:rPr>
          <w:rFonts w:cstheme="minorHAnsi"/>
          <w:color w:val="000000" w:themeColor="text1"/>
          <w:sz w:val="24"/>
          <w:szCs w:val="24"/>
          <w:shd w:val="clear" w:color="auto" w:fill="FFFFFF"/>
        </w:rPr>
        <w:t>https://journals.sagepub.com/doi/pdf/10.1177/016235320302700203 &gt; [Accessed 13 October 2021].</w:t>
      </w:r>
    </w:p>
    <w:p w14:paraId="1AFEF71C"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Tomlinson, C.A., 2009. Intersections between differentiation and literacy instruction: Shared principles worth sharing. </w:t>
      </w:r>
      <w:r w:rsidRPr="00917366">
        <w:rPr>
          <w:rFonts w:cstheme="minorHAnsi"/>
          <w:i/>
          <w:iCs/>
          <w:color w:val="000000" w:themeColor="text1"/>
          <w:sz w:val="24"/>
          <w:szCs w:val="24"/>
          <w:shd w:val="clear" w:color="auto" w:fill="FFFFFF"/>
        </w:rPr>
        <w:t>New England Reading Association Journal</w:t>
      </w:r>
      <w:r w:rsidRPr="00917366">
        <w:rPr>
          <w:rFonts w:cstheme="minorHAnsi"/>
          <w:color w:val="000000" w:themeColor="text1"/>
          <w:sz w:val="24"/>
          <w:szCs w:val="24"/>
          <w:shd w:val="clear" w:color="auto" w:fill="FFFFFF"/>
        </w:rPr>
        <w:t>, </w:t>
      </w:r>
      <w:r w:rsidRPr="00917366">
        <w:rPr>
          <w:rFonts w:cstheme="minorHAnsi"/>
          <w:i/>
          <w:iCs/>
          <w:color w:val="000000" w:themeColor="text1"/>
          <w:sz w:val="24"/>
          <w:szCs w:val="24"/>
          <w:shd w:val="clear" w:color="auto" w:fill="FFFFFF"/>
        </w:rPr>
        <w:t>45</w:t>
      </w:r>
      <w:r w:rsidRPr="00917366">
        <w:rPr>
          <w:rFonts w:cstheme="minorHAnsi"/>
          <w:color w:val="000000" w:themeColor="text1"/>
          <w:sz w:val="24"/>
          <w:szCs w:val="24"/>
          <w:shd w:val="clear" w:color="auto" w:fill="FFFFFF"/>
        </w:rPr>
        <w:t>(1), pp.28-33.</w:t>
      </w:r>
    </w:p>
    <w:p w14:paraId="425AB9AD" w14:textId="77777777" w:rsidR="00BF1BC5" w:rsidRPr="00917366" w:rsidRDefault="00BF1BC5" w:rsidP="00A854F2">
      <w:pPr>
        <w:tabs>
          <w:tab w:val="left" w:pos="1552"/>
        </w:tabs>
        <w:rPr>
          <w:rFonts w:cstheme="minorHAnsi"/>
          <w:color w:val="000000" w:themeColor="text1"/>
          <w:sz w:val="24"/>
          <w:szCs w:val="24"/>
          <w:lang w:val="en-US"/>
        </w:rPr>
      </w:pPr>
      <w:r w:rsidRPr="00917366">
        <w:rPr>
          <w:rFonts w:cstheme="minorHAnsi"/>
          <w:color w:val="000000" w:themeColor="text1"/>
          <w:sz w:val="24"/>
          <w:szCs w:val="24"/>
          <w:shd w:val="clear" w:color="auto" w:fill="FFFFFF"/>
        </w:rPr>
        <w:t xml:space="preserve">Tomlinson, CA 2017, How to Differentiate Instruction in Academically Diverse Classrooms, Association for Supervision &amp; Curriculum Development, Alexandria. Available from: ProQuest </w:t>
      </w:r>
      <w:proofErr w:type="spellStart"/>
      <w:r w:rsidRPr="00917366">
        <w:rPr>
          <w:rFonts w:cstheme="minorHAnsi"/>
          <w:color w:val="000000" w:themeColor="text1"/>
          <w:sz w:val="24"/>
          <w:szCs w:val="24"/>
          <w:shd w:val="clear" w:color="auto" w:fill="FFFFFF"/>
        </w:rPr>
        <w:t>Ebook</w:t>
      </w:r>
      <w:proofErr w:type="spellEnd"/>
      <w:r w:rsidRPr="00917366">
        <w:rPr>
          <w:rFonts w:cstheme="minorHAnsi"/>
          <w:color w:val="000000" w:themeColor="text1"/>
          <w:sz w:val="24"/>
          <w:szCs w:val="24"/>
          <w:shd w:val="clear" w:color="auto" w:fill="FFFFFF"/>
        </w:rPr>
        <w:t xml:space="preserve"> Central. [12 October 2021].</w:t>
      </w:r>
    </w:p>
    <w:p w14:paraId="2D91E6C8"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Tripp, D 2011, Critical Incidents in Teaching (Classic Edition) : Developing Professional Judgement, Taylor &amp; Francis Group, London. Available from: ProQuest </w:t>
      </w:r>
      <w:proofErr w:type="spellStart"/>
      <w:r w:rsidRPr="00917366">
        <w:rPr>
          <w:rFonts w:cstheme="minorHAnsi"/>
          <w:color w:val="000000" w:themeColor="text1"/>
          <w:sz w:val="24"/>
          <w:szCs w:val="24"/>
          <w:shd w:val="clear" w:color="auto" w:fill="FFFFFF"/>
        </w:rPr>
        <w:t>Ebook</w:t>
      </w:r>
      <w:proofErr w:type="spellEnd"/>
      <w:r w:rsidRPr="00917366">
        <w:rPr>
          <w:rFonts w:cstheme="minorHAnsi"/>
          <w:color w:val="000000" w:themeColor="text1"/>
          <w:sz w:val="24"/>
          <w:szCs w:val="24"/>
          <w:shd w:val="clear" w:color="auto" w:fill="FFFFFF"/>
        </w:rPr>
        <w:t xml:space="preserve"> Central. [6 October 2021].</w:t>
      </w:r>
    </w:p>
    <w:p w14:paraId="514F64B1"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Vygotsky, L., </w:t>
      </w:r>
      <w:proofErr w:type="spellStart"/>
      <w:r w:rsidRPr="00917366">
        <w:rPr>
          <w:rFonts w:cstheme="minorHAnsi"/>
          <w:color w:val="000000" w:themeColor="text1"/>
          <w:sz w:val="24"/>
          <w:szCs w:val="24"/>
          <w:shd w:val="clear" w:color="auto" w:fill="FFFFFF"/>
        </w:rPr>
        <w:t>Hanfmann</w:t>
      </w:r>
      <w:proofErr w:type="spellEnd"/>
      <w:r w:rsidRPr="00917366">
        <w:rPr>
          <w:rFonts w:cstheme="minorHAnsi"/>
          <w:color w:val="000000" w:themeColor="text1"/>
          <w:sz w:val="24"/>
          <w:szCs w:val="24"/>
          <w:shd w:val="clear" w:color="auto" w:fill="FFFFFF"/>
        </w:rPr>
        <w:t xml:space="preserve">, E., </w:t>
      </w:r>
      <w:proofErr w:type="spellStart"/>
      <w:r w:rsidRPr="00917366">
        <w:rPr>
          <w:rFonts w:cstheme="minorHAnsi"/>
          <w:color w:val="000000" w:themeColor="text1"/>
          <w:sz w:val="24"/>
          <w:szCs w:val="24"/>
          <w:shd w:val="clear" w:color="auto" w:fill="FFFFFF"/>
        </w:rPr>
        <w:t>Vakar</w:t>
      </w:r>
      <w:proofErr w:type="spellEnd"/>
      <w:r w:rsidRPr="00917366">
        <w:rPr>
          <w:rFonts w:cstheme="minorHAnsi"/>
          <w:color w:val="000000" w:themeColor="text1"/>
          <w:sz w:val="24"/>
          <w:szCs w:val="24"/>
          <w:shd w:val="clear" w:color="auto" w:fill="FFFFFF"/>
        </w:rPr>
        <w:t xml:space="preserve">, G. and </w:t>
      </w:r>
      <w:proofErr w:type="spellStart"/>
      <w:r w:rsidRPr="00917366">
        <w:rPr>
          <w:rFonts w:cstheme="minorHAnsi"/>
          <w:color w:val="000000" w:themeColor="text1"/>
          <w:sz w:val="24"/>
          <w:szCs w:val="24"/>
          <w:shd w:val="clear" w:color="auto" w:fill="FFFFFF"/>
        </w:rPr>
        <w:t>Kozulin</w:t>
      </w:r>
      <w:proofErr w:type="spellEnd"/>
      <w:r w:rsidRPr="00917366">
        <w:rPr>
          <w:rFonts w:cstheme="minorHAnsi"/>
          <w:color w:val="000000" w:themeColor="text1"/>
          <w:sz w:val="24"/>
          <w:szCs w:val="24"/>
          <w:shd w:val="clear" w:color="auto" w:fill="FFFFFF"/>
        </w:rPr>
        <w:t>, A., 2012. </w:t>
      </w:r>
      <w:r w:rsidRPr="00917366">
        <w:rPr>
          <w:rFonts w:cstheme="minorHAnsi"/>
          <w:i/>
          <w:iCs/>
          <w:color w:val="000000" w:themeColor="text1"/>
          <w:sz w:val="24"/>
          <w:szCs w:val="24"/>
          <w:shd w:val="clear" w:color="auto" w:fill="FFFFFF"/>
        </w:rPr>
        <w:t>Thought and language</w:t>
      </w:r>
      <w:r w:rsidRPr="00917366">
        <w:rPr>
          <w:rFonts w:cstheme="minorHAnsi"/>
          <w:color w:val="000000" w:themeColor="text1"/>
          <w:sz w:val="24"/>
          <w:szCs w:val="24"/>
          <w:shd w:val="clear" w:color="auto" w:fill="FFFFFF"/>
        </w:rPr>
        <w:t>. Cambridge, Massachusetts: The MIT Press, pp.8-11.</w:t>
      </w:r>
    </w:p>
    <w:p w14:paraId="6DD6B290"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Vygotsky, L.S., 1980. </w:t>
      </w:r>
      <w:r w:rsidRPr="00917366">
        <w:rPr>
          <w:rFonts w:cstheme="minorHAnsi"/>
          <w:i/>
          <w:iCs/>
          <w:color w:val="000000" w:themeColor="text1"/>
          <w:sz w:val="24"/>
          <w:szCs w:val="24"/>
          <w:shd w:val="clear" w:color="auto" w:fill="FFFFFF"/>
        </w:rPr>
        <w:t>Mind in society: The development of higher psychological processes</w:t>
      </w:r>
      <w:r w:rsidRPr="00917366">
        <w:rPr>
          <w:rFonts w:cstheme="minorHAnsi"/>
          <w:color w:val="000000" w:themeColor="text1"/>
          <w:sz w:val="24"/>
          <w:szCs w:val="24"/>
          <w:shd w:val="clear" w:color="auto" w:fill="FFFFFF"/>
        </w:rPr>
        <w:t>. Harvard university press.</w:t>
      </w:r>
    </w:p>
    <w:p w14:paraId="608D3D77"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Walker, R., 2010. </w:t>
      </w:r>
      <w:r w:rsidRPr="00917366">
        <w:rPr>
          <w:rFonts w:cstheme="minorHAnsi"/>
          <w:i/>
          <w:iCs/>
          <w:color w:val="000000" w:themeColor="text1"/>
          <w:sz w:val="24"/>
          <w:szCs w:val="24"/>
          <w:shd w:val="clear" w:color="auto" w:fill="FFFFFF"/>
        </w:rPr>
        <w:t xml:space="preserve">International </w:t>
      </w:r>
      <w:proofErr w:type="spellStart"/>
      <w:r w:rsidRPr="00917366">
        <w:rPr>
          <w:rFonts w:cstheme="minorHAnsi"/>
          <w:i/>
          <w:iCs/>
          <w:color w:val="000000" w:themeColor="text1"/>
          <w:sz w:val="24"/>
          <w:szCs w:val="24"/>
          <w:shd w:val="clear" w:color="auto" w:fill="FFFFFF"/>
        </w:rPr>
        <w:t>encyclopedia</w:t>
      </w:r>
      <w:proofErr w:type="spellEnd"/>
      <w:r w:rsidRPr="00917366">
        <w:rPr>
          <w:rFonts w:cstheme="minorHAnsi"/>
          <w:i/>
          <w:iCs/>
          <w:color w:val="000000" w:themeColor="text1"/>
          <w:sz w:val="24"/>
          <w:szCs w:val="24"/>
          <w:shd w:val="clear" w:color="auto" w:fill="FFFFFF"/>
        </w:rPr>
        <w:t xml:space="preserve"> of education</w:t>
      </w:r>
      <w:r w:rsidRPr="00917366">
        <w:rPr>
          <w:rFonts w:cstheme="minorHAnsi"/>
          <w:color w:val="000000" w:themeColor="text1"/>
          <w:sz w:val="24"/>
          <w:szCs w:val="24"/>
          <w:shd w:val="clear" w:color="auto" w:fill="FFFFFF"/>
        </w:rPr>
        <w:t>. 3rd ed. Oxford: Academic Press, pp.712-717.</w:t>
      </w:r>
    </w:p>
    <w:p w14:paraId="257BE183" w14:textId="77777777" w:rsidR="00BF1BC5" w:rsidRPr="00917366" w:rsidRDefault="00BF1BC5" w:rsidP="00A854F2">
      <w:pPr>
        <w:tabs>
          <w:tab w:val="left" w:pos="1552"/>
        </w:tabs>
        <w:rPr>
          <w:rFonts w:cstheme="minorHAnsi"/>
          <w:sz w:val="24"/>
          <w:szCs w:val="24"/>
          <w:lang w:val="en-US"/>
        </w:rPr>
      </w:pPr>
      <w:r w:rsidRPr="00917366">
        <w:rPr>
          <w:rFonts w:cstheme="minorHAnsi"/>
          <w:sz w:val="24"/>
          <w:szCs w:val="24"/>
        </w:rPr>
        <w:t xml:space="preserve">Westwood, P., (2013) Inclusive and Adaptive Teaching. London: </w:t>
      </w:r>
      <w:proofErr w:type="spellStart"/>
      <w:r w:rsidRPr="00917366">
        <w:rPr>
          <w:rFonts w:cstheme="minorHAnsi"/>
          <w:sz w:val="24"/>
          <w:szCs w:val="24"/>
        </w:rPr>
        <w:t>Routledge,pp</w:t>
      </w:r>
      <w:proofErr w:type="spellEnd"/>
      <w:r w:rsidRPr="00917366">
        <w:rPr>
          <w:rFonts w:cstheme="minorHAnsi"/>
          <w:sz w:val="24"/>
          <w:szCs w:val="24"/>
        </w:rPr>
        <w:t>. 112-115.</w:t>
      </w:r>
    </w:p>
    <w:p w14:paraId="1C872BEB" w14:textId="77777777" w:rsidR="00BF1BC5" w:rsidRPr="00917366" w:rsidRDefault="00BF1BC5" w:rsidP="00A854F2">
      <w:pPr>
        <w:rPr>
          <w:rFonts w:cstheme="minorHAnsi"/>
          <w:color w:val="000000" w:themeColor="text1"/>
          <w:sz w:val="24"/>
          <w:szCs w:val="24"/>
          <w:shd w:val="clear" w:color="auto" w:fill="FFFFFF"/>
        </w:rPr>
      </w:pPr>
      <w:r w:rsidRPr="00917366">
        <w:rPr>
          <w:rFonts w:cstheme="minorHAnsi"/>
          <w:color w:val="000000" w:themeColor="text1"/>
          <w:sz w:val="24"/>
          <w:szCs w:val="24"/>
          <w:shd w:val="clear" w:color="auto" w:fill="FFFFFF"/>
        </w:rPr>
        <w:t xml:space="preserve"> </w:t>
      </w:r>
      <w:proofErr w:type="spellStart"/>
      <w:r w:rsidRPr="00917366">
        <w:rPr>
          <w:rFonts w:cstheme="minorHAnsi"/>
          <w:color w:val="000000" w:themeColor="text1"/>
          <w:sz w:val="24"/>
          <w:szCs w:val="24"/>
          <w:shd w:val="clear" w:color="auto" w:fill="FFFFFF"/>
        </w:rPr>
        <w:t>Yusuff</w:t>
      </w:r>
      <w:proofErr w:type="spellEnd"/>
      <w:r w:rsidRPr="00917366">
        <w:rPr>
          <w:rFonts w:cstheme="minorHAnsi"/>
          <w:color w:val="000000" w:themeColor="text1"/>
          <w:sz w:val="24"/>
          <w:szCs w:val="24"/>
          <w:shd w:val="clear" w:color="auto" w:fill="FFFFFF"/>
        </w:rPr>
        <w:t>, K., 2018. Does personali</w:t>
      </w:r>
      <w:r>
        <w:rPr>
          <w:rFonts w:cstheme="minorHAnsi"/>
          <w:color w:val="000000" w:themeColor="text1"/>
          <w:sz w:val="24"/>
          <w:szCs w:val="24"/>
          <w:shd w:val="clear" w:color="auto" w:fill="FFFFFF"/>
        </w:rPr>
        <w:t>s</w:t>
      </w:r>
      <w:r w:rsidRPr="00917366">
        <w:rPr>
          <w:rFonts w:cstheme="minorHAnsi"/>
          <w:color w:val="000000" w:themeColor="text1"/>
          <w:sz w:val="24"/>
          <w:szCs w:val="24"/>
          <w:shd w:val="clear" w:color="auto" w:fill="FFFFFF"/>
        </w:rPr>
        <w:t>ed goal setting and study planning improve academic performance and perception of learning experience in a developing setting?. </w:t>
      </w:r>
      <w:r w:rsidRPr="00917366">
        <w:rPr>
          <w:rFonts w:cstheme="minorHAnsi"/>
          <w:i/>
          <w:iCs/>
          <w:color w:val="000000" w:themeColor="text1"/>
          <w:sz w:val="24"/>
          <w:szCs w:val="24"/>
          <w:shd w:val="clear" w:color="auto" w:fill="FFFFFF"/>
        </w:rPr>
        <w:t>Journal of Taibah University Medical Sciences</w:t>
      </w:r>
      <w:r w:rsidRPr="00917366">
        <w:rPr>
          <w:rFonts w:cstheme="minorHAnsi"/>
          <w:color w:val="000000" w:themeColor="text1"/>
          <w:sz w:val="24"/>
          <w:szCs w:val="24"/>
          <w:shd w:val="clear" w:color="auto" w:fill="FFFFFF"/>
        </w:rPr>
        <w:t xml:space="preserve">, [online] 13(3), pp.232-237. Available at: &lt;https://www.sciencedirect.com/science/article/pii/S1658361218300076&gt; [Accessed 10 October 2021]. </w:t>
      </w:r>
    </w:p>
    <w:p w14:paraId="08AC9B3C" w14:textId="77777777" w:rsidR="00BF1BC5" w:rsidRPr="00917366" w:rsidRDefault="00BF1BC5" w:rsidP="00A854F2">
      <w:pPr>
        <w:rPr>
          <w:rFonts w:cstheme="minorHAnsi"/>
          <w:color w:val="000000" w:themeColor="text1"/>
          <w:sz w:val="24"/>
          <w:szCs w:val="24"/>
          <w:shd w:val="clear" w:color="auto" w:fill="FFFFFF"/>
        </w:rPr>
      </w:pPr>
      <w:proofErr w:type="spellStart"/>
      <w:r w:rsidRPr="00917366">
        <w:rPr>
          <w:rFonts w:cstheme="minorHAnsi"/>
          <w:color w:val="000000" w:themeColor="text1"/>
          <w:sz w:val="24"/>
          <w:szCs w:val="24"/>
          <w:shd w:val="clear" w:color="auto" w:fill="FFFFFF"/>
        </w:rPr>
        <w:t>Zwozdiak</w:t>
      </w:r>
      <w:proofErr w:type="spellEnd"/>
      <w:r w:rsidRPr="00917366">
        <w:rPr>
          <w:rFonts w:cstheme="minorHAnsi"/>
          <w:color w:val="000000" w:themeColor="text1"/>
          <w:sz w:val="24"/>
          <w:szCs w:val="24"/>
          <w:shd w:val="clear" w:color="auto" w:fill="FFFFFF"/>
        </w:rPr>
        <w:t>-Myers, P., 2012. </w:t>
      </w:r>
      <w:r w:rsidRPr="00917366">
        <w:rPr>
          <w:rFonts w:cstheme="minorHAnsi"/>
          <w:i/>
          <w:iCs/>
          <w:color w:val="000000" w:themeColor="text1"/>
          <w:sz w:val="24"/>
          <w:szCs w:val="24"/>
          <w:shd w:val="clear" w:color="auto" w:fill="FFFFFF"/>
        </w:rPr>
        <w:t>The Teacher's Reflective Practice Handbook : Becoming an Extended Professional Through Capturing Evidence-Informed Practice</w:t>
      </w:r>
      <w:r w:rsidRPr="00917366">
        <w:rPr>
          <w:rFonts w:cstheme="minorHAnsi"/>
          <w:color w:val="000000" w:themeColor="text1"/>
          <w:sz w:val="24"/>
          <w:szCs w:val="24"/>
          <w:shd w:val="clear" w:color="auto" w:fill="FFFFFF"/>
        </w:rPr>
        <w:t>. [</w:t>
      </w:r>
      <w:proofErr w:type="spellStart"/>
      <w:r w:rsidRPr="00917366">
        <w:rPr>
          <w:rFonts w:cstheme="minorHAnsi"/>
          <w:color w:val="000000" w:themeColor="text1"/>
          <w:sz w:val="24"/>
          <w:szCs w:val="24"/>
          <w:shd w:val="clear" w:color="auto" w:fill="FFFFFF"/>
        </w:rPr>
        <w:t>ebook</w:t>
      </w:r>
      <w:proofErr w:type="spellEnd"/>
      <w:r w:rsidRPr="00917366">
        <w:rPr>
          <w:rFonts w:cstheme="minorHAnsi"/>
          <w:color w:val="000000" w:themeColor="text1"/>
          <w:sz w:val="24"/>
          <w:szCs w:val="24"/>
          <w:shd w:val="clear" w:color="auto" w:fill="FFFFFF"/>
        </w:rPr>
        <w:t>] London: Routledge, p.3. Available at: &lt;https://web-a-ebscohost-com.ezproxy.uwtsd.ac.uk/ehost/detail/detail?nobk=y&amp;vid=1&amp;sid=2f1c67e6-d18a-423a-ad2f-38271f0e0663@sdc-v-</w:t>
      </w:r>
      <w:r w:rsidRPr="00917366">
        <w:rPr>
          <w:rFonts w:cstheme="minorHAnsi"/>
          <w:color w:val="000000" w:themeColor="text1"/>
          <w:sz w:val="24"/>
          <w:szCs w:val="24"/>
          <w:shd w:val="clear" w:color="auto" w:fill="FFFFFF"/>
        </w:rPr>
        <w:lastRenderedPageBreak/>
        <w:t>sessmgr02&amp;bdata=JnNpdGU9ZWhvc3QtbGl2ZQ==#AN=456076&amp;db=nlebk&gt; [Accessed 1 October 2021].</w:t>
      </w:r>
    </w:p>
    <w:p w14:paraId="5609CE37" w14:textId="2CC89650" w:rsidR="00F32D48" w:rsidRDefault="00F32D48"/>
    <w:p w14:paraId="263B45FE" w14:textId="4AF8ED53" w:rsidR="00917366" w:rsidRDefault="00917366"/>
    <w:p w14:paraId="4AB57101" w14:textId="2DBD03C3" w:rsidR="00917366" w:rsidRDefault="00917366"/>
    <w:p w14:paraId="474625DB" w14:textId="6927307A" w:rsidR="00917366" w:rsidRDefault="00917366"/>
    <w:p w14:paraId="1F7BA412" w14:textId="655201A8" w:rsidR="00917366" w:rsidRDefault="00917366"/>
    <w:p w14:paraId="16166FF0" w14:textId="75D0FEDC" w:rsidR="00917366" w:rsidRDefault="00917366"/>
    <w:p w14:paraId="6AB0D719" w14:textId="77777777" w:rsidR="00D830E5" w:rsidRDefault="00D830E5">
      <w:pPr>
        <w:rPr>
          <w:b/>
          <w:bCs/>
        </w:rPr>
      </w:pPr>
    </w:p>
    <w:p w14:paraId="286B9C15" w14:textId="77777777" w:rsidR="00D830E5" w:rsidRDefault="00D830E5">
      <w:pPr>
        <w:rPr>
          <w:b/>
          <w:bCs/>
        </w:rPr>
      </w:pPr>
    </w:p>
    <w:p w14:paraId="5FCE6AA8" w14:textId="77777777" w:rsidR="00D830E5" w:rsidRDefault="00D830E5">
      <w:pPr>
        <w:rPr>
          <w:b/>
          <w:bCs/>
        </w:rPr>
      </w:pPr>
    </w:p>
    <w:p w14:paraId="518BB54B" w14:textId="77777777" w:rsidR="00D830E5" w:rsidRDefault="00D830E5">
      <w:pPr>
        <w:rPr>
          <w:b/>
          <w:bCs/>
        </w:rPr>
      </w:pPr>
    </w:p>
    <w:p w14:paraId="3DBA6816" w14:textId="77777777" w:rsidR="00D830E5" w:rsidRDefault="00D830E5">
      <w:pPr>
        <w:rPr>
          <w:b/>
          <w:bCs/>
        </w:rPr>
      </w:pPr>
    </w:p>
    <w:p w14:paraId="02026932" w14:textId="77777777" w:rsidR="00D830E5" w:rsidRDefault="00D830E5">
      <w:pPr>
        <w:rPr>
          <w:b/>
          <w:bCs/>
        </w:rPr>
      </w:pPr>
    </w:p>
    <w:p w14:paraId="2283EAC1" w14:textId="77777777" w:rsidR="00D830E5" w:rsidRDefault="00D830E5">
      <w:pPr>
        <w:rPr>
          <w:b/>
          <w:bCs/>
        </w:rPr>
      </w:pPr>
    </w:p>
    <w:p w14:paraId="3EE55957" w14:textId="77777777" w:rsidR="00D830E5" w:rsidRDefault="00D830E5">
      <w:pPr>
        <w:rPr>
          <w:b/>
          <w:bCs/>
        </w:rPr>
      </w:pPr>
    </w:p>
    <w:p w14:paraId="66DFA082" w14:textId="77777777" w:rsidR="00D830E5" w:rsidRDefault="00D830E5">
      <w:pPr>
        <w:rPr>
          <w:b/>
          <w:bCs/>
        </w:rPr>
      </w:pPr>
    </w:p>
    <w:p w14:paraId="021DD379" w14:textId="77777777" w:rsidR="00D830E5" w:rsidRDefault="00D830E5">
      <w:pPr>
        <w:rPr>
          <w:b/>
          <w:bCs/>
        </w:rPr>
      </w:pPr>
    </w:p>
    <w:p w14:paraId="21745EC8" w14:textId="77777777" w:rsidR="00D830E5" w:rsidRDefault="00D830E5">
      <w:pPr>
        <w:rPr>
          <w:b/>
          <w:bCs/>
        </w:rPr>
      </w:pPr>
    </w:p>
    <w:p w14:paraId="062EDE3D" w14:textId="77777777" w:rsidR="00436732" w:rsidRDefault="00436732">
      <w:pPr>
        <w:rPr>
          <w:b/>
          <w:bCs/>
        </w:rPr>
      </w:pPr>
    </w:p>
    <w:p w14:paraId="4803D8A0" w14:textId="77777777" w:rsidR="00436732" w:rsidRDefault="00436732">
      <w:pPr>
        <w:rPr>
          <w:b/>
          <w:bCs/>
        </w:rPr>
      </w:pPr>
    </w:p>
    <w:p w14:paraId="7A2CFFB5" w14:textId="77777777" w:rsidR="00436732" w:rsidRDefault="00436732">
      <w:pPr>
        <w:rPr>
          <w:b/>
          <w:bCs/>
        </w:rPr>
      </w:pPr>
    </w:p>
    <w:p w14:paraId="52D0CFF1" w14:textId="77777777" w:rsidR="00436732" w:rsidRDefault="00436732">
      <w:pPr>
        <w:rPr>
          <w:b/>
          <w:bCs/>
        </w:rPr>
      </w:pPr>
    </w:p>
    <w:p w14:paraId="610FE798" w14:textId="77777777" w:rsidR="00436732" w:rsidRDefault="00436732">
      <w:pPr>
        <w:rPr>
          <w:b/>
          <w:bCs/>
        </w:rPr>
      </w:pPr>
    </w:p>
    <w:p w14:paraId="0CF68CBD" w14:textId="77777777" w:rsidR="00436732" w:rsidRDefault="00436732">
      <w:pPr>
        <w:rPr>
          <w:b/>
          <w:bCs/>
        </w:rPr>
      </w:pPr>
    </w:p>
    <w:p w14:paraId="417FA0F9" w14:textId="3A348C49" w:rsidR="00F04589" w:rsidRDefault="00F04589">
      <w:pPr>
        <w:rPr>
          <w:b/>
          <w:bCs/>
        </w:rPr>
      </w:pPr>
      <w:r w:rsidRPr="00F04589">
        <w:rPr>
          <w:b/>
          <w:bCs/>
        </w:rPr>
        <w:lastRenderedPageBreak/>
        <w:t>APPENDIX</w:t>
      </w:r>
    </w:p>
    <w:p w14:paraId="5D303C31" w14:textId="667022EB" w:rsidR="00F32D48" w:rsidRPr="00627773" w:rsidRDefault="006F3095" w:rsidP="00F32D48">
      <w:pPr>
        <w:rPr>
          <w:b/>
          <w:bCs/>
        </w:rPr>
      </w:pPr>
      <w:r>
        <w:rPr>
          <w:b/>
          <w:bCs/>
        </w:rPr>
        <w:t xml:space="preserve">Appendix 1- </w:t>
      </w:r>
      <w:r w:rsidR="00F32D48" w:rsidRPr="00627773">
        <w:rPr>
          <w:b/>
          <w:bCs/>
        </w:rPr>
        <w:t>Record 1</w:t>
      </w:r>
    </w:p>
    <w:tbl>
      <w:tblPr>
        <w:tblStyle w:val="TableGrid"/>
        <w:tblW w:w="0" w:type="auto"/>
        <w:tblLook w:val="04A0" w:firstRow="1" w:lastRow="0" w:firstColumn="1" w:lastColumn="0" w:noHBand="0" w:noVBand="1"/>
      </w:tblPr>
      <w:tblGrid>
        <w:gridCol w:w="8926"/>
      </w:tblGrid>
      <w:tr w:rsidR="00F32D48" w:rsidRPr="003737F1" w14:paraId="251A843B" w14:textId="77777777" w:rsidTr="001B0403">
        <w:tc>
          <w:tcPr>
            <w:tcW w:w="8926" w:type="dxa"/>
          </w:tcPr>
          <w:p w14:paraId="1E821698" w14:textId="61801D54" w:rsidR="00F32D48" w:rsidRPr="003737F1" w:rsidRDefault="00F32D48" w:rsidP="001B0403">
            <w:pPr>
              <w:rPr>
                <w:rFonts w:asciiTheme="minorHAnsi" w:hAnsiTheme="minorHAnsi"/>
              </w:rPr>
            </w:pPr>
            <w:r w:rsidRPr="003737F1">
              <w:rPr>
                <w:rFonts w:asciiTheme="minorHAnsi" w:hAnsiTheme="minorHAnsi"/>
              </w:rPr>
              <w:t>Date and time, year group:</w:t>
            </w:r>
            <w:r>
              <w:rPr>
                <w:rFonts w:asciiTheme="minorHAnsi" w:hAnsiTheme="minorHAnsi"/>
              </w:rPr>
              <w:t xml:space="preserve"> 22/9/21 11:30 Year 8 </w:t>
            </w:r>
          </w:p>
          <w:p w14:paraId="7FA9832E" w14:textId="77777777" w:rsidR="00F32D48" w:rsidRPr="003737F1" w:rsidRDefault="00F32D48" w:rsidP="001B0403">
            <w:pPr>
              <w:rPr>
                <w:rFonts w:asciiTheme="minorHAnsi" w:hAnsiTheme="minorHAnsi"/>
              </w:rPr>
            </w:pPr>
          </w:p>
        </w:tc>
      </w:tr>
      <w:tr w:rsidR="00F32D48" w:rsidRPr="003737F1" w14:paraId="024F0861" w14:textId="77777777" w:rsidTr="001B0403">
        <w:tc>
          <w:tcPr>
            <w:tcW w:w="8926" w:type="dxa"/>
          </w:tcPr>
          <w:p w14:paraId="054FA37A" w14:textId="77777777" w:rsidR="00F32D48" w:rsidRPr="003737F1" w:rsidRDefault="00F32D48" w:rsidP="001B040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B3F4334" w14:textId="77777777" w:rsidR="00F32D48" w:rsidRDefault="00F32D48" w:rsidP="001B0403">
            <w:pPr>
              <w:rPr>
                <w:rFonts w:asciiTheme="minorHAnsi" w:hAnsiTheme="minorHAnsi"/>
              </w:rPr>
            </w:pPr>
            <w:r>
              <w:rPr>
                <w:rFonts w:asciiTheme="minorHAnsi" w:hAnsiTheme="minorHAnsi"/>
              </w:rPr>
              <w:t xml:space="preserve"> </w:t>
            </w:r>
          </w:p>
          <w:p w14:paraId="3E8535FE" w14:textId="37079B9A" w:rsidR="00F32D48" w:rsidRPr="003737F1" w:rsidRDefault="00F32D48" w:rsidP="001B0403">
            <w:pPr>
              <w:rPr>
                <w:rFonts w:asciiTheme="minorHAnsi" w:hAnsiTheme="minorHAnsi"/>
              </w:rPr>
            </w:pPr>
            <w:r>
              <w:rPr>
                <w:rFonts w:asciiTheme="minorHAnsi" w:hAnsiTheme="minorHAnsi"/>
              </w:rPr>
              <w:t>The incident occurred during a Design and Technology lesson (Science and Technology) at the second period.</w:t>
            </w:r>
          </w:p>
          <w:p w14:paraId="1775190F" w14:textId="77777777" w:rsidR="00F32D48" w:rsidRPr="003737F1" w:rsidRDefault="00F32D48" w:rsidP="001B0403">
            <w:pPr>
              <w:rPr>
                <w:rFonts w:asciiTheme="minorHAnsi" w:hAnsiTheme="minorHAnsi"/>
              </w:rPr>
            </w:pPr>
          </w:p>
        </w:tc>
      </w:tr>
      <w:tr w:rsidR="00F32D48" w:rsidRPr="003737F1" w14:paraId="5092615D" w14:textId="77777777" w:rsidTr="001B0403">
        <w:tc>
          <w:tcPr>
            <w:tcW w:w="8926" w:type="dxa"/>
          </w:tcPr>
          <w:p w14:paraId="2D011FFF" w14:textId="77777777" w:rsidR="00F32D48" w:rsidRPr="00627773" w:rsidRDefault="00F32D48" w:rsidP="001B040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1F353A4E" w14:textId="77777777" w:rsidR="00F32D48" w:rsidRDefault="00F32D48" w:rsidP="001B0403">
            <w:pPr>
              <w:rPr>
                <w:rFonts w:asciiTheme="minorHAnsi" w:hAnsiTheme="minorHAnsi"/>
                <w:bCs/>
                <w:lang w:val="en-US"/>
              </w:rPr>
            </w:pPr>
          </w:p>
          <w:p w14:paraId="01C8269A" w14:textId="77777777" w:rsidR="006769BC" w:rsidRPr="00343D79" w:rsidRDefault="006769BC" w:rsidP="006769BC">
            <w:pPr>
              <w:rPr>
                <w:rFonts w:ascii="Arial" w:hAnsi="Arial" w:cs="Arial"/>
                <w:bCs/>
                <w:color w:val="000000" w:themeColor="text1"/>
                <w:sz w:val="24"/>
                <w:szCs w:val="24"/>
                <w:lang w:val="en-US"/>
              </w:rPr>
            </w:pPr>
            <w:r w:rsidRPr="00343D79">
              <w:rPr>
                <w:rFonts w:ascii="Arial" w:hAnsi="Arial" w:cs="Arial"/>
                <w:bCs/>
                <w:color w:val="000000" w:themeColor="text1"/>
                <w:sz w:val="24"/>
                <w:szCs w:val="24"/>
                <w:lang w:val="en-US"/>
              </w:rPr>
              <w:t>The teacher set a task for each pupil to list at least one word related to selecting words presented on the board. Each pupil had access to the presentation on the board via a laptop with which to complete the task. Unfortunately, one pupil immediately became disengaged during this task due to struggling to complete the previous task.</w:t>
            </w:r>
          </w:p>
          <w:p w14:paraId="3A65058A" w14:textId="767D8E13" w:rsidR="00F32D48" w:rsidRPr="003737F1" w:rsidRDefault="006769BC" w:rsidP="006769BC">
            <w:pPr>
              <w:rPr>
                <w:rFonts w:asciiTheme="minorHAnsi" w:hAnsiTheme="minorHAnsi"/>
              </w:rPr>
            </w:pPr>
            <w:r w:rsidRPr="00343D79">
              <w:rPr>
                <w:rFonts w:ascii="Arial" w:hAnsi="Arial" w:cs="Arial"/>
                <w:bCs/>
                <w:color w:val="000000" w:themeColor="text1"/>
                <w:sz w:val="24"/>
                <w:szCs w:val="24"/>
                <w:lang w:val="en-US"/>
              </w:rPr>
              <w:t>Towards the end of the task, the teacher walked around the room and checked that each pupil had completed the task. Then, the teacher called an end to the task and asked the class to close the laptops to watch a video towards the end of the lesson. However, noticing that the disengaged pupil had not finished, the teacher requested that the student complete the task without watching the video. As a result, the student could not watch the video and engage in the lesson closing discussion</w:t>
            </w:r>
          </w:p>
        </w:tc>
      </w:tr>
      <w:tr w:rsidR="00F32D48" w:rsidRPr="003737F1" w14:paraId="390993F5" w14:textId="77777777" w:rsidTr="001B0403">
        <w:tc>
          <w:tcPr>
            <w:tcW w:w="8926" w:type="dxa"/>
          </w:tcPr>
          <w:p w14:paraId="1AAE0BA6" w14:textId="15AE7307" w:rsidR="00F32D48" w:rsidRPr="00627773" w:rsidRDefault="00F32D48" w:rsidP="001B040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w:t>
            </w:r>
            <w:r w:rsidR="00D37598">
              <w:rPr>
                <w:rFonts w:asciiTheme="minorHAnsi" w:hAnsiTheme="minorHAnsi"/>
                <w:bCs/>
                <w:lang w:val="en-US"/>
              </w:rPr>
              <w:t>"</w:t>
            </w:r>
            <w:r w:rsidRPr="00627773">
              <w:rPr>
                <w:rFonts w:asciiTheme="minorHAnsi" w:hAnsiTheme="minorHAnsi"/>
                <w:bCs/>
                <w:lang w:val="en-US"/>
              </w:rPr>
              <w:t xml:space="preserve"> under the hood</w:t>
            </w:r>
            <w:r w:rsidR="00D37598">
              <w:rPr>
                <w:rFonts w:asciiTheme="minorHAnsi" w:hAnsiTheme="minorHAnsi"/>
                <w:bCs/>
                <w:lang w:val="en-US"/>
              </w:rPr>
              <w:t>"</w:t>
            </w:r>
            <w:r w:rsidRPr="00627773">
              <w:rPr>
                <w:rFonts w:asciiTheme="minorHAnsi" w:hAnsiTheme="minorHAnsi"/>
                <w:bCs/>
                <w:lang w:val="en-US"/>
              </w:rPr>
              <w:t xml:space="preserve"> in these incidents? What avenues of research could you consider?</w:t>
            </w:r>
          </w:p>
          <w:p w14:paraId="22019122" w14:textId="77777777" w:rsidR="00F32D48" w:rsidRPr="003737F1" w:rsidRDefault="00F32D48" w:rsidP="001B0403">
            <w:pPr>
              <w:rPr>
                <w:rFonts w:asciiTheme="minorHAnsi" w:hAnsiTheme="minorHAnsi"/>
              </w:rPr>
            </w:pPr>
          </w:p>
          <w:p w14:paraId="3129972D" w14:textId="3F33A46C" w:rsidR="00F32D48" w:rsidRDefault="00F32D48" w:rsidP="001B0403">
            <w:pPr>
              <w:rPr>
                <w:rFonts w:asciiTheme="minorHAnsi" w:hAnsiTheme="minorHAnsi"/>
              </w:rPr>
            </w:pPr>
            <w:r>
              <w:rPr>
                <w:rFonts w:asciiTheme="minorHAnsi" w:hAnsiTheme="minorHAnsi"/>
              </w:rPr>
              <w:t xml:space="preserve">Students were </w:t>
            </w:r>
            <w:r w:rsidR="00CC63F5">
              <w:rPr>
                <w:rFonts w:asciiTheme="minorHAnsi" w:hAnsiTheme="minorHAnsi"/>
              </w:rPr>
              <w:t>engaging</w:t>
            </w:r>
            <w:r>
              <w:rPr>
                <w:rFonts w:asciiTheme="minorHAnsi" w:hAnsiTheme="minorHAnsi"/>
              </w:rPr>
              <w:t xml:space="preserve"> in an activity and discussion using the laptops prior to the </w:t>
            </w:r>
            <w:r w:rsidR="00CC63F5">
              <w:rPr>
                <w:rFonts w:asciiTheme="minorHAnsi" w:hAnsiTheme="minorHAnsi"/>
              </w:rPr>
              <w:t>incident</w:t>
            </w:r>
            <w:r>
              <w:rPr>
                <w:rFonts w:asciiTheme="minorHAnsi" w:hAnsiTheme="minorHAnsi"/>
              </w:rPr>
              <w:t xml:space="preserve"> which </w:t>
            </w:r>
            <w:r w:rsidR="00CC63F5">
              <w:rPr>
                <w:rFonts w:asciiTheme="minorHAnsi" w:hAnsiTheme="minorHAnsi"/>
              </w:rPr>
              <w:t>meant</w:t>
            </w:r>
            <w:r>
              <w:rPr>
                <w:rFonts w:asciiTheme="minorHAnsi" w:hAnsiTheme="minorHAnsi"/>
              </w:rPr>
              <w:t xml:space="preserve"> that the previous activity was still open on the laptops in front of them. This could have been </w:t>
            </w:r>
            <w:r w:rsidR="00CC63F5">
              <w:rPr>
                <w:rFonts w:asciiTheme="minorHAnsi" w:hAnsiTheme="minorHAnsi"/>
              </w:rPr>
              <w:t>distracting</w:t>
            </w:r>
            <w:r>
              <w:rPr>
                <w:rFonts w:asciiTheme="minorHAnsi" w:hAnsiTheme="minorHAnsi"/>
              </w:rPr>
              <w:t xml:space="preserve"> for any pupils who were heavily engaged in that activity or who had not yet finished it, making it more difficult to pay attention to the new </w:t>
            </w:r>
            <w:r w:rsidR="00CC63F5">
              <w:rPr>
                <w:rFonts w:asciiTheme="minorHAnsi" w:hAnsiTheme="minorHAnsi"/>
              </w:rPr>
              <w:t>information</w:t>
            </w:r>
            <w:r>
              <w:rPr>
                <w:rFonts w:asciiTheme="minorHAnsi" w:hAnsiTheme="minorHAnsi"/>
              </w:rPr>
              <w:t xml:space="preserve"> given by the teacher.</w:t>
            </w:r>
          </w:p>
          <w:p w14:paraId="23995A50" w14:textId="77777777" w:rsidR="00F32D48" w:rsidRDefault="00F32D48" w:rsidP="001B0403">
            <w:pPr>
              <w:rPr>
                <w:rFonts w:asciiTheme="minorHAnsi" w:hAnsiTheme="minorHAnsi"/>
              </w:rPr>
            </w:pPr>
          </w:p>
          <w:p w14:paraId="4D2A750C" w14:textId="18A4EE65" w:rsidR="00F32D48" w:rsidRDefault="00F32D48" w:rsidP="001B0403">
            <w:pPr>
              <w:rPr>
                <w:rFonts w:asciiTheme="minorHAnsi" w:hAnsiTheme="minorHAnsi"/>
              </w:rPr>
            </w:pPr>
            <w:r>
              <w:rPr>
                <w:rFonts w:asciiTheme="minorHAnsi" w:hAnsiTheme="minorHAnsi"/>
              </w:rPr>
              <w:t xml:space="preserve">It could have been that the student felt </w:t>
            </w:r>
            <w:r w:rsidR="00CC63F5">
              <w:rPr>
                <w:rFonts w:asciiTheme="minorHAnsi" w:hAnsiTheme="minorHAnsi"/>
              </w:rPr>
              <w:t>frustrated</w:t>
            </w:r>
            <w:r>
              <w:rPr>
                <w:rFonts w:asciiTheme="minorHAnsi" w:hAnsiTheme="minorHAnsi"/>
              </w:rPr>
              <w:t xml:space="preserve"> with the pace of the session or that they didn</w:t>
            </w:r>
            <w:r w:rsidR="00D37598">
              <w:rPr>
                <w:rFonts w:asciiTheme="minorHAnsi" w:hAnsiTheme="minorHAnsi"/>
              </w:rPr>
              <w:t>'</w:t>
            </w:r>
            <w:r>
              <w:rPr>
                <w:rFonts w:asciiTheme="minorHAnsi" w:hAnsiTheme="minorHAnsi"/>
              </w:rPr>
              <w:t xml:space="preserve">t fully understand what the task required and so seeing that other students were getting on with the activity, felt afraid to ask what needed to be done. </w:t>
            </w:r>
          </w:p>
          <w:p w14:paraId="70D919DC" w14:textId="77777777" w:rsidR="00F32D48" w:rsidRDefault="00F32D48" w:rsidP="001B0403">
            <w:pPr>
              <w:rPr>
                <w:rFonts w:asciiTheme="minorHAnsi" w:hAnsiTheme="minorHAnsi"/>
              </w:rPr>
            </w:pPr>
          </w:p>
          <w:p w14:paraId="53C1F838" w14:textId="46C3ECCD" w:rsidR="00F32D48" w:rsidRPr="003737F1" w:rsidRDefault="00F32D48" w:rsidP="001B0403">
            <w:pPr>
              <w:rPr>
                <w:rFonts w:asciiTheme="minorHAnsi" w:hAnsiTheme="minorHAnsi"/>
              </w:rPr>
            </w:pPr>
            <w:r>
              <w:rPr>
                <w:rFonts w:asciiTheme="minorHAnsi" w:hAnsiTheme="minorHAnsi"/>
              </w:rPr>
              <w:t>However, if the student simply didn</w:t>
            </w:r>
            <w:r w:rsidR="00D37598">
              <w:rPr>
                <w:rFonts w:asciiTheme="minorHAnsi" w:hAnsiTheme="minorHAnsi"/>
              </w:rPr>
              <w:t>'</w:t>
            </w:r>
            <w:r>
              <w:rPr>
                <w:rFonts w:asciiTheme="minorHAnsi" w:hAnsiTheme="minorHAnsi"/>
              </w:rPr>
              <w:t>t want to engage then the actions of the teacher in encouraging the pupil to finish while missing out on the video would have taught the pupil of the consequences of not paying attention, or even not asking for help if that was the case.</w:t>
            </w:r>
          </w:p>
          <w:p w14:paraId="7CD2AB7B" w14:textId="77777777" w:rsidR="00F32D48" w:rsidRPr="003737F1" w:rsidRDefault="00F32D48" w:rsidP="001B0403">
            <w:pPr>
              <w:rPr>
                <w:rFonts w:asciiTheme="minorHAnsi" w:hAnsiTheme="minorHAnsi"/>
              </w:rPr>
            </w:pPr>
          </w:p>
        </w:tc>
      </w:tr>
      <w:tr w:rsidR="00F32D48" w:rsidRPr="003737F1" w14:paraId="3EFF038D" w14:textId="77777777" w:rsidTr="001B0403">
        <w:tc>
          <w:tcPr>
            <w:tcW w:w="8926" w:type="dxa"/>
          </w:tcPr>
          <w:p w14:paraId="3F7DE4A9" w14:textId="77777777" w:rsidR="00F32D48" w:rsidRPr="00627773" w:rsidRDefault="00F32D48" w:rsidP="001B040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BBA0C3F" w14:textId="77777777" w:rsidR="00F32D48" w:rsidRPr="00627773" w:rsidRDefault="00F32D48" w:rsidP="001B0403">
            <w:pPr>
              <w:rPr>
                <w:rFonts w:asciiTheme="minorHAnsi" w:hAnsiTheme="minorHAnsi"/>
                <w:bCs/>
              </w:rPr>
            </w:pPr>
          </w:p>
          <w:p w14:paraId="0B74B976" w14:textId="44212431" w:rsidR="00F32D48" w:rsidRDefault="00F32D48" w:rsidP="00F32D48">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Laptops were open while the teacher was </w:t>
            </w:r>
            <w:r w:rsidR="00AD3904">
              <w:rPr>
                <w:rFonts w:asciiTheme="minorHAnsi" w:hAnsiTheme="minorHAnsi"/>
              </w:rPr>
              <w:t>discussing</w:t>
            </w:r>
            <w:r>
              <w:rPr>
                <w:rFonts w:asciiTheme="minorHAnsi" w:hAnsiTheme="minorHAnsi"/>
              </w:rPr>
              <w:t xml:space="preserve"> the activity to come, which may have </w:t>
            </w:r>
            <w:r w:rsidR="00AD3904">
              <w:rPr>
                <w:rFonts w:asciiTheme="minorHAnsi" w:hAnsiTheme="minorHAnsi"/>
              </w:rPr>
              <w:t>led</w:t>
            </w:r>
            <w:r>
              <w:rPr>
                <w:rFonts w:asciiTheme="minorHAnsi" w:hAnsiTheme="minorHAnsi"/>
              </w:rPr>
              <w:t xml:space="preserve"> to distraction. </w:t>
            </w:r>
          </w:p>
          <w:p w14:paraId="17FB9EEA" w14:textId="162B5DAE" w:rsidR="00F32D48" w:rsidRDefault="00F32D48" w:rsidP="00F32D48">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 xml:space="preserve">The class was busy and had a large social interaction aspect, which may have </w:t>
            </w:r>
            <w:r w:rsidR="00AD3904">
              <w:rPr>
                <w:rFonts w:asciiTheme="minorHAnsi" w:hAnsiTheme="minorHAnsi"/>
              </w:rPr>
              <w:t>led</w:t>
            </w:r>
            <w:r>
              <w:rPr>
                <w:rFonts w:asciiTheme="minorHAnsi" w:hAnsiTheme="minorHAnsi"/>
              </w:rPr>
              <w:t xml:space="preserve"> to some off topic </w:t>
            </w:r>
            <w:r w:rsidR="00AD3904">
              <w:rPr>
                <w:rFonts w:asciiTheme="minorHAnsi" w:hAnsiTheme="minorHAnsi"/>
              </w:rPr>
              <w:t>discussions</w:t>
            </w:r>
            <w:r>
              <w:rPr>
                <w:rFonts w:asciiTheme="minorHAnsi" w:hAnsiTheme="minorHAnsi"/>
              </w:rPr>
              <w:t xml:space="preserve"> among groups and </w:t>
            </w:r>
            <w:r w:rsidR="00CC63F5">
              <w:rPr>
                <w:rFonts w:asciiTheme="minorHAnsi" w:hAnsiTheme="minorHAnsi"/>
              </w:rPr>
              <w:t>subsequently</w:t>
            </w:r>
            <w:r>
              <w:rPr>
                <w:rFonts w:asciiTheme="minorHAnsi" w:hAnsiTheme="minorHAnsi"/>
              </w:rPr>
              <w:t xml:space="preserve"> </w:t>
            </w:r>
            <w:r w:rsidR="00CC63F5">
              <w:rPr>
                <w:rFonts w:asciiTheme="minorHAnsi" w:hAnsiTheme="minorHAnsi"/>
              </w:rPr>
              <w:t>distraction</w:t>
            </w:r>
            <w:r>
              <w:rPr>
                <w:rFonts w:asciiTheme="minorHAnsi" w:hAnsiTheme="minorHAnsi"/>
              </w:rPr>
              <w:t xml:space="preserve">. </w:t>
            </w:r>
          </w:p>
          <w:p w14:paraId="065326AA" w14:textId="34688506" w:rsidR="00F32D48" w:rsidRPr="00F32D48" w:rsidRDefault="00F32D48" w:rsidP="001B0403">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lastRenderedPageBreak/>
              <w:t>Lunch time was after this lesson and some of the students may have been hungry or thinking about break time.</w:t>
            </w:r>
          </w:p>
        </w:tc>
      </w:tr>
    </w:tbl>
    <w:p w14:paraId="737E8B23" w14:textId="488D93AA" w:rsidR="00E00CC7" w:rsidRPr="00627773" w:rsidRDefault="006F3095" w:rsidP="00E00CC7">
      <w:pPr>
        <w:rPr>
          <w:b/>
          <w:bCs/>
        </w:rPr>
      </w:pPr>
      <w:r>
        <w:rPr>
          <w:b/>
          <w:bCs/>
        </w:rPr>
        <w:lastRenderedPageBreak/>
        <w:t xml:space="preserve">Appendix 2- </w:t>
      </w:r>
      <w:r w:rsidR="00E00CC7" w:rsidRPr="00627773">
        <w:rPr>
          <w:b/>
          <w:bCs/>
        </w:rPr>
        <w:t xml:space="preserve">Record </w:t>
      </w:r>
      <w:r w:rsidR="00E00CC7">
        <w:rPr>
          <w:b/>
          <w:bCs/>
        </w:rPr>
        <w:t>2</w:t>
      </w:r>
    </w:p>
    <w:tbl>
      <w:tblPr>
        <w:tblStyle w:val="TableGrid"/>
        <w:tblW w:w="0" w:type="auto"/>
        <w:tblLook w:val="04A0" w:firstRow="1" w:lastRow="0" w:firstColumn="1" w:lastColumn="0" w:noHBand="0" w:noVBand="1"/>
      </w:tblPr>
      <w:tblGrid>
        <w:gridCol w:w="8926"/>
      </w:tblGrid>
      <w:tr w:rsidR="00E00CC7" w:rsidRPr="003737F1" w14:paraId="23F1143B" w14:textId="77777777" w:rsidTr="001B0403">
        <w:tc>
          <w:tcPr>
            <w:tcW w:w="8926" w:type="dxa"/>
          </w:tcPr>
          <w:p w14:paraId="58ACAF74" w14:textId="77777777" w:rsidR="00E00CC7" w:rsidRPr="003737F1" w:rsidRDefault="00E00CC7" w:rsidP="001B0403">
            <w:pPr>
              <w:rPr>
                <w:rFonts w:asciiTheme="minorHAnsi" w:hAnsiTheme="minorHAnsi"/>
              </w:rPr>
            </w:pPr>
            <w:r w:rsidRPr="003737F1">
              <w:rPr>
                <w:rFonts w:asciiTheme="minorHAnsi" w:hAnsiTheme="minorHAnsi"/>
              </w:rPr>
              <w:t>Date and time, year group:</w:t>
            </w:r>
            <w:r>
              <w:rPr>
                <w:rFonts w:asciiTheme="minorHAnsi" w:hAnsiTheme="minorHAnsi"/>
              </w:rPr>
              <w:t>23/09/21 10:20 Year 8</w:t>
            </w:r>
          </w:p>
          <w:p w14:paraId="73D3EB26" w14:textId="77777777" w:rsidR="00E00CC7" w:rsidRPr="003737F1" w:rsidRDefault="00E00CC7" w:rsidP="001B0403">
            <w:pPr>
              <w:rPr>
                <w:rFonts w:asciiTheme="minorHAnsi" w:hAnsiTheme="minorHAnsi"/>
              </w:rPr>
            </w:pPr>
          </w:p>
        </w:tc>
      </w:tr>
      <w:tr w:rsidR="00E00CC7" w:rsidRPr="003737F1" w14:paraId="7B9DC733" w14:textId="77777777" w:rsidTr="001B0403">
        <w:tc>
          <w:tcPr>
            <w:tcW w:w="8926" w:type="dxa"/>
          </w:tcPr>
          <w:p w14:paraId="72A1E5FC" w14:textId="77777777" w:rsidR="00E00CC7" w:rsidRPr="003737F1" w:rsidRDefault="00E00CC7" w:rsidP="001B040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6306D4A" w14:textId="17E42514" w:rsidR="00E00CC7" w:rsidRPr="003737F1" w:rsidRDefault="00E00CC7" w:rsidP="001B0403">
            <w:pPr>
              <w:rPr>
                <w:rFonts w:asciiTheme="minorHAnsi" w:hAnsiTheme="minorHAnsi"/>
              </w:rPr>
            </w:pPr>
            <w:r>
              <w:rPr>
                <w:rFonts w:asciiTheme="minorHAnsi" w:hAnsiTheme="minorHAnsi"/>
              </w:rPr>
              <w:t xml:space="preserve"> (Humanities) </w:t>
            </w:r>
          </w:p>
          <w:p w14:paraId="437F098A" w14:textId="77777777" w:rsidR="00E00CC7" w:rsidRPr="003737F1" w:rsidRDefault="00E00CC7" w:rsidP="001B0403">
            <w:pPr>
              <w:rPr>
                <w:rFonts w:asciiTheme="minorHAnsi" w:hAnsiTheme="minorHAnsi"/>
              </w:rPr>
            </w:pPr>
          </w:p>
        </w:tc>
      </w:tr>
      <w:tr w:rsidR="00E00CC7" w:rsidRPr="003737F1" w14:paraId="4FD9A9A7" w14:textId="77777777" w:rsidTr="001B0403">
        <w:tc>
          <w:tcPr>
            <w:tcW w:w="8926" w:type="dxa"/>
          </w:tcPr>
          <w:p w14:paraId="6EEFE816" w14:textId="38BE05E6" w:rsidR="00E00CC7" w:rsidRPr="00627773" w:rsidRDefault="00E00CC7" w:rsidP="001B040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AD3904">
              <w:rPr>
                <w:rFonts w:asciiTheme="minorHAnsi" w:hAnsiTheme="minorHAnsi"/>
                <w:lang w:val="en-US"/>
              </w:rPr>
              <w:t>incident</w:t>
            </w:r>
            <w:r w:rsidR="00AD3904"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04A777E0" w14:textId="77777777" w:rsidR="00E00CC7" w:rsidRDefault="00E00CC7" w:rsidP="001B0403">
            <w:pPr>
              <w:rPr>
                <w:rFonts w:asciiTheme="minorHAnsi" w:hAnsiTheme="minorHAnsi"/>
                <w:bCs/>
                <w:lang w:val="en-US"/>
              </w:rPr>
            </w:pPr>
          </w:p>
          <w:p w14:paraId="6D295754" w14:textId="77777777" w:rsidR="00E00CC7" w:rsidRDefault="00E00CC7" w:rsidP="001B0403">
            <w:pPr>
              <w:rPr>
                <w:rFonts w:asciiTheme="minorHAnsi" w:hAnsiTheme="minorHAnsi"/>
                <w:bCs/>
                <w:lang w:val="en-US"/>
              </w:rPr>
            </w:pPr>
            <w:r>
              <w:rPr>
                <w:rFonts w:asciiTheme="minorHAnsi" w:hAnsiTheme="minorHAnsi"/>
                <w:bCs/>
                <w:lang w:val="en-US"/>
              </w:rPr>
              <w:t>The teacher started an activity by presenting some basic information to the class on the whiteboard. Following this, the teacher assigned each pupil with a laptop to conduct their own research on the presented topic. The findings during this activity would form the basis of what each pupil would write about.</w:t>
            </w:r>
          </w:p>
          <w:p w14:paraId="66082DD2" w14:textId="77777777" w:rsidR="00E00CC7" w:rsidRDefault="00E00CC7" w:rsidP="001B0403">
            <w:pPr>
              <w:rPr>
                <w:rFonts w:asciiTheme="minorHAnsi" w:hAnsiTheme="minorHAnsi"/>
                <w:bCs/>
                <w:lang w:val="en-US"/>
              </w:rPr>
            </w:pPr>
          </w:p>
          <w:p w14:paraId="62D2B850" w14:textId="186E4682" w:rsidR="00E00CC7" w:rsidRDefault="00E00CC7" w:rsidP="001B0403">
            <w:pPr>
              <w:rPr>
                <w:rFonts w:asciiTheme="minorHAnsi" w:hAnsiTheme="minorHAnsi"/>
                <w:bCs/>
                <w:lang w:val="en-US"/>
              </w:rPr>
            </w:pPr>
            <w:r>
              <w:rPr>
                <w:rFonts w:asciiTheme="minorHAnsi" w:hAnsiTheme="minorHAnsi"/>
                <w:bCs/>
                <w:lang w:val="en-US"/>
              </w:rPr>
              <w:t xml:space="preserve">During the research, one pupil discovered a documentary relating to the subject matter and asked the teacher if the class could watch it. In response, the teacher proposed that if the class finish the activity and </w:t>
            </w:r>
            <w:r w:rsidR="00AD3904">
              <w:rPr>
                <w:rFonts w:asciiTheme="minorHAnsi" w:hAnsiTheme="minorHAnsi"/>
                <w:bCs/>
                <w:lang w:val="en-US"/>
              </w:rPr>
              <w:t>perform</w:t>
            </w:r>
            <w:r>
              <w:rPr>
                <w:rFonts w:asciiTheme="minorHAnsi" w:hAnsiTheme="minorHAnsi"/>
                <w:bCs/>
                <w:lang w:val="en-US"/>
              </w:rPr>
              <w:t xml:space="preserve"> well, then they can watch the documentary as a reward at the end of the next lesson.</w:t>
            </w:r>
          </w:p>
          <w:p w14:paraId="07CC9E18" w14:textId="77777777" w:rsidR="00E00CC7" w:rsidRPr="003737F1" w:rsidRDefault="00E00CC7" w:rsidP="00391BF5">
            <w:pPr>
              <w:rPr>
                <w:rFonts w:asciiTheme="minorHAnsi" w:hAnsiTheme="minorHAnsi"/>
              </w:rPr>
            </w:pPr>
          </w:p>
        </w:tc>
      </w:tr>
      <w:tr w:rsidR="00E00CC7" w:rsidRPr="003737F1" w14:paraId="3FFB3FBD" w14:textId="77777777" w:rsidTr="001B0403">
        <w:tc>
          <w:tcPr>
            <w:tcW w:w="8926" w:type="dxa"/>
          </w:tcPr>
          <w:p w14:paraId="6C4E4894" w14:textId="643D6C6F" w:rsidR="00E00CC7" w:rsidRPr="00627773" w:rsidRDefault="00E00CC7" w:rsidP="001B040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w:t>
            </w:r>
            <w:r w:rsidR="00D37598">
              <w:rPr>
                <w:rFonts w:asciiTheme="minorHAnsi" w:hAnsiTheme="minorHAnsi"/>
                <w:bCs/>
                <w:lang w:val="en-US"/>
              </w:rPr>
              <w:t>"</w:t>
            </w:r>
            <w:r w:rsidRPr="00627773">
              <w:rPr>
                <w:rFonts w:asciiTheme="minorHAnsi" w:hAnsiTheme="minorHAnsi"/>
                <w:bCs/>
                <w:lang w:val="en-US"/>
              </w:rPr>
              <w:t xml:space="preserve"> under the hood</w:t>
            </w:r>
            <w:r w:rsidR="00D37598">
              <w:rPr>
                <w:rFonts w:asciiTheme="minorHAnsi" w:hAnsiTheme="minorHAnsi"/>
                <w:bCs/>
                <w:lang w:val="en-US"/>
              </w:rPr>
              <w:t>"</w:t>
            </w:r>
            <w:r w:rsidRPr="00627773">
              <w:rPr>
                <w:rFonts w:asciiTheme="minorHAnsi" w:hAnsiTheme="minorHAnsi"/>
                <w:bCs/>
                <w:lang w:val="en-US"/>
              </w:rPr>
              <w:t xml:space="preserve"> in these incidents? What avenues of research could you consider?</w:t>
            </w:r>
          </w:p>
          <w:p w14:paraId="12433899" w14:textId="77777777" w:rsidR="00E00CC7" w:rsidRPr="003737F1" w:rsidRDefault="00E00CC7" w:rsidP="001B0403">
            <w:pPr>
              <w:rPr>
                <w:rFonts w:asciiTheme="minorHAnsi" w:hAnsiTheme="minorHAnsi"/>
              </w:rPr>
            </w:pPr>
          </w:p>
          <w:p w14:paraId="37DF0F89" w14:textId="77777777" w:rsidR="00E00CC7" w:rsidRPr="003737F1" w:rsidRDefault="00E00CC7" w:rsidP="001B0403">
            <w:pPr>
              <w:rPr>
                <w:rFonts w:asciiTheme="minorHAnsi" w:hAnsiTheme="minorHAnsi"/>
              </w:rPr>
            </w:pPr>
            <w:r>
              <w:rPr>
                <w:rFonts w:asciiTheme="minorHAnsi" w:hAnsiTheme="minorHAnsi"/>
              </w:rPr>
              <w:t xml:space="preserve">This seems to be a good display of constructivism in action as the students were fed initially with some basic information about something that most students would be familiar. They were then able to build from this knowledge with their own directed research and learning. The pupil that showed interest in watching the documentary was an indication that they had researched the topic and found something that they liked and were engaged in. </w:t>
            </w:r>
          </w:p>
          <w:p w14:paraId="0363DF54" w14:textId="77777777" w:rsidR="00E00CC7" w:rsidRDefault="00E00CC7" w:rsidP="001B0403">
            <w:pPr>
              <w:rPr>
                <w:rFonts w:asciiTheme="minorHAnsi" w:hAnsiTheme="minorHAnsi"/>
              </w:rPr>
            </w:pPr>
          </w:p>
          <w:p w14:paraId="297B43DA" w14:textId="6217F9D9" w:rsidR="00E00CC7" w:rsidRDefault="00E00CC7" w:rsidP="001B0403">
            <w:pPr>
              <w:rPr>
                <w:rFonts w:asciiTheme="minorHAnsi" w:hAnsiTheme="minorHAnsi"/>
              </w:rPr>
            </w:pPr>
            <w:r>
              <w:rPr>
                <w:rFonts w:asciiTheme="minorHAnsi" w:hAnsiTheme="minorHAnsi"/>
              </w:rPr>
              <w:t xml:space="preserve">By the teacher suggesting that the class could watch the documentary if the work was completed this could act as a form of operant conditioning, by showing students that learning activities could be directed by them if they </w:t>
            </w:r>
            <w:r w:rsidR="00391BF5">
              <w:rPr>
                <w:rFonts w:asciiTheme="minorHAnsi" w:hAnsiTheme="minorHAnsi"/>
              </w:rPr>
              <w:t>knew</w:t>
            </w:r>
            <w:r>
              <w:rPr>
                <w:rFonts w:asciiTheme="minorHAnsi" w:hAnsiTheme="minorHAnsi"/>
              </w:rPr>
              <w:t xml:space="preserve"> information and complete work on time. </w:t>
            </w:r>
          </w:p>
          <w:p w14:paraId="78E6CDB8" w14:textId="77777777" w:rsidR="00E00CC7" w:rsidRDefault="00E00CC7" w:rsidP="001B0403">
            <w:pPr>
              <w:rPr>
                <w:rFonts w:asciiTheme="minorHAnsi" w:hAnsiTheme="minorHAnsi"/>
              </w:rPr>
            </w:pPr>
          </w:p>
          <w:p w14:paraId="2ACAAA69" w14:textId="6258CB79" w:rsidR="00E00CC7" w:rsidRPr="003737F1" w:rsidRDefault="00E00CC7" w:rsidP="001B0403">
            <w:pPr>
              <w:rPr>
                <w:rFonts w:asciiTheme="minorHAnsi" w:hAnsiTheme="minorHAnsi"/>
              </w:rPr>
            </w:pPr>
            <w:r>
              <w:rPr>
                <w:rFonts w:asciiTheme="minorHAnsi" w:hAnsiTheme="minorHAnsi"/>
              </w:rPr>
              <w:t xml:space="preserve">Areas of research could look at effects conditioning within constructivist lessons, by using students own learning as positive </w:t>
            </w:r>
            <w:r w:rsidR="00391BF5">
              <w:rPr>
                <w:rFonts w:asciiTheme="minorHAnsi" w:hAnsiTheme="minorHAnsi"/>
              </w:rPr>
              <w:t>reinforcement</w:t>
            </w:r>
            <w:r>
              <w:rPr>
                <w:rFonts w:asciiTheme="minorHAnsi" w:hAnsiTheme="minorHAnsi"/>
              </w:rPr>
              <w:t xml:space="preserve"> towards a reward of learning more about what they have found in subsequent lessons.</w:t>
            </w:r>
          </w:p>
          <w:p w14:paraId="3BF84EFE" w14:textId="77777777" w:rsidR="00E00CC7" w:rsidRPr="003737F1" w:rsidRDefault="00E00CC7" w:rsidP="001B0403">
            <w:pPr>
              <w:rPr>
                <w:rFonts w:asciiTheme="minorHAnsi" w:hAnsiTheme="minorHAnsi"/>
              </w:rPr>
            </w:pPr>
          </w:p>
        </w:tc>
      </w:tr>
      <w:tr w:rsidR="00E00CC7" w:rsidRPr="003737F1" w14:paraId="09DBB852" w14:textId="77777777" w:rsidTr="001B0403">
        <w:tc>
          <w:tcPr>
            <w:tcW w:w="8926" w:type="dxa"/>
          </w:tcPr>
          <w:p w14:paraId="24C90ADB" w14:textId="77777777" w:rsidR="00E00CC7" w:rsidRPr="00627773" w:rsidRDefault="00E00CC7" w:rsidP="001B040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FB23B30" w14:textId="77777777" w:rsidR="00E00CC7" w:rsidRPr="00627773" w:rsidRDefault="00E00CC7" w:rsidP="001B0403">
            <w:pPr>
              <w:rPr>
                <w:rFonts w:asciiTheme="minorHAnsi" w:hAnsiTheme="minorHAnsi"/>
                <w:bCs/>
              </w:rPr>
            </w:pPr>
          </w:p>
          <w:p w14:paraId="03959328" w14:textId="2CF6630B" w:rsidR="00E00CC7" w:rsidRDefault="00E00CC7" w:rsidP="00E00CC7">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The lesson took place just after break </w:t>
            </w:r>
            <w:r w:rsidR="00AD3904">
              <w:rPr>
                <w:rFonts w:asciiTheme="minorHAnsi" w:hAnsiTheme="minorHAnsi"/>
              </w:rPr>
              <w:t>time,</w:t>
            </w:r>
            <w:r>
              <w:rPr>
                <w:rFonts w:asciiTheme="minorHAnsi" w:hAnsiTheme="minorHAnsi"/>
              </w:rPr>
              <w:t xml:space="preserve"> so the students were in a more relaxed state.</w:t>
            </w:r>
          </w:p>
          <w:p w14:paraId="1C3B1C88" w14:textId="6E4D7734" w:rsidR="00E00CC7" w:rsidRDefault="00E00CC7" w:rsidP="00E00CC7">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 xml:space="preserve">Students had the whole lesson for this </w:t>
            </w:r>
            <w:r w:rsidR="00AD3904">
              <w:rPr>
                <w:rFonts w:asciiTheme="minorHAnsi" w:hAnsiTheme="minorHAnsi"/>
              </w:rPr>
              <w:t>activity,</w:t>
            </w:r>
            <w:r>
              <w:rPr>
                <w:rFonts w:asciiTheme="minorHAnsi" w:hAnsiTheme="minorHAnsi"/>
              </w:rPr>
              <w:t xml:space="preserve"> so each student had time to </w:t>
            </w:r>
            <w:r w:rsidR="00AD3904">
              <w:rPr>
                <w:rFonts w:asciiTheme="minorHAnsi" w:hAnsiTheme="minorHAnsi"/>
              </w:rPr>
              <w:t>discover</w:t>
            </w:r>
            <w:r>
              <w:rPr>
                <w:rFonts w:asciiTheme="minorHAnsi" w:hAnsiTheme="minorHAnsi"/>
              </w:rPr>
              <w:t xml:space="preserve"> new information, however it was not clear how many students used this time </w:t>
            </w:r>
            <w:r w:rsidR="00AD3904">
              <w:rPr>
                <w:rFonts w:asciiTheme="minorHAnsi" w:hAnsiTheme="minorHAnsi"/>
              </w:rPr>
              <w:t>effectively</w:t>
            </w:r>
            <w:r>
              <w:rPr>
                <w:rFonts w:asciiTheme="minorHAnsi" w:hAnsiTheme="minorHAnsi"/>
              </w:rPr>
              <w:t>.</w:t>
            </w:r>
          </w:p>
          <w:p w14:paraId="22C24D52" w14:textId="77777777" w:rsidR="00E00CC7" w:rsidRPr="001C7978" w:rsidRDefault="00E00CC7" w:rsidP="00E00CC7">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Directions were simple and the aim was clear.</w:t>
            </w:r>
          </w:p>
          <w:p w14:paraId="131D1A4F" w14:textId="77777777" w:rsidR="00E00CC7" w:rsidRPr="003737F1" w:rsidRDefault="00E00CC7" w:rsidP="001B0403">
            <w:pPr>
              <w:rPr>
                <w:rFonts w:asciiTheme="minorHAnsi" w:hAnsiTheme="minorHAnsi"/>
              </w:rPr>
            </w:pPr>
          </w:p>
          <w:p w14:paraId="3291DC76" w14:textId="77777777" w:rsidR="00E00CC7" w:rsidRPr="003737F1" w:rsidRDefault="00E00CC7" w:rsidP="001B0403">
            <w:pPr>
              <w:rPr>
                <w:rFonts w:asciiTheme="minorHAnsi" w:hAnsiTheme="minorHAnsi"/>
              </w:rPr>
            </w:pPr>
          </w:p>
          <w:p w14:paraId="6D0F9533" w14:textId="77777777" w:rsidR="00E00CC7" w:rsidRPr="003737F1" w:rsidRDefault="00E00CC7" w:rsidP="001B0403">
            <w:pPr>
              <w:rPr>
                <w:rFonts w:asciiTheme="minorHAnsi" w:hAnsiTheme="minorHAnsi"/>
              </w:rPr>
            </w:pPr>
          </w:p>
        </w:tc>
      </w:tr>
    </w:tbl>
    <w:p w14:paraId="4386907D" w14:textId="13732C7A" w:rsidR="00F04589" w:rsidRDefault="00F04589">
      <w:pPr>
        <w:rPr>
          <w:b/>
          <w:bCs/>
        </w:rPr>
      </w:pPr>
    </w:p>
    <w:p w14:paraId="6F799FCB" w14:textId="430B9B48" w:rsidR="006F3095" w:rsidRPr="00627773" w:rsidRDefault="006F3095" w:rsidP="006F3095">
      <w:pPr>
        <w:rPr>
          <w:b/>
          <w:bCs/>
        </w:rPr>
      </w:pPr>
      <w:r>
        <w:rPr>
          <w:b/>
          <w:bCs/>
        </w:rPr>
        <w:t xml:space="preserve">Appendix 3- </w:t>
      </w: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6F3095" w:rsidRPr="003737F1" w14:paraId="00AF7BBF" w14:textId="77777777" w:rsidTr="001B0403">
        <w:tc>
          <w:tcPr>
            <w:tcW w:w="8926" w:type="dxa"/>
          </w:tcPr>
          <w:p w14:paraId="27F428BB" w14:textId="589906F8" w:rsidR="006F3095" w:rsidRPr="003737F1" w:rsidRDefault="006F3095" w:rsidP="001B0403">
            <w:pPr>
              <w:rPr>
                <w:rFonts w:asciiTheme="minorHAnsi" w:hAnsiTheme="minorHAnsi"/>
              </w:rPr>
            </w:pPr>
            <w:r w:rsidRPr="003737F1">
              <w:rPr>
                <w:rFonts w:asciiTheme="minorHAnsi" w:hAnsiTheme="minorHAnsi"/>
              </w:rPr>
              <w:t>Date and time, year group:</w:t>
            </w:r>
            <w:r>
              <w:rPr>
                <w:rFonts w:asciiTheme="minorHAnsi" w:hAnsiTheme="minorHAnsi"/>
              </w:rPr>
              <w:t xml:space="preserve"> 22/09/21, 12:30, Year 8</w:t>
            </w:r>
          </w:p>
          <w:p w14:paraId="5CCB5CAF" w14:textId="77777777" w:rsidR="006F3095" w:rsidRPr="003737F1" w:rsidRDefault="006F3095" w:rsidP="001B0403">
            <w:pPr>
              <w:rPr>
                <w:rFonts w:asciiTheme="minorHAnsi" w:hAnsiTheme="minorHAnsi"/>
              </w:rPr>
            </w:pPr>
          </w:p>
        </w:tc>
      </w:tr>
      <w:tr w:rsidR="006F3095" w:rsidRPr="003737F1" w14:paraId="57C7F566" w14:textId="77777777" w:rsidTr="001B0403">
        <w:tc>
          <w:tcPr>
            <w:tcW w:w="8926" w:type="dxa"/>
          </w:tcPr>
          <w:p w14:paraId="672AFD84" w14:textId="77777777" w:rsidR="006F3095" w:rsidRPr="003737F1" w:rsidRDefault="006F3095" w:rsidP="001B040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74C9475" w14:textId="77777777" w:rsidR="006F3095" w:rsidRDefault="006F3095" w:rsidP="001B0403">
            <w:pPr>
              <w:rPr>
                <w:rFonts w:asciiTheme="minorHAnsi" w:hAnsiTheme="minorHAnsi"/>
              </w:rPr>
            </w:pPr>
          </w:p>
          <w:p w14:paraId="4FE83A33" w14:textId="77777777" w:rsidR="006F3095" w:rsidRPr="003737F1" w:rsidRDefault="006F3095" w:rsidP="001B0403">
            <w:pPr>
              <w:rPr>
                <w:rFonts w:asciiTheme="minorHAnsi" w:hAnsiTheme="minorHAnsi"/>
              </w:rPr>
            </w:pPr>
            <w:r>
              <w:rPr>
                <w:rFonts w:asciiTheme="minorHAnsi" w:hAnsiTheme="minorHAnsi"/>
              </w:rPr>
              <w:t>Physical Education (Theory)</w:t>
            </w:r>
          </w:p>
          <w:p w14:paraId="6831C10D" w14:textId="77777777" w:rsidR="006F3095" w:rsidRPr="003737F1" w:rsidRDefault="006F3095" w:rsidP="001B0403">
            <w:pPr>
              <w:rPr>
                <w:rFonts w:asciiTheme="minorHAnsi" w:hAnsiTheme="minorHAnsi"/>
              </w:rPr>
            </w:pPr>
          </w:p>
        </w:tc>
      </w:tr>
      <w:tr w:rsidR="006F3095" w:rsidRPr="003737F1" w14:paraId="32EDE78F" w14:textId="77777777" w:rsidTr="001B0403">
        <w:tc>
          <w:tcPr>
            <w:tcW w:w="8926" w:type="dxa"/>
          </w:tcPr>
          <w:p w14:paraId="2D1E368D" w14:textId="77777777" w:rsidR="006F3095" w:rsidRDefault="006F3095" w:rsidP="001B040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r>
              <w:rPr>
                <w:rFonts w:asciiTheme="minorHAnsi" w:hAnsiTheme="minorHAnsi"/>
                <w:lang w:val="en-US"/>
              </w:rPr>
              <w:t>.</w:t>
            </w:r>
          </w:p>
          <w:p w14:paraId="7B1F99A8" w14:textId="77777777" w:rsidR="006F3095" w:rsidRDefault="006F3095" w:rsidP="001B0403">
            <w:pPr>
              <w:rPr>
                <w:rFonts w:asciiTheme="minorHAnsi" w:hAnsiTheme="minorHAnsi"/>
                <w:lang w:val="en-US"/>
              </w:rPr>
            </w:pPr>
          </w:p>
          <w:p w14:paraId="0656CB74" w14:textId="5DD34924" w:rsidR="006F3095" w:rsidRDefault="006F3095" w:rsidP="001B0403">
            <w:pPr>
              <w:rPr>
                <w:rFonts w:asciiTheme="minorHAnsi" w:hAnsiTheme="minorHAnsi"/>
                <w:lang w:val="en-US"/>
              </w:rPr>
            </w:pPr>
            <w:r>
              <w:rPr>
                <w:rFonts w:asciiTheme="minorHAnsi" w:hAnsiTheme="minorHAnsi"/>
                <w:lang w:val="en-US"/>
              </w:rPr>
              <w:t xml:space="preserve">The </w:t>
            </w:r>
            <w:r w:rsidR="002F364D">
              <w:rPr>
                <w:rFonts w:asciiTheme="minorHAnsi" w:hAnsiTheme="minorHAnsi"/>
                <w:lang w:val="en-US"/>
              </w:rPr>
              <w:t>t</w:t>
            </w:r>
            <w:r>
              <w:rPr>
                <w:rFonts w:asciiTheme="minorHAnsi" w:hAnsiTheme="minorHAnsi"/>
                <w:lang w:val="en-US"/>
              </w:rPr>
              <w:t>eacher arrived late to the class, so the lesson didn</w:t>
            </w:r>
            <w:r w:rsidR="00D37598">
              <w:rPr>
                <w:rFonts w:asciiTheme="minorHAnsi" w:hAnsiTheme="minorHAnsi"/>
                <w:lang w:val="en-US"/>
              </w:rPr>
              <w:t>'</w:t>
            </w:r>
            <w:r>
              <w:rPr>
                <w:rFonts w:asciiTheme="minorHAnsi" w:hAnsiTheme="minorHAnsi"/>
                <w:lang w:val="en-US"/>
              </w:rPr>
              <w:t>t start on time. Following this, the teacher opened with some opening questions to gage the pupil</w:t>
            </w:r>
            <w:r w:rsidR="00D37598">
              <w:rPr>
                <w:rFonts w:asciiTheme="minorHAnsi" w:hAnsiTheme="minorHAnsi"/>
                <w:lang w:val="en-US"/>
              </w:rPr>
              <w:t>'</w:t>
            </w:r>
            <w:r>
              <w:rPr>
                <w:rFonts w:asciiTheme="minorHAnsi" w:hAnsiTheme="minorHAnsi"/>
                <w:lang w:val="en-US"/>
              </w:rPr>
              <w:t xml:space="preserve">s prior knowledge of the subject and prompt discussion. Initially the class were reluctant to engage and put their hands up for the first few questions. However, one pupil engaged and put their hand up to attempt a question. </w:t>
            </w:r>
          </w:p>
          <w:p w14:paraId="4AC7D9B6" w14:textId="77777777" w:rsidR="006F3095" w:rsidRDefault="006F3095" w:rsidP="001B0403">
            <w:pPr>
              <w:rPr>
                <w:rFonts w:asciiTheme="minorHAnsi" w:hAnsiTheme="minorHAnsi"/>
                <w:lang w:val="en-US"/>
              </w:rPr>
            </w:pPr>
          </w:p>
          <w:p w14:paraId="6FF7FA46" w14:textId="61A63696" w:rsidR="006F3095" w:rsidRDefault="006F3095" w:rsidP="001B0403">
            <w:pPr>
              <w:rPr>
                <w:rFonts w:asciiTheme="minorHAnsi" w:hAnsiTheme="minorHAnsi"/>
                <w:lang w:val="en-US"/>
              </w:rPr>
            </w:pPr>
            <w:r>
              <w:rPr>
                <w:rFonts w:asciiTheme="minorHAnsi" w:hAnsiTheme="minorHAnsi"/>
                <w:lang w:val="en-US"/>
              </w:rPr>
              <w:t>The teacher praised the student for engaging and giving a good answer, immediately following this one pupil</w:t>
            </w:r>
            <w:r w:rsidR="00D37598">
              <w:rPr>
                <w:rFonts w:asciiTheme="minorHAnsi" w:hAnsiTheme="minorHAnsi"/>
                <w:lang w:val="en-US"/>
              </w:rPr>
              <w:t>'</w:t>
            </w:r>
            <w:r>
              <w:rPr>
                <w:rFonts w:asciiTheme="minorHAnsi" w:hAnsiTheme="minorHAnsi"/>
                <w:lang w:val="en-US"/>
              </w:rPr>
              <w:t xml:space="preserve">s engagement almost half the class put their hands up during the next question to give answers. </w:t>
            </w:r>
          </w:p>
          <w:p w14:paraId="1BEECAFC" w14:textId="77777777" w:rsidR="006F3095" w:rsidRPr="003737F1" w:rsidRDefault="006F3095" w:rsidP="001B0403">
            <w:pPr>
              <w:rPr>
                <w:rFonts w:asciiTheme="minorHAnsi" w:hAnsiTheme="minorHAnsi"/>
              </w:rPr>
            </w:pPr>
          </w:p>
        </w:tc>
      </w:tr>
      <w:tr w:rsidR="006F3095" w:rsidRPr="003737F1" w14:paraId="5DF70949" w14:textId="77777777" w:rsidTr="001B0403">
        <w:tc>
          <w:tcPr>
            <w:tcW w:w="8926" w:type="dxa"/>
          </w:tcPr>
          <w:p w14:paraId="6BD933C3" w14:textId="6DCAD8CE" w:rsidR="006F3095" w:rsidRPr="00627773" w:rsidRDefault="006F3095" w:rsidP="001B040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w:t>
            </w:r>
            <w:r w:rsidR="00D37598">
              <w:rPr>
                <w:rFonts w:asciiTheme="minorHAnsi" w:hAnsiTheme="minorHAnsi"/>
                <w:bCs/>
                <w:lang w:val="en-US"/>
              </w:rPr>
              <w:t>"</w:t>
            </w:r>
            <w:r w:rsidRPr="00627773">
              <w:rPr>
                <w:rFonts w:asciiTheme="minorHAnsi" w:hAnsiTheme="minorHAnsi"/>
                <w:bCs/>
                <w:lang w:val="en-US"/>
              </w:rPr>
              <w:t xml:space="preserve"> under the hood</w:t>
            </w:r>
            <w:r w:rsidR="00D37598">
              <w:rPr>
                <w:rFonts w:asciiTheme="minorHAnsi" w:hAnsiTheme="minorHAnsi"/>
                <w:bCs/>
                <w:lang w:val="en-US"/>
              </w:rPr>
              <w:t>"</w:t>
            </w:r>
            <w:r w:rsidRPr="00627773">
              <w:rPr>
                <w:rFonts w:asciiTheme="minorHAnsi" w:hAnsiTheme="minorHAnsi"/>
                <w:bCs/>
                <w:lang w:val="en-US"/>
              </w:rPr>
              <w:t xml:space="preserve"> in these incidents? What avenues of research could you consider?</w:t>
            </w:r>
          </w:p>
          <w:p w14:paraId="06A39F61" w14:textId="77777777" w:rsidR="006F3095" w:rsidRPr="003737F1" w:rsidRDefault="006F3095" w:rsidP="001B0403">
            <w:pPr>
              <w:rPr>
                <w:rFonts w:asciiTheme="minorHAnsi" w:hAnsiTheme="minorHAnsi"/>
              </w:rPr>
            </w:pPr>
          </w:p>
          <w:p w14:paraId="4E25F021" w14:textId="1B35A7FC" w:rsidR="006F3095" w:rsidRDefault="006F3095" w:rsidP="001B0403">
            <w:pPr>
              <w:rPr>
                <w:rFonts w:asciiTheme="minorHAnsi" w:hAnsiTheme="minorHAnsi"/>
              </w:rPr>
            </w:pPr>
            <w:r>
              <w:rPr>
                <w:rFonts w:asciiTheme="minorHAnsi" w:hAnsiTheme="minorHAnsi"/>
              </w:rPr>
              <w:t>It is unlikely that all the students had no answers to the questions asked but rather that nobody wanted to initiate or risk being wrong in front of the class. It is also possible that because the teacher did not prompt the students more that they didn</w:t>
            </w:r>
            <w:r w:rsidR="00D37598">
              <w:rPr>
                <w:rFonts w:asciiTheme="minorHAnsi" w:hAnsiTheme="minorHAnsi"/>
              </w:rPr>
              <w:t>'</w:t>
            </w:r>
            <w:r>
              <w:rPr>
                <w:rFonts w:asciiTheme="minorHAnsi" w:hAnsiTheme="minorHAnsi"/>
              </w:rPr>
              <w:t xml:space="preserve">t feel the need to put their hand up and engage. Interestingly, the positive </w:t>
            </w:r>
            <w:r w:rsidR="00AD3904">
              <w:rPr>
                <w:rFonts w:asciiTheme="minorHAnsi" w:hAnsiTheme="minorHAnsi"/>
              </w:rPr>
              <w:t>reinforcement</w:t>
            </w:r>
            <w:r>
              <w:rPr>
                <w:rFonts w:asciiTheme="minorHAnsi" w:hAnsiTheme="minorHAnsi"/>
              </w:rPr>
              <w:t xml:space="preserve"> given once one pupil had put their hand up seemed to indicate to the others of the correct action. This can be explained through behaviourism showing that the other students witnessed the correct response to the stimuli presented in the form of a question and continued this response because of the positive </w:t>
            </w:r>
            <w:r w:rsidR="00AD3904">
              <w:rPr>
                <w:rFonts w:asciiTheme="minorHAnsi" w:hAnsiTheme="minorHAnsi"/>
              </w:rPr>
              <w:t>reinforcement</w:t>
            </w:r>
            <w:r>
              <w:rPr>
                <w:rFonts w:asciiTheme="minorHAnsi" w:hAnsiTheme="minorHAnsi"/>
              </w:rPr>
              <w:t xml:space="preserve"> received (Recognition and praise from teacher).</w:t>
            </w:r>
          </w:p>
          <w:p w14:paraId="2079FC0E" w14:textId="77777777" w:rsidR="006F3095" w:rsidRDefault="006F3095" w:rsidP="001B0403">
            <w:pPr>
              <w:rPr>
                <w:rFonts w:asciiTheme="minorHAnsi" w:hAnsiTheme="minorHAnsi"/>
              </w:rPr>
            </w:pPr>
          </w:p>
          <w:p w14:paraId="02C7654E" w14:textId="4DE05288" w:rsidR="006F3095" w:rsidRPr="003737F1" w:rsidRDefault="006F3095" w:rsidP="001B0403">
            <w:pPr>
              <w:rPr>
                <w:rFonts w:asciiTheme="minorHAnsi" w:hAnsiTheme="minorHAnsi"/>
              </w:rPr>
            </w:pPr>
            <w:r>
              <w:rPr>
                <w:rFonts w:asciiTheme="minorHAnsi" w:hAnsiTheme="minorHAnsi"/>
              </w:rPr>
              <w:t xml:space="preserve">Further investigation can take a look at the effect that the </w:t>
            </w:r>
            <w:r w:rsidR="00AD3904">
              <w:rPr>
                <w:rFonts w:asciiTheme="minorHAnsi" w:hAnsiTheme="minorHAnsi"/>
              </w:rPr>
              <w:t>environment</w:t>
            </w:r>
            <w:r>
              <w:rPr>
                <w:rFonts w:asciiTheme="minorHAnsi" w:hAnsiTheme="minorHAnsi"/>
              </w:rPr>
              <w:t xml:space="preserve"> and social setting have on the ability/ willingness of students to engage. Looking particularly at how to foster an </w:t>
            </w:r>
            <w:r w:rsidR="00AD3904">
              <w:rPr>
                <w:rFonts w:asciiTheme="minorHAnsi" w:hAnsiTheme="minorHAnsi"/>
              </w:rPr>
              <w:t>environment</w:t>
            </w:r>
            <w:r>
              <w:rPr>
                <w:rFonts w:asciiTheme="minorHAnsi" w:hAnsiTheme="minorHAnsi"/>
              </w:rPr>
              <w:t xml:space="preserve"> where students feel less pressure to follow other students, such as the instance of not wanting to answer or engage first.</w:t>
            </w:r>
          </w:p>
          <w:p w14:paraId="36860800" w14:textId="77777777" w:rsidR="006F3095" w:rsidRPr="003737F1" w:rsidRDefault="006F3095" w:rsidP="001B0403">
            <w:pPr>
              <w:rPr>
                <w:rFonts w:asciiTheme="minorHAnsi" w:hAnsiTheme="minorHAnsi"/>
              </w:rPr>
            </w:pPr>
          </w:p>
          <w:p w14:paraId="4EEDB75A" w14:textId="77777777" w:rsidR="006F3095" w:rsidRPr="003737F1" w:rsidRDefault="006F3095" w:rsidP="001B0403">
            <w:pPr>
              <w:rPr>
                <w:rFonts w:asciiTheme="minorHAnsi" w:hAnsiTheme="minorHAnsi"/>
              </w:rPr>
            </w:pPr>
          </w:p>
          <w:p w14:paraId="109FCFE4" w14:textId="77777777" w:rsidR="006F3095" w:rsidRPr="003737F1" w:rsidRDefault="006F3095" w:rsidP="001B0403">
            <w:pPr>
              <w:rPr>
                <w:rFonts w:asciiTheme="minorHAnsi" w:hAnsiTheme="minorHAnsi"/>
              </w:rPr>
            </w:pPr>
          </w:p>
        </w:tc>
      </w:tr>
      <w:tr w:rsidR="006F3095" w:rsidRPr="003737F1" w14:paraId="450480AD" w14:textId="77777777" w:rsidTr="001B0403">
        <w:tc>
          <w:tcPr>
            <w:tcW w:w="8926" w:type="dxa"/>
          </w:tcPr>
          <w:p w14:paraId="692C1CD8" w14:textId="77777777" w:rsidR="006F3095" w:rsidRPr="00627773" w:rsidRDefault="006F3095" w:rsidP="001B040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C5B76D0" w14:textId="77777777" w:rsidR="006F3095" w:rsidRDefault="006F3095" w:rsidP="001B0403">
            <w:pPr>
              <w:rPr>
                <w:rFonts w:asciiTheme="minorHAnsi" w:hAnsiTheme="minorHAnsi"/>
                <w:bCs/>
              </w:rPr>
            </w:pPr>
          </w:p>
          <w:p w14:paraId="3BE9FC6E" w14:textId="53110504" w:rsidR="006F3095" w:rsidRDefault="006F3095" w:rsidP="006F3095">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 xml:space="preserve">This </w:t>
            </w:r>
            <w:r w:rsidR="00AD3904">
              <w:rPr>
                <w:rFonts w:asciiTheme="minorHAnsi" w:hAnsiTheme="minorHAnsi"/>
                <w:bCs/>
              </w:rPr>
              <w:t>incident</w:t>
            </w:r>
            <w:r>
              <w:rPr>
                <w:rFonts w:asciiTheme="minorHAnsi" w:hAnsiTheme="minorHAnsi"/>
                <w:bCs/>
              </w:rPr>
              <w:t xml:space="preserve"> took place 15 minutes before lunch so it is possible that students were preoccupied with leaving.</w:t>
            </w:r>
          </w:p>
          <w:p w14:paraId="1A85CCE6" w14:textId="77777777" w:rsidR="006F3095" w:rsidRDefault="006F3095" w:rsidP="006F3095">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The lesson began late which possible set the wrong tone for engagement.</w:t>
            </w:r>
          </w:p>
          <w:p w14:paraId="12403A2D" w14:textId="17089022" w:rsidR="006F3095" w:rsidRPr="007F785E" w:rsidRDefault="006F3095" w:rsidP="001B0403">
            <w:pPr>
              <w:pStyle w:val="ListParagraph"/>
              <w:widowControl w:val="0"/>
              <w:numPr>
                <w:ilvl w:val="0"/>
                <w:numId w:val="8"/>
              </w:numPr>
              <w:autoSpaceDE w:val="0"/>
              <w:autoSpaceDN w:val="0"/>
              <w:adjustRightInd w:val="0"/>
              <w:rPr>
                <w:rFonts w:asciiTheme="minorHAnsi" w:hAnsiTheme="minorHAnsi"/>
                <w:bCs/>
              </w:rPr>
            </w:pPr>
            <w:r>
              <w:rPr>
                <w:rFonts w:asciiTheme="minorHAnsi" w:hAnsiTheme="minorHAnsi"/>
                <w:bCs/>
              </w:rPr>
              <w:t>The lesson was late due to a last minute room change.</w:t>
            </w:r>
          </w:p>
        </w:tc>
      </w:tr>
    </w:tbl>
    <w:p w14:paraId="447DF912" w14:textId="77777777" w:rsidR="00391BF5" w:rsidRPr="00F04589" w:rsidRDefault="00391BF5">
      <w:pPr>
        <w:rPr>
          <w:b/>
          <w:bCs/>
        </w:rPr>
      </w:pPr>
    </w:p>
    <w:sectPr w:rsidR="00391BF5" w:rsidRPr="00F04589" w:rsidSect="00475B9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181C8" w14:textId="77777777" w:rsidR="00E32549" w:rsidRDefault="00E32549" w:rsidP="00761A81">
      <w:pPr>
        <w:spacing w:before="0" w:after="0"/>
      </w:pPr>
      <w:r>
        <w:separator/>
      </w:r>
    </w:p>
  </w:endnote>
  <w:endnote w:type="continuationSeparator" w:id="0">
    <w:p w14:paraId="13F1793A" w14:textId="77777777" w:rsidR="00E32549" w:rsidRDefault="00E32549" w:rsidP="00761A8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360095"/>
      <w:docPartObj>
        <w:docPartGallery w:val="Page Numbers (Bottom of Page)"/>
        <w:docPartUnique/>
      </w:docPartObj>
    </w:sdtPr>
    <w:sdtEndPr>
      <w:rPr>
        <w:noProof/>
      </w:rPr>
    </w:sdtEndPr>
    <w:sdtContent>
      <w:p w14:paraId="70C3E30A" w14:textId="19CF3704" w:rsidR="00761A81" w:rsidRDefault="00761A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6C99FE" w14:textId="77777777" w:rsidR="00761A81" w:rsidRDefault="00761A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B7C51" w14:textId="77777777" w:rsidR="00E32549" w:rsidRDefault="00E32549" w:rsidP="00761A81">
      <w:pPr>
        <w:spacing w:before="0" w:after="0"/>
      </w:pPr>
      <w:r>
        <w:separator/>
      </w:r>
    </w:p>
  </w:footnote>
  <w:footnote w:type="continuationSeparator" w:id="0">
    <w:p w14:paraId="5E8020FB" w14:textId="77777777" w:rsidR="00E32549" w:rsidRDefault="00E32549" w:rsidP="00761A81">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11BCC"/>
    <w:multiLevelType w:val="hybridMultilevel"/>
    <w:tmpl w:val="39328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F4DA2"/>
    <w:multiLevelType w:val="hybridMultilevel"/>
    <w:tmpl w:val="044E9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325DE"/>
    <w:multiLevelType w:val="hybridMultilevel"/>
    <w:tmpl w:val="B89CAB4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15:restartNumberingAfterBreak="0">
    <w:nsid w:val="4C372BF2"/>
    <w:multiLevelType w:val="hybridMultilevel"/>
    <w:tmpl w:val="3B0A6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BE5926"/>
    <w:multiLevelType w:val="hybridMultilevel"/>
    <w:tmpl w:val="94669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D4325"/>
    <w:multiLevelType w:val="hybridMultilevel"/>
    <w:tmpl w:val="44224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CB2623"/>
    <w:multiLevelType w:val="hybridMultilevel"/>
    <w:tmpl w:val="924CE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B421BE"/>
    <w:multiLevelType w:val="hybridMultilevel"/>
    <w:tmpl w:val="67CA1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2"/>
  </w:num>
  <w:num w:numId="4">
    <w:abstractNumId w:val="3"/>
  </w:num>
  <w:num w:numId="5">
    <w:abstractNumId w:val="4"/>
  </w:num>
  <w:num w:numId="6">
    <w:abstractNumId w:val="5"/>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c0MDYztLQ0NTUzMjdS0lEKTi0uzszPAykwtKwFAPaLbGstAAAA"/>
  </w:docVars>
  <w:rsids>
    <w:rsidRoot w:val="00B07B32"/>
    <w:rsid w:val="00000DDB"/>
    <w:rsid w:val="00005F85"/>
    <w:rsid w:val="000061EF"/>
    <w:rsid w:val="00006D3D"/>
    <w:rsid w:val="00010CBE"/>
    <w:rsid w:val="00015630"/>
    <w:rsid w:val="00015E46"/>
    <w:rsid w:val="00017110"/>
    <w:rsid w:val="00017CE0"/>
    <w:rsid w:val="00020FC4"/>
    <w:rsid w:val="00024473"/>
    <w:rsid w:val="00026894"/>
    <w:rsid w:val="000274DF"/>
    <w:rsid w:val="00027AD3"/>
    <w:rsid w:val="00030B37"/>
    <w:rsid w:val="00030C89"/>
    <w:rsid w:val="0003657D"/>
    <w:rsid w:val="00036AF3"/>
    <w:rsid w:val="000371B3"/>
    <w:rsid w:val="00041E67"/>
    <w:rsid w:val="000422A6"/>
    <w:rsid w:val="0004330C"/>
    <w:rsid w:val="00046547"/>
    <w:rsid w:val="00061BFD"/>
    <w:rsid w:val="00064CA8"/>
    <w:rsid w:val="00065D9F"/>
    <w:rsid w:val="00066BB5"/>
    <w:rsid w:val="00067378"/>
    <w:rsid w:val="000733D3"/>
    <w:rsid w:val="000745BD"/>
    <w:rsid w:val="00076B77"/>
    <w:rsid w:val="00081000"/>
    <w:rsid w:val="000811F9"/>
    <w:rsid w:val="00083184"/>
    <w:rsid w:val="000843B5"/>
    <w:rsid w:val="000906DE"/>
    <w:rsid w:val="00094E7F"/>
    <w:rsid w:val="00096410"/>
    <w:rsid w:val="000A2651"/>
    <w:rsid w:val="000A3D8C"/>
    <w:rsid w:val="000B0D47"/>
    <w:rsid w:val="000B11FF"/>
    <w:rsid w:val="000B3BCD"/>
    <w:rsid w:val="000B7E14"/>
    <w:rsid w:val="000C0BAF"/>
    <w:rsid w:val="000C2AE4"/>
    <w:rsid w:val="000C6669"/>
    <w:rsid w:val="000C71E5"/>
    <w:rsid w:val="000D4F28"/>
    <w:rsid w:val="000D6723"/>
    <w:rsid w:val="000D6E55"/>
    <w:rsid w:val="000E093A"/>
    <w:rsid w:val="000E775A"/>
    <w:rsid w:val="000F3D48"/>
    <w:rsid w:val="000F6FF8"/>
    <w:rsid w:val="000F7075"/>
    <w:rsid w:val="000F71CE"/>
    <w:rsid w:val="000F7B7B"/>
    <w:rsid w:val="000F7CD4"/>
    <w:rsid w:val="00100457"/>
    <w:rsid w:val="0010218A"/>
    <w:rsid w:val="00104C1D"/>
    <w:rsid w:val="00104E3D"/>
    <w:rsid w:val="001051FC"/>
    <w:rsid w:val="00105AFC"/>
    <w:rsid w:val="00113136"/>
    <w:rsid w:val="00113A5F"/>
    <w:rsid w:val="00114BDC"/>
    <w:rsid w:val="00117D4C"/>
    <w:rsid w:val="00121CCB"/>
    <w:rsid w:val="00122E2B"/>
    <w:rsid w:val="0013717E"/>
    <w:rsid w:val="0014279F"/>
    <w:rsid w:val="00146679"/>
    <w:rsid w:val="00146A9D"/>
    <w:rsid w:val="0014723A"/>
    <w:rsid w:val="00156091"/>
    <w:rsid w:val="00160FA0"/>
    <w:rsid w:val="00164615"/>
    <w:rsid w:val="00165687"/>
    <w:rsid w:val="00165BAC"/>
    <w:rsid w:val="00166301"/>
    <w:rsid w:val="001715C7"/>
    <w:rsid w:val="00173C36"/>
    <w:rsid w:val="00174D19"/>
    <w:rsid w:val="00176223"/>
    <w:rsid w:val="0017709C"/>
    <w:rsid w:val="00177291"/>
    <w:rsid w:val="00177B11"/>
    <w:rsid w:val="00184E72"/>
    <w:rsid w:val="001857D5"/>
    <w:rsid w:val="001914D5"/>
    <w:rsid w:val="0019325D"/>
    <w:rsid w:val="00196F91"/>
    <w:rsid w:val="001A081B"/>
    <w:rsid w:val="001A2450"/>
    <w:rsid w:val="001B12AD"/>
    <w:rsid w:val="001B3EF8"/>
    <w:rsid w:val="001B47C3"/>
    <w:rsid w:val="001D0936"/>
    <w:rsid w:val="001E07A1"/>
    <w:rsid w:val="001E20B5"/>
    <w:rsid w:val="001E5B80"/>
    <w:rsid w:val="001E6326"/>
    <w:rsid w:val="001E6EB5"/>
    <w:rsid w:val="001F220D"/>
    <w:rsid w:val="001F360F"/>
    <w:rsid w:val="001F402D"/>
    <w:rsid w:val="001F556E"/>
    <w:rsid w:val="0020490D"/>
    <w:rsid w:val="002054E4"/>
    <w:rsid w:val="002063CB"/>
    <w:rsid w:val="0020676B"/>
    <w:rsid w:val="002074C6"/>
    <w:rsid w:val="0021381E"/>
    <w:rsid w:val="00214265"/>
    <w:rsid w:val="00214812"/>
    <w:rsid w:val="0021575D"/>
    <w:rsid w:val="00217C16"/>
    <w:rsid w:val="00223B74"/>
    <w:rsid w:val="00227A36"/>
    <w:rsid w:val="00227D6B"/>
    <w:rsid w:val="00231101"/>
    <w:rsid w:val="0023487D"/>
    <w:rsid w:val="0023656C"/>
    <w:rsid w:val="00240CF2"/>
    <w:rsid w:val="00243973"/>
    <w:rsid w:val="002467A9"/>
    <w:rsid w:val="00251A54"/>
    <w:rsid w:val="00251B06"/>
    <w:rsid w:val="00255AF2"/>
    <w:rsid w:val="0025643C"/>
    <w:rsid w:val="00257E03"/>
    <w:rsid w:val="00260EB7"/>
    <w:rsid w:val="00265437"/>
    <w:rsid w:val="00265AC6"/>
    <w:rsid w:val="00272F45"/>
    <w:rsid w:val="002739B5"/>
    <w:rsid w:val="00274F64"/>
    <w:rsid w:val="0027532C"/>
    <w:rsid w:val="00275EAB"/>
    <w:rsid w:val="00275FF3"/>
    <w:rsid w:val="00277A84"/>
    <w:rsid w:val="00281243"/>
    <w:rsid w:val="00282896"/>
    <w:rsid w:val="0028349B"/>
    <w:rsid w:val="002928E2"/>
    <w:rsid w:val="00296612"/>
    <w:rsid w:val="002A2851"/>
    <w:rsid w:val="002A421B"/>
    <w:rsid w:val="002A4B6D"/>
    <w:rsid w:val="002B06ED"/>
    <w:rsid w:val="002B21A8"/>
    <w:rsid w:val="002B4958"/>
    <w:rsid w:val="002B6112"/>
    <w:rsid w:val="002C0F04"/>
    <w:rsid w:val="002C2183"/>
    <w:rsid w:val="002C4657"/>
    <w:rsid w:val="002C7009"/>
    <w:rsid w:val="002D00E2"/>
    <w:rsid w:val="002D034C"/>
    <w:rsid w:val="002D4376"/>
    <w:rsid w:val="002D48BC"/>
    <w:rsid w:val="002D491D"/>
    <w:rsid w:val="002D74D7"/>
    <w:rsid w:val="002E2AAE"/>
    <w:rsid w:val="002E589E"/>
    <w:rsid w:val="002F0D8B"/>
    <w:rsid w:val="002F103D"/>
    <w:rsid w:val="002F27E8"/>
    <w:rsid w:val="002F364D"/>
    <w:rsid w:val="002F3B88"/>
    <w:rsid w:val="002F444F"/>
    <w:rsid w:val="002F7D84"/>
    <w:rsid w:val="00300B4F"/>
    <w:rsid w:val="00303EA9"/>
    <w:rsid w:val="00305F5E"/>
    <w:rsid w:val="00310998"/>
    <w:rsid w:val="003155C1"/>
    <w:rsid w:val="00316A20"/>
    <w:rsid w:val="0031733F"/>
    <w:rsid w:val="003215B2"/>
    <w:rsid w:val="00321B1B"/>
    <w:rsid w:val="003262F9"/>
    <w:rsid w:val="00332183"/>
    <w:rsid w:val="003357CD"/>
    <w:rsid w:val="0034230C"/>
    <w:rsid w:val="00343D79"/>
    <w:rsid w:val="00343F37"/>
    <w:rsid w:val="00345EDF"/>
    <w:rsid w:val="00363A26"/>
    <w:rsid w:val="00363F10"/>
    <w:rsid w:val="00364609"/>
    <w:rsid w:val="00370F60"/>
    <w:rsid w:val="003718B9"/>
    <w:rsid w:val="003730AE"/>
    <w:rsid w:val="0037389A"/>
    <w:rsid w:val="00374045"/>
    <w:rsid w:val="00374310"/>
    <w:rsid w:val="0037580A"/>
    <w:rsid w:val="0037640A"/>
    <w:rsid w:val="00381DF7"/>
    <w:rsid w:val="003846F4"/>
    <w:rsid w:val="0038680E"/>
    <w:rsid w:val="00387DC4"/>
    <w:rsid w:val="00391BF5"/>
    <w:rsid w:val="00394611"/>
    <w:rsid w:val="00395C5F"/>
    <w:rsid w:val="0039711D"/>
    <w:rsid w:val="003A1139"/>
    <w:rsid w:val="003A30B0"/>
    <w:rsid w:val="003A51CF"/>
    <w:rsid w:val="003B1732"/>
    <w:rsid w:val="003B176D"/>
    <w:rsid w:val="003B1FF9"/>
    <w:rsid w:val="003B547F"/>
    <w:rsid w:val="003B5E49"/>
    <w:rsid w:val="003B5E56"/>
    <w:rsid w:val="003B6D9F"/>
    <w:rsid w:val="003C11A3"/>
    <w:rsid w:val="003C32FA"/>
    <w:rsid w:val="003D3600"/>
    <w:rsid w:val="003D499F"/>
    <w:rsid w:val="003D64DB"/>
    <w:rsid w:val="003D7113"/>
    <w:rsid w:val="003E0D2E"/>
    <w:rsid w:val="003E0D3A"/>
    <w:rsid w:val="003E6DF6"/>
    <w:rsid w:val="003F0B0F"/>
    <w:rsid w:val="003F0FE3"/>
    <w:rsid w:val="003F5BE5"/>
    <w:rsid w:val="003F6AE2"/>
    <w:rsid w:val="004013F0"/>
    <w:rsid w:val="00401533"/>
    <w:rsid w:val="00404255"/>
    <w:rsid w:val="004044AC"/>
    <w:rsid w:val="004048DC"/>
    <w:rsid w:val="004071CE"/>
    <w:rsid w:val="004108A1"/>
    <w:rsid w:val="00411EA4"/>
    <w:rsid w:val="004128AD"/>
    <w:rsid w:val="00413543"/>
    <w:rsid w:val="00414F64"/>
    <w:rsid w:val="00423085"/>
    <w:rsid w:val="00436732"/>
    <w:rsid w:val="00446718"/>
    <w:rsid w:val="00446F3E"/>
    <w:rsid w:val="004500D2"/>
    <w:rsid w:val="00450447"/>
    <w:rsid w:val="0045644A"/>
    <w:rsid w:val="00457682"/>
    <w:rsid w:val="00457B81"/>
    <w:rsid w:val="004616CE"/>
    <w:rsid w:val="004617B5"/>
    <w:rsid w:val="00462876"/>
    <w:rsid w:val="00463181"/>
    <w:rsid w:val="00463926"/>
    <w:rsid w:val="00463EA2"/>
    <w:rsid w:val="00463EF6"/>
    <w:rsid w:val="00464310"/>
    <w:rsid w:val="00466E00"/>
    <w:rsid w:val="00467172"/>
    <w:rsid w:val="004710E0"/>
    <w:rsid w:val="0047125C"/>
    <w:rsid w:val="00474689"/>
    <w:rsid w:val="00475B9C"/>
    <w:rsid w:val="00475CFE"/>
    <w:rsid w:val="00476F94"/>
    <w:rsid w:val="00476FE9"/>
    <w:rsid w:val="00477984"/>
    <w:rsid w:val="00477ACB"/>
    <w:rsid w:val="00482C22"/>
    <w:rsid w:val="00484CD0"/>
    <w:rsid w:val="00487C9D"/>
    <w:rsid w:val="004923B0"/>
    <w:rsid w:val="00492A1B"/>
    <w:rsid w:val="00493E07"/>
    <w:rsid w:val="00494E52"/>
    <w:rsid w:val="00497C55"/>
    <w:rsid w:val="004A069C"/>
    <w:rsid w:val="004A1349"/>
    <w:rsid w:val="004A1903"/>
    <w:rsid w:val="004A1F80"/>
    <w:rsid w:val="004A26C5"/>
    <w:rsid w:val="004A393D"/>
    <w:rsid w:val="004A5836"/>
    <w:rsid w:val="004A7B9A"/>
    <w:rsid w:val="004B1E42"/>
    <w:rsid w:val="004B3EBC"/>
    <w:rsid w:val="004B57C2"/>
    <w:rsid w:val="004B5AED"/>
    <w:rsid w:val="004B7B27"/>
    <w:rsid w:val="004C202D"/>
    <w:rsid w:val="004D27CC"/>
    <w:rsid w:val="004D3A25"/>
    <w:rsid w:val="004D79DA"/>
    <w:rsid w:val="004E69C5"/>
    <w:rsid w:val="004E7C5E"/>
    <w:rsid w:val="004F102F"/>
    <w:rsid w:val="004F3257"/>
    <w:rsid w:val="00503975"/>
    <w:rsid w:val="00503E85"/>
    <w:rsid w:val="00505241"/>
    <w:rsid w:val="005054FF"/>
    <w:rsid w:val="0051273C"/>
    <w:rsid w:val="00512B32"/>
    <w:rsid w:val="00514BCE"/>
    <w:rsid w:val="0051538E"/>
    <w:rsid w:val="00521F28"/>
    <w:rsid w:val="00523445"/>
    <w:rsid w:val="00523B86"/>
    <w:rsid w:val="00525022"/>
    <w:rsid w:val="005272EB"/>
    <w:rsid w:val="005274F5"/>
    <w:rsid w:val="0052776E"/>
    <w:rsid w:val="005300BF"/>
    <w:rsid w:val="005305D6"/>
    <w:rsid w:val="00530DC1"/>
    <w:rsid w:val="00534623"/>
    <w:rsid w:val="00535B57"/>
    <w:rsid w:val="00537D78"/>
    <w:rsid w:val="005432AD"/>
    <w:rsid w:val="005514DA"/>
    <w:rsid w:val="0055430E"/>
    <w:rsid w:val="005565B8"/>
    <w:rsid w:val="0056122B"/>
    <w:rsid w:val="00564863"/>
    <w:rsid w:val="00566044"/>
    <w:rsid w:val="00567501"/>
    <w:rsid w:val="0057059F"/>
    <w:rsid w:val="00570C61"/>
    <w:rsid w:val="005733A0"/>
    <w:rsid w:val="005734AE"/>
    <w:rsid w:val="005741DB"/>
    <w:rsid w:val="00575382"/>
    <w:rsid w:val="00575F4D"/>
    <w:rsid w:val="005936EB"/>
    <w:rsid w:val="00595291"/>
    <w:rsid w:val="005A3BFB"/>
    <w:rsid w:val="005A6910"/>
    <w:rsid w:val="005B6C13"/>
    <w:rsid w:val="005C4EC6"/>
    <w:rsid w:val="005C792A"/>
    <w:rsid w:val="005D0617"/>
    <w:rsid w:val="005D7B67"/>
    <w:rsid w:val="005E246C"/>
    <w:rsid w:val="005E294E"/>
    <w:rsid w:val="005E3E0D"/>
    <w:rsid w:val="005E6412"/>
    <w:rsid w:val="005E65E6"/>
    <w:rsid w:val="005E7FD1"/>
    <w:rsid w:val="005F1F45"/>
    <w:rsid w:val="005F23C0"/>
    <w:rsid w:val="005F3A41"/>
    <w:rsid w:val="005F4AA8"/>
    <w:rsid w:val="006017C9"/>
    <w:rsid w:val="006202F2"/>
    <w:rsid w:val="00621C56"/>
    <w:rsid w:val="0062336D"/>
    <w:rsid w:val="00624F53"/>
    <w:rsid w:val="0062589E"/>
    <w:rsid w:val="00630AA9"/>
    <w:rsid w:val="006343A2"/>
    <w:rsid w:val="006364A0"/>
    <w:rsid w:val="00636B51"/>
    <w:rsid w:val="00637BFF"/>
    <w:rsid w:val="00640C39"/>
    <w:rsid w:val="00642B6A"/>
    <w:rsid w:val="00643FA0"/>
    <w:rsid w:val="00646050"/>
    <w:rsid w:val="006540B1"/>
    <w:rsid w:val="006556D8"/>
    <w:rsid w:val="00663FFE"/>
    <w:rsid w:val="00664F87"/>
    <w:rsid w:val="0066582A"/>
    <w:rsid w:val="00666F8C"/>
    <w:rsid w:val="0067574A"/>
    <w:rsid w:val="006761A6"/>
    <w:rsid w:val="006769BC"/>
    <w:rsid w:val="006811F0"/>
    <w:rsid w:val="006837A2"/>
    <w:rsid w:val="006842EC"/>
    <w:rsid w:val="006848B7"/>
    <w:rsid w:val="00685A65"/>
    <w:rsid w:val="00691C60"/>
    <w:rsid w:val="00692CD1"/>
    <w:rsid w:val="00693DFB"/>
    <w:rsid w:val="0069422E"/>
    <w:rsid w:val="0069506B"/>
    <w:rsid w:val="00696788"/>
    <w:rsid w:val="006A17A3"/>
    <w:rsid w:val="006A4175"/>
    <w:rsid w:val="006C0A7C"/>
    <w:rsid w:val="006C0B34"/>
    <w:rsid w:val="006C1870"/>
    <w:rsid w:val="006C2804"/>
    <w:rsid w:val="006C6420"/>
    <w:rsid w:val="006C6436"/>
    <w:rsid w:val="006D2408"/>
    <w:rsid w:val="006D2BA4"/>
    <w:rsid w:val="006D41D2"/>
    <w:rsid w:val="006D60D5"/>
    <w:rsid w:val="006D61D8"/>
    <w:rsid w:val="006D7AE2"/>
    <w:rsid w:val="006E16E3"/>
    <w:rsid w:val="006E2942"/>
    <w:rsid w:val="006E3AAD"/>
    <w:rsid w:val="006E3B16"/>
    <w:rsid w:val="006E5C71"/>
    <w:rsid w:val="006F3095"/>
    <w:rsid w:val="006F5C17"/>
    <w:rsid w:val="007008F5"/>
    <w:rsid w:val="00701A23"/>
    <w:rsid w:val="00701E03"/>
    <w:rsid w:val="007020F2"/>
    <w:rsid w:val="00703260"/>
    <w:rsid w:val="007040EB"/>
    <w:rsid w:val="00704EA8"/>
    <w:rsid w:val="007063CE"/>
    <w:rsid w:val="00721970"/>
    <w:rsid w:val="00725823"/>
    <w:rsid w:val="00727478"/>
    <w:rsid w:val="00727582"/>
    <w:rsid w:val="0073018D"/>
    <w:rsid w:val="00731CBD"/>
    <w:rsid w:val="0073396C"/>
    <w:rsid w:val="00735C41"/>
    <w:rsid w:val="00736CE8"/>
    <w:rsid w:val="0074203A"/>
    <w:rsid w:val="007459EA"/>
    <w:rsid w:val="00745A8D"/>
    <w:rsid w:val="00750434"/>
    <w:rsid w:val="00752C90"/>
    <w:rsid w:val="007534EA"/>
    <w:rsid w:val="0075402D"/>
    <w:rsid w:val="00761933"/>
    <w:rsid w:val="00761A81"/>
    <w:rsid w:val="00772FD5"/>
    <w:rsid w:val="00773B42"/>
    <w:rsid w:val="0077473B"/>
    <w:rsid w:val="00774911"/>
    <w:rsid w:val="00776140"/>
    <w:rsid w:val="00784AF7"/>
    <w:rsid w:val="00785EA7"/>
    <w:rsid w:val="00791B56"/>
    <w:rsid w:val="00794B02"/>
    <w:rsid w:val="007B09B4"/>
    <w:rsid w:val="007B361B"/>
    <w:rsid w:val="007B4483"/>
    <w:rsid w:val="007B5C1B"/>
    <w:rsid w:val="007B6B5A"/>
    <w:rsid w:val="007C00C9"/>
    <w:rsid w:val="007C05A1"/>
    <w:rsid w:val="007C33E0"/>
    <w:rsid w:val="007C3F71"/>
    <w:rsid w:val="007D2F20"/>
    <w:rsid w:val="007D4C13"/>
    <w:rsid w:val="007D4D45"/>
    <w:rsid w:val="007D7682"/>
    <w:rsid w:val="007E2AA8"/>
    <w:rsid w:val="007E2F3E"/>
    <w:rsid w:val="007E43D9"/>
    <w:rsid w:val="007E6020"/>
    <w:rsid w:val="007E63E5"/>
    <w:rsid w:val="007F3A84"/>
    <w:rsid w:val="007F5289"/>
    <w:rsid w:val="007F785E"/>
    <w:rsid w:val="008021DF"/>
    <w:rsid w:val="00803B1F"/>
    <w:rsid w:val="0081374C"/>
    <w:rsid w:val="0082039B"/>
    <w:rsid w:val="00822B58"/>
    <w:rsid w:val="008237DE"/>
    <w:rsid w:val="00823DD1"/>
    <w:rsid w:val="0082642C"/>
    <w:rsid w:val="00827BE5"/>
    <w:rsid w:val="008301EE"/>
    <w:rsid w:val="008336DC"/>
    <w:rsid w:val="008414E0"/>
    <w:rsid w:val="008459F7"/>
    <w:rsid w:val="00845B22"/>
    <w:rsid w:val="0085353C"/>
    <w:rsid w:val="00855268"/>
    <w:rsid w:val="0086108D"/>
    <w:rsid w:val="00861CD1"/>
    <w:rsid w:val="00862908"/>
    <w:rsid w:val="008673EA"/>
    <w:rsid w:val="0087455C"/>
    <w:rsid w:val="008755DD"/>
    <w:rsid w:val="0088019F"/>
    <w:rsid w:val="00884FBD"/>
    <w:rsid w:val="008925C9"/>
    <w:rsid w:val="008927BB"/>
    <w:rsid w:val="008927BE"/>
    <w:rsid w:val="00893B89"/>
    <w:rsid w:val="008963E5"/>
    <w:rsid w:val="008A03A2"/>
    <w:rsid w:val="008A31E9"/>
    <w:rsid w:val="008A3AA9"/>
    <w:rsid w:val="008A4809"/>
    <w:rsid w:val="008B44AC"/>
    <w:rsid w:val="008B6297"/>
    <w:rsid w:val="008B6EB9"/>
    <w:rsid w:val="008B7DC0"/>
    <w:rsid w:val="008C17F4"/>
    <w:rsid w:val="008C3828"/>
    <w:rsid w:val="008C6C8C"/>
    <w:rsid w:val="008C7512"/>
    <w:rsid w:val="008C79AA"/>
    <w:rsid w:val="008D12E8"/>
    <w:rsid w:val="008E0456"/>
    <w:rsid w:val="008E15AA"/>
    <w:rsid w:val="008E52B9"/>
    <w:rsid w:val="008E5D6F"/>
    <w:rsid w:val="008E7F78"/>
    <w:rsid w:val="008F0F64"/>
    <w:rsid w:val="008F1D1A"/>
    <w:rsid w:val="008F2C5A"/>
    <w:rsid w:val="008F31A6"/>
    <w:rsid w:val="008F73FB"/>
    <w:rsid w:val="00902A19"/>
    <w:rsid w:val="00903446"/>
    <w:rsid w:val="00903F59"/>
    <w:rsid w:val="00904157"/>
    <w:rsid w:val="00913155"/>
    <w:rsid w:val="00915338"/>
    <w:rsid w:val="009162BA"/>
    <w:rsid w:val="00916F11"/>
    <w:rsid w:val="00917366"/>
    <w:rsid w:val="00927F9E"/>
    <w:rsid w:val="0093192F"/>
    <w:rsid w:val="009320AF"/>
    <w:rsid w:val="00932D38"/>
    <w:rsid w:val="0093592B"/>
    <w:rsid w:val="009374B1"/>
    <w:rsid w:val="00940CA1"/>
    <w:rsid w:val="009411DD"/>
    <w:rsid w:val="00942322"/>
    <w:rsid w:val="009441D3"/>
    <w:rsid w:val="00945516"/>
    <w:rsid w:val="0095245C"/>
    <w:rsid w:val="00960983"/>
    <w:rsid w:val="00962BFB"/>
    <w:rsid w:val="0097047A"/>
    <w:rsid w:val="009717AA"/>
    <w:rsid w:val="0097461E"/>
    <w:rsid w:val="009903AD"/>
    <w:rsid w:val="00990C85"/>
    <w:rsid w:val="009967F0"/>
    <w:rsid w:val="009A0494"/>
    <w:rsid w:val="009A063B"/>
    <w:rsid w:val="009B25DC"/>
    <w:rsid w:val="009B33D6"/>
    <w:rsid w:val="009B4911"/>
    <w:rsid w:val="009B62AB"/>
    <w:rsid w:val="009B6430"/>
    <w:rsid w:val="009C2486"/>
    <w:rsid w:val="009C3005"/>
    <w:rsid w:val="009C413C"/>
    <w:rsid w:val="009C5852"/>
    <w:rsid w:val="009D1D4D"/>
    <w:rsid w:val="009E1FAA"/>
    <w:rsid w:val="009E221E"/>
    <w:rsid w:val="009E3681"/>
    <w:rsid w:val="009F02DE"/>
    <w:rsid w:val="009F2ADA"/>
    <w:rsid w:val="009F45F9"/>
    <w:rsid w:val="009F6428"/>
    <w:rsid w:val="00A0159C"/>
    <w:rsid w:val="00A04D69"/>
    <w:rsid w:val="00A0628B"/>
    <w:rsid w:val="00A10912"/>
    <w:rsid w:val="00A10D4F"/>
    <w:rsid w:val="00A14BEE"/>
    <w:rsid w:val="00A15018"/>
    <w:rsid w:val="00A159C6"/>
    <w:rsid w:val="00A2120A"/>
    <w:rsid w:val="00A238DE"/>
    <w:rsid w:val="00A33F24"/>
    <w:rsid w:val="00A35E1D"/>
    <w:rsid w:val="00A36362"/>
    <w:rsid w:val="00A366DA"/>
    <w:rsid w:val="00A36950"/>
    <w:rsid w:val="00A36AF1"/>
    <w:rsid w:val="00A36EA0"/>
    <w:rsid w:val="00A37194"/>
    <w:rsid w:val="00A371DB"/>
    <w:rsid w:val="00A375A8"/>
    <w:rsid w:val="00A375D2"/>
    <w:rsid w:val="00A37BF5"/>
    <w:rsid w:val="00A40BFF"/>
    <w:rsid w:val="00A40E6A"/>
    <w:rsid w:val="00A428A4"/>
    <w:rsid w:val="00A45FFD"/>
    <w:rsid w:val="00A4622C"/>
    <w:rsid w:val="00A50C24"/>
    <w:rsid w:val="00A53001"/>
    <w:rsid w:val="00A56F55"/>
    <w:rsid w:val="00A60A5C"/>
    <w:rsid w:val="00A61538"/>
    <w:rsid w:val="00A6433D"/>
    <w:rsid w:val="00A64386"/>
    <w:rsid w:val="00A65BB7"/>
    <w:rsid w:val="00A660C4"/>
    <w:rsid w:val="00A66DAF"/>
    <w:rsid w:val="00A722F3"/>
    <w:rsid w:val="00A732EB"/>
    <w:rsid w:val="00A74348"/>
    <w:rsid w:val="00A77085"/>
    <w:rsid w:val="00A774AC"/>
    <w:rsid w:val="00A77F41"/>
    <w:rsid w:val="00A851A3"/>
    <w:rsid w:val="00A854F2"/>
    <w:rsid w:val="00A86C8E"/>
    <w:rsid w:val="00A86EFD"/>
    <w:rsid w:val="00A93927"/>
    <w:rsid w:val="00A94D37"/>
    <w:rsid w:val="00A96F11"/>
    <w:rsid w:val="00AB16C5"/>
    <w:rsid w:val="00AB21A3"/>
    <w:rsid w:val="00AB47F3"/>
    <w:rsid w:val="00AC2DD7"/>
    <w:rsid w:val="00AD0B7C"/>
    <w:rsid w:val="00AD23D4"/>
    <w:rsid w:val="00AD338E"/>
    <w:rsid w:val="00AD3904"/>
    <w:rsid w:val="00AE1070"/>
    <w:rsid w:val="00AE414E"/>
    <w:rsid w:val="00AE56EA"/>
    <w:rsid w:val="00AE67D5"/>
    <w:rsid w:val="00AF0746"/>
    <w:rsid w:val="00AF1FC3"/>
    <w:rsid w:val="00AF329E"/>
    <w:rsid w:val="00AF3989"/>
    <w:rsid w:val="00B0125C"/>
    <w:rsid w:val="00B07B32"/>
    <w:rsid w:val="00B12EA9"/>
    <w:rsid w:val="00B1570D"/>
    <w:rsid w:val="00B23F0D"/>
    <w:rsid w:val="00B24E0D"/>
    <w:rsid w:val="00B25410"/>
    <w:rsid w:val="00B27413"/>
    <w:rsid w:val="00B35CD5"/>
    <w:rsid w:val="00B40950"/>
    <w:rsid w:val="00B41337"/>
    <w:rsid w:val="00B445C8"/>
    <w:rsid w:val="00B4474F"/>
    <w:rsid w:val="00B44896"/>
    <w:rsid w:val="00B47D21"/>
    <w:rsid w:val="00B51930"/>
    <w:rsid w:val="00B55894"/>
    <w:rsid w:val="00B61C65"/>
    <w:rsid w:val="00B628BD"/>
    <w:rsid w:val="00B628E4"/>
    <w:rsid w:val="00B62BF7"/>
    <w:rsid w:val="00B65C21"/>
    <w:rsid w:val="00B65C7F"/>
    <w:rsid w:val="00B664E3"/>
    <w:rsid w:val="00B709E6"/>
    <w:rsid w:val="00B72B87"/>
    <w:rsid w:val="00B7449A"/>
    <w:rsid w:val="00B853C4"/>
    <w:rsid w:val="00B86D44"/>
    <w:rsid w:val="00B87027"/>
    <w:rsid w:val="00B87DAF"/>
    <w:rsid w:val="00B906BC"/>
    <w:rsid w:val="00B921FA"/>
    <w:rsid w:val="00B93E51"/>
    <w:rsid w:val="00B95525"/>
    <w:rsid w:val="00B958C8"/>
    <w:rsid w:val="00B97700"/>
    <w:rsid w:val="00BA1E9E"/>
    <w:rsid w:val="00BA5129"/>
    <w:rsid w:val="00BA5446"/>
    <w:rsid w:val="00BA7FE6"/>
    <w:rsid w:val="00BB1402"/>
    <w:rsid w:val="00BC15B8"/>
    <w:rsid w:val="00BC40E9"/>
    <w:rsid w:val="00BC4D92"/>
    <w:rsid w:val="00BC6A02"/>
    <w:rsid w:val="00BC72B6"/>
    <w:rsid w:val="00BD1D32"/>
    <w:rsid w:val="00BD218A"/>
    <w:rsid w:val="00BD2232"/>
    <w:rsid w:val="00BD325E"/>
    <w:rsid w:val="00BD3839"/>
    <w:rsid w:val="00BD3BB8"/>
    <w:rsid w:val="00BD5436"/>
    <w:rsid w:val="00BE1EFB"/>
    <w:rsid w:val="00BE2715"/>
    <w:rsid w:val="00BE458D"/>
    <w:rsid w:val="00BE4EE1"/>
    <w:rsid w:val="00BF18C2"/>
    <w:rsid w:val="00BF1BC5"/>
    <w:rsid w:val="00BF2A3C"/>
    <w:rsid w:val="00BF4248"/>
    <w:rsid w:val="00BF4E02"/>
    <w:rsid w:val="00BF501C"/>
    <w:rsid w:val="00BF64C3"/>
    <w:rsid w:val="00C000F9"/>
    <w:rsid w:val="00C00DEF"/>
    <w:rsid w:val="00C042AA"/>
    <w:rsid w:val="00C07BA9"/>
    <w:rsid w:val="00C10CFE"/>
    <w:rsid w:val="00C12E95"/>
    <w:rsid w:val="00C144EF"/>
    <w:rsid w:val="00C14707"/>
    <w:rsid w:val="00C14735"/>
    <w:rsid w:val="00C208E2"/>
    <w:rsid w:val="00C21465"/>
    <w:rsid w:val="00C2312A"/>
    <w:rsid w:val="00C24171"/>
    <w:rsid w:val="00C3111B"/>
    <w:rsid w:val="00C32C7A"/>
    <w:rsid w:val="00C3459B"/>
    <w:rsid w:val="00C43218"/>
    <w:rsid w:val="00C514F0"/>
    <w:rsid w:val="00C53665"/>
    <w:rsid w:val="00C57F7B"/>
    <w:rsid w:val="00C61EFB"/>
    <w:rsid w:val="00C623A1"/>
    <w:rsid w:val="00C64906"/>
    <w:rsid w:val="00C70E0A"/>
    <w:rsid w:val="00C715F7"/>
    <w:rsid w:val="00C7192A"/>
    <w:rsid w:val="00C72CB4"/>
    <w:rsid w:val="00C72E55"/>
    <w:rsid w:val="00C74CDF"/>
    <w:rsid w:val="00C751D9"/>
    <w:rsid w:val="00C76A01"/>
    <w:rsid w:val="00C76FCC"/>
    <w:rsid w:val="00C92111"/>
    <w:rsid w:val="00C93B38"/>
    <w:rsid w:val="00CA1BC6"/>
    <w:rsid w:val="00CA290D"/>
    <w:rsid w:val="00CA2CD0"/>
    <w:rsid w:val="00CA34D7"/>
    <w:rsid w:val="00CA414C"/>
    <w:rsid w:val="00CA422C"/>
    <w:rsid w:val="00CA54EC"/>
    <w:rsid w:val="00CB011E"/>
    <w:rsid w:val="00CC43C0"/>
    <w:rsid w:val="00CC63F5"/>
    <w:rsid w:val="00CD109D"/>
    <w:rsid w:val="00CD3C70"/>
    <w:rsid w:val="00CD561A"/>
    <w:rsid w:val="00CE1E3E"/>
    <w:rsid w:val="00CE33DE"/>
    <w:rsid w:val="00CE34DA"/>
    <w:rsid w:val="00CE61F6"/>
    <w:rsid w:val="00CE622B"/>
    <w:rsid w:val="00CE67A4"/>
    <w:rsid w:val="00CF1946"/>
    <w:rsid w:val="00CF64D3"/>
    <w:rsid w:val="00CF7F99"/>
    <w:rsid w:val="00D059B7"/>
    <w:rsid w:val="00D10466"/>
    <w:rsid w:val="00D132B2"/>
    <w:rsid w:val="00D15B6D"/>
    <w:rsid w:val="00D16FA4"/>
    <w:rsid w:val="00D26A03"/>
    <w:rsid w:val="00D3022D"/>
    <w:rsid w:val="00D302DF"/>
    <w:rsid w:val="00D311F6"/>
    <w:rsid w:val="00D33C01"/>
    <w:rsid w:val="00D36499"/>
    <w:rsid w:val="00D37574"/>
    <w:rsid w:val="00D37598"/>
    <w:rsid w:val="00D37A16"/>
    <w:rsid w:val="00D4364C"/>
    <w:rsid w:val="00D452C9"/>
    <w:rsid w:val="00D46DA1"/>
    <w:rsid w:val="00D506B9"/>
    <w:rsid w:val="00D5220E"/>
    <w:rsid w:val="00D52F3D"/>
    <w:rsid w:val="00D623C6"/>
    <w:rsid w:val="00D6285C"/>
    <w:rsid w:val="00D63EB9"/>
    <w:rsid w:val="00D64149"/>
    <w:rsid w:val="00D6556E"/>
    <w:rsid w:val="00D65D26"/>
    <w:rsid w:val="00D66F01"/>
    <w:rsid w:val="00D706F6"/>
    <w:rsid w:val="00D73398"/>
    <w:rsid w:val="00D74E02"/>
    <w:rsid w:val="00D77811"/>
    <w:rsid w:val="00D77DD6"/>
    <w:rsid w:val="00D810B1"/>
    <w:rsid w:val="00D82646"/>
    <w:rsid w:val="00D830E5"/>
    <w:rsid w:val="00D925E3"/>
    <w:rsid w:val="00D930E0"/>
    <w:rsid w:val="00D979B3"/>
    <w:rsid w:val="00DA27FC"/>
    <w:rsid w:val="00DA3212"/>
    <w:rsid w:val="00DA3EBE"/>
    <w:rsid w:val="00DA3FC2"/>
    <w:rsid w:val="00DA4E00"/>
    <w:rsid w:val="00DA5E74"/>
    <w:rsid w:val="00DB033A"/>
    <w:rsid w:val="00DB2625"/>
    <w:rsid w:val="00DB336A"/>
    <w:rsid w:val="00DB3AA8"/>
    <w:rsid w:val="00DC1214"/>
    <w:rsid w:val="00DC2FDE"/>
    <w:rsid w:val="00DC508C"/>
    <w:rsid w:val="00DC65A1"/>
    <w:rsid w:val="00DC6D89"/>
    <w:rsid w:val="00DC7788"/>
    <w:rsid w:val="00DD154F"/>
    <w:rsid w:val="00DD5C5B"/>
    <w:rsid w:val="00DD5CE4"/>
    <w:rsid w:val="00DD6D2E"/>
    <w:rsid w:val="00DE0685"/>
    <w:rsid w:val="00DE1068"/>
    <w:rsid w:val="00DE2724"/>
    <w:rsid w:val="00DE4013"/>
    <w:rsid w:val="00DE41D0"/>
    <w:rsid w:val="00DE43F7"/>
    <w:rsid w:val="00DE63A1"/>
    <w:rsid w:val="00DE65C1"/>
    <w:rsid w:val="00DF0F63"/>
    <w:rsid w:val="00DF44B2"/>
    <w:rsid w:val="00DF7EF7"/>
    <w:rsid w:val="00E00CC7"/>
    <w:rsid w:val="00E04786"/>
    <w:rsid w:val="00E070B1"/>
    <w:rsid w:val="00E12363"/>
    <w:rsid w:val="00E12597"/>
    <w:rsid w:val="00E12E77"/>
    <w:rsid w:val="00E13943"/>
    <w:rsid w:val="00E1482D"/>
    <w:rsid w:val="00E21509"/>
    <w:rsid w:val="00E23215"/>
    <w:rsid w:val="00E245A3"/>
    <w:rsid w:val="00E259B8"/>
    <w:rsid w:val="00E271DF"/>
    <w:rsid w:val="00E32549"/>
    <w:rsid w:val="00E342D9"/>
    <w:rsid w:val="00E35161"/>
    <w:rsid w:val="00E43F66"/>
    <w:rsid w:val="00E462E9"/>
    <w:rsid w:val="00E46D28"/>
    <w:rsid w:val="00E46F91"/>
    <w:rsid w:val="00E565B8"/>
    <w:rsid w:val="00E62686"/>
    <w:rsid w:val="00E647B1"/>
    <w:rsid w:val="00E6601C"/>
    <w:rsid w:val="00E6797F"/>
    <w:rsid w:val="00E706C4"/>
    <w:rsid w:val="00E70D81"/>
    <w:rsid w:val="00E76DEB"/>
    <w:rsid w:val="00E86B27"/>
    <w:rsid w:val="00E876E1"/>
    <w:rsid w:val="00E96AD5"/>
    <w:rsid w:val="00EA5F59"/>
    <w:rsid w:val="00EB0E0C"/>
    <w:rsid w:val="00EB10E4"/>
    <w:rsid w:val="00EB54E7"/>
    <w:rsid w:val="00EC27A3"/>
    <w:rsid w:val="00EC50A5"/>
    <w:rsid w:val="00EC6533"/>
    <w:rsid w:val="00ED0692"/>
    <w:rsid w:val="00ED39A1"/>
    <w:rsid w:val="00ED471F"/>
    <w:rsid w:val="00ED4921"/>
    <w:rsid w:val="00ED4A29"/>
    <w:rsid w:val="00ED7324"/>
    <w:rsid w:val="00EF10B6"/>
    <w:rsid w:val="00EF2A8F"/>
    <w:rsid w:val="00EF3E91"/>
    <w:rsid w:val="00EF40C2"/>
    <w:rsid w:val="00EF5BE0"/>
    <w:rsid w:val="00EF6DDD"/>
    <w:rsid w:val="00F0093F"/>
    <w:rsid w:val="00F01F29"/>
    <w:rsid w:val="00F020F3"/>
    <w:rsid w:val="00F04589"/>
    <w:rsid w:val="00F04882"/>
    <w:rsid w:val="00F065F8"/>
    <w:rsid w:val="00F11F6E"/>
    <w:rsid w:val="00F13524"/>
    <w:rsid w:val="00F141F1"/>
    <w:rsid w:val="00F15439"/>
    <w:rsid w:val="00F16AF1"/>
    <w:rsid w:val="00F23B84"/>
    <w:rsid w:val="00F2727B"/>
    <w:rsid w:val="00F277B1"/>
    <w:rsid w:val="00F32D48"/>
    <w:rsid w:val="00F34A13"/>
    <w:rsid w:val="00F45D85"/>
    <w:rsid w:val="00F45DB4"/>
    <w:rsid w:val="00F52041"/>
    <w:rsid w:val="00F55611"/>
    <w:rsid w:val="00F57652"/>
    <w:rsid w:val="00F713A7"/>
    <w:rsid w:val="00F727C2"/>
    <w:rsid w:val="00F74325"/>
    <w:rsid w:val="00F75D99"/>
    <w:rsid w:val="00F80829"/>
    <w:rsid w:val="00F87B28"/>
    <w:rsid w:val="00F91827"/>
    <w:rsid w:val="00F97815"/>
    <w:rsid w:val="00F97881"/>
    <w:rsid w:val="00FA2A1F"/>
    <w:rsid w:val="00FA3C4C"/>
    <w:rsid w:val="00FB4234"/>
    <w:rsid w:val="00FB5C96"/>
    <w:rsid w:val="00FB668D"/>
    <w:rsid w:val="00FB6C99"/>
    <w:rsid w:val="00FC317A"/>
    <w:rsid w:val="00FC3DF1"/>
    <w:rsid w:val="00FC4FB1"/>
    <w:rsid w:val="00FC536E"/>
    <w:rsid w:val="00FC66BA"/>
    <w:rsid w:val="00FC7408"/>
    <w:rsid w:val="00FD2484"/>
    <w:rsid w:val="00FD6361"/>
    <w:rsid w:val="00FE5EDB"/>
    <w:rsid w:val="00FE6FD4"/>
    <w:rsid w:val="00FE7984"/>
    <w:rsid w:val="00FE7D76"/>
    <w:rsid w:val="00FF1FF5"/>
    <w:rsid w:val="00FF25D2"/>
    <w:rsid w:val="00FF4ACA"/>
    <w:rsid w:val="00FF4C29"/>
    <w:rsid w:val="00FF6A05"/>
    <w:rsid w:val="00FF797F"/>
    <w:rsid w:val="00FF7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C26E8"/>
  <w15:chartTrackingRefBased/>
  <w15:docId w15:val="{A9025BA8-C8BA-41C5-8EE6-0DE5A4410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4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07A1"/>
    <w:pPr>
      <w:ind w:left="720"/>
      <w:contextualSpacing/>
    </w:pPr>
  </w:style>
  <w:style w:type="paragraph" w:styleId="NormalWeb">
    <w:name w:val="Normal (Web)"/>
    <w:basedOn w:val="Normal"/>
    <w:uiPriority w:val="99"/>
    <w:unhideWhenUsed/>
    <w:rsid w:val="00370F60"/>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854F2"/>
    <w:rPr>
      <w:i/>
      <w:iCs/>
    </w:rPr>
  </w:style>
  <w:style w:type="table" w:styleId="TableGrid">
    <w:name w:val="Table Grid"/>
    <w:basedOn w:val="TableNormal"/>
    <w:uiPriority w:val="39"/>
    <w:rsid w:val="00F32D48"/>
    <w:pPr>
      <w:spacing w:before="0" w:beforeAutospacing="0" w:after="0" w:afterAutospacing="0"/>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75B9C"/>
    <w:pPr>
      <w:spacing w:before="0" w:beforeAutospacing="0" w:after="0" w:afterAutospacing="0"/>
    </w:pPr>
    <w:rPr>
      <w:rFonts w:eastAsiaTheme="minorEastAsia"/>
      <w:lang w:val="en-US"/>
    </w:rPr>
  </w:style>
  <w:style w:type="character" w:customStyle="1" w:styleId="NoSpacingChar">
    <w:name w:val="No Spacing Char"/>
    <w:basedOn w:val="DefaultParagraphFont"/>
    <w:link w:val="NoSpacing"/>
    <w:uiPriority w:val="1"/>
    <w:rsid w:val="00475B9C"/>
    <w:rPr>
      <w:rFonts w:eastAsiaTheme="minorEastAsia"/>
      <w:lang w:val="en-US"/>
    </w:rPr>
  </w:style>
  <w:style w:type="paragraph" w:styleId="Header">
    <w:name w:val="header"/>
    <w:basedOn w:val="Normal"/>
    <w:link w:val="HeaderChar"/>
    <w:uiPriority w:val="99"/>
    <w:unhideWhenUsed/>
    <w:rsid w:val="00761A81"/>
    <w:pPr>
      <w:tabs>
        <w:tab w:val="center" w:pos="4513"/>
        <w:tab w:val="right" w:pos="9026"/>
      </w:tabs>
      <w:spacing w:before="0" w:after="0"/>
    </w:pPr>
  </w:style>
  <w:style w:type="character" w:customStyle="1" w:styleId="HeaderChar">
    <w:name w:val="Header Char"/>
    <w:basedOn w:val="DefaultParagraphFont"/>
    <w:link w:val="Header"/>
    <w:uiPriority w:val="99"/>
    <w:rsid w:val="00761A81"/>
  </w:style>
  <w:style w:type="paragraph" w:styleId="Footer">
    <w:name w:val="footer"/>
    <w:basedOn w:val="Normal"/>
    <w:link w:val="FooterChar"/>
    <w:uiPriority w:val="99"/>
    <w:unhideWhenUsed/>
    <w:rsid w:val="00761A81"/>
    <w:pPr>
      <w:tabs>
        <w:tab w:val="center" w:pos="4513"/>
        <w:tab w:val="right" w:pos="9026"/>
      </w:tabs>
      <w:spacing w:before="0" w:after="0"/>
    </w:pPr>
  </w:style>
  <w:style w:type="character" w:customStyle="1" w:styleId="FooterChar">
    <w:name w:val="Footer Char"/>
    <w:basedOn w:val="DefaultParagraphFont"/>
    <w:link w:val="Footer"/>
    <w:uiPriority w:val="99"/>
    <w:rsid w:val="00761A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83574">
      <w:bodyDiv w:val="1"/>
      <w:marLeft w:val="0"/>
      <w:marRight w:val="0"/>
      <w:marTop w:val="0"/>
      <w:marBottom w:val="0"/>
      <w:divBdr>
        <w:top w:val="none" w:sz="0" w:space="0" w:color="auto"/>
        <w:left w:val="none" w:sz="0" w:space="0" w:color="auto"/>
        <w:bottom w:val="none" w:sz="0" w:space="0" w:color="auto"/>
        <w:right w:val="none" w:sz="0" w:space="0" w:color="auto"/>
      </w:divBdr>
    </w:div>
    <w:div w:id="736365284">
      <w:bodyDiv w:val="1"/>
      <w:marLeft w:val="0"/>
      <w:marRight w:val="0"/>
      <w:marTop w:val="0"/>
      <w:marBottom w:val="0"/>
      <w:divBdr>
        <w:top w:val="none" w:sz="0" w:space="0" w:color="auto"/>
        <w:left w:val="none" w:sz="0" w:space="0" w:color="auto"/>
        <w:bottom w:val="none" w:sz="0" w:space="0" w:color="auto"/>
        <w:right w:val="none" w:sz="0" w:space="0" w:color="auto"/>
      </w:divBdr>
    </w:div>
    <w:div w:id="1821577037">
      <w:bodyDiv w:val="1"/>
      <w:marLeft w:val="0"/>
      <w:marRight w:val="0"/>
      <w:marTop w:val="0"/>
      <w:marBottom w:val="0"/>
      <w:divBdr>
        <w:top w:val="none" w:sz="0" w:space="0" w:color="auto"/>
        <w:left w:val="none" w:sz="0" w:space="0" w:color="auto"/>
        <w:bottom w:val="none" w:sz="0" w:space="0" w:color="auto"/>
        <w:right w:val="none" w:sz="0" w:space="0" w:color="auto"/>
      </w:divBdr>
    </w:div>
    <w:div w:id="185657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667</TotalTime>
  <Pages>20</Pages>
  <Words>7550</Words>
  <Characters>43040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next teaching and learning steps focusing on a case study of an individual learner or a group of learners, based on an observed critical incident.</dc:title>
  <dc:subject/>
  <dc:creator>Russell Lee</dc:creator>
  <cp:keywords/>
  <dc:description/>
  <cp:lastModifiedBy>Russell Mitchell</cp:lastModifiedBy>
  <cp:revision>267</cp:revision>
  <dcterms:created xsi:type="dcterms:W3CDTF">2021-10-25T12:49:00Z</dcterms:created>
  <dcterms:modified xsi:type="dcterms:W3CDTF">2021-10-28T09:53:00Z</dcterms:modified>
  <cp:category>The learner: who am I teaching</cp:category>
</cp:coreProperties>
</file>