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55BEFDB6" w:rsidR="00FB54F2" w:rsidRDefault="58042697" w:rsidP="58042697">
      <w:pPr>
        <w:jc w:val="both"/>
        <w:rPr>
          <w:rFonts w:ascii="Arial" w:eastAsia="Arial" w:hAnsi="Arial" w:cs="Arial"/>
          <w:sz w:val="28"/>
          <w:szCs w:val="28"/>
        </w:rPr>
      </w:pPr>
      <w:bookmarkStart w:id="0" w:name="_GoBack"/>
      <w:bookmarkEnd w:id="0"/>
      <w:r w:rsidRPr="58042697">
        <w:rPr>
          <w:rFonts w:ascii="Arial" w:eastAsia="Arial" w:hAnsi="Arial" w:cs="Arial"/>
          <w:sz w:val="28"/>
          <w:szCs w:val="28"/>
        </w:rPr>
        <w:t>Student name: Amy Corbett</w:t>
      </w:r>
    </w:p>
    <w:p w14:paraId="673D5C22" w14:textId="37389F5E" w:rsidR="6AB03DAD" w:rsidRDefault="58042697" w:rsidP="58042697">
      <w:pPr>
        <w:jc w:val="both"/>
        <w:rPr>
          <w:rFonts w:ascii="Arial" w:eastAsia="Arial" w:hAnsi="Arial" w:cs="Arial"/>
          <w:sz w:val="28"/>
          <w:szCs w:val="28"/>
        </w:rPr>
      </w:pPr>
      <w:r w:rsidRPr="58042697">
        <w:rPr>
          <w:rFonts w:ascii="Arial" w:eastAsia="Arial" w:hAnsi="Arial" w:cs="Arial"/>
          <w:sz w:val="28"/>
          <w:szCs w:val="28"/>
        </w:rPr>
        <w:t>Student number: 1908526</w:t>
      </w:r>
    </w:p>
    <w:p w14:paraId="2ABC8380" w14:textId="5820400F" w:rsidR="6AB03DAD" w:rsidRDefault="58042697" w:rsidP="58042697">
      <w:pPr>
        <w:jc w:val="both"/>
        <w:rPr>
          <w:rFonts w:ascii="Arial" w:eastAsia="Arial" w:hAnsi="Arial" w:cs="Arial"/>
          <w:sz w:val="28"/>
          <w:szCs w:val="28"/>
        </w:rPr>
      </w:pPr>
      <w:r w:rsidRPr="58042697">
        <w:rPr>
          <w:rFonts w:ascii="Arial" w:eastAsia="Arial" w:hAnsi="Arial" w:cs="Arial"/>
          <w:sz w:val="28"/>
          <w:szCs w:val="28"/>
        </w:rPr>
        <w:t>Lecturers name: Anita Nan</w:t>
      </w:r>
    </w:p>
    <w:p w14:paraId="7764CD7D" w14:textId="42A1CDEF" w:rsidR="6AB03DAD" w:rsidRDefault="58042697" w:rsidP="58042697">
      <w:pPr>
        <w:jc w:val="both"/>
        <w:rPr>
          <w:rFonts w:ascii="Arial" w:eastAsia="Arial" w:hAnsi="Arial" w:cs="Arial"/>
          <w:sz w:val="28"/>
          <w:szCs w:val="28"/>
        </w:rPr>
      </w:pPr>
      <w:r w:rsidRPr="58042697">
        <w:rPr>
          <w:rFonts w:ascii="Arial" w:eastAsia="Arial" w:hAnsi="Arial" w:cs="Arial"/>
          <w:sz w:val="28"/>
          <w:szCs w:val="28"/>
        </w:rPr>
        <w:t>Module name: Academic and employability skills</w:t>
      </w:r>
    </w:p>
    <w:p w14:paraId="6CCE9DF3" w14:textId="278CE7C0" w:rsidR="6AB03DAD" w:rsidRDefault="58042697" w:rsidP="58042697">
      <w:pPr>
        <w:jc w:val="both"/>
        <w:rPr>
          <w:rFonts w:ascii="Arial" w:eastAsia="Arial" w:hAnsi="Arial" w:cs="Arial"/>
          <w:sz w:val="28"/>
          <w:szCs w:val="28"/>
        </w:rPr>
      </w:pPr>
      <w:r w:rsidRPr="58042697">
        <w:rPr>
          <w:rFonts w:ascii="Arial" w:eastAsia="Arial" w:hAnsi="Arial" w:cs="Arial"/>
          <w:sz w:val="28"/>
          <w:szCs w:val="28"/>
        </w:rPr>
        <w:t>Module code: BMSW4001</w:t>
      </w:r>
    </w:p>
    <w:p w14:paraId="3C7DE00F" w14:textId="426C6D20" w:rsidR="6AB03DAD" w:rsidRDefault="6AB03DAD" w:rsidP="58042697">
      <w:pPr>
        <w:jc w:val="both"/>
        <w:rPr>
          <w:rFonts w:ascii="Arial" w:eastAsia="Arial" w:hAnsi="Arial" w:cs="Arial"/>
          <w:sz w:val="24"/>
          <w:szCs w:val="24"/>
        </w:rPr>
      </w:pPr>
    </w:p>
    <w:p w14:paraId="48F05245" w14:textId="21CA457F" w:rsidR="6AB03DAD" w:rsidRDefault="6AB03DAD" w:rsidP="58042697">
      <w:pPr>
        <w:jc w:val="both"/>
        <w:rPr>
          <w:rFonts w:ascii="Arial" w:eastAsia="Arial" w:hAnsi="Arial" w:cs="Arial"/>
          <w:sz w:val="24"/>
          <w:szCs w:val="24"/>
        </w:rPr>
      </w:pPr>
    </w:p>
    <w:p w14:paraId="6817EB38" w14:textId="10AAC3E2" w:rsidR="6AB03DAD" w:rsidRDefault="6AB03DAD" w:rsidP="58042697">
      <w:pPr>
        <w:jc w:val="both"/>
        <w:rPr>
          <w:rFonts w:ascii="Arial" w:eastAsia="Arial" w:hAnsi="Arial" w:cs="Arial"/>
          <w:sz w:val="24"/>
          <w:szCs w:val="24"/>
        </w:rPr>
      </w:pPr>
    </w:p>
    <w:p w14:paraId="0AB795F1" w14:textId="1F4C0C7B" w:rsidR="6AB03DAD" w:rsidRDefault="6AB03DAD" w:rsidP="58042697">
      <w:pPr>
        <w:jc w:val="both"/>
        <w:rPr>
          <w:rFonts w:ascii="Arial" w:eastAsia="Arial" w:hAnsi="Arial" w:cs="Arial"/>
          <w:sz w:val="24"/>
          <w:szCs w:val="24"/>
        </w:rPr>
      </w:pPr>
    </w:p>
    <w:p w14:paraId="555C57FC" w14:textId="539120B5" w:rsidR="6AB03DAD" w:rsidRDefault="6AB03DAD" w:rsidP="58042697">
      <w:pPr>
        <w:jc w:val="both"/>
        <w:rPr>
          <w:rFonts w:ascii="Arial" w:eastAsia="Arial" w:hAnsi="Arial" w:cs="Arial"/>
          <w:sz w:val="24"/>
          <w:szCs w:val="24"/>
        </w:rPr>
      </w:pPr>
    </w:p>
    <w:p w14:paraId="2CEBA125" w14:textId="151AB143" w:rsidR="6AB03DAD" w:rsidRDefault="6AB03DAD" w:rsidP="58042697">
      <w:pPr>
        <w:jc w:val="both"/>
        <w:rPr>
          <w:rFonts w:ascii="Arial" w:eastAsia="Arial" w:hAnsi="Arial" w:cs="Arial"/>
          <w:sz w:val="24"/>
          <w:szCs w:val="24"/>
        </w:rPr>
      </w:pPr>
    </w:p>
    <w:p w14:paraId="24A50284" w14:textId="79438057" w:rsidR="6AB03DAD" w:rsidRDefault="6AB03DAD" w:rsidP="58042697">
      <w:pPr>
        <w:jc w:val="both"/>
        <w:rPr>
          <w:rFonts w:ascii="Arial" w:eastAsia="Arial" w:hAnsi="Arial" w:cs="Arial"/>
          <w:sz w:val="24"/>
          <w:szCs w:val="24"/>
        </w:rPr>
      </w:pPr>
    </w:p>
    <w:p w14:paraId="4E2AF5B8" w14:textId="4FCC28B3" w:rsidR="6AB03DAD" w:rsidRDefault="6AB03DAD" w:rsidP="58042697">
      <w:pPr>
        <w:jc w:val="both"/>
        <w:rPr>
          <w:rFonts w:ascii="Arial" w:eastAsia="Arial" w:hAnsi="Arial" w:cs="Arial"/>
          <w:sz w:val="24"/>
          <w:szCs w:val="24"/>
        </w:rPr>
      </w:pPr>
    </w:p>
    <w:p w14:paraId="4FC707E1" w14:textId="10AD1047" w:rsidR="6AB03DAD" w:rsidRDefault="6AB03DAD" w:rsidP="58042697">
      <w:pPr>
        <w:jc w:val="both"/>
        <w:rPr>
          <w:rFonts w:ascii="Arial" w:eastAsia="Arial" w:hAnsi="Arial" w:cs="Arial"/>
          <w:sz w:val="24"/>
          <w:szCs w:val="24"/>
        </w:rPr>
      </w:pPr>
    </w:p>
    <w:p w14:paraId="22DC4733" w14:textId="7401DBE0" w:rsidR="6AB03DAD" w:rsidRDefault="6AB03DAD" w:rsidP="58042697">
      <w:pPr>
        <w:jc w:val="both"/>
        <w:rPr>
          <w:rFonts w:ascii="Arial" w:eastAsia="Arial" w:hAnsi="Arial" w:cs="Arial"/>
          <w:sz w:val="24"/>
          <w:szCs w:val="24"/>
        </w:rPr>
      </w:pPr>
    </w:p>
    <w:p w14:paraId="171719CD" w14:textId="1649ABC2" w:rsidR="6AB03DAD" w:rsidRDefault="6AB03DAD" w:rsidP="58042697">
      <w:pPr>
        <w:jc w:val="both"/>
        <w:rPr>
          <w:rFonts w:ascii="Arial" w:eastAsia="Arial" w:hAnsi="Arial" w:cs="Arial"/>
          <w:sz w:val="24"/>
          <w:szCs w:val="24"/>
        </w:rPr>
      </w:pPr>
    </w:p>
    <w:p w14:paraId="09A05B3C" w14:textId="3DE5EB0F" w:rsidR="6AB03DAD" w:rsidRDefault="6AB03DAD" w:rsidP="58042697">
      <w:pPr>
        <w:jc w:val="both"/>
        <w:rPr>
          <w:rFonts w:ascii="Arial" w:eastAsia="Arial" w:hAnsi="Arial" w:cs="Arial"/>
          <w:sz w:val="24"/>
          <w:szCs w:val="24"/>
        </w:rPr>
      </w:pPr>
    </w:p>
    <w:p w14:paraId="1B1DC388" w14:textId="7E8E7B55" w:rsidR="6AB03DAD" w:rsidRDefault="6AB03DAD" w:rsidP="58042697">
      <w:pPr>
        <w:jc w:val="both"/>
        <w:rPr>
          <w:rFonts w:ascii="Arial" w:eastAsia="Arial" w:hAnsi="Arial" w:cs="Arial"/>
          <w:sz w:val="24"/>
          <w:szCs w:val="24"/>
        </w:rPr>
      </w:pPr>
    </w:p>
    <w:p w14:paraId="0A5D2412" w14:textId="7A733EEB" w:rsidR="6AB03DAD" w:rsidRDefault="6AB03DAD" w:rsidP="58042697">
      <w:pPr>
        <w:jc w:val="both"/>
        <w:rPr>
          <w:rFonts w:ascii="Arial" w:eastAsia="Arial" w:hAnsi="Arial" w:cs="Arial"/>
          <w:sz w:val="24"/>
          <w:szCs w:val="24"/>
        </w:rPr>
      </w:pPr>
    </w:p>
    <w:p w14:paraId="6594CE58" w14:textId="72788A28" w:rsidR="6AB03DAD" w:rsidRDefault="6AB03DAD" w:rsidP="58042697">
      <w:pPr>
        <w:jc w:val="both"/>
        <w:rPr>
          <w:rFonts w:ascii="Arial" w:eastAsia="Arial" w:hAnsi="Arial" w:cs="Arial"/>
          <w:sz w:val="24"/>
          <w:szCs w:val="24"/>
        </w:rPr>
      </w:pPr>
    </w:p>
    <w:p w14:paraId="5E62CD1D" w14:textId="0714C68E" w:rsidR="6AB03DAD" w:rsidRDefault="6AB03DAD" w:rsidP="58042697">
      <w:pPr>
        <w:jc w:val="both"/>
        <w:rPr>
          <w:rFonts w:ascii="Arial" w:eastAsia="Arial" w:hAnsi="Arial" w:cs="Arial"/>
          <w:sz w:val="24"/>
          <w:szCs w:val="24"/>
        </w:rPr>
      </w:pPr>
    </w:p>
    <w:p w14:paraId="342B7C9D" w14:textId="3727CF6F" w:rsidR="6AB03DAD" w:rsidRDefault="6AB03DAD" w:rsidP="58042697">
      <w:pPr>
        <w:jc w:val="both"/>
        <w:rPr>
          <w:rFonts w:ascii="Arial" w:eastAsia="Arial" w:hAnsi="Arial" w:cs="Arial"/>
          <w:sz w:val="24"/>
          <w:szCs w:val="24"/>
        </w:rPr>
      </w:pPr>
    </w:p>
    <w:p w14:paraId="3689A174" w14:textId="56511AA2" w:rsidR="6AB03DAD" w:rsidRDefault="6AB03DAD" w:rsidP="58042697">
      <w:pPr>
        <w:jc w:val="both"/>
        <w:rPr>
          <w:rFonts w:ascii="Arial" w:eastAsia="Arial" w:hAnsi="Arial" w:cs="Arial"/>
          <w:sz w:val="24"/>
          <w:szCs w:val="24"/>
        </w:rPr>
      </w:pPr>
    </w:p>
    <w:p w14:paraId="71EEEC10" w14:textId="3F53FB0E" w:rsidR="6AB03DAD" w:rsidRDefault="6AB03DAD" w:rsidP="58042697">
      <w:pPr>
        <w:jc w:val="both"/>
        <w:rPr>
          <w:rFonts w:ascii="Arial" w:eastAsia="Arial" w:hAnsi="Arial" w:cs="Arial"/>
          <w:sz w:val="24"/>
          <w:szCs w:val="24"/>
        </w:rPr>
      </w:pPr>
    </w:p>
    <w:p w14:paraId="0E227E4E" w14:textId="09405327" w:rsidR="6AB03DAD" w:rsidRDefault="6AB03DAD" w:rsidP="58042697">
      <w:pPr>
        <w:jc w:val="both"/>
        <w:rPr>
          <w:rFonts w:ascii="Arial" w:eastAsia="Arial" w:hAnsi="Arial" w:cs="Arial"/>
          <w:sz w:val="24"/>
          <w:szCs w:val="24"/>
        </w:rPr>
      </w:pPr>
    </w:p>
    <w:p w14:paraId="78D18BA1" w14:textId="2BE265F7" w:rsidR="6AB03DAD" w:rsidRDefault="6AB03DAD" w:rsidP="58042697">
      <w:pPr>
        <w:jc w:val="both"/>
        <w:rPr>
          <w:rFonts w:ascii="Arial" w:eastAsia="Arial" w:hAnsi="Arial" w:cs="Arial"/>
          <w:sz w:val="24"/>
          <w:szCs w:val="24"/>
        </w:rPr>
      </w:pPr>
    </w:p>
    <w:p w14:paraId="6DA37600" w14:textId="2FEBAC5D" w:rsidR="6AB03DAD" w:rsidRDefault="6AB03DAD" w:rsidP="58042697">
      <w:pPr>
        <w:jc w:val="both"/>
        <w:rPr>
          <w:rFonts w:ascii="Arial" w:eastAsia="Arial" w:hAnsi="Arial" w:cs="Arial"/>
          <w:sz w:val="24"/>
          <w:szCs w:val="24"/>
        </w:rPr>
      </w:pPr>
    </w:p>
    <w:p w14:paraId="1AC270D6" w14:textId="79226039" w:rsidR="6AB03DAD" w:rsidRDefault="6AB03DAD" w:rsidP="58042697">
      <w:pPr>
        <w:jc w:val="both"/>
        <w:rPr>
          <w:rFonts w:ascii="Arial" w:eastAsia="Arial" w:hAnsi="Arial" w:cs="Arial"/>
          <w:sz w:val="24"/>
          <w:szCs w:val="24"/>
        </w:rPr>
      </w:pPr>
    </w:p>
    <w:p w14:paraId="4F3BCC7C" w14:textId="72E73895" w:rsidR="6AB03DAD" w:rsidRDefault="6AB03DAD" w:rsidP="58042697">
      <w:pPr>
        <w:jc w:val="both"/>
        <w:rPr>
          <w:rFonts w:ascii="Arial" w:eastAsia="Arial" w:hAnsi="Arial" w:cs="Arial"/>
          <w:sz w:val="24"/>
          <w:szCs w:val="24"/>
        </w:rPr>
      </w:pPr>
    </w:p>
    <w:p w14:paraId="495B7939" w14:textId="22CF0D57" w:rsidR="58042697" w:rsidRDefault="58042697" w:rsidP="004B348E">
      <w:pPr>
        <w:jc w:val="right"/>
        <w:rPr>
          <w:rFonts w:ascii="Arial" w:eastAsia="Arial" w:hAnsi="Arial" w:cs="Arial"/>
          <w:b/>
          <w:bCs/>
          <w:sz w:val="28"/>
          <w:szCs w:val="28"/>
        </w:rPr>
      </w:pPr>
    </w:p>
    <w:p w14:paraId="37685DA6" w14:textId="1DCE2C9F" w:rsidR="58042697" w:rsidRDefault="58042697" w:rsidP="58042697">
      <w:pPr>
        <w:jc w:val="both"/>
        <w:rPr>
          <w:rFonts w:ascii="Arial" w:eastAsia="Arial" w:hAnsi="Arial" w:cs="Arial"/>
          <w:b/>
          <w:bCs/>
          <w:sz w:val="28"/>
          <w:szCs w:val="28"/>
        </w:rPr>
      </w:pPr>
    </w:p>
    <w:p w14:paraId="65E8BE4B" w14:textId="433896E3" w:rsidR="6AB03DAD" w:rsidRDefault="58042697" w:rsidP="58042697">
      <w:pPr>
        <w:jc w:val="both"/>
        <w:rPr>
          <w:rFonts w:ascii="Arial" w:eastAsia="Arial" w:hAnsi="Arial" w:cs="Arial"/>
          <w:b/>
          <w:bCs/>
          <w:sz w:val="28"/>
          <w:szCs w:val="28"/>
        </w:rPr>
      </w:pPr>
      <w:r w:rsidRPr="58042697">
        <w:rPr>
          <w:rFonts w:ascii="Arial" w:eastAsia="Arial" w:hAnsi="Arial" w:cs="Arial"/>
          <w:b/>
          <w:bCs/>
          <w:sz w:val="28"/>
          <w:szCs w:val="28"/>
        </w:rPr>
        <w:t>Table of Contents</w:t>
      </w:r>
    </w:p>
    <w:p w14:paraId="4DE1B2BC" w14:textId="3B0CF291" w:rsidR="6AB03DAD" w:rsidRDefault="58042697" w:rsidP="58042697">
      <w:pPr>
        <w:pStyle w:val="ListParagraph"/>
        <w:numPr>
          <w:ilvl w:val="0"/>
          <w:numId w:val="1"/>
        </w:numPr>
        <w:jc w:val="both"/>
        <w:rPr>
          <w:sz w:val="24"/>
          <w:szCs w:val="24"/>
        </w:rPr>
      </w:pPr>
      <w:r w:rsidRPr="58042697">
        <w:rPr>
          <w:rFonts w:ascii="Arial" w:eastAsia="Arial" w:hAnsi="Arial" w:cs="Arial"/>
          <w:sz w:val="24"/>
          <w:szCs w:val="24"/>
        </w:rPr>
        <w:t>Introduction......................................................................p</w:t>
      </w:r>
      <w:r w:rsidR="004B348E">
        <w:rPr>
          <w:rFonts w:ascii="Arial" w:eastAsia="Arial" w:hAnsi="Arial" w:cs="Arial"/>
          <w:sz w:val="24"/>
          <w:szCs w:val="24"/>
        </w:rPr>
        <w:t>3</w:t>
      </w:r>
    </w:p>
    <w:p w14:paraId="635BAFF4" w14:textId="129BFE35" w:rsidR="6AB03DAD" w:rsidRDefault="58042697" w:rsidP="58042697">
      <w:pPr>
        <w:pStyle w:val="ListParagraph"/>
        <w:numPr>
          <w:ilvl w:val="0"/>
          <w:numId w:val="1"/>
        </w:numPr>
        <w:jc w:val="both"/>
        <w:rPr>
          <w:sz w:val="24"/>
          <w:szCs w:val="24"/>
        </w:rPr>
      </w:pPr>
      <w:r w:rsidRPr="58042697">
        <w:rPr>
          <w:rFonts w:ascii="Arial" w:eastAsia="Arial" w:hAnsi="Arial" w:cs="Arial"/>
          <w:sz w:val="24"/>
          <w:szCs w:val="24"/>
        </w:rPr>
        <w:t>Time-management...........................................................p</w:t>
      </w:r>
      <w:r w:rsidR="004B348E">
        <w:rPr>
          <w:rFonts w:ascii="Arial" w:eastAsia="Arial" w:hAnsi="Arial" w:cs="Arial"/>
          <w:sz w:val="24"/>
          <w:szCs w:val="24"/>
        </w:rPr>
        <w:t>3</w:t>
      </w:r>
    </w:p>
    <w:p w14:paraId="3B0173BD" w14:textId="49E72647" w:rsidR="6AB03DAD" w:rsidRDefault="58042697" w:rsidP="58042697">
      <w:pPr>
        <w:pStyle w:val="ListParagraph"/>
        <w:numPr>
          <w:ilvl w:val="0"/>
          <w:numId w:val="1"/>
        </w:numPr>
        <w:jc w:val="both"/>
        <w:rPr>
          <w:sz w:val="24"/>
          <w:szCs w:val="24"/>
        </w:rPr>
      </w:pPr>
      <w:r w:rsidRPr="58042697">
        <w:rPr>
          <w:rFonts w:ascii="Arial" w:eastAsia="Arial" w:hAnsi="Arial" w:cs="Arial"/>
          <w:sz w:val="24"/>
          <w:szCs w:val="24"/>
        </w:rPr>
        <w:t>Paraphrasing....................................................................p</w:t>
      </w:r>
      <w:r w:rsidR="004B348E">
        <w:rPr>
          <w:rFonts w:ascii="Arial" w:eastAsia="Arial" w:hAnsi="Arial" w:cs="Arial"/>
          <w:sz w:val="24"/>
          <w:szCs w:val="24"/>
        </w:rPr>
        <w:t>4</w:t>
      </w:r>
    </w:p>
    <w:p w14:paraId="5D2EF6B3" w14:textId="79BD3561" w:rsidR="6AB03DAD" w:rsidRDefault="58042697" w:rsidP="58042697">
      <w:pPr>
        <w:pStyle w:val="ListParagraph"/>
        <w:numPr>
          <w:ilvl w:val="0"/>
          <w:numId w:val="1"/>
        </w:numPr>
        <w:jc w:val="both"/>
        <w:rPr>
          <w:sz w:val="24"/>
          <w:szCs w:val="24"/>
        </w:rPr>
      </w:pPr>
      <w:r w:rsidRPr="58042697">
        <w:rPr>
          <w:rFonts w:ascii="Arial" w:eastAsia="Arial" w:hAnsi="Arial" w:cs="Arial"/>
          <w:sz w:val="24"/>
          <w:szCs w:val="24"/>
        </w:rPr>
        <w:t>Summarising....................................................................p</w:t>
      </w:r>
      <w:r w:rsidR="004B348E">
        <w:rPr>
          <w:rFonts w:ascii="Arial" w:eastAsia="Arial" w:hAnsi="Arial" w:cs="Arial"/>
          <w:sz w:val="24"/>
          <w:szCs w:val="24"/>
        </w:rPr>
        <w:t>4</w:t>
      </w:r>
    </w:p>
    <w:p w14:paraId="545C2A79" w14:textId="5901FB5E" w:rsidR="6AB03DAD" w:rsidRDefault="58042697" w:rsidP="58042697">
      <w:pPr>
        <w:pStyle w:val="ListParagraph"/>
        <w:numPr>
          <w:ilvl w:val="0"/>
          <w:numId w:val="1"/>
        </w:numPr>
        <w:jc w:val="both"/>
        <w:rPr>
          <w:sz w:val="24"/>
          <w:szCs w:val="24"/>
        </w:rPr>
      </w:pPr>
      <w:r w:rsidRPr="58042697">
        <w:rPr>
          <w:rFonts w:ascii="Arial" w:eastAsia="Arial" w:hAnsi="Arial" w:cs="Arial"/>
          <w:sz w:val="24"/>
          <w:szCs w:val="24"/>
        </w:rPr>
        <w:t>Communication................................................................p</w:t>
      </w:r>
      <w:r w:rsidR="004B348E">
        <w:rPr>
          <w:rFonts w:ascii="Arial" w:eastAsia="Arial" w:hAnsi="Arial" w:cs="Arial"/>
          <w:sz w:val="24"/>
          <w:szCs w:val="24"/>
        </w:rPr>
        <w:t>5</w:t>
      </w:r>
    </w:p>
    <w:p w14:paraId="34453742" w14:textId="14A85B2D" w:rsidR="6AB03DAD" w:rsidRDefault="58042697" w:rsidP="58042697">
      <w:pPr>
        <w:pStyle w:val="ListParagraph"/>
        <w:numPr>
          <w:ilvl w:val="0"/>
          <w:numId w:val="1"/>
        </w:numPr>
        <w:jc w:val="both"/>
        <w:rPr>
          <w:sz w:val="24"/>
          <w:szCs w:val="24"/>
        </w:rPr>
      </w:pPr>
      <w:r w:rsidRPr="58042697">
        <w:rPr>
          <w:rFonts w:ascii="Arial" w:eastAsia="Arial" w:hAnsi="Arial" w:cs="Arial"/>
          <w:sz w:val="24"/>
          <w:szCs w:val="24"/>
        </w:rPr>
        <w:t>Team working...................................................................p</w:t>
      </w:r>
      <w:r w:rsidR="004B348E">
        <w:rPr>
          <w:rFonts w:ascii="Arial" w:eastAsia="Arial" w:hAnsi="Arial" w:cs="Arial"/>
          <w:sz w:val="24"/>
          <w:szCs w:val="24"/>
        </w:rPr>
        <w:t>6</w:t>
      </w:r>
    </w:p>
    <w:p w14:paraId="73BB3F8D" w14:textId="3CDC8AC4" w:rsidR="6AB03DAD" w:rsidRDefault="58042697" w:rsidP="58042697">
      <w:pPr>
        <w:pStyle w:val="ListParagraph"/>
        <w:numPr>
          <w:ilvl w:val="0"/>
          <w:numId w:val="1"/>
        </w:numPr>
        <w:jc w:val="both"/>
        <w:rPr>
          <w:sz w:val="24"/>
          <w:szCs w:val="24"/>
        </w:rPr>
      </w:pPr>
      <w:r w:rsidRPr="58042697">
        <w:rPr>
          <w:rFonts w:ascii="Arial" w:eastAsia="Arial" w:hAnsi="Arial" w:cs="Arial"/>
          <w:sz w:val="24"/>
          <w:szCs w:val="24"/>
        </w:rPr>
        <w:t>Decision making...............................................................p</w:t>
      </w:r>
      <w:r w:rsidR="004B348E">
        <w:rPr>
          <w:rFonts w:ascii="Arial" w:eastAsia="Arial" w:hAnsi="Arial" w:cs="Arial"/>
          <w:sz w:val="24"/>
          <w:szCs w:val="24"/>
        </w:rPr>
        <w:t>7</w:t>
      </w:r>
    </w:p>
    <w:p w14:paraId="189620F7" w14:textId="4B451071" w:rsidR="6AB03DAD" w:rsidRDefault="58042697" w:rsidP="58042697">
      <w:pPr>
        <w:pStyle w:val="ListParagraph"/>
        <w:numPr>
          <w:ilvl w:val="0"/>
          <w:numId w:val="1"/>
        </w:numPr>
        <w:jc w:val="both"/>
        <w:rPr>
          <w:sz w:val="24"/>
          <w:szCs w:val="24"/>
        </w:rPr>
      </w:pPr>
      <w:r w:rsidRPr="58042697">
        <w:rPr>
          <w:rFonts w:ascii="Arial" w:eastAsia="Arial" w:hAnsi="Arial" w:cs="Arial"/>
          <w:sz w:val="24"/>
          <w:szCs w:val="24"/>
        </w:rPr>
        <w:t>Conclusions......................................................................p</w:t>
      </w:r>
      <w:r w:rsidR="004B348E">
        <w:rPr>
          <w:rFonts w:ascii="Arial" w:eastAsia="Arial" w:hAnsi="Arial" w:cs="Arial"/>
          <w:sz w:val="24"/>
          <w:szCs w:val="24"/>
        </w:rPr>
        <w:t>7</w:t>
      </w:r>
    </w:p>
    <w:p w14:paraId="4396C9D1" w14:textId="64EE4931" w:rsidR="6AB03DAD" w:rsidRDefault="58042697" w:rsidP="58042697">
      <w:pPr>
        <w:pStyle w:val="ListParagraph"/>
        <w:numPr>
          <w:ilvl w:val="0"/>
          <w:numId w:val="1"/>
        </w:numPr>
        <w:jc w:val="both"/>
        <w:rPr>
          <w:sz w:val="24"/>
          <w:szCs w:val="24"/>
        </w:rPr>
      </w:pPr>
      <w:r w:rsidRPr="58042697">
        <w:rPr>
          <w:rFonts w:ascii="Arial" w:eastAsia="Arial" w:hAnsi="Arial" w:cs="Arial"/>
          <w:sz w:val="24"/>
          <w:szCs w:val="24"/>
        </w:rPr>
        <w:t>References.......................................................................p</w:t>
      </w:r>
      <w:r w:rsidR="004B348E">
        <w:rPr>
          <w:rFonts w:ascii="Arial" w:eastAsia="Arial" w:hAnsi="Arial" w:cs="Arial"/>
          <w:sz w:val="24"/>
          <w:szCs w:val="24"/>
        </w:rPr>
        <w:t>8</w:t>
      </w:r>
    </w:p>
    <w:p w14:paraId="364364E6" w14:textId="13C0379D" w:rsidR="6AB03DAD" w:rsidRDefault="58042697" w:rsidP="58042697">
      <w:pPr>
        <w:pStyle w:val="ListParagraph"/>
        <w:numPr>
          <w:ilvl w:val="0"/>
          <w:numId w:val="1"/>
        </w:numPr>
        <w:jc w:val="both"/>
        <w:rPr>
          <w:sz w:val="24"/>
          <w:szCs w:val="24"/>
        </w:rPr>
      </w:pPr>
      <w:r w:rsidRPr="58042697">
        <w:rPr>
          <w:rFonts w:ascii="Arial" w:eastAsia="Arial" w:hAnsi="Arial" w:cs="Arial"/>
          <w:sz w:val="24"/>
          <w:szCs w:val="24"/>
        </w:rPr>
        <w:t>In class exercise...............................................................p</w:t>
      </w:r>
      <w:r w:rsidR="004B348E">
        <w:rPr>
          <w:rFonts w:ascii="Arial" w:eastAsia="Arial" w:hAnsi="Arial" w:cs="Arial"/>
          <w:sz w:val="24"/>
          <w:szCs w:val="24"/>
        </w:rPr>
        <w:t>9</w:t>
      </w:r>
    </w:p>
    <w:p w14:paraId="5C0B2BCA" w14:textId="6AA6CCC9" w:rsidR="6AB03DAD" w:rsidRDefault="6AB03DAD" w:rsidP="58042697">
      <w:pPr>
        <w:jc w:val="both"/>
        <w:rPr>
          <w:rFonts w:ascii="Arial" w:eastAsia="Arial" w:hAnsi="Arial" w:cs="Arial"/>
          <w:sz w:val="24"/>
          <w:szCs w:val="24"/>
        </w:rPr>
      </w:pPr>
    </w:p>
    <w:p w14:paraId="475B82C6" w14:textId="5F01D1EE" w:rsidR="6AB03DAD" w:rsidRDefault="6AB03DAD" w:rsidP="58042697">
      <w:pPr>
        <w:jc w:val="both"/>
        <w:rPr>
          <w:rFonts w:ascii="Arial" w:eastAsia="Arial" w:hAnsi="Arial" w:cs="Arial"/>
          <w:sz w:val="24"/>
          <w:szCs w:val="24"/>
        </w:rPr>
      </w:pPr>
    </w:p>
    <w:p w14:paraId="5318BD3D" w14:textId="40A28A05" w:rsidR="6AB03DAD" w:rsidRDefault="6AB03DAD" w:rsidP="58042697">
      <w:pPr>
        <w:jc w:val="both"/>
        <w:rPr>
          <w:rFonts w:ascii="Arial" w:eastAsia="Arial" w:hAnsi="Arial" w:cs="Arial"/>
          <w:sz w:val="24"/>
          <w:szCs w:val="24"/>
        </w:rPr>
      </w:pPr>
    </w:p>
    <w:p w14:paraId="34AEC7E4" w14:textId="525DCE22" w:rsidR="6AB03DAD" w:rsidRDefault="6AB03DAD" w:rsidP="58042697">
      <w:pPr>
        <w:jc w:val="both"/>
        <w:rPr>
          <w:rFonts w:ascii="Arial" w:eastAsia="Arial" w:hAnsi="Arial" w:cs="Arial"/>
          <w:sz w:val="24"/>
          <w:szCs w:val="24"/>
        </w:rPr>
      </w:pPr>
    </w:p>
    <w:p w14:paraId="261A44A9" w14:textId="441B3F35" w:rsidR="6AB03DAD" w:rsidRDefault="6AB03DAD" w:rsidP="58042697">
      <w:pPr>
        <w:jc w:val="both"/>
        <w:rPr>
          <w:rFonts w:ascii="Arial" w:eastAsia="Arial" w:hAnsi="Arial" w:cs="Arial"/>
          <w:sz w:val="24"/>
          <w:szCs w:val="24"/>
        </w:rPr>
      </w:pPr>
    </w:p>
    <w:p w14:paraId="2E2F926C" w14:textId="19908D34" w:rsidR="6AB03DAD" w:rsidRDefault="6AB03DAD" w:rsidP="58042697">
      <w:pPr>
        <w:jc w:val="both"/>
        <w:rPr>
          <w:rFonts w:ascii="Arial" w:eastAsia="Arial" w:hAnsi="Arial" w:cs="Arial"/>
          <w:sz w:val="24"/>
          <w:szCs w:val="24"/>
        </w:rPr>
      </w:pPr>
    </w:p>
    <w:p w14:paraId="435280E1" w14:textId="0E0FD536" w:rsidR="6AB03DAD" w:rsidRDefault="6AB03DAD" w:rsidP="58042697">
      <w:pPr>
        <w:jc w:val="both"/>
        <w:rPr>
          <w:rFonts w:ascii="Arial" w:eastAsia="Arial" w:hAnsi="Arial" w:cs="Arial"/>
          <w:sz w:val="24"/>
          <w:szCs w:val="24"/>
        </w:rPr>
      </w:pPr>
    </w:p>
    <w:p w14:paraId="67CFFDA3" w14:textId="5A934512" w:rsidR="6AB03DAD" w:rsidRDefault="6AB03DAD" w:rsidP="58042697">
      <w:pPr>
        <w:jc w:val="both"/>
        <w:rPr>
          <w:rFonts w:ascii="Arial" w:eastAsia="Arial" w:hAnsi="Arial" w:cs="Arial"/>
          <w:sz w:val="24"/>
          <w:szCs w:val="24"/>
        </w:rPr>
      </w:pPr>
    </w:p>
    <w:p w14:paraId="21C7827D" w14:textId="332485F7" w:rsidR="6AB03DAD" w:rsidRDefault="6AB03DAD" w:rsidP="58042697">
      <w:pPr>
        <w:jc w:val="both"/>
        <w:rPr>
          <w:rFonts w:ascii="Arial" w:eastAsia="Arial" w:hAnsi="Arial" w:cs="Arial"/>
          <w:sz w:val="24"/>
          <w:szCs w:val="24"/>
        </w:rPr>
      </w:pPr>
    </w:p>
    <w:p w14:paraId="058F4F3B" w14:textId="53CE2E1A" w:rsidR="6AB03DAD" w:rsidRDefault="6AB03DAD" w:rsidP="58042697">
      <w:pPr>
        <w:jc w:val="both"/>
        <w:rPr>
          <w:rFonts w:ascii="Arial" w:eastAsia="Arial" w:hAnsi="Arial" w:cs="Arial"/>
          <w:sz w:val="24"/>
          <w:szCs w:val="24"/>
        </w:rPr>
      </w:pPr>
    </w:p>
    <w:p w14:paraId="0B22C4DB" w14:textId="7756DED8" w:rsidR="6AB03DAD" w:rsidRDefault="6AB03DAD" w:rsidP="58042697">
      <w:pPr>
        <w:jc w:val="both"/>
        <w:rPr>
          <w:rFonts w:ascii="Arial" w:eastAsia="Arial" w:hAnsi="Arial" w:cs="Arial"/>
          <w:sz w:val="24"/>
          <w:szCs w:val="24"/>
        </w:rPr>
      </w:pPr>
    </w:p>
    <w:p w14:paraId="510C55D6" w14:textId="65FEC2C5" w:rsidR="6AB03DAD" w:rsidRDefault="6AB03DAD" w:rsidP="58042697">
      <w:pPr>
        <w:jc w:val="both"/>
        <w:rPr>
          <w:rFonts w:ascii="Arial" w:eastAsia="Arial" w:hAnsi="Arial" w:cs="Arial"/>
          <w:sz w:val="24"/>
          <w:szCs w:val="24"/>
        </w:rPr>
      </w:pPr>
    </w:p>
    <w:p w14:paraId="4FB81098" w14:textId="4D46DB6A" w:rsidR="6AB03DAD" w:rsidRDefault="6AB03DAD" w:rsidP="58042697">
      <w:pPr>
        <w:jc w:val="both"/>
        <w:rPr>
          <w:rFonts w:ascii="Arial" w:eastAsia="Arial" w:hAnsi="Arial" w:cs="Arial"/>
          <w:sz w:val="24"/>
          <w:szCs w:val="24"/>
        </w:rPr>
      </w:pPr>
    </w:p>
    <w:p w14:paraId="228E984D" w14:textId="0F6EEA5F" w:rsidR="6AB03DAD" w:rsidRDefault="6AB03DAD" w:rsidP="58042697">
      <w:pPr>
        <w:jc w:val="both"/>
        <w:rPr>
          <w:rFonts w:ascii="Arial" w:eastAsia="Arial" w:hAnsi="Arial" w:cs="Arial"/>
          <w:sz w:val="24"/>
          <w:szCs w:val="24"/>
        </w:rPr>
      </w:pPr>
    </w:p>
    <w:p w14:paraId="6D3CE79C" w14:textId="2172C7AB" w:rsidR="6AB03DAD" w:rsidRDefault="6AB03DAD" w:rsidP="58042697">
      <w:pPr>
        <w:jc w:val="both"/>
        <w:rPr>
          <w:rFonts w:ascii="Arial" w:eastAsia="Arial" w:hAnsi="Arial" w:cs="Arial"/>
          <w:sz w:val="24"/>
          <w:szCs w:val="24"/>
        </w:rPr>
      </w:pPr>
    </w:p>
    <w:p w14:paraId="4446B26B" w14:textId="7B260C58" w:rsidR="6AB03DAD" w:rsidRDefault="6AB03DAD" w:rsidP="58042697">
      <w:pPr>
        <w:jc w:val="both"/>
        <w:rPr>
          <w:rFonts w:ascii="Arial" w:eastAsia="Arial" w:hAnsi="Arial" w:cs="Arial"/>
          <w:sz w:val="24"/>
          <w:szCs w:val="24"/>
        </w:rPr>
      </w:pPr>
    </w:p>
    <w:p w14:paraId="5BE5388D" w14:textId="10D395E9" w:rsidR="6AB03DAD" w:rsidRDefault="6AB03DAD" w:rsidP="58042697">
      <w:pPr>
        <w:jc w:val="both"/>
        <w:rPr>
          <w:rFonts w:ascii="Arial" w:eastAsia="Arial" w:hAnsi="Arial" w:cs="Arial"/>
          <w:sz w:val="24"/>
          <w:szCs w:val="24"/>
        </w:rPr>
      </w:pPr>
    </w:p>
    <w:p w14:paraId="14B07143" w14:textId="1FC2523F" w:rsidR="6AB03DAD" w:rsidRDefault="6AB03DAD" w:rsidP="58042697">
      <w:pPr>
        <w:jc w:val="both"/>
        <w:rPr>
          <w:rFonts w:ascii="Arial" w:eastAsia="Arial" w:hAnsi="Arial" w:cs="Arial"/>
          <w:sz w:val="24"/>
          <w:szCs w:val="24"/>
        </w:rPr>
      </w:pPr>
    </w:p>
    <w:p w14:paraId="7DB5A464" w14:textId="5D1CD25F" w:rsidR="6AB03DAD" w:rsidRDefault="6AB03DAD" w:rsidP="58042697">
      <w:pPr>
        <w:jc w:val="both"/>
        <w:rPr>
          <w:rFonts w:ascii="Arial" w:eastAsia="Arial" w:hAnsi="Arial" w:cs="Arial"/>
          <w:sz w:val="24"/>
          <w:szCs w:val="24"/>
        </w:rPr>
      </w:pPr>
    </w:p>
    <w:p w14:paraId="683D8D57" w14:textId="59B02DA4" w:rsidR="6AB03DAD" w:rsidRDefault="6AB03DAD" w:rsidP="58042697">
      <w:pPr>
        <w:jc w:val="both"/>
        <w:rPr>
          <w:rFonts w:ascii="Arial" w:eastAsia="Arial" w:hAnsi="Arial" w:cs="Arial"/>
          <w:sz w:val="24"/>
          <w:szCs w:val="24"/>
        </w:rPr>
      </w:pPr>
    </w:p>
    <w:p w14:paraId="6D3F36C3" w14:textId="631317A9" w:rsidR="6AB03DAD" w:rsidRDefault="6AB03DAD" w:rsidP="58042697">
      <w:pPr>
        <w:jc w:val="both"/>
        <w:rPr>
          <w:rFonts w:ascii="Arial" w:eastAsia="Arial" w:hAnsi="Arial" w:cs="Arial"/>
          <w:sz w:val="24"/>
          <w:szCs w:val="24"/>
        </w:rPr>
      </w:pPr>
    </w:p>
    <w:p w14:paraId="245A6393" w14:textId="48A7F406" w:rsidR="58042697" w:rsidRDefault="58042697" w:rsidP="58042697">
      <w:pPr>
        <w:jc w:val="both"/>
        <w:rPr>
          <w:rFonts w:ascii="Arial" w:eastAsia="Arial" w:hAnsi="Arial" w:cs="Arial"/>
          <w:b/>
          <w:bCs/>
          <w:sz w:val="28"/>
          <w:szCs w:val="28"/>
        </w:rPr>
      </w:pPr>
    </w:p>
    <w:p w14:paraId="2F3691E6" w14:textId="537521EA" w:rsidR="58042697" w:rsidRDefault="58042697" w:rsidP="58042697">
      <w:pPr>
        <w:jc w:val="both"/>
        <w:rPr>
          <w:rFonts w:ascii="Arial" w:eastAsia="Arial" w:hAnsi="Arial" w:cs="Arial"/>
          <w:b/>
          <w:bCs/>
          <w:sz w:val="28"/>
          <w:szCs w:val="28"/>
        </w:rPr>
      </w:pPr>
    </w:p>
    <w:p w14:paraId="6E8D354B" w14:textId="7A250766" w:rsidR="6AB03DAD" w:rsidRDefault="58042697" w:rsidP="58042697">
      <w:pPr>
        <w:jc w:val="both"/>
        <w:rPr>
          <w:rFonts w:ascii="Arial" w:eastAsia="Arial" w:hAnsi="Arial" w:cs="Arial"/>
          <w:b/>
          <w:bCs/>
          <w:sz w:val="28"/>
          <w:szCs w:val="28"/>
        </w:rPr>
      </w:pPr>
      <w:r w:rsidRPr="58042697">
        <w:rPr>
          <w:rFonts w:ascii="Arial" w:eastAsia="Arial" w:hAnsi="Arial" w:cs="Arial"/>
          <w:b/>
          <w:bCs/>
          <w:sz w:val="28"/>
          <w:szCs w:val="28"/>
        </w:rPr>
        <w:t>Introduction:</w:t>
      </w:r>
    </w:p>
    <w:p w14:paraId="7B824256" w14:textId="63149FD6" w:rsidR="6AB03DAD" w:rsidRDefault="6AB03DAD" w:rsidP="58042697">
      <w:pPr>
        <w:jc w:val="both"/>
        <w:rPr>
          <w:rFonts w:ascii="Arial" w:eastAsia="Arial" w:hAnsi="Arial" w:cs="Arial"/>
          <w:sz w:val="24"/>
          <w:szCs w:val="24"/>
        </w:rPr>
      </w:pPr>
    </w:p>
    <w:p w14:paraId="1B00DB77" w14:textId="5ACF48A3" w:rsidR="6AB03DAD" w:rsidRDefault="58042697" w:rsidP="58042697">
      <w:pPr>
        <w:jc w:val="both"/>
        <w:rPr>
          <w:rFonts w:ascii="Arial" w:eastAsia="Arial" w:hAnsi="Arial" w:cs="Arial"/>
          <w:sz w:val="24"/>
          <w:szCs w:val="24"/>
        </w:rPr>
      </w:pPr>
      <w:r w:rsidRPr="58042697">
        <w:rPr>
          <w:rFonts w:ascii="Arial" w:eastAsia="Arial" w:hAnsi="Arial" w:cs="Arial"/>
          <w:sz w:val="24"/>
          <w:szCs w:val="24"/>
        </w:rPr>
        <w:t>The purpose of this report is to analyse my own academic and employability skills. The skills which will be analysed are time-management, paraphrasing, summarising, communication, team working and decision making. I will give a brief definition of my understanding of each skill followed by an analysis.</w:t>
      </w:r>
    </w:p>
    <w:p w14:paraId="7FC1AE3E" w14:textId="2B661B3A" w:rsidR="0FC13B64" w:rsidRDefault="0FC13B64" w:rsidP="58042697">
      <w:pPr>
        <w:jc w:val="both"/>
        <w:rPr>
          <w:rFonts w:ascii="Arial" w:eastAsia="Arial" w:hAnsi="Arial" w:cs="Arial"/>
          <w:sz w:val="24"/>
          <w:szCs w:val="24"/>
        </w:rPr>
      </w:pPr>
    </w:p>
    <w:p w14:paraId="31A0C042" w14:textId="1D212C8C" w:rsidR="6AB03DAD" w:rsidRDefault="6AB03DAD" w:rsidP="58042697">
      <w:pPr>
        <w:jc w:val="both"/>
        <w:rPr>
          <w:rFonts w:ascii="Arial" w:eastAsia="Arial" w:hAnsi="Arial" w:cs="Arial"/>
          <w:sz w:val="24"/>
          <w:szCs w:val="24"/>
        </w:rPr>
      </w:pPr>
    </w:p>
    <w:p w14:paraId="10E61029" w14:textId="1A20AF59" w:rsidR="58042697" w:rsidRDefault="58042697" w:rsidP="58042697">
      <w:pPr>
        <w:jc w:val="both"/>
        <w:rPr>
          <w:rFonts w:ascii="Arial" w:eastAsia="Arial" w:hAnsi="Arial" w:cs="Arial"/>
          <w:b/>
          <w:bCs/>
          <w:sz w:val="28"/>
          <w:szCs w:val="28"/>
        </w:rPr>
      </w:pPr>
    </w:p>
    <w:p w14:paraId="7A75BCD2" w14:textId="479F8520" w:rsidR="6AB03DAD" w:rsidRDefault="58042697" w:rsidP="58042697">
      <w:pPr>
        <w:jc w:val="both"/>
        <w:rPr>
          <w:rFonts w:ascii="Arial" w:eastAsia="Arial" w:hAnsi="Arial" w:cs="Arial"/>
          <w:b/>
          <w:bCs/>
          <w:sz w:val="28"/>
          <w:szCs w:val="28"/>
        </w:rPr>
      </w:pPr>
      <w:r w:rsidRPr="58042697">
        <w:rPr>
          <w:rFonts w:ascii="Arial" w:eastAsia="Arial" w:hAnsi="Arial" w:cs="Arial"/>
          <w:b/>
          <w:bCs/>
          <w:sz w:val="28"/>
          <w:szCs w:val="28"/>
        </w:rPr>
        <w:t>Time-management:</w:t>
      </w:r>
    </w:p>
    <w:p w14:paraId="74B294BF" w14:textId="13BCEC95" w:rsidR="6AB03DAD" w:rsidRDefault="58042697" w:rsidP="58042697">
      <w:pPr>
        <w:jc w:val="both"/>
        <w:rPr>
          <w:rFonts w:ascii="Arial" w:eastAsia="Arial" w:hAnsi="Arial" w:cs="Arial"/>
          <w:sz w:val="24"/>
          <w:szCs w:val="24"/>
        </w:rPr>
      </w:pPr>
      <w:r w:rsidRPr="58042697">
        <w:rPr>
          <w:rFonts w:ascii="Arial" w:eastAsia="Arial" w:hAnsi="Arial" w:cs="Arial"/>
          <w:sz w:val="24"/>
          <w:szCs w:val="24"/>
        </w:rPr>
        <w:t xml:space="preserve">The definition of time-management is the </w:t>
      </w:r>
      <w:hyperlink r:id="rId7">
        <w:r w:rsidRPr="58042697">
          <w:rPr>
            <w:rStyle w:val="Hyperlink"/>
            <w:rFonts w:ascii="Arial" w:eastAsia="Arial" w:hAnsi="Arial" w:cs="Arial"/>
            <w:color w:val="auto"/>
            <w:sz w:val="24"/>
            <w:szCs w:val="24"/>
            <w:u w:val="none"/>
          </w:rPr>
          <w:t>practice</w:t>
        </w:r>
      </w:hyperlink>
      <w:r w:rsidRPr="58042697">
        <w:rPr>
          <w:rFonts w:ascii="Arial" w:eastAsia="Arial" w:hAnsi="Arial" w:cs="Arial"/>
          <w:sz w:val="24"/>
          <w:szCs w:val="24"/>
        </w:rPr>
        <w:t xml:space="preserve"> of using the </w:t>
      </w:r>
      <w:hyperlink r:id="rId8">
        <w:r w:rsidRPr="58042697">
          <w:rPr>
            <w:rStyle w:val="Hyperlink"/>
            <w:rFonts w:ascii="Arial" w:eastAsia="Arial" w:hAnsi="Arial" w:cs="Arial"/>
            <w:color w:val="auto"/>
            <w:sz w:val="24"/>
            <w:szCs w:val="24"/>
            <w:u w:val="none"/>
          </w:rPr>
          <w:t>time</w:t>
        </w:r>
      </w:hyperlink>
      <w:r w:rsidRPr="58042697">
        <w:rPr>
          <w:rFonts w:ascii="Arial" w:eastAsia="Arial" w:hAnsi="Arial" w:cs="Arial"/>
          <w:sz w:val="24"/>
          <w:szCs w:val="24"/>
        </w:rPr>
        <w:t xml:space="preserve"> that you have </w:t>
      </w:r>
      <w:hyperlink r:id="rId9">
        <w:r w:rsidRPr="58042697">
          <w:rPr>
            <w:rStyle w:val="Hyperlink"/>
            <w:rFonts w:ascii="Arial" w:eastAsia="Arial" w:hAnsi="Arial" w:cs="Arial"/>
            <w:color w:val="auto"/>
            <w:sz w:val="24"/>
            <w:szCs w:val="24"/>
            <w:u w:val="none"/>
          </w:rPr>
          <w:t>available</w:t>
        </w:r>
      </w:hyperlink>
      <w:r w:rsidRPr="58042697">
        <w:rPr>
          <w:rFonts w:ascii="Arial" w:eastAsia="Arial" w:hAnsi="Arial" w:cs="Arial"/>
          <w:sz w:val="24"/>
          <w:szCs w:val="24"/>
        </w:rPr>
        <w:t xml:space="preserve"> in a </w:t>
      </w:r>
      <w:hyperlink r:id="rId10">
        <w:r w:rsidRPr="58042697">
          <w:rPr>
            <w:rStyle w:val="Hyperlink"/>
            <w:rFonts w:ascii="Arial" w:eastAsia="Arial" w:hAnsi="Arial" w:cs="Arial"/>
            <w:color w:val="auto"/>
            <w:sz w:val="24"/>
            <w:szCs w:val="24"/>
            <w:u w:val="none"/>
          </w:rPr>
          <w:t>useful</w:t>
        </w:r>
      </w:hyperlink>
      <w:r w:rsidRPr="58042697">
        <w:rPr>
          <w:rFonts w:ascii="Arial" w:eastAsia="Arial" w:hAnsi="Arial" w:cs="Arial"/>
          <w:sz w:val="24"/>
          <w:szCs w:val="24"/>
        </w:rPr>
        <w:t xml:space="preserve"> and </w:t>
      </w:r>
      <w:hyperlink r:id="rId11">
        <w:r w:rsidRPr="58042697">
          <w:rPr>
            <w:rStyle w:val="Hyperlink"/>
            <w:rFonts w:ascii="Arial" w:eastAsia="Arial" w:hAnsi="Arial" w:cs="Arial"/>
            <w:color w:val="auto"/>
            <w:sz w:val="24"/>
            <w:szCs w:val="24"/>
            <w:u w:val="none"/>
          </w:rPr>
          <w:t>effective</w:t>
        </w:r>
      </w:hyperlink>
      <w:r w:rsidRPr="58042697">
        <w:rPr>
          <w:rFonts w:ascii="Arial" w:eastAsia="Arial" w:hAnsi="Arial" w:cs="Arial"/>
          <w:sz w:val="24"/>
          <w:szCs w:val="24"/>
        </w:rPr>
        <w:t xml:space="preserve"> way. (Cambridge university press, 2019)</w:t>
      </w:r>
    </w:p>
    <w:p w14:paraId="3737B156" w14:textId="08495F85" w:rsidR="6AB03DAD" w:rsidRDefault="58042697" w:rsidP="58042697">
      <w:pPr>
        <w:jc w:val="both"/>
        <w:rPr>
          <w:rFonts w:ascii="Arial" w:eastAsia="Arial" w:hAnsi="Arial" w:cs="Arial"/>
          <w:sz w:val="24"/>
          <w:szCs w:val="24"/>
        </w:rPr>
      </w:pPr>
      <w:r w:rsidRPr="58042697">
        <w:rPr>
          <w:rFonts w:ascii="Arial" w:eastAsia="Arial" w:hAnsi="Arial" w:cs="Arial"/>
          <w:sz w:val="24"/>
          <w:szCs w:val="24"/>
        </w:rPr>
        <w:t xml:space="preserve"> This particular skill is good to have in both academic and employment environments; this academic skill is a great skill to obtain as you can further your education in a manageable way, completing assignments on time. This gives you more time to go over your assignments and improve them if you find more information that is relatable to that task. At time we may also forget information, so having that skill gives you the ability to contribute more if it is not left to the last minute.</w:t>
      </w:r>
    </w:p>
    <w:p w14:paraId="00FA9E1C" w14:textId="6D566F57" w:rsidR="6AB03DAD" w:rsidRDefault="58042697" w:rsidP="58042697">
      <w:pPr>
        <w:jc w:val="both"/>
        <w:rPr>
          <w:rFonts w:ascii="Arial" w:eastAsia="Arial" w:hAnsi="Arial" w:cs="Arial"/>
          <w:sz w:val="24"/>
          <w:szCs w:val="24"/>
        </w:rPr>
      </w:pPr>
      <w:r w:rsidRPr="58042697">
        <w:rPr>
          <w:rFonts w:ascii="Arial" w:eastAsia="Arial" w:hAnsi="Arial" w:cs="Arial"/>
          <w:sz w:val="24"/>
          <w:szCs w:val="24"/>
        </w:rPr>
        <w:t>This skill is also a great skill to have within the workplace as this can enable you to further your career at a faster pace than somebody who had poor time-management. The reason this applies is because within a workplace, like an academic environment, deadlines are put in place to complete tasks, and non-completion of this indivertibly will put you behind schedule. This also is a good method for reducing anxiety and stress which overall will allow you to complete work to a higher standard than somebody who does not possess this skill; they would have clear deadlines for each task that needs to be completed which allows you to focus on each segment individually  rather than starting something and then returning back to it at a later date.</w:t>
      </w:r>
    </w:p>
    <w:p w14:paraId="47F15684" w14:textId="0FA13D3C" w:rsidR="6AB03DAD" w:rsidRDefault="58042697" w:rsidP="58042697">
      <w:pPr>
        <w:jc w:val="both"/>
        <w:rPr>
          <w:rFonts w:ascii="Arial" w:eastAsia="Arial" w:hAnsi="Arial" w:cs="Arial"/>
          <w:sz w:val="24"/>
          <w:szCs w:val="24"/>
        </w:rPr>
      </w:pPr>
      <w:r w:rsidRPr="58042697">
        <w:rPr>
          <w:rFonts w:ascii="Arial" w:eastAsia="Arial" w:hAnsi="Arial" w:cs="Arial"/>
          <w:sz w:val="24"/>
          <w:szCs w:val="24"/>
        </w:rPr>
        <w:t xml:space="preserve">I believe I possess this skill which I have demonstrated by creating a list of daily tasks that require to be completed; I then delegate myself time for each task ordering them by the urgency and deadline date. This particular method ultimately prevents me from procrastinating, which I have done in the past. This is also known as the Eisen Howard method.   </w:t>
      </w:r>
    </w:p>
    <w:p w14:paraId="05B0652F" w14:textId="3D227810" w:rsidR="0D7CFBA3" w:rsidRDefault="0D7CFBA3" w:rsidP="58042697">
      <w:pPr>
        <w:jc w:val="both"/>
        <w:rPr>
          <w:rFonts w:ascii="Arial" w:eastAsia="Arial" w:hAnsi="Arial" w:cs="Arial"/>
          <w:b/>
          <w:bCs/>
          <w:sz w:val="28"/>
          <w:szCs w:val="28"/>
        </w:rPr>
      </w:pPr>
    </w:p>
    <w:p w14:paraId="2B684797" w14:textId="361AB14E" w:rsidR="27910FB7" w:rsidRDefault="27910FB7" w:rsidP="58042697">
      <w:pPr>
        <w:jc w:val="both"/>
        <w:rPr>
          <w:rFonts w:ascii="Arial" w:eastAsia="Arial" w:hAnsi="Arial" w:cs="Arial"/>
          <w:b/>
          <w:bCs/>
          <w:sz w:val="28"/>
          <w:szCs w:val="28"/>
        </w:rPr>
      </w:pPr>
    </w:p>
    <w:p w14:paraId="342DB34D" w14:textId="3616D1C2" w:rsidR="27910FB7" w:rsidRDefault="27910FB7" w:rsidP="58042697">
      <w:pPr>
        <w:jc w:val="both"/>
        <w:rPr>
          <w:rFonts w:ascii="Arial" w:eastAsia="Arial" w:hAnsi="Arial" w:cs="Arial"/>
          <w:b/>
          <w:bCs/>
          <w:sz w:val="28"/>
          <w:szCs w:val="28"/>
        </w:rPr>
      </w:pPr>
    </w:p>
    <w:p w14:paraId="6D68D51B" w14:textId="096FBD4D" w:rsidR="27910FB7" w:rsidRDefault="27910FB7" w:rsidP="58042697">
      <w:pPr>
        <w:jc w:val="both"/>
        <w:rPr>
          <w:rFonts w:ascii="Arial" w:eastAsia="Arial" w:hAnsi="Arial" w:cs="Arial"/>
          <w:b/>
          <w:bCs/>
          <w:sz w:val="28"/>
          <w:szCs w:val="28"/>
        </w:rPr>
      </w:pPr>
    </w:p>
    <w:p w14:paraId="6B2B55DA" w14:textId="08D9BD5A" w:rsidR="27910FB7" w:rsidRDefault="27910FB7" w:rsidP="58042697">
      <w:pPr>
        <w:jc w:val="both"/>
        <w:rPr>
          <w:rFonts w:ascii="Arial" w:eastAsia="Arial" w:hAnsi="Arial" w:cs="Arial"/>
          <w:b/>
          <w:bCs/>
          <w:sz w:val="28"/>
          <w:szCs w:val="28"/>
        </w:rPr>
      </w:pPr>
    </w:p>
    <w:p w14:paraId="67F97E66" w14:textId="1BF1A6F8" w:rsidR="6AB03DAD" w:rsidRDefault="58042697" w:rsidP="58042697">
      <w:pPr>
        <w:jc w:val="both"/>
        <w:rPr>
          <w:rFonts w:ascii="Arial" w:eastAsia="Arial" w:hAnsi="Arial" w:cs="Arial"/>
          <w:b/>
          <w:bCs/>
          <w:sz w:val="28"/>
          <w:szCs w:val="28"/>
        </w:rPr>
      </w:pPr>
      <w:r w:rsidRPr="58042697">
        <w:rPr>
          <w:rFonts w:ascii="Arial" w:eastAsia="Arial" w:hAnsi="Arial" w:cs="Arial"/>
          <w:b/>
          <w:bCs/>
          <w:sz w:val="28"/>
          <w:szCs w:val="28"/>
        </w:rPr>
        <w:t>Paraphrasing:</w:t>
      </w:r>
    </w:p>
    <w:p w14:paraId="120E2061" w14:textId="397C983E" w:rsidR="74345079" w:rsidRDefault="58042697" w:rsidP="58042697">
      <w:pPr>
        <w:jc w:val="both"/>
        <w:rPr>
          <w:rFonts w:ascii="Arial" w:eastAsia="Arial" w:hAnsi="Arial" w:cs="Arial"/>
          <w:sz w:val="24"/>
          <w:szCs w:val="24"/>
        </w:rPr>
      </w:pPr>
      <w:r w:rsidRPr="58042697">
        <w:rPr>
          <w:rFonts w:ascii="Arial" w:eastAsia="Arial" w:hAnsi="Arial" w:cs="Arial"/>
          <w:color w:val="282828"/>
          <w:sz w:val="24"/>
          <w:szCs w:val="24"/>
        </w:rPr>
        <w:t xml:space="preserve">The definition of paraphrasing is a restatement of a </w:t>
      </w:r>
      <w:hyperlink r:id="rId12">
        <w:r w:rsidRPr="58042697">
          <w:rPr>
            <w:rStyle w:val="Hyperlink"/>
            <w:rFonts w:ascii="Arial" w:eastAsia="Arial" w:hAnsi="Arial" w:cs="Arial"/>
            <w:color w:val="auto"/>
            <w:sz w:val="24"/>
            <w:szCs w:val="24"/>
            <w:u w:val="none"/>
          </w:rPr>
          <w:t>text</w:t>
        </w:r>
      </w:hyperlink>
      <w:r w:rsidRPr="58042697">
        <w:rPr>
          <w:rFonts w:ascii="Arial" w:eastAsia="Arial" w:hAnsi="Arial" w:cs="Arial"/>
          <w:sz w:val="24"/>
          <w:szCs w:val="24"/>
        </w:rPr>
        <w:t xml:space="preserve"> in another form or other words, often to simplify or clarify </w:t>
      </w:r>
      <w:hyperlink r:id="rId13">
        <w:r w:rsidRPr="58042697">
          <w:rPr>
            <w:rStyle w:val="Hyperlink"/>
            <w:rFonts w:ascii="Arial" w:eastAsia="Arial" w:hAnsi="Arial" w:cs="Arial"/>
            <w:color w:val="auto"/>
            <w:sz w:val="24"/>
            <w:szCs w:val="24"/>
            <w:u w:val="none"/>
          </w:rPr>
          <w:t>meaning</w:t>
        </w:r>
      </w:hyperlink>
      <w:r w:rsidRPr="58042697">
        <w:rPr>
          <w:rFonts w:ascii="Arial" w:eastAsia="Arial" w:hAnsi="Arial" w:cs="Arial"/>
          <w:sz w:val="24"/>
          <w:szCs w:val="24"/>
        </w:rPr>
        <w:t xml:space="preserve"> (</w:t>
      </w:r>
      <w:proofErr w:type="spellStart"/>
      <w:r w:rsidRPr="58042697">
        <w:rPr>
          <w:rFonts w:ascii="Arial" w:eastAsia="Arial" w:hAnsi="Arial" w:cs="Arial"/>
          <w:sz w:val="24"/>
          <w:szCs w:val="24"/>
        </w:rPr>
        <w:t>Nordquist</w:t>
      </w:r>
      <w:proofErr w:type="spellEnd"/>
      <w:r w:rsidRPr="58042697">
        <w:rPr>
          <w:rFonts w:ascii="Arial" w:eastAsia="Arial" w:hAnsi="Arial" w:cs="Arial"/>
          <w:sz w:val="24"/>
          <w:szCs w:val="24"/>
        </w:rPr>
        <w:t>, 2018) This particular skill is good to have within an academic environment as it is a vital piece of knowledge used to complete assignments, it proves you understand the source of information that you are reading, which shows your lecturer that you have a clarification of that particular study to a high enough degree to be able to write it in your own words.</w:t>
      </w:r>
    </w:p>
    <w:p w14:paraId="05E1C173" w14:textId="05A10BD5" w:rsidR="74345079" w:rsidRDefault="58042697" w:rsidP="58042697">
      <w:pPr>
        <w:jc w:val="both"/>
        <w:rPr>
          <w:rFonts w:ascii="Arial" w:eastAsia="Arial" w:hAnsi="Arial" w:cs="Arial"/>
          <w:sz w:val="24"/>
          <w:szCs w:val="24"/>
        </w:rPr>
      </w:pPr>
      <w:r w:rsidRPr="58042697">
        <w:rPr>
          <w:rFonts w:ascii="Arial" w:eastAsia="Arial" w:hAnsi="Arial" w:cs="Arial"/>
          <w:sz w:val="24"/>
          <w:szCs w:val="24"/>
        </w:rPr>
        <w:t xml:space="preserve"> I believe I occupy this skill as when I have paraphrased sources of information, I have not found any difficulty in doing so. I have also taken it upon myself to complete paraphrasing exercises at home to verify my own knowledge, and each time I have completed these exercises I achieved full marks. I have not been able to complete my in-class exercise to provide evidence of this, however these exercises should completed in the beginning of next term.</w:t>
      </w:r>
    </w:p>
    <w:p w14:paraId="514FD00E" w14:textId="2438D396" w:rsidR="74345079" w:rsidRDefault="58042697" w:rsidP="58042697">
      <w:pPr>
        <w:jc w:val="both"/>
        <w:rPr>
          <w:rFonts w:ascii="Arial" w:eastAsia="Arial" w:hAnsi="Arial" w:cs="Arial"/>
          <w:sz w:val="24"/>
          <w:szCs w:val="24"/>
        </w:rPr>
      </w:pPr>
      <w:r w:rsidRPr="58042697">
        <w:rPr>
          <w:rFonts w:ascii="Arial" w:eastAsia="Arial" w:hAnsi="Arial" w:cs="Arial"/>
          <w:sz w:val="24"/>
          <w:szCs w:val="24"/>
        </w:rPr>
        <w:t xml:space="preserve"> </w:t>
      </w:r>
    </w:p>
    <w:p w14:paraId="25494D2A" w14:textId="667E5586" w:rsidR="6AB03DAD" w:rsidRDefault="6AB03DAD" w:rsidP="58042697">
      <w:pPr>
        <w:jc w:val="both"/>
        <w:rPr>
          <w:rFonts w:ascii="Arial" w:eastAsia="Arial" w:hAnsi="Arial" w:cs="Arial"/>
          <w:sz w:val="24"/>
          <w:szCs w:val="24"/>
        </w:rPr>
      </w:pPr>
    </w:p>
    <w:p w14:paraId="1C0341B0" w14:textId="0A94BA81" w:rsidR="6AB03DAD" w:rsidRDefault="58042697" w:rsidP="58042697">
      <w:pPr>
        <w:jc w:val="both"/>
        <w:rPr>
          <w:rFonts w:ascii="Arial" w:eastAsia="Arial" w:hAnsi="Arial" w:cs="Arial"/>
          <w:b/>
          <w:bCs/>
          <w:sz w:val="28"/>
          <w:szCs w:val="28"/>
        </w:rPr>
      </w:pPr>
      <w:r w:rsidRPr="58042697">
        <w:rPr>
          <w:rFonts w:ascii="Arial" w:eastAsia="Arial" w:hAnsi="Arial" w:cs="Arial"/>
          <w:b/>
          <w:bCs/>
          <w:sz w:val="28"/>
          <w:szCs w:val="28"/>
        </w:rPr>
        <w:t>Summarising:</w:t>
      </w:r>
    </w:p>
    <w:p w14:paraId="7DF22DE5" w14:textId="1D06EC04" w:rsidR="0D7CFBA3" w:rsidRDefault="58042697" w:rsidP="58042697">
      <w:pPr>
        <w:jc w:val="both"/>
        <w:rPr>
          <w:rFonts w:ascii="Arial" w:eastAsia="Arial" w:hAnsi="Arial" w:cs="Arial"/>
          <w:sz w:val="24"/>
          <w:szCs w:val="24"/>
        </w:rPr>
      </w:pPr>
      <w:r w:rsidRPr="58042697">
        <w:rPr>
          <w:rFonts w:ascii="Arial" w:eastAsia="Arial" w:hAnsi="Arial" w:cs="Arial"/>
          <w:sz w:val="24"/>
          <w:szCs w:val="24"/>
        </w:rPr>
        <w:t xml:space="preserve">The definition of summarising is a brief explanation of the main topic spoken about within a text, this often includes the 5 W's: who, what, when, where and why without including any details that are not necessary for the reader. </w:t>
      </w:r>
    </w:p>
    <w:p w14:paraId="7E7F8D43" w14:textId="6498458E" w:rsidR="0D7CFBA3" w:rsidRDefault="58042697" w:rsidP="58042697">
      <w:pPr>
        <w:jc w:val="both"/>
        <w:rPr>
          <w:rFonts w:ascii="Arial" w:eastAsia="Arial" w:hAnsi="Arial" w:cs="Arial"/>
          <w:sz w:val="24"/>
          <w:szCs w:val="24"/>
        </w:rPr>
      </w:pPr>
      <w:r w:rsidRPr="58042697">
        <w:rPr>
          <w:rFonts w:ascii="Arial" w:eastAsia="Arial" w:hAnsi="Arial" w:cs="Arial"/>
          <w:sz w:val="24"/>
          <w:szCs w:val="24"/>
        </w:rPr>
        <w:t xml:space="preserve">This is an academic skill that is important to have as often this skill is used within assignments in order to show understanding of the work completed. It also allows you to take large sources of information, which you then summarise into a smaller source of information, this makes it more simple to understand what the main topic of the source is in a more time efficient manner, without having to miss any important information necessary for the reader; the same information is provided however in a shorter version, without the pieces of information that are not relevant. </w:t>
      </w:r>
    </w:p>
    <w:p w14:paraId="20B53030" w14:textId="288212E2" w:rsidR="0D7CFBA3" w:rsidRDefault="58042697" w:rsidP="58042697">
      <w:pPr>
        <w:jc w:val="both"/>
        <w:rPr>
          <w:rFonts w:ascii="Arial" w:eastAsia="Arial" w:hAnsi="Arial" w:cs="Arial"/>
          <w:sz w:val="24"/>
          <w:szCs w:val="24"/>
        </w:rPr>
      </w:pPr>
      <w:r w:rsidRPr="58042697">
        <w:rPr>
          <w:rFonts w:ascii="Arial" w:eastAsia="Arial" w:hAnsi="Arial" w:cs="Arial"/>
          <w:sz w:val="24"/>
          <w:szCs w:val="24"/>
        </w:rPr>
        <w:t xml:space="preserve"> I believe that have this skill, however improvement could be made. When I completed my summarising in-class exercise I gave some details but missed out on one important piece of information. This has proven that although I have grasped the basics of summarising, I could do with improving my knowledge on this particular skill which will help me progress further in my academic growth.  </w:t>
      </w:r>
    </w:p>
    <w:p w14:paraId="07351A24" w14:textId="530EBB55" w:rsidR="0D7CFBA3" w:rsidRDefault="0D7CFBA3" w:rsidP="58042697">
      <w:pPr>
        <w:jc w:val="both"/>
        <w:rPr>
          <w:rFonts w:ascii="Arial" w:eastAsia="Arial" w:hAnsi="Arial" w:cs="Arial"/>
          <w:b/>
          <w:bCs/>
          <w:sz w:val="28"/>
          <w:szCs w:val="28"/>
        </w:rPr>
      </w:pPr>
    </w:p>
    <w:p w14:paraId="636B158F" w14:textId="327ECDB3" w:rsidR="6AB03DAD" w:rsidRDefault="6AB03DAD" w:rsidP="58042697">
      <w:pPr>
        <w:jc w:val="both"/>
        <w:rPr>
          <w:rFonts w:ascii="Arial" w:eastAsia="Arial" w:hAnsi="Arial" w:cs="Arial"/>
          <w:sz w:val="24"/>
          <w:szCs w:val="24"/>
        </w:rPr>
      </w:pPr>
    </w:p>
    <w:p w14:paraId="6F46D1A4" w14:textId="2112436B" w:rsidR="58042697" w:rsidRDefault="58042697" w:rsidP="58042697">
      <w:pPr>
        <w:jc w:val="both"/>
        <w:rPr>
          <w:rFonts w:ascii="Arial" w:eastAsia="Arial" w:hAnsi="Arial" w:cs="Arial"/>
          <w:b/>
          <w:bCs/>
          <w:sz w:val="28"/>
          <w:szCs w:val="28"/>
        </w:rPr>
      </w:pPr>
    </w:p>
    <w:p w14:paraId="56814070" w14:textId="21CB010E" w:rsidR="58042697" w:rsidRDefault="58042697" w:rsidP="58042697">
      <w:pPr>
        <w:jc w:val="both"/>
        <w:rPr>
          <w:rFonts w:ascii="Arial" w:eastAsia="Arial" w:hAnsi="Arial" w:cs="Arial"/>
          <w:b/>
          <w:bCs/>
          <w:sz w:val="28"/>
          <w:szCs w:val="28"/>
        </w:rPr>
      </w:pPr>
    </w:p>
    <w:p w14:paraId="389B0718" w14:textId="4B18DA26" w:rsidR="58042697" w:rsidRDefault="58042697" w:rsidP="58042697">
      <w:pPr>
        <w:jc w:val="both"/>
        <w:rPr>
          <w:rFonts w:ascii="Arial" w:eastAsia="Arial" w:hAnsi="Arial" w:cs="Arial"/>
          <w:b/>
          <w:bCs/>
          <w:sz w:val="28"/>
          <w:szCs w:val="28"/>
        </w:rPr>
      </w:pPr>
    </w:p>
    <w:p w14:paraId="0DB64347" w14:textId="0E3D74B0" w:rsidR="58042697" w:rsidRDefault="58042697" w:rsidP="58042697">
      <w:pPr>
        <w:jc w:val="both"/>
        <w:rPr>
          <w:rFonts w:ascii="Arial" w:eastAsia="Arial" w:hAnsi="Arial" w:cs="Arial"/>
          <w:b/>
          <w:bCs/>
          <w:sz w:val="28"/>
          <w:szCs w:val="28"/>
        </w:rPr>
      </w:pPr>
    </w:p>
    <w:p w14:paraId="5DAB5A6D" w14:textId="1E9B1C1B" w:rsidR="58042697" w:rsidRDefault="58042697" w:rsidP="58042697">
      <w:pPr>
        <w:jc w:val="both"/>
        <w:rPr>
          <w:rFonts w:ascii="Arial" w:eastAsia="Arial" w:hAnsi="Arial" w:cs="Arial"/>
          <w:b/>
          <w:bCs/>
          <w:sz w:val="28"/>
          <w:szCs w:val="28"/>
        </w:rPr>
      </w:pPr>
    </w:p>
    <w:p w14:paraId="46D60344" w14:textId="1E4CE5FF" w:rsidR="6AB03DAD" w:rsidRDefault="58042697" w:rsidP="58042697">
      <w:pPr>
        <w:jc w:val="both"/>
        <w:rPr>
          <w:rFonts w:ascii="Arial" w:eastAsia="Arial" w:hAnsi="Arial" w:cs="Arial"/>
          <w:b/>
          <w:bCs/>
          <w:sz w:val="28"/>
          <w:szCs w:val="28"/>
        </w:rPr>
      </w:pPr>
      <w:r w:rsidRPr="58042697">
        <w:rPr>
          <w:rFonts w:ascii="Arial" w:eastAsia="Arial" w:hAnsi="Arial" w:cs="Arial"/>
          <w:b/>
          <w:bCs/>
          <w:sz w:val="28"/>
          <w:szCs w:val="28"/>
        </w:rPr>
        <w:t>Communication:</w:t>
      </w:r>
    </w:p>
    <w:p w14:paraId="315CD74F" w14:textId="30FF65BE" w:rsidR="74345079" w:rsidRDefault="58042697" w:rsidP="58042697">
      <w:pPr>
        <w:jc w:val="both"/>
        <w:rPr>
          <w:rFonts w:ascii="Arial" w:eastAsia="Arial" w:hAnsi="Arial" w:cs="Arial"/>
          <w:color w:val="303336"/>
          <w:sz w:val="24"/>
          <w:szCs w:val="24"/>
        </w:rPr>
      </w:pPr>
      <w:r w:rsidRPr="58042697">
        <w:rPr>
          <w:rFonts w:ascii="Arial" w:eastAsia="Arial" w:hAnsi="Arial" w:cs="Arial"/>
          <w:color w:val="303336"/>
          <w:sz w:val="24"/>
          <w:szCs w:val="24"/>
        </w:rPr>
        <w:t xml:space="preserve">The definition of communication is the process by which information is exchanged between individuals through a common system of symbols, signs, or behaviour. (Webster, [undated]) This skill is good to have within both academic and employment environments as communication can easily be misinterpreted which then creates a lack of understanding within the environment. </w:t>
      </w:r>
    </w:p>
    <w:p w14:paraId="595D231A" w14:textId="76DD8A83" w:rsidR="74345079" w:rsidRDefault="58042697" w:rsidP="58042697">
      <w:pPr>
        <w:jc w:val="both"/>
        <w:rPr>
          <w:rFonts w:ascii="Arial" w:eastAsia="Arial" w:hAnsi="Arial" w:cs="Arial"/>
          <w:color w:val="303336"/>
          <w:sz w:val="24"/>
          <w:szCs w:val="24"/>
        </w:rPr>
      </w:pPr>
      <w:r w:rsidRPr="58042697">
        <w:rPr>
          <w:rFonts w:ascii="Arial" w:eastAsia="Arial" w:hAnsi="Arial" w:cs="Arial"/>
          <w:color w:val="303336"/>
          <w:sz w:val="24"/>
          <w:szCs w:val="24"/>
        </w:rPr>
        <w:t xml:space="preserve">This is a good academic skill as at times you will need to work within a group to complete assignments; it is very important for each member of that group to be able to communicate different stages of work they are on, therefore if they’re struggling we can help to resolve this issue as a team. Without this communication it can cause friction within the group which may result in the group not being able to complete the work needed, this ultimately can make the group fail the assignment. Effective communication used in the correct way will allow tasks being completed to be finished in a more efficient way. This skill is also good to have within the workplace as once again you may be working in a team and will have to communicate stages of work completed so that the team leader can communicate this with their manager. </w:t>
      </w:r>
    </w:p>
    <w:p w14:paraId="1F29D695" w14:textId="76BAA914" w:rsidR="74345079" w:rsidRDefault="58042697" w:rsidP="58042697">
      <w:pPr>
        <w:jc w:val="both"/>
        <w:rPr>
          <w:rFonts w:ascii="Arial" w:eastAsia="Arial" w:hAnsi="Arial" w:cs="Arial"/>
          <w:color w:val="303336"/>
          <w:sz w:val="24"/>
          <w:szCs w:val="24"/>
        </w:rPr>
      </w:pPr>
      <w:r w:rsidRPr="58042697">
        <w:rPr>
          <w:rFonts w:ascii="Arial" w:eastAsia="Arial" w:hAnsi="Arial" w:cs="Arial"/>
          <w:color w:val="303336"/>
          <w:sz w:val="24"/>
          <w:szCs w:val="24"/>
        </w:rPr>
        <w:t xml:space="preserve">Communication within the workplace is also very important so that you can progress further in a particular area the individual is strongest in. Without communication you can not receive the help you need to further you career in the way you would like. </w:t>
      </w:r>
    </w:p>
    <w:p w14:paraId="4D3AD6EB" w14:textId="7B976F56" w:rsidR="74345079" w:rsidRDefault="58042697" w:rsidP="58042697">
      <w:pPr>
        <w:jc w:val="both"/>
        <w:rPr>
          <w:rFonts w:ascii="Arial" w:eastAsia="Arial" w:hAnsi="Arial" w:cs="Arial"/>
          <w:color w:val="303336"/>
          <w:sz w:val="24"/>
          <w:szCs w:val="24"/>
        </w:rPr>
      </w:pPr>
      <w:r w:rsidRPr="58042697">
        <w:rPr>
          <w:rFonts w:ascii="Arial" w:eastAsia="Arial" w:hAnsi="Arial" w:cs="Arial"/>
          <w:color w:val="303336"/>
          <w:sz w:val="24"/>
          <w:szCs w:val="24"/>
        </w:rPr>
        <w:t xml:space="preserve">I believe I have this skill, however I could improve on this by having more of an understanding of the way in which information is exchanged via both verbal and non-verbal ways, as well as ways in which each of this can be perceived if not communicated effectively. Simple body posture can give off non-verbal information that you may not have intended to do, being very aware of such things can prevent there being a miscommunication. </w:t>
      </w:r>
    </w:p>
    <w:p w14:paraId="286EE981" w14:textId="44E33CE9" w:rsidR="74345079" w:rsidRDefault="74345079" w:rsidP="58042697">
      <w:pPr>
        <w:jc w:val="both"/>
        <w:rPr>
          <w:rFonts w:ascii="Arial" w:eastAsia="Arial" w:hAnsi="Arial" w:cs="Arial"/>
          <w:color w:val="303336"/>
          <w:sz w:val="27"/>
          <w:szCs w:val="27"/>
        </w:rPr>
      </w:pPr>
    </w:p>
    <w:p w14:paraId="10A6D31D" w14:textId="41E3C30F" w:rsidR="6AB03DAD" w:rsidRDefault="6AB03DAD" w:rsidP="58042697">
      <w:pPr>
        <w:jc w:val="both"/>
        <w:rPr>
          <w:rFonts w:ascii="Arial" w:eastAsia="Arial" w:hAnsi="Arial" w:cs="Arial"/>
          <w:sz w:val="24"/>
          <w:szCs w:val="24"/>
        </w:rPr>
      </w:pPr>
    </w:p>
    <w:p w14:paraId="4F2814C8" w14:textId="547C7CE8" w:rsidR="6AB03DAD" w:rsidRDefault="6AB03DAD" w:rsidP="58042697">
      <w:pPr>
        <w:jc w:val="both"/>
        <w:rPr>
          <w:rFonts w:ascii="Arial" w:eastAsia="Arial" w:hAnsi="Arial" w:cs="Arial"/>
          <w:b/>
          <w:bCs/>
          <w:sz w:val="28"/>
          <w:szCs w:val="28"/>
        </w:rPr>
      </w:pPr>
    </w:p>
    <w:p w14:paraId="0F33D476" w14:textId="495151EF" w:rsidR="6AB03DAD" w:rsidRDefault="6AB03DAD" w:rsidP="58042697">
      <w:pPr>
        <w:jc w:val="both"/>
        <w:rPr>
          <w:rFonts w:ascii="Arial" w:eastAsia="Arial" w:hAnsi="Arial" w:cs="Arial"/>
          <w:b/>
          <w:bCs/>
          <w:sz w:val="28"/>
          <w:szCs w:val="28"/>
        </w:rPr>
      </w:pPr>
    </w:p>
    <w:p w14:paraId="4C3AC985" w14:textId="6C1CF2FF" w:rsidR="6AB03DAD" w:rsidRDefault="6AB03DAD" w:rsidP="58042697">
      <w:pPr>
        <w:jc w:val="both"/>
        <w:rPr>
          <w:rFonts w:ascii="Arial" w:eastAsia="Arial" w:hAnsi="Arial" w:cs="Arial"/>
          <w:b/>
          <w:bCs/>
          <w:sz w:val="28"/>
          <w:szCs w:val="28"/>
        </w:rPr>
      </w:pPr>
    </w:p>
    <w:p w14:paraId="4E321FF0" w14:textId="3A903052" w:rsidR="6AB03DAD" w:rsidRDefault="6AB03DAD" w:rsidP="58042697">
      <w:pPr>
        <w:jc w:val="both"/>
        <w:rPr>
          <w:rFonts w:ascii="Arial" w:eastAsia="Arial" w:hAnsi="Arial" w:cs="Arial"/>
          <w:b/>
          <w:bCs/>
          <w:sz w:val="28"/>
          <w:szCs w:val="28"/>
        </w:rPr>
      </w:pPr>
    </w:p>
    <w:p w14:paraId="7AC5589B" w14:textId="3FABA8C1" w:rsidR="6AB03DAD" w:rsidRDefault="6AB03DAD" w:rsidP="58042697">
      <w:pPr>
        <w:jc w:val="both"/>
        <w:rPr>
          <w:rFonts w:ascii="Arial" w:eastAsia="Arial" w:hAnsi="Arial" w:cs="Arial"/>
          <w:b/>
          <w:bCs/>
          <w:sz w:val="28"/>
          <w:szCs w:val="28"/>
        </w:rPr>
      </w:pPr>
    </w:p>
    <w:p w14:paraId="5F40E64F" w14:textId="08510A94" w:rsidR="6AB03DAD" w:rsidRDefault="6AB03DAD" w:rsidP="58042697">
      <w:pPr>
        <w:jc w:val="both"/>
        <w:rPr>
          <w:rFonts w:ascii="Arial" w:eastAsia="Arial" w:hAnsi="Arial" w:cs="Arial"/>
          <w:b/>
          <w:bCs/>
          <w:sz w:val="28"/>
          <w:szCs w:val="28"/>
        </w:rPr>
      </w:pPr>
    </w:p>
    <w:p w14:paraId="2E78AAD7" w14:textId="49B7EDE6" w:rsidR="6AB03DAD" w:rsidRDefault="58042697" w:rsidP="58042697">
      <w:pPr>
        <w:jc w:val="both"/>
        <w:rPr>
          <w:rFonts w:ascii="Arial" w:eastAsia="Arial" w:hAnsi="Arial" w:cs="Arial"/>
          <w:b/>
          <w:bCs/>
          <w:sz w:val="28"/>
          <w:szCs w:val="28"/>
        </w:rPr>
      </w:pPr>
      <w:r w:rsidRPr="58042697">
        <w:rPr>
          <w:rFonts w:ascii="Arial" w:eastAsia="Arial" w:hAnsi="Arial" w:cs="Arial"/>
          <w:b/>
          <w:bCs/>
          <w:sz w:val="28"/>
          <w:szCs w:val="28"/>
        </w:rPr>
        <w:lastRenderedPageBreak/>
        <w:t>Team working:</w:t>
      </w:r>
    </w:p>
    <w:p w14:paraId="48990F43" w14:textId="23CC0C0F" w:rsidR="0FC13B64" w:rsidRDefault="58042697" w:rsidP="58042697">
      <w:pPr>
        <w:jc w:val="both"/>
        <w:rPr>
          <w:rFonts w:ascii="Arial" w:eastAsia="Arial" w:hAnsi="Arial" w:cs="Arial"/>
          <w:color w:val="000000" w:themeColor="text1"/>
          <w:sz w:val="24"/>
          <w:szCs w:val="24"/>
        </w:rPr>
      </w:pPr>
      <w:r w:rsidRPr="58042697">
        <w:rPr>
          <w:rFonts w:ascii="Arial" w:eastAsia="Arial" w:hAnsi="Arial" w:cs="Arial"/>
          <w:color w:val="000000" w:themeColor="text1"/>
          <w:sz w:val="24"/>
          <w:szCs w:val="24"/>
        </w:rPr>
        <w:t xml:space="preserve">The definition of team work is when a group of people work together to complete a task or project with a mutual goal. Teamwork is often a crucial part to the successful completion of a task or assignment as it is often necessary for that team to work well together, trying their best in any situation. This means that people will work together, using their individual skills. </w:t>
      </w:r>
    </w:p>
    <w:p w14:paraId="4279BD27" w14:textId="029FF9B8" w:rsidR="0FC13B64" w:rsidRDefault="58042697" w:rsidP="58042697">
      <w:pPr>
        <w:jc w:val="both"/>
        <w:rPr>
          <w:rFonts w:ascii="Arial" w:eastAsia="Arial" w:hAnsi="Arial" w:cs="Arial"/>
          <w:color w:val="000000" w:themeColor="text1"/>
          <w:sz w:val="24"/>
          <w:szCs w:val="24"/>
        </w:rPr>
      </w:pPr>
      <w:r w:rsidRPr="58042697">
        <w:rPr>
          <w:rFonts w:ascii="Arial" w:eastAsia="Arial" w:hAnsi="Arial" w:cs="Arial"/>
          <w:color w:val="000000" w:themeColor="text1"/>
          <w:sz w:val="24"/>
          <w:szCs w:val="24"/>
        </w:rPr>
        <w:t xml:space="preserve">This skills is good to have in both academic and employment environments as within an academic environment you are bound to have group assignments that will need to be completed and poor team working skills will unfortunately make it hard to complete those specific tasks to a high level without causing disruption to the hard work being put in by your group. </w:t>
      </w:r>
    </w:p>
    <w:p w14:paraId="584D7964" w14:textId="5D2D8914" w:rsidR="0FC13B64" w:rsidRDefault="58042697" w:rsidP="58042697">
      <w:pPr>
        <w:jc w:val="both"/>
        <w:rPr>
          <w:rFonts w:ascii="Arial" w:eastAsia="Arial" w:hAnsi="Arial" w:cs="Arial"/>
          <w:color w:val="000000" w:themeColor="text1"/>
          <w:sz w:val="24"/>
          <w:szCs w:val="24"/>
        </w:rPr>
      </w:pPr>
      <w:r w:rsidRPr="58042697">
        <w:rPr>
          <w:rFonts w:ascii="Arial" w:eastAsia="Arial" w:hAnsi="Arial" w:cs="Arial"/>
          <w:color w:val="000000" w:themeColor="text1"/>
          <w:sz w:val="24"/>
          <w:szCs w:val="24"/>
        </w:rPr>
        <w:t xml:space="preserve">This is also an important skill to have within an employment environment as again there will be tasks that need to be completed that require a group effort. If people within the group don’t work well together, the end goal will not be achieved. </w:t>
      </w:r>
    </w:p>
    <w:p w14:paraId="1DA314CC" w14:textId="21257A4B" w:rsidR="0FC13B64" w:rsidRDefault="58042697" w:rsidP="58042697">
      <w:pPr>
        <w:jc w:val="both"/>
        <w:rPr>
          <w:rFonts w:ascii="Arial" w:eastAsia="Arial" w:hAnsi="Arial" w:cs="Arial"/>
          <w:color w:val="000000" w:themeColor="text1"/>
          <w:sz w:val="24"/>
          <w:szCs w:val="24"/>
        </w:rPr>
      </w:pPr>
      <w:r w:rsidRPr="58042697">
        <w:rPr>
          <w:rFonts w:ascii="Arial" w:eastAsia="Arial" w:hAnsi="Arial" w:cs="Arial"/>
          <w:color w:val="000000" w:themeColor="text1"/>
          <w:sz w:val="24"/>
          <w:szCs w:val="24"/>
        </w:rPr>
        <w:t>I believe I could improve on this skill as at times I have allowed situations outside of my academic environment to affect the contribution effort made within. This is not fair to the rest of my team who are ultimately affected by this as information they required from me may have been communicated at a later date than necessary.</w:t>
      </w:r>
    </w:p>
    <w:p w14:paraId="7AA30B0A" w14:textId="176D3448" w:rsidR="0FC13B64" w:rsidRDefault="58042697" w:rsidP="58042697">
      <w:pPr>
        <w:jc w:val="both"/>
        <w:rPr>
          <w:rFonts w:ascii="Arial" w:eastAsia="Arial" w:hAnsi="Arial" w:cs="Arial"/>
          <w:color w:val="000000" w:themeColor="text1"/>
          <w:sz w:val="24"/>
          <w:szCs w:val="24"/>
          <w:highlight w:val="green"/>
        </w:rPr>
      </w:pPr>
      <w:r w:rsidRPr="58042697">
        <w:rPr>
          <w:rFonts w:ascii="Arial" w:eastAsia="Arial" w:hAnsi="Arial" w:cs="Arial"/>
          <w:color w:val="000000" w:themeColor="text1"/>
          <w:sz w:val="24"/>
          <w:szCs w:val="24"/>
        </w:rPr>
        <w:t xml:space="preserve"> In order to improve this skill, I could focus on being more adaptable to changing conditions, so that my academic work is not affected. I could also improve this by actively participating within group conversations to allow there to be a clearer understanding of different areas being covered by my team members.</w:t>
      </w:r>
    </w:p>
    <w:p w14:paraId="46E67263" w14:textId="64D38BDE" w:rsidR="0FC13B64" w:rsidRDefault="0FC13B64" w:rsidP="58042697">
      <w:pPr>
        <w:jc w:val="both"/>
        <w:rPr>
          <w:rFonts w:ascii="Arial" w:eastAsia="Arial" w:hAnsi="Arial" w:cs="Arial"/>
          <w:b/>
          <w:bCs/>
          <w:sz w:val="28"/>
          <w:szCs w:val="28"/>
        </w:rPr>
      </w:pPr>
    </w:p>
    <w:p w14:paraId="50BD7074" w14:textId="77A5ECF0" w:rsidR="6AB03DAD" w:rsidRDefault="6AB03DAD" w:rsidP="58042697">
      <w:pPr>
        <w:jc w:val="both"/>
        <w:rPr>
          <w:rFonts w:ascii="Arial" w:eastAsia="Arial" w:hAnsi="Arial" w:cs="Arial"/>
          <w:sz w:val="24"/>
          <w:szCs w:val="24"/>
        </w:rPr>
      </w:pPr>
    </w:p>
    <w:p w14:paraId="433B0810" w14:textId="6BC5A6C2" w:rsidR="58042697" w:rsidRDefault="58042697" w:rsidP="58042697">
      <w:pPr>
        <w:jc w:val="both"/>
        <w:rPr>
          <w:rFonts w:ascii="Arial" w:eastAsia="Arial" w:hAnsi="Arial" w:cs="Arial"/>
          <w:b/>
          <w:bCs/>
          <w:sz w:val="28"/>
          <w:szCs w:val="28"/>
        </w:rPr>
      </w:pPr>
    </w:p>
    <w:p w14:paraId="783211B7" w14:textId="092EFC2B" w:rsidR="58042697" w:rsidRDefault="58042697" w:rsidP="58042697">
      <w:pPr>
        <w:jc w:val="both"/>
        <w:rPr>
          <w:rFonts w:ascii="Arial" w:eastAsia="Arial" w:hAnsi="Arial" w:cs="Arial"/>
          <w:b/>
          <w:bCs/>
          <w:sz w:val="28"/>
          <w:szCs w:val="28"/>
        </w:rPr>
      </w:pPr>
    </w:p>
    <w:p w14:paraId="5CC00788" w14:textId="296F3D6D" w:rsidR="58042697" w:rsidRDefault="58042697" w:rsidP="58042697">
      <w:pPr>
        <w:jc w:val="both"/>
        <w:rPr>
          <w:rFonts w:ascii="Arial" w:eastAsia="Arial" w:hAnsi="Arial" w:cs="Arial"/>
          <w:b/>
          <w:bCs/>
          <w:sz w:val="28"/>
          <w:szCs w:val="28"/>
        </w:rPr>
      </w:pPr>
    </w:p>
    <w:p w14:paraId="59C2514F" w14:textId="5825EF67" w:rsidR="58042697" w:rsidRDefault="58042697" w:rsidP="58042697">
      <w:pPr>
        <w:jc w:val="both"/>
        <w:rPr>
          <w:rFonts w:ascii="Arial" w:eastAsia="Arial" w:hAnsi="Arial" w:cs="Arial"/>
          <w:b/>
          <w:bCs/>
          <w:sz w:val="28"/>
          <w:szCs w:val="28"/>
        </w:rPr>
      </w:pPr>
    </w:p>
    <w:p w14:paraId="123477FC" w14:textId="601EF857" w:rsidR="58042697" w:rsidRDefault="58042697" w:rsidP="58042697">
      <w:pPr>
        <w:jc w:val="both"/>
        <w:rPr>
          <w:rFonts w:ascii="Arial" w:eastAsia="Arial" w:hAnsi="Arial" w:cs="Arial"/>
          <w:b/>
          <w:bCs/>
          <w:sz w:val="28"/>
          <w:szCs w:val="28"/>
        </w:rPr>
      </w:pPr>
    </w:p>
    <w:p w14:paraId="5B2912AA" w14:textId="762B4B3A" w:rsidR="58042697" w:rsidRDefault="58042697" w:rsidP="58042697">
      <w:pPr>
        <w:jc w:val="both"/>
        <w:rPr>
          <w:rFonts w:ascii="Arial" w:eastAsia="Arial" w:hAnsi="Arial" w:cs="Arial"/>
          <w:b/>
          <w:bCs/>
          <w:sz w:val="28"/>
          <w:szCs w:val="28"/>
        </w:rPr>
      </w:pPr>
    </w:p>
    <w:p w14:paraId="02EAAA09" w14:textId="5EBC8695" w:rsidR="58042697" w:rsidRDefault="58042697" w:rsidP="58042697">
      <w:pPr>
        <w:jc w:val="both"/>
        <w:rPr>
          <w:rFonts w:ascii="Arial" w:eastAsia="Arial" w:hAnsi="Arial" w:cs="Arial"/>
          <w:b/>
          <w:bCs/>
          <w:sz w:val="28"/>
          <w:szCs w:val="28"/>
        </w:rPr>
      </w:pPr>
    </w:p>
    <w:p w14:paraId="7C709CDE" w14:textId="4128AFE5" w:rsidR="58042697" w:rsidRDefault="58042697" w:rsidP="58042697">
      <w:pPr>
        <w:jc w:val="both"/>
        <w:rPr>
          <w:rFonts w:ascii="Arial" w:eastAsia="Arial" w:hAnsi="Arial" w:cs="Arial"/>
          <w:b/>
          <w:bCs/>
          <w:sz w:val="28"/>
          <w:szCs w:val="28"/>
        </w:rPr>
      </w:pPr>
    </w:p>
    <w:p w14:paraId="2FCC4F13" w14:textId="1A29C8FF" w:rsidR="58042697" w:rsidRDefault="58042697" w:rsidP="58042697">
      <w:pPr>
        <w:jc w:val="both"/>
        <w:rPr>
          <w:rFonts w:ascii="Arial" w:eastAsia="Arial" w:hAnsi="Arial" w:cs="Arial"/>
          <w:b/>
          <w:bCs/>
          <w:sz w:val="28"/>
          <w:szCs w:val="28"/>
        </w:rPr>
      </w:pPr>
    </w:p>
    <w:p w14:paraId="0F6F32E2" w14:textId="19F975A1" w:rsidR="58042697" w:rsidRDefault="58042697" w:rsidP="58042697">
      <w:pPr>
        <w:jc w:val="both"/>
        <w:rPr>
          <w:rFonts w:ascii="Arial" w:eastAsia="Arial" w:hAnsi="Arial" w:cs="Arial"/>
          <w:b/>
          <w:bCs/>
          <w:sz w:val="28"/>
          <w:szCs w:val="28"/>
        </w:rPr>
      </w:pPr>
    </w:p>
    <w:p w14:paraId="3F467684" w14:textId="067A1F29" w:rsidR="58042697" w:rsidRDefault="58042697" w:rsidP="58042697">
      <w:pPr>
        <w:jc w:val="both"/>
        <w:rPr>
          <w:rFonts w:ascii="Arial" w:eastAsia="Arial" w:hAnsi="Arial" w:cs="Arial"/>
          <w:b/>
          <w:bCs/>
          <w:sz w:val="28"/>
          <w:szCs w:val="28"/>
        </w:rPr>
      </w:pPr>
    </w:p>
    <w:p w14:paraId="3028083A" w14:textId="0BF0E3FC" w:rsidR="6AB03DAD" w:rsidRDefault="58042697" w:rsidP="58042697">
      <w:pPr>
        <w:jc w:val="both"/>
        <w:rPr>
          <w:rFonts w:ascii="Arial" w:eastAsia="Arial" w:hAnsi="Arial" w:cs="Arial"/>
          <w:b/>
          <w:bCs/>
          <w:sz w:val="28"/>
          <w:szCs w:val="28"/>
        </w:rPr>
      </w:pPr>
      <w:r w:rsidRPr="58042697">
        <w:rPr>
          <w:rFonts w:ascii="Arial" w:eastAsia="Arial" w:hAnsi="Arial" w:cs="Arial"/>
          <w:b/>
          <w:bCs/>
          <w:sz w:val="28"/>
          <w:szCs w:val="28"/>
        </w:rPr>
        <w:lastRenderedPageBreak/>
        <w:t>Decision making:</w:t>
      </w:r>
    </w:p>
    <w:p w14:paraId="5771B77C" w14:textId="2B81E7C8" w:rsidR="0D7CFBA3" w:rsidRDefault="58042697" w:rsidP="58042697">
      <w:pPr>
        <w:jc w:val="both"/>
        <w:rPr>
          <w:rFonts w:ascii="Arial" w:eastAsia="Arial" w:hAnsi="Arial" w:cs="Arial"/>
          <w:sz w:val="24"/>
          <w:szCs w:val="24"/>
        </w:rPr>
      </w:pPr>
      <w:r w:rsidRPr="58042697">
        <w:rPr>
          <w:rFonts w:ascii="Arial" w:eastAsia="Arial" w:hAnsi="Arial" w:cs="Arial"/>
          <w:sz w:val="24"/>
          <w:szCs w:val="24"/>
        </w:rPr>
        <w:t>The definition of decision making is the action or process of making a decision within a workplace or simply in day to day life. (Oxford university press, 2019).</w:t>
      </w:r>
    </w:p>
    <w:p w14:paraId="291B5BD1" w14:textId="2A0EC62E" w:rsidR="0D7CFBA3" w:rsidRDefault="58042697" w:rsidP="58042697">
      <w:pPr>
        <w:jc w:val="both"/>
        <w:rPr>
          <w:rFonts w:ascii="Arial" w:eastAsia="Arial" w:hAnsi="Arial" w:cs="Arial"/>
          <w:sz w:val="24"/>
          <w:szCs w:val="24"/>
        </w:rPr>
      </w:pPr>
      <w:r w:rsidRPr="58042697">
        <w:rPr>
          <w:rFonts w:ascii="Arial" w:eastAsia="Arial" w:hAnsi="Arial" w:cs="Arial"/>
          <w:sz w:val="24"/>
          <w:szCs w:val="24"/>
        </w:rPr>
        <w:t xml:space="preserve"> This is a good employability skill to have as at times you will be obliged to make important decisions based on the values of the person or organisation. The decisions you make could have a major impact if not considered carefully; at times you may be faced with a decision that has multiple outcomes and you will need to decide which will benefit the person or organisation best.</w:t>
      </w:r>
    </w:p>
    <w:p w14:paraId="2449B62E" w14:textId="4374564F" w:rsidR="0D7CFBA3" w:rsidRDefault="58042697" w:rsidP="58042697">
      <w:pPr>
        <w:jc w:val="both"/>
        <w:rPr>
          <w:rFonts w:ascii="Arial" w:eastAsia="Arial" w:hAnsi="Arial" w:cs="Arial"/>
          <w:sz w:val="24"/>
          <w:szCs w:val="24"/>
        </w:rPr>
      </w:pPr>
      <w:r w:rsidRPr="58042697">
        <w:rPr>
          <w:rFonts w:ascii="Arial" w:eastAsia="Arial" w:hAnsi="Arial" w:cs="Arial"/>
          <w:sz w:val="24"/>
          <w:szCs w:val="24"/>
        </w:rPr>
        <w:t xml:space="preserve">This is also an academic skill as at times you are given group projects to complete and whenever there is a group put together somebody is appointed team leader. This individual has to delegate work and decide who should fulfil what segment in order to maximise the best outcome for that group task. This is a decision made based on the strengths of the thy person in the group so that each person feels comfortable with the section they need to complete </w:t>
      </w:r>
    </w:p>
    <w:p w14:paraId="1CBA1144" w14:textId="5CAB0144" w:rsidR="0D7CFBA3" w:rsidRDefault="58042697" w:rsidP="58042697">
      <w:pPr>
        <w:jc w:val="both"/>
        <w:rPr>
          <w:rFonts w:ascii="Arial" w:eastAsia="Arial" w:hAnsi="Arial" w:cs="Arial"/>
          <w:sz w:val="24"/>
          <w:szCs w:val="24"/>
        </w:rPr>
      </w:pPr>
      <w:r w:rsidRPr="58042697">
        <w:rPr>
          <w:rFonts w:ascii="Arial" w:eastAsia="Arial" w:hAnsi="Arial" w:cs="Arial"/>
          <w:sz w:val="24"/>
          <w:szCs w:val="24"/>
        </w:rPr>
        <w:t xml:space="preserve"> I believe I carry this skill and I evident by previous decisions I have been faced with in my old organisation. For example I previously worked as a carer looking after vulnerable people and one day I attended a client’s home to find her in a poorly state. She was in fact suffering from a stroke, but without my decision to go against her will and send her to a hospital, she would have become speech impaired and possibly at worst, deceased. </w:t>
      </w:r>
    </w:p>
    <w:p w14:paraId="57B17CB5" w14:textId="7B5BF6D4" w:rsidR="0D7CFBA3" w:rsidRDefault="0D7CFBA3" w:rsidP="58042697">
      <w:pPr>
        <w:jc w:val="both"/>
        <w:rPr>
          <w:sz w:val="24"/>
          <w:szCs w:val="24"/>
        </w:rPr>
      </w:pPr>
    </w:p>
    <w:p w14:paraId="691F80FD" w14:textId="2541169F" w:rsidR="0FC13B64" w:rsidRDefault="58042697" w:rsidP="58042697">
      <w:pPr>
        <w:jc w:val="both"/>
        <w:rPr>
          <w:rFonts w:ascii="Arial" w:eastAsia="Arial" w:hAnsi="Arial" w:cs="Arial"/>
          <w:b/>
          <w:bCs/>
          <w:sz w:val="28"/>
          <w:szCs w:val="28"/>
        </w:rPr>
      </w:pPr>
      <w:r w:rsidRPr="58042697">
        <w:rPr>
          <w:rFonts w:ascii="Arial" w:eastAsia="Arial" w:hAnsi="Arial" w:cs="Arial"/>
          <w:b/>
          <w:bCs/>
          <w:sz w:val="28"/>
          <w:szCs w:val="28"/>
        </w:rPr>
        <w:t xml:space="preserve">Conclusions: </w:t>
      </w:r>
    </w:p>
    <w:p w14:paraId="058D254E" w14:textId="0B532CBA" w:rsidR="0D7CFBA3" w:rsidRDefault="58042697" w:rsidP="58042697">
      <w:pPr>
        <w:jc w:val="both"/>
        <w:rPr>
          <w:rFonts w:ascii="Arial" w:eastAsia="Arial" w:hAnsi="Arial" w:cs="Arial"/>
          <w:sz w:val="24"/>
          <w:szCs w:val="24"/>
        </w:rPr>
      </w:pPr>
      <w:r w:rsidRPr="58042697">
        <w:rPr>
          <w:rFonts w:ascii="Arial" w:eastAsia="Arial" w:hAnsi="Arial" w:cs="Arial"/>
          <w:sz w:val="24"/>
          <w:szCs w:val="24"/>
        </w:rPr>
        <w:t>This assignment focused on analysing academic and employability skills used within the workplace and also the academic environment. Each skill has been analysed, as well as decided if I possess the skill, or whether an improvement of a particular skill is needed to encourage growth within the appropriate environment. From this analysis it is found that although I possess some of these skills, improvement is needed in team-working, communication and summarising. This improvement when made will enable me to Further my study and my professional career in a faster and more manageable way. My strengths from this analysis are time-management and decision making.</w:t>
      </w:r>
    </w:p>
    <w:p w14:paraId="6C9E34DA" w14:textId="3C271118" w:rsidR="0D7CFBA3" w:rsidRDefault="0D7CFBA3" w:rsidP="0D7CFBA3">
      <w:pPr>
        <w:rPr>
          <w:b/>
          <w:bCs/>
          <w:sz w:val="28"/>
          <w:szCs w:val="28"/>
        </w:rPr>
      </w:pPr>
    </w:p>
    <w:p w14:paraId="4706C8C3" w14:textId="1896987D" w:rsidR="58042697" w:rsidRDefault="58042697" w:rsidP="58042697">
      <w:pPr>
        <w:rPr>
          <w:rFonts w:ascii="Arial" w:eastAsia="Arial" w:hAnsi="Arial" w:cs="Arial"/>
          <w:b/>
          <w:bCs/>
          <w:sz w:val="28"/>
          <w:szCs w:val="28"/>
        </w:rPr>
      </w:pPr>
    </w:p>
    <w:p w14:paraId="7E4DDC6C" w14:textId="2B3BCB92" w:rsidR="58042697" w:rsidRDefault="58042697" w:rsidP="58042697">
      <w:pPr>
        <w:rPr>
          <w:rFonts w:ascii="Arial" w:eastAsia="Arial" w:hAnsi="Arial" w:cs="Arial"/>
          <w:b/>
          <w:bCs/>
          <w:sz w:val="28"/>
          <w:szCs w:val="28"/>
        </w:rPr>
      </w:pPr>
    </w:p>
    <w:p w14:paraId="31A1A015" w14:textId="1D40524D" w:rsidR="58042697" w:rsidRDefault="58042697" w:rsidP="58042697">
      <w:pPr>
        <w:rPr>
          <w:rFonts w:ascii="Arial" w:eastAsia="Arial" w:hAnsi="Arial" w:cs="Arial"/>
          <w:b/>
          <w:bCs/>
          <w:sz w:val="28"/>
          <w:szCs w:val="28"/>
        </w:rPr>
      </w:pPr>
    </w:p>
    <w:p w14:paraId="0CFBC9AB" w14:textId="23BCB809" w:rsidR="58042697" w:rsidRDefault="58042697" w:rsidP="58042697">
      <w:pPr>
        <w:rPr>
          <w:rFonts w:ascii="Arial" w:eastAsia="Arial" w:hAnsi="Arial" w:cs="Arial"/>
          <w:b/>
          <w:bCs/>
          <w:sz w:val="28"/>
          <w:szCs w:val="28"/>
        </w:rPr>
      </w:pPr>
    </w:p>
    <w:p w14:paraId="2B17D230" w14:textId="276DF2FF" w:rsidR="58042697" w:rsidRDefault="58042697" w:rsidP="58042697">
      <w:pPr>
        <w:rPr>
          <w:rFonts w:ascii="Arial" w:eastAsia="Arial" w:hAnsi="Arial" w:cs="Arial"/>
          <w:b/>
          <w:bCs/>
          <w:sz w:val="28"/>
          <w:szCs w:val="28"/>
        </w:rPr>
      </w:pPr>
    </w:p>
    <w:p w14:paraId="0A41338C" w14:textId="0E8F05BD" w:rsidR="58042697" w:rsidRDefault="58042697" w:rsidP="58042697">
      <w:pPr>
        <w:rPr>
          <w:rFonts w:ascii="Arial" w:eastAsia="Arial" w:hAnsi="Arial" w:cs="Arial"/>
          <w:b/>
          <w:bCs/>
          <w:sz w:val="28"/>
          <w:szCs w:val="28"/>
        </w:rPr>
      </w:pPr>
    </w:p>
    <w:p w14:paraId="569BD227" w14:textId="56DEFB25" w:rsidR="58042697" w:rsidRDefault="58042697" w:rsidP="58042697">
      <w:pPr>
        <w:rPr>
          <w:rFonts w:ascii="Arial" w:eastAsia="Arial" w:hAnsi="Arial" w:cs="Arial"/>
          <w:b/>
          <w:bCs/>
          <w:sz w:val="28"/>
          <w:szCs w:val="28"/>
        </w:rPr>
      </w:pPr>
    </w:p>
    <w:p w14:paraId="14C93622" w14:textId="0601346F" w:rsidR="58042697" w:rsidRDefault="58042697" w:rsidP="58042697">
      <w:pPr>
        <w:rPr>
          <w:rFonts w:ascii="Arial" w:eastAsia="Arial" w:hAnsi="Arial" w:cs="Arial"/>
          <w:b/>
          <w:bCs/>
          <w:sz w:val="28"/>
          <w:szCs w:val="28"/>
        </w:rPr>
      </w:pPr>
    </w:p>
    <w:p w14:paraId="6333535D" w14:textId="1022EAB5" w:rsidR="0D7CFBA3" w:rsidRDefault="58042697" w:rsidP="58042697">
      <w:pPr>
        <w:rPr>
          <w:rFonts w:ascii="Arial" w:eastAsia="Arial" w:hAnsi="Arial" w:cs="Arial"/>
          <w:b/>
          <w:bCs/>
          <w:color w:val="FF0000"/>
          <w:sz w:val="28"/>
          <w:szCs w:val="28"/>
        </w:rPr>
      </w:pPr>
      <w:r w:rsidRPr="58042697">
        <w:rPr>
          <w:rFonts w:ascii="Arial" w:eastAsia="Arial" w:hAnsi="Arial" w:cs="Arial"/>
          <w:b/>
          <w:bCs/>
          <w:sz w:val="28"/>
          <w:szCs w:val="28"/>
        </w:rPr>
        <w:t xml:space="preserve">References: </w:t>
      </w:r>
    </w:p>
    <w:p w14:paraId="222F4079" w14:textId="0D8FC5FC" w:rsidR="0D7CFBA3" w:rsidRDefault="0D7CFBA3" w:rsidP="58042697">
      <w:pPr>
        <w:rPr>
          <w:rFonts w:ascii="Arial" w:eastAsia="Arial" w:hAnsi="Arial" w:cs="Arial"/>
          <w:b/>
          <w:bCs/>
          <w:sz w:val="28"/>
          <w:szCs w:val="28"/>
        </w:rPr>
      </w:pPr>
    </w:p>
    <w:p w14:paraId="38C00DA9" w14:textId="3C69AC8B" w:rsidR="0D7CFBA3" w:rsidRDefault="58042697" w:rsidP="56FC9F4F">
      <w:pPr>
        <w:rPr>
          <w:rFonts w:ascii="Arial" w:eastAsia="Arial" w:hAnsi="Arial" w:cs="Arial"/>
          <w:b/>
          <w:bCs/>
          <w:sz w:val="24"/>
          <w:szCs w:val="24"/>
        </w:rPr>
      </w:pPr>
      <w:r w:rsidRPr="58042697">
        <w:rPr>
          <w:rFonts w:ascii="Arial" w:eastAsia="Arial" w:hAnsi="Arial" w:cs="Arial"/>
          <w:b/>
          <w:bCs/>
          <w:sz w:val="24"/>
          <w:szCs w:val="24"/>
        </w:rPr>
        <w:t xml:space="preserve">Cambridge university press (2019) </w:t>
      </w:r>
      <w:r w:rsidRPr="58042697">
        <w:rPr>
          <w:rFonts w:ascii="Arial" w:eastAsia="Arial" w:hAnsi="Arial" w:cs="Arial"/>
          <w:b/>
          <w:bCs/>
          <w:i/>
          <w:iCs/>
          <w:sz w:val="24"/>
          <w:szCs w:val="24"/>
        </w:rPr>
        <w:t>Time management:</w:t>
      </w:r>
    </w:p>
    <w:p w14:paraId="3FB7293C" w14:textId="08AE8789" w:rsidR="0D7CFBA3" w:rsidRDefault="58042697" w:rsidP="56FC9F4F">
      <w:pPr>
        <w:rPr>
          <w:rFonts w:ascii="Arial" w:eastAsia="Arial" w:hAnsi="Arial" w:cs="Arial"/>
          <w:b/>
          <w:bCs/>
          <w:color w:val="000000" w:themeColor="text1"/>
          <w:sz w:val="28"/>
          <w:szCs w:val="28"/>
        </w:rPr>
      </w:pPr>
      <w:r w:rsidRPr="58042697">
        <w:rPr>
          <w:rFonts w:ascii="Arial" w:eastAsia="Arial" w:hAnsi="Arial" w:cs="Arial"/>
          <w:b/>
          <w:bCs/>
          <w:sz w:val="24"/>
          <w:szCs w:val="24"/>
        </w:rPr>
        <w:t>[Online] Available at:</w:t>
      </w:r>
      <w:r w:rsidRPr="58042697">
        <w:rPr>
          <w:rFonts w:ascii="Arial" w:eastAsia="Arial" w:hAnsi="Arial" w:cs="Arial"/>
          <w:b/>
          <w:bCs/>
          <w:sz w:val="28"/>
          <w:szCs w:val="28"/>
        </w:rPr>
        <w:t xml:space="preserve"> </w:t>
      </w:r>
      <w:hyperlink r:id="rId14">
        <w:r w:rsidRPr="58042697">
          <w:rPr>
            <w:rStyle w:val="Hyperlink"/>
            <w:rFonts w:ascii="Arial" w:eastAsia="Arial" w:hAnsi="Arial" w:cs="Arial"/>
            <w:b/>
            <w:bCs/>
            <w:color w:val="000000" w:themeColor="text1"/>
            <w:sz w:val="24"/>
            <w:szCs w:val="24"/>
          </w:rPr>
          <w:t>https://dictionary.cambridge.org/us/dictionary/english/time-management</w:t>
        </w:r>
      </w:hyperlink>
      <w:r w:rsidRPr="58042697">
        <w:rPr>
          <w:rFonts w:ascii="Arial" w:eastAsia="Arial" w:hAnsi="Arial" w:cs="Arial"/>
          <w:b/>
          <w:bCs/>
          <w:color w:val="000000" w:themeColor="text1"/>
          <w:sz w:val="24"/>
          <w:szCs w:val="24"/>
        </w:rPr>
        <w:t xml:space="preserve">            (Accessed: 12 December 2019)</w:t>
      </w:r>
    </w:p>
    <w:p w14:paraId="1A9499D5" w14:textId="377C5172" w:rsidR="0D7CFBA3" w:rsidRDefault="0D7CFBA3" w:rsidP="58042697">
      <w:pPr>
        <w:rPr>
          <w:rFonts w:ascii="Arial" w:eastAsia="Arial" w:hAnsi="Arial" w:cs="Arial"/>
          <w:b/>
          <w:bCs/>
          <w:sz w:val="28"/>
          <w:szCs w:val="28"/>
        </w:rPr>
      </w:pPr>
    </w:p>
    <w:p w14:paraId="67DC861D" w14:textId="6454137A" w:rsidR="0D7CFBA3" w:rsidRDefault="58042697" w:rsidP="58042697">
      <w:pPr>
        <w:pStyle w:val="Heading1"/>
        <w:jc w:val="both"/>
        <w:rPr>
          <w:rFonts w:ascii="Arial" w:eastAsia="Arial" w:hAnsi="Arial" w:cs="Arial"/>
          <w:b/>
          <w:bCs/>
          <w:i/>
          <w:iCs/>
          <w:color w:val="auto"/>
          <w:sz w:val="24"/>
          <w:szCs w:val="24"/>
        </w:rPr>
      </w:pPr>
      <w:proofErr w:type="spellStart"/>
      <w:r w:rsidRPr="58042697">
        <w:rPr>
          <w:rFonts w:ascii="Arial" w:eastAsia="Arial" w:hAnsi="Arial" w:cs="Arial"/>
          <w:b/>
          <w:bCs/>
          <w:color w:val="auto"/>
          <w:sz w:val="24"/>
          <w:szCs w:val="24"/>
        </w:rPr>
        <w:t>Nordquist</w:t>
      </w:r>
      <w:proofErr w:type="spellEnd"/>
      <w:r w:rsidRPr="58042697">
        <w:rPr>
          <w:rFonts w:ascii="Arial" w:eastAsia="Arial" w:hAnsi="Arial" w:cs="Arial"/>
          <w:b/>
          <w:bCs/>
          <w:color w:val="auto"/>
          <w:sz w:val="24"/>
          <w:szCs w:val="24"/>
        </w:rPr>
        <w:t xml:space="preserve">, R. (2018) </w:t>
      </w:r>
      <w:r w:rsidRPr="58042697">
        <w:rPr>
          <w:rFonts w:ascii="Arial" w:eastAsia="Arial" w:hAnsi="Arial" w:cs="Arial"/>
          <w:b/>
          <w:bCs/>
          <w:i/>
          <w:iCs/>
          <w:color w:val="auto"/>
          <w:sz w:val="24"/>
          <w:szCs w:val="24"/>
        </w:rPr>
        <w:t>Paraphrase:</w:t>
      </w:r>
    </w:p>
    <w:p w14:paraId="3557F9F0" w14:textId="6C887B7C" w:rsidR="0D7CFBA3" w:rsidRDefault="58042697" w:rsidP="56FC9F4F">
      <w:pPr>
        <w:jc w:val="both"/>
        <w:rPr>
          <w:rFonts w:ascii="Arial" w:eastAsia="Arial" w:hAnsi="Arial" w:cs="Arial"/>
          <w:b/>
          <w:bCs/>
          <w:sz w:val="24"/>
          <w:szCs w:val="24"/>
        </w:rPr>
      </w:pPr>
      <w:r w:rsidRPr="58042697">
        <w:rPr>
          <w:rFonts w:ascii="Arial" w:eastAsia="Arial" w:hAnsi="Arial" w:cs="Arial"/>
          <w:b/>
          <w:bCs/>
          <w:i/>
          <w:iCs/>
          <w:sz w:val="24"/>
          <w:szCs w:val="24"/>
        </w:rPr>
        <w:t>Glossary of grammatical and rhetorical terms</w:t>
      </w:r>
      <w:r w:rsidRPr="58042697">
        <w:rPr>
          <w:rFonts w:ascii="Arial" w:eastAsia="Arial" w:hAnsi="Arial" w:cs="Arial"/>
          <w:b/>
          <w:bCs/>
          <w:sz w:val="24"/>
          <w:szCs w:val="24"/>
        </w:rPr>
        <w:t xml:space="preserve"> [Online] Available at: </w:t>
      </w:r>
      <w:hyperlink r:id="rId15">
        <w:r w:rsidRPr="58042697">
          <w:rPr>
            <w:rStyle w:val="Hyperlink"/>
            <w:rFonts w:ascii="Arial" w:eastAsia="Arial" w:hAnsi="Arial" w:cs="Arial"/>
            <w:b/>
            <w:bCs/>
            <w:color w:val="auto"/>
            <w:sz w:val="24"/>
            <w:szCs w:val="24"/>
            <w:u w:val="none"/>
          </w:rPr>
          <w:t>https://www.thoughtco.com/what-is-a-paraphrase-1691573</w:t>
        </w:r>
      </w:hyperlink>
      <w:r w:rsidRPr="58042697">
        <w:rPr>
          <w:rFonts w:ascii="Arial" w:eastAsia="Arial" w:hAnsi="Arial" w:cs="Arial"/>
          <w:b/>
          <w:bCs/>
          <w:sz w:val="24"/>
          <w:szCs w:val="24"/>
        </w:rPr>
        <w:t xml:space="preserve"> (Accessed: 3 </w:t>
      </w:r>
      <w:proofErr w:type="spellStart"/>
      <w:r w:rsidRPr="58042697">
        <w:rPr>
          <w:rFonts w:ascii="Arial" w:eastAsia="Arial" w:hAnsi="Arial" w:cs="Arial"/>
          <w:b/>
          <w:bCs/>
          <w:sz w:val="24"/>
          <w:szCs w:val="24"/>
        </w:rPr>
        <w:t>Decemeber</w:t>
      </w:r>
      <w:proofErr w:type="spellEnd"/>
      <w:r w:rsidRPr="58042697">
        <w:rPr>
          <w:rFonts w:ascii="Arial" w:eastAsia="Arial" w:hAnsi="Arial" w:cs="Arial"/>
          <w:b/>
          <w:bCs/>
          <w:sz w:val="24"/>
          <w:szCs w:val="24"/>
        </w:rPr>
        <w:t xml:space="preserve"> 2019).</w:t>
      </w:r>
    </w:p>
    <w:p w14:paraId="50F73780" w14:textId="7AEC9003" w:rsidR="0D7CFBA3" w:rsidRDefault="0D7CFBA3" w:rsidP="56FC9F4F">
      <w:pPr>
        <w:rPr>
          <w:rFonts w:ascii="Arial" w:eastAsia="Arial" w:hAnsi="Arial" w:cs="Arial"/>
          <w:b/>
          <w:bCs/>
          <w:color w:val="000000" w:themeColor="text1"/>
          <w:sz w:val="24"/>
          <w:szCs w:val="24"/>
        </w:rPr>
      </w:pPr>
    </w:p>
    <w:p w14:paraId="19C1A9C4" w14:textId="640FED17" w:rsidR="0D7CFBA3" w:rsidRDefault="0D7CFBA3" w:rsidP="56FC9F4F">
      <w:pPr>
        <w:rPr>
          <w:rFonts w:ascii="Arial" w:eastAsia="Arial" w:hAnsi="Arial" w:cs="Arial"/>
          <w:b/>
          <w:bCs/>
          <w:color w:val="000000" w:themeColor="text1"/>
          <w:sz w:val="24"/>
          <w:szCs w:val="24"/>
        </w:rPr>
      </w:pPr>
    </w:p>
    <w:p w14:paraId="0FDB8606" w14:textId="06AD0FB4" w:rsidR="0D7CFBA3" w:rsidRDefault="58042697" w:rsidP="58042697">
      <w:pPr>
        <w:rPr>
          <w:rFonts w:ascii="Arial" w:eastAsia="Arial" w:hAnsi="Arial" w:cs="Arial"/>
          <w:b/>
          <w:bCs/>
          <w:i/>
          <w:iCs/>
          <w:color w:val="000000" w:themeColor="text1"/>
          <w:sz w:val="24"/>
          <w:szCs w:val="24"/>
        </w:rPr>
      </w:pPr>
      <w:r w:rsidRPr="58042697">
        <w:rPr>
          <w:rFonts w:ascii="Arial" w:eastAsia="Arial" w:hAnsi="Arial" w:cs="Arial"/>
          <w:b/>
          <w:bCs/>
          <w:color w:val="000000" w:themeColor="text1"/>
          <w:sz w:val="24"/>
          <w:szCs w:val="24"/>
        </w:rPr>
        <w:t xml:space="preserve">Oxford university press (2019) </w:t>
      </w:r>
      <w:r w:rsidRPr="58042697">
        <w:rPr>
          <w:rFonts w:ascii="Arial" w:eastAsia="Arial" w:hAnsi="Arial" w:cs="Arial"/>
          <w:b/>
          <w:bCs/>
          <w:i/>
          <w:iCs/>
          <w:color w:val="000000" w:themeColor="text1"/>
          <w:sz w:val="24"/>
          <w:szCs w:val="24"/>
        </w:rPr>
        <w:t>Decision making:</w:t>
      </w:r>
    </w:p>
    <w:p w14:paraId="4E09A0A8" w14:textId="0944FD05" w:rsidR="0D7CFBA3" w:rsidRDefault="58042697" w:rsidP="56FC9F4F">
      <w:pPr>
        <w:rPr>
          <w:rFonts w:ascii="Arial" w:eastAsia="Arial" w:hAnsi="Arial" w:cs="Arial"/>
          <w:b/>
          <w:bCs/>
          <w:sz w:val="24"/>
          <w:szCs w:val="24"/>
        </w:rPr>
      </w:pPr>
      <w:r w:rsidRPr="58042697">
        <w:rPr>
          <w:rFonts w:ascii="Arial" w:eastAsia="Arial" w:hAnsi="Arial" w:cs="Arial"/>
          <w:b/>
          <w:bCs/>
          <w:color w:val="000000" w:themeColor="text1"/>
          <w:sz w:val="24"/>
          <w:szCs w:val="24"/>
        </w:rPr>
        <w:t xml:space="preserve">[Online] Available at: </w:t>
      </w:r>
      <w:hyperlink r:id="rId16">
        <w:r w:rsidRPr="58042697">
          <w:rPr>
            <w:rStyle w:val="Hyperlink"/>
            <w:rFonts w:ascii="Arial" w:eastAsia="Arial" w:hAnsi="Arial" w:cs="Arial"/>
            <w:b/>
            <w:bCs/>
            <w:sz w:val="24"/>
            <w:szCs w:val="24"/>
          </w:rPr>
          <w:t>https://www.lexico.com/en/definition/decision-making</w:t>
        </w:r>
      </w:hyperlink>
      <w:r w:rsidRPr="58042697">
        <w:rPr>
          <w:rFonts w:ascii="Arial" w:eastAsia="Arial" w:hAnsi="Arial" w:cs="Arial"/>
          <w:b/>
          <w:bCs/>
          <w:sz w:val="24"/>
          <w:szCs w:val="24"/>
        </w:rPr>
        <w:t xml:space="preserve"> </w:t>
      </w:r>
    </w:p>
    <w:p w14:paraId="47864B0B" w14:textId="4904C27A" w:rsidR="0D7CFBA3" w:rsidRDefault="58042697" w:rsidP="56FC9F4F">
      <w:pPr>
        <w:rPr>
          <w:rFonts w:ascii="Arial" w:eastAsia="Arial" w:hAnsi="Arial" w:cs="Arial"/>
          <w:b/>
          <w:bCs/>
          <w:sz w:val="24"/>
          <w:szCs w:val="24"/>
        </w:rPr>
      </w:pPr>
      <w:r w:rsidRPr="58042697">
        <w:rPr>
          <w:rFonts w:ascii="Arial" w:eastAsia="Arial" w:hAnsi="Arial" w:cs="Arial"/>
          <w:b/>
          <w:bCs/>
          <w:sz w:val="24"/>
          <w:szCs w:val="24"/>
        </w:rPr>
        <w:t>(Accessed: 20 December 2019)</w:t>
      </w:r>
    </w:p>
    <w:p w14:paraId="103E5C0F" w14:textId="36CD8636" w:rsidR="56FC9F4F" w:rsidRDefault="56FC9F4F" w:rsidP="56FC9F4F">
      <w:pPr>
        <w:rPr>
          <w:rFonts w:ascii="Arial" w:eastAsia="Arial" w:hAnsi="Arial" w:cs="Arial"/>
          <w:b/>
          <w:bCs/>
          <w:sz w:val="24"/>
          <w:szCs w:val="24"/>
        </w:rPr>
      </w:pPr>
    </w:p>
    <w:p w14:paraId="14D0FA0A" w14:textId="0D0C03D4" w:rsidR="56FC9F4F" w:rsidRDefault="56FC9F4F" w:rsidP="56FC9F4F">
      <w:pPr>
        <w:rPr>
          <w:rFonts w:ascii="Arial" w:eastAsia="Arial" w:hAnsi="Arial" w:cs="Arial"/>
          <w:b/>
          <w:bCs/>
          <w:sz w:val="24"/>
          <w:szCs w:val="24"/>
        </w:rPr>
      </w:pPr>
    </w:p>
    <w:p w14:paraId="21B4DB16" w14:textId="18191D23" w:rsidR="0D7CFBA3" w:rsidRDefault="58042697" w:rsidP="58042697">
      <w:pPr>
        <w:rPr>
          <w:rFonts w:ascii="Arial" w:eastAsia="Arial" w:hAnsi="Arial" w:cs="Arial"/>
          <w:b/>
          <w:bCs/>
          <w:i/>
          <w:iCs/>
          <w:sz w:val="24"/>
          <w:szCs w:val="24"/>
        </w:rPr>
      </w:pPr>
      <w:r w:rsidRPr="58042697">
        <w:rPr>
          <w:rFonts w:ascii="Arial" w:eastAsia="Arial" w:hAnsi="Arial" w:cs="Arial"/>
          <w:b/>
          <w:bCs/>
          <w:sz w:val="24"/>
          <w:szCs w:val="24"/>
        </w:rPr>
        <w:t xml:space="preserve">Webster, M. [undated] </w:t>
      </w:r>
      <w:r w:rsidRPr="58042697">
        <w:rPr>
          <w:rFonts w:ascii="Arial" w:eastAsia="Arial" w:hAnsi="Arial" w:cs="Arial"/>
          <w:b/>
          <w:bCs/>
          <w:i/>
          <w:iCs/>
          <w:sz w:val="24"/>
          <w:szCs w:val="24"/>
        </w:rPr>
        <w:t xml:space="preserve">Communication: </w:t>
      </w:r>
    </w:p>
    <w:p w14:paraId="64AFF946" w14:textId="0B903849" w:rsidR="0D7CFBA3" w:rsidRDefault="58042697" w:rsidP="0D7CFBA3">
      <w:pPr>
        <w:rPr>
          <w:rFonts w:ascii="Arial" w:eastAsia="Arial" w:hAnsi="Arial" w:cs="Arial"/>
          <w:b/>
          <w:bCs/>
          <w:sz w:val="24"/>
          <w:szCs w:val="24"/>
        </w:rPr>
      </w:pPr>
      <w:r w:rsidRPr="58042697">
        <w:rPr>
          <w:rFonts w:ascii="Arial" w:eastAsia="Arial" w:hAnsi="Arial" w:cs="Arial"/>
          <w:b/>
          <w:bCs/>
          <w:sz w:val="24"/>
          <w:szCs w:val="24"/>
        </w:rPr>
        <w:t>[Online] Available at:</w:t>
      </w:r>
      <w:r w:rsidRPr="58042697">
        <w:rPr>
          <w:rFonts w:ascii="Arial" w:eastAsia="Arial" w:hAnsi="Arial" w:cs="Arial"/>
          <w:b/>
          <w:bCs/>
          <w:i/>
          <w:iCs/>
          <w:sz w:val="24"/>
          <w:szCs w:val="24"/>
        </w:rPr>
        <w:t xml:space="preserve"> </w:t>
      </w:r>
      <w:hyperlink r:id="rId17">
        <w:r w:rsidRPr="58042697">
          <w:rPr>
            <w:rStyle w:val="Hyperlink"/>
            <w:rFonts w:ascii="Arial" w:eastAsia="Arial" w:hAnsi="Arial" w:cs="Arial"/>
            <w:b/>
            <w:bCs/>
            <w:color w:val="auto"/>
            <w:sz w:val="24"/>
            <w:szCs w:val="24"/>
          </w:rPr>
          <w:t>https://www.merriam-webster.com/dictionary/communication</w:t>
        </w:r>
      </w:hyperlink>
      <w:r w:rsidRPr="58042697">
        <w:rPr>
          <w:rFonts w:ascii="Arial" w:eastAsia="Arial" w:hAnsi="Arial" w:cs="Arial"/>
          <w:b/>
          <w:bCs/>
          <w:sz w:val="24"/>
          <w:szCs w:val="24"/>
        </w:rPr>
        <w:t xml:space="preserve"> (Accessed: 4 December 2019).</w:t>
      </w:r>
    </w:p>
    <w:p w14:paraId="28DC66EA" w14:textId="5AE0EC9D" w:rsidR="56FC9F4F" w:rsidRDefault="56FC9F4F" w:rsidP="56FC9F4F">
      <w:pPr>
        <w:rPr>
          <w:rFonts w:ascii="Arial" w:eastAsia="Arial" w:hAnsi="Arial" w:cs="Arial"/>
          <w:b/>
          <w:bCs/>
          <w:sz w:val="24"/>
          <w:szCs w:val="24"/>
        </w:rPr>
      </w:pPr>
    </w:p>
    <w:p w14:paraId="2C772FBA" w14:textId="481FE513" w:rsidR="56FC9F4F" w:rsidRDefault="56FC9F4F" w:rsidP="58042697">
      <w:pPr>
        <w:rPr>
          <w:rFonts w:ascii="Arial" w:eastAsia="Arial" w:hAnsi="Arial" w:cs="Arial"/>
          <w:b/>
          <w:bCs/>
          <w:i/>
          <w:iCs/>
          <w:sz w:val="24"/>
          <w:szCs w:val="24"/>
        </w:rPr>
      </w:pPr>
    </w:p>
    <w:p w14:paraId="1C013D69" w14:textId="72DC4769" w:rsidR="0D7CFBA3" w:rsidRDefault="0D7CFBA3" w:rsidP="0D7CFBA3">
      <w:pPr>
        <w:jc w:val="both"/>
        <w:rPr>
          <w:rFonts w:ascii="Arial" w:eastAsia="Arial" w:hAnsi="Arial" w:cs="Arial"/>
          <w:b/>
          <w:bCs/>
          <w:sz w:val="24"/>
          <w:szCs w:val="24"/>
        </w:rPr>
      </w:pPr>
    </w:p>
    <w:p w14:paraId="15AB3771" w14:textId="3BA6C751" w:rsidR="0D7CFBA3" w:rsidRDefault="0D7CFBA3" w:rsidP="58042697">
      <w:pPr>
        <w:rPr>
          <w:rFonts w:ascii="Arial" w:eastAsia="Arial" w:hAnsi="Arial" w:cs="Arial"/>
          <w:b/>
          <w:bCs/>
          <w:sz w:val="28"/>
          <w:szCs w:val="28"/>
        </w:rPr>
      </w:pPr>
    </w:p>
    <w:p w14:paraId="180390A6" w14:textId="39C08F61" w:rsidR="0D7CFBA3" w:rsidRDefault="0D7CFBA3" w:rsidP="58042697">
      <w:pPr>
        <w:rPr>
          <w:rFonts w:ascii="Arial" w:eastAsia="Arial" w:hAnsi="Arial" w:cs="Arial"/>
          <w:b/>
          <w:bCs/>
          <w:sz w:val="28"/>
          <w:szCs w:val="28"/>
        </w:rPr>
      </w:pPr>
    </w:p>
    <w:p w14:paraId="12240838" w14:textId="37E1B271" w:rsidR="58042697" w:rsidRDefault="58042697" w:rsidP="58042697">
      <w:pPr>
        <w:rPr>
          <w:rFonts w:ascii="Arial" w:eastAsia="Arial" w:hAnsi="Arial" w:cs="Arial"/>
          <w:b/>
          <w:bCs/>
          <w:sz w:val="28"/>
          <w:szCs w:val="28"/>
        </w:rPr>
      </w:pPr>
    </w:p>
    <w:p w14:paraId="3D1B4A3F" w14:textId="075C1453" w:rsidR="58042697" w:rsidRDefault="58042697" w:rsidP="58042697">
      <w:pPr>
        <w:rPr>
          <w:rFonts w:ascii="Arial" w:eastAsia="Arial" w:hAnsi="Arial" w:cs="Arial"/>
          <w:b/>
          <w:bCs/>
          <w:sz w:val="28"/>
          <w:szCs w:val="28"/>
        </w:rPr>
      </w:pPr>
    </w:p>
    <w:p w14:paraId="77F312CC" w14:textId="4D595DCB" w:rsidR="58042697" w:rsidRDefault="58042697" w:rsidP="58042697">
      <w:pPr>
        <w:rPr>
          <w:rFonts w:ascii="Arial" w:eastAsia="Arial" w:hAnsi="Arial" w:cs="Arial"/>
          <w:b/>
          <w:bCs/>
          <w:sz w:val="28"/>
          <w:szCs w:val="28"/>
        </w:rPr>
      </w:pPr>
    </w:p>
    <w:p w14:paraId="3B1C2359" w14:textId="726B270D" w:rsidR="6AB03DAD" w:rsidRDefault="002F7308" w:rsidP="58042697">
      <w:pPr>
        <w:rPr>
          <w:rFonts w:ascii="Arial" w:eastAsia="Arial" w:hAnsi="Arial" w:cs="Arial"/>
          <w:b/>
          <w:bCs/>
          <w:sz w:val="28"/>
          <w:szCs w:val="28"/>
        </w:rPr>
      </w:pPr>
      <w:r>
        <w:rPr>
          <w:rFonts w:ascii="Arial" w:eastAsia="Arial" w:hAnsi="Arial" w:cs="Arial"/>
          <w:b/>
          <w:bCs/>
          <w:noProof/>
          <w:color w:val="FF0000"/>
          <w:sz w:val="28"/>
          <w:szCs w:val="28"/>
        </w:rPr>
        <w:lastRenderedPageBreak/>
        <w:drawing>
          <wp:anchor distT="0" distB="0" distL="114300" distR="114300" simplePos="0" relativeHeight="251659264" behindDoc="0" locked="0" layoutInCell="1" allowOverlap="1" wp14:anchorId="02157D5A" wp14:editId="6D99B6F6">
            <wp:simplePos x="0" y="0"/>
            <wp:positionH relativeFrom="column">
              <wp:posOffset>10633</wp:posOffset>
            </wp:positionH>
            <wp:positionV relativeFrom="paragraph">
              <wp:posOffset>1104634</wp:posOffset>
            </wp:positionV>
            <wp:extent cx="5731510" cy="7756156"/>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7756156"/>
                    </a:xfrm>
                    <a:prstGeom prst="rect">
                      <a:avLst/>
                    </a:prstGeom>
                  </pic:spPr>
                </pic:pic>
              </a:graphicData>
            </a:graphic>
            <wp14:sizeRelV relativeFrom="margin">
              <wp14:pctHeight>0</wp14:pctHeight>
            </wp14:sizeRelV>
          </wp:anchor>
        </w:drawing>
      </w:r>
      <w:r w:rsidR="58042697" w:rsidRPr="58042697">
        <w:rPr>
          <w:rFonts w:ascii="Arial" w:eastAsia="Arial" w:hAnsi="Arial" w:cs="Arial"/>
          <w:b/>
          <w:bCs/>
          <w:sz w:val="28"/>
          <w:szCs w:val="28"/>
        </w:rPr>
        <w:t xml:space="preserve">In-class exercises: </w:t>
      </w:r>
    </w:p>
    <w:p w14:paraId="228815F5" w14:textId="336986F5" w:rsidR="004F565F" w:rsidRDefault="004F565F" w:rsidP="58042697">
      <w:pPr>
        <w:rPr>
          <w:rFonts w:ascii="Arial" w:eastAsia="Arial" w:hAnsi="Arial" w:cs="Arial"/>
          <w:b/>
          <w:bCs/>
          <w:sz w:val="28"/>
          <w:szCs w:val="28"/>
        </w:rPr>
      </w:pPr>
    </w:p>
    <w:p w14:paraId="15A60BA1" w14:textId="4D85EB43" w:rsidR="004F565F" w:rsidRDefault="004F565F" w:rsidP="58042697">
      <w:pPr>
        <w:rPr>
          <w:rFonts w:ascii="Arial" w:eastAsia="Arial" w:hAnsi="Arial" w:cs="Arial"/>
          <w:b/>
          <w:bCs/>
          <w:color w:val="FF0000"/>
          <w:sz w:val="28"/>
          <w:szCs w:val="28"/>
        </w:rPr>
      </w:pPr>
    </w:p>
    <w:p w14:paraId="7714E9E2" w14:textId="01F58485" w:rsidR="000C36B0" w:rsidRDefault="000C36B0" w:rsidP="58042697">
      <w:pPr>
        <w:rPr>
          <w:rFonts w:ascii="Arial" w:eastAsia="Arial" w:hAnsi="Arial" w:cs="Arial"/>
          <w:b/>
          <w:bCs/>
          <w:color w:val="FF0000"/>
          <w:sz w:val="28"/>
          <w:szCs w:val="28"/>
        </w:rPr>
      </w:pPr>
    </w:p>
    <w:p w14:paraId="42E99E69" w14:textId="259F3ADD" w:rsidR="000C36B0" w:rsidRDefault="000C36B0" w:rsidP="58042697">
      <w:pPr>
        <w:rPr>
          <w:rFonts w:ascii="Arial" w:eastAsia="Arial" w:hAnsi="Arial" w:cs="Arial"/>
          <w:b/>
          <w:bCs/>
          <w:color w:val="FF0000"/>
          <w:sz w:val="28"/>
          <w:szCs w:val="28"/>
        </w:rPr>
      </w:pPr>
      <w:r>
        <w:rPr>
          <w:rFonts w:ascii="Arial" w:eastAsia="Arial" w:hAnsi="Arial" w:cs="Arial"/>
          <w:b/>
          <w:bCs/>
          <w:noProof/>
          <w:color w:val="FF0000"/>
          <w:sz w:val="28"/>
          <w:szCs w:val="28"/>
        </w:rPr>
        <w:drawing>
          <wp:anchor distT="0" distB="0" distL="114300" distR="114300" simplePos="0" relativeHeight="251660288" behindDoc="0" locked="0" layoutInCell="1" allowOverlap="1" wp14:anchorId="60E176B2" wp14:editId="2C1034C9">
            <wp:simplePos x="0" y="0"/>
            <wp:positionH relativeFrom="column">
              <wp:posOffset>41275</wp:posOffset>
            </wp:positionH>
            <wp:positionV relativeFrom="paragraph">
              <wp:posOffset>301625</wp:posOffset>
            </wp:positionV>
            <wp:extent cx="5815330" cy="8208010"/>
            <wp:effectExtent l="0" t="0" r="0" b="25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9">
                      <a:extLst>
                        <a:ext uri="{28A0092B-C50C-407E-A947-70E740481C1C}">
                          <a14:useLocalDpi xmlns:a14="http://schemas.microsoft.com/office/drawing/2010/main" val="0"/>
                        </a:ext>
                      </a:extLst>
                    </a:blip>
                    <a:stretch>
                      <a:fillRect/>
                    </a:stretch>
                  </pic:blipFill>
                  <pic:spPr>
                    <a:xfrm>
                      <a:off x="0" y="0"/>
                      <a:ext cx="5815330" cy="8208010"/>
                    </a:xfrm>
                    <a:prstGeom prst="rect">
                      <a:avLst/>
                    </a:prstGeom>
                  </pic:spPr>
                </pic:pic>
              </a:graphicData>
            </a:graphic>
            <wp14:sizeRelH relativeFrom="page">
              <wp14:pctWidth>0</wp14:pctWidth>
            </wp14:sizeRelH>
            <wp14:sizeRelV relativeFrom="page">
              <wp14:pctHeight>0</wp14:pctHeight>
            </wp14:sizeRelV>
          </wp:anchor>
        </w:drawing>
      </w:r>
      <w:r>
        <w:rPr>
          <w:rFonts w:ascii="Arial" w:eastAsia="Arial" w:hAnsi="Arial" w:cs="Arial"/>
          <w:b/>
          <w:bCs/>
          <w:color w:val="FF0000"/>
          <w:sz w:val="28"/>
          <w:szCs w:val="28"/>
        </w:rPr>
        <w:t>⁰</w:t>
      </w:r>
    </w:p>
    <w:sectPr w:rsidR="000C36B0">
      <w:headerReference w:type="default" r:id="rId20"/>
      <w:footerReference w:type="even"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9E18FD" w14:textId="77777777" w:rsidR="00B32FE0" w:rsidRDefault="00B32FE0">
      <w:pPr>
        <w:spacing w:after="0" w:line="240" w:lineRule="auto"/>
      </w:pPr>
      <w:r>
        <w:separator/>
      </w:r>
    </w:p>
  </w:endnote>
  <w:endnote w:type="continuationSeparator" w:id="0">
    <w:p w14:paraId="4E84B97D" w14:textId="77777777" w:rsidR="00B32FE0" w:rsidRDefault="00B32FE0">
      <w:pPr>
        <w:spacing w:after="0" w:line="240" w:lineRule="auto"/>
      </w:pPr>
      <w:r>
        <w:continuationSeparator/>
      </w:r>
    </w:p>
  </w:endnote>
  <w:endnote w:type="continuationNotice" w:id="1">
    <w:p w14:paraId="50E1FAA0" w14:textId="77777777" w:rsidR="00B32FE0" w:rsidRDefault="00B32F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09484535"/>
      <w:docPartObj>
        <w:docPartGallery w:val="Page Numbers (Bottom of Page)"/>
        <w:docPartUnique/>
      </w:docPartObj>
    </w:sdtPr>
    <w:sdtEndPr>
      <w:rPr>
        <w:rStyle w:val="PageNumber"/>
      </w:rPr>
    </w:sdtEndPr>
    <w:sdtContent>
      <w:p w14:paraId="1604CB0C" w14:textId="5EC80B18" w:rsidR="00FA28FB" w:rsidRDefault="00FA28FB" w:rsidP="002F0F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F2B059" w14:textId="77777777" w:rsidR="00FA28FB" w:rsidRDefault="00FA28FB" w:rsidP="00FA28F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0928702"/>
      <w:docPartObj>
        <w:docPartGallery w:val="Page Numbers (Bottom of Page)"/>
        <w:docPartUnique/>
      </w:docPartObj>
    </w:sdtPr>
    <w:sdtEndPr>
      <w:rPr>
        <w:rStyle w:val="PageNumber"/>
      </w:rPr>
    </w:sdtEndPr>
    <w:sdtContent>
      <w:p w14:paraId="0024F1EA" w14:textId="1D687F06" w:rsidR="00FA28FB" w:rsidRDefault="00FA28FB" w:rsidP="002F0F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1611CA9B" w14:textId="33465C55" w:rsidR="0D7CFBA3" w:rsidRDefault="0D7CFBA3" w:rsidP="0D7CFB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01AB3D" w14:textId="77777777" w:rsidR="00B32FE0" w:rsidRDefault="00B32FE0">
      <w:pPr>
        <w:spacing w:after="0" w:line="240" w:lineRule="auto"/>
      </w:pPr>
      <w:r>
        <w:separator/>
      </w:r>
    </w:p>
  </w:footnote>
  <w:footnote w:type="continuationSeparator" w:id="0">
    <w:p w14:paraId="470F7ADC" w14:textId="77777777" w:rsidR="00B32FE0" w:rsidRDefault="00B32FE0">
      <w:pPr>
        <w:spacing w:after="0" w:line="240" w:lineRule="auto"/>
      </w:pPr>
      <w:r>
        <w:continuationSeparator/>
      </w:r>
    </w:p>
  </w:footnote>
  <w:footnote w:type="continuationNotice" w:id="1">
    <w:p w14:paraId="0389DE7C" w14:textId="77777777" w:rsidR="00B32FE0" w:rsidRDefault="00B32FE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D7CFBA3" w14:paraId="3E9D5266" w14:textId="77777777" w:rsidTr="27910FB7">
      <w:tc>
        <w:tcPr>
          <w:tcW w:w="3009" w:type="dxa"/>
        </w:tcPr>
        <w:p w14:paraId="52B81742" w14:textId="256BB2C4" w:rsidR="0D7CFBA3" w:rsidRDefault="0D7CFBA3" w:rsidP="0D7CFBA3">
          <w:pPr>
            <w:pStyle w:val="Header"/>
            <w:ind w:left="-115"/>
          </w:pPr>
        </w:p>
      </w:tc>
      <w:tc>
        <w:tcPr>
          <w:tcW w:w="3009" w:type="dxa"/>
        </w:tcPr>
        <w:p w14:paraId="1D6ED58F" w14:textId="6D61581B" w:rsidR="0D7CFBA3" w:rsidRDefault="0D7CFBA3" w:rsidP="0D7CFBA3">
          <w:pPr>
            <w:pStyle w:val="Header"/>
            <w:jc w:val="center"/>
          </w:pPr>
        </w:p>
      </w:tc>
      <w:tc>
        <w:tcPr>
          <w:tcW w:w="3009" w:type="dxa"/>
        </w:tcPr>
        <w:p w14:paraId="39080F8C" w14:textId="3E3A3C52" w:rsidR="0D7CFBA3" w:rsidRDefault="0D7CFBA3" w:rsidP="0D7CFBA3">
          <w:pPr>
            <w:pStyle w:val="Header"/>
            <w:ind w:right="-115"/>
            <w:jc w:val="right"/>
          </w:pPr>
        </w:p>
      </w:tc>
    </w:tr>
  </w:tbl>
  <w:p w14:paraId="74D8D7EF" w14:textId="4979096A" w:rsidR="0D7CFBA3" w:rsidRDefault="0D7CFBA3" w:rsidP="0D7CFB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122C8C"/>
    <w:multiLevelType w:val="hybridMultilevel"/>
    <w:tmpl w:val="FFFFFFFF"/>
    <w:lvl w:ilvl="0" w:tplc="4870718A">
      <w:start w:val="1"/>
      <w:numFmt w:val="decimal"/>
      <w:lvlText w:val="%1."/>
      <w:lvlJc w:val="left"/>
      <w:pPr>
        <w:ind w:left="720" w:hanging="360"/>
      </w:pPr>
    </w:lvl>
    <w:lvl w:ilvl="1" w:tplc="264445D0">
      <w:start w:val="1"/>
      <w:numFmt w:val="lowerLetter"/>
      <w:lvlText w:val="%2."/>
      <w:lvlJc w:val="left"/>
      <w:pPr>
        <w:ind w:left="1440" w:hanging="360"/>
      </w:pPr>
    </w:lvl>
    <w:lvl w:ilvl="2" w:tplc="93302F88">
      <w:start w:val="1"/>
      <w:numFmt w:val="lowerRoman"/>
      <w:lvlText w:val="%3."/>
      <w:lvlJc w:val="right"/>
      <w:pPr>
        <w:ind w:left="2160" w:hanging="180"/>
      </w:pPr>
    </w:lvl>
    <w:lvl w:ilvl="3" w:tplc="FFD88AE6">
      <w:start w:val="1"/>
      <w:numFmt w:val="decimal"/>
      <w:lvlText w:val="%4."/>
      <w:lvlJc w:val="left"/>
      <w:pPr>
        <w:ind w:left="2880" w:hanging="360"/>
      </w:pPr>
    </w:lvl>
    <w:lvl w:ilvl="4" w:tplc="3E3C093E">
      <w:start w:val="1"/>
      <w:numFmt w:val="lowerLetter"/>
      <w:lvlText w:val="%5."/>
      <w:lvlJc w:val="left"/>
      <w:pPr>
        <w:ind w:left="3600" w:hanging="360"/>
      </w:pPr>
    </w:lvl>
    <w:lvl w:ilvl="5" w:tplc="F2E60B92">
      <w:start w:val="1"/>
      <w:numFmt w:val="lowerRoman"/>
      <w:lvlText w:val="%6."/>
      <w:lvlJc w:val="right"/>
      <w:pPr>
        <w:ind w:left="4320" w:hanging="180"/>
      </w:pPr>
    </w:lvl>
    <w:lvl w:ilvl="6" w:tplc="1EC4B11A">
      <w:start w:val="1"/>
      <w:numFmt w:val="decimal"/>
      <w:lvlText w:val="%7."/>
      <w:lvlJc w:val="left"/>
      <w:pPr>
        <w:ind w:left="5040" w:hanging="360"/>
      </w:pPr>
    </w:lvl>
    <w:lvl w:ilvl="7" w:tplc="ADE01198">
      <w:start w:val="1"/>
      <w:numFmt w:val="lowerLetter"/>
      <w:lvlText w:val="%8."/>
      <w:lvlJc w:val="left"/>
      <w:pPr>
        <w:ind w:left="5760" w:hanging="360"/>
      </w:pPr>
    </w:lvl>
    <w:lvl w:ilvl="8" w:tplc="441420C6">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defaultTabStop w:val="720"/>
  <w:hyphenationZone w:val="425"/>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0CAB1F"/>
    <w:rsid w:val="00030474"/>
    <w:rsid w:val="00051D9C"/>
    <w:rsid w:val="000754F5"/>
    <w:rsid w:val="000907E2"/>
    <w:rsid w:val="000B5101"/>
    <w:rsid w:val="000C36B0"/>
    <w:rsid w:val="000D0267"/>
    <w:rsid w:val="000D0DA8"/>
    <w:rsid w:val="00146C8E"/>
    <w:rsid w:val="00160A30"/>
    <w:rsid w:val="00170290"/>
    <w:rsid w:val="00170AC1"/>
    <w:rsid w:val="00171B91"/>
    <w:rsid w:val="00194FD6"/>
    <w:rsid w:val="001E3990"/>
    <w:rsid w:val="0022196D"/>
    <w:rsid w:val="0023502C"/>
    <w:rsid w:val="00252690"/>
    <w:rsid w:val="002A63B5"/>
    <w:rsid w:val="002E3BBF"/>
    <w:rsid w:val="002F7308"/>
    <w:rsid w:val="00312AC2"/>
    <w:rsid w:val="003D1732"/>
    <w:rsid w:val="003D4F92"/>
    <w:rsid w:val="003E5B26"/>
    <w:rsid w:val="004011A8"/>
    <w:rsid w:val="00402BBD"/>
    <w:rsid w:val="00420C8E"/>
    <w:rsid w:val="004357C6"/>
    <w:rsid w:val="004772FB"/>
    <w:rsid w:val="004B1DCF"/>
    <w:rsid w:val="004B348E"/>
    <w:rsid w:val="004F565F"/>
    <w:rsid w:val="005310B5"/>
    <w:rsid w:val="00546116"/>
    <w:rsid w:val="00546696"/>
    <w:rsid w:val="0057510B"/>
    <w:rsid w:val="005B6269"/>
    <w:rsid w:val="005C0258"/>
    <w:rsid w:val="00612AA9"/>
    <w:rsid w:val="00694F5F"/>
    <w:rsid w:val="006D1E46"/>
    <w:rsid w:val="006D5C8E"/>
    <w:rsid w:val="006E3656"/>
    <w:rsid w:val="00700528"/>
    <w:rsid w:val="00722F48"/>
    <w:rsid w:val="00791EEA"/>
    <w:rsid w:val="007A2B45"/>
    <w:rsid w:val="007C1A8C"/>
    <w:rsid w:val="0080346B"/>
    <w:rsid w:val="00836978"/>
    <w:rsid w:val="00850A4B"/>
    <w:rsid w:val="008806ED"/>
    <w:rsid w:val="008B3434"/>
    <w:rsid w:val="008B5A89"/>
    <w:rsid w:val="008C724E"/>
    <w:rsid w:val="008F4629"/>
    <w:rsid w:val="008F7CEC"/>
    <w:rsid w:val="00902168"/>
    <w:rsid w:val="009364A4"/>
    <w:rsid w:val="00992077"/>
    <w:rsid w:val="00993891"/>
    <w:rsid w:val="009A1EEB"/>
    <w:rsid w:val="009B3794"/>
    <w:rsid w:val="009B6EDE"/>
    <w:rsid w:val="009C066A"/>
    <w:rsid w:val="009C625F"/>
    <w:rsid w:val="009D53CE"/>
    <w:rsid w:val="009D5643"/>
    <w:rsid w:val="009F7BF0"/>
    <w:rsid w:val="00A1242F"/>
    <w:rsid w:val="00A35982"/>
    <w:rsid w:val="00A6320B"/>
    <w:rsid w:val="00A8382D"/>
    <w:rsid w:val="00AC1E4D"/>
    <w:rsid w:val="00AE6E3C"/>
    <w:rsid w:val="00B10815"/>
    <w:rsid w:val="00B132FD"/>
    <w:rsid w:val="00B14703"/>
    <w:rsid w:val="00B2242C"/>
    <w:rsid w:val="00B32FE0"/>
    <w:rsid w:val="00B43101"/>
    <w:rsid w:val="00B9571C"/>
    <w:rsid w:val="00BB7382"/>
    <w:rsid w:val="00BE3CB1"/>
    <w:rsid w:val="00C053CC"/>
    <w:rsid w:val="00C213CE"/>
    <w:rsid w:val="00C35CA6"/>
    <w:rsid w:val="00C50936"/>
    <w:rsid w:val="00CF456B"/>
    <w:rsid w:val="00D04212"/>
    <w:rsid w:val="00D321EA"/>
    <w:rsid w:val="00D3450B"/>
    <w:rsid w:val="00D457DA"/>
    <w:rsid w:val="00DA3C82"/>
    <w:rsid w:val="00DC75DF"/>
    <w:rsid w:val="00DF50C2"/>
    <w:rsid w:val="00E03DF6"/>
    <w:rsid w:val="00E11C37"/>
    <w:rsid w:val="00E15363"/>
    <w:rsid w:val="00EA1901"/>
    <w:rsid w:val="00ED6CE7"/>
    <w:rsid w:val="00EF336A"/>
    <w:rsid w:val="00EF671F"/>
    <w:rsid w:val="00F31AAB"/>
    <w:rsid w:val="00F369A5"/>
    <w:rsid w:val="00F43D2E"/>
    <w:rsid w:val="00F47042"/>
    <w:rsid w:val="00FA28FB"/>
    <w:rsid w:val="00FB3412"/>
    <w:rsid w:val="00FB54F2"/>
    <w:rsid w:val="00FC2B81"/>
    <w:rsid w:val="00FC7173"/>
    <w:rsid w:val="00FC7490"/>
    <w:rsid w:val="0D7CFBA3"/>
    <w:rsid w:val="0FC13B64"/>
    <w:rsid w:val="27910FB7"/>
    <w:rsid w:val="400CAB1F"/>
    <w:rsid w:val="56FC9F4F"/>
    <w:rsid w:val="58042697"/>
    <w:rsid w:val="6AB03DAD"/>
    <w:rsid w:val="74345079"/>
    <w:rsid w:val="7F294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F29430C"/>
  <w15:chartTrackingRefBased/>
  <w15:docId w15:val="{AD6F3C66-0BD9-EB47-A90C-B9FD06066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PageNumber">
    <w:name w:val="page number"/>
    <w:basedOn w:val="DefaultParagraphFont"/>
    <w:uiPriority w:val="99"/>
    <w:semiHidden/>
    <w:unhideWhenUsed/>
    <w:rsid w:val="00FA28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us/dictionary/english/time" TargetMode="External" /><Relationship Id="rId13" Type="http://schemas.openxmlformats.org/officeDocument/2006/relationships/hyperlink" Target="https://www.thoughtco.com/meaning-semantics-term-1691373" TargetMode="External" /><Relationship Id="rId18" Type="http://schemas.openxmlformats.org/officeDocument/2006/relationships/image" Target="media/image1.jpeg"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hyperlink" Target="https://dictionary.cambridge.org/us/dictionary/english/practice" TargetMode="External" /><Relationship Id="rId12" Type="http://schemas.openxmlformats.org/officeDocument/2006/relationships/hyperlink" Target="https://www.thoughtco.com/text-language-studies-1692537" TargetMode="External" /><Relationship Id="rId17" Type="http://schemas.openxmlformats.org/officeDocument/2006/relationships/hyperlink" Target="https://www.merriam-webster.com/dictionary/communication" TargetMode="External" /><Relationship Id="rId2" Type="http://schemas.openxmlformats.org/officeDocument/2006/relationships/styles" Target="styles.xml" /><Relationship Id="rId16" Type="http://schemas.openxmlformats.org/officeDocument/2006/relationships/hyperlink" Target="https://www.lexico.com/en/definition/decision-making" TargetMode="External" /><Relationship Id="rId20" Type="http://schemas.openxmlformats.org/officeDocument/2006/relationships/header" Target="head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ictionary.cambridge.org/us/dictionary/english/effective" TargetMode="External"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www.thoughtco.com/what-is-a-paraphrase-1691573" TargetMode="External" /><Relationship Id="rId23" Type="http://schemas.openxmlformats.org/officeDocument/2006/relationships/fontTable" Target="fontTable.xml" /><Relationship Id="rId10" Type="http://schemas.openxmlformats.org/officeDocument/2006/relationships/hyperlink" Target="https://dictionary.cambridge.org/us/dictionary/english/useful" TargetMode="External" /><Relationship Id="rId19" Type="http://schemas.openxmlformats.org/officeDocument/2006/relationships/image" Target="media/image2.jpeg" /><Relationship Id="rId4" Type="http://schemas.openxmlformats.org/officeDocument/2006/relationships/webSettings" Target="webSettings.xml" /><Relationship Id="rId9" Type="http://schemas.openxmlformats.org/officeDocument/2006/relationships/hyperlink" Target="https://dictionary.cambridge.org/us/dictionary/english/available" TargetMode="External" /><Relationship Id="rId14" Type="http://schemas.openxmlformats.org/officeDocument/2006/relationships/hyperlink" Target="https://dictionary.cambridge.org/us/dictionary/english/time-management" TargetMode="External" /><Relationship Id="rId22"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1887</Words>
  <Characters>10762</Characters>
  <Application>Microsoft Office Word</Application>
  <DocSecurity>0</DocSecurity>
  <Lines>89</Lines>
  <Paragraphs>25</Paragraphs>
  <ScaleCrop>false</ScaleCrop>
  <Company/>
  <LinksUpToDate>false</LinksUpToDate>
  <CharactersWithSpaces>12624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Corbett</dc:creator>
  <cp:keywords/>
  <dc:description/>
  <cp:lastModifiedBy>Amy Corbett</cp:lastModifiedBy>
  <cp:revision>2</cp:revision>
  <dcterms:created xsi:type="dcterms:W3CDTF">2019-12-30T15:56:00Z</dcterms:created>
  <dcterms:modified xsi:type="dcterms:W3CDTF">2019-12-30T15:56:00Z</dcterms:modified>
</cp:coreProperties>
</file>