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F2A904" w14:textId="43B61735" w:rsidR="000B5F06" w:rsidRPr="00917F49" w:rsidRDefault="000C6B74" w:rsidP="000B5F06">
      <w:pPr>
        <w:rPr>
          <w:rFonts w:ascii="Arial" w:hAnsi="Arial" w:cs="Arial"/>
          <w:b/>
          <w:sz w:val="22"/>
          <w:szCs w:val="22"/>
          <w:u w:val="single"/>
          <w:lang w:val="en-US"/>
        </w:rPr>
      </w:pPr>
      <w:r w:rsidRPr="00917F49">
        <w:rPr>
          <w:rFonts w:ascii="Arial" w:hAnsi="Arial" w:cs="Arial"/>
          <w:b/>
          <w:sz w:val="22"/>
          <w:szCs w:val="22"/>
          <w:u w:val="single"/>
          <w:lang w:val="en-US"/>
        </w:rPr>
        <w:t>Element 2- Reflective Log</w:t>
      </w:r>
    </w:p>
    <w:p w14:paraId="3BA51203" w14:textId="77777777" w:rsidR="00427358" w:rsidRPr="00917F49" w:rsidRDefault="00427358" w:rsidP="000B5F06">
      <w:pPr>
        <w:rPr>
          <w:rFonts w:ascii="Arial" w:hAnsi="Arial" w:cs="Arial"/>
          <w:sz w:val="22"/>
          <w:szCs w:val="22"/>
          <w:lang w:val="en-US"/>
        </w:rPr>
      </w:pPr>
    </w:p>
    <w:tbl>
      <w:tblPr>
        <w:tblStyle w:val="TableGrid"/>
        <w:tblW w:w="0" w:type="auto"/>
        <w:tblLook w:val="04A0" w:firstRow="1" w:lastRow="0" w:firstColumn="1" w:lastColumn="0" w:noHBand="0" w:noVBand="1"/>
      </w:tblPr>
      <w:tblGrid>
        <w:gridCol w:w="9010"/>
      </w:tblGrid>
      <w:tr w:rsidR="000B5F06" w:rsidRPr="00917F49" w14:paraId="22F37096" w14:textId="77777777" w:rsidTr="002D41EB">
        <w:tc>
          <w:tcPr>
            <w:tcW w:w="9016" w:type="dxa"/>
          </w:tcPr>
          <w:p w14:paraId="05157342" w14:textId="6455F219" w:rsidR="000B5F06" w:rsidRPr="00917F49" w:rsidRDefault="000B5F06" w:rsidP="00AD5883">
            <w:pPr>
              <w:rPr>
                <w:rFonts w:ascii="Arial" w:hAnsi="Arial" w:cs="Arial"/>
              </w:rPr>
            </w:pPr>
            <w:r w:rsidRPr="00917F49">
              <w:rPr>
                <w:rFonts w:ascii="Arial" w:hAnsi="Arial" w:cs="Arial"/>
              </w:rPr>
              <w:t>Br</w:t>
            </w:r>
            <w:r w:rsidR="00AD5883" w:rsidRPr="00917F49">
              <w:rPr>
                <w:rFonts w:ascii="Arial" w:hAnsi="Arial" w:cs="Arial"/>
              </w:rPr>
              <w:t>ief description of the activity</w:t>
            </w:r>
          </w:p>
        </w:tc>
      </w:tr>
      <w:tr w:rsidR="000B5F06" w:rsidRPr="00917F49" w14:paraId="0E788503" w14:textId="77777777" w:rsidTr="002D41EB">
        <w:tc>
          <w:tcPr>
            <w:tcW w:w="9016" w:type="dxa"/>
          </w:tcPr>
          <w:p w14:paraId="7032FA83" w14:textId="34CDB731" w:rsidR="000B5F06" w:rsidRPr="00917F49" w:rsidRDefault="00BE28F4" w:rsidP="002D41EB">
            <w:pPr>
              <w:rPr>
                <w:rFonts w:ascii="Arial" w:hAnsi="Arial" w:cs="Arial"/>
              </w:rPr>
            </w:pPr>
            <w:r w:rsidRPr="00917F49">
              <w:rPr>
                <w:rFonts w:ascii="Arial" w:hAnsi="Arial" w:cs="Arial"/>
              </w:rPr>
              <w:t xml:space="preserve">The activity that I did with the children was creating a Santa Christmas decoration. I did this with 3 children aged 3 at a time. This included the children painting the template of Santa that was given </w:t>
            </w:r>
            <w:r w:rsidR="00195510">
              <w:rPr>
                <w:rFonts w:ascii="Arial" w:hAnsi="Arial" w:cs="Arial"/>
              </w:rPr>
              <w:t xml:space="preserve">to them </w:t>
            </w:r>
            <w:r w:rsidR="00957EF9" w:rsidRPr="00917F49">
              <w:rPr>
                <w:rFonts w:ascii="Arial" w:hAnsi="Arial" w:cs="Arial"/>
              </w:rPr>
              <w:t>and the children gluing, for example the googl</w:t>
            </w:r>
            <w:r w:rsidR="00702C3B" w:rsidRPr="00917F49">
              <w:rPr>
                <w:rFonts w:ascii="Arial" w:hAnsi="Arial" w:cs="Arial"/>
              </w:rPr>
              <w:t xml:space="preserve">y eyes. </w:t>
            </w:r>
          </w:p>
          <w:p w14:paraId="6EC1737D" w14:textId="77777777" w:rsidR="000B5F06" w:rsidRPr="00917F49" w:rsidRDefault="000B5F06" w:rsidP="002D41EB">
            <w:pPr>
              <w:rPr>
                <w:rFonts w:ascii="Arial" w:hAnsi="Arial" w:cs="Arial"/>
              </w:rPr>
            </w:pPr>
          </w:p>
        </w:tc>
      </w:tr>
      <w:tr w:rsidR="000B5F06" w:rsidRPr="00917F49" w14:paraId="77D41F83" w14:textId="77777777" w:rsidTr="002D41EB">
        <w:tc>
          <w:tcPr>
            <w:tcW w:w="9016" w:type="dxa"/>
          </w:tcPr>
          <w:p w14:paraId="40938EA5" w14:textId="1A74937E" w:rsidR="000B5F06" w:rsidRPr="00917F49" w:rsidRDefault="000B5F06" w:rsidP="002D41EB">
            <w:pPr>
              <w:rPr>
                <w:rFonts w:ascii="Arial" w:hAnsi="Arial" w:cs="Arial"/>
              </w:rPr>
            </w:pPr>
            <w:r w:rsidRPr="00917F49">
              <w:rPr>
                <w:rFonts w:ascii="Arial" w:hAnsi="Arial" w:cs="Arial"/>
              </w:rPr>
              <w:t>Aim/Objective of the activity</w:t>
            </w:r>
          </w:p>
        </w:tc>
      </w:tr>
      <w:tr w:rsidR="000B5F06" w:rsidRPr="00917F49" w14:paraId="79FA4098" w14:textId="77777777" w:rsidTr="002D41EB">
        <w:tc>
          <w:tcPr>
            <w:tcW w:w="9016" w:type="dxa"/>
          </w:tcPr>
          <w:p w14:paraId="520FBE6A" w14:textId="28672030" w:rsidR="00F54E4A" w:rsidRPr="00917F49" w:rsidRDefault="00F54E4A" w:rsidP="00F54E4A">
            <w:pPr>
              <w:rPr>
                <w:rFonts w:ascii="Arial" w:hAnsi="Arial" w:cs="Arial"/>
              </w:rPr>
            </w:pPr>
            <w:r w:rsidRPr="00917F49">
              <w:rPr>
                <w:rFonts w:ascii="Arial" w:hAnsi="Arial" w:cs="Arial"/>
              </w:rPr>
              <w:t>To involve the children in an engaging session to include Christmas as well as increasing their-</w:t>
            </w:r>
          </w:p>
          <w:p w14:paraId="4108C6C5" w14:textId="4686D439" w:rsidR="00F54E4A" w:rsidRPr="00917F49" w:rsidRDefault="00F54E4A" w:rsidP="00F54E4A">
            <w:pPr>
              <w:pStyle w:val="ListParagraph"/>
              <w:numPr>
                <w:ilvl w:val="0"/>
                <w:numId w:val="12"/>
              </w:numPr>
              <w:rPr>
                <w:rFonts w:ascii="Arial" w:hAnsi="Arial" w:cs="Arial"/>
              </w:rPr>
            </w:pPr>
            <w:r w:rsidRPr="00917F49">
              <w:rPr>
                <w:rFonts w:ascii="Arial" w:hAnsi="Arial" w:cs="Arial"/>
                <w:b/>
              </w:rPr>
              <w:t>Knowledge-</w:t>
            </w:r>
            <w:r w:rsidRPr="00917F49">
              <w:rPr>
                <w:rFonts w:ascii="Arial" w:hAnsi="Arial" w:cs="Arial"/>
              </w:rPr>
              <w:t xml:space="preserve"> </w:t>
            </w:r>
            <w:r w:rsidRPr="00917F49">
              <w:rPr>
                <w:rFonts w:ascii="Arial" w:hAnsi="Arial" w:cs="Arial"/>
                <w:color w:val="FF0000"/>
              </w:rPr>
              <w:t>for example, colours and shapes</w:t>
            </w:r>
            <w:r w:rsidR="00917F49" w:rsidRPr="00917F49">
              <w:rPr>
                <w:rFonts w:ascii="Arial" w:hAnsi="Arial" w:cs="Arial"/>
                <w:color w:val="FF0000"/>
              </w:rPr>
              <w:t>.</w:t>
            </w:r>
          </w:p>
          <w:p w14:paraId="08BE3A61" w14:textId="3D88604E" w:rsidR="00F54E4A" w:rsidRPr="00917F49" w:rsidRDefault="00F54E4A" w:rsidP="00F54E4A">
            <w:pPr>
              <w:pStyle w:val="ListParagraph"/>
              <w:numPr>
                <w:ilvl w:val="0"/>
                <w:numId w:val="12"/>
              </w:numPr>
              <w:rPr>
                <w:rFonts w:ascii="Arial" w:hAnsi="Arial" w:cs="Arial"/>
              </w:rPr>
            </w:pPr>
            <w:r w:rsidRPr="00917F49">
              <w:rPr>
                <w:rFonts w:ascii="Arial" w:hAnsi="Arial" w:cs="Arial"/>
                <w:b/>
              </w:rPr>
              <w:t>Skills-</w:t>
            </w:r>
            <w:r w:rsidRPr="00917F49">
              <w:rPr>
                <w:rFonts w:ascii="Arial" w:hAnsi="Arial" w:cs="Arial"/>
              </w:rPr>
              <w:t xml:space="preserve"> </w:t>
            </w:r>
            <w:r w:rsidRPr="00917F49">
              <w:rPr>
                <w:rFonts w:ascii="Arial" w:hAnsi="Arial" w:cs="Arial"/>
                <w:color w:val="FF0000"/>
              </w:rPr>
              <w:t>for example, concentration and co-ordination</w:t>
            </w:r>
            <w:r w:rsidR="00917F49" w:rsidRPr="00917F49">
              <w:rPr>
                <w:rFonts w:ascii="Arial" w:hAnsi="Arial" w:cs="Arial"/>
                <w:color w:val="FF0000"/>
              </w:rPr>
              <w:t>.</w:t>
            </w:r>
            <w:r w:rsidRPr="00917F49">
              <w:rPr>
                <w:rFonts w:ascii="Arial" w:hAnsi="Arial" w:cs="Arial"/>
                <w:color w:val="FF0000"/>
              </w:rPr>
              <w:t xml:space="preserve"> </w:t>
            </w:r>
          </w:p>
          <w:p w14:paraId="04D2414E" w14:textId="33E362C2" w:rsidR="00F54E4A" w:rsidRPr="00917F49" w:rsidRDefault="00F54E4A" w:rsidP="00F54E4A">
            <w:pPr>
              <w:pStyle w:val="ListParagraph"/>
              <w:numPr>
                <w:ilvl w:val="0"/>
                <w:numId w:val="12"/>
              </w:numPr>
              <w:rPr>
                <w:rFonts w:ascii="Arial" w:hAnsi="Arial" w:cs="Arial"/>
              </w:rPr>
            </w:pPr>
            <w:r w:rsidRPr="00917F49">
              <w:rPr>
                <w:rFonts w:ascii="Arial" w:hAnsi="Arial" w:cs="Arial"/>
                <w:b/>
              </w:rPr>
              <w:t>Values-</w:t>
            </w:r>
            <w:r w:rsidRPr="00917F49">
              <w:rPr>
                <w:rFonts w:ascii="Arial" w:hAnsi="Arial" w:cs="Arial"/>
              </w:rPr>
              <w:t xml:space="preserve"> </w:t>
            </w:r>
            <w:r w:rsidRPr="00917F49">
              <w:rPr>
                <w:rFonts w:ascii="Arial" w:hAnsi="Arial" w:cs="Arial"/>
                <w:color w:val="FF0000"/>
              </w:rPr>
              <w:t>for example, creativity and imagination</w:t>
            </w:r>
            <w:r w:rsidR="00917F49" w:rsidRPr="00917F49">
              <w:rPr>
                <w:rFonts w:ascii="Arial" w:hAnsi="Arial" w:cs="Arial"/>
                <w:color w:val="FF0000"/>
              </w:rPr>
              <w:t>.</w:t>
            </w:r>
          </w:p>
          <w:p w14:paraId="11200B4E" w14:textId="77777777" w:rsidR="00F54E4A" w:rsidRPr="00917F49" w:rsidRDefault="00F54E4A" w:rsidP="00F54E4A">
            <w:pPr>
              <w:pStyle w:val="ListParagraph"/>
              <w:ind w:left="787"/>
              <w:rPr>
                <w:rFonts w:ascii="Arial" w:hAnsi="Arial" w:cs="Arial"/>
              </w:rPr>
            </w:pPr>
          </w:p>
          <w:p w14:paraId="015B597A" w14:textId="22A67E69" w:rsidR="00AC2CA6" w:rsidRPr="00917F49" w:rsidRDefault="00AC2CA6" w:rsidP="00AC2CA6">
            <w:pPr>
              <w:rPr>
                <w:rFonts w:ascii="Arial" w:hAnsi="Arial" w:cs="Arial"/>
              </w:rPr>
            </w:pPr>
            <w:r w:rsidRPr="00917F49">
              <w:rPr>
                <w:rFonts w:ascii="Arial" w:hAnsi="Arial" w:cs="Arial"/>
              </w:rPr>
              <w:t xml:space="preserve">Additionally, </w:t>
            </w:r>
            <w:r w:rsidR="00707B3A" w:rsidRPr="00917F49">
              <w:rPr>
                <w:rFonts w:ascii="Arial" w:hAnsi="Arial" w:cs="Arial"/>
              </w:rPr>
              <w:t xml:space="preserve">I aim to follow the United Nations Convention on the right of the Child articles, especially- </w:t>
            </w:r>
          </w:p>
          <w:p w14:paraId="684C4D72" w14:textId="4D959E53" w:rsidR="00707B3A" w:rsidRPr="00917F49" w:rsidRDefault="00707B3A" w:rsidP="00AC2CA6">
            <w:pPr>
              <w:rPr>
                <w:rFonts w:ascii="Arial" w:hAnsi="Arial" w:cs="Arial"/>
                <w:color w:val="000000" w:themeColor="text1"/>
              </w:rPr>
            </w:pPr>
            <w:r w:rsidRPr="00917F49">
              <w:rPr>
                <w:rFonts w:ascii="Arial" w:hAnsi="Arial" w:cs="Arial"/>
                <w:b/>
              </w:rPr>
              <w:t>Article 12-</w:t>
            </w:r>
            <w:r w:rsidR="00BE28F4" w:rsidRPr="00917F49">
              <w:rPr>
                <w:rFonts w:ascii="Arial" w:hAnsi="Arial" w:cs="Arial"/>
              </w:rPr>
              <w:t xml:space="preserve"> Children ha</w:t>
            </w:r>
            <w:r w:rsidR="00BE28F4" w:rsidRPr="00917F49">
              <w:rPr>
                <w:rFonts w:ascii="Arial" w:hAnsi="Arial" w:cs="Arial"/>
                <w:color w:val="000000" w:themeColor="text1"/>
              </w:rPr>
              <w:t>ve a</w:t>
            </w:r>
            <w:r w:rsidRPr="00917F49">
              <w:rPr>
                <w:rFonts w:ascii="Arial" w:hAnsi="Arial" w:cs="Arial"/>
                <w:color w:val="000000" w:themeColor="text1"/>
              </w:rPr>
              <w:t xml:space="preserve"> right to their own opinion. </w:t>
            </w:r>
          </w:p>
          <w:p w14:paraId="155992F3" w14:textId="35689A12" w:rsidR="00707B3A" w:rsidRPr="00917F49" w:rsidRDefault="00707B3A" w:rsidP="00AC2CA6">
            <w:pPr>
              <w:rPr>
                <w:rFonts w:ascii="Arial" w:hAnsi="Arial" w:cs="Arial"/>
                <w:color w:val="000000" w:themeColor="text1"/>
              </w:rPr>
            </w:pPr>
            <w:r w:rsidRPr="00917F49">
              <w:rPr>
                <w:rFonts w:ascii="Arial" w:hAnsi="Arial" w:cs="Arial"/>
                <w:b/>
                <w:color w:val="000000" w:themeColor="text1"/>
              </w:rPr>
              <w:t>Article 29-</w:t>
            </w:r>
            <w:r w:rsidRPr="00917F49">
              <w:rPr>
                <w:rFonts w:ascii="Arial" w:hAnsi="Arial" w:cs="Arial"/>
                <w:color w:val="000000" w:themeColor="text1"/>
              </w:rPr>
              <w:t xml:space="preserve"> </w:t>
            </w:r>
            <w:r w:rsidR="00BE28F4" w:rsidRPr="00917F49">
              <w:rPr>
                <w:rFonts w:ascii="Arial" w:hAnsi="Arial" w:cs="Arial"/>
                <w:color w:val="000000" w:themeColor="text1"/>
              </w:rPr>
              <w:t>Children have a</w:t>
            </w:r>
            <w:r w:rsidRPr="00917F49">
              <w:rPr>
                <w:rFonts w:ascii="Arial" w:hAnsi="Arial" w:cs="Arial"/>
                <w:color w:val="000000" w:themeColor="text1"/>
              </w:rPr>
              <w:t xml:space="preserve"> right to education where they respect other people’s values. (</w:t>
            </w:r>
            <w:r w:rsidR="00BE28F4" w:rsidRPr="00917F49">
              <w:rPr>
                <w:rFonts w:ascii="Arial" w:hAnsi="Arial" w:cs="Arial"/>
                <w:color w:val="000000" w:themeColor="text1"/>
              </w:rPr>
              <w:t>Save the children, no date).</w:t>
            </w:r>
          </w:p>
          <w:p w14:paraId="1ECB57F6" w14:textId="77777777" w:rsidR="000B5F06" w:rsidRPr="00917F49" w:rsidRDefault="000B5F06" w:rsidP="000855CC">
            <w:pPr>
              <w:rPr>
                <w:rFonts w:ascii="Arial" w:hAnsi="Arial" w:cs="Arial"/>
              </w:rPr>
            </w:pPr>
          </w:p>
        </w:tc>
      </w:tr>
      <w:tr w:rsidR="000B5F06" w:rsidRPr="00917F49" w14:paraId="0DF80542" w14:textId="77777777" w:rsidTr="002D41EB">
        <w:tc>
          <w:tcPr>
            <w:tcW w:w="9016" w:type="dxa"/>
          </w:tcPr>
          <w:p w14:paraId="108D0B52" w14:textId="054B12CE" w:rsidR="000B5F06" w:rsidRPr="00917F49" w:rsidRDefault="000B5F06" w:rsidP="002D41EB">
            <w:pPr>
              <w:rPr>
                <w:rFonts w:ascii="Arial" w:hAnsi="Arial" w:cs="Arial"/>
              </w:rPr>
            </w:pPr>
            <w:r w:rsidRPr="00917F49">
              <w:rPr>
                <w:rFonts w:ascii="Arial" w:hAnsi="Arial" w:cs="Arial"/>
              </w:rPr>
              <w:t>Your role</w:t>
            </w:r>
          </w:p>
        </w:tc>
      </w:tr>
      <w:tr w:rsidR="000B5F06" w:rsidRPr="00917F49" w14:paraId="00EBE157" w14:textId="77777777" w:rsidTr="002D41EB">
        <w:tc>
          <w:tcPr>
            <w:tcW w:w="9016" w:type="dxa"/>
          </w:tcPr>
          <w:p w14:paraId="723477E2" w14:textId="7D879957" w:rsidR="000855CC" w:rsidRPr="00917F49" w:rsidRDefault="00A852E7" w:rsidP="000855CC">
            <w:pPr>
              <w:pStyle w:val="NormalWeb"/>
              <w:rPr>
                <w:rFonts w:ascii="Arial" w:hAnsi="Arial" w:cs="Arial"/>
                <w:color w:val="000000" w:themeColor="text1"/>
              </w:rPr>
            </w:pPr>
            <w:r w:rsidRPr="00917F49">
              <w:rPr>
                <w:rFonts w:ascii="Arial" w:hAnsi="Arial" w:cs="Arial"/>
                <w:color w:val="000000" w:themeColor="text1"/>
              </w:rPr>
              <w:t>My role in this activity was guiding and scaffolding the children.</w:t>
            </w:r>
            <w:r w:rsidR="00456696" w:rsidRPr="00917F49">
              <w:rPr>
                <w:rFonts w:ascii="Arial" w:hAnsi="Arial" w:cs="Arial"/>
                <w:color w:val="000000" w:themeColor="text1"/>
              </w:rPr>
              <w:t xml:space="preserve"> </w:t>
            </w:r>
            <w:r w:rsidR="0061517D" w:rsidRPr="00917F49">
              <w:rPr>
                <w:rFonts w:ascii="Arial" w:hAnsi="Arial" w:cs="Arial"/>
                <w:color w:val="000000" w:themeColor="text1"/>
              </w:rPr>
              <w:t>Upham</w:t>
            </w:r>
            <w:r w:rsidR="007604F5" w:rsidRPr="00917F49">
              <w:rPr>
                <w:rFonts w:ascii="Arial" w:hAnsi="Arial" w:cs="Arial"/>
                <w:color w:val="000000" w:themeColor="text1"/>
              </w:rPr>
              <w:t xml:space="preserve"> (2014) s</w:t>
            </w:r>
            <w:r w:rsidR="00456696" w:rsidRPr="00917F49">
              <w:rPr>
                <w:rFonts w:ascii="Arial" w:hAnsi="Arial" w:cs="Arial"/>
                <w:color w:val="000000" w:themeColor="text1"/>
              </w:rPr>
              <w:t>aid tha</w:t>
            </w:r>
            <w:r w:rsidR="00957EF9" w:rsidRPr="00917F49">
              <w:rPr>
                <w:rFonts w:ascii="Arial" w:hAnsi="Arial" w:cs="Arial"/>
                <w:color w:val="000000" w:themeColor="text1"/>
              </w:rPr>
              <w:t>t Bruner used this term ‘sca</w:t>
            </w:r>
            <w:r w:rsidR="00C529AB" w:rsidRPr="00917F49">
              <w:rPr>
                <w:rFonts w:ascii="Arial" w:hAnsi="Arial" w:cs="Arial"/>
                <w:color w:val="000000" w:themeColor="text1"/>
              </w:rPr>
              <w:t xml:space="preserve">ffolding’ </w:t>
            </w:r>
            <w:r w:rsidR="007604F5" w:rsidRPr="00917F49">
              <w:rPr>
                <w:rFonts w:ascii="Arial" w:hAnsi="Arial" w:cs="Arial"/>
                <w:color w:val="000000" w:themeColor="text1"/>
              </w:rPr>
              <w:t xml:space="preserve">to describe how adults successfully support children to reach their full potential. University Wollongong Australia (2008) believes that Vygotsky agrees with this in his socio-cultural educational </w:t>
            </w:r>
            <w:r w:rsidR="00CC0A9C">
              <w:rPr>
                <w:rFonts w:ascii="Arial" w:hAnsi="Arial" w:cs="Arial"/>
                <w:color w:val="000000" w:themeColor="text1"/>
              </w:rPr>
              <w:t xml:space="preserve">theory </w:t>
            </w:r>
            <w:r w:rsidR="007604F5" w:rsidRPr="00917F49">
              <w:rPr>
                <w:rFonts w:ascii="Arial" w:hAnsi="Arial" w:cs="Arial"/>
                <w:color w:val="000000" w:themeColor="text1"/>
              </w:rPr>
              <w:t>wh</w:t>
            </w:r>
            <w:r w:rsidR="00957EF9" w:rsidRPr="00917F49">
              <w:rPr>
                <w:rFonts w:ascii="Arial" w:hAnsi="Arial" w:cs="Arial"/>
                <w:color w:val="000000" w:themeColor="text1"/>
              </w:rPr>
              <w:t>ere he highlights the important</w:t>
            </w:r>
            <w:r w:rsidR="007604F5" w:rsidRPr="00917F49">
              <w:rPr>
                <w:rFonts w:ascii="Arial" w:hAnsi="Arial" w:cs="Arial"/>
                <w:color w:val="000000" w:themeColor="text1"/>
              </w:rPr>
              <w:t xml:space="preserve"> of the adult guiding the</w:t>
            </w:r>
            <w:r w:rsidR="00957EF9" w:rsidRPr="00917F49">
              <w:rPr>
                <w:rFonts w:ascii="Arial" w:hAnsi="Arial" w:cs="Arial"/>
                <w:color w:val="000000" w:themeColor="text1"/>
              </w:rPr>
              <w:t xml:space="preserve"> child to react optimum</w:t>
            </w:r>
            <w:r w:rsidR="007604F5" w:rsidRPr="00917F49">
              <w:rPr>
                <w:rFonts w:ascii="Arial" w:hAnsi="Arial" w:cs="Arial"/>
                <w:color w:val="000000" w:themeColor="text1"/>
              </w:rPr>
              <w:t xml:space="preserve"> development. </w:t>
            </w:r>
          </w:p>
          <w:p w14:paraId="1E857525" w14:textId="61E80AD7" w:rsidR="007604F5" w:rsidRPr="00917F49" w:rsidRDefault="007604F5" w:rsidP="000855CC">
            <w:pPr>
              <w:pStyle w:val="NormalWeb"/>
              <w:rPr>
                <w:rFonts w:ascii="Arial" w:hAnsi="Arial" w:cs="Arial"/>
              </w:rPr>
            </w:pPr>
            <w:r w:rsidRPr="00917F49">
              <w:rPr>
                <w:rFonts w:ascii="Arial" w:hAnsi="Arial" w:cs="Arial"/>
              </w:rPr>
              <w:t xml:space="preserve"> </w:t>
            </w:r>
          </w:p>
        </w:tc>
      </w:tr>
      <w:tr w:rsidR="000B5F06" w:rsidRPr="00917F49" w14:paraId="01A036A0" w14:textId="77777777" w:rsidTr="002D41EB">
        <w:tc>
          <w:tcPr>
            <w:tcW w:w="9016" w:type="dxa"/>
          </w:tcPr>
          <w:p w14:paraId="7430725C" w14:textId="2C1D2DFF" w:rsidR="000B5F06" w:rsidRPr="00917F49" w:rsidRDefault="000B5F06" w:rsidP="002D41EB">
            <w:pPr>
              <w:rPr>
                <w:rFonts w:ascii="Arial" w:hAnsi="Arial" w:cs="Arial"/>
              </w:rPr>
            </w:pPr>
            <w:r w:rsidRPr="00917F49">
              <w:rPr>
                <w:rFonts w:ascii="Arial" w:hAnsi="Arial" w:cs="Arial"/>
              </w:rPr>
              <w:t>Positive aspects – why?</w:t>
            </w:r>
          </w:p>
        </w:tc>
      </w:tr>
      <w:tr w:rsidR="000B5F06" w:rsidRPr="00917F49" w14:paraId="5C11EE6D" w14:textId="77777777" w:rsidTr="003E02B2">
        <w:trPr>
          <w:trHeight w:val="539"/>
        </w:trPr>
        <w:tc>
          <w:tcPr>
            <w:tcW w:w="9016" w:type="dxa"/>
          </w:tcPr>
          <w:p w14:paraId="1648DD2C" w14:textId="1935D7BD" w:rsidR="00F05582" w:rsidRPr="00917F49" w:rsidRDefault="00F05582" w:rsidP="009F60E3">
            <w:pPr>
              <w:rPr>
                <w:rFonts w:ascii="Arial" w:hAnsi="Arial" w:cs="Arial"/>
              </w:rPr>
            </w:pPr>
            <w:r w:rsidRPr="00917F49">
              <w:rPr>
                <w:rFonts w:ascii="Arial" w:hAnsi="Arial" w:cs="Arial"/>
              </w:rPr>
              <w:t>I h</w:t>
            </w:r>
            <w:r w:rsidR="00A852E7" w:rsidRPr="00917F49">
              <w:rPr>
                <w:rFonts w:ascii="Arial" w:hAnsi="Arial" w:cs="Arial"/>
              </w:rPr>
              <w:t xml:space="preserve">ad included four learning </w:t>
            </w:r>
            <w:r w:rsidR="00957EF9" w:rsidRPr="00917F49">
              <w:rPr>
                <w:rFonts w:ascii="Arial" w:hAnsi="Arial" w:cs="Arial"/>
              </w:rPr>
              <w:t>area’s that are in the curriculum</w:t>
            </w:r>
            <w:r w:rsidR="00A852E7" w:rsidRPr="00917F49">
              <w:rPr>
                <w:rFonts w:ascii="Arial" w:hAnsi="Arial" w:cs="Arial"/>
              </w:rPr>
              <w:t xml:space="preserve"> for the Foundation Phase in Wales. </w:t>
            </w:r>
          </w:p>
          <w:p w14:paraId="663D4E42" w14:textId="051D1F09" w:rsidR="007B4DDB" w:rsidRPr="00917F49" w:rsidRDefault="007B4DDB" w:rsidP="00F05582">
            <w:pPr>
              <w:pStyle w:val="ListParagraph"/>
              <w:numPr>
                <w:ilvl w:val="0"/>
                <w:numId w:val="10"/>
              </w:numPr>
              <w:rPr>
                <w:rFonts w:ascii="Arial" w:hAnsi="Arial" w:cs="Arial"/>
              </w:rPr>
            </w:pPr>
            <w:r w:rsidRPr="00917F49">
              <w:rPr>
                <w:rFonts w:ascii="Arial" w:hAnsi="Arial" w:cs="Arial"/>
                <w:b/>
              </w:rPr>
              <w:t>Creative Development-</w:t>
            </w:r>
            <w:r w:rsidR="00F05582" w:rsidRPr="00917F49">
              <w:rPr>
                <w:rFonts w:ascii="Arial" w:hAnsi="Arial" w:cs="Arial"/>
              </w:rPr>
              <w:t xml:space="preserve"> </w:t>
            </w:r>
            <w:r w:rsidR="00C379EF" w:rsidRPr="00917F49">
              <w:rPr>
                <w:rFonts w:ascii="Arial" w:hAnsi="Arial" w:cs="Arial"/>
              </w:rPr>
              <w:t xml:space="preserve">The children were </w:t>
            </w:r>
            <w:r w:rsidR="00A14EDE" w:rsidRPr="00917F49">
              <w:rPr>
                <w:rFonts w:ascii="Arial" w:hAnsi="Arial" w:cs="Arial"/>
              </w:rPr>
              <w:t>using their creativity and imagination to use the ma</w:t>
            </w:r>
            <w:r w:rsidR="00957EF9" w:rsidRPr="00917F49">
              <w:rPr>
                <w:rFonts w:ascii="Arial" w:hAnsi="Arial" w:cs="Arial"/>
              </w:rPr>
              <w:t xml:space="preserve">terials I gave them to create </w:t>
            </w:r>
            <w:r w:rsidR="006D32C5" w:rsidRPr="00917F49">
              <w:rPr>
                <w:rFonts w:ascii="Arial" w:hAnsi="Arial" w:cs="Arial"/>
              </w:rPr>
              <w:t>their unique Santa.</w:t>
            </w:r>
          </w:p>
          <w:p w14:paraId="6C488153" w14:textId="533293A8" w:rsidR="009F60E3" w:rsidRPr="00917F49" w:rsidRDefault="004133D8" w:rsidP="00A852E7">
            <w:pPr>
              <w:pStyle w:val="ListParagraph"/>
              <w:numPr>
                <w:ilvl w:val="0"/>
                <w:numId w:val="10"/>
              </w:numPr>
              <w:rPr>
                <w:rFonts w:ascii="Arial" w:hAnsi="Arial" w:cs="Arial"/>
              </w:rPr>
            </w:pPr>
            <w:r w:rsidRPr="00917F49">
              <w:rPr>
                <w:rFonts w:ascii="Arial" w:hAnsi="Arial" w:cs="Arial"/>
                <w:b/>
              </w:rPr>
              <w:t>Physical Development-</w:t>
            </w:r>
            <w:r w:rsidRPr="00917F49">
              <w:rPr>
                <w:rFonts w:ascii="Arial" w:hAnsi="Arial" w:cs="Arial"/>
              </w:rPr>
              <w:t xml:space="preserve"> </w:t>
            </w:r>
            <w:r w:rsidR="006D32C5" w:rsidRPr="00917F49">
              <w:rPr>
                <w:rFonts w:ascii="Arial" w:hAnsi="Arial" w:cs="Arial"/>
              </w:rPr>
              <w:t xml:space="preserve">The Children developed their co-ordination and fine motor skills whilst painting. </w:t>
            </w:r>
          </w:p>
          <w:p w14:paraId="7653C764" w14:textId="7DEB5905" w:rsidR="009F60E3" w:rsidRPr="00917F49" w:rsidRDefault="009F60E3" w:rsidP="00A852E7">
            <w:pPr>
              <w:pStyle w:val="ListParagraph"/>
              <w:numPr>
                <w:ilvl w:val="0"/>
                <w:numId w:val="10"/>
              </w:numPr>
              <w:rPr>
                <w:rFonts w:ascii="Arial" w:hAnsi="Arial" w:cs="Arial"/>
                <w:color w:val="21211E"/>
              </w:rPr>
            </w:pPr>
            <w:r w:rsidRPr="00917F49">
              <w:rPr>
                <w:rFonts w:ascii="Arial" w:hAnsi="Arial" w:cs="Arial"/>
                <w:b/>
                <w:color w:val="21211E"/>
              </w:rPr>
              <w:t>Personal and Social Development, Well-being and Cultural Diversity</w:t>
            </w:r>
            <w:r w:rsidR="002B5342" w:rsidRPr="00917F49">
              <w:rPr>
                <w:rFonts w:ascii="Arial" w:hAnsi="Arial" w:cs="Arial"/>
                <w:b/>
                <w:color w:val="21211E"/>
              </w:rPr>
              <w:t xml:space="preserve">- </w:t>
            </w:r>
            <w:r w:rsidR="00ED3324" w:rsidRPr="00917F49">
              <w:rPr>
                <w:rFonts w:ascii="Arial" w:hAnsi="Arial" w:cs="Arial"/>
                <w:color w:val="21211E"/>
              </w:rPr>
              <w:t xml:space="preserve">In this activity </w:t>
            </w:r>
            <w:r w:rsidR="00E7366B" w:rsidRPr="00917F49">
              <w:rPr>
                <w:rFonts w:ascii="Arial" w:hAnsi="Arial" w:cs="Arial"/>
                <w:color w:val="21211E"/>
              </w:rPr>
              <w:t>the children g</w:t>
            </w:r>
            <w:r w:rsidR="00F54E4A" w:rsidRPr="00917F49">
              <w:rPr>
                <w:rFonts w:ascii="Arial" w:hAnsi="Arial" w:cs="Arial"/>
                <w:color w:val="21211E"/>
              </w:rPr>
              <w:t xml:space="preserve">ot to link the Santa’s that they were creating to Christmas and learnt that Christmas was a part of their culture and that’s what they celebrated it. Even though the children here learnt about their </w:t>
            </w:r>
            <w:r w:rsidR="00957EF9" w:rsidRPr="00917F49">
              <w:rPr>
                <w:rFonts w:ascii="Arial" w:hAnsi="Arial" w:cs="Arial"/>
                <w:color w:val="21211E"/>
              </w:rPr>
              <w:t>own personal culture and beliefs</w:t>
            </w:r>
            <w:r w:rsidR="003E253F" w:rsidRPr="00917F49">
              <w:rPr>
                <w:rFonts w:ascii="Arial" w:hAnsi="Arial" w:cs="Arial"/>
                <w:color w:val="21211E"/>
              </w:rPr>
              <w:t xml:space="preserve">, they also seen that not all the children were creating their own Santa but something else </w:t>
            </w:r>
            <w:r w:rsidR="0077167F" w:rsidRPr="00917F49">
              <w:rPr>
                <w:rFonts w:ascii="Arial" w:hAnsi="Arial" w:cs="Arial"/>
                <w:color w:val="21211E"/>
              </w:rPr>
              <w:t>on a different table. They had</w:t>
            </w:r>
            <w:r w:rsidR="003E253F" w:rsidRPr="00917F49">
              <w:rPr>
                <w:rFonts w:ascii="Arial" w:hAnsi="Arial" w:cs="Arial"/>
                <w:color w:val="21211E"/>
              </w:rPr>
              <w:t xml:space="preserve"> learnt that </w:t>
            </w:r>
            <w:r w:rsidR="0054669E" w:rsidRPr="00917F49">
              <w:rPr>
                <w:rFonts w:ascii="Arial" w:hAnsi="Arial" w:cs="Arial"/>
                <w:color w:val="21211E"/>
              </w:rPr>
              <w:t xml:space="preserve">because other children are from different cultures, they have their own views and beliefs and </w:t>
            </w:r>
            <w:r w:rsidR="0077167F" w:rsidRPr="00917F49">
              <w:rPr>
                <w:rFonts w:ascii="Arial" w:hAnsi="Arial" w:cs="Arial"/>
                <w:color w:val="21211E"/>
              </w:rPr>
              <w:t xml:space="preserve">they should gain a positive attitude to their own culture as well as the other children’s. Additionally, </w:t>
            </w:r>
            <w:r w:rsidR="007E6596" w:rsidRPr="00917F49">
              <w:rPr>
                <w:rFonts w:ascii="Arial" w:hAnsi="Arial" w:cs="Arial"/>
                <w:color w:val="21211E"/>
              </w:rPr>
              <w:t>the children were improving their social develo</w:t>
            </w:r>
            <w:r w:rsidR="00957EF9" w:rsidRPr="00917F49">
              <w:rPr>
                <w:rFonts w:ascii="Arial" w:hAnsi="Arial" w:cs="Arial"/>
                <w:color w:val="21211E"/>
              </w:rPr>
              <w:t>pment as they were constantly</w:t>
            </w:r>
            <w:r w:rsidR="007E6596" w:rsidRPr="00917F49">
              <w:rPr>
                <w:rFonts w:ascii="Arial" w:hAnsi="Arial" w:cs="Arial"/>
                <w:color w:val="21211E"/>
              </w:rPr>
              <w:t xml:space="preserve"> interacting with me whilst completing their activity.</w:t>
            </w:r>
          </w:p>
          <w:p w14:paraId="77B50416" w14:textId="5B50160D" w:rsidR="009F60E3" w:rsidRPr="00917F49" w:rsidRDefault="009F60E3" w:rsidP="00A852E7">
            <w:pPr>
              <w:pStyle w:val="ListParagraph"/>
              <w:numPr>
                <w:ilvl w:val="0"/>
                <w:numId w:val="10"/>
              </w:numPr>
              <w:rPr>
                <w:rFonts w:ascii="Arial" w:hAnsi="Arial" w:cs="Arial"/>
                <w:color w:val="000000" w:themeColor="text1"/>
              </w:rPr>
            </w:pPr>
            <w:r w:rsidRPr="00917F49">
              <w:rPr>
                <w:rFonts w:ascii="Arial" w:hAnsi="Arial" w:cs="Arial"/>
                <w:b/>
                <w:color w:val="21211E"/>
              </w:rPr>
              <w:t>Language, Li</w:t>
            </w:r>
            <w:r w:rsidR="007B4DDB" w:rsidRPr="00917F49">
              <w:rPr>
                <w:rFonts w:ascii="Arial" w:hAnsi="Arial" w:cs="Arial"/>
                <w:b/>
                <w:color w:val="21211E"/>
              </w:rPr>
              <w:t>teracy and Communication Skills</w:t>
            </w:r>
            <w:r w:rsidR="006D32C5" w:rsidRPr="00917F49">
              <w:rPr>
                <w:rFonts w:ascii="Arial" w:hAnsi="Arial" w:cs="Arial"/>
                <w:b/>
                <w:color w:val="21211E"/>
              </w:rPr>
              <w:t>-</w:t>
            </w:r>
            <w:r w:rsidR="006D32C5" w:rsidRPr="00917F49">
              <w:rPr>
                <w:rFonts w:ascii="Arial" w:hAnsi="Arial" w:cs="Arial"/>
                <w:color w:val="21211E"/>
              </w:rPr>
              <w:t xml:space="preserve"> </w:t>
            </w:r>
            <w:r w:rsidR="00A852E7" w:rsidRPr="00917F49">
              <w:rPr>
                <w:rFonts w:ascii="Arial" w:hAnsi="Arial" w:cs="Arial"/>
                <w:color w:val="21211E"/>
              </w:rPr>
              <w:t xml:space="preserve">The children developed these </w:t>
            </w:r>
            <w:bookmarkStart w:id="0" w:name="_GoBack"/>
            <w:bookmarkEnd w:id="0"/>
            <w:r w:rsidR="00A852E7" w:rsidRPr="00917F49">
              <w:rPr>
                <w:rFonts w:ascii="Arial" w:hAnsi="Arial" w:cs="Arial"/>
                <w:color w:val="21211E"/>
              </w:rPr>
              <w:t xml:space="preserve">skills here by listening and speaking the new words they had learnt by making the </w:t>
            </w:r>
            <w:r w:rsidR="00A852E7" w:rsidRPr="00917F49">
              <w:rPr>
                <w:rFonts w:ascii="Arial" w:hAnsi="Arial" w:cs="Arial"/>
                <w:color w:val="000000" w:themeColor="text1"/>
              </w:rPr>
              <w:t>connection between the new objects</w:t>
            </w:r>
            <w:r w:rsidR="00350854">
              <w:rPr>
                <w:rFonts w:ascii="Arial" w:hAnsi="Arial" w:cs="Arial"/>
                <w:color w:val="000000" w:themeColor="text1"/>
              </w:rPr>
              <w:t xml:space="preserve"> that we used in this activity (</w:t>
            </w:r>
            <w:r w:rsidR="00350854">
              <w:rPr>
                <w:rFonts w:ascii="Arial" w:hAnsi="Arial" w:cs="Arial"/>
                <w:color w:val="000000" w:themeColor="text1"/>
                <w:lang w:val="en-US"/>
              </w:rPr>
              <w:t>Welsh Government, 2015).</w:t>
            </w:r>
          </w:p>
          <w:p w14:paraId="2A6AD846" w14:textId="77777777" w:rsidR="00350854" w:rsidRDefault="00350854" w:rsidP="000855CC">
            <w:pPr>
              <w:rPr>
                <w:rFonts w:ascii="Arial" w:hAnsi="Arial" w:cs="Arial"/>
                <w:color w:val="000000" w:themeColor="text1"/>
              </w:rPr>
            </w:pPr>
          </w:p>
          <w:p w14:paraId="43D84D15" w14:textId="670037E7" w:rsidR="000855CC" w:rsidRPr="00917F49" w:rsidRDefault="00C92B77" w:rsidP="000855CC">
            <w:pPr>
              <w:rPr>
                <w:rFonts w:ascii="Arial" w:hAnsi="Arial" w:cs="Arial"/>
                <w:color w:val="000000" w:themeColor="text1"/>
              </w:rPr>
            </w:pPr>
            <w:r w:rsidRPr="00917F49">
              <w:rPr>
                <w:rFonts w:ascii="Arial" w:hAnsi="Arial" w:cs="Arial"/>
                <w:color w:val="000000" w:themeColor="text1"/>
              </w:rPr>
              <w:t>This activity also allowed the children to de</w:t>
            </w:r>
            <w:r w:rsidR="00350854">
              <w:rPr>
                <w:rFonts w:ascii="Arial" w:hAnsi="Arial" w:cs="Arial"/>
                <w:color w:val="000000" w:themeColor="text1"/>
              </w:rPr>
              <w:t xml:space="preserve">velop their sensory development- </w:t>
            </w:r>
            <w:r w:rsidR="00CE1FF4" w:rsidRPr="00917F49">
              <w:rPr>
                <w:rFonts w:ascii="Arial" w:hAnsi="Arial" w:cs="Arial"/>
                <w:color w:val="000000" w:themeColor="text1"/>
              </w:rPr>
              <w:t xml:space="preserve">see, touch and smell </w:t>
            </w:r>
            <w:r w:rsidR="00350854">
              <w:rPr>
                <w:rFonts w:ascii="Arial" w:hAnsi="Arial" w:cs="Arial"/>
                <w:color w:val="000000" w:themeColor="text1"/>
              </w:rPr>
              <w:t xml:space="preserve">with </w:t>
            </w:r>
            <w:r w:rsidR="00CE1FF4" w:rsidRPr="00917F49">
              <w:rPr>
                <w:rFonts w:ascii="Arial" w:hAnsi="Arial" w:cs="Arial"/>
                <w:color w:val="000000" w:themeColor="text1"/>
              </w:rPr>
              <w:t xml:space="preserve">the materials they were using. </w:t>
            </w:r>
            <w:r w:rsidR="007C74DB" w:rsidRPr="00917F49">
              <w:rPr>
                <w:rFonts w:ascii="Arial" w:hAnsi="Arial" w:cs="Arial"/>
                <w:color w:val="000000" w:themeColor="text1"/>
              </w:rPr>
              <w:t>Arizona Early Childhood (2017) praises that I used sensory play with three year olds in this activity as they say that sensory play is c</w:t>
            </w:r>
            <w:r w:rsidR="00350854">
              <w:rPr>
                <w:rFonts w:ascii="Arial" w:hAnsi="Arial" w:cs="Arial"/>
                <w:color w:val="000000" w:themeColor="text1"/>
              </w:rPr>
              <w:t>rucial to a child’s development at this time.</w:t>
            </w:r>
            <w:r w:rsidR="007C74DB" w:rsidRPr="00917F49">
              <w:rPr>
                <w:rFonts w:ascii="Arial" w:hAnsi="Arial" w:cs="Arial"/>
                <w:color w:val="000000" w:themeColor="text1"/>
              </w:rPr>
              <w:t xml:space="preserve"> </w:t>
            </w:r>
          </w:p>
        </w:tc>
      </w:tr>
      <w:tr w:rsidR="000B5F06" w:rsidRPr="00917F49" w14:paraId="650DCDBE" w14:textId="77777777" w:rsidTr="002D41EB">
        <w:tc>
          <w:tcPr>
            <w:tcW w:w="9016" w:type="dxa"/>
          </w:tcPr>
          <w:p w14:paraId="36F4B699" w14:textId="767A5C36" w:rsidR="000B5F06" w:rsidRPr="00917F49" w:rsidRDefault="000B5F06" w:rsidP="002D41EB">
            <w:pPr>
              <w:rPr>
                <w:rFonts w:ascii="Arial" w:hAnsi="Arial" w:cs="Arial"/>
              </w:rPr>
            </w:pPr>
            <w:r w:rsidRPr="00917F49">
              <w:rPr>
                <w:rFonts w:ascii="Arial" w:hAnsi="Arial" w:cs="Arial"/>
              </w:rPr>
              <w:lastRenderedPageBreak/>
              <w:t>Challenging aspects – why?</w:t>
            </w:r>
          </w:p>
        </w:tc>
      </w:tr>
      <w:tr w:rsidR="000B5F06" w:rsidRPr="00917F49" w14:paraId="408016A3" w14:textId="77777777" w:rsidTr="002D41EB">
        <w:tc>
          <w:tcPr>
            <w:tcW w:w="9016" w:type="dxa"/>
          </w:tcPr>
          <w:p w14:paraId="5D9ADAC6" w14:textId="77777777" w:rsidR="000B5F06" w:rsidRPr="00917F49" w:rsidRDefault="00255C90" w:rsidP="00255C90">
            <w:pPr>
              <w:pStyle w:val="ListParagraph"/>
              <w:numPr>
                <w:ilvl w:val="0"/>
                <w:numId w:val="18"/>
              </w:numPr>
              <w:rPr>
                <w:rFonts w:ascii="Arial" w:hAnsi="Arial" w:cs="Arial"/>
              </w:rPr>
            </w:pPr>
            <w:r w:rsidRPr="00917F49">
              <w:rPr>
                <w:rFonts w:ascii="Arial" w:hAnsi="Arial" w:cs="Arial"/>
              </w:rPr>
              <w:t>Getting the children to take it in turns.</w:t>
            </w:r>
          </w:p>
          <w:p w14:paraId="7F9D164C" w14:textId="063AFF0C" w:rsidR="00255C90" w:rsidRPr="00917F49" w:rsidRDefault="00255C90" w:rsidP="00255C90">
            <w:pPr>
              <w:pStyle w:val="ListParagraph"/>
              <w:numPr>
                <w:ilvl w:val="0"/>
                <w:numId w:val="18"/>
              </w:numPr>
              <w:rPr>
                <w:rFonts w:ascii="Arial" w:hAnsi="Arial" w:cs="Arial"/>
              </w:rPr>
            </w:pPr>
            <w:r w:rsidRPr="00917F49">
              <w:rPr>
                <w:rFonts w:ascii="Arial" w:hAnsi="Arial" w:cs="Arial"/>
              </w:rPr>
              <w:t xml:space="preserve">Some children were too busy playing </w:t>
            </w:r>
            <w:r w:rsidR="00C92B77" w:rsidRPr="00917F49">
              <w:rPr>
                <w:rFonts w:ascii="Arial" w:hAnsi="Arial" w:cs="Arial"/>
              </w:rPr>
              <w:t xml:space="preserve">and did not want to take part in the activity. </w:t>
            </w:r>
          </w:p>
          <w:p w14:paraId="18C7B539" w14:textId="77777777" w:rsidR="000B5F06" w:rsidRPr="00917F49" w:rsidRDefault="000B5F06" w:rsidP="002D41EB">
            <w:pPr>
              <w:rPr>
                <w:rFonts w:ascii="Arial" w:hAnsi="Arial" w:cs="Arial"/>
              </w:rPr>
            </w:pPr>
          </w:p>
        </w:tc>
      </w:tr>
      <w:tr w:rsidR="000B5F06" w:rsidRPr="00917F49" w14:paraId="1CE2138E" w14:textId="77777777" w:rsidTr="002D41EB">
        <w:tc>
          <w:tcPr>
            <w:tcW w:w="9016" w:type="dxa"/>
          </w:tcPr>
          <w:p w14:paraId="0CF13745" w14:textId="4F3075E2" w:rsidR="000B5F06" w:rsidRPr="00917F49" w:rsidRDefault="000B5F06" w:rsidP="002D41EB">
            <w:pPr>
              <w:rPr>
                <w:rFonts w:ascii="Arial" w:hAnsi="Arial" w:cs="Arial"/>
              </w:rPr>
            </w:pPr>
            <w:r w:rsidRPr="00917F49">
              <w:rPr>
                <w:rFonts w:ascii="Arial" w:hAnsi="Arial" w:cs="Arial"/>
              </w:rPr>
              <w:t>What knowledge was demonstrated?</w:t>
            </w:r>
          </w:p>
        </w:tc>
      </w:tr>
      <w:tr w:rsidR="000B5F06" w:rsidRPr="00917F49" w14:paraId="793B853B" w14:textId="77777777" w:rsidTr="002D41EB">
        <w:tc>
          <w:tcPr>
            <w:tcW w:w="9016" w:type="dxa"/>
          </w:tcPr>
          <w:p w14:paraId="2814FEFC" w14:textId="4C2CF296" w:rsidR="000B5F06" w:rsidRPr="00917F49" w:rsidRDefault="003A5763" w:rsidP="003A5763">
            <w:pPr>
              <w:pStyle w:val="ListParagraph"/>
              <w:numPr>
                <w:ilvl w:val="0"/>
                <w:numId w:val="17"/>
              </w:numPr>
              <w:rPr>
                <w:rFonts w:ascii="Arial" w:hAnsi="Arial" w:cs="Arial"/>
              </w:rPr>
            </w:pPr>
            <w:r w:rsidRPr="00917F49">
              <w:rPr>
                <w:rFonts w:ascii="Arial" w:hAnsi="Arial" w:cs="Arial"/>
              </w:rPr>
              <w:t xml:space="preserve">I had the experience of seeing how activities like it was run before so I knew what to do. </w:t>
            </w:r>
          </w:p>
          <w:p w14:paraId="36CEA3D4" w14:textId="75705C22" w:rsidR="004123DE" w:rsidRPr="00917F49" w:rsidRDefault="004123DE" w:rsidP="003A5763">
            <w:pPr>
              <w:pStyle w:val="ListParagraph"/>
              <w:numPr>
                <w:ilvl w:val="0"/>
                <w:numId w:val="17"/>
              </w:numPr>
              <w:rPr>
                <w:rFonts w:ascii="Arial" w:hAnsi="Arial" w:cs="Arial"/>
              </w:rPr>
            </w:pPr>
            <w:r w:rsidRPr="00917F49">
              <w:rPr>
                <w:rFonts w:ascii="Arial" w:hAnsi="Arial" w:cs="Arial"/>
              </w:rPr>
              <w:t>I had resea</w:t>
            </w:r>
            <w:r w:rsidR="00957EF9" w:rsidRPr="00917F49">
              <w:rPr>
                <w:rFonts w:ascii="Arial" w:hAnsi="Arial" w:cs="Arial"/>
              </w:rPr>
              <w:t xml:space="preserve">rched the development level of a </w:t>
            </w:r>
            <w:proofErr w:type="gramStart"/>
            <w:r w:rsidR="00957EF9" w:rsidRPr="00917F49">
              <w:rPr>
                <w:rFonts w:ascii="Arial" w:hAnsi="Arial" w:cs="Arial"/>
              </w:rPr>
              <w:t>three year</w:t>
            </w:r>
            <w:r w:rsidRPr="00917F49">
              <w:rPr>
                <w:rFonts w:ascii="Arial" w:hAnsi="Arial" w:cs="Arial"/>
              </w:rPr>
              <w:t xml:space="preserve"> </w:t>
            </w:r>
            <w:r w:rsidR="00957EF9" w:rsidRPr="00917F49">
              <w:rPr>
                <w:rFonts w:ascii="Arial" w:hAnsi="Arial" w:cs="Arial"/>
              </w:rPr>
              <w:t>old</w:t>
            </w:r>
            <w:proofErr w:type="gramEnd"/>
            <w:r w:rsidR="00957EF9" w:rsidRPr="00917F49">
              <w:rPr>
                <w:rFonts w:ascii="Arial" w:hAnsi="Arial" w:cs="Arial"/>
              </w:rPr>
              <w:t xml:space="preserve"> </w:t>
            </w:r>
            <w:r w:rsidRPr="00917F49">
              <w:rPr>
                <w:rFonts w:ascii="Arial" w:hAnsi="Arial" w:cs="Arial"/>
              </w:rPr>
              <w:t>child prior to the activity.</w:t>
            </w:r>
          </w:p>
          <w:p w14:paraId="306FCD8A" w14:textId="1C2DDC3B" w:rsidR="004123DE" w:rsidRPr="00917F49" w:rsidRDefault="004123DE" w:rsidP="003A5763">
            <w:pPr>
              <w:pStyle w:val="ListParagraph"/>
              <w:numPr>
                <w:ilvl w:val="0"/>
                <w:numId w:val="17"/>
              </w:numPr>
              <w:rPr>
                <w:rFonts w:ascii="Arial" w:hAnsi="Arial" w:cs="Arial"/>
              </w:rPr>
            </w:pPr>
            <w:r w:rsidRPr="00917F49">
              <w:rPr>
                <w:rFonts w:ascii="Arial" w:hAnsi="Arial" w:cs="Arial"/>
              </w:rPr>
              <w:t xml:space="preserve">I knew the number of children I was allowed working with me a one time. </w:t>
            </w:r>
            <w:r w:rsidR="00DC0F8D" w:rsidRPr="00917F49">
              <w:rPr>
                <w:rFonts w:ascii="Arial" w:hAnsi="Arial" w:cs="Arial"/>
              </w:rPr>
              <w:t>Professional Association for Childcare and Early Years (PACEY) stated that a practitioner is allowed up to eight c</w:t>
            </w:r>
            <w:r w:rsidR="00350854">
              <w:rPr>
                <w:rFonts w:ascii="Arial" w:hAnsi="Arial" w:cs="Arial"/>
              </w:rPr>
              <w:t>hildren between the ages of 3-7 at one time.</w:t>
            </w:r>
          </w:p>
          <w:p w14:paraId="4886DF90" w14:textId="77777777" w:rsidR="000B5F06" w:rsidRPr="00917F49" w:rsidRDefault="000B5F06" w:rsidP="002D41EB">
            <w:pPr>
              <w:rPr>
                <w:rFonts w:ascii="Arial" w:hAnsi="Arial" w:cs="Arial"/>
              </w:rPr>
            </w:pPr>
          </w:p>
        </w:tc>
      </w:tr>
      <w:tr w:rsidR="000B5F06" w:rsidRPr="00917F49" w14:paraId="08DA0A59" w14:textId="77777777" w:rsidTr="002D41EB">
        <w:tc>
          <w:tcPr>
            <w:tcW w:w="9016" w:type="dxa"/>
          </w:tcPr>
          <w:p w14:paraId="7B73142D" w14:textId="11273918" w:rsidR="000B5F06" w:rsidRPr="00917F49" w:rsidRDefault="000B5F06" w:rsidP="002D41EB">
            <w:pPr>
              <w:rPr>
                <w:rFonts w:ascii="Arial" w:hAnsi="Arial" w:cs="Arial"/>
              </w:rPr>
            </w:pPr>
            <w:r w:rsidRPr="00917F49">
              <w:rPr>
                <w:rFonts w:ascii="Arial" w:hAnsi="Arial" w:cs="Arial"/>
              </w:rPr>
              <w:t>What skills were demonstrated?</w:t>
            </w:r>
          </w:p>
        </w:tc>
      </w:tr>
      <w:tr w:rsidR="000B5F06" w:rsidRPr="00917F49" w14:paraId="4FEB6F55" w14:textId="77777777" w:rsidTr="002D41EB">
        <w:tc>
          <w:tcPr>
            <w:tcW w:w="9016" w:type="dxa"/>
          </w:tcPr>
          <w:p w14:paraId="2FCB9F85" w14:textId="619B3FAE" w:rsidR="000B5F06" w:rsidRPr="00917F49" w:rsidRDefault="00F42287" w:rsidP="00E03E33">
            <w:pPr>
              <w:pStyle w:val="ListParagraph"/>
              <w:numPr>
                <w:ilvl w:val="0"/>
                <w:numId w:val="16"/>
              </w:numPr>
              <w:rPr>
                <w:rFonts w:ascii="Arial" w:hAnsi="Arial" w:cs="Arial"/>
              </w:rPr>
            </w:pPr>
            <w:r w:rsidRPr="00917F49">
              <w:rPr>
                <w:rFonts w:ascii="Arial" w:hAnsi="Arial" w:cs="Arial"/>
              </w:rPr>
              <w:t xml:space="preserve">I used feedback to </w:t>
            </w:r>
            <w:r w:rsidR="003A5763" w:rsidRPr="00917F49">
              <w:rPr>
                <w:rFonts w:ascii="Arial" w:hAnsi="Arial" w:cs="Arial"/>
              </w:rPr>
              <w:t xml:space="preserve">understand that there are different learning styles that I would use with different children, an example of a questionnaire that shows different learning styles is </w:t>
            </w:r>
            <w:r w:rsidR="00D77FD6" w:rsidRPr="00917F49">
              <w:rPr>
                <w:rFonts w:ascii="Arial" w:hAnsi="Arial" w:cs="Arial"/>
                <w:color w:val="000000" w:themeColor="text1"/>
              </w:rPr>
              <w:t>VAK learning styles (no date).</w:t>
            </w:r>
          </w:p>
          <w:p w14:paraId="38438D40" w14:textId="78931E61" w:rsidR="00805D08" w:rsidRPr="00917F49" w:rsidRDefault="00805D08" w:rsidP="00E03E33">
            <w:pPr>
              <w:pStyle w:val="ListParagraph"/>
              <w:numPr>
                <w:ilvl w:val="0"/>
                <w:numId w:val="16"/>
              </w:numPr>
              <w:rPr>
                <w:rFonts w:ascii="Arial" w:hAnsi="Arial" w:cs="Arial"/>
              </w:rPr>
            </w:pPr>
            <w:r w:rsidRPr="00917F49">
              <w:rPr>
                <w:rFonts w:ascii="Arial" w:hAnsi="Arial" w:cs="Arial"/>
              </w:rPr>
              <w:t xml:space="preserve">I make sure my communication was effective the children. </w:t>
            </w:r>
          </w:p>
          <w:p w14:paraId="088206D0" w14:textId="0F9B457D" w:rsidR="00255C90" w:rsidRPr="00917F49" w:rsidRDefault="00805D08" w:rsidP="00255C90">
            <w:pPr>
              <w:pStyle w:val="ListParagraph"/>
              <w:numPr>
                <w:ilvl w:val="0"/>
                <w:numId w:val="16"/>
              </w:numPr>
              <w:rPr>
                <w:rFonts w:ascii="Arial" w:hAnsi="Arial" w:cs="Arial"/>
              </w:rPr>
            </w:pPr>
            <w:r w:rsidRPr="00917F49">
              <w:rPr>
                <w:rFonts w:ascii="Arial" w:hAnsi="Arial" w:cs="Arial"/>
              </w:rPr>
              <w:t xml:space="preserve">I had to be organised </w:t>
            </w:r>
            <w:r w:rsidR="00255C90" w:rsidRPr="00917F49">
              <w:rPr>
                <w:rFonts w:ascii="Arial" w:hAnsi="Arial" w:cs="Arial"/>
              </w:rPr>
              <w:t>to make sure each child got the most out of this activity.</w:t>
            </w:r>
          </w:p>
          <w:p w14:paraId="31B38B15" w14:textId="77777777" w:rsidR="000B5F06" w:rsidRPr="00917F49" w:rsidRDefault="000B5F06" w:rsidP="002D41EB">
            <w:pPr>
              <w:rPr>
                <w:rFonts w:ascii="Arial" w:hAnsi="Arial" w:cs="Arial"/>
              </w:rPr>
            </w:pPr>
          </w:p>
        </w:tc>
      </w:tr>
      <w:tr w:rsidR="000B5F06" w:rsidRPr="00917F49" w14:paraId="2211E32E" w14:textId="77777777" w:rsidTr="002D41EB">
        <w:tc>
          <w:tcPr>
            <w:tcW w:w="9016" w:type="dxa"/>
          </w:tcPr>
          <w:p w14:paraId="161AED64" w14:textId="28C606F7" w:rsidR="000B5F06" w:rsidRPr="00917F49" w:rsidRDefault="000B5F06" w:rsidP="002D41EB">
            <w:pPr>
              <w:rPr>
                <w:rFonts w:ascii="Arial" w:hAnsi="Arial" w:cs="Arial"/>
              </w:rPr>
            </w:pPr>
            <w:r w:rsidRPr="00917F49">
              <w:rPr>
                <w:rFonts w:ascii="Arial" w:hAnsi="Arial" w:cs="Arial"/>
              </w:rPr>
              <w:t>Which values were demonstrated?</w:t>
            </w:r>
          </w:p>
        </w:tc>
      </w:tr>
      <w:tr w:rsidR="000B5F06" w:rsidRPr="00917F49" w14:paraId="181F5F00" w14:textId="77777777" w:rsidTr="002D41EB">
        <w:tc>
          <w:tcPr>
            <w:tcW w:w="9016" w:type="dxa"/>
          </w:tcPr>
          <w:p w14:paraId="412FE370" w14:textId="174160ED" w:rsidR="00E03E33" w:rsidRPr="00917F49" w:rsidRDefault="003A5763" w:rsidP="003A5763">
            <w:pPr>
              <w:pStyle w:val="ListParagraph"/>
              <w:numPr>
                <w:ilvl w:val="0"/>
                <w:numId w:val="16"/>
              </w:numPr>
              <w:rPr>
                <w:rFonts w:ascii="Arial" w:hAnsi="Arial" w:cs="Arial"/>
              </w:rPr>
            </w:pPr>
            <w:r w:rsidRPr="00917F49">
              <w:rPr>
                <w:rFonts w:ascii="Arial" w:hAnsi="Arial" w:cs="Arial"/>
                <w:color w:val="000000" w:themeColor="text1"/>
              </w:rPr>
              <w:t xml:space="preserve">I ensured that most children were included. </w:t>
            </w:r>
            <w:r w:rsidR="00E03E33" w:rsidRPr="00917F49">
              <w:rPr>
                <w:rFonts w:ascii="Arial" w:hAnsi="Arial" w:cs="Arial"/>
                <w:color w:val="000000" w:themeColor="text1"/>
              </w:rPr>
              <w:t xml:space="preserve"> </w:t>
            </w:r>
          </w:p>
          <w:p w14:paraId="5967A7C4" w14:textId="7E2DA9D6" w:rsidR="00E03E33" w:rsidRPr="00917F49" w:rsidRDefault="003A5763" w:rsidP="00C1665D">
            <w:pPr>
              <w:pStyle w:val="ListParagraph"/>
              <w:numPr>
                <w:ilvl w:val="0"/>
                <w:numId w:val="15"/>
              </w:numPr>
              <w:rPr>
                <w:rFonts w:ascii="Arial" w:hAnsi="Arial" w:cs="Arial"/>
              </w:rPr>
            </w:pPr>
            <w:r w:rsidRPr="00917F49">
              <w:rPr>
                <w:rFonts w:ascii="Arial" w:hAnsi="Arial" w:cs="Arial"/>
                <w:color w:val="000000" w:themeColor="text1"/>
              </w:rPr>
              <w:t>I respected the children and their work.</w:t>
            </w:r>
          </w:p>
          <w:p w14:paraId="4F7B227C" w14:textId="52324D78" w:rsidR="004123DE" w:rsidRPr="00917F49" w:rsidRDefault="00DC0F8D" w:rsidP="00C1665D">
            <w:pPr>
              <w:pStyle w:val="ListParagraph"/>
              <w:numPr>
                <w:ilvl w:val="0"/>
                <w:numId w:val="15"/>
              </w:numPr>
              <w:rPr>
                <w:rFonts w:ascii="Arial" w:hAnsi="Arial" w:cs="Arial"/>
              </w:rPr>
            </w:pPr>
            <w:r w:rsidRPr="00917F49">
              <w:rPr>
                <w:rFonts w:ascii="Arial" w:hAnsi="Arial" w:cs="Arial"/>
                <w:color w:val="000000" w:themeColor="text1"/>
              </w:rPr>
              <w:t>Once I realised there</w:t>
            </w:r>
            <w:r w:rsidR="004123DE" w:rsidRPr="00917F49">
              <w:rPr>
                <w:rFonts w:ascii="Arial" w:hAnsi="Arial" w:cs="Arial"/>
                <w:color w:val="000000" w:themeColor="text1"/>
              </w:rPr>
              <w:t xml:space="preserve"> was different learning styles and each child worked at their own pace, I was patient with the children and allowed them to take their time. </w:t>
            </w:r>
          </w:p>
          <w:p w14:paraId="2F8EE621" w14:textId="77777777" w:rsidR="000B5F06" w:rsidRPr="00917F49" w:rsidRDefault="000B5F06" w:rsidP="002D41EB">
            <w:pPr>
              <w:rPr>
                <w:rFonts w:ascii="Arial" w:hAnsi="Arial" w:cs="Arial"/>
              </w:rPr>
            </w:pPr>
          </w:p>
        </w:tc>
      </w:tr>
      <w:tr w:rsidR="000B5F06" w:rsidRPr="00917F49" w14:paraId="2A453ABC" w14:textId="77777777" w:rsidTr="002D41EB">
        <w:tc>
          <w:tcPr>
            <w:tcW w:w="9016" w:type="dxa"/>
          </w:tcPr>
          <w:p w14:paraId="4DEA22C8" w14:textId="77777777" w:rsidR="000B5F06" w:rsidRPr="00917F49" w:rsidRDefault="000B5F06" w:rsidP="002D41EB">
            <w:pPr>
              <w:rPr>
                <w:rFonts w:ascii="Arial" w:hAnsi="Arial" w:cs="Arial"/>
              </w:rPr>
            </w:pPr>
            <w:r w:rsidRPr="00917F49">
              <w:rPr>
                <w:rFonts w:ascii="Arial" w:hAnsi="Arial" w:cs="Arial"/>
              </w:rPr>
              <w:t>What could have been done differently?  Why?</w:t>
            </w:r>
          </w:p>
        </w:tc>
      </w:tr>
      <w:tr w:rsidR="00917F49" w:rsidRPr="00917F49" w14:paraId="479AD89B" w14:textId="77777777" w:rsidTr="002D41EB">
        <w:tc>
          <w:tcPr>
            <w:tcW w:w="9016" w:type="dxa"/>
          </w:tcPr>
          <w:p w14:paraId="02172DEF" w14:textId="6D58F1E1" w:rsidR="000B5F06" w:rsidRPr="00917F49" w:rsidRDefault="000B5F06" w:rsidP="00DD55DA">
            <w:pPr>
              <w:pStyle w:val="ListParagraph"/>
              <w:numPr>
                <w:ilvl w:val="0"/>
                <w:numId w:val="2"/>
              </w:numPr>
              <w:rPr>
                <w:rFonts w:ascii="Arial" w:hAnsi="Arial" w:cs="Arial"/>
                <w:color w:val="000000" w:themeColor="text1"/>
                <w:lang w:val="en-US"/>
              </w:rPr>
            </w:pPr>
            <w:r w:rsidRPr="00917F49">
              <w:rPr>
                <w:rFonts w:ascii="Arial" w:hAnsi="Arial" w:cs="Arial"/>
                <w:color w:val="000000" w:themeColor="text1"/>
                <w:lang w:val="en-US"/>
              </w:rPr>
              <w:t xml:space="preserve">Ensure all children have the chance to </w:t>
            </w:r>
            <w:r w:rsidR="00DC0F8D" w:rsidRPr="00917F49">
              <w:rPr>
                <w:rFonts w:ascii="Arial" w:hAnsi="Arial" w:cs="Arial"/>
                <w:color w:val="000000" w:themeColor="text1"/>
                <w:lang w:val="en-US"/>
              </w:rPr>
              <w:t xml:space="preserve">do one as I ran out of time. The Welsh Government (2015) </w:t>
            </w:r>
            <w:r w:rsidRPr="00917F49">
              <w:rPr>
                <w:rFonts w:ascii="Arial" w:hAnsi="Arial" w:cs="Arial"/>
                <w:color w:val="000000" w:themeColor="text1"/>
                <w:lang w:val="en-US"/>
              </w:rPr>
              <w:t xml:space="preserve">explains that the equal opportunities </w:t>
            </w:r>
            <w:r w:rsidR="00957EF9" w:rsidRPr="00917F49">
              <w:rPr>
                <w:rFonts w:ascii="Arial" w:hAnsi="Arial" w:cs="Arial"/>
                <w:color w:val="000000" w:themeColor="text1"/>
                <w:lang w:val="en-US"/>
              </w:rPr>
              <w:t xml:space="preserve">legalization </w:t>
            </w:r>
            <w:r w:rsidRPr="00917F49">
              <w:rPr>
                <w:rFonts w:ascii="Arial" w:hAnsi="Arial" w:cs="Arial"/>
                <w:color w:val="000000" w:themeColor="text1"/>
                <w:lang w:val="en-US"/>
              </w:rPr>
              <w:t>states that this legislation puts an obligation on schools/settings to gi</w:t>
            </w:r>
            <w:r w:rsidR="000D5B73">
              <w:rPr>
                <w:rFonts w:ascii="Arial" w:hAnsi="Arial" w:cs="Arial"/>
                <w:color w:val="000000" w:themeColor="text1"/>
                <w:lang w:val="en-US"/>
              </w:rPr>
              <w:t>ve each child equal opportunities</w:t>
            </w:r>
            <w:r w:rsidRPr="00917F49">
              <w:rPr>
                <w:rFonts w:ascii="Arial" w:hAnsi="Arial" w:cs="Arial"/>
                <w:color w:val="000000" w:themeColor="text1"/>
                <w:lang w:val="en-US"/>
              </w:rPr>
              <w:t xml:space="preserve"> and encourage participation for all children, not just a few.</w:t>
            </w:r>
            <w:r w:rsidR="0006628C" w:rsidRPr="00917F49">
              <w:rPr>
                <w:rFonts w:ascii="Arial" w:hAnsi="Arial" w:cs="Arial"/>
                <w:color w:val="000000" w:themeColor="text1"/>
                <w:lang w:val="en-US"/>
              </w:rPr>
              <w:t xml:space="preserve"> They all explain that all children in school/settings should be initialed to being engaged like any other member of the setting. </w:t>
            </w:r>
          </w:p>
          <w:p w14:paraId="0AB7E0E5" w14:textId="32ABF32D" w:rsidR="003B2F59" w:rsidRPr="00917F49" w:rsidRDefault="009B625E" w:rsidP="007B4DDB">
            <w:pPr>
              <w:pStyle w:val="ListParagraph"/>
              <w:numPr>
                <w:ilvl w:val="0"/>
                <w:numId w:val="2"/>
              </w:numPr>
              <w:rPr>
                <w:rFonts w:ascii="Arial" w:hAnsi="Arial" w:cs="Arial"/>
                <w:color w:val="000000" w:themeColor="text1"/>
              </w:rPr>
            </w:pPr>
            <w:r w:rsidRPr="00917F49">
              <w:rPr>
                <w:rFonts w:ascii="Arial" w:hAnsi="Arial" w:cs="Arial"/>
                <w:color w:val="000000" w:themeColor="text1"/>
                <w:lang w:val="en-US"/>
              </w:rPr>
              <w:t xml:space="preserve">The Welsh Government </w:t>
            </w:r>
            <w:r w:rsidR="00954268" w:rsidRPr="00917F49">
              <w:rPr>
                <w:rFonts w:ascii="Arial" w:hAnsi="Arial" w:cs="Arial"/>
                <w:color w:val="000000" w:themeColor="text1"/>
                <w:lang w:val="en-US"/>
              </w:rPr>
              <w:t xml:space="preserve">(2015) </w:t>
            </w:r>
            <w:r w:rsidRPr="00917F49">
              <w:rPr>
                <w:rFonts w:ascii="Arial" w:hAnsi="Arial" w:cs="Arial"/>
                <w:color w:val="000000" w:themeColor="text1"/>
                <w:lang w:val="en-US"/>
              </w:rPr>
              <w:t xml:space="preserve">state that in the </w:t>
            </w:r>
            <w:r w:rsidR="00957EF9" w:rsidRPr="00917F49">
              <w:rPr>
                <w:rFonts w:ascii="Arial" w:hAnsi="Arial" w:cs="Arial"/>
                <w:color w:val="000000" w:themeColor="text1"/>
                <w:lang w:val="en-US"/>
              </w:rPr>
              <w:t xml:space="preserve">curriculum </w:t>
            </w:r>
            <w:r w:rsidRPr="00917F49">
              <w:rPr>
                <w:rFonts w:ascii="Arial" w:hAnsi="Arial" w:cs="Arial"/>
                <w:color w:val="000000" w:themeColor="text1"/>
                <w:lang w:val="en-US"/>
              </w:rPr>
              <w:t xml:space="preserve">for Wales: Foundation Phase Framework there are seven areas for learning </w:t>
            </w:r>
            <w:r w:rsidR="00467B55" w:rsidRPr="00917F49">
              <w:rPr>
                <w:rFonts w:ascii="Arial" w:hAnsi="Arial" w:cs="Arial"/>
                <w:color w:val="000000" w:themeColor="text1"/>
                <w:lang w:val="en-US"/>
              </w:rPr>
              <w:t xml:space="preserve">for 3-7 year olds. In the positive aspects of my activity we can see that </w:t>
            </w:r>
            <w:r w:rsidR="007B4DDB" w:rsidRPr="00917F49">
              <w:rPr>
                <w:rFonts w:ascii="Arial" w:hAnsi="Arial" w:cs="Arial"/>
                <w:color w:val="000000" w:themeColor="text1"/>
                <w:lang w:val="en-US"/>
              </w:rPr>
              <w:t>I have covered four</w:t>
            </w:r>
            <w:r w:rsidR="0061073F" w:rsidRPr="00917F49">
              <w:rPr>
                <w:rFonts w:ascii="Arial" w:hAnsi="Arial" w:cs="Arial"/>
                <w:color w:val="000000" w:themeColor="text1"/>
                <w:lang w:val="en-US"/>
              </w:rPr>
              <w:t xml:space="preserve"> different area’s- Physical Development</w:t>
            </w:r>
            <w:r w:rsidR="007B4DDB" w:rsidRPr="00917F49">
              <w:rPr>
                <w:rFonts w:ascii="Arial" w:hAnsi="Arial" w:cs="Arial"/>
                <w:color w:val="000000" w:themeColor="text1"/>
                <w:lang w:val="en-US"/>
              </w:rPr>
              <w:t xml:space="preserve">, </w:t>
            </w:r>
            <w:r w:rsidR="007B4DDB" w:rsidRPr="00917F49">
              <w:rPr>
                <w:rFonts w:ascii="Arial" w:hAnsi="Arial" w:cs="Arial"/>
                <w:color w:val="000000" w:themeColor="text1"/>
              </w:rPr>
              <w:t xml:space="preserve">Creative Development, Personal and Social Development, Well-being and Cultural Diversity and Language, Literacy and Communication Skills. </w:t>
            </w:r>
            <w:r w:rsidR="0061073F" w:rsidRPr="00917F49">
              <w:rPr>
                <w:rFonts w:ascii="Arial" w:hAnsi="Arial" w:cs="Arial"/>
                <w:color w:val="000000" w:themeColor="text1"/>
                <w:lang w:val="en-US"/>
              </w:rPr>
              <w:t>Therefore, if I did this ac</w:t>
            </w:r>
            <w:r w:rsidR="00344A75" w:rsidRPr="00917F49">
              <w:rPr>
                <w:rFonts w:ascii="Arial" w:hAnsi="Arial" w:cs="Arial"/>
                <w:color w:val="000000" w:themeColor="text1"/>
                <w:lang w:val="en-US"/>
              </w:rPr>
              <w:t xml:space="preserve">tivity with the children again I would include </w:t>
            </w:r>
            <w:r w:rsidR="00BC3F0C">
              <w:rPr>
                <w:rFonts w:ascii="Arial" w:hAnsi="Arial" w:cs="Arial"/>
                <w:color w:val="000000" w:themeColor="text1"/>
                <w:lang w:val="en-US"/>
              </w:rPr>
              <w:t>the three</w:t>
            </w:r>
            <w:r w:rsidR="00344A75" w:rsidRPr="00917F49">
              <w:rPr>
                <w:rFonts w:ascii="Arial" w:hAnsi="Arial" w:cs="Arial"/>
                <w:color w:val="000000" w:themeColor="text1"/>
                <w:lang w:val="en-US"/>
              </w:rPr>
              <w:t xml:space="preserve"> area’s that I missed so that </w:t>
            </w:r>
            <w:r w:rsidR="006F55B2" w:rsidRPr="00917F49">
              <w:rPr>
                <w:rFonts w:ascii="Arial" w:hAnsi="Arial" w:cs="Arial"/>
                <w:color w:val="000000" w:themeColor="text1"/>
                <w:lang w:val="en-US"/>
              </w:rPr>
              <w:t>each element could work together to support children’s dev</w:t>
            </w:r>
            <w:r w:rsidR="00957EF9" w:rsidRPr="00917F49">
              <w:rPr>
                <w:rFonts w:ascii="Arial" w:hAnsi="Arial" w:cs="Arial"/>
                <w:color w:val="000000" w:themeColor="text1"/>
                <w:lang w:val="en-US"/>
              </w:rPr>
              <w:t>elopment and skills to the full</w:t>
            </w:r>
            <w:r w:rsidR="007B4DDB" w:rsidRPr="00917F49">
              <w:rPr>
                <w:rFonts w:ascii="Arial" w:hAnsi="Arial" w:cs="Arial"/>
                <w:color w:val="000000" w:themeColor="text1"/>
                <w:lang w:val="en-US"/>
              </w:rPr>
              <w:t>est</w:t>
            </w:r>
            <w:r w:rsidR="006F55B2" w:rsidRPr="00917F49">
              <w:rPr>
                <w:rFonts w:ascii="Arial" w:hAnsi="Arial" w:cs="Arial"/>
                <w:color w:val="000000" w:themeColor="text1"/>
                <w:lang w:val="en-US"/>
              </w:rPr>
              <w:t>.</w:t>
            </w:r>
            <w:r w:rsidRPr="00917F49">
              <w:rPr>
                <w:rFonts w:ascii="Arial" w:hAnsi="Arial" w:cs="Arial"/>
                <w:color w:val="000000" w:themeColor="text1"/>
                <w:lang w:val="en-US"/>
              </w:rPr>
              <w:t xml:space="preserve">  </w:t>
            </w:r>
          </w:p>
          <w:p w14:paraId="7745CBC4" w14:textId="13EF44F6" w:rsidR="00933F90" w:rsidRPr="00917F49" w:rsidRDefault="009F60E3" w:rsidP="00933F90">
            <w:pPr>
              <w:pStyle w:val="NormalWeb"/>
              <w:numPr>
                <w:ilvl w:val="0"/>
                <w:numId w:val="9"/>
              </w:numPr>
              <w:rPr>
                <w:rFonts w:ascii="Arial" w:hAnsi="Arial" w:cs="Arial"/>
                <w:color w:val="000000" w:themeColor="text1"/>
              </w:rPr>
            </w:pPr>
            <w:r w:rsidRPr="00917F49">
              <w:rPr>
                <w:rFonts w:ascii="Arial" w:hAnsi="Arial" w:cs="Arial"/>
                <w:b/>
                <w:color w:val="000000" w:themeColor="text1"/>
              </w:rPr>
              <w:t>Mathematical Development</w:t>
            </w:r>
            <w:r w:rsidR="007B4DDB" w:rsidRPr="00917F49">
              <w:rPr>
                <w:rFonts w:ascii="Arial" w:hAnsi="Arial" w:cs="Arial"/>
                <w:b/>
                <w:color w:val="000000" w:themeColor="text1"/>
              </w:rPr>
              <w:t>-</w:t>
            </w:r>
            <w:r w:rsidR="007B4DDB" w:rsidRPr="00917F49">
              <w:rPr>
                <w:rFonts w:ascii="Arial" w:hAnsi="Arial" w:cs="Arial"/>
                <w:color w:val="000000" w:themeColor="text1"/>
              </w:rPr>
              <w:t xml:space="preserve"> I would include Math</w:t>
            </w:r>
            <w:r w:rsidR="00933F90" w:rsidRPr="00917F49">
              <w:rPr>
                <w:rFonts w:ascii="Arial" w:hAnsi="Arial" w:cs="Arial"/>
                <w:color w:val="000000" w:themeColor="text1"/>
              </w:rPr>
              <w:t>ematical Development</w:t>
            </w:r>
            <w:r w:rsidR="006708C6" w:rsidRPr="00917F49">
              <w:rPr>
                <w:rFonts w:ascii="Arial" w:hAnsi="Arial" w:cs="Arial"/>
                <w:color w:val="000000" w:themeColor="text1"/>
              </w:rPr>
              <w:t xml:space="preserve"> in this activity by orally communicating to the children to ask </w:t>
            </w:r>
            <w:r w:rsidR="002C509B" w:rsidRPr="00917F49">
              <w:rPr>
                <w:rFonts w:ascii="Arial" w:hAnsi="Arial" w:cs="Arial"/>
                <w:color w:val="000000" w:themeColor="text1"/>
              </w:rPr>
              <w:t xml:space="preserve">the children to count the </w:t>
            </w:r>
            <w:r w:rsidR="00BF24EE" w:rsidRPr="00917F49">
              <w:rPr>
                <w:rFonts w:ascii="Arial" w:hAnsi="Arial" w:cs="Arial"/>
                <w:color w:val="000000" w:themeColor="text1"/>
              </w:rPr>
              <w:t xml:space="preserve">number </w:t>
            </w:r>
            <w:r w:rsidR="006708C6" w:rsidRPr="00917F49">
              <w:rPr>
                <w:rFonts w:ascii="Arial" w:hAnsi="Arial" w:cs="Arial"/>
                <w:color w:val="000000" w:themeColor="text1"/>
              </w:rPr>
              <w:t>of certain things they have used to create</w:t>
            </w:r>
            <w:r w:rsidR="00957EF9" w:rsidRPr="00917F49">
              <w:rPr>
                <w:rFonts w:ascii="Arial" w:hAnsi="Arial" w:cs="Arial"/>
                <w:color w:val="000000" w:themeColor="text1"/>
              </w:rPr>
              <w:t xml:space="preserve"> their Santa, for example googl</w:t>
            </w:r>
            <w:r w:rsidR="006708C6" w:rsidRPr="00917F49">
              <w:rPr>
                <w:rFonts w:ascii="Arial" w:hAnsi="Arial" w:cs="Arial"/>
                <w:color w:val="000000" w:themeColor="text1"/>
              </w:rPr>
              <w:t>y eyes for his eyes and cotton wool for his beard.</w:t>
            </w:r>
            <w:r w:rsidR="007B4DDB" w:rsidRPr="00917F49">
              <w:rPr>
                <w:rFonts w:ascii="Arial" w:hAnsi="Arial" w:cs="Arial"/>
                <w:color w:val="000000" w:themeColor="text1"/>
              </w:rPr>
              <w:t xml:space="preserve"> </w:t>
            </w:r>
          </w:p>
          <w:p w14:paraId="14BFBB00" w14:textId="5B60732F" w:rsidR="00BF24EE" w:rsidRPr="00917F49" w:rsidRDefault="009F60E3" w:rsidP="00BF24EE">
            <w:pPr>
              <w:pStyle w:val="NormalWeb"/>
              <w:numPr>
                <w:ilvl w:val="0"/>
                <w:numId w:val="9"/>
              </w:numPr>
              <w:rPr>
                <w:rFonts w:ascii="Arial" w:hAnsi="Arial" w:cs="Arial"/>
                <w:color w:val="000000" w:themeColor="text1"/>
              </w:rPr>
            </w:pPr>
            <w:r w:rsidRPr="00917F49">
              <w:rPr>
                <w:rFonts w:ascii="Arial" w:hAnsi="Arial" w:cs="Arial"/>
                <w:b/>
                <w:color w:val="000000" w:themeColor="text1"/>
              </w:rPr>
              <w:t>Welsh Language Development-</w:t>
            </w:r>
            <w:r w:rsidRPr="00917F49">
              <w:rPr>
                <w:rFonts w:ascii="Arial" w:hAnsi="Arial" w:cs="Arial"/>
                <w:color w:val="000000" w:themeColor="text1"/>
              </w:rPr>
              <w:t xml:space="preserve"> </w:t>
            </w:r>
            <w:r w:rsidRPr="00917F49">
              <w:rPr>
                <w:rFonts w:ascii="Arial" w:hAnsi="Arial" w:cs="Arial"/>
                <w:color w:val="000000" w:themeColor="text1"/>
                <w:lang w:val="en-US"/>
              </w:rPr>
              <w:t>When I was asking the childr</w:t>
            </w:r>
            <w:r w:rsidR="00957EF9" w:rsidRPr="00917F49">
              <w:rPr>
                <w:rFonts w:ascii="Arial" w:hAnsi="Arial" w:cs="Arial"/>
                <w:color w:val="000000" w:themeColor="text1"/>
                <w:lang w:val="en-US"/>
              </w:rPr>
              <w:t>en to name the different colors</w:t>
            </w:r>
            <w:r w:rsidRPr="00917F49">
              <w:rPr>
                <w:rFonts w:ascii="Arial" w:hAnsi="Arial" w:cs="Arial"/>
                <w:color w:val="000000" w:themeColor="text1"/>
                <w:lang w:val="en-US"/>
              </w:rPr>
              <w:t xml:space="preserve"> that they w</w:t>
            </w:r>
            <w:r w:rsidR="0041432A" w:rsidRPr="00917F49">
              <w:rPr>
                <w:rFonts w:ascii="Arial" w:hAnsi="Arial" w:cs="Arial"/>
                <w:color w:val="000000" w:themeColor="text1"/>
                <w:lang w:val="en-US"/>
              </w:rPr>
              <w:t xml:space="preserve">ere using to decorate the Santa in English, </w:t>
            </w:r>
            <w:r w:rsidRPr="00917F49">
              <w:rPr>
                <w:rFonts w:ascii="Arial" w:hAnsi="Arial" w:cs="Arial"/>
                <w:color w:val="000000" w:themeColor="text1"/>
                <w:lang w:val="en-US"/>
              </w:rPr>
              <w:t xml:space="preserve">I could have asked them to </w:t>
            </w:r>
            <w:r w:rsidR="00E35A1D" w:rsidRPr="00917F49">
              <w:rPr>
                <w:rFonts w:ascii="Arial" w:hAnsi="Arial" w:cs="Arial"/>
                <w:color w:val="000000" w:themeColor="text1"/>
                <w:lang w:val="en-US"/>
              </w:rPr>
              <w:t>name</w:t>
            </w:r>
            <w:r w:rsidR="00BF24EE" w:rsidRPr="00917F49">
              <w:rPr>
                <w:rFonts w:ascii="Arial" w:hAnsi="Arial" w:cs="Arial"/>
                <w:color w:val="000000" w:themeColor="text1"/>
                <w:lang w:val="en-US"/>
              </w:rPr>
              <w:t xml:space="preserve"> them in Welsh as well. The children would listen to me saying the Welsh word and then repeat it. </w:t>
            </w:r>
          </w:p>
          <w:p w14:paraId="2B68105F" w14:textId="34865146" w:rsidR="00DD55DA" w:rsidRPr="00917F49" w:rsidRDefault="00DD55DA" w:rsidP="00BF24EE">
            <w:pPr>
              <w:pStyle w:val="NormalWeb"/>
              <w:numPr>
                <w:ilvl w:val="0"/>
                <w:numId w:val="9"/>
              </w:numPr>
              <w:rPr>
                <w:rFonts w:ascii="Arial" w:hAnsi="Arial" w:cs="Arial"/>
                <w:color w:val="000000" w:themeColor="text1"/>
              </w:rPr>
            </w:pPr>
            <w:r w:rsidRPr="00917F49">
              <w:rPr>
                <w:rFonts w:ascii="Arial" w:hAnsi="Arial" w:cs="Arial"/>
                <w:b/>
                <w:color w:val="000000" w:themeColor="text1"/>
              </w:rPr>
              <w:t>Knowledge and Understanding of the World</w:t>
            </w:r>
            <w:r w:rsidR="00BF24EE" w:rsidRPr="00917F49">
              <w:rPr>
                <w:rFonts w:ascii="Arial" w:hAnsi="Arial" w:cs="Arial"/>
                <w:color w:val="000000" w:themeColor="text1"/>
              </w:rPr>
              <w:t xml:space="preserve">- </w:t>
            </w:r>
            <w:r w:rsidR="00413596" w:rsidRPr="00917F49">
              <w:rPr>
                <w:rFonts w:ascii="Arial" w:hAnsi="Arial" w:cs="Arial"/>
                <w:color w:val="000000" w:themeColor="text1"/>
              </w:rPr>
              <w:t xml:space="preserve">If I did this activity again instead of just getting </w:t>
            </w:r>
            <w:r w:rsidR="00BC3F0C">
              <w:rPr>
                <w:rFonts w:ascii="Arial" w:hAnsi="Arial" w:cs="Arial"/>
                <w:color w:val="000000" w:themeColor="text1"/>
              </w:rPr>
              <w:t>the children to create a Santa, I</w:t>
            </w:r>
            <w:r w:rsidR="00413596" w:rsidRPr="00917F49">
              <w:rPr>
                <w:rFonts w:ascii="Arial" w:hAnsi="Arial" w:cs="Arial"/>
                <w:color w:val="000000" w:themeColor="text1"/>
              </w:rPr>
              <w:t xml:space="preserve"> would </w:t>
            </w:r>
            <w:r w:rsidR="00954268" w:rsidRPr="00917F49">
              <w:rPr>
                <w:rFonts w:ascii="Arial" w:hAnsi="Arial" w:cs="Arial"/>
                <w:color w:val="000000" w:themeColor="text1"/>
              </w:rPr>
              <w:t>teach them about Santa and Christmas and allow them to ask questions about it. Additionally, instead of giving the children materials to use I would allow the children to explore to find materials for themselves perhaps even in the outdoors so they are experimenting also.</w:t>
            </w:r>
            <w:r w:rsidRPr="00917F49">
              <w:rPr>
                <w:rFonts w:ascii="Arial" w:hAnsi="Arial" w:cs="Arial"/>
                <w:color w:val="000000" w:themeColor="text1"/>
              </w:rPr>
              <w:t xml:space="preserve"> </w:t>
            </w:r>
          </w:p>
          <w:p w14:paraId="55E8B2EA" w14:textId="07FCACAA" w:rsidR="00285BCB" w:rsidRPr="00917F49" w:rsidRDefault="00285BCB" w:rsidP="00285BCB">
            <w:pPr>
              <w:pStyle w:val="NormalWeb"/>
              <w:numPr>
                <w:ilvl w:val="0"/>
                <w:numId w:val="14"/>
              </w:numPr>
              <w:rPr>
                <w:rFonts w:ascii="Arial" w:hAnsi="Arial" w:cs="Arial"/>
                <w:color w:val="000000" w:themeColor="text1"/>
              </w:rPr>
            </w:pPr>
            <w:r w:rsidRPr="00917F49">
              <w:rPr>
                <w:rFonts w:ascii="Arial" w:hAnsi="Arial" w:cs="Arial"/>
                <w:color w:val="000000" w:themeColor="text1"/>
              </w:rPr>
              <w:t xml:space="preserve">Instead of telling the children </w:t>
            </w:r>
            <w:r w:rsidR="002E4308" w:rsidRPr="00917F49">
              <w:rPr>
                <w:rFonts w:ascii="Arial" w:hAnsi="Arial" w:cs="Arial"/>
                <w:color w:val="000000" w:themeColor="text1"/>
              </w:rPr>
              <w:t xml:space="preserve">what to do and where to do it, if I would do it </w:t>
            </w:r>
            <w:r w:rsidR="00BC3F0C">
              <w:rPr>
                <w:rFonts w:ascii="Arial" w:hAnsi="Arial" w:cs="Arial"/>
                <w:color w:val="000000" w:themeColor="text1"/>
              </w:rPr>
              <w:t>again, next</w:t>
            </w:r>
            <w:r w:rsidR="002E4308" w:rsidRPr="00917F49">
              <w:rPr>
                <w:rFonts w:ascii="Arial" w:hAnsi="Arial" w:cs="Arial"/>
                <w:color w:val="000000" w:themeColor="text1"/>
              </w:rPr>
              <w:t xml:space="preserve"> time I would let the children</w:t>
            </w:r>
            <w:r w:rsidR="009E1734" w:rsidRPr="00917F49">
              <w:rPr>
                <w:rFonts w:ascii="Arial" w:hAnsi="Arial" w:cs="Arial"/>
                <w:color w:val="000000" w:themeColor="text1"/>
              </w:rPr>
              <w:t xml:space="preserve"> make the choice for themselves so the activity was more child lead then adult lead. </w:t>
            </w:r>
          </w:p>
          <w:p w14:paraId="2C87B11F" w14:textId="2A1404E1" w:rsidR="009E1734" w:rsidRPr="00917F49" w:rsidRDefault="009E1734" w:rsidP="00285BCB">
            <w:pPr>
              <w:pStyle w:val="NormalWeb"/>
              <w:numPr>
                <w:ilvl w:val="0"/>
                <w:numId w:val="14"/>
              </w:numPr>
              <w:rPr>
                <w:rFonts w:ascii="Arial" w:hAnsi="Arial" w:cs="Arial"/>
                <w:color w:val="000000" w:themeColor="text1"/>
              </w:rPr>
            </w:pPr>
            <w:r w:rsidRPr="00917F49">
              <w:rPr>
                <w:rFonts w:ascii="Arial" w:hAnsi="Arial" w:cs="Arial"/>
                <w:color w:val="000000" w:themeColor="text1"/>
              </w:rPr>
              <w:t xml:space="preserve">Next time I would not </w:t>
            </w:r>
            <w:r w:rsidR="003B6359" w:rsidRPr="00917F49">
              <w:rPr>
                <w:rFonts w:ascii="Arial" w:hAnsi="Arial" w:cs="Arial"/>
                <w:color w:val="000000" w:themeColor="text1"/>
              </w:rPr>
              <w:t xml:space="preserve">force the children away from what they were doing and should have done it at a different time when they wanted to do it. </w:t>
            </w:r>
          </w:p>
          <w:p w14:paraId="3CEAFD3D" w14:textId="45731A2D" w:rsidR="000B5F06" w:rsidRPr="00BC3F0C" w:rsidRDefault="00FA21C1" w:rsidP="002D41EB">
            <w:pPr>
              <w:pStyle w:val="ListParagraph"/>
              <w:numPr>
                <w:ilvl w:val="0"/>
                <w:numId w:val="14"/>
              </w:numPr>
              <w:rPr>
                <w:rFonts w:ascii="Arial" w:hAnsi="Arial" w:cs="Arial"/>
                <w:color w:val="000000" w:themeColor="text1"/>
                <w:lang w:val="en-US"/>
              </w:rPr>
            </w:pPr>
            <w:r w:rsidRPr="00917F49">
              <w:rPr>
                <w:rFonts w:ascii="Arial" w:hAnsi="Arial" w:cs="Arial"/>
                <w:color w:val="000000" w:themeColor="text1"/>
                <w:lang w:val="en-US"/>
              </w:rPr>
              <w:t>When reflecting back over what went well and what I would do differentl</w:t>
            </w:r>
            <w:r w:rsidR="00957EF9" w:rsidRPr="00917F49">
              <w:rPr>
                <w:rFonts w:ascii="Arial" w:hAnsi="Arial" w:cs="Arial"/>
                <w:color w:val="000000" w:themeColor="text1"/>
                <w:lang w:val="en-US"/>
              </w:rPr>
              <w:t>y next time, I found it difficult</w:t>
            </w:r>
            <w:r w:rsidRPr="00917F49">
              <w:rPr>
                <w:rFonts w:ascii="Arial" w:hAnsi="Arial" w:cs="Arial"/>
                <w:color w:val="000000" w:themeColor="text1"/>
                <w:lang w:val="en-US"/>
              </w:rPr>
              <w:t xml:space="preserve"> to reflect back as I didn’t know </w:t>
            </w:r>
            <w:r w:rsidR="004F67D3" w:rsidRPr="00917F49">
              <w:rPr>
                <w:rFonts w:ascii="Arial" w:hAnsi="Arial" w:cs="Arial"/>
                <w:color w:val="000000" w:themeColor="text1"/>
                <w:lang w:val="en-US"/>
              </w:rPr>
              <w:t xml:space="preserve">where to start. </w:t>
            </w:r>
            <w:r w:rsidR="0061517D" w:rsidRPr="00917F49">
              <w:rPr>
                <w:rFonts w:ascii="Arial" w:hAnsi="Arial" w:cs="Arial"/>
                <w:color w:val="000000" w:themeColor="text1"/>
                <w:lang w:val="en-US"/>
              </w:rPr>
              <w:t>Koshy (</w:t>
            </w:r>
            <w:r w:rsidR="004F67D3" w:rsidRPr="00917F49">
              <w:rPr>
                <w:rFonts w:ascii="Arial" w:hAnsi="Arial" w:cs="Arial"/>
                <w:color w:val="000000" w:themeColor="text1"/>
                <w:lang w:val="en-US"/>
              </w:rPr>
              <w:t xml:space="preserve">2017) </w:t>
            </w:r>
            <w:r w:rsidR="00974B0F" w:rsidRPr="00917F49">
              <w:rPr>
                <w:rFonts w:ascii="Arial" w:hAnsi="Arial" w:cs="Arial"/>
                <w:color w:val="000000" w:themeColor="text1"/>
                <w:lang w:val="en-US"/>
              </w:rPr>
              <w:t>highlight that if I wou</w:t>
            </w:r>
            <w:r w:rsidR="00BC3F0C">
              <w:rPr>
                <w:rFonts w:ascii="Arial" w:hAnsi="Arial" w:cs="Arial"/>
                <w:color w:val="000000" w:themeColor="text1"/>
                <w:lang w:val="en-US"/>
              </w:rPr>
              <w:t xml:space="preserve">ld have used a reflective model, </w:t>
            </w:r>
            <w:r w:rsidR="00974B0F" w:rsidRPr="00917F49">
              <w:rPr>
                <w:rFonts w:ascii="Arial" w:hAnsi="Arial" w:cs="Arial"/>
                <w:color w:val="000000" w:themeColor="text1"/>
                <w:lang w:val="en-US"/>
              </w:rPr>
              <w:t>I would have gotten mor</w:t>
            </w:r>
            <w:r w:rsidR="00957EF9" w:rsidRPr="00917F49">
              <w:rPr>
                <w:rFonts w:ascii="Arial" w:hAnsi="Arial" w:cs="Arial"/>
                <w:color w:val="000000" w:themeColor="text1"/>
                <w:lang w:val="en-US"/>
              </w:rPr>
              <w:t>e out of the experience as there</w:t>
            </w:r>
            <w:r w:rsidR="00974B0F" w:rsidRPr="00917F49">
              <w:rPr>
                <w:rFonts w:ascii="Arial" w:hAnsi="Arial" w:cs="Arial"/>
                <w:color w:val="000000" w:themeColor="text1"/>
                <w:lang w:val="en-US"/>
              </w:rPr>
              <w:t xml:space="preserve"> was a structure that I could have worked with. So, therefore next time when reflecting back I would use </w:t>
            </w:r>
            <w:r w:rsidR="00C07C55" w:rsidRPr="00917F49">
              <w:rPr>
                <w:rFonts w:ascii="Arial" w:hAnsi="Arial" w:cs="Arial"/>
                <w:color w:val="000000" w:themeColor="text1"/>
                <w:lang w:val="en-US"/>
              </w:rPr>
              <w:t xml:space="preserve">a reflective model to ensure that </w:t>
            </w:r>
            <w:r w:rsidR="004F67D3" w:rsidRPr="00917F49">
              <w:rPr>
                <w:rFonts w:ascii="Arial" w:hAnsi="Arial" w:cs="Arial"/>
                <w:color w:val="000000" w:themeColor="text1"/>
                <w:lang w:val="en-US"/>
              </w:rPr>
              <w:t xml:space="preserve">my reflection process is more effective. </w:t>
            </w:r>
            <w:r w:rsidR="00974B0F" w:rsidRPr="00917F49">
              <w:rPr>
                <w:rFonts w:ascii="Arial" w:hAnsi="Arial" w:cs="Arial"/>
                <w:color w:val="000000" w:themeColor="text1"/>
                <w:lang w:val="en-US"/>
              </w:rPr>
              <w:t xml:space="preserve"> </w:t>
            </w:r>
            <w:r w:rsidRPr="00917F49">
              <w:rPr>
                <w:rFonts w:ascii="Arial" w:hAnsi="Arial" w:cs="Arial"/>
                <w:color w:val="000000" w:themeColor="text1"/>
                <w:lang w:val="en-US"/>
              </w:rPr>
              <w:t xml:space="preserve"> </w:t>
            </w:r>
          </w:p>
          <w:p w14:paraId="1E01D6D1" w14:textId="77777777" w:rsidR="000B5F06" w:rsidRPr="00917F49" w:rsidRDefault="000B5F06" w:rsidP="002D41EB">
            <w:pPr>
              <w:rPr>
                <w:rFonts w:ascii="Arial" w:hAnsi="Arial" w:cs="Arial"/>
                <w:color w:val="000000" w:themeColor="text1"/>
              </w:rPr>
            </w:pPr>
          </w:p>
        </w:tc>
      </w:tr>
    </w:tbl>
    <w:p w14:paraId="494AB035" w14:textId="77777777" w:rsidR="000B5F06" w:rsidRPr="00917F49" w:rsidRDefault="000B5F06" w:rsidP="000B5F06">
      <w:pPr>
        <w:rPr>
          <w:color w:val="000000" w:themeColor="text1"/>
          <w:lang w:val="en-US"/>
        </w:rPr>
      </w:pPr>
    </w:p>
    <w:p w14:paraId="457AED33" w14:textId="77777777" w:rsidR="00243F31" w:rsidRPr="00917F49" w:rsidRDefault="00243F31" w:rsidP="000B5F06">
      <w:pPr>
        <w:rPr>
          <w:color w:val="000000" w:themeColor="text1"/>
          <w:lang w:val="en-US"/>
        </w:rPr>
      </w:pPr>
    </w:p>
    <w:p w14:paraId="17EA8D67" w14:textId="77777777" w:rsidR="00243F31" w:rsidRPr="00917F49" w:rsidRDefault="00243F31" w:rsidP="000B5F06">
      <w:pPr>
        <w:rPr>
          <w:color w:val="000000" w:themeColor="text1"/>
          <w:lang w:val="en-US"/>
        </w:rPr>
      </w:pPr>
    </w:p>
    <w:p w14:paraId="1C3F7406" w14:textId="77777777" w:rsidR="00243F31" w:rsidRPr="00917F49" w:rsidRDefault="00243F31" w:rsidP="000B5F06">
      <w:pPr>
        <w:rPr>
          <w:color w:val="000000" w:themeColor="text1"/>
          <w:lang w:val="en-US"/>
        </w:rPr>
      </w:pPr>
    </w:p>
    <w:p w14:paraId="4952C838" w14:textId="77777777" w:rsidR="00243F31" w:rsidRPr="00917F49" w:rsidRDefault="00243F31" w:rsidP="000B5F06">
      <w:pPr>
        <w:rPr>
          <w:color w:val="000000" w:themeColor="text1"/>
          <w:lang w:val="en-US"/>
        </w:rPr>
      </w:pPr>
    </w:p>
    <w:p w14:paraId="07D7F579" w14:textId="77777777" w:rsidR="00243F31" w:rsidRPr="00917F49" w:rsidRDefault="00243F31" w:rsidP="000B5F06">
      <w:pPr>
        <w:rPr>
          <w:color w:val="000000" w:themeColor="text1"/>
          <w:lang w:val="en-US"/>
        </w:rPr>
      </w:pPr>
    </w:p>
    <w:p w14:paraId="02F0D05E" w14:textId="77777777" w:rsidR="00243F31" w:rsidRPr="00917F49" w:rsidRDefault="00243F31" w:rsidP="000B5F06">
      <w:pPr>
        <w:rPr>
          <w:color w:val="000000" w:themeColor="text1"/>
          <w:lang w:val="en-US"/>
        </w:rPr>
      </w:pPr>
    </w:p>
    <w:p w14:paraId="6B765C78" w14:textId="77777777" w:rsidR="00243F31" w:rsidRPr="00917F49" w:rsidRDefault="00243F31" w:rsidP="000B5F06">
      <w:pPr>
        <w:rPr>
          <w:color w:val="000000" w:themeColor="text1"/>
          <w:lang w:val="en-US"/>
        </w:rPr>
      </w:pPr>
    </w:p>
    <w:p w14:paraId="36C65BE3" w14:textId="77777777" w:rsidR="00243F31" w:rsidRPr="00917F49" w:rsidRDefault="00243F31" w:rsidP="000B5F06">
      <w:pPr>
        <w:rPr>
          <w:color w:val="000000" w:themeColor="text1"/>
          <w:lang w:val="en-US"/>
        </w:rPr>
      </w:pPr>
    </w:p>
    <w:p w14:paraId="72BFDA6B" w14:textId="77777777" w:rsidR="00243F31" w:rsidRPr="00917F49" w:rsidRDefault="00243F31" w:rsidP="000B5F06">
      <w:pPr>
        <w:rPr>
          <w:color w:val="000000" w:themeColor="text1"/>
          <w:lang w:val="en-US"/>
        </w:rPr>
      </w:pPr>
    </w:p>
    <w:p w14:paraId="7DF62D07" w14:textId="77777777" w:rsidR="00243F31" w:rsidRPr="00917F49" w:rsidRDefault="00243F31" w:rsidP="00243F31">
      <w:pPr>
        <w:jc w:val="center"/>
        <w:rPr>
          <w:rFonts w:ascii="Arial" w:hAnsi="Arial" w:cs="Arial"/>
          <w:b/>
          <w:color w:val="000000" w:themeColor="text1"/>
        </w:rPr>
      </w:pPr>
    </w:p>
    <w:p w14:paraId="3A3554D5" w14:textId="77777777" w:rsidR="00113041" w:rsidRPr="00917F49" w:rsidRDefault="00113041" w:rsidP="00243F31">
      <w:pPr>
        <w:jc w:val="center"/>
        <w:rPr>
          <w:rFonts w:ascii="Arial" w:hAnsi="Arial" w:cs="Arial"/>
          <w:b/>
          <w:color w:val="000000" w:themeColor="text1"/>
        </w:rPr>
      </w:pPr>
    </w:p>
    <w:p w14:paraId="602607BF" w14:textId="77777777" w:rsidR="00113041" w:rsidRPr="00917F49" w:rsidRDefault="00113041" w:rsidP="00243F31">
      <w:pPr>
        <w:jc w:val="center"/>
        <w:rPr>
          <w:rFonts w:ascii="Arial" w:hAnsi="Arial" w:cs="Arial"/>
          <w:b/>
          <w:color w:val="000000" w:themeColor="text1"/>
        </w:rPr>
      </w:pPr>
    </w:p>
    <w:p w14:paraId="2E04038E" w14:textId="77777777" w:rsidR="00113041" w:rsidRPr="00917F49" w:rsidRDefault="00113041" w:rsidP="00243F31">
      <w:pPr>
        <w:jc w:val="center"/>
        <w:rPr>
          <w:rFonts w:ascii="Arial" w:hAnsi="Arial" w:cs="Arial"/>
          <w:b/>
          <w:color w:val="000000" w:themeColor="text1"/>
        </w:rPr>
      </w:pPr>
    </w:p>
    <w:p w14:paraId="6B0917E7" w14:textId="77777777" w:rsidR="00113041" w:rsidRDefault="00113041" w:rsidP="00243F31">
      <w:pPr>
        <w:jc w:val="center"/>
        <w:rPr>
          <w:rFonts w:ascii="Arial" w:hAnsi="Arial" w:cs="Arial"/>
          <w:b/>
        </w:rPr>
      </w:pPr>
    </w:p>
    <w:p w14:paraId="56E6F765" w14:textId="77777777" w:rsidR="00113041" w:rsidRDefault="00113041" w:rsidP="00243F31">
      <w:pPr>
        <w:jc w:val="center"/>
        <w:rPr>
          <w:rFonts w:ascii="Arial" w:hAnsi="Arial" w:cs="Arial"/>
          <w:b/>
        </w:rPr>
      </w:pPr>
    </w:p>
    <w:p w14:paraId="75ADCEE8" w14:textId="77777777" w:rsidR="00113041" w:rsidRDefault="00113041" w:rsidP="00243F31">
      <w:pPr>
        <w:jc w:val="center"/>
        <w:rPr>
          <w:rFonts w:ascii="Arial" w:hAnsi="Arial" w:cs="Arial"/>
          <w:b/>
        </w:rPr>
      </w:pPr>
    </w:p>
    <w:p w14:paraId="27E785BB" w14:textId="77777777" w:rsidR="00113041" w:rsidRDefault="00113041" w:rsidP="00243F31">
      <w:pPr>
        <w:jc w:val="center"/>
        <w:rPr>
          <w:rFonts w:ascii="Arial" w:hAnsi="Arial" w:cs="Arial"/>
          <w:b/>
        </w:rPr>
      </w:pPr>
    </w:p>
    <w:p w14:paraId="762F0FA5" w14:textId="77777777" w:rsidR="00113041" w:rsidRPr="004F1EDA" w:rsidRDefault="00113041" w:rsidP="00113041">
      <w:pPr>
        <w:ind w:left="360"/>
        <w:rPr>
          <w:lang w:val="en-US"/>
        </w:rPr>
      </w:pPr>
      <w:r>
        <w:rPr>
          <w:noProof/>
          <w:lang w:eastAsia="en-GB"/>
        </w:rPr>
        <mc:AlternateContent>
          <mc:Choice Requires="wps">
            <w:drawing>
              <wp:anchor distT="0" distB="0" distL="114300" distR="114300" simplePos="0" relativeHeight="251663360" behindDoc="0" locked="0" layoutInCell="1" allowOverlap="1" wp14:anchorId="0678340A" wp14:editId="4CCCBA76">
                <wp:simplePos x="0" y="0"/>
                <wp:positionH relativeFrom="column">
                  <wp:posOffset>-749300</wp:posOffset>
                </wp:positionH>
                <wp:positionV relativeFrom="paragraph">
                  <wp:posOffset>5831205</wp:posOffset>
                </wp:positionV>
                <wp:extent cx="4796155" cy="1946910"/>
                <wp:effectExtent l="0" t="0" r="29845" b="34290"/>
                <wp:wrapSquare wrapText="bothSides"/>
                <wp:docPr id="7" name="Text Box 7"/>
                <wp:cNvGraphicFramePr/>
                <a:graphic xmlns:a="http://schemas.openxmlformats.org/drawingml/2006/main">
                  <a:graphicData uri="http://schemas.microsoft.com/office/word/2010/wordprocessingShape">
                    <wps:wsp>
                      <wps:cNvSpPr txBox="1"/>
                      <wps:spPr>
                        <a:xfrm>
                          <a:off x="0" y="0"/>
                          <a:ext cx="4796155" cy="1946910"/>
                        </a:xfrm>
                        <a:prstGeom prst="rect">
                          <a:avLst/>
                        </a:prstGeom>
                        <a:solidFill>
                          <a:srgbClr val="FFC000"/>
                        </a:solidFill>
                        <a:ln/>
                      </wps:spPr>
                      <wps:style>
                        <a:lnRef idx="2">
                          <a:schemeClr val="dk1"/>
                        </a:lnRef>
                        <a:fillRef idx="1">
                          <a:schemeClr val="lt1"/>
                        </a:fillRef>
                        <a:effectRef idx="0">
                          <a:schemeClr val="dk1"/>
                        </a:effectRef>
                        <a:fontRef idx="minor">
                          <a:schemeClr val="dk1"/>
                        </a:fontRef>
                      </wps:style>
                      <wps:txbx>
                        <w:txbxContent>
                          <w:p w14:paraId="73A92762" w14:textId="77777777" w:rsidR="00113041" w:rsidRPr="00053204" w:rsidRDefault="00113041" w:rsidP="00113041">
                            <w:pPr>
                              <w:rPr>
                                <w:b/>
                                <w:color w:val="000000" w:themeColor="text1"/>
                                <w:u w:val="single"/>
                                <w:lang w:val="en-US"/>
                              </w:rPr>
                            </w:pPr>
                            <w:r w:rsidRPr="00053204">
                              <w:rPr>
                                <w:b/>
                                <w:color w:val="000000" w:themeColor="text1"/>
                                <w:u w:val="single"/>
                                <w:lang w:val="en-US"/>
                              </w:rPr>
                              <w:t>Gibbs Reflective Model (1988)</w:t>
                            </w:r>
                          </w:p>
                          <w:p w14:paraId="3B58D99B" w14:textId="77777777" w:rsidR="00113041" w:rsidRDefault="00113041" w:rsidP="00113041">
                            <w:pPr>
                              <w:rPr>
                                <w:color w:val="000000" w:themeColor="text1"/>
                                <w:lang w:val="en-US"/>
                              </w:rPr>
                            </w:pPr>
                            <w:r w:rsidRPr="00053204">
                              <w:rPr>
                                <w:color w:val="000000" w:themeColor="text1"/>
                                <w:lang w:val="en-US"/>
                              </w:rPr>
                              <w:t>The first model that I am going to talk about</w:t>
                            </w:r>
                          </w:p>
                          <w:p w14:paraId="5AA0E4A7" w14:textId="77777777" w:rsidR="00113041" w:rsidRDefault="00113041" w:rsidP="00113041">
                            <w:pPr>
                              <w:rPr>
                                <w:color w:val="000000" w:themeColor="text1"/>
                                <w:lang w:val="en-US"/>
                              </w:rPr>
                            </w:pPr>
                            <w:r w:rsidRPr="00053204">
                              <w:rPr>
                                <w:color w:val="000000" w:themeColor="text1"/>
                                <w:lang w:val="en-US"/>
                              </w:rPr>
                              <w:t xml:space="preserve"> is Gibbs reflective cycle. Regan et al (2015)</w:t>
                            </w:r>
                          </w:p>
                          <w:p w14:paraId="6970B03C" w14:textId="77777777" w:rsidR="00113041" w:rsidRDefault="00113041" w:rsidP="00113041">
                            <w:pPr>
                              <w:rPr>
                                <w:color w:val="000000" w:themeColor="text1"/>
                                <w:lang w:val="en-US"/>
                              </w:rPr>
                            </w:pPr>
                            <w:r w:rsidRPr="00053204">
                              <w:rPr>
                                <w:color w:val="000000" w:themeColor="text1"/>
                                <w:lang w:val="en-US"/>
                              </w:rPr>
                              <w:t xml:space="preserve"> explains that Gibbs Reflective Cycle states</w:t>
                            </w:r>
                          </w:p>
                          <w:p w14:paraId="2325D846" w14:textId="77777777" w:rsidR="00113041" w:rsidRDefault="00113041" w:rsidP="00113041">
                            <w:pPr>
                              <w:rPr>
                                <w:color w:val="000000" w:themeColor="text1"/>
                                <w:lang w:val="en-US"/>
                              </w:rPr>
                            </w:pPr>
                            <w:r w:rsidRPr="00053204">
                              <w:rPr>
                                <w:color w:val="000000" w:themeColor="text1"/>
                                <w:lang w:val="en-US"/>
                              </w:rPr>
                              <w:t xml:space="preserve"> that reflection takes place after an experience </w:t>
                            </w:r>
                          </w:p>
                          <w:p w14:paraId="7DE6AD2C" w14:textId="77777777" w:rsidR="00113041" w:rsidRDefault="00113041" w:rsidP="00113041">
                            <w:pPr>
                              <w:rPr>
                                <w:color w:val="000000" w:themeColor="text1"/>
                                <w:lang w:val="en-US"/>
                              </w:rPr>
                            </w:pPr>
                            <w:r w:rsidRPr="00053204">
                              <w:rPr>
                                <w:color w:val="000000" w:themeColor="text1"/>
                                <w:lang w:val="en-US"/>
                              </w:rPr>
                              <w:t>and suggests that his model is an updated</w:t>
                            </w:r>
                          </w:p>
                          <w:p w14:paraId="158E7696" w14:textId="77777777" w:rsidR="00113041" w:rsidRDefault="00113041" w:rsidP="00113041">
                            <w:pPr>
                              <w:rPr>
                                <w:color w:val="000000" w:themeColor="text1"/>
                                <w:lang w:val="en-US"/>
                              </w:rPr>
                            </w:pPr>
                            <w:r w:rsidRPr="00053204">
                              <w:rPr>
                                <w:color w:val="000000" w:themeColor="text1"/>
                                <w:lang w:val="en-US"/>
                              </w:rPr>
                              <w:t xml:space="preserve"> version of Kolb’s model. Regan et al (2015) </w:t>
                            </w:r>
                          </w:p>
                          <w:p w14:paraId="156806E0" w14:textId="77777777" w:rsidR="00113041" w:rsidRDefault="00113041" w:rsidP="00113041">
                            <w:pPr>
                              <w:rPr>
                                <w:color w:val="000000" w:themeColor="text1"/>
                                <w:lang w:val="en-US"/>
                              </w:rPr>
                            </w:pPr>
                            <w:r w:rsidRPr="00053204">
                              <w:rPr>
                                <w:color w:val="000000" w:themeColor="text1"/>
                                <w:lang w:val="en-US"/>
                              </w:rPr>
                              <w:t>highlights that this structured process consists</w:t>
                            </w:r>
                          </w:p>
                          <w:p w14:paraId="52DC838F" w14:textId="77777777" w:rsidR="00113041" w:rsidRPr="00FC61A7" w:rsidRDefault="00113041" w:rsidP="00113041">
                            <w:pPr>
                              <w:rPr>
                                <w:b/>
                                <w:color w:val="000000" w:themeColor="text1"/>
                                <w:lang w:val="en-US"/>
                              </w:rPr>
                            </w:pPr>
                            <w:r w:rsidRPr="00053204">
                              <w:rPr>
                                <w:color w:val="000000" w:themeColor="text1"/>
                                <w:lang w:val="en-US"/>
                              </w:rPr>
                              <w:t xml:space="preserve"> of 6 stages which are </w:t>
                            </w:r>
                            <w:r w:rsidRPr="00FC61A7">
                              <w:rPr>
                                <w:b/>
                                <w:color w:val="000000" w:themeColor="text1"/>
                                <w:lang w:val="en-US"/>
                              </w:rPr>
                              <w:t xml:space="preserve">descriptions, feelings, </w:t>
                            </w:r>
                          </w:p>
                          <w:p w14:paraId="70AFEA06" w14:textId="0BDED5ED" w:rsidR="00113041" w:rsidRPr="00053204" w:rsidRDefault="00FC61A7" w:rsidP="00113041">
                            <w:pPr>
                              <w:rPr>
                                <w:color w:val="000000" w:themeColor="text1"/>
                                <w:lang w:val="en-US"/>
                              </w:rPr>
                            </w:pPr>
                            <w:r w:rsidRPr="00FC61A7">
                              <w:rPr>
                                <w:b/>
                                <w:color w:val="000000" w:themeColor="text1"/>
                                <w:lang w:val="en-US"/>
                              </w:rPr>
                              <w:t>evaluation, analysis</w:t>
                            </w:r>
                            <w:r>
                              <w:rPr>
                                <w:b/>
                                <w:color w:val="000000" w:themeColor="text1"/>
                                <w:lang w:val="en-US"/>
                              </w:rPr>
                              <w:t>, c</w:t>
                            </w:r>
                            <w:r w:rsidR="00113041" w:rsidRPr="00FC61A7">
                              <w:rPr>
                                <w:b/>
                                <w:color w:val="000000" w:themeColor="text1"/>
                                <w:lang w:val="en-US"/>
                              </w:rPr>
                              <w:t>onclusion</w:t>
                            </w:r>
                            <w:r w:rsidR="00113041" w:rsidRPr="00053204">
                              <w:rPr>
                                <w:color w:val="000000" w:themeColor="text1"/>
                                <w:lang w:val="en-US"/>
                              </w:rPr>
                              <w:t xml:space="preserve"> and </w:t>
                            </w:r>
                            <w:r>
                              <w:rPr>
                                <w:b/>
                                <w:color w:val="000000" w:themeColor="text1"/>
                                <w:lang w:val="en-US"/>
                              </w:rPr>
                              <w:t>a</w:t>
                            </w:r>
                            <w:r w:rsidR="00113041" w:rsidRPr="00FC61A7">
                              <w:rPr>
                                <w:b/>
                                <w:color w:val="000000" w:themeColor="text1"/>
                                <w:lang w:val="en-US"/>
                              </w:rPr>
                              <w:t>ction Plan</w:t>
                            </w:r>
                            <w:r w:rsidR="00113041" w:rsidRPr="00053204">
                              <w:rPr>
                                <w:color w:val="000000" w:themeColor="text1"/>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78340A" id="_x0000_t202" coordsize="21600,21600" o:spt="202" path="m0,0l0,21600,21600,21600,21600,0xe">
                <v:stroke joinstyle="miter"/>
                <v:path gradientshapeok="t" o:connecttype="rect"/>
              </v:shapetype>
              <v:shape id="Text Box 7" o:spid="_x0000_s1026" type="#_x0000_t202" style="position:absolute;left:0;text-align:left;margin-left:-59pt;margin-top:459.15pt;width:377.65pt;height:15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uyAr4ICAABYBQAADgAAAGRycy9lMm9Eb2MueG1srFRLbxMxEL4j8R8s3+nuRmlDom6qkCoIqWor&#10;WtSz47UTC6/H2E52w69n7H20lIoD4rI7nvnm/bi8amtNjsJ5BaakxVlOiTAcKmV2Jf32uPnwkRIf&#10;mKmYBiNKehKeXi3fv7ts7EJMYA+6Eo6gEeMXjS3pPgS7yDLP96Jm/gysMCiU4GoW8Ol2WeVYg9Zr&#10;nU3y/CJrwFXWARfeI/e6E9Jlsi+l4OFOSi8C0SXF2EL6uvTdxm+2vGSLnWN2r3gfBvuHKGqmDDod&#10;TV2zwMjBqT9M1Yo78CDDGYc6AykVFykHzKbIX2XzsGdWpFywON6OZfL/zyy/Pd47oqqSzigxrMYW&#10;PYo2kE/QklmsTmP9AkEPFmGhRTZ2eeB7ZMakW+nq+Md0CMqxzqexttEYR+Z0Nr8ozs8p4Sgr5tOL&#10;eZGqnz2rW+fDZwE1iURJHTYv1ZQdb3zAUBA6QKI3D1pVG6V1erjddq0dOTJs9GazzvPB+m8wbaKd&#10;mFMXe6LCSYtoQ5uvQmItMNpJcpymUIxmq+8pcwwjIaOKRPejUvGWkg6DUo+NaiJN5qiYv6X47G1E&#10;J49gwqhYKwPu78qyww9Zd7nGtEO7bfv+bqE6YXsddOvhLd8obMEN8+GeOdwH7CjueLjDj9TQlBR6&#10;ipI9uJ9v8SMexxSllDS4XyX1Pw7MCUr0F4MDPC+m07iQ6TE9n03w4V5Kti8l5lCvATtb4DWxPJER&#10;H/RASgf1E56CVfSKImY4+i5pGMh16LYeTwkXq1UC4QpaFm7Mg+XRdCxvHLDH9ok5209hwAG+hWET&#10;2eLVMHbYqGlgdQggVZrUWOCuqn3hcX3TAPenJt6Hl++Eej6Iy18AAAD//wMAUEsDBBQABgAIAAAA&#10;IQDf63Zg4gAAAA0BAAAPAAAAZHJzL2Rvd25yZXYueG1sTI/BTsMwDIbvSLxDZCRuW9oOja5rOiHQ&#10;BOK2wWG7uW1oyhqnNNla3h5zgpstf/r9/flmsp246MG3jhTE8wiEpsrVLTUK3t+2sxSED0g1do60&#10;gm/tYVNcX+WY1W6knb7sQyM4hHyGCkwIfSalr4y26Oeu18S3DzdYDLwOjawHHDncdjKJoqW02BJ/&#10;MNjrR6Or0/5sFTx7/7IdT+XX0SB+2sPh1TVPqNTtzfSwBhH0FP5g+NVndSjYqXRnqr3oFMziOOUy&#10;QcEqThcgGFku7nkomU2SuxXIIpf/WxQ/AAAA//8DAFBLAQItABQABgAIAAAAIQDkmcPA+wAAAOEB&#10;AAATAAAAAAAAAAAAAAAAAAAAAABbQ29udGVudF9UeXBlc10ueG1sUEsBAi0AFAAGAAgAAAAhACOy&#10;auHXAAAAlAEAAAsAAAAAAAAAAAAAAAAALAEAAF9yZWxzLy5yZWxzUEsBAi0AFAAGAAgAAAAhALrs&#10;gK+CAgAAWAUAAA4AAAAAAAAAAAAAAAAALAIAAGRycy9lMm9Eb2MueG1sUEsBAi0AFAAGAAgAAAAh&#10;AN/rdmDiAAAADQEAAA8AAAAAAAAAAAAAAAAA2gQAAGRycy9kb3ducmV2LnhtbFBLBQYAAAAABAAE&#10;APMAAADpBQAAAAA=&#10;" fillcolor="#ffc000" strokecolor="black [3200]" strokeweight="1pt">
                <v:textbox>
                  <w:txbxContent>
                    <w:p w14:paraId="73A92762" w14:textId="77777777" w:rsidR="00113041" w:rsidRPr="00053204" w:rsidRDefault="00113041" w:rsidP="00113041">
                      <w:pPr>
                        <w:rPr>
                          <w:b/>
                          <w:color w:val="000000" w:themeColor="text1"/>
                          <w:u w:val="single"/>
                          <w:lang w:val="en-US"/>
                        </w:rPr>
                      </w:pPr>
                      <w:r w:rsidRPr="00053204">
                        <w:rPr>
                          <w:b/>
                          <w:color w:val="000000" w:themeColor="text1"/>
                          <w:u w:val="single"/>
                          <w:lang w:val="en-US"/>
                        </w:rPr>
                        <w:t>Gibbs Reflective Model (1988)</w:t>
                      </w:r>
                    </w:p>
                    <w:p w14:paraId="3B58D99B" w14:textId="77777777" w:rsidR="00113041" w:rsidRDefault="00113041" w:rsidP="00113041">
                      <w:pPr>
                        <w:rPr>
                          <w:color w:val="000000" w:themeColor="text1"/>
                          <w:lang w:val="en-US"/>
                        </w:rPr>
                      </w:pPr>
                      <w:r w:rsidRPr="00053204">
                        <w:rPr>
                          <w:color w:val="000000" w:themeColor="text1"/>
                          <w:lang w:val="en-US"/>
                        </w:rPr>
                        <w:t>The first model that I am going to talk about</w:t>
                      </w:r>
                    </w:p>
                    <w:p w14:paraId="5AA0E4A7" w14:textId="77777777" w:rsidR="00113041" w:rsidRDefault="00113041" w:rsidP="00113041">
                      <w:pPr>
                        <w:rPr>
                          <w:color w:val="000000" w:themeColor="text1"/>
                          <w:lang w:val="en-US"/>
                        </w:rPr>
                      </w:pPr>
                      <w:r w:rsidRPr="00053204">
                        <w:rPr>
                          <w:color w:val="000000" w:themeColor="text1"/>
                          <w:lang w:val="en-US"/>
                        </w:rPr>
                        <w:t xml:space="preserve"> is Gibbs reflective cycle. Regan et al (2015)</w:t>
                      </w:r>
                    </w:p>
                    <w:p w14:paraId="6970B03C" w14:textId="77777777" w:rsidR="00113041" w:rsidRDefault="00113041" w:rsidP="00113041">
                      <w:pPr>
                        <w:rPr>
                          <w:color w:val="000000" w:themeColor="text1"/>
                          <w:lang w:val="en-US"/>
                        </w:rPr>
                      </w:pPr>
                      <w:r w:rsidRPr="00053204">
                        <w:rPr>
                          <w:color w:val="000000" w:themeColor="text1"/>
                          <w:lang w:val="en-US"/>
                        </w:rPr>
                        <w:t xml:space="preserve"> explains that Gibbs Reflective Cycle states</w:t>
                      </w:r>
                    </w:p>
                    <w:p w14:paraId="2325D846" w14:textId="77777777" w:rsidR="00113041" w:rsidRDefault="00113041" w:rsidP="00113041">
                      <w:pPr>
                        <w:rPr>
                          <w:color w:val="000000" w:themeColor="text1"/>
                          <w:lang w:val="en-US"/>
                        </w:rPr>
                      </w:pPr>
                      <w:r w:rsidRPr="00053204">
                        <w:rPr>
                          <w:color w:val="000000" w:themeColor="text1"/>
                          <w:lang w:val="en-US"/>
                        </w:rPr>
                        <w:t xml:space="preserve"> that reflection takes place after an experience </w:t>
                      </w:r>
                    </w:p>
                    <w:p w14:paraId="7DE6AD2C" w14:textId="77777777" w:rsidR="00113041" w:rsidRDefault="00113041" w:rsidP="00113041">
                      <w:pPr>
                        <w:rPr>
                          <w:color w:val="000000" w:themeColor="text1"/>
                          <w:lang w:val="en-US"/>
                        </w:rPr>
                      </w:pPr>
                      <w:r w:rsidRPr="00053204">
                        <w:rPr>
                          <w:color w:val="000000" w:themeColor="text1"/>
                          <w:lang w:val="en-US"/>
                        </w:rPr>
                        <w:t>and suggests that his model is an updated</w:t>
                      </w:r>
                    </w:p>
                    <w:p w14:paraId="158E7696" w14:textId="77777777" w:rsidR="00113041" w:rsidRDefault="00113041" w:rsidP="00113041">
                      <w:pPr>
                        <w:rPr>
                          <w:color w:val="000000" w:themeColor="text1"/>
                          <w:lang w:val="en-US"/>
                        </w:rPr>
                      </w:pPr>
                      <w:r w:rsidRPr="00053204">
                        <w:rPr>
                          <w:color w:val="000000" w:themeColor="text1"/>
                          <w:lang w:val="en-US"/>
                        </w:rPr>
                        <w:t xml:space="preserve"> version of Kolb’s model. Regan et al (2015) </w:t>
                      </w:r>
                    </w:p>
                    <w:p w14:paraId="156806E0" w14:textId="77777777" w:rsidR="00113041" w:rsidRDefault="00113041" w:rsidP="00113041">
                      <w:pPr>
                        <w:rPr>
                          <w:color w:val="000000" w:themeColor="text1"/>
                          <w:lang w:val="en-US"/>
                        </w:rPr>
                      </w:pPr>
                      <w:r w:rsidRPr="00053204">
                        <w:rPr>
                          <w:color w:val="000000" w:themeColor="text1"/>
                          <w:lang w:val="en-US"/>
                        </w:rPr>
                        <w:t>highlights that this structured process consists</w:t>
                      </w:r>
                    </w:p>
                    <w:p w14:paraId="52DC838F" w14:textId="77777777" w:rsidR="00113041" w:rsidRPr="00FC61A7" w:rsidRDefault="00113041" w:rsidP="00113041">
                      <w:pPr>
                        <w:rPr>
                          <w:b/>
                          <w:color w:val="000000" w:themeColor="text1"/>
                          <w:lang w:val="en-US"/>
                        </w:rPr>
                      </w:pPr>
                      <w:r w:rsidRPr="00053204">
                        <w:rPr>
                          <w:color w:val="000000" w:themeColor="text1"/>
                          <w:lang w:val="en-US"/>
                        </w:rPr>
                        <w:t xml:space="preserve"> of 6 stages which are </w:t>
                      </w:r>
                      <w:r w:rsidRPr="00FC61A7">
                        <w:rPr>
                          <w:b/>
                          <w:color w:val="000000" w:themeColor="text1"/>
                          <w:lang w:val="en-US"/>
                        </w:rPr>
                        <w:t xml:space="preserve">descriptions, feelings, </w:t>
                      </w:r>
                    </w:p>
                    <w:p w14:paraId="70AFEA06" w14:textId="0BDED5ED" w:rsidR="00113041" w:rsidRPr="00053204" w:rsidRDefault="00FC61A7" w:rsidP="00113041">
                      <w:pPr>
                        <w:rPr>
                          <w:color w:val="000000" w:themeColor="text1"/>
                          <w:lang w:val="en-US"/>
                        </w:rPr>
                      </w:pPr>
                      <w:r w:rsidRPr="00FC61A7">
                        <w:rPr>
                          <w:b/>
                          <w:color w:val="000000" w:themeColor="text1"/>
                          <w:lang w:val="en-US"/>
                        </w:rPr>
                        <w:t>evaluation, analysis</w:t>
                      </w:r>
                      <w:r>
                        <w:rPr>
                          <w:b/>
                          <w:color w:val="000000" w:themeColor="text1"/>
                          <w:lang w:val="en-US"/>
                        </w:rPr>
                        <w:t>, c</w:t>
                      </w:r>
                      <w:r w:rsidR="00113041" w:rsidRPr="00FC61A7">
                        <w:rPr>
                          <w:b/>
                          <w:color w:val="000000" w:themeColor="text1"/>
                          <w:lang w:val="en-US"/>
                        </w:rPr>
                        <w:t>onclusion</w:t>
                      </w:r>
                      <w:r w:rsidR="00113041" w:rsidRPr="00053204">
                        <w:rPr>
                          <w:color w:val="000000" w:themeColor="text1"/>
                          <w:lang w:val="en-US"/>
                        </w:rPr>
                        <w:t xml:space="preserve"> and </w:t>
                      </w:r>
                      <w:r>
                        <w:rPr>
                          <w:b/>
                          <w:color w:val="000000" w:themeColor="text1"/>
                          <w:lang w:val="en-US"/>
                        </w:rPr>
                        <w:t>a</w:t>
                      </w:r>
                      <w:r w:rsidR="00113041" w:rsidRPr="00FC61A7">
                        <w:rPr>
                          <w:b/>
                          <w:color w:val="000000" w:themeColor="text1"/>
                          <w:lang w:val="en-US"/>
                        </w:rPr>
                        <w:t>ction Plan</w:t>
                      </w:r>
                      <w:r w:rsidR="00113041" w:rsidRPr="00053204">
                        <w:rPr>
                          <w:color w:val="000000" w:themeColor="text1"/>
                          <w:lang w:val="en-US"/>
                        </w:rPr>
                        <w:t xml:space="preserve">. </w:t>
                      </w:r>
                    </w:p>
                  </w:txbxContent>
                </v:textbox>
                <w10:wrap type="square"/>
              </v:shape>
            </w:pict>
          </mc:Fallback>
        </mc:AlternateContent>
      </w:r>
      <w:r>
        <w:rPr>
          <w:noProof/>
          <w:lang w:eastAsia="en-GB"/>
        </w:rPr>
        <mc:AlternateContent>
          <mc:Choice Requires="wps">
            <w:drawing>
              <wp:anchor distT="0" distB="0" distL="114300" distR="114300" simplePos="0" relativeHeight="251665408" behindDoc="0" locked="0" layoutInCell="1" allowOverlap="1" wp14:anchorId="2C703DBD" wp14:editId="449E57C3">
                <wp:simplePos x="0" y="0"/>
                <wp:positionH relativeFrom="margin">
                  <wp:posOffset>-756285</wp:posOffset>
                </wp:positionH>
                <wp:positionV relativeFrom="margin">
                  <wp:posOffset>7889240</wp:posOffset>
                </wp:positionV>
                <wp:extent cx="7195820" cy="1828165"/>
                <wp:effectExtent l="0" t="0" r="17780" b="26035"/>
                <wp:wrapSquare wrapText="bothSides"/>
                <wp:docPr id="3" name="Text Box 3"/>
                <wp:cNvGraphicFramePr/>
                <a:graphic xmlns:a="http://schemas.openxmlformats.org/drawingml/2006/main">
                  <a:graphicData uri="http://schemas.microsoft.com/office/word/2010/wordprocessingShape">
                    <wps:wsp>
                      <wps:cNvSpPr txBox="1"/>
                      <wps:spPr>
                        <a:xfrm>
                          <a:off x="0" y="0"/>
                          <a:ext cx="7195820" cy="1828165"/>
                        </a:xfrm>
                        <a:prstGeom prst="rect">
                          <a:avLst/>
                        </a:prstGeom>
                        <a:solidFill>
                          <a:srgbClr val="FF6C69"/>
                        </a:solidFill>
                        <a:ln/>
                      </wps:spPr>
                      <wps:style>
                        <a:lnRef idx="2">
                          <a:schemeClr val="dk1"/>
                        </a:lnRef>
                        <a:fillRef idx="1">
                          <a:schemeClr val="lt1"/>
                        </a:fillRef>
                        <a:effectRef idx="0">
                          <a:schemeClr val="dk1"/>
                        </a:effectRef>
                        <a:fontRef idx="minor">
                          <a:schemeClr val="dk1"/>
                        </a:fontRef>
                      </wps:style>
                      <wps:txbx>
                        <w:txbxContent>
                          <w:p w14:paraId="6F5DA713" w14:textId="77777777" w:rsidR="00113041" w:rsidRDefault="00113041" w:rsidP="00113041">
                            <w:pPr>
                              <w:pStyle w:val="NormalWeb"/>
                              <w:rPr>
                                <w:rFonts w:asciiTheme="minorHAnsi" w:hAnsiTheme="minorHAnsi"/>
                                <w:b/>
                                <w:u w:val="single"/>
                              </w:rPr>
                            </w:pPr>
                            <w:proofErr w:type="spellStart"/>
                            <w:r w:rsidRPr="001D7D74">
                              <w:rPr>
                                <w:rFonts w:asciiTheme="minorHAnsi" w:hAnsiTheme="minorHAnsi"/>
                                <w:b/>
                                <w:u w:val="single"/>
                              </w:rPr>
                              <w:t>Schon’s</w:t>
                            </w:r>
                            <w:proofErr w:type="spellEnd"/>
                            <w:r w:rsidRPr="001D7D74">
                              <w:rPr>
                                <w:rFonts w:asciiTheme="minorHAnsi" w:hAnsiTheme="minorHAnsi"/>
                                <w:b/>
                                <w:u w:val="single"/>
                              </w:rPr>
                              <w:t xml:space="preserve"> Reflective Model (1991)</w:t>
                            </w:r>
                          </w:p>
                          <w:p w14:paraId="76DF63F5" w14:textId="3247EF17" w:rsidR="00113041" w:rsidRPr="00056F5B" w:rsidRDefault="00113041" w:rsidP="00113041">
                            <w:pPr>
                              <w:pStyle w:val="NormalWeb"/>
                              <w:rPr>
                                <w:rFonts w:asciiTheme="minorHAnsi" w:hAnsiTheme="minorHAnsi"/>
                                <w:b/>
                                <w:u w:val="single"/>
                              </w:rPr>
                            </w:pPr>
                            <w:r w:rsidRPr="005B101B">
                              <w:rPr>
                                <w:rFonts w:asciiTheme="minorHAnsi" w:hAnsiTheme="minorHAnsi"/>
                                <w:color w:val="000000" w:themeColor="text1"/>
                                <w:lang w:val="en-US"/>
                              </w:rPr>
                              <w:t xml:space="preserve">The second model that I am going to talk about is </w:t>
                            </w:r>
                            <w:proofErr w:type="spellStart"/>
                            <w:r w:rsidRPr="005B101B">
                              <w:rPr>
                                <w:rFonts w:asciiTheme="minorHAnsi" w:hAnsiTheme="minorHAnsi"/>
                                <w:color w:val="000000" w:themeColor="text1"/>
                                <w:lang w:val="en-US"/>
                              </w:rPr>
                              <w:t>Schon’s</w:t>
                            </w:r>
                            <w:proofErr w:type="spellEnd"/>
                            <w:r w:rsidRPr="005B101B">
                              <w:rPr>
                                <w:rFonts w:asciiTheme="minorHAnsi" w:hAnsiTheme="minorHAnsi"/>
                                <w:color w:val="000000" w:themeColor="text1"/>
                                <w:lang w:val="en-US"/>
                              </w:rPr>
                              <w:t xml:space="preserve"> reflective model. </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Paterson</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and Chapman (2013) explain that </w:t>
                            </w:r>
                            <w:proofErr w:type="spellStart"/>
                            <w:r w:rsidRPr="005B101B">
                              <w:rPr>
                                <w:rFonts w:asciiTheme="minorHAnsi" w:hAnsiTheme="minorHAnsi"/>
                                <w:color w:val="000000" w:themeColor="text1"/>
                                <w:lang w:val="en-US"/>
                              </w:rPr>
                              <w:t>Schon’s</w:t>
                            </w:r>
                            <w:proofErr w:type="spellEnd"/>
                            <w:r w:rsidRPr="005B101B">
                              <w:rPr>
                                <w:rFonts w:asciiTheme="minorHAnsi" w:hAnsiTheme="minorHAnsi"/>
                                <w:color w:val="000000" w:themeColor="text1"/>
                                <w:lang w:val="en-US"/>
                              </w:rPr>
                              <w:t xml:space="preserve"> model of reflection </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involves him identifying</w:t>
                            </w:r>
                            <w:r>
                              <w:rPr>
                                <w:rFonts w:asciiTheme="minorHAnsi" w:hAnsiTheme="minorHAnsi"/>
                                <w:color w:val="000000" w:themeColor="text1"/>
                                <w:lang w:val="en-US"/>
                              </w:rPr>
                              <w:t xml:space="preserve"> </w:t>
                            </w:r>
                            <w:r w:rsidRPr="00FC61A7">
                              <w:rPr>
                                <w:rFonts w:asciiTheme="minorHAnsi" w:hAnsiTheme="minorHAnsi"/>
                                <w:b/>
                                <w:color w:val="000000" w:themeColor="text1"/>
                                <w:lang w:val="en-US"/>
                              </w:rPr>
                              <w:t>2 different types</w:t>
                            </w:r>
                            <w:r w:rsidRPr="005B101B">
                              <w:rPr>
                                <w:rFonts w:asciiTheme="minorHAnsi" w:hAnsiTheme="minorHAnsi"/>
                                <w:color w:val="000000" w:themeColor="text1"/>
                                <w:lang w:val="en-US"/>
                              </w:rPr>
                              <w:t xml:space="preserve"> of reflection- </w:t>
                            </w:r>
                            <w:r w:rsidRPr="00FC61A7">
                              <w:rPr>
                                <w:rFonts w:asciiTheme="minorHAnsi" w:hAnsiTheme="minorHAnsi"/>
                                <w:b/>
                                <w:color w:val="000000" w:themeColor="text1"/>
                                <w:lang w:val="en-US"/>
                              </w:rPr>
                              <w:t>reflection in action</w:t>
                            </w:r>
                            <w:r w:rsidRPr="005B101B">
                              <w:rPr>
                                <w:rFonts w:asciiTheme="minorHAnsi" w:hAnsiTheme="minorHAnsi"/>
                                <w:color w:val="000000" w:themeColor="text1"/>
                                <w:lang w:val="en-US"/>
                              </w:rPr>
                              <w:t xml:space="preserve"> and</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 </w:t>
                            </w:r>
                            <w:r w:rsidRPr="00FC61A7">
                              <w:rPr>
                                <w:rFonts w:asciiTheme="minorHAnsi" w:hAnsiTheme="minorHAnsi"/>
                                <w:b/>
                                <w:color w:val="000000" w:themeColor="text1"/>
                                <w:lang w:val="en-US"/>
                              </w:rPr>
                              <w:t>reflection on action</w:t>
                            </w:r>
                            <w:r>
                              <w:rPr>
                                <w:rFonts w:asciiTheme="minorHAnsi" w:hAnsiTheme="minorHAnsi"/>
                                <w:color w:val="000000" w:themeColor="text1"/>
                                <w:lang w:val="en-US"/>
                              </w:rPr>
                              <w:t xml:space="preserve">. </w:t>
                            </w:r>
                            <w:proofErr w:type="spellStart"/>
                            <w:r>
                              <w:rPr>
                                <w:rFonts w:asciiTheme="minorHAnsi" w:hAnsiTheme="minorHAnsi"/>
                                <w:color w:val="000000" w:themeColor="text1"/>
                                <w:lang w:val="en-US"/>
                              </w:rPr>
                              <w:t>Schon’s</w:t>
                            </w:r>
                            <w:proofErr w:type="spellEnd"/>
                            <w:r>
                              <w:rPr>
                                <w:rFonts w:asciiTheme="minorHAnsi" w:hAnsiTheme="minorHAnsi"/>
                                <w:color w:val="000000" w:themeColor="text1"/>
                                <w:lang w:val="en-US"/>
                              </w:rPr>
                              <w:t xml:space="preserve"> first</w:t>
                            </w:r>
                            <w:r w:rsidRPr="005B101B">
                              <w:rPr>
                                <w:rFonts w:asciiTheme="minorHAnsi" w:hAnsiTheme="minorHAnsi"/>
                                <w:color w:val="000000" w:themeColor="text1"/>
                                <w:lang w:val="en-US"/>
                              </w:rPr>
                              <w:t xml:space="preserve"> step is called reflection in action which is </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reflecting w</w:t>
                            </w:r>
                            <w:r>
                              <w:rPr>
                                <w:rFonts w:asciiTheme="minorHAnsi" w:hAnsiTheme="minorHAnsi"/>
                                <w:color w:val="000000" w:themeColor="text1"/>
                                <w:lang w:val="en-US"/>
                              </w:rPr>
                              <w:t xml:space="preserve">hilst the practice is happening. </w:t>
                            </w:r>
                            <w:r w:rsidR="00917F49">
                              <w:rPr>
                                <w:rFonts w:asciiTheme="minorHAnsi" w:hAnsiTheme="minorHAnsi"/>
                                <w:color w:val="000000" w:themeColor="text1"/>
                                <w:lang w:val="en-US"/>
                              </w:rPr>
                              <w:t xml:space="preserve">The University of </w:t>
                            </w:r>
                            <w:proofErr w:type="spellStart"/>
                            <w:r w:rsidR="00917F49">
                              <w:rPr>
                                <w:rFonts w:asciiTheme="minorHAnsi" w:hAnsiTheme="minorHAnsi"/>
                                <w:color w:val="000000" w:themeColor="text1"/>
                                <w:lang w:val="en-US"/>
                              </w:rPr>
                              <w:t>Huddersfield</w:t>
                            </w:r>
                            <w:proofErr w:type="spellEnd"/>
                            <w:r w:rsidRPr="005B101B">
                              <w:rPr>
                                <w:rFonts w:asciiTheme="minorHAnsi" w:hAnsiTheme="minorHAnsi"/>
                                <w:color w:val="000000" w:themeColor="text1"/>
                                <w:lang w:val="en-US"/>
                              </w:rPr>
                              <w:t xml:space="preserve"> </w:t>
                            </w:r>
                            <w:r>
                              <w:rPr>
                                <w:rFonts w:asciiTheme="minorHAnsi" w:hAnsiTheme="minorHAnsi"/>
                                <w:color w:val="000000" w:themeColor="text1"/>
                                <w:lang w:val="en-US"/>
                              </w:rPr>
                              <w:t xml:space="preserve">                                                                    </w:t>
                            </w:r>
                            <w:proofErr w:type="gramStart"/>
                            <w:r>
                              <w:rPr>
                                <w:rFonts w:asciiTheme="minorHAnsi" w:hAnsiTheme="minorHAnsi"/>
                                <w:color w:val="000000" w:themeColor="text1"/>
                                <w:lang w:val="en-US"/>
                              </w:rPr>
                              <w:t xml:space="preserve">   </w:t>
                            </w:r>
                            <w:r w:rsidRPr="005B101B">
                              <w:rPr>
                                <w:rFonts w:asciiTheme="minorHAnsi" w:hAnsiTheme="minorHAnsi"/>
                                <w:color w:val="000000" w:themeColor="text1"/>
                                <w:lang w:val="en-US"/>
                              </w:rPr>
                              <w:t>(</w:t>
                            </w:r>
                            <w:proofErr w:type="gramEnd"/>
                            <w:r w:rsidRPr="005B101B">
                              <w:rPr>
                                <w:rFonts w:asciiTheme="minorHAnsi" w:hAnsiTheme="minorHAnsi"/>
                                <w:color w:val="000000" w:themeColor="text1"/>
                                <w:lang w:val="en-US"/>
                              </w:rPr>
                              <w:t>no date) explains that the second step is reflection on</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 action and this is</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 where practitioners reflect on how the ex</w:t>
                            </w:r>
                            <w:r>
                              <w:rPr>
                                <w:rFonts w:asciiTheme="minorHAnsi" w:hAnsiTheme="minorHAnsi"/>
                                <w:color w:val="000000" w:themeColor="text1"/>
                                <w:lang w:val="en-US"/>
                              </w:rPr>
                              <w:t>perience can be improved afterwards.</w:t>
                            </w:r>
                            <w:r w:rsidRPr="005B101B">
                              <w:rPr>
                                <w:color w:val="000000" w:themeColor="text1"/>
                                <w:sz w:val="28"/>
                                <w:lang w:val="en-US"/>
                              </w:rPr>
                              <w:t xml:space="preserve"> </w:t>
                            </w:r>
                          </w:p>
                          <w:p w14:paraId="730AA91C" w14:textId="77777777" w:rsidR="00113041" w:rsidRDefault="00113041" w:rsidP="001130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03DBD" id="Text Box 3" o:spid="_x0000_s1027" type="#_x0000_t202" style="position:absolute;left:0;text-align:left;margin-left:-59.55pt;margin-top:621.2pt;width:566.6pt;height:143.9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IqCLYUCAABfBQAADgAAAGRycy9lMm9Eb2MueG1srFRLTxsxEL5X6n+wfC+bDRCSiA1Kg1JVQoAK&#10;FWfHayer2h7XdrKb/nrG3geUoh6qXnbHM99843n58qrRihyE8xWYguYnI0qE4VBWZlvQ74/rT1NK&#10;fGCmZAqMKOhReHq1+PjhsrZzMYYdqFI4giTGz2tb0F0Idp5lnu+EZv4ErDBolOA0C3h026x0rEZ2&#10;rbLxaDTJanCldcCF96i9bo10kfilFDzcSelFIKqgeLeQvi59N/GbLS7ZfOuY3VW8uwb7h1toVhkM&#10;OlBds8DI3lV/UOmKO/AgwwkHnYGUFRcpB8wmH73J5mHHrEi5YHG8Hcrk/x8tvz3cO1KVBT2lxDCN&#10;LXoUTSCfoSGnsTq19XMEPViEhQbV2OVe71EZk26k0/GP6RC0Y52PQ20jGUflRT47n47RxNGWT8fT&#10;fHIeebIXd+t8+CJAkygU1GHzUk3Z4caHFtpDYjQPqirXlVLp4LablXLkwLDR6/VkNZl17L/BlIk8&#10;Maf27kkKRyUihzLfhMRa4G3HKXCaQjHQlj9S5njjhIwuEsMPTvl7Tir0Th02uok0mYPj6D3Hl2gD&#10;OkUEEwZHXRlwf3eWLb7Pus01ph2aTZMaP7RzA+URu+yg3RJv+brCTtwwH+6Zw7XA7uGqhzv8SAV1&#10;QaGTKNmB+/WePuJxWtFKSY1rVlD/c8+coER9NTjHs/zsLO5lOpydX8QJca8tm9cWs9crwAbn+KhY&#10;nsSID6oXpQP9hC/CMkZFEzMcYxc09OIqtMuPLwoXy2UC4SZaFm7Mg+WROlY5ztlj88Sc7YYx4Bzf&#10;Qr+QbP5mJlts9DSw3AeQVRrYWOe2ql39cYvTyHcvTnwmXp8T6uVdXDwDAAD//wMAUEsDBBQABgAI&#10;AAAAIQBZicBd4QAAAA8BAAAPAAAAZHJzL2Rvd25yZXYueG1sTI/BTsMwEETvSPyDtUjcWttJQDTE&#10;qVAluORQ0cLdiU0SYa+j2G3D37M9wW13ZzT7ptou3rGzneMYUIFcC2AWu2BG7BV8HF9XT8Bi0mi0&#10;C2gV/NgI2/r2ptKlCRd8t+dD6hmFYCy1giGlqeQ8doP1Oq7DZJG0rzB7nWide25mfaFw73gmxCP3&#10;ekT6MOjJ7gbbfR9OXkFhcjHyZt9y93l823R70+wao9T93fLyDCzZJf2Z4YpP6FATUxtOaCJzClZS&#10;biR5ScmKrAB29QhZ0K2l6SEXOfC64v971L8AAAD//wMAUEsBAi0AFAAGAAgAAAAhAOSZw8D7AAAA&#10;4QEAABMAAAAAAAAAAAAAAAAAAAAAAFtDb250ZW50X1R5cGVzXS54bWxQSwECLQAUAAYACAAAACEA&#10;I7Jq4dcAAACUAQAACwAAAAAAAAAAAAAAAAAsAQAAX3JlbHMvLnJlbHNQSwECLQAUAAYACAAAACEA&#10;kIqCLYUCAABfBQAADgAAAAAAAAAAAAAAAAAsAgAAZHJzL2Uyb0RvYy54bWxQSwECLQAUAAYACAAA&#10;ACEAWYnAXeEAAAAPAQAADwAAAAAAAAAAAAAAAADdBAAAZHJzL2Rvd25yZXYueG1sUEsFBgAAAAAE&#10;AAQA8wAAAOsFAAAAAA==&#10;" fillcolor="#ff6c69" strokecolor="black [3200]" strokeweight="1pt">
                <v:textbox>
                  <w:txbxContent>
                    <w:p w14:paraId="6F5DA713" w14:textId="77777777" w:rsidR="00113041" w:rsidRDefault="00113041" w:rsidP="00113041">
                      <w:pPr>
                        <w:pStyle w:val="NormalWeb"/>
                        <w:rPr>
                          <w:rFonts w:asciiTheme="minorHAnsi" w:hAnsiTheme="minorHAnsi"/>
                          <w:b/>
                          <w:u w:val="single"/>
                        </w:rPr>
                      </w:pPr>
                      <w:proofErr w:type="spellStart"/>
                      <w:r w:rsidRPr="001D7D74">
                        <w:rPr>
                          <w:rFonts w:asciiTheme="minorHAnsi" w:hAnsiTheme="minorHAnsi"/>
                          <w:b/>
                          <w:u w:val="single"/>
                        </w:rPr>
                        <w:t>Schon’s</w:t>
                      </w:r>
                      <w:proofErr w:type="spellEnd"/>
                      <w:r w:rsidRPr="001D7D74">
                        <w:rPr>
                          <w:rFonts w:asciiTheme="minorHAnsi" w:hAnsiTheme="minorHAnsi"/>
                          <w:b/>
                          <w:u w:val="single"/>
                        </w:rPr>
                        <w:t xml:space="preserve"> Reflective Model (1991)</w:t>
                      </w:r>
                    </w:p>
                    <w:p w14:paraId="76DF63F5" w14:textId="3247EF17" w:rsidR="00113041" w:rsidRPr="00056F5B" w:rsidRDefault="00113041" w:rsidP="00113041">
                      <w:pPr>
                        <w:pStyle w:val="NormalWeb"/>
                        <w:rPr>
                          <w:rFonts w:asciiTheme="minorHAnsi" w:hAnsiTheme="minorHAnsi"/>
                          <w:b/>
                          <w:u w:val="single"/>
                        </w:rPr>
                      </w:pPr>
                      <w:r w:rsidRPr="005B101B">
                        <w:rPr>
                          <w:rFonts w:asciiTheme="minorHAnsi" w:hAnsiTheme="minorHAnsi"/>
                          <w:color w:val="000000" w:themeColor="text1"/>
                          <w:lang w:val="en-US"/>
                        </w:rPr>
                        <w:t xml:space="preserve">The second model that I am going to talk about is </w:t>
                      </w:r>
                      <w:proofErr w:type="spellStart"/>
                      <w:r w:rsidRPr="005B101B">
                        <w:rPr>
                          <w:rFonts w:asciiTheme="minorHAnsi" w:hAnsiTheme="minorHAnsi"/>
                          <w:color w:val="000000" w:themeColor="text1"/>
                          <w:lang w:val="en-US"/>
                        </w:rPr>
                        <w:t>Schon’s</w:t>
                      </w:r>
                      <w:proofErr w:type="spellEnd"/>
                      <w:r w:rsidRPr="005B101B">
                        <w:rPr>
                          <w:rFonts w:asciiTheme="minorHAnsi" w:hAnsiTheme="minorHAnsi"/>
                          <w:color w:val="000000" w:themeColor="text1"/>
                          <w:lang w:val="en-US"/>
                        </w:rPr>
                        <w:t xml:space="preserve"> reflective model. </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Paterson</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and Chapman (2013) explain that </w:t>
                      </w:r>
                      <w:proofErr w:type="spellStart"/>
                      <w:r w:rsidRPr="005B101B">
                        <w:rPr>
                          <w:rFonts w:asciiTheme="minorHAnsi" w:hAnsiTheme="minorHAnsi"/>
                          <w:color w:val="000000" w:themeColor="text1"/>
                          <w:lang w:val="en-US"/>
                        </w:rPr>
                        <w:t>Schon’s</w:t>
                      </w:r>
                      <w:proofErr w:type="spellEnd"/>
                      <w:r w:rsidRPr="005B101B">
                        <w:rPr>
                          <w:rFonts w:asciiTheme="minorHAnsi" w:hAnsiTheme="minorHAnsi"/>
                          <w:color w:val="000000" w:themeColor="text1"/>
                          <w:lang w:val="en-US"/>
                        </w:rPr>
                        <w:t xml:space="preserve"> model of reflection </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involves him identifying</w:t>
                      </w:r>
                      <w:r>
                        <w:rPr>
                          <w:rFonts w:asciiTheme="minorHAnsi" w:hAnsiTheme="minorHAnsi"/>
                          <w:color w:val="000000" w:themeColor="text1"/>
                          <w:lang w:val="en-US"/>
                        </w:rPr>
                        <w:t xml:space="preserve"> </w:t>
                      </w:r>
                      <w:r w:rsidRPr="00FC61A7">
                        <w:rPr>
                          <w:rFonts w:asciiTheme="minorHAnsi" w:hAnsiTheme="minorHAnsi"/>
                          <w:b/>
                          <w:color w:val="000000" w:themeColor="text1"/>
                          <w:lang w:val="en-US"/>
                        </w:rPr>
                        <w:t>2 different types</w:t>
                      </w:r>
                      <w:r w:rsidRPr="005B101B">
                        <w:rPr>
                          <w:rFonts w:asciiTheme="minorHAnsi" w:hAnsiTheme="minorHAnsi"/>
                          <w:color w:val="000000" w:themeColor="text1"/>
                          <w:lang w:val="en-US"/>
                        </w:rPr>
                        <w:t xml:space="preserve"> of reflection- </w:t>
                      </w:r>
                      <w:r w:rsidRPr="00FC61A7">
                        <w:rPr>
                          <w:rFonts w:asciiTheme="minorHAnsi" w:hAnsiTheme="minorHAnsi"/>
                          <w:b/>
                          <w:color w:val="000000" w:themeColor="text1"/>
                          <w:lang w:val="en-US"/>
                        </w:rPr>
                        <w:t>reflection in action</w:t>
                      </w:r>
                      <w:r w:rsidRPr="005B101B">
                        <w:rPr>
                          <w:rFonts w:asciiTheme="minorHAnsi" w:hAnsiTheme="minorHAnsi"/>
                          <w:color w:val="000000" w:themeColor="text1"/>
                          <w:lang w:val="en-US"/>
                        </w:rPr>
                        <w:t xml:space="preserve"> and</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 </w:t>
                      </w:r>
                      <w:r w:rsidRPr="00FC61A7">
                        <w:rPr>
                          <w:rFonts w:asciiTheme="minorHAnsi" w:hAnsiTheme="minorHAnsi"/>
                          <w:b/>
                          <w:color w:val="000000" w:themeColor="text1"/>
                          <w:lang w:val="en-US"/>
                        </w:rPr>
                        <w:t>reflection on action</w:t>
                      </w:r>
                      <w:r>
                        <w:rPr>
                          <w:rFonts w:asciiTheme="minorHAnsi" w:hAnsiTheme="minorHAnsi"/>
                          <w:color w:val="000000" w:themeColor="text1"/>
                          <w:lang w:val="en-US"/>
                        </w:rPr>
                        <w:t xml:space="preserve">. </w:t>
                      </w:r>
                      <w:proofErr w:type="spellStart"/>
                      <w:r>
                        <w:rPr>
                          <w:rFonts w:asciiTheme="minorHAnsi" w:hAnsiTheme="minorHAnsi"/>
                          <w:color w:val="000000" w:themeColor="text1"/>
                          <w:lang w:val="en-US"/>
                        </w:rPr>
                        <w:t>Schon’s</w:t>
                      </w:r>
                      <w:proofErr w:type="spellEnd"/>
                      <w:r>
                        <w:rPr>
                          <w:rFonts w:asciiTheme="minorHAnsi" w:hAnsiTheme="minorHAnsi"/>
                          <w:color w:val="000000" w:themeColor="text1"/>
                          <w:lang w:val="en-US"/>
                        </w:rPr>
                        <w:t xml:space="preserve"> first</w:t>
                      </w:r>
                      <w:r w:rsidRPr="005B101B">
                        <w:rPr>
                          <w:rFonts w:asciiTheme="minorHAnsi" w:hAnsiTheme="minorHAnsi"/>
                          <w:color w:val="000000" w:themeColor="text1"/>
                          <w:lang w:val="en-US"/>
                        </w:rPr>
                        <w:t xml:space="preserve"> step is called reflection in action which is </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reflecting w</w:t>
                      </w:r>
                      <w:r>
                        <w:rPr>
                          <w:rFonts w:asciiTheme="minorHAnsi" w:hAnsiTheme="minorHAnsi"/>
                          <w:color w:val="000000" w:themeColor="text1"/>
                          <w:lang w:val="en-US"/>
                        </w:rPr>
                        <w:t xml:space="preserve">hilst the practice is happening. </w:t>
                      </w:r>
                      <w:r w:rsidR="00917F49">
                        <w:rPr>
                          <w:rFonts w:asciiTheme="minorHAnsi" w:hAnsiTheme="minorHAnsi"/>
                          <w:color w:val="000000" w:themeColor="text1"/>
                          <w:lang w:val="en-US"/>
                        </w:rPr>
                        <w:t xml:space="preserve">The University of </w:t>
                      </w:r>
                      <w:proofErr w:type="spellStart"/>
                      <w:r w:rsidR="00917F49">
                        <w:rPr>
                          <w:rFonts w:asciiTheme="minorHAnsi" w:hAnsiTheme="minorHAnsi"/>
                          <w:color w:val="000000" w:themeColor="text1"/>
                          <w:lang w:val="en-US"/>
                        </w:rPr>
                        <w:t>Huddersfield</w:t>
                      </w:r>
                      <w:proofErr w:type="spellEnd"/>
                      <w:r w:rsidRPr="005B101B">
                        <w:rPr>
                          <w:rFonts w:asciiTheme="minorHAnsi" w:hAnsiTheme="minorHAnsi"/>
                          <w:color w:val="000000" w:themeColor="text1"/>
                          <w:lang w:val="en-US"/>
                        </w:rPr>
                        <w:t xml:space="preserve"> </w:t>
                      </w:r>
                      <w:r>
                        <w:rPr>
                          <w:rFonts w:asciiTheme="minorHAnsi" w:hAnsiTheme="minorHAnsi"/>
                          <w:color w:val="000000" w:themeColor="text1"/>
                          <w:lang w:val="en-US"/>
                        </w:rPr>
                        <w:t xml:space="preserve">                                                                    </w:t>
                      </w:r>
                      <w:proofErr w:type="gramStart"/>
                      <w:r>
                        <w:rPr>
                          <w:rFonts w:asciiTheme="minorHAnsi" w:hAnsiTheme="minorHAnsi"/>
                          <w:color w:val="000000" w:themeColor="text1"/>
                          <w:lang w:val="en-US"/>
                        </w:rPr>
                        <w:t xml:space="preserve">   </w:t>
                      </w:r>
                      <w:r w:rsidRPr="005B101B">
                        <w:rPr>
                          <w:rFonts w:asciiTheme="minorHAnsi" w:hAnsiTheme="minorHAnsi"/>
                          <w:color w:val="000000" w:themeColor="text1"/>
                          <w:lang w:val="en-US"/>
                        </w:rPr>
                        <w:t>(</w:t>
                      </w:r>
                      <w:proofErr w:type="gramEnd"/>
                      <w:r w:rsidRPr="005B101B">
                        <w:rPr>
                          <w:rFonts w:asciiTheme="minorHAnsi" w:hAnsiTheme="minorHAnsi"/>
                          <w:color w:val="000000" w:themeColor="text1"/>
                          <w:lang w:val="en-US"/>
                        </w:rPr>
                        <w:t>no date) explains that the second step is reflection on</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 action and this is</w:t>
                      </w:r>
                      <w:r>
                        <w:rPr>
                          <w:rFonts w:asciiTheme="minorHAnsi" w:hAnsiTheme="minorHAnsi"/>
                          <w:color w:val="000000" w:themeColor="text1"/>
                          <w:lang w:val="en-US"/>
                        </w:rPr>
                        <w:t xml:space="preserve">                                                                               </w:t>
                      </w:r>
                      <w:r w:rsidRPr="005B101B">
                        <w:rPr>
                          <w:rFonts w:asciiTheme="minorHAnsi" w:hAnsiTheme="minorHAnsi"/>
                          <w:color w:val="000000" w:themeColor="text1"/>
                          <w:lang w:val="en-US"/>
                        </w:rPr>
                        <w:t xml:space="preserve"> where practitioners reflect on how the ex</w:t>
                      </w:r>
                      <w:r>
                        <w:rPr>
                          <w:rFonts w:asciiTheme="minorHAnsi" w:hAnsiTheme="minorHAnsi"/>
                          <w:color w:val="000000" w:themeColor="text1"/>
                          <w:lang w:val="en-US"/>
                        </w:rPr>
                        <w:t>perience can be improved afterwards.</w:t>
                      </w:r>
                      <w:r w:rsidRPr="005B101B">
                        <w:rPr>
                          <w:color w:val="000000" w:themeColor="text1"/>
                          <w:sz w:val="28"/>
                          <w:lang w:val="en-US"/>
                        </w:rPr>
                        <w:t xml:space="preserve"> </w:t>
                      </w:r>
                    </w:p>
                    <w:p w14:paraId="730AA91C" w14:textId="77777777" w:rsidR="00113041" w:rsidRDefault="00113041" w:rsidP="00113041"/>
                  </w:txbxContent>
                </v:textbox>
                <w10:wrap type="square"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6D4C30E" wp14:editId="7170AB32">
                <wp:simplePos x="0" y="0"/>
                <wp:positionH relativeFrom="column">
                  <wp:posOffset>-744220</wp:posOffset>
                </wp:positionH>
                <wp:positionV relativeFrom="paragraph">
                  <wp:posOffset>0</wp:posOffset>
                </wp:positionV>
                <wp:extent cx="7195820" cy="688340"/>
                <wp:effectExtent l="0" t="0" r="17780" b="22860"/>
                <wp:wrapSquare wrapText="bothSides"/>
                <wp:docPr id="1" name="Text Box 1"/>
                <wp:cNvGraphicFramePr/>
                <a:graphic xmlns:a="http://schemas.openxmlformats.org/drawingml/2006/main">
                  <a:graphicData uri="http://schemas.microsoft.com/office/word/2010/wordprocessingShape">
                    <wps:wsp>
                      <wps:cNvSpPr txBox="1"/>
                      <wps:spPr>
                        <a:xfrm>
                          <a:off x="0" y="0"/>
                          <a:ext cx="7195820" cy="688340"/>
                        </a:xfrm>
                        <a:prstGeom prst="rect">
                          <a:avLst/>
                        </a:prstGeom>
                        <a:solidFill>
                          <a:srgbClr val="FFFF00"/>
                        </a:solidFill>
                        <a:ln/>
                      </wps:spPr>
                      <wps:style>
                        <a:lnRef idx="2">
                          <a:schemeClr val="dk1"/>
                        </a:lnRef>
                        <a:fillRef idx="1">
                          <a:schemeClr val="lt1"/>
                        </a:fillRef>
                        <a:effectRef idx="0">
                          <a:schemeClr val="dk1"/>
                        </a:effectRef>
                        <a:fontRef idx="minor">
                          <a:schemeClr val="dk1"/>
                        </a:fontRef>
                      </wps:style>
                      <wps:txbx>
                        <w:txbxContent>
                          <w:p w14:paraId="43AE34DE" w14:textId="4D0F27E3" w:rsidR="00113041" w:rsidRPr="000E1B79" w:rsidRDefault="00113041" w:rsidP="00113041">
                            <w:pPr>
                              <w:rPr>
                                <w:lang w:val="en-US"/>
                              </w:rPr>
                            </w:pPr>
                            <w:r>
                              <w:rPr>
                                <w:lang w:val="en-US"/>
                              </w:rPr>
                              <w:t xml:space="preserve">The University of Edinburgh (no date) state that they believe reflection to be an examination of past experiences and actions. The Open University (2019) explain that reflecting allows you to develop your </w:t>
                            </w:r>
                            <w:r w:rsidRPr="00FC61A7">
                              <w:rPr>
                                <w:b/>
                                <w:lang w:val="en-US"/>
                              </w:rPr>
                              <w:t>skills, values</w:t>
                            </w:r>
                            <w:r>
                              <w:rPr>
                                <w:lang w:val="en-US"/>
                              </w:rPr>
                              <w:t xml:space="preserve"> and </w:t>
                            </w:r>
                            <w:r w:rsidR="00535D83">
                              <w:rPr>
                                <w:lang w:val="en-US"/>
                              </w:rPr>
                              <w:t xml:space="preserve">further your </w:t>
                            </w:r>
                            <w:r w:rsidRPr="00FC61A7">
                              <w:rPr>
                                <w:b/>
                                <w:lang w:val="en-US"/>
                              </w:rPr>
                              <w:t>knowledge</w:t>
                            </w:r>
                            <w:r w:rsidR="00535D83">
                              <w:rPr>
                                <w:lang w:val="en-US"/>
                              </w:rPr>
                              <w:t>.</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4C30E" id="Text Box 1" o:spid="_x0000_s1028" type="#_x0000_t202" style="position:absolute;left:0;text-align:left;margin-left:-58.6pt;margin-top:0;width:566.6pt;height:5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uVH7oECAABeBQAADgAAAGRycy9lMm9Eb2MueG1srFRLbxshEL5X6n9A3Ju13Twcy+vITeSqUpRE&#10;jaucMQs2KjAUsHfdX9+BfSRNox6q7oEF5pv3N8yvGqPJQfigwJZ0fDKiRFgOlbLbkn5brz5MKQmR&#10;2YppsKKkRxHo1eL9u3ntZmICO9CV8ASN2DCrXUl3MbpZUQS+E4aFE3DColCCNyzi0W+LyrMarRtd&#10;TEaj86IGXzkPXISAtzetkC6yfSkFj/dSBhGJLinGFvPq87pJa7GYs9nWM7dTvAuD/UMUhimLTgdT&#10;NywysvfqD1NGcQ8BZDzhYAqQUnGRc8BsxqNX2TzumBM5FyxOcEOZwv8zy+8OD56oCntHiWUGW7QW&#10;TSSfoCHjVJ3ahRmCHh3CYoPXCdndB7xMSTfSm/THdAjKsc7HobbJGMfLi/Hl2XSCIo6y8+n042ku&#10;fvGs7XyInwUYkjYl9di7XFJ2uA0RPSK0hyRnAbSqVkrrfPDbzbX25MCwzyv8Rr3132DaJjsppTb0&#10;vItHLZINbb8KiaXAYCfZcSahGMxW33PiGEZGJhWJ7gel8VtKOvZKHTapiUzMQXH0luKztwGdPYKN&#10;g6JRFvzflWWL77Nuc01px2bT5L5P+m5uoDpikz20QxIcXynsxC0L8YF5nApsHk56vMdFaqhLCt2O&#10;kh34n2/dJzySFaWU1DhlJQ0/9swLSvQXizS+HJ8iD0jMh9Ozi0QQ/1KyeSmxe3MN2GCkKkaXtwkf&#10;db+VHswTPgjL5BVFzHL0XdLYb69jO/v4oHCxXGYQDqJj8dY+Op5Mpyonnq2bJ+ZdR8aINL6Dfh7Z&#10;7BUnW2zStLDcR5AqEzbVua1qV38c4szj7sFJr8TLc0Y9P4uLXwAAAP//AwBQSwMEFAAGAAgAAAAh&#10;AFzw1YvfAAAACgEAAA8AAABkcnMvZG93bnJldi54bWxMj8FOwzAQRO9I/IO1SFxQ6yRAG6VxKlTE&#10;DQlRitSjGy9JSryObLcNf8/mBLdZzWj2TbkebS/O6EPnSEE6T0Ag1c501CjYfbzMchAhajK6d4QK&#10;fjDAurq+KnVh3IXe8byNjeASCoVW0MY4FFKGukWrw9wNSOx9OW915NM30nh94XLbyyxJFtLqjvhD&#10;qwfctFh/b09Wwdvdfp9/HuWmWY67+2efvT5Knyt1ezM+rUBEHONfGCZ8RoeKmQ7uRCaIXsEsTZcZ&#10;ZxXwpMlP0gWrw6TyB5BVKf9PqH4BAAD//wMAUEsBAi0AFAAGAAgAAAAhAOSZw8D7AAAA4QEAABMA&#10;AAAAAAAAAAAAAAAAAAAAAFtDb250ZW50X1R5cGVzXS54bWxQSwECLQAUAAYACAAAACEAI7Jq4dcA&#10;AACUAQAACwAAAAAAAAAAAAAAAAAsAQAAX3JlbHMvLnJlbHNQSwECLQAUAAYACAAAACEAruVH7oEC&#10;AABeBQAADgAAAAAAAAAAAAAAAAAsAgAAZHJzL2Uyb0RvYy54bWxQSwECLQAUAAYACAAAACEAXPDV&#10;i98AAAAKAQAADwAAAAAAAAAAAAAAAADZBAAAZHJzL2Rvd25yZXYueG1sUEsFBgAAAAAEAAQA8wAA&#10;AOUFAAAAAA==&#10;" fillcolor="yellow" strokecolor="black [3200]" strokeweight="1pt">
                <v:textbox>
                  <w:txbxContent>
                    <w:p w14:paraId="43AE34DE" w14:textId="4D0F27E3" w:rsidR="00113041" w:rsidRPr="000E1B79" w:rsidRDefault="00113041" w:rsidP="00113041">
                      <w:pPr>
                        <w:rPr>
                          <w:lang w:val="en-US"/>
                        </w:rPr>
                      </w:pPr>
                      <w:r>
                        <w:rPr>
                          <w:lang w:val="en-US"/>
                        </w:rPr>
                        <w:t xml:space="preserve">The University of Edinburgh (no date) state that they believe reflection to be an examination of past experiences and actions. The Open University (2019) explain that reflecting allows you to develop your </w:t>
                      </w:r>
                      <w:r w:rsidRPr="00FC61A7">
                        <w:rPr>
                          <w:b/>
                          <w:lang w:val="en-US"/>
                        </w:rPr>
                        <w:t>skills, values</w:t>
                      </w:r>
                      <w:r>
                        <w:rPr>
                          <w:lang w:val="en-US"/>
                        </w:rPr>
                        <w:t xml:space="preserve"> and </w:t>
                      </w:r>
                      <w:r w:rsidR="00535D83">
                        <w:rPr>
                          <w:lang w:val="en-US"/>
                        </w:rPr>
                        <w:t xml:space="preserve">further your </w:t>
                      </w:r>
                      <w:r w:rsidRPr="00FC61A7">
                        <w:rPr>
                          <w:b/>
                          <w:lang w:val="en-US"/>
                        </w:rPr>
                        <w:t>knowledge</w:t>
                      </w:r>
                      <w:r w:rsidR="00535D83">
                        <w:rPr>
                          <w:lang w:val="en-US"/>
                        </w:rPr>
                        <w:t>.</w:t>
                      </w:r>
                      <w:r>
                        <w:rPr>
                          <w:lang w:val="en-US"/>
                        </w:rPr>
                        <w:t xml:space="preserve"> </w:t>
                      </w:r>
                    </w:p>
                  </w:txbxContent>
                </v:textbox>
                <w10:wrap type="squar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651D1F9" wp14:editId="3915B8C5">
                <wp:simplePos x="0" y="0"/>
                <wp:positionH relativeFrom="column">
                  <wp:posOffset>1651635</wp:posOffset>
                </wp:positionH>
                <wp:positionV relativeFrom="paragraph">
                  <wp:posOffset>802005</wp:posOffset>
                </wp:positionV>
                <wp:extent cx="2406015" cy="4569460"/>
                <wp:effectExtent l="0" t="0" r="32385" b="27940"/>
                <wp:wrapSquare wrapText="bothSides"/>
                <wp:docPr id="5" name="Text Box 5"/>
                <wp:cNvGraphicFramePr/>
                <a:graphic xmlns:a="http://schemas.openxmlformats.org/drawingml/2006/main">
                  <a:graphicData uri="http://schemas.microsoft.com/office/word/2010/wordprocessingShape">
                    <wps:wsp>
                      <wps:cNvSpPr txBox="1"/>
                      <wps:spPr>
                        <a:xfrm>
                          <a:off x="0" y="0"/>
                          <a:ext cx="2406015" cy="4569460"/>
                        </a:xfrm>
                        <a:prstGeom prst="rect">
                          <a:avLst/>
                        </a:prstGeom>
                        <a:solidFill>
                          <a:srgbClr val="00B0F0"/>
                        </a:solidFill>
                        <a:ln/>
                      </wps:spPr>
                      <wps:style>
                        <a:lnRef idx="2">
                          <a:schemeClr val="dk1"/>
                        </a:lnRef>
                        <a:fillRef idx="1">
                          <a:schemeClr val="lt1"/>
                        </a:fillRef>
                        <a:effectRef idx="0">
                          <a:schemeClr val="dk1"/>
                        </a:effectRef>
                        <a:fontRef idx="minor">
                          <a:schemeClr val="dk1"/>
                        </a:fontRef>
                      </wps:style>
                      <wps:txbx>
                        <w:txbxContent>
                          <w:p w14:paraId="60203FD7" w14:textId="77777777" w:rsidR="00113041" w:rsidRPr="00E644BC" w:rsidRDefault="00113041" w:rsidP="00113041">
                            <w:pPr>
                              <w:rPr>
                                <w:b/>
                                <w:u w:val="single"/>
                                <w:lang w:val="en-US"/>
                              </w:rPr>
                            </w:pPr>
                            <w:r w:rsidRPr="00E644BC">
                              <w:rPr>
                                <w:b/>
                                <w:u w:val="single"/>
                                <w:lang w:val="en-US"/>
                              </w:rPr>
                              <w:t>Knowledge</w:t>
                            </w:r>
                          </w:p>
                          <w:p w14:paraId="503DF3E5" w14:textId="3D3A8634" w:rsidR="00113041" w:rsidRPr="00917F49" w:rsidRDefault="00113041" w:rsidP="00113041">
                            <w:pPr>
                              <w:rPr>
                                <w:color w:val="000000" w:themeColor="text1"/>
                                <w:lang w:val="en-US"/>
                              </w:rPr>
                            </w:pPr>
                            <w:r w:rsidRPr="00917F49">
                              <w:rPr>
                                <w:color w:val="000000" w:themeColor="text1"/>
                                <w:lang w:val="en-US"/>
                              </w:rPr>
                              <w:t>The Open</w:t>
                            </w:r>
                            <w:r w:rsidR="00917F49">
                              <w:rPr>
                                <w:color w:val="000000" w:themeColor="text1"/>
                                <w:lang w:val="en-US"/>
                              </w:rPr>
                              <w:t xml:space="preserve"> University</w:t>
                            </w:r>
                            <w:r w:rsidRPr="00917F49">
                              <w:rPr>
                                <w:color w:val="000000" w:themeColor="text1"/>
                                <w:lang w:val="en-US"/>
                              </w:rPr>
                              <w:t xml:space="preserve"> (2019) explains that the knowledge gained from reflection can be used to identify what needs to be changed next time. </w:t>
                            </w:r>
                            <w:r w:rsidR="0061517D" w:rsidRPr="00917F49">
                              <w:rPr>
                                <w:color w:val="000000" w:themeColor="text1"/>
                                <w:lang w:val="en-US"/>
                              </w:rPr>
                              <w:t xml:space="preserve">Koshy </w:t>
                            </w:r>
                            <w:r w:rsidRPr="00917F49">
                              <w:rPr>
                                <w:color w:val="000000" w:themeColor="text1"/>
                                <w:lang w:val="en-US"/>
                              </w:rPr>
                              <w:t xml:space="preserve">et al. (2017) </w:t>
                            </w:r>
                            <w:r w:rsidR="00917F49">
                              <w:rPr>
                                <w:color w:val="000000" w:themeColor="text1"/>
                                <w:lang w:val="en-US"/>
                              </w:rPr>
                              <w:t>emphasizes</w:t>
                            </w:r>
                            <w:r w:rsidRPr="00917F49">
                              <w:rPr>
                                <w:color w:val="000000" w:themeColor="text1"/>
                                <w:lang w:val="en-US"/>
                              </w:rPr>
                              <w:t xml:space="preserve"> this point when he said that after reflecting on a past experience, you would use the knowledge that you learnt to think about what you would do differently next time and how would you use these points to change your practice for the future.  </w:t>
                            </w:r>
                          </w:p>
                          <w:p w14:paraId="73C27B65" w14:textId="77777777" w:rsidR="00113041" w:rsidRPr="00917F49" w:rsidRDefault="00113041" w:rsidP="00113041">
                            <w:pPr>
                              <w:rPr>
                                <w:color w:val="000000" w:themeColor="text1"/>
                                <w:lang w:val="en-US"/>
                              </w:rPr>
                            </w:pPr>
                          </w:p>
                          <w:p w14:paraId="0704BE6B" w14:textId="7C9B6164" w:rsidR="00113041" w:rsidRPr="00917F49" w:rsidRDefault="00113041" w:rsidP="00113041">
                            <w:pPr>
                              <w:rPr>
                                <w:color w:val="000000" w:themeColor="text1"/>
                                <w:lang w:val="en-US"/>
                              </w:rPr>
                            </w:pPr>
                            <w:r w:rsidRPr="00917F49">
                              <w:rPr>
                                <w:color w:val="000000" w:themeColor="text1"/>
                                <w:lang w:val="en-US"/>
                              </w:rPr>
                              <w:t xml:space="preserve">An example of how practitioners would use knowledge to change their practice in the future is by using reflective practice they would know different needs and abilities. Therefore, they would take these </w:t>
                            </w:r>
                            <w:r w:rsidR="001F36AD">
                              <w:rPr>
                                <w:color w:val="000000" w:themeColor="text1"/>
                                <w:lang w:val="en-US"/>
                              </w:rPr>
                              <w:t>into account when adapting their</w:t>
                            </w:r>
                            <w:r w:rsidRPr="00917F49">
                              <w:rPr>
                                <w:color w:val="000000" w:themeColor="text1"/>
                                <w:lang w:val="en-US"/>
                              </w:rPr>
                              <w:t xml:space="preserve"> practice to improve it for next time (McGraw- Hill Education, no date).</w:t>
                            </w:r>
                          </w:p>
                          <w:p w14:paraId="5C09B190" w14:textId="77777777" w:rsidR="00113041" w:rsidRDefault="00113041" w:rsidP="00113041">
                            <w:pPr>
                              <w:rPr>
                                <w:lang w:val="en-US"/>
                              </w:rPr>
                            </w:pPr>
                          </w:p>
                          <w:p w14:paraId="7AEDBEF8" w14:textId="77777777" w:rsidR="00113041" w:rsidRDefault="00113041" w:rsidP="00113041">
                            <w:pPr>
                              <w:rPr>
                                <w:lang w:val="en-US"/>
                              </w:rPr>
                            </w:pPr>
                          </w:p>
                          <w:p w14:paraId="0DC4323F" w14:textId="77777777" w:rsidR="00113041" w:rsidRPr="004C1F9F" w:rsidRDefault="00113041" w:rsidP="0011304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1D1F9" id="Text Box 5" o:spid="_x0000_s1029" type="#_x0000_t202" style="position:absolute;left:0;text-align:left;margin-left:130.05pt;margin-top:63.15pt;width:189.45pt;height:359.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qP1YYMCAABfBQAADgAAAGRycy9lMm9Eb2MueG1srFTdT9swEH+ftP/B8vtI2rXdqEhRAXWahAAN&#10;Jp5dx26t2T7Pdpt0fz1npwmMoT1Me0nOd7/7/jg7b40me+GDAlvR0UlJibAcamU3Ff3+sPrwmZIQ&#10;ma2ZBisqehCBni/evztr3FyMYQu6Fp6gERvmjavoNkY3L4rAt8KwcAJOWBRK8IZFfPpNUXvWoHWj&#10;i3FZzooGfO08cBECcq86IV1k+1IKHm+lDCISXVGMLeavz991+haLMzbfeOa2ih/DYP8QhWHKotPB&#10;1BWLjOy8+sOUUdxDABlPOJgCpFRc5Bwwm1H5Kpv7LXMi54LFCW4oU/h/ZvnN/s4TVVd0SollBlv0&#10;INpILqAl01SdxoU5gu4dwmKLbOxyzw/ITEm30pv0x3QIyrHOh6G2yRhH5nhSzsoROuEom0xnp5NZ&#10;rn7xrO58iF8EGJKIinpsXq4p21+HiKEgtIckbwG0qldK6/zwm/Wl9mTPUqPLi3LVW/8Npm2yk3Lq&#10;Ys9UPGiRbGj7TUisRYo2O85TKAaz9Y+cOYaRkUlFovtBafSWko690hGb1ESezEGxfEvx2duAzh7B&#10;xkHRKAv+78qyw/dZd7mmtGO7bnPjP/btXEN9wC576LYkOL5S2IlrFuId87gW2Fhc9XiLH6mhqSgc&#10;KUq24H+9xU94nFaUUtLgmlU0/NwxLyjRXy3O8eloMkl7mR+T6acxPvxLyfqlxO7MJWCDR3hUHM9k&#10;wkfdk9KDecSLsExeUcQsR98VjT15Gbvlx4vCxXKZQbiJjsVre+94Mp2qnObsoX1k3h2HMeIc30C/&#10;kGz+aiY7bNK0sNxFkCoPbKpzV9Vj/XGL8xwfL046Ey/fGfV8FxdPAAAA//8DAFBLAwQUAAYACAAA&#10;ACEA661pquAAAAALAQAADwAAAGRycy9kb3ducmV2LnhtbEyPwU7DMBBE70j8g7VI3KjTFEwb4lQR&#10;EkKCCwQIVzdekoh4HcVuG/h6lhMcV/Nmdibfzm4QB5xC70nDcpGAQGq87anV8Ppyd7EGEaIhawZP&#10;qOELA2yL05PcZNYf6RkPVWwFh1DIjIYuxjGTMjQdOhMWfkRi7cNPzkQ+p1bayRw53A0yTRIlnemJ&#10;P3RmxNsOm89q77jGXJeleqq/VfVWx/LeXj+o90etz8/m8gZExDn+wfBbnz1QcKed35MNYtCQqmTJ&#10;KAupWoFgQq02vG6nYX15tQFZ5PL/huIHAAD//wMAUEsBAi0AFAAGAAgAAAAhAOSZw8D7AAAA4QEA&#10;ABMAAAAAAAAAAAAAAAAAAAAAAFtDb250ZW50X1R5cGVzXS54bWxQSwECLQAUAAYACAAAACEAI7Jq&#10;4dcAAACUAQAACwAAAAAAAAAAAAAAAAAsAQAAX3JlbHMvLnJlbHNQSwECLQAUAAYACAAAACEANqP1&#10;YYMCAABfBQAADgAAAAAAAAAAAAAAAAAsAgAAZHJzL2Uyb0RvYy54bWxQSwECLQAUAAYACAAAACEA&#10;661pquAAAAALAQAADwAAAAAAAAAAAAAAAADbBAAAZHJzL2Rvd25yZXYueG1sUEsFBgAAAAAEAAQA&#10;8wAAAOgFAAAAAA==&#10;" fillcolor="#00b0f0" strokecolor="black [3200]" strokeweight="1pt">
                <v:textbox>
                  <w:txbxContent>
                    <w:p w14:paraId="60203FD7" w14:textId="77777777" w:rsidR="00113041" w:rsidRPr="00E644BC" w:rsidRDefault="00113041" w:rsidP="00113041">
                      <w:pPr>
                        <w:rPr>
                          <w:b/>
                          <w:u w:val="single"/>
                          <w:lang w:val="en-US"/>
                        </w:rPr>
                      </w:pPr>
                      <w:r w:rsidRPr="00E644BC">
                        <w:rPr>
                          <w:b/>
                          <w:u w:val="single"/>
                          <w:lang w:val="en-US"/>
                        </w:rPr>
                        <w:t>Knowledge</w:t>
                      </w:r>
                    </w:p>
                    <w:p w14:paraId="503DF3E5" w14:textId="3D3A8634" w:rsidR="00113041" w:rsidRPr="00917F49" w:rsidRDefault="00113041" w:rsidP="00113041">
                      <w:pPr>
                        <w:rPr>
                          <w:color w:val="000000" w:themeColor="text1"/>
                          <w:lang w:val="en-US"/>
                        </w:rPr>
                      </w:pPr>
                      <w:r w:rsidRPr="00917F49">
                        <w:rPr>
                          <w:color w:val="000000" w:themeColor="text1"/>
                          <w:lang w:val="en-US"/>
                        </w:rPr>
                        <w:t>The Open</w:t>
                      </w:r>
                      <w:r w:rsidR="00917F49">
                        <w:rPr>
                          <w:color w:val="000000" w:themeColor="text1"/>
                          <w:lang w:val="en-US"/>
                        </w:rPr>
                        <w:t xml:space="preserve"> University</w:t>
                      </w:r>
                      <w:r w:rsidRPr="00917F49">
                        <w:rPr>
                          <w:color w:val="000000" w:themeColor="text1"/>
                          <w:lang w:val="en-US"/>
                        </w:rPr>
                        <w:t xml:space="preserve"> (2019) explains that the knowledge gained from reflection can be used to identify what needs to be changed next time. </w:t>
                      </w:r>
                      <w:r w:rsidR="0061517D" w:rsidRPr="00917F49">
                        <w:rPr>
                          <w:color w:val="000000" w:themeColor="text1"/>
                          <w:lang w:val="en-US"/>
                        </w:rPr>
                        <w:t xml:space="preserve">Koshy </w:t>
                      </w:r>
                      <w:r w:rsidRPr="00917F49">
                        <w:rPr>
                          <w:color w:val="000000" w:themeColor="text1"/>
                          <w:lang w:val="en-US"/>
                        </w:rPr>
                        <w:t xml:space="preserve">et al. (2017) </w:t>
                      </w:r>
                      <w:r w:rsidR="00917F49">
                        <w:rPr>
                          <w:color w:val="000000" w:themeColor="text1"/>
                          <w:lang w:val="en-US"/>
                        </w:rPr>
                        <w:t>emphasizes</w:t>
                      </w:r>
                      <w:r w:rsidRPr="00917F49">
                        <w:rPr>
                          <w:color w:val="000000" w:themeColor="text1"/>
                          <w:lang w:val="en-US"/>
                        </w:rPr>
                        <w:t xml:space="preserve"> this point when he said that after reflecting on a past experience, you would use the knowledge that you learnt to think about what you would do differently next time and how would you use these points to change your practice for the future.  </w:t>
                      </w:r>
                    </w:p>
                    <w:p w14:paraId="73C27B65" w14:textId="77777777" w:rsidR="00113041" w:rsidRPr="00917F49" w:rsidRDefault="00113041" w:rsidP="00113041">
                      <w:pPr>
                        <w:rPr>
                          <w:color w:val="000000" w:themeColor="text1"/>
                          <w:lang w:val="en-US"/>
                        </w:rPr>
                      </w:pPr>
                    </w:p>
                    <w:p w14:paraId="0704BE6B" w14:textId="7C9B6164" w:rsidR="00113041" w:rsidRPr="00917F49" w:rsidRDefault="00113041" w:rsidP="00113041">
                      <w:pPr>
                        <w:rPr>
                          <w:color w:val="000000" w:themeColor="text1"/>
                          <w:lang w:val="en-US"/>
                        </w:rPr>
                      </w:pPr>
                      <w:r w:rsidRPr="00917F49">
                        <w:rPr>
                          <w:color w:val="000000" w:themeColor="text1"/>
                          <w:lang w:val="en-US"/>
                        </w:rPr>
                        <w:t xml:space="preserve">An example of how practitioners would use knowledge to change their practice in the future is by using reflective practice they would know different needs and abilities. Therefore, they would take these </w:t>
                      </w:r>
                      <w:r w:rsidR="001F36AD">
                        <w:rPr>
                          <w:color w:val="000000" w:themeColor="text1"/>
                          <w:lang w:val="en-US"/>
                        </w:rPr>
                        <w:t>into account when adapting their</w:t>
                      </w:r>
                      <w:r w:rsidRPr="00917F49">
                        <w:rPr>
                          <w:color w:val="000000" w:themeColor="text1"/>
                          <w:lang w:val="en-US"/>
                        </w:rPr>
                        <w:t xml:space="preserve"> practice to improve it for next time (McGraw- Hill Education, no date).</w:t>
                      </w:r>
                    </w:p>
                    <w:p w14:paraId="5C09B190" w14:textId="77777777" w:rsidR="00113041" w:rsidRDefault="00113041" w:rsidP="00113041">
                      <w:pPr>
                        <w:rPr>
                          <w:lang w:val="en-US"/>
                        </w:rPr>
                      </w:pPr>
                    </w:p>
                    <w:p w14:paraId="7AEDBEF8" w14:textId="77777777" w:rsidR="00113041" w:rsidRDefault="00113041" w:rsidP="00113041">
                      <w:pPr>
                        <w:rPr>
                          <w:lang w:val="en-US"/>
                        </w:rPr>
                      </w:pPr>
                    </w:p>
                    <w:p w14:paraId="0DC4323F" w14:textId="77777777" w:rsidR="00113041" w:rsidRPr="004C1F9F" w:rsidRDefault="00113041" w:rsidP="00113041">
                      <w:pPr>
                        <w:rPr>
                          <w:lang w:val="en-US"/>
                        </w:rPr>
                      </w:pPr>
                    </w:p>
                  </w:txbxContent>
                </v:textbox>
                <w10:wrap type="squar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1F05A305" wp14:editId="364BB947">
                <wp:simplePos x="0" y="0"/>
                <wp:positionH relativeFrom="margin">
                  <wp:posOffset>1079500</wp:posOffset>
                </wp:positionH>
                <wp:positionV relativeFrom="margin">
                  <wp:posOffset>-801370</wp:posOffset>
                </wp:positionV>
                <wp:extent cx="3085465" cy="649605"/>
                <wp:effectExtent l="0" t="0" r="0" b="2540"/>
                <wp:wrapSquare wrapText="bothSides"/>
                <wp:docPr id="2" name="Text Box 2"/>
                <wp:cNvGraphicFramePr/>
                <a:graphic xmlns:a="http://schemas.openxmlformats.org/drawingml/2006/main">
                  <a:graphicData uri="http://schemas.microsoft.com/office/word/2010/wordprocessingShape">
                    <wps:wsp>
                      <wps:cNvSpPr txBox="1"/>
                      <wps:spPr>
                        <a:xfrm>
                          <a:off x="0" y="0"/>
                          <a:ext cx="3085465" cy="649605"/>
                        </a:xfrm>
                        <a:prstGeom prst="rect">
                          <a:avLst/>
                        </a:prstGeom>
                        <a:noFill/>
                        <a:ln>
                          <a:noFill/>
                        </a:ln>
                        <a:effectLst/>
                      </wps:spPr>
                      <wps:txbx>
                        <w:txbxContent>
                          <w:p w14:paraId="34643593" w14:textId="77777777" w:rsidR="00113041" w:rsidRPr="000E1B79" w:rsidRDefault="00113041" w:rsidP="00113041">
                            <w:pPr>
                              <w:jc w:val="center"/>
                              <w:rPr>
                                <w:b/>
                                <w:noProof/>
                                <w:color w:val="FF0000"/>
                                <w:sz w:val="56"/>
                                <w:szCs w:val="72"/>
                                <w:u w:val="single"/>
                                <w:lang w:val="en-US"/>
                                <w14:textOutline w14:w="22225" w14:cap="flat" w14:cmpd="sng" w14:algn="ctr">
                                  <w14:solidFill>
                                    <w14:srgbClr w14:val="000000"/>
                                  </w14:solidFill>
                                  <w14:prstDash w14:val="solid"/>
                                  <w14:round/>
                                </w14:textOutline>
                              </w:rPr>
                            </w:pPr>
                            <w:r w:rsidRPr="000E1B79">
                              <w:rPr>
                                <w:b/>
                                <w:noProof/>
                                <w:color w:val="FF0000"/>
                                <w:sz w:val="72"/>
                                <w:szCs w:val="72"/>
                                <w:u w:val="single"/>
                                <w:lang w:val="en-US"/>
                                <w14:textOutline w14:w="22225" w14:cap="flat" w14:cmpd="sng" w14:algn="ctr">
                                  <w14:solidFill>
                                    <w14:srgbClr w14:val="000000"/>
                                  </w14:solidFill>
                                  <w14:prstDash w14:val="solid"/>
                                  <w14:round/>
                                </w14:textOutline>
                              </w:rPr>
                              <w:t>Reflection</w:t>
                            </w:r>
                            <w:r w:rsidRPr="000E1B79">
                              <w:rPr>
                                <w:b/>
                                <w:noProof/>
                                <w:color w:val="FF0000"/>
                                <w:sz w:val="56"/>
                                <w:szCs w:val="72"/>
                                <w:u w:val="single"/>
                                <w:lang w:val="en-US"/>
                                <w14:textOutline w14:w="222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05A305" id="Text Box 2" o:spid="_x0000_s1030" type="#_x0000_t202" style="position:absolute;left:0;text-align:left;margin-left:85pt;margin-top:-63.05pt;width:242.95pt;height:51.15pt;z-index:251664384;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2/+i4CAABdBAAADgAAAGRycy9lMm9Eb2MueG1srFRdb9owFH2ftP9g+X0ksMDaiFCxVkyTUFsJ&#10;qj4bxyaRYl/PNiTs1+/aIZR1e5r24twvX/vcc5z5XacachTW1aALOh6llAjNoaz1vqAv29WnG0qc&#10;Z7pkDWhR0JNw9G7x8cO8NbmYQAVNKSzBJtrlrSlo5b3Jk8TxSijmRmCExqQEq5hH1+6T0rIWu6sm&#10;maTpLGnBlsYCF85h9KFP0kXsL6Xg/klKJzxpCop383G1cd2FNVnMWb63zFQ1P1+D/cMtFKs1Hnpp&#10;9cA8Iwdb/9FK1dyCA+lHHFQCUtZcRAyIZpy+Q7OpmBERCw7HmcuY3P9ryx+Pz5bUZUEnlGimkKKt&#10;6Dz5Ch2ZhOm0xuVYtDFY5jsMI8tD3GEwgO6kVeGLcAjmcc6ny2xDM47Bz+nNNJtNKeGYm2W3s3Qa&#10;2iRvu411/psARYJRUIvcxZGy49r5vnQoCYdpWNVNE/lr9G8B7NlHRBTAeXcA0l84WL7bdRF2NoDZ&#10;QXlCjBZ6jTjDVzVeZM2cf2YWRYGwUOj+CRfZQFtQOFuUVGB//i0e6pErzFLSosgK6n4cmBWUNN81&#10;sng7zrKgyuhk0y8TdOx1Zned0Qd1D6jjMT4pw6MZ6n0zmNKCesX3sAynYoppjmcX1A/mve+lj++J&#10;i+UyFqEODfNrvTE8tA6TDGPedq/MmjMXHll8hEGOLH9HSV8bdjqzPHgkJvIV5txPFXkODmo4Mn5+&#10;b+GRXPux6u2vsPgFAAD//wMAUEsDBBQABgAIAAAAIQAWsuAB3wAAAAwBAAAPAAAAZHJzL2Rvd25y&#10;ZXYueG1sTI/NTsMwEITvSLyDtUjcWidBCSXEqSp+JA5cWsLdjZc4Il5Hsdukb89yguPMjma/qbaL&#10;G8QZp9B7UpCuExBIrTc9dQqaj9fVBkSImowePKGCCwbY1tdXlS6Nn2mP50PsBJdQKLUCG+NYShla&#10;i06HtR+R+PblJ6cjy6mTZtIzl7tBZklSSKd74g9Wj/hksf0+nJyCGM0uvTQvLrx9Lu/Ps03aXDdK&#10;3d4su0cQEZf4F4ZffEaHmpmO/kQmiIH1fcJbooJVmhUpCI4Uef4A4shWdrcBWVfy/4j6BwAA//8D&#10;AFBLAQItABQABgAIAAAAIQDkmcPA+wAAAOEBAAATAAAAAAAAAAAAAAAAAAAAAABbQ29udGVudF9U&#10;eXBlc10ueG1sUEsBAi0AFAAGAAgAAAAhACOyauHXAAAAlAEAAAsAAAAAAAAAAAAAAAAALAEAAF9y&#10;ZWxzLy5yZWxzUEsBAi0AFAAGAAgAAAAhAF4dv/ouAgAAXQQAAA4AAAAAAAAAAAAAAAAALAIAAGRy&#10;cy9lMm9Eb2MueG1sUEsBAi0AFAAGAAgAAAAhABay4AHfAAAADAEAAA8AAAAAAAAAAAAAAAAAhgQA&#10;AGRycy9kb3ducmV2LnhtbFBLBQYAAAAABAAEAPMAAACSBQAAAAA=&#10;" filled="f" stroked="f">
                <v:textbox style="mso-fit-shape-to-text:t">
                  <w:txbxContent>
                    <w:p w14:paraId="34643593" w14:textId="77777777" w:rsidR="00113041" w:rsidRPr="000E1B79" w:rsidRDefault="00113041" w:rsidP="00113041">
                      <w:pPr>
                        <w:jc w:val="center"/>
                        <w:rPr>
                          <w:b/>
                          <w:noProof/>
                          <w:color w:val="FF0000"/>
                          <w:sz w:val="56"/>
                          <w:szCs w:val="72"/>
                          <w:u w:val="single"/>
                          <w:lang w:val="en-US"/>
                          <w14:textOutline w14:w="22225" w14:cap="flat" w14:cmpd="sng" w14:algn="ctr">
                            <w14:solidFill>
                              <w14:srgbClr w14:val="000000"/>
                            </w14:solidFill>
                            <w14:prstDash w14:val="solid"/>
                            <w14:round/>
                          </w14:textOutline>
                        </w:rPr>
                      </w:pPr>
                      <w:r w:rsidRPr="000E1B79">
                        <w:rPr>
                          <w:b/>
                          <w:noProof/>
                          <w:color w:val="FF0000"/>
                          <w:sz w:val="72"/>
                          <w:szCs w:val="72"/>
                          <w:u w:val="single"/>
                          <w:lang w:val="en-US"/>
                          <w14:textOutline w14:w="22225" w14:cap="flat" w14:cmpd="sng" w14:algn="ctr">
                            <w14:solidFill>
                              <w14:srgbClr w14:val="000000"/>
                            </w14:solidFill>
                            <w14:prstDash w14:val="solid"/>
                            <w14:round/>
                          </w14:textOutline>
                        </w:rPr>
                        <w:t>Reflection</w:t>
                      </w:r>
                      <w:r w:rsidRPr="000E1B79">
                        <w:rPr>
                          <w:b/>
                          <w:noProof/>
                          <w:color w:val="FF0000"/>
                          <w:sz w:val="56"/>
                          <w:szCs w:val="72"/>
                          <w:u w:val="single"/>
                          <w:lang w:val="en-US"/>
                          <w14:textOutline w14:w="22225" w14:cap="flat" w14:cmpd="sng" w14:algn="ctr">
                            <w14:solidFill>
                              <w14:srgbClr w14:val="000000"/>
                            </w14:solidFill>
                            <w14:prstDash w14:val="solid"/>
                            <w14:round/>
                          </w14:textOutline>
                        </w:rPr>
                        <w:t xml:space="preserve"> </w:t>
                      </w:r>
                    </w:p>
                  </w:txbxContent>
                </v:textbox>
                <w10:wrap type="square" anchorx="margin" anchory="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20FB70E" wp14:editId="0A649F2B">
                <wp:simplePos x="0" y="0"/>
                <wp:positionH relativeFrom="column">
                  <wp:posOffset>-744220</wp:posOffset>
                </wp:positionH>
                <wp:positionV relativeFrom="paragraph">
                  <wp:posOffset>804545</wp:posOffset>
                </wp:positionV>
                <wp:extent cx="2280920" cy="4569460"/>
                <wp:effectExtent l="0" t="0" r="30480" b="27940"/>
                <wp:wrapSquare wrapText="bothSides"/>
                <wp:docPr id="4" name="Text Box 4"/>
                <wp:cNvGraphicFramePr/>
                <a:graphic xmlns:a="http://schemas.openxmlformats.org/drawingml/2006/main">
                  <a:graphicData uri="http://schemas.microsoft.com/office/word/2010/wordprocessingShape">
                    <wps:wsp>
                      <wps:cNvSpPr txBox="1"/>
                      <wps:spPr>
                        <a:xfrm>
                          <a:off x="0" y="0"/>
                          <a:ext cx="2280920" cy="4569460"/>
                        </a:xfrm>
                        <a:prstGeom prst="rect">
                          <a:avLst/>
                        </a:prstGeom>
                        <a:solidFill>
                          <a:srgbClr val="FFA2E1"/>
                        </a:solidFill>
                        <a:ln/>
                      </wps:spPr>
                      <wps:style>
                        <a:lnRef idx="2">
                          <a:schemeClr val="dk1"/>
                        </a:lnRef>
                        <a:fillRef idx="1">
                          <a:schemeClr val="lt1"/>
                        </a:fillRef>
                        <a:effectRef idx="0">
                          <a:schemeClr val="dk1"/>
                        </a:effectRef>
                        <a:fontRef idx="minor">
                          <a:schemeClr val="dk1"/>
                        </a:fontRef>
                      </wps:style>
                      <wps:txbx>
                        <w:txbxContent>
                          <w:p w14:paraId="4C10808A" w14:textId="77777777" w:rsidR="00113041" w:rsidRPr="0012726A" w:rsidRDefault="00113041" w:rsidP="00113041">
                            <w:pPr>
                              <w:rPr>
                                <w:b/>
                                <w:u w:val="single"/>
                                <w:lang w:val="en-US"/>
                              </w:rPr>
                            </w:pPr>
                            <w:r w:rsidRPr="0012726A">
                              <w:rPr>
                                <w:b/>
                                <w:u w:val="single"/>
                                <w:lang w:val="en-US"/>
                              </w:rPr>
                              <w:t>Skills and Values</w:t>
                            </w:r>
                          </w:p>
                          <w:p w14:paraId="30201E4D" w14:textId="34D4F10D" w:rsidR="00113041" w:rsidRPr="00917F49" w:rsidRDefault="00113041" w:rsidP="00113041">
                            <w:pPr>
                              <w:rPr>
                                <w:color w:val="000000" w:themeColor="text1"/>
                                <w:lang w:val="en-US"/>
                              </w:rPr>
                            </w:pPr>
                            <w:r w:rsidRPr="00917F49">
                              <w:rPr>
                                <w:color w:val="000000" w:themeColor="text1"/>
                                <w:lang w:val="en-US"/>
                              </w:rPr>
                              <w:t xml:space="preserve">The Open University (2019) explains that reflecting allows you to improve and develop your skills and values. </w:t>
                            </w:r>
                            <w:r w:rsidR="0061517D" w:rsidRPr="00917F49">
                              <w:rPr>
                                <w:color w:val="000000" w:themeColor="text1"/>
                                <w:lang w:val="en-US"/>
                              </w:rPr>
                              <w:t xml:space="preserve">Koshy </w:t>
                            </w:r>
                            <w:r w:rsidRPr="00917F49">
                              <w:rPr>
                                <w:color w:val="000000" w:themeColor="text1"/>
                                <w:lang w:val="en-US"/>
                              </w:rPr>
                              <w:t>et al.</w:t>
                            </w:r>
                            <w:r w:rsidR="00917F49">
                              <w:rPr>
                                <w:color w:val="000000" w:themeColor="text1"/>
                                <w:lang w:val="en-US"/>
                              </w:rPr>
                              <w:t xml:space="preserve"> </w:t>
                            </w:r>
                            <w:r w:rsidRPr="00917F49">
                              <w:rPr>
                                <w:color w:val="000000" w:themeColor="text1"/>
                                <w:lang w:val="en-US"/>
                              </w:rPr>
                              <w:t>(2017) agrees with this explaining that by reflecting you will develop your own skills and values.</w:t>
                            </w:r>
                          </w:p>
                          <w:p w14:paraId="5B374697" w14:textId="77777777" w:rsidR="00113041" w:rsidRPr="00EF6BF6" w:rsidRDefault="00113041" w:rsidP="00113041">
                            <w:pPr>
                              <w:rPr>
                                <w:lang w:val="en-US"/>
                              </w:rPr>
                            </w:pPr>
                            <w:r w:rsidRPr="00917F49">
                              <w:rPr>
                                <w:rFonts w:cs="Times"/>
                                <w:iCs/>
                                <w:color w:val="000000" w:themeColor="text1"/>
                              </w:rPr>
                              <w:t xml:space="preserve">Dewey (1933, cited in Lindon, 2012) explained that </w:t>
                            </w:r>
                            <w:r w:rsidRPr="00144BBC">
                              <w:rPr>
                                <w:rFonts w:cs="Times"/>
                                <w:iCs/>
                                <w:color w:val="000000"/>
                              </w:rPr>
                              <w:t>to develop your professional skills and values you need to-</w:t>
                            </w:r>
                          </w:p>
                          <w:p w14:paraId="729BE7CB" w14:textId="77777777" w:rsidR="00113041" w:rsidRPr="00144BBC" w:rsidRDefault="00113041" w:rsidP="00113041">
                            <w:pPr>
                              <w:pStyle w:val="ListParagraph"/>
                              <w:widowControl w:val="0"/>
                              <w:numPr>
                                <w:ilvl w:val="0"/>
                                <w:numId w:val="20"/>
                              </w:numPr>
                              <w:autoSpaceDE w:val="0"/>
                              <w:autoSpaceDN w:val="0"/>
                              <w:adjustRightInd w:val="0"/>
                              <w:spacing w:line="192" w:lineRule="atLeast"/>
                              <w:rPr>
                                <w:rFonts w:cs="Times"/>
                                <w:iCs/>
                                <w:color w:val="000000"/>
                              </w:rPr>
                            </w:pPr>
                            <w:r w:rsidRPr="00EF6BF6">
                              <w:rPr>
                                <w:rFonts w:cs="Times"/>
                                <w:b/>
                                <w:iCs/>
                                <w:color w:val="000000"/>
                              </w:rPr>
                              <w:t>Look-</w:t>
                            </w:r>
                            <w:r>
                              <w:rPr>
                                <w:rFonts w:cs="Times"/>
                                <w:iCs/>
                                <w:color w:val="000000"/>
                              </w:rPr>
                              <w:t xml:space="preserve"> Think back to remember what you have seen.</w:t>
                            </w:r>
                          </w:p>
                          <w:p w14:paraId="621847E3" w14:textId="77777777" w:rsidR="00113041" w:rsidRPr="00144BBC" w:rsidRDefault="00113041" w:rsidP="00113041">
                            <w:pPr>
                              <w:pStyle w:val="ListParagraph"/>
                              <w:widowControl w:val="0"/>
                              <w:numPr>
                                <w:ilvl w:val="0"/>
                                <w:numId w:val="20"/>
                              </w:numPr>
                              <w:autoSpaceDE w:val="0"/>
                              <w:autoSpaceDN w:val="0"/>
                              <w:adjustRightInd w:val="0"/>
                              <w:spacing w:line="192" w:lineRule="atLeast"/>
                              <w:rPr>
                                <w:rFonts w:cs="Times"/>
                                <w:iCs/>
                                <w:color w:val="000000"/>
                              </w:rPr>
                            </w:pPr>
                            <w:r w:rsidRPr="00EF6BF6">
                              <w:rPr>
                                <w:rFonts w:cs="Times"/>
                                <w:b/>
                                <w:iCs/>
                                <w:color w:val="000000"/>
                              </w:rPr>
                              <w:t>Understand-</w:t>
                            </w:r>
                            <w:r>
                              <w:rPr>
                                <w:rFonts w:cs="Times"/>
                                <w:iCs/>
                                <w:color w:val="000000"/>
                              </w:rPr>
                              <w:t xml:space="preserve"> Talk to other people to get a wider range of knowledge.</w:t>
                            </w:r>
                          </w:p>
                          <w:p w14:paraId="588AB418" w14:textId="34270902" w:rsidR="00113041" w:rsidRPr="00144BBC" w:rsidRDefault="00113041" w:rsidP="00113041">
                            <w:pPr>
                              <w:pStyle w:val="ListParagraph"/>
                              <w:widowControl w:val="0"/>
                              <w:numPr>
                                <w:ilvl w:val="0"/>
                                <w:numId w:val="20"/>
                              </w:numPr>
                              <w:autoSpaceDE w:val="0"/>
                              <w:autoSpaceDN w:val="0"/>
                              <w:adjustRightInd w:val="0"/>
                              <w:spacing w:line="192" w:lineRule="atLeast"/>
                              <w:rPr>
                                <w:rFonts w:cs="Times"/>
                                <w:iCs/>
                                <w:color w:val="000000"/>
                              </w:rPr>
                            </w:pPr>
                            <w:r w:rsidRPr="00EF6BF6">
                              <w:rPr>
                                <w:rFonts w:cs="Times"/>
                                <w:b/>
                                <w:iCs/>
                                <w:color w:val="000000"/>
                              </w:rPr>
                              <w:t>Learn-</w:t>
                            </w:r>
                            <w:r>
                              <w:rPr>
                                <w:rFonts w:cs="Times"/>
                                <w:iCs/>
                                <w:color w:val="000000"/>
                              </w:rPr>
                              <w:t xml:space="preserve"> Learn and consider that ever</w:t>
                            </w:r>
                            <w:r w:rsidR="00917F49">
                              <w:rPr>
                                <w:rFonts w:cs="Times"/>
                                <w:iCs/>
                                <w:color w:val="000000"/>
                              </w:rPr>
                              <w:t>yone has different perspectives</w:t>
                            </w:r>
                            <w:r>
                              <w:rPr>
                                <w:rFonts w:cs="Times"/>
                                <w:iCs/>
                                <w:color w:val="000000"/>
                              </w:rPr>
                              <w:t xml:space="preserve"> to different values and skills.</w:t>
                            </w:r>
                          </w:p>
                          <w:p w14:paraId="5C2BD462" w14:textId="77777777" w:rsidR="00113041" w:rsidRPr="00286EA4" w:rsidRDefault="00113041" w:rsidP="0011304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0FB70E" id="Text Box 4" o:spid="_x0000_s1031" type="#_x0000_t202" style="position:absolute;left:0;text-align:left;margin-left:-58.6pt;margin-top:63.35pt;width:179.6pt;height:359.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cMRoMCAABfBQAADgAAAGRycy9lMm9Eb2MueG1srFTdT9swEH+ftP/B8vtIWwUGVVPUwTpNQoAG&#10;E8+uY7fWbJ9nu026v56z06SMoT1Me0nOd7/7/phdtkaTnfBBga3o+GREibAcamXXFf3+uPxwTkmI&#10;zNZMgxUV3YtAL+fv380aNxUT2ICuhSdoxIZp4yq6idFNiyLwjTAsnIATFoUSvGERn35d1J41aN3o&#10;YjIanRUN+Np54CIE5F53QjrP9qUUPN5JGUQkuqIYW8xfn7+r9C3mMzZde+Y2ih/CYP8QhWHKotPB&#10;1DWLjGy9+sOUUdxDABlPOJgCpFRc5Bwwm/HoVTYPG+ZEzgWLE9xQpvD/zPLb3b0nqq5oSYllBlv0&#10;KNpIPkFLylSdxoUpgh4cwmKLbOxyzw/ITEm30pv0x3QIyrHO+6G2yRhH5mRyPrqYoIijrDw9uyjP&#10;cvWLo7rzIX4RYEgiKuqxebmmbHcTIoaC0B6SvAXQql4qrfPDr1dX2pMdw0Yvl4vJ5xwlqvwG0zbZ&#10;STl1sWcq7rVINrT9JiTWIkWbHecpFIPZ+kdvMyOTikT3g9L4LSUde6UDNqmJPJmD4ugtxaO3AZ09&#10;go2DolEW/N+VZYfvs+5yTWnHdtXmxp/27VxBvccue+i2JDi+VNiJGxbiPfO4Ftg9XPV4hx+poako&#10;HChKNuB/vcVPeJxWlFLS4JpVNPzcMi8o0V8tzvHFuCzTXuZHefoxTYh/KVm9lNituQJs8BiPiuOZ&#10;TPioe1J6ME94ERbJK4qY5ei7orEnr2K3/HhRuFgsMgg30bF4Yx8cT6ZTldOcPbZPzLvDMEac41vo&#10;F5JNX81kh02aFhbbCFLlgU117qp6qD9ucZ7jw8VJZ+LlO6OOd3H+DAAA//8DAFBLAwQUAAYACAAA&#10;ACEAPU/UUeEAAAAMAQAADwAAAGRycy9kb3ducmV2LnhtbEyPQW6DMBBF95V6B2sqdVMlxi6CiGCi&#10;KFIXUTcNzQEc7AIJtpFtCL19p6t2OfpPf94vd4sZyKx96J0VwNYJEG0bp3rbCjh/vq02QEKUVsnB&#10;WS3gWwfYVY8PpSyUu9uTnuvYEiyxoZACuhjHgtLQdNrIsHajtph9OW9kxNO3VHl5x3IzUJ4kGTWy&#10;t/ihk6M+dLq51ZMRcOLX+pi6Sflr/rGfD0f28n5mQjw/LfstkKiX+AfDrz6qQ4VOFzdZFcggYMVY&#10;zpHFhGc5EER4ynHeRcAmzV6BViX9P6L6AQAA//8DAFBLAQItABQABgAIAAAAIQDkmcPA+wAAAOEB&#10;AAATAAAAAAAAAAAAAAAAAAAAAABbQ29udGVudF9UeXBlc10ueG1sUEsBAi0AFAAGAAgAAAAhACOy&#10;auHXAAAAlAEAAAsAAAAAAAAAAAAAAAAALAEAAF9yZWxzLy5yZWxzUEsBAi0AFAAGAAgAAAAhAPyX&#10;DEaDAgAAXwUAAA4AAAAAAAAAAAAAAAAALAIAAGRycy9lMm9Eb2MueG1sUEsBAi0AFAAGAAgAAAAh&#10;AD1P1FHhAAAADAEAAA8AAAAAAAAAAAAAAAAA2wQAAGRycy9kb3ducmV2LnhtbFBLBQYAAAAABAAE&#10;APMAAADpBQAAAAA=&#10;" fillcolor="#ffa2e1" strokecolor="black [3200]" strokeweight="1pt">
                <v:textbox>
                  <w:txbxContent>
                    <w:p w14:paraId="4C10808A" w14:textId="77777777" w:rsidR="00113041" w:rsidRPr="0012726A" w:rsidRDefault="00113041" w:rsidP="00113041">
                      <w:pPr>
                        <w:rPr>
                          <w:b/>
                          <w:u w:val="single"/>
                          <w:lang w:val="en-US"/>
                        </w:rPr>
                      </w:pPr>
                      <w:r w:rsidRPr="0012726A">
                        <w:rPr>
                          <w:b/>
                          <w:u w:val="single"/>
                          <w:lang w:val="en-US"/>
                        </w:rPr>
                        <w:t>Skills and Values</w:t>
                      </w:r>
                    </w:p>
                    <w:p w14:paraId="30201E4D" w14:textId="34D4F10D" w:rsidR="00113041" w:rsidRPr="00917F49" w:rsidRDefault="00113041" w:rsidP="00113041">
                      <w:pPr>
                        <w:rPr>
                          <w:color w:val="000000" w:themeColor="text1"/>
                          <w:lang w:val="en-US"/>
                        </w:rPr>
                      </w:pPr>
                      <w:r w:rsidRPr="00917F49">
                        <w:rPr>
                          <w:color w:val="000000" w:themeColor="text1"/>
                          <w:lang w:val="en-US"/>
                        </w:rPr>
                        <w:t xml:space="preserve">The Open University (2019) explains that reflecting allows you to improve and develop your skills and values. </w:t>
                      </w:r>
                      <w:r w:rsidR="0061517D" w:rsidRPr="00917F49">
                        <w:rPr>
                          <w:color w:val="000000" w:themeColor="text1"/>
                          <w:lang w:val="en-US"/>
                        </w:rPr>
                        <w:t xml:space="preserve">Koshy </w:t>
                      </w:r>
                      <w:r w:rsidRPr="00917F49">
                        <w:rPr>
                          <w:color w:val="000000" w:themeColor="text1"/>
                          <w:lang w:val="en-US"/>
                        </w:rPr>
                        <w:t>et al.</w:t>
                      </w:r>
                      <w:r w:rsidR="00917F49">
                        <w:rPr>
                          <w:color w:val="000000" w:themeColor="text1"/>
                          <w:lang w:val="en-US"/>
                        </w:rPr>
                        <w:t xml:space="preserve"> </w:t>
                      </w:r>
                      <w:r w:rsidRPr="00917F49">
                        <w:rPr>
                          <w:color w:val="000000" w:themeColor="text1"/>
                          <w:lang w:val="en-US"/>
                        </w:rPr>
                        <w:t>(2017) agrees with this explaining that by reflecting you will develop your own skills and values.</w:t>
                      </w:r>
                    </w:p>
                    <w:p w14:paraId="5B374697" w14:textId="77777777" w:rsidR="00113041" w:rsidRPr="00EF6BF6" w:rsidRDefault="00113041" w:rsidP="00113041">
                      <w:pPr>
                        <w:rPr>
                          <w:lang w:val="en-US"/>
                        </w:rPr>
                      </w:pPr>
                      <w:r w:rsidRPr="00917F49">
                        <w:rPr>
                          <w:rFonts w:cs="Times"/>
                          <w:iCs/>
                          <w:color w:val="000000" w:themeColor="text1"/>
                        </w:rPr>
                        <w:t xml:space="preserve">Dewey (1933, cited in Lindon, 2012) explained that </w:t>
                      </w:r>
                      <w:r w:rsidRPr="00144BBC">
                        <w:rPr>
                          <w:rFonts w:cs="Times"/>
                          <w:iCs/>
                          <w:color w:val="000000"/>
                        </w:rPr>
                        <w:t>to develop your professional skills and values you need to-</w:t>
                      </w:r>
                    </w:p>
                    <w:p w14:paraId="729BE7CB" w14:textId="77777777" w:rsidR="00113041" w:rsidRPr="00144BBC" w:rsidRDefault="00113041" w:rsidP="00113041">
                      <w:pPr>
                        <w:pStyle w:val="ListParagraph"/>
                        <w:widowControl w:val="0"/>
                        <w:numPr>
                          <w:ilvl w:val="0"/>
                          <w:numId w:val="20"/>
                        </w:numPr>
                        <w:autoSpaceDE w:val="0"/>
                        <w:autoSpaceDN w:val="0"/>
                        <w:adjustRightInd w:val="0"/>
                        <w:spacing w:line="192" w:lineRule="atLeast"/>
                        <w:rPr>
                          <w:rFonts w:cs="Times"/>
                          <w:iCs/>
                          <w:color w:val="000000"/>
                        </w:rPr>
                      </w:pPr>
                      <w:r w:rsidRPr="00EF6BF6">
                        <w:rPr>
                          <w:rFonts w:cs="Times"/>
                          <w:b/>
                          <w:iCs/>
                          <w:color w:val="000000"/>
                        </w:rPr>
                        <w:t>Look-</w:t>
                      </w:r>
                      <w:r>
                        <w:rPr>
                          <w:rFonts w:cs="Times"/>
                          <w:iCs/>
                          <w:color w:val="000000"/>
                        </w:rPr>
                        <w:t xml:space="preserve"> Think back to remember what you have seen.</w:t>
                      </w:r>
                    </w:p>
                    <w:p w14:paraId="621847E3" w14:textId="77777777" w:rsidR="00113041" w:rsidRPr="00144BBC" w:rsidRDefault="00113041" w:rsidP="00113041">
                      <w:pPr>
                        <w:pStyle w:val="ListParagraph"/>
                        <w:widowControl w:val="0"/>
                        <w:numPr>
                          <w:ilvl w:val="0"/>
                          <w:numId w:val="20"/>
                        </w:numPr>
                        <w:autoSpaceDE w:val="0"/>
                        <w:autoSpaceDN w:val="0"/>
                        <w:adjustRightInd w:val="0"/>
                        <w:spacing w:line="192" w:lineRule="atLeast"/>
                        <w:rPr>
                          <w:rFonts w:cs="Times"/>
                          <w:iCs/>
                          <w:color w:val="000000"/>
                        </w:rPr>
                      </w:pPr>
                      <w:r w:rsidRPr="00EF6BF6">
                        <w:rPr>
                          <w:rFonts w:cs="Times"/>
                          <w:b/>
                          <w:iCs/>
                          <w:color w:val="000000"/>
                        </w:rPr>
                        <w:t>Understand-</w:t>
                      </w:r>
                      <w:r>
                        <w:rPr>
                          <w:rFonts w:cs="Times"/>
                          <w:iCs/>
                          <w:color w:val="000000"/>
                        </w:rPr>
                        <w:t xml:space="preserve"> Talk to other people to get a wider range of knowledge.</w:t>
                      </w:r>
                    </w:p>
                    <w:p w14:paraId="588AB418" w14:textId="34270902" w:rsidR="00113041" w:rsidRPr="00144BBC" w:rsidRDefault="00113041" w:rsidP="00113041">
                      <w:pPr>
                        <w:pStyle w:val="ListParagraph"/>
                        <w:widowControl w:val="0"/>
                        <w:numPr>
                          <w:ilvl w:val="0"/>
                          <w:numId w:val="20"/>
                        </w:numPr>
                        <w:autoSpaceDE w:val="0"/>
                        <w:autoSpaceDN w:val="0"/>
                        <w:adjustRightInd w:val="0"/>
                        <w:spacing w:line="192" w:lineRule="atLeast"/>
                        <w:rPr>
                          <w:rFonts w:cs="Times"/>
                          <w:iCs/>
                          <w:color w:val="000000"/>
                        </w:rPr>
                      </w:pPr>
                      <w:r w:rsidRPr="00EF6BF6">
                        <w:rPr>
                          <w:rFonts w:cs="Times"/>
                          <w:b/>
                          <w:iCs/>
                          <w:color w:val="000000"/>
                        </w:rPr>
                        <w:t>Learn-</w:t>
                      </w:r>
                      <w:r>
                        <w:rPr>
                          <w:rFonts w:cs="Times"/>
                          <w:iCs/>
                          <w:color w:val="000000"/>
                        </w:rPr>
                        <w:t xml:space="preserve"> Learn and consider that ever</w:t>
                      </w:r>
                      <w:r w:rsidR="00917F49">
                        <w:rPr>
                          <w:rFonts w:cs="Times"/>
                          <w:iCs/>
                          <w:color w:val="000000"/>
                        </w:rPr>
                        <w:t>yone has different perspectives</w:t>
                      </w:r>
                      <w:r>
                        <w:rPr>
                          <w:rFonts w:cs="Times"/>
                          <w:iCs/>
                          <w:color w:val="000000"/>
                        </w:rPr>
                        <w:t xml:space="preserve"> to different values and skills.</w:t>
                      </w:r>
                    </w:p>
                    <w:p w14:paraId="5C2BD462" w14:textId="77777777" w:rsidR="00113041" w:rsidRPr="00286EA4" w:rsidRDefault="00113041" w:rsidP="00113041">
                      <w:pPr>
                        <w:rPr>
                          <w:lang w:val="en-US"/>
                        </w:rPr>
                      </w:pPr>
                    </w:p>
                  </w:txbxContent>
                </v:textbox>
                <w10:wrap type="square"/>
              </v:shape>
            </w:pict>
          </mc:Fallback>
        </mc:AlternateContent>
      </w:r>
      <w:r>
        <w:rPr>
          <w:noProof/>
          <w:lang w:eastAsia="en-GB"/>
        </w:rPr>
        <mc:AlternateContent>
          <mc:Choice Requires="wps">
            <w:drawing>
              <wp:anchor distT="0" distB="0" distL="114300" distR="114300" simplePos="0" relativeHeight="251666432" behindDoc="0" locked="0" layoutInCell="1" allowOverlap="1" wp14:anchorId="7621CF9E" wp14:editId="0A26C4BB">
                <wp:simplePos x="0" y="0"/>
                <wp:positionH relativeFrom="column">
                  <wp:posOffset>-632460</wp:posOffset>
                </wp:positionH>
                <wp:positionV relativeFrom="paragraph">
                  <wp:posOffset>5369560</wp:posOffset>
                </wp:positionV>
                <wp:extent cx="4966335" cy="494665"/>
                <wp:effectExtent l="0" t="0" r="0" b="0"/>
                <wp:wrapThrough wrapText="bothSides">
                  <wp:wrapPolygon edited="0">
                    <wp:start x="110" y="0"/>
                    <wp:lineTo x="110" y="19964"/>
                    <wp:lineTo x="21321" y="19964"/>
                    <wp:lineTo x="21321" y="0"/>
                    <wp:lineTo x="110" y="0"/>
                  </wp:wrapPolygon>
                </wp:wrapThrough>
                <wp:docPr id="12" name="Text Box 12"/>
                <wp:cNvGraphicFramePr/>
                <a:graphic xmlns:a="http://schemas.openxmlformats.org/drawingml/2006/main">
                  <a:graphicData uri="http://schemas.microsoft.com/office/word/2010/wordprocessingShape">
                    <wps:wsp>
                      <wps:cNvSpPr txBox="1"/>
                      <wps:spPr>
                        <a:xfrm>
                          <a:off x="0" y="0"/>
                          <a:ext cx="4966335" cy="494665"/>
                        </a:xfrm>
                        <a:prstGeom prst="rect">
                          <a:avLst/>
                        </a:prstGeom>
                        <a:noFill/>
                        <a:ln>
                          <a:noFill/>
                        </a:ln>
                        <a:effectLst/>
                      </wps:spPr>
                      <wps:txbx>
                        <w:txbxContent>
                          <w:p w14:paraId="735E9752" w14:textId="77777777" w:rsidR="00113041" w:rsidRPr="00EF6BF6" w:rsidRDefault="00113041" w:rsidP="00113041">
                            <w:pPr>
                              <w:rPr>
                                <w:b/>
                                <w:i/>
                                <w:noProof/>
                                <w:color w:val="7030A0"/>
                                <w:sz w:val="48"/>
                                <w:szCs w:val="72"/>
                                <w:u w:val="single"/>
                                <w:lang w:val="en-US"/>
                                <w14:textOutline w14:w="9525" w14:cap="flat" w14:cmpd="sng" w14:algn="ctr">
                                  <w14:solidFill>
                                    <w14:schemeClr w14:val="tx1"/>
                                  </w14:solidFill>
                                  <w14:prstDash w14:val="solid"/>
                                  <w14:round/>
                                </w14:textOutline>
                              </w:rPr>
                            </w:pPr>
                            <w:r w:rsidRPr="00EF6BF6">
                              <w:rPr>
                                <w:b/>
                                <w:i/>
                                <w:noProof/>
                                <w:color w:val="7030A0"/>
                                <w:sz w:val="48"/>
                                <w:szCs w:val="72"/>
                                <w:u w:val="single"/>
                                <w:lang w:val="en-US"/>
                                <w14:textOutline w14:w="9525" w14:cap="flat" w14:cmpd="sng" w14:algn="ctr">
                                  <w14:solidFill>
                                    <w14:schemeClr w14:val="tx1"/>
                                  </w14:solidFill>
                                  <w14:prstDash w14:val="solid"/>
                                  <w14:round/>
                                </w14:textOutline>
                              </w:rPr>
                              <w:t xml:space="preserve"> Two examples of reflective models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21CF9E" id="Text Box 12" o:spid="_x0000_s1032" type="#_x0000_t202" style="position:absolute;left:0;text-align:left;margin-left:-49.8pt;margin-top:422.8pt;width:391.05pt;height:38.9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O31fS4CAABfBAAADgAAAGRycy9lMm9Eb2MueG1srFRdb9owFH2ftP9g+X0EaMhKRKhYK6ZJVVsJ&#10;pj4bxyaRYl/PNiTs1+/aIZR1e5r2Yu5Xru+555jFXacachTW1aALOhmNKRGaQ1nrfUG/b9efbilx&#10;numSNaBFQU/C0bvlxw+L1uRiChU0pbAEm2iXt6aglfcmTxLHK6GYG4ERGpMSrGIeXbtPSsta7K6a&#10;ZDoeZ0kLtjQWuHAOow99ki5jfykF989SOuFJU1CczcfTxnMXzmS5YPneMlPV/DwG+4cpFKs1Xnpp&#10;9cA8Iwdb/9FK1dyCA+lHHFQCUtZcRAyIZjJ+h2ZTMSMiFlyOM5c1uf/Xlj8dXyypS+RuSolmCjna&#10;is6TL9ARDOF+WuNyLNsYLPQdxrF2iDsMBtidtCr8IiCCedz06bLd0I1jMJ1n2c3NjBKOuXSeZtks&#10;tEnevjbW+a8CFAlGQS2yF5fKjo/O96VDSbhMw7pumshgo38LYM8+IqIEzl8HIP3AwfLdrovAswHM&#10;DsoTYrTQq8QZvq5xkEfm/AuzKAuEhVL3z3jIBtqCwtmipAL782/xUI9sYZaSFmVWUPfjwKygpPmm&#10;kcf5JE2DLqOTzj5P0bHXmd11Rh/UPaCSJ/ioDI9mqPfNYEoL6hVfxCrciimmOd5dUD+Y974XP74o&#10;LlarWIRKNMw/6o3hoXXYZFjztntl1py58MjiEwyCZPk7SvranoPVwYOsI19hz/1WkefgoIoj4+cX&#10;F57JtR+r3v4Xlr8AAAD//wMAUEsDBBQABgAIAAAAIQBcO2Gi4AAAAAsBAAAPAAAAZHJzL2Rvd25y&#10;ZXYueG1sTI9NT8MwDIbvSPyHyEjctoSyVm1pOiEQVxDjQ+KWNV5b0ThVk63l32NO7GbLj14/b7Vd&#10;3CBOOIXek4abtQKB1HjbU6vh/e1plYMI0ZA1gyfU8IMBtvXlRWVK62d6xdMutoJDKJRGQxfjWEoZ&#10;mg6dCWs/IvHt4CdnIq9TK+1kZg53g0yUyqQzPfGHzoz40GHzvTs6DR/Ph6/PjXppH106zn5Rklwh&#10;tb6+Wu7vQERc4j8Mf/qsDjU77f2RbBCDhlVRZIxqyDcpD0xkeZKC2GsoktsUZF3J8w71LwAAAP//&#10;AwBQSwECLQAUAAYACAAAACEA5JnDwPsAAADhAQAAEwAAAAAAAAAAAAAAAAAAAAAAW0NvbnRlbnRf&#10;VHlwZXNdLnhtbFBLAQItABQABgAIAAAAIQAjsmrh1wAAAJQBAAALAAAAAAAAAAAAAAAAACwBAABf&#10;cmVscy8ucmVsc1BLAQItABQABgAIAAAAIQAM7fV9LgIAAF8EAAAOAAAAAAAAAAAAAAAAACwCAABk&#10;cnMvZTJvRG9jLnhtbFBLAQItABQABgAIAAAAIQBcO2Gi4AAAAAsBAAAPAAAAAAAAAAAAAAAAAIYE&#10;AABkcnMvZG93bnJldi54bWxQSwUGAAAAAAQABADzAAAAkwUAAAAA&#10;" filled="f" stroked="f">
                <v:textbox>
                  <w:txbxContent>
                    <w:p w14:paraId="735E9752" w14:textId="77777777" w:rsidR="00113041" w:rsidRPr="00EF6BF6" w:rsidRDefault="00113041" w:rsidP="00113041">
                      <w:pPr>
                        <w:rPr>
                          <w:b/>
                          <w:i/>
                          <w:noProof/>
                          <w:color w:val="7030A0"/>
                          <w:sz w:val="48"/>
                          <w:szCs w:val="72"/>
                          <w:u w:val="single"/>
                          <w:lang w:val="en-US"/>
                          <w14:textOutline w14:w="9525" w14:cap="flat" w14:cmpd="sng" w14:algn="ctr">
                            <w14:solidFill>
                              <w14:schemeClr w14:val="tx1"/>
                            </w14:solidFill>
                            <w14:prstDash w14:val="solid"/>
                            <w14:round/>
                          </w14:textOutline>
                        </w:rPr>
                      </w:pPr>
                      <w:r w:rsidRPr="00EF6BF6">
                        <w:rPr>
                          <w:b/>
                          <w:i/>
                          <w:noProof/>
                          <w:color w:val="7030A0"/>
                          <w:sz w:val="48"/>
                          <w:szCs w:val="72"/>
                          <w:u w:val="single"/>
                          <w:lang w:val="en-US"/>
                          <w14:textOutline w14:w="9525" w14:cap="flat" w14:cmpd="sng" w14:algn="ctr">
                            <w14:solidFill>
                              <w14:schemeClr w14:val="tx1"/>
                            </w14:solidFill>
                            <w14:prstDash w14:val="solid"/>
                            <w14:round/>
                          </w14:textOutline>
                        </w:rPr>
                        <w:t xml:space="preserve"> Two examples of reflective models</w:t>
                      </w:r>
                    </w:p>
                  </w:txbxContent>
                </v:textbox>
                <w10:wrap type="through"/>
              </v:shape>
            </w:pict>
          </mc:Fallback>
        </mc:AlternateContent>
      </w:r>
      <w:r>
        <w:rPr>
          <w:rFonts w:ascii="Helvetica" w:hAnsi="Helvetica" w:cs="Helvetica"/>
          <w:noProof/>
          <w:lang w:eastAsia="en-GB"/>
        </w:rPr>
        <w:drawing>
          <wp:anchor distT="0" distB="0" distL="114300" distR="114300" simplePos="0" relativeHeight="251668480" behindDoc="0" locked="0" layoutInCell="1" allowOverlap="1" wp14:anchorId="0C55F5CE" wp14:editId="3E0C5F03">
            <wp:simplePos x="0" y="0"/>
            <wp:positionH relativeFrom="margin">
              <wp:posOffset>4280408</wp:posOffset>
            </wp:positionH>
            <wp:positionV relativeFrom="paragraph">
              <wp:posOffset>8003413</wp:posOffset>
            </wp:positionV>
            <wp:extent cx="2058035" cy="1491488"/>
            <wp:effectExtent l="0" t="0" r="0" b="762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58035" cy="149148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2336" behindDoc="0" locked="0" layoutInCell="1" allowOverlap="1" wp14:anchorId="62B7CD11" wp14:editId="7CF6893C">
                <wp:simplePos x="0" y="0"/>
                <wp:positionH relativeFrom="column">
                  <wp:posOffset>4169410</wp:posOffset>
                </wp:positionH>
                <wp:positionV relativeFrom="paragraph">
                  <wp:posOffset>792480</wp:posOffset>
                </wp:positionV>
                <wp:extent cx="2282190" cy="6982460"/>
                <wp:effectExtent l="0" t="0" r="29210" b="27940"/>
                <wp:wrapSquare wrapText="bothSides"/>
                <wp:docPr id="6" name="Text Box 6"/>
                <wp:cNvGraphicFramePr/>
                <a:graphic xmlns:a="http://schemas.openxmlformats.org/drawingml/2006/main">
                  <a:graphicData uri="http://schemas.microsoft.com/office/word/2010/wordprocessingShape">
                    <wps:wsp>
                      <wps:cNvSpPr txBox="1"/>
                      <wps:spPr>
                        <a:xfrm>
                          <a:off x="0" y="0"/>
                          <a:ext cx="2282190" cy="6982460"/>
                        </a:xfrm>
                        <a:prstGeom prst="rect">
                          <a:avLst/>
                        </a:prstGeom>
                        <a:solidFill>
                          <a:srgbClr val="92D050"/>
                        </a:solidFill>
                        <a:ln/>
                      </wps:spPr>
                      <wps:style>
                        <a:lnRef idx="2">
                          <a:schemeClr val="dk1"/>
                        </a:lnRef>
                        <a:fillRef idx="1">
                          <a:schemeClr val="lt1"/>
                        </a:fillRef>
                        <a:effectRef idx="0">
                          <a:schemeClr val="dk1"/>
                        </a:effectRef>
                        <a:fontRef idx="minor">
                          <a:schemeClr val="dk1"/>
                        </a:fontRef>
                      </wps:style>
                      <wps:txbx>
                        <w:txbxContent>
                          <w:p w14:paraId="44999CD1" w14:textId="77777777" w:rsidR="00113041" w:rsidRPr="009C4BC5" w:rsidRDefault="00113041" w:rsidP="00113041">
                            <w:pPr>
                              <w:rPr>
                                <w:b/>
                                <w:u w:val="single"/>
                                <w:lang w:val="en-US"/>
                              </w:rPr>
                            </w:pPr>
                            <w:r w:rsidRPr="009C4BC5">
                              <w:rPr>
                                <w:b/>
                                <w:u w:val="single"/>
                                <w:lang w:val="en-US"/>
                              </w:rPr>
                              <w:t>Professional Practitioner</w:t>
                            </w:r>
                            <w:r>
                              <w:rPr>
                                <w:b/>
                                <w:u w:val="single"/>
                                <w:lang w:val="en-US"/>
                              </w:rPr>
                              <w:t xml:space="preserve"> </w:t>
                            </w:r>
                          </w:p>
                          <w:p w14:paraId="5421E6F9" w14:textId="7CA8F34A" w:rsidR="00113041" w:rsidRDefault="00113041" w:rsidP="00113041">
                            <w:pPr>
                              <w:rPr>
                                <w:lang w:val="en-US"/>
                              </w:rPr>
                            </w:pPr>
                            <w:r w:rsidRPr="00917F49">
                              <w:rPr>
                                <w:color w:val="000000" w:themeColor="text1"/>
                                <w:lang w:val="en-US"/>
                              </w:rPr>
                              <w:t>McGraw- Hill Education (no date) explains that a requirement of</w:t>
                            </w:r>
                            <w:r w:rsidR="00917F49">
                              <w:rPr>
                                <w:color w:val="000000" w:themeColor="text1"/>
                                <w:lang w:val="en-US"/>
                              </w:rPr>
                              <w:t xml:space="preserve"> being a professional practitioner</w:t>
                            </w:r>
                            <w:r w:rsidRPr="00917F49">
                              <w:rPr>
                                <w:color w:val="000000" w:themeColor="text1"/>
                                <w:lang w:val="en-US"/>
                              </w:rPr>
                              <w:t xml:space="preserve"> is to use reflective practice. </w:t>
                            </w:r>
                            <w:r w:rsidR="00917F49">
                              <w:rPr>
                                <w:color w:val="000000" w:themeColor="text1"/>
                                <w:lang w:val="en-US"/>
                              </w:rPr>
                              <w:t>The professional association</w:t>
                            </w:r>
                            <w:r w:rsidRPr="00917F49">
                              <w:rPr>
                                <w:color w:val="000000" w:themeColor="text1"/>
                                <w:lang w:val="en-US"/>
                              </w:rPr>
                              <w:t xml:space="preserve"> for childcare and early years (2016) </w:t>
                            </w:r>
                            <w:r>
                              <w:rPr>
                                <w:lang w:val="en-US"/>
                              </w:rPr>
                              <w:t>agrees with this highlighting that as a professional practitioner, reflective practice is the best way of improving the quality of your practice.</w:t>
                            </w:r>
                          </w:p>
                          <w:p w14:paraId="33A6D19F" w14:textId="77777777" w:rsidR="00113041" w:rsidRPr="00267C0B" w:rsidRDefault="00113041" w:rsidP="00113041">
                            <w:pPr>
                              <w:rPr>
                                <w:b/>
                                <w:color w:val="000000" w:themeColor="text1"/>
                                <w:u w:val="single"/>
                                <w:lang w:val="en-US"/>
                              </w:rPr>
                            </w:pPr>
                            <w:r w:rsidRPr="00267C0B">
                              <w:rPr>
                                <w:b/>
                                <w:color w:val="000000" w:themeColor="text1"/>
                                <w:u w:val="single"/>
                                <w:lang w:val="en-US"/>
                              </w:rPr>
                              <w:t xml:space="preserve">Critical Thinking </w:t>
                            </w:r>
                          </w:p>
                          <w:p w14:paraId="21C4A192" w14:textId="73A85C1D" w:rsidR="00113041" w:rsidRDefault="0061517D" w:rsidP="00113041">
                            <w:pPr>
                              <w:rPr>
                                <w:lang w:val="en-US"/>
                              </w:rPr>
                            </w:pPr>
                            <w:r w:rsidRPr="00917F49">
                              <w:rPr>
                                <w:color w:val="000000" w:themeColor="text1"/>
                                <w:lang w:val="en-US"/>
                              </w:rPr>
                              <w:t>Bright</w:t>
                            </w:r>
                            <w:r w:rsidR="00113041" w:rsidRPr="00917F49">
                              <w:rPr>
                                <w:color w:val="000000" w:themeColor="text1"/>
                                <w:lang w:val="en-US"/>
                              </w:rPr>
                              <w:t xml:space="preserve"> (2003) </w:t>
                            </w:r>
                            <w:r w:rsidR="00113041">
                              <w:rPr>
                                <w:lang w:val="en-US"/>
                              </w:rPr>
                              <w:t>explains that being a reflective professional practitioner links to critical thinking as it allows you to reflect back to improve to the best practice poss</w:t>
                            </w:r>
                            <w:r w:rsidR="00E65016">
                              <w:rPr>
                                <w:lang w:val="en-US"/>
                              </w:rPr>
                              <w:t>ible like I did in element two</w:t>
                            </w:r>
                            <w:r w:rsidR="00113041">
                              <w:rPr>
                                <w:lang w:val="en-US"/>
                              </w:rPr>
                              <w:t>. The best reflective practitioners are the ones who carefully and critically reflect back to evaluate their work.</w:t>
                            </w:r>
                          </w:p>
                          <w:p w14:paraId="0F772B98" w14:textId="5746EDA5" w:rsidR="00113041" w:rsidRPr="00267C0B" w:rsidRDefault="00113041" w:rsidP="00917F49">
                            <w:pPr>
                              <w:rPr>
                                <w:rFonts w:ascii="Chalkboard SE" w:hAnsi="Chalkboard SE"/>
                                <w:sz w:val="22"/>
                                <w:lang w:val="en-US"/>
                              </w:rPr>
                            </w:pPr>
                            <w:r>
                              <w:rPr>
                                <w:rFonts w:ascii="Chalkboard SE" w:hAnsi="Chalkboard SE"/>
                                <w:sz w:val="22"/>
                                <w:lang w:val="en-US"/>
                              </w:rPr>
                              <w:t>The University Leeds (no date) h</w:t>
                            </w:r>
                            <w:r w:rsidRPr="00267C0B">
                              <w:rPr>
                                <w:rFonts w:ascii="Chalkboard SE" w:hAnsi="Chalkboard SE"/>
                                <w:sz w:val="22"/>
                                <w:lang w:val="en-US"/>
                              </w:rPr>
                              <w:t>ighlight how essential reflection is for practitioners by saying that reflecting on practic</w:t>
                            </w:r>
                            <w:r w:rsidR="00FC61A7">
                              <w:rPr>
                                <w:rFonts w:ascii="Chalkboard SE" w:hAnsi="Chalkboard SE"/>
                                <w:sz w:val="22"/>
                                <w:lang w:val="en-US"/>
                              </w:rPr>
                              <w:t>e is the first step to becoming</w:t>
                            </w:r>
                            <w:r w:rsidR="00E65016">
                              <w:rPr>
                                <w:rFonts w:ascii="Chalkboard SE" w:hAnsi="Chalkboard SE"/>
                                <w:sz w:val="22"/>
                                <w:lang w:val="en-US"/>
                              </w:rPr>
                              <w:t xml:space="preserve"> </w:t>
                            </w:r>
                            <w:r w:rsidRPr="00FC61A7">
                              <w:rPr>
                                <w:rFonts w:ascii="Chalkboard SE" w:hAnsi="Chalkboard SE"/>
                                <w:color w:val="FF0000"/>
                                <w:sz w:val="22"/>
                                <w:lang w:val="en-US"/>
                              </w:rPr>
                              <w:t>critical</w:t>
                            </w:r>
                            <w:r w:rsidR="00FC61A7">
                              <w:rPr>
                                <w:rFonts w:ascii="Chalkboard SE" w:hAnsi="Chalkboard SE"/>
                                <w:color w:val="FF0000"/>
                                <w:sz w:val="22"/>
                                <w:lang w:val="en-US"/>
                              </w:rPr>
                              <w:t>ly</w:t>
                            </w:r>
                            <w:r w:rsidRPr="00FC61A7">
                              <w:rPr>
                                <w:rFonts w:ascii="Chalkboard SE" w:hAnsi="Chalkboard SE"/>
                                <w:color w:val="FF0000"/>
                                <w:sz w:val="22"/>
                                <w:lang w:val="en-US"/>
                              </w:rPr>
                              <w:t xml:space="preserve"> thi</w:t>
                            </w:r>
                            <w:r w:rsidR="00E65016" w:rsidRPr="00FC61A7">
                              <w:rPr>
                                <w:rFonts w:ascii="Chalkboard SE" w:hAnsi="Chalkboard SE"/>
                                <w:color w:val="FF0000"/>
                                <w:sz w:val="22"/>
                                <w:lang w:val="en-US"/>
                              </w:rPr>
                              <w:t>nking</w:t>
                            </w:r>
                            <w:r w:rsidR="00917F49" w:rsidRPr="00FC61A7">
                              <w:rPr>
                                <w:rFonts w:ascii="Chalkboard SE" w:hAnsi="Chalkboard SE"/>
                                <w:color w:val="FF0000"/>
                                <w:sz w:val="22"/>
                                <w:lang w:val="en-US"/>
                              </w:rPr>
                              <w:t xml:space="preserve"> reflective practitioners</w:t>
                            </w:r>
                            <w:r w:rsidRPr="00FC61A7">
                              <w:rPr>
                                <w:rFonts w:ascii="Chalkboard SE" w:hAnsi="Chalkboard SE"/>
                                <w:color w:val="FF0000"/>
                                <w:sz w:val="22"/>
                                <w:lang w:val="en-US"/>
                              </w:rPr>
                              <w:t xml:space="preserve"> </w:t>
                            </w:r>
                            <w:r w:rsidRPr="00267C0B">
                              <w:rPr>
                                <w:rFonts w:ascii="Chalkboard SE" w:hAnsi="Chalkboard SE"/>
                                <w:sz w:val="22"/>
                                <w:lang w:val="en-US"/>
                              </w:rPr>
                              <w:t>as this is the a very important skill within education.</w:t>
                            </w:r>
                            <w:r>
                              <w:rPr>
                                <w:rFonts w:ascii="Chalkboard SE" w:hAnsi="Chalkboard SE"/>
                                <w:sz w:val="22"/>
                                <w:lang w:val="en-US"/>
                              </w:rPr>
                              <w:t xml:space="preserve"> Different services such as </w:t>
                            </w:r>
                            <w:r w:rsidRPr="00FC61A7">
                              <w:rPr>
                                <w:rFonts w:ascii="Chalkboard SE" w:hAnsi="Chalkboard SE"/>
                                <w:color w:val="FF0000"/>
                                <w:sz w:val="22"/>
                                <w:lang w:val="en-US"/>
                              </w:rPr>
                              <w:t>CIW</w:t>
                            </w:r>
                            <w:r>
                              <w:rPr>
                                <w:rFonts w:ascii="Chalkboard SE" w:hAnsi="Chalkboard SE"/>
                                <w:sz w:val="22"/>
                                <w:lang w:val="en-US"/>
                              </w:rPr>
                              <w:t xml:space="preserve"> and </w:t>
                            </w:r>
                            <w:proofErr w:type="spellStart"/>
                            <w:r w:rsidRPr="00FC61A7">
                              <w:rPr>
                                <w:rFonts w:ascii="Chalkboard SE" w:hAnsi="Chalkboard SE"/>
                                <w:color w:val="FF0000"/>
                                <w:sz w:val="22"/>
                                <w:lang w:val="en-US"/>
                              </w:rPr>
                              <w:t>Estyn</w:t>
                            </w:r>
                            <w:proofErr w:type="spellEnd"/>
                            <w:r>
                              <w:rPr>
                                <w:rFonts w:ascii="Chalkboard SE" w:hAnsi="Chalkboard SE"/>
                                <w:sz w:val="22"/>
                                <w:lang w:val="en-US"/>
                              </w:rPr>
                              <w:t xml:space="preserve"> link here as they have s</w:t>
                            </w:r>
                            <w:r w:rsidR="00917F49">
                              <w:rPr>
                                <w:rFonts w:ascii="Chalkboard SE" w:hAnsi="Chalkboard SE"/>
                                <w:sz w:val="22"/>
                                <w:lang w:val="en-US"/>
                              </w:rPr>
                              <w:t>et out standards that practitioners</w:t>
                            </w:r>
                            <w:r>
                              <w:rPr>
                                <w:rFonts w:ascii="Chalkboard SE" w:hAnsi="Chalkboard SE"/>
                                <w:sz w:val="22"/>
                                <w:lang w:val="en-US"/>
                              </w:rPr>
                              <w:t xml:space="preserve"> have to follow. </w:t>
                            </w:r>
                          </w:p>
                          <w:p w14:paraId="69D0199E" w14:textId="77777777" w:rsidR="00113041" w:rsidRDefault="00113041" w:rsidP="00113041">
                            <w:pPr>
                              <w:rPr>
                                <w:lang w:val="en-US"/>
                              </w:rPr>
                            </w:pPr>
                          </w:p>
                          <w:p w14:paraId="6F73B376" w14:textId="77777777" w:rsidR="00113041" w:rsidRDefault="00113041" w:rsidP="00113041">
                            <w:pPr>
                              <w:rPr>
                                <w:lang w:val="en-US"/>
                              </w:rPr>
                            </w:pPr>
                          </w:p>
                          <w:p w14:paraId="44B8B9BE" w14:textId="77777777" w:rsidR="00113041" w:rsidRPr="000B2981" w:rsidRDefault="00113041" w:rsidP="0011304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7CD11" id="Text Box 6" o:spid="_x0000_s1033" type="#_x0000_t202" style="position:absolute;left:0;text-align:left;margin-left:328.3pt;margin-top:62.4pt;width:179.7pt;height:549.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T9dcIMCAABfBQAADgAAAGRycy9lMm9Eb2MueG1srFTdT9swEH+ftP/B8vtIG5VCK1LUgZgmIUCU&#10;iWfXsVtrts+z3SbdX7+z0wTG0B6mvSTnu999f1xctkaTvfBBga3o+GREibAcamU3Ff32dPPpnJIQ&#10;ma2ZBisqehCBXi4+frho3FyUsAVdC0/QiA3zxlV0G6ObF0XgW2FYOAEnLAoleMMiPv2mqD1r0LrR&#10;RTkaTYsGfO08cBECcq87IV1k+1IKHu+lDCISXVGMLeavz991+haLCzbfeOa2ih/DYP8QhWHKotPB&#10;1DWLjOy8+sOUUdxDABlPOJgCpFRc5Bwwm/HoTTarLXMi54LFCW4oU/h/Zvnd/sETVVd0SollBlv0&#10;JNpIPkNLpqk6jQtzBK0cwmKLbOxyzw/ITEm30pv0x3QIyrHOh6G2yRhHZlmel+MZijjKprPzcjLN&#10;1S9e1J0P8YsAQxJRUY/NyzVl+9sQMRSE9pDkLYBW9Y3SOj/8Zn2lPdkzbPSsvB6d9tZ/g2mb7KSc&#10;utgzFQ9aJBvaPgqJtUjRZsd5CsVgtv6eM8cwMjKpSHQ/KI3fU9KxVzpik5rIkzkojt5TfPE2oLNH&#10;sHFQNMqC/7uy7PB91l2uKe3Yrtvc+LO+nWuoD9hlD92WBMdvFHbiloX4wDyuBXYPVz3e40dqaCoK&#10;R4qSLfif7/ETHqcVpZQ0uGYVDT92zAtK9FeLczwbTyZpL/NjcnpW4sO/lqxfS+zOXAE2eIxHxfFM&#10;JnzUPSk9mGe8CMvkFUXMcvRd0diTV7FbfrwoXCyXGYSb6Fi8tSvHk+lU5TRnT+0z8+44jBHn+A76&#10;hWTzNzPZYZOmheUuglR5YFOdu6oe649bnOf4eHHSmXj9zqiXu7j4BQAA//8DAFBLAwQUAAYACAAA&#10;ACEA65/Y3d8AAAANAQAADwAAAGRycy9kb3ducmV2LnhtbEyPzU7DMBCE70i8g7WVuCDqNAQLpXEq&#10;hMS5akGIoxNvk6j+CbFbh7dnc4Ljznyanal2szXsilMYvJOwWWfA0LVeD66T8PH+9vAMLETltDLe&#10;oYQfDLCrb28qVWqf3AGvx9gxCnGhVBL6GMeS89D2aFVY+xEdeSc/WRXpnDquJ5Uo3BqeZ5ngVg2O&#10;PvRqxNce2/PxYiXsU7rvDvrxO7XnphCf/PRlxF7Ku9X8sgUWcY5/MCz1qTrU1KnxF6cDMxLEkxCE&#10;kpEXtGEhso2gec0i5UUBvK74/xX1LwAAAP//AwBQSwECLQAUAAYACAAAACEA5JnDwPsAAADhAQAA&#10;EwAAAAAAAAAAAAAAAAAAAAAAW0NvbnRlbnRfVHlwZXNdLnhtbFBLAQItABQABgAIAAAAIQAjsmrh&#10;1wAAAJQBAAALAAAAAAAAAAAAAAAAACwBAABfcmVscy8ucmVsc1BLAQItABQABgAIAAAAIQCxP11w&#10;gwIAAF8FAAAOAAAAAAAAAAAAAAAAACwCAABkcnMvZTJvRG9jLnhtbFBLAQItABQABgAIAAAAIQDr&#10;n9jd3wAAAA0BAAAPAAAAAAAAAAAAAAAAANsEAABkcnMvZG93bnJldi54bWxQSwUGAAAAAAQABADz&#10;AAAA5wUAAAAA&#10;" fillcolor="#92d050" strokecolor="black [3200]" strokeweight="1pt">
                <v:textbox>
                  <w:txbxContent>
                    <w:p w14:paraId="44999CD1" w14:textId="77777777" w:rsidR="00113041" w:rsidRPr="009C4BC5" w:rsidRDefault="00113041" w:rsidP="00113041">
                      <w:pPr>
                        <w:rPr>
                          <w:b/>
                          <w:u w:val="single"/>
                          <w:lang w:val="en-US"/>
                        </w:rPr>
                      </w:pPr>
                      <w:r w:rsidRPr="009C4BC5">
                        <w:rPr>
                          <w:b/>
                          <w:u w:val="single"/>
                          <w:lang w:val="en-US"/>
                        </w:rPr>
                        <w:t>Professional Practitioner</w:t>
                      </w:r>
                      <w:r>
                        <w:rPr>
                          <w:b/>
                          <w:u w:val="single"/>
                          <w:lang w:val="en-US"/>
                        </w:rPr>
                        <w:t xml:space="preserve"> </w:t>
                      </w:r>
                    </w:p>
                    <w:p w14:paraId="5421E6F9" w14:textId="7CA8F34A" w:rsidR="00113041" w:rsidRDefault="00113041" w:rsidP="00113041">
                      <w:pPr>
                        <w:rPr>
                          <w:lang w:val="en-US"/>
                        </w:rPr>
                      </w:pPr>
                      <w:r w:rsidRPr="00917F49">
                        <w:rPr>
                          <w:color w:val="000000" w:themeColor="text1"/>
                          <w:lang w:val="en-US"/>
                        </w:rPr>
                        <w:t>McGraw- Hill Education (no date) explains that a requirement of</w:t>
                      </w:r>
                      <w:r w:rsidR="00917F49">
                        <w:rPr>
                          <w:color w:val="000000" w:themeColor="text1"/>
                          <w:lang w:val="en-US"/>
                        </w:rPr>
                        <w:t xml:space="preserve"> being a professional practitioner</w:t>
                      </w:r>
                      <w:r w:rsidRPr="00917F49">
                        <w:rPr>
                          <w:color w:val="000000" w:themeColor="text1"/>
                          <w:lang w:val="en-US"/>
                        </w:rPr>
                        <w:t xml:space="preserve"> is to use reflective practice. </w:t>
                      </w:r>
                      <w:r w:rsidR="00917F49">
                        <w:rPr>
                          <w:color w:val="000000" w:themeColor="text1"/>
                          <w:lang w:val="en-US"/>
                        </w:rPr>
                        <w:t>The professional association</w:t>
                      </w:r>
                      <w:r w:rsidRPr="00917F49">
                        <w:rPr>
                          <w:color w:val="000000" w:themeColor="text1"/>
                          <w:lang w:val="en-US"/>
                        </w:rPr>
                        <w:t xml:space="preserve"> for childcare and early years (2016) </w:t>
                      </w:r>
                      <w:r>
                        <w:rPr>
                          <w:lang w:val="en-US"/>
                        </w:rPr>
                        <w:t>agrees with this highlighting that as a professional practitioner, reflective practice is the best way of improving the quality of your practice.</w:t>
                      </w:r>
                    </w:p>
                    <w:p w14:paraId="33A6D19F" w14:textId="77777777" w:rsidR="00113041" w:rsidRPr="00267C0B" w:rsidRDefault="00113041" w:rsidP="00113041">
                      <w:pPr>
                        <w:rPr>
                          <w:b/>
                          <w:color w:val="000000" w:themeColor="text1"/>
                          <w:u w:val="single"/>
                          <w:lang w:val="en-US"/>
                        </w:rPr>
                      </w:pPr>
                      <w:r w:rsidRPr="00267C0B">
                        <w:rPr>
                          <w:b/>
                          <w:color w:val="000000" w:themeColor="text1"/>
                          <w:u w:val="single"/>
                          <w:lang w:val="en-US"/>
                        </w:rPr>
                        <w:t xml:space="preserve">Critical Thinking </w:t>
                      </w:r>
                    </w:p>
                    <w:p w14:paraId="21C4A192" w14:textId="73A85C1D" w:rsidR="00113041" w:rsidRDefault="0061517D" w:rsidP="00113041">
                      <w:pPr>
                        <w:rPr>
                          <w:lang w:val="en-US"/>
                        </w:rPr>
                      </w:pPr>
                      <w:r w:rsidRPr="00917F49">
                        <w:rPr>
                          <w:color w:val="000000" w:themeColor="text1"/>
                          <w:lang w:val="en-US"/>
                        </w:rPr>
                        <w:t>Bright</w:t>
                      </w:r>
                      <w:r w:rsidR="00113041" w:rsidRPr="00917F49">
                        <w:rPr>
                          <w:color w:val="000000" w:themeColor="text1"/>
                          <w:lang w:val="en-US"/>
                        </w:rPr>
                        <w:t xml:space="preserve"> (2003) </w:t>
                      </w:r>
                      <w:r w:rsidR="00113041">
                        <w:rPr>
                          <w:lang w:val="en-US"/>
                        </w:rPr>
                        <w:t>explains that being a reflective professional practitioner links to critical thinking as it allows you to reflect back to improve to the best practice poss</w:t>
                      </w:r>
                      <w:r w:rsidR="00E65016">
                        <w:rPr>
                          <w:lang w:val="en-US"/>
                        </w:rPr>
                        <w:t>ible like I did in element two</w:t>
                      </w:r>
                      <w:r w:rsidR="00113041">
                        <w:rPr>
                          <w:lang w:val="en-US"/>
                        </w:rPr>
                        <w:t>. The best reflective practitioners are the ones who carefully and critically reflect back to evaluate their work.</w:t>
                      </w:r>
                    </w:p>
                    <w:p w14:paraId="0F772B98" w14:textId="5746EDA5" w:rsidR="00113041" w:rsidRPr="00267C0B" w:rsidRDefault="00113041" w:rsidP="00917F49">
                      <w:pPr>
                        <w:rPr>
                          <w:rFonts w:ascii="Chalkboard SE" w:hAnsi="Chalkboard SE"/>
                          <w:sz w:val="22"/>
                          <w:lang w:val="en-US"/>
                        </w:rPr>
                      </w:pPr>
                      <w:r>
                        <w:rPr>
                          <w:rFonts w:ascii="Chalkboard SE" w:hAnsi="Chalkboard SE"/>
                          <w:sz w:val="22"/>
                          <w:lang w:val="en-US"/>
                        </w:rPr>
                        <w:t>The University Leeds (no date) h</w:t>
                      </w:r>
                      <w:r w:rsidRPr="00267C0B">
                        <w:rPr>
                          <w:rFonts w:ascii="Chalkboard SE" w:hAnsi="Chalkboard SE"/>
                          <w:sz w:val="22"/>
                          <w:lang w:val="en-US"/>
                        </w:rPr>
                        <w:t>ighlight how essential reflection is for practitioners by saying that reflecting on practic</w:t>
                      </w:r>
                      <w:r w:rsidR="00FC61A7">
                        <w:rPr>
                          <w:rFonts w:ascii="Chalkboard SE" w:hAnsi="Chalkboard SE"/>
                          <w:sz w:val="22"/>
                          <w:lang w:val="en-US"/>
                        </w:rPr>
                        <w:t>e is the first step to becoming</w:t>
                      </w:r>
                      <w:r w:rsidR="00E65016">
                        <w:rPr>
                          <w:rFonts w:ascii="Chalkboard SE" w:hAnsi="Chalkboard SE"/>
                          <w:sz w:val="22"/>
                          <w:lang w:val="en-US"/>
                        </w:rPr>
                        <w:t xml:space="preserve"> </w:t>
                      </w:r>
                      <w:r w:rsidRPr="00FC61A7">
                        <w:rPr>
                          <w:rFonts w:ascii="Chalkboard SE" w:hAnsi="Chalkboard SE"/>
                          <w:color w:val="FF0000"/>
                          <w:sz w:val="22"/>
                          <w:lang w:val="en-US"/>
                        </w:rPr>
                        <w:t>critical</w:t>
                      </w:r>
                      <w:r w:rsidR="00FC61A7">
                        <w:rPr>
                          <w:rFonts w:ascii="Chalkboard SE" w:hAnsi="Chalkboard SE"/>
                          <w:color w:val="FF0000"/>
                          <w:sz w:val="22"/>
                          <w:lang w:val="en-US"/>
                        </w:rPr>
                        <w:t>ly</w:t>
                      </w:r>
                      <w:r w:rsidRPr="00FC61A7">
                        <w:rPr>
                          <w:rFonts w:ascii="Chalkboard SE" w:hAnsi="Chalkboard SE"/>
                          <w:color w:val="FF0000"/>
                          <w:sz w:val="22"/>
                          <w:lang w:val="en-US"/>
                        </w:rPr>
                        <w:t xml:space="preserve"> thi</w:t>
                      </w:r>
                      <w:r w:rsidR="00E65016" w:rsidRPr="00FC61A7">
                        <w:rPr>
                          <w:rFonts w:ascii="Chalkboard SE" w:hAnsi="Chalkboard SE"/>
                          <w:color w:val="FF0000"/>
                          <w:sz w:val="22"/>
                          <w:lang w:val="en-US"/>
                        </w:rPr>
                        <w:t>nking</w:t>
                      </w:r>
                      <w:r w:rsidR="00917F49" w:rsidRPr="00FC61A7">
                        <w:rPr>
                          <w:rFonts w:ascii="Chalkboard SE" w:hAnsi="Chalkboard SE"/>
                          <w:color w:val="FF0000"/>
                          <w:sz w:val="22"/>
                          <w:lang w:val="en-US"/>
                        </w:rPr>
                        <w:t xml:space="preserve"> reflective practitioners</w:t>
                      </w:r>
                      <w:r w:rsidRPr="00FC61A7">
                        <w:rPr>
                          <w:rFonts w:ascii="Chalkboard SE" w:hAnsi="Chalkboard SE"/>
                          <w:color w:val="FF0000"/>
                          <w:sz w:val="22"/>
                          <w:lang w:val="en-US"/>
                        </w:rPr>
                        <w:t xml:space="preserve"> </w:t>
                      </w:r>
                      <w:r w:rsidRPr="00267C0B">
                        <w:rPr>
                          <w:rFonts w:ascii="Chalkboard SE" w:hAnsi="Chalkboard SE"/>
                          <w:sz w:val="22"/>
                          <w:lang w:val="en-US"/>
                        </w:rPr>
                        <w:t>as this is the a very important skill within education.</w:t>
                      </w:r>
                      <w:r>
                        <w:rPr>
                          <w:rFonts w:ascii="Chalkboard SE" w:hAnsi="Chalkboard SE"/>
                          <w:sz w:val="22"/>
                          <w:lang w:val="en-US"/>
                        </w:rPr>
                        <w:t xml:space="preserve"> Different services such as </w:t>
                      </w:r>
                      <w:r w:rsidRPr="00FC61A7">
                        <w:rPr>
                          <w:rFonts w:ascii="Chalkboard SE" w:hAnsi="Chalkboard SE"/>
                          <w:color w:val="FF0000"/>
                          <w:sz w:val="22"/>
                          <w:lang w:val="en-US"/>
                        </w:rPr>
                        <w:t>CIW</w:t>
                      </w:r>
                      <w:r>
                        <w:rPr>
                          <w:rFonts w:ascii="Chalkboard SE" w:hAnsi="Chalkboard SE"/>
                          <w:sz w:val="22"/>
                          <w:lang w:val="en-US"/>
                        </w:rPr>
                        <w:t xml:space="preserve"> and </w:t>
                      </w:r>
                      <w:proofErr w:type="spellStart"/>
                      <w:r w:rsidRPr="00FC61A7">
                        <w:rPr>
                          <w:rFonts w:ascii="Chalkboard SE" w:hAnsi="Chalkboard SE"/>
                          <w:color w:val="FF0000"/>
                          <w:sz w:val="22"/>
                          <w:lang w:val="en-US"/>
                        </w:rPr>
                        <w:t>Estyn</w:t>
                      </w:r>
                      <w:proofErr w:type="spellEnd"/>
                      <w:r>
                        <w:rPr>
                          <w:rFonts w:ascii="Chalkboard SE" w:hAnsi="Chalkboard SE"/>
                          <w:sz w:val="22"/>
                          <w:lang w:val="en-US"/>
                        </w:rPr>
                        <w:t xml:space="preserve"> link here as they have s</w:t>
                      </w:r>
                      <w:r w:rsidR="00917F49">
                        <w:rPr>
                          <w:rFonts w:ascii="Chalkboard SE" w:hAnsi="Chalkboard SE"/>
                          <w:sz w:val="22"/>
                          <w:lang w:val="en-US"/>
                        </w:rPr>
                        <w:t>et out standards that practitioners</w:t>
                      </w:r>
                      <w:r>
                        <w:rPr>
                          <w:rFonts w:ascii="Chalkboard SE" w:hAnsi="Chalkboard SE"/>
                          <w:sz w:val="22"/>
                          <w:lang w:val="en-US"/>
                        </w:rPr>
                        <w:t xml:space="preserve"> have to follow. </w:t>
                      </w:r>
                    </w:p>
                    <w:p w14:paraId="69D0199E" w14:textId="77777777" w:rsidR="00113041" w:rsidRDefault="00113041" w:rsidP="00113041">
                      <w:pPr>
                        <w:rPr>
                          <w:lang w:val="en-US"/>
                        </w:rPr>
                      </w:pPr>
                    </w:p>
                    <w:p w14:paraId="6F73B376" w14:textId="77777777" w:rsidR="00113041" w:rsidRDefault="00113041" w:rsidP="00113041">
                      <w:pPr>
                        <w:rPr>
                          <w:lang w:val="en-US"/>
                        </w:rPr>
                      </w:pPr>
                    </w:p>
                    <w:p w14:paraId="44B8B9BE" w14:textId="77777777" w:rsidR="00113041" w:rsidRPr="000B2981" w:rsidRDefault="00113041" w:rsidP="00113041">
                      <w:pPr>
                        <w:rPr>
                          <w:lang w:val="en-US"/>
                        </w:rPr>
                      </w:pPr>
                    </w:p>
                  </w:txbxContent>
                </v:textbox>
                <w10:wrap type="square"/>
              </v:shape>
            </w:pict>
          </mc:Fallback>
        </mc:AlternateContent>
      </w:r>
      <w:r>
        <w:rPr>
          <w:rFonts w:ascii="Helvetica" w:hAnsi="Helvetica" w:cs="Helvetica"/>
          <w:noProof/>
          <w:lang w:eastAsia="en-GB"/>
        </w:rPr>
        <w:drawing>
          <wp:anchor distT="0" distB="0" distL="114300" distR="114300" simplePos="0" relativeHeight="251667456" behindDoc="0" locked="0" layoutInCell="1" allowOverlap="1" wp14:anchorId="64FE99BF" wp14:editId="165D20BC">
            <wp:simplePos x="0" y="0"/>
            <wp:positionH relativeFrom="margin">
              <wp:posOffset>2226310</wp:posOffset>
            </wp:positionH>
            <wp:positionV relativeFrom="paragraph">
              <wp:posOffset>6059805</wp:posOffset>
            </wp:positionV>
            <wp:extent cx="1786890" cy="152781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6890" cy="1527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2B7628" w14:textId="307E1104" w:rsidR="00F81B55" w:rsidRDefault="00917F49" w:rsidP="00F81B55">
      <w:pPr>
        <w:pStyle w:val="NormalWeb"/>
        <w:rPr>
          <w:rFonts w:ascii="AdvP4CC8A8" w:hAnsi="AdvP4CC8A8"/>
          <w:sz w:val="20"/>
          <w:szCs w:val="20"/>
        </w:rPr>
      </w:pPr>
      <w:r>
        <w:rPr>
          <w:rFonts w:ascii="AdvP4CC8A8" w:hAnsi="AdvP4CC8A8"/>
          <w:noProof/>
          <w:sz w:val="20"/>
          <w:szCs w:val="20"/>
        </w:rPr>
        <mc:AlternateContent>
          <mc:Choice Requires="wps">
            <w:drawing>
              <wp:anchor distT="0" distB="0" distL="114300" distR="114300" simplePos="0" relativeHeight="251670528" behindDoc="0" locked="0" layoutInCell="1" allowOverlap="1" wp14:anchorId="63F01E3A" wp14:editId="4643CC86">
                <wp:simplePos x="0" y="0"/>
                <wp:positionH relativeFrom="margin">
                  <wp:posOffset>-637540</wp:posOffset>
                </wp:positionH>
                <wp:positionV relativeFrom="margin">
                  <wp:posOffset>-688975</wp:posOffset>
                </wp:positionV>
                <wp:extent cx="3315335" cy="8463280"/>
                <wp:effectExtent l="0" t="0" r="37465" b="20320"/>
                <wp:wrapSquare wrapText="bothSides"/>
                <wp:docPr id="8" name="Text Box 8"/>
                <wp:cNvGraphicFramePr/>
                <a:graphic xmlns:a="http://schemas.openxmlformats.org/drawingml/2006/main">
                  <a:graphicData uri="http://schemas.microsoft.com/office/word/2010/wordprocessingShape">
                    <wps:wsp>
                      <wps:cNvSpPr txBox="1"/>
                      <wps:spPr>
                        <a:xfrm>
                          <a:off x="0" y="0"/>
                          <a:ext cx="3315335" cy="8463280"/>
                        </a:xfrm>
                        <a:prstGeom prst="rect">
                          <a:avLst/>
                        </a:prstGeom>
                        <a:ln/>
                      </wps:spPr>
                      <wps:style>
                        <a:lnRef idx="2">
                          <a:schemeClr val="dk1"/>
                        </a:lnRef>
                        <a:fillRef idx="1">
                          <a:schemeClr val="lt1"/>
                        </a:fillRef>
                        <a:effectRef idx="0">
                          <a:schemeClr val="dk1"/>
                        </a:effectRef>
                        <a:fontRef idx="minor">
                          <a:schemeClr val="dk1"/>
                        </a:fontRef>
                      </wps:style>
                      <wps:txbx>
                        <w:txbxContent>
                          <w:p w14:paraId="2A3A38D7" w14:textId="77777777" w:rsidR="00F81B55" w:rsidRPr="00F81B55" w:rsidRDefault="00F81B55" w:rsidP="00F81B55">
                            <w:pPr>
                              <w:rPr>
                                <w:b/>
                                <w:u w:val="single"/>
                                <w:lang w:val="en-US"/>
                              </w:rPr>
                            </w:pPr>
                            <w:r w:rsidRPr="00F81B55">
                              <w:rPr>
                                <w:b/>
                                <w:u w:val="single"/>
                                <w:lang w:val="en-US"/>
                              </w:rPr>
                              <w:t>Care Inspectorate Wales (CIW)</w:t>
                            </w:r>
                          </w:p>
                          <w:p w14:paraId="16A35F02" w14:textId="63B3B4D3" w:rsidR="00F81B55" w:rsidRPr="00917F49" w:rsidRDefault="00F81B55" w:rsidP="00F81B55">
                            <w:pPr>
                              <w:rPr>
                                <w:color w:val="000000" w:themeColor="text1"/>
                                <w:lang w:val="en-US"/>
                              </w:rPr>
                            </w:pPr>
                            <w:r w:rsidRPr="00FC61A7">
                              <w:rPr>
                                <w:color w:val="000000" w:themeColor="text1"/>
                                <w:lang w:val="en-US"/>
                              </w:rPr>
                              <w:t>The Care Inspectorate Wales (2018</w:t>
                            </w:r>
                            <w:r w:rsidRPr="00917F49">
                              <w:rPr>
                                <w:color w:val="000000" w:themeColor="text1"/>
                                <w:lang w:val="en-US"/>
                              </w:rPr>
                              <w:t>) sta</w:t>
                            </w:r>
                            <w:r w:rsidR="00917F49">
                              <w:rPr>
                                <w:color w:val="000000" w:themeColor="text1"/>
                                <w:lang w:val="en-US"/>
                              </w:rPr>
                              <w:t>te that they are an or</w:t>
                            </w:r>
                            <w:r w:rsidR="00FC61A7">
                              <w:rPr>
                                <w:color w:val="000000" w:themeColor="text1"/>
                                <w:lang w:val="en-US"/>
                              </w:rPr>
                              <w:t>ganiz</w:t>
                            </w:r>
                            <w:r w:rsidR="00917F49">
                              <w:rPr>
                                <w:color w:val="000000" w:themeColor="text1"/>
                                <w:lang w:val="en-US"/>
                              </w:rPr>
                              <w:t>ation</w:t>
                            </w:r>
                            <w:r w:rsidRPr="00917F49">
                              <w:rPr>
                                <w:color w:val="000000" w:themeColor="text1"/>
                                <w:lang w:val="en-US"/>
                              </w:rPr>
                              <w:t xml:space="preserve"> that is responsible for the quality and safety of all </w:t>
                            </w:r>
                            <w:r w:rsidRPr="00FC61A7">
                              <w:rPr>
                                <w:b/>
                                <w:color w:val="FF0000"/>
                                <w:lang w:val="en-US"/>
                              </w:rPr>
                              <w:t>care services</w:t>
                            </w:r>
                            <w:r w:rsidRPr="00FC61A7">
                              <w:rPr>
                                <w:color w:val="FF0000"/>
                                <w:lang w:val="en-US"/>
                              </w:rPr>
                              <w:t xml:space="preserve"> </w:t>
                            </w:r>
                            <w:r w:rsidRPr="00917F49">
                              <w:rPr>
                                <w:color w:val="000000" w:themeColor="text1"/>
                                <w:lang w:val="en-US"/>
                              </w:rPr>
                              <w:t>in Wales. A few examples of these care services are-</w:t>
                            </w:r>
                          </w:p>
                          <w:p w14:paraId="14808D78" w14:textId="77777777" w:rsidR="00F81B55" w:rsidRPr="00917F49" w:rsidRDefault="00F81B55" w:rsidP="00F81B55">
                            <w:pPr>
                              <w:pStyle w:val="ListParagraph"/>
                              <w:numPr>
                                <w:ilvl w:val="0"/>
                                <w:numId w:val="21"/>
                              </w:numPr>
                              <w:rPr>
                                <w:color w:val="000000" w:themeColor="text1"/>
                                <w:lang w:val="en-US"/>
                              </w:rPr>
                            </w:pPr>
                            <w:r w:rsidRPr="00917F49">
                              <w:rPr>
                                <w:color w:val="000000" w:themeColor="text1"/>
                                <w:lang w:val="en-US"/>
                              </w:rPr>
                              <w:t xml:space="preserve">Children’s day care </w:t>
                            </w:r>
                          </w:p>
                          <w:p w14:paraId="22C001D9" w14:textId="2BDF02E9" w:rsidR="00F81B55" w:rsidRPr="00917F49" w:rsidRDefault="00917F49" w:rsidP="00F81B55">
                            <w:pPr>
                              <w:pStyle w:val="ListParagraph"/>
                              <w:numPr>
                                <w:ilvl w:val="0"/>
                                <w:numId w:val="21"/>
                              </w:numPr>
                              <w:rPr>
                                <w:color w:val="000000" w:themeColor="text1"/>
                                <w:lang w:val="en-US"/>
                              </w:rPr>
                            </w:pPr>
                            <w:r>
                              <w:rPr>
                                <w:color w:val="000000" w:themeColor="text1"/>
                                <w:lang w:val="en-US"/>
                              </w:rPr>
                              <w:t>Adoption</w:t>
                            </w:r>
                            <w:r w:rsidR="00F81B55" w:rsidRPr="00917F49">
                              <w:rPr>
                                <w:color w:val="000000" w:themeColor="text1"/>
                                <w:lang w:val="en-US"/>
                              </w:rPr>
                              <w:t xml:space="preserve"> support services</w:t>
                            </w:r>
                          </w:p>
                          <w:p w14:paraId="3B139FB9" w14:textId="77777777" w:rsidR="00F81B55" w:rsidRPr="00917F49" w:rsidRDefault="00F81B55" w:rsidP="00F81B55">
                            <w:pPr>
                              <w:rPr>
                                <w:color w:val="000000" w:themeColor="text1"/>
                                <w:lang w:val="en-US"/>
                              </w:rPr>
                            </w:pPr>
                          </w:p>
                          <w:p w14:paraId="7AE35764" w14:textId="69BC485D" w:rsidR="00F81B55" w:rsidRPr="00917F49" w:rsidRDefault="00F81B55" w:rsidP="00F81B55">
                            <w:pPr>
                              <w:rPr>
                                <w:color w:val="000000" w:themeColor="text1"/>
                                <w:lang w:val="en-US"/>
                              </w:rPr>
                            </w:pPr>
                            <w:r w:rsidRPr="00917F49">
                              <w:rPr>
                                <w:color w:val="000000" w:themeColor="text1"/>
                                <w:lang w:val="en-US"/>
                              </w:rPr>
                              <w:t>The CIW ensure that all care services provide good practice</w:t>
                            </w:r>
                            <w:r w:rsidR="00917F49">
                              <w:rPr>
                                <w:color w:val="000000" w:themeColor="text1"/>
                                <w:lang w:val="en-US"/>
                              </w:rPr>
                              <w:t xml:space="preserve"> as they set out National Minimum</w:t>
                            </w:r>
                            <w:r w:rsidR="00F874C4">
                              <w:rPr>
                                <w:color w:val="000000" w:themeColor="text1"/>
                                <w:lang w:val="en-US"/>
                              </w:rPr>
                              <w:t xml:space="preserve"> Standards to ensure that</w:t>
                            </w:r>
                            <w:r w:rsidRPr="00917F49">
                              <w:rPr>
                                <w:color w:val="000000" w:themeColor="text1"/>
                                <w:lang w:val="en-US"/>
                              </w:rPr>
                              <w:t xml:space="preserve"> all registered care services in Wales have a certain standard of practice.  The Welsh Government (2016) </w:t>
                            </w:r>
                            <w:r w:rsidR="00F874C4">
                              <w:rPr>
                                <w:color w:val="000000" w:themeColor="text1"/>
                                <w:lang w:val="en-US"/>
                              </w:rPr>
                              <w:t xml:space="preserve">explain </w:t>
                            </w:r>
                            <w:r w:rsidRPr="00917F49">
                              <w:rPr>
                                <w:color w:val="000000" w:themeColor="text1"/>
                                <w:lang w:val="en-US"/>
                              </w:rPr>
                              <w:t>they do this by setting out standards that ensure that each service is meeting the regulation</w:t>
                            </w:r>
                            <w:r w:rsidR="00F874C4">
                              <w:rPr>
                                <w:color w:val="000000" w:themeColor="text1"/>
                                <w:lang w:val="en-US"/>
                              </w:rPr>
                              <w:t>s</w:t>
                            </w:r>
                            <w:r w:rsidRPr="00917F49">
                              <w:rPr>
                                <w:color w:val="000000" w:themeColor="text1"/>
                                <w:lang w:val="en-US"/>
                              </w:rPr>
                              <w:t xml:space="preserve"> for Wales.</w:t>
                            </w:r>
                          </w:p>
                          <w:p w14:paraId="58C16A54" w14:textId="4667C04F" w:rsidR="00F81B55" w:rsidRPr="00F874C4" w:rsidRDefault="00F81B55" w:rsidP="00F81B55">
                            <w:pPr>
                              <w:pStyle w:val="NormalWeb"/>
                              <w:shd w:val="clear" w:color="auto" w:fill="FFFFFF"/>
                              <w:rPr>
                                <w:rFonts w:asciiTheme="minorHAnsi" w:hAnsiTheme="minorHAnsi"/>
                                <w:b/>
                                <w:color w:val="000000" w:themeColor="text1"/>
                                <w:lang w:val="en-US"/>
                              </w:rPr>
                            </w:pPr>
                            <w:r w:rsidRPr="00917F49">
                              <w:rPr>
                                <w:rFonts w:asciiTheme="minorHAnsi" w:hAnsiTheme="minorHAnsi"/>
                                <w:color w:val="000000" w:themeColor="text1"/>
                                <w:lang w:val="en-US"/>
                              </w:rPr>
                              <w:t xml:space="preserve">The Care Inspectorate Wales (2018) highlights that there are </w:t>
                            </w:r>
                            <w:r w:rsidRPr="00917F49">
                              <w:rPr>
                                <w:rFonts w:asciiTheme="minorHAnsi" w:hAnsiTheme="minorHAnsi"/>
                                <w:b/>
                                <w:color w:val="000000" w:themeColor="text1"/>
                                <w:lang w:val="en-US"/>
                              </w:rPr>
                              <w:t>24 different standards</w:t>
                            </w:r>
                            <w:r w:rsidRPr="00917F49">
                              <w:rPr>
                                <w:rFonts w:asciiTheme="minorHAnsi" w:hAnsiTheme="minorHAnsi"/>
                                <w:color w:val="000000" w:themeColor="text1"/>
                                <w:lang w:val="en-US"/>
                              </w:rPr>
                              <w:t xml:space="preserve"> to follow which include </w:t>
                            </w:r>
                            <w:r w:rsidRPr="00F874C4">
                              <w:rPr>
                                <w:rFonts w:asciiTheme="minorHAnsi" w:hAnsiTheme="minorHAnsi"/>
                                <w:i/>
                                <w:color w:val="000000" w:themeColor="text1"/>
                                <w:lang w:val="en-US"/>
                              </w:rPr>
                              <w:t>meeting individual needs</w:t>
                            </w:r>
                            <w:r w:rsidRPr="00917F49">
                              <w:rPr>
                                <w:rFonts w:asciiTheme="minorHAnsi" w:hAnsiTheme="minorHAnsi"/>
                                <w:color w:val="000000" w:themeColor="text1"/>
                                <w:lang w:val="en-US"/>
                              </w:rPr>
                              <w:t xml:space="preserve"> and </w:t>
                            </w:r>
                            <w:r w:rsidRPr="00F874C4">
                              <w:rPr>
                                <w:rFonts w:asciiTheme="minorHAnsi" w:hAnsiTheme="minorHAnsi"/>
                                <w:i/>
                                <w:color w:val="000000" w:themeColor="text1"/>
                                <w:lang w:val="en-US"/>
                              </w:rPr>
                              <w:t>working in partnership with parents</w:t>
                            </w:r>
                            <w:r w:rsidRPr="00917F49">
                              <w:rPr>
                                <w:rFonts w:asciiTheme="minorHAnsi" w:hAnsiTheme="minorHAnsi"/>
                                <w:color w:val="000000" w:themeColor="text1"/>
                                <w:lang w:val="en-US"/>
                              </w:rPr>
                              <w:t>. A</w:t>
                            </w:r>
                            <w:r w:rsidR="00917F49">
                              <w:rPr>
                                <w:rFonts w:asciiTheme="minorHAnsi" w:hAnsiTheme="minorHAnsi"/>
                                <w:color w:val="000000" w:themeColor="text1"/>
                                <w:lang w:val="en-US"/>
                              </w:rPr>
                              <w:t>s well as having these standards</w:t>
                            </w:r>
                            <w:r w:rsidRPr="00917F49">
                              <w:rPr>
                                <w:rFonts w:asciiTheme="minorHAnsi" w:hAnsiTheme="minorHAnsi"/>
                                <w:color w:val="000000" w:themeColor="text1"/>
                                <w:lang w:val="en-US"/>
                              </w:rPr>
                              <w:t xml:space="preserve">, the CIW also have </w:t>
                            </w:r>
                            <w:r w:rsidR="00917F49">
                              <w:rPr>
                                <w:rFonts w:asciiTheme="minorHAnsi" w:hAnsiTheme="minorHAnsi"/>
                                <w:color w:val="000000" w:themeColor="text1"/>
                                <w:lang w:val="en-US"/>
                              </w:rPr>
                              <w:t>additional criteria</w:t>
                            </w:r>
                            <w:r w:rsidRPr="00917F49">
                              <w:rPr>
                                <w:rFonts w:asciiTheme="minorHAnsi" w:hAnsiTheme="minorHAnsi"/>
                                <w:color w:val="000000" w:themeColor="text1"/>
                                <w:lang w:val="en-US"/>
                              </w:rPr>
                              <w:t xml:space="preserve"> such as staffing ratios and safety that needs to be met. Lastly, additionall</w:t>
                            </w:r>
                            <w:r w:rsidR="00917F49">
                              <w:rPr>
                                <w:rFonts w:asciiTheme="minorHAnsi" w:hAnsiTheme="minorHAnsi"/>
                                <w:color w:val="000000" w:themeColor="text1"/>
                                <w:lang w:val="en-US"/>
                              </w:rPr>
                              <w:t>y to these standards and criteria</w:t>
                            </w:r>
                            <w:r w:rsidRPr="00917F49">
                              <w:rPr>
                                <w:rFonts w:asciiTheme="minorHAnsi" w:hAnsiTheme="minorHAnsi"/>
                                <w:color w:val="000000" w:themeColor="text1"/>
                                <w:lang w:val="en-US"/>
                              </w:rPr>
                              <w:t xml:space="preserve">, the CIW also use the </w:t>
                            </w:r>
                            <w:r w:rsidRPr="00917F49">
                              <w:rPr>
                                <w:rFonts w:asciiTheme="minorHAnsi" w:hAnsiTheme="minorHAnsi"/>
                                <w:b/>
                                <w:color w:val="FF0000"/>
                                <w:lang w:val="en-US"/>
                              </w:rPr>
                              <w:t xml:space="preserve">United Nations Convention on the Rights of the Child (UNCRC) </w:t>
                            </w:r>
                            <w:r w:rsidRPr="00917F49">
                              <w:rPr>
                                <w:rFonts w:asciiTheme="minorHAnsi" w:hAnsiTheme="minorHAnsi"/>
                                <w:color w:val="000000" w:themeColor="text1"/>
                                <w:lang w:val="en-US"/>
                              </w:rPr>
                              <w:t>and the</w:t>
                            </w:r>
                            <w:r w:rsidRPr="00917F49">
                              <w:rPr>
                                <w:rFonts w:asciiTheme="minorHAnsi" w:hAnsiTheme="minorHAnsi"/>
                                <w:b/>
                                <w:color w:val="000000" w:themeColor="text1"/>
                                <w:lang w:val="en-US"/>
                              </w:rPr>
                              <w:t xml:space="preserve"> </w:t>
                            </w:r>
                            <w:r w:rsidRPr="00917F49">
                              <w:rPr>
                                <w:rFonts w:asciiTheme="minorHAnsi" w:hAnsiTheme="minorHAnsi"/>
                                <w:b/>
                                <w:color w:val="FF0000"/>
                                <w:lang w:val="en-US"/>
                              </w:rPr>
                              <w:t xml:space="preserve">Foundation Phase Framework. </w:t>
                            </w:r>
                            <w:r w:rsidRPr="00917F49">
                              <w:rPr>
                                <w:rFonts w:asciiTheme="minorHAnsi" w:hAnsiTheme="minorHAnsi"/>
                                <w:color w:val="000000" w:themeColor="text1"/>
                                <w:lang w:val="en-US"/>
                              </w:rPr>
                              <w:t>The CIW have used the UNCRC</w:t>
                            </w:r>
                            <w:r w:rsidR="00917F49">
                              <w:rPr>
                                <w:rFonts w:asciiTheme="minorHAnsi" w:hAnsiTheme="minorHAnsi"/>
                                <w:color w:val="000000" w:themeColor="text1"/>
                                <w:lang w:val="en-US"/>
                              </w:rPr>
                              <w:t xml:space="preserve"> polices to state </w:t>
                            </w:r>
                            <w:r w:rsidR="00917F49" w:rsidRPr="00F874C4">
                              <w:rPr>
                                <w:rFonts w:asciiTheme="minorHAnsi" w:hAnsiTheme="minorHAnsi"/>
                                <w:b/>
                                <w:color w:val="000000" w:themeColor="text1"/>
                                <w:lang w:val="en-US"/>
                              </w:rPr>
                              <w:t>seven aim</w:t>
                            </w:r>
                            <w:r w:rsidRPr="00F874C4">
                              <w:rPr>
                                <w:rFonts w:asciiTheme="minorHAnsi" w:hAnsiTheme="minorHAnsi"/>
                                <w:b/>
                                <w:color w:val="000000" w:themeColor="text1"/>
                                <w:lang w:val="en-US"/>
                              </w:rPr>
                              <w:t>s</w:t>
                            </w:r>
                            <w:r w:rsidRPr="00917F49">
                              <w:rPr>
                                <w:rFonts w:asciiTheme="minorHAnsi" w:hAnsiTheme="minorHAnsi"/>
                                <w:color w:val="000000" w:themeColor="text1"/>
                                <w:lang w:val="en-US"/>
                              </w:rPr>
                              <w:t xml:space="preserve"> to make sure that all children’s rights are fulfilled. An example of this is taking </w:t>
                            </w:r>
                            <w:r w:rsidR="00F874C4">
                              <w:rPr>
                                <w:rFonts w:asciiTheme="minorHAnsi" w:hAnsiTheme="minorHAnsi"/>
                                <w:color w:val="000000" w:themeColor="text1"/>
                                <w:lang w:val="en-US"/>
                              </w:rPr>
                              <w:t xml:space="preserve">articles </w:t>
                            </w:r>
                            <w:r w:rsidRPr="00917F49">
                              <w:rPr>
                                <w:rFonts w:asciiTheme="minorHAnsi" w:hAnsiTheme="minorHAnsi"/>
                                <w:color w:val="000000" w:themeColor="text1"/>
                                <w:lang w:val="en-US"/>
                              </w:rPr>
                              <w:t>3, 29 and 36 from the UNCRC and adapting them</w:t>
                            </w:r>
                            <w:r w:rsidR="00F874C4">
                              <w:rPr>
                                <w:rFonts w:asciiTheme="minorHAnsi" w:hAnsiTheme="minorHAnsi"/>
                                <w:color w:val="000000" w:themeColor="text1"/>
                                <w:lang w:val="en-US"/>
                              </w:rPr>
                              <w:t xml:space="preserve"> into an aim which states that </w:t>
                            </w:r>
                            <w:r w:rsidRPr="00917F49">
                              <w:rPr>
                                <w:rFonts w:asciiTheme="minorHAnsi" w:hAnsiTheme="minorHAnsi"/>
                                <w:color w:val="000000" w:themeColor="text1"/>
                                <w:lang w:val="en-US"/>
                              </w:rPr>
                              <w:t xml:space="preserve">all children </w:t>
                            </w:r>
                            <w:r w:rsidRPr="00917F49">
                              <w:rPr>
                                <w:rFonts w:asciiTheme="minorHAnsi" w:hAnsiTheme="minorHAnsi" w:cs="Arial"/>
                                <w:color w:val="000000" w:themeColor="text1"/>
                              </w:rPr>
                              <w:t>have a flying start in life and the best possible basis for their future growth a</w:t>
                            </w:r>
                            <w:r w:rsidR="00917F49">
                              <w:rPr>
                                <w:rFonts w:asciiTheme="minorHAnsi" w:hAnsiTheme="minorHAnsi" w:cs="Arial"/>
                                <w:color w:val="000000" w:themeColor="text1"/>
                              </w:rPr>
                              <w:t>nd development</w:t>
                            </w:r>
                            <w:r w:rsidRPr="00917F49">
                              <w:rPr>
                                <w:rFonts w:asciiTheme="minorHAnsi" w:hAnsiTheme="minorHAnsi" w:cs="Arial"/>
                                <w:color w:val="000000" w:themeColor="text1"/>
                              </w:rPr>
                              <w:t>.</w:t>
                            </w:r>
                            <w:r w:rsidR="00917F49">
                              <w:rPr>
                                <w:rFonts w:asciiTheme="minorHAnsi" w:hAnsiTheme="minorHAnsi" w:cs="Arial"/>
                                <w:color w:val="000000" w:themeColor="text1"/>
                              </w:rPr>
                              <w:t xml:space="preserve"> </w:t>
                            </w:r>
                            <w:r w:rsidRPr="00917F49">
                              <w:rPr>
                                <w:rFonts w:asciiTheme="minorHAnsi" w:hAnsiTheme="minorHAnsi" w:cs="Arial"/>
                                <w:color w:val="000000" w:themeColor="text1"/>
                              </w:rPr>
                              <w:t xml:space="preserve">The CIW have used </w:t>
                            </w:r>
                            <w:r w:rsidRPr="00917F49">
                              <w:rPr>
                                <w:rFonts w:asciiTheme="minorHAnsi" w:hAnsiTheme="minorHAnsi"/>
                                <w:color w:val="000000" w:themeColor="text1"/>
                                <w:lang w:val="en-US"/>
                              </w:rPr>
                              <w:t>the foundation phase framework to ensure that all chi</w:t>
                            </w:r>
                            <w:r w:rsidR="00917F49">
                              <w:rPr>
                                <w:rFonts w:asciiTheme="minorHAnsi" w:hAnsiTheme="minorHAnsi"/>
                                <w:color w:val="000000" w:themeColor="text1"/>
                                <w:lang w:val="en-US"/>
                              </w:rPr>
                              <w:t>ldren are having all seven area</w:t>
                            </w:r>
                            <w:r w:rsidRPr="00917F49">
                              <w:rPr>
                                <w:rFonts w:asciiTheme="minorHAnsi" w:hAnsiTheme="minorHAnsi"/>
                                <w:color w:val="000000" w:themeColor="text1"/>
                                <w:lang w:val="en-US"/>
                              </w:rPr>
                              <w:t>s of learning covered in the service that they are attending.</w:t>
                            </w:r>
                          </w:p>
                          <w:p w14:paraId="0F18ED90" w14:textId="3D72940C" w:rsidR="00F81B55" w:rsidRPr="00917F49" w:rsidRDefault="004F6635" w:rsidP="00F81B55">
                            <w:pPr>
                              <w:pStyle w:val="NormalWeb"/>
                              <w:shd w:val="clear" w:color="auto" w:fill="FFFFFF"/>
                              <w:rPr>
                                <w:rFonts w:ascii="Chalkboard SE" w:hAnsi="Chalkboard SE" w:cs="Arial"/>
                                <w:color w:val="000000" w:themeColor="text1"/>
                                <w:sz w:val="21"/>
                              </w:rPr>
                            </w:pPr>
                            <w:r>
                              <w:rPr>
                                <w:rFonts w:ascii="Chalkboard SE" w:hAnsi="Chalkboard SE"/>
                                <w:color w:val="000000" w:themeColor="text1"/>
                                <w:sz w:val="21"/>
                                <w:lang w:val="en-US"/>
                              </w:rPr>
                              <w:t>As you can see, this is where a professional practitioner</w:t>
                            </w:r>
                            <w:r w:rsidR="00F81B55" w:rsidRPr="00917F49">
                              <w:rPr>
                                <w:rFonts w:ascii="Chalkboard SE" w:hAnsi="Chalkboard SE"/>
                                <w:color w:val="000000" w:themeColor="text1"/>
                                <w:sz w:val="21"/>
                                <w:lang w:val="en-US"/>
                              </w:rPr>
                              <w:t xml:space="preserve"> would be highlighted as the CIW have to legally make sure that a practitioner that is working in a care services follows all of these laws set out by the Welsh Government. </w:t>
                            </w:r>
                          </w:p>
                          <w:p w14:paraId="4A5E6702" w14:textId="77777777" w:rsidR="00F81B55" w:rsidRDefault="00F81B55" w:rsidP="00F81B55">
                            <w:pPr>
                              <w:rPr>
                                <w:color w:val="000000" w:themeColor="text1"/>
                                <w:lang w:val="en-US"/>
                              </w:rPr>
                            </w:pPr>
                          </w:p>
                          <w:p w14:paraId="22A28C53" w14:textId="77777777" w:rsidR="00F81B55" w:rsidRDefault="00F81B55" w:rsidP="00F81B55">
                            <w:pPr>
                              <w:rPr>
                                <w:color w:val="000000" w:themeColor="text1"/>
                                <w:lang w:val="en-US"/>
                              </w:rPr>
                            </w:pPr>
                          </w:p>
                          <w:p w14:paraId="50EE0266" w14:textId="77777777" w:rsidR="00F81B55" w:rsidRPr="004F68C6" w:rsidRDefault="00F81B55" w:rsidP="00F81B55">
                            <w:pPr>
                              <w:rPr>
                                <w:color w:val="000000" w:themeColor="text1"/>
                                <w:lang w:val="en-US"/>
                              </w:rPr>
                            </w:pPr>
                          </w:p>
                          <w:p w14:paraId="55DEF060" w14:textId="77777777" w:rsidR="00F81B55" w:rsidRPr="00141913" w:rsidRDefault="00F81B55" w:rsidP="00F81B55">
                            <w:pPr>
                              <w:rPr>
                                <w:lang w:val="en-US"/>
                              </w:rPr>
                            </w:pPr>
                          </w:p>
                          <w:p w14:paraId="64B86D3D" w14:textId="77777777" w:rsidR="00F81B55" w:rsidRPr="00141913" w:rsidRDefault="00F81B55" w:rsidP="00F81B55">
                            <w:pPr>
                              <w:rPr>
                                <w:lang w:val="en-US"/>
                              </w:rPr>
                            </w:pPr>
                            <w:r w:rsidRPr="00141913">
                              <w:rPr>
                                <w:lang w:val="en-US"/>
                              </w:rPr>
                              <w:br/>
                            </w:r>
                            <w:r w:rsidRPr="00141913">
                              <w:rPr>
                                <w:lang w:val="en-US"/>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01E3A" id="Text Box 8" o:spid="_x0000_s1034" type="#_x0000_t202" style="position:absolute;margin-left:-50.2pt;margin-top:-54.2pt;width:261.05pt;height:666.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m4OHG4CAAArBQAADgAAAGRycy9lMm9Eb2MueG1srFRLbxMxEL4j8R8s38nmWULUTRVaFSFFbUWK&#10;ena8drPC9hjbyW749Yy9j0Ql4oC47Noz37y/8fVNrRU5COdLMDkdDYaUCMOhKM1rTr8/33+YU+ID&#10;MwVTYEROj8LTm+X7d9eVXYgx7EAVwhF0YvyisjndhWAXWeb5TmjmB2CFQaUEp1nAq3vNCscq9K5V&#10;Nh4Or7IKXGEdcOE9Su8aJV0m/1IKHh6l9CIQlVPMLaSvS99t/GbLa7Z4dczuSt6mwf4hC81Kg0F7&#10;V3csMLJ35R+udMkdeJBhwEFnIGXJRaoBqxkN31Sz2TErUi3YHG/7Nvn/55Y/HJ4cKYuc4qAM0zii&#10;Z1EH8hlqMo/dqaxfIGhjERZqFOOUO7lHYSy6lk7HP5ZDUI99Pva9jc44CieT0WwymVHCUTefXk3G&#10;89T97GRunQ9fBGgSDzl1OLzUU3ZY+4CpILSDxGjKRFnMr8kjncJRiUb5TUisCyOPk5PEKHGrHDkw&#10;5ELxI1WBLpVBZDSRpVK90eiSkQqdUYuNZiKxrDccXjI8RevRKSKY0Bvq0oD7u7Fs8F3VTa2x7FBv&#10;63aI7ci2UBxxYg4axnvL70vs6pr58MQcUhyHhGsbHvEjFVQ5hfZEyQ7cr0vyiEfmoZaSClcmp/7n&#10;njlBifpqkJOfRtNp3LF0mc4+jvHizjXbc43Z61vASYzwgbA8HSM+qO4oHegX3O5VjIoqZjjGzmno&#10;jrehWWR8HbhYrRIIt8qysDYby6Pr2OXImef6hTnbEisgJx+gWy62eMOvBhstDaz2AWSZyBf73HS1&#10;7T9uZOJk+3rElT+/J9TpjVv+BgAA//8DAFBLAwQUAAYACAAAACEA3kB2+OEAAAAOAQAADwAAAGRy&#10;cy9kb3ducmV2LnhtbEyPTU/DMAyG70j8h8hI3LakH4KpNJ2ACQlNuzA4cMwar63WOFWTreXfY7jA&#10;7bX86PXjcj27XlxwDJ0nDclSgUCqve2o0fDx/rJYgQjRkDW9J9TwhQHW1fVVaQrrJ3rDyz42gkso&#10;FEZDG+NQSBnqFp0JSz8g8e7oR2cij2Mj7WgmLne9TJW6k850xBdaM+Bzi/Vpf3YathmePrMm7MJ0&#10;fMperdrs+u1G69ub+fEBRMQ5/sHwo8/qULHTwZ/JBtFrWCRK5cz+phUnZvI0uQdxYDhN8xxkVcr/&#10;b1TfAAAA//8DAFBLAQItABQABgAIAAAAIQDkmcPA+wAAAOEBAAATAAAAAAAAAAAAAAAAAAAAAABb&#10;Q29udGVudF9UeXBlc10ueG1sUEsBAi0AFAAGAAgAAAAhACOyauHXAAAAlAEAAAsAAAAAAAAAAAAA&#10;AAAALAEAAF9yZWxzLy5yZWxzUEsBAi0AFAAGAAgAAAAhANZuDhxuAgAAKwUAAA4AAAAAAAAAAAAA&#10;AAAALAIAAGRycy9lMm9Eb2MueG1sUEsBAi0AFAAGAAgAAAAhAN5AdvjhAAAADgEAAA8AAAAAAAAA&#10;AAAAAAAAxgQAAGRycy9kb3ducmV2LnhtbFBLBQYAAAAABAAEAPMAAADUBQAAAAA=&#10;" fillcolor="white [3201]" strokecolor="black [3200]" strokeweight="1pt">
                <v:textbox>
                  <w:txbxContent>
                    <w:p w14:paraId="2A3A38D7" w14:textId="77777777" w:rsidR="00F81B55" w:rsidRPr="00F81B55" w:rsidRDefault="00F81B55" w:rsidP="00F81B55">
                      <w:pPr>
                        <w:rPr>
                          <w:b/>
                          <w:u w:val="single"/>
                          <w:lang w:val="en-US"/>
                        </w:rPr>
                      </w:pPr>
                      <w:r w:rsidRPr="00F81B55">
                        <w:rPr>
                          <w:b/>
                          <w:u w:val="single"/>
                          <w:lang w:val="en-US"/>
                        </w:rPr>
                        <w:t>Care Inspectorate Wales (CIW)</w:t>
                      </w:r>
                    </w:p>
                    <w:p w14:paraId="16A35F02" w14:textId="63B3B4D3" w:rsidR="00F81B55" w:rsidRPr="00917F49" w:rsidRDefault="00F81B55" w:rsidP="00F81B55">
                      <w:pPr>
                        <w:rPr>
                          <w:color w:val="000000" w:themeColor="text1"/>
                          <w:lang w:val="en-US"/>
                        </w:rPr>
                      </w:pPr>
                      <w:r w:rsidRPr="00FC61A7">
                        <w:rPr>
                          <w:color w:val="000000" w:themeColor="text1"/>
                          <w:lang w:val="en-US"/>
                        </w:rPr>
                        <w:t>The Care Inspectorate Wales (2018</w:t>
                      </w:r>
                      <w:r w:rsidRPr="00917F49">
                        <w:rPr>
                          <w:color w:val="000000" w:themeColor="text1"/>
                          <w:lang w:val="en-US"/>
                        </w:rPr>
                        <w:t>) sta</w:t>
                      </w:r>
                      <w:r w:rsidR="00917F49">
                        <w:rPr>
                          <w:color w:val="000000" w:themeColor="text1"/>
                          <w:lang w:val="en-US"/>
                        </w:rPr>
                        <w:t>te that they are an or</w:t>
                      </w:r>
                      <w:r w:rsidR="00FC61A7">
                        <w:rPr>
                          <w:color w:val="000000" w:themeColor="text1"/>
                          <w:lang w:val="en-US"/>
                        </w:rPr>
                        <w:t>ganiz</w:t>
                      </w:r>
                      <w:r w:rsidR="00917F49">
                        <w:rPr>
                          <w:color w:val="000000" w:themeColor="text1"/>
                          <w:lang w:val="en-US"/>
                        </w:rPr>
                        <w:t>ation</w:t>
                      </w:r>
                      <w:r w:rsidRPr="00917F49">
                        <w:rPr>
                          <w:color w:val="000000" w:themeColor="text1"/>
                          <w:lang w:val="en-US"/>
                        </w:rPr>
                        <w:t xml:space="preserve"> that is responsible for the quality and safety of all </w:t>
                      </w:r>
                      <w:r w:rsidRPr="00FC61A7">
                        <w:rPr>
                          <w:b/>
                          <w:color w:val="FF0000"/>
                          <w:lang w:val="en-US"/>
                        </w:rPr>
                        <w:t>care services</w:t>
                      </w:r>
                      <w:r w:rsidRPr="00FC61A7">
                        <w:rPr>
                          <w:color w:val="FF0000"/>
                          <w:lang w:val="en-US"/>
                        </w:rPr>
                        <w:t xml:space="preserve"> </w:t>
                      </w:r>
                      <w:r w:rsidRPr="00917F49">
                        <w:rPr>
                          <w:color w:val="000000" w:themeColor="text1"/>
                          <w:lang w:val="en-US"/>
                        </w:rPr>
                        <w:t>in Wales. A few examples of these care services are-</w:t>
                      </w:r>
                    </w:p>
                    <w:p w14:paraId="14808D78" w14:textId="77777777" w:rsidR="00F81B55" w:rsidRPr="00917F49" w:rsidRDefault="00F81B55" w:rsidP="00F81B55">
                      <w:pPr>
                        <w:pStyle w:val="ListParagraph"/>
                        <w:numPr>
                          <w:ilvl w:val="0"/>
                          <w:numId w:val="21"/>
                        </w:numPr>
                        <w:rPr>
                          <w:color w:val="000000" w:themeColor="text1"/>
                          <w:lang w:val="en-US"/>
                        </w:rPr>
                      </w:pPr>
                      <w:r w:rsidRPr="00917F49">
                        <w:rPr>
                          <w:color w:val="000000" w:themeColor="text1"/>
                          <w:lang w:val="en-US"/>
                        </w:rPr>
                        <w:t xml:space="preserve">Children’s day care </w:t>
                      </w:r>
                    </w:p>
                    <w:p w14:paraId="22C001D9" w14:textId="2BDF02E9" w:rsidR="00F81B55" w:rsidRPr="00917F49" w:rsidRDefault="00917F49" w:rsidP="00F81B55">
                      <w:pPr>
                        <w:pStyle w:val="ListParagraph"/>
                        <w:numPr>
                          <w:ilvl w:val="0"/>
                          <w:numId w:val="21"/>
                        </w:numPr>
                        <w:rPr>
                          <w:color w:val="000000" w:themeColor="text1"/>
                          <w:lang w:val="en-US"/>
                        </w:rPr>
                      </w:pPr>
                      <w:r>
                        <w:rPr>
                          <w:color w:val="000000" w:themeColor="text1"/>
                          <w:lang w:val="en-US"/>
                        </w:rPr>
                        <w:t>Adoption</w:t>
                      </w:r>
                      <w:r w:rsidR="00F81B55" w:rsidRPr="00917F49">
                        <w:rPr>
                          <w:color w:val="000000" w:themeColor="text1"/>
                          <w:lang w:val="en-US"/>
                        </w:rPr>
                        <w:t xml:space="preserve"> support services</w:t>
                      </w:r>
                    </w:p>
                    <w:p w14:paraId="3B139FB9" w14:textId="77777777" w:rsidR="00F81B55" w:rsidRPr="00917F49" w:rsidRDefault="00F81B55" w:rsidP="00F81B55">
                      <w:pPr>
                        <w:rPr>
                          <w:color w:val="000000" w:themeColor="text1"/>
                          <w:lang w:val="en-US"/>
                        </w:rPr>
                      </w:pPr>
                    </w:p>
                    <w:p w14:paraId="7AE35764" w14:textId="69BC485D" w:rsidR="00F81B55" w:rsidRPr="00917F49" w:rsidRDefault="00F81B55" w:rsidP="00F81B55">
                      <w:pPr>
                        <w:rPr>
                          <w:color w:val="000000" w:themeColor="text1"/>
                          <w:lang w:val="en-US"/>
                        </w:rPr>
                      </w:pPr>
                      <w:r w:rsidRPr="00917F49">
                        <w:rPr>
                          <w:color w:val="000000" w:themeColor="text1"/>
                          <w:lang w:val="en-US"/>
                        </w:rPr>
                        <w:t>The CIW ensure that all care services provide good practice</w:t>
                      </w:r>
                      <w:r w:rsidR="00917F49">
                        <w:rPr>
                          <w:color w:val="000000" w:themeColor="text1"/>
                          <w:lang w:val="en-US"/>
                        </w:rPr>
                        <w:t xml:space="preserve"> as they set out National Minimum</w:t>
                      </w:r>
                      <w:r w:rsidR="00F874C4">
                        <w:rPr>
                          <w:color w:val="000000" w:themeColor="text1"/>
                          <w:lang w:val="en-US"/>
                        </w:rPr>
                        <w:t xml:space="preserve"> Standards to ensure that</w:t>
                      </w:r>
                      <w:r w:rsidRPr="00917F49">
                        <w:rPr>
                          <w:color w:val="000000" w:themeColor="text1"/>
                          <w:lang w:val="en-US"/>
                        </w:rPr>
                        <w:t xml:space="preserve"> all registered care services in Wales have a certain standard of practice.  The Welsh Government (2016) </w:t>
                      </w:r>
                      <w:r w:rsidR="00F874C4">
                        <w:rPr>
                          <w:color w:val="000000" w:themeColor="text1"/>
                          <w:lang w:val="en-US"/>
                        </w:rPr>
                        <w:t xml:space="preserve">explain </w:t>
                      </w:r>
                      <w:r w:rsidRPr="00917F49">
                        <w:rPr>
                          <w:color w:val="000000" w:themeColor="text1"/>
                          <w:lang w:val="en-US"/>
                        </w:rPr>
                        <w:t>they do this by setting out standards that ensure that each service is meeting the regulation</w:t>
                      </w:r>
                      <w:r w:rsidR="00F874C4">
                        <w:rPr>
                          <w:color w:val="000000" w:themeColor="text1"/>
                          <w:lang w:val="en-US"/>
                        </w:rPr>
                        <w:t>s</w:t>
                      </w:r>
                      <w:r w:rsidRPr="00917F49">
                        <w:rPr>
                          <w:color w:val="000000" w:themeColor="text1"/>
                          <w:lang w:val="en-US"/>
                        </w:rPr>
                        <w:t xml:space="preserve"> for Wales.</w:t>
                      </w:r>
                    </w:p>
                    <w:p w14:paraId="58C16A54" w14:textId="4667C04F" w:rsidR="00F81B55" w:rsidRPr="00F874C4" w:rsidRDefault="00F81B55" w:rsidP="00F81B55">
                      <w:pPr>
                        <w:pStyle w:val="NormalWeb"/>
                        <w:shd w:val="clear" w:color="auto" w:fill="FFFFFF"/>
                        <w:rPr>
                          <w:rFonts w:asciiTheme="minorHAnsi" w:hAnsiTheme="minorHAnsi"/>
                          <w:b/>
                          <w:color w:val="000000" w:themeColor="text1"/>
                          <w:lang w:val="en-US"/>
                        </w:rPr>
                      </w:pPr>
                      <w:r w:rsidRPr="00917F49">
                        <w:rPr>
                          <w:rFonts w:asciiTheme="minorHAnsi" w:hAnsiTheme="minorHAnsi"/>
                          <w:color w:val="000000" w:themeColor="text1"/>
                          <w:lang w:val="en-US"/>
                        </w:rPr>
                        <w:t xml:space="preserve">The Care Inspectorate Wales (2018) highlights that there are </w:t>
                      </w:r>
                      <w:r w:rsidRPr="00917F49">
                        <w:rPr>
                          <w:rFonts w:asciiTheme="minorHAnsi" w:hAnsiTheme="minorHAnsi"/>
                          <w:b/>
                          <w:color w:val="000000" w:themeColor="text1"/>
                          <w:lang w:val="en-US"/>
                        </w:rPr>
                        <w:t>24 different standards</w:t>
                      </w:r>
                      <w:r w:rsidRPr="00917F49">
                        <w:rPr>
                          <w:rFonts w:asciiTheme="minorHAnsi" w:hAnsiTheme="minorHAnsi"/>
                          <w:color w:val="000000" w:themeColor="text1"/>
                          <w:lang w:val="en-US"/>
                        </w:rPr>
                        <w:t xml:space="preserve"> to follow which include </w:t>
                      </w:r>
                      <w:r w:rsidRPr="00F874C4">
                        <w:rPr>
                          <w:rFonts w:asciiTheme="minorHAnsi" w:hAnsiTheme="minorHAnsi"/>
                          <w:i/>
                          <w:color w:val="000000" w:themeColor="text1"/>
                          <w:lang w:val="en-US"/>
                        </w:rPr>
                        <w:t>meeting individual needs</w:t>
                      </w:r>
                      <w:r w:rsidRPr="00917F49">
                        <w:rPr>
                          <w:rFonts w:asciiTheme="minorHAnsi" w:hAnsiTheme="minorHAnsi"/>
                          <w:color w:val="000000" w:themeColor="text1"/>
                          <w:lang w:val="en-US"/>
                        </w:rPr>
                        <w:t xml:space="preserve"> and </w:t>
                      </w:r>
                      <w:r w:rsidRPr="00F874C4">
                        <w:rPr>
                          <w:rFonts w:asciiTheme="minorHAnsi" w:hAnsiTheme="minorHAnsi"/>
                          <w:i/>
                          <w:color w:val="000000" w:themeColor="text1"/>
                          <w:lang w:val="en-US"/>
                        </w:rPr>
                        <w:t>working in partnership with parents</w:t>
                      </w:r>
                      <w:r w:rsidRPr="00917F49">
                        <w:rPr>
                          <w:rFonts w:asciiTheme="minorHAnsi" w:hAnsiTheme="minorHAnsi"/>
                          <w:color w:val="000000" w:themeColor="text1"/>
                          <w:lang w:val="en-US"/>
                        </w:rPr>
                        <w:t>. A</w:t>
                      </w:r>
                      <w:r w:rsidR="00917F49">
                        <w:rPr>
                          <w:rFonts w:asciiTheme="minorHAnsi" w:hAnsiTheme="minorHAnsi"/>
                          <w:color w:val="000000" w:themeColor="text1"/>
                          <w:lang w:val="en-US"/>
                        </w:rPr>
                        <w:t>s well as having these standards</w:t>
                      </w:r>
                      <w:r w:rsidRPr="00917F49">
                        <w:rPr>
                          <w:rFonts w:asciiTheme="minorHAnsi" w:hAnsiTheme="minorHAnsi"/>
                          <w:color w:val="000000" w:themeColor="text1"/>
                          <w:lang w:val="en-US"/>
                        </w:rPr>
                        <w:t xml:space="preserve">, the CIW also have </w:t>
                      </w:r>
                      <w:r w:rsidR="00917F49">
                        <w:rPr>
                          <w:rFonts w:asciiTheme="minorHAnsi" w:hAnsiTheme="minorHAnsi"/>
                          <w:color w:val="000000" w:themeColor="text1"/>
                          <w:lang w:val="en-US"/>
                        </w:rPr>
                        <w:t>additional criteria</w:t>
                      </w:r>
                      <w:r w:rsidRPr="00917F49">
                        <w:rPr>
                          <w:rFonts w:asciiTheme="minorHAnsi" w:hAnsiTheme="minorHAnsi"/>
                          <w:color w:val="000000" w:themeColor="text1"/>
                          <w:lang w:val="en-US"/>
                        </w:rPr>
                        <w:t xml:space="preserve"> such as staffing ratios and safety that needs to be met. Lastly, additionall</w:t>
                      </w:r>
                      <w:r w:rsidR="00917F49">
                        <w:rPr>
                          <w:rFonts w:asciiTheme="minorHAnsi" w:hAnsiTheme="minorHAnsi"/>
                          <w:color w:val="000000" w:themeColor="text1"/>
                          <w:lang w:val="en-US"/>
                        </w:rPr>
                        <w:t>y to these standards and criteria</w:t>
                      </w:r>
                      <w:r w:rsidRPr="00917F49">
                        <w:rPr>
                          <w:rFonts w:asciiTheme="minorHAnsi" w:hAnsiTheme="minorHAnsi"/>
                          <w:color w:val="000000" w:themeColor="text1"/>
                          <w:lang w:val="en-US"/>
                        </w:rPr>
                        <w:t xml:space="preserve">, the CIW also use the </w:t>
                      </w:r>
                      <w:r w:rsidRPr="00917F49">
                        <w:rPr>
                          <w:rFonts w:asciiTheme="minorHAnsi" w:hAnsiTheme="minorHAnsi"/>
                          <w:b/>
                          <w:color w:val="FF0000"/>
                          <w:lang w:val="en-US"/>
                        </w:rPr>
                        <w:t xml:space="preserve">United Nations Convention on the Rights of the Child (UNCRC) </w:t>
                      </w:r>
                      <w:r w:rsidRPr="00917F49">
                        <w:rPr>
                          <w:rFonts w:asciiTheme="minorHAnsi" w:hAnsiTheme="minorHAnsi"/>
                          <w:color w:val="000000" w:themeColor="text1"/>
                          <w:lang w:val="en-US"/>
                        </w:rPr>
                        <w:t>and the</w:t>
                      </w:r>
                      <w:r w:rsidRPr="00917F49">
                        <w:rPr>
                          <w:rFonts w:asciiTheme="minorHAnsi" w:hAnsiTheme="minorHAnsi"/>
                          <w:b/>
                          <w:color w:val="000000" w:themeColor="text1"/>
                          <w:lang w:val="en-US"/>
                        </w:rPr>
                        <w:t xml:space="preserve"> </w:t>
                      </w:r>
                      <w:r w:rsidRPr="00917F49">
                        <w:rPr>
                          <w:rFonts w:asciiTheme="minorHAnsi" w:hAnsiTheme="minorHAnsi"/>
                          <w:b/>
                          <w:color w:val="FF0000"/>
                          <w:lang w:val="en-US"/>
                        </w:rPr>
                        <w:t xml:space="preserve">Foundation Phase Framework. </w:t>
                      </w:r>
                      <w:r w:rsidRPr="00917F49">
                        <w:rPr>
                          <w:rFonts w:asciiTheme="minorHAnsi" w:hAnsiTheme="minorHAnsi"/>
                          <w:color w:val="000000" w:themeColor="text1"/>
                          <w:lang w:val="en-US"/>
                        </w:rPr>
                        <w:t>The CIW have used the UNCRC</w:t>
                      </w:r>
                      <w:r w:rsidR="00917F49">
                        <w:rPr>
                          <w:rFonts w:asciiTheme="minorHAnsi" w:hAnsiTheme="minorHAnsi"/>
                          <w:color w:val="000000" w:themeColor="text1"/>
                          <w:lang w:val="en-US"/>
                        </w:rPr>
                        <w:t xml:space="preserve"> polices to state </w:t>
                      </w:r>
                      <w:r w:rsidR="00917F49" w:rsidRPr="00F874C4">
                        <w:rPr>
                          <w:rFonts w:asciiTheme="minorHAnsi" w:hAnsiTheme="minorHAnsi"/>
                          <w:b/>
                          <w:color w:val="000000" w:themeColor="text1"/>
                          <w:lang w:val="en-US"/>
                        </w:rPr>
                        <w:t>seven aim</w:t>
                      </w:r>
                      <w:r w:rsidRPr="00F874C4">
                        <w:rPr>
                          <w:rFonts w:asciiTheme="minorHAnsi" w:hAnsiTheme="minorHAnsi"/>
                          <w:b/>
                          <w:color w:val="000000" w:themeColor="text1"/>
                          <w:lang w:val="en-US"/>
                        </w:rPr>
                        <w:t>s</w:t>
                      </w:r>
                      <w:r w:rsidRPr="00917F49">
                        <w:rPr>
                          <w:rFonts w:asciiTheme="minorHAnsi" w:hAnsiTheme="minorHAnsi"/>
                          <w:color w:val="000000" w:themeColor="text1"/>
                          <w:lang w:val="en-US"/>
                        </w:rPr>
                        <w:t xml:space="preserve"> to make sure that all children’s rights are fulfilled. An example of this is taking </w:t>
                      </w:r>
                      <w:r w:rsidR="00F874C4">
                        <w:rPr>
                          <w:rFonts w:asciiTheme="minorHAnsi" w:hAnsiTheme="minorHAnsi"/>
                          <w:color w:val="000000" w:themeColor="text1"/>
                          <w:lang w:val="en-US"/>
                        </w:rPr>
                        <w:t xml:space="preserve">articles </w:t>
                      </w:r>
                      <w:r w:rsidRPr="00917F49">
                        <w:rPr>
                          <w:rFonts w:asciiTheme="minorHAnsi" w:hAnsiTheme="minorHAnsi"/>
                          <w:color w:val="000000" w:themeColor="text1"/>
                          <w:lang w:val="en-US"/>
                        </w:rPr>
                        <w:t>3, 29 and 36 from the UNCRC and adapting them</w:t>
                      </w:r>
                      <w:r w:rsidR="00F874C4">
                        <w:rPr>
                          <w:rFonts w:asciiTheme="minorHAnsi" w:hAnsiTheme="minorHAnsi"/>
                          <w:color w:val="000000" w:themeColor="text1"/>
                          <w:lang w:val="en-US"/>
                        </w:rPr>
                        <w:t xml:space="preserve"> into an aim which states that </w:t>
                      </w:r>
                      <w:r w:rsidRPr="00917F49">
                        <w:rPr>
                          <w:rFonts w:asciiTheme="minorHAnsi" w:hAnsiTheme="minorHAnsi"/>
                          <w:color w:val="000000" w:themeColor="text1"/>
                          <w:lang w:val="en-US"/>
                        </w:rPr>
                        <w:t xml:space="preserve">all children </w:t>
                      </w:r>
                      <w:r w:rsidRPr="00917F49">
                        <w:rPr>
                          <w:rFonts w:asciiTheme="minorHAnsi" w:hAnsiTheme="minorHAnsi" w:cs="Arial"/>
                          <w:color w:val="000000" w:themeColor="text1"/>
                        </w:rPr>
                        <w:t>have a flying start in life and the best possible basis for their future growth a</w:t>
                      </w:r>
                      <w:r w:rsidR="00917F49">
                        <w:rPr>
                          <w:rFonts w:asciiTheme="minorHAnsi" w:hAnsiTheme="minorHAnsi" w:cs="Arial"/>
                          <w:color w:val="000000" w:themeColor="text1"/>
                        </w:rPr>
                        <w:t>nd development</w:t>
                      </w:r>
                      <w:r w:rsidRPr="00917F49">
                        <w:rPr>
                          <w:rFonts w:asciiTheme="minorHAnsi" w:hAnsiTheme="minorHAnsi" w:cs="Arial"/>
                          <w:color w:val="000000" w:themeColor="text1"/>
                        </w:rPr>
                        <w:t>.</w:t>
                      </w:r>
                      <w:r w:rsidR="00917F49">
                        <w:rPr>
                          <w:rFonts w:asciiTheme="minorHAnsi" w:hAnsiTheme="minorHAnsi" w:cs="Arial"/>
                          <w:color w:val="000000" w:themeColor="text1"/>
                        </w:rPr>
                        <w:t xml:space="preserve"> </w:t>
                      </w:r>
                      <w:r w:rsidRPr="00917F49">
                        <w:rPr>
                          <w:rFonts w:asciiTheme="minorHAnsi" w:hAnsiTheme="minorHAnsi" w:cs="Arial"/>
                          <w:color w:val="000000" w:themeColor="text1"/>
                        </w:rPr>
                        <w:t xml:space="preserve">The CIW have used </w:t>
                      </w:r>
                      <w:r w:rsidRPr="00917F49">
                        <w:rPr>
                          <w:rFonts w:asciiTheme="minorHAnsi" w:hAnsiTheme="minorHAnsi"/>
                          <w:color w:val="000000" w:themeColor="text1"/>
                          <w:lang w:val="en-US"/>
                        </w:rPr>
                        <w:t>the foundation phase framework to ensure that all chi</w:t>
                      </w:r>
                      <w:r w:rsidR="00917F49">
                        <w:rPr>
                          <w:rFonts w:asciiTheme="minorHAnsi" w:hAnsiTheme="minorHAnsi"/>
                          <w:color w:val="000000" w:themeColor="text1"/>
                          <w:lang w:val="en-US"/>
                        </w:rPr>
                        <w:t>ldren are having all seven area</w:t>
                      </w:r>
                      <w:r w:rsidRPr="00917F49">
                        <w:rPr>
                          <w:rFonts w:asciiTheme="minorHAnsi" w:hAnsiTheme="minorHAnsi"/>
                          <w:color w:val="000000" w:themeColor="text1"/>
                          <w:lang w:val="en-US"/>
                        </w:rPr>
                        <w:t>s of learning covered in the service that they are attending.</w:t>
                      </w:r>
                    </w:p>
                    <w:p w14:paraId="0F18ED90" w14:textId="3D72940C" w:rsidR="00F81B55" w:rsidRPr="00917F49" w:rsidRDefault="004F6635" w:rsidP="00F81B55">
                      <w:pPr>
                        <w:pStyle w:val="NormalWeb"/>
                        <w:shd w:val="clear" w:color="auto" w:fill="FFFFFF"/>
                        <w:rPr>
                          <w:rFonts w:ascii="Chalkboard SE" w:hAnsi="Chalkboard SE" w:cs="Arial"/>
                          <w:color w:val="000000" w:themeColor="text1"/>
                          <w:sz w:val="21"/>
                        </w:rPr>
                      </w:pPr>
                      <w:r>
                        <w:rPr>
                          <w:rFonts w:ascii="Chalkboard SE" w:hAnsi="Chalkboard SE"/>
                          <w:color w:val="000000" w:themeColor="text1"/>
                          <w:sz w:val="21"/>
                          <w:lang w:val="en-US"/>
                        </w:rPr>
                        <w:t>As you can see, this is where a professional practitioner</w:t>
                      </w:r>
                      <w:r w:rsidR="00F81B55" w:rsidRPr="00917F49">
                        <w:rPr>
                          <w:rFonts w:ascii="Chalkboard SE" w:hAnsi="Chalkboard SE"/>
                          <w:color w:val="000000" w:themeColor="text1"/>
                          <w:sz w:val="21"/>
                          <w:lang w:val="en-US"/>
                        </w:rPr>
                        <w:t xml:space="preserve"> would be highlighted as the CIW have to legally make sure that a practitioner that is working in a care services follows all of these laws set out by the Welsh Government. </w:t>
                      </w:r>
                    </w:p>
                    <w:p w14:paraId="4A5E6702" w14:textId="77777777" w:rsidR="00F81B55" w:rsidRDefault="00F81B55" w:rsidP="00F81B55">
                      <w:pPr>
                        <w:rPr>
                          <w:color w:val="000000" w:themeColor="text1"/>
                          <w:lang w:val="en-US"/>
                        </w:rPr>
                      </w:pPr>
                    </w:p>
                    <w:p w14:paraId="22A28C53" w14:textId="77777777" w:rsidR="00F81B55" w:rsidRDefault="00F81B55" w:rsidP="00F81B55">
                      <w:pPr>
                        <w:rPr>
                          <w:color w:val="000000" w:themeColor="text1"/>
                          <w:lang w:val="en-US"/>
                        </w:rPr>
                      </w:pPr>
                    </w:p>
                    <w:p w14:paraId="50EE0266" w14:textId="77777777" w:rsidR="00F81B55" w:rsidRPr="004F68C6" w:rsidRDefault="00F81B55" w:rsidP="00F81B55">
                      <w:pPr>
                        <w:rPr>
                          <w:color w:val="000000" w:themeColor="text1"/>
                          <w:lang w:val="en-US"/>
                        </w:rPr>
                      </w:pPr>
                    </w:p>
                    <w:p w14:paraId="55DEF060" w14:textId="77777777" w:rsidR="00F81B55" w:rsidRPr="00141913" w:rsidRDefault="00F81B55" w:rsidP="00F81B55">
                      <w:pPr>
                        <w:rPr>
                          <w:lang w:val="en-US"/>
                        </w:rPr>
                      </w:pPr>
                    </w:p>
                    <w:p w14:paraId="64B86D3D" w14:textId="77777777" w:rsidR="00F81B55" w:rsidRPr="00141913" w:rsidRDefault="00F81B55" w:rsidP="00F81B55">
                      <w:pPr>
                        <w:rPr>
                          <w:lang w:val="en-US"/>
                        </w:rPr>
                      </w:pPr>
                      <w:r w:rsidRPr="00141913">
                        <w:rPr>
                          <w:lang w:val="en-US"/>
                        </w:rPr>
                        <w:br/>
                      </w:r>
                      <w:r w:rsidRPr="00141913">
                        <w:rPr>
                          <w:lang w:val="en-US"/>
                        </w:rPr>
                        <w:br/>
                      </w:r>
                    </w:p>
                  </w:txbxContent>
                </v:textbox>
                <w10:wrap type="square" anchorx="margin" anchory="margin"/>
              </v:shape>
            </w:pict>
          </mc:Fallback>
        </mc:AlternateContent>
      </w:r>
      <w:r>
        <w:rPr>
          <w:rFonts w:ascii="AdvP4CC8A8" w:hAnsi="AdvP4CC8A8"/>
          <w:noProof/>
          <w:sz w:val="20"/>
          <w:szCs w:val="20"/>
        </w:rPr>
        <mc:AlternateContent>
          <mc:Choice Requires="wps">
            <w:drawing>
              <wp:anchor distT="0" distB="0" distL="114300" distR="114300" simplePos="0" relativeHeight="251671552" behindDoc="0" locked="0" layoutInCell="1" allowOverlap="1" wp14:anchorId="49878EA1" wp14:editId="205358E5">
                <wp:simplePos x="0" y="0"/>
                <wp:positionH relativeFrom="margin">
                  <wp:posOffset>2917825</wp:posOffset>
                </wp:positionH>
                <wp:positionV relativeFrom="margin">
                  <wp:posOffset>-688975</wp:posOffset>
                </wp:positionV>
                <wp:extent cx="3429635" cy="8463280"/>
                <wp:effectExtent l="0" t="0" r="24765" b="20320"/>
                <wp:wrapSquare wrapText="bothSides"/>
                <wp:docPr id="9" name="Text Box 9"/>
                <wp:cNvGraphicFramePr/>
                <a:graphic xmlns:a="http://schemas.openxmlformats.org/drawingml/2006/main">
                  <a:graphicData uri="http://schemas.microsoft.com/office/word/2010/wordprocessingShape">
                    <wps:wsp>
                      <wps:cNvSpPr txBox="1"/>
                      <wps:spPr>
                        <a:xfrm>
                          <a:off x="0" y="0"/>
                          <a:ext cx="3429635" cy="8463280"/>
                        </a:xfrm>
                        <a:prstGeom prst="rect">
                          <a:avLst/>
                        </a:prstGeom>
                        <a:solidFill>
                          <a:srgbClr val="FFFF00"/>
                        </a:solidFill>
                        <a:ln/>
                      </wps:spPr>
                      <wps:style>
                        <a:lnRef idx="2">
                          <a:schemeClr val="dk1"/>
                        </a:lnRef>
                        <a:fillRef idx="1">
                          <a:schemeClr val="lt1"/>
                        </a:fillRef>
                        <a:effectRef idx="0">
                          <a:schemeClr val="dk1"/>
                        </a:effectRef>
                        <a:fontRef idx="minor">
                          <a:schemeClr val="dk1"/>
                        </a:fontRef>
                      </wps:style>
                      <wps:txbx>
                        <w:txbxContent>
                          <w:p w14:paraId="465AE8CB" w14:textId="77777777" w:rsidR="00F81B55" w:rsidRDefault="00F81B55" w:rsidP="00F81B55">
                            <w:pPr>
                              <w:rPr>
                                <w:b/>
                                <w:u w:val="single"/>
                                <w:lang w:val="en-US"/>
                              </w:rPr>
                            </w:pPr>
                            <w:proofErr w:type="spellStart"/>
                            <w:r w:rsidRPr="004B2719">
                              <w:rPr>
                                <w:b/>
                                <w:u w:val="single"/>
                                <w:lang w:val="en-US"/>
                              </w:rPr>
                              <w:t>Estyn</w:t>
                            </w:r>
                            <w:proofErr w:type="spellEnd"/>
                          </w:p>
                          <w:p w14:paraId="28A18498" w14:textId="5B53DA15"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(2017) </w:t>
                            </w:r>
                            <w:r w:rsidR="004F6635">
                              <w:rPr>
                                <w:color w:val="000000" w:themeColor="text1"/>
                                <w:lang w:val="en-US"/>
                              </w:rPr>
                              <w:t>states that they are the organiz</w:t>
                            </w:r>
                            <w:r w:rsidRPr="00917F49">
                              <w:rPr>
                                <w:color w:val="000000" w:themeColor="text1"/>
                                <w:lang w:val="en-US"/>
                              </w:rPr>
                              <w:t xml:space="preserve">ation that is responsible for setting and inspecting </w:t>
                            </w:r>
                            <w:r w:rsidRPr="00FC61A7">
                              <w:rPr>
                                <w:b/>
                                <w:color w:val="FF0000"/>
                                <w:lang w:val="en-US"/>
                              </w:rPr>
                              <w:t>education</w:t>
                            </w:r>
                            <w:r w:rsidRPr="00917F49">
                              <w:rPr>
                                <w:color w:val="000000" w:themeColor="text1"/>
                                <w:lang w:val="en-US"/>
                              </w:rPr>
                              <w:t xml:space="preserve"> in Wales. A few examples of these education services are- </w:t>
                            </w:r>
                          </w:p>
                          <w:p w14:paraId="576894AF" w14:textId="77777777" w:rsidR="00F81B55" w:rsidRPr="00917F49" w:rsidRDefault="00F81B55" w:rsidP="00F81B55">
                            <w:pPr>
                              <w:pStyle w:val="ListParagraph"/>
                              <w:numPr>
                                <w:ilvl w:val="0"/>
                                <w:numId w:val="22"/>
                              </w:numPr>
                              <w:rPr>
                                <w:color w:val="000000" w:themeColor="text1"/>
                                <w:lang w:val="en-US"/>
                              </w:rPr>
                            </w:pPr>
                            <w:r w:rsidRPr="00917F49">
                              <w:rPr>
                                <w:color w:val="000000" w:themeColor="text1"/>
                                <w:lang w:val="en-US"/>
                              </w:rPr>
                              <w:t>Primary schools</w:t>
                            </w:r>
                          </w:p>
                          <w:p w14:paraId="621CD2C4" w14:textId="77777777" w:rsidR="00F81B55" w:rsidRPr="00917F49" w:rsidRDefault="00F81B55" w:rsidP="00F81B55">
                            <w:pPr>
                              <w:pStyle w:val="ListParagraph"/>
                              <w:numPr>
                                <w:ilvl w:val="0"/>
                                <w:numId w:val="22"/>
                              </w:numPr>
                              <w:rPr>
                                <w:color w:val="000000" w:themeColor="text1"/>
                                <w:lang w:val="en-US"/>
                              </w:rPr>
                            </w:pPr>
                            <w:r w:rsidRPr="00917F49">
                              <w:rPr>
                                <w:color w:val="000000" w:themeColor="text1"/>
                                <w:lang w:val="en-US"/>
                              </w:rPr>
                              <w:t xml:space="preserve">Secondary schools </w:t>
                            </w:r>
                          </w:p>
                          <w:p w14:paraId="06CE9734" w14:textId="77777777" w:rsidR="00F81B55" w:rsidRPr="00917F49" w:rsidRDefault="00F81B55" w:rsidP="00F81B55">
                            <w:pPr>
                              <w:rPr>
                                <w:color w:val="000000" w:themeColor="text1"/>
                                <w:lang w:val="en-US"/>
                              </w:rPr>
                            </w:pPr>
                          </w:p>
                          <w:p w14:paraId="3E8B4BE1" w14:textId="13541179" w:rsidR="00F81B55" w:rsidRPr="00917F49" w:rsidRDefault="00F81B55" w:rsidP="00F81B55">
                            <w:pPr>
                              <w:rPr>
                                <w:color w:val="000000" w:themeColor="text1"/>
                                <w:lang w:val="en-US"/>
                              </w:rPr>
                            </w:pPr>
                            <w:r w:rsidRPr="00917F49">
                              <w:rPr>
                                <w:color w:val="000000" w:themeColor="text1"/>
                                <w:lang w:val="en-US"/>
                              </w:rPr>
                              <w:t xml:space="preserve">As well as being responsible for inspecting that the standards in all education services in Wales are up to the standard, </w:t>
                            </w:r>
                            <w:proofErr w:type="spellStart"/>
                            <w:r w:rsidRPr="00917F49">
                              <w:rPr>
                                <w:color w:val="000000" w:themeColor="text1"/>
                                <w:lang w:val="en-US"/>
                              </w:rPr>
                              <w:t>Estyn</w:t>
                            </w:r>
                            <w:proofErr w:type="spellEnd"/>
                            <w:r w:rsidRPr="00917F49">
                              <w:rPr>
                                <w:color w:val="000000" w:themeColor="text1"/>
                                <w:lang w:val="en-US"/>
                              </w:rPr>
                              <w:t xml:space="preserve"> actually give the Welsh Gover</w:t>
                            </w:r>
                            <w:r w:rsidR="004F6635">
                              <w:rPr>
                                <w:color w:val="000000" w:themeColor="text1"/>
                                <w:lang w:val="en-US"/>
                              </w:rPr>
                              <w:t>nment advice on what they believe</w:t>
                            </w:r>
                            <w:r w:rsidRPr="00917F49">
                              <w:rPr>
                                <w:color w:val="000000" w:themeColor="text1"/>
                                <w:lang w:val="en-US"/>
                              </w:rPr>
                              <w:t xml:space="preserve"> excellent practice is.</w:t>
                            </w:r>
                          </w:p>
                          <w:p w14:paraId="4BD7A95C" w14:textId="77777777" w:rsidR="00F81B55" w:rsidRPr="00917F49" w:rsidRDefault="00F81B55" w:rsidP="00F81B55">
                            <w:pPr>
                              <w:rPr>
                                <w:color w:val="000000" w:themeColor="text1"/>
                                <w:lang w:val="en-US"/>
                              </w:rPr>
                            </w:pPr>
                            <w:r w:rsidRPr="00917F49">
                              <w:rPr>
                                <w:color w:val="000000" w:themeColor="text1"/>
                                <w:lang w:val="en-US"/>
                              </w:rPr>
                              <w:t xml:space="preserve">From September 2017, </w:t>
                            </w:r>
                            <w:proofErr w:type="spellStart"/>
                            <w:r w:rsidRPr="00917F49">
                              <w:rPr>
                                <w:color w:val="000000" w:themeColor="text1"/>
                                <w:lang w:val="en-US"/>
                              </w:rPr>
                              <w:t>Estyn</w:t>
                            </w:r>
                            <w:proofErr w:type="spellEnd"/>
                            <w:r w:rsidRPr="00917F49">
                              <w:rPr>
                                <w:color w:val="000000" w:themeColor="text1"/>
                                <w:lang w:val="en-US"/>
                              </w:rPr>
                              <w:t xml:space="preserve"> inspect </w:t>
                            </w:r>
                            <w:r w:rsidRPr="00F874C4">
                              <w:rPr>
                                <w:b/>
                                <w:color w:val="000000" w:themeColor="text1"/>
                                <w:lang w:val="en-US"/>
                              </w:rPr>
                              <w:t>five different areas</w:t>
                            </w:r>
                            <w:r w:rsidRPr="00917F49">
                              <w:rPr>
                                <w:color w:val="000000" w:themeColor="text1"/>
                                <w:lang w:val="en-US"/>
                              </w:rPr>
                              <w:t xml:space="preserve"> that they look at with all education services. These are-</w:t>
                            </w:r>
                          </w:p>
                          <w:p w14:paraId="2B8905F1"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Standards</w:t>
                            </w:r>
                          </w:p>
                          <w:p w14:paraId="42B5B37C" w14:textId="796B40BB" w:rsidR="00F81B55" w:rsidRPr="00917F49" w:rsidRDefault="004F6635" w:rsidP="00F81B55">
                            <w:pPr>
                              <w:pStyle w:val="ListParagraph"/>
                              <w:numPr>
                                <w:ilvl w:val="0"/>
                                <w:numId w:val="23"/>
                              </w:numPr>
                              <w:rPr>
                                <w:color w:val="000000" w:themeColor="text1"/>
                                <w:lang w:val="en-US"/>
                              </w:rPr>
                            </w:pPr>
                            <w:r>
                              <w:rPr>
                                <w:color w:val="000000" w:themeColor="text1"/>
                                <w:lang w:val="en-US"/>
                              </w:rPr>
                              <w:t>Well-being and attitude</w:t>
                            </w:r>
                            <w:r w:rsidR="00F81B55" w:rsidRPr="00917F49">
                              <w:rPr>
                                <w:color w:val="000000" w:themeColor="text1"/>
                                <w:lang w:val="en-US"/>
                              </w:rPr>
                              <w:t xml:space="preserve"> to learning</w:t>
                            </w:r>
                          </w:p>
                          <w:p w14:paraId="4FB37A15"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Teaching and learning experiences</w:t>
                            </w:r>
                          </w:p>
                          <w:p w14:paraId="335F4FE5"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Care, support and guidance</w:t>
                            </w:r>
                          </w:p>
                          <w:p w14:paraId="6A88DCFB"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Leadership and Management</w:t>
                            </w:r>
                          </w:p>
                          <w:p w14:paraId="1F926C64" w14:textId="77777777" w:rsidR="00F81B55" w:rsidRPr="00917F49" w:rsidRDefault="00F81B55" w:rsidP="00F81B55">
                            <w:pPr>
                              <w:rPr>
                                <w:color w:val="000000" w:themeColor="text1"/>
                                <w:lang w:val="en-US"/>
                              </w:rPr>
                            </w:pPr>
                          </w:p>
                          <w:p w14:paraId="4F54FEAF" w14:textId="4E329CE9"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(2017) shows reflective practic</w:t>
                            </w:r>
                            <w:r w:rsidR="004F6635">
                              <w:rPr>
                                <w:color w:val="000000" w:themeColor="text1"/>
                                <w:lang w:val="en-US"/>
                              </w:rPr>
                              <w:t>e excellently within the organiz</w:t>
                            </w:r>
                            <w:r w:rsidRPr="00917F49">
                              <w:rPr>
                                <w:color w:val="000000" w:themeColor="text1"/>
                                <w:lang w:val="en-US"/>
                              </w:rPr>
                              <w:t>ation each year. They create an annual report which takes into account all of the knowledge that they had learnt throughout the year and then create an annual plan for the following year to use the information to improve their standards</w:t>
                            </w:r>
                            <w:r w:rsidR="004F6635">
                              <w:rPr>
                                <w:color w:val="000000" w:themeColor="text1"/>
                                <w:lang w:val="en-US"/>
                              </w:rPr>
                              <w:t xml:space="preserve"> and put forward a new strategy</w:t>
                            </w:r>
                            <w:r w:rsidRPr="00917F49">
                              <w:rPr>
                                <w:color w:val="000000" w:themeColor="text1"/>
                                <w:lang w:val="en-US"/>
                              </w:rPr>
                              <w:t xml:space="preserve"> to develop their practice.</w:t>
                            </w:r>
                          </w:p>
                          <w:p w14:paraId="0ABB6EEC" w14:textId="77777777" w:rsidR="00F81B55" w:rsidRPr="00917F49" w:rsidRDefault="00F81B55" w:rsidP="00F81B55">
                            <w:pPr>
                              <w:rPr>
                                <w:color w:val="000000" w:themeColor="text1"/>
                                <w:lang w:val="en-US"/>
                              </w:rPr>
                            </w:pPr>
                          </w:p>
                          <w:p w14:paraId="539B0410" w14:textId="77777777"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(2017) explain that you can see examples of good practice on their website where they post inspection evidence to show this. </w:t>
                            </w:r>
                          </w:p>
                          <w:p w14:paraId="7CF7B9B8" w14:textId="63F40AD5"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(no date) say t</w:t>
                            </w:r>
                            <w:r w:rsidR="004F6635">
                              <w:rPr>
                                <w:color w:val="000000" w:themeColor="text1"/>
                                <w:lang w:val="en-US"/>
                              </w:rPr>
                              <w:t>hey do this because they realize</w:t>
                            </w:r>
                            <w:r w:rsidRPr="00917F49">
                              <w:rPr>
                                <w:color w:val="000000" w:themeColor="text1"/>
                                <w:lang w:val="en-US"/>
                              </w:rPr>
                              <w:t xml:space="preserve"> they are the ones who need to guide and help education services get to the s</w:t>
                            </w:r>
                            <w:r w:rsidR="004F6635">
                              <w:rPr>
                                <w:color w:val="000000" w:themeColor="text1"/>
                                <w:lang w:val="en-US"/>
                              </w:rPr>
                              <w:t>tandard needed. In these report’s</w:t>
                            </w:r>
                            <w:r w:rsidRPr="00917F49">
                              <w:rPr>
                                <w:color w:val="000000" w:themeColor="text1"/>
                                <w:lang w:val="en-US"/>
                              </w:rPr>
                              <w:t xml:space="preserve"> they highlight the practice that they believe has had positive outcomes to the children’s outcomes and experiences. </w:t>
                            </w:r>
                          </w:p>
                          <w:p w14:paraId="2303A898" w14:textId="77777777" w:rsidR="00917F49" w:rsidRPr="00917F49" w:rsidRDefault="00917F49" w:rsidP="00F81B55">
                            <w:pPr>
                              <w:rPr>
                                <w:color w:val="000000" w:themeColor="text1"/>
                                <w:lang w:val="en-US"/>
                              </w:rPr>
                            </w:pPr>
                          </w:p>
                          <w:p w14:paraId="469CB4DD" w14:textId="1B89EA14" w:rsidR="00F81B55" w:rsidRPr="00917F49" w:rsidRDefault="004F6635" w:rsidP="00F81B55">
                            <w:pPr>
                              <w:rPr>
                                <w:rFonts w:ascii="Chalkboard SE" w:hAnsi="Chalkboard SE"/>
                                <w:color w:val="000000" w:themeColor="text1"/>
                                <w:sz w:val="22"/>
                                <w:lang w:val="en-US"/>
                              </w:rPr>
                            </w:pPr>
                            <w:r>
                              <w:rPr>
                                <w:rFonts w:ascii="Chalkboard SE" w:hAnsi="Chalkboard SE"/>
                                <w:color w:val="000000" w:themeColor="text1"/>
                                <w:sz w:val="22"/>
                                <w:lang w:val="en-US"/>
                              </w:rPr>
                              <w:t xml:space="preserve">This would allow professional practitioners to see </w:t>
                            </w:r>
                            <w:r w:rsidR="004D4809">
                              <w:rPr>
                                <w:rFonts w:ascii="Chalkboard SE" w:hAnsi="Chalkboard SE"/>
                                <w:color w:val="000000" w:themeColor="text1"/>
                                <w:sz w:val="22"/>
                                <w:lang w:val="en-US"/>
                              </w:rPr>
                              <w:t xml:space="preserve">examples of </w:t>
                            </w:r>
                            <w:r>
                              <w:rPr>
                                <w:rFonts w:ascii="Chalkboard SE" w:hAnsi="Chalkboard SE"/>
                                <w:color w:val="000000" w:themeColor="text1"/>
                                <w:sz w:val="22"/>
                                <w:lang w:val="en-US"/>
                              </w:rPr>
                              <w:t>what excellent provision</w:t>
                            </w:r>
                            <w:r w:rsidR="00F81B55" w:rsidRPr="00917F49">
                              <w:rPr>
                                <w:rFonts w:ascii="Chalkboard SE" w:hAnsi="Chalkboard SE"/>
                                <w:color w:val="000000" w:themeColor="text1"/>
                                <w:sz w:val="22"/>
                                <w:lang w:val="en-US"/>
                              </w:rPr>
                              <w:t xml:space="preserve"> </w:t>
                            </w:r>
                            <w:r w:rsidR="004D4809">
                              <w:rPr>
                                <w:rFonts w:ascii="Chalkboard SE" w:hAnsi="Chalkboard SE"/>
                                <w:color w:val="000000" w:themeColor="text1"/>
                                <w:sz w:val="22"/>
                                <w:lang w:val="en-US"/>
                              </w:rPr>
                              <w:t xml:space="preserve">is </w:t>
                            </w:r>
                            <w:r w:rsidR="00F81B55" w:rsidRPr="00917F49">
                              <w:rPr>
                                <w:rFonts w:ascii="Chalkboard SE" w:hAnsi="Chalkboard SE"/>
                                <w:color w:val="000000" w:themeColor="text1"/>
                                <w:sz w:val="22"/>
                                <w:lang w:val="en-US"/>
                              </w:rPr>
                              <w:t xml:space="preserve">so they can achieve it themselves.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78EA1" id="Text Box 9" o:spid="_x0000_s1035" type="#_x0000_t202" style="position:absolute;margin-left:229.75pt;margin-top:-54.2pt;width:270.05pt;height:666.4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PNV74MCAABfBQAADgAAAGRycy9lMm9Eb2MueG1srFRLbxshEL5X6n9A3Ju1HSe1rawjN5GrSlES&#10;NalyxizYqMBQwN51f30H9pE0jXqougd2YL55Py4uG6PJQfigwJZ0fDKiRFgOlbLbkn57XH+YURIi&#10;sxXTYEVJjyLQy+X7dxe1W4gJ7EBXwhNUYsOidiXdxegWRRH4ThgWTsAJi0wJ3rCIV78tKs9q1G50&#10;MRmNzosafOU8cBECvl63TLrM+qUUPN5JGUQkuqToW8ynz+cmncXygi22nrmd4p0b7B+8MExZNDqo&#10;umaRkb1Xf6gyinsIIOMJB1OAlIqLHANGMx69iuZhx5zIsWByghvSFP6fWn57uPdEVSWdU2KZwRI9&#10;iiaST9CQecpO7cICQQ8OYbHBZ6xy/x7wMQXdSG/SH8MhyMc8H4fcJmUcH0+nk/n56RklHHmz6fnp&#10;ZJazXzyLOx/iZwGGJKKkHouXc8oONyGiKwjtIclaAK2qtdI6X/x2c6U9OTAs9Bq/Ua/9N5i2SU+K&#10;qfU9U/GoRdKh7VchMRfo7SQbzl0oBrXV9xw5upGRSUSi+UFo/JaQjr1Qh01iInfmIDh6S/DZ2oDO&#10;FsHGQdAoC/7vwrLF91G3saawY7NpusJ3Zd5AdcQqe2inJDi+VliJGxbiPfM4FlhYHPV4h4fUUJcU&#10;OoqSHfifb70nPHYrcimpccxKGn7smReU6C8W+3g+nk7TXObL9OzjBC/+JWfzkmP35gqwwGNcKo5n&#10;MuGj7knpwTzhRlglq8hilqPtksaevIrt8ONG4WK1yiCcRMfijX1wPKlOWU599tg8Me+6ZozYx7fQ&#10;DyRbvOrJFpskLaz2EaTKDZvy3Ga1yz9Oce7jbuOkNfHynlHPe3H5CwAA//8DAFBLAwQUAAYACAAA&#10;ACEArMGdLeMAAAANAQAADwAAAGRycy9kb3ducmV2LnhtbEyPQUvDQBCF74L/YRnBi7SbxqQmaTZF&#10;Kt4EsVbocZtMk2h2Nuxu2/jvHU96HN7He9+U68kM4ozO95YULOYRCKTaNj21Cnbvz7MMhA+aGj1Y&#10;QgXf6GFdXV+Vumjshd7wvA2t4BLyhVbQhTAWUvq6Q6P93I5InB2tMzrw6VrZOH3hcjPIOIqW0uie&#10;eKHTI246rL+2J6Pg9W6/zz4+5aZ9mHb3Ty5+SaXLlLq9mR5XIAJO4Q+GX31Wh4qdDvZEjReDgiTN&#10;U0YVzBZRloBgJM/zJYgDs3GcJCCrUv7/ovoBAAD//wMAUEsBAi0AFAAGAAgAAAAhAOSZw8D7AAAA&#10;4QEAABMAAAAAAAAAAAAAAAAAAAAAAFtDb250ZW50X1R5cGVzXS54bWxQSwECLQAUAAYACAAAACEA&#10;I7Jq4dcAAACUAQAACwAAAAAAAAAAAAAAAAAsAQAAX3JlbHMvLnJlbHNQSwECLQAUAAYACAAAACEA&#10;dPNV74MCAABfBQAADgAAAAAAAAAAAAAAAAAsAgAAZHJzL2Uyb0RvYy54bWxQSwECLQAUAAYACAAA&#10;ACEArMGdLeMAAAANAQAADwAAAAAAAAAAAAAAAADbBAAAZHJzL2Rvd25yZXYueG1sUEsFBgAAAAAE&#10;AAQA8wAAAOsFAAAAAA==&#10;" fillcolor="yellow" strokecolor="black [3200]" strokeweight="1pt">
                <v:textbox>
                  <w:txbxContent>
                    <w:p w14:paraId="465AE8CB" w14:textId="77777777" w:rsidR="00F81B55" w:rsidRDefault="00F81B55" w:rsidP="00F81B55">
                      <w:pPr>
                        <w:rPr>
                          <w:b/>
                          <w:u w:val="single"/>
                          <w:lang w:val="en-US"/>
                        </w:rPr>
                      </w:pPr>
                      <w:proofErr w:type="spellStart"/>
                      <w:r w:rsidRPr="004B2719">
                        <w:rPr>
                          <w:b/>
                          <w:u w:val="single"/>
                          <w:lang w:val="en-US"/>
                        </w:rPr>
                        <w:t>Estyn</w:t>
                      </w:r>
                      <w:proofErr w:type="spellEnd"/>
                    </w:p>
                    <w:p w14:paraId="28A18498" w14:textId="5B53DA15"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(2017) </w:t>
                      </w:r>
                      <w:r w:rsidR="004F6635">
                        <w:rPr>
                          <w:color w:val="000000" w:themeColor="text1"/>
                          <w:lang w:val="en-US"/>
                        </w:rPr>
                        <w:t>states that they are the organiz</w:t>
                      </w:r>
                      <w:r w:rsidRPr="00917F49">
                        <w:rPr>
                          <w:color w:val="000000" w:themeColor="text1"/>
                          <w:lang w:val="en-US"/>
                        </w:rPr>
                        <w:t xml:space="preserve">ation that is responsible for setting and inspecting </w:t>
                      </w:r>
                      <w:r w:rsidRPr="00FC61A7">
                        <w:rPr>
                          <w:b/>
                          <w:color w:val="FF0000"/>
                          <w:lang w:val="en-US"/>
                        </w:rPr>
                        <w:t>education</w:t>
                      </w:r>
                      <w:r w:rsidRPr="00917F49">
                        <w:rPr>
                          <w:color w:val="000000" w:themeColor="text1"/>
                          <w:lang w:val="en-US"/>
                        </w:rPr>
                        <w:t xml:space="preserve"> in Wales. A few examples of these education services are- </w:t>
                      </w:r>
                    </w:p>
                    <w:p w14:paraId="576894AF" w14:textId="77777777" w:rsidR="00F81B55" w:rsidRPr="00917F49" w:rsidRDefault="00F81B55" w:rsidP="00F81B55">
                      <w:pPr>
                        <w:pStyle w:val="ListParagraph"/>
                        <w:numPr>
                          <w:ilvl w:val="0"/>
                          <w:numId w:val="22"/>
                        </w:numPr>
                        <w:rPr>
                          <w:color w:val="000000" w:themeColor="text1"/>
                          <w:lang w:val="en-US"/>
                        </w:rPr>
                      </w:pPr>
                      <w:r w:rsidRPr="00917F49">
                        <w:rPr>
                          <w:color w:val="000000" w:themeColor="text1"/>
                          <w:lang w:val="en-US"/>
                        </w:rPr>
                        <w:t>Primary schools</w:t>
                      </w:r>
                    </w:p>
                    <w:p w14:paraId="621CD2C4" w14:textId="77777777" w:rsidR="00F81B55" w:rsidRPr="00917F49" w:rsidRDefault="00F81B55" w:rsidP="00F81B55">
                      <w:pPr>
                        <w:pStyle w:val="ListParagraph"/>
                        <w:numPr>
                          <w:ilvl w:val="0"/>
                          <w:numId w:val="22"/>
                        </w:numPr>
                        <w:rPr>
                          <w:color w:val="000000" w:themeColor="text1"/>
                          <w:lang w:val="en-US"/>
                        </w:rPr>
                      </w:pPr>
                      <w:r w:rsidRPr="00917F49">
                        <w:rPr>
                          <w:color w:val="000000" w:themeColor="text1"/>
                          <w:lang w:val="en-US"/>
                        </w:rPr>
                        <w:t xml:space="preserve">Secondary schools </w:t>
                      </w:r>
                    </w:p>
                    <w:p w14:paraId="06CE9734" w14:textId="77777777" w:rsidR="00F81B55" w:rsidRPr="00917F49" w:rsidRDefault="00F81B55" w:rsidP="00F81B55">
                      <w:pPr>
                        <w:rPr>
                          <w:color w:val="000000" w:themeColor="text1"/>
                          <w:lang w:val="en-US"/>
                        </w:rPr>
                      </w:pPr>
                    </w:p>
                    <w:p w14:paraId="3E8B4BE1" w14:textId="13541179" w:rsidR="00F81B55" w:rsidRPr="00917F49" w:rsidRDefault="00F81B55" w:rsidP="00F81B55">
                      <w:pPr>
                        <w:rPr>
                          <w:color w:val="000000" w:themeColor="text1"/>
                          <w:lang w:val="en-US"/>
                        </w:rPr>
                      </w:pPr>
                      <w:r w:rsidRPr="00917F49">
                        <w:rPr>
                          <w:color w:val="000000" w:themeColor="text1"/>
                          <w:lang w:val="en-US"/>
                        </w:rPr>
                        <w:t xml:space="preserve">As well as being responsible for inspecting that the standards in all education services in Wales are up to the standard, </w:t>
                      </w:r>
                      <w:proofErr w:type="spellStart"/>
                      <w:r w:rsidRPr="00917F49">
                        <w:rPr>
                          <w:color w:val="000000" w:themeColor="text1"/>
                          <w:lang w:val="en-US"/>
                        </w:rPr>
                        <w:t>Estyn</w:t>
                      </w:r>
                      <w:proofErr w:type="spellEnd"/>
                      <w:r w:rsidRPr="00917F49">
                        <w:rPr>
                          <w:color w:val="000000" w:themeColor="text1"/>
                          <w:lang w:val="en-US"/>
                        </w:rPr>
                        <w:t xml:space="preserve"> actually give the Welsh Gover</w:t>
                      </w:r>
                      <w:r w:rsidR="004F6635">
                        <w:rPr>
                          <w:color w:val="000000" w:themeColor="text1"/>
                          <w:lang w:val="en-US"/>
                        </w:rPr>
                        <w:t>nment advice on what they believe</w:t>
                      </w:r>
                      <w:r w:rsidRPr="00917F49">
                        <w:rPr>
                          <w:color w:val="000000" w:themeColor="text1"/>
                          <w:lang w:val="en-US"/>
                        </w:rPr>
                        <w:t xml:space="preserve"> excellent practice is.</w:t>
                      </w:r>
                    </w:p>
                    <w:p w14:paraId="4BD7A95C" w14:textId="77777777" w:rsidR="00F81B55" w:rsidRPr="00917F49" w:rsidRDefault="00F81B55" w:rsidP="00F81B55">
                      <w:pPr>
                        <w:rPr>
                          <w:color w:val="000000" w:themeColor="text1"/>
                          <w:lang w:val="en-US"/>
                        </w:rPr>
                      </w:pPr>
                      <w:r w:rsidRPr="00917F49">
                        <w:rPr>
                          <w:color w:val="000000" w:themeColor="text1"/>
                          <w:lang w:val="en-US"/>
                        </w:rPr>
                        <w:t xml:space="preserve">From September 2017, </w:t>
                      </w:r>
                      <w:proofErr w:type="spellStart"/>
                      <w:r w:rsidRPr="00917F49">
                        <w:rPr>
                          <w:color w:val="000000" w:themeColor="text1"/>
                          <w:lang w:val="en-US"/>
                        </w:rPr>
                        <w:t>Estyn</w:t>
                      </w:r>
                      <w:proofErr w:type="spellEnd"/>
                      <w:r w:rsidRPr="00917F49">
                        <w:rPr>
                          <w:color w:val="000000" w:themeColor="text1"/>
                          <w:lang w:val="en-US"/>
                        </w:rPr>
                        <w:t xml:space="preserve"> inspect </w:t>
                      </w:r>
                      <w:r w:rsidRPr="00F874C4">
                        <w:rPr>
                          <w:b/>
                          <w:color w:val="000000" w:themeColor="text1"/>
                          <w:lang w:val="en-US"/>
                        </w:rPr>
                        <w:t>five different areas</w:t>
                      </w:r>
                      <w:r w:rsidRPr="00917F49">
                        <w:rPr>
                          <w:color w:val="000000" w:themeColor="text1"/>
                          <w:lang w:val="en-US"/>
                        </w:rPr>
                        <w:t xml:space="preserve"> that they look at with all education services. These are-</w:t>
                      </w:r>
                    </w:p>
                    <w:p w14:paraId="2B8905F1"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Standards</w:t>
                      </w:r>
                    </w:p>
                    <w:p w14:paraId="42B5B37C" w14:textId="796B40BB" w:rsidR="00F81B55" w:rsidRPr="00917F49" w:rsidRDefault="004F6635" w:rsidP="00F81B55">
                      <w:pPr>
                        <w:pStyle w:val="ListParagraph"/>
                        <w:numPr>
                          <w:ilvl w:val="0"/>
                          <w:numId w:val="23"/>
                        </w:numPr>
                        <w:rPr>
                          <w:color w:val="000000" w:themeColor="text1"/>
                          <w:lang w:val="en-US"/>
                        </w:rPr>
                      </w:pPr>
                      <w:r>
                        <w:rPr>
                          <w:color w:val="000000" w:themeColor="text1"/>
                          <w:lang w:val="en-US"/>
                        </w:rPr>
                        <w:t>Well-being and attitude</w:t>
                      </w:r>
                      <w:r w:rsidR="00F81B55" w:rsidRPr="00917F49">
                        <w:rPr>
                          <w:color w:val="000000" w:themeColor="text1"/>
                          <w:lang w:val="en-US"/>
                        </w:rPr>
                        <w:t xml:space="preserve"> to learning</w:t>
                      </w:r>
                    </w:p>
                    <w:p w14:paraId="4FB37A15"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Teaching and learning experiences</w:t>
                      </w:r>
                    </w:p>
                    <w:p w14:paraId="335F4FE5"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Care, support and guidance</w:t>
                      </w:r>
                    </w:p>
                    <w:p w14:paraId="6A88DCFB" w14:textId="77777777" w:rsidR="00F81B55" w:rsidRPr="00917F49" w:rsidRDefault="00F81B55" w:rsidP="00F81B55">
                      <w:pPr>
                        <w:pStyle w:val="ListParagraph"/>
                        <w:numPr>
                          <w:ilvl w:val="0"/>
                          <w:numId w:val="23"/>
                        </w:numPr>
                        <w:rPr>
                          <w:color w:val="000000" w:themeColor="text1"/>
                          <w:lang w:val="en-US"/>
                        </w:rPr>
                      </w:pPr>
                      <w:r w:rsidRPr="00917F49">
                        <w:rPr>
                          <w:color w:val="000000" w:themeColor="text1"/>
                          <w:lang w:val="en-US"/>
                        </w:rPr>
                        <w:t>Leadership and Management</w:t>
                      </w:r>
                    </w:p>
                    <w:p w14:paraId="1F926C64" w14:textId="77777777" w:rsidR="00F81B55" w:rsidRPr="00917F49" w:rsidRDefault="00F81B55" w:rsidP="00F81B55">
                      <w:pPr>
                        <w:rPr>
                          <w:color w:val="000000" w:themeColor="text1"/>
                          <w:lang w:val="en-US"/>
                        </w:rPr>
                      </w:pPr>
                    </w:p>
                    <w:p w14:paraId="4F54FEAF" w14:textId="4E329CE9"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(2017) shows reflective practic</w:t>
                      </w:r>
                      <w:r w:rsidR="004F6635">
                        <w:rPr>
                          <w:color w:val="000000" w:themeColor="text1"/>
                          <w:lang w:val="en-US"/>
                        </w:rPr>
                        <w:t>e excellently within the organiz</w:t>
                      </w:r>
                      <w:r w:rsidRPr="00917F49">
                        <w:rPr>
                          <w:color w:val="000000" w:themeColor="text1"/>
                          <w:lang w:val="en-US"/>
                        </w:rPr>
                        <w:t>ation each year. They create an annual report which takes into account all of the knowledge that they had learnt throughout the year and then create an annual plan for the following year to use the information to improve their standards</w:t>
                      </w:r>
                      <w:r w:rsidR="004F6635">
                        <w:rPr>
                          <w:color w:val="000000" w:themeColor="text1"/>
                          <w:lang w:val="en-US"/>
                        </w:rPr>
                        <w:t xml:space="preserve"> and put forward a new strategy</w:t>
                      </w:r>
                      <w:r w:rsidRPr="00917F49">
                        <w:rPr>
                          <w:color w:val="000000" w:themeColor="text1"/>
                          <w:lang w:val="en-US"/>
                        </w:rPr>
                        <w:t xml:space="preserve"> to develop their practice.</w:t>
                      </w:r>
                    </w:p>
                    <w:p w14:paraId="0ABB6EEC" w14:textId="77777777" w:rsidR="00F81B55" w:rsidRPr="00917F49" w:rsidRDefault="00F81B55" w:rsidP="00F81B55">
                      <w:pPr>
                        <w:rPr>
                          <w:color w:val="000000" w:themeColor="text1"/>
                          <w:lang w:val="en-US"/>
                        </w:rPr>
                      </w:pPr>
                    </w:p>
                    <w:p w14:paraId="539B0410" w14:textId="77777777"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(2017) explain that you can see examples of good practice on their website where they post inspection evidence to show this. </w:t>
                      </w:r>
                    </w:p>
                    <w:p w14:paraId="7CF7B9B8" w14:textId="63F40AD5" w:rsidR="00F81B55" w:rsidRPr="00917F49" w:rsidRDefault="00F81B55" w:rsidP="00F81B55">
                      <w:pPr>
                        <w:rPr>
                          <w:color w:val="000000" w:themeColor="text1"/>
                          <w:lang w:val="en-US"/>
                        </w:rPr>
                      </w:pPr>
                      <w:proofErr w:type="spellStart"/>
                      <w:r w:rsidRPr="00917F49">
                        <w:rPr>
                          <w:color w:val="000000" w:themeColor="text1"/>
                          <w:lang w:val="en-US"/>
                        </w:rPr>
                        <w:t>Estyn</w:t>
                      </w:r>
                      <w:proofErr w:type="spellEnd"/>
                      <w:r w:rsidRPr="00917F49">
                        <w:rPr>
                          <w:color w:val="000000" w:themeColor="text1"/>
                          <w:lang w:val="en-US"/>
                        </w:rPr>
                        <w:t xml:space="preserve"> (no date) say t</w:t>
                      </w:r>
                      <w:r w:rsidR="004F6635">
                        <w:rPr>
                          <w:color w:val="000000" w:themeColor="text1"/>
                          <w:lang w:val="en-US"/>
                        </w:rPr>
                        <w:t>hey do this because they realize</w:t>
                      </w:r>
                      <w:r w:rsidRPr="00917F49">
                        <w:rPr>
                          <w:color w:val="000000" w:themeColor="text1"/>
                          <w:lang w:val="en-US"/>
                        </w:rPr>
                        <w:t xml:space="preserve"> they are the ones who need to guide and help education services get to the s</w:t>
                      </w:r>
                      <w:r w:rsidR="004F6635">
                        <w:rPr>
                          <w:color w:val="000000" w:themeColor="text1"/>
                          <w:lang w:val="en-US"/>
                        </w:rPr>
                        <w:t>tandard needed. In these report’s</w:t>
                      </w:r>
                      <w:r w:rsidRPr="00917F49">
                        <w:rPr>
                          <w:color w:val="000000" w:themeColor="text1"/>
                          <w:lang w:val="en-US"/>
                        </w:rPr>
                        <w:t xml:space="preserve"> they highlight the practice that they believe has had positive outcomes to the children’s outcomes and experiences. </w:t>
                      </w:r>
                    </w:p>
                    <w:p w14:paraId="2303A898" w14:textId="77777777" w:rsidR="00917F49" w:rsidRPr="00917F49" w:rsidRDefault="00917F49" w:rsidP="00F81B55">
                      <w:pPr>
                        <w:rPr>
                          <w:color w:val="000000" w:themeColor="text1"/>
                          <w:lang w:val="en-US"/>
                        </w:rPr>
                      </w:pPr>
                    </w:p>
                    <w:p w14:paraId="469CB4DD" w14:textId="1B89EA14" w:rsidR="00F81B55" w:rsidRPr="00917F49" w:rsidRDefault="004F6635" w:rsidP="00F81B55">
                      <w:pPr>
                        <w:rPr>
                          <w:rFonts w:ascii="Chalkboard SE" w:hAnsi="Chalkboard SE"/>
                          <w:color w:val="000000" w:themeColor="text1"/>
                          <w:sz w:val="22"/>
                          <w:lang w:val="en-US"/>
                        </w:rPr>
                      </w:pPr>
                      <w:r>
                        <w:rPr>
                          <w:rFonts w:ascii="Chalkboard SE" w:hAnsi="Chalkboard SE"/>
                          <w:color w:val="000000" w:themeColor="text1"/>
                          <w:sz w:val="22"/>
                          <w:lang w:val="en-US"/>
                        </w:rPr>
                        <w:t xml:space="preserve">This would allow professional practitioners to see </w:t>
                      </w:r>
                      <w:r w:rsidR="004D4809">
                        <w:rPr>
                          <w:rFonts w:ascii="Chalkboard SE" w:hAnsi="Chalkboard SE"/>
                          <w:color w:val="000000" w:themeColor="text1"/>
                          <w:sz w:val="22"/>
                          <w:lang w:val="en-US"/>
                        </w:rPr>
                        <w:t xml:space="preserve">examples of </w:t>
                      </w:r>
                      <w:r>
                        <w:rPr>
                          <w:rFonts w:ascii="Chalkboard SE" w:hAnsi="Chalkboard SE"/>
                          <w:color w:val="000000" w:themeColor="text1"/>
                          <w:sz w:val="22"/>
                          <w:lang w:val="en-US"/>
                        </w:rPr>
                        <w:t>what excellent provision</w:t>
                      </w:r>
                      <w:r w:rsidR="00F81B55" w:rsidRPr="00917F49">
                        <w:rPr>
                          <w:rFonts w:ascii="Chalkboard SE" w:hAnsi="Chalkboard SE"/>
                          <w:color w:val="000000" w:themeColor="text1"/>
                          <w:sz w:val="22"/>
                          <w:lang w:val="en-US"/>
                        </w:rPr>
                        <w:t xml:space="preserve"> </w:t>
                      </w:r>
                      <w:r w:rsidR="004D4809">
                        <w:rPr>
                          <w:rFonts w:ascii="Chalkboard SE" w:hAnsi="Chalkboard SE"/>
                          <w:color w:val="000000" w:themeColor="text1"/>
                          <w:sz w:val="22"/>
                          <w:lang w:val="en-US"/>
                        </w:rPr>
                        <w:t xml:space="preserve">is </w:t>
                      </w:r>
                      <w:r w:rsidR="00F81B55" w:rsidRPr="00917F49">
                        <w:rPr>
                          <w:rFonts w:ascii="Chalkboard SE" w:hAnsi="Chalkboard SE"/>
                          <w:color w:val="000000" w:themeColor="text1"/>
                          <w:sz w:val="22"/>
                          <w:lang w:val="en-US"/>
                        </w:rPr>
                        <w:t xml:space="preserve">so they can achieve it themselves. </w:t>
                      </w:r>
                    </w:p>
                  </w:txbxContent>
                </v:textbox>
                <w10:wrap type="square" anchorx="margin" anchory="margin"/>
              </v:shape>
            </w:pict>
          </mc:Fallback>
        </mc:AlternateContent>
      </w:r>
      <w:r>
        <w:rPr>
          <w:rFonts w:ascii="AdvP4CC8A8" w:hAnsi="AdvP4CC8A8"/>
          <w:noProof/>
          <w:sz w:val="20"/>
          <w:szCs w:val="20"/>
        </w:rPr>
        <mc:AlternateContent>
          <mc:Choice Requires="wps">
            <w:drawing>
              <wp:anchor distT="0" distB="0" distL="114300" distR="114300" simplePos="0" relativeHeight="251673600" behindDoc="0" locked="0" layoutInCell="1" allowOverlap="1" wp14:anchorId="4760B9D1" wp14:editId="4D9529DB">
                <wp:simplePos x="0" y="0"/>
                <wp:positionH relativeFrom="margin">
                  <wp:posOffset>4358640</wp:posOffset>
                </wp:positionH>
                <wp:positionV relativeFrom="margin">
                  <wp:posOffset>7886065</wp:posOffset>
                </wp:positionV>
                <wp:extent cx="2063115" cy="1828165"/>
                <wp:effectExtent l="0" t="0" r="19685" b="26035"/>
                <wp:wrapSquare wrapText="bothSides"/>
                <wp:docPr id="11" name="Text Box 11"/>
                <wp:cNvGraphicFramePr/>
                <a:graphic xmlns:a="http://schemas.openxmlformats.org/drawingml/2006/main">
                  <a:graphicData uri="http://schemas.microsoft.com/office/word/2010/wordprocessingShape">
                    <wps:wsp>
                      <wps:cNvSpPr txBox="1"/>
                      <wps:spPr>
                        <a:xfrm>
                          <a:off x="0" y="0"/>
                          <a:ext cx="2063115" cy="1828165"/>
                        </a:xfrm>
                        <a:prstGeom prst="rect">
                          <a:avLst/>
                        </a:prstGeom>
                        <a:solidFill>
                          <a:srgbClr val="FFC000"/>
                        </a:solidFill>
                        <a:ln/>
                      </wps:spPr>
                      <wps:style>
                        <a:lnRef idx="2">
                          <a:schemeClr val="dk1"/>
                        </a:lnRef>
                        <a:fillRef idx="1">
                          <a:schemeClr val="lt1"/>
                        </a:fillRef>
                        <a:effectRef idx="0">
                          <a:schemeClr val="dk1"/>
                        </a:effectRef>
                        <a:fontRef idx="minor">
                          <a:schemeClr val="dk1"/>
                        </a:fontRef>
                      </wps:style>
                      <wps:txbx>
                        <w:txbxContent>
                          <w:p w14:paraId="1688950C" w14:textId="3A38C04C" w:rsidR="00860792" w:rsidRPr="00860792" w:rsidRDefault="00F81B55" w:rsidP="00860792">
                            <w:pPr>
                              <w:rPr>
                                <w:b/>
                                <w:u w:val="single"/>
                                <w:lang w:val="en-US"/>
                              </w:rPr>
                            </w:pPr>
                            <w:r w:rsidRPr="00860792">
                              <w:rPr>
                                <w:b/>
                                <w:u w:val="single"/>
                                <w:lang w:val="en-US"/>
                              </w:rPr>
                              <w:t>R</w:t>
                            </w:r>
                            <w:r w:rsidR="00860792" w:rsidRPr="00860792">
                              <w:rPr>
                                <w:b/>
                                <w:u w:val="single"/>
                                <w:lang w:val="en-US"/>
                              </w:rPr>
                              <w:t>eference Examples</w:t>
                            </w:r>
                          </w:p>
                          <w:p w14:paraId="6CC47FDF" w14:textId="594BFFC5" w:rsidR="00860792" w:rsidRDefault="00860792" w:rsidP="00860792">
                            <w:pPr>
                              <w:rPr>
                                <w:sz w:val="18"/>
                                <w:szCs w:val="20"/>
                              </w:rPr>
                            </w:pPr>
                            <w:r>
                              <w:rPr>
                                <w:sz w:val="18"/>
                                <w:szCs w:val="20"/>
                              </w:rPr>
                              <w:t>-</w:t>
                            </w:r>
                            <w:r w:rsidRPr="00860792">
                              <w:rPr>
                                <w:sz w:val="18"/>
                                <w:szCs w:val="20"/>
                              </w:rPr>
                              <w:t xml:space="preserve">University Edinburgh (no date) ‘Reflection: What is it and why is it useful?’ </w:t>
                            </w:r>
                            <w:hyperlink r:id="rId9" w:history="1">
                              <w:r w:rsidRPr="00860792">
                                <w:rPr>
                                  <w:rStyle w:val="Hyperlink"/>
                                  <w:sz w:val="18"/>
                                  <w:szCs w:val="20"/>
                                </w:rPr>
                                <w:t>http://www.docs.hss.ed.ac.uk/iad/Learning_teaching/Academic_pastoral/Reflect/Reflection_explanation_HO.pdf</w:t>
                              </w:r>
                            </w:hyperlink>
                            <w:r w:rsidRPr="00860792">
                              <w:rPr>
                                <w:sz w:val="18"/>
                                <w:szCs w:val="20"/>
                              </w:rPr>
                              <w:t xml:space="preserve"> [Accessed: 14th January 2019].</w:t>
                            </w:r>
                          </w:p>
                          <w:p w14:paraId="003BAE26" w14:textId="77777777" w:rsidR="00860792" w:rsidRDefault="00860792" w:rsidP="00860792">
                            <w:pPr>
                              <w:rPr>
                                <w:sz w:val="18"/>
                                <w:szCs w:val="20"/>
                              </w:rPr>
                            </w:pPr>
                          </w:p>
                          <w:p w14:paraId="55E687A1" w14:textId="11CDB79B" w:rsidR="00860792" w:rsidRPr="00860792" w:rsidRDefault="00860792" w:rsidP="00860792">
                            <w:pPr>
                              <w:rPr>
                                <w:lang w:val="en-US"/>
                              </w:rPr>
                            </w:pPr>
                            <w:r>
                              <w:rPr>
                                <w:sz w:val="18"/>
                                <w:szCs w:val="20"/>
                              </w:rPr>
                              <w:t>-</w:t>
                            </w:r>
                            <w:r w:rsidRPr="00860792">
                              <w:rPr>
                                <w:rFonts w:cs="Times"/>
                                <w:color w:val="000000"/>
                                <w:sz w:val="18"/>
                              </w:rPr>
                              <w:t xml:space="preserve"> Lindon, J. (2012) </w:t>
                            </w:r>
                            <w:r w:rsidRPr="00860792">
                              <w:rPr>
                                <w:rFonts w:cs="Times"/>
                                <w:i/>
                                <w:iCs/>
                                <w:color w:val="000000"/>
                                <w:sz w:val="18"/>
                              </w:rPr>
                              <w:t>Reflective practice and early years professionalism.</w:t>
                            </w:r>
                            <w:r w:rsidRPr="00860792">
                              <w:rPr>
                                <w:rFonts w:cs="Times"/>
                                <w:color w:val="000000"/>
                                <w:sz w:val="18"/>
                              </w:rPr>
                              <w:t xml:space="preserve"> (2</w:t>
                            </w:r>
                            <w:r w:rsidRPr="00860792">
                              <w:rPr>
                                <w:rFonts w:cs="Times"/>
                                <w:color w:val="000000"/>
                                <w:sz w:val="18"/>
                                <w:vertAlign w:val="superscript"/>
                              </w:rPr>
                              <w:t>nd</w:t>
                            </w:r>
                            <w:r w:rsidR="00F624CB">
                              <w:rPr>
                                <w:rFonts w:cs="Times"/>
                                <w:color w:val="000000"/>
                                <w:sz w:val="18"/>
                              </w:rPr>
                              <w:t xml:space="preserve"> </w:t>
                            </w:r>
                            <w:proofErr w:type="spellStart"/>
                            <w:r w:rsidR="00F624CB">
                              <w:rPr>
                                <w:rFonts w:cs="Times"/>
                                <w:color w:val="000000"/>
                                <w:sz w:val="18"/>
                              </w:rPr>
                              <w:t>ed</w:t>
                            </w:r>
                            <w:proofErr w:type="spellEnd"/>
                            <w:r w:rsidR="00F624CB">
                              <w:rPr>
                                <w:rFonts w:cs="Times"/>
                                <w:color w:val="000000"/>
                                <w:sz w:val="18"/>
                              </w:rPr>
                              <w:t>) Great Brit</w:t>
                            </w:r>
                            <w:r w:rsidRPr="00860792">
                              <w:rPr>
                                <w:rFonts w:cs="Times"/>
                                <w:color w:val="000000"/>
                                <w:sz w:val="18"/>
                              </w:rPr>
                              <w:t>ain: Hodder Education</w:t>
                            </w:r>
                          </w:p>
                          <w:p w14:paraId="21962DD5" w14:textId="77777777" w:rsidR="00860792" w:rsidRPr="00860792" w:rsidRDefault="00860792" w:rsidP="00860792">
                            <w:pPr>
                              <w:pStyle w:val="ListParagraph"/>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0B9D1" id="Text Box 11" o:spid="_x0000_s1036" type="#_x0000_t202" style="position:absolute;margin-left:343.2pt;margin-top:620.95pt;width:162.45pt;height:143.9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TpwIMCAABiBQAADgAAAGRycy9lMm9Eb2MueG1srFTfb9MwEH5H4n+w/M6SlG2MaulUOhUhTdvE&#10;hvbsOnZrYfuM7TYpfz1np0nHmHhAvCT23Xff/fblVWc02QkfFNiaViclJcJyaJRd1/Tb4/LdBSUh&#10;MtswDVbUdC8CvZq9fXPZuqmYwAZ0IzxBEhumravpJkY3LYrAN8KwcAJOWFRK8IZFvPp10XjWIrvR&#10;xaQsz4sWfOM8cBECSq97JZ1lfikFj3dSBhGJrinGFvPX5+8qfYvZJZuuPXMbxQ9hsH+IwjBl0elI&#10;dc0iI1uv/qAyinsIIOMJB1OAlIqLnANmU5UvsnnYMCdyLlic4MYyhf9Hy293956oBntXUWKZwR49&#10;ii6ST9ARFGF9WhemCHtwCIwdyhE7yAMKU9qd9Cb9MSGCeqz0fqxuYuMonJTn76vqjBKOuupiclGd&#10;nyWe4mjufIifBRiSDjX12L5cVba7CbGHDpDkLYBWzVJpnS9+vVpoT3YMW71cLsoydxfZf4Npm3hS&#10;Tn3s+RT3WiQObb8KidVI0WbHeQ7FSNt8z5kjZ0YmE4nuR6PqNSMdB6MDNpmJPJujYfma4dHbiM4e&#10;wcbR0CgL/u/GsscPWfe5prRjt+r61udKJdEKmj222UO/KMHxpcJW3LAQ75nHzcDO4rbHO/xIDW1N&#10;4XCiZAP+52vyhMeBRS0lLW5aTcOPLfOCEv3F4ih/rE5P02rmy+nZhwle/HPN6rnGbs0CsMM4rRhd&#10;PiZ81MNRejBP+CjMk1dUMcvRd03jcFzEfv/xUeFiPs8gXEbH4o19cDxRpzKnQXvsnph3h2mMOMi3&#10;MOwkm74Yyh6bLC3MtxGkyhN7rOqhAbjIeeYPj056KZ7fM+r4NM5+AQAA//8DAFBLAwQUAAYACAAA&#10;ACEAJQuz4+EAAAAOAQAADwAAAGRycy9kb3ducmV2LnhtbEyPwU6DQBCG7ya+w2ZMvNkFrIQiS2M0&#10;jcZbq4d6G2BksewsstuCb+/2pLeZ/F/++aZYz6YXJxpdZ1lBvIhAENe26bhV8P62uclAOI/cYG+Z&#10;FPyQg3V5eVFg3tiJt3Ta+VaEEnY5KtDeD7mUrtZk0C3sQByyTzsa9GEdW9mMOIVy08skilJpsONw&#10;QeNAj5rqw+5oFDw797KZDtX3h0b8Mvv9q22fUKnrq/nhHoSn2f/BcNYP6lAGp8oeuXGiV5Bm6TKg&#10;IUiW8QrEGYni+BZEFaa7ZJWBLAv5/43yFwAA//8DAFBLAQItABQABgAIAAAAIQDkmcPA+wAAAOEB&#10;AAATAAAAAAAAAAAAAAAAAAAAAABbQ29udGVudF9UeXBlc10ueG1sUEsBAi0AFAAGAAgAAAAhACOy&#10;auHXAAAAlAEAAAsAAAAAAAAAAAAAAAAALAEAAF9yZWxzLy5yZWxzUEsBAi0AFAAGAAgAAAAhAKY0&#10;6cCDAgAAYgUAAA4AAAAAAAAAAAAAAAAALAIAAGRycy9lMm9Eb2MueG1sUEsBAi0AFAAGAAgAAAAh&#10;ACULs+PhAAAADgEAAA8AAAAAAAAAAAAAAAAA2wQAAGRycy9kb3ducmV2LnhtbFBLBQYAAAAABAAE&#10;APMAAADpBQAAAAA=&#10;" fillcolor="#ffc000" strokecolor="black [3200]" strokeweight="1pt">
                <v:textbox>
                  <w:txbxContent>
                    <w:p w14:paraId="1688950C" w14:textId="3A38C04C" w:rsidR="00860792" w:rsidRPr="00860792" w:rsidRDefault="00F81B55" w:rsidP="00860792">
                      <w:pPr>
                        <w:rPr>
                          <w:b/>
                          <w:u w:val="single"/>
                          <w:lang w:val="en-US"/>
                        </w:rPr>
                      </w:pPr>
                      <w:r w:rsidRPr="00860792">
                        <w:rPr>
                          <w:b/>
                          <w:u w:val="single"/>
                          <w:lang w:val="en-US"/>
                        </w:rPr>
                        <w:t>R</w:t>
                      </w:r>
                      <w:r w:rsidR="00860792" w:rsidRPr="00860792">
                        <w:rPr>
                          <w:b/>
                          <w:u w:val="single"/>
                          <w:lang w:val="en-US"/>
                        </w:rPr>
                        <w:t>eference Examples</w:t>
                      </w:r>
                    </w:p>
                    <w:p w14:paraId="6CC47FDF" w14:textId="594BFFC5" w:rsidR="00860792" w:rsidRDefault="00860792" w:rsidP="00860792">
                      <w:pPr>
                        <w:rPr>
                          <w:sz w:val="18"/>
                          <w:szCs w:val="20"/>
                        </w:rPr>
                      </w:pPr>
                      <w:r>
                        <w:rPr>
                          <w:sz w:val="18"/>
                          <w:szCs w:val="20"/>
                        </w:rPr>
                        <w:t>-</w:t>
                      </w:r>
                      <w:r w:rsidRPr="00860792">
                        <w:rPr>
                          <w:sz w:val="18"/>
                          <w:szCs w:val="20"/>
                        </w:rPr>
                        <w:t xml:space="preserve">University Edinburgh (no date) ‘Reflection: What is it and why is it useful?’ </w:t>
                      </w:r>
                      <w:hyperlink r:id="rId10" w:history="1">
                        <w:r w:rsidRPr="00860792">
                          <w:rPr>
                            <w:rStyle w:val="Hyperlink"/>
                            <w:sz w:val="18"/>
                            <w:szCs w:val="20"/>
                          </w:rPr>
                          <w:t>http://www.docs.hss.ed.ac.uk/iad/Learning_teaching/Academic_pastoral/Reflect/Reflection_explanation_HO.pdf</w:t>
                        </w:r>
                      </w:hyperlink>
                      <w:r w:rsidRPr="00860792">
                        <w:rPr>
                          <w:sz w:val="18"/>
                          <w:szCs w:val="20"/>
                        </w:rPr>
                        <w:t xml:space="preserve"> [Accessed: 14th January 2019].</w:t>
                      </w:r>
                    </w:p>
                    <w:p w14:paraId="003BAE26" w14:textId="77777777" w:rsidR="00860792" w:rsidRDefault="00860792" w:rsidP="00860792">
                      <w:pPr>
                        <w:rPr>
                          <w:sz w:val="18"/>
                          <w:szCs w:val="20"/>
                        </w:rPr>
                      </w:pPr>
                    </w:p>
                    <w:p w14:paraId="55E687A1" w14:textId="11CDB79B" w:rsidR="00860792" w:rsidRPr="00860792" w:rsidRDefault="00860792" w:rsidP="00860792">
                      <w:pPr>
                        <w:rPr>
                          <w:lang w:val="en-US"/>
                        </w:rPr>
                      </w:pPr>
                      <w:r>
                        <w:rPr>
                          <w:sz w:val="18"/>
                          <w:szCs w:val="20"/>
                        </w:rPr>
                        <w:t>-</w:t>
                      </w:r>
                      <w:r w:rsidRPr="00860792">
                        <w:rPr>
                          <w:rFonts w:cs="Times"/>
                          <w:color w:val="000000"/>
                          <w:sz w:val="18"/>
                        </w:rPr>
                        <w:t xml:space="preserve"> Lindon, J. (2012) </w:t>
                      </w:r>
                      <w:r w:rsidRPr="00860792">
                        <w:rPr>
                          <w:rFonts w:cs="Times"/>
                          <w:i/>
                          <w:iCs/>
                          <w:color w:val="000000"/>
                          <w:sz w:val="18"/>
                        </w:rPr>
                        <w:t>Reflective practice and early years professionalism.</w:t>
                      </w:r>
                      <w:r w:rsidRPr="00860792">
                        <w:rPr>
                          <w:rFonts w:cs="Times"/>
                          <w:color w:val="000000"/>
                          <w:sz w:val="18"/>
                        </w:rPr>
                        <w:t xml:space="preserve"> (2</w:t>
                      </w:r>
                      <w:r w:rsidRPr="00860792">
                        <w:rPr>
                          <w:rFonts w:cs="Times"/>
                          <w:color w:val="000000"/>
                          <w:sz w:val="18"/>
                          <w:vertAlign w:val="superscript"/>
                        </w:rPr>
                        <w:t>nd</w:t>
                      </w:r>
                      <w:r w:rsidR="00F624CB">
                        <w:rPr>
                          <w:rFonts w:cs="Times"/>
                          <w:color w:val="000000"/>
                          <w:sz w:val="18"/>
                        </w:rPr>
                        <w:t xml:space="preserve"> </w:t>
                      </w:r>
                      <w:proofErr w:type="spellStart"/>
                      <w:r w:rsidR="00F624CB">
                        <w:rPr>
                          <w:rFonts w:cs="Times"/>
                          <w:color w:val="000000"/>
                          <w:sz w:val="18"/>
                        </w:rPr>
                        <w:t>ed</w:t>
                      </w:r>
                      <w:proofErr w:type="spellEnd"/>
                      <w:r w:rsidR="00F624CB">
                        <w:rPr>
                          <w:rFonts w:cs="Times"/>
                          <w:color w:val="000000"/>
                          <w:sz w:val="18"/>
                        </w:rPr>
                        <w:t>) Great Brit</w:t>
                      </w:r>
                      <w:r w:rsidRPr="00860792">
                        <w:rPr>
                          <w:rFonts w:cs="Times"/>
                          <w:color w:val="000000"/>
                          <w:sz w:val="18"/>
                        </w:rPr>
                        <w:t>ain: Hodder Education</w:t>
                      </w:r>
                    </w:p>
                    <w:p w14:paraId="21962DD5" w14:textId="77777777" w:rsidR="00860792" w:rsidRPr="00860792" w:rsidRDefault="00860792" w:rsidP="00860792">
                      <w:pPr>
                        <w:pStyle w:val="ListParagraph"/>
                        <w:rPr>
                          <w:lang w:val="en-US"/>
                        </w:rPr>
                      </w:pPr>
                    </w:p>
                  </w:txbxContent>
                </v:textbox>
                <w10:wrap type="square" anchorx="margin" anchory="margin"/>
              </v:shape>
            </w:pict>
          </mc:Fallback>
        </mc:AlternateContent>
      </w:r>
      <w:r>
        <w:rPr>
          <w:rFonts w:ascii="AdvP4CC8A8" w:hAnsi="AdvP4CC8A8"/>
          <w:noProof/>
          <w:sz w:val="20"/>
          <w:szCs w:val="20"/>
        </w:rPr>
        <mc:AlternateContent>
          <mc:Choice Requires="wps">
            <w:drawing>
              <wp:anchor distT="0" distB="0" distL="114300" distR="114300" simplePos="0" relativeHeight="251672576" behindDoc="0" locked="0" layoutInCell="1" allowOverlap="1" wp14:anchorId="03EFE770" wp14:editId="6F5F8311">
                <wp:simplePos x="0" y="0"/>
                <wp:positionH relativeFrom="margin">
                  <wp:posOffset>-669925</wp:posOffset>
                </wp:positionH>
                <wp:positionV relativeFrom="margin">
                  <wp:posOffset>7886065</wp:posOffset>
                </wp:positionV>
                <wp:extent cx="4914900" cy="1830705"/>
                <wp:effectExtent l="0" t="0" r="38100" b="23495"/>
                <wp:wrapSquare wrapText="bothSides"/>
                <wp:docPr id="10" name="Text Box 10"/>
                <wp:cNvGraphicFramePr/>
                <a:graphic xmlns:a="http://schemas.openxmlformats.org/drawingml/2006/main">
                  <a:graphicData uri="http://schemas.microsoft.com/office/word/2010/wordprocessingShape">
                    <wps:wsp>
                      <wps:cNvSpPr txBox="1"/>
                      <wps:spPr>
                        <a:xfrm>
                          <a:off x="0" y="0"/>
                          <a:ext cx="4914900" cy="1830705"/>
                        </a:xfrm>
                        <a:prstGeom prst="rect">
                          <a:avLst/>
                        </a:prstGeom>
                        <a:solidFill>
                          <a:srgbClr val="FF6C69"/>
                        </a:solidFill>
                        <a:ln/>
                      </wps:spPr>
                      <wps:style>
                        <a:lnRef idx="2">
                          <a:schemeClr val="dk1"/>
                        </a:lnRef>
                        <a:fillRef idx="1">
                          <a:schemeClr val="lt1"/>
                        </a:fillRef>
                        <a:effectRef idx="0">
                          <a:schemeClr val="dk1"/>
                        </a:effectRef>
                        <a:fontRef idx="minor">
                          <a:schemeClr val="dk1"/>
                        </a:fontRef>
                      </wps:style>
                      <wps:txbx>
                        <w:txbxContent>
                          <w:p w14:paraId="23E9C21C" w14:textId="77777777" w:rsidR="00F81B55" w:rsidRDefault="00F81B55" w:rsidP="00F81B55">
                            <w:pPr>
                              <w:rPr>
                                <w:b/>
                                <w:u w:val="single"/>
                                <w:lang w:val="en-US"/>
                              </w:rPr>
                            </w:pPr>
                            <w:r w:rsidRPr="00605072">
                              <w:rPr>
                                <w:b/>
                                <w:u w:val="single"/>
                                <w:lang w:val="en-US"/>
                              </w:rPr>
                              <w:t>C</w:t>
                            </w:r>
                            <w:r>
                              <w:rPr>
                                <w:b/>
                                <w:u w:val="single"/>
                                <w:lang w:val="en-US"/>
                              </w:rPr>
                              <w:t>onclusion</w:t>
                            </w:r>
                          </w:p>
                          <w:p w14:paraId="59C86770" w14:textId="67C44CCA" w:rsidR="00F81B55" w:rsidRPr="00605072" w:rsidRDefault="00F81B55" w:rsidP="00F81B55">
                            <w:pPr>
                              <w:rPr>
                                <w:lang w:val="en-US"/>
                              </w:rPr>
                            </w:pPr>
                            <w:r>
                              <w:rPr>
                                <w:lang w:val="en-US"/>
                              </w:rPr>
                              <w:t>To conclude, if you are a professional practitioner you need to reflect critically as this is the only way you are going to continuously improve. This will improve your practice by giving you the knowledge you need to change as well as developing your skills and values to do this. There are many models that you</w:t>
                            </w:r>
                            <w:r w:rsidR="004D4809">
                              <w:rPr>
                                <w:lang w:val="en-US"/>
                              </w:rPr>
                              <w:t xml:space="preserve"> can use to structure your reflection</w:t>
                            </w:r>
                            <w:r>
                              <w:rPr>
                                <w:lang w:val="en-US"/>
                              </w:rPr>
                              <w:t xml:space="preserve"> such as Gibbs Reflective Model and </w:t>
                            </w:r>
                            <w:proofErr w:type="spellStart"/>
                            <w:r>
                              <w:rPr>
                                <w:lang w:val="en-US"/>
                              </w:rPr>
                              <w:t>Schon’s</w:t>
                            </w:r>
                            <w:proofErr w:type="spellEnd"/>
                            <w:r>
                              <w:rPr>
                                <w:lang w:val="en-US"/>
                              </w:rPr>
                              <w:t xml:space="preserve"> Reflective Model. When improv</w:t>
                            </w:r>
                            <w:r w:rsidR="004D4809">
                              <w:rPr>
                                <w:lang w:val="en-US"/>
                              </w:rPr>
                              <w:t xml:space="preserve">ing your practice by reflecting, </w:t>
                            </w:r>
                            <w:r>
                              <w:rPr>
                                <w:lang w:val="en-US"/>
                              </w:rPr>
                              <w:t>to ensure you reach excellent provis</w:t>
                            </w:r>
                            <w:r w:rsidR="004F6635">
                              <w:rPr>
                                <w:lang w:val="en-US"/>
                              </w:rPr>
                              <w:t>i</w:t>
                            </w:r>
                            <w:r>
                              <w:rPr>
                                <w:lang w:val="en-US"/>
                              </w:rPr>
                              <w:t>on make sure you read the CIW (care</w:t>
                            </w:r>
                            <w:r w:rsidR="004D4809">
                              <w:rPr>
                                <w:lang w:val="en-US"/>
                              </w:rPr>
                              <w:t>)</w:t>
                            </w:r>
                            <w:r>
                              <w:rPr>
                                <w:lang w:val="en-US"/>
                              </w:rPr>
                              <w:t xml:space="preserve"> and </w:t>
                            </w:r>
                            <w:proofErr w:type="spellStart"/>
                            <w:r>
                              <w:rPr>
                                <w:lang w:val="en-US"/>
                              </w:rPr>
                              <w:t>Estyn</w:t>
                            </w:r>
                            <w:proofErr w:type="spellEnd"/>
                            <w:r>
                              <w:rPr>
                                <w:lang w:val="en-US"/>
                              </w:rPr>
                              <w:t xml:space="preserve"> (Education)</w:t>
                            </w:r>
                            <w:r w:rsidR="004D4809">
                              <w:rPr>
                                <w:lang w:val="en-US"/>
                              </w:rPr>
                              <w:t xml:space="preserve"> websites</w:t>
                            </w:r>
                            <w:r>
                              <w:rPr>
                                <w:lang w:val="en-US"/>
                              </w:rPr>
                              <w:t xml:space="preserve"> to guide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EFE770" id="Text Box 10" o:spid="_x0000_s1037" type="#_x0000_t202" style="position:absolute;margin-left:-52.75pt;margin-top:620.95pt;width:387pt;height:144.15pt;z-index:251672576;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X5dTIMCAABiBQAADgAAAGRycy9lMm9Eb2MueG1srFRLbxMxEL4j8R8s3+luQvqKsqlCqiCkqq1o&#10;UM+O105W2B5jO9kNv56x99FQKg6Iy6498803nufsptGKHITzFZiCjs5ySoThUFZmW9Bv69WHK0p8&#10;YKZkCowo6FF4ejN//25W26kYww5UKRxBEuOntS3oLgQ7zTLPd0IzfwZWGFRKcJoFvLptVjpWI7tW&#10;2TjPL7IaXGkdcOE9Sm9bJZ0nfikFDw9SehGIKii+LaSvS99N/GbzGZtuHbO7infPYP/wCs0qg04H&#10;qlsWGNm76g8qXXEHHmQ446AzkLLiIsWA0YzyV9E87ZgVKRZMjrdDmvz/o+X3h0dHqhJrh+kxTGON&#10;1qIJ5BM0BEWYn9r6KcKeLAJDg3LE9nKPwhh2I52OfwyIoB6pjkN2IxtH4eR6NLnOUcVRN7r6mF/m&#10;55EnezG3zofPAjSJh4I6LF/KKjvc+dBCe0j05kFV5apSKl3cdrNUjhwYlnq1ulheXHfsv8GUiTwx&#10;pvbt6RSOSkQOZb4KidnA146T49SHYqAtv6fI8cUJGU0kuh+MRm8ZqdAbddhoJlJvDob5W4Yv3gZ0&#10;8ggmDIa6MuD+bixbfB91G2sMOzSbpi39UM8NlEcss4N2ULzlqwpLccd8eGQOJwPLh9MeHvAjFdQF&#10;he5EyQ7cz7fkEY8Ni1pKapy0gvofe+YEJeqLwVbGtpggbUiXyfnlGC/uVLM51Zi9XgJWeIR7xfJ0&#10;jPig+qN0oJ9xKSyiV1Qxw9F3QUN/XIZ2/nGpcLFYJBAOo2XhzjxZHqljmmOjrZtn5mzXjQEb+R76&#10;mWTTV03ZYqOlgcU+gKxSx8ZEt1ntCoCDnHq+WzpxU5zeE+plNc5/AQAA//8DAFBLAwQUAAYACAAA&#10;ACEADKlV7OEAAAAOAQAADwAAAGRycy9kb3ducmV2LnhtbEyPwU7DMBBE70j8g7VI3Fo7aRO1IU6F&#10;KsElh4oW7k5skgh7HcVuG/6e5dQed+Zpdqbczc6yi5nC4FFCshTADLZeD9hJ+Dy9LTbAQlSolfVo&#10;JPyaALvq8aFUhfZX/DCXY+wYhWAolIQ+xrHgPLS9cSos/WiQvG8/ORXpnDquJ3WlcGd5KkTOnRqQ&#10;PvRqNPvetD/Hs5Ow1isx8PrQcPt1et+2B13vay3l89P8+gIsmjneYPivT9Whok6NP6MOzEpYJCLL&#10;iCUnXSdbYMTk+YakhqRsJVLgVcnvZ1R/AAAA//8DAFBLAQItABQABgAIAAAAIQDkmcPA+wAAAOEB&#10;AAATAAAAAAAAAAAAAAAAAAAAAABbQ29udGVudF9UeXBlc10ueG1sUEsBAi0AFAAGAAgAAAAhACOy&#10;auHXAAAAlAEAAAsAAAAAAAAAAAAAAAAALAEAAF9yZWxzLy5yZWxzUEsBAi0AFAAGAAgAAAAhALV+&#10;XUyDAgAAYgUAAA4AAAAAAAAAAAAAAAAALAIAAGRycy9lMm9Eb2MueG1sUEsBAi0AFAAGAAgAAAAh&#10;AAypVezhAAAADgEAAA8AAAAAAAAAAAAAAAAA2wQAAGRycy9kb3ducmV2LnhtbFBLBQYAAAAABAAE&#10;APMAAADpBQAAAAA=&#10;" fillcolor="#ff6c69" strokecolor="black [3200]" strokeweight="1pt">
                <v:textbox>
                  <w:txbxContent>
                    <w:p w14:paraId="23E9C21C" w14:textId="77777777" w:rsidR="00F81B55" w:rsidRDefault="00F81B55" w:rsidP="00F81B55">
                      <w:pPr>
                        <w:rPr>
                          <w:b/>
                          <w:u w:val="single"/>
                          <w:lang w:val="en-US"/>
                        </w:rPr>
                      </w:pPr>
                      <w:r w:rsidRPr="00605072">
                        <w:rPr>
                          <w:b/>
                          <w:u w:val="single"/>
                          <w:lang w:val="en-US"/>
                        </w:rPr>
                        <w:t>C</w:t>
                      </w:r>
                      <w:r>
                        <w:rPr>
                          <w:b/>
                          <w:u w:val="single"/>
                          <w:lang w:val="en-US"/>
                        </w:rPr>
                        <w:t>onclusion</w:t>
                      </w:r>
                    </w:p>
                    <w:p w14:paraId="59C86770" w14:textId="67C44CCA" w:rsidR="00F81B55" w:rsidRPr="00605072" w:rsidRDefault="00F81B55" w:rsidP="00F81B55">
                      <w:pPr>
                        <w:rPr>
                          <w:lang w:val="en-US"/>
                        </w:rPr>
                      </w:pPr>
                      <w:r>
                        <w:rPr>
                          <w:lang w:val="en-US"/>
                        </w:rPr>
                        <w:t>To conclude, if you are a professional practitioner you need to reflect critically as this is the only way you are going to continuously improve. This will improve your practice by giving you the knowledge you need to change as well as developing your skills and values to do this. There are many models that you</w:t>
                      </w:r>
                      <w:r w:rsidR="004D4809">
                        <w:rPr>
                          <w:lang w:val="en-US"/>
                        </w:rPr>
                        <w:t xml:space="preserve"> can use to structure your reflection</w:t>
                      </w:r>
                      <w:r>
                        <w:rPr>
                          <w:lang w:val="en-US"/>
                        </w:rPr>
                        <w:t xml:space="preserve"> such as Gibbs Reflective Model and </w:t>
                      </w:r>
                      <w:proofErr w:type="spellStart"/>
                      <w:r>
                        <w:rPr>
                          <w:lang w:val="en-US"/>
                        </w:rPr>
                        <w:t>Schon’s</w:t>
                      </w:r>
                      <w:proofErr w:type="spellEnd"/>
                      <w:r>
                        <w:rPr>
                          <w:lang w:val="en-US"/>
                        </w:rPr>
                        <w:t xml:space="preserve"> Reflective Model. When improv</w:t>
                      </w:r>
                      <w:r w:rsidR="004D4809">
                        <w:rPr>
                          <w:lang w:val="en-US"/>
                        </w:rPr>
                        <w:t xml:space="preserve">ing your practice by reflecting, </w:t>
                      </w:r>
                      <w:r>
                        <w:rPr>
                          <w:lang w:val="en-US"/>
                        </w:rPr>
                        <w:t>to ensure you reach excellent provis</w:t>
                      </w:r>
                      <w:r w:rsidR="004F6635">
                        <w:rPr>
                          <w:lang w:val="en-US"/>
                        </w:rPr>
                        <w:t>i</w:t>
                      </w:r>
                      <w:r>
                        <w:rPr>
                          <w:lang w:val="en-US"/>
                        </w:rPr>
                        <w:t>on make sure you read the CIW (care</w:t>
                      </w:r>
                      <w:r w:rsidR="004D4809">
                        <w:rPr>
                          <w:lang w:val="en-US"/>
                        </w:rPr>
                        <w:t>)</w:t>
                      </w:r>
                      <w:r>
                        <w:rPr>
                          <w:lang w:val="en-US"/>
                        </w:rPr>
                        <w:t xml:space="preserve"> and </w:t>
                      </w:r>
                      <w:proofErr w:type="spellStart"/>
                      <w:r>
                        <w:rPr>
                          <w:lang w:val="en-US"/>
                        </w:rPr>
                        <w:t>Estyn</w:t>
                      </w:r>
                      <w:proofErr w:type="spellEnd"/>
                      <w:r>
                        <w:rPr>
                          <w:lang w:val="en-US"/>
                        </w:rPr>
                        <w:t xml:space="preserve"> (Education)</w:t>
                      </w:r>
                      <w:r w:rsidR="004D4809">
                        <w:rPr>
                          <w:lang w:val="en-US"/>
                        </w:rPr>
                        <w:t xml:space="preserve"> websites</w:t>
                      </w:r>
                      <w:r>
                        <w:rPr>
                          <w:lang w:val="en-US"/>
                        </w:rPr>
                        <w:t xml:space="preserve"> to guide you.</w:t>
                      </w:r>
                    </w:p>
                  </w:txbxContent>
                </v:textbox>
                <w10:wrap type="square" anchorx="margin" anchory="margin"/>
              </v:shape>
            </w:pict>
          </mc:Fallback>
        </mc:AlternateContent>
      </w:r>
    </w:p>
    <w:p w14:paraId="7D922BC9" w14:textId="77777777" w:rsidR="00113041" w:rsidRDefault="00113041" w:rsidP="00113041">
      <w:pPr>
        <w:rPr>
          <w:rFonts w:ascii="Arial" w:hAnsi="Arial" w:cs="Arial"/>
          <w:b/>
        </w:rPr>
        <w:sectPr w:rsidR="00113041" w:rsidSect="0038175E">
          <w:headerReference w:type="default" r:id="rId11"/>
          <w:pgSz w:w="11900" w:h="16840"/>
          <w:pgMar w:top="1440" w:right="1440" w:bottom="1440" w:left="1440" w:header="720" w:footer="720" w:gutter="0"/>
          <w:cols w:space="720"/>
          <w:docGrid w:linePitch="360"/>
        </w:sectPr>
      </w:pPr>
    </w:p>
    <w:p w14:paraId="269A38D2" w14:textId="307E725D" w:rsidR="00243F31" w:rsidRPr="00917F49" w:rsidRDefault="00243F31" w:rsidP="00243F31">
      <w:pPr>
        <w:jc w:val="center"/>
        <w:rPr>
          <w:rFonts w:ascii="Arial" w:hAnsi="Arial" w:cs="Arial"/>
          <w:b/>
          <w:sz w:val="22"/>
          <w:szCs w:val="22"/>
        </w:rPr>
      </w:pPr>
      <w:r w:rsidRPr="00917F49">
        <w:rPr>
          <w:rFonts w:ascii="Arial" w:hAnsi="Arial" w:cs="Arial"/>
          <w:b/>
          <w:sz w:val="22"/>
          <w:szCs w:val="22"/>
        </w:rPr>
        <w:t>Element 4 Personal Development Plan</w:t>
      </w:r>
    </w:p>
    <w:p w14:paraId="05829AC6" w14:textId="77777777" w:rsidR="00243F31" w:rsidRPr="00917F49" w:rsidRDefault="00243F31" w:rsidP="00243F31">
      <w:pPr>
        <w:jc w:val="center"/>
        <w:rPr>
          <w:rFonts w:ascii="Arial" w:hAnsi="Arial" w:cs="Arial"/>
          <w:b/>
          <w:sz w:val="22"/>
          <w:szCs w:val="22"/>
        </w:rPr>
      </w:pPr>
    </w:p>
    <w:tbl>
      <w:tblPr>
        <w:tblStyle w:val="TableGrid"/>
        <w:tblW w:w="14170" w:type="dxa"/>
        <w:tblLook w:val="04A0" w:firstRow="1" w:lastRow="0" w:firstColumn="1" w:lastColumn="0" w:noHBand="0" w:noVBand="1"/>
      </w:tblPr>
      <w:tblGrid>
        <w:gridCol w:w="2405"/>
        <w:gridCol w:w="3260"/>
        <w:gridCol w:w="3402"/>
        <w:gridCol w:w="3402"/>
        <w:gridCol w:w="1701"/>
      </w:tblGrid>
      <w:tr w:rsidR="00243F31" w:rsidRPr="00917F49" w14:paraId="7F5795CD" w14:textId="77777777" w:rsidTr="00F55135">
        <w:tc>
          <w:tcPr>
            <w:tcW w:w="2405" w:type="dxa"/>
          </w:tcPr>
          <w:p w14:paraId="7E78402B" w14:textId="6FAAF075" w:rsidR="00243F31" w:rsidRPr="00917F49" w:rsidRDefault="00243F31" w:rsidP="00575726">
            <w:pPr>
              <w:rPr>
                <w:rFonts w:ascii="Arial" w:hAnsi="Arial" w:cs="Arial"/>
                <w:b/>
              </w:rPr>
            </w:pPr>
            <w:r w:rsidRPr="00917F49">
              <w:rPr>
                <w:rFonts w:ascii="Arial" w:hAnsi="Arial" w:cs="Arial"/>
                <w:b/>
              </w:rPr>
              <w:t xml:space="preserve">Area for further development </w:t>
            </w:r>
          </w:p>
        </w:tc>
        <w:tc>
          <w:tcPr>
            <w:tcW w:w="3260" w:type="dxa"/>
          </w:tcPr>
          <w:p w14:paraId="6642B232" w14:textId="77777777" w:rsidR="00243F31" w:rsidRPr="00917F49" w:rsidRDefault="00243F31" w:rsidP="00F55135">
            <w:pPr>
              <w:rPr>
                <w:rFonts w:ascii="Arial" w:hAnsi="Arial" w:cs="Arial"/>
                <w:b/>
              </w:rPr>
            </w:pPr>
            <w:r w:rsidRPr="00917F49">
              <w:rPr>
                <w:rFonts w:ascii="Arial" w:hAnsi="Arial" w:cs="Arial"/>
                <w:b/>
              </w:rPr>
              <w:t>Why?</w:t>
            </w:r>
          </w:p>
        </w:tc>
        <w:tc>
          <w:tcPr>
            <w:tcW w:w="3402" w:type="dxa"/>
          </w:tcPr>
          <w:p w14:paraId="27BB1CAE" w14:textId="77777777" w:rsidR="00243F31" w:rsidRPr="00917F49" w:rsidRDefault="00243F31" w:rsidP="00F55135">
            <w:pPr>
              <w:rPr>
                <w:rFonts w:ascii="Arial" w:hAnsi="Arial" w:cs="Arial"/>
                <w:b/>
              </w:rPr>
            </w:pPr>
            <w:r w:rsidRPr="00917F49">
              <w:rPr>
                <w:rFonts w:ascii="Arial" w:hAnsi="Arial" w:cs="Arial"/>
                <w:b/>
              </w:rPr>
              <w:t>How?</w:t>
            </w:r>
          </w:p>
        </w:tc>
        <w:tc>
          <w:tcPr>
            <w:tcW w:w="3402" w:type="dxa"/>
          </w:tcPr>
          <w:p w14:paraId="504803FF" w14:textId="77777777" w:rsidR="00243F31" w:rsidRPr="00917F49" w:rsidRDefault="00243F31" w:rsidP="00F55135">
            <w:pPr>
              <w:rPr>
                <w:rFonts w:ascii="Arial" w:hAnsi="Arial" w:cs="Arial"/>
                <w:b/>
              </w:rPr>
            </w:pPr>
            <w:r w:rsidRPr="00917F49">
              <w:rPr>
                <w:rFonts w:ascii="Arial" w:hAnsi="Arial" w:cs="Arial"/>
                <w:b/>
              </w:rPr>
              <w:t>Who/Where?</w:t>
            </w:r>
          </w:p>
        </w:tc>
        <w:tc>
          <w:tcPr>
            <w:tcW w:w="1701" w:type="dxa"/>
          </w:tcPr>
          <w:p w14:paraId="75CE1DBB" w14:textId="77777777" w:rsidR="00243F31" w:rsidRPr="00917F49" w:rsidRDefault="00243F31" w:rsidP="00F55135">
            <w:pPr>
              <w:rPr>
                <w:rFonts w:ascii="Arial" w:hAnsi="Arial" w:cs="Arial"/>
                <w:b/>
              </w:rPr>
            </w:pPr>
            <w:r w:rsidRPr="00917F49">
              <w:rPr>
                <w:rFonts w:ascii="Arial" w:hAnsi="Arial" w:cs="Arial"/>
                <w:b/>
              </w:rPr>
              <w:t>When?</w:t>
            </w:r>
          </w:p>
        </w:tc>
      </w:tr>
      <w:tr w:rsidR="00575726" w:rsidRPr="00917F49" w14:paraId="72511028" w14:textId="77777777" w:rsidTr="00575726">
        <w:trPr>
          <w:trHeight w:val="1403"/>
        </w:trPr>
        <w:tc>
          <w:tcPr>
            <w:tcW w:w="2405" w:type="dxa"/>
          </w:tcPr>
          <w:p w14:paraId="5D832CFA" w14:textId="77777777" w:rsidR="00575726" w:rsidRPr="00917F49" w:rsidRDefault="00575726" w:rsidP="00F55135">
            <w:pPr>
              <w:pStyle w:val="ListParagraph"/>
              <w:numPr>
                <w:ilvl w:val="0"/>
                <w:numId w:val="19"/>
              </w:numPr>
              <w:rPr>
                <w:rFonts w:ascii="Arial" w:hAnsi="Arial" w:cs="Arial"/>
                <w:b/>
              </w:rPr>
            </w:pPr>
            <w:r w:rsidRPr="00917F49">
              <w:rPr>
                <w:rFonts w:ascii="Arial" w:hAnsi="Arial" w:cs="Arial"/>
                <w:b/>
              </w:rPr>
              <w:t>Knowledge</w:t>
            </w:r>
          </w:p>
          <w:p w14:paraId="0C6165B0" w14:textId="41CE0A9F" w:rsidR="00575726" w:rsidRPr="00917F49" w:rsidRDefault="00575726" w:rsidP="00F55135">
            <w:pPr>
              <w:rPr>
                <w:rFonts w:ascii="Arial" w:hAnsi="Arial" w:cs="Arial"/>
              </w:rPr>
            </w:pPr>
            <w:r w:rsidRPr="00917F49">
              <w:rPr>
                <w:rFonts w:ascii="Arial" w:hAnsi="Arial" w:cs="Arial"/>
              </w:rPr>
              <w:t xml:space="preserve">Get work experience and go </w:t>
            </w:r>
            <w:r w:rsidR="006711D3" w:rsidRPr="00917F49">
              <w:rPr>
                <w:rFonts w:ascii="Arial" w:hAnsi="Arial" w:cs="Arial"/>
              </w:rPr>
              <w:t>on a nursery management</w:t>
            </w:r>
            <w:r w:rsidRPr="00917F49">
              <w:rPr>
                <w:rFonts w:ascii="Arial" w:hAnsi="Arial" w:cs="Arial"/>
              </w:rPr>
              <w:t xml:space="preserve"> course</w:t>
            </w:r>
          </w:p>
          <w:p w14:paraId="0F86D5E0" w14:textId="77777777" w:rsidR="00575726" w:rsidRPr="00917F49" w:rsidRDefault="00575726" w:rsidP="00F55135">
            <w:pPr>
              <w:rPr>
                <w:rFonts w:ascii="Arial" w:hAnsi="Arial" w:cs="Arial"/>
              </w:rPr>
            </w:pPr>
          </w:p>
          <w:p w14:paraId="28A02F84" w14:textId="77777777" w:rsidR="00575726" w:rsidRPr="00917F49" w:rsidRDefault="00575726" w:rsidP="00F55135">
            <w:pPr>
              <w:rPr>
                <w:rFonts w:ascii="Arial" w:hAnsi="Arial" w:cs="Arial"/>
              </w:rPr>
            </w:pPr>
          </w:p>
        </w:tc>
        <w:tc>
          <w:tcPr>
            <w:tcW w:w="3260" w:type="dxa"/>
          </w:tcPr>
          <w:p w14:paraId="244B9134" w14:textId="5A48A660" w:rsidR="00575726" w:rsidRPr="00917F49" w:rsidRDefault="0094230E" w:rsidP="00F55135">
            <w:pPr>
              <w:rPr>
                <w:rFonts w:ascii="Arial" w:hAnsi="Arial" w:cs="Arial"/>
              </w:rPr>
            </w:pPr>
            <w:r w:rsidRPr="00917F49">
              <w:rPr>
                <w:rFonts w:ascii="Arial" w:hAnsi="Arial" w:cs="Arial"/>
              </w:rPr>
              <w:t>I am going to get work experience before opening up a nursery so that I am following the legal requi</w:t>
            </w:r>
            <w:r w:rsidR="00C61A8F" w:rsidRPr="00917F49">
              <w:rPr>
                <w:rFonts w:ascii="Arial" w:hAnsi="Arial" w:cs="Arial"/>
              </w:rPr>
              <w:t>rements needed when opening it up</w:t>
            </w:r>
            <w:r w:rsidRPr="00917F49">
              <w:rPr>
                <w:rFonts w:ascii="Arial" w:hAnsi="Arial" w:cs="Arial"/>
              </w:rPr>
              <w:t xml:space="preserve">. I am also going </w:t>
            </w:r>
            <w:r w:rsidR="00C61A8F" w:rsidRPr="00917F49">
              <w:rPr>
                <w:rFonts w:ascii="Arial" w:hAnsi="Arial" w:cs="Arial"/>
              </w:rPr>
              <w:t>to complete a management</w:t>
            </w:r>
            <w:r w:rsidR="006A48F9" w:rsidRPr="00917F49">
              <w:rPr>
                <w:rFonts w:ascii="Arial" w:hAnsi="Arial" w:cs="Arial"/>
              </w:rPr>
              <w:t xml:space="preserve"> course so it gives me the additional knowledge I need to </w:t>
            </w:r>
            <w:r w:rsidR="00126329" w:rsidRPr="00917F49">
              <w:rPr>
                <w:rFonts w:ascii="Arial" w:hAnsi="Arial" w:cs="Arial"/>
              </w:rPr>
              <w:t xml:space="preserve">be in charge of a nursery. </w:t>
            </w:r>
          </w:p>
        </w:tc>
        <w:tc>
          <w:tcPr>
            <w:tcW w:w="3402" w:type="dxa"/>
          </w:tcPr>
          <w:p w14:paraId="7729E274" w14:textId="20230FF8" w:rsidR="003E2806" w:rsidRPr="00917F49" w:rsidRDefault="00A442A1" w:rsidP="00F97EB3">
            <w:pPr>
              <w:rPr>
                <w:rFonts w:ascii="Arial" w:hAnsi="Arial" w:cs="Arial"/>
              </w:rPr>
            </w:pPr>
            <w:r w:rsidRPr="00917F49">
              <w:rPr>
                <w:rFonts w:ascii="Arial" w:hAnsi="Arial" w:cs="Arial"/>
              </w:rPr>
              <w:t>Small Business Pro (2019) explain that to</w:t>
            </w:r>
            <w:r w:rsidR="00C61A8F" w:rsidRPr="00917F49">
              <w:rPr>
                <w:rFonts w:ascii="Arial" w:hAnsi="Arial" w:cs="Arial"/>
              </w:rPr>
              <w:t xml:space="preserve"> open up a </w:t>
            </w:r>
            <w:r w:rsidR="00F97EB3" w:rsidRPr="00917F49">
              <w:rPr>
                <w:rFonts w:ascii="Arial" w:hAnsi="Arial" w:cs="Arial"/>
              </w:rPr>
              <w:t>nursery, a nursery manager needs at least two year</w:t>
            </w:r>
            <w:r w:rsidR="004D16D2" w:rsidRPr="00917F49">
              <w:rPr>
                <w:rFonts w:ascii="Arial" w:hAnsi="Arial" w:cs="Arial"/>
              </w:rPr>
              <w:t>’</w:t>
            </w:r>
            <w:r w:rsidR="00F97EB3" w:rsidRPr="00917F49">
              <w:rPr>
                <w:rFonts w:ascii="Arial" w:hAnsi="Arial" w:cs="Arial"/>
              </w:rPr>
              <w:t xml:space="preserve">s work experience. This means before opening a nursery </w:t>
            </w:r>
            <w:r w:rsidR="0080704C" w:rsidRPr="00917F49">
              <w:rPr>
                <w:rFonts w:ascii="Arial" w:hAnsi="Arial" w:cs="Arial"/>
              </w:rPr>
              <w:t xml:space="preserve">I need to work in a nursery for at least two years to gain experience. </w:t>
            </w:r>
            <w:r w:rsidR="00221AF1" w:rsidRPr="00917F49">
              <w:rPr>
                <w:rFonts w:ascii="Arial" w:hAnsi="Arial" w:cs="Arial"/>
              </w:rPr>
              <w:t>I should be able</w:t>
            </w:r>
            <w:r w:rsidR="00AD5883" w:rsidRPr="00917F49">
              <w:rPr>
                <w:rFonts w:ascii="Arial" w:hAnsi="Arial" w:cs="Arial"/>
              </w:rPr>
              <w:t xml:space="preserve"> to find a job in my local area</w:t>
            </w:r>
            <w:r w:rsidR="00C61A8F" w:rsidRPr="00917F49">
              <w:rPr>
                <w:rFonts w:ascii="Arial" w:hAnsi="Arial" w:cs="Arial"/>
              </w:rPr>
              <w:t xml:space="preserve"> to get this experience</w:t>
            </w:r>
            <w:r w:rsidR="00AD5883" w:rsidRPr="00917F49">
              <w:rPr>
                <w:rFonts w:ascii="Arial" w:hAnsi="Arial" w:cs="Arial"/>
              </w:rPr>
              <w:t xml:space="preserve">. </w:t>
            </w:r>
            <w:r w:rsidR="00221AF1" w:rsidRPr="00917F49">
              <w:rPr>
                <w:rFonts w:ascii="Arial" w:hAnsi="Arial" w:cs="Arial"/>
              </w:rPr>
              <w:t xml:space="preserve">Once I finish this degree I will be qualified enough to go and work as an early </w:t>
            </w:r>
            <w:proofErr w:type="gramStart"/>
            <w:r w:rsidR="00221AF1" w:rsidRPr="00917F49">
              <w:rPr>
                <w:rFonts w:ascii="Arial" w:hAnsi="Arial" w:cs="Arial"/>
              </w:rPr>
              <w:t>years</w:t>
            </w:r>
            <w:proofErr w:type="gramEnd"/>
            <w:r w:rsidR="00221AF1" w:rsidRPr="00917F49">
              <w:rPr>
                <w:rFonts w:ascii="Arial" w:hAnsi="Arial" w:cs="Arial"/>
              </w:rPr>
              <w:t xml:space="preserve"> practitioner as</w:t>
            </w:r>
            <w:r w:rsidR="00C61A8F" w:rsidRPr="00917F49">
              <w:rPr>
                <w:rFonts w:ascii="Arial" w:hAnsi="Arial" w:cs="Arial"/>
              </w:rPr>
              <w:t xml:space="preserve"> Indeed (no date) state that</w:t>
            </w:r>
            <w:r w:rsidR="00221AF1" w:rsidRPr="00917F49">
              <w:rPr>
                <w:rFonts w:ascii="Arial" w:hAnsi="Arial" w:cs="Arial"/>
              </w:rPr>
              <w:t xml:space="preserve"> Abacus Day Nursery explain that to work as an early years practitioner you need a level 3 or above. Once I finish this course I will come out with a qualification higher than this which would allow me to achieve this. </w:t>
            </w:r>
          </w:p>
          <w:p w14:paraId="7DB93C01" w14:textId="2B64382C" w:rsidR="003E2806" w:rsidRPr="00917F49" w:rsidRDefault="003E2806" w:rsidP="00F97EB3">
            <w:pPr>
              <w:rPr>
                <w:rFonts w:ascii="Arial" w:hAnsi="Arial" w:cs="Arial"/>
              </w:rPr>
            </w:pPr>
            <w:r w:rsidRPr="00917F49">
              <w:rPr>
                <w:rFonts w:ascii="Arial" w:hAnsi="Arial" w:cs="Arial"/>
              </w:rPr>
              <w:t xml:space="preserve">I will then go onto to complete </w:t>
            </w:r>
            <w:r w:rsidR="00C61A8F" w:rsidRPr="00917F49">
              <w:rPr>
                <w:rFonts w:ascii="Arial" w:hAnsi="Arial" w:cs="Arial"/>
              </w:rPr>
              <w:t>a Level 5 diploma</w:t>
            </w:r>
            <w:r w:rsidR="00125566" w:rsidRPr="00917F49">
              <w:rPr>
                <w:rFonts w:ascii="Arial" w:hAnsi="Arial" w:cs="Arial"/>
              </w:rPr>
              <w:t xml:space="preserve"> in Le</w:t>
            </w:r>
            <w:r w:rsidR="00C61A8F" w:rsidRPr="00917F49">
              <w:rPr>
                <w:rFonts w:ascii="Arial" w:hAnsi="Arial" w:cs="Arial"/>
              </w:rPr>
              <w:t>a</w:t>
            </w:r>
            <w:r w:rsidR="00125566" w:rsidRPr="00917F49">
              <w:rPr>
                <w:rFonts w:ascii="Arial" w:hAnsi="Arial" w:cs="Arial"/>
              </w:rPr>
              <w:t xml:space="preserve">dership and Management in the Early Years. </w:t>
            </w:r>
            <w:r w:rsidR="00AD5883" w:rsidRPr="00917F49">
              <w:rPr>
                <w:rFonts w:ascii="Arial" w:hAnsi="Arial" w:cs="Arial"/>
              </w:rPr>
              <w:t>This can be done alongside working in a nursery</w:t>
            </w:r>
            <w:r w:rsidR="00C61A8F" w:rsidRPr="00917F49">
              <w:rPr>
                <w:rFonts w:ascii="Arial" w:hAnsi="Arial" w:cs="Arial"/>
              </w:rPr>
              <w:t>.</w:t>
            </w:r>
          </w:p>
          <w:p w14:paraId="020E3EDA" w14:textId="5AF769D9" w:rsidR="00221AF1" w:rsidRPr="00917F49" w:rsidRDefault="00221AF1" w:rsidP="00F97EB3">
            <w:pPr>
              <w:rPr>
                <w:rFonts w:ascii="Arial" w:hAnsi="Arial" w:cs="Arial"/>
              </w:rPr>
            </w:pPr>
          </w:p>
        </w:tc>
        <w:tc>
          <w:tcPr>
            <w:tcW w:w="3402" w:type="dxa"/>
          </w:tcPr>
          <w:p w14:paraId="01AF703F" w14:textId="31AD8274" w:rsidR="00575726" w:rsidRPr="00917F49" w:rsidRDefault="00AD5883" w:rsidP="00AD5883">
            <w:pPr>
              <w:rPr>
                <w:rFonts w:ascii="Arial" w:hAnsi="Arial" w:cs="Arial"/>
              </w:rPr>
            </w:pPr>
            <w:r w:rsidRPr="00917F49">
              <w:rPr>
                <w:rFonts w:ascii="Arial" w:hAnsi="Arial" w:cs="Arial"/>
              </w:rPr>
              <w:t>I will work in a local nursery such as Abacus Day Nursery in Swansea who are looking for an early year</w:t>
            </w:r>
            <w:r w:rsidR="004D16D2" w:rsidRPr="00917F49">
              <w:rPr>
                <w:rFonts w:ascii="Arial" w:hAnsi="Arial" w:cs="Arial"/>
              </w:rPr>
              <w:t>’</w:t>
            </w:r>
            <w:r w:rsidR="00C61A8F" w:rsidRPr="00917F49">
              <w:rPr>
                <w:rFonts w:ascii="Arial" w:hAnsi="Arial" w:cs="Arial"/>
              </w:rPr>
              <w:t>s practitioner at the moment (Indeed, no date).</w:t>
            </w:r>
          </w:p>
          <w:p w14:paraId="6A347877" w14:textId="7B1EB3FA" w:rsidR="00AD5883" w:rsidRPr="00917F49" w:rsidRDefault="00AD5883" w:rsidP="00AD5883">
            <w:pPr>
              <w:rPr>
                <w:rFonts w:ascii="Arial" w:hAnsi="Arial" w:cs="Arial"/>
              </w:rPr>
            </w:pPr>
            <w:r w:rsidRPr="00917F49">
              <w:rPr>
                <w:rFonts w:ascii="Arial" w:hAnsi="Arial" w:cs="Arial"/>
              </w:rPr>
              <w:t>I will complete a nursery management course online course with Professional Association for Childcare and Early Years</w:t>
            </w:r>
            <w:r w:rsidR="00DC0F8D" w:rsidRPr="00917F49">
              <w:rPr>
                <w:rFonts w:ascii="Arial" w:hAnsi="Arial" w:cs="Arial"/>
              </w:rPr>
              <w:t xml:space="preserve"> </w:t>
            </w:r>
            <w:r w:rsidR="00B80A21" w:rsidRPr="00917F49">
              <w:rPr>
                <w:rFonts w:ascii="Arial" w:hAnsi="Arial" w:cs="Arial"/>
              </w:rPr>
              <w:t>(PACEY) to complete a Level 5 diploma</w:t>
            </w:r>
            <w:r w:rsidRPr="00917F49">
              <w:rPr>
                <w:rFonts w:ascii="Arial" w:hAnsi="Arial" w:cs="Arial"/>
              </w:rPr>
              <w:t xml:space="preserve"> in Le</w:t>
            </w:r>
            <w:r w:rsidR="00B80A21" w:rsidRPr="00917F49">
              <w:rPr>
                <w:rFonts w:ascii="Arial" w:hAnsi="Arial" w:cs="Arial"/>
              </w:rPr>
              <w:t>a</w:t>
            </w:r>
            <w:r w:rsidRPr="00917F49">
              <w:rPr>
                <w:rFonts w:ascii="Arial" w:hAnsi="Arial" w:cs="Arial"/>
              </w:rPr>
              <w:t>dership and Management in the Early Years. This course will not cost nothing.</w:t>
            </w:r>
          </w:p>
          <w:p w14:paraId="778DE531" w14:textId="79FE65B6" w:rsidR="00AD5883" w:rsidRPr="00917F49" w:rsidRDefault="00AD5883" w:rsidP="00AD5883">
            <w:pPr>
              <w:rPr>
                <w:rFonts w:ascii="Arial" w:hAnsi="Arial" w:cs="Arial"/>
              </w:rPr>
            </w:pPr>
            <w:r w:rsidRPr="00917F49">
              <w:rPr>
                <w:rFonts w:ascii="Arial" w:hAnsi="Arial" w:cs="Arial"/>
              </w:rPr>
              <w:t xml:space="preserve"> </w:t>
            </w:r>
          </w:p>
        </w:tc>
        <w:tc>
          <w:tcPr>
            <w:tcW w:w="1701" w:type="dxa"/>
          </w:tcPr>
          <w:p w14:paraId="199E8B42" w14:textId="6DBE0B7D" w:rsidR="00575726" w:rsidRPr="00917F49" w:rsidRDefault="004D16D2" w:rsidP="00F55135">
            <w:pPr>
              <w:rPr>
                <w:rFonts w:ascii="Arial" w:hAnsi="Arial" w:cs="Arial"/>
              </w:rPr>
            </w:pPr>
            <w:r w:rsidRPr="00917F49">
              <w:rPr>
                <w:rFonts w:ascii="Arial" w:hAnsi="Arial" w:cs="Arial"/>
              </w:rPr>
              <w:t>By 2025</w:t>
            </w:r>
          </w:p>
        </w:tc>
      </w:tr>
      <w:tr w:rsidR="00575726" w:rsidRPr="00917F49" w14:paraId="6DB79B5E" w14:textId="77777777" w:rsidTr="00F55135">
        <w:tc>
          <w:tcPr>
            <w:tcW w:w="2405" w:type="dxa"/>
          </w:tcPr>
          <w:p w14:paraId="42C7AA0C" w14:textId="4271C347" w:rsidR="00575726" w:rsidRPr="00917F49" w:rsidRDefault="00575726" w:rsidP="00F55135">
            <w:pPr>
              <w:pStyle w:val="ListParagraph"/>
              <w:numPr>
                <w:ilvl w:val="0"/>
                <w:numId w:val="19"/>
              </w:numPr>
              <w:rPr>
                <w:rFonts w:ascii="Arial" w:hAnsi="Arial" w:cs="Arial"/>
              </w:rPr>
            </w:pPr>
            <w:r w:rsidRPr="00917F49">
              <w:rPr>
                <w:rFonts w:ascii="Arial" w:hAnsi="Arial" w:cs="Arial"/>
                <w:b/>
              </w:rPr>
              <w:t>Knowledge</w:t>
            </w:r>
          </w:p>
          <w:p w14:paraId="00D366A1" w14:textId="77777777" w:rsidR="00575726" w:rsidRPr="00917F49" w:rsidRDefault="00575726" w:rsidP="00F55135">
            <w:pPr>
              <w:rPr>
                <w:rFonts w:ascii="Arial" w:hAnsi="Arial" w:cs="Arial"/>
              </w:rPr>
            </w:pPr>
            <w:r w:rsidRPr="00917F49">
              <w:rPr>
                <w:rFonts w:ascii="Arial" w:hAnsi="Arial" w:cs="Arial"/>
              </w:rPr>
              <w:t xml:space="preserve">Know the registration process </w:t>
            </w:r>
          </w:p>
          <w:p w14:paraId="4914E0EA" w14:textId="77777777" w:rsidR="00575726" w:rsidRPr="00917F49" w:rsidRDefault="00575726" w:rsidP="00F55135">
            <w:pPr>
              <w:rPr>
                <w:rFonts w:ascii="Arial" w:hAnsi="Arial" w:cs="Arial"/>
              </w:rPr>
            </w:pPr>
          </w:p>
          <w:p w14:paraId="41055437" w14:textId="77777777" w:rsidR="00575726" w:rsidRPr="00917F49" w:rsidRDefault="00575726" w:rsidP="00F55135">
            <w:pPr>
              <w:rPr>
                <w:rFonts w:ascii="Arial" w:hAnsi="Arial" w:cs="Arial"/>
              </w:rPr>
            </w:pPr>
          </w:p>
          <w:p w14:paraId="4B788901" w14:textId="77777777" w:rsidR="00575726" w:rsidRPr="00917F49" w:rsidRDefault="00575726" w:rsidP="00F55135">
            <w:pPr>
              <w:rPr>
                <w:rFonts w:ascii="Arial" w:hAnsi="Arial" w:cs="Arial"/>
              </w:rPr>
            </w:pPr>
          </w:p>
        </w:tc>
        <w:tc>
          <w:tcPr>
            <w:tcW w:w="3260" w:type="dxa"/>
          </w:tcPr>
          <w:p w14:paraId="6A2CBF5B" w14:textId="5D14D4ED" w:rsidR="00575726" w:rsidRPr="00917F49" w:rsidRDefault="00B2483B" w:rsidP="00F55135">
            <w:pPr>
              <w:rPr>
                <w:rFonts w:ascii="Arial" w:hAnsi="Arial" w:cs="Arial"/>
              </w:rPr>
            </w:pPr>
            <w:r w:rsidRPr="00917F49">
              <w:rPr>
                <w:rFonts w:ascii="Arial" w:hAnsi="Arial" w:cs="Arial"/>
              </w:rPr>
              <w:t xml:space="preserve">I need to ensure that I </w:t>
            </w:r>
            <w:r w:rsidR="00C03E9E" w:rsidRPr="00917F49">
              <w:rPr>
                <w:rFonts w:ascii="Arial" w:hAnsi="Arial" w:cs="Arial"/>
              </w:rPr>
              <w:t xml:space="preserve">know the registration process as this is a key element of my goal. </w:t>
            </w:r>
            <w:r w:rsidR="00B80A21" w:rsidRPr="00917F49">
              <w:rPr>
                <w:rFonts w:ascii="Arial" w:hAnsi="Arial" w:cs="Arial"/>
              </w:rPr>
              <w:t>If I do not know the registration</w:t>
            </w:r>
            <w:r w:rsidR="00C03E9E" w:rsidRPr="00917F49">
              <w:rPr>
                <w:rFonts w:ascii="Arial" w:hAnsi="Arial" w:cs="Arial"/>
              </w:rPr>
              <w:t xml:space="preserve"> process then I will not be able to legally open up my own nursery. </w:t>
            </w:r>
          </w:p>
        </w:tc>
        <w:tc>
          <w:tcPr>
            <w:tcW w:w="3402" w:type="dxa"/>
          </w:tcPr>
          <w:p w14:paraId="51B5F7A6" w14:textId="141AAE9C" w:rsidR="00575726" w:rsidRPr="00917F49" w:rsidRDefault="00A956F7" w:rsidP="00A956F7">
            <w:pPr>
              <w:rPr>
                <w:rFonts w:ascii="Arial" w:hAnsi="Arial" w:cs="Arial"/>
              </w:rPr>
            </w:pPr>
            <w:r w:rsidRPr="00917F49">
              <w:rPr>
                <w:rFonts w:ascii="Arial" w:hAnsi="Arial" w:cs="Arial"/>
              </w:rPr>
              <w:t xml:space="preserve">I would research what registration processes I need to go through and look on websites such as the Welsh Government </w:t>
            </w:r>
            <w:r w:rsidR="00E5107C" w:rsidRPr="00917F49">
              <w:rPr>
                <w:rFonts w:ascii="Arial" w:hAnsi="Arial" w:cs="Arial"/>
              </w:rPr>
              <w:t xml:space="preserve">(2018) </w:t>
            </w:r>
            <w:r w:rsidRPr="00917F49">
              <w:rPr>
                <w:rFonts w:ascii="Arial" w:hAnsi="Arial" w:cs="Arial"/>
              </w:rPr>
              <w:t xml:space="preserve">who give advice such as all nurseries need to register with Ofsted. Additionally, </w:t>
            </w:r>
            <w:r w:rsidR="00126329" w:rsidRPr="00917F49">
              <w:rPr>
                <w:rFonts w:ascii="Arial" w:hAnsi="Arial" w:cs="Arial"/>
              </w:rPr>
              <w:t>I would go and see Ann Davies who is a staff member of the Early Years Education and Care team as she has had experience opening up her own nursery. Ann would hopefully be able to give me additional information about setting up the nursery and what are the registration processes I need to go through. Ann would be able to guide me in the right direction to get more information on all the registration information I need.</w:t>
            </w:r>
          </w:p>
        </w:tc>
        <w:tc>
          <w:tcPr>
            <w:tcW w:w="3402" w:type="dxa"/>
          </w:tcPr>
          <w:p w14:paraId="4CEA833B" w14:textId="2265A4C2" w:rsidR="00575726" w:rsidRPr="00917F49" w:rsidRDefault="00AD5883" w:rsidP="00F55135">
            <w:pPr>
              <w:rPr>
                <w:rFonts w:ascii="Arial" w:hAnsi="Arial" w:cs="Arial"/>
              </w:rPr>
            </w:pPr>
            <w:r w:rsidRPr="00917F49">
              <w:rPr>
                <w:rFonts w:ascii="Arial" w:hAnsi="Arial" w:cs="Arial"/>
              </w:rPr>
              <w:t>I will research this process myself on the Care Inspectorate Wales (CIW</w:t>
            </w:r>
            <w:r w:rsidR="00E5107C" w:rsidRPr="00917F49">
              <w:rPr>
                <w:rFonts w:ascii="Arial" w:hAnsi="Arial" w:cs="Arial"/>
              </w:rPr>
              <w:t>) website and make an appointment</w:t>
            </w:r>
            <w:r w:rsidRPr="00917F49">
              <w:rPr>
                <w:rFonts w:ascii="Arial" w:hAnsi="Arial" w:cs="Arial"/>
              </w:rPr>
              <w:t xml:space="preserve"> with Ann Davies.</w:t>
            </w:r>
          </w:p>
        </w:tc>
        <w:tc>
          <w:tcPr>
            <w:tcW w:w="1701" w:type="dxa"/>
          </w:tcPr>
          <w:p w14:paraId="5BB945CC" w14:textId="2ECBBDE9" w:rsidR="00575726" w:rsidRPr="00917F49" w:rsidRDefault="004D16D2" w:rsidP="00F55135">
            <w:pPr>
              <w:rPr>
                <w:rFonts w:ascii="Arial" w:hAnsi="Arial" w:cs="Arial"/>
              </w:rPr>
            </w:pPr>
            <w:r w:rsidRPr="00917F49">
              <w:rPr>
                <w:rFonts w:ascii="Arial" w:hAnsi="Arial" w:cs="Arial"/>
              </w:rPr>
              <w:t>By 2024</w:t>
            </w:r>
          </w:p>
        </w:tc>
      </w:tr>
      <w:tr w:rsidR="00575726" w:rsidRPr="00917F49" w14:paraId="47CEBFB7" w14:textId="77777777" w:rsidTr="00F55135">
        <w:tc>
          <w:tcPr>
            <w:tcW w:w="2405" w:type="dxa"/>
          </w:tcPr>
          <w:p w14:paraId="047C93CE" w14:textId="77777777" w:rsidR="00575726" w:rsidRPr="00917F49" w:rsidRDefault="00575726" w:rsidP="00F55135">
            <w:pPr>
              <w:pStyle w:val="ListParagraph"/>
              <w:numPr>
                <w:ilvl w:val="0"/>
                <w:numId w:val="19"/>
              </w:numPr>
              <w:rPr>
                <w:rFonts w:ascii="Arial" w:hAnsi="Arial" w:cs="Arial"/>
                <w:b/>
              </w:rPr>
            </w:pPr>
            <w:r w:rsidRPr="00917F49">
              <w:rPr>
                <w:rFonts w:ascii="Arial" w:hAnsi="Arial" w:cs="Arial"/>
                <w:b/>
              </w:rPr>
              <w:t>Skills</w:t>
            </w:r>
          </w:p>
          <w:p w14:paraId="3A3F06CD" w14:textId="77777777" w:rsidR="00575726" w:rsidRPr="00917F49" w:rsidRDefault="00575726" w:rsidP="00F55135">
            <w:pPr>
              <w:rPr>
                <w:rFonts w:ascii="Arial" w:hAnsi="Arial" w:cs="Arial"/>
              </w:rPr>
            </w:pPr>
            <w:r w:rsidRPr="00917F49">
              <w:rPr>
                <w:rFonts w:ascii="Arial" w:hAnsi="Arial" w:cs="Arial"/>
              </w:rPr>
              <w:t>Develop a business plan</w:t>
            </w:r>
          </w:p>
          <w:p w14:paraId="1EF4AC75" w14:textId="77777777" w:rsidR="00575726" w:rsidRPr="00917F49" w:rsidRDefault="00575726" w:rsidP="00F55135">
            <w:pPr>
              <w:rPr>
                <w:rFonts w:ascii="Arial" w:hAnsi="Arial" w:cs="Arial"/>
              </w:rPr>
            </w:pPr>
          </w:p>
          <w:p w14:paraId="2B88D102" w14:textId="77777777" w:rsidR="00575726" w:rsidRPr="00917F49" w:rsidRDefault="00575726" w:rsidP="00F55135">
            <w:pPr>
              <w:rPr>
                <w:rFonts w:ascii="Arial" w:hAnsi="Arial" w:cs="Arial"/>
              </w:rPr>
            </w:pPr>
          </w:p>
          <w:p w14:paraId="695CA5E5" w14:textId="77777777" w:rsidR="00575726" w:rsidRPr="00917F49" w:rsidRDefault="00575726" w:rsidP="00F55135">
            <w:pPr>
              <w:rPr>
                <w:rFonts w:ascii="Arial" w:hAnsi="Arial" w:cs="Arial"/>
              </w:rPr>
            </w:pPr>
          </w:p>
        </w:tc>
        <w:tc>
          <w:tcPr>
            <w:tcW w:w="3260" w:type="dxa"/>
          </w:tcPr>
          <w:p w14:paraId="22553210" w14:textId="1DE11887" w:rsidR="00575726" w:rsidRPr="00917F49" w:rsidRDefault="00C03E9E" w:rsidP="00F55135">
            <w:pPr>
              <w:rPr>
                <w:rFonts w:ascii="Arial" w:hAnsi="Arial" w:cs="Arial"/>
              </w:rPr>
            </w:pPr>
            <w:r w:rsidRPr="00917F49">
              <w:rPr>
                <w:rFonts w:ascii="Arial" w:hAnsi="Arial" w:cs="Arial"/>
              </w:rPr>
              <w:t>I am going to develop plan to make sur</w:t>
            </w:r>
            <w:r w:rsidR="00831B90" w:rsidRPr="00917F49">
              <w:rPr>
                <w:rFonts w:ascii="Arial" w:hAnsi="Arial" w:cs="Arial"/>
              </w:rPr>
              <w:t>e my business is a success. The reason I need to do this is because if I don’t then something may go wrong in my business bec</w:t>
            </w:r>
            <w:r w:rsidR="00E5107C" w:rsidRPr="00917F49">
              <w:rPr>
                <w:rFonts w:ascii="Arial" w:hAnsi="Arial" w:cs="Arial"/>
              </w:rPr>
              <w:t>ause I am not covering all area</w:t>
            </w:r>
            <w:r w:rsidR="00831B90" w:rsidRPr="00917F49">
              <w:rPr>
                <w:rFonts w:ascii="Arial" w:hAnsi="Arial" w:cs="Arial"/>
              </w:rPr>
              <w:t>s. By doing a business plan it will ensure that I cover all areas to be successfu</w:t>
            </w:r>
            <w:r w:rsidR="00E5107C" w:rsidRPr="00917F49">
              <w:rPr>
                <w:rFonts w:ascii="Arial" w:hAnsi="Arial" w:cs="Arial"/>
              </w:rPr>
              <w:t>l and have a plan of what to do.</w:t>
            </w:r>
          </w:p>
        </w:tc>
        <w:tc>
          <w:tcPr>
            <w:tcW w:w="3402" w:type="dxa"/>
          </w:tcPr>
          <w:p w14:paraId="396E4A8F" w14:textId="0674C1D9" w:rsidR="00575726" w:rsidRPr="00917F49" w:rsidRDefault="00575726" w:rsidP="00324EF9">
            <w:pPr>
              <w:rPr>
                <w:rFonts w:ascii="Arial" w:hAnsi="Arial" w:cs="Arial"/>
              </w:rPr>
            </w:pPr>
            <w:r w:rsidRPr="00917F49">
              <w:rPr>
                <w:rFonts w:ascii="Arial" w:hAnsi="Arial" w:cs="Arial"/>
              </w:rPr>
              <w:t xml:space="preserve">I am going to develop a business plan </w:t>
            </w:r>
            <w:r w:rsidR="00324EF9" w:rsidRPr="00917F49">
              <w:rPr>
                <w:rFonts w:ascii="Arial" w:hAnsi="Arial" w:cs="Arial"/>
              </w:rPr>
              <w:t xml:space="preserve">by firstly seeing </w:t>
            </w:r>
            <w:r w:rsidR="006A2FD0" w:rsidRPr="00917F49">
              <w:rPr>
                <w:rFonts w:ascii="Arial" w:hAnsi="Arial" w:cs="Arial"/>
              </w:rPr>
              <w:t xml:space="preserve">carers advisor. </w:t>
            </w:r>
            <w:r w:rsidR="009F4A83" w:rsidRPr="00917F49">
              <w:rPr>
                <w:rFonts w:ascii="Arial" w:hAnsi="Arial" w:cs="Arial"/>
              </w:rPr>
              <w:t xml:space="preserve">The carers advisor </w:t>
            </w:r>
            <w:r w:rsidR="00AF054C" w:rsidRPr="00917F49">
              <w:rPr>
                <w:rFonts w:ascii="Arial" w:hAnsi="Arial" w:cs="Arial"/>
              </w:rPr>
              <w:t xml:space="preserve">should guide me on what </w:t>
            </w:r>
            <w:r w:rsidR="00CA17FA" w:rsidRPr="00917F49">
              <w:rPr>
                <w:rFonts w:ascii="Arial" w:hAnsi="Arial" w:cs="Arial"/>
              </w:rPr>
              <w:t>information I</w:t>
            </w:r>
            <w:r w:rsidR="00D365D3" w:rsidRPr="00917F49">
              <w:rPr>
                <w:rFonts w:ascii="Arial" w:hAnsi="Arial" w:cs="Arial"/>
              </w:rPr>
              <w:t xml:space="preserve"> need to create a business plan. If they do not have the information I need to be able to create a business plan they should be able to pass me along to someone/an organisation that would be able to give me all the information I need. </w:t>
            </w:r>
          </w:p>
        </w:tc>
        <w:tc>
          <w:tcPr>
            <w:tcW w:w="3402" w:type="dxa"/>
          </w:tcPr>
          <w:p w14:paraId="572F1302" w14:textId="3335C204" w:rsidR="00575726" w:rsidRPr="00917F49" w:rsidRDefault="00AD5883" w:rsidP="00F55135">
            <w:pPr>
              <w:rPr>
                <w:rFonts w:ascii="Arial" w:hAnsi="Arial" w:cs="Arial"/>
              </w:rPr>
            </w:pPr>
            <w:r w:rsidRPr="00917F49">
              <w:rPr>
                <w:rFonts w:ascii="Arial" w:hAnsi="Arial" w:cs="Arial"/>
              </w:rPr>
              <w:t xml:space="preserve">I am </w:t>
            </w:r>
            <w:r w:rsidR="00324EF9" w:rsidRPr="00917F49">
              <w:rPr>
                <w:rFonts w:ascii="Arial" w:hAnsi="Arial" w:cs="Arial"/>
              </w:rPr>
              <w:t>going to see a carers advisor in the Un</w:t>
            </w:r>
            <w:r w:rsidR="00E5107C" w:rsidRPr="00917F49">
              <w:rPr>
                <w:rFonts w:ascii="Arial" w:hAnsi="Arial" w:cs="Arial"/>
              </w:rPr>
              <w:t>iversity Wales Trinity St David myself by making an appointment.</w:t>
            </w:r>
          </w:p>
        </w:tc>
        <w:tc>
          <w:tcPr>
            <w:tcW w:w="1701" w:type="dxa"/>
          </w:tcPr>
          <w:p w14:paraId="43F9235F" w14:textId="59416517" w:rsidR="00575726" w:rsidRPr="00917F49" w:rsidRDefault="004D16D2" w:rsidP="00F55135">
            <w:pPr>
              <w:rPr>
                <w:rFonts w:ascii="Arial" w:hAnsi="Arial" w:cs="Arial"/>
              </w:rPr>
            </w:pPr>
            <w:r w:rsidRPr="00917F49">
              <w:rPr>
                <w:rFonts w:ascii="Arial" w:hAnsi="Arial" w:cs="Arial"/>
              </w:rPr>
              <w:t>By 2024</w:t>
            </w:r>
          </w:p>
        </w:tc>
      </w:tr>
      <w:tr w:rsidR="00575726" w:rsidRPr="00917F49" w14:paraId="0190E827" w14:textId="77777777" w:rsidTr="00F55135">
        <w:tc>
          <w:tcPr>
            <w:tcW w:w="2405" w:type="dxa"/>
          </w:tcPr>
          <w:p w14:paraId="3AC6FEA9" w14:textId="77777777" w:rsidR="00575726" w:rsidRPr="00917F49" w:rsidRDefault="00575726" w:rsidP="00F55135">
            <w:pPr>
              <w:pStyle w:val="ListParagraph"/>
              <w:numPr>
                <w:ilvl w:val="0"/>
                <w:numId w:val="19"/>
              </w:numPr>
              <w:rPr>
                <w:rFonts w:ascii="Arial" w:hAnsi="Arial" w:cs="Arial"/>
                <w:b/>
              </w:rPr>
            </w:pPr>
            <w:r w:rsidRPr="00917F49">
              <w:rPr>
                <w:rFonts w:ascii="Arial" w:hAnsi="Arial" w:cs="Arial"/>
                <w:b/>
              </w:rPr>
              <w:t>Skills</w:t>
            </w:r>
          </w:p>
          <w:p w14:paraId="7F24776D" w14:textId="6A2A1F2D" w:rsidR="00575726" w:rsidRPr="00917F49" w:rsidRDefault="00575726" w:rsidP="00F55135">
            <w:pPr>
              <w:rPr>
                <w:rFonts w:ascii="Arial" w:hAnsi="Arial" w:cs="Arial"/>
              </w:rPr>
            </w:pPr>
            <w:r w:rsidRPr="00917F49">
              <w:rPr>
                <w:rFonts w:ascii="Arial" w:hAnsi="Arial" w:cs="Arial"/>
              </w:rPr>
              <w:t xml:space="preserve">Further my Welsh language </w:t>
            </w:r>
            <w:r w:rsidR="00E5107C" w:rsidRPr="00917F49">
              <w:rPr>
                <w:rFonts w:ascii="Arial" w:hAnsi="Arial" w:cs="Arial"/>
              </w:rPr>
              <w:t>vocabulary</w:t>
            </w:r>
          </w:p>
          <w:p w14:paraId="35068F3A" w14:textId="77777777" w:rsidR="00575726" w:rsidRPr="00917F49" w:rsidRDefault="00575726" w:rsidP="00F55135">
            <w:pPr>
              <w:rPr>
                <w:rFonts w:ascii="Arial" w:hAnsi="Arial" w:cs="Arial"/>
              </w:rPr>
            </w:pPr>
          </w:p>
          <w:p w14:paraId="57B17D02" w14:textId="77777777" w:rsidR="00575726" w:rsidRPr="00917F49" w:rsidRDefault="00575726" w:rsidP="00F55135">
            <w:pPr>
              <w:rPr>
                <w:rFonts w:ascii="Arial" w:hAnsi="Arial" w:cs="Arial"/>
              </w:rPr>
            </w:pPr>
          </w:p>
          <w:p w14:paraId="06B00E2C" w14:textId="77777777" w:rsidR="00575726" w:rsidRPr="00917F49" w:rsidRDefault="00575726" w:rsidP="00F55135">
            <w:pPr>
              <w:rPr>
                <w:rFonts w:ascii="Arial" w:hAnsi="Arial" w:cs="Arial"/>
              </w:rPr>
            </w:pPr>
          </w:p>
        </w:tc>
        <w:tc>
          <w:tcPr>
            <w:tcW w:w="3260" w:type="dxa"/>
          </w:tcPr>
          <w:p w14:paraId="2B1C582C" w14:textId="168B4DB8" w:rsidR="00575726" w:rsidRPr="00917F49" w:rsidRDefault="00831B90" w:rsidP="00E5107C">
            <w:pPr>
              <w:rPr>
                <w:rFonts w:ascii="Arial" w:hAnsi="Arial" w:cs="Arial"/>
              </w:rPr>
            </w:pPr>
            <w:r w:rsidRPr="00917F49">
              <w:rPr>
                <w:rFonts w:ascii="Arial" w:hAnsi="Arial" w:cs="Arial"/>
              </w:rPr>
              <w:t>I want to fu</w:t>
            </w:r>
            <w:r w:rsidR="00E5107C" w:rsidRPr="00917F49">
              <w:rPr>
                <w:rFonts w:ascii="Arial" w:hAnsi="Arial" w:cs="Arial"/>
              </w:rPr>
              <w:t>r</w:t>
            </w:r>
            <w:r w:rsidRPr="00917F49">
              <w:rPr>
                <w:rFonts w:ascii="Arial" w:hAnsi="Arial" w:cs="Arial"/>
              </w:rPr>
              <w:t>ther my Welsh voc</w:t>
            </w:r>
            <w:r w:rsidR="00E5107C" w:rsidRPr="00917F49">
              <w:rPr>
                <w:rFonts w:ascii="Arial" w:hAnsi="Arial" w:cs="Arial"/>
              </w:rPr>
              <w:t>abulary</w:t>
            </w:r>
            <w:r w:rsidRPr="00917F49">
              <w:rPr>
                <w:rFonts w:ascii="Arial" w:hAnsi="Arial" w:cs="Arial"/>
              </w:rPr>
              <w:t xml:space="preserve"> as I will be opening a nursery in Wales, it is essential I can speak the language con</w:t>
            </w:r>
            <w:r w:rsidR="00E5107C" w:rsidRPr="00917F49">
              <w:rPr>
                <w:rFonts w:ascii="Arial" w:hAnsi="Arial" w:cs="Arial"/>
              </w:rPr>
              <w:t>fidentiality</w:t>
            </w:r>
            <w:r w:rsidRPr="00917F49">
              <w:rPr>
                <w:rFonts w:ascii="Arial" w:hAnsi="Arial" w:cs="Arial"/>
              </w:rPr>
              <w:t xml:space="preserve">. By being able to speak more Welsh it will allow me to be more confident in teaching the children Welsh as well as being able to interact </w:t>
            </w:r>
            <w:r w:rsidR="00AD5883" w:rsidRPr="00917F49">
              <w:rPr>
                <w:rFonts w:ascii="Arial" w:hAnsi="Arial" w:cs="Arial"/>
              </w:rPr>
              <w:t xml:space="preserve">and communicate </w:t>
            </w:r>
            <w:r w:rsidRPr="00917F49">
              <w:rPr>
                <w:rFonts w:ascii="Arial" w:hAnsi="Arial" w:cs="Arial"/>
              </w:rPr>
              <w:t xml:space="preserve">with parents more effectively if Welsh is their preferred language. </w:t>
            </w:r>
          </w:p>
        </w:tc>
        <w:tc>
          <w:tcPr>
            <w:tcW w:w="3402" w:type="dxa"/>
          </w:tcPr>
          <w:p w14:paraId="796F4D92" w14:textId="4F630A7C" w:rsidR="00575726" w:rsidRPr="00917F49" w:rsidRDefault="00E5107C" w:rsidP="00E5107C">
            <w:pPr>
              <w:rPr>
                <w:rFonts w:ascii="Arial" w:hAnsi="Arial" w:cs="Arial"/>
              </w:rPr>
            </w:pPr>
            <w:r w:rsidRPr="00917F49">
              <w:rPr>
                <w:rFonts w:ascii="Arial" w:hAnsi="Arial" w:cs="Arial"/>
              </w:rPr>
              <w:t>To further my Welsh language vocabulary,</w:t>
            </w:r>
            <w:r w:rsidR="00CC638A" w:rsidRPr="00917F49">
              <w:rPr>
                <w:rFonts w:ascii="Arial" w:hAnsi="Arial" w:cs="Arial"/>
              </w:rPr>
              <w:t xml:space="preserve"> I have decided to sign up to Welsh language classes. I will do this </w:t>
            </w:r>
            <w:r w:rsidR="0028608D" w:rsidRPr="00917F49">
              <w:rPr>
                <w:rFonts w:ascii="Arial" w:hAnsi="Arial" w:cs="Arial"/>
              </w:rPr>
              <w:t>with ‘</w:t>
            </w:r>
            <w:r w:rsidR="00B2483B" w:rsidRPr="00917F49">
              <w:rPr>
                <w:rFonts w:ascii="Arial" w:hAnsi="Arial" w:cs="Arial"/>
              </w:rPr>
              <w:t>The National Centre for</w:t>
            </w:r>
            <w:r w:rsidRPr="00917F49">
              <w:rPr>
                <w:rFonts w:ascii="Arial" w:hAnsi="Arial" w:cs="Arial"/>
              </w:rPr>
              <w:t xml:space="preserve"> Learning Welsh’ in Carmarthen (</w:t>
            </w:r>
            <w:proofErr w:type="spellStart"/>
            <w:r w:rsidRPr="00917F49">
              <w:rPr>
                <w:rFonts w:ascii="Arial" w:hAnsi="Arial" w:cs="Arial"/>
              </w:rPr>
              <w:t>Carmarthen</w:t>
            </w:r>
            <w:proofErr w:type="spellEnd"/>
            <w:r w:rsidRPr="00917F49">
              <w:rPr>
                <w:rFonts w:ascii="Arial" w:hAnsi="Arial" w:cs="Arial"/>
              </w:rPr>
              <w:t xml:space="preserve"> County Council, 2018). </w:t>
            </w:r>
            <w:r w:rsidR="00B2483B" w:rsidRPr="00917F49">
              <w:rPr>
                <w:rFonts w:ascii="Arial" w:hAnsi="Arial" w:cs="Arial"/>
              </w:rPr>
              <w:t>I will do this once a week and the w</w:t>
            </w:r>
            <w:r w:rsidRPr="00917F49">
              <w:rPr>
                <w:rFonts w:ascii="Arial" w:hAnsi="Arial" w:cs="Arial"/>
              </w:rPr>
              <w:t>hole course will cost 60 pounds for a few weeks.</w:t>
            </w:r>
          </w:p>
        </w:tc>
        <w:tc>
          <w:tcPr>
            <w:tcW w:w="3402" w:type="dxa"/>
          </w:tcPr>
          <w:p w14:paraId="3DFFE615" w14:textId="5A2D8D94" w:rsidR="00575726" w:rsidRPr="00917F49" w:rsidRDefault="00324EF9" w:rsidP="00F55135">
            <w:pPr>
              <w:rPr>
                <w:rFonts w:ascii="Arial" w:hAnsi="Arial" w:cs="Arial"/>
              </w:rPr>
            </w:pPr>
            <w:r w:rsidRPr="00917F49">
              <w:rPr>
                <w:rFonts w:ascii="Arial" w:hAnsi="Arial" w:cs="Arial"/>
              </w:rPr>
              <w:t>I am going to go on a Welsh Language Course myself with ‘The National Centre for Learning Welsh’ in Carmarthen</w:t>
            </w:r>
            <w:r w:rsidR="00E5107C" w:rsidRPr="00917F49">
              <w:rPr>
                <w:rFonts w:ascii="Arial" w:hAnsi="Arial" w:cs="Arial"/>
              </w:rPr>
              <w:t xml:space="preserve"> (</w:t>
            </w:r>
            <w:proofErr w:type="spellStart"/>
            <w:r w:rsidR="00E5107C" w:rsidRPr="00917F49">
              <w:rPr>
                <w:rFonts w:ascii="Arial" w:hAnsi="Arial" w:cs="Arial"/>
              </w:rPr>
              <w:t>Carmarthen</w:t>
            </w:r>
            <w:proofErr w:type="spellEnd"/>
            <w:r w:rsidR="00E5107C" w:rsidRPr="00917F49">
              <w:rPr>
                <w:rFonts w:ascii="Arial" w:hAnsi="Arial" w:cs="Arial"/>
              </w:rPr>
              <w:t xml:space="preserve"> County Council, 2018).</w:t>
            </w:r>
          </w:p>
        </w:tc>
        <w:tc>
          <w:tcPr>
            <w:tcW w:w="1701" w:type="dxa"/>
          </w:tcPr>
          <w:p w14:paraId="1D2A79D7" w14:textId="3CD00E34" w:rsidR="00575726" w:rsidRPr="00917F49" w:rsidRDefault="004D16D2" w:rsidP="00F55135">
            <w:pPr>
              <w:rPr>
                <w:rFonts w:ascii="Arial" w:hAnsi="Arial" w:cs="Arial"/>
              </w:rPr>
            </w:pPr>
            <w:r w:rsidRPr="00917F49">
              <w:rPr>
                <w:rFonts w:ascii="Arial" w:hAnsi="Arial" w:cs="Arial"/>
              </w:rPr>
              <w:t>By 2021</w:t>
            </w:r>
          </w:p>
        </w:tc>
      </w:tr>
      <w:tr w:rsidR="00575726" w:rsidRPr="00917F49" w14:paraId="28F64BB0" w14:textId="77777777" w:rsidTr="00F55135">
        <w:tc>
          <w:tcPr>
            <w:tcW w:w="2405" w:type="dxa"/>
          </w:tcPr>
          <w:p w14:paraId="4F15A6DE" w14:textId="77777777" w:rsidR="00575726" w:rsidRPr="00917F49" w:rsidRDefault="00575726" w:rsidP="00F55135">
            <w:pPr>
              <w:pStyle w:val="ListParagraph"/>
              <w:numPr>
                <w:ilvl w:val="0"/>
                <w:numId w:val="19"/>
              </w:numPr>
              <w:rPr>
                <w:rFonts w:ascii="Arial" w:hAnsi="Arial" w:cs="Arial"/>
                <w:b/>
              </w:rPr>
            </w:pPr>
            <w:r w:rsidRPr="00917F49">
              <w:rPr>
                <w:rFonts w:ascii="Arial" w:hAnsi="Arial" w:cs="Arial"/>
                <w:b/>
              </w:rPr>
              <w:t>Values</w:t>
            </w:r>
          </w:p>
          <w:p w14:paraId="0CAF7721" w14:textId="77777777" w:rsidR="00575726" w:rsidRPr="00917F49" w:rsidRDefault="00575726" w:rsidP="00F55135">
            <w:pPr>
              <w:rPr>
                <w:rFonts w:ascii="Arial" w:hAnsi="Arial" w:cs="Arial"/>
              </w:rPr>
            </w:pPr>
            <w:r w:rsidRPr="00917F49">
              <w:rPr>
                <w:rFonts w:ascii="Arial" w:hAnsi="Arial" w:cs="Arial"/>
              </w:rPr>
              <w:t>Become a better team leader</w:t>
            </w:r>
          </w:p>
          <w:p w14:paraId="4279F6B8" w14:textId="77777777" w:rsidR="00575726" w:rsidRPr="00917F49" w:rsidRDefault="00575726" w:rsidP="00F55135">
            <w:pPr>
              <w:rPr>
                <w:rFonts w:ascii="Arial" w:hAnsi="Arial" w:cs="Arial"/>
              </w:rPr>
            </w:pPr>
          </w:p>
          <w:p w14:paraId="5BFAC07E" w14:textId="77777777" w:rsidR="00575726" w:rsidRPr="00917F49" w:rsidRDefault="00575726" w:rsidP="00F55135">
            <w:pPr>
              <w:rPr>
                <w:rFonts w:ascii="Arial" w:hAnsi="Arial" w:cs="Arial"/>
              </w:rPr>
            </w:pPr>
          </w:p>
          <w:p w14:paraId="2645CFC3" w14:textId="77777777" w:rsidR="00575726" w:rsidRPr="00917F49" w:rsidRDefault="00575726" w:rsidP="00F55135">
            <w:pPr>
              <w:rPr>
                <w:rFonts w:ascii="Arial" w:hAnsi="Arial" w:cs="Arial"/>
              </w:rPr>
            </w:pPr>
          </w:p>
        </w:tc>
        <w:tc>
          <w:tcPr>
            <w:tcW w:w="3260" w:type="dxa"/>
          </w:tcPr>
          <w:p w14:paraId="5F403D23" w14:textId="50358A7D" w:rsidR="00575726" w:rsidRPr="00917F49" w:rsidRDefault="00AD5883" w:rsidP="00F55135">
            <w:pPr>
              <w:rPr>
                <w:rFonts w:ascii="Arial" w:hAnsi="Arial" w:cs="Arial"/>
              </w:rPr>
            </w:pPr>
            <w:r w:rsidRPr="00917F49">
              <w:rPr>
                <w:rFonts w:ascii="Arial" w:hAnsi="Arial" w:cs="Arial"/>
              </w:rPr>
              <w:t>I want to become a better team leader because when I own a nursery I will be the leader and I know that I need to be the best team leader I can to support my staff.</w:t>
            </w:r>
          </w:p>
        </w:tc>
        <w:tc>
          <w:tcPr>
            <w:tcW w:w="3402" w:type="dxa"/>
          </w:tcPr>
          <w:p w14:paraId="3E7644A0" w14:textId="6F1CBA6D" w:rsidR="00575726" w:rsidRPr="00917F49" w:rsidRDefault="00B63134" w:rsidP="00F55135">
            <w:pPr>
              <w:rPr>
                <w:rFonts w:ascii="Arial" w:hAnsi="Arial" w:cs="Arial"/>
              </w:rPr>
            </w:pPr>
            <w:r w:rsidRPr="00917F49">
              <w:rPr>
                <w:rFonts w:ascii="Arial" w:hAnsi="Arial" w:cs="Arial"/>
              </w:rPr>
              <w:t xml:space="preserve">I am going to improve my leadership skills </w:t>
            </w:r>
            <w:r w:rsidR="00083DDC" w:rsidRPr="00917F49">
              <w:rPr>
                <w:rFonts w:ascii="Arial" w:hAnsi="Arial" w:cs="Arial"/>
              </w:rPr>
              <w:t xml:space="preserve">in the leadership module. This module is </w:t>
            </w:r>
            <w:r w:rsidR="001E6DFD" w:rsidRPr="00917F49">
              <w:rPr>
                <w:rFonts w:ascii="Arial" w:hAnsi="Arial" w:cs="Arial"/>
              </w:rPr>
              <w:t>one that I will be completing i</w:t>
            </w:r>
            <w:r w:rsidR="00083DDC" w:rsidRPr="00917F49">
              <w:rPr>
                <w:rFonts w:ascii="Arial" w:hAnsi="Arial" w:cs="Arial"/>
              </w:rPr>
              <w:t>n my 3</w:t>
            </w:r>
            <w:r w:rsidR="00083DDC" w:rsidRPr="00917F49">
              <w:rPr>
                <w:rFonts w:ascii="Arial" w:hAnsi="Arial" w:cs="Arial"/>
                <w:vertAlign w:val="superscript"/>
              </w:rPr>
              <w:t>rd</w:t>
            </w:r>
            <w:r w:rsidR="00E5107C" w:rsidRPr="00917F49">
              <w:rPr>
                <w:rFonts w:ascii="Arial" w:hAnsi="Arial" w:cs="Arial"/>
              </w:rPr>
              <w:t xml:space="preserve"> year of this c</w:t>
            </w:r>
            <w:r w:rsidR="00083DDC" w:rsidRPr="00917F49">
              <w:rPr>
                <w:rFonts w:ascii="Arial" w:hAnsi="Arial" w:cs="Arial"/>
              </w:rPr>
              <w:t>ourse. After speaking to one of the Early Years Education and Staff members Gwyneth Davies, she suggested that this wou</w:t>
            </w:r>
            <w:r w:rsidR="001E6DFD" w:rsidRPr="00917F49">
              <w:rPr>
                <w:rFonts w:ascii="Arial" w:hAnsi="Arial" w:cs="Arial"/>
              </w:rPr>
              <w:t>ld be an excellent opportunity</w:t>
            </w:r>
            <w:r w:rsidR="00083DDC" w:rsidRPr="00917F49">
              <w:rPr>
                <w:rFonts w:ascii="Arial" w:hAnsi="Arial" w:cs="Arial"/>
              </w:rPr>
              <w:t xml:space="preserve"> to develop my leadership skills as the module is designed to create more confident and effective leaders so therefore by just completing this module, it should improve this value. </w:t>
            </w:r>
          </w:p>
        </w:tc>
        <w:tc>
          <w:tcPr>
            <w:tcW w:w="3402" w:type="dxa"/>
          </w:tcPr>
          <w:p w14:paraId="5A3390F4" w14:textId="083D560E" w:rsidR="00575726" w:rsidRPr="00917F49" w:rsidRDefault="00324EF9" w:rsidP="00F55135">
            <w:pPr>
              <w:rPr>
                <w:rFonts w:ascii="Arial" w:hAnsi="Arial" w:cs="Arial"/>
              </w:rPr>
            </w:pPr>
            <w:r w:rsidRPr="00917F49">
              <w:rPr>
                <w:rFonts w:ascii="Arial" w:hAnsi="Arial" w:cs="Arial"/>
              </w:rPr>
              <w:t>I am going to become a better team leader myself through a module I am going to complete at the University Wales Trinity St D</w:t>
            </w:r>
            <w:r w:rsidR="001E6DFD" w:rsidRPr="00917F49">
              <w:rPr>
                <w:rFonts w:ascii="Arial" w:hAnsi="Arial" w:cs="Arial"/>
              </w:rPr>
              <w:t>avid</w:t>
            </w:r>
            <w:r w:rsidRPr="00917F49">
              <w:rPr>
                <w:rFonts w:ascii="Arial" w:hAnsi="Arial" w:cs="Arial"/>
              </w:rPr>
              <w:t>.</w:t>
            </w:r>
          </w:p>
        </w:tc>
        <w:tc>
          <w:tcPr>
            <w:tcW w:w="1701" w:type="dxa"/>
          </w:tcPr>
          <w:p w14:paraId="074CD0E3" w14:textId="14BDBB7B" w:rsidR="00575726" w:rsidRPr="00917F49" w:rsidRDefault="004D16D2" w:rsidP="00F55135">
            <w:pPr>
              <w:rPr>
                <w:rFonts w:ascii="Arial" w:hAnsi="Arial" w:cs="Arial"/>
              </w:rPr>
            </w:pPr>
            <w:r w:rsidRPr="00917F49">
              <w:rPr>
                <w:rFonts w:ascii="Arial" w:hAnsi="Arial" w:cs="Arial"/>
              </w:rPr>
              <w:t>By 2021</w:t>
            </w:r>
          </w:p>
        </w:tc>
      </w:tr>
      <w:tr w:rsidR="00575726" w:rsidRPr="00917F49" w14:paraId="5D90798E" w14:textId="77777777" w:rsidTr="00F55135">
        <w:tc>
          <w:tcPr>
            <w:tcW w:w="2405" w:type="dxa"/>
          </w:tcPr>
          <w:p w14:paraId="3DB77ED6" w14:textId="77777777" w:rsidR="00575726" w:rsidRPr="00917F49" w:rsidRDefault="00575726" w:rsidP="00F55135">
            <w:pPr>
              <w:pStyle w:val="ListParagraph"/>
              <w:numPr>
                <w:ilvl w:val="0"/>
                <w:numId w:val="19"/>
              </w:numPr>
              <w:rPr>
                <w:rFonts w:ascii="Arial" w:hAnsi="Arial" w:cs="Arial"/>
                <w:b/>
              </w:rPr>
            </w:pPr>
            <w:r w:rsidRPr="00917F49">
              <w:rPr>
                <w:rFonts w:ascii="Arial" w:hAnsi="Arial" w:cs="Arial"/>
                <w:b/>
              </w:rPr>
              <w:t xml:space="preserve">Values </w:t>
            </w:r>
          </w:p>
          <w:p w14:paraId="4389A225" w14:textId="77777777" w:rsidR="00575726" w:rsidRPr="00917F49" w:rsidRDefault="00575726" w:rsidP="00F55135">
            <w:pPr>
              <w:rPr>
                <w:rFonts w:ascii="Arial" w:hAnsi="Arial" w:cs="Arial"/>
              </w:rPr>
            </w:pPr>
            <w:r w:rsidRPr="00917F49">
              <w:rPr>
                <w:rFonts w:ascii="Arial" w:hAnsi="Arial" w:cs="Arial"/>
              </w:rPr>
              <w:t xml:space="preserve">Strengthen my empathy </w:t>
            </w:r>
          </w:p>
          <w:p w14:paraId="121E4D72" w14:textId="77777777" w:rsidR="00575726" w:rsidRPr="00917F49" w:rsidRDefault="00575726" w:rsidP="00F55135">
            <w:pPr>
              <w:rPr>
                <w:rFonts w:ascii="Arial" w:hAnsi="Arial" w:cs="Arial"/>
              </w:rPr>
            </w:pPr>
          </w:p>
          <w:p w14:paraId="2F8DC663" w14:textId="77777777" w:rsidR="00575726" w:rsidRPr="00917F49" w:rsidRDefault="00575726" w:rsidP="00F55135">
            <w:pPr>
              <w:rPr>
                <w:rFonts w:ascii="Arial" w:hAnsi="Arial" w:cs="Arial"/>
              </w:rPr>
            </w:pPr>
          </w:p>
          <w:p w14:paraId="026111E8" w14:textId="77777777" w:rsidR="00575726" w:rsidRPr="00917F49" w:rsidRDefault="00575726" w:rsidP="00F55135">
            <w:pPr>
              <w:rPr>
                <w:rFonts w:ascii="Arial" w:hAnsi="Arial" w:cs="Arial"/>
              </w:rPr>
            </w:pPr>
          </w:p>
        </w:tc>
        <w:tc>
          <w:tcPr>
            <w:tcW w:w="3260" w:type="dxa"/>
          </w:tcPr>
          <w:p w14:paraId="60F89C70" w14:textId="76E59649" w:rsidR="00AD5883" w:rsidRPr="00917F49" w:rsidRDefault="00AD5883" w:rsidP="00F55135">
            <w:pPr>
              <w:rPr>
                <w:rFonts w:ascii="Arial" w:hAnsi="Arial" w:cs="Arial"/>
              </w:rPr>
            </w:pPr>
            <w:r w:rsidRPr="00917F49">
              <w:rPr>
                <w:rFonts w:ascii="Arial" w:hAnsi="Arial" w:cs="Arial"/>
              </w:rPr>
              <w:t>I want to strengthen my empat</w:t>
            </w:r>
            <w:r w:rsidR="001E6DFD" w:rsidRPr="00917F49">
              <w:rPr>
                <w:rFonts w:ascii="Arial" w:hAnsi="Arial" w:cs="Arial"/>
              </w:rPr>
              <w:t xml:space="preserve">hy as I feel that this is a value that I’m </w:t>
            </w:r>
            <w:r w:rsidRPr="00917F49">
              <w:rPr>
                <w:rFonts w:ascii="Arial" w:hAnsi="Arial" w:cs="Arial"/>
              </w:rPr>
              <w:t>weakest at. I know I need to str</w:t>
            </w:r>
            <w:r w:rsidR="001E6DFD" w:rsidRPr="00917F49">
              <w:rPr>
                <w:rFonts w:ascii="Arial" w:hAnsi="Arial" w:cs="Arial"/>
              </w:rPr>
              <w:t>engthen this as it is a key valu</w:t>
            </w:r>
            <w:r w:rsidRPr="00917F49">
              <w:rPr>
                <w:rFonts w:ascii="Arial" w:hAnsi="Arial" w:cs="Arial"/>
              </w:rPr>
              <w:t>e for a manger owning a nursery and I am not very goo</w:t>
            </w:r>
            <w:r w:rsidR="001E6DFD" w:rsidRPr="00917F49">
              <w:rPr>
                <w:rFonts w:ascii="Arial" w:hAnsi="Arial" w:cs="Arial"/>
              </w:rPr>
              <w:t xml:space="preserve">d at it right now.  For example, </w:t>
            </w:r>
            <w:r w:rsidRPr="00917F49">
              <w:rPr>
                <w:rFonts w:ascii="Arial" w:hAnsi="Arial" w:cs="Arial"/>
              </w:rPr>
              <w:t xml:space="preserve">I would need it for children going through certain transitions in their lives. </w:t>
            </w:r>
          </w:p>
        </w:tc>
        <w:tc>
          <w:tcPr>
            <w:tcW w:w="3402" w:type="dxa"/>
          </w:tcPr>
          <w:p w14:paraId="3C966682" w14:textId="430B9182" w:rsidR="00575726" w:rsidRPr="00917F49" w:rsidRDefault="00126329" w:rsidP="001E6DFD">
            <w:pPr>
              <w:rPr>
                <w:rFonts w:ascii="Arial" w:hAnsi="Arial" w:cs="Arial"/>
              </w:rPr>
            </w:pPr>
            <w:r w:rsidRPr="00917F49">
              <w:rPr>
                <w:rFonts w:ascii="Arial" w:hAnsi="Arial" w:cs="Arial"/>
              </w:rPr>
              <w:t xml:space="preserve">I am going to develop my empathy skills by observing people. Hopefully by observing people it will allow me to </w:t>
            </w:r>
            <w:r w:rsidR="00F773BA" w:rsidRPr="00917F49">
              <w:rPr>
                <w:rFonts w:ascii="Arial" w:hAnsi="Arial" w:cs="Arial"/>
              </w:rPr>
              <w:t>se</w:t>
            </w:r>
            <w:r w:rsidR="00A956F7" w:rsidRPr="00917F49">
              <w:rPr>
                <w:rFonts w:ascii="Arial" w:hAnsi="Arial" w:cs="Arial"/>
              </w:rPr>
              <w:t xml:space="preserve">e how professionals act in certain situations. I will observe the staff in the nursery I am currently doing my placement at as well as </w:t>
            </w:r>
            <w:r w:rsidR="00DB5C25" w:rsidRPr="00917F49">
              <w:rPr>
                <w:rFonts w:ascii="Arial" w:hAnsi="Arial" w:cs="Arial"/>
              </w:rPr>
              <w:t xml:space="preserve">continuing to observe other </w:t>
            </w:r>
            <w:r w:rsidR="001E6DFD" w:rsidRPr="00917F49">
              <w:rPr>
                <w:rFonts w:ascii="Arial" w:hAnsi="Arial" w:cs="Arial"/>
              </w:rPr>
              <w:t xml:space="preserve">practitioners </w:t>
            </w:r>
            <w:r w:rsidR="00DB5C25" w:rsidRPr="00917F49">
              <w:rPr>
                <w:rFonts w:ascii="Arial" w:hAnsi="Arial" w:cs="Arial"/>
              </w:rPr>
              <w:t xml:space="preserve">when working in a nursery after completing this degree. </w:t>
            </w:r>
          </w:p>
        </w:tc>
        <w:tc>
          <w:tcPr>
            <w:tcW w:w="3402" w:type="dxa"/>
          </w:tcPr>
          <w:p w14:paraId="70E75055" w14:textId="1F183D27" w:rsidR="00575726" w:rsidRPr="00917F49" w:rsidRDefault="00324EF9" w:rsidP="00F55135">
            <w:pPr>
              <w:rPr>
                <w:rFonts w:ascii="Arial" w:hAnsi="Arial" w:cs="Arial"/>
              </w:rPr>
            </w:pPr>
            <w:r w:rsidRPr="00917F49">
              <w:rPr>
                <w:rFonts w:ascii="Arial" w:hAnsi="Arial" w:cs="Arial"/>
              </w:rPr>
              <w:t>I a</w:t>
            </w:r>
            <w:r w:rsidR="001E6DFD" w:rsidRPr="00917F49">
              <w:rPr>
                <w:rFonts w:ascii="Arial" w:hAnsi="Arial" w:cs="Arial"/>
              </w:rPr>
              <w:t>m going to strengthen my empathy</w:t>
            </w:r>
            <w:r w:rsidRPr="00917F49">
              <w:rPr>
                <w:rFonts w:ascii="Arial" w:hAnsi="Arial" w:cs="Arial"/>
              </w:rPr>
              <w:t xml:space="preserve"> myself in Bloomfield Day Nursery and wherever I will be working after I finish my degree. </w:t>
            </w:r>
          </w:p>
        </w:tc>
        <w:tc>
          <w:tcPr>
            <w:tcW w:w="1701" w:type="dxa"/>
          </w:tcPr>
          <w:p w14:paraId="7501B52D" w14:textId="4DCE2850" w:rsidR="00575726" w:rsidRPr="00917F49" w:rsidRDefault="004D16D2" w:rsidP="00F55135">
            <w:pPr>
              <w:rPr>
                <w:rFonts w:ascii="Arial" w:hAnsi="Arial" w:cs="Arial"/>
              </w:rPr>
            </w:pPr>
            <w:r w:rsidRPr="00917F49">
              <w:rPr>
                <w:rFonts w:ascii="Arial" w:hAnsi="Arial" w:cs="Arial"/>
              </w:rPr>
              <w:t>By 2024</w:t>
            </w:r>
          </w:p>
        </w:tc>
      </w:tr>
      <w:tr w:rsidR="00575726" w:rsidRPr="00917F49" w14:paraId="4D910116" w14:textId="77777777" w:rsidTr="00575726">
        <w:trPr>
          <w:trHeight w:val="1547"/>
        </w:trPr>
        <w:tc>
          <w:tcPr>
            <w:tcW w:w="2405" w:type="dxa"/>
          </w:tcPr>
          <w:p w14:paraId="6D0091BD" w14:textId="1D5C5B21" w:rsidR="00575726" w:rsidRPr="00917F49" w:rsidRDefault="00575726" w:rsidP="00F55135">
            <w:pPr>
              <w:pStyle w:val="ListParagraph"/>
              <w:numPr>
                <w:ilvl w:val="0"/>
                <w:numId w:val="19"/>
              </w:numPr>
              <w:rPr>
                <w:rFonts w:ascii="Arial" w:hAnsi="Arial" w:cs="Arial"/>
                <w:b/>
              </w:rPr>
            </w:pPr>
            <w:r w:rsidRPr="00917F49">
              <w:rPr>
                <w:rFonts w:ascii="Arial" w:hAnsi="Arial" w:cs="Arial"/>
                <w:b/>
              </w:rPr>
              <w:t>Additional Courses</w:t>
            </w:r>
          </w:p>
          <w:p w14:paraId="3A73BE49" w14:textId="32D9E13B" w:rsidR="00575726" w:rsidRPr="00917F49" w:rsidRDefault="00575726" w:rsidP="00575726">
            <w:pPr>
              <w:rPr>
                <w:rFonts w:ascii="Arial" w:hAnsi="Arial" w:cs="Arial"/>
              </w:rPr>
            </w:pPr>
            <w:r w:rsidRPr="00917F49">
              <w:rPr>
                <w:rFonts w:ascii="Arial" w:hAnsi="Arial" w:cs="Arial"/>
              </w:rPr>
              <w:t xml:space="preserve">Attend a </w:t>
            </w:r>
            <w:r w:rsidR="00AD5883" w:rsidRPr="00917F49">
              <w:rPr>
                <w:rFonts w:ascii="Arial" w:hAnsi="Arial" w:cs="Arial"/>
              </w:rPr>
              <w:t xml:space="preserve">paediatric </w:t>
            </w:r>
            <w:r w:rsidRPr="00917F49">
              <w:rPr>
                <w:rFonts w:ascii="Arial" w:hAnsi="Arial" w:cs="Arial"/>
              </w:rPr>
              <w:t>first aid course</w:t>
            </w:r>
          </w:p>
          <w:p w14:paraId="49E3EE54" w14:textId="77777777" w:rsidR="00575726" w:rsidRPr="00917F49" w:rsidRDefault="00575726" w:rsidP="00F55135">
            <w:pPr>
              <w:rPr>
                <w:rFonts w:ascii="Arial" w:hAnsi="Arial" w:cs="Arial"/>
              </w:rPr>
            </w:pPr>
          </w:p>
          <w:p w14:paraId="483AF14B" w14:textId="77777777" w:rsidR="00575726" w:rsidRPr="00917F49" w:rsidRDefault="00575726" w:rsidP="00F55135">
            <w:pPr>
              <w:rPr>
                <w:rFonts w:ascii="Arial" w:hAnsi="Arial" w:cs="Arial"/>
              </w:rPr>
            </w:pPr>
          </w:p>
          <w:p w14:paraId="07C72E93" w14:textId="77777777" w:rsidR="00575726" w:rsidRPr="00917F49" w:rsidRDefault="00575726" w:rsidP="00F55135">
            <w:pPr>
              <w:rPr>
                <w:rFonts w:ascii="Arial" w:hAnsi="Arial" w:cs="Arial"/>
              </w:rPr>
            </w:pPr>
          </w:p>
        </w:tc>
        <w:tc>
          <w:tcPr>
            <w:tcW w:w="3260" w:type="dxa"/>
          </w:tcPr>
          <w:p w14:paraId="7F526543" w14:textId="05D6B59F" w:rsidR="00575726" w:rsidRPr="00917F49" w:rsidRDefault="00AD5883" w:rsidP="00F55135">
            <w:pPr>
              <w:rPr>
                <w:rFonts w:ascii="Arial" w:hAnsi="Arial" w:cs="Arial"/>
              </w:rPr>
            </w:pPr>
            <w:r w:rsidRPr="00917F49">
              <w:rPr>
                <w:rFonts w:ascii="Arial" w:hAnsi="Arial" w:cs="Arial"/>
              </w:rPr>
              <w:t>I want to attend a paediatric first aid course as I believe that this would be an excellent additional skill to have. As I will have such a responsibility during my future role, I belie</w:t>
            </w:r>
            <w:r w:rsidR="001E6DFD" w:rsidRPr="00917F49">
              <w:rPr>
                <w:rFonts w:ascii="Arial" w:hAnsi="Arial" w:cs="Arial"/>
              </w:rPr>
              <w:t xml:space="preserve">ve that this is a course I need </w:t>
            </w:r>
            <w:r w:rsidRPr="00917F49">
              <w:rPr>
                <w:rFonts w:ascii="Arial" w:hAnsi="Arial" w:cs="Arial"/>
              </w:rPr>
              <w:t xml:space="preserve">to ensure that if anything happens to any of the children under my care, I will know what to do. </w:t>
            </w:r>
          </w:p>
        </w:tc>
        <w:tc>
          <w:tcPr>
            <w:tcW w:w="3402" w:type="dxa"/>
          </w:tcPr>
          <w:p w14:paraId="1703AD75" w14:textId="19025787" w:rsidR="00FA0DD6" w:rsidRPr="00917F49" w:rsidRDefault="002F165C" w:rsidP="00F55135">
            <w:pPr>
              <w:rPr>
                <w:rFonts w:ascii="Arial" w:hAnsi="Arial" w:cs="Arial"/>
              </w:rPr>
            </w:pPr>
            <w:r w:rsidRPr="00917F49">
              <w:rPr>
                <w:rFonts w:ascii="Arial" w:hAnsi="Arial" w:cs="Arial"/>
              </w:rPr>
              <w:t xml:space="preserve">I am going to attend </w:t>
            </w:r>
            <w:r w:rsidR="00E06963" w:rsidRPr="00917F49">
              <w:rPr>
                <w:rFonts w:ascii="Arial" w:hAnsi="Arial" w:cs="Arial"/>
              </w:rPr>
              <w:t xml:space="preserve">a </w:t>
            </w:r>
            <w:r w:rsidR="00F01DC9" w:rsidRPr="00917F49">
              <w:rPr>
                <w:rFonts w:ascii="Arial" w:hAnsi="Arial" w:cs="Arial"/>
              </w:rPr>
              <w:t xml:space="preserve">paediatric first aid </w:t>
            </w:r>
            <w:r w:rsidR="006858F2" w:rsidRPr="00917F49">
              <w:rPr>
                <w:rFonts w:ascii="Arial" w:hAnsi="Arial" w:cs="Arial"/>
              </w:rPr>
              <w:t xml:space="preserve">day </w:t>
            </w:r>
            <w:r w:rsidR="00F01DC9" w:rsidRPr="00917F49">
              <w:rPr>
                <w:rFonts w:ascii="Arial" w:hAnsi="Arial" w:cs="Arial"/>
              </w:rPr>
              <w:t>course</w:t>
            </w:r>
            <w:r w:rsidR="001E7737" w:rsidRPr="00917F49">
              <w:rPr>
                <w:rFonts w:ascii="Arial" w:hAnsi="Arial" w:cs="Arial"/>
              </w:rPr>
              <w:t xml:space="preserve"> at the University Wales Trinity St David’s</w:t>
            </w:r>
            <w:r w:rsidR="007C4EB0" w:rsidRPr="00917F49">
              <w:rPr>
                <w:rFonts w:ascii="Arial" w:hAnsi="Arial" w:cs="Arial"/>
              </w:rPr>
              <w:t xml:space="preserve"> in my 3</w:t>
            </w:r>
            <w:r w:rsidR="007C4EB0" w:rsidRPr="00917F49">
              <w:rPr>
                <w:rFonts w:ascii="Arial" w:hAnsi="Arial" w:cs="Arial"/>
                <w:vertAlign w:val="superscript"/>
              </w:rPr>
              <w:t>rd</w:t>
            </w:r>
            <w:r w:rsidR="007C4EB0" w:rsidRPr="00917F49">
              <w:rPr>
                <w:rFonts w:ascii="Arial" w:hAnsi="Arial" w:cs="Arial"/>
              </w:rPr>
              <w:t xml:space="preserve"> year. </w:t>
            </w:r>
            <w:r w:rsidR="008F4328" w:rsidRPr="00917F49">
              <w:rPr>
                <w:rFonts w:ascii="Arial" w:hAnsi="Arial" w:cs="Arial"/>
              </w:rPr>
              <w:t xml:space="preserve">I will do this around January next year </w:t>
            </w:r>
            <w:r w:rsidR="00330A14" w:rsidRPr="00917F49">
              <w:rPr>
                <w:rFonts w:ascii="Arial" w:hAnsi="Arial" w:cs="Arial"/>
              </w:rPr>
              <w:t>in the</w:t>
            </w:r>
            <w:r w:rsidR="001E7737" w:rsidRPr="00917F49">
              <w:rPr>
                <w:rFonts w:ascii="Arial" w:hAnsi="Arial" w:cs="Arial"/>
              </w:rPr>
              <w:t xml:space="preserve"> </w:t>
            </w:r>
            <w:r w:rsidR="00330A14" w:rsidRPr="00917F49">
              <w:rPr>
                <w:rFonts w:ascii="Arial" w:hAnsi="Arial" w:cs="Arial"/>
              </w:rPr>
              <w:t>l</w:t>
            </w:r>
            <w:r w:rsidR="00FA0DD6" w:rsidRPr="00917F49">
              <w:rPr>
                <w:rFonts w:ascii="Arial" w:hAnsi="Arial" w:cs="Arial"/>
              </w:rPr>
              <w:t>evel 7 employability week.</w:t>
            </w:r>
            <w:r w:rsidR="00330A14" w:rsidRPr="00917F49">
              <w:rPr>
                <w:rFonts w:ascii="Arial" w:hAnsi="Arial" w:cs="Arial"/>
              </w:rPr>
              <w:t xml:space="preserve"> To ensure I achieve </w:t>
            </w:r>
            <w:r w:rsidR="006858F2" w:rsidRPr="00917F49">
              <w:rPr>
                <w:rFonts w:ascii="Arial" w:hAnsi="Arial" w:cs="Arial"/>
              </w:rPr>
              <w:t xml:space="preserve">this I will sign up to this </w:t>
            </w:r>
            <w:r w:rsidR="001E6DFD" w:rsidRPr="00917F49">
              <w:rPr>
                <w:rFonts w:ascii="Arial" w:hAnsi="Arial" w:cs="Arial"/>
              </w:rPr>
              <w:t xml:space="preserve">course </w:t>
            </w:r>
            <w:r w:rsidR="006858F2" w:rsidRPr="00917F49">
              <w:rPr>
                <w:rFonts w:ascii="Arial" w:hAnsi="Arial" w:cs="Arial"/>
              </w:rPr>
              <w:t xml:space="preserve">as soon as the opportunity comes out. Based on how much the course cost this year it should cost me around 78 pounds. By this course being around January next year it will give me a year to save up to be able to afford going on this course. </w:t>
            </w:r>
          </w:p>
        </w:tc>
        <w:tc>
          <w:tcPr>
            <w:tcW w:w="3402" w:type="dxa"/>
          </w:tcPr>
          <w:p w14:paraId="03222D8F" w14:textId="544AE569" w:rsidR="00575726" w:rsidRPr="00917F49" w:rsidRDefault="00324EF9" w:rsidP="00F55135">
            <w:pPr>
              <w:rPr>
                <w:rFonts w:ascii="Arial" w:hAnsi="Arial" w:cs="Arial"/>
              </w:rPr>
            </w:pPr>
            <w:r w:rsidRPr="00917F49">
              <w:rPr>
                <w:rFonts w:ascii="Arial" w:hAnsi="Arial" w:cs="Arial"/>
              </w:rPr>
              <w:t>I am going to attend a paediatric first aid course myself at the University Wales Trinity St David.</w:t>
            </w:r>
          </w:p>
        </w:tc>
        <w:tc>
          <w:tcPr>
            <w:tcW w:w="1701" w:type="dxa"/>
          </w:tcPr>
          <w:p w14:paraId="513A8870" w14:textId="78ED5B9A" w:rsidR="00575726" w:rsidRPr="00917F49" w:rsidRDefault="004D16D2" w:rsidP="00F55135">
            <w:pPr>
              <w:rPr>
                <w:rFonts w:ascii="Arial" w:hAnsi="Arial" w:cs="Arial"/>
              </w:rPr>
            </w:pPr>
            <w:r w:rsidRPr="00917F49">
              <w:rPr>
                <w:rFonts w:ascii="Arial" w:hAnsi="Arial" w:cs="Arial"/>
              </w:rPr>
              <w:t>By 2021</w:t>
            </w:r>
          </w:p>
        </w:tc>
      </w:tr>
      <w:tr w:rsidR="00575726" w:rsidRPr="00917F49" w14:paraId="02036469" w14:textId="77777777" w:rsidTr="00957EF9">
        <w:trPr>
          <w:trHeight w:val="2249"/>
        </w:trPr>
        <w:tc>
          <w:tcPr>
            <w:tcW w:w="2405" w:type="dxa"/>
          </w:tcPr>
          <w:p w14:paraId="0BFED5F2" w14:textId="0CAC23EF" w:rsidR="00575726" w:rsidRPr="00917F49" w:rsidRDefault="00575726" w:rsidP="00575726">
            <w:pPr>
              <w:pStyle w:val="ListParagraph"/>
              <w:numPr>
                <w:ilvl w:val="0"/>
                <w:numId w:val="19"/>
              </w:numPr>
              <w:rPr>
                <w:rFonts w:ascii="Arial" w:hAnsi="Arial" w:cs="Arial"/>
                <w:b/>
              </w:rPr>
            </w:pPr>
            <w:r w:rsidRPr="00917F49">
              <w:rPr>
                <w:rFonts w:ascii="Arial" w:hAnsi="Arial" w:cs="Arial"/>
                <w:b/>
              </w:rPr>
              <w:t>Additional Courses</w:t>
            </w:r>
          </w:p>
          <w:p w14:paraId="4003C469" w14:textId="48A3023F" w:rsidR="00575726" w:rsidRPr="00917F49" w:rsidRDefault="00324EF9" w:rsidP="00575726">
            <w:pPr>
              <w:rPr>
                <w:rFonts w:ascii="Arial" w:hAnsi="Arial" w:cs="Arial"/>
              </w:rPr>
            </w:pPr>
            <w:r w:rsidRPr="00917F49">
              <w:rPr>
                <w:rFonts w:ascii="Arial" w:hAnsi="Arial" w:cs="Arial"/>
              </w:rPr>
              <w:t>Attend a forest school</w:t>
            </w:r>
            <w:r w:rsidR="00575726" w:rsidRPr="00917F49">
              <w:rPr>
                <w:rFonts w:ascii="Arial" w:hAnsi="Arial" w:cs="Arial"/>
              </w:rPr>
              <w:t xml:space="preserve"> </w:t>
            </w:r>
            <w:r w:rsidRPr="00917F49">
              <w:rPr>
                <w:rFonts w:ascii="Arial" w:hAnsi="Arial" w:cs="Arial"/>
              </w:rPr>
              <w:t xml:space="preserve">leader </w:t>
            </w:r>
            <w:r w:rsidR="00575726" w:rsidRPr="00917F49">
              <w:rPr>
                <w:rFonts w:ascii="Arial" w:hAnsi="Arial" w:cs="Arial"/>
              </w:rPr>
              <w:t>course</w:t>
            </w:r>
          </w:p>
          <w:p w14:paraId="4A626B1F" w14:textId="77777777" w:rsidR="00575726" w:rsidRPr="00917F49" w:rsidRDefault="00575726" w:rsidP="00F55135">
            <w:pPr>
              <w:rPr>
                <w:rFonts w:ascii="Arial" w:hAnsi="Arial" w:cs="Arial"/>
              </w:rPr>
            </w:pPr>
          </w:p>
          <w:p w14:paraId="3CB465AB" w14:textId="77777777" w:rsidR="00575726" w:rsidRPr="00917F49" w:rsidRDefault="00575726" w:rsidP="00F55135">
            <w:pPr>
              <w:rPr>
                <w:rFonts w:ascii="Arial" w:hAnsi="Arial" w:cs="Arial"/>
              </w:rPr>
            </w:pPr>
          </w:p>
        </w:tc>
        <w:tc>
          <w:tcPr>
            <w:tcW w:w="3260" w:type="dxa"/>
          </w:tcPr>
          <w:p w14:paraId="5C4F9A5F" w14:textId="24BF1F39" w:rsidR="00AD5883" w:rsidRPr="00917F49" w:rsidRDefault="00AD5883" w:rsidP="00F55135">
            <w:pPr>
              <w:rPr>
                <w:rFonts w:ascii="Arial" w:hAnsi="Arial" w:cs="Arial"/>
              </w:rPr>
            </w:pPr>
            <w:r w:rsidRPr="00917F49">
              <w:rPr>
                <w:rFonts w:ascii="Arial" w:hAnsi="Arial" w:cs="Arial"/>
              </w:rPr>
              <w:t>I want to attend this course after learning about how important outdoors learning is for children in past modules. I believe that going on this course will enhance the children’s learning experience.</w:t>
            </w:r>
          </w:p>
          <w:p w14:paraId="6FAD300D" w14:textId="531DA1ED" w:rsidR="00575726" w:rsidRPr="00917F49" w:rsidRDefault="00575726" w:rsidP="00F55135">
            <w:pPr>
              <w:rPr>
                <w:rFonts w:ascii="Arial" w:hAnsi="Arial" w:cs="Arial"/>
              </w:rPr>
            </w:pPr>
          </w:p>
        </w:tc>
        <w:tc>
          <w:tcPr>
            <w:tcW w:w="3402" w:type="dxa"/>
          </w:tcPr>
          <w:p w14:paraId="6219683E" w14:textId="66779A44" w:rsidR="00575726" w:rsidRPr="00917F49" w:rsidRDefault="0028015A" w:rsidP="00F55135">
            <w:pPr>
              <w:rPr>
                <w:rFonts w:ascii="Arial" w:hAnsi="Arial" w:cs="Arial"/>
              </w:rPr>
            </w:pPr>
            <w:r w:rsidRPr="00917F49">
              <w:rPr>
                <w:rFonts w:ascii="Arial" w:hAnsi="Arial" w:cs="Arial"/>
              </w:rPr>
              <w:t>I will attend a for</w:t>
            </w:r>
            <w:r w:rsidR="0094230E" w:rsidRPr="00917F49">
              <w:rPr>
                <w:rFonts w:ascii="Arial" w:hAnsi="Arial" w:cs="Arial"/>
              </w:rPr>
              <w:t>est school</w:t>
            </w:r>
            <w:r w:rsidRPr="00917F49">
              <w:rPr>
                <w:rFonts w:ascii="Arial" w:hAnsi="Arial" w:cs="Arial"/>
              </w:rPr>
              <w:t xml:space="preserve"> </w:t>
            </w:r>
            <w:r w:rsidR="008D269A" w:rsidRPr="00917F49">
              <w:rPr>
                <w:rFonts w:ascii="Arial" w:hAnsi="Arial" w:cs="Arial"/>
              </w:rPr>
              <w:t xml:space="preserve">leaders </w:t>
            </w:r>
            <w:r w:rsidR="0094230E" w:rsidRPr="00917F49">
              <w:rPr>
                <w:rFonts w:ascii="Arial" w:hAnsi="Arial" w:cs="Arial"/>
              </w:rPr>
              <w:t xml:space="preserve">training course that will last five days. I will book onto the course via their </w:t>
            </w:r>
            <w:r w:rsidR="00957EF9" w:rsidRPr="00917F49">
              <w:rPr>
                <w:rFonts w:ascii="Arial" w:hAnsi="Arial" w:cs="Arial"/>
              </w:rPr>
              <w:t xml:space="preserve">website (Forest Schools, 2018). </w:t>
            </w:r>
            <w:r w:rsidR="0094230E" w:rsidRPr="00917F49">
              <w:rPr>
                <w:rFonts w:ascii="Arial" w:hAnsi="Arial" w:cs="Arial"/>
              </w:rPr>
              <w:t>Additionally, as this course is 800 pounds I will go on it in a few years so it will give me a chance to save the money to go on the course.</w:t>
            </w:r>
          </w:p>
        </w:tc>
        <w:tc>
          <w:tcPr>
            <w:tcW w:w="3402" w:type="dxa"/>
          </w:tcPr>
          <w:p w14:paraId="03C106BE" w14:textId="091C9E0E" w:rsidR="00575726" w:rsidRPr="00917F49" w:rsidRDefault="00324EF9" w:rsidP="00F55135">
            <w:pPr>
              <w:rPr>
                <w:rFonts w:ascii="Arial" w:hAnsi="Arial" w:cs="Arial"/>
              </w:rPr>
            </w:pPr>
            <w:r w:rsidRPr="00917F49">
              <w:rPr>
                <w:rFonts w:ascii="Arial" w:hAnsi="Arial" w:cs="Arial"/>
              </w:rPr>
              <w:t xml:space="preserve">I am going to attend a forest school leader course myself </w:t>
            </w:r>
            <w:r w:rsidR="00957EF9" w:rsidRPr="00917F49">
              <w:rPr>
                <w:rFonts w:ascii="Arial" w:hAnsi="Arial" w:cs="Arial"/>
              </w:rPr>
              <w:t>by Little Acorns</w:t>
            </w:r>
            <w:r w:rsidR="000A492A" w:rsidRPr="00917F49">
              <w:rPr>
                <w:rFonts w:ascii="Arial" w:hAnsi="Arial" w:cs="Arial"/>
              </w:rPr>
              <w:t xml:space="preserve"> Forest schools</w:t>
            </w:r>
            <w:r w:rsidR="00957EF9" w:rsidRPr="00917F49">
              <w:rPr>
                <w:rFonts w:ascii="Arial" w:hAnsi="Arial" w:cs="Arial"/>
              </w:rPr>
              <w:t xml:space="preserve"> (Forest Schools, 2018).</w:t>
            </w:r>
          </w:p>
        </w:tc>
        <w:tc>
          <w:tcPr>
            <w:tcW w:w="1701" w:type="dxa"/>
          </w:tcPr>
          <w:p w14:paraId="1F2C4FF0" w14:textId="44E01B48" w:rsidR="00575726" w:rsidRPr="00917F49" w:rsidRDefault="004D16D2" w:rsidP="00F55135">
            <w:pPr>
              <w:rPr>
                <w:rFonts w:ascii="Arial" w:hAnsi="Arial" w:cs="Arial"/>
              </w:rPr>
            </w:pPr>
            <w:r w:rsidRPr="00917F49">
              <w:rPr>
                <w:rFonts w:ascii="Arial" w:hAnsi="Arial" w:cs="Arial"/>
              </w:rPr>
              <w:t>By 2023</w:t>
            </w:r>
          </w:p>
        </w:tc>
      </w:tr>
    </w:tbl>
    <w:p w14:paraId="572FC8CA" w14:textId="77777777" w:rsidR="00243F31" w:rsidRPr="00917F49" w:rsidRDefault="00243F31" w:rsidP="00243F31">
      <w:pPr>
        <w:rPr>
          <w:rFonts w:ascii="Arial" w:hAnsi="Arial" w:cs="Arial"/>
          <w:sz w:val="22"/>
          <w:szCs w:val="22"/>
        </w:rPr>
      </w:pPr>
    </w:p>
    <w:p w14:paraId="3C6BCF45" w14:textId="77777777" w:rsidR="00243F31" w:rsidRPr="00917F49" w:rsidRDefault="00243F31" w:rsidP="000B5F06">
      <w:pPr>
        <w:rPr>
          <w:rFonts w:ascii="Arial" w:hAnsi="Arial" w:cs="Arial"/>
          <w:color w:val="000000" w:themeColor="text1"/>
          <w:sz w:val="22"/>
          <w:szCs w:val="22"/>
          <w:lang w:val="en-US"/>
        </w:rPr>
      </w:pPr>
    </w:p>
    <w:p w14:paraId="7703FD4C" w14:textId="77777777" w:rsidR="0080704C" w:rsidRPr="00917F49" w:rsidRDefault="0080704C" w:rsidP="000B5F06">
      <w:pPr>
        <w:rPr>
          <w:rFonts w:ascii="Arial" w:hAnsi="Arial" w:cs="Arial"/>
          <w:color w:val="000000" w:themeColor="text1"/>
          <w:sz w:val="22"/>
          <w:szCs w:val="22"/>
          <w:lang w:val="en-US"/>
        </w:rPr>
      </w:pPr>
    </w:p>
    <w:p w14:paraId="2C3F6704" w14:textId="77777777" w:rsidR="000855CC" w:rsidRPr="00917F49" w:rsidRDefault="000855CC" w:rsidP="000B5F06">
      <w:pPr>
        <w:rPr>
          <w:rFonts w:ascii="Arial" w:hAnsi="Arial" w:cs="Arial"/>
          <w:sz w:val="22"/>
          <w:szCs w:val="22"/>
        </w:rPr>
      </w:pPr>
    </w:p>
    <w:p w14:paraId="175FCD70" w14:textId="77777777" w:rsidR="000855CC" w:rsidRPr="00917F49" w:rsidRDefault="000855CC" w:rsidP="000B5F06">
      <w:pPr>
        <w:rPr>
          <w:rFonts w:ascii="Arial" w:hAnsi="Arial" w:cs="Arial"/>
          <w:sz w:val="22"/>
          <w:szCs w:val="22"/>
        </w:rPr>
      </w:pPr>
    </w:p>
    <w:p w14:paraId="5158F204" w14:textId="77777777" w:rsidR="000855CC" w:rsidRPr="00917F49" w:rsidRDefault="000855CC" w:rsidP="000B5F06">
      <w:pPr>
        <w:rPr>
          <w:rFonts w:ascii="Arial" w:hAnsi="Arial" w:cs="Arial"/>
          <w:sz w:val="22"/>
          <w:szCs w:val="22"/>
        </w:rPr>
      </w:pPr>
    </w:p>
    <w:p w14:paraId="4D9CF693" w14:textId="77777777" w:rsidR="005C511E" w:rsidRPr="00917F49" w:rsidRDefault="005C511E" w:rsidP="000B5F06">
      <w:pPr>
        <w:rPr>
          <w:rFonts w:ascii="Arial" w:hAnsi="Arial" w:cs="Arial"/>
          <w:sz w:val="22"/>
          <w:szCs w:val="22"/>
        </w:rPr>
        <w:sectPr w:rsidR="005C511E" w:rsidRPr="00917F49" w:rsidSect="005C511E">
          <w:pgSz w:w="16840" w:h="11900" w:orient="landscape"/>
          <w:pgMar w:top="1440" w:right="1440" w:bottom="1440" w:left="1440" w:header="720" w:footer="720" w:gutter="0"/>
          <w:cols w:space="720"/>
          <w:docGrid w:linePitch="360"/>
        </w:sectPr>
      </w:pPr>
    </w:p>
    <w:p w14:paraId="1B98E770" w14:textId="438F76FB" w:rsidR="006D1216" w:rsidRPr="00917F49" w:rsidRDefault="006D1216" w:rsidP="00E6618E">
      <w:pPr>
        <w:rPr>
          <w:rFonts w:ascii="Arial" w:hAnsi="Arial" w:cs="Arial"/>
          <w:b/>
          <w:sz w:val="22"/>
          <w:szCs w:val="22"/>
          <w:u w:val="single"/>
        </w:rPr>
      </w:pPr>
      <w:r w:rsidRPr="00917F49">
        <w:rPr>
          <w:rFonts w:ascii="Arial" w:hAnsi="Arial" w:cs="Arial"/>
          <w:b/>
          <w:sz w:val="22"/>
          <w:szCs w:val="22"/>
          <w:u w:val="single"/>
        </w:rPr>
        <w:t>References</w:t>
      </w:r>
    </w:p>
    <w:p w14:paraId="53F36391" w14:textId="77777777" w:rsidR="006D1216" w:rsidRPr="00917F49" w:rsidRDefault="006D1216" w:rsidP="00E6618E">
      <w:pPr>
        <w:rPr>
          <w:rFonts w:ascii="Arial" w:hAnsi="Arial" w:cs="Arial"/>
          <w:sz w:val="22"/>
          <w:szCs w:val="22"/>
        </w:rPr>
      </w:pPr>
    </w:p>
    <w:p w14:paraId="3B3F8E23"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Arizona Early Childhood. (2017) ‘Benefits of Sensory Play’ </w:t>
      </w:r>
      <w:hyperlink r:id="rId12" w:history="1">
        <w:r w:rsidRPr="00917F49">
          <w:rPr>
            <w:rStyle w:val="Hyperlink"/>
            <w:rFonts w:ascii="Arial" w:hAnsi="Arial" w:cs="Arial"/>
            <w:sz w:val="22"/>
            <w:szCs w:val="22"/>
          </w:rPr>
          <w:t>http://azearlychildhood.org/article/benefits-of-sensory-play</w:t>
        </w:r>
      </w:hyperlink>
      <w:r w:rsidRPr="00917F49">
        <w:rPr>
          <w:rFonts w:ascii="Arial" w:hAnsi="Arial" w:cs="Arial"/>
          <w:sz w:val="22"/>
          <w:szCs w:val="22"/>
        </w:rPr>
        <w:t xml:space="preserve"> [Accessed: 24th January 2019].</w:t>
      </w:r>
    </w:p>
    <w:p w14:paraId="103CB41A" w14:textId="77777777" w:rsidR="006D1216" w:rsidRPr="00917F49" w:rsidRDefault="006D1216" w:rsidP="00E6618E">
      <w:pPr>
        <w:rPr>
          <w:rFonts w:ascii="Arial" w:hAnsi="Arial" w:cs="Arial"/>
          <w:sz w:val="22"/>
          <w:szCs w:val="22"/>
          <w:lang w:val="en-US"/>
        </w:rPr>
      </w:pPr>
    </w:p>
    <w:p w14:paraId="03D605B1" w14:textId="77777777" w:rsidR="006D1216" w:rsidRPr="00917F49" w:rsidRDefault="006D1216" w:rsidP="00E6618E">
      <w:pPr>
        <w:rPr>
          <w:rFonts w:ascii="Arial" w:hAnsi="Arial" w:cs="Arial"/>
          <w:sz w:val="22"/>
          <w:szCs w:val="22"/>
          <w:lang w:val="en-US"/>
        </w:rPr>
      </w:pPr>
      <w:r w:rsidRPr="00917F49">
        <w:rPr>
          <w:rFonts w:ascii="Arial" w:hAnsi="Arial" w:cs="Arial"/>
          <w:sz w:val="22"/>
          <w:szCs w:val="22"/>
          <w:lang w:val="en-US"/>
        </w:rPr>
        <w:t xml:space="preserve">Bright, B. (2003) ‘Reflection and knowledge: aspects and problems’ </w:t>
      </w:r>
      <w:hyperlink r:id="rId13" w:history="1">
        <w:r w:rsidRPr="00917F49">
          <w:rPr>
            <w:rStyle w:val="Hyperlink"/>
            <w:rFonts w:ascii="Arial" w:hAnsi="Arial" w:cs="Arial"/>
            <w:sz w:val="22"/>
            <w:szCs w:val="22"/>
            <w:lang w:val="en-US"/>
          </w:rPr>
          <w:t>http://www.leeds.ac.uk/educol/documents/00002866.htm</w:t>
        </w:r>
      </w:hyperlink>
      <w:r w:rsidRPr="00917F49">
        <w:rPr>
          <w:rFonts w:ascii="Arial" w:hAnsi="Arial" w:cs="Arial"/>
          <w:sz w:val="22"/>
          <w:szCs w:val="22"/>
          <w:lang w:val="en-US"/>
        </w:rPr>
        <w:t xml:space="preserve"> [Accessed: 11th January 2019].</w:t>
      </w:r>
    </w:p>
    <w:p w14:paraId="44A50C46" w14:textId="77777777" w:rsidR="006D1216" w:rsidRPr="00917F49" w:rsidRDefault="006D1216" w:rsidP="00E6618E">
      <w:pPr>
        <w:rPr>
          <w:rFonts w:ascii="Arial" w:hAnsi="Arial" w:cs="Arial"/>
          <w:sz w:val="22"/>
          <w:szCs w:val="22"/>
        </w:rPr>
      </w:pPr>
    </w:p>
    <w:p w14:paraId="0AD4C362" w14:textId="2FBDACFF" w:rsidR="006D1216" w:rsidRPr="00917F49" w:rsidRDefault="006D1216" w:rsidP="00E6618E">
      <w:pPr>
        <w:rPr>
          <w:rFonts w:ascii="Arial" w:hAnsi="Arial" w:cs="Arial"/>
          <w:sz w:val="22"/>
          <w:szCs w:val="22"/>
        </w:rPr>
      </w:pPr>
      <w:r w:rsidRPr="00917F49">
        <w:rPr>
          <w:rFonts w:ascii="Arial" w:hAnsi="Arial" w:cs="Arial"/>
          <w:sz w:val="22"/>
          <w:szCs w:val="22"/>
        </w:rPr>
        <w:t xml:space="preserve">Bulman, C and Schutz, S. (2013) </w:t>
      </w:r>
      <w:r w:rsidRPr="00917F49">
        <w:rPr>
          <w:rFonts w:ascii="Arial" w:hAnsi="Arial" w:cs="Arial"/>
          <w:i/>
          <w:sz w:val="22"/>
          <w:szCs w:val="22"/>
        </w:rPr>
        <w:t xml:space="preserve">Reflective Practice in Nursing. </w:t>
      </w:r>
      <w:r w:rsidRPr="00917F49">
        <w:rPr>
          <w:rFonts w:ascii="Arial" w:hAnsi="Arial" w:cs="Arial"/>
          <w:sz w:val="22"/>
          <w:szCs w:val="22"/>
        </w:rPr>
        <w:t xml:space="preserve">Sussex: John Wiley and Sons, Ltd. [e-book]. Available at: </w:t>
      </w:r>
      <w:hyperlink r:id="rId14" w:anchor="page=237" w:history="1">
        <w:r w:rsidRPr="00917F49">
          <w:rPr>
            <w:rStyle w:val="Hyperlink"/>
            <w:rFonts w:ascii="Arial" w:hAnsi="Arial" w:cs="Arial"/>
            <w:sz w:val="22"/>
            <w:szCs w:val="22"/>
          </w:rPr>
          <w:t>http://zu.edu.jo/UploadFile/Library/E_Books/Files/LibraryFile_151614_52.pdf#page=237</w:t>
        </w:r>
      </w:hyperlink>
      <w:r w:rsidRPr="00917F49">
        <w:rPr>
          <w:rFonts w:ascii="Arial" w:hAnsi="Arial" w:cs="Arial"/>
          <w:sz w:val="22"/>
          <w:szCs w:val="22"/>
        </w:rPr>
        <w:t xml:space="preserve"> [Accessed: 4</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1F5833EF" w14:textId="77777777" w:rsidR="006D1216" w:rsidRPr="00917F49" w:rsidRDefault="006D1216" w:rsidP="00E6618E">
      <w:pPr>
        <w:rPr>
          <w:rFonts w:ascii="Arial" w:hAnsi="Arial" w:cs="Arial"/>
          <w:sz w:val="22"/>
          <w:szCs w:val="22"/>
        </w:rPr>
      </w:pPr>
    </w:p>
    <w:p w14:paraId="15CD2D8C"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Care Inspectorate Wales. (2018) ‘Providing a care service’ </w:t>
      </w:r>
      <w:hyperlink r:id="rId15" w:history="1">
        <w:r w:rsidRPr="00917F49">
          <w:rPr>
            <w:rStyle w:val="Hyperlink"/>
            <w:rFonts w:ascii="Arial" w:hAnsi="Arial" w:cs="Arial"/>
            <w:sz w:val="22"/>
            <w:szCs w:val="22"/>
          </w:rPr>
          <w:t>https://careinspectorate.wales/providing-care-service</w:t>
        </w:r>
      </w:hyperlink>
      <w:r w:rsidRPr="00917F49">
        <w:rPr>
          <w:rFonts w:ascii="Arial" w:hAnsi="Arial" w:cs="Arial"/>
          <w:sz w:val="22"/>
          <w:szCs w:val="22"/>
        </w:rPr>
        <w:t xml:space="preserve"> [Accessed: 13th January 2019].</w:t>
      </w:r>
    </w:p>
    <w:p w14:paraId="7B58FF8A" w14:textId="77777777" w:rsidR="006D1216" w:rsidRPr="00917F49" w:rsidRDefault="006D1216" w:rsidP="00E6618E">
      <w:pPr>
        <w:rPr>
          <w:rFonts w:ascii="Arial" w:hAnsi="Arial" w:cs="Arial"/>
          <w:sz w:val="22"/>
          <w:szCs w:val="22"/>
        </w:rPr>
      </w:pPr>
    </w:p>
    <w:p w14:paraId="20504D5E" w14:textId="71D44ECD" w:rsidR="006D1216" w:rsidRPr="00917F49" w:rsidRDefault="006D1216" w:rsidP="00E6618E">
      <w:pPr>
        <w:rPr>
          <w:rFonts w:ascii="Arial" w:hAnsi="Arial" w:cs="Arial"/>
          <w:color w:val="000000" w:themeColor="text1"/>
          <w:sz w:val="22"/>
          <w:szCs w:val="22"/>
          <w:lang w:val="en-US"/>
        </w:rPr>
      </w:pPr>
      <w:r w:rsidRPr="00917F49">
        <w:rPr>
          <w:rFonts w:ascii="Arial" w:hAnsi="Arial" w:cs="Arial"/>
          <w:sz w:val="22"/>
          <w:szCs w:val="22"/>
        </w:rPr>
        <w:t xml:space="preserve">Carmarthen County Council. (2018) ‘Welsh for adults’ </w:t>
      </w:r>
      <w:hyperlink r:id="rId16" w:anchor=".XEsYla2cbq1" w:history="1">
        <w:r w:rsidRPr="00917F49">
          <w:rPr>
            <w:rStyle w:val="Hyperlink"/>
            <w:rFonts w:ascii="Arial" w:hAnsi="Arial" w:cs="Arial"/>
            <w:sz w:val="22"/>
            <w:szCs w:val="22"/>
          </w:rPr>
          <w:t>https://www.carmarthenshire.gov.wales/home/council-services/education-schools/adult-learning/welsh-for-adults/#.XEsYla2cbq1</w:t>
        </w:r>
      </w:hyperlink>
      <w:r w:rsidRPr="00917F49">
        <w:rPr>
          <w:rFonts w:ascii="Arial" w:hAnsi="Arial" w:cs="Arial"/>
          <w:sz w:val="22"/>
          <w:szCs w:val="22"/>
        </w:rPr>
        <w:t xml:space="preserve"> [Accessed: 18</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43B4C8EB" w14:textId="77777777" w:rsidR="006D1216" w:rsidRPr="00917F49" w:rsidRDefault="006D1216" w:rsidP="00E6618E">
      <w:pPr>
        <w:rPr>
          <w:rFonts w:ascii="Arial" w:hAnsi="Arial" w:cs="Arial"/>
          <w:sz w:val="22"/>
          <w:szCs w:val="22"/>
        </w:rPr>
      </w:pPr>
    </w:p>
    <w:p w14:paraId="098CBAF0" w14:textId="78E00395" w:rsidR="006D1216" w:rsidRPr="00917F49" w:rsidRDefault="006D1216" w:rsidP="00E6618E">
      <w:pPr>
        <w:rPr>
          <w:rFonts w:ascii="Arial" w:hAnsi="Arial" w:cs="Arial"/>
          <w:sz w:val="22"/>
          <w:szCs w:val="22"/>
          <w:lang w:val="en-US"/>
        </w:rPr>
      </w:pPr>
      <w:r w:rsidRPr="00917F49">
        <w:rPr>
          <w:rFonts w:ascii="Arial" w:hAnsi="Arial" w:cs="Arial"/>
          <w:sz w:val="22"/>
          <w:szCs w:val="22"/>
        </w:rPr>
        <w:t xml:space="preserve">Childcare Development Division. (2016) </w:t>
      </w:r>
      <w:r w:rsidRPr="00917F49">
        <w:rPr>
          <w:rFonts w:ascii="Arial" w:hAnsi="Arial" w:cs="Arial"/>
          <w:i/>
          <w:sz w:val="22"/>
          <w:szCs w:val="22"/>
        </w:rPr>
        <w:t xml:space="preserve">National Minimum Standards for Regulated Childcare for children up to the age of 12 years. </w:t>
      </w:r>
      <w:r w:rsidRPr="00917F49">
        <w:rPr>
          <w:rFonts w:ascii="Arial" w:hAnsi="Arial" w:cs="Arial"/>
          <w:sz w:val="22"/>
          <w:szCs w:val="22"/>
        </w:rPr>
        <w:t>Cardiff: Welsh Government.</w:t>
      </w:r>
    </w:p>
    <w:p w14:paraId="76EC3B50" w14:textId="44F667BC" w:rsidR="006D1216" w:rsidRPr="00917F49" w:rsidRDefault="006D1216" w:rsidP="00E6618E">
      <w:pPr>
        <w:pStyle w:val="NormalWeb"/>
        <w:rPr>
          <w:rFonts w:ascii="Arial" w:hAnsi="Arial" w:cs="Arial"/>
          <w:color w:val="21211E"/>
          <w:sz w:val="22"/>
          <w:szCs w:val="22"/>
        </w:rPr>
      </w:pPr>
      <w:r w:rsidRPr="00917F49">
        <w:rPr>
          <w:rFonts w:ascii="Arial" w:hAnsi="Arial" w:cs="Arial"/>
          <w:sz w:val="22"/>
          <w:szCs w:val="22"/>
        </w:rPr>
        <w:t xml:space="preserve">Curriculum for Wales. (2015) </w:t>
      </w:r>
      <w:r w:rsidRPr="00917F49">
        <w:rPr>
          <w:rFonts w:ascii="Arial" w:hAnsi="Arial" w:cs="Arial"/>
          <w:i/>
          <w:sz w:val="22"/>
          <w:szCs w:val="22"/>
        </w:rPr>
        <w:t xml:space="preserve">Foundation Phase Framework. </w:t>
      </w:r>
      <w:r w:rsidRPr="00917F49">
        <w:rPr>
          <w:rFonts w:ascii="Arial" w:hAnsi="Arial" w:cs="Arial"/>
          <w:sz w:val="22"/>
          <w:szCs w:val="22"/>
        </w:rPr>
        <w:t>Cardiff: Welsh Government.</w:t>
      </w:r>
    </w:p>
    <w:p w14:paraId="5FAC59C2"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Estyn. (2017) ‘Writing Guide: a guide to Estyn’s report writing style’ </w:t>
      </w:r>
      <w:hyperlink r:id="rId17" w:history="1">
        <w:r w:rsidRPr="00917F49">
          <w:rPr>
            <w:rStyle w:val="Hyperlink"/>
            <w:rFonts w:ascii="Arial" w:hAnsi="Arial" w:cs="Arial"/>
            <w:sz w:val="22"/>
            <w:szCs w:val="22"/>
          </w:rPr>
          <w:t>https://www.estyn.gov.wales/sites/default/files/documents/Estyn%20Writing%20Guide%20-%202017.pdf</w:t>
        </w:r>
      </w:hyperlink>
      <w:r w:rsidRPr="00917F49">
        <w:rPr>
          <w:rFonts w:ascii="Arial" w:hAnsi="Arial" w:cs="Arial"/>
          <w:sz w:val="22"/>
          <w:szCs w:val="22"/>
        </w:rPr>
        <w:t xml:space="preserve"> [Accessed: 17</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71FC3E51" w14:textId="77777777" w:rsidR="006D1216" w:rsidRPr="00917F49" w:rsidRDefault="006D1216" w:rsidP="00E6618E">
      <w:pPr>
        <w:widowControl w:val="0"/>
        <w:autoSpaceDE w:val="0"/>
        <w:autoSpaceDN w:val="0"/>
        <w:adjustRightInd w:val="0"/>
        <w:spacing w:line="192" w:lineRule="atLeast"/>
        <w:rPr>
          <w:rFonts w:ascii="Arial" w:hAnsi="Arial" w:cs="Arial"/>
          <w:sz w:val="22"/>
          <w:szCs w:val="22"/>
        </w:rPr>
      </w:pPr>
    </w:p>
    <w:p w14:paraId="74EF9745" w14:textId="77777777" w:rsidR="006D1216" w:rsidRPr="00917F49" w:rsidRDefault="006D1216" w:rsidP="00E6618E">
      <w:pPr>
        <w:widowControl w:val="0"/>
        <w:autoSpaceDE w:val="0"/>
        <w:autoSpaceDN w:val="0"/>
        <w:adjustRightInd w:val="0"/>
        <w:spacing w:line="192" w:lineRule="atLeast"/>
        <w:rPr>
          <w:rFonts w:ascii="Arial" w:hAnsi="Arial" w:cs="Arial"/>
          <w:sz w:val="22"/>
          <w:szCs w:val="22"/>
        </w:rPr>
      </w:pPr>
      <w:r w:rsidRPr="00917F49">
        <w:rPr>
          <w:rFonts w:ascii="Arial" w:hAnsi="Arial" w:cs="Arial"/>
          <w:sz w:val="22"/>
          <w:szCs w:val="22"/>
        </w:rPr>
        <w:t xml:space="preserve">Estyn. (no date) ‘About Us’ </w:t>
      </w:r>
      <w:hyperlink r:id="rId18" w:history="1">
        <w:r w:rsidRPr="00917F49">
          <w:rPr>
            <w:rStyle w:val="Hyperlink"/>
            <w:rFonts w:ascii="Arial" w:hAnsi="Arial" w:cs="Arial"/>
            <w:sz w:val="22"/>
            <w:szCs w:val="22"/>
          </w:rPr>
          <w:t>https://www.estyn.gov.wales/about-us</w:t>
        </w:r>
      </w:hyperlink>
      <w:r w:rsidRPr="00917F49">
        <w:rPr>
          <w:rFonts w:ascii="Arial" w:hAnsi="Arial" w:cs="Arial"/>
          <w:sz w:val="22"/>
          <w:szCs w:val="22"/>
        </w:rPr>
        <w:t xml:space="preserve"> [Accessed: 20th January 2019].</w:t>
      </w:r>
    </w:p>
    <w:p w14:paraId="268B16FF" w14:textId="77777777" w:rsidR="006D1216" w:rsidRPr="00917F49" w:rsidRDefault="006D1216" w:rsidP="00E6618E">
      <w:pPr>
        <w:rPr>
          <w:rFonts w:ascii="Arial" w:hAnsi="Arial" w:cs="Arial"/>
          <w:sz w:val="22"/>
          <w:szCs w:val="22"/>
        </w:rPr>
      </w:pPr>
    </w:p>
    <w:p w14:paraId="40FE01E3" w14:textId="77777777" w:rsidR="006D1216" w:rsidRPr="00917F49" w:rsidRDefault="006D1216" w:rsidP="00E6618E">
      <w:pPr>
        <w:rPr>
          <w:rFonts w:ascii="Arial" w:hAnsi="Arial" w:cs="Arial"/>
          <w:sz w:val="22"/>
          <w:szCs w:val="22"/>
          <w:lang w:val="en-US"/>
        </w:rPr>
      </w:pPr>
      <w:r w:rsidRPr="00917F49">
        <w:rPr>
          <w:rFonts w:ascii="Arial" w:hAnsi="Arial" w:cs="Arial"/>
          <w:sz w:val="22"/>
          <w:szCs w:val="22"/>
        </w:rPr>
        <w:t xml:space="preserve">Estyn. (no date) ‘Effective Practice’ </w:t>
      </w:r>
      <w:hyperlink r:id="rId19" w:history="1">
        <w:r w:rsidRPr="00917F49">
          <w:rPr>
            <w:rStyle w:val="Hyperlink"/>
            <w:rFonts w:ascii="Arial" w:hAnsi="Arial" w:cs="Arial"/>
            <w:sz w:val="22"/>
            <w:szCs w:val="22"/>
          </w:rPr>
          <w:t>https://www.estyn.gov.wales/effective-practice</w:t>
        </w:r>
      </w:hyperlink>
      <w:r w:rsidRPr="00917F49">
        <w:rPr>
          <w:rFonts w:ascii="Arial" w:hAnsi="Arial" w:cs="Arial"/>
          <w:sz w:val="22"/>
          <w:szCs w:val="22"/>
        </w:rPr>
        <w:t xml:space="preserve"> [Accessed: 19th January 2019].</w:t>
      </w:r>
    </w:p>
    <w:p w14:paraId="6B9B45B7" w14:textId="77777777" w:rsidR="006D1216" w:rsidRPr="00917F49" w:rsidRDefault="006D1216" w:rsidP="00E6618E">
      <w:pPr>
        <w:rPr>
          <w:rFonts w:ascii="Arial" w:hAnsi="Arial" w:cs="Arial"/>
          <w:sz w:val="22"/>
          <w:szCs w:val="22"/>
        </w:rPr>
      </w:pPr>
    </w:p>
    <w:p w14:paraId="3ECE7F08" w14:textId="77777777" w:rsidR="006D1216" w:rsidRPr="00917F49" w:rsidRDefault="006D1216" w:rsidP="00E6618E">
      <w:pPr>
        <w:rPr>
          <w:rFonts w:ascii="Arial" w:hAnsi="Arial" w:cs="Arial"/>
          <w:color w:val="000000" w:themeColor="text1"/>
          <w:sz w:val="22"/>
          <w:szCs w:val="22"/>
          <w:lang w:val="en-US"/>
        </w:rPr>
      </w:pPr>
      <w:r w:rsidRPr="00917F49">
        <w:rPr>
          <w:rFonts w:ascii="Arial" w:hAnsi="Arial" w:cs="Arial"/>
          <w:sz w:val="22"/>
          <w:szCs w:val="22"/>
        </w:rPr>
        <w:t xml:space="preserve">Estyn. (no date) ‘What does Estyn do?’ </w:t>
      </w:r>
      <w:hyperlink r:id="rId20" w:history="1">
        <w:r w:rsidRPr="00917F49">
          <w:rPr>
            <w:rStyle w:val="Hyperlink"/>
            <w:rFonts w:ascii="Arial" w:hAnsi="Arial" w:cs="Arial"/>
            <w:sz w:val="22"/>
            <w:szCs w:val="22"/>
          </w:rPr>
          <w:t>https://www.estyn.gov.wales/faq/what-does-estyn-do</w:t>
        </w:r>
      </w:hyperlink>
      <w:r w:rsidRPr="00917F49">
        <w:rPr>
          <w:rFonts w:ascii="Arial" w:hAnsi="Arial" w:cs="Arial"/>
          <w:sz w:val="22"/>
          <w:szCs w:val="22"/>
        </w:rPr>
        <w:t xml:space="preserve"> [Accessed: 19th January 2019].</w:t>
      </w:r>
    </w:p>
    <w:p w14:paraId="12EC31FF" w14:textId="77777777" w:rsidR="006D1216" w:rsidRPr="00917F49" w:rsidRDefault="006D1216" w:rsidP="00E6618E">
      <w:pPr>
        <w:rPr>
          <w:rFonts w:ascii="Arial" w:hAnsi="Arial" w:cs="Arial"/>
          <w:sz w:val="22"/>
          <w:szCs w:val="22"/>
        </w:rPr>
      </w:pPr>
    </w:p>
    <w:p w14:paraId="0A46C02F"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Estyn. (September 2017) ‘Common Inspection Framework’ </w:t>
      </w:r>
      <w:hyperlink r:id="rId21" w:history="1">
        <w:r w:rsidRPr="00917F49">
          <w:rPr>
            <w:rStyle w:val="Hyperlink"/>
            <w:rFonts w:ascii="Arial" w:hAnsi="Arial" w:cs="Arial"/>
            <w:sz w:val="22"/>
            <w:szCs w:val="22"/>
          </w:rPr>
          <w:t>https://www.estyn.gov.wales/sites/default/files/documents/2017%20-final%20CIF.pdf</w:t>
        </w:r>
      </w:hyperlink>
      <w:r w:rsidRPr="00917F49">
        <w:rPr>
          <w:rFonts w:ascii="Arial" w:hAnsi="Arial" w:cs="Arial"/>
          <w:sz w:val="22"/>
          <w:szCs w:val="22"/>
        </w:rPr>
        <w:t xml:space="preserve"> [Accessed: 20</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5747758F" w14:textId="77777777" w:rsidR="006D1216" w:rsidRPr="00917F49" w:rsidRDefault="006D1216" w:rsidP="00E6618E">
      <w:pPr>
        <w:rPr>
          <w:rFonts w:ascii="Arial" w:hAnsi="Arial" w:cs="Arial"/>
          <w:color w:val="000000" w:themeColor="text1"/>
          <w:sz w:val="22"/>
          <w:szCs w:val="22"/>
          <w:lang w:val="en-US"/>
        </w:rPr>
      </w:pPr>
    </w:p>
    <w:p w14:paraId="6B75C869" w14:textId="77777777" w:rsidR="006D1216" w:rsidRPr="00917F49" w:rsidRDefault="006D1216" w:rsidP="00E6618E">
      <w:pPr>
        <w:rPr>
          <w:rFonts w:ascii="Arial" w:hAnsi="Arial" w:cs="Arial"/>
          <w:color w:val="000000" w:themeColor="text1"/>
          <w:sz w:val="22"/>
          <w:szCs w:val="22"/>
          <w:lang w:val="en-US"/>
        </w:rPr>
      </w:pPr>
      <w:r w:rsidRPr="00917F49">
        <w:rPr>
          <w:rFonts w:ascii="Arial" w:hAnsi="Arial" w:cs="Arial"/>
          <w:color w:val="000000" w:themeColor="text1"/>
          <w:sz w:val="22"/>
          <w:szCs w:val="22"/>
          <w:lang w:val="en-US"/>
        </w:rPr>
        <w:t xml:space="preserve">Forest Schools. (2019) ‘Forest Schools Leader Training’ </w:t>
      </w:r>
      <w:hyperlink r:id="rId22" w:history="1">
        <w:r w:rsidRPr="00917F49">
          <w:rPr>
            <w:rStyle w:val="Hyperlink"/>
            <w:rFonts w:ascii="Arial" w:hAnsi="Arial" w:cs="Arial"/>
            <w:sz w:val="22"/>
            <w:szCs w:val="22"/>
            <w:lang w:val="en-US"/>
          </w:rPr>
          <w:t>http://forestschools.com/book-a-course/ashby-de-la-zouch-leicester-07-11102019-forest-schools-level-3-dave-churchward/</w:t>
        </w:r>
      </w:hyperlink>
      <w:r w:rsidRPr="00917F49">
        <w:rPr>
          <w:rFonts w:ascii="Arial" w:hAnsi="Arial" w:cs="Arial"/>
          <w:color w:val="000000" w:themeColor="text1"/>
          <w:sz w:val="22"/>
          <w:szCs w:val="22"/>
          <w:lang w:val="en-US"/>
        </w:rPr>
        <w:t xml:space="preserve"> [Accessed: 20</w:t>
      </w:r>
      <w:r w:rsidRPr="00917F49">
        <w:rPr>
          <w:rFonts w:ascii="Arial" w:hAnsi="Arial" w:cs="Arial"/>
          <w:color w:val="000000" w:themeColor="text1"/>
          <w:sz w:val="22"/>
          <w:szCs w:val="22"/>
          <w:vertAlign w:val="superscript"/>
          <w:lang w:val="en-US"/>
        </w:rPr>
        <w:t>th</w:t>
      </w:r>
      <w:r w:rsidRPr="00917F49">
        <w:rPr>
          <w:rFonts w:ascii="Arial" w:hAnsi="Arial" w:cs="Arial"/>
          <w:color w:val="000000" w:themeColor="text1"/>
          <w:sz w:val="22"/>
          <w:szCs w:val="22"/>
          <w:lang w:val="en-US"/>
        </w:rPr>
        <w:t xml:space="preserve"> January 2019].</w:t>
      </w:r>
    </w:p>
    <w:p w14:paraId="20965FB4" w14:textId="77777777" w:rsidR="006D1216" w:rsidRPr="00917F49" w:rsidRDefault="006D1216" w:rsidP="00E6618E">
      <w:pPr>
        <w:rPr>
          <w:rFonts w:ascii="Arial" w:hAnsi="Arial" w:cs="Arial"/>
          <w:sz w:val="22"/>
          <w:szCs w:val="22"/>
        </w:rPr>
      </w:pPr>
    </w:p>
    <w:p w14:paraId="43E24419" w14:textId="71E7A126" w:rsidR="006D1216" w:rsidRPr="00917F49" w:rsidRDefault="006D1216" w:rsidP="00E6618E">
      <w:pPr>
        <w:rPr>
          <w:rFonts w:ascii="Arial" w:hAnsi="Arial" w:cs="Arial"/>
          <w:color w:val="FF0000"/>
          <w:sz w:val="22"/>
          <w:szCs w:val="22"/>
          <w:lang w:val="en-US"/>
        </w:rPr>
      </w:pPr>
      <w:r w:rsidRPr="00917F49">
        <w:rPr>
          <w:rFonts w:ascii="Arial" w:hAnsi="Arial" w:cs="Arial"/>
          <w:sz w:val="22"/>
          <w:szCs w:val="22"/>
        </w:rPr>
        <w:t xml:space="preserve">Forrest, M. (2008) ‘On becoming a critically reflective practitioner’, </w:t>
      </w:r>
      <w:r w:rsidRPr="00917F49">
        <w:rPr>
          <w:rFonts w:ascii="Arial" w:hAnsi="Arial" w:cs="Arial"/>
          <w:i/>
          <w:sz w:val="22"/>
          <w:szCs w:val="22"/>
        </w:rPr>
        <w:t>Heath Information and Libraries Journal</w:t>
      </w:r>
      <w:r w:rsidRPr="00917F49">
        <w:rPr>
          <w:rFonts w:ascii="Arial" w:hAnsi="Arial" w:cs="Arial"/>
          <w:sz w:val="22"/>
          <w:szCs w:val="22"/>
        </w:rPr>
        <w:t xml:space="preserve">, Volume 25, Issue 3, March. [On-line]. Available at: </w:t>
      </w:r>
      <w:hyperlink r:id="rId23" w:history="1">
        <w:r w:rsidRPr="00917F49">
          <w:rPr>
            <w:rStyle w:val="Hyperlink"/>
            <w:rFonts w:ascii="Arial" w:hAnsi="Arial" w:cs="Arial"/>
            <w:sz w:val="22"/>
            <w:szCs w:val="22"/>
          </w:rPr>
          <w:t>https://onlinelibrary.wiley.com/doi/full/10.1111/j.1471-1842.2008.00787.x</w:t>
        </w:r>
      </w:hyperlink>
      <w:r w:rsidRPr="00917F49">
        <w:rPr>
          <w:rFonts w:ascii="Arial" w:hAnsi="Arial" w:cs="Arial"/>
          <w:sz w:val="22"/>
          <w:szCs w:val="22"/>
        </w:rPr>
        <w:t xml:space="preserve"> [Accessed: 12th January 2019].</w:t>
      </w:r>
    </w:p>
    <w:p w14:paraId="5A5B4667" w14:textId="77777777" w:rsidR="006D1216" w:rsidRPr="00917F49" w:rsidRDefault="006D1216" w:rsidP="00E6618E">
      <w:pPr>
        <w:rPr>
          <w:rFonts w:ascii="Arial" w:eastAsia="Times New Roman" w:hAnsi="Arial" w:cs="Arial"/>
          <w:color w:val="000000" w:themeColor="text1"/>
          <w:sz w:val="22"/>
          <w:szCs w:val="22"/>
          <w:shd w:val="clear" w:color="auto" w:fill="FFFFFF"/>
        </w:rPr>
      </w:pPr>
    </w:p>
    <w:p w14:paraId="7AA8B6A8" w14:textId="77777777" w:rsidR="006D1216" w:rsidRPr="00917F49" w:rsidRDefault="006D1216" w:rsidP="00E6618E">
      <w:pPr>
        <w:rPr>
          <w:rFonts w:ascii="Arial" w:eastAsia="Times New Roman" w:hAnsi="Arial" w:cs="Arial"/>
          <w:color w:val="000000" w:themeColor="text1"/>
          <w:sz w:val="22"/>
          <w:szCs w:val="22"/>
          <w:shd w:val="clear" w:color="auto" w:fill="FFFFFF"/>
        </w:rPr>
      </w:pPr>
      <w:r w:rsidRPr="00917F49">
        <w:rPr>
          <w:rFonts w:ascii="Arial" w:eastAsia="Times New Roman" w:hAnsi="Arial" w:cs="Arial"/>
          <w:color w:val="000000" w:themeColor="text1"/>
          <w:sz w:val="22"/>
          <w:szCs w:val="22"/>
          <w:shd w:val="clear" w:color="auto" w:fill="FFFFFF"/>
        </w:rPr>
        <w:t>Gibbs G (1988</w:t>
      </w:r>
      <w:r w:rsidRPr="00917F49">
        <w:rPr>
          <w:rStyle w:val="Emphasis"/>
          <w:rFonts w:ascii="Arial" w:eastAsia="Times New Roman" w:hAnsi="Arial" w:cs="Arial"/>
          <w:color w:val="000000" w:themeColor="text1"/>
          <w:sz w:val="22"/>
          <w:szCs w:val="22"/>
        </w:rPr>
        <w:t>) Learning by Doing:</w:t>
      </w:r>
      <w:r w:rsidRPr="00917F49">
        <w:rPr>
          <w:rFonts w:ascii="Arial" w:eastAsia="Times New Roman" w:hAnsi="Arial" w:cs="Arial"/>
          <w:color w:val="000000" w:themeColor="text1"/>
          <w:sz w:val="22"/>
          <w:szCs w:val="22"/>
          <w:shd w:val="clear" w:color="auto" w:fill="FFFFFF"/>
        </w:rPr>
        <w:t> </w:t>
      </w:r>
      <w:r w:rsidRPr="00917F49">
        <w:rPr>
          <w:rStyle w:val="Emphasis"/>
          <w:rFonts w:ascii="Arial" w:eastAsia="Times New Roman" w:hAnsi="Arial" w:cs="Arial"/>
          <w:color w:val="000000" w:themeColor="text1"/>
          <w:sz w:val="22"/>
          <w:szCs w:val="22"/>
        </w:rPr>
        <w:t>A guide to teaching and learning methods</w:t>
      </w:r>
      <w:r w:rsidRPr="00917F49">
        <w:rPr>
          <w:rFonts w:ascii="Arial" w:eastAsia="Times New Roman" w:hAnsi="Arial" w:cs="Arial"/>
          <w:color w:val="000000" w:themeColor="text1"/>
          <w:sz w:val="22"/>
          <w:szCs w:val="22"/>
          <w:shd w:val="clear" w:color="auto" w:fill="FFFFFF"/>
        </w:rPr>
        <w:t>. London: FEU</w:t>
      </w:r>
    </w:p>
    <w:p w14:paraId="357431AF" w14:textId="77777777" w:rsidR="006D1216" w:rsidRPr="00917F49" w:rsidRDefault="006D1216" w:rsidP="00E6618E">
      <w:pPr>
        <w:rPr>
          <w:rFonts w:ascii="Arial" w:hAnsi="Arial" w:cs="Arial"/>
          <w:sz w:val="22"/>
          <w:szCs w:val="22"/>
        </w:rPr>
      </w:pPr>
    </w:p>
    <w:p w14:paraId="45A2DAB8"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Indeed. (no date) ‘Early Years Practitioner’ </w:t>
      </w:r>
      <w:hyperlink r:id="rId24" w:history="1">
        <w:r w:rsidRPr="00917F49">
          <w:rPr>
            <w:rStyle w:val="Hyperlink"/>
            <w:rFonts w:ascii="Arial" w:hAnsi="Arial" w:cs="Arial"/>
            <w:sz w:val="22"/>
            <w:szCs w:val="22"/>
          </w:rPr>
          <w:t>https://www.indeed.co.uk/cmp/Abacus-Day-Nursery/jobs/Early-Year-Practitioner-d877861b9b0f4c5c?sjdu=QwrRXKrqZ3CNX5W-O9jEvd4YcH1BaiKDCDysaaH_x2f8th1Q-zt-c72tHNSqCgUHxH2q8FZRv5W7r1iaz_34mQjZ5c0jVMuc2XhE8zh8LOY&amp;tk=1d224uk9u9m8m802&amp;adid=247458658&amp;vjs=3</w:t>
        </w:r>
      </w:hyperlink>
      <w:r w:rsidRPr="00917F49">
        <w:rPr>
          <w:rFonts w:ascii="Arial" w:hAnsi="Arial" w:cs="Arial"/>
          <w:sz w:val="22"/>
          <w:szCs w:val="22"/>
        </w:rPr>
        <w:t xml:space="preserve"> [Accessed: 13</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13AD9E03" w14:textId="77777777" w:rsidR="006D1216" w:rsidRPr="00917F49" w:rsidRDefault="006D1216" w:rsidP="00E6618E">
      <w:pPr>
        <w:rPr>
          <w:rFonts w:ascii="Arial" w:hAnsi="Arial" w:cs="Arial"/>
          <w:sz w:val="22"/>
          <w:szCs w:val="22"/>
          <w:lang w:val="en-US"/>
        </w:rPr>
      </w:pPr>
    </w:p>
    <w:p w14:paraId="0693926A" w14:textId="3B21CDDA" w:rsidR="006D1216" w:rsidRPr="00917F49" w:rsidRDefault="006D1216" w:rsidP="00E6618E">
      <w:pPr>
        <w:rPr>
          <w:rFonts w:ascii="Arial" w:hAnsi="Arial" w:cs="Arial"/>
          <w:sz w:val="22"/>
          <w:szCs w:val="22"/>
          <w:lang w:val="en-US"/>
        </w:rPr>
      </w:pPr>
      <w:r w:rsidRPr="00917F49">
        <w:rPr>
          <w:rFonts w:ascii="Arial" w:hAnsi="Arial" w:cs="Arial"/>
          <w:sz w:val="22"/>
          <w:szCs w:val="22"/>
          <w:lang w:val="en-US"/>
        </w:rPr>
        <w:t xml:space="preserve">Koshy, K et al. (2017) ‘Reflective practice in health care and how to react effectively’, June, pp.1. [On-line]. Available at: </w:t>
      </w:r>
      <w:hyperlink r:id="rId25" w:history="1">
        <w:r w:rsidRPr="00917F49">
          <w:rPr>
            <w:rStyle w:val="Hyperlink"/>
            <w:rFonts w:ascii="Arial" w:hAnsi="Arial" w:cs="Arial"/>
            <w:sz w:val="22"/>
            <w:szCs w:val="22"/>
            <w:lang w:val="en-US"/>
          </w:rPr>
          <w:t>https://www.ncbi.nlm.nih.gov/pmc/articles/PMC5673148/</w:t>
        </w:r>
      </w:hyperlink>
      <w:r w:rsidRPr="00917F49">
        <w:rPr>
          <w:rFonts w:ascii="Arial" w:hAnsi="Arial" w:cs="Arial"/>
          <w:sz w:val="22"/>
          <w:szCs w:val="22"/>
          <w:lang w:val="en-US"/>
        </w:rPr>
        <w:t xml:space="preserve"> [Accessed: 19</w:t>
      </w:r>
      <w:r w:rsidRPr="00917F49">
        <w:rPr>
          <w:rFonts w:ascii="Arial" w:hAnsi="Arial" w:cs="Arial"/>
          <w:sz w:val="22"/>
          <w:szCs w:val="22"/>
          <w:vertAlign w:val="superscript"/>
          <w:lang w:val="en-US"/>
        </w:rPr>
        <w:t>th</w:t>
      </w:r>
      <w:r w:rsidRPr="00917F49">
        <w:rPr>
          <w:rFonts w:ascii="Arial" w:hAnsi="Arial" w:cs="Arial"/>
          <w:sz w:val="22"/>
          <w:szCs w:val="22"/>
          <w:lang w:val="en-US"/>
        </w:rPr>
        <w:t xml:space="preserve"> January 2019].</w:t>
      </w:r>
    </w:p>
    <w:p w14:paraId="66649E42" w14:textId="77777777" w:rsidR="006D1216" w:rsidRPr="00917F49" w:rsidRDefault="006D1216" w:rsidP="00E6618E">
      <w:pPr>
        <w:rPr>
          <w:rFonts w:ascii="Arial" w:hAnsi="Arial" w:cs="Arial"/>
          <w:sz w:val="22"/>
          <w:szCs w:val="22"/>
        </w:rPr>
      </w:pPr>
    </w:p>
    <w:p w14:paraId="3D183B32"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Lifelong Learning. (2016) ‘Guide to models of reflection- when and why should we use different ones?’ </w:t>
      </w:r>
      <w:hyperlink r:id="rId26" w:history="1">
        <w:r w:rsidRPr="00917F49">
          <w:rPr>
            <w:rStyle w:val="Hyperlink"/>
            <w:rFonts w:ascii="Arial" w:hAnsi="Arial" w:cs="Arial"/>
            <w:sz w:val="22"/>
            <w:szCs w:val="22"/>
          </w:rPr>
          <w:t>https://lifelonglearningwithot.wordpress.com/2016/05/02/different-models-of-reflection-using-them-to-help-me-reflect/</w:t>
        </w:r>
      </w:hyperlink>
      <w:r w:rsidRPr="00917F49">
        <w:rPr>
          <w:rFonts w:ascii="Arial" w:hAnsi="Arial" w:cs="Arial"/>
          <w:sz w:val="22"/>
          <w:szCs w:val="22"/>
        </w:rPr>
        <w:t xml:space="preserve"> [Accessed: 6</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65A3B23F" w14:textId="77777777" w:rsidR="006D1216" w:rsidRPr="00917F49" w:rsidRDefault="006D1216" w:rsidP="00E6618E">
      <w:pPr>
        <w:rPr>
          <w:rFonts w:ascii="Arial" w:hAnsi="Arial" w:cs="Arial"/>
          <w:sz w:val="22"/>
          <w:szCs w:val="22"/>
        </w:rPr>
      </w:pPr>
    </w:p>
    <w:p w14:paraId="53FA06DC" w14:textId="3BF673D5" w:rsidR="006D1216" w:rsidRPr="00917F49" w:rsidRDefault="006D1216" w:rsidP="00E6618E">
      <w:pPr>
        <w:widowControl w:val="0"/>
        <w:autoSpaceDE w:val="0"/>
        <w:autoSpaceDN w:val="0"/>
        <w:adjustRightInd w:val="0"/>
        <w:rPr>
          <w:rFonts w:ascii="Arial" w:hAnsi="Arial" w:cs="Arial"/>
          <w:color w:val="000000"/>
          <w:sz w:val="22"/>
          <w:szCs w:val="22"/>
        </w:rPr>
      </w:pPr>
      <w:r w:rsidRPr="00917F49">
        <w:rPr>
          <w:rFonts w:ascii="Arial" w:hAnsi="Arial" w:cs="Arial"/>
          <w:color w:val="000000"/>
          <w:sz w:val="22"/>
          <w:szCs w:val="22"/>
        </w:rPr>
        <w:t xml:space="preserve">Lindon, J. (2012) </w:t>
      </w:r>
      <w:r w:rsidRPr="00917F49">
        <w:rPr>
          <w:rFonts w:ascii="Arial" w:hAnsi="Arial" w:cs="Arial"/>
          <w:i/>
          <w:iCs/>
          <w:color w:val="000000"/>
          <w:sz w:val="22"/>
          <w:szCs w:val="22"/>
        </w:rPr>
        <w:t>Reflective practice and early years professionalism.</w:t>
      </w:r>
      <w:r w:rsidRPr="00917F49">
        <w:rPr>
          <w:rFonts w:ascii="Arial" w:hAnsi="Arial" w:cs="Arial"/>
          <w:color w:val="000000"/>
          <w:sz w:val="22"/>
          <w:szCs w:val="22"/>
        </w:rPr>
        <w:t xml:space="preserve"> (2</w:t>
      </w:r>
      <w:r w:rsidRPr="00917F49">
        <w:rPr>
          <w:rFonts w:ascii="Arial" w:hAnsi="Arial" w:cs="Arial"/>
          <w:color w:val="000000"/>
          <w:sz w:val="22"/>
          <w:szCs w:val="22"/>
          <w:vertAlign w:val="superscript"/>
        </w:rPr>
        <w:t>nd</w:t>
      </w:r>
      <w:r w:rsidRPr="00917F49">
        <w:rPr>
          <w:rFonts w:ascii="Arial" w:hAnsi="Arial" w:cs="Arial"/>
          <w:color w:val="000000"/>
          <w:sz w:val="22"/>
          <w:szCs w:val="22"/>
        </w:rPr>
        <w:t xml:space="preserve"> </w:t>
      </w:r>
      <w:proofErr w:type="spellStart"/>
      <w:r w:rsidRPr="00917F49">
        <w:rPr>
          <w:rFonts w:ascii="Arial" w:hAnsi="Arial" w:cs="Arial"/>
          <w:color w:val="000000"/>
          <w:sz w:val="22"/>
          <w:szCs w:val="22"/>
        </w:rPr>
        <w:t>ed</w:t>
      </w:r>
      <w:proofErr w:type="spellEnd"/>
      <w:r w:rsidRPr="00917F49">
        <w:rPr>
          <w:rFonts w:ascii="Arial" w:hAnsi="Arial" w:cs="Arial"/>
          <w:color w:val="000000"/>
          <w:sz w:val="22"/>
          <w:szCs w:val="22"/>
        </w:rPr>
        <w:t>) Great Britain: Hodder Education.</w:t>
      </w:r>
    </w:p>
    <w:p w14:paraId="39E5F5F2" w14:textId="77777777" w:rsidR="006D1216" w:rsidRPr="00917F49" w:rsidRDefault="006D1216" w:rsidP="00E6618E">
      <w:pPr>
        <w:rPr>
          <w:rFonts w:ascii="Arial" w:hAnsi="Arial" w:cs="Arial"/>
          <w:color w:val="000000" w:themeColor="text1"/>
          <w:sz w:val="22"/>
          <w:szCs w:val="22"/>
          <w:lang w:val="en-US"/>
        </w:rPr>
      </w:pPr>
    </w:p>
    <w:p w14:paraId="46191E74" w14:textId="77777777" w:rsidR="006D1216" w:rsidRPr="00917F49" w:rsidRDefault="006D1216" w:rsidP="00E6618E">
      <w:pPr>
        <w:rPr>
          <w:rFonts w:ascii="Arial" w:hAnsi="Arial" w:cs="Arial"/>
          <w:color w:val="000000" w:themeColor="text1"/>
          <w:sz w:val="22"/>
          <w:szCs w:val="22"/>
          <w:lang w:val="en-US"/>
        </w:rPr>
      </w:pPr>
      <w:r w:rsidRPr="00917F49">
        <w:rPr>
          <w:rFonts w:ascii="Arial" w:hAnsi="Arial" w:cs="Arial"/>
          <w:color w:val="000000" w:themeColor="text1"/>
          <w:sz w:val="22"/>
          <w:szCs w:val="22"/>
          <w:lang w:val="en-US"/>
        </w:rPr>
        <w:t xml:space="preserve">McGraw- Hill Education. (no date) ‘The reflective teacher’ </w:t>
      </w:r>
      <w:hyperlink r:id="rId27" w:history="1">
        <w:r w:rsidRPr="00917F49">
          <w:rPr>
            <w:rStyle w:val="Hyperlink"/>
            <w:rFonts w:ascii="Arial" w:hAnsi="Arial" w:cs="Arial"/>
            <w:sz w:val="22"/>
            <w:szCs w:val="22"/>
            <w:lang w:val="en-US"/>
          </w:rPr>
          <w:t>https://www.mheducation.co.uk/openup/chapters/9780335222407.pdf</w:t>
        </w:r>
      </w:hyperlink>
      <w:r w:rsidRPr="00917F49">
        <w:rPr>
          <w:rFonts w:ascii="Arial" w:hAnsi="Arial" w:cs="Arial"/>
          <w:color w:val="000000" w:themeColor="text1"/>
          <w:sz w:val="22"/>
          <w:szCs w:val="22"/>
          <w:lang w:val="en-US"/>
        </w:rPr>
        <w:t xml:space="preserve"> [Accessed: 22nd January 2019].</w:t>
      </w:r>
    </w:p>
    <w:p w14:paraId="4CB2244D" w14:textId="77777777" w:rsidR="006D1216" w:rsidRPr="00917F49" w:rsidRDefault="006D1216" w:rsidP="00E6618E">
      <w:pPr>
        <w:rPr>
          <w:rFonts w:ascii="Arial" w:hAnsi="Arial" w:cs="Arial"/>
          <w:sz w:val="22"/>
          <w:szCs w:val="22"/>
        </w:rPr>
      </w:pPr>
    </w:p>
    <w:p w14:paraId="692787D8" w14:textId="77777777" w:rsidR="006D1216" w:rsidRPr="00917F49" w:rsidRDefault="006D1216" w:rsidP="00E6618E">
      <w:pPr>
        <w:rPr>
          <w:rFonts w:ascii="Arial" w:hAnsi="Arial" w:cs="Arial"/>
          <w:color w:val="000000" w:themeColor="text1"/>
          <w:sz w:val="22"/>
          <w:szCs w:val="22"/>
          <w:lang w:val="en-US"/>
        </w:rPr>
      </w:pPr>
      <w:r w:rsidRPr="00917F49">
        <w:rPr>
          <w:rFonts w:ascii="Arial" w:hAnsi="Arial" w:cs="Arial"/>
          <w:sz w:val="22"/>
          <w:szCs w:val="22"/>
        </w:rPr>
        <w:t xml:space="preserve">Oxford Brookes University. (no date) ‘Reflective writing: About Gibbs reflective cycle’ </w:t>
      </w:r>
      <w:hyperlink r:id="rId28" w:history="1">
        <w:r w:rsidRPr="00917F49">
          <w:rPr>
            <w:rStyle w:val="Hyperlink"/>
            <w:rFonts w:ascii="Arial" w:hAnsi="Arial" w:cs="Arial"/>
            <w:sz w:val="22"/>
            <w:szCs w:val="22"/>
          </w:rPr>
          <w:t>https://www.brookes.ac.uk/students/upgrade/study-skills/reflective-writing-gibbs/</w:t>
        </w:r>
      </w:hyperlink>
      <w:r w:rsidRPr="00917F49">
        <w:rPr>
          <w:rFonts w:ascii="Arial" w:hAnsi="Arial" w:cs="Arial"/>
          <w:sz w:val="22"/>
          <w:szCs w:val="22"/>
        </w:rPr>
        <w:t xml:space="preserve"> [Accessed: 11</w:t>
      </w:r>
      <w:r w:rsidRPr="00917F49">
        <w:rPr>
          <w:rFonts w:ascii="Arial" w:hAnsi="Arial" w:cs="Arial"/>
          <w:sz w:val="22"/>
          <w:szCs w:val="22"/>
          <w:vertAlign w:val="superscript"/>
        </w:rPr>
        <w:t>nd</w:t>
      </w:r>
      <w:r w:rsidRPr="00917F49">
        <w:rPr>
          <w:rFonts w:ascii="Arial" w:hAnsi="Arial" w:cs="Arial"/>
          <w:sz w:val="22"/>
          <w:szCs w:val="22"/>
        </w:rPr>
        <w:t xml:space="preserve"> January 2019].</w:t>
      </w:r>
    </w:p>
    <w:p w14:paraId="2C935C8F" w14:textId="77777777" w:rsidR="006D1216" w:rsidRPr="00917F49" w:rsidRDefault="006D1216" w:rsidP="00E6618E">
      <w:pPr>
        <w:rPr>
          <w:rFonts w:ascii="Arial" w:hAnsi="Arial" w:cs="Arial"/>
          <w:color w:val="000000" w:themeColor="text1"/>
          <w:sz w:val="22"/>
          <w:szCs w:val="22"/>
          <w:lang w:val="en-US"/>
        </w:rPr>
      </w:pPr>
    </w:p>
    <w:p w14:paraId="2C52B3CA" w14:textId="52A990D6" w:rsidR="006D1216" w:rsidRPr="00917F49" w:rsidRDefault="006D1216" w:rsidP="00E6618E">
      <w:pPr>
        <w:rPr>
          <w:rFonts w:ascii="Arial" w:hAnsi="Arial" w:cs="Arial"/>
          <w:color w:val="000000" w:themeColor="text1"/>
          <w:sz w:val="22"/>
          <w:szCs w:val="22"/>
          <w:lang w:val="en-US"/>
        </w:rPr>
      </w:pPr>
      <w:r w:rsidRPr="00917F49">
        <w:rPr>
          <w:rFonts w:ascii="Arial" w:hAnsi="Arial" w:cs="Arial"/>
          <w:color w:val="000000" w:themeColor="text1"/>
          <w:sz w:val="22"/>
          <w:szCs w:val="22"/>
          <w:lang w:val="en-US"/>
        </w:rPr>
        <w:t xml:space="preserve">Paterson, C and Chapman, J. (2003) ‘Enhancing skills of critical reflection to evidence learning in professional practice’, </w:t>
      </w:r>
      <w:r w:rsidRPr="00917F49">
        <w:rPr>
          <w:rFonts w:ascii="Arial" w:hAnsi="Arial" w:cs="Arial"/>
          <w:i/>
          <w:color w:val="000000" w:themeColor="text1"/>
          <w:sz w:val="22"/>
          <w:szCs w:val="22"/>
          <w:lang w:val="en-US"/>
        </w:rPr>
        <w:t xml:space="preserve">Physical Therapy in Sport, </w:t>
      </w:r>
      <w:r w:rsidRPr="00917F49">
        <w:rPr>
          <w:rFonts w:ascii="Arial" w:hAnsi="Arial" w:cs="Arial"/>
          <w:color w:val="000000" w:themeColor="text1"/>
          <w:sz w:val="22"/>
          <w:szCs w:val="22"/>
          <w:lang w:val="en-US"/>
        </w:rPr>
        <w:t xml:space="preserve">Volume 14, Issue 3, August. [On-line].Available at: </w:t>
      </w:r>
      <w:hyperlink r:id="rId29" w:history="1">
        <w:r w:rsidRPr="00917F49">
          <w:rPr>
            <w:rStyle w:val="Hyperlink"/>
            <w:rFonts w:ascii="Arial" w:hAnsi="Arial" w:cs="Arial"/>
            <w:sz w:val="22"/>
            <w:szCs w:val="22"/>
            <w:lang w:val="en-US"/>
          </w:rPr>
          <w:t>https://search-proquest-com.ezproxy.uwtsd.ac.uk/docview/1419364290?accountid=130472&amp;rfr_id=info%3Axri%2Fsid%3Aprimo</w:t>
        </w:r>
      </w:hyperlink>
      <w:r w:rsidRPr="00917F49">
        <w:rPr>
          <w:rFonts w:ascii="Arial" w:hAnsi="Arial" w:cs="Arial"/>
          <w:color w:val="000000" w:themeColor="text1"/>
          <w:sz w:val="22"/>
          <w:szCs w:val="22"/>
          <w:lang w:val="en-US"/>
        </w:rPr>
        <w:t xml:space="preserve"> [Accessed: 12nd January 2019].</w:t>
      </w:r>
    </w:p>
    <w:p w14:paraId="7BC81E0D" w14:textId="77777777" w:rsidR="006D1216" w:rsidRPr="00917F49" w:rsidRDefault="006D1216" w:rsidP="00E6618E">
      <w:pPr>
        <w:rPr>
          <w:rFonts w:ascii="Arial" w:hAnsi="Arial" w:cs="Arial"/>
          <w:sz w:val="22"/>
          <w:szCs w:val="22"/>
        </w:rPr>
      </w:pPr>
    </w:p>
    <w:p w14:paraId="4735D87A" w14:textId="78C698BA" w:rsidR="006D1216" w:rsidRPr="00917F49" w:rsidRDefault="006D1216" w:rsidP="00E6618E">
      <w:pPr>
        <w:rPr>
          <w:rFonts w:ascii="Arial" w:hAnsi="Arial" w:cs="Arial"/>
          <w:i/>
          <w:sz w:val="22"/>
          <w:szCs w:val="22"/>
        </w:rPr>
      </w:pPr>
      <w:r w:rsidRPr="00917F49">
        <w:rPr>
          <w:rFonts w:ascii="Arial" w:hAnsi="Arial" w:cs="Arial"/>
          <w:sz w:val="22"/>
          <w:szCs w:val="22"/>
        </w:rPr>
        <w:t xml:space="preserve">Potter, C. (2015) ‘Leadership development: an applied comparison of Gibbs Reflective Cycle and </w:t>
      </w:r>
      <w:proofErr w:type="spellStart"/>
      <w:r w:rsidRPr="00917F49">
        <w:rPr>
          <w:rFonts w:ascii="Arial" w:hAnsi="Arial" w:cs="Arial"/>
          <w:sz w:val="22"/>
          <w:szCs w:val="22"/>
        </w:rPr>
        <w:t>Scharmer’s</w:t>
      </w:r>
      <w:proofErr w:type="spellEnd"/>
      <w:r w:rsidRPr="00917F49">
        <w:rPr>
          <w:rFonts w:ascii="Arial" w:hAnsi="Arial" w:cs="Arial"/>
          <w:sz w:val="22"/>
          <w:szCs w:val="22"/>
        </w:rPr>
        <w:t xml:space="preserve"> </w:t>
      </w:r>
      <w:proofErr w:type="spellStart"/>
      <w:r w:rsidRPr="00917F49">
        <w:rPr>
          <w:rFonts w:ascii="Arial" w:hAnsi="Arial" w:cs="Arial"/>
          <w:sz w:val="22"/>
          <w:szCs w:val="22"/>
        </w:rPr>
        <w:t>Theroy</w:t>
      </w:r>
      <w:proofErr w:type="spellEnd"/>
      <w:r w:rsidRPr="00917F49">
        <w:rPr>
          <w:rFonts w:ascii="Arial" w:hAnsi="Arial" w:cs="Arial"/>
          <w:sz w:val="22"/>
          <w:szCs w:val="22"/>
        </w:rPr>
        <w:t xml:space="preserve"> U’, </w:t>
      </w:r>
      <w:r w:rsidRPr="00917F49">
        <w:rPr>
          <w:rFonts w:ascii="Arial" w:hAnsi="Arial" w:cs="Arial"/>
          <w:i/>
          <w:sz w:val="22"/>
          <w:szCs w:val="22"/>
        </w:rPr>
        <w:t xml:space="preserve">Industrial and </w:t>
      </w:r>
      <w:proofErr w:type="spellStart"/>
      <w:r w:rsidRPr="00917F49">
        <w:rPr>
          <w:rFonts w:ascii="Arial" w:hAnsi="Arial" w:cs="Arial"/>
          <w:i/>
          <w:sz w:val="22"/>
          <w:szCs w:val="22"/>
        </w:rPr>
        <w:t>Commerical</w:t>
      </w:r>
      <w:proofErr w:type="spellEnd"/>
      <w:r w:rsidRPr="00917F49">
        <w:rPr>
          <w:rFonts w:ascii="Arial" w:hAnsi="Arial" w:cs="Arial"/>
          <w:i/>
          <w:sz w:val="22"/>
          <w:szCs w:val="22"/>
        </w:rPr>
        <w:t xml:space="preserve"> Training, </w:t>
      </w:r>
      <w:r w:rsidRPr="00917F49">
        <w:rPr>
          <w:rFonts w:ascii="Arial" w:hAnsi="Arial" w:cs="Arial"/>
          <w:sz w:val="22"/>
          <w:szCs w:val="22"/>
        </w:rPr>
        <w:t xml:space="preserve">Volume 47, Issue 6. [On-line]. Available at: </w:t>
      </w:r>
      <w:hyperlink r:id="rId30" w:history="1">
        <w:r w:rsidRPr="00917F49">
          <w:rPr>
            <w:rStyle w:val="Hyperlink"/>
            <w:rFonts w:ascii="Arial" w:hAnsi="Arial" w:cs="Arial"/>
            <w:sz w:val="22"/>
            <w:szCs w:val="22"/>
          </w:rPr>
          <w:t>https://search-proquest-com.ezproxy.uwtsd.ac.uk/docview/2093309202?accountid=130472&amp;rfr_id=info%3Axri%2Fsid%3Aprimo</w:t>
        </w:r>
      </w:hyperlink>
      <w:r w:rsidRPr="00917F49">
        <w:rPr>
          <w:rFonts w:ascii="Arial" w:hAnsi="Arial" w:cs="Arial"/>
          <w:sz w:val="22"/>
          <w:szCs w:val="22"/>
        </w:rPr>
        <w:t xml:space="preserve"> [Accessed: 13</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77BE8E9E" w14:textId="77777777" w:rsidR="006D1216" w:rsidRPr="00917F49" w:rsidRDefault="006D1216" w:rsidP="00E6618E">
      <w:pPr>
        <w:rPr>
          <w:rFonts w:ascii="Arial" w:hAnsi="Arial" w:cs="Arial"/>
          <w:sz w:val="22"/>
          <w:szCs w:val="22"/>
        </w:rPr>
      </w:pPr>
    </w:p>
    <w:p w14:paraId="64723C7B" w14:textId="77777777" w:rsidR="006D1216" w:rsidRPr="00917F49" w:rsidRDefault="006D1216" w:rsidP="00E6618E">
      <w:pPr>
        <w:rPr>
          <w:rFonts w:ascii="Arial" w:hAnsi="Arial" w:cs="Arial"/>
          <w:sz w:val="22"/>
          <w:szCs w:val="22"/>
          <w:lang w:val="en-US"/>
        </w:rPr>
      </w:pPr>
      <w:r w:rsidRPr="00917F49">
        <w:rPr>
          <w:rFonts w:ascii="Arial" w:hAnsi="Arial" w:cs="Arial"/>
          <w:sz w:val="22"/>
          <w:szCs w:val="22"/>
        </w:rPr>
        <w:t xml:space="preserve">Professional Association for Childcare and Early Years. (2016) ‘Supporting members to provide the highest standards of care and learning for children’ </w:t>
      </w:r>
      <w:hyperlink r:id="rId31" w:history="1">
        <w:r w:rsidRPr="00917F49">
          <w:rPr>
            <w:rStyle w:val="Hyperlink"/>
            <w:rFonts w:ascii="Arial" w:hAnsi="Arial" w:cs="Arial"/>
            <w:sz w:val="22"/>
            <w:szCs w:val="22"/>
            <w:lang w:val="en-US"/>
          </w:rPr>
          <w:t>http://arts.brighton.ac.uk/__data/assets/pdf_file/0013/6304/Critical-and-Reflective-Thinking.pdf</w:t>
        </w:r>
      </w:hyperlink>
      <w:r w:rsidRPr="00917F49">
        <w:rPr>
          <w:rFonts w:ascii="Arial" w:hAnsi="Arial" w:cs="Arial"/>
          <w:sz w:val="22"/>
          <w:szCs w:val="22"/>
          <w:lang w:val="en-US"/>
        </w:rPr>
        <w:t xml:space="preserve"> [Accessed: 22st January 2019].</w:t>
      </w:r>
    </w:p>
    <w:p w14:paraId="0D8728E8" w14:textId="77777777" w:rsidR="006D1216" w:rsidRPr="00917F49" w:rsidRDefault="006D1216" w:rsidP="00E6618E">
      <w:pPr>
        <w:rPr>
          <w:rFonts w:ascii="Arial" w:hAnsi="Arial" w:cs="Arial"/>
          <w:sz w:val="22"/>
          <w:szCs w:val="22"/>
        </w:rPr>
      </w:pPr>
    </w:p>
    <w:p w14:paraId="1539072E"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Professional Association for Childcare and Early Years. (no date) ‘Online vocational qualifications and apprenticeships’ </w:t>
      </w:r>
      <w:hyperlink r:id="rId32" w:anchor="level5-diploma" w:history="1">
        <w:r w:rsidRPr="00917F49">
          <w:rPr>
            <w:rStyle w:val="Hyperlink"/>
            <w:rFonts w:ascii="Arial" w:hAnsi="Arial" w:cs="Arial"/>
            <w:sz w:val="22"/>
            <w:szCs w:val="22"/>
          </w:rPr>
          <w:t>https://www.pacey.org.uk/training-and-qualifications/childcare-qualifications/online-vocational-qualifications-and-apprenticeshi/#level5-diploma</w:t>
        </w:r>
      </w:hyperlink>
      <w:r w:rsidRPr="00917F49">
        <w:rPr>
          <w:rFonts w:ascii="Arial" w:hAnsi="Arial" w:cs="Arial"/>
          <w:sz w:val="22"/>
          <w:szCs w:val="22"/>
        </w:rPr>
        <w:t xml:space="preserve"> [Accessed: 22</w:t>
      </w:r>
      <w:r w:rsidRPr="00917F49">
        <w:rPr>
          <w:rFonts w:ascii="Arial" w:hAnsi="Arial" w:cs="Arial"/>
          <w:sz w:val="22"/>
          <w:szCs w:val="22"/>
          <w:vertAlign w:val="superscript"/>
        </w:rPr>
        <w:t>nd</w:t>
      </w:r>
      <w:r w:rsidRPr="00917F49">
        <w:rPr>
          <w:rFonts w:ascii="Arial" w:hAnsi="Arial" w:cs="Arial"/>
          <w:sz w:val="22"/>
          <w:szCs w:val="22"/>
        </w:rPr>
        <w:t xml:space="preserve"> January 2019].</w:t>
      </w:r>
    </w:p>
    <w:p w14:paraId="47D51A58" w14:textId="77777777" w:rsidR="006D1216" w:rsidRPr="00917F49" w:rsidRDefault="006D1216" w:rsidP="00E6618E">
      <w:pPr>
        <w:rPr>
          <w:rFonts w:ascii="Arial" w:hAnsi="Arial" w:cs="Arial"/>
          <w:sz w:val="22"/>
          <w:szCs w:val="22"/>
        </w:rPr>
      </w:pPr>
    </w:p>
    <w:p w14:paraId="5560895E" w14:textId="21CE5E41" w:rsidR="006D1216" w:rsidRPr="00917F49" w:rsidRDefault="006D1216" w:rsidP="00E6618E">
      <w:pPr>
        <w:rPr>
          <w:rFonts w:ascii="Arial" w:hAnsi="Arial" w:cs="Arial"/>
          <w:sz w:val="22"/>
          <w:szCs w:val="22"/>
        </w:rPr>
      </w:pPr>
      <w:r w:rsidRPr="00917F49">
        <w:rPr>
          <w:rFonts w:ascii="Arial" w:hAnsi="Arial" w:cs="Arial"/>
          <w:sz w:val="22"/>
          <w:szCs w:val="22"/>
        </w:rPr>
        <w:t xml:space="preserve">Regan, S et al. (2015) ‘Reflection Practice and its Role in Simulation’, </w:t>
      </w:r>
      <w:r w:rsidRPr="00917F49">
        <w:rPr>
          <w:rFonts w:ascii="Arial" w:hAnsi="Arial" w:cs="Arial"/>
          <w:i/>
          <w:sz w:val="22"/>
          <w:szCs w:val="22"/>
        </w:rPr>
        <w:t xml:space="preserve">Clinical Simulation in Nursing, </w:t>
      </w:r>
      <w:r w:rsidRPr="00917F49">
        <w:rPr>
          <w:rFonts w:ascii="Arial" w:hAnsi="Arial" w:cs="Arial"/>
          <w:sz w:val="22"/>
          <w:szCs w:val="22"/>
        </w:rPr>
        <w:t xml:space="preserve">Volume 11, Issue 8, August. [On-line]. Available at: </w:t>
      </w:r>
      <w:hyperlink r:id="rId33" w:history="1">
        <w:r w:rsidRPr="00917F49">
          <w:rPr>
            <w:rStyle w:val="Hyperlink"/>
            <w:rFonts w:ascii="Arial" w:hAnsi="Arial" w:cs="Arial"/>
            <w:sz w:val="22"/>
            <w:szCs w:val="22"/>
          </w:rPr>
          <w:t>https://www-sciencedirect-com.ezproxy.uwtsd.ac.uk/science/article/pii/S1876139915000389</w:t>
        </w:r>
      </w:hyperlink>
      <w:r w:rsidRPr="00917F49">
        <w:rPr>
          <w:rFonts w:ascii="Arial" w:hAnsi="Arial" w:cs="Arial"/>
          <w:sz w:val="22"/>
          <w:szCs w:val="22"/>
        </w:rPr>
        <w:t xml:space="preserve"> [Accessed: 8th January 2019].</w:t>
      </w:r>
    </w:p>
    <w:p w14:paraId="7382CE76" w14:textId="77777777" w:rsidR="006D1216" w:rsidRPr="00917F49" w:rsidRDefault="006D1216" w:rsidP="00E6618E">
      <w:pPr>
        <w:rPr>
          <w:rFonts w:ascii="Arial" w:hAnsi="Arial" w:cs="Arial"/>
          <w:sz w:val="22"/>
          <w:szCs w:val="22"/>
        </w:rPr>
      </w:pPr>
    </w:p>
    <w:p w14:paraId="7C37739C" w14:textId="77777777" w:rsidR="006D1216" w:rsidRPr="00917F49" w:rsidRDefault="00FC6A99" w:rsidP="00E6618E">
      <w:pPr>
        <w:rPr>
          <w:rFonts w:ascii="Arial" w:eastAsia="Times New Roman" w:hAnsi="Arial" w:cs="Arial"/>
          <w:color w:val="000000" w:themeColor="text1"/>
          <w:sz w:val="22"/>
          <w:szCs w:val="22"/>
        </w:rPr>
      </w:pPr>
      <w:hyperlink r:id="rId34" w:history="1">
        <w:r w:rsidR="006D1216" w:rsidRPr="00917F49">
          <w:rPr>
            <w:rStyle w:val="Hyperlink"/>
            <w:rFonts w:ascii="Arial" w:eastAsia="Times New Roman" w:hAnsi="Arial" w:cs="Arial"/>
            <w:color w:val="000000" w:themeColor="text1"/>
            <w:spacing w:val="5"/>
            <w:sz w:val="22"/>
            <w:szCs w:val="22"/>
          </w:rPr>
          <w:t xml:space="preserve">Ruth </w:t>
        </w:r>
        <w:proofErr w:type="spellStart"/>
        <w:r w:rsidR="006D1216" w:rsidRPr="00917F49">
          <w:rPr>
            <w:rStyle w:val="Hyperlink"/>
            <w:rFonts w:ascii="Arial" w:eastAsia="Times New Roman" w:hAnsi="Arial" w:cs="Arial"/>
            <w:color w:val="000000" w:themeColor="text1"/>
            <w:spacing w:val="5"/>
            <w:sz w:val="22"/>
            <w:szCs w:val="22"/>
          </w:rPr>
          <w:t>Helyer</w:t>
        </w:r>
        <w:proofErr w:type="spellEnd"/>
      </w:hyperlink>
      <w:r w:rsidR="006D1216" w:rsidRPr="00917F49">
        <w:rPr>
          <w:rFonts w:ascii="Arial" w:eastAsia="Times New Roman" w:hAnsi="Arial" w:cs="Arial"/>
          <w:color w:val="000000" w:themeColor="text1"/>
          <w:spacing w:val="5"/>
          <w:sz w:val="22"/>
          <w:szCs w:val="22"/>
          <w:shd w:val="clear" w:color="auto" w:fill="FFFFFF"/>
        </w:rPr>
        <w:t>, (2015) "Learning through reflection: the critical role of reflection in work-based learning (WBL)",</w:t>
      </w:r>
      <w:r w:rsidR="006D1216" w:rsidRPr="00917F49">
        <w:rPr>
          <w:rStyle w:val="apple-converted-space"/>
          <w:rFonts w:ascii="Arial" w:eastAsia="Times New Roman" w:hAnsi="Arial" w:cs="Arial"/>
          <w:color w:val="000000" w:themeColor="text1"/>
          <w:spacing w:val="5"/>
          <w:sz w:val="22"/>
          <w:szCs w:val="22"/>
          <w:shd w:val="clear" w:color="auto" w:fill="FFFFFF"/>
        </w:rPr>
        <w:t> </w:t>
      </w:r>
      <w:r w:rsidR="006D1216" w:rsidRPr="00917F49">
        <w:rPr>
          <w:rFonts w:ascii="Arial" w:eastAsia="Times New Roman" w:hAnsi="Arial" w:cs="Arial"/>
          <w:color w:val="000000" w:themeColor="text1"/>
          <w:sz w:val="22"/>
          <w:szCs w:val="22"/>
        </w:rPr>
        <w:t>Journal of Work-Applied Management</w:t>
      </w:r>
      <w:r w:rsidR="006D1216" w:rsidRPr="00917F49">
        <w:rPr>
          <w:rFonts w:ascii="Arial" w:eastAsia="Times New Roman" w:hAnsi="Arial" w:cs="Arial"/>
          <w:color w:val="000000" w:themeColor="text1"/>
          <w:spacing w:val="5"/>
          <w:sz w:val="22"/>
          <w:szCs w:val="22"/>
          <w:shd w:val="clear" w:color="auto" w:fill="FFFFFF"/>
        </w:rPr>
        <w:t>, Vol. 7 Issue: 1, pp.15-27,</w:t>
      </w:r>
      <w:r w:rsidR="006D1216" w:rsidRPr="00917F49">
        <w:rPr>
          <w:rStyle w:val="apple-converted-space"/>
          <w:rFonts w:ascii="Arial" w:eastAsia="Times New Roman" w:hAnsi="Arial" w:cs="Arial"/>
          <w:color w:val="000000" w:themeColor="text1"/>
          <w:spacing w:val="5"/>
          <w:sz w:val="22"/>
          <w:szCs w:val="22"/>
          <w:shd w:val="clear" w:color="auto" w:fill="FFFFFF"/>
        </w:rPr>
        <w:t> </w:t>
      </w:r>
      <w:hyperlink r:id="rId35" w:history="1">
        <w:r w:rsidR="006D1216" w:rsidRPr="00917F49">
          <w:rPr>
            <w:rStyle w:val="Hyperlink"/>
            <w:rFonts w:ascii="Arial" w:eastAsia="Times New Roman" w:hAnsi="Arial" w:cs="Arial"/>
            <w:color w:val="000000" w:themeColor="text1"/>
            <w:spacing w:val="5"/>
            <w:sz w:val="22"/>
            <w:szCs w:val="22"/>
          </w:rPr>
          <w:t>https://doi.org/10.1108/JWAM-10-2015-003</w:t>
        </w:r>
      </w:hyperlink>
      <w:r w:rsidR="006D1216" w:rsidRPr="00917F49">
        <w:rPr>
          <w:rFonts w:ascii="Arial" w:eastAsia="Times New Roman" w:hAnsi="Arial" w:cs="Arial"/>
          <w:color w:val="000000" w:themeColor="text1"/>
          <w:sz w:val="22"/>
          <w:szCs w:val="22"/>
        </w:rPr>
        <w:t xml:space="preserve"> [Accessed: 5th January 2019].</w:t>
      </w:r>
    </w:p>
    <w:p w14:paraId="765B137E" w14:textId="77777777" w:rsidR="006D1216" w:rsidRPr="00917F49" w:rsidRDefault="006D1216" w:rsidP="00E6618E">
      <w:pPr>
        <w:rPr>
          <w:rFonts w:ascii="Arial" w:eastAsia="Times New Roman" w:hAnsi="Arial" w:cs="Arial"/>
          <w:color w:val="000000" w:themeColor="text1"/>
          <w:sz w:val="22"/>
          <w:szCs w:val="22"/>
          <w:lang w:eastAsia="en-GB"/>
        </w:rPr>
      </w:pPr>
    </w:p>
    <w:p w14:paraId="1F07B14D"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Save the Children. (no date) ‘The United Nations Convention on the Rights of the Child’ </w:t>
      </w:r>
      <w:hyperlink r:id="rId36" w:history="1">
        <w:r w:rsidRPr="00917F49">
          <w:rPr>
            <w:rStyle w:val="Hyperlink"/>
            <w:rFonts w:ascii="Arial" w:hAnsi="Arial" w:cs="Arial"/>
            <w:sz w:val="22"/>
            <w:szCs w:val="22"/>
          </w:rPr>
          <w:t>https://www.savethechildren.org.uk/content/dam/global/reports/uncrc-child-friendly-version1.pdf</w:t>
        </w:r>
      </w:hyperlink>
      <w:r w:rsidRPr="00917F49">
        <w:rPr>
          <w:rFonts w:ascii="Arial" w:hAnsi="Arial" w:cs="Arial"/>
          <w:sz w:val="22"/>
          <w:szCs w:val="22"/>
        </w:rPr>
        <w:t xml:space="preserve"> [Accessed: 17th January 2019].</w:t>
      </w:r>
    </w:p>
    <w:p w14:paraId="05299970" w14:textId="77777777" w:rsidR="006D1216" w:rsidRPr="00917F49" w:rsidRDefault="006D1216" w:rsidP="00E6618E">
      <w:pPr>
        <w:rPr>
          <w:rFonts w:ascii="Arial" w:hAnsi="Arial" w:cs="Arial"/>
          <w:sz w:val="22"/>
          <w:szCs w:val="22"/>
        </w:rPr>
      </w:pPr>
    </w:p>
    <w:p w14:paraId="27F01596" w14:textId="75DE1C6A" w:rsidR="006D1216" w:rsidRPr="00917F49" w:rsidRDefault="006D1216" w:rsidP="00E6618E">
      <w:pPr>
        <w:rPr>
          <w:rFonts w:ascii="Arial" w:hAnsi="Arial" w:cs="Arial"/>
          <w:sz w:val="22"/>
          <w:szCs w:val="22"/>
        </w:rPr>
      </w:pPr>
      <w:r w:rsidRPr="00917F49">
        <w:rPr>
          <w:rFonts w:ascii="Arial" w:hAnsi="Arial" w:cs="Arial"/>
          <w:sz w:val="22"/>
          <w:szCs w:val="22"/>
        </w:rPr>
        <w:t xml:space="preserve">Small Business Pro. (2019) ‘Starting a Nursery School Business’ </w:t>
      </w:r>
      <w:hyperlink r:id="rId37" w:history="1">
        <w:r w:rsidRPr="00917F49">
          <w:rPr>
            <w:rStyle w:val="Hyperlink"/>
            <w:rFonts w:ascii="Arial" w:hAnsi="Arial" w:cs="Arial"/>
            <w:sz w:val="22"/>
            <w:szCs w:val="22"/>
          </w:rPr>
          <w:t>https://www.smallbusinesspro.co.uk/start-business/daycare-nursery.html</w:t>
        </w:r>
      </w:hyperlink>
      <w:r w:rsidRPr="00917F49">
        <w:rPr>
          <w:rFonts w:ascii="Arial" w:hAnsi="Arial" w:cs="Arial"/>
          <w:sz w:val="22"/>
          <w:szCs w:val="22"/>
        </w:rPr>
        <w:t xml:space="preserve"> [Accessed: 23rd January 2019].</w:t>
      </w:r>
    </w:p>
    <w:p w14:paraId="4078E24D" w14:textId="77777777" w:rsidR="006D1216" w:rsidRPr="00917F49" w:rsidRDefault="006D1216" w:rsidP="00E6618E">
      <w:pPr>
        <w:rPr>
          <w:rFonts w:ascii="Arial" w:hAnsi="Arial" w:cs="Arial"/>
          <w:sz w:val="22"/>
          <w:szCs w:val="22"/>
        </w:rPr>
      </w:pPr>
    </w:p>
    <w:p w14:paraId="788E7065"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South West. (no date) ‘The VAK learning system’ </w:t>
      </w:r>
      <w:hyperlink r:id="rId38" w:history="1">
        <w:r w:rsidRPr="00917F49">
          <w:rPr>
            <w:rStyle w:val="Hyperlink"/>
            <w:rFonts w:ascii="Arial" w:hAnsi="Arial" w:cs="Arial"/>
            <w:sz w:val="22"/>
            <w:szCs w:val="22"/>
          </w:rPr>
          <w:t>https://www.southwesterncc.edu/sites/default/files/VAK_Learning_Styles.pdf</w:t>
        </w:r>
      </w:hyperlink>
      <w:r w:rsidRPr="00917F49">
        <w:rPr>
          <w:rFonts w:ascii="Arial" w:hAnsi="Arial" w:cs="Arial"/>
          <w:sz w:val="22"/>
          <w:szCs w:val="22"/>
        </w:rPr>
        <w:t xml:space="preserve"> [Accessed: 19th January 2019].</w:t>
      </w:r>
    </w:p>
    <w:p w14:paraId="0B7ADD63" w14:textId="77777777" w:rsidR="006D1216" w:rsidRPr="00917F49" w:rsidRDefault="006D1216" w:rsidP="00E6618E">
      <w:pPr>
        <w:rPr>
          <w:rFonts w:ascii="Arial" w:hAnsi="Arial" w:cs="Arial"/>
          <w:sz w:val="22"/>
          <w:szCs w:val="22"/>
        </w:rPr>
      </w:pPr>
    </w:p>
    <w:p w14:paraId="038BDAD6"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The Open University. (2019) ‘Self-reflection’ </w:t>
      </w:r>
      <w:hyperlink r:id="rId39" w:history="1">
        <w:r w:rsidRPr="00917F49">
          <w:rPr>
            <w:rStyle w:val="Hyperlink"/>
            <w:rFonts w:ascii="Arial" w:hAnsi="Arial" w:cs="Arial"/>
            <w:sz w:val="22"/>
            <w:szCs w:val="22"/>
          </w:rPr>
          <w:t>http://www.open.ac.uk/choose/unison/develop/my-skills/self-reflection</w:t>
        </w:r>
      </w:hyperlink>
      <w:r w:rsidRPr="00917F49">
        <w:rPr>
          <w:rFonts w:ascii="Arial" w:hAnsi="Arial" w:cs="Arial"/>
          <w:sz w:val="22"/>
          <w:szCs w:val="22"/>
        </w:rPr>
        <w:t xml:space="preserve"> [Accessed: 11th January 2019].</w:t>
      </w:r>
    </w:p>
    <w:p w14:paraId="2756FC3D" w14:textId="77777777" w:rsidR="006D1216" w:rsidRPr="00917F49" w:rsidRDefault="006D1216" w:rsidP="00E6618E">
      <w:pPr>
        <w:rPr>
          <w:rFonts w:ascii="Arial" w:hAnsi="Arial" w:cs="Arial"/>
          <w:color w:val="000000" w:themeColor="text1"/>
          <w:sz w:val="22"/>
          <w:szCs w:val="22"/>
          <w:lang w:val="en-US"/>
        </w:rPr>
      </w:pPr>
    </w:p>
    <w:p w14:paraId="4F17885A" w14:textId="77777777" w:rsidR="006D1216" w:rsidRPr="00917F49" w:rsidRDefault="006D1216" w:rsidP="00E6618E">
      <w:pPr>
        <w:rPr>
          <w:rFonts w:ascii="Arial" w:hAnsi="Arial" w:cs="Arial"/>
          <w:color w:val="000000" w:themeColor="text1"/>
          <w:sz w:val="22"/>
          <w:szCs w:val="22"/>
          <w:lang w:val="en-US"/>
        </w:rPr>
      </w:pPr>
      <w:r w:rsidRPr="00917F49">
        <w:rPr>
          <w:rFonts w:ascii="Arial" w:hAnsi="Arial" w:cs="Arial"/>
          <w:color w:val="000000" w:themeColor="text1"/>
          <w:sz w:val="22"/>
          <w:szCs w:val="22"/>
          <w:lang w:val="en-US"/>
        </w:rPr>
        <w:t xml:space="preserve">The Open University. (no date) ‘Reflecting on ‘Reflective Paper’ </w:t>
      </w:r>
      <w:hyperlink r:id="rId40" w:history="1">
        <w:r w:rsidRPr="00917F49">
          <w:rPr>
            <w:rStyle w:val="Hyperlink"/>
            <w:rFonts w:ascii="Arial" w:hAnsi="Arial" w:cs="Arial"/>
            <w:sz w:val="22"/>
            <w:szCs w:val="22"/>
            <w:lang w:val="en-US"/>
          </w:rPr>
          <w:t>https://www.open.ac.uk/opencetl/sites/www.open.ac.uk.opencetl/files/files/ecms/web-content/Finlay-(2008)-Reflecting-on-reflective-practice-PBPL-paper-52.pdf</w:t>
        </w:r>
      </w:hyperlink>
      <w:r w:rsidRPr="00917F49">
        <w:rPr>
          <w:rFonts w:ascii="Arial" w:hAnsi="Arial" w:cs="Arial"/>
          <w:color w:val="000000" w:themeColor="text1"/>
          <w:sz w:val="22"/>
          <w:szCs w:val="22"/>
          <w:lang w:val="en-US"/>
        </w:rPr>
        <w:t xml:space="preserve"> Accessed: 9</w:t>
      </w:r>
      <w:r w:rsidRPr="00917F49">
        <w:rPr>
          <w:rFonts w:ascii="Arial" w:hAnsi="Arial" w:cs="Arial"/>
          <w:color w:val="000000" w:themeColor="text1"/>
          <w:sz w:val="22"/>
          <w:szCs w:val="22"/>
          <w:vertAlign w:val="superscript"/>
          <w:lang w:val="en-US"/>
        </w:rPr>
        <w:t>th</w:t>
      </w:r>
      <w:r w:rsidRPr="00917F49">
        <w:rPr>
          <w:rFonts w:ascii="Arial" w:hAnsi="Arial" w:cs="Arial"/>
          <w:color w:val="000000" w:themeColor="text1"/>
          <w:sz w:val="22"/>
          <w:szCs w:val="22"/>
          <w:lang w:val="en-US"/>
        </w:rPr>
        <w:t xml:space="preserve"> January 2019].</w:t>
      </w:r>
    </w:p>
    <w:p w14:paraId="54D6B684" w14:textId="77777777" w:rsidR="006D1216" w:rsidRPr="00917F49" w:rsidRDefault="006D1216" w:rsidP="00E6618E">
      <w:pPr>
        <w:pStyle w:val="NormalWeb"/>
        <w:rPr>
          <w:rFonts w:ascii="Arial" w:hAnsi="Arial" w:cs="Arial"/>
          <w:sz w:val="22"/>
          <w:szCs w:val="22"/>
        </w:rPr>
      </w:pPr>
      <w:r w:rsidRPr="00917F49">
        <w:rPr>
          <w:rFonts w:ascii="Arial" w:hAnsi="Arial" w:cs="Arial"/>
          <w:color w:val="000000" w:themeColor="text1"/>
          <w:sz w:val="22"/>
          <w:szCs w:val="22"/>
          <w:lang w:val="en-US"/>
        </w:rPr>
        <w:t xml:space="preserve">The University </w:t>
      </w:r>
      <w:proofErr w:type="spellStart"/>
      <w:r w:rsidRPr="00917F49">
        <w:rPr>
          <w:rFonts w:ascii="Arial" w:hAnsi="Arial" w:cs="Arial"/>
          <w:color w:val="000000" w:themeColor="text1"/>
          <w:sz w:val="22"/>
          <w:szCs w:val="22"/>
          <w:lang w:val="en-US"/>
        </w:rPr>
        <w:t>Huddersfield</w:t>
      </w:r>
      <w:proofErr w:type="spellEnd"/>
      <w:r w:rsidRPr="00917F49">
        <w:rPr>
          <w:rFonts w:ascii="Arial" w:hAnsi="Arial" w:cs="Arial"/>
          <w:color w:val="000000" w:themeColor="text1"/>
          <w:sz w:val="22"/>
          <w:szCs w:val="22"/>
          <w:lang w:val="en-US"/>
        </w:rPr>
        <w:t>. (no date) ‘</w:t>
      </w:r>
      <w:proofErr w:type="spellStart"/>
      <w:r w:rsidRPr="00917F49">
        <w:rPr>
          <w:rFonts w:ascii="Arial" w:hAnsi="Arial" w:cs="Arial"/>
          <w:sz w:val="22"/>
          <w:szCs w:val="22"/>
        </w:rPr>
        <w:t>Schön’s</w:t>
      </w:r>
      <w:proofErr w:type="spellEnd"/>
      <w:r w:rsidRPr="00917F49">
        <w:rPr>
          <w:rFonts w:ascii="Arial" w:hAnsi="Arial" w:cs="Arial"/>
          <w:sz w:val="22"/>
          <w:szCs w:val="22"/>
        </w:rPr>
        <w:t xml:space="preserve"> (1983) Reflection-in-action and reflection-on-action’ </w:t>
      </w:r>
      <w:hyperlink r:id="rId41" w:history="1">
        <w:r w:rsidRPr="00917F49">
          <w:rPr>
            <w:rStyle w:val="Hyperlink"/>
            <w:rFonts w:ascii="Arial" w:hAnsi="Arial" w:cs="Arial"/>
            <w:sz w:val="22"/>
            <w:szCs w:val="22"/>
          </w:rPr>
          <w:t>https://hhs.hud.ac.uk/lqsu/Sessionsforall/supp/Schön%20reflection-in%20and%20-on%20action.pdf</w:t>
        </w:r>
      </w:hyperlink>
      <w:r w:rsidRPr="00917F49">
        <w:rPr>
          <w:rFonts w:ascii="Arial" w:hAnsi="Arial" w:cs="Arial"/>
          <w:sz w:val="22"/>
          <w:szCs w:val="22"/>
        </w:rPr>
        <w:t xml:space="preserve"> [Accessed: 7</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4C24CD47" w14:textId="77777777" w:rsidR="006D1216" w:rsidRPr="00917F49" w:rsidRDefault="006D1216" w:rsidP="00E6618E">
      <w:pPr>
        <w:pStyle w:val="NormalWeb"/>
        <w:rPr>
          <w:rFonts w:ascii="Arial" w:hAnsi="Arial" w:cs="Arial"/>
          <w:sz w:val="22"/>
          <w:szCs w:val="22"/>
        </w:rPr>
      </w:pPr>
      <w:r w:rsidRPr="00917F49">
        <w:rPr>
          <w:rFonts w:ascii="Arial" w:hAnsi="Arial" w:cs="Arial"/>
          <w:sz w:val="22"/>
          <w:szCs w:val="22"/>
        </w:rPr>
        <w:t xml:space="preserve">University Edinburgh. (no date) ‘Reflection: What is it and why is it useful?’ </w:t>
      </w:r>
      <w:hyperlink r:id="rId42" w:history="1">
        <w:r w:rsidRPr="00917F49">
          <w:rPr>
            <w:rStyle w:val="Hyperlink"/>
            <w:rFonts w:ascii="Arial" w:hAnsi="Arial" w:cs="Arial"/>
            <w:sz w:val="22"/>
            <w:szCs w:val="22"/>
          </w:rPr>
          <w:t>http://www.docs.hss.ed.ac.uk/iad/Learning_teaching/Academic_pastoral/Reflect/Reflection_explanation_HO.pdf</w:t>
        </w:r>
      </w:hyperlink>
      <w:r w:rsidRPr="00917F49">
        <w:rPr>
          <w:rFonts w:ascii="Arial" w:hAnsi="Arial" w:cs="Arial"/>
          <w:sz w:val="22"/>
          <w:szCs w:val="22"/>
        </w:rPr>
        <w:t xml:space="preserve"> [Accessed: 14th January 2019].</w:t>
      </w:r>
    </w:p>
    <w:p w14:paraId="3AE40924" w14:textId="77777777" w:rsidR="006D1216" w:rsidRPr="00917F49" w:rsidRDefault="006D1216" w:rsidP="00E6618E">
      <w:pPr>
        <w:rPr>
          <w:rFonts w:ascii="Arial" w:hAnsi="Arial" w:cs="Arial"/>
          <w:sz w:val="22"/>
          <w:szCs w:val="22"/>
          <w:lang w:val="en-US"/>
        </w:rPr>
      </w:pPr>
      <w:r w:rsidRPr="00917F49">
        <w:rPr>
          <w:rFonts w:ascii="Arial" w:hAnsi="Arial" w:cs="Arial"/>
          <w:sz w:val="22"/>
          <w:szCs w:val="22"/>
        </w:rPr>
        <w:t xml:space="preserve">University of Bradford. (no date) ‘Reflection models and frameworks’ </w:t>
      </w:r>
      <w:hyperlink r:id="rId43" w:history="1">
        <w:r w:rsidRPr="00917F49">
          <w:rPr>
            <w:rStyle w:val="Hyperlink"/>
            <w:rFonts w:ascii="Arial" w:hAnsi="Arial" w:cs="Arial"/>
            <w:sz w:val="22"/>
            <w:szCs w:val="22"/>
          </w:rPr>
          <w:t>https://www.bradford.ac.uk/wimba-files/skill- space/</w:t>
        </w:r>
        <w:proofErr w:type="spellStart"/>
        <w:r w:rsidRPr="00917F49">
          <w:rPr>
            <w:rStyle w:val="Hyperlink"/>
            <w:rFonts w:ascii="Arial" w:hAnsi="Arial" w:cs="Arial"/>
            <w:sz w:val="22"/>
            <w:szCs w:val="22"/>
          </w:rPr>
          <w:t>Reflective_Writing_HTML</w:t>
        </w:r>
        <w:proofErr w:type="spellEnd"/>
        <w:r w:rsidRPr="00917F49">
          <w:rPr>
            <w:rStyle w:val="Hyperlink"/>
            <w:rFonts w:ascii="Arial" w:hAnsi="Arial" w:cs="Arial"/>
            <w:sz w:val="22"/>
            <w:szCs w:val="22"/>
          </w:rPr>
          <w:t>/page_04.htm</w:t>
        </w:r>
      </w:hyperlink>
      <w:r w:rsidRPr="00917F49">
        <w:rPr>
          <w:rFonts w:ascii="Arial" w:hAnsi="Arial" w:cs="Arial"/>
          <w:sz w:val="22"/>
          <w:szCs w:val="22"/>
        </w:rPr>
        <w:t xml:space="preserve"> [Accessed: 11</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593F7694" w14:textId="77777777" w:rsidR="006D1216" w:rsidRPr="00917F49" w:rsidRDefault="006D1216" w:rsidP="00E6618E">
      <w:pPr>
        <w:rPr>
          <w:rFonts w:ascii="Arial" w:hAnsi="Arial" w:cs="Arial"/>
          <w:sz w:val="22"/>
          <w:szCs w:val="22"/>
        </w:rPr>
      </w:pPr>
    </w:p>
    <w:p w14:paraId="72B4F70F" w14:textId="77777777" w:rsidR="006D1216" w:rsidRPr="00917F49" w:rsidRDefault="006D1216" w:rsidP="00E6618E">
      <w:pPr>
        <w:rPr>
          <w:rFonts w:ascii="Arial" w:hAnsi="Arial" w:cs="Arial"/>
          <w:sz w:val="22"/>
          <w:szCs w:val="22"/>
        </w:rPr>
      </w:pPr>
      <w:r w:rsidRPr="00917F49">
        <w:rPr>
          <w:rFonts w:ascii="Arial" w:hAnsi="Arial" w:cs="Arial"/>
          <w:sz w:val="22"/>
          <w:szCs w:val="22"/>
        </w:rPr>
        <w:t xml:space="preserve">University of Wollongong. (2008) ‘Scaffolding and learning: it’s role in nurturing new learners’ </w:t>
      </w:r>
      <w:hyperlink r:id="rId44" w:history="1">
        <w:r w:rsidRPr="00917F49">
          <w:rPr>
            <w:rStyle w:val="Hyperlink"/>
            <w:rFonts w:ascii="Arial" w:hAnsi="Arial" w:cs="Arial"/>
            <w:sz w:val="22"/>
            <w:szCs w:val="22"/>
          </w:rPr>
          <w:t>https://ro.uow.edu.au/cgi/viewcontent.cgi?article=1043&amp;context=edupapers</w:t>
        </w:r>
      </w:hyperlink>
      <w:r w:rsidRPr="00917F49">
        <w:rPr>
          <w:rFonts w:ascii="Arial" w:hAnsi="Arial" w:cs="Arial"/>
          <w:sz w:val="22"/>
          <w:szCs w:val="22"/>
        </w:rPr>
        <w:t xml:space="preserve"> [Accessed: 19</w:t>
      </w:r>
      <w:r w:rsidRPr="00917F49">
        <w:rPr>
          <w:rFonts w:ascii="Arial" w:hAnsi="Arial" w:cs="Arial"/>
          <w:sz w:val="22"/>
          <w:szCs w:val="22"/>
          <w:vertAlign w:val="superscript"/>
        </w:rPr>
        <w:t>th</w:t>
      </w:r>
      <w:r w:rsidRPr="00917F49">
        <w:rPr>
          <w:rFonts w:ascii="Arial" w:hAnsi="Arial" w:cs="Arial"/>
          <w:sz w:val="22"/>
          <w:szCs w:val="22"/>
        </w:rPr>
        <w:t xml:space="preserve"> January 2019].</w:t>
      </w:r>
    </w:p>
    <w:p w14:paraId="2376FED9" w14:textId="77777777" w:rsidR="006D1216" w:rsidRPr="00917F49" w:rsidRDefault="006D1216" w:rsidP="00E6618E">
      <w:pPr>
        <w:rPr>
          <w:rFonts w:ascii="Arial" w:hAnsi="Arial" w:cs="Arial"/>
          <w:sz w:val="22"/>
          <w:szCs w:val="22"/>
        </w:rPr>
      </w:pPr>
    </w:p>
    <w:p w14:paraId="271BA32D" w14:textId="64F510A8" w:rsidR="006D1216" w:rsidRPr="00917F49" w:rsidRDefault="006D1216" w:rsidP="00E6618E">
      <w:pPr>
        <w:rPr>
          <w:rFonts w:ascii="Arial" w:hAnsi="Arial" w:cs="Arial"/>
          <w:sz w:val="22"/>
          <w:szCs w:val="22"/>
        </w:rPr>
      </w:pPr>
      <w:r w:rsidRPr="00917F49">
        <w:rPr>
          <w:rFonts w:ascii="Arial" w:hAnsi="Arial" w:cs="Arial"/>
          <w:sz w:val="22"/>
          <w:szCs w:val="22"/>
        </w:rPr>
        <w:t xml:space="preserve">Upham, P et al. (2014) ‘Scaffolding, software and scenarios: Applying Bruner’s learning theory to energy scenario development with public’, </w:t>
      </w:r>
      <w:proofErr w:type="spellStart"/>
      <w:r w:rsidRPr="00917F49">
        <w:rPr>
          <w:rFonts w:ascii="Arial" w:hAnsi="Arial" w:cs="Arial"/>
          <w:i/>
          <w:sz w:val="22"/>
          <w:szCs w:val="22"/>
        </w:rPr>
        <w:t>Technolgical</w:t>
      </w:r>
      <w:proofErr w:type="spellEnd"/>
      <w:r w:rsidRPr="00917F49">
        <w:rPr>
          <w:rFonts w:ascii="Arial" w:hAnsi="Arial" w:cs="Arial"/>
          <w:i/>
          <w:sz w:val="22"/>
          <w:szCs w:val="22"/>
        </w:rPr>
        <w:t xml:space="preserve"> Forecasting and Social Change, </w:t>
      </w:r>
      <w:r w:rsidRPr="00917F49">
        <w:rPr>
          <w:rFonts w:ascii="Arial" w:hAnsi="Arial" w:cs="Arial"/>
          <w:sz w:val="22"/>
          <w:szCs w:val="22"/>
        </w:rPr>
        <w:t xml:space="preserve">Volume 81, January, pp. 131-142. [On-line] Available at: </w:t>
      </w:r>
      <w:hyperlink r:id="rId45" w:history="1">
        <w:r w:rsidRPr="00917F49">
          <w:rPr>
            <w:rStyle w:val="Hyperlink"/>
            <w:rFonts w:ascii="Arial" w:hAnsi="Arial" w:cs="Arial"/>
            <w:sz w:val="22"/>
            <w:szCs w:val="22"/>
          </w:rPr>
          <w:t>https://www-sciencedirect-com.ezproxy.uwtsd.ac.uk/science/article/pii/S004016251300098X</w:t>
        </w:r>
      </w:hyperlink>
      <w:r w:rsidRPr="00917F49">
        <w:rPr>
          <w:rFonts w:ascii="Arial" w:hAnsi="Arial" w:cs="Arial"/>
          <w:sz w:val="22"/>
          <w:szCs w:val="22"/>
        </w:rPr>
        <w:t xml:space="preserve"> [Accessed: 17th January 2019].</w:t>
      </w:r>
    </w:p>
    <w:p w14:paraId="6A4FAEBE" w14:textId="77777777" w:rsidR="006D1216" w:rsidRPr="00917F49" w:rsidRDefault="006D1216" w:rsidP="00E6618E">
      <w:pPr>
        <w:rPr>
          <w:rFonts w:ascii="Arial" w:hAnsi="Arial" w:cs="Arial"/>
          <w:sz w:val="22"/>
          <w:szCs w:val="22"/>
        </w:rPr>
      </w:pPr>
    </w:p>
    <w:p w14:paraId="0DEF8E1C" w14:textId="288CEA81" w:rsidR="006D1216" w:rsidRPr="00917F49" w:rsidRDefault="006D1216" w:rsidP="00E6618E">
      <w:pPr>
        <w:rPr>
          <w:rFonts w:ascii="Arial" w:hAnsi="Arial" w:cs="Arial"/>
          <w:sz w:val="22"/>
          <w:szCs w:val="22"/>
        </w:rPr>
      </w:pPr>
      <w:r w:rsidRPr="00917F49">
        <w:rPr>
          <w:rFonts w:ascii="Arial" w:hAnsi="Arial" w:cs="Arial"/>
          <w:sz w:val="22"/>
          <w:szCs w:val="22"/>
        </w:rPr>
        <w:t xml:space="preserve">Welsh Government. (2017) </w:t>
      </w:r>
      <w:r w:rsidRPr="00917F49">
        <w:rPr>
          <w:rFonts w:ascii="Arial" w:hAnsi="Arial" w:cs="Arial"/>
          <w:i/>
          <w:sz w:val="22"/>
          <w:szCs w:val="22"/>
        </w:rPr>
        <w:t xml:space="preserve">Regulation and inspection of childcare. </w:t>
      </w:r>
      <w:r w:rsidRPr="00917F49">
        <w:rPr>
          <w:rFonts w:ascii="Arial" w:hAnsi="Arial" w:cs="Arial"/>
          <w:sz w:val="22"/>
          <w:szCs w:val="22"/>
        </w:rPr>
        <w:t>Cardiff: Welsh Government.</w:t>
      </w:r>
    </w:p>
    <w:p w14:paraId="3A2B8EE8" w14:textId="77777777" w:rsidR="006D1216" w:rsidRPr="00917F49" w:rsidRDefault="006D1216" w:rsidP="00E6618E">
      <w:pPr>
        <w:rPr>
          <w:rFonts w:ascii="Arial" w:hAnsi="Arial" w:cs="Arial"/>
          <w:color w:val="000000" w:themeColor="text1"/>
          <w:sz w:val="22"/>
          <w:szCs w:val="22"/>
          <w:lang w:val="en-US"/>
        </w:rPr>
      </w:pPr>
    </w:p>
    <w:p w14:paraId="34161FBE" w14:textId="410D18CD" w:rsidR="006D1216" w:rsidRPr="00917F49" w:rsidRDefault="006D1216" w:rsidP="00E6618E">
      <w:pPr>
        <w:rPr>
          <w:rFonts w:ascii="Arial" w:hAnsi="Arial" w:cs="Arial"/>
          <w:color w:val="000000" w:themeColor="text1"/>
          <w:sz w:val="22"/>
          <w:szCs w:val="22"/>
          <w:lang w:val="en-US"/>
        </w:rPr>
      </w:pPr>
      <w:r w:rsidRPr="00917F49">
        <w:rPr>
          <w:rFonts w:ascii="Arial" w:hAnsi="Arial" w:cs="Arial"/>
          <w:color w:val="000000" w:themeColor="text1"/>
          <w:sz w:val="22"/>
          <w:szCs w:val="22"/>
          <w:lang w:val="en-US"/>
        </w:rPr>
        <w:t xml:space="preserve">Welsh Government. (2018) </w:t>
      </w:r>
      <w:r w:rsidRPr="00917F49">
        <w:rPr>
          <w:rFonts w:ascii="Arial" w:hAnsi="Arial" w:cs="Arial"/>
          <w:i/>
          <w:color w:val="000000" w:themeColor="text1"/>
          <w:sz w:val="22"/>
          <w:szCs w:val="22"/>
          <w:lang w:val="en-US"/>
        </w:rPr>
        <w:t xml:space="preserve">Childminders and childcare providers: register with </w:t>
      </w:r>
      <w:proofErr w:type="spellStart"/>
      <w:r w:rsidRPr="00917F49">
        <w:rPr>
          <w:rFonts w:ascii="Arial" w:hAnsi="Arial" w:cs="Arial"/>
          <w:i/>
          <w:color w:val="000000" w:themeColor="text1"/>
          <w:sz w:val="22"/>
          <w:szCs w:val="22"/>
          <w:lang w:val="en-US"/>
        </w:rPr>
        <w:t>Ofsted</w:t>
      </w:r>
      <w:proofErr w:type="spellEnd"/>
      <w:r w:rsidRPr="00917F49">
        <w:rPr>
          <w:rFonts w:ascii="Arial" w:hAnsi="Arial" w:cs="Arial"/>
          <w:color w:val="000000" w:themeColor="text1"/>
          <w:sz w:val="22"/>
          <w:szCs w:val="22"/>
          <w:lang w:val="en-US"/>
        </w:rPr>
        <w:t>. Cardiff: Welsh Government.</w:t>
      </w:r>
    </w:p>
    <w:p w14:paraId="4FCC7E1C" w14:textId="77777777" w:rsidR="006D1216" w:rsidRPr="00917F49" w:rsidRDefault="006D1216" w:rsidP="00E6618E">
      <w:pPr>
        <w:rPr>
          <w:rFonts w:ascii="Arial" w:hAnsi="Arial" w:cs="Arial"/>
          <w:color w:val="000000" w:themeColor="text1"/>
          <w:sz w:val="22"/>
          <w:szCs w:val="22"/>
          <w:lang w:val="en-US"/>
        </w:rPr>
      </w:pPr>
    </w:p>
    <w:p w14:paraId="664404DB" w14:textId="77777777" w:rsidR="005F7DB1" w:rsidRPr="00917F49" w:rsidRDefault="005F7DB1" w:rsidP="00E6618E">
      <w:pPr>
        <w:pStyle w:val="NormalWeb"/>
        <w:rPr>
          <w:rFonts w:ascii="Arial" w:hAnsi="Arial" w:cs="Arial"/>
          <w:b/>
          <w:sz w:val="22"/>
          <w:szCs w:val="22"/>
          <w:u w:val="single"/>
        </w:rPr>
      </w:pPr>
    </w:p>
    <w:p w14:paraId="5EC195BC" w14:textId="6E278B2B" w:rsidR="00243F31" w:rsidRPr="00917F49" w:rsidRDefault="00243F31" w:rsidP="00E6618E">
      <w:pPr>
        <w:rPr>
          <w:rFonts w:ascii="Arial" w:hAnsi="Arial" w:cs="Arial"/>
          <w:color w:val="000000" w:themeColor="text1"/>
          <w:sz w:val="22"/>
          <w:szCs w:val="22"/>
          <w:lang w:val="en-US"/>
        </w:rPr>
      </w:pPr>
    </w:p>
    <w:sectPr w:rsidR="00243F31" w:rsidRPr="00917F49" w:rsidSect="005C511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549EF0" w14:textId="77777777" w:rsidR="00FC6A99" w:rsidRDefault="00FC6A99" w:rsidP="003B2F59">
      <w:r>
        <w:separator/>
      </w:r>
    </w:p>
  </w:endnote>
  <w:endnote w:type="continuationSeparator" w:id="0">
    <w:p w14:paraId="3B6B1854" w14:textId="77777777" w:rsidR="00FC6A99" w:rsidRDefault="00FC6A99" w:rsidP="003B2F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 w:name="Chalkboard SE">
    <w:panose1 w:val="03050602040202020205"/>
    <w:charset w:val="00"/>
    <w:family w:val="script"/>
    <w:pitch w:val="variable"/>
    <w:sig w:usb0="80000023" w:usb1="00000000" w:usb2="00000000" w:usb3="00000000" w:csb0="00000001" w:csb1="00000000"/>
  </w:font>
  <w:font w:name="AdvP4CC8A8">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0F2ECF" w14:textId="77777777" w:rsidR="00FC6A99" w:rsidRDefault="00FC6A99" w:rsidP="003B2F59">
      <w:r>
        <w:separator/>
      </w:r>
    </w:p>
  </w:footnote>
  <w:footnote w:type="continuationSeparator" w:id="0">
    <w:p w14:paraId="1B892BD7" w14:textId="77777777" w:rsidR="00FC6A99" w:rsidRDefault="00FC6A99" w:rsidP="003B2F5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351DFF" w14:textId="790DD725" w:rsidR="00917F49" w:rsidRDefault="00917F49">
    <w:pPr>
      <w:pStyle w:val="Header"/>
    </w:pPr>
    <w:r>
      <w:t>1701459</w:t>
    </w:r>
    <w:r>
      <w:ptab w:relativeTo="margin" w:alignment="center" w:leader="none"/>
    </w:r>
    <w:r>
      <w:ptab w:relativeTo="margin" w:alignment="right" w:leader="none"/>
    </w:r>
    <w:r>
      <w:t>EEAE 5002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4A6AB4"/>
    <w:multiLevelType w:val="hybridMultilevel"/>
    <w:tmpl w:val="F9944A04"/>
    <w:lvl w:ilvl="0" w:tplc="4A0E4E3E">
      <w:start w:val="1"/>
      <w:numFmt w:val="decimal"/>
      <w:lvlText w:val="%1-"/>
      <w:lvlJc w:val="left"/>
      <w:pPr>
        <w:ind w:left="720" w:hanging="360"/>
      </w:pPr>
      <w:rPr>
        <w:rFonts w:hint="default"/>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EA32BDD"/>
    <w:multiLevelType w:val="hybridMultilevel"/>
    <w:tmpl w:val="8F3EB9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F67114"/>
    <w:multiLevelType w:val="hybridMultilevel"/>
    <w:tmpl w:val="D082A8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5902A9"/>
    <w:multiLevelType w:val="multilevel"/>
    <w:tmpl w:val="7BACD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5E51F5B"/>
    <w:multiLevelType w:val="multilevel"/>
    <w:tmpl w:val="3D8A5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8BD3AC1"/>
    <w:multiLevelType w:val="hybridMultilevel"/>
    <w:tmpl w:val="C2A83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686CA7"/>
    <w:multiLevelType w:val="hybridMultilevel"/>
    <w:tmpl w:val="31C4A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B746A8E"/>
    <w:multiLevelType w:val="hybridMultilevel"/>
    <w:tmpl w:val="288E4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BDD2D6D"/>
    <w:multiLevelType w:val="multilevel"/>
    <w:tmpl w:val="D3DC3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C6E655B"/>
    <w:multiLevelType w:val="hybridMultilevel"/>
    <w:tmpl w:val="65F4A66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1">
    <w:nsid w:val="1E891697"/>
    <w:multiLevelType w:val="hybridMultilevel"/>
    <w:tmpl w:val="647091D0"/>
    <w:lvl w:ilvl="0" w:tplc="0426910E">
      <w:start w:val="1"/>
      <w:numFmt w:val="bullet"/>
      <w:lvlText w:val="-"/>
      <w:lvlJc w:val="left"/>
      <w:pPr>
        <w:ind w:left="720" w:hanging="360"/>
      </w:pPr>
      <w:rPr>
        <w:rFonts w:ascii="Calibri" w:eastAsiaTheme="minorHAnsi" w:hAnsi="Calibri" w:cstheme="minorBidi" w:hint="default"/>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F71647F"/>
    <w:multiLevelType w:val="hybridMultilevel"/>
    <w:tmpl w:val="675A3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3AC2BF3"/>
    <w:multiLevelType w:val="hybridMultilevel"/>
    <w:tmpl w:val="99946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C4F0422"/>
    <w:multiLevelType w:val="hybridMultilevel"/>
    <w:tmpl w:val="925C74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CC81EC0"/>
    <w:multiLevelType w:val="hybridMultilevel"/>
    <w:tmpl w:val="0ABE9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2D096B9C"/>
    <w:multiLevelType w:val="hybridMultilevel"/>
    <w:tmpl w:val="C4BE3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E0F2562"/>
    <w:multiLevelType w:val="hybridMultilevel"/>
    <w:tmpl w:val="C7F6E4E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38D90BB1"/>
    <w:multiLevelType w:val="hybridMultilevel"/>
    <w:tmpl w:val="79400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F6F501C"/>
    <w:multiLevelType w:val="multilevel"/>
    <w:tmpl w:val="F148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47833803"/>
    <w:multiLevelType w:val="multilevel"/>
    <w:tmpl w:val="13EE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52C4010F"/>
    <w:multiLevelType w:val="hybridMultilevel"/>
    <w:tmpl w:val="87FA1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B2326F8"/>
    <w:multiLevelType w:val="hybridMultilevel"/>
    <w:tmpl w:val="6C0CA1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77341F3"/>
    <w:multiLevelType w:val="hybridMultilevel"/>
    <w:tmpl w:val="848A1C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829062A"/>
    <w:multiLevelType w:val="multilevel"/>
    <w:tmpl w:val="52AE5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7E3219CB"/>
    <w:multiLevelType w:val="hybridMultilevel"/>
    <w:tmpl w:val="C204A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20"/>
  </w:num>
  <w:num w:numId="4">
    <w:abstractNumId w:val="4"/>
  </w:num>
  <w:num w:numId="5">
    <w:abstractNumId w:val="3"/>
  </w:num>
  <w:num w:numId="6">
    <w:abstractNumId w:val="19"/>
  </w:num>
  <w:num w:numId="7">
    <w:abstractNumId w:val="24"/>
  </w:num>
  <w:num w:numId="8">
    <w:abstractNumId w:val="9"/>
  </w:num>
  <w:num w:numId="9">
    <w:abstractNumId w:val="17"/>
  </w:num>
  <w:num w:numId="10">
    <w:abstractNumId w:val="25"/>
  </w:num>
  <w:num w:numId="11">
    <w:abstractNumId w:val="10"/>
  </w:num>
  <w:num w:numId="12">
    <w:abstractNumId w:val="23"/>
  </w:num>
  <w:num w:numId="13">
    <w:abstractNumId w:val="22"/>
  </w:num>
  <w:num w:numId="14">
    <w:abstractNumId w:val="15"/>
  </w:num>
  <w:num w:numId="15">
    <w:abstractNumId w:val="12"/>
  </w:num>
  <w:num w:numId="16">
    <w:abstractNumId w:val="16"/>
  </w:num>
  <w:num w:numId="17">
    <w:abstractNumId w:val="18"/>
  </w:num>
  <w:num w:numId="18">
    <w:abstractNumId w:val="21"/>
  </w:num>
  <w:num w:numId="19">
    <w:abstractNumId w:val="7"/>
  </w:num>
  <w:num w:numId="20">
    <w:abstractNumId w:val="14"/>
  </w:num>
  <w:num w:numId="21">
    <w:abstractNumId w:val="13"/>
  </w:num>
  <w:num w:numId="22">
    <w:abstractNumId w:val="2"/>
  </w:num>
  <w:num w:numId="23">
    <w:abstractNumId w:val="1"/>
  </w:num>
  <w:num w:numId="24">
    <w:abstractNumId w:val="6"/>
  </w:num>
  <w:num w:numId="25">
    <w:abstractNumId w:val="0"/>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isplayBackgroundShape/>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6B74"/>
    <w:rsid w:val="00021B74"/>
    <w:rsid w:val="0002768C"/>
    <w:rsid w:val="000452DD"/>
    <w:rsid w:val="0006628C"/>
    <w:rsid w:val="00083DDC"/>
    <w:rsid w:val="000855CC"/>
    <w:rsid w:val="000A492A"/>
    <w:rsid w:val="000B5F06"/>
    <w:rsid w:val="000C6B74"/>
    <w:rsid w:val="000D5B73"/>
    <w:rsid w:val="000D6319"/>
    <w:rsid w:val="001033F9"/>
    <w:rsid w:val="00113041"/>
    <w:rsid w:val="00125566"/>
    <w:rsid w:val="00126329"/>
    <w:rsid w:val="001327B8"/>
    <w:rsid w:val="00186D85"/>
    <w:rsid w:val="00195510"/>
    <w:rsid w:val="001C60E3"/>
    <w:rsid w:val="001D1C74"/>
    <w:rsid w:val="001D4894"/>
    <w:rsid w:val="001D7E84"/>
    <w:rsid w:val="001E6DFD"/>
    <w:rsid w:val="001E7737"/>
    <w:rsid w:val="001F36AD"/>
    <w:rsid w:val="00221AF1"/>
    <w:rsid w:val="0023798B"/>
    <w:rsid w:val="00243F31"/>
    <w:rsid w:val="00247057"/>
    <w:rsid w:val="00255C90"/>
    <w:rsid w:val="0028015A"/>
    <w:rsid w:val="00285BCB"/>
    <w:rsid w:val="0028608D"/>
    <w:rsid w:val="002B5342"/>
    <w:rsid w:val="002C509B"/>
    <w:rsid w:val="002D69F4"/>
    <w:rsid w:val="002E4308"/>
    <w:rsid w:val="002F165C"/>
    <w:rsid w:val="00324EF9"/>
    <w:rsid w:val="00330A14"/>
    <w:rsid w:val="00344A75"/>
    <w:rsid w:val="00350854"/>
    <w:rsid w:val="003518AD"/>
    <w:rsid w:val="003662BE"/>
    <w:rsid w:val="00375B1C"/>
    <w:rsid w:val="0038175E"/>
    <w:rsid w:val="003A5763"/>
    <w:rsid w:val="003B2163"/>
    <w:rsid w:val="003B2F59"/>
    <w:rsid w:val="003B6359"/>
    <w:rsid w:val="003C6574"/>
    <w:rsid w:val="003E02B2"/>
    <w:rsid w:val="003E253F"/>
    <w:rsid w:val="003E2806"/>
    <w:rsid w:val="004123DE"/>
    <w:rsid w:val="004133D8"/>
    <w:rsid w:val="00413596"/>
    <w:rsid w:val="0041432A"/>
    <w:rsid w:val="00427358"/>
    <w:rsid w:val="00435E2E"/>
    <w:rsid w:val="004420E9"/>
    <w:rsid w:val="00456696"/>
    <w:rsid w:val="00467B55"/>
    <w:rsid w:val="00487532"/>
    <w:rsid w:val="004D16D2"/>
    <w:rsid w:val="004D4809"/>
    <w:rsid w:val="004D6059"/>
    <w:rsid w:val="004E648F"/>
    <w:rsid w:val="004F6635"/>
    <w:rsid w:val="004F67D3"/>
    <w:rsid w:val="005014CC"/>
    <w:rsid w:val="00533692"/>
    <w:rsid w:val="00535D83"/>
    <w:rsid w:val="0054669E"/>
    <w:rsid w:val="0054744F"/>
    <w:rsid w:val="005524FB"/>
    <w:rsid w:val="00570B2A"/>
    <w:rsid w:val="00574216"/>
    <w:rsid w:val="00575726"/>
    <w:rsid w:val="00593224"/>
    <w:rsid w:val="0059498F"/>
    <w:rsid w:val="005B3D1E"/>
    <w:rsid w:val="005C511E"/>
    <w:rsid w:val="005F7DB1"/>
    <w:rsid w:val="0061073F"/>
    <w:rsid w:val="0061517D"/>
    <w:rsid w:val="00655826"/>
    <w:rsid w:val="006708C6"/>
    <w:rsid w:val="00670ED3"/>
    <w:rsid w:val="006711D3"/>
    <w:rsid w:val="0068043E"/>
    <w:rsid w:val="006858F2"/>
    <w:rsid w:val="006A2FD0"/>
    <w:rsid w:val="006A48F9"/>
    <w:rsid w:val="006B1DDC"/>
    <w:rsid w:val="006B70C7"/>
    <w:rsid w:val="006D1216"/>
    <w:rsid w:val="006D32C5"/>
    <w:rsid w:val="006F55B2"/>
    <w:rsid w:val="00702C3B"/>
    <w:rsid w:val="00707B3A"/>
    <w:rsid w:val="007151CE"/>
    <w:rsid w:val="00744D09"/>
    <w:rsid w:val="007458E4"/>
    <w:rsid w:val="007604F5"/>
    <w:rsid w:val="007641F1"/>
    <w:rsid w:val="0077167F"/>
    <w:rsid w:val="00780194"/>
    <w:rsid w:val="007B4DDB"/>
    <w:rsid w:val="007B699B"/>
    <w:rsid w:val="007C0531"/>
    <w:rsid w:val="007C4EB0"/>
    <w:rsid w:val="007C74DB"/>
    <w:rsid w:val="007E24C8"/>
    <w:rsid w:val="007E6596"/>
    <w:rsid w:val="007F1011"/>
    <w:rsid w:val="007F311F"/>
    <w:rsid w:val="00805D08"/>
    <w:rsid w:val="0080704C"/>
    <w:rsid w:val="0083117F"/>
    <w:rsid w:val="00831B90"/>
    <w:rsid w:val="00860792"/>
    <w:rsid w:val="0086617E"/>
    <w:rsid w:val="00891BFF"/>
    <w:rsid w:val="008A3B42"/>
    <w:rsid w:val="008C6AB3"/>
    <w:rsid w:val="008D269A"/>
    <w:rsid w:val="008E5641"/>
    <w:rsid w:val="008F4328"/>
    <w:rsid w:val="00917F49"/>
    <w:rsid w:val="00933F90"/>
    <w:rsid w:val="0094230E"/>
    <w:rsid w:val="00954268"/>
    <w:rsid w:val="00957EF9"/>
    <w:rsid w:val="00974B0F"/>
    <w:rsid w:val="00990F3F"/>
    <w:rsid w:val="00994D63"/>
    <w:rsid w:val="009B625E"/>
    <w:rsid w:val="009E1734"/>
    <w:rsid w:val="009F3A15"/>
    <w:rsid w:val="009F4A83"/>
    <w:rsid w:val="009F60E3"/>
    <w:rsid w:val="009F7EDE"/>
    <w:rsid w:val="00A12BF5"/>
    <w:rsid w:val="00A14EDE"/>
    <w:rsid w:val="00A41140"/>
    <w:rsid w:val="00A442A1"/>
    <w:rsid w:val="00A46A3F"/>
    <w:rsid w:val="00A626DE"/>
    <w:rsid w:val="00A6665B"/>
    <w:rsid w:val="00A852E7"/>
    <w:rsid w:val="00A956F7"/>
    <w:rsid w:val="00AA6F8B"/>
    <w:rsid w:val="00AC2CA6"/>
    <w:rsid w:val="00AC533F"/>
    <w:rsid w:val="00AC654A"/>
    <w:rsid w:val="00AD5883"/>
    <w:rsid w:val="00AF054C"/>
    <w:rsid w:val="00AF18F7"/>
    <w:rsid w:val="00B006E5"/>
    <w:rsid w:val="00B02D64"/>
    <w:rsid w:val="00B14D67"/>
    <w:rsid w:val="00B2483B"/>
    <w:rsid w:val="00B57FED"/>
    <w:rsid w:val="00B63134"/>
    <w:rsid w:val="00B80A21"/>
    <w:rsid w:val="00B826E4"/>
    <w:rsid w:val="00BA56AD"/>
    <w:rsid w:val="00BB3A66"/>
    <w:rsid w:val="00BC3F0C"/>
    <w:rsid w:val="00BD2CD0"/>
    <w:rsid w:val="00BE28F4"/>
    <w:rsid w:val="00BE46D4"/>
    <w:rsid w:val="00BF24EE"/>
    <w:rsid w:val="00BF3E7B"/>
    <w:rsid w:val="00C03E9E"/>
    <w:rsid w:val="00C07C55"/>
    <w:rsid w:val="00C1665D"/>
    <w:rsid w:val="00C379EF"/>
    <w:rsid w:val="00C4756F"/>
    <w:rsid w:val="00C529AB"/>
    <w:rsid w:val="00C61A8F"/>
    <w:rsid w:val="00C66E5A"/>
    <w:rsid w:val="00C72742"/>
    <w:rsid w:val="00C92B77"/>
    <w:rsid w:val="00C9789C"/>
    <w:rsid w:val="00CA17FA"/>
    <w:rsid w:val="00CA66AE"/>
    <w:rsid w:val="00CC0A9C"/>
    <w:rsid w:val="00CC13F0"/>
    <w:rsid w:val="00CC638A"/>
    <w:rsid w:val="00CE1FF4"/>
    <w:rsid w:val="00CF5337"/>
    <w:rsid w:val="00D011AB"/>
    <w:rsid w:val="00D02AAA"/>
    <w:rsid w:val="00D142B0"/>
    <w:rsid w:val="00D2412D"/>
    <w:rsid w:val="00D365D3"/>
    <w:rsid w:val="00D52CDD"/>
    <w:rsid w:val="00D75710"/>
    <w:rsid w:val="00D77FD6"/>
    <w:rsid w:val="00DA7D08"/>
    <w:rsid w:val="00DB5C25"/>
    <w:rsid w:val="00DC0F8D"/>
    <w:rsid w:val="00DD0F44"/>
    <w:rsid w:val="00DD55DA"/>
    <w:rsid w:val="00DD5C2A"/>
    <w:rsid w:val="00E03E33"/>
    <w:rsid w:val="00E05D9C"/>
    <w:rsid w:val="00E06963"/>
    <w:rsid w:val="00E35A1D"/>
    <w:rsid w:val="00E5107C"/>
    <w:rsid w:val="00E65016"/>
    <w:rsid w:val="00E6618E"/>
    <w:rsid w:val="00E7366B"/>
    <w:rsid w:val="00E948EF"/>
    <w:rsid w:val="00EB30D8"/>
    <w:rsid w:val="00EC45F2"/>
    <w:rsid w:val="00EC5370"/>
    <w:rsid w:val="00ED3324"/>
    <w:rsid w:val="00ED346D"/>
    <w:rsid w:val="00EE52BF"/>
    <w:rsid w:val="00EF1B4C"/>
    <w:rsid w:val="00F01DC9"/>
    <w:rsid w:val="00F05582"/>
    <w:rsid w:val="00F32603"/>
    <w:rsid w:val="00F350BE"/>
    <w:rsid w:val="00F42287"/>
    <w:rsid w:val="00F54E4A"/>
    <w:rsid w:val="00F624CB"/>
    <w:rsid w:val="00F773BA"/>
    <w:rsid w:val="00F81B55"/>
    <w:rsid w:val="00F874C4"/>
    <w:rsid w:val="00F97EB3"/>
    <w:rsid w:val="00FA0DD6"/>
    <w:rsid w:val="00FA21C1"/>
    <w:rsid w:val="00FC2681"/>
    <w:rsid w:val="00FC61A7"/>
    <w:rsid w:val="00FC6A99"/>
    <w:rsid w:val="00FF6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0C79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D09"/>
    <w:pPr>
      <w:ind w:left="720"/>
      <w:contextualSpacing/>
    </w:pPr>
  </w:style>
  <w:style w:type="character" w:styleId="Hyperlink">
    <w:name w:val="Hyperlink"/>
    <w:basedOn w:val="DefaultParagraphFont"/>
    <w:uiPriority w:val="99"/>
    <w:unhideWhenUsed/>
    <w:rsid w:val="00593224"/>
    <w:rPr>
      <w:color w:val="0563C1" w:themeColor="hyperlink"/>
      <w:u w:val="single"/>
    </w:rPr>
  </w:style>
  <w:style w:type="character" w:styleId="FollowedHyperlink">
    <w:name w:val="FollowedHyperlink"/>
    <w:basedOn w:val="DefaultParagraphFont"/>
    <w:uiPriority w:val="99"/>
    <w:semiHidden/>
    <w:unhideWhenUsed/>
    <w:rsid w:val="0083117F"/>
    <w:rPr>
      <w:color w:val="954F72" w:themeColor="followedHyperlink"/>
      <w:u w:val="single"/>
    </w:rPr>
  </w:style>
  <w:style w:type="table" w:styleId="TableGrid">
    <w:name w:val="Table Grid"/>
    <w:basedOn w:val="TableNormal"/>
    <w:uiPriority w:val="39"/>
    <w:rsid w:val="000B5F06"/>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B2F59"/>
    <w:pPr>
      <w:tabs>
        <w:tab w:val="center" w:pos="4513"/>
        <w:tab w:val="right" w:pos="9026"/>
      </w:tabs>
    </w:pPr>
  </w:style>
  <w:style w:type="character" w:customStyle="1" w:styleId="HeaderChar">
    <w:name w:val="Header Char"/>
    <w:basedOn w:val="DefaultParagraphFont"/>
    <w:link w:val="Header"/>
    <w:uiPriority w:val="99"/>
    <w:rsid w:val="003B2F59"/>
  </w:style>
  <w:style w:type="paragraph" w:styleId="Footer">
    <w:name w:val="footer"/>
    <w:basedOn w:val="Normal"/>
    <w:link w:val="FooterChar"/>
    <w:uiPriority w:val="99"/>
    <w:unhideWhenUsed/>
    <w:rsid w:val="003B2F59"/>
    <w:pPr>
      <w:tabs>
        <w:tab w:val="center" w:pos="4513"/>
        <w:tab w:val="right" w:pos="9026"/>
      </w:tabs>
    </w:pPr>
  </w:style>
  <w:style w:type="character" w:customStyle="1" w:styleId="FooterChar">
    <w:name w:val="Footer Char"/>
    <w:basedOn w:val="DefaultParagraphFont"/>
    <w:link w:val="Footer"/>
    <w:uiPriority w:val="99"/>
    <w:rsid w:val="003B2F59"/>
  </w:style>
  <w:style w:type="paragraph" w:styleId="NormalWeb">
    <w:name w:val="Normal (Web)"/>
    <w:basedOn w:val="Normal"/>
    <w:uiPriority w:val="99"/>
    <w:unhideWhenUsed/>
    <w:rsid w:val="009F60E3"/>
    <w:pPr>
      <w:spacing w:before="100" w:beforeAutospacing="1" w:after="100" w:afterAutospacing="1"/>
    </w:pPr>
    <w:rPr>
      <w:rFonts w:ascii="Times New Roman" w:hAnsi="Times New Roman" w:cs="Times New Roman"/>
      <w:lang w:eastAsia="en-GB"/>
    </w:rPr>
  </w:style>
  <w:style w:type="character" w:styleId="Emphasis">
    <w:name w:val="Emphasis"/>
    <w:basedOn w:val="DefaultParagraphFont"/>
    <w:uiPriority w:val="20"/>
    <w:qFormat/>
    <w:rsid w:val="007F1011"/>
    <w:rPr>
      <w:i/>
      <w:iCs/>
    </w:rPr>
  </w:style>
  <w:style w:type="character" w:customStyle="1" w:styleId="apple-converted-space">
    <w:name w:val="apple-converted-space"/>
    <w:basedOn w:val="DefaultParagraphFont"/>
    <w:rsid w:val="00D24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69864">
      <w:bodyDiv w:val="1"/>
      <w:marLeft w:val="0"/>
      <w:marRight w:val="0"/>
      <w:marTop w:val="0"/>
      <w:marBottom w:val="0"/>
      <w:divBdr>
        <w:top w:val="none" w:sz="0" w:space="0" w:color="auto"/>
        <w:left w:val="none" w:sz="0" w:space="0" w:color="auto"/>
        <w:bottom w:val="none" w:sz="0" w:space="0" w:color="auto"/>
        <w:right w:val="none" w:sz="0" w:space="0" w:color="auto"/>
      </w:divBdr>
      <w:divsChild>
        <w:div w:id="1939097028">
          <w:marLeft w:val="0"/>
          <w:marRight w:val="0"/>
          <w:marTop w:val="0"/>
          <w:marBottom w:val="0"/>
          <w:divBdr>
            <w:top w:val="none" w:sz="0" w:space="0" w:color="auto"/>
            <w:left w:val="none" w:sz="0" w:space="0" w:color="auto"/>
            <w:bottom w:val="none" w:sz="0" w:space="0" w:color="auto"/>
            <w:right w:val="none" w:sz="0" w:space="0" w:color="auto"/>
          </w:divBdr>
          <w:divsChild>
            <w:div w:id="1420709206">
              <w:marLeft w:val="0"/>
              <w:marRight w:val="0"/>
              <w:marTop w:val="0"/>
              <w:marBottom w:val="0"/>
              <w:divBdr>
                <w:top w:val="none" w:sz="0" w:space="0" w:color="auto"/>
                <w:left w:val="none" w:sz="0" w:space="0" w:color="auto"/>
                <w:bottom w:val="none" w:sz="0" w:space="0" w:color="auto"/>
                <w:right w:val="none" w:sz="0" w:space="0" w:color="auto"/>
              </w:divBdr>
              <w:divsChild>
                <w:div w:id="1385984847">
                  <w:marLeft w:val="0"/>
                  <w:marRight w:val="0"/>
                  <w:marTop w:val="0"/>
                  <w:marBottom w:val="0"/>
                  <w:divBdr>
                    <w:top w:val="none" w:sz="0" w:space="0" w:color="auto"/>
                    <w:left w:val="none" w:sz="0" w:space="0" w:color="auto"/>
                    <w:bottom w:val="none" w:sz="0" w:space="0" w:color="auto"/>
                    <w:right w:val="none" w:sz="0" w:space="0" w:color="auto"/>
                  </w:divBdr>
                  <w:divsChild>
                    <w:div w:id="10068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562423">
      <w:bodyDiv w:val="1"/>
      <w:marLeft w:val="0"/>
      <w:marRight w:val="0"/>
      <w:marTop w:val="0"/>
      <w:marBottom w:val="0"/>
      <w:divBdr>
        <w:top w:val="none" w:sz="0" w:space="0" w:color="auto"/>
        <w:left w:val="none" w:sz="0" w:space="0" w:color="auto"/>
        <w:bottom w:val="none" w:sz="0" w:space="0" w:color="auto"/>
        <w:right w:val="none" w:sz="0" w:space="0" w:color="auto"/>
      </w:divBdr>
      <w:divsChild>
        <w:div w:id="1612324026">
          <w:marLeft w:val="0"/>
          <w:marRight w:val="0"/>
          <w:marTop w:val="0"/>
          <w:marBottom w:val="0"/>
          <w:divBdr>
            <w:top w:val="none" w:sz="0" w:space="0" w:color="auto"/>
            <w:left w:val="none" w:sz="0" w:space="0" w:color="auto"/>
            <w:bottom w:val="none" w:sz="0" w:space="0" w:color="auto"/>
            <w:right w:val="none" w:sz="0" w:space="0" w:color="auto"/>
          </w:divBdr>
          <w:divsChild>
            <w:div w:id="927426490">
              <w:marLeft w:val="0"/>
              <w:marRight w:val="0"/>
              <w:marTop w:val="0"/>
              <w:marBottom w:val="0"/>
              <w:divBdr>
                <w:top w:val="none" w:sz="0" w:space="0" w:color="auto"/>
                <w:left w:val="none" w:sz="0" w:space="0" w:color="auto"/>
                <w:bottom w:val="none" w:sz="0" w:space="0" w:color="auto"/>
                <w:right w:val="none" w:sz="0" w:space="0" w:color="auto"/>
              </w:divBdr>
              <w:divsChild>
                <w:div w:id="1319336973">
                  <w:marLeft w:val="0"/>
                  <w:marRight w:val="0"/>
                  <w:marTop w:val="0"/>
                  <w:marBottom w:val="0"/>
                  <w:divBdr>
                    <w:top w:val="none" w:sz="0" w:space="0" w:color="auto"/>
                    <w:left w:val="none" w:sz="0" w:space="0" w:color="auto"/>
                    <w:bottom w:val="none" w:sz="0" w:space="0" w:color="auto"/>
                    <w:right w:val="none" w:sz="0" w:space="0" w:color="auto"/>
                  </w:divBdr>
                  <w:divsChild>
                    <w:div w:id="107551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3265">
      <w:bodyDiv w:val="1"/>
      <w:marLeft w:val="0"/>
      <w:marRight w:val="0"/>
      <w:marTop w:val="0"/>
      <w:marBottom w:val="0"/>
      <w:divBdr>
        <w:top w:val="none" w:sz="0" w:space="0" w:color="auto"/>
        <w:left w:val="none" w:sz="0" w:space="0" w:color="auto"/>
        <w:bottom w:val="none" w:sz="0" w:space="0" w:color="auto"/>
        <w:right w:val="none" w:sz="0" w:space="0" w:color="auto"/>
      </w:divBdr>
      <w:divsChild>
        <w:div w:id="841169008">
          <w:marLeft w:val="0"/>
          <w:marRight w:val="0"/>
          <w:marTop w:val="0"/>
          <w:marBottom w:val="0"/>
          <w:divBdr>
            <w:top w:val="none" w:sz="0" w:space="0" w:color="auto"/>
            <w:left w:val="none" w:sz="0" w:space="0" w:color="auto"/>
            <w:bottom w:val="none" w:sz="0" w:space="0" w:color="auto"/>
            <w:right w:val="none" w:sz="0" w:space="0" w:color="auto"/>
          </w:divBdr>
          <w:divsChild>
            <w:div w:id="927663512">
              <w:marLeft w:val="0"/>
              <w:marRight w:val="0"/>
              <w:marTop w:val="0"/>
              <w:marBottom w:val="0"/>
              <w:divBdr>
                <w:top w:val="none" w:sz="0" w:space="0" w:color="auto"/>
                <w:left w:val="none" w:sz="0" w:space="0" w:color="auto"/>
                <w:bottom w:val="none" w:sz="0" w:space="0" w:color="auto"/>
                <w:right w:val="none" w:sz="0" w:space="0" w:color="auto"/>
              </w:divBdr>
              <w:divsChild>
                <w:div w:id="437261348">
                  <w:marLeft w:val="0"/>
                  <w:marRight w:val="0"/>
                  <w:marTop w:val="0"/>
                  <w:marBottom w:val="0"/>
                  <w:divBdr>
                    <w:top w:val="none" w:sz="0" w:space="0" w:color="auto"/>
                    <w:left w:val="none" w:sz="0" w:space="0" w:color="auto"/>
                    <w:bottom w:val="none" w:sz="0" w:space="0" w:color="auto"/>
                    <w:right w:val="none" w:sz="0" w:space="0" w:color="auto"/>
                  </w:divBdr>
                  <w:divsChild>
                    <w:div w:id="139080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090915">
      <w:bodyDiv w:val="1"/>
      <w:marLeft w:val="0"/>
      <w:marRight w:val="0"/>
      <w:marTop w:val="0"/>
      <w:marBottom w:val="0"/>
      <w:divBdr>
        <w:top w:val="none" w:sz="0" w:space="0" w:color="auto"/>
        <w:left w:val="none" w:sz="0" w:space="0" w:color="auto"/>
        <w:bottom w:val="none" w:sz="0" w:space="0" w:color="auto"/>
        <w:right w:val="none" w:sz="0" w:space="0" w:color="auto"/>
      </w:divBdr>
      <w:divsChild>
        <w:div w:id="1694727248">
          <w:marLeft w:val="0"/>
          <w:marRight w:val="0"/>
          <w:marTop w:val="0"/>
          <w:marBottom w:val="0"/>
          <w:divBdr>
            <w:top w:val="none" w:sz="0" w:space="0" w:color="auto"/>
            <w:left w:val="none" w:sz="0" w:space="0" w:color="auto"/>
            <w:bottom w:val="none" w:sz="0" w:space="0" w:color="auto"/>
            <w:right w:val="none" w:sz="0" w:space="0" w:color="auto"/>
          </w:divBdr>
          <w:divsChild>
            <w:div w:id="2077432323">
              <w:marLeft w:val="0"/>
              <w:marRight w:val="0"/>
              <w:marTop w:val="0"/>
              <w:marBottom w:val="0"/>
              <w:divBdr>
                <w:top w:val="none" w:sz="0" w:space="0" w:color="auto"/>
                <w:left w:val="none" w:sz="0" w:space="0" w:color="auto"/>
                <w:bottom w:val="none" w:sz="0" w:space="0" w:color="auto"/>
                <w:right w:val="none" w:sz="0" w:space="0" w:color="auto"/>
              </w:divBdr>
              <w:divsChild>
                <w:div w:id="1083258143">
                  <w:marLeft w:val="0"/>
                  <w:marRight w:val="0"/>
                  <w:marTop w:val="0"/>
                  <w:marBottom w:val="0"/>
                  <w:divBdr>
                    <w:top w:val="none" w:sz="0" w:space="0" w:color="auto"/>
                    <w:left w:val="none" w:sz="0" w:space="0" w:color="auto"/>
                    <w:bottom w:val="none" w:sz="0" w:space="0" w:color="auto"/>
                    <w:right w:val="none" w:sz="0" w:space="0" w:color="auto"/>
                  </w:divBdr>
                  <w:divsChild>
                    <w:div w:id="34721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698659">
      <w:bodyDiv w:val="1"/>
      <w:marLeft w:val="0"/>
      <w:marRight w:val="0"/>
      <w:marTop w:val="0"/>
      <w:marBottom w:val="0"/>
      <w:divBdr>
        <w:top w:val="none" w:sz="0" w:space="0" w:color="auto"/>
        <w:left w:val="none" w:sz="0" w:space="0" w:color="auto"/>
        <w:bottom w:val="none" w:sz="0" w:space="0" w:color="auto"/>
        <w:right w:val="none" w:sz="0" w:space="0" w:color="auto"/>
      </w:divBdr>
      <w:divsChild>
        <w:div w:id="1973248976">
          <w:marLeft w:val="0"/>
          <w:marRight w:val="0"/>
          <w:marTop w:val="0"/>
          <w:marBottom w:val="0"/>
          <w:divBdr>
            <w:top w:val="none" w:sz="0" w:space="0" w:color="auto"/>
            <w:left w:val="none" w:sz="0" w:space="0" w:color="auto"/>
            <w:bottom w:val="none" w:sz="0" w:space="0" w:color="auto"/>
            <w:right w:val="none" w:sz="0" w:space="0" w:color="auto"/>
          </w:divBdr>
          <w:divsChild>
            <w:div w:id="1926265114">
              <w:marLeft w:val="0"/>
              <w:marRight w:val="0"/>
              <w:marTop w:val="0"/>
              <w:marBottom w:val="0"/>
              <w:divBdr>
                <w:top w:val="none" w:sz="0" w:space="0" w:color="auto"/>
                <w:left w:val="none" w:sz="0" w:space="0" w:color="auto"/>
                <w:bottom w:val="none" w:sz="0" w:space="0" w:color="auto"/>
                <w:right w:val="none" w:sz="0" w:space="0" w:color="auto"/>
              </w:divBdr>
              <w:divsChild>
                <w:div w:id="1296638578">
                  <w:marLeft w:val="0"/>
                  <w:marRight w:val="0"/>
                  <w:marTop w:val="0"/>
                  <w:marBottom w:val="0"/>
                  <w:divBdr>
                    <w:top w:val="none" w:sz="0" w:space="0" w:color="auto"/>
                    <w:left w:val="none" w:sz="0" w:space="0" w:color="auto"/>
                    <w:bottom w:val="none" w:sz="0" w:space="0" w:color="auto"/>
                    <w:right w:val="none" w:sz="0" w:space="0" w:color="auto"/>
                  </w:divBdr>
                  <w:divsChild>
                    <w:div w:id="3083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441515">
      <w:bodyDiv w:val="1"/>
      <w:marLeft w:val="0"/>
      <w:marRight w:val="0"/>
      <w:marTop w:val="0"/>
      <w:marBottom w:val="0"/>
      <w:divBdr>
        <w:top w:val="none" w:sz="0" w:space="0" w:color="auto"/>
        <w:left w:val="none" w:sz="0" w:space="0" w:color="auto"/>
        <w:bottom w:val="none" w:sz="0" w:space="0" w:color="auto"/>
        <w:right w:val="none" w:sz="0" w:space="0" w:color="auto"/>
      </w:divBdr>
      <w:divsChild>
        <w:div w:id="1727677327">
          <w:marLeft w:val="0"/>
          <w:marRight w:val="0"/>
          <w:marTop w:val="0"/>
          <w:marBottom w:val="0"/>
          <w:divBdr>
            <w:top w:val="none" w:sz="0" w:space="0" w:color="auto"/>
            <w:left w:val="none" w:sz="0" w:space="0" w:color="auto"/>
            <w:bottom w:val="none" w:sz="0" w:space="0" w:color="auto"/>
            <w:right w:val="none" w:sz="0" w:space="0" w:color="auto"/>
          </w:divBdr>
          <w:divsChild>
            <w:div w:id="449058009">
              <w:marLeft w:val="0"/>
              <w:marRight w:val="0"/>
              <w:marTop w:val="0"/>
              <w:marBottom w:val="0"/>
              <w:divBdr>
                <w:top w:val="none" w:sz="0" w:space="0" w:color="auto"/>
                <w:left w:val="none" w:sz="0" w:space="0" w:color="auto"/>
                <w:bottom w:val="none" w:sz="0" w:space="0" w:color="auto"/>
                <w:right w:val="none" w:sz="0" w:space="0" w:color="auto"/>
              </w:divBdr>
              <w:divsChild>
                <w:div w:id="112584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869789">
      <w:bodyDiv w:val="1"/>
      <w:marLeft w:val="0"/>
      <w:marRight w:val="0"/>
      <w:marTop w:val="0"/>
      <w:marBottom w:val="0"/>
      <w:divBdr>
        <w:top w:val="none" w:sz="0" w:space="0" w:color="auto"/>
        <w:left w:val="none" w:sz="0" w:space="0" w:color="auto"/>
        <w:bottom w:val="none" w:sz="0" w:space="0" w:color="auto"/>
        <w:right w:val="none" w:sz="0" w:space="0" w:color="auto"/>
      </w:divBdr>
    </w:div>
    <w:div w:id="1759786762">
      <w:bodyDiv w:val="1"/>
      <w:marLeft w:val="0"/>
      <w:marRight w:val="0"/>
      <w:marTop w:val="0"/>
      <w:marBottom w:val="0"/>
      <w:divBdr>
        <w:top w:val="none" w:sz="0" w:space="0" w:color="auto"/>
        <w:left w:val="none" w:sz="0" w:space="0" w:color="auto"/>
        <w:bottom w:val="none" w:sz="0" w:space="0" w:color="auto"/>
        <w:right w:val="none" w:sz="0" w:space="0" w:color="auto"/>
      </w:divBdr>
      <w:divsChild>
        <w:div w:id="1603031295">
          <w:marLeft w:val="0"/>
          <w:marRight w:val="0"/>
          <w:marTop w:val="0"/>
          <w:marBottom w:val="0"/>
          <w:divBdr>
            <w:top w:val="none" w:sz="0" w:space="0" w:color="auto"/>
            <w:left w:val="none" w:sz="0" w:space="0" w:color="auto"/>
            <w:bottom w:val="none" w:sz="0" w:space="0" w:color="auto"/>
            <w:right w:val="none" w:sz="0" w:space="0" w:color="auto"/>
          </w:divBdr>
          <w:divsChild>
            <w:div w:id="2030636863">
              <w:marLeft w:val="0"/>
              <w:marRight w:val="0"/>
              <w:marTop w:val="0"/>
              <w:marBottom w:val="0"/>
              <w:divBdr>
                <w:top w:val="none" w:sz="0" w:space="0" w:color="auto"/>
                <w:left w:val="none" w:sz="0" w:space="0" w:color="auto"/>
                <w:bottom w:val="none" w:sz="0" w:space="0" w:color="auto"/>
                <w:right w:val="none" w:sz="0" w:space="0" w:color="auto"/>
              </w:divBdr>
              <w:divsChild>
                <w:div w:id="1737244049">
                  <w:marLeft w:val="0"/>
                  <w:marRight w:val="0"/>
                  <w:marTop w:val="0"/>
                  <w:marBottom w:val="0"/>
                  <w:divBdr>
                    <w:top w:val="none" w:sz="0" w:space="0" w:color="auto"/>
                    <w:left w:val="none" w:sz="0" w:space="0" w:color="auto"/>
                    <w:bottom w:val="none" w:sz="0" w:space="0" w:color="auto"/>
                    <w:right w:val="none" w:sz="0" w:space="0" w:color="auto"/>
                  </w:divBdr>
                  <w:divsChild>
                    <w:div w:id="113333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870123">
      <w:bodyDiv w:val="1"/>
      <w:marLeft w:val="0"/>
      <w:marRight w:val="0"/>
      <w:marTop w:val="0"/>
      <w:marBottom w:val="0"/>
      <w:divBdr>
        <w:top w:val="none" w:sz="0" w:space="0" w:color="auto"/>
        <w:left w:val="none" w:sz="0" w:space="0" w:color="auto"/>
        <w:bottom w:val="none" w:sz="0" w:space="0" w:color="auto"/>
        <w:right w:val="none" w:sz="0" w:space="0" w:color="auto"/>
      </w:divBdr>
      <w:divsChild>
        <w:div w:id="2006082269">
          <w:marLeft w:val="0"/>
          <w:marRight w:val="0"/>
          <w:marTop w:val="0"/>
          <w:marBottom w:val="0"/>
          <w:divBdr>
            <w:top w:val="none" w:sz="0" w:space="0" w:color="auto"/>
            <w:left w:val="none" w:sz="0" w:space="0" w:color="auto"/>
            <w:bottom w:val="none" w:sz="0" w:space="0" w:color="auto"/>
            <w:right w:val="none" w:sz="0" w:space="0" w:color="auto"/>
          </w:divBdr>
          <w:divsChild>
            <w:div w:id="1291206376">
              <w:marLeft w:val="0"/>
              <w:marRight w:val="0"/>
              <w:marTop w:val="0"/>
              <w:marBottom w:val="0"/>
              <w:divBdr>
                <w:top w:val="none" w:sz="0" w:space="0" w:color="auto"/>
                <w:left w:val="none" w:sz="0" w:space="0" w:color="auto"/>
                <w:bottom w:val="none" w:sz="0" w:space="0" w:color="auto"/>
                <w:right w:val="none" w:sz="0" w:space="0" w:color="auto"/>
              </w:divBdr>
              <w:divsChild>
                <w:div w:id="118833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hyperlink" Target="https://www.estyn.gov.wales/faq/what-does-estyn-do" TargetMode="External"/><Relationship Id="rId21" Type="http://schemas.openxmlformats.org/officeDocument/2006/relationships/hyperlink" Target="https://www.estyn.gov.wales/sites/default/files/documents/2017%20-final%20CIF.pdf" TargetMode="External"/><Relationship Id="rId22" Type="http://schemas.openxmlformats.org/officeDocument/2006/relationships/hyperlink" Target="http://forestschools.com/book-a-course/ashby-de-la-zouch-leicester-07-11102019-forest-schools-level-3-dave-churchward/" TargetMode="External"/><Relationship Id="rId23" Type="http://schemas.openxmlformats.org/officeDocument/2006/relationships/hyperlink" Target="https://onlinelibrary.wiley.com/doi/full/10.1111/j.1471-1842.2008.00787.x" TargetMode="External"/><Relationship Id="rId24" Type="http://schemas.openxmlformats.org/officeDocument/2006/relationships/hyperlink" Target="https://www.indeed.co.uk/cmp/Abacus-Day-Nursery/jobs/Early-Year-Practitioner-d877861b9b0f4c5c?sjdu=QwrRXKrqZ3CNX5W-O9jEvd4YcH1BaiKDCDysaaH_x2f8th1Q-zt-c72tHNSqCgUHxH2q8FZRv5W7r1iaz_34mQjZ5c0jVMuc2XhE8zh8LOY&amp;tk=1d224uk9u9m8m802&amp;adid=247458658&amp;vjs=3" TargetMode="External"/><Relationship Id="rId25" Type="http://schemas.openxmlformats.org/officeDocument/2006/relationships/hyperlink" Target="https://www.ncbi.nlm.nih.gov/pmc/articles/PMC5673148/" TargetMode="External"/><Relationship Id="rId26" Type="http://schemas.openxmlformats.org/officeDocument/2006/relationships/hyperlink" Target="https://lifelonglearningwithot.wordpress.com/2016/05/02/different-models-of-reflection-using-them-to-help-me-reflect/" TargetMode="External"/><Relationship Id="rId27" Type="http://schemas.openxmlformats.org/officeDocument/2006/relationships/hyperlink" Target="https://www.mheducation.co.uk/openup/chapters/9780335222407.pdf" TargetMode="External"/><Relationship Id="rId28" Type="http://schemas.openxmlformats.org/officeDocument/2006/relationships/hyperlink" Target="https://www.brookes.ac.uk/students/upgrade/study-skills/reflective-writing-gibbs/" TargetMode="External"/><Relationship Id="rId29" Type="http://schemas.openxmlformats.org/officeDocument/2006/relationships/hyperlink" Target="https://search-proquest-com.ezproxy.uwtsd.ac.uk/docview/1419364290?accountid=130472&amp;rfr_id=info%3Axri%2Fsid%3Aprimo"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search-proquest-com.ezproxy.uwtsd.ac.uk/docview/2093309202?accountid=130472&amp;rfr_id=info%3Axri%2Fsid%3Aprimo" TargetMode="External"/><Relationship Id="rId31" Type="http://schemas.openxmlformats.org/officeDocument/2006/relationships/hyperlink" Target="http://arts.brighton.ac.uk/__data/assets/pdf_file/0013/6304/Critical-and-Reflective-Thinking.pdf" TargetMode="External"/><Relationship Id="rId32" Type="http://schemas.openxmlformats.org/officeDocument/2006/relationships/hyperlink" Target="https://www.pacey.org.uk/training-and-qualifications/childcare-qualifications/online-vocational-qualifications-and-apprenticeshi/" TargetMode="External"/><Relationship Id="rId9" Type="http://schemas.openxmlformats.org/officeDocument/2006/relationships/hyperlink" Target="http://www.docs.hss.ed.ac.uk/iad/Learning_teaching/Academic_pastoral/Reflect/Reflection_explanation_HO.pdf" TargetMode="Externa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gif"/><Relationship Id="rId33" Type="http://schemas.openxmlformats.org/officeDocument/2006/relationships/hyperlink" Target="https://www-sciencedirect-com.ezproxy.uwtsd.ac.uk/science/article/pii/S1876139915000389" TargetMode="External"/><Relationship Id="rId34" Type="http://schemas.openxmlformats.org/officeDocument/2006/relationships/hyperlink" Target="https://www.emeraldinsight.com/author/Helyer%2C+Ruth" TargetMode="External"/><Relationship Id="rId35" Type="http://schemas.openxmlformats.org/officeDocument/2006/relationships/hyperlink" Target="https://doi.org/10.1108/JWAM-10-2015-003" TargetMode="External"/><Relationship Id="rId36" Type="http://schemas.openxmlformats.org/officeDocument/2006/relationships/hyperlink" Target="https://www.savethechildren.org.uk/content/dam/global/reports/uncrc-child-friendly-version1.pdf" TargetMode="External"/><Relationship Id="rId10" Type="http://schemas.openxmlformats.org/officeDocument/2006/relationships/hyperlink" Target="http://www.docs.hss.ed.ac.uk/iad/Learning_teaching/Academic_pastoral/Reflect/Reflection_explanation_HO.pdf" TargetMode="External"/><Relationship Id="rId11" Type="http://schemas.openxmlformats.org/officeDocument/2006/relationships/header" Target="header1.xml"/><Relationship Id="rId12" Type="http://schemas.openxmlformats.org/officeDocument/2006/relationships/hyperlink" Target="http://azearlychildhood.org/article/benefits-of-sensory-play" TargetMode="External"/><Relationship Id="rId13" Type="http://schemas.openxmlformats.org/officeDocument/2006/relationships/hyperlink" Target="http://www.leeds.ac.uk/educol/documents/00002866.htm" TargetMode="External"/><Relationship Id="rId14" Type="http://schemas.openxmlformats.org/officeDocument/2006/relationships/hyperlink" Target="http://zu.edu.jo/UploadFile/Library/E_Books/Files/LibraryFile_151614_52.pdf" TargetMode="External"/><Relationship Id="rId15" Type="http://schemas.openxmlformats.org/officeDocument/2006/relationships/hyperlink" Target="https://careinspectorate.wales/providing-care-service" TargetMode="External"/><Relationship Id="rId16" Type="http://schemas.openxmlformats.org/officeDocument/2006/relationships/hyperlink" Target="https://www.carmarthenshire.gov.wales/home/council-services/education-schools/adult-learning/welsh-for-adults/" TargetMode="External"/><Relationship Id="rId17" Type="http://schemas.openxmlformats.org/officeDocument/2006/relationships/hyperlink" Target="https://www.estyn.gov.wales/sites/default/files/documents/Estyn%20Writing%20Guide%20-%202017.pdf" TargetMode="External"/><Relationship Id="rId18" Type="http://schemas.openxmlformats.org/officeDocument/2006/relationships/hyperlink" Target="https://www.estyn.gov.wales/about-us" TargetMode="External"/><Relationship Id="rId19" Type="http://schemas.openxmlformats.org/officeDocument/2006/relationships/hyperlink" Target="https://www.estyn.gov.wales/effective-practice" TargetMode="External"/><Relationship Id="rId37" Type="http://schemas.openxmlformats.org/officeDocument/2006/relationships/hyperlink" Target="https://www.smallbusinesspro.co.uk/start-business/daycare-nursery.html" TargetMode="External"/><Relationship Id="rId38" Type="http://schemas.openxmlformats.org/officeDocument/2006/relationships/hyperlink" Target="https://www.southwesterncc.edu/sites/default/files/VAK_Learning_Styles.pdf" TargetMode="External"/><Relationship Id="rId39" Type="http://schemas.openxmlformats.org/officeDocument/2006/relationships/hyperlink" Target="http://www.open.ac.uk/choose/unison/develop/my-skills/self-reflection" TargetMode="External"/><Relationship Id="rId40" Type="http://schemas.openxmlformats.org/officeDocument/2006/relationships/hyperlink" Target="https://www.open.ac.uk/opencetl/sites/www.open.ac.uk.opencetl/files/files/ecms/web-content/Finlay-(2008)-Reflecting-on-reflective-practice-PBPL-paper-52.pdf" TargetMode="External"/><Relationship Id="rId41" Type="http://schemas.openxmlformats.org/officeDocument/2006/relationships/hyperlink" Target="https://hhs.hud.ac.uk/lqsu/Sessionsforall/supp/Sch&#246;n%20reflection-in%20and%20-on%20action.pdf" TargetMode="External"/><Relationship Id="rId42" Type="http://schemas.openxmlformats.org/officeDocument/2006/relationships/hyperlink" Target="http://www.docs.hss.ed.ac.uk/iad/Learning_teaching/Academic_pastoral/Reflect/Reflection_explanation_HO.pdf" TargetMode="External"/><Relationship Id="rId43" Type="http://schemas.openxmlformats.org/officeDocument/2006/relationships/hyperlink" Target="https://www.bradford.ac.uk/wimba-files/skill-%20space/Reflective_Writing_HTML/page_04.htm" TargetMode="External"/><Relationship Id="rId44" Type="http://schemas.openxmlformats.org/officeDocument/2006/relationships/hyperlink" Target="https://ro.uow.edu.au/cgi/viewcontent.cgi?article=1043&amp;context=edupapers" TargetMode="External"/><Relationship Id="rId45" Type="http://schemas.openxmlformats.org/officeDocument/2006/relationships/hyperlink" Target="https://www-sciencedirect-com.ezproxy.uwtsd.ac.uk/science/article/pii/S00401625130009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747</TotalTime>
  <Pages>12</Pages>
  <Words>3917</Words>
  <Characters>22331</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27</cp:revision>
  <dcterms:created xsi:type="dcterms:W3CDTF">2019-01-21T10:36:00Z</dcterms:created>
  <dcterms:modified xsi:type="dcterms:W3CDTF">2019-01-25T16:46:00Z</dcterms:modified>
</cp:coreProperties>
</file>