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FEC80" w14:textId="7D5EA791" w:rsidR="00E06E87" w:rsidRDefault="0003685F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3685F">
        <w:rPr>
          <w:rFonts w:ascii="Arial" w:hAnsi="Arial" w:cs="Arial"/>
          <w:b/>
          <w:bCs/>
          <w:sz w:val="22"/>
        </w:rPr>
        <w:drawing>
          <wp:inline distT="0" distB="0" distL="0" distR="0" wp14:anchorId="334F571E" wp14:editId="43AA9DCF">
            <wp:extent cx="3203575" cy="2026920"/>
            <wp:effectExtent l="0" t="0" r="0" b="0"/>
            <wp:docPr id="4" name="Picture 3" descr="university-of-wales-trinity-saint-david.png (300×300)">
              <a:extLst xmlns:a="http://schemas.openxmlformats.org/drawingml/2006/main">
                <a:ext uri="{FF2B5EF4-FFF2-40B4-BE49-F238E27FC236}">
                  <a16:creationId xmlns:a16="http://schemas.microsoft.com/office/drawing/2014/main" id="{2D963F18-E405-106D-3C19-D8C600322C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university-of-wales-trinity-saint-david.png (300×300)">
                      <a:extLst>
                        <a:ext uri="{FF2B5EF4-FFF2-40B4-BE49-F238E27FC236}">
                          <a16:creationId xmlns:a16="http://schemas.microsoft.com/office/drawing/2014/main" id="{2D963F18-E405-106D-3C19-D8C600322C5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rcRect r="2030" b="2"/>
                    <a:stretch>
                      <a:fillRect/>
                    </a:stretch>
                  </pic:blipFill>
                  <pic:spPr>
                    <a:xfrm>
                      <a:off x="0" y="0"/>
                      <a:ext cx="3211704" cy="2032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1606A" w14:textId="77777777" w:rsidR="009C635B" w:rsidRDefault="009C635B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5E38F7F" w14:textId="15C8708A" w:rsidR="00715990" w:rsidRPr="008770F2" w:rsidRDefault="00715990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8770F2">
        <w:rPr>
          <w:rFonts w:ascii="Arial" w:hAnsi="Arial" w:cs="Arial"/>
          <w:b/>
          <w:bCs/>
          <w:sz w:val="22"/>
        </w:rPr>
        <w:t>Course: BSc (Hons) Health and Social Care</w:t>
      </w:r>
    </w:p>
    <w:p w14:paraId="3157DF3C" w14:textId="74401DE4" w:rsidR="00715990" w:rsidRPr="00032420" w:rsidRDefault="00715990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8770F2">
        <w:rPr>
          <w:rFonts w:ascii="Arial" w:hAnsi="Arial" w:cs="Arial"/>
          <w:b/>
          <w:bCs/>
          <w:sz w:val="22"/>
        </w:rPr>
        <w:t>Module: Independent Project (BMHP6020_LON)</w:t>
      </w:r>
    </w:p>
    <w:p w14:paraId="1AD185BB" w14:textId="41BEB748" w:rsidR="00FF5B70" w:rsidRPr="00032420" w:rsidRDefault="00FB4301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8770F2">
        <w:rPr>
          <w:rFonts w:ascii="Arial" w:hAnsi="Arial" w:cs="Arial"/>
          <w:b/>
          <w:bCs/>
          <w:sz w:val="22"/>
        </w:rPr>
        <w:t>Component 1</w:t>
      </w:r>
      <w:r w:rsidR="00715990" w:rsidRPr="008770F2">
        <w:rPr>
          <w:rFonts w:ascii="Arial" w:hAnsi="Arial" w:cs="Arial"/>
          <w:b/>
          <w:bCs/>
          <w:sz w:val="22"/>
        </w:rPr>
        <w:t xml:space="preserve">: </w:t>
      </w:r>
      <w:r w:rsidRPr="008770F2">
        <w:rPr>
          <w:rFonts w:ascii="Arial" w:hAnsi="Arial" w:cs="Arial"/>
          <w:sz w:val="22"/>
        </w:rPr>
        <w:t>Element 1</w:t>
      </w:r>
      <w:r w:rsidR="00715990" w:rsidRPr="008770F2">
        <w:rPr>
          <w:rFonts w:ascii="Arial" w:hAnsi="Arial" w:cs="Arial"/>
          <w:sz w:val="22"/>
        </w:rPr>
        <w:t xml:space="preserve"> - Project Proposal</w:t>
      </w:r>
      <w:r w:rsidR="00545684" w:rsidRPr="008770F2">
        <w:rPr>
          <w:rFonts w:ascii="Arial" w:hAnsi="Arial" w:cs="Arial"/>
          <w:sz w:val="22"/>
        </w:rPr>
        <w:t xml:space="preserve"> </w:t>
      </w:r>
    </w:p>
    <w:p w14:paraId="01D5D8DB" w14:textId="035EEB53" w:rsidR="00FF5B70" w:rsidRPr="008770F2" w:rsidRDefault="00715990" w:rsidP="008770F2">
      <w:pPr>
        <w:spacing w:line="360" w:lineRule="auto"/>
        <w:jc w:val="both"/>
        <w:rPr>
          <w:rFonts w:ascii="Arial" w:hAnsi="Arial" w:cs="Arial"/>
          <w:sz w:val="22"/>
        </w:rPr>
      </w:pPr>
      <w:r w:rsidRPr="008770F2">
        <w:rPr>
          <w:rFonts w:ascii="Arial" w:hAnsi="Arial" w:cs="Arial"/>
          <w:b/>
          <w:bCs/>
          <w:sz w:val="22"/>
        </w:rPr>
        <w:t>Student ID</w:t>
      </w:r>
      <w:r w:rsidRPr="008770F2">
        <w:rPr>
          <w:rFonts w:ascii="Arial" w:hAnsi="Arial" w:cs="Arial"/>
          <w:sz w:val="22"/>
        </w:rPr>
        <w:t>:</w:t>
      </w:r>
      <w:r w:rsidR="001620F2" w:rsidRPr="008770F2">
        <w:rPr>
          <w:rFonts w:ascii="Arial" w:hAnsi="Arial" w:cs="Arial"/>
          <w:sz w:val="22"/>
        </w:rPr>
        <w:t>2232</w:t>
      </w:r>
      <w:r w:rsidR="00771D14" w:rsidRPr="008770F2">
        <w:rPr>
          <w:rFonts w:ascii="Arial" w:hAnsi="Arial" w:cs="Arial"/>
          <w:sz w:val="22"/>
        </w:rPr>
        <w:t>114</w:t>
      </w:r>
      <w:r w:rsidRPr="008770F2">
        <w:rPr>
          <w:rFonts w:ascii="Arial" w:hAnsi="Arial" w:cs="Arial"/>
          <w:sz w:val="22"/>
        </w:rPr>
        <w:t xml:space="preserve"> </w:t>
      </w:r>
    </w:p>
    <w:p w14:paraId="37A27DB3" w14:textId="7037FB36" w:rsidR="00FF5B70" w:rsidRDefault="00FF5B70" w:rsidP="008770F2">
      <w:pPr>
        <w:spacing w:line="360" w:lineRule="auto"/>
        <w:jc w:val="both"/>
        <w:rPr>
          <w:rFonts w:ascii="Arial" w:hAnsi="Arial" w:cs="Arial"/>
          <w:sz w:val="22"/>
        </w:rPr>
      </w:pPr>
      <w:r w:rsidRPr="008770F2">
        <w:rPr>
          <w:rFonts w:ascii="Arial" w:hAnsi="Arial" w:cs="Arial"/>
          <w:b/>
          <w:bCs/>
          <w:sz w:val="22"/>
        </w:rPr>
        <w:t>Student Name</w:t>
      </w:r>
      <w:r w:rsidRPr="008770F2">
        <w:rPr>
          <w:rFonts w:ascii="Arial" w:hAnsi="Arial" w:cs="Arial"/>
          <w:sz w:val="22"/>
        </w:rPr>
        <w:t xml:space="preserve">: </w:t>
      </w:r>
      <w:r w:rsidR="001620F2" w:rsidRPr="008770F2">
        <w:rPr>
          <w:rFonts w:ascii="Arial" w:hAnsi="Arial" w:cs="Arial"/>
          <w:sz w:val="22"/>
        </w:rPr>
        <w:t>Daberechi Onyinye Eze</w:t>
      </w:r>
    </w:p>
    <w:p w14:paraId="638A4615" w14:textId="6D5C0CCC" w:rsidR="00715990" w:rsidRPr="008770F2" w:rsidRDefault="00F17F14" w:rsidP="008770F2">
      <w:pPr>
        <w:spacing w:line="360" w:lineRule="auto"/>
        <w:jc w:val="both"/>
        <w:rPr>
          <w:rFonts w:ascii="Arial" w:hAnsi="Arial" w:cs="Arial"/>
          <w:sz w:val="22"/>
        </w:rPr>
      </w:pPr>
      <w:r w:rsidRPr="00D007A7">
        <w:rPr>
          <w:rFonts w:ascii="Arial" w:hAnsi="Arial" w:cs="Arial"/>
          <w:b/>
          <w:bCs/>
          <w:sz w:val="22"/>
        </w:rPr>
        <w:t xml:space="preserve">Lecturer </w:t>
      </w:r>
      <w:r w:rsidR="00997C4C" w:rsidRPr="00D007A7">
        <w:rPr>
          <w:rFonts w:ascii="Arial" w:hAnsi="Arial" w:cs="Arial"/>
          <w:b/>
          <w:bCs/>
          <w:sz w:val="22"/>
        </w:rPr>
        <w:t>Name:</w:t>
      </w:r>
      <w:r w:rsidR="00997C4C">
        <w:rPr>
          <w:rFonts w:ascii="Arial" w:hAnsi="Arial" w:cs="Arial"/>
          <w:sz w:val="22"/>
        </w:rPr>
        <w:t xml:space="preserve"> Jolly</w:t>
      </w:r>
      <w:r w:rsidR="009D5E2C">
        <w:rPr>
          <w:rFonts w:ascii="Arial" w:hAnsi="Arial" w:cs="Arial"/>
          <w:sz w:val="22"/>
        </w:rPr>
        <w:t xml:space="preserve"> Nwankwo</w:t>
      </w:r>
    </w:p>
    <w:p w14:paraId="19AA26A9" w14:textId="5FF50046" w:rsidR="00FF5B70" w:rsidRPr="008770F2" w:rsidRDefault="00715990" w:rsidP="008770F2">
      <w:pPr>
        <w:spacing w:line="360" w:lineRule="auto"/>
        <w:jc w:val="both"/>
        <w:rPr>
          <w:rFonts w:ascii="Arial" w:hAnsi="Arial" w:cs="Arial"/>
          <w:sz w:val="22"/>
        </w:rPr>
      </w:pPr>
      <w:r w:rsidRPr="008770F2">
        <w:rPr>
          <w:rFonts w:ascii="Arial" w:hAnsi="Arial" w:cs="Arial"/>
          <w:b/>
          <w:bCs/>
          <w:sz w:val="22"/>
        </w:rPr>
        <w:t>Date of submission</w:t>
      </w:r>
      <w:r w:rsidRPr="008770F2">
        <w:rPr>
          <w:rFonts w:ascii="Arial" w:hAnsi="Arial" w:cs="Arial"/>
          <w:sz w:val="22"/>
        </w:rPr>
        <w:t xml:space="preserve">: </w:t>
      </w:r>
      <w:r w:rsidR="00771D14" w:rsidRPr="008770F2">
        <w:rPr>
          <w:rFonts w:ascii="Arial" w:hAnsi="Arial" w:cs="Arial"/>
          <w:sz w:val="22"/>
        </w:rPr>
        <w:t>11/07/</w:t>
      </w:r>
      <w:r w:rsidR="00F36846" w:rsidRPr="008770F2">
        <w:rPr>
          <w:rFonts w:ascii="Arial" w:hAnsi="Arial" w:cs="Arial"/>
          <w:sz w:val="22"/>
        </w:rPr>
        <w:t>2026</w:t>
      </w:r>
    </w:p>
    <w:p w14:paraId="3FE66E60" w14:textId="7C918339" w:rsidR="00FF5B70" w:rsidRPr="008770F2" w:rsidRDefault="00FF5B70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8770F2">
        <w:rPr>
          <w:rFonts w:ascii="Arial" w:hAnsi="Arial" w:cs="Arial"/>
          <w:b/>
          <w:bCs/>
          <w:sz w:val="22"/>
        </w:rPr>
        <w:t>Word count</w:t>
      </w:r>
      <w:r w:rsidRPr="008770F2">
        <w:rPr>
          <w:rFonts w:ascii="Arial" w:hAnsi="Arial" w:cs="Arial"/>
          <w:sz w:val="22"/>
        </w:rPr>
        <w:t xml:space="preserve">: </w:t>
      </w:r>
      <w:r w:rsidR="00F36846" w:rsidRPr="008770F2">
        <w:rPr>
          <w:rFonts w:ascii="Arial" w:hAnsi="Arial" w:cs="Arial"/>
          <w:sz w:val="22"/>
        </w:rPr>
        <w:t>500 Words</w:t>
      </w:r>
    </w:p>
    <w:p w14:paraId="5BD313B6" w14:textId="4BA804DC" w:rsidR="00715990" w:rsidRPr="008770F2" w:rsidRDefault="00715990" w:rsidP="008770F2">
      <w:pPr>
        <w:spacing w:line="360" w:lineRule="auto"/>
        <w:jc w:val="both"/>
        <w:rPr>
          <w:rFonts w:ascii="Arial" w:hAnsi="Arial" w:cs="Arial"/>
          <w:sz w:val="22"/>
        </w:rPr>
      </w:pPr>
    </w:p>
    <w:p w14:paraId="005E6E69" w14:textId="77777777" w:rsidR="008770F2" w:rsidRPr="008770F2" w:rsidRDefault="008770F2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EF18615" w14:textId="77777777" w:rsidR="008770F2" w:rsidRPr="008770F2" w:rsidRDefault="008770F2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076C6E58" w14:textId="77777777" w:rsidR="008770F2" w:rsidRPr="008770F2" w:rsidRDefault="008770F2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F395475" w14:textId="77777777" w:rsidR="008770F2" w:rsidRPr="008770F2" w:rsidRDefault="008770F2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18B406CB" w14:textId="77777777" w:rsidR="008770F2" w:rsidRPr="008770F2" w:rsidRDefault="008770F2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295F6707" w14:textId="77777777" w:rsidR="008770F2" w:rsidRPr="008770F2" w:rsidRDefault="008770F2" w:rsidP="008770F2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DDE0C39" w14:textId="77777777" w:rsidR="008770F2" w:rsidRDefault="008770F2" w:rsidP="003A633F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4420AC94" w14:textId="77777777" w:rsidR="008770F2" w:rsidRDefault="008770F2" w:rsidP="003A633F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651A696" w14:textId="77777777" w:rsidR="002D21DD" w:rsidRDefault="002D21DD" w:rsidP="003A633F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5E7FD5C" w14:textId="0E76957D" w:rsidR="00545684" w:rsidRPr="003A633F" w:rsidRDefault="00FB4301" w:rsidP="003A633F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3A633F">
        <w:rPr>
          <w:rFonts w:ascii="Arial" w:hAnsi="Arial" w:cs="Arial"/>
          <w:b/>
          <w:bCs/>
          <w:sz w:val="22"/>
        </w:rPr>
        <w:lastRenderedPageBreak/>
        <w:t>Element 1 -</w:t>
      </w:r>
      <w:r w:rsidR="00866B7B" w:rsidRPr="003A633F">
        <w:rPr>
          <w:rFonts w:ascii="Arial" w:hAnsi="Arial" w:cs="Arial"/>
          <w:b/>
          <w:bCs/>
          <w:sz w:val="22"/>
        </w:rPr>
        <w:t xml:space="preserve"> Project</w:t>
      </w:r>
      <w:r w:rsidR="00545684" w:rsidRPr="003A633F">
        <w:rPr>
          <w:rFonts w:ascii="Arial" w:hAnsi="Arial" w:cs="Arial"/>
          <w:b/>
          <w:bCs/>
          <w:sz w:val="22"/>
        </w:rPr>
        <w:t xml:space="preserve"> </w:t>
      </w:r>
      <w:r w:rsidR="000B7CD5" w:rsidRPr="003A633F">
        <w:rPr>
          <w:rFonts w:ascii="Arial" w:hAnsi="Arial" w:cs="Arial"/>
          <w:b/>
          <w:bCs/>
          <w:sz w:val="22"/>
        </w:rPr>
        <w:t>P</w:t>
      </w:r>
      <w:r w:rsidR="00545684" w:rsidRPr="003A633F">
        <w:rPr>
          <w:rFonts w:ascii="Arial" w:hAnsi="Arial" w:cs="Arial"/>
          <w:b/>
          <w:bCs/>
          <w:sz w:val="22"/>
        </w:rPr>
        <w:t>roposal</w:t>
      </w:r>
    </w:p>
    <w:p w14:paraId="3C19C571" w14:textId="4DB922B6" w:rsidR="00AF270D" w:rsidRPr="003A633F" w:rsidRDefault="00AF270D" w:rsidP="00C93E81">
      <w:pPr>
        <w:rPr>
          <w:rFonts w:ascii="Arial" w:hAnsi="Arial" w:cs="Arial"/>
          <w:b/>
          <w:bCs/>
          <w:sz w:val="22"/>
        </w:rPr>
      </w:pPr>
      <w:r w:rsidRPr="003A633F">
        <w:rPr>
          <w:rFonts w:ascii="Arial" w:hAnsi="Arial" w:cs="Arial"/>
          <w:b/>
          <w:bCs/>
          <w:sz w:val="22"/>
        </w:rPr>
        <w:t>P</w:t>
      </w:r>
      <w:r w:rsidR="000377BC" w:rsidRPr="003A633F">
        <w:rPr>
          <w:rFonts w:ascii="Arial" w:hAnsi="Arial" w:cs="Arial"/>
          <w:b/>
          <w:bCs/>
          <w:sz w:val="22"/>
        </w:rPr>
        <w:t xml:space="preserve">roject </w:t>
      </w:r>
      <w:r w:rsidRPr="003A633F">
        <w:rPr>
          <w:rFonts w:ascii="Arial" w:hAnsi="Arial" w:cs="Arial"/>
          <w:b/>
          <w:bCs/>
          <w:sz w:val="22"/>
        </w:rPr>
        <w:t>T</w:t>
      </w:r>
      <w:r w:rsidR="000377BC" w:rsidRPr="003A633F">
        <w:rPr>
          <w:rFonts w:ascii="Arial" w:hAnsi="Arial" w:cs="Arial"/>
          <w:b/>
          <w:bCs/>
          <w:sz w:val="22"/>
        </w:rPr>
        <w:t>itle</w:t>
      </w:r>
    </w:p>
    <w:p w14:paraId="54088326" w14:textId="409C0287" w:rsidR="00A92816" w:rsidRPr="002F28EF" w:rsidRDefault="007D0130" w:rsidP="002F28EF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2F28EF">
        <w:rPr>
          <w:sz w:val="22"/>
        </w:rPr>
        <w:t xml:space="preserve"> </w:t>
      </w:r>
      <w:r w:rsidR="00591189" w:rsidRPr="002F28EF">
        <w:rPr>
          <w:sz w:val="22"/>
        </w:rPr>
        <w:t>T</w:t>
      </w:r>
      <w:r w:rsidRPr="002F28EF">
        <w:rPr>
          <w:sz w:val="22"/>
        </w:rPr>
        <w:t>he Impact of Staff Training and Development on the Quality of Care Provided to Older Adults in UK Care Homes</w:t>
      </w:r>
      <w:r w:rsidR="00A92816" w:rsidRPr="002F28EF">
        <w:rPr>
          <w:sz w:val="22"/>
        </w:rPr>
        <w:t xml:space="preserve"> </w:t>
      </w:r>
    </w:p>
    <w:p w14:paraId="4C6858D8" w14:textId="47B1C8B8" w:rsidR="00784670" w:rsidRPr="003A633F" w:rsidRDefault="00545684" w:rsidP="003A633F">
      <w:pPr>
        <w:pStyle w:val="Heading2"/>
      </w:pPr>
      <w:r w:rsidRPr="003A633F">
        <w:t>Aim</w:t>
      </w:r>
      <w:r w:rsidR="00340909" w:rsidRPr="003A633F">
        <w:t xml:space="preserve"> </w:t>
      </w:r>
    </w:p>
    <w:p w14:paraId="70A1B136" w14:textId="77777777" w:rsidR="006923EA" w:rsidRPr="006923EA" w:rsidRDefault="006923EA" w:rsidP="006923EA">
      <w:pPr>
        <w:spacing w:line="360" w:lineRule="auto"/>
        <w:jc w:val="both"/>
        <w:rPr>
          <w:rFonts w:ascii="Arial" w:hAnsi="Arial" w:cs="Arial"/>
          <w:sz w:val="22"/>
        </w:rPr>
      </w:pPr>
      <w:r w:rsidRPr="006923EA">
        <w:rPr>
          <w:rFonts w:ascii="Arial" w:hAnsi="Arial" w:cs="Arial"/>
          <w:sz w:val="22"/>
        </w:rPr>
        <w:t>The aim of this study is to examine the influence of staff training and development on</w:t>
      </w:r>
    </w:p>
    <w:p w14:paraId="2D94D965" w14:textId="06184F78" w:rsidR="004F0BC6" w:rsidRPr="0069200A" w:rsidRDefault="006923EA" w:rsidP="006923EA">
      <w:pPr>
        <w:spacing w:line="360" w:lineRule="auto"/>
        <w:jc w:val="both"/>
        <w:rPr>
          <w:rFonts w:ascii="Arial" w:hAnsi="Arial" w:cs="Arial"/>
          <w:sz w:val="22"/>
        </w:rPr>
      </w:pPr>
      <w:r w:rsidRPr="006923EA">
        <w:rPr>
          <w:rFonts w:ascii="Arial" w:hAnsi="Arial" w:cs="Arial"/>
          <w:sz w:val="22"/>
        </w:rPr>
        <w:t>the quality of care provided to older adults in UK care homes based secondary data.</w:t>
      </w:r>
    </w:p>
    <w:p w14:paraId="7AA94269" w14:textId="46893123" w:rsidR="00545684" w:rsidRPr="003A633F" w:rsidRDefault="00784670" w:rsidP="003A633F">
      <w:pPr>
        <w:pStyle w:val="Heading2"/>
      </w:pPr>
      <w:r w:rsidRPr="003A633F">
        <w:t>O</w:t>
      </w:r>
      <w:r w:rsidR="00545684" w:rsidRPr="003A633F">
        <w:t>bjectives</w:t>
      </w:r>
    </w:p>
    <w:p w14:paraId="2397817A" w14:textId="766ADBA3" w:rsidR="008E38E3" w:rsidRPr="002476DF" w:rsidRDefault="008E38E3" w:rsidP="002476D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 w:rsidRPr="002476DF">
        <w:rPr>
          <w:rFonts w:ascii="Arial" w:hAnsi="Arial" w:cs="Arial"/>
          <w:sz w:val="22"/>
        </w:rPr>
        <w:t>To examine the relationship between staff training and quality of care</w:t>
      </w:r>
    </w:p>
    <w:p w14:paraId="064EF5B9" w14:textId="77777777" w:rsidR="008E38E3" w:rsidRPr="00AD5FF5" w:rsidRDefault="008E38E3" w:rsidP="00AD5FF5">
      <w:pPr>
        <w:spacing w:line="360" w:lineRule="auto"/>
        <w:jc w:val="both"/>
        <w:rPr>
          <w:rFonts w:ascii="Arial" w:hAnsi="Arial" w:cs="Arial"/>
          <w:sz w:val="22"/>
        </w:rPr>
      </w:pPr>
      <w:r w:rsidRPr="00AD5FF5">
        <w:rPr>
          <w:rFonts w:ascii="Arial" w:hAnsi="Arial" w:cs="Arial"/>
          <w:sz w:val="22"/>
        </w:rPr>
        <w:t>outcomes for older adults.</w:t>
      </w:r>
    </w:p>
    <w:p w14:paraId="1E3569DD" w14:textId="7A93936E" w:rsidR="008E38E3" w:rsidRPr="002476DF" w:rsidRDefault="008E38E3" w:rsidP="002476D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 w:rsidRPr="002476DF">
        <w:rPr>
          <w:rFonts w:ascii="Arial" w:hAnsi="Arial" w:cs="Arial"/>
          <w:sz w:val="22"/>
        </w:rPr>
        <w:t>To identify key challenges affecting staff training and development in care</w:t>
      </w:r>
    </w:p>
    <w:p w14:paraId="022B0AD9" w14:textId="77777777" w:rsidR="008E38E3" w:rsidRPr="00AD5FF5" w:rsidRDefault="008E38E3" w:rsidP="00AD5FF5">
      <w:pPr>
        <w:spacing w:line="360" w:lineRule="auto"/>
        <w:jc w:val="both"/>
        <w:rPr>
          <w:rFonts w:ascii="Arial" w:hAnsi="Arial" w:cs="Arial"/>
          <w:sz w:val="22"/>
        </w:rPr>
      </w:pPr>
      <w:r w:rsidRPr="00AD5FF5">
        <w:rPr>
          <w:rFonts w:ascii="Arial" w:hAnsi="Arial" w:cs="Arial"/>
          <w:sz w:val="22"/>
        </w:rPr>
        <w:t>homes.</w:t>
      </w:r>
    </w:p>
    <w:p w14:paraId="484BC5DA" w14:textId="58618E3C" w:rsidR="008E38E3" w:rsidRPr="002476DF" w:rsidRDefault="008E38E3" w:rsidP="002476D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 w:rsidRPr="002476DF">
        <w:rPr>
          <w:rFonts w:ascii="Arial" w:hAnsi="Arial" w:cs="Arial"/>
          <w:sz w:val="22"/>
        </w:rPr>
        <w:t>To provide recommendations for improving care quality through effective</w:t>
      </w:r>
    </w:p>
    <w:p w14:paraId="2E9F6699" w14:textId="1DF21DAF" w:rsidR="00CE79E0" w:rsidRPr="00AD5FF5" w:rsidRDefault="008E38E3" w:rsidP="00AD5FF5">
      <w:pPr>
        <w:spacing w:line="360" w:lineRule="auto"/>
        <w:jc w:val="both"/>
        <w:rPr>
          <w:rFonts w:ascii="Arial" w:hAnsi="Arial" w:cs="Arial"/>
          <w:sz w:val="22"/>
        </w:rPr>
      </w:pPr>
      <w:r w:rsidRPr="00AD5FF5">
        <w:rPr>
          <w:rFonts w:ascii="Arial" w:hAnsi="Arial" w:cs="Arial"/>
          <w:sz w:val="22"/>
        </w:rPr>
        <w:t>workforce development.</w:t>
      </w:r>
    </w:p>
    <w:p w14:paraId="49BF8D54" w14:textId="2963B818" w:rsidR="00E95228" w:rsidRPr="00B375D4" w:rsidRDefault="00B375D4" w:rsidP="008E38E3">
      <w:pPr>
        <w:rPr>
          <w:rFonts w:ascii="Arial" w:hAnsi="Arial" w:cs="Arial"/>
          <w:b/>
          <w:bCs/>
        </w:rPr>
      </w:pPr>
      <w:r w:rsidRPr="00B375D4">
        <w:rPr>
          <w:rFonts w:ascii="Arial" w:hAnsi="Arial" w:cs="Arial"/>
          <w:b/>
          <w:bCs/>
        </w:rPr>
        <w:t>Background/Rationale</w:t>
      </w:r>
    </w:p>
    <w:p w14:paraId="76276D67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The high ageing population in the UK has resulted in more demand for high-quality</w:t>
      </w:r>
    </w:p>
    <w:p w14:paraId="619CF85C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residential and nursing carers. Staff development and competence is considered a</w:t>
      </w:r>
    </w:p>
    <w:p w14:paraId="5DF0D509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strong factor and element at ensuring service users safety, wellbeing, and overall</w:t>
      </w:r>
    </w:p>
    <w:p w14:paraId="7B299E85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quality of life. Quality training and development help improve employees&amp;#39; knowledge,</w:t>
      </w:r>
    </w:p>
    <w:p w14:paraId="06B355DF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communication skills, dementia care skill as well as person-centred care practices</w:t>
      </w:r>
    </w:p>
    <w:p w14:paraId="28F201BD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 xml:space="preserve">(Newbould et al., 2022; Allan &amp;amp; </w:t>
      </w:r>
      <w:proofErr w:type="spellStart"/>
      <w:r w:rsidRPr="002A3527">
        <w:rPr>
          <w:rFonts w:ascii="Arial" w:hAnsi="Arial" w:cs="Arial"/>
          <w:sz w:val="22"/>
        </w:rPr>
        <w:t>Vadean</w:t>
      </w:r>
      <w:proofErr w:type="spellEnd"/>
      <w:r w:rsidRPr="002A3527">
        <w:rPr>
          <w:rFonts w:ascii="Arial" w:hAnsi="Arial" w:cs="Arial"/>
          <w:sz w:val="22"/>
        </w:rPr>
        <w:t>, 2021). Empirical studies have shown that</w:t>
      </w:r>
    </w:p>
    <w:p w14:paraId="67396C33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enhanced staff training contributes to better workforce retention and quality of care</w:t>
      </w:r>
    </w:p>
    <w:p w14:paraId="20F8D7BE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and services provided (Alkan et al., 2024). Several studies posit that quality</w:t>
      </w:r>
    </w:p>
    <w:p w14:paraId="05794721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enhancement initiatives and continuous personnel training, and development are</w:t>
      </w:r>
    </w:p>
    <w:p w14:paraId="18AA6BD2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crucial for ensuring effective and sustainable care in older adult homes (Cowdell et</w:t>
      </w:r>
    </w:p>
    <w:p w14:paraId="5CF71EEB" w14:textId="77777777" w:rsidR="00175830" w:rsidRPr="002A352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al., 2025). Consequently, exploring the impact of staff training on care quality is</w:t>
      </w:r>
    </w:p>
    <w:p w14:paraId="0101CC08" w14:textId="77777777" w:rsidR="00571DD7" w:rsidRDefault="00175830" w:rsidP="001B5C56">
      <w:pPr>
        <w:spacing w:line="360" w:lineRule="auto"/>
        <w:jc w:val="both"/>
        <w:rPr>
          <w:rFonts w:ascii="Arial" w:hAnsi="Arial" w:cs="Arial"/>
          <w:sz w:val="22"/>
        </w:rPr>
      </w:pPr>
      <w:r w:rsidRPr="002A3527">
        <w:rPr>
          <w:rFonts w:ascii="Arial" w:hAnsi="Arial" w:cs="Arial"/>
          <w:sz w:val="22"/>
        </w:rPr>
        <w:t>imperative for informing plan and training in the UK social care sector (Smith et al.,</w:t>
      </w:r>
      <w:r w:rsidR="00233CEE" w:rsidRPr="002A3527">
        <w:rPr>
          <w:rFonts w:ascii="Arial" w:hAnsi="Arial" w:cs="Arial"/>
          <w:sz w:val="22"/>
        </w:rPr>
        <w:t>2024).</w:t>
      </w:r>
    </w:p>
    <w:p w14:paraId="7CDB430B" w14:textId="6D8ACDB0" w:rsidR="00175830" w:rsidRPr="002A3527" w:rsidRDefault="00175830" w:rsidP="002A3527">
      <w:pPr>
        <w:spacing w:line="360" w:lineRule="auto"/>
        <w:rPr>
          <w:rFonts w:ascii="Arial" w:hAnsi="Arial" w:cs="Arial"/>
          <w:sz w:val="22"/>
        </w:rPr>
      </w:pPr>
      <w:r w:rsidRPr="002A3527">
        <w:rPr>
          <w:rFonts w:ascii="Arial" w:hAnsi="Arial" w:cs="Arial"/>
          <w:b/>
          <w:bCs/>
          <w:sz w:val="22"/>
        </w:rPr>
        <w:lastRenderedPageBreak/>
        <w:t>Research Methods</w:t>
      </w:r>
    </w:p>
    <w:p w14:paraId="24D4CED2" w14:textId="0F723EB9" w:rsidR="00BB41E6" w:rsidRPr="00BB32EB" w:rsidRDefault="00175830" w:rsidP="00BB32EB">
      <w:pPr>
        <w:spacing w:line="360" w:lineRule="auto"/>
        <w:jc w:val="both"/>
        <w:rPr>
          <w:rFonts w:ascii="Arial" w:hAnsi="Arial" w:cs="Arial"/>
          <w:sz w:val="22"/>
        </w:rPr>
      </w:pPr>
      <w:r w:rsidRPr="00BB32EB">
        <w:rPr>
          <w:rFonts w:ascii="Arial" w:hAnsi="Arial" w:cs="Arial"/>
          <w:sz w:val="22"/>
        </w:rPr>
        <w:t xml:space="preserve">This study will adopt a secondary </w:t>
      </w:r>
      <w:r w:rsidR="00DA3ACD">
        <w:rPr>
          <w:rFonts w:ascii="Arial" w:hAnsi="Arial" w:cs="Arial"/>
          <w:sz w:val="22"/>
        </w:rPr>
        <w:t xml:space="preserve">qualitative </w:t>
      </w:r>
      <w:r w:rsidRPr="00BB32EB">
        <w:rPr>
          <w:rFonts w:ascii="Arial" w:hAnsi="Arial" w:cs="Arial"/>
          <w:sz w:val="22"/>
        </w:rPr>
        <w:t>research approach</w:t>
      </w:r>
      <w:r w:rsidR="00DA3ACD">
        <w:rPr>
          <w:rFonts w:ascii="Arial" w:hAnsi="Arial" w:cs="Arial"/>
          <w:sz w:val="22"/>
        </w:rPr>
        <w:t xml:space="preserve">. </w:t>
      </w:r>
      <w:r w:rsidRPr="00BB32EB">
        <w:rPr>
          <w:rFonts w:ascii="Arial" w:hAnsi="Arial" w:cs="Arial"/>
          <w:sz w:val="22"/>
        </w:rPr>
        <w:t>Data will be collected from peer-reviewed</w:t>
      </w:r>
      <w:r w:rsidR="006F2004">
        <w:rPr>
          <w:rFonts w:ascii="Arial" w:hAnsi="Arial" w:cs="Arial"/>
          <w:sz w:val="22"/>
        </w:rPr>
        <w:t xml:space="preserve"> </w:t>
      </w:r>
      <w:r w:rsidRPr="00BB32EB">
        <w:rPr>
          <w:rFonts w:ascii="Arial" w:hAnsi="Arial" w:cs="Arial"/>
          <w:sz w:val="22"/>
        </w:rPr>
        <w:t>journal articles, government reports, and publications from organisations such as the</w:t>
      </w:r>
      <w:r w:rsidR="006F2004">
        <w:rPr>
          <w:rFonts w:ascii="Arial" w:hAnsi="Arial" w:cs="Arial"/>
          <w:sz w:val="22"/>
        </w:rPr>
        <w:t xml:space="preserve"> </w:t>
      </w:r>
      <w:r w:rsidR="00BB41E6" w:rsidRPr="00BB32EB">
        <w:rPr>
          <w:rFonts w:ascii="Arial" w:hAnsi="Arial" w:cs="Arial"/>
          <w:sz w:val="22"/>
        </w:rPr>
        <w:t>Care Quality Commission (CQC), Skills for Care, NHS England, and the Department</w:t>
      </w:r>
    </w:p>
    <w:p w14:paraId="159801AA" w14:textId="16B8BD90" w:rsidR="00BB41E6" w:rsidRPr="004E281B" w:rsidRDefault="00BB41E6" w:rsidP="004E281B">
      <w:pPr>
        <w:spacing w:line="360" w:lineRule="auto"/>
        <w:jc w:val="both"/>
        <w:rPr>
          <w:rFonts w:ascii="Arial" w:hAnsi="Arial" w:cs="Arial"/>
          <w:sz w:val="22"/>
        </w:rPr>
      </w:pPr>
      <w:r w:rsidRPr="00BB32EB">
        <w:rPr>
          <w:rFonts w:ascii="Arial" w:hAnsi="Arial" w:cs="Arial"/>
          <w:sz w:val="22"/>
        </w:rPr>
        <w:t>of Health and Social Care. A methodical literature review and thematic analysis will</w:t>
      </w:r>
      <w:r w:rsidR="006F2004">
        <w:rPr>
          <w:rFonts w:ascii="Arial" w:hAnsi="Arial" w:cs="Arial"/>
          <w:sz w:val="22"/>
        </w:rPr>
        <w:t xml:space="preserve"> </w:t>
      </w:r>
      <w:r w:rsidRPr="00BB32EB">
        <w:rPr>
          <w:rFonts w:ascii="Arial" w:hAnsi="Arial" w:cs="Arial"/>
          <w:sz w:val="22"/>
        </w:rPr>
        <w:t>be used to establish patterns and themes relating to staff training as well as quality</w:t>
      </w:r>
      <w:r w:rsidR="006F2004">
        <w:rPr>
          <w:rFonts w:ascii="Arial" w:hAnsi="Arial" w:cs="Arial"/>
          <w:sz w:val="22"/>
        </w:rPr>
        <w:t xml:space="preserve"> </w:t>
      </w:r>
      <w:r w:rsidRPr="00BB32EB">
        <w:rPr>
          <w:rFonts w:ascii="Arial" w:hAnsi="Arial" w:cs="Arial"/>
          <w:sz w:val="22"/>
        </w:rPr>
        <w:t>of care. Secondary data are suitable because they provide access to extensive</w:t>
      </w:r>
      <w:r w:rsidR="006F2004">
        <w:rPr>
          <w:rFonts w:ascii="Arial" w:hAnsi="Arial" w:cs="Arial"/>
          <w:sz w:val="22"/>
        </w:rPr>
        <w:t xml:space="preserve"> </w:t>
      </w:r>
      <w:r w:rsidRPr="00BB32EB">
        <w:rPr>
          <w:rFonts w:ascii="Arial" w:hAnsi="Arial" w:cs="Arial"/>
          <w:sz w:val="22"/>
        </w:rPr>
        <w:t>evidence while reducing time and resource requirements.</w:t>
      </w:r>
    </w:p>
    <w:p w14:paraId="4E5A10F2" w14:textId="01C1AFD1" w:rsidR="000F37C2" w:rsidRDefault="0045356C" w:rsidP="00BB41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Keywords</w:t>
      </w:r>
    </w:p>
    <w:p w14:paraId="73A49303" w14:textId="7C07BA42" w:rsidR="0045356C" w:rsidRDefault="00C5116F" w:rsidP="00BB41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Keywor</w:t>
      </w:r>
      <w:r w:rsidR="00CF1C01">
        <w:rPr>
          <w:rFonts w:ascii="Arial" w:hAnsi="Arial" w:cs="Arial"/>
        </w:rPr>
        <w:t>ds to be used to identify</w:t>
      </w:r>
      <w:r w:rsidR="003327E6">
        <w:rPr>
          <w:rFonts w:ascii="Arial" w:hAnsi="Arial" w:cs="Arial"/>
        </w:rPr>
        <w:t xml:space="preserve"> relevant sources</w:t>
      </w:r>
      <w:r w:rsidR="0040378D">
        <w:rPr>
          <w:rFonts w:ascii="Arial" w:hAnsi="Arial" w:cs="Arial"/>
        </w:rPr>
        <w:t xml:space="preserve"> are </w:t>
      </w:r>
      <w:r w:rsidR="008B7337">
        <w:rPr>
          <w:rFonts w:ascii="Arial" w:hAnsi="Arial" w:cs="Arial"/>
        </w:rPr>
        <w:t>elderly person, elde</w:t>
      </w:r>
      <w:r w:rsidR="00466018">
        <w:rPr>
          <w:rFonts w:ascii="Arial" w:hAnsi="Arial" w:cs="Arial"/>
        </w:rPr>
        <w:t xml:space="preserve">rly </w:t>
      </w:r>
      <w:r w:rsidR="0065770E">
        <w:rPr>
          <w:rFonts w:ascii="Arial" w:hAnsi="Arial" w:cs="Arial"/>
        </w:rPr>
        <w:t>people</w:t>
      </w:r>
      <w:r w:rsidR="00C45032">
        <w:rPr>
          <w:rFonts w:ascii="Arial" w:hAnsi="Arial" w:cs="Arial"/>
        </w:rPr>
        <w:t>,</w:t>
      </w:r>
    </w:p>
    <w:p w14:paraId="33550342" w14:textId="5281B986" w:rsidR="00C45032" w:rsidRDefault="00004D26" w:rsidP="00BB41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Healthcare, educating </w:t>
      </w:r>
      <w:r w:rsidR="002476DF">
        <w:rPr>
          <w:rFonts w:ascii="Arial" w:hAnsi="Arial" w:cs="Arial"/>
        </w:rPr>
        <w:t xml:space="preserve">and </w:t>
      </w:r>
      <w:r w:rsidR="00FA7B64">
        <w:rPr>
          <w:rFonts w:ascii="Arial" w:hAnsi="Arial" w:cs="Arial"/>
        </w:rPr>
        <w:t>awareness</w:t>
      </w:r>
      <w:r w:rsidR="00361422">
        <w:rPr>
          <w:rFonts w:ascii="Arial" w:hAnsi="Arial" w:cs="Arial"/>
        </w:rPr>
        <w:t>.</w:t>
      </w:r>
    </w:p>
    <w:p w14:paraId="6E701172" w14:textId="1D888149" w:rsidR="00523498" w:rsidRDefault="00523498" w:rsidP="00BB41E6">
      <w:pPr>
        <w:spacing w:line="360" w:lineRule="auto"/>
        <w:rPr>
          <w:rFonts w:ascii="Arial" w:hAnsi="Arial" w:cs="Arial"/>
          <w:b/>
          <w:bCs/>
        </w:rPr>
      </w:pPr>
      <w:r w:rsidRPr="004172A1">
        <w:rPr>
          <w:rFonts w:ascii="Arial" w:hAnsi="Arial" w:cs="Arial"/>
          <w:b/>
          <w:bCs/>
        </w:rPr>
        <w:t>I</w:t>
      </w:r>
      <w:r w:rsidR="004172A1" w:rsidRPr="004172A1">
        <w:rPr>
          <w:rFonts w:ascii="Arial" w:hAnsi="Arial" w:cs="Arial"/>
          <w:b/>
          <w:bCs/>
        </w:rPr>
        <w:t>nclusion criteria</w:t>
      </w:r>
    </w:p>
    <w:p w14:paraId="65B63BFE" w14:textId="353D467E" w:rsidR="00926250" w:rsidRPr="008D5C2C" w:rsidRDefault="00A32266" w:rsidP="008D5C2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 w:rsidRPr="008D5C2C">
        <w:rPr>
          <w:rFonts w:ascii="Arial" w:hAnsi="Arial" w:cs="Arial"/>
        </w:rPr>
        <w:t>Studies published afte</w:t>
      </w:r>
      <w:r w:rsidR="00592C7B" w:rsidRPr="008D5C2C">
        <w:rPr>
          <w:rFonts w:ascii="Arial" w:hAnsi="Arial" w:cs="Arial"/>
        </w:rPr>
        <w:t>r 2016</w:t>
      </w:r>
      <w:r w:rsidR="002D6A63" w:rsidRPr="008D5C2C">
        <w:rPr>
          <w:rFonts w:ascii="Arial" w:hAnsi="Arial" w:cs="Arial"/>
        </w:rPr>
        <w:t>.</w:t>
      </w:r>
    </w:p>
    <w:p w14:paraId="53C68AC5" w14:textId="0AC60FC4" w:rsidR="00592C7B" w:rsidRPr="002D6A63" w:rsidRDefault="00592C7B" w:rsidP="002476D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Studies</w:t>
      </w:r>
      <w:r w:rsidR="000E01E7">
        <w:rPr>
          <w:rFonts w:ascii="Arial" w:hAnsi="Arial" w:cs="Arial"/>
        </w:rPr>
        <w:t xml:space="preserve"> focused on adu</w:t>
      </w:r>
      <w:r w:rsidR="001E24FF">
        <w:rPr>
          <w:rFonts w:ascii="Arial" w:hAnsi="Arial" w:cs="Arial"/>
        </w:rPr>
        <w:t xml:space="preserve">lts in </w:t>
      </w:r>
      <w:r w:rsidR="002D6A63">
        <w:rPr>
          <w:rFonts w:ascii="Arial" w:hAnsi="Arial" w:cs="Arial"/>
        </w:rPr>
        <w:t>care homes.</w:t>
      </w:r>
    </w:p>
    <w:p w14:paraId="18626DDE" w14:textId="50AA96F2" w:rsidR="002D6A63" w:rsidRPr="002D6A63" w:rsidRDefault="002018F7" w:rsidP="002476D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Studies con</w:t>
      </w:r>
      <w:r w:rsidR="006726D6">
        <w:rPr>
          <w:rFonts w:ascii="Arial" w:hAnsi="Arial" w:cs="Arial"/>
        </w:rPr>
        <w:t xml:space="preserve">ducted within the </w:t>
      </w:r>
      <w:r w:rsidR="000B15CB">
        <w:rPr>
          <w:rFonts w:ascii="Arial" w:hAnsi="Arial" w:cs="Arial"/>
        </w:rPr>
        <w:t>UK</w:t>
      </w:r>
      <w:r w:rsidR="006726D6">
        <w:rPr>
          <w:rFonts w:ascii="Arial" w:hAnsi="Arial" w:cs="Arial"/>
        </w:rPr>
        <w:t>.</w:t>
      </w:r>
    </w:p>
    <w:p w14:paraId="17410A85" w14:textId="3A58D5B5" w:rsidR="002D6A63" w:rsidRDefault="00C34ECB" w:rsidP="00C34EC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Excl</w:t>
      </w:r>
      <w:r w:rsidR="000B15CB">
        <w:rPr>
          <w:rFonts w:ascii="Arial" w:hAnsi="Arial" w:cs="Arial"/>
          <w:b/>
          <w:bCs/>
        </w:rPr>
        <w:t>usion criteria</w:t>
      </w:r>
    </w:p>
    <w:p w14:paraId="6E05E746" w14:textId="7EEB35DD" w:rsidR="000A3259" w:rsidRDefault="00173C56" w:rsidP="000668A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Sec</w:t>
      </w:r>
      <w:r w:rsidR="00893141">
        <w:rPr>
          <w:rFonts w:ascii="Arial" w:hAnsi="Arial" w:cs="Arial"/>
        </w:rPr>
        <w:t xml:space="preserve">ondary </w:t>
      </w:r>
      <w:r w:rsidR="00946892">
        <w:rPr>
          <w:rFonts w:ascii="Arial" w:hAnsi="Arial" w:cs="Arial"/>
        </w:rPr>
        <w:t>research(</w:t>
      </w:r>
      <w:r w:rsidR="00B8633F">
        <w:rPr>
          <w:rFonts w:ascii="Arial" w:hAnsi="Arial" w:cs="Arial"/>
        </w:rPr>
        <w:t>meta-analys</w:t>
      </w:r>
      <w:r w:rsidR="00793E8C">
        <w:rPr>
          <w:rFonts w:ascii="Arial" w:hAnsi="Arial" w:cs="Arial"/>
        </w:rPr>
        <w:t>es</w:t>
      </w:r>
      <w:r w:rsidR="00A7698B">
        <w:rPr>
          <w:rFonts w:ascii="Arial" w:hAnsi="Arial" w:cs="Arial"/>
        </w:rPr>
        <w:t>), websites</w:t>
      </w:r>
      <w:r w:rsidR="004F0021">
        <w:rPr>
          <w:rFonts w:ascii="Arial" w:hAnsi="Arial" w:cs="Arial"/>
        </w:rPr>
        <w:t>, books</w:t>
      </w:r>
      <w:r w:rsidR="00ED777C">
        <w:rPr>
          <w:rFonts w:ascii="Arial" w:hAnsi="Arial" w:cs="Arial"/>
        </w:rPr>
        <w:t>.</w:t>
      </w:r>
    </w:p>
    <w:p w14:paraId="366034BE" w14:textId="20029E5B" w:rsidR="006F3E86" w:rsidRDefault="006F3E86" w:rsidP="000668A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</w:t>
      </w:r>
      <w:r w:rsidR="00212D4F">
        <w:rPr>
          <w:rFonts w:ascii="Arial" w:hAnsi="Arial" w:cs="Arial"/>
        </w:rPr>
        <w:t>ies conducted out</w:t>
      </w:r>
      <w:r w:rsidR="00C15DBD">
        <w:rPr>
          <w:rFonts w:ascii="Arial" w:hAnsi="Arial" w:cs="Arial"/>
        </w:rPr>
        <w:t>side the UK</w:t>
      </w:r>
      <w:r w:rsidR="004F0021">
        <w:rPr>
          <w:rFonts w:ascii="Arial" w:hAnsi="Arial" w:cs="Arial"/>
        </w:rPr>
        <w:t>.</w:t>
      </w:r>
    </w:p>
    <w:p w14:paraId="4D852CBC" w14:textId="272A380A" w:rsidR="00C15DBD" w:rsidRPr="00173C56" w:rsidRDefault="003122F1" w:rsidP="000668A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Studies </w:t>
      </w:r>
      <w:r w:rsidR="0055318A">
        <w:rPr>
          <w:rFonts w:ascii="Arial" w:hAnsi="Arial" w:cs="Arial"/>
        </w:rPr>
        <w:t xml:space="preserve">published before </w:t>
      </w:r>
      <w:r w:rsidR="00BA023F">
        <w:rPr>
          <w:rFonts w:ascii="Arial" w:hAnsi="Arial" w:cs="Arial"/>
        </w:rPr>
        <w:t>2014.</w:t>
      </w:r>
    </w:p>
    <w:p w14:paraId="038492DB" w14:textId="2BBD4E47" w:rsidR="00BB41E6" w:rsidRPr="00BD3FB7" w:rsidRDefault="00BB41E6" w:rsidP="00BB41E6">
      <w:pPr>
        <w:spacing w:line="360" w:lineRule="auto"/>
        <w:rPr>
          <w:rFonts w:ascii="Arial" w:hAnsi="Arial" w:cs="Arial"/>
          <w:b/>
          <w:bCs/>
        </w:rPr>
      </w:pPr>
      <w:r w:rsidRPr="00BD3FB7">
        <w:rPr>
          <w:rFonts w:ascii="Arial" w:hAnsi="Arial" w:cs="Arial"/>
          <w:b/>
          <w:bCs/>
        </w:rPr>
        <w:t>Resources</w:t>
      </w:r>
    </w:p>
    <w:p w14:paraId="10028299" w14:textId="77777777" w:rsidR="00BB41E6" w:rsidRPr="00BD3FB7" w:rsidRDefault="00BB41E6" w:rsidP="00BD3FB7">
      <w:pPr>
        <w:spacing w:line="360" w:lineRule="auto"/>
        <w:jc w:val="both"/>
        <w:rPr>
          <w:rFonts w:ascii="Arial" w:hAnsi="Arial" w:cs="Arial"/>
          <w:sz w:val="22"/>
        </w:rPr>
      </w:pPr>
      <w:r w:rsidRPr="00BD3FB7">
        <w:rPr>
          <w:rFonts w:ascii="Arial" w:hAnsi="Arial" w:cs="Arial"/>
          <w:sz w:val="22"/>
        </w:rPr>
        <w:t>Resources required for this study will include access to online databases such as</w:t>
      </w:r>
    </w:p>
    <w:p w14:paraId="0317652D" w14:textId="27390793" w:rsidR="003160FA" w:rsidRPr="009C03D7" w:rsidRDefault="00BB41E6" w:rsidP="009C03D7">
      <w:pPr>
        <w:spacing w:line="360" w:lineRule="auto"/>
        <w:jc w:val="both"/>
        <w:rPr>
          <w:rFonts w:ascii="Arial" w:hAnsi="Arial" w:cs="Arial"/>
          <w:sz w:val="22"/>
        </w:rPr>
      </w:pPr>
      <w:r w:rsidRPr="00BD3FB7">
        <w:rPr>
          <w:rFonts w:ascii="Arial" w:hAnsi="Arial" w:cs="Arial"/>
          <w:sz w:val="22"/>
        </w:rPr>
        <w:t>Google Scholar, ScienceDirect, Emerald Insight, Sage Journals and ProQuest.</w:t>
      </w:r>
    </w:p>
    <w:p w14:paraId="3E84F571" w14:textId="08F888C4" w:rsidR="00416BB2" w:rsidRDefault="00416BB2" w:rsidP="003A633F">
      <w:pPr>
        <w:pStyle w:val="Heading2"/>
      </w:pPr>
    </w:p>
    <w:p w14:paraId="68A2FC45" w14:textId="7CEA32AF" w:rsidR="00416BB2" w:rsidRDefault="00416BB2" w:rsidP="003A633F">
      <w:pPr>
        <w:pStyle w:val="Heading2"/>
      </w:pPr>
    </w:p>
    <w:p w14:paraId="4FE21AA8" w14:textId="77777777" w:rsidR="00E74371" w:rsidRDefault="00E74371" w:rsidP="003A633F">
      <w:pPr>
        <w:pStyle w:val="Heading2"/>
      </w:pPr>
    </w:p>
    <w:p w14:paraId="460A15A8" w14:textId="757349EE" w:rsidR="00D40A77" w:rsidRDefault="0061260B" w:rsidP="003A633F">
      <w:pPr>
        <w:pStyle w:val="Heading2"/>
      </w:pPr>
      <w:r w:rsidRPr="00260277">
        <w:t xml:space="preserve"> </w:t>
      </w:r>
    </w:p>
    <w:p w14:paraId="44009FAA" w14:textId="77777777" w:rsidR="00314E62" w:rsidRPr="00314E62" w:rsidRDefault="00314E62" w:rsidP="00314E62"/>
    <w:p w14:paraId="3736E8B8" w14:textId="75EC678E" w:rsidR="00D40A77" w:rsidRDefault="00D40A77" w:rsidP="003A633F">
      <w:pPr>
        <w:pStyle w:val="Heading2"/>
      </w:pPr>
    </w:p>
    <w:p w14:paraId="0FE77585" w14:textId="218FE053" w:rsidR="00545684" w:rsidRPr="00DA1945" w:rsidRDefault="0061260B" w:rsidP="003A633F">
      <w:pPr>
        <w:pStyle w:val="Heading2"/>
      </w:pPr>
      <w:r w:rsidRPr="00260277">
        <w:t>Timescale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2"/>
        <w:gridCol w:w="1424"/>
        <w:gridCol w:w="1424"/>
        <w:gridCol w:w="1424"/>
        <w:gridCol w:w="1424"/>
        <w:gridCol w:w="1268"/>
      </w:tblGrid>
      <w:tr w:rsidR="00CC7A88" w:rsidRPr="00CC3EF7" w14:paraId="1A308630" w14:textId="77777777" w:rsidTr="00CC7A88">
        <w:tc>
          <w:tcPr>
            <w:tcW w:w="1502" w:type="dxa"/>
          </w:tcPr>
          <w:p w14:paraId="706734DD" w14:textId="67CE8D2C" w:rsidR="00CC7A88" w:rsidRPr="00CC3EF7" w:rsidRDefault="005C4FF4" w:rsidP="00CC3E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Type of Work</w:t>
            </w:r>
          </w:p>
        </w:tc>
        <w:tc>
          <w:tcPr>
            <w:tcW w:w="1502" w:type="dxa"/>
          </w:tcPr>
          <w:p w14:paraId="426402B6" w14:textId="7C7B7E25" w:rsidR="00CC7A88" w:rsidRPr="00CC3EF7" w:rsidRDefault="00D26E26" w:rsidP="00CC3E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17/</w:t>
            </w:r>
            <w:r w:rsidR="00864C07" w:rsidRPr="00CC3EF7">
              <w:rPr>
                <w:rFonts w:ascii="Arial" w:hAnsi="Arial" w:cs="Arial"/>
                <w:sz w:val="22"/>
                <w:szCs w:val="22"/>
              </w:rPr>
              <w:t>0</w:t>
            </w:r>
            <w:r w:rsidRPr="00CC3EF7">
              <w:rPr>
                <w:rFonts w:ascii="Arial" w:hAnsi="Arial" w:cs="Arial"/>
                <w:sz w:val="22"/>
                <w:szCs w:val="22"/>
              </w:rPr>
              <w:t>7/2026</w:t>
            </w:r>
          </w:p>
        </w:tc>
        <w:tc>
          <w:tcPr>
            <w:tcW w:w="1503" w:type="dxa"/>
          </w:tcPr>
          <w:p w14:paraId="11C8E6D9" w14:textId="1BE233B5" w:rsidR="00CC7A88" w:rsidRPr="00CC3EF7" w:rsidRDefault="00D26E26" w:rsidP="00CC3E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28/</w:t>
            </w:r>
            <w:r w:rsidR="00864C07" w:rsidRPr="00CC3EF7">
              <w:rPr>
                <w:rFonts w:ascii="Arial" w:hAnsi="Arial" w:cs="Arial"/>
                <w:sz w:val="22"/>
                <w:szCs w:val="22"/>
              </w:rPr>
              <w:t>08/2026</w:t>
            </w:r>
          </w:p>
        </w:tc>
        <w:tc>
          <w:tcPr>
            <w:tcW w:w="1503" w:type="dxa"/>
          </w:tcPr>
          <w:p w14:paraId="634CC76E" w14:textId="2547B287" w:rsidR="00CC7A88" w:rsidRPr="00CC3EF7" w:rsidRDefault="00346869" w:rsidP="00CC3E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20/09/2026</w:t>
            </w:r>
          </w:p>
        </w:tc>
        <w:tc>
          <w:tcPr>
            <w:tcW w:w="1503" w:type="dxa"/>
          </w:tcPr>
          <w:p w14:paraId="138BB46F" w14:textId="7C88E221" w:rsidR="00CC7A88" w:rsidRPr="00CC3EF7" w:rsidRDefault="00901839" w:rsidP="00CC3E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29/10/2026</w:t>
            </w:r>
          </w:p>
        </w:tc>
        <w:tc>
          <w:tcPr>
            <w:tcW w:w="1503" w:type="dxa"/>
          </w:tcPr>
          <w:p w14:paraId="7195C842" w14:textId="4B7ACD87" w:rsidR="00CC7A88" w:rsidRPr="00CC3EF7" w:rsidRDefault="000C5C05" w:rsidP="00CC3E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9/12/26</w:t>
            </w:r>
          </w:p>
        </w:tc>
      </w:tr>
      <w:tr w:rsidR="00CC7A88" w14:paraId="765C957C" w14:textId="77777777" w:rsidTr="00CC7A88">
        <w:tc>
          <w:tcPr>
            <w:tcW w:w="1502" w:type="dxa"/>
          </w:tcPr>
          <w:p w14:paraId="711F51E6" w14:textId="77777777" w:rsidR="00CC7A88" w:rsidRDefault="005C4FF4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</w:t>
            </w:r>
            <w:r w:rsidR="007D7F70">
              <w:rPr>
                <w:rFonts w:ascii="Arial" w:hAnsi="Arial" w:cs="Arial"/>
              </w:rPr>
              <w:t>apter 1</w:t>
            </w:r>
          </w:p>
          <w:p w14:paraId="52989CCE" w14:textId="7B1974AC" w:rsidR="007D7F70" w:rsidRDefault="007D7F70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</w:t>
            </w:r>
            <w:r w:rsidR="00E64EB6">
              <w:rPr>
                <w:rFonts w:ascii="Arial" w:hAnsi="Arial" w:cs="Arial"/>
              </w:rPr>
              <w:t>duction</w:t>
            </w:r>
          </w:p>
        </w:tc>
        <w:tc>
          <w:tcPr>
            <w:tcW w:w="1502" w:type="dxa"/>
          </w:tcPr>
          <w:p w14:paraId="43C45B9C" w14:textId="457CF354" w:rsidR="00CC7A88" w:rsidRDefault="00685FC7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8FA7B1" wp14:editId="4C50725B">
                      <wp:simplePos x="0" y="0"/>
                      <wp:positionH relativeFrom="column">
                        <wp:posOffset>-63429</wp:posOffset>
                      </wp:positionH>
                      <wp:positionV relativeFrom="paragraph">
                        <wp:posOffset>-3950</wp:posOffset>
                      </wp:positionV>
                      <wp:extent cx="891822" cy="518654"/>
                      <wp:effectExtent l="0" t="0" r="22860" b="15240"/>
                      <wp:wrapNone/>
                      <wp:docPr id="692206752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1822" cy="51865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rto="http://schemas.microsoft.com/office/word/2006/arto">
                  <w:pict>
                    <v:rect id="Rectangle 1" style="position:absolute;margin-left:-5pt;margin-top:-.3pt;width:70.2pt;height:4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w14:anchorId="7E5B92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"/>
                  </w:pict>
                </mc:Fallback>
              </mc:AlternateContent>
            </w:r>
          </w:p>
        </w:tc>
        <w:tc>
          <w:tcPr>
            <w:tcW w:w="1503" w:type="dxa"/>
          </w:tcPr>
          <w:p w14:paraId="5EFB422B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682644EF" w14:textId="3A053880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1F2F7272" w14:textId="5AD928A2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7A464F49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C7A88" w14:paraId="31685E41" w14:textId="77777777" w:rsidTr="00CC7A88">
        <w:tc>
          <w:tcPr>
            <w:tcW w:w="1502" w:type="dxa"/>
          </w:tcPr>
          <w:p w14:paraId="71B6B15B" w14:textId="77777777" w:rsidR="00CC7A88" w:rsidRPr="00CC3EF7" w:rsidRDefault="00E64EB6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Chapter 2</w:t>
            </w:r>
          </w:p>
          <w:p w14:paraId="58DF9A86" w14:textId="4DC70DE9" w:rsidR="00E64EB6" w:rsidRPr="00CC3EF7" w:rsidRDefault="00B11D01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Back</w:t>
            </w:r>
            <w:r w:rsidR="00CC474C" w:rsidRPr="00CC3EF7">
              <w:rPr>
                <w:rFonts w:ascii="Arial" w:hAnsi="Arial" w:cs="Arial"/>
                <w:sz w:val="22"/>
                <w:szCs w:val="22"/>
              </w:rPr>
              <w:t>ground</w:t>
            </w:r>
          </w:p>
        </w:tc>
        <w:tc>
          <w:tcPr>
            <w:tcW w:w="1502" w:type="dxa"/>
          </w:tcPr>
          <w:p w14:paraId="1537F6DA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1F05B974" w14:textId="4F9F7457" w:rsidR="00CC7A88" w:rsidRDefault="005F4D6C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33F08F2" wp14:editId="493D3324">
                      <wp:simplePos x="0" y="0"/>
                      <wp:positionH relativeFrom="column">
                        <wp:posOffset>-90312</wp:posOffset>
                      </wp:positionH>
                      <wp:positionV relativeFrom="paragraph">
                        <wp:posOffset>142</wp:posOffset>
                      </wp:positionV>
                      <wp:extent cx="948267" cy="536222"/>
                      <wp:effectExtent l="0" t="0" r="23495" b="16510"/>
                      <wp:wrapNone/>
                      <wp:docPr id="1254292367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8267" cy="53622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rto="http://schemas.microsoft.com/office/word/2006/arto">
                  <w:pict>
                    <v:rect id="Rectangle 2" style="position:absolute;margin-left:-7.1pt;margin-top:0;width:74.65pt;height:4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w14:anchorId="5DC69D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"/>
                  </w:pict>
                </mc:Fallback>
              </mc:AlternateContent>
            </w:r>
          </w:p>
        </w:tc>
        <w:tc>
          <w:tcPr>
            <w:tcW w:w="1503" w:type="dxa"/>
          </w:tcPr>
          <w:p w14:paraId="39A849B8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0820E2A0" w14:textId="185F31F9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70A2D23D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C7A88" w14:paraId="2AE5B392" w14:textId="77777777" w:rsidTr="00CC7A88">
        <w:tc>
          <w:tcPr>
            <w:tcW w:w="1502" w:type="dxa"/>
          </w:tcPr>
          <w:p w14:paraId="6D6779FC" w14:textId="77777777" w:rsidR="00CC7A88" w:rsidRPr="00CC3EF7" w:rsidRDefault="00CC474C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Chapter 3</w:t>
            </w:r>
          </w:p>
          <w:p w14:paraId="0BF4B344" w14:textId="601BCDB4" w:rsidR="00CC474C" w:rsidRPr="00CC3EF7" w:rsidRDefault="00B83F37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Methods</w:t>
            </w:r>
          </w:p>
        </w:tc>
        <w:tc>
          <w:tcPr>
            <w:tcW w:w="1502" w:type="dxa"/>
          </w:tcPr>
          <w:p w14:paraId="458DEE67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70FFAFD2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1C08F34B" w14:textId="0BA9F809" w:rsidR="00CC7A88" w:rsidRDefault="00703AA5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129D25CC" wp14:editId="07ED66FD">
                      <wp:simplePos x="0" y="0"/>
                      <wp:positionH relativeFrom="column">
                        <wp:posOffset>-60748</wp:posOffset>
                      </wp:positionH>
                      <wp:positionV relativeFrom="paragraph">
                        <wp:posOffset>9878</wp:posOffset>
                      </wp:positionV>
                      <wp:extent cx="891822" cy="508000"/>
                      <wp:effectExtent l="0" t="0" r="22860" b="25400"/>
                      <wp:wrapNone/>
                      <wp:docPr id="1670487819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1822" cy="508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rto="http://schemas.microsoft.com/office/word/2006/arto">
                  <w:pict>
                    <v:rect id="Rectangle 3" style="position:absolute;margin-left:-4.8pt;margin-top:.8pt;width:70.2pt;height:4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w14:anchorId="4FC3BF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"/>
                  </w:pict>
                </mc:Fallback>
              </mc:AlternateContent>
            </w:r>
          </w:p>
        </w:tc>
        <w:tc>
          <w:tcPr>
            <w:tcW w:w="1503" w:type="dxa"/>
          </w:tcPr>
          <w:p w14:paraId="1E6A3C38" w14:textId="2D81DAA4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6C94FE1E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C7A88" w14:paraId="5FA95EE3" w14:textId="77777777" w:rsidTr="00CC7A88">
        <w:tc>
          <w:tcPr>
            <w:tcW w:w="1502" w:type="dxa"/>
          </w:tcPr>
          <w:p w14:paraId="2AFF2CF6" w14:textId="77777777" w:rsidR="00CC7A88" w:rsidRPr="00CC3EF7" w:rsidRDefault="00B83F37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Chapter 4</w:t>
            </w:r>
          </w:p>
          <w:p w14:paraId="7E173E73" w14:textId="77777777" w:rsidR="00B83F37" w:rsidRPr="00CC3EF7" w:rsidRDefault="008663CD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Results and</w:t>
            </w:r>
          </w:p>
          <w:p w14:paraId="4926A674" w14:textId="6676266F" w:rsidR="008663CD" w:rsidRPr="00CC3EF7" w:rsidRDefault="00434DC6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Decisions</w:t>
            </w:r>
          </w:p>
        </w:tc>
        <w:tc>
          <w:tcPr>
            <w:tcW w:w="1502" w:type="dxa"/>
          </w:tcPr>
          <w:p w14:paraId="6ACC95BE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45997F8D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2CBF22DC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3BA91535" w14:textId="477F513E" w:rsidR="00CC7A88" w:rsidRDefault="000041B0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7A5CA298" wp14:editId="3A0A40B8">
                      <wp:simplePos x="0" y="0"/>
                      <wp:positionH relativeFrom="column">
                        <wp:posOffset>-53763</wp:posOffset>
                      </wp:positionH>
                      <wp:positionV relativeFrom="paragraph">
                        <wp:posOffset>2681</wp:posOffset>
                      </wp:positionV>
                      <wp:extent cx="869244" cy="762000"/>
                      <wp:effectExtent l="0" t="0" r="26670" b="19050"/>
                      <wp:wrapNone/>
                      <wp:docPr id="65901423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9244" cy="762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rto="http://schemas.microsoft.com/office/word/2006/arto">
                  <w:pict>
                    <v:rect id="Rectangle 4" style="position:absolute;margin-left:-4.25pt;margin-top:.2pt;width:68.45pt;height:6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w14:anchorId="6C278A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"/>
                  </w:pict>
                </mc:Fallback>
              </mc:AlternateContent>
            </w:r>
          </w:p>
        </w:tc>
        <w:tc>
          <w:tcPr>
            <w:tcW w:w="1503" w:type="dxa"/>
          </w:tcPr>
          <w:p w14:paraId="609F7070" w14:textId="0715C869" w:rsidR="00CC7A88" w:rsidRDefault="00777D8E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CC7A88" w14:paraId="20B49250" w14:textId="77777777" w:rsidTr="00CC7A88">
        <w:tc>
          <w:tcPr>
            <w:tcW w:w="1502" w:type="dxa"/>
          </w:tcPr>
          <w:p w14:paraId="646239F8" w14:textId="77777777" w:rsidR="00CC7A88" w:rsidRPr="00CC3EF7" w:rsidRDefault="00D23135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Cha</w:t>
            </w:r>
            <w:r w:rsidR="00AB585F" w:rsidRPr="00CC3EF7">
              <w:rPr>
                <w:rFonts w:ascii="Arial" w:hAnsi="Arial" w:cs="Arial"/>
                <w:sz w:val="22"/>
                <w:szCs w:val="22"/>
              </w:rPr>
              <w:t>pter 5</w:t>
            </w:r>
          </w:p>
          <w:p w14:paraId="3DCA37FD" w14:textId="77777777" w:rsidR="00AB585F" w:rsidRPr="00CC3EF7" w:rsidRDefault="00AB585F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Recommend</w:t>
            </w:r>
            <w:r w:rsidR="00734228" w:rsidRPr="00CC3EF7">
              <w:rPr>
                <w:rFonts w:ascii="Arial" w:hAnsi="Arial" w:cs="Arial"/>
                <w:sz w:val="22"/>
                <w:szCs w:val="22"/>
              </w:rPr>
              <w:t>ations</w:t>
            </w:r>
          </w:p>
          <w:p w14:paraId="0B1A8913" w14:textId="77777777" w:rsidR="00734228" w:rsidRPr="00CC3EF7" w:rsidRDefault="00C9046E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And Conclusions</w:t>
            </w:r>
          </w:p>
          <w:p w14:paraId="7FAA215F" w14:textId="513E5D3E" w:rsidR="0099787B" w:rsidRPr="00CC3EF7" w:rsidRDefault="007B372F" w:rsidP="00041A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C3EF7">
              <w:rPr>
                <w:rFonts w:ascii="Arial" w:hAnsi="Arial" w:cs="Arial"/>
                <w:sz w:val="22"/>
                <w:szCs w:val="22"/>
              </w:rPr>
              <w:t>Proofreading</w:t>
            </w:r>
          </w:p>
        </w:tc>
        <w:tc>
          <w:tcPr>
            <w:tcW w:w="1502" w:type="dxa"/>
          </w:tcPr>
          <w:p w14:paraId="3CCF43D4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766A01D7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5BD58F89" w14:textId="77777777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2AF0737B" w14:textId="40C52279" w:rsidR="00CC7A88" w:rsidRDefault="00CC7A88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658B010F" w14:textId="279D91CB" w:rsidR="00CC7A88" w:rsidRDefault="00174625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4CC8C03B" wp14:editId="79D1A94A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12700</wp:posOffset>
                      </wp:positionV>
                      <wp:extent cx="731520" cy="914400"/>
                      <wp:effectExtent l="0" t="0" r="11430" b="19050"/>
                      <wp:wrapNone/>
                      <wp:docPr id="9742716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1520" cy="914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B5CBAF" id="Rectangle 5" o:spid="_x0000_s1026" style="position:absolute;margin-left:-3.05pt;margin-top:1pt;width:57.6pt;height:1in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" fillcolor="#4472c4 [3204]" strokecolor="#09101d [484]" strokeweight="1pt"/>
                  </w:pict>
                </mc:Fallback>
              </mc:AlternateContent>
            </w:r>
          </w:p>
        </w:tc>
      </w:tr>
    </w:tbl>
    <w:p w14:paraId="47E35519" w14:textId="77777777" w:rsidR="0047172A" w:rsidRDefault="0047172A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676C1E5" w14:textId="77777777" w:rsidR="0047172A" w:rsidRDefault="0047172A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713A915" w14:textId="774468D6" w:rsid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DA1945">
        <w:rPr>
          <w:rFonts w:ascii="Arial" w:hAnsi="Arial" w:cs="Arial"/>
          <w:b/>
          <w:bCs/>
          <w:sz w:val="28"/>
          <w:szCs w:val="28"/>
        </w:rPr>
        <w:t xml:space="preserve"> Self-reflection as researcher (any strengths or challenges)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22FE5" w14:paraId="481856E9" w14:textId="77777777" w:rsidTr="00822FE5">
        <w:tc>
          <w:tcPr>
            <w:tcW w:w="4508" w:type="dxa"/>
          </w:tcPr>
          <w:p w14:paraId="536DAF54" w14:textId="14202A09" w:rsidR="00822FE5" w:rsidRDefault="00F85B05" w:rsidP="00B33D44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STRENGTHS</w:t>
            </w:r>
          </w:p>
        </w:tc>
        <w:tc>
          <w:tcPr>
            <w:tcW w:w="4508" w:type="dxa"/>
          </w:tcPr>
          <w:p w14:paraId="31EC0F6B" w14:textId="260E91AE" w:rsidR="00822FE5" w:rsidRDefault="00804C34" w:rsidP="00B33D44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CHALLENGES</w:t>
            </w:r>
          </w:p>
        </w:tc>
      </w:tr>
      <w:tr w:rsidR="00822FE5" w14:paraId="23641B67" w14:textId="77777777" w:rsidTr="00822FE5">
        <w:tc>
          <w:tcPr>
            <w:tcW w:w="4508" w:type="dxa"/>
          </w:tcPr>
          <w:p w14:paraId="29B2A8A2" w14:textId="68564EA5" w:rsidR="0095672D" w:rsidRPr="0095672D" w:rsidRDefault="0095672D" w:rsidP="0095672D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95672D">
              <w:rPr>
                <w:rFonts w:ascii="Arial" w:hAnsi="Arial" w:cs="Arial"/>
                <w:sz w:val="22"/>
              </w:rPr>
              <w:t>I believe my main strength is that I can analyse information carefully and link staff training to the quality of care in a clear and structured way.</w:t>
            </w:r>
          </w:p>
          <w:p w14:paraId="45FC1343" w14:textId="019D3D57" w:rsidR="0095672D" w:rsidRPr="0095672D" w:rsidRDefault="0095672D" w:rsidP="0095672D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95672D">
              <w:rPr>
                <w:rFonts w:ascii="Arial" w:hAnsi="Arial" w:cs="Arial"/>
                <w:sz w:val="22"/>
              </w:rPr>
              <w:t>Another strength is that I am interested in health and social care, which helps me stay focused on the topic and understand its relevance to older adults in UK care homes.</w:t>
            </w:r>
          </w:p>
          <w:p w14:paraId="727BC4F5" w14:textId="4E6D052B" w:rsidR="0095672D" w:rsidRPr="00FD36D1" w:rsidRDefault="0095672D" w:rsidP="00A9691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D36D1">
              <w:rPr>
                <w:rFonts w:ascii="Arial" w:hAnsi="Arial" w:cs="Arial"/>
                <w:sz w:val="22"/>
                <w:szCs w:val="22"/>
              </w:rPr>
              <w:t>I</w:t>
            </w:r>
            <w:r w:rsidR="00FD36D1" w:rsidRPr="00FD36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D36D1">
              <w:rPr>
                <w:rFonts w:ascii="Arial" w:hAnsi="Arial" w:cs="Arial"/>
                <w:sz w:val="22"/>
                <w:szCs w:val="22"/>
              </w:rPr>
              <w:t>also feel confident in using academic</w:t>
            </w:r>
            <w:r w:rsidR="00FD36D1" w:rsidRPr="00FD36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D36D1">
              <w:rPr>
                <w:rFonts w:ascii="Arial" w:hAnsi="Arial" w:cs="Arial"/>
                <w:sz w:val="22"/>
                <w:szCs w:val="22"/>
              </w:rPr>
              <w:t>language and summarising ideas from different sources in a formal way.</w:t>
            </w:r>
          </w:p>
          <w:p w14:paraId="68CAF6B8" w14:textId="77777777" w:rsidR="00822FE5" w:rsidRPr="00314E62" w:rsidRDefault="00822FE5" w:rsidP="00314E62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</w:tcPr>
          <w:p w14:paraId="24F61B75" w14:textId="4DD43C80" w:rsidR="001B56AF" w:rsidRPr="003816A2" w:rsidRDefault="001B56AF" w:rsidP="003816A2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3816A2">
              <w:rPr>
                <w:rFonts w:ascii="Arial" w:hAnsi="Arial" w:cs="Arial"/>
                <w:sz w:val="22"/>
              </w:rPr>
              <w:t>One challenge I may face is managing time effectively, especially when balancing research, reading, and writing.</w:t>
            </w:r>
          </w:p>
          <w:p w14:paraId="10882582" w14:textId="705FF394" w:rsidR="001B56AF" w:rsidRPr="003816A2" w:rsidRDefault="001B56AF" w:rsidP="003816A2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3816A2">
              <w:rPr>
                <w:rFonts w:ascii="Arial" w:hAnsi="Arial" w:cs="Arial"/>
                <w:sz w:val="22"/>
              </w:rPr>
              <w:t>I may also need to improve my confidence in evaluating evidence deeply rather than only describing it.</w:t>
            </w:r>
          </w:p>
          <w:p w14:paraId="5213A313" w14:textId="13E260DD" w:rsidR="001B56AF" w:rsidRPr="003816A2" w:rsidRDefault="001B56AF" w:rsidP="003816A2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3816A2">
              <w:rPr>
                <w:rFonts w:ascii="Arial" w:hAnsi="Arial" w:cs="Arial"/>
                <w:sz w:val="22"/>
              </w:rPr>
              <w:t>Another challenge is making sure my writing stays concise while still covering important points about training, development, and care quality.</w:t>
            </w:r>
          </w:p>
          <w:p w14:paraId="4D67D506" w14:textId="77777777" w:rsidR="00822FE5" w:rsidRDefault="00822FE5" w:rsidP="00B33D44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14:paraId="2B3B81E3" w14:textId="52B70F34" w:rsidR="00E74371" w:rsidRDefault="001E7326" w:rsidP="001E7326">
      <w:pPr>
        <w:tabs>
          <w:tab w:val="left" w:pos="1848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lastRenderedPageBreak/>
        <w:tab/>
      </w:r>
    </w:p>
    <w:p w14:paraId="262C8CA3" w14:textId="30258A68" w:rsidR="00545684" w:rsidRDefault="00545684" w:rsidP="00624BFE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1E42EF">
        <w:rPr>
          <w:rFonts w:ascii="Arial" w:hAnsi="Arial" w:cs="Arial"/>
          <w:b/>
          <w:bCs/>
          <w:sz w:val="22"/>
        </w:rPr>
        <w:t>References</w:t>
      </w:r>
    </w:p>
    <w:p w14:paraId="18ABDE88" w14:textId="77777777" w:rsidR="006A43C9" w:rsidRPr="00722237" w:rsidRDefault="008F6528" w:rsidP="001E18EC">
      <w:pPr>
        <w:spacing w:line="360" w:lineRule="auto"/>
        <w:jc w:val="both"/>
        <w:rPr>
          <w:rFonts w:ascii="Arial" w:hAnsi="Arial" w:cs="Arial"/>
          <w:sz w:val="22"/>
        </w:rPr>
      </w:pPr>
      <w:r w:rsidRPr="008F6528">
        <w:rPr>
          <w:rFonts w:ascii="Arial" w:hAnsi="Arial" w:cs="Arial"/>
          <w:sz w:val="22"/>
        </w:rPr>
        <w:t>Alkan, E., Cushen-Brewster, N. and Anyanwu, P. (2024) ‘</w:t>
      </w:r>
      <w:r w:rsidRPr="00375AC7">
        <w:rPr>
          <w:rFonts w:ascii="Arial" w:hAnsi="Arial" w:cs="Arial"/>
          <w:sz w:val="22"/>
        </w:rPr>
        <w:t>Organisational factors associated with healthcare workforce development, recruitment, and retention in the United Kingdom: a systematic review</w:t>
      </w:r>
      <w:r w:rsidRPr="00722237">
        <w:rPr>
          <w:rFonts w:ascii="Arial" w:hAnsi="Arial" w:cs="Arial"/>
          <w:sz w:val="22"/>
        </w:rPr>
        <w:t xml:space="preserve">’, </w:t>
      </w:r>
      <w:r w:rsidRPr="00375AC7">
        <w:rPr>
          <w:rFonts w:ascii="Arial" w:hAnsi="Arial" w:cs="Arial"/>
          <w:i/>
          <w:iCs/>
          <w:sz w:val="22"/>
        </w:rPr>
        <w:t>BMC Nursing</w:t>
      </w:r>
      <w:r w:rsidRPr="00722237">
        <w:rPr>
          <w:rFonts w:ascii="Arial" w:hAnsi="Arial" w:cs="Arial"/>
          <w:sz w:val="22"/>
        </w:rPr>
        <w:t>, 23(1), p. 604.</w:t>
      </w:r>
    </w:p>
    <w:p w14:paraId="3937E880" w14:textId="1D80EBB6" w:rsidR="001E18EC" w:rsidRPr="001E18EC" w:rsidRDefault="001E18EC" w:rsidP="001E18EC">
      <w:pPr>
        <w:spacing w:line="360" w:lineRule="auto"/>
        <w:jc w:val="both"/>
        <w:rPr>
          <w:rFonts w:ascii="Arial" w:hAnsi="Arial" w:cs="Arial"/>
          <w:sz w:val="22"/>
        </w:rPr>
      </w:pPr>
      <w:r w:rsidRPr="001E18EC">
        <w:rPr>
          <w:rFonts w:ascii="Arial" w:hAnsi="Arial" w:cs="Arial"/>
          <w:sz w:val="22"/>
        </w:rPr>
        <w:t xml:space="preserve">Allan, S. and </w:t>
      </w:r>
      <w:proofErr w:type="spellStart"/>
      <w:r w:rsidRPr="001E18EC">
        <w:rPr>
          <w:rFonts w:ascii="Arial" w:hAnsi="Arial" w:cs="Arial"/>
          <w:sz w:val="22"/>
        </w:rPr>
        <w:t>Vadean</w:t>
      </w:r>
      <w:proofErr w:type="spellEnd"/>
      <w:r w:rsidRPr="001E18EC">
        <w:rPr>
          <w:rFonts w:ascii="Arial" w:hAnsi="Arial" w:cs="Arial"/>
          <w:sz w:val="22"/>
        </w:rPr>
        <w:t xml:space="preserve">, </w:t>
      </w:r>
      <w:r w:rsidR="00AA63BD" w:rsidRPr="001E18EC">
        <w:rPr>
          <w:rFonts w:ascii="Arial" w:hAnsi="Arial" w:cs="Arial"/>
          <w:sz w:val="22"/>
        </w:rPr>
        <w:t>F.</w:t>
      </w:r>
      <w:r w:rsidR="00AA63BD">
        <w:rPr>
          <w:rFonts w:ascii="Arial" w:hAnsi="Arial" w:cs="Arial"/>
          <w:sz w:val="22"/>
        </w:rPr>
        <w:t xml:space="preserve"> (</w:t>
      </w:r>
      <w:r w:rsidR="00AA63BD" w:rsidRPr="001E18EC">
        <w:rPr>
          <w:rFonts w:ascii="Arial" w:hAnsi="Arial" w:cs="Arial"/>
          <w:sz w:val="22"/>
        </w:rPr>
        <w:t>2021</w:t>
      </w:r>
      <w:r w:rsidR="00AA63BD">
        <w:rPr>
          <w:rFonts w:ascii="Arial" w:hAnsi="Arial" w:cs="Arial"/>
          <w:sz w:val="22"/>
        </w:rPr>
        <w:t>)</w:t>
      </w:r>
      <w:r w:rsidRPr="001E18EC">
        <w:rPr>
          <w:rFonts w:ascii="Arial" w:hAnsi="Arial" w:cs="Arial"/>
          <w:sz w:val="22"/>
        </w:rPr>
        <w:t xml:space="preserve"> </w:t>
      </w:r>
      <w:r w:rsidR="002276B3">
        <w:rPr>
          <w:rFonts w:ascii="Arial" w:hAnsi="Arial" w:cs="Arial"/>
          <w:sz w:val="22"/>
        </w:rPr>
        <w:t>‘</w:t>
      </w:r>
      <w:r w:rsidRPr="00A960BE">
        <w:rPr>
          <w:rFonts w:ascii="Arial" w:hAnsi="Arial" w:cs="Arial"/>
          <w:sz w:val="22"/>
        </w:rPr>
        <w:t xml:space="preserve">The association between staff retention and </w:t>
      </w:r>
      <w:r w:rsidR="00F871A9" w:rsidRPr="00A960BE">
        <w:rPr>
          <w:rFonts w:ascii="Arial" w:hAnsi="Arial" w:cs="Arial"/>
          <w:sz w:val="22"/>
        </w:rPr>
        <w:t>English care</w:t>
      </w:r>
      <w:r w:rsidRPr="00A960BE">
        <w:rPr>
          <w:rFonts w:ascii="Arial" w:hAnsi="Arial" w:cs="Arial"/>
          <w:sz w:val="22"/>
        </w:rPr>
        <w:t xml:space="preserve"> home quality</w:t>
      </w:r>
      <w:r w:rsidR="00A960BE">
        <w:rPr>
          <w:rFonts w:ascii="Arial" w:hAnsi="Arial" w:cs="Arial"/>
          <w:sz w:val="22"/>
        </w:rPr>
        <w:t>,</w:t>
      </w:r>
      <w:r w:rsidRPr="001E18EC">
        <w:rPr>
          <w:rFonts w:ascii="Arial" w:hAnsi="Arial" w:cs="Arial"/>
          <w:sz w:val="22"/>
        </w:rPr>
        <w:t> </w:t>
      </w:r>
      <w:r w:rsidRPr="00A960BE">
        <w:rPr>
          <w:rFonts w:ascii="Arial" w:hAnsi="Arial" w:cs="Arial"/>
          <w:i/>
          <w:iCs/>
          <w:sz w:val="22"/>
        </w:rPr>
        <w:t>Journal of aging &amp;amp; social policy</w:t>
      </w:r>
      <w:r w:rsidRPr="001E18EC">
        <w:rPr>
          <w:rFonts w:ascii="Arial" w:hAnsi="Arial" w:cs="Arial"/>
          <w:sz w:val="22"/>
        </w:rPr>
        <w:t>, 33(6), pp.708-724.</w:t>
      </w:r>
    </w:p>
    <w:p w14:paraId="19695B58" w14:textId="77777777" w:rsidR="003C00EE" w:rsidRPr="003C00EE" w:rsidRDefault="003C00EE" w:rsidP="003C00EE">
      <w:pPr>
        <w:spacing w:line="360" w:lineRule="auto"/>
        <w:jc w:val="both"/>
        <w:rPr>
          <w:rFonts w:ascii="Arial" w:hAnsi="Arial" w:cs="Arial"/>
          <w:sz w:val="22"/>
        </w:rPr>
      </w:pPr>
      <w:r w:rsidRPr="003C00EE">
        <w:rPr>
          <w:rFonts w:ascii="Arial" w:hAnsi="Arial" w:cs="Arial"/>
          <w:sz w:val="22"/>
        </w:rPr>
        <w:t xml:space="preserve">Cowdell, F., Harvey, H. and Dyson, J. (2025) ‘How have quality improvement strategies been adopted and how has impact been assessed in care homes for older people? A systematic search and narrative review’, </w:t>
      </w:r>
      <w:r w:rsidRPr="003C00EE">
        <w:rPr>
          <w:rFonts w:ascii="Arial" w:hAnsi="Arial" w:cs="Arial"/>
          <w:i/>
          <w:iCs/>
          <w:sz w:val="22"/>
        </w:rPr>
        <w:t>International Journal of Older People Nursing</w:t>
      </w:r>
      <w:r w:rsidRPr="003C00EE">
        <w:rPr>
          <w:rFonts w:ascii="Arial" w:hAnsi="Arial" w:cs="Arial"/>
          <w:sz w:val="22"/>
        </w:rPr>
        <w:t>, 20(5), p. e70036.</w:t>
      </w:r>
    </w:p>
    <w:p w14:paraId="15068291" w14:textId="7CDB2BA0" w:rsidR="001E18EC" w:rsidRPr="001E18EC" w:rsidRDefault="00D52684" w:rsidP="001E18EC">
      <w:pPr>
        <w:spacing w:line="360" w:lineRule="auto"/>
        <w:jc w:val="both"/>
        <w:rPr>
          <w:rFonts w:ascii="Arial" w:hAnsi="Arial" w:cs="Arial"/>
          <w:sz w:val="22"/>
        </w:rPr>
      </w:pPr>
      <w:r w:rsidRPr="00D52684">
        <w:rPr>
          <w:rFonts w:ascii="Arial" w:hAnsi="Arial" w:cs="Arial"/>
          <w:sz w:val="22"/>
        </w:rPr>
        <w:t xml:space="preserve">Department of Health and Social Care (2025) </w:t>
      </w:r>
      <w:r w:rsidRPr="00D52684">
        <w:rPr>
          <w:rFonts w:ascii="Arial" w:hAnsi="Arial" w:cs="Arial"/>
          <w:i/>
          <w:iCs/>
          <w:sz w:val="22"/>
        </w:rPr>
        <w:t>Adult social care workforce survey 2023–2024</w:t>
      </w:r>
      <w:r w:rsidRPr="00D52684">
        <w:rPr>
          <w:rFonts w:ascii="Arial" w:hAnsi="Arial" w:cs="Arial"/>
          <w:sz w:val="22"/>
        </w:rPr>
        <w:t>. London: DHSC</w:t>
      </w:r>
      <w:r w:rsidR="00940996">
        <w:rPr>
          <w:rFonts w:ascii="Arial" w:hAnsi="Arial" w:cs="Arial"/>
          <w:sz w:val="22"/>
        </w:rPr>
        <w:t>.</w:t>
      </w:r>
    </w:p>
    <w:p w14:paraId="1E6DAD7D" w14:textId="5738E069" w:rsidR="001E18EC" w:rsidRPr="001E18EC" w:rsidRDefault="00D61BAF" w:rsidP="001E18EC">
      <w:pPr>
        <w:spacing w:line="360" w:lineRule="auto"/>
        <w:jc w:val="both"/>
        <w:rPr>
          <w:rFonts w:ascii="Arial" w:hAnsi="Arial" w:cs="Arial"/>
          <w:sz w:val="22"/>
        </w:rPr>
      </w:pPr>
      <w:r w:rsidRPr="00D61BAF">
        <w:rPr>
          <w:rFonts w:ascii="Arial" w:hAnsi="Arial" w:cs="Arial"/>
          <w:sz w:val="22"/>
        </w:rPr>
        <w:t xml:space="preserve">Newbould, L., Samsi, K. and Wilberforce, M. (2022) ‘Developing effective workforce training to support the long-term care of older adults: a review of reviews’, </w:t>
      </w:r>
      <w:r w:rsidRPr="00D61BAF">
        <w:rPr>
          <w:rFonts w:ascii="Arial" w:hAnsi="Arial" w:cs="Arial"/>
          <w:i/>
          <w:iCs/>
          <w:sz w:val="22"/>
        </w:rPr>
        <w:t>Health &amp; Social Care in the Community</w:t>
      </w:r>
      <w:r w:rsidRPr="00D61BAF">
        <w:rPr>
          <w:rFonts w:ascii="Arial" w:hAnsi="Arial" w:cs="Arial"/>
          <w:sz w:val="22"/>
        </w:rPr>
        <w:t>, 30(6), pp. 2202–2217.</w:t>
      </w:r>
    </w:p>
    <w:p w14:paraId="68AB269A" w14:textId="6AAF2680" w:rsidR="001E18EC" w:rsidRPr="001E18EC" w:rsidRDefault="00496A38" w:rsidP="001E18EC">
      <w:pPr>
        <w:spacing w:line="360" w:lineRule="auto"/>
        <w:jc w:val="both"/>
        <w:rPr>
          <w:rFonts w:ascii="Arial" w:hAnsi="Arial" w:cs="Arial"/>
          <w:sz w:val="22"/>
        </w:rPr>
      </w:pPr>
      <w:r w:rsidRPr="00496A38">
        <w:rPr>
          <w:rFonts w:ascii="Arial" w:hAnsi="Arial" w:cs="Arial"/>
          <w:sz w:val="22"/>
        </w:rPr>
        <w:t xml:space="preserve">Skills for Care (2025) </w:t>
      </w:r>
      <w:r>
        <w:rPr>
          <w:rFonts w:ascii="Arial" w:hAnsi="Arial" w:cs="Arial"/>
          <w:sz w:val="22"/>
        </w:rPr>
        <w:t>‘</w:t>
      </w:r>
      <w:r w:rsidRPr="00496A38">
        <w:rPr>
          <w:rFonts w:ascii="Arial" w:hAnsi="Arial" w:cs="Arial"/>
          <w:i/>
          <w:iCs/>
          <w:sz w:val="22"/>
        </w:rPr>
        <w:t>The state of the adult social care sector and workforce in England 2025</w:t>
      </w:r>
      <w:r w:rsidRPr="00496A38">
        <w:rPr>
          <w:rFonts w:ascii="Arial" w:hAnsi="Arial" w:cs="Arial"/>
          <w:sz w:val="22"/>
        </w:rPr>
        <w:t>. Leeds: Skills for Care.</w:t>
      </w:r>
    </w:p>
    <w:p w14:paraId="2C13F857" w14:textId="77777777" w:rsidR="00E92F31" w:rsidRPr="00E92F31" w:rsidRDefault="00E92F31" w:rsidP="00E92F31">
      <w:pPr>
        <w:spacing w:line="360" w:lineRule="auto"/>
        <w:rPr>
          <w:rFonts w:ascii="Arial" w:hAnsi="Arial" w:cs="Arial"/>
        </w:rPr>
      </w:pPr>
      <w:r w:rsidRPr="00E92F31">
        <w:rPr>
          <w:rFonts w:ascii="Arial" w:hAnsi="Arial" w:cs="Arial"/>
        </w:rPr>
        <w:t xml:space="preserve">Smith, N., Damant, J., </w:t>
      </w:r>
      <w:proofErr w:type="spellStart"/>
      <w:r w:rsidRPr="00E92F31">
        <w:rPr>
          <w:rFonts w:ascii="Arial" w:hAnsi="Arial" w:cs="Arial"/>
        </w:rPr>
        <w:t>Hamashima</w:t>
      </w:r>
      <w:proofErr w:type="spellEnd"/>
      <w:r w:rsidRPr="00E92F31">
        <w:rPr>
          <w:rFonts w:ascii="Arial" w:hAnsi="Arial" w:cs="Arial"/>
        </w:rPr>
        <w:t xml:space="preserve">, Y., Jasim, S., McLeod, H., Prato, L., Taylor, J., Ferguson Montague, A., Fitzpatrick, R., Forder, J. and Giebel, C. (2024) ‘Care planning in older adult care homes: a qualitative study of care staff experiences and views’, </w:t>
      </w:r>
      <w:r w:rsidRPr="00E92F31">
        <w:rPr>
          <w:rFonts w:ascii="Arial" w:hAnsi="Arial" w:cs="Arial"/>
          <w:i/>
          <w:iCs/>
        </w:rPr>
        <w:t>International Journal of Care and Caring</w:t>
      </w:r>
      <w:r w:rsidRPr="00E92F31">
        <w:rPr>
          <w:rFonts w:ascii="Arial" w:hAnsi="Arial" w:cs="Arial"/>
        </w:rPr>
        <w:t>, pp. 1–18.</w:t>
      </w:r>
    </w:p>
    <w:p w14:paraId="754CEB55" w14:textId="77777777" w:rsidR="00545684" w:rsidRPr="001D2328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1E18EC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1E18EC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8BADC" w14:textId="77777777" w:rsidR="00F55DB2" w:rsidRDefault="00F55DB2" w:rsidP="00545684">
      <w:pPr>
        <w:spacing w:after="0" w:line="240" w:lineRule="auto"/>
      </w:pPr>
      <w:r>
        <w:separator/>
      </w:r>
    </w:p>
  </w:endnote>
  <w:endnote w:type="continuationSeparator" w:id="0">
    <w:p w14:paraId="4BDCECE5" w14:textId="77777777" w:rsidR="00F55DB2" w:rsidRDefault="00F55DB2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B690F" w14:textId="77777777" w:rsidR="00F55DB2" w:rsidRDefault="00F55DB2" w:rsidP="00545684">
      <w:pPr>
        <w:spacing w:after="0" w:line="240" w:lineRule="auto"/>
      </w:pPr>
      <w:r>
        <w:separator/>
      </w:r>
    </w:p>
  </w:footnote>
  <w:footnote w:type="continuationSeparator" w:id="0">
    <w:p w14:paraId="36351C98" w14:textId="77777777" w:rsidR="00F55DB2" w:rsidRDefault="00F55DB2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A5FF6"/>
    <w:multiLevelType w:val="multilevel"/>
    <w:tmpl w:val="62F0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CC27FA"/>
    <w:multiLevelType w:val="hybridMultilevel"/>
    <w:tmpl w:val="605E5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B2353"/>
    <w:multiLevelType w:val="hybridMultilevel"/>
    <w:tmpl w:val="A80A1E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C3451"/>
    <w:multiLevelType w:val="hybridMultilevel"/>
    <w:tmpl w:val="868E9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A79B7"/>
    <w:multiLevelType w:val="hybridMultilevel"/>
    <w:tmpl w:val="5AC6D576"/>
    <w:lvl w:ilvl="0" w:tplc="080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5" w15:restartNumberingAfterBreak="0">
    <w:nsid w:val="5016234A"/>
    <w:multiLevelType w:val="hybridMultilevel"/>
    <w:tmpl w:val="329E4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7D5AC9"/>
    <w:multiLevelType w:val="hybridMultilevel"/>
    <w:tmpl w:val="AD5E9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7"/>
  </w:num>
  <w:num w:numId="2" w16cid:durableId="49421856">
    <w:abstractNumId w:val="0"/>
  </w:num>
  <w:num w:numId="3" w16cid:durableId="625502893">
    <w:abstractNumId w:val="2"/>
  </w:num>
  <w:num w:numId="4" w16cid:durableId="215895017">
    <w:abstractNumId w:val="6"/>
  </w:num>
  <w:num w:numId="5" w16cid:durableId="2011179698">
    <w:abstractNumId w:val="1"/>
  </w:num>
  <w:num w:numId="6" w16cid:durableId="2141486366">
    <w:abstractNumId w:val="3"/>
  </w:num>
  <w:num w:numId="7" w16cid:durableId="1211654849">
    <w:abstractNumId w:val="4"/>
  </w:num>
  <w:num w:numId="8" w16cid:durableId="11385690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41B0"/>
    <w:rsid w:val="00004D26"/>
    <w:rsid w:val="00010592"/>
    <w:rsid w:val="00012EF6"/>
    <w:rsid w:val="00022349"/>
    <w:rsid w:val="000238FE"/>
    <w:rsid w:val="00024AE2"/>
    <w:rsid w:val="00032420"/>
    <w:rsid w:val="0003685F"/>
    <w:rsid w:val="000377BC"/>
    <w:rsid w:val="00041A5A"/>
    <w:rsid w:val="0004302F"/>
    <w:rsid w:val="00065BD2"/>
    <w:rsid w:val="000668AF"/>
    <w:rsid w:val="000715B6"/>
    <w:rsid w:val="000835F7"/>
    <w:rsid w:val="00092D37"/>
    <w:rsid w:val="000A3259"/>
    <w:rsid w:val="000A5161"/>
    <w:rsid w:val="000A6CFB"/>
    <w:rsid w:val="000B15CB"/>
    <w:rsid w:val="000B7CD5"/>
    <w:rsid w:val="000C0C16"/>
    <w:rsid w:val="000C5C05"/>
    <w:rsid w:val="000D3B48"/>
    <w:rsid w:val="000E01E7"/>
    <w:rsid w:val="000E0AA1"/>
    <w:rsid w:val="000E386E"/>
    <w:rsid w:val="000E4EB1"/>
    <w:rsid w:val="000F37C2"/>
    <w:rsid w:val="000F4F2B"/>
    <w:rsid w:val="000F54C3"/>
    <w:rsid w:val="00115ED3"/>
    <w:rsid w:val="00127CCB"/>
    <w:rsid w:val="00151A86"/>
    <w:rsid w:val="001620F2"/>
    <w:rsid w:val="00173C56"/>
    <w:rsid w:val="00174625"/>
    <w:rsid w:val="00175830"/>
    <w:rsid w:val="00183D15"/>
    <w:rsid w:val="0018410B"/>
    <w:rsid w:val="001B56AF"/>
    <w:rsid w:val="001B5C56"/>
    <w:rsid w:val="001D2328"/>
    <w:rsid w:val="001E18EC"/>
    <w:rsid w:val="001E24FF"/>
    <w:rsid w:val="001E42EF"/>
    <w:rsid w:val="001E5137"/>
    <w:rsid w:val="001E7326"/>
    <w:rsid w:val="002018F7"/>
    <w:rsid w:val="00204AB7"/>
    <w:rsid w:val="00212D4F"/>
    <w:rsid w:val="00216C85"/>
    <w:rsid w:val="002276B3"/>
    <w:rsid w:val="00233CEE"/>
    <w:rsid w:val="0023761A"/>
    <w:rsid w:val="002476DF"/>
    <w:rsid w:val="00250811"/>
    <w:rsid w:val="00260277"/>
    <w:rsid w:val="00273EDD"/>
    <w:rsid w:val="002759F6"/>
    <w:rsid w:val="002937F7"/>
    <w:rsid w:val="002A15DA"/>
    <w:rsid w:val="002A3527"/>
    <w:rsid w:val="002C3965"/>
    <w:rsid w:val="002D21DD"/>
    <w:rsid w:val="002D6A63"/>
    <w:rsid w:val="002F28EF"/>
    <w:rsid w:val="002F325B"/>
    <w:rsid w:val="003122F1"/>
    <w:rsid w:val="00314E62"/>
    <w:rsid w:val="0031516E"/>
    <w:rsid w:val="003160FA"/>
    <w:rsid w:val="00317B0B"/>
    <w:rsid w:val="00321C4C"/>
    <w:rsid w:val="003327E6"/>
    <w:rsid w:val="00340909"/>
    <w:rsid w:val="00346869"/>
    <w:rsid w:val="00361422"/>
    <w:rsid w:val="00372161"/>
    <w:rsid w:val="00375AC7"/>
    <w:rsid w:val="00375AD4"/>
    <w:rsid w:val="0037756B"/>
    <w:rsid w:val="003816A2"/>
    <w:rsid w:val="003A1065"/>
    <w:rsid w:val="003A633F"/>
    <w:rsid w:val="003B5B7F"/>
    <w:rsid w:val="003C00EE"/>
    <w:rsid w:val="003C0BE9"/>
    <w:rsid w:val="003D5252"/>
    <w:rsid w:val="003F49F4"/>
    <w:rsid w:val="0040378D"/>
    <w:rsid w:val="00416BB2"/>
    <w:rsid w:val="004172A1"/>
    <w:rsid w:val="00434DC6"/>
    <w:rsid w:val="00453047"/>
    <w:rsid w:val="0045356C"/>
    <w:rsid w:val="00466018"/>
    <w:rsid w:val="0047172A"/>
    <w:rsid w:val="004903AA"/>
    <w:rsid w:val="00490C16"/>
    <w:rsid w:val="00492370"/>
    <w:rsid w:val="00496A38"/>
    <w:rsid w:val="004B5101"/>
    <w:rsid w:val="004C0C5A"/>
    <w:rsid w:val="004C445F"/>
    <w:rsid w:val="004C4C5A"/>
    <w:rsid w:val="004C7FB0"/>
    <w:rsid w:val="004E01F8"/>
    <w:rsid w:val="004E281B"/>
    <w:rsid w:val="004E6C3B"/>
    <w:rsid w:val="004F0021"/>
    <w:rsid w:val="004F0BC6"/>
    <w:rsid w:val="00512545"/>
    <w:rsid w:val="00523498"/>
    <w:rsid w:val="005326C9"/>
    <w:rsid w:val="005378B4"/>
    <w:rsid w:val="00545684"/>
    <w:rsid w:val="0055318A"/>
    <w:rsid w:val="00553286"/>
    <w:rsid w:val="00565383"/>
    <w:rsid w:val="0056719E"/>
    <w:rsid w:val="00571DD7"/>
    <w:rsid w:val="005827B8"/>
    <w:rsid w:val="00591189"/>
    <w:rsid w:val="00592C7B"/>
    <w:rsid w:val="005A3E6F"/>
    <w:rsid w:val="005B280F"/>
    <w:rsid w:val="005C4FF4"/>
    <w:rsid w:val="005E5886"/>
    <w:rsid w:val="005F09F2"/>
    <w:rsid w:val="005F4D6C"/>
    <w:rsid w:val="00600A77"/>
    <w:rsid w:val="0061260B"/>
    <w:rsid w:val="00624BFE"/>
    <w:rsid w:val="00644EE7"/>
    <w:rsid w:val="00655382"/>
    <w:rsid w:val="0065770E"/>
    <w:rsid w:val="006726D6"/>
    <w:rsid w:val="00676624"/>
    <w:rsid w:val="00685FC7"/>
    <w:rsid w:val="00691481"/>
    <w:rsid w:val="0069200A"/>
    <w:rsid w:val="006923EA"/>
    <w:rsid w:val="00695CA3"/>
    <w:rsid w:val="006A43C9"/>
    <w:rsid w:val="006B1C8C"/>
    <w:rsid w:val="006E5D63"/>
    <w:rsid w:val="006F2004"/>
    <w:rsid w:val="006F3E86"/>
    <w:rsid w:val="00703AA5"/>
    <w:rsid w:val="00715990"/>
    <w:rsid w:val="00722237"/>
    <w:rsid w:val="00734228"/>
    <w:rsid w:val="00745CF0"/>
    <w:rsid w:val="007467FE"/>
    <w:rsid w:val="007625B7"/>
    <w:rsid w:val="00763C03"/>
    <w:rsid w:val="00771D14"/>
    <w:rsid w:val="00775D99"/>
    <w:rsid w:val="00777D8E"/>
    <w:rsid w:val="0078052B"/>
    <w:rsid w:val="00784670"/>
    <w:rsid w:val="0079189E"/>
    <w:rsid w:val="00793E8C"/>
    <w:rsid w:val="007A4D4B"/>
    <w:rsid w:val="007B372F"/>
    <w:rsid w:val="007D0130"/>
    <w:rsid w:val="007D473F"/>
    <w:rsid w:val="007D757D"/>
    <w:rsid w:val="007D7F70"/>
    <w:rsid w:val="007E5E41"/>
    <w:rsid w:val="007F183C"/>
    <w:rsid w:val="00804C34"/>
    <w:rsid w:val="008135BB"/>
    <w:rsid w:val="00822FE5"/>
    <w:rsid w:val="00825DC4"/>
    <w:rsid w:val="0083275F"/>
    <w:rsid w:val="00864C07"/>
    <w:rsid w:val="008663CD"/>
    <w:rsid w:val="00866B7B"/>
    <w:rsid w:val="0087519D"/>
    <w:rsid w:val="00876831"/>
    <w:rsid w:val="008770F2"/>
    <w:rsid w:val="0088157C"/>
    <w:rsid w:val="00885182"/>
    <w:rsid w:val="00893141"/>
    <w:rsid w:val="008B5218"/>
    <w:rsid w:val="008B7337"/>
    <w:rsid w:val="008D5C2C"/>
    <w:rsid w:val="008E38E3"/>
    <w:rsid w:val="008E5015"/>
    <w:rsid w:val="008F6528"/>
    <w:rsid w:val="00900508"/>
    <w:rsid w:val="00901839"/>
    <w:rsid w:val="00922430"/>
    <w:rsid w:val="00926250"/>
    <w:rsid w:val="0093261E"/>
    <w:rsid w:val="00940996"/>
    <w:rsid w:val="00946892"/>
    <w:rsid w:val="00951AC7"/>
    <w:rsid w:val="0095672D"/>
    <w:rsid w:val="009707E0"/>
    <w:rsid w:val="0099787B"/>
    <w:rsid w:val="00997C4C"/>
    <w:rsid w:val="009A6452"/>
    <w:rsid w:val="009B1695"/>
    <w:rsid w:val="009B5CCE"/>
    <w:rsid w:val="009C03D7"/>
    <w:rsid w:val="009C1468"/>
    <w:rsid w:val="009C635B"/>
    <w:rsid w:val="009D1D1E"/>
    <w:rsid w:val="009D3ADE"/>
    <w:rsid w:val="009D5E2C"/>
    <w:rsid w:val="009F6265"/>
    <w:rsid w:val="009F7CDF"/>
    <w:rsid w:val="00A035FD"/>
    <w:rsid w:val="00A13C81"/>
    <w:rsid w:val="00A20538"/>
    <w:rsid w:val="00A32266"/>
    <w:rsid w:val="00A54589"/>
    <w:rsid w:val="00A55B13"/>
    <w:rsid w:val="00A70091"/>
    <w:rsid w:val="00A73270"/>
    <w:rsid w:val="00A7698B"/>
    <w:rsid w:val="00A773FA"/>
    <w:rsid w:val="00A83F75"/>
    <w:rsid w:val="00A92816"/>
    <w:rsid w:val="00A94ACE"/>
    <w:rsid w:val="00A960BE"/>
    <w:rsid w:val="00A9691A"/>
    <w:rsid w:val="00AA63BD"/>
    <w:rsid w:val="00AB585F"/>
    <w:rsid w:val="00AB69E1"/>
    <w:rsid w:val="00AC449A"/>
    <w:rsid w:val="00AD0FE9"/>
    <w:rsid w:val="00AD5273"/>
    <w:rsid w:val="00AD5FF5"/>
    <w:rsid w:val="00AE0E3C"/>
    <w:rsid w:val="00AF270D"/>
    <w:rsid w:val="00AF5F92"/>
    <w:rsid w:val="00B11D01"/>
    <w:rsid w:val="00B237F0"/>
    <w:rsid w:val="00B33D44"/>
    <w:rsid w:val="00B375D4"/>
    <w:rsid w:val="00B51AF3"/>
    <w:rsid w:val="00B83F37"/>
    <w:rsid w:val="00B85D5C"/>
    <w:rsid w:val="00B8633F"/>
    <w:rsid w:val="00B87F4E"/>
    <w:rsid w:val="00B9502E"/>
    <w:rsid w:val="00BA023F"/>
    <w:rsid w:val="00BA3E53"/>
    <w:rsid w:val="00BB32EB"/>
    <w:rsid w:val="00BB41E6"/>
    <w:rsid w:val="00BD3FB7"/>
    <w:rsid w:val="00BE1E62"/>
    <w:rsid w:val="00BF55EC"/>
    <w:rsid w:val="00C0580A"/>
    <w:rsid w:val="00C05A03"/>
    <w:rsid w:val="00C15DBD"/>
    <w:rsid w:val="00C17A62"/>
    <w:rsid w:val="00C237A4"/>
    <w:rsid w:val="00C34ECB"/>
    <w:rsid w:val="00C45032"/>
    <w:rsid w:val="00C45463"/>
    <w:rsid w:val="00C5116F"/>
    <w:rsid w:val="00C56DE6"/>
    <w:rsid w:val="00C600A1"/>
    <w:rsid w:val="00C76200"/>
    <w:rsid w:val="00C9046E"/>
    <w:rsid w:val="00C93E81"/>
    <w:rsid w:val="00CC3EF7"/>
    <w:rsid w:val="00CC474C"/>
    <w:rsid w:val="00CC7A88"/>
    <w:rsid w:val="00CD380E"/>
    <w:rsid w:val="00CE799C"/>
    <w:rsid w:val="00CE79E0"/>
    <w:rsid w:val="00CF1C01"/>
    <w:rsid w:val="00CF1F7E"/>
    <w:rsid w:val="00CF3FC1"/>
    <w:rsid w:val="00D007A7"/>
    <w:rsid w:val="00D23135"/>
    <w:rsid w:val="00D26E26"/>
    <w:rsid w:val="00D40A77"/>
    <w:rsid w:val="00D438E9"/>
    <w:rsid w:val="00D47344"/>
    <w:rsid w:val="00D52684"/>
    <w:rsid w:val="00D61BAF"/>
    <w:rsid w:val="00D64E4E"/>
    <w:rsid w:val="00D761F7"/>
    <w:rsid w:val="00D769F0"/>
    <w:rsid w:val="00D866E2"/>
    <w:rsid w:val="00DA1945"/>
    <w:rsid w:val="00DA3ACD"/>
    <w:rsid w:val="00DA4D79"/>
    <w:rsid w:val="00DC1918"/>
    <w:rsid w:val="00DD05D5"/>
    <w:rsid w:val="00DE2022"/>
    <w:rsid w:val="00E06E87"/>
    <w:rsid w:val="00E11A20"/>
    <w:rsid w:val="00E13E9E"/>
    <w:rsid w:val="00E17135"/>
    <w:rsid w:val="00E614D4"/>
    <w:rsid w:val="00E64EB6"/>
    <w:rsid w:val="00E72B62"/>
    <w:rsid w:val="00E74371"/>
    <w:rsid w:val="00E9214E"/>
    <w:rsid w:val="00E92F31"/>
    <w:rsid w:val="00E95228"/>
    <w:rsid w:val="00EA2841"/>
    <w:rsid w:val="00EB083B"/>
    <w:rsid w:val="00EC68DA"/>
    <w:rsid w:val="00ED777C"/>
    <w:rsid w:val="00F17F14"/>
    <w:rsid w:val="00F278D4"/>
    <w:rsid w:val="00F36846"/>
    <w:rsid w:val="00F52FB1"/>
    <w:rsid w:val="00F55DB2"/>
    <w:rsid w:val="00F5731A"/>
    <w:rsid w:val="00F85B05"/>
    <w:rsid w:val="00F871A9"/>
    <w:rsid w:val="00FA2103"/>
    <w:rsid w:val="00FA7B64"/>
    <w:rsid w:val="00FB2ED8"/>
    <w:rsid w:val="00FB4301"/>
    <w:rsid w:val="00FD36D1"/>
    <w:rsid w:val="00FF5B70"/>
    <w:rsid w:val="41AA5C14"/>
    <w:rsid w:val="445D9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41DF27EA-0C72-4AFB-AE8A-F2718C2C5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36846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A633F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 w:val="22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846"/>
    <w:rPr>
      <w:rFonts w:ascii="Arial" w:eastAsiaTheme="majorEastAsia" w:hAnsi="Arial" w:cstheme="majorBidi"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A633F"/>
    <w:rPr>
      <w:rFonts w:ascii="Arial" w:eastAsiaTheme="majorEastAsia" w:hAnsi="Arial" w:cs="Arial"/>
      <w:b/>
      <w:bCs/>
      <w:iCs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926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9" ma:contentTypeDescription="Create a new document." ma:contentTypeScope="" ma:versionID="45958fed9bee3cb88934cfb285b083c5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4c585eed6c4899e5f488a10a0fe3b9ea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Props1.xml><?xml version="1.0" encoding="utf-8"?>
<ds:datastoreItem xmlns:ds="http://schemas.openxmlformats.org/officeDocument/2006/customXml" ds:itemID="{802A1F98-3028-4B19-AAD0-853C93834A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D2FD88-5632-43DA-91CA-ECC69C8CB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6F643E-FCDA-471B-906C-E2C5D83AB124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844</Words>
  <Characters>4816</Characters>
  <Application>Microsoft Office Word</Application>
  <DocSecurity>0</DocSecurity>
  <Lines>40</Lines>
  <Paragraphs>11</Paragraphs>
  <ScaleCrop>false</ScaleCrop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Daberechi Onyinye Eze (2232114)</cp:lastModifiedBy>
  <cp:revision>23</cp:revision>
  <dcterms:created xsi:type="dcterms:W3CDTF">2026-07-05T10:51:00Z</dcterms:created>
  <dcterms:modified xsi:type="dcterms:W3CDTF">2026-07-06T11:12:00Z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