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B1A7A" w:rsidRDefault="00F717E4" w:rsidP="00F717E4">
      <w:pPr>
        <w:jc w:val="center"/>
      </w:pPr>
      <w:r>
        <w:t>Group tutorial Week 9</w:t>
      </w:r>
    </w:p>
    <w:p w:rsidR="00F717E4" w:rsidRDefault="00F717E4" w:rsidP="00F717E4">
      <w:pPr>
        <w:jc w:val="center"/>
      </w:pPr>
    </w:p>
    <w:p w:rsidR="00F717E4" w:rsidRDefault="00F717E4" w:rsidP="00F717E4">
      <w:pPr>
        <w:jc w:val="center"/>
      </w:pPr>
      <w:r w:rsidRPr="00224FB1">
        <w:rPr>
          <w:rFonts w:ascii="Calibri" w:hAnsi="Calibri"/>
          <w:b/>
          <w:szCs w:val="24"/>
        </w:rPr>
        <w:t>Critically analyse the application of the social model of disability in schools. Your answer should include reference to policy, theory and practice</w:t>
      </w:r>
    </w:p>
    <w:tbl>
      <w:tblPr>
        <w:tblpPr w:leftFromText="180" w:rightFromText="180" w:vertAnchor="text" w:horzAnchor="margin" w:tblpXSpec="center" w:tblpY="137"/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F717E4" w:rsidRPr="00040F07" w:rsidTr="00F717E4">
        <w:tc>
          <w:tcPr>
            <w:tcW w:w="9747" w:type="dxa"/>
          </w:tcPr>
          <w:p w:rsidR="00F717E4" w:rsidRDefault="00F717E4" w:rsidP="00F717E4">
            <w:pPr>
              <w:numPr>
                <w:ilvl w:val="0"/>
                <w:numId w:val="1"/>
              </w:numPr>
              <w:spacing w:after="0" w:line="240" w:lineRule="auto"/>
              <w:rPr>
                <w:rFonts w:ascii="Calibri" w:hAnsi="Calibri"/>
                <w:sz w:val="24"/>
                <w:szCs w:val="24"/>
              </w:rPr>
            </w:pPr>
            <w:r w:rsidRPr="00040F07">
              <w:rPr>
                <w:rFonts w:ascii="Calibri" w:hAnsi="Calibri"/>
                <w:sz w:val="24"/>
                <w:szCs w:val="24"/>
              </w:rPr>
              <w:t>Critically review different models and perspectives of disability and equality within education</w:t>
            </w:r>
          </w:p>
          <w:p w:rsidR="00F717E4" w:rsidRPr="00040F07" w:rsidRDefault="00F717E4" w:rsidP="00F717E4">
            <w:pPr>
              <w:ind w:left="360"/>
              <w:rPr>
                <w:rFonts w:ascii="Calibri" w:hAnsi="Calibri"/>
                <w:sz w:val="24"/>
                <w:szCs w:val="24"/>
              </w:rPr>
            </w:pPr>
          </w:p>
        </w:tc>
      </w:tr>
      <w:tr w:rsidR="00F717E4" w:rsidRPr="00040F07" w:rsidTr="00F717E4">
        <w:tc>
          <w:tcPr>
            <w:tcW w:w="9747" w:type="dxa"/>
          </w:tcPr>
          <w:p w:rsidR="00F717E4" w:rsidRPr="00040F07" w:rsidRDefault="00F717E4" w:rsidP="00F717E4">
            <w:pPr>
              <w:numPr>
                <w:ilvl w:val="0"/>
                <w:numId w:val="1"/>
              </w:numPr>
              <w:spacing w:after="0" w:line="240" w:lineRule="auto"/>
              <w:rPr>
                <w:rFonts w:ascii="Calibri" w:hAnsi="Calibri"/>
                <w:sz w:val="24"/>
                <w:szCs w:val="24"/>
              </w:rPr>
            </w:pPr>
            <w:r w:rsidRPr="00040F07">
              <w:rPr>
                <w:rFonts w:ascii="Calibri" w:hAnsi="Calibri"/>
                <w:sz w:val="24"/>
                <w:szCs w:val="24"/>
              </w:rPr>
              <w:t>Develop a secure understanding of the social model of disability and the complex spectrum of disability and diverse learning needs.</w:t>
            </w:r>
          </w:p>
        </w:tc>
      </w:tr>
      <w:tr w:rsidR="00F717E4" w:rsidRPr="00040F07" w:rsidTr="00F717E4">
        <w:tc>
          <w:tcPr>
            <w:tcW w:w="9747" w:type="dxa"/>
          </w:tcPr>
          <w:p w:rsidR="00F717E4" w:rsidRPr="00F717E4" w:rsidRDefault="00F717E4" w:rsidP="00F717E4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ascii="Calibri" w:hAnsi="Calibri"/>
                <w:sz w:val="24"/>
                <w:szCs w:val="24"/>
              </w:rPr>
            </w:pPr>
            <w:r w:rsidRPr="00040F07">
              <w:rPr>
                <w:rFonts w:ascii="Calibri" w:hAnsi="Calibri"/>
                <w:sz w:val="24"/>
                <w:szCs w:val="24"/>
              </w:rPr>
              <w:t>Critically consider theories underpinning inclusive edu</w:t>
            </w:r>
            <w:r>
              <w:rPr>
                <w:rFonts w:ascii="Calibri" w:hAnsi="Calibri"/>
                <w:sz w:val="24"/>
                <w:szCs w:val="24"/>
              </w:rPr>
              <w:t xml:space="preserve">cation in relation to guidance </w:t>
            </w:r>
            <w:r w:rsidRPr="00040F07">
              <w:rPr>
                <w:rFonts w:ascii="Calibri" w:hAnsi="Calibri"/>
                <w:sz w:val="24"/>
                <w:szCs w:val="24"/>
              </w:rPr>
              <w:t>on policy, provision and practice.</w:t>
            </w:r>
          </w:p>
          <w:p w:rsidR="00F717E4" w:rsidRPr="00040F07" w:rsidRDefault="00F717E4" w:rsidP="00F717E4">
            <w:pPr>
              <w:spacing w:after="0" w:line="240" w:lineRule="auto"/>
              <w:rPr>
                <w:rFonts w:ascii="Calibri" w:hAnsi="Calibri"/>
                <w:sz w:val="24"/>
                <w:szCs w:val="24"/>
              </w:rPr>
            </w:pPr>
          </w:p>
        </w:tc>
      </w:tr>
    </w:tbl>
    <w:p w:rsidR="00F717E4" w:rsidRDefault="00F717E4" w:rsidP="00F717E4">
      <w:pPr>
        <w:jc w:val="center"/>
      </w:pPr>
    </w:p>
    <w:p w:rsidR="00F717E4" w:rsidRDefault="00F717E4" w:rsidP="00F717E4">
      <w:pPr>
        <w:rPr>
          <w:b/>
        </w:rPr>
      </w:pPr>
    </w:p>
    <w:p w:rsidR="00F717E4" w:rsidRDefault="00F717E4" w:rsidP="00F717E4">
      <w:pPr>
        <w:pStyle w:val="ListParagraph"/>
        <w:numPr>
          <w:ilvl w:val="0"/>
          <w:numId w:val="2"/>
        </w:numPr>
      </w:pPr>
      <w:r w:rsidRPr="00F717E4">
        <w:t>Why is inclusivity important? Consider slides by Ken</w:t>
      </w:r>
      <w:r>
        <w:t xml:space="preserve"> on inclusivity</w:t>
      </w:r>
      <w:r w:rsidR="00093BB2">
        <w:t xml:space="preserve"> (B</w:t>
      </w:r>
      <w:r w:rsidR="004874EC">
        <w:t xml:space="preserve">ooth and </w:t>
      </w:r>
      <w:proofErr w:type="spellStart"/>
      <w:r w:rsidR="004874EC">
        <w:t>Ainscow</w:t>
      </w:r>
      <w:proofErr w:type="spellEnd"/>
      <w:r w:rsidR="004874EC">
        <w:t xml:space="preserve"> and more)</w:t>
      </w:r>
      <w:r w:rsidRPr="00F717E4">
        <w:t xml:space="preserve"> and also briefly ALNTA Act</w:t>
      </w:r>
      <w:r w:rsidR="001635DD">
        <w:t xml:space="preserve"> and any other references you find</w:t>
      </w:r>
    </w:p>
    <w:p w:rsidR="001635DD" w:rsidRDefault="001635DD" w:rsidP="001635DD">
      <w:pPr>
        <w:pStyle w:val="ListParagraph"/>
      </w:pPr>
    </w:p>
    <w:p w:rsidR="00F717E4" w:rsidRDefault="00F717E4" w:rsidP="00F717E4">
      <w:pPr>
        <w:pStyle w:val="ListParagraph"/>
        <w:numPr>
          <w:ilvl w:val="0"/>
          <w:numId w:val="2"/>
        </w:numPr>
      </w:pPr>
      <w:r>
        <w:t xml:space="preserve">Define the social model and medical model of education. Consider the other models used (affirmative </w:t>
      </w:r>
      <w:proofErr w:type="spellStart"/>
      <w:r>
        <w:t>etc</w:t>
      </w:r>
      <w:proofErr w:type="spellEnd"/>
      <w:r>
        <w:t>)</w:t>
      </w:r>
      <w:r w:rsidR="004874EC">
        <w:t>. Check Moodle lots of info and articles.</w:t>
      </w:r>
    </w:p>
    <w:p w:rsidR="00F717E4" w:rsidRDefault="00F717E4" w:rsidP="00F717E4">
      <w:pPr>
        <w:pStyle w:val="ListParagraph"/>
      </w:pPr>
    </w:p>
    <w:p w:rsidR="00F717E4" w:rsidRDefault="00F717E4" w:rsidP="00F717E4">
      <w:pPr>
        <w:pStyle w:val="ListParagraph"/>
        <w:numPr>
          <w:ilvl w:val="0"/>
          <w:numId w:val="2"/>
        </w:numPr>
      </w:pPr>
      <w:r>
        <w:t>Consider the</w:t>
      </w:r>
      <w:r w:rsidR="001635DD">
        <w:t xml:space="preserve"> range of disabilities and diverse needs in an education setting (with references! – find this out as independent learning). Could also link with findings from marmot review on disadvantages in terms of disability</w:t>
      </w:r>
    </w:p>
    <w:p w:rsidR="001635DD" w:rsidRDefault="001635DD" w:rsidP="001635DD">
      <w:pPr>
        <w:pStyle w:val="ListParagraph"/>
      </w:pPr>
    </w:p>
    <w:p w:rsidR="001635DD" w:rsidRDefault="001635DD" w:rsidP="00F717E4">
      <w:pPr>
        <w:pStyle w:val="ListParagraph"/>
        <w:numPr>
          <w:ilvl w:val="0"/>
          <w:numId w:val="2"/>
        </w:numPr>
      </w:pPr>
      <w:r>
        <w:t>Critically review the models – what’s good and bad about them Cameron 2012 and more of your own findings</w:t>
      </w:r>
    </w:p>
    <w:p w:rsidR="001635DD" w:rsidRDefault="001635DD" w:rsidP="001635DD">
      <w:pPr>
        <w:pStyle w:val="ListParagraph"/>
      </w:pPr>
    </w:p>
    <w:p w:rsidR="001635DD" w:rsidRDefault="001635DD" w:rsidP="00F717E4">
      <w:pPr>
        <w:pStyle w:val="ListParagraph"/>
        <w:numPr>
          <w:ilvl w:val="0"/>
          <w:numId w:val="2"/>
        </w:numPr>
      </w:pPr>
      <w:r>
        <w:t>Mostly, critically review the social model:</w:t>
      </w:r>
    </w:p>
    <w:p w:rsidR="001635DD" w:rsidRDefault="001635DD" w:rsidP="001635DD">
      <w:pPr>
        <w:pStyle w:val="ListParagraph"/>
      </w:pPr>
    </w:p>
    <w:p w:rsidR="001635DD" w:rsidRDefault="001635DD" w:rsidP="001635DD">
      <w:pPr>
        <w:ind w:left="720"/>
      </w:pPr>
      <w:r>
        <w:t>What did we cover?</w:t>
      </w:r>
    </w:p>
    <w:p w:rsidR="001635DD" w:rsidRDefault="001635DD" w:rsidP="001635DD">
      <w:pPr>
        <w:ind w:left="720"/>
      </w:pPr>
      <w:r>
        <w:t>Cameron (2012) see group notes</w:t>
      </w:r>
    </w:p>
    <w:p w:rsidR="001635DD" w:rsidRDefault="001635DD" w:rsidP="001635DD">
      <w:pPr>
        <w:ind w:left="720"/>
      </w:pPr>
      <w:r>
        <w:t>Woods (2017)</w:t>
      </w:r>
    </w:p>
    <w:p w:rsidR="001635DD" w:rsidRPr="001635DD" w:rsidRDefault="001635DD" w:rsidP="001635DD">
      <w:pPr>
        <w:ind w:left="720"/>
      </w:pPr>
      <w:r>
        <w:t xml:space="preserve">Milton et al </w:t>
      </w:r>
      <w:r w:rsidRPr="001635DD">
        <w:rPr>
          <w:i/>
        </w:rPr>
        <w:t>reasonable adjustments</w:t>
      </w:r>
      <w:r>
        <w:rPr>
          <w:i/>
        </w:rPr>
        <w:t xml:space="preserve"> </w:t>
      </w:r>
      <w:r>
        <w:t xml:space="preserve">underpinned by the Equality </w:t>
      </w:r>
      <w:proofErr w:type="gramStart"/>
      <w:r>
        <w:t>Act  2010</w:t>
      </w:r>
      <w:proofErr w:type="gramEnd"/>
    </w:p>
    <w:p w:rsidR="004874EC" w:rsidRDefault="001635DD" w:rsidP="004874EC">
      <w:pPr>
        <w:ind w:left="720"/>
      </w:pPr>
      <w:r>
        <w:t>How schools may isolate children who may have learning needs in the name of inclusive educatio</w:t>
      </w:r>
      <w:r w:rsidR="004874EC">
        <w:t>n</w:t>
      </w:r>
    </w:p>
    <w:p w:rsidR="004874EC" w:rsidRDefault="004874EC" w:rsidP="004874EC">
      <w:pPr>
        <w:ind w:left="720"/>
      </w:pPr>
    </w:p>
    <w:p w:rsidR="004874EC" w:rsidRPr="004874EC" w:rsidRDefault="004874EC" w:rsidP="004874EC">
      <w:pPr>
        <w:ind w:left="720"/>
        <w:rPr>
          <w:b/>
        </w:rPr>
      </w:pPr>
      <w:r w:rsidRPr="004874EC">
        <w:rPr>
          <w:b/>
        </w:rPr>
        <w:t>Find other literature</w:t>
      </w:r>
    </w:p>
    <w:p w:rsidR="004874EC" w:rsidRPr="004874EC" w:rsidRDefault="004874EC" w:rsidP="004874EC">
      <w:pPr>
        <w:ind w:left="720"/>
        <w:rPr>
          <w:b/>
        </w:rPr>
      </w:pPr>
      <w:r w:rsidRPr="004874EC">
        <w:rPr>
          <w:b/>
        </w:rPr>
        <w:t>Make sure you have referenced well.</w:t>
      </w:r>
      <w:bookmarkStart w:id="0" w:name="_GoBack"/>
      <w:bookmarkEnd w:id="0"/>
    </w:p>
    <w:sectPr w:rsidR="004874EC" w:rsidRPr="004874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6F31FE0"/>
    <w:multiLevelType w:val="hybridMultilevel"/>
    <w:tmpl w:val="2BDE6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091200"/>
    <w:multiLevelType w:val="hybridMultilevel"/>
    <w:tmpl w:val="2A684C7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17E4"/>
    <w:rsid w:val="00093BB2"/>
    <w:rsid w:val="00134C01"/>
    <w:rsid w:val="001635DD"/>
    <w:rsid w:val="00173E42"/>
    <w:rsid w:val="00340213"/>
    <w:rsid w:val="004874EC"/>
    <w:rsid w:val="004A482C"/>
    <w:rsid w:val="005B23A2"/>
    <w:rsid w:val="006C6E34"/>
    <w:rsid w:val="009C49C7"/>
    <w:rsid w:val="00B27A2C"/>
    <w:rsid w:val="00D11543"/>
    <w:rsid w:val="00D535C9"/>
    <w:rsid w:val="00DB1A7A"/>
    <w:rsid w:val="00F717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7B936A9-78B3-4AAC-B3D0-84F62BBFF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717E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224</Words>
  <Characters>1280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3</cp:revision>
  <dcterms:created xsi:type="dcterms:W3CDTF">2018-12-06T08:11:00Z</dcterms:created>
  <dcterms:modified xsi:type="dcterms:W3CDTF">2018-12-06T08:13:00Z</dcterms:modified>
</cp:coreProperties>
</file>