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2B40E8" w14:textId="77777777" w:rsidR="005B4545" w:rsidRDefault="005B4545" w:rsidP="009A7E5D">
      <w:pPr>
        <w:ind w:left="0" w:firstLine="0"/>
        <w:jc w:val="center"/>
        <w:rPr>
          <w:b/>
          <w:bCs/>
          <w:sz w:val="40"/>
          <w:szCs w:val="40"/>
        </w:rPr>
      </w:pPr>
    </w:p>
    <w:p w14:paraId="7930602E" w14:textId="77777777" w:rsidR="005B4545" w:rsidRDefault="005B4545" w:rsidP="009A7E5D">
      <w:pPr>
        <w:ind w:left="0" w:firstLine="0"/>
        <w:jc w:val="center"/>
        <w:rPr>
          <w:b/>
          <w:bCs/>
          <w:sz w:val="40"/>
          <w:szCs w:val="40"/>
        </w:rPr>
      </w:pPr>
    </w:p>
    <w:p w14:paraId="623CE0D7" w14:textId="77777777" w:rsidR="005B4545" w:rsidRDefault="005B4545" w:rsidP="009A7E5D">
      <w:pPr>
        <w:ind w:left="0" w:firstLine="0"/>
        <w:jc w:val="center"/>
        <w:rPr>
          <w:b/>
          <w:bCs/>
          <w:sz w:val="40"/>
          <w:szCs w:val="40"/>
        </w:rPr>
      </w:pPr>
    </w:p>
    <w:p w14:paraId="6169DE3E" w14:textId="77777777" w:rsidR="005B4545" w:rsidRDefault="005B4545" w:rsidP="009A7E5D">
      <w:pPr>
        <w:ind w:left="0" w:firstLine="0"/>
        <w:jc w:val="center"/>
        <w:rPr>
          <w:b/>
          <w:bCs/>
          <w:sz w:val="40"/>
          <w:szCs w:val="40"/>
        </w:rPr>
      </w:pPr>
    </w:p>
    <w:p w14:paraId="07208E4F" w14:textId="77777777" w:rsidR="005B4545" w:rsidRDefault="005B4545" w:rsidP="009A7E5D">
      <w:pPr>
        <w:ind w:left="0" w:firstLine="0"/>
        <w:jc w:val="center"/>
        <w:rPr>
          <w:b/>
          <w:bCs/>
          <w:sz w:val="40"/>
          <w:szCs w:val="40"/>
        </w:rPr>
      </w:pPr>
    </w:p>
    <w:p w14:paraId="29C2149F" w14:textId="357FE929" w:rsidR="009A7E5D" w:rsidRPr="009A7E5D" w:rsidRDefault="009A7E5D" w:rsidP="009A7E5D">
      <w:pPr>
        <w:ind w:left="0" w:firstLine="0"/>
        <w:jc w:val="center"/>
        <w:rPr>
          <w:b/>
          <w:bCs/>
          <w:sz w:val="40"/>
          <w:szCs w:val="40"/>
        </w:rPr>
      </w:pPr>
      <w:r w:rsidRPr="009A7E5D">
        <w:rPr>
          <w:b/>
          <w:bCs/>
          <w:sz w:val="40"/>
          <w:szCs w:val="40"/>
        </w:rPr>
        <w:t>Digital Skills and Research Methods</w:t>
      </w:r>
    </w:p>
    <w:p w14:paraId="7B5C0855" w14:textId="2A7B1EC2" w:rsidR="009A7E5D" w:rsidRPr="009A7E5D" w:rsidRDefault="009A7E5D" w:rsidP="009A7E5D">
      <w:pPr>
        <w:ind w:left="0" w:firstLine="0"/>
        <w:jc w:val="center"/>
        <w:rPr>
          <w:b/>
          <w:bCs/>
          <w:sz w:val="40"/>
          <w:szCs w:val="40"/>
        </w:rPr>
      </w:pPr>
      <w:r w:rsidRPr="009A7E5D">
        <w:rPr>
          <w:b/>
          <w:bCs/>
          <w:sz w:val="40"/>
          <w:szCs w:val="40"/>
        </w:rPr>
        <w:t>Student: Marius Ciaunica</w:t>
      </w:r>
    </w:p>
    <w:p w14:paraId="5057B0F9" w14:textId="7D5BB6FC" w:rsidR="009A7E5D" w:rsidRPr="009A7E5D" w:rsidRDefault="009A7E5D" w:rsidP="009A7E5D">
      <w:pPr>
        <w:ind w:left="0" w:firstLine="0"/>
        <w:jc w:val="center"/>
        <w:rPr>
          <w:b/>
          <w:bCs/>
          <w:sz w:val="40"/>
          <w:szCs w:val="40"/>
        </w:rPr>
      </w:pPr>
      <w:r w:rsidRPr="009A7E5D">
        <w:rPr>
          <w:b/>
          <w:bCs/>
          <w:sz w:val="40"/>
          <w:szCs w:val="40"/>
        </w:rPr>
        <w:t>Student number: 1917410</w:t>
      </w:r>
    </w:p>
    <w:p w14:paraId="4287D96F" w14:textId="70AD42C6" w:rsidR="009A7E5D" w:rsidRDefault="009A7E5D" w:rsidP="009A7E5D">
      <w:pPr>
        <w:ind w:left="0" w:firstLine="0"/>
        <w:jc w:val="center"/>
        <w:rPr>
          <w:b/>
          <w:bCs/>
          <w:sz w:val="32"/>
          <w:szCs w:val="32"/>
        </w:rPr>
      </w:pPr>
    </w:p>
    <w:p w14:paraId="41E7A2C3" w14:textId="2AFE6882" w:rsidR="009A7E5D" w:rsidRPr="005B4545" w:rsidRDefault="009A7E5D" w:rsidP="009A7E5D">
      <w:pPr>
        <w:ind w:left="0" w:firstLine="0"/>
        <w:jc w:val="center"/>
        <w:rPr>
          <w:b/>
          <w:bCs/>
          <w:sz w:val="40"/>
          <w:szCs w:val="40"/>
        </w:rPr>
      </w:pPr>
      <w:r w:rsidRPr="005B4545">
        <w:rPr>
          <w:b/>
          <w:bCs/>
          <w:sz w:val="40"/>
          <w:szCs w:val="40"/>
        </w:rPr>
        <w:t>Lecturer:</w:t>
      </w:r>
      <w:r w:rsidR="00D045AE">
        <w:rPr>
          <w:b/>
          <w:bCs/>
          <w:sz w:val="40"/>
          <w:szCs w:val="40"/>
        </w:rPr>
        <w:t xml:space="preserve"> </w:t>
      </w:r>
      <w:proofErr w:type="spellStart"/>
      <w:r w:rsidR="00D045AE">
        <w:rPr>
          <w:b/>
          <w:bCs/>
          <w:sz w:val="40"/>
          <w:szCs w:val="40"/>
        </w:rPr>
        <w:t>Gasso</w:t>
      </w:r>
      <w:proofErr w:type="spellEnd"/>
      <w:r w:rsidR="00D045AE">
        <w:rPr>
          <w:b/>
          <w:bCs/>
          <w:sz w:val="40"/>
          <w:szCs w:val="40"/>
        </w:rPr>
        <w:t xml:space="preserve"> </w:t>
      </w:r>
      <w:proofErr w:type="spellStart"/>
      <w:r w:rsidR="00D045AE">
        <w:rPr>
          <w:b/>
          <w:bCs/>
          <w:sz w:val="40"/>
          <w:szCs w:val="40"/>
        </w:rPr>
        <w:t>Mwaluseke</w:t>
      </w:r>
      <w:proofErr w:type="spellEnd"/>
    </w:p>
    <w:p w14:paraId="5D8E9BF2" w14:textId="5094FA7B" w:rsidR="009A7E5D" w:rsidRPr="005B4545" w:rsidRDefault="009A7E5D" w:rsidP="009A7E5D">
      <w:pPr>
        <w:ind w:left="0" w:firstLine="0"/>
        <w:jc w:val="center"/>
        <w:rPr>
          <w:b/>
          <w:bCs/>
          <w:sz w:val="40"/>
          <w:szCs w:val="40"/>
        </w:rPr>
      </w:pPr>
      <w:r w:rsidRPr="005B4545">
        <w:rPr>
          <w:b/>
          <w:bCs/>
          <w:sz w:val="40"/>
          <w:szCs w:val="40"/>
        </w:rPr>
        <w:t>Course: BMSW4003</w:t>
      </w:r>
    </w:p>
    <w:p w14:paraId="65C943F2" w14:textId="77777777" w:rsidR="009A7E5D" w:rsidRDefault="009A7E5D">
      <w:pPr>
        <w:spacing w:after="160" w:line="259" w:lineRule="auto"/>
        <w:ind w:left="0" w:firstLine="0"/>
        <w:jc w:val="left"/>
        <w:rPr>
          <w:b/>
          <w:bCs/>
          <w:sz w:val="32"/>
          <w:szCs w:val="32"/>
        </w:rPr>
      </w:pPr>
      <w:r>
        <w:rPr>
          <w:b/>
          <w:bCs/>
          <w:sz w:val="32"/>
          <w:szCs w:val="32"/>
        </w:rPr>
        <w:br w:type="page"/>
      </w:r>
    </w:p>
    <w:p w14:paraId="46D37964" w14:textId="159DE790" w:rsidR="009A7E5D" w:rsidRPr="009A7E5D" w:rsidRDefault="009A7E5D" w:rsidP="009A7E5D">
      <w:pPr>
        <w:ind w:left="0" w:firstLine="0"/>
        <w:rPr>
          <w:b/>
          <w:bCs/>
          <w:sz w:val="32"/>
          <w:szCs w:val="32"/>
        </w:rPr>
      </w:pPr>
      <w:r w:rsidRPr="009A7E5D">
        <w:rPr>
          <w:b/>
          <w:bCs/>
          <w:sz w:val="32"/>
          <w:szCs w:val="32"/>
        </w:rPr>
        <w:lastRenderedPageBreak/>
        <w:t xml:space="preserve">Abstract </w:t>
      </w:r>
    </w:p>
    <w:p w14:paraId="7EBE773E" w14:textId="77777777" w:rsidR="005B4545" w:rsidRDefault="009A7E5D" w:rsidP="009A7E5D">
      <w:pPr>
        <w:ind w:left="0" w:firstLine="720"/>
        <w:rPr>
          <w:sz w:val="24"/>
          <w:szCs w:val="24"/>
        </w:rPr>
      </w:pPr>
      <w:r w:rsidRPr="009A7E5D">
        <w:rPr>
          <w:sz w:val="24"/>
          <w:szCs w:val="24"/>
        </w:rPr>
        <w:t>Educational institutions have come to</w:t>
      </w:r>
      <w:r w:rsidR="005B4545">
        <w:rPr>
          <w:sz w:val="24"/>
          <w:szCs w:val="24"/>
        </w:rPr>
        <w:t xml:space="preserve"> use and</w:t>
      </w:r>
      <w:r w:rsidRPr="009A7E5D">
        <w:rPr>
          <w:sz w:val="24"/>
          <w:szCs w:val="24"/>
        </w:rPr>
        <w:t xml:space="preserve"> realize the potential </w:t>
      </w:r>
      <w:r w:rsidR="005B4545">
        <w:rPr>
          <w:sz w:val="24"/>
          <w:szCs w:val="24"/>
        </w:rPr>
        <w:t xml:space="preserve">and the </w:t>
      </w:r>
      <w:r w:rsidRPr="009A7E5D">
        <w:rPr>
          <w:sz w:val="24"/>
          <w:szCs w:val="24"/>
        </w:rPr>
        <w:t>benefits of using Virtual Learning Environment (VLE).</w:t>
      </w:r>
      <w:r w:rsidR="005B4545">
        <w:rPr>
          <w:sz w:val="24"/>
          <w:szCs w:val="24"/>
        </w:rPr>
        <w:t xml:space="preserve"> If </w:t>
      </w:r>
      <w:r w:rsidRPr="009A7E5D">
        <w:rPr>
          <w:sz w:val="24"/>
          <w:szCs w:val="24"/>
        </w:rPr>
        <w:t xml:space="preserve">VLE </w:t>
      </w:r>
      <w:r w:rsidR="005B4545">
        <w:rPr>
          <w:sz w:val="24"/>
          <w:szCs w:val="24"/>
        </w:rPr>
        <w:t>is used correctly it can</w:t>
      </w:r>
      <w:r w:rsidRPr="009A7E5D">
        <w:rPr>
          <w:sz w:val="24"/>
          <w:szCs w:val="24"/>
        </w:rPr>
        <w:t xml:space="preserve"> transform learning experience of students into a more enjoyable, </w:t>
      </w:r>
      <w:proofErr w:type="gramStart"/>
      <w:r w:rsidRPr="009A7E5D">
        <w:rPr>
          <w:sz w:val="24"/>
          <w:szCs w:val="24"/>
        </w:rPr>
        <w:t>satisfying</w:t>
      </w:r>
      <w:proofErr w:type="gramEnd"/>
      <w:r w:rsidRPr="009A7E5D">
        <w:rPr>
          <w:sz w:val="24"/>
          <w:szCs w:val="24"/>
        </w:rPr>
        <w:t xml:space="preserve"> and effective </w:t>
      </w:r>
      <w:r w:rsidR="005B4545">
        <w:rPr>
          <w:sz w:val="24"/>
          <w:szCs w:val="24"/>
        </w:rPr>
        <w:t>environment</w:t>
      </w:r>
      <w:r w:rsidRPr="009A7E5D">
        <w:rPr>
          <w:sz w:val="24"/>
          <w:szCs w:val="24"/>
        </w:rPr>
        <w:t>. This</w:t>
      </w:r>
      <w:r w:rsidR="005B4545">
        <w:rPr>
          <w:sz w:val="24"/>
          <w:szCs w:val="24"/>
        </w:rPr>
        <w:t xml:space="preserve"> study will</w:t>
      </w:r>
      <w:r w:rsidRPr="009A7E5D">
        <w:rPr>
          <w:sz w:val="24"/>
          <w:szCs w:val="24"/>
        </w:rPr>
        <w:t xml:space="preserve"> evaluate </w:t>
      </w:r>
      <w:proofErr w:type="gramStart"/>
      <w:r w:rsidRPr="009A7E5D">
        <w:rPr>
          <w:sz w:val="24"/>
          <w:szCs w:val="24"/>
        </w:rPr>
        <w:t>students</w:t>
      </w:r>
      <w:proofErr w:type="gramEnd"/>
      <w:r w:rsidRPr="009A7E5D">
        <w:rPr>
          <w:sz w:val="24"/>
          <w:szCs w:val="24"/>
        </w:rPr>
        <w:t xml:space="preserve"> satisfaction </w:t>
      </w:r>
      <w:r w:rsidR="005B4545">
        <w:rPr>
          <w:sz w:val="24"/>
          <w:szCs w:val="24"/>
        </w:rPr>
        <w:t xml:space="preserve">or knowledge </w:t>
      </w:r>
      <w:r w:rsidRPr="009A7E5D">
        <w:rPr>
          <w:sz w:val="24"/>
          <w:szCs w:val="24"/>
        </w:rPr>
        <w:t>on the use of VLE as a support technology</w:t>
      </w:r>
      <w:r w:rsidR="005B4545">
        <w:rPr>
          <w:sz w:val="24"/>
          <w:szCs w:val="24"/>
        </w:rPr>
        <w:t xml:space="preserve"> to study online</w:t>
      </w:r>
      <w:r w:rsidRPr="009A7E5D">
        <w:rPr>
          <w:sz w:val="24"/>
          <w:szCs w:val="24"/>
        </w:rPr>
        <w:t xml:space="preserve">. </w:t>
      </w:r>
    </w:p>
    <w:p w14:paraId="25D19322" w14:textId="0502B6CC" w:rsidR="009A7E5D" w:rsidRPr="009A7E5D" w:rsidRDefault="009A7E5D" w:rsidP="009A7E5D">
      <w:pPr>
        <w:ind w:left="0" w:firstLine="720"/>
        <w:rPr>
          <w:sz w:val="24"/>
          <w:szCs w:val="24"/>
        </w:rPr>
      </w:pPr>
      <w:r w:rsidRPr="009A7E5D">
        <w:rPr>
          <w:sz w:val="24"/>
          <w:szCs w:val="24"/>
        </w:rPr>
        <w:t>Procedures involved in the study include installation of a Modular Object-Oriented Dynamic Learning Environment (MOODLE) package</w:t>
      </w:r>
      <w:r w:rsidR="008C5A20">
        <w:rPr>
          <w:sz w:val="24"/>
          <w:szCs w:val="24"/>
        </w:rPr>
        <w:t xml:space="preserve"> which our university provided </w:t>
      </w:r>
      <w:proofErr w:type="gramStart"/>
      <w:r w:rsidR="008C5A20">
        <w:rPr>
          <w:sz w:val="24"/>
          <w:szCs w:val="24"/>
        </w:rPr>
        <w:t>in order to</w:t>
      </w:r>
      <w:proofErr w:type="gramEnd"/>
      <w:r w:rsidR="008C5A20">
        <w:rPr>
          <w:sz w:val="24"/>
          <w:szCs w:val="24"/>
        </w:rPr>
        <w:t xml:space="preserve"> help us study</w:t>
      </w:r>
      <w:r w:rsidR="008C5A20" w:rsidRPr="009A7E5D">
        <w:rPr>
          <w:sz w:val="24"/>
          <w:szCs w:val="24"/>
        </w:rPr>
        <w:t>.</w:t>
      </w:r>
      <w:r w:rsidR="008C5A20">
        <w:rPr>
          <w:sz w:val="24"/>
          <w:szCs w:val="24"/>
        </w:rPr>
        <w:t xml:space="preserve"> I have used in this study an online questionnaire</w:t>
      </w:r>
      <w:r w:rsidRPr="009A7E5D">
        <w:rPr>
          <w:sz w:val="24"/>
          <w:szCs w:val="24"/>
        </w:rPr>
        <w:t xml:space="preserve">. A total of 67 </w:t>
      </w:r>
      <w:r w:rsidR="008C5A20">
        <w:rPr>
          <w:sz w:val="24"/>
          <w:szCs w:val="24"/>
        </w:rPr>
        <w:t xml:space="preserve">students participated into my case study all weekend classes students at UWTSD. </w:t>
      </w:r>
      <w:r w:rsidRPr="009A7E5D">
        <w:rPr>
          <w:sz w:val="24"/>
          <w:szCs w:val="24"/>
        </w:rPr>
        <w:t xml:space="preserve">The VLE </w:t>
      </w:r>
      <w:r w:rsidR="008C5A20">
        <w:rPr>
          <w:sz w:val="24"/>
          <w:szCs w:val="24"/>
        </w:rPr>
        <w:t xml:space="preserve">is an </w:t>
      </w:r>
      <w:r w:rsidRPr="009A7E5D">
        <w:rPr>
          <w:sz w:val="24"/>
          <w:szCs w:val="24"/>
        </w:rPr>
        <w:t xml:space="preserve">effective as a supportive tool to supplement traditional classroom </w:t>
      </w:r>
      <w:r w:rsidR="008C5A20">
        <w:rPr>
          <w:sz w:val="24"/>
          <w:szCs w:val="24"/>
        </w:rPr>
        <w:t>teaching</w:t>
      </w:r>
      <w:r w:rsidRPr="009A7E5D">
        <w:rPr>
          <w:sz w:val="24"/>
          <w:szCs w:val="24"/>
        </w:rPr>
        <w:t xml:space="preserve"> </w:t>
      </w:r>
      <w:r w:rsidR="008C5A20">
        <w:rPr>
          <w:sz w:val="24"/>
          <w:szCs w:val="24"/>
        </w:rPr>
        <w:t>and is mainly designed for busy students or working individuals</w:t>
      </w:r>
      <w:r w:rsidRPr="009A7E5D">
        <w:rPr>
          <w:sz w:val="24"/>
          <w:szCs w:val="24"/>
        </w:rPr>
        <w:t xml:space="preserve">. </w:t>
      </w:r>
      <w:r w:rsidR="008C5A20">
        <w:rPr>
          <w:sz w:val="24"/>
          <w:szCs w:val="24"/>
        </w:rPr>
        <w:t>VLE is an excellent tool and it helps everyone that wants to improve knowledge, skills no matter the age or gender.</w:t>
      </w:r>
    </w:p>
    <w:p w14:paraId="6601B4B8" w14:textId="77777777" w:rsidR="009A7E5D" w:rsidRDefault="009A7E5D" w:rsidP="009A7E5D">
      <w:pPr>
        <w:ind w:left="0" w:firstLine="0"/>
      </w:pPr>
    </w:p>
    <w:p w14:paraId="0AECF5B8" w14:textId="458DA50D" w:rsidR="009A7E5D" w:rsidRPr="009A7E5D" w:rsidRDefault="009A7E5D" w:rsidP="009A7E5D">
      <w:pPr>
        <w:ind w:left="0" w:firstLine="0"/>
        <w:rPr>
          <w:b/>
          <w:bCs/>
          <w:sz w:val="28"/>
          <w:szCs w:val="28"/>
        </w:rPr>
      </w:pPr>
      <w:r w:rsidRPr="009A7E5D">
        <w:rPr>
          <w:b/>
          <w:bCs/>
          <w:sz w:val="28"/>
          <w:szCs w:val="28"/>
        </w:rPr>
        <w:t xml:space="preserve">1. Introduction </w:t>
      </w:r>
    </w:p>
    <w:p w14:paraId="32A69C6E" w14:textId="77777777" w:rsidR="00BD284F" w:rsidRDefault="008C5A20" w:rsidP="00BD284F">
      <w:pPr>
        <w:ind w:left="0" w:firstLine="720"/>
        <w:rPr>
          <w:sz w:val="24"/>
          <w:szCs w:val="24"/>
        </w:rPr>
      </w:pPr>
      <w:r>
        <w:rPr>
          <w:sz w:val="24"/>
          <w:szCs w:val="24"/>
        </w:rPr>
        <w:t>IT (Information Technology) has improved our lives in may aspects, and it definitely had a vast impact regarding the educational sector, making education more accessible to peoples</w:t>
      </w:r>
      <w:r w:rsidR="00BD284F">
        <w:rPr>
          <w:sz w:val="24"/>
          <w:szCs w:val="24"/>
        </w:rPr>
        <w:t xml:space="preserve"> and if used correctly can be the perfect tool to improve individual skills and knowledge. </w:t>
      </w:r>
    </w:p>
    <w:p w14:paraId="735B40F2" w14:textId="77777777" w:rsidR="00BD284F" w:rsidRDefault="009A7E5D" w:rsidP="00BD284F">
      <w:pPr>
        <w:ind w:left="0" w:firstLine="720"/>
        <w:rPr>
          <w:sz w:val="24"/>
          <w:szCs w:val="24"/>
        </w:rPr>
      </w:pPr>
      <w:r w:rsidRPr="009A7E5D">
        <w:rPr>
          <w:sz w:val="24"/>
          <w:szCs w:val="24"/>
        </w:rPr>
        <w:t xml:space="preserve">E-learning when combined with traditional face-to-face </w:t>
      </w:r>
      <w:r w:rsidR="00BD284F">
        <w:rPr>
          <w:sz w:val="24"/>
          <w:szCs w:val="24"/>
        </w:rPr>
        <w:t>learning, i.e. video meetings,</w:t>
      </w:r>
      <w:r w:rsidRPr="009A7E5D">
        <w:rPr>
          <w:sz w:val="24"/>
          <w:szCs w:val="24"/>
        </w:rPr>
        <w:t xml:space="preserve"> offers significant </w:t>
      </w:r>
      <w:r w:rsidR="00BD284F">
        <w:rPr>
          <w:sz w:val="24"/>
          <w:szCs w:val="24"/>
        </w:rPr>
        <w:t>help for both university and students</w:t>
      </w:r>
      <w:r w:rsidRPr="009A7E5D">
        <w:rPr>
          <w:sz w:val="24"/>
          <w:szCs w:val="24"/>
        </w:rPr>
        <w:t xml:space="preserve">. Grey (2006) stated that blended learning fuses e-learning with other delivery techniques to come up with an excellent learning experience. Moreover, </w:t>
      </w:r>
      <w:proofErr w:type="spellStart"/>
      <w:r w:rsidRPr="009A7E5D">
        <w:rPr>
          <w:sz w:val="24"/>
          <w:szCs w:val="24"/>
        </w:rPr>
        <w:t>Zafra</w:t>
      </w:r>
      <w:proofErr w:type="spellEnd"/>
      <w:r w:rsidRPr="009A7E5D">
        <w:rPr>
          <w:sz w:val="24"/>
          <w:szCs w:val="24"/>
        </w:rPr>
        <w:t xml:space="preserve"> et al. (2011) concluded in their study that blended e-learning approach can be used effectively and efficiently to facilitate learning and to improve the </w:t>
      </w:r>
      <w:proofErr w:type="gramStart"/>
      <w:r w:rsidRPr="009A7E5D">
        <w:rPr>
          <w:sz w:val="24"/>
          <w:szCs w:val="24"/>
        </w:rPr>
        <w:t>students</w:t>
      </w:r>
      <w:proofErr w:type="gramEnd"/>
      <w:r w:rsidRPr="009A7E5D">
        <w:rPr>
          <w:sz w:val="24"/>
          <w:szCs w:val="24"/>
        </w:rPr>
        <w:t xml:space="preserve"> motivation and performance. </w:t>
      </w:r>
    </w:p>
    <w:p w14:paraId="43B29EF6" w14:textId="7219BC32" w:rsidR="009A7E5D" w:rsidRPr="009A7E5D" w:rsidRDefault="009A7E5D" w:rsidP="00BD284F">
      <w:pPr>
        <w:ind w:left="0" w:firstLine="720"/>
        <w:rPr>
          <w:sz w:val="24"/>
          <w:szCs w:val="24"/>
        </w:rPr>
      </w:pPr>
      <w:r w:rsidRPr="009A7E5D">
        <w:rPr>
          <w:sz w:val="24"/>
          <w:szCs w:val="24"/>
        </w:rPr>
        <w:t xml:space="preserve">The said authors believe that e-learning when combined with traditional </w:t>
      </w:r>
      <w:r w:rsidR="00BD284F">
        <w:rPr>
          <w:sz w:val="24"/>
          <w:szCs w:val="24"/>
        </w:rPr>
        <w:t>learning</w:t>
      </w:r>
      <w:r w:rsidRPr="009A7E5D">
        <w:rPr>
          <w:sz w:val="24"/>
          <w:szCs w:val="24"/>
        </w:rPr>
        <w:t xml:space="preserve"> </w:t>
      </w:r>
      <w:r w:rsidR="00BD284F">
        <w:rPr>
          <w:sz w:val="24"/>
          <w:szCs w:val="24"/>
        </w:rPr>
        <w:t>improves students and educational institutions in a positive way</w:t>
      </w:r>
      <w:r w:rsidRPr="009A7E5D">
        <w:rPr>
          <w:sz w:val="24"/>
          <w:szCs w:val="24"/>
        </w:rPr>
        <w:t xml:space="preserve">   </w:t>
      </w:r>
    </w:p>
    <w:p w14:paraId="368913EA" w14:textId="77777777" w:rsidR="009A7E5D" w:rsidRDefault="009A7E5D" w:rsidP="009A7E5D">
      <w:pPr>
        <w:ind w:left="0" w:firstLine="0"/>
      </w:pPr>
      <w:r>
        <w:t xml:space="preserve"> </w:t>
      </w:r>
    </w:p>
    <w:p w14:paraId="43CDDBF6" w14:textId="005AE971" w:rsidR="009A7E5D" w:rsidRPr="009A7E5D" w:rsidRDefault="009A7E5D" w:rsidP="009A7E5D">
      <w:pPr>
        <w:ind w:left="0" w:firstLine="0"/>
        <w:rPr>
          <w:b/>
          <w:bCs/>
          <w:sz w:val="28"/>
          <w:szCs w:val="28"/>
        </w:rPr>
      </w:pPr>
      <w:r w:rsidRPr="009A7E5D">
        <w:rPr>
          <w:b/>
          <w:bCs/>
          <w:sz w:val="28"/>
          <w:szCs w:val="28"/>
        </w:rPr>
        <w:t xml:space="preserve">E-learning </w:t>
      </w:r>
      <w:r w:rsidR="00BD284F">
        <w:rPr>
          <w:b/>
          <w:bCs/>
          <w:sz w:val="28"/>
          <w:szCs w:val="28"/>
        </w:rPr>
        <w:t>in UWTSD</w:t>
      </w:r>
    </w:p>
    <w:p w14:paraId="397E4FFA" w14:textId="77777777" w:rsidR="0098353B" w:rsidRDefault="00BD284F" w:rsidP="0098353B">
      <w:pPr>
        <w:ind w:left="0" w:firstLine="720"/>
        <w:rPr>
          <w:sz w:val="24"/>
          <w:szCs w:val="24"/>
        </w:rPr>
      </w:pPr>
      <w:r>
        <w:rPr>
          <w:sz w:val="24"/>
          <w:szCs w:val="24"/>
        </w:rPr>
        <w:t>I first came in contact with this sort of experience in the moment I applied for a course at UWTSD, which had this platform called MOODLE, which I think and have adopted as a very good tool to improve my skills and to keep up to date with everything that the university has to offer, and much more, like to see my modules online, and all the lectures,</w:t>
      </w:r>
      <w:r w:rsidR="0098353B">
        <w:rPr>
          <w:sz w:val="24"/>
          <w:szCs w:val="24"/>
        </w:rPr>
        <w:t xml:space="preserve"> and other good things to help me as a student.</w:t>
      </w:r>
    </w:p>
    <w:p w14:paraId="687847D8" w14:textId="77777777" w:rsidR="0098353B" w:rsidRDefault="009A7E5D" w:rsidP="0098353B">
      <w:pPr>
        <w:ind w:left="0" w:firstLine="720"/>
        <w:rPr>
          <w:sz w:val="24"/>
          <w:szCs w:val="24"/>
        </w:rPr>
      </w:pPr>
      <w:r w:rsidRPr="009A7E5D">
        <w:rPr>
          <w:sz w:val="24"/>
          <w:szCs w:val="24"/>
        </w:rPr>
        <w:t>Santy and Smith (2007) highlighted that e-learning techniques can be implemented using VLE or more likely, the Internet to enhance knowledge, skills and performance of</w:t>
      </w:r>
      <w:r w:rsidR="0098353B">
        <w:rPr>
          <w:sz w:val="24"/>
          <w:szCs w:val="24"/>
        </w:rPr>
        <w:t xml:space="preserve"> students and individuals</w:t>
      </w:r>
      <w:r w:rsidRPr="009A7E5D">
        <w:rPr>
          <w:sz w:val="24"/>
          <w:szCs w:val="24"/>
        </w:rPr>
        <w:t xml:space="preserve">. Knowing the advantages of e-learning, the authors have </w:t>
      </w:r>
      <w:r w:rsidR="0098353B">
        <w:rPr>
          <w:sz w:val="24"/>
          <w:szCs w:val="24"/>
        </w:rPr>
        <w:t>designed</w:t>
      </w:r>
      <w:r w:rsidRPr="009A7E5D">
        <w:rPr>
          <w:sz w:val="24"/>
          <w:szCs w:val="24"/>
        </w:rPr>
        <w:t xml:space="preserve"> a VLE, designed primarily to support the traditional face-to-face </w:t>
      </w:r>
      <w:r w:rsidR="0098353B">
        <w:rPr>
          <w:sz w:val="24"/>
          <w:szCs w:val="24"/>
        </w:rPr>
        <w:t>learning</w:t>
      </w:r>
      <w:r w:rsidRPr="009A7E5D">
        <w:rPr>
          <w:sz w:val="24"/>
          <w:szCs w:val="24"/>
        </w:rPr>
        <w:t xml:space="preserve"> in the Graduate School. This is done by adopting the popular e-learning platform called MOODLE which is an open-source software that can be downloaded, </w:t>
      </w:r>
      <w:r w:rsidR="0098353B">
        <w:rPr>
          <w:sz w:val="24"/>
          <w:szCs w:val="24"/>
        </w:rPr>
        <w:t>installed in you’re pc</w:t>
      </w:r>
      <w:r w:rsidRPr="009A7E5D">
        <w:rPr>
          <w:sz w:val="24"/>
          <w:szCs w:val="24"/>
        </w:rPr>
        <w:t xml:space="preserve"> and used without </w:t>
      </w:r>
      <w:r w:rsidR="0098353B">
        <w:rPr>
          <w:sz w:val="24"/>
          <w:szCs w:val="24"/>
        </w:rPr>
        <w:t>costing anything</w:t>
      </w:r>
      <w:r w:rsidRPr="009A7E5D">
        <w:rPr>
          <w:sz w:val="24"/>
          <w:szCs w:val="24"/>
        </w:rPr>
        <w:t xml:space="preserve">.  This software offers numerous activity modules such as assignments, forums, blogs, quizzes </w:t>
      </w:r>
      <w:r w:rsidR="0098353B">
        <w:rPr>
          <w:sz w:val="24"/>
          <w:szCs w:val="24"/>
        </w:rPr>
        <w:t>etc.</w:t>
      </w:r>
      <w:r w:rsidRPr="009A7E5D">
        <w:rPr>
          <w:sz w:val="24"/>
          <w:szCs w:val="24"/>
        </w:rPr>
        <w:t xml:space="preserve"> Burgess (2008) described MOODLE as a tool which provides a solid platform in the development and implementation of a teaching and learning strategy. </w:t>
      </w:r>
    </w:p>
    <w:p w14:paraId="7B645C7D" w14:textId="7D134CDA" w:rsidR="009A7E5D" w:rsidRPr="009A7E5D" w:rsidRDefault="009A7E5D" w:rsidP="0098353B">
      <w:pPr>
        <w:ind w:left="0" w:firstLine="720"/>
        <w:rPr>
          <w:sz w:val="24"/>
          <w:szCs w:val="24"/>
        </w:rPr>
      </w:pPr>
      <w:r w:rsidRPr="009A7E5D">
        <w:rPr>
          <w:sz w:val="24"/>
          <w:szCs w:val="24"/>
        </w:rPr>
        <w:t xml:space="preserve">Likewise, </w:t>
      </w:r>
      <w:proofErr w:type="spellStart"/>
      <w:r w:rsidRPr="009A7E5D">
        <w:rPr>
          <w:sz w:val="24"/>
          <w:szCs w:val="24"/>
        </w:rPr>
        <w:t>Sumak</w:t>
      </w:r>
      <w:proofErr w:type="spellEnd"/>
      <w:r w:rsidRPr="009A7E5D">
        <w:rPr>
          <w:sz w:val="24"/>
          <w:szCs w:val="24"/>
        </w:rPr>
        <w:t xml:space="preserve"> et al. (2011) highlighted that MOODLE can be used as a tool for delivering course content to students, learning assessment using assignments or quizzes and building rich collaborative learning communities. </w:t>
      </w:r>
    </w:p>
    <w:p w14:paraId="739F1447" w14:textId="77777777" w:rsidR="00920B02" w:rsidRDefault="00920B02" w:rsidP="009A7E5D">
      <w:pPr>
        <w:ind w:left="0" w:firstLine="0"/>
        <w:rPr>
          <w:sz w:val="24"/>
          <w:szCs w:val="24"/>
        </w:rPr>
      </w:pPr>
    </w:p>
    <w:p w14:paraId="16648453" w14:textId="5DAE60F5" w:rsidR="00920B02" w:rsidRDefault="00920B02" w:rsidP="009A7E5D">
      <w:pPr>
        <w:ind w:left="0" w:firstLine="0"/>
        <w:rPr>
          <w:sz w:val="24"/>
          <w:szCs w:val="24"/>
        </w:rPr>
      </w:pPr>
      <w:r>
        <w:rPr>
          <w:sz w:val="24"/>
          <w:szCs w:val="24"/>
        </w:rPr>
        <w:lastRenderedPageBreak/>
        <w:tab/>
        <w:t xml:space="preserve">As students we can use VLE to see course lectures, to see blogs, to connect with other students in our dedicated chat system, use platform to upload our assignments, to answer quizzes, and university uses the platform manage learning materials, check our assignments, create courses, post announcements and so on.  </w:t>
      </w:r>
    </w:p>
    <w:p w14:paraId="493C82BF" w14:textId="65948786" w:rsidR="009A7E5D" w:rsidRPr="009A7E5D" w:rsidRDefault="009A7E5D" w:rsidP="00920B02">
      <w:pPr>
        <w:ind w:left="0" w:firstLine="720"/>
        <w:rPr>
          <w:sz w:val="24"/>
          <w:szCs w:val="24"/>
        </w:rPr>
      </w:pPr>
      <w:r w:rsidRPr="009A7E5D">
        <w:rPr>
          <w:sz w:val="24"/>
          <w:szCs w:val="24"/>
        </w:rPr>
        <w:t>As in any undertakings, it is</w:t>
      </w:r>
      <w:r w:rsidR="00920B02">
        <w:rPr>
          <w:sz w:val="24"/>
          <w:szCs w:val="24"/>
        </w:rPr>
        <w:t xml:space="preserve"> very</w:t>
      </w:r>
      <w:r w:rsidRPr="009A7E5D">
        <w:rPr>
          <w:sz w:val="24"/>
          <w:szCs w:val="24"/>
        </w:rPr>
        <w:t xml:space="preserve"> important to evaluate the system</w:t>
      </w:r>
      <w:r w:rsidR="00920B02">
        <w:rPr>
          <w:sz w:val="24"/>
          <w:szCs w:val="24"/>
        </w:rPr>
        <w:t xml:space="preserve"> </w:t>
      </w:r>
      <w:proofErr w:type="gramStart"/>
      <w:r w:rsidR="00920B02">
        <w:rPr>
          <w:sz w:val="24"/>
          <w:szCs w:val="24"/>
        </w:rPr>
        <w:t>in order to</w:t>
      </w:r>
      <w:proofErr w:type="gramEnd"/>
      <w:r w:rsidRPr="009A7E5D">
        <w:rPr>
          <w:sz w:val="24"/>
          <w:szCs w:val="24"/>
        </w:rPr>
        <w:t xml:space="preserve"> achieve a more effective teaching and learning environment. Many studies </w:t>
      </w:r>
      <w:proofErr w:type="gramStart"/>
      <w:r w:rsidRPr="009A7E5D">
        <w:rPr>
          <w:sz w:val="24"/>
          <w:szCs w:val="24"/>
        </w:rPr>
        <w:t>offer</w:t>
      </w:r>
      <w:r w:rsidR="00920B02">
        <w:rPr>
          <w:sz w:val="24"/>
          <w:szCs w:val="24"/>
        </w:rPr>
        <w:t>s</w:t>
      </w:r>
      <w:proofErr w:type="gramEnd"/>
      <w:r w:rsidR="00920B02">
        <w:rPr>
          <w:sz w:val="24"/>
          <w:szCs w:val="24"/>
        </w:rPr>
        <w:t xml:space="preserve"> ideas and facts</w:t>
      </w:r>
      <w:r w:rsidRPr="009A7E5D">
        <w:rPr>
          <w:sz w:val="24"/>
          <w:szCs w:val="24"/>
        </w:rPr>
        <w:t xml:space="preserve"> on how to evaluate the success of </w:t>
      </w:r>
      <w:r w:rsidR="00920B02">
        <w:rPr>
          <w:sz w:val="24"/>
          <w:szCs w:val="24"/>
        </w:rPr>
        <w:t>virtual learning</w:t>
      </w:r>
      <w:r w:rsidRPr="009A7E5D">
        <w:rPr>
          <w:sz w:val="24"/>
          <w:szCs w:val="24"/>
        </w:rPr>
        <w:t xml:space="preserve">. Chen (2003) believed that satisfaction is a measure of pleasure and contentment. Correspondingly, Roca et al. (2006) considered satisfaction as an </w:t>
      </w:r>
      <w:r w:rsidR="00920B02">
        <w:rPr>
          <w:sz w:val="24"/>
          <w:szCs w:val="24"/>
        </w:rPr>
        <w:t>“</w:t>
      </w:r>
      <w:r w:rsidRPr="009A7E5D">
        <w:rPr>
          <w:sz w:val="24"/>
          <w:szCs w:val="24"/>
        </w:rPr>
        <w:t>important determinant in measuring information systems success and use</w:t>
      </w:r>
      <w:r w:rsidR="00920B02">
        <w:rPr>
          <w:sz w:val="24"/>
          <w:szCs w:val="24"/>
        </w:rPr>
        <w:t>”</w:t>
      </w:r>
      <w:r w:rsidRPr="009A7E5D">
        <w:rPr>
          <w:sz w:val="24"/>
          <w:szCs w:val="24"/>
        </w:rPr>
        <w:t xml:space="preserve">.  Furthermore, Riel et al. (2001) found out that satisfaction has a strong impact on intention to continue using a portal site.   </w:t>
      </w:r>
    </w:p>
    <w:p w14:paraId="248A272C" w14:textId="5A43F09F" w:rsidR="00F40331" w:rsidRDefault="009A7E5D" w:rsidP="00920B02">
      <w:pPr>
        <w:ind w:left="0" w:firstLine="720"/>
        <w:rPr>
          <w:sz w:val="24"/>
          <w:szCs w:val="24"/>
        </w:rPr>
      </w:pPr>
      <w:r w:rsidRPr="009A7E5D">
        <w:rPr>
          <w:sz w:val="24"/>
          <w:szCs w:val="24"/>
        </w:rPr>
        <w:t xml:space="preserve">There are several studies in line with </w:t>
      </w:r>
      <w:r w:rsidR="00920B02">
        <w:rPr>
          <w:sz w:val="24"/>
          <w:szCs w:val="24"/>
        </w:rPr>
        <w:t>virtual learning</w:t>
      </w:r>
      <w:r w:rsidRPr="009A7E5D">
        <w:rPr>
          <w:sz w:val="24"/>
          <w:szCs w:val="24"/>
        </w:rPr>
        <w:t xml:space="preserve"> design and implementation at </w:t>
      </w:r>
      <w:r w:rsidR="00920B02">
        <w:rPr>
          <w:sz w:val="24"/>
          <w:szCs w:val="24"/>
        </w:rPr>
        <w:t xml:space="preserve">any educational institutions but </w:t>
      </w:r>
      <w:r w:rsidRPr="009A7E5D">
        <w:rPr>
          <w:sz w:val="24"/>
          <w:szCs w:val="24"/>
        </w:rPr>
        <w:t xml:space="preserve">none of them </w:t>
      </w:r>
      <w:r w:rsidR="00920B02">
        <w:rPr>
          <w:sz w:val="24"/>
          <w:szCs w:val="24"/>
        </w:rPr>
        <w:t>compares</w:t>
      </w:r>
      <w:r w:rsidRPr="009A7E5D">
        <w:rPr>
          <w:sz w:val="24"/>
          <w:szCs w:val="24"/>
        </w:rPr>
        <w:t xml:space="preserve"> the satisfaction level of </w:t>
      </w:r>
      <w:r w:rsidR="00920B02">
        <w:rPr>
          <w:sz w:val="24"/>
          <w:szCs w:val="24"/>
        </w:rPr>
        <w:t>individuals</w:t>
      </w:r>
      <w:r w:rsidRPr="009A7E5D">
        <w:rPr>
          <w:sz w:val="24"/>
          <w:szCs w:val="24"/>
        </w:rPr>
        <w:t xml:space="preserve"> </w:t>
      </w:r>
      <w:r w:rsidR="00920B02">
        <w:rPr>
          <w:sz w:val="24"/>
          <w:szCs w:val="24"/>
        </w:rPr>
        <w:t>that</w:t>
      </w:r>
      <w:r w:rsidRPr="009A7E5D">
        <w:rPr>
          <w:sz w:val="24"/>
          <w:szCs w:val="24"/>
        </w:rPr>
        <w:t xml:space="preserve"> used this technology. </w:t>
      </w:r>
      <w:r w:rsidR="00F40331">
        <w:rPr>
          <w:sz w:val="24"/>
          <w:szCs w:val="24"/>
        </w:rPr>
        <w:t xml:space="preserve">In this context normally the institutions using this technology convey surveys and questionnaires in order to see the </w:t>
      </w:r>
      <w:proofErr w:type="gramStart"/>
      <w:r w:rsidR="00F40331">
        <w:rPr>
          <w:sz w:val="24"/>
          <w:szCs w:val="24"/>
        </w:rPr>
        <w:t>students</w:t>
      </w:r>
      <w:proofErr w:type="gramEnd"/>
      <w:r w:rsidR="00F40331">
        <w:rPr>
          <w:sz w:val="24"/>
          <w:szCs w:val="24"/>
        </w:rPr>
        <w:t xml:space="preserve"> opinions and to improve the system. When </w:t>
      </w:r>
      <w:proofErr w:type="gramStart"/>
      <w:r w:rsidR="00F40331">
        <w:rPr>
          <w:sz w:val="24"/>
          <w:szCs w:val="24"/>
        </w:rPr>
        <w:t>this surveys</w:t>
      </w:r>
      <w:proofErr w:type="gramEnd"/>
      <w:r w:rsidR="00F40331">
        <w:rPr>
          <w:sz w:val="24"/>
          <w:szCs w:val="24"/>
        </w:rPr>
        <w:t xml:space="preserve"> are conducted they can observe the effectiveness of the system and also the satisfaction of their students.</w:t>
      </w:r>
    </w:p>
    <w:p w14:paraId="4D61952E" w14:textId="6AD53DC1" w:rsidR="009A7E5D" w:rsidRDefault="009A7E5D" w:rsidP="009A7E5D">
      <w:pPr>
        <w:ind w:left="0" w:firstLine="0"/>
      </w:pPr>
    </w:p>
    <w:p w14:paraId="33A4DC08" w14:textId="77777777" w:rsidR="009A7E5D" w:rsidRPr="009A7E5D" w:rsidRDefault="009A7E5D" w:rsidP="009A7E5D">
      <w:pPr>
        <w:ind w:left="0" w:firstLine="0"/>
        <w:rPr>
          <w:b/>
          <w:bCs/>
          <w:sz w:val="28"/>
          <w:szCs w:val="28"/>
        </w:rPr>
      </w:pPr>
      <w:r w:rsidRPr="009A7E5D">
        <w:rPr>
          <w:b/>
          <w:bCs/>
          <w:sz w:val="28"/>
          <w:szCs w:val="28"/>
        </w:rPr>
        <w:t xml:space="preserve">2. Methodology </w:t>
      </w:r>
    </w:p>
    <w:p w14:paraId="54701CE5" w14:textId="4EE4F1D1" w:rsidR="00F40331" w:rsidRDefault="00F40331" w:rsidP="00F40331">
      <w:pPr>
        <w:ind w:left="0" w:firstLine="720"/>
        <w:rPr>
          <w:sz w:val="24"/>
          <w:szCs w:val="24"/>
        </w:rPr>
      </w:pPr>
      <w:r>
        <w:rPr>
          <w:sz w:val="24"/>
          <w:szCs w:val="24"/>
        </w:rPr>
        <w:t>Procedures use in this study includes the installation of a MOODLE package offered by the university, and the best part it’s an app that you can download on you’re phone so you’re always connected to the information you need.</w:t>
      </w:r>
    </w:p>
    <w:p w14:paraId="401DBDDC" w14:textId="0F2E4B2B" w:rsidR="00F40331" w:rsidRDefault="00F40331" w:rsidP="00F40331">
      <w:pPr>
        <w:ind w:left="0" w:firstLine="720"/>
        <w:rPr>
          <w:sz w:val="24"/>
          <w:szCs w:val="24"/>
        </w:rPr>
      </w:pPr>
      <w:proofErr w:type="gramStart"/>
      <w:r>
        <w:rPr>
          <w:sz w:val="24"/>
          <w:szCs w:val="24"/>
        </w:rPr>
        <w:t>In order for</w:t>
      </w:r>
      <w:proofErr w:type="gramEnd"/>
      <w:r>
        <w:rPr>
          <w:sz w:val="24"/>
          <w:szCs w:val="24"/>
        </w:rPr>
        <w:t xml:space="preserve"> students to use this platform, students need to create an account, which in our case the account has been created by the university.</w:t>
      </w:r>
    </w:p>
    <w:p w14:paraId="7E06636B" w14:textId="5B3F2CFF" w:rsidR="00F6422A" w:rsidRDefault="00F6422A" w:rsidP="00F40331">
      <w:pPr>
        <w:ind w:left="0" w:firstLine="720"/>
        <w:rPr>
          <w:sz w:val="24"/>
          <w:szCs w:val="24"/>
        </w:rPr>
      </w:pPr>
      <w:r>
        <w:rPr>
          <w:sz w:val="24"/>
          <w:szCs w:val="24"/>
        </w:rPr>
        <w:t xml:space="preserve">This course “Certificate of Higher Education in Skills at workplace” which we’re going to use it in order to find the students satisfaction and effectiveness of the course, it’s formed from 6 modules, and I have used a total of 67 students to take part in the study. Every student </w:t>
      </w:r>
      <w:proofErr w:type="gramStart"/>
      <w:r>
        <w:rPr>
          <w:sz w:val="24"/>
          <w:szCs w:val="24"/>
        </w:rPr>
        <w:t>have</w:t>
      </w:r>
      <w:proofErr w:type="gramEnd"/>
      <w:r>
        <w:rPr>
          <w:sz w:val="24"/>
          <w:szCs w:val="24"/>
        </w:rPr>
        <w:t xml:space="preserve"> been in contact and used the platform throughout the course. In order to verify the students </w:t>
      </w:r>
      <w:proofErr w:type="gramStart"/>
      <w:r>
        <w:rPr>
          <w:sz w:val="24"/>
          <w:szCs w:val="24"/>
        </w:rPr>
        <w:t>satisfaction</w:t>
      </w:r>
      <w:proofErr w:type="gramEnd"/>
      <w:r>
        <w:rPr>
          <w:sz w:val="24"/>
          <w:szCs w:val="24"/>
        </w:rPr>
        <w:t xml:space="preserve"> I have used a questionnaire, I have used questions to determine they’re age, gender and they’re experiences in using this virtual learning platform. </w:t>
      </w:r>
    </w:p>
    <w:p w14:paraId="7811688D" w14:textId="77777777" w:rsidR="00F40331" w:rsidRDefault="00F40331" w:rsidP="00F40331">
      <w:pPr>
        <w:ind w:left="0" w:firstLine="720"/>
        <w:rPr>
          <w:sz w:val="24"/>
          <w:szCs w:val="24"/>
        </w:rPr>
      </w:pPr>
    </w:p>
    <w:p w14:paraId="35E0B2F2" w14:textId="21AE1206" w:rsidR="005B4545" w:rsidRDefault="005B4545" w:rsidP="005B4545">
      <w:pPr>
        <w:ind w:left="0" w:firstLine="0"/>
      </w:pPr>
    </w:p>
    <w:p w14:paraId="74EF92D9" w14:textId="64209B79" w:rsidR="005B4545" w:rsidRPr="00965D08" w:rsidRDefault="005B4545" w:rsidP="00F6422A">
      <w:pPr>
        <w:ind w:left="0" w:firstLine="0"/>
        <w:jc w:val="left"/>
        <w:rPr>
          <w:b/>
          <w:bCs/>
          <w:sz w:val="28"/>
          <w:szCs w:val="28"/>
        </w:rPr>
      </w:pPr>
      <w:r w:rsidRPr="00965D08">
        <w:rPr>
          <w:b/>
          <w:bCs/>
          <w:sz w:val="28"/>
          <w:szCs w:val="28"/>
        </w:rPr>
        <w:t>3. Results and Discussion Demographic Variables (Age, Gender and</w:t>
      </w:r>
      <w:r w:rsidR="00965D08" w:rsidRPr="00965D08">
        <w:rPr>
          <w:b/>
          <w:bCs/>
          <w:sz w:val="28"/>
          <w:szCs w:val="28"/>
        </w:rPr>
        <w:t xml:space="preserve"> </w:t>
      </w:r>
      <w:r w:rsidRPr="00965D08">
        <w:rPr>
          <w:b/>
          <w:bCs/>
          <w:sz w:val="28"/>
          <w:szCs w:val="28"/>
        </w:rPr>
        <w:t xml:space="preserve">Experience) </w:t>
      </w:r>
    </w:p>
    <w:p w14:paraId="7CBBD495" w14:textId="6B0622EE" w:rsidR="00965D08" w:rsidRDefault="005B4545" w:rsidP="00965D08">
      <w:pPr>
        <w:ind w:left="0" w:firstLine="720"/>
        <w:rPr>
          <w:sz w:val="24"/>
          <w:szCs w:val="24"/>
        </w:rPr>
      </w:pPr>
      <w:r w:rsidRPr="00F6422A">
        <w:rPr>
          <w:sz w:val="24"/>
          <w:szCs w:val="24"/>
        </w:rPr>
        <w:t xml:space="preserve">Table 1 shows the demographics of the </w:t>
      </w:r>
      <w:r w:rsidR="00965D08">
        <w:rPr>
          <w:sz w:val="24"/>
          <w:szCs w:val="24"/>
        </w:rPr>
        <w:t xml:space="preserve">students, showing </w:t>
      </w:r>
      <w:proofErr w:type="gramStart"/>
      <w:r w:rsidR="00965D08">
        <w:rPr>
          <w:sz w:val="24"/>
          <w:szCs w:val="24"/>
        </w:rPr>
        <w:t>they’re</w:t>
      </w:r>
      <w:proofErr w:type="gramEnd"/>
      <w:r w:rsidR="00965D08">
        <w:rPr>
          <w:sz w:val="24"/>
          <w:szCs w:val="24"/>
        </w:rPr>
        <w:t xml:space="preserve"> age, gender and they’re previous experiences with VLE</w:t>
      </w:r>
      <w:r w:rsidRPr="00F6422A">
        <w:rPr>
          <w:sz w:val="24"/>
          <w:szCs w:val="24"/>
        </w:rPr>
        <w:t xml:space="preserve">. </w:t>
      </w:r>
    </w:p>
    <w:p w14:paraId="36A6475F" w14:textId="5F896FC9" w:rsidR="00965D08" w:rsidRDefault="005B4545" w:rsidP="00965D08">
      <w:pPr>
        <w:ind w:left="0" w:firstLine="720"/>
        <w:rPr>
          <w:sz w:val="24"/>
          <w:szCs w:val="24"/>
        </w:rPr>
      </w:pPr>
      <w:r w:rsidRPr="00F6422A">
        <w:rPr>
          <w:sz w:val="24"/>
          <w:szCs w:val="24"/>
        </w:rPr>
        <w:t xml:space="preserve">As seen in Table </w:t>
      </w:r>
      <w:r w:rsidR="00965D08">
        <w:rPr>
          <w:sz w:val="24"/>
          <w:szCs w:val="24"/>
        </w:rPr>
        <w:t>1:</w:t>
      </w:r>
    </w:p>
    <w:p w14:paraId="36926E07" w14:textId="5C1EB968" w:rsidR="00965D08" w:rsidRDefault="00965D08" w:rsidP="00965D08">
      <w:pPr>
        <w:pStyle w:val="ListParagraph"/>
        <w:numPr>
          <w:ilvl w:val="0"/>
          <w:numId w:val="1"/>
        </w:numPr>
        <w:rPr>
          <w:sz w:val="24"/>
          <w:szCs w:val="24"/>
        </w:rPr>
      </w:pPr>
      <w:proofErr w:type="gramStart"/>
      <w:r>
        <w:rPr>
          <w:sz w:val="24"/>
          <w:szCs w:val="24"/>
        </w:rPr>
        <w:t>The majority of</w:t>
      </w:r>
      <w:proofErr w:type="gramEnd"/>
      <w:r>
        <w:rPr>
          <w:sz w:val="24"/>
          <w:szCs w:val="24"/>
        </w:rPr>
        <w:t xml:space="preserve"> students are aged 28 and above (56.72%), Bloom (1981) who said that graduate students are older, more mature and brighter</w:t>
      </w:r>
    </w:p>
    <w:p w14:paraId="3DD9D904" w14:textId="11871D76" w:rsidR="00965D08" w:rsidRDefault="00965D08" w:rsidP="00965D08">
      <w:pPr>
        <w:pStyle w:val="ListParagraph"/>
        <w:numPr>
          <w:ilvl w:val="0"/>
          <w:numId w:val="1"/>
        </w:numPr>
        <w:rPr>
          <w:sz w:val="24"/>
          <w:szCs w:val="24"/>
        </w:rPr>
      </w:pPr>
      <w:r>
        <w:rPr>
          <w:sz w:val="24"/>
          <w:szCs w:val="24"/>
        </w:rPr>
        <w:t>Female students (67.2%)</w:t>
      </w:r>
    </w:p>
    <w:p w14:paraId="0781F0D1" w14:textId="1F9EAD67" w:rsidR="00965D08" w:rsidRDefault="00965D08" w:rsidP="00965D08">
      <w:pPr>
        <w:pStyle w:val="ListParagraph"/>
        <w:numPr>
          <w:ilvl w:val="0"/>
          <w:numId w:val="1"/>
        </w:numPr>
        <w:rPr>
          <w:sz w:val="24"/>
          <w:szCs w:val="24"/>
        </w:rPr>
      </w:pPr>
      <w:r>
        <w:rPr>
          <w:sz w:val="24"/>
          <w:szCs w:val="24"/>
        </w:rPr>
        <w:t>Male students (32.8%)</w:t>
      </w:r>
    </w:p>
    <w:p w14:paraId="256F0650" w14:textId="57CC72D0" w:rsidR="00965D08" w:rsidRPr="00965D08" w:rsidRDefault="00965D08" w:rsidP="00965D08">
      <w:pPr>
        <w:pStyle w:val="ListParagraph"/>
        <w:numPr>
          <w:ilvl w:val="0"/>
          <w:numId w:val="1"/>
        </w:numPr>
        <w:rPr>
          <w:sz w:val="24"/>
          <w:szCs w:val="24"/>
        </w:rPr>
      </w:pPr>
      <w:r>
        <w:rPr>
          <w:sz w:val="24"/>
          <w:szCs w:val="24"/>
        </w:rPr>
        <w:t>Previous experience no experience was 85.1% which shows that they’ve had a traditional learning</w:t>
      </w:r>
      <w:r w:rsidR="0071283F">
        <w:rPr>
          <w:sz w:val="24"/>
          <w:szCs w:val="24"/>
        </w:rPr>
        <w:t xml:space="preserve"> path</w:t>
      </w:r>
    </w:p>
    <w:p w14:paraId="1D2E0B5F" w14:textId="77777777" w:rsidR="00965D08" w:rsidRDefault="00965D08" w:rsidP="00965D08">
      <w:pPr>
        <w:ind w:left="0" w:firstLine="720"/>
        <w:rPr>
          <w:sz w:val="24"/>
          <w:szCs w:val="24"/>
        </w:rPr>
      </w:pPr>
    </w:p>
    <w:p w14:paraId="76CAF699" w14:textId="77777777" w:rsidR="00F6422A" w:rsidRPr="00F6422A" w:rsidRDefault="00F6422A" w:rsidP="005B4545">
      <w:pPr>
        <w:ind w:left="0" w:firstLine="0"/>
        <w:rPr>
          <w:sz w:val="24"/>
          <w:szCs w:val="24"/>
        </w:rPr>
      </w:pPr>
    </w:p>
    <w:p w14:paraId="79B38B95" w14:textId="77FEB9ED" w:rsidR="005B4545" w:rsidRDefault="005B4545" w:rsidP="005B4545">
      <w:pPr>
        <w:ind w:left="0" w:firstLine="0"/>
      </w:pPr>
    </w:p>
    <w:p w14:paraId="022FC165" w14:textId="77777777" w:rsidR="005B4545" w:rsidRDefault="005B4545" w:rsidP="005B4545">
      <w:pPr>
        <w:ind w:left="0" w:firstLine="0"/>
      </w:pPr>
    </w:p>
    <w:tbl>
      <w:tblPr>
        <w:tblStyle w:val="TableGrid"/>
        <w:tblW w:w="6422" w:type="dxa"/>
        <w:tblInd w:w="1737" w:type="dxa"/>
        <w:tblCellMar>
          <w:top w:w="64" w:type="dxa"/>
          <w:right w:w="115" w:type="dxa"/>
        </w:tblCellMar>
        <w:tblLook w:val="04A0" w:firstRow="1" w:lastRow="0" w:firstColumn="1" w:lastColumn="0" w:noHBand="0" w:noVBand="1"/>
      </w:tblPr>
      <w:tblGrid>
        <w:gridCol w:w="3592"/>
        <w:gridCol w:w="1593"/>
        <w:gridCol w:w="1237"/>
      </w:tblGrid>
      <w:tr w:rsidR="005B4545" w14:paraId="4E440BC4" w14:textId="77777777" w:rsidTr="004F4743">
        <w:trPr>
          <w:trHeight w:val="320"/>
        </w:trPr>
        <w:tc>
          <w:tcPr>
            <w:tcW w:w="3593" w:type="dxa"/>
            <w:tcBorders>
              <w:top w:val="single" w:sz="3" w:space="0" w:color="000000"/>
              <w:left w:val="nil"/>
              <w:bottom w:val="single" w:sz="3" w:space="0" w:color="000000"/>
              <w:right w:val="nil"/>
            </w:tcBorders>
          </w:tcPr>
          <w:p w14:paraId="05D1BFD4" w14:textId="77777777" w:rsidR="005B4545" w:rsidRDefault="005B4545" w:rsidP="004F4743">
            <w:pPr>
              <w:spacing w:after="0" w:line="259" w:lineRule="auto"/>
              <w:ind w:left="0" w:right="267" w:firstLine="0"/>
              <w:jc w:val="center"/>
            </w:pPr>
            <w:r>
              <w:rPr>
                <w:b/>
              </w:rPr>
              <w:t xml:space="preserve">Variables </w:t>
            </w:r>
          </w:p>
        </w:tc>
        <w:tc>
          <w:tcPr>
            <w:tcW w:w="1593" w:type="dxa"/>
            <w:tcBorders>
              <w:top w:val="single" w:sz="3" w:space="0" w:color="000000"/>
              <w:left w:val="nil"/>
              <w:bottom w:val="single" w:sz="3" w:space="0" w:color="000000"/>
              <w:right w:val="nil"/>
            </w:tcBorders>
          </w:tcPr>
          <w:p w14:paraId="5AB8CBC1" w14:textId="77777777" w:rsidR="005B4545" w:rsidRDefault="005B4545" w:rsidP="004F4743">
            <w:pPr>
              <w:spacing w:after="0" w:line="259" w:lineRule="auto"/>
              <w:ind w:left="0" w:firstLine="0"/>
              <w:jc w:val="left"/>
            </w:pPr>
            <w:r>
              <w:rPr>
                <w:b/>
              </w:rPr>
              <w:t xml:space="preserve">Frequency </w:t>
            </w:r>
          </w:p>
        </w:tc>
        <w:tc>
          <w:tcPr>
            <w:tcW w:w="1237" w:type="dxa"/>
            <w:tcBorders>
              <w:top w:val="single" w:sz="3" w:space="0" w:color="000000"/>
              <w:left w:val="nil"/>
              <w:bottom w:val="single" w:sz="3" w:space="0" w:color="000000"/>
              <w:right w:val="nil"/>
            </w:tcBorders>
          </w:tcPr>
          <w:p w14:paraId="7E6D9D9A" w14:textId="77777777" w:rsidR="005B4545" w:rsidRDefault="005B4545" w:rsidP="004F4743">
            <w:pPr>
              <w:spacing w:after="0" w:line="259" w:lineRule="auto"/>
              <w:ind w:left="0" w:firstLine="0"/>
              <w:jc w:val="left"/>
            </w:pPr>
            <w:r>
              <w:rPr>
                <w:b/>
              </w:rPr>
              <w:t xml:space="preserve">Percentage </w:t>
            </w:r>
          </w:p>
        </w:tc>
      </w:tr>
      <w:tr w:rsidR="005B4545" w14:paraId="68655584" w14:textId="77777777" w:rsidTr="004F4743">
        <w:trPr>
          <w:trHeight w:val="653"/>
        </w:trPr>
        <w:tc>
          <w:tcPr>
            <w:tcW w:w="3593" w:type="dxa"/>
            <w:tcBorders>
              <w:top w:val="single" w:sz="3" w:space="0" w:color="000000"/>
              <w:left w:val="nil"/>
              <w:bottom w:val="nil"/>
              <w:right w:val="nil"/>
            </w:tcBorders>
          </w:tcPr>
          <w:p w14:paraId="23842A8F" w14:textId="77777777" w:rsidR="005B4545" w:rsidRDefault="005B4545" w:rsidP="004F4743">
            <w:pPr>
              <w:spacing w:after="58" w:line="259" w:lineRule="auto"/>
              <w:ind w:left="120" w:firstLine="0"/>
              <w:jc w:val="left"/>
            </w:pPr>
            <w:r>
              <w:rPr>
                <w:b/>
              </w:rPr>
              <w:t xml:space="preserve">Age </w:t>
            </w:r>
          </w:p>
          <w:p w14:paraId="206166F3" w14:textId="77777777" w:rsidR="005B4545" w:rsidRDefault="005B4545" w:rsidP="004F4743">
            <w:pPr>
              <w:spacing w:after="0" w:line="259" w:lineRule="auto"/>
              <w:ind w:left="120" w:firstLine="0"/>
              <w:jc w:val="left"/>
            </w:pPr>
            <w:r>
              <w:t xml:space="preserve">       27 &amp; below </w:t>
            </w:r>
          </w:p>
        </w:tc>
        <w:tc>
          <w:tcPr>
            <w:tcW w:w="1593" w:type="dxa"/>
            <w:tcBorders>
              <w:top w:val="single" w:sz="3" w:space="0" w:color="000000"/>
              <w:left w:val="nil"/>
              <w:bottom w:val="nil"/>
              <w:right w:val="nil"/>
            </w:tcBorders>
          </w:tcPr>
          <w:p w14:paraId="53B73831" w14:textId="77777777" w:rsidR="005B4545" w:rsidRDefault="005B4545" w:rsidP="004F4743">
            <w:pPr>
              <w:spacing w:after="62" w:line="259" w:lineRule="auto"/>
              <w:ind w:left="457" w:firstLine="0"/>
              <w:jc w:val="left"/>
            </w:pPr>
            <w:r>
              <w:t xml:space="preserve"> </w:t>
            </w:r>
          </w:p>
          <w:p w14:paraId="36F38751" w14:textId="77777777" w:rsidR="005B4545" w:rsidRDefault="005B4545" w:rsidP="004F4743">
            <w:pPr>
              <w:spacing w:after="0" w:line="259" w:lineRule="auto"/>
              <w:ind w:left="356" w:firstLine="0"/>
              <w:jc w:val="left"/>
            </w:pPr>
            <w:r>
              <w:t xml:space="preserve">29 </w:t>
            </w:r>
          </w:p>
        </w:tc>
        <w:tc>
          <w:tcPr>
            <w:tcW w:w="1237" w:type="dxa"/>
            <w:tcBorders>
              <w:top w:val="single" w:sz="3" w:space="0" w:color="000000"/>
              <w:left w:val="nil"/>
              <w:bottom w:val="nil"/>
              <w:right w:val="nil"/>
            </w:tcBorders>
          </w:tcPr>
          <w:p w14:paraId="379B0E43" w14:textId="77777777" w:rsidR="005B4545" w:rsidRDefault="005B4545" w:rsidP="004F4743">
            <w:pPr>
              <w:spacing w:after="62" w:line="259" w:lineRule="auto"/>
              <w:ind w:left="472" w:firstLine="0"/>
              <w:jc w:val="left"/>
            </w:pPr>
            <w:r>
              <w:t xml:space="preserve"> </w:t>
            </w:r>
          </w:p>
          <w:p w14:paraId="527EE007" w14:textId="77777777" w:rsidR="005B4545" w:rsidRDefault="005B4545" w:rsidP="004F4743">
            <w:pPr>
              <w:spacing w:after="0" w:line="259" w:lineRule="auto"/>
              <w:ind w:left="296" w:firstLine="0"/>
              <w:jc w:val="left"/>
            </w:pPr>
            <w:r>
              <w:t xml:space="preserve">43.3 </w:t>
            </w:r>
          </w:p>
        </w:tc>
      </w:tr>
      <w:tr w:rsidR="005B4545" w14:paraId="027E2340" w14:textId="77777777" w:rsidTr="004F4743">
        <w:trPr>
          <w:trHeight w:val="314"/>
        </w:trPr>
        <w:tc>
          <w:tcPr>
            <w:tcW w:w="3593" w:type="dxa"/>
            <w:tcBorders>
              <w:top w:val="nil"/>
              <w:left w:val="nil"/>
              <w:bottom w:val="nil"/>
              <w:right w:val="nil"/>
            </w:tcBorders>
          </w:tcPr>
          <w:p w14:paraId="128E9527" w14:textId="77777777" w:rsidR="005B4545" w:rsidRDefault="005B4545" w:rsidP="004F4743">
            <w:pPr>
              <w:spacing w:after="0" w:line="259" w:lineRule="auto"/>
              <w:ind w:left="120" w:firstLine="0"/>
              <w:jc w:val="left"/>
            </w:pPr>
            <w:r>
              <w:t xml:space="preserve">       28 &amp; above </w:t>
            </w:r>
          </w:p>
        </w:tc>
        <w:tc>
          <w:tcPr>
            <w:tcW w:w="1593" w:type="dxa"/>
            <w:tcBorders>
              <w:top w:val="nil"/>
              <w:left w:val="nil"/>
              <w:bottom w:val="nil"/>
              <w:right w:val="nil"/>
            </w:tcBorders>
          </w:tcPr>
          <w:p w14:paraId="02FCB7BD" w14:textId="77777777" w:rsidR="005B4545" w:rsidRDefault="005B4545" w:rsidP="004F4743">
            <w:pPr>
              <w:spacing w:after="0" w:line="259" w:lineRule="auto"/>
              <w:ind w:left="356" w:firstLine="0"/>
              <w:jc w:val="left"/>
            </w:pPr>
            <w:r>
              <w:t xml:space="preserve">38 </w:t>
            </w:r>
          </w:p>
        </w:tc>
        <w:tc>
          <w:tcPr>
            <w:tcW w:w="1237" w:type="dxa"/>
            <w:tcBorders>
              <w:top w:val="nil"/>
              <w:left w:val="nil"/>
              <w:bottom w:val="nil"/>
              <w:right w:val="nil"/>
            </w:tcBorders>
          </w:tcPr>
          <w:p w14:paraId="34217479" w14:textId="77777777" w:rsidR="005B4545" w:rsidRDefault="005B4545" w:rsidP="004F4743">
            <w:pPr>
              <w:spacing w:after="0" w:line="259" w:lineRule="auto"/>
              <w:ind w:left="296" w:firstLine="0"/>
              <w:jc w:val="left"/>
            </w:pPr>
            <w:r>
              <w:t xml:space="preserve">56.7 </w:t>
            </w:r>
          </w:p>
        </w:tc>
      </w:tr>
      <w:tr w:rsidR="005B4545" w14:paraId="15AE854E" w14:textId="77777777" w:rsidTr="004F4743">
        <w:trPr>
          <w:trHeight w:val="622"/>
        </w:trPr>
        <w:tc>
          <w:tcPr>
            <w:tcW w:w="3593" w:type="dxa"/>
            <w:tcBorders>
              <w:top w:val="nil"/>
              <w:left w:val="nil"/>
              <w:bottom w:val="nil"/>
              <w:right w:val="nil"/>
            </w:tcBorders>
          </w:tcPr>
          <w:p w14:paraId="3C1AF7D6" w14:textId="77777777" w:rsidR="005B4545" w:rsidRDefault="005B4545" w:rsidP="004F4743">
            <w:pPr>
              <w:spacing w:after="58" w:line="259" w:lineRule="auto"/>
              <w:ind w:left="120" w:firstLine="0"/>
              <w:jc w:val="left"/>
            </w:pPr>
            <w:r>
              <w:rPr>
                <w:b/>
              </w:rPr>
              <w:t xml:space="preserve">Gender </w:t>
            </w:r>
          </w:p>
          <w:p w14:paraId="71A29F50" w14:textId="77777777" w:rsidR="005B4545" w:rsidRDefault="005B4545" w:rsidP="004F4743">
            <w:pPr>
              <w:spacing w:after="0" w:line="259" w:lineRule="auto"/>
              <w:ind w:left="120" w:firstLine="0"/>
              <w:jc w:val="left"/>
            </w:pPr>
            <w:r>
              <w:t xml:space="preserve">       Male </w:t>
            </w:r>
          </w:p>
        </w:tc>
        <w:tc>
          <w:tcPr>
            <w:tcW w:w="1593" w:type="dxa"/>
            <w:tcBorders>
              <w:top w:val="nil"/>
              <w:left w:val="nil"/>
              <w:bottom w:val="nil"/>
              <w:right w:val="nil"/>
            </w:tcBorders>
          </w:tcPr>
          <w:p w14:paraId="06C6B75A" w14:textId="77777777" w:rsidR="005B4545" w:rsidRDefault="005B4545" w:rsidP="004F4743">
            <w:pPr>
              <w:spacing w:after="62" w:line="259" w:lineRule="auto"/>
              <w:ind w:left="457" w:firstLine="0"/>
              <w:jc w:val="left"/>
            </w:pPr>
            <w:r>
              <w:t xml:space="preserve"> </w:t>
            </w:r>
          </w:p>
          <w:p w14:paraId="1074B1C5" w14:textId="77777777" w:rsidR="005B4545" w:rsidRDefault="005B4545" w:rsidP="004F4743">
            <w:pPr>
              <w:spacing w:after="0" w:line="259" w:lineRule="auto"/>
              <w:ind w:left="356" w:firstLine="0"/>
              <w:jc w:val="left"/>
            </w:pPr>
            <w:r>
              <w:t xml:space="preserve">22 </w:t>
            </w:r>
          </w:p>
        </w:tc>
        <w:tc>
          <w:tcPr>
            <w:tcW w:w="1237" w:type="dxa"/>
            <w:tcBorders>
              <w:top w:val="nil"/>
              <w:left w:val="nil"/>
              <w:bottom w:val="nil"/>
              <w:right w:val="nil"/>
            </w:tcBorders>
          </w:tcPr>
          <w:p w14:paraId="67D47D46" w14:textId="77777777" w:rsidR="005B4545" w:rsidRDefault="005B4545" w:rsidP="004F4743">
            <w:pPr>
              <w:spacing w:after="62" w:line="259" w:lineRule="auto"/>
              <w:ind w:left="472" w:firstLine="0"/>
              <w:jc w:val="left"/>
            </w:pPr>
            <w:r>
              <w:t xml:space="preserve"> </w:t>
            </w:r>
          </w:p>
          <w:p w14:paraId="5DD6D4CC" w14:textId="77777777" w:rsidR="005B4545" w:rsidRDefault="005B4545" w:rsidP="004F4743">
            <w:pPr>
              <w:spacing w:after="0" w:line="259" w:lineRule="auto"/>
              <w:ind w:left="296" w:firstLine="0"/>
              <w:jc w:val="left"/>
            </w:pPr>
            <w:r>
              <w:t xml:space="preserve">32.8 </w:t>
            </w:r>
          </w:p>
        </w:tc>
      </w:tr>
      <w:tr w:rsidR="005B4545" w14:paraId="23B83D40" w14:textId="77777777" w:rsidTr="004F4743">
        <w:trPr>
          <w:trHeight w:val="314"/>
        </w:trPr>
        <w:tc>
          <w:tcPr>
            <w:tcW w:w="3593" w:type="dxa"/>
            <w:tcBorders>
              <w:top w:val="nil"/>
              <w:left w:val="nil"/>
              <w:bottom w:val="nil"/>
              <w:right w:val="nil"/>
            </w:tcBorders>
          </w:tcPr>
          <w:p w14:paraId="633CCA17" w14:textId="77777777" w:rsidR="005B4545" w:rsidRDefault="005B4545" w:rsidP="004F4743">
            <w:pPr>
              <w:spacing w:after="0" w:line="259" w:lineRule="auto"/>
              <w:ind w:left="120" w:firstLine="0"/>
              <w:jc w:val="left"/>
            </w:pPr>
            <w:r>
              <w:t xml:space="preserve">       Female </w:t>
            </w:r>
          </w:p>
        </w:tc>
        <w:tc>
          <w:tcPr>
            <w:tcW w:w="1593" w:type="dxa"/>
            <w:tcBorders>
              <w:top w:val="nil"/>
              <w:left w:val="nil"/>
              <w:bottom w:val="nil"/>
              <w:right w:val="nil"/>
            </w:tcBorders>
          </w:tcPr>
          <w:p w14:paraId="2E21BC82" w14:textId="77777777" w:rsidR="005B4545" w:rsidRDefault="005B4545" w:rsidP="004F4743">
            <w:pPr>
              <w:spacing w:after="0" w:line="259" w:lineRule="auto"/>
              <w:ind w:left="356" w:firstLine="0"/>
              <w:jc w:val="left"/>
            </w:pPr>
            <w:r>
              <w:t xml:space="preserve">45 </w:t>
            </w:r>
          </w:p>
        </w:tc>
        <w:tc>
          <w:tcPr>
            <w:tcW w:w="1237" w:type="dxa"/>
            <w:tcBorders>
              <w:top w:val="nil"/>
              <w:left w:val="nil"/>
              <w:bottom w:val="nil"/>
              <w:right w:val="nil"/>
            </w:tcBorders>
          </w:tcPr>
          <w:p w14:paraId="5F498D22" w14:textId="77777777" w:rsidR="005B4545" w:rsidRDefault="005B4545" w:rsidP="004F4743">
            <w:pPr>
              <w:spacing w:after="0" w:line="259" w:lineRule="auto"/>
              <w:ind w:left="296" w:firstLine="0"/>
              <w:jc w:val="left"/>
            </w:pPr>
            <w:r>
              <w:t xml:space="preserve">67.2 </w:t>
            </w:r>
          </w:p>
        </w:tc>
      </w:tr>
      <w:tr w:rsidR="005B4545" w14:paraId="45E350A2" w14:textId="77777777" w:rsidTr="004F4743">
        <w:trPr>
          <w:trHeight w:val="622"/>
        </w:trPr>
        <w:tc>
          <w:tcPr>
            <w:tcW w:w="3593" w:type="dxa"/>
            <w:tcBorders>
              <w:top w:val="nil"/>
              <w:left w:val="nil"/>
              <w:bottom w:val="nil"/>
              <w:right w:val="nil"/>
            </w:tcBorders>
          </w:tcPr>
          <w:p w14:paraId="6E12894D" w14:textId="77777777" w:rsidR="005B4545" w:rsidRDefault="005B4545" w:rsidP="004F4743">
            <w:pPr>
              <w:spacing w:after="58" w:line="259" w:lineRule="auto"/>
              <w:ind w:left="120" w:firstLine="0"/>
              <w:jc w:val="left"/>
            </w:pPr>
            <w:r>
              <w:rPr>
                <w:b/>
              </w:rPr>
              <w:t xml:space="preserve">Prior VLE Experience  </w:t>
            </w:r>
          </w:p>
          <w:p w14:paraId="582A52FF" w14:textId="77777777" w:rsidR="005B4545" w:rsidRDefault="005B4545" w:rsidP="004F4743">
            <w:pPr>
              <w:spacing w:after="0" w:line="259" w:lineRule="auto"/>
              <w:ind w:left="120" w:firstLine="0"/>
              <w:jc w:val="left"/>
            </w:pPr>
            <w:r>
              <w:t xml:space="preserve">       No experience </w:t>
            </w:r>
          </w:p>
        </w:tc>
        <w:tc>
          <w:tcPr>
            <w:tcW w:w="1593" w:type="dxa"/>
            <w:tcBorders>
              <w:top w:val="nil"/>
              <w:left w:val="nil"/>
              <w:bottom w:val="nil"/>
              <w:right w:val="nil"/>
            </w:tcBorders>
          </w:tcPr>
          <w:p w14:paraId="6ABEDC92" w14:textId="77777777" w:rsidR="005B4545" w:rsidRDefault="005B4545" w:rsidP="004F4743">
            <w:pPr>
              <w:spacing w:after="62" w:line="259" w:lineRule="auto"/>
              <w:ind w:left="457" w:firstLine="0"/>
              <w:jc w:val="left"/>
            </w:pPr>
            <w:r>
              <w:t xml:space="preserve"> </w:t>
            </w:r>
          </w:p>
          <w:p w14:paraId="3720C85F" w14:textId="77777777" w:rsidR="005B4545" w:rsidRDefault="005B4545" w:rsidP="004F4743">
            <w:pPr>
              <w:spacing w:after="0" w:line="259" w:lineRule="auto"/>
              <w:ind w:left="356" w:firstLine="0"/>
              <w:jc w:val="left"/>
            </w:pPr>
            <w:r>
              <w:t xml:space="preserve">57 </w:t>
            </w:r>
          </w:p>
        </w:tc>
        <w:tc>
          <w:tcPr>
            <w:tcW w:w="1237" w:type="dxa"/>
            <w:tcBorders>
              <w:top w:val="nil"/>
              <w:left w:val="nil"/>
              <w:bottom w:val="nil"/>
              <w:right w:val="nil"/>
            </w:tcBorders>
          </w:tcPr>
          <w:p w14:paraId="7FB3BD99" w14:textId="77777777" w:rsidR="005B4545" w:rsidRDefault="005B4545" w:rsidP="004F4743">
            <w:pPr>
              <w:spacing w:after="62" w:line="259" w:lineRule="auto"/>
              <w:ind w:left="472" w:firstLine="0"/>
              <w:jc w:val="left"/>
            </w:pPr>
            <w:r>
              <w:t xml:space="preserve"> </w:t>
            </w:r>
          </w:p>
          <w:p w14:paraId="2D7D95A9" w14:textId="77777777" w:rsidR="005B4545" w:rsidRDefault="005B4545" w:rsidP="004F4743">
            <w:pPr>
              <w:spacing w:after="0" w:line="259" w:lineRule="auto"/>
              <w:ind w:left="296" w:firstLine="0"/>
              <w:jc w:val="left"/>
            </w:pPr>
            <w:r>
              <w:t xml:space="preserve">85.1 </w:t>
            </w:r>
          </w:p>
        </w:tc>
      </w:tr>
      <w:tr w:rsidR="005B4545" w14:paraId="7CFC3D7D" w14:textId="77777777" w:rsidTr="004F4743">
        <w:trPr>
          <w:trHeight w:val="295"/>
        </w:trPr>
        <w:tc>
          <w:tcPr>
            <w:tcW w:w="3593" w:type="dxa"/>
            <w:tcBorders>
              <w:top w:val="nil"/>
              <w:left w:val="nil"/>
              <w:bottom w:val="single" w:sz="3" w:space="0" w:color="000000"/>
              <w:right w:val="nil"/>
            </w:tcBorders>
          </w:tcPr>
          <w:p w14:paraId="3C992155" w14:textId="77777777" w:rsidR="005B4545" w:rsidRDefault="005B4545" w:rsidP="004F4743">
            <w:pPr>
              <w:spacing w:after="0" w:line="259" w:lineRule="auto"/>
              <w:ind w:left="120" w:firstLine="0"/>
              <w:jc w:val="left"/>
            </w:pPr>
            <w:r>
              <w:t xml:space="preserve">       With experience </w:t>
            </w:r>
          </w:p>
        </w:tc>
        <w:tc>
          <w:tcPr>
            <w:tcW w:w="1593" w:type="dxa"/>
            <w:tcBorders>
              <w:top w:val="nil"/>
              <w:left w:val="nil"/>
              <w:bottom w:val="single" w:sz="3" w:space="0" w:color="000000"/>
              <w:right w:val="nil"/>
            </w:tcBorders>
          </w:tcPr>
          <w:p w14:paraId="59A0827C" w14:textId="77777777" w:rsidR="005B4545" w:rsidRDefault="005B4545" w:rsidP="004F4743">
            <w:pPr>
              <w:spacing w:after="0" w:line="259" w:lineRule="auto"/>
              <w:ind w:left="356" w:firstLine="0"/>
              <w:jc w:val="left"/>
            </w:pPr>
            <w:r>
              <w:t xml:space="preserve">10 </w:t>
            </w:r>
          </w:p>
        </w:tc>
        <w:tc>
          <w:tcPr>
            <w:tcW w:w="1237" w:type="dxa"/>
            <w:tcBorders>
              <w:top w:val="nil"/>
              <w:left w:val="nil"/>
              <w:bottom w:val="single" w:sz="3" w:space="0" w:color="000000"/>
              <w:right w:val="nil"/>
            </w:tcBorders>
          </w:tcPr>
          <w:p w14:paraId="7DBAA942" w14:textId="77777777" w:rsidR="005B4545" w:rsidRDefault="005B4545" w:rsidP="004F4743">
            <w:pPr>
              <w:spacing w:after="0" w:line="259" w:lineRule="auto"/>
              <w:ind w:left="296" w:firstLine="0"/>
              <w:jc w:val="left"/>
            </w:pPr>
            <w:r>
              <w:t xml:space="preserve">14.9 </w:t>
            </w:r>
          </w:p>
        </w:tc>
      </w:tr>
    </w:tbl>
    <w:p w14:paraId="7CC0A6F3" w14:textId="10456F66" w:rsidR="005B4545" w:rsidRDefault="005B4545" w:rsidP="005B4545">
      <w:pPr>
        <w:ind w:left="0" w:firstLine="0"/>
      </w:pPr>
    </w:p>
    <w:p w14:paraId="52CF58F8" w14:textId="779515C8" w:rsidR="005B4545" w:rsidRDefault="005B4545" w:rsidP="005B4545">
      <w:pPr>
        <w:ind w:left="0" w:firstLine="0"/>
      </w:pPr>
    </w:p>
    <w:p w14:paraId="2D7184E1" w14:textId="1F7DB467" w:rsidR="005B4545" w:rsidRPr="0071283F" w:rsidRDefault="005B4545" w:rsidP="0071283F">
      <w:pPr>
        <w:ind w:left="0" w:firstLine="720"/>
        <w:rPr>
          <w:sz w:val="24"/>
          <w:szCs w:val="24"/>
        </w:rPr>
      </w:pPr>
      <w:r w:rsidRPr="0071283F">
        <w:rPr>
          <w:sz w:val="24"/>
          <w:szCs w:val="24"/>
        </w:rPr>
        <w:t xml:space="preserve">Table 2 shows the summarized replies of the </w:t>
      </w:r>
      <w:r w:rsidR="000A7E84">
        <w:rPr>
          <w:sz w:val="24"/>
          <w:szCs w:val="24"/>
        </w:rPr>
        <w:t>students</w:t>
      </w:r>
      <w:r w:rsidRPr="0071283F">
        <w:rPr>
          <w:sz w:val="24"/>
          <w:szCs w:val="24"/>
        </w:rPr>
        <w:t xml:space="preserve"> </w:t>
      </w:r>
      <w:r w:rsidR="000A7E84">
        <w:rPr>
          <w:sz w:val="24"/>
          <w:szCs w:val="24"/>
        </w:rPr>
        <w:t>in regards with</w:t>
      </w:r>
      <w:r w:rsidRPr="0071283F">
        <w:rPr>
          <w:sz w:val="24"/>
          <w:szCs w:val="24"/>
        </w:rPr>
        <w:t xml:space="preserve"> their satisfaction </w:t>
      </w:r>
      <w:r w:rsidR="000A7E84">
        <w:rPr>
          <w:sz w:val="24"/>
          <w:szCs w:val="24"/>
        </w:rPr>
        <w:t>after using the MOODLE as part of their studies.</w:t>
      </w:r>
      <w:r w:rsidRPr="0071283F">
        <w:rPr>
          <w:sz w:val="24"/>
          <w:szCs w:val="24"/>
        </w:rPr>
        <w:t xml:space="preserve"> As shown in Table 2 all</w:t>
      </w:r>
      <w:r w:rsidR="000A7E84">
        <w:rPr>
          <w:sz w:val="24"/>
          <w:szCs w:val="24"/>
        </w:rPr>
        <w:t xml:space="preserve"> the</w:t>
      </w:r>
      <w:r w:rsidRPr="0071283F">
        <w:rPr>
          <w:sz w:val="24"/>
          <w:szCs w:val="24"/>
        </w:rPr>
        <w:t xml:space="preserve"> </w:t>
      </w:r>
      <w:r w:rsidR="000A7E84">
        <w:rPr>
          <w:sz w:val="24"/>
          <w:szCs w:val="24"/>
        </w:rPr>
        <w:t>answers are agree</w:t>
      </w:r>
      <w:r w:rsidRPr="0071283F">
        <w:rPr>
          <w:sz w:val="24"/>
          <w:szCs w:val="24"/>
        </w:rPr>
        <w:t xml:space="preserve"> and three </w:t>
      </w:r>
      <w:r w:rsidR="000A7E84">
        <w:rPr>
          <w:sz w:val="24"/>
          <w:szCs w:val="24"/>
        </w:rPr>
        <w:t>answers</w:t>
      </w:r>
      <w:r w:rsidRPr="0071283F">
        <w:rPr>
          <w:sz w:val="24"/>
          <w:szCs w:val="24"/>
        </w:rPr>
        <w:t xml:space="preserve"> are strongly agreed by the</w:t>
      </w:r>
      <w:r w:rsidR="000A7E84">
        <w:rPr>
          <w:sz w:val="24"/>
          <w:szCs w:val="24"/>
        </w:rPr>
        <w:t xml:space="preserve"> students</w:t>
      </w:r>
      <w:r w:rsidRPr="0071283F">
        <w:rPr>
          <w:sz w:val="24"/>
          <w:szCs w:val="24"/>
        </w:rPr>
        <w:t>.</w:t>
      </w:r>
      <w:r w:rsidR="000A7E84">
        <w:rPr>
          <w:sz w:val="24"/>
          <w:szCs w:val="24"/>
        </w:rPr>
        <w:t xml:space="preserve"> Considering all the answers</w:t>
      </w:r>
      <w:r w:rsidRPr="0071283F">
        <w:rPr>
          <w:sz w:val="24"/>
          <w:szCs w:val="24"/>
        </w:rPr>
        <w:t xml:space="preserve"> obtained</w:t>
      </w:r>
      <w:r w:rsidR="000A7E84">
        <w:rPr>
          <w:sz w:val="24"/>
          <w:szCs w:val="24"/>
        </w:rPr>
        <w:t xml:space="preserve"> we can see that</w:t>
      </w:r>
      <w:r w:rsidRPr="0071283F">
        <w:rPr>
          <w:sz w:val="24"/>
          <w:szCs w:val="24"/>
        </w:rPr>
        <w:t xml:space="preserve"> weighted means range from 3.04 to 3.27</w:t>
      </w:r>
      <w:r w:rsidR="000A7E84">
        <w:rPr>
          <w:sz w:val="24"/>
          <w:szCs w:val="24"/>
        </w:rPr>
        <w:t xml:space="preserve">, so we can deduct that students </w:t>
      </w:r>
      <w:r w:rsidRPr="0071283F">
        <w:rPr>
          <w:sz w:val="24"/>
          <w:szCs w:val="24"/>
        </w:rPr>
        <w:t xml:space="preserve">are satisfied with </w:t>
      </w:r>
      <w:proofErr w:type="spellStart"/>
      <w:r w:rsidRPr="0071283F">
        <w:rPr>
          <w:sz w:val="24"/>
          <w:szCs w:val="24"/>
        </w:rPr>
        <w:t>the</w:t>
      </w:r>
      <w:r w:rsidR="000A7E84">
        <w:rPr>
          <w:sz w:val="24"/>
          <w:szCs w:val="24"/>
        </w:rPr>
        <w:t>y’re</w:t>
      </w:r>
      <w:proofErr w:type="spellEnd"/>
      <w:r w:rsidRPr="0071283F">
        <w:rPr>
          <w:sz w:val="24"/>
          <w:szCs w:val="24"/>
        </w:rPr>
        <w:t xml:space="preserve"> overall </w:t>
      </w:r>
      <w:r w:rsidR="000A7E84">
        <w:rPr>
          <w:sz w:val="24"/>
          <w:szCs w:val="24"/>
        </w:rPr>
        <w:t>experience using</w:t>
      </w:r>
      <w:r w:rsidRPr="0071283F">
        <w:rPr>
          <w:sz w:val="24"/>
          <w:szCs w:val="24"/>
        </w:rPr>
        <w:t xml:space="preserve"> VLE.</w:t>
      </w:r>
    </w:p>
    <w:p w14:paraId="2B5D9118" w14:textId="3F940901" w:rsidR="005B4545" w:rsidRDefault="005B4545" w:rsidP="005B4545">
      <w:pPr>
        <w:ind w:left="0" w:firstLine="0"/>
      </w:pPr>
    </w:p>
    <w:p w14:paraId="2D2A498D" w14:textId="4A546610" w:rsidR="005B4545" w:rsidRDefault="005B4545" w:rsidP="005B4545">
      <w:pPr>
        <w:ind w:left="0" w:firstLine="0"/>
      </w:pPr>
    </w:p>
    <w:tbl>
      <w:tblPr>
        <w:tblStyle w:val="TableGrid"/>
        <w:tblW w:w="10636" w:type="dxa"/>
        <w:tblInd w:w="-296" w:type="dxa"/>
        <w:tblCellMar>
          <w:top w:w="35" w:type="dxa"/>
          <w:right w:w="66" w:type="dxa"/>
        </w:tblCellMar>
        <w:tblLook w:val="04A0" w:firstRow="1" w:lastRow="0" w:firstColumn="1" w:lastColumn="0" w:noHBand="0" w:noVBand="1"/>
      </w:tblPr>
      <w:tblGrid>
        <w:gridCol w:w="5950"/>
        <w:gridCol w:w="2273"/>
        <w:gridCol w:w="1076"/>
        <w:gridCol w:w="1337"/>
      </w:tblGrid>
      <w:tr w:rsidR="005B4545" w14:paraId="53DA3A03" w14:textId="77777777" w:rsidTr="004F4743">
        <w:trPr>
          <w:trHeight w:val="632"/>
        </w:trPr>
        <w:tc>
          <w:tcPr>
            <w:tcW w:w="8223" w:type="dxa"/>
            <w:gridSpan w:val="2"/>
            <w:tcBorders>
              <w:top w:val="single" w:sz="3" w:space="0" w:color="000000"/>
              <w:left w:val="nil"/>
              <w:bottom w:val="single" w:sz="3" w:space="0" w:color="000000"/>
              <w:right w:val="nil"/>
            </w:tcBorders>
          </w:tcPr>
          <w:p w14:paraId="57116972" w14:textId="77777777" w:rsidR="005B4545" w:rsidRDefault="005B4545" w:rsidP="004F4743">
            <w:pPr>
              <w:spacing w:after="0" w:line="259" w:lineRule="auto"/>
              <w:ind w:left="0" w:right="33" w:firstLine="0"/>
              <w:jc w:val="center"/>
            </w:pPr>
            <w:r>
              <w:rPr>
                <w:b/>
              </w:rPr>
              <w:t xml:space="preserve">Statements </w:t>
            </w:r>
          </w:p>
        </w:tc>
        <w:tc>
          <w:tcPr>
            <w:tcW w:w="1076" w:type="dxa"/>
            <w:tcBorders>
              <w:top w:val="single" w:sz="3" w:space="0" w:color="000000"/>
              <w:left w:val="nil"/>
              <w:bottom w:val="single" w:sz="3" w:space="0" w:color="000000"/>
              <w:right w:val="nil"/>
            </w:tcBorders>
          </w:tcPr>
          <w:p w14:paraId="52072663" w14:textId="77777777" w:rsidR="005B4545" w:rsidRDefault="005B4545" w:rsidP="004F4743">
            <w:pPr>
              <w:spacing w:after="62" w:line="259" w:lineRule="auto"/>
              <w:ind w:left="0" w:firstLine="0"/>
              <w:jc w:val="left"/>
            </w:pPr>
            <w:r>
              <w:rPr>
                <w:b/>
              </w:rPr>
              <w:t xml:space="preserve">Weighted </w:t>
            </w:r>
          </w:p>
          <w:p w14:paraId="775873FC" w14:textId="77777777" w:rsidR="005B4545" w:rsidRDefault="005B4545" w:rsidP="004F4743">
            <w:pPr>
              <w:spacing w:after="0" w:line="259" w:lineRule="auto"/>
              <w:ind w:left="0" w:firstLine="0"/>
              <w:jc w:val="left"/>
            </w:pPr>
            <w:r>
              <w:rPr>
                <w:b/>
              </w:rPr>
              <w:t xml:space="preserve">Mean </w:t>
            </w:r>
          </w:p>
        </w:tc>
        <w:tc>
          <w:tcPr>
            <w:tcW w:w="1337" w:type="dxa"/>
            <w:tcBorders>
              <w:top w:val="single" w:sz="3" w:space="0" w:color="000000"/>
              <w:left w:val="nil"/>
              <w:bottom w:val="single" w:sz="3" w:space="0" w:color="000000"/>
              <w:right w:val="nil"/>
            </w:tcBorders>
          </w:tcPr>
          <w:p w14:paraId="17668A74" w14:textId="77777777" w:rsidR="005B4545" w:rsidRDefault="005B4545" w:rsidP="004F4743">
            <w:pPr>
              <w:spacing w:after="0" w:line="259" w:lineRule="auto"/>
              <w:ind w:left="0" w:firstLine="324"/>
              <w:jc w:val="left"/>
            </w:pPr>
            <w:r>
              <w:rPr>
                <w:b/>
              </w:rPr>
              <w:t xml:space="preserve">Verbal Interpretation </w:t>
            </w:r>
          </w:p>
        </w:tc>
      </w:tr>
      <w:tr w:rsidR="005B4545" w14:paraId="1796F447" w14:textId="77777777" w:rsidTr="004F4743">
        <w:trPr>
          <w:trHeight w:val="605"/>
        </w:trPr>
        <w:tc>
          <w:tcPr>
            <w:tcW w:w="8223" w:type="dxa"/>
            <w:gridSpan w:val="2"/>
            <w:tcBorders>
              <w:top w:val="single" w:sz="3" w:space="0" w:color="000000"/>
              <w:left w:val="nil"/>
              <w:bottom w:val="nil"/>
              <w:right w:val="nil"/>
            </w:tcBorders>
          </w:tcPr>
          <w:p w14:paraId="75F075EE" w14:textId="77777777" w:rsidR="005B4545" w:rsidRDefault="005B4545" w:rsidP="004F4743">
            <w:pPr>
              <w:spacing w:after="84" w:line="259" w:lineRule="auto"/>
              <w:ind w:left="120" w:firstLine="0"/>
              <w:jc w:val="left"/>
            </w:pPr>
            <w:r>
              <w:rPr>
                <w:b/>
              </w:rPr>
              <w:t xml:space="preserve">Learner Interface </w:t>
            </w:r>
          </w:p>
          <w:p w14:paraId="24E91A6F" w14:textId="77777777" w:rsidR="005B4545" w:rsidRDefault="005B4545" w:rsidP="004F4743">
            <w:pPr>
              <w:spacing w:after="0" w:line="259" w:lineRule="auto"/>
              <w:ind w:left="120" w:firstLine="0"/>
              <w:jc w:val="left"/>
            </w:pPr>
            <w:r>
              <w:t>1.</w:t>
            </w:r>
            <w:r>
              <w:rPr>
                <w:rFonts w:ascii="Arial" w:eastAsia="Arial" w:hAnsi="Arial" w:cs="Arial"/>
              </w:rPr>
              <w:t xml:space="preserve"> </w:t>
            </w:r>
            <w:r>
              <w:t xml:space="preserve">I like the look and feel of the VLE. </w:t>
            </w:r>
          </w:p>
        </w:tc>
        <w:tc>
          <w:tcPr>
            <w:tcW w:w="1076" w:type="dxa"/>
            <w:tcBorders>
              <w:top w:val="single" w:sz="3" w:space="0" w:color="000000"/>
              <w:left w:val="nil"/>
              <w:bottom w:val="nil"/>
              <w:right w:val="nil"/>
            </w:tcBorders>
          </w:tcPr>
          <w:p w14:paraId="1DA7C840" w14:textId="77777777" w:rsidR="005B4545" w:rsidRDefault="005B4545" w:rsidP="004F4743">
            <w:pPr>
              <w:spacing w:after="26" w:line="259" w:lineRule="auto"/>
              <w:ind w:left="0" w:firstLine="0"/>
              <w:jc w:val="left"/>
            </w:pPr>
            <w:r>
              <w:t xml:space="preserve"> </w:t>
            </w:r>
          </w:p>
          <w:p w14:paraId="48BA145E" w14:textId="77777777" w:rsidR="005B4545" w:rsidRDefault="005B4545" w:rsidP="004F4743">
            <w:pPr>
              <w:spacing w:after="0" w:line="259" w:lineRule="auto"/>
              <w:ind w:left="248" w:firstLine="0"/>
              <w:jc w:val="left"/>
            </w:pPr>
            <w:r>
              <w:t xml:space="preserve">3.04 </w:t>
            </w:r>
          </w:p>
        </w:tc>
        <w:tc>
          <w:tcPr>
            <w:tcW w:w="1337" w:type="dxa"/>
            <w:tcBorders>
              <w:top w:val="single" w:sz="3" w:space="0" w:color="000000"/>
              <w:left w:val="nil"/>
              <w:bottom w:val="nil"/>
              <w:right w:val="nil"/>
            </w:tcBorders>
          </w:tcPr>
          <w:p w14:paraId="25AC412D" w14:textId="77777777" w:rsidR="005B4545" w:rsidRDefault="005B4545" w:rsidP="004F4743">
            <w:pPr>
              <w:spacing w:after="26" w:line="259" w:lineRule="auto"/>
              <w:ind w:left="0" w:right="4" w:firstLine="0"/>
              <w:jc w:val="center"/>
            </w:pPr>
            <w:r>
              <w:t xml:space="preserve"> </w:t>
            </w:r>
          </w:p>
          <w:p w14:paraId="5C4D2BD2" w14:textId="77777777" w:rsidR="005B4545" w:rsidRDefault="005B4545" w:rsidP="004F4743">
            <w:pPr>
              <w:spacing w:after="0" w:line="259" w:lineRule="auto"/>
              <w:ind w:left="0" w:right="58" w:firstLine="0"/>
              <w:jc w:val="center"/>
            </w:pPr>
            <w:r>
              <w:t xml:space="preserve">Agree </w:t>
            </w:r>
          </w:p>
        </w:tc>
      </w:tr>
      <w:tr w:rsidR="005B4545" w14:paraId="0096C74B" w14:textId="77777777" w:rsidTr="004F4743">
        <w:trPr>
          <w:trHeight w:val="288"/>
        </w:trPr>
        <w:tc>
          <w:tcPr>
            <w:tcW w:w="8223" w:type="dxa"/>
            <w:gridSpan w:val="2"/>
            <w:tcBorders>
              <w:top w:val="nil"/>
              <w:left w:val="nil"/>
              <w:bottom w:val="nil"/>
              <w:right w:val="nil"/>
            </w:tcBorders>
          </w:tcPr>
          <w:p w14:paraId="15260B3B" w14:textId="77777777" w:rsidR="005B4545" w:rsidRDefault="005B4545" w:rsidP="004F4743">
            <w:pPr>
              <w:spacing w:after="0" w:line="259" w:lineRule="auto"/>
              <w:ind w:left="120" w:firstLine="0"/>
              <w:jc w:val="left"/>
            </w:pPr>
            <w:r>
              <w:t>2.</w:t>
            </w:r>
            <w:r>
              <w:rPr>
                <w:rFonts w:ascii="Arial" w:eastAsia="Arial" w:hAnsi="Arial" w:cs="Arial"/>
              </w:rPr>
              <w:t xml:space="preserve"> </w:t>
            </w:r>
            <w:proofErr w:type="spellStart"/>
            <w:r>
              <w:t>Colors</w:t>
            </w:r>
            <w:proofErr w:type="spellEnd"/>
            <w:r>
              <w:t xml:space="preserve">, background and layout are appropriate. </w:t>
            </w:r>
          </w:p>
        </w:tc>
        <w:tc>
          <w:tcPr>
            <w:tcW w:w="1076" w:type="dxa"/>
            <w:tcBorders>
              <w:top w:val="nil"/>
              <w:left w:val="nil"/>
              <w:bottom w:val="nil"/>
              <w:right w:val="nil"/>
            </w:tcBorders>
          </w:tcPr>
          <w:p w14:paraId="6F899C30" w14:textId="77777777" w:rsidR="005B4545" w:rsidRDefault="005B4545" w:rsidP="004F4743">
            <w:pPr>
              <w:spacing w:after="0" w:line="259" w:lineRule="auto"/>
              <w:ind w:left="248" w:firstLine="0"/>
              <w:jc w:val="left"/>
            </w:pPr>
            <w:r>
              <w:t xml:space="preserve">3.19 </w:t>
            </w:r>
          </w:p>
        </w:tc>
        <w:tc>
          <w:tcPr>
            <w:tcW w:w="1337" w:type="dxa"/>
            <w:tcBorders>
              <w:top w:val="nil"/>
              <w:left w:val="nil"/>
              <w:bottom w:val="nil"/>
              <w:right w:val="nil"/>
            </w:tcBorders>
          </w:tcPr>
          <w:p w14:paraId="0D39E1C4" w14:textId="77777777" w:rsidR="005B4545" w:rsidRDefault="005B4545" w:rsidP="004F4743">
            <w:pPr>
              <w:spacing w:after="0" w:line="259" w:lineRule="auto"/>
              <w:ind w:left="0" w:right="58" w:firstLine="0"/>
              <w:jc w:val="center"/>
            </w:pPr>
            <w:r>
              <w:t xml:space="preserve">Agree </w:t>
            </w:r>
          </w:p>
        </w:tc>
      </w:tr>
      <w:tr w:rsidR="005B4545" w14:paraId="011DE08A" w14:textId="77777777" w:rsidTr="004F4743">
        <w:trPr>
          <w:trHeight w:val="288"/>
        </w:trPr>
        <w:tc>
          <w:tcPr>
            <w:tcW w:w="8223" w:type="dxa"/>
            <w:gridSpan w:val="2"/>
            <w:tcBorders>
              <w:top w:val="nil"/>
              <w:left w:val="nil"/>
              <w:bottom w:val="nil"/>
              <w:right w:val="nil"/>
            </w:tcBorders>
          </w:tcPr>
          <w:p w14:paraId="3368265E" w14:textId="77777777" w:rsidR="005B4545" w:rsidRDefault="005B4545" w:rsidP="004F4743">
            <w:pPr>
              <w:spacing w:after="0" w:line="259" w:lineRule="auto"/>
              <w:ind w:left="120" w:firstLine="0"/>
              <w:jc w:val="left"/>
            </w:pPr>
            <w:r>
              <w:t>3.</w:t>
            </w:r>
            <w:r>
              <w:rPr>
                <w:rFonts w:ascii="Arial" w:eastAsia="Arial" w:hAnsi="Arial" w:cs="Arial"/>
              </w:rPr>
              <w:t xml:space="preserve"> </w:t>
            </w:r>
            <w:r>
              <w:t xml:space="preserve">Buttons and links are well-placed. </w:t>
            </w:r>
          </w:p>
        </w:tc>
        <w:tc>
          <w:tcPr>
            <w:tcW w:w="1076" w:type="dxa"/>
            <w:tcBorders>
              <w:top w:val="nil"/>
              <w:left w:val="nil"/>
              <w:bottom w:val="nil"/>
              <w:right w:val="nil"/>
            </w:tcBorders>
          </w:tcPr>
          <w:p w14:paraId="3D94BEBD" w14:textId="77777777" w:rsidR="005B4545" w:rsidRDefault="005B4545" w:rsidP="004F4743">
            <w:pPr>
              <w:spacing w:after="0" w:line="259" w:lineRule="auto"/>
              <w:ind w:left="248" w:firstLine="0"/>
              <w:jc w:val="left"/>
            </w:pPr>
            <w:r>
              <w:t xml:space="preserve">3.15 </w:t>
            </w:r>
          </w:p>
        </w:tc>
        <w:tc>
          <w:tcPr>
            <w:tcW w:w="1337" w:type="dxa"/>
            <w:tcBorders>
              <w:top w:val="nil"/>
              <w:left w:val="nil"/>
              <w:bottom w:val="nil"/>
              <w:right w:val="nil"/>
            </w:tcBorders>
          </w:tcPr>
          <w:p w14:paraId="0E662ECB" w14:textId="77777777" w:rsidR="005B4545" w:rsidRDefault="005B4545" w:rsidP="004F4743">
            <w:pPr>
              <w:spacing w:after="0" w:line="259" w:lineRule="auto"/>
              <w:ind w:left="0" w:right="58" w:firstLine="0"/>
              <w:jc w:val="center"/>
            </w:pPr>
            <w:r>
              <w:t xml:space="preserve">Agree </w:t>
            </w:r>
          </w:p>
        </w:tc>
      </w:tr>
      <w:tr w:rsidR="005B4545" w14:paraId="10B3061D" w14:textId="77777777" w:rsidTr="004F4743">
        <w:trPr>
          <w:trHeight w:val="288"/>
        </w:trPr>
        <w:tc>
          <w:tcPr>
            <w:tcW w:w="8223" w:type="dxa"/>
            <w:gridSpan w:val="2"/>
            <w:tcBorders>
              <w:top w:val="nil"/>
              <w:left w:val="nil"/>
              <w:bottom w:val="nil"/>
              <w:right w:val="nil"/>
            </w:tcBorders>
          </w:tcPr>
          <w:p w14:paraId="723BC9D9" w14:textId="77777777" w:rsidR="005B4545" w:rsidRDefault="005B4545" w:rsidP="004F4743">
            <w:pPr>
              <w:spacing w:after="0" w:line="259" w:lineRule="auto"/>
              <w:ind w:left="120" w:firstLine="0"/>
              <w:jc w:val="left"/>
            </w:pPr>
            <w:r>
              <w:t>4.</w:t>
            </w:r>
            <w:r>
              <w:rPr>
                <w:rFonts w:ascii="Arial" w:eastAsia="Arial" w:hAnsi="Arial" w:cs="Arial"/>
              </w:rPr>
              <w:t xml:space="preserve"> </w:t>
            </w:r>
            <w:r>
              <w:t xml:space="preserve">Fonts (style, </w:t>
            </w:r>
            <w:proofErr w:type="spellStart"/>
            <w:r>
              <w:t>color</w:t>
            </w:r>
            <w:proofErr w:type="spellEnd"/>
            <w:r>
              <w:t xml:space="preserve">, saturation) are easy to read. </w:t>
            </w:r>
          </w:p>
        </w:tc>
        <w:tc>
          <w:tcPr>
            <w:tcW w:w="1076" w:type="dxa"/>
            <w:tcBorders>
              <w:top w:val="nil"/>
              <w:left w:val="nil"/>
              <w:bottom w:val="nil"/>
              <w:right w:val="nil"/>
            </w:tcBorders>
          </w:tcPr>
          <w:p w14:paraId="7ABB811E" w14:textId="77777777" w:rsidR="005B4545" w:rsidRDefault="005B4545" w:rsidP="004F4743">
            <w:pPr>
              <w:spacing w:after="0" w:line="259" w:lineRule="auto"/>
              <w:ind w:left="248" w:firstLine="0"/>
              <w:jc w:val="left"/>
            </w:pPr>
            <w:r>
              <w:t xml:space="preserve">3.10 </w:t>
            </w:r>
          </w:p>
        </w:tc>
        <w:tc>
          <w:tcPr>
            <w:tcW w:w="1337" w:type="dxa"/>
            <w:tcBorders>
              <w:top w:val="nil"/>
              <w:left w:val="nil"/>
              <w:bottom w:val="nil"/>
              <w:right w:val="nil"/>
            </w:tcBorders>
          </w:tcPr>
          <w:p w14:paraId="065547E0" w14:textId="77777777" w:rsidR="005B4545" w:rsidRDefault="005B4545" w:rsidP="004F4743">
            <w:pPr>
              <w:spacing w:after="0" w:line="259" w:lineRule="auto"/>
              <w:ind w:left="0" w:right="58" w:firstLine="0"/>
              <w:jc w:val="center"/>
            </w:pPr>
            <w:r>
              <w:t xml:space="preserve">Agree </w:t>
            </w:r>
          </w:p>
        </w:tc>
      </w:tr>
      <w:tr w:rsidR="005B4545" w14:paraId="487797B4" w14:textId="77777777" w:rsidTr="004F4743">
        <w:trPr>
          <w:trHeight w:val="288"/>
        </w:trPr>
        <w:tc>
          <w:tcPr>
            <w:tcW w:w="8223" w:type="dxa"/>
            <w:gridSpan w:val="2"/>
            <w:tcBorders>
              <w:top w:val="nil"/>
              <w:left w:val="nil"/>
              <w:bottom w:val="nil"/>
              <w:right w:val="nil"/>
            </w:tcBorders>
          </w:tcPr>
          <w:p w14:paraId="3EFE40AE" w14:textId="77777777" w:rsidR="005B4545" w:rsidRDefault="005B4545" w:rsidP="004F4743">
            <w:pPr>
              <w:spacing w:after="0" w:line="259" w:lineRule="auto"/>
              <w:ind w:left="120" w:firstLine="0"/>
              <w:jc w:val="left"/>
            </w:pPr>
            <w:r>
              <w:t>5.</w:t>
            </w:r>
            <w:r>
              <w:rPr>
                <w:rFonts w:ascii="Arial" w:eastAsia="Arial" w:hAnsi="Arial" w:cs="Arial"/>
              </w:rPr>
              <w:t xml:space="preserve"> </w:t>
            </w:r>
            <w:r>
              <w:t xml:space="preserve">The VLE is easy to navigate. </w:t>
            </w:r>
          </w:p>
        </w:tc>
        <w:tc>
          <w:tcPr>
            <w:tcW w:w="1076" w:type="dxa"/>
            <w:tcBorders>
              <w:top w:val="nil"/>
              <w:left w:val="nil"/>
              <w:bottom w:val="nil"/>
              <w:right w:val="nil"/>
            </w:tcBorders>
          </w:tcPr>
          <w:p w14:paraId="3B042B41" w14:textId="77777777" w:rsidR="005B4545" w:rsidRDefault="005B4545" w:rsidP="004F4743">
            <w:pPr>
              <w:spacing w:after="0" w:line="259" w:lineRule="auto"/>
              <w:ind w:left="248" w:firstLine="0"/>
              <w:jc w:val="left"/>
            </w:pPr>
            <w:r>
              <w:t xml:space="preserve">3.09 </w:t>
            </w:r>
          </w:p>
        </w:tc>
        <w:tc>
          <w:tcPr>
            <w:tcW w:w="1337" w:type="dxa"/>
            <w:tcBorders>
              <w:top w:val="nil"/>
              <w:left w:val="nil"/>
              <w:bottom w:val="nil"/>
              <w:right w:val="nil"/>
            </w:tcBorders>
          </w:tcPr>
          <w:p w14:paraId="29FC2080" w14:textId="77777777" w:rsidR="005B4545" w:rsidRDefault="005B4545" w:rsidP="004F4743">
            <w:pPr>
              <w:spacing w:after="0" w:line="259" w:lineRule="auto"/>
              <w:ind w:left="0" w:right="58" w:firstLine="0"/>
              <w:jc w:val="center"/>
            </w:pPr>
            <w:r>
              <w:t xml:space="preserve">Agree </w:t>
            </w:r>
          </w:p>
        </w:tc>
      </w:tr>
      <w:tr w:rsidR="005B4545" w14:paraId="0DA4FAD0" w14:textId="77777777" w:rsidTr="004F4743">
        <w:trPr>
          <w:trHeight w:val="288"/>
        </w:trPr>
        <w:tc>
          <w:tcPr>
            <w:tcW w:w="8223" w:type="dxa"/>
            <w:gridSpan w:val="2"/>
            <w:tcBorders>
              <w:top w:val="nil"/>
              <w:left w:val="nil"/>
              <w:bottom w:val="nil"/>
              <w:right w:val="nil"/>
            </w:tcBorders>
          </w:tcPr>
          <w:p w14:paraId="2F03BFFD" w14:textId="77777777" w:rsidR="005B4545" w:rsidRDefault="005B4545" w:rsidP="004F4743">
            <w:pPr>
              <w:spacing w:after="0" w:line="259" w:lineRule="auto"/>
              <w:ind w:left="120" w:firstLine="0"/>
              <w:jc w:val="left"/>
            </w:pPr>
            <w:r>
              <w:t>6.</w:t>
            </w:r>
            <w:r>
              <w:rPr>
                <w:rFonts w:ascii="Arial" w:eastAsia="Arial" w:hAnsi="Arial" w:cs="Arial"/>
              </w:rPr>
              <w:t xml:space="preserve"> </w:t>
            </w:r>
            <w:r>
              <w:t xml:space="preserve">The VLE is user-friendly. </w:t>
            </w:r>
          </w:p>
        </w:tc>
        <w:tc>
          <w:tcPr>
            <w:tcW w:w="1076" w:type="dxa"/>
            <w:tcBorders>
              <w:top w:val="nil"/>
              <w:left w:val="nil"/>
              <w:bottom w:val="nil"/>
              <w:right w:val="nil"/>
            </w:tcBorders>
          </w:tcPr>
          <w:p w14:paraId="3DE92075" w14:textId="77777777" w:rsidR="005B4545" w:rsidRDefault="005B4545" w:rsidP="004F4743">
            <w:pPr>
              <w:spacing w:after="0" w:line="259" w:lineRule="auto"/>
              <w:ind w:left="248" w:firstLine="0"/>
              <w:jc w:val="left"/>
            </w:pPr>
            <w:r>
              <w:t xml:space="preserve">3.22 </w:t>
            </w:r>
          </w:p>
        </w:tc>
        <w:tc>
          <w:tcPr>
            <w:tcW w:w="1337" w:type="dxa"/>
            <w:tcBorders>
              <w:top w:val="nil"/>
              <w:left w:val="nil"/>
              <w:bottom w:val="nil"/>
              <w:right w:val="nil"/>
            </w:tcBorders>
          </w:tcPr>
          <w:p w14:paraId="338EF049" w14:textId="77777777" w:rsidR="005B4545" w:rsidRDefault="005B4545" w:rsidP="004F4743">
            <w:pPr>
              <w:spacing w:after="0" w:line="259" w:lineRule="auto"/>
              <w:ind w:left="0" w:right="58" w:firstLine="0"/>
              <w:jc w:val="center"/>
            </w:pPr>
            <w:r>
              <w:t xml:space="preserve">Agree </w:t>
            </w:r>
          </w:p>
        </w:tc>
      </w:tr>
      <w:tr w:rsidR="005B4545" w14:paraId="6604C405" w14:textId="77777777" w:rsidTr="004F4743">
        <w:trPr>
          <w:trHeight w:val="290"/>
        </w:trPr>
        <w:tc>
          <w:tcPr>
            <w:tcW w:w="8223" w:type="dxa"/>
            <w:gridSpan w:val="2"/>
            <w:tcBorders>
              <w:top w:val="nil"/>
              <w:left w:val="nil"/>
              <w:bottom w:val="nil"/>
              <w:right w:val="nil"/>
            </w:tcBorders>
          </w:tcPr>
          <w:p w14:paraId="0D36AC52" w14:textId="77777777" w:rsidR="005B4545" w:rsidRDefault="005B4545" w:rsidP="004F4743">
            <w:pPr>
              <w:spacing w:after="0" w:line="259" w:lineRule="auto"/>
              <w:ind w:left="120" w:firstLine="0"/>
              <w:jc w:val="left"/>
            </w:pPr>
            <w:r>
              <w:t>7.</w:t>
            </w:r>
            <w:r>
              <w:rPr>
                <w:rFonts w:ascii="Arial" w:eastAsia="Arial" w:hAnsi="Arial" w:cs="Arial"/>
              </w:rPr>
              <w:t xml:space="preserve"> </w:t>
            </w:r>
            <w:r>
              <w:t xml:space="preserve">I am satisfied with the interface of the VLE. </w:t>
            </w:r>
          </w:p>
        </w:tc>
        <w:tc>
          <w:tcPr>
            <w:tcW w:w="1076" w:type="dxa"/>
            <w:tcBorders>
              <w:top w:val="nil"/>
              <w:left w:val="nil"/>
              <w:bottom w:val="nil"/>
              <w:right w:val="nil"/>
            </w:tcBorders>
          </w:tcPr>
          <w:p w14:paraId="057D8675" w14:textId="77777777" w:rsidR="005B4545" w:rsidRDefault="005B4545" w:rsidP="004F4743">
            <w:pPr>
              <w:spacing w:after="0" w:line="259" w:lineRule="auto"/>
              <w:ind w:left="248" w:firstLine="0"/>
              <w:jc w:val="left"/>
            </w:pPr>
            <w:r>
              <w:t xml:space="preserve">3.27 </w:t>
            </w:r>
          </w:p>
        </w:tc>
        <w:tc>
          <w:tcPr>
            <w:tcW w:w="1337" w:type="dxa"/>
            <w:tcBorders>
              <w:top w:val="nil"/>
              <w:left w:val="nil"/>
              <w:bottom w:val="nil"/>
              <w:right w:val="nil"/>
            </w:tcBorders>
          </w:tcPr>
          <w:p w14:paraId="3B9BE09D" w14:textId="77777777" w:rsidR="005B4545" w:rsidRDefault="005B4545" w:rsidP="004F4743">
            <w:pPr>
              <w:spacing w:after="0" w:line="259" w:lineRule="auto"/>
              <w:ind w:left="0" w:right="58" w:firstLine="0"/>
              <w:jc w:val="center"/>
            </w:pPr>
            <w:r>
              <w:t xml:space="preserve">Agree </w:t>
            </w:r>
          </w:p>
        </w:tc>
      </w:tr>
      <w:tr w:rsidR="005B4545" w14:paraId="506B7E8D" w14:textId="77777777" w:rsidTr="004F4743">
        <w:trPr>
          <w:trHeight w:val="574"/>
        </w:trPr>
        <w:tc>
          <w:tcPr>
            <w:tcW w:w="8223" w:type="dxa"/>
            <w:gridSpan w:val="2"/>
            <w:tcBorders>
              <w:top w:val="nil"/>
              <w:left w:val="nil"/>
              <w:bottom w:val="nil"/>
              <w:right w:val="nil"/>
            </w:tcBorders>
          </w:tcPr>
          <w:p w14:paraId="5FE0DD9D" w14:textId="77777777" w:rsidR="005B4545" w:rsidRDefault="005B4545" w:rsidP="004F4743">
            <w:pPr>
              <w:spacing w:after="97" w:line="259" w:lineRule="auto"/>
              <w:ind w:left="120" w:firstLine="0"/>
              <w:jc w:val="left"/>
            </w:pPr>
            <w:r>
              <w:rPr>
                <w:b/>
              </w:rPr>
              <w:t xml:space="preserve">Learning Community </w:t>
            </w:r>
          </w:p>
          <w:p w14:paraId="50A2BC28" w14:textId="77777777" w:rsidR="005B4545" w:rsidRDefault="005B4545" w:rsidP="004F4743">
            <w:pPr>
              <w:spacing w:after="0" w:line="259" w:lineRule="auto"/>
              <w:ind w:left="120" w:firstLine="0"/>
              <w:jc w:val="left"/>
            </w:pPr>
            <w:r>
              <w:t>8.</w:t>
            </w:r>
            <w:r>
              <w:rPr>
                <w:rFonts w:ascii="Arial" w:eastAsia="Arial" w:hAnsi="Arial" w:cs="Arial"/>
              </w:rPr>
              <w:t xml:space="preserve"> </w:t>
            </w:r>
            <w:r>
              <w:t xml:space="preserve">The VLE makes it easy for you to discuss questions with other students. </w:t>
            </w:r>
          </w:p>
        </w:tc>
        <w:tc>
          <w:tcPr>
            <w:tcW w:w="1076" w:type="dxa"/>
            <w:tcBorders>
              <w:top w:val="nil"/>
              <w:left w:val="nil"/>
              <w:bottom w:val="nil"/>
              <w:right w:val="nil"/>
            </w:tcBorders>
          </w:tcPr>
          <w:p w14:paraId="0E19287F" w14:textId="77777777" w:rsidR="005B4545" w:rsidRDefault="005B4545" w:rsidP="004F4743">
            <w:pPr>
              <w:spacing w:after="38" w:line="259" w:lineRule="auto"/>
              <w:ind w:left="424" w:firstLine="0"/>
              <w:jc w:val="left"/>
            </w:pPr>
            <w:r>
              <w:t xml:space="preserve"> </w:t>
            </w:r>
          </w:p>
          <w:p w14:paraId="76333B11" w14:textId="77777777" w:rsidR="005B4545" w:rsidRDefault="005B4545" w:rsidP="004F4743">
            <w:pPr>
              <w:spacing w:after="0" w:line="259" w:lineRule="auto"/>
              <w:ind w:left="248" w:firstLine="0"/>
              <w:jc w:val="left"/>
            </w:pPr>
            <w:r>
              <w:t xml:space="preserve">2.55 </w:t>
            </w:r>
          </w:p>
        </w:tc>
        <w:tc>
          <w:tcPr>
            <w:tcW w:w="1337" w:type="dxa"/>
            <w:tcBorders>
              <w:top w:val="nil"/>
              <w:left w:val="nil"/>
              <w:bottom w:val="nil"/>
              <w:right w:val="nil"/>
            </w:tcBorders>
          </w:tcPr>
          <w:p w14:paraId="266DFE74" w14:textId="77777777" w:rsidR="005B4545" w:rsidRDefault="005B4545" w:rsidP="004F4743">
            <w:pPr>
              <w:spacing w:after="38" w:line="259" w:lineRule="auto"/>
              <w:ind w:left="0" w:right="4" w:firstLine="0"/>
              <w:jc w:val="center"/>
            </w:pPr>
            <w:r>
              <w:t xml:space="preserve"> </w:t>
            </w:r>
          </w:p>
          <w:p w14:paraId="64C7649B" w14:textId="77777777" w:rsidR="005B4545" w:rsidRDefault="005B4545" w:rsidP="004F4743">
            <w:pPr>
              <w:spacing w:after="0" w:line="259" w:lineRule="auto"/>
              <w:ind w:left="0" w:right="58" w:firstLine="0"/>
              <w:jc w:val="center"/>
            </w:pPr>
            <w:r>
              <w:t xml:space="preserve">Agree </w:t>
            </w:r>
          </w:p>
        </w:tc>
      </w:tr>
      <w:tr w:rsidR="005B4545" w14:paraId="64872B0D" w14:textId="77777777" w:rsidTr="004F4743">
        <w:trPr>
          <w:trHeight w:val="288"/>
        </w:trPr>
        <w:tc>
          <w:tcPr>
            <w:tcW w:w="8223" w:type="dxa"/>
            <w:gridSpan w:val="2"/>
            <w:tcBorders>
              <w:top w:val="nil"/>
              <w:left w:val="nil"/>
              <w:bottom w:val="nil"/>
              <w:right w:val="nil"/>
            </w:tcBorders>
          </w:tcPr>
          <w:p w14:paraId="46E2C4CF" w14:textId="77777777" w:rsidR="005B4545" w:rsidRDefault="005B4545" w:rsidP="004F4743">
            <w:pPr>
              <w:spacing w:after="0" w:line="259" w:lineRule="auto"/>
              <w:ind w:left="120" w:firstLine="0"/>
              <w:jc w:val="left"/>
            </w:pPr>
            <w:r>
              <w:t>9.</w:t>
            </w:r>
            <w:r>
              <w:rPr>
                <w:rFonts w:ascii="Arial" w:eastAsia="Arial" w:hAnsi="Arial" w:cs="Arial"/>
              </w:rPr>
              <w:t xml:space="preserve"> </w:t>
            </w:r>
            <w:r>
              <w:t xml:space="preserve">The VLE makes it easy for you to access the shared content from the learning community </w:t>
            </w:r>
          </w:p>
        </w:tc>
        <w:tc>
          <w:tcPr>
            <w:tcW w:w="1076" w:type="dxa"/>
            <w:tcBorders>
              <w:top w:val="nil"/>
              <w:left w:val="nil"/>
              <w:bottom w:val="nil"/>
              <w:right w:val="nil"/>
            </w:tcBorders>
          </w:tcPr>
          <w:p w14:paraId="04A50E06" w14:textId="77777777" w:rsidR="005B4545" w:rsidRDefault="005B4545" w:rsidP="004F4743">
            <w:pPr>
              <w:spacing w:after="0" w:line="259" w:lineRule="auto"/>
              <w:ind w:left="248" w:firstLine="0"/>
              <w:jc w:val="left"/>
            </w:pPr>
            <w:r>
              <w:t xml:space="preserve">2.61 </w:t>
            </w:r>
          </w:p>
        </w:tc>
        <w:tc>
          <w:tcPr>
            <w:tcW w:w="1337" w:type="dxa"/>
            <w:tcBorders>
              <w:top w:val="nil"/>
              <w:left w:val="nil"/>
              <w:bottom w:val="nil"/>
              <w:right w:val="nil"/>
            </w:tcBorders>
          </w:tcPr>
          <w:p w14:paraId="4B17A0F8" w14:textId="77777777" w:rsidR="005B4545" w:rsidRDefault="005B4545" w:rsidP="004F4743">
            <w:pPr>
              <w:spacing w:after="0" w:line="259" w:lineRule="auto"/>
              <w:ind w:left="0" w:right="58" w:firstLine="0"/>
              <w:jc w:val="center"/>
            </w:pPr>
            <w:r>
              <w:t xml:space="preserve">Agree </w:t>
            </w:r>
          </w:p>
        </w:tc>
      </w:tr>
      <w:tr w:rsidR="005B4545" w14:paraId="652DB9F2" w14:textId="77777777" w:rsidTr="004F4743">
        <w:trPr>
          <w:trHeight w:val="288"/>
        </w:trPr>
        <w:tc>
          <w:tcPr>
            <w:tcW w:w="8223" w:type="dxa"/>
            <w:gridSpan w:val="2"/>
            <w:tcBorders>
              <w:top w:val="nil"/>
              <w:left w:val="nil"/>
              <w:bottom w:val="nil"/>
              <w:right w:val="nil"/>
            </w:tcBorders>
          </w:tcPr>
          <w:p w14:paraId="308B6D36" w14:textId="77777777" w:rsidR="005B4545" w:rsidRDefault="005B4545" w:rsidP="004F4743">
            <w:pPr>
              <w:spacing w:after="0" w:line="259" w:lineRule="auto"/>
              <w:ind w:left="120" w:firstLine="0"/>
              <w:jc w:val="left"/>
            </w:pPr>
            <w:r>
              <w:t>10.</w:t>
            </w:r>
            <w:r>
              <w:rPr>
                <w:rFonts w:ascii="Arial" w:eastAsia="Arial" w:hAnsi="Arial" w:cs="Arial"/>
              </w:rPr>
              <w:t xml:space="preserve"> </w:t>
            </w:r>
            <w:r>
              <w:t xml:space="preserve">The VLE makes it easy for you to discuss questions with your professor. </w:t>
            </w:r>
          </w:p>
        </w:tc>
        <w:tc>
          <w:tcPr>
            <w:tcW w:w="1076" w:type="dxa"/>
            <w:tcBorders>
              <w:top w:val="nil"/>
              <w:left w:val="nil"/>
              <w:bottom w:val="nil"/>
              <w:right w:val="nil"/>
            </w:tcBorders>
          </w:tcPr>
          <w:p w14:paraId="6FE98223" w14:textId="77777777" w:rsidR="005B4545" w:rsidRDefault="005B4545" w:rsidP="004F4743">
            <w:pPr>
              <w:spacing w:after="0" w:line="259" w:lineRule="auto"/>
              <w:ind w:left="248" w:firstLine="0"/>
              <w:jc w:val="left"/>
            </w:pPr>
            <w:r>
              <w:t xml:space="preserve">2.85 </w:t>
            </w:r>
          </w:p>
        </w:tc>
        <w:tc>
          <w:tcPr>
            <w:tcW w:w="1337" w:type="dxa"/>
            <w:tcBorders>
              <w:top w:val="nil"/>
              <w:left w:val="nil"/>
              <w:bottom w:val="nil"/>
              <w:right w:val="nil"/>
            </w:tcBorders>
          </w:tcPr>
          <w:p w14:paraId="6C326A87" w14:textId="77777777" w:rsidR="005B4545" w:rsidRDefault="005B4545" w:rsidP="004F4743">
            <w:pPr>
              <w:spacing w:after="0" w:line="259" w:lineRule="auto"/>
              <w:ind w:left="0" w:right="58" w:firstLine="0"/>
              <w:jc w:val="center"/>
            </w:pPr>
            <w:r>
              <w:t xml:space="preserve">Agree </w:t>
            </w:r>
          </w:p>
        </w:tc>
      </w:tr>
      <w:tr w:rsidR="005B4545" w14:paraId="30D7741A" w14:textId="77777777" w:rsidTr="004F4743">
        <w:trPr>
          <w:trHeight w:val="290"/>
        </w:trPr>
        <w:tc>
          <w:tcPr>
            <w:tcW w:w="8223" w:type="dxa"/>
            <w:gridSpan w:val="2"/>
            <w:tcBorders>
              <w:top w:val="nil"/>
              <w:left w:val="nil"/>
              <w:bottom w:val="nil"/>
              <w:right w:val="nil"/>
            </w:tcBorders>
          </w:tcPr>
          <w:p w14:paraId="26437153" w14:textId="77777777" w:rsidR="005B4545" w:rsidRDefault="005B4545" w:rsidP="004F4743">
            <w:pPr>
              <w:spacing w:after="0" w:line="259" w:lineRule="auto"/>
              <w:ind w:left="120" w:firstLine="0"/>
              <w:jc w:val="left"/>
            </w:pPr>
            <w:r>
              <w:t>11.</w:t>
            </w:r>
            <w:r>
              <w:rPr>
                <w:rFonts w:ascii="Arial" w:eastAsia="Arial" w:hAnsi="Arial" w:cs="Arial"/>
              </w:rPr>
              <w:t xml:space="preserve"> </w:t>
            </w:r>
            <w:r>
              <w:t xml:space="preserve">The VLE system makes it easy for you to share what you learn with the learning community. </w:t>
            </w:r>
          </w:p>
        </w:tc>
        <w:tc>
          <w:tcPr>
            <w:tcW w:w="1076" w:type="dxa"/>
            <w:tcBorders>
              <w:top w:val="nil"/>
              <w:left w:val="nil"/>
              <w:bottom w:val="nil"/>
              <w:right w:val="nil"/>
            </w:tcBorders>
          </w:tcPr>
          <w:p w14:paraId="045F5306" w14:textId="77777777" w:rsidR="005B4545" w:rsidRDefault="005B4545" w:rsidP="004F4743">
            <w:pPr>
              <w:spacing w:after="0" w:line="259" w:lineRule="auto"/>
              <w:ind w:left="248" w:firstLine="0"/>
              <w:jc w:val="left"/>
            </w:pPr>
            <w:r>
              <w:t xml:space="preserve">2.57 </w:t>
            </w:r>
          </w:p>
        </w:tc>
        <w:tc>
          <w:tcPr>
            <w:tcW w:w="1337" w:type="dxa"/>
            <w:tcBorders>
              <w:top w:val="nil"/>
              <w:left w:val="nil"/>
              <w:bottom w:val="nil"/>
              <w:right w:val="nil"/>
            </w:tcBorders>
          </w:tcPr>
          <w:p w14:paraId="5800C6CC" w14:textId="77777777" w:rsidR="005B4545" w:rsidRDefault="005B4545" w:rsidP="004F4743">
            <w:pPr>
              <w:spacing w:after="0" w:line="259" w:lineRule="auto"/>
              <w:ind w:left="0" w:right="58" w:firstLine="0"/>
              <w:jc w:val="center"/>
            </w:pPr>
            <w:r>
              <w:t xml:space="preserve">Agree </w:t>
            </w:r>
          </w:p>
        </w:tc>
      </w:tr>
      <w:tr w:rsidR="005B4545" w14:paraId="427FA5B1" w14:textId="77777777" w:rsidTr="004F4743">
        <w:trPr>
          <w:trHeight w:val="574"/>
        </w:trPr>
        <w:tc>
          <w:tcPr>
            <w:tcW w:w="5950" w:type="dxa"/>
            <w:tcBorders>
              <w:top w:val="nil"/>
              <w:left w:val="nil"/>
              <w:bottom w:val="nil"/>
              <w:right w:val="nil"/>
            </w:tcBorders>
          </w:tcPr>
          <w:p w14:paraId="548DC3D0" w14:textId="77777777" w:rsidR="005B4545" w:rsidRDefault="005B4545" w:rsidP="004F4743">
            <w:pPr>
              <w:spacing w:after="96" w:line="259" w:lineRule="auto"/>
              <w:ind w:left="120" w:firstLine="0"/>
              <w:jc w:val="left"/>
            </w:pPr>
            <w:r>
              <w:rPr>
                <w:b/>
              </w:rPr>
              <w:t xml:space="preserve">Content  </w:t>
            </w:r>
          </w:p>
          <w:p w14:paraId="5D9DEF82" w14:textId="77777777" w:rsidR="005B4545" w:rsidRDefault="005B4545" w:rsidP="004F4743">
            <w:pPr>
              <w:spacing w:after="0" w:line="259" w:lineRule="auto"/>
              <w:ind w:left="120" w:firstLine="0"/>
              <w:jc w:val="left"/>
            </w:pPr>
            <w:r>
              <w:t>12.</w:t>
            </w:r>
            <w:r>
              <w:rPr>
                <w:rFonts w:ascii="Arial" w:eastAsia="Arial" w:hAnsi="Arial" w:cs="Arial"/>
              </w:rPr>
              <w:t xml:space="preserve"> </w:t>
            </w:r>
            <w:r>
              <w:t xml:space="preserve">The VLE provides up-to-date content. </w:t>
            </w:r>
          </w:p>
        </w:tc>
        <w:tc>
          <w:tcPr>
            <w:tcW w:w="2273" w:type="dxa"/>
            <w:tcBorders>
              <w:top w:val="nil"/>
              <w:left w:val="nil"/>
              <w:bottom w:val="nil"/>
              <w:right w:val="nil"/>
            </w:tcBorders>
          </w:tcPr>
          <w:p w14:paraId="0EFA2C1D" w14:textId="77777777" w:rsidR="005B4545" w:rsidRDefault="005B4545" w:rsidP="004F4743">
            <w:pPr>
              <w:spacing w:after="160" w:line="259" w:lineRule="auto"/>
              <w:ind w:left="0" w:firstLine="0"/>
              <w:jc w:val="left"/>
            </w:pPr>
          </w:p>
        </w:tc>
        <w:tc>
          <w:tcPr>
            <w:tcW w:w="1076" w:type="dxa"/>
            <w:tcBorders>
              <w:top w:val="nil"/>
              <w:left w:val="nil"/>
              <w:bottom w:val="nil"/>
              <w:right w:val="nil"/>
            </w:tcBorders>
          </w:tcPr>
          <w:p w14:paraId="2E7B1EDE" w14:textId="77777777" w:rsidR="005B4545" w:rsidRDefault="005B4545" w:rsidP="004F4743">
            <w:pPr>
              <w:spacing w:after="38" w:line="259" w:lineRule="auto"/>
              <w:ind w:left="424" w:firstLine="0"/>
              <w:jc w:val="left"/>
            </w:pPr>
            <w:r>
              <w:t xml:space="preserve"> </w:t>
            </w:r>
          </w:p>
          <w:p w14:paraId="445BE551" w14:textId="77777777" w:rsidR="005B4545" w:rsidRDefault="005B4545" w:rsidP="004F4743">
            <w:pPr>
              <w:spacing w:after="0" w:line="259" w:lineRule="auto"/>
              <w:ind w:left="248" w:firstLine="0"/>
              <w:jc w:val="left"/>
            </w:pPr>
            <w:r>
              <w:t xml:space="preserve">3.04 </w:t>
            </w:r>
          </w:p>
        </w:tc>
        <w:tc>
          <w:tcPr>
            <w:tcW w:w="1337" w:type="dxa"/>
            <w:tcBorders>
              <w:top w:val="nil"/>
              <w:left w:val="nil"/>
              <w:bottom w:val="nil"/>
              <w:right w:val="nil"/>
            </w:tcBorders>
          </w:tcPr>
          <w:p w14:paraId="147936E2" w14:textId="77777777" w:rsidR="005B4545" w:rsidRDefault="005B4545" w:rsidP="004F4743">
            <w:pPr>
              <w:spacing w:after="38" w:line="259" w:lineRule="auto"/>
              <w:ind w:left="0" w:right="4" w:firstLine="0"/>
              <w:jc w:val="center"/>
            </w:pPr>
            <w:r>
              <w:t xml:space="preserve"> </w:t>
            </w:r>
          </w:p>
          <w:p w14:paraId="093B4982" w14:textId="77777777" w:rsidR="005B4545" w:rsidRDefault="005B4545" w:rsidP="004F4743">
            <w:pPr>
              <w:spacing w:after="0" w:line="259" w:lineRule="auto"/>
              <w:ind w:left="0" w:right="58" w:firstLine="0"/>
              <w:jc w:val="center"/>
            </w:pPr>
            <w:r>
              <w:t xml:space="preserve">Agree </w:t>
            </w:r>
          </w:p>
        </w:tc>
      </w:tr>
      <w:tr w:rsidR="005B4545" w14:paraId="2B32A324" w14:textId="77777777" w:rsidTr="004F4743">
        <w:trPr>
          <w:trHeight w:val="288"/>
        </w:trPr>
        <w:tc>
          <w:tcPr>
            <w:tcW w:w="5950" w:type="dxa"/>
            <w:tcBorders>
              <w:top w:val="nil"/>
              <w:left w:val="nil"/>
              <w:bottom w:val="nil"/>
              <w:right w:val="nil"/>
            </w:tcBorders>
          </w:tcPr>
          <w:p w14:paraId="36044A3F" w14:textId="77777777" w:rsidR="005B4545" w:rsidRDefault="005B4545" w:rsidP="004F4743">
            <w:pPr>
              <w:spacing w:after="0" w:line="259" w:lineRule="auto"/>
              <w:ind w:left="120" w:firstLine="0"/>
              <w:jc w:val="left"/>
            </w:pPr>
            <w:r>
              <w:t>13.</w:t>
            </w:r>
            <w:r>
              <w:rPr>
                <w:rFonts w:ascii="Arial" w:eastAsia="Arial" w:hAnsi="Arial" w:cs="Arial"/>
              </w:rPr>
              <w:t xml:space="preserve"> </w:t>
            </w:r>
            <w:r>
              <w:t xml:space="preserve">The VLE provides content that exactly fits your needs. </w:t>
            </w:r>
          </w:p>
        </w:tc>
        <w:tc>
          <w:tcPr>
            <w:tcW w:w="2273" w:type="dxa"/>
            <w:tcBorders>
              <w:top w:val="nil"/>
              <w:left w:val="nil"/>
              <w:bottom w:val="nil"/>
              <w:right w:val="nil"/>
            </w:tcBorders>
          </w:tcPr>
          <w:p w14:paraId="5DA12FA5" w14:textId="77777777" w:rsidR="005B4545" w:rsidRDefault="005B4545" w:rsidP="004F4743">
            <w:pPr>
              <w:spacing w:after="160" w:line="259" w:lineRule="auto"/>
              <w:ind w:left="0" w:firstLine="0"/>
              <w:jc w:val="left"/>
            </w:pPr>
          </w:p>
        </w:tc>
        <w:tc>
          <w:tcPr>
            <w:tcW w:w="1076" w:type="dxa"/>
            <w:tcBorders>
              <w:top w:val="nil"/>
              <w:left w:val="nil"/>
              <w:bottom w:val="nil"/>
              <w:right w:val="nil"/>
            </w:tcBorders>
          </w:tcPr>
          <w:p w14:paraId="0BADC834" w14:textId="77777777" w:rsidR="005B4545" w:rsidRDefault="005B4545" w:rsidP="004F4743">
            <w:pPr>
              <w:spacing w:after="0" w:line="259" w:lineRule="auto"/>
              <w:ind w:left="248" w:firstLine="0"/>
              <w:jc w:val="left"/>
            </w:pPr>
            <w:r>
              <w:t xml:space="preserve">3.12 </w:t>
            </w:r>
          </w:p>
        </w:tc>
        <w:tc>
          <w:tcPr>
            <w:tcW w:w="1337" w:type="dxa"/>
            <w:tcBorders>
              <w:top w:val="nil"/>
              <w:left w:val="nil"/>
              <w:bottom w:val="nil"/>
              <w:right w:val="nil"/>
            </w:tcBorders>
          </w:tcPr>
          <w:p w14:paraId="24E61EA7" w14:textId="77777777" w:rsidR="005B4545" w:rsidRDefault="005B4545" w:rsidP="004F4743">
            <w:pPr>
              <w:spacing w:after="0" w:line="259" w:lineRule="auto"/>
              <w:ind w:left="0" w:right="58" w:firstLine="0"/>
              <w:jc w:val="center"/>
            </w:pPr>
            <w:r>
              <w:t xml:space="preserve">Agree </w:t>
            </w:r>
          </w:p>
        </w:tc>
      </w:tr>
      <w:tr w:rsidR="005B4545" w14:paraId="16F5D798" w14:textId="77777777" w:rsidTr="004F4743">
        <w:trPr>
          <w:trHeight w:val="288"/>
        </w:trPr>
        <w:tc>
          <w:tcPr>
            <w:tcW w:w="5950" w:type="dxa"/>
            <w:tcBorders>
              <w:top w:val="nil"/>
              <w:left w:val="nil"/>
              <w:bottom w:val="nil"/>
              <w:right w:val="nil"/>
            </w:tcBorders>
          </w:tcPr>
          <w:p w14:paraId="50A977F1" w14:textId="77777777" w:rsidR="005B4545" w:rsidRDefault="005B4545" w:rsidP="004F4743">
            <w:pPr>
              <w:spacing w:after="0" w:line="259" w:lineRule="auto"/>
              <w:ind w:left="120" w:firstLine="0"/>
              <w:jc w:val="left"/>
            </w:pPr>
            <w:r>
              <w:t>14.</w:t>
            </w:r>
            <w:r>
              <w:rPr>
                <w:rFonts w:ascii="Arial" w:eastAsia="Arial" w:hAnsi="Arial" w:cs="Arial"/>
              </w:rPr>
              <w:t xml:space="preserve"> </w:t>
            </w:r>
            <w:r>
              <w:t xml:space="preserve">The VLE provides sufficient content. </w:t>
            </w:r>
          </w:p>
        </w:tc>
        <w:tc>
          <w:tcPr>
            <w:tcW w:w="2273" w:type="dxa"/>
            <w:tcBorders>
              <w:top w:val="nil"/>
              <w:left w:val="nil"/>
              <w:bottom w:val="nil"/>
              <w:right w:val="nil"/>
            </w:tcBorders>
          </w:tcPr>
          <w:p w14:paraId="106B268E" w14:textId="77777777" w:rsidR="005B4545" w:rsidRDefault="005B4545" w:rsidP="004F4743">
            <w:pPr>
              <w:spacing w:after="160" w:line="259" w:lineRule="auto"/>
              <w:ind w:left="0" w:firstLine="0"/>
              <w:jc w:val="left"/>
            </w:pPr>
          </w:p>
        </w:tc>
        <w:tc>
          <w:tcPr>
            <w:tcW w:w="1076" w:type="dxa"/>
            <w:tcBorders>
              <w:top w:val="nil"/>
              <w:left w:val="nil"/>
              <w:bottom w:val="nil"/>
              <w:right w:val="nil"/>
            </w:tcBorders>
          </w:tcPr>
          <w:p w14:paraId="79B2CC6E" w14:textId="77777777" w:rsidR="005B4545" w:rsidRDefault="005B4545" w:rsidP="004F4743">
            <w:pPr>
              <w:spacing w:after="0" w:line="259" w:lineRule="auto"/>
              <w:ind w:left="248" w:firstLine="0"/>
              <w:jc w:val="left"/>
            </w:pPr>
            <w:r>
              <w:t xml:space="preserve">3.19 </w:t>
            </w:r>
          </w:p>
        </w:tc>
        <w:tc>
          <w:tcPr>
            <w:tcW w:w="1337" w:type="dxa"/>
            <w:tcBorders>
              <w:top w:val="nil"/>
              <w:left w:val="nil"/>
              <w:bottom w:val="nil"/>
              <w:right w:val="nil"/>
            </w:tcBorders>
          </w:tcPr>
          <w:p w14:paraId="5B5996AA" w14:textId="77777777" w:rsidR="005B4545" w:rsidRDefault="005B4545" w:rsidP="004F4743">
            <w:pPr>
              <w:spacing w:after="0" w:line="259" w:lineRule="auto"/>
              <w:ind w:left="0" w:right="58" w:firstLine="0"/>
              <w:jc w:val="center"/>
            </w:pPr>
            <w:r>
              <w:t xml:space="preserve">Agree </w:t>
            </w:r>
          </w:p>
        </w:tc>
      </w:tr>
      <w:tr w:rsidR="005B4545" w14:paraId="0214AE0F" w14:textId="77777777" w:rsidTr="004F4743">
        <w:trPr>
          <w:trHeight w:val="288"/>
        </w:trPr>
        <w:tc>
          <w:tcPr>
            <w:tcW w:w="5950" w:type="dxa"/>
            <w:tcBorders>
              <w:top w:val="nil"/>
              <w:left w:val="nil"/>
              <w:bottom w:val="nil"/>
              <w:right w:val="nil"/>
            </w:tcBorders>
          </w:tcPr>
          <w:p w14:paraId="705CA1E8" w14:textId="77777777" w:rsidR="005B4545" w:rsidRDefault="005B4545" w:rsidP="004F4743">
            <w:pPr>
              <w:spacing w:after="0" w:line="259" w:lineRule="auto"/>
              <w:ind w:left="120" w:firstLine="0"/>
              <w:jc w:val="left"/>
            </w:pPr>
            <w:r>
              <w:t>15.</w:t>
            </w:r>
            <w:r>
              <w:rPr>
                <w:rFonts w:ascii="Arial" w:eastAsia="Arial" w:hAnsi="Arial" w:cs="Arial"/>
              </w:rPr>
              <w:t xml:space="preserve"> </w:t>
            </w:r>
            <w:r>
              <w:t xml:space="preserve">The VLE is appropriate and is presented in a structured manner. </w:t>
            </w:r>
          </w:p>
        </w:tc>
        <w:tc>
          <w:tcPr>
            <w:tcW w:w="2273" w:type="dxa"/>
            <w:tcBorders>
              <w:top w:val="nil"/>
              <w:left w:val="nil"/>
              <w:bottom w:val="nil"/>
              <w:right w:val="nil"/>
            </w:tcBorders>
          </w:tcPr>
          <w:p w14:paraId="2CBC2A42" w14:textId="77777777" w:rsidR="005B4545" w:rsidRDefault="005B4545" w:rsidP="004F4743">
            <w:pPr>
              <w:spacing w:after="160" w:line="259" w:lineRule="auto"/>
              <w:ind w:left="0" w:firstLine="0"/>
              <w:jc w:val="left"/>
            </w:pPr>
          </w:p>
        </w:tc>
        <w:tc>
          <w:tcPr>
            <w:tcW w:w="1076" w:type="dxa"/>
            <w:tcBorders>
              <w:top w:val="nil"/>
              <w:left w:val="nil"/>
              <w:bottom w:val="nil"/>
              <w:right w:val="nil"/>
            </w:tcBorders>
          </w:tcPr>
          <w:p w14:paraId="49ADEBE2" w14:textId="77777777" w:rsidR="005B4545" w:rsidRDefault="005B4545" w:rsidP="004F4743">
            <w:pPr>
              <w:spacing w:after="0" w:line="259" w:lineRule="auto"/>
              <w:ind w:left="248" w:firstLine="0"/>
              <w:jc w:val="left"/>
            </w:pPr>
            <w:r>
              <w:t xml:space="preserve">3.22 </w:t>
            </w:r>
          </w:p>
        </w:tc>
        <w:tc>
          <w:tcPr>
            <w:tcW w:w="1337" w:type="dxa"/>
            <w:tcBorders>
              <w:top w:val="nil"/>
              <w:left w:val="nil"/>
              <w:bottom w:val="nil"/>
              <w:right w:val="nil"/>
            </w:tcBorders>
          </w:tcPr>
          <w:p w14:paraId="303F2900" w14:textId="77777777" w:rsidR="005B4545" w:rsidRDefault="005B4545" w:rsidP="004F4743">
            <w:pPr>
              <w:spacing w:after="0" w:line="259" w:lineRule="auto"/>
              <w:ind w:left="0" w:right="58" w:firstLine="0"/>
              <w:jc w:val="center"/>
            </w:pPr>
            <w:r>
              <w:t xml:space="preserve">Agree </w:t>
            </w:r>
          </w:p>
        </w:tc>
      </w:tr>
      <w:tr w:rsidR="005B4545" w14:paraId="38CEF770" w14:textId="77777777" w:rsidTr="004F4743">
        <w:trPr>
          <w:trHeight w:val="288"/>
        </w:trPr>
        <w:tc>
          <w:tcPr>
            <w:tcW w:w="5950" w:type="dxa"/>
            <w:tcBorders>
              <w:top w:val="nil"/>
              <w:left w:val="nil"/>
              <w:bottom w:val="nil"/>
              <w:right w:val="nil"/>
            </w:tcBorders>
          </w:tcPr>
          <w:p w14:paraId="6E662CBE" w14:textId="77777777" w:rsidR="005B4545" w:rsidRDefault="005B4545" w:rsidP="004F4743">
            <w:pPr>
              <w:spacing w:after="0" w:line="259" w:lineRule="auto"/>
              <w:ind w:left="120" w:firstLine="0"/>
              <w:jc w:val="left"/>
            </w:pPr>
            <w:r>
              <w:t>16.</w:t>
            </w:r>
            <w:r>
              <w:rPr>
                <w:rFonts w:ascii="Arial" w:eastAsia="Arial" w:hAnsi="Arial" w:cs="Arial"/>
              </w:rPr>
              <w:t xml:space="preserve"> </w:t>
            </w:r>
            <w:r>
              <w:t xml:space="preserve">The VLE is simple and understandable. </w:t>
            </w:r>
          </w:p>
        </w:tc>
        <w:tc>
          <w:tcPr>
            <w:tcW w:w="2273" w:type="dxa"/>
            <w:tcBorders>
              <w:top w:val="nil"/>
              <w:left w:val="nil"/>
              <w:bottom w:val="nil"/>
              <w:right w:val="nil"/>
            </w:tcBorders>
          </w:tcPr>
          <w:p w14:paraId="60CF772D" w14:textId="77777777" w:rsidR="005B4545" w:rsidRDefault="005B4545" w:rsidP="004F4743">
            <w:pPr>
              <w:spacing w:after="160" w:line="259" w:lineRule="auto"/>
              <w:ind w:left="0" w:firstLine="0"/>
              <w:jc w:val="left"/>
            </w:pPr>
          </w:p>
        </w:tc>
        <w:tc>
          <w:tcPr>
            <w:tcW w:w="1076" w:type="dxa"/>
            <w:tcBorders>
              <w:top w:val="nil"/>
              <w:left w:val="nil"/>
              <w:bottom w:val="nil"/>
              <w:right w:val="nil"/>
            </w:tcBorders>
          </w:tcPr>
          <w:p w14:paraId="121BD763" w14:textId="77777777" w:rsidR="005B4545" w:rsidRDefault="005B4545" w:rsidP="004F4743">
            <w:pPr>
              <w:spacing w:after="0" w:line="259" w:lineRule="auto"/>
              <w:ind w:left="248" w:firstLine="0"/>
              <w:jc w:val="left"/>
            </w:pPr>
            <w:r>
              <w:t xml:space="preserve">3.51 </w:t>
            </w:r>
          </w:p>
        </w:tc>
        <w:tc>
          <w:tcPr>
            <w:tcW w:w="1337" w:type="dxa"/>
            <w:tcBorders>
              <w:top w:val="nil"/>
              <w:left w:val="nil"/>
              <w:bottom w:val="nil"/>
              <w:right w:val="nil"/>
            </w:tcBorders>
          </w:tcPr>
          <w:p w14:paraId="5122A2DE" w14:textId="77777777" w:rsidR="005B4545" w:rsidRDefault="005B4545" w:rsidP="004F4743">
            <w:pPr>
              <w:spacing w:after="0" w:line="259" w:lineRule="auto"/>
              <w:ind w:left="0" w:right="58" w:firstLine="0"/>
              <w:jc w:val="center"/>
            </w:pPr>
            <w:r>
              <w:t xml:space="preserve">Agree </w:t>
            </w:r>
          </w:p>
        </w:tc>
      </w:tr>
      <w:tr w:rsidR="005B4545" w14:paraId="0E188DEE" w14:textId="77777777" w:rsidTr="004F4743">
        <w:trPr>
          <w:trHeight w:val="288"/>
        </w:trPr>
        <w:tc>
          <w:tcPr>
            <w:tcW w:w="5950" w:type="dxa"/>
            <w:tcBorders>
              <w:top w:val="nil"/>
              <w:left w:val="nil"/>
              <w:bottom w:val="nil"/>
              <w:right w:val="nil"/>
            </w:tcBorders>
          </w:tcPr>
          <w:p w14:paraId="76F766E4" w14:textId="77777777" w:rsidR="005B4545" w:rsidRDefault="005B4545" w:rsidP="004F4743">
            <w:pPr>
              <w:spacing w:after="0" w:line="259" w:lineRule="auto"/>
              <w:ind w:left="120" w:firstLine="0"/>
              <w:jc w:val="left"/>
            </w:pPr>
            <w:r>
              <w:lastRenderedPageBreak/>
              <w:t>17.</w:t>
            </w:r>
            <w:r>
              <w:rPr>
                <w:rFonts w:ascii="Arial" w:eastAsia="Arial" w:hAnsi="Arial" w:cs="Arial"/>
              </w:rPr>
              <w:t xml:space="preserve"> </w:t>
            </w:r>
            <w:r>
              <w:t xml:space="preserve">The duration of the VLE is just right. </w:t>
            </w:r>
          </w:p>
        </w:tc>
        <w:tc>
          <w:tcPr>
            <w:tcW w:w="2273" w:type="dxa"/>
            <w:tcBorders>
              <w:top w:val="nil"/>
              <w:left w:val="nil"/>
              <w:bottom w:val="nil"/>
              <w:right w:val="nil"/>
            </w:tcBorders>
          </w:tcPr>
          <w:p w14:paraId="0C33258D" w14:textId="77777777" w:rsidR="005B4545" w:rsidRDefault="005B4545" w:rsidP="004F4743">
            <w:pPr>
              <w:spacing w:after="160" w:line="259" w:lineRule="auto"/>
              <w:ind w:left="0" w:firstLine="0"/>
              <w:jc w:val="left"/>
            </w:pPr>
          </w:p>
        </w:tc>
        <w:tc>
          <w:tcPr>
            <w:tcW w:w="1076" w:type="dxa"/>
            <w:tcBorders>
              <w:top w:val="nil"/>
              <w:left w:val="nil"/>
              <w:bottom w:val="nil"/>
              <w:right w:val="nil"/>
            </w:tcBorders>
          </w:tcPr>
          <w:p w14:paraId="21345B48" w14:textId="77777777" w:rsidR="005B4545" w:rsidRDefault="005B4545" w:rsidP="004F4743">
            <w:pPr>
              <w:spacing w:after="0" w:line="259" w:lineRule="auto"/>
              <w:ind w:left="248" w:firstLine="0"/>
              <w:jc w:val="left"/>
            </w:pPr>
            <w:r>
              <w:t xml:space="preserve">3.19 </w:t>
            </w:r>
          </w:p>
        </w:tc>
        <w:tc>
          <w:tcPr>
            <w:tcW w:w="1337" w:type="dxa"/>
            <w:tcBorders>
              <w:top w:val="nil"/>
              <w:left w:val="nil"/>
              <w:bottom w:val="nil"/>
              <w:right w:val="nil"/>
            </w:tcBorders>
          </w:tcPr>
          <w:p w14:paraId="709E9073" w14:textId="77777777" w:rsidR="005B4545" w:rsidRDefault="005B4545" w:rsidP="004F4743">
            <w:pPr>
              <w:spacing w:after="0" w:line="259" w:lineRule="auto"/>
              <w:ind w:left="0" w:right="58" w:firstLine="0"/>
              <w:jc w:val="center"/>
            </w:pPr>
            <w:r>
              <w:t xml:space="preserve">Agree </w:t>
            </w:r>
          </w:p>
        </w:tc>
      </w:tr>
      <w:tr w:rsidR="005B4545" w14:paraId="317F8350" w14:textId="77777777" w:rsidTr="004F4743">
        <w:trPr>
          <w:trHeight w:val="290"/>
        </w:trPr>
        <w:tc>
          <w:tcPr>
            <w:tcW w:w="5950" w:type="dxa"/>
            <w:tcBorders>
              <w:top w:val="nil"/>
              <w:left w:val="nil"/>
              <w:bottom w:val="nil"/>
              <w:right w:val="nil"/>
            </w:tcBorders>
          </w:tcPr>
          <w:p w14:paraId="5F09AA91" w14:textId="77777777" w:rsidR="005B4545" w:rsidRDefault="005B4545" w:rsidP="004F4743">
            <w:pPr>
              <w:spacing w:after="0" w:line="259" w:lineRule="auto"/>
              <w:ind w:left="120" w:firstLine="0"/>
              <w:jc w:val="left"/>
            </w:pPr>
            <w:r>
              <w:t>18.</w:t>
            </w:r>
            <w:r>
              <w:rPr>
                <w:rFonts w:ascii="Arial" w:eastAsia="Arial" w:hAnsi="Arial" w:cs="Arial"/>
              </w:rPr>
              <w:t xml:space="preserve"> </w:t>
            </w:r>
            <w:r>
              <w:t xml:space="preserve">I am satisfied with the content of VLE. </w:t>
            </w:r>
          </w:p>
        </w:tc>
        <w:tc>
          <w:tcPr>
            <w:tcW w:w="2273" w:type="dxa"/>
            <w:tcBorders>
              <w:top w:val="nil"/>
              <w:left w:val="nil"/>
              <w:bottom w:val="nil"/>
              <w:right w:val="nil"/>
            </w:tcBorders>
          </w:tcPr>
          <w:p w14:paraId="10E164FB" w14:textId="77777777" w:rsidR="005B4545" w:rsidRDefault="005B4545" w:rsidP="004F4743">
            <w:pPr>
              <w:spacing w:after="160" w:line="259" w:lineRule="auto"/>
              <w:ind w:left="0" w:firstLine="0"/>
              <w:jc w:val="left"/>
            </w:pPr>
          </w:p>
        </w:tc>
        <w:tc>
          <w:tcPr>
            <w:tcW w:w="1076" w:type="dxa"/>
            <w:tcBorders>
              <w:top w:val="nil"/>
              <w:left w:val="nil"/>
              <w:bottom w:val="nil"/>
              <w:right w:val="nil"/>
            </w:tcBorders>
          </w:tcPr>
          <w:p w14:paraId="31EB9EAB" w14:textId="77777777" w:rsidR="005B4545" w:rsidRDefault="005B4545" w:rsidP="004F4743">
            <w:pPr>
              <w:spacing w:after="0" w:line="259" w:lineRule="auto"/>
              <w:ind w:left="248" w:firstLine="0"/>
              <w:jc w:val="left"/>
            </w:pPr>
            <w:r>
              <w:t xml:space="preserve">3.31 </w:t>
            </w:r>
          </w:p>
        </w:tc>
        <w:tc>
          <w:tcPr>
            <w:tcW w:w="1337" w:type="dxa"/>
            <w:tcBorders>
              <w:top w:val="nil"/>
              <w:left w:val="nil"/>
              <w:bottom w:val="nil"/>
              <w:right w:val="nil"/>
            </w:tcBorders>
          </w:tcPr>
          <w:p w14:paraId="3732C36A" w14:textId="77777777" w:rsidR="005B4545" w:rsidRDefault="005B4545" w:rsidP="004F4743">
            <w:pPr>
              <w:spacing w:after="0" w:line="259" w:lineRule="auto"/>
              <w:ind w:left="0" w:right="58" w:firstLine="0"/>
              <w:jc w:val="center"/>
            </w:pPr>
            <w:r>
              <w:t xml:space="preserve">Agree </w:t>
            </w:r>
          </w:p>
        </w:tc>
      </w:tr>
      <w:tr w:rsidR="005B4545" w14:paraId="56E26EA9" w14:textId="77777777" w:rsidTr="004F4743">
        <w:trPr>
          <w:trHeight w:val="553"/>
        </w:trPr>
        <w:tc>
          <w:tcPr>
            <w:tcW w:w="5950" w:type="dxa"/>
            <w:tcBorders>
              <w:top w:val="nil"/>
              <w:left w:val="nil"/>
              <w:bottom w:val="nil"/>
              <w:right w:val="nil"/>
            </w:tcBorders>
          </w:tcPr>
          <w:p w14:paraId="03DD6AAF" w14:textId="77777777" w:rsidR="005B4545" w:rsidRDefault="005B4545" w:rsidP="004F4743">
            <w:pPr>
              <w:spacing w:after="59" w:line="259" w:lineRule="auto"/>
              <w:ind w:left="120" w:firstLine="0"/>
              <w:jc w:val="left"/>
            </w:pPr>
            <w:r>
              <w:rPr>
                <w:b/>
              </w:rPr>
              <w:t xml:space="preserve">Usefulness </w:t>
            </w:r>
          </w:p>
          <w:p w14:paraId="60526E26" w14:textId="77777777" w:rsidR="005B4545" w:rsidRDefault="005B4545" w:rsidP="004F4743">
            <w:pPr>
              <w:spacing w:after="0" w:line="259" w:lineRule="auto"/>
              <w:ind w:left="120" w:firstLine="0"/>
              <w:jc w:val="left"/>
            </w:pPr>
            <w:r>
              <w:t>19.</w:t>
            </w:r>
            <w:r>
              <w:rPr>
                <w:rFonts w:ascii="Arial" w:eastAsia="Arial" w:hAnsi="Arial" w:cs="Arial"/>
              </w:rPr>
              <w:t xml:space="preserve"> </w:t>
            </w:r>
            <w:r>
              <w:t xml:space="preserve">The VLE can improve students’ performance. </w:t>
            </w:r>
          </w:p>
        </w:tc>
        <w:tc>
          <w:tcPr>
            <w:tcW w:w="2273" w:type="dxa"/>
            <w:tcBorders>
              <w:top w:val="nil"/>
              <w:left w:val="nil"/>
              <w:bottom w:val="nil"/>
              <w:right w:val="nil"/>
            </w:tcBorders>
          </w:tcPr>
          <w:p w14:paraId="555898F2" w14:textId="77777777" w:rsidR="005B4545" w:rsidRDefault="005B4545" w:rsidP="004F4743">
            <w:pPr>
              <w:spacing w:after="160" w:line="259" w:lineRule="auto"/>
              <w:ind w:left="0" w:firstLine="0"/>
              <w:jc w:val="left"/>
            </w:pPr>
          </w:p>
        </w:tc>
        <w:tc>
          <w:tcPr>
            <w:tcW w:w="1076" w:type="dxa"/>
            <w:tcBorders>
              <w:top w:val="nil"/>
              <w:left w:val="nil"/>
              <w:bottom w:val="nil"/>
              <w:right w:val="nil"/>
            </w:tcBorders>
          </w:tcPr>
          <w:p w14:paraId="42F06065" w14:textId="77777777" w:rsidR="005B4545" w:rsidRDefault="005B4545" w:rsidP="004F4743">
            <w:pPr>
              <w:spacing w:after="38" w:line="259" w:lineRule="auto"/>
              <w:ind w:left="424" w:firstLine="0"/>
              <w:jc w:val="left"/>
            </w:pPr>
            <w:r>
              <w:t xml:space="preserve"> </w:t>
            </w:r>
          </w:p>
          <w:p w14:paraId="1AAECC6C" w14:textId="77777777" w:rsidR="005B4545" w:rsidRDefault="005B4545" w:rsidP="004F4743">
            <w:pPr>
              <w:spacing w:after="0" w:line="259" w:lineRule="auto"/>
              <w:ind w:left="248" w:firstLine="0"/>
              <w:jc w:val="left"/>
            </w:pPr>
            <w:r>
              <w:t xml:space="preserve">3.54 </w:t>
            </w:r>
          </w:p>
        </w:tc>
        <w:tc>
          <w:tcPr>
            <w:tcW w:w="1337" w:type="dxa"/>
            <w:tcBorders>
              <w:top w:val="nil"/>
              <w:left w:val="nil"/>
              <w:bottom w:val="nil"/>
              <w:right w:val="nil"/>
            </w:tcBorders>
          </w:tcPr>
          <w:p w14:paraId="3EE51AE2" w14:textId="77777777" w:rsidR="005B4545" w:rsidRDefault="005B4545" w:rsidP="004F4743">
            <w:pPr>
              <w:spacing w:after="38" w:line="259" w:lineRule="auto"/>
              <w:ind w:left="0" w:right="4" w:firstLine="0"/>
              <w:jc w:val="center"/>
            </w:pPr>
            <w:r>
              <w:t xml:space="preserve"> </w:t>
            </w:r>
          </w:p>
          <w:p w14:paraId="76452D29" w14:textId="77777777" w:rsidR="005B4545" w:rsidRDefault="005B4545" w:rsidP="004F4743">
            <w:pPr>
              <w:spacing w:after="0" w:line="259" w:lineRule="auto"/>
              <w:ind w:left="4" w:firstLine="0"/>
            </w:pPr>
            <w:r>
              <w:t xml:space="preserve">Strongly Agree </w:t>
            </w:r>
          </w:p>
        </w:tc>
      </w:tr>
      <w:tr w:rsidR="005B4545" w14:paraId="73FA0ECA" w14:textId="77777777" w:rsidTr="004F4743">
        <w:trPr>
          <w:trHeight w:val="309"/>
        </w:trPr>
        <w:tc>
          <w:tcPr>
            <w:tcW w:w="5950" w:type="dxa"/>
            <w:tcBorders>
              <w:top w:val="nil"/>
              <w:left w:val="nil"/>
              <w:bottom w:val="nil"/>
              <w:right w:val="nil"/>
            </w:tcBorders>
          </w:tcPr>
          <w:p w14:paraId="47BC3178" w14:textId="77777777" w:rsidR="005B4545" w:rsidRDefault="005B4545" w:rsidP="004F4743">
            <w:pPr>
              <w:spacing w:after="0" w:line="259" w:lineRule="auto"/>
              <w:ind w:left="120" w:firstLine="0"/>
              <w:jc w:val="left"/>
            </w:pPr>
            <w:r>
              <w:t>20.</w:t>
            </w:r>
            <w:r>
              <w:rPr>
                <w:rFonts w:ascii="Arial" w:eastAsia="Arial" w:hAnsi="Arial" w:cs="Arial"/>
              </w:rPr>
              <w:t xml:space="preserve"> </w:t>
            </w:r>
            <w:r>
              <w:t xml:space="preserve">The VLE can enable </w:t>
            </w:r>
            <w:proofErr w:type="gramStart"/>
            <w:r>
              <w:t>students’</w:t>
            </w:r>
            <w:proofErr w:type="gramEnd"/>
            <w:r>
              <w:t xml:space="preserve"> to accomplish tasks more quickly. </w:t>
            </w:r>
          </w:p>
        </w:tc>
        <w:tc>
          <w:tcPr>
            <w:tcW w:w="2273" w:type="dxa"/>
            <w:tcBorders>
              <w:top w:val="nil"/>
              <w:left w:val="nil"/>
              <w:bottom w:val="nil"/>
              <w:right w:val="nil"/>
            </w:tcBorders>
          </w:tcPr>
          <w:p w14:paraId="19C2ADE6" w14:textId="77777777" w:rsidR="005B4545" w:rsidRDefault="005B4545" w:rsidP="004F4743">
            <w:pPr>
              <w:spacing w:after="160" w:line="259" w:lineRule="auto"/>
              <w:ind w:left="0" w:firstLine="0"/>
              <w:jc w:val="left"/>
            </w:pPr>
          </w:p>
        </w:tc>
        <w:tc>
          <w:tcPr>
            <w:tcW w:w="1076" w:type="dxa"/>
            <w:tcBorders>
              <w:top w:val="nil"/>
              <w:left w:val="nil"/>
              <w:bottom w:val="nil"/>
              <w:right w:val="nil"/>
            </w:tcBorders>
          </w:tcPr>
          <w:p w14:paraId="5C961A35" w14:textId="77777777" w:rsidR="005B4545" w:rsidRDefault="005B4545" w:rsidP="004F4743">
            <w:pPr>
              <w:spacing w:after="0" w:line="259" w:lineRule="auto"/>
              <w:ind w:left="248" w:firstLine="0"/>
              <w:jc w:val="left"/>
            </w:pPr>
            <w:r>
              <w:t xml:space="preserve">3.48 </w:t>
            </w:r>
          </w:p>
        </w:tc>
        <w:tc>
          <w:tcPr>
            <w:tcW w:w="1337" w:type="dxa"/>
            <w:tcBorders>
              <w:top w:val="nil"/>
              <w:left w:val="nil"/>
              <w:bottom w:val="nil"/>
              <w:right w:val="nil"/>
            </w:tcBorders>
          </w:tcPr>
          <w:p w14:paraId="0578524D" w14:textId="77777777" w:rsidR="005B4545" w:rsidRDefault="005B4545" w:rsidP="004F4743">
            <w:pPr>
              <w:spacing w:after="0" w:line="259" w:lineRule="auto"/>
              <w:ind w:left="0" w:right="58" w:firstLine="0"/>
              <w:jc w:val="center"/>
            </w:pPr>
            <w:r>
              <w:t xml:space="preserve">Agree </w:t>
            </w:r>
          </w:p>
        </w:tc>
      </w:tr>
      <w:tr w:rsidR="005B4545" w14:paraId="539CF6C4" w14:textId="77777777" w:rsidTr="004F4743">
        <w:trPr>
          <w:trHeight w:val="288"/>
        </w:trPr>
        <w:tc>
          <w:tcPr>
            <w:tcW w:w="5950" w:type="dxa"/>
            <w:tcBorders>
              <w:top w:val="nil"/>
              <w:left w:val="nil"/>
              <w:bottom w:val="nil"/>
              <w:right w:val="nil"/>
            </w:tcBorders>
          </w:tcPr>
          <w:p w14:paraId="5B164BC6" w14:textId="77777777" w:rsidR="005B4545" w:rsidRDefault="005B4545" w:rsidP="004F4743">
            <w:pPr>
              <w:spacing w:after="0" w:line="259" w:lineRule="auto"/>
              <w:ind w:left="120" w:firstLine="0"/>
              <w:jc w:val="left"/>
            </w:pPr>
            <w:r>
              <w:t>21.</w:t>
            </w:r>
            <w:r>
              <w:rPr>
                <w:rFonts w:ascii="Arial" w:eastAsia="Arial" w:hAnsi="Arial" w:cs="Arial"/>
              </w:rPr>
              <w:t xml:space="preserve"> </w:t>
            </w:r>
            <w:r>
              <w:t xml:space="preserve">The VLE can improve teaching. </w:t>
            </w:r>
          </w:p>
        </w:tc>
        <w:tc>
          <w:tcPr>
            <w:tcW w:w="2273" w:type="dxa"/>
            <w:tcBorders>
              <w:top w:val="nil"/>
              <w:left w:val="nil"/>
              <w:bottom w:val="nil"/>
              <w:right w:val="nil"/>
            </w:tcBorders>
          </w:tcPr>
          <w:p w14:paraId="0165D675" w14:textId="77777777" w:rsidR="005B4545" w:rsidRDefault="005B4545" w:rsidP="004F4743">
            <w:pPr>
              <w:spacing w:after="160" w:line="259" w:lineRule="auto"/>
              <w:ind w:left="0" w:firstLine="0"/>
              <w:jc w:val="left"/>
            </w:pPr>
          </w:p>
        </w:tc>
        <w:tc>
          <w:tcPr>
            <w:tcW w:w="1076" w:type="dxa"/>
            <w:tcBorders>
              <w:top w:val="nil"/>
              <w:left w:val="nil"/>
              <w:bottom w:val="nil"/>
              <w:right w:val="nil"/>
            </w:tcBorders>
          </w:tcPr>
          <w:p w14:paraId="3AE0ECB8" w14:textId="77777777" w:rsidR="005B4545" w:rsidRDefault="005B4545" w:rsidP="004F4743">
            <w:pPr>
              <w:spacing w:after="0" w:line="259" w:lineRule="auto"/>
              <w:ind w:left="248" w:firstLine="0"/>
              <w:jc w:val="left"/>
            </w:pPr>
            <w:r>
              <w:t xml:space="preserve">3.40 </w:t>
            </w:r>
          </w:p>
        </w:tc>
        <w:tc>
          <w:tcPr>
            <w:tcW w:w="1337" w:type="dxa"/>
            <w:tcBorders>
              <w:top w:val="nil"/>
              <w:left w:val="nil"/>
              <w:bottom w:val="nil"/>
              <w:right w:val="nil"/>
            </w:tcBorders>
          </w:tcPr>
          <w:p w14:paraId="61E61ABF" w14:textId="77777777" w:rsidR="005B4545" w:rsidRDefault="005B4545" w:rsidP="004F4743">
            <w:pPr>
              <w:spacing w:after="0" w:line="259" w:lineRule="auto"/>
              <w:ind w:left="4" w:firstLine="0"/>
            </w:pPr>
            <w:r>
              <w:t xml:space="preserve">Strongly Agree </w:t>
            </w:r>
          </w:p>
        </w:tc>
      </w:tr>
      <w:tr w:rsidR="005B4545" w14:paraId="2B50914B" w14:textId="77777777" w:rsidTr="004F4743">
        <w:trPr>
          <w:trHeight w:val="288"/>
        </w:trPr>
        <w:tc>
          <w:tcPr>
            <w:tcW w:w="5950" w:type="dxa"/>
            <w:tcBorders>
              <w:top w:val="nil"/>
              <w:left w:val="nil"/>
              <w:bottom w:val="nil"/>
              <w:right w:val="nil"/>
            </w:tcBorders>
          </w:tcPr>
          <w:p w14:paraId="47B38DD3" w14:textId="77777777" w:rsidR="005B4545" w:rsidRDefault="005B4545" w:rsidP="004F4743">
            <w:pPr>
              <w:spacing w:after="0" w:line="259" w:lineRule="auto"/>
              <w:ind w:left="120" w:firstLine="0"/>
              <w:jc w:val="left"/>
            </w:pPr>
            <w:r>
              <w:t>22.</w:t>
            </w:r>
            <w:r>
              <w:rPr>
                <w:rFonts w:ascii="Arial" w:eastAsia="Arial" w:hAnsi="Arial" w:cs="Arial"/>
              </w:rPr>
              <w:t xml:space="preserve"> </w:t>
            </w:r>
            <w:r>
              <w:t xml:space="preserve">The VLE can make assignments/tasks easily done. </w:t>
            </w:r>
          </w:p>
        </w:tc>
        <w:tc>
          <w:tcPr>
            <w:tcW w:w="2273" w:type="dxa"/>
            <w:tcBorders>
              <w:top w:val="nil"/>
              <w:left w:val="nil"/>
              <w:bottom w:val="nil"/>
              <w:right w:val="nil"/>
            </w:tcBorders>
          </w:tcPr>
          <w:p w14:paraId="4E54C293" w14:textId="77777777" w:rsidR="005B4545" w:rsidRDefault="005B4545" w:rsidP="004F4743">
            <w:pPr>
              <w:spacing w:after="160" w:line="259" w:lineRule="auto"/>
              <w:ind w:left="0" w:firstLine="0"/>
              <w:jc w:val="left"/>
            </w:pPr>
          </w:p>
        </w:tc>
        <w:tc>
          <w:tcPr>
            <w:tcW w:w="1076" w:type="dxa"/>
            <w:tcBorders>
              <w:top w:val="nil"/>
              <w:left w:val="nil"/>
              <w:bottom w:val="nil"/>
              <w:right w:val="nil"/>
            </w:tcBorders>
          </w:tcPr>
          <w:p w14:paraId="24B962F6" w14:textId="77777777" w:rsidR="005B4545" w:rsidRDefault="005B4545" w:rsidP="004F4743">
            <w:pPr>
              <w:spacing w:after="0" w:line="259" w:lineRule="auto"/>
              <w:ind w:left="248" w:firstLine="0"/>
              <w:jc w:val="left"/>
            </w:pPr>
            <w:r>
              <w:t xml:space="preserve">3.46 </w:t>
            </w:r>
          </w:p>
        </w:tc>
        <w:tc>
          <w:tcPr>
            <w:tcW w:w="1337" w:type="dxa"/>
            <w:tcBorders>
              <w:top w:val="nil"/>
              <w:left w:val="nil"/>
              <w:bottom w:val="nil"/>
              <w:right w:val="nil"/>
            </w:tcBorders>
          </w:tcPr>
          <w:p w14:paraId="77163DDF" w14:textId="77777777" w:rsidR="005B4545" w:rsidRDefault="005B4545" w:rsidP="004F4743">
            <w:pPr>
              <w:spacing w:after="0" w:line="259" w:lineRule="auto"/>
              <w:ind w:left="0" w:right="58" w:firstLine="0"/>
              <w:jc w:val="center"/>
            </w:pPr>
            <w:r>
              <w:t xml:space="preserve">Agree </w:t>
            </w:r>
          </w:p>
        </w:tc>
      </w:tr>
      <w:tr w:rsidR="005B4545" w14:paraId="509B5E92" w14:textId="77777777" w:rsidTr="004F4743">
        <w:trPr>
          <w:trHeight w:val="259"/>
        </w:trPr>
        <w:tc>
          <w:tcPr>
            <w:tcW w:w="5950" w:type="dxa"/>
            <w:tcBorders>
              <w:top w:val="nil"/>
              <w:left w:val="nil"/>
              <w:bottom w:val="single" w:sz="3" w:space="0" w:color="000000"/>
              <w:right w:val="nil"/>
            </w:tcBorders>
          </w:tcPr>
          <w:p w14:paraId="4CE2B8B2" w14:textId="77777777" w:rsidR="005B4545" w:rsidRDefault="005B4545" w:rsidP="004F4743">
            <w:pPr>
              <w:spacing w:after="0" w:line="259" w:lineRule="auto"/>
              <w:ind w:left="120" w:firstLine="0"/>
              <w:jc w:val="left"/>
            </w:pPr>
            <w:r>
              <w:t>23.</w:t>
            </w:r>
            <w:r>
              <w:rPr>
                <w:rFonts w:ascii="Arial" w:eastAsia="Arial" w:hAnsi="Arial" w:cs="Arial"/>
              </w:rPr>
              <w:t xml:space="preserve"> </w:t>
            </w:r>
            <w:r>
              <w:t xml:space="preserve">The VLE is useful in my course. </w:t>
            </w:r>
          </w:p>
        </w:tc>
        <w:tc>
          <w:tcPr>
            <w:tcW w:w="2273" w:type="dxa"/>
            <w:tcBorders>
              <w:top w:val="nil"/>
              <w:left w:val="nil"/>
              <w:bottom w:val="single" w:sz="3" w:space="0" w:color="000000"/>
              <w:right w:val="nil"/>
            </w:tcBorders>
          </w:tcPr>
          <w:p w14:paraId="30D46553" w14:textId="77777777" w:rsidR="005B4545" w:rsidRDefault="005B4545" w:rsidP="004F4743">
            <w:pPr>
              <w:spacing w:after="160" w:line="259" w:lineRule="auto"/>
              <w:ind w:left="0" w:firstLine="0"/>
              <w:jc w:val="left"/>
            </w:pPr>
          </w:p>
        </w:tc>
        <w:tc>
          <w:tcPr>
            <w:tcW w:w="1076" w:type="dxa"/>
            <w:tcBorders>
              <w:top w:val="nil"/>
              <w:left w:val="nil"/>
              <w:bottom w:val="single" w:sz="3" w:space="0" w:color="000000"/>
              <w:right w:val="nil"/>
            </w:tcBorders>
          </w:tcPr>
          <w:p w14:paraId="5F3FE0C4" w14:textId="77777777" w:rsidR="005B4545" w:rsidRDefault="005B4545" w:rsidP="004F4743">
            <w:pPr>
              <w:spacing w:after="0" w:line="259" w:lineRule="auto"/>
              <w:ind w:left="248" w:firstLine="0"/>
              <w:jc w:val="left"/>
            </w:pPr>
            <w:r>
              <w:t xml:space="preserve">3.57 </w:t>
            </w:r>
          </w:p>
        </w:tc>
        <w:tc>
          <w:tcPr>
            <w:tcW w:w="1337" w:type="dxa"/>
            <w:tcBorders>
              <w:top w:val="nil"/>
              <w:left w:val="nil"/>
              <w:bottom w:val="single" w:sz="3" w:space="0" w:color="000000"/>
              <w:right w:val="nil"/>
            </w:tcBorders>
          </w:tcPr>
          <w:p w14:paraId="309EA136" w14:textId="77777777" w:rsidR="005B4545" w:rsidRDefault="005B4545" w:rsidP="004F4743">
            <w:pPr>
              <w:spacing w:after="0" w:line="259" w:lineRule="auto"/>
              <w:ind w:left="4" w:firstLine="0"/>
            </w:pPr>
            <w:r>
              <w:t xml:space="preserve">Strongly Agree </w:t>
            </w:r>
          </w:p>
        </w:tc>
      </w:tr>
      <w:tr w:rsidR="005B4545" w14:paraId="647C250B" w14:textId="77777777" w:rsidTr="004F4743">
        <w:trPr>
          <w:trHeight w:val="324"/>
        </w:trPr>
        <w:tc>
          <w:tcPr>
            <w:tcW w:w="5950" w:type="dxa"/>
            <w:tcBorders>
              <w:top w:val="single" w:sz="3" w:space="0" w:color="000000"/>
              <w:left w:val="nil"/>
              <w:bottom w:val="single" w:sz="3" w:space="0" w:color="000000"/>
              <w:right w:val="nil"/>
            </w:tcBorders>
          </w:tcPr>
          <w:p w14:paraId="7387EB97" w14:textId="77777777" w:rsidR="005B4545" w:rsidRDefault="005B4545" w:rsidP="004F4743">
            <w:pPr>
              <w:spacing w:after="160" w:line="259" w:lineRule="auto"/>
              <w:ind w:left="0" w:firstLine="0"/>
              <w:jc w:val="left"/>
            </w:pPr>
          </w:p>
        </w:tc>
        <w:tc>
          <w:tcPr>
            <w:tcW w:w="2273" w:type="dxa"/>
            <w:tcBorders>
              <w:top w:val="single" w:sz="3" w:space="0" w:color="000000"/>
              <w:left w:val="nil"/>
              <w:bottom w:val="single" w:sz="3" w:space="0" w:color="000000"/>
              <w:right w:val="nil"/>
            </w:tcBorders>
          </w:tcPr>
          <w:p w14:paraId="4065F6EB" w14:textId="77777777" w:rsidR="005B4545" w:rsidRDefault="005B4545" w:rsidP="004F4743">
            <w:pPr>
              <w:spacing w:after="0" w:line="259" w:lineRule="auto"/>
              <w:ind w:left="0" w:firstLine="0"/>
              <w:jc w:val="left"/>
            </w:pPr>
            <w:r>
              <w:rPr>
                <w:b/>
              </w:rPr>
              <w:t xml:space="preserve">Overall Weighted Mean </w:t>
            </w:r>
          </w:p>
        </w:tc>
        <w:tc>
          <w:tcPr>
            <w:tcW w:w="1076" w:type="dxa"/>
            <w:tcBorders>
              <w:top w:val="single" w:sz="3" w:space="0" w:color="000000"/>
              <w:left w:val="nil"/>
              <w:bottom w:val="single" w:sz="3" w:space="0" w:color="000000"/>
              <w:right w:val="nil"/>
            </w:tcBorders>
          </w:tcPr>
          <w:p w14:paraId="22BE60FA" w14:textId="77777777" w:rsidR="005B4545" w:rsidRDefault="005B4545" w:rsidP="004F4743">
            <w:pPr>
              <w:spacing w:after="0" w:line="259" w:lineRule="auto"/>
              <w:ind w:left="248" w:firstLine="0"/>
              <w:jc w:val="left"/>
            </w:pPr>
            <w:r>
              <w:rPr>
                <w:b/>
              </w:rPr>
              <w:t xml:space="preserve">3.16 </w:t>
            </w:r>
          </w:p>
        </w:tc>
        <w:tc>
          <w:tcPr>
            <w:tcW w:w="1337" w:type="dxa"/>
            <w:tcBorders>
              <w:top w:val="single" w:sz="3" w:space="0" w:color="000000"/>
              <w:left w:val="nil"/>
              <w:bottom w:val="single" w:sz="3" w:space="0" w:color="000000"/>
              <w:right w:val="nil"/>
            </w:tcBorders>
          </w:tcPr>
          <w:p w14:paraId="7C9B14DC" w14:textId="77777777" w:rsidR="005B4545" w:rsidRDefault="005B4545" w:rsidP="004F4743">
            <w:pPr>
              <w:spacing w:after="0" w:line="259" w:lineRule="auto"/>
              <w:ind w:left="0" w:right="54" w:firstLine="0"/>
              <w:jc w:val="center"/>
            </w:pPr>
            <w:r>
              <w:rPr>
                <w:b/>
              </w:rPr>
              <w:t xml:space="preserve">Agree </w:t>
            </w:r>
          </w:p>
        </w:tc>
      </w:tr>
    </w:tbl>
    <w:p w14:paraId="22DC445D" w14:textId="172DEDD3" w:rsidR="005B4545" w:rsidRDefault="005B4545" w:rsidP="005B4545">
      <w:pPr>
        <w:ind w:left="0" w:firstLine="0"/>
      </w:pPr>
    </w:p>
    <w:p w14:paraId="580975FE" w14:textId="7E006FE8" w:rsidR="005B4545" w:rsidRDefault="005B4545" w:rsidP="005B4545">
      <w:pPr>
        <w:ind w:left="0" w:firstLine="0"/>
      </w:pPr>
    </w:p>
    <w:p w14:paraId="71D200ED" w14:textId="207A88CC" w:rsidR="005B4545" w:rsidRDefault="005B4545" w:rsidP="005B4545">
      <w:pPr>
        <w:ind w:left="0" w:firstLine="0"/>
      </w:pPr>
    </w:p>
    <w:p w14:paraId="62691D7B" w14:textId="77777777" w:rsidR="005B4545" w:rsidRPr="000A7E84" w:rsidRDefault="005B4545" w:rsidP="005B4545">
      <w:pPr>
        <w:ind w:left="0" w:firstLine="0"/>
        <w:rPr>
          <w:b/>
          <w:bCs/>
          <w:sz w:val="28"/>
          <w:szCs w:val="28"/>
        </w:rPr>
      </w:pPr>
      <w:r w:rsidRPr="000A7E84">
        <w:rPr>
          <w:b/>
          <w:bCs/>
          <w:sz w:val="28"/>
          <w:szCs w:val="28"/>
        </w:rPr>
        <w:t xml:space="preserve">4. Conclusion </w:t>
      </w:r>
    </w:p>
    <w:p w14:paraId="759CDB7C" w14:textId="65ABE86D" w:rsidR="005B4545" w:rsidRPr="000A7E84" w:rsidRDefault="005B4545" w:rsidP="000A7E84">
      <w:pPr>
        <w:ind w:left="0" w:firstLine="720"/>
        <w:rPr>
          <w:sz w:val="24"/>
          <w:szCs w:val="24"/>
        </w:rPr>
      </w:pPr>
      <w:r w:rsidRPr="000A7E84">
        <w:rPr>
          <w:sz w:val="24"/>
          <w:szCs w:val="24"/>
        </w:rPr>
        <w:t xml:space="preserve">This </w:t>
      </w:r>
      <w:r w:rsidR="000A7E84">
        <w:rPr>
          <w:sz w:val="24"/>
          <w:szCs w:val="24"/>
        </w:rPr>
        <w:t>survey</w:t>
      </w:r>
      <w:r w:rsidRPr="000A7E84">
        <w:rPr>
          <w:sz w:val="24"/>
          <w:szCs w:val="24"/>
        </w:rPr>
        <w:t xml:space="preserve"> concluded that t</w:t>
      </w:r>
      <w:r w:rsidR="000A7E84">
        <w:rPr>
          <w:sz w:val="24"/>
          <w:szCs w:val="24"/>
        </w:rPr>
        <w:t>he use of our online platform MOODLE</w:t>
      </w:r>
      <w:r w:rsidRPr="000A7E84">
        <w:rPr>
          <w:sz w:val="24"/>
          <w:szCs w:val="24"/>
        </w:rPr>
        <w:t xml:space="preserve"> is</w:t>
      </w:r>
      <w:r w:rsidR="000A7E84">
        <w:rPr>
          <w:sz w:val="24"/>
          <w:szCs w:val="24"/>
        </w:rPr>
        <w:t xml:space="preserve"> very</w:t>
      </w:r>
      <w:r w:rsidRPr="000A7E84">
        <w:rPr>
          <w:sz w:val="24"/>
          <w:szCs w:val="24"/>
        </w:rPr>
        <w:t xml:space="preserve"> effective as a supportive tool to traditional classroom</w:t>
      </w:r>
      <w:r w:rsidR="000A7E84">
        <w:rPr>
          <w:sz w:val="24"/>
          <w:szCs w:val="24"/>
        </w:rPr>
        <w:t>s,</w:t>
      </w:r>
      <w:r w:rsidRPr="000A7E84">
        <w:rPr>
          <w:sz w:val="24"/>
          <w:szCs w:val="24"/>
        </w:rPr>
        <w:t xml:space="preserve"> as revealed </w:t>
      </w:r>
      <w:r w:rsidR="000A7E84">
        <w:rPr>
          <w:sz w:val="24"/>
          <w:szCs w:val="24"/>
        </w:rPr>
        <w:t xml:space="preserve">by the </w:t>
      </w:r>
      <w:proofErr w:type="gramStart"/>
      <w:r w:rsidR="000A7E84">
        <w:rPr>
          <w:sz w:val="24"/>
          <w:szCs w:val="24"/>
        </w:rPr>
        <w:t>students</w:t>
      </w:r>
      <w:proofErr w:type="gramEnd"/>
      <w:r w:rsidR="000A7E84">
        <w:rPr>
          <w:sz w:val="24"/>
          <w:szCs w:val="24"/>
        </w:rPr>
        <w:t xml:space="preserve"> witch they had a constructive experience by using this online platform. </w:t>
      </w:r>
      <w:r w:rsidRPr="000A7E84">
        <w:rPr>
          <w:sz w:val="24"/>
          <w:szCs w:val="24"/>
        </w:rPr>
        <w:t>Both male and female</w:t>
      </w:r>
      <w:r w:rsidR="000A7E84">
        <w:rPr>
          <w:sz w:val="24"/>
          <w:szCs w:val="24"/>
        </w:rPr>
        <w:t xml:space="preserve"> students</w:t>
      </w:r>
      <w:r w:rsidRPr="000A7E84">
        <w:rPr>
          <w:sz w:val="24"/>
          <w:szCs w:val="24"/>
        </w:rPr>
        <w:t xml:space="preserve"> have shown </w:t>
      </w:r>
      <w:r w:rsidR="000A7E84">
        <w:rPr>
          <w:sz w:val="24"/>
          <w:szCs w:val="24"/>
        </w:rPr>
        <w:t xml:space="preserve">a great interest </w:t>
      </w:r>
      <w:proofErr w:type="gramStart"/>
      <w:r w:rsidR="000A7E84">
        <w:rPr>
          <w:sz w:val="24"/>
          <w:szCs w:val="24"/>
        </w:rPr>
        <w:t>an a</w:t>
      </w:r>
      <w:proofErr w:type="gramEnd"/>
      <w:r w:rsidR="000A7E84">
        <w:rPr>
          <w:sz w:val="24"/>
          <w:szCs w:val="24"/>
        </w:rPr>
        <w:t xml:space="preserve"> positive thinking</w:t>
      </w:r>
      <w:r w:rsidRPr="000A7E84">
        <w:rPr>
          <w:sz w:val="24"/>
          <w:szCs w:val="24"/>
        </w:rPr>
        <w:t xml:space="preserve"> </w:t>
      </w:r>
      <w:r w:rsidR="000A7E84">
        <w:rPr>
          <w:sz w:val="24"/>
          <w:szCs w:val="24"/>
        </w:rPr>
        <w:t>about</w:t>
      </w:r>
      <w:r w:rsidRPr="000A7E84">
        <w:rPr>
          <w:sz w:val="24"/>
          <w:szCs w:val="24"/>
        </w:rPr>
        <w:t xml:space="preserve"> the use of </w:t>
      </w:r>
      <w:r w:rsidR="000A7E84">
        <w:rPr>
          <w:sz w:val="24"/>
          <w:szCs w:val="24"/>
        </w:rPr>
        <w:t>MOODLE</w:t>
      </w:r>
      <w:r w:rsidRPr="000A7E84">
        <w:rPr>
          <w:sz w:val="24"/>
          <w:szCs w:val="24"/>
        </w:rPr>
        <w:t xml:space="preserve">. Young and experienced </w:t>
      </w:r>
      <w:r w:rsidR="00B83B10">
        <w:rPr>
          <w:sz w:val="24"/>
          <w:szCs w:val="24"/>
        </w:rPr>
        <w:t>students</w:t>
      </w:r>
      <w:r w:rsidRPr="000A7E84">
        <w:rPr>
          <w:sz w:val="24"/>
          <w:szCs w:val="24"/>
        </w:rPr>
        <w:t xml:space="preserve"> </w:t>
      </w:r>
      <w:r w:rsidR="00B83B10">
        <w:rPr>
          <w:sz w:val="24"/>
          <w:szCs w:val="24"/>
        </w:rPr>
        <w:t>which had previous experience about the online</w:t>
      </w:r>
      <w:r w:rsidRPr="000A7E84">
        <w:rPr>
          <w:sz w:val="24"/>
          <w:szCs w:val="24"/>
        </w:rPr>
        <w:t xml:space="preserve"> platforms tend to be </w:t>
      </w:r>
      <w:r w:rsidR="00B83B10">
        <w:rPr>
          <w:sz w:val="24"/>
          <w:szCs w:val="24"/>
        </w:rPr>
        <w:t xml:space="preserve">slightly more </w:t>
      </w:r>
      <w:r w:rsidRPr="000A7E84">
        <w:rPr>
          <w:sz w:val="24"/>
          <w:szCs w:val="24"/>
        </w:rPr>
        <w:t>difficult to satisfy</w:t>
      </w:r>
      <w:r w:rsidR="00B83B10">
        <w:rPr>
          <w:sz w:val="24"/>
          <w:szCs w:val="24"/>
        </w:rPr>
        <w:t xml:space="preserve"> their </w:t>
      </w:r>
      <w:proofErr w:type="gramStart"/>
      <w:r w:rsidR="00B83B10">
        <w:rPr>
          <w:sz w:val="24"/>
          <w:szCs w:val="24"/>
        </w:rPr>
        <w:t>opinions,</w:t>
      </w:r>
      <w:r w:rsidRPr="000A7E84">
        <w:rPr>
          <w:sz w:val="24"/>
          <w:szCs w:val="24"/>
        </w:rPr>
        <w:t xml:space="preserve"> and</w:t>
      </w:r>
      <w:proofErr w:type="gramEnd"/>
      <w:r w:rsidRPr="000A7E84">
        <w:rPr>
          <w:sz w:val="24"/>
          <w:szCs w:val="24"/>
        </w:rPr>
        <w:t xml:space="preserve"> expect new features and activities with regard</w:t>
      </w:r>
      <w:r w:rsidR="00B83B10">
        <w:rPr>
          <w:sz w:val="24"/>
          <w:szCs w:val="24"/>
        </w:rPr>
        <w:t>s</w:t>
      </w:r>
      <w:r w:rsidRPr="000A7E84">
        <w:rPr>
          <w:sz w:val="24"/>
          <w:szCs w:val="24"/>
        </w:rPr>
        <w:t xml:space="preserve"> to this technology.  </w:t>
      </w:r>
    </w:p>
    <w:p w14:paraId="3034009F" w14:textId="2443D943" w:rsidR="005B4545" w:rsidRPr="000A7E84" w:rsidRDefault="005B4545" w:rsidP="000A7E84">
      <w:pPr>
        <w:ind w:left="0" w:firstLine="0"/>
        <w:rPr>
          <w:sz w:val="24"/>
          <w:szCs w:val="24"/>
        </w:rPr>
      </w:pPr>
      <w:r w:rsidRPr="000A7E84">
        <w:rPr>
          <w:sz w:val="24"/>
          <w:szCs w:val="24"/>
        </w:rPr>
        <w:t xml:space="preserve"> </w:t>
      </w:r>
      <w:r w:rsidR="000A7E84">
        <w:rPr>
          <w:sz w:val="24"/>
          <w:szCs w:val="24"/>
        </w:rPr>
        <w:tab/>
      </w:r>
      <w:r w:rsidRPr="000A7E84">
        <w:rPr>
          <w:sz w:val="24"/>
          <w:szCs w:val="24"/>
        </w:rPr>
        <w:t xml:space="preserve">The results provided by this </w:t>
      </w:r>
      <w:r w:rsidR="00B83B10">
        <w:rPr>
          <w:sz w:val="24"/>
          <w:szCs w:val="24"/>
        </w:rPr>
        <w:t>survey</w:t>
      </w:r>
      <w:r w:rsidRPr="000A7E84">
        <w:rPr>
          <w:sz w:val="24"/>
          <w:szCs w:val="24"/>
        </w:rPr>
        <w:t xml:space="preserve"> may enable educational institutions undertaking campus-wide e-learning programs and projects to align their designs on demographic factors (age, </w:t>
      </w:r>
      <w:proofErr w:type="gramStart"/>
      <w:r w:rsidRPr="000A7E84">
        <w:rPr>
          <w:sz w:val="24"/>
          <w:szCs w:val="24"/>
        </w:rPr>
        <w:t>gender</w:t>
      </w:r>
      <w:proofErr w:type="gramEnd"/>
      <w:r w:rsidRPr="000A7E84">
        <w:rPr>
          <w:sz w:val="24"/>
          <w:szCs w:val="24"/>
        </w:rPr>
        <w:t xml:space="preserve"> and experience) affecting users’ satisfaction. Specific findings of this s</w:t>
      </w:r>
      <w:r w:rsidR="00B83B10">
        <w:rPr>
          <w:sz w:val="24"/>
          <w:szCs w:val="24"/>
        </w:rPr>
        <w:t>urvey</w:t>
      </w:r>
      <w:r w:rsidRPr="000A7E84">
        <w:rPr>
          <w:sz w:val="24"/>
          <w:szCs w:val="24"/>
        </w:rPr>
        <w:t xml:space="preserve"> offer </w:t>
      </w:r>
      <w:r w:rsidR="00B83B10">
        <w:rPr>
          <w:sz w:val="24"/>
          <w:szCs w:val="24"/>
        </w:rPr>
        <w:t>a very good understanding and</w:t>
      </w:r>
      <w:r w:rsidRPr="000A7E84">
        <w:rPr>
          <w:sz w:val="24"/>
          <w:szCs w:val="24"/>
        </w:rPr>
        <w:t xml:space="preserve"> justifications that may help course creators</w:t>
      </w:r>
      <w:r w:rsidR="00B83B10">
        <w:rPr>
          <w:sz w:val="24"/>
          <w:szCs w:val="24"/>
        </w:rPr>
        <w:t xml:space="preserve"> within the university</w:t>
      </w:r>
      <w:r w:rsidRPr="000A7E84">
        <w:rPr>
          <w:sz w:val="24"/>
          <w:szCs w:val="24"/>
        </w:rPr>
        <w:t xml:space="preserve"> to develop strategies and activities to</w:t>
      </w:r>
      <w:r w:rsidR="00B83B10">
        <w:rPr>
          <w:sz w:val="24"/>
          <w:szCs w:val="24"/>
        </w:rPr>
        <w:t xml:space="preserve"> improve the use of our MOODLE platform and</w:t>
      </w:r>
      <w:r w:rsidRPr="000A7E84">
        <w:rPr>
          <w:sz w:val="24"/>
          <w:szCs w:val="24"/>
        </w:rPr>
        <w:t xml:space="preserve"> VLE implementation. </w:t>
      </w:r>
    </w:p>
    <w:p w14:paraId="56088E0E" w14:textId="7E155A00" w:rsidR="005B4545" w:rsidRPr="000A7E84" w:rsidRDefault="005B4545" w:rsidP="000A7E84">
      <w:pPr>
        <w:ind w:left="0" w:firstLine="720"/>
        <w:rPr>
          <w:sz w:val="24"/>
          <w:szCs w:val="24"/>
        </w:rPr>
      </w:pPr>
      <w:r w:rsidRPr="000A7E84">
        <w:rPr>
          <w:sz w:val="24"/>
          <w:szCs w:val="24"/>
        </w:rPr>
        <w:t xml:space="preserve">For example, </w:t>
      </w:r>
      <w:r w:rsidR="00B83B10">
        <w:rPr>
          <w:sz w:val="24"/>
          <w:szCs w:val="24"/>
        </w:rPr>
        <w:t>lecturers can</w:t>
      </w:r>
      <w:r w:rsidRPr="000A7E84">
        <w:rPr>
          <w:sz w:val="24"/>
          <w:szCs w:val="24"/>
        </w:rPr>
        <w:t xml:space="preserve"> initiate learning </w:t>
      </w:r>
      <w:r w:rsidR="00B83B10">
        <w:rPr>
          <w:sz w:val="24"/>
          <w:szCs w:val="24"/>
        </w:rPr>
        <w:t xml:space="preserve">strategies, </w:t>
      </w:r>
      <w:proofErr w:type="gramStart"/>
      <w:r w:rsidR="00B83B10">
        <w:rPr>
          <w:sz w:val="24"/>
          <w:szCs w:val="24"/>
        </w:rPr>
        <w:t>activities</w:t>
      </w:r>
      <w:proofErr w:type="gramEnd"/>
      <w:r w:rsidRPr="000A7E84">
        <w:rPr>
          <w:sz w:val="24"/>
          <w:szCs w:val="24"/>
        </w:rPr>
        <w:t xml:space="preserve"> and evaluation regarding collaborative actions in problem solving through the use of blogs, forums and chat</w:t>
      </w:r>
      <w:r w:rsidR="00B83B10">
        <w:rPr>
          <w:sz w:val="24"/>
          <w:szCs w:val="24"/>
        </w:rPr>
        <w:t>s, and also support the students in they’re studies</w:t>
      </w:r>
      <w:r w:rsidRPr="000A7E84">
        <w:rPr>
          <w:sz w:val="24"/>
          <w:szCs w:val="24"/>
        </w:rPr>
        <w:t xml:space="preserve">.   </w:t>
      </w:r>
    </w:p>
    <w:p w14:paraId="74EAAE1C" w14:textId="77777777" w:rsidR="00B83B10" w:rsidRDefault="005B4545" w:rsidP="000A7E84">
      <w:pPr>
        <w:ind w:left="0" w:firstLine="0"/>
        <w:rPr>
          <w:sz w:val="24"/>
          <w:szCs w:val="24"/>
        </w:rPr>
      </w:pPr>
      <w:r w:rsidRPr="000A7E84">
        <w:rPr>
          <w:sz w:val="24"/>
          <w:szCs w:val="24"/>
        </w:rPr>
        <w:t xml:space="preserve"> </w:t>
      </w:r>
      <w:r w:rsidR="000A7E84">
        <w:rPr>
          <w:sz w:val="24"/>
          <w:szCs w:val="24"/>
        </w:rPr>
        <w:tab/>
      </w:r>
      <w:r w:rsidRPr="000A7E84">
        <w:rPr>
          <w:sz w:val="24"/>
          <w:szCs w:val="24"/>
        </w:rPr>
        <w:t>As mentioned, the VLE can be utilized to facilitate learning and improve students’ performance</w:t>
      </w:r>
      <w:r w:rsidR="00B83B10">
        <w:rPr>
          <w:sz w:val="24"/>
          <w:szCs w:val="24"/>
        </w:rPr>
        <w:t xml:space="preserve"> </w:t>
      </w:r>
      <w:proofErr w:type="gramStart"/>
      <w:r w:rsidR="00B83B10">
        <w:rPr>
          <w:sz w:val="24"/>
          <w:szCs w:val="24"/>
        </w:rPr>
        <w:t>and also</w:t>
      </w:r>
      <w:proofErr w:type="gramEnd"/>
      <w:r w:rsidR="00B83B10">
        <w:rPr>
          <w:sz w:val="24"/>
          <w:szCs w:val="24"/>
        </w:rPr>
        <w:t xml:space="preserve"> improve they’re IT skills, and the overall feelings by using this online platform</w:t>
      </w:r>
      <w:r w:rsidRPr="000A7E84">
        <w:rPr>
          <w:sz w:val="24"/>
          <w:szCs w:val="24"/>
        </w:rPr>
        <w:t>.</w:t>
      </w:r>
    </w:p>
    <w:p w14:paraId="7CD6D8CC" w14:textId="77777777" w:rsidR="00B83B10" w:rsidRDefault="00B83B10" w:rsidP="00B83B10">
      <w:pPr>
        <w:ind w:left="0" w:firstLine="720"/>
        <w:rPr>
          <w:sz w:val="24"/>
          <w:szCs w:val="24"/>
        </w:rPr>
      </w:pPr>
      <w:r>
        <w:rPr>
          <w:sz w:val="24"/>
          <w:szCs w:val="24"/>
        </w:rPr>
        <w:t>T</w:t>
      </w:r>
      <w:r w:rsidR="005B4545" w:rsidRPr="000A7E84">
        <w:rPr>
          <w:sz w:val="24"/>
          <w:szCs w:val="24"/>
        </w:rPr>
        <w:t xml:space="preserve">he need for a periodic and continuous evaluation to identify strengths and weaknesses of such learning </w:t>
      </w:r>
      <w:r>
        <w:rPr>
          <w:sz w:val="24"/>
          <w:szCs w:val="24"/>
        </w:rPr>
        <w:t xml:space="preserve">method is essential and needs to be reviewed as often as </w:t>
      </w:r>
      <w:proofErr w:type="spellStart"/>
      <w:r>
        <w:rPr>
          <w:sz w:val="24"/>
          <w:szCs w:val="24"/>
        </w:rPr>
        <w:t>posibil</w:t>
      </w:r>
      <w:proofErr w:type="spellEnd"/>
      <w:r>
        <w:rPr>
          <w:sz w:val="24"/>
          <w:szCs w:val="24"/>
        </w:rPr>
        <w:t xml:space="preserve"> </w:t>
      </w:r>
      <w:proofErr w:type="spellStart"/>
      <w:r>
        <w:rPr>
          <w:sz w:val="24"/>
          <w:szCs w:val="24"/>
        </w:rPr>
        <w:t>inorder</w:t>
      </w:r>
      <w:proofErr w:type="spellEnd"/>
      <w:r>
        <w:rPr>
          <w:sz w:val="24"/>
          <w:szCs w:val="24"/>
        </w:rPr>
        <w:t xml:space="preserve"> to maintain the satisfaction levels of the students</w:t>
      </w:r>
    </w:p>
    <w:p w14:paraId="3C44AADC" w14:textId="77777777" w:rsidR="00B83B10" w:rsidRDefault="00B83B10" w:rsidP="00B83B10">
      <w:pPr>
        <w:ind w:left="0" w:firstLine="720"/>
        <w:rPr>
          <w:sz w:val="24"/>
          <w:szCs w:val="24"/>
        </w:rPr>
      </w:pPr>
    </w:p>
    <w:p w14:paraId="2290C262" w14:textId="77777777" w:rsidR="00B83B10" w:rsidRDefault="00B83B10" w:rsidP="00B83B10">
      <w:pPr>
        <w:ind w:left="0" w:firstLine="720"/>
        <w:rPr>
          <w:sz w:val="24"/>
          <w:szCs w:val="24"/>
        </w:rPr>
      </w:pPr>
    </w:p>
    <w:p w14:paraId="48011E22" w14:textId="77777777" w:rsidR="00B83B10" w:rsidRDefault="00B83B10" w:rsidP="00B83B10">
      <w:pPr>
        <w:ind w:left="0" w:firstLine="720"/>
        <w:rPr>
          <w:sz w:val="24"/>
          <w:szCs w:val="24"/>
        </w:rPr>
      </w:pPr>
    </w:p>
    <w:p w14:paraId="57ED8896" w14:textId="77777777" w:rsidR="00B83B10" w:rsidRDefault="00B83B10" w:rsidP="00B83B10">
      <w:pPr>
        <w:ind w:left="0" w:firstLine="720"/>
        <w:rPr>
          <w:sz w:val="24"/>
          <w:szCs w:val="24"/>
        </w:rPr>
      </w:pPr>
    </w:p>
    <w:p w14:paraId="13B96147" w14:textId="77777777" w:rsidR="00B83B10" w:rsidRDefault="00B83B10" w:rsidP="00B83B10">
      <w:pPr>
        <w:ind w:left="0" w:firstLine="720"/>
        <w:rPr>
          <w:sz w:val="24"/>
          <w:szCs w:val="24"/>
        </w:rPr>
      </w:pPr>
    </w:p>
    <w:p w14:paraId="24F306B8" w14:textId="77777777" w:rsidR="00B83B10" w:rsidRDefault="00B83B10" w:rsidP="00B83B10">
      <w:pPr>
        <w:ind w:left="0" w:firstLine="720"/>
        <w:rPr>
          <w:sz w:val="24"/>
          <w:szCs w:val="24"/>
        </w:rPr>
      </w:pPr>
    </w:p>
    <w:p w14:paraId="5DB2248F" w14:textId="77777777" w:rsidR="00B83B10" w:rsidRDefault="00B83B10" w:rsidP="00B83B10">
      <w:pPr>
        <w:ind w:left="0" w:firstLine="720"/>
        <w:rPr>
          <w:sz w:val="24"/>
          <w:szCs w:val="24"/>
        </w:rPr>
      </w:pPr>
    </w:p>
    <w:p w14:paraId="5D0C01B8" w14:textId="77777777" w:rsidR="00B83B10" w:rsidRDefault="00B83B10" w:rsidP="00B83B10">
      <w:pPr>
        <w:ind w:left="0" w:firstLine="720"/>
        <w:rPr>
          <w:sz w:val="24"/>
          <w:szCs w:val="24"/>
        </w:rPr>
      </w:pPr>
    </w:p>
    <w:p w14:paraId="17DEC7F6" w14:textId="74DED467" w:rsidR="005B4545" w:rsidRDefault="00B83B10" w:rsidP="00B83B10">
      <w:pPr>
        <w:ind w:left="0" w:firstLine="720"/>
        <w:jc w:val="center"/>
        <w:rPr>
          <w:b/>
          <w:bCs/>
          <w:sz w:val="24"/>
          <w:szCs w:val="24"/>
        </w:rPr>
      </w:pPr>
      <w:proofErr w:type="spellStart"/>
      <w:r w:rsidRPr="00B83B10">
        <w:rPr>
          <w:b/>
          <w:bCs/>
          <w:sz w:val="32"/>
          <w:szCs w:val="32"/>
        </w:rPr>
        <w:lastRenderedPageBreak/>
        <w:t>Referencies</w:t>
      </w:r>
      <w:proofErr w:type="spellEnd"/>
      <w:r w:rsidRPr="00B83B10">
        <w:rPr>
          <w:b/>
          <w:bCs/>
          <w:sz w:val="32"/>
          <w:szCs w:val="32"/>
        </w:rPr>
        <w:t xml:space="preserve"> </w:t>
      </w:r>
      <w:r w:rsidR="005B4545" w:rsidRPr="00B83B10">
        <w:rPr>
          <w:b/>
          <w:bCs/>
          <w:sz w:val="24"/>
          <w:szCs w:val="24"/>
        </w:rPr>
        <w:t>.</w:t>
      </w:r>
    </w:p>
    <w:p w14:paraId="238763E3" w14:textId="1C0FC7AB" w:rsidR="00B83B10" w:rsidRDefault="00B83B10" w:rsidP="00B83B10">
      <w:pPr>
        <w:ind w:left="0" w:firstLine="720"/>
        <w:jc w:val="center"/>
        <w:rPr>
          <w:b/>
          <w:bCs/>
          <w:sz w:val="24"/>
          <w:szCs w:val="24"/>
        </w:rPr>
      </w:pPr>
    </w:p>
    <w:p w14:paraId="246BBA8C" w14:textId="53E05504" w:rsidR="00B83B10" w:rsidRDefault="00B83B10" w:rsidP="00B83B10">
      <w:pPr>
        <w:ind w:left="0" w:firstLine="720"/>
        <w:jc w:val="center"/>
        <w:rPr>
          <w:b/>
          <w:bCs/>
          <w:sz w:val="24"/>
          <w:szCs w:val="24"/>
        </w:rPr>
      </w:pPr>
    </w:p>
    <w:p w14:paraId="52792FB5" w14:textId="77777777" w:rsidR="00B83B10" w:rsidRDefault="00B83B10" w:rsidP="00B83B10">
      <w:pPr>
        <w:pStyle w:val="ListParagraph"/>
        <w:numPr>
          <w:ilvl w:val="0"/>
          <w:numId w:val="2"/>
        </w:numPr>
        <w:rPr>
          <w:sz w:val="24"/>
          <w:szCs w:val="24"/>
        </w:rPr>
      </w:pPr>
      <w:r w:rsidRPr="00B83B10">
        <w:rPr>
          <w:sz w:val="24"/>
          <w:szCs w:val="24"/>
        </w:rPr>
        <w:t xml:space="preserve">Al-Khalifa, H. (2008). JUSUR: The Saudi Learning Management System. The 2nd e-Learning Excellence in the Middle East Forum. Dubai, UAE. </w:t>
      </w:r>
    </w:p>
    <w:p w14:paraId="74C41B2E" w14:textId="77777777" w:rsidR="00B83B10" w:rsidRDefault="00B83B10" w:rsidP="00B83B10">
      <w:pPr>
        <w:pStyle w:val="ListParagraph"/>
        <w:numPr>
          <w:ilvl w:val="0"/>
          <w:numId w:val="2"/>
        </w:numPr>
        <w:rPr>
          <w:sz w:val="24"/>
          <w:szCs w:val="24"/>
        </w:rPr>
      </w:pPr>
      <w:r w:rsidRPr="00B83B10">
        <w:rPr>
          <w:sz w:val="24"/>
          <w:szCs w:val="24"/>
        </w:rPr>
        <w:t xml:space="preserve">Bell, M. &amp; Farrier, S. (2008) Measuring Success in e-Learning – a Multi-Dimensional Approach. The Electronic Journal of e- Learning Volume 6 Issue 2. pp 99 – 110. Available online at www.ejel.org </w:t>
      </w:r>
    </w:p>
    <w:p w14:paraId="63534D60" w14:textId="77777777" w:rsidR="00B83B10" w:rsidRDefault="00B83B10" w:rsidP="00B83B10">
      <w:pPr>
        <w:pStyle w:val="ListParagraph"/>
        <w:numPr>
          <w:ilvl w:val="0"/>
          <w:numId w:val="2"/>
        </w:numPr>
        <w:rPr>
          <w:sz w:val="24"/>
          <w:szCs w:val="24"/>
        </w:rPr>
      </w:pPr>
      <w:r w:rsidRPr="00B83B10">
        <w:rPr>
          <w:sz w:val="24"/>
          <w:szCs w:val="24"/>
        </w:rPr>
        <w:t xml:space="preserve">Bloom, L. (1981). Why Graduate Students Can’t Write: Implications of Research on Writing Anxiety for Graduate Education. Journal of Advanced Composition. 2.1-2. </w:t>
      </w:r>
    </w:p>
    <w:p w14:paraId="1049D126" w14:textId="77777777" w:rsidR="00EB2DD8" w:rsidRDefault="00B83B10" w:rsidP="00EB2DD8">
      <w:pPr>
        <w:pStyle w:val="ListParagraph"/>
        <w:numPr>
          <w:ilvl w:val="0"/>
          <w:numId w:val="2"/>
        </w:numPr>
        <w:rPr>
          <w:sz w:val="24"/>
          <w:szCs w:val="24"/>
        </w:rPr>
      </w:pPr>
      <w:r w:rsidRPr="00B83B10">
        <w:rPr>
          <w:sz w:val="24"/>
          <w:szCs w:val="24"/>
        </w:rPr>
        <w:t>Burgess, J. (2008). Is a Blended Learning Approach Suitable for Mature, Part-time Finance Students? Electronic Journal e-Learning. Volume 6 Issue 2 pp131-138.</w:t>
      </w:r>
    </w:p>
    <w:p w14:paraId="00A1CD8D" w14:textId="77777777" w:rsidR="00EB2DD8" w:rsidRDefault="00B83B10" w:rsidP="00EB2DD8">
      <w:pPr>
        <w:pStyle w:val="ListParagraph"/>
        <w:numPr>
          <w:ilvl w:val="0"/>
          <w:numId w:val="2"/>
        </w:numPr>
        <w:rPr>
          <w:sz w:val="24"/>
          <w:szCs w:val="24"/>
        </w:rPr>
      </w:pPr>
      <w:r w:rsidRPr="00EB2DD8">
        <w:rPr>
          <w:sz w:val="24"/>
          <w:szCs w:val="24"/>
        </w:rPr>
        <w:t xml:space="preserve">Chen, Y.M. (2003). The Effects of Learning Style and Learning Mode on the Effectiveness of E-Learning in Junior High Schools, National Chung Cheng University. </w:t>
      </w:r>
    </w:p>
    <w:p w14:paraId="75E56555" w14:textId="77777777" w:rsidR="00EB2DD8" w:rsidRDefault="00B83B10" w:rsidP="00EB2DD8">
      <w:pPr>
        <w:pStyle w:val="ListParagraph"/>
        <w:numPr>
          <w:ilvl w:val="0"/>
          <w:numId w:val="2"/>
        </w:numPr>
        <w:rPr>
          <w:sz w:val="24"/>
          <w:szCs w:val="24"/>
        </w:rPr>
      </w:pPr>
      <w:r w:rsidRPr="00EB2DD8">
        <w:rPr>
          <w:sz w:val="24"/>
          <w:szCs w:val="24"/>
        </w:rPr>
        <w:t xml:space="preserve">Cheng, K. W. (2011). The Gap Between E-Learning Managers and Users on Satisfaction of E-Learning in the Accounting Industry. Journal of </w:t>
      </w:r>
      <w:proofErr w:type="spellStart"/>
      <w:r w:rsidRPr="00EB2DD8">
        <w:rPr>
          <w:sz w:val="24"/>
          <w:szCs w:val="24"/>
        </w:rPr>
        <w:t>Behavioral</w:t>
      </w:r>
      <w:proofErr w:type="spellEnd"/>
      <w:r w:rsidRPr="00EB2DD8">
        <w:rPr>
          <w:sz w:val="24"/>
          <w:szCs w:val="24"/>
        </w:rPr>
        <w:t xml:space="preserve"> Studies in Business. Volume 3 - ISSN: 1941-5508 Online </w:t>
      </w:r>
    </w:p>
    <w:p w14:paraId="53AA9D6F" w14:textId="77777777" w:rsidR="00EB2DD8" w:rsidRDefault="00B83B10" w:rsidP="00EB2DD8">
      <w:pPr>
        <w:pStyle w:val="ListParagraph"/>
        <w:numPr>
          <w:ilvl w:val="0"/>
          <w:numId w:val="2"/>
        </w:numPr>
        <w:rPr>
          <w:sz w:val="24"/>
          <w:szCs w:val="24"/>
        </w:rPr>
      </w:pPr>
      <w:proofErr w:type="spellStart"/>
      <w:r w:rsidRPr="00EB2DD8">
        <w:rPr>
          <w:sz w:val="24"/>
          <w:szCs w:val="24"/>
        </w:rPr>
        <w:t>Liaw</w:t>
      </w:r>
      <w:proofErr w:type="spellEnd"/>
      <w:r w:rsidRPr="00EB2DD8">
        <w:rPr>
          <w:sz w:val="24"/>
          <w:szCs w:val="24"/>
        </w:rPr>
        <w:t xml:space="preserve">, S. (2008). Investigating Students’ Perceived Satisfaction, </w:t>
      </w:r>
      <w:proofErr w:type="spellStart"/>
      <w:r w:rsidRPr="00EB2DD8">
        <w:rPr>
          <w:sz w:val="24"/>
          <w:szCs w:val="24"/>
        </w:rPr>
        <w:t>Behavioral</w:t>
      </w:r>
      <w:proofErr w:type="spellEnd"/>
      <w:r w:rsidRPr="00EB2DD8">
        <w:rPr>
          <w:sz w:val="24"/>
          <w:szCs w:val="24"/>
        </w:rPr>
        <w:t xml:space="preserve"> Intention, and Effectiveness of E-Learning: A Case Study of the Blackboard System. Available online at www.sciencedirect.com Computers &amp; Education 51 (2008) 864–873. </w:t>
      </w:r>
    </w:p>
    <w:p w14:paraId="69DC5FBB" w14:textId="77777777" w:rsidR="00EB2DD8" w:rsidRDefault="00B83B10" w:rsidP="00EB2DD8">
      <w:pPr>
        <w:pStyle w:val="ListParagraph"/>
        <w:numPr>
          <w:ilvl w:val="0"/>
          <w:numId w:val="2"/>
        </w:numPr>
        <w:rPr>
          <w:sz w:val="24"/>
          <w:szCs w:val="24"/>
        </w:rPr>
      </w:pPr>
      <w:r w:rsidRPr="00EB2DD8">
        <w:rPr>
          <w:sz w:val="24"/>
          <w:szCs w:val="24"/>
        </w:rPr>
        <w:t xml:space="preserve">Malik, M. (2010). Factor Effecting Learner’s Satisfaction Towards E-learning: A Conceptual Framework. Ontario International Development Agency. ISSN 1923-6654. ISSN 1923-6662 (online). Available at http://www.ssrn.com/link/OIDA-Intl-Journal-Sustainable-Dev.html  </w:t>
      </w:r>
    </w:p>
    <w:p w14:paraId="18A9FBA3" w14:textId="77777777" w:rsidR="00EB2DD8" w:rsidRDefault="00B83B10" w:rsidP="00EB2DD8">
      <w:pPr>
        <w:pStyle w:val="ListParagraph"/>
        <w:numPr>
          <w:ilvl w:val="0"/>
          <w:numId w:val="2"/>
        </w:numPr>
        <w:rPr>
          <w:sz w:val="24"/>
          <w:szCs w:val="24"/>
        </w:rPr>
      </w:pPr>
      <w:r w:rsidRPr="00EB2DD8">
        <w:rPr>
          <w:sz w:val="24"/>
          <w:szCs w:val="24"/>
        </w:rPr>
        <w:t>Roca, J.E., Chiu, E.M. &amp; Martinez F.C. (2006). Understanding E-Learning Continuance Intention: An</w:t>
      </w:r>
      <w:r w:rsidR="00EB2DD8">
        <w:rPr>
          <w:sz w:val="24"/>
          <w:szCs w:val="24"/>
        </w:rPr>
        <w:t xml:space="preserve"> </w:t>
      </w:r>
      <w:r w:rsidRPr="00EB2DD8">
        <w:rPr>
          <w:sz w:val="24"/>
          <w:szCs w:val="24"/>
        </w:rPr>
        <w:t xml:space="preserve">Extension of the Technology Acceptance Model. International Journal on Human-Computer Studies, 64, 683-696. </w:t>
      </w:r>
    </w:p>
    <w:p w14:paraId="43D5E8F8" w14:textId="77777777" w:rsidR="00EB2DD8" w:rsidRDefault="00B83B10" w:rsidP="00EB2DD8">
      <w:pPr>
        <w:pStyle w:val="ListParagraph"/>
        <w:numPr>
          <w:ilvl w:val="0"/>
          <w:numId w:val="2"/>
        </w:numPr>
        <w:rPr>
          <w:sz w:val="24"/>
          <w:szCs w:val="24"/>
        </w:rPr>
      </w:pPr>
      <w:proofErr w:type="spellStart"/>
      <w:r w:rsidRPr="00EB2DD8">
        <w:rPr>
          <w:sz w:val="24"/>
          <w:szCs w:val="24"/>
        </w:rPr>
        <w:t>Sumak</w:t>
      </w:r>
      <w:proofErr w:type="spellEnd"/>
      <w:r w:rsidRPr="00EB2DD8">
        <w:rPr>
          <w:sz w:val="24"/>
          <w:szCs w:val="24"/>
        </w:rPr>
        <w:t xml:space="preserve">, B., </w:t>
      </w:r>
      <w:proofErr w:type="spellStart"/>
      <w:r w:rsidRPr="00EB2DD8">
        <w:rPr>
          <w:sz w:val="24"/>
          <w:szCs w:val="24"/>
        </w:rPr>
        <w:t>Hericko</w:t>
      </w:r>
      <w:proofErr w:type="spellEnd"/>
      <w:r w:rsidRPr="00EB2DD8">
        <w:rPr>
          <w:sz w:val="24"/>
          <w:szCs w:val="24"/>
        </w:rPr>
        <w:t xml:space="preserve">, M., </w:t>
      </w:r>
      <w:proofErr w:type="spellStart"/>
      <w:r w:rsidRPr="00EB2DD8">
        <w:rPr>
          <w:sz w:val="24"/>
          <w:szCs w:val="24"/>
        </w:rPr>
        <w:t>Pusnik</w:t>
      </w:r>
      <w:proofErr w:type="spellEnd"/>
      <w:r w:rsidRPr="00EB2DD8">
        <w:rPr>
          <w:sz w:val="24"/>
          <w:szCs w:val="24"/>
        </w:rPr>
        <w:t xml:space="preserve">, M &amp; </w:t>
      </w:r>
      <w:proofErr w:type="spellStart"/>
      <w:r w:rsidRPr="00EB2DD8">
        <w:rPr>
          <w:sz w:val="24"/>
          <w:szCs w:val="24"/>
        </w:rPr>
        <w:t>Polancic</w:t>
      </w:r>
      <w:proofErr w:type="spellEnd"/>
      <w:r w:rsidRPr="00EB2DD8">
        <w:rPr>
          <w:sz w:val="24"/>
          <w:szCs w:val="24"/>
        </w:rPr>
        <w:t xml:space="preserve">, G. (2011). Factors Affecting Acceptance and Use of Moodle: An Empirical Study Based on TAM, Informatica 35 (91–100). </w:t>
      </w:r>
    </w:p>
    <w:p w14:paraId="602A5138" w14:textId="042613E5" w:rsidR="00B83B10" w:rsidRPr="00EB2DD8" w:rsidRDefault="00B83B10" w:rsidP="00EB2DD8">
      <w:pPr>
        <w:pStyle w:val="ListParagraph"/>
        <w:numPr>
          <w:ilvl w:val="0"/>
          <w:numId w:val="2"/>
        </w:numPr>
        <w:rPr>
          <w:sz w:val="24"/>
          <w:szCs w:val="24"/>
        </w:rPr>
      </w:pPr>
      <w:r w:rsidRPr="00EB2DD8">
        <w:rPr>
          <w:sz w:val="24"/>
          <w:szCs w:val="24"/>
        </w:rPr>
        <w:t>Wu, J., Hsia, T., Liao, Y. &amp; Tennyson, R. (2008). What determinates student learning Satisfaction in a Blended E-Learning System Environment? 12th Pacific Asia Conference on Information Systems, Suzhou, China July 3-7, 2008.</w:t>
      </w:r>
    </w:p>
    <w:sectPr w:rsidR="00B83B10" w:rsidRPr="00EB2D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99D342" w14:textId="77777777" w:rsidR="001D5BA0" w:rsidRDefault="001D5BA0" w:rsidP="009A7E5D">
      <w:pPr>
        <w:spacing w:after="0" w:line="240" w:lineRule="auto"/>
      </w:pPr>
      <w:r>
        <w:separator/>
      </w:r>
    </w:p>
  </w:endnote>
  <w:endnote w:type="continuationSeparator" w:id="0">
    <w:p w14:paraId="660E8809" w14:textId="77777777" w:rsidR="001D5BA0" w:rsidRDefault="001D5BA0" w:rsidP="009A7E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C82EA6" w14:textId="77777777" w:rsidR="001D5BA0" w:rsidRDefault="001D5BA0" w:rsidP="009A7E5D">
      <w:pPr>
        <w:spacing w:after="0" w:line="240" w:lineRule="auto"/>
      </w:pPr>
      <w:r>
        <w:separator/>
      </w:r>
    </w:p>
  </w:footnote>
  <w:footnote w:type="continuationSeparator" w:id="0">
    <w:p w14:paraId="4E798DA1" w14:textId="77777777" w:rsidR="001D5BA0" w:rsidRDefault="001D5BA0" w:rsidP="009A7E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104317"/>
    <w:multiLevelType w:val="hybridMultilevel"/>
    <w:tmpl w:val="37366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930344"/>
    <w:multiLevelType w:val="hybridMultilevel"/>
    <w:tmpl w:val="D11CC4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E5D"/>
    <w:rsid w:val="000A7E84"/>
    <w:rsid w:val="001D5BA0"/>
    <w:rsid w:val="003E1656"/>
    <w:rsid w:val="005B4545"/>
    <w:rsid w:val="0071283F"/>
    <w:rsid w:val="008C5A20"/>
    <w:rsid w:val="00920B02"/>
    <w:rsid w:val="00965D08"/>
    <w:rsid w:val="0098090D"/>
    <w:rsid w:val="0098353B"/>
    <w:rsid w:val="009A7E5D"/>
    <w:rsid w:val="00B83B10"/>
    <w:rsid w:val="00BD284F"/>
    <w:rsid w:val="00D045AE"/>
    <w:rsid w:val="00DD58FF"/>
    <w:rsid w:val="00EB2DD8"/>
    <w:rsid w:val="00F40331"/>
    <w:rsid w:val="00F64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5B54F"/>
  <w15:chartTrackingRefBased/>
  <w15:docId w15:val="{9C765EF3-7CB2-4BFC-B8F5-A228A7B13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7E5D"/>
    <w:pPr>
      <w:spacing w:after="5" w:line="261" w:lineRule="auto"/>
      <w:ind w:left="757" w:hanging="10"/>
      <w:jc w:val="both"/>
    </w:pPr>
    <w:rPr>
      <w:rFonts w:ascii="Times New Roman" w:eastAsia="Times New Roman" w:hAnsi="Times New Roman" w:cs="Times New Roman"/>
      <w:color w:val="000000"/>
      <w:sz w:val="20"/>
      <w:lang w:eastAsia="en-GB"/>
    </w:rPr>
  </w:style>
  <w:style w:type="paragraph" w:styleId="Heading2">
    <w:name w:val="heading 2"/>
    <w:next w:val="Normal"/>
    <w:link w:val="Heading2Char"/>
    <w:uiPriority w:val="9"/>
    <w:unhideWhenUsed/>
    <w:qFormat/>
    <w:rsid w:val="009A7E5D"/>
    <w:pPr>
      <w:keepNext/>
      <w:keepLines/>
      <w:spacing w:after="0"/>
      <w:ind w:left="806" w:hanging="10"/>
      <w:outlineLvl w:val="1"/>
    </w:pPr>
    <w:rPr>
      <w:rFonts w:ascii="Times New Roman" w:eastAsia="Times New Roman" w:hAnsi="Times New Roman" w:cs="Times New Roman"/>
      <w:b/>
      <w:color w:val="000000"/>
      <w:sz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A7E5D"/>
    <w:rPr>
      <w:rFonts w:ascii="Times New Roman" w:eastAsia="Times New Roman" w:hAnsi="Times New Roman" w:cs="Times New Roman"/>
      <w:b/>
      <w:color w:val="000000"/>
      <w:sz w:val="20"/>
      <w:lang w:eastAsia="en-GB"/>
    </w:rPr>
  </w:style>
  <w:style w:type="paragraph" w:styleId="Header">
    <w:name w:val="header"/>
    <w:basedOn w:val="Normal"/>
    <w:link w:val="HeaderChar"/>
    <w:uiPriority w:val="99"/>
    <w:unhideWhenUsed/>
    <w:rsid w:val="009A7E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E5D"/>
    <w:rPr>
      <w:rFonts w:ascii="Times New Roman" w:eastAsia="Times New Roman" w:hAnsi="Times New Roman" w:cs="Times New Roman"/>
      <w:color w:val="000000"/>
      <w:sz w:val="20"/>
      <w:lang w:eastAsia="en-GB"/>
    </w:rPr>
  </w:style>
  <w:style w:type="paragraph" w:styleId="Footer">
    <w:name w:val="footer"/>
    <w:basedOn w:val="Normal"/>
    <w:link w:val="FooterChar"/>
    <w:uiPriority w:val="99"/>
    <w:unhideWhenUsed/>
    <w:rsid w:val="009A7E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E5D"/>
    <w:rPr>
      <w:rFonts w:ascii="Times New Roman" w:eastAsia="Times New Roman" w:hAnsi="Times New Roman" w:cs="Times New Roman"/>
      <w:color w:val="000000"/>
      <w:sz w:val="20"/>
      <w:lang w:eastAsia="en-GB"/>
    </w:rPr>
  </w:style>
  <w:style w:type="table" w:customStyle="1" w:styleId="TableGrid">
    <w:name w:val="TableGrid"/>
    <w:rsid w:val="005B4545"/>
    <w:pPr>
      <w:spacing w:after="0" w:line="240" w:lineRule="auto"/>
    </w:pPr>
    <w:rPr>
      <w:rFonts w:eastAsiaTheme="minorEastAsia"/>
      <w:lang w:eastAsia="en-GB"/>
    </w:rPr>
    <w:tblPr>
      <w:tblCellMar>
        <w:top w:w="0" w:type="dxa"/>
        <w:left w:w="0" w:type="dxa"/>
        <w:bottom w:w="0" w:type="dxa"/>
        <w:right w:w="0" w:type="dxa"/>
      </w:tblCellMar>
    </w:tblPr>
  </w:style>
  <w:style w:type="paragraph" w:styleId="ListParagraph">
    <w:name w:val="List Paragraph"/>
    <w:basedOn w:val="Normal"/>
    <w:uiPriority w:val="34"/>
    <w:qFormat/>
    <w:rsid w:val="0096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1882</Words>
  <Characters>10732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Ciaunica (1917410)</dc:creator>
  <cp:keywords/>
  <dc:description/>
  <cp:lastModifiedBy>Manju Sivas</cp:lastModifiedBy>
  <cp:revision>2</cp:revision>
  <dcterms:created xsi:type="dcterms:W3CDTF">2020-09-12T11:43:00Z</dcterms:created>
  <dcterms:modified xsi:type="dcterms:W3CDTF">2020-09-12T11:43:00Z</dcterms:modified>
</cp:coreProperties>
</file>