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754FA8" w14:textId="401FBE2E" w:rsidR="008B2F95" w:rsidRDefault="00055825" w:rsidP="00055825">
      <w:pPr>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Title page:</w:t>
      </w:r>
    </w:p>
    <w:p w14:paraId="50483ED2" w14:textId="06B3F21C" w:rsidR="00055825" w:rsidRDefault="00055825"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Name: </w:t>
      </w:r>
      <w:r w:rsidR="00F945FB">
        <w:rPr>
          <w:rFonts w:ascii="Times New Roman" w:eastAsia="Times New Roman" w:hAnsi="Times New Roman" w:cs="Times New Roman"/>
          <w:color w:val="000000" w:themeColor="text1"/>
          <w:kern w:val="0"/>
          <w:lang w:eastAsia="en-GB"/>
          <w14:ligatures w14:val="none"/>
        </w:rPr>
        <w:t>Slawomir Gora</w:t>
      </w:r>
    </w:p>
    <w:p w14:paraId="29BD65C9" w14:textId="273CD3CF" w:rsidR="00055825" w:rsidRDefault="00055825"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Student ID:</w:t>
      </w:r>
      <w:r w:rsidR="00F945FB">
        <w:rPr>
          <w:rFonts w:ascii="Times New Roman" w:eastAsia="Times New Roman" w:hAnsi="Times New Roman" w:cs="Times New Roman"/>
          <w:color w:val="000000" w:themeColor="text1"/>
          <w:kern w:val="0"/>
          <w:lang w:eastAsia="en-GB"/>
          <w14:ligatures w14:val="none"/>
        </w:rPr>
        <w:t>2336470</w:t>
      </w:r>
    </w:p>
    <w:p w14:paraId="4DCBE3FF" w14:textId="2F702374" w:rsidR="00055825" w:rsidRDefault="00055825"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Lecturer: Sukhpreet Grewal</w:t>
      </w:r>
    </w:p>
    <w:p w14:paraId="20BDBE03" w14:textId="77777777" w:rsidR="00F945FB" w:rsidRDefault="00F945FB" w:rsidP="00055825">
      <w:pPr>
        <w:rPr>
          <w:rFonts w:ascii="Times New Roman" w:eastAsia="Times New Roman" w:hAnsi="Times New Roman" w:cs="Times New Roman"/>
          <w:color w:val="000000" w:themeColor="text1"/>
          <w:kern w:val="0"/>
          <w:lang w:eastAsia="en-GB"/>
          <w14:ligatures w14:val="none"/>
        </w:rPr>
      </w:pPr>
    </w:p>
    <w:p w14:paraId="740ECBD2" w14:textId="77777777" w:rsidR="00F945FB" w:rsidRDefault="00F945FB" w:rsidP="00055825">
      <w:pPr>
        <w:rPr>
          <w:rFonts w:ascii="Times New Roman" w:eastAsia="Times New Roman" w:hAnsi="Times New Roman" w:cs="Times New Roman"/>
          <w:color w:val="000000" w:themeColor="text1"/>
          <w:kern w:val="0"/>
          <w:lang w:eastAsia="en-GB"/>
          <w14:ligatures w14:val="none"/>
        </w:rPr>
      </w:pPr>
    </w:p>
    <w:p w14:paraId="58B74156"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398A0FF4"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1CE5CDC1"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76520B9B"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5A1E0B3E"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61728A1A"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75B65AEC" w14:textId="77777777" w:rsidR="00D759FE" w:rsidRDefault="00D759FE" w:rsidP="00055825">
      <w:pPr>
        <w:rPr>
          <w:rFonts w:ascii="Times New Roman" w:eastAsia="Times New Roman" w:hAnsi="Times New Roman" w:cs="Times New Roman"/>
          <w:color w:val="000000" w:themeColor="text1"/>
          <w:kern w:val="0"/>
          <w:lang w:eastAsia="en-GB"/>
          <w14:ligatures w14:val="none"/>
        </w:rPr>
      </w:pPr>
    </w:p>
    <w:p w14:paraId="12F00168" w14:textId="0228E3C3" w:rsidR="00F945FB" w:rsidRDefault="00F945FB"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Contents:</w:t>
      </w:r>
    </w:p>
    <w:p w14:paraId="3A548CAC" w14:textId="496A926C" w:rsidR="00F945FB" w:rsidRDefault="00F945FB"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Introduction……………………2</w:t>
      </w:r>
    </w:p>
    <w:p w14:paraId="341149E7" w14:textId="53B3CC31" w:rsidR="00F945FB" w:rsidRDefault="00F945FB"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Note taking skills.……………2-3</w:t>
      </w:r>
    </w:p>
    <w:p w14:paraId="1172FCAC" w14:textId="3BB03731" w:rsidR="00F945FB" w:rsidRDefault="00F945FB"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Summarising skills……………..3</w:t>
      </w:r>
    </w:p>
    <w:p w14:paraId="2FBCAB03" w14:textId="78B7801B" w:rsidR="00F945FB" w:rsidRPr="00055825" w:rsidRDefault="00F945FB" w:rsidP="00055825">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Paraphrasing skills ……………..3</w:t>
      </w:r>
    </w:p>
    <w:p w14:paraId="7A413EDA" w14:textId="2DA12D8A" w:rsidR="00792E47" w:rsidRDefault="00F945FB" w:rsidP="00792E47">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Conclusion…………</w:t>
      </w:r>
      <w:r w:rsidR="00792E47">
        <w:rPr>
          <w:rFonts w:ascii="Times New Roman" w:eastAsia="Times New Roman" w:hAnsi="Times New Roman" w:cs="Times New Roman"/>
          <w:color w:val="000000" w:themeColor="text1"/>
          <w:kern w:val="0"/>
          <w:lang w:eastAsia="en-GB"/>
          <w14:ligatures w14:val="none"/>
        </w:rPr>
        <w:t>…</w:t>
      </w:r>
      <w:r>
        <w:rPr>
          <w:rFonts w:ascii="Times New Roman" w:eastAsia="Times New Roman" w:hAnsi="Times New Roman" w:cs="Times New Roman"/>
          <w:color w:val="000000" w:themeColor="text1"/>
          <w:kern w:val="0"/>
          <w:lang w:eastAsia="en-GB"/>
          <w14:ligatures w14:val="none"/>
        </w:rPr>
        <w:t>………...</w:t>
      </w:r>
      <w:r w:rsidR="00D759FE">
        <w:rPr>
          <w:rFonts w:ascii="Times New Roman" w:eastAsia="Times New Roman" w:hAnsi="Times New Roman" w:cs="Times New Roman"/>
          <w:color w:val="000000" w:themeColor="text1"/>
          <w:kern w:val="0"/>
          <w:lang w:eastAsia="en-GB"/>
          <w14:ligatures w14:val="none"/>
        </w:rPr>
        <w:t>3</w:t>
      </w:r>
    </w:p>
    <w:p w14:paraId="21193866" w14:textId="409B4DA0" w:rsidR="00792E47" w:rsidRPr="00792E47" w:rsidRDefault="00792E47" w:rsidP="00792E47">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References……………………</w:t>
      </w:r>
      <w:r w:rsidR="00D759FE">
        <w:rPr>
          <w:rFonts w:ascii="Times New Roman" w:eastAsia="Times New Roman" w:hAnsi="Times New Roman" w:cs="Times New Roman"/>
          <w:color w:val="000000" w:themeColor="text1"/>
          <w:kern w:val="0"/>
          <w:lang w:eastAsia="en-GB"/>
          <w14:ligatures w14:val="none"/>
        </w:rPr>
        <w:t>3-4</w:t>
      </w:r>
    </w:p>
    <w:p w14:paraId="0D359E7B"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6C1ED3B3"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74A63D81"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17965CF1"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67E94EC5"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4E52FAEE"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780B4E01"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A1B456E"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793955C2"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284871E"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CAF8D4F"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00B24A1C"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5726C2FB"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46B496D0"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41EA28E7"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7F2E8A40"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77AB4598"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92A57BE"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18F5B30A"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16F2E94D"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40FCA1D1"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F428AB9"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2EAA6B73"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31F8115F"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05574A19"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3D0CE2C6"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579D395C"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4D1AECE6" w14:textId="77777777" w:rsidR="008B2F95" w:rsidRDefault="008B2F95" w:rsidP="00DF572B">
      <w:pPr>
        <w:jc w:val="center"/>
        <w:rPr>
          <w:rFonts w:ascii="Times New Roman" w:eastAsia="Times New Roman" w:hAnsi="Times New Roman" w:cs="Times New Roman"/>
          <w:b/>
          <w:bCs/>
          <w:color w:val="000000" w:themeColor="text1"/>
          <w:kern w:val="0"/>
          <w:lang w:eastAsia="en-GB"/>
          <w14:ligatures w14:val="none"/>
        </w:rPr>
      </w:pPr>
    </w:p>
    <w:p w14:paraId="58FC17A5" w14:textId="77777777" w:rsidR="00D759FE" w:rsidRDefault="00D759FE" w:rsidP="00DF572B">
      <w:pPr>
        <w:jc w:val="center"/>
        <w:rPr>
          <w:rFonts w:ascii="Times New Roman" w:eastAsia="Times New Roman" w:hAnsi="Times New Roman" w:cs="Times New Roman"/>
          <w:b/>
          <w:bCs/>
          <w:color w:val="000000" w:themeColor="text1"/>
          <w:kern w:val="0"/>
          <w:lang w:eastAsia="en-GB"/>
          <w14:ligatures w14:val="none"/>
        </w:rPr>
      </w:pPr>
    </w:p>
    <w:p w14:paraId="30A033EA" w14:textId="77777777" w:rsidR="00D759FE" w:rsidRDefault="00D759FE" w:rsidP="00DF572B">
      <w:pPr>
        <w:jc w:val="center"/>
        <w:rPr>
          <w:rFonts w:ascii="Times New Roman" w:eastAsia="Times New Roman" w:hAnsi="Times New Roman" w:cs="Times New Roman"/>
          <w:b/>
          <w:bCs/>
          <w:color w:val="000000" w:themeColor="text1"/>
          <w:kern w:val="0"/>
          <w:lang w:eastAsia="en-GB"/>
          <w14:ligatures w14:val="none"/>
        </w:rPr>
      </w:pPr>
    </w:p>
    <w:p w14:paraId="6CD595FC" w14:textId="5A23F5F9" w:rsidR="00DF572B" w:rsidRDefault="00DF572B" w:rsidP="00DF572B">
      <w:pPr>
        <w:jc w:val="center"/>
        <w:rPr>
          <w:rFonts w:ascii="Times New Roman" w:eastAsia="Times New Roman" w:hAnsi="Times New Roman" w:cs="Times New Roman"/>
          <w:b/>
          <w:bCs/>
          <w:color w:val="000000" w:themeColor="text1"/>
          <w:kern w:val="0"/>
          <w:lang w:eastAsia="en-GB"/>
          <w14:ligatures w14:val="none"/>
        </w:rPr>
      </w:pPr>
      <w:r w:rsidRPr="00DF572B">
        <w:rPr>
          <w:rFonts w:ascii="Times New Roman" w:eastAsia="Times New Roman" w:hAnsi="Times New Roman" w:cs="Times New Roman"/>
          <w:b/>
          <w:bCs/>
          <w:color w:val="000000" w:themeColor="text1"/>
          <w:kern w:val="0"/>
          <w:lang w:eastAsia="en-GB"/>
          <w14:ligatures w14:val="none"/>
        </w:rPr>
        <w:lastRenderedPageBreak/>
        <w:t>Academic skills reflective raport</w:t>
      </w:r>
    </w:p>
    <w:p w14:paraId="2DEA4D3A" w14:textId="2E8E54EC" w:rsidR="00DF572B" w:rsidRDefault="00D359BB" w:rsidP="00D359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Introduction:</w:t>
      </w:r>
    </w:p>
    <w:p w14:paraId="141B308E" w14:textId="3ADC5BEB" w:rsidR="00D359BB" w:rsidRPr="00D359BB" w:rsidRDefault="00D359BB" w:rsidP="00D359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In this reflective report I will talk about the last ten weeks I spent studying academic skills. At the beginning I will talk about the second week, when the lecturer told us a lot of things about note-taking skills. She told us about the linear note, tabular note, mind map and diagrammatic note. After that she told u</w:t>
      </w:r>
      <w:r w:rsidR="00F1574E">
        <w:rPr>
          <w:rFonts w:ascii="Times New Roman" w:eastAsia="Times New Roman" w:hAnsi="Times New Roman" w:cs="Times New Roman"/>
          <w:color w:val="000000" w:themeColor="text1"/>
          <w:kern w:val="0"/>
          <w:lang w:eastAsia="en-GB"/>
          <w14:ligatures w14:val="none"/>
        </w:rPr>
        <w:t>s</w:t>
      </w:r>
      <w:r>
        <w:rPr>
          <w:rFonts w:ascii="Times New Roman" w:eastAsia="Times New Roman" w:hAnsi="Times New Roman" w:cs="Times New Roman"/>
          <w:color w:val="000000" w:themeColor="text1"/>
          <w:kern w:val="0"/>
          <w:lang w:eastAsia="en-GB"/>
          <w14:ligatures w14:val="none"/>
        </w:rPr>
        <w:t xml:space="preserve"> about summarising skills</w:t>
      </w:r>
      <w:r w:rsidR="00F1574E">
        <w:rPr>
          <w:rFonts w:ascii="Times New Roman" w:eastAsia="Times New Roman" w:hAnsi="Times New Roman" w:cs="Times New Roman"/>
          <w:color w:val="000000" w:themeColor="text1"/>
          <w:kern w:val="0"/>
          <w:lang w:eastAsia="en-GB"/>
          <w14:ligatures w14:val="none"/>
        </w:rPr>
        <w:t>, and that you can use it to compress a long idea in a few words. After that is the paraphrasing skills</w:t>
      </w:r>
      <w:r w:rsidR="00AD4050">
        <w:rPr>
          <w:rFonts w:ascii="Times New Roman" w:eastAsia="Times New Roman" w:hAnsi="Times New Roman" w:cs="Times New Roman"/>
          <w:color w:val="000000" w:themeColor="text1"/>
          <w:kern w:val="0"/>
          <w:lang w:eastAsia="en-GB"/>
          <w14:ligatures w14:val="none"/>
        </w:rPr>
        <w:t xml:space="preserve">. You can do that by using synonyms, changing the words order, changing word form, using active/passive voice, using positive/negative. We use this to demonstrate </w:t>
      </w:r>
      <w:r w:rsidR="00960DB6">
        <w:rPr>
          <w:rFonts w:ascii="Times New Roman" w:eastAsia="Times New Roman" w:hAnsi="Times New Roman" w:cs="Times New Roman"/>
          <w:color w:val="000000" w:themeColor="text1"/>
          <w:kern w:val="0"/>
          <w:lang w:eastAsia="en-GB"/>
          <w14:ligatures w14:val="none"/>
        </w:rPr>
        <w:t>un</w:t>
      </w:r>
      <w:r w:rsidR="00AD4050">
        <w:rPr>
          <w:rFonts w:ascii="Times New Roman" w:eastAsia="Times New Roman" w:hAnsi="Times New Roman" w:cs="Times New Roman"/>
          <w:color w:val="000000" w:themeColor="text1"/>
          <w:kern w:val="0"/>
          <w:lang w:eastAsia="en-GB"/>
          <w14:ligatures w14:val="none"/>
        </w:rPr>
        <w:t>derstanding, to avoid plagiarism and to clarify idees.</w:t>
      </w:r>
      <w:r w:rsidR="00960DB6">
        <w:rPr>
          <w:rFonts w:ascii="Times New Roman" w:eastAsia="Times New Roman" w:hAnsi="Times New Roman" w:cs="Times New Roman"/>
          <w:color w:val="000000" w:themeColor="text1"/>
          <w:kern w:val="0"/>
          <w:lang w:eastAsia="en-GB"/>
          <w14:ligatures w14:val="none"/>
        </w:rPr>
        <w:t xml:space="preserve"> In the conclusion I will write about the things I like about these 10 weeks of hard studying. </w:t>
      </w:r>
    </w:p>
    <w:p w14:paraId="1B9F7DBD" w14:textId="77777777" w:rsidR="00DF572B" w:rsidRPr="00DF572B" w:rsidRDefault="00DF572B" w:rsidP="00DF572B">
      <w:pPr>
        <w:jc w:val="center"/>
        <w:rPr>
          <w:rFonts w:ascii="Times New Roman" w:eastAsia="Times New Roman" w:hAnsi="Times New Roman" w:cs="Times New Roman"/>
          <w:b/>
          <w:bCs/>
          <w:color w:val="000000" w:themeColor="text1"/>
          <w:kern w:val="0"/>
          <w:lang w:eastAsia="en-GB"/>
          <w14:ligatures w14:val="none"/>
        </w:rPr>
      </w:pPr>
    </w:p>
    <w:p w14:paraId="22D6213B" w14:textId="77777777" w:rsidR="00D359BB" w:rsidRDefault="00D359BB" w:rsidP="00DF572B">
      <w:pPr>
        <w:rPr>
          <w:rFonts w:ascii="Times New Roman" w:eastAsia="Times New Roman" w:hAnsi="Times New Roman" w:cs="Times New Roman"/>
          <w:color w:val="000000" w:themeColor="text1"/>
          <w:kern w:val="0"/>
          <w:lang w:eastAsia="en-GB"/>
          <w14:ligatures w14:val="none"/>
        </w:rPr>
      </w:pPr>
    </w:p>
    <w:p w14:paraId="74BB64AF" w14:textId="223D403D" w:rsidR="00DF572B" w:rsidRDefault="00DF572B" w:rsidP="00DF572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F</w:t>
      </w:r>
      <w:r w:rsidR="00370DBB" w:rsidRPr="00370DBB">
        <w:rPr>
          <w:rFonts w:ascii="Times New Roman" w:eastAsia="Times New Roman" w:hAnsi="Times New Roman" w:cs="Times New Roman"/>
          <w:color w:val="000000" w:themeColor="text1"/>
          <w:kern w:val="0"/>
          <w:lang w:eastAsia="en-GB"/>
          <w14:ligatures w14:val="none"/>
        </w:rPr>
        <w:t>or the last 10 weeks we have been learning about academic skills in lessons, out of the seven</w:t>
      </w:r>
    </w:p>
    <w:p w14:paraId="0AAED1C4" w14:textId="689D470B" w:rsidR="00370DBB" w:rsidRPr="00DF572B" w:rsidRDefault="00370DBB" w:rsidP="00DF572B">
      <w:pPr>
        <w:rPr>
          <w:rFonts w:ascii="Times New Roman" w:eastAsia="Times New Roman" w:hAnsi="Times New Roman" w:cs="Times New Roman"/>
          <w:color w:val="FFFFFF"/>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-Note-taking skills</w:t>
      </w:r>
    </w:p>
    <w:p w14:paraId="6FB2067F"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-paraphrasing skills</w:t>
      </w:r>
    </w:p>
    <w:p w14:paraId="1BB01C1E" w14:textId="04656F30"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w:t>
      </w:r>
      <w:r w:rsidR="00D359BB">
        <w:rPr>
          <w:rFonts w:ascii="Calibri" w:eastAsia="Times New Roman" w:hAnsi="Calibri" w:cs="Calibri"/>
          <w:color w:val="000000" w:themeColor="text1"/>
          <w:kern w:val="0"/>
          <w:sz w:val="22"/>
          <w:szCs w:val="22"/>
          <w:lang w:eastAsia="en-GB"/>
          <w14:ligatures w14:val="none"/>
        </w:rPr>
        <w:t>summarising skills</w:t>
      </w:r>
    </w:p>
    <w:p w14:paraId="4E33669E" w14:textId="541278CC"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Times New Roman" w:eastAsia="Times New Roman" w:hAnsi="Times New Roman" w:cs="Times New Roman"/>
          <w:color w:val="000000" w:themeColor="text1"/>
          <w:kern w:val="0"/>
          <w:lang w:eastAsia="en-GB"/>
          <w14:ligatures w14:val="none"/>
        </w:rPr>
        <w:t>To present this, I will use the model report created by Gibbs in 1988 </w:t>
      </w:r>
    </w:p>
    <w:p w14:paraId="54B80639" w14:textId="63B10140"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 His model is one of the famous cyclical models of reflection leading you through six stages exploring an experience:</w:t>
      </w:r>
    </w:p>
    <w:p w14:paraId="785985A9" w14:textId="1889D79C"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 -description</w:t>
      </w:r>
    </w:p>
    <w:p w14:paraId="1D699397"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-feelings</w:t>
      </w:r>
    </w:p>
    <w:p w14:paraId="764FD09C"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-evaluation</w:t>
      </w:r>
    </w:p>
    <w:p w14:paraId="6F02D8D2"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-analysis</w:t>
      </w:r>
    </w:p>
    <w:p w14:paraId="5B44DC8F"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-conclusion</w:t>
      </w:r>
    </w:p>
    <w:p w14:paraId="7BCE45EB" w14:textId="4BAA5715"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Calibri" w:eastAsia="Times New Roman" w:hAnsi="Calibri" w:cs="Calibri"/>
          <w:color w:val="000000" w:themeColor="text1"/>
          <w:kern w:val="0"/>
          <w:sz w:val="22"/>
          <w:szCs w:val="22"/>
          <w:lang w:eastAsia="en-GB"/>
          <w14:ligatures w14:val="none"/>
        </w:rPr>
        <w:t>-action plan</w:t>
      </w:r>
    </w:p>
    <w:p w14:paraId="1E12C6DB" w14:textId="715799E2" w:rsidR="00213FBB" w:rsidRDefault="00370DBB" w:rsidP="00213FBB">
      <w:pPr>
        <w:rPr>
          <w:rFonts w:ascii="Times New Roman" w:eastAsia="Times New Roman" w:hAnsi="Times New Roman" w:cs="Times New Roman"/>
          <w:color w:val="000000" w:themeColor="text1"/>
          <w:kern w:val="0"/>
          <w:lang w:eastAsia="en-GB"/>
          <w14:ligatures w14:val="none"/>
        </w:rPr>
      </w:pPr>
      <w:r w:rsidRPr="00370DBB">
        <w:rPr>
          <w:rFonts w:ascii="Times New Roman" w:eastAsia="Times New Roman" w:hAnsi="Times New Roman" w:cs="Times New Roman"/>
          <w:color w:val="000000" w:themeColor="text1"/>
          <w:kern w:val="0"/>
          <w:lang w:eastAsia="en-GB"/>
          <w14:ligatures w14:val="none"/>
        </w:rPr>
        <w:t>I chose his reflective model because it is very simple for me and understandable to me among others </w:t>
      </w:r>
    </w:p>
    <w:p w14:paraId="409916D3" w14:textId="60DBAA20" w:rsidR="00213FBB" w:rsidRPr="00213FBB" w:rsidRDefault="00213FBB" w:rsidP="00213FBB">
      <w:pPr>
        <w:rPr>
          <w:rFonts w:ascii="Times New Roman" w:eastAsia="Times New Roman" w:hAnsi="Times New Roman" w:cs="Times New Roman"/>
          <w:b/>
          <w:bCs/>
          <w:color w:val="000000" w:themeColor="text1"/>
          <w:kern w:val="0"/>
          <w:lang w:eastAsia="en-GB"/>
          <w14:ligatures w14:val="none"/>
        </w:rPr>
      </w:pPr>
      <w:r w:rsidRPr="00213FBB">
        <w:rPr>
          <w:rFonts w:ascii="Times New Roman" w:eastAsia="Times New Roman" w:hAnsi="Times New Roman" w:cs="Times New Roman"/>
          <w:b/>
          <w:bCs/>
          <w:color w:val="000000" w:themeColor="text1"/>
          <w:kern w:val="0"/>
          <w:lang w:eastAsia="en-GB"/>
          <w14:ligatures w14:val="none"/>
        </w:rPr>
        <w:t>Note taking skills</w:t>
      </w:r>
      <w:r>
        <w:rPr>
          <w:rFonts w:ascii="Times New Roman" w:eastAsia="Times New Roman" w:hAnsi="Times New Roman" w:cs="Times New Roman"/>
          <w:b/>
          <w:bCs/>
          <w:color w:val="000000" w:themeColor="text1"/>
          <w:kern w:val="0"/>
          <w:lang w:eastAsia="en-GB"/>
          <w14:ligatures w14:val="none"/>
        </w:rPr>
        <w:t>:</w:t>
      </w:r>
    </w:p>
    <w:p w14:paraId="3405492C" w14:textId="22556C1C" w:rsidR="00DF572B" w:rsidRDefault="00370DBB" w:rsidP="00DF572B">
      <w:pPr>
        <w:spacing w:after="240"/>
        <w:rPr>
          <w:rFonts w:ascii="Times New Roman" w:eastAsia="Times New Roman" w:hAnsi="Times New Roman" w:cs="Times New Roman"/>
          <w:color w:val="000000" w:themeColor="text1"/>
          <w:kern w:val="0"/>
          <w:lang w:eastAsia="en-GB"/>
          <w14:ligatures w14:val="none"/>
        </w:rPr>
      </w:pPr>
      <w:r w:rsidRPr="00370DBB">
        <w:rPr>
          <w:rFonts w:ascii="Times New Roman" w:eastAsia="Times New Roman" w:hAnsi="Times New Roman" w:cs="Times New Roman"/>
          <w:color w:val="000000" w:themeColor="text1"/>
          <w:kern w:val="0"/>
          <w:lang w:eastAsia="en-GB"/>
          <w14:ligatures w14:val="none"/>
        </w:rPr>
        <w:t>n week 2, the lecturer told us about note-taking skills, which really interested me</w:t>
      </w:r>
      <w:r w:rsidRPr="00370DBB">
        <w:rPr>
          <w:rFonts w:ascii="Times New Roman" w:eastAsia="Times New Roman" w:hAnsi="Times New Roman" w:cs="Times New Roman"/>
          <w:color w:val="000000" w:themeColor="text1"/>
          <w:kern w:val="0"/>
          <w:lang w:eastAsia="en-GB"/>
          <w14:ligatures w14:val="none"/>
        </w:rPr>
        <w:br/>
        <w:t>I found out that there are several different methods and these include: </w:t>
      </w:r>
      <w:r w:rsidRPr="00370DBB">
        <w:rPr>
          <w:rFonts w:ascii="Times New Roman" w:eastAsia="Times New Roman" w:hAnsi="Times New Roman" w:cs="Times New Roman"/>
          <w:color w:val="000000" w:themeColor="text1"/>
          <w:kern w:val="0"/>
          <w:lang w:eastAsia="en-GB"/>
          <w14:ligatures w14:val="none"/>
        </w:rPr>
        <w:br/>
        <w:t xml:space="preserve">-linear note(written in a list- like format down the page organized according to numbered points or headings and </w:t>
      </w:r>
      <w:r w:rsidR="00065548" w:rsidRPr="00370DBB">
        <w:rPr>
          <w:rFonts w:ascii="Times New Roman" w:eastAsia="Times New Roman" w:hAnsi="Times New Roman" w:cs="Times New Roman"/>
          <w:color w:val="000000" w:themeColor="text1"/>
          <w:kern w:val="0"/>
          <w:lang w:eastAsia="en-GB"/>
          <w14:ligatures w14:val="none"/>
        </w:rPr>
        <w:t>subheading, noting</w:t>
      </w:r>
      <w:r w:rsidRPr="00370DBB">
        <w:rPr>
          <w:rFonts w:ascii="Times New Roman" w:eastAsia="Times New Roman" w:hAnsi="Times New Roman" w:cs="Times New Roman"/>
          <w:color w:val="000000" w:themeColor="text1"/>
          <w:kern w:val="0"/>
          <w:lang w:eastAsia="en-GB"/>
          <w14:ligatures w14:val="none"/>
        </w:rPr>
        <w:t xml:space="preserve"> key </w:t>
      </w:r>
      <w:r w:rsidR="00065548" w:rsidRPr="00370DBB">
        <w:rPr>
          <w:rFonts w:ascii="Times New Roman" w:eastAsia="Times New Roman" w:hAnsi="Times New Roman" w:cs="Times New Roman"/>
          <w:color w:val="000000" w:themeColor="text1"/>
          <w:kern w:val="0"/>
          <w:lang w:eastAsia="en-GB"/>
          <w14:ligatures w14:val="none"/>
        </w:rPr>
        <w:t>words, highlighted</w:t>
      </w:r>
      <w:r w:rsidRPr="00370DBB">
        <w:rPr>
          <w:rFonts w:ascii="Times New Roman" w:eastAsia="Times New Roman" w:hAnsi="Times New Roman" w:cs="Times New Roman"/>
          <w:color w:val="000000" w:themeColor="text1"/>
          <w:kern w:val="0"/>
          <w:lang w:eastAsia="en-GB"/>
          <w14:ligatures w14:val="none"/>
        </w:rPr>
        <w:t xml:space="preserve"> key points)</w:t>
      </w:r>
      <w:r w:rsidRPr="00370DBB">
        <w:rPr>
          <w:rFonts w:ascii="Times New Roman" w:eastAsia="Times New Roman" w:hAnsi="Times New Roman" w:cs="Times New Roman"/>
          <w:color w:val="000000" w:themeColor="text1"/>
          <w:kern w:val="0"/>
          <w:lang w:eastAsia="en-GB"/>
          <w14:ligatures w14:val="none"/>
        </w:rPr>
        <w:br/>
        <w:t>-tabular note (the best technique if you need to summarize information that you want to compare its help you understanding of a topic)</w:t>
      </w:r>
      <w:r w:rsidRPr="00370DBB">
        <w:rPr>
          <w:rFonts w:ascii="Times New Roman" w:eastAsia="Times New Roman" w:hAnsi="Times New Roman" w:cs="Times New Roman"/>
          <w:color w:val="000000" w:themeColor="text1"/>
          <w:kern w:val="0"/>
          <w:lang w:eastAsia="en-GB"/>
          <w14:ligatures w14:val="none"/>
        </w:rPr>
        <w:br/>
        <w:t xml:space="preserve">-mind map(note down the central topic adding the points </w:t>
      </w:r>
      <w:r w:rsidR="00065548" w:rsidRPr="00370DBB">
        <w:rPr>
          <w:rFonts w:ascii="Times New Roman" w:eastAsia="Times New Roman" w:hAnsi="Times New Roman" w:cs="Times New Roman"/>
          <w:color w:val="000000" w:themeColor="text1"/>
          <w:kern w:val="0"/>
          <w:lang w:eastAsia="en-GB"/>
          <w14:ligatures w14:val="none"/>
        </w:rPr>
        <w:t>which</w:t>
      </w:r>
      <w:r w:rsidRPr="00370DBB">
        <w:rPr>
          <w:rFonts w:ascii="Times New Roman" w:eastAsia="Times New Roman" w:hAnsi="Times New Roman" w:cs="Times New Roman"/>
          <w:color w:val="000000" w:themeColor="text1"/>
          <w:kern w:val="0"/>
          <w:lang w:eastAsia="en-GB"/>
          <w14:ligatures w14:val="none"/>
        </w:rPr>
        <w:t xml:space="preserve"> flow from and connect to it)</w:t>
      </w:r>
      <w:r w:rsidRPr="00370DBB">
        <w:rPr>
          <w:rFonts w:ascii="Times New Roman" w:eastAsia="Times New Roman" w:hAnsi="Times New Roman" w:cs="Times New Roman"/>
          <w:color w:val="000000" w:themeColor="text1"/>
          <w:kern w:val="0"/>
          <w:lang w:eastAsia="en-GB"/>
          <w14:ligatures w14:val="none"/>
        </w:rPr>
        <w:br/>
        <w:t>-diagrammatic note(its shows relationship between main idea and what you can add)</w:t>
      </w:r>
      <w:r w:rsidRPr="00370DBB">
        <w:rPr>
          <w:rFonts w:ascii="Times New Roman" w:eastAsia="Times New Roman" w:hAnsi="Times New Roman" w:cs="Times New Roman"/>
          <w:color w:val="000000" w:themeColor="text1"/>
          <w:kern w:val="0"/>
          <w:lang w:eastAsia="en-GB"/>
          <w14:ligatures w14:val="none"/>
        </w:rPr>
        <w:br/>
        <w:t>Before starting my studies, I thought that I would not learn information that would be so useful to me </w:t>
      </w:r>
      <w:r w:rsidRPr="00370DBB">
        <w:rPr>
          <w:rFonts w:ascii="Times New Roman" w:eastAsia="Times New Roman" w:hAnsi="Times New Roman" w:cs="Times New Roman"/>
          <w:color w:val="000000" w:themeColor="text1"/>
          <w:kern w:val="0"/>
          <w:lang w:eastAsia="en-GB"/>
          <w14:ligatures w14:val="none"/>
        </w:rPr>
        <w:br/>
        <w:t>but the lecturer conveyed this information to us in such a way that we were not bored after 15 minutes, we could easily listen to her for four hours</w:t>
      </w:r>
      <w:r w:rsidRPr="00370DBB">
        <w:rPr>
          <w:rFonts w:ascii="Times New Roman" w:eastAsia="Times New Roman" w:hAnsi="Times New Roman" w:cs="Times New Roman"/>
          <w:color w:val="000000" w:themeColor="text1"/>
          <w:kern w:val="0"/>
          <w:lang w:eastAsia="en-GB"/>
          <w14:ligatures w14:val="none"/>
        </w:rPr>
        <w:br/>
        <w:t>Feedback</w:t>
      </w:r>
      <w:r w:rsidRPr="00370DBB">
        <w:rPr>
          <w:rFonts w:ascii="Times New Roman" w:eastAsia="Times New Roman" w:hAnsi="Times New Roman" w:cs="Times New Roman"/>
          <w:color w:val="000000" w:themeColor="text1"/>
          <w:kern w:val="0"/>
          <w:lang w:eastAsia="en-GB"/>
          <w14:ligatures w14:val="none"/>
        </w:rPr>
        <w:br/>
      </w:r>
      <w:r>
        <w:rPr>
          <w:rFonts w:ascii="Times New Roman" w:eastAsia="Times New Roman" w:hAnsi="Times New Roman" w:cs="Times New Roman"/>
          <w:color w:val="000000" w:themeColor="text1"/>
          <w:kern w:val="0"/>
          <w:lang w:eastAsia="en-GB"/>
          <w14:ligatures w14:val="none"/>
        </w:rPr>
        <w:t>T</w:t>
      </w:r>
      <w:r w:rsidRPr="00370DBB">
        <w:rPr>
          <w:rFonts w:ascii="Times New Roman" w:eastAsia="Times New Roman" w:hAnsi="Times New Roman" w:cs="Times New Roman"/>
          <w:color w:val="000000" w:themeColor="text1"/>
          <w:kern w:val="0"/>
          <w:lang w:eastAsia="en-GB"/>
          <w14:ligatures w14:val="none"/>
        </w:rPr>
        <w:t>he lecturer is able to convey knowledge in a very good way, first of all, she does not read from modules (screen/board), but speaks to us in an accessible language so that we understand everything, giving examples, various scenes, real life. etc... popristu does not read to us what we can read ourselves, but changes it into our language in a very easy way. </w:t>
      </w:r>
    </w:p>
    <w:p w14:paraId="4577018A" w14:textId="13F587B7" w:rsidR="00370DBB" w:rsidRPr="00370DBB" w:rsidRDefault="00370DBB" w:rsidP="00DF572B">
      <w:pPr>
        <w:spacing w:after="240"/>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G</w:t>
      </w:r>
      <w:r w:rsidRPr="00370DBB">
        <w:rPr>
          <w:rFonts w:ascii="Times New Roman" w:eastAsia="Times New Roman" w:hAnsi="Times New Roman" w:cs="Times New Roman"/>
          <w:color w:val="000000" w:themeColor="text1"/>
          <w:kern w:val="0"/>
          <w:lang w:eastAsia="en-GB"/>
          <w14:ligatures w14:val="none"/>
        </w:rPr>
        <w:t>aining new knowledge about taking notes is especially useful to me in my work when arranging funerals with families, it opened my mind to using other and better methods that I have used so far.</w:t>
      </w:r>
      <w:r w:rsidRPr="00370DBB">
        <w:rPr>
          <w:rFonts w:ascii="Times New Roman" w:eastAsia="Times New Roman" w:hAnsi="Times New Roman" w:cs="Times New Roman"/>
          <w:color w:val="000000" w:themeColor="text1"/>
          <w:kern w:val="0"/>
          <w:lang w:eastAsia="en-GB"/>
          <w14:ligatures w14:val="none"/>
        </w:rPr>
        <w:br/>
      </w:r>
      <w:r>
        <w:rPr>
          <w:rFonts w:ascii="Times New Roman" w:eastAsia="Times New Roman" w:hAnsi="Times New Roman" w:cs="Times New Roman"/>
          <w:color w:val="000000" w:themeColor="text1"/>
          <w:kern w:val="0"/>
          <w:lang w:eastAsia="en-GB"/>
          <w14:ligatures w14:val="none"/>
        </w:rPr>
        <w:t>A</w:t>
      </w:r>
      <w:r w:rsidRPr="00370DBB">
        <w:rPr>
          <w:rFonts w:ascii="Times New Roman" w:eastAsia="Times New Roman" w:hAnsi="Times New Roman" w:cs="Times New Roman"/>
          <w:color w:val="000000" w:themeColor="text1"/>
          <w:kern w:val="0"/>
          <w:lang w:eastAsia="en-GB"/>
          <w14:ligatures w14:val="none"/>
        </w:rPr>
        <w:t xml:space="preserve">ccording to experts in this field, effective note taking consists of three parts observing, </w:t>
      </w:r>
      <w:r w:rsidRPr="00370DBB">
        <w:rPr>
          <w:rFonts w:ascii="Times New Roman" w:eastAsia="Times New Roman" w:hAnsi="Times New Roman" w:cs="Times New Roman"/>
          <w:color w:val="000000" w:themeColor="text1"/>
          <w:kern w:val="0"/>
          <w:lang w:eastAsia="en-GB"/>
          <w14:ligatures w14:val="none"/>
        </w:rPr>
        <w:lastRenderedPageBreak/>
        <w:t xml:space="preserve">recording and reviewing, they also claim, as I have found out myself, that taking notes using </w:t>
      </w:r>
      <w:r>
        <w:rPr>
          <w:rFonts w:ascii="Times New Roman" w:eastAsia="Times New Roman" w:hAnsi="Times New Roman" w:cs="Times New Roman"/>
          <w:color w:val="000000" w:themeColor="text1"/>
          <w:kern w:val="0"/>
          <w:lang w:eastAsia="en-GB"/>
          <w14:ligatures w14:val="none"/>
        </w:rPr>
        <w:t>T</w:t>
      </w:r>
      <w:r w:rsidRPr="00370DBB">
        <w:rPr>
          <w:rFonts w:ascii="Times New Roman" w:eastAsia="Times New Roman" w:hAnsi="Times New Roman" w:cs="Times New Roman"/>
          <w:color w:val="000000" w:themeColor="text1"/>
          <w:kern w:val="0"/>
          <w:lang w:eastAsia="en-GB"/>
          <w14:ligatures w14:val="none"/>
        </w:rPr>
        <w:t>he 4 strategic types that I mentioned earlier will allow me to take notes in a faster and more digestible way for me and other people .the best method I have learned is Method Mapping and I will use it from now on</w:t>
      </w:r>
      <w:r w:rsidRPr="00370DBB">
        <w:rPr>
          <w:rFonts w:ascii="Times New Roman" w:eastAsia="Times New Roman" w:hAnsi="Times New Roman" w:cs="Times New Roman"/>
          <w:color w:val="000000" w:themeColor="text1"/>
          <w:kern w:val="0"/>
          <w:lang w:eastAsia="en-GB"/>
          <w14:ligatures w14:val="none"/>
        </w:rPr>
        <w:br/>
        <w:t> When preparing notes for the future, I will try to make them shorter, but so that they contain all the necessary knowledge that I need, for example, for my work.</w:t>
      </w:r>
      <w:r w:rsidRPr="00370DBB">
        <w:rPr>
          <w:rFonts w:ascii="Times New Roman" w:eastAsia="Times New Roman" w:hAnsi="Times New Roman" w:cs="Times New Roman"/>
          <w:color w:val="000000" w:themeColor="text1"/>
          <w:kern w:val="0"/>
          <w:lang w:eastAsia="en-GB"/>
          <w14:ligatures w14:val="none"/>
        </w:rPr>
        <w:br/>
        <w:t>In the past, I focused on many details that I didn't need at the end anyway.</w:t>
      </w:r>
      <w:r w:rsidRPr="00370DBB">
        <w:rPr>
          <w:rFonts w:ascii="Times New Roman" w:eastAsia="Times New Roman" w:hAnsi="Times New Roman" w:cs="Times New Roman"/>
          <w:color w:val="000000" w:themeColor="text1"/>
          <w:kern w:val="0"/>
          <w:lang w:eastAsia="en-GB"/>
          <w14:ligatures w14:val="none"/>
        </w:rPr>
        <w:br/>
        <w:t>I plan to gain even more knowledge on this subject in the future and maybe I will learn another method that will be even better for me. </w:t>
      </w:r>
    </w:p>
    <w:p w14:paraId="0182D95D" w14:textId="3264932B" w:rsidR="00370DBB" w:rsidRPr="00213FBB" w:rsidRDefault="00370DBB" w:rsidP="00370DBB">
      <w:pPr>
        <w:spacing w:after="240"/>
        <w:rPr>
          <w:rFonts w:ascii="Times New Roman" w:eastAsia="Times New Roman" w:hAnsi="Times New Roman" w:cs="Times New Roman"/>
          <w:b/>
          <w:bCs/>
          <w:color w:val="000000" w:themeColor="text1"/>
          <w:kern w:val="0"/>
          <w:lang w:eastAsia="en-GB"/>
          <w14:ligatures w14:val="none"/>
        </w:rPr>
      </w:pPr>
      <w:r w:rsidRPr="00213FBB">
        <w:rPr>
          <w:rFonts w:ascii="Times New Roman" w:eastAsia="Times New Roman" w:hAnsi="Times New Roman" w:cs="Times New Roman"/>
          <w:b/>
          <w:bCs/>
          <w:color w:val="000000" w:themeColor="text1"/>
          <w:kern w:val="0"/>
          <w:lang w:eastAsia="en-GB"/>
          <w14:ligatures w14:val="none"/>
        </w:rPr>
        <w:t> </w:t>
      </w:r>
      <w:r w:rsidR="00213FBB" w:rsidRPr="00213FBB">
        <w:rPr>
          <w:rFonts w:ascii="Times New Roman" w:eastAsia="Times New Roman" w:hAnsi="Times New Roman" w:cs="Times New Roman"/>
          <w:b/>
          <w:bCs/>
          <w:color w:val="000000" w:themeColor="text1"/>
          <w:kern w:val="0"/>
          <w:lang w:eastAsia="en-GB"/>
          <w14:ligatures w14:val="none"/>
        </w:rPr>
        <w:t>Summarising skills</w:t>
      </w:r>
      <w:r w:rsidR="00213FBB">
        <w:rPr>
          <w:rFonts w:ascii="Times New Roman" w:eastAsia="Times New Roman" w:hAnsi="Times New Roman" w:cs="Times New Roman"/>
          <w:b/>
          <w:bCs/>
          <w:color w:val="000000" w:themeColor="text1"/>
          <w:kern w:val="0"/>
          <w:lang w:eastAsia="en-GB"/>
          <w14:ligatures w14:val="none"/>
        </w:rPr>
        <w:t>:</w:t>
      </w:r>
    </w:p>
    <w:p w14:paraId="1753F4F6" w14:textId="3C50FE39" w:rsidR="007839C3" w:rsidRDefault="003D1C17" w:rsidP="00370D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After that, the lecturer told us about summarising skills. An everyday ability used to simplify material so it can be shared with others is summarising. For </w:t>
      </w:r>
      <w:proofErr w:type="gramStart"/>
      <w:r>
        <w:rPr>
          <w:rFonts w:ascii="Times New Roman" w:eastAsia="Times New Roman" w:hAnsi="Times New Roman" w:cs="Times New Roman"/>
          <w:color w:val="000000" w:themeColor="text1"/>
          <w:kern w:val="0"/>
          <w:lang w:eastAsia="en-GB"/>
          <w14:ligatures w14:val="none"/>
        </w:rPr>
        <w:t>instance</w:t>
      </w:r>
      <w:proofErr w:type="gramEnd"/>
      <w:r>
        <w:rPr>
          <w:rFonts w:ascii="Times New Roman" w:eastAsia="Times New Roman" w:hAnsi="Times New Roman" w:cs="Times New Roman"/>
          <w:color w:val="000000" w:themeColor="text1"/>
          <w:kern w:val="0"/>
          <w:lang w:eastAsia="en-GB"/>
          <w14:ligatures w14:val="none"/>
        </w:rPr>
        <w:t xml:space="preserve"> you </w:t>
      </w:r>
      <w:r w:rsidR="00A669C1">
        <w:rPr>
          <w:rFonts w:ascii="Times New Roman" w:eastAsia="Times New Roman" w:hAnsi="Times New Roman" w:cs="Times New Roman"/>
          <w:color w:val="000000" w:themeColor="text1"/>
          <w:kern w:val="0"/>
          <w:lang w:eastAsia="en-GB"/>
          <w14:ligatures w14:val="none"/>
        </w:rPr>
        <w:t>could tell your friends in ten minutes or less what it took you probably two hours to watch if you wanted to provide a overview of the general plot of a two hours movie you saw at the cinema. This is acting as summarising.</w:t>
      </w:r>
      <w:r w:rsidR="00C90594">
        <w:rPr>
          <w:rFonts w:ascii="Times New Roman" w:eastAsia="Times New Roman" w:hAnsi="Times New Roman" w:cs="Times New Roman"/>
          <w:color w:val="000000" w:themeColor="text1"/>
          <w:kern w:val="0"/>
          <w:lang w:eastAsia="en-GB"/>
          <w14:ligatures w14:val="none"/>
        </w:rPr>
        <w:t xml:space="preserve"> In academic writing</w:t>
      </w:r>
      <w:r w:rsidR="00D359BB">
        <w:rPr>
          <w:rFonts w:ascii="Times New Roman" w:eastAsia="Times New Roman" w:hAnsi="Times New Roman" w:cs="Times New Roman"/>
          <w:color w:val="000000" w:themeColor="text1"/>
          <w:kern w:val="0"/>
          <w:lang w:eastAsia="en-GB"/>
          <w14:ligatures w14:val="none"/>
        </w:rPr>
        <w:t>, we can compress the idea of the others to support the central points of our own debates or discussions using summarising methods.</w:t>
      </w:r>
      <w:r w:rsidR="00A669C1">
        <w:rPr>
          <w:rFonts w:ascii="Times New Roman" w:eastAsia="Times New Roman" w:hAnsi="Times New Roman" w:cs="Times New Roman"/>
          <w:color w:val="000000" w:themeColor="text1"/>
          <w:kern w:val="0"/>
          <w:lang w:eastAsia="en-GB"/>
          <w14:ligatures w14:val="none"/>
        </w:rPr>
        <w:t xml:space="preserve"> </w:t>
      </w:r>
      <w:r w:rsidR="00F36026">
        <w:rPr>
          <w:rFonts w:ascii="Times New Roman" w:eastAsia="Times New Roman" w:hAnsi="Times New Roman" w:cs="Times New Roman"/>
          <w:color w:val="000000" w:themeColor="text1"/>
          <w:kern w:val="0"/>
          <w:lang w:eastAsia="en-GB"/>
          <w14:ligatures w14:val="none"/>
        </w:rPr>
        <w:t>(Patricia Williamson, 2021).</w:t>
      </w:r>
      <w:r w:rsidR="00AD4050">
        <w:rPr>
          <w:rFonts w:ascii="Times New Roman" w:eastAsia="Times New Roman" w:hAnsi="Times New Roman" w:cs="Times New Roman"/>
          <w:color w:val="000000" w:themeColor="text1"/>
          <w:kern w:val="0"/>
          <w:lang w:eastAsia="en-GB"/>
          <w14:ligatures w14:val="none"/>
        </w:rPr>
        <w:t xml:space="preserve"> At the end of that class I felt very happy about the new things I just learned.</w:t>
      </w:r>
      <w:r w:rsidR="001C35FE">
        <w:rPr>
          <w:rFonts w:ascii="Times New Roman" w:eastAsia="Times New Roman" w:hAnsi="Times New Roman" w:cs="Times New Roman"/>
          <w:color w:val="000000" w:themeColor="text1"/>
          <w:kern w:val="0"/>
          <w:lang w:eastAsia="en-GB"/>
          <w14:ligatures w14:val="none"/>
        </w:rPr>
        <w:t xml:space="preserve"> I was surprised to find out the fact that we actually use a lot of these skills in </w:t>
      </w:r>
      <w:proofErr w:type="gramStart"/>
      <w:r w:rsidR="001C35FE">
        <w:rPr>
          <w:rFonts w:ascii="Times New Roman" w:eastAsia="Times New Roman" w:hAnsi="Times New Roman" w:cs="Times New Roman"/>
          <w:color w:val="000000" w:themeColor="text1"/>
          <w:kern w:val="0"/>
          <w:lang w:eastAsia="en-GB"/>
          <w14:ligatures w14:val="none"/>
        </w:rPr>
        <w:t>day by day</w:t>
      </w:r>
      <w:proofErr w:type="gramEnd"/>
      <w:r w:rsidR="001C35FE">
        <w:rPr>
          <w:rFonts w:ascii="Times New Roman" w:eastAsia="Times New Roman" w:hAnsi="Times New Roman" w:cs="Times New Roman"/>
          <w:color w:val="000000" w:themeColor="text1"/>
          <w:kern w:val="0"/>
          <w:lang w:eastAsia="en-GB"/>
          <w14:ligatures w14:val="none"/>
        </w:rPr>
        <w:t xml:space="preserve"> life. For example, let’s say that I was in a call with a friend for three hours. After that I am telling another friend what we said over the phone, but it will take probably 10 to 15 minutes instead of three hours that I spent on that call. </w:t>
      </w:r>
      <w:proofErr w:type="gramStart"/>
      <w:r w:rsidR="001C35FE">
        <w:rPr>
          <w:rFonts w:ascii="Times New Roman" w:eastAsia="Times New Roman" w:hAnsi="Times New Roman" w:cs="Times New Roman"/>
          <w:color w:val="000000" w:themeColor="text1"/>
          <w:kern w:val="0"/>
          <w:lang w:eastAsia="en-GB"/>
          <w14:ligatures w14:val="none"/>
        </w:rPr>
        <w:t>Basically</w:t>
      </w:r>
      <w:proofErr w:type="gramEnd"/>
      <w:r w:rsidR="001C35FE">
        <w:rPr>
          <w:rFonts w:ascii="Times New Roman" w:eastAsia="Times New Roman" w:hAnsi="Times New Roman" w:cs="Times New Roman"/>
          <w:color w:val="000000" w:themeColor="text1"/>
          <w:kern w:val="0"/>
          <w:lang w:eastAsia="en-GB"/>
          <w14:ligatures w14:val="none"/>
        </w:rPr>
        <w:t xml:space="preserve"> that is the best example of summarising.</w:t>
      </w:r>
    </w:p>
    <w:p w14:paraId="41B1D32A" w14:textId="56BD2C97" w:rsidR="00213FBB" w:rsidRPr="00213FBB" w:rsidRDefault="00213FBB" w:rsidP="00370DBB">
      <w:pPr>
        <w:rPr>
          <w:rFonts w:ascii="Times New Roman" w:eastAsia="Times New Roman" w:hAnsi="Times New Roman" w:cs="Times New Roman"/>
          <w:b/>
          <w:bCs/>
          <w:color w:val="000000" w:themeColor="text1"/>
          <w:kern w:val="0"/>
          <w:lang w:eastAsia="en-GB"/>
          <w14:ligatures w14:val="none"/>
        </w:rPr>
      </w:pPr>
      <w:r w:rsidRPr="00213FBB">
        <w:rPr>
          <w:rFonts w:ascii="Times New Roman" w:eastAsia="Times New Roman" w:hAnsi="Times New Roman" w:cs="Times New Roman"/>
          <w:b/>
          <w:bCs/>
          <w:color w:val="000000" w:themeColor="text1"/>
          <w:kern w:val="0"/>
          <w:lang w:eastAsia="en-GB"/>
          <w14:ligatures w14:val="none"/>
        </w:rPr>
        <w:t>Paraphrasing skills</w:t>
      </w:r>
      <w:r>
        <w:rPr>
          <w:rFonts w:ascii="Times New Roman" w:eastAsia="Times New Roman" w:hAnsi="Times New Roman" w:cs="Times New Roman"/>
          <w:b/>
          <w:bCs/>
          <w:color w:val="000000" w:themeColor="text1"/>
          <w:kern w:val="0"/>
          <w:lang w:eastAsia="en-GB"/>
          <w14:ligatures w14:val="none"/>
        </w:rPr>
        <w:t>:</w:t>
      </w:r>
    </w:p>
    <w:p w14:paraId="0A017DE3" w14:textId="69AA34A0" w:rsidR="00551D1E" w:rsidRDefault="001C35FE" w:rsidP="00370D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The next lecture was about paraphrasing. </w:t>
      </w:r>
      <w:r w:rsidR="00551D1E">
        <w:rPr>
          <w:rFonts w:ascii="Times New Roman" w:eastAsia="Times New Roman" w:hAnsi="Times New Roman" w:cs="Times New Roman"/>
          <w:color w:val="000000" w:themeColor="text1"/>
          <w:kern w:val="0"/>
          <w:lang w:eastAsia="en-GB"/>
          <w14:ligatures w14:val="none"/>
        </w:rPr>
        <w:t xml:space="preserve">Paraphrasing is the technique that you use when writing the ideas of another </w:t>
      </w:r>
      <w:proofErr w:type="gramStart"/>
      <w:r w:rsidR="00551D1E">
        <w:rPr>
          <w:rFonts w:ascii="Times New Roman" w:eastAsia="Times New Roman" w:hAnsi="Times New Roman" w:cs="Times New Roman"/>
          <w:color w:val="000000" w:themeColor="text1"/>
          <w:kern w:val="0"/>
          <w:lang w:eastAsia="en-GB"/>
          <w14:ligatures w14:val="none"/>
        </w:rPr>
        <w:t>person, but</w:t>
      </w:r>
      <w:proofErr w:type="gramEnd"/>
      <w:r w:rsidR="00551D1E">
        <w:rPr>
          <w:rFonts w:ascii="Times New Roman" w:eastAsia="Times New Roman" w:hAnsi="Times New Roman" w:cs="Times New Roman"/>
          <w:color w:val="000000" w:themeColor="text1"/>
          <w:kern w:val="0"/>
          <w:lang w:eastAsia="en-GB"/>
          <w14:ligatures w14:val="none"/>
        </w:rPr>
        <w:t xml:space="preserve"> using your own words. When paraphrasing you have to keep the same </w:t>
      </w:r>
      <w:proofErr w:type="gramStart"/>
      <w:r w:rsidR="00551D1E">
        <w:rPr>
          <w:rFonts w:ascii="Times New Roman" w:eastAsia="Times New Roman" w:hAnsi="Times New Roman" w:cs="Times New Roman"/>
          <w:color w:val="000000" w:themeColor="text1"/>
          <w:kern w:val="0"/>
          <w:lang w:eastAsia="en-GB"/>
          <w14:ligatures w14:val="none"/>
        </w:rPr>
        <w:t>meaning, but</w:t>
      </w:r>
      <w:proofErr w:type="gramEnd"/>
      <w:r w:rsidR="00551D1E">
        <w:rPr>
          <w:rFonts w:ascii="Times New Roman" w:eastAsia="Times New Roman" w:hAnsi="Times New Roman" w:cs="Times New Roman"/>
          <w:color w:val="000000" w:themeColor="text1"/>
          <w:kern w:val="0"/>
          <w:lang w:eastAsia="en-GB"/>
          <w14:ligatures w14:val="none"/>
        </w:rPr>
        <w:t xml:space="preserve"> use your own words and structure. In my opinion, the most important thing about paraphrasing is that using it, you avoid plagiarism. You can use someone else’s work, with your own words and structure, but for that you must give references and in text citations. I as well use paraphrasing to demonstrate that I understand something, if I can tell the exact same </w:t>
      </w:r>
      <w:proofErr w:type="gramStart"/>
      <w:r w:rsidR="00551D1E">
        <w:rPr>
          <w:rFonts w:ascii="Times New Roman" w:eastAsia="Times New Roman" w:hAnsi="Times New Roman" w:cs="Times New Roman"/>
          <w:color w:val="000000" w:themeColor="text1"/>
          <w:kern w:val="0"/>
          <w:lang w:eastAsia="en-GB"/>
          <w14:ligatures w14:val="none"/>
        </w:rPr>
        <w:t>thing</w:t>
      </w:r>
      <w:proofErr w:type="gramEnd"/>
      <w:r w:rsidR="00551D1E">
        <w:rPr>
          <w:rFonts w:ascii="Times New Roman" w:eastAsia="Times New Roman" w:hAnsi="Times New Roman" w:cs="Times New Roman"/>
          <w:color w:val="000000" w:themeColor="text1"/>
          <w:kern w:val="0"/>
          <w:lang w:eastAsia="en-GB"/>
          <w14:ligatures w14:val="none"/>
        </w:rPr>
        <w:t xml:space="preserve"> you told me, but using different words, it means that I understand everything. </w:t>
      </w:r>
      <w:r w:rsidR="00213FBB">
        <w:rPr>
          <w:rFonts w:ascii="Times New Roman" w:eastAsia="Times New Roman" w:hAnsi="Times New Roman" w:cs="Times New Roman"/>
          <w:color w:val="000000" w:themeColor="text1"/>
          <w:kern w:val="0"/>
          <w:lang w:eastAsia="en-GB"/>
          <w14:ligatures w14:val="none"/>
        </w:rPr>
        <w:t xml:space="preserve">There </w:t>
      </w:r>
      <w:proofErr w:type="spellStart"/>
      <w:r w:rsidR="00213FBB">
        <w:rPr>
          <w:rFonts w:ascii="Times New Roman" w:eastAsia="Times New Roman" w:hAnsi="Times New Roman" w:cs="Times New Roman"/>
          <w:color w:val="000000" w:themeColor="text1"/>
          <w:kern w:val="0"/>
          <w:lang w:eastAsia="en-GB"/>
          <w14:ligatures w14:val="none"/>
        </w:rPr>
        <w:t>aare</w:t>
      </w:r>
      <w:proofErr w:type="spellEnd"/>
      <w:r w:rsidR="00213FBB">
        <w:rPr>
          <w:rFonts w:ascii="Times New Roman" w:eastAsia="Times New Roman" w:hAnsi="Times New Roman" w:cs="Times New Roman"/>
          <w:color w:val="000000" w:themeColor="text1"/>
          <w:kern w:val="0"/>
          <w:lang w:eastAsia="en-GB"/>
          <w14:ligatures w14:val="none"/>
        </w:rPr>
        <w:t xml:space="preserve"> four paraphrasing methods:</w:t>
      </w:r>
    </w:p>
    <w:p w14:paraId="51062E8D" w14:textId="735C64DA" w:rsidR="00213FBB" w:rsidRDefault="00213FBB" w:rsidP="00213FBB">
      <w:pPr>
        <w:pStyle w:val="ListParagraph"/>
        <w:numPr>
          <w:ilvl w:val="0"/>
          <w:numId w:val="1"/>
        </w:num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Using </w:t>
      </w:r>
      <w:proofErr w:type="spellStart"/>
      <w:r>
        <w:rPr>
          <w:rFonts w:ascii="Times New Roman" w:eastAsia="Times New Roman" w:hAnsi="Times New Roman" w:cs="Times New Roman"/>
          <w:color w:val="000000" w:themeColor="text1"/>
          <w:kern w:val="0"/>
          <w:lang w:eastAsia="en-GB"/>
          <w14:ligatures w14:val="none"/>
        </w:rPr>
        <w:t>syninyms</w:t>
      </w:r>
      <w:proofErr w:type="spellEnd"/>
      <w:r w:rsidR="00960DB6">
        <w:rPr>
          <w:rFonts w:ascii="Times New Roman" w:eastAsia="Times New Roman" w:hAnsi="Times New Roman" w:cs="Times New Roman"/>
          <w:color w:val="000000" w:themeColor="text1"/>
          <w:kern w:val="0"/>
          <w:lang w:eastAsia="en-GB"/>
          <w14:ligatures w14:val="none"/>
        </w:rPr>
        <w:t xml:space="preserve"> (use different words </w:t>
      </w:r>
      <w:proofErr w:type="spellStart"/>
      <w:r w:rsidR="00960DB6">
        <w:rPr>
          <w:rFonts w:ascii="Times New Roman" w:eastAsia="Times New Roman" w:hAnsi="Times New Roman" w:cs="Times New Roman"/>
          <w:color w:val="000000" w:themeColor="text1"/>
          <w:kern w:val="0"/>
          <w:lang w:eastAsia="en-GB"/>
          <w14:ligatures w14:val="none"/>
        </w:rPr>
        <w:t>wich</w:t>
      </w:r>
      <w:proofErr w:type="spellEnd"/>
      <w:r w:rsidR="00960DB6">
        <w:rPr>
          <w:rFonts w:ascii="Times New Roman" w:eastAsia="Times New Roman" w:hAnsi="Times New Roman" w:cs="Times New Roman"/>
          <w:color w:val="000000" w:themeColor="text1"/>
          <w:kern w:val="0"/>
          <w:lang w:eastAsia="en-GB"/>
          <w14:ligatures w14:val="none"/>
        </w:rPr>
        <w:t xml:space="preserve"> have the same meaning)</w:t>
      </w:r>
    </w:p>
    <w:p w14:paraId="49A89FD9" w14:textId="5835CF06" w:rsidR="00960DB6" w:rsidRPr="00960DB6" w:rsidRDefault="00213FBB" w:rsidP="00960DB6">
      <w:pPr>
        <w:pStyle w:val="ListParagraph"/>
        <w:numPr>
          <w:ilvl w:val="0"/>
          <w:numId w:val="1"/>
        </w:num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Changing word </w:t>
      </w:r>
      <w:r w:rsidR="00960DB6">
        <w:rPr>
          <w:rFonts w:ascii="Times New Roman" w:eastAsia="Times New Roman" w:hAnsi="Times New Roman" w:cs="Times New Roman"/>
          <w:color w:val="000000" w:themeColor="text1"/>
          <w:kern w:val="0"/>
          <w:lang w:eastAsia="en-GB"/>
          <w14:ligatures w14:val="none"/>
        </w:rPr>
        <w:t xml:space="preserve">order (for example, if you have two sentences, start with the last one and finish with the first) </w:t>
      </w:r>
    </w:p>
    <w:p w14:paraId="43F73C2D" w14:textId="6B9A4853" w:rsidR="00213FBB" w:rsidRDefault="00213FBB" w:rsidP="00213FBB">
      <w:pPr>
        <w:pStyle w:val="ListParagraph"/>
        <w:numPr>
          <w:ilvl w:val="0"/>
          <w:numId w:val="1"/>
        </w:num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Changing words form</w:t>
      </w:r>
      <w:r>
        <w:rPr>
          <w:rFonts w:ascii="Times New Roman" w:eastAsia="Times New Roman" w:hAnsi="Times New Roman" w:cs="Times New Roman"/>
          <w:color w:val="000000" w:themeColor="text1"/>
          <w:kern w:val="0"/>
          <w:lang w:eastAsia="en-GB"/>
          <w14:ligatures w14:val="none"/>
        </w:rPr>
        <w:tab/>
      </w:r>
    </w:p>
    <w:p w14:paraId="52F5673E" w14:textId="7F77284D" w:rsidR="00213FBB" w:rsidRDefault="00213FBB" w:rsidP="00213FBB">
      <w:pPr>
        <w:pStyle w:val="ListParagraph"/>
        <w:numPr>
          <w:ilvl w:val="0"/>
          <w:numId w:val="1"/>
        </w:num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Using active passive voice</w:t>
      </w:r>
    </w:p>
    <w:p w14:paraId="7A4E5403" w14:textId="0C850BBF" w:rsidR="00213FBB" w:rsidRDefault="00213FBB" w:rsidP="00213FBB">
      <w:pPr>
        <w:pStyle w:val="ListParagraph"/>
        <w:numPr>
          <w:ilvl w:val="0"/>
          <w:numId w:val="1"/>
        </w:num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Using positive negative</w:t>
      </w:r>
    </w:p>
    <w:p w14:paraId="0A507EDC" w14:textId="7D0C2A3C" w:rsidR="00213FBB" w:rsidRPr="00213FBB" w:rsidRDefault="00213FBB" w:rsidP="00213FBB">
      <w:pPr>
        <w:rPr>
          <w:rFonts w:ascii="Times New Roman" w:eastAsia="Times New Roman" w:hAnsi="Times New Roman" w:cs="Times New Roman"/>
          <w:b/>
          <w:bCs/>
          <w:color w:val="000000" w:themeColor="text1"/>
          <w:kern w:val="0"/>
          <w:lang w:eastAsia="en-GB"/>
          <w14:ligatures w14:val="none"/>
        </w:rPr>
      </w:pPr>
      <w:r w:rsidRPr="00213FBB">
        <w:rPr>
          <w:rFonts w:ascii="Times New Roman" w:eastAsia="Times New Roman" w:hAnsi="Times New Roman" w:cs="Times New Roman"/>
          <w:b/>
          <w:bCs/>
          <w:color w:val="000000" w:themeColor="text1"/>
          <w:kern w:val="0"/>
          <w:lang w:eastAsia="en-GB"/>
          <w14:ligatures w14:val="none"/>
        </w:rPr>
        <w:t>Conclusion</w:t>
      </w:r>
      <w:r>
        <w:rPr>
          <w:rFonts w:ascii="Times New Roman" w:eastAsia="Times New Roman" w:hAnsi="Times New Roman" w:cs="Times New Roman"/>
          <w:b/>
          <w:bCs/>
          <w:color w:val="000000" w:themeColor="text1"/>
          <w:kern w:val="0"/>
          <w:lang w:eastAsia="en-GB"/>
          <w14:ligatures w14:val="none"/>
        </w:rPr>
        <w:t>:</w:t>
      </w:r>
    </w:p>
    <w:p w14:paraId="224FE03E" w14:textId="75454FE8" w:rsidR="00213FBB" w:rsidRDefault="00213FBB" w:rsidP="00213F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At the end of these ten weeks, I managed to retain a lot of new information. I gained a lot of new skills and a learned a lot of new things. The new skills I </w:t>
      </w:r>
      <w:proofErr w:type="spellStart"/>
      <w:r>
        <w:rPr>
          <w:rFonts w:ascii="Times New Roman" w:eastAsia="Times New Roman" w:hAnsi="Times New Roman" w:cs="Times New Roman"/>
          <w:color w:val="000000" w:themeColor="text1"/>
          <w:kern w:val="0"/>
          <w:lang w:eastAsia="en-GB"/>
          <w14:ligatures w14:val="none"/>
        </w:rPr>
        <w:t>learnd</w:t>
      </w:r>
      <w:proofErr w:type="spellEnd"/>
      <w:r>
        <w:rPr>
          <w:rFonts w:ascii="Times New Roman" w:eastAsia="Times New Roman" w:hAnsi="Times New Roman" w:cs="Times New Roman"/>
          <w:color w:val="000000" w:themeColor="text1"/>
          <w:kern w:val="0"/>
          <w:lang w:eastAsia="en-GB"/>
          <w14:ligatures w14:val="none"/>
        </w:rPr>
        <w:t xml:space="preserve"> here, </w:t>
      </w:r>
      <w:r w:rsidR="007C3BFD">
        <w:rPr>
          <w:rFonts w:ascii="Times New Roman" w:eastAsia="Times New Roman" w:hAnsi="Times New Roman" w:cs="Times New Roman"/>
          <w:color w:val="000000" w:themeColor="text1"/>
          <w:kern w:val="0"/>
          <w:lang w:eastAsia="en-GB"/>
          <w14:ligatures w14:val="none"/>
        </w:rPr>
        <w:t xml:space="preserve">will help me not only to pass the exams we have to do in university but for sure they will help me in my </w:t>
      </w:r>
      <w:proofErr w:type="gramStart"/>
      <w:r w:rsidR="007C3BFD">
        <w:rPr>
          <w:rFonts w:ascii="Times New Roman" w:eastAsia="Times New Roman" w:hAnsi="Times New Roman" w:cs="Times New Roman"/>
          <w:color w:val="000000" w:themeColor="text1"/>
          <w:kern w:val="0"/>
          <w:lang w:eastAsia="en-GB"/>
          <w14:ligatures w14:val="none"/>
        </w:rPr>
        <w:t>day to day</w:t>
      </w:r>
      <w:proofErr w:type="gramEnd"/>
      <w:r w:rsidR="007C3BFD">
        <w:rPr>
          <w:rFonts w:ascii="Times New Roman" w:eastAsia="Times New Roman" w:hAnsi="Times New Roman" w:cs="Times New Roman"/>
          <w:color w:val="000000" w:themeColor="text1"/>
          <w:kern w:val="0"/>
          <w:lang w:eastAsia="en-GB"/>
          <w14:ligatures w14:val="none"/>
        </w:rPr>
        <w:t xml:space="preserve"> life too. </w:t>
      </w:r>
      <w:proofErr w:type="gramStart"/>
      <w:r w:rsidR="007C3BFD">
        <w:rPr>
          <w:rFonts w:ascii="Times New Roman" w:eastAsia="Times New Roman" w:hAnsi="Times New Roman" w:cs="Times New Roman"/>
          <w:color w:val="000000" w:themeColor="text1"/>
          <w:kern w:val="0"/>
          <w:lang w:eastAsia="en-GB"/>
          <w14:ligatures w14:val="none"/>
        </w:rPr>
        <w:t>So</w:t>
      </w:r>
      <w:proofErr w:type="gramEnd"/>
      <w:r w:rsidR="007C3BFD">
        <w:rPr>
          <w:rFonts w:ascii="Times New Roman" w:eastAsia="Times New Roman" w:hAnsi="Times New Roman" w:cs="Times New Roman"/>
          <w:color w:val="000000" w:themeColor="text1"/>
          <w:kern w:val="0"/>
          <w:lang w:eastAsia="en-GB"/>
          <w14:ligatures w14:val="none"/>
        </w:rPr>
        <w:t xml:space="preserve"> to end with that, I liked these 10 weeks of learning about academic skills and I am very happy because now I know a lot of new things. And its not only that, in all this time I made a lot of new friends in school, and we always help each other.  </w:t>
      </w:r>
    </w:p>
    <w:p w14:paraId="1F46E549" w14:textId="615EF043" w:rsidR="00F36026" w:rsidRDefault="00F36026" w:rsidP="00370D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References:</w:t>
      </w:r>
    </w:p>
    <w:p w14:paraId="50A2F35E" w14:textId="5D0FD1DE" w:rsidR="00D759FE" w:rsidRDefault="00F36026" w:rsidP="00370DBB">
      <w:pPr>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Patricia Williamson, 2021, Academic Writing skills       </w:t>
      </w:r>
      <w:hyperlink r:id="rId7" w:history="1">
        <w:r w:rsidR="00D759FE" w:rsidRPr="0019266B">
          <w:rPr>
            <w:rStyle w:val="Hyperlink"/>
            <w:rFonts w:ascii="Times New Roman" w:eastAsia="Times New Roman" w:hAnsi="Times New Roman" w:cs="Times New Roman"/>
            <w:kern w:val="0"/>
            <w:lang w:eastAsia="en-GB"/>
            <w14:ligatures w14:val="none"/>
          </w:rPr>
          <w:t>https://uq.pressbooks.pub/academicwritingskills/chapter/summarising-skills/</w:t>
        </w:r>
      </w:hyperlink>
      <w:r w:rsidR="009F470D">
        <w:rPr>
          <w:rFonts w:ascii="Times New Roman" w:eastAsia="Times New Roman" w:hAnsi="Times New Roman" w:cs="Times New Roman"/>
          <w:color w:val="000000" w:themeColor="text1"/>
          <w:kern w:val="0"/>
          <w:lang w:eastAsia="en-GB"/>
          <w14:ligatures w14:val="none"/>
        </w:rPr>
        <w:t xml:space="preserve">, last </w:t>
      </w:r>
      <w:proofErr w:type="spellStart"/>
      <w:r w:rsidR="009F470D">
        <w:rPr>
          <w:rFonts w:ascii="Times New Roman" w:eastAsia="Times New Roman" w:hAnsi="Times New Roman" w:cs="Times New Roman"/>
          <w:color w:val="000000" w:themeColor="text1"/>
          <w:kern w:val="0"/>
          <w:lang w:eastAsia="en-GB"/>
          <w14:ligatures w14:val="none"/>
        </w:rPr>
        <w:t>accesed</w:t>
      </w:r>
      <w:proofErr w:type="spellEnd"/>
      <w:r w:rsidR="009F470D">
        <w:rPr>
          <w:rFonts w:ascii="Times New Roman" w:eastAsia="Times New Roman" w:hAnsi="Times New Roman" w:cs="Times New Roman"/>
          <w:color w:val="000000" w:themeColor="text1"/>
          <w:kern w:val="0"/>
          <w:lang w:eastAsia="en-GB"/>
          <w14:ligatures w14:val="none"/>
        </w:rPr>
        <w:t xml:space="preserve"> 21.08.2024</w:t>
      </w:r>
    </w:p>
    <w:p w14:paraId="362A6E5C" w14:textId="5DC1C8AF" w:rsidR="009F470D" w:rsidRDefault="00000000" w:rsidP="00370DBB">
      <w:pPr>
        <w:rPr>
          <w:rFonts w:ascii="Times New Roman" w:eastAsia="Times New Roman" w:hAnsi="Times New Roman" w:cs="Times New Roman"/>
          <w:color w:val="000000" w:themeColor="text1"/>
          <w:kern w:val="0"/>
          <w:lang w:eastAsia="en-GB"/>
          <w14:ligatures w14:val="none"/>
        </w:rPr>
      </w:pPr>
      <w:hyperlink r:id="rId8" w:history="1">
        <w:r w:rsidR="009F470D" w:rsidRPr="0019266B">
          <w:rPr>
            <w:rStyle w:val="Hyperlink"/>
            <w:rFonts w:ascii="Times New Roman" w:eastAsia="Times New Roman" w:hAnsi="Times New Roman" w:cs="Times New Roman"/>
            <w:kern w:val="0"/>
            <w:lang w:eastAsia="en-GB"/>
            <w14:ligatures w14:val="none"/>
          </w:rPr>
          <w:t>https://commoncog.com/how-note-taking-can-help-you-become-an-expert/</w:t>
        </w:r>
      </w:hyperlink>
      <w:r w:rsidR="009F470D">
        <w:rPr>
          <w:rFonts w:ascii="Times New Roman" w:eastAsia="Times New Roman" w:hAnsi="Times New Roman" w:cs="Times New Roman"/>
          <w:color w:val="000000" w:themeColor="text1"/>
          <w:kern w:val="0"/>
          <w:lang w:eastAsia="en-GB"/>
          <w14:ligatures w14:val="none"/>
        </w:rPr>
        <w:t xml:space="preserve"> , last </w:t>
      </w:r>
      <w:proofErr w:type="spellStart"/>
      <w:r w:rsidR="009F470D">
        <w:rPr>
          <w:rFonts w:ascii="Times New Roman" w:eastAsia="Times New Roman" w:hAnsi="Times New Roman" w:cs="Times New Roman"/>
          <w:color w:val="000000" w:themeColor="text1"/>
          <w:kern w:val="0"/>
          <w:lang w:eastAsia="en-GB"/>
          <w14:ligatures w14:val="none"/>
        </w:rPr>
        <w:t>accesed</w:t>
      </w:r>
      <w:proofErr w:type="spellEnd"/>
      <w:r w:rsidR="009F470D">
        <w:rPr>
          <w:rFonts w:ascii="Times New Roman" w:eastAsia="Times New Roman" w:hAnsi="Times New Roman" w:cs="Times New Roman"/>
          <w:color w:val="000000" w:themeColor="text1"/>
          <w:kern w:val="0"/>
          <w:lang w:eastAsia="en-GB"/>
          <w14:ligatures w14:val="none"/>
        </w:rPr>
        <w:t xml:space="preserve"> 21.08.2024</w:t>
      </w:r>
    </w:p>
    <w:p w14:paraId="2FCE2B0E" w14:textId="75206C63" w:rsidR="009F470D" w:rsidRPr="00370DBB" w:rsidRDefault="00000000" w:rsidP="00370DBB">
      <w:pPr>
        <w:rPr>
          <w:rFonts w:ascii="Times New Roman" w:eastAsia="Times New Roman" w:hAnsi="Times New Roman" w:cs="Times New Roman"/>
          <w:color w:val="000000" w:themeColor="text1"/>
          <w:kern w:val="0"/>
          <w:lang w:eastAsia="en-GB"/>
          <w14:ligatures w14:val="none"/>
        </w:rPr>
      </w:pPr>
      <w:hyperlink r:id="rId9" w:history="1">
        <w:r w:rsidR="00757C3D" w:rsidRPr="0019266B">
          <w:rPr>
            <w:rStyle w:val="Hyperlink"/>
            <w:rFonts w:ascii="Times New Roman" w:eastAsia="Times New Roman" w:hAnsi="Times New Roman" w:cs="Times New Roman"/>
            <w:kern w:val="0"/>
            <w:lang w:eastAsia="en-GB"/>
            <w14:ligatures w14:val="none"/>
          </w:rPr>
          <w:t>https://www.learninghub.ac.nz/writing/paraphrasing-summarising-and-techniques/</w:t>
        </w:r>
      </w:hyperlink>
      <w:r w:rsidR="00757C3D">
        <w:rPr>
          <w:rFonts w:ascii="Times New Roman" w:eastAsia="Times New Roman" w:hAnsi="Times New Roman" w:cs="Times New Roman"/>
          <w:color w:val="000000" w:themeColor="text1"/>
          <w:kern w:val="0"/>
          <w:lang w:eastAsia="en-GB"/>
          <w14:ligatures w14:val="none"/>
        </w:rPr>
        <w:t xml:space="preserve">, last </w:t>
      </w:r>
      <w:proofErr w:type="spellStart"/>
      <w:r w:rsidR="00757C3D">
        <w:rPr>
          <w:rFonts w:ascii="Times New Roman" w:eastAsia="Times New Roman" w:hAnsi="Times New Roman" w:cs="Times New Roman"/>
          <w:color w:val="000000" w:themeColor="text1"/>
          <w:kern w:val="0"/>
          <w:lang w:eastAsia="en-GB"/>
          <w14:ligatures w14:val="none"/>
        </w:rPr>
        <w:t>accesed</w:t>
      </w:r>
      <w:proofErr w:type="spellEnd"/>
      <w:r w:rsidR="00757C3D">
        <w:rPr>
          <w:rFonts w:ascii="Times New Roman" w:eastAsia="Times New Roman" w:hAnsi="Times New Roman" w:cs="Times New Roman"/>
          <w:color w:val="000000" w:themeColor="text1"/>
          <w:kern w:val="0"/>
          <w:lang w:eastAsia="en-GB"/>
          <w14:ligatures w14:val="none"/>
        </w:rPr>
        <w:t xml:space="preserve"> 21.08.2024</w:t>
      </w:r>
    </w:p>
    <w:p w14:paraId="16CB0C54" w14:textId="77777777" w:rsidR="00370DBB" w:rsidRPr="00370DBB" w:rsidRDefault="00370DBB" w:rsidP="00370DBB">
      <w:pPr>
        <w:rPr>
          <w:rFonts w:ascii="Times New Roman" w:eastAsia="Times New Roman" w:hAnsi="Times New Roman" w:cs="Times New Roman"/>
          <w:color w:val="000000" w:themeColor="text1"/>
          <w:kern w:val="0"/>
          <w:lang w:eastAsia="en-GB"/>
          <w14:ligatures w14:val="none"/>
        </w:rPr>
      </w:pPr>
      <w:r w:rsidRPr="00370DBB">
        <w:rPr>
          <w:rFonts w:ascii="Times New Roman" w:eastAsia="Times New Roman" w:hAnsi="Times New Roman" w:cs="Times New Roman"/>
          <w:color w:val="000000" w:themeColor="text1"/>
          <w:kern w:val="0"/>
          <w:lang w:eastAsia="en-GB"/>
          <w14:ligatures w14:val="none"/>
        </w:rPr>
        <w:t> </w:t>
      </w:r>
    </w:p>
    <w:p w14:paraId="45B8951B" w14:textId="77777777" w:rsidR="00B37D43" w:rsidRPr="00370DBB" w:rsidRDefault="00B37D43">
      <w:pPr>
        <w:rPr>
          <w:color w:val="000000" w:themeColor="text1"/>
        </w:rPr>
      </w:pPr>
    </w:p>
    <w:sectPr w:rsidR="00B37D43" w:rsidRPr="00370DBB">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AA0660" w14:textId="77777777" w:rsidR="00482697" w:rsidRDefault="00482697" w:rsidP="00055825">
      <w:r>
        <w:separator/>
      </w:r>
    </w:p>
  </w:endnote>
  <w:endnote w:type="continuationSeparator" w:id="0">
    <w:p w14:paraId="5C07757D" w14:textId="77777777" w:rsidR="00482697" w:rsidRDefault="00482697" w:rsidP="000558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62579233"/>
      <w:docPartObj>
        <w:docPartGallery w:val="Page Numbers (Bottom of Page)"/>
        <w:docPartUnique/>
      </w:docPartObj>
    </w:sdtPr>
    <w:sdtContent>
      <w:p w14:paraId="094B5982" w14:textId="12536D81" w:rsidR="00055825" w:rsidRDefault="00055825" w:rsidP="00192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829E1" w14:textId="77777777" w:rsidR="00055825" w:rsidRDefault="000558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77642665"/>
      <w:docPartObj>
        <w:docPartGallery w:val="Page Numbers (Bottom of Page)"/>
        <w:docPartUnique/>
      </w:docPartObj>
    </w:sdtPr>
    <w:sdtContent>
      <w:p w14:paraId="2AE7BAB2" w14:textId="06639BBB" w:rsidR="00055825" w:rsidRDefault="00055825" w:rsidP="00192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1D8E46" w14:textId="77777777" w:rsidR="00055825" w:rsidRDefault="00055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970649" w14:textId="77777777" w:rsidR="00482697" w:rsidRDefault="00482697" w:rsidP="00055825">
      <w:r>
        <w:separator/>
      </w:r>
    </w:p>
  </w:footnote>
  <w:footnote w:type="continuationSeparator" w:id="0">
    <w:p w14:paraId="7704E6E1" w14:textId="77777777" w:rsidR="00482697" w:rsidRDefault="00482697" w:rsidP="000558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AF68E5"/>
    <w:multiLevelType w:val="hybridMultilevel"/>
    <w:tmpl w:val="93C21A7C"/>
    <w:lvl w:ilvl="0" w:tplc="AF0296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824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DBB"/>
    <w:rsid w:val="00055825"/>
    <w:rsid w:val="00065548"/>
    <w:rsid w:val="001C35FE"/>
    <w:rsid w:val="00213FBB"/>
    <w:rsid w:val="00370DBB"/>
    <w:rsid w:val="003D1C17"/>
    <w:rsid w:val="00482697"/>
    <w:rsid w:val="00551D1E"/>
    <w:rsid w:val="00757C3D"/>
    <w:rsid w:val="007839C3"/>
    <w:rsid w:val="00792E47"/>
    <w:rsid w:val="007C3BFD"/>
    <w:rsid w:val="008B2F95"/>
    <w:rsid w:val="00960DB6"/>
    <w:rsid w:val="009F470D"/>
    <w:rsid w:val="00A669C1"/>
    <w:rsid w:val="00AD4050"/>
    <w:rsid w:val="00B37D43"/>
    <w:rsid w:val="00B649AD"/>
    <w:rsid w:val="00BD6911"/>
    <w:rsid w:val="00C8731C"/>
    <w:rsid w:val="00C90594"/>
    <w:rsid w:val="00D359BB"/>
    <w:rsid w:val="00D759FE"/>
    <w:rsid w:val="00D8422F"/>
    <w:rsid w:val="00DF572B"/>
    <w:rsid w:val="00E603E2"/>
    <w:rsid w:val="00E8734C"/>
    <w:rsid w:val="00F13DD3"/>
    <w:rsid w:val="00F1574E"/>
    <w:rsid w:val="00F36026"/>
    <w:rsid w:val="00F94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3116C2"/>
  <w15:chartTrackingRefBased/>
  <w15:docId w15:val="{F06CAD0E-DB8C-374E-8034-435874BF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D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0D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0D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0D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0D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0D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D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D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D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D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0D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0D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0D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0D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0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DBB"/>
    <w:rPr>
      <w:rFonts w:eastAsiaTheme="majorEastAsia" w:cstheme="majorBidi"/>
      <w:color w:val="272727" w:themeColor="text1" w:themeTint="D8"/>
    </w:rPr>
  </w:style>
  <w:style w:type="paragraph" w:styleId="Title">
    <w:name w:val="Title"/>
    <w:basedOn w:val="Normal"/>
    <w:next w:val="Normal"/>
    <w:link w:val="TitleChar"/>
    <w:uiPriority w:val="10"/>
    <w:qFormat/>
    <w:rsid w:val="00370D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D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D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0DBB"/>
    <w:rPr>
      <w:i/>
      <w:iCs/>
      <w:color w:val="404040" w:themeColor="text1" w:themeTint="BF"/>
    </w:rPr>
  </w:style>
  <w:style w:type="paragraph" w:styleId="ListParagraph">
    <w:name w:val="List Paragraph"/>
    <w:basedOn w:val="Normal"/>
    <w:uiPriority w:val="34"/>
    <w:qFormat/>
    <w:rsid w:val="00370DBB"/>
    <w:pPr>
      <w:ind w:left="720"/>
      <w:contextualSpacing/>
    </w:pPr>
  </w:style>
  <w:style w:type="character" w:styleId="IntenseEmphasis">
    <w:name w:val="Intense Emphasis"/>
    <w:basedOn w:val="DefaultParagraphFont"/>
    <w:uiPriority w:val="21"/>
    <w:qFormat/>
    <w:rsid w:val="00370DBB"/>
    <w:rPr>
      <w:i/>
      <w:iCs/>
      <w:color w:val="2F5496" w:themeColor="accent1" w:themeShade="BF"/>
    </w:rPr>
  </w:style>
  <w:style w:type="paragraph" w:styleId="IntenseQuote">
    <w:name w:val="Intense Quote"/>
    <w:basedOn w:val="Normal"/>
    <w:next w:val="Normal"/>
    <w:link w:val="IntenseQuoteChar"/>
    <w:uiPriority w:val="30"/>
    <w:qFormat/>
    <w:rsid w:val="00370D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0DBB"/>
    <w:rPr>
      <w:i/>
      <w:iCs/>
      <w:color w:val="2F5496" w:themeColor="accent1" w:themeShade="BF"/>
    </w:rPr>
  </w:style>
  <w:style w:type="character" w:styleId="IntenseReference">
    <w:name w:val="Intense Reference"/>
    <w:basedOn w:val="DefaultParagraphFont"/>
    <w:uiPriority w:val="32"/>
    <w:qFormat/>
    <w:rsid w:val="00370DBB"/>
    <w:rPr>
      <w:b/>
      <w:bCs/>
      <w:smallCaps/>
      <w:color w:val="2F5496" w:themeColor="accent1" w:themeShade="BF"/>
      <w:spacing w:val="5"/>
    </w:rPr>
  </w:style>
  <w:style w:type="character" w:customStyle="1" w:styleId="apple-converted-space">
    <w:name w:val="apple-converted-space"/>
    <w:basedOn w:val="DefaultParagraphFont"/>
    <w:rsid w:val="00370DBB"/>
  </w:style>
  <w:style w:type="paragraph" w:styleId="Footer">
    <w:name w:val="footer"/>
    <w:basedOn w:val="Normal"/>
    <w:link w:val="FooterChar"/>
    <w:uiPriority w:val="99"/>
    <w:unhideWhenUsed/>
    <w:rsid w:val="00055825"/>
    <w:pPr>
      <w:tabs>
        <w:tab w:val="center" w:pos="4513"/>
        <w:tab w:val="right" w:pos="9026"/>
      </w:tabs>
    </w:pPr>
  </w:style>
  <w:style w:type="character" w:customStyle="1" w:styleId="FooterChar">
    <w:name w:val="Footer Char"/>
    <w:basedOn w:val="DefaultParagraphFont"/>
    <w:link w:val="Footer"/>
    <w:uiPriority w:val="99"/>
    <w:rsid w:val="00055825"/>
  </w:style>
  <w:style w:type="character" w:styleId="PageNumber">
    <w:name w:val="page number"/>
    <w:basedOn w:val="DefaultParagraphFont"/>
    <w:uiPriority w:val="99"/>
    <w:semiHidden/>
    <w:unhideWhenUsed/>
    <w:rsid w:val="00055825"/>
  </w:style>
  <w:style w:type="character" w:styleId="Hyperlink">
    <w:name w:val="Hyperlink"/>
    <w:basedOn w:val="DefaultParagraphFont"/>
    <w:uiPriority w:val="99"/>
    <w:unhideWhenUsed/>
    <w:rsid w:val="00D759FE"/>
    <w:rPr>
      <w:color w:val="0563C1" w:themeColor="hyperlink"/>
      <w:u w:val="single"/>
    </w:rPr>
  </w:style>
  <w:style w:type="character" w:styleId="UnresolvedMention">
    <w:name w:val="Unresolved Mention"/>
    <w:basedOn w:val="DefaultParagraphFont"/>
    <w:uiPriority w:val="99"/>
    <w:semiHidden/>
    <w:unhideWhenUsed/>
    <w:rsid w:val="00D75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2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cog.com/how-note-taking-can-help-you-become-an-expe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q.pressbooks.pub/academicwritingskills/chapter/summarising-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arninghub.ac.nz/writing/paraphrasing-summarising-and-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4</Pages>
  <Words>1057</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Enache</dc:creator>
  <cp:keywords/>
  <dc:description/>
  <cp:lastModifiedBy>Daniel Enache</cp:lastModifiedBy>
  <cp:revision>9</cp:revision>
  <dcterms:created xsi:type="dcterms:W3CDTF">2024-08-21T18:23:00Z</dcterms:created>
  <dcterms:modified xsi:type="dcterms:W3CDTF">2024-08-21T22:33:00Z</dcterms:modified>
</cp:coreProperties>
</file>