
<file path=[Content_Types].xml><?xml version="1.0" encoding="utf-8"?>
<Types xmlns="http://schemas.openxmlformats.org/package/2006/content-types">
  <Default Extension="xml" ContentType="application/xml"/>
  <Default Extension="png" ContentType="image/png"/>
  <Default Extension="wdp" ContentType="image/vnd.ms-photo"/>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104534293"/>
        <w:docPartObj>
          <w:docPartGallery w:val="Cover Pages"/>
          <w:docPartUnique/>
        </w:docPartObj>
      </w:sdtPr>
      <w:sdtEndPr>
        <w:rPr>
          <w:color w:val="auto"/>
        </w:rPr>
      </w:sdtEndPr>
      <w:sdtContent>
        <w:p w14:paraId="3E78EF0D" w14:textId="33CF0D19" w:rsidR="0007090A" w:rsidRDefault="00D854D0" w:rsidP="00B766D7">
          <w:pPr>
            <w:rPr>
              <w:color w:val="5B9BD5" w:themeColor="accent1"/>
            </w:rPr>
          </w:pPr>
          <w:r w:rsidRPr="00D854D0">
            <w:rPr>
              <w:rFonts w:ascii="Times New Roman" w:eastAsia="Times New Roman" w:hAnsi="Times New Roman" w:cs="Times New Roman"/>
              <w:noProof/>
              <w:lang w:eastAsia="en-GB"/>
            </w:rPr>
            <mc:AlternateContent>
              <mc:Choice Requires="wps">
                <w:drawing>
                  <wp:inline distT="0" distB="0" distL="0" distR="0" wp14:anchorId="273E5C7A" wp14:editId="1FF24A73">
                    <wp:extent cx="304800" cy="304800"/>
                    <wp:effectExtent l="0" t="0" r="0" b="0"/>
                    <wp:docPr id="7" name="Rectangle 7" descr="mage result for malaysia ma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D37FB5" id="Rectangle 7" o:spid="_x0000_s1026" alt="mage result for malaysia ma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" filled="f" stroked="f">
                    <o:lock v:ext="edit" aspectratio="t"/>
                    <w10:anchorlock/>
                  </v:rect>
                </w:pict>
              </mc:Fallback>
            </mc:AlternateContent>
          </w:r>
        </w:p>
        <w:p w14:paraId="4077A9AD" w14:textId="0C888916" w:rsidR="00B766D7" w:rsidRDefault="00B766D7" w:rsidP="00B766D7">
          <w:pPr>
            <w:rPr>
              <w:color w:val="5B9BD5" w:themeColor="accent1"/>
            </w:rPr>
          </w:pPr>
        </w:p>
        <w:p w14:paraId="49B53786" w14:textId="30765535" w:rsidR="00B766D7" w:rsidRDefault="00B766D7" w:rsidP="00B766D7">
          <w:pPr>
            <w:rPr>
              <w:color w:val="5B9BD5" w:themeColor="accent1"/>
            </w:rPr>
          </w:pPr>
        </w:p>
        <w:p w14:paraId="4050FA15" w14:textId="2874817D" w:rsidR="005B6061" w:rsidRPr="005B6061" w:rsidRDefault="005B6061" w:rsidP="005B6061">
          <w:pPr>
            <w:rPr>
              <w:rFonts w:ascii="Times New Roman" w:eastAsia="Times New Roman" w:hAnsi="Times New Roman" w:cs="Times New Roman"/>
              <w:lang w:eastAsia="en-GB"/>
            </w:rPr>
          </w:pPr>
        </w:p>
        <w:p w14:paraId="481FFC2D" w14:textId="263E8A83" w:rsidR="00B766D7" w:rsidRDefault="00B766D7" w:rsidP="00B766D7">
          <w:pPr>
            <w:rPr>
              <w:color w:val="5B9BD5" w:themeColor="accent1"/>
            </w:rPr>
          </w:pPr>
        </w:p>
        <w:p w14:paraId="0E1A24CA" w14:textId="5FA90AC9" w:rsidR="00B766D7" w:rsidRDefault="00B766D7" w:rsidP="00B766D7">
          <w:pPr>
            <w:rPr>
              <w:color w:val="5B9BD5" w:themeColor="accent1"/>
            </w:rPr>
          </w:pPr>
        </w:p>
        <w:p w14:paraId="1C021614" w14:textId="133F33F0" w:rsidR="00B766D7" w:rsidRDefault="004A6F1B" w:rsidP="00B766D7">
          <w:pPr>
            <w:rPr>
              <w:color w:val="5B9BD5" w:themeColor="accent1"/>
            </w:rPr>
          </w:pPr>
          <w:r w:rsidRPr="004A6F1B">
            <w:rPr>
              <w:rFonts w:ascii="Times New Roman" w:eastAsia="Times New Roman" w:hAnsi="Times New Roman" w:cs="Times New Roman"/>
              <w:noProof/>
              <w:lang w:eastAsia="en-GB"/>
            </w:rPr>
            <w:drawing>
              <wp:anchor distT="0" distB="0" distL="114300" distR="114300" simplePos="0" relativeHeight="251689984" behindDoc="0" locked="0" layoutInCell="1" allowOverlap="1" wp14:anchorId="460A8A43" wp14:editId="766A5F29">
                <wp:simplePos x="0" y="0"/>
                <wp:positionH relativeFrom="margin">
                  <wp:posOffset>1078230</wp:posOffset>
                </wp:positionH>
                <wp:positionV relativeFrom="paragraph">
                  <wp:posOffset>149225</wp:posOffset>
                </wp:positionV>
                <wp:extent cx="3603625" cy="4163060"/>
                <wp:effectExtent l="0" t="0" r="3175" b="2540"/>
                <wp:wrapTight wrapText="bothSides">
                  <wp:wrapPolygon edited="0">
                    <wp:start x="10353" y="132"/>
                    <wp:lineTo x="8678" y="659"/>
                    <wp:lineTo x="4415" y="2109"/>
                    <wp:lineTo x="2740" y="4481"/>
                    <wp:lineTo x="2588" y="5272"/>
                    <wp:lineTo x="2740" y="6721"/>
                    <wp:lineTo x="3958" y="8830"/>
                    <wp:lineTo x="4567" y="10938"/>
                    <wp:lineTo x="3349" y="13047"/>
                    <wp:lineTo x="1370" y="15156"/>
                    <wp:lineTo x="304" y="17264"/>
                    <wp:lineTo x="0" y="18977"/>
                    <wp:lineTo x="0" y="21481"/>
                    <wp:lineTo x="21467" y="21481"/>
                    <wp:lineTo x="17052" y="17528"/>
                    <wp:lineTo x="16595" y="17264"/>
                    <wp:lineTo x="13245" y="13047"/>
                    <wp:lineTo x="15986" y="11202"/>
                    <wp:lineTo x="16138" y="6721"/>
                    <wp:lineTo x="15225" y="4613"/>
                    <wp:lineTo x="13398" y="2504"/>
                    <wp:lineTo x="13702" y="1713"/>
                    <wp:lineTo x="12789" y="659"/>
                    <wp:lineTo x="11571" y="132"/>
                    <wp:lineTo x="10353" y="132"/>
                  </wp:wrapPolygon>
                </wp:wrapTight>
                <wp:docPr id="1" name="Picture 1" descr="mage result for elon mu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elon musk"/>
                        <pic:cNvPicPr>
                          <a:picLocks noChangeAspect="1" noChangeArrowheads="1"/>
                        </pic:cNvPicPr>
                      </pic:nvPicPr>
                      <pic:blipFill rotWithShape="1">
                        <a:blip r:embed="rId9" cstate="print">
                          <a:duotone>
                            <a:schemeClr val="accent1">
                              <a:shade val="45000"/>
                              <a:satMod val="135000"/>
                            </a:schemeClr>
                            <a:prstClr val="white"/>
                          </a:duotone>
                          <a:alphaModFix amt="70000"/>
                          <a:extLst>
                            <a:ext uri="{BEBA8EAE-BF5A-486C-A8C5-ECC9F3942E4B}">
                              <a14:imgProps xmlns:a14="http://schemas.microsoft.com/office/drawing/2010/main">
                                <a14:imgLayer r:embed="rId10">
                                  <a14:imgEffect>
                                    <a14:backgroundRemoval t="0" b="100000" l="10000" r="90000">
                                      <a14:foregroundMark x1="54500" y1="48278" x2="54500" y2="48278"/>
                                      <a14:foregroundMark x1="55208" y1="65889" x2="55208" y2="65889"/>
                                      <a14:foregroundMark x1="44083" y1="55389" x2="44083" y2="55389"/>
                                      <a14:foregroundMark x1="39667" y1="51667" x2="39667" y2="51667"/>
                                      <a14:foregroundMark x1="59375" y1="72056" x2="59375" y2="72056"/>
                                      <a14:foregroundMark x1="58708" y1="64056" x2="58708" y2="64056"/>
                                      <a14:foregroundMark x1="50583" y1="58778" x2="50583" y2="58778"/>
                                      <a14:foregroundMark x1="53375" y1="62167" x2="53375" y2="62167"/>
                                      <a14:foregroundMark x1="66125" y1="26278" x2="66125" y2="26278"/>
                                      <a14:foregroundMark x1="49250" y1="58000" x2="49250" y2="58000"/>
                                      <a14:foregroundMark x1="47083" y1="56833" x2="47083" y2="56833"/>
                                      <a14:foregroundMark x1="51917" y1="23889" x2="51917" y2="23889"/>
                                      <a14:foregroundMark x1="67750" y1="39944" x2="67750" y2="39944"/>
                                      <a14:foregroundMark x1="55833" y1="62444" x2="55833" y2="62444"/>
                                      <a14:foregroundMark x1="59708" y1="63278" x2="59708" y2="63278"/>
                                      <a14:foregroundMark x1="59125" y1="62111" x2="59125" y2="62111"/>
                                      <a14:foregroundMark x1="59835" y1="24726" x2="59835" y2="24726"/>
                                      <a14:foregroundMark x1="66343" y1="26919" x2="66343" y2="26919"/>
                                      <a14:foregroundMark x1="66642" y1="25922" x2="66642" y2="25922"/>
                                      <a14:foregroundMark x1="66642" y1="25922" x2="66642" y2="25922"/>
                                      <a14:backgroundMark x1="41542" y1="52611" x2="41542" y2="52611"/>
                                      <a14:backgroundMark x1="65958" y1="26000" x2="65958" y2="26000"/>
                                      <a14:backgroundMark x1="57458" y1="25333" x2="57458" y2="25333"/>
                                    </a14:backgroundRemoval>
                                  </a14:imgEffect>
                                  <a14:imgEffect>
                                    <a14:colorTemperature colorTemp="5300"/>
                                  </a14:imgEffect>
                                </a14:imgLayer>
                              </a14:imgProps>
                            </a:ext>
                            <a:ext uri="{28A0092B-C50C-407E-A947-70E740481C1C}">
                              <a14:useLocalDpi xmlns:a14="http://schemas.microsoft.com/office/drawing/2010/main" val="0"/>
                            </a:ext>
                          </a:extLst>
                        </a:blip>
                        <a:srcRect l="21557" r="13531"/>
                        <a:stretch/>
                      </pic:blipFill>
                      <pic:spPr bwMode="auto">
                        <a:xfrm>
                          <a:off x="0" y="0"/>
                          <a:ext cx="3603625" cy="41630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15B5B1" w14:textId="105E7871" w:rsidR="00B766D7" w:rsidRDefault="00B766D7" w:rsidP="00B766D7">
          <w:pPr>
            <w:rPr>
              <w:color w:val="5B9BD5" w:themeColor="accent1"/>
            </w:rPr>
          </w:pPr>
        </w:p>
        <w:p w14:paraId="36E7F229" w14:textId="1834DEA2" w:rsidR="00B766D7" w:rsidRDefault="00B766D7" w:rsidP="00B766D7">
          <w:pPr>
            <w:rPr>
              <w:color w:val="5B9BD5" w:themeColor="accent1"/>
            </w:rPr>
          </w:pPr>
        </w:p>
        <w:p w14:paraId="22072045" w14:textId="4B335428" w:rsidR="004A6F1B" w:rsidRPr="004A6F1B" w:rsidRDefault="004A6F1B" w:rsidP="004A6F1B">
          <w:pPr>
            <w:rPr>
              <w:rFonts w:ascii="Times New Roman" w:eastAsia="Times New Roman" w:hAnsi="Times New Roman" w:cs="Times New Roman"/>
              <w:lang w:eastAsia="en-GB"/>
            </w:rPr>
          </w:pPr>
        </w:p>
        <w:p w14:paraId="7B41E4D6" w14:textId="237586BE" w:rsidR="00B766D7" w:rsidRDefault="00B766D7" w:rsidP="00B766D7">
          <w:pPr>
            <w:rPr>
              <w:color w:val="5B9BD5" w:themeColor="accent1"/>
            </w:rPr>
          </w:pPr>
        </w:p>
        <w:p w14:paraId="29F4CCB2" w14:textId="4C42F521" w:rsidR="00B766D7" w:rsidRDefault="00B766D7" w:rsidP="00B766D7">
          <w:pPr>
            <w:rPr>
              <w:color w:val="5B9BD5" w:themeColor="accent1"/>
            </w:rPr>
          </w:pPr>
        </w:p>
        <w:p w14:paraId="2F5D9252" w14:textId="636D06B7" w:rsidR="00B766D7" w:rsidRDefault="00B766D7" w:rsidP="00B766D7">
          <w:pPr>
            <w:rPr>
              <w:color w:val="5B9BD5" w:themeColor="accent1"/>
            </w:rPr>
          </w:pPr>
        </w:p>
        <w:p w14:paraId="33C31C78" w14:textId="5DB6B424" w:rsidR="00B766D7" w:rsidRDefault="00B766D7" w:rsidP="00B766D7">
          <w:pPr>
            <w:rPr>
              <w:color w:val="5B9BD5" w:themeColor="accent1"/>
            </w:rPr>
          </w:pPr>
        </w:p>
        <w:p w14:paraId="5F2808C6" w14:textId="1B8999AA" w:rsidR="00B766D7" w:rsidRDefault="00B766D7" w:rsidP="00B766D7">
          <w:pPr>
            <w:rPr>
              <w:color w:val="5B9BD5" w:themeColor="accent1"/>
            </w:rPr>
          </w:pPr>
        </w:p>
        <w:p w14:paraId="1DE58453" w14:textId="4C752162" w:rsidR="00B766D7" w:rsidRDefault="00B766D7" w:rsidP="00B766D7">
          <w:pPr>
            <w:rPr>
              <w:color w:val="5B9BD5" w:themeColor="accent1"/>
            </w:rPr>
          </w:pPr>
        </w:p>
        <w:p w14:paraId="09122951" w14:textId="58F48B86" w:rsidR="00B766D7" w:rsidRDefault="00B766D7" w:rsidP="00B766D7">
          <w:pPr>
            <w:rPr>
              <w:color w:val="5B9BD5" w:themeColor="accent1"/>
            </w:rPr>
          </w:pPr>
        </w:p>
        <w:p w14:paraId="18C7AEA4" w14:textId="5770C8A2" w:rsidR="00B766D7" w:rsidRDefault="00B766D7" w:rsidP="00B766D7">
          <w:pPr>
            <w:rPr>
              <w:color w:val="5B9BD5" w:themeColor="accent1"/>
            </w:rPr>
          </w:pPr>
        </w:p>
        <w:p w14:paraId="3F83957B" w14:textId="3D7A2000" w:rsidR="00B766D7" w:rsidRDefault="00B766D7" w:rsidP="00B766D7">
          <w:pPr>
            <w:rPr>
              <w:color w:val="5B9BD5" w:themeColor="accent1"/>
            </w:rPr>
          </w:pPr>
        </w:p>
        <w:p w14:paraId="360A6999" w14:textId="77777777" w:rsidR="00DA2D79" w:rsidRDefault="00DA2D79" w:rsidP="00B766D7">
          <w:pPr>
            <w:rPr>
              <w:color w:val="5B9BD5" w:themeColor="accent1"/>
            </w:rPr>
          </w:pPr>
        </w:p>
        <w:p w14:paraId="4881EB39" w14:textId="77777777" w:rsidR="00DA2D79" w:rsidRDefault="00DA2D79" w:rsidP="00B766D7">
          <w:pPr>
            <w:rPr>
              <w:color w:val="5B9BD5" w:themeColor="accent1"/>
            </w:rPr>
          </w:pPr>
        </w:p>
        <w:p w14:paraId="3B29BEFA" w14:textId="77777777" w:rsidR="00DA2D79" w:rsidRDefault="00DA2D79" w:rsidP="00B766D7">
          <w:pPr>
            <w:rPr>
              <w:color w:val="5B9BD5" w:themeColor="accent1"/>
            </w:rPr>
          </w:pPr>
        </w:p>
        <w:p w14:paraId="4B904B6B" w14:textId="77777777" w:rsidR="00DA2D79" w:rsidRDefault="00DA2D79" w:rsidP="00B766D7">
          <w:pPr>
            <w:rPr>
              <w:color w:val="5B9BD5" w:themeColor="accent1"/>
            </w:rPr>
          </w:pPr>
        </w:p>
        <w:p w14:paraId="79AA3676" w14:textId="77777777" w:rsidR="00DA2D79" w:rsidRDefault="00DA2D79" w:rsidP="00B766D7">
          <w:pPr>
            <w:rPr>
              <w:color w:val="5B9BD5" w:themeColor="accent1"/>
            </w:rPr>
          </w:pPr>
        </w:p>
        <w:p w14:paraId="11F850F8" w14:textId="77777777" w:rsidR="00DA2D79" w:rsidRDefault="00DA2D79" w:rsidP="00B766D7">
          <w:pPr>
            <w:rPr>
              <w:color w:val="5B9BD5" w:themeColor="accent1"/>
            </w:rPr>
          </w:pPr>
        </w:p>
        <w:p w14:paraId="7E46F68F" w14:textId="77777777" w:rsidR="00DA2D79" w:rsidRDefault="00DA2D79" w:rsidP="00B766D7">
          <w:pPr>
            <w:rPr>
              <w:color w:val="5B9BD5" w:themeColor="accent1"/>
            </w:rPr>
          </w:pPr>
        </w:p>
        <w:p w14:paraId="036DBC32" w14:textId="77777777" w:rsidR="00DA2D79" w:rsidRDefault="00DA2D79" w:rsidP="00B766D7">
          <w:pPr>
            <w:rPr>
              <w:color w:val="5B9BD5" w:themeColor="accent1"/>
            </w:rPr>
          </w:pPr>
        </w:p>
        <w:p w14:paraId="23D9818A" w14:textId="77777777" w:rsidR="00B766D7" w:rsidRDefault="00B766D7" w:rsidP="00B766D7">
          <w:pPr>
            <w:rPr>
              <w:color w:val="5B9BD5" w:themeColor="accent1"/>
            </w:rPr>
          </w:pPr>
        </w:p>
        <w:p w14:paraId="43711400" w14:textId="77777777" w:rsidR="005B6061" w:rsidRDefault="005B6061" w:rsidP="00B766D7">
          <w:pPr>
            <w:rPr>
              <w:color w:val="5B9BD5" w:themeColor="accent1"/>
            </w:rPr>
          </w:pPr>
        </w:p>
        <w:p w14:paraId="76F5998A" w14:textId="77777777" w:rsidR="005B6061" w:rsidRDefault="005B6061" w:rsidP="00B766D7">
          <w:pPr>
            <w:rPr>
              <w:color w:val="5B9BD5" w:themeColor="accent1"/>
            </w:rPr>
          </w:pPr>
        </w:p>
        <w:p w14:paraId="4710455C" w14:textId="77777777" w:rsidR="005B6061" w:rsidRDefault="005B6061" w:rsidP="00B766D7">
          <w:pPr>
            <w:rPr>
              <w:color w:val="5B9BD5" w:themeColor="accent1"/>
            </w:rPr>
          </w:pPr>
        </w:p>
        <w:p w14:paraId="6A4B4786" w14:textId="77777777" w:rsidR="00B766D7" w:rsidRPr="00B766D7" w:rsidRDefault="00B766D7" w:rsidP="00B766D7">
          <w:pPr>
            <w:rPr>
              <w:rFonts w:ascii="Times New Roman" w:eastAsia="Times New Roman" w:hAnsi="Times New Roman" w:cs="Times New Roman"/>
              <w:lang w:eastAsia="en-GB"/>
            </w:rPr>
          </w:pPr>
        </w:p>
        <w:p w14:paraId="6503C8F4" w14:textId="6E85A4B1" w:rsidR="0007090A" w:rsidRPr="004A6F1B" w:rsidRDefault="00687635">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72"/>
              <w:szCs w:val="80"/>
            </w:rPr>
          </w:pPr>
          <w:r w:rsidRPr="004A6F1B">
            <w:rPr>
              <w:rFonts w:ascii="Times New Roman" w:eastAsiaTheme="majorEastAsia" w:hAnsi="Times New Roman" w:cs="Times New Roman"/>
              <w:caps/>
              <w:color w:val="5B9BD5" w:themeColor="accent1"/>
              <w:sz w:val="56"/>
              <w:szCs w:val="72"/>
              <w:lang w:val="en-GB"/>
            </w:rPr>
            <w:t>A</w:t>
          </w:r>
          <w:r w:rsidR="004819FA" w:rsidRPr="004A6F1B">
            <w:rPr>
              <w:rFonts w:ascii="Times New Roman" w:eastAsiaTheme="majorEastAsia" w:hAnsi="Times New Roman" w:cs="Times New Roman"/>
              <w:caps/>
              <w:color w:val="5B9BD5" w:themeColor="accent1"/>
              <w:sz w:val="56"/>
              <w:szCs w:val="72"/>
              <w:lang w:val="en-GB"/>
            </w:rPr>
            <w:t xml:space="preserve"> Critical Evaluation</w:t>
          </w:r>
          <w:r w:rsidRPr="004A6F1B">
            <w:rPr>
              <w:rFonts w:ascii="Times New Roman" w:eastAsiaTheme="majorEastAsia" w:hAnsi="Times New Roman" w:cs="Times New Roman"/>
              <w:caps/>
              <w:color w:val="5B9BD5" w:themeColor="accent1"/>
              <w:sz w:val="56"/>
              <w:szCs w:val="72"/>
              <w:lang w:val="en-GB"/>
            </w:rPr>
            <w:t xml:space="preserve"> Of Leadrship: Elon Musk</w:t>
          </w:r>
          <w:r w:rsidR="004819FA" w:rsidRPr="004A6F1B">
            <w:rPr>
              <w:rFonts w:ascii="Times New Roman" w:eastAsiaTheme="majorEastAsia" w:hAnsi="Times New Roman" w:cs="Times New Roman"/>
              <w:caps/>
              <w:color w:val="5B9BD5" w:themeColor="accent1"/>
              <w:sz w:val="56"/>
              <w:szCs w:val="72"/>
              <w:lang w:val="en-GB"/>
            </w:rPr>
            <w:t>.</w:t>
          </w:r>
        </w:p>
        <w:sdt>
          <w:sdtPr>
            <w:rPr>
              <w:rFonts w:ascii="Times New Roman" w:hAnsi="Times New Roman" w:cs="Times New Roman"/>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5D411A58" w14:textId="5809121D" w:rsidR="0007090A" w:rsidRPr="004A6F1B" w:rsidRDefault="00687635">
              <w:pPr>
                <w:pStyle w:val="NoSpacing"/>
                <w:jc w:val="center"/>
                <w:rPr>
                  <w:rFonts w:ascii="Times New Roman" w:hAnsi="Times New Roman" w:cs="Times New Roman"/>
                  <w:color w:val="5B9BD5" w:themeColor="accent1"/>
                  <w:sz w:val="28"/>
                  <w:szCs w:val="28"/>
                </w:rPr>
              </w:pPr>
              <w:r w:rsidRPr="004A6F1B">
                <w:rPr>
                  <w:rFonts w:ascii="Times New Roman" w:hAnsi="Times New Roman" w:cs="Times New Roman"/>
                  <w:color w:val="5B9BD5" w:themeColor="accent1"/>
                  <w:sz w:val="28"/>
                  <w:szCs w:val="28"/>
                  <w:lang w:val="en-GB"/>
                </w:rPr>
                <w:t>Leadership and Management, Theory and Practise.</w:t>
              </w:r>
            </w:p>
          </w:sdtContent>
        </w:sdt>
        <w:p w14:paraId="259C9CC7" w14:textId="77777777" w:rsidR="0007090A" w:rsidRDefault="0007090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88960" behindDoc="0" locked="0" layoutInCell="1" allowOverlap="1" wp14:anchorId="4F118237" wp14:editId="6DBD5DCE">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572770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277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0334646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D85B8F8" w14:textId="194438AF" w:rsidR="00351BF3" w:rsidRDefault="00351BF3">
                                    <w:pPr>
                                      <w:pStyle w:val="NoSpacing"/>
                                      <w:spacing w:after="40"/>
                                      <w:jc w:val="center"/>
                                      <w:rPr>
                                        <w:caps/>
                                        <w:color w:val="5B9BD5" w:themeColor="accent1"/>
                                        <w:sz w:val="28"/>
                                        <w:szCs w:val="28"/>
                                      </w:rPr>
                                    </w:pPr>
                                    <w:r>
                                      <w:rPr>
                                        <w:caps/>
                                        <w:color w:val="5B9BD5" w:themeColor="accent1"/>
                                        <w:sz w:val="28"/>
                                        <w:szCs w:val="28"/>
                                      </w:rPr>
                                      <w:t>SBUS6114</w:t>
                                    </w:r>
                                  </w:p>
                                </w:sdtContent>
                              </w:sdt>
                              <w:p w14:paraId="1E15E3CD" w14:textId="77777777" w:rsidR="00351BF3" w:rsidRDefault="00CC0B61">
                                <w:pPr>
                                  <w:pStyle w:val="NoSpacing"/>
                                  <w:jc w:val="center"/>
                                  <w:rPr>
                                    <w:color w:val="5B9BD5" w:themeColor="accent1"/>
                                  </w:rPr>
                                </w:pPr>
                                <w:sdt>
                                  <w:sdtPr>
                                    <w:rPr>
                                      <w:caps/>
                                      <w:color w:val="5B9BD5" w:themeColor="accent1"/>
                                    </w:rPr>
                                    <w:alias w:val="Company"/>
                                    <w:tag w:val=""/>
                                    <w:id w:val="760334171"/>
                                    <w:dataBinding w:prefixMappings="xmlns:ns0='http://schemas.openxmlformats.org/officeDocument/2006/extended-properties' " w:xpath="/ns0:Properties[1]/ns0:Company[1]" w:storeItemID="{6668398D-A668-4E3E-A5EB-62B293D839F1}"/>
                                    <w:text/>
                                  </w:sdtPr>
                                  <w:sdtEndPr/>
                                  <w:sdtContent>
                                    <w:r w:rsidR="00351BF3">
                                      <w:rPr>
                                        <w:caps/>
                                        <w:color w:val="5B9BD5" w:themeColor="accent1"/>
                                      </w:rPr>
                                      <w:t>Oliver c. r. atkin</w:t>
                                    </w:r>
                                  </w:sdtContent>
                                </w:sdt>
                              </w:p>
                              <w:p w14:paraId="48D103EB" w14:textId="77777777" w:rsidR="00351BF3" w:rsidRDefault="00CC0B61">
                                <w:pPr>
                                  <w:pStyle w:val="NoSpacing"/>
                                  <w:jc w:val="center"/>
                                  <w:rPr>
                                    <w:color w:val="5B9BD5" w:themeColor="accent1"/>
                                  </w:rPr>
                                </w:pPr>
                                <w:sdt>
                                  <w:sdtPr>
                                    <w:rPr>
                                      <w:color w:val="5B9BD5" w:themeColor="accent1"/>
                                    </w:rPr>
                                    <w:alias w:val="Address"/>
                                    <w:tag w:val=""/>
                                    <w:id w:val="1260341503"/>
                                    <w:dataBinding w:prefixMappings="xmlns:ns0='http://schemas.microsoft.com/office/2006/coverPageProps' " w:xpath="/ns0:CoverPageProperties[1]/ns0:CompanyAddress[1]" w:storeItemID="{55AF091B-3C7A-41E3-B477-F2FDAA23CFDA}"/>
                                    <w:text/>
                                  </w:sdtPr>
                                  <w:sdtEndPr/>
                                  <w:sdtContent>
                                    <w:r w:rsidR="00351BF3">
                                      <w:rPr>
                                        <w:color w:val="5B9BD5" w:themeColor="accent1"/>
                                      </w:rPr>
                                      <w:t>1804413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118237" id="_x0000_t202" coordsize="21600,21600" o:spt="202" path="m0,0l0,21600,21600,21600,21600,0xe">
                    <v:stroke joinstyle="miter"/>
                    <v:path gradientshapeok="t" o:connecttype="rect"/>
                  </v:shapetype>
                  <v:shape id="Text Box 142" o:spid="_x0000_s1026" type="#_x0000_t202" style="position:absolute;left:0;text-align:left;margin-left:0;margin-top:0;width:451pt;height:46.45pt;z-index:2516889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" filled="f" stroked="f" strokeweight=".5pt">
                    <v:textbox style="mso-fit-shape-to-text:t" inset="0,0,0,0">
                      <w:txbxContent>
                        <w:sdt>
                          <w:sdtPr>
                            <w:rPr>
                              <w:caps/>
                              <w:color w:val="5B9BD5" w:themeColor="accent1"/>
                              <w:sz w:val="28"/>
                              <w:szCs w:val="28"/>
                            </w:rPr>
                            <w:alias w:val="Date"/>
                            <w:tag w:val=""/>
                            <w:id w:val="-200334646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D85B8F8" w14:textId="194438AF" w:rsidR="00351BF3" w:rsidRDefault="00351BF3">
                              <w:pPr>
                                <w:pStyle w:val="NoSpacing"/>
                                <w:spacing w:after="40"/>
                                <w:jc w:val="center"/>
                                <w:rPr>
                                  <w:caps/>
                                  <w:color w:val="5B9BD5" w:themeColor="accent1"/>
                                  <w:sz w:val="28"/>
                                  <w:szCs w:val="28"/>
                                </w:rPr>
                              </w:pPr>
                              <w:r>
                                <w:rPr>
                                  <w:caps/>
                                  <w:color w:val="5B9BD5" w:themeColor="accent1"/>
                                  <w:sz w:val="28"/>
                                  <w:szCs w:val="28"/>
                                </w:rPr>
                                <w:t>SBUS6114</w:t>
                              </w:r>
                            </w:p>
                          </w:sdtContent>
                        </w:sdt>
                        <w:p w14:paraId="1E15E3CD" w14:textId="77777777" w:rsidR="00351BF3" w:rsidRDefault="00351BF3">
                          <w:pPr>
                            <w:pStyle w:val="NoSpacing"/>
                            <w:jc w:val="center"/>
                            <w:rPr>
                              <w:color w:val="5B9BD5" w:themeColor="accent1"/>
                            </w:rPr>
                          </w:pPr>
                          <w:sdt>
                            <w:sdtPr>
                              <w:rPr>
                                <w:caps/>
                                <w:color w:val="5B9BD5" w:themeColor="accent1"/>
                              </w:rPr>
                              <w:alias w:val="Company"/>
                              <w:tag w:val=""/>
                              <w:id w:val="760334171"/>
                              <w:dataBinding w:prefixMappings="xmlns:ns0='http://schemas.openxmlformats.org/officeDocument/2006/extended-properties' " w:xpath="/ns0:Properties[1]/ns0:Company[1]" w:storeItemID="{6668398D-A668-4E3E-A5EB-62B293D839F1}"/>
                              <w:text/>
                            </w:sdtPr>
                            <w:sdtContent>
                              <w:r>
                                <w:rPr>
                                  <w:caps/>
                                  <w:color w:val="5B9BD5" w:themeColor="accent1"/>
                                </w:rPr>
                                <w:t>Oliver c. r. atkin</w:t>
                              </w:r>
                            </w:sdtContent>
                          </w:sdt>
                        </w:p>
                        <w:p w14:paraId="48D103EB" w14:textId="77777777" w:rsidR="00351BF3" w:rsidRDefault="00351BF3">
                          <w:pPr>
                            <w:pStyle w:val="NoSpacing"/>
                            <w:jc w:val="center"/>
                            <w:rPr>
                              <w:color w:val="5B9BD5" w:themeColor="accent1"/>
                            </w:rPr>
                          </w:pPr>
                          <w:sdt>
                            <w:sdtPr>
                              <w:rPr>
                                <w:color w:val="5B9BD5" w:themeColor="accent1"/>
                              </w:rPr>
                              <w:alias w:val="Address"/>
                              <w:tag w:val=""/>
                              <w:id w:val="1260341503"/>
                              <w:dataBinding w:prefixMappings="xmlns:ns0='http://schemas.microsoft.com/office/2006/coverPageProps' " w:xpath="/ns0:CoverPageProperties[1]/ns0:CompanyAddress[1]" w:storeItemID="{55AF091B-3C7A-41E3-B477-F2FDAA23CFDA}"/>
                              <w:text/>
                            </w:sdtPr>
                            <w:sdtContent>
                              <w:r>
                                <w:rPr>
                                  <w:color w:val="5B9BD5" w:themeColor="accent1"/>
                                </w:rPr>
                                <w:t>1804413</w:t>
                              </w:r>
                            </w:sdtContent>
                          </w:sdt>
                        </w:p>
                      </w:txbxContent>
                    </v:textbox>
                    <w10:wrap anchorx="margin" anchory="page"/>
                  </v:shape>
                </w:pict>
              </mc:Fallback>
            </mc:AlternateContent>
          </w:r>
        </w:p>
        <w:p w14:paraId="04374CF9" w14:textId="77777777" w:rsidR="00472E2F" w:rsidRPr="0007090A" w:rsidRDefault="0007090A">
          <w:r>
            <w:br w:type="page"/>
          </w:r>
        </w:p>
      </w:sdtContent>
    </w:sdt>
    <w:p w14:paraId="5890954B" w14:textId="5C80C68D" w:rsidR="001A509E" w:rsidRDefault="00DA2D79">
      <w:pPr>
        <w:rPr>
          <w:rFonts w:ascii="Times New Roman" w:hAnsi="Times New Roman" w:cs="Times New Roman"/>
        </w:rPr>
      </w:pPr>
      <w:r w:rsidRPr="00687635">
        <w:rPr>
          <w:rFonts w:ascii="Times New Roman" w:hAnsi="Times New Roman" w:cs="Times New Roman"/>
        </w:rPr>
        <w:lastRenderedPageBreak/>
        <w:t xml:space="preserve">Focus of </w:t>
      </w:r>
      <w:r w:rsidR="00C007A3" w:rsidRPr="00687635">
        <w:rPr>
          <w:rFonts w:ascii="Times New Roman" w:hAnsi="Times New Roman" w:cs="Times New Roman"/>
        </w:rPr>
        <w:t xml:space="preserve">the </w:t>
      </w:r>
      <w:r w:rsidRPr="00687635">
        <w:rPr>
          <w:rFonts w:ascii="Times New Roman" w:hAnsi="Times New Roman" w:cs="Times New Roman"/>
        </w:rPr>
        <w:t>report</w:t>
      </w:r>
      <w:r w:rsidR="00961C56" w:rsidRPr="00687635">
        <w:rPr>
          <w:rFonts w:ascii="Times New Roman" w:hAnsi="Times New Roman" w:cs="Times New Roman"/>
        </w:rPr>
        <w:t>:</w:t>
      </w:r>
    </w:p>
    <w:p w14:paraId="09ADBB10" w14:textId="77777777" w:rsidR="00346B65" w:rsidRPr="00687635" w:rsidRDefault="00346B65">
      <w:pPr>
        <w:rPr>
          <w:rFonts w:ascii="Times New Roman" w:hAnsi="Times New Roman" w:cs="Times New Roman"/>
        </w:rPr>
      </w:pPr>
    </w:p>
    <w:p w14:paraId="3DBC37DC" w14:textId="61DAA2A9" w:rsidR="0007090A" w:rsidRPr="00687635" w:rsidRDefault="0007090A">
      <w:pPr>
        <w:rPr>
          <w:rFonts w:ascii="Times New Roman" w:hAnsi="Times New Roman" w:cs="Times New Roman"/>
        </w:rPr>
      </w:pPr>
    </w:p>
    <w:p w14:paraId="6FDD88D6" w14:textId="2049FA28" w:rsidR="005C109A" w:rsidRDefault="005C109A" w:rsidP="005C109A">
      <w:pPr>
        <w:autoSpaceDE w:val="0"/>
        <w:autoSpaceDN w:val="0"/>
        <w:adjustRightInd w:val="0"/>
        <w:spacing w:line="276" w:lineRule="auto"/>
        <w:rPr>
          <w:rFonts w:ascii="Times New Roman" w:hAnsi="Times New Roman" w:cs="Times New Roman"/>
        </w:rPr>
      </w:pPr>
      <w:r w:rsidRPr="005C109A">
        <w:rPr>
          <w:rFonts w:ascii="Times New Roman" w:hAnsi="Times New Roman" w:cs="Times New Roman"/>
        </w:rPr>
        <w:t>Choose one leader of a business organisation you have studied as part of this module and write a 2</w:t>
      </w:r>
      <w:r>
        <w:rPr>
          <w:rFonts w:ascii="Times New Roman" w:hAnsi="Times New Roman" w:cs="Times New Roman"/>
        </w:rPr>
        <w:t>,000-</w:t>
      </w:r>
      <w:r w:rsidRPr="005C109A">
        <w:rPr>
          <w:rFonts w:ascii="Times New Roman" w:hAnsi="Times New Roman" w:cs="Times New Roman"/>
        </w:rPr>
        <w:t>word</w:t>
      </w:r>
      <w:r w:rsidR="00011E74">
        <w:rPr>
          <w:rFonts w:ascii="Times New Roman" w:hAnsi="Times New Roman" w:cs="Times New Roman"/>
        </w:rPr>
        <w:t xml:space="preserve"> (+/-10%)</w:t>
      </w:r>
      <w:r w:rsidRPr="005C109A">
        <w:rPr>
          <w:rFonts w:ascii="Times New Roman" w:hAnsi="Times New Roman" w:cs="Times New Roman"/>
        </w:rPr>
        <w:t xml:space="preserve"> business report which includes the following tasks:</w:t>
      </w:r>
    </w:p>
    <w:p w14:paraId="4EFF91A9" w14:textId="77777777" w:rsidR="00346B65" w:rsidRDefault="00346B65" w:rsidP="005C109A">
      <w:pPr>
        <w:autoSpaceDE w:val="0"/>
        <w:autoSpaceDN w:val="0"/>
        <w:adjustRightInd w:val="0"/>
        <w:spacing w:line="276" w:lineRule="auto"/>
        <w:rPr>
          <w:rFonts w:ascii="Times New Roman" w:hAnsi="Times New Roman" w:cs="Times New Roman"/>
        </w:rPr>
      </w:pPr>
    </w:p>
    <w:p w14:paraId="3D83F07D" w14:textId="77777777" w:rsidR="00346B65" w:rsidRDefault="00346B65" w:rsidP="005C109A">
      <w:pPr>
        <w:autoSpaceDE w:val="0"/>
        <w:autoSpaceDN w:val="0"/>
        <w:adjustRightInd w:val="0"/>
        <w:spacing w:line="276" w:lineRule="auto"/>
        <w:rPr>
          <w:rFonts w:ascii="Times New Roman" w:hAnsi="Times New Roman" w:cs="Times New Roman"/>
        </w:rPr>
      </w:pPr>
    </w:p>
    <w:p w14:paraId="2828BC95" w14:textId="5189BD76" w:rsidR="005C109A" w:rsidRPr="005C109A" w:rsidRDefault="00346B65" w:rsidP="005C109A">
      <w:pPr>
        <w:autoSpaceDE w:val="0"/>
        <w:autoSpaceDN w:val="0"/>
        <w:adjustRightInd w:val="0"/>
        <w:spacing w:line="360" w:lineRule="auto"/>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1008" behindDoc="1" locked="0" layoutInCell="1" allowOverlap="1" wp14:anchorId="7D1EE99E" wp14:editId="2A1050FC">
                <wp:simplePos x="0" y="0"/>
                <wp:positionH relativeFrom="column">
                  <wp:posOffset>88135</wp:posOffset>
                </wp:positionH>
                <wp:positionV relativeFrom="paragraph">
                  <wp:posOffset>50486</wp:posOffset>
                </wp:positionV>
                <wp:extent cx="5487800" cy="2171700"/>
                <wp:effectExtent l="0" t="0" r="24130" b="38100"/>
                <wp:wrapNone/>
                <wp:docPr id="2" name="Rounded Rectangle 2"/>
                <wp:cNvGraphicFramePr/>
                <a:graphic xmlns:a="http://schemas.openxmlformats.org/drawingml/2006/main">
                  <a:graphicData uri="http://schemas.microsoft.com/office/word/2010/wordprocessingShape">
                    <wps:wsp>
                      <wps:cNvSpPr/>
                      <wps:spPr>
                        <a:xfrm>
                          <a:off x="0" y="0"/>
                          <a:ext cx="5487800" cy="2171700"/>
                        </a:xfrm>
                        <a:prstGeom prst="roundRect">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9EBC5F9" id="Rounded Rectangle 2" o:spid="_x0000_s1026" style="position:absolute;margin-left:6.95pt;margin-top:4pt;width:432.1pt;height:171pt;z-index:-251625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" fillcolor="#bdd6ee [1300]" strokecolor="#bdd6ee [1300]" strokeweight="1pt">
                <v:stroke joinstyle="miter"/>
              </v:roundrect>
            </w:pict>
          </mc:Fallback>
        </mc:AlternateContent>
      </w:r>
    </w:p>
    <w:p w14:paraId="20D75D8D" w14:textId="77777777" w:rsidR="005C109A" w:rsidRPr="005C109A" w:rsidRDefault="005C109A" w:rsidP="005604BE">
      <w:pPr>
        <w:pStyle w:val="ListParagraph"/>
        <w:numPr>
          <w:ilvl w:val="0"/>
          <w:numId w:val="2"/>
        </w:numPr>
        <w:autoSpaceDE w:val="0"/>
        <w:autoSpaceDN w:val="0"/>
        <w:adjustRightInd w:val="0"/>
        <w:spacing w:line="276" w:lineRule="auto"/>
        <w:rPr>
          <w:rFonts w:ascii="Times New Roman" w:hAnsi="Times New Roman" w:cs="Times New Roman"/>
        </w:rPr>
      </w:pPr>
      <w:r w:rsidRPr="005C109A">
        <w:rPr>
          <w:rFonts w:ascii="Times New Roman" w:hAnsi="Times New Roman" w:cs="Times New Roman"/>
        </w:rPr>
        <w:t>analyse the leadership approach taken by this individual (you should apply your knowledge of leadership theory and research to support your analysis)</w:t>
      </w:r>
    </w:p>
    <w:p w14:paraId="012C9B9B" w14:textId="77777777" w:rsidR="005C109A" w:rsidRPr="005C109A" w:rsidRDefault="005C109A" w:rsidP="005C109A">
      <w:pPr>
        <w:pStyle w:val="ListParagraph"/>
        <w:autoSpaceDE w:val="0"/>
        <w:autoSpaceDN w:val="0"/>
        <w:adjustRightInd w:val="0"/>
        <w:spacing w:line="360" w:lineRule="auto"/>
        <w:rPr>
          <w:rFonts w:ascii="Times New Roman" w:hAnsi="Times New Roman" w:cs="Times New Roman"/>
        </w:rPr>
      </w:pPr>
    </w:p>
    <w:p w14:paraId="275A3152" w14:textId="77777777" w:rsidR="005C109A" w:rsidRPr="005C109A" w:rsidRDefault="005C109A" w:rsidP="005604BE">
      <w:pPr>
        <w:pStyle w:val="ListParagraph"/>
        <w:numPr>
          <w:ilvl w:val="0"/>
          <w:numId w:val="2"/>
        </w:numPr>
        <w:autoSpaceDE w:val="0"/>
        <w:autoSpaceDN w:val="0"/>
        <w:adjustRightInd w:val="0"/>
        <w:spacing w:line="360" w:lineRule="auto"/>
        <w:rPr>
          <w:rFonts w:ascii="Times New Roman" w:hAnsi="Times New Roman" w:cs="Times New Roman"/>
        </w:rPr>
      </w:pPr>
      <w:r w:rsidRPr="005C109A">
        <w:rPr>
          <w:rFonts w:ascii="Times New Roman" w:hAnsi="Times New Roman" w:cs="Times New Roman"/>
        </w:rPr>
        <w:t>evaluate the strengths and weaknesses of this particular approach to leadership</w:t>
      </w:r>
    </w:p>
    <w:p w14:paraId="4A22F07B" w14:textId="77777777" w:rsidR="005C109A" w:rsidRPr="005C109A" w:rsidRDefault="005C109A" w:rsidP="005C109A">
      <w:pPr>
        <w:autoSpaceDE w:val="0"/>
        <w:autoSpaceDN w:val="0"/>
        <w:adjustRightInd w:val="0"/>
        <w:spacing w:line="360" w:lineRule="auto"/>
        <w:rPr>
          <w:rFonts w:ascii="Times New Roman" w:hAnsi="Times New Roman" w:cs="Times New Roman"/>
        </w:rPr>
      </w:pPr>
    </w:p>
    <w:p w14:paraId="39706DEC" w14:textId="77777777" w:rsidR="005C109A" w:rsidRPr="005C109A" w:rsidRDefault="005C109A" w:rsidP="005604BE">
      <w:pPr>
        <w:pStyle w:val="ListParagraph"/>
        <w:numPr>
          <w:ilvl w:val="0"/>
          <w:numId w:val="2"/>
        </w:numPr>
        <w:autoSpaceDE w:val="0"/>
        <w:autoSpaceDN w:val="0"/>
        <w:adjustRightInd w:val="0"/>
        <w:spacing w:line="276" w:lineRule="auto"/>
        <w:rPr>
          <w:rFonts w:ascii="Times New Roman" w:hAnsi="Times New Roman" w:cs="Times New Roman"/>
        </w:rPr>
      </w:pPr>
      <w:r w:rsidRPr="005C109A">
        <w:rPr>
          <w:rFonts w:ascii="Times New Roman" w:hAnsi="Times New Roman" w:cs="Times New Roman"/>
        </w:rPr>
        <w:t>make recommendations for how these strengths can be maximised and the weaknesses minimised or overcome.</w:t>
      </w:r>
    </w:p>
    <w:p w14:paraId="6473C3E4" w14:textId="77777777" w:rsidR="00D93888" w:rsidRPr="00687635" w:rsidRDefault="00D93888" w:rsidP="00D93888">
      <w:pPr>
        <w:pStyle w:val="ListParagraph"/>
        <w:rPr>
          <w:rFonts w:ascii="Times New Roman" w:hAnsi="Times New Roman" w:cs="Times New Roman"/>
          <w:i/>
        </w:rPr>
      </w:pPr>
    </w:p>
    <w:p w14:paraId="482EDF43" w14:textId="77777777" w:rsidR="00D93888" w:rsidRPr="00687635" w:rsidRDefault="00D93888" w:rsidP="00D93888">
      <w:pPr>
        <w:pStyle w:val="ListParagraph"/>
        <w:rPr>
          <w:rFonts w:ascii="Times New Roman" w:hAnsi="Times New Roman" w:cs="Times New Roman"/>
          <w:i/>
        </w:rPr>
      </w:pPr>
    </w:p>
    <w:p w14:paraId="4937FA96" w14:textId="77777777" w:rsidR="00D93888" w:rsidRPr="00687635" w:rsidRDefault="00D93888" w:rsidP="00D93888">
      <w:pPr>
        <w:rPr>
          <w:rFonts w:ascii="Times New Roman" w:hAnsi="Times New Roman" w:cs="Times New Roman"/>
          <w:i/>
        </w:rPr>
      </w:pPr>
    </w:p>
    <w:p w14:paraId="03951FE4" w14:textId="77777777" w:rsidR="00D93888" w:rsidRPr="00687635" w:rsidRDefault="00D93888" w:rsidP="00D93888">
      <w:pPr>
        <w:pStyle w:val="ListParagraph"/>
        <w:rPr>
          <w:rFonts w:ascii="Times New Roman" w:hAnsi="Times New Roman" w:cs="Times New Roman"/>
          <w:i/>
        </w:rPr>
      </w:pPr>
    </w:p>
    <w:p w14:paraId="0AF527AD" w14:textId="77777777" w:rsidR="00D93888" w:rsidRPr="00687635" w:rsidRDefault="00D93888" w:rsidP="00D93888">
      <w:pPr>
        <w:pStyle w:val="ListParagraph"/>
        <w:rPr>
          <w:rFonts w:ascii="Times New Roman" w:hAnsi="Times New Roman" w:cs="Times New Roman"/>
          <w:i/>
        </w:rPr>
      </w:pPr>
    </w:p>
    <w:p w14:paraId="79FFD403" w14:textId="77777777" w:rsidR="00D93888" w:rsidRPr="00687635" w:rsidRDefault="00D93888" w:rsidP="00D93888">
      <w:pPr>
        <w:rPr>
          <w:rFonts w:ascii="Times New Roman" w:hAnsi="Times New Roman" w:cs="Times New Roman"/>
          <w:i/>
        </w:rPr>
      </w:pPr>
    </w:p>
    <w:p w14:paraId="667571D2" w14:textId="77777777" w:rsidR="00D93888" w:rsidRPr="00687635" w:rsidRDefault="00D93888" w:rsidP="00D93888">
      <w:pPr>
        <w:rPr>
          <w:rFonts w:ascii="Times New Roman" w:hAnsi="Times New Roman" w:cs="Times New Roman"/>
          <w:i/>
        </w:rPr>
      </w:pPr>
    </w:p>
    <w:p w14:paraId="429C7382" w14:textId="77777777" w:rsidR="00D93888" w:rsidRPr="00687635" w:rsidRDefault="00D93888" w:rsidP="00BD6734">
      <w:pPr>
        <w:pStyle w:val="Heading2"/>
        <w:rPr>
          <w:rFonts w:ascii="Times New Roman" w:hAnsi="Times New Roman" w:cs="Times New Roman"/>
        </w:rPr>
      </w:pPr>
    </w:p>
    <w:p w14:paraId="0708237D" w14:textId="77777777" w:rsidR="00D93888" w:rsidRPr="00687635" w:rsidRDefault="00D93888" w:rsidP="00D93888">
      <w:pPr>
        <w:rPr>
          <w:rFonts w:ascii="Times New Roman" w:hAnsi="Times New Roman" w:cs="Times New Roman"/>
          <w:i/>
        </w:rPr>
      </w:pPr>
    </w:p>
    <w:p w14:paraId="5E461D0B" w14:textId="77777777" w:rsidR="00D93888" w:rsidRPr="00687635" w:rsidRDefault="00D93888" w:rsidP="00D93888">
      <w:pPr>
        <w:rPr>
          <w:rFonts w:ascii="Times New Roman" w:hAnsi="Times New Roman" w:cs="Times New Roman"/>
          <w:i/>
        </w:rPr>
      </w:pPr>
    </w:p>
    <w:p w14:paraId="42D51666" w14:textId="77777777" w:rsidR="007A62E9" w:rsidRPr="00687635" w:rsidRDefault="007A62E9">
      <w:pPr>
        <w:rPr>
          <w:rFonts w:ascii="Times New Roman" w:hAnsi="Times New Roman" w:cs="Times New Roman"/>
        </w:rPr>
      </w:pPr>
    </w:p>
    <w:p w14:paraId="03C91403" w14:textId="77777777" w:rsidR="007A62E9" w:rsidRPr="00687635" w:rsidRDefault="007A62E9">
      <w:pPr>
        <w:rPr>
          <w:rFonts w:ascii="Times New Roman" w:hAnsi="Times New Roman" w:cs="Times New Roman"/>
        </w:rPr>
      </w:pPr>
    </w:p>
    <w:p w14:paraId="5411591B" w14:textId="77777777" w:rsidR="00AF13D9" w:rsidRPr="00687635" w:rsidRDefault="00AF13D9">
      <w:pPr>
        <w:rPr>
          <w:rFonts w:ascii="Times New Roman" w:hAnsi="Times New Roman" w:cs="Times New Roman"/>
        </w:rPr>
      </w:pPr>
    </w:p>
    <w:p w14:paraId="38944C7B" w14:textId="77777777" w:rsidR="00AF13D9" w:rsidRPr="00687635" w:rsidRDefault="00AF13D9">
      <w:pPr>
        <w:rPr>
          <w:rFonts w:ascii="Times New Roman" w:hAnsi="Times New Roman" w:cs="Times New Roman"/>
        </w:rPr>
      </w:pPr>
    </w:p>
    <w:p w14:paraId="2C46E533" w14:textId="77777777" w:rsidR="00AF13D9" w:rsidRPr="00687635" w:rsidRDefault="00AF13D9">
      <w:pPr>
        <w:rPr>
          <w:rFonts w:ascii="Times New Roman" w:hAnsi="Times New Roman" w:cs="Times New Roman"/>
        </w:rPr>
      </w:pPr>
    </w:p>
    <w:p w14:paraId="36D39930" w14:textId="77777777" w:rsidR="00AF13D9" w:rsidRPr="00687635" w:rsidRDefault="00AF13D9">
      <w:pPr>
        <w:rPr>
          <w:rFonts w:ascii="Times New Roman" w:hAnsi="Times New Roman" w:cs="Times New Roman"/>
        </w:rPr>
      </w:pPr>
    </w:p>
    <w:p w14:paraId="6EA8A119" w14:textId="77777777" w:rsidR="00AF13D9" w:rsidRPr="00687635" w:rsidRDefault="00AF13D9">
      <w:pPr>
        <w:rPr>
          <w:rFonts w:ascii="Times New Roman" w:hAnsi="Times New Roman" w:cs="Times New Roman"/>
        </w:rPr>
      </w:pPr>
    </w:p>
    <w:p w14:paraId="5639340B" w14:textId="77777777" w:rsidR="00AF13D9" w:rsidRPr="00687635" w:rsidRDefault="00AF13D9">
      <w:pPr>
        <w:rPr>
          <w:rFonts w:ascii="Times New Roman" w:hAnsi="Times New Roman" w:cs="Times New Roman"/>
        </w:rPr>
      </w:pPr>
    </w:p>
    <w:p w14:paraId="0130C797" w14:textId="77777777" w:rsidR="00346B65" w:rsidRDefault="00346B65">
      <w:pPr>
        <w:rPr>
          <w:rFonts w:ascii="Times New Roman" w:hAnsi="Times New Roman" w:cs="Times New Roman"/>
        </w:rPr>
      </w:pPr>
    </w:p>
    <w:p w14:paraId="68EE0B82" w14:textId="77777777" w:rsidR="00346B65" w:rsidRDefault="00346B65">
      <w:pPr>
        <w:rPr>
          <w:rFonts w:ascii="Times New Roman" w:hAnsi="Times New Roman" w:cs="Times New Roman"/>
        </w:rPr>
      </w:pPr>
    </w:p>
    <w:p w14:paraId="0F3C6AFF" w14:textId="77777777" w:rsidR="00346B65" w:rsidRDefault="00346B65">
      <w:pPr>
        <w:rPr>
          <w:rFonts w:ascii="Times New Roman" w:hAnsi="Times New Roman" w:cs="Times New Roman"/>
        </w:rPr>
      </w:pPr>
    </w:p>
    <w:p w14:paraId="47659657" w14:textId="77777777" w:rsidR="00346B65" w:rsidRDefault="00346B65">
      <w:pPr>
        <w:rPr>
          <w:rFonts w:ascii="Times New Roman" w:hAnsi="Times New Roman" w:cs="Times New Roman"/>
        </w:rPr>
      </w:pPr>
    </w:p>
    <w:p w14:paraId="1F456113" w14:textId="77777777" w:rsidR="00346B65" w:rsidRDefault="00346B65">
      <w:pPr>
        <w:rPr>
          <w:rFonts w:ascii="Times New Roman" w:hAnsi="Times New Roman" w:cs="Times New Roman"/>
        </w:rPr>
      </w:pPr>
    </w:p>
    <w:p w14:paraId="43A9D032" w14:textId="77777777" w:rsidR="00346B65" w:rsidRDefault="00346B65">
      <w:pPr>
        <w:rPr>
          <w:rFonts w:ascii="Times New Roman" w:hAnsi="Times New Roman" w:cs="Times New Roman"/>
        </w:rPr>
      </w:pPr>
    </w:p>
    <w:p w14:paraId="64A4F424" w14:textId="77777777" w:rsidR="00346B65" w:rsidRDefault="00346B65">
      <w:pPr>
        <w:rPr>
          <w:rFonts w:ascii="Times New Roman" w:hAnsi="Times New Roman" w:cs="Times New Roman"/>
        </w:rPr>
      </w:pPr>
    </w:p>
    <w:p w14:paraId="2736EB16" w14:textId="77777777" w:rsidR="00346B65" w:rsidRDefault="00346B65">
      <w:pPr>
        <w:rPr>
          <w:rFonts w:ascii="Times New Roman" w:hAnsi="Times New Roman" w:cs="Times New Roman"/>
        </w:rPr>
      </w:pPr>
    </w:p>
    <w:p w14:paraId="00E574F3" w14:textId="77777777" w:rsidR="00346B65" w:rsidRDefault="00346B65">
      <w:pPr>
        <w:rPr>
          <w:rFonts w:ascii="Times New Roman" w:hAnsi="Times New Roman" w:cs="Times New Roman"/>
        </w:rPr>
      </w:pPr>
    </w:p>
    <w:p w14:paraId="6EB6684A" w14:textId="77777777" w:rsidR="00346B65" w:rsidRPr="00687635" w:rsidRDefault="00346B65">
      <w:pPr>
        <w:rPr>
          <w:rFonts w:ascii="Times New Roman" w:hAnsi="Times New Roman" w:cs="Times New Roman"/>
        </w:rPr>
      </w:pPr>
    </w:p>
    <w:p w14:paraId="3C1FAAE9" w14:textId="77777777" w:rsidR="00AF13D9" w:rsidRPr="00687635" w:rsidRDefault="00AF13D9">
      <w:pPr>
        <w:rPr>
          <w:rFonts w:ascii="Times New Roman" w:hAnsi="Times New Roman" w:cs="Times New Roman"/>
        </w:rPr>
      </w:pPr>
    </w:p>
    <w:p w14:paraId="25EC7840" w14:textId="77777777" w:rsidR="00AF13D9" w:rsidRPr="00687635" w:rsidRDefault="00AF13D9">
      <w:pPr>
        <w:rPr>
          <w:rFonts w:ascii="Times New Roman" w:hAnsi="Times New Roman" w:cs="Times New Roman"/>
        </w:rPr>
      </w:pPr>
    </w:p>
    <w:p w14:paraId="7CF814FF" w14:textId="5849BFA5" w:rsidR="00687635" w:rsidRPr="00346B65" w:rsidRDefault="007A62E9">
      <w:pPr>
        <w:rPr>
          <w:rFonts w:ascii="Times New Roman" w:hAnsi="Times New Roman" w:cs="Times New Roman"/>
          <w:color w:val="000000" w:themeColor="text1"/>
        </w:rPr>
      </w:pPr>
      <w:r w:rsidRPr="00687635">
        <w:rPr>
          <w:rFonts w:ascii="Times New Roman" w:hAnsi="Times New Roman" w:cs="Times New Roman"/>
        </w:rPr>
        <w:t>Word Count:</w:t>
      </w:r>
      <w:r w:rsidR="00133B1A" w:rsidRPr="00687635">
        <w:rPr>
          <w:rFonts w:ascii="Times New Roman" w:hAnsi="Times New Roman" w:cs="Times New Roman"/>
        </w:rPr>
        <w:t xml:space="preserve"> </w:t>
      </w:r>
      <w:r w:rsidR="00011E74">
        <w:rPr>
          <w:rFonts w:ascii="Times New Roman" w:hAnsi="Times New Roman" w:cs="Times New Roman"/>
          <w:b/>
        </w:rPr>
        <w:t>2,199</w:t>
      </w:r>
      <w:r w:rsidR="00346B65">
        <w:rPr>
          <w:rFonts w:ascii="Times New Roman" w:hAnsi="Times New Roman" w:cs="Times New Roman"/>
          <w:b/>
        </w:rPr>
        <w:t>/</w:t>
      </w:r>
      <w:r w:rsidR="00687635" w:rsidRPr="00687635">
        <w:rPr>
          <w:rFonts w:ascii="Times New Roman" w:hAnsi="Times New Roman" w:cs="Times New Roman"/>
          <w:b/>
        </w:rPr>
        <w:t>2,200</w:t>
      </w:r>
      <w:r w:rsidR="00586B2D" w:rsidRPr="00687635">
        <w:rPr>
          <w:rFonts w:ascii="Times New Roman" w:hAnsi="Times New Roman" w:cs="Times New Roman"/>
          <w:color w:val="000000" w:themeColor="text1"/>
        </w:rPr>
        <w:t>.</w:t>
      </w:r>
      <w:r w:rsidR="00B1019A" w:rsidRPr="00687635">
        <w:rPr>
          <w:rFonts w:ascii="Times New Roman" w:hAnsi="Times New Roman" w:cs="Times New Roman"/>
          <w:color w:val="000000" w:themeColor="text1"/>
        </w:rPr>
        <w:t xml:space="preserve"> </w:t>
      </w:r>
    </w:p>
    <w:p w14:paraId="2ADBDC36" w14:textId="7C0018E9" w:rsidR="0070310E" w:rsidRPr="00BB5D8C" w:rsidRDefault="0070310E">
      <w:pPr>
        <w:rPr>
          <w:rFonts w:ascii="Times New Roman" w:eastAsiaTheme="majorEastAsia" w:hAnsi="Times New Roman" w:cs="Times New Roman"/>
          <w:color w:val="FF0000"/>
          <w:sz w:val="32"/>
          <w:szCs w:val="32"/>
        </w:rPr>
      </w:pPr>
      <w:r w:rsidRPr="00687635">
        <w:rPr>
          <w:rFonts w:ascii="Times New Roman" w:eastAsiaTheme="majorEastAsia" w:hAnsi="Times New Roman" w:cs="Times New Roman"/>
          <w:color w:val="2E74B5" w:themeColor="accent1" w:themeShade="BF"/>
          <w:sz w:val="32"/>
          <w:szCs w:val="32"/>
        </w:rPr>
        <w:lastRenderedPageBreak/>
        <w:t>Executive Summary</w:t>
      </w:r>
      <w:r w:rsidR="00A642BB" w:rsidRPr="00A84CA9">
        <w:rPr>
          <w:rFonts w:ascii="Times New Roman" w:eastAsiaTheme="majorEastAsia" w:hAnsi="Times New Roman" w:cs="Times New Roman"/>
          <w:color w:val="2E74B5" w:themeColor="accent1" w:themeShade="BF"/>
          <w:sz w:val="32"/>
          <w:szCs w:val="32"/>
        </w:rPr>
        <w:t>.</w:t>
      </w:r>
    </w:p>
    <w:p w14:paraId="284F7167" w14:textId="77777777" w:rsidR="0070310E" w:rsidRPr="00687635" w:rsidRDefault="0070310E">
      <w:pPr>
        <w:rPr>
          <w:rFonts w:ascii="Times New Roman" w:eastAsiaTheme="majorEastAsia" w:hAnsi="Times New Roman" w:cs="Times New Roman"/>
          <w:color w:val="2E74B5" w:themeColor="accent1" w:themeShade="BF"/>
          <w:sz w:val="32"/>
          <w:szCs w:val="32"/>
        </w:rPr>
      </w:pPr>
    </w:p>
    <w:p w14:paraId="0ABE4EC5" w14:textId="77777777" w:rsidR="0070310E" w:rsidRPr="00687635" w:rsidRDefault="0070310E" w:rsidP="0070310E">
      <w:pPr>
        <w:rPr>
          <w:rFonts w:ascii="Times New Roman" w:hAnsi="Times New Roman" w:cs="Times New Roman"/>
        </w:rPr>
      </w:pPr>
    </w:p>
    <w:p w14:paraId="73511271" w14:textId="77777777" w:rsidR="00203DFC" w:rsidRDefault="00203DFC" w:rsidP="00203DFC">
      <w:pPr>
        <w:spacing w:line="360" w:lineRule="auto"/>
        <w:rPr>
          <w:rFonts w:ascii="Times New Roman" w:hAnsi="Times New Roman" w:cs="Times New Roman"/>
        </w:rPr>
      </w:pPr>
      <w:r>
        <w:rPr>
          <w:rFonts w:ascii="Times New Roman" w:hAnsi="Times New Roman" w:cs="Times New Roman"/>
        </w:rPr>
        <w:t>The following report fuses leadership theory with the real-life example of Elon Musk. Through secondary analysis of; books, journals, reviews and website documentations, it will evaluate the strengths and weaknesses of Musk’s approach summarised by providing three recommendations for improvement.</w:t>
      </w:r>
    </w:p>
    <w:p w14:paraId="3972C396" w14:textId="77777777" w:rsidR="00203DFC" w:rsidRDefault="00203DFC" w:rsidP="00203DFC">
      <w:pPr>
        <w:spacing w:line="360" w:lineRule="auto"/>
        <w:rPr>
          <w:rFonts w:ascii="Times New Roman" w:hAnsi="Times New Roman" w:cs="Times New Roman"/>
        </w:rPr>
      </w:pPr>
    </w:p>
    <w:p w14:paraId="00D6EE91" w14:textId="713DA6C1" w:rsidR="006B7F69" w:rsidRDefault="00203DFC" w:rsidP="00203DFC">
      <w:pPr>
        <w:spacing w:line="360" w:lineRule="auto"/>
        <w:rPr>
          <w:rFonts w:ascii="Times New Roman" w:hAnsi="Times New Roman" w:cs="Times New Roman"/>
        </w:rPr>
      </w:pPr>
      <w:r>
        <w:rPr>
          <w:rFonts w:ascii="Times New Roman" w:hAnsi="Times New Roman" w:cs="Times New Roman"/>
        </w:rPr>
        <w:t>Through application of; Leader-Member Exchange theory, trait and skills approach, Path-Goal theory, Blake and Moutons managerial grid and situational approach it has been uncovered that Musk implements a hands-on approach typical of self-made, visionary entrepreneurs with limited concern for strategic direction, partially due to huge personal wealth. It i</w:t>
      </w:r>
      <w:r w:rsidR="009F32DE">
        <w:rPr>
          <w:rFonts w:ascii="Times New Roman" w:hAnsi="Times New Roman" w:cs="Times New Roman"/>
        </w:rPr>
        <w:t xml:space="preserve">s also relevant to mention </w:t>
      </w:r>
      <w:r w:rsidR="006B7F69">
        <w:rPr>
          <w:rFonts w:ascii="Times New Roman" w:hAnsi="Times New Roman" w:cs="Times New Roman"/>
        </w:rPr>
        <w:t>current shareholder pressures calling for Musk to ‘step-back’ demonstrating this point.</w:t>
      </w:r>
    </w:p>
    <w:p w14:paraId="798DD2CA" w14:textId="77777777" w:rsidR="006B7F69" w:rsidRDefault="006B7F69" w:rsidP="00203DFC">
      <w:pPr>
        <w:spacing w:line="360" w:lineRule="auto"/>
        <w:rPr>
          <w:rFonts w:ascii="Times New Roman" w:hAnsi="Times New Roman" w:cs="Times New Roman"/>
        </w:rPr>
      </w:pPr>
    </w:p>
    <w:p w14:paraId="42C04778" w14:textId="7A289D8B" w:rsidR="00D93888" w:rsidRPr="00687635" w:rsidRDefault="006B7F69" w:rsidP="00203DFC">
      <w:pPr>
        <w:spacing w:line="360" w:lineRule="auto"/>
        <w:rPr>
          <w:rFonts w:ascii="Times New Roman" w:hAnsi="Times New Roman" w:cs="Times New Roman"/>
        </w:rPr>
      </w:pPr>
      <w:r>
        <w:rPr>
          <w:rFonts w:ascii="Times New Roman" w:hAnsi="Times New Roman" w:cs="Times New Roman"/>
        </w:rPr>
        <w:t>Due to a plethora of research and documentation surrounding the leadership discipline an</w:t>
      </w:r>
      <w:r w:rsidR="009F32DE">
        <w:rPr>
          <w:rFonts w:ascii="Times New Roman" w:hAnsi="Times New Roman" w:cs="Times New Roman"/>
        </w:rPr>
        <w:t>d a restrictive word count,</w:t>
      </w:r>
      <w:r>
        <w:rPr>
          <w:rFonts w:ascii="Times New Roman" w:hAnsi="Times New Roman" w:cs="Times New Roman"/>
        </w:rPr>
        <w:t xml:space="preserve"> the extensive inclusion and evaluation of theories such as; transformational leadership, authentic leadership, servant leadership, adaptive leadership, psychodynamic leadership and ethical best practise has not been possible. Further research including these theories would be a good starting point for any further research on the subject.</w:t>
      </w:r>
      <w:r w:rsidR="00D93888" w:rsidRPr="00687635">
        <w:rPr>
          <w:rFonts w:ascii="Times New Roman" w:hAnsi="Times New Roman" w:cs="Times New Roman"/>
        </w:rPr>
        <w:br w:type="page"/>
      </w:r>
    </w:p>
    <w:sdt>
      <w:sdtPr>
        <w:rPr>
          <w:rFonts w:ascii="Times New Roman" w:eastAsiaTheme="minorHAnsi" w:hAnsi="Times New Roman" w:cs="Times New Roman"/>
          <w:b w:val="0"/>
          <w:bCs w:val="0"/>
          <w:color w:val="auto"/>
          <w:sz w:val="24"/>
          <w:szCs w:val="24"/>
          <w:lang w:val="en-GB"/>
        </w:rPr>
        <w:id w:val="-357891425"/>
        <w:docPartObj>
          <w:docPartGallery w:val="Table of Contents"/>
          <w:docPartUnique/>
        </w:docPartObj>
      </w:sdtPr>
      <w:sdtEndPr>
        <w:rPr>
          <w:noProof/>
          <w:sz w:val="28"/>
        </w:rPr>
      </w:sdtEndPr>
      <w:sdtContent>
        <w:p w14:paraId="65829D36" w14:textId="51E4EA2B" w:rsidR="00D93888" w:rsidRPr="00A642BB" w:rsidRDefault="00D93888" w:rsidP="00E54283">
          <w:pPr>
            <w:pStyle w:val="TOCHeading"/>
            <w:spacing w:line="360" w:lineRule="auto"/>
            <w:rPr>
              <w:rFonts w:ascii="Times New Roman" w:eastAsiaTheme="minorHAnsi" w:hAnsi="Times New Roman" w:cs="Times New Roman"/>
              <w:b w:val="0"/>
              <w:bCs w:val="0"/>
              <w:color w:val="auto"/>
              <w:sz w:val="32"/>
              <w:szCs w:val="24"/>
              <w:lang w:val="en-GB"/>
            </w:rPr>
          </w:pPr>
          <w:r w:rsidRPr="00A642BB">
            <w:rPr>
              <w:rFonts w:ascii="Times New Roman" w:hAnsi="Times New Roman" w:cs="Times New Roman"/>
              <w:sz w:val="32"/>
              <w:szCs w:val="24"/>
            </w:rPr>
            <w:t>Table of Contents</w:t>
          </w:r>
        </w:p>
        <w:p w14:paraId="2BBA0587" w14:textId="77777777" w:rsidR="00A642BB" w:rsidRPr="00A642BB" w:rsidRDefault="00D93888" w:rsidP="00A642BB">
          <w:pPr>
            <w:pStyle w:val="TOC1"/>
            <w:tabs>
              <w:tab w:val="left" w:pos="720"/>
              <w:tab w:val="right" w:leader="dot" w:pos="9010"/>
            </w:tabs>
            <w:spacing w:line="360" w:lineRule="auto"/>
            <w:rPr>
              <w:rFonts w:ascii="Times New Roman" w:eastAsiaTheme="minorEastAsia" w:hAnsi="Times New Roman" w:cs="Times New Roman"/>
              <w:b w:val="0"/>
              <w:bCs w:val="0"/>
              <w:noProof/>
              <w:sz w:val="28"/>
              <w:lang w:eastAsia="en-GB"/>
            </w:rPr>
          </w:pPr>
          <w:r w:rsidRPr="00A642BB">
            <w:rPr>
              <w:rFonts w:ascii="Times New Roman" w:hAnsi="Times New Roman" w:cs="Times New Roman"/>
              <w:b w:val="0"/>
              <w:bCs w:val="0"/>
              <w:sz w:val="28"/>
            </w:rPr>
            <w:fldChar w:fldCharType="begin"/>
          </w:r>
          <w:r w:rsidRPr="00A642BB">
            <w:rPr>
              <w:rFonts w:ascii="Times New Roman" w:hAnsi="Times New Roman" w:cs="Times New Roman"/>
              <w:sz w:val="28"/>
            </w:rPr>
            <w:instrText xml:space="preserve"> TOC \o "1-3" \h \z \u </w:instrText>
          </w:r>
          <w:r w:rsidRPr="00A642BB">
            <w:rPr>
              <w:rFonts w:ascii="Times New Roman" w:hAnsi="Times New Roman" w:cs="Times New Roman"/>
              <w:b w:val="0"/>
              <w:bCs w:val="0"/>
              <w:sz w:val="28"/>
            </w:rPr>
            <w:fldChar w:fldCharType="separate"/>
          </w:r>
          <w:hyperlink w:anchor="_Toc2796183" w:history="1">
            <w:r w:rsidR="00A642BB" w:rsidRPr="00A642BB">
              <w:rPr>
                <w:rStyle w:val="Hyperlink"/>
                <w:rFonts w:ascii="Times New Roman" w:hAnsi="Times New Roman" w:cs="Times New Roman"/>
                <w:noProof/>
                <w:sz w:val="28"/>
              </w:rPr>
              <w:t>1.0.</w:t>
            </w:r>
            <w:r w:rsidR="00A642BB" w:rsidRPr="00A642BB">
              <w:rPr>
                <w:rFonts w:ascii="Times New Roman" w:eastAsiaTheme="minorEastAsia" w:hAnsi="Times New Roman" w:cs="Times New Roman"/>
                <w:b w:val="0"/>
                <w:bCs w:val="0"/>
                <w:noProof/>
                <w:sz w:val="28"/>
                <w:lang w:eastAsia="en-GB"/>
              </w:rPr>
              <w:tab/>
            </w:r>
            <w:r w:rsidR="00A642BB" w:rsidRPr="00A642BB">
              <w:rPr>
                <w:rStyle w:val="Hyperlink"/>
                <w:rFonts w:ascii="Times New Roman" w:hAnsi="Times New Roman" w:cs="Times New Roman"/>
                <w:noProof/>
                <w:sz w:val="28"/>
              </w:rPr>
              <w:t>Introduction.</w:t>
            </w:r>
            <w:r w:rsidR="00A642BB" w:rsidRPr="00A642BB">
              <w:rPr>
                <w:rFonts w:ascii="Times New Roman" w:hAnsi="Times New Roman" w:cs="Times New Roman"/>
                <w:noProof/>
                <w:webHidden/>
                <w:sz w:val="28"/>
              </w:rPr>
              <w:tab/>
            </w:r>
            <w:r w:rsidR="00A642BB" w:rsidRPr="00A642BB">
              <w:rPr>
                <w:rFonts w:ascii="Times New Roman" w:hAnsi="Times New Roman" w:cs="Times New Roman"/>
                <w:noProof/>
                <w:webHidden/>
                <w:sz w:val="28"/>
              </w:rPr>
              <w:fldChar w:fldCharType="begin"/>
            </w:r>
            <w:r w:rsidR="00A642BB" w:rsidRPr="00A642BB">
              <w:rPr>
                <w:rFonts w:ascii="Times New Roman" w:hAnsi="Times New Roman" w:cs="Times New Roman"/>
                <w:noProof/>
                <w:webHidden/>
                <w:sz w:val="28"/>
              </w:rPr>
              <w:instrText xml:space="preserve"> PAGEREF _Toc2796183 \h </w:instrText>
            </w:r>
            <w:r w:rsidR="00A642BB" w:rsidRPr="00A642BB">
              <w:rPr>
                <w:rFonts w:ascii="Times New Roman" w:hAnsi="Times New Roman" w:cs="Times New Roman"/>
                <w:noProof/>
                <w:webHidden/>
                <w:sz w:val="28"/>
              </w:rPr>
            </w:r>
            <w:r w:rsidR="00A642BB" w:rsidRPr="00A642BB">
              <w:rPr>
                <w:rFonts w:ascii="Times New Roman" w:hAnsi="Times New Roman" w:cs="Times New Roman"/>
                <w:noProof/>
                <w:webHidden/>
                <w:sz w:val="28"/>
              </w:rPr>
              <w:fldChar w:fldCharType="separate"/>
            </w:r>
            <w:r w:rsidR="00A642BB" w:rsidRPr="00A642BB">
              <w:rPr>
                <w:rFonts w:ascii="Times New Roman" w:hAnsi="Times New Roman" w:cs="Times New Roman"/>
                <w:noProof/>
                <w:webHidden/>
                <w:sz w:val="28"/>
              </w:rPr>
              <w:t>1</w:t>
            </w:r>
            <w:r w:rsidR="00A642BB" w:rsidRPr="00A642BB">
              <w:rPr>
                <w:rFonts w:ascii="Times New Roman" w:hAnsi="Times New Roman" w:cs="Times New Roman"/>
                <w:noProof/>
                <w:webHidden/>
                <w:sz w:val="28"/>
              </w:rPr>
              <w:fldChar w:fldCharType="end"/>
            </w:r>
          </w:hyperlink>
        </w:p>
        <w:p w14:paraId="1A72D1A7" w14:textId="77777777" w:rsidR="00A642BB" w:rsidRPr="00A642BB" w:rsidRDefault="00CC0B61" w:rsidP="00A642BB">
          <w:pPr>
            <w:pStyle w:val="TOC1"/>
            <w:tabs>
              <w:tab w:val="left" w:pos="720"/>
              <w:tab w:val="right" w:leader="dot" w:pos="9010"/>
            </w:tabs>
            <w:spacing w:line="360" w:lineRule="auto"/>
            <w:rPr>
              <w:rFonts w:ascii="Times New Roman" w:eastAsiaTheme="minorEastAsia" w:hAnsi="Times New Roman" w:cs="Times New Roman"/>
              <w:b w:val="0"/>
              <w:bCs w:val="0"/>
              <w:noProof/>
              <w:sz w:val="28"/>
              <w:lang w:eastAsia="en-GB"/>
            </w:rPr>
          </w:pPr>
          <w:hyperlink w:anchor="_Toc2796184" w:history="1">
            <w:r w:rsidR="00A642BB" w:rsidRPr="00A642BB">
              <w:rPr>
                <w:rStyle w:val="Hyperlink"/>
                <w:rFonts w:ascii="Times New Roman" w:hAnsi="Times New Roman" w:cs="Times New Roman"/>
                <w:noProof/>
                <w:sz w:val="28"/>
              </w:rPr>
              <w:t>2.0.</w:t>
            </w:r>
            <w:r w:rsidR="00A642BB" w:rsidRPr="00A642BB">
              <w:rPr>
                <w:rFonts w:ascii="Times New Roman" w:eastAsiaTheme="minorEastAsia" w:hAnsi="Times New Roman" w:cs="Times New Roman"/>
                <w:b w:val="0"/>
                <w:bCs w:val="0"/>
                <w:noProof/>
                <w:sz w:val="28"/>
                <w:lang w:eastAsia="en-GB"/>
              </w:rPr>
              <w:tab/>
            </w:r>
            <w:r w:rsidR="00A642BB" w:rsidRPr="00A642BB">
              <w:rPr>
                <w:rStyle w:val="Hyperlink"/>
                <w:rFonts w:ascii="Times New Roman" w:hAnsi="Times New Roman" w:cs="Times New Roman"/>
                <w:noProof/>
                <w:sz w:val="28"/>
              </w:rPr>
              <w:t>Elon Musk.</w:t>
            </w:r>
            <w:r w:rsidR="00A642BB" w:rsidRPr="00A642BB">
              <w:rPr>
                <w:rFonts w:ascii="Times New Roman" w:hAnsi="Times New Roman" w:cs="Times New Roman"/>
                <w:noProof/>
                <w:webHidden/>
                <w:sz w:val="28"/>
              </w:rPr>
              <w:tab/>
            </w:r>
            <w:r w:rsidR="00A642BB" w:rsidRPr="00A642BB">
              <w:rPr>
                <w:rFonts w:ascii="Times New Roman" w:hAnsi="Times New Roman" w:cs="Times New Roman"/>
                <w:noProof/>
                <w:webHidden/>
                <w:sz w:val="28"/>
              </w:rPr>
              <w:fldChar w:fldCharType="begin"/>
            </w:r>
            <w:r w:rsidR="00A642BB" w:rsidRPr="00A642BB">
              <w:rPr>
                <w:rFonts w:ascii="Times New Roman" w:hAnsi="Times New Roman" w:cs="Times New Roman"/>
                <w:noProof/>
                <w:webHidden/>
                <w:sz w:val="28"/>
              </w:rPr>
              <w:instrText xml:space="preserve"> PAGEREF _Toc2796184 \h </w:instrText>
            </w:r>
            <w:r w:rsidR="00A642BB" w:rsidRPr="00A642BB">
              <w:rPr>
                <w:rFonts w:ascii="Times New Roman" w:hAnsi="Times New Roman" w:cs="Times New Roman"/>
                <w:noProof/>
                <w:webHidden/>
                <w:sz w:val="28"/>
              </w:rPr>
            </w:r>
            <w:r w:rsidR="00A642BB" w:rsidRPr="00A642BB">
              <w:rPr>
                <w:rFonts w:ascii="Times New Roman" w:hAnsi="Times New Roman" w:cs="Times New Roman"/>
                <w:noProof/>
                <w:webHidden/>
                <w:sz w:val="28"/>
              </w:rPr>
              <w:fldChar w:fldCharType="separate"/>
            </w:r>
            <w:r w:rsidR="00A642BB" w:rsidRPr="00A642BB">
              <w:rPr>
                <w:rFonts w:ascii="Times New Roman" w:hAnsi="Times New Roman" w:cs="Times New Roman"/>
                <w:noProof/>
                <w:webHidden/>
                <w:sz w:val="28"/>
              </w:rPr>
              <w:t>1</w:t>
            </w:r>
            <w:r w:rsidR="00A642BB" w:rsidRPr="00A642BB">
              <w:rPr>
                <w:rFonts w:ascii="Times New Roman" w:hAnsi="Times New Roman" w:cs="Times New Roman"/>
                <w:noProof/>
                <w:webHidden/>
                <w:sz w:val="28"/>
              </w:rPr>
              <w:fldChar w:fldCharType="end"/>
            </w:r>
          </w:hyperlink>
        </w:p>
        <w:p w14:paraId="41E1C3B1" w14:textId="77777777" w:rsidR="00A642BB" w:rsidRPr="00A642BB" w:rsidRDefault="00CC0B61" w:rsidP="00A642BB">
          <w:pPr>
            <w:pStyle w:val="TOC1"/>
            <w:tabs>
              <w:tab w:val="right" w:leader="dot" w:pos="9010"/>
            </w:tabs>
            <w:spacing w:line="360" w:lineRule="auto"/>
            <w:rPr>
              <w:rFonts w:ascii="Times New Roman" w:eastAsiaTheme="minorEastAsia" w:hAnsi="Times New Roman" w:cs="Times New Roman"/>
              <w:b w:val="0"/>
              <w:bCs w:val="0"/>
              <w:noProof/>
              <w:sz w:val="28"/>
              <w:lang w:eastAsia="en-GB"/>
            </w:rPr>
          </w:pPr>
          <w:hyperlink w:anchor="_Toc2796185" w:history="1">
            <w:r w:rsidR="00A642BB" w:rsidRPr="00A642BB">
              <w:rPr>
                <w:rStyle w:val="Hyperlink"/>
                <w:rFonts w:ascii="Times New Roman" w:hAnsi="Times New Roman" w:cs="Times New Roman"/>
                <w:noProof/>
                <w:sz w:val="28"/>
              </w:rPr>
              <w:t>3.0.   Main Findings.</w:t>
            </w:r>
            <w:r w:rsidR="00A642BB" w:rsidRPr="00A642BB">
              <w:rPr>
                <w:rFonts w:ascii="Times New Roman" w:hAnsi="Times New Roman" w:cs="Times New Roman"/>
                <w:noProof/>
                <w:webHidden/>
                <w:sz w:val="28"/>
              </w:rPr>
              <w:tab/>
            </w:r>
            <w:r w:rsidR="00A642BB" w:rsidRPr="00A642BB">
              <w:rPr>
                <w:rFonts w:ascii="Times New Roman" w:hAnsi="Times New Roman" w:cs="Times New Roman"/>
                <w:noProof/>
                <w:webHidden/>
                <w:sz w:val="28"/>
              </w:rPr>
              <w:fldChar w:fldCharType="begin"/>
            </w:r>
            <w:r w:rsidR="00A642BB" w:rsidRPr="00A642BB">
              <w:rPr>
                <w:rFonts w:ascii="Times New Roman" w:hAnsi="Times New Roman" w:cs="Times New Roman"/>
                <w:noProof/>
                <w:webHidden/>
                <w:sz w:val="28"/>
              </w:rPr>
              <w:instrText xml:space="preserve"> PAGEREF _Toc2796185 \h </w:instrText>
            </w:r>
            <w:r w:rsidR="00A642BB" w:rsidRPr="00A642BB">
              <w:rPr>
                <w:rFonts w:ascii="Times New Roman" w:hAnsi="Times New Roman" w:cs="Times New Roman"/>
                <w:noProof/>
                <w:webHidden/>
                <w:sz w:val="28"/>
              </w:rPr>
            </w:r>
            <w:r w:rsidR="00A642BB" w:rsidRPr="00A642BB">
              <w:rPr>
                <w:rFonts w:ascii="Times New Roman" w:hAnsi="Times New Roman" w:cs="Times New Roman"/>
                <w:noProof/>
                <w:webHidden/>
                <w:sz w:val="28"/>
              </w:rPr>
              <w:fldChar w:fldCharType="separate"/>
            </w:r>
            <w:r w:rsidR="00A642BB" w:rsidRPr="00A642BB">
              <w:rPr>
                <w:rFonts w:ascii="Times New Roman" w:hAnsi="Times New Roman" w:cs="Times New Roman"/>
                <w:noProof/>
                <w:webHidden/>
                <w:sz w:val="28"/>
              </w:rPr>
              <w:t>2</w:t>
            </w:r>
            <w:r w:rsidR="00A642BB" w:rsidRPr="00A642BB">
              <w:rPr>
                <w:rFonts w:ascii="Times New Roman" w:hAnsi="Times New Roman" w:cs="Times New Roman"/>
                <w:noProof/>
                <w:webHidden/>
                <w:sz w:val="28"/>
              </w:rPr>
              <w:fldChar w:fldCharType="end"/>
            </w:r>
          </w:hyperlink>
        </w:p>
        <w:p w14:paraId="0D1D36D8" w14:textId="77777777" w:rsidR="00A642BB" w:rsidRPr="00A642BB" w:rsidRDefault="00CC0B61" w:rsidP="00A642BB">
          <w:pPr>
            <w:pStyle w:val="TOC2"/>
            <w:tabs>
              <w:tab w:val="right" w:leader="dot" w:pos="9010"/>
            </w:tabs>
            <w:spacing w:line="360" w:lineRule="auto"/>
            <w:rPr>
              <w:rFonts w:ascii="Times New Roman" w:eastAsiaTheme="minorEastAsia" w:hAnsi="Times New Roman" w:cs="Times New Roman"/>
              <w:b w:val="0"/>
              <w:bCs w:val="0"/>
              <w:noProof/>
              <w:sz w:val="28"/>
              <w:szCs w:val="24"/>
              <w:lang w:eastAsia="en-GB"/>
            </w:rPr>
          </w:pPr>
          <w:hyperlink w:anchor="_Toc2796186" w:history="1">
            <w:r w:rsidR="00A642BB" w:rsidRPr="00A642BB">
              <w:rPr>
                <w:rStyle w:val="Hyperlink"/>
                <w:rFonts w:ascii="Times New Roman" w:hAnsi="Times New Roman" w:cs="Times New Roman"/>
                <w:b w:val="0"/>
                <w:noProof/>
                <w:sz w:val="24"/>
              </w:rPr>
              <w:t>3.1. A History of the Leadership Discipline.</w:t>
            </w:r>
            <w:r w:rsidR="00A642BB" w:rsidRPr="00A642BB">
              <w:rPr>
                <w:rFonts w:ascii="Times New Roman" w:hAnsi="Times New Roman" w:cs="Times New Roman"/>
                <w:b w:val="0"/>
                <w:noProof/>
                <w:webHidden/>
                <w:sz w:val="24"/>
              </w:rPr>
              <w:tab/>
            </w:r>
            <w:r w:rsidR="00A642BB" w:rsidRPr="00A642BB">
              <w:rPr>
                <w:rFonts w:ascii="Times New Roman" w:hAnsi="Times New Roman" w:cs="Times New Roman"/>
                <w:b w:val="0"/>
                <w:noProof/>
                <w:webHidden/>
                <w:sz w:val="24"/>
              </w:rPr>
              <w:fldChar w:fldCharType="begin"/>
            </w:r>
            <w:r w:rsidR="00A642BB" w:rsidRPr="00A642BB">
              <w:rPr>
                <w:rFonts w:ascii="Times New Roman" w:hAnsi="Times New Roman" w:cs="Times New Roman"/>
                <w:b w:val="0"/>
                <w:noProof/>
                <w:webHidden/>
                <w:sz w:val="24"/>
              </w:rPr>
              <w:instrText xml:space="preserve"> PAGEREF _Toc2796186 \h </w:instrText>
            </w:r>
            <w:r w:rsidR="00A642BB" w:rsidRPr="00A642BB">
              <w:rPr>
                <w:rFonts w:ascii="Times New Roman" w:hAnsi="Times New Roman" w:cs="Times New Roman"/>
                <w:b w:val="0"/>
                <w:noProof/>
                <w:webHidden/>
                <w:sz w:val="24"/>
              </w:rPr>
            </w:r>
            <w:r w:rsidR="00A642BB" w:rsidRPr="00A642BB">
              <w:rPr>
                <w:rFonts w:ascii="Times New Roman" w:hAnsi="Times New Roman" w:cs="Times New Roman"/>
                <w:b w:val="0"/>
                <w:noProof/>
                <w:webHidden/>
                <w:sz w:val="24"/>
              </w:rPr>
              <w:fldChar w:fldCharType="separate"/>
            </w:r>
            <w:r w:rsidR="00A642BB" w:rsidRPr="00A642BB">
              <w:rPr>
                <w:rFonts w:ascii="Times New Roman" w:hAnsi="Times New Roman" w:cs="Times New Roman"/>
                <w:b w:val="0"/>
                <w:noProof/>
                <w:webHidden/>
                <w:sz w:val="24"/>
              </w:rPr>
              <w:t>2</w:t>
            </w:r>
            <w:r w:rsidR="00A642BB" w:rsidRPr="00A642BB">
              <w:rPr>
                <w:rFonts w:ascii="Times New Roman" w:hAnsi="Times New Roman" w:cs="Times New Roman"/>
                <w:b w:val="0"/>
                <w:noProof/>
                <w:webHidden/>
                <w:sz w:val="24"/>
              </w:rPr>
              <w:fldChar w:fldCharType="end"/>
            </w:r>
          </w:hyperlink>
        </w:p>
        <w:p w14:paraId="34CDB245" w14:textId="77777777" w:rsidR="00A642BB" w:rsidRPr="00A642BB" w:rsidRDefault="00CC0B61" w:rsidP="00A642BB">
          <w:pPr>
            <w:pStyle w:val="TOC2"/>
            <w:tabs>
              <w:tab w:val="right" w:leader="dot" w:pos="9010"/>
            </w:tabs>
            <w:spacing w:line="360" w:lineRule="auto"/>
            <w:rPr>
              <w:rFonts w:ascii="Times New Roman" w:eastAsiaTheme="minorEastAsia" w:hAnsi="Times New Roman" w:cs="Times New Roman"/>
              <w:b w:val="0"/>
              <w:bCs w:val="0"/>
              <w:noProof/>
              <w:sz w:val="28"/>
              <w:szCs w:val="24"/>
              <w:lang w:eastAsia="en-GB"/>
            </w:rPr>
          </w:pPr>
          <w:hyperlink w:anchor="_Toc2796187" w:history="1">
            <w:r w:rsidR="00A642BB" w:rsidRPr="00A642BB">
              <w:rPr>
                <w:rStyle w:val="Hyperlink"/>
                <w:rFonts w:ascii="Times New Roman" w:hAnsi="Times New Roman" w:cs="Times New Roman"/>
                <w:b w:val="0"/>
                <w:noProof/>
                <w:sz w:val="24"/>
              </w:rPr>
              <w:t>3.2. Current Themes in Leadership.</w:t>
            </w:r>
            <w:r w:rsidR="00A642BB" w:rsidRPr="00A642BB">
              <w:rPr>
                <w:rFonts w:ascii="Times New Roman" w:hAnsi="Times New Roman" w:cs="Times New Roman"/>
                <w:b w:val="0"/>
                <w:noProof/>
                <w:webHidden/>
                <w:sz w:val="24"/>
              </w:rPr>
              <w:tab/>
            </w:r>
            <w:r w:rsidR="00A642BB" w:rsidRPr="00A642BB">
              <w:rPr>
                <w:rFonts w:ascii="Times New Roman" w:hAnsi="Times New Roman" w:cs="Times New Roman"/>
                <w:b w:val="0"/>
                <w:noProof/>
                <w:webHidden/>
                <w:sz w:val="24"/>
              </w:rPr>
              <w:fldChar w:fldCharType="begin"/>
            </w:r>
            <w:r w:rsidR="00A642BB" w:rsidRPr="00A642BB">
              <w:rPr>
                <w:rFonts w:ascii="Times New Roman" w:hAnsi="Times New Roman" w:cs="Times New Roman"/>
                <w:b w:val="0"/>
                <w:noProof/>
                <w:webHidden/>
                <w:sz w:val="24"/>
              </w:rPr>
              <w:instrText xml:space="preserve"> PAGEREF _Toc2796187 \h </w:instrText>
            </w:r>
            <w:r w:rsidR="00A642BB" w:rsidRPr="00A642BB">
              <w:rPr>
                <w:rFonts w:ascii="Times New Roman" w:hAnsi="Times New Roman" w:cs="Times New Roman"/>
                <w:b w:val="0"/>
                <w:noProof/>
                <w:webHidden/>
                <w:sz w:val="24"/>
              </w:rPr>
            </w:r>
            <w:r w:rsidR="00A642BB" w:rsidRPr="00A642BB">
              <w:rPr>
                <w:rFonts w:ascii="Times New Roman" w:hAnsi="Times New Roman" w:cs="Times New Roman"/>
                <w:b w:val="0"/>
                <w:noProof/>
                <w:webHidden/>
                <w:sz w:val="24"/>
              </w:rPr>
              <w:fldChar w:fldCharType="separate"/>
            </w:r>
            <w:r w:rsidR="00A642BB" w:rsidRPr="00A642BB">
              <w:rPr>
                <w:rFonts w:ascii="Times New Roman" w:hAnsi="Times New Roman" w:cs="Times New Roman"/>
                <w:b w:val="0"/>
                <w:noProof/>
                <w:webHidden/>
                <w:sz w:val="24"/>
              </w:rPr>
              <w:t>3</w:t>
            </w:r>
            <w:r w:rsidR="00A642BB" w:rsidRPr="00A642BB">
              <w:rPr>
                <w:rFonts w:ascii="Times New Roman" w:hAnsi="Times New Roman" w:cs="Times New Roman"/>
                <w:b w:val="0"/>
                <w:noProof/>
                <w:webHidden/>
                <w:sz w:val="24"/>
              </w:rPr>
              <w:fldChar w:fldCharType="end"/>
            </w:r>
          </w:hyperlink>
        </w:p>
        <w:p w14:paraId="523CC493" w14:textId="77777777" w:rsidR="00A642BB" w:rsidRPr="00A642BB" w:rsidRDefault="00CC0B61" w:rsidP="00A642BB">
          <w:pPr>
            <w:pStyle w:val="TOC2"/>
            <w:tabs>
              <w:tab w:val="right" w:leader="dot" w:pos="9010"/>
            </w:tabs>
            <w:spacing w:line="360" w:lineRule="auto"/>
            <w:rPr>
              <w:rFonts w:ascii="Times New Roman" w:eastAsiaTheme="minorEastAsia" w:hAnsi="Times New Roman" w:cs="Times New Roman"/>
              <w:b w:val="0"/>
              <w:bCs w:val="0"/>
              <w:noProof/>
              <w:sz w:val="28"/>
              <w:szCs w:val="24"/>
              <w:lang w:eastAsia="en-GB"/>
            </w:rPr>
          </w:pPr>
          <w:hyperlink w:anchor="_Toc2796188" w:history="1">
            <w:r w:rsidR="00A642BB" w:rsidRPr="00A642BB">
              <w:rPr>
                <w:rStyle w:val="Hyperlink"/>
                <w:rFonts w:ascii="Times New Roman" w:hAnsi="Times New Roman" w:cs="Times New Roman"/>
                <w:b w:val="0"/>
                <w:noProof/>
                <w:sz w:val="24"/>
              </w:rPr>
              <w:t>3.3. LMX (Leader-Member Exchange Theory).</w:t>
            </w:r>
            <w:r w:rsidR="00A642BB" w:rsidRPr="00A642BB">
              <w:rPr>
                <w:rFonts w:ascii="Times New Roman" w:hAnsi="Times New Roman" w:cs="Times New Roman"/>
                <w:b w:val="0"/>
                <w:noProof/>
                <w:webHidden/>
                <w:sz w:val="24"/>
              </w:rPr>
              <w:tab/>
            </w:r>
            <w:r w:rsidR="00A642BB" w:rsidRPr="00A642BB">
              <w:rPr>
                <w:rFonts w:ascii="Times New Roman" w:hAnsi="Times New Roman" w:cs="Times New Roman"/>
                <w:b w:val="0"/>
                <w:noProof/>
                <w:webHidden/>
                <w:sz w:val="24"/>
              </w:rPr>
              <w:fldChar w:fldCharType="begin"/>
            </w:r>
            <w:r w:rsidR="00A642BB" w:rsidRPr="00A642BB">
              <w:rPr>
                <w:rFonts w:ascii="Times New Roman" w:hAnsi="Times New Roman" w:cs="Times New Roman"/>
                <w:b w:val="0"/>
                <w:noProof/>
                <w:webHidden/>
                <w:sz w:val="24"/>
              </w:rPr>
              <w:instrText xml:space="preserve"> PAGEREF _Toc2796188 \h </w:instrText>
            </w:r>
            <w:r w:rsidR="00A642BB" w:rsidRPr="00A642BB">
              <w:rPr>
                <w:rFonts w:ascii="Times New Roman" w:hAnsi="Times New Roman" w:cs="Times New Roman"/>
                <w:b w:val="0"/>
                <w:noProof/>
                <w:webHidden/>
                <w:sz w:val="24"/>
              </w:rPr>
            </w:r>
            <w:r w:rsidR="00A642BB" w:rsidRPr="00A642BB">
              <w:rPr>
                <w:rFonts w:ascii="Times New Roman" w:hAnsi="Times New Roman" w:cs="Times New Roman"/>
                <w:b w:val="0"/>
                <w:noProof/>
                <w:webHidden/>
                <w:sz w:val="24"/>
              </w:rPr>
              <w:fldChar w:fldCharType="separate"/>
            </w:r>
            <w:r w:rsidR="00A642BB" w:rsidRPr="00A642BB">
              <w:rPr>
                <w:rFonts w:ascii="Times New Roman" w:hAnsi="Times New Roman" w:cs="Times New Roman"/>
                <w:b w:val="0"/>
                <w:noProof/>
                <w:webHidden/>
                <w:sz w:val="24"/>
              </w:rPr>
              <w:t>3</w:t>
            </w:r>
            <w:r w:rsidR="00A642BB" w:rsidRPr="00A642BB">
              <w:rPr>
                <w:rFonts w:ascii="Times New Roman" w:hAnsi="Times New Roman" w:cs="Times New Roman"/>
                <w:b w:val="0"/>
                <w:noProof/>
                <w:webHidden/>
                <w:sz w:val="24"/>
              </w:rPr>
              <w:fldChar w:fldCharType="end"/>
            </w:r>
          </w:hyperlink>
        </w:p>
        <w:p w14:paraId="004E2E7F" w14:textId="77777777" w:rsidR="00A642BB" w:rsidRPr="00A642BB" w:rsidRDefault="00CC0B61" w:rsidP="00A642BB">
          <w:pPr>
            <w:pStyle w:val="TOC2"/>
            <w:tabs>
              <w:tab w:val="right" w:leader="dot" w:pos="9010"/>
            </w:tabs>
            <w:spacing w:line="360" w:lineRule="auto"/>
            <w:rPr>
              <w:rFonts w:ascii="Times New Roman" w:eastAsiaTheme="minorEastAsia" w:hAnsi="Times New Roman" w:cs="Times New Roman"/>
              <w:b w:val="0"/>
              <w:bCs w:val="0"/>
              <w:noProof/>
              <w:sz w:val="28"/>
              <w:szCs w:val="24"/>
              <w:lang w:eastAsia="en-GB"/>
            </w:rPr>
          </w:pPr>
          <w:hyperlink w:anchor="_Toc2796189" w:history="1">
            <w:r w:rsidR="00A642BB" w:rsidRPr="00A642BB">
              <w:rPr>
                <w:rStyle w:val="Hyperlink"/>
                <w:rFonts w:ascii="Times New Roman" w:hAnsi="Times New Roman" w:cs="Times New Roman"/>
                <w:b w:val="0"/>
                <w:noProof/>
                <w:sz w:val="24"/>
              </w:rPr>
              <w:t>3.4. Traits and Skills.</w:t>
            </w:r>
            <w:r w:rsidR="00A642BB" w:rsidRPr="00A642BB">
              <w:rPr>
                <w:rFonts w:ascii="Times New Roman" w:hAnsi="Times New Roman" w:cs="Times New Roman"/>
                <w:b w:val="0"/>
                <w:noProof/>
                <w:webHidden/>
                <w:sz w:val="24"/>
              </w:rPr>
              <w:tab/>
            </w:r>
            <w:r w:rsidR="00A642BB" w:rsidRPr="00A642BB">
              <w:rPr>
                <w:rFonts w:ascii="Times New Roman" w:hAnsi="Times New Roman" w:cs="Times New Roman"/>
                <w:b w:val="0"/>
                <w:noProof/>
                <w:webHidden/>
                <w:sz w:val="24"/>
              </w:rPr>
              <w:fldChar w:fldCharType="begin"/>
            </w:r>
            <w:r w:rsidR="00A642BB" w:rsidRPr="00A642BB">
              <w:rPr>
                <w:rFonts w:ascii="Times New Roman" w:hAnsi="Times New Roman" w:cs="Times New Roman"/>
                <w:b w:val="0"/>
                <w:noProof/>
                <w:webHidden/>
                <w:sz w:val="24"/>
              </w:rPr>
              <w:instrText xml:space="preserve"> PAGEREF _Toc2796189 \h </w:instrText>
            </w:r>
            <w:r w:rsidR="00A642BB" w:rsidRPr="00A642BB">
              <w:rPr>
                <w:rFonts w:ascii="Times New Roman" w:hAnsi="Times New Roman" w:cs="Times New Roman"/>
                <w:b w:val="0"/>
                <w:noProof/>
                <w:webHidden/>
                <w:sz w:val="24"/>
              </w:rPr>
            </w:r>
            <w:r w:rsidR="00A642BB" w:rsidRPr="00A642BB">
              <w:rPr>
                <w:rFonts w:ascii="Times New Roman" w:hAnsi="Times New Roman" w:cs="Times New Roman"/>
                <w:b w:val="0"/>
                <w:noProof/>
                <w:webHidden/>
                <w:sz w:val="24"/>
              </w:rPr>
              <w:fldChar w:fldCharType="separate"/>
            </w:r>
            <w:r w:rsidR="00A642BB" w:rsidRPr="00A642BB">
              <w:rPr>
                <w:rFonts w:ascii="Times New Roman" w:hAnsi="Times New Roman" w:cs="Times New Roman"/>
                <w:b w:val="0"/>
                <w:noProof/>
                <w:webHidden/>
                <w:sz w:val="24"/>
              </w:rPr>
              <w:t>5</w:t>
            </w:r>
            <w:r w:rsidR="00A642BB" w:rsidRPr="00A642BB">
              <w:rPr>
                <w:rFonts w:ascii="Times New Roman" w:hAnsi="Times New Roman" w:cs="Times New Roman"/>
                <w:b w:val="0"/>
                <w:noProof/>
                <w:webHidden/>
                <w:sz w:val="24"/>
              </w:rPr>
              <w:fldChar w:fldCharType="end"/>
            </w:r>
          </w:hyperlink>
        </w:p>
        <w:p w14:paraId="525A719D" w14:textId="77777777" w:rsidR="00A642BB" w:rsidRPr="00A642BB" w:rsidRDefault="00CC0B61" w:rsidP="00A642BB">
          <w:pPr>
            <w:pStyle w:val="TOC2"/>
            <w:tabs>
              <w:tab w:val="right" w:leader="dot" w:pos="9010"/>
            </w:tabs>
            <w:spacing w:line="360" w:lineRule="auto"/>
            <w:rPr>
              <w:rFonts w:ascii="Times New Roman" w:eastAsiaTheme="minorEastAsia" w:hAnsi="Times New Roman" w:cs="Times New Roman"/>
              <w:b w:val="0"/>
              <w:bCs w:val="0"/>
              <w:noProof/>
              <w:sz w:val="28"/>
              <w:szCs w:val="24"/>
              <w:lang w:eastAsia="en-GB"/>
            </w:rPr>
          </w:pPr>
          <w:hyperlink w:anchor="_Toc2796190" w:history="1">
            <w:r w:rsidR="00A642BB" w:rsidRPr="00A642BB">
              <w:rPr>
                <w:rStyle w:val="Hyperlink"/>
                <w:rFonts w:ascii="Times New Roman" w:hAnsi="Times New Roman" w:cs="Times New Roman"/>
                <w:b w:val="0"/>
                <w:noProof/>
                <w:sz w:val="24"/>
              </w:rPr>
              <w:t>3.5. Path-Goal Theory.</w:t>
            </w:r>
            <w:r w:rsidR="00A642BB" w:rsidRPr="00A642BB">
              <w:rPr>
                <w:rFonts w:ascii="Times New Roman" w:hAnsi="Times New Roman" w:cs="Times New Roman"/>
                <w:b w:val="0"/>
                <w:noProof/>
                <w:webHidden/>
                <w:sz w:val="24"/>
              </w:rPr>
              <w:tab/>
            </w:r>
            <w:r w:rsidR="00A642BB" w:rsidRPr="00A642BB">
              <w:rPr>
                <w:rFonts w:ascii="Times New Roman" w:hAnsi="Times New Roman" w:cs="Times New Roman"/>
                <w:b w:val="0"/>
                <w:noProof/>
                <w:webHidden/>
                <w:sz w:val="24"/>
              </w:rPr>
              <w:fldChar w:fldCharType="begin"/>
            </w:r>
            <w:r w:rsidR="00A642BB" w:rsidRPr="00A642BB">
              <w:rPr>
                <w:rFonts w:ascii="Times New Roman" w:hAnsi="Times New Roman" w:cs="Times New Roman"/>
                <w:b w:val="0"/>
                <w:noProof/>
                <w:webHidden/>
                <w:sz w:val="24"/>
              </w:rPr>
              <w:instrText xml:space="preserve"> PAGEREF _Toc2796190 \h </w:instrText>
            </w:r>
            <w:r w:rsidR="00A642BB" w:rsidRPr="00A642BB">
              <w:rPr>
                <w:rFonts w:ascii="Times New Roman" w:hAnsi="Times New Roman" w:cs="Times New Roman"/>
                <w:b w:val="0"/>
                <w:noProof/>
                <w:webHidden/>
                <w:sz w:val="24"/>
              </w:rPr>
            </w:r>
            <w:r w:rsidR="00A642BB" w:rsidRPr="00A642BB">
              <w:rPr>
                <w:rFonts w:ascii="Times New Roman" w:hAnsi="Times New Roman" w:cs="Times New Roman"/>
                <w:b w:val="0"/>
                <w:noProof/>
                <w:webHidden/>
                <w:sz w:val="24"/>
              </w:rPr>
              <w:fldChar w:fldCharType="separate"/>
            </w:r>
            <w:r w:rsidR="00A642BB" w:rsidRPr="00A642BB">
              <w:rPr>
                <w:rFonts w:ascii="Times New Roman" w:hAnsi="Times New Roman" w:cs="Times New Roman"/>
                <w:b w:val="0"/>
                <w:noProof/>
                <w:webHidden/>
                <w:sz w:val="24"/>
              </w:rPr>
              <w:t>6</w:t>
            </w:r>
            <w:r w:rsidR="00A642BB" w:rsidRPr="00A642BB">
              <w:rPr>
                <w:rFonts w:ascii="Times New Roman" w:hAnsi="Times New Roman" w:cs="Times New Roman"/>
                <w:b w:val="0"/>
                <w:noProof/>
                <w:webHidden/>
                <w:sz w:val="24"/>
              </w:rPr>
              <w:fldChar w:fldCharType="end"/>
            </w:r>
          </w:hyperlink>
        </w:p>
        <w:p w14:paraId="72C565B5" w14:textId="77777777" w:rsidR="00A642BB" w:rsidRPr="00A642BB" w:rsidRDefault="00CC0B61" w:rsidP="00A642BB">
          <w:pPr>
            <w:pStyle w:val="TOC2"/>
            <w:tabs>
              <w:tab w:val="right" w:leader="dot" w:pos="9010"/>
            </w:tabs>
            <w:spacing w:line="360" w:lineRule="auto"/>
            <w:rPr>
              <w:rFonts w:ascii="Times New Roman" w:eastAsiaTheme="minorEastAsia" w:hAnsi="Times New Roman" w:cs="Times New Roman"/>
              <w:b w:val="0"/>
              <w:bCs w:val="0"/>
              <w:noProof/>
              <w:sz w:val="28"/>
              <w:szCs w:val="24"/>
              <w:lang w:eastAsia="en-GB"/>
            </w:rPr>
          </w:pPr>
          <w:hyperlink w:anchor="_Toc2796191" w:history="1">
            <w:r w:rsidR="00A642BB" w:rsidRPr="00A642BB">
              <w:rPr>
                <w:rStyle w:val="Hyperlink"/>
                <w:rFonts w:ascii="Times New Roman" w:hAnsi="Times New Roman" w:cs="Times New Roman"/>
                <w:b w:val="0"/>
                <w:noProof/>
                <w:sz w:val="24"/>
              </w:rPr>
              <w:t>3.6. Blake &amp; Mouton’s Managerial Grid.</w:t>
            </w:r>
            <w:r w:rsidR="00A642BB" w:rsidRPr="00A642BB">
              <w:rPr>
                <w:rFonts w:ascii="Times New Roman" w:hAnsi="Times New Roman" w:cs="Times New Roman"/>
                <w:b w:val="0"/>
                <w:noProof/>
                <w:webHidden/>
                <w:sz w:val="24"/>
              </w:rPr>
              <w:tab/>
            </w:r>
            <w:r w:rsidR="00A642BB" w:rsidRPr="00A642BB">
              <w:rPr>
                <w:rFonts w:ascii="Times New Roman" w:hAnsi="Times New Roman" w:cs="Times New Roman"/>
                <w:b w:val="0"/>
                <w:noProof/>
                <w:webHidden/>
                <w:sz w:val="24"/>
              </w:rPr>
              <w:fldChar w:fldCharType="begin"/>
            </w:r>
            <w:r w:rsidR="00A642BB" w:rsidRPr="00A642BB">
              <w:rPr>
                <w:rFonts w:ascii="Times New Roman" w:hAnsi="Times New Roman" w:cs="Times New Roman"/>
                <w:b w:val="0"/>
                <w:noProof/>
                <w:webHidden/>
                <w:sz w:val="24"/>
              </w:rPr>
              <w:instrText xml:space="preserve"> PAGEREF _Toc2796191 \h </w:instrText>
            </w:r>
            <w:r w:rsidR="00A642BB" w:rsidRPr="00A642BB">
              <w:rPr>
                <w:rFonts w:ascii="Times New Roman" w:hAnsi="Times New Roman" w:cs="Times New Roman"/>
                <w:b w:val="0"/>
                <w:noProof/>
                <w:webHidden/>
                <w:sz w:val="24"/>
              </w:rPr>
            </w:r>
            <w:r w:rsidR="00A642BB" w:rsidRPr="00A642BB">
              <w:rPr>
                <w:rFonts w:ascii="Times New Roman" w:hAnsi="Times New Roman" w:cs="Times New Roman"/>
                <w:b w:val="0"/>
                <w:noProof/>
                <w:webHidden/>
                <w:sz w:val="24"/>
              </w:rPr>
              <w:fldChar w:fldCharType="separate"/>
            </w:r>
            <w:r w:rsidR="00A642BB" w:rsidRPr="00A642BB">
              <w:rPr>
                <w:rFonts w:ascii="Times New Roman" w:hAnsi="Times New Roman" w:cs="Times New Roman"/>
                <w:b w:val="0"/>
                <w:noProof/>
                <w:webHidden/>
                <w:sz w:val="24"/>
              </w:rPr>
              <w:t>7</w:t>
            </w:r>
            <w:r w:rsidR="00A642BB" w:rsidRPr="00A642BB">
              <w:rPr>
                <w:rFonts w:ascii="Times New Roman" w:hAnsi="Times New Roman" w:cs="Times New Roman"/>
                <w:b w:val="0"/>
                <w:noProof/>
                <w:webHidden/>
                <w:sz w:val="24"/>
              </w:rPr>
              <w:fldChar w:fldCharType="end"/>
            </w:r>
          </w:hyperlink>
        </w:p>
        <w:p w14:paraId="19DBB888" w14:textId="77777777" w:rsidR="00A642BB" w:rsidRPr="00A642BB" w:rsidRDefault="00CC0B61" w:rsidP="00A642BB">
          <w:pPr>
            <w:pStyle w:val="TOC2"/>
            <w:tabs>
              <w:tab w:val="right" w:leader="dot" w:pos="9010"/>
            </w:tabs>
            <w:spacing w:line="360" w:lineRule="auto"/>
            <w:rPr>
              <w:rFonts w:ascii="Times New Roman" w:eastAsiaTheme="minorEastAsia" w:hAnsi="Times New Roman" w:cs="Times New Roman"/>
              <w:b w:val="0"/>
              <w:bCs w:val="0"/>
              <w:noProof/>
              <w:sz w:val="28"/>
              <w:szCs w:val="24"/>
              <w:lang w:eastAsia="en-GB"/>
            </w:rPr>
          </w:pPr>
          <w:hyperlink w:anchor="_Toc2796192" w:history="1">
            <w:r w:rsidR="00A642BB" w:rsidRPr="00A642BB">
              <w:rPr>
                <w:rStyle w:val="Hyperlink"/>
                <w:rFonts w:ascii="Times New Roman" w:hAnsi="Times New Roman" w:cs="Times New Roman"/>
                <w:b w:val="0"/>
                <w:noProof/>
                <w:sz w:val="24"/>
              </w:rPr>
              <w:t>3.7. Situational Approach.</w:t>
            </w:r>
            <w:r w:rsidR="00A642BB" w:rsidRPr="00A642BB">
              <w:rPr>
                <w:rFonts w:ascii="Times New Roman" w:hAnsi="Times New Roman" w:cs="Times New Roman"/>
                <w:b w:val="0"/>
                <w:noProof/>
                <w:webHidden/>
                <w:sz w:val="24"/>
              </w:rPr>
              <w:tab/>
            </w:r>
            <w:r w:rsidR="00A642BB" w:rsidRPr="00A642BB">
              <w:rPr>
                <w:rFonts w:ascii="Times New Roman" w:hAnsi="Times New Roman" w:cs="Times New Roman"/>
                <w:b w:val="0"/>
                <w:noProof/>
                <w:webHidden/>
                <w:sz w:val="24"/>
              </w:rPr>
              <w:fldChar w:fldCharType="begin"/>
            </w:r>
            <w:r w:rsidR="00A642BB" w:rsidRPr="00A642BB">
              <w:rPr>
                <w:rFonts w:ascii="Times New Roman" w:hAnsi="Times New Roman" w:cs="Times New Roman"/>
                <w:b w:val="0"/>
                <w:noProof/>
                <w:webHidden/>
                <w:sz w:val="24"/>
              </w:rPr>
              <w:instrText xml:space="preserve"> PAGEREF _Toc2796192 \h </w:instrText>
            </w:r>
            <w:r w:rsidR="00A642BB" w:rsidRPr="00A642BB">
              <w:rPr>
                <w:rFonts w:ascii="Times New Roman" w:hAnsi="Times New Roman" w:cs="Times New Roman"/>
                <w:b w:val="0"/>
                <w:noProof/>
                <w:webHidden/>
                <w:sz w:val="24"/>
              </w:rPr>
            </w:r>
            <w:r w:rsidR="00A642BB" w:rsidRPr="00A642BB">
              <w:rPr>
                <w:rFonts w:ascii="Times New Roman" w:hAnsi="Times New Roman" w:cs="Times New Roman"/>
                <w:b w:val="0"/>
                <w:noProof/>
                <w:webHidden/>
                <w:sz w:val="24"/>
              </w:rPr>
              <w:fldChar w:fldCharType="separate"/>
            </w:r>
            <w:r w:rsidR="00A642BB" w:rsidRPr="00A642BB">
              <w:rPr>
                <w:rFonts w:ascii="Times New Roman" w:hAnsi="Times New Roman" w:cs="Times New Roman"/>
                <w:b w:val="0"/>
                <w:noProof/>
                <w:webHidden/>
                <w:sz w:val="24"/>
              </w:rPr>
              <w:t>10</w:t>
            </w:r>
            <w:r w:rsidR="00A642BB" w:rsidRPr="00A642BB">
              <w:rPr>
                <w:rFonts w:ascii="Times New Roman" w:hAnsi="Times New Roman" w:cs="Times New Roman"/>
                <w:b w:val="0"/>
                <w:noProof/>
                <w:webHidden/>
                <w:sz w:val="24"/>
              </w:rPr>
              <w:fldChar w:fldCharType="end"/>
            </w:r>
          </w:hyperlink>
        </w:p>
        <w:p w14:paraId="1D4302EA" w14:textId="77777777" w:rsidR="00A642BB" w:rsidRPr="00A642BB" w:rsidRDefault="00CC0B61" w:rsidP="00A642BB">
          <w:pPr>
            <w:pStyle w:val="TOC1"/>
            <w:tabs>
              <w:tab w:val="left" w:pos="720"/>
              <w:tab w:val="right" w:leader="dot" w:pos="9010"/>
            </w:tabs>
            <w:spacing w:line="360" w:lineRule="auto"/>
            <w:rPr>
              <w:rFonts w:ascii="Times New Roman" w:eastAsiaTheme="minorEastAsia" w:hAnsi="Times New Roman" w:cs="Times New Roman"/>
              <w:b w:val="0"/>
              <w:bCs w:val="0"/>
              <w:noProof/>
              <w:sz w:val="28"/>
              <w:lang w:eastAsia="en-GB"/>
            </w:rPr>
          </w:pPr>
          <w:hyperlink w:anchor="_Toc2796193" w:history="1">
            <w:r w:rsidR="00A642BB" w:rsidRPr="00A642BB">
              <w:rPr>
                <w:rStyle w:val="Hyperlink"/>
                <w:rFonts w:ascii="Times New Roman" w:hAnsi="Times New Roman" w:cs="Times New Roman"/>
                <w:noProof/>
                <w:sz w:val="28"/>
              </w:rPr>
              <w:t>3.0.</w:t>
            </w:r>
            <w:r w:rsidR="00A642BB" w:rsidRPr="00A642BB">
              <w:rPr>
                <w:rFonts w:ascii="Times New Roman" w:eastAsiaTheme="minorEastAsia" w:hAnsi="Times New Roman" w:cs="Times New Roman"/>
                <w:b w:val="0"/>
                <w:bCs w:val="0"/>
                <w:noProof/>
                <w:sz w:val="28"/>
                <w:lang w:eastAsia="en-GB"/>
              </w:rPr>
              <w:tab/>
            </w:r>
            <w:r w:rsidR="00A642BB" w:rsidRPr="00A642BB">
              <w:rPr>
                <w:rStyle w:val="Hyperlink"/>
                <w:rFonts w:ascii="Times New Roman" w:hAnsi="Times New Roman" w:cs="Times New Roman"/>
                <w:noProof/>
                <w:sz w:val="28"/>
              </w:rPr>
              <w:t>Conclusions.</w:t>
            </w:r>
            <w:r w:rsidR="00A642BB" w:rsidRPr="00A642BB">
              <w:rPr>
                <w:rFonts w:ascii="Times New Roman" w:hAnsi="Times New Roman" w:cs="Times New Roman"/>
                <w:noProof/>
                <w:webHidden/>
                <w:sz w:val="28"/>
              </w:rPr>
              <w:tab/>
            </w:r>
            <w:r w:rsidR="00A642BB" w:rsidRPr="00A642BB">
              <w:rPr>
                <w:rFonts w:ascii="Times New Roman" w:hAnsi="Times New Roman" w:cs="Times New Roman"/>
                <w:noProof/>
                <w:webHidden/>
                <w:sz w:val="28"/>
              </w:rPr>
              <w:fldChar w:fldCharType="begin"/>
            </w:r>
            <w:r w:rsidR="00A642BB" w:rsidRPr="00A642BB">
              <w:rPr>
                <w:rFonts w:ascii="Times New Roman" w:hAnsi="Times New Roman" w:cs="Times New Roman"/>
                <w:noProof/>
                <w:webHidden/>
                <w:sz w:val="28"/>
              </w:rPr>
              <w:instrText xml:space="preserve"> PAGEREF _Toc2796193 \h </w:instrText>
            </w:r>
            <w:r w:rsidR="00A642BB" w:rsidRPr="00A642BB">
              <w:rPr>
                <w:rFonts w:ascii="Times New Roman" w:hAnsi="Times New Roman" w:cs="Times New Roman"/>
                <w:noProof/>
                <w:webHidden/>
                <w:sz w:val="28"/>
              </w:rPr>
            </w:r>
            <w:r w:rsidR="00A642BB" w:rsidRPr="00A642BB">
              <w:rPr>
                <w:rFonts w:ascii="Times New Roman" w:hAnsi="Times New Roman" w:cs="Times New Roman"/>
                <w:noProof/>
                <w:webHidden/>
                <w:sz w:val="28"/>
              </w:rPr>
              <w:fldChar w:fldCharType="separate"/>
            </w:r>
            <w:r w:rsidR="00A642BB" w:rsidRPr="00A642BB">
              <w:rPr>
                <w:rFonts w:ascii="Times New Roman" w:hAnsi="Times New Roman" w:cs="Times New Roman"/>
                <w:noProof/>
                <w:webHidden/>
                <w:sz w:val="28"/>
              </w:rPr>
              <w:t>11</w:t>
            </w:r>
            <w:r w:rsidR="00A642BB" w:rsidRPr="00A642BB">
              <w:rPr>
                <w:rFonts w:ascii="Times New Roman" w:hAnsi="Times New Roman" w:cs="Times New Roman"/>
                <w:noProof/>
                <w:webHidden/>
                <w:sz w:val="28"/>
              </w:rPr>
              <w:fldChar w:fldCharType="end"/>
            </w:r>
          </w:hyperlink>
        </w:p>
        <w:p w14:paraId="2ED385C1" w14:textId="77777777" w:rsidR="00A642BB" w:rsidRPr="00A642BB" w:rsidRDefault="00CC0B61" w:rsidP="00A642BB">
          <w:pPr>
            <w:pStyle w:val="TOC1"/>
            <w:tabs>
              <w:tab w:val="left" w:pos="720"/>
              <w:tab w:val="right" w:leader="dot" w:pos="9010"/>
            </w:tabs>
            <w:spacing w:line="360" w:lineRule="auto"/>
            <w:rPr>
              <w:rFonts w:ascii="Times New Roman" w:eastAsiaTheme="minorEastAsia" w:hAnsi="Times New Roman" w:cs="Times New Roman"/>
              <w:b w:val="0"/>
              <w:bCs w:val="0"/>
              <w:noProof/>
              <w:sz w:val="28"/>
              <w:lang w:eastAsia="en-GB"/>
            </w:rPr>
          </w:pPr>
          <w:hyperlink w:anchor="_Toc2796194" w:history="1">
            <w:r w:rsidR="00A642BB" w:rsidRPr="00A642BB">
              <w:rPr>
                <w:rStyle w:val="Hyperlink"/>
                <w:rFonts w:ascii="Times New Roman" w:hAnsi="Times New Roman" w:cs="Times New Roman"/>
                <w:noProof/>
                <w:sz w:val="28"/>
              </w:rPr>
              <w:t>4.0.</w:t>
            </w:r>
            <w:r w:rsidR="00A642BB" w:rsidRPr="00A642BB">
              <w:rPr>
                <w:rFonts w:ascii="Times New Roman" w:eastAsiaTheme="minorEastAsia" w:hAnsi="Times New Roman" w:cs="Times New Roman"/>
                <w:b w:val="0"/>
                <w:bCs w:val="0"/>
                <w:noProof/>
                <w:sz w:val="28"/>
                <w:lang w:eastAsia="en-GB"/>
              </w:rPr>
              <w:tab/>
            </w:r>
            <w:r w:rsidR="00A642BB" w:rsidRPr="00A642BB">
              <w:rPr>
                <w:rStyle w:val="Hyperlink"/>
                <w:rFonts w:ascii="Times New Roman" w:hAnsi="Times New Roman" w:cs="Times New Roman"/>
                <w:noProof/>
                <w:sz w:val="28"/>
              </w:rPr>
              <w:t>Recommendations.</w:t>
            </w:r>
            <w:r w:rsidR="00A642BB" w:rsidRPr="00A642BB">
              <w:rPr>
                <w:rFonts w:ascii="Times New Roman" w:hAnsi="Times New Roman" w:cs="Times New Roman"/>
                <w:noProof/>
                <w:webHidden/>
                <w:sz w:val="28"/>
              </w:rPr>
              <w:tab/>
            </w:r>
            <w:r w:rsidR="00A642BB" w:rsidRPr="00A642BB">
              <w:rPr>
                <w:rFonts w:ascii="Times New Roman" w:hAnsi="Times New Roman" w:cs="Times New Roman"/>
                <w:noProof/>
                <w:webHidden/>
                <w:sz w:val="28"/>
              </w:rPr>
              <w:fldChar w:fldCharType="begin"/>
            </w:r>
            <w:r w:rsidR="00A642BB" w:rsidRPr="00A642BB">
              <w:rPr>
                <w:rFonts w:ascii="Times New Roman" w:hAnsi="Times New Roman" w:cs="Times New Roman"/>
                <w:noProof/>
                <w:webHidden/>
                <w:sz w:val="28"/>
              </w:rPr>
              <w:instrText xml:space="preserve"> PAGEREF _Toc2796194 \h </w:instrText>
            </w:r>
            <w:r w:rsidR="00A642BB" w:rsidRPr="00A642BB">
              <w:rPr>
                <w:rFonts w:ascii="Times New Roman" w:hAnsi="Times New Roman" w:cs="Times New Roman"/>
                <w:noProof/>
                <w:webHidden/>
                <w:sz w:val="28"/>
              </w:rPr>
            </w:r>
            <w:r w:rsidR="00A642BB" w:rsidRPr="00A642BB">
              <w:rPr>
                <w:rFonts w:ascii="Times New Roman" w:hAnsi="Times New Roman" w:cs="Times New Roman"/>
                <w:noProof/>
                <w:webHidden/>
                <w:sz w:val="28"/>
              </w:rPr>
              <w:fldChar w:fldCharType="separate"/>
            </w:r>
            <w:r w:rsidR="00A642BB" w:rsidRPr="00A642BB">
              <w:rPr>
                <w:rFonts w:ascii="Times New Roman" w:hAnsi="Times New Roman" w:cs="Times New Roman"/>
                <w:noProof/>
                <w:webHidden/>
                <w:sz w:val="28"/>
              </w:rPr>
              <w:t>12</w:t>
            </w:r>
            <w:r w:rsidR="00A642BB" w:rsidRPr="00A642BB">
              <w:rPr>
                <w:rFonts w:ascii="Times New Roman" w:hAnsi="Times New Roman" w:cs="Times New Roman"/>
                <w:noProof/>
                <w:webHidden/>
                <w:sz w:val="28"/>
              </w:rPr>
              <w:fldChar w:fldCharType="end"/>
            </w:r>
          </w:hyperlink>
        </w:p>
        <w:p w14:paraId="03BF002E" w14:textId="77777777" w:rsidR="00A642BB" w:rsidRPr="00A642BB" w:rsidRDefault="00CC0B61" w:rsidP="00A642BB">
          <w:pPr>
            <w:pStyle w:val="TOC1"/>
            <w:tabs>
              <w:tab w:val="right" w:leader="dot" w:pos="9010"/>
            </w:tabs>
            <w:spacing w:line="360" w:lineRule="auto"/>
            <w:rPr>
              <w:rFonts w:ascii="Times New Roman" w:eastAsiaTheme="minorEastAsia" w:hAnsi="Times New Roman" w:cs="Times New Roman"/>
              <w:b w:val="0"/>
              <w:bCs w:val="0"/>
              <w:noProof/>
              <w:sz w:val="28"/>
              <w:lang w:eastAsia="en-GB"/>
            </w:rPr>
          </w:pPr>
          <w:hyperlink w:anchor="_Toc2796195" w:history="1">
            <w:r w:rsidR="00A642BB" w:rsidRPr="00A642BB">
              <w:rPr>
                <w:rStyle w:val="Hyperlink"/>
                <w:rFonts w:ascii="Times New Roman" w:hAnsi="Times New Roman" w:cs="Times New Roman"/>
                <w:noProof/>
                <w:sz w:val="28"/>
              </w:rPr>
              <w:t>Reference List.</w:t>
            </w:r>
            <w:r w:rsidR="00A642BB" w:rsidRPr="00A642BB">
              <w:rPr>
                <w:rFonts w:ascii="Times New Roman" w:hAnsi="Times New Roman" w:cs="Times New Roman"/>
                <w:noProof/>
                <w:webHidden/>
                <w:sz w:val="28"/>
              </w:rPr>
              <w:tab/>
            </w:r>
            <w:r w:rsidR="00A642BB" w:rsidRPr="00A642BB">
              <w:rPr>
                <w:rFonts w:ascii="Times New Roman" w:hAnsi="Times New Roman" w:cs="Times New Roman"/>
                <w:noProof/>
                <w:webHidden/>
                <w:sz w:val="28"/>
              </w:rPr>
              <w:fldChar w:fldCharType="begin"/>
            </w:r>
            <w:r w:rsidR="00A642BB" w:rsidRPr="00A642BB">
              <w:rPr>
                <w:rFonts w:ascii="Times New Roman" w:hAnsi="Times New Roman" w:cs="Times New Roman"/>
                <w:noProof/>
                <w:webHidden/>
                <w:sz w:val="28"/>
              </w:rPr>
              <w:instrText xml:space="preserve"> PAGEREF _Toc2796195 \h </w:instrText>
            </w:r>
            <w:r w:rsidR="00A642BB" w:rsidRPr="00A642BB">
              <w:rPr>
                <w:rFonts w:ascii="Times New Roman" w:hAnsi="Times New Roman" w:cs="Times New Roman"/>
                <w:noProof/>
                <w:webHidden/>
                <w:sz w:val="28"/>
              </w:rPr>
            </w:r>
            <w:r w:rsidR="00A642BB" w:rsidRPr="00A642BB">
              <w:rPr>
                <w:rFonts w:ascii="Times New Roman" w:hAnsi="Times New Roman" w:cs="Times New Roman"/>
                <w:noProof/>
                <w:webHidden/>
                <w:sz w:val="28"/>
              </w:rPr>
              <w:fldChar w:fldCharType="separate"/>
            </w:r>
            <w:r w:rsidR="00A642BB" w:rsidRPr="00A642BB">
              <w:rPr>
                <w:rFonts w:ascii="Times New Roman" w:hAnsi="Times New Roman" w:cs="Times New Roman"/>
                <w:noProof/>
                <w:webHidden/>
                <w:sz w:val="28"/>
              </w:rPr>
              <w:t>13</w:t>
            </w:r>
            <w:r w:rsidR="00A642BB" w:rsidRPr="00A642BB">
              <w:rPr>
                <w:rFonts w:ascii="Times New Roman" w:hAnsi="Times New Roman" w:cs="Times New Roman"/>
                <w:noProof/>
                <w:webHidden/>
                <w:sz w:val="28"/>
              </w:rPr>
              <w:fldChar w:fldCharType="end"/>
            </w:r>
          </w:hyperlink>
        </w:p>
        <w:p w14:paraId="517687A0" w14:textId="77777777" w:rsidR="00A642BB" w:rsidRPr="00A642BB" w:rsidRDefault="00CC0B61" w:rsidP="00A642BB">
          <w:pPr>
            <w:pStyle w:val="TOC1"/>
            <w:tabs>
              <w:tab w:val="right" w:leader="dot" w:pos="9010"/>
            </w:tabs>
            <w:spacing w:line="360" w:lineRule="auto"/>
            <w:rPr>
              <w:rFonts w:ascii="Times New Roman" w:eastAsiaTheme="minorEastAsia" w:hAnsi="Times New Roman" w:cs="Times New Roman"/>
              <w:b w:val="0"/>
              <w:bCs w:val="0"/>
              <w:noProof/>
              <w:sz w:val="28"/>
              <w:lang w:eastAsia="en-GB"/>
            </w:rPr>
          </w:pPr>
          <w:hyperlink w:anchor="_Toc2796196" w:history="1">
            <w:r w:rsidR="00A642BB" w:rsidRPr="00A642BB">
              <w:rPr>
                <w:rStyle w:val="Hyperlink"/>
                <w:rFonts w:ascii="Times New Roman" w:hAnsi="Times New Roman" w:cs="Times New Roman"/>
                <w:noProof/>
                <w:sz w:val="28"/>
              </w:rPr>
              <w:t>Appendices.</w:t>
            </w:r>
            <w:r w:rsidR="00A642BB" w:rsidRPr="00A642BB">
              <w:rPr>
                <w:rFonts w:ascii="Times New Roman" w:hAnsi="Times New Roman" w:cs="Times New Roman"/>
                <w:noProof/>
                <w:webHidden/>
                <w:sz w:val="28"/>
              </w:rPr>
              <w:tab/>
            </w:r>
            <w:r w:rsidR="00A642BB" w:rsidRPr="00A642BB">
              <w:rPr>
                <w:rFonts w:ascii="Times New Roman" w:hAnsi="Times New Roman" w:cs="Times New Roman"/>
                <w:noProof/>
                <w:webHidden/>
                <w:sz w:val="28"/>
              </w:rPr>
              <w:fldChar w:fldCharType="begin"/>
            </w:r>
            <w:r w:rsidR="00A642BB" w:rsidRPr="00A642BB">
              <w:rPr>
                <w:rFonts w:ascii="Times New Roman" w:hAnsi="Times New Roman" w:cs="Times New Roman"/>
                <w:noProof/>
                <w:webHidden/>
                <w:sz w:val="28"/>
              </w:rPr>
              <w:instrText xml:space="preserve"> PAGEREF _Toc2796196 \h </w:instrText>
            </w:r>
            <w:r w:rsidR="00A642BB" w:rsidRPr="00A642BB">
              <w:rPr>
                <w:rFonts w:ascii="Times New Roman" w:hAnsi="Times New Roman" w:cs="Times New Roman"/>
                <w:noProof/>
                <w:webHidden/>
                <w:sz w:val="28"/>
              </w:rPr>
            </w:r>
            <w:r w:rsidR="00A642BB" w:rsidRPr="00A642BB">
              <w:rPr>
                <w:rFonts w:ascii="Times New Roman" w:hAnsi="Times New Roman" w:cs="Times New Roman"/>
                <w:noProof/>
                <w:webHidden/>
                <w:sz w:val="28"/>
              </w:rPr>
              <w:fldChar w:fldCharType="separate"/>
            </w:r>
            <w:r w:rsidR="00A642BB" w:rsidRPr="00A642BB">
              <w:rPr>
                <w:rFonts w:ascii="Times New Roman" w:hAnsi="Times New Roman" w:cs="Times New Roman"/>
                <w:noProof/>
                <w:webHidden/>
                <w:sz w:val="28"/>
              </w:rPr>
              <w:t>17</w:t>
            </w:r>
            <w:r w:rsidR="00A642BB" w:rsidRPr="00A642BB">
              <w:rPr>
                <w:rFonts w:ascii="Times New Roman" w:hAnsi="Times New Roman" w:cs="Times New Roman"/>
                <w:noProof/>
                <w:webHidden/>
                <w:sz w:val="28"/>
              </w:rPr>
              <w:fldChar w:fldCharType="end"/>
            </w:r>
          </w:hyperlink>
        </w:p>
        <w:p w14:paraId="5EDC64F0" w14:textId="1DCF6904" w:rsidR="009C0CF4" w:rsidRPr="00A642BB" w:rsidRDefault="00D93888" w:rsidP="00A642BB">
          <w:pPr>
            <w:spacing w:line="360" w:lineRule="auto"/>
            <w:rPr>
              <w:rFonts w:ascii="Times New Roman" w:hAnsi="Times New Roman" w:cs="Times New Roman"/>
              <w:sz w:val="28"/>
            </w:rPr>
          </w:pPr>
          <w:r w:rsidRPr="00A642BB">
            <w:rPr>
              <w:rFonts w:ascii="Times New Roman" w:hAnsi="Times New Roman" w:cs="Times New Roman"/>
              <w:b/>
              <w:bCs/>
              <w:noProof/>
              <w:sz w:val="28"/>
            </w:rPr>
            <w:fldChar w:fldCharType="end"/>
          </w:r>
        </w:p>
      </w:sdtContent>
    </w:sdt>
    <w:p w14:paraId="38FC91C6" w14:textId="37E1B311" w:rsidR="009C0CF4" w:rsidRPr="00A642BB" w:rsidRDefault="009C0CF4" w:rsidP="00A642BB">
      <w:pPr>
        <w:spacing w:line="360" w:lineRule="auto"/>
        <w:rPr>
          <w:rFonts w:ascii="Times New Roman" w:hAnsi="Times New Roman" w:cs="Times New Roman"/>
          <w:sz w:val="28"/>
        </w:rPr>
      </w:pPr>
    </w:p>
    <w:p w14:paraId="689F5496" w14:textId="37819E35" w:rsidR="009C0CF4" w:rsidRPr="00A642BB" w:rsidRDefault="009C0CF4" w:rsidP="00A642BB">
      <w:pPr>
        <w:spacing w:line="360" w:lineRule="auto"/>
        <w:rPr>
          <w:rFonts w:ascii="Times New Roman" w:hAnsi="Times New Roman" w:cs="Times New Roman"/>
          <w:sz w:val="28"/>
        </w:rPr>
      </w:pPr>
    </w:p>
    <w:p w14:paraId="029F3B4A" w14:textId="5DDE8FEE" w:rsidR="009C0CF4" w:rsidRPr="00E54283" w:rsidRDefault="009C0CF4" w:rsidP="00E54283">
      <w:pPr>
        <w:spacing w:line="360" w:lineRule="auto"/>
        <w:rPr>
          <w:rFonts w:ascii="Times New Roman" w:hAnsi="Times New Roman" w:cs="Times New Roman"/>
        </w:rPr>
      </w:pPr>
    </w:p>
    <w:p w14:paraId="3E4496D8" w14:textId="5795E0A9" w:rsidR="00D169D0" w:rsidRDefault="00D169D0" w:rsidP="009C0CF4">
      <w:pPr>
        <w:rPr>
          <w:rFonts w:ascii="Times New Roman" w:hAnsi="Times New Roman" w:cs="Times New Roman"/>
        </w:rPr>
      </w:pPr>
    </w:p>
    <w:p w14:paraId="090E3847" w14:textId="77777777" w:rsidR="00D169D0" w:rsidRPr="00D169D0" w:rsidRDefault="00D169D0" w:rsidP="00D169D0">
      <w:pPr>
        <w:rPr>
          <w:rFonts w:ascii="Times New Roman" w:hAnsi="Times New Roman" w:cs="Times New Roman"/>
        </w:rPr>
      </w:pPr>
    </w:p>
    <w:p w14:paraId="4C70E213" w14:textId="77777777" w:rsidR="00D169D0" w:rsidRPr="00D169D0" w:rsidRDefault="00D169D0" w:rsidP="00D169D0">
      <w:pPr>
        <w:rPr>
          <w:rFonts w:ascii="Times New Roman" w:hAnsi="Times New Roman" w:cs="Times New Roman"/>
        </w:rPr>
      </w:pPr>
    </w:p>
    <w:p w14:paraId="3F37417A" w14:textId="77777777" w:rsidR="00D169D0" w:rsidRPr="00D169D0" w:rsidRDefault="00D169D0" w:rsidP="00D169D0">
      <w:pPr>
        <w:rPr>
          <w:rFonts w:ascii="Times New Roman" w:hAnsi="Times New Roman" w:cs="Times New Roman"/>
        </w:rPr>
      </w:pPr>
    </w:p>
    <w:p w14:paraId="005A5EBE" w14:textId="77777777" w:rsidR="00D169D0" w:rsidRPr="00D169D0" w:rsidRDefault="00D169D0" w:rsidP="00D169D0">
      <w:pPr>
        <w:rPr>
          <w:rFonts w:ascii="Times New Roman" w:hAnsi="Times New Roman" w:cs="Times New Roman"/>
        </w:rPr>
      </w:pPr>
    </w:p>
    <w:p w14:paraId="2BD89E2B" w14:textId="25F15D71" w:rsidR="00961C56" w:rsidRPr="00D169D0" w:rsidRDefault="00D169D0" w:rsidP="00D169D0">
      <w:pPr>
        <w:tabs>
          <w:tab w:val="left" w:pos="5708"/>
        </w:tabs>
        <w:rPr>
          <w:rFonts w:ascii="Times New Roman" w:hAnsi="Times New Roman" w:cs="Times New Roman"/>
        </w:rPr>
        <w:sectPr w:rsidR="00961C56" w:rsidRPr="00D169D0" w:rsidSect="00961C56">
          <w:headerReference w:type="default" r:id="rId11"/>
          <w:footerReference w:type="even" r:id="rId12"/>
          <w:footerReference w:type="default" r:id="rId13"/>
          <w:footerReference w:type="first" r:id="rId14"/>
          <w:pgSz w:w="11900" w:h="16840"/>
          <w:pgMar w:top="1440" w:right="1440" w:bottom="1440" w:left="1440" w:header="720" w:footer="720" w:gutter="0"/>
          <w:pgNumType w:start="1"/>
          <w:cols w:space="720"/>
          <w:titlePg/>
          <w:docGrid w:linePitch="360"/>
        </w:sectPr>
      </w:pPr>
      <w:r>
        <w:rPr>
          <w:rFonts w:ascii="Times New Roman" w:hAnsi="Times New Roman" w:cs="Times New Roman"/>
        </w:rPr>
        <w:tab/>
      </w:r>
    </w:p>
    <w:p w14:paraId="513FF950" w14:textId="3BDE11EB" w:rsidR="00206BE0" w:rsidRDefault="003F1B8F" w:rsidP="005604BE">
      <w:pPr>
        <w:pStyle w:val="Heading1"/>
        <w:numPr>
          <w:ilvl w:val="0"/>
          <w:numId w:val="5"/>
        </w:numPr>
        <w:spacing w:line="360" w:lineRule="auto"/>
        <w:rPr>
          <w:rFonts w:ascii="Times New Roman" w:hAnsi="Times New Roman" w:cs="Times New Roman"/>
          <w:color w:val="FF0000"/>
        </w:rPr>
      </w:pPr>
      <w:bookmarkStart w:id="0" w:name="_Toc2796183"/>
      <w:r w:rsidRPr="00687635">
        <w:rPr>
          <w:rFonts w:ascii="Times New Roman" w:hAnsi="Times New Roman" w:cs="Times New Roman"/>
        </w:rPr>
        <w:lastRenderedPageBreak/>
        <w:t>Introduction</w:t>
      </w:r>
      <w:r w:rsidR="00D169D0">
        <w:rPr>
          <w:rFonts w:ascii="Times New Roman" w:hAnsi="Times New Roman" w:cs="Times New Roman"/>
        </w:rPr>
        <w:t>.</w:t>
      </w:r>
      <w:bookmarkEnd w:id="0"/>
    </w:p>
    <w:p w14:paraId="0E2BDFEF" w14:textId="2200C29B" w:rsidR="00917E86" w:rsidRDefault="00E35E87" w:rsidP="00F020C6">
      <w:pPr>
        <w:spacing w:line="360" w:lineRule="auto"/>
        <w:rPr>
          <w:rFonts w:ascii="Times New Roman" w:eastAsiaTheme="majorEastAsia" w:hAnsi="Times New Roman" w:cs="Times New Roman"/>
          <w:color w:val="000000" w:themeColor="text1"/>
          <w:szCs w:val="32"/>
        </w:rPr>
      </w:pPr>
      <w:r>
        <w:rPr>
          <w:rFonts w:ascii="Times New Roman" w:eastAsiaTheme="majorEastAsia" w:hAnsi="Times New Roman" w:cs="Times New Roman"/>
          <w:color w:val="000000" w:themeColor="text1"/>
          <w:szCs w:val="32"/>
        </w:rPr>
        <w:t>This report will</w:t>
      </w:r>
      <w:r w:rsidR="005C109A">
        <w:rPr>
          <w:rFonts w:ascii="Times New Roman" w:eastAsiaTheme="majorEastAsia" w:hAnsi="Times New Roman" w:cs="Times New Roman"/>
          <w:color w:val="000000" w:themeColor="text1"/>
          <w:szCs w:val="32"/>
        </w:rPr>
        <w:t xml:space="preserve"> critically a</w:t>
      </w:r>
      <w:r>
        <w:rPr>
          <w:rFonts w:ascii="Times New Roman" w:eastAsiaTheme="majorEastAsia" w:hAnsi="Times New Roman" w:cs="Times New Roman"/>
          <w:color w:val="000000" w:themeColor="text1"/>
          <w:szCs w:val="32"/>
        </w:rPr>
        <w:t>nalyse the leadership style of Elon Musk</w:t>
      </w:r>
      <w:r w:rsidR="005C109A">
        <w:rPr>
          <w:rFonts w:ascii="Times New Roman" w:eastAsiaTheme="majorEastAsia" w:hAnsi="Times New Roman" w:cs="Times New Roman"/>
          <w:color w:val="000000" w:themeColor="text1"/>
          <w:szCs w:val="32"/>
        </w:rPr>
        <w:t xml:space="preserve">. A good starting point would be to define leadership, however, the </w:t>
      </w:r>
      <w:r w:rsidR="00F020C6">
        <w:rPr>
          <w:rFonts w:ascii="Times New Roman" w:eastAsiaTheme="majorEastAsia" w:hAnsi="Times New Roman" w:cs="Times New Roman"/>
          <w:color w:val="000000" w:themeColor="text1"/>
          <w:szCs w:val="32"/>
        </w:rPr>
        <w:t xml:space="preserve">fact that there are entire books solely on the concept of leadership elucidates </w:t>
      </w:r>
      <w:r w:rsidR="00524750">
        <w:rPr>
          <w:rFonts w:ascii="Times New Roman" w:eastAsiaTheme="majorEastAsia" w:hAnsi="Times New Roman" w:cs="Times New Roman"/>
          <w:color w:val="000000" w:themeColor="text1"/>
          <w:szCs w:val="32"/>
        </w:rPr>
        <w:t xml:space="preserve">incredible </w:t>
      </w:r>
      <w:r w:rsidR="00F020C6">
        <w:rPr>
          <w:rFonts w:ascii="Times New Roman" w:eastAsiaTheme="majorEastAsia" w:hAnsi="Times New Roman" w:cs="Times New Roman"/>
          <w:color w:val="000000" w:themeColor="text1"/>
          <w:szCs w:val="32"/>
        </w:rPr>
        <w:t>difficult</w:t>
      </w:r>
      <w:r w:rsidR="00524750">
        <w:rPr>
          <w:rFonts w:ascii="Times New Roman" w:eastAsiaTheme="majorEastAsia" w:hAnsi="Times New Roman" w:cs="Times New Roman"/>
          <w:color w:val="000000" w:themeColor="text1"/>
          <w:szCs w:val="32"/>
        </w:rPr>
        <w:t>y in formulating</w:t>
      </w:r>
      <w:r w:rsidR="00F020C6">
        <w:rPr>
          <w:rFonts w:ascii="Times New Roman" w:eastAsiaTheme="majorEastAsia" w:hAnsi="Times New Roman" w:cs="Times New Roman"/>
          <w:color w:val="000000" w:themeColor="text1"/>
          <w:szCs w:val="32"/>
        </w:rPr>
        <w:t xml:space="preserve"> a comprehensive </w:t>
      </w:r>
      <w:r w:rsidR="005C109A">
        <w:rPr>
          <w:rFonts w:ascii="Times New Roman" w:eastAsiaTheme="majorEastAsia" w:hAnsi="Times New Roman" w:cs="Times New Roman"/>
          <w:color w:val="000000" w:themeColor="text1"/>
          <w:szCs w:val="32"/>
        </w:rPr>
        <w:t xml:space="preserve">and accepted </w:t>
      </w:r>
      <w:r w:rsidR="00F020C6">
        <w:rPr>
          <w:rFonts w:ascii="Times New Roman" w:eastAsiaTheme="majorEastAsia" w:hAnsi="Times New Roman" w:cs="Times New Roman"/>
          <w:color w:val="000000" w:themeColor="text1"/>
          <w:szCs w:val="32"/>
        </w:rPr>
        <w:t>definition in just a sentence or two.</w:t>
      </w:r>
      <w:r w:rsidR="00AC0CE4">
        <w:rPr>
          <w:rFonts w:ascii="Times New Roman" w:eastAsiaTheme="majorEastAsia" w:hAnsi="Times New Roman" w:cs="Times New Roman"/>
          <w:color w:val="000000" w:themeColor="text1"/>
          <w:szCs w:val="32"/>
        </w:rPr>
        <w:t xml:space="preserve"> As Stogdill (1974, p.7) </w:t>
      </w:r>
      <w:r w:rsidR="00B47A7D">
        <w:rPr>
          <w:rFonts w:ascii="Times New Roman" w:eastAsiaTheme="majorEastAsia" w:hAnsi="Times New Roman" w:cs="Times New Roman"/>
          <w:color w:val="000000" w:themeColor="text1"/>
          <w:szCs w:val="32"/>
        </w:rPr>
        <w:t xml:space="preserve">famously </w:t>
      </w:r>
      <w:r w:rsidR="00AC0CE4">
        <w:rPr>
          <w:rFonts w:ascii="Times New Roman" w:eastAsiaTheme="majorEastAsia" w:hAnsi="Times New Roman" w:cs="Times New Roman"/>
          <w:color w:val="000000" w:themeColor="text1"/>
          <w:szCs w:val="32"/>
        </w:rPr>
        <w:t xml:space="preserve">suggested, there are almost as many contrasting definitions of the term as people who have tried to define it. </w:t>
      </w:r>
      <w:r w:rsidR="00F020C6">
        <w:rPr>
          <w:rFonts w:ascii="Times New Roman" w:eastAsiaTheme="majorEastAsia" w:hAnsi="Times New Roman" w:cs="Times New Roman"/>
          <w:color w:val="000000" w:themeColor="text1"/>
          <w:szCs w:val="32"/>
        </w:rPr>
        <w:t xml:space="preserve"> Hence, many theorists have differing perceptions of what leadership is. </w:t>
      </w:r>
    </w:p>
    <w:p w14:paraId="172886D5" w14:textId="77777777" w:rsidR="00917E86" w:rsidRDefault="00917E86" w:rsidP="00F020C6">
      <w:pPr>
        <w:spacing w:line="360" w:lineRule="auto"/>
        <w:rPr>
          <w:rFonts w:ascii="Times New Roman" w:eastAsiaTheme="majorEastAsia" w:hAnsi="Times New Roman" w:cs="Times New Roman"/>
          <w:color w:val="000000" w:themeColor="text1"/>
          <w:szCs w:val="32"/>
        </w:rPr>
      </w:pPr>
    </w:p>
    <w:p w14:paraId="2733BFD3" w14:textId="7FA64490" w:rsidR="00917E86" w:rsidRDefault="00917E86" w:rsidP="00F020C6">
      <w:pPr>
        <w:spacing w:line="360" w:lineRule="auto"/>
        <w:rPr>
          <w:rFonts w:ascii="Times New Roman" w:eastAsiaTheme="majorEastAsia" w:hAnsi="Times New Roman" w:cs="Times New Roman"/>
          <w:color w:val="000000" w:themeColor="text1"/>
          <w:szCs w:val="32"/>
        </w:rPr>
      </w:pPr>
      <w:r>
        <w:rPr>
          <w:rFonts w:ascii="Times New Roman" w:eastAsiaTheme="majorEastAsia" w:hAnsi="Times New Roman" w:cs="Times New Roman"/>
          <w:color w:val="000000" w:themeColor="text1"/>
          <w:szCs w:val="32"/>
        </w:rPr>
        <w:t>Leadership</w:t>
      </w:r>
      <w:r w:rsidR="00691D07">
        <w:rPr>
          <w:rFonts w:ascii="Times New Roman" w:eastAsiaTheme="majorEastAsia" w:hAnsi="Times New Roman" w:cs="Times New Roman"/>
          <w:color w:val="000000" w:themeColor="text1"/>
          <w:szCs w:val="32"/>
        </w:rPr>
        <w:t xml:space="preserve"> is</w:t>
      </w:r>
      <w:r w:rsidR="00C01442">
        <w:rPr>
          <w:rFonts w:ascii="Times New Roman" w:eastAsiaTheme="majorEastAsia" w:hAnsi="Times New Roman" w:cs="Times New Roman"/>
          <w:color w:val="000000" w:themeColor="text1"/>
          <w:szCs w:val="32"/>
        </w:rPr>
        <w:t xml:space="preserve"> an </w:t>
      </w:r>
      <w:r>
        <w:rPr>
          <w:rFonts w:ascii="Times New Roman" w:eastAsiaTheme="majorEastAsia" w:hAnsi="Times New Roman" w:cs="Times New Roman"/>
          <w:color w:val="000000" w:themeColor="text1"/>
          <w:szCs w:val="32"/>
        </w:rPr>
        <w:t>ever-adapting</w:t>
      </w:r>
      <w:r w:rsidR="00C01442">
        <w:rPr>
          <w:rFonts w:ascii="Times New Roman" w:eastAsiaTheme="majorEastAsia" w:hAnsi="Times New Roman" w:cs="Times New Roman"/>
          <w:color w:val="000000" w:themeColor="text1"/>
          <w:szCs w:val="32"/>
        </w:rPr>
        <w:t xml:space="preserve"> concept </w:t>
      </w:r>
      <w:r>
        <w:rPr>
          <w:rFonts w:ascii="Times New Roman" w:eastAsiaTheme="majorEastAsia" w:hAnsi="Times New Roman" w:cs="Times New Roman"/>
          <w:color w:val="000000" w:themeColor="text1"/>
          <w:szCs w:val="32"/>
        </w:rPr>
        <w:t xml:space="preserve">influenced heavily by societal normative values. </w:t>
      </w:r>
      <w:r w:rsidR="00526701">
        <w:rPr>
          <w:rFonts w:ascii="Times New Roman" w:eastAsiaTheme="majorEastAsia" w:hAnsi="Times New Roman" w:cs="Times New Roman"/>
          <w:color w:val="000000" w:themeColor="text1"/>
          <w:szCs w:val="32"/>
        </w:rPr>
        <w:t>This is epitomised by e</w:t>
      </w:r>
      <w:r>
        <w:rPr>
          <w:rFonts w:ascii="Times New Roman" w:eastAsiaTheme="majorEastAsia" w:hAnsi="Times New Roman" w:cs="Times New Roman"/>
          <w:color w:val="000000" w:themeColor="text1"/>
          <w:szCs w:val="32"/>
        </w:rPr>
        <w:t>arly 1900’</w:t>
      </w:r>
      <w:r w:rsidR="00526701">
        <w:rPr>
          <w:rFonts w:ascii="Times New Roman" w:eastAsiaTheme="majorEastAsia" w:hAnsi="Times New Roman" w:cs="Times New Roman"/>
          <w:color w:val="000000" w:themeColor="text1"/>
          <w:szCs w:val="32"/>
        </w:rPr>
        <w:t>s definitions including</w:t>
      </w:r>
      <w:r>
        <w:rPr>
          <w:rFonts w:ascii="Times New Roman" w:eastAsiaTheme="majorEastAsia" w:hAnsi="Times New Roman" w:cs="Times New Roman"/>
          <w:color w:val="000000" w:themeColor="text1"/>
          <w:szCs w:val="32"/>
        </w:rPr>
        <w:t xml:space="preserve"> terminology such as ‘obedience, respect, loyalty and cooperation’ (Moore, 1927, p.124). </w:t>
      </w:r>
      <w:r w:rsidR="00526701">
        <w:rPr>
          <w:rFonts w:ascii="Times New Roman" w:eastAsiaTheme="majorEastAsia" w:hAnsi="Times New Roman" w:cs="Times New Roman"/>
          <w:color w:val="000000" w:themeColor="text1"/>
          <w:szCs w:val="32"/>
        </w:rPr>
        <w:t>A modernised definition by t</w:t>
      </w:r>
      <w:r w:rsidR="00D56612">
        <w:rPr>
          <w:rFonts w:ascii="Times New Roman" w:eastAsiaTheme="majorEastAsia" w:hAnsi="Times New Roman" w:cs="Times New Roman"/>
          <w:color w:val="000000" w:themeColor="text1"/>
          <w:szCs w:val="32"/>
        </w:rPr>
        <w:t>he CIPD (2019) suggest</w:t>
      </w:r>
      <w:r w:rsidR="00526701">
        <w:rPr>
          <w:rFonts w:ascii="Times New Roman" w:eastAsiaTheme="majorEastAsia" w:hAnsi="Times New Roman" w:cs="Times New Roman"/>
          <w:color w:val="000000" w:themeColor="text1"/>
          <w:szCs w:val="32"/>
        </w:rPr>
        <w:t>s</w:t>
      </w:r>
      <w:r w:rsidR="00D56612">
        <w:rPr>
          <w:rFonts w:ascii="Times New Roman" w:eastAsiaTheme="majorEastAsia" w:hAnsi="Times New Roman" w:cs="Times New Roman"/>
          <w:color w:val="000000" w:themeColor="text1"/>
          <w:szCs w:val="32"/>
        </w:rPr>
        <w:t xml:space="preserve"> leadership is ‘the ability to influence people by demonstrating positive personal attributes and behaviours’.</w:t>
      </w:r>
      <w:r w:rsidR="00524750">
        <w:rPr>
          <w:rFonts w:ascii="Times New Roman" w:eastAsiaTheme="majorEastAsia" w:hAnsi="Times New Roman" w:cs="Times New Roman"/>
          <w:color w:val="000000" w:themeColor="text1"/>
          <w:szCs w:val="32"/>
        </w:rPr>
        <w:t xml:space="preserve"> T</w:t>
      </w:r>
      <w:r w:rsidR="00154DC9">
        <w:rPr>
          <w:rFonts w:ascii="Times New Roman" w:eastAsiaTheme="majorEastAsia" w:hAnsi="Times New Roman" w:cs="Times New Roman"/>
          <w:color w:val="000000" w:themeColor="text1"/>
          <w:szCs w:val="32"/>
        </w:rPr>
        <w:t>he key word appear</w:t>
      </w:r>
      <w:r w:rsidR="00A76580">
        <w:rPr>
          <w:rFonts w:ascii="Times New Roman" w:eastAsiaTheme="majorEastAsia" w:hAnsi="Times New Roman" w:cs="Times New Roman"/>
          <w:color w:val="000000" w:themeColor="text1"/>
          <w:szCs w:val="32"/>
        </w:rPr>
        <w:t>ing</w:t>
      </w:r>
      <w:r w:rsidR="00154DC9">
        <w:rPr>
          <w:rFonts w:ascii="Times New Roman" w:eastAsiaTheme="majorEastAsia" w:hAnsi="Times New Roman" w:cs="Times New Roman"/>
          <w:color w:val="000000" w:themeColor="text1"/>
          <w:szCs w:val="32"/>
        </w:rPr>
        <w:t xml:space="preserve"> in numerous definitions </w:t>
      </w:r>
      <w:r w:rsidR="00526701">
        <w:rPr>
          <w:rFonts w:ascii="Times New Roman" w:eastAsiaTheme="majorEastAsia" w:hAnsi="Times New Roman" w:cs="Times New Roman"/>
          <w:color w:val="000000" w:themeColor="text1"/>
          <w:szCs w:val="32"/>
        </w:rPr>
        <w:t xml:space="preserve">both modern and historic </w:t>
      </w:r>
      <w:r w:rsidR="00524750">
        <w:rPr>
          <w:rFonts w:ascii="Times New Roman" w:eastAsiaTheme="majorEastAsia" w:hAnsi="Times New Roman" w:cs="Times New Roman"/>
          <w:color w:val="000000" w:themeColor="text1"/>
          <w:szCs w:val="32"/>
        </w:rPr>
        <w:t xml:space="preserve">is; </w:t>
      </w:r>
      <w:r w:rsidR="00154DC9">
        <w:rPr>
          <w:rFonts w:ascii="Times New Roman" w:eastAsiaTheme="majorEastAsia" w:hAnsi="Times New Roman" w:cs="Times New Roman"/>
          <w:color w:val="000000" w:themeColor="text1"/>
          <w:szCs w:val="32"/>
        </w:rPr>
        <w:t xml:space="preserve">influence (Bernard, </w:t>
      </w:r>
      <w:r w:rsidR="00524750">
        <w:rPr>
          <w:rFonts w:ascii="Times New Roman" w:eastAsiaTheme="majorEastAsia" w:hAnsi="Times New Roman" w:cs="Times New Roman"/>
          <w:color w:val="000000" w:themeColor="text1"/>
          <w:szCs w:val="32"/>
        </w:rPr>
        <w:t>1940, p.11;</w:t>
      </w:r>
      <w:r w:rsidR="00BE00FB">
        <w:rPr>
          <w:rFonts w:ascii="Times New Roman" w:eastAsiaTheme="majorEastAsia" w:hAnsi="Times New Roman" w:cs="Times New Roman"/>
          <w:color w:val="000000" w:themeColor="text1"/>
          <w:szCs w:val="32"/>
        </w:rPr>
        <w:t xml:space="preserve"> Blake and Mouton, 1981; Hersey and Blanchard</w:t>
      </w:r>
      <w:r w:rsidR="000A2DF9">
        <w:rPr>
          <w:rFonts w:ascii="Times New Roman" w:eastAsiaTheme="majorEastAsia" w:hAnsi="Times New Roman" w:cs="Times New Roman"/>
          <w:color w:val="000000" w:themeColor="text1"/>
          <w:szCs w:val="32"/>
        </w:rPr>
        <w:t>, 1969).</w:t>
      </w:r>
      <w:r w:rsidR="00526701">
        <w:rPr>
          <w:rFonts w:ascii="Times New Roman" w:eastAsiaTheme="majorEastAsia" w:hAnsi="Times New Roman" w:cs="Times New Roman"/>
          <w:color w:val="000000" w:themeColor="text1"/>
          <w:szCs w:val="32"/>
        </w:rPr>
        <w:t xml:space="preserve"> </w:t>
      </w:r>
      <w:r w:rsidR="00691D07">
        <w:rPr>
          <w:rFonts w:ascii="Times New Roman" w:eastAsiaTheme="majorEastAsia" w:hAnsi="Times New Roman" w:cs="Times New Roman"/>
          <w:color w:val="000000" w:themeColor="text1"/>
          <w:szCs w:val="32"/>
        </w:rPr>
        <w:t>Peter Northouse (2016, p.6) describes leadership as ‘a process whereby an individual influences a group of individuals to achieve a common goal’. It can</w:t>
      </w:r>
      <w:r w:rsidR="00526701">
        <w:rPr>
          <w:rFonts w:ascii="Times New Roman" w:eastAsiaTheme="majorEastAsia" w:hAnsi="Times New Roman" w:cs="Times New Roman"/>
          <w:color w:val="000000" w:themeColor="text1"/>
          <w:szCs w:val="32"/>
        </w:rPr>
        <w:t xml:space="preserve"> therefore be deduced that influence is of paramount importance in leadership.</w:t>
      </w:r>
    </w:p>
    <w:p w14:paraId="7DB026FF" w14:textId="77777777" w:rsidR="00691D07" w:rsidRPr="00917E86" w:rsidRDefault="00691D07" w:rsidP="00F020C6">
      <w:pPr>
        <w:spacing w:line="360" w:lineRule="auto"/>
        <w:rPr>
          <w:rFonts w:ascii="Times New Roman" w:eastAsiaTheme="majorEastAsia" w:hAnsi="Times New Roman" w:cs="Times New Roman"/>
          <w:color w:val="000000" w:themeColor="text1"/>
          <w:szCs w:val="32"/>
        </w:rPr>
      </w:pPr>
    </w:p>
    <w:p w14:paraId="380C2B43" w14:textId="52B86939" w:rsidR="00D468EC" w:rsidRDefault="00687635" w:rsidP="005604BE">
      <w:pPr>
        <w:pStyle w:val="Heading1"/>
        <w:numPr>
          <w:ilvl w:val="0"/>
          <w:numId w:val="4"/>
        </w:numPr>
        <w:spacing w:line="360" w:lineRule="auto"/>
        <w:rPr>
          <w:rFonts w:ascii="Times New Roman" w:hAnsi="Times New Roman" w:cs="Times New Roman"/>
          <w:color w:val="FF0000"/>
          <w:szCs w:val="26"/>
        </w:rPr>
      </w:pPr>
      <w:bookmarkStart w:id="1" w:name="_Toc2796184"/>
      <w:r w:rsidRPr="00687635">
        <w:rPr>
          <w:rFonts w:ascii="Times New Roman" w:hAnsi="Times New Roman" w:cs="Times New Roman"/>
          <w:szCs w:val="26"/>
        </w:rPr>
        <w:t>Elon Musk</w:t>
      </w:r>
      <w:r w:rsidR="00D169D0">
        <w:rPr>
          <w:rFonts w:ascii="Times New Roman" w:hAnsi="Times New Roman" w:cs="Times New Roman"/>
          <w:szCs w:val="26"/>
        </w:rPr>
        <w:t>.</w:t>
      </w:r>
      <w:bookmarkEnd w:id="1"/>
    </w:p>
    <w:p w14:paraId="45E4861A" w14:textId="3054C789" w:rsidR="00547FF0" w:rsidRPr="0070078B" w:rsidRDefault="00A76580" w:rsidP="0070078B">
      <w:pPr>
        <w:spacing w:line="360" w:lineRule="auto"/>
        <w:rPr>
          <w:rFonts w:ascii="Times New Roman" w:hAnsi="Times New Roman" w:cs="Times New Roman"/>
        </w:rPr>
      </w:pPr>
      <w:r>
        <w:rPr>
          <w:rFonts w:ascii="Times New Roman" w:hAnsi="Times New Roman" w:cs="Times New Roman"/>
        </w:rPr>
        <w:t xml:space="preserve">The report </w:t>
      </w:r>
      <w:r w:rsidR="00526701">
        <w:rPr>
          <w:rFonts w:ascii="Times New Roman" w:hAnsi="Times New Roman" w:cs="Times New Roman"/>
        </w:rPr>
        <w:t>assess</w:t>
      </w:r>
      <w:r>
        <w:rPr>
          <w:rFonts w:ascii="Times New Roman" w:hAnsi="Times New Roman" w:cs="Times New Roman"/>
        </w:rPr>
        <w:t>es</w:t>
      </w:r>
      <w:r w:rsidR="00526701">
        <w:rPr>
          <w:rFonts w:ascii="Times New Roman" w:hAnsi="Times New Roman" w:cs="Times New Roman"/>
        </w:rPr>
        <w:t xml:space="preserve"> the leadership style of </w:t>
      </w:r>
      <w:r w:rsidR="0070078B">
        <w:rPr>
          <w:rFonts w:ascii="Times New Roman" w:hAnsi="Times New Roman" w:cs="Times New Roman"/>
        </w:rPr>
        <w:t>billionaire</w:t>
      </w:r>
      <w:r w:rsidR="00227F3B">
        <w:rPr>
          <w:rFonts w:ascii="Times New Roman" w:hAnsi="Times New Roman" w:cs="Times New Roman"/>
        </w:rPr>
        <w:t xml:space="preserve"> entrepreneur</w:t>
      </w:r>
      <w:r w:rsidR="0070078B">
        <w:rPr>
          <w:rFonts w:ascii="Times New Roman" w:hAnsi="Times New Roman" w:cs="Times New Roman"/>
        </w:rPr>
        <w:t xml:space="preserve"> Elon Musk. </w:t>
      </w:r>
      <w:r w:rsidR="00723DA7">
        <w:rPr>
          <w:rFonts w:ascii="Times New Roman" w:hAnsi="Times New Roman" w:cs="Times New Roman"/>
        </w:rPr>
        <w:t>With a net worth of $21.6bn (Forbes, 2019), h</w:t>
      </w:r>
      <w:r w:rsidR="0070078B">
        <w:rPr>
          <w:rFonts w:ascii="Times New Roman" w:hAnsi="Times New Roman" w:cs="Times New Roman"/>
        </w:rPr>
        <w:t xml:space="preserve">e is perhaps </w:t>
      </w:r>
      <w:r w:rsidR="00723DA7">
        <w:rPr>
          <w:rFonts w:ascii="Times New Roman" w:hAnsi="Times New Roman" w:cs="Times New Roman"/>
        </w:rPr>
        <w:t>best</w:t>
      </w:r>
      <w:r w:rsidR="00E251BE">
        <w:rPr>
          <w:rFonts w:ascii="Times New Roman" w:hAnsi="Times New Roman" w:cs="Times New Roman"/>
        </w:rPr>
        <w:t xml:space="preserve"> known as</w:t>
      </w:r>
      <w:r w:rsidR="0070078B">
        <w:rPr>
          <w:rFonts w:ascii="Times New Roman" w:hAnsi="Times New Roman" w:cs="Times New Roman"/>
        </w:rPr>
        <w:t xml:space="preserve"> CEO of Tesla, Inc. </w:t>
      </w:r>
      <w:r w:rsidR="00D74829">
        <w:rPr>
          <w:rFonts w:ascii="Times New Roman" w:hAnsi="Times New Roman" w:cs="Times New Roman"/>
        </w:rPr>
        <w:t>and SpaceX</w:t>
      </w:r>
      <w:r>
        <w:rPr>
          <w:rFonts w:ascii="Times New Roman" w:hAnsi="Times New Roman" w:cs="Times New Roman"/>
        </w:rPr>
        <w:t xml:space="preserve"> which</w:t>
      </w:r>
      <w:r w:rsidR="00637FBD">
        <w:rPr>
          <w:rFonts w:ascii="Times New Roman" w:hAnsi="Times New Roman" w:cs="Times New Roman"/>
        </w:rPr>
        <w:t xml:space="preserve"> docked the first commercial spaceship at the International Space Station (Mosher, 2019).</w:t>
      </w:r>
      <w:r w:rsidR="00D74829">
        <w:rPr>
          <w:rFonts w:ascii="Times New Roman" w:hAnsi="Times New Roman" w:cs="Times New Roman"/>
        </w:rPr>
        <w:t xml:space="preserve"> </w:t>
      </w:r>
      <w:r w:rsidR="00227F3B">
        <w:rPr>
          <w:rFonts w:ascii="Times New Roman" w:hAnsi="Times New Roman" w:cs="Times New Roman"/>
        </w:rPr>
        <w:t xml:space="preserve">He also co-founded; </w:t>
      </w:r>
      <w:r w:rsidR="00B47A7D">
        <w:rPr>
          <w:rFonts w:ascii="Times New Roman" w:hAnsi="Times New Roman" w:cs="Times New Roman"/>
        </w:rPr>
        <w:t>PayPal</w:t>
      </w:r>
      <w:r w:rsidR="00227F3B">
        <w:rPr>
          <w:rFonts w:ascii="Times New Roman" w:hAnsi="Times New Roman" w:cs="Times New Roman"/>
        </w:rPr>
        <w:t>, Neuralink and The Boring Company</w:t>
      </w:r>
      <w:r w:rsidR="008C3A8D">
        <w:rPr>
          <w:rFonts w:ascii="Times New Roman" w:hAnsi="Times New Roman" w:cs="Times New Roman"/>
        </w:rPr>
        <w:t xml:space="preserve"> (Bryant, 2018).</w:t>
      </w:r>
      <w:r w:rsidR="00A57D81">
        <w:rPr>
          <w:rFonts w:ascii="Times New Roman" w:hAnsi="Times New Roman" w:cs="Times New Roman"/>
        </w:rPr>
        <w:t xml:space="preserve"> Musk</w:t>
      </w:r>
      <w:r w:rsidR="00724976">
        <w:rPr>
          <w:rFonts w:ascii="Times New Roman" w:hAnsi="Times New Roman" w:cs="Times New Roman"/>
        </w:rPr>
        <w:t>’s</w:t>
      </w:r>
      <w:r w:rsidR="0052774E">
        <w:rPr>
          <w:rFonts w:ascii="Times New Roman" w:hAnsi="Times New Roman" w:cs="Times New Roman"/>
        </w:rPr>
        <w:t xml:space="preserve"> environmentally conscientious </w:t>
      </w:r>
      <w:r w:rsidR="00724976">
        <w:rPr>
          <w:rFonts w:ascii="Times New Roman" w:hAnsi="Times New Roman" w:cs="Times New Roman"/>
        </w:rPr>
        <w:t>goals include;</w:t>
      </w:r>
      <w:r w:rsidR="0052774E">
        <w:rPr>
          <w:rFonts w:ascii="Times New Roman" w:hAnsi="Times New Roman" w:cs="Times New Roman"/>
        </w:rPr>
        <w:t xml:space="preserve"> reduction of global warming through sus</w:t>
      </w:r>
      <w:r>
        <w:rPr>
          <w:rFonts w:ascii="Times New Roman" w:hAnsi="Times New Roman" w:cs="Times New Roman"/>
        </w:rPr>
        <w:t xml:space="preserve">tainable energy, establishing human colonies on </w:t>
      </w:r>
      <w:r w:rsidR="0052774E">
        <w:rPr>
          <w:rFonts w:ascii="Times New Roman" w:hAnsi="Times New Roman" w:cs="Times New Roman"/>
        </w:rPr>
        <w:t xml:space="preserve">Mars and creating </w:t>
      </w:r>
      <w:r>
        <w:rPr>
          <w:rFonts w:ascii="Times New Roman" w:hAnsi="Times New Roman" w:cs="Times New Roman"/>
        </w:rPr>
        <w:t>a</w:t>
      </w:r>
      <w:r w:rsidR="0052774E">
        <w:rPr>
          <w:rFonts w:ascii="Times New Roman" w:hAnsi="Times New Roman" w:cs="Times New Roman"/>
        </w:rPr>
        <w:t xml:space="preserve"> high-speed</w:t>
      </w:r>
      <w:r w:rsidR="00B47A7D">
        <w:rPr>
          <w:rFonts w:ascii="Times New Roman" w:hAnsi="Times New Roman" w:cs="Times New Roman"/>
        </w:rPr>
        <w:t xml:space="preserve"> transport system known as the Hyperloop through his business conglomerate.</w:t>
      </w:r>
      <w:r>
        <w:rPr>
          <w:rFonts w:ascii="Times New Roman" w:hAnsi="Times New Roman" w:cs="Times New Roman"/>
        </w:rPr>
        <w:t xml:space="preserve"> Despite his wealth, he is praised</w:t>
      </w:r>
      <w:r w:rsidR="00724976">
        <w:rPr>
          <w:rFonts w:ascii="Times New Roman" w:hAnsi="Times New Roman" w:cs="Times New Roman"/>
        </w:rPr>
        <w:t xml:space="preserve"> </w:t>
      </w:r>
      <w:r w:rsidR="00B47A7D">
        <w:rPr>
          <w:rFonts w:ascii="Times New Roman" w:hAnsi="Times New Roman" w:cs="Times New Roman"/>
        </w:rPr>
        <w:t xml:space="preserve">having never taken a </w:t>
      </w:r>
      <w:r w:rsidR="00724976">
        <w:rPr>
          <w:rFonts w:ascii="Times New Roman" w:hAnsi="Times New Roman" w:cs="Times New Roman"/>
        </w:rPr>
        <w:t>pay check</w:t>
      </w:r>
      <w:r w:rsidR="00B47A7D">
        <w:rPr>
          <w:rFonts w:ascii="Times New Roman" w:hAnsi="Times New Roman" w:cs="Times New Roman"/>
        </w:rPr>
        <w:t xml:space="preserve"> from Tesla or SpaceX (Loudenback, 2018).</w:t>
      </w:r>
    </w:p>
    <w:p w14:paraId="7ADA5ACF" w14:textId="7403668C" w:rsidR="00536FC1" w:rsidRPr="00BB5D8C" w:rsidRDefault="008816EA" w:rsidP="00040B07">
      <w:pPr>
        <w:pStyle w:val="Heading1"/>
        <w:spacing w:line="360" w:lineRule="auto"/>
        <w:rPr>
          <w:rFonts w:ascii="Times New Roman" w:hAnsi="Times New Roman" w:cs="Times New Roman"/>
          <w:color w:val="FF0000"/>
          <w:szCs w:val="26"/>
        </w:rPr>
      </w:pPr>
      <w:bookmarkStart w:id="2" w:name="_Toc2796185"/>
      <w:r w:rsidRPr="00687635">
        <w:rPr>
          <w:rFonts w:ascii="Times New Roman" w:hAnsi="Times New Roman" w:cs="Times New Roman"/>
          <w:szCs w:val="26"/>
        </w:rPr>
        <w:lastRenderedPageBreak/>
        <w:t>3.0</w:t>
      </w:r>
      <w:r w:rsidR="00E54283">
        <w:rPr>
          <w:rFonts w:ascii="Times New Roman" w:hAnsi="Times New Roman" w:cs="Times New Roman"/>
          <w:szCs w:val="26"/>
        </w:rPr>
        <w:t>.</w:t>
      </w:r>
      <w:r w:rsidRPr="00687635">
        <w:rPr>
          <w:rFonts w:ascii="Times New Roman" w:hAnsi="Times New Roman" w:cs="Times New Roman"/>
          <w:szCs w:val="26"/>
        </w:rPr>
        <w:t xml:space="preserve"> </w:t>
      </w:r>
      <w:r w:rsidR="00E54283">
        <w:rPr>
          <w:rFonts w:ascii="Times New Roman" w:hAnsi="Times New Roman" w:cs="Times New Roman"/>
          <w:szCs w:val="26"/>
        </w:rPr>
        <w:t xml:space="preserve">  </w:t>
      </w:r>
      <w:r w:rsidR="00687635" w:rsidRPr="00687635">
        <w:rPr>
          <w:rFonts w:ascii="Times New Roman" w:hAnsi="Times New Roman" w:cs="Times New Roman"/>
          <w:szCs w:val="26"/>
        </w:rPr>
        <w:t>Main Findings</w:t>
      </w:r>
      <w:r w:rsidR="00D169D0">
        <w:rPr>
          <w:rFonts w:ascii="Times New Roman" w:hAnsi="Times New Roman" w:cs="Times New Roman"/>
          <w:szCs w:val="26"/>
        </w:rPr>
        <w:t>.</w:t>
      </w:r>
      <w:bookmarkEnd w:id="2"/>
    </w:p>
    <w:p w14:paraId="0E7A597E" w14:textId="28DE4168" w:rsidR="00687635" w:rsidRPr="00F803F4" w:rsidRDefault="00687635" w:rsidP="00687635">
      <w:pPr>
        <w:pStyle w:val="Heading2"/>
        <w:spacing w:line="360" w:lineRule="auto"/>
        <w:rPr>
          <w:rFonts w:ascii="Times New Roman" w:hAnsi="Times New Roman" w:cs="Times New Roman"/>
          <w:color w:val="FF0000"/>
        </w:rPr>
      </w:pPr>
      <w:bookmarkStart w:id="3" w:name="_Toc2796186"/>
      <w:r w:rsidRPr="00687635">
        <w:rPr>
          <w:rFonts w:ascii="Times New Roman" w:hAnsi="Times New Roman" w:cs="Times New Roman"/>
        </w:rPr>
        <w:t>3.1</w:t>
      </w:r>
      <w:r w:rsidR="00E54283">
        <w:rPr>
          <w:rFonts w:ascii="Times New Roman" w:hAnsi="Times New Roman" w:cs="Times New Roman"/>
        </w:rPr>
        <w:t>.</w:t>
      </w:r>
      <w:r w:rsidRPr="00687635">
        <w:rPr>
          <w:rFonts w:ascii="Times New Roman" w:hAnsi="Times New Roman" w:cs="Times New Roman"/>
        </w:rPr>
        <w:t xml:space="preserve"> A History of the Leadership Discipline</w:t>
      </w:r>
      <w:r w:rsidR="00D169D0">
        <w:rPr>
          <w:rFonts w:ascii="Times New Roman" w:hAnsi="Times New Roman" w:cs="Times New Roman"/>
        </w:rPr>
        <w:t>.</w:t>
      </w:r>
      <w:bookmarkEnd w:id="3"/>
      <w:r w:rsidR="00F803F4">
        <w:rPr>
          <w:rFonts w:ascii="Times New Roman" w:hAnsi="Times New Roman" w:cs="Times New Roman"/>
          <w:color w:val="FF0000"/>
        </w:rPr>
        <w:t xml:space="preserve"> </w:t>
      </w:r>
    </w:p>
    <w:p w14:paraId="0B1C8312" w14:textId="3232C179" w:rsidR="00A76580" w:rsidRPr="00F803F4" w:rsidRDefault="00A76580" w:rsidP="00691D07">
      <w:pPr>
        <w:spacing w:line="360" w:lineRule="auto"/>
        <w:rPr>
          <w:rFonts w:ascii="Times New Roman" w:hAnsi="Times New Roman" w:cs="Times New Roman"/>
          <w:color w:val="000000" w:themeColor="text1"/>
        </w:rPr>
      </w:pPr>
      <w:r>
        <w:rPr>
          <w:rFonts w:ascii="Times New Roman" w:hAnsi="Times New Roman" w:cs="Times New Roman"/>
          <w:noProof/>
          <w:color w:val="FF0000"/>
          <w:lang w:eastAsia="en-GB"/>
        </w:rPr>
        <w:drawing>
          <wp:anchor distT="0" distB="0" distL="114300" distR="114300" simplePos="0" relativeHeight="251692032" behindDoc="0" locked="0" layoutInCell="1" allowOverlap="1" wp14:anchorId="3BAA3150" wp14:editId="1E6646BC">
            <wp:simplePos x="0" y="0"/>
            <wp:positionH relativeFrom="column">
              <wp:posOffset>314325</wp:posOffset>
            </wp:positionH>
            <wp:positionV relativeFrom="paragraph">
              <wp:posOffset>2423160</wp:posOffset>
            </wp:positionV>
            <wp:extent cx="5459095" cy="5508625"/>
            <wp:effectExtent l="0" t="0" r="1905" b="317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3-05 at 21.11.58.png"/>
                    <pic:cNvPicPr/>
                  </pic:nvPicPr>
                  <pic:blipFill>
                    <a:blip r:embed="rId15">
                      <a:extLst>
                        <a:ext uri="{28A0092B-C50C-407E-A947-70E740481C1C}">
                          <a14:useLocalDpi xmlns:a14="http://schemas.microsoft.com/office/drawing/2010/main" val="0"/>
                        </a:ext>
                      </a:extLst>
                    </a:blip>
                    <a:stretch>
                      <a:fillRect/>
                    </a:stretch>
                  </pic:blipFill>
                  <pic:spPr>
                    <a:xfrm>
                      <a:off x="0" y="0"/>
                      <a:ext cx="5459095" cy="5508625"/>
                    </a:xfrm>
                    <a:prstGeom prst="rect">
                      <a:avLst/>
                    </a:prstGeom>
                  </pic:spPr>
                </pic:pic>
              </a:graphicData>
            </a:graphic>
            <wp14:sizeRelH relativeFrom="page">
              <wp14:pctWidth>0</wp14:pctWidth>
            </wp14:sizeRelH>
            <wp14:sizeRelV relativeFrom="page">
              <wp14:pctHeight>0</wp14:pctHeight>
            </wp14:sizeRelV>
          </wp:anchor>
        </w:drawing>
      </w:r>
      <w:r w:rsidR="00691D07" w:rsidRPr="00691D07">
        <w:rPr>
          <w:rFonts w:ascii="Times New Roman" w:hAnsi="Times New Roman" w:cs="Times New Roman"/>
          <w:color w:val="000000" w:themeColor="text1"/>
        </w:rPr>
        <w:t xml:space="preserve">As </w:t>
      </w:r>
      <w:r>
        <w:rPr>
          <w:rFonts w:ascii="Times New Roman" w:hAnsi="Times New Roman" w:cs="Times New Roman"/>
          <w:color w:val="000000" w:themeColor="text1"/>
        </w:rPr>
        <w:t>previously introduced</w:t>
      </w:r>
      <w:r w:rsidR="00691D07" w:rsidRPr="00691D07">
        <w:rPr>
          <w:rFonts w:ascii="Times New Roman" w:hAnsi="Times New Roman" w:cs="Times New Roman"/>
          <w:color w:val="000000" w:themeColor="text1"/>
        </w:rPr>
        <w:t xml:space="preserve">, leadership is an </w:t>
      </w:r>
      <w:r w:rsidR="00CA36B3">
        <w:rPr>
          <w:rFonts w:ascii="Times New Roman" w:hAnsi="Times New Roman" w:cs="Times New Roman"/>
          <w:color w:val="000000" w:themeColor="text1"/>
        </w:rPr>
        <w:t>evolutionary</w:t>
      </w:r>
      <w:r w:rsidR="00691D07" w:rsidRPr="00691D07">
        <w:rPr>
          <w:rFonts w:ascii="Times New Roman" w:hAnsi="Times New Roman" w:cs="Times New Roman"/>
          <w:color w:val="000000" w:themeColor="text1"/>
        </w:rPr>
        <w:t xml:space="preserve"> process which has </w:t>
      </w:r>
      <w:r w:rsidR="00CA36B3">
        <w:rPr>
          <w:rFonts w:ascii="Times New Roman" w:hAnsi="Times New Roman" w:cs="Times New Roman"/>
          <w:color w:val="000000" w:themeColor="text1"/>
        </w:rPr>
        <w:t xml:space="preserve">developed </w:t>
      </w:r>
      <w:r w:rsidR="00691D07" w:rsidRPr="00691D07">
        <w:rPr>
          <w:rFonts w:ascii="Times New Roman" w:hAnsi="Times New Roman" w:cs="Times New Roman"/>
          <w:color w:val="000000" w:themeColor="text1"/>
        </w:rPr>
        <w:t>over time (CIPD, 2018</w:t>
      </w:r>
      <w:r w:rsidR="00691D07" w:rsidRPr="00B87187">
        <w:rPr>
          <w:rFonts w:ascii="Times New Roman" w:hAnsi="Times New Roman" w:cs="Times New Roman"/>
          <w:color w:val="000000" w:themeColor="text1"/>
        </w:rPr>
        <w:t xml:space="preserve">). </w:t>
      </w:r>
      <w:r w:rsidR="00B87187" w:rsidRPr="00B87187">
        <w:rPr>
          <w:rFonts w:ascii="Times New Roman" w:hAnsi="Times New Roman" w:cs="Times New Roman"/>
          <w:color w:val="000000" w:themeColor="text1"/>
        </w:rPr>
        <w:t xml:space="preserve">The term ‘leader’ </w:t>
      </w:r>
      <w:r>
        <w:rPr>
          <w:rFonts w:ascii="Times New Roman" w:hAnsi="Times New Roman" w:cs="Times New Roman"/>
          <w:color w:val="000000" w:themeColor="text1"/>
        </w:rPr>
        <w:t>dates</w:t>
      </w:r>
      <w:r w:rsidRPr="00B87187">
        <w:rPr>
          <w:rFonts w:ascii="Times New Roman" w:hAnsi="Times New Roman" w:cs="Times New Roman"/>
          <w:color w:val="000000" w:themeColor="text1"/>
        </w:rPr>
        <w:t xml:space="preserve"> to</w:t>
      </w:r>
      <w:r w:rsidR="00B87187" w:rsidRPr="00B87187">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manuscripts from </w:t>
      </w:r>
      <w:r w:rsidR="00B87187" w:rsidRPr="00B87187">
        <w:rPr>
          <w:rFonts w:ascii="Times New Roman" w:hAnsi="Times New Roman" w:cs="Times New Roman"/>
          <w:color w:val="000000" w:themeColor="text1"/>
        </w:rPr>
        <w:t xml:space="preserve">the 1300’s, however the first conducive studies began in the twentieth century (Bass, </w:t>
      </w:r>
      <w:r w:rsidR="00B87187">
        <w:rPr>
          <w:rFonts w:ascii="Times New Roman" w:hAnsi="Times New Roman" w:cs="Times New Roman"/>
          <w:color w:val="000000" w:themeColor="text1"/>
        </w:rPr>
        <w:t>1981, p.94</w:t>
      </w:r>
      <w:r w:rsidR="00B87187" w:rsidRPr="00B87187">
        <w:rPr>
          <w:rFonts w:ascii="Times New Roman" w:hAnsi="Times New Roman" w:cs="Times New Roman"/>
          <w:color w:val="000000" w:themeColor="text1"/>
        </w:rPr>
        <w:t>).</w:t>
      </w:r>
      <w:r w:rsidR="003D06CB">
        <w:rPr>
          <w:rFonts w:ascii="Times New Roman" w:hAnsi="Times New Roman" w:cs="Times New Roman"/>
          <w:color w:val="000000" w:themeColor="text1"/>
        </w:rPr>
        <w:t xml:space="preserve"> The historical foundations of leadership </w:t>
      </w:r>
      <w:r>
        <w:rPr>
          <w:rFonts w:ascii="Times New Roman" w:hAnsi="Times New Roman" w:cs="Times New Roman"/>
          <w:color w:val="000000" w:themeColor="text1"/>
        </w:rPr>
        <w:t xml:space="preserve">are </w:t>
      </w:r>
      <w:r w:rsidR="00B65F86">
        <w:rPr>
          <w:rFonts w:ascii="Times New Roman" w:hAnsi="Times New Roman" w:cs="Times New Roman"/>
          <w:color w:val="000000" w:themeColor="text1"/>
        </w:rPr>
        <w:t>of masculinity with leadership pers</w:t>
      </w:r>
      <w:r w:rsidR="001640CD">
        <w:rPr>
          <w:rFonts w:ascii="Times New Roman" w:hAnsi="Times New Roman" w:cs="Times New Roman"/>
          <w:color w:val="000000" w:themeColor="text1"/>
        </w:rPr>
        <w:t xml:space="preserve">onalities attempting to follow </w:t>
      </w:r>
      <w:r w:rsidR="00B65F86">
        <w:rPr>
          <w:rFonts w:ascii="Times New Roman" w:hAnsi="Times New Roman" w:cs="Times New Roman"/>
          <w:color w:val="000000" w:themeColor="text1"/>
        </w:rPr>
        <w:t xml:space="preserve">the </w:t>
      </w:r>
      <w:r w:rsidR="001640CD">
        <w:rPr>
          <w:rFonts w:ascii="Times New Roman" w:hAnsi="Times New Roman" w:cs="Times New Roman"/>
          <w:color w:val="000000" w:themeColor="text1"/>
        </w:rPr>
        <w:t>‘</w:t>
      </w:r>
      <w:r w:rsidR="00B65F86">
        <w:rPr>
          <w:rFonts w:ascii="Times New Roman" w:hAnsi="Times New Roman" w:cs="Times New Roman"/>
          <w:color w:val="000000" w:themeColor="text1"/>
        </w:rPr>
        <w:t xml:space="preserve">Great Man’ (King, </w:t>
      </w:r>
      <w:r w:rsidR="00636DB7">
        <w:rPr>
          <w:rFonts w:ascii="Times New Roman" w:hAnsi="Times New Roman" w:cs="Times New Roman"/>
          <w:color w:val="000000" w:themeColor="text1"/>
        </w:rPr>
        <w:t>1990).</w:t>
      </w:r>
      <w:r w:rsidR="009477F0">
        <w:rPr>
          <w:rFonts w:ascii="Times New Roman" w:hAnsi="Times New Roman" w:cs="Times New Roman"/>
          <w:color w:val="000000" w:themeColor="text1"/>
        </w:rPr>
        <w:t xml:space="preserve"> Bingham’s 1927 Trait theory sought to define a s</w:t>
      </w:r>
      <w:r>
        <w:rPr>
          <w:rFonts w:ascii="Times New Roman" w:hAnsi="Times New Roman" w:cs="Times New Roman"/>
          <w:color w:val="000000" w:themeColor="text1"/>
        </w:rPr>
        <w:t xml:space="preserve">et of innate characteristics </w:t>
      </w:r>
      <w:r w:rsidR="009477F0">
        <w:rPr>
          <w:rFonts w:ascii="Times New Roman" w:hAnsi="Times New Roman" w:cs="Times New Roman"/>
          <w:color w:val="000000" w:themeColor="text1"/>
        </w:rPr>
        <w:t>individual</w:t>
      </w:r>
      <w:r>
        <w:rPr>
          <w:rFonts w:ascii="Times New Roman" w:hAnsi="Times New Roman" w:cs="Times New Roman"/>
          <w:color w:val="000000" w:themeColor="text1"/>
        </w:rPr>
        <w:t>s</w:t>
      </w:r>
      <w:r w:rsidR="009477F0">
        <w:rPr>
          <w:rFonts w:ascii="Times New Roman" w:hAnsi="Times New Roman" w:cs="Times New Roman"/>
          <w:color w:val="000000" w:themeColor="text1"/>
        </w:rPr>
        <w:t xml:space="preserve"> must possess to be deemed a leader, moving away from individual imitation (</w:t>
      </w:r>
      <w:r w:rsidR="008F2C78">
        <w:rPr>
          <w:rFonts w:ascii="Times New Roman" w:hAnsi="Times New Roman" w:cs="Times New Roman"/>
          <w:color w:val="000000" w:themeColor="text1"/>
        </w:rPr>
        <w:t>Stogdill, 2017).</w:t>
      </w:r>
      <w:r w:rsidR="006704C4">
        <w:rPr>
          <w:rFonts w:ascii="Times New Roman" w:hAnsi="Times New Roman" w:cs="Times New Roman"/>
          <w:color w:val="000000" w:themeColor="text1"/>
        </w:rPr>
        <w:t xml:space="preserve"> Subsequent ‘eras’ </w:t>
      </w:r>
      <w:r w:rsidR="00F803F4">
        <w:rPr>
          <w:rFonts w:ascii="Times New Roman" w:hAnsi="Times New Roman" w:cs="Times New Roman"/>
          <w:color w:val="000000" w:themeColor="text1"/>
        </w:rPr>
        <w:t>develop these congenital influences including</w:t>
      </w:r>
      <w:r w:rsidR="006704C4">
        <w:rPr>
          <w:rFonts w:ascii="Times New Roman" w:hAnsi="Times New Roman" w:cs="Times New Roman"/>
          <w:color w:val="000000" w:themeColor="text1"/>
        </w:rPr>
        <w:t xml:space="preserve">; behaviour, influence, situational, transactional, culture and </w:t>
      </w:r>
      <w:r w:rsidR="000032B9">
        <w:rPr>
          <w:rFonts w:ascii="Times New Roman" w:hAnsi="Times New Roman" w:cs="Times New Roman"/>
          <w:color w:val="000000" w:themeColor="text1"/>
        </w:rPr>
        <w:t>transformational summarised in a</w:t>
      </w:r>
      <w:r w:rsidR="006704C4">
        <w:rPr>
          <w:rFonts w:ascii="Times New Roman" w:hAnsi="Times New Roman" w:cs="Times New Roman"/>
          <w:color w:val="000000" w:themeColor="text1"/>
        </w:rPr>
        <w:t xml:space="preserve">ppendix A. </w:t>
      </w:r>
    </w:p>
    <w:p w14:paraId="7FA3549C" w14:textId="0AFD4AFF" w:rsidR="009477F0" w:rsidRPr="009477F0" w:rsidRDefault="009477F0" w:rsidP="009477F0">
      <w:pPr>
        <w:spacing w:line="360" w:lineRule="auto"/>
        <w:jc w:val="right"/>
        <w:rPr>
          <w:rFonts w:ascii="Times New Roman" w:hAnsi="Times New Roman" w:cs="Times New Roman"/>
          <w:i/>
          <w:color w:val="000000" w:themeColor="text1"/>
        </w:rPr>
      </w:pPr>
      <w:r w:rsidRPr="009477F0">
        <w:rPr>
          <w:rFonts w:ascii="Times New Roman" w:hAnsi="Times New Roman" w:cs="Times New Roman"/>
          <w:i/>
          <w:color w:val="000000" w:themeColor="text1"/>
        </w:rPr>
        <w:t>(Appendix A: King, 1990).</w:t>
      </w:r>
    </w:p>
    <w:p w14:paraId="6E28FB1B" w14:textId="7466430C" w:rsidR="00687635" w:rsidRDefault="00687635" w:rsidP="00687635">
      <w:pPr>
        <w:pStyle w:val="Heading2"/>
        <w:spacing w:line="360" w:lineRule="auto"/>
        <w:rPr>
          <w:rFonts w:ascii="Times New Roman" w:hAnsi="Times New Roman" w:cs="Times New Roman"/>
        </w:rPr>
      </w:pPr>
      <w:bookmarkStart w:id="4" w:name="_Toc2796187"/>
      <w:r w:rsidRPr="00687635">
        <w:rPr>
          <w:rFonts w:ascii="Times New Roman" w:hAnsi="Times New Roman" w:cs="Times New Roman"/>
        </w:rPr>
        <w:lastRenderedPageBreak/>
        <w:t>3.2</w:t>
      </w:r>
      <w:r w:rsidR="00E54283">
        <w:rPr>
          <w:rFonts w:ascii="Times New Roman" w:hAnsi="Times New Roman" w:cs="Times New Roman"/>
        </w:rPr>
        <w:t>.</w:t>
      </w:r>
      <w:r w:rsidRPr="00687635">
        <w:rPr>
          <w:rFonts w:ascii="Times New Roman" w:hAnsi="Times New Roman" w:cs="Times New Roman"/>
        </w:rPr>
        <w:t xml:space="preserve"> Current Themes in Leadership</w:t>
      </w:r>
      <w:r w:rsidR="00D169D0">
        <w:rPr>
          <w:rFonts w:ascii="Times New Roman" w:hAnsi="Times New Roman" w:cs="Times New Roman"/>
        </w:rPr>
        <w:t>.</w:t>
      </w:r>
      <w:bookmarkEnd w:id="4"/>
    </w:p>
    <w:p w14:paraId="736BDA5D" w14:textId="521D208B" w:rsidR="006704C4" w:rsidRDefault="006704C4" w:rsidP="001828F8">
      <w:pPr>
        <w:spacing w:line="360" w:lineRule="auto"/>
        <w:rPr>
          <w:rFonts w:ascii="Times New Roman" w:hAnsi="Times New Roman" w:cs="Times New Roman"/>
          <w:color w:val="000000" w:themeColor="text1"/>
        </w:rPr>
      </w:pPr>
      <w:r w:rsidRPr="006704C4">
        <w:rPr>
          <w:rFonts w:ascii="Times New Roman" w:hAnsi="Times New Roman" w:cs="Times New Roman"/>
          <w:color w:val="000000" w:themeColor="text1"/>
        </w:rPr>
        <w:t xml:space="preserve">Modernised </w:t>
      </w:r>
      <w:r w:rsidR="00696E4D">
        <w:rPr>
          <w:rFonts w:ascii="Times New Roman" w:hAnsi="Times New Roman" w:cs="Times New Roman"/>
          <w:color w:val="000000" w:themeColor="text1"/>
        </w:rPr>
        <w:t>multidimensional</w:t>
      </w:r>
      <w:r w:rsidRPr="006704C4">
        <w:rPr>
          <w:rFonts w:ascii="Times New Roman" w:hAnsi="Times New Roman" w:cs="Times New Roman"/>
          <w:color w:val="000000" w:themeColor="text1"/>
        </w:rPr>
        <w:t xml:space="preserve"> leadership</w:t>
      </w:r>
      <w:r w:rsidR="00F803F4">
        <w:rPr>
          <w:rFonts w:ascii="Times New Roman" w:hAnsi="Times New Roman" w:cs="Times New Roman"/>
          <w:color w:val="000000" w:themeColor="text1"/>
        </w:rPr>
        <w:t xml:space="preserve"> </w:t>
      </w:r>
      <w:r w:rsidR="00696E4D">
        <w:rPr>
          <w:rFonts w:ascii="Times New Roman" w:hAnsi="Times New Roman" w:cs="Times New Roman"/>
          <w:color w:val="000000" w:themeColor="text1"/>
        </w:rPr>
        <w:t xml:space="preserve">studies </w:t>
      </w:r>
      <w:r w:rsidR="00F803F4">
        <w:rPr>
          <w:rFonts w:ascii="Times New Roman" w:hAnsi="Times New Roman" w:cs="Times New Roman"/>
          <w:color w:val="000000" w:themeColor="text1"/>
        </w:rPr>
        <w:t>expand past the nine synchronically established orders to include dyadic relationships and socio-economic context as important considerations (</w:t>
      </w:r>
      <w:r w:rsidR="00276B60">
        <w:rPr>
          <w:rFonts w:ascii="Times New Roman" w:hAnsi="Times New Roman" w:cs="Times New Roman"/>
          <w:color w:val="000000" w:themeColor="text1"/>
        </w:rPr>
        <w:t>Uhl-Bien, 2011).</w:t>
      </w:r>
      <w:r w:rsidR="0067556D">
        <w:rPr>
          <w:rFonts w:ascii="Times New Roman" w:hAnsi="Times New Roman" w:cs="Times New Roman"/>
          <w:color w:val="000000" w:themeColor="text1"/>
        </w:rPr>
        <w:t xml:space="preserve"> Although commonly used as interchangeable terms, it must be noted that there is a distinct difference between ‘leadership’ and ‘management’. Hersey </w:t>
      </w:r>
      <w:r w:rsidR="0067556D">
        <w:rPr>
          <w:rFonts w:ascii="Times New Roman" w:hAnsi="Times New Roman" w:cs="Times New Roman"/>
          <w:i/>
          <w:color w:val="000000" w:themeColor="text1"/>
        </w:rPr>
        <w:t xml:space="preserve">et al. </w:t>
      </w:r>
      <w:r w:rsidR="0067556D">
        <w:rPr>
          <w:rFonts w:ascii="Times New Roman" w:hAnsi="Times New Roman" w:cs="Times New Roman"/>
          <w:color w:val="000000" w:themeColor="text1"/>
        </w:rPr>
        <w:t>(</w:t>
      </w:r>
      <w:r w:rsidR="00F9537B">
        <w:rPr>
          <w:rFonts w:ascii="Times New Roman" w:hAnsi="Times New Roman" w:cs="Times New Roman"/>
          <w:color w:val="000000" w:themeColor="text1"/>
        </w:rPr>
        <w:t xml:space="preserve">2012) </w:t>
      </w:r>
      <w:r w:rsidR="00642EA1">
        <w:rPr>
          <w:rFonts w:ascii="Times New Roman" w:hAnsi="Times New Roman" w:cs="Times New Roman"/>
          <w:color w:val="000000" w:themeColor="text1"/>
        </w:rPr>
        <w:t>suggest management is an organisationally prescribed role whereas leadership is a set of qualities possessed</w:t>
      </w:r>
      <w:r w:rsidR="001D1A80">
        <w:rPr>
          <w:rFonts w:ascii="Times New Roman" w:hAnsi="Times New Roman" w:cs="Times New Roman"/>
          <w:color w:val="000000" w:themeColor="text1"/>
        </w:rPr>
        <w:t xml:space="preserve"> by </w:t>
      </w:r>
      <w:r w:rsidR="00642EA1">
        <w:rPr>
          <w:rFonts w:ascii="Times New Roman" w:hAnsi="Times New Roman" w:cs="Times New Roman"/>
          <w:color w:val="000000" w:themeColor="text1"/>
        </w:rPr>
        <w:t>individual</w:t>
      </w:r>
      <w:r w:rsidR="001D1A80">
        <w:rPr>
          <w:rFonts w:ascii="Times New Roman" w:hAnsi="Times New Roman" w:cs="Times New Roman"/>
          <w:color w:val="000000" w:themeColor="text1"/>
        </w:rPr>
        <w:t>s</w:t>
      </w:r>
      <w:r w:rsidR="00642EA1">
        <w:rPr>
          <w:rFonts w:ascii="Times New Roman" w:hAnsi="Times New Roman" w:cs="Times New Roman"/>
          <w:color w:val="000000" w:themeColor="text1"/>
        </w:rPr>
        <w:t>. Unfortunately, it is often the case that managers do not possess adequate leadership traits (Monnappa, 2018).</w:t>
      </w:r>
      <w:r w:rsidR="00642EA1" w:rsidRPr="00642EA1">
        <w:rPr>
          <w:rFonts w:ascii="Times New Roman" w:hAnsi="Times New Roman" w:cs="Times New Roman"/>
          <w:color w:val="FF0000"/>
        </w:rPr>
        <w:t xml:space="preserve"> </w:t>
      </w:r>
      <w:r w:rsidR="003B6A99">
        <w:rPr>
          <w:rFonts w:ascii="Times New Roman" w:hAnsi="Times New Roman" w:cs="Times New Roman"/>
          <w:color w:val="000000" w:themeColor="text1"/>
        </w:rPr>
        <w:t>Kouzes and Posner (1993, p.35) suggest ‘leadership is a reciprocal relationship between those who choose to lead and those who decide to follow’</w:t>
      </w:r>
      <w:r w:rsidR="00196784">
        <w:rPr>
          <w:rFonts w:ascii="Times New Roman" w:hAnsi="Times New Roman" w:cs="Times New Roman"/>
          <w:color w:val="000000" w:themeColor="text1"/>
        </w:rPr>
        <w:t xml:space="preserve"> which facilitates various expectations from followers</w:t>
      </w:r>
      <w:r w:rsidR="001F7722">
        <w:rPr>
          <w:rFonts w:ascii="Times New Roman" w:hAnsi="Times New Roman" w:cs="Times New Roman"/>
          <w:color w:val="000000" w:themeColor="text1"/>
        </w:rPr>
        <w:t xml:space="preserve">. </w:t>
      </w:r>
    </w:p>
    <w:p w14:paraId="763915E4" w14:textId="77777777" w:rsidR="001F7722" w:rsidRDefault="001F7722" w:rsidP="00FA3F34">
      <w:pPr>
        <w:pStyle w:val="Heading2"/>
        <w:spacing w:line="360" w:lineRule="auto"/>
        <w:rPr>
          <w:rFonts w:ascii="Times New Roman" w:eastAsiaTheme="minorHAnsi" w:hAnsi="Times New Roman" w:cs="Times New Roman"/>
          <w:color w:val="000000" w:themeColor="text1"/>
          <w:sz w:val="24"/>
          <w:szCs w:val="24"/>
        </w:rPr>
      </w:pPr>
    </w:p>
    <w:p w14:paraId="00A7A83A" w14:textId="186A5B2C" w:rsidR="00687635" w:rsidRDefault="00687635" w:rsidP="00FA3F34">
      <w:pPr>
        <w:pStyle w:val="Heading2"/>
        <w:spacing w:line="360" w:lineRule="auto"/>
        <w:rPr>
          <w:rFonts w:ascii="Times New Roman" w:hAnsi="Times New Roman" w:cs="Times New Roman"/>
        </w:rPr>
      </w:pPr>
      <w:bookmarkStart w:id="5" w:name="_Toc2796188"/>
      <w:r w:rsidRPr="00687635">
        <w:rPr>
          <w:rFonts w:ascii="Times New Roman" w:hAnsi="Times New Roman" w:cs="Times New Roman"/>
        </w:rPr>
        <w:t>3.3</w:t>
      </w:r>
      <w:r w:rsidR="00E54283">
        <w:rPr>
          <w:rFonts w:ascii="Times New Roman" w:hAnsi="Times New Roman" w:cs="Times New Roman"/>
        </w:rPr>
        <w:t>.</w:t>
      </w:r>
      <w:r w:rsidRPr="00687635">
        <w:rPr>
          <w:rFonts w:ascii="Times New Roman" w:hAnsi="Times New Roman" w:cs="Times New Roman"/>
        </w:rPr>
        <w:t xml:space="preserve"> </w:t>
      </w:r>
      <w:r w:rsidR="009E20F5">
        <w:rPr>
          <w:rFonts w:ascii="Times New Roman" w:hAnsi="Times New Roman" w:cs="Times New Roman"/>
        </w:rPr>
        <w:t>LMX</w:t>
      </w:r>
      <w:r w:rsidR="001F7722">
        <w:rPr>
          <w:rFonts w:ascii="Times New Roman" w:hAnsi="Times New Roman" w:cs="Times New Roman"/>
        </w:rPr>
        <w:t xml:space="preserve"> (Leader-</w:t>
      </w:r>
      <w:r w:rsidR="001F7722" w:rsidRPr="00687635">
        <w:rPr>
          <w:rFonts w:ascii="Times New Roman" w:hAnsi="Times New Roman" w:cs="Times New Roman"/>
        </w:rPr>
        <w:t>Member Exchange Theory)</w:t>
      </w:r>
      <w:r w:rsidR="001F7722">
        <w:rPr>
          <w:rFonts w:ascii="Times New Roman" w:hAnsi="Times New Roman" w:cs="Times New Roman"/>
        </w:rPr>
        <w:t>.</w:t>
      </w:r>
      <w:bookmarkEnd w:id="5"/>
      <w:r w:rsidR="00F31EB2">
        <w:rPr>
          <w:rFonts w:ascii="Times New Roman" w:hAnsi="Times New Roman" w:cs="Times New Roman"/>
        </w:rPr>
        <w:t xml:space="preserve"> </w:t>
      </w:r>
    </w:p>
    <w:p w14:paraId="0C763FEB" w14:textId="77777777" w:rsidR="001640CD" w:rsidRPr="001640CD" w:rsidRDefault="001640CD" w:rsidP="001640CD"/>
    <w:p w14:paraId="5F82722D" w14:textId="4CD627EB" w:rsidR="001F7722" w:rsidRDefault="001F7722" w:rsidP="001F7722">
      <w:pPr>
        <w:spacing w:line="360" w:lineRule="auto"/>
        <w:rPr>
          <w:rFonts w:ascii="Times New Roman" w:hAnsi="Times New Roman" w:cs="Times New Roman"/>
        </w:rPr>
      </w:pPr>
      <w:r>
        <w:rPr>
          <w:rFonts w:ascii="Times New Roman" w:hAnsi="Times New Roman" w:cs="Times New Roman"/>
        </w:rPr>
        <w:t>Most modern theories of leadership emphasize a top-down exchange from the leader’s perspective (Northouse, 2016, p.137).</w:t>
      </w:r>
      <w:r w:rsidR="00A24C70">
        <w:rPr>
          <w:rFonts w:ascii="Times New Roman" w:hAnsi="Times New Roman" w:cs="Times New Roman"/>
        </w:rPr>
        <w:t xml:space="preserve"> LMX</w:t>
      </w:r>
      <w:r w:rsidR="009E20F5">
        <w:rPr>
          <w:rFonts w:ascii="Times New Roman" w:hAnsi="Times New Roman" w:cs="Times New Roman"/>
        </w:rPr>
        <w:t xml:space="preserve"> theory suggests influence over subordinates is heavily</w:t>
      </w:r>
      <w:r w:rsidR="001D1A80">
        <w:rPr>
          <w:rFonts w:ascii="Times New Roman" w:hAnsi="Times New Roman" w:cs="Times New Roman"/>
        </w:rPr>
        <w:t xml:space="preserve"> reliant upon</w:t>
      </w:r>
      <w:r w:rsidR="009E20F5">
        <w:rPr>
          <w:rFonts w:ascii="Times New Roman" w:hAnsi="Times New Roman" w:cs="Times New Roman"/>
        </w:rPr>
        <w:t xml:space="preserve"> trust and respect based </w:t>
      </w:r>
      <w:r w:rsidR="00B61AA2">
        <w:rPr>
          <w:rFonts w:ascii="Times New Roman" w:hAnsi="Times New Roman" w:cs="Times New Roman"/>
        </w:rPr>
        <w:t>exchange relationships (Gerstner and Day, 1997).</w:t>
      </w:r>
      <w:r w:rsidR="00A90598">
        <w:rPr>
          <w:rFonts w:ascii="Times New Roman" w:hAnsi="Times New Roman" w:cs="Times New Roman"/>
        </w:rPr>
        <w:t xml:space="preserve"> Dulebohn </w:t>
      </w:r>
      <w:r w:rsidR="00A90598">
        <w:rPr>
          <w:rFonts w:ascii="Times New Roman" w:hAnsi="Times New Roman" w:cs="Times New Roman"/>
          <w:i/>
        </w:rPr>
        <w:t xml:space="preserve">et al. </w:t>
      </w:r>
      <w:r w:rsidR="00A90598">
        <w:rPr>
          <w:rFonts w:ascii="Times New Roman" w:hAnsi="Times New Roman" w:cs="Times New Roman"/>
        </w:rPr>
        <w:t>(2012) introduces three critical antecedents; characteristics of fo</w:t>
      </w:r>
      <w:r w:rsidR="001D1A80">
        <w:rPr>
          <w:rFonts w:ascii="Times New Roman" w:hAnsi="Times New Roman" w:cs="Times New Roman"/>
        </w:rPr>
        <w:t xml:space="preserve">llowers, characteristics of </w:t>
      </w:r>
      <w:r w:rsidR="00A90598">
        <w:rPr>
          <w:rFonts w:ascii="Times New Roman" w:hAnsi="Times New Roman" w:cs="Times New Roman"/>
        </w:rPr>
        <w:t>leader</w:t>
      </w:r>
      <w:r w:rsidR="001D1A80">
        <w:rPr>
          <w:rFonts w:ascii="Times New Roman" w:hAnsi="Times New Roman" w:cs="Times New Roman"/>
        </w:rPr>
        <w:t>s</w:t>
      </w:r>
      <w:r w:rsidR="00A90598">
        <w:rPr>
          <w:rFonts w:ascii="Times New Roman" w:hAnsi="Times New Roman" w:cs="Times New Roman"/>
        </w:rPr>
        <w:t xml:space="preserve"> and interpersonal relations between the two. These factors are influenced by contextual variables to produce outcomes or consequences. </w:t>
      </w:r>
      <w:r w:rsidR="00975EDE">
        <w:rPr>
          <w:rFonts w:ascii="Times New Roman" w:hAnsi="Times New Roman" w:cs="Times New Roman"/>
        </w:rPr>
        <w:t>Boyne (2014)</w:t>
      </w:r>
      <w:r w:rsidR="003C7680">
        <w:rPr>
          <w:rFonts w:ascii="Times New Roman" w:hAnsi="Times New Roman" w:cs="Times New Roman"/>
        </w:rPr>
        <w:t xml:space="preserve"> reviews the theory</w:t>
      </w:r>
      <w:r w:rsidR="001D1A80">
        <w:rPr>
          <w:rFonts w:ascii="Times New Roman" w:hAnsi="Times New Roman" w:cs="Times New Roman"/>
        </w:rPr>
        <w:t xml:space="preserve">, suggesting ‘In-Group’ followers </w:t>
      </w:r>
      <w:r w:rsidR="003C7680">
        <w:rPr>
          <w:rFonts w:ascii="Times New Roman" w:hAnsi="Times New Roman" w:cs="Times New Roman"/>
        </w:rPr>
        <w:t>have developed successful dyadic</w:t>
      </w:r>
      <w:r w:rsidR="001D1A80">
        <w:rPr>
          <w:rFonts w:ascii="Times New Roman" w:hAnsi="Times New Roman" w:cs="Times New Roman"/>
        </w:rPr>
        <w:t xml:space="preserve"> relations with leaders and ‘Out-Group’ followers operate</w:t>
      </w:r>
      <w:r w:rsidR="003C7680">
        <w:rPr>
          <w:rFonts w:ascii="Times New Roman" w:hAnsi="Times New Roman" w:cs="Times New Roman"/>
        </w:rPr>
        <w:t xml:space="preserve"> solely upon formal employment contracts. </w:t>
      </w:r>
    </w:p>
    <w:p w14:paraId="422A343F" w14:textId="101D74EC" w:rsidR="001640CD" w:rsidRDefault="001640CD" w:rsidP="001F7722">
      <w:pPr>
        <w:spacing w:line="36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93056" behindDoc="0" locked="0" layoutInCell="1" allowOverlap="1" wp14:anchorId="2ECC0654" wp14:editId="436ECB33">
            <wp:simplePos x="0" y="0"/>
            <wp:positionH relativeFrom="column">
              <wp:posOffset>89535</wp:posOffset>
            </wp:positionH>
            <wp:positionV relativeFrom="paragraph">
              <wp:posOffset>224155</wp:posOffset>
            </wp:positionV>
            <wp:extent cx="5795645" cy="1824355"/>
            <wp:effectExtent l="0" t="0" r="0" b="4445"/>
            <wp:wrapTight wrapText="bothSides">
              <wp:wrapPolygon edited="0">
                <wp:start x="0" y="0"/>
                <wp:lineTo x="0" y="21352"/>
                <wp:lineTo x="21489" y="21352"/>
                <wp:lineTo x="2148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3-06 at 11.42.40.png"/>
                    <pic:cNvPicPr/>
                  </pic:nvPicPr>
                  <pic:blipFill>
                    <a:blip r:embed="rId16">
                      <a:extLst>
                        <a:ext uri="{28A0092B-C50C-407E-A947-70E740481C1C}">
                          <a14:useLocalDpi xmlns:a14="http://schemas.microsoft.com/office/drawing/2010/main" val="0"/>
                        </a:ext>
                      </a:extLst>
                    </a:blip>
                    <a:stretch>
                      <a:fillRect/>
                    </a:stretch>
                  </pic:blipFill>
                  <pic:spPr>
                    <a:xfrm>
                      <a:off x="0" y="0"/>
                      <a:ext cx="5795645" cy="1824355"/>
                    </a:xfrm>
                    <a:prstGeom prst="rect">
                      <a:avLst/>
                    </a:prstGeom>
                  </pic:spPr>
                </pic:pic>
              </a:graphicData>
            </a:graphic>
            <wp14:sizeRelH relativeFrom="page">
              <wp14:pctWidth>0</wp14:pctWidth>
            </wp14:sizeRelH>
            <wp14:sizeRelV relativeFrom="page">
              <wp14:pctHeight>0</wp14:pctHeight>
            </wp14:sizeRelV>
          </wp:anchor>
        </w:drawing>
      </w:r>
    </w:p>
    <w:p w14:paraId="2A632076" w14:textId="0D1EE031" w:rsidR="001F7722" w:rsidRDefault="00975EDE" w:rsidP="003C7680">
      <w:pPr>
        <w:jc w:val="right"/>
        <w:rPr>
          <w:rFonts w:ascii="Times New Roman" w:hAnsi="Times New Roman" w:cs="Times New Roman"/>
          <w:i/>
        </w:rPr>
      </w:pPr>
      <w:r>
        <w:rPr>
          <w:rFonts w:ascii="Times New Roman" w:hAnsi="Times New Roman" w:cs="Times New Roman"/>
          <w:i/>
        </w:rPr>
        <w:t>(Appendix B: Northouse, 2013, p.163).</w:t>
      </w:r>
    </w:p>
    <w:p w14:paraId="68233BB0" w14:textId="77777777" w:rsidR="001640CD" w:rsidRDefault="001640CD" w:rsidP="003C7680">
      <w:pPr>
        <w:jc w:val="right"/>
        <w:rPr>
          <w:rFonts w:ascii="Times New Roman" w:hAnsi="Times New Roman" w:cs="Times New Roman"/>
          <w:i/>
        </w:rPr>
      </w:pPr>
    </w:p>
    <w:p w14:paraId="150540FB" w14:textId="2468931F" w:rsidR="00875132" w:rsidRDefault="005D39AA" w:rsidP="00A24C70">
      <w:pPr>
        <w:spacing w:line="360" w:lineRule="auto"/>
        <w:rPr>
          <w:rFonts w:ascii="Times New Roman" w:hAnsi="Times New Roman" w:cs="Times New Roman"/>
        </w:rPr>
      </w:pPr>
      <w:r>
        <w:rPr>
          <w:rFonts w:ascii="Times New Roman" w:hAnsi="Times New Roman" w:cs="Times New Roman"/>
        </w:rPr>
        <w:t xml:space="preserve">With </w:t>
      </w:r>
      <w:r w:rsidR="00237187">
        <w:rPr>
          <w:rFonts w:ascii="Times New Roman" w:hAnsi="Times New Roman" w:cs="Times New Roman"/>
        </w:rPr>
        <w:t>around 55,000 emp</w:t>
      </w:r>
      <w:r w:rsidR="001D1A80">
        <w:rPr>
          <w:rFonts w:ascii="Times New Roman" w:hAnsi="Times New Roman" w:cs="Times New Roman"/>
        </w:rPr>
        <w:t>loyees under his command across</w:t>
      </w:r>
      <w:r w:rsidR="00237187">
        <w:rPr>
          <w:rFonts w:ascii="Times New Roman" w:hAnsi="Times New Roman" w:cs="Times New Roman"/>
        </w:rPr>
        <w:t xml:space="preserve"> Tesla, SpaceX and Neuralink (Statista, 2018; SpaceX, 2019; Owler, 2019), it is seemingly impossible for Elon Musk to </w:t>
      </w:r>
      <w:r w:rsidR="00A12DD3">
        <w:rPr>
          <w:rFonts w:ascii="Times New Roman" w:hAnsi="Times New Roman" w:cs="Times New Roman"/>
        </w:rPr>
        <w:lastRenderedPageBreak/>
        <w:t>create meaningful, ‘In-Group’ relations with all employees.</w:t>
      </w:r>
      <w:r w:rsidR="00AF429D">
        <w:rPr>
          <w:rFonts w:ascii="Times New Roman" w:hAnsi="Times New Roman" w:cs="Times New Roman"/>
        </w:rPr>
        <w:t xml:space="preserve"> However, Musk finished 49</w:t>
      </w:r>
      <w:r w:rsidR="00AF429D" w:rsidRPr="00AF429D">
        <w:rPr>
          <w:rFonts w:ascii="Times New Roman" w:hAnsi="Times New Roman" w:cs="Times New Roman"/>
          <w:vertAlign w:val="superscript"/>
        </w:rPr>
        <w:t>th</w:t>
      </w:r>
      <w:r w:rsidR="00AF429D">
        <w:rPr>
          <w:rFonts w:ascii="Times New Roman" w:hAnsi="Times New Roman" w:cs="Times New Roman"/>
        </w:rPr>
        <w:t xml:space="preserve"> in Glassdoor’s ‘Top CEO Employee’s Choice’ rankings (2018) with 94% approval</w:t>
      </w:r>
      <w:r w:rsidR="000C07FB">
        <w:rPr>
          <w:rFonts w:ascii="Times New Roman" w:hAnsi="Times New Roman" w:cs="Times New Roman"/>
        </w:rPr>
        <w:t xml:space="preserve">. </w:t>
      </w:r>
      <w:r w:rsidR="004A4E13">
        <w:rPr>
          <w:rFonts w:ascii="Times New Roman" w:hAnsi="Times New Roman" w:cs="Times New Roman"/>
        </w:rPr>
        <w:t>Musk achieves such meaningful relations through; organisational transparency, relatable humour and a ‘hands-on approach’ (Mejia, 2018).</w:t>
      </w:r>
      <w:r w:rsidR="00875132">
        <w:rPr>
          <w:rFonts w:ascii="Times New Roman" w:hAnsi="Times New Roman" w:cs="Times New Roman"/>
        </w:rPr>
        <w:t xml:space="preserve"> Examples of these traits are evident through </w:t>
      </w:r>
      <w:r w:rsidR="000C07FB">
        <w:rPr>
          <w:rFonts w:ascii="Times New Roman" w:hAnsi="Times New Roman" w:cs="Times New Roman"/>
          <w:noProof/>
          <w:lang w:eastAsia="en-GB"/>
        </w:rPr>
        <w:drawing>
          <wp:anchor distT="0" distB="0" distL="114300" distR="114300" simplePos="0" relativeHeight="251701248" behindDoc="0" locked="0" layoutInCell="1" allowOverlap="1" wp14:anchorId="6C1E1F8B" wp14:editId="4442AA2E">
            <wp:simplePos x="0" y="0"/>
            <wp:positionH relativeFrom="column">
              <wp:posOffset>349250</wp:posOffset>
            </wp:positionH>
            <wp:positionV relativeFrom="paragraph">
              <wp:posOffset>5260975</wp:posOffset>
            </wp:positionV>
            <wp:extent cx="5028565" cy="1393190"/>
            <wp:effectExtent l="0" t="0" r="635" b="381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3-06 at 12.43.23.png"/>
                    <pic:cNvPicPr/>
                  </pic:nvPicPr>
                  <pic:blipFill>
                    <a:blip r:embed="rId17">
                      <a:extLst>
                        <a:ext uri="{28A0092B-C50C-407E-A947-70E740481C1C}">
                          <a14:useLocalDpi xmlns:a14="http://schemas.microsoft.com/office/drawing/2010/main" val="0"/>
                        </a:ext>
                      </a:extLst>
                    </a:blip>
                    <a:stretch>
                      <a:fillRect/>
                    </a:stretch>
                  </pic:blipFill>
                  <pic:spPr>
                    <a:xfrm>
                      <a:off x="0" y="0"/>
                      <a:ext cx="5028565" cy="1393190"/>
                    </a:xfrm>
                    <a:prstGeom prst="rect">
                      <a:avLst/>
                    </a:prstGeom>
                  </pic:spPr>
                </pic:pic>
              </a:graphicData>
            </a:graphic>
            <wp14:sizeRelH relativeFrom="page">
              <wp14:pctWidth>0</wp14:pctWidth>
            </wp14:sizeRelH>
            <wp14:sizeRelV relativeFrom="page">
              <wp14:pctHeight>0</wp14:pctHeight>
            </wp14:sizeRelV>
          </wp:anchor>
        </w:drawing>
      </w:r>
      <w:r w:rsidR="000C07FB">
        <w:rPr>
          <w:rFonts w:ascii="Times New Roman" w:hAnsi="Times New Roman" w:cs="Times New Roman"/>
          <w:noProof/>
          <w:lang w:eastAsia="en-GB"/>
        </w:rPr>
        <w:drawing>
          <wp:anchor distT="0" distB="0" distL="114300" distR="114300" simplePos="0" relativeHeight="251700224" behindDoc="0" locked="0" layoutInCell="1" allowOverlap="1" wp14:anchorId="083CDE54" wp14:editId="39180481">
            <wp:simplePos x="0" y="0"/>
            <wp:positionH relativeFrom="column">
              <wp:posOffset>349250</wp:posOffset>
            </wp:positionH>
            <wp:positionV relativeFrom="paragraph">
              <wp:posOffset>2174875</wp:posOffset>
            </wp:positionV>
            <wp:extent cx="5028565" cy="3068955"/>
            <wp:effectExtent l="0" t="0" r="635" b="444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3-06 at 18.39.59.png"/>
                    <pic:cNvPicPr/>
                  </pic:nvPicPr>
                  <pic:blipFill>
                    <a:blip r:embed="rId18">
                      <a:extLst>
                        <a:ext uri="{28A0092B-C50C-407E-A947-70E740481C1C}">
                          <a14:useLocalDpi xmlns:a14="http://schemas.microsoft.com/office/drawing/2010/main" val="0"/>
                        </a:ext>
                      </a:extLst>
                    </a:blip>
                    <a:stretch>
                      <a:fillRect/>
                    </a:stretch>
                  </pic:blipFill>
                  <pic:spPr>
                    <a:xfrm>
                      <a:off x="0" y="0"/>
                      <a:ext cx="5028565" cy="3068955"/>
                    </a:xfrm>
                    <a:prstGeom prst="rect">
                      <a:avLst/>
                    </a:prstGeom>
                  </pic:spPr>
                </pic:pic>
              </a:graphicData>
            </a:graphic>
            <wp14:sizeRelH relativeFrom="page">
              <wp14:pctWidth>0</wp14:pctWidth>
            </wp14:sizeRelH>
            <wp14:sizeRelV relativeFrom="page">
              <wp14:pctHeight>0</wp14:pctHeight>
            </wp14:sizeRelV>
          </wp:anchor>
        </w:drawing>
      </w:r>
      <w:r w:rsidR="00875132">
        <w:rPr>
          <w:rFonts w:ascii="Times New Roman" w:hAnsi="Times New Roman" w:cs="Times New Roman"/>
        </w:rPr>
        <w:t>Musk’s personal Twitter account:</w:t>
      </w:r>
    </w:p>
    <w:p w14:paraId="50B39963" w14:textId="10BF1CC1" w:rsidR="00875132" w:rsidRPr="00A24C70" w:rsidRDefault="000C07FB" w:rsidP="00A24C70">
      <w:pPr>
        <w:spacing w:line="36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702272" behindDoc="0" locked="0" layoutInCell="1" allowOverlap="1" wp14:anchorId="04F379CE" wp14:editId="04501EED">
            <wp:simplePos x="0" y="0"/>
            <wp:positionH relativeFrom="column">
              <wp:posOffset>387350</wp:posOffset>
            </wp:positionH>
            <wp:positionV relativeFrom="paragraph">
              <wp:posOffset>5634355</wp:posOffset>
            </wp:positionV>
            <wp:extent cx="4952365" cy="1912865"/>
            <wp:effectExtent l="0" t="0" r="63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3-06 at 12.49.13.png"/>
                    <pic:cNvPicPr/>
                  </pic:nvPicPr>
                  <pic:blipFill>
                    <a:blip r:embed="rId19">
                      <a:extLst>
                        <a:ext uri="{28A0092B-C50C-407E-A947-70E740481C1C}">
                          <a14:useLocalDpi xmlns:a14="http://schemas.microsoft.com/office/drawing/2010/main" val="0"/>
                        </a:ext>
                      </a:extLst>
                    </a:blip>
                    <a:stretch>
                      <a:fillRect/>
                    </a:stretch>
                  </pic:blipFill>
                  <pic:spPr>
                    <a:xfrm>
                      <a:off x="0" y="0"/>
                      <a:ext cx="4952365" cy="1912865"/>
                    </a:xfrm>
                    <a:prstGeom prst="rect">
                      <a:avLst/>
                    </a:prstGeom>
                  </pic:spPr>
                </pic:pic>
              </a:graphicData>
            </a:graphic>
            <wp14:sizeRelH relativeFrom="page">
              <wp14:pctWidth>0</wp14:pctWidth>
            </wp14:sizeRelH>
            <wp14:sizeRelV relativeFrom="page">
              <wp14:pctHeight>0</wp14:pctHeight>
            </wp14:sizeRelV>
          </wp:anchor>
        </w:drawing>
      </w:r>
      <w:r w:rsidR="00875132">
        <w:rPr>
          <w:rFonts w:ascii="Times New Roman" w:hAnsi="Times New Roman" w:cs="Times New Roman"/>
          <w:noProof/>
          <w:lang w:eastAsia="en-GB"/>
        </w:rPr>
        <w:drawing>
          <wp:anchor distT="0" distB="0" distL="114300" distR="114300" simplePos="0" relativeHeight="251699200" behindDoc="0" locked="0" layoutInCell="1" allowOverlap="1" wp14:anchorId="33CCE4D0" wp14:editId="57310621">
            <wp:simplePos x="0" y="0"/>
            <wp:positionH relativeFrom="column">
              <wp:posOffset>349250</wp:posOffset>
            </wp:positionH>
            <wp:positionV relativeFrom="paragraph">
              <wp:posOffset>0</wp:posOffset>
            </wp:positionV>
            <wp:extent cx="5028565" cy="763205"/>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3-06 at 12.38.28.png"/>
                    <pic:cNvPicPr/>
                  </pic:nvPicPr>
                  <pic:blipFill>
                    <a:blip r:embed="rId20">
                      <a:extLst>
                        <a:ext uri="{28A0092B-C50C-407E-A947-70E740481C1C}">
                          <a14:useLocalDpi xmlns:a14="http://schemas.microsoft.com/office/drawing/2010/main" val="0"/>
                        </a:ext>
                      </a:extLst>
                    </a:blip>
                    <a:stretch>
                      <a:fillRect/>
                    </a:stretch>
                  </pic:blipFill>
                  <pic:spPr>
                    <a:xfrm>
                      <a:off x="0" y="0"/>
                      <a:ext cx="5028565" cy="763205"/>
                    </a:xfrm>
                    <a:prstGeom prst="rect">
                      <a:avLst/>
                    </a:prstGeom>
                  </pic:spPr>
                </pic:pic>
              </a:graphicData>
            </a:graphic>
            <wp14:sizeRelH relativeFrom="page">
              <wp14:pctWidth>0</wp14:pctWidth>
            </wp14:sizeRelH>
            <wp14:sizeRelV relativeFrom="page">
              <wp14:pctHeight>0</wp14:pctHeight>
            </wp14:sizeRelV>
          </wp:anchor>
        </w:drawing>
      </w:r>
    </w:p>
    <w:p w14:paraId="79409881" w14:textId="445EECEF" w:rsidR="00BB5D8C" w:rsidRPr="00F31EB2" w:rsidRDefault="00BB5D8C" w:rsidP="00425E5A">
      <w:pPr>
        <w:pStyle w:val="Heading2"/>
        <w:spacing w:line="360" w:lineRule="auto"/>
        <w:rPr>
          <w:rFonts w:ascii="Times New Roman" w:hAnsi="Times New Roman" w:cs="Times New Roman"/>
          <w:color w:val="FF0000"/>
        </w:rPr>
      </w:pPr>
      <w:bookmarkStart w:id="6" w:name="_Toc2796189"/>
      <w:r w:rsidRPr="00BB5D8C">
        <w:rPr>
          <w:rFonts w:ascii="Times New Roman" w:hAnsi="Times New Roman" w:cs="Times New Roman"/>
        </w:rPr>
        <w:lastRenderedPageBreak/>
        <w:t>3.4</w:t>
      </w:r>
      <w:r w:rsidR="00E54283">
        <w:rPr>
          <w:rFonts w:ascii="Times New Roman" w:hAnsi="Times New Roman" w:cs="Times New Roman"/>
        </w:rPr>
        <w:t>.</w:t>
      </w:r>
      <w:r w:rsidRPr="00BB5D8C">
        <w:rPr>
          <w:rFonts w:ascii="Times New Roman" w:hAnsi="Times New Roman" w:cs="Times New Roman"/>
        </w:rPr>
        <w:t xml:space="preserve"> </w:t>
      </w:r>
      <w:r w:rsidR="00875132">
        <w:rPr>
          <w:rFonts w:ascii="Times New Roman" w:hAnsi="Times New Roman" w:cs="Times New Roman"/>
        </w:rPr>
        <w:t>Traits and Skills</w:t>
      </w:r>
      <w:r w:rsidR="001F7722">
        <w:rPr>
          <w:rFonts w:ascii="Times New Roman" w:hAnsi="Times New Roman" w:cs="Times New Roman"/>
        </w:rPr>
        <w:t>.</w:t>
      </w:r>
      <w:bookmarkEnd w:id="6"/>
    </w:p>
    <w:p w14:paraId="1C2F0925" w14:textId="0709882C" w:rsidR="00875132" w:rsidRDefault="00E25974" w:rsidP="0026366E">
      <w:pPr>
        <w:spacing w:line="360" w:lineRule="auto"/>
        <w:rPr>
          <w:rFonts w:ascii="Times New Roman" w:hAnsi="Times New Roman" w:cs="Times New Roman"/>
        </w:rPr>
      </w:pPr>
      <w:r w:rsidRPr="00E25974">
        <w:rPr>
          <w:rFonts w:ascii="Times New Roman" w:hAnsi="Times New Roman" w:cs="Times New Roman"/>
          <w:noProof/>
          <w:lang w:eastAsia="en-GB"/>
        </w:rPr>
        <w:drawing>
          <wp:anchor distT="0" distB="0" distL="114300" distR="114300" simplePos="0" relativeHeight="251694080" behindDoc="0" locked="0" layoutInCell="1" allowOverlap="1" wp14:anchorId="57665319" wp14:editId="4416112B">
            <wp:simplePos x="0" y="0"/>
            <wp:positionH relativeFrom="column">
              <wp:posOffset>913765</wp:posOffset>
            </wp:positionH>
            <wp:positionV relativeFrom="paragraph">
              <wp:posOffset>2365375</wp:posOffset>
            </wp:positionV>
            <wp:extent cx="3899535" cy="3325495"/>
            <wp:effectExtent l="0" t="0" r="12065" b="190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BEBA8EAE-BF5A-486C-A8C5-ECC9F3942E4B}">
                          <a14:imgProps xmlns:a14="http://schemas.microsoft.com/office/drawing/2010/main">
                            <a14:imgLayer r:embed="rId22">
                              <a14:imgEffect>
                                <a14:saturation sat="0"/>
                              </a14:imgEffect>
                            </a14:imgLayer>
                          </a14:imgProps>
                        </a:ext>
                        <a:ext uri="{28A0092B-C50C-407E-A947-70E740481C1C}">
                          <a14:useLocalDpi xmlns:a14="http://schemas.microsoft.com/office/drawing/2010/main" val="0"/>
                        </a:ext>
                      </a:extLst>
                    </a:blip>
                    <a:srcRect l="6408" t="1479" r="2367" b="4214"/>
                    <a:stretch/>
                  </pic:blipFill>
                  <pic:spPr bwMode="auto">
                    <a:xfrm>
                      <a:off x="0" y="0"/>
                      <a:ext cx="3899535" cy="3325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F48AB">
        <w:rPr>
          <w:rFonts w:ascii="Times New Roman" w:hAnsi="Times New Roman" w:cs="Times New Roman"/>
        </w:rPr>
        <w:t>Established through early 1900’s ‘Great Man’ theory, t</w:t>
      </w:r>
      <w:r w:rsidR="00FD1DB5" w:rsidRPr="00FD1DB5">
        <w:rPr>
          <w:rFonts w:ascii="Times New Roman" w:hAnsi="Times New Roman" w:cs="Times New Roman"/>
        </w:rPr>
        <w:t xml:space="preserve">raits </w:t>
      </w:r>
      <w:r w:rsidR="00DF48AB">
        <w:rPr>
          <w:rFonts w:ascii="Times New Roman" w:hAnsi="Times New Roman" w:cs="Times New Roman"/>
        </w:rPr>
        <w:t xml:space="preserve">are inherent abilities </w:t>
      </w:r>
      <w:r w:rsidR="0026366E">
        <w:rPr>
          <w:rFonts w:ascii="Times New Roman" w:hAnsi="Times New Roman" w:cs="Times New Roman"/>
        </w:rPr>
        <w:t>which distingui</w:t>
      </w:r>
      <w:r w:rsidR="00E80620">
        <w:rPr>
          <w:rFonts w:ascii="Times New Roman" w:hAnsi="Times New Roman" w:cs="Times New Roman"/>
        </w:rPr>
        <w:t xml:space="preserve">sh leaders from their followers (Colbert </w:t>
      </w:r>
      <w:r w:rsidR="00E80620">
        <w:rPr>
          <w:rFonts w:ascii="Times New Roman" w:hAnsi="Times New Roman" w:cs="Times New Roman"/>
          <w:i/>
        </w:rPr>
        <w:t>et al.</w:t>
      </w:r>
      <w:r w:rsidR="00E80620">
        <w:rPr>
          <w:rFonts w:ascii="Times New Roman" w:hAnsi="Times New Roman" w:cs="Times New Roman"/>
        </w:rPr>
        <w:t xml:space="preserve">, 2012). </w:t>
      </w:r>
      <w:r w:rsidR="000E0A34">
        <w:rPr>
          <w:rFonts w:ascii="Times New Roman" w:hAnsi="Times New Roman" w:cs="Times New Roman"/>
        </w:rPr>
        <w:t>Northouse (2016) outlines five major leadership traits as; intelligence, self-confidence, determination, integrity and sociability. However, since</w:t>
      </w:r>
      <w:r w:rsidR="001D1A80">
        <w:rPr>
          <w:rFonts w:ascii="Times New Roman" w:hAnsi="Times New Roman" w:cs="Times New Roman"/>
        </w:rPr>
        <w:t xml:space="preserve"> the mid-1900’s, </w:t>
      </w:r>
      <w:r w:rsidR="000E0A34">
        <w:rPr>
          <w:rFonts w:ascii="Times New Roman" w:hAnsi="Times New Roman" w:cs="Times New Roman"/>
        </w:rPr>
        <w:t xml:space="preserve">widespread scepticism </w:t>
      </w:r>
      <w:r w:rsidR="001D1A80">
        <w:rPr>
          <w:rFonts w:ascii="Times New Roman" w:hAnsi="Times New Roman" w:cs="Times New Roman"/>
        </w:rPr>
        <w:t xml:space="preserve">has arisen </w:t>
      </w:r>
      <w:r w:rsidR="000E0A34">
        <w:rPr>
          <w:rFonts w:ascii="Times New Roman" w:hAnsi="Times New Roman" w:cs="Times New Roman"/>
        </w:rPr>
        <w:t xml:space="preserve">surrounding the necessity of traits in relation to leadership ability. Reviews by Stogdill (1948) and Mann (1959) expressed limited confidence favouring </w:t>
      </w:r>
      <w:r w:rsidR="00670261">
        <w:rPr>
          <w:rFonts w:ascii="Times New Roman" w:hAnsi="Times New Roman" w:cs="Times New Roman"/>
        </w:rPr>
        <w:t>the skills approach.</w:t>
      </w:r>
      <w:r w:rsidR="00C01CF0">
        <w:rPr>
          <w:rFonts w:ascii="Times New Roman" w:hAnsi="Times New Roman" w:cs="Times New Roman"/>
        </w:rPr>
        <w:t xml:space="preserve"> The key difference between the two is that skills are learned through experiences such as coaching and mentoring (Jain and Gupta, 2018, p.93).</w:t>
      </w:r>
      <w:r w:rsidR="002B6256">
        <w:rPr>
          <w:rFonts w:ascii="Times New Roman" w:hAnsi="Times New Roman" w:cs="Times New Roman"/>
        </w:rPr>
        <w:t xml:space="preserve"> Katz (1955) introduced the three-skill approach including; technical ability, hu</w:t>
      </w:r>
      <w:r>
        <w:rPr>
          <w:rFonts w:ascii="Times New Roman" w:hAnsi="Times New Roman" w:cs="Times New Roman"/>
        </w:rPr>
        <w:t xml:space="preserve">man skill </w:t>
      </w:r>
      <w:r w:rsidR="001D1A80">
        <w:rPr>
          <w:rFonts w:ascii="Times New Roman" w:hAnsi="Times New Roman" w:cs="Times New Roman"/>
        </w:rPr>
        <w:t>and conceptual skills:</w:t>
      </w:r>
    </w:p>
    <w:p w14:paraId="1D9D76BD" w14:textId="419F1F66" w:rsidR="00E25974" w:rsidRPr="00E25974" w:rsidRDefault="00E25974" w:rsidP="00E25974">
      <w:pPr>
        <w:spacing w:line="360" w:lineRule="auto"/>
        <w:jc w:val="right"/>
        <w:rPr>
          <w:rFonts w:ascii="Times New Roman" w:hAnsi="Times New Roman" w:cs="Times New Roman"/>
          <w:i/>
        </w:rPr>
      </w:pPr>
      <w:r>
        <w:rPr>
          <w:rFonts w:ascii="Times New Roman" w:hAnsi="Times New Roman" w:cs="Times New Roman"/>
          <w:i/>
        </w:rPr>
        <w:t>(Appendix C: Northouse, 2016, p.46.)</w:t>
      </w:r>
    </w:p>
    <w:p w14:paraId="0039C70A" w14:textId="236B961C" w:rsidR="00E25974" w:rsidRDefault="00E25974" w:rsidP="0026366E">
      <w:pPr>
        <w:spacing w:line="360" w:lineRule="auto"/>
        <w:rPr>
          <w:rFonts w:ascii="Times New Roman" w:hAnsi="Times New Roman" w:cs="Times New Roman"/>
        </w:rPr>
      </w:pPr>
    </w:p>
    <w:p w14:paraId="574D9E47" w14:textId="56576557" w:rsidR="00E25974" w:rsidRPr="00E25974" w:rsidRDefault="0007206A" w:rsidP="0026366E">
      <w:pPr>
        <w:spacing w:line="360" w:lineRule="auto"/>
        <w:rPr>
          <w:rFonts w:ascii="Times New Roman" w:hAnsi="Times New Roman" w:cs="Times New Roman"/>
          <w:color w:val="FF0000"/>
        </w:rPr>
      </w:pPr>
      <w:r>
        <w:rPr>
          <w:rFonts w:ascii="Times New Roman" w:hAnsi="Times New Roman" w:cs="Times New Roman"/>
          <w:color w:val="000000" w:themeColor="text1"/>
        </w:rPr>
        <w:t xml:space="preserve">The model emphasises human skills such as emotional intelligence as a necessity throughout all leadership approaches. As established in the LMX theory review, Musk has developed fantastic human skills based upon employee ratings. </w:t>
      </w:r>
      <w:r w:rsidR="00F71865">
        <w:rPr>
          <w:rFonts w:ascii="Times New Roman" w:hAnsi="Times New Roman" w:cs="Times New Roman"/>
          <w:color w:val="000000" w:themeColor="text1"/>
        </w:rPr>
        <w:t>Given the nature of his entrepreneurial conglomerates, it would be difficult to raise arguments against Musk’s technical ability and intelligence</w:t>
      </w:r>
      <w:r w:rsidR="004A25AF">
        <w:rPr>
          <w:rFonts w:ascii="Times New Roman" w:hAnsi="Times New Roman" w:cs="Times New Roman"/>
          <w:color w:val="000000" w:themeColor="text1"/>
        </w:rPr>
        <w:t>, publishing his first computer program at age 12 (Wayback Machine, 1997)</w:t>
      </w:r>
      <w:r w:rsidR="00F71865">
        <w:rPr>
          <w:rFonts w:ascii="Times New Roman" w:hAnsi="Times New Roman" w:cs="Times New Roman"/>
          <w:color w:val="000000" w:themeColor="text1"/>
        </w:rPr>
        <w:t>. Yet, conceptual skills are widely noted as Musk’s weakness</w:t>
      </w:r>
      <w:r w:rsidR="00F71865" w:rsidRPr="00F71865">
        <w:rPr>
          <w:rFonts w:ascii="Times New Roman" w:hAnsi="Times New Roman" w:cs="Times New Roman"/>
          <w:color w:val="000000" w:themeColor="text1"/>
        </w:rPr>
        <w:t>. Conceptual skills ‘are the ability to work with ideas’ creating organisational hierarchical cohesion surrounding strategic direction (Northouse, 2016, p.45).</w:t>
      </w:r>
      <w:r w:rsidR="00F71865">
        <w:rPr>
          <w:rFonts w:ascii="Times New Roman" w:hAnsi="Times New Roman" w:cs="Times New Roman"/>
          <w:color w:val="000000" w:themeColor="text1"/>
        </w:rPr>
        <w:t xml:space="preserve"> Being ‘hands on’ he is criticised with trying ‘to do everything himself’ displaying ‘a fundamental misunderstanding of what leadership means’ (</w:t>
      </w:r>
      <w:r w:rsidR="002A02D7">
        <w:rPr>
          <w:rFonts w:ascii="Times New Roman" w:hAnsi="Times New Roman" w:cs="Times New Roman"/>
          <w:color w:val="000000" w:themeColor="text1"/>
        </w:rPr>
        <w:t xml:space="preserve">Enderwick, </w:t>
      </w:r>
      <w:r w:rsidR="002A02D7">
        <w:rPr>
          <w:rFonts w:ascii="Times New Roman" w:hAnsi="Times New Roman" w:cs="Times New Roman"/>
          <w:color w:val="000000" w:themeColor="text1"/>
        </w:rPr>
        <w:lastRenderedPageBreak/>
        <w:t>2018).</w:t>
      </w:r>
      <w:r w:rsidR="009070E1">
        <w:rPr>
          <w:rFonts w:ascii="Times New Roman" w:hAnsi="Times New Roman" w:cs="Times New Roman"/>
          <w:color w:val="000000" w:themeColor="text1"/>
        </w:rPr>
        <w:t xml:space="preserve"> According to Katz’ skills approach, conceptual skills are of higher importance than technical skills at top management positions such as CEO (Northouse, 2016, p.45). Upon revisiting Mejia’s (2018) article, it is more evident to see why Musk’s ‘fatal flaw’ is ‘not establishing a strong organizational structure’</w:t>
      </w:r>
      <w:r w:rsidR="00926E1A">
        <w:rPr>
          <w:rFonts w:ascii="Times New Roman" w:hAnsi="Times New Roman" w:cs="Times New Roman"/>
          <w:color w:val="000000" w:themeColor="text1"/>
        </w:rPr>
        <w:t xml:space="preserve">. This is epitomised by </w:t>
      </w:r>
      <w:r w:rsidR="00936869">
        <w:rPr>
          <w:rFonts w:ascii="Times New Roman" w:hAnsi="Times New Roman" w:cs="Times New Roman"/>
          <w:color w:val="000000" w:themeColor="text1"/>
        </w:rPr>
        <w:t xml:space="preserve">Tesla’s </w:t>
      </w:r>
      <w:r w:rsidR="00926E1A">
        <w:rPr>
          <w:rFonts w:ascii="Times New Roman" w:hAnsi="Times New Roman" w:cs="Times New Roman"/>
          <w:color w:val="000000" w:themeColor="text1"/>
        </w:rPr>
        <w:t>top shareholders urging Musk to step down as chief executive to</w:t>
      </w:r>
      <w:r w:rsidR="001D1A80">
        <w:rPr>
          <w:rFonts w:ascii="Times New Roman" w:hAnsi="Times New Roman" w:cs="Times New Roman"/>
          <w:color w:val="000000" w:themeColor="text1"/>
        </w:rPr>
        <w:t xml:space="preserve"> fulfil a more hands-on role</w:t>
      </w:r>
      <w:r w:rsidR="00926E1A">
        <w:rPr>
          <w:rFonts w:ascii="Times New Roman" w:hAnsi="Times New Roman" w:cs="Times New Roman"/>
          <w:color w:val="000000" w:themeColor="text1"/>
        </w:rPr>
        <w:t xml:space="preserve"> (Rudgard, 2019; Coppola and Hammond, 2019;</w:t>
      </w:r>
      <w:r w:rsidR="00BB33CD">
        <w:rPr>
          <w:rFonts w:ascii="Times New Roman" w:hAnsi="Times New Roman" w:cs="Times New Roman"/>
          <w:color w:val="000000" w:themeColor="text1"/>
        </w:rPr>
        <w:t xml:space="preserve"> Coren, 2019).</w:t>
      </w:r>
    </w:p>
    <w:p w14:paraId="2FBDE726" w14:textId="77777777" w:rsidR="001F7722" w:rsidRPr="001F7722" w:rsidRDefault="001F7722" w:rsidP="001F7722"/>
    <w:p w14:paraId="17110850" w14:textId="03B2CA7B" w:rsidR="00687635" w:rsidRPr="00951D87" w:rsidRDefault="00687635" w:rsidP="00425E5A">
      <w:pPr>
        <w:pStyle w:val="Heading2"/>
        <w:spacing w:line="360" w:lineRule="auto"/>
        <w:rPr>
          <w:rFonts w:ascii="Times New Roman" w:hAnsi="Times New Roman" w:cs="Times New Roman"/>
          <w:color w:val="FF0000"/>
        </w:rPr>
      </w:pPr>
      <w:bookmarkStart w:id="7" w:name="_Toc2796190"/>
      <w:r w:rsidRPr="00687635">
        <w:rPr>
          <w:rFonts w:ascii="Times New Roman" w:hAnsi="Times New Roman" w:cs="Times New Roman"/>
        </w:rPr>
        <w:t>3</w:t>
      </w:r>
      <w:r w:rsidR="00BB5D8C">
        <w:rPr>
          <w:rFonts w:ascii="Times New Roman" w:hAnsi="Times New Roman" w:cs="Times New Roman"/>
        </w:rPr>
        <w:t>.5</w:t>
      </w:r>
      <w:r w:rsidR="00E54283">
        <w:rPr>
          <w:rFonts w:ascii="Times New Roman" w:hAnsi="Times New Roman" w:cs="Times New Roman"/>
        </w:rPr>
        <w:t>.</w:t>
      </w:r>
      <w:r w:rsidRPr="00687635">
        <w:rPr>
          <w:rFonts w:ascii="Times New Roman" w:hAnsi="Times New Roman" w:cs="Times New Roman"/>
        </w:rPr>
        <w:t xml:space="preserve"> </w:t>
      </w:r>
      <w:r w:rsidR="00875132">
        <w:rPr>
          <w:rFonts w:ascii="Times New Roman" w:hAnsi="Times New Roman" w:cs="Times New Roman"/>
        </w:rPr>
        <w:t>Path-Goal Theory</w:t>
      </w:r>
      <w:r w:rsidR="00D169D0">
        <w:rPr>
          <w:rFonts w:ascii="Times New Roman" w:hAnsi="Times New Roman" w:cs="Times New Roman"/>
        </w:rPr>
        <w:t>.</w:t>
      </w:r>
      <w:bookmarkEnd w:id="7"/>
    </w:p>
    <w:p w14:paraId="1A792FE8" w14:textId="77777777" w:rsidR="00875132" w:rsidRDefault="00875132" w:rsidP="00875132"/>
    <w:p w14:paraId="3961BC06" w14:textId="003818B8" w:rsidR="000032B9" w:rsidRDefault="00875132" w:rsidP="00875132">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Path-Goal theory </w:t>
      </w:r>
      <w:r w:rsidR="000032B9">
        <w:rPr>
          <w:rFonts w:ascii="Times New Roman" w:hAnsi="Times New Roman" w:cs="Times New Roman"/>
          <w:color w:val="000000" w:themeColor="text1"/>
        </w:rPr>
        <w:t xml:space="preserve">accredits effective </w:t>
      </w:r>
      <w:r>
        <w:rPr>
          <w:rFonts w:ascii="Times New Roman" w:hAnsi="Times New Roman" w:cs="Times New Roman"/>
          <w:color w:val="000000" w:themeColor="text1"/>
        </w:rPr>
        <w:t xml:space="preserve">leadership based upon external ‘subordinates’ motivation, ability to perform effectively and satisfactions’ (House and Mitchell, 1975). </w:t>
      </w:r>
      <w:r w:rsidR="00BA4149">
        <w:rPr>
          <w:rFonts w:ascii="Times New Roman" w:hAnsi="Times New Roman" w:cs="Times New Roman"/>
          <w:color w:val="000000" w:themeColor="text1"/>
        </w:rPr>
        <w:t xml:space="preserve">It must also be noted that it is a situational approach with regard for ‘how leaders motivate followers to accomplish designated goals’ </w:t>
      </w:r>
      <w:r w:rsidR="000032B9">
        <w:rPr>
          <w:rFonts w:ascii="Times New Roman" w:hAnsi="Times New Roman" w:cs="Times New Roman"/>
          <w:color w:val="000000" w:themeColor="text1"/>
        </w:rPr>
        <w:t xml:space="preserve">shown in appendix D </w:t>
      </w:r>
      <w:r w:rsidR="00BA4149">
        <w:rPr>
          <w:rFonts w:ascii="Times New Roman" w:hAnsi="Times New Roman" w:cs="Times New Roman"/>
          <w:color w:val="000000" w:themeColor="text1"/>
        </w:rPr>
        <w:t xml:space="preserve">(Northouse, 2016, p.115). </w:t>
      </w:r>
    </w:p>
    <w:p w14:paraId="6FA834EE" w14:textId="0CD82CC0" w:rsidR="000032B9" w:rsidRDefault="000032B9" w:rsidP="000032B9">
      <w:pPr>
        <w:spacing w:line="360" w:lineRule="auto"/>
        <w:jc w:val="right"/>
        <w:rPr>
          <w:rFonts w:ascii="Times New Roman" w:hAnsi="Times New Roman" w:cs="Times New Roman"/>
          <w:i/>
          <w:color w:val="000000" w:themeColor="text1"/>
        </w:rPr>
      </w:pPr>
      <w:r w:rsidRPr="000032B9">
        <w:rPr>
          <w:rFonts w:ascii="Times New Roman" w:hAnsi="Times New Roman" w:cs="Times New Roman"/>
          <w:noProof/>
          <w:color w:val="000000" w:themeColor="text1"/>
          <w:lang w:eastAsia="en-GB"/>
        </w:rPr>
        <w:drawing>
          <wp:anchor distT="0" distB="0" distL="114300" distR="114300" simplePos="0" relativeHeight="251695104" behindDoc="0" locked="0" layoutInCell="1" allowOverlap="1" wp14:anchorId="40F29F38" wp14:editId="7D2EB3C3">
            <wp:simplePos x="0" y="0"/>
            <wp:positionH relativeFrom="column">
              <wp:posOffset>392430</wp:posOffset>
            </wp:positionH>
            <wp:positionV relativeFrom="paragraph">
              <wp:posOffset>5715</wp:posOffset>
            </wp:positionV>
            <wp:extent cx="4942803" cy="2515203"/>
            <wp:effectExtent l="0" t="0" r="1079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5932" t="25384" r="6356" b="15104"/>
                    <a:stretch/>
                  </pic:blipFill>
                  <pic:spPr bwMode="auto">
                    <a:xfrm>
                      <a:off x="0" y="0"/>
                      <a:ext cx="4942803" cy="25152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i/>
          <w:color w:val="000000" w:themeColor="text1"/>
        </w:rPr>
        <w:t>(Appendix D: Northouse, 2016, p.116).</w:t>
      </w:r>
    </w:p>
    <w:p w14:paraId="03B333D5" w14:textId="77777777" w:rsidR="000032B9" w:rsidRDefault="000032B9" w:rsidP="000032B9">
      <w:pPr>
        <w:spacing w:line="360" w:lineRule="auto"/>
        <w:jc w:val="right"/>
        <w:rPr>
          <w:rFonts w:ascii="Times New Roman" w:hAnsi="Times New Roman" w:cs="Times New Roman"/>
          <w:color w:val="000000" w:themeColor="text1"/>
        </w:rPr>
      </w:pPr>
    </w:p>
    <w:p w14:paraId="7FDB241C" w14:textId="75B64D4D" w:rsidR="00875132" w:rsidRDefault="00C979FC" w:rsidP="00875132">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With </w:t>
      </w:r>
      <w:r w:rsidR="00DA2D97">
        <w:rPr>
          <w:rFonts w:ascii="Times New Roman" w:hAnsi="Times New Roman" w:cs="Times New Roman"/>
          <w:color w:val="000000" w:themeColor="text1"/>
        </w:rPr>
        <w:t xml:space="preserve">such a variety of companies under his influence, it would be impossible to detail Elon’s approach to all company goals in the context of path-goal theory in such a small paper. </w:t>
      </w:r>
      <w:r w:rsidR="009A659D">
        <w:rPr>
          <w:rFonts w:ascii="Times New Roman" w:hAnsi="Times New Roman" w:cs="Times New Roman"/>
          <w:color w:val="000000" w:themeColor="text1"/>
        </w:rPr>
        <w:t>One example of an obstacle is</w:t>
      </w:r>
      <w:r w:rsidR="00253A1C">
        <w:rPr>
          <w:rFonts w:ascii="Times New Roman" w:hAnsi="Times New Roman" w:cs="Times New Roman"/>
          <w:color w:val="000000" w:themeColor="text1"/>
        </w:rPr>
        <w:t xml:space="preserve"> the high injury rate at Tesla’s Northern California electric car manufacturing plant (Wong, 2018). Upon hearing of the injuries, </w:t>
      </w:r>
      <w:r w:rsidR="001D1A80">
        <w:rPr>
          <w:rFonts w:ascii="Times New Roman" w:hAnsi="Times New Roman" w:cs="Times New Roman"/>
          <w:color w:val="000000" w:themeColor="text1"/>
        </w:rPr>
        <w:t xml:space="preserve">Elon Musk issued an </w:t>
      </w:r>
      <w:r w:rsidR="00253A1C">
        <w:rPr>
          <w:rFonts w:ascii="Times New Roman" w:hAnsi="Times New Roman" w:cs="Times New Roman"/>
          <w:color w:val="000000" w:themeColor="text1"/>
        </w:rPr>
        <w:t xml:space="preserve">email </w:t>
      </w:r>
      <w:r w:rsidR="001D1A80">
        <w:rPr>
          <w:rFonts w:ascii="Times New Roman" w:hAnsi="Times New Roman" w:cs="Times New Roman"/>
          <w:color w:val="000000" w:themeColor="text1"/>
        </w:rPr>
        <w:t xml:space="preserve">to employees </w:t>
      </w:r>
      <w:r w:rsidR="00253A1C">
        <w:rPr>
          <w:rFonts w:ascii="Times New Roman" w:hAnsi="Times New Roman" w:cs="Times New Roman"/>
          <w:color w:val="000000" w:themeColor="text1"/>
        </w:rPr>
        <w:t xml:space="preserve">detailing his </w:t>
      </w:r>
      <w:r w:rsidR="009F22F0">
        <w:rPr>
          <w:rFonts w:ascii="Times New Roman" w:hAnsi="Times New Roman" w:cs="Times New Roman"/>
          <w:color w:val="000000" w:themeColor="text1"/>
        </w:rPr>
        <w:t xml:space="preserve">personal “care about…safety and wellbeing” (Muoio, 2017). </w:t>
      </w:r>
      <w:r w:rsidR="001D1A80">
        <w:rPr>
          <w:rFonts w:ascii="Times New Roman" w:hAnsi="Times New Roman" w:cs="Times New Roman"/>
          <w:color w:val="000000" w:themeColor="text1"/>
        </w:rPr>
        <w:t xml:space="preserve">The email </w:t>
      </w:r>
      <w:r w:rsidR="002570D1">
        <w:rPr>
          <w:rFonts w:ascii="Times New Roman" w:hAnsi="Times New Roman" w:cs="Times New Roman"/>
          <w:color w:val="000000" w:themeColor="text1"/>
        </w:rPr>
        <w:t>documented changes in procedure that all injuries be “directly reported to me, without exception”. Furthermore, Musk added he “would like to meet every injured person” personally and he “will then go down to the production</w:t>
      </w:r>
      <w:r w:rsidR="001D1A80">
        <w:rPr>
          <w:rFonts w:ascii="Times New Roman" w:hAnsi="Times New Roman" w:cs="Times New Roman"/>
          <w:color w:val="000000" w:themeColor="text1"/>
        </w:rPr>
        <w:t xml:space="preserve"> line and perform the same task” they perform</w:t>
      </w:r>
      <w:r w:rsidR="002570D1">
        <w:rPr>
          <w:rFonts w:ascii="Times New Roman" w:hAnsi="Times New Roman" w:cs="Times New Roman"/>
          <w:color w:val="000000" w:themeColor="text1"/>
        </w:rPr>
        <w:t xml:space="preserve"> (Bariso, 2017). </w:t>
      </w:r>
    </w:p>
    <w:p w14:paraId="6792FA2D" w14:textId="4CE20656" w:rsidR="002570D1" w:rsidRPr="00500024" w:rsidRDefault="002570D1" w:rsidP="00875132">
      <w:pPr>
        <w:spacing w:line="360" w:lineRule="auto"/>
        <w:rPr>
          <w:rFonts w:ascii="Times New Roman" w:hAnsi="Times New Roman" w:cs="Times New Roman"/>
          <w:color w:val="FF0000"/>
        </w:rPr>
      </w:pPr>
      <w:r>
        <w:rPr>
          <w:rFonts w:ascii="Times New Roman" w:hAnsi="Times New Roman" w:cs="Times New Roman"/>
          <w:color w:val="000000" w:themeColor="text1"/>
        </w:rPr>
        <w:lastRenderedPageBreak/>
        <w:t xml:space="preserve">In relation to Path-Goal theory, the email demonstrates supportive and participative leadership. Supportive leadership includes ‘consideration behaviour’ (Northouse, 2016, p.118) which Elon expressed using empathy and emotional intelligence by taking personal responsibility and asking to meet the injured employees. </w:t>
      </w:r>
      <w:r w:rsidR="00951D87">
        <w:rPr>
          <w:rFonts w:ascii="Times New Roman" w:hAnsi="Times New Roman" w:cs="Times New Roman"/>
          <w:color w:val="000000" w:themeColor="text1"/>
        </w:rPr>
        <w:t>P</w:t>
      </w:r>
      <w:r w:rsidR="009A659D">
        <w:rPr>
          <w:rFonts w:ascii="Times New Roman" w:hAnsi="Times New Roman" w:cs="Times New Roman"/>
          <w:color w:val="000000" w:themeColor="text1"/>
        </w:rPr>
        <w:t xml:space="preserve">articipative leadership </w:t>
      </w:r>
      <w:r w:rsidR="00951D87">
        <w:rPr>
          <w:rFonts w:ascii="Times New Roman" w:hAnsi="Times New Roman" w:cs="Times New Roman"/>
          <w:color w:val="000000" w:themeColor="text1"/>
        </w:rPr>
        <w:t xml:space="preserve">‘consists of inviting followers to share in the decision making’ (Northouse, 2016, p.118) demonstrated </w:t>
      </w:r>
      <w:r w:rsidR="009A659D">
        <w:rPr>
          <w:rFonts w:ascii="Times New Roman" w:hAnsi="Times New Roman" w:cs="Times New Roman"/>
          <w:color w:val="000000" w:themeColor="text1"/>
        </w:rPr>
        <w:t xml:space="preserve">by </w:t>
      </w:r>
      <w:r w:rsidR="00951D87">
        <w:rPr>
          <w:rFonts w:ascii="Times New Roman" w:hAnsi="Times New Roman" w:cs="Times New Roman"/>
          <w:color w:val="000000" w:themeColor="text1"/>
        </w:rPr>
        <w:t>inviting input for increasing job safety in the form of personal visitation to the plant. This example further emphasises Elon’s hands-on approach.</w:t>
      </w:r>
    </w:p>
    <w:p w14:paraId="362FA92E" w14:textId="77777777" w:rsidR="00875132" w:rsidRDefault="00875132" w:rsidP="00875132"/>
    <w:p w14:paraId="1B929A2D" w14:textId="478FAE5D" w:rsidR="004F6ACB" w:rsidRDefault="00BA7CFF" w:rsidP="00BA7CFF">
      <w:pPr>
        <w:spacing w:line="360" w:lineRule="auto"/>
        <w:rPr>
          <w:rFonts w:ascii="Times New Roman" w:hAnsi="Times New Roman" w:cs="Times New Roman"/>
        </w:rPr>
      </w:pPr>
      <w:r>
        <w:rPr>
          <w:rFonts w:ascii="Times New Roman" w:hAnsi="Times New Roman" w:cs="Times New Roman"/>
        </w:rPr>
        <w:t xml:space="preserve">A second email example comes from the recent news of Tesla job cuts with the goal of making </w:t>
      </w:r>
      <w:r w:rsidR="001D1A80">
        <w:rPr>
          <w:rFonts w:ascii="Times New Roman" w:hAnsi="Times New Roman" w:cs="Times New Roman"/>
        </w:rPr>
        <w:t>cars</w:t>
      </w:r>
      <w:r>
        <w:rPr>
          <w:rFonts w:ascii="Times New Roman" w:hAnsi="Times New Roman" w:cs="Times New Roman"/>
        </w:rPr>
        <w:t xml:space="preserve"> “cost-competitive” and profitable (Browne, 201</w:t>
      </w:r>
      <w:r w:rsidR="00B170D9">
        <w:rPr>
          <w:rFonts w:ascii="Times New Roman" w:hAnsi="Times New Roman" w:cs="Times New Roman"/>
        </w:rPr>
        <w:t>9) with $1.053 billion losses in the first half of 2018 (Korosec, 2018).</w:t>
      </w:r>
      <w:r w:rsidR="00C530F1">
        <w:rPr>
          <w:rFonts w:ascii="Times New Roman" w:hAnsi="Times New Roman" w:cs="Times New Roman"/>
        </w:rPr>
        <w:t xml:space="preserve"> </w:t>
      </w:r>
      <w:r w:rsidR="001D1A80">
        <w:rPr>
          <w:rFonts w:ascii="Times New Roman" w:hAnsi="Times New Roman" w:cs="Times New Roman"/>
        </w:rPr>
        <w:t>Maintaining focus toward the</w:t>
      </w:r>
      <w:r w:rsidR="00C530F1">
        <w:rPr>
          <w:rFonts w:ascii="Times New Roman" w:hAnsi="Times New Roman" w:cs="Times New Roman"/>
        </w:rPr>
        <w:t xml:space="preserve"> mission of ‘accelerating the world’s transition to sustainable energy’ (Tesla, 2019), the company have recently announced the launch of af</w:t>
      </w:r>
      <w:r w:rsidR="001D1A80">
        <w:rPr>
          <w:rFonts w:ascii="Times New Roman" w:hAnsi="Times New Roman" w:cs="Times New Roman"/>
        </w:rPr>
        <w:t>fordable model 3 to eradicate the</w:t>
      </w:r>
      <w:r w:rsidR="00C530F1">
        <w:rPr>
          <w:rFonts w:ascii="Times New Roman" w:hAnsi="Times New Roman" w:cs="Times New Roman"/>
        </w:rPr>
        <w:t xml:space="preserve"> “too expensive” stigma, at the cost of 3,000 jobs (Vaughan, 2019).</w:t>
      </w:r>
      <w:r w:rsidR="008F70A0">
        <w:rPr>
          <w:rFonts w:ascii="Times New Roman" w:hAnsi="Times New Roman" w:cs="Times New Roman"/>
        </w:rPr>
        <w:t xml:space="preserve"> In the email, Musk further emphasised supportive leadership saying “sorry” to those departing stating “we have no choice”. Musk also demonstrates directive </w:t>
      </w:r>
      <w:r w:rsidR="00936869">
        <w:rPr>
          <w:rFonts w:ascii="Times New Roman" w:hAnsi="Times New Roman" w:cs="Times New Roman"/>
        </w:rPr>
        <w:t xml:space="preserve">leadership initiative by </w:t>
      </w:r>
      <w:r w:rsidR="001D1A80">
        <w:rPr>
          <w:rFonts w:ascii="Times New Roman" w:hAnsi="Times New Roman" w:cs="Times New Roman"/>
        </w:rPr>
        <w:t>implementing</w:t>
      </w:r>
      <w:r w:rsidR="00936869">
        <w:rPr>
          <w:rFonts w:ascii="Times New Roman" w:hAnsi="Times New Roman" w:cs="Times New Roman"/>
        </w:rPr>
        <w:t xml:space="preserve"> structural </w:t>
      </w:r>
      <w:r w:rsidR="008F70A0">
        <w:rPr>
          <w:rFonts w:ascii="Times New Roman" w:hAnsi="Times New Roman" w:cs="Times New Roman"/>
        </w:rPr>
        <w:t>cuts to make the company leaner and more efficient (Browne, 2019)</w:t>
      </w:r>
    </w:p>
    <w:p w14:paraId="06A09814" w14:textId="667E1F16" w:rsidR="00BA7CFF" w:rsidRPr="00BA7CFF" w:rsidRDefault="00BA7CFF" w:rsidP="00875132">
      <w:pPr>
        <w:rPr>
          <w:rFonts w:ascii="Times New Roman" w:hAnsi="Times New Roman" w:cs="Times New Roman"/>
        </w:rPr>
      </w:pPr>
    </w:p>
    <w:p w14:paraId="12A8D865" w14:textId="3E36342A" w:rsidR="00687635" w:rsidRDefault="005E43C4" w:rsidP="00425E5A">
      <w:pPr>
        <w:pStyle w:val="Heading2"/>
        <w:spacing w:line="360" w:lineRule="auto"/>
        <w:rPr>
          <w:rFonts w:ascii="Times New Roman" w:hAnsi="Times New Roman" w:cs="Times New Roman"/>
        </w:rPr>
      </w:pPr>
      <w:bookmarkStart w:id="8" w:name="_Toc2796191"/>
      <w:r w:rsidRPr="005E43C4">
        <w:rPr>
          <w:rFonts w:ascii="Times New Roman" w:hAnsi="Times New Roman" w:cs="Times New Roman"/>
          <w:noProof/>
          <w:lang w:eastAsia="en-GB"/>
        </w:rPr>
        <w:drawing>
          <wp:anchor distT="0" distB="0" distL="114300" distR="114300" simplePos="0" relativeHeight="251696128" behindDoc="0" locked="0" layoutInCell="1" allowOverlap="1" wp14:anchorId="5B21CD7B" wp14:editId="42DE268A">
            <wp:simplePos x="0" y="0"/>
            <wp:positionH relativeFrom="column">
              <wp:posOffset>960755</wp:posOffset>
            </wp:positionH>
            <wp:positionV relativeFrom="paragraph">
              <wp:posOffset>345440</wp:posOffset>
            </wp:positionV>
            <wp:extent cx="3806190" cy="3565525"/>
            <wp:effectExtent l="0" t="0" r="381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806190" cy="3565525"/>
                    </a:xfrm>
                    <a:prstGeom prst="rect">
                      <a:avLst/>
                    </a:prstGeom>
                  </pic:spPr>
                </pic:pic>
              </a:graphicData>
            </a:graphic>
            <wp14:sizeRelH relativeFrom="page">
              <wp14:pctWidth>0</wp14:pctWidth>
            </wp14:sizeRelH>
            <wp14:sizeRelV relativeFrom="page">
              <wp14:pctHeight>0</wp14:pctHeight>
            </wp14:sizeRelV>
          </wp:anchor>
        </w:drawing>
      </w:r>
      <w:r w:rsidR="00BB5D8C">
        <w:rPr>
          <w:rFonts w:ascii="Times New Roman" w:hAnsi="Times New Roman" w:cs="Times New Roman"/>
        </w:rPr>
        <w:t>3.6</w:t>
      </w:r>
      <w:r w:rsidR="00E54283">
        <w:rPr>
          <w:rFonts w:ascii="Times New Roman" w:hAnsi="Times New Roman" w:cs="Times New Roman"/>
        </w:rPr>
        <w:t>.</w:t>
      </w:r>
      <w:r w:rsidR="00687635" w:rsidRPr="00687635">
        <w:rPr>
          <w:rFonts w:ascii="Times New Roman" w:hAnsi="Times New Roman" w:cs="Times New Roman"/>
        </w:rPr>
        <w:t xml:space="preserve"> </w:t>
      </w:r>
      <w:r w:rsidR="008F70A0">
        <w:rPr>
          <w:rFonts w:ascii="Times New Roman" w:hAnsi="Times New Roman" w:cs="Times New Roman"/>
        </w:rPr>
        <w:t>Blake &amp; Mouton’s Managerial Grid.</w:t>
      </w:r>
      <w:bookmarkEnd w:id="8"/>
    </w:p>
    <w:p w14:paraId="554FFE9F" w14:textId="6A619FA4" w:rsidR="00875132" w:rsidRDefault="00875132" w:rsidP="00875132"/>
    <w:p w14:paraId="78E7F3E6" w14:textId="5E5AEDBF" w:rsidR="00875132" w:rsidRDefault="005E43C4" w:rsidP="005E43C4">
      <w:pPr>
        <w:jc w:val="right"/>
        <w:rPr>
          <w:rFonts w:ascii="Times New Roman" w:hAnsi="Times New Roman" w:cs="Times New Roman"/>
          <w:i/>
        </w:rPr>
      </w:pPr>
      <w:r w:rsidRPr="005E43C4">
        <w:rPr>
          <w:rFonts w:ascii="Times New Roman" w:hAnsi="Times New Roman" w:cs="Times New Roman"/>
          <w:i/>
        </w:rPr>
        <w:t>(Appendix E: Management Study Guide, 2018)</w:t>
      </w:r>
      <w:r>
        <w:rPr>
          <w:rFonts w:ascii="Times New Roman" w:hAnsi="Times New Roman" w:cs="Times New Roman"/>
          <w:i/>
        </w:rPr>
        <w:t>.</w:t>
      </w:r>
    </w:p>
    <w:p w14:paraId="22D142B7" w14:textId="5EA33CB7" w:rsidR="003112BB" w:rsidRDefault="002C75E5" w:rsidP="005E43C4">
      <w:pPr>
        <w:spacing w:line="360" w:lineRule="auto"/>
        <w:rPr>
          <w:rFonts w:ascii="Times New Roman" w:hAnsi="Times New Roman" w:cs="Times New Roman"/>
        </w:rPr>
      </w:pPr>
      <w:r>
        <w:rPr>
          <w:rFonts w:ascii="Times New Roman" w:hAnsi="Times New Roman" w:cs="Times New Roman"/>
          <w:noProof/>
          <w:lang w:eastAsia="en-GB"/>
        </w:rPr>
        <w:lastRenderedPageBreak/>
        <w:drawing>
          <wp:anchor distT="0" distB="0" distL="114300" distR="114300" simplePos="0" relativeHeight="251697152" behindDoc="0" locked="0" layoutInCell="1" allowOverlap="1" wp14:anchorId="7C08490C" wp14:editId="57DA6CDE">
            <wp:simplePos x="0" y="0"/>
            <wp:positionH relativeFrom="column">
              <wp:posOffset>768350</wp:posOffset>
            </wp:positionH>
            <wp:positionV relativeFrom="paragraph">
              <wp:posOffset>2176145</wp:posOffset>
            </wp:positionV>
            <wp:extent cx="4159885" cy="3942715"/>
            <wp:effectExtent l="0" t="0" r="571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03-06 at 15.53.36.png"/>
                    <pic:cNvPicPr/>
                  </pic:nvPicPr>
                  <pic:blipFill>
                    <a:blip r:embed="rId25">
                      <a:extLst>
                        <a:ext uri="{28A0092B-C50C-407E-A947-70E740481C1C}">
                          <a14:useLocalDpi xmlns:a14="http://schemas.microsoft.com/office/drawing/2010/main" val="0"/>
                        </a:ext>
                      </a:extLst>
                    </a:blip>
                    <a:stretch>
                      <a:fillRect/>
                    </a:stretch>
                  </pic:blipFill>
                  <pic:spPr>
                    <a:xfrm>
                      <a:off x="0" y="0"/>
                      <a:ext cx="4159885" cy="3942715"/>
                    </a:xfrm>
                    <a:prstGeom prst="rect">
                      <a:avLst/>
                    </a:prstGeom>
                  </pic:spPr>
                </pic:pic>
              </a:graphicData>
            </a:graphic>
            <wp14:sizeRelH relativeFrom="page">
              <wp14:pctWidth>0</wp14:pctWidth>
            </wp14:sizeRelH>
            <wp14:sizeRelV relativeFrom="page">
              <wp14:pctHeight>0</wp14:pctHeight>
            </wp14:sizeRelV>
          </wp:anchor>
        </w:drawing>
      </w:r>
      <w:r w:rsidR="00860713">
        <w:rPr>
          <w:rFonts w:ascii="Times New Roman" w:hAnsi="Times New Roman" w:cs="Times New Roman"/>
        </w:rPr>
        <w:t xml:space="preserve">Blake and Mouton introduced a grid style theory relating to organisational functions of leadership. Blake </w:t>
      </w:r>
      <w:r w:rsidR="00860713">
        <w:rPr>
          <w:rFonts w:ascii="Times New Roman" w:hAnsi="Times New Roman" w:cs="Times New Roman"/>
          <w:i/>
        </w:rPr>
        <w:t xml:space="preserve">et al. </w:t>
      </w:r>
      <w:r w:rsidR="00860713">
        <w:rPr>
          <w:rFonts w:ascii="Times New Roman" w:hAnsi="Times New Roman" w:cs="Times New Roman"/>
        </w:rPr>
        <w:t xml:space="preserve">(1962) place emphasis on ‘organizational needs for production and profit’ summarised by leadership foci of people and production concerns </w:t>
      </w:r>
      <w:r w:rsidR="001D1A80">
        <w:rPr>
          <w:rFonts w:ascii="Times New Roman" w:hAnsi="Times New Roman" w:cs="Times New Roman"/>
        </w:rPr>
        <w:t xml:space="preserve">highlighted on </w:t>
      </w:r>
      <w:r w:rsidR="00860713">
        <w:rPr>
          <w:rFonts w:ascii="Times New Roman" w:hAnsi="Times New Roman" w:cs="Times New Roman"/>
        </w:rPr>
        <w:t xml:space="preserve">the X and Y axes. </w:t>
      </w:r>
      <w:r>
        <w:rPr>
          <w:rFonts w:ascii="Times New Roman" w:hAnsi="Times New Roman" w:cs="Times New Roman"/>
        </w:rPr>
        <w:t>The grid is perhaps the most established and recognised model of managerial behaviour (Northouse, 2019, p.74). The behavioural approach is d</w:t>
      </w:r>
      <w:r w:rsidRPr="00A05898">
        <w:rPr>
          <w:rFonts w:ascii="Times New Roman" w:hAnsi="Times New Roman" w:cs="Times New Roman"/>
        </w:rPr>
        <w:t xml:space="preserve">istinguished </w:t>
      </w:r>
      <w:r>
        <w:rPr>
          <w:rFonts w:ascii="Times New Roman" w:hAnsi="Times New Roman" w:cs="Times New Roman"/>
        </w:rPr>
        <w:t xml:space="preserve">from trait theory by the assessment of real-time, actual behaviours as oppose to internal capabilities (Leadership Central, 2018). </w:t>
      </w:r>
      <w:r w:rsidR="00860713">
        <w:rPr>
          <w:rFonts w:ascii="Times New Roman" w:hAnsi="Times New Roman" w:cs="Times New Roman"/>
        </w:rPr>
        <w:t>T</w:t>
      </w:r>
      <w:r w:rsidR="00936869">
        <w:rPr>
          <w:rFonts w:ascii="Times New Roman" w:hAnsi="Times New Roman" w:cs="Times New Roman"/>
        </w:rPr>
        <w:t>he grid below has been</w:t>
      </w:r>
      <w:r w:rsidR="001D1A80">
        <w:rPr>
          <w:rFonts w:ascii="Times New Roman" w:hAnsi="Times New Roman" w:cs="Times New Roman"/>
        </w:rPr>
        <w:t xml:space="preserve"> applied to </w:t>
      </w:r>
      <w:r w:rsidR="00860713">
        <w:rPr>
          <w:rFonts w:ascii="Times New Roman" w:hAnsi="Times New Roman" w:cs="Times New Roman"/>
        </w:rPr>
        <w:t xml:space="preserve">Musk </w:t>
      </w:r>
      <w:r w:rsidR="001D1A80">
        <w:rPr>
          <w:rFonts w:ascii="Times New Roman" w:hAnsi="Times New Roman" w:cs="Times New Roman"/>
        </w:rPr>
        <w:t>including</w:t>
      </w:r>
      <w:r w:rsidR="00860713">
        <w:rPr>
          <w:rFonts w:ascii="Times New Roman" w:hAnsi="Times New Roman" w:cs="Times New Roman"/>
        </w:rPr>
        <w:t xml:space="preserve"> precedent research themes and further justifications.</w:t>
      </w:r>
    </w:p>
    <w:p w14:paraId="686DB486" w14:textId="77777777" w:rsidR="00B85732" w:rsidRDefault="00B85732" w:rsidP="005E43C4">
      <w:pPr>
        <w:spacing w:line="360" w:lineRule="auto"/>
        <w:rPr>
          <w:rFonts w:ascii="Times New Roman" w:hAnsi="Times New Roman" w:cs="Times New Roman"/>
        </w:rPr>
      </w:pPr>
    </w:p>
    <w:p w14:paraId="53B35597" w14:textId="450E7DD1" w:rsidR="00B85732" w:rsidRDefault="00B85732" w:rsidP="005E43C4">
      <w:pPr>
        <w:spacing w:line="360" w:lineRule="auto"/>
        <w:rPr>
          <w:rFonts w:ascii="Times New Roman" w:hAnsi="Times New Roman" w:cs="Times New Roman"/>
        </w:rPr>
      </w:pPr>
      <w:r>
        <w:rPr>
          <w:rFonts w:ascii="Times New Roman" w:hAnsi="Times New Roman" w:cs="Times New Roman"/>
        </w:rPr>
        <w:t>The five highlighted coordinates are defined by Northouse (2016) as:</w:t>
      </w:r>
    </w:p>
    <w:p w14:paraId="48881645" w14:textId="77777777" w:rsidR="00B85732" w:rsidRDefault="00B85732" w:rsidP="005E43C4">
      <w:pPr>
        <w:spacing w:line="360" w:lineRule="auto"/>
        <w:rPr>
          <w:rFonts w:ascii="Times New Roman" w:hAnsi="Times New Roman" w:cs="Times New Roman"/>
        </w:rPr>
      </w:pPr>
    </w:p>
    <w:p w14:paraId="484E440B" w14:textId="6EC7FE76" w:rsidR="00B85732" w:rsidRDefault="00B85732" w:rsidP="005E43C4">
      <w:pPr>
        <w:spacing w:line="360" w:lineRule="auto"/>
        <w:rPr>
          <w:rFonts w:ascii="Times New Roman" w:hAnsi="Times New Roman" w:cs="Times New Roman"/>
        </w:rPr>
      </w:pPr>
      <w:r w:rsidRPr="00B85732">
        <w:rPr>
          <w:rFonts w:ascii="Times New Roman" w:hAnsi="Times New Roman" w:cs="Times New Roman"/>
          <w:b/>
        </w:rPr>
        <w:t>(1,1)</w:t>
      </w:r>
      <w:r>
        <w:rPr>
          <w:rFonts w:ascii="Times New Roman" w:hAnsi="Times New Roman" w:cs="Times New Roman"/>
        </w:rPr>
        <w:t xml:space="preserve"> Impoverished Management.</w:t>
      </w:r>
    </w:p>
    <w:p w14:paraId="21E764B0" w14:textId="4E174BE9" w:rsidR="00B85732" w:rsidRDefault="00B85732" w:rsidP="005E43C4">
      <w:pPr>
        <w:spacing w:line="360" w:lineRule="auto"/>
        <w:rPr>
          <w:rFonts w:ascii="Times New Roman" w:hAnsi="Times New Roman" w:cs="Times New Roman"/>
        </w:rPr>
      </w:pPr>
      <w:r w:rsidRPr="00B85732">
        <w:rPr>
          <w:rFonts w:ascii="Times New Roman" w:hAnsi="Times New Roman" w:cs="Times New Roman"/>
          <w:b/>
        </w:rPr>
        <w:t>(1,9)</w:t>
      </w:r>
      <w:r>
        <w:rPr>
          <w:rFonts w:ascii="Times New Roman" w:hAnsi="Times New Roman" w:cs="Times New Roman"/>
        </w:rPr>
        <w:t xml:space="preserve"> Country-Club Management.</w:t>
      </w:r>
    </w:p>
    <w:p w14:paraId="71931B21" w14:textId="3A2C3C6F" w:rsidR="00B85732" w:rsidRDefault="00B85732" w:rsidP="005E43C4">
      <w:pPr>
        <w:spacing w:line="360" w:lineRule="auto"/>
        <w:rPr>
          <w:rFonts w:ascii="Times New Roman" w:hAnsi="Times New Roman" w:cs="Times New Roman"/>
        </w:rPr>
      </w:pPr>
      <w:r w:rsidRPr="00B85732">
        <w:rPr>
          <w:rFonts w:ascii="Times New Roman" w:hAnsi="Times New Roman" w:cs="Times New Roman"/>
          <w:b/>
        </w:rPr>
        <w:t>(5,5)</w:t>
      </w:r>
      <w:r>
        <w:rPr>
          <w:rFonts w:ascii="Times New Roman" w:hAnsi="Times New Roman" w:cs="Times New Roman"/>
        </w:rPr>
        <w:t xml:space="preserve"> Middle-of-the-Road Management.</w:t>
      </w:r>
    </w:p>
    <w:p w14:paraId="3384A35F" w14:textId="27CB37E6" w:rsidR="00B85732" w:rsidRDefault="00B85732" w:rsidP="005E43C4">
      <w:pPr>
        <w:spacing w:line="360" w:lineRule="auto"/>
        <w:rPr>
          <w:rFonts w:ascii="Times New Roman" w:hAnsi="Times New Roman" w:cs="Times New Roman"/>
        </w:rPr>
      </w:pPr>
      <w:r w:rsidRPr="00B85732">
        <w:rPr>
          <w:rFonts w:ascii="Times New Roman" w:hAnsi="Times New Roman" w:cs="Times New Roman"/>
          <w:b/>
        </w:rPr>
        <w:t>(9,1)</w:t>
      </w:r>
      <w:r>
        <w:rPr>
          <w:rFonts w:ascii="Times New Roman" w:hAnsi="Times New Roman" w:cs="Times New Roman"/>
        </w:rPr>
        <w:t xml:space="preserve"> Authority-Compliance Management.</w:t>
      </w:r>
    </w:p>
    <w:p w14:paraId="72CAA8BB" w14:textId="254E510D" w:rsidR="00B85732" w:rsidRDefault="00B85732" w:rsidP="005E43C4">
      <w:pPr>
        <w:spacing w:line="360" w:lineRule="auto"/>
        <w:rPr>
          <w:rFonts w:ascii="Times New Roman" w:hAnsi="Times New Roman" w:cs="Times New Roman"/>
        </w:rPr>
      </w:pPr>
      <w:r w:rsidRPr="00B85732">
        <w:rPr>
          <w:rFonts w:ascii="Times New Roman" w:hAnsi="Times New Roman" w:cs="Times New Roman"/>
          <w:b/>
        </w:rPr>
        <w:t>(9,9)</w:t>
      </w:r>
      <w:r>
        <w:rPr>
          <w:rFonts w:ascii="Times New Roman" w:hAnsi="Times New Roman" w:cs="Times New Roman"/>
        </w:rPr>
        <w:t xml:space="preserve"> Team Management.</w:t>
      </w:r>
    </w:p>
    <w:p w14:paraId="57FD9883" w14:textId="77777777" w:rsidR="00B85732" w:rsidRPr="00B85732" w:rsidRDefault="00B85732" w:rsidP="005E43C4">
      <w:pPr>
        <w:spacing w:line="360" w:lineRule="auto"/>
        <w:rPr>
          <w:rFonts w:ascii="Times New Roman" w:hAnsi="Times New Roman" w:cs="Times New Roman"/>
        </w:rPr>
      </w:pPr>
    </w:p>
    <w:p w14:paraId="0090903B" w14:textId="77777777" w:rsidR="003112BB" w:rsidRDefault="003112BB" w:rsidP="005E43C4">
      <w:pPr>
        <w:spacing w:line="360" w:lineRule="auto"/>
        <w:rPr>
          <w:rFonts w:ascii="Times New Roman" w:hAnsi="Times New Roman" w:cs="Times New Roman"/>
          <w:color w:val="FF0000"/>
        </w:rPr>
      </w:pPr>
    </w:p>
    <w:p w14:paraId="42B67958" w14:textId="0CFB1F7D" w:rsidR="004F1678" w:rsidRDefault="00B85732" w:rsidP="005E43C4">
      <w:pPr>
        <w:spacing w:line="360" w:lineRule="auto"/>
        <w:rPr>
          <w:rFonts w:ascii="Times New Roman" w:hAnsi="Times New Roman" w:cs="Times New Roman"/>
        </w:rPr>
      </w:pPr>
      <w:r w:rsidRPr="00B85732">
        <w:rPr>
          <w:rFonts w:ascii="Times New Roman" w:hAnsi="Times New Roman" w:cs="Times New Roman"/>
          <w:color w:val="000000" w:themeColor="text1"/>
        </w:rPr>
        <w:lastRenderedPageBreak/>
        <w:t xml:space="preserve">Musk demonstrates qualities of country-club, middle-of-the-road and team management. </w:t>
      </w:r>
      <w:r w:rsidR="0047369C">
        <w:rPr>
          <w:rFonts w:ascii="Times New Roman" w:hAnsi="Times New Roman" w:cs="Times New Roman"/>
        </w:rPr>
        <w:t>Despite the aforementioned Tesla factory injuries, there is widespread consensus that Elon Musk’s ethically facing values extend to his attitude towards employees (Bariso, 2018;</w:t>
      </w:r>
      <w:r w:rsidR="00C71D8C">
        <w:rPr>
          <w:rFonts w:ascii="Times New Roman" w:hAnsi="Times New Roman" w:cs="Times New Roman"/>
        </w:rPr>
        <w:t xml:space="preserve"> CNBC, 2017;</w:t>
      </w:r>
      <w:r w:rsidR="00EB6CDA">
        <w:rPr>
          <w:rFonts w:ascii="Times New Roman" w:hAnsi="Times New Roman" w:cs="Times New Roman"/>
        </w:rPr>
        <w:t xml:space="preserve"> Harwell, 2018</w:t>
      </w:r>
      <w:r w:rsidR="0047369C">
        <w:rPr>
          <w:rFonts w:ascii="Times New Roman" w:hAnsi="Times New Roman" w:cs="Times New Roman"/>
        </w:rPr>
        <w:t xml:space="preserve">), something which has been advocated throughout this report. </w:t>
      </w:r>
      <w:r w:rsidR="00EB6CDA">
        <w:rPr>
          <w:rFonts w:ascii="Times New Roman" w:hAnsi="Times New Roman" w:cs="Times New Roman"/>
        </w:rPr>
        <w:t xml:space="preserve">For this reason, Musk’s position on the grid is 8 for ‘concern for people’. </w:t>
      </w:r>
    </w:p>
    <w:p w14:paraId="784A9053" w14:textId="77777777" w:rsidR="00EB6CDA" w:rsidRDefault="00EB6CDA" w:rsidP="005E43C4">
      <w:pPr>
        <w:spacing w:line="360" w:lineRule="auto"/>
        <w:rPr>
          <w:rFonts w:ascii="Times New Roman" w:hAnsi="Times New Roman" w:cs="Times New Roman"/>
        </w:rPr>
      </w:pPr>
    </w:p>
    <w:p w14:paraId="0979E663" w14:textId="5AC6E785" w:rsidR="00B85732" w:rsidRDefault="0002292A" w:rsidP="005E43C4">
      <w:pPr>
        <w:spacing w:line="360" w:lineRule="auto"/>
        <w:rPr>
          <w:rFonts w:ascii="Times New Roman" w:hAnsi="Times New Roman" w:cs="Times New Roman"/>
          <w:color w:val="FF0000"/>
        </w:rPr>
      </w:pPr>
      <w:r>
        <w:rPr>
          <w:rFonts w:ascii="Times New Roman" w:hAnsi="Times New Roman" w:cs="Times New Roman"/>
        </w:rPr>
        <w:t>As justified</w:t>
      </w:r>
      <w:r w:rsidR="00EB6CDA">
        <w:rPr>
          <w:rFonts w:ascii="Times New Roman" w:hAnsi="Times New Roman" w:cs="Times New Roman"/>
        </w:rPr>
        <w:t xml:space="preserve"> through analysis of Katz three-skill approach, Musk lacks the critical ‘top management’ conceptual skills which form the bridge between his re</w:t>
      </w:r>
      <w:r>
        <w:rPr>
          <w:rFonts w:ascii="Times New Roman" w:hAnsi="Times New Roman" w:cs="Times New Roman"/>
        </w:rPr>
        <w:t>volutionary technological idea</w:t>
      </w:r>
      <w:r w:rsidR="00EB6CDA">
        <w:rPr>
          <w:rFonts w:ascii="Times New Roman" w:hAnsi="Times New Roman" w:cs="Times New Roman"/>
        </w:rPr>
        <w:t xml:space="preserve">s and task or goal focus in establishing working, profitable strategy. </w:t>
      </w:r>
      <w:r w:rsidR="00383D6C">
        <w:rPr>
          <w:rFonts w:ascii="Times New Roman" w:hAnsi="Times New Roman" w:cs="Times New Roman"/>
        </w:rPr>
        <w:t xml:space="preserve">This is summarised neatly by the real fact </w:t>
      </w:r>
      <w:r w:rsidR="009466D4">
        <w:rPr>
          <w:rFonts w:ascii="Times New Roman" w:hAnsi="Times New Roman" w:cs="Times New Roman"/>
        </w:rPr>
        <w:t xml:space="preserve">that Tesla could face bankruptcy </w:t>
      </w:r>
      <w:r w:rsidR="0064236F">
        <w:rPr>
          <w:rFonts w:ascii="Times New Roman" w:hAnsi="Times New Roman" w:cs="Times New Roman"/>
        </w:rPr>
        <w:t>with share prices in steep decline from $376.79 in December 2018 to $276.54 (Market Watch, 2019).</w:t>
      </w:r>
      <w:r w:rsidR="00563404">
        <w:rPr>
          <w:rFonts w:ascii="Times New Roman" w:hAnsi="Times New Roman" w:cs="Times New Roman"/>
        </w:rPr>
        <w:t xml:space="preserve"> Mu</w:t>
      </w:r>
      <w:r>
        <w:rPr>
          <w:rFonts w:ascii="Times New Roman" w:hAnsi="Times New Roman" w:cs="Times New Roman"/>
        </w:rPr>
        <w:t>sk is currently too enveloped in</w:t>
      </w:r>
      <w:r w:rsidR="0064236F">
        <w:rPr>
          <w:rFonts w:ascii="Times New Roman" w:hAnsi="Times New Roman" w:cs="Times New Roman"/>
        </w:rPr>
        <w:t xml:space="preserve"> SpaceX’s recent ground-breaking achievements to effectively implement h</w:t>
      </w:r>
      <w:r w:rsidR="00563404">
        <w:rPr>
          <w:rFonts w:ascii="Times New Roman" w:hAnsi="Times New Roman" w:cs="Times New Roman"/>
        </w:rPr>
        <w:t>is hands-</w:t>
      </w:r>
      <w:r w:rsidR="0064236F">
        <w:rPr>
          <w:rFonts w:ascii="Times New Roman" w:hAnsi="Times New Roman" w:cs="Times New Roman"/>
        </w:rPr>
        <w:t xml:space="preserve">on approach to </w:t>
      </w:r>
      <w:r w:rsidR="00563404">
        <w:rPr>
          <w:rFonts w:ascii="Times New Roman" w:hAnsi="Times New Roman" w:cs="Times New Roman"/>
        </w:rPr>
        <w:t>all</w:t>
      </w:r>
      <w:r w:rsidR="0064236F">
        <w:rPr>
          <w:rFonts w:ascii="Times New Roman" w:hAnsi="Times New Roman" w:cs="Times New Roman"/>
        </w:rPr>
        <w:t xml:space="preserve"> businesses. H</w:t>
      </w:r>
      <w:r w:rsidR="00563404">
        <w:rPr>
          <w:rFonts w:ascii="Times New Roman" w:hAnsi="Times New Roman" w:cs="Times New Roman"/>
        </w:rPr>
        <w:t>owever, h</w:t>
      </w:r>
      <w:r w:rsidR="0064236F">
        <w:rPr>
          <w:rFonts w:ascii="Times New Roman" w:hAnsi="Times New Roman" w:cs="Times New Roman"/>
        </w:rPr>
        <w:t>e has re</w:t>
      </w:r>
      <w:r>
        <w:rPr>
          <w:rFonts w:ascii="Times New Roman" w:hAnsi="Times New Roman" w:cs="Times New Roman"/>
        </w:rPr>
        <w:t xml:space="preserve">cently bid to make Tesla leaner; </w:t>
      </w:r>
      <w:r w:rsidR="00563404">
        <w:rPr>
          <w:rFonts w:ascii="Times New Roman" w:hAnsi="Times New Roman" w:cs="Times New Roman"/>
        </w:rPr>
        <w:t>moving sales online, cutting jobs and simplifying manufacturing</w:t>
      </w:r>
      <w:r w:rsidR="003112BB">
        <w:rPr>
          <w:rFonts w:ascii="Times New Roman" w:hAnsi="Times New Roman" w:cs="Times New Roman"/>
        </w:rPr>
        <w:t xml:space="preserve">, perhaps demonstrating a </w:t>
      </w:r>
      <w:r>
        <w:rPr>
          <w:rFonts w:ascii="Times New Roman" w:hAnsi="Times New Roman" w:cs="Times New Roman"/>
        </w:rPr>
        <w:t xml:space="preserve">necessary </w:t>
      </w:r>
      <w:r w:rsidR="003112BB">
        <w:rPr>
          <w:rFonts w:ascii="Times New Roman" w:hAnsi="Times New Roman" w:cs="Times New Roman"/>
        </w:rPr>
        <w:t>shift toward production concern</w:t>
      </w:r>
      <w:r w:rsidR="00563404">
        <w:rPr>
          <w:rFonts w:ascii="Times New Roman" w:hAnsi="Times New Roman" w:cs="Times New Roman"/>
        </w:rPr>
        <w:t xml:space="preserve"> (Forbes, 2019).</w:t>
      </w:r>
      <w:r w:rsidR="00B85732">
        <w:rPr>
          <w:rFonts w:ascii="Times New Roman" w:hAnsi="Times New Roman" w:cs="Times New Roman"/>
          <w:color w:val="FF0000"/>
        </w:rPr>
        <w:t xml:space="preserve"> </w:t>
      </w:r>
    </w:p>
    <w:p w14:paraId="2C6E5E73" w14:textId="77777777" w:rsidR="008E21CF" w:rsidRDefault="008E21CF" w:rsidP="005E43C4">
      <w:pPr>
        <w:spacing w:line="360" w:lineRule="auto"/>
        <w:rPr>
          <w:rFonts w:ascii="Times New Roman" w:hAnsi="Times New Roman" w:cs="Times New Roman"/>
          <w:color w:val="FF0000"/>
        </w:rPr>
      </w:pPr>
    </w:p>
    <w:p w14:paraId="212A2511" w14:textId="77777777" w:rsidR="008E21CF" w:rsidRDefault="008E21CF" w:rsidP="005E43C4">
      <w:pPr>
        <w:spacing w:line="360" w:lineRule="auto"/>
        <w:rPr>
          <w:rFonts w:ascii="Times New Roman" w:hAnsi="Times New Roman" w:cs="Times New Roman"/>
          <w:color w:val="FF0000"/>
        </w:rPr>
      </w:pPr>
    </w:p>
    <w:p w14:paraId="68DCB4FF" w14:textId="77777777" w:rsidR="008E21CF" w:rsidRDefault="008E21CF" w:rsidP="005E43C4">
      <w:pPr>
        <w:spacing w:line="360" w:lineRule="auto"/>
        <w:rPr>
          <w:rFonts w:ascii="Times New Roman" w:hAnsi="Times New Roman" w:cs="Times New Roman"/>
          <w:color w:val="FF0000"/>
        </w:rPr>
      </w:pPr>
    </w:p>
    <w:p w14:paraId="761880D6" w14:textId="77777777" w:rsidR="008E21CF" w:rsidRDefault="008E21CF" w:rsidP="005E43C4">
      <w:pPr>
        <w:spacing w:line="360" w:lineRule="auto"/>
        <w:rPr>
          <w:rFonts w:ascii="Times New Roman" w:hAnsi="Times New Roman" w:cs="Times New Roman"/>
          <w:color w:val="FF0000"/>
        </w:rPr>
      </w:pPr>
    </w:p>
    <w:p w14:paraId="251388A8" w14:textId="77777777" w:rsidR="008E21CF" w:rsidRDefault="008E21CF" w:rsidP="005E43C4">
      <w:pPr>
        <w:spacing w:line="360" w:lineRule="auto"/>
        <w:rPr>
          <w:rFonts w:ascii="Times New Roman" w:hAnsi="Times New Roman" w:cs="Times New Roman"/>
          <w:color w:val="FF0000"/>
        </w:rPr>
      </w:pPr>
    </w:p>
    <w:p w14:paraId="796E52B2" w14:textId="77777777" w:rsidR="008E21CF" w:rsidRDefault="008E21CF" w:rsidP="005E43C4">
      <w:pPr>
        <w:spacing w:line="360" w:lineRule="auto"/>
        <w:rPr>
          <w:rFonts w:ascii="Times New Roman" w:hAnsi="Times New Roman" w:cs="Times New Roman"/>
          <w:color w:val="FF0000"/>
        </w:rPr>
      </w:pPr>
    </w:p>
    <w:p w14:paraId="18676350" w14:textId="77777777" w:rsidR="008E21CF" w:rsidRDefault="008E21CF" w:rsidP="005E43C4">
      <w:pPr>
        <w:spacing w:line="360" w:lineRule="auto"/>
        <w:rPr>
          <w:rFonts w:ascii="Times New Roman" w:hAnsi="Times New Roman" w:cs="Times New Roman"/>
          <w:color w:val="FF0000"/>
        </w:rPr>
      </w:pPr>
    </w:p>
    <w:p w14:paraId="5159B639" w14:textId="77777777" w:rsidR="008E21CF" w:rsidRDefault="008E21CF" w:rsidP="005E43C4">
      <w:pPr>
        <w:spacing w:line="360" w:lineRule="auto"/>
        <w:rPr>
          <w:rFonts w:ascii="Times New Roman" w:hAnsi="Times New Roman" w:cs="Times New Roman"/>
          <w:color w:val="FF0000"/>
        </w:rPr>
      </w:pPr>
    </w:p>
    <w:p w14:paraId="79B09174" w14:textId="77777777" w:rsidR="008E21CF" w:rsidRDefault="008E21CF" w:rsidP="005E43C4">
      <w:pPr>
        <w:spacing w:line="360" w:lineRule="auto"/>
        <w:rPr>
          <w:rFonts w:ascii="Times New Roman" w:hAnsi="Times New Roman" w:cs="Times New Roman"/>
          <w:color w:val="FF0000"/>
        </w:rPr>
      </w:pPr>
    </w:p>
    <w:p w14:paraId="05C90CCD" w14:textId="77777777" w:rsidR="008E21CF" w:rsidRDefault="008E21CF" w:rsidP="005E43C4">
      <w:pPr>
        <w:spacing w:line="360" w:lineRule="auto"/>
        <w:rPr>
          <w:rFonts w:ascii="Times New Roman" w:hAnsi="Times New Roman" w:cs="Times New Roman"/>
          <w:color w:val="FF0000"/>
        </w:rPr>
      </w:pPr>
    </w:p>
    <w:p w14:paraId="158583FF" w14:textId="77777777" w:rsidR="00104D27" w:rsidRDefault="00104D27" w:rsidP="005E43C4">
      <w:pPr>
        <w:spacing w:line="360" w:lineRule="auto"/>
        <w:rPr>
          <w:rFonts w:ascii="Times New Roman" w:hAnsi="Times New Roman" w:cs="Times New Roman"/>
          <w:color w:val="FF0000"/>
        </w:rPr>
      </w:pPr>
    </w:p>
    <w:p w14:paraId="2563A26E" w14:textId="77777777" w:rsidR="00104D27" w:rsidRDefault="00104D27" w:rsidP="005E43C4">
      <w:pPr>
        <w:spacing w:line="360" w:lineRule="auto"/>
        <w:rPr>
          <w:rFonts w:ascii="Times New Roman" w:hAnsi="Times New Roman" w:cs="Times New Roman"/>
          <w:color w:val="FF0000"/>
        </w:rPr>
      </w:pPr>
    </w:p>
    <w:p w14:paraId="0CFCB91E" w14:textId="77777777" w:rsidR="008E21CF" w:rsidRDefault="008E21CF" w:rsidP="005E43C4">
      <w:pPr>
        <w:spacing w:line="360" w:lineRule="auto"/>
        <w:rPr>
          <w:rFonts w:ascii="Times New Roman" w:hAnsi="Times New Roman" w:cs="Times New Roman"/>
          <w:color w:val="FF0000"/>
        </w:rPr>
      </w:pPr>
    </w:p>
    <w:p w14:paraId="5656608E" w14:textId="77777777" w:rsidR="008E21CF" w:rsidRDefault="008E21CF" w:rsidP="005E43C4">
      <w:pPr>
        <w:spacing w:line="360" w:lineRule="auto"/>
        <w:rPr>
          <w:rFonts w:ascii="Times New Roman" w:hAnsi="Times New Roman" w:cs="Times New Roman"/>
          <w:color w:val="FF0000"/>
        </w:rPr>
      </w:pPr>
    </w:p>
    <w:p w14:paraId="4AC30B51" w14:textId="77777777" w:rsidR="008E21CF" w:rsidRDefault="008E21CF" w:rsidP="005E43C4">
      <w:pPr>
        <w:spacing w:line="360" w:lineRule="auto"/>
        <w:rPr>
          <w:rFonts w:ascii="Times New Roman" w:hAnsi="Times New Roman" w:cs="Times New Roman"/>
          <w:color w:val="FF0000"/>
        </w:rPr>
      </w:pPr>
    </w:p>
    <w:p w14:paraId="3795F333" w14:textId="77777777" w:rsidR="008E21CF" w:rsidRPr="00563404" w:rsidRDefault="008E21CF" w:rsidP="005E43C4">
      <w:pPr>
        <w:spacing w:line="360" w:lineRule="auto"/>
        <w:rPr>
          <w:rFonts w:ascii="Times New Roman" w:hAnsi="Times New Roman" w:cs="Times New Roman"/>
          <w:color w:val="FF0000"/>
        </w:rPr>
      </w:pPr>
    </w:p>
    <w:p w14:paraId="1C783875" w14:textId="3A05202F" w:rsidR="00687635" w:rsidRDefault="00BB5D8C" w:rsidP="00425E5A">
      <w:pPr>
        <w:pStyle w:val="Heading2"/>
        <w:spacing w:line="360" w:lineRule="auto"/>
        <w:rPr>
          <w:rFonts w:ascii="Times New Roman" w:hAnsi="Times New Roman" w:cs="Times New Roman"/>
        </w:rPr>
      </w:pPr>
      <w:bookmarkStart w:id="9" w:name="_Toc2796192"/>
      <w:r>
        <w:rPr>
          <w:rFonts w:ascii="Times New Roman" w:hAnsi="Times New Roman" w:cs="Times New Roman"/>
        </w:rPr>
        <w:lastRenderedPageBreak/>
        <w:t>3.</w:t>
      </w:r>
      <w:r w:rsidR="0061031A">
        <w:rPr>
          <w:rFonts w:ascii="Times New Roman" w:hAnsi="Times New Roman" w:cs="Times New Roman"/>
        </w:rPr>
        <w:t>7</w:t>
      </w:r>
      <w:r w:rsidR="00E54283">
        <w:rPr>
          <w:rFonts w:ascii="Times New Roman" w:hAnsi="Times New Roman" w:cs="Times New Roman"/>
        </w:rPr>
        <w:t>.</w:t>
      </w:r>
      <w:r w:rsidR="0061031A">
        <w:rPr>
          <w:rFonts w:ascii="Times New Roman" w:hAnsi="Times New Roman" w:cs="Times New Roman"/>
        </w:rPr>
        <w:t xml:space="preserve"> </w:t>
      </w:r>
      <w:r w:rsidR="008F70A0" w:rsidRPr="00687635">
        <w:rPr>
          <w:rFonts w:ascii="Times New Roman" w:hAnsi="Times New Roman" w:cs="Times New Roman"/>
        </w:rPr>
        <w:t xml:space="preserve">Situational </w:t>
      </w:r>
      <w:r w:rsidR="002C75E5">
        <w:rPr>
          <w:rFonts w:ascii="Times New Roman" w:hAnsi="Times New Roman" w:cs="Times New Roman"/>
        </w:rPr>
        <w:t>Approach</w:t>
      </w:r>
      <w:r w:rsidR="008F70A0">
        <w:rPr>
          <w:rFonts w:ascii="Times New Roman" w:hAnsi="Times New Roman" w:cs="Times New Roman"/>
        </w:rPr>
        <w:t>.</w:t>
      </w:r>
      <w:bookmarkEnd w:id="9"/>
    </w:p>
    <w:p w14:paraId="2C347137" w14:textId="75BE3A73" w:rsidR="001640CD" w:rsidRDefault="00EE6B2A" w:rsidP="00B200E0">
      <w:pPr>
        <w:spacing w:line="360" w:lineRule="auto"/>
        <w:rPr>
          <w:rFonts w:ascii="Times New Roman" w:hAnsi="Times New Roman" w:cs="Times New Roman"/>
          <w:color w:val="000000" w:themeColor="text1"/>
        </w:rPr>
      </w:pPr>
      <w:r w:rsidRPr="001640CD">
        <w:rPr>
          <w:noProof/>
          <w:lang w:eastAsia="en-GB"/>
        </w:rPr>
        <w:drawing>
          <wp:anchor distT="0" distB="0" distL="114300" distR="114300" simplePos="0" relativeHeight="251698176" behindDoc="0" locked="0" layoutInCell="1" allowOverlap="1" wp14:anchorId="32854469" wp14:editId="0A35A082">
            <wp:simplePos x="0" y="0"/>
            <wp:positionH relativeFrom="column">
              <wp:posOffset>548005</wp:posOffset>
            </wp:positionH>
            <wp:positionV relativeFrom="paragraph">
              <wp:posOffset>1086485</wp:posOffset>
            </wp:positionV>
            <wp:extent cx="4585335" cy="4969510"/>
            <wp:effectExtent l="0" t="0" r="12065" b="889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7205" t="1027" r="6928" b="821"/>
                    <a:stretch/>
                  </pic:blipFill>
                  <pic:spPr bwMode="auto">
                    <a:xfrm>
                      <a:off x="0" y="0"/>
                      <a:ext cx="4585335" cy="4969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5809">
        <w:rPr>
          <w:rFonts w:ascii="Times New Roman" w:hAnsi="Times New Roman" w:cs="Times New Roman"/>
          <w:color w:val="000000" w:themeColor="text1"/>
        </w:rPr>
        <w:t>S</w:t>
      </w:r>
      <w:r w:rsidR="00E66B10">
        <w:rPr>
          <w:rFonts w:ascii="Times New Roman" w:hAnsi="Times New Roman" w:cs="Times New Roman"/>
          <w:color w:val="000000" w:themeColor="text1"/>
        </w:rPr>
        <w:t>ituational approach ‘emphasizes the importance of contextual factors’ (</w:t>
      </w:r>
      <w:r w:rsidR="001772C8">
        <w:rPr>
          <w:rFonts w:ascii="Times New Roman" w:hAnsi="Times New Roman" w:cs="Times New Roman"/>
          <w:color w:val="000000" w:themeColor="text1"/>
        </w:rPr>
        <w:t xml:space="preserve">Yukl, 1989). </w:t>
      </w:r>
      <w:r w:rsidR="005C7A1F">
        <w:rPr>
          <w:rFonts w:ascii="Times New Roman" w:hAnsi="Times New Roman" w:cs="Times New Roman"/>
          <w:color w:val="000000" w:themeColor="text1"/>
        </w:rPr>
        <w:t>Blanchard’s</w:t>
      </w:r>
      <w:r w:rsidR="008E21CF">
        <w:rPr>
          <w:rFonts w:ascii="Times New Roman" w:hAnsi="Times New Roman" w:cs="Times New Roman"/>
          <w:color w:val="000000" w:themeColor="text1"/>
        </w:rPr>
        <w:t xml:space="preserve"> (2013</w:t>
      </w:r>
      <w:r w:rsidR="00104D27">
        <w:rPr>
          <w:rFonts w:ascii="Times New Roman" w:hAnsi="Times New Roman" w:cs="Times New Roman"/>
          <w:color w:val="000000" w:themeColor="text1"/>
        </w:rPr>
        <w:t>, p.7</w:t>
      </w:r>
      <w:r w:rsidR="008E21CF">
        <w:rPr>
          <w:rFonts w:ascii="Times New Roman" w:hAnsi="Times New Roman" w:cs="Times New Roman"/>
          <w:color w:val="000000" w:themeColor="text1"/>
        </w:rPr>
        <w:t>)</w:t>
      </w:r>
      <w:r w:rsidR="00405809">
        <w:rPr>
          <w:rFonts w:ascii="Times New Roman" w:hAnsi="Times New Roman" w:cs="Times New Roman"/>
          <w:color w:val="000000" w:themeColor="text1"/>
        </w:rPr>
        <w:t xml:space="preserve"> revised </w:t>
      </w:r>
      <w:r w:rsidR="005C7A1F">
        <w:rPr>
          <w:rFonts w:ascii="Times New Roman" w:hAnsi="Times New Roman" w:cs="Times New Roman"/>
          <w:color w:val="000000" w:themeColor="text1"/>
        </w:rPr>
        <w:t>model</w:t>
      </w:r>
      <w:r w:rsidR="008E21CF">
        <w:rPr>
          <w:rFonts w:ascii="Times New Roman" w:hAnsi="Times New Roman" w:cs="Times New Roman"/>
          <w:color w:val="000000" w:themeColor="text1"/>
        </w:rPr>
        <w:t xml:space="preserve"> introduces directive and supportive leadership behaviours through a quadratic model, taking followers development into account.</w:t>
      </w:r>
      <w:r w:rsidR="00405809">
        <w:rPr>
          <w:rFonts w:ascii="Times New Roman" w:hAnsi="Times New Roman" w:cs="Times New Roman"/>
          <w:color w:val="000000" w:themeColor="text1"/>
        </w:rPr>
        <w:t xml:space="preserve"> The flow dia</w:t>
      </w:r>
      <w:bookmarkStart w:id="10" w:name="_GoBack"/>
      <w:bookmarkEnd w:id="10"/>
      <w:r w:rsidR="00405809">
        <w:rPr>
          <w:rFonts w:ascii="Times New Roman" w:hAnsi="Times New Roman" w:cs="Times New Roman"/>
          <w:color w:val="000000" w:themeColor="text1"/>
        </w:rPr>
        <w:t>gram summarises</w:t>
      </w:r>
      <w:r>
        <w:rPr>
          <w:rFonts w:ascii="Times New Roman" w:hAnsi="Times New Roman" w:cs="Times New Roman"/>
          <w:color w:val="000000" w:themeColor="text1"/>
        </w:rPr>
        <w:t xml:space="preserve"> leadership style</w:t>
      </w:r>
      <w:r w:rsidR="00405809">
        <w:rPr>
          <w:rFonts w:ascii="Times New Roman" w:hAnsi="Times New Roman" w:cs="Times New Roman"/>
          <w:color w:val="000000" w:themeColor="text1"/>
        </w:rPr>
        <w:t>s</w:t>
      </w:r>
      <w:r>
        <w:rPr>
          <w:rFonts w:ascii="Times New Roman" w:hAnsi="Times New Roman" w:cs="Times New Roman"/>
          <w:color w:val="000000" w:themeColor="text1"/>
        </w:rPr>
        <w:t xml:space="preserve"> taken through each quadrant.</w:t>
      </w:r>
    </w:p>
    <w:p w14:paraId="4AC4D20F" w14:textId="4031E841" w:rsidR="008E21CF" w:rsidRPr="005C7A1F" w:rsidRDefault="008E21CF" w:rsidP="00B200E0">
      <w:pPr>
        <w:spacing w:line="360" w:lineRule="auto"/>
        <w:rPr>
          <w:rFonts w:ascii="Times New Roman" w:hAnsi="Times New Roman" w:cs="Times New Roman"/>
          <w:color w:val="000000" w:themeColor="text1"/>
        </w:rPr>
      </w:pPr>
    </w:p>
    <w:p w14:paraId="22933B9B" w14:textId="3184BF42" w:rsidR="00875132" w:rsidRPr="001640CD" w:rsidRDefault="001640CD" w:rsidP="001640CD">
      <w:pPr>
        <w:jc w:val="right"/>
        <w:rPr>
          <w:rFonts w:ascii="Times New Roman" w:hAnsi="Times New Roman" w:cs="Times New Roman"/>
          <w:i/>
        </w:rPr>
      </w:pPr>
      <w:r w:rsidRPr="001640CD">
        <w:rPr>
          <w:rFonts w:ascii="Times New Roman" w:hAnsi="Times New Roman" w:cs="Times New Roman"/>
          <w:i/>
        </w:rPr>
        <w:t>(Appendix F: Northouse, 2016, p.95).</w:t>
      </w:r>
    </w:p>
    <w:p w14:paraId="50AD5E03" w14:textId="77777777" w:rsidR="001640CD" w:rsidRDefault="001640CD" w:rsidP="00B200E0">
      <w:pPr>
        <w:spacing w:line="360" w:lineRule="auto"/>
      </w:pPr>
    </w:p>
    <w:p w14:paraId="40442953" w14:textId="41480769" w:rsidR="00EE6B2A" w:rsidRDefault="00EE6B2A" w:rsidP="00B200E0">
      <w:pPr>
        <w:spacing w:line="360" w:lineRule="auto"/>
        <w:rPr>
          <w:rFonts w:ascii="Times New Roman" w:hAnsi="Times New Roman" w:cs="Times New Roman"/>
          <w:color w:val="000000" w:themeColor="text1"/>
        </w:rPr>
      </w:pPr>
      <w:r w:rsidRPr="00EE6B2A">
        <w:rPr>
          <w:rFonts w:ascii="Times New Roman" w:hAnsi="Times New Roman" w:cs="Times New Roman"/>
          <w:color w:val="000000" w:themeColor="text1"/>
        </w:rPr>
        <w:t xml:space="preserve">Northouse </w:t>
      </w:r>
      <w:r>
        <w:rPr>
          <w:rFonts w:ascii="Times New Roman" w:hAnsi="Times New Roman" w:cs="Times New Roman"/>
          <w:color w:val="000000" w:themeColor="text1"/>
        </w:rPr>
        <w:t xml:space="preserve">(2016, p. 94) </w:t>
      </w:r>
      <w:r w:rsidRPr="00EE6B2A">
        <w:rPr>
          <w:rFonts w:ascii="Times New Roman" w:hAnsi="Times New Roman" w:cs="Times New Roman"/>
          <w:color w:val="000000" w:themeColor="text1"/>
        </w:rPr>
        <w:t>distinguishes supportive and directive behaviours</w:t>
      </w:r>
      <w:r>
        <w:rPr>
          <w:rFonts w:ascii="Times New Roman" w:hAnsi="Times New Roman" w:cs="Times New Roman"/>
          <w:color w:val="000000" w:themeColor="text1"/>
        </w:rPr>
        <w:t xml:space="preserve"> suggesting dir</w:t>
      </w:r>
      <w:r w:rsidR="00405809">
        <w:rPr>
          <w:rFonts w:ascii="Times New Roman" w:hAnsi="Times New Roman" w:cs="Times New Roman"/>
          <w:color w:val="000000" w:themeColor="text1"/>
        </w:rPr>
        <w:t>ective leadership follows an</w:t>
      </w:r>
      <w:r>
        <w:rPr>
          <w:rFonts w:ascii="Times New Roman" w:hAnsi="Times New Roman" w:cs="Times New Roman"/>
          <w:color w:val="000000" w:themeColor="text1"/>
        </w:rPr>
        <w:t xml:space="preserve"> authoritarian style, characterised by one-way communication streams. Supportive behaviours follow a lai</w:t>
      </w:r>
      <w:r w:rsidR="00405809">
        <w:rPr>
          <w:rFonts w:ascii="Times New Roman" w:hAnsi="Times New Roman" w:cs="Times New Roman"/>
          <w:color w:val="000000" w:themeColor="text1"/>
        </w:rPr>
        <w:t>ssez-fair-</w:t>
      </w:r>
      <w:r>
        <w:rPr>
          <w:rFonts w:ascii="Times New Roman" w:hAnsi="Times New Roman" w:cs="Times New Roman"/>
          <w:color w:val="000000" w:themeColor="text1"/>
        </w:rPr>
        <w:t xml:space="preserve">democratic style inviting input from followers. </w:t>
      </w:r>
      <w:r w:rsidRPr="00EE6B2A">
        <w:rPr>
          <w:rFonts w:ascii="Times New Roman" w:hAnsi="Times New Roman" w:cs="Times New Roman"/>
          <w:color w:val="000000" w:themeColor="text1"/>
        </w:rPr>
        <w:t xml:space="preserve"> </w:t>
      </w:r>
    </w:p>
    <w:p w14:paraId="10191972" w14:textId="77777777" w:rsidR="00EE6B2A" w:rsidRDefault="00EE6B2A" w:rsidP="00B200E0">
      <w:pPr>
        <w:spacing w:line="360" w:lineRule="auto"/>
        <w:rPr>
          <w:rFonts w:ascii="Times New Roman" w:hAnsi="Times New Roman" w:cs="Times New Roman"/>
          <w:color w:val="000000" w:themeColor="text1"/>
        </w:rPr>
      </w:pPr>
    </w:p>
    <w:p w14:paraId="34380703" w14:textId="5BA1435A" w:rsidR="00B200E0" w:rsidRDefault="00EE6B2A" w:rsidP="00B200E0">
      <w:pPr>
        <w:spacing w:line="360" w:lineRule="auto"/>
        <w:rPr>
          <w:rFonts w:ascii="Times New Roman" w:hAnsi="Times New Roman" w:cs="Times New Roman"/>
          <w:color w:val="000000" w:themeColor="text1"/>
        </w:rPr>
      </w:pPr>
      <w:r w:rsidRPr="00EE6B2A">
        <w:rPr>
          <w:rFonts w:ascii="Times New Roman" w:hAnsi="Times New Roman" w:cs="Times New Roman"/>
          <w:color w:val="000000" w:themeColor="text1"/>
        </w:rPr>
        <w:t xml:space="preserve">Working in </w:t>
      </w:r>
      <w:r w:rsidR="00351BF3">
        <w:rPr>
          <w:rFonts w:ascii="Times New Roman" w:hAnsi="Times New Roman" w:cs="Times New Roman"/>
          <w:color w:val="000000" w:themeColor="text1"/>
        </w:rPr>
        <w:t xml:space="preserve">‘world changing’ </w:t>
      </w:r>
      <w:r w:rsidR="00E74D74">
        <w:rPr>
          <w:rFonts w:ascii="Times New Roman" w:hAnsi="Times New Roman" w:cs="Times New Roman"/>
          <w:color w:val="000000" w:themeColor="text1"/>
        </w:rPr>
        <w:t xml:space="preserve">(CNBC, 2015) </w:t>
      </w:r>
      <w:r w:rsidRPr="00EE6B2A">
        <w:rPr>
          <w:rFonts w:ascii="Times New Roman" w:hAnsi="Times New Roman" w:cs="Times New Roman"/>
          <w:color w:val="000000" w:themeColor="text1"/>
        </w:rPr>
        <w:t>advanced technological research and manufacturing, Musk’s employees are undoubtedly highly compe</w:t>
      </w:r>
      <w:r>
        <w:rPr>
          <w:rFonts w:ascii="Times New Roman" w:hAnsi="Times New Roman" w:cs="Times New Roman"/>
          <w:color w:val="000000" w:themeColor="text1"/>
        </w:rPr>
        <w:t>tent and skilled. Referring</w:t>
      </w:r>
      <w:r w:rsidRPr="00EE6B2A">
        <w:rPr>
          <w:rFonts w:ascii="Times New Roman" w:hAnsi="Times New Roman" w:cs="Times New Roman"/>
          <w:color w:val="000000" w:themeColor="text1"/>
        </w:rPr>
        <w:t xml:space="preserve"> </w:t>
      </w:r>
      <w:r w:rsidR="00405809">
        <w:rPr>
          <w:rFonts w:ascii="Times New Roman" w:hAnsi="Times New Roman" w:cs="Times New Roman"/>
          <w:color w:val="000000" w:themeColor="text1"/>
        </w:rPr>
        <w:lastRenderedPageBreak/>
        <w:t xml:space="preserve">to the LMX </w:t>
      </w:r>
      <w:r>
        <w:rPr>
          <w:rFonts w:ascii="Times New Roman" w:hAnsi="Times New Roman" w:cs="Times New Roman"/>
          <w:color w:val="000000" w:themeColor="text1"/>
        </w:rPr>
        <w:t>sub-chapter</w:t>
      </w:r>
      <w:r w:rsidRPr="00EE6B2A">
        <w:rPr>
          <w:rFonts w:ascii="Times New Roman" w:hAnsi="Times New Roman" w:cs="Times New Roman"/>
          <w:color w:val="000000" w:themeColor="text1"/>
        </w:rPr>
        <w:t xml:space="preserve">, it was also established that Musk has high commitment from employees, leaving his workforce mainly in the ‘D4’ development category. </w:t>
      </w:r>
      <w:r w:rsidR="004B5C18">
        <w:rPr>
          <w:rFonts w:ascii="Times New Roman" w:hAnsi="Times New Roman" w:cs="Times New Roman"/>
          <w:color w:val="000000" w:themeColor="text1"/>
        </w:rPr>
        <w:t>D4 followers have ‘both a</w:t>
      </w:r>
      <w:r w:rsidR="00E74D74">
        <w:rPr>
          <w:rFonts w:ascii="Times New Roman" w:hAnsi="Times New Roman" w:cs="Times New Roman"/>
          <w:color w:val="000000" w:themeColor="text1"/>
        </w:rPr>
        <w:t xml:space="preserve"> high degree of competence and a</w:t>
      </w:r>
      <w:r w:rsidR="004B5C18">
        <w:rPr>
          <w:rFonts w:ascii="Times New Roman" w:hAnsi="Times New Roman" w:cs="Times New Roman"/>
          <w:color w:val="000000" w:themeColor="text1"/>
        </w:rPr>
        <w:t xml:space="preserve"> high degree of commitment</w:t>
      </w:r>
      <w:r w:rsidR="00351BF3">
        <w:rPr>
          <w:rFonts w:ascii="Times New Roman" w:hAnsi="Times New Roman" w:cs="Times New Roman"/>
          <w:color w:val="000000" w:themeColor="text1"/>
        </w:rPr>
        <w:t xml:space="preserve"> in which a deleg</w:t>
      </w:r>
      <w:r w:rsidR="0002292A">
        <w:rPr>
          <w:rFonts w:ascii="Times New Roman" w:hAnsi="Times New Roman" w:cs="Times New Roman"/>
          <w:color w:val="000000" w:themeColor="text1"/>
        </w:rPr>
        <w:t>ating ‘S4’ leadership style is</w:t>
      </w:r>
      <w:r w:rsidR="00351BF3">
        <w:rPr>
          <w:rFonts w:ascii="Times New Roman" w:hAnsi="Times New Roman" w:cs="Times New Roman"/>
          <w:color w:val="000000" w:themeColor="text1"/>
        </w:rPr>
        <w:t xml:space="preserve"> most effective. </w:t>
      </w:r>
    </w:p>
    <w:p w14:paraId="48F01A21" w14:textId="77777777" w:rsidR="00351BF3" w:rsidRDefault="00351BF3" w:rsidP="00B200E0">
      <w:pPr>
        <w:spacing w:line="360" w:lineRule="auto"/>
        <w:rPr>
          <w:rFonts w:ascii="Times New Roman" w:hAnsi="Times New Roman" w:cs="Times New Roman"/>
          <w:color w:val="000000" w:themeColor="text1"/>
        </w:rPr>
      </w:pPr>
    </w:p>
    <w:p w14:paraId="0333B76A" w14:textId="539FE7F6" w:rsidR="00351BF3" w:rsidRDefault="00405809" w:rsidP="00B200E0">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Analysing </w:t>
      </w:r>
      <w:r w:rsidR="00351BF3">
        <w:rPr>
          <w:rFonts w:ascii="Times New Roman" w:hAnsi="Times New Roman" w:cs="Times New Roman"/>
          <w:color w:val="000000" w:themeColor="text1"/>
        </w:rPr>
        <w:t>preceding research, it is evident that Musk adopts a high supportive and low</w:t>
      </w:r>
      <w:r>
        <w:rPr>
          <w:rFonts w:ascii="Times New Roman" w:hAnsi="Times New Roman" w:cs="Times New Roman"/>
          <w:color w:val="000000" w:themeColor="text1"/>
        </w:rPr>
        <w:t xml:space="preserve"> directive ‘S3’ approach, further strengthening </w:t>
      </w:r>
      <w:r w:rsidR="00351BF3">
        <w:rPr>
          <w:rFonts w:ascii="Times New Roman" w:hAnsi="Times New Roman" w:cs="Times New Roman"/>
          <w:color w:val="000000" w:themeColor="text1"/>
        </w:rPr>
        <w:t>claim</w:t>
      </w:r>
      <w:r>
        <w:rPr>
          <w:rFonts w:ascii="Times New Roman" w:hAnsi="Times New Roman" w:cs="Times New Roman"/>
          <w:color w:val="000000" w:themeColor="text1"/>
        </w:rPr>
        <w:t>s</w:t>
      </w:r>
      <w:r w:rsidR="00351BF3">
        <w:rPr>
          <w:rFonts w:ascii="Times New Roman" w:hAnsi="Times New Roman" w:cs="Times New Roman"/>
          <w:color w:val="000000" w:themeColor="text1"/>
        </w:rPr>
        <w:t xml:space="preserve"> that h</w:t>
      </w:r>
      <w:r w:rsidR="00E74D74">
        <w:rPr>
          <w:rFonts w:ascii="Times New Roman" w:hAnsi="Times New Roman" w:cs="Times New Roman"/>
          <w:color w:val="000000" w:themeColor="text1"/>
        </w:rPr>
        <w:t>e</w:t>
      </w:r>
      <w:r w:rsidR="00351BF3">
        <w:rPr>
          <w:rFonts w:ascii="Times New Roman" w:hAnsi="Times New Roman" w:cs="Times New Roman"/>
          <w:color w:val="000000" w:themeColor="text1"/>
        </w:rPr>
        <w:t xml:space="preserve"> lacks Katz’ conceptual abilities of </w:t>
      </w:r>
      <w:r w:rsidR="00E74D74">
        <w:rPr>
          <w:rFonts w:ascii="Times New Roman" w:hAnsi="Times New Roman" w:cs="Times New Roman"/>
          <w:color w:val="000000" w:themeColor="text1"/>
        </w:rPr>
        <w:t>leadership strategy. This</w:t>
      </w:r>
      <w:r>
        <w:rPr>
          <w:rFonts w:ascii="Times New Roman" w:hAnsi="Times New Roman" w:cs="Times New Roman"/>
          <w:color w:val="000000" w:themeColor="text1"/>
        </w:rPr>
        <w:t xml:space="preserve"> also</w:t>
      </w:r>
      <w:r w:rsidR="00351BF3">
        <w:rPr>
          <w:rFonts w:ascii="Times New Roman" w:hAnsi="Times New Roman" w:cs="Times New Roman"/>
          <w:color w:val="000000" w:themeColor="text1"/>
        </w:rPr>
        <w:t xml:space="preserve"> re-emphasizes Enderwick’s (2018) point that ‘he tries to do everything himself’ and his shareholder’s belief that he needs to take a step back.</w:t>
      </w:r>
    </w:p>
    <w:p w14:paraId="7E258D21" w14:textId="77777777" w:rsidR="00351BF3" w:rsidRPr="00EE6B2A" w:rsidRDefault="00351BF3" w:rsidP="00B200E0">
      <w:pPr>
        <w:spacing w:line="360" w:lineRule="auto"/>
        <w:rPr>
          <w:rFonts w:ascii="Times New Roman" w:hAnsi="Times New Roman" w:cs="Times New Roman"/>
          <w:color w:val="000000" w:themeColor="text1"/>
        </w:rPr>
      </w:pPr>
    </w:p>
    <w:p w14:paraId="264D606B" w14:textId="4A316329" w:rsidR="004E1D58" w:rsidRDefault="00AC303A" w:rsidP="005604BE">
      <w:pPr>
        <w:pStyle w:val="Heading1"/>
        <w:numPr>
          <w:ilvl w:val="0"/>
          <w:numId w:val="4"/>
        </w:numPr>
        <w:spacing w:line="360" w:lineRule="auto"/>
        <w:rPr>
          <w:rFonts w:ascii="Times New Roman" w:hAnsi="Times New Roman" w:cs="Times New Roman"/>
          <w:color w:val="FF0000"/>
          <w:szCs w:val="26"/>
        </w:rPr>
      </w:pPr>
      <w:bookmarkStart w:id="11" w:name="_Toc2796193"/>
      <w:r w:rsidRPr="00687635">
        <w:rPr>
          <w:rFonts w:ascii="Times New Roman" w:hAnsi="Times New Roman" w:cs="Times New Roman"/>
          <w:szCs w:val="26"/>
        </w:rPr>
        <w:t>Conclusions</w:t>
      </w:r>
      <w:r w:rsidR="00D169D0">
        <w:rPr>
          <w:rFonts w:ascii="Times New Roman" w:hAnsi="Times New Roman" w:cs="Times New Roman"/>
          <w:szCs w:val="26"/>
        </w:rPr>
        <w:t>.</w:t>
      </w:r>
      <w:bookmarkEnd w:id="11"/>
      <w:r w:rsidR="00BB5D8C">
        <w:rPr>
          <w:rFonts w:ascii="Times New Roman" w:hAnsi="Times New Roman" w:cs="Times New Roman"/>
          <w:color w:val="FF0000"/>
          <w:szCs w:val="26"/>
        </w:rPr>
        <w:t xml:space="preserve"> </w:t>
      </w:r>
    </w:p>
    <w:p w14:paraId="562DCEED" w14:textId="1D8AF764" w:rsidR="00BA4149" w:rsidRPr="004B0A7E" w:rsidRDefault="005604BE" w:rsidP="005604BE">
      <w:pPr>
        <w:spacing w:line="360" w:lineRule="auto"/>
        <w:rPr>
          <w:rFonts w:ascii="Times New Roman" w:hAnsi="Times New Roman" w:cs="Times New Roman"/>
          <w:color w:val="000000" w:themeColor="text1"/>
        </w:rPr>
      </w:pPr>
      <w:r w:rsidRPr="004B0A7E">
        <w:rPr>
          <w:rFonts w:ascii="Times New Roman" w:hAnsi="Times New Roman" w:cs="Times New Roman"/>
          <w:color w:val="000000" w:themeColor="text1"/>
        </w:rPr>
        <w:t>The research has conclusively highlighted Musk’s key strengths and weaknesses in leadership. His strengths include:</w:t>
      </w:r>
    </w:p>
    <w:p w14:paraId="00998B8B" w14:textId="72E26F05" w:rsidR="005604BE" w:rsidRPr="004B0A7E" w:rsidRDefault="005604BE" w:rsidP="005604BE">
      <w:pPr>
        <w:pStyle w:val="ListParagraph"/>
        <w:numPr>
          <w:ilvl w:val="0"/>
          <w:numId w:val="6"/>
        </w:numPr>
        <w:spacing w:line="360" w:lineRule="auto"/>
        <w:rPr>
          <w:rFonts w:ascii="Times New Roman" w:hAnsi="Times New Roman" w:cs="Times New Roman"/>
          <w:color w:val="000000" w:themeColor="text1"/>
        </w:rPr>
      </w:pPr>
      <w:r w:rsidRPr="004B0A7E">
        <w:rPr>
          <w:rFonts w:ascii="Times New Roman" w:hAnsi="Times New Roman" w:cs="Times New Roman"/>
          <w:color w:val="000000" w:themeColor="text1"/>
        </w:rPr>
        <w:t>Emotional intelligence and supportive leadership style.</w:t>
      </w:r>
    </w:p>
    <w:p w14:paraId="71054985" w14:textId="5CEF772F" w:rsidR="005604BE" w:rsidRPr="004B0A7E" w:rsidRDefault="005604BE" w:rsidP="005604BE">
      <w:pPr>
        <w:pStyle w:val="ListParagraph"/>
        <w:numPr>
          <w:ilvl w:val="0"/>
          <w:numId w:val="6"/>
        </w:numPr>
        <w:spacing w:line="360" w:lineRule="auto"/>
        <w:rPr>
          <w:rFonts w:ascii="Times New Roman" w:hAnsi="Times New Roman" w:cs="Times New Roman"/>
          <w:color w:val="000000" w:themeColor="text1"/>
        </w:rPr>
      </w:pPr>
      <w:r w:rsidRPr="004B0A7E">
        <w:rPr>
          <w:rFonts w:ascii="Times New Roman" w:hAnsi="Times New Roman" w:cs="Times New Roman"/>
          <w:color w:val="000000" w:themeColor="text1"/>
        </w:rPr>
        <w:t>Huge technical ability and innovative entrepreneurship.</w:t>
      </w:r>
    </w:p>
    <w:p w14:paraId="6A19055C" w14:textId="70636E36" w:rsidR="005604BE" w:rsidRPr="004B0A7E" w:rsidRDefault="005604BE" w:rsidP="005604BE">
      <w:pPr>
        <w:pStyle w:val="ListParagraph"/>
        <w:numPr>
          <w:ilvl w:val="0"/>
          <w:numId w:val="6"/>
        </w:numPr>
        <w:spacing w:line="360" w:lineRule="auto"/>
        <w:rPr>
          <w:rFonts w:ascii="Times New Roman" w:hAnsi="Times New Roman" w:cs="Times New Roman"/>
          <w:color w:val="000000" w:themeColor="text1"/>
        </w:rPr>
      </w:pPr>
      <w:r w:rsidRPr="004B0A7E">
        <w:rPr>
          <w:rFonts w:ascii="Times New Roman" w:hAnsi="Times New Roman" w:cs="Times New Roman"/>
          <w:color w:val="000000" w:themeColor="text1"/>
        </w:rPr>
        <w:t>His ability to personalise communications despite having over 55,000 employees.</w:t>
      </w:r>
    </w:p>
    <w:p w14:paraId="1B0ECB74" w14:textId="77777777" w:rsidR="005604BE" w:rsidRPr="004B0A7E" w:rsidRDefault="005604BE" w:rsidP="005604BE">
      <w:pPr>
        <w:pStyle w:val="ListParagraph"/>
        <w:spacing w:line="360" w:lineRule="auto"/>
        <w:ind w:left="360"/>
        <w:rPr>
          <w:rFonts w:ascii="Times New Roman" w:hAnsi="Times New Roman" w:cs="Times New Roman"/>
          <w:color w:val="000000" w:themeColor="text1"/>
        </w:rPr>
      </w:pPr>
    </w:p>
    <w:p w14:paraId="318810D1" w14:textId="5EAE5DEC" w:rsidR="005604BE" w:rsidRPr="004B0A7E" w:rsidRDefault="005604BE" w:rsidP="005604BE">
      <w:pPr>
        <w:spacing w:line="360" w:lineRule="auto"/>
        <w:rPr>
          <w:rFonts w:ascii="Times New Roman" w:hAnsi="Times New Roman" w:cs="Times New Roman"/>
          <w:color w:val="000000" w:themeColor="text1"/>
        </w:rPr>
      </w:pPr>
      <w:r w:rsidRPr="004B0A7E">
        <w:rPr>
          <w:rFonts w:ascii="Times New Roman" w:hAnsi="Times New Roman" w:cs="Times New Roman"/>
          <w:color w:val="000000" w:themeColor="text1"/>
        </w:rPr>
        <w:t xml:space="preserve">It must however be noted that despite his </w:t>
      </w:r>
      <w:r w:rsidR="004B0A7E" w:rsidRPr="004B0A7E">
        <w:rPr>
          <w:rFonts w:ascii="Times New Roman" w:hAnsi="Times New Roman" w:cs="Times New Roman"/>
          <w:color w:val="000000" w:themeColor="text1"/>
        </w:rPr>
        <w:t>inter</w:t>
      </w:r>
      <w:r w:rsidRPr="004B0A7E">
        <w:rPr>
          <w:rFonts w:ascii="Times New Roman" w:hAnsi="Times New Roman" w:cs="Times New Roman"/>
          <w:color w:val="000000" w:themeColor="text1"/>
        </w:rPr>
        <w:t xml:space="preserve">personal </w:t>
      </w:r>
      <w:r w:rsidR="004B0A7E" w:rsidRPr="004B0A7E">
        <w:rPr>
          <w:rFonts w:ascii="Times New Roman" w:hAnsi="Times New Roman" w:cs="Times New Roman"/>
          <w:color w:val="000000" w:themeColor="text1"/>
        </w:rPr>
        <w:t xml:space="preserve">and </w:t>
      </w:r>
      <w:r w:rsidRPr="004B0A7E">
        <w:rPr>
          <w:rFonts w:ascii="Times New Roman" w:hAnsi="Times New Roman" w:cs="Times New Roman"/>
          <w:color w:val="000000" w:themeColor="text1"/>
        </w:rPr>
        <w:t>financial success</w:t>
      </w:r>
      <w:r w:rsidR="004B0A7E" w:rsidRPr="004B0A7E">
        <w:rPr>
          <w:rFonts w:ascii="Times New Roman" w:hAnsi="Times New Roman" w:cs="Times New Roman"/>
          <w:color w:val="000000" w:themeColor="text1"/>
        </w:rPr>
        <w:t>es</w:t>
      </w:r>
      <w:r w:rsidRPr="004B0A7E">
        <w:rPr>
          <w:rFonts w:ascii="Times New Roman" w:hAnsi="Times New Roman" w:cs="Times New Roman"/>
          <w:color w:val="000000" w:themeColor="text1"/>
        </w:rPr>
        <w:t>, his weaknesses include:</w:t>
      </w:r>
    </w:p>
    <w:p w14:paraId="17154AD7" w14:textId="63EA8A1F" w:rsidR="005604BE" w:rsidRPr="004B0A7E" w:rsidRDefault="005604BE" w:rsidP="005604BE">
      <w:pPr>
        <w:pStyle w:val="ListParagraph"/>
        <w:numPr>
          <w:ilvl w:val="0"/>
          <w:numId w:val="7"/>
        </w:numPr>
        <w:spacing w:line="360" w:lineRule="auto"/>
        <w:rPr>
          <w:rFonts w:ascii="Times New Roman" w:hAnsi="Times New Roman" w:cs="Times New Roman"/>
          <w:color w:val="000000" w:themeColor="text1"/>
        </w:rPr>
      </w:pPr>
      <w:r w:rsidRPr="004B0A7E">
        <w:rPr>
          <w:rFonts w:ascii="Times New Roman" w:hAnsi="Times New Roman" w:cs="Times New Roman"/>
          <w:color w:val="000000" w:themeColor="text1"/>
        </w:rPr>
        <w:t>Low situational task orientation, justified by Tesla’s remodel and poor financial performance.</w:t>
      </w:r>
    </w:p>
    <w:p w14:paraId="11758135" w14:textId="37C1A61F" w:rsidR="005604BE" w:rsidRPr="004B0A7E" w:rsidRDefault="005604BE" w:rsidP="005604BE">
      <w:pPr>
        <w:pStyle w:val="ListParagraph"/>
        <w:numPr>
          <w:ilvl w:val="0"/>
          <w:numId w:val="7"/>
        </w:numPr>
        <w:spacing w:line="360" w:lineRule="auto"/>
        <w:rPr>
          <w:rFonts w:ascii="Times New Roman" w:hAnsi="Times New Roman" w:cs="Times New Roman"/>
          <w:color w:val="000000" w:themeColor="text1"/>
        </w:rPr>
      </w:pPr>
      <w:r w:rsidRPr="004B0A7E">
        <w:rPr>
          <w:rFonts w:ascii="Times New Roman" w:hAnsi="Times New Roman" w:cs="Times New Roman"/>
          <w:color w:val="000000" w:themeColor="text1"/>
        </w:rPr>
        <w:t>An inability to effectively delegate and increase power distance.</w:t>
      </w:r>
    </w:p>
    <w:p w14:paraId="219FF2F7" w14:textId="77777777" w:rsidR="005604BE" w:rsidRPr="004B0A7E" w:rsidRDefault="005604BE" w:rsidP="005604BE">
      <w:pPr>
        <w:spacing w:line="360" w:lineRule="auto"/>
        <w:rPr>
          <w:rFonts w:ascii="Times New Roman" w:hAnsi="Times New Roman" w:cs="Times New Roman"/>
          <w:color w:val="000000" w:themeColor="text1"/>
        </w:rPr>
      </w:pPr>
    </w:p>
    <w:p w14:paraId="67192A3A" w14:textId="57010F22" w:rsidR="005604BE" w:rsidRDefault="005604BE" w:rsidP="005604BE">
      <w:pPr>
        <w:spacing w:line="360" w:lineRule="auto"/>
        <w:rPr>
          <w:rFonts w:ascii="Times New Roman" w:hAnsi="Times New Roman" w:cs="Times New Roman"/>
          <w:color w:val="000000" w:themeColor="text1"/>
        </w:rPr>
      </w:pPr>
      <w:r w:rsidRPr="004B0A7E">
        <w:rPr>
          <w:rFonts w:ascii="Times New Roman" w:hAnsi="Times New Roman" w:cs="Times New Roman"/>
          <w:color w:val="000000" w:themeColor="text1"/>
        </w:rPr>
        <w:t xml:space="preserve">It could be argued that Musk’s business empire requires higher delegation and trust in employees rather than trying to </w:t>
      </w:r>
      <w:r w:rsidR="00E038D1" w:rsidRPr="004B0A7E">
        <w:rPr>
          <w:rFonts w:ascii="Times New Roman" w:hAnsi="Times New Roman" w:cs="Times New Roman"/>
          <w:color w:val="000000" w:themeColor="text1"/>
        </w:rPr>
        <w:t>pursue</w:t>
      </w:r>
      <w:r w:rsidRPr="004B0A7E">
        <w:rPr>
          <w:rFonts w:ascii="Times New Roman" w:hAnsi="Times New Roman" w:cs="Times New Roman"/>
          <w:color w:val="000000" w:themeColor="text1"/>
        </w:rPr>
        <w:t xml:space="preserve"> a ‘hands-on’ approach to</w:t>
      </w:r>
      <w:r w:rsidR="00E038D1" w:rsidRPr="004B0A7E">
        <w:rPr>
          <w:rFonts w:ascii="Times New Roman" w:hAnsi="Times New Roman" w:cs="Times New Roman"/>
          <w:color w:val="000000" w:themeColor="text1"/>
        </w:rPr>
        <w:t>o</w:t>
      </w:r>
      <w:r w:rsidRPr="004B0A7E">
        <w:rPr>
          <w:rFonts w:ascii="Times New Roman" w:hAnsi="Times New Roman" w:cs="Times New Roman"/>
          <w:color w:val="000000" w:themeColor="text1"/>
        </w:rPr>
        <w:t xml:space="preserve"> many unrelated businesses. </w:t>
      </w:r>
      <w:r w:rsidR="00E038D1" w:rsidRPr="004B0A7E">
        <w:rPr>
          <w:rFonts w:ascii="Times New Roman" w:hAnsi="Times New Roman" w:cs="Times New Roman"/>
          <w:color w:val="000000" w:themeColor="text1"/>
        </w:rPr>
        <w:t>This is perhaps best summarised in an article by Nick Booth (2018) suggesting Musk has ‘got his fingers in too many pies’</w:t>
      </w:r>
      <w:r w:rsidR="004B0A7E" w:rsidRPr="004B0A7E">
        <w:rPr>
          <w:rFonts w:ascii="Times New Roman" w:hAnsi="Times New Roman" w:cs="Times New Roman"/>
          <w:color w:val="000000" w:themeColor="text1"/>
        </w:rPr>
        <w:t xml:space="preserve"> conveying an ironic link between Musk’s automation of Tesla’s manufacturing and his inability to automate or delegate strategic control.</w:t>
      </w:r>
    </w:p>
    <w:p w14:paraId="1FA744F5" w14:textId="77777777" w:rsidR="00E35E87" w:rsidRDefault="00E35E87" w:rsidP="005604BE">
      <w:pPr>
        <w:spacing w:line="360" w:lineRule="auto"/>
        <w:rPr>
          <w:rFonts w:ascii="Times New Roman" w:hAnsi="Times New Roman" w:cs="Times New Roman"/>
          <w:color w:val="000000" w:themeColor="text1"/>
        </w:rPr>
      </w:pPr>
    </w:p>
    <w:p w14:paraId="6F0D1C74" w14:textId="77777777" w:rsidR="00E35E87" w:rsidRPr="004B0A7E" w:rsidRDefault="00E35E87" w:rsidP="005604BE">
      <w:pPr>
        <w:spacing w:line="360" w:lineRule="auto"/>
        <w:rPr>
          <w:rFonts w:ascii="Times New Roman" w:hAnsi="Times New Roman" w:cs="Times New Roman"/>
          <w:color w:val="000000" w:themeColor="text1"/>
        </w:rPr>
      </w:pPr>
    </w:p>
    <w:p w14:paraId="06329C55" w14:textId="05DBF0F5" w:rsidR="00FC43DF" w:rsidRDefault="003F1B8F" w:rsidP="005604BE">
      <w:pPr>
        <w:pStyle w:val="Heading1"/>
        <w:numPr>
          <w:ilvl w:val="0"/>
          <w:numId w:val="4"/>
        </w:numPr>
        <w:spacing w:line="360" w:lineRule="auto"/>
        <w:rPr>
          <w:rFonts w:ascii="Times New Roman" w:hAnsi="Times New Roman" w:cs="Times New Roman"/>
          <w:color w:val="FF0000"/>
        </w:rPr>
      </w:pPr>
      <w:bookmarkStart w:id="12" w:name="_Toc2796194"/>
      <w:r w:rsidRPr="00687635">
        <w:rPr>
          <w:rFonts w:ascii="Times New Roman" w:hAnsi="Times New Roman" w:cs="Times New Roman"/>
        </w:rPr>
        <w:lastRenderedPageBreak/>
        <w:t>Recommendations</w:t>
      </w:r>
      <w:r w:rsidR="00D169D0">
        <w:rPr>
          <w:rFonts w:ascii="Times New Roman" w:hAnsi="Times New Roman" w:cs="Times New Roman"/>
        </w:rPr>
        <w:t>.</w:t>
      </w:r>
      <w:bookmarkEnd w:id="12"/>
    </w:p>
    <w:p w14:paraId="0F85D839" w14:textId="5D4E0716" w:rsidR="00B200E0" w:rsidRDefault="004B0A7E" w:rsidP="00B200E0">
      <w:pPr>
        <w:spacing w:line="360" w:lineRule="auto"/>
        <w:rPr>
          <w:rFonts w:ascii="Times New Roman" w:hAnsi="Times New Roman" w:cs="Times New Roman"/>
          <w:color w:val="000000" w:themeColor="text1"/>
        </w:rPr>
      </w:pPr>
      <w:r w:rsidRPr="004B0A7E">
        <w:rPr>
          <w:rFonts w:ascii="Times New Roman" w:hAnsi="Times New Roman" w:cs="Times New Roman"/>
          <w:color w:val="000000" w:themeColor="text1"/>
        </w:rPr>
        <w:t>To maximise Musk’s strengths and limit his weaknesses, the following recommendations have been proposed:</w:t>
      </w:r>
    </w:p>
    <w:p w14:paraId="22147402" w14:textId="77777777" w:rsidR="00182579" w:rsidRPr="004B0A7E" w:rsidRDefault="00182579" w:rsidP="00B200E0">
      <w:pPr>
        <w:spacing w:line="360" w:lineRule="auto"/>
        <w:rPr>
          <w:rFonts w:ascii="Times New Roman" w:hAnsi="Times New Roman" w:cs="Times New Roman"/>
          <w:color w:val="000000" w:themeColor="text1"/>
        </w:rPr>
      </w:pPr>
    </w:p>
    <w:p w14:paraId="7CA90A35" w14:textId="2FEE0D3D" w:rsidR="0096661E" w:rsidRPr="00182579" w:rsidRDefault="004B0A7E" w:rsidP="00182579">
      <w:pPr>
        <w:pStyle w:val="ListParagraph"/>
        <w:numPr>
          <w:ilvl w:val="0"/>
          <w:numId w:val="8"/>
        </w:numPr>
        <w:spacing w:line="360" w:lineRule="auto"/>
        <w:rPr>
          <w:rFonts w:ascii="Times New Roman" w:hAnsi="Times New Roman" w:cs="Times New Roman"/>
          <w:color w:val="000000" w:themeColor="text1"/>
        </w:rPr>
      </w:pPr>
      <w:r w:rsidRPr="00182579">
        <w:rPr>
          <w:rFonts w:ascii="Times New Roman" w:hAnsi="Times New Roman" w:cs="Times New Roman"/>
          <w:color w:val="000000" w:themeColor="text1"/>
        </w:rPr>
        <w:t>Listen to Tesla’</w:t>
      </w:r>
      <w:r w:rsidR="00A642BB">
        <w:rPr>
          <w:rFonts w:ascii="Times New Roman" w:hAnsi="Times New Roman" w:cs="Times New Roman"/>
          <w:color w:val="000000" w:themeColor="text1"/>
        </w:rPr>
        <w:t xml:space="preserve">s shareholders by </w:t>
      </w:r>
      <w:r w:rsidRPr="00182579">
        <w:rPr>
          <w:rFonts w:ascii="Times New Roman" w:hAnsi="Times New Roman" w:cs="Times New Roman"/>
          <w:color w:val="000000" w:themeColor="text1"/>
        </w:rPr>
        <w:t>delegating strategic control</w:t>
      </w:r>
      <w:r w:rsidR="00A642BB">
        <w:rPr>
          <w:rFonts w:ascii="Times New Roman" w:hAnsi="Times New Roman" w:cs="Times New Roman"/>
          <w:color w:val="000000" w:themeColor="text1"/>
        </w:rPr>
        <w:t>,</w:t>
      </w:r>
      <w:r w:rsidRPr="00182579">
        <w:rPr>
          <w:rFonts w:ascii="Times New Roman" w:hAnsi="Times New Roman" w:cs="Times New Roman"/>
          <w:color w:val="000000" w:themeColor="text1"/>
        </w:rPr>
        <w:t xml:space="preserve"> </w:t>
      </w:r>
      <w:r w:rsidR="00A642BB">
        <w:rPr>
          <w:rFonts w:ascii="Times New Roman" w:hAnsi="Times New Roman" w:cs="Times New Roman"/>
          <w:color w:val="000000" w:themeColor="text1"/>
        </w:rPr>
        <w:t xml:space="preserve">thus facilitating his </w:t>
      </w:r>
      <w:r w:rsidR="00A84CA9">
        <w:rPr>
          <w:rFonts w:ascii="Times New Roman" w:hAnsi="Times New Roman" w:cs="Times New Roman"/>
          <w:color w:val="000000" w:themeColor="text1"/>
        </w:rPr>
        <w:t>hands-on</w:t>
      </w:r>
      <w:r w:rsidR="00A642BB">
        <w:rPr>
          <w:rFonts w:ascii="Times New Roman" w:hAnsi="Times New Roman" w:cs="Times New Roman"/>
          <w:color w:val="000000" w:themeColor="text1"/>
        </w:rPr>
        <w:t xml:space="preserve"> approach without neglect for strategy</w:t>
      </w:r>
      <w:r w:rsidR="00182579" w:rsidRPr="00182579">
        <w:rPr>
          <w:rFonts w:ascii="Times New Roman" w:hAnsi="Times New Roman" w:cs="Times New Roman"/>
          <w:color w:val="000000" w:themeColor="text1"/>
        </w:rPr>
        <w:t>. This is highlighted by portfolio manager; James Anderson who stated “You can be in the background. I can’t remember the last time Jeff Bezos turned up on a quarterly call” (Coppola and Hammond, 2018). His extreme and ‘narcissistic’ micro-management of every aspect of every business is ‘unrealistic’, ‘wasting time and money’ (Kolodny, 2018).</w:t>
      </w:r>
    </w:p>
    <w:p w14:paraId="05B3330B" w14:textId="77777777" w:rsidR="00182579" w:rsidRPr="00182579" w:rsidRDefault="00182579" w:rsidP="00182579">
      <w:pPr>
        <w:pStyle w:val="ListParagraph"/>
        <w:spacing w:line="360" w:lineRule="auto"/>
        <w:rPr>
          <w:rFonts w:ascii="Times New Roman" w:hAnsi="Times New Roman" w:cs="Times New Roman"/>
          <w:color w:val="000000" w:themeColor="text1"/>
        </w:rPr>
      </w:pPr>
    </w:p>
    <w:p w14:paraId="5B94B22F" w14:textId="43D78596" w:rsidR="00E35E87" w:rsidRDefault="00E35E87" w:rsidP="00E35E87">
      <w:pPr>
        <w:pStyle w:val="ListParagraph"/>
        <w:numPr>
          <w:ilvl w:val="0"/>
          <w:numId w:val="8"/>
        </w:numPr>
        <w:spacing w:line="360" w:lineRule="auto"/>
        <w:rPr>
          <w:rFonts w:ascii="Times New Roman" w:hAnsi="Times New Roman" w:cs="Times New Roman"/>
          <w:color w:val="000000" w:themeColor="text1"/>
        </w:rPr>
      </w:pPr>
      <w:r w:rsidRPr="00E35E87">
        <w:rPr>
          <w:rFonts w:ascii="Times New Roman" w:hAnsi="Times New Roman" w:cs="Times New Roman"/>
          <w:color w:val="000000" w:themeColor="text1"/>
        </w:rPr>
        <w:t>Self-reflection</w:t>
      </w:r>
      <w:r w:rsidR="00182579" w:rsidRPr="00E35E87">
        <w:rPr>
          <w:rFonts w:ascii="Times New Roman" w:hAnsi="Times New Roman" w:cs="Times New Roman"/>
          <w:color w:val="000000" w:themeColor="text1"/>
        </w:rPr>
        <w:t xml:space="preserve"> of internal skillset </w:t>
      </w:r>
      <w:r w:rsidRPr="00E35E87">
        <w:rPr>
          <w:rFonts w:ascii="Times New Roman" w:hAnsi="Times New Roman" w:cs="Times New Roman"/>
          <w:color w:val="000000" w:themeColor="text1"/>
        </w:rPr>
        <w:t xml:space="preserve">could be a good place to start </w:t>
      </w:r>
      <w:r>
        <w:rPr>
          <w:rFonts w:ascii="Times New Roman" w:hAnsi="Times New Roman" w:cs="Times New Roman"/>
          <w:color w:val="000000" w:themeColor="text1"/>
        </w:rPr>
        <w:t>regarding</w:t>
      </w:r>
      <w:r w:rsidRPr="00E35E87">
        <w:rPr>
          <w:rFonts w:ascii="Times New Roman" w:hAnsi="Times New Roman" w:cs="Times New Roman"/>
          <w:color w:val="000000" w:themeColor="text1"/>
        </w:rPr>
        <w:t xml:space="preserve"> Musk’s technical ability and limited conceptual skills. Acceptance of strengths rather than trying to be the self-professed ‘superhero’ may benefit his progress moving forwards (</w:t>
      </w:r>
      <w:r>
        <w:rPr>
          <w:rFonts w:ascii="Times New Roman" w:hAnsi="Times New Roman" w:cs="Times New Roman"/>
          <w:color w:val="000000" w:themeColor="text1"/>
        </w:rPr>
        <w:t>Harwell, 2018</w:t>
      </w:r>
      <w:r w:rsidRPr="00E35E87">
        <w:rPr>
          <w:rFonts w:ascii="Times New Roman" w:hAnsi="Times New Roman" w:cs="Times New Roman"/>
          <w:color w:val="000000" w:themeColor="text1"/>
        </w:rPr>
        <w:t>). This can be achieved through various leadership style questionnaires, feedback and reflection (</w:t>
      </w:r>
      <w:r>
        <w:rPr>
          <w:rFonts w:ascii="Times New Roman" w:hAnsi="Times New Roman" w:cs="Times New Roman"/>
          <w:color w:val="000000" w:themeColor="text1"/>
        </w:rPr>
        <w:t>MindTools, 2019</w:t>
      </w:r>
      <w:r w:rsidRPr="00E35E87">
        <w:rPr>
          <w:rFonts w:ascii="Times New Roman" w:hAnsi="Times New Roman" w:cs="Times New Roman"/>
          <w:color w:val="000000" w:themeColor="text1"/>
        </w:rPr>
        <w:t>)</w:t>
      </w:r>
      <w:r>
        <w:rPr>
          <w:rFonts w:ascii="Times New Roman" w:hAnsi="Times New Roman" w:cs="Times New Roman"/>
          <w:color w:val="000000" w:themeColor="text1"/>
        </w:rPr>
        <w:t>.</w:t>
      </w:r>
    </w:p>
    <w:p w14:paraId="3E2C9EBD" w14:textId="77777777" w:rsidR="00E35E87" w:rsidRPr="00E35E87" w:rsidRDefault="00E35E87" w:rsidP="00E35E87">
      <w:pPr>
        <w:spacing w:line="360" w:lineRule="auto"/>
        <w:rPr>
          <w:rFonts w:ascii="Times New Roman" w:hAnsi="Times New Roman" w:cs="Times New Roman"/>
          <w:color w:val="000000" w:themeColor="text1"/>
        </w:rPr>
      </w:pPr>
    </w:p>
    <w:p w14:paraId="7C362287" w14:textId="34BB8725" w:rsidR="00E35E87" w:rsidRDefault="00E35E87" w:rsidP="00E35E87">
      <w:pPr>
        <w:pStyle w:val="ListParagraph"/>
        <w:numPr>
          <w:ilvl w:val="0"/>
          <w:numId w:val="8"/>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Diverting focus to one business at a time can effectively simplify leadership in relation to Path-Goal theory. Having too many conflicting strategic goals can cause confusion and impoverished leadership.</w:t>
      </w:r>
    </w:p>
    <w:p w14:paraId="3FEE3D58" w14:textId="77777777" w:rsidR="00E35E87" w:rsidRPr="00E35E87" w:rsidRDefault="00E35E87" w:rsidP="00E35E87">
      <w:pPr>
        <w:spacing w:line="360" w:lineRule="auto"/>
        <w:rPr>
          <w:rFonts w:ascii="Times New Roman" w:hAnsi="Times New Roman" w:cs="Times New Roman"/>
          <w:color w:val="000000" w:themeColor="text1"/>
        </w:rPr>
      </w:pPr>
    </w:p>
    <w:p w14:paraId="193C78AD" w14:textId="77777777" w:rsidR="00E35E87" w:rsidRDefault="00E35E87" w:rsidP="00E35E87">
      <w:pPr>
        <w:spacing w:line="360" w:lineRule="auto"/>
        <w:rPr>
          <w:rFonts w:ascii="Times New Roman" w:hAnsi="Times New Roman" w:cs="Times New Roman"/>
          <w:color w:val="000000" w:themeColor="text1"/>
        </w:rPr>
      </w:pPr>
    </w:p>
    <w:p w14:paraId="1144F89B" w14:textId="77777777" w:rsidR="00E35E87" w:rsidRDefault="00E35E87" w:rsidP="00E35E87">
      <w:pPr>
        <w:spacing w:line="360" w:lineRule="auto"/>
        <w:rPr>
          <w:rFonts w:ascii="Times New Roman" w:hAnsi="Times New Roman" w:cs="Times New Roman"/>
          <w:color w:val="000000" w:themeColor="text1"/>
        </w:rPr>
      </w:pPr>
    </w:p>
    <w:p w14:paraId="1E021B4B" w14:textId="77777777" w:rsidR="00E35E87" w:rsidRDefault="00E35E87" w:rsidP="00E35E87">
      <w:pPr>
        <w:spacing w:line="360" w:lineRule="auto"/>
        <w:rPr>
          <w:rFonts w:ascii="Times New Roman" w:hAnsi="Times New Roman" w:cs="Times New Roman"/>
          <w:color w:val="000000" w:themeColor="text1"/>
        </w:rPr>
      </w:pPr>
    </w:p>
    <w:p w14:paraId="51DDBC93" w14:textId="77777777" w:rsidR="00E35E87" w:rsidRDefault="00E35E87" w:rsidP="00E35E87">
      <w:pPr>
        <w:spacing w:line="360" w:lineRule="auto"/>
        <w:rPr>
          <w:rFonts w:ascii="Times New Roman" w:hAnsi="Times New Roman" w:cs="Times New Roman"/>
          <w:color w:val="000000" w:themeColor="text1"/>
        </w:rPr>
      </w:pPr>
    </w:p>
    <w:p w14:paraId="42983350" w14:textId="77777777" w:rsidR="00E35E87" w:rsidRDefault="00E35E87" w:rsidP="00E35E87">
      <w:pPr>
        <w:spacing w:line="360" w:lineRule="auto"/>
        <w:rPr>
          <w:rFonts w:ascii="Times New Roman" w:hAnsi="Times New Roman" w:cs="Times New Roman"/>
          <w:color w:val="000000" w:themeColor="text1"/>
        </w:rPr>
      </w:pPr>
    </w:p>
    <w:p w14:paraId="544059B2" w14:textId="77777777" w:rsidR="00E35E87" w:rsidRDefault="00E35E87" w:rsidP="00E35E87">
      <w:pPr>
        <w:spacing w:line="360" w:lineRule="auto"/>
        <w:rPr>
          <w:rFonts w:ascii="Times New Roman" w:hAnsi="Times New Roman" w:cs="Times New Roman"/>
          <w:color w:val="000000" w:themeColor="text1"/>
        </w:rPr>
      </w:pPr>
    </w:p>
    <w:p w14:paraId="38F2E1EE" w14:textId="77777777" w:rsidR="00E35E87" w:rsidRDefault="00E35E87" w:rsidP="00E35E87">
      <w:pPr>
        <w:spacing w:line="360" w:lineRule="auto"/>
        <w:rPr>
          <w:rFonts w:ascii="Times New Roman" w:hAnsi="Times New Roman" w:cs="Times New Roman"/>
          <w:color w:val="000000" w:themeColor="text1"/>
        </w:rPr>
      </w:pPr>
    </w:p>
    <w:p w14:paraId="58D24113" w14:textId="77777777" w:rsidR="00E35E87" w:rsidRDefault="00E35E87" w:rsidP="00E35E87">
      <w:pPr>
        <w:spacing w:line="360" w:lineRule="auto"/>
        <w:rPr>
          <w:rFonts w:ascii="Times New Roman" w:hAnsi="Times New Roman" w:cs="Times New Roman"/>
          <w:color w:val="000000" w:themeColor="text1"/>
        </w:rPr>
      </w:pPr>
    </w:p>
    <w:p w14:paraId="15175909" w14:textId="77777777" w:rsidR="00E35E87" w:rsidRDefault="00E35E87" w:rsidP="00E35E87">
      <w:pPr>
        <w:spacing w:line="360" w:lineRule="auto"/>
        <w:rPr>
          <w:rFonts w:ascii="Times New Roman" w:hAnsi="Times New Roman" w:cs="Times New Roman"/>
          <w:color w:val="000000" w:themeColor="text1"/>
        </w:rPr>
      </w:pPr>
    </w:p>
    <w:p w14:paraId="3BBF6DA9" w14:textId="77777777" w:rsidR="00E35E87" w:rsidRDefault="00E35E87" w:rsidP="00E35E87">
      <w:pPr>
        <w:spacing w:line="360" w:lineRule="auto"/>
        <w:rPr>
          <w:rFonts w:ascii="Times New Roman" w:hAnsi="Times New Roman" w:cs="Times New Roman"/>
          <w:color w:val="000000" w:themeColor="text1"/>
        </w:rPr>
      </w:pPr>
    </w:p>
    <w:p w14:paraId="39DEB97F" w14:textId="77777777" w:rsidR="00E35E87" w:rsidRDefault="00E35E87" w:rsidP="00E35E87">
      <w:pPr>
        <w:spacing w:line="360" w:lineRule="auto"/>
        <w:rPr>
          <w:rFonts w:ascii="Times New Roman" w:hAnsi="Times New Roman" w:cs="Times New Roman"/>
          <w:color w:val="000000" w:themeColor="text1"/>
        </w:rPr>
      </w:pPr>
    </w:p>
    <w:p w14:paraId="320574CE" w14:textId="7634DD5F" w:rsidR="00AC0CE4" w:rsidRDefault="0086276E" w:rsidP="00AC0CE4">
      <w:pPr>
        <w:pStyle w:val="Heading1"/>
        <w:spacing w:line="360" w:lineRule="auto"/>
        <w:rPr>
          <w:rFonts w:ascii="Times New Roman" w:hAnsi="Times New Roman" w:cs="Times New Roman"/>
          <w:color w:val="FF0000"/>
        </w:rPr>
      </w:pPr>
      <w:bookmarkStart w:id="13" w:name="_Toc2796195"/>
      <w:r w:rsidRPr="00687635">
        <w:rPr>
          <w:rFonts w:ascii="Times New Roman" w:hAnsi="Times New Roman" w:cs="Times New Roman"/>
        </w:rPr>
        <w:lastRenderedPageBreak/>
        <w:t>Reference</w:t>
      </w:r>
      <w:r w:rsidR="00D169D0">
        <w:rPr>
          <w:rFonts w:ascii="Times New Roman" w:hAnsi="Times New Roman" w:cs="Times New Roman"/>
        </w:rPr>
        <w:t xml:space="preserve"> L</w:t>
      </w:r>
      <w:r w:rsidR="00473399" w:rsidRPr="00687635">
        <w:rPr>
          <w:rFonts w:ascii="Times New Roman" w:hAnsi="Times New Roman" w:cs="Times New Roman"/>
        </w:rPr>
        <w:t>is</w:t>
      </w:r>
      <w:r w:rsidR="00DA2D79" w:rsidRPr="00687635">
        <w:rPr>
          <w:rFonts w:ascii="Times New Roman" w:hAnsi="Times New Roman" w:cs="Times New Roman"/>
        </w:rPr>
        <w:t>t</w:t>
      </w:r>
      <w:r w:rsidR="00D169D0">
        <w:rPr>
          <w:rFonts w:ascii="Times New Roman" w:hAnsi="Times New Roman" w:cs="Times New Roman"/>
        </w:rPr>
        <w:t>.</w:t>
      </w:r>
      <w:bookmarkEnd w:id="13"/>
      <w:r w:rsidR="00BB5D8C">
        <w:rPr>
          <w:rFonts w:ascii="Times New Roman" w:hAnsi="Times New Roman" w:cs="Times New Roman"/>
        </w:rPr>
        <w:t xml:space="preserve"> </w:t>
      </w:r>
    </w:p>
    <w:p w14:paraId="789DA8F4"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Bariso, J. (2017) ‘This Email from Elon Musk to Tesla Employees Is A Mater Class in Emotional Intelligence’ </w:t>
      </w:r>
      <w:hyperlink r:id="rId27" w:history="1">
        <w:r w:rsidRPr="002570D1">
          <w:rPr>
            <w:rStyle w:val="Hyperlink"/>
            <w:rFonts w:ascii="Times New Roman" w:hAnsi="Times New Roman" w:cs="Times New Roman"/>
            <w:color w:val="000000" w:themeColor="text1"/>
            <w:u w:val="none"/>
          </w:rPr>
          <w:t>https://www.inc.com/justin-bariso/elon-musk-sent-an-extraordinary-email-to-employees-and-taught-a-major-lesson-in.html</w:t>
        </w:r>
      </w:hyperlink>
      <w:r w:rsidRPr="002570D1">
        <w:rPr>
          <w:rFonts w:ascii="Times New Roman" w:hAnsi="Times New Roman" w:cs="Times New Roman"/>
          <w:color w:val="000000" w:themeColor="text1"/>
        </w:rPr>
        <w:t xml:space="preserve"> [Accessed: 06 March 2019].</w:t>
      </w:r>
    </w:p>
    <w:p w14:paraId="53679DF0"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Bariso, J. (2018) ‘This email from Elon Musk to Tesla employees describes what great communication looks like’ </w:t>
      </w:r>
      <w:hyperlink r:id="rId28" w:history="1">
        <w:r w:rsidRPr="0047369C">
          <w:rPr>
            <w:rStyle w:val="Hyperlink"/>
            <w:rFonts w:ascii="Times New Roman" w:hAnsi="Times New Roman" w:cs="Times New Roman"/>
            <w:color w:val="000000" w:themeColor="text1"/>
            <w:u w:val="none"/>
          </w:rPr>
          <w:t>https://www.inc.com/justin-bariso/this-email-from-elon-musk-to-tesla-employees-descr.html</w:t>
        </w:r>
      </w:hyperlink>
      <w:r w:rsidRPr="0047369C">
        <w:rPr>
          <w:rFonts w:ascii="Times New Roman" w:hAnsi="Times New Roman" w:cs="Times New Roman"/>
          <w:color w:val="000000" w:themeColor="text1"/>
        </w:rPr>
        <w:t xml:space="preserve"> [Accessed: 06 March 2019].</w:t>
      </w:r>
    </w:p>
    <w:p w14:paraId="4922DF6C" w14:textId="77777777" w:rsidR="00E35E87" w:rsidRPr="00636DB7" w:rsidRDefault="00E35E87" w:rsidP="005604BE">
      <w:pPr>
        <w:pStyle w:val="ListParagraph"/>
        <w:numPr>
          <w:ilvl w:val="0"/>
          <w:numId w:val="1"/>
        </w:numPr>
        <w:rPr>
          <w:rFonts w:ascii="Times New Roman" w:hAnsi="Times New Roman" w:cs="Times New Roman"/>
        </w:rPr>
      </w:pPr>
      <w:r>
        <w:rPr>
          <w:rFonts w:ascii="Times New Roman" w:hAnsi="Times New Roman" w:cs="Times New Roman"/>
        </w:rPr>
        <w:t xml:space="preserve">Bass, B. M. (1981) </w:t>
      </w:r>
      <w:r>
        <w:rPr>
          <w:rFonts w:ascii="Times New Roman" w:hAnsi="Times New Roman" w:cs="Times New Roman"/>
          <w:i/>
        </w:rPr>
        <w:t xml:space="preserve">Stogdill’s Handbook of Leadership: A Survey of Theory and Research. </w:t>
      </w:r>
      <w:r>
        <w:rPr>
          <w:rFonts w:ascii="Times New Roman" w:hAnsi="Times New Roman" w:cs="Times New Roman"/>
        </w:rPr>
        <w:t xml:space="preserve">New York: The Free Press. [Online] Available at: </w:t>
      </w:r>
      <w:hyperlink r:id="rId29" w:history="1">
        <w:r w:rsidRPr="001B237C">
          <w:rPr>
            <w:rStyle w:val="Hyperlink"/>
            <w:rFonts w:ascii="Times New Roman" w:hAnsi="Times New Roman" w:cs="Times New Roman"/>
            <w:color w:val="000000" w:themeColor="text1"/>
            <w:u w:val="none"/>
          </w:rPr>
          <w:t>https://books.google.co.uk/books?id=4poPAQAAMAAJ&amp;q=bass+1981&amp;dq=bass+1981&amp;hl=en&amp;sa=X&amp;ved=0ahUKEwieoaHc8uvgAhWzqHEKHUBGBI4Q6AEIPDAD</w:t>
        </w:r>
      </w:hyperlink>
      <w:r w:rsidRPr="001B237C">
        <w:rPr>
          <w:rFonts w:ascii="Times New Roman" w:hAnsi="Times New Roman" w:cs="Times New Roman"/>
          <w:color w:val="000000" w:themeColor="text1"/>
        </w:rPr>
        <w:t xml:space="preserve"> [Accessed: 05 March 2019].</w:t>
      </w:r>
    </w:p>
    <w:p w14:paraId="59E206E7" w14:textId="77777777" w:rsidR="00E35E87" w:rsidRPr="00BE00FB" w:rsidRDefault="00E35E87" w:rsidP="005604BE">
      <w:pPr>
        <w:pStyle w:val="ListParagraph"/>
        <w:numPr>
          <w:ilvl w:val="0"/>
          <w:numId w:val="1"/>
        </w:numPr>
        <w:rPr>
          <w:rFonts w:ascii="Times New Roman" w:hAnsi="Times New Roman" w:cs="Times New Roman"/>
        </w:rPr>
      </w:pPr>
      <w:r>
        <w:rPr>
          <w:rFonts w:ascii="Times New Roman" w:hAnsi="Times New Roman" w:cs="Times New Roman"/>
        </w:rPr>
        <w:t xml:space="preserve">Bernard, C. I. (1940) </w:t>
      </w:r>
      <w:r>
        <w:rPr>
          <w:rFonts w:ascii="Times New Roman" w:hAnsi="Times New Roman" w:cs="Times New Roman"/>
          <w:i/>
        </w:rPr>
        <w:t xml:space="preserve">The Nature of Leadership. </w:t>
      </w:r>
      <w:r>
        <w:rPr>
          <w:rFonts w:ascii="Times New Roman" w:hAnsi="Times New Roman" w:cs="Times New Roman"/>
        </w:rPr>
        <w:t xml:space="preserve">Harvard: Harvard University Press. [Online] Available at: </w:t>
      </w:r>
      <w:hyperlink r:id="rId30" w:history="1">
        <w:r w:rsidRPr="00524750">
          <w:rPr>
            <w:rStyle w:val="Hyperlink"/>
            <w:rFonts w:ascii="Times New Roman" w:hAnsi="Times New Roman" w:cs="Times New Roman"/>
            <w:color w:val="000000" w:themeColor="text1"/>
            <w:u w:val="none"/>
          </w:rPr>
          <w:t>https://books.google.co.uk/books?id=NTcXuQEACAAJ&amp;dq=chester+barnard+leadership&amp;hl=en&amp;sa=X&amp;ved=0ahUKEwjtm_Ws4ebgAhXhVBUIHXYPDfAQ6AEIKjAA</w:t>
        </w:r>
      </w:hyperlink>
      <w:r w:rsidRPr="00524750">
        <w:rPr>
          <w:rFonts w:ascii="Times New Roman" w:hAnsi="Times New Roman" w:cs="Times New Roman"/>
          <w:color w:val="000000" w:themeColor="text1"/>
        </w:rPr>
        <w:t xml:space="preserve"> [Accessed: 03 March 2019].</w:t>
      </w:r>
    </w:p>
    <w:p w14:paraId="4F2FAF7F" w14:textId="77777777" w:rsidR="00E35E87" w:rsidRPr="00351E86" w:rsidRDefault="00E35E87" w:rsidP="005604BE">
      <w:pPr>
        <w:pStyle w:val="ListParagraph"/>
        <w:numPr>
          <w:ilvl w:val="0"/>
          <w:numId w:val="1"/>
        </w:numPr>
        <w:rPr>
          <w:rFonts w:ascii="Times New Roman" w:hAnsi="Times New Roman" w:cs="Times New Roman"/>
        </w:rPr>
      </w:pPr>
      <w:r>
        <w:rPr>
          <w:rFonts w:ascii="Times New Roman" w:hAnsi="Times New Roman" w:cs="Times New Roman"/>
          <w:color w:val="000000" w:themeColor="text1"/>
        </w:rPr>
        <w:t xml:space="preserve">Blake, R. and Mouton, J. (1981) ‘Management by Grid (R) Principles or Situationalism: Which?’, </w:t>
      </w:r>
      <w:r w:rsidRPr="00351E86">
        <w:rPr>
          <w:rFonts w:ascii="Times New Roman" w:hAnsi="Times New Roman" w:cs="Times New Roman"/>
          <w:i/>
          <w:color w:val="000000" w:themeColor="text1"/>
        </w:rPr>
        <w:t xml:space="preserve">Group &amp; Organization Studies. </w:t>
      </w:r>
      <w:r w:rsidRPr="00351E86">
        <w:rPr>
          <w:rFonts w:ascii="Times New Roman" w:hAnsi="Times New Roman" w:cs="Times New Roman"/>
          <w:color w:val="000000" w:themeColor="text1"/>
        </w:rPr>
        <w:t xml:space="preserve">6 (4), 1981, p.439. [Online] Available at: </w:t>
      </w:r>
      <w:hyperlink r:id="rId31" w:history="1">
        <w:r w:rsidRPr="00351E86">
          <w:rPr>
            <w:rStyle w:val="Hyperlink"/>
            <w:rFonts w:ascii="Times New Roman" w:hAnsi="Times New Roman" w:cs="Times New Roman"/>
            <w:color w:val="000000" w:themeColor="text1"/>
            <w:u w:val="none"/>
          </w:rPr>
          <w:t>https://search-proquest-com.ezproxy.uwtsd.ac.uk/docview/203363662?accountid=130472&amp;rfr_id=info%3Axri%2Fsid%3Aprimo</w:t>
        </w:r>
      </w:hyperlink>
      <w:r w:rsidRPr="00351E86">
        <w:rPr>
          <w:rFonts w:ascii="Times New Roman" w:hAnsi="Times New Roman" w:cs="Times New Roman"/>
          <w:color w:val="000000" w:themeColor="text1"/>
        </w:rPr>
        <w:t xml:space="preserve"> [Accessed: 03 March 2019].</w:t>
      </w:r>
    </w:p>
    <w:p w14:paraId="736C8455"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Blake, R. R., Mouton, J. S. and Bidwell, A. C. (1962) ‘Managerial Grid’, </w:t>
      </w:r>
      <w:r>
        <w:rPr>
          <w:rFonts w:ascii="Times New Roman" w:hAnsi="Times New Roman" w:cs="Times New Roman"/>
          <w:i/>
          <w:color w:val="000000" w:themeColor="text1"/>
        </w:rPr>
        <w:t xml:space="preserve">Advanced Management – Office Executive. </w:t>
      </w:r>
      <w:r>
        <w:rPr>
          <w:rFonts w:ascii="Times New Roman" w:hAnsi="Times New Roman" w:cs="Times New Roman"/>
          <w:color w:val="000000" w:themeColor="text1"/>
        </w:rPr>
        <w:t>1 (9), 1962, p.12-</w:t>
      </w:r>
      <w:r w:rsidRPr="00860713">
        <w:rPr>
          <w:rFonts w:ascii="Times New Roman" w:hAnsi="Times New Roman" w:cs="Times New Roman"/>
          <w:color w:val="000000" w:themeColor="text1"/>
        </w:rPr>
        <w:t xml:space="preserve">15. [Online] Available at: </w:t>
      </w:r>
      <w:hyperlink r:id="rId32" w:history="1">
        <w:r w:rsidRPr="00860713">
          <w:rPr>
            <w:rStyle w:val="Hyperlink"/>
            <w:rFonts w:ascii="Times New Roman" w:hAnsi="Times New Roman" w:cs="Times New Roman"/>
            <w:color w:val="000000" w:themeColor="text1"/>
            <w:u w:val="none"/>
          </w:rPr>
          <w:t>https://psycnet.apa.org/record/1963-05794-001</w:t>
        </w:r>
      </w:hyperlink>
      <w:r w:rsidRPr="00860713">
        <w:rPr>
          <w:rFonts w:ascii="Times New Roman" w:hAnsi="Times New Roman" w:cs="Times New Roman"/>
          <w:color w:val="000000" w:themeColor="text1"/>
        </w:rPr>
        <w:t xml:space="preserve"> [Accessed: 06 March 2019].</w:t>
      </w:r>
    </w:p>
    <w:p w14:paraId="251DB1FB"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Blanchard, K., Zigarmi, P. and Zigarmi, D. (2013) </w:t>
      </w:r>
      <w:r>
        <w:rPr>
          <w:rFonts w:ascii="Times New Roman" w:hAnsi="Times New Roman" w:cs="Times New Roman"/>
          <w:i/>
          <w:color w:val="000000" w:themeColor="text1"/>
        </w:rPr>
        <w:t xml:space="preserve">Leadership and the One Minute Manager: Increasing Effectiveness Through Situational Leadership. </w:t>
      </w:r>
      <w:r>
        <w:rPr>
          <w:rFonts w:ascii="Times New Roman" w:hAnsi="Times New Roman" w:cs="Times New Roman"/>
          <w:color w:val="000000" w:themeColor="text1"/>
        </w:rPr>
        <w:t>New York: William Morrow.</w:t>
      </w:r>
    </w:p>
    <w:p w14:paraId="7F41C2D2"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Booth, N. (2018) ‘Has Elon Musk got his fingers in too many pies? He’s in for some digital disruption’ </w:t>
      </w:r>
      <w:r w:rsidRPr="004B0A7E">
        <w:rPr>
          <w:rFonts w:ascii="Times New Roman" w:hAnsi="Times New Roman" w:cs="Times New Roman"/>
          <w:color w:val="000000" w:themeColor="text1"/>
        </w:rPr>
        <w:t>http://iotnowtransport.com/2018/08/03/68215-elon-musk-got-fingers-many-pies-hes-digital-disruption/</w:t>
      </w:r>
      <w:r>
        <w:rPr>
          <w:rFonts w:ascii="Times New Roman" w:hAnsi="Times New Roman" w:cs="Times New Roman"/>
          <w:color w:val="000000" w:themeColor="text1"/>
        </w:rPr>
        <w:t xml:space="preserve"> [Accessed: 06 March 2019].</w:t>
      </w:r>
    </w:p>
    <w:p w14:paraId="18DBEDEC"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Boyne, C. M. (2014) ‘Applying Leader-Member Exchange Theory to the Workplace’ </w:t>
      </w:r>
      <w:r w:rsidRPr="003C7680">
        <w:rPr>
          <w:rFonts w:ascii="Times New Roman" w:hAnsi="Times New Roman" w:cs="Times New Roman"/>
          <w:color w:val="000000" w:themeColor="text1"/>
        </w:rPr>
        <w:t>https://sites.psu.edu/leadership/2014/04/25/applying-leader-member-exchange-theory-to-the-workplace/</w:t>
      </w:r>
      <w:r>
        <w:rPr>
          <w:rFonts w:ascii="Times New Roman" w:hAnsi="Times New Roman" w:cs="Times New Roman"/>
          <w:color w:val="000000" w:themeColor="text1"/>
        </w:rPr>
        <w:t xml:space="preserve"> [Accessed: 06 March 2019].</w:t>
      </w:r>
    </w:p>
    <w:p w14:paraId="4843457C"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Browne, R. (2019) ‘Read the email Elon Musk sent to Tesla employees explaining the need for job cuts’ </w:t>
      </w:r>
      <w:hyperlink r:id="rId33" w:history="1">
        <w:r w:rsidRPr="00B170D9">
          <w:rPr>
            <w:rStyle w:val="Hyperlink"/>
            <w:rFonts w:ascii="Times New Roman" w:hAnsi="Times New Roman" w:cs="Times New Roman"/>
            <w:color w:val="000000" w:themeColor="text1"/>
            <w:u w:val="none"/>
          </w:rPr>
          <w:t>https://www.cnbc.com/2019/01/18/elon-musk-tesla-email-to-employees-about-job-cuts.html</w:t>
        </w:r>
      </w:hyperlink>
      <w:r w:rsidRPr="00B170D9">
        <w:rPr>
          <w:rFonts w:ascii="Times New Roman" w:hAnsi="Times New Roman" w:cs="Times New Roman"/>
          <w:color w:val="000000" w:themeColor="text1"/>
        </w:rPr>
        <w:t xml:space="preserve"> [Accessed: 06 March 2019].</w:t>
      </w:r>
    </w:p>
    <w:p w14:paraId="57CD7C37" w14:textId="77777777" w:rsidR="00E35E87" w:rsidRPr="00B47A7D" w:rsidRDefault="00E35E87" w:rsidP="005604BE">
      <w:pPr>
        <w:pStyle w:val="ListParagraph"/>
        <w:numPr>
          <w:ilvl w:val="0"/>
          <w:numId w:val="1"/>
        </w:numPr>
        <w:rPr>
          <w:rFonts w:ascii="Times New Roman" w:hAnsi="Times New Roman" w:cs="Times New Roman"/>
        </w:rPr>
      </w:pPr>
      <w:r>
        <w:rPr>
          <w:rFonts w:ascii="Times New Roman" w:hAnsi="Times New Roman" w:cs="Times New Roman"/>
        </w:rPr>
        <w:t xml:space="preserve">Bryant, S. (2018) ‘How Elon Musk Will Revolutionize the Modern World’ </w:t>
      </w:r>
      <w:hyperlink r:id="rId34" w:history="1">
        <w:r w:rsidRPr="008C3A8D">
          <w:rPr>
            <w:rStyle w:val="Hyperlink"/>
            <w:rFonts w:ascii="Times New Roman" w:hAnsi="Times New Roman" w:cs="Times New Roman"/>
            <w:color w:val="000000" w:themeColor="text1"/>
            <w:u w:val="none"/>
          </w:rPr>
          <w:t>https://www.investopedia.com/articles/investing/030316/how-elon-musk-will-revolutionize-modern-world.asp</w:t>
        </w:r>
      </w:hyperlink>
      <w:r w:rsidRPr="008C3A8D">
        <w:rPr>
          <w:rFonts w:ascii="Times New Roman" w:hAnsi="Times New Roman" w:cs="Times New Roman"/>
          <w:color w:val="000000" w:themeColor="text1"/>
        </w:rPr>
        <w:t xml:space="preserve"> [Accessed: 03 March 2019].</w:t>
      </w:r>
    </w:p>
    <w:p w14:paraId="01231F7A" w14:textId="77777777" w:rsidR="00E35E87" w:rsidRPr="00524750" w:rsidRDefault="00E35E87" w:rsidP="005604BE">
      <w:pPr>
        <w:pStyle w:val="ListParagraph"/>
        <w:numPr>
          <w:ilvl w:val="0"/>
          <w:numId w:val="1"/>
        </w:numPr>
        <w:rPr>
          <w:rFonts w:ascii="Times New Roman" w:hAnsi="Times New Roman" w:cs="Times New Roman"/>
        </w:rPr>
      </w:pPr>
      <w:r>
        <w:rPr>
          <w:rFonts w:ascii="Times New Roman" w:hAnsi="Times New Roman" w:cs="Times New Roman"/>
        </w:rPr>
        <w:t xml:space="preserve">CIPD ‘Leadership’ </w:t>
      </w:r>
      <w:r w:rsidRPr="00D56612">
        <w:rPr>
          <w:rFonts w:ascii="Times New Roman" w:hAnsi="Times New Roman" w:cs="Times New Roman"/>
          <w:color w:val="000000" w:themeColor="text1"/>
        </w:rPr>
        <w:t xml:space="preserve">2019. </w:t>
      </w:r>
      <w:hyperlink r:id="rId35" w:history="1">
        <w:r w:rsidRPr="00D56612">
          <w:rPr>
            <w:rStyle w:val="Hyperlink"/>
            <w:rFonts w:ascii="Times New Roman" w:hAnsi="Times New Roman" w:cs="Times New Roman"/>
            <w:color w:val="000000" w:themeColor="text1"/>
            <w:u w:val="none"/>
          </w:rPr>
          <w:t>https://www.cipd.co.uk/knowledge/strategy/leadership</w:t>
        </w:r>
      </w:hyperlink>
      <w:r w:rsidRPr="00D56612">
        <w:rPr>
          <w:rFonts w:ascii="Times New Roman" w:hAnsi="Times New Roman" w:cs="Times New Roman"/>
          <w:color w:val="000000" w:themeColor="text1"/>
        </w:rPr>
        <w:t xml:space="preserve"> [Accessed: 03 March 2019].</w:t>
      </w:r>
    </w:p>
    <w:p w14:paraId="3B7B4876" w14:textId="77777777" w:rsidR="00E35E87" w:rsidRPr="00B87187" w:rsidRDefault="00E35E87" w:rsidP="005604BE">
      <w:pPr>
        <w:pStyle w:val="ListParagraph"/>
        <w:numPr>
          <w:ilvl w:val="0"/>
          <w:numId w:val="1"/>
        </w:numPr>
        <w:rPr>
          <w:rFonts w:ascii="Times New Roman" w:hAnsi="Times New Roman" w:cs="Times New Roman"/>
        </w:rPr>
      </w:pPr>
      <w:r>
        <w:rPr>
          <w:rFonts w:ascii="Times New Roman" w:hAnsi="Times New Roman" w:cs="Times New Roman"/>
        </w:rPr>
        <w:t xml:space="preserve">CIPD ‘Management Development’ 2018. </w:t>
      </w:r>
      <w:hyperlink r:id="rId36" w:history="1">
        <w:r w:rsidRPr="00691D07">
          <w:rPr>
            <w:rStyle w:val="Hyperlink"/>
            <w:rFonts w:ascii="Times New Roman" w:hAnsi="Times New Roman" w:cs="Times New Roman"/>
            <w:color w:val="000000" w:themeColor="text1"/>
            <w:u w:val="none"/>
          </w:rPr>
          <w:t>https://www.cipd.co.uk/knowledge/strategy/development/management-factsheet</w:t>
        </w:r>
      </w:hyperlink>
      <w:r w:rsidRPr="00691D07">
        <w:rPr>
          <w:rFonts w:ascii="Times New Roman" w:hAnsi="Times New Roman" w:cs="Times New Roman"/>
          <w:color w:val="000000" w:themeColor="text1"/>
        </w:rPr>
        <w:t xml:space="preserve"> [Accessed: 05 March 2019].</w:t>
      </w:r>
    </w:p>
    <w:p w14:paraId="0397B91A"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CNBC ‘Elon Musk’s 10 </w:t>
      </w:r>
      <w:r w:rsidRPr="00E74D74">
        <w:rPr>
          <w:rFonts w:ascii="Times New Roman" w:hAnsi="Times New Roman" w:cs="Times New Roman"/>
          <w:color w:val="000000" w:themeColor="text1"/>
        </w:rPr>
        <w:t xml:space="preserve">greatest inventions changing the world’ 2015. </w:t>
      </w:r>
      <w:hyperlink r:id="rId37" w:history="1">
        <w:r w:rsidRPr="00E74D74">
          <w:rPr>
            <w:rStyle w:val="Hyperlink"/>
            <w:rFonts w:ascii="Times New Roman" w:hAnsi="Times New Roman" w:cs="Times New Roman"/>
            <w:color w:val="000000" w:themeColor="text1"/>
            <w:u w:val="none"/>
          </w:rPr>
          <w:t>https://www.cnbc.com/2015/11/13/elon-musks-10-greatest-inventions-changing-the-world.html</w:t>
        </w:r>
      </w:hyperlink>
      <w:r w:rsidRPr="00E74D74">
        <w:rPr>
          <w:rFonts w:ascii="Times New Roman" w:hAnsi="Times New Roman" w:cs="Times New Roman"/>
          <w:color w:val="000000" w:themeColor="text1"/>
        </w:rPr>
        <w:t xml:space="preserve"> [Accessed: 06 March 2019].</w:t>
      </w:r>
    </w:p>
    <w:p w14:paraId="6EA4DE67"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CNBC ‘What you can learn from self-made billionaire Elon Musk about emotional intelligence’ 2017. </w:t>
      </w:r>
      <w:hyperlink r:id="rId38" w:history="1">
        <w:r w:rsidRPr="00C71D8C">
          <w:rPr>
            <w:rStyle w:val="Hyperlink"/>
            <w:rFonts w:ascii="Times New Roman" w:hAnsi="Times New Roman" w:cs="Times New Roman"/>
            <w:color w:val="000000" w:themeColor="text1"/>
            <w:u w:val="none"/>
          </w:rPr>
          <w:t>https://www.cnbc.com/2017/08/29/what-you-can-learn-from-elon-musk-about-emotional-intelligence.html</w:t>
        </w:r>
      </w:hyperlink>
      <w:r w:rsidRPr="00C71D8C">
        <w:rPr>
          <w:rFonts w:ascii="Times New Roman" w:hAnsi="Times New Roman" w:cs="Times New Roman"/>
          <w:color w:val="000000" w:themeColor="text1"/>
        </w:rPr>
        <w:t xml:space="preserve"> [Accessed: 06 March 2019].</w:t>
      </w:r>
    </w:p>
    <w:p w14:paraId="45F50BF4"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Colbert, A. E., Judge, T. A., Choi, D. and Wang, G. (2012) ‘Assessing the trait theory of leadership using self and observer ratings of personality: The mediating role of contributions to group success’, </w:t>
      </w:r>
      <w:r>
        <w:rPr>
          <w:rFonts w:ascii="Times New Roman" w:hAnsi="Times New Roman" w:cs="Times New Roman"/>
          <w:i/>
          <w:color w:val="000000" w:themeColor="text1"/>
        </w:rPr>
        <w:t xml:space="preserve">The Leadership Quarterly. </w:t>
      </w:r>
      <w:r>
        <w:rPr>
          <w:rFonts w:ascii="Times New Roman" w:hAnsi="Times New Roman" w:cs="Times New Roman"/>
          <w:color w:val="000000" w:themeColor="text1"/>
        </w:rPr>
        <w:t xml:space="preserve">23 (2012), 2012, p.670-685. [Online] Available at: </w:t>
      </w:r>
      <w:hyperlink r:id="rId39" w:history="1">
        <w:r w:rsidRPr="00E80620">
          <w:rPr>
            <w:rStyle w:val="Hyperlink"/>
            <w:rFonts w:ascii="Times New Roman" w:hAnsi="Times New Roman" w:cs="Times New Roman"/>
            <w:color w:val="000000" w:themeColor="text1"/>
            <w:u w:val="none"/>
          </w:rPr>
          <w:t>http://timothy-judge.com/documents/Assessingthetraittheoryofleadershipusingselfandobserverratingsofpersonality.pdf</w:t>
        </w:r>
      </w:hyperlink>
      <w:r w:rsidRPr="00E80620">
        <w:rPr>
          <w:rFonts w:ascii="Times New Roman" w:hAnsi="Times New Roman" w:cs="Times New Roman"/>
          <w:color w:val="000000" w:themeColor="text1"/>
        </w:rPr>
        <w:t xml:space="preserve"> [Accessed: 06 March 2019].</w:t>
      </w:r>
    </w:p>
    <w:p w14:paraId="64D87744"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Coppola, G. and Hammond, E. (2019) ‘Elon Musk Should Be Enabled to Step Back From Tesla, Investor Says’ </w:t>
      </w:r>
      <w:hyperlink r:id="rId40" w:history="1">
        <w:r w:rsidRPr="00926E1A">
          <w:rPr>
            <w:rStyle w:val="Hyperlink"/>
            <w:rFonts w:ascii="Times New Roman" w:hAnsi="Times New Roman" w:cs="Times New Roman"/>
            <w:color w:val="000000" w:themeColor="text1"/>
            <w:u w:val="none"/>
          </w:rPr>
          <w:t>https://www.bloomberg.com/news/articles/2019-03-05/musk-should-be-enabled-to-step-back-from-tesla-investor-says</w:t>
        </w:r>
      </w:hyperlink>
      <w:r w:rsidRPr="00926E1A">
        <w:rPr>
          <w:rFonts w:ascii="Times New Roman" w:hAnsi="Times New Roman" w:cs="Times New Roman"/>
          <w:color w:val="000000" w:themeColor="text1"/>
        </w:rPr>
        <w:t xml:space="preserve"> </w:t>
      </w:r>
      <w:r>
        <w:rPr>
          <w:rFonts w:ascii="Times New Roman" w:hAnsi="Times New Roman" w:cs="Times New Roman"/>
          <w:color w:val="000000" w:themeColor="text1"/>
        </w:rPr>
        <w:t>[Accessed: 06 March 2019].</w:t>
      </w:r>
    </w:p>
    <w:p w14:paraId="5F644D8F"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Coren, M. J. (2019) ‘Elon Musk may not be the narcissist Tesla needs right now’ </w:t>
      </w:r>
      <w:r w:rsidRPr="00BB33CD">
        <w:rPr>
          <w:rFonts w:ascii="Times New Roman" w:hAnsi="Times New Roman" w:cs="Times New Roman"/>
          <w:color w:val="000000" w:themeColor="text1"/>
        </w:rPr>
        <w:t>https://qz.com/1561985/elon-musk-may-not-be-the-narcissist-tesla-needs-right-now/</w:t>
      </w:r>
      <w:r>
        <w:rPr>
          <w:rFonts w:ascii="Times New Roman" w:hAnsi="Times New Roman" w:cs="Times New Roman"/>
          <w:color w:val="000000" w:themeColor="text1"/>
        </w:rPr>
        <w:t xml:space="preserve"> [Accessed: 06 March 2019].</w:t>
      </w:r>
    </w:p>
    <w:p w14:paraId="26004955"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Dulebohn, J., Brommer, W., Liden, R., Brouer, R. and Ferris, G. (2012) ‘A Meta-Analysis of Antecedents and Consequences of Leader-Member Exchange: Integrating the Past with an Eye Toward the Future’, </w:t>
      </w:r>
      <w:r>
        <w:rPr>
          <w:rFonts w:ascii="Times New Roman" w:hAnsi="Times New Roman" w:cs="Times New Roman"/>
          <w:i/>
          <w:color w:val="000000" w:themeColor="text1"/>
        </w:rPr>
        <w:t xml:space="preserve">Journal of Management. </w:t>
      </w:r>
      <w:r>
        <w:rPr>
          <w:rFonts w:ascii="Times New Roman" w:hAnsi="Times New Roman" w:cs="Times New Roman"/>
          <w:color w:val="000000" w:themeColor="text1"/>
        </w:rPr>
        <w:t xml:space="preserve">36 (6), 2012, p.1,715-1,759. [Online] Available at: </w:t>
      </w:r>
      <w:hyperlink r:id="rId41" w:history="1">
        <w:r w:rsidRPr="00A90598">
          <w:rPr>
            <w:rStyle w:val="Hyperlink"/>
            <w:rFonts w:ascii="Times New Roman" w:hAnsi="Times New Roman" w:cs="Times New Roman"/>
            <w:color w:val="000000" w:themeColor="text1"/>
            <w:u w:val="none"/>
          </w:rPr>
          <w:t>https://journals.sagepub.com/doi/abs/10.1177/0149206311415280?journalCode=joma</w:t>
        </w:r>
      </w:hyperlink>
      <w:r w:rsidRPr="00A90598">
        <w:rPr>
          <w:rFonts w:ascii="Times New Roman" w:hAnsi="Times New Roman" w:cs="Times New Roman"/>
          <w:color w:val="000000" w:themeColor="text1"/>
        </w:rPr>
        <w:t xml:space="preserve"> [Accessed: 06 March 2019].</w:t>
      </w:r>
    </w:p>
    <w:p w14:paraId="740A084F"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Enderwick, B. W. (2018) ‘What Elon Musk Gets Wrong About Leadership’ </w:t>
      </w:r>
      <w:hyperlink r:id="rId42" w:history="1">
        <w:r w:rsidRPr="002A02D7">
          <w:rPr>
            <w:rStyle w:val="Hyperlink"/>
            <w:rFonts w:ascii="Times New Roman" w:hAnsi="Times New Roman" w:cs="Times New Roman"/>
            <w:color w:val="000000" w:themeColor="text1"/>
            <w:u w:val="none"/>
          </w:rPr>
          <w:t>https://medium.com/s/story/what-elon-musk-gets-wrong-about-leadership-b97794a0e330</w:t>
        </w:r>
      </w:hyperlink>
      <w:r w:rsidRPr="002A02D7">
        <w:rPr>
          <w:rFonts w:ascii="Times New Roman" w:hAnsi="Times New Roman" w:cs="Times New Roman"/>
          <w:color w:val="000000" w:themeColor="text1"/>
        </w:rPr>
        <w:t xml:space="preserve"> [Accessed: 06 March 2019].</w:t>
      </w:r>
    </w:p>
    <w:p w14:paraId="3FEDB503" w14:textId="77777777" w:rsidR="00E35E87" w:rsidRPr="00723DA7" w:rsidRDefault="00E35E87" w:rsidP="005604BE">
      <w:pPr>
        <w:pStyle w:val="ListParagraph"/>
        <w:numPr>
          <w:ilvl w:val="0"/>
          <w:numId w:val="1"/>
        </w:numPr>
        <w:rPr>
          <w:rFonts w:ascii="Times New Roman" w:hAnsi="Times New Roman" w:cs="Times New Roman"/>
        </w:rPr>
      </w:pPr>
      <w:r w:rsidRPr="00723DA7">
        <w:rPr>
          <w:rFonts w:ascii="Times New Roman" w:hAnsi="Times New Roman" w:cs="Times New Roman"/>
        </w:rPr>
        <w:t>Forbes ‘#24 Elon Musk’</w:t>
      </w:r>
      <w:r>
        <w:rPr>
          <w:rFonts w:ascii="Times New Roman" w:hAnsi="Times New Roman" w:cs="Times New Roman"/>
        </w:rPr>
        <w:t xml:space="preserve"> 2019. </w:t>
      </w:r>
      <w:hyperlink r:id="rId43" w:anchor="bfebd4e7999b" w:history="1">
        <w:r w:rsidRPr="00723DA7">
          <w:rPr>
            <w:rStyle w:val="Hyperlink"/>
            <w:rFonts w:ascii="Times New Roman" w:hAnsi="Times New Roman" w:cs="Times New Roman"/>
            <w:color w:val="000000" w:themeColor="text1"/>
            <w:u w:val="none"/>
          </w:rPr>
          <w:t>https://www.forbes.com/profile/elon-musk/#bfebd4e7999b</w:t>
        </w:r>
      </w:hyperlink>
      <w:r w:rsidRPr="00723DA7">
        <w:rPr>
          <w:rFonts w:ascii="Times New Roman" w:hAnsi="Times New Roman" w:cs="Times New Roman"/>
          <w:color w:val="000000" w:themeColor="text1"/>
        </w:rPr>
        <w:t xml:space="preserve"> [Accessed: 03 March 2019].</w:t>
      </w:r>
    </w:p>
    <w:p w14:paraId="1D4606BD"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Forbes ‘Amazon and Tesla change business models’ 2019. </w:t>
      </w:r>
      <w:hyperlink r:id="rId44" w:anchor="3ffe25ab3b10" w:history="1">
        <w:r w:rsidRPr="00563404">
          <w:rPr>
            <w:rStyle w:val="Hyperlink"/>
            <w:rFonts w:ascii="Times New Roman" w:hAnsi="Times New Roman" w:cs="Times New Roman"/>
            <w:color w:val="000000" w:themeColor="text1"/>
            <w:u w:val="none"/>
          </w:rPr>
          <w:t>https://www.forbes.com/sites/panosmourdoukoutas/2019/03/03/amazon-and-tesla-change-business-models/#3ffe25ab3b10</w:t>
        </w:r>
      </w:hyperlink>
      <w:r w:rsidRPr="00563404">
        <w:rPr>
          <w:rFonts w:ascii="Times New Roman" w:hAnsi="Times New Roman" w:cs="Times New Roman"/>
          <w:color w:val="000000" w:themeColor="text1"/>
        </w:rPr>
        <w:t xml:space="preserve"> [Accessed: 06 March 2019].</w:t>
      </w:r>
    </w:p>
    <w:p w14:paraId="227D418D"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Gerstner, C. R. and Day, D. V. (1997) ‘Meta-Analytic Review of Leader-Member Exchange Theory: Correlates and Construct Issues’, </w:t>
      </w:r>
      <w:r>
        <w:rPr>
          <w:rFonts w:ascii="Times New Roman" w:hAnsi="Times New Roman" w:cs="Times New Roman"/>
          <w:i/>
          <w:color w:val="000000" w:themeColor="text1"/>
        </w:rPr>
        <w:t xml:space="preserve">Journal of Applied Psychology. </w:t>
      </w:r>
      <w:r>
        <w:rPr>
          <w:rFonts w:ascii="Times New Roman" w:hAnsi="Times New Roman" w:cs="Times New Roman"/>
          <w:color w:val="000000" w:themeColor="text1"/>
        </w:rPr>
        <w:t xml:space="preserve">82 (6), 1997, p.827-844. [Online] Available at: </w:t>
      </w:r>
      <w:hyperlink r:id="rId45" w:history="1">
        <w:r w:rsidRPr="00B61AA2">
          <w:rPr>
            <w:rStyle w:val="Hyperlink"/>
            <w:rFonts w:ascii="Times New Roman" w:hAnsi="Times New Roman" w:cs="Times New Roman"/>
            <w:color w:val="000000" w:themeColor="text1"/>
            <w:u w:val="none"/>
          </w:rPr>
          <w:t>https://www.researchgate.net/profile/David_Day6/publication/280806550_Meta-analytic_review_of_leader-member_exchange_theory_Correlates_and_construct_issues/links/5714b62208aeebe07c06b03a.pdf</w:t>
        </w:r>
      </w:hyperlink>
      <w:r w:rsidRPr="00B61AA2">
        <w:rPr>
          <w:rFonts w:ascii="Times New Roman" w:hAnsi="Times New Roman" w:cs="Times New Roman"/>
          <w:color w:val="000000" w:themeColor="text1"/>
        </w:rPr>
        <w:t xml:space="preserve"> [Accessed: 05 March 2019].</w:t>
      </w:r>
    </w:p>
    <w:p w14:paraId="3A487D3D"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Glassdoor ‘Top CEO’s 2018 – Employees’ Choice’ 2018. </w:t>
      </w:r>
      <w:r w:rsidRPr="00AF429D">
        <w:rPr>
          <w:rFonts w:ascii="Times New Roman" w:hAnsi="Times New Roman" w:cs="Times New Roman"/>
          <w:color w:val="000000" w:themeColor="text1"/>
        </w:rPr>
        <w:t>https://www.glassdoor.com/Award/Top-CEOs-LST_KQ0,8.htm#</w:t>
      </w:r>
      <w:r>
        <w:rPr>
          <w:rFonts w:ascii="Times New Roman" w:hAnsi="Times New Roman" w:cs="Times New Roman"/>
          <w:color w:val="000000" w:themeColor="text1"/>
        </w:rPr>
        <w:t xml:space="preserve"> [Accessed: 06 March 2019].</w:t>
      </w:r>
    </w:p>
    <w:p w14:paraId="09F95DC9"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Harwell, D. (2018) ‘At Tesla, Elon Musk casts himself as a superhero. But he sweats the details on the </w:t>
      </w:r>
      <w:r w:rsidRPr="00EB6CDA">
        <w:rPr>
          <w:rFonts w:ascii="Times New Roman" w:hAnsi="Times New Roman" w:cs="Times New Roman"/>
          <w:color w:val="000000" w:themeColor="text1"/>
        </w:rPr>
        <w:t xml:space="preserve">factory floor’ </w:t>
      </w:r>
      <w:hyperlink r:id="rId46" w:history="1">
        <w:r w:rsidRPr="00EB6CDA">
          <w:rPr>
            <w:rStyle w:val="Hyperlink"/>
            <w:rFonts w:ascii="Times New Roman" w:hAnsi="Times New Roman" w:cs="Times New Roman"/>
            <w:color w:val="000000" w:themeColor="text1"/>
            <w:u w:val="none"/>
          </w:rPr>
          <w:t>https://www.washingtonpost.com/business/economy/at-tesla-elon-musk-casts-himself-as-a-superhero-but-he-sweats-the-details-on-the-factory-floor/2018/07/05/0df07db6-7e0b-11e8-b0ef-fffcabeff946_story.html?noredirect=on&amp;utm_term=.3822a7ebc694</w:t>
        </w:r>
      </w:hyperlink>
      <w:r w:rsidRPr="00EB6CDA">
        <w:rPr>
          <w:rFonts w:ascii="Times New Roman" w:hAnsi="Times New Roman" w:cs="Times New Roman"/>
          <w:color w:val="000000" w:themeColor="text1"/>
        </w:rPr>
        <w:t xml:space="preserve"> [Accessed: 06 March 2019].</w:t>
      </w:r>
    </w:p>
    <w:p w14:paraId="3E8FAC94" w14:textId="77777777" w:rsidR="00E35E87" w:rsidRDefault="00E35E87" w:rsidP="005604BE">
      <w:pPr>
        <w:pStyle w:val="ListParagraph"/>
        <w:numPr>
          <w:ilvl w:val="0"/>
          <w:numId w:val="1"/>
        </w:numPr>
        <w:rPr>
          <w:rFonts w:ascii="Times New Roman" w:hAnsi="Times New Roman" w:cs="Times New Roman"/>
        </w:rPr>
      </w:pPr>
      <w:r>
        <w:rPr>
          <w:rFonts w:ascii="Times New Roman" w:hAnsi="Times New Roman" w:cs="Times New Roman"/>
        </w:rPr>
        <w:t xml:space="preserve">Hersey, P. and Blanchard, K. H. (1969) </w:t>
      </w:r>
      <w:r>
        <w:rPr>
          <w:rFonts w:ascii="Times New Roman" w:hAnsi="Times New Roman" w:cs="Times New Roman"/>
          <w:i/>
        </w:rPr>
        <w:t xml:space="preserve">Management of Organizational Behaviour: Utilizing Human Resources. </w:t>
      </w:r>
      <w:r>
        <w:rPr>
          <w:rFonts w:ascii="Times New Roman" w:hAnsi="Times New Roman" w:cs="Times New Roman"/>
        </w:rPr>
        <w:t>New Jersey: Financial Times, Prentice Hall.</w:t>
      </w:r>
    </w:p>
    <w:p w14:paraId="28DC8B53" w14:textId="77777777" w:rsidR="00E35E87" w:rsidRDefault="00E35E87" w:rsidP="005604BE">
      <w:pPr>
        <w:pStyle w:val="ListParagraph"/>
        <w:numPr>
          <w:ilvl w:val="0"/>
          <w:numId w:val="1"/>
        </w:numPr>
        <w:rPr>
          <w:rFonts w:ascii="Times New Roman" w:hAnsi="Times New Roman" w:cs="Times New Roman"/>
          <w:color w:val="000000" w:themeColor="text1"/>
        </w:rPr>
      </w:pPr>
      <w:r w:rsidRPr="00642EA1">
        <w:rPr>
          <w:rFonts w:ascii="Times New Roman" w:hAnsi="Times New Roman" w:cs="Times New Roman"/>
          <w:color w:val="000000" w:themeColor="text1"/>
        </w:rPr>
        <w:t xml:space="preserve">Hersey, P. H., Blanchard, K. H. and Dewey, J. E. (2012) </w:t>
      </w:r>
      <w:r w:rsidRPr="00642EA1">
        <w:rPr>
          <w:rFonts w:ascii="Times New Roman" w:hAnsi="Times New Roman" w:cs="Times New Roman"/>
          <w:i/>
          <w:color w:val="000000" w:themeColor="text1"/>
        </w:rPr>
        <w:t xml:space="preserve">Management of Organizational Behaviour: Leading Human Resources. </w:t>
      </w:r>
      <w:r w:rsidRPr="00642EA1">
        <w:rPr>
          <w:rFonts w:ascii="Times New Roman" w:hAnsi="Times New Roman" w:cs="Times New Roman"/>
          <w:color w:val="000000" w:themeColor="text1"/>
        </w:rPr>
        <w:t>10</w:t>
      </w:r>
      <w:r w:rsidRPr="00642EA1">
        <w:rPr>
          <w:rFonts w:ascii="Times New Roman" w:hAnsi="Times New Roman" w:cs="Times New Roman"/>
          <w:color w:val="000000" w:themeColor="text1"/>
          <w:vertAlign w:val="superscript"/>
        </w:rPr>
        <w:t>th</w:t>
      </w:r>
      <w:r w:rsidRPr="00642EA1">
        <w:rPr>
          <w:rFonts w:ascii="Times New Roman" w:hAnsi="Times New Roman" w:cs="Times New Roman"/>
          <w:color w:val="000000" w:themeColor="text1"/>
        </w:rPr>
        <w:t xml:space="preserve"> edn. New Jersey: Pearson Prentice Hall. </w:t>
      </w:r>
      <w:r w:rsidRPr="00642EA1">
        <w:rPr>
          <w:rFonts w:ascii="Times New Roman" w:hAnsi="Times New Roman" w:cs="Times New Roman"/>
          <w:color w:val="000000" w:themeColor="text1"/>
        </w:rPr>
        <w:lastRenderedPageBreak/>
        <w:t xml:space="preserve">[Online] Available at: </w:t>
      </w:r>
      <w:hyperlink r:id="rId47" w:history="1">
        <w:r w:rsidRPr="00642EA1">
          <w:rPr>
            <w:rStyle w:val="Hyperlink"/>
            <w:rFonts w:ascii="Times New Roman" w:hAnsi="Times New Roman" w:cs="Times New Roman"/>
            <w:color w:val="000000" w:themeColor="text1"/>
            <w:u w:val="none"/>
          </w:rPr>
          <w:t>http://doc1.bibliothek.li/acb/FLMF038632.pdf</w:t>
        </w:r>
      </w:hyperlink>
      <w:r w:rsidRPr="00642EA1">
        <w:rPr>
          <w:rFonts w:ascii="Times New Roman" w:hAnsi="Times New Roman" w:cs="Times New Roman"/>
          <w:color w:val="000000" w:themeColor="text1"/>
        </w:rPr>
        <w:t xml:space="preserve"> [Accessed: 05 March 2019].</w:t>
      </w:r>
    </w:p>
    <w:p w14:paraId="2FD9B5A9"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House, R. J. and Mitchell, T. R. (1975) </w:t>
      </w:r>
      <w:r>
        <w:rPr>
          <w:rFonts w:ascii="Times New Roman" w:hAnsi="Times New Roman" w:cs="Times New Roman"/>
          <w:i/>
          <w:color w:val="000000" w:themeColor="text1"/>
        </w:rPr>
        <w:t xml:space="preserve">Path-Goal Theory of Leadership. </w:t>
      </w:r>
      <w:r>
        <w:rPr>
          <w:rFonts w:ascii="Times New Roman" w:hAnsi="Times New Roman" w:cs="Times New Roman"/>
          <w:color w:val="000000" w:themeColor="text1"/>
        </w:rPr>
        <w:t>Washington: Washington University Press. [</w:t>
      </w:r>
      <w:r w:rsidRPr="00425E5A">
        <w:rPr>
          <w:rFonts w:ascii="Times New Roman" w:hAnsi="Times New Roman" w:cs="Times New Roman"/>
          <w:color w:val="000000" w:themeColor="text1"/>
        </w:rPr>
        <w:t xml:space="preserve">Online] Available at: </w:t>
      </w:r>
      <w:hyperlink r:id="rId48" w:history="1">
        <w:r w:rsidRPr="00425E5A">
          <w:rPr>
            <w:rStyle w:val="Hyperlink"/>
            <w:rFonts w:ascii="Times New Roman" w:hAnsi="Times New Roman" w:cs="Times New Roman"/>
            <w:color w:val="000000" w:themeColor="text1"/>
            <w:u w:val="none"/>
          </w:rPr>
          <w:t>https://apps.dtic.mil/dtic/tr/fulltext/u2/a009513.pdf</w:t>
        </w:r>
      </w:hyperlink>
      <w:r w:rsidRPr="00425E5A">
        <w:rPr>
          <w:rFonts w:ascii="Times New Roman" w:hAnsi="Times New Roman" w:cs="Times New Roman"/>
          <w:color w:val="000000" w:themeColor="text1"/>
        </w:rPr>
        <w:t xml:space="preserve"> [Accessed: 05 March 2019].</w:t>
      </w:r>
    </w:p>
    <w:p w14:paraId="4E1AEB50"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Jain, R. K. and Gupta, P. (2018) </w:t>
      </w:r>
      <w:r>
        <w:rPr>
          <w:rFonts w:ascii="Times New Roman" w:hAnsi="Times New Roman" w:cs="Times New Roman"/>
          <w:i/>
          <w:color w:val="000000" w:themeColor="text1"/>
        </w:rPr>
        <w:t xml:space="preserve">Leaders and Ladders: Pathways to Organisation Building. </w:t>
      </w:r>
      <w:r>
        <w:rPr>
          <w:rFonts w:ascii="Times New Roman" w:hAnsi="Times New Roman" w:cs="Times New Roman"/>
          <w:color w:val="000000" w:themeColor="text1"/>
        </w:rPr>
        <w:t xml:space="preserve">Delhi: Diamond Pocket Books Pvt Ltd. [Online] Available at: </w:t>
      </w:r>
      <w:hyperlink r:id="rId49" w:history="1">
        <w:r w:rsidRPr="00F75CA4">
          <w:rPr>
            <w:rStyle w:val="Hyperlink"/>
            <w:rFonts w:ascii="Times New Roman" w:hAnsi="Times New Roman" w:cs="Times New Roman"/>
            <w:color w:val="000000" w:themeColor="text1"/>
            <w:u w:val="none"/>
          </w:rPr>
          <w:t>https://books.google.co.uk/books?id=xD9PDwAAQBAJ&amp;dq=difference+between+skills+and+traits&amp;source=gbs_navlinks_s</w:t>
        </w:r>
      </w:hyperlink>
      <w:r w:rsidRPr="00F75CA4">
        <w:rPr>
          <w:rFonts w:ascii="Times New Roman" w:hAnsi="Times New Roman" w:cs="Times New Roman"/>
          <w:color w:val="000000" w:themeColor="text1"/>
        </w:rPr>
        <w:t xml:space="preserve"> [Accessed: 06 March 2019].</w:t>
      </w:r>
    </w:p>
    <w:p w14:paraId="79C22A82"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Katz, R. L. (1955) ‘Skills of an Effective Administrator’, </w:t>
      </w:r>
      <w:r>
        <w:rPr>
          <w:rFonts w:ascii="Times New Roman" w:hAnsi="Times New Roman" w:cs="Times New Roman"/>
          <w:i/>
          <w:color w:val="000000" w:themeColor="text1"/>
        </w:rPr>
        <w:t xml:space="preserve">Harvard Business Review. </w:t>
      </w:r>
      <w:r>
        <w:rPr>
          <w:rFonts w:ascii="Times New Roman" w:hAnsi="Times New Roman" w:cs="Times New Roman"/>
          <w:color w:val="000000" w:themeColor="text1"/>
        </w:rPr>
        <w:t xml:space="preserve">33 (1), 1955, p.33-42. [Online] Available at: </w:t>
      </w:r>
      <w:hyperlink r:id="rId50" w:history="1">
        <w:r w:rsidRPr="002B6256">
          <w:rPr>
            <w:rStyle w:val="Hyperlink"/>
            <w:rFonts w:ascii="Times New Roman" w:hAnsi="Times New Roman" w:cs="Times New Roman"/>
            <w:color w:val="000000" w:themeColor="text1"/>
            <w:u w:val="none"/>
          </w:rPr>
          <w:t>https://www.scirp.org/(S(czeh2tfqyw2orz553k1w0r45))/reference/ReferencesPapers.aspx?ReferenceID=2233860</w:t>
        </w:r>
      </w:hyperlink>
      <w:r w:rsidRPr="002B6256">
        <w:rPr>
          <w:rFonts w:ascii="Times New Roman" w:hAnsi="Times New Roman" w:cs="Times New Roman"/>
          <w:color w:val="000000" w:themeColor="text1"/>
        </w:rPr>
        <w:t xml:space="preserve"> [Accessed: 06 March 2019].</w:t>
      </w:r>
    </w:p>
    <w:p w14:paraId="28E5C440" w14:textId="77777777" w:rsidR="00E35E87" w:rsidRPr="008F2C78" w:rsidRDefault="00E35E87" w:rsidP="005604BE">
      <w:pPr>
        <w:pStyle w:val="ListParagraph"/>
        <w:numPr>
          <w:ilvl w:val="0"/>
          <w:numId w:val="1"/>
        </w:numPr>
        <w:rPr>
          <w:rFonts w:ascii="Times New Roman" w:hAnsi="Times New Roman" w:cs="Times New Roman"/>
        </w:rPr>
      </w:pPr>
      <w:r>
        <w:rPr>
          <w:rFonts w:ascii="Times New Roman" w:hAnsi="Times New Roman" w:cs="Times New Roman"/>
        </w:rPr>
        <w:t xml:space="preserve">King, A. S. (1990) ‘Evolution of Leadership Theory’, </w:t>
      </w:r>
      <w:r>
        <w:rPr>
          <w:rFonts w:ascii="Times New Roman" w:hAnsi="Times New Roman" w:cs="Times New Roman"/>
          <w:i/>
        </w:rPr>
        <w:t xml:space="preserve">Indian Council of Social Science Research Publications. </w:t>
      </w:r>
      <w:r>
        <w:rPr>
          <w:rFonts w:ascii="Times New Roman" w:hAnsi="Times New Roman" w:cs="Times New Roman"/>
        </w:rPr>
        <w:t xml:space="preserve">15 (2), 1990, p. 43-54. [Online] Available at: </w:t>
      </w:r>
      <w:hyperlink r:id="rId51" w:history="1">
        <w:r w:rsidRPr="00636DB7">
          <w:rPr>
            <w:rStyle w:val="Hyperlink"/>
            <w:rFonts w:ascii="Times New Roman" w:hAnsi="Times New Roman" w:cs="Times New Roman"/>
            <w:color w:val="000000" w:themeColor="text1"/>
            <w:u w:val="none"/>
          </w:rPr>
          <w:t>https://journals.sagepub.com/doi/pdf/10.1177/0256090919900205</w:t>
        </w:r>
      </w:hyperlink>
      <w:r w:rsidRPr="00636DB7">
        <w:rPr>
          <w:rFonts w:ascii="Times New Roman" w:hAnsi="Times New Roman" w:cs="Times New Roman"/>
          <w:color w:val="000000" w:themeColor="text1"/>
        </w:rPr>
        <w:t xml:space="preserve"> [Accessed: 05 March 2019].</w:t>
      </w:r>
    </w:p>
    <w:p w14:paraId="11A68B04"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Kolodny, L. (2018) ‘Elon Musk’s extreme micromanagement has wasted time and money at Tesla, insiders say’ </w:t>
      </w:r>
      <w:hyperlink r:id="rId52" w:history="1">
        <w:r w:rsidRPr="00182579">
          <w:rPr>
            <w:rStyle w:val="Hyperlink"/>
            <w:rFonts w:ascii="Times New Roman" w:hAnsi="Times New Roman" w:cs="Times New Roman"/>
            <w:color w:val="000000" w:themeColor="text1"/>
            <w:u w:val="none"/>
          </w:rPr>
          <w:t>https://www.cnbc.com/2018/10/19/tesla-ceo-elon-musk-extreme-micro-manager.html</w:t>
        </w:r>
      </w:hyperlink>
      <w:r w:rsidRPr="00182579">
        <w:rPr>
          <w:rFonts w:ascii="Times New Roman" w:hAnsi="Times New Roman" w:cs="Times New Roman"/>
          <w:color w:val="000000" w:themeColor="text1"/>
        </w:rPr>
        <w:t xml:space="preserve"> [Accessed: 06 March 2019].</w:t>
      </w:r>
    </w:p>
    <w:p w14:paraId="3D2FE209"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Korosec, K. (2018) ‘Tesla losses wider than expected, but sticks to profitability targets’ </w:t>
      </w:r>
      <w:hyperlink r:id="rId53" w:history="1">
        <w:r w:rsidRPr="00B170D9">
          <w:rPr>
            <w:rStyle w:val="Hyperlink"/>
            <w:rFonts w:ascii="Times New Roman" w:hAnsi="Times New Roman" w:cs="Times New Roman"/>
            <w:color w:val="000000" w:themeColor="text1"/>
            <w:u w:val="none"/>
          </w:rPr>
          <w:t>https://techcrunch.com/2018/08/01/tesla-losses-wider-than-expected-but-sticks-to-profitability-targets/?guccounter=1&amp;guce_referrer_us=aHR0cHM6Ly93d3cuZ29vZ2xlLmNvbS8&amp;guce_referrer_cs=E5JoyrWvfOKIqm8TG8pzPg</w:t>
        </w:r>
      </w:hyperlink>
      <w:r w:rsidRPr="00B170D9">
        <w:rPr>
          <w:rFonts w:ascii="Times New Roman" w:hAnsi="Times New Roman" w:cs="Times New Roman"/>
          <w:color w:val="000000" w:themeColor="text1"/>
        </w:rPr>
        <w:t xml:space="preserve"> [Accessed: 06 March 2019].</w:t>
      </w:r>
    </w:p>
    <w:p w14:paraId="70FF34FB"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Kouzes, J. and Posner, B. (1993) </w:t>
      </w:r>
      <w:r>
        <w:rPr>
          <w:rFonts w:ascii="Times New Roman" w:hAnsi="Times New Roman" w:cs="Times New Roman"/>
          <w:i/>
          <w:color w:val="000000" w:themeColor="text1"/>
        </w:rPr>
        <w:t xml:space="preserve">Credibility. </w:t>
      </w:r>
      <w:r>
        <w:rPr>
          <w:rFonts w:ascii="Times New Roman" w:hAnsi="Times New Roman" w:cs="Times New Roman"/>
          <w:color w:val="000000" w:themeColor="text1"/>
        </w:rPr>
        <w:t xml:space="preserve">San Francisco: Jossey-Bass Inc. [Online] Available at: </w:t>
      </w:r>
      <w:hyperlink r:id="rId54" w:history="1">
        <w:r w:rsidRPr="00B509CA">
          <w:rPr>
            <w:rStyle w:val="Hyperlink"/>
            <w:rFonts w:ascii="Times New Roman" w:hAnsi="Times New Roman" w:cs="Times New Roman"/>
            <w:color w:val="000000" w:themeColor="text1"/>
            <w:u w:val="none"/>
          </w:rPr>
          <w:t>http://www.scielo.org.co/scielo.php?script=sci_nlinks&amp;ref=000085&amp;pid=S0120-4645200900020000200016&amp;lng=en</w:t>
        </w:r>
      </w:hyperlink>
      <w:r w:rsidRPr="00B509CA">
        <w:rPr>
          <w:rFonts w:ascii="Times New Roman" w:hAnsi="Times New Roman" w:cs="Times New Roman"/>
          <w:color w:val="000000" w:themeColor="text1"/>
        </w:rPr>
        <w:t xml:space="preserve"> [Accessed: 05 March 2019].</w:t>
      </w:r>
    </w:p>
    <w:p w14:paraId="09A0667E"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Leadership Central ‘Behavioural Theories of Leadership’ 2018. </w:t>
      </w:r>
      <w:hyperlink r:id="rId55" w:history="1">
        <w:r w:rsidRPr="00A05898">
          <w:rPr>
            <w:rStyle w:val="Hyperlink"/>
            <w:rFonts w:ascii="Times New Roman" w:hAnsi="Times New Roman" w:cs="Times New Roman"/>
            <w:color w:val="000000" w:themeColor="text1"/>
            <w:u w:val="none"/>
          </w:rPr>
          <w:t>https://www.leadership-central.com/behavioral-theories.html</w:t>
        </w:r>
      </w:hyperlink>
      <w:r w:rsidRPr="00A05898">
        <w:rPr>
          <w:rFonts w:ascii="Times New Roman" w:hAnsi="Times New Roman" w:cs="Times New Roman"/>
          <w:color w:val="000000" w:themeColor="text1"/>
        </w:rPr>
        <w:t xml:space="preserve"> [Accessed: 06 March 2019].</w:t>
      </w:r>
    </w:p>
    <w:p w14:paraId="69889310" w14:textId="77777777" w:rsidR="00E35E87" w:rsidRPr="00691D07" w:rsidRDefault="00E35E87" w:rsidP="005604BE">
      <w:pPr>
        <w:pStyle w:val="ListParagraph"/>
        <w:numPr>
          <w:ilvl w:val="0"/>
          <w:numId w:val="1"/>
        </w:numPr>
        <w:rPr>
          <w:rFonts w:ascii="Times New Roman" w:hAnsi="Times New Roman" w:cs="Times New Roman"/>
        </w:rPr>
      </w:pPr>
      <w:r>
        <w:rPr>
          <w:rFonts w:ascii="Times New Roman" w:hAnsi="Times New Roman" w:cs="Times New Roman"/>
        </w:rPr>
        <w:t xml:space="preserve">Loudenback, T. (2018) ‘Elon Musk is worth about $23 billion and has never taken a paycheck from Tesla – here’s how the notorious workaholic and father of 5 makes and spends his fortune’ </w:t>
      </w:r>
      <w:hyperlink r:id="rId56" w:history="1">
        <w:r w:rsidRPr="00B47A7D">
          <w:rPr>
            <w:rStyle w:val="Hyperlink"/>
            <w:rFonts w:ascii="Times New Roman" w:hAnsi="Times New Roman" w:cs="Times New Roman"/>
            <w:color w:val="000000" w:themeColor="text1"/>
            <w:u w:val="none"/>
          </w:rPr>
          <w:t>https://www.businessinsider.com/tesla-elon-musk-net-worth-2017-10?r=US&amp;IR=T</w:t>
        </w:r>
      </w:hyperlink>
      <w:r w:rsidRPr="00B47A7D">
        <w:rPr>
          <w:rFonts w:ascii="Times New Roman" w:hAnsi="Times New Roman" w:cs="Times New Roman"/>
          <w:color w:val="000000" w:themeColor="text1"/>
        </w:rPr>
        <w:t xml:space="preserve"> [Accessed: 05 March 2019].</w:t>
      </w:r>
    </w:p>
    <w:p w14:paraId="377EBBDB"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Mann, R. D. (1959) ‘A review of the relationships between personality and performance in small groups’, </w:t>
      </w:r>
      <w:r>
        <w:rPr>
          <w:rFonts w:ascii="Times New Roman" w:hAnsi="Times New Roman" w:cs="Times New Roman"/>
          <w:i/>
          <w:color w:val="000000" w:themeColor="text1"/>
        </w:rPr>
        <w:t xml:space="preserve">Psychological Bulletin. </w:t>
      </w:r>
      <w:r>
        <w:rPr>
          <w:rFonts w:ascii="Times New Roman" w:hAnsi="Times New Roman" w:cs="Times New Roman"/>
          <w:color w:val="000000" w:themeColor="text1"/>
        </w:rPr>
        <w:t>56 (1), 1959, p.241-270.</w:t>
      </w:r>
    </w:p>
    <w:p w14:paraId="13F9A1BE"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Market Watch ‘Tesla, Inc.’ 2019. </w:t>
      </w:r>
      <w:hyperlink r:id="rId57" w:history="1">
        <w:r w:rsidRPr="0064236F">
          <w:rPr>
            <w:rStyle w:val="Hyperlink"/>
            <w:rFonts w:ascii="Times New Roman" w:hAnsi="Times New Roman" w:cs="Times New Roman"/>
            <w:color w:val="000000" w:themeColor="text1"/>
            <w:u w:val="none"/>
          </w:rPr>
          <w:t>https://www.marketwatch.com/investing/stock/tsla</w:t>
        </w:r>
      </w:hyperlink>
      <w:r w:rsidRPr="0064236F">
        <w:rPr>
          <w:rFonts w:ascii="Times New Roman" w:hAnsi="Times New Roman" w:cs="Times New Roman"/>
          <w:color w:val="000000" w:themeColor="text1"/>
        </w:rPr>
        <w:t xml:space="preserve"> [Accessed: 06 March 2019].</w:t>
      </w:r>
    </w:p>
    <w:p w14:paraId="6ABEC00D"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Meija, Z. (2018) ‘Ex-Google exec: 3 traits that </w:t>
      </w:r>
      <w:r w:rsidRPr="004A4E13">
        <w:rPr>
          <w:rFonts w:ascii="Times New Roman" w:hAnsi="Times New Roman" w:cs="Times New Roman"/>
          <w:color w:val="000000" w:themeColor="text1"/>
        </w:rPr>
        <w:t xml:space="preserve">make Elon Musk an exceptional Leader – and one major flaw’ </w:t>
      </w:r>
      <w:hyperlink r:id="rId58" w:history="1">
        <w:r w:rsidRPr="004A4E13">
          <w:rPr>
            <w:rStyle w:val="Hyperlink"/>
            <w:rFonts w:ascii="Times New Roman" w:hAnsi="Times New Roman" w:cs="Times New Roman"/>
            <w:color w:val="000000" w:themeColor="text1"/>
            <w:u w:val="none"/>
          </w:rPr>
          <w:t>https://www.cnbc.com/2018/05/03/ex-google-exec-kim-scott-top-leadership-traits-of-tesla-ceo-elon-musk.html</w:t>
        </w:r>
      </w:hyperlink>
      <w:r w:rsidRPr="004A4E13">
        <w:rPr>
          <w:rFonts w:ascii="Times New Roman" w:hAnsi="Times New Roman" w:cs="Times New Roman"/>
          <w:color w:val="000000" w:themeColor="text1"/>
        </w:rPr>
        <w:t xml:space="preserve"> [Accessed: 06 March 2019].</w:t>
      </w:r>
    </w:p>
    <w:p w14:paraId="32DA9E3F" w14:textId="77777777" w:rsidR="00E35E87" w:rsidRP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MindTools ‘How Good Are Your Leadership Skills?’ 2019. </w:t>
      </w:r>
      <w:hyperlink r:id="rId59" w:history="1">
        <w:r w:rsidRPr="00E35E87">
          <w:rPr>
            <w:rStyle w:val="Hyperlink"/>
            <w:rFonts w:ascii="Times New Roman" w:hAnsi="Times New Roman" w:cs="Times New Roman"/>
            <w:color w:val="000000" w:themeColor="text1"/>
            <w:u w:val="none"/>
          </w:rPr>
          <w:t>https://www.mindtools.com/pages/article/newLDR_50.htm</w:t>
        </w:r>
      </w:hyperlink>
      <w:r w:rsidRPr="00E35E87">
        <w:rPr>
          <w:rFonts w:ascii="Times New Roman" w:hAnsi="Times New Roman" w:cs="Times New Roman"/>
          <w:color w:val="000000" w:themeColor="text1"/>
        </w:rPr>
        <w:t xml:space="preserve"> [Accessed: 06 March 2019].</w:t>
      </w:r>
    </w:p>
    <w:p w14:paraId="07F5A378"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Monnappa, A. (2018) ‘What’s the Difference Between Leadership and Management?’ </w:t>
      </w:r>
      <w:hyperlink r:id="rId60" w:history="1">
        <w:r w:rsidRPr="00642EA1">
          <w:rPr>
            <w:rStyle w:val="Hyperlink"/>
            <w:rFonts w:ascii="Times New Roman" w:hAnsi="Times New Roman" w:cs="Times New Roman"/>
            <w:color w:val="000000" w:themeColor="text1"/>
            <w:u w:val="none"/>
          </w:rPr>
          <w:t>https://www.simplilearn.com/leadership-vs-management-difference-article</w:t>
        </w:r>
      </w:hyperlink>
      <w:r w:rsidRPr="00642EA1">
        <w:rPr>
          <w:rFonts w:ascii="Times New Roman" w:hAnsi="Times New Roman" w:cs="Times New Roman"/>
          <w:color w:val="000000" w:themeColor="text1"/>
        </w:rPr>
        <w:t xml:space="preserve"> [Accessed: 05 March 2019].</w:t>
      </w:r>
    </w:p>
    <w:p w14:paraId="758CD821" w14:textId="77777777" w:rsidR="00E35E87" w:rsidRDefault="00E35E87" w:rsidP="005604BE">
      <w:pPr>
        <w:pStyle w:val="ListParagraph"/>
        <w:numPr>
          <w:ilvl w:val="0"/>
          <w:numId w:val="1"/>
        </w:numPr>
        <w:rPr>
          <w:rFonts w:ascii="Times New Roman" w:hAnsi="Times New Roman" w:cs="Times New Roman"/>
        </w:rPr>
      </w:pPr>
      <w:r>
        <w:rPr>
          <w:rFonts w:ascii="Times New Roman" w:hAnsi="Times New Roman" w:cs="Times New Roman"/>
        </w:rPr>
        <w:t xml:space="preserve">Moore, B. V. (1927) ‘The May Conference on Leadership. </w:t>
      </w:r>
      <w:r>
        <w:rPr>
          <w:rFonts w:ascii="Times New Roman" w:hAnsi="Times New Roman" w:cs="Times New Roman"/>
          <w:i/>
        </w:rPr>
        <w:t xml:space="preserve">Personal Journal. </w:t>
      </w:r>
      <w:r>
        <w:rPr>
          <w:rFonts w:ascii="Times New Roman" w:hAnsi="Times New Roman" w:cs="Times New Roman"/>
        </w:rPr>
        <w:t>6 (1), 1927, p.124-128.</w:t>
      </w:r>
    </w:p>
    <w:p w14:paraId="374C6A44" w14:textId="77777777" w:rsidR="00E35E87" w:rsidRPr="008C3A8D" w:rsidRDefault="00E35E87" w:rsidP="005604BE">
      <w:pPr>
        <w:pStyle w:val="ListParagraph"/>
        <w:numPr>
          <w:ilvl w:val="0"/>
          <w:numId w:val="1"/>
        </w:numPr>
        <w:rPr>
          <w:rFonts w:ascii="Times New Roman" w:hAnsi="Times New Roman" w:cs="Times New Roman"/>
        </w:rPr>
      </w:pPr>
      <w:r>
        <w:rPr>
          <w:rFonts w:ascii="Times New Roman" w:hAnsi="Times New Roman" w:cs="Times New Roman"/>
        </w:rPr>
        <w:lastRenderedPageBreak/>
        <w:t xml:space="preserve">Mosher, D. (2019) ‘SpaceX just docked the first commercial spaceship build for astronauts to the International Space Station – what NASA calls a historic achievement’ </w:t>
      </w:r>
      <w:hyperlink r:id="rId61" w:history="1">
        <w:r w:rsidRPr="00637FBD">
          <w:rPr>
            <w:rStyle w:val="Hyperlink"/>
            <w:rFonts w:ascii="Times New Roman" w:hAnsi="Times New Roman" w:cs="Times New Roman"/>
            <w:color w:val="000000" w:themeColor="text1"/>
            <w:u w:val="none"/>
          </w:rPr>
          <w:t>https://www.businessinsider.com/spacex-crew-dragon-capsule-nasa-demo1-mission-iss-docking-2019-3?r=US&amp;IR=T</w:t>
        </w:r>
      </w:hyperlink>
      <w:r w:rsidRPr="00637FBD">
        <w:rPr>
          <w:rFonts w:ascii="Times New Roman" w:hAnsi="Times New Roman" w:cs="Times New Roman"/>
          <w:color w:val="000000" w:themeColor="text1"/>
        </w:rPr>
        <w:t xml:space="preserve"> [Accessed: 03 March 2019].</w:t>
      </w:r>
    </w:p>
    <w:p w14:paraId="09958B59"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Muoio, D. (2017) ‘ELON MUSK: Tesla factory injuries ‘break my heart’’ </w:t>
      </w:r>
      <w:hyperlink r:id="rId62" w:history="1">
        <w:r w:rsidRPr="009F22F0">
          <w:rPr>
            <w:rStyle w:val="Hyperlink"/>
            <w:rFonts w:ascii="Times New Roman" w:hAnsi="Times New Roman" w:cs="Times New Roman"/>
            <w:color w:val="000000" w:themeColor="text1"/>
            <w:u w:val="none"/>
          </w:rPr>
          <w:t>https://www.businessinsider.com/elon-musk-tesla-factory-injuries-email-2017-6?r=US&amp;IR=T</w:t>
        </w:r>
      </w:hyperlink>
      <w:r w:rsidRPr="009F22F0">
        <w:rPr>
          <w:rFonts w:ascii="Times New Roman" w:hAnsi="Times New Roman" w:cs="Times New Roman"/>
          <w:color w:val="000000" w:themeColor="text1"/>
        </w:rPr>
        <w:t xml:space="preserve"> [Accessed: 06 March 2019].</w:t>
      </w:r>
    </w:p>
    <w:p w14:paraId="490F843D" w14:textId="77777777" w:rsidR="00E35E87" w:rsidRDefault="00E35E87" w:rsidP="005604BE">
      <w:pPr>
        <w:pStyle w:val="ListParagraph"/>
        <w:numPr>
          <w:ilvl w:val="0"/>
          <w:numId w:val="1"/>
        </w:numPr>
        <w:rPr>
          <w:rFonts w:ascii="Times New Roman" w:hAnsi="Times New Roman" w:cs="Times New Roman"/>
        </w:rPr>
      </w:pPr>
      <w:r w:rsidRPr="00AC0CE4">
        <w:rPr>
          <w:rFonts w:ascii="Times New Roman" w:hAnsi="Times New Roman" w:cs="Times New Roman"/>
        </w:rPr>
        <w:t xml:space="preserve">Northouse, P. G. </w:t>
      </w:r>
      <w:r>
        <w:rPr>
          <w:rFonts w:ascii="Times New Roman" w:hAnsi="Times New Roman" w:cs="Times New Roman"/>
        </w:rPr>
        <w:t xml:space="preserve">(2016) </w:t>
      </w:r>
      <w:r>
        <w:rPr>
          <w:rFonts w:ascii="Times New Roman" w:hAnsi="Times New Roman" w:cs="Times New Roman"/>
          <w:i/>
        </w:rPr>
        <w:t xml:space="preserve">Leadership – Theory &amp; Practise. </w:t>
      </w:r>
      <w:r>
        <w:rPr>
          <w:rFonts w:ascii="Times New Roman" w:hAnsi="Times New Roman" w:cs="Times New Roman"/>
        </w:rPr>
        <w:t>7</w:t>
      </w:r>
      <w:r w:rsidRPr="00AC0CE4">
        <w:rPr>
          <w:rFonts w:ascii="Times New Roman" w:hAnsi="Times New Roman" w:cs="Times New Roman"/>
          <w:vertAlign w:val="superscript"/>
        </w:rPr>
        <w:t>th</w:t>
      </w:r>
      <w:r>
        <w:rPr>
          <w:rFonts w:ascii="Times New Roman" w:hAnsi="Times New Roman" w:cs="Times New Roman"/>
        </w:rPr>
        <w:t xml:space="preserve"> edn. Michigan: Sage Publications, Inc.</w:t>
      </w:r>
    </w:p>
    <w:p w14:paraId="7350E6C2"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Owler ‘Neuralink Corps Competitors, Revenue, Number of Employees, Funding and Acquisitions’ 2019. </w:t>
      </w:r>
      <w:hyperlink r:id="rId63" w:history="1">
        <w:r w:rsidRPr="00237187">
          <w:rPr>
            <w:rStyle w:val="Hyperlink"/>
            <w:rFonts w:ascii="Times New Roman" w:hAnsi="Times New Roman" w:cs="Times New Roman"/>
            <w:color w:val="000000" w:themeColor="text1"/>
            <w:u w:val="none"/>
          </w:rPr>
          <w:t>https://www.owler.com/company/neuralink</w:t>
        </w:r>
      </w:hyperlink>
      <w:r w:rsidRPr="00237187">
        <w:rPr>
          <w:rFonts w:ascii="Times New Roman" w:hAnsi="Times New Roman" w:cs="Times New Roman"/>
          <w:color w:val="000000" w:themeColor="text1"/>
        </w:rPr>
        <w:t xml:space="preserve"> [Accessed: 06 March 2019].</w:t>
      </w:r>
    </w:p>
    <w:p w14:paraId="01B18F13"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Rudgard, O. (2019) ‘Elon Musk does not need to be Tesla’s chief executive, says top shareholders’</w:t>
      </w:r>
      <w:r w:rsidRPr="00926E1A">
        <w:t xml:space="preserve"> </w:t>
      </w:r>
      <w:r w:rsidRPr="00926E1A">
        <w:rPr>
          <w:rFonts w:ascii="Times New Roman" w:hAnsi="Times New Roman" w:cs="Times New Roman"/>
          <w:color w:val="000000" w:themeColor="text1"/>
        </w:rPr>
        <w:t>https://www.telegraph.co.uk/technology/2019/03/06/elon-musk-does-not-need-teslas-chief-executive-says-top-shareholder/</w:t>
      </w:r>
      <w:r>
        <w:rPr>
          <w:rFonts w:ascii="Times New Roman" w:hAnsi="Times New Roman" w:cs="Times New Roman"/>
          <w:color w:val="000000" w:themeColor="text1"/>
        </w:rPr>
        <w:t xml:space="preserve"> [Accessed: 06 March 2019].</w:t>
      </w:r>
    </w:p>
    <w:p w14:paraId="13CA8347" w14:textId="77777777" w:rsidR="00E35E87" w:rsidRPr="00A12DD3" w:rsidRDefault="00E35E87" w:rsidP="005604BE">
      <w:pPr>
        <w:pStyle w:val="ListParagraph"/>
        <w:numPr>
          <w:ilvl w:val="0"/>
          <w:numId w:val="1"/>
        </w:numPr>
        <w:rPr>
          <w:rFonts w:ascii="Times New Roman" w:hAnsi="Times New Roman" w:cs="Times New Roman"/>
          <w:color w:val="000000" w:themeColor="text1"/>
        </w:rPr>
      </w:pPr>
      <w:r w:rsidRPr="00A12DD3">
        <w:rPr>
          <w:rFonts w:ascii="Times New Roman" w:hAnsi="Times New Roman" w:cs="Times New Roman"/>
          <w:color w:val="000000" w:themeColor="text1"/>
        </w:rPr>
        <w:t xml:space="preserve">SpaceX ‘Quick Facts About SpaceX’ 2019. </w:t>
      </w:r>
      <w:hyperlink r:id="rId64" w:history="1">
        <w:r w:rsidRPr="00A12DD3">
          <w:rPr>
            <w:rStyle w:val="Hyperlink"/>
            <w:rFonts w:ascii="Times New Roman" w:hAnsi="Times New Roman" w:cs="Times New Roman"/>
            <w:color w:val="000000" w:themeColor="text1"/>
            <w:u w:val="none"/>
          </w:rPr>
          <w:t>https://www.spacex.com/about</w:t>
        </w:r>
      </w:hyperlink>
      <w:r w:rsidRPr="00A12DD3">
        <w:rPr>
          <w:rFonts w:ascii="Times New Roman" w:hAnsi="Times New Roman" w:cs="Times New Roman"/>
          <w:color w:val="000000" w:themeColor="text1"/>
        </w:rPr>
        <w:t xml:space="preserve"> [Accessed: 06 March 2019].</w:t>
      </w:r>
    </w:p>
    <w:p w14:paraId="5B1AF730" w14:textId="77777777" w:rsidR="00E35E87" w:rsidRPr="00A12DD3"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Statista ‘Number of Tesla Employees from July 2010 to December 2018’ 2018. </w:t>
      </w:r>
      <w:r w:rsidRPr="00A12DD3">
        <w:rPr>
          <w:rFonts w:ascii="Times New Roman" w:hAnsi="Times New Roman" w:cs="Times New Roman"/>
          <w:color w:val="000000" w:themeColor="text1"/>
        </w:rPr>
        <w:t>https://www.statista.com/statistics/314768/number-of-tesla-employees/</w:t>
      </w:r>
      <w:r>
        <w:rPr>
          <w:rFonts w:ascii="Times New Roman" w:hAnsi="Times New Roman" w:cs="Times New Roman"/>
          <w:color w:val="000000" w:themeColor="text1"/>
        </w:rPr>
        <w:t xml:space="preserve"> [Accessed: 06 March 2019].</w:t>
      </w:r>
    </w:p>
    <w:p w14:paraId="3489C65A"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Stogdill, R. M. (1948) ‘Personal factors associated with leadership: A survey of the literature’, </w:t>
      </w:r>
      <w:r>
        <w:rPr>
          <w:rFonts w:ascii="Times New Roman" w:hAnsi="Times New Roman" w:cs="Times New Roman"/>
          <w:i/>
          <w:color w:val="000000" w:themeColor="text1"/>
        </w:rPr>
        <w:t>Journal of Psychology.</w:t>
      </w:r>
      <w:r>
        <w:rPr>
          <w:rFonts w:ascii="Times New Roman" w:hAnsi="Times New Roman" w:cs="Times New Roman"/>
          <w:color w:val="000000" w:themeColor="text1"/>
        </w:rPr>
        <w:t xml:space="preserve"> 25 (1), 1948, p.35-71. [Online] Available at: </w:t>
      </w:r>
      <w:hyperlink r:id="rId65" w:history="1">
        <w:r w:rsidRPr="000E0A34">
          <w:rPr>
            <w:rStyle w:val="Hyperlink"/>
            <w:rFonts w:ascii="Times New Roman" w:hAnsi="Times New Roman" w:cs="Times New Roman"/>
            <w:color w:val="000000" w:themeColor="text1"/>
            <w:u w:val="none"/>
          </w:rPr>
          <w:t>https://www.tandfonline.com/doi/abs/10.1080/00223980.1948.9917362?journalCode=vjrl20</w:t>
        </w:r>
      </w:hyperlink>
      <w:r w:rsidRPr="000E0A34">
        <w:rPr>
          <w:rFonts w:ascii="Times New Roman" w:hAnsi="Times New Roman" w:cs="Times New Roman"/>
          <w:color w:val="000000" w:themeColor="text1"/>
        </w:rPr>
        <w:t xml:space="preserve"> [Accessed: 06 March 2019].</w:t>
      </w:r>
    </w:p>
    <w:p w14:paraId="248B4356" w14:textId="77777777" w:rsidR="00E35E87" w:rsidRDefault="00E35E87" w:rsidP="005604BE">
      <w:pPr>
        <w:pStyle w:val="ListParagraph"/>
        <w:numPr>
          <w:ilvl w:val="0"/>
          <w:numId w:val="1"/>
        </w:numPr>
        <w:rPr>
          <w:rFonts w:ascii="Times New Roman" w:hAnsi="Times New Roman" w:cs="Times New Roman"/>
        </w:rPr>
      </w:pPr>
      <w:r>
        <w:rPr>
          <w:rFonts w:ascii="Times New Roman" w:hAnsi="Times New Roman" w:cs="Times New Roman"/>
        </w:rPr>
        <w:t xml:space="preserve">Stogdill, R. M. (1974) </w:t>
      </w:r>
      <w:r>
        <w:rPr>
          <w:rFonts w:ascii="Times New Roman" w:hAnsi="Times New Roman" w:cs="Times New Roman"/>
          <w:i/>
        </w:rPr>
        <w:t xml:space="preserve">Handbook of Leadership: A Survey of Theory and Research. </w:t>
      </w:r>
      <w:r>
        <w:rPr>
          <w:rFonts w:ascii="Times New Roman" w:hAnsi="Times New Roman" w:cs="Times New Roman"/>
        </w:rPr>
        <w:t>London: The Free Press – A Division of Macmillan Publishing Co., Inc.</w:t>
      </w:r>
    </w:p>
    <w:p w14:paraId="0DA30F84" w14:textId="77777777" w:rsidR="00E35E87" w:rsidRPr="00276B60" w:rsidRDefault="00E35E87" w:rsidP="005604BE">
      <w:pPr>
        <w:pStyle w:val="ListParagraph"/>
        <w:numPr>
          <w:ilvl w:val="0"/>
          <w:numId w:val="1"/>
        </w:numPr>
        <w:rPr>
          <w:rFonts w:ascii="Times New Roman" w:hAnsi="Times New Roman" w:cs="Times New Roman"/>
        </w:rPr>
      </w:pPr>
      <w:r>
        <w:rPr>
          <w:rFonts w:ascii="Times New Roman" w:hAnsi="Times New Roman" w:cs="Times New Roman"/>
        </w:rPr>
        <w:t xml:space="preserve">Stogdill, R. M. (2017) ‘The Evolution of Leadership Theory’, </w:t>
      </w:r>
      <w:r>
        <w:rPr>
          <w:rFonts w:ascii="Times New Roman" w:hAnsi="Times New Roman" w:cs="Times New Roman"/>
          <w:i/>
        </w:rPr>
        <w:t xml:space="preserve">Academy of Management Proceedings. </w:t>
      </w:r>
      <w:r>
        <w:rPr>
          <w:rFonts w:ascii="Times New Roman" w:hAnsi="Times New Roman" w:cs="Times New Roman"/>
        </w:rPr>
        <w:t xml:space="preserve">1975 (1), 2017. [Online] Available at: </w:t>
      </w:r>
      <w:hyperlink r:id="rId66" w:history="1">
        <w:r w:rsidRPr="008F2C78">
          <w:rPr>
            <w:rStyle w:val="Hyperlink"/>
            <w:rFonts w:ascii="Times New Roman" w:hAnsi="Times New Roman" w:cs="Times New Roman"/>
            <w:color w:val="000000" w:themeColor="text1"/>
            <w:u w:val="none"/>
          </w:rPr>
          <w:t>https://journals.aom.org/doi/pdf/10.5465/ambpp.1975.4975786</w:t>
        </w:r>
      </w:hyperlink>
      <w:r w:rsidRPr="008F2C78">
        <w:rPr>
          <w:rFonts w:ascii="Times New Roman" w:hAnsi="Times New Roman" w:cs="Times New Roman"/>
          <w:color w:val="000000" w:themeColor="text1"/>
        </w:rPr>
        <w:t xml:space="preserve"> [Accessed: 05 March 2019].</w:t>
      </w:r>
    </w:p>
    <w:p w14:paraId="4396E331"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Tesla ‘About Tes</w:t>
      </w:r>
      <w:r w:rsidRPr="00C530F1">
        <w:rPr>
          <w:rFonts w:ascii="Times New Roman" w:hAnsi="Times New Roman" w:cs="Times New Roman"/>
          <w:color w:val="000000" w:themeColor="text1"/>
        </w:rPr>
        <w:t xml:space="preserve">la’ 2019. </w:t>
      </w:r>
      <w:hyperlink r:id="rId67" w:history="1">
        <w:r w:rsidRPr="00C530F1">
          <w:rPr>
            <w:rStyle w:val="Hyperlink"/>
            <w:rFonts w:ascii="Times New Roman" w:hAnsi="Times New Roman" w:cs="Times New Roman"/>
            <w:color w:val="000000" w:themeColor="text1"/>
            <w:u w:val="none"/>
          </w:rPr>
          <w:t>https://www.tesla.com/en_GB/about</w:t>
        </w:r>
      </w:hyperlink>
      <w:r w:rsidRPr="00C530F1">
        <w:rPr>
          <w:rFonts w:ascii="Times New Roman" w:hAnsi="Times New Roman" w:cs="Times New Roman"/>
          <w:color w:val="000000" w:themeColor="text1"/>
        </w:rPr>
        <w:t xml:space="preserve"> [Accessed: 06 March 2019].</w:t>
      </w:r>
    </w:p>
    <w:p w14:paraId="0E969709" w14:textId="77777777" w:rsidR="00E35E87" w:rsidRPr="00642EA1"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rPr>
        <w:t xml:space="preserve">Uhl-Bein, M. (2011) ‘Relational Leadership Theory: Exploring the Social Processes of Leadership and Organizing’, </w:t>
      </w:r>
      <w:r>
        <w:rPr>
          <w:rFonts w:ascii="Times New Roman" w:hAnsi="Times New Roman" w:cs="Times New Roman"/>
          <w:i/>
        </w:rPr>
        <w:t xml:space="preserve">Leadership, Gender and Organization. </w:t>
      </w:r>
      <w:r>
        <w:rPr>
          <w:rFonts w:ascii="Times New Roman" w:hAnsi="Times New Roman" w:cs="Times New Roman"/>
        </w:rPr>
        <w:t>1 (27), 2011, p.75-108. [Online] Avail</w:t>
      </w:r>
      <w:r w:rsidRPr="00642EA1">
        <w:rPr>
          <w:rFonts w:ascii="Times New Roman" w:hAnsi="Times New Roman" w:cs="Times New Roman"/>
          <w:color w:val="000000" w:themeColor="text1"/>
        </w:rPr>
        <w:t xml:space="preserve">able at: </w:t>
      </w:r>
      <w:hyperlink r:id="rId68" w:history="1">
        <w:r w:rsidRPr="00642EA1">
          <w:rPr>
            <w:rStyle w:val="Hyperlink"/>
            <w:rFonts w:ascii="Times New Roman" w:hAnsi="Times New Roman" w:cs="Times New Roman"/>
            <w:color w:val="000000" w:themeColor="text1"/>
            <w:u w:val="none"/>
          </w:rPr>
          <w:t>https://link.springer.com/chapter/10.1007/978-90-481-9014-0_7</w:t>
        </w:r>
      </w:hyperlink>
      <w:r w:rsidRPr="00642EA1">
        <w:rPr>
          <w:rFonts w:ascii="Times New Roman" w:hAnsi="Times New Roman" w:cs="Times New Roman"/>
          <w:color w:val="000000" w:themeColor="text1"/>
        </w:rPr>
        <w:t xml:space="preserve"> [Accessed: 05 March 2019].</w:t>
      </w:r>
    </w:p>
    <w:p w14:paraId="422CEBA4"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Vaughan, A. (2019) ‘Tesla to cut more than 3,000 jobs because cars ‘still too expensive’’ </w:t>
      </w:r>
      <w:hyperlink r:id="rId69" w:history="1">
        <w:r w:rsidRPr="00C530F1">
          <w:rPr>
            <w:rStyle w:val="Hyperlink"/>
            <w:rFonts w:ascii="Times New Roman" w:hAnsi="Times New Roman" w:cs="Times New Roman"/>
            <w:color w:val="000000" w:themeColor="text1"/>
            <w:u w:val="none"/>
          </w:rPr>
          <w:t>https://www.theguardian.com/technology/2019/jan/18/tesla-to-cut-more-than-3000-jobs-because-cars-still-too-expensive-elon-musk</w:t>
        </w:r>
      </w:hyperlink>
      <w:r w:rsidRPr="00C530F1">
        <w:rPr>
          <w:rFonts w:ascii="Times New Roman" w:hAnsi="Times New Roman" w:cs="Times New Roman"/>
          <w:color w:val="000000" w:themeColor="text1"/>
        </w:rPr>
        <w:t xml:space="preserve"> [Accessed: 06 March 2019].</w:t>
      </w:r>
    </w:p>
    <w:p w14:paraId="5058D555"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Wayback Machine ‘Zip2 Website’ 1997. </w:t>
      </w:r>
      <w:r w:rsidRPr="00122A79">
        <w:rPr>
          <w:rFonts w:ascii="Times New Roman" w:hAnsi="Times New Roman" w:cs="Times New Roman"/>
          <w:color w:val="000000" w:themeColor="text1"/>
        </w:rPr>
        <w:t>https://web.archive.org/details/http://zipto.com/</w:t>
      </w:r>
      <w:r>
        <w:rPr>
          <w:rFonts w:ascii="Times New Roman" w:hAnsi="Times New Roman" w:cs="Times New Roman"/>
          <w:color w:val="000000" w:themeColor="text1"/>
        </w:rPr>
        <w:t xml:space="preserve"> [Accessed: 06 March 2019].</w:t>
      </w:r>
    </w:p>
    <w:p w14:paraId="7AFD0726"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Wong, J. C. (2018) ‘Tesla workers say they pay the price for Elon Musk’s big promises’ </w:t>
      </w:r>
      <w:hyperlink r:id="rId70" w:history="1">
        <w:r w:rsidRPr="00253A1C">
          <w:rPr>
            <w:rStyle w:val="Hyperlink"/>
            <w:rFonts w:ascii="Times New Roman" w:hAnsi="Times New Roman" w:cs="Times New Roman"/>
            <w:color w:val="000000" w:themeColor="text1"/>
            <w:u w:val="none"/>
          </w:rPr>
          <w:t>https://www.theguardian.com/technology/2018/jun/13/tesla-workers-pay-price-elon-musk-failed-promises</w:t>
        </w:r>
      </w:hyperlink>
      <w:r w:rsidRPr="00253A1C">
        <w:rPr>
          <w:rFonts w:ascii="Times New Roman" w:hAnsi="Times New Roman" w:cs="Times New Roman"/>
          <w:color w:val="000000" w:themeColor="text1"/>
        </w:rPr>
        <w:t xml:space="preserve"> [Accessed: 06 March 2019].</w:t>
      </w:r>
    </w:p>
    <w:p w14:paraId="580844E0" w14:textId="77777777" w:rsidR="00E35E87" w:rsidRDefault="00E35E87" w:rsidP="005604BE">
      <w:pPr>
        <w:pStyle w:val="ListParagraph"/>
        <w:numPr>
          <w:ilvl w:val="0"/>
          <w:numId w:val="1"/>
        </w:numPr>
        <w:rPr>
          <w:rFonts w:ascii="Times New Roman" w:hAnsi="Times New Roman" w:cs="Times New Roman"/>
          <w:color w:val="000000" w:themeColor="text1"/>
        </w:rPr>
      </w:pPr>
      <w:r>
        <w:rPr>
          <w:rFonts w:ascii="Times New Roman" w:hAnsi="Times New Roman" w:cs="Times New Roman"/>
          <w:color w:val="000000" w:themeColor="text1"/>
        </w:rPr>
        <w:t xml:space="preserve">Yukl, G. (1989) ‘Managerial Leadership: A Review of Theory and Research’, </w:t>
      </w:r>
      <w:r>
        <w:rPr>
          <w:rFonts w:ascii="Times New Roman" w:hAnsi="Times New Roman" w:cs="Times New Roman"/>
          <w:i/>
          <w:color w:val="000000" w:themeColor="text1"/>
        </w:rPr>
        <w:t xml:space="preserve">Journal of Management. </w:t>
      </w:r>
      <w:r>
        <w:rPr>
          <w:rFonts w:ascii="Times New Roman" w:hAnsi="Times New Roman" w:cs="Times New Roman"/>
          <w:color w:val="000000" w:themeColor="text1"/>
        </w:rPr>
        <w:t xml:space="preserve">15 (2), 1989, p.251-289. [Online] Available at: </w:t>
      </w:r>
      <w:hyperlink r:id="rId71" w:history="1">
        <w:r w:rsidRPr="001772C8">
          <w:rPr>
            <w:rStyle w:val="Hyperlink"/>
            <w:rFonts w:ascii="Times New Roman" w:hAnsi="Times New Roman" w:cs="Times New Roman"/>
            <w:color w:val="000000" w:themeColor="text1"/>
            <w:u w:val="none"/>
          </w:rPr>
          <w:t>https://www.researchgate.net/profile/Gary_Yukl/publication/237935280_Managerial_Leadership_A_Review_of_Theory_and_Research/links/56eeac3708aed17d09f8201b/Managerial-Leadership-A-Review-of-Theory-and-Research.pdf</w:t>
        </w:r>
      </w:hyperlink>
      <w:r w:rsidRPr="001772C8">
        <w:rPr>
          <w:rFonts w:ascii="Times New Roman" w:hAnsi="Times New Roman" w:cs="Times New Roman"/>
          <w:color w:val="000000" w:themeColor="text1"/>
        </w:rPr>
        <w:t xml:space="preserve"> [Accessed: 06 March 2019].</w:t>
      </w:r>
    </w:p>
    <w:p w14:paraId="25F4466C" w14:textId="638A549A" w:rsidR="00286665" w:rsidRDefault="0086276E" w:rsidP="00410128">
      <w:pPr>
        <w:pStyle w:val="Heading1"/>
        <w:rPr>
          <w:rFonts w:ascii="Times New Roman" w:hAnsi="Times New Roman" w:cs="Times New Roman"/>
        </w:rPr>
      </w:pPr>
      <w:bookmarkStart w:id="14" w:name="_Toc2796196"/>
      <w:r w:rsidRPr="00687635">
        <w:rPr>
          <w:rFonts w:ascii="Times New Roman" w:hAnsi="Times New Roman" w:cs="Times New Roman"/>
        </w:rPr>
        <w:lastRenderedPageBreak/>
        <w:t>Appendices</w:t>
      </w:r>
      <w:r w:rsidR="00D169D0">
        <w:rPr>
          <w:rFonts w:ascii="Times New Roman" w:hAnsi="Times New Roman" w:cs="Times New Roman"/>
        </w:rPr>
        <w:t>.</w:t>
      </w:r>
      <w:bookmarkEnd w:id="14"/>
    </w:p>
    <w:p w14:paraId="431D713F" w14:textId="77777777" w:rsidR="009477F0" w:rsidRPr="009477F0" w:rsidRDefault="009477F0" w:rsidP="009477F0"/>
    <w:p w14:paraId="056D5175" w14:textId="485995D6" w:rsidR="00306960" w:rsidRPr="009477F0" w:rsidRDefault="009477F0" w:rsidP="005604BE">
      <w:pPr>
        <w:pStyle w:val="ListParagraph"/>
        <w:numPr>
          <w:ilvl w:val="0"/>
          <w:numId w:val="3"/>
        </w:numPr>
        <w:rPr>
          <w:rFonts w:ascii="Times New Roman" w:hAnsi="Times New Roman" w:cs="Times New Roman"/>
        </w:rPr>
      </w:pPr>
      <w:r>
        <w:rPr>
          <w:rFonts w:ascii="Times New Roman" w:hAnsi="Times New Roman" w:cs="Times New Roman"/>
        </w:rPr>
        <w:t xml:space="preserve">King, A. S. (1990) ‘Evolution of Leadership Theory’, </w:t>
      </w:r>
      <w:r>
        <w:rPr>
          <w:rFonts w:ascii="Times New Roman" w:hAnsi="Times New Roman" w:cs="Times New Roman"/>
          <w:i/>
        </w:rPr>
        <w:t xml:space="preserve">Indian Council of Social Science Research Publications. </w:t>
      </w:r>
      <w:r>
        <w:rPr>
          <w:rFonts w:ascii="Times New Roman" w:hAnsi="Times New Roman" w:cs="Times New Roman"/>
        </w:rPr>
        <w:t xml:space="preserve">15 (2), 1990, p. 43-54. [Online] Available at: </w:t>
      </w:r>
      <w:hyperlink r:id="rId72" w:history="1">
        <w:r w:rsidRPr="00636DB7">
          <w:rPr>
            <w:rStyle w:val="Hyperlink"/>
            <w:rFonts w:ascii="Times New Roman" w:hAnsi="Times New Roman" w:cs="Times New Roman"/>
            <w:color w:val="000000" w:themeColor="text1"/>
            <w:u w:val="none"/>
          </w:rPr>
          <w:t>https://journals.sagepub.com/doi/pdf/10.1177/0256090919900205</w:t>
        </w:r>
      </w:hyperlink>
      <w:r w:rsidRPr="00636DB7">
        <w:rPr>
          <w:rFonts w:ascii="Times New Roman" w:hAnsi="Times New Roman" w:cs="Times New Roman"/>
          <w:color w:val="000000" w:themeColor="text1"/>
        </w:rPr>
        <w:t xml:space="preserve"> [Accessed: 05 March 2019].</w:t>
      </w:r>
    </w:p>
    <w:p w14:paraId="2FD6162C" w14:textId="54B9EB1E" w:rsidR="009477F0" w:rsidRDefault="00975EDE" w:rsidP="005604BE">
      <w:pPr>
        <w:pStyle w:val="ListParagraph"/>
        <w:numPr>
          <w:ilvl w:val="0"/>
          <w:numId w:val="3"/>
        </w:numPr>
        <w:rPr>
          <w:rFonts w:ascii="Times New Roman" w:hAnsi="Times New Roman" w:cs="Times New Roman"/>
        </w:rPr>
      </w:pPr>
      <w:r>
        <w:rPr>
          <w:rFonts w:ascii="Times New Roman" w:hAnsi="Times New Roman" w:cs="Times New Roman"/>
        </w:rPr>
        <w:t>Northouse, P. G. (2013)</w:t>
      </w:r>
      <w:r>
        <w:rPr>
          <w:rFonts w:ascii="Times New Roman" w:hAnsi="Times New Roman" w:cs="Times New Roman"/>
          <w:i/>
        </w:rPr>
        <w:t xml:space="preserve"> Leadership: Theory and Practise. </w:t>
      </w:r>
      <w:r>
        <w:rPr>
          <w:rFonts w:ascii="Times New Roman" w:hAnsi="Times New Roman" w:cs="Times New Roman"/>
        </w:rPr>
        <w:t>6</w:t>
      </w:r>
      <w:r w:rsidRPr="00975EDE">
        <w:rPr>
          <w:rFonts w:ascii="Times New Roman" w:hAnsi="Times New Roman" w:cs="Times New Roman"/>
          <w:vertAlign w:val="superscript"/>
        </w:rPr>
        <w:t>th</w:t>
      </w:r>
      <w:r>
        <w:rPr>
          <w:rFonts w:ascii="Times New Roman" w:hAnsi="Times New Roman" w:cs="Times New Roman"/>
        </w:rPr>
        <w:t xml:space="preserve"> edn. Michigan: Sage Publications, Inc.</w:t>
      </w:r>
    </w:p>
    <w:p w14:paraId="365AD75C" w14:textId="77777777" w:rsidR="00E25974" w:rsidRDefault="00E25974" w:rsidP="005604BE">
      <w:pPr>
        <w:pStyle w:val="ListParagraph"/>
        <w:numPr>
          <w:ilvl w:val="0"/>
          <w:numId w:val="3"/>
        </w:numPr>
        <w:rPr>
          <w:rFonts w:ascii="Times New Roman" w:hAnsi="Times New Roman" w:cs="Times New Roman"/>
        </w:rPr>
      </w:pPr>
      <w:r w:rsidRPr="00AC0CE4">
        <w:rPr>
          <w:rFonts w:ascii="Times New Roman" w:hAnsi="Times New Roman" w:cs="Times New Roman"/>
        </w:rPr>
        <w:t xml:space="preserve">Northouse, P. G. </w:t>
      </w:r>
      <w:r>
        <w:rPr>
          <w:rFonts w:ascii="Times New Roman" w:hAnsi="Times New Roman" w:cs="Times New Roman"/>
        </w:rPr>
        <w:t xml:space="preserve">(2016) </w:t>
      </w:r>
      <w:r>
        <w:rPr>
          <w:rFonts w:ascii="Times New Roman" w:hAnsi="Times New Roman" w:cs="Times New Roman"/>
          <w:i/>
        </w:rPr>
        <w:t xml:space="preserve">Leadership – Theory &amp; Practise. </w:t>
      </w:r>
      <w:r>
        <w:rPr>
          <w:rFonts w:ascii="Times New Roman" w:hAnsi="Times New Roman" w:cs="Times New Roman"/>
        </w:rPr>
        <w:t>7</w:t>
      </w:r>
      <w:r w:rsidRPr="00AC0CE4">
        <w:rPr>
          <w:rFonts w:ascii="Times New Roman" w:hAnsi="Times New Roman" w:cs="Times New Roman"/>
          <w:vertAlign w:val="superscript"/>
        </w:rPr>
        <w:t>th</w:t>
      </w:r>
      <w:r>
        <w:rPr>
          <w:rFonts w:ascii="Times New Roman" w:hAnsi="Times New Roman" w:cs="Times New Roman"/>
        </w:rPr>
        <w:t xml:space="preserve"> edn. Michigan: Sage Publications, Inc.</w:t>
      </w:r>
    </w:p>
    <w:p w14:paraId="75ECB8D7" w14:textId="54BEA270" w:rsidR="000032B9" w:rsidRDefault="000032B9" w:rsidP="005604BE">
      <w:pPr>
        <w:pStyle w:val="ListParagraph"/>
        <w:numPr>
          <w:ilvl w:val="0"/>
          <w:numId w:val="3"/>
        </w:numPr>
        <w:rPr>
          <w:rFonts w:ascii="Times New Roman" w:hAnsi="Times New Roman" w:cs="Times New Roman"/>
        </w:rPr>
      </w:pPr>
      <w:r w:rsidRPr="00AC0CE4">
        <w:rPr>
          <w:rFonts w:ascii="Times New Roman" w:hAnsi="Times New Roman" w:cs="Times New Roman"/>
        </w:rPr>
        <w:t xml:space="preserve">Northouse, P. G. </w:t>
      </w:r>
      <w:r>
        <w:rPr>
          <w:rFonts w:ascii="Times New Roman" w:hAnsi="Times New Roman" w:cs="Times New Roman"/>
        </w:rPr>
        <w:t xml:space="preserve">(2016) </w:t>
      </w:r>
      <w:r>
        <w:rPr>
          <w:rFonts w:ascii="Times New Roman" w:hAnsi="Times New Roman" w:cs="Times New Roman"/>
          <w:i/>
        </w:rPr>
        <w:t xml:space="preserve">Leadership – Theory &amp; Practise. </w:t>
      </w:r>
      <w:r>
        <w:rPr>
          <w:rFonts w:ascii="Times New Roman" w:hAnsi="Times New Roman" w:cs="Times New Roman"/>
        </w:rPr>
        <w:t>7</w:t>
      </w:r>
      <w:r w:rsidRPr="00AC0CE4">
        <w:rPr>
          <w:rFonts w:ascii="Times New Roman" w:hAnsi="Times New Roman" w:cs="Times New Roman"/>
          <w:vertAlign w:val="superscript"/>
        </w:rPr>
        <w:t>th</w:t>
      </w:r>
      <w:r>
        <w:rPr>
          <w:rFonts w:ascii="Times New Roman" w:hAnsi="Times New Roman" w:cs="Times New Roman"/>
        </w:rPr>
        <w:t xml:space="preserve"> edn. Michigan: Sage Publications, Inc.</w:t>
      </w:r>
    </w:p>
    <w:p w14:paraId="5F795393" w14:textId="6BCF4761" w:rsidR="005E43C4" w:rsidRPr="001640CD" w:rsidRDefault="005E43C4" w:rsidP="005604BE">
      <w:pPr>
        <w:pStyle w:val="ListParagraph"/>
        <w:numPr>
          <w:ilvl w:val="0"/>
          <w:numId w:val="3"/>
        </w:numPr>
        <w:rPr>
          <w:rFonts w:ascii="Times New Roman" w:hAnsi="Times New Roman" w:cs="Times New Roman"/>
        </w:rPr>
      </w:pPr>
      <w:r>
        <w:rPr>
          <w:rFonts w:ascii="Times New Roman" w:hAnsi="Times New Roman" w:cs="Times New Roman"/>
        </w:rPr>
        <w:t>Managem</w:t>
      </w:r>
      <w:r w:rsidRPr="005E43C4">
        <w:rPr>
          <w:rFonts w:ascii="Times New Roman" w:hAnsi="Times New Roman" w:cs="Times New Roman"/>
          <w:color w:val="000000" w:themeColor="text1"/>
        </w:rPr>
        <w:t xml:space="preserve">ent Study Guide ‘Blake and Mouton’s Managerial Gird’ 2018. </w:t>
      </w:r>
      <w:hyperlink r:id="rId73" w:history="1">
        <w:r w:rsidRPr="005E43C4">
          <w:rPr>
            <w:rStyle w:val="Hyperlink"/>
            <w:rFonts w:ascii="Times New Roman" w:hAnsi="Times New Roman" w:cs="Times New Roman"/>
            <w:color w:val="000000" w:themeColor="text1"/>
            <w:u w:val="none"/>
          </w:rPr>
          <w:t>https://www.managementstudyguide.com/blake-mouton-managerial-grid.htm</w:t>
        </w:r>
      </w:hyperlink>
      <w:r w:rsidRPr="005E43C4">
        <w:rPr>
          <w:rFonts w:ascii="Times New Roman" w:hAnsi="Times New Roman" w:cs="Times New Roman"/>
          <w:color w:val="000000" w:themeColor="text1"/>
        </w:rPr>
        <w:t xml:space="preserve"> [Accessed: 06 March 2019]</w:t>
      </w:r>
      <w:r>
        <w:rPr>
          <w:rFonts w:ascii="Times New Roman" w:hAnsi="Times New Roman" w:cs="Times New Roman"/>
          <w:color w:val="000000" w:themeColor="text1"/>
        </w:rPr>
        <w:t>.</w:t>
      </w:r>
    </w:p>
    <w:p w14:paraId="7E301173" w14:textId="0A8DD5EA" w:rsidR="001640CD" w:rsidRPr="001640CD" w:rsidRDefault="001640CD" w:rsidP="005604BE">
      <w:pPr>
        <w:pStyle w:val="ListParagraph"/>
        <w:numPr>
          <w:ilvl w:val="0"/>
          <w:numId w:val="3"/>
        </w:numPr>
        <w:rPr>
          <w:rFonts w:ascii="Times New Roman" w:hAnsi="Times New Roman" w:cs="Times New Roman"/>
        </w:rPr>
      </w:pPr>
      <w:r w:rsidRPr="00AC0CE4">
        <w:rPr>
          <w:rFonts w:ascii="Times New Roman" w:hAnsi="Times New Roman" w:cs="Times New Roman"/>
        </w:rPr>
        <w:t xml:space="preserve">Northouse, P. G. </w:t>
      </w:r>
      <w:r>
        <w:rPr>
          <w:rFonts w:ascii="Times New Roman" w:hAnsi="Times New Roman" w:cs="Times New Roman"/>
        </w:rPr>
        <w:t xml:space="preserve">(2016) </w:t>
      </w:r>
      <w:r>
        <w:rPr>
          <w:rFonts w:ascii="Times New Roman" w:hAnsi="Times New Roman" w:cs="Times New Roman"/>
          <w:i/>
        </w:rPr>
        <w:t xml:space="preserve">Leadership – Theory &amp; Practise. </w:t>
      </w:r>
      <w:r>
        <w:rPr>
          <w:rFonts w:ascii="Times New Roman" w:hAnsi="Times New Roman" w:cs="Times New Roman"/>
        </w:rPr>
        <w:t>7</w:t>
      </w:r>
      <w:r w:rsidRPr="00AC0CE4">
        <w:rPr>
          <w:rFonts w:ascii="Times New Roman" w:hAnsi="Times New Roman" w:cs="Times New Roman"/>
          <w:vertAlign w:val="superscript"/>
        </w:rPr>
        <w:t>th</w:t>
      </w:r>
      <w:r>
        <w:rPr>
          <w:rFonts w:ascii="Times New Roman" w:hAnsi="Times New Roman" w:cs="Times New Roman"/>
        </w:rPr>
        <w:t xml:space="preserve"> edn. Michigan: Sage Publications, Inc.</w:t>
      </w:r>
    </w:p>
    <w:p w14:paraId="10846838" w14:textId="77777777" w:rsidR="00E25974" w:rsidRPr="00E25974" w:rsidRDefault="00E25974" w:rsidP="00E25974">
      <w:pPr>
        <w:rPr>
          <w:rFonts w:ascii="Times New Roman" w:hAnsi="Times New Roman" w:cs="Times New Roman"/>
        </w:rPr>
      </w:pPr>
    </w:p>
    <w:sectPr w:rsidR="00E25974" w:rsidRPr="00E25974" w:rsidSect="00961C56">
      <w:footerReference w:type="default" r:id="rId74"/>
      <w:headerReference w:type="first" r:id="rId75"/>
      <w:footerReference w:type="first" r:id="rId76"/>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CA3A63" w14:textId="77777777" w:rsidR="00CC0B61" w:rsidRDefault="00CC0B61" w:rsidP="001A509E">
      <w:r>
        <w:separator/>
      </w:r>
    </w:p>
  </w:endnote>
  <w:endnote w:type="continuationSeparator" w:id="0">
    <w:p w14:paraId="171C6F14" w14:textId="77777777" w:rsidR="00CC0B61" w:rsidRDefault="00CC0B61" w:rsidP="001A50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entury">
    <w:panose1 w:val="020406040505050203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FB1A82" w14:textId="77777777" w:rsidR="00351BF3" w:rsidRDefault="00351BF3"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834BF32" w14:textId="77777777" w:rsidR="00351BF3" w:rsidRDefault="00351BF3"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A97D66D" w14:textId="77777777" w:rsidR="00351BF3" w:rsidRDefault="00351BF3" w:rsidP="00597E0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09F7B4" w14:textId="77777777" w:rsidR="00351BF3" w:rsidRDefault="00351BF3" w:rsidP="00961C56">
    <w:pPr>
      <w:pStyle w:val="Foot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1F7081A5" w14:textId="77777777" w:rsidR="00351BF3" w:rsidRDefault="00351BF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054A92" w14:textId="77777777" w:rsidR="00351BF3" w:rsidRDefault="00351BF3" w:rsidP="00961C56">
    <w:pPr>
      <w:pStyle w:val="Footer"/>
      <w:framePr w:wrap="none" w:vAnchor="text" w:hAnchor="margin" w:xAlign="center" w:y="1"/>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C4D3E0" w14:textId="77777777" w:rsidR="00351BF3" w:rsidRDefault="00351BF3" w:rsidP="00961C56">
    <w:pPr>
      <w:pStyle w:val="Footer"/>
      <w:framePr w:wrap="none" w:vAnchor="text" w:hAnchor="margin" w:xAlign="right" w:y="1"/>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69C20F" w14:textId="77777777" w:rsidR="00351BF3" w:rsidRDefault="00351BF3" w:rsidP="00961C56">
    <w:pPr>
      <w:pStyle w:val="Footer"/>
      <w:framePr w:wrap="none" w:vAnchor="text" w:hAnchor="margin" w:xAlign="center" w:y="1"/>
      <w:jc w:val="center"/>
      <w:rPr>
        <w:rStyle w:val="PageNumber"/>
      </w:rPr>
    </w:pPr>
    <w:r>
      <w:rPr>
        <w:rStyle w:val="PageNumber"/>
      </w:rPr>
      <w:fldChar w:fldCharType="begin"/>
    </w:r>
    <w:r>
      <w:rPr>
        <w:rStyle w:val="PageNumber"/>
      </w:rPr>
      <w:instrText xml:space="preserve">PAGE  </w:instrText>
    </w:r>
    <w:r>
      <w:rPr>
        <w:rStyle w:val="PageNumber"/>
      </w:rPr>
      <w:fldChar w:fldCharType="separate"/>
    </w:r>
    <w:r w:rsidR="007F6F54">
      <w:rPr>
        <w:rStyle w:val="PageNumber"/>
        <w:noProof/>
      </w:rPr>
      <w:t>10</w:t>
    </w:r>
    <w:r>
      <w:rPr>
        <w:rStyle w:val="PageNumber"/>
      </w:rPr>
      <w:fldChar w:fldCharType="end"/>
    </w:r>
  </w:p>
  <w:p w14:paraId="78469229" w14:textId="77777777" w:rsidR="00351BF3" w:rsidRDefault="00351BF3" w:rsidP="00961C56">
    <w:pPr>
      <w:pStyle w:val="Footer"/>
      <w:framePr w:wrap="none" w:vAnchor="text" w:hAnchor="margin" w:xAlign="center" w:y="1"/>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770D32" w14:textId="77777777" w:rsidR="00351BF3" w:rsidRDefault="00351BF3"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F6F54">
      <w:rPr>
        <w:rStyle w:val="PageNumber"/>
        <w:noProof/>
      </w:rPr>
      <w:t>1</w:t>
    </w:r>
    <w:r>
      <w:rPr>
        <w:rStyle w:val="PageNumber"/>
      </w:rPr>
      <w:fldChar w:fldCharType="end"/>
    </w:r>
  </w:p>
  <w:p w14:paraId="1041FF66" w14:textId="77777777" w:rsidR="00351BF3" w:rsidRDefault="00351BF3" w:rsidP="00961C56">
    <w:pPr>
      <w:pStyle w:val="Footer"/>
      <w:framePr w:wrap="none" w:vAnchor="text" w:hAnchor="margin" w:xAlign="right" w:y="1"/>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400847" w14:textId="77777777" w:rsidR="00CC0B61" w:rsidRDefault="00CC0B61" w:rsidP="001A509E">
      <w:r>
        <w:separator/>
      </w:r>
    </w:p>
  </w:footnote>
  <w:footnote w:type="continuationSeparator" w:id="0">
    <w:p w14:paraId="7D555368" w14:textId="77777777" w:rsidR="00CC0B61" w:rsidRDefault="00CC0B61" w:rsidP="001A509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A1C930" w14:textId="19BEDD14" w:rsidR="00351BF3" w:rsidRPr="00961C56" w:rsidRDefault="00351BF3">
    <w:pPr>
      <w:pStyle w:val="Header"/>
      <w:rPr>
        <w:rFonts w:ascii="Century" w:hAnsi="Century"/>
        <w:sz w:val="22"/>
      </w:rPr>
    </w:pPr>
    <w:r>
      <w:rPr>
        <w:rFonts w:ascii="Century" w:hAnsi="Century"/>
        <w:sz w:val="22"/>
      </w:rPr>
      <w:t>Leadership and Management, Theory and Practise Report                               SBUS6114.</w:t>
    </w:r>
  </w:p>
  <w:p w14:paraId="3FAFEAAA" w14:textId="77777777" w:rsidR="00351BF3" w:rsidRDefault="00351BF3">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119FB1" w14:textId="623703A8" w:rsidR="00351BF3" w:rsidRPr="00961C56" w:rsidRDefault="00351BF3" w:rsidP="00961C56">
    <w:pPr>
      <w:pStyle w:val="Header"/>
      <w:rPr>
        <w:rFonts w:ascii="Century" w:hAnsi="Century"/>
        <w:sz w:val="22"/>
      </w:rPr>
    </w:pPr>
    <w:r>
      <w:rPr>
        <w:rFonts w:ascii="Century" w:hAnsi="Century"/>
        <w:sz w:val="22"/>
      </w:rPr>
      <w:t>Leadership and Management, Theory and Practise Report                               SBUS6114.</w:t>
    </w:r>
  </w:p>
  <w:p w14:paraId="7F2818DF" w14:textId="77777777" w:rsidR="00351BF3" w:rsidRDefault="00351BF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4F22FB"/>
    <w:multiLevelType w:val="multilevel"/>
    <w:tmpl w:val="5F58199A"/>
    <w:lvl w:ilvl="0">
      <w:start w:val="1"/>
      <w:numFmt w:val="upperLetter"/>
      <w:lvlText w:val="%1."/>
      <w:lvlJc w:val="left"/>
      <w:pPr>
        <w:ind w:left="360" w:hanging="360"/>
      </w:pPr>
      <w:rPr>
        <w:rFonts w:hint="default"/>
        <w:color w:val="000000" w:themeColor="text1"/>
      </w:rPr>
    </w:lvl>
    <w:lvl w:ilvl="1">
      <w:start w:val="1"/>
      <w:numFmt w:val="decimal"/>
      <w:lvlText w:val="%1.%2"/>
      <w:lvlJc w:val="left"/>
      <w:pPr>
        <w:ind w:left="1200" w:hanging="480"/>
      </w:pPr>
      <w:rPr>
        <w:rFonts w:hint="default"/>
        <w:color w:val="2E74B5" w:themeColor="accent1" w:themeShade="BF"/>
      </w:rPr>
    </w:lvl>
    <w:lvl w:ilvl="2">
      <w:start w:val="1"/>
      <w:numFmt w:val="decimal"/>
      <w:lvlText w:val="%1.%2.%3"/>
      <w:lvlJc w:val="left"/>
      <w:pPr>
        <w:ind w:left="2160" w:hanging="720"/>
      </w:pPr>
      <w:rPr>
        <w:rFonts w:hint="default"/>
        <w:color w:val="2E74B5" w:themeColor="accent1" w:themeShade="BF"/>
      </w:rPr>
    </w:lvl>
    <w:lvl w:ilvl="3">
      <w:start w:val="1"/>
      <w:numFmt w:val="decimal"/>
      <w:lvlText w:val="%1.%2.%3.%4"/>
      <w:lvlJc w:val="left"/>
      <w:pPr>
        <w:ind w:left="2880" w:hanging="720"/>
      </w:pPr>
      <w:rPr>
        <w:rFonts w:hint="default"/>
        <w:color w:val="2E74B5" w:themeColor="accent1" w:themeShade="BF"/>
      </w:rPr>
    </w:lvl>
    <w:lvl w:ilvl="4">
      <w:start w:val="1"/>
      <w:numFmt w:val="decimal"/>
      <w:lvlText w:val="%1.%2.%3.%4.%5"/>
      <w:lvlJc w:val="left"/>
      <w:pPr>
        <w:ind w:left="3960" w:hanging="1080"/>
      </w:pPr>
      <w:rPr>
        <w:rFonts w:hint="default"/>
        <w:color w:val="2E74B5" w:themeColor="accent1" w:themeShade="BF"/>
      </w:rPr>
    </w:lvl>
    <w:lvl w:ilvl="5">
      <w:start w:val="1"/>
      <w:numFmt w:val="decimal"/>
      <w:lvlText w:val="%1.%2.%3.%4.%5.%6"/>
      <w:lvlJc w:val="left"/>
      <w:pPr>
        <w:ind w:left="4680" w:hanging="1080"/>
      </w:pPr>
      <w:rPr>
        <w:rFonts w:hint="default"/>
        <w:color w:val="2E74B5" w:themeColor="accent1" w:themeShade="BF"/>
      </w:rPr>
    </w:lvl>
    <w:lvl w:ilvl="6">
      <w:start w:val="1"/>
      <w:numFmt w:val="decimal"/>
      <w:lvlText w:val="%1.%2.%3.%4.%5.%6.%7"/>
      <w:lvlJc w:val="left"/>
      <w:pPr>
        <w:ind w:left="5760" w:hanging="1440"/>
      </w:pPr>
      <w:rPr>
        <w:rFonts w:hint="default"/>
        <w:color w:val="2E74B5" w:themeColor="accent1" w:themeShade="BF"/>
      </w:rPr>
    </w:lvl>
    <w:lvl w:ilvl="7">
      <w:start w:val="1"/>
      <w:numFmt w:val="decimal"/>
      <w:lvlText w:val="%1.%2.%3.%4.%5.%6.%7.%8"/>
      <w:lvlJc w:val="left"/>
      <w:pPr>
        <w:ind w:left="6480" w:hanging="1440"/>
      </w:pPr>
      <w:rPr>
        <w:rFonts w:hint="default"/>
        <w:color w:val="2E74B5" w:themeColor="accent1" w:themeShade="BF"/>
      </w:rPr>
    </w:lvl>
    <w:lvl w:ilvl="8">
      <w:start w:val="1"/>
      <w:numFmt w:val="decimal"/>
      <w:lvlText w:val="%1.%2.%3.%4.%5.%6.%7.%8.%9"/>
      <w:lvlJc w:val="left"/>
      <w:pPr>
        <w:ind w:left="7560" w:hanging="1800"/>
      </w:pPr>
      <w:rPr>
        <w:rFonts w:hint="default"/>
        <w:color w:val="2E74B5" w:themeColor="accent1" w:themeShade="BF"/>
      </w:rPr>
    </w:lvl>
  </w:abstractNum>
  <w:abstractNum w:abstractNumId="1">
    <w:nsid w:val="12AA4446"/>
    <w:multiLevelType w:val="multilevel"/>
    <w:tmpl w:val="EAC2976A"/>
    <w:lvl w:ilvl="0">
      <w:start w:val="2"/>
      <w:numFmt w:val="decimal"/>
      <w:lvlText w:val="%1.0."/>
      <w:lvlJc w:val="left"/>
      <w:pPr>
        <w:ind w:left="720" w:hanging="720"/>
      </w:pPr>
      <w:rPr>
        <w:rFonts w:hint="default"/>
        <w:color w:val="2E74B5" w:themeColor="accent1" w:themeShade="BF"/>
      </w:rPr>
    </w:lvl>
    <w:lvl w:ilvl="1">
      <w:start w:val="1"/>
      <w:numFmt w:val="decimal"/>
      <w:lvlText w:val="%1.%2."/>
      <w:lvlJc w:val="left"/>
      <w:pPr>
        <w:ind w:left="1440" w:hanging="720"/>
      </w:pPr>
      <w:rPr>
        <w:rFonts w:hint="default"/>
        <w:color w:val="2E74B5" w:themeColor="accent1" w:themeShade="BF"/>
      </w:rPr>
    </w:lvl>
    <w:lvl w:ilvl="2">
      <w:start w:val="1"/>
      <w:numFmt w:val="decimal"/>
      <w:lvlText w:val="%1.%2.%3."/>
      <w:lvlJc w:val="left"/>
      <w:pPr>
        <w:ind w:left="2160" w:hanging="720"/>
      </w:pPr>
      <w:rPr>
        <w:rFonts w:hint="default"/>
        <w:color w:val="2E74B5" w:themeColor="accent1" w:themeShade="BF"/>
      </w:rPr>
    </w:lvl>
    <w:lvl w:ilvl="3">
      <w:start w:val="1"/>
      <w:numFmt w:val="decimal"/>
      <w:lvlText w:val="%1.%2.%3.%4."/>
      <w:lvlJc w:val="left"/>
      <w:pPr>
        <w:ind w:left="3240" w:hanging="1080"/>
      </w:pPr>
      <w:rPr>
        <w:rFonts w:hint="default"/>
        <w:color w:val="2E74B5" w:themeColor="accent1" w:themeShade="BF"/>
      </w:rPr>
    </w:lvl>
    <w:lvl w:ilvl="4">
      <w:start w:val="1"/>
      <w:numFmt w:val="decimal"/>
      <w:lvlText w:val="%1.%2.%3.%4.%5."/>
      <w:lvlJc w:val="left"/>
      <w:pPr>
        <w:ind w:left="4320" w:hanging="1440"/>
      </w:pPr>
      <w:rPr>
        <w:rFonts w:hint="default"/>
        <w:color w:val="2E74B5" w:themeColor="accent1" w:themeShade="BF"/>
      </w:rPr>
    </w:lvl>
    <w:lvl w:ilvl="5">
      <w:start w:val="1"/>
      <w:numFmt w:val="decimal"/>
      <w:lvlText w:val="%1.%2.%3.%4.%5.%6."/>
      <w:lvlJc w:val="left"/>
      <w:pPr>
        <w:ind w:left="5040" w:hanging="1440"/>
      </w:pPr>
      <w:rPr>
        <w:rFonts w:hint="default"/>
        <w:color w:val="2E74B5" w:themeColor="accent1" w:themeShade="BF"/>
      </w:rPr>
    </w:lvl>
    <w:lvl w:ilvl="6">
      <w:start w:val="1"/>
      <w:numFmt w:val="decimal"/>
      <w:lvlText w:val="%1.%2.%3.%4.%5.%6.%7."/>
      <w:lvlJc w:val="left"/>
      <w:pPr>
        <w:ind w:left="6120" w:hanging="1800"/>
      </w:pPr>
      <w:rPr>
        <w:rFonts w:hint="default"/>
        <w:color w:val="2E74B5" w:themeColor="accent1" w:themeShade="BF"/>
      </w:rPr>
    </w:lvl>
    <w:lvl w:ilvl="7">
      <w:start w:val="1"/>
      <w:numFmt w:val="decimal"/>
      <w:lvlText w:val="%1.%2.%3.%4.%5.%6.%7.%8."/>
      <w:lvlJc w:val="left"/>
      <w:pPr>
        <w:ind w:left="7200" w:hanging="2160"/>
      </w:pPr>
      <w:rPr>
        <w:rFonts w:hint="default"/>
        <w:color w:val="2E74B5" w:themeColor="accent1" w:themeShade="BF"/>
      </w:rPr>
    </w:lvl>
    <w:lvl w:ilvl="8">
      <w:start w:val="1"/>
      <w:numFmt w:val="decimal"/>
      <w:lvlText w:val="%1.%2.%3.%4.%5.%6.%7.%8.%9."/>
      <w:lvlJc w:val="left"/>
      <w:pPr>
        <w:ind w:left="7920" w:hanging="2160"/>
      </w:pPr>
      <w:rPr>
        <w:rFonts w:hint="default"/>
        <w:color w:val="2E74B5" w:themeColor="accent1" w:themeShade="BF"/>
      </w:rPr>
    </w:lvl>
  </w:abstractNum>
  <w:abstractNum w:abstractNumId="2">
    <w:nsid w:val="32233712"/>
    <w:multiLevelType w:val="hybridMultilevel"/>
    <w:tmpl w:val="FCEEF9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3DD60C3B"/>
    <w:multiLevelType w:val="hybridMultilevel"/>
    <w:tmpl w:val="C65A0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9964110"/>
    <w:multiLevelType w:val="hybridMultilevel"/>
    <w:tmpl w:val="8D185D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5F2E3025"/>
    <w:multiLevelType w:val="multilevel"/>
    <w:tmpl w:val="379E1DDC"/>
    <w:lvl w:ilvl="0">
      <w:start w:val="1"/>
      <w:numFmt w:val="decimal"/>
      <w:lvlText w:val="%1."/>
      <w:lvlJc w:val="left"/>
      <w:pPr>
        <w:ind w:left="360" w:hanging="360"/>
      </w:pPr>
      <w:rPr>
        <w:rFonts w:hint="default"/>
        <w:color w:val="000000" w:themeColor="text1"/>
      </w:rPr>
    </w:lvl>
    <w:lvl w:ilvl="1">
      <w:start w:val="1"/>
      <w:numFmt w:val="decimal"/>
      <w:lvlText w:val="%1.%2"/>
      <w:lvlJc w:val="left"/>
      <w:pPr>
        <w:ind w:left="1200" w:hanging="480"/>
      </w:pPr>
      <w:rPr>
        <w:rFonts w:hint="default"/>
        <w:color w:val="2E74B5" w:themeColor="accent1" w:themeShade="BF"/>
      </w:rPr>
    </w:lvl>
    <w:lvl w:ilvl="2">
      <w:start w:val="1"/>
      <w:numFmt w:val="decimal"/>
      <w:lvlText w:val="%1.%2.%3"/>
      <w:lvlJc w:val="left"/>
      <w:pPr>
        <w:ind w:left="2160" w:hanging="720"/>
      </w:pPr>
      <w:rPr>
        <w:rFonts w:hint="default"/>
        <w:color w:val="2E74B5" w:themeColor="accent1" w:themeShade="BF"/>
      </w:rPr>
    </w:lvl>
    <w:lvl w:ilvl="3">
      <w:start w:val="1"/>
      <w:numFmt w:val="decimal"/>
      <w:lvlText w:val="%1.%2.%3.%4"/>
      <w:lvlJc w:val="left"/>
      <w:pPr>
        <w:ind w:left="2880" w:hanging="720"/>
      </w:pPr>
      <w:rPr>
        <w:rFonts w:hint="default"/>
        <w:color w:val="2E74B5" w:themeColor="accent1" w:themeShade="BF"/>
      </w:rPr>
    </w:lvl>
    <w:lvl w:ilvl="4">
      <w:start w:val="1"/>
      <w:numFmt w:val="decimal"/>
      <w:lvlText w:val="%1.%2.%3.%4.%5"/>
      <w:lvlJc w:val="left"/>
      <w:pPr>
        <w:ind w:left="3960" w:hanging="1080"/>
      </w:pPr>
      <w:rPr>
        <w:rFonts w:hint="default"/>
        <w:color w:val="2E74B5" w:themeColor="accent1" w:themeShade="BF"/>
      </w:rPr>
    </w:lvl>
    <w:lvl w:ilvl="5">
      <w:start w:val="1"/>
      <w:numFmt w:val="decimal"/>
      <w:lvlText w:val="%1.%2.%3.%4.%5.%6"/>
      <w:lvlJc w:val="left"/>
      <w:pPr>
        <w:ind w:left="4680" w:hanging="1080"/>
      </w:pPr>
      <w:rPr>
        <w:rFonts w:hint="default"/>
        <w:color w:val="2E74B5" w:themeColor="accent1" w:themeShade="BF"/>
      </w:rPr>
    </w:lvl>
    <w:lvl w:ilvl="6">
      <w:start w:val="1"/>
      <w:numFmt w:val="decimal"/>
      <w:lvlText w:val="%1.%2.%3.%4.%5.%6.%7"/>
      <w:lvlJc w:val="left"/>
      <w:pPr>
        <w:ind w:left="5760" w:hanging="1440"/>
      </w:pPr>
      <w:rPr>
        <w:rFonts w:hint="default"/>
        <w:color w:val="2E74B5" w:themeColor="accent1" w:themeShade="BF"/>
      </w:rPr>
    </w:lvl>
    <w:lvl w:ilvl="7">
      <w:start w:val="1"/>
      <w:numFmt w:val="decimal"/>
      <w:lvlText w:val="%1.%2.%3.%4.%5.%6.%7.%8"/>
      <w:lvlJc w:val="left"/>
      <w:pPr>
        <w:ind w:left="6480" w:hanging="1440"/>
      </w:pPr>
      <w:rPr>
        <w:rFonts w:hint="default"/>
        <w:color w:val="2E74B5" w:themeColor="accent1" w:themeShade="BF"/>
      </w:rPr>
    </w:lvl>
    <w:lvl w:ilvl="8">
      <w:start w:val="1"/>
      <w:numFmt w:val="decimal"/>
      <w:lvlText w:val="%1.%2.%3.%4.%5.%6.%7.%8.%9"/>
      <w:lvlJc w:val="left"/>
      <w:pPr>
        <w:ind w:left="7560" w:hanging="1800"/>
      </w:pPr>
      <w:rPr>
        <w:rFonts w:hint="default"/>
        <w:color w:val="2E74B5" w:themeColor="accent1" w:themeShade="BF"/>
      </w:rPr>
    </w:lvl>
  </w:abstractNum>
  <w:abstractNum w:abstractNumId="6">
    <w:nsid w:val="62773AD7"/>
    <w:multiLevelType w:val="hybridMultilevel"/>
    <w:tmpl w:val="C85AB612"/>
    <w:lvl w:ilvl="0" w:tplc="71962B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D477C8F"/>
    <w:multiLevelType w:val="multilevel"/>
    <w:tmpl w:val="85488EF8"/>
    <w:lvl w:ilvl="0">
      <w:start w:val="1"/>
      <w:numFmt w:val="decimal"/>
      <w:lvlText w:val="%1.0."/>
      <w:lvlJc w:val="left"/>
      <w:pPr>
        <w:ind w:left="720" w:hanging="720"/>
      </w:pPr>
      <w:rPr>
        <w:rFonts w:hint="default"/>
        <w:color w:val="2E74B5" w:themeColor="accent1" w:themeShade="BF"/>
      </w:rPr>
    </w:lvl>
    <w:lvl w:ilvl="1">
      <w:start w:val="1"/>
      <w:numFmt w:val="decimal"/>
      <w:lvlText w:val="%1.%2."/>
      <w:lvlJc w:val="left"/>
      <w:pPr>
        <w:ind w:left="1440" w:hanging="720"/>
      </w:pPr>
      <w:rPr>
        <w:rFonts w:hint="default"/>
        <w:color w:val="2E74B5" w:themeColor="accent1" w:themeShade="BF"/>
      </w:rPr>
    </w:lvl>
    <w:lvl w:ilvl="2">
      <w:start w:val="1"/>
      <w:numFmt w:val="decimal"/>
      <w:lvlText w:val="%1.%2.%3."/>
      <w:lvlJc w:val="left"/>
      <w:pPr>
        <w:ind w:left="2160" w:hanging="720"/>
      </w:pPr>
      <w:rPr>
        <w:rFonts w:hint="default"/>
        <w:color w:val="2E74B5" w:themeColor="accent1" w:themeShade="BF"/>
      </w:rPr>
    </w:lvl>
    <w:lvl w:ilvl="3">
      <w:start w:val="1"/>
      <w:numFmt w:val="decimal"/>
      <w:lvlText w:val="%1.%2.%3.%4."/>
      <w:lvlJc w:val="left"/>
      <w:pPr>
        <w:ind w:left="3240" w:hanging="1080"/>
      </w:pPr>
      <w:rPr>
        <w:rFonts w:hint="default"/>
        <w:color w:val="2E74B5" w:themeColor="accent1" w:themeShade="BF"/>
      </w:rPr>
    </w:lvl>
    <w:lvl w:ilvl="4">
      <w:start w:val="1"/>
      <w:numFmt w:val="decimal"/>
      <w:lvlText w:val="%1.%2.%3.%4.%5."/>
      <w:lvlJc w:val="left"/>
      <w:pPr>
        <w:ind w:left="4320" w:hanging="1440"/>
      </w:pPr>
      <w:rPr>
        <w:rFonts w:hint="default"/>
        <w:color w:val="2E74B5" w:themeColor="accent1" w:themeShade="BF"/>
      </w:rPr>
    </w:lvl>
    <w:lvl w:ilvl="5">
      <w:start w:val="1"/>
      <w:numFmt w:val="decimal"/>
      <w:lvlText w:val="%1.%2.%3.%4.%5.%6."/>
      <w:lvlJc w:val="left"/>
      <w:pPr>
        <w:ind w:left="5040" w:hanging="1440"/>
      </w:pPr>
      <w:rPr>
        <w:rFonts w:hint="default"/>
        <w:color w:val="2E74B5" w:themeColor="accent1" w:themeShade="BF"/>
      </w:rPr>
    </w:lvl>
    <w:lvl w:ilvl="6">
      <w:start w:val="1"/>
      <w:numFmt w:val="decimal"/>
      <w:lvlText w:val="%1.%2.%3.%4.%5.%6.%7."/>
      <w:lvlJc w:val="left"/>
      <w:pPr>
        <w:ind w:left="6120" w:hanging="1800"/>
      </w:pPr>
      <w:rPr>
        <w:rFonts w:hint="default"/>
        <w:color w:val="2E74B5" w:themeColor="accent1" w:themeShade="BF"/>
      </w:rPr>
    </w:lvl>
    <w:lvl w:ilvl="7">
      <w:start w:val="1"/>
      <w:numFmt w:val="decimal"/>
      <w:lvlText w:val="%1.%2.%3.%4.%5.%6.%7.%8."/>
      <w:lvlJc w:val="left"/>
      <w:pPr>
        <w:ind w:left="7200" w:hanging="2160"/>
      </w:pPr>
      <w:rPr>
        <w:rFonts w:hint="default"/>
        <w:color w:val="2E74B5" w:themeColor="accent1" w:themeShade="BF"/>
      </w:rPr>
    </w:lvl>
    <w:lvl w:ilvl="8">
      <w:start w:val="1"/>
      <w:numFmt w:val="decimal"/>
      <w:lvlText w:val="%1.%2.%3.%4.%5.%6.%7.%8.%9."/>
      <w:lvlJc w:val="left"/>
      <w:pPr>
        <w:ind w:left="7920" w:hanging="2160"/>
      </w:pPr>
      <w:rPr>
        <w:rFonts w:hint="default"/>
        <w:color w:val="2E74B5" w:themeColor="accent1" w:themeShade="BF"/>
      </w:rPr>
    </w:lvl>
  </w:abstractNum>
  <w:num w:numId="1">
    <w:abstractNumId w:val="5"/>
  </w:num>
  <w:num w:numId="2">
    <w:abstractNumId w:val="3"/>
  </w:num>
  <w:num w:numId="3">
    <w:abstractNumId w:val="0"/>
  </w:num>
  <w:num w:numId="4">
    <w:abstractNumId w:val="1"/>
  </w:num>
  <w:num w:numId="5">
    <w:abstractNumId w:val="7"/>
  </w:num>
  <w:num w:numId="6">
    <w:abstractNumId w:val="4"/>
  </w:num>
  <w:num w:numId="7">
    <w:abstractNumId w:val="2"/>
  </w:num>
  <w:num w:numId="8">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3"/>
  <w:displayBackgroundShape/>
  <w:proofState w:spelling="clean" w:grammar="clean"/>
  <w:attachedTemplate r:id="rId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7FF0"/>
    <w:rsid w:val="000029F0"/>
    <w:rsid w:val="00002B40"/>
    <w:rsid w:val="000032B9"/>
    <w:rsid w:val="00007087"/>
    <w:rsid w:val="00011E74"/>
    <w:rsid w:val="00012781"/>
    <w:rsid w:val="00015C98"/>
    <w:rsid w:val="00017B52"/>
    <w:rsid w:val="00017C31"/>
    <w:rsid w:val="000215B0"/>
    <w:rsid w:val="0002292A"/>
    <w:rsid w:val="00027F3F"/>
    <w:rsid w:val="00032B9D"/>
    <w:rsid w:val="0003447C"/>
    <w:rsid w:val="0003525D"/>
    <w:rsid w:val="0003646F"/>
    <w:rsid w:val="000368CC"/>
    <w:rsid w:val="000368CD"/>
    <w:rsid w:val="00040675"/>
    <w:rsid w:val="00040B07"/>
    <w:rsid w:val="00050354"/>
    <w:rsid w:val="0005645C"/>
    <w:rsid w:val="00066B81"/>
    <w:rsid w:val="0007090A"/>
    <w:rsid w:val="00070C46"/>
    <w:rsid w:val="00071011"/>
    <w:rsid w:val="0007206A"/>
    <w:rsid w:val="00080BC4"/>
    <w:rsid w:val="000813B0"/>
    <w:rsid w:val="0008243F"/>
    <w:rsid w:val="000835D8"/>
    <w:rsid w:val="00083BA6"/>
    <w:rsid w:val="00083F1B"/>
    <w:rsid w:val="000846CB"/>
    <w:rsid w:val="00085713"/>
    <w:rsid w:val="0008576F"/>
    <w:rsid w:val="000958B9"/>
    <w:rsid w:val="000A0874"/>
    <w:rsid w:val="000A1088"/>
    <w:rsid w:val="000A1378"/>
    <w:rsid w:val="000A1ACA"/>
    <w:rsid w:val="000A2DF9"/>
    <w:rsid w:val="000A7362"/>
    <w:rsid w:val="000B0FD3"/>
    <w:rsid w:val="000B1049"/>
    <w:rsid w:val="000B55E7"/>
    <w:rsid w:val="000B58DF"/>
    <w:rsid w:val="000B7E5D"/>
    <w:rsid w:val="000C07FB"/>
    <w:rsid w:val="000C190C"/>
    <w:rsid w:val="000C39E0"/>
    <w:rsid w:val="000C6A57"/>
    <w:rsid w:val="000C6FAD"/>
    <w:rsid w:val="000D0551"/>
    <w:rsid w:val="000D318F"/>
    <w:rsid w:val="000E030A"/>
    <w:rsid w:val="000E0A34"/>
    <w:rsid w:val="000E0B09"/>
    <w:rsid w:val="000E2892"/>
    <w:rsid w:val="000E3B82"/>
    <w:rsid w:val="000E41B1"/>
    <w:rsid w:val="000E4BB0"/>
    <w:rsid w:val="000E6718"/>
    <w:rsid w:val="000F128E"/>
    <w:rsid w:val="000F22E4"/>
    <w:rsid w:val="000F273D"/>
    <w:rsid w:val="000F2E1D"/>
    <w:rsid w:val="000F3A28"/>
    <w:rsid w:val="000F6CA7"/>
    <w:rsid w:val="001004B3"/>
    <w:rsid w:val="00100BE7"/>
    <w:rsid w:val="00100C93"/>
    <w:rsid w:val="00101188"/>
    <w:rsid w:val="0010329B"/>
    <w:rsid w:val="00103A51"/>
    <w:rsid w:val="00104D27"/>
    <w:rsid w:val="00104F8A"/>
    <w:rsid w:val="00106214"/>
    <w:rsid w:val="00106AC8"/>
    <w:rsid w:val="0010744B"/>
    <w:rsid w:val="00107674"/>
    <w:rsid w:val="00107B91"/>
    <w:rsid w:val="001101AC"/>
    <w:rsid w:val="00110246"/>
    <w:rsid w:val="001102E5"/>
    <w:rsid w:val="0011084D"/>
    <w:rsid w:val="00122A79"/>
    <w:rsid w:val="00122F57"/>
    <w:rsid w:val="001230F4"/>
    <w:rsid w:val="001248BA"/>
    <w:rsid w:val="001276E4"/>
    <w:rsid w:val="00132AA3"/>
    <w:rsid w:val="00133B1A"/>
    <w:rsid w:val="00133CE5"/>
    <w:rsid w:val="00133F6C"/>
    <w:rsid w:val="00134044"/>
    <w:rsid w:val="00136824"/>
    <w:rsid w:val="00136E55"/>
    <w:rsid w:val="0013757B"/>
    <w:rsid w:val="00140D6E"/>
    <w:rsid w:val="001421E4"/>
    <w:rsid w:val="0014262E"/>
    <w:rsid w:val="0014298D"/>
    <w:rsid w:val="00142FA2"/>
    <w:rsid w:val="00153577"/>
    <w:rsid w:val="00153E2F"/>
    <w:rsid w:val="00154DC9"/>
    <w:rsid w:val="0016307A"/>
    <w:rsid w:val="001640CD"/>
    <w:rsid w:val="001643D6"/>
    <w:rsid w:val="00166817"/>
    <w:rsid w:val="001676CA"/>
    <w:rsid w:val="00176DA8"/>
    <w:rsid w:val="001772C8"/>
    <w:rsid w:val="0018219D"/>
    <w:rsid w:val="00182579"/>
    <w:rsid w:val="001828F8"/>
    <w:rsid w:val="00184543"/>
    <w:rsid w:val="001860E4"/>
    <w:rsid w:val="0018737C"/>
    <w:rsid w:val="001879D9"/>
    <w:rsid w:val="001913DF"/>
    <w:rsid w:val="00192969"/>
    <w:rsid w:val="00193ADA"/>
    <w:rsid w:val="0019512E"/>
    <w:rsid w:val="0019524A"/>
    <w:rsid w:val="00196784"/>
    <w:rsid w:val="00196B0D"/>
    <w:rsid w:val="001A3E78"/>
    <w:rsid w:val="001A3F83"/>
    <w:rsid w:val="001A40FC"/>
    <w:rsid w:val="001A509E"/>
    <w:rsid w:val="001A5712"/>
    <w:rsid w:val="001A619E"/>
    <w:rsid w:val="001A7F1A"/>
    <w:rsid w:val="001B08A3"/>
    <w:rsid w:val="001B0FAC"/>
    <w:rsid w:val="001B237C"/>
    <w:rsid w:val="001B2A0D"/>
    <w:rsid w:val="001B49A6"/>
    <w:rsid w:val="001B5463"/>
    <w:rsid w:val="001B65BF"/>
    <w:rsid w:val="001B7559"/>
    <w:rsid w:val="001B7FE1"/>
    <w:rsid w:val="001C2AA2"/>
    <w:rsid w:val="001C37E5"/>
    <w:rsid w:val="001C526F"/>
    <w:rsid w:val="001C5A40"/>
    <w:rsid w:val="001C7B6A"/>
    <w:rsid w:val="001D1A80"/>
    <w:rsid w:val="001D2285"/>
    <w:rsid w:val="001D33B9"/>
    <w:rsid w:val="001D45C4"/>
    <w:rsid w:val="001D5116"/>
    <w:rsid w:val="001D6582"/>
    <w:rsid w:val="001E1A71"/>
    <w:rsid w:val="001E3181"/>
    <w:rsid w:val="001E7B01"/>
    <w:rsid w:val="001F5B3A"/>
    <w:rsid w:val="001F7722"/>
    <w:rsid w:val="00202105"/>
    <w:rsid w:val="0020222F"/>
    <w:rsid w:val="00202B36"/>
    <w:rsid w:val="00203DFC"/>
    <w:rsid w:val="00203F75"/>
    <w:rsid w:val="002048FE"/>
    <w:rsid w:val="00206BE0"/>
    <w:rsid w:val="00214FB3"/>
    <w:rsid w:val="002161A1"/>
    <w:rsid w:val="00221952"/>
    <w:rsid w:val="00227F3B"/>
    <w:rsid w:val="002314E4"/>
    <w:rsid w:val="00235063"/>
    <w:rsid w:val="00235CBB"/>
    <w:rsid w:val="00237187"/>
    <w:rsid w:val="00241133"/>
    <w:rsid w:val="002444E7"/>
    <w:rsid w:val="0025187C"/>
    <w:rsid w:val="0025287C"/>
    <w:rsid w:val="002533A0"/>
    <w:rsid w:val="00253A1C"/>
    <w:rsid w:val="00256850"/>
    <w:rsid w:val="002570D1"/>
    <w:rsid w:val="002578CE"/>
    <w:rsid w:val="00260948"/>
    <w:rsid w:val="00260D0A"/>
    <w:rsid w:val="00261665"/>
    <w:rsid w:val="00261FB5"/>
    <w:rsid w:val="0026366E"/>
    <w:rsid w:val="00265E89"/>
    <w:rsid w:val="00271742"/>
    <w:rsid w:val="00271F48"/>
    <w:rsid w:val="002723B2"/>
    <w:rsid w:val="00273987"/>
    <w:rsid w:val="00274F19"/>
    <w:rsid w:val="00275D3E"/>
    <w:rsid w:val="002761BB"/>
    <w:rsid w:val="00276B60"/>
    <w:rsid w:val="00280A6B"/>
    <w:rsid w:val="00281A21"/>
    <w:rsid w:val="00286665"/>
    <w:rsid w:val="00290A59"/>
    <w:rsid w:val="00291B3D"/>
    <w:rsid w:val="00291D68"/>
    <w:rsid w:val="00295D2C"/>
    <w:rsid w:val="00297DB6"/>
    <w:rsid w:val="002A02D7"/>
    <w:rsid w:val="002A44F5"/>
    <w:rsid w:val="002A4ECA"/>
    <w:rsid w:val="002A6400"/>
    <w:rsid w:val="002B260C"/>
    <w:rsid w:val="002B301B"/>
    <w:rsid w:val="002B341A"/>
    <w:rsid w:val="002B3C0F"/>
    <w:rsid w:val="002B6256"/>
    <w:rsid w:val="002C1D11"/>
    <w:rsid w:val="002C4387"/>
    <w:rsid w:val="002C75E5"/>
    <w:rsid w:val="002D0C65"/>
    <w:rsid w:val="002D34FE"/>
    <w:rsid w:val="002E1BE6"/>
    <w:rsid w:val="002E2731"/>
    <w:rsid w:val="002E2843"/>
    <w:rsid w:val="002F2C19"/>
    <w:rsid w:val="002F2F6C"/>
    <w:rsid w:val="002F341C"/>
    <w:rsid w:val="00300B6A"/>
    <w:rsid w:val="00301A92"/>
    <w:rsid w:val="00306960"/>
    <w:rsid w:val="00310BB3"/>
    <w:rsid w:val="003112BB"/>
    <w:rsid w:val="00314185"/>
    <w:rsid w:val="003152F5"/>
    <w:rsid w:val="003156E6"/>
    <w:rsid w:val="003175B8"/>
    <w:rsid w:val="003176B2"/>
    <w:rsid w:val="00330783"/>
    <w:rsid w:val="00332B60"/>
    <w:rsid w:val="00334689"/>
    <w:rsid w:val="00334917"/>
    <w:rsid w:val="00336236"/>
    <w:rsid w:val="00336811"/>
    <w:rsid w:val="00336C08"/>
    <w:rsid w:val="00342071"/>
    <w:rsid w:val="00345FCE"/>
    <w:rsid w:val="0034615E"/>
    <w:rsid w:val="00346B65"/>
    <w:rsid w:val="00351828"/>
    <w:rsid w:val="00351BF3"/>
    <w:rsid w:val="00351E86"/>
    <w:rsid w:val="003544D8"/>
    <w:rsid w:val="00356D7D"/>
    <w:rsid w:val="00360B3B"/>
    <w:rsid w:val="00360B91"/>
    <w:rsid w:val="00361F24"/>
    <w:rsid w:val="00363438"/>
    <w:rsid w:val="00363B41"/>
    <w:rsid w:val="0037476B"/>
    <w:rsid w:val="0037607D"/>
    <w:rsid w:val="00376655"/>
    <w:rsid w:val="00380518"/>
    <w:rsid w:val="00381195"/>
    <w:rsid w:val="00383D6C"/>
    <w:rsid w:val="003848A2"/>
    <w:rsid w:val="00387B57"/>
    <w:rsid w:val="00390455"/>
    <w:rsid w:val="003927A6"/>
    <w:rsid w:val="00392D56"/>
    <w:rsid w:val="00394C69"/>
    <w:rsid w:val="003A0D6F"/>
    <w:rsid w:val="003A2583"/>
    <w:rsid w:val="003A41D7"/>
    <w:rsid w:val="003A53DE"/>
    <w:rsid w:val="003B2666"/>
    <w:rsid w:val="003B48E3"/>
    <w:rsid w:val="003B58E7"/>
    <w:rsid w:val="003B640C"/>
    <w:rsid w:val="003B6A99"/>
    <w:rsid w:val="003B7565"/>
    <w:rsid w:val="003B7A9A"/>
    <w:rsid w:val="003C1305"/>
    <w:rsid w:val="003C3AC9"/>
    <w:rsid w:val="003C5272"/>
    <w:rsid w:val="003C652C"/>
    <w:rsid w:val="003C6B0B"/>
    <w:rsid w:val="003C7150"/>
    <w:rsid w:val="003C7680"/>
    <w:rsid w:val="003D06CB"/>
    <w:rsid w:val="003D2F9F"/>
    <w:rsid w:val="003D64FD"/>
    <w:rsid w:val="003F1B8F"/>
    <w:rsid w:val="003F278D"/>
    <w:rsid w:val="003F2E27"/>
    <w:rsid w:val="003F6B63"/>
    <w:rsid w:val="003F7991"/>
    <w:rsid w:val="00401962"/>
    <w:rsid w:val="00403F5A"/>
    <w:rsid w:val="00404AF4"/>
    <w:rsid w:val="00405729"/>
    <w:rsid w:val="00405809"/>
    <w:rsid w:val="00407252"/>
    <w:rsid w:val="00410128"/>
    <w:rsid w:val="0041694E"/>
    <w:rsid w:val="00421748"/>
    <w:rsid w:val="004219C8"/>
    <w:rsid w:val="00424A7E"/>
    <w:rsid w:val="00425E5A"/>
    <w:rsid w:val="0042707C"/>
    <w:rsid w:val="004331D5"/>
    <w:rsid w:val="00434072"/>
    <w:rsid w:val="0043680D"/>
    <w:rsid w:val="00437481"/>
    <w:rsid w:val="00447831"/>
    <w:rsid w:val="00450CA1"/>
    <w:rsid w:val="004618AC"/>
    <w:rsid w:val="00462F52"/>
    <w:rsid w:val="00465044"/>
    <w:rsid w:val="00467677"/>
    <w:rsid w:val="00471FB7"/>
    <w:rsid w:val="00472E2F"/>
    <w:rsid w:val="00473399"/>
    <w:rsid w:val="0047369C"/>
    <w:rsid w:val="00480493"/>
    <w:rsid w:val="004819FA"/>
    <w:rsid w:val="00486911"/>
    <w:rsid w:val="00490199"/>
    <w:rsid w:val="00494171"/>
    <w:rsid w:val="00495E2A"/>
    <w:rsid w:val="004A25AF"/>
    <w:rsid w:val="004A4919"/>
    <w:rsid w:val="004A4E13"/>
    <w:rsid w:val="004A6F1B"/>
    <w:rsid w:val="004B0A7E"/>
    <w:rsid w:val="004B1C49"/>
    <w:rsid w:val="004B22E8"/>
    <w:rsid w:val="004B31B1"/>
    <w:rsid w:val="004B58AC"/>
    <w:rsid w:val="004B5C18"/>
    <w:rsid w:val="004B6D16"/>
    <w:rsid w:val="004B76D3"/>
    <w:rsid w:val="004C1A07"/>
    <w:rsid w:val="004C410A"/>
    <w:rsid w:val="004C6602"/>
    <w:rsid w:val="004C6EBD"/>
    <w:rsid w:val="004D49EE"/>
    <w:rsid w:val="004D514E"/>
    <w:rsid w:val="004D6CE7"/>
    <w:rsid w:val="004D7502"/>
    <w:rsid w:val="004E075B"/>
    <w:rsid w:val="004E1D58"/>
    <w:rsid w:val="004E32EE"/>
    <w:rsid w:val="004E3474"/>
    <w:rsid w:val="004E46F8"/>
    <w:rsid w:val="004E5B4B"/>
    <w:rsid w:val="004E6BD8"/>
    <w:rsid w:val="004F0296"/>
    <w:rsid w:val="004F0324"/>
    <w:rsid w:val="004F0870"/>
    <w:rsid w:val="004F1678"/>
    <w:rsid w:val="004F5AB6"/>
    <w:rsid w:val="004F6ACB"/>
    <w:rsid w:val="00500024"/>
    <w:rsid w:val="00500C0B"/>
    <w:rsid w:val="00501A20"/>
    <w:rsid w:val="0050256D"/>
    <w:rsid w:val="00502610"/>
    <w:rsid w:val="00502B8B"/>
    <w:rsid w:val="00504E38"/>
    <w:rsid w:val="005053B7"/>
    <w:rsid w:val="005068D3"/>
    <w:rsid w:val="005161DA"/>
    <w:rsid w:val="00517526"/>
    <w:rsid w:val="00517DA7"/>
    <w:rsid w:val="00520556"/>
    <w:rsid w:val="0052176E"/>
    <w:rsid w:val="005222B2"/>
    <w:rsid w:val="005231D5"/>
    <w:rsid w:val="00524750"/>
    <w:rsid w:val="00525043"/>
    <w:rsid w:val="00525084"/>
    <w:rsid w:val="00526701"/>
    <w:rsid w:val="0052774E"/>
    <w:rsid w:val="00527BDB"/>
    <w:rsid w:val="00530A88"/>
    <w:rsid w:val="00535D17"/>
    <w:rsid w:val="0053663B"/>
    <w:rsid w:val="00536FC1"/>
    <w:rsid w:val="005409F9"/>
    <w:rsid w:val="00541275"/>
    <w:rsid w:val="005437F5"/>
    <w:rsid w:val="0054443D"/>
    <w:rsid w:val="00544AB2"/>
    <w:rsid w:val="00547FF0"/>
    <w:rsid w:val="005503F2"/>
    <w:rsid w:val="005508D0"/>
    <w:rsid w:val="00551D03"/>
    <w:rsid w:val="0055372F"/>
    <w:rsid w:val="0055476C"/>
    <w:rsid w:val="005604BE"/>
    <w:rsid w:val="00560978"/>
    <w:rsid w:val="00561734"/>
    <w:rsid w:val="00563404"/>
    <w:rsid w:val="00564B0F"/>
    <w:rsid w:val="005659F0"/>
    <w:rsid w:val="0057012C"/>
    <w:rsid w:val="00576871"/>
    <w:rsid w:val="00576F55"/>
    <w:rsid w:val="00581897"/>
    <w:rsid w:val="00582FC1"/>
    <w:rsid w:val="00583ED6"/>
    <w:rsid w:val="00586B2D"/>
    <w:rsid w:val="005900C7"/>
    <w:rsid w:val="0059751E"/>
    <w:rsid w:val="00597E07"/>
    <w:rsid w:val="005A00D4"/>
    <w:rsid w:val="005B240D"/>
    <w:rsid w:val="005B29A9"/>
    <w:rsid w:val="005B3202"/>
    <w:rsid w:val="005B589E"/>
    <w:rsid w:val="005B6061"/>
    <w:rsid w:val="005B6676"/>
    <w:rsid w:val="005C0F6D"/>
    <w:rsid w:val="005C109A"/>
    <w:rsid w:val="005C424E"/>
    <w:rsid w:val="005C4769"/>
    <w:rsid w:val="005C6171"/>
    <w:rsid w:val="005C7A1F"/>
    <w:rsid w:val="005D0C9C"/>
    <w:rsid w:val="005D2DE5"/>
    <w:rsid w:val="005D39AA"/>
    <w:rsid w:val="005D4EF2"/>
    <w:rsid w:val="005E43C4"/>
    <w:rsid w:val="005E5165"/>
    <w:rsid w:val="005E7149"/>
    <w:rsid w:val="005E7994"/>
    <w:rsid w:val="005F0473"/>
    <w:rsid w:val="005F1F8E"/>
    <w:rsid w:val="005F33DA"/>
    <w:rsid w:val="005F49D4"/>
    <w:rsid w:val="005F5F0E"/>
    <w:rsid w:val="005F77A1"/>
    <w:rsid w:val="005F787E"/>
    <w:rsid w:val="005F797C"/>
    <w:rsid w:val="00601390"/>
    <w:rsid w:val="00601F53"/>
    <w:rsid w:val="00604E35"/>
    <w:rsid w:val="0061031A"/>
    <w:rsid w:val="006116CB"/>
    <w:rsid w:val="00615ED7"/>
    <w:rsid w:val="006215D7"/>
    <w:rsid w:val="00623978"/>
    <w:rsid w:val="006271D8"/>
    <w:rsid w:val="00627F88"/>
    <w:rsid w:val="00631FF7"/>
    <w:rsid w:val="00634251"/>
    <w:rsid w:val="0063508D"/>
    <w:rsid w:val="006352DC"/>
    <w:rsid w:val="0063626A"/>
    <w:rsid w:val="00636DB7"/>
    <w:rsid w:val="00637BE4"/>
    <w:rsid w:val="00637FBD"/>
    <w:rsid w:val="00641410"/>
    <w:rsid w:val="0064236F"/>
    <w:rsid w:val="006428FD"/>
    <w:rsid w:val="00642EA1"/>
    <w:rsid w:val="00644EBA"/>
    <w:rsid w:val="006453C7"/>
    <w:rsid w:val="00647D46"/>
    <w:rsid w:val="00652533"/>
    <w:rsid w:val="00666BAA"/>
    <w:rsid w:val="00670261"/>
    <w:rsid w:val="006704C4"/>
    <w:rsid w:val="00673276"/>
    <w:rsid w:val="0067556D"/>
    <w:rsid w:val="00675959"/>
    <w:rsid w:val="00676B11"/>
    <w:rsid w:val="00680311"/>
    <w:rsid w:val="006811B2"/>
    <w:rsid w:val="006848D0"/>
    <w:rsid w:val="00687635"/>
    <w:rsid w:val="00691D07"/>
    <w:rsid w:val="00691E6A"/>
    <w:rsid w:val="006934C2"/>
    <w:rsid w:val="00696E4D"/>
    <w:rsid w:val="006A0B2C"/>
    <w:rsid w:val="006A1969"/>
    <w:rsid w:val="006A21F2"/>
    <w:rsid w:val="006A6C12"/>
    <w:rsid w:val="006B7F69"/>
    <w:rsid w:val="006C0C58"/>
    <w:rsid w:val="006C31E3"/>
    <w:rsid w:val="006C60A9"/>
    <w:rsid w:val="006C63E5"/>
    <w:rsid w:val="006D5D66"/>
    <w:rsid w:val="006D7D07"/>
    <w:rsid w:val="006E3865"/>
    <w:rsid w:val="006E6DCC"/>
    <w:rsid w:val="006F3069"/>
    <w:rsid w:val="006F4729"/>
    <w:rsid w:val="006F4748"/>
    <w:rsid w:val="006F551A"/>
    <w:rsid w:val="0070078B"/>
    <w:rsid w:val="00702C28"/>
    <w:rsid w:val="00702E59"/>
    <w:rsid w:val="0070310E"/>
    <w:rsid w:val="0071002C"/>
    <w:rsid w:val="00713A76"/>
    <w:rsid w:val="007164FC"/>
    <w:rsid w:val="00722DAB"/>
    <w:rsid w:val="00723C71"/>
    <w:rsid w:val="00723DA7"/>
    <w:rsid w:val="00724976"/>
    <w:rsid w:val="00724DB7"/>
    <w:rsid w:val="00725E5E"/>
    <w:rsid w:val="007260DA"/>
    <w:rsid w:val="00731677"/>
    <w:rsid w:val="007344CC"/>
    <w:rsid w:val="007355D2"/>
    <w:rsid w:val="007507E6"/>
    <w:rsid w:val="007520BD"/>
    <w:rsid w:val="0075290B"/>
    <w:rsid w:val="00752A4D"/>
    <w:rsid w:val="00755A33"/>
    <w:rsid w:val="0075605B"/>
    <w:rsid w:val="00774C8F"/>
    <w:rsid w:val="00776AE7"/>
    <w:rsid w:val="00780112"/>
    <w:rsid w:val="0078235F"/>
    <w:rsid w:val="00783E20"/>
    <w:rsid w:val="00787BE6"/>
    <w:rsid w:val="00794170"/>
    <w:rsid w:val="0079657D"/>
    <w:rsid w:val="00796E79"/>
    <w:rsid w:val="007A2CEB"/>
    <w:rsid w:val="007A3BED"/>
    <w:rsid w:val="007A3E8D"/>
    <w:rsid w:val="007A62E9"/>
    <w:rsid w:val="007A675C"/>
    <w:rsid w:val="007B197A"/>
    <w:rsid w:val="007B5DFD"/>
    <w:rsid w:val="007B615B"/>
    <w:rsid w:val="007B616C"/>
    <w:rsid w:val="007B6DBE"/>
    <w:rsid w:val="007C5E55"/>
    <w:rsid w:val="007C681C"/>
    <w:rsid w:val="007C6F2F"/>
    <w:rsid w:val="007D0543"/>
    <w:rsid w:val="007D3752"/>
    <w:rsid w:val="007D6A4F"/>
    <w:rsid w:val="007D6B7D"/>
    <w:rsid w:val="007E21B3"/>
    <w:rsid w:val="007E221F"/>
    <w:rsid w:val="007E312E"/>
    <w:rsid w:val="007E6045"/>
    <w:rsid w:val="007E72FB"/>
    <w:rsid w:val="007F054A"/>
    <w:rsid w:val="007F0A8B"/>
    <w:rsid w:val="007F1A98"/>
    <w:rsid w:val="007F1C40"/>
    <w:rsid w:val="007F2DF3"/>
    <w:rsid w:val="007F3A82"/>
    <w:rsid w:val="007F46CB"/>
    <w:rsid w:val="007F4C2F"/>
    <w:rsid w:val="007F6F54"/>
    <w:rsid w:val="008027BC"/>
    <w:rsid w:val="00807503"/>
    <w:rsid w:val="00811C8E"/>
    <w:rsid w:val="0081428E"/>
    <w:rsid w:val="00815F74"/>
    <w:rsid w:val="008216B7"/>
    <w:rsid w:val="0082429A"/>
    <w:rsid w:val="00825117"/>
    <w:rsid w:val="00827539"/>
    <w:rsid w:val="008328ED"/>
    <w:rsid w:val="008375C7"/>
    <w:rsid w:val="0084403F"/>
    <w:rsid w:val="00845D7A"/>
    <w:rsid w:val="008468FC"/>
    <w:rsid w:val="00847D3E"/>
    <w:rsid w:val="008501BD"/>
    <w:rsid w:val="008508D2"/>
    <w:rsid w:val="00850D07"/>
    <w:rsid w:val="00852F7F"/>
    <w:rsid w:val="00860713"/>
    <w:rsid w:val="00860EAE"/>
    <w:rsid w:val="00861756"/>
    <w:rsid w:val="0086276E"/>
    <w:rsid w:val="0086319C"/>
    <w:rsid w:val="00863388"/>
    <w:rsid w:val="0086533C"/>
    <w:rsid w:val="008660B2"/>
    <w:rsid w:val="00866A3C"/>
    <w:rsid w:val="00867499"/>
    <w:rsid w:val="00867BBE"/>
    <w:rsid w:val="0087225C"/>
    <w:rsid w:val="00872E9A"/>
    <w:rsid w:val="00875132"/>
    <w:rsid w:val="00876E58"/>
    <w:rsid w:val="008774BD"/>
    <w:rsid w:val="00877CFB"/>
    <w:rsid w:val="008816EA"/>
    <w:rsid w:val="008824EE"/>
    <w:rsid w:val="00884BC9"/>
    <w:rsid w:val="008854AC"/>
    <w:rsid w:val="008868D6"/>
    <w:rsid w:val="008909C1"/>
    <w:rsid w:val="008A0514"/>
    <w:rsid w:val="008A1A8A"/>
    <w:rsid w:val="008A1EED"/>
    <w:rsid w:val="008A3128"/>
    <w:rsid w:val="008A3B26"/>
    <w:rsid w:val="008A64FF"/>
    <w:rsid w:val="008A6AC9"/>
    <w:rsid w:val="008A7F59"/>
    <w:rsid w:val="008B1D09"/>
    <w:rsid w:val="008B2C81"/>
    <w:rsid w:val="008C20A2"/>
    <w:rsid w:val="008C3A8D"/>
    <w:rsid w:val="008E21CF"/>
    <w:rsid w:val="008E5210"/>
    <w:rsid w:val="008E59EC"/>
    <w:rsid w:val="008F1D94"/>
    <w:rsid w:val="008F2C34"/>
    <w:rsid w:val="008F2C78"/>
    <w:rsid w:val="008F45FB"/>
    <w:rsid w:val="008F586C"/>
    <w:rsid w:val="008F70A0"/>
    <w:rsid w:val="0090031A"/>
    <w:rsid w:val="00904240"/>
    <w:rsid w:val="0090637C"/>
    <w:rsid w:val="009070E1"/>
    <w:rsid w:val="009075DD"/>
    <w:rsid w:val="00911C11"/>
    <w:rsid w:val="00915113"/>
    <w:rsid w:val="00917093"/>
    <w:rsid w:val="00917E86"/>
    <w:rsid w:val="00923BD2"/>
    <w:rsid w:val="00926450"/>
    <w:rsid w:val="00926796"/>
    <w:rsid w:val="00926E1A"/>
    <w:rsid w:val="00931388"/>
    <w:rsid w:val="0093197D"/>
    <w:rsid w:val="00932CDC"/>
    <w:rsid w:val="00934078"/>
    <w:rsid w:val="00934737"/>
    <w:rsid w:val="0093616A"/>
    <w:rsid w:val="00936869"/>
    <w:rsid w:val="00940724"/>
    <w:rsid w:val="00943306"/>
    <w:rsid w:val="00944346"/>
    <w:rsid w:val="00945FF0"/>
    <w:rsid w:val="009466D4"/>
    <w:rsid w:val="00946CC8"/>
    <w:rsid w:val="009477F0"/>
    <w:rsid w:val="009516E9"/>
    <w:rsid w:val="00951D87"/>
    <w:rsid w:val="00953C45"/>
    <w:rsid w:val="00954C04"/>
    <w:rsid w:val="00954E08"/>
    <w:rsid w:val="0096066E"/>
    <w:rsid w:val="00961C56"/>
    <w:rsid w:val="00966085"/>
    <w:rsid w:val="0096659D"/>
    <w:rsid w:val="0096661E"/>
    <w:rsid w:val="00972DF2"/>
    <w:rsid w:val="00975E2E"/>
    <w:rsid w:val="00975EDE"/>
    <w:rsid w:val="00976810"/>
    <w:rsid w:val="00977FCA"/>
    <w:rsid w:val="00981014"/>
    <w:rsid w:val="0098168E"/>
    <w:rsid w:val="00983AB0"/>
    <w:rsid w:val="00984112"/>
    <w:rsid w:val="0099362B"/>
    <w:rsid w:val="009A122B"/>
    <w:rsid w:val="009A13B5"/>
    <w:rsid w:val="009A3166"/>
    <w:rsid w:val="009A5910"/>
    <w:rsid w:val="009A659D"/>
    <w:rsid w:val="009A72AB"/>
    <w:rsid w:val="009A78D0"/>
    <w:rsid w:val="009B2029"/>
    <w:rsid w:val="009B2906"/>
    <w:rsid w:val="009C02F2"/>
    <w:rsid w:val="009C0CF4"/>
    <w:rsid w:val="009C2008"/>
    <w:rsid w:val="009C30AF"/>
    <w:rsid w:val="009C5C49"/>
    <w:rsid w:val="009C5CD4"/>
    <w:rsid w:val="009D1CA4"/>
    <w:rsid w:val="009D2DEF"/>
    <w:rsid w:val="009D4F08"/>
    <w:rsid w:val="009D5BB6"/>
    <w:rsid w:val="009E06D4"/>
    <w:rsid w:val="009E192A"/>
    <w:rsid w:val="009E20F5"/>
    <w:rsid w:val="009E61CB"/>
    <w:rsid w:val="009F1E90"/>
    <w:rsid w:val="009F22F0"/>
    <w:rsid w:val="009F32DE"/>
    <w:rsid w:val="009F78A6"/>
    <w:rsid w:val="00A00BB2"/>
    <w:rsid w:val="00A040DE"/>
    <w:rsid w:val="00A05898"/>
    <w:rsid w:val="00A065BB"/>
    <w:rsid w:val="00A12DD3"/>
    <w:rsid w:val="00A17D4D"/>
    <w:rsid w:val="00A217CD"/>
    <w:rsid w:val="00A22406"/>
    <w:rsid w:val="00A23E73"/>
    <w:rsid w:val="00A24C70"/>
    <w:rsid w:val="00A3411C"/>
    <w:rsid w:val="00A4163D"/>
    <w:rsid w:val="00A41AD4"/>
    <w:rsid w:val="00A41CC4"/>
    <w:rsid w:val="00A425D9"/>
    <w:rsid w:val="00A42BE9"/>
    <w:rsid w:val="00A43A96"/>
    <w:rsid w:val="00A450BD"/>
    <w:rsid w:val="00A5144C"/>
    <w:rsid w:val="00A56C23"/>
    <w:rsid w:val="00A5705F"/>
    <w:rsid w:val="00A57D81"/>
    <w:rsid w:val="00A61170"/>
    <w:rsid w:val="00A6344B"/>
    <w:rsid w:val="00A642BB"/>
    <w:rsid w:val="00A650FF"/>
    <w:rsid w:val="00A71C09"/>
    <w:rsid w:val="00A751E1"/>
    <w:rsid w:val="00A75FA2"/>
    <w:rsid w:val="00A76580"/>
    <w:rsid w:val="00A83C5E"/>
    <w:rsid w:val="00A84CA9"/>
    <w:rsid w:val="00A85C62"/>
    <w:rsid w:val="00A878B3"/>
    <w:rsid w:val="00A90598"/>
    <w:rsid w:val="00A92B64"/>
    <w:rsid w:val="00A93E18"/>
    <w:rsid w:val="00A94A13"/>
    <w:rsid w:val="00A9611C"/>
    <w:rsid w:val="00AA08D6"/>
    <w:rsid w:val="00AA2D9D"/>
    <w:rsid w:val="00AA4B19"/>
    <w:rsid w:val="00AA6D0A"/>
    <w:rsid w:val="00AB0505"/>
    <w:rsid w:val="00AB4869"/>
    <w:rsid w:val="00AB5132"/>
    <w:rsid w:val="00AB538E"/>
    <w:rsid w:val="00AB754E"/>
    <w:rsid w:val="00AC0CE4"/>
    <w:rsid w:val="00AC2099"/>
    <w:rsid w:val="00AC303A"/>
    <w:rsid w:val="00AD2809"/>
    <w:rsid w:val="00AD5202"/>
    <w:rsid w:val="00AD5320"/>
    <w:rsid w:val="00AE0253"/>
    <w:rsid w:val="00AE3737"/>
    <w:rsid w:val="00AE42E6"/>
    <w:rsid w:val="00AE67E7"/>
    <w:rsid w:val="00AF0077"/>
    <w:rsid w:val="00AF0F02"/>
    <w:rsid w:val="00AF0FAC"/>
    <w:rsid w:val="00AF13D9"/>
    <w:rsid w:val="00AF2423"/>
    <w:rsid w:val="00AF27E8"/>
    <w:rsid w:val="00AF2AB2"/>
    <w:rsid w:val="00AF429D"/>
    <w:rsid w:val="00AF4BC9"/>
    <w:rsid w:val="00AF556F"/>
    <w:rsid w:val="00AF57F3"/>
    <w:rsid w:val="00AF7313"/>
    <w:rsid w:val="00B0138B"/>
    <w:rsid w:val="00B01A4B"/>
    <w:rsid w:val="00B05AC3"/>
    <w:rsid w:val="00B061B2"/>
    <w:rsid w:val="00B1019A"/>
    <w:rsid w:val="00B11404"/>
    <w:rsid w:val="00B127BA"/>
    <w:rsid w:val="00B13979"/>
    <w:rsid w:val="00B158F8"/>
    <w:rsid w:val="00B15BA6"/>
    <w:rsid w:val="00B164D2"/>
    <w:rsid w:val="00B167BE"/>
    <w:rsid w:val="00B170D9"/>
    <w:rsid w:val="00B200E0"/>
    <w:rsid w:val="00B266BE"/>
    <w:rsid w:val="00B2781F"/>
    <w:rsid w:val="00B302F6"/>
    <w:rsid w:val="00B31F5C"/>
    <w:rsid w:val="00B333C3"/>
    <w:rsid w:val="00B33B75"/>
    <w:rsid w:val="00B41511"/>
    <w:rsid w:val="00B45BB2"/>
    <w:rsid w:val="00B4774D"/>
    <w:rsid w:val="00B47A7D"/>
    <w:rsid w:val="00B509CA"/>
    <w:rsid w:val="00B570E3"/>
    <w:rsid w:val="00B573C1"/>
    <w:rsid w:val="00B604FB"/>
    <w:rsid w:val="00B613EE"/>
    <w:rsid w:val="00B61AA2"/>
    <w:rsid w:val="00B61BE4"/>
    <w:rsid w:val="00B62023"/>
    <w:rsid w:val="00B65F86"/>
    <w:rsid w:val="00B66B41"/>
    <w:rsid w:val="00B72012"/>
    <w:rsid w:val="00B766D7"/>
    <w:rsid w:val="00B83B6F"/>
    <w:rsid w:val="00B840F9"/>
    <w:rsid w:val="00B84B2D"/>
    <w:rsid w:val="00B85732"/>
    <w:rsid w:val="00B85897"/>
    <w:rsid w:val="00B85ADF"/>
    <w:rsid w:val="00B86594"/>
    <w:rsid w:val="00B87187"/>
    <w:rsid w:val="00B8720E"/>
    <w:rsid w:val="00B90379"/>
    <w:rsid w:val="00B93D31"/>
    <w:rsid w:val="00B95EF6"/>
    <w:rsid w:val="00BA17BA"/>
    <w:rsid w:val="00BA1EFA"/>
    <w:rsid w:val="00BA364D"/>
    <w:rsid w:val="00BA4149"/>
    <w:rsid w:val="00BA6602"/>
    <w:rsid w:val="00BA7CFF"/>
    <w:rsid w:val="00BA7F74"/>
    <w:rsid w:val="00BB0F18"/>
    <w:rsid w:val="00BB2C64"/>
    <w:rsid w:val="00BB33CD"/>
    <w:rsid w:val="00BB4099"/>
    <w:rsid w:val="00BB512C"/>
    <w:rsid w:val="00BB5D8C"/>
    <w:rsid w:val="00BC01B1"/>
    <w:rsid w:val="00BC41C1"/>
    <w:rsid w:val="00BD0DA0"/>
    <w:rsid w:val="00BD12B8"/>
    <w:rsid w:val="00BD3CA9"/>
    <w:rsid w:val="00BD4DEA"/>
    <w:rsid w:val="00BD6734"/>
    <w:rsid w:val="00BE00FB"/>
    <w:rsid w:val="00BE249C"/>
    <w:rsid w:val="00BE2DF4"/>
    <w:rsid w:val="00BE7F28"/>
    <w:rsid w:val="00BE7FD8"/>
    <w:rsid w:val="00BF26E6"/>
    <w:rsid w:val="00BF67C7"/>
    <w:rsid w:val="00C007A3"/>
    <w:rsid w:val="00C0095B"/>
    <w:rsid w:val="00C01442"/>
    <w:rsid w:val="00C01CF0"/>
    <w:rsid w:val="00C154EC"/>
    <w:rsid w:val="00C20A3E"/>
    <w:rsid w:val="00C23B3D"/>
    <w:rsid w:val="00C2694B"/>
    <w:rsid w:val="00C30E19"/>
    <w:rsid w:val="00C34ACB"/>
    <w:rsid w:val="00C362D8"/>
    <w:rsid w:val="00C364AC"/>
    <w:rsid w:val="00C36F31"/>
    <w:rsid w:val="00C4026C"/>
    <w:rsid w:val="00C41FBF"/>
    <w:rsid w:val="00C44D66"/>
    <w:rsid w:val="00C46C11"/>
    <w:rsid w:val="00C46F09"/>
    <w:rsid w:val="00C50F4D"/>
    <w:rsid w:val="00C5228E"/>
    <w:rsid w:val="00C52CB0"/>
    <w:rsid w:val="00C530F1"/>
    <w:rsid w:val="00C56033"/>
    <w:rsid w:val="00C633AD"/>
    <w:rsid w:val="00C71D8C"/>
    <w:rsid w:val="00C73B2E"/>
    <w:rsid w:val="00C761AA"/>
    <w:rsid w:val="00C769B2"/>
    <w:rsid w:val="00C770B1"/>
    <w:rsid w:val="00C77FF6"/>
    <w:rsid w:val="00C80306"/>
    <w:rsid w:val="00C81D1B"/>
    <w:rsid w:val="00C83F58"/>
    <w:rsid w:val="00C84779"/>
    <w:rsid w:val="00C85FA5"/>
    <w:rsid w:val="00C9574C"/>
    <w:rsid w:val="00C976C9"/>
    <w:rsid w:val="00C979FC"/>
    <w:rsid w:val="00C97A02"/>
    <w:rsid w:val="00CA351F"/>
    <w:rsid w:val="00CA36B3"/>
    <w:rsid w:val="00CA5DD7"/>
    <w:rsid w:val="00CA7782"/>
    <w:rsid w:val="00CB0B1E"/>
    <w:rsid w:val="00CB3F68"/>
    <w:rsid w:val="00CB45B8"/>
    <w:rsid w:val="00CB7218"/>
    <w:rsid w:val="00CC0B61"/>
    <w:rsid w:val="00CC2052"/>
    <w:rsid w:val="00CC3EF2"/>
    <w:rsid w:val="00CC4E10"/>
    <w:rsid w:val="00CC76B9"/>
    <w:rsid w:val="00CD2EA1"/>
    <w:rsid w:val="00CD461D"/>
    <w:rsid w:val="00CD66C9"/>
    <w:rsid w:val="00CE4160"/>
    <w:rsid w:val="00CE7F03"/>
    <w:rsid w:val="00CF04B1"/>
    <w:rsid w:val="00CF10B9"/>
    <w:rsid w:val="00CF1BDC"/>
    <w:rsid w:val="00CF284A"/>
    <w:rsid w:val="00CF42A6"/>
    <w:rsid w:val="00CF4B00"/>
    <w:rsid w:val="00CF4E59"/>
    <w:rsid w:val="00CF6092"/>
    <w:rsid w:val="00CF6A3D"/>
    <w:rsid w:val="00D03B5F"/>
    <w:rsid w:val="00D07100"/>
    <w:rsid w:val="00D11B72"/>
    <w:rsid w:val="00D169D0"/>
    <w:rsid w:val="00D176BC"/>
    <w:rsid w:val="00D17EBE"/>
    <w:rsid w:val="00D237A8"/>
    <w:rsid w:val="00D275CE"/>
    <w:rsid w:val="00D30013"/>
    <w:rsid w:val="00D3540B"/>
    <w:rsid w:val="00D43A8D"/>
    <w:rsid w:val="00D468EC"/>
    <w:rsid w:val="00D4750C"/>
    <w:rsid w:val="00D47529"/>
    <w:rsid w:val="00D54168"/>
    <w:rsid w:val="00D5526B"/>
    <w:rsid w:val="00D56612"/>
    <w:rsid w:val="00D6188C"/>
    <w:rsid w:val="00D6252C"/>
    <w:rsid w:val="00D645B9"/>
    <w:rsid w:val="00D64604"/>
    <w:rsid w:val="00D67774"/>
    <w:rsid w:val="00D67C21"/>
    <w:rsid w:val="00D71FB1"/>
    <w:rsid w:val="00D735C9"/>
    <w:rsid w:val="00D74829"/>
    <w:rsid w:val="00D76AB8"/>
    <w:rsid w:val="00D81AE3"/>
    <w:rsid w:val="00D82ADE"/>
    <w:rsid w:val="00D854D0"/>
    <w:rsid w:val="00D86245"/>
    <w:rsid w:val="00D86802"/>
    <w:rsid w:val="00D91AEC"/>
    <w:rsid w:val="00D93888"/>
    <w:rsid w:val="00D94312"/>
    <w:rsid w:val="00D959F2"/>
    <w:rsid w:val="00DA21D3"/>
    <w:rsid w:val="00DA2D79"/>
    <w:rsid w:val="00DA2D97"/>
    <w:rsid w:val="00DA3E86"/>
    <w:rsid w:val="00DA59EB"/>
    <w:rsid w:val="00DA5C49"/>
    <w:rsid w:val="00DA75C4"/>
    <w:rsid w:val="00DB654A"/>
    <w:rsid w:val="00DB7537"/>
    <w:rsid w:val="00DB7680"/>
    <w:rsid w:val="00DC4959"/>
    <w:rsid w:val="00DC5318"/>
    <w:rsid w:val="00DD0E3D"/>
    <w:rsid w:val="00DD25DC"/>
    <w:rsid w:val="00DE0F96"/>
    <w:rsid w:val="00DE2AAA"/>
    <w:rsid w:val="00DE48FB"/>
    <w:rsid w:val="00DE7896"/>
    <w:rsid w:val="00DF0D5B"/>
    <w:rsid w:val="00DF231F"/>
    <w:rsid w:val="00DF48AB"/>
    <w:rsid w:val="00DF7D7C"/>
    <w:rsid w:val="00E00FA7"/>
    <w:rsid w:val="00E01977"/>
    <w:rsid w:val="00E02390"/>
    <w:rsid w:val="00E02E30"/>
    <w:rsid w:val="00E038D1"/>
    <w:rsid w:val="00E110FF"/>
    <w:rsid w:val="00E133F9"/>
    <w:rsid w:val="00E138BD"/>
    <w:rsid w:val="00E13F58"/>
    <w:rsid w:val="00E14241"/>
    <w:rsid w:val="00E14B33"/>
    <w:rsid w:val="00E1549C"/>
    <w:rsid w:val="00E17C87"/>
    <w:rsid w:val="00E20C05"/>
    <w:rsid w:val="00E219BA"/>
    <w:rsid w:val="00E22409"/>
    <w:rsid w:val="00E22A80"/>
    <w:rsid w:val="00E2301C"/>
    <w:rsid w:val="00E251BE"/>
    <w:rsid w:val="00E252C9"/>
    <w:rsid w:val="00E25974"/>
    <w:rsid w:val="00E3023C"/>
    <w:rsid w:val="00E312FB"/>
    <w:rsid w:val="00E333FD"/>
    <w:rsid w:val="00E348CE"/>
    <w:rsid w:val="00E35E87"/>
    <w:rsid w:val="00E4034B"/>
    <w:rsid w:val="00E422AC"/>
    <w:rsid w:val="00E458D4"/>
    <w:rsid w:val="00E45E46"/>
    <w:rsid w:val="00E478A1"/>
    <w:rsid w:val="00E51158"/>
    <w:rsid w:val="00E54283"/>
    <w:rsid w:val="00E5446B"/>
    <w:rsid w:val="00E60672"/>
    <w:rsid w:val="00E62359"/>
    <w:rsid w:val="00E623C8"/>
    <w:rsid w:val="00E642DE"/>
    <w:rsid w:val="00E65208"/>
    <w:rsid w:val="00E66033"/>
    <w:rsid w:val="00E663B7"/>
    <w:rsid w:val="00E66B10"/>
    <w:rsid w:val="00E67EF1"/>
    <w:rsid w:val="00E702D6"/>
    <w:rsid w:val="00E71764"/>
    <w:rsid w:val="00E72044"/>
    <w:rsid w:val="00E73250"/>
    <w:rsid w:val="00E73C5A"/>
    <w:rsid w:val="00E74580"/>
    <w:rsid w:val="00E74A26"/>
    <w:rsid w:val="00E74D74"/>
    <w:rsid w:val="00E80620"/>
    <w:rsid w:val="00E8105D"/>
    <w:rsid w:val="00E81201"/>
    <w:rsid w:val="00E82D49"/>
    <w:rsid w:val="00E82E1F"/>
    <w:rsid w:val="00E85174"/>
    <w:rsid w:val="00E87B0B"/>
    <w:rsid w:val="00E90FEC"/>
    <w:rsid w:val="00EA2B3C"/>
    <w:rsid w:val="00EB0F1B"/>
    <w:rsid w:val="00EB280B"/>
    <w:rsid w:val="00EB5FEB"/>
    <w:rsid w:val="00EB6CDA"/>
    <w:rsid w:val="00EC0559"/>
    <w:rsid w:val="00EC1103"/>
    <w:rsid w:val="00EC1328"/>
    <w:rsid w:val="00EC1EA4"/>
    <w:rsid w:val="00EC2D72"/>
    <w:rsid w:val="00EC427A"/>
    <w:rsid w:val="00EC4E0B"/>
    <w:rsid w:val="00EC74D5"/>
    <w:rsid w:val="00ED052E"/>
    <w:rsid w:val="00ED34A1"/>
    <w:rsid w:val="00ED392D"/>
    <w:rsid w:val="00ED6A12"/>
    <w:rsid w:val="00ED6BCA"/>
    <w:rsid w:val="00EE05E6"/>
    <w:rsid w:val="00EE31ED"/>
    <w:rsid w:val="00EE6B2A"/>
    <w:rsid w:val="00EF0A8E"/>
    <w:rsid w:val="00EF3140"/>
    <w:rsid w:val="00EF43A9"/>
    <w:rsid w:val="00EF5F56"/>
    <w:rsid w:val="00F017DD"/>
    <w:rsid w:val="00F020C6"/>
    <w:rsid w:val="00F030FC"/>
    <w:rsid w:val="00F034BF"/>
    <w:rsid w:val="00F04803"/>
    <w:rsid w:val="00F05419"/>
    <w:rsid w:val="00F058C3"/>
    <w:rsid w:val="00F14D62"/>
    <w:rsid w:val="00F15F30"/>
    <w:rsid w:val="00F16E10"/>
    <w:rsid w:val="00F17084"/>
    <w:rsid w:val="00F20DA0"/>
    <w:rsid w:val="00F237D6"/>
    <w:rsid w:val="00F2499D"/>
    <w:rsid w:val="00F27A4C"/>
    <w:rsid w:val="00F27E16"/>
    <w:rsid w:val="00F30D1B"/>
    <w:rsid w:val="00F31EB2"/>
    <w:rsid w:val="00F374A8"/>
    <w:rsid w:val="00F37B6B"/>
    <w:rsid w:val="00F4045D"/>
    <w:rsid w:val="00F43EFB"/>
    <w:rsid w:val="00F45A31"/>
    <w:rsid w:val="00F4744C"/>
    <w:rsid w:val="00F500E2"/>
    <w:rsid w:val="00F50CCE"/>
    <w:rsid w:val="00F51831"/>
    <w:rsid w:val="00F519F5"/>
    <w:rsid w:val="00F536B9"/>
    <w:rsid w:val="00F606A3"/>
    <w:rsid w:val="00F61FE7"/>
    <w:rsid w:val="00F62794"/>
    <w:rsid w:val="00F62FA7"/>
    <w:rsid w:val="00F71865"/>
    <w:rsid w:val="00F71EA4"/>
    <w:rsid w:val="00F71F4B"/>
    <w:rsid w:val="00F759CC"/>
    <w:rsid w:val="00F75CA4"/>
    <w:rsid w:val="00F7630C"/>
    <w:rsid w:val="00F763F7"/>
    <w:rsid w:val="00F76D18"/>
    <w:rsid w:val="00F803F4"/>
    <w:rsid w:val="00F81210"/>
    <w:rsid w:val="00F85090"/>
    <w:rsid w:val="00F9241C"/>
    <w:rsid w:val="00F947B6"/>
    <w:rsid w:val="00F9537B"/>
    <w:rsid w:val="00F967D4"/>
    <w:rsid w:val="00FA06A0"/>
    <w:rsid w:val="00FA1874"/>
    <w:rsid w:val="00FA1CFC"/>
    <w:rsid w:val="00FA3F34"/>
    <w:rsid w:val="00FA6A2C"/>
    <w:rsid w:val="00FA737D"/>
    <w:rsid w:val="00FB0ADD"/>
    <w:rsid w:val="00FB15F3"/>
    <w:rsid w:val="00FB1683"/>
    <w:rsid w:val="00FB7040"/>
    <w:rsid w:val="00FC1303"/>
    <w:rsid w:val="00FC3065"/>
    <w:rsid w:val="00FC43DF"/>
    <w:rsid w:val="00FC7BCA"/>
    <w:rsid w:val="00FD0A45"/>
    <w:rsid w:val="00FD1DB5"/>
    <w:rsid w:val="00FD24E7"/>
    <w:rsid w:val="00FD3BB5"/>
    <w:rsid w:val="00FD42E1"/>
    <w:rsid w:val="00FD537F"/>
    <w:rsid w:val="00FD6CF0"/>
    <w:rsid w:val="00FD76E2"/>
    <w:rsid w:val="00FE65A7"/>
    <w:rsid w:val="00FF04C9"/>
    <w:rsid w:val="00FF1D87"/>
    <w:rsid w:val="00FF617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7F867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88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D673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09E"/>
    <w:pPr>
      <w:tabs>
        <w:tab w:val="center" w:pos="4513"/>
        <w:tab w:val="right" w:pos="9026"/>
      </w:tabs>
    </w:pPr>
  </w:style>
  <w:style w:type="character" w:customStyle="1" w:styleId="HeaderChar">
    <w:name w:val="Header Char"/>
    <w:basedOn w:val="DefaultParagraphFont"/>
    <w:link w:val="Header"/>
    <w:uiPriority w:val="99"/>
    <w:rsid w:val="001A509E"/>
  </w:style>
  <w:style w:type="paragraph" w:styleId="Footer">
    <w:name w:val="footer"/>
    <w:basedOn w:val="Normal"/>
    <w:link w:val="FooterChar"/>
    <w:uiPriority w:val="99"/>
    <w:unhideWhenUsed/>
    <w:rsid w:val="001A509E"/>
    <w:pPr>
      <w:tabs>
        <w:tab w:val="center" w:pos="4513"/>
        <w:tab w:val="right" w:pos="9026"/>
      </w:tabs>
    </w:pPr>
  </w:style>
  <w:style w:type="character" w:customStyle="1" w:styleId="FooterChar">
    <w:name w:val="Footer Char"/>
    <w:basedOn w:val="DefaultParagraphFont"/>
    <w:link w:val="Footer"/>
    <w:uiPriority w:val="99"/>
    <w:rsid w:val="001A509E"/>
  </w:style>
  <w:style w:type="paragraph" w:styleId="NoSpacing">
    <w:name w:val="No Spacing"/>
    <w:link w:val="NoSpacingChar"/>
    <w:uiPriority w:val="1"/>
    <w:qFormat/>
    <w:rsid w:val="001A509E"/>
    <w:rPr>
      <w:rFonts w:eastAsiaTheme="minorEastAsia"/>
      <w:sz w:val="22"/>
      <w:szCs w:val="22"/>
      <w:lang w:val="en-US" w:eastAsia="zh-CN"/>
    </w:rPr>
  </w:style>
  <w:style w:type="character" w:customStyle="1" w:styleId="NoSpacingChar">
    <w:name w:val="No Spacing Char"/>
    <w:basedOn w:val="DefaultParagraphFont"/>
    <w:link w:val="NoSpacing"/>
    <w:uiPriority w:val="1"/>
    <w:rsid w:val="001A509E"/>
    <w:rPr>
      <w:rFonts w:eastAsiaTheme="minorEastAsia"/>
      <w:sz w:val="22"/>
      <w:szCs w:val="22"/>
      <w:lang w:val="en-US" w:eastAsia="zh-CN"/>
    </w:rPr>
  </w:style>
  <w:style w:type="character" w:styleId="PageNumber">
    <w:name w:val="page number"/>
    <w:basedOn w:val="DefaultParagraphFont"/>
    <w:uiPriority w:val="99"/>
    <w:semiHidden/>
    <w:unhideWhenUsed/>
    <w:rsid w:val="001A509E"/>
  </w:style>
  <w:style w:type="paragraph" w:styleId="ListParagraph">
    <w:name w:val="List Paragraph"/>
    <w:basedOn w:val="Normal"/>
    <w:uiPriority w:val="34"/>
    <w:qFormat/>
    <w:rsid w:val="00D93888"/>
    <w:pPr>
      <w:ind w:left="720"/>
      <w:contextualSpacing/>
    </w:pPr>
  </w:style>
  <w:style w:type="character" w:customStyle="1" w:styleId="Heading1Char">
    <w:name w:val="Heading 1 Char"/>
    <w:basedOn w:val="DefaultParagraphFont"/>
    <w:link w:val="Heading1"/>
    <w:uiPriority w:val="9"/>
    <w:rsid w:val="00D9388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9388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93888"/>
    <w:pPr>
      <w:spacing w:before="120"/>
    </w:pPr>
    <w:rPr>
      <w:b/>
      <w:bCs/>
    </w:rPr>
  </w:style>
  <w:style w:type="paragraph" w:styleId="TOC2">
    <w:name w:val="toc 2"/>
    <w:basedOn w:val="Normal"/>
    <w:next w:val="Normal"/>
    <w:autoRedefine/>
    <w:uiPriority w:val="39"/>
    <w:unhideWhenUsed/>
    <w:rsid w:val="00D93888"/>
    <w:pPr>
      <w:ind w:left="240"/>
    </w:pPr>
    <w:rPr>
      <w:b/>
      <w:bCs/>
      <w:sz w:val="22"/>
      <w:szCs w:val="22"/>
    </w:rPr>
  </w:style>
  <w:style w:type="paragraph" w:styleId="TOC3">
    <w:name w:val="toc 3"/>
    <w:basedOn w:val="Normal"/>
    <w:next w:val="Normal"/>
    <w:autoRedefine/>
    <w:uiPriority w:val="39"/>
    <w:semiHidden/>
    <w:unhideWhenUsed/>
    <w:rsid w:val="00D93888"/>
    <w:pPr>
      <w:ind w:left="480"/>
    </w:pPr>
    <w:rPr>
      <w:sz w:val="22"/>
      <w:szCs w:val="22"/>
    </w:rPr>
  </w:style>
  <w:style w:type="paragraph" w:styleId="TOC4">
    <w:name w:val="toc 4"/>
    <w:basedOn w:val="Normal"/>
    <w:next w:val="Normal"/>
    <w:autoRedefine/>
    <w:uiPriority w:val="39"/>
    <w:semiHidden/>
    <w:unhideWhenUsed/>
    <w:rsid w:val="00D93888"/>
    <w:pPr>
      <w:ind w:left="720"/>
    </w:pPr>
    <w:rPr>
      <w:sz w:val="20"/>
      <w:szCs w:val="20"/>
    </w:rPr>
  </w:style>
  <w:style w:type="paragraph" w:styleId="TOC5">
    <w:name w:val="toc 5"/>
    <w:basedOn w:val="Normal"/>
    <w:next w:val="Normal"/>
    <w:autoRedefine/>
    <w:uiPriority w:val="39"/>
    <w:semiHidden/>
    <w:unhideWhenUsed/>
    <w:rsid w:val="00D93888"/>
    <w:pPr>
      <w:ind w:left="960"/>
    </w:pPr>
    <w:rPr>
      <w:sz w:val="20"/>
      <w:szCs w:val="20"/>
    </w:rPr>
  </w:style>
  <w:style w:type="paragraph" w:styleId="TOC6">
    <w:name w:val="toc 6"/>
    <w:basedOn w:val="Normal"/>
    <w:next w:val="Normal"/>
    <w:autoRedefine/>
    <w:uiPriority w:val="39"/>
    <w:semiHidden/>
    <w:unhideWhenUsed/>
    <w:rsid w:val="00D93888"/>
    <w:pPr>
      <w:ind w:left="1200"/>
    </w:pPr>
    <w:rPr>
      <w:sz w:val="20"/>
      <w:szCs w:val="20"/>
    </w:rPr>
  </w:style>
  <w:style w:type="paragraph" w:styleId="TOC7">
    <w:name w:val="toc 7"/>
    <w:basedOn w:val="Normal"/>
    <w:next w:val="Normal"/>
    <w:autoRedefine/>
    <w:uiPriority w:val="39"/>
    <w:semiHidden/>
    <w:unhideWhenUsed/>
    <w:rsid w:val="00D93888"/>
    <w:pPr>
      <w:ind w:left="1440"/>
    </w:pPr>
    <w:rPr>
      <w:sz w:val="20"/>
      <w:szCs w:val="20"/>
    </w:rPr>
  </w:style>
  <w:style w:type="paragraph" w:styleId="TOC8">
    <w:name w:val="toc 8"/>
    <w:basedOn w:val="Normal"/>
    <w:next w:val="Normal"/>
    <w:autoRedefine/>
    <w:uiPriority w:val="39"/>
    <w:semiHidden/>
    <w:unhideWhenUsed/>
    <w:rsid w:val="00D93888"/>
    <w:pPr>
      <w:ind w:left="1680"/>
    </w:pPr>
    <w:rPr>
      <w:sz w:val="20"/>
      <w:szCs w:val="20"/>
    </w:rPr>
  </w:style>
  <w:style w:type="paragraph" w:styleId="TOC9">
    <w:name w:val="toc 9"/>
    <w:basedOn w:val="Normal"/>
    <w:next w:val="Normal"/>
    <w:autoRedefine/>
    <w:uiPriority w:val="39"/>
    <w:semiHidden/>
    <w:unhideWhenUsed/>
    <w:rsid w:val="00D93888"/>
    <w:pPr>
      <w:ind w:left="1920"/>
    </w:pPr>
    <w:rPr>
      <w:sz w:val="20"/>
      <w:szCs w:val="20"/>
    </w:rPr>
  </w:style>
  <w:style w:type="character" w:customStyle="1" w:styleId="Heading2Char">
    <w:name w:val="Heading 2 Char"/>
    <w:basedOn w:val="DefaultParagraphFont"/>
    <w:link w:val="Heading2"/>
    <w:uiPriority w:val="9"/>
    <w:rsid w:val="00BD6734"/>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544AB2"/>
    <w:rPr>
      <w:color w:val="0563C1" w:themeColor="hyperlink"/>
      <w:u w:val="single"/>
    </w:rPr>
  </w:style>
  <w:style w:type="character" w:customStyle="1" w:styleId="apple-converted-space">
    <w:name w:val="apple-converted-space"/>
    <w:basedOn w:val="DefaultParagraphFont"/>
    <w:rsid w:val="0087225C"/>
  </w:style>
  <w:style w:type="paragraph" w:styleId="DocumentMap">
    <w:name w:val="Document Map"/>
    <w:basedOn w:val="Normal"/>
    <w:link w:val="DocumentMapChar"/>
    <w:uiPriority w:val="99"/>
    <w:semiHidden/>
    <w:unhideWhenUsed/>
    <w:rsid w:val="004E3474"/>
    <w:rPr>
      <w:rFonts w:ascii="Times New Roman" w:hAnsi="Times New Roman" w:cs="Times New Roman"/>
    </w:rPr>
  </w:style>
  <w:style w:type="character" w:customStyle="1" w:styleId="DocumentMapChar">
    <w:name w:val="Document Map Char"/>
    <w:basedOn w:val="DefaultParagraphFont"/>
    <w:link w:val="DocumentMap"/>
    <w:uiPriority w:val="99"/>
    <w:semiHidden/>
    <w:rsid w:val="004E3474"/>
    <w:rPr>
      <w:rFonts w:ascii="Times New Roman" w:hAnsi="Times New Roman" w:cs="Times New Roman"/>
    </w:rPr>
  </w:style>
  <w:style w:type="character" w:styleId="FollowedHyperlink">
    <w:name w:val="FollowedHyperlink"/>
    <w:basedOn w:val="DefaultParagraphFont"/>
    <w:uiPriority w:val="99"/>
    <w:semiHidden/>
    <w:unhideWhenUsed/>
    <w:rsid w:val="00564B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372307">
      <w:bodyDiv w:val="1"/>
      <w:marLeft w:val="0"/>
      <w:marRight w:val="0"/>
      <w:marTop w:val="0"/>
      <w:marBottom w:val="0"/>
      <w:divBdr>
        <w:top w:val="none" w:sz="0" w:space="0" w:color="auto"/>
        <w:left w:val="none" w:sz="0" w:space="0" w:color="auto"/>
        <w:bottom w:val="none" w:sz="0" w:space="0" w:color="auto"/>
        <w:right w:val="none" w:sz="0" w:space="0" w:color="auto"/>
      </w:divBdr>
    </w:div>
    <w:div w:id="247886690">
      <w:bodyDiv w:val="1"/>
      <w:marLeft w:val="0"/>
      <w:marRight w:val="0"/>
      <w:marTop w:val="0"/>
      <w:marBottom w:val="0"/>
      <w:divBdr>
        <w:top w:val="none" w:sz="0" w:space="0" w:color="auto"/>
        <w:left w:val="none" w:sz="0" w:space="0" w:color="auto"/>
        <w:bottom w:val="none" w:sz="0" w:space="0" w:color="auto"/>
        <w:right w:val="none" w:sz="0" w:space="0" w:color="auto"/>
      </w:divBdr>
    </w:div>
    <w:div w:id="270090204">
      <w:bodyDiv w:val="1"/>
      <w:marLeft w:val="0"/>
      <w:marRight w:val="0"/>
      <w:marTop w:val="0"/>
      <w:marBottom w:val="0"/>
      <w:divBdr>
        <w:top w:val="none" w:sz="0" w:space="0" w:color="auto"/>
        <w:left w:val="none" w:sz="0" w:space="0" w:color="auto"/>
        <w:bottom w:val="none" w:sz="0" w:space="0" w:color="auto"/>
        <w:right w:val="none" w:sz="0" w:space="0" w:color="auto"/>
      </w:divBdr>
    </w:div>
    <w:div w:id="353267811">
      <w:bodyDiv w:val="1"/>
      <w:marLeft w:val="0"/>
      <w:marRight w:val="0"/>
      <w:marTop w:val="0"/>
      <w:marBottom w:val="0"/>
      <w:divBdr>
        <w:top w:val="none" w:sz="0" w:space="0" w:color="auto"/>
        <w:left w:val="none" w:sz="0" w:space="0" w:color="auto"/>
        <w:bottom w:val="none" w:sz="0" w:space="0" w:color="auto"/>
        <w:right w:val="none" w:sz="0" w:space="0" w:color="auto"/>
      </w:divBdr>
    </w:div>
    <w:div w:id="383873198">
      <w:bodyDiv w:val="1"/>
      <w:marLeft w:val="0"/>
      <w:marRight w:val="0"/>
      <w:marTop w:val="0"/>
      <w:marBottom w:val="0"/>
      <w:divBdr>
        <w:top w:val="none" w:sz="0" w:space="0" w:color="auto"/>
        <w:left w:val="none" w:sz="0" w:space="0" w:color="auto"/>
        <w:bottom w:val="none" w:sz="0" w:space="0" w:color="auto"/>
        <w:right w:val="none" w:sz="0" w:space="0" w:color="auto"/>
      </w:divBdr>
    </w:div>
    <w:div w:id="415901854">
      <w:bodyDiv w:val="1"/>
      <w:marLeft w:val="0"/>
      <w:marRight w:val="0"/>
      <w:marTop w:val="0"/>
      <w:marBottom w:val="0"/>
      <w:divBdr>
        <w:top w:val="none" w:sz="0" w:space="0" w:color="auto"/>
        <w:left w:val="none" w:sz="0" w:space="0" w:color="auto"/>
        <w:bottom w:val="none" w:sz="0" w:space="0" w:color="auto"/>
        <w:right w:val="none" w:sz="0" w:space="0" w:color="auto"/>
      </w:divBdr>
    </w:div>
    <w:div w:id="419525723">
      <w:bodyDiv w:val="1"/>
      <w:marLeft w:val="0"/>
      <w:marRight w:val="0"/>
      <w:marTop w:val="0"/>
      <w:marBottom w:val="0"/>
      <w:divBdr>
        <w:top w:val="none" w:sz="0" w:space="0" w:color="auto"/>
        <w:left w:val="none" w:sz="0" w:space="0" w:color="auto"/>
        <w:bottom w:val="none" w:sz="0" w:space="0" w:color="auto"/>
        <w:right w:val="none" w:sz="0" w:space="0" w:color="auto"/>
      </w:divBdr>
    </w:div>
    <w:div w:id="468323858">
      <w:bodyDiv w:val="1"/>
      <w:marLeft w:val="0"/>
      <w:marRight w:val="0"/>
      <w:marTop w:val="0"/>
      <w:marBottom w:val="0"/>
      <w:divBdr>
        <w:top w:val="none" w:sz="0" w:space="0" w:color="auto"/>
        <w:left w:val="none" w:sz="0" w:space="0" w:color="auto"/>
        <w:bottom w:val="none" w:sz="0" w:space="0" w:color="auto"/>
        <w:right w:val="none" w:sz="0" w:space="0" w:color="auto"/>
      </w:divBdr>
    </w:div>
    <w:div w:id="612244447">
      <w:bodyDiv w:val="1"/>
      <w:marLeft w:val="0"/>
      <w:marRight w:val="0"/>
      <w:marTop w:val="0"/>
      <w:marBottom w:val="0"/>
      <w:divBdr>
        <w:top w:val="none" w:sz="0" w:space="0" w:color="auto"/>
        <w:left w:val="none" w:sz="0" w:space="0" w:color="auto"/>
        <w:bottom w:val="none" w:sz="0" w:space="0" w:color="auto"/>
        <w:right w:val="none" w:sz="0" w:space="0" w:color="auto"/>
      </w:divBdr>
    </w:div>
    <w:div w:id="728845462">
      <w:bodyDiv w:val="1"/>
      <w:marLeft w:val="0"/>
      <w:marRight w:val="0"/>
      <w:marTop w:val="0"/>
      <w:marBottom w:val="0"/>
      <w:divBdr>
        <w:top w:val="none" w:sz="0" w:space="0" w:color="auto"/>
        <w:left w:val="none" w:sz="0" w:space="0" w:color="auto"/>
        <w:bottom w:val="none" w:sz="0" w:space="0" w:color="auto"/>
        <w:right w:val="none" w:sz="0" w:space="0" w:color="auto"/>
      </w:divBdr>
    </w:div>
    <w:div w:id="793988061">
      <w:bodyDiv w:val="1"/>
      <w:marLeft w:val="0"/>
      <w:marRight w:val="0"/>
      <w:marTop w:val="0"/>
      <w:marBottom w:val="0"/>
      <w:divBdr>
        <w:top w:val="none" w:sz="0" w:space="0" w:color="auto"/>
        <w:left w:val="none" w:sz="0" w:space="0" w:color="auto"/>
        <w:bottom w:val="none" w:sz="0" w:space="0" w:color="auto"/>
        <w:right w:val="none" w:sz="0" w:space="0" w:color="auto"/>
      </w:divBdr>
    </w:div>
    <w:div w:id="795103670">
      <w:bodyDiv w:val="1"/>
      <w:marLeft w:val="0"/>
      <w:marRight w:val="0"/>
      <w:marTop w:val="0"/>
      <w:marBottom w:val="0"/>
      <w:divBdr>
        <w:top w:val="none" w:sz="0" w:space="0" w:color="auto"/>
        <w:left w:val="none" w:sz="0" w:space="0" w:color="auto"/>
        <w:bottom w:val="none" w:sz="0" w:space="0" w:color="auto"/>
        <w:right w:val="none" w:sz="0" w:space="0" w:color="auto"/>
      </w:divBdr>
    </w:div>
    <w:div w:id="1026102852">
      <w:bodyDiv w:val="1"/>
      <w:marLeft w:val="0"/>
      <w:marRight w:val="0"/>
      <w:marTop w:val="0"/>
      <w:marBottom w:val="0"/>
      <w:divBdr>
        <w:top w:val="none" w:sz="0" w:space="0" w:color="auto"/>
        <w:left w:val="none" w:sz="0" w:space="0" w:color="auto"/>
        <w:bottom w:val="none" w:sz="0" w:space="0" w:color="auto"/>
        <w:right w:val="none" w:sz="0" w:space="0" w:color="auto"/>
      </w:divBdr>
    </w:div>
    <w:div w:id="1190876607">
      <w:bodyDiv w:val="1"/>
      <w:marLeft w:val="0"/>
      <w:marRight w:val="0"/>
      <w:marTop w:val="0"/>
      <w:marBottom w:val="0"/>
      <w:divBdr>
        <w:top w:val="none" w:sz="0" w:space="0" w:color="auto"/>
        <w:left w:val="none" w:sz="0" w:space="0" w:color="auto"/>
        <w:bottom w:val="none" w:sz="0" w:space="0" w:color="auto"/>
        <w:right w:val="none" w:sz="0" w:space="0" w:color="auto"/>
      </w:divBdr>
    </w:div>
    <w:div w:id="1263026481">
      <w:bodyDiv w:val="1"/>
      <w:marLeft w:val="0"/>
      <w:marRight w:val="0"/>
      <w:marTop w:val="0"/>
      <w:marBottom w:val="0"/>
      <w:divBdr>
        <w:top w:val="none" w:sz="0" w:space="0" w:color="auto"/>
        <w:left w:val="none" w:sz="0" w:space="0" w:color="auto"/>
        <w:bottom w:val="none" w:sz="0" w:space="0" w:color="auto"/>
        <w:right w:val="none" w:sz="0" w:space="0" w:color="auto"/>
      </w:divBdr>
    </w:div>
    <w:div w:id="1340498796">
      <w:bodyDiv w:val="1"/>
      <w:marLeft w:val="0"/>
      <w:marRight w:val="0"/>
      <w:marTop w:val="0"/>
      <w:marBottom w:val="0"/>
      <w:divBdr>
        <w:top w:val="none" w:sz="0" w:space="0" w:color="auto"/>
        <w:left w:val="none" w:sz="0" w:space="0" w:color="auto"/>
        <w:bottom w:val="none" w:sz="0" w:space="0" w:color="auto"/>
        <w:right w:val="none" w:sz="0" w:space="0" w:color="auto"/>
      </w:divBdr>
    </w:div>
    <w:div w:id="1436168218">
      <w:bodyDiv w:val="1"/>
      <w:marLeft w:val="0"/>
      <w:marRight w:val="0"/>
      <w:marTop w:val="0"/>
      <w:marBottom w:val="0"/>
      <w:divBdr>
        <w:top w:val="none" w:sz="0" w:space="0" w:color="auto"/>
        <w:left w:val="none" w:sz="0" w:space="0" w:color="auto"/>
        <w:bottom w:val="none" w:sz="0" w:space="0" w:color="auto"/>
        <w:right w:val="none" w:sz="0" w:space="0" w:color="auto"/>
      </w:divBdr>
    </w:div>
    <w:div w:id="1448113844">
      <w:bodyDiv w:val="1"/>
      <w:marLeft w:val="0"/>
      <w:marRight w:val="0"/>
      <w:marTop w:val="0"/>
      <w:marBottom w:val="0"/>
      <w:divBdr>
        <w:top w:val="none" w:sz="0" w:space="0" w:color="auto"/>
        <w:left w:val="none" w:sz="0" w:space="0" w:color="auto"/>
        <w:bottom w:val="none" w:sz="0" w:space="0" w:color="auto"/>
        <w:right w:val="none" w:sz="0" w:space="0" w:color="auto"/>
      </w:divBdr>
    </w:div>
    <w:div w:id="1522351811">
      <w:bodyDiv w:val="1"/>
      <w:marLeft w:val="0"/>
      <w:marRight w:val="0"/>
      <w:marTop w:val="0"/>
      <w:marBottom w:val="0"/>
      <w:divBdr>
        <w:top w:val="none" w:sz="0" w:space="0" w:color="auto"/>
        <w:left w:val="none" w:sz="0" w:space="0" w:color="auto"/>
        <w:bottom w:val="none" w:sz="0" w:space="0" w:color="auto"/>
        <w:right w:val="none" w:sz="0" w:space="0" w:color="auto"/>
      </w:divBdr>
    </w:div>
    <w:div w:id="1536456590">
      <w:bodyDiv w:val="1"/>
      <w:marLeft w:val="0"/>
      <w:marRight w:val="0"/>
      <w:marTop w:val="0"/>
      <w:marBottom w:val="0"/>
      <w:divBdr>
        <w:top w:val="none" w:sz="0" w:space="0" w:color="auto"/>
        <w:left w:val="none" w:sz="0" w:space="0" w:color="auto"/>
        <w:bottom w:val="none" w:sz="0" w:space="0" w:color="auto"/>
        <w:right w:val="none" w:sz="0" w:space="0" w:color="auto"/>
      </w:divBdr>
    </w:div>
    <w:div w:id="1718626690">
      <w:bodyDiv w:val="1"/>
      <w:marLeft w:val="0"/>
      <w:marRight w:val="0"/>
      <w:marTop w:val="0"/>
      <w:marBottom w:val="0"/>
      <w:divBdr>
        <w:top w:val="none" w:sz="0" w:space="0" w:color="auto"/>
        <w:left w:val="none" w:sz="0" w:space="0" w:color="auto"/>
        <w:bottom w:val="none" w:sz="0" w:space="0" w:color="auto"/>
        <w:right w:val="none" w:sz="0" w:space="0" w:color="auto"/>
      </w:divBdr>
    </w:div>
    <w:div w:id="2047832937">
      <w:bodyDiv w:val="1"/>
      <w:marLeft w:val="0"/>
      <w:marRight w:val="0"/>
      <w:marTop w:val="0"/>
      <w:marBottom w:val="0"/>
      <w:divBdr>
        <w:top w:val="none" w:sz="0" w:space="0" w:color="auto"/>
        <w:left w:val="none" w:sz="0" w:space="0" w:color="auto"/>
        <w:bottom w:val="none" w:sz="0" w:space="0" w:color="auto"/>
        <w:right w:val="none" w:sz="0" w:space="0" w:color="auto"/>
      </w:divBdr>
    </w:div>
    <w:div w:id="2063480770">
      <w:bodyDiv w:val="1"/>
      <w:marLeft w:val="0"/>
      <w:marRight w:val="0"/>
      <w:marTop w:val="0"/>
      <w:marBottom w:val="0"/>
      <w:divBdr>
        <w:top w:val="none" w:sz="0" w:space="0" w:color="auto"/>
        <w:left w:val="none" w:sz="0" w:space="0" w:color="auto"/>
        <w:bottom w:val="none" w:sz="0" w:space="0" w:color="auto"/>
        <w:right w:val="none" w:sz="0" w:space="0" w:color="auto"/>
      </w:divBdr>
    </w:div>
    <w:div w:id="2105219950">
      <w:bodyDiv w:val="1"/>
      <w:marLeft w:val="0"/>
      <w:marRight w:val="0"/>
      <w:marTop w:val="0"/>
      <w:marBottom w:val="0"/>
      <w:divBdr>
        <w:top w:val="none" w:sz="0" w:space="0" w:color="auto"/>
        <w:left w:val="none" w:sz="0" w:space="0" w:color="auto"/>
        <w:bottom w:val="none" w:sz="0" w:space="0" w:color="auto"/>
        <w:right w:val="none" w:sz="0" w:space="0" w:color="auto"/>
      </w:divBdr>
    </w:div>
    <w:div w:id="21118520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4" Type="http://schemas.openxmlformats.org/officeDocument/2006/relationships/footer" Target="footer3.xml"/><Relationship Id="rId15" Type="http://schemas.openxmlformats.org/officeDocument/2006/relationships/image" Target="media/image2.png"/><Relationship Id="rId16" Type="http://schemas.openxmlformats.org/officeDocument/2006/relationships/image" Target="media/image3.png"/><Relationship Id="rId17" Type="http://schemas.openxmlformats.org/officeDocument/2006/relationships/image" Target="media/image4.png"/><Relationship Id="rId18" Type="http://schemas.openxmlformats.org/officeDocument/2006/relationships/image" Target="media/image5.png"/><Relationship Id="rId19" Type="http://schemas.openxmlformats.org/officeDocument/2006/relationships/image" Target="media/image6.png"/><Relationship Id="rId63" Type="http://schemas.openxmlformats.org/officeDocument/2006/relationships/hyperlink" Target="https://www.owler.com/company/neuralink" TargetMode="External"/><Relationship Id="rId64" Type="http://schemas.openxmlformats.org/officeDocument/2006/relationships/hyperlink" Target="https://www.spacex.com/about" TargetMode="External"/><Relationship Id="rId65" Type="http://schemas.openxmlformats.org/officeDocument/2006/relationships/hyperlink" Target="https://www.tandfonline.com/doi/abs/10.1080/00223980.1948.9917362?journalCode=vjrl20" TargetMode="External"/><Relationship Id="rId66" Type="http://schemas.openxmlformats.org/officeDocument/2006/relationships/hyperlink" Target="https://journals.aom.org/doi/pdf/10.5465/ambpp.1975.4975786" TargetMode="External"/><Relationship Id="rId67" Type="http://schemas.openxmlformats.org/officeDocument/2006/relationships/hyperlink" Target="https://www.tesla.com/en_GB/about" TargetMode="External"/><Relationship Id="rId68" Type="http://schemas.openxmlformats.org/officeDocument/2006/relationships/hyperlink" Target="https://link.springer.com/chapter/10.1007/978-90-481-9014-0_7" TargetMode="External"/><Relationship Id="rId69" Type="http://schemas.openxmlformats.org/officeDocument/2006/relationships/hyperlink" Target="https://www.theguardian.com/technology/2019/jan/18/tesla-to-cut-more-than-3000-jobs-because-cars-still-too-expensive-elon-musk" TargetMode="External"/><Relationship Id="rId50" Type="http://schemas.openxmlformats.org/officeDocument/2006/relationships/hyperlink" Target="https://www.scirp.org/(S(czeh2tfqyw2orz553k1w0r45))/reference/ReferencesPapers.aspx?ReferenceID=2233860" TargetMode="External"/><Relationship Id="rId51" Type="http://schemas.openxmlformats.org/officeDocument/2006/relationships/hyperlink" Target="https://journals.sagepub.com/doi/pdf/10.1177/0256090919900205" TargetMode="External"/><Relationship Id="rId52" Type="http://schemas.openxmlformats.org/officeDocument/2006/relationships/hyperlink" Target="https://www.cnbc.com/2018/10/19/tesla-ceo-elon-musk-extreme-micro-manager.html" TargetMode="External"/><Relationship Id="rId53" Type="http://schemas.openxmlformats.org/officeDocument/2006/relationships/hyperlink" Target="https://techcrunch.com/2018/08/01/tesla-losses-wider-than-expected-but-sticks-to-profitability-targets/?guccounter=1&amp;guce_referrer_us=aHR0cHM6Ly93d3cuZ29vZ2xlLmNvbS8&amp;guce_referrer_cs=E5JoyrWvfOKIqm8TG8pzPg" TargetMode="External"/><Relationship Id="rId54" Type="http://schemas.openxmlformats.org/officeDocument/2006/relationships/hyperlink" Target="http://www.scielo.org.co/scielo.php?script=sci_nlinks&amp;ref=000085&amp;pid=S0120-4645200900020000200016&amp;lng=en" TargetMode="External"/><Relationship Id="rId55" Type="http://schemas.openxmlformats.org/officeDocument/2006/relationships/hyperlink" Target="https://www.leadership-central.com/behavioral-theories.html" TargetMode="External"/><Relationship Id="rId56" Type="http://schemas.openxmlformats.org/officeDocument/2006/relationships/hyperlink" Target="https://www.businessinsider.com/tesla-elon-musk-net-worth-2017-10?r=US&amp;IR=T" TargetMode="External"/><Relationship Id="rId57" Type="http://schemas.openxmlformats.org/officeDocument/2006/relationships/hyperlink" Target="https://www.marketwatch.com/investing/stock/tsla" TargetMode="External"/><Relationship Id="rId58" Type="http://schemas.openxmlformats.org/officeDocument/2006/relationships/hyperlink" Target="https://www.cnbc.com/2018/05/03/ex-google-exec-kim-scott-top-leadership-traits-of-tesla-ceo-elon-musk.html" TargetMode="External"/><Relationship Id="rId59" Type="http://schemas.openxmlformats.org/officeDocument/2006/relationships/hyperlink" Target="https://www.mindtools.com/pages/article/newLDR_50.htm" TargetMode="External"/><Relationship Id="rId40" Type="http://schemas.openxmlformats.org/officeDocument/2006/relationships/hyperlink" Target="https://www.bloomberg.com/news/articles/2019-03-05/musk-should-be-enabled-to-step-back-from-tesla-investor-says" TargetMode="External"/><Relationship Id="rId41" Type="http://schemas.openxmlformats.org/officeDocument/2006/relationships/hyperlink" Target="https://journals.sagepub.com/doi/abs/10.1177/0149206311415280?journalCode=joma" TargetMode="External"/><Relationship Id="rId42" Type="http://schemas.openxmlformats.org/officeDocument/2006/relationships/hyperlink" Target="https://medium.com/s/story/what-elon-musk-gets-wrong-about-leadership-b97794a0e330" TargetMode="External"/><Relationship Id="rId43" Type="http://schemas.openxmlformats.org/officeDocument/2006/relationships/hyperlink" Target="https://www.forbes.com/profile/elon-musk/" TargetMode="External"/><Relationship Id="rId44" Type="http://schemas.openxmlformats.org/officeDocument/2006/relationships/hyperlink" Target="https://www.forbes.com/sites/panosmourdoukoutas/2019/03/03/amazon-and-tesla-change-business-models/" TargetMode="External"/><Relationship Id="rId45" Type="http://schemas.openxmlformats.org/officeDocument/2006/relationships/hyperlink" Target="https://www.researchgate.net/profile/David_Day6/publication/280806550_Meta-analytic_review_of_leader-member_exchange_theory_Correlates_and_construct_issues/links/5714b62208aeebe07c06b03a.pdf" TargetMode="External"/><Relationship Id="rId46" Type="http://schemas.openxmlformats.org/officeDocument/2006/relationships/hyperlink" Target="https://www.washingtonpost.com/business/economy/at-tesla-elon-musk-casts-himself-as-a-superhero-but-he-sweats-the-details-on-the-factory-floor/2018/07/05/0df07db6-7e0b-11e8-b0ef-fffcabeff946_story.html?noredirect=on&amp;utm_term=.3822a7ebc694" TargetMode="External"/><Relationship Id="rId47" Type="http://schemas.openxmlformats.org/officeDocument/2006/relationships/hyperlink" Target="http://doc1.bibliothek.li/acb/FLMF038632.pdf" TargetMode="External"/><Relationship Id="rId48" Type="http://schemas.openxmlformats.org/officeDocument/2006/relationships/hyperlink" Target="https://apps.dtic.mil/dtic/tr/fulltext/u2/a009513.pdf" TargetMode="External"/><Relationship Id="rId49" Type="http://schemas.openxmlformats.org/officeDocument/2006/relationships/hyperlink" Target="https://books.google.co.uk/books?id=xD9PDwAAQBAJ&amp;dq=difference+between+skills+and+traits&amp;source=gbs_navlinks_s"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30" Type="http://schemas.openxmlformats.org/officeDocument/2006/relationships/hyperlink" Target="https://books.google.co.uk/books?id=NTcXuQEACAAJ&amp;dq=chester+barnard+leadership&amp;hl=en&amp;sa=X&amp;ved=0ahUKEwjtm_Ws4ebgAhXhVBUIHXYPDfAQ6AEIKjAA" TargetMode="External"/><Relationship Id="rId31" Type="http://schemas.openxmlformats.org/officeDocument/2006/relationships/hyperlink" Target="https://search-proquest-com.ezproxy.uwtsd.ac.uk/docview/203363662?accountid=130472&amp;rfr_id=info%3Axri%2Fsid%3Aprimo" TargetMode="External"/><Relationship Id="rId32" Type="http://schemas.openxmlformats.org/officeDocument/2006/relationships/hyperlink" Target="https://psycnet.apa.org/record/1963-05794-001" TargetMode="External"/><Relationship Id="rId33" Type="http://schemas.openxmlformats.org/officeDocument/2006/relationships/hyperlink" Target="https://www.cnbc.com/2019/01/18/elon-musk-tesla-email-to-employees-about-job-cuts.html" TargetMode="External"/><Relationship Id="rId34" Type="http://schemas.openxmlformats.org/officeDocument/2006/relationships/hyperlink" Target="https://www.investopedia.com/articles/investing/030316/how-elon-musk-will-revolutionize-modern-world.asp" TargetMode="External"/><Relationship Id="rId35" Type="http://schemas.openxmlformats.org/officeDocument/2006/relationships/hyperlink" Target="https://www.cipd.co.uk/knowledge/strategy/leadership" TargetMode="External"/><Relationship Id="rId36" Type="http://schemas.openxmlformats.org/officeDocument/2006/relationships/hyperlink" Target="https://www.cipd.co.uk/knowledge/strategy/development/management-factsheet" TargetMode="External"/><Relationship Id="rId37" Type="http://schemas.openxmlformats.org/officeDocument/2006/relationships/hyperlink" Target="https://www.cnbc.com/2015/11/13/elon-musks-10-greatest-inventions-changing-the-world.html" TargetMode="External"/><Relationship Id="rId38" Type="http://schemas.openxmlformats.org/officeDocument/2006/relationships/hyperlink" Target="https://www.cnbc.com/2017/08/29/what-you-can-learn-from-elon-musk-about-emotional-intelligence.html" TargetMode="External"/><Relationship Id="rId39" Type="http://schemas.openxmlformats.org/officeDocument/2006/relationships/hyperlink" Target="http://timothy-judge.com/documents/Assessingthetraittheoryofleadershipusingselfandobserverratingsofpersonality.pdf" TargetMode="External"/><Relationship Id="rId70" Type="http://schemas.openxmlformats.org/officeDocument/2006/relationships/hyperlink" Target="https://www.theguardian.com/technology/2018/jun/13/tesla-workers-pay-price-elon-musk-failed-promises" TargetMode="External"/><Relationship Id="rId71" Type="http://schemas.openxmlformats.org/officeDocument/2006/relationships/hyperlink" Target="https://www.researchgate.net/profile/Gary_Yukl/publication/237935280_Managerial_Leadership_A_Review_of_Theory_and_Research/links/56eeac3708aed17d09f8201b/Managerial-Leadership-A-Review-of-Theory-and-Research.pdf" TargetMode="External"/><Relationship Id="rId72" Type="http://schemas.openxmlformats.org/officeDocument/2006/relationships/hyperlink" Target="https://journals.sagepub.com/doi/pdf/10.1177/0256090919900205" TargetMode="External"/><Relationship Id="rId20" Type="http://schemas.openxmlformats.org/officeDocument/2006/relationships/image" Target="media/image7.png"/><Relationship Id="rId21" Type="http://schemas.openxmlformats.org/officeDocument/2006/relationships/image" Target="media/image8.png"/><Relationship Id="rId22" Type="http://schemas.microsoft.com/office/2007/relationships/hdphoto" Target="media/hdphoto2.wdp"/><Relationship Id="rId23" Type="http://schemas.openxmlformats.org/officeDocument/2006/relationships/image" Target="media/image9.tiff"/><Relationship Id="rId24" Type="http://schemas.openxmlformats.org/officeDocument/2006/relationships/image" Target="media/image10.tiff"/><Relationship Id="rId25" Type="http://schemas.openxmlformats.org/officeDocument/2006/relationships/image" Target="media/image11.png"/><Relationship Id="rId26" Type="http://schemas.openxmlformats.org/officeDocument/2006/relationships/image" Target="media/image12.tiff"/><Relationship Id="rId27" Type="http://schemas.openxmlformats.org/officeDocument/2006/relationships/hyperlink" Target="https://www.inc.com/justin-bariso/elon-musk-sent-an-extraordinary-email-to-employees-and-taught-a-major-lesson-in.html" TargetMode="External"/><Relationship Id="rId28" Type="http://schemas.openxmlformats.org/officeDocument/2006/relationships/hyperlink" Target="https://www.inc.com/justin-bariso/this-email-from-elon-musk-to-tesla-employees-descr.html" TargetMode="External"/><Relationship Id="rId29" Type="http://schemas.openxmlformats.org/officeDocument/2006/relationships/hyperlink" Target="https://books.google.co.uk/books?id=4poPAQAAMAAJ&amp;q=bass+1981&amp;dq=bass+1981&amp;hl=en&amp;sa=X&amp;ved=0ahUKEwieoaHc8uvgAhWzqHEKHUBGBI4Q6AEIPDAD" TargetMode="External"/><Relationship Id="rId73" Type="http://schemas.openxmlformats.org/officeDocument/2006/relationships/hyperlink" Target="https://www.managementstudyguide.com/blake-mouton-managerial-grid.htm" TargetMode="External"/><Relationship Id="rId74" Type="http://schemas.openxmlformats.org/officeDocument/2006/relationships/footer" Target="footer4.xml"/><Relationship Id="rId75" Type="http://schemas.openxmlformats.org/officeDocument/2006/relationships/header" Target="header2.xml"/><Relationship Id="rId76" Type="http://schemas.openxmlformats.org/officeDocument/2006/relationships/footer" Target="footer5.xml"/><Relationship Id="rId77" Type="http://schemas.openxmlformats.org/officeDocument/2006/relationships/fontTable" Target="fontTable.xml"/><Relationship Id="rId78" Type="http://schemas.openxmlformats.org/officeDocument/2006/relationships/theme" Target="theme/theme1.xml"/><Relationship Id="rId60" Type="http://schemas.openxmlformats.org/officeDocument/2006/relationships/hyperlink" Target="https://www.simplilearn.com/leadership-vs-management-difference-article" TargetMode="External"/><Relationship Id="rId61" Type="http://schemas.openxmlformats.org/officeDocument/2006/relationships/hyperlink" Target="https://www.businessinsider.com/spacex-crew-dragon-capsule-nasa-demo1-mission-iss-docking-2019-3?r=US&amp;IR=T" TargetMode="External"/><Relationship Id="rId62" Type="http://schemas.openxmlformats.org/officeDocument/2006/relationships/hyperlink" Target="https://www.businessinsider.com/elon-musk-tesla-factory-injuries-email-2017-6?r=US&amp;IR=T" TargetMode="External"/><Relationship Id="rId10" Type="http://schemas.microsoft.com/office/2007/relationships/hdphoto" Target="media/hdphoto1.wdp"/><Relationship Id="rId11" Type="http://schemas.openxmlformats.org/officeDocument/2006/relationships/header" Target="header1.xml"/><Relationship Id="rId1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Ollie/Desktop/BA%20Hons%20Business%20Management/Y3%20SA/International%20Financial%20Management%20(SBUS6113)/Islamic%20finance%20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SBUS6114</PublishDate>
  <Abstract/>
  <CompanyAddress>1804413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92D1FE-E095-2241-9BEF-38658E03F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Islamic finance report.dotx</Template>
  <TotalTime>5</TotalTime>
  <Pages>21</Pages>
  <Words>5625</Words>
  <Characters>32064</Characters>
  <Application>Microsoft Macintosh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Adidas – an evaluation of competitive strategy.</vt:lpstr>
    </vt:vector>
  </TitlesOfParts>
  <Company>Oliver c. r. atkin</Company>
  <LinksUpToDate>false</LinksUpToDate>
  <CharactersWithSpaces>37614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 an evaluation of competitive strategy.</dc:title>
  <dc:subject>Leadership and Management, Theory and Practise.</dc:subject>
  <dc:creator>Oliver Atkin [Student-BUS]</dc:creator>
  <cp:keywords/>
  <dc:description/>
  <cp:lastModifiedBy>Oliver Atkin [Student-BUS]</cp:lastModifiedBy>
  <cp:revision>3</cp:revision>
  <dcterms:created xsi:type="dcterms:W3CDTF">2019-03-06T20:50:00Z</dcterms:created>
  <dcterms:modified xsi:type="dcterms:W3CDTF">2019-03-07T08:22:00Z</dcterms:modified>
</cp:coreProperties>
</file>