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ED909" w14:textId="77777777" w:rsidR="000C7E55" w:rsidRDefault="005B6589" w:rsidP="003032E8">
      <w:pPr>
        <w:jc w:val="center"/>
        <w:rPr>
          <w:rFonts w:cs="Times New Roman"/>
          <w:b/>
          <w:bCs/>
          <w:color w:val="000000" w:themeColor="text1"/>
          <w:sz w:val="32"/>
          <w:szCs w:val="32"/>
        </w:rPr>
      </w:pPr>
      <w:proofErr w:type="spellStart"/>
      <w:r>
        <w:rPr>
          <w:rFonts w:cs="Times New Roman"/>
          <w:b/>
          <w:bCs/>
          <w:color w:val="000000" w:themeColor="text1"/>
          <w:sz w:val="32"/>
          <w:szCs w:val="32"/>
        </w:rPr>
        <w:t>Modul</w:t>
      </w:r>
      <w:proofErr w:type="spellEnd"/>
      <w:r>
        <w:rPr>
          <w:rFonts w:cs="Times New Roman"/>
          <w:b/>
          <w:bCs/>
          <w:color w:val="000000" w:themeColor="text1"/>
          <w:sz w:val="32"/>
          <w:szCs w:val="32"/>
        </w:rPr>
        <w:t xml:space="preserve"> name is </w:t>
      </w:r>
      <w:r w:rsidR="00E92420">
        <w:rPr>
          <w:rFonts w:cs="Times New Roman"/>
          <w:b/>
          <w:bCs/>
          <w:color w:val="000000" w:themeColor="text1"/>
          <w:sz w:val="32"/>
          <w:szCs w:val="32"/>
        </w:rPr>
        <w:t>Global Business Environment</w:t>
      </w:r>
    </w:p>
    <w:p w14:paraId="79125EC4" w14:textId="7E2D238B" w:rsidR="003032E8" w:rsidRDefault="000C7E55" w:rsidP="003032E8">
      <w:pPr>
        <w:jc w:val="center"/>
        <w:rPr>
          <w:rFonts w:cs="Times New Roman"/>
          <w:b/>
          <w:bCs/>
          <w:color w:val="000000" w:themeColor="text1"/>
          <w:sz w:val="32"/>
          <w:szCs w:val="32"/>
        </w:rPr>
      </w:pPr>
      <w:proofErr w:type="spellStart"/>
      <w:r>
        <w:rPr>
          <w:rFonts w:cs="Times New Roman"/>
          <w:b/>
          <w:bCs/>
          <w:color w:val="000000" w:themeColor="text1"/>
          <w:sz w:val="32"/>
          <w:szCs w:val="32"/>
        </w:rPr>
        <w:t>Modul</w:t>
      </w:r>
      <w:proofErr w:type="spellEnd"/>
      <w:r>
        <w:rPr>
          <w:rFonts w:cs="Times New Roman"/>
          <w:b/>
          <w:bCs/>
          <w:color w:val="000000" w:themeColor="text1"/>
          <w:sz w:val="32"/>
          <w:szCs w:val="32"/>
        </w:rPr>
        <w:t xml:space="preserve"> </w:t>
      </w:r>
      <w:proofErr w:type="gramStart"/>
      <w:r>
        <w:rPr>
          <w:rFonts w:cs="Times New Roman"/>
          <w:b/>
          <w:bCs/>
          <w:color w:val="000000" w:themeColor="text1"/>
          <w:sz w:val="32"/>
          <w:szCs w:val="32"/>
        </w:rPr>
        <w:t>number:</w:t>
      </w:r>
      <w:r w:rsidR="00E9636D">
        <w:rPr>
          <w:rFonts w:cs="Times New Roman"/>
          <w:b/>
          <w:bCs/>
          <w:color w:val="000000" w:themeColor="text1"/>
          <w:sz w:val="32"/>
          <w:szCs w:val="32"/>
        </w:rPr>
        <w:t>LCBB</w:t>
      </w:r>
      <w:proofErr w:type="gramEnd"/>
      <w:r w:rsidR="00E9636D">
        <w:rPr>
          <w:rFonts w:cs="Times New Roman"/>
          <w:b/>
          <w:bCs/>
          <w:color w:val="000000" w:themeColor="text1"/>
          <w:sz w:val="32"/>
          <w:szCs w:val="32"/>
        </w:rPr>
        <w:t>4005</w:t>
      </w:r>
    </w:p>
    <w:p w14:paraId="5142694B" w14:textId="31515043" w:rsidR="0044468D" w:rsidRPr="0044468D" w:rsidRDefault="00E92420" w:rsidP="0044468D">
      <w:pPr>
        <w:jc w:val="center"/>
        <w:rPr>
          <w:rFonts w:cs="Times New Roman"/>
          <w:b/>
          <w:bCs/>
          <w:color w:val="000000" w:themeColor="text1"/>
          <w:sz w:val="32"/>
          <w:szCs w:val="32"/>
        </w:rPr>
      </w:pPr>
      <w:r>
        <w:rPr>
          <w:rFonts w:cs="Times New Roman"/>
          <w:b/>
          <w:bCs/>
          <w:color w:val="000000" w:themeColor="text1"/>
          <w:sz w:val="32"/>
          <w:szCs w:val="32"/>
        </w:rPr>
        <w:t>Lecture:</w:t>
      </w:r>
      <w:r w:rsidR="0044468D" w:rsidRPr="0044468D">
        <w:rPr>
          <w:rFonts w:cs="Times New Roman"/>
          <w:b/>
          <w:bCs/>
          <w:color w:val="000000" w:themeColor="text1"/>
          <w:sz w:val="32"/>
          <w:szCs w:val="32"/>
        </w:rPr>
        <w:t xml:space="preserve"> Dr John-Paul </w:t>
      </w:r>
    </w:p>
    <w:p w14:paraId="50CA81F5" w14:textId="1780DFCD" w:rsidR="003032E8" w:rsidRDefault="0044468D" w:rsidP="003032E8">
      <w:pPr>
        <w:jc w:val="center"/>
        <w:rPr>
          <w:rFonts w:cs="Times New Roman"/>
          <w:b/>
          <w:bCs/>
          <w:color w:val="000000" w:themeColor="text1"/>
          <w:sz w:val="32"/>
          <w:szCs w:val="32"/>
        </w:rPr>
      </w:pPr>
      <w:proofErr w:type="spellStart"/>
      <w:r w:rsidRPr="0044468D">
        <w:rPr>
          <w:rFonts w:cs="Times New Roman"/>
          <w:b/>
          <w:bCs/>
          <w:color w:val="000000" w:themeColor="text1"/>
          <w:sz w:val="32"/>
          <w:szCs w:val="32"/>
        </w:rPr>
        <w:t>Okeke</w:t>
      </w:r>
      <w:proofErr w:type="spellEnd"/>
    </w:p>
    <w:p w14:paraId="46167D8F" w14:textId="67DBB8BB" w:rsidR="0044468D" w:rsidRDefault="0044468D" w:rsidP="003032E8">
      <w:pPr>
        <w:jc w:val="center"/>
        <w:rPr>
          <w:rFonts w:cs="Times New Roman"/>
          <w:b/>
          <w:bCs/>
          <w:color w:val="000000" w:themeColor="text1"/>
          <w:sz w:val="32"/>
          <w:szCs w:val="32"/>
        </w:rPr>
      </w:pPr>
    </w:p>
    <w:p w14:paraId="734AB958" w14:textId="7E54795D" w:rsidR="0044468D" w:rsidRDefault="0044468D" w:rsidP="003032E8">
      <w:pPr>
        <w:jc w:val="center"/>
        <w:rPr>
          <w:rFonts w:cs="Times New Roman"/>
          <w:b/>
          <w:bCs/>
          <w:color w:val="000000" w:themeColor="text1"/>
          <w:sz w:val="32"/>
          <w:szCs w:val="32"/>
        </w:rPr>
      </w:pPr>
      <w:r>
        <w:rPr>
          <w:rFonts w:cs="Times New Roman"/>
          <w:b/>
          <w:bCs/>
          <w:color w:val="000000" w:themeColor="text1"/>
          <w:sz w:val="32"/>
          <w:szCs w:val="32"/>
        </w:rPr>
        <w:t xml:space="preserve">Student </w:t>
      </w:r>
      <w:proofErr w:type="spellStart"/>
      <w:proofErr w:type="gramStart"/>
      <w:r>
        <w:rPr>
          <w:rFonts w:cs="Times New Roman"/>
          <w:b/>
          <w:bCs/>
          <w:color w:val="000000" w:themeColor="text1"/>
          <w:sz w:val="32"/>
          <w:szCs w:val="32"/>
        </w:rPr>
        <w:t>name:Aniko</w:t>
      </w:r>
      <w:proofErr w:type="spellEnd"/>
      <w:proofErr w:type="gramEnd"/>
      <w:r>
        <w:rPr>
          <w:rFonts w:cs="Times New Roman"/>
          <w:b/>
          <w:bCs/>
          <w:color w:val="000000" w:themeColor="text1"/>
          <w:sz w:val="32"/>
          <w:szCs w:val="32"/>
        </w:rPr>
        <w:t xml:space="preserve"> </w:t>
      </w:r>
      <w:proofErr w:type="spellStart"/>
      <w:r>
        <w:rPr>
          <w:rFonts w:cs="Times New Roman"/>
          <w:b/>
          <w:bCs/>
          <w:color w:val="000000" w:themeColor="text1"/>
          <w:sz w:val="32"/>
          <w:szCs w:val="32"/>
        </w:rPr>
        <w:t>Judit</w:t>
      </w:r>
      <w:proofErr w:type="spellEnd"/>
      <w:r>
        <w:rPr>
          <w:rFonts w:cs="Times New Roman"/>
          <w:b/>
          <w:bCs/>
          <w:color w:val="000000" w:themeColor="text1"/>
          <w:sz w:val="32"/>
          <w:szCs w:val="32"/>
        </w:rPr>
        <w:t xml:space="preserve"> </w:t>
      </w:r>
      <w:proofErr w:type="spellStart"/>
      <w:r>
        <w:rPr>
          <w:rFonts w:cs="Times New Roman"/>
          <w:b/>
          <w:bCs/>
          <w:color w:val="000000" w:themeColor="text1"/>
          <w:sz w:val="32"/>
          <w:szCs w:val="32"/>
        </w:rPr>
        <w:t>Pongo</w:t>
      </w:r>
      <w:proofErr w:type="spellEnd"/>
      <w:r>
        <w:rPr>
          <w:rFonts w:cs="Times New Roman"/>
          <w:b/>
          <w:bCs/>
          <w:color w:val="000000" w:themeColor="text1"/>
          <w:sz w:val="32"/>
          <w:szCs w:val="32"/>
        </w:rPr>
        <w:t xml:space="preserve"> </w:t>
      </w:r>
    </w:p>
    <w:p w14:paraId="09C0F3AD" w14:textId="4D446DAC" w:rsidR="0044468D" w:rsidRDefault="0044468D" w:rsidP="003032E8">
      <w:pPr>
        <w:jc w:val="center"/>
        <w:rPr>
          <w:rFonts w:cs="Times New Roman"/>
          <w:b/>
          <w:bCs/>
          <w:color w:val="000000" w:themeColor="text1"/>
          <w:sz w:val="32"/>
          <w:szCs w:val="32"/>
        </w:rPr>
      </w:pPr>
      <w:r>
        <w:rPr>
          <w:rFonts w:cs="Times New Roman"/>
          <w:b/>
          <w:bCs/>
          <w:color w:val="000000" w:themeColor="text1"/>
          <w:sz w:val="32"/>
          <w:szCs w:val="32"/>
        </w:rPr>
        <w:t>Student ID:2010922</w:t>
      </w:r>
    </w:p>
    <w:p w14:paraId="55304337" w14:textId="378F65C1" w:rsidR="000C7E55" w:rsidRDefault="000C7E55" w:rsidP="003032E8">
      <w:pPr>
        <w:jc w:val="center"/>
        <w:rPr>
          <w:rFonts w:cs="Times New Roman"/>
          <w:b/>
          <w:bCs/>
          <w:color w:val="000000" w:themeColor="text1"/>
          <w:sz w:val="32"/>
          <w:szCs w:val="32"/>
        </w:rPr>
      </w:pPr>
    </w:p>
    <w:p w14:paraId="133F6F9D" w14:textId="03A98CFE" w:rsidR="000C7E55" w:rsidRDefault="000C7E55" w:rsidP="003032E8">
      <w:pPr>
        <w:jc w:val="center"/>
        <w:rPr>
          <w:rFonts w:cs="Times New Roman"/>
          <w:b/>
          <w:bCs/>
          <w:color w:val="000000" w:themeColor="text1"/>
          <w:sz w:val="32"/>
          <w:szCs w:val="32"/>
        </w:rPr>
      </w:pPr>
    </w:p>
    <w:p w14:paraId="1A928D2B" w14:textId="033E7A80" w:rsidR="000C7E55" w:rsidRDefault="000C7E55" w:rsidP="003032E8">
      <w:pPr>
        <w:jc w:val="center"/>
        <w:rPr>
          <w:rFonts w:cs="Times New Roman"/>
          <w:b/>
          <w:bCs/>
          <w:color w:val="000000" w:themeColor="text1"/>
          <w:sz w:val="32"/>
          <w:szCs w:val="32"/>
        </w:rPr>
      </w:pPr>
    </w:p>
    <w:p w14:paraId="0EEE25BE" w14:textId="612AA811" w:rsidR="000C7E55" w:rsidRDefault="000C7E55" w:rsidP="003032E8">
      <w:pPr>
        <w:jc w:val="center"/>
        <w:rPr>
          <w:rFonts w:cs="Times New Roman"/>
          <w:b/>
          <w:bCs/>
          <w:color w:val="000000" w:themeColor="text1"/>
          <w:sz w:val="32"/>
          <w:szCs w:val="32"/>
        </w:rPr>
      </w:pPr>
    </w:p>
    <w:p w14:paraId="3C7E6DF1" w14:textId="594C8141" w:rsidR="000C7E55" w:rsidRDefault="000C7E55" w:rsidP="003032E8">
      <w:pPr>
        <w:jc w:val="center"/>
        <w:rPr>
          <w:rFonts w:cs="Times New Roman"/>
          <w:b/>
          <w:bCs/>
          <w:color w:val="000000" w:themeColor="text1"/>
          <w:sz w:val="32"/>
          <w:szCs w:val="32"/>
        </w:rPr>
      </w:pPr>
    </w:p>
    <w:p w14:paraId="6707781F" w14:textId="2498317A" w:rsidR="000C7E55" w:rsidRDefault="000C7E55" w:rsidP="003032E8">
      <w:pPr>
        <w:jc w:val="center"/>
        <w:rPr>
          <w:rFonts w:cs="Times New Roman"/>
          <w:b/>
          <w:bCs/>
          <w:color w:val="000000" w:themeColor="text1"/>
          <w:sz w:val="32"/>
          <w:szCs w:val="32"/>
        </w:rPr>
      </w:pPr>
    </w:p>
    <w:p w14:paraId="7DAEE497" w14:textId="12A7FEFE" w:rsidR="000C7E55" w:rsidRDefault="000C7E55" w:rsidP="003032E8">
      <w:pPr>
        <w:jc w:val="center"/>
        <w:rPr>
          <w:rFonts w:cs="Times New Roman"/>
          <w:b/>
          <w:bCs/>
          <w:color w:val="000000" w:themeColor="text1"/>
          <w:sz w:val="32"/>
          <w:szCs w:val="32"/>
        </w:rPr>
      </w:pPr>
    </w:p>
    <w:p w14:paraId="2A8E468F" w14:textId="77777777" w:rsidR="000C7E55" w:rsidRPr="00C66C04" w:rsidRDefault="000C7E55" w:rsidP="003032E8">
      <w:pPr>
        <w:jc w:val="center"/>
        <w:rPr>
          <w:rFonts w:cs="Times New Roman"/>
          <w:b/>
          <w:bCs/>
          <w:color w:val="000000" w:themeColor="text1"/>
          <w:sz w:val="32"/>
          <w:szCs w:val="32"/>
        </w:rPr>
      </w:pPr>
    </w:p>
    <w:p w14:paraId="03E87E7B" w14:textId="77777777" w:rsidR="003032E8" w:rsidRPr="00C66C04" w:rsidRDefault="003032E8" w:rsidP="003032E8">
      <w:pPr>
        <w:jc w:val="center"/>
        <w:rPr>
          <w:rFonts w:cs="Times New Roman"/>
          <w:b/>
          <w:bCs/>
          <w:color w:val="000000" w:themeColor="text1"/>
          <w:sz w:val="32"/>
          <w:szCs w:val="32"/>
        </w:rPr>
      </w:pPr>
    </w:p>
    <w:p w14:paraId="0948EC6F" w14:textId="77777777" w:rsidR="003032E8" w:rsidRPr="00C66C04" w:rsidRDefault="003032E8" w:rsidP="003032E8">
      <w:pPr>
        <w:jc w:val="center"/>
        <w:rPr>
          <w:rFonts w:cs="Times New Roman"/>
          <w:b/>
          <w:bCs/>
          <w:color w:val="000000" w:themeColor="text1"/>
          <w:sz w:val="32"/>
          <w:szCs w:val="32"/>
        </w:rPr>
      </w:pPr>
    </w:p>
    <w:p w14:paraId="4DA31732" w14:textId="77777777" w:rsidR="003032E8" w:rsidRPr="00C66C04" w:rsidRDefault="003032E8" w:rsidP="003032E8">
      <w:pPr>
        <w:jc w:val="center"/>
        <w:rPr>
          <w:rFonts w:cs="Times New Roman"/>
          <w:b/>
          <w:bCs/>
          <w:color w:val="000000" w:themeColor="text1"/>
          <w:sz w:val="32"/>
          <w:szCs w:val="32"/>
        </w:rPr>
      </w:pPr>
      <w:r w:rsidRPr="00C66C04">
        <w:rPr>
          <w:rFonts w:cs="Times New Roman"/>
          <w:b/>
          <w:bCs/>
          <w:color w:val="000000" w:themeColor="text1"/>
          <w:sz w:val="32"/>
          <w:szCs w:val="32"/>
        </w:rPr>
        <w:t>ASSESSMENT 1</w:t>
      </w:r>
    </w:p>
    <w:p w14:paraId="04BDADD6" w14:textId="77777777" w:rsidR="00956F36" w:rsidRPr="00C66C04" w:rsidRDefault="003032E8" w:rsidP="003032E8">
      <w:pPr>
        <w:jc w:val="center"/>
        <w:rPr>
          <w:rFonts w:cs="Times New Roman"/>
          <w:b/>
          <w:bCs/>
          <w:color w:val="000000" w:themeColor="text1"/>
          <w:sz w:val="32"/>
          <w:szCs w:val="32"/>
        </w:rPr>
      </w:pPr>
      <w:r w:rsidRPr="00C66C04">
        <w:rPr>
          <w:rFonts w:cs="Times New Roman"/>
          <w:b/>
          <w:bCs/>
          <w:color w:val="000000" w:themeColor="text1"/>
          <w:sz w:val="32"/>
          <w:szCs w:val="32"/>
        </w:rPr>
        <w:t>ENVIRONMENTAL ANALYSIS OF AN INDUSTRY</w:t>
      </w:r>
    </w:p>
    <w:p w14:paraId="7BC2A7F5" w14:textId="77777777" w:rsidR="00956F36" w:rsidRPr="00C66C04" w:rsidRDefault="00956F36">
      <w:pPr>
        <w:rPr>
          <w:rFonts w:cs="Times New Roman"/>
          <w:color w:val="000000" w:themeColor="text1"/>
        </w:rPr>
      </w:pPr>
      <w:r w:rsidRPr="00C66C04">
        <w:rPr>
          <w:rFonts w:cs="Times New Roman"/>
          <w:color w:val="000000" w:themeColor="text1"/>
        </w:rPr>
        <w:br w:type="page"/>
      </w:r>
    </w:p>
    <w:p w14:paraId="75B24B33" w14:textId="77777777" w:rsidR="00956F36" w:rsidRPr="00C66C04" w:rsidRDefault="00956F36" w:rsidP="003032E8">
      <w:pPr>
        <w:pStyle w:val="Heading1"/>
        <w:jc w:val="center"/>
        <w:rPr>
          <w:rFonts w:ascii="Times New Roman" w:hAnsi="Times New Roman" w:cs="Times New Roman"/>
          <w:color w:val="000000" w:themeColor="text1"/>
        </w:rPr>
      </w:pPr>
      <w:r w:rsidRPr="00C66C04">
        <w:rPr>
          <w:rFonts w:ascii="Times New Roman" w:hAnsi="Times New Roman" w:cs="Times New Roman"/>
          <w:color w:val="000000" w:themeColor="text1"/>
        </w:rPr>
        <w:t>Table of Contents</w:t>
      </w:r>
    </w:p>
    <w:sdt>
      <w:sdtPr>
        <w:rPr>
          <w:rFonts w:ascii="Times New Roman" w:eastAsia="Arial" w:hAnsi="Times New Roman" w:cs="Times New Roman"/>
          <w:color w:val="000000" w:themeColor="text1"/>
          <w:sz w:val="24"/>
          <w:szCs w:val="22"/>
          <w:lang w:val="en-GB" w:eastAsia="en-IN"/>
        </w:rPr>
        <w:id w:val="-1763063697"/>
        <w:docPartObj>
          <w:docPartGallery w:val="Table of Contents"/>
          <w:docPartUnique/>
        </w:docPartObj>
      </w:sdtPr>
      <w:sdtEndPr>
        <w:rPr>
          <w:b/>
          <w:bCs/>
          <w:noProof/>
        </w:rPr>
      </w:sdtEndPr>
      <w:sdtContent>
        <w:p w14:paraId="53FBE4A1" w14:textId="77777777" w:rsidR="003032E8" w:rsidRPr="00C66C04" w:rsidRDefault="003032E8">
          <w:pPr>
            <w:pStyle w:val="TOCHeading"/>
            <w:rPr>
              <w:rFonts w:ascii="Times New Roman" w:hAnsi="Times New Roman" w:cs="Times New Roman"/>
              <w:color w:val="000000" w:themeColor="text1"/>
            </w:rPr>
          </w:pPr>
        </w:p>
        <w:p w14:paraId="017ECD22" w14:textId="77777777" w:rsidR="003032E8" w:rsidRPr="00C66C04" w:rsidRDefault="00190F60">
          <w:pPr>
            <w:pStyle w:val="TOC1"/>
            <w:tabs>
              <w:tab w:val="right" w:leader="dot" w:pos="9350"/>
            </w:tabs>
            <w:rPr>
              <w:rFonts w:cs="Times New Roman"/>
              <w:noProof/>
              <w:color w:val="000000" w:themeColor="text1"/>
            </w:rPr>
          </w:pPr>
          <w:r w:rsidRPr="00C66C04">
            <w:rPr>
              <w:rFonts w:cs="Times New Roman"/>
              <w:color w:val="000000" w:themeColor="text1"/>
            </w:rPr>
            <w:fldChar w:fldCharType="begin"/>
          </w:r>
          <w:r w:rsidR="003032E8" w:rsidRPr="00C66C04">
            <w:rPr>
              <w:rFonts w:cs="Times New Roman"/>
              <w:color w:val="000000" w:themeColor="text1"/>
            </w:rPr>
            <w:instrText xml:space="preserve"> TOC \o "1-3" \h \z \u </w:instrText>
          </w:r>
          <w:r w:rsidRPr="00C66C04">
            <w:rPr>
              <w:rFonts w:cs="Times New Roman"/>
              <w:color w:val="000000" w:themeColor="text1"/>
            </w:rPr>
            <w:fldChar w:fldCharType="separate"/>
          </w:r>
          <w:hyperlink w:anchor="_Toc66812600" w:history="1">
            <w:r w:rsidR="003032E8" w:rsidRPr="00C66C04">
              <w:rPr>
                <w:rStyle w:val="Hyperlink"/>
                <w:rFonts w:cs="Times New Roman"/>
                <w:noProof/>
                <w:color w:val="000000" w:themeColor="text1"/>
              </w:rPr>
              <w:t>Introduction</w:t>
            </w:r>
            <w:r w:rsidR="003032E8" w:rsidRPr="00C66C04">
              <w:rPr>
                <w:rFonts w:cs="Times New Roman"/>
                <w:noProof/>
                <w:webHidden/>
                <w:color w:val="000000" w:themeColor="text1"/>
              </w:rPr>
              <w:tab/>
            </w:r>
            <w:r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_Toc66812600 \h </w:instrText>
            </w:r>
            <w:r w:rsidRPr="00C66C04">
              <w:rPr>
                <w:rFonts w:cs="Times New Roman"/>
                <w:noProof/>
                <w:webHidden/>
                <w:color w:val="000000" w:themeColor="text1"/>
              </w:rPr>
            </w:r>
            <w:r w:rsidRPr="00C66C04">
              <w:rPr>
                <w:rFonts w:cs="Times New Roman"/>
                <w:noProof/>
                <w:webHidden/>
                <w:color w:val="000000" w:themeColor="text1"/>
              </w:rPr>
              <w:fldChar w:fldCharType="separate"/>
            </w:r>
            <w:r w:rsidR="003032E8" w:rsidRPr="00C66C04">
              <w:rPr>
                <w:rFonts w:cs="Times New Roman"/>
                <w:noProof/>
                <w:webHidden/>
                <w:color w:val="000000" w:themeColor="text1"/>
              </w:rPr>
              <w:t>3</w:t>
            </w:r>
            <w:r w:rsidRPr="00C66C04">
              <w:rPr>
                <w:rFonts w:cs="Times New Roman"/>
                <w:noProof/>
                <w:webHidden/>
                <w:color w:val="000000" w:themeColor="text1"/>
              </w:rPr>
              <w:fldChar w:fldCharType="end"/>
            </w:r>
          </w:hyperlink>
        </w:p>
        <w:p w14:paraId="78904041" w14:textId="77777777" w:rsidR="003032E8" w:rsidRPr="00C66C04" w:rsidRDefault="00A928AE">
          <w:pPr>
            <w:pStyle w:val="TOC1"/>
            <w:tabs>
              <w:tab w:val="right" w:leader="dot" w:pos="9350"/>
            </w:tabs>
            <w:rPr>
              <w:rFonts w:cs="Times New Roman"/>
              <w:noProof/>
              <w:color w:val="000000" w:themeColor="text1"/>
            </w:rPr>
          </w:pPr>
          <w:hyperlink w:anchor="_Toc66812601" w:history="1">
            <w:r w:rsidR="003032E8" w:rsidRPr="00C66C04">
              <w:rPr>
                <w:rStyle w:val="Hyperlink"/>
                <w:rFonts w:cs="Times New Roman"/>
                <w:noProof/>
                <w:color w:val="000000" w:themeColor="text1"/>
              </w:rPr>
              <w:t>Major Challenges faced by Gucci in global business environment</w:t>
            </w:r>
            <w:r w:rsidR="003032E8" w:rsidRPr="00C66C04">
              <w:rPr>
                <w:rFonts w:cs="Times New Roman"/>
                <w:noProof/>
                <w:webHidden/>
                <w:color w:val="000000" w:themeColor="text1"/>
              </w:rPr>
              <w:tab/>
            </w:r>
            <w:r w:rsidR="00190F60"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_Toc66812601 \h </w:instrText>
            </w:r>
            <w:r w:rsidR="00190F60" w:rsidRPr="00C66C04">
              <w:rPr>
                <w:rFonts w:cs="Times New Roman"/>
                <w:noProof/>
                <w:webHidden/>
                <w:color w:val="000000" w:themeColor="text1"/>
              </w:rPr>
            </w:r>
            <w:r w:rsidR="00190F60" w:rsidRPr="00C66C04">
              <w:rPr>
                <w:rFonts w:cs="Times New Roman"/>
                <w:noProof/>
                <w:webHidden/>
                <w:color w:val="000000" w:themeColor="text1"/>
              </w:rPr>
              <w:fldChar w:fldCharType="separate"/>
            </w:r>
            <w:r w:rsidR="003032E8" w:rsidRPr="00C66C04">
              <w:rPr>
                <w:rFonts w:cs="Times New Roman"/>
                <w:noProof/>
                <w:webHidden/>
                <w:color w:val="000000" w:themeColor="text1"/>
              </w:rPr>
              <w:t>3</w:t>
            </w:r>
            <w:r w:rsidR="00190F60" w:rsidRPr="00C66C04">
              <w:rPr>
                <w:rFonts w:cs="Times New Roman"/>
                <w:noProof/>
                <w:webHidden/>
                <w:color w:val="000000" w:themeColor="text1"/>
              </w:rPr>
              <w:fldChar w:fldCharType="end"/>
            </w:r>
          </w:hyperlink>
        </w:p>
        <w:p w14:paraId="50FDF294" w14:textId="77777777" w:rsidR="003032E8" w:rsidRPr="00C66C04" w:rsidRDefault="00A928AE">
          <w:pPr>
            <w:pStyle w:val="TOC1"/>
            <w:tabs>
              <w:tab w:val="right" w:leader="dot" w:pos="9350"/>
            </w:tabs>
            <w:rPr>
              <w:rFonts w:cs="Times New Roman"/>
              <w:noProof/>
              <w:color w:val="000000" w:themeColor="text1"/>
            </w:rPr>
          </w:pPr>
          <w:hyperlink w:anchor="_Toc66812602" w:history="1">
            <w:r w:rsidR="003032E8" w:rsidRPr="00C66C04">
              <w:rPr>
                <w:rStyle w:val="Hyperlink"/>
                <w:rFonts w:cs="Times New Roman"/>
                <w:noProof/>
                <w:color w:val="000000" w:themeColor="text1"/>
              </w:rPr>
              <w:t>SWOT analysis on Gucci</w:t>
            </w:r>
            <w:r w:rsidR="003032E8" w:rsidRPr="00C66C04">
              <w:rPr>
                <w:rFonts w:cs="Times New Roman"/>
                <w:noProof/>
                <w:webHidden/>
                <w:color w:val="000000" w:themeColor="text1"/>
              </w:rPr>
              <w:tab/>
            </w:r>
            <w:r w:rsidR="00190F60"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_Toc66812602 \h </w:instrText>
            </w:r>
            <w:r w:rsidR="00190F60" w:rsidRPr="00C66C04">
              <w:rPr>
                <w:rFonts w:cs="Times New Roman"/>
                <w:noProof/>
                <w:webHidden/>
                <w:color w:val="000000" w:themeColor="text1"/>
              </w:rPr>
            </w:r>
            <w:r w:rsidR="00190F60" w:rsidRPr="00C66C04">
              <w:rPr>
                <w:rFonts w:cs="Times New Roman"/>
                <w:noProof/>
                <w:webHidden/>
                <w:color w:val="000000" w:themeColor="text1"/>
              </w:rPr>
              <w:fldChar w:fldCharType="separate"/>
            </w:r>
            <w:r w:rsidR="003032E8" w:rsidRPr="00C66C04">
              <w:rPr>
                <w:rFonts w:cs="Times New Roman"/>
                <w:noProof/>
                <w:webHidden/>
                <w:color w:val="000000" w:themeColor="text1"/>
              </w:rPr>
              <w:t>6</w:t>
            </w:r>
            <w:r w:rsidR="00190F60" w:rsidRPr="00C66C04">
              <w:rPr>
                <w:rFonts w:cs="Times New Roman"/>
                <w:noProof/>
                <w:webHidden/>
                <w:color w:val="000000" w:themeColor="text1"/>
              </w:rPr>
              <w:fldChar w:fldCharType="end"/>
            </w:r>
          </w:hyperlink>
        </w:p>
        <w:p w14:paraId="394FEB9C" w14:textId="77777777" w:rsidR="003032E8" w:rsidRPr="00C66C04" w:rsidRDefault="00A928AE">
          <w:pPr>
            <w:pStyle w:val="TOC1"/>
            <w:tabs>
              <w:tab w:val="right" w:leader="dot" w:pos="9350"/>
            </w:tabs>
            <w:rPr>
              <w:rFonts w:cs="Times New Roman"/>
              <w:noProof/>
              <w:color w:val="000000" w:themeColor="text1"/>
            </w:rPr>
          </w:pPr>
          <w:hyperlink w:anchor="_Toc66812603" w:history="1">
            <w:r w:rsidR="003032E8" w:rsidRPr="00C66C04">
              <w:rPr>
                <w:rStyle w:val="Hyperlink"/>
                <w:rFonts w:cs="Times New Roman"/>
                <w:noProof/>
                <w:color w:val="000000" w:themeColor="text1"/>
              </w:rPr>
              <w:t>Pestle Analysis</w:t>
            </w:r>
            <w:r w:rsidR="003032E8" w:rsidRPr="00C66C04">
              <w:rPr>
                <w:rFonts w:cs="Times New Roman"/>
                <w:noProof/>
                <w:webHidden/>
                <w:color w:val="000000" w:themeColor="text1"/>
              </w:rPr>
              <w:tab/>
            </w:r>
            <w:r w:rsidR="00190F60"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_Toc66812603 \h </w:instrText>
            </w:r>
            <w:r w:rsidR="00190F60" w:rsidRPr="00C66C04">
              <w:rPr>
                <w:rFonts w:cs="Times New Roman"/>
                <w:noProof/>
                <w:webHidden/>
                <w:color w:val="000000" w:themeColor="text1"/>
              </w:rPr>
            </w:r>
            <w:r w:rsidR="00190F60" w:rsidRPr="00C66C04">
              <w:rPr>
                <w:rFonts w:cs="Times New Roman"/>
                <w:noProof/>
                <w:webHidden/>
                <w:color w:val="000000" w:themeColor="text1"/>
              </w:rPr>
              <w:fldChar w:fldCharType="separate"/>
            </w:r>
            <w:r w:rsidR="003032E8" w:rsidRPr="00C66C04">
              <w:rPr>
                <w:rFonts w:cs="Times New Roman"/>
                <w:noProof/>
                <w:webHidden/>
                <w:color w:val="000000" w:themeColor="text1"/>
              </w:rPr>
              <w:t>7</w:t>
            </w:r>
            <w:r w:rsidR="00190F60" w:rsidRPr="00C66C04">
              <w:rPr>
                <w:rFonts w:cs="Times New Roman"/>
                <w:noProof/>
                <w:webHidden/>
                <w:color w:val="000000" w:themeColor="text1"/>
              </w:rPr>
              <w:fldChar w:fldCharType="end"/>
            </w:r>
          </w:hyperlink>
        </w:p>
        <w:p w14:paraId="4A0EA354" w14:textId="77777777" w:rsidR="003032E8" w:rsidRPr="00C66C04" w:rsidRDefault="00A928AE">
          <w:pPr>
            <w:pStyle w:val="TOC1"/>
            <w:tabs>
              <w:tab w:val="right" w:leader="dot" w:pos="9350"/>
            </w:tabs>
            <w:rPr>
              <w:rFonts w:cs="Times New Roman"/>
              <w:noProof/>
              <w:color w:val="000000" w:themeColor="text1"/>
            </w:rPr>
          </w:pPr>
          <w:hyperlink w:anchor="_Toc66812604" w:history="1">
            <w:r w:rsidR="003032E8" w:rsidRPr="00C66C04">
              <w:rPr>
                <w:rStyle w:val="Hyperlink"/>
                <w:rFonts w:cs="Times New Roman"/>
                <w:noProof/>
                <w:color w:val="000000" w:themeColor="text1"/>
              </w:rPr>
              <w:t>Porter’s five forces model</w:t>
            </w:r>
            <w:r w:rsidR="003032E8" w:rsidRPr="00C66C04">
              <w:rPr>
                <w:rFonts w:cs="Times New Roman"/>
                <w:noProof/>
                <w:webHidden/>
                <w:color w:val="000000" w:themeColor="text1"/>
              </w:rPr>
              <w:tab/>
            </w:r>
            <w:r w:rsidR="00190F60"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_Toc66812604 \h </w:instrText>
            </w:r>
            <w:r w:rsidR="00190F60" w:rsidRPr="00C66C04">
              <w:rPr>
                <w:rFonts w:cs="Times New Roman"/>
                <w:noProof/>
                <w:webHidden/>
                <w:color w:val="000000" w:themeColor="text1"/>
              </w:rPr>
            </w:r>
            <w:r w:rsidR="00190F60" w:rsidRPr="00C66C04">
              <w:rPr>
                <w:rFonts w:cs="Times New Roman"/>
                <w:noProof/>
                <w:webHidden/>
                <w:color w:val="000000" w:themeColor="text1"/>
              </w:rPr>
              <w:fldChar w:fldCharType="separate"/>
            </w:r>
            <w:r w:rsidR="003032E8" w:rsidRPr="00C66C04">
              <w:rPr>
                <w:rFonts w:cs="Times New Roman"/>
                <w:noProof/>
                <w:webHidden/>
                <w:color w:val="000000" w:themeColor="text1"/>
              </w:rPr>
              <w:t>9</w:t>
            </w:r>
            <w:r w:rsidR="00190F60" w:rsidRPr="00C66C04">
              <w:rPr>
                <w:rFonts w:cs="Times New Roman"/>
                <w:noProof/>
                <w:webHidden/>
                <w:color w:val="000000" w:themeColor="text1"/>
              </w:rPr>
              <w:fldChar w:fldCharType="end"/>
            </w:r>
          </w:hyperlink>
        </w:p>
        <w:p w14:paraId="2E9C9752" w14:textId="77777777" w:rsidR="003032E8" w:rsidRPr="00C66C04" w:rsidRDefault="00A928AE">
          <w:pPr>
            <w:pStyle w:val="TOC1"/>
            <w:tabs>
              <w:tab w:val="right" w:leader="dot" w:pos="9350"/>
            </w:tabs>
            <w:rPr>
              <w:rFonts w:cs="Times New Roman"/>
              <w:noProof/>
              <w:color w:val="000000" w:themeColor="text1"/>
            </w:rPr>
          </w:pPr>
          <w:hyperlink w:anchor="_Toc66812605" w:history="1">
            <w:r w:rsidR="003032E8" w:rsidRPr="00C66C04">
              <w:rPr>
                <w:rStyle w:val="Hyperlink"/>
                <w:rFonts w:cs="Times New Roman"/>
                <w:noProof/>
                <w:color w:val="000000" w:themeColor="text1"/>
              </w:rPr>
              <w:t>Conclusion</w:t>
            </w:r>
            <w:r w:rsidR="003032E8" w:rsidRPr="00C66C04">
              <w:rPr>
                <w:rFonts w:cs="Times New Roman"/>
                <w:noProof/>
                <w:webHidden/>
                <w:color w:val="000000" w:themeColor="text1"/>
              </w:rPr>
              <w:tab/>
            </w:r>
            <w:r w:rsidR="00190F60"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_Toc66812605 \h </w:instrText>
            </w:r>
            <w:r w:rsidR="00190F60" w:rsidRPr="00C66C04">
              <w:rPr>
                <w:rFonts w:cs="Times New Roman"/>
                <w:noProof/>
                <w:webHidden/>
                <w:color w:val="000000" w:themeColor="text1"/>
              </w:rPr>
            </w:r>
            <w:r w:rsidR="00190F60" w:rsidRPr="00C66C04">
              <w:rPr>
                <w:rFonts w:cs="Times New Roman"/>
                <w:noProof/>
                <w:webHidden/>
                <w:color w:val="000000" w:themeColor="text1"/>
              </w:rPr>
              <w:fldChar w:fldCharType="separate"/>
            </w:r>
            <w:r w:rsidR="003032E8" w:rsidRPr="00C66C04">
              <w:rPr>
                <w:rFonts w:cs="Times New Roman"/>
                <w:noProof/>
                <w:webHidden/>
                <w:color w:val="000000" w:themeColor="text1"/>
              </w:rPr>
              <w:t>10</w:t>
            </w:r>
            <w:r w:rsidR="00190F60" w:rsidRPr="00C66C04">
              <w:rPr>
                <w:rFonts w:cs="Times New Roman"/>
                <w:noProof/>
                <w:webHidden/>
                <w:color w:val="000000" w:themeColor="text1"/>
              </w:rPr>
              <w:fldChar w:fldCharType="end"/>
            </w:r>
          </w:hyperlink>
        </w:p>
        <w:p w14:paraId="4865FB68" w14:textId="77777777" w:rsidR="003032E8" w:rsidRPr="00C66C04" w:rsidRDefault="00A928AE">
          <w:pPr>
            <w:pStyle w:val="TOC1"/>
            <w:tabs>
              <w:tab w:val="right" w:leader="dot" w:pos="9350"/>
            </w:tabs>
            <w:rPr>
              <w:rFonts w:cs="Times New Roman"/>
              <w:noProof/>
              <w:color w:val="000000" w:themeColor="text1"/>
            </w:rPr>
          </w:pPr>
          <w:hyperlink w:anchor="_Toc66812606" w:history="1">
            <w:r w:rsidR="003032E8" w:rsidRPr="00C66C04">
              <w:rPr>
                <w:rStyle w:val="Hyperlink"/>
                <w:rFonts w:cs="Times New Roman"/>
                <w:noProof/>
                <w:color w:val="000000" w:themeColor="text1"/>
              </w:rPr>
              <w:t>References</w:t>
            </w:r>
            <w:r w:rsidR="003032E8" w:rsidRPr="00C66C04">
              <w:rPr>
                <w:rFonts w:cs="Times New Roman"/>
                <w:noProof/>
                <w:webHidden/>
                <w:color w:val="000000" w:themeColor="text1"/>
              </w:rPr>
              <w:tab/>
            </w:r>
            <w:r w:rsidR="00190F60" w:rsidRPr="00C66C04">
              <w:rPr>
                <w:rFonts w:cs="Times New Roman"/>
                <w:noProof/>
                <w:webHidden/>
                <w:color w:val="000000" w:themeColor="text1"/>
              </w:rPr>
              <w:fldChar w:fldCharType="begin"/>
            </w:r>
            <w:r w:rsidR="003032E8" w:rsidRPr="00C66C04">
              <w:rPr>
                <w:rFonts w:cs="Times New Roman"/>
                <w:noProof/>
                <w:webHidden/>
                <w:color w:val="000000" w:themeColor="text1"/>
              </w:rPr>
              <w:instrText xml:space="preserve"> PAGEREF _Toc66812606 \h </w:instrText>
            </w:r>
            <w:r w:rsidR="00190F60" w:rsidRPr="00C66C04">
              <w:rPr>
                <w:rFonts w:cs="Times New Roman"/>
                <w:noProof/>
                <w:webHidden/>
                <w:color w:val="000000" w:themeColor="text1"/>
              </w:rPr>
            </w:r>
            <w:r w:rsidR="00190F60" w:rsidRPr="00C66C04">
              <w:rPr>
                <w:rFonts w:cs="Times New Roman"/>
                <w:noProof/>
                <w:webHidden/>
                <w:color w:val="000000" w:themeColor="text1"/>
              </w:rPr>
              <w:fldChar w:fldCharType="separate"/>
            </w:r>
            <w:r w:rsidR="003032E8" w:rsidRPr="00C66C04">
              <w:rPr>
                <w:rFonts w:cs="Times New Roman"/>
                <w:noProof/>
                <w:webHidden/>
                <w:color w:val="000000" w:themeColor="text1"/>
              </w:rPr>
              <w:t>11</w:t>
            </w:r>
            <w:r w:rsidR="00190F60" w:rsidRPr="00C66C04">
              <w:rPr>
                <w:rFonts w:cs="Times New Roman"/>
                <w:noProof/>
                <w:webHidden/>
                <w:color w:val="000000" w:themeColor="text1"/>
              </w:rPr>
              <w:fldChar w:fldCharType="end"/>
            </w:r>
          </w:hyperlink>
        </w:p>
        <w:p w14:paraId="0B6A9DBA" w14:textId="77777777" w:rsidR="003032E8" w:rsidRPr="00C66C04" w:rsidRDefault="00190F60">
          <w:pPr>
            <w:rPr>
              <w:rFonts w:cs="Times New Roman"/>
              <w:color w:val="000000" w:themeColor="text1"/>
            </w:rPr>
          </w:pPr>
          <w:r w:rsidRPr="00C66C04">
            <w:rPr>
              <w:rFonts w:cs="Times New Roman"/>
              <w:b/>
              <w:bCs/>
              <w:noProof/>
              <w:color w:val="000000" w:themeColor="text1"/>
            </w:rPr>
            <w:fldChar w:fldCharType="end"/>
          </w:r>
        </w:p>
      </w:sdtContent>
    </w:sdt>
    <w:p w14:paraId="14318CFD" w14:textId="77777777" w:rsidR="003032E8" w:rsidRPr="00C66C04" w:rsidRDefault="003032E8" w:rsidP="003032E8">
      <w:pPr>
        <w:jc w:val="center"/>
        <w:rPr>
          <w:rFonts w:eastAsia="Spectral" w:cs="Times New Roman"/>
          <w:b/>
          <w:iCs/>
          <w:color w:val="000000" w:themeColor="text1"/>
        </w:rPr>
      </w:pPr>
    </w:p>
    <w:p w14:paraId="4BFA8406" w14:textId="77777777" w:rsidR="00956F36" w:rsidRPr="00C66C04" w:rsidRDefault="00956F36">
      <w:pPr>
        <w:rPr>
          <w:rFonts w:eastAsia="Spectral" w:cs="Times New Roman"/>
          <w:b/>
          <w:i/>
          <w:color w:val="000000" w:themeColor="text1"/>
        </w:rPr>
      </w:pPr>
      <w:r w:rsidRPr="00C66C04">
        <w:rPr>
          <w:rFonts w:eastAsia="Spectral" w:cs="Times New Roman"/>
          <w:b/>
          <w:i/>
          <w:color w:val="000000" w:themeColor="text1"/>
        </w:rPr>
        <w:br w:type="page"/>
      </w:r>
    </w:p>
    <w:p w14:paraId="64A7CA45" w14:textId="77777777" w:rsidR="009D36CF" w:rsidRPr="00C66C04" w:rsidRDefault="00631396" w:rsidP="00434510">
      <w:pPr>
        <w:pStyle w:val="Heading1"/>
        <w:rPr>
          <w:rFonts w:ascii="Times New Roman" w:hAnsi="Times New Roman" w:cs="Times New Roman"/>
          <w:color w:val="000000" w:themeColor="text1"/>
        </w:rPr>
      </w:pPr>
      <w:bookmarkStart w:id="0" w:name="_Toc66812600"/>
      <w:r w:rsidRPr="00C66C04">
        <w:rPr>
          <w:rFonts w:ascii="Times New Roman" w:hAnsi="Times New Roman" w:cs="Times New Roman"/>
          <w:color w:val="000000" w:themeColor="text1"/>
        </w:rPr>
        <w:t>Introduction</w:t>
      </w:r>
      <w:bookmarkEnd w:id="0"/>
    </w:p>
    <w:p w14:paraId="1407AF15"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global business can be driven by political, technological and </w:t>
      </w:r>
      <w:r w:rsidR="00C224B8" w:rsidRPr="00C66C04">
        <w:rPr>
          <w:rFonts w:eastAsia="Spectral" w:cs="Times New Roman"/>
          <w:color w:val="000000" w:themeColor="text1"/>
        </w:rPr>
        <w:t>economic</w:t>
      </w:r>
      <w:r w:rsidRPr="00C66C04">
        <w:rPr>
          <w:rFonts w:eastAsia="Spectral" w:cs="Times New Roman"/>
          <w:color w:val="000000" w:themeColor="text1"/>
        </w:rPr>
        <w:t xml:space="preserve"> factors. The global business environment is the environment of different countries, regions and unfamiliar factors from the domestic environment. It can affect the decisions of the firms and according to that the company uses their resources and capabilities. The global environment refers to the atmosphere of the earth. The environmental issues can affect the local and national areas. The availability of raw material, supply of labour and the expectations of the workers depend on the global environment. It is important for the global companies to contemplate all the ideas for doing business in the international environment to understand all the laws so they can maintain the sustainability and the commitment to ethics (</w:t>
      </w:r>
      <w:proofErr w:type="spellStart"/>
      <w:r w:rsidRPr="00C66C04">
        <w:rPr>
          <w:rFonts w:eastAsia="Spectral" w:cs="Times New Roman"/>
          <w:color w:val="000000" w:themeColor="text1"/>
        </w:rPr>
        <w:t>Radović</w:t>
      </w:r>
      <w:proofErr w:type="spellEnd"/>
      <w:r w:rsidRPr="00C66C04">
        <w:rPr>
          <w:rFonts w:eastAsia="Spectral" w:cs="Times New Roman"/>
          <w:i/>
          <w:color w:val="000000" w:themeColor="text1"/>
        </w:rPr>
        <w:t xml:space="preserve"> </w:t>
      </w:r>
      <w:r w:rsidR="003032E8" w:rsidRPr="00C66C04">
        <w:rPr>
          <w:rFonts w:eastAsia="Spectral" w:cs="Times New Roman"/>
          <w:i/>
          <w:iCs/>
          <w:color w:val="000000" w:themeColor="text1"/>
        </w:rPr>
        <w:t>et al.</w:t>
      </w:r>
      <w:r w:rsidRPr="00C66C04">
        <w:rPr>
          <w:rFonts w:eastAsia="Spectral" w:cs="Times New Roman"/>
          <w:color w:val="000000" w:themeColor="text1"/>
        </w:rPr>
        <w:t xml:space="preserve"> 2019). There are many challenges the companies have to face in the global environment including natural calamities, lack of leadership and others. The company Gucci is chosen for this case study. The company is one of the </w:t>
      </w:r>
      <w:r w:rsidR="00434510" w:rsidRPr="00C66C04">
        <w:rPr>
          <w:rFonts w:eastAsia="Spectral" w:cs="Times New Roman"/>
          <w:color w:val="000000" w:themeColor="text1"/>
        </w:rPr>
        <w:t>well-known</w:t>
      </w:r>
      <w:r w:rsidRPr="00C66C04">
        <w:rPr>
          <w:rFonts w:eastAsia="Spectral" w:cs="Times New Roman"/>
          <w:color w:val="000000" w:themeColor="text1"/>
        </w:rPr>
        <w:t xml:space="preserve"> companies. The company is mainly known for the manufacturer of </w:t>
      </w:r>
      <w:r w:rsidR="00434510" w:rsidRPr="00C66C04">
        <w:rPr>
          <w:rFonts w:eastAsia="Spectral" w:cs="Times New Roman"/>
          <w:color w:val="000000" w:themeColor="text1"/>
        </w:rPr>
        <w:t>luggage’s</w:t>
      </w:r>
      <w:r w:rsidRPr="00C66C04">
        <w:rPr>
          <w:rFonts w:eastAsia="Spectral" w:cs="Times New Roman"/>
          <w:color w:val="000000" w:themeColor="text1"/>
        </w:rPr>
        <w:t>, luxury travel bags and fancy bags. The company is holding a position in the global environment and the customers have good faith in the brand.</w:t>
      </w:r>
    </w:p>
    <w:p w14:paraId="05D46F55" w14:textId="77777777" w:rsidR="009D36CF" w:rsidRPr="00C66C04" w:rsidRDefault="00631396" w:rsidP="00434510">
      <w:pPr>
        <w:pStyle w:val="Heading1"/>
        <w:rPr>
          <w:rFonts w:ascii="Times New Roman" w:hAnsi="Times New Roman" w:cs="Times New Roman"/>
          <w:color w:val="000000" w:themeColor="text1"/>
        </w:rPr>
      </w:pPr>
      <w:bookmarkStart w:id="1" w:name="_Toc66812601"/>
      <w:r w:rsidRPr="00C66C04">
        <w:rPr>
          <w:rFonts w:ascii="Times New Roman" w:hAnsi="Times New Roman" w:cs="Times New Roman"/>
          <w:color w:val="000000" w:themeColor="text1"/>
        </w:rPr>
        <w:t>Major Challenges faced by Gucci in global business environment</w:t>
      </w:r>
      <w:bookmarkEnd w:id="1"/>
    </w:p>
    <w:p w14:paraId="41BFB3EB"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Gucci is one of the top brands in international business. The company has their reputation that is strong enough among the customers. But in this year, 2020,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has changed the business operations in all over the world (</w:t>
      </w:r>
      <w:proofErr w:type="spellStart"/>
      <w:r w:rsidRPr="00C66C04">
        <w:rPr>
          <w:rFonts w:eastAsia="Spectral" w:cs="Times New Roman"/>
          <w:color w:val="000000" w:themeColor="text1"/>
        </w:rPr>
        <w:t>Barac</w:t>
      </w:r>
      <w:proofErr w:type="spellEnd"/>
      <w:r w:rsidRPr="00C66C04">
        <w:rPr>
          <w:rFonts w:eastAsia="Spectral" w:cs="Times New Roman"/>
          <w:color w:val="000000" w:themeColor="text1"/>
        </w:rPr>
        <w:t xml:space="preserve"> </w:t>
      </w:r>
      <w:r w:rsidR="003032E8" w:rsidRPr="00C66C04">
        <w:rPr>
          <w:rFonts w:eastAsia="Spectral" w:cs="Times New Roman"/>
          <w:i/>
          <w:iCs/>
          <w:color w:val="000000" w:themeColor="text1"/>
        </w:rPr>
        <w:t>et al.</w:t>
      </w:r>
      <w:r w:rsidRPr="00C66C04">
        <w:rPr>
          <w:rFonts w:eastAsia="Spectral" w:cs="Times New Roman"/>
          <w:i/>
          <w:color w:val="000000" w:themeColor="text1"/>
        </w:rPr>
        <w:t xml:space="preserve"> </w:t>
      </w:r>
      <w:r w:rsidRPr="00C66C04">
        <w:rPr>
          <w:rFonts w:eastAsia="Spectral" w:cs="Times New Roman"/>
          <w:color w:val="000000" w:themeColor="text1"/>
        </w:rPr>
        <w:t xml:space="preserve">2016). The pandemic due to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has made the business slower than the last 10 years. The pandemic has its impact that is long lasting in the global business world. The company Gucci is the </w:t>
      </w:r>
      <w:r w:rsidR="00434510" w:rsidRPr="00C66C04">
        <w:rPr>
          <w:rFonts w:eastAsia="Spectral" w:cs="Times New Roman"/>
          <w:color w:val="000000" w:themeColor="text1"/>
        </w:rPr>
        <w:t>well-known</w:t>
      </w:r>
      <w:r w:rsidRPr="00C66C04">
        <w:rPr>
          <w:rFonts w:eastAsia="Spectral" w:cs="Times New Roman"/>
          <w:color w:val="000000" w:themeColor="text1"/>
        </w:rPr>
        <w:t xml:space="preserve"> brand but the company also faces the challenges due to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w:t>
      </w:r>
    </w:p>
    <w:p w14:paraId="7266265E" w14:textId="77777777" w:rsidR="009D36CF" w:rsidRPr="00C66C04" w:rsidRDefault="009D36CF">
      <w:pPr>
        <w:rPr>
          <w:rFonts w:eastAsia="Spectral" w:cs="Times New Roman"/>
          <w:color w:val="000000" w:themeColor="text1"/>
        </w:rPr>
      </w:pPr>
    </w:p>
    <w:p w14:paraId="53DAE8D8"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1. Global pandemic:</w:t>
      </w:r>
    </w:p>
    <w:p w14:paraId="10239AB0"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Pandemic has its own impacts on the people and it lasts for so long. People cannot get out of the house and in this situation, they are not mentally prepared for buying luxury fashion accessories. Besides that, the accessories of Gucci are expensive enough. Pandemic has its own effect on the people, and not only on people. It also affects the personal hygiene, and the personality of the people (</w:t>
      </w:r>
      <w:proofErr w:type="spellStart"/>
      <w:r w:rsidRPr="00C66C04">
        <w:rPr>
          <w:rFonts w:eastAsia="Spectral" w:cs="Times New Roman"/>
          <w:color w:val="000000" w:themeColor="text1"/>
        </w:rPr>
        <w:t>Madi</w:t>
      </w:r>
      <w:proofErr w:type="spellEnd"/>
      <w:r w:rsidRPr="00C66C04">
        <w:rPr>
          <w:rFonts w:eastAsia="Spectral" w:cs="Times New Roman"/>
          <w:color w:val="000000" w:themeColor="text1"/>
        </w:rPr>
        <w:t xml:space="preserve"> </w:t>
      </w:r>
      <w:r w:rsidR="003032E8" w:rsidRPr="00C66C04">
        <w:rPr>
          <w:rFonts w:eastAsia="Spectral" w:cs="Times New Roman"/>
          <w:i/>
          <w:iCs/>
          <w:color w:val="000000" w:themeColor="text1"/>
        </w:rPr>
        <w:t>et al.</w:t>
      </w:r>
      <w:r w:rsidRPr="00C66C04">
        <w:rPr>
          <w:rFonts w:eastAsia="Spectral" w:cs="Times New Roman"/>
          <w:color w:val="000000" w:themeColor="text1"/>
        </w:rPr>
        <w:t xml:space="preserve"> 2017). It has also an impact on the buying habits of the customers and due to that the top fashion brands face challenges in the business world.</w:t>
      </w:r>
    </w:p>
    <w:p w14:paraId="40F1FAD9"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2. The crash in market and recession</w:t>
      </w:r>
    </w:p>
    <w:p w14:paraId="1E31376B" w14:textId="77777777" w:rsidR="009D36CF" w:rsidRPr="00C66C04" w:rsidRDefault="00631396">
      <w:pPr>
        <w:rPr>
          <w:rFonts w:eastAsia="Spectral" w:cs="Times New Roman"/>
          <w:color w:val="000000" w:themeColor="text1"/>
        </w:rPr>
      </w:pP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worked as the catalyst for crashing the market of the fashion brands including Gucci. The company is a luxury brand and in the situation of recession some people are not able to buy those fashion accessories. The products of the company are quite expensive. Due to the pandemic, people cannot take risks to buy all those things. It exploits the global market of the company.</w:t>
      </w:r>
    </w:p>
    <w:p w14:paraId="6127BC84"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3. The mistrust of systems</w:t>
      </w:r>
    </w:p>
    <w:p w14:paraId="4C77FA14"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Global consumers are becoming afraid due to the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People are facing problems due to using masks, maintaining distance. People are fighting for vaccines and in this </w:t>
      </w:r>
      <w:r w:rsidR="00434510" w:rsidRPr="00C66C04">
        <w:rPr>
          <w:rFonts w:eastAsia="Spectral" w:cs="Times New Roman"/>
          <w:color w:val="000000" w:themeColor="text1"/>
        </w:rPr>
        <w:t>situation,</w:t>
      </w:r>
      <w:r w:rsidRPr="00C66C04">
        <w:rPr>
          <w:rFonts w:eastAsia="Spectral" w:cs="Times New Roman"/>
          <w:color w:val="000000" w:themeColor="text1"/>
        </w:rPr>
        <w:t xml:space="preserve"> people are not mentally prepared for buying expensive accessories. Even the executives started considering that they should shift from the expensive brand to the brands that are enough necessary in the situation of pandemic.</w:t>
      </w:r>
    </w:p>
    <w:p w14:paraId="31C1C136"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4. Weak productivity</w:t>
      </w:r>
    </w:p>
    <w:p w14:paraId="711DF654"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sale of the products has already decreased so the company makes the production slow. The business operations of the company become complicated. The pandemic has reduced productivity of the company (Tavares </w:t>
      </w:r>
      <w:r w:rsidR="003032E8" w:rsidRPr="00C66C04">
        <w:rPr>
          <w:rFonts w:eastAsia="Spectral" w:cs="Times New Roman"/>
          <w:i/>
          <w:iCs/>
          <w:color w:val="000000" w:themeColor="text1"/>
        </w:rPr>
        <w:t>et al.</w:t>
      </w:r>
      <w:r w:rsidR="003032E8" w:rsidRPr="00C66C04">
        <w:rPr>
          <w:rFonts w:eastAsia="Spectral" w:cs="Times New Roman"/>
          <w:color w:val="000000" w:themeColor="text1"/>
        </w:rPr>
        <w:t xml:space="preserve"> 2019</w:t>
      </w:r>
      <w:r w:rsidRPr="00C66C04">
        <w:rPr>
          <w:rFonts w:eastAsia="Spectral" w:cs="Times New Roman"/>
          <w:color w:val="000000" w:themeColor="text1"/>
        </w:rPr>
        <w:t>). The cost of the products increases due to the increasing prices of raw materials so the company resides to slow down the process of productivity.</w:t>
      </w:r>
    </w:p>
    <w:p w14:paraId="257FD9D2"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5. The concerns of the environment</w:t>
      </w:r>
    </w:p>
    <w:p w14:paraId="34D416F2"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company Gucci has its own business strategy and plans. But due to the pandemic, the company has to change all the strategies.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has changed the global environment of businesses (</w:t>
      </w:r>
      <w:proofErr w:type="spellStart"/>
      <w:r w:rsidRPr="00C66C04">
        <w:rPr>
          <w:rFonts w:eastAsia="Spectral" w:cs="Times New Roman"/>
          <w:color w:val="000000" w:themeColor="text1"/>
        </w:rPr>
        <w:t>Bertoli</w:t>
      </w:r>
      <w:proofErr w:type="spellEnd"/>
      <w:r w:rsidRPr="00C66C04">
        <w:rPr>
          <w:rFonts w:eastAsia="Spectral" w:cs="Times New Roman"/>
          <w:color w:val="000000" w:themeColor="text1"/>
        </w:rPr>
        <w:t xml:space="preserve"> </w:t>
      </w:r>
      <w:r w:rsidR="003032E8" w:rsidRPr="00C66C04">
        <w:rPr>
          <w:rFonts w:eastAsia="Spectral" w:cs="Times New Roman"/>
          <w:i/>
          <w:iCs/>
          <w:color w:val="000000" w:themeColor="text1"/>
        </w:rPr>
        <w:t>et al.</w:t>
      </w:r>
      <w:r w:rsidRPr="00C66C04">
        <w:rPr>
          <w:rFonts w:eastAsia="Spectral" w:cs="Times New Roman"/>
          <w:color w:val="000000" w:themeColor="text1"/>
        </w:rPr>
        <w:t xml:space="preserve"> 2016). Due to the lockdown, people stopped travelling so people have reduced their buying habits of accessories.</w:t>
      </w:r>
    </w:p>
    <w:p w14:paraId="47810A98"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6. The shortage of the talent</w:t>
      </w:r>
    </w:p>
    <w:p w14:paraId="3C804A67"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people are becoming unemployed and the company is becoming unable to hire new talents who can be beneficial for the company. Due to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the rate of unemployment and underemployment have increased. </w:t>
      </w:r>
      <w:r w:rsidR="00434510" w:rsidRPr="00C66C04">
        <w:rPr>
          <w:rFonts w:eastAsia="Spectral" w:cs="Times New Roman"/>
          <w:color w:val="000000" w:themeColor="text1"/>
        </w:rPr>
        <w:t>So,</w:t>
      </w:r>
      <w:r w:rsidRPr="00C66C04">
        <w:rPr>
          <w:rFonts w:eastAsia="Spectral" w:cs="Times New Roman"/>
          <w:color w:val="000000" w:themeColor="text1"/>
        </w:rPr>
        <w:t xml:space="preserve"> it has failed to create the pool of talents. The shortage of talent can destroy the positions of the market. </w:t>
      </w:r>
      <w:r w:rsidR="00434510" w:rsidRPr="00C66C04">
        <w:rPr>
          <w:rFonts w:eastAsia="Spectral" w:cs="Times New Roman"/>
          <w:color w:val="000000" w:themeColor="text1"/>
        </w:rPr>
        <w:t>So,</w:t>
      </w:r>
      <w:r w:rsidRPr="00C66C04">
        <w:rPr>
          <w:rFonts w:eastAsia="Spectral" w:cs="Times New Roman"/>
          <w:color w:val="000000" w:themeColor="text1"/>
        </w:rPr>
        <w:t xml:space="preserve"> the company needs to widen the pools of talent that can affect the economy.</w:t>
      </w:r>
    </w:p>
    <w:p w14:paraId="20B31B73"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7. Advanced technology</w:t>
      </w:r>
    </w:p>
    <w:p w14:paraId="1230CFF0"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technology has powerful effects on the business. Gucci is one of the leading companies in the fashion industry. The company has upgraded their technology by adapting the technologies like </w:t>
      </w:r>
      <w:proofErr w:type="spellStart"/>
      <w:r w:rsidRPr="00C66C04">
        <w:rPr>
          <w:rFonts w:eastAsia="Spectral" w:cs="Times New Roman"/>
          <w:color w:val="000000" w:themeColor="text1"/>
        </w:rPr>
        <w:t>blockchain</w:t>
      </w:r>
      <w:proofErr w:type="spellEnd"/>
      <w:r w:rsidRPr="00C66C04">
        <w:rPr>
          <w:rFonts w:eastAsia="Spectral" w:cs="Times New Roman"/>
          <w:color w:val="000000" w:themeColor="text1"/>
        </w:rPr>
        <w:t>, and the arrival of machines can change the operations. This can change the landscape of the business. The company can make profits by making e-commerce stronger.</w:t>
      </w:r>
    </w:p>
    <w:p w14:paraId="75A5F6C3" w14:textId="77777777" w:rsidR="009D36CF" w:rsidRPr="00C66C04" w:rsidRDefault="009D36CF">
      <w:pPr>
        <w:rPr>
          <w:rFonts w:eastAsia="Spectral" w:cs="Times New Roman"/>
          <w:color w:val="000000" w:themeColor="text1"/>
        </w:rPr>
      </w:pPr>
    </w:p>
    <w:p w14:paraId="7AF8891A" w14:textId="77777777" w:rsidR="009D36CF" w:rsidRPr="00C66C04" w:rsidRDefault="00631396" w:rsidP="00434510">
      <w:pPr>
        <w:pStyle w:val="Heading1"/>
        <w:rPr>
          <w:rFonts w:ascii="Times New Roman" w:hAnsi="Times New Roman" w:cs="Times New Roman"/>
          <w:color w:val="000000" w:themeColor="text1"/>
        </w:rPr>
      </w:pPr>
      <w:bookmarkStart w:id="2" w:name="_Toc66812602"/>
      <w:r w:rsidRPr="00C66C04">
        <w:rPr>
          <w:rFonts w:ascii="Times New Roman" w:hAnsi="Times New Roman" w:cs="Times New Roman"/>
          <w:color w:val="000000" w:themeColor="text1"/>
        </w:rPr>
        <w:t>SWOT analysis on Gucci</w:t>
      </w:r>
      <w:bookmarkEnd w:id="2"/>
    </w:p>
    <w:p w14:paraId="2BB0AACD"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SWOT stands for strengths, weaknesses, opportunities and threats. The analysis is used to evaluate the competitive position in the international world of businesses. The analysis examines the external and internal factors of the company.</w:t>
      </w:r>
    </w:p>
    <w:p w14:paraId="339533CB" w14:textId="77777777" w:rsidR="009D36CF" w:rsidRPr="00C66C04" w:rsidRDefault="00631396">
      <w:pPr>
        <w:rPr>
          <w:rFonts w:eastAsia="Spectral" w:cs="Times New Roman"/>
          <w:b/>
          <w:i/>
          <w:color w:val="000000" w:themeColor="text1"/>
        </w:rPr>
      </w:pPr>
      <w:r w:rsidRPr="00C66C04">
        <w:rPr>
          <w:rFonts w:eastAsia="Spectral" w:cs="Times New Roman"/>
          <w:b/>
          <w:i/>
          <w:color w:val="000000" w:themeColor="text1"/>
        </w:rPr>
        <w:t>Strengths</w:t>
      </w:r>
    </w:p>
    <w:p w14:paraId="7DF0CADC"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company Gucci has already a strong brand image in the fashion industry besides that it has created a bond of trust among the customers. The company also controls the channels of distribution. The company has its own strong supply chain besides that the company has good relations with the suppliers and retailers. The company has more than 250 stores in all over the world so it can be said the company is well known. Besides that, the company has a huge portfolio of products such as clothing, wallets and watches. The company has taken an initiative of CSR by partnering with </w:t>
      </w:r>
      <w:r w:rsidR="00434510" w:rsidRPr="00C66C04">
        <w:rPr>
          <w:rFonts w:eastAsia="Spectral" w:cs="Times New Roman"/>
          <w:color w:val="000000" w:themeColor="text1"/>
        </w:rPr>
        <w:t>UNICEF (</w:t>
      </w:r>
      <w:r w:rsidRPr="00C66C04">
        <w:rPr>
          <w:rFonts w:eastAsia="Spectral" w:cs="Times New Roman"/>
          <w:color w:val="000000" w:themeColor="text1"/>
        </w:rPr>
        <w:t>de Bruin</w:t>
      </w:r>
      <w:r w:rsidRPr="00C66C04">
        <w:rPr>
          <w:rFonts w:eastAsia="Spectral" w:cs="Times New Roman"/>
          <w:i/>
          <w:color w:val="000000" w:themeColor="text1"/>
        </w:rPr>
        <w:t xml:space="preserve"> </w:t>
      </w:r>
      <w:r w:rsidR="003032E8" w:rsidRPr="00C66C04">
        <w:rPr>
          <w:rFonts w:eastAsia="Spectral" w:cs="Times New Roman"/>
          <w:i/>
          <w:iCs/>
          <w:color w:val="000000" w:themeColor="text1"/>
        </w:rPr>
        <w:t>et al.</w:t>
      </w:r>
      <w:r w:rsidRPr="00C66C04">
        <w:rPr>
          <w:rFonts w:eastAsia="Spectral" w:cs="Times New Roman"/>
          <w:i/>
          <w:color w:val="000000" w:themeColor="text1"/>
        </w:rPr>
        <w:t xml:space="preserve"> </w:t>
      </w:r>
      <w:r w:rsidRPr="00C66C04">
        <w:rPr>
          <w:rFonts w:eastAsia="Spectral" w:cs="Times New Roman"/>
          <w:color w:val="000000" w:themeColor="text1"/>
        </w:rPr>
        <w:t xml:space="preserve">2020). The company also has association with the </w:t>
      </w:r>
      <w:r w:rsidR="00434510" w:rsidRPr="00C66C04">
        <w:rPr>
          <w:rFonts w:eastAsia="Spectral" w:cs="Times New Roman"/>
          <w:color w:val="000000" w:themeColor="text1"/>
        </w:rPr>
        <w:t>well-known</w:t>
      </w:r>
      <w:r w:rsidRPr="00C66C04">
        <w:rPr>
          <w:rFonts w:eastAsia="Spectral" w:cs="Times New Roman"/>
          <w:color w:val="000000" w:themeColor="text1"/>
        </w:rPr>
        <w:t xml:space="preserve"> companies like Ford and others. The company does their endorsements by the </w:t>
      </w:r>
      <w:r w:rsidR="00434510" w:rsidRPr="00C66C04">
        <w:rPr>
          <w:rFonts w:eastAsia="Spectral" w:cs="Times New Roman"/>
          <w:color w:val="000000" w:themeColor="text1"/>
        </w:rPr>
        <w:t>well-known</w:t>
      </w:r>
      <w:r w:rsidRPr="00C66C04">
        <w:rPr>
          <w:rFonts w:eastAsia="Spectral" w:cs="Times New Roman"/>
          <w:color w:val="000000" w:themeColor="text1"/>
        </w:rPr>
        <w:t xml:space="preserve"> personalities (Kumar</w:t>
      </w:r>
      <w:r w:rsidRPr="00C66C04">
        <w:rPr>
          <w:rFonts w:eastAsia="Spectral" w:cs="Times New Roman"/>
          <w:i/>
          <w:color w:val="000000" w:themeColor="text1"/>
        </w:rPr>
        <w:t xml:space="preserve"> </w:t>
      </w:r>
      <w:r w:rsidR="003032E8" w:rsidRPr="00C66C04">
        <w:rPr>
          <w:rFonts w:eastAsia="Spectral" w:cs="Times New Roman"/>
          <w:i/>
          <w:iCs/>
          <w:color w:val="000000" w:themeColor="text1"/>
        </w:rPr>
        <w:t>et al.</w:t>
      </w:r>
      <w:r w:rsidRPr="00C66C04">
        <w:rPr>
          <w:rFonts w:eastAsia="Spectral" w:cs="Times New Roman"/>
          <w:i/>
          <w:color w:val="000000" w:themeColor="text1"/>
        </w:rPr>
        <w:t xml:space="preserve"> </w:t>
      </w:r>
      <w:r w:rsidRPr="00C66C04">
        <w:rPr>
          <w:rFonts w:eastAsia="Spectral" w:cs="Times New Roman"/>
          <w:color w:val="000000" w:themeColor="text1"/>
        </w:rPr>
        <w:t xml:space="preserve"> 2020). The advertising and promotion by the company made the company a top fashion brand.</w:t>
      </w:r>
    </w:p>
    <w:p w14:paraId="19A34B24"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Weaknesses</w:t>
      </w:r>
    </w:p>
    <w:p w14:paraId="2886693D"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company has to invest a huge amount of money in the endorsement of the company and also invest a lot of money to protect and maintain the brand image of the company. The company also has to face the losses because of the fake products of the brand worldwide. Besides that, the products of the company are quite expensive so all the people cannot afford the products. Some competitors copy the designs of the company so sometimes the company faces false allegations on the brand.</w:t>
      </w:r>
    </w:p>
    <w:p w14:paraId="478015BD" w14:textId="77777777" w:rsidR="009D36CF" w:rsidRPr="00C66C04" w:rsidRDefault="009D36CF">
      <w:pPr>
        <w:rPr>
          <w:rFonts w:eastAsia="Spectral" w:cs="Times New Roman"/>
          <w:color w:val="000000" w:themeColor="text1"/>
        </w:rPr>
      </w:pPr>
    </w:p>
    <w:p w14:paraId="17CEBF91"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Opportunities</w:t>
      </w:r>
    </w:p>
    <w:p w14:paraId="7197D139"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company is already well-known for its branded products and also trustworthy. </w:t>
      </w:r>
      <w:r w:rsidR="00434510" w:rsidRPr="00C66C04">
        <w:rPr>
          <w:rFonts w:eastAsia="Spectral" w:cs="Times New Roman"/>
          <w:color w:val="000000" w:themeColor="text1"/>
        </w:rPr>
        <w:t>So,</w:t>
      </w:r>
      <w:r w:rsidRPr="00C66C04">
        <w:rPr>
          <w:rFonts w:eastAsia="Spectral" w:cs="Times New Roman"/>
          <w:color w:val="000000" w:themeColor="text1"/>
        </w:rPr>
        <w:t xml:space="preserve"> it can be said that in future the company can easily tap markets of developed countries like India and China. The company can easily create competitive advantage in different segments of business and can be the opportunity for Gucci. The company can create their new customer panel that are mostly youngsters by creating stylish designs.</w:t>
      </w:r>
    </w:p>
    <w:p w14:paraId="684276B5"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Threats</w:t>
      </w:r>
    </w:p>
    <w:p w14:paraId="58D0F976"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fashion industry is competitive and the segment of the company is limited enough. It can be a barrier for the growth of the company. The substitute of the company' s products </w:t>
      </w:r>
      <w:r w:rsidR="00434510" w:rsidRPr="00C66C04">
        <w:rPr>
          <w:rFonts w:eastAsia="Spectral" w:cs="Times New Roman"/>
          <w:color w:val="000000" w:themeColor="text1"/>
        </w:rPr>
        <w:t>is</w:t>
      </w:r>
      <w:r w:rsidRPr="00C66C04">
        <w:rPr>
          <w:rFonts w:eastAsia="Spectral" w:cs="Times New Roman"/>
          <w:color w:val="000000" w:themeColor="text1"/>
        </w:rPr>
        <w:t xml:space="preserve"> available enough and the customers have so many options. It is a global brand so global price fluctuations can affect the company.</w:t>
      </w:r>
    </w:p>
    <w:p w14:paraId="63FEF96F" w14:textId="77777777" w:rsidR="009D36CF" w:rsidRPr="00C66C04" w:rsidRDefault="00631396" w:rsidP="00434510">
      <w:pPr>
        <w:pStyle w:val="Heading1"/>
        <w:rPr>
          <w:rFonts w:ascii="Times New Roman" w:hAnsi="Times New Roman" w:cs="Times New Roman"/>
          <w:color w:val="000000" w:themeColor="text1"/>
        </w:rPr>
      </w:pPr>
      <w:bookmarkStart w:id="3" w:name="_Toc66812603"/>
      <w:r w:rsidRPr="00C66C04">
        <w:rPr>
          <w:rFonts w:ascii="Times New Roman" w:hAnsi="Times New Roman" w:cs="Times New Roman"/>
          <w:color w:val="000000" w:themeColor="text1"/>
        </w:rPr>
        <w:t>Pestle Analysis</w:t>
      </w:r>
      <w:bookmarkEnd w:id="3"/>
    </w:p>
    <w:p w14:paraId="47B401CC"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PESTLE analysis helps to evaluate the key factors including political, </w:t>
      </w:r>
      <w:r w:rsidR="00434510" w:rsidRPr="00C66C04">
        <w:rPr>
          <w:rFonts w:eastAsia="Spectral" w:cs="Times New Roman"/>
          <w:color w:val="000000" w:themeColor="text1"/>
        </w:rPr>
        <w:t>economic</w:t>
      </w:r>
      <w:r w:rsidRPr="00C66C04">
        <w:rPr>
          <w:rFonts w:eastAsia="Spectral" w:cs="Times New Roman"/>
          <w:color w:val="000000" w:themeColor="text1"/>
        </w:rPr>
        <w:t>, sociological, technological, legal and environmental influences on an organisation. It describes the framework of macro environmental factors that can affect the strategic management of the company.</w:t>
      </w:r>
    </w:p>
    <w:p w14:paraId="5FB5CD38"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Political factors</w:t>
      </w:r>
    </w:p>
    <w:p w14:paraId="5C8EBC94"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political factors can affect the company. The political challenges can affect the environment and stops smooth functioning of the company. The political system can give protection to the intellectual property that can create negative consequences for Gucci. The higher levels for taxes for the products so it can affect the profitability of the company. The brand has already faced negative consequences due to their import, export operations. </w:t>
      </w:r>
      <w:r w:rsidR="00434510" w:rsidRPr="00C66C04">
        <w:rPr>
          <w:rFonts w:eastAsia="Spectral" w:cs="Times New Roman"/>
          <w:color w:val="000000" w:themeColor="text1"/>
        </w:rPr>
        <w:t>Besides</w:t>
      </w:r>
      <w:r w:rsidRPr="00C66C04">
        <w:rPr>
          <w:rFonts w:eastAsia="Spectral" w:cs="Times New Roman"/>
          <w:color w:val="000000" w:themeColor="text1"/>
        </w:rPr>
        <w:t xml:space="preserve"> that, due to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the government increases and makes the rules strict so it can create problems for the organisation.</w:t>
      </w:r>
    </w:p>
    <w:p w14:paraId="6AE54E6F" w14:textId="77777777" w:rsidR="009D36CF" w:rsidRPr="00C66C04" w:rsidRDefault="00434510">
      <w:pPr>
        <w:rPr>
          <w:rFonts w:eastAsia="Spectral" w:cs="Times New Roman"/>
          <w:b/>
          <w:bCs/>
          <w:i/>
          <w:iCs/>
          <w:color w:val="000000" w:themeColor="text1"/>
        </w:rPr>
      </w:pPr>
      <w:r w:rsidRPr="00C66C04">
        <w:rPr>
          <w:rFonts w:eastAsia="Spectral" w:cs="Times New Roman"/>
          <w:b/>
          <w:bCs/>
          <w:i/>
          <w:iCs/>
          <w:color w:val="000000" w:themeColor="text1"/>
        </w:rPr>
        <w:t>Economic</w:t>
      </w:r>
      <w:r w:rsidR="00631396" w:rsidRPr="00C66C04">
        <w:rPr>
          <w:rFonts w:eastAsia="Spectral" w:cs="Times New Roman"/>
          <w:b/>
          <w:bCs/>
          <w:i/>
          <w:iCs/>
          <w:color w:val="000000" w:themeColor="text1"/>
        </w:rPr>
        <w:t xml:space="preserve"> factors</w:t>
      </w:r>
    </w:p>
    <w:p w14:paraId="79FEDBE7"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economic factor focuses on the purchasing power of the consumers. The company has faced challenges due to high prices of the products. The positive contribution to the economy has increased the domestic production of the company. The operation done by the company has increased the capital of the company. The economy of the world decreases due to the pandemic. The company is facing challenges. Besides that, the company has high priced products so the sales of the products are becoming less.</w:t>
      </w:r>
    </w:p>
    <w:p w14:paraId="41471631"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Social factors</w:t>
      </w:r>
    </w:p>
    <w:p w14:paraId="5F2B3795"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Gucci is a luxury brand and the customers have specific demand for it. The company always delivered the luxury fashion accessories including wallet, bag at its best quality. They have established a loyal base of customers. The company has promoted their products to the general in an effective way. The company recognises the value of its own employees and helps to enhance the lives of the people to make the products and also the company supports the community. The company contributes to a variety of projects such as the rights of women, and also promotes the health of the children.</w:t>
      </w:r>
    </w:p>
    <w:p w14:paraId="18002A8B"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Technological factors</w:t>
      </w:r>
    </w:p>
    <w:p w14:paraId="596CE10C"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technology has its own effect on the brands. The company is focusing on developing the new ideas by applying various types of technologies. The company is trying new innovations to improve the efficiency of the products. The company is creating awareness and they have promoted the products on YouTube, and other social media. The company produces the products and helps the company to increase the revenues.</w:t>
      </w:r>
    </w:p>
    <w:p w14:paraId="41027F4C" w14:textId="77777777" w:rsidR="009D36CF" w:rsidRPr="00C66C04" w:rsidRDefault="009D36CF">
      <w:pPr>
        <w:rPr>
          <w:rFonts w:eastAsia="Spectral" w:cs="Times New Roman"/>
          <w:color w:val="000000" w:themeColor="text1"/>
        </w:rPr>
      </w:pPr>
    </w:p>
    <w:p w14:paraId="17DA5CB4"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Legal factors</w:t>
      </w:r>
    </w:p>
    <w:p w14:paraId="2F2333EB"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company Gucci follows all the laws and regulations to provide the customers unique products. The company ensures that all the employees will get treatment. The company should also protect the products from infringement. The company faces challenges with the other rival companies.</w:t>
      </w:r>
    </w:p>
    <w:p w14:paraId="748B7FA1"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Environmental factors</w:t>
      </w:r>
    </w:p>
    <w:p w14:paraId="26AC4BB6"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company Gucci has a commitment to fight against environmental issues so they can safeguard the planet and maintain sustainability. But as mentioned above, the company has many competitors. The company has a new target to establish the new standard in the luxury retail industry. The companies follow to create a cruelty free model. The company is already influential so the company is creating the goals achievable.</w:t>
      </w:r>
    </w:p>
    <w:p w14:paraId="3AE14149" w14:textId="77777777" w:rsidR="009D36CF" w:rsidRPr="00C66C04" w:rsidRDefault="00631396" w:rsidP="00434510">
      <w:pPr>
        <w:pStyle w:val="Heading1"/>
        <w:rPr>
          <w:rFonts w:ascii="Times New Roman" w:hAnsi="Times New Roman" w:cs="Times New Roman"/>
          <w:color w:val="000000" w:themeColor="text1"/>
        </w:rPr>
      </w:pPr>
      <w:bookmarkStart w:id="4" w:name="_Toc66812604"/>
      <w:r w:rsidRPr="00C66C04">
        <w:rPr>
          <w:rFonts w:ascii="Times New Roman" w:hAnsi="Times New Roman" w:cs="Times New Roman"/>
          <w:color w:val="000000" w:themeColor="text1"/>
        </w:rPr>
        <w:t>Porter’s five forces model</w:t>
      </w:r>
      <w:bookmarkEnd w:id="4"/>
    </w:p>
    <w:p w14:paraId="6E9261E3"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Porter's five forces model measures the successes of the company by evaluating the insights of the company.</w:t>
      </w:r>
    </w:p>
    <w:p w14:paraId="00C22F8A"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1. Intense rivals</w:t>
      </w:r>
    </w:p>
    <w:p w14:paraId="34A66E2A"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There is an intense level of competition in the fashion industry. The industry engages the companies to give rewards to the customers by giving them services at affordable rates so they can become engaged with the company. The company is already fighting with the rival companies. In the situation of </w:t>
      </w:r>
      <w:proofErr w:type="spellStart"/>
      <w:r w:rsidRPr="00C66C04">
        <w:rPr>
          <w:rFonts w:eastAsia="Spectral" w:cs="Times New Roman"/>
          <w:color w:val="000000" w:themeColor="text1"/>
        </w:rPr>
        <w:t>Covid</w:t>
      </w:r>
      <w:proofErr w:type="spellEnd"/>
      <w:r w:rsidRPr="00C66C04">
        <w:rPr>
          <w:rFonts w:eastAsia="Spectral" w:cs="Times New Roman"/>
          <w:color w:val="000000" w:themeColor="text1"/>
        </w:rPr>
        <w:t xml:space="preserve"> 19, the company is trying to maintain environmental sustainability so it can be beneficial for the company.</w:t>
      </w:r>
    </w:p>
    <w:p w14:paraId="6FDD2177"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2. Threats of new entrants</w:t>
      </w:r>
    </w:p>
    <w:p w14:paraId="1159C044"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One of the crucial factors is intensity of competition. Due to entering the market, the company is trying to innovate new ideas and apply the technologies so they </w:t>
      </w:r>
      <w:r w:rsidR="003032E8" w:rsidRPr="00C66C04">
        <w:rPr>
          <w:rFonts w:eastAsia="Spectral" w:cs="Times New Roman"/>
          <w:color w:val="000000" w:themeColor="text1"/>
        </w:rPr>
        <w:t>can</w:t>
      </w:r>
      <w:r w:rsidRPr="00C66C04">
        <w:rPr>
          <w:rFonts w:eastAsia="Spectral" w:cs="Times New Roman"/>
          <w:color w:val="000000" w:themeColor="text1"/>
        </w:rPr>
        <w:t xml:space="preserve"> hold their position in the international market.</w:t>
      </w:r>
    </w:p>
    <w:p w14:paraId="3B31AD78"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3. Threats of substitutes</w:t>
      </w:r>
    </w:p>
    <w:p w14:paraId="7BD8BA58"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products of the company have many substitutes. There are many substitutes of the company's products. Besides that, there are many fake products of the company. It can ruin the images of the company.</w:t>
      </w:r>
    </w:p>
    <w:p w14:paraId="4471B56F"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 xml:space="preserve">4. </w:t>
      </w:r>
      <w:r w:rsidR="00434510" w:rsidRPr="00C66C04">
        <w:rPr>
          <w:rFonts w:eastAsia="Spectral" w:cs="Times New Roman"/>
          <w:b/>
          <w:bCs/>
          <w:i/>
          <w:iCs/>
          <w:color w:val="000000" w:themeColor="text1"/>
        </w:rPr>
        <w:t>Bargaining</w:t>
      </w:r>
      <w:r w:rsidRPr="00C66C04">
        <w:rPr>
          <w:rFonts w:eastAsia="Spectral" w:cs="Times New Roman"/>
          <w:b/>
          <w:bCs/>
          <w:i/>
          <w:iCs/>
          <w:color w:val="000000" w:themeColor="text1"/>
        </w:rPr>
        <w:t xml:space="preserve"> the power of suppliers.</w:t>
      </w:r>
    </w:p>
    <w:p w14:paraId="594A39B7"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company is already a famous brand but the company is facing challenges due to the pandemic. The </w:t>
      </w:r>
      <w:r w:rsidR="00434510" w:rsidRPr="00C66C04">
        <w:rPr>
          <w:rFonts w:eastAsia="Spectral" w:cs="Times New Roman"/>
          <w:color w:val="000000" w:themeColor="text1"/>
        </w:rPr>
        <w:t>economic</w:t>
      </w:r>
      <w:r w:rsidRPr="00C66C04">
        <w:rPr>
          <w:rFonts w:eastAsia="Spectral" w:cs="Times New Roman"/>
          <w:color w:val="000000" w:themeColor="text1"/>
        </w:rPr>
        <w:t xml:space="preserve"> situation decreased due to the pandemic but the company is trying to switch </w:t>
      </w:r>
      <w:r w:rsidR="00434510" w:rsidRPr="00C66C04">
        <w:rPr>
          <w:rFonts w:eastAsia="Spectral" w:cs="Times New Roman"/>
          <w:color w:val="000000" w:themeColor="text1"/>
        </w:rPr>
        <w:t>low-cost</w:t>
      </w:r>
      <w:r w:rsidRPr="00C66C04">
        <w:rPr>
          <w:rFonts w:eastAsia="Spectral" w:cs="Times New Roman"/>
          <w:color w:val="000000" w:themeColor="text1"/>
        </w:rPr>
        <w:t xml:space="preserve"> things so that they can increase the </w:t>
      </w:r>
      <w:r w:rsidR="00434510" w:rsidRPr="00C66C04">
        <w:rPr>
          <w:rFonts w:eastAsia="Spectral" w:cs="Times New Roman"/>
          <w:color w:val="000000" w:themeColor="text1"/>
        </w:rPr>
        <w:t>customer’s</w:t>
      </w:r>
      <w:r w:rsidRPr="00C66C04">
        <w:rPr>
          <w:rFonts w:eastAsia="Spectral" w:cs="Times New Roman"/>
          <w:color w:val="000000" w:themeColor="text1"/>
        </w:rPr>
        <w:t xml:space="preserve"> demand. The products have their dependency over the suppliers.</w:t>
      </w:r>
    </w:p>
    <w:p w14:paraId="0F950BE2" w14:textId="77777777" w:rsidR="009D36CF" w:rsidRPr="00C66C04" w:rsidRDefault="00631396">
      <w:pPr>
        <w:rPr>
          <w:rFonts w:eastAsia="Spectral" w:cs="Times New Roman"/>
          <w:b/>
          <w:bCs/>
          <w:i/>
          <w:iCs/>
          <w:color w:val="000000" w:themeColor="text1"/>
        </w:rPr>
      </w:pPr>
      <w:r w:rsidRPr="00C66C04">
        <w:rPr>
          <w:rFonts w:eastAsia="Spectral" w:cs="Times New Roman"/>
          <w:b/>
          <w:bCs/>
          <w:i/>
          <w:iCs/>
          <w:color w:val="000000" w:themeColor="text1"/>
        </w:rPr>
        <w:t xml:space="preserve">5. </w:t>
      </w:r>
      <w:r w:rsidR="00434510" w:rsidRPr="00C66C04">
        <w:rPr>
          <w:rFonts w:eastAsia="Spectral" w:cs="Times New Roman"/>
          <w:b/>
          <w:bCs/>
          <w:i/>
          <w:iCs/>
          <w:color w:val="000000" w:themeColor="text1"/>
        </w:rPr>
        <w:t>Bargaining</w:t>
      </w:r>
      <w:r w:rsidRPr="00C66C04">
        <w:rPr>
          <w:rFonts w:eastAsia="Spectral" w:cs="Times New Roman"/>
          <w:b/>
          <w:bCs/>
          <w:i/>
          <w:iCs/>
          <w:color w:val="000000" w:themeColor="text1"/>
        </w:rPr>
        <w:t xml:space="preserve"> the powers of buyer</w:t>
      </w:r>
    </w:p>
    <w:p w14:paraId="63F58DE1"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The company always allows the clients to have the high power of bargaining. The low cost enables the customers to seek other suppliers. The company always tries to engage their stakeholders so that they increase the business on a constant basis.</w:t>
      </w:r>
    </w:p>
    <w:p w14:paraId="5E50D417" w14:textId="77777777" w:rsidR="009D36CF" w:rsidRPr="00C66C04" w:rsidRDefault="00631396" w:rsidP="00434510">
      <w:pPr>
        <w:pStyle w:val="Heading1"/>
        <w:rPr>
          <w:rFonts w:ascii="Times New Roman" w:hAnsi="Times New Roman" w:cs="Times New Roman"/>
          <w:color w:val="000000" w:themeColor="text1"/>
        </w:rPr>
      </w:pPr>
      <w:bookmarkStart w:id="5" w:name="_Toc66812605"/>
      <w:r w:rsidRPr="00C66C04">
        <w:rPr>
          <w:rFonts w:ascii="Times New Roman" w:hAnsi="Times New Roman" w:cs="Times New Roman"/>
          <w:color w:val="000000" w:themeColor="text1"/>
        </w:rPr>
        <w:t>Conclusion</w:t>
      </w:r>
      <w:bookmarkEnd w:id="5"/>
    </w:p>
    <w:p w14:paraId="5DE57103" w14:textId="77777777" w:rsidR="009D36CF" w:rsidRPr="00C66C04" w:rsidRDefault="00631396">
      <w:pPr>
        <w:rPr>
          <w:rFonts w:eastAsia="Spectral" w:cs="Times New Roman"/>
          <w:color w:val="000000" w:themeColor="text1"/>
        </w:rPr>
      </w:pPr>
      <w:r w:rsidRPr="00C66C04">
        <w:rPr>
          <w:rFonts w:eastAsia="Spectral" w:cs="Times New Roman"/>
          <w:color w:val="000000" w:themeColor="text1"/>
        </w:rPr>
        <w:t xml:space="preserve">The company Gucci is also a </w:t>
      </w:r>
      <w:r w:rsidR="00434510" w:rsidRPr="00C66C04">
        <w:rPr>
          <w:rFonts w:eastAsia="Spectral" w:cs="Times New Roman"/>
          <w:color w:val="000000" w:themeColor="text1"/>
        </w:rPr>
        <w:t>well-known</w:t>
      </w:r>
      <w:r w:rsidRPr="00C66C04">
        <w:rPr>
          <w:rFonts w:eastAsia="Spectral" w:cs="Times New Roman"/>
          <w:color w:val="000000" w:themeColor="text1"/>
        </w:rPr>
        <w:t xml:space="preserve"> brand. Due to the pandemic, the whole world is facing the recession. The marketing crashes due to the pandemic. The company Gucci, is a </w:t>
      </w:r>
      <w:r w:rsidR="00434510" w:rsidRPr="00C66C04">
        <w:rPr>
          <w:rFonts w:eastAsia="Spectral" w:cs="Times New Roman"/>
          <w:color w:val="000000" w:themeColor="text1"/>
        </w:rPr>
        <w:t>well-known</w:t>
      </w:r>
      <w:r w:rsidRPr="00C66C04">
        <w:rPr>
          <w:rFonts w:eastAsia="Spectral" w:cs="Times New Roman"/>
          <w:color w:val="000000" w:themeColor="text1"/>
        </w:rPr>
        <w:t xml:space="preserve"> brand but the pandemic decreases the production of the company. But it can be said that the company is trying to overcome the challenges by innovating new ideas and adapting the technologies.</w:t>
      </w:r>
    </w:p>
    <w:p w14:paraId="462D6731" w14:textId="77777777" w:rsidR="009D36CF" w:rsidRPr="00C66C04" w:rsidRDefault="009D36CF">
      <w:pPr>
        <w:rPr>
          <w:rFonts w:eastAsia="Spectral" w:cs="Times New Roman"/>
          <w:color w:val="000000" w:themeColor="text1"/>
        </w:rPr>
      </w:pPr>
    </w:p>
    <w:p w14:paraId="56DC9A3E" w14:textId="77777777" w:rsidR="009D36CF" w:rsidRPr="00C66C04" w:rsidRDefault="00631396" w:rsidP="00434510">
      <w:pPr>
        <w:pStyle w:val="Heading1"/>
        <w:rPr>
          <w:rFonts w:ascii="Times New Roman" w:hAnsi="Times New Roman" w:cs="Times New Roman"/>
          <w:color w:val="000000" w:themeColor="text1"/>
        </w:rPr>
      </w:pPr>
      <w:bookmarkStart w:id="6" w:name="_Toc66812606"/>
      <w:r w:rsidRPr="00C66C04">
        <w:rPr>
          <w:rFonts w:ascii="Times New Roman" w:hAnsi="Times New Roman" w:cs="Times New Roman"/>
          <w:color w:val="000000" w:themeColor="text1"/>
        </w:rPr>
        <w:t>References</w:t>
      </w:r>
      <w:bookmarkEnd w:id="6"/>
    </w:p>
    <w:p w14:paraId="68161563" w14:textId="77777777" w:rsidR="00434510" w:rsidRPr="00C66C04" w:rsidRDefault="00434510">
      <w:pPr>
        <w:rPr>
          <w:rFonts w:eastAsia="Spectral" w:cs="Times New Roman"/>
          <w:color w:val="000000" w:themeColor="text1"/>
        </w:rPr>
      </w:pPr>
      <w:r w:rsidRPr="00C66C04">
        <w:rPr>
          <w:rFonts w:eastAsia="Spectral" w:cs="Times New Roman"/>
          <w:color w:val="000000" w:themeColor="text1"/>
        </w:rPr>
        <w:t xml:space="preserve">Isabelle, D., </w:t>
      </w:r>
      <w:proofErr w:type="spellStart"/>
      <w:r w:rsidRPr="00C66C04">
        <w:rPr>
          <w:rFonts w:eastAsia="Spectral" w:cs="Times New Roman"/>
          <w:color w:val="000000" w:themeColor="text1"/>
        </w:rPr>
        <w:t>Horak</w:t>
      </w:r>
      <w:proofErr w:type="spellEnd"/>
      <w:r w:rsidRPr="00C66C04">
        <w:rPr>
          <w:rFonts w:eastAsia="Spectral" w:cs="Times New Roman"/>
          <w:color w:val="000000" w:themeColor="text1"/>
        </w:rPr>
        <w:t xml:space="preserve">, K., McKinnon, S. and Palumbo, C., 2020. Is Porter's Five Forces Framework Still Relevant? A study of the capital/labour intensity continuum via mining and IT industries. </w:t>
      </w:r>
      <w:r w:rsidRPr="00C66C04">
        <w:rPr>
          <w:rFonts w:eastAsia="Spectral" w:cs="Times New Roman"/>
          <w:i/>
          <w:color w:val="000000" w:themeColor="text1"/>
        </w:rPr>
        <w:t>Technology Innovation Management Review</w:t>
      </w:r>
      <w:r w:rsidRPr="00C66C04">
        <w:rPr>
          <w:rFonts w:eastAsia="Spectral" w:cs="Times New Roman"/>
          <w:color w:val="000000" w:themeColor="text1"/>
        </w:rPr>
        <w:t xml:space="preserve">, </w:t>
      </w:r>
      <w:r w:rsidRPr="00C66C04">
        <w:rPr>
          <w:rFonts w:eastAsia="Spectral" w:cs="Times New Roman"/>
          <w:i/>
          <w:color w:val="000000" w:themeColor="text1"/>
        </w:rPr>
        <w:t>10</w:t>
      </w:r>
      <w:r w:rsidRPr="00C66C04">
        <w:rPr>
          <w:rFonts w:eastAsia="Spectral" w:cs="Times New Roman"/>
          <w:color w:val="000000" w:themeColor="text1"/>
        </w:rPr>
        <w:t>(6).</w:t>
      </w:r>
    </w:p>
    <w:p w14:paraId="323F6124" w14:textId="77777777" w:rsidR="00434510" w:rsidRPr="00C66C04" w:rsidRDefault="00434510">
      <w:pPr>
        <w:rPr>
          <w:rFonts w:eastAsia="Spectral" w:cs="Times New Roman"/>
          <w:color w:val="000000" w:themeColor="text1"/>
        </w:rPr>
      </w:pPr>
      <w:proofErr w:type="spellStart"/>
      <w:r w:rsidRPr="00C66C04">
        <w:rPr>
          <w:rFonts w:eastAsia="Spectral" w:cs="Times New Roman"/>
          <w:color w:val="000000" w:themeColor="text1"/>
        </w:rPr>
        <w:t>Barac</w:t>
      </w:r>
      <w:proofErr w:type="spellEnd"/>
      <w:r w:rsidRPr="00C66C04">
        <w:rPr>
          <w:rFonts w:eastAsia="Spectral" w:cs="Times New Roman"/>
          <w:color w:val="000000" w:themeColor="text1"/>
        </w:rPr>
        <w:t xml:space="preserve">, K., </w:t>
      </w:r>
      <w:proofErr w:type="spellStart"/>
      <w:r w:rsidRPr="00C66C04">
        <w:rPr>
          <w:rFonts w:eastAsia="Spectral" w:cs="Times New Roman"/>
          <w:color w:val="000000" w:themeColor="text1"/>
        </w:rPr>
        <w:t>Gammie</w:t>
      </w:r>
      <w:proofErr w:type="spellEnd"/>
      <w:r w:rsidRPr="00C66C04">
        <w:rPr>
          <w:rFonts w:eastAsia="Spectral" w:cs="Times New Roman"/>
          <w:color w:val="000000" w:themeColor="text1"/>
        </w:rPr>
        <w:t xml:space="preserve">, E., </w:t>
      </w:r>
      <w:proofErr w:type="spellStart"/>
      <w:r w:rsidRPr="00C66C04">
        <w:rPr>
          <w:rFonts w:eastAsia="Spectral" w:cs="Times New Roman"/>
          <w:color w:val="000000" w:themeColor="text1"/>
        </w:rPr>
        <w:t>Howieson</w:t>
      </w:r>
      <w:proofErr w:type="spellEnd"/>
      <w:r w:rsidRPr="00C66C04">
        <w:rPr>
          <w:rFonts w:eastAsia="Spectral" w:cs="Times New Roman"/>
          <w:color w:val="000000" w:themeColor="text1"/>
        </w:rPr>
        <w:t xml:space="preserve">, B. and </w:t>
      </w:r>
      <w:proofErr w:type="spellStart"/>
      <w:r w:rsidRPr="00C66C04">
        <w:rPr>
          <w:rFonts w:eastAsia="Spectral" w:cs="Times New Roman"/>
          <w:color w:val="000000" w:themeColor="text1"/>
        </w:rPr>
        <w:t>Staden</w:t>
      </w:r>
      <w:proofErr w:type="spellEnd"/>
      <w:r w:rsidRPr="00C66C04">
        <w:rPr>
          <w:rFonts w:eastAsia="Spectral" w:cs="Times New Roman"/>
          <w:color w:val="000000" w:themeColor="text1"/>
        </w:rPr>
        <w:t>, M.V., 2016. The capability and competency requirements of auditors in today's complex global business environment.</w:t>
      </w:r>
    </w:p>
    <w:p w14:paraId="447E6451" w14:textId="77777777" w:rsidR="00434510" w:rsidRPr="00C66C04" w:rsidRDefault="00434510">
      <w:pPr>
        <w:rPr>
          <w:rFonts w:eastAsia="Spectral" w:cs="Times New Roman"/>
          <w:color w:val="000000" w:themeColor="text1"/>
        </w:rPr>
      </w:pPr>
      <w:proofErr w:type="spellStart"/>
      <w:r w:rsidRPr="00C66C04">
        <w:rPr>
          <w:rFonts w:eastAsia="Spectral" w:cs="Times New Roman"/>
          <w:color w:val="000000" w:themeColor="text1"/>
        </w:rPr>
        <w:t>Bertoli</w:t>
      </w:r>
      <w:proofErr w:type="spellEnd"/>
      <w:r w:rsidRPr="00C66C04">
        <w:rPr>
          <w:rFonts w:eastAsia="Spectral" w:cs="Times New Roman"/>
          <w:color w:val="000000" w:themeColor="text1"/>
        </w:rPr>
        <w:t xml:space="preserve">, G., </w:t>
      </w:r>
      <w:proofErr w:type="spellStart"/>
      <w:r w:rsidRPr="00C66C04">
        <w:rPr>
          <w:rFonts w:eastAsia="Spectral" w:cs="Times New Roman"/>
          <w:color w:val="000000" w:themeColor="text1"/>
        </w:rPr>
        <w:t>Busacca</w:t>
      </w:r>
      <w:proofErr w:type="spellEnd"/>
      <w:r w:rsidRPr="00C66C04">
        <w:rPr>
          <w:rFonts w:eastAsia="Spectral" w:cs="Times New Roman"/>
          <w:color w:val="000000" w:themeColor="text1"/>
        </w:rPr>
        <w:t xml:space="preserve">, B., </w:t>
      </w:r>
      <w:proofErr w:type="spellStart"/>
      <w:r w:rsidRPr="00C66C04">
        <w:rPr>
          <w:rFonts w:eastAsia="Spectral" w:cs="Times New Roman"/>
          <w:color w:val="000000" w:themeColor="text1"/>
        </w:rPr>
        <w:t>Ostillio</w:t>
      </w:r>
      <w:proofErr w:type="spellEnd"/>
      <w:r w:rsidRPr="00C66C04">
        <w:rPr>
          <w:rFonts w:eastAsia="Spectral" w:cs="Times New Roman"/>
          <w:color w:val="000000" w:themeColor="text1"/>
        </w:rPr>
        <w:t xml:space="preserve">, M.C. and Di Vito, S., 2016. Corporate museums and brand authenticity: Explorative research of the Gucci </w:t>
      </w:r>
      <w:proofErr w:type="spellStart"/>
      <w:r w:rsidRPr="00C66C04">
        <w:rPr>
          <w:rFonts w:eastAsia="Spectral" w:cs="Times New Roman"/>
          <w:color w:val="000000" w:themeColor="text1"/>
        </w:rPr>
        <w:t>Museo</w:t>
      </w:r>
      <w:proofErr w:type="spellEnd"/>
      <w:r w:rsidRPr="00C66C04">
        <w:rPr>
          <w:rFonts w:eastAsia="Spectral" w:cs="Times New Roman"/>
          <w:color w:val="000000" w:themeColor="text1"/>
        </w:rPr>
        <w:t xml:space="preserve">. </w:t>
      </w:r>
      <w:r w:rsidRPr="00C66C04">
        <w:rPr>
          <w:rFonts w:eastAsia="Spectral" w:cs="Times New Roman"/>
          <w:i/>
          <w:color w:val="000000" w:themeColor="text1"/>
        </w:rPr>
        <w:t>Journal of Global Fashion Marketing</w:t>
      </w:r>
      <w:r w:rsidRPr="00C66C04">
        <w:rPr>
          <w:rFonts w:eastAsia="Spectral" w:cs="Times New Roman"/>
          <w:color w:val="000000" w:themeColor="text1"/>
        </w:rPr>
        <w:t xml:space="preserve">, </w:t>
      </w:r>
      <w:r w:rsidRPr="00C66C04">
        <w:rPr>
          <w:rFonts w:eastAsia="Spectral" w:cs="Times New Roman"/>
          <w:i/>
          <w:color w:val="000000" w:themeColor="text1"/>
        </w:rPr>
        <w:t>7</w:t>
      </w:r>
      <w:r w:rsidRPr="00C66C04">
        <w:rPr>
          <w:rFonts w:eastAsia="Spectral" w:cs="Times New Roman"/>
          <w:color w:val="000000" w:themeColor="text1"/>
        </w:rPr>
        <w:t>(3), pp.181-195.</w:t>
      </w:r>
    </w:p>
    <w:p w14:paraId="3FDB40C8" w14:textId="77777777" w:rsidR="00434510" w:rsidRPr="00C66C04" w:rsidRDefault="00434510">
      <w:pPr>
        <w:rPr>
          <w:rFonts w:eastAsia="Spectral" w:cs="Times New Roman"/>
          <w:color w:val="000000" w:themeColor="text1"/>
        </w:rPr>
      </w:pPr>
      <w:r w:rsidRPr="00C66C04">
        <w:rPr>
          <w:rFonts w:eastAsia="Spectral" w:cs="Times New Roman"/>
          <w:color w:val="000000" w:themeColor="text1"/>
        </w:rPr>
        <w:t xml:space="preserve">de Bruin, Y.B., </w:t>
      </w:r>
      <w:proofErr w:type="spellStart"/>
      <w:r w:rsidRPr="00C66C04">
        <w:rPr>
          <w:rFonts w:eastAsia="Spectral" w:cs="Times New Roman"/>
          <w:color w:val="000000" w:themeColor="text1"/>
        </w:rPr>
        <w:t>Lequarre</w:t>
      </w:r>
      <w:proofErr w:type="spellEnd"/>
      <w:r w:rsidRPr="00C66C04">
        <w:rPr>
          <w:rFonts w:eastAsia="Spectral" w:cs="Times New Roman"/>
          <w:color w:val="000000" w:themeColor="text1"/>
        </w:rPr>
        <w:t xml:space="preserve">, A.S., McCourt, J., </w:t>
      </w:r>
      <w:proofErr w:type="spellStart"/>
      <w:r w:rsidRPr="00C66C04">
        <w:rPr>
          <w:rFonts w:eastAsia="Spectral" w:cs="Times New Roman"/>
          <w:color w:val="000000" w:themeColor="text1"/>
        </w:rPr>
        <w:t>Clevestig</w:t>
      </w:r>
      <w:proofErr w:type="spellEnd"/>
      <w:r w:rsidRPr="00C66C04">
        <w:rPr>
          <w:rFonts w:eastAsia="Spectral" w:cs="Times New Roman"/>
          <w:color w:val="000000" w:themeColor="text1"/>
        </w:rPr>
        <w:t xml:space="preserve">, P., </w:t>
      </w:r>
      <w:proofErr w:type="spellStart"/>
      <w:r w:rsidRPr="00C66C04">
        <w:rPr>
          <w:rFonts w:eastAsia="Spectral" w:cs="Times New Roman"/>
          <w:color w:val="000000" w:themeColor="text1"/>
        </w:rPr>
        <w:t>Pigazzani</w:t>
      </w:r>
      <w:proofErr w:type="spellEnd"/>
      <w:r w:rsidRPr="00C66C04">
        <w:rPr>
          <w:rFonts w:eastAsia="Spectral" w:cs="Times New Roman"/>
          <w:color w:val="000000" w:themeColor="text1"/>
        </w:rPr>
        <w:t xml:space="preserve">, F., </w:t>
      </w:r>
      <w:proofErr w:type="spellStart"/>
      <w:r w:rsidRPr="00C66C04">
        <w:rPr>
          <w:rFonts w:eastAsia="Spectral" w:cs="Times New Roman"/>
          <w:color w:val="000000" w:themeColor="text1"/>
        </w:rPr>
        <w:t>Jeddi</w:t>
      </w:r>
      <w:proofErr w:type="spellEnd"/>
      <w:r w:rsidRPr="00C66C04">
        <w:rPr>
          <w:rFonts w:eastAsia="Spectral" w:cs="Times New Roman"/>
          <w:color w:val="000000" w:themeColor="text1"/>
        </w:rPr>
        <w:t xml:space="preserve">, M.Z., </w:t>
      </w:r>
      <w:proofErr w:type="spellStart"/>
      <w:r w:rsidRPr="00C66C04">
        <w:rPr>
          <w:rFonts w:eastAsia="Spectral" w:cs="Times New Roman"/>
          <w:color w:val="000000" w:themeColor="text1"/>
        </w:rPr>
        <w:t>Colosio</w:t>
      </w:r>
      <w:proofErr w:type="spellEnd"/>
      <w:r w:rsidRPr="00C66C04">
        <w:rPr>
          <w:rFonts w:eastAsia="Spectral" w:cs="Times New Roman"/>
          <w:color w:val="000000" w:themeColor="text1"/>
        </w:rPr>
        <w:t xml:space="preserve">, C. and </w:t>
      </w:r>
      <w:proofErr w:type="spellStart"/>
      <w:r w:rsidRPr="00C66C04">
        <w:rPr>
          <w:rFonts w:eastAsia="Spectral" w:cs="Times New Roman"/>
          <w:color w:val="000000" w:themeColor="text1"/>
        </w:rPr>
        <w:t>Goulart</w:t>
      </w:r>
      <w:proofErr w:type="spellEnd"/>
      <w:r w:rsidRPr="00C66C04">
        <w:rPr>
          <w:rFonts w:eastAsia="Spectral" w:cs="Times New Roman"/>
          <w:color w:val="000000" w:themeColor="text1"/>
        </w:rPr>
        <w:t xml:space="preserve">, M., 2020. Initial impacts of global risk mitigation measures taken during the combatting of the COVID-19 pandemic. </w:t>
      </w:r>
      <w:r w:rsidRPr="00C66C04">
        <w:rPr>
          <w:rFonts w:eastAsia="Spectral" w:cs="Times New Roman"/>
          <w:i/>
          <w:color w:val="000000" w:themeColor="text1"/>
        </w:rPr>
        <w:t>Safety science</w:t>
      </w:r>
      <w:r w:rsidRPr="00C66C04">
        <w:rPr>
          <w:rFonts w:eastAsia="Spectral" w:cs="Times New Roman"/>
          <w:color w:val="000000" w:themeColor="text1"/>
        </w:rPr>
        <w:t xml:space="preserve">, </w:t>
      </w:r>
      <w:r w:rsidRPr="00C66C04">
        <w:rPr>
          <w:rFonts w:eastAsia="Spectral" w:cs="Times New Roman"/>
          <w:i/>
          <w:color w:val="000000" w:themeColor="text1"/>
        </w:rPr>
        <w:t>128</w:t>
      </w:r>
      <w:r w:rsidRPr="00C66C04">
        <w:rPr>
          <w:rFonts w:eastAsia="Spectral" w:cs="Times New Roman"/>
          <w:color w:val="000000" w:themeColor="text1"/>
        </w:rPr>
        <w:t>, p.104773.</w:t>
      </w:r>
    </w:p>
    <w:p w14:paraId="59510BD3" w14:textId="77777777" w:rsidR="00434510" w:rsidRPr="00C66C04" w:rsidRDefault="00434510">
      <w:pPr>
        <w:rPr>
          <w:rFonts w:eastAsia="Spectral" w:cs="Times New Roman"/>
          <w:color w:val="000000" w:themeColor="text1"/>
        </w:rPr>
      </w:pPr>
      <w:r w:rsidRPr="00C66C04">
        <w:rPr>
          <w:rFonts w:eastAsia="Spectral" w:cs="Times New Roman"/>
          <w:color w:val="000000" w:themeColor="text1"/>
        </w:rPr>
        <w:t xml:space="preserve">Kumar, A., </w:t>
      </w:r>
      <w:proofErr w:type="spellStart"/>
      <w:r w:rsidRPr="00C66C04">
        <w:rPr>
          <w:rFonts w:eastAsia="Spectral" w:cs="Times New Roman"/>
          <w:color w:val="000000" w:themeColor="text1"/>
        </w:rPr>
        <w:t>Luthra</w:t>
      </w:r>
      <w:proofErr w:type="spellEnd"/>
      <w:r w:rsidRPr="00C66C04">
        <w:rPr>
          <w:rFonts w:eastAsia="Spectral" w:cs="Times New Roman"/>
          <w:color w:val="000000" w:themeColor="text1"/>
        </w:rPr>
        <w:t xml:space="preserve">, S., </w:t>
      </w:r>
      <w:proofErr w:type="spellStart"/>
      <w:r w:rsidRPr="00C66C04">
        <w:rPr>
          <w:rFonts w:eastAsia="Spectral" w:cs="Times New Roman"/>
          <w:color w:val="000000" w:themeColor="text1"/>
        </w:rPr>
        <w:t>Mangla</w:t>
      </w:r>
      <w:proofErr w:type="spellEnd"/>
      <w:r w:rsidRPr="00C66C04">
        <w:rPr>
          <w:rFonts w:eastAsia="Spectral" w:cs="Times New Roman"/>
          <w:color w:val="000000" w:themeColor="text1"/>
        </w:rPr>
        <w:t xml:space="preserve">, S.K. and </w:t>
      </w:r>
      <w:proofErr w:type="spellStart"/>
      <w:r w:rsidRPr="00C66C04">
        <w:rPr>
          <w:rFonts w:eastAsia="Spectral" w:cs="Times New Roman"/>
          <w:color w:val="000000" w:themeColor="text1"/>
        </w:rPr>
        <w:t>Kazançoğlu</w:t>
      </w:r>
      <w:proofErr w:type="spellEnd"/>
      <w:r w:rsidRPr="00C66C04">
        <w:rPr>
          <w:rFonts w:eastAsia="Spectral" w:cs="Times New Roman"/>
          <w:color w:val="000000" w:themeColor="text1"/>
        </w:rPr>
        <w:t xml:space="preserve">, Y., 2020. COVID-19 impact on sustainable production and operations management. </w:t>
      </w:r>
      <w:r w:rsidRPr="00C66C04">
        <w:rPr>
          <w:rFonts w:eastAsia="Spectral" w:cs="Times New Roman"/>
          <w:i/>
          <w:color w:val="000000" w:themeColor="text1"/>
        </w:rPr>
        <w:t>Sustainable Operations and Computers</w:t>
      </w:r>
      <w:r w:rsidRPr="00C66C04">
        <w:rPr>
          <w:rFonts w:eastAsia="Spectral" w:cs="Times New Roman"/>
          <w:color w:val="000000" w:themeColor="text1"/>
        </w:rPr>
        <w:t xml:space="preserve">, </w:t>
      </w:r>
      <w:r w:rsidRPr="00C66C04">
        <w:rPr>
          <w:rFonts w:eastAsia="Spectral" w:cs="Times New Roman"/>
          <w:i/>
          <w:color w:val="000000" w:themeColor="text1"/>
        </w:rPr>
        <w:t>1</w:t>
      </w:r>
      <w:r w:rsidRPr="00C66C04">
        <w:rPr>
          <w:rFonts w:eastAsia="Spectral" w:cs="Times New Roman"/>
          <w:color w:val="000000" w:themeColor="text1"/>
        </w:rPr>
        <w:t>, pp.1-7.</w:t>
      </w:r>
    </w:p>
    <w:p w14:paraId="153F8F52" w14:textId="77777777" w:rsidR="00434510" w:rsidRPr="00C66C04" w:rsidRDefault="00434510">
      <w:pPr>
        <w:rPr>
          <w:rFonts w:eastAsia="Spectral" w:cs="Times New Roman"/>
          <w:color w:val="000000" w:themeColor="text1"/>
        </w:rPr>
      </w:pPr>
      <w:proofErr w:type="spellStart"/>
      <w:r w:rsidRPr="00C66C04">
        <w:rPr>
          <w:rFonts w:eastAsia="Spectral" w:cs="Times New Roman"/>
          <w:color w:val="000000" w:themeColor="text1"/>
        </w:rPr>
        <w:t>Madi</w:t>
      </w:r>
      <w:proofErr w:type="spellEnd"/>
      <w:r w:rsidRPr="00C66C04">
        <w:rPr>
          <w:rFonts w:eastAsia="Spectral" w:cs="Times New Roman"/>
          <w:color w:val="000000" w:themeColor="text1"/>
        </w:rPr>
        <w:t xml:space="preserve">, M.A.C., 2017. Global business models and </w:t>
      </w:r>
      <w:proofErr w:type="spellStart"/>
      <w:r w:rsidRPr="00C66C04">
        <w:rPr>
          <w:rFonts w:eastAsia="Spectral" w:cs="Times New Roman"/>
          <w:color w:val="000000" w:themeColor="text1"/>
        </w:rPr>
        <w:t>labor</w:t>
      </w:r>
      <w:proofErr w:type="spellEnd"/>
      <w:r w:rsidRPr="00C66C04">
        <w:rPr>
          <w:rFonts w:eastAsia="Spectral" w:cs="Times New Roman"/>
          <w:color w:val="000000" w:themeColor="text1"/>
        </w:rPr>
        <w:t xml:space="preserve"> challenges. </w:t>
      </w:r>
      <w:r w:rsidRPr="00C66C04">
        <w:rPr>
          <w:rFonts w:eastAsia="Spectral" w:cs="Times New Roman"/>
          <w:i/>
          <w:color w:val="000000" w:themeColor="text1"/>
        </w:rPr>
        <w:t>Cambridge Journal of Economics</w:t>
      </w:r>
      <w:r w:rsidRPr="00C66C04">
        <w:rPr>
          <w:rFonts w:eastAsia="Spectral" w:cs="Times New Roman"/>
          <w:color w:val="000000" w:themeColor="text1"/>
        </w:rPr>
        <w:t xml:space="preserve">, </w:t>
      </w:r>
      <w:r w:rsidRPr="00C66C04">
        <w:rPr>
          <w:rFonts w:eastAsia="Spectral" w:cs="Times New Roman"/>
          <w:i/>
          <w:color w:val="000000" w:themeColor="text1"/>
        </w:rPr>
        <w:t>24</w:t>
      </w:r>
      <w:r w:rsidRPr="00C66C04">
        <w:rPr>
          <w:rFonts w:eastAsia="Spectral" w:cs="Times New Roman"/>
          <w:color w:val="000000" w:themeColor="text1"/>
        </w:rPr>
        <w:t>(6), pp.771-787.</w:t>
      </w:r>
    </w:p>
    <w:p w14:paraId="426A0552" w14:textId="77777777" w:rsidR="00434510" w:rsidRPr="00C66C04" w:rsidRDefault="00434510">
      <w:pPr>
        <w:rPr>
          <w:rFonts w:eastAsia="Spectral" w:cs="Times New Roman"/>
          <w:color w:val="000000" w:themeColor="text1"/>
        </w:rPr>
      </w:pPr>
      <w:proofErr w:type="spellStart"/>
      <w:r w:rsidRPr="00C66C04">
        <w:rPr>
          <w:rFonts w:eastAsia="Spectral" w:cs="Times New Roman"/>
          <w:color w:val="000000" w:themeColor="text1"/>
        </w:rPr>
        <w:t>Matovic</w:t>
      </w:r>
      <w:proofErr w:type="spellEnd"/>
      <w:r w:rsidRPr="00C66C04">
        <w:rPr>
          <w:rFonts w:eastAsia="Spectral" w:cs="Times New Roman"/>
          <w:color w:val="000000" w:themeColor="text1"/>
        </w:rPr>
        <w:t xml:space="preserve">, I.M., 2020. PESTEL Analysis of External Environment as a Success Factor of </w:t>
      </w:r>
      <w:proofErr w:type="spellStart"/>
      <w:r w:rsidRPr="00C66C04">
        <w:rPr>
          <w:rFonts w:eastAsia="Spectral" w:cs="Times New Roman"/>
          <w:color w:val="000000" w:themeColor="text1"/>
        </w:rPr>
        <w:t>Startup</w:t>
      </w:r>
      <w:proofErr w:type="spellEnd"/>
      <w:r w:rsidRPr="00C66C04">
        <w:rPr>
          <w:rFonts w:eastAsia="Spectral" w:cs="Times New Roman"/>
          <w:color w:val="000000" w:themeColor="text1"/>
        </w:rPr>
        <w:t xml:space="preserve"> Business. </w:t>
      </w:r>
      <w:proofErr w:type="spellStart"/>
      <w:r w:rsidRPr="00C66C04">
        <w:rPr>
          <w:rFonts w:eastAsia="Spectral" w:cs="Times New Roman"/>
          <w:i/>
          <w:color w:val="000000" w:themeColor="text1"/>
        </w:rPr>
        <w:t>ConScienS</w:t>
      </w:r>
      <w:proofErr w:type="spellEnd"/>
      <w:r w:rsidRPr="00C66C04">
        <w:rPr>
          <w:rFonts w:eastAsia="Spectral" w:cs="Times New Roman"/>
          <w:color w:val="000000" w:themeColor="text1"/>
        </w:rPr>
        <w:t>, p.96.</w:t>
      </w:r>
    </w:p>
    <w:p w14:paraId="785AEE08" w14:textId="77777777" w:rsidR="00434510" w:rsidRPr="00C66C04" w:rsidRDefault="00434510">
      <w:pPr>
        <w:rPr>
          <w:rFonts w:eastAsia="Spectral" w:cs="Times New Roman"/>
          <w:color w:val="000000" w:themeColor="text1"/>
        </w:rPr>
      </w:pPr>
      <w:proofErr w:type="spellStart"/>
      <w:r w:rsidRPr="00C66C04">
        <w:rPr>
          <w:rFonts w:eastAsia="Spectral" w:cs="Times New Roman"/>
          <w:color w:val="000000" w:themeColor="text1"/>
        </w:rPr>
        <w:t>Radović-Marković</w:t>
      </w:r>
      <w:proofErr w:type="spellEnd"/>
      <w:r w:rsidRPr="00C66C04">
        <w:rPr>
          <w:rFonts w:eastAsia="Spectral" w:cs="Times New Roman"/>
          <w:color w:val="000000" w:themeColor="text1"/>
        </w:rPr>
        <w:t xml:space="preserve">, M., </w:t>
      </w:r>
      <w:proofErr w:type="spellStart"/>
      <w:r w:rsidRPr="00C66C04">
        <w:rPr>
          <w:rFonts w:eastAsia="Spectral" w:cs="Times New Roman"/>
          <w:color w:val="000000" w:themeColor="text1"/>
        </w:rPr>
        <w:t>Salamzadeh</w:t>
      </w:r>
      <w:proofErr w:type="spellEnd"/>
      <w:r w:rsidRPr="00C66C04">
        <w:rPr>
          <w:rFonts w:eastAsia="Spectral" w:cs="Times New Roman"/>
          <w:color w:val="000000" w:themeColor="text1"/>
        </w:rPr>
        <w:t xml:space="preserve">, A. and </w:t>
      </w:r>
      <w:proofErr w:type="spellStart"/>
      <w:r w:rsidRPr="00C66C04">
        <w:rPr>
          <w:rFonts w:eastAsia="Spectral" w:cs="Times New Roman"/>
          <w:color w:val="000000" w:themeColor="text1"/>
        </w:rPr>
        <w:t>Vujičić</w:t>
      </w:r>
      <w:proofErr w:type="spellEnd"/>
      <w:r w:rsidRPr="00C66C04">
        <w:rPr>
          <w:rFonts w:eastAsia="Spectral" w:cs="Times New Roman"/>
          <w:color w:val="000000" w:themeColor="text1"/>
        </w:rPr>
        <w:t xml:space="preserve">, S., 2019. Selection of organization models and creation of competences of the employed people for the sake of competitiveness growth in the global business environment. </w:t>
      </w:r>
      <w:r w:rsidRPr="00C66C04">
        <w:rPr>
          <w:rFonts w:eastAsia="Spectral" w:cs="Times New Roman"/>
          <w:i/>
          <w:color w:val="000000" w:themeColor="text1"/>
        </w:rPr>
        <w:t>International Review</w:t>
      </w:r>
      <w:r w:rsidRPr="00C66C04">
        <w:rPr>
          <w:rFonts w:eastAsia="Spectral" w:cs="Times New Roman"/>
          <w:color w:val="000000" w:themeColor="text1"/>
        </w:rPr>
        <w:t>, (1-2), pp.64-71.</w:t>
      </w:r>
    </w:p>
    <w:p w14:paraId="536AA18A" w14:textId="77777777" w:rsidR="00434510" w:rsidRPr="00C66C04" w:rsidRDefault="00434510">
      <w:pPr>
        <w:rPr>
          <w:rFonts w:eastAsia="Spectral" w:cs="Times New Roman"/>
          <w:color w:val="000000" w:themeColor="text1"/>
        </w:rPr>
      </w:pPr>
      <w:r w:rsidRPr="00C66C04">
        <w:rPr>
          <w:rFonts w:eastAsia="Spectral" w:cs="Times New Roman"/>
          <w:color w:val="000000" w:themeColor="text1"/>
        </w:rPr>
        <w:t xml:space="preserve">Salvador </w:t>
      </w:r>
      <w:proofErr w:type="spellStart"/>
      <w:r w:rsidRPr="00C66C04">
        <w:rPr>
          <w:rFonts w:eastAsia="Spectral" w:cs="Times New Roman"/>
          <w:color w:val="000000" w:themeColor="text1"/>
        </w:rPr>
        <w:t>Laudenia</w:t>
      </w:r>
      <w:proofErr w:type="spellEnd"/>
      <w:r w:rsidRPr="00C66C04">
        <w:rPr>
          <w:rFonts w:eastAsia="Spectral" w:cs="Times New Roman"/>
          <w:color w:val="000000" w:themeColor="text1"/>
        </w:rPr>
        <w:t xml:space="preserve">, J., 2019. Marketing plan for </w:t>
      </w:r>
      <w:proofErr w:type="spellStart"/>
      <w:r w:rsidRPr="00C66C04">
        <w:rPr>
          <w:rFonts w:eastAsia="Spectral" w:cs="Times New Roman"/>
          <w:color w:val="000000" w:themeColor="text1"/>
        </w:rPr>
        <w:t>Inmatex</w:t>
      </w:r>
      <w:proofErr w:type="spellEnd"/>
      <w:r w:rsidRPr="00C66C04">
        <w:rPr>
          <w:rFonts w:eastAsia="Spectral" w:cs="Times New Roman"/>
          <w:color w:val="000000" w:themeColor="text1"/>
        </w:rPr>
        <w:t xml:space="preserve"> fabrics factory.</w:t>
      </w:r>
    </w:p>
    <w:p w14:paraId="3CC4160E" w14:textId="77777777" w:rsidR="00434510" w:rsidRPr="00C66C04" w:rsidRDefault="00434510">
      <w:pPr>
        <w:rPr>
          <w:rFonts w:eastAsia="Spectral" w:cs="Times New Roman"/>
          <w:color w:val="000000" w:themeColor="text1"/>
        </w:rPr>
      </w:pPr>
      <w:r w:rsidRPr="00C66C04">
        <w:rPr>
          <w:rFonts w:eastAsia="Spectral" w:cs="Times New Roman"/>
          <w:color w:val="000000" w:themeColor="text1"/>
        </w:rPr>
        <w:t xml:space="preserve">Tavares, J., Ivo, R., Gonzalez, F., Lamas, T. and Mendes, J.J., 2019. Global Ultrasound Check for the Critically </w:t>
      </w:r>
      <w:proofErr w:type="spellStart"/>
      <w:r w:rsidRPr="00C66C04">
        <w:rPr>
          <w:rFonts w:eastAsia="Spectral" w:cs="Times New Roman"/>
          <w:color w:val="000000" w:themeColor="text1"/>
        </w:rPr>
        <w:t>lll</w:t>
      </w:r>
      <w:proofErr w:type="spellEnd"/>
      <w:r w:rsidRPr="00C66C04">
        <w:rPr>
          <w:rFonts w:eastAsia="Spectral" w:cs="Times New Roman"/>
          <w:color w:val="000000" w:themeColor="text1"/>
        </w:rPr>
        <w:t xml:space="preserve"> (GUCCI)—a new systematized protocol unifying point-of-care ultrasound in critically ill patients based on clinical presentation. </w:t>
      </w:r>
      <w:r w:rsidRPr="00C66C04">
        <w:rPr>
          <w:rFonts w:eastAsia="Spectral" w:cs="Times New Roman"/>
          <w:i/>
          <w:color w:val="000000" w:themeColor="text1"/>
        </w:rPr>
        <w:t>Open access emergency medicine: OAEM</w:t>
      </w:r>
      <w:r w:rsidRPr="00C66C04">
        <w:rPr>
          <w:rFonts w:eastAsia="Spectral" w:cs="Times New Roman"/>
          <w:color w:val="000000" w:themeColor="text1"/>
        </w:rPr>
        <w:t xml:space="preserve">, </w:t>
      </w:r>
      <w:r w:rsidRPr="00C66C04">
        <w:rPr>
          <w:rFonts w:eastAsia="Spectral" w:cs="Times New Roman"/>
          <w:i/>
          <w:color w:val="000000" w:themeColor="text1"/>
        </w:rPr>
        <w:t>11</w:t>
      </w:r>
      <w:r w:rsidRPr="00C66C04">
        <w:rPr>
          <w:rFonts w:eastAsia="Spectral" w:cs="Times New Roman"/>
          <w:color w:val="000000" w:themeColor="text1"/>
        </w:rPr>
        <w:t>, p.133.</w:t>
      </w:r>
    </w:p>
    <w:p w14:paraId="498EF8A4" w14:textId="77777777" w:rsidR="00434510" w:rsidRPr="00C66C04" w:rsidRDefault="00434510">
      <w:pPr>
        <w:rPr>
          <w:rFonts w:eastAsia="Spectral" w:cs="Times New Roman"/>
          <w:color w:val="000000" w:themeColor="text1"/>
        </w:rPr>
      </w:pPr>
      <w:proofErr w:type="spellStart"/>
      <w:r w:rsidRPr="00C66C04">
        <w:rPr>
          <w:rFonts w:eastAsia="Spectral" w:cs="Times New Roman"/>
          <w:color w:val="000000" w:themeColor="text1"/>
        </w:rPr>
        <w:t>Varley</w:t>
      </w:r>
      <w:proofErr w:type="spellEnd"/>
      <w:r w:rsidRPr="00C66C04">
        <w:rPr>
          <w:rFonts w:eastAsia="Spectral" w:cs="Times New Roman"/>
          <w:color w:val="000000" w:themeColor="text1"/>
        </w:rPr>
        <w:t xml:space="preserve">, R., </w:t>
      </w:r>
      <w:proofErr w:type="spellStart"/>
      <w:r w:rsidRPr="00C66C04">
        <w:rPr>
          <w:rFonts w:eastAsia="Spectral" w:cs="Times New Roman"/>
          <w:color w:val="000000" w:themeColor="text1"/>
        </w:rPr>
        <w:t>Varley</w:t>
      </w:r>
      <w:proofErr w:type="spellEnd"/>
      <w:r w:rsidRPr="00C66C04">
        <w:rPr>
          <w:rFonts w:eastAsia="Spectral" w:cs="Times New Roman"/>
          <w:color w:val="000000" w:themeColor="text1"/>
        </w:rPr>
        <w:t xml:space="preserve">, R., </w:t>
      </w:r>
      <w:proofErr w:type="spellStart"/>
      <w:r w:rsidRPr="00C66C04">
        <w:rPr>
          <w:rFonts w:eastAsia="Spectral" w:cs="Times New Roman"/>
          <w:color w:val="000000" w:themeColor="text1"/>
        </w:rPr>
        <w:t>Roncha</w:t>
      </w:r>
      <w:proofErr w:type="spellEnd"/>
      <w:r w:rsidRPr="00C66C04">
        <w:rPr>
          <w:rFonts w:eastAsia="Spectral" w:cs="Times New Roman"/>
          <w:color w:val="000000" w:themeColor="text1"/>
        </w:rPr>
        <w:t xml:space="preserve">, A., </w:t>
      </w:r>
      <w:proofErr w:type="spellStart"/>
      <w:r w:rsidRPr="00C66C04">
        <w:rPr>
          <w:rFonts w:eastAsia="Spectral" w:cs="Times New Roman"/>
          <w:color w:val="000000" w:themeColor="text1"/>
        </w:rPr>
        <w:t>Radclyffe</w:t>
      </w:r>
      <w:proofErr w:type="spellEnd"/>
      <w:r w:rsidRPr="00C66C04">
        <w:rPr>
          <w:rFonts w:eastAsia="Spectral" w:cs="Times New Roman"/>
          <w:color w:val="000000" w:themeColor="text1"/>
        </w:rPr>
        <w:t xml:space="preserve">-Thomas, N. and Gee, L., 2018. </w:t>
      </w:r>
      <w:r w:rsidRPr="00C66C04">
        <w:rPr>
          <w:rFonts w:eastAsia="Spectral" w:cs="Times New Roman"/>
          <w:i/>
          <w:color w:val="000000" w:themeColor="text1"/>
        </w:rPr>
        <w:t>Fashion management: A strategic approach</w:t>
      </w:r>
      <w:r w:rsidRPr="00C66C04">
        <w:rPr>
          <w:rFonts w:eastAsia="Spectral" w:cs="Times New Roman"/>
          <w:color w:val="000000" w:themeColor="text1"/>
        </w:rPr>
        <w:t>. Macmillan International Higher Education.</w:t>
      </w:r>
    </w:p>
    <w:p w14:paraId="0CE59874" w14:textId="77777777" w:rsidR="00434510" w:rsidRPr="00C66C04" w:rsidRDefault="00434510">
      <w:pPr>
        <w:rPr>
          <w:rFonts w:eastAsia="Spectral" w:cs="Times New Roman"/>
          <w:color w:val="000000" w:themeColor="text1"/>
        </w:rPr>
      </w:pPr>
      <w:r w:rsidRPr="00C66C04">
        <w:rPr>
          <w:rFonts w:eastAsia="Spectral" w:cs="Times New Roman"/>
          <w:color w:val="000000" w:themeColor="text1"/>
        </w:rPr>
        <w:t xml:space="preserve">Xu, Z., </w:t>
      </w:r>
      <w:proofErr w:type="spellStart"/>
      <w:r w:rsidRPr="00C66C04">
        <w:rPr>
          <w:rFonts w:eastAsia="Spectral" w:cs="Times New Roman"/>
          <w:color w:val="000000" w:themeColor="text1"/>
        </w:rPr>
        <w:t>Elomri</w:t>
      </w:r>
      <w:proofErr w:type="spellEnd"/>
      <w:r w:rsidRPr="00C66C04">
        <w:rPr>
          <w:rFonts w:eastAsia="Spectral" w:cs="Times New Roman"/>
          <w:color w:val="000000" w:themeColor="text1"/>
        </w:rPr>
        <w:t xml:space="preserve">, A., </w:t>
      </w:r>
      <w:proofErr w:type="spellStart"/>
      <w:r w:rsidRPr="00C66C04">
        <w:rPr>
          <w:rFonts w:eastAsia="Spectral" w:cs="Times New Roman"/>
          <w:color w:val="000000" w:themeColor="text1"/>
        </w:rPr>
        <w:t>Kerbache</w:t>
      </w:r>
      <w:proofErr w:type="spellEnd"/>
      <w:r w:rsidRPr="00C66C04">
        <w:rPr>
          <w:rFonts w:eastAsia="Spectral" w:cs="Times New Roman"/>
          <w:color w:val="000000" w:themeColor="text1"/>
        </w:rPr>
        <w:t xml:space="preserve">, L. and El </w:t>
      </w:r>
      <w:proofErr w:type="spellStart"/>
      <w:r w:rsidRPr="00C66C04">
        <w:rPr>
          <w:rFonts w:eastAsia="Spectral" w:cs="Times New Roman"/>
          <w:color w:val="000000" w:themeColor="text1"/>
        </w:rPr>
        <w:t>Omri</w:t>
      </w:r>
      <w:proofErr w:type="spellEnd"/>
      <w:r w:rsidRPr="00C66C04">
        <w:rPr>
          <w:rFonts w:eastAsia="Spectral" w:cs="Times New Roman"/>
          <w:color w:val="000000" w:themeColor="text1"/>
        </w:rPr>
        <w:t xml:space="preserve">, A., 2020. Impacts of COVID-19 on global supply chains: facts and perspectives. </w:t>
      </w:r>
      <w:r w:rsidRPr="00C66C04">
        <w:rPr>
          <w:rFonts w:eastAsia="Spectral" w:cs="Times New Roman"/>
          <w:i/>
          <w:color w:val="000000" w:themeColor="text1"/>
        </w:rPr>
        <w:t>IEEE Engineering Management Review</w:t>
      </w:r>
      <w:r w:rsidRPr="00C66C04">
        <w:rPr>
          <w:rFonts w:eastAsia="Spectral" w:cs="Times New Roman"/>
          <w:color w:val="000000" w:themeColor="text1"/>
        </w:rPr>
        <w:t xml:space="preserve">, </w:t>
      </w:r>
      <w:r w:rsidRPr="00C66C04">
        <w:rPr>
          <w:rFonts w:eastAsia="Spectral" w:cs="Times New Roman"/>
          <w:i/>
          <w:color w:val="000000" w:themeColor="text1"/>
        </w:rPr>
        <w:t>48</w:t>
      </w:r>
      <w:r w:rsidRPr="00C66C04">
        <w:rPr>
          <w:rFonts w:eastAsia="Spectral" w:cs="Times New Roman"/>
          <w:color w:val="000000" w:themeColor="text1"/>
        </w:rPr>
        <w:t>(3), pp.153-166.</w:t>
      </w:r>
    </w:p>
    <w:p w14:paraId="5F164AB1" w14:textId="77777777" w:rsidR="009D36CF" w:rsidRPr="00C66C04" w:rsidRDefault="009D36CF">
      <w:pPr>
        <w:rPr>
          <w:rFonts w:eastAsia="Spectral" w:cs="Times New Roman"/>
          <w:color w:val="000000" w:themeColor="text1"/>
        </w:rPr>
      </w:pPr>
    </w:p>
    <w:p w14:paraId="753C5D1C" w14:textId="77777777" w:rsidR="009D36CF" w:rsidRPr="00C66C04" w:rsidRDefault="009D36CF">
      <w:pPr>
        <w:rPr>
          <w:rFonts w:eastAsia="Spectral" w:cs="Times New Roman"/>
          <w:color w:val="000000" w:themeColor="text1"/>
        </w:rPr>
      </w:pPr>
    </w:p>
    <w:p w14:paraId="27CD0232" w14:textId="77777777" w:rsidR="009D36CF" w:rsidRPr="00C66C04" w:rsidRDefault="009D36CF">
      <w:pPr>
        <w:rPr>
          <w:rFonts w:eastAsia="Spectral" w:cs="Times New Roman"/>
          <w:color w:val="000000" w:themeColor="text1"/>
        </w:rPr>
      </w:pPr>
    </w:p>
    <w:p w14:paraId="7ED9F7ED" w14:textId="77777777" w:rsidR="009D36CF" w:rsidRPr="00C66C04" w:rsidRDefault="009D36CF">
      <w:pPr>
        <w:rPr>
          <w:rFonts w:eastAsia="Spectral" w:cs="Times New Roman"/>
          <w:color w:val="000000" w:themeColor="text1"/>
        </w:rPr>
      </w:pPr>
    </w:p>
    <w:p w14:paraId="0B092F0B" w14:textId="77777777" w:rsidR="009D36CF" w:rsidRPr="00C66C04" w:rsidRDefault="009D36CF">
      <w:pPr>
        <w:rPr>
          <w:rFonts w:eastAsia="Spectral" w:cs="Times New Roman"/>
          <w:color w:val="000000" w:themeColor="text1"/>
        </w:rPr>
      </w:pPr>
    </w:p>
    <w:p w14:paraId="7A5E7ADB" w14:textId="77777777" w:rsidR="009D36CF" w:rsidRPr="00C66C04" w:rsidRDefault="009D36CF">
      <w:pPr>
        <w:rPr>
          <w:rFonts w:eastAsia="Spectral" w:cs="Times New Roman"/>
          <w:color w:val="000000" w:themeColor="text1"/>
        </w:rPr>
      </w:pPr>
    </w:p>
    <w:p w14:paraId="159C16CD" w14:textId="77777777" w:rsidR="009D36CF" w:rsidRPr="00C66C04" w:rsidRDefault="009D36CF">
      <w:pPr>
        <w:rPr>
          <w:rFonts w:eastAsia="Spectral" w:cs="Times New Roman"/>
          <w:color w:val="000000" w:themeColor="text1"/>
        </w:rPr>
      </w:pPr>
    </w:p>
    <w:p w14:paraId="2023780A" w14:textId="77777777" w:rsidR="009D36CF" w:rsidRPr="00C66C04" w:rsidRDefault="009D36CF">
      <w:pPr>
        <w:rPr>
          <w:rFonts w:eastAsia="Spectral" w:cs="Times New Roman"/>
          <w:color w:val="000000" w:themeColor="text1"/>
        </w:rPr>
      </w:pPr>
    </w:p>
    <w:p w14:paraId="0BC0C8A4" w14:textId="77777777" w:rsidR="009D36CF" w:rsidRPr="00C66C04" w:rsidRDefault="009D36CF">
      <w:pPr>
        <w:rPr>
          <w:rFonts w:eastAsia="Spectral" w:cs="Times New Roman"/>
          <w:color w:val="000000" w:themeColor="text1"/>
        </w:rPr>
      </w:pPr>
    </w:p>
    <w:sectPr w:rsidR="009D36CF" w:rsidRPr="00C66C04" w:rsidSect="004B1DF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75365" w14:textId="77777777" w:rsidR="006B26F5" w:rsidRDefault="006B26F5" w:rsidP="003032E8">
      <w:pPr>
        <w:spacing w:line="240" w:lineRule="auto"/>
      </w:pPr>
      <w:r>
        <w:separator/>
      </w:r>
    </w:p>
  </w:endnote>
  <w:endnote w:type="continuationSeparator" w:id="0">
    <w:p w14:paraId="6201AEE1" w14:textId="77777777" w:rsidR="006B26F5" w:rsidRDefault="006B26F5" w:rsidP="003032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pectral">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817BE" w14:textId="77777777" w:rsidR="00B76D7B" w:rsidRDefault="00B76D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6"/>
      </w:rPr>
      <w:id w:val="1592963703"/>
      <w:docPartObj>
        <w:docPartGallery w:val="Page Numbers (Bottom of Page)"/>
        <w:docPartUnique/>
      </w:docPartObj>
    </w:sdtPr>
    <w:sdtEndPr/>
    <w:sdtContent>
      <w:p w14:paraId="2D0D9DB6" w14:textId="77777777" w:rsidR="003032E8" w:rsidRPr="003032E8" w:rsidRDefault="003032E8">
        <w:pPr>
          <w:pStyle w:val="Footer"/>
          <w:jc w:val="right"/>
          <w:rPr>
            <w:sz w:val="18"/>
            <w:szCs w:val="16"/>
          </w:rPr>
        </w:pPr>
        <w:r w:rsidRPr="003032E8">
          <w:rPr>
            <w:sz w:val="18"/>
            <w:szCs w:val="16"/>
          </w:rPr>
          <w:t xml:space="preserve">Page | </w:t>
        </w:r>
        <w:r w:rsidR="00190F60" w:rsidRPr="003032E8">
          <w:rPr>
            <w:sz w:val="18"/>
            <w:szCs w:val="16"/>
          </w:rPr>
          <w:fldChar w:fldCharType="begin"/>
        </w:r>
        <w:r w:rsidRPr="003032E8">
          <w:rPr>
            <w:sz w:val="18"/>
            <w:szCs w:val="16"/>
          </w:rPr>
          <w:instrText xml:space="preserve"> PAGE   \* MERGEFORMAT </w:instrText>
        </w:r>
        <w:r w:rsidR="00190F60" w:rsidRPr="003032E8">
          <w:rPr>
            <w:sz w:val="18"/>
            <w:szCs w:val="16"/>
          </w:rPr>
          <w:fldChar w:fldCharType="separate"/>
        </w:r>
        <w:r w:rsidR="00B76D7B">
          <w:rPr>
            <w:noProof/>
            <w:sz w:val="18"/>
            <w:szCs w:val="16"/>
          </w:rPr>
          <w:t>3</w:t>
        </w:r>
        <w:r w:rsidR="00190F60" w:rsidRPr="003032E8">
          <w:rPr>
            <w:noProof/>
            <w:sz w:val="18"/>
            <w:szCs w:val="16"/>
          </w:rPr>
          <w:fldChar w:fldCharType="end"/>
        </w:r>
        <w:r w:rsidRPr="003032E8">
          <w:rPr>
            <w:sz w:val="18"/>
            <w:szCs w:val="16"/>
          </w:rPr>
          <w:t xml:space="preserve"> </w:t>
        </w:r>
      </w:p>
    </w:sdtContent>
  </w:sdt>
  <w:p w14:paraId="7E681E76" w14:textId="77777777" w:rsidR="003032E8" w:rsidRPr="003032E8" w:rsidRDefault="003032E8">
    <w:pPr>
      <w:pStyle w:val="Footer"/>
      <w:rPr>
        <w:sz w:val="18"/>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23DB7" w14:textId="77777777" w:rsidR="00B76D7B" w:rsidRDefault="00B76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2EB15" w14:textId="77777777" w:rsidR="006B26F5" w:rsidRDefault="006B26F5" w:rsidP="003032E8">
      <w:pPr>
        <w:spacing w:line="240" w:lineRule="auto"/>
      </w:pPr>
      <w:r>
        <w:separator/>
      </w:r>
    </w:p>
  </w:footnote>
  <w:footnote w:type="continuationSeparator" w:id="0">
    <w:p w14:paraId="50291DBE" w14:textId="77777777" w:rsidR="006B26F5" w:rsidRDefault="006B26F5" w:rsidP="003032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EFE5" w14:textId="77777777" w:rsidR="00B76D7B" w:rsidRDefault="00B76D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B19C9" w14:textId="77777777" w:rsidR="00B76D7B" w:rsidRDefault="00B76D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2ADB3" w14:textId="77777777" w:rsidR="00B76D7B" w:rsidRDefault="00B76D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6CF"/>
    <w:rsid w:val="00023DF8"/>
    <w:rsid w:val="000C7E55"/>
    <w:rsid w:val="00190F60"/>
    <w:rsid w:val="0029238E"/>
    <w:rsid w:val="002A75A8"/>
    <w:rsid w:val="003032E8"/>
    <w:rsid w:val="00434510"/>
    <w:rsid w:val="0044468D"/>
    <w:rsid w:val="004B1DF2"/>
    <w:rsid w:val="005B6589"/>
    <w:rsid w:val="005F5E14"/>
    <w:rsid w:val="00631396"/>
    <w:rsid w:val="006B26F5"/>
    <w:rsid w:val="00956F36"/>
    <w:rsid w:val="0096314D"/>
    <w:rsid w:val="009D36CF"/>
    <w:rsid w:val="00A928AE"/>
    <w:rsid w:val="00B76D7B"/>
    <w:rsid w:val="00C224B8"/>
    <w:rsid w:val="00C66C04"/>
    <w:rsid w:val="00CB6F8C"/>
    <w:rsid w:val="00D1428B"/>
    <w:rsid w:val="00D62802"/>
    <w:rsid w:val="00E92420"/>
    <w:rsid w:val="00E96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0A5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4B8"/>
    <w:pPr>
      <w:spacing w:line="360" w:lineRule="auto"/>
      <w:jc w:val="both"/>
    </w:pPr>
    <w:rPr>
      <w:rFonts w:ascii="Times New Roman" w:hAnsi="Times New Roman"/>
      <w:sz w:val="24"/>
      <w:lang w:val="en-GB"/>
    </w:rPr>
  </w:style>
  <w:style w:type="paragraph" w:styleId="Heading1">
    <w:name w:val="heading 1"/>
    <w:basedOn w:val="Normal"/>
    <w:next w:val="Normal"/>
    <w:uiPriority w:val="9"/>
    <w:qFormat/>
    <w:rsid w:val="00434510"/>
    <w:pPr>
      <w:keepNext/>
      <w:keepLines/>
      <w:spacing w:before="400" w:after="120"/>
      <w:outlineLvl w:val="0"/>
    </w:pPr>
    <w:rPr>
      <w:rFonts w:ascii="Cambria" w:hAnsi="Cambria"/>
      <w:b/>
      <w:color w:val="365F91" w:themeColor="accent1" w:themeShade="BF"/>
      <w:sz w:val="28"/>
      <w:szCs w:val="40"/>
    </w:rPr>
  </w:style>
  <w:style w:type="paragraph" w:styleId="Heading2">
    <w:name w:val="heading 2"/>
    <w:basedOn w:val="Normal"/>
    <w:next w:val="Normal"/>
    <w:uiPriority w:val="9"/>
    <w:semiHidden/>
    <w:unhideWhenUsed/>
    <w:qFormat/>
    <w:rsid w:val="004B1DF2"/>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4B1DF2"/>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4B1DF2"/>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4B1DF2"/>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4B1DF2"/>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B1DF2"/>
    <w:pPr>
      <w:keepNext/>
      <w:keepLines/>
      <w:spacing w:after="60"/>
    </w:pPr>
    <w:rPr>
      <w:sz w:val="52"/>
      <w:szCs w:val="52"/>
    </w:rPr>
  </w:style>
  <w:style w:type="paragraph" w:styleId="Subtitle">
    <w:name w:val="Subtitle"/>
    <w:basedOn w:val="Normal"/>
    <w:next w:val="Normal"/>
    <w:uiPriority w:val="11"/>
    <w:qFormat/>
    <w:rsid w:val="004B1DF2"/>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3032E8"/>
    <w:pPr>
      <w:tabs>
        <w:tab w:val="center" w:pos="4513"/>
        <w:tab w:val="right" w:pos="9026"/>
      </w:tabs>
      <w:spacing w:line="240" w:lineRule="auto"/>
    </w:pPr>
  </w:style>
  <w:style w:type="character" w:customStyle="1" w:styleId="HeaderChar">
    <w:name w:val="Header Char"/>
    <w:basedOn w:val="DefaultParagraphFont"/>
    <w:link w:val="Header"/>
    <w:uiPriority w:val="99"/>
    <w:rsid w:val="003032E8"/>
    <w:rPr>
      <w:rFonts w:ascii="Times New Roman" w:hAnsi="Times New Roman"/>
      <w:sz w:val="24"/>
      <w:lang w:val="en-GB"/>
    </w:rPr>
  </w:style>
  <w:style w:type="paragraph" w:styleId="Footer">
    <w:name w:val="footer"/>
    <w:basedOn w:val="Normal"/>
    <w:link w:val="FooterChar"/>
    <w:uiPriority w:val="99"/>
    <w:unhideWhenUsed/>
    <w:rsid w:val="003032E8"/>
    <w:pPr>
      <w:tabs>
        <w:tab w:val="center" w:pos="4513"/>
        <w:tab w:val="right" w:pos="9026"/>
      </w:tabs>
      <w:spacing w:line="240" w:lineRule="auto"/>
    </w:pPr>
  </w:style>
  <w:style w:type="character" w:customStyle="1" w:styleId="FooterChar">
    <w:name w:val="Footer Char"/>
    <w:basedOn w:val="DefaultParagraphFont"/>
    <w:link w:val="Footer"/>
    <w:uiPriority w:val="99"/>
    <w:rsid w:val="003032E8"/>
    <w:rPr>
      <w:rFonts w:ascii="Times New Roman" w:hAnsi="Times New Roman"/>
      <w:sz w:val="24"/>
      <w:lang w:val="en-GB"/>
    </w:rPr>
  </w:style>
  <w:style w:type="paragraph" w:styleId="TOCHeading">
    <w:name w:val="TOC Heading"/>
    <w:basedOn w:val="Heading1"/>
    <w:next w:val="Normal"/>
    <w:uiPriority w:val="39"/>
    <w:unhideWhenUsed/>
    <w:qFormat/>
    <w:rsid w:val="003032E8"/>
    <w:pPr>
      <w:spacing w:before="240" w:after="0" w:line="259" w:lineRule="auto"/>
      <w:jc w:val="left"/>
      <w:outlineLvl w:val="9"/>
    </w:pPr>
    <w:rPr>
      <w:rFonts w:asciiTheme="majorHAnsi" w:eastAsiaTheme="majorEastAsia" w:hAnsiTheme="majorHAnsi" w:cstheme="majorBidi"/>
      <w:b w:val="0"/>
      <w:sz w:val="32"/>
      <w:szCs w:val="32"/>
      <w:lang w:val="en-US" w:eastAsia="en-US"/>
    </w:rPr>
  </w:style>
  <w:style w:type="paragraph" w:styleId="TOC1">
    <w:name w:val="toc 1"/>
    <w:basedOn w:val="Normal"/>
    <w:next w:val="Normal"/>
    <w:autoRedefine/>
    <w:uiPriority w:val="39"/>
    <w:unhideWhenUsed/>
    <w:rsid w:val="003032E8"/>
    <w:pPr>
      <w:spacing w:after="100"/>
    </w:pPr>
  </w:style>
  <w:style w:type="character" w:styleId="Hyperlink">
    <w:name w:val="Hyperlink"/>
    <w:basedOn w:val="DefaultParagraphFont"/>
    <w:uiPriority w:val="99"/>
    <w:unhideWhenUsed/>
    <w:rsid w:val="003032E8"/>
    <w:rPr>
      <w:color w:val="0000FF" w:themeColor="hyperlink"/>
      <w:u w:val="single"/>
    </w:rPr>
  </w:style>
  <w:style w:type="paragraph" w:styleId="DocumentMap">
    <w:name w:val="Document Map"/>
    <w:basedOn w:val="Normal"/>
    <w:link w:val="DocumentMapChar"/>
    <w:uiPriority w:val="99"/>
    <w:semiHidden/>
    <w:unhideWhenUsed/>
    <w:rsid w:val="002A75A8"/>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A75A8"/>
    <w:rPr>
      <w:rFonts w:ascii="Tahoma" w:hAnsi="Tahoma" w:cs="Tahoma"/>
      <w:sz w:val="16"/>
      <w:szCs w:val="16"/>
      <w:lang w:val="en-GB"/>
    </w:rPr>
  </w:style>
  <w:style w:type="paragraph" w:styleId="BalloonText">
    <w:name w:val="Balloon Text"/>
    <w:basedOn w:val="Normal"/>
    <w:link w:val="BalloonTextChar"/>
    <w:uiPriority w:val="99"/>
    <w:semiHidden/>
    <w:unhideWhenUsed/>
    <w:rsid w:val="002A75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5A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96D7A-E816-482E-980C-ADFA5749A2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2331</Words>
  <Characters>13287</Characters>
  <Application>Microsoft Office Word</Application>
  <DocSecurity>0</DocSecurity>
  <Lines>110</Lines>
  <Paragraphs>31</Paragraphs>
  <ScaleCrop>false</ScaleCrop>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2021-05-04T11:03:00Z</dcterms:created>
  <dcterms:modified xsi:type="dcterms:W3CDTF">2021-05-04T11:03:00Z</dcterms:modified>
</cp:coreProperties>
</file>