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4E0CC" w14:textId="1E58FE8F" w:rsidR="00B05223" w:rsidRPr="00CC1528" w:rsidRDefault="00CC1528" w:rsidP="00CC1528">
      <w:pPr>
        <w:pStyle w:val="Heading1"/>
        <w:rPr>
          <w:color w:val="FFFFFF" w:themeColor="background1"/>
        </w:rPr>
      </w:pPr>
      <w:bookmarkStart w:id="0" w:name="_Toc156160054"/>
      <w:r w:rsidRPr="00CC1528">
        <w:rPr>
          <w:color w:val="FFFFFF" w:themeColor="background1"/>
        </w:rPr>
        <w:t>Cover page</w:t>
      </w:r>
      <w:bookmarkEnd w:id="0"/>
    </w:p>
    <w:p w14:paraId="128EFE19" w14:textId="77777777" w:rsidR="00CC1528" w:rsidRDefault="00CC1528"/>
    <w:p w14:paraId="1901B61F" w14:textId="77777777" w:rsidR="00CC1528" w:rsidRPr="00AC4C49" w:rsidRDefault="00CC1528" w:rsidP="00CC1528">
      <w:pPr>
        <w:rPr>
          <w:rFonts w:eastAsiaTheme="minorEastAsia"/>
          <w:b/>
          <w:bCs/>
          <w:kern w:val="0"/>
          <w:lang w:val="en-US"/>
          <w14:ligatures w14:val="none"/>
        </w:rPr>
      </w:pPr>
      <w:r w:rsidRPr="00AC4C49">
        <w:rPr>
          <w:b/>
          <w:bCs/>
          <w:lang w:val="en-US"/>
        </w:rPr>
        <w:t>Name: Judith Churcher</w:t>
      </w:r>
      <w:r w:rsidRPr="00AC4C49">
        <w:rPr>
          <w:b/>
          <w:bCs/>
          <w:lang w:val="en-US"/>
        </w:rPr>
        <w:br/>
        <w:t>Student Number: 2101153</w:t>
      </w:r>
      <w:r w:rsidRPr="00AC4C49">
        <w:rPr>
          <w:b/>
          <w:bCs/>
          <w:lang w:val="en-US"/>
        </w:rPr>
        <w:br/>
        <w:t>Course: BA Business and Management</w:t>
      </w:r>
      <w:r w:rsidRPr="00AC4C49">
        <w:rPr>
          <w:b/>
          <w:bCs/>
          <w:lang w:val="en-US"/>
        </w:rPr>
        <w:br/>
        <w:t xml:space="preserve">Module: </w:t>
      </w:r>
      <w:r w:rsidRPr="00AC4C49">
        <w:rPr>
          <w:b/>
          <w:bCs/>
        </w:rPr>
        <w:t>Digital Business (BMSP6002)</w:t>
      </w:r>
      <w:r w:rsidRPr="00AC4C49">
        <w:rPr>
          <w:b/>
          <w:bCs/>
          <w:lang w:val="en-US"/>
        </w:rPr>
        <w:br/>
        <w:t>Tutor: Dr Roisin Mullins</w:t>
      </w:r>
    </w:p>
    <w:p w14:paraId="71B47E3A" w14:textId="77777777" w:rsidR="00CC1528" w:rsidRPr="00AC4C49" w:rsidRDefault="00CC1528" w:rsidP="00CC1528">
      <w:pPr>
        <w:rPr>
          <w:b/>
          <w:bCs/>
          <w:lang w:val="en-US"/>
        </w:rPr>
      </w:pPr>
      <w:r w:rsidRPr="00AC4C49">
        <w:rPr>
          <w:b/>
          <w:bCs/>
          <w:lang w:val="en-US"/>
        </w:rPr>
        <w:t>Assignment 2 – Written Report (2,500)</w:t>
      </w:r>
    </w:p>
    <w:p w14:paraId="0826485D" w14:textId="77777777" w:rsidR="00CC1528" w:rsidRDefault="00CC1528"/>
    <w:p w14:paraId="4AF88652" w14:textId="77777777" w:rsidR="00CC1528" w:rsidRDefault="00CC1528"/>
    <w:p w14:paraId="7F62AC59" w14:textId="77777777" w:rsidR="00CC1528" w:rsidRDefault="00CC1528"/>
    <w:p w14:paraId="0D9B2724" w14:textId="04774C95" w:rsidR="00CC1528" w:rsidRDefault="00CC1528">
      <w:r w:rsidRPr="00D602D5">
        <w:rPr>
          <w:b/>
          <w:bCs/>
          <w:noProof/>
          <w:sz w:val="24"/>
          <w:szCs w:val="24"/>
        </w:rPr>
        <w:drawing>
          <wp:inline distT="0" distB="0" distL="0" distR="0" wp14:anchorId="6FC1ACBE" wp14:editId="740CF333">
            <wp:extent cx="5593981" cy="1219200"/>
            <wp:effectExtent l="0" t="0" r="0" b="0"/>
            <wp:docPr id="7" name="Picture 6" descr="A red and black logo&#10;&#10;Description automatically generated">
              <a:extLst xmlns:a="http://schemas.openxmlformats.org/drawingml/2006/main">
                <a:ext uri="{FF2B5EF4-FFF2-40B4-BE49-F238E27FC236}">
                  <a16:creationId xmlns:a16="http://schemas.microsoft.com/office/drawing/2014/main" id="{1611653E-0C33-DE29-9E2C-0D49C9E861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red and black logo&#10;&#10;Description automatically generated">
                      <a:extLst>
                        <a:ext uri="{FF2B5EF4-FFF2-40B4-BE49-F238E27FC236}">
                          <a16:creationId xmlns:a16="http://schemas.microsoft.com/office/drawing/2014/main" id="{1611653E-0C33-DE29-9E2C-0D49C9E861BE}"/>
                        </a:ext>
                      </a:extLst>
                    </pic:cNvPr>
                    <pic:cNvPicPr>
                      <a:picLocks noChangeAspect="1"/>
                    </pic:cNvPicPr>
                  </pic:nvPicPr>
                  <pic:blipFill>
                    <a:blip r:embed="rId8"/>
                    <a:stretch>
                      <a:fillRect/>
                    </a:stretch>
                  </pic:blipFill>
                  <pic:spPr>
                    <a:xfrm>
                      <a:off x="0" y="0"/>
                      <a:ext cx="5627438" cy="1226492"/>
                    </a:xfrm>
                    <a:prstGeom prst="rect">
                      <a:avLst/>
                    </a:prstGeom>
                  </pic:spPr>
                </pic:pic>
              </a:graphicData>
            </a:graphic>
          </wp:inline>
        </w:drawing>
      </w:r>
    </w:p>
    <w:p w14:paraId="74E7047C" w14:textId="77777777" w:rsidR="00CC1528" w:rsidRDefault="00CC1528"/>
    <w:p w14:paraId="7A3CFFD2" w14:textId="77777777" w:rsidR="00CC1528" w:rsidRDefault="00CC1528"/>
    <w:p w14:paraId="58D9901A" w14:textId="77777777" w:rsidR="00CC1528" w:rsidRDefault="00CC1528"/>
    <w:p w14:paraId="3E9AD5D7" w14:textId="77777777" w:rsidR="00CC1528" w:rsidRDefault="00CC1528"/>
    <w:p w14:paraId="0A2DFF04" w14:textId="77777777" w:rsidR="00CC1528" w:rsidRDefault="00CC1528"/>
    <w:p w14:paraId="1D34690F" w14:textId="77777777" w:rsidR="00CC1528" w:rsidRDefault="00CC1528"/>
    <w:p w14:paraId="1DDC94C8" w14:textId="77777777" w:rsidR="00CC1528" w:rsidRDefault="00CC1528"/>
    <w:p w14:paraId="086604D1" w14:textId="77777777" w:rsidR="00CC1528" w:rsidRDefault="00CC1528"/>
    <w:p w14:paraId="6A075D84" w14:textId="77777777" w:rsidR="00CC1528" w:rsidRDefault="00CC1528"/>
    <w:p w14:paraId="63AF9923" w14:textId="77777777" w:rsidR="00CC1528" w:rsidRDefault="00CC1528"/>
    <w:p w14:paraId="3132A596" w14:textId="77777777" w:rsidR="00CC1528" w:rsidRDefault="00CC1528"/>
    <w:p w14:paraId="51E2433E" w14:textId="77777777" w:rsidR="00CC1528" w:rsidRDefault="00CC1528"/>
    <w:p w14:paraId="124A460B" w14:textId="77777777" w:rsidR="00CC1528" w:rsidRDefault="00CC1528"/>
    <w:p w14:paraId="7B25CEA9" w14:textId="77777777" w:rsidR="00CC1528" w:rsidRDefault="00CC1528"/>
    <w:p w14:paraId="6A81E3FF" w14:textId="77777777" w:rsidR="00CC1528" w:rsidRDefault="00CC1528"/>
    <w:p w14:paraId="712992F5" w14:textId="77777777" w:rsidR="00CC1528" w:rsidRDefault="00CC1528"/>
    <w:p w14:paraId="5506C813" w14:textId="54EB23EE" w:rsidR="00CC1528" w:rsidRDefault="00CC1528" w:rsidP="00CC1528">
      <w:pPr>
        <w:pStyle w:val="Heading1"/>
      </w:pPr>
      <w:bookmarkStart w:id="1" w:name="_Toc156160055"/>
      <w:r>
        <w:lastRenderedPageBreak/>
        <w:t>Executive Summary</w:t>
      </w:r>
      <w:bookmarkEnd w:id="1"/>
    </w:p>
    <w:p w14:paraId="620FDA1D" w14:textId="588BFD41" w:rsidR="00A408FB" w:rsidRDefault="008D4ABD">
      <w:r>
        <w:t xml:space="preserve">This report critically examines </w:t>
      </w:r>
      <w:r w:rsidR="00080232">
        <w:t>Airbnb as a major contributor to the sharing economy</w:t>
      </w:r>
      <w:r w:rsidR="00830C81">
        <w:t xml:space="preserve"> with an academic report </w:t>
      </w:r>
      <w:r w:rsidR="00662E57">
        <w:t>format. The analysis encompasses the evaluation of</w:t>
      </w:r>
      <w:r w:rsidR="00873F49">
        <w:t>;</w:t>
      </w:r>
      <w:r w:rsidR="00662E57">
        <w:t xml:space="preserve"> Airbnb’s business model, financial landscape, peer-to-peer (P2P) dynamics</w:t>
      </w:r>
      <w:r w:rsidR="00873F49">
        <w:t xml:space="preserve">, target demographics, identified </w:t>
      </w:r>
      <w:r w:rsidR="00732225">
        <w:t xml:space="preserve">challenges, current strategic position and potential avenues for future growth. </w:t>
      </w:r>
      <w:r w:rsidR="00AA6510">
        <w:t xml:space="preserve">Thorough research and analysis </w:t>
      </w:r>
      <w:proofErr w:type="gramStart"/>
      <w:r w:rsidR="00AA6510">
        <w:t>was</w:t>
      </w:r>
      <w:proofErr w:type="gramEnd"/>
      <w:r w:rsidR="00AA6510">
        <w:t xml:space="preserve"> carried out using reliable sources </w:t>
      </w:r>
      <w:r w:rsidR="0023758E">
        <w:t>to ensure findings were trustworthy and accurate.</w:t>
      </w:r>
    </w:p>
    <w:p w14:paraId="38C5EFE5" w14:textId="044971A3" w:rsidR="003C755B" w:rsidRDefault="001F1D28" w:rsidP="003C755B">
      <w:r>
        <w:t xml:space="preserve">The study begins </w:t>
      </w:r>
      <w:r w:rsidR="00111109">
        <w:t>by looking at Airbnb’s business model</w:t>
      </w:r>
      <w:r w:rsidR="00B01ACF">
        <w:t xml:space="preserve"> exploring how its platform links hosts and guest worldwide</w:t>
      </w:r>
      <w:r w:rsidR="00563185">
        <w:t xml:space="preserve"> along with its </w:t>
      </w:r>
      <w:r w:rsidR="00E463F4">
        <w:t>finances, looking at how well they have been performing in the marketplace</w:t>
      </w:r>
      <w:r w:rsidR="009E6B69">
        <w:t xml:space="preserve">. </w:t>
      </w:r>
      <w:r w:rsidR="003829B3" w:rsidRPr="003829B3">
        <w:t xml:space="preserve">The report also </w:t>
      </w:r>
      <w:r w:rsidR="005B3BA2" w:rsidRPr="003829B3">
        <w:t>investigates</w:t>
      </w:r>
      <w:r w:rsidR="003829B3" w:rsidRPr="003829B3">
        <w:t xml:space="preserve"> how Airbnb's activities encourage users to collaborate and share resources.</w:t>
      </w:r>
    </w:p>
    <w:p w14:paraId="79691023" w14:textId="4E30DD2A" w:rsidR="00CC1528" w:rsidRDefault="001E271F">
      <w:r>
        <w:t xml:space="preserve">The report evaluates </w:t>
      </w:r>
      <w:r w:rsidR="00B37433">
        <w:t xml:space="preserve">Airbnb’s strategic position by considering its current market presence. </w:t>
      </w:r>
      <w:r w:rsidR="00424C16">
        <w:t>It highlights recent developments in the sharing economy</w:t>
      </w:r>
      <w:r w:rsidR="008E790A">
        <w:t xml:space="preserve"> and </w:t>
      </w:r>
      <w:r w:rsidR="004D385D">
        <w:t>its</w:t>
      </w:r>
      <w:r w:rsidR="008E790A">
        <w:t xml:space="preserve"> response</w:t>
      </w:r>
      <w:r w:rsidR="00994B5A">
        <w:t>s</w:t>
      </w:r>
      <w:r w:rsidR="008E790A">
        <w:t xml:space="preserve"> to challenges</w:t>
      </w:r>
      <w:r w:rsidR="00994B5A">
        <w:t>, p</w:t>
      </w:r>
      <w:r w:rsidR="008E790A">
        <w:t>ropos</w:t>
      </w:r>
      <w:r w:rsidR="00994B5A">
        <w:t>ing</w:t>
      </w:r>
      <w:r w:rsidR="008E790A">
        <w:t xml:space="preserve"> researched recommendations for Airbnb’s sustainable growth</w:t>
      </w:r>
      <w:r w:rsidR="00BA746B">
        <w:t>, encompassing strategic initiatives, risk mitigation and innovation approaches in the sharing economy.</w:t>
      </w:r>
    </w:p>
    <w:p w14:paraId="7A9A12E2" w14:textId="06F7C6E6" w:rsidR="00CC1528" w:rsidRDefault="009410ED">
      <w:r>
        <w:t xml:space="preserve">In conclusion, the report thoroughly assesses Airbnb </w:t>
      </w:r>
      <w:r w:rsidR="000D6305">
        <w:t>in the sharing economy, offering valuable insights</w:t>
      </w:r>
      <w:r w:rsidR="00856086">
        <w:t xml:space="preserve">, while the </w:t>
      </w:r>
      <w:r w:rsidR="00B84D35">
        <w:t xml:space="preserve">analysis enhances understanding of Airbnb’s dynamics, </w:t>
      </w:r>
      <w:proofErr w:type="gramStart"/>
      <w:r w:rsidR="00B84D35">
        <w:t>challenges</w:t>
      </w:r>
      <w:proofErr w:type="gramEnd"/>
      <w:r w:rsidR="00B84D35">
        <w:t xml:space="preserve"> and future opportunities. </w:t>
      </w:r>
    </w:p>
    <w:p w14:paraId="61C259BB" w14:textId="77777777" w:rsidR="00CC1528" w:rsidRDefault="00CC1528"/>
    <w:p w14:paraId="327DD2A8" w14:textId="77777777" w:rsidR="00CC1528" w:rsidRDefault="00CC1528"/>
    <w:p w14:paraId="53B08CF1" w14:textId="77777777" w:rsidR="00CC1528" w:rsidRDefault="00CC1528"/>
    <w:p w14:paraId="42B4678D" w14:textId="77777777" w:rsidR="00CC1528" w:rsidRDefault="00CC1528"/>
    <w:p w14:paraId="694B11A4" w14:textId="77777777" w:rsidR="00CC1528" w:rsidRDefault="00CC1528"/>
    <w:p w14:paraId="4CDF46DA" w14:textId="77777777" w:rsidR="00CC1528" w:rsidRDefault="00CC1528"/>
    <w:p w14:paraId="29D8605B" w14:textId="77777777" w:rsidR="00CC1528" w:rsidRDefault="00CC1528"/>
    <w:p w14:paraId="18679E5B" w14:textId="77777777" w:rsidR="00CC1528" w:rsidRDefault="00CC1528"/>
    <w:p w14:paraId="68521B9C" w14:textId="77777777" w:rsidR="00CC1528" w:rsidRDefault="00CC1528"/>
    <w:p w14:paraId="0808C1B1" w14:textId="77777777" w:rsidR="00CC1528" w:rsidRDefault="00CC1528"/>
    <w:p w14:paraId="0D42F8BB" w14:textId="77777777" w:rsidR="00CC1528" w:rsidRDefault="00CC1528"/>
    <w:p w14:paraId="666F41CC" w14:textId="77777777" w:rsidR="00CC1528" w:rsidRDefault="00CC1528"/>
    <w:p w14:paraId="7FB96FB3" w14:textId="77777777" w:rsidR="00CC1528" w:rsidRDefault="00CC1528"/>
    <w:p w14:paraId="600ED256" w14:textId="77777777" w:rsidR="00CC1528" w:rsidRDefault="00CC1528"/>
    <w:p w14:paraId="71F03EAD" w14:textId="77777777" w:rsidR="00CC1528" w:rsidRDefault="00CC1528"/>
    <w:p w14:paraId="4ECAA880" w14:textId="77777777" w:rsidR="00BD0611" w:rsidRDefault="00BD0611"/>
    <w:p w14:paraId="74452847" w14:textId="77777777" w:rsidR="00CC1528" w:rsidRDefault="00CC1528"/>
    <w:bookmarkStart w:id="2" w:name="_Toc156160056" w:displacedByCustomXml="next"/>
    <w:sdt>
      <w:sdtPr>
        <w:rPr>
          <w:rFonts w:asciiTheme="minorHAnsi" w:eastAsiaTheme="minorHAnsi" w:hAnsiTheme="minorHAnsi" w:cstheme="minorBidi"/>
          <w:color w:val="auto"/>
          <w:sz w:val="22"/>
          <w:szCs w:val="22"/>
        </w:rPr>
        <w:id w:val="-11686629"/>
        <w:docPartObj>
          <w:docPartGallery w:val="Table of Contents"/>
          <w:docPartUnique/>
        </w:docPartObj>
      </w:sdtPr>
      <w:sdtEndPr>
        <w:rPr>
          <w:b/>
          <w:bCs/>
          <w:noProof/>
        </w:rPr>
      </w:sdtEndPr>
      <w:sdtContent>
        <w:p w14:paraId="671E0E46" w14:textId="6F7218B6" w:rsidR="00CC1528" w:rsidRPr="00CC1528" w:rsidRDefault="00CC1528" w:rsidP="00CC1528">
          <w:pPr>
            <w:pStyle w:val="Heading1"/>
          </w:pPr>
          <w:r>
            <w:t xml:space="preserve">Table of </w:t>
          </w:r>
          <w:r w:rsidRPr="00CC1528">
            <w:t>Contents</w:t>
          </w:r>
          <w:bookmarkEnd w:id="2"/>
        </w:p>
        <w:p w14:paraId="19D44988" w14:textId="57567A7D" w:rsidR="008D0D9F" w:rsidRDefault="00CC152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6160054" w:history="1">
            <w:r w:rsidR="008D0D9F" w:rsidRPr="00456329">
              <w:rPr>
                <w:rStyle w:val="Hyperlink"/>
                <w:noProof/>
              </w:rPr>
              <w:t>Cover page</w:t>
            </w:r>
            <w:r w:rsidR="008D0D9F">
              <w:rPr>
                <w:noProof/>
                <w:webHidden/>
              </w:rPr>
              <w:tab/>
            </w:r>
            <w:r w:rsidR="008D0D9F">
              <w:rPr>
                <w:noProof/>
                <w:webHidden/>
              </w:rPr>
              <w:fldChar w:fldCharType="begin"/>
            </w:r>
            <w:r w:rsidR="008D0D9F">
              <w:rPr>
                <w:noProof/>
                <w:webHidden/>
              </w:rPr>
              <w:instrText xml:space="preserve"> PAGEREF _Toc156160054 \h </w:instrText>
            </w:r>
            <w:r w:rsidR="008D0D9F">
              <w:rPr>
                <w:noProof/>
                <w:webHidden/>
              </w:rPr>
            </w:r>
            <w:r w:rsidR="008D0D9F">
              <w:rPr>
                <w:noProof/>
                <w:webHidden/>
              </w:rPr>
              <w:fldChar w:fldCharType="separate"/>
            </w:r>
            <w:r w:rsidR="008D0D9F">
              <w:rPr>
                <w:noProof/>
                <w:webHidden/>
              </w:rPr>
              <w:t>1</w:t>
            </w:r>
            <w:r w:rsidR="008D0D9F">
              <w:rPr>
                <w:noProof/>
                <w:webHidden/>
              </w:rPr>
              <w:fldChar w:fldCharType="end"/>
            </w:r>
          </w:hyperlink>
        </w:p>
        <w:p w14:paraId="0015ADBE" w14:textId="43B9C229" w:rsidR="008D0D9F" w:rsidRDefault="005C5F6B">
          <w:pPr>
            <w:pStyle w:val="TOC1"/>
            <w:tabs>
              <w:tab w:val="right" w:leader="dot" w:pos="9016"/>
            </w:tabs>
            <w:rPr>
              <w:rFonts w:eastAsiaTheme="minorEastAsia"/>
              <w:noProof/>
              <w:lang w:eastAsia="en-GB"/>
            </w:rPr>
          </w:pPr>
          <w:hyperlink w:anchor="_Toc156160055" w:history="1">
            <w:r w:rsidR="008D0D9F" w:rsidRPr="00456329">
              <w:rPr>
                <w:rStyle w:val="Hyperlink"/>
                <w:noProof/>
              </w:rPr>
              <w:t>Executive Summary</w:t>
            </w:r>
            <w:r w:rsidR="008D0D9F">
              <w:rPr>
                <w:noProof/>
                <w:webHidden/>
              </w:rPr>
              <w:tab/>
            </w:r>
            <w:r w:rsidR="008D0D9F">
              <w:rPr>
                <w:noProof/>
                <w:webHidden/>
              </w:rPr>
              <w:fldChar w:fldCharType="begin"/>
            </w:r>
            <w:r w:rsidR="008D0D9F">
              <w:rPr>
                <w:noProof/>
                <w:webHidden/>
              </w:rPr>
              <w:instrText xml:space="preserve"> PAGEREF _Toc156160055 \h </w:instrText>
            </w:r>
            <w:r w:rsidR="008D0D9F">
              <w:rPr>
                <w:noProof/>
                <w:webHidden/>
              </w:rPr>
            </w:r>
            <w:r w:rsidR="008D0D9F">
              <w:rPr>
                <w:noProof/>
                <w:webHidden/>
              </w:rPr>
              <w:fldChar w:fldCharType="separate"/>
            </w:r>
            <w:r w:rsidR="008D0D9F">
              <w:rPr>
                <w:noProof/>
                <w:webHidden/>
              </w:rPr>
              <w:t>2</w:t>
            </w:r>
            <w:r w:rsidR="008D0D9F">
              <w:rPr>
                <w:noProof/>
                <w:webHidden/>
              </w:rPr>
              <w:fldChar w:fldCharType="end"/>
            </w:r>
          </w:hyperlink>
        </w:p>
        <w:p w14:paraId="5AB70280" w14:textId="53983398" w:rsidR="008D0D9F" w:rsidRDefault="005C5F6B">
          <w:pPr>
            <w:pStyle w:val="TOC1"/>
            <w:tabs>
              <w:tab w:val="right" w:leader="dot" w:pos="9016"/>
            </w:tabs>
            <w:rPr>
              <w:rFonts w:eastAsiaTheme="minorEastAsia"/>
              <w:noProof/>
              <w:lang w:eastAsia="en-GB"/>
            </w:rPr>
          </w:pPr>
          <w:hyperlink w:anchor="_Toc156160056" w:history="1">
            <w:r w:rsidR="008D0D9F" w:rsidRPr="00456329">
              <w:rPr>
                <w:rStyle w:val="Hyperlink"/>
                <w:noProof/>
              </w:rPr>
              <w:t>Table of Contents</w:t>
            </w:r>
            <w:r w:rsidR="008D0D9F">
              <w:rPr>
                <w:noProof/>
                <w:webHidden/>
              </w:rPr>
              <w:tab/>
            </w:r>
            <w:r w:rsidR="008D0D9F">
              <w:rPr>
                <w:noProof/>
                <w:webHidden/>
              </w:rPr>
              <w:fldChar w:fldCharType="begin"/>
            </w:r>
            <w:r w:rsidR="008D0D9F">
              <w:rPr>
                <w:noProof/>
                <w:webHidden/>
              </w:rPr>
              <w:instrText xml:space="preserve"> PAGEREF _Toc156160056 \h </w:instrText>
            </w:r>
            <w:r w:rsidR="008D0D9F">
              <w:rPr>
                <w:noProof/>
                <w:webHidden/>
              </w:rPr>
            </w:r>
            <w:r w:rsidR="008D0D9F">
              <w:rPr>
                <w:noProof/>
                <w:webHidden/>
              </w:rPr>
              <w:fldChar w:fldCharType="separate"/>
            </w:r>
            <w:r w:rsidR="008D0D9F">
              <w:rPr>
                <w:noProof/>
                <w:webHidden/>
              </w:rPr>
              <w:t>3</w:t>
            </w:r>
            <w:r w:rsidR="008D0D9F">
              <w:rPr>
                <w:noProof/>
                <w:webHidden/>
              </w:rPr>
              <w:fldChar w:fldCharType="end"/>
            </w:r>
          </w:hyperlink>
        </w:p>
        <w:p w14:paraId="39E7D659" w14:textId="66BA4228" w:rsidR="008D0D9F" w:rsidRDefault="005C5F6B">
          <w:pPr>
            <w:pStyle w:val="TOC1"/>
            <w:tabs>
              <w:tab w:val="right" w:leader="dot" w:pos="9016"/>
            </w:tabs>
            <w:rPr>
              <w:rFonts w:eastAsiaTheme="minorEastAsia"/>
              <w:noProof/>
              <w:lang w:eastAsia="en-GB"/>
            </w:rPr>
          </w:pPr>
          <w:hyperlink w:anchor="_Toc156160057" w:history="1">
            <w:r w:rsidR="008D0D9F" w:rsidRPr="00456329">
              <w:rPr>
                <w:rStyle w:val="Hyperlink"/>
                <w:noProof/>
              </w:rPr>
              <w:t>Introduction</w:t>
            </w:r>
            <w:r w:rsidR="008D0D9F">
              <w:rPr>
                <w:noProof/>
                <w:webHidden/>
              </w:rPr>
              <w:tab/>
            </w:r>
            <w:r w:rsidR="008D0D9F">
              <w:rPr>
                <w:noProof/>
                <w:webHidden/>
              </w:rPr>
              <w:fldChar w:fldCharType="begin"/>
            </w:r>
            <w:r w:rsidR="008D0D9F">
              <w:rPr>
                <w:noProof/>
                <w:webHidden/>
              </w:rPr>
              <w:instrText xml:space="preserve"> PAGEREF _Toc156160057 \h </w:instrText>
            </w:r>
            <w:r w:rsidR="008D0D9F">
              <w:rPr>
                <w:noProof/>
                <w:webHidden/>
              </w:rPr>
            </w:r>
            <w:r w:rsidR="008D0D9F">
              <w:rPr>
                <w:noProof/>
                <w:webHidden/>
              </w:rPr>
              <w:fldChar w:fldCharType="separate"/>
            </w:r>
            <w:r w:rsidR="008D0D9F">
              <w:rPr>
                <w:noProof/>
                <w:webHidden/>
              </w:rPr>
              <w:t>4</w:t>
            </w:r>
            <w:r w:rsidR="008D0D9F">
              <w:rPr>
                <w:noProof/>
                <w:webHidden/>
              </w:rPr>
              <w:fldChar w:fldCharType="end"/>
            </w:r>
          </w:hyperlink>
        </w:p>
        <w:p w14:paraId="0E16E063" w14:textId="0107DFED" w:rsidR="008D0D9F" w:rsidRDefault="005C5F6B">
          <w:pPr>
            <w:pStyle w:val="TOC1"/>
            <w:tabs>
              <w:tab w:val="right" w:leader="dot" w:pos="9016"/>
            </w:tabs>
            <w:rPr>
              <w:rFonts w:eastAsiaTheme="minorEastAsia"/>
              <w:noProof/>
              <w:lang w:eastAsia="en-GB"/>
            </w:rPr>
          </w:pPr>
          <w:hyperlink w:anchor="_Toc156160058" w:history="1">
            <w:r w:rsidR="008D0D9F" w:rsidRPr="00456329">
              <w:rPr>
                <w:rStyle w:val="Hyperlink"/>
                <w:noProof/>
              </w:rPr>
              <w:t>Airbnb Landscape</w:t>
            </w:r>
            <w:r w:rsidR="008D0D9F">
              <w:rPr>
                <w:noProof/>
                <w:webHidden/>
              </w:rPr>
              <w:tab/>
            </w:r>
            <w:r w:rsidR="008D0D9F">
              <w:rPr>
                <w:noProof/>
                <w:webHidden/>
              </w:rPr>
              <w:fldChar w:fldCharType="begin"/>
            </w:r>
            <w:r w:rsidR="008D0D9F">
              <w:rPr>
                <w:noProof/>
                <w:webHidden/>
              </w:rPr>
              <w:instrText xml:space="preserve"> PAGEREF _Toc156160058 \h </w:instrText>
            </w:r>
            <w:r w:rsidR="008D0D9F">
              <w:rPr>
                <w:noProof/>
                <w:webHidden/>
              </w:rPr>
            </w:r>
            <w:r w:rsidR="008D0D9F">
              <w:rPr>
                <w:noProof/>
                <w:webHidden/>
              </w:rPr>
              <w:fldChar w:fldCharType="separate"/>
            </w:r>
            <w:r w:rsidR="008D0D9F">
              <w:rPr>
                <w:noProof/>
                <w:webHidden/>
              </w:rPr>
              <w:t>5</w:t>
            </w:r>
            <w:r w:rsidR="008D0D9F">
              <w:rPr>
                <w:noProof/>
                <w:webHidden/>
              </w:rPr>
              <w:fldChar w:fldCharType="end"/>
            </w:r>
          </w:hyperlink>
        </w:p>
        <w:p w14:paraId="1EAAF774" w14:textId="39374903" w:rsidR="008D0D9F" w:rsidRDefault="005C5F6B">
          <w:pPr>
            <w:pStyle w:val="TOC1"/>
            <w:tabs>
              <w:tab w:val="right" w:leader="dot" w:pos="9016"/>
            </w:tabs>
            <w:rPr>
              <w:rFonts w:eastAsiaTheme="minorEastAsia"/>
              <w:noProof/>
              <w:lang w:eastAsia="en-GB"/>
            </w:rPr>
          </w:pPr>
          <w:hyperlink w:anchor="_Toc156160059" w:history="1">
            <w:r w:rsidR="008D0D9F" w:rsidRPr="00456329">
              <w:rPr>
                <w:rStyle w:val="Hyperlink"/>
                <w:noProof/>
              </w:rPr>
              <w:t>Business Model Canvas (BMC)</w:t>
            </w:r>
            <w:r w:rsidR="008D0D9F">
              <w:rPr>
                <w:noProof/>
                <w:webHidden/>
              </w:rPr>
              <w:tab/>
            </w:r>
            <w:r w:rsidR="008D0D9F">
              <w:rPr>
                <w:noProof/>
                <w:webHidden/>
              </w:rPr>
              <w:fldChar w:fldCharType="begin"/>
            </w:r>
            <w:r w:rsidR="008D0D9F">
              <w:rPr>
                <w:noProof/>
                <w:webHidden/>
              </w:rPr>
              <w:instrText xml:space="preserve"> PAGEREF _Toc156160059 \h </w:instrText>
            </w:r>
            <w:r w:rsidR="008D0D9F">
              <w:rPr>
                <w:noProof/>
                <w:webHidden/>
              </w:rPr>
            </w:r>
            <w:r w:rsidR="008D0D9F">
              <w:rPr>
                <w:noProof/>
                <w:webHidden/>
              </w:rPr>
              <w:fldChar w:fldCharType="separate"/>
            </w:r>
            <w:r w:rsidR="008D0D9F">
              <w:rPr>
                <w:noProof/>
                <w:webHidden/>
              </w:rPr>
              <w:t>5</w:t>
            </w:r>
            <w:r w:rsidR="008D0D9F">
              <w:rPr>
                <w:noProof/>
                <w:webHidden/>
              </w:rPr>
              <w:fldChar w:fldCharType="end"/>
            </w:r>
          </w:hyperlink>
        </w:p>
        <w:p w14:paraId="1FE3ED8A" w14:textId="0E224479" w:rsidR="008D0D9F" w:rsidRDefault="005C5F6B">
          <w:pPr>
            <w:pStyle w:val="TOC1"/>
            <w:tabs>
              <w:tab w:val="right" w:leader="dot" w:pos="9016"/>
            </w:tabs>
            <w:rPr>
              <w:rFonts w:eastAsiaTheme="minorEastAsia"/>
              <w:noProof/>
              <w:lang w:eastAsia="en-GB"/>
            </w:rPr>
          </w:pPr>
          <w:hyperlink w:anchor="_Toc156160060" w:history="1">
            <w:r w:rsidR="008D0D9F" w:rsidRPr="00456329">
              <w:rPr>
                <w:rStyle w:val="Hyperlink"/>
                <w:noProof/>
              </w:rPr>
              <w:t>Grand Strategy Matrix (GSM)</w:t>
            </w:r>
            <w:r w:rsidR="008D0D9F">
              <w:rPr>
                <w:noProof/>
                <w:webHidden/>
              </w:rPr>
              <w:tab/>
            </w:r>
            <w:r w:rsidR="008D0D9F">
              <w:rPr>
                <w:noProof/>
                <w:webHidden/>
              </w:rPr>
              <w:fldChar w:fldCharType="begin"/>
            </w:r>
            <w:r w:rsidR="008D0D9F">
              <w:rPr>
                <w:noProof/>
                <w:webHidden/>
              </w:rPr>
              <w:instrText xml:space="preserve"> PAGEREF _Toc156160060 \h </w:instrText>
            </w:r>
            <w:r w:rsidR="008D0D9F">
              <w:rPr>
                <w:noProof/>
                <w:webHidden/>
              </w:rPr>
            </w:r>
            <w:r w:rsidR="008D0D9F">
              <w:rPr>
                <w:noProof/>
                <w:webHidden/>
              </w:rPr>
              <w:fldChar w:fldCharType="separate"/>
            </w:r>
            <w:r w:rsidR="008D0D9F">
              <w:rPr>
                <w:noProof/>
                <w:webHidden/>
              </w:rPr>
              <w:t>9</w:t>
            </w:r>
            <w:r w:rsidR="008D0D9F">
              <w:rPr>
                <w:noProof/>
                <w:webHidden/>
              </w:rPr>
              <w:fldChar w:fldCharType="end"/>
            </w:r>
          </w:hyperlink>
        </w:p>
        <w:p w14:paraId="061C9D28" w14:textId="7083A34D" w:rsidR="008D0D9F" w:rsidRDefault="005C5F6B">
          <w:pPr>
            <w:pStyle w:val="TOC1"/>
            <w:tabs>
              <w:tab w:val="right" w:leader="dot" w:pos="9016"/>
            </w:tabs>
            <w:rPr>
              <w:rFonts w:eastAsiaTheme="minorEastAsia"/>
              <w:noProof/>
              <w:lang w:eastAsia="en-GB"/>
            </w:rPr>
          </w:pPr>
          <w:hyperlink w:anchor="_Toc156160061" w:history="1">
            <w:r w:rsidR="008D0D9F" w:rsidRPr="00456329">
              <w:rPr>
                <w:rStyle w:val="Hyperlink"/>
                <w:noProof/>
              </w:rPr>
              <w:t>Tools &amp; Systems</w:t>
            </w:r>
            <w:r w:rsidR="008D0D9F">
              <w:rPr>
                <w:noProof/>
                <w:webHidden/>
              </w:rPr>
              <w:tab/>
            </w:r>
            <w:r w:rsidR="008D0D9F">
              <w:rPr>
                <w:noProof/>
                <w:webHidden/>
              </w:rPr>
              <w:fldChar w:fldCharType="begin"/>
            </w:r>
            <w:r w:rsidR="008D0D9F">
              <w:rPr>
                <w:noProof/>
                <w:webHidden/>
              </w:rPr>
              <w:instrText xml:space="preserve"> PAGEREF _Toc156160061 \h </w:instrText>
            </w:r>
            <w:r w:rsidR="008D0D9F">
              <w:rPr>
                <w:noProof/>
                <w:webHidden/>
              </w:rPr>
            </w:r>
            <w:r w:rsidR="008D0D9F">
              <w:rPr>
                <w:noProof/>
                <w:webHidden/>
              </w:rPr>
              <w:fldChar w:fldCharType="separate"/>
            </w:r>
            <w:r w:rsidR="008D0D9F">
              <w:rPr>
                <w:noProof/>
                <w:webHidden/>
              </w:rPr>
              <w:t>10</w:t>
            </w:r>
            <w:r w:rsidR="008D0D9F">
              <w:rPr>
                <w:noProof/>
                <w:webHidden/>
              </w:rPr>
              <w:fldChar w:fldCharType="end"/>
            </w:r>
          </w:hyperlink>
        </w:p>
        <w:p w14:paraId="12C5A8BA" w14:textId="62F20558" w:rsidR="008D0D9F" w:rsidRDefault="005C5F6B">
          <w:pPr>
            <w:pStyle w:val="TOC1"/>
            <w:tabs>
              <w:tab w:val="right" w:leader="dot" w:pos="9016"/>
            </w:tabs>
            <w:rPr>
              <w:rFonts w:eastAsiaTheme="minorEastAsia"/>
              <w:noProof/>
              <w:lang w:eastAsia="en-GB"/>
            </w:rPr>
          </w:pPr>
          <w:hyperlink w:anchor="_Toc156160062" w:history="1">
            <w:r w:rsidR="008D0D9F" w:rsidRPr="00456329">
              <w:rPr>
                <w:rStyle w:val="Hyperlink"/>
                <w:noProof/>
              </w:rPr>
              <w:t>Conclusion</w:t>
            </w:r>
            <w:r w:rsidR="008D0D9F">
              <w:rPr>
                <w:noProof/>
                <w:webHidden/>
              </w:rPr>
              <w:tab/>
            </w:r>
            <w:r w:rsidR="008D0D9F">
              <w:rPr>
                <w:noProof/>
                <w:webHidden/>
              </w:rPr>
              <w:fldChar w:fldCharType="begin"/>
            </w:r>
            <w:r w:rsidR="008D0D9F">
              <w:rPr>
                <w:noProof/>
                <w:webHidden/>
              </w:rPr>
              <w:instrText xml:space="preserve"> PAGEREF _Toc156160062 \h </w:instrText>
            </w:r>
            <w:r w:rsidR="008D0D9F">
              <w:rPr>
                <w:noProof/>
                <w:webHidden/>
              </w:rPr>
            </w:r>
            <w:r w:rsidR="008D0D9F">
              <w:rPr>
                <w:noProof/>
                <w:webHidden/>
              </w:rPr>
              <w:fldChar w:fldCharType="separate"/>
            </w:r>
            <w:r w:rsidR="008D0D9F">
              <w:rPr>
                <w:noProof/>
                <w:webHidden/>
              </w:rPr>
              <w:t>11</w:t>
            </w:r>
            <w:r w:rsidR="008D0D9F">
              <w:rPr>
                <w:noProof/>
                <w:webHidden/>
              </w:rPr>
              <w:fldChar w:fldCharType="end"/>
            </w:r>
          </w:hyperlink>
        </w:p>
        <w:p w14:paraId="43E6ACF4" w14:textId="14CFEFF2" w:rsidR="008D0D9F" w:rsidRDefault="005C5F6B">
          <w:pPr>
            <w:pStyle w:val="TOC1"/>
            <w:tabs>
              <w:tab w:val="right" w:leader="dot" w:pos="9016"/>
            </w:tabs>
            <w:rPr>
              <w:rFonts w:eastAsiaTheme="minorEastAsia"/>
              <w:noProof/>
              <w:lang w:eastAsia="en-GB"/>
            </w:rPr>
          </w:pPr>
          <w:hyperlink w:anchor="_Toc156160063" w:history="1">
            <w:r w:rsidR="008D0D9F" w:rsidRPr="00456329">
              <w:rPr>
                <w:rStyle w:val="Hyperlink"/>
                <w:noProof/>
              </w:rPr>
              <w:t>References</w:t>
            </w:r>
            <w:r w:rsidR="008D0D9F">
              <w:rPr>
                <w:noProof/>
                <w:webHidden/>
              </w:rPr>
              <w:tab/>
            </w:r>
            <w:r w:rsidR="008D0D9F">
              <w:rPr>
                <w:noProof/>
                <w:webHidden/>
              </w:rPr>
              <w:fldChar w:fldCharType="begin"/>
            </w:r>
            <w:r w:rsidR="008D0D9F">
              <w:rPr>
                <w:noProof/>
                <w:webHidden/>
              </w:rPr>
              <w:instrText xml:space="preserve"> PAGEREF _Toc156160063 \h </w:instrText>
            </w:r>
            <w:r w:rsidR="008D0D9F">
              <w:rPr>
                <w:noProof/>
                <w:webHidden/>
              </w:rPr>
            </w:r>
            <w:r w:rsidR="008D0D9F">
              <w:rPr>
                <w:noProof/>
                <w:webHidden/>
              </w:rPr>
              <w:fldChar w:fldCharType="separate"/>
            </w:r>
            <w:r w:rsidR="008D0D9F">
              <w:rPr>
                <w:noProof/>
                <w:webHidden/>
              </w:rPr>
              <w:t>12</w:t>
            </w:r>
            <w:r w:rsidR="008D0D9F">
              <w:rPr>
                <w:noProof/>
                <w:webHidden/>
              </w:rPr>
              <w:fldChar w:fldCharType="end"/>
            </w:r>
          </w:hyperlink>
        </w:p>
        <w:p w14:paraId="071672F8" w14:textId="0385EE20" w:rsidR="00CC1528" w:rsidRDefault="00CC1528">
          <w:r>
            <w:rPr>
              <w:b/>
              <w:bCs/>
              <w:noProof/>
            </w:rPr>
            <w:fldChar w:fldCharType="end"/>
          </w:r>
        </w:p>
      </w:sdtContent>
    </w:sdt>
    <w:p w14:paraId="3B472AC8" w14:textId="77777777" w:rsidR="00CC1528" w:rsidRDefault="00CC1528"/>
    <w:p w14:paraId="3F128570" w14:textId="77777777" w:rsidR="00CC1528" w:rsidRDefault="00CC1528"/>
    <w:p w14:paraId="498C5E1E" w14:textId="77777777" w:rsidR="00CC1528" w:rsidRDefault="00CC1528"/>
    <w:p w14:paraId="0669C71A" w14:textId="77777777" w:rsidR="00CC1528" w:rsidRDefault="00CC1528"/>
    <w:p w14:paraId="027D325D" w14:textId="77777777" w:rsidR="00CC1528" w:rsidRDefault="00CC1528"/>
    <w:p w14:paraId="1A1D9EA5" w14:textId="77777777" w:rsidR="00CC1528" w:rsidRDefault="00CC1528"/>
    <w:p w14:paraId="46D04149" w14:textId="77777777" w:rsidR="00CC1528" w:rsidRDefault="00CC1528"/>
    <w:p w14:paraId="51ED9518" w14:textId="77777777" w:rsidR="00CC1528" w:rsidRDefault="00CC1528"/>
    <w:p w14:paraId="4927C8E0" w14:textId="77777777" w:rsidR="00CC1528" w:rsidRDefault="00CC1528"/>
    <w:p w14:paraId="6755E407" w14:textId="77777777" w:rsidR="00CC1528" w:rsidRDefault="00CC1528"/>
    <w:p w14:paraId="2A0CB0E0" w14:textId="77777777" w:rsidR="00CC1528" w:rsidRDefault="00CC1528"/>
    <w:p w14:paraId="0D5BC574" w14:textId="77777777" w:rsidR="00CC1528" w:rsidRDefault="00CC1528"/>
    <w:p w14:paraId="25EAFED9" w14:textId="77777777" w:rsidR="00CC1528" w:rsidRDefault="00CC1528"/>
    <w:p w14:paraId="76DA62FD" w14:textId="77777777" w:rsidR="00CC1528" w:rsidRDefault="00CC1528"/>
    <w:p w14:paraId="3270FD10" w14:textId="77777777" w:rsidR="00CC1528" w:rsidRDefault="00CC1528"/>
    <w:p w14:paraId="7A0551CC" w14:textId="77777777" w:rsidR="00CC1528" w:rsidRDefault="00CC1528"/>
    <w:p w14:paraId="18A433A4" w14:textId="77777777" w:rsidR="00CC1528" w:rsidRDefault="00CC1528"/>
    <w:p w14:paraId="21F2C706" w14:textId="77777777" w:rsidR="00CC1528" w:rsidRDefault="00CC1528"/>
    <w:p w14:paraId="54DC6A18" w14:textId="77777777" w:rsidR="00CC1528" w:rsidRDefault="00CC1528"/>
    <w:p w14:paraId="672B72C9" w14:textId="77777777" w:rsidR="00CC1528" w:rsidRDefault="00CC1528"/>
    <w:p w14:paraId="2F4796FD" w14:textId="1C569E3A" w:rsidR="00CC1528" w:rsidRDefault="00CC1528" w:rsidP="00CC1528">
      <w:pPr>
        <w:pStyle w:val="Heading1"/>
      </w:pPr>
      <w:bookmarkStart w:id="3" w:name="_Toc156160057"/>
      <w:r>
        <w:lastRenderedPageBreak/>
        <w:t>Introduction</w:t>
      </w:r>
      <w:bookmarkEnd w:id="3"/>
    </w:p>
    <w:p w14:paraId="42161E95" w14:textId="60B1FA5D" w:rsidR="00BD0611" w:rsidRDefault="00BD0611" w:rsidP="00752A04">
      <w:r w:rsidRPr="00BD0611">
        <w:t>Founded in 2008 by Brian Chesky and Joe Gebbia, Airbnb originated when the two entrepreneurs decided to rent out air mattresses in their living room due to a high demand for accommodation during a nearby conference (Air</w:t>
      </w:r>
      <w:r w:rsidR="00A63308">
        <w:t>b</w:t>
      </w:r>
      <w:r w:rsidRPr="00BD0611">
        <w:t xml:space="preserve">nb, 2023). Initially named "Air Bed and Breakfast," the platform allowed people to rent out spare beds or rooms, addressing the challenge of finding affordable lodging. Recognizing the widespread demand for such services, the founders transformed it into a business, aiming to connect </w:t>
      </w:r>
      <w:r w:rsidR="00A63308" w:rsidRPr="00BD0611">
        <w:t>travellers</w:t>
      </w:r>
      <w:r w:rsidRPr="00BD0611">
        <w:t xml:space="preserve"> with individuals offering extra space (IGMS, 2023). Presently, Airbnb operates in over 220 countries, boasting nearly 4 million hosts, and recorded a global revenue of 8.4 billion U.S. dollars in 2022 (Statista, 2023).</w:t>
      </w:r>
    </w:p>
    <w:p w14:paraId="5932DBFB" w14:textId="4178066A" w:rsidR="00BD0611" w:rsidRDefault="00BD0611" w:rsidP="00752A04">
      <w:r>
        <w:t xml:space="preserve">Airbnb has significantly impacted the travel </w:t>
      </w:r>
      <w:r w:rsidR="00624CC9">
        <w:t xml:space="preserve">accommodation industry by providing unique and cost-effective options. </w:t>
      </w:r>
      <w:r w:rsidR="002E4753">
        <w:t xml:space="preserve">This comprehensive report </w:t>
      </w:r>
      <w:r w:rsidR="00C20498">
        <w:t xml:space="preserve">will critically examine </w:t>
      </w:r>
      <w:r w:rsidR="00182E45">
        <w:t xml:space="preserve">Airbnb’s </w:t>
      </w:r>
      <w:r w:rsidR="00182E45" w:rsidRPr="00776295">
        <w:t>business</w:t>
      </w:r>
      <w:r w:rsidR="00776295" w:rsidRPr="00776295">
        <w:t xml:space="preserve"> model, financial landscape, peer-to-peer interactions, target demographics, strategic approach, and current standing</w:t>
      </w:r>
      <w:r w:rsidR="00776295">
        <w:t xml:space="preserve">. </w:t>
      </w:r>
      <w:r w:rsidR="00F0494D">
        <w:t xml:space="preserve">Through the report, the study aims to shed light on the challenges </w:t>
      </w:r>
      <w:r w:rsidR="0001335A">
        <w:t xml:space="preserve">faced by the platform, whilst analysing its strategies </w:t>
      </w:r>
      <w:r w:rsidR="00666739">
        <w:t xml:space="preserve">and propose recommendations for future growth. By looking at Airbnb’s position within the </w:t>
      </w:r>
      <w:r w:rsidR="00D539DD">
        <w:t xml:space="preserve">sharing economy, </w:t>
      </w:r>
      <w:proofErr w:type="gramStart"/>
      <w:r w:rsidR="00D539DD">
        <w:t>it</w:t>
      </w:r>
      <w:proofErr w:type="gramEnd"/>
      <w:r w:rsidR="00D539DD">
        <w:t xml:space="preserve"> objectives </w:t>
      </w:r>
      <w:r w:rsidR="004B0FF6">
        <w:t xml:space="preserve">is to provide valuable insight </w:t>
      </w:r>
      <w:r w:rsidR="00FD5601">
        <w:t>to get a better understanding of the dynamics and potential pathways for expansion</w:t>
      </w:r>
      <w:r w:rsidR="00182E45">
        <w:t xml:space="preserve"> within this innovative sector.</w:t>
      </w:r>
      <w:r w:rsidR="00FD5601">
        <w:t xml:space="preserve"> </w:t>
      </w:r>
    </w:p>
    <w:p w14:paraId="29BCEFAA" w14:textId="77777777" w:rsidR="00752A04" w:rsidRDefault="00752A04" w:rsidP="00752A04"/>
    <w:p w14:paraId="3716A40C" w14:textId="77777777" w:rsidR="00B771AC" w:rsidRDefault="00B771AC" w:rsidP="00752A04"/>
    <w:p w14:paraId="716996BD" w14:textId="77777777" w:rsidR="00B771AC" w:rsidRDefault="00B771AC" w:rsidP="00752A04"/>
    <w:p w14:paraId="021061EB" w14:textId="77777777" w:rsidR="00B771AC" w:rsidRDefault="00B771AC" w:rsidP="00752A04"/>
    <w:p w14:paraId="2F9C2C8F" w14:textId="77777777" w:rsidR="00B771AC" w:rsidRDefault="00B771AC" w:rsidP="00752A04"/>
    <w:p w14:paraId="0A94C3FD" w14:textId="77777777" w:rsidR="00B771AC" w:rsidRDefault="00B771AC" w:rsidP="00752A04"/>
    <w:p w14:paraId="1E51B9FF" w14:textId="77777777" w:rsidR="00B771AC" w:rsidRDefault="00B771AC" w:rsidP="00752A04"/>
    <w:p w14:paraId="358A1307" w14:textId="77777777" w:rsidR="00B771AC" w:rsidRDefault="00B771AC" w:rsidP="00752A04"/>
    <w:p w14:paraId="24B6660B" w14:textId="77777777" w:rsidR="00B771AC" w:rsidRDefault="00B771AC" w:rsidP="00752A04"/>
    <w:p w14:paraId="2B734C10" w14:textId="77777777" w:rsidR="00B771AC" w:rsidRDefault="00B771AC" w:rsidP="00752A04"/>
    <w:p w14:paraId="2398483F" w14:textId="77777777" w:rsidR="00B771AC" w:rsidRDefault="00B771AC" w:rsidP="00752A04"/>
    <w:p w14:paraId="5777D7F1" w14:textId="77777777" w:rsidR="00B771AC" w:rsidRDefault="00B771AC" w:rsidP="00752A04"/>
    <w:p w14:paraId="54299C72" w14:textId="77777777" w:rsidR="00B771AC" w:rsidRDefault="00B771AC" w:rsidP="00752A04"/>
    <w:p w14:paraId="15D7EED7" w14:textId="77777777" w:rsidR="00B771AC" w:rsidRDefault="00B771AC" w:rsidP="00752A04"/>
    <w:p w14:paraId="4CD4F1EA" w14:textId="77777777" w:rsidR="00B771AC" w:rsidRDefault="00B771AC" w:rsidP="00752A04"/>
    <w:p w14:paraId="72A2F827" w14:textId="77777777" w:rsidR="00B771AC" w:rsidRDefault="00B771AC" w:rsidP="00752A04"/>
    <w:p w14:paraId="682B318D" w14:textId="77777777" w:rsidR="00B771AC" w:rsidRDefault="00B771AC" w:rsidP="00752A04"/>
    <w:p w14:paraId="4223CCEB" w14:textId="77777777" w:rsidR="00B771AC" w:rsidRDefault="00B771AC" w:rsidP="00752A04"/>
    <w:p w14:paraId="2DB42332" w14:textId="77777777" w:rsidR="00B771AC" w:rsidRDefault="00B771AC" w:rsidP="00752A04"/>
    <w:p w14:paraId="724BFC1A" w14:textId="77777777" w:rsidR="00B771AC" w:rsidRDefault="00B771AC" w:rsidP="00752A04"/>
    <w:p w14:paraId="13AC1F94" w14:textId="6A883F65" w:rsidR="00B771AC" w:rsidRDefault="00B771AC" w:rsidP="001B2D79">
      <w:pPr>
        <w:pStyle w:val="Heading1"/>
      </w:pPr>
      <w:bookmarkStart w:id="4" w:name="_Toc156160058"/>
      <w:r>
        <w:lastRenderedPageBreak/>
        <w:t>Airbnb Landscape</w:t>
      </w:r>
      <w:bookmarkEnd w:id="4"/>
    </w:p>
    <w:p w14:paraId="78D9D0B0" w14:textId="38D8E6BE" w:rsidR="00DB1E3B" w:rsidRDefault="00624C56" w:rsidP="00752A04">
      <w:r>
        <w:t xml:space="preserve">Airbnb have become </w:t>
      </w:r>
      <w:r w:rsidR="00DB64AD">
        <w:t xml:space="preserve">big players in the global hospitality and travel industry. Operating within </w:t>
      </w:r>
      <w:r w:rsidR="00F476F8">
        <w:t>the sharing economy,</w:t>
      </w:r>
      <w:r>
        <w:t xml:space="preserve"> </w:t>
      </w:r>
      <w:r w:rsidR="00CA24B8">
        <w:t xml:space="preserve">Airbnb connects </w:t>
      </w:r>
      <w:r w:rsidR="00FE1D1B">
        <w:t>individuals seeking</w:t>
      </w:r>
      <w:r w:rsidR="00406F78">
        <w:t xml:space="preserve"> </w:t>
      </w:r>
      <w:r w:rsidR="006B2B63">
        <w:t xml:space="preserve">accommodation </w:t>
      </w:r>
      <w:r w:rsidR="001C4448">
        <w:t xml:space="preserve">with hosts willing to share their spaces, ranging from spare rooms to entire homes. </w:t>
      </w:r>
      <w:r w:rsidR="00022293">
        <w:t xml:space="preserve">This model has </w:t>
      </w:r>
      <w:r w:rsidR="00E87B47">
        <w:t>changed the traditional notions of accommodation</w:t>
      </w:r>
      <w:r w:rsidR="003D0832">
        <w:t>, which has emphasised a community driven hospitality and fostering a sense of belonging for travellers around the world</w:t>
      </w:r>
      <w:r w:rsidR="00974ACC">
        <w:t xml:space="preserve"> </w:t>
      </w:r>
      <w:sdt>
        <w:sdtPr>
          <w:id w:val="1608005611"/>
          <w:citation/>
        </w:sdtPr>
        <w:sdtEndPr/>
        <w:sdtContent>
          <w:r w:rsidR="00974ACC">
            <w:fldChar w:fldCharType="begin"/>
          </w:r>
          <w:r w:rsidR="00C32221">
            <w:instrText xml:space="preserve">CITATION Air233 \l 2057 </w:instrText>
          </w:r>
          <w:r w:rsidR="00974ACC">
            <w:fldChar w:fldCharType="separate"/>
          </w:r>
          <w:r w:rsidR="00C32221">
            <w:rPr>
              <w:noProof/>
            </w:rPr>
            <w:t>(Airbnb, 2023)</w:t>
          </w:r>
          <w:r w:rsidR="00974ACC">
            <w:fldChar w:fldCharType="end"/>
          </w:r>
        </w:sdtContent>
      </w:sdt>
      <w:r w:rsidR="00974ACC">
        <w:t xml:space="preserve">. </w:t>
      </w:r>
    </w:p>
    <w:p w14:paraId="471F6584" w14:textId="64589024" w:rsidR="00964F9B" w:rsidRDefault="00923B83" w:rsidP="00964F9B">
      <w:r>
        <w:t xml:space="preserve">Airbnb has changed </w:t>
      </w:r>
      <w:r w:rsidR="00D95E9D">
        <w:t xml:space="preserve">the traditional hotel model by having such a diverse </w:t>
      </w:r>
      <w:r w:rsidR="00C848A1">
        <w:t>selection of accommodations.</w:t>
      </w:r>
      <w:r w:rsidR="00511491">
        <w:t xml:space="preserve"> This approach is unique and has changed the way people travel, </w:t>
      </w:r>
      <w:r w:rsidR="002F6D1C">
        <w:t xml:space="preserve">but also an alternative for individuals to monetize </w:t>
      </w:r>
      <w:r w:rsidR="00B52B75">
        <w:t>their properties</w:t>
      </w:r>
      <w:r w:rsidR="0077618D">
        <w:t xml:space="preserve"> </w:t>
      </w:r>
      <w:sdt>
        <w:sdtPr>
          <w:id w:val="121048547"/>
          <w:citation/>
        </w:sdtPr>
        <w:sdtEndPr/>
        <w:sdtContent>
          <w:r w:rsidR="0077618D">
            <w:fldChar w:fldCharType="begin"/>
          </w:r>
          <w:r w:rsidR="00C32221">
            <w:instrText xml:space="preserve">CITATION Muh23 \l 2057 </w:instrText>
          </w:r>
          <w:r w:rsidR="0077618D">
            <w:fldChar w:fldCharType="separate"/>
          </w:r>
          <w:r w:rsidR="00C32221">
            <w:rPr>
              <w:noProof/>
            </w:rPr>
            <w:t>(Zohaib, 2023)</w:t>
          </w:r>
          <w:r w:rsidR="0077618D">
            <w:fldChar w:fldCharType="end"/>
          </w:r>
        </w:sdtContent>
      </w:sdt>
      <w:r w:rsidR="0077618D">
        <w:t xml:space="preserve">. </w:t>
      </w:r>
    </w:p>
    <w:p w14:paraId="4BCA7865" w14:textId="77777777" w:rsidR="00CC52F8" w:rsidRDefault="00964F9B" w:rsidP="00964F9B">
      <w:r>
        <w:t>Understanding Airbnb's financial landscape is crucial for stakeholders and investors, providing insight into its stability, growth potential, resilience to challenges, and capacity for innovation in the dynamic sharing economy. An assessment of Airbnb's financial landscape delves into its revenue models, cost structures, and investment strategies.</w:t>
      </w:r>
    </w:p>
    <w:p w14:paraId="28FC9880" w14:textId="77777777" w:rsidR="00967D06" w:rsidRDefault="00967D06" w:rsidP="00752A04">
      <w:r w:rsidRPr="00967D06">
        <w:t xml:space="preserve">Airbnb generates its main revenue through service fees imposed on bookings made on its platform, calculated as a percentage of the total booking cost. This fee compensates Airbnb for its role in connecting hosts and guests, managing transactions, and providing a platform for property listings (Ramirez, 2023). Additionally, Airbnb enhances its value proposition by offering hosts pricing suggestions based on property features, location, and historical booking data. Hosts can choose to follow these recommendations or set their own pricing (Stephan Reinhold, Sara </w:t>
      </w:r>
      <w:proofErr w:type="spellStart"/>
      <w:r w:rsidRPr="00967D06">
        <w:t>Dolnicar</w:t>
      </w:r>
      <w:proofErr w:type="spellEnd"/>
      <w:r w:rsidRPr="00967D06">
        <w:t>, 2021).</w:t>
      </w:r>
    </w:p>
    <w:p w14:paraId="1CFC5A4D" w14:textId="260F0341" w:rsidR="006D686D" w:rsidRDefault="006D686D" w:rsidP="00752A04">
      <w:r>
        <w:t>In 2022, Airbnb</w:t>
      </w:r>
      <w:r w:rsidR="000A5AE7">
        <w:t>’s total revenue reached 8.4 billion US dollars.</w:t>
      </w:r>
      <w:r w:rsidR="00A6753E">
        <w:t xml:space="preserve"> This was a substantial increase from the previous two years. </w:t>
      </w:r>
      <w:r w:rsidR="00B73D88">
        <w:t xml:space="preserve">During those years </w:t>
      </w:r>
      <w:r w:rsidR="0005053A">
        <w:t xml:space="preserve">COVID-19 hit, and lockdown started from March 2020. </w:t>
      </w:r>
      <w:r w:rsidR="00C71391">
        <w:t>The travel disruption caused by the pandemic significantly impacted Airbnb’s revenue during this time</w:t>
      </w:r>
      <w:r w:rsidR="002E6980">
        <w:t xml:space="preserve"> </w:t>
      </w:r>
      <w:r w:rsidR="0083342A">
        <w:t xml:space="preserve">from the </w:t>
      </w:r>
      <w:r w:rsidR="00E863CD">
        <w:t>stay-at-home</w:t>
      </w:r>
      <w:r w:rsidR="0083342A">
        <w:t xml:space="preserve"> orders and travel bans. </w:t>
      </w:r>
      <w:r w:rsidR="0064721D">
        <w:t xml:space="preserve">It was found that bookings fell to a low of under 150 million in 2020, </w:t>
      </w:r>
      <w:r w:rsidR="00CA4482">
        <w:t xml:space="preserve">which was less than half of the total from the previous year. </w:t>
      </w:r>
      <w:r w:rsidR="0005053A">
        <w:t xml:space="preserve">From this Airbnb have shown remarkable </w:t>
      </w:r>
      <w:r w:rsidR="00D3251B">
        <w:t>rebound from the challenges posed by the COVID-19 pandemic.</w:t>
      </w:r>
      <w:r w:rsidR="00A27114">
        <w:t xml:space="preserve"> </w:t>
      </w:r>
      <w:r w:rsidR="00E863CD">
        <w:t xml:space="preserve">They had reported nearly 400 million booked nights and experiences </w:t>
      </w:r>
      <w:r w:rsidR="006B2E5C">
        <w:t xml:space="preserve">in compared to the previous year. </w:t>
      </w:r>
      <w:r w:rsidR="00A27114">
        <w:t xml:space="preserve">This noticeable growth is a clear indication of the </w:t>
      </w:r>
      <w:r w:rsidR="00A347A3">
        <w:t>company’s</w:t>
      </w:r>
      <w:r w:rsidR="00A27114">
        <w:t xml:space="preserve"> </w:t>
      </w:r>
      <w:r w:rsidR="00A347A3">
        <w:t>resilience</w:t>
      </w:r>
      <w:r w:rsidR="00A27114">
        <w:t xml:space="preserve"> </w:t>
      </w:r>
      <w:r w:rsidR="00A347A3">
        <w:t>and recovery from the pandemic</w:t>
      </w:r>
      <w:r w:rsidR="009564F2">
        <w:t xml:space="preserve"> </w:t>
      </w:r>
      <w:sdt>
        <w:sdtPr>
          <w:id w:val="-1856570477"/>
          <w:citation/>
        </w:sdtPr>
        <w:sdtEndPr/>
        <w:sdtContent>
          <w:r w:rsidR="009564F2">
            <w:fldChar w:fldCharType="begin"/>
          </w:r>
          <w:r w:rsidR="009564F2">
            <w:instrText xml:space="preserve"> CITATION Sta232 \l 2057 </w:instrText>
          </w:r>
          <w:r w:rsidR="009564F2">
            <w:fldChar w:fldCharType="separate"/>
          </w:r>
          <w:r w:rsidR="009564F2">
            <w:rPr>
              <w:noProof/>
            </w:rPr>
            <w:t>(Statista, 2023)</w:t>
          </w:r>
          <w:r w:rsidR="009564F2">
            <w:fldChar w:fldCharType="end"/>
          </w:r>
        </w:sdtContent>
      </w:sdt>
      <w:r w:rsidR="00A347A3">
        <w:t>.</w:t>
      </w:r>
    </w:p>
    <w:p w14:paraId="01883DF7" w14:textId="06B10316" w:rsidR="007E1340" w:rsidRDefault="0002001A" w:rsidP="00752A04">
      <w:r>
        <w:t xml:space="preserve">According to Statista, </w:t>
      </w:r>
      <w:r w:rsidR="00B75BD8">
        <w:t xml:space="preserve">2022, </w:t>
      </w:r>
      <w:r w:rsidR="008438BA">
        <w:t xml:space="preserve">despite the challenges faces by the COVID-19 pandemic, </w:t>
      </w:r>
      <w:r w:rsidR="007114BC">
        <w:t xml:space="preserve">they have demonstrated growth and recovery, and the information </w:t>
      </w:r>
      <w:r w:rsidR="00E63C62">
        <w:t xml:space="preserve">would place Airbnb among the leading travel agencies. </w:t>
      </w:r>
      <w:r w:rsidR="0075569A">
        <w:t xml:space="preserve">Although they are a major contester, Booking.com and Expedia still </w:t>
      </w:r>
      <w:r w:rsidR="00B55568">
        <w:t xml:space="preserve">remain the highest </w:t>
      </w:r>
      <w:r w:rsidR="00B75BD8">
        <w:t>receiving</w:t>
      </w:r>
      <w:r w:rsidR="00B55568">
        <w:t xml:space="preserve"> revenue levels.</w:t>
      </w:r>
      <w:r w:rsidR="0075569A">
        <w:t xml:space="preserve"> </w:t>
      </w:r>
      <w:r w:rsidR="00EC68ED">
        <w:t xml:space="preserve">The data also emphasises the importance </w:t>
      </w:r>
      <w:r w:rsidR="00411E1A">
        <w:t xml:space="preserve">of various services that are offered by travel agencies in which Airbnb </w:t>
      </w:r>
      <w:r w:rsidR="00CD527D">
        <w:t>have the mention of ‘nights and experiences’ which highlights the company’s commitment to providing a diverse range o</w:t>
      </w:r>
      <w:r w:rsidR="00975C74">
        <w:t xml:space="preserve">f offerings beyond traditional accommodations, vital to </w:t>
      </w:r>
      <w:r w:rsidR="00F65F79">
        <w:t>adapting to changes, travel trends and consumer preferences.</w:t>
      </w:r>
    </w:p>
    <w:p w14:paraId="6ADCDCDC" w14:textId="77777777" w:rsidR="00794AF9" w:rsidRDefault="00794AF9" w:rsidP="00752A04"/>
    <w:p w14:paraId="62D4A623" w14:textId="77777777" w:rsidR="00794AF9" w:rsidRDefault="00794AF9" w:rsidP="00752A04"/>
    <w:p w14:paraId="60D9DC2B" w14:textId="06C6382F" w:rsidR="00794AF9" w:rsidRDefault="00794AF9" w:rsidP="00794AF9">
      <w:pPr>
        <w:pStyle w:val="Heading1"/>
      </w:pPr>
      <w:bookmarkStart w:id="5" w:name="_Toc156160059"/>
      <w:r>
        <w:t>B</w:t>
      </w:r>
      <w:r w:rsidRPr="00794AF9">
        <w:t xml:space="preserve">usiness </w:t>
      </w:r>
      <w:r>
        <w:t>M</w:t>
      </w:r>
      <w:r w:rsidRPr="00794AF9">
        <w:t xml:space="preserve">odel </w:t>
      </w:r>
      <w:r>
        <w:t>C</w:t>
      </w:r>
      <w:r w:rsidRPr="00794AF9">
        <w:t>anvas (BMC)</w:t>
      </w:r>
      <w:bookmarkEnd w:id="5"/>
    </w:p>
    <w:p w14:paraId="757A2020" w14:textId="77777777" w:rsidR="00F7162E" w:rsidRDefault="005C67F0" w:rsidP="00752A04">
      <w:r>
        <w:t xml:space="preserve">The business model canvas was developed by </w:t>
      </w:r>
      <w:r w:rsidR="00A860EC" w:rsidRPr="00A860EC">
        <w:t>Alexander Osterwalde</w:t>
      </w:r>
      <w:r w:rsidR="00A860EC">
        <w:t>r back in 20</w:t>
      </w:r>
      <w:r w:rsidR="0027218A">
        <w:t xml:space="preserve">05. He initially proposed the nine “building blocks” </w:t>
      </w:r>
      <w:r w:rsidR="00CA7B98">
        <w:t xml:space="preserve">of this business model design template , which later became known as the Business Model Canvas. </w:t>
      </w:r>
      <w:r w:rsidR="0025069D">
        <w:t xml:space="preserve">He developed this as part of his PhD research </w:t>
      </w:r>
      <w:r w:rsidR="00E94402">
        <w:t>which focused on business model ontology</w:t>
      </w:r>
      <w:r w:rsidR="00F7162E">
        <w:t xml:space="preserve"> </w:t>
      </w:r>
      <w:sdt>
        <w:sdtPr>
          <w:id w:val="1121643260"/>
          <w:citation/>
        </w:sdtPr>
        <w:sdtEndPr/>
        <w:sdtContent>
          <w:r w:rsidR="00F7162E">
            <w:fldChar w:fldCharType="begin"/>
          </w:r>
          <w:r w:rsidR="00F7162E">
            <w:instrText xml:space="preserve"> CITATION Car231 \l 2057 </w:instrText>
          </w:r>
          <w:r w:rsidR="00F7162E">
            <w:fldChar w:fldCharType="separate"/>
          </w:r>
          <w:r w:rsidR="00F7162E">
            <w:rPr>
              <w:noProof/>
            </w:rPr>
            <w:t>(Carton, 2023)</w:t>
          </w:r>
          <w:r w:rsidR="00F7162E">
            <w:fldChar w:fldCharType="end"/>
          </w:r>
        </w:sdtContent>
      </w:sdt>
      <w:r w:rsidR="00F7162E">
        <w:t>.</w:t>
      </w:r>
    </w:p>
    <w:p w14:paraId="3687313F" w14:textId="483E4B45" w:rsidR="00212DAA" w:rsidRDefault="00E36E9F" w:rsidP="00752A04">
      <w:r>
        <w:lastRenderedPageBreak/>
        <w:t xml:space="preserve">The business model canvas is a strategic </w:t>
      </w:r>
      <w:r w:rsidR="000E6D55">
        <w:t xml:space="preserve">management tool that provides a visual framework for developing, </w:t>
      </w:r>
      <w:r w:rsidR="00ED1FD7">
        <w:t>describing</w:t>
      </w:r>
      <w:r w:rsidR="000E6D55">
        <w:t xml:space="preserve"> and analysing a business model</w:t>
      </w:r>
      <w:r w:rsidR="00606E1F">
        <w:t xml:space="preserve"> </w:t>
      </w:r>
      <w:sdt>
        <w:sdtPr>
          <w:id w:val="-1786488146"/>
          <w:citation/>
        </w:sdtPr>
        <w:sdtEndPr/>
        <w:sdtContent>
          <w:r w:rsidR="00606E1F">
            <w:fldChar w:fldCharType="begin"/>
          </w:r>
          <w:r w:rsidR="00606E1F">
            <w:instrText xml:space="preserve"> CITATION Joh12 \l 2057 </w:instrText>
          </w:r>
          <w:r w:rsidR="00606E1F">
            <w:fldChar w:fldCharType="separate"/>
          </w:r>
          <w:r w:rsidR="00606E1F">
            <w:rPr>
              <w:noProof/>
            </w:rPr>
            <w:t>(Johnson, 2012)</w:t>
          </w:r>
          <w:r w:rsidR="00606E1F">
            <w:fldChar w:fldCharType="end"/>
          </w:r>
        </w:sdtContent>
      </w:sdt>
      <w:r w:rsidR="00606E1F">
        <w:t>.</w:t>
      </w:r>
      <w:r w:rsidR="00C17C5F">
        <w:t xml:space="preserve"> It consists of the 9 building blocks</w:t>
      </w:r>
      <w:r w:rsidR="00F017BE">
        <w:t xml:space="preserve"> that cover key aspects of a business. </w:t>
      </w:r>
      <w:r w:rsidR="00F017BE" w:rsidRPr="00F017BE">
        <w:t xml:space="preserve">These blocks include Customer </w:t>
      </w:r>
      <w:r w:rsidR="00FE0F1C">
        <w:t>Relationships</w:t>
      </w:r>
      <w:r w:rsidR="00F017BE" w:rsidRPr="00F017BE">
        <w:t>, Value Propositions, Channels, Revenue Streams, Key Resources, Key Activities, Key Partners</w:t>
      </w:r>
      <w:r w:rsidR="00F72CD0">
        <w:t xml:space="preserve">, </w:t>
      </w:r>
      <w:r w:rsidR="00F017BE" w:rsidRPr="00F017BE">
        <w:t>Cost Structure</w:t>
      </w:r>
      <w:r w:rsidR="00F72CD0">
        <w:t xml:space="preserve"> and </w:t>
      </w:r>
      <w:r w:rsidR="0087723E">
        <w:t>Customer Segments</w:t>
      </w:r>
      <w:r w:rsidR="005720A7">
        <w:t xml:space="preserve"> </w:t>
      </w:r>
      <w:sdt>
        <w:sdtPr>
          <w:id w:val="1574304464"/>
          <w:citation/>
        </w:sdtPr>
        <w:sdtEndPr/>
        <w:sdtContent>
          <w:r w:rsidR="005720A7">
            <w:fldChar w:fldCharType="begin"/>
          </w:r>
          <w:r w:rsidR="005720A7">
            <w:instrText xml:space="preserve"> CITATION Ala15 \l 2057 </w:instrText>
          </w:r>
          <w:r w:rsidR="005720A7">
            <w:fldChar w:fldCharType="separate"/>
          </w:r>
          <w:r w:rsidR="005720A7">
            <w:rPr>
              <w:noProof/>
            </w:rPr>
            <w:t>(Alan Murray, Veronica Scuotto, 2015)</w:t>
          </w:r>
          <w:r w:rsidR="005720A7">
            <w:fldChar w:fldCharType="end"/>
          </w:r>
        </w:sdtContent>
      </w:sdt>
      <w:r w:rsidR="005720A7">
        <w:t>.</w:t>
      </w:r>
    </w:p>
    <w:p w14:paraId="0D157F33" w14:textId="77777777" w:rsidR="007D43FA" w:rsidRDefault="007D43FA" w:rsidP="00752A04"/>
    <w:tbl>
      <w:tblPr>
        <w:tblStyle w:val="TableGrid"/>
        <w:tblpPr w:leftFromText="180" w:rightFromText="180" w:vertAnchor="text" w:horzAnchor="margin" w:tblpXSpec="center" w:tblpY="264"/>
        <w:tblW w:w="10082" w:type="dxa"/>
        <w:tblInd w:w="0" w:type="dxa"/>
        <w:tblLayout w:type="fixed"/>
        <w:tblCellMar>
          <w:top w:w="9" w:type="dxa"/>
          <w:left w:w="172" w:type="dxa"/>
          <w:right w:w="24" w:type="dxa"/>
        </w:tblCellMar>
        <w:tblLook w:val="04A0" w:firstRow="1" w:lastRow="0" w:firstColumn="1" w:lastColumn="0" w:noHBand="0" w:noVBand="1"/>
      </w:tblPr>
      <w:tblGrid>
        <w:gridCol w:w="1954"/>
        <w:gridCol w:w="1945"/>
        <w:gridCol w:w="1424"/>
        <w:gridCol w:w="483"/>
        <w:gridCol w:w="2371"/>
        <w:gridCol w:w="1905"/>
      </w:tblGrid>
      <w:tr w:rsidR="00D652BD" w14:paraId="7CD10892" w14:textId="77777777" w:rsidTr="00AF22DC">
        <w:trPr>
          <w:trHeight w:val="2503"/>
        </w:trPr>
        <w:tc>
          <w:tcPr>
            <w:tcW w:w="1954" w:type="dxa"/>
            <w:vMerge w:val="restart"/>
            <w:tcBorders>
              <w:top w:val="single" w:sz="16" w:space="0" w:color="000000"/>
              <w:left w:val="single" w:sz="16" w:space="0" w:color="000000"/>
              <w:bottom w:val="single" w:sz="8" w:space="0" w:color="000000"/>
              <w:right w:val="single" w:sz="8" w:space="0" w:color="000000"/>
            </w:tcBorders>
          </w:tcPr>
          <w:p w14:paraId="6FBCB627" w14:textId="77777777" w:rsidR="00D652BD" w:rsidRDefault="00D652BD" w:rsidP="00D652BD">
            <w:pPr>
              <w:spacing w:line="259" w:lineRule="auto"/>
              <w:ind w:left="8" w:right="37"/>
            </w:pPr>
            <w:bookmarkStart w:id="6" w:name="_Hlk156137735"/>
            <w:r>
              <w:rPr>
                <w:noProof/>
              </w:rPr>
              <w:drawing>
                <wp:anchor distT="0" distB="0" distL="114300" distR="114300" simplePos="0" relativeHeight="251659264" behindDoc="0" locked="0" layoutInCell="1" allowOverlap="0" wp14:anchorId="5EC7BA36" wp14:editId="2F3F8FD2">
                  <wp:simplePos x="0" y="0"/>
                  <wp:positionH relativeFrom="column">
                    <wp:posOffset>1002068</wp:posOffset>
                  </wp:positionH>
                  <wp:positionV relativeFrom="paragraph">
                    <wp:posOffset>-120626</wp:posOffset>
                  </wp:positionV>
                  <wp:extent cx="396240" cy="298704"/>
                  <wp:effectExtent l="0" t="0" r="0" b="0"/>
                  <wp:wrapSquare wrapText="bothSides"/>
                  <wp:docPr id="42384" name="Picture 42384" descr="A white logo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42384" name="Picture 42384" descr="A white logo with a black background&#10;&#10;Description automatically generated"/>
                          <pic:cNvPicPr/>
                        </pic:nvPicPr>
                        <pic:blipFill>
                          <a:blip r:embed="rId9"/>
                          <a:stretch>
                            <a:fillRect/>
                          </a:stretch>
                        </pic:blipFill>
                        <pic:spPr>
                          <a:xfrm>
                            <a:off x="0" y="0"/>
                            <a:ext cx="396240" cy="298704"/>
                          </a:xfrm>
                          <a:prstGeom prst="rect">
                            <a:avLst/>
                          </a:prstGeom>
                        </pic:spPr>
                      </pic:pic>
                    </a:graphicData>
                  </a:graphic>
                </wp:anchor>
              </w:drawing>
            </w:r>
            <w:r>
              <w:rPr>
                <w:rFonts w:ascii="Times New Roman" w:eastAsia="Times New Roman" w:hAnsi="Times New Roman" w:cs="Times New Roman"/>
                <w:b/>
                <w:i/>
                <w:color w:val="6D6E70"/>
                <w:sz w:val="18"/>
              </w:rPr>
              <w:t xml:space="preserve">Key  </w:t>
            </w:r>
          </w:p>
          <w:p w14:paraId="35A4DE8B" w14:textId="77777777" w:rsidR="00D652BD" w:rsidRDefault="00D652BD" w:rsidP="00D652BD">
            <w:pPr>
              <w:spacing w:line="259" w:lineRule="auto"/>
              <w:ind w:left="8" w:right="37"/>
              <w:rPr>
                <w:rFonts w:ascii="Times New Roman" w:eastAsia="Times New Roman" w:hAnsi="Times New Roman" w:cs="Times New Roman"/>
                <w:b/>
                <w:i/>
                <w:color w:val="6D6E70"/>
                <w:sz w:val="18"/>
              </w:rPr>
            </w:pPr>
            <w:r>
              <w:rPr>
                <w:rFonts w:ascii="Times New Roman" w:eastAsia="Times New Roman" w:hAnsi="Times New Roman" w:cs="Times New Roman"/>
                <w:b/>
                <w:i/>
                <w:color w:val="6D6E70"/>
                <w:sz w:val="18"/>
              </w:rPr>
              <w:t>Partners</w:t>
            </w:r>
          </w:p>
          <w:p w14:paraId="10FA5563" w14:textId="77777777" w:rsidR="00D652BD" w:rsidRDefault="00D652BD" w:rsidP="00D652BD">
            <w:pPr>
              <w:spacing w:line="259" w:lineRule="auto"/>
              <w:ind w:left="8" w:right="37"/>
            </w:pPr>
          </w:p>
          <w:p w14:paraId="6EAA771A" w14:textId="77777777" w:rsidR="00D652BD" w:rsidRPr="00541FB2" w:rsidRDefault="00D652BD" w:rsidP="00D652BD">
            <w:pPr>
              <w:pStyle w:val="ListParagraph"/>
              <w:numPr>
                <w:ilvl w:val="0"/>
                <w:numId w:val="3"/>
              </w:numPr>
              <w:ind w:right="37"/>
              <w:rPr>
                <w:rFonts w:ascii="Times New Roman" w:hAnsi="Times New Roman" w:cs="Times New Roman"/>
                <w:b/>
                <w:bCs/>
                <w:i/>
                <w:iCs/>
                <w:sz w:val="18"/>
                <w:szCs w:val="18"/>
              </w:rPr>
            </w:pPr>
            <w:r w:rsidRPr="00541FB2">
              <w:rPr>
                <w:rFonts w:ascii="Times New Roman" w:hAnsi="Times New Roman" w:cs="Times New Roman"/>
                <w:b/>
                <w:bCs/>
                <w:i/>
                <w:iCs/>
                <w:sz w:val="18"/>
                <w:szCs w:val="18"/>
              </w:rPr>
              <w:t>Rental Hosts</w:t>
            </w:r>
          </w:p>
          <w:p w14:paraId="1CA80CDE" w14:textId="77777777" w:rsidR="00D652BD" w:rsidRPr="00541FB2" w:rsidRDefault="00D652BD" w:rsidP="00D652BD">
            <w:pPr>
              <w:pStyle w:val="ListParagraph"/>
              <w:numPr>
                <w:ilvl w:val="0"/>
                <w:numId w:val="3"/>
              </w:numPr>
              <w:ind w:right="37"/>
              <w:rPr>
                <w:rFonts w:ascii="Times New Roman" w:hAnsi="Times New Roman" w:cs="Times New Roman"/>
                <w:b/>
                <w:bCs/>
                <w:i/>
                <w:iCs/>
                <w:sz w:val="18"/>
                <w:szCs w:val="18"/>
              </w:rPr>
            </w:pPr>
            <w:r w:rsidRPr="00541FB2">
              <w:rPr>
                <w:rFonts w:ascii="Times New Roman" w:hAnsi="Times New Roman" w:cs="Times New Roman"/>
                <w:b/>
                <w:bCs/>
                <w:i/>
                <w:iCs/>
                <w:sz w:val="18"/>
                <w:szCs w:val="18"/>
              </w:rPr>
              <w:t>Landlords</w:t>
            </w:r>
          </w:p>
          <w:p w14:paraId="76027431" w14:textId="77777777" w:rsidR="00D652BD" w:rsidRPr="00541FB2" w:rsidRDefault="00D652BD" w:rsidP="00D652BD">
            <w:pPr>
              <w:pStyle w:val="ListParagraph"/>
              <w:numPr>
                <w:ilvl w:val="0"/>
                <w:numId w:val="3"/>
              </w:numPr>
              <w:ind w:right="37"/>
              <w:rPr>
                <w:rFonts w:ascii="Times New Roman" w:hAnsi="Times New Roman" w:cs="Times New Roman"/>
                <w:b/>
                <w:bCs/>
                <w:i/>
                <w:iCs/>
                <w:sz w:val="18"/>
                <w:szCs w:val="18"/>
              </w:rPr>
            </w:pPr>
            <w:r w:rsidRPr="00541FB2">
              <w:rPr>
                <w:rFonts w:ascii="Times New Roman" w:hAnsi="Times New Roman" w:cs="Times New Roman"/>
                <w:b/>
                <w:bCs/>
                <w:i/>
                <w:iCs/>
                <w:sz w:val="18"/>
                <w:szCs w:val="18"/>
              </w:rPr>
              <w:t>Tourism Partners</w:t>
            </w:r>
          </w:p>
          <w:p w14:paraId="573069F2" w14:textId="77777777" w:rsidR="00D652BD" w:rsidRPr="00541FB2" w:rsidRDefault="00D652BD" w:rsidP="00D652BD">
            <w:pPr>
              <w:pStyle w:val="ListParagraph"/>
              <w:numPr>
                <w:ilvl w:val="0"/>
                <w:numId w:val="3"/>
              </w:numPr>
              <w:ind w:right="37"/>
              <w:rPr>
                <w:rFonts w:ascii="Times New Roman" w:hAnsi="Times New Roman" w:cs="Times New Roman"/>
                <w:b/>
                <w:bCs/>
                <w:i/>
                <w:iCs/>
                <w:sz w:val="18"/>
                <w:szCs w:val="18"/>
              </w:rPr>
            </w:pPr>
            <w:r w:rsidRPr="00541FB2">
              <w:rPr>
                <w:rFonts w:ascii="Times New Roman" w:hAnsi="Times New Roman" w:cs="Times New Roman"/>
                <w:b/>
                <w:bCs/>
                <w:i/>
                <w:iCs/>
                <w:sz w:val="18"/>
                <w:szCs w:val="18"/>
              </w:rPr>
              <w:t>Communities</w:t>
            </w:r>
          </w:p>
          <w:p w14:paraId="775D4359" w14:textId="77777777" w:rsidR="00D652BD" w:rsidRPr="00541FB2" w:rsidRDefault="00D652BD" w:rsidP="00D652BD">
            <w:pPr>
              <w:pStyle w:val="ListParagraph"/>
              <w:numPr>
                <w:ilvl w:val="0"/>
                <w:numId w:val="3"/>
              </w:numPr>
              <w:ind w:right="37"/>
              <w:rPr>
                <w:rFonts w:ascii="Times New Roman" w:hAnsi="Times New Roman" w:cs="Times New Roman"/>
                <w:b/>
                <w:bCs/>
                <w:i/>
                <w:iCs/>
                <w:sz w:val="18"/>
                <w:szCs w:val="18"/>
              </w:rPr>
            </w:pPr>
            <w:r w:rsidRPr="00541FB2">
              <w:rPr>
                <w:rFonts w:ascii="Times New Roman" w:hAnsi="Times New Roman" w:cs="Times New Roman"/>
                <w:b/>
                <w:bCs/>
                <w:i/>
                <w:iCs/>
                <w:sz w:val="18"/>
                <w:szCs w:val="18"/>
              </w:rPr>
              <w:t>Commercial Partners</w:t>
            </w:r>
          </w:p>
          <w:p w14:paraId="4FEDB6C0" w14:textId="77777777" w:rsidR="00D652BD" w:rsidRPr="00541FB2" w:rsidRDefault="00D652BD" w:rsidP="00D652BD">
            <w:pPr>
              <w:pStyle w:val="ListParagraph"/>
              <w:numPr>
                <w:ilvl w:val="0"/>
                <w:numId w:val="3"/>
              </w:numPr>
              <w:ind w:right="37"/>
              <w:rPr>
                <w:rFonts w:ascii="Times New Roman" w:hAnsi="Times New Roman" w:cs="Times New Roman"/>
                <w:b/>
                <w:bCs/>
                <w:i/>
                <w:iCs/>
                <w:sz w:val="18"/>
                <w:szCs w:val="18"/>
              </w:rPr>
            </w:pPr>
            <w:r w:rsidRPr="00541FB2">
              <w:rPr>
                <w:rFonts w:ascii="Times New Roman" w:hAnsi="Times New Roman" w:cs="Times New Roman"/>
                <w:b/>
                <w:bCs/>
                <w:i/>
                <w:iCs/>
                <w:sz w:val="18"/>
                <w:szCs w:val="18"/>
              </w:rPr>
              <w:t>Insurances</w:t>
            </w:r>
          </w:p>
          <w:p w14:paraId="6D88C2AF" w14:textId="77777777" w:rsidR="00D652BD" w:rsidRPr="00541FB2" w:rsidRDefault="00D652BD" w:rsidP="00D652BD">
            <w:pPr>
              <w:pStyle w:val="ListParagraph"/>
              <w:numPr>
                <w:ilvl w:val="0"/>
                <w:numId w:val="3"/>
              </w:numPr>
              <w:ind w:right="37"/>
              <w:rPr>
                <w:rFonts w:ascii="Times New Roman" w:hAnsi="Times New Roman" w:cs="Times New Roman"/>
                <w:b/>
                <w:bCs/>
                <w:i/>
                <w:iCs/>
                <w:sz w:val="18"/>
                <w:szCs w:val="18"/>
              </w:rPr>
            </w:pPr>
            <w:r w:rsidRPr="00541FB2">
              <w:rPr>
                <w:rFonts w:ascii="Times New Roman" w:hAnsi="Times New Roman" w:cs="Times New Roman"/>
                <w:b/>
                <w:bCs/>
                <w:i/>
                <w:iCs/>
                <w:sz w:val="18"/>
                <w:szCs w:val="18"/>
              </w:rPr>
              <w:t>Investors</w:t>
            </w:r>
          </w:p>
          <w:p w14:paraId="722BB7C7" w14:textId="77777777" w:rsidR="00D652BD" w:rsidRPr="008F5204" w:rsidRDefault="00D652BD" w:rsidP="00D652BD">
            <w:pPr>
              <w:pStyle w:val="ListParagraph"/>
              <w:numPr>
                <w:ilvl w:val="0"/>
                <w:numId w:val="3"/>
              </w:numPr>
              <w:ind w:right="37"/>
            </w:pPr>
            <w:r w:rsidRPr="00541FB2">
              <w:rPr>
                <w:rFonts w:ascii="Times New Roman" w:hAnsi="Times New Roman" w:cs="Times New Roman"/>
                <w:b/>
                <w:bCs/>
                <w:i/>
                <w:iCs/>
                <w:sz w:val="18"/>
                <w:szCs w:val="18"/>
              </w:rPr>
              <w:t>Professional Photographers</w:t>
            </w:r>
          </w:p>
          <w:p w14:paraId="32A192BC" w14:textId="109AF02D" w:rsidR="008F5204" w:rsidRPr="00AB5CCE" w:rsidRDefault="008F5204" w:rsidP="00D652BD">
            <w:pPr>
              <w:pStyle w:val="ListParagraph"/>
              <w:numPr>
                <w:ilvl w:val="0"/>
                <w:numId w:val="3"/>
              </w:numPr>
              <w:ind w:right="37"/>
            </w:pPr>
            <w:r>
              <w:rPr>
                <w:rFonts w:ascii="Times New Roman" w:hAnsi="Times New Roman" w:cs="Times New Roman"/>
                <w:b/>
                <w:bCs/>
                <w:i/>
                <w:iCs/>
                <w:sz w:val="18"/>
                <w:szCs w:val="18"/>
              </w:rPr>
              <w:t>Technology Firms</w:t>
            </w:r>
          </w:p>
        </w:tc>
        <w:tc>
          <w:tcPr>
            <w:tcW w:w="1945" w:type="dxa"/>
            <w:tcBorders>
              <w:top w:val="single" w:sz="16" w:space="0" w:color="000000"/>
              <w:left w:val="single" w:sz="8" w:space="0" w:color="000000"/>
              <w:bottom w:val="single" w:sz="8" w:space="0" w:color="000000"/>
              <w:right w:val="single" w:sz="8" w:space="0" w:color="000000"/>
            </w:tcBorders>
          </w:tcPr>
          <w:p w14:paraId="7B870425" w14:textId="77777777" w:rsidR="00D652BD" w:rsidRDefault="00D652BD" w:rsidP="00D652BD">
            <w:pPr>
              <w:spacing w:line="259" w:lineRule="auto"/>
              <w:ind w:left="15" w:right="25"/>
            </w:pPr>
            <w:r>
              <w:rPr>
                <w:noProof/>
              </w:rPr>
              <w:drawing>
                <wp:anchor distT="0" distB="0" distL="114300" distR="114300" simplePos="0" relativeHeight="251660288" behindDoc="0" locked="0" layoutInCell="1" allowOverlap="0" wp14:anchorId="347D3BD7" wp14:editId="436D64B2">
                  <wp:simplePos x="0" y="0"/>
                  <wp:positionH relativeFrom="column">
                    <wp:posOffset>1009631</wp:posOffset>
                  </wp:positionH>
                  <wp:positionV relativeFrom="paragraph">
                    <wp:posOffset>-86654</wp:posOffset>
                  </wp:positionV>
                  <wp:extent cx="304800" cy="326136"/>
                  <wp:effectExtent l="0" t="0" r="0" b="0"/>
                  <wp:wrapSquare wrapText="bothSides"/>
                  <wp:docPr id="42385" name="Picture 42385" descr="A person walking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42385" name="Picture 42385" descr="A person walking on a black background&#10;&#10;Description automatically generated"/>
                          <pic:cNvPicPr/>
                        </pic:nvPicPr>
                        <pic:blipFill>
                          <a:blip r:embed="rId10"/>
                          <a:stretch>
                            <a:fillRect/>
                          </a:stretch>
                        </pic:blipFill>
                        <pic:spPr>
                          <a:xfrm>
                            <a:off x="0" y="0"/>
                            <a:ext cx="304800" cy="326136"/>
                          </a:xfrm>
                          <a:prstGeom prst="rect">
                            <a:avLst/>
                          </a:prstGeom>
                        </pic:spPr>
                      </pic:pic>
                    </a:graphicData>
                  </a:graphic>
                </wp:anchor>
              </w:drawing>
            </w:r>
            <w:r>
              <w:rPr>
                <w:rFonts w:ascii="Times New Roman" w:eastAsia="Times New Roman" w:hAnsi="Times New Roman" w:cs="Times New Roman"/>
                <w:b/>
                <w:i/>
                <w:color w:val="6D6E70"/>
                <w:sz w:val="18"/>
              </w:rPr>
              <w:t xml:space="preserve">Key  </w:t>
            </w:r>
          </w:p>
          <w:p w14:paraId="05B6F515" w14:textId="77777777" w:rsidR="00D652BD" w:rsidRDefault="00D652BD" w:rsidP="00D652BD">
            <w:pPr>
              <w:spacing w:line="259" w:lineRule="auto"/>
              <w:ind w:left="15" w:right="25"/>
              <w:rPr>
                <w:rFonts w:ascii="Times New Roman" w:eastAsia="Times New Roman" w:hAnsi="Times New Roman" w:cs="Times New Roman"/>
                <w:b/>
                <w:i/>
                <w:color w:val="6D6E70"/>
                <w:sz w:val="18"/>
              </w:rPr>
            </w:pPr>
            <w:r>
              <w:rPr>
                <w:rFonts w:ascii="Times New Roman" w:eastAsia="Times New Roman" w:hAnsi="Times New Roman" w:cs="Times New Roman"/>
                <w:b/>
                <w:i/>
                <w:color w:val="6D6E70"/>
                <w:sz w:val="18"/>
              </w:rPr>
              <w:t>Activities</w:t>
            </w:r>
          </w:p>
          <w:p w14:paraId="56E4E0FF" w14:textId="77777777" w:rsidR="00D652BD" w:rsidRDefault="00D652BD" w:rsidP="00D652BD">
            <w:pPr>
              <w:spacing w:line="259" w:lineRule="auto"/>
              <w:ind w:left="15" w:right="25"/>
              <w:rPr>
                <w:rFonts w:ascii="Times New Roman" w:eastAsia="Times New Roman" w:hAnsi="Times New Roman" w:cs="Times New Roman"/>
                <w:b/>
                <w:i/>
                <w:color w:val="6D6E70"/>
                <w:sz w:val="18"/>
              </w:rPr>
            </w:pPr>
          </w:p>
          <w:p w14:paraId="25988396" w14:textId="77777777" w:rsidR="00D652BD" w:rsidRPr="00541FB2" w:rsidRDefault="00D652BD" w:rsidP="00D652BD">
            <w:pPr>
              <w:pStyle w:val="ListParagraph"/>
              <w:numPr>
                <w:ilvl w:val="0"/>
                <w:numId w:val="3"/>
              </w:numPr>
              <w:ind w:right="25"/>
              <w:rPr>
                <w:rFonts w:ascii="Times New Roman" w:hAnsi="Times New Roman" w:cs="Times New Roman"/>
                <w:b/>
                <w:bCs/>
                <w:i/>
                <w:iCs/>
                <w:sz w:val="18"/>
                <w:szCs w:val="18"/>
              </w:rPr>
            </w:pPr>
            <w:r w:rsidRPr="00541FB2">
              <w:rPr>
                <w:rFonts w:ascii="Times New Roman" w:hAnsi="Times New Roman" w:cs="Times New Roman"/>
                <w:b/>
                <w:bCs/>
                <w:i/>
                <w:iCs/>
                <w:sz w:val="18"/>
                <w:szCs w:val="18"/>
              </w:rPr>
              <w:t>Platform Development</w:t>
            </w:r>
          </w:p>
          <w:p w14:paraId="66FCC903" w14:textId="77777777" w:rsidR="00D652BD" w:rsidRPr="00541FB2" w:rsidRDefault="00D652BD" w:rsidP="00D652BD">
            <w:pPr>
              <w:pStyle w:val="ListParagraph"/>
              <w:numPr>
                <w:ilvl w:val="0"/>
                <w:numId w:val="3"/>
              </w:numPr>
              <w:ind w:right="25"/>
              <w:rPr>
                <w:rFonts w:ascii="Times New Roman" w:hAnsi="Times New Roman" w:cs="Times New Roman"/>
                <w:b/>
                <w:bCs/>
                <w:i/>
                <w:iCs/>
                <w:sz w:val="18"/>
                <w:szCs w:val="18"/>
              </w:rPr>
            </w:pPr>
            <w:r w:rsidRPr="00541FB2">
              <w:rPr>
                <w:rFonts w:ascii="Times New Roman" w:hAnsi="Times New Roman" w:cs="Times New Roman"/>
                <w:b/>
                <w:bCs/>
                <w:i/>
                <w:iCs/>
                <w:sz w:val="18"/>
                <w:szCs w:val="18"/>
              </w:rPr>
              <w:t>Customer Support</w:t>
            </w:r>
          </w:p>
          <w:p w14:paraId="5F98A1B0" w14:textId="0CCDF326" w:rsidR="00D652BD" w:rsidRPr="0094287C" w:rsidRDefault="00D652BD" w:rsidP="0094287C">
            <w:pPr>
              <w:pStyle w:val="ListParagraph"/>
              <w:numPr>
                <w:ilvl w:val="0"/>
                <w:numId w:val="3"/>
              </w:numPr>
              <w:ind w:right="25"/>
              <w:rPr>
                <w:b/>
                <w:bCs/>
                <w:i/>
                <w:iCs/>
              </w:rPr>
            </w:pPr>
            <w:r w:rsidRPr="00541FB2">
              <w:rPr>
                <w:rFonts w:ascii="Times New Roman" w:hAnsi="Times New Roman" w:cs="Times New Roman"/>
                <w:b/>
                <w:bCs/>
                <w:i/>
                <w:iCs/>
                <w:sz w:val="18"/>
                <w:szCs w:val="18"/>
              </w:rPr>
              <w:t>Deliver Consistency with Guest Experience</w:t>
            </w:r>
          </w:p>
        </w:tc>
        <w:tc>
          <w:tcPr>
            <w:tcW w:w="1423" w:type="dxa"/>
            <w:vMerge w:val="restart"/>
            <w:tcBorders>
              <w:top w:val="single" w:sz="16" w:space="0" w:color="000000"/>
              <w:left w:val="single" w:sz="8" w:space="0" w:color="000000"/>
              <w:bottom w:val="single" w:sz="8" w:space="0" w:color="000000"/>
              <w:right w:val="nil"/>
            </w:tcBorders>
          </w:tcPr>
          <w:p w14:paraId="7D7FBF64" w14:textId="77777777" w:rsidR="00D652BD" w:rsidRDefault="00D652BD" w:rsidP="00D652BD">
            <w:pPr>
              <w:spacing w:line="259" w:lineRule="auto"/>
              <w:ind w:left="4"/>
            </w:pPr>
            <w:r>
              <w:rPr>
                <w:rFonts w:ascii="Times New Roman" w:eastAsia="Times New Roman" w:hAnsi="Times New Roman" w:cs="Times New Roman"/>
                <w:b/>
                <w:i/>
                <w:color w:val="6D6E70"/>
                <w:sz w:val="18"/>
              </w:rPr>
              <w:t xml:space="preserve">Value  </w:t>
            </w:r>
          </w:p>
          <w:p w14:paraId="28DE5318" w14:textId="77777777" w:rsidR="00D652BD" w:rsidRDefault="00D652BD" w:rsidP="00D652BD">
            <w:pPr>
              <w:spacing w:line="259" w:lineRule="auto"/>
              <w:rPr>
                <w:rFonts w:ascii="Times New Roman" w:eastAsia="Times New Roman" w:hAnsi="Times New Roman" w:cs="Times New Roman"/>
                <w:b/>
                <w:i/>
                <w:color w:val="6D6E70"/>
                <w:sz w:val="18"/>
              </w:rPr>
            </w:pPr>
            <w:r>
              <w:rPr>
                <w:rFonts w:ascii="Times New Roman" w:eastAsia="Times New Roman" w:hAnsi="Times New Roman" w:cs="Times New Roman"/>
                <w:b/>
                <w:i/>
                <w:color w:val="6D6E70"/>
                <w:sz w:val="18"/>
              </w:rPr>
              <w:t>Proposition</w:t>
            </w:r>
          </w:p>
          <w:p w14:paraId="74268B9E" w14:textId="77777777" w:rsidR="00D652BD" w:rsidRDefault="00D652BD" w:rsidP="00D652BD">
            <w:pPr>
              <w:spacing w:line="259" w:lineRule="auto"/>
              <w:jc w:val="right"/>
              <w:rPr>
                <w:rFonts w:ascii="Times New Roman" w:eastAsia="Times New Roman" w:hAnsi="Times New Roman" w:cs="Times New Roman"/>
                <w:b/>
                <w:i/>
                <w:color w:val="6D6E70"/>
                <w:sz w:val="18"/>
              </w:rPr>
            </w:pPr>
          </w:p>
          <w:p w14:paraId="05C72CAE" w14:textId="77777777" w:rsidR="00D652BD" w:rsidRPr="004A5504" w:rsidRDefault="00D652BD" w:rsidP="00D652BD">
            <w:pPr>
              <w:pStyle w:val="ListParagraph"/>
              <w:numPr>
                <w:ilvl w:val="0"/>
                <w:numId w:val="3"/>
              </w:numPr>
              <w:rPr>
                <w:rFonts w:ascii="Times New Roman" w:hAnsi="Times New Roman" w:cs="Times New Roman"/>
                <w:b/>
                <w:bCs/>
                <w:i/>
                <w:iCs/>
                <w:sz w:val="18"/>
                <w:szCs w:val="18"/>
              </w:rPr>
            </w:pPr>
            <w:r w:rsidRPr="004A5504">
              <w:rPr>
                <w:rFonts w:ascii="Times New Roman" w:hAnsi="Times New Roman" w:cs="Times New Roman"/>
                <w:b/>
                <w:bCs/>
                <w:i/>
                <w:iCs/>
                <w:sz w:val="18"/>
                <w:szCs w:val="18"/>
              </w:rPr>
              <w:t>Variety</w:t>
            </w:r>
            <w:r w:rsidRPr="004A5504">
              <w:rPr>
                <w:rFonts w:ascii="Times New Roman" w:hAnsi="Times New Roman" w:cs="Times New Roman"/>
                <w:b/>
                <w:bCs/>
                <w:i/>
                <w:iCs/>
                <w:sz w:val="18"/>
                <w:szCs w:val="18"/>
              </w:rPr>
              <w:br/>
              <w:t>/Choice</w:t>
            </w:r>
          </w:p>
          <w:p w14:paraId="4509C17D" w14:textId="77777777" w:rsidR="00D652BD" w:rsidRPr="004A5504" w:rsidRDefault="00D652BD" w:rsidP="00D652BD">
            <w:pPr>
              <w:pStyle w:val="ListParagraph"/>
              <w:numPr>
                <w:ilvl w:val="0"/>
                <w:numId w:val="3"/>
              </w:numPr>
              <w:rPr>
                <w:rFonts w:ascii="Times New Roman" w:hAnsi="Times New Roman" w:cs="Times New Roman"/>
                <w:b/>
                <w:bCs/>
                <w:i/>
                <w:iCs/>
                <w:sz w:val="18"/>
                <w:szCs w:val="18"/>
              </w:rPr>
            </w:pPr>
            <w:r w:rsidRPr="004A5504">
              <w:rPr>
                <w:rFonts w:ascii="Times New Roman" w:hAnsi="Times New Roman" w:cs="Times New Roman"/>
                <w:b/>
                <w:bCs/>
                <w:i/>
                <w:iCs/>
                <w:sz w:val="18"/>
                <w:szCs w:val="18"/>
              </w:rPr>
              <w:t>Value&gt;</w:t>
            </w:r>
            <w:r w:rsidRPr="004A5504">
              <w:rPr>
                <w:rFonts w:ascii="Times New Roman" w:hAnsi="Times New Roman" w:cs="Times New Roman"/>
                <w:b/>
                <w:bCs/>
                <w:i/>
                <w:iCs/>
                <w:sz w:val="18"/>
                <w:szCs w:val="18"/>
              </w:rPr>
              <w:br/>
              <w:t>Price</w:t>
            </w:r>
          </w:p>
          <w:p w14:paraId="2250ADAE" w14:textId="77777777" w:rsidR="00D652BD" w:rsidRPr="004A5504" w:rsidRDefault="00D652BD" w:rsidP="00D652BD">
            <w:pPr>
              <w:pStyle w:val="ListParagraph"/>
              <w:numPr>
                <w:ilvl w:val="0"/>
                <w:numId w:val="3"/>
              </w:numPr>
              <w:rPr>
                <w:rFonts w:ascii="Times New Roman" w:hAnsi="Times New Roman" w:cs="Times New Roman"/>
                <w:b/>
                <w:bCs/>
                <w:i/>
                <w:iCs/>
                <w:sz w:val="18"/>
                <w:szCs w:val="18"/>
              </w:rPr>
            </w:pPr>
            <w:r w:rsidRPr="004A5504">
              <w:rPr>
                <w:rFonts w:ascii="Times New Roman" w:hAnsi="Times New Roman" w:cs="Times New Roman"/>
                <w:b/>
                <w:bCs/>
                <w:i/>
                <w:iCs/>
                <w:sz w:val="18"/>
                <w:szCs w:val="18"/>
              </w:rPr>
              <w:t>Authentic</w:t>
            </w:r>
            <w:r w:rsidRPr="004A5504">
              <w:rPr>
                <w:rFonts w:ascii="Times New Roman" w:hAnsi="Times New Roman" w:cs="Times New Roman"/>
                <w:b/>
                <w:bCs/>
                <w:i/>
                <w:iCs/>
                <w:sz w:val="18"/>
                <w:szCs w:val="18"/>
              </w:rPr>
              <w:br/>
              <w:t>Stays</w:t>
            </w:r>
          </w:p>
          <w:p w14:paraId="2B7D1DED" w14:textId="77777777" w:rsidR="00D652BD" w:rsidRPr="00071FD2" w:rsidRDefault="00D652BD" w:rsidP="00D652BD">
            <w:pPr>
              <w:pStyle w:val="ListParagraph"/>
              <w:numPr>
                <w:ilvl w:val="0"/>
                <w:numId w:val="3"/>
              </w:numPr>
            </w:pPr>
            <w:r w:rsidRPr="004A5504">
              <w:rPr>
                <w:rFonts w:ascii="Times New Roman" w:hAnsi="Times New Roman" w:cs="Times New Roman"/>
                <w:b/>
                <w:bCs/>
                <w:i/>
                <w:iCs/>
                <w:sz w:val="18"/>
                <w:szCs w:val="18"/>
              </w:rPr>
              <w:t>Ease of Transaction</w:t>
            </w:r>
          </w:p>
          <w:p w14:paraId="608FF49F" w14:textId="77777777" w:rsidR="00071FD2" w:rsidRPr="00DE4AD2" w:rsidRDefault="00071FD2" w:rsidP="00DE4AD2">
            <w:pPr>
              <w:pStyle w:val="ListParagraph"/>
              <w:numPr>
                <w:ilvl w:val="0"/>
                <w:numId w:val="3"/>
              </w:numPr>
            </w:pPr>
            <w:r>
              <w:rPr>
                <w:rFonts w:ascii="Times New Roman" w:hAnsi="Times New Roman" w:cs="Times New Roman"/>
                <w:b/>
                <w:bCs/>
                <w:i/>
                <w:iCs/>
                <w:sz w:val="18"/>
                <w:szCs w:val="18"/>
              </w:rPr>
              <w:t xml:space="preserve">For </w:t>
            </w:r>
            <w:r w:rsidR="00DE4AD2">
              <w:rPr>
                <w:rFonts w:ascii="Times New Roman" w:hAnsi="Times New Roman" w:cs="Times New Roman"/>
                <w:b/>
                <w:bCs/>
                <w:i/>
                <w:iCs/>
                <w:sz w:val="18"/>
                <w:szCs w:val="18"/>
              </w:rPr>
              <w:t>Hosts</w:t>
            </w:r>
          </w:p>
          <w:p w14:paraId="0C23BAD0" w14:textId="7C0A937F" w:rsidR="00DE4AD2" w:rsidRPr="00DE4AD2" w:rsidRDefault="00DE4AD2" w:rsidP="00DE4AD2">
            <w:pPr>
              <w:pStyle w:val="ListParagraph"/>
              <w:numPr>
                <w:ilvl w:val="0"/>
                <w:numId w:val="3"/>
              </w:numPr>
            </w:pPr>
            <w:r>
              <w:rPr>
                <w:rFonts w:ascii="Times New Roman" w:hAnsi="Times New Roman" w:cs="Times New Roman"/>
                <w:b/>
                <w:bCs/>
                <w:i/>
                <w:iCs/>
                <w:sz w:val="18"/>
                <w:szCs w:val="18"/>
              </w:rPr>
              <w:t>For Guests</w:t>
            </w:r>
          </w:p>
        </w:tc>
        <w:tc>
          <w:tcPr>
            <w:tcW w:w="483" w:type="dxa"/>
            <w:vMerge w:val="restart"/>
            <w:tcBorders>
              <w:top w:val="single" w:sz="16" w:space="0" w:color="000000"/>
              <w:left w:val="nil"/>
              <w:bottom w:val="single" w:sz="8" w:space="0" w:color="000000"/>
              <w:right w:val="single" w:sz="8" w:space="0" w:color="000000"/>
            </w:tcBorders>
          </w:tcPr>
          <w:p w14:paraId="51C285CB" w14:textId="77777777" w:rsidR="00D652BD" w:rsidRDefault="00D652BD" w:rsidP="00D652BD">
            <w:pPr>
              <w:spacing w:line="259" w:lineRule="auto"/>
            </w:pPr>
            <w:r>
              <w:rPr>
                <w:noProof/>
              </w:rPr>
              <w:drawing>
                <wp:anchor distT="0" distB="0" distL="114300" distR="114300" simplePos="0" relativeHeight="251666432" behindDoc="0" locked="0" layoutInCell="1" allowOverlap="1" wp14:anchorId="56BCE657" wp14:editId="6D07710F">
                  <wp:simplePos x="0" y="0"/>
                  <wp:positionH relativeFrom="column">
                    <wp:posOffset>-109220</wp:posOffset>
                  </wp:positionH>
                  <wp:positionV relativeFrom="paragraph">
                    <wp:posOffset>0</wp:posOffset>
                  </wp:positionV>
                  <wp:extent cx="365760" cy="335280"/>
                  <wp:effectExtent l="0" t="0" r="0" b="7620"/>
                  <wp:wrapSquare wrapText="bothSides"/>
                  <wp:docPr id="42386" name="Picture 42386" descr="A white box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42386" name="Picture 42386" descr="A white box on a black backgrou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 cy="335280"/>
                          </a:xfrm>
                          <a:prstGeom prst="rect">
                            <a:avLst/>
                          </a:prstGeom>
                        </pic:spPr>
                      </pic:pic>
                    </a:graphicData>
                  </a:graphic>
                </wp:anchor>
              </w:drawing>
            </w:r>
          </w:p>
        </w:tc>
        <w:tc>
          <w:tcPr>
            <w:tcW w:w="2371" w:type="dxa"/>
            <w:tcBorders>
              <w:top w:val="single" w:sz="16" w:space="0" w:color="000000"/>
              <w:left w:val="single" w:sz="8" w:space="0" w:color="000000"/>
              <w:bottom w:val="single" w:sz="8" w:space="0" w:color="000000"/>
              <w:right w:val="single" w:sz="8" w:space="0" w:color="000000"/>
            </w:tcBorders>
          </w:tcPr>
          <w:p w14:paraId="2E939A7C" w14:textId="77777777" w:rsidR="00D652BD" w:rsidRDefault="00D652BD" w:rsidP="00D652BD">
            <w:pPr>
              <w:spacing w:line="259" w:lineRule="auto"/>
              <w:ind w:left="3" w:right="73"/>
            </w:pPr>
            <w:r>
              <w:rPr>
                <w:noProof/>
              </w:rPr>
              <w:drawing>
                <wp:anchor distT="0" distB="0" distL="114300" distR="114300" simplePos="0" relativeHeight="251661312" behindDoc="0" locked="0" layoutInCell="1" allowOverlap="0" wp14:anchorId="7821B3E1" wp14:editId="3FFEC828">
                  <wp:simplePos x="0" y="0"/>
                  <wp:positionH relativeFrom="column">
                    <wp:posOffset>979444</wp:posOffset>
                  </wp:positionH>
                  <wp:positionV relativeFrom="paragraph">
                    <wp:posOffset>-49569</wp:posOffset>
                  </wp:positionV>
                  <wp:extent cx="259080" cy="280416"/>
                  <wp:effectExtent l="0" t="0" r="0" b="0"/>
                  <wp:wrapSquare wrapText="bothSides"/>
                  <wp:docPr id="42387" name="Picture 42387" descr="A white heart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42387" name="Picture 42387" descr="A white heart with a black background&#10;&#10;Description automatically generated"/>
                          <pic:cNvPicPr/>
                        </pic:nvPicPr>
                        <pic:blipFill>
                          <a:blip r:embed="rId12"/>
                          <a:stretch>
                            <a:fillRect/>
                          </a:stretch>
                        </pic:blipFill>
                        <pic:spPr>
                          <a:xfrm>
                            <a:off x="0" y="0"/>
                            <a:ext cx="259080" cy="280416"/>
                          </a:xfrm>
                          <a:prstGeom prst="rect">
                            <a:avLst/>
                          </a:prstGeom>
                        </pic:spPr>
                      </pic:pic>
                    </a:graphicData>
                  </a:graphic>
                </wp:anchor>
              </w:drawing>
            </w:r>
            <w:r>
              <w:rPr>
                <w:rFonts w:ascii="Times New Roman" w:eastAsia="Times New Roman" w:hAnsi="Times New Roman" w:cs="Times New Roman"/>
                <w:b/>
                <w:i/>
                <w:color w:val="6D6E70"/>
                <w:sz w:val="18"/>
              </w:rPr>
              <w:t xml:space="preserve">Customer </w:t>
            </w:r>
          </w:p>
          <w:p w14:paraId="6F9A4370" w14:textId="77777777" w:rsidR="00D652BD" w:rsidRDefault="00D652BD" w:rsidP="00D652BD">
            <w:pPr>
              <w:spacing w:line="259" w:lineRule="auto"/>
              <w:ind w:left="3" w:right="73"/>
              <w:rPr>
                <w:rFonts w:ascii="Times New Roman" w:eastAsia="Times New Roman" w:hAnsi="Times New Roman" w:cs="Times New Roman"/>
                <w:b/>
                <w:i/>
                <w:color w:val="6D6E70"/>
                <w:sz w:val="18"/>
              </w:rPr>
            </w:pPr>
            <w:r>
              <w:rPr>
                <w:rFonts w:ascii="Times New Roman" w:eastAsia="Times New Roman" w:hAnsi="Times New Roman" w:cs="Times New Roman"/>
                <w:b/>
                <w:i/>
                <w:color w:val="6D6E70"/>
                <w:sz w:val="18"/>
              </w:rPr>
              <w:t>Relationships</w:t>
            </w:r>
          </w:p>
          <w:p w14:paraId="0C1A08F7" w14:textId="77777777" w:rsidR="00D652BD" w:rsidRDefault="00D652BD" w:rsidP="00D652BD">
            <w:pPr>
              <w:spacing w:line="259" w:lineRule="auto"/>
              <w:ind w:left="3" w:right="73"/>
              <w:rPr>
                <w:rFonts w:ascii="Times New Roman" w:eastAsia="Times New Roman" w:hAnsi="Times New Roman" w:cs="Times New Roman"/>
                <w:b/>
                <w:i/>
                <w:color w:val="6D6E70"/>
                <w:sz w:val="18"/>
              </w:rPr>
            </w:pPr>
          </w:p>
          <w:p w14:paraId="5DD6A726" w14:textId="77777777" w:rsidR="00D652BD" w:rsidRPr="004A5504" w:rsidRDefault="00D652BD" w:rsidP="00D652BD">
            <w:pPr>
              <w:pStyle w:val="ListParagraph"/>
              <w:numPr>
                <w:ilvl w:val="0"/>
                <w:numId w:val="3"/>
              </w:numPr>
              <w:ind w:right="73"/>
              <w:rPr>
                <w:rFonts w:ascii="Times New Roman" w:hAnsi="Times New Roman" w:cs="Times New Roman"/>
                <w:b/>
                <w:bCs/>
                <w:i/>
                <w:iCs/>
                <w:sz w:val="18"/>
                <w:szCs w:val="18"/>
              </w:rPr>
            </w:pPr>
            <w:r w:rsidRPr="004A5504">
              <w:rPr>
                <w:rFonts w:ascii="Times New Roman" w:hAnsi="Times New Roman" w:cs="Times New Roman"/>
                <w:b/>
                <w:bCs/>
                <w:i/>
                <w:iCs/>
                <w:sz w:val="18"/>
                <w:szCs w:val="18"/>
              </w:rPr>
              <w:t>For Hosts &amp; Guests:</w:t>
            </w:r>
            <w:r w:rsidRPr="004A5504">
              <w:rPr>
                <w:rFonts w:ascii="Times New Roman" w:hAnsi="Times New Roman" w:cs="Times New Roman"/>
                <w:b/>
                <w:bCs/>
                <w:i/>
                <w:iCs/>
                <w:sz w:val="18"/>
                <w:szCs w:val="18"/>
              </w:rPr>
              <w:br/>
              <w:t>Safety/Security</w:t>
            </w:r>
            <w:r w:rsidRPr="004A5504">
              <w:rPr>
                <w:rFonts w:ascii="Times New Roman" w:hAnsi="Times New Roman" w:cs="Times New Roman"/>
                <w:b/>
                <w:bCs/>
                <w:i/>
                <w:iCs/>
                <w:sz w:val="18"/>
                <w:szCs w:val="18"/>
              </w:rPr>
              <w:br/>
              <w:t>Support &amp; Issue Management</w:t>
            </w:r>
          </w:p>
          <w:p w14:paraId="0ED73838" w14:textId="77777777" w:rsidR="00D652BD" w:rsidRPr="00E0585A" w:rsidRDefault="00D652BD" w:rsidP="00D652BD">
            <w:pPr>
              <w:pStyle w:val="ListParagraph"/>
              <w:numPr>
                <w:ilvl w:val="0"/>
                <w:numId w:val="3"/>
              </w:numPr>
              <w:ind w:right="73"/>
            </w:pPr>
            <w:r w:rsidRPr="004A5504">
              <w:rPr>
                <w:rFonts w:ascii="Times New Roman" w:hAnsi="Times New Roman" w:cs="Times New Roman"/>
                <w:b/>
                <w:bCs/>
                <w:i/>
                <w:iCs/>
                <w:sz w:val="18"/>
                <w:szCs w:val="18"/>
              </w:rPr>
              <w:t>To All:</w:t>
            </w:r>
            <w:r w:rsidRPr="004A5504">
              <w:rPr>
                <w:rFonts w:ascii="Times New Roman" w:hAnsi="Times New Roman" w:cs="Times New Roman"/>
                <w:b/>
                <w:bCs/>
                <w:i/>
                <w:iCs/>
                <w:sz w:val="18"/>
                <w:szCs w:val="18"/>
              </w:rPr>
              <w:br/>
              <w:t>Responsible Hosting</w:t>
            </w:r>
          </w:p>
        </w:tc>
        <w:tc>
          <w:tcPr>
            <w:tcW w:w="1904" w:type="dxa"/>
            <w:vMerge w:val="restart"/>
            <w:tcBorders>
              <w:top w:val="single" w:sz="16" w:space="0" w:color="000000"/>
              <w:left w:val="single" w:sz="8" w:space="0" w:color="000000"/>
              <w:bottom w:val="single" w:sz="8" w:space="0" w:color="000000"/>
              <w:right w:val="single" w:sz="16" w:space="0" w:color="000000"/>
            </w:tcBorders>
          </w:tcPr>
          <w:p w14:paraId="719486E5" w14:textId="77777777" w:rsidR="00D652BD" w:rsidRDefault="00D652BD" w:rsidP="00D652BD">
            <w:pPr>
              <w:spacing w:line="259" w:lineRule="auto"/>
              <w:ind w:right="71"/>
              <w:rPr>
                <w:rFonts w:ascii="Times New Roman" w:eastAsia="Times New Roman" w:hAnsi="Times New Roman" w:cs="Times New Roman"/>
                <w:b/>
                <w:i/>
                <w:color w:val="6D6E70"/>
                <w:sz w:val="18"/>
              </w:rPr>
            </w:pPr>
            <w:r>
              <w:rPr>
                <w:noProof/>
              </w:rPr>
              <w:drawing>
                <wp:anchor distT="0" distB="0" distL="114300" distR="114300" simplePos="0" relativeHeight="251662336" behindDoc="0" locked="0" layoutInCell="1" allowOverlap="0" wp14:anchorId="2C518578" wp14:editId="4E7A0564">
                  <wp:simplePos x="0" y="0"/>
                  <wp:positionH relativeFrom="column">
                    <wp:posOffset>1054622</wp:posOffset>
                  </wp:positionH>
                  <wp:positionV relativeFrom="paragraph">
                    <wp:posOffset>-54688</wp:posOffset>
                  </wp:positionV>
                  <wp:extent cx="277368" cy="344424"/>
                  <wp:effectExtent l="0" t="0" r="0" b="0"/>
                  <wp:wrapSquare wrapText="bothSides"/>
                  <wp:docPr id="42388" name="Picture 42388" descr="A white figure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42388" name="Picture 42388" descr="A white figure with a black background&#10;&#10;Description automatically generated"/>
                          <pic:cNvPicPr/>
                        </pic:nvPicPr>
                        <pic:blipFill>
                          <a:blip r:embed="rId13"/>
                          <a:stretch>
                            <a:fillRect/>
                          </a:stretch>
                        </pic:blipFill>
                        <pic:spPr>
                          <a:xfrm>
                            <a:off x="0" y="0"/>
                            <a:ext cx="277368" cy="344424"/>
                          </a:xfrm>
                          <a:prstGeom prst="rect">
                            <a:avLst/>
                          </a:prstGeom>
                        </pic:spPr>
                      </pic:pic>
                    </a:graphicData>
                  </a:graphic>
                </wp:anchor>
              </w:drawing>
            </w:r>
            <w:r>
              <w:rPr>
                <w:rFonts w:ascii="Times New Roman" w:eastAsia="Times New Roman" w:hAnsi="Times New Roman" w:cs="Times New Roman"/>
                <w:b/>
                <w:i/>
                <w:color w:val="6D6E70"/>
                <w:sz w:val="18"/>
              </w:rPr>
              <w:t>Customer Segments</w:t>
            </w:r>
          </w:p>
          <w:p w14:paraId="6A07F520" w14:textId="77777777" w:rsidR="00D652BD" w:rsidRDefault="00D652BD" w:rsidP="00D652BD">
            <w:pPr>
              <w:spacing w:line="259" w:lineRule="auto"/>
              <w:ind w:right="71"/>
              <w:rPr>
                <w:rFonts w:ascii="Times New Roman" w:eastAsia="Times New Roman" w:hAnsi="Times New Roman" w:cs="Times New Roman"/>
                <w:b/>
                <w:i/>
                <w:color w:val="6D6E70"/>
                <w:sz w:val="18"/>
              </w:rPr>
            </w:pPr>
          </w:p>
          <w:p w14:paraId="4E53C93B" w14:textId="77777777" w:rsidR="00D652BD" w:rsidRPr="004A5504" w:rsidRDefault="00D652BD" w:rsidP="00D652BD">
            <w:pPr>
              <w:pStyle w:val="ListParagraph"/>
              <w:numPr>
                <w:ilvl w:val="0"/>
                <w:numId w:val="3"/>
              </w:numPr>
              <w:ind w:right="71"/>
              <w:rPr>
                <w:rFonts w:ascii="Times New Roman" w:hAnsi="Times New Roman" w:cs="Times New Roman"/>
                <w:b/>
                <w:bCs/>
                <w:i/>
                <w:iCs/>
                <w:sz w:val="18"/>
                <w:szCs w:val="18"/>
              </w:rPr>
            </w:pPr>
            <w:r w:rsidRPr="004A5504">
              <w:rPr>
                <w:rFonts w:ascii="Times New Roman" w:hAnsi="Times New Roman" w:cs="Times New Roman"/>
                <w:b/>
                <w:bCs/>
                <w:i/>
                <w:iCs/>
                <w:sz w:val="18"/>
                <w:szCs w:val="18"/>
              </w:rPr>
              <w:t xml:space="preserve">Hosts </w:t>
            </w:r>
          </w:p>
          <w:p w14:paraId="7F5BB8E4" w14:textId="77777777" w:rsidR="00D652BD" w:rsidRPr="00AB5CCE" w:rsidRDefault="00D652BD" w:rsidP="00D652BD">
            <w:pPr>
              <w:pStyle w:val="ListParagraph"/>
              <w:numPr>
                <w:ilvl w:val="0"/>
                <w:numId w:val="3"/>
              </w:numPr>
              <w:ind w:right="71"/>
            </w:pPr>
            <w:r w:rsidRPr="004A5504">
              <w:rPr>
                <w:rFonts w:ascii="Times New Roman" w:hAnsi="Times New Roman" w:cs="Times New Roman"/>
                <w:b/>
                <w:bCs/>
                <w:i/>
                <w:iCs/>
                <w:sz w:val="18"/>
                <w:szCs w:val="18"/>
              </w:rPr>
              <w:t>Guests</w:t>
            </w:r>
          </w:p>
        </w:tc>
      </w:tr>
      <w:tr w:rsidR="00D652BD" w14:paraId="5E11A5DD" w14:textId="77777777" w:rsidTr="00D652BD">
        <w:trPr>
          <w:trHeight w:val="1990"/>
        </w:trPr>
        <w:tc>
          <w:tcPr>
            <w:tcW w:w="1954" w:type="dxa"/>
            <w:vMerge/>
            <w:tcBorders>
              <w:top w:val="nil"/>
              <w:left w:val="single" w:sz="16" w:space="0" w:color="000000"/>
              <w:bottom w:val="single" w:sz="8" w:space="0" w:color="000000"/>
              <w:right w:val="single" w:sz="8" w:space="0" w:color="000000"/>
            </w:tcBorders>
            <w:vAlign w:val="center"/>
          </w:tcPr>
          <w:p w14:paraId="7A42D214" w14:textId="77777777" w:rsidR="00D652BD" w:rsidRDefault="00D652BD" w:rsidP="00D652BD">
            <w:pPr>
              <w:spacing w:after="160" w:line="259" w:lineRule="auto"/>
            </w:pPr>
          </w:p>
        </w:tc>
        <w:tc>
          <w:tcPr>
            <w:tcW w:w="1945" w:type="dxa"/>
            <w:tcBorders>
              <w:top w:val="single" w:sz="8" w:space="0" w:color="000000"/>
              <w:left w:val="single" w:sz="8" w:space="0" w:color="000000"/>
              <w:bottom w:val="single" w:sz="8" w:space="0" w:color="000000"/>
              <w:right w:val="single" w:sz="8" w:space="0" w:color="000000"/>
            </w:tcBorders>
          </w:tcPr>
          <w:p w14:paraId="70825202" w14:textId="77777777" w:rsidR="00D652BD" w:rsidRDefault="00D652BD" w:rsidP="00D652BD">
            <w:pPr>
              <w:spacing w:line="259" w:lineRule="auto"/>
              <w:ind w:left="15" w:right="20"/>
            </w:pPr>
            <w:r>
              <w:rPr>
                <w:noProof/>
              </w:rPr>
              <w:drawing>
                <wp:anchor distT="0" distB="0" distL="114300" distR="114300" simplePos="0" relativeHeight="251663360" behindDoc="0" locked="0" layoutInCell="1" allowOverlap="0" wp14:anchorId="3A2D9B08" wp14:editId="02A1433F">
                  <wp:simplePos x="0" y="0"/>
                  <wp:positionH relativeFrom="column">
                    <wp:posOffset>1012857</wp:posOffset>
                  </wp:positionH>
                  <wp:positionV relativeFrom="paragraph">
                    <wp:posOffset>-39321</wp:posOffset>
                  </wp:positionV>
                  <wp:extent cx="341376" cy="396240"/>
                  <wp:effectExtent l="0" t="0" r="0" b="0"/>
                  <wp:wrapSquare wrapText="bothSides"/>
                  <wp:docPr id="42389" name="Picture 42389" descr="A person standing on a bed&#10;&#10;Description automatically generated"/>
                  <wp:cNvGraphicFramePr/>
                  <a:graphic xmlns:a="http://schemas.openxmlformats.org/drawingml/2006/main">
                    <a:graphicData uri="http://schemas.openxmlformats.org/drawingml/2006/picture">
                      <pic:pic xmlns:pic="http://schemas.openxmlformats.org/drawingml/2006/picture">
                        <pic:nvPicPr>
                          <pic:cNvPr id="42389" name="Picture 42389" descr="A person standing on a bed&#10;&#10;Description automatically generated"/>
                          <pic:cNvPicPr/>
                        </pic:nvPicPr>
                        <pic:blipFill>
                          <a:blip r:embed="rId14"/>
                          <a:stretch>
                            <a:fillRect/>
                          </a:stretch>
                        </pic:blipFill>
                        <pic:spPr>
                          <a:xfrm>
                            <a:off x="0" y="0"/>
                            <a:ext cx="341376" cy="396240"/>
                          </a:xfrm>
                          <a:prstGeom prst="rect">
                            <a:avLst/>
                          </a:prstGeom>
                        </pic:spPr>
                      </pic:pic>
                    </a:graphicData>
                  </a:graphic>
                </wp:anchor>
              </w:drawing>
            </w:r>
            <w:r>
              <w:rPr>
                <w:rFonts w:ascii="Times New Roman" w:eastAsia="Times New Roman" w:hAnsi="Times New Roman" w:cs="Times New Roman"/>
                <w:b/>
                <w:i/>
                <w:color w:val="6D6E70"/>
                <w:sz w:val="18"/>
              </w:rPr>
              <w:t xml:space="preserve">Key  </w:t>
            </w:r>
          </w:p>
          <w:p w14:paraId="52910399" w14:textId="77777777" w:rsidR="00D652BD" w:rsidRDefault="00D652BD" w:rsidP="00D652BD">
            <w:pPr>
              <w:spacing w:line="259" w:lineRule="auto"/>
              <w:ind w:left="15" w:right="20"/>
              <w:rPr>
                <w:rFonts w:ascii="Times New Roman" w:eastAsia="Times New Roman" w:hAnsi="Times New Roman" w:cs="Times New Roman"/>
                <w:b/>
                <w:i/>
                <w:color w:val="6D6E70"/>
                <w:sz w:val="18"/>
              </w:rPr>
            </w:pPr>
            <w:r>
              <w:rPr>
                <w:rFonts w:ascii="Times New Roman" w:eastAsia="Times New Roman" w:hAnsi="Times New Roman" w:cs="Times New Roman"/>
                <w:b/>
                <w:i/>
                <w:color w:val="6D6E70"/>
                <w:sz w:val="18"/>
              </w:rPr>
              <w:t>Resources</w:t>
            </w:r>
          </w:p>
          <w:p w14:paraId="2043DB93" w14:textId="77777777" w:rsidR="00D652BD" w:rsidRDefault="00D652BD" w:rsidP="00D652BD">
            <w:pPr>
              <w:spacing w:line="259" w:lineRule="auto"/>
              <w:ind w:left="15" w:right="20"/>
            </w:pPr>
          </w:p>
          <w:p w14:paraId="664B6BD2" w14:textId="77777777" w:rsidR="00D652BD" w:rsidRPr="004A5504" w:rsidRDefault="00D652BD" w:rsidP="00D652BD">
            <w:pPr>
              <w:pStyle w:val="ListParagraph"/>
              <w:numPr>
                <w:ilvl w:val="0"/>
                <w:numId w:val="3"/>
              </w:numPr>
              <w:ind w:right="20"/>
              <w:rPr>
                <w:rFonts w:ascii="Times New Roman" w:hAnsi="Times New Roman" w:cs="Times New Roman"/>
                <w:b/>
                <w:bCs/>
                <w:i/>
                <w:iCs/>
                <w:sz w:val="18"/>
                <w:szCs w:val="18"/>
              </w:rPr>
            </w:pPr>
            <w:r w:rsidRPr="004A5504">
              <w:rPr>
                <w:rFonts w:ascii="Times New Roman" w:hAnsi="Times New Roman" w:cs="Times New Roman"/>
                <w:b/>
                <w:bCs/>
                <w:i/>
                <w:iCs/>
                <w:sz w:val="18"/>
                <w:szCs w:val="18"/>
              </w:rPr>
              <w:t xml:space="preserve">Active Hosts </w:t>
            </w:r>
          </w:p>
          <w:p w14:paraId="767433D3" w14:textId="77777777" w:rsidR="00D652BD" w:rsidRPr="004A5504" w:rsidRDefault="00D652BD" w:rsidP="00D652BD">
            <w:pPr>
              <w:pStyle w:val="ListParagraph"/>
              <w:numPr>
                <w:ilvl w:val="0"/>
                <w:numId w:val="3"/>
              </w:numPr>
              <w:ind w:right="20"/>
              <w:rPr>
                <w:rFonts w:ascii="Times New Roman" w:hAnsi="Times New Roman" w:cs="Times New Roman"/>
                <w:b/>
                <w:bCs/>
                <w:i/>
                <w:iCs/>
                <w:sz w:val="18"/>
                <w:szCs w:val="18"/>
              </w:rPr>
            </w:pPr>
            <w:r w:rsidRPr="004A5504">
              <w:rPr>
                <w:rFonts w:ascii="Times New Roman" w:hAnsi="Times New Roman" w:cs="Times New Roman"/>
                <w:b/>
                <w:bCs/>
                <w:i/>
                <w:iCs/>
                <w:sz w:val="18"/>
                <w:szCs w:val="18"/>
              </w:rPr>
              <w:t>Active Guests</w:t>
            </w:r>
          </w:p>
          <w:p w14:paraId="62F50C01" w14:textId="77777777" w:rsidR="00D652BD" w:rsidRPr="004A5504" w:rsidRDefault="00D652BD" w:rsidP="00D652BD">
            <w:pPr>
              <w:pStyle w:val="ListParagraph"/>
              <w:numPr>
                <w:ilvl w:val="0"/>
                <w:numId w:val="3"/>
              </w:numPr>
              <w:ind w:right="20"/>
              <w:rPr>
                <w:rFonts w:ascii="Times New Roman" w:hAnsi="Times New Roman" w:cs="Times New Roman"/>
                <w:b/>
                <w:bCs/>
                <w:i/>
                <w:iCs/>
                <w:sz w:val="18"/>
                <w:szCs w:val="18"/>
              </w:rPr>
            </w:pPr>
            <w:r w:rsidRPr="004A5504">
              <w:rPr>
                <w:rFonts w:ascii="Times New Roman" w:hAnsi="Times New Roman" w:cs="Times New Roman"/>
                <w:b/>
                <w:bCs/>
                <w:i/>
                <w:iCs/>
                <w:sz w:val="18"/>
                <w:szCs w:val="18"/>
              </w:rPr>
              <w:t>Algorithms</w:t>
            </w:r>
          </w:p>
          <w:p w14:paraId="6DDA60FF" w14:textId="77777777" w:rsidR="00D652BD" w:rsidRPr="00E0585A" w:rsidRDefault="00D652BD" w:rsidP="00D652BD">
            <w:pPr>
              <w:ind w:left="8" w:right="20"/>
            </w:pPr>
          </w:p>
        </w:tc>
        <w:tc>
          <w:tcPr>
            <w:tcW w:w="1423" w:type="dxa"/>
            <w:vMerge/>
            <w:tcBorders>
              <w:top w:val="nil"/>
              <w:left w:val="single" w:sz="8" w:space="0" w:color="000000"/>
              <w:bottom w:val="single" w:sz="8" w:space="0" w:color="000000"/>
              <w:right w:val="nil"/>
            </w:tcBorders>
            <w:vAlign w:val="center"/>
          </w:tcPr>
          <w:p w14:paraId="6DC80048" w14:textId="77777777" w:rsidR="00D652BD" w:rsidRDefault="00D652BD" w:rsidP="00D652BD">
            <w:pPr>
              <w:spacing w:after="160" w:line="259" w:lineRule="auto"/>
            </w:pPr>
          </w:p>
        </w:tc>
        <w:tc>
          <w:tcPr>
            <w:tcW w:w="483" w:type="dxa"/>
            <w:vMerge/>
            <w:tcBorders>
              <w:top w:val="nil"/>
              <w:left w:val="nil"/>
              <w:bottom w:val="single" w:sz="8" w:space="0" w:color="000000"/>
              <w:right w:val="single" w:sz="8" w:space="0" w:color="000000"/>
            </w:tcBorders>
            <w:vAlign w:val="center"/>
          </w:tcPr>
          <w:p w14:paraId="2CBFCEDB" w14:textId="77777777" w:rsidR="00D652BD" w:rsidRDefault="00D652BD" w:rsidP="00D652BD">
            <w:pPr>
              <w:spacing w:after="160" w:line="259" w:lineRule="auto"/>
            </w:pPr>
          </w:p>
        </w:tc>
        <w:tc>
          <w:tcPr>
            <w:tcW w:w="2371" w:type="dxa"/>
            <w:tcBorders>
              <w:top w:val="single" w:sz="8" w:space="0" w:color="000000"/>
              <w:left w:val="single" w:sz="8" w:space="0" w:color="000000"/>
              <w:bottom w:val="single" w:sz="8" w:space="0" w:color="000000"/>
              <w:right w:val="single" w:sz="8" w:space="0" w:color="000000"/>
            </w:tcBorders>
          </w:tcPr>
          <w:p w14:paraId="0BB94DD6" w14:textId="77777777" w:rsidR="00AF22DC" w:rsidRDefault="00D652BD" w:rsidP="00AF22DC">
            <w:pPr>
              <w:tabs>
                <w:tab w:val="right" w:pos="2131"/>
              </w:tabs>
              <w:spacing w:line="259" w:lineRule="auto"/>
              <w:rPr>
                <w:rFonts w:ascii="Times New Roman" w:eastAsia="Times New Roman" w:hAnsi="Times New Roman" w:cs="Times New Roman"/>
                <w:b/>
                <w:i/>
                <w:color w:val="6D6E70"/>
                <w:sz w:val="18"/>
              </w:rPr>
            </w:pPr>
            <w:r>
              <w:rPr>
                <w:rFonts w:ascii="Times New Roman" w:eastAsia="Times New Roman" w:hAnsi="Times New Roman" w:cs="Times New Roman"/>
                <w:b/>
                <w:i/>
                <w:color w:val="6D6E70"/>
                <w:sz w:val="18"/>
              </w:rPr>
              <w:t>Channels</w:t>
            </w:r>
            <w:r>
              <w:rPr>
                <w:rFonts w:ascii="Times New Roman" w:eastAsia="Times New Roman" w:hAnsi="Times New Roman" w:cs="Times New Roman"/>
                <w:b/>
                <w:i/>
                <w:color w:val="6D6E70"/>
                <w:sz w:val="18"/>
              </w:rPr>
              <w:tab/>
            </w:r>
            <w:r>
              <w:rPr>
                <w:noProof/>
              </w:rPr>
              <w:drawing>
                <wp:anchor distT="0" distB="0" distL="114300" distR="114300" simplePos="0" relativeHeight="251667456" behindDoc="0" locked="0" layoutInCell="1" allowOverlap="1" wp14:anchorId="7F9D8A58" wp14:editId="2B479461">
                  <wp:simplePos x="0" y="0"/>
                  <wp:positionH relativeFrom="column">
                    <wp:posOffset>935990</wp:posOffset>
                  </wp:positionH>
                  <wp:positionV relativeFrom="paragraph">
                    <wp:posOffset>1905</wp:posOffset>
                  </wp:positionV>
                  <wp:extent cx="417195" cy="325755"/>
                  <wp:effectExtent l="0" t="0" r="1905" b="0"/>
                  <wp:wrapSquare wrapText="bothSides"/>
                  <wp:docPr id="42390" name="Picture 42390" descr="A white box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42390" name="Picture 42390" descr="A white box on a black backgroun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7195" cy="325755"/>
                          </a:xfrm>
                          <a:prstGeom prst="rect">
                            <a:avLst/>
                          </a:prstGeom>
                        </pic:spPr>
                      </pic:pic>
                    </a:graphicData>
                  </a:graphic>
                </wp:anchor>
              </w:drawing>
            </w:r>
          </w:p>
          <w:p w14:paraId="402328EB" w14:textId="77777777" w:rsidR="00AF22DC" w:rsidRDefault="00AF22DC" w:rsidP="00AF22DC">
            <w:pPr>
              <w:tabs>
                <w:tab w:val="right" w:pos="2131"/>
              </w:tabs>
              <w:spacing w:line="259" w:lineRule="auto"/>
              <w:rPr>
                <w:rFonts w:ascii="Times New Roman" w:eastAsia="Times New Roman" w:hAnsi="Times New Roman" w:cs="Times New Roman"/>
                <w:b/>
                <w:i/>
                <w:color w:val="6D6E70"/>
                <w:sz w:val="18"/>
              </w:rPr>
            </w:pPr>
          </w:p>
          <w:p w14:paraId="2FF80C6C" w14:textId="71825926" w:rsidR="00D652BD" w:rsidRPr="00AF22DC" w:rsidRDefault="00D652BD" w:rsidP="00AF22DC">
            <w:pPr>
              <w:pStyle w:val="ListParagraph"/>
              <w:numPr>
                <w:ilvl w:val="0"/>
                <w:numId w:val="3"/>
              </w:numPr>
              <w:tabs>
                <w:tab w:val="right" w:pos="2131"/>
              </w:tabs>
              <w:rPr>
                <w:rFonts w:ascii="Times New Roman" w:eastAsia="Times New Roman" w:hAnsi="Times New Roman" w:cs="Times New Roman"/>
                <w:b/>
                <w:i/>
                <w:color w:val="6D6E70"/>
                <w:sz w:val="18"/>
              </w:rPr>
            </w:pPr>
            <w:r w:rsidRPr="00AF22DC">
              <w:rPr>
                <w:rFonts w:ascii="Times New Roman" w:eastAsia="Times New Roman" w:hAnsi="Times New Roman" w:cs="Times New Roman"/>
                <w:b/>
                <w:i/>
                <w:sz w:val="18"/>
              </w:rPr>
              <w:t xml:space="preserve">Word of mouth </w:t>
            </w:r>
          </w:p>
          <w:p w14:paraId="5A014574" w14:textId="77777777" w:rsidR="00D652BD" w:rsidRPr="004A5504" w:rsidRDefault="00D652BD" w:rsidP="00D652BD">
            <w:pPr>
              <w:pStyle w:val="ListParagraph"/>
              <w:numPr>
                <w:ilvl w:val="0"/>
                <w:numId w:val="3"/>
              </w:numPr>
              <w:tabs>
                <w:tab w:val="right" w:pos="2131"/>
              </w:tabs>
              <w:rPr>
                <w:rFonts w:ascii="Times New Roman" w:eastAsia="Times New Roman" w:hAnsi="Times New Roman" w:cs="Times New Roman"/>
                <w:b/>
                <w:i/>
                <w:sz w:val="18"/>
              </w:rPr>
            </w:pPr>
            <w:r w:rsidRPr="004A5504">
              <w:rPr>
                <w:rFonts w:ascii="Times New Roman" w:eastAsia="Times New Roman" w:hAnsi="Times New Roman" w:cs="Times New Roman"/>
                <w:b/>
                <w:i/>
                <w:sz w:val="18"/>
              </w:rPr>
              <w:t xml:space="preserve">Digital Marketing </w:t>
            </w:r>
          </w:p>
          <w:p w14:paraId="7DD25225" w14:textId="77777777" w:rsidR="00D652BD" w:rsidRPr="004A5504" w:rsidRDefault="00D652BD" w:rsidP="00D652BD">
            <w:pPr>
              <w:pStyle w:val="ListParagraph"/>
              <w:numPr>
                <w:ilvl w:val="0"/>
                <w:numId w:val="3"/>
              </w:numPr>
              <w:tabs>
                <w:tab w:val="right" w:pos="2131"/>
              </w:tabs>
              <w:rPr>
                <w:rFonts w:ascii="Times New Roman" w:eastAsia="Times New Roman" w:hAnsi="Times New Roman" w:cs="Times New Roman"/>
                <w:b/>
                <w:i/>
                <w:sz w:val="18"/>
              </w:rPr>
            </w:pPr>
            <w:r w:rsidRPr="004A5504">
              <w:rPr>
                <w:rFonts w:ascii="Times New Roman" w:eastAsia="Times New Roman" w:hAnsi="Times New Roman" w:cs="Times New Roman"/>
                <w:b/>
                <w:i/>
                <w:sz w:val="18"/>
              </w:rPr>
              <w:t xml:space="preserve">Media Coverage </w:t>
            </w:r>
          </w:p>
          <w:p w14:paraId="08A661F0" w14:textId="77777777" w:rsidR="00D652BD" w:rsidRPr="004A5504" w:rsidRDefault="00D652BD" w:rsidP="00D652BD">
            <w:pPr>
              <w:pStyle w:val="ListParagraph"/>
              <w:numPr>
                <w:ilvl w:val="0"/>
                <w:numId w:val="3"/>
              </w:numPr>
              <w:tabs>
                <w:tab w:val="right" w:pos="2131"/>
              </w:tabs>
              <w:rPr>
                <w:rFonts w:ascii="Times New Roman" w:eastAsia="Times New Roman" w:hAnsi="Times New Roman" w:cs="Times New Roman"/>
                <w:b/>
                <w:i/>
                <w:sz w:val="18"/>
              </w:rPr>
            </w:pPr>
            <w:r w:rsidRPr="004A5504">
              <w:rPr>
                <w:rFonts w:ascii="Times New Roman" w:eastAsia="Times New Roman" w:hAnsi="Times New Roman" w:cs="Times New Roman"/>
                <w:b/>
                <w:i/>
                <w:sz w:val="18"/>
              </w:rPr>
              <w:t xml:space="preserve">Discounts </w:t>
            </w:r>
            <w:proofErr w:type="spellStart"/>
            <w:r w:rsidRPr="004A5504">
              <w:rPr>
                <w:rFonts w:ascii="Times New Roman" w:eastAsia="Times New Roman" w:hAnsi="Times New Roman" w:cs="Times New Roman"/>
                <w:b/>
                <w:i/>
                <w:sz w:val="18"/>
              </w:rPr>
              <w:t>ect</w:t>
            </w:r>
            <w:proofErr w:type="spellEnd"/>
          </w:p>
          <w:p w14:paraId="7207D77A" w14:textId="77777777" w:rsidR="00D652BD" w:rsidRPr="004A5504" w:rsidRDefault="00D652BD" w:rsidP="00D652BD">
            <w:pPr>
              <w:pStyle w:val="ListParagraph"/>
              <w:numPr>
                <w:ilvl w:val="0"/>
                <w:numId w:val="3"/>
              </w:numPr>
              <w:tabs>
                <w:tab w:val="right" w:pos="2131"/>
              </w:tabs>
              <w:rPr>
                <w:rFonts w:ascii="Times New Roman" w:eastAsia="Times New Roman" w:hAnsi="Times New Roman" w:cs="Times New Roman"/>
                <w:b/>
                <w:i/>
                <w:sz w:val="18"/>
              </w:rPr>
            </w:pPr>
            <w:r w:rsidRPr="004A5504">
              <w:rPr>
                <w:rFonts w:ascii="Times New Roman" w:eastAsia="Times New Roman" w:hAnsi="Times New Roman" w:cs="Times New Roman"/>
                <w:b/>
                <w:i/>
                <w:sz w:val="18"/>
              </w:rPr>
              <w:t>App/Website</w:t>
            </w:r>
          </w:p>
          <w:p w14:paraId="31E2525E" w14:textId="77777777" w:rsidR="00D652BD" w:rsidRPr="00541FB2" w:rsidRDefault="00D652BD" w:rsidP="00D652BD">
            <w:pPr>
              <w:pStyle w:val="ListParagraph"/>
              <w:numPr>
                <w:ilvl w:val="0"/>
                <w:numId w:val="3"/>
              </w:numPr>
              <w:tabs>
                <w:tab w:val="right" w:pos="2131"/>
              </w:tabs>
              <w:rPr>
                <w:rFonts w:ascii="Times New Roman" w:eastAsia="Times New Roman" w:hAnsi="Times New Roman" w:cs="Times New Roman"/>
                <w:b/>
                <w:i/>
                <w:color w:val="6D6E70"/>
                <w:sz w:val="18"/>
              </w:rPr>
            </w:pPr>
            <w:r w:rsidRPr="004A5504">
              <w:rPr>
                <w:rFonts w:ascii="Times New Roman" w:eastAsia="Times New Roman" w:hAnsi="Times New Roman" w:cs="Times New Roman"/>
                <w:b/>
                <w:i/>
                <w:sz w:val="18"/>
              </w:rPr>
              <w:t>Hosts / Guests</w:t>
            </w:r>
          </w:p>
        </w:tc>
        <w:tc>
          <w:tcPr>
            <w:tcW w:w="1904" w:type="dxa"/>
            <w:vMerge/>
            <w:tcBorders>
              <w:top w:val="nil"/>
              <w:left w:val="single" w:sz="8" w:space="0" w:color="000000"/>
              <w:bottom w:val="single" w:sz="8" w:space="0" w:color="000000"/>
              <w:right w:val="single" w:sz="16" w:space="0" w:color="000000"/>
            </w:tcBorders>
            <w:vAlign w:val="center"/>
          </w:tcPr>
          <w:p w14:paraId="527E9B1E" w14:textId="77777777" w:rsidR="00D652BD" w:rsidRDefault="00D652BD" w:rsidP="00D652BD">
            <w:pPr>
              <w:spacing w:after="160" w:line="259" w:lineRule="auto"/>
            </w:pPr>
          </w:p>
        </w:tc>
      </w:tr>
      <w:tr w:rsidR="00D652BD" w14:paraId="48ED9DB3" w14:textId="77777777" w:rsidTr="00D652BD">
        <w:trPr>
          <w:trHeight w:val="1603"/>
        </w:trPr>
        <w:tc>
          <w:tcPr>
            <w:tcW w:w="5323" w:type="dxa"/>
            <w:gridSpan w:val="3"/>
            <w:tcBorders>
              <w:top w:val="single" w:sz="8" w:space="0" w:color="000000"/>
              <w:left w:val="single" w:sz="16" w:space="0" w:color="000000"/>
              <w:bottom w:val="single" w:sz="16" w:space="0" w:color="000000"/>
              <w:right w:val="single" w:sz="8" w:space="0" w:color="000000"/>
            </w:tcBorders>
          </w:tcPr>
          <w:p w14:paraId="6614F290" w14:textId="77777777" w:rsidR="00D652BD" w:rsidRDefault="00D652BD" w:rsidP="00D652BD">
            <w:pPr>
              <w:spacing w:line="259" w:lineRule="auto"/>
              <w:ind w:left="8" w:right="165"/>
            </w:pPr>
            <w:r>
              <w:rPr>
                <w:noProof/>
              </w:rPr>
              <w:drawing>
                <wp:anchor distT="0" distB="0" distL="114300" distR="114300" simplePos="0" relativeHeight="251664384" behindDoc="0" locked="0" layoutInCell="1" allowOverlap="0" wp14:anchorId="4EF3E31A" wp14:editId="7D5C4D22">
                  <wp:simplePos x="0" y="0"/>
                  <wp:positionH relativeFrom="column">
                    <wp:posOffset>3137205</wp:posOffset>
                  </wp:positionH>
                  <wp:positionV relativeFrom="paragraph">
                    <wp:posOffset>-59488</wp:posOffset>
                  </wp:positionV>
                  <wp:extent cx="423672" cy="353568"/>
                  <wp:effectExtent l="0" t="0" r="0" b="0"/>
                  <wp:wrapSquare wrapText="bothSides"/>
                  <wp:docPr id="42391" name="Picture 42391" descr="A paper on a stand&#10;&#10;Description automatically generated"/>
                  <wp:cNvGraphicFramePr/>
                  <a:graphic xmlns:a="http://schemas.openxmlformats.org/drawingml/2006/main">
                    <a:graphicData uri="http://schemas.openxmlformats.org/drawingml/2006/picture">
                      <pic:pic xmlns:pic="http://schemas.openxmlformats.org/drawingml/2006/picture">
                        <pic:nvPicPr>
                          <pic:cNvPr id="42391" name="Picture 42391" descr="A paper on a stand&#10;&#10;Description automatically generated"/>
                          <pic:cNvPicPr/>
                        </pic:nvPicPr>
                        <pic:blipFill>
                          <a:blip r:embed="rId16"/>
                          <a:stretch>
                            <a:fillRect/>
                          </a:stretch>
                        </pic:blipFill>
                        <pic:spPr>
                          <a:xfrm>
                            <a:off x="0" y="0"/>
                            <a:ext cx="423672" cy="353568"/>
                          </a:xfrm>
                          <a:prstGeom prst="rect">
                            <a:avLst/>
                          </a:prstGeom>
                        </pic:spPr>
                      </pic:pic>
                    </a:graphicData>
                  </a:graphic>
                </wp:anchor>
              </w:drawing>
            </w:r>
            <w:r>
              <w:rPr>
                <w:rFonts w:ascii="Times New Roman" w:eastAsia="Times New Roman" w:hAnsi="Times New Roman" w:cs="Times New Roman"/>
                <w:b/>
                <w:i/>
                <w:color w:val="6D6E70"/>
                <w:sz w:val="18"/>
              </w:rPr>
              <w:t xml:space="preserve">Cost </w:t>
            </w:r>
          </w:p>
          <w:p w14:paraId="4CAA7200" w14:textId="77777777" w:rsidR="00D652BD" w:rsidRDefault="00D652BD" w:rsidP="00D652BD">
            <w:pPr>
              <w:spacing w:line="259" w:lineRule="auto"/>
              <w:ind w:left="8" w:right="165"/>
              <w:rPr>
                <w:rFonts w:ascii="Times New Roman" w:eastAsia="Times New Roman" w:hAnsi="Times New Roman" w:cs="Times New Roman"/>
                <w:b/>
                <w:i/>
                <w:color w:val="6D6E70"/>
                <w:sz w:val="18"/>
              </w:rPr>
            </w:pPr>
            <w:r>
              <w:rPr>
                <w:rFonts w:ascii="Times New Roman" w:eastAsia="Times New Roman" w:hAnsi="Times New Roman" w:cs="Times New Roman"/>
                <w:b/>
                <w:i/>
                <w:color w:val="6D6E70"/>
                <w:sz w:val="18"/>
              </w:rPr>
              <w:t>Structure</w:t>
            </w:r>
          </w:p>
          <w:p w14:paraId="41E45539" w14:textId="77777777" w:rsidR="00D652BD" w:rsidRDefault="00D652BD" w:rsidP="00D652BD">
            <w:pPr>
              <w:spacing w:line="259" w:lineRule="auto"/>
              <w:ind w:left="8" w:right="165"/>
              <w:rPr>
                <w:rFonts w:ascii="Times New Roman" w:eastAsia="Times New Roman" w:hAnsi="Times New Roman" w:cs="Times New Roman"/>
                <w:b/>
                <w:i/>
                <w:color w:val="6D6E70"/>
                <w:sz w:val="18"/>
              </w:rPr>
            </w:pPr>
          </w:p>
          <w:p w14:paraId="6FA642C5" w14:textId="77777777" w:rsidR="00D652BD" w:rsidRPr="004A5504" w:rsidRDefault="00D652BD" w:rsidP="00D652BD">
            <w:pPr>
              <w:pStyle w:val="ListParagraph"/>
              <w:numPr>
                <w:ilvl w:val="0"/>
                <w:numId w:val="3"/>
              </w:numPr>
              <w:ind w:right="165"/>
              <w:rPr>
                <w:rFonts w:ascii="Times New Roman" w:hAnsi="Times New Roman" w:cs="Times New Roman"/>
                <w:b/>
                <w:bCs/>
                <w:i/>
                <w:iCs/>
                <w:sz w:val="18"/>
                <w:szCs w:val="18"/>
              </w:rPr>
            </w:pPr>
            <w:r w:rsidRPr="004A5504">
              <w:rPr>
                <w:rFonts w:ascii="Times New Roman" w:hAnsi="Times New Roman" w:cs="Times New Roman"/>
                <w:b/>
                <w:bCs/>
                <w:i/>
                <w:iCs/>
                <w:sz w:val="18"/>
                <w:szCs w:val="18"/>
              </w:rPr>
              <w:t>Staff                                                    - Sales &amp; Marketing</w:t>
            </w:r>
          </w:p>
          <w:p w14:paraId="585C8251" w14:textId="77777777" w:rsidR="00D652BD" w:rsidRPr="004A5504" w:rsidRDefault="00D652BD" w:rsidP="00D652BD">
            <w:pPr>
              <w:pStyle w:val="ListParagraph"/>
              <w:numPr>
                <w:ilvl w:val="0"/>
                <w:numId w:val="3"/>
              </w:numPr>
              <w:ind w:right="165"/>
              <w:rPr>
                <w:rFonts w:ascii="Times New Roman" w:hAnsi="Times New Roman" w:cs="Times New Roman"/>
                <w:b/>
                <w:bCs/>
                <w:i/>
                <w:iCs/>
                <w:sz w:val="18"/>
                <w:szCs w:val="18"/>
              </w:rPr>
            </w:pPr>
            <w:r w:rsidRPr="004A5504">
              <w:rPr>
                <w:rFonts w:ascii="Times New Roman" w:hAnsi="Times New Roman" w:cs="Times New Roman"/>
                <w:b/>
                <w:bCs/>
                <w:i/>
                <w:iCs/>
                <w:sz w:val="18"/>
                <w:szCs w:val="18"/>
              </w:rPr>
              <w:t>Legal</w:t>
            </w:r>
          </w:p>
          <w:p w14:paraId="700035EA" w14:textId="77777777" w:rsidR="00D652BD" w:rsidRPr="004A5504" w:rsidRDefault="00D652BD" w:rsidP="00D652BD">
            <w:pPr>
              <w:pStyle w:val="ListParagraph"/>
              <w:numPr>
                <w:ilvl w:val="0"/>
                <w:numId w:val="3"/>
              </w:numPr>
              <w:ind w:right="165"/>
              <w:rPr>
                <w:rFonts w:ascii="Times New Roman" w:hAnsi="Times New Roman" w:cs="Times New Roman"/>
                <w:b/>
                <w:bCs/>
                <w:i/>
                <w:iCs/>
                <w:sz w:val="18"/>
                <w:szCs w:val="18"/>
              </w:rPr>
            </w:pPr>
            <w:r w:rsidRPr="004A5504">
              <w:rPr>
                <w:rFonts w:ascii="Times New Roman" w:hAnsi="Times New Roman" w:cs="Times New Roman"/>
                <w:b/>
                <w:bCs/>
                <w:i/>
                <w:iCs/>
                <w:sz w:val="18"/>
                <w:szCs w:val="18"/>
              </w:rPr>
              <w:t xml:space="preserve">Discounts </w:t>
            </w:r>
            <w:proofErr w:type="spellStart"/>
            <w:r w:rsidRPr="004A5504">
              <w:rPr>
                <w:rFonts w:ascii="Times New Roman" w:hAnsi="Times New Roman" w:cs="Times New Roman"/>
                <w:b/>
                <w:bCs/>
                <w:i/>
                <w:iCs/>
                <w:sz w:val="18"/>
                <w:szCs w:val="18"/>
              </w:rPr>
              <w:t>ect</w:t>
            </w:r>
            <w:proofErr w:type="spellEnd"/>
          </w:p>
          <w:p w14:paraId="53213FB4" w14:textId="77777777" w:rsidR="00D652BD" w:rsidRPr="00541FB2" w:rsidRDefault="00D652BD" w:rsidP="00D652BD">
            <w:pPr>
              <w:pStyle w:val="ListParagraph"/>
              <w:numPr>
                <w:ilvl w:val="0"/>
                <w:numId w:val="3"/>
              </w:numPr>
              <w:ind w:right="165"/>
            </w:pPr>
            <w:r w:rsidRPr="004A5504">
              <w:rPr>
                <w:rFonts w:ascii="Times New Roman" w:hAnsi="Times New Roman" w:cs="Times New Roman"/>
                <w:b/>
                <w:bCs/>
                <w:i/>
                <w:iCs/>
                <w:sz w:val="18"/>
                <w:szCs w:val="18"/>
              </w:rPr>
              <w:t>Platform / IT Infrastructure</w:t>
            </w:r>
            <w:r>
              <w:t xml:space="preserve"> </w:t>
            </w:r>
          </w:p>
        </w:tc>
        <w:tc>
          <w:tcPr>
            <w:tcW w:w="4759" w:type="dxa"/>
            <w:gridSpan w:val="3"/>
            <w:tcBorders>
              <w:top w:val="single" w:sz="8" w:space="0" w:color="000000"/>
              <w:left w:val="single" w:sz="8" w:space="0" w:color="000000"/>
              <w:bottom w:val="single" w:sz="16" w:space="0" w:color="000000"/>
              <w:right w:val="single" w:sz="16" w:space="0" w:color="000000"/>
            </w:tcBorders>
          </w:tcPr>
          <w:p w14:paraId="3D95B33C" w14:textId="77777777" w:rsidR="00D652BD" w:rsidRDefault="00D652BD" w:rsidP="00D652BD">
            <w:pPr>
              <w:spacing w:line="259" w:lineRule="auto"/>
              <w:ind w:left="6" w:right="72"/>
              <w:rPr>
                <w:rFonts w:ascii="Times New Roman" w:eastAsia="Times New Roman" w:hAnsi="Times New Roman" w:cs="Times New Roman"/>
                <w:b/>
                <w:i/>
                <w:color w:val="6D6E70"/>
                <w:sz w:val="18"/>
              </w:rPr>
            </w:pPr>
            <w:r>
              <w:rPr>
                <w:noProof/>
              </w:rPr>
              <w:drawing>
                <wp:anchor distT="0" distB="0" distL="114300" distR="114300" simplePos="0" relativeHeight="251665408" behindDoc="0" locked="0" layoutInCell="1" allowOverlap="0" wp14:anchorId="590818BF" wp14:editId="26AA39EB">
                  <wp:simplePos x="0" y="0"/>
                  <wp:positionH relativeFrom="column">
                    <wp:posOffset>3212215</wp:posOffset>
                  </wp:positionH>
                  <wp:positionV relativeFrom="paragraph">
                    <wp:posOffset>-30684</wp:posOffset>
                  </wp:positionV>
                  <wp:extent cx="335280" cy="438912"/>
                  <wp:effectExtent l="0" t="0" r="0" b="0"/>
                  <wp:wrapSquare wrapText="bothSides"/>
                  <wp:docPr id="42392" name="Picture 42392" descr="A white cash register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42392" name="Picture 42392" descr="A white cash register with a black background&#10;&#10;Description automatically generated"/>
                          <pic:cNvPicPr/>
                        </pic:nvPicPr>
                        <pic:blipFill>
                          <a:blip r:embed="rId17"/>
                          <a:stretch>
                            <a:fillRect/>
                          </a:stretch>
                        </pic:blipFill>
                        <pic:spPr>
                          <a:xfrm>
                            <a:off x="0" y="0"/>
                            <a:ext cx="335280" cy="438912"/>
                          </a:xfrm>
                          <a:prstGeom prst="rect">
                            <a:avLst/>
                          </a:prstGeom>
                        </pic:spPr>
                      </pic:pic>
                    </a:graphicData>
                  </a:graphic>
                </wp:anchor>
              </w:drawing>
            </w:r>
            <w:r>
              <w:rPr>
                <w:rFonts w:ascii="Times New Roman" w:eastAsia="Times New Roman" w:hAnsi="Times New Roman" w:cs="Times New Roman"/>
                <w:b/>
                <w:i/>
                <w:color w:val="6D6E70"/>
                <w:sz w:val="18"/>
              </w:rPr>
              <w:t>Revenue Streams</w:t>
            </w:r>
          </w:p>
          <w:p w14:paraId="3309CC48" w14:textId="77777777" w:rsidR="00D652BD" w:rsidRPr="004A5504" w:rsidRDefault="00D652BD" w:rsidP="00D652BD">
            <w:pPr>
              <w:spacing w:line="259" w:lineRule="auto"/>
              <w:ind w:left="6" w:right="72"/>
              <w:rPr>
                <w:rFonts w:ascii="Times New Roman" w:eastAsia="Times New Roman" w:hAnsi="Times New Roman" w:cs="Times New Roman"/>
                <w:b/>
                <w:i/>
                <w:sz w:val="18"/>
              </w:rPr>
            </w:pPr>
          </w:p>
          <w:p w14:paraId="19EEA493" w14:textId="77777777" w:rsidR="00D652BD" w:rsidRPr="004A5504" w:rsidRDefault="00D652BD" w:rsidP="00D652BD">
            <w:pPr>
              <w:pStyle w:val="ListParagraph"/>
              <w:numPr>
                <w:ilvl w:val="0"/>
                <w:numId w:val="3"/>
              </w:numPr>
              <w:ind w:right="72"/>
              <w:rPr>
                <w:rFonts w:ascii="Times New Roman" w:eastAsia="Times New Roman" w:hAnsi="Times New Roman" w:cs="Times New Roman"/>
                <w:b/>
                <w:i/>
                <w:sz w:val="18"/>
                <w:szCs w:val="18"/>
              </w:rPr>
            </w:pPr>
            <w:r w:rsidRPr="004A5504">
              <w:rPr>
                <w:rFonts w:ascii="Times New Roman" w:eastAsia="Times New Roman" w:hAnsi="Times New Roman" w:cs="Times New Roman"/>
                <w:b/>
                <w:i/>
                <w:sz w:val="18"/>
                <w:szCs w:val="18"/>
              </w:rPr>
              <w:t xml:space="preserve">Commission on Transaction Value (Including service fees) </w:t>
            </w:r>
          </w:p>
          <w:p w14:paraId="732C5AA4" w14:textId="77777777" w:rsidR="00D652BD" w:rsidRPr="004A5504" w:rsidRDefault="00D652BD" w:rsidP="00D652BD">
            <w:pPr>
              <w:pStyle w:val="ListParagraph"/>
              <w:numPr>
                <w:ilvl w:val="0"/>
                <w:numId w:val="3"/>
              </w:numPr>
              <w:ind w:right="72"/>
              <w:rPr>
                <w:rFonts w:ascii="Times New Roman" w:hAnsi="Times New Roman" w:cs="Times New Roman"/>
                <w:b/>
                <w:i/>
                <w:sz w:val="18"/>
                <w:szCs w:val="18"/>
              </w:rPr>
            </w:pPr>
            <w:r w:rsidRPr="004A5504">
              <w:rPr>
                <w:rFonts w:ascii="Times New Roman" w:hAnsi="Times New Roman" w:cs="Times New Roman"/>
                <w:b/>
                <w:i/>
                <w:sz w:val="18"/>
                <w:szCs w:val="18"/>
              </w:rPr>
              <w:t>Host Fees</w:t>
            </w:r>
          </w:p>
          <w:p w14:paraId="079E2B1C" w14:textId="77777777" w:rsidR="00D652BD" w:rsidRPr="004A5504" w:rsidRDefault="00D652BD" w:rsidP="00D652BD">
            <w:pPr>
              <w:pStyle w:val="ListParagraph"/>
              <w:numPr>
                <w:ilvl w:val="0"/>
                <w:numId w:val="3"/>
              </w:numPr>
              <w:ind w:right="72"/>
              <w:rPr>
                <w:rFonts w:ascii="Times New Roman" w:hAnsi="Times New Roman" w:cs="Times New Roman"/>
                <w:b/>
                <w:i/>
                <w:sz w:val="18"/>
                <w:szCs w:val="18"/>
              </w:rPr>
            </w:pPr>
            <w:r w:rsidRPr="004A5504">
              <w:rPr>
                <w:rFonts w:ascii="Times New Roman" w:hAnsi="Times New Roman" w:cs="Times New Roman"/>
                <w:b/>
                <w:i/>
                <w:sz w:val="18"/>
                <w:szCs w:val="18"/>
              </w:rPr>
              <w:t>Travelers Fees</w:t>
            </w:r>
          </w:p>
          <w:p w14:paraId="59E88971" w14:textId="77777777" w:rsidR="00D652BD" w:rsidRPr="004A5504" w:rsidRDefault="00D652BD" w:rsidP="00D652BD">
            <w:pPr>
              <w:pStyle w:val="ListParagraph"/>
              <w:ind w:left="368" w:right="72"/>
            </w:pPr>
          </w:p>
        </w:tc>
      </w:tr>
    </w:tbl>
    <w:bookmarkEnd w:id="6"/>
    <w:p w14:paraId="7490F071" w14:textId="617EEF01" w:rsidR="002A01C1" w:rsidRDefault="005C5F6B" w:rsidP="00752A04">
      <w:sdt>
        <w:sdtPr>
          <w:id w:val="-1749870011"/>
          <w:citation/>
        </w:sdtPr>
        <w:sdtEndPr/>
        <w:sdtContent>
          <w:r w:rsidR="00441FAF">
            <w:fldChar w:fldCharType="begin"/>
          </w:r>
          <w:r w:rsidR="00441FAF">
            <w:instrText xml:space="preserve"> CITATION UWT231 \l 2057 </w:instrText>
          </w:r>
          <w:r w:rsidR="00441FAF">
            <w:fldChar w:fldCharType="separate"/>
          </w:r>
          <w:r w:rsidR="00441FAF">
            <w:rPr>
              <w:noProof/>
            </w:rPr>
            <w:t>(UWTSD, 2023)</w:t>
          </w:r>
          <w:r w:rsidR="00441FAF">
            <w:fldChar w:fldCharType="end"/>
          </w:r>
        </w:sdtContent>
      </w:sdt>
    </w:p>
    <w:p w14:paraId="62D30100" w14:textId="77777777" w:rsidR="00F6752C" w:rsidRDefault="00F6752C" w:rsidP="00752A04"/>
    <w:p w14:paraId="3040977A" w14:textId="64FF1602" w:rsidR="00F6752C" w:rsidRDefault="00F6752C" w:rsidP="00752A04">
      <w:r>
        <w:t>The</w:t>
      </w:r>
      <w:r w:rsidR="00B94E7B">
        <w:t xml:space="preserve"> Business Model Canvas above </w:t>
      </w:r>
      <w:r w:rsidR="00F279D2">
        <w:t xml:space="preserve">is one of Airbnb. </w:t>
      </w:r>
      <w:r w:rsidR="008213D2">
        <w:t>The canvas shows t</w:t>
      </w:r>
      <w:r w:rsidR="00B226AB">
        <w:t xml:space="preserve">heir </w:t>
      </w:r>
      <w:r w:rsidR="008E4F9E">
        <w:t xml:space="preserve">key partners include </w:t>
      </w:r>
      <w:r w:rsidR="00AF22DC">
        <w:t xml:space="preserve">hosts which are crucial for the platform, </w:t>
      </w:r>
      <w:r w:rsidR="008F5204">
        <w:t>communities, technology firms</w:t>
      </w:r>
      <w:r w:rsidR="00257311">
        <w:t xml:space="preserve"> and various other partners. </w:t>
      </w:r>
      <w:r w:rsidR="008213D2">
        <w:t xml:space="preserve">These partnerships reflect </w:t>
      </w:r>
      <w:r w:rsidR="002806DB">
        <w:t xml:space="preserve">Airbnb’s strategy of building a diverse and interconnected ecosystem </w:t>
      </w:r>
      <w:r w:rsidR="00781A50">
        <w:t xml:space="preserve">to support its business model and </w:t>
      </w:r>
      <w:r w:rsidR="003C0E1C">
        <w:t xml:space="preserve">overall experience for hosts and guests. </w:t>
      </w:r>
    </w:p>
    <w:p w14:paraId="26A22637" w14:textId="432EABF9" w:rsidR="004B43A6" w:rsidRDefault="004B43A6" w:rsidP="00752A04">
      <w:r>
        <w:t xml:space="preserve">Airbnb’s key </w:t>
      </w:r>
      <w:r w:rsidR="00C7387C">
        <w:t>activities revolve around operational excellence</w:t>
      </w:r>
      <w:r w:rsidR="004A2097">
        <w:t>, expansion of the host/guest base and the ongoing improvement of</w:t>
      </w:r>
      <w:r w:rsidR="00156B26">
        <w:t xml:space="preserve"> value propositions. These </w:t>
      </w:r>
      <w:r w:rsidR="007959F9">
        <w:t xml:space="preserve">involve addressing challenges unique </w:t>
      </w:r>
      <w:r w:rsidR="009F3747">
        <w:t xml:space="preserve">to connecting strangers in a shared economy. </w:t>
      </w:r>
      <w:r w:rsidR="003D04BE">
        <w:t>Airbnb recognise the challenge</w:t>
      </w:r>
      <w:r w:rsidR="00706D5E">
        <w:t xml:space="preserve"> of achieving consistency and one of their key activities is to </w:t>
      </w:r>
      <w:r w:rsidR="00BE19A2">
        <w:t xml:space="preserve">develop operational excellence to ensure a consistent and </w:t>
      </w:r>
      <w:r w:rsidR="00A37E7E">
        <w:t>high-quality</w:t>
      </w:r>
      <w:r w:rsidR="00BE19A2">
        <w:t xml:space="preserve"> experience for the guests</w:t>
      </w:r>
      <w:r w:rsidR="008F14F8">
        <w:t xml:space="preserve">. They establish standards, </w:t>
      </w:r>
      <w:r w:rsidR="00680B0D">
        <w:t>guidelines,</w:t>
      </w:r>
      <w:r w:rsidR="008F14F8">
        <w:t xml:space="preserve"> and</w:t>
      </w:r>
      <w:r w:rsidR="00A37E7E">
        <w:t xml:space="preserve"> requirements for hosts, even i</w:t>
      </w:r>
      <w:r w:rsidR="000D3E5B">
        <w:t>f</w:t>
      </w:r>
      <w:r w:rsidR="00A37E7E">
        <w:t xml:space="preserve"> they have no previous experience in hosting.</w:t>
      </w:r>
      <w:r w:rsidR="001821C1">
        <w:t xml:space="preserve"> Their growth strategy </w:t>
      </w:r>
      <w:r w:rsidR="000D3E5B">
        <w:t>involves having a</w:t>
      </w:r>
      <w:r w:rsidR="00680B0D">
        <w:t>n</w:t>
      </w:r>
      <w:r w:rsidR="000D3E5B">
        <w:t xml:space="preserve"> innovative approach</w:t>
      </w:r>
      <w:r w:rsidR="00680B0D">
        <w:t xml:space="preserve"> </w:t>
      </w:r>
      <w:r w:rsidR="004E0FAC">
        <w:t xml:space="preserve">to attract new hosts and guests on the platform. </w:t>
      </w:r>
      <w:r w:rsidR="00015419">
        <w:t xml:space="preserve">They do this by including marketing campaigns, user acquisition strategies and outreach </w:t>
      </w:r>
      <w:r w:rsidR="007B07BC">
        <w:t xml:space="preserve">programmes to enhance appeal </w:t>
      </w:r>
      <w:sdt>
        <w:sdtPr>
          <w:id w:val="-177746797"/>
          <w:citation/>
        </w:sdtPr>
        <w:sdtEndPr/>
        <w:sdtContent>
          <w:r w:rsidR="007B07BC">
            <w:fldChar w:fldCharType="begin"/>
          </w:r>
          <w:r w:rsidR="007B07BC">
            <w:instrText xml:space="preserve"> CITATION Dig23 \l 2057 </w:instrText>
          </w:r>
          <w:r w:rsidR="007B07BC">
            <w:fldChar w:fldCharType="separate"/>
          </w:r>
          <w:r w:rsidR="007B07BC">
            <w:rPr>
              <w:noProof/>
            </w:rPr>
            <w:t>(DigitalBizModels, 2023)</w:t>
          </w:r>
          <w:r w:rsidR="007B07BC">
            <w:fldChar w:fldCharType="end"/>
          </w:r>
        </w:sdtContent>
      </w:sdt>
      <w:r w:rsidR="007B07BC">
        <w:t>.</w:t>
      </w:r>
      <w:r w:rsidR="00DE599F">
        <w:t xml:space="preserve"> They are </w:t>
      </w:r>
      <w:r w:rsidR="006929E4">
        <w:t xml:space="preserve">focused on evolving user needs to meet user needs and market trends, </w:t>
      </w:r>
      <w:r w:rsidR="00981E2A">
        <w:t>for example, introducing new accommodation types, improving booking system</w:t>
      </w:r>
      <w:r w:rsidR="00F15625">
        <w:t xml:space="preserve"> or adding features to enhance overall user experience. </w:t>
      </w:r>
    </w:p>
    <w:p w14:paraId="2B93C8CE" w14:textId="77085450" w:rsidR="007E1340" w:rsidRDefault="00F4770D" w:rsidP="00752A04">
      <w:r>
        <w:lastRenderedPageBreak/>
        <w:t xml:space="preserve">Airbnb’s key </w:t>
      </w:r>
      <w:r w:rsidR="00415CF4">
        <w:t xml:space="preserve">resources </w:t>
      </w:r>
      <w:r w:rsidR="007B613A">
        <w:t>include</w:t>
      </w:r>
      <w:r w:rsidR="00415CF4">
        <w:t xml:space="preserve"> </w:t>
      </w:r>
      <w:r w:rsidR="001B4099">
        <w:t xml:space="preserve">active hosts and guests. </w:t>
      </w:r>
      <w:r w:rsidR="00333BBD">
        <w:t>They have a global presence with 6 million listings worldwide in over 100,00 cities across over 220 countries</w:t>
      </w:r>
      <w:r w:rsidR="007B613A">
        <w:t xml:space="preserve"> </w:t>
      </w:r>
      <w:sdt>
        <w:sdtPr>
          <w:id w:val="2405477"/>
          <w:citation/>
        </w:sdtPr>
        <w:sdtEndPr/>
        <w:sdtContent>
          <w:r w:rsidR="007B613A">
            <w:fldChar w:fldCharType="begin"/>
          </w:r>
          <w:r w:rsidR="0051414B">
            <w:instrText xml:space="preserve">CITATION Air19 \t  \l 2057 </w:instrText>
          </w:r>
          <w:r w:rsidR="007B613A">
            <w:fldChar w:fldCharType="separate"/>
          </w:r>
          <w:r w:rsidR="0051414B">
            <w:rPr>
              <w:noProof/>
            </w:rPr>
            <w:t>(Airbnb, 2019)</w:t>
          </w:r>
          <w:r w:rsidR="007B613A">
            <w:fldChar w:fldCharType="end"/>
          </w:r>
        </w:sdtContent>
      </w:sdt>
      <w:r w:rsidR="0051414B">
        <w:t xml:space="preserve">. </w:t>
      </w:r>
      <w:r w:rsidR="00CC3BDE" w:rsidRPr="00CC3BDE">
        <w:t xml:space="preserve">The extensive global reach and scale are key resources, contributing to the platform's ability to attract hosts and guests from diverse locations, </w:t>
      </w:r>
      <w:r w:rsidR="00973E48" w:rsidRPr="00CC3BDE">
        <w:t>encouraging</w:t>
      </w:r>
      <w:r w:rsidR="00CC3BDE" w:rsidRPr="00CC3BDE">
        <w:t xml:space="preserve"> positive network effects.</w:t>
      </w:r>
      <w:r w:rsidR="00163D6F">
        <w:t xml:space="preserve"> </w:t>
      </w:r>
      <w:r w:rsidR="00163D6F" w:rsidRPr="00163D6F">
        <w:t xml:space="preserve">Algorithms, </w:t>
      </w:r>
      <w:r w:rsidR="00163D6F">
        <w:t>t</w:t>
      </w:r>
      <w:r w:rsidR="00163D6F" w:rsidRPr="00163D6F">
        <w:t xml:space="preserve">echnologies, and </w:t>
      </w:r>
      <w:r w:rsidR="00163D6F">
        <w:t>a</w:t>
      </w:r>
      <w:r w:rsidR="00163D6F" w:rsidRPr="00163D6F">
        <w:t xml:space="preserve">nalytic </w:t>
      </w:r>
      <w:r w:rsidR="00163D6F">
        <w:t>c</w:t>
      </w:r>
      <w:r w:rsidR="00163D6F" w:rsidRPr="00163D6F">
        <w:t>apabilities</w:t>
      </w:r>
      <w:r w:rsidR="00163D6F">
        <w:t xml:space="preserve"> are a big part of Airbnb’s </w:t>
      </w:r>
      <w:r w:rsidR="00CC5789">
        <w:t xml:space="preserve">resources. They enhance their ability to optimise </w:t>
      </w:r>
      <w:r w:rsidR="006C69D4">
        <w:t>processes, provide</w:t>
      </w:r>
      <w:r w:rsidR="00CC5789">
        <w:t xml:space="preserve"> personalised recommendations and gain valuable insights </w:t>
      </w:r>
      <w:r w:rsidR="00937F7B">
        <w:t xml:space="preserve">from the vast amount of data generated by user interaction. </w:t>
      </w:r>
      <w:r w:rsidR="00CC5789">
        <w:t xml:space="preserve"> </w:t>
      </w:r>
      <w:r w:rsidR="00860E79">
        <w:tab/>
      </w:r>
    </w:p>
    <w:p w14:paraId="2E714B7E" w14:textId="77777777" w:rsidR="000D6AF0" w:rsidRDefault="00785376" w:rsidP="000D6AF0">
      <w:r>
        <w:t xml:space="preserve">Airbnb’s value propositions </w:t>
      </w:r>
      <w:r w:rsidR="0065063B">
        <w:t xml:space="preserve">cater for the needs of both guests and hosts. </w:t>
      </w:r>
      <w:r w:rsidR="00B2209E">
        <w:t xml:space="preserve">Airbnb offer people the opportunity </w:t>
      </w:r>
      <w:r w:rsidR="007A6E12">
        <w:t>to choose from a selection of unique stays</w:t>
      </w:r>
      <w:r w:rsidR="00961203">
        <w:t xml:space="preserve"> which contributes to a differentiated and personalised experience compared to traditional hotels. </w:t>
      </w:r>
      <w:r w:rsidR="001E10D7">
        <w:t xml:space="preserve">Not only this, but they aim to provide them at </w:t>
      </w:r>
      <w:r w:rsidR="00A2332F">
        <w:t xml:space="preserve">competitive or lower prices, making it more attractive for people travelling on a budget. </w:t>
      </w:r>
      <w:r w:rsidR="00DE4AD2">
        <w:t xml:space="preserve">Airbnb have high value propositions for hosts which include, </w:t>
      </w:r>
      <w:r w:rsidR="00A83481">
        <w:t xml:space="preserve">income generation, simplicity of the process and safety. </w:t>
      </w:r>
      <w:r w:rsidR="005559C2" w:rsidRPr="005559C2">
        <w:t>The shared value propositions emphasize transaction facilitation, flexibility, and community building</w:t>
      </w:r>
      <w:r w:rsidR="005559C2">
        <w:t xml:space="preserve"> which </w:t>
      </w:r>
      <w:r w:rsidR="005559C2" w:rsidRPr="005559C2">
        <w:t>enhanc</w:t>
      </w:r>
      <w:r w:rsidR="005559C2">
        <w:t>es</w:t>
      </w:r>
      <w:r w:rsidR="005559C2" w:rsidRPr="005559C2">
        <w:t xml:space="preserve"> the overall appeal and functionality of the Airbnb platform</w:t>
      </w:r>
      <w:r w:rsidR="00B47C90">
        <w:t xml:space="preserve"> </w:t>
      </w:r>
      <w:sdt>
        <w:sdtPr>
          <w:id w:val="2142069631"/>
          <w:citation/>
        </w:sdtPr>
        <w:sdtEndPr/>
        <w:sdtContent>
          <w:r w:rsidR="00B47C90">
            <w:fldChar w:fldCharType="begin"/>
          </w:r>
          <w:r w:rsidR="00B47C90">
            <w:instrText xml:space="preserve"> CITATION Gut16 \l 2057 </w:instrText>
          </w:r>
          <w:r w:rsidR="00B47C90">
            <w:fldChar w:fldCharType="separate"/>
          </w:r>
          <w:r w:rsidR="00B47C90">
            <w:rPr>
              <w:noProof/>
            </w:rPr>
            <w:t>(Guttentag, 2016)</w:t>
          </w:r>
          <w:r w:rsidR="00B47C90">
            <w:fldChar w:fldCharType="end"/>
          </w:r>
        </w:sdtContent>
      </w:sdt>
      <w:r w:rsidR="00B47C90">
        <w:t xml:space="preserve">. </w:t>
      </w:r>
    </w:p>
    <w:p w14:paraId="5A02B3AE" w14:textId="0216596D" w:rsidR="008668E4" w:rsidRDefault="000D6AF0" w:rsidP="000D6AF0">
      <w:r w:rsidRPr="000D6AF0">
        <w:t>P2P platforms emphasize building and managing relationships between the different user groups</w:t>
      </w:r>
      <w:r w:rsidR="00D62EBC">
        <w:t xml:space="preserve">. </w:t>
      </w:r>
      <w:r w:rsidR="00E34412">
        <w:t xml:space="preserve">By prioritising safety, consistency, authenticity </w:t>
      </w:r>
      <w:r w:rsidR="00684002">
        <w:t xml:space="preserve">and responsiveness to concerns, they can </w:t>
      </w:r>
      <w:r w:rsidR="00CF4A37">
        <w:t xml:space="preserve">strengthen the relationships with various stakeholders involved in its platform. </w:t>
      </w:r>
      <w:r w:rsidR="00B955C4">
        <w:t>To reach its audience</w:t>
      </w:r>
      <w:r w:rsidR="001E6007">
        <w:t xml:space="preserve">, Airbnb use many different channels. Word of mouth is probably one of the strongest </w:t>
      </w:r>
      <w:r w:rsidR="00C139FC">
        <w:t xml:space="preserve">as recommendations on a positive experience shared by uses which are usually share across many different social media platforms will </w:t>
      </w:r>
      <w:r w:rsidR="001452F1">
        <w:t xml:space="preserve">help </w:t>
      </w:r>
      <w:r w:rsidR="004873E0">
        <w:t xml:space="preserve">ease concerns for potential new users. </w:t>
      </w:r>
      <w:r w:rsidR="000D5A4A">
        <w:t>This will also help build trust and credibility which are essential factor in the sharing economy and hospitality industry.</w:t>
      </w:r>
      <w:r w:rsidR="004873E0">
        <w:t xml:space="preserve"> </w:t>
      </w:r>
      <w:r w:rsidR="00684002">
        <w:t xml:space="preserve"> </w:t>
      </w:r>
      <w:r w:rsidR="00254416">
        <w:t xml:space="preserve">Airbnb experience many free media </w:t>
      </w:r>
      <w:r w:rsidR="005B1F09">
        <w:t>coverages</w:t>
      </w:r>
      <w:r w:rsidR="00254416">
        <w:t xml:space="preserve"> from </w:t>
      </w:r>
      <w:r w:rsidR="00875D1E">
        <w:t xml:space="preserve">news articles to travel blogs. Positive media coverage </w:t>
      </w:r>
      <w:r w:rsidR="00A21809">
        <w:t xml:space="preserve">also contributes to brand visibility which will help attract new users. </w:t>
      </w:r>
      <w:r w:rsidR="004D295F">
        <w:t xml:space="preserve">Airbnb actively engage in social media platforms and digital ad campaigns. </w:t>
      </w:r>
      <w:r w:rsidR="00D511D1">
        <w:t>Social media acts as a platform for community building and sharing user experiences</w:t>
      </w:r>
      <w:r w:rsidR="00391C18">
        <w:t xml:space="preserve"> which makes it a powerful channel for user engagement. While digital ad campaigns can target specific audiences</w:t>
      </w:r>
      <w:r w:rsidR="00F74BDD">
        <w:t xml:space="preserve"> to promote special events to help increase brand awareness</w:t>
      </w:r>
      <w:r w:rsidR="0053507A">
        <w:t xml:space="preserve"> </w:t>
      </w:r>
      <w:sdt>
        <w:sdtPr>
          <w:id w:val="-529568971"/>
          <w:citation/>
        </w:sdtPr>
        <w:sdtEndPr/>
        <w:sdtContent>
          <w:r w:rsidR="0053507A">
            <w:fldChar w:fldCharType="begin"/>
          </w:r>
          <w:r w:rsidR="0053507A">
            <w:instrText xml:space="preserve"> CITATION Bui23 \l 2057 </w:instrText>
          </w:r>
          <w:r w:rsidR="0053507A">
            <w:fldChar w:fldCharType="separate"/>
          </w:r>
          <w:r w:rsidR="0053507A">
            <w:rPr>
              <w:noProof/>
            </w:rPr>
            <w:t>(Buildd, 2023)</w:t>
          </w:r>
          <w:r w:rsidR="0053507A">
            <w:fldChar w:fldCharType="end"/>
          </w:r>
        </w:sdtContent>
      </w:sdt>
      <w:r w:rsidR="0053507A">
        <w:t>,</w:t>
      </w:r>
    </w:p>
    <w:p w14:paraId="1A3C6329" w14:textId="7BE2AF0D" w:rsidR="00247118" w:rsidRDefault="00247118" w:rsidP="00752A04">
      <w:r>
        <w:t xml:space="preserve">Airbnb uses customer segmentation to </w:t>
      </w:r>
      <w:r w:rsidR="005F20D3">
        <w:t>tailor its strategies and services for both guest</w:t>
      </w:r>
      <w:r w:rsidR="00922054">
        <w:t>s and hosts. It helps understand the needs, behaviours and motivations of its users</w:t>
      </w:r>
      <w:r w:rsidR="00CA1AF9">
        <w:t xml:space="preserve"> which can be segmented by</w:t>
      </w:r>
      <w:r w:rsidR="003E7B93">
        <w:t xml:space="preserve"> guests</w:t>
      </w:r>
      <w:r w:rsidR="00CA1AF9">
        <w:t xml:space="preserve">; geo-demographic, </w:t>
      </w:r>
      <w:r w:rsidR="0076152F">
        <w:t>behavioural</w:t>
      </w:r>
      <w:r w:rsidR="00CA1AF9">
        <w:t>, trip type,</w:t>
      </w:r>
      <w:r w:rsidR="00EE4C7E">
        <w:t xml:space="preserve"> motivation-type, guests amounts</w:t>
      </w:r>
      <w:r w:rsidR="00337FC4">
        <w:t xml:space="preserve"> and interests.</w:t>
      </w:r>
      <w:r w:rsidR="005B1F09">
        <w:t xml:space="preserve"> </w:t>
      </w:r>
      <w:r w:rsidR="00D3480F">
        <w:t>Similarly,</w:t>
      </w:r>
      <w:r w:rsidR="005B1F09">
        <w:t xml:space="preserve"> to guest segmentation the hosts may look at; geo-demographic, </w:t>
      </w:r>
      <w:r w:rsidR="006E5C98">
        <w:t>rental/accommodation type, tier, location type or types of experiences on offer</w:t>
      </w:r>
      <w:r w:rsidR="00A721A1">
        <w:t xml:space="preserve"> </w:t>
      </w:r>
      <w:sdt>
        <w:sdtPr>
          <w:id w:val="-2140718658"/>
          <w:citation/>
        </w:sdtPr>
        <w:sdtEndPr/>
        <w:sdtContent>
          <w:r w:rsidR="00A721A1">
            <w:fldChar w:fldCharType="begin"/>
          </w:r>
          <w:r w:rsidR="00A721A1">
            <w:instrText xml:space="preserve"> CITATION Sta22 \l 2057 </w:instrText>
          </w:r>
          <w:r w:rsidR="00A721A1">
            <w:fldChar w:fldCharType="separate"/>
          </w:r>
          <w:r w:rsidR="00A721A1">
            <w:rPr>
              <w:noProof/>
            </w:rPr>
            <w:t>(Start.io, 2022)</w:t>
          </w:r>
          <w:r w:rsidR="00A721A1">
            <w:fldChar w:fldCharType="end"/>
          </w:r>
        </w:sdtContent>
      </w:sdt>
      <w:r w:rsidR="004B0478">
        <w:t xml:space="preserve">. </w:t>
      </w:r>
      <w:r w:rsidR="005B5B95">
        <w:t>Customer segmentation allows</w:t>
      </w:r>
      <w:r w:rsidR="002178CD">
        <w:t xml:space="preserve"> Airbnb to provide personalisation for both gusts and hosts, contributing to the mu</w:t>
      </w:r>
      <w:r w:rsidR="00D3480F">
        <w:t>lti</w:t>
      </w:r>
      <w:r w:rsidR="002178CD">
        <w:t xml:space="preserve">-sided business model. </w:t>
      </w:r>
    </w:p>
    <w:p w14:paraId="5A9B911E" w14:textId="7BBBE9B5" w:rsidR="004B0478" w:rsidRDefault="00216A06" w:rsidP="00752A04">
      <w:r>
        <w:t xml:space="preserve">The cost structure to Airbnb </w:t>
      </w:r>
      <w:r w:rsidR="00635DE2">
        <w:t>has different parts that contribute to the overall expenses of running</w:t>
      </w:r>
      <w:r w:rsidR="00F80813">
        <w:t xml:space="preserve"> the platform. They have expenses that are directly associated with</w:t>
      </w:r>
      <w:r w:rsidR="00EF76F2">
        <w:t xml:space="preserve"> maintaining the platforms functionality, which would include but not limited to, insurance, payment fees and ongoing IT costs. </w:t>
      </w:r>
      <w:r w:rsidR="00785FA9">
        <w:t>There are sales and marketing costs, product development costs</w:t>
      </w:r>
      <w:r w:rsidR="00AB4266">
        <w:t xml:space="preserve"> and costs for general admin or restructuring.</w:t>
      </w:r>
      <w:r w:rsidR="005F3CC6">
        <w:t xml:space="preserve"> Airbnb understand that managing these costs is crucial for them to maintain financial </w:t>
      </w:r>
      <w:r w:rsidR="00F14501">
        <w:t xml:space="preserve">sustainability, allocate resources </w:t>
      </w:r>
      <w:r w:rsidR="000F1912">
        <w:t>effectively and</w:t>
      </w:r>
      <w:r w:rsidR="00F14501">
        <w:t xml:space="preserve"> keep up business operations. </w:t>
      </w:r>
      <w:r w:rsidR="000F1912">
        <w:t>The cost structure reflects the investments made</w:t>
      </w:r>
      <w:r w:rsidR="008318A6">
        <w:t xml:space="preserve"> to make sure there is continued growth. </w:t>
      </w:r>
    </w:p>
    <w:p w14:paraId="3F0AA7C8" w14:textId="7381794C" w:rsidR="00087A13" w:rsidRDefault="00316BDC" w:rsidP="00752A04">
      <w:r>
        <w:t>Based on data found</w:t>
      </w:r>
      <w:r w:rsidR="00803B5F">
        <w:t xml:space="preserve">, Airbnb experienced a </w:t>
      </w:r>
      <w:r w:rsidR="00087A13">
        <w:t>30% loss in revenue during the pandemic</w:t>
      </w:r>
      <w:r w:rsidR="00170B69">
        <w:t>, d</w:t>
      </w:r>
      <w:r w:rsidR="00170B69" w:rsidRPr="00170B69">
        <w:t>espite challenges, the 2021 revenue represents a 25% increase compared to 2019. This growth is noteworthy, considering the industry's difficulties, especially in the latter part of 2019</w:t>
      </w:r>
      <w:r w:rsidR="00881641">
        <w:t xml:space="preserve"> </w:t>
      </w:r>
      <w:sdt>
        <w:sdtPr>
          <w:id w:val="-902820507"/>
          <w:citation/>
        </w:sdtPr>
        <w:sdtEndPr/>
        <w:sdtContent>
          <w:r w:rsidR="00881641">
            <w:fldChar w:fldCharType="begin"/>
          </w:r>
          <w:r w:rsidR="00881641">
            <w:instrText xml:space="preserve"> CITATION Dig23 \l 2057 </w:instrText>
          </w:r>
          <w:r w:rsidR="00881641">
            <w:fldChar w:fldCharType="separate"/>
          </w:r>
          <w:r w:rsidR="00881641">
            <w:rPr>
              <w:noProof/>
            </w:rPr>
            <w:t>(DigitalBizModels, 2023)</w:t>
          </w:r>
          <w:r w:rsidR="00881641">
            <w:fldChar w:fldCharType="end"/>
          </w:r>
        </w:sdtContent>
      </w:sdt>
      <w:r w:rsidR="00170B69" w:rsidRPr="00170B69">
        <w:t>.</w:t>
      </w:r>
      <w:r w:rsidR="008526B3" w:rsidRPr="008526B3">
        <w:t xml:space="preserve"> Airbnb reported operational profit, indicating that its core business activities generated positive earnings.</w:t>
      </w:r>
      <w:r w:rsidR="00084FC0">
        <w:t xml:space="preserve"> </w:t>
      </w:r>
      <w:r w:rsidR="00084FC0" w:rsidRPr="00084FC0">
        <w:t xml:space="preserve">The </w:t>
      </w:r>
      <w:r w:rsidR="00C502F4" w:rsidRPr="00084FC0">
        <w:t>circumstances</w:t>
      </w:r>
      <w:r w:rsidR="00C502F4">
        <w:t xml:space="preserve"> of</w:t>
      </w:r>
      <w:r w:rsidR="00C502F4" w:rsidRPr="00084FC0">
        <w:t xml:space="preserve"> Airbnb’s</w:t>
      </w:r>
      <w:r w:rsidR="00084FC0" w:rsidRPr="00084FC0">
        <w:t xml:space="preserve"> performance is </w:t>
      </w:r>
      <w:r w:rsidR="00C502F4">
        <w:t>important</w:t>
      </w:r>
      <w:r w:rsidR="00084FC0" w:rsidRPr="00084FC0">
        <w:t xml:space="preserve">, especially in an industry heavily impacted by the pandemic. The fact that Airbnb was able to </w:t>
      </w:r>
      <w:r w:rsidR="00C502F4">
        <w:t xml:space="preserve">come back from it </w:t>
      </w:r>
      <w:r w:rsidR="00084FC0" w:rsidRPr="00084FC0">
        <w:t xml:space="preserve">and report operational profit during this period </w:t>
      </w:r>
      <w:r w:rsidR="002F3A5C">
        <w:t xml:space="preserve">shows their financial performance </w:t>
      </w:r>
      <w:r w:rsidR="002743BC">
        <w:t xml:space="preserve">appears strong. </w:t>
      </w:r>
    </w:p>
    <w:p w14:paraId="30DFD537" w14:textId="77777777" w:rsidR="00DA3112" w:rsidRDefault="00DA3112" w:rsidP="00752A04"/>
    <w:p w14:paraId="0989D415" w14:textId="77777777" w:rsidR="005559C2" w:rsidRDefault="005559C2" w:rsidP="00752A04"/>
    <w:p w14:paraId="0CFFE214" w14:textId="77777777" w:rsidR="00B771AC" w:rsidRDefault="00B771AC" w:rsidP="00752A04">
      <w:pPr>
        <w:rPr>
          <w:b/>
          <w:bCs/>
        </w:rPr>
      </w:pPr>
    </w:p>
    <w:p w14:paraId="1244BE1A" w14:textId="77777777" w:rsidR="00A56200" w:rsidRDefault="00A56200" w:rsidP="00752A04">
      <w:pPr>
        <w:rPr>
          <w:b/>
          <w:bCs/>
        </w:rPr>
      </w:pPr>
    </w:p>
    <w:p w14:paraId="4417521A" w14:textId="77777777" w:rsidR="00A56200" w:rsidRDefault="00A56200" w:rsidP="00752A04">
      <w:pPr>
        <w:rPr>
          <w:b/>
          <w:bCs/>
        </w:rPr>
      </w:pPr>
    </w:p>
    <w:p w14:paraId="46721D6F" w14:textId="77777777" w:rsidR="00A56200" w:rsidRDefault="00A56200" w:rsidP="00752A04">
      <w:pPr>
        <w:rPr>
          <w:b/>
          <w:bCs/>
        </w:rPr>
      </w:pPr>
    </w:p>
    <w:p w14:paraId="09DF0F27" w14:textId="77777777" w:rsidR="00A56200" w:rsidRDefault="00A56200" w:rsidP="00752A04">
      <w:pPr>
        <w:rPr>
          <w:b/>
          <w:bCs/>
        </w:rPr>
      </w:pPr>
    </w:p>
    <w:p w14:paraId="5326B5AE" w14:textId="77777777" w:rsidR="00A56200" w:rsidRDefault="00A56200" w:rsidP="00752A04">
      <w:pPr>
        <w:rPr>
          <w:b/>
          <w:bCs/>
        </w:rPr>
      </w:pPr>
    </w:p>
    <w:p w14:paraId="2629C89F" w14:textId="77777777" w:rsidR="00A56200" w:rsidRDefault="00A56200" w:rsidP="00752A04">
      <w:pPr>
        <w:rPr>
          <w:b/>
          <w:bCs/>
        </w:rPr>
      </w:pPr>
    </w:p>
    <w:p w14:paraId="6F7B538C" w14:textId="77777777" w:rsidR="00A56200" w:rsidRDefault="00A56200" w:rsidP="00752A04">
      <w:pPr>
        <w:rPr>
          <w:b/>
          <w:bCs/>
        </w:rPr>
      </w:pPr>
    </w:p>
    <w:p w14:paraId="0137E369" w14:textId="77777777" w:rsidR="00A56200" w:rsidRDefault="00A56200" w:rsidP="00752A04">
      <w:pPr>
        <w:rPr>
          <w:b/>
          <w:bCs/>
        </w:rPr>
      </w:pPr>
    </w:p>
    <w:p w14:paraId="416293D3" w14:textId="77777777" w:rsidR="00A56200" w:rsidRDefault="00A56200" w:rsidP="00752A04">
      <w:pPr>
        <w:rPr>
          <w:b/>
          <w:bCs/>
        </w:rPr>
      </w:pPr>
    </w:p>
    <w:p w14:paraId="5BC4D04F" w14:textId="77777777" w:rsidR="00A56200" w:rsidRDefault="00A56200" w:rsidP="00752A04">
      <w:pPr>
        <w:rPr>
          <w:b/>
          <w:bCs/>
        </w:rPr>
      </w:pPr>
    </w:p>
    <w:p w14:paraId="2B0E2040" w14:textId="77777777" w:rsidR="00A56200" w:rsidRDefault="00A56200" w:rsidP="00752A04">
      <w:pPr>
        <w:rPr>
          <w:b/>
          <w:bCs/>
        </w:rPr>
      </w:pPr>
    </w:p>
    <w:p w14:paraId="616CBFC5" w14:textId="77777777" w:rsidR="00A56200" w:rsidRDefault="00A56200" w:rsidP="00752A04">
      <w:pPr>
        <w:rPr>
          <w:b/>
          <w:bCs/>
        </w:rPr>
      </w:pPr>
    </w:p>
    <w:p w14:paraId="0D58D1F0" w14:textId="77777777" w:rsidR="00A56200" w:rsidRDefault="00A56200" w:rsidP="00752A04">
      <w:pPr>
        <w:rPr>
          <w:b/>
          <w:bCs/>
        </w:rPr>
      </w:pPr>
    </w:p>
    <w:p w14:paraId="31A8DFF7" w14:textId="77777777" w:rsidR="00A56200" w:rsidRDefault="00A56200" w:rsidP="00752A04">
      <w:pPr>
        <w:rPr>
          <w:b/>
          <w:bCs/>
        </w:rPr>
      </w:pPr>
    </w:p>
    <w:p w14:paraId="6C14AC0E" w14:textId="77777777" w:rsidR="00A56200" w:rsidRDefault="00A56200" w:rsidP="00752A04">
      <w:pPr>
        <w:rPr>
          <w:b/>
          <w:bCs/>
        </w:rPr>
      </w:pPr>
    </w:p>
    <w:p w14:paraId="20C046C9" w14:textId="77777777" w:rsidR="00A56200" w:rsidRDefault="00A56200" w:rsidP="00752A04">
      <w:pPr>
        <w:rPr>
          <w:b/>
          <w:bCs/>
        </w:rPr>
      </w:pPr>
    </w:p>
    <w:p w14:paraId="3E252445" w14:textId="77777777" w:rsidR="00A56200" w:rsidRDefault="00A56200" w:rsidP="00752A04">
      <w:pPr>
        <w:rPr>
          <w:b/>
          <w:bCs/>
        </w:rPr>
      </w:pPr>
    </w:p>
    <w:p w14:paraId="3EBFF905" w14:textId="77777777" w:rsidR="00967D06" w:rsidRDefault="00967D06" w:rsidP="00752A04">
      <w:pPr>
        <w:rPr>
          <w:b/>
          <w:bCs/>
        </w:rPr>
      </w:pPr>
    </w:p>
    <w:p w14:paraId="39C69B6E" w14:textId="77777777" w:rsidR="00967D06" w:rsidRDefault="00967D06" w:rsidP="00752A04">
      <w:pPr>
        <w:rPr>
          <w:b/>
          <w:bCs/>
        </w:rPr>
      </w:pPr>
    </w:p>
    <w:p w14:paraId="74A9CE90" w14:textId="77777777" w:rsidR="00967D06" w:rsidRDefault="00967D06" w:rsidP="00752A04">
      <w:pPr>
        <w:rPr>
          <w:b/>
          <w:bCs/>
        </w:rPr>
      </w:pPr>
    </w:p>
    <w:p w14:paraId="0570089B" w14:textId="77777777" w:rsidR="00967D06" w:rsidRDefault="00967D06" w:rsidP="00752A04">
      <w:pPr>
        <w:rPr>
          <w:b/>
          <w:bCs/>
        </w:rPr>
      </w:pPr>
    </w:p>
    <w:p w14:paraId="2AF50484" w14:textId="77777777" w:rsidR="00757FE1" w:rsidRDefault="00757FE1" w:rsidP="00757FE1">
      <w:pPr>
        <w:pStyle w:val="Heading1"/>
      </w:pPr>
    </w:p>
    <w:p w14:paraId="6B1990ED" w14:textId="77777777" w:rsidR="00881641" w:rsidRPr="00881641" w:rsidRDefault="00881641" w:rsidP="00881641"/>
    <w:p w14:paraId="13926D2C" w14:textId="3399E4F1" w:rsidR="00B771AC" w:rsidRDefault="0006769F" w:rsidP="00757FE1">
      <w:pPr>
        <w:pStyle w:val="Heading1"/>
      </w:pPr>
      <w:bookmarkStart w:id="7" w:name="_Toc156160060"/>
      <w:r w:rsidRPr="0006769F">
        <w:lastRenderedPageBreak/>
        <w:t>Grand Strategy Matrix (GSM)</w:t>
      </w:r>
      <w:bookmarkEnd w:id="7"/>
    </w:p>
    <w:p w14:paraId="1D25CCD7" w14:textId="158052F2" w:rsidR="00B771AC" w:rsidRDefault="00A97F86" w:rsidP="00752A04">
      <w:r>
        <w:t xml:space="preserve">The grand strategy matrix is a tool that was created by </w:t>
      </w:r>
      <w:r w:rsidR="00D542A9" w:rsidRPr="00D542A9">
        <w:t>Paul Joseph DiMaggio</w:t>
      </w:r>
      <w:r w:rsidR="00D542A9">
        <w:t xml:space="preserve">, back in 1980. It is a strategic tool for managers that helps organisations </w:t>
      </w:r>
      <w:r w:rsidR="001844B1">
        <w:t xml:space="preserve">create strategies based on their competitive </w:t>
      </w:r>
      <w:r w:rsidR="00BD3410">
        <w:t xml:space="preserve">position and industry growth </w:t>
      </w:r>
      <w:sdt>
        <w:sdtPr>
          <w:id w:val="1629515798"/>
          <w:citation/>
        </w:sdtPr>
        <w:sdtEndPr/>
        <w:sdtContent>
          <w:r w:rsidR="00BD3410">
            <w:fldChar w:fldCharType="begin"/>
          </w:r>
          <w:r w:rsidR="00BD3410">
            <w:instrText xml:space="preserve"> CITATION MBA23 \l 2057 </w:instrText>
          </w:r>
          <w:r w:rsidR="00BD3410">
            <w:fldChar w:fldCharType="separate"/>
          </w:r>
          <w:r w:rsidR="00BD3410">
            <w:rPr>
              <w:noProof/>
            </w:rPr>
            <w:t>(MBA, 2023)</w:t>
          </w:r>
          <w:r w:rsidR="00BD3410">
            <w:fldChar w:fldCharType="end"/>
          </w:r>
        </w:sdtContent>
      </w:sdt>
      <w:r w:rsidR="002A7E43">
        <w:t>.</w:t>
      </w:r>
    </w:p>
    <w:p w14:paraId="23B0F007" w14:textId="77777777" w:rsidR="00B771AC" w:rsidRDefault="00B771AC" w:rsidP="00752A04"/>
    <w:p w14:paraId="32A2AABA" w14:textId="1FAD4A70" w:rsidR="00B771AC" w:rsidRDefault="002A7E43" w:rsidP="00752A04">
      <w:r>
        <w:rPr>
          <w:noProof/>
        </w:rPr>
        <w:drawing>
          <wp:anchor distT="0" distB="0" distL="114300" distR="114300" simplePos="0" relativeHeight="251668480" behindDoc="1" locked="0" layoutInCell="1" allowOverlap="1" wp14:anchorId="5EE9A91F" wp14:editId="3DD19D1D">
            <wp:simplePos x="0" y="0"/>
            <wp:positionH relativeFrom="margin">
              <wp:posOffset>490855</wp:posOffset>
            </wp:positionH>
            <wp:positionV relativeFrom="paragraph">
              <wp:posOffset>9525</wp:posOffset>
            </wp:positionV>
            <wp:extent cx="4799965" cy="3513455"/>
            <wp:effectExtent l="0" t="0" r="635" b="0"/>
            <wp:wrapTight wrapText="bothSides">
              <wp:wrapPolygon edited="0">
                <wp:start x="0" y="0"/>
                <wp:lineTo x="0" y="21432"/>
                <wp:lineTo x="21517" y="21432"/>
                <wp:lineTo x="21517" y="0"/>
                <wp:lineTo x="0" y="0"/>
              </wp:wrapPolygon>
            </wp:wrapTight>
            <wp:docPr id="1289224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376" t="2941" r="1392" b="3134"/>
                    <a:stretch/>
                  </pic:blipFill>
                  <pic:spPr bwMode="auto">
                    <a:xfrm>
                      <a:off x="0" y="0"/>
                      <a:ext cx="4799965" cy="3513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0FF763" w14:textId="16636C88" w:rsidR="00B771AC" w:rsidRDefault="00B771AC" w:rsidP="00752A04"/>
    <w:p w14:paraId="0015D52C" w14:textId="5931A719" w:rsidR="00B771AC" w:rsidRDefault="00B771AC" w:rsidP="00752A04"/>
    <w:p w14:paraId="67604B48" w14:textId="7D6B7D27" w:rsidR="00B771AC" w:rsidRDefault="00B771AC" w:rsidP="00752A04"/>
    <w:p w14:paraId="2F593B41" w14:textId="54C2B7E2" w:rsidR="00B771AC" w:rsidRDefault="00B771AC" w:rsidP="00752A04"/>
    <w:p w14:paraId="5CC07FD1" w14:textId="4C348324" w:rsidR="00B771AC" w:rsidRDefault="00B771AC" w:rsidP="00752A04"/>
    <w:p w14:paraId="39FA4CD3" w14:textId="43759978" w:rsidR="00B771AC" w:rsidRDefault="00B771AC" w:rsidP="00752A04"/>
    <w:p w14:paraId="17517C1B" w14:textId="3B067080" w:rsidR="00B771AC" w:rsidRDefault="00B771AC" w:rsidP="00752A04"/>
    <w:p w14:paraId="6738CAC2" w14:textId="31EDEFFD" w:rsidR="00B771AC" w:rsidRDefault="00B771AC" w:rsidP="00752A04"/>
    <w:p w14:paraId="66780D05" w14:textId="6B8AA308" w:rsidR="00B771AC" w:rsidRDefault="00B771AC" w:rsidP="00752A04"/>
    <w:p w14:paraId="3F1A6C83" w14:textId="3065E678" w:rsidR="00B771AC" w:rsidRDefault="00B771AC" w:rsidP="00752A04"/>
    <w:p w14:paraId="672E6515" w14:textId="18EC4CAD" w:rsidR="00B771AC" w:rsidRDefault="00681A0B" w:rsidP="00752A04">
      <w:r>
        <w:t xml:space="preserve">        </w:t>
      </w:r>
    </w:p>
    <w:p w14:paraId="71E8FB41" w14:textId="4C485158" w:rsidR="008868C6" w:rsidRDefault="008868C6" w:rsidP="00752A04">
      <w:r>
        <w:t xml:space="preserve">              </w:t>
      </w:r>
    </w:p>
    <w:p w14:paraId="031B4597" w14:textId="6B2113E1" w:rsidR="00EB5BA4" w:rsidRDefault="008868C6" w:rsidP="00EB5BA4">
      <w:r>
        <w:t xml:space="preserve">                                                            </w:t>
      </w:r>
      <w:sdt>
        <w:sdtPr>
          <w:id w:val="-419023050"/>
          <w:citation/>
        </w:sdtPr>
        <w:sdtEndPr/>
        <w:sdtContent>
          <w:r>
            <w:fldChar w:fldCharType="begin"/>
          </w:r>
          <w:r>
            <w:instrText xml:space="preserve"> CITATION Ism17 \l 2057 </w:instrText>
          </w:r>
          <w:r>
            <w:fldChar w:fldCharType="separate"/>
          </w:r>
          <w:r>
            <w:rPr>
              <w:noProof/>
            </w:rPr>
            <w:t>(Ismail, 2017)</w:t>
          </w:r>
          <w:r>
            <w:fldChar w:fldCharType="end"/>
          </w:r>
        </w:sdtContent>
      </w:sdt>
    </w:p>
    <w:p w14:paraId="6FB8DB05" w14:textId="1AA1C3C5" w:rsidR="00EB5BA4" w:rsidRDefault="00EB5BA4" w:rsidP="00EB5BA4">
      <w:r>
        <w:t>It classifies organizations into one of four quadrants:</w:t>
      </w:r>
    </w:p>
    <w:p w14:paraId="21B73638" w14:textId="77777777" w:rsidR="00EB5BA4" w:rsidRDefault="00EB5BA4" w:rsidP="00BE5BA0">
      <w:pPr>
        <w:pStyle w:val="ListParagraph"/>
        <w:numPr>
          <w:ilvl w:val="0"/>
          <w:numId w:val="4"/>
        </w:numPr>
      </w:pPr>
      <w:r>
        <w:t>Quadrant I (Strong Competitive Position, Rapid Market Growth)</w:t>
      </w:r>
    </w:p>
    <w:p w14:paraId="0CA7CF4C" w14:textId="77777777" w:rsidR="00EB5BA4" w:rsidRDefault="00EB5BA4" w:rsidP="00BE5BA0">
      <w:pPr>
        <w:pStyle w:val="ListParagraph"/>
        <w:numPr>
          <w:ilvl w:val="0"/>
          <w:numId w:val="4"/>
        </w:numPr>
      </w:pPr>
      <w:r>
        <w:t>Quadrant II (Weak Competitive Position, Rapid Market Growth)</w:t>
      </w:r>
    </w:p>
    <w:p w14:paraId="1CC85EFE" w14:textId="77777777" w:rsidR="00EB5BA4" w:rsidRDefault="00EB5BA4" w:rsidP="00BE5BA0">
      <w:pPr>
        <w:pStyle w:val="ListParagraph"/>
        <w:numPr>
          <w:ilvl w:val="0"/>
          <w:numId w:val="4"/>
        </w:numPr>
      </w:pPr>
      <w:r>
        <w:t>Quadrant III (Weak Competitive Position, Slow Market Growth)</w:t>
      </w:r>
    </w:p>
    <w:p w14:paraId="725E93E1" w14:textId="4DF0FB95" w:rsidR="00B771AC" w:rsidRDefault="00EB5BA4" w:rsidP="00BE5BA0">
      <w:pPr>
        <w:pStyle w:val="ListParagraph"/>
        <w:numPr>
          <w:ilvl w:val="0"/>
          <w:numId w:val="4"/>
        </w:numPr>
      </w:pPr>
      <w:r>
        <w:t>Quadrant IV (Strong Competitive Position, Slow Market Growth)</w:t>
      </w:r>
    </w:p>
    <w:p w14:paraId="1C47C695" w14:textId="6341D1B4" w:rsidR="00EF243C" w:rsidRDefault="008400AF" w:rsidP="00BE5BA0">
      <w:r>
        <w:t xml:space="preserve">Airbnb have a strong competitive position. </w:t>
      </w:r>
      <w:r w:rsidR="00760F81">
        <w:t xml:space="preserve">They have a substantial number of loyal customers and they have a </w:t>
      </w:r>
      <w:r w:rsidR="00CA4EF4">
        <w:t xml:space="preserve"> significant global presence in the </w:t>
      </w:r>
      <w:r w:rsidR="000D5797">
        <w:t xml:space="preserve">travel and hospitality industry. </w:t>
      </w:r>
      <w:r w:rsidR="004F59C4">
        <w:t>Its competitive position is based on its brand strength, user base, technological capabilitie</w:t>
      </w:r>
      <w:r w:rsidR="00B25211">
        <w:t>s and their relationship with hosts and guests.</w:t>
      </w:r>
      <w:r w:rsidR="00EF243C">
        <w:t xml:space="preserve"> From the data, Airbnb have experienced </w:t>
      </w:r>
      <w:r w:rsidR="00AC2A76">
        <w:t>a speedy growth which has contributed to its high market</w:t>
      </w:r>
      <w:r w:rsidR="00D23177" w:rsidRPr="00D23177">
        <w:t xml:space="preserve"> capitali</w:t>
      </w:r>
      <w:r w:rsidR="00D23177">
        <w:t>s</w:t>
      </w:r>
      <w:r w:rsidR="00D23177" w:rsidRPr="00D23177">
        <w:t>ation valued at 73.34 billion U.S. dollars, up from 54.13 billion U.S. dollars the previous year</w:t>
      </w:r>
      <w:r w:rsidR="00B847D7">
        <w:t xml:space="preserve"> </w:t>
      </w:r>
      <w:sdt>
        <w:sdtPr>
          <w:id w:val="-1824274532"/>
          <w:citation/>
        </w:sdtPr>
        <w:sdtEndPr/>
        <w:sdtContent>
          <w:r w:rsidR="00B847D7">
            <w:fldChar w:fldCharType="begin"/>
          </w:r>
          <w:r w:rsidR="00B847D7">
            <w:instrText xml:space="preserve"> CITATION Sta233 \l 2057 </w:instrText>
          </w:r>
          <w:r w:rsidR="00B847D7">
            <w:fldChar w:fldCharType="separate"/>
          </w:r>
          <w:r w:rsidR="00B847D7">
            <w:rPr>
              <w:noProof/>
            </w:rPr>
            <w:t>(Statista, Market capitalization of Airbnb worldwide from 2020 to 2023, 2023)</w:t>
          </w:r>
          <w:r w:rsidR="00B847D7">
            <w:fldChar w:fldCharType="end"/>
          </w:r>
        </w:sdtContent>
      </w:sdt>
      <w:r w:rsidR="009F27B4">
        <w:t>.</w:t>
      </w:r>
    </w:p>
    <w:p w14:paraId="33D14C28" w14:textId="0899F17D" w:rsidR="00BE5BA0" w:rsidRDefault="00FA5787" w:rsidP="00BE5BA0">
      <w:r>
        <w:t xml:space="preserve">From the above </w:t>
      </w:r>
      <w:r w:rsidR="007F665C">
        <w:t xml:space="preserve">Airbnb would sit in quadrant 1. Airbnb have a strong competitive position in a rapidly growing </w:t>
      </w:r>
      <w:r w:rsidR="008868C6">
        <w:t xml:space="preserve">industry. </w:t>
      </w:r>
      <w:r w:rsidR="00A901AB" w:rsidRPr="00A901AB">
        <w:t xml:space="preserve">While the company has faced challenges and concerns, its ability to navigate and address these issues will be essential for maintaining its position and </w:t>
      </w:r>
      <w:r w:rsidR="00620F9F" w:rsidRPr="00A901AB">
        <w:t>take advantage of</w:t>
      </w:r>
      <w:r w:rsidR="00A901AB" w:rsidRPr="00A901AB">
        <w:t xml:space="preserve"> opportunities presented by the rapidly growing market.</w:t>
      </w:r>
    </w:p>
    <w:p w14:paraId="4DB0C9E5" w14:textId="77777777" w:rsidR="006E5F92" w:rsidRDefault="006E5F92" w:rsidP="00BE5BA0"/>
    <w:p w14:paraId="0B3E4839" w14:textId="77777777" w:rsidR="006E5F92" w:rsidRDefault="006E5F92" w:rsidP="00BE5BA0"/>
    <w:p w14:paraId="72A1D960" w14:textId="7561C2EE" w:rsidR="00B771AC" w:rsidRDefault="00DB6DB9" w:rsidP="001B2D79">
      <w:pPr>
        <w:pStyle w:val="Heading1"/>
      </w:pPr>
      <w:bookmarkStart w:id="8" w:name="_Toc156160061"/>
      <w:r>
        <w:lastRenderedPageBreak/>
        <w:t>Tools &amp; Systems</w:t>
      </w:r>
      <w:bookmarkEnd w:id="8"/>
    </w:p>
    <w:p w14:paraId="47117644" w14:textId="0606EBD9" w:rsidR="00DB6DB9" w:rsidRDefault="0058279F" w:rsidP="00752A04">
      <w:r>
        <w:t>“Apps Run The World”</w:t>
      </w:r>
      <w:r w:rsidR="00EB6772">
        <w:t xml:space="preserve"> </w:t>
      </w:r>
      <w:r w:rsidR="00ED734E">
        <w:t>is a webs</w:t>
      </w:r>
      <w:r w:rsidR="00551706">
        <w:t xml:space="preserve">ite </w:t>
      </w:r>
      <w:r w:rsidR="008C5393">
        <w:t xml:space="preserve">focused on apps research and buyer insight. </w:t>
      </w:r>
      <w:r w:rsidR="000F5774">
        <w:t xml:space="preserve">It provides valuable </w:t>
      </w:r>
      <w:r w:rsidR="00CD29CD">
        <w:t xml:space="preserve">content, </w:t>
      </w:r>
      <w:r w:rsidR="00546338" w:rsidRPr="00546338">
        <w:t xml:space="preserve">market-sizing data, and leads to various stakeholders involved in the </w:t>
      </w:r>
      <w:r w:rsidR="00DA3A88" w:rsidRPr="00546338">
        <w:t>app’s</w:t>
      </w:r>
      <w:r w:rsidR="00546338" w:rsidRPr="00546338">
        <w:t xml:space="preserve"> economy.</w:t>
      </w:r>
      <w:r w:rsidR="004702C4">
        <w:t xml:space="preserve"> Depending on specific needs and goals your company has, this platform could be used </w:t>
      </w:r>
      <w:r w:rsidR="00F2367F">
        <w:t xml:space="preserve">as part of a business strategy as competitors may find value in it if they offer </w:t>
      </w:r>
      <w:r w:rsidR="00DA3A88">
        <w:t xml:space="preserve">accurate data and relevant leads that contribute to strategic decision making and business growth </w:t>
      </w:r>
      <w:sdt>
        <w:sdtPr>
          <w:id w:val="-1126230987"/>
          <w:citation/>
        </w:sdtPr>
        <w:sdtEndPr/>
        <w:sdtContent>
          <w:r w:rsidR="00C363EB">
            <w:fldChar w:fldCharType="begin"/>
          </w:r>
          <w:r w:rsidR="00991A5D">
            <w:instrText xml:space="preserve">CITATION Wor23 \l 2057 </w:instrText>
          </w:r>
          <w:r w:rsidR="00C363EB">
            <w:fldChar w:fldCharType="separate"/>
          </w:r>
          <w:r w:rsidR="00991A5D">
            <w:rPr>
              <w:noProof/>
            </w:rPr>
            <w:t>(AppsRunTheWorld, 2023)</w:t>
          </w:r>
          <w:r w:rsidR="00C363EB">
            <w:fldChar w:fldCharType="end"/>
          </w:r>
        </w:sdtContent>
      </w:sdt>
      <w:r w:rsidR="00C363EB">
        <w:t xml:space="preserve">. </w:t>
      </w:r>
    </w:p>
    <w:p w14:paraId="1D240528" w14:textId="43569CA9" w:rsidR="00DD36EC" w:rsidRDefault="00E2643F" w:rsidP="00DD36EC">
      <w:r>
        <w:t>Customer relationships ma</w:t>
      </w:r>
      <w:r w:rsidR="004420D5">
        <w:t xml:space="preserve">nagement (CRM) is a set of strategies, practices, </w:t>
      </w:r>
      <w:r w:rsidR="00E1651C">
        <w:t>technologies,</w:t>
      </w:r>
      <w:r w:rsidR="004420D5">
        <w:t xml:space="preserve"> and tools </w:t>
      </w:r>
      <w:r w:rsidR="00617064">
        <w:t>that businesses use to analyse customer interactions and data through customer lifecycle.</w:t>
      </w:r>
      <w:r w:rsidR="00E1651C">
        <w:t xml:space="preserve"> It helps improve customer retention, enhance satisfaction and drive sales growt</w:t>
      </w:r>
      <w:r w:rsidR="00A148F4">
        <w:t xml:space="preserve">h </w:t>
      </w:r>
      <w:sdt>
        <w:sdtPr>
          <w:id w:val="-1112588206"/>
          <w:citation/>
        </w:sdtPr>
        <w:sdtEndPr/>
        <w:sdtContent>
          <w:r w:rsidR="00A148F4">
            <w:fldChar w:fldCharType="begin"/>
          </w:r>
          <w:r w:rsidR="00A148F4">
            <w:instrText xml:space="preserve">CITATION For231 \l 2057 </w:instrText>
          </w:r>
          <w:r w:rsidR="00A148F4">
            <w:fldChar w:fldCharType="separate"/>
          </w:r>
          <w:r w:rsidR="00A148F4">
            <w:rPr>
              <w:noProof/>
            </w:rPr>
            <w:t>(SalesForce, 2023)</w:t>
          </w:r>
          <w:r w:rsidR="00A148F4">
            <w:fldChar w:fldCharType="end"/>
          </w:r>
        </w:sdtContent>
      </w:sdt>
      <w:r w:rsidR="00A148F4">
        <w:t>.</w:t>
      </w:r>
      <w:r w:rsidR="009331F6">
        <w:t xml:space="preserve"> </w:t>
      </w:r>
      <w:r w:rsidR="00E57953">
        <w:t xml:space="preserve">On Apps Run The World, you can see that Airbnb </w:t>
      </w:r>
      <w:r w:rsidR="0082139E">
        <w:t>use many systems for their CRM</w:t>
      </w:r>
      <w:r w:rsidR="00F90067">
        <w:t xml:space="preserve">, the most common being </w:t>
      </w:r>
      <w:r w:rsidR="00F90067" w:rsidRPr="00F90067">
        <w:t>Pereion Solutions</w:t>
      </w:r>
      <w:r w:rsidR="00F90067">
        <w:t xml:space="preserve"> and Adobe </w:t>
      </w:r>
      <w:r w:rsidR="00C12819">
        <w:t>Systems</w:t>
      </w:r>
      <w:r w:rsidR="00F90067">
        <w:t>.</w:t>
      </w:r>
      <w:r w:rsidR="006C5859">
        <w:t xml:space="preserve"> Pereion Solutions is a company that specializes in providing solutions for marketing analytics, including Google Analytics for Firebase and Google Analytics 360. These solutions are primarily focused on helping businesses gain insights into user </w:t>
      </w:r>
      <w:r w:rsidR="00821773">
        <w:t>behaviour</w:t>
      </w:r>
      <w:r w:rsidR="006C5859">
        <w:t xml:space="preserve"> and optimize their digital marketing strategies</w:t>
      </w:r>
      <w:r w:rsidR="00B832FD">
        <w:t xml:space="preserve"> </w:t>
      </w:r>
      <w:sdt>
        <w:sdtPr>
          <w:id w:val="1653566804"/>
          <w:citation/>
        </w:sdtPr>
        <w:sdtEndPr/>
        <w:sdtContent>
          <w:r w:rsidR="00B832FD">
            <w:fldChar w:fldCharType="begin"/>
          </w:r>
          <w:r w:rsidR="00B832FD">
            <w:instrText xml:space="preserve"> CITATION Per231 \l 2057 </w:instrText>
          </w:r>
          <w:r w:rsidR="00B832FD">
            <w:fldChar w:fldCharType="separate"/>
          </w:r>
          <w:r w:rsidR="00B832FD">
            <w:rPr>
              <w:noProof/>
            </w:rPr>
            <w:t>(PereionSolutions, 2023)</w:t>
          </w:r>
          <w:r w:rsidR="00B832FD">
            <w:fldChar w:fldCharType="end"/>
          </w:r>
        </w:sdtContent>
      </w:sdt>
      <w:r w:rsidR="00B832FD">
        <w:t xml:space="preserve">. </w:t>
      </w:r>
    </w:p>
    <w:p w14:paraId="7982E73E" w14:textId="2E8B0688" w:rsidR="00DD36EC" w:rsidRDefault="00DD36EC" w:rsidP="00DD36EC">
      <w:r>
        <w:t>Supply Chain Management (SCM) is the process of managing the entire network of interconnected businesses involved in the ultimate provision of product and service packages required by end customers</w:t>
      </w:r>
      <w:r w:rsidR="000770E7">
        <w:t xml:space="preserve"> </w:t>
      </w:r>
      <w:sdt>
        <w:sdtPr>
          <w:id w:val="98222579"/>
          <w:citation/>
        </w:sdtPr>
        <w:sdtEndPr/>
        <w:sdtContent>
          <w:r w:rsidR="000770E7">
            <w:fldChar w:fldCharType="begin"/>
          </w:r>
          <w:r w:rsidR="000770E7">
            <w:instrText xml:space="preserve"> CITATION Fer23 \l 2057 </w:instrText>
          </w:r>
          <w:r w:rsidR="000770E7">
            <w:fldChar w:fldCharType="separate"/>
          </w:r>
          <w:r w:rsidR="000770E7">
            <w:rPr>
              <w:noProof/>
            </w:rPr>
            <w:t>(Fernando, 2023)</w:t>
          </w:r>
          <w:r w:rsidR="000770E7">
            <w:fldChar w:fldCharType="end"/>
          </w:r>
        </w:sdtContent>
      </w:sdt>
      <w:r w:rsidR="000770E7">
        <w:t>.</w:t>
      </w:r>
      <w:r w:rsidR="00F109EB">
        <w:t xml:space="preserve"> </w:t>
      </w:r>
      <w:r w:rsidR="0008064D">
        <w:t xml:space="preserve">Apps Run The World, 2023, show that the most records used for SCM for Airbnb is </w:t>
      </w:r>
      <w:r w:rsidR="0008064D" w:rsidRPr="0008064D">
        <w:t>Oracle Cloud SCM</w:t>
      </w:r>
      <w:r w:rsidR="0008064D">
        <w:t xml:space="preserve">. </w:t>
      </w:r>
      <w:r w:rsidR="006374F1">
        <w:t xml:space="preserve">They are </w:t>
      </w:r>
      <w:r w:rsidR="006374F1" w:rsidRPr="006374F1">
        <w:t>cloud-based applications and solutions to help businesses manage and optimize their supply chain processes.</w:t>
      </w:r>
      <w:r w:rsidR="00A33A8E" w:rsidRPr="00A33A8E">
        <w:t xml:space="preserve"> Oracle Cloud SCM </w:t>
      </w:r>
      <w:r w:rsidR="00A33A8E">
        <w:t xml:space="preserve">have </w:t>
      </w:r>
      <w:r w:rsidR="00A33A8E" w:rsidRPr="00A33A8E">
        <w:t>advanced technologies such as artificial intelligence (AI) and machine learning (ML) to enhance decision-making, automate processes, and improve overall efficiency</w:t>
      </w:r>
      <w:r w:rsidR="00122AFB">
        <w:t xml:space="preserve"> </w:t>
      </w:r>
      <w:sdt>
        <w:sdtPr>
          <w:id w:val="-235631795"/>
          <w:citation/>
        </w:sdtPr>
        <w:sdtEndPr/>
        <w:sdtContent>
          <w:r w:rsidR="00122AFB">
            <w:fldChar w:fldCharType="begin"/>
          </w:r>
          <w:r w:rsidR="00122AFB">
            <w:instrText xml:space="preserve"> CITATION SCM24 \l 2057 </w:instrText>
          </w:r>
          <w:r w:rsidR="00122AFB">
            <w:fldChar w:fldCharType="separate"/>
          </w:r>
          <w:r w:rsidR="00122AFB">
            <w:rPr>
              <w:noProof/>
            </w:rPr>
            <w:t>(SCM, 2024)</w:t>
          </w:r>
          <w:r w:rsidR="00122AFB">
            <w:fldChar w:fldCharType="end"/>
          </w:r>
        </w:sdtContent>
      </w:sdt>
      <w:r w:rsidR="00122AFB">
        <w:t>.</w:t>
      </w:r>
    </w:p>
    <w:p w14:paraId="4911830A" w14:textId="0B07ECC7" w:rsidR="00DB6DB9" w:rsidRDefault="009C186F" w:rsidP="00752A04">
      <w:r w:rsidRPr="009C186F">
        <w:t>Enterprise Resource Planning (ERP) is a software that brings together different tasks and activities within a company, connecting them into one system. It helps how a business operates by making sure all departments use the same information and work together more efficiently.</w:t>
      </w:r>
      <w:r w:rsidR="006D05DD">
        <w:t xml:space="preserve"> </w:t>
      </w:r>
      <w:r w:rsidR="00DD5917">
        <w:t xml:space="preserve">Data shows that Airbnb have used </w:t>
      </w:r>
      <w:r w:rsidR="00DD5917" w:rsidRPr="00DD5917">
        <w:t>Bottomline Legal-X</w:t>
      </w:r>
      <w:r w:rsidR="00DD5917">
        <w:t xml:space="preserve"> for this system. </w:t>
      </w:r>
      <w:r w:rsidR="00DD5917" w:rsidRPr="00DD5917">
        <w:t>Bottomline Legal-X</w:t>
      </w:r>
      <w:r w:rsidR="00DD5917">
        <w:t xml:space="preserve"> </w:t>
      </w:r>
      <w:r w:rsidR="00785866" w:rsidRPr="00785866">
        <w:t>provid</w:t>
      </w:r>
      <w:r w:rsidR="00785866">
        <w:t>e</w:t>
      </w:r>
      <w:r w:rsidR="00785866" w:rsidRPr="00785866">
        <w:t xml:space="preserve"> various financial technology solutions, including those related to payments, invoicing, and legal spend management</w:t>
      </w:r>
      <w:r w:rsidR="00CE42D1">
        <w:t xml:space="preserve"> </w:t>
      </w:r>
      <w:sdt>
        <w:sdtPr>
          <w:id w:val="-1700156318"/>
          <w:citation/>
        </w:sdtPr>
        <w:sdtEndPr/>
        <w:sdtContent>
          <w:r w:rsidR="00CE42D1">
            <w:fldChar w:fldCharType="begin"/>
          </w:r>
          <w:r w:rsidR="00CE42D1">
            <w:instrText xml:space="preserve"> CITATION Bot24 \l 2057 </w:instrText>
          </w:r>
          <w:r w:rsidR="00CE42D1">
            <w:fldChar w:fldCharType="separate"/>
          </w:r>
          <w:r w:rsidR="00CE42D1">
            <w:rPr>
              <w:noProof/>
            </w:rPr>
            <w:t>(Bottomline, 2024)</w:t>
          </w:r>
          <w:r w:rsidR="00CE42D1">
            <w:fldChar w:fldCharType="end"/>
          </w:r>
        </w:sdtContent>
      </w:sdt>
      <w:r w:rsidR="00CE42D1">
        <w:t>.</w:t>
      </w:r>
    </w:p>
    <w:p w14:paraId="60338FB6" w14:textId="596CECE4" w:rsidR="00CE42D1" w:rsidRDefault="00B71CC2" w:rsidP="00752A04">
      <w:r>
        <w:t xml:space="preserve">Although each system is there to support Airbnb’s </w:t>
      </w:r>
      <w:r w:rsidR="00834EBE">
        <w:t>operations, i</w:t>
      </w:r>
      <w:r w:rsidR="00834EBE" w:rsidRPr="00834EBE">
        <w:t>t's important to note that the effectiveness of these systems depends on factors such as implementation, customization, and how well they align with Airbnb's specific business requirements</w:t>
      </w:r>
      <w:r w:rsidR="00834EBE">
        <w:t>.</w:t>
      </w:r>
    </w:p>
    <w:p w14:paraId="1A865DAF" w14:textId="77777777" w:rsidR="00DB6DB9" w:rsidRDefault="00DB6DB9" w:rsidP="00752A04"/>
    <w:p w14:paraId="28CDDF4B" w14:textId="77777777" w:rsidR="00DB6DB9" w:rsidRDefault="00DB6DB9" w:rsidP="00752A04"/>
    <w:p w14:paraId="6B1D76B8" w14:textId="77777777" w:rsidR="00DB6DB9" w:rsidRDefault="00DB6DB9" w:rsidP="00752A04"/>
    <w:p w14:paraId="5F9650DE" w14:textId="77777777" w:rsidR="00DB6DB9" w:rsidRDefault="00DB6DB9" w:rsidP="00752A04"/>
    <w:p w14:paraId="0C7FBF85" w14:textId="77777777" w:rsidR="00DB6DB9" w:rsidRDefault="00DB6DB9" w:rsidP="00752A04"/>
    <w:p w14:paraId="20909CFA" w14:textId="77777777" w:rsidR="00DB6DB9" w:rsidRDefault="00DB6DB9" w:rsidP="00752A04"/>
    <w:p w14:paraId="46F9F7FD" w14:textId="77777777" w:rsidR="00967D06" w:rsidRDefault="00967D06" w:rsidP="00752A04"/>
    <w:p w14:paraId="70589066" w14:textId="77777777" w:rsidR="00DB6DB9" w:rsidRDefault="00DB6DB9" w:rsidP="00752A04"/>
    <w:p w14:paraId="177A0D36" w14:textId="77777777" w:rsidR="00947790" w:rsidRDefault="00947790" w:rsidP="00752A04"/>
    <w:p w14:paraId="1EF8756B" w14:textId="13481436" w:rsidR="00DB6DB9" w:rsidRDefault="00DB6DB9" w:rsidP="00967E67">
      <w:pPr>
        <w:pStyle w:val="Heading1"/>
      </w:pPr>
      <w:bookmarkStart w:id="9" w:name="_Toc156160062"/>
      <w:r>
        <w:lastRenderedPageBreak/>
        <w:t>Conclusion</w:t>
      </w:r>
      <w:bookmarkEnd w:id="9"/>
    </w:p>
    <w:p w14:paraId="4F0557E6" w14:textId="3796DDA3" w:rsidR="00B8346E" w:rsidRDefault="006D1A01" w:rsidP="00752A04">
      <w:r>
        <w:t xml:space="preserve">According to Bowman, 2021, </w:t>
      </w:r>
      <w:r w:rsidR="004F72AF" w:rsidRPr="004F72AF">
        <w:t>"Guests aren't just traveling on Airbnb, they are living on Airbnb.</w:t>
      </w:r>
      <w:r w:rsidR="004F72AF">
        <w:t xml:space="preserve">” The rise in remote work has increased </w:t>
      </w:r>
      <w:r w:rsidR="00B42F3F">
        <w:t xml:space="preserve">and people have realised that they don’t need to stay in one location to live or work. </w:t>
      </w:r>
      <w:r w:rsidR="005F372C">
        <w:t xml:space="preserve">This means people will be travelling more as long as </w:t>
      </w:r>
      <w:proofErr w:type="spellStart"/>
      <w:r w:rsidR="005F372C">
        <w:t>its</w:t>
      </w:r>
      <w:proofErr w:type="spellEnd"/>
      <w:r w:rsidR="005F372C">
        <w:t xml:space="preserve"> </w:t>
      </w:r>
      <w:r w:rsidR="008D0D9F">
        <w:t>easy and affordable.</w:t>
      </w:r>
    </w:p>
    <w:p w14:paraId="19965840" w14:textId="029613F4" w:rsidR="00B8346E" w:rsidRDefault="00951923" w:rsidP="00752A04">
      <w:r w:rsidRPr="00951923">
        <w:t xml:space="preserve">I believe Airbnb could enhance its user experience by </w:t>
      </w:r>
      <w:r>
        <w:t>going into</w:t>
      </w:r>
      <w:r w:rsidRPr="00951923">
        <w:t xml:space="preserve"> partnerships with tour operators for comprehensive travel packages, including flights and activities. </w:t>
      </w:r>
      <w:r w:rsidR="002E16A6">
        <w:t xml:space="preserve">They could also </w:t>
      </w:r>
      <w:r w:rsidR="008D0D9F">
        <w:t>c</w:t>
      </w:r>
      <w:r w:rsidR="008D0D9F" w:rsidRPr="00951923">
        <w:t>ollaborate</w:t>
      </w:r>
      <w:r w:rsidRPr="00951923">
        <w:t xml:space="preserve"> with services like Uber </w:t>
      </w:r>
      <w:r w:rsidR="002E16A6">
        <w:t>so they could</w:t>
      </w:r>
      <w:r w:rsidRPr="00951923">
        <w:t xml:space="preserve"> streamline transportation planning for guests, offering convenience and potential discounts. This strategic </w:t>
      </w:r>
      <w:r w:rsidR="002E16A6">
        <w:t>idea</w:t>
      </w:r>
      <w:r w:rsidRPr="00951923">
        <w:t xml:space="preserve"> has the potential to create a seamless end-to-end travel solution, making Airbnb a one-stop platform for travellers looking for both accommodation and transportation services.</w:t>
      </w:r>
    </w:p>
    <w:p w14:paraId="4F3E3054" w14:textId="6BD9B234" w:rsidR="00DB6DB9" w:rsidRDefault="000F0EE0" w:rsidP="00752A04">
      <w:r>
        <w:t xml:space="preserve">This report has </w:t>
      </w:r>
      <w:r w:rsidR="00CC0EA5">
        <w:t xml:space="preserve">provided an insight into various aspects of Airbnb. Ranging from its business </w:t>
      </w:r>
      <w:r w:rsidR="004330C8">
        <w:t xml:space="preserve">model </w:t>
      </w:r>
      <w:r w:rsidR="004330C8" w:rsidRPr="008B3D4D">
        <w:t>and</w:t>
      </w:r>
      <w:r w:rsidR="008B3D4D" w:rsidRPr="008B3D4D">
        <w:t xml:space="preserve"> key partners to its key activities, resources, and customer relationships.</w:t>
      </w:r>
      <w:r w:rsidR="004330C8">
        <w:t xml:space="preserve"> It </w:t>
      </w:r>
      <w:r w:rsidR="004330C8" w:rsidRPr="004330C8">
        <w:t>explored the significance of its peer-to-peer (P2P) multisided platform, the importance of network effects, and the value propositions it offers to both guests and hosts.</w:t>
      </w:r>
      <w:r w:rsidR="00B8346E" w:rsidRPr="00B8346E">
        <w:t xml:space="preserve"> Throughout </w:t>
      </w:r>
      <w:r w:rsidR="00B8346E">
        <w:t>the report</w:t>
      </w:r>
      <w:r w:rsidR="00B8346E" w:rsidRPr="00B8346E">
        <w:t>, it became e</w:t>
      </w:r>
      <w:r w:rsidR="00B8346E">
        <w:t>vi</w:t>
      </w:r>
      <w:r w:rsidR="00B8346E" w:rsidRPr="00B8346E">
        <w:t>dent that Airbnb's success is attributed to its adaptability, resilience, and continuous innovation in response to challenges and evolving consumer preferences.</w:t>
      </w:r>
    </w:p>
    <w:p w14:paraId="2C07EB8D" w14:textId="77777777" w:rsidR="00DB6DB9" w:rsidRDefault="00DB6DB9" w:rsidP="00752A04"/>
    <w:p w14:paraId="3DB3F3C6" w14:textId="77777777" w:rsidR="00DB6DB9" w:rsidRDefault="00DB6DB9" w:rsidP="00752A04"/>
    <w:p w14:paraId="63B50B9B" w14:textId="77777777" w:rsidR="00DB6DB9" w:rsidRDefault="00DB6DB9" w:rsidP="00752A04"/>
    <w:p w14:paraId="7D279F68" w14:textId="77777777" w:rsidR="00DB6DB9" w:rsidRDefault="00DB6DB9" w:rsidP="00752A04"/>
    <w:p w14:paraId="59709F03" w14:textId="77777777" w:rsidR="00DB6DB9" w:rsidRDefault="00DB6DB9" w:rsidP="00752A04"/>
    <w:p w14:paraId="6A9552AE" w14:textId="77777777" w:rsidR="00DB6DB9" w:rsidRDefault="00DB6DB9" w:rsidP="00752A04"/>
    <w:p w14:paraId="5C3367DB" w14:textId="77777777" w:rsidR="00DB6DB9" w:rsidRDefault="00DB6DB9" w:rsidP="00752A04"/>
    <w:p w14:paraId="74FFFBC1" w14:textId="77777777" w:rsidR="00DB6DB9" w:rsidRDefault="00DB6DB9" w:rsidP="00752A04"/>
    <w:p w14:paraId="50398916" w14:textId="77777777" w:rsidR="00DB6DB9" w:rsidRDefault="00DB6DB9" w:rsidP="00752A04"/>
    <w:p w14:paraId="054C8E5F" w14:textId="77777777" w:rsidR="00DB6DB9" w:rsidRDefault="00DB6DB9" w:rsidP="00752A04"/>
    <w:p w14:paraId="1427A3EC" w14:textId="77777777" w:rsidR="00DB6DB9" w:rsidRDefault="00DB6DB9" w:rsidP="00752A04"/>
    <w:p w14:paraId="50537F20" w14:textId="77777777" w:rsidR="00DB6DB9" w:rsidRDefault="00DB6DB9" w:rsidP="00752A04"/>
    <w:p w14:paraId="091D4EF6" w14:textId="77777777" w:rsidR="00DB6DB9" w:rsidRDefault="00DB6DB9" w:rsidP="00752A04"/>
    <w:p w14:paraId="6E653E35" w14:textId="77777777" w:rsidR="005C5F6B" w:rsidRDefault="005C5F6B">
      <w:pPr>
        <w:pStyle w:val="Heading1"/>
      </w:pPr>
      <w:bookmarkStart w:id="10" w:name="_Toc156160063"/>
    </w:p>
    <w:p w14:paraId="0E765780" w14:textId="77777777" w:rsidR="005C5F6B" w:rsidRPr="005C5F6B" w:rsidRDefault="005C5F6B" w:rsidP="005C5F6B"/>
    <w:p w14:paraId="3BED7419" w14:textId="03083EFE" w:rsidR="008D0D9F" w:rsidRDefault="00DB6DB9">
      <w:pPr>
        <w:pStyle w:val="Heading1"/>
      </w:pPr>
      <w:r>
        <w:lastRenderedPageBreak/>
        <w:t>References</w:t>
      </w:r>
    </w:p>
    <w:sdt>
      <w:sdtPr>
        <w:rPr>
          <w:rFonts w:asciiTheme="minorHAnsi" w:eastAsiaTheme="minorHAnsi" w:hAnsiTheme="minorHAnsi" w:cstheme="minorBidi"/>
          <w:color w:val="auto"/>
          <w:sz w:val="22"/>
          <w:szCs w:val="22"/>
        </w:rPr>
        <w:id w:val="-486860539"/>
        <w:docPartObj>
          <w:docPartGallery w:val="Bibliographies"/>
          <w:docPartUnique/>
        </w:docPartObj>
      </w:sdtPr>
      <w:sdtEndPr/>
      <w:sdtContent>
        <w:bookmarkEnd w:id="10" w:displacedByCustomXml="prev"/>
        <w:p w14:paraId="73A47D63" w14:textId="77777777" w:rsidR="008D0D9F" w:rsidRDefault="008D0D9F">
          <w:pPr>
            <w:pStyle w:val="Heading1"/>
          </w:pPr>
        </w:p>
        <w:sdt>
          <w:sdtPr>
            <w:id w:val="111145805"/>
            <w:bibliography/>
          </w:sdtPr>
          <w:sdtEndPr/>
          <w:sdtContent>
            <w:p w14:paraId="01B9FFD7" w14:textId="77777777" w:rsidR="008D0D9F" w:rsidRDefault="008D0D9F" w:rsidP="008D0D9F">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Airbnb. (2019, March 01). </w:t>
              </w:r>
              <w:r>
                <w:rPr>
                  <w:i/>
                  <w:iCs/>
                  <w:noProof/>
                </w:rPr>
                <w:t>Airbnb Hosts Share More Than Six Million Listings Around the World</w:t>
              </w:r>
              <w:r>
                <w:rPr>
                  <w:noProof/>
                </w:rPr>
                <w:t>. Retrieved January 10, 2024 , from Airbnb: https://news.airbnb.com/airbnb-hosts-share-more-than-six-million-listings-around-the-world/</w:t>
              </w:r>
            </w:p>
            <w:p w14:paraId="57989EFD" w14:textId="77777777" w:rsidR="008D0D9F" w:rsidRDefault="008D0D9F" w:rsidP="008D0D9F">
              <w:pPr>
                <w:pStyle w:val="Bibliography"/>
                <w:ind w:left="720" w:hanging="720"/>
                <w:rPr>
                  <w:noProof/>
                </w:rPr>
              </w:pPr>
              <w:r>
                <w:rPr>
                  <w:noProof/>
                </w:rPr>
                <w:t xml:space="preserve">Airbnb. (2023). </w:t>
              </w:r>
              <w:r>
                <w:rPr>
                  <w:i/>
                  <w:iCs/>
                  <w:noProof/>
                </w:rPr>
                <w:t>Airbnb</w:t>
              </w:r>
              <w:r>
                <w:rPr>
                  <w:noProof/>
                </w:rPr>
                <w:t>. Retrieved January 07, 2024, from The Airbnb Community: https://www.airbnb.co.uk/e/communityfund?_set_bev_on_new_domain=1704986244_N2NiNTQwMGVmZDk4</w:t>
              </w:r>
            </w:p>
            <w:p w14:paraId="15183F7C" w14:textId="77777777" w:rsidR="008D0D9F" w:rsidRDefault="008D0D9F" w:rsidP="008D0D9F">
              <w:pPr>
                <w:pStyle w:val="Bibliography"/>
                <w:ind w:left="720" w:hanging="720"/>
                <w:rPr>
                  <w:noProof/>
                </w:rPr>
              </w:pPr>
              <w:r>
                <w:rPr>
                  <w:noProof/>
                </w:rPr>
                <w:t xml:space="preserve">Alan Murray, Veronica Scuotto. (2015). The Business Model Canvas. </w:t>
              </w:r>
              <w:r>
                <w:rPr>
                  <w:i/>
                  <w:iCs/>
                  <w:noProof/>
                </w:rPr>
                <w:t>Emerging Issues in Management</w:t>
              </w:r>
              <w:r>
                <w:rPr>
                  <w:noProof/>
                </w:rPr>
                <w:t>, 94-108.</w:t>
              </w:r>
            </w:p>
            <w:p w14:paraId="5E482DEB" w14:textId="77777777" w:rsidR="008D0D9F" w:rsidRDefault="008D0D9F" w:rsidP="008D0D9F">
              <w:pPr>
                <w:pStyle w:val="Bibliography"/>
                <w:ind w:left="720" w:hanging="720"/>
                <w:rPr>
                  <w:noProof/>
                </w:rPr>
              </w:pPr>
              <w:r>
                <w:rPr>
                  <w:noProof/>
                </w:rPr>
                <w:t xml:space="preserve">AppsRunTheWorld. (2023). </w:t>
              </w:r>
              <w:r>
                <w:rPr>
                  <w:i/>
                  <w:iCs/>
                  <w:noProof/>
                </w:rPr>
                <w:t>Apps Research and Buyer Insight</w:t>
              </w:r>
              <w:r>
                <w:rPr>
                  <w:noProof/>
                </w:rPr>
                <w:t>. Retrieved January 12, 2024, from LinkedIn: https://www.linkedin.com/company/apps-run-the-world/</w:t>
              </w:r>
            </w:p>
            <w:p w14:paraId="12168137" w14:textId="77777777" w:rsidR="008D0D9F" w:rsidRDefault="008D0D9F" w:rsidP="008D0D9F">
              <w:pPr>
                <w:pStyle w:val="Bibliography"/>
                <w:ind w:left="720" w:hanging="720"/>
                <w:rPr>
                  <w:noProof/>
                </w:rPr>
              </w:pPr>
              <w:r>
                <w:rPr>
                  <w:noProof/>
                </w:rPr>
                <w:t xml:space="preserve">Bottomline. (2024). </w:t>
              </w:r>
              <w:r>
                <w:rPr>
                  <w:i/>
                  <w:iCs/>
                  <w:noProof/>
                </w:rPr>
                <w:t>Bottomline Legal-X</w:t>
              </w:r>
              <w:r>
                <w:rPr>
                  <w:noProof/>
                </w:rPr>
                <w:t>. Retrieved January 13, 2024, from Bottomline: https://www.bottomline.com/lsm/products/bottomline-legal-x#:~:text=Bottomline%20Legal%2DX,-Developed%20with%20extensive&amp;text=Offered%20as%20a%20SaaS%2Dbased,to%20pre%2Ddetermined%20billing%20guidelines.</w:t>
              </w:r>
            </w:p>
            <w:p w14:paraId="0467E397" w14:textId="77777777" w:rsidR="008D0D9F" w:rsidRDefault="008D0D9F" w:rsidP="008D0D9F">
              <w:pPr>
                <w:pStyle w:val="Bibliography"/>
                <w:ind w:left="720" w:hanging="720"/>
                <w:rPr>
                  <w:noProof/>
                </w:rPr>
              </w:pPr>
              <w:r>
                <w:rPr>
                  <w:noProof/>
                </w:rPr>
                <w:t xml:space="preserve">Bowman, J. (2021, May 24). </w:t>
              </w:r>
              <w:r>
                <w:rPr>
                  <w:i/>
                  <w:iCs/>
                  <w:noProof/>
                </w:rPr>
                <w:t>Where Will Airbnb Be in 5 Years?</w:t>
              </w:r>
              <w:r>
                <w:rPr>
                  <w:noProof/>
                </w:rPr>
                <w:t xml:space="preserve"> Retrieved January 13, 2024, from The Motley Fool: https://www.fool.com/investing/2021/05/24/where-will-airbnb-be-in-5-years/</w:t>
              </w:r>
            </w:p>
            <w:p w14:paraId="2092CBB5" w14:textId="77777777" w:rsidR="008D0D9F" w:rsidRDefault="008D0D9F" w:rsidP="008D0D9F">
              <w:pPr>
                <w:pStyle w:val="Bibliography"/>
                <w:ind w:left="720" w:hanging="720"/>
                <w:rPr>
                  <w:noProof/>
                </w:rPr>
              </w:pPr>
              <w:r>
                <w:rPr>
                  <w:noProof/>
                </w:rPr>
                <w:t xml:space="preserve">Buildd. (2023). </w:t>
              </w:r>
              <w:r>
                <w:rPr>
                  <w:i/>
                  <w:iCs/>
                  <w:noProof/>
                </w:rPr>
                <w:t>Airbnb Marketing Strategy: How Airbnb grew from 0 to 1 billion bookings!</w:t>
              </w:r>
              <w:r>
                <w:rPr>
                  <w:noProof/>
                </w:rPr>
                <w:t xml:space="preserve"> Retrieved January 10, 2024, from B Buildd: https://buildd.co/marketing/airbnb-marketing-strategy</w:t>
              </w:r>
            </w:p>
            <w:p w14:paraId="3A9DACE8" w14:textId="77777777" w:rsidR="008D0D9F" w:rsidRDefault="008D0D9F" w:rsidP="008D0D9F">
              <w:pPr>
                <w:pStyle w:val="Bibliography"/>
                <w:ind w:left="720" w:hanging="720"/>
                <w:rPr>
                  <w:noProof/>
                </w:rPr>
              </w:pPr>
              <w:r>
                <w:rPr>
                  <w:noProof/>
                </w:rPr>
                <w:t xml:space="preserve">Carton, G. (2023). </w:t>
              </w:r>
              <w:r>
                <w:rPr>
                  <w:i/>
                  <w:iCs/>
                  <w:noProof/>
                </w:rPr>
                <w:t>The Story Behind the Business Model Canvas</w:t>
              </w:r>
              <w:r>
                <w:rPr>
                  <w:noProof/>
                </w:rPr>
                <w:t>. Retrieved January 07, 2024, from eiexchange: https://eiexchange.com/content/the-story-behind-the-business-model-canvas#:~:text=The%20brains%20behind%20Business%20Model,to%20the%20Thinkers%2050%20ranking.</w:t>
              </w:r>
            </w:p>
            <w:p w14:paraId="4DFF0511" w14:textId="77777777" w:rsidR="008D0D9F" w:rsidRDefault="008D0D9F" w:rsidP="008D0D9F">
              <w:pPr>
                <w:pStyle w:val="Bibliography"/>
                <w:ind w:left="720" w:hanging="720"/>
                <w:rPr>
                  <w:noProof/>
                </w:rPr>
              </w:pPr>
              <w:r>
                <w:rPr>
                  <w:noProof/>
                </w:rPr>
                <w:t xml:space="preserve">DigitalBizModels. (2023, May 29). </w:t>
              </w:r>
              <w:r>
                <w:rPr>
                  <w:i/>
                  <w:iCs/>
                  <w:noProof/>
                </w:rPr>
                <w:t>Airbnb Biz Model Canvas</w:t>
              </w:r>
              <w:r>
                <w:rPr>
                  <w:noProof/>
                </w:rPr>
                <w:t>. Retrieved January 07, 2024, from DigitalBizModels: https://www.digitalbizmodels.com/blog/airbnb-business-model-canvas#key-activities</w:t>
              </w:r>
            </w:p>
            <w:p w14:paraId="4B722D46" w14:textId="77777777" w:rsidR="008D0D9F" w:rsidRDefault="008D0D9F" w:rsidP="008D0D9F">
              <w:pPr>
                <w:pStyle w:val="Bibliography"/>
                <w:ind w:left="720" w:hanging="720"/>
                <w:rPr>
                  <w:noProof/>
                </w:rPr>
              </w:pPr>
              <w:r>
                <w:rPr>
                  <w:noProof/>
                </w:rPr>
                <w:t xml:space="preserve">Fernando, J. (2023, October 20). </w:t>
              </w:r>
              <w:r>
                <w:rPr>
                  <w:i/>
                  <w:iCs/>
                  <w:noProof/>
                </w:rPr>
                <w:t>Supply Chain Management (SCM): How It Works &amp; Why It's Important</w:t>
              </w:r>
              <w:r>
                <w:rPr>
                  <w:noProof/>
                </w:rPr>
                <w:t>. Retrieved January 12, 2024, from Investopedia: https://www.investopedia.com/terms/s/scm.asp</w:t>
              </w:r>
            </w:p>
            <w:p w14:paraId="763FB6EF" w14:textId="77777777" w:rsidR="008D0D9F" w:rsidRDefault="008D0D9F" w:rsidP="008D0D9F">
              <w:pPr>
                <w:pStyle w:val="Bibliography"/>
                <w:ind w:left="720" w:hanging="720"/>
                <w:rPr>
                  <w:noProof/>
                </w:rPr>
              </w:pPr>
              <w:r>
                <w:rPr>
                  <w:noProof/>
                </w:rPr>
                <w:t xml:space="preserve">Guttentag, D. A. (2016). Why tourists choose Airbnb:A motivation-based segmentation study underpinned by innovation concepts. </w:t>
              </w:r>
              <w:r>
                <w:rPr>
                  <w:i/>
                  <w:iCs/>
                  <w:noProof/>
                </w:rPr>
                <w:t>University of Waterloo</w:t>
              </w:r>
              <w:r>
                <w:rPr>
                  <w:noProof/>
                </w:rPr>
                <w:t>. Canada, Ontario: University of Waterloo. Retrieved from https://uwspace.uwaterloo.ca/bitstream/handle/10012/10684/Guttentag_Daniel.pdf</w:t>
              </w:r>
            </w:p>
            <w:p w14:paraId="0559ED3B" w14:textId="77777777" w:rsidR="008D0D9F" w:rsidRDefault="008D0D9F" w:rsidP="008D0D9F">
              <w:pPr>
                <w:pStyle w:val="Bibliography"/>
                <w:ind w:left="720" w:hanging="720"/>
                <w:rPr>
                  <w:noProof/>
                </w:rPr>
              </w:pPr>
              <w:r>
                <w:rPr>
                  <w:noProof/>
                </w:rPr>
                <w:t xml:space="preserve">Ismail, M. (2017, Fab 25). </w:t>
              </w:r>
              <w:r>
                <w:rPr>
                  <w:i/>
                  <w:iCs/>
                  <w:noProof/>
                </w:rPr>
                <w:t>Airbnb, Inc. Strategic Plan 2017-2021 MBA - strategic Management Assignment (Harvard case study June 2017 )</w:t>
              </w:r>
              <w:r>
                <w:rPr>
                  <w:noProof/>
                </w:rPr>
                <w:t>. Retrieved January 10, 2024, from Slide Share: https://www.slideshare.net/mohieismail9/airbnb-inc-strategic-plan-20172021-mba-strategic-management-assignment-harvard-case-study-june-2017</w:t>
              </w:r>
            </w:p>
            <w:p w14:paraId="65EEB464" w14:textId="77777777" w:rsidR="008D0D9F" w:rsidRDefault="008D0D9F" w:rsidP="008D0D9F">
              <w:pPr>
                <w:pStyle w:val="Bibliography"/>
                <w:ind w:left="720" w:hanging="720"/>
                <w:rPr>
                  <w:noProof/>
                </w:rPr>
              </w:pPr>
              <w:r>
                <w:rPr>
                  <w:noProof/>
                </w:rPr>
                <w:lastRenderedPageBreak/>
                <w:t xml:space="preserve">Johnson, E. A. (2012). Business Model Generation: A Handbook for Visionaries, Game Changers and Challangers . </w:t>
              </w:r>
              <w:r>
                <w:rPr>
                  <w:i/>
                  <w:iCs/>
                  <w:noProof/>
                </w:rPr>
                <w:t>The Journal of Product Innovation Management</w:t>
              </w:r>
              <w:r>
                <w:rPr>
                  <w:noProof/>
                </w:rPr>
                <w:t>, 1099-1100.</w:t>
              </w:r>
            </w:p>
            <w:p w14:paraId="118B56DE" w14:textId="77777777" w:rsidR="008D0D9F" w:rsidRDefault="008D0D9F" w:rsidP="008D0D9F">
              <w:pPr>
                <w:pStyle w:val="Bibliography"/>
                <w:ind w:left="720" w:hanging="720"/>
                <w:rPr>
                  <w:noProof/>
                </w:rPr>
              </w:pPr>
              <w:r>
                <w:rPr>
                  <w:noProof/>
                </w:rPr>
                <w:t xml:space="preserve">MBA, F. W. (2023). </w:t>
              </w:r>
              <w:r>
                <w:rPr>
                  <w:i/>
                  <w:iCs/>
                  <w:noProof/>
                </w:rPr>
                <w:t>The Grand Strategy Matrix In A Nutshell.</w:t>
              </w:r>
              <w:r>
                <w:rPr>
                  <w:noProof/>
                </w:rPr>
                <w:t xml:space="preserve"> Retrieved January 10, 2024, from Four Week MBA: https://fourweekmba.com/grand-strategy-matrix/#:~:text=Origin%3A%20The%20Grand%20Strategy%20Matrix,competitive%20position%20and%20industry%20growth.</w:t>
              </w:r>
            </w:p>
            <w:p w14:paraId="299043C3" w14:textId="77777777" w:rsidR="008D0D9F" w:rsidRDefault="008D0D9F" w:rsidP="008D0D9F">
              <w:pPr>
                <w:pStyle w:val="Bibliography"/>
                <w:ind w:left="720" w:hanging="720"/>
                <w:rPr>
                  <w:noProof/>
                </w:rPr>
              </w:pPr>
              <w:r>
                <w:rPr>
                  <w:noProof/>
                </w:rPr>
                <w:t xml:space="preserve">Mcclure, B. (2022, May 15). </w:t>
              </w:r>
              <w:r>
                <w:rPr>
                  <w:i/>
                  <w:iCs/>
                  <w:noProof/>
                </w:rPr>
                <w:t>How to Analyze a Company's Financial Position</w:t>
              </w:r>
              <w:r>
                <w:rPr>
                  <w:noProof/>
                </w:rPr>
                <w:t>. Retrieved January 07, 2024, from Investopedia: https://www.investopedia.com/articles/fundamental/04/063004.asp#:~:text=In%20summary%2C%20a%20company%27s%20financial%20position%20tells%20investors,seeking%20to%20understand%20and%20value%20a%20company%20properly.</w:t>
              </w:r>
            </w:p>
            <w:p w14:paraId="1E8463C3" w14:textId="77777777" w:rsidR="008D0D9F" w:rsidRDefault="008D0D9F" w:rsidP="008D0D9F">
              <w:pPr>
                <w:pStyle w:val="Bibliography"/>
                <w:ind w:left="720" w:hanging="720"/>
                <w:rPr>
                  <w:noProof/>
                </w:rPr>
              </w:pPr>
              <w:r>
                <w:rPr>
                  <w:noProof/>
                </w:rPr>
                <w:t xml:space="preserve">PereionSolutions. (2023). </w:t>
              </w:r>
              <w:r>
                <w:rPr>
                  <w:i/>
                  <w:iCs/>
                  <w:noProof/>
                </w:rPr>
                <w:t>Customer Experience Analytics Approach</w:t>
              </w:r>
              <w:r>
                <w:rPr>
                  <w:noProof/>
                </w:rPr>
                <w:t>. Retrieved January 12, 2024, from Pereion Solutions: https://www.pereion.com/</w:t>
              </w:r>
            </w:p>
            <w:p w14:paraId="57F3F419" w14:textId="77777777" w:rsidR="008D0D9F" w:rsidRDefault="008D0D9F" w:rsidP="008D0D9F">
              <w:pPr>
                <w:pStyle w:val="Bibliography"/>
                <w:ind w:left="720" w:hanging="720"/>
                <w:rPr>
                  <w:noProof/>
                </w:rPr>
              </w:pPr>
              <w:r>
                <w:rPr>
                  <w:noProof/>
                </w:rPr>
                <w:t xml:space="preserve">Ramirez, M. (2023, June 23). </w:t>
              </w:r>
              <w:r>
                <w:rPr>
                  <w:i/>
                  <w:iCs/>
                  <w:noProof/>
                </w:rPr>
                <w:t>Airbnb: Business Model, SWOT Analysis, and Competitors 2023</w:t>
              </w:r>
              <w:r>
                <w:rPr>
                  <w:noProof/>
                </w:rPr>
                <w:t>. Retrieved January 07, 2024, from PitchGrade: https://pitchgrade.com/companies/airbnb</w:t>
              </w:r>
            </w:p>
            <w:p w14:paraId="44E84F21" w14:textId="77777777" w:rsidR="008D0D9F" w:rsidRDefault="008D0D9F" w:rsidP="008D0D9F">
              <w:pPr>
                <w:pStyle w:val="Bibliography"/>
                <w:ind w:left="720" w:hanging="720"/>
                <w:rPr>
                  <w:noProof/>
                </w:rPr>
              </w:pPr>
              <w:r>
                <w:rPr>
                  <w:noProof/>
                </w:rPr>
                <w:t xml:space="preserve">SalesForce. (2023). </w:t>
              </w:r>
              <w:r>
                <w:rPr>
                  <w:i/>
                  <w:iCs/>
                  <w:noProof/>
                </w:rPr>
                <w:t>What is CRM?</w:t>
              </w:r>
              <w:r>
                <w:rPr>
                  <w:noProof/>
                </w:rPr>
                <w:t xml:space="preserve"> Retrieved January 12, 2024, from Sales Force: https://www.salesforce.com/uk/learning-centre/crm/what-is-crm/</w:t>
              </w:r>
            </w:p>
            <w:p w14:paraId="1F307BFB" w14:textId="77777777" w:rsidR="008D0D9F" w:rsidRDefault="008D0D9F" w:rsidP="008D0D9F">
              <w:pPr>
                <w:pStyle w:val="Bibliography"/>
                <w:ind w:left="720" w:hanging="720"/>
                <w:rPr>
                  <w:noProof/>
                </w:rPr>
              </w:pPr>
              <w:r>
                <w:rPr>
                  <w:noProof/>
                </w:rPr>
                <w:t xml:space="preserve">SCM, O. C. (2024). </w:t>
              </w:r>
              <w:r>
                <w:rPr>
                  <w:i/>
                  <w:iCs/>
                  <w:noProof/>
                </w:rPr>
                <w:t>Future-Proof Your Supply Chain with Oracle Fusion Cloud SCM</w:t>
              </w:r>
              <w:r>
                <w:rPr>
                  <w:noProof/>
                </w:rPr>
                <w:t>. Retrieved January 13, 2024, from Oracle: https://go.oracle.com/lp=132878?src1=:ad:pas:go:dg:a_emea:l5:RC_GOOG220512P00042C00858:MainAd&amp;gclsrc=aw.ds&amp;gad_source=1&amp;gclid=CjwKCAiAqY6tBhAtEiwAHeRopQpskhY9BJGYEYPqCuPU_qlPi9kLVTxrNP9xiXKP_srgHfHliape5RoCuoIQAvD_BwE</w:t>
              </w:r>
            </w:p>
            <w:p w14:paraId="2211219B" w14:textId="77777777" w:rsidR="008D0D9F" w:rsidRDefault="008D0D9F" w:rsidP="008D0D9F">
              <w:pPr>
                <w:pStyle w:val="Bibliography"/>
                <w:ind w:left="720" w:hanging="720"/>
                <w:rPr>
                  <w:noProof/>
                </w:rPr>
              </w:pPr>
              <w:r>
                <w:rPr>
                  <w:noProof/>
                </w:rPr>
                <w:t xml:space="preserve">Start.io. (2022, April 19). </w:t>
              </w:r>
              <w:r>
                <w:rPr>
                  <w:i/>
                  <w:iCs/>
                  <w:noProof/>
                </w:rPr>
                <w:t>Airbnb Target Market Segmentation – Customer Profile &amp; Brand Positioning</w:t>
              </w:r>
              <w:r>
                <w:rPr>
                  <w:noProof/>
                </w:rPr>
                <w:t>. Retrieved January 10, 2024, from Start.Io: https://www.start.io/blog/airbnb-target-market-segmentation-customer-profile-brand-positioning/</w:t>
              </w:r>
            </w:p>
            <w:p w14:paraId="0642ED7C" w14:textId="77777777" w:rsidR="008D0D9F" w:rsidRDefault="008D0D9F" w:rsidP="008D0D9F">
              <w:pPr>
                <w:pStyle w:val="Bibliography"/>
                <w:ind w:left="720" w:hanging="720"/>
                <w:rPr>
                  <w:noProof/>
                </w:rPr>
              </w:pPr>
              <w:r>
                <w:rPr>
                  <w:noProof/>
                </w:rPr>
                <w:t xml:space="preserve">Statista. (2023, April 21). </w:t>
              </w:r>
              <w:r>
                <w:rPr>
                  <w:i/>
                  <w:iCs/>
                  <w:noProof/>
                </w:rPr>
                <w:t>Market capitalization of Airbnb worldwide from 2020 to 2023</w:t>
              </w:r>
              <w:r>
                <w:rPr>
                  <w:noProof/>
                </w:rPr>
                <w:t>. Retrieved January 10, 2024, from Statista: https://www.statista.com/statistics/339845/company-value-and-equity-funding-of-airbnb/</w:t>
              </w:r>
            </w:p>
            <w:p w14:paraId="509D6E09" w14:textId="77777777" w:rsidR="008D0D9F" w:rsidRDefault="008D0D9F" w:rsidP="008D0D9F">
              <w:pPr>
                <w:pStyle w:val="Bibliography"/>
                <w:ind w:left="720" w:hanging="720"/>
                <w:rPr>
                  <w:noProof/>
                </w:rPr>
              </w:pPr>
              <w:r>
                <w:rPr>
                  <w:noProof/>
                </w:rPr>
                <w:t xml:space="preserve">Statista. (2023, January 10). </w:t>
              </w:r>
              <w:r>
                <w:rPr>
                  <w:i/>
                  <w:iCs/>
                  <w:noProof/>
                </w:rPr>
                <w:t>Revenue of Airbnb worldwide from 2017 to 2022</w:t>
              </w:r>
              <w:r>
                <w:rPr>
                  <w:noProof/>
                </w:rPr>
                <w:t>. Retrieved January 10, 2023, from Statista: https://www.statista.com/statistics/1193134/airbnb-revenue-worldwide/</w:t>
              </w:r>
            </w:p>
            <w:p w14:paraId="42932DC1" w14:textId="77777777" w:rsidR="008D0D9F" w:rsidRDefault="008D0D9F" w:rsidP="008D0D9F">
              <w:pPr>
                <w:pStyle w:val="Bibliography"/>
                <w:ind w:left="720" w:hanging="720"/>
                <w:rPr>
                  <w:noProof/>
                </w:rPr>
              </w:pPr>
              <w:r>
                <w:rPr>
                  <w:noProof/>
                </w:rPr>
                <w:t xml:space="preserve">Stephan Reinhold, Sara Dolnicar. (2021). The evolution of Airbnb’s business model. In </w:t>
              </w:r>
              <w:r>
                <w:rPr>
                  <w:i/>
                  <w:iCs/>
                  <w:noProof/>
                </w:rPr>
                <w:t>Airbnb before, during and after COVID-19</w:t>
              </w:r>
              <w:r>
                <w:rPr>
                  <w:noProof/>
                </w:rPr>
                <w:t xml:space="preserve"> (pp. 17-18). Australia: The University of Queensland Press.</w:t>
              </w:r>
            </w:p>
            <w:p w14:paraId="234F20D4" w14:textId="77777777" w:rsidR="008D0D9F" w:rsidRDefault="008D0D9F" w:rsidP="008D0D9F">
              <w:pPr>
                <w:pStyle w:val="Bibliography"/>
                <w:ind w:left="720" w:hanging="720"/>
                <w:rPr>
                  <w:noProof/>
                </w:rPr>
              </w:pPr>
              <w:r>
                <w:rPr>
                  <w:noProof/>
                </w:rPr>
                <w:t xml:space="preserve">UWTSD. (2023, January). </w:t>
              </w:r>
              <w:r>
                <w:rPr>
                  <w:i/>
                  <w:iCs/>
                  <w:noProof/>
                </w:rPr>
                <w:t>Digital Business (BMSP6002): Business Model Canvas blank template.</w:t>
              </w:r>
              <w:r>
                <w:rPr>
                  <w:noProof/>
                </w:rPr>
                <w:t xml:space="preserve"> Retrieved January 2023, from UWTSD: https://moodle.uwtsd.ac.uk/course/view.php?id=8294&amp;section=7</w:t>
              </w:r>
            </w:p>
            <w:p w14:paraId="2DAB2515" w14:textId="77777777" w:rsidR="008D0D9F" w:rsidRDefault="008D0D9F" w:rsidP="008D0D9F">
              <w:pPr>
                <w:pStyle w:val="Bibliography"/>
                <w:ind w:left="720" w:hanging="720"/>
                <w:rPr>
                  <w:noProof/>
                </w:rPr>
              </w:pPr>
              <w:r>
                <w:rPr>
                  <w:noProof/>
                </w:rPr>
                <w:t xml:space="preserve">Zohaib, M. (2023, Febuary 23). </w:t>
              </w:r>
              <w:r>
                <w:rPr>
                  <w:i/>
                  <w:iCs/>
                  <w:noProof/>
                </w:rPr>
                <w:t>How Airbnb Revolutionized the Way We Travel and Disrupted the Tourism &amp; Hospitality Industry</w:t>
              </w:r>
              <w:r>
                <w:rPr>
                  <w:noProof/>
                </w:rPr>
                <w:t>. Retrieved January 07, 2024, from Medium: https://bootcamp.uxdesign.cc/how-airbnb-revolutionized-the-way-we-travel-and-disrupted-the-tourism-hospitality-industry-</w:t>
              </w:r>
              <w:r>
                <w:rPr>
                  <w:noProof/>
                </w:rPr>
                <w:lastRenderedPageBreak/>
                <w:t>a34f6fc29583#:~:text=Airbnb%20has%20disrupted%20the%20traditional%20hotel%20model%20by,experience%20that%20they%20would%20not%20have%20</w:t>
              </w:r>
            </w:p>
            <w:p w14:paraId="1F8BB80E" w14:textId="2795C821" w:rsidR="008D0D9F" w:rsidRDefault="008D0D9F" w:rsidP="008D0D9F">
              <w:r>
                <w:rPr>
                  <w:b/>
                  <w:bCs/>
                  <w:noProof/>
                </w:rPr>
                <w:fldChar w:fldCharType="end"/>
              </w:r>
            </w:p>
          </w:sdtContent>
        </w:sdt>
      </w:sdtContent>
    </w:sdt>
    <w:p w14:paraId="6D7EEABD" w14:textId="77777777" w:rsidR="00A56200" w:rsidRPr="00A56200" w:rsidRDefault="00A56200" w:rsidP="00A56200"/>
    <w:sectPr w:rsidR="00A56200" w:rsidRPr="00A56200">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CBDC6" w14:textId="77777777" w:rsidR="000B1C29" w:rsidRDefault="000B1C29" w:rsidP="00CC1528">
      <w:pPr>
        <w:spacing w:after="0" w:line="240" w:lineRule="auto"/>
      </w:pPr>
      <w:r>
        <w:separator/>
      </w:r>
    </w:p>
  </w:endnote>
  <w:endnote w:type="continuationSeparator" w:id="0">
    <w:p w14:paraId="159C8BBF" w14:textId="77777777" w:rsidR="000B1C29" w:rsidRDefault="000B1C29" w:rsidP="00CC1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6385832"/>
      <w:docPartObj>
        <w:docPartGallery w:val="Page Numbers (Bottom of Page)"/>
        <w:docPartUnique/>
      </w:docPartObj>
    </w:sdtPr>
    <w:sdtEndPr>
      <w:rPr>
        <w:noProof/>
      </w:rPr>
    </w:sdtEndPr>
    <w:sdtContent>
      <w:p w14:paraId="0EF730C0" w14:textId="302561CB" w:rsidR="00CC1528" w:rsidRDefault="00CC15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2E371B" w14:textId="77777777" w:rsidR="00CC1528" w:rsidRDefault="00CC15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C260C" w14:textId="77777777" w:rsidR="000B1C29" w:rsidRDefault="000B1C29" w:rsidP="00CC1528">
      <w:pPr>
        <w:spacing w:after="0" w:line="240" w:lineRule="auto"/>
      </w:pPr>
      <w:r>
        <w:separator/>
      </w:r>
    </w:p>
  </w:footnote>
  <w:footnote w:type="continuationSeparator" w:id="0">
    <w:p w14:paraId="7FCDE9EB" w14:textId="77777777" w:rsidR="000B1C29" w:rsidRDefault="000B1C29" w:rsidP="00CC15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686BC6"/>
    <w:multiLevelType w:val="multilevel"/>
    <w:tmpl w:val="4CB2D79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EF55DF"/>
    <w:multiLevelType w:val="multilevel"/>
    <w:tmpl w:val="4CB2D79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B5C59"/>
    <w:multiLevelType w:val="hybridMultilevel"/>
    <w:tmpl w:val="72580606"/>
    <w:lvl w:ilvl="0" w:tplc="2B70C92E">
      <w:numFmt w:val="bullet"/>
      <w:lvlText w:val="-"/>
      <w:lvlJc w:val="left"/>
      <w:pPr>
        <w:ind w:left="368" w:hanging="360"/>
      </w:pPr>
      <w:rPr>
        <w:rFonts w:ascii="Calibri" w:eastAsiaTheme="minorEastAsia" w:hAnsi="Calibri" w:cs="Calibri" w:hint="default"/>
      </w:rPr>
    </w:lvl>
    <w:lvl w:ilvl="1" w:tplc="08090003" w:tentative="1">
      <w:start w:val="1"/>
      <w:numFmt w:val="bullet"/>
      <w:lvlText w:val="o"/>
      <w:lvlJc w:val="left"/>
      <w:pPr>
        <w:ind w:left="1088" w:hanging="360"/>
      </w:pPr>
      <w:rPr>
        <w:rFonts w:ascii="Courier New" w:hAnsi="Courier New" w:cs="Courier New" w:hint="default"/>
      </w:rPr>
    </w:lvl>
    <w:lvl w:ilvl="2" w:tplc="08090005" w:tentative="1">
      <w:start w:val="1"/>
      <w:numFmt w:val="bullet"/>
      <w:lvlText w:val=""/>
      <w:lvlJc w:val="left"/>
      <w:pPr>
        <w:ind w:left="1808" w:hanging="360"/>
      </w:pPr>
      <w:rPr>
        <w:rFonts w:ascii="Wingdings" w:hAnsi="Wingdings" w:hint="default"/>
      </w:rPr>
    </w:lvl>
    <w:lvl w:ilvl="3" w:tplc="08090001" w:tentative="1">
      <w:start w:val="1"/>
      <w:numFmt w:val="bullet"/>
      <w:lvlText w:val=""/>
      <w:lvlJc w:val="left"/>
      <w:pPr>
        <w:ind w:left="2528" w:hanging="360"/>
      </w:pPr>
      <w:rPr>
        <w:rFonts w:ascii="Symbol" w:hAnsi="Symbol" w:hint="default"/>
      </w:rPr>
    </w:lvl>
    <w:lvl w:ilvl="4" w:tplc="08090003" w:tentative="1">
      <w:start w:val="1"/>
      <w:numFmt w:val="bullet"/>
      <w:lvlText w:val="o"/>
      <w:lvlJc w:val="left"/>
      <w:pPr>
        <w:ind w:left="3248" w:hanging="360"/>
      </w:pPr>
      <w:rPr>
        <w:rFonts w:ascii="Courier New" w:hAnsi="Courier New" w:cs="Courier New" w:hint="default"/>
      </w:rPr>
    </w:lvl>
    <w:lvl w:ilvl="5" w:tplc="08090005" w:tentative="1">
      <w:start w:val="1"/>
      <w:numFmt w:val="bullet"/>
      <w:lvlText w:val=""/>
      <w:lvlJc w:val="left"/>
      <w:pPr>
        <w:ind w:left="3968" w:hanging="360"/>
      </w:pPr>
      <w:rPr>
        <w:rFonts w:ascii="Wingdings" w:hAnsi="Wingdings" w:hint="default"/>
      </w:rPr>
    </w:lvl>
    <w:lvl w:ilvl="6" w:tplc="08090001" w:tentative="1">
      <w:start w:val="1"/>
      <w:numFmt w:val="bullet"/>
      <w:lvlText w:val=""/>
      <w:lvlJc w:val="left"/>
      <w:pPr>
        <w:ind w:left="4688" w:hanging="360"/>
      </w:pPr>
      <w:rPr>
        <w:rFonts w:ascii="Symbol" w:hAnsi="Symbol" w:hint="default"/>
      </w:rPr>
    </w:lvl>
    <w:lvl w:ilvl="7" w:tplc="08090003" w:tentative="1">
      <w:start w:val="1"/>
      <w:numFmt w:val="bullet"/>
      <w:lvlText w:val="o"/>
      <w:lvlJc w:val="left"/>
      <w:pPr>
        <w:ind w:left="5408" w:hanging="360"/>
      </w:pPr>
      <w:rPr>
        <w:rFonts w:ascii="Courier New" w:hAnsi="Courier New" w:cs="Courier New" w:hint="default"/>
      </w:rPr>
    </w:lvl>
    <w:lvl w:ilvl="8" w:tplc="08090005" w:tentative="1">
      <w:start w:val="1"/>
      <w:numFmt w:val="bullet"/>
      <w:lvlText w:val=""/>
      <w:lvlJc w:val="left"/>
      <w:pPr>
        <w:ind w:left="6128" w:hanging="360"/>
      </w:pPr>
      <w:rPr>
        <w:rFonts w:ascii="Wingdings" w:hAnsi="Wingdings" w:hint="default"/>
      </w:rPr>
    </w:lvl>
  </w:abstractNum>
  <w:abstractNum w:abstractNumId="3" w15:restartNumberingAfterBreak="0">
    <w:nsid w:val="7193709A"/>
    <w:multiLevelType w:val="multilevel"/>
    <w:tmpl w:val="4CB2D79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2929345">
    <w:abstractNumId w:val="1"/>
  </w:num>
  <w:num w:numId="2" w16cid:durableId="1708338360">
    <w:abstractNumId w:val="0"/>
  </w:num>
  <w:num w:numId="3" w16cid:durableId="846406825">
    <w:abstractNumId w:val="2"/>
  </w:num>
  <w:num w:numId="4" w16cid:durableId="3701071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528"/>
    <w:rsid w:val="0001335A"/>
    <w:rsid w:val="00015419"/>
    <w:rsid w:val="0002001A"/>
    <w:rsid w:val="00022293"/>
    <w:rsid w:val="00023AA2"/>
    <w:rsid w:val="00040B32"/>
    <w:rsid w:val="0005053A"/>
    <w:rsid w:val="00064D78"/>
    <w:rsid w:val="0006769F"/>
    <w:rsid w:val="00071FD2"/>
    <w:rsid w:val="000770E7"/>
    <w:rsid w:val="00080232"/>
    <w:rsid w:val="0008064D"/>
    <w:rsid w:val="00084FC0"/>
    <w:rsid w:val="00087A13"/>
    <w:rsid w:val="000915B3"/>
    <w:rsid w:val="000A5AE7"/>
    <w:rsid w:val="000B1C29"/>
    <w:rsid w:val="000B4CD4"/>
    <w:rsid w:val="000D3E5B"/>
    <w:rsid w:val="000D5797"/>
    <w:rsid w:val="000D5A4A"/>
    <w:rsid w:val="000D6305"/>
    <w:rsid w:val="000D6AF0"/>
    <w:rsid w:val="000E3EC5"/>
    <w:rsid w:val="000E6D55"/>
    <w:rsid w:val="000F0EE0"/>
    <w:rsid w:val="000F1912"/>
    <w:rsid w:val="000F2395"/>
    <w:rsid w:val="000F5774"/>
    <w:rsid w:val="0010749C"/>
    <w:rsid w:val="00111109"/>
    <w:rsid w:val="00122AFB"/>
    <w:rsid w:val="001452F1"/>
    <w:rsid w:val="00156B26"/>
    <w:rsid w:val="00163D6F"/>
    <w:rsid w:val="00170B69"/>
    <w:rsid w:val="001821C1"/>
    <w:rsid w:val="00182E45"/>
    <w:rsid w:val="001844B1"/>
    <w:rsid w:val="001B2D79"/>
    <w:rsid w:val="001B4099"/>
    <w:rsid w:val="001C4448"/>
    <w:rsid w:val="001C623F"/>
    <w:rsid w:val="001E10D7"/>
    <w:rsid w:val="001E271F"/>
    <w:rsid w:val="001E6007"/>
    <w:rsid w:val="001F1D28"/>
    <w:rsid w:val="00212DAA"/>
    <w:rsid w:val="00216A06"/>
    <w:rsid w:val="002178CD"/>
    <w:rsid w:val="0023758E"/>
    <w:rsid w:val="00247118"/>
    <w:rsid w:val="0025069D"/>
    <w:rsid w:val="00254416"/>
    <w:rsid w:val="00257311"/>
    <w:rsid w:val="0027218A"/>
    <w:rsid w:val="002743BC"/>
    <w:rsid w:val="002806DB"/>
    <w:rsid w:val="002A01C1"/>
    <w:rsid w:val="002A7E43"/>
    <w:rsid w:val="002C3C2E"/>
    <w:rsid w:val="002E16A6"/>
    <w:rsid w:val="002E4753"/>
    <w:rsid w:val="002E6980"/>
    <w:rsid w:val="002F3A5C"/>
    <w:rsid w:val="002F6D1C"/>
    <w:rsid w:val="00316BDC"/>
    <w:rsid w:val="00333BBD"/>
    <w:rsid w:val="0033758C"/>
    <w:rsid w:val="00337FC4"/>
    <w:rsid w:val="003425D9"/>
    <w:rsid w:val="00381169"/>
    <w:rsid w:val="003829B3"/>
    <w:rsid w:val="00391C18"/>
    <w:rsid w:val="003B2499"/>
    <w:rsid w:val="003C0E1C"/>
    <w:rsid w:val="003C755B"/>
    <w:rsid w:val="003D04BE"/>
    <w:rsid w:val="003D0832"/>
    <w:rsid w:val="003E46FA"/>
    <w:rsid w:val="003E7B93"/>
    <w:rsid w:val="003F48CA"/>
    <w:rsid w:val="00406F78"/>
    <w:rsid w:val="00411E1A"/>
    <w:rsid w:val="00415CF4"/>
    <w:rsid w:val="00424C16"/>
    <w:rsid w:val="004330C8"/>
    <w:rsid w:val="00441FAF"/>
    <w:rsid w:val="004420D5"/>
    <w:rsid w:val="004702C4"/>
    <w:rsid w:val="004813C2"/>
    <w:rsid w:val="004873E0"/>
    <w:rsid w:val="004A2097"/>
    <w:rsid w:val="004A4EF6"/>
    <w:rsid w:val="004B0478"/>
    <w:rsid w:val="004B0FF6"/>
    <w:rsid w:val="004B43A6"/>
    <w:rsid w:val="004D295F"/>
    <w:rsid w:val="004D385D"/>
    <w:rsid w:val="004E0FAC"/>
    <w:rsid w:val="004F3B2C"/>
    <w:rsid w:val="004F59C4"/>
    <w:rsid w:val="004F72AF"/>
    <w:rsid w:val="00511491"/>
    <w:rsid w:val="0051414B"/>
    <w:rsid w:val="0052397A"/>
    <w:rsid w:val="0053507A"/>
    <w:rsid w:val="00546338"/>
    <w:rsid w:val="00551706"/>
    <w:rsid w:val="005559C2"/>
    <w:rsid w:val="00562294"/>
    <w:rsid w:val="00563185"/>
    <w:rsid w:val="005720A7"/>
    <w:rsid w:val="0058279F"/>
    <w:rsid w:val="005919B0"/>
    <w:rsid w:val="005924A4"/>
    <w:rsid w:val="005B1F09"/>
    <w:rsid w:val="005B2A50"/>
    <w:rsid w:val="005B3BA2"/>
    <w:rsid w:val="005B5B95"/>
    <w:rsid w:val="005C5F6B"/>
    <w:rsid w:val="005C67F0"/>
    <w:rsid w:val="005F20D3"/>
    <w:rsid w:val="005F372C"/>
    <w:rsid w:val="005F3CC6"/>
    <w:rsid w:val="00606E1F"/>
    <w:rsid w:val="00607576"/>
    <w:rsid w:val="006123A2"/>
    <w:rsid w:val="00617064"/>
    <w:rsid w:val="00620F9F"/>
    <w:rsid w:val="00624C56"/>
    <w:rsid w:val="00624CC9"/>
    <w:rsid w:val="00635DE2"/>
    <w:rsid w:val="006374F1"/>
    <w:rsid w:val="00645B93"/>
    <w:rsid w:val="0064721D"/>
    <w:rsid w:val="0065063B"/>
    <w:rsid w:val="00662E57"/>
    <w:rsid w:val="00666739"/>
    <w:rsid w:val="00680B0D"/>
    <w:rsid w:val="00681A0B"/>
    <w:rsid w:val="00684002"/>
    <w:rsid w:val="006929E4"/>
    <w:rsid w:val="006A2757"/>
    <w:rsid w:val="006A4F12"/>
    <w:rsid w:val="006B2B63"/>
    <w:rsid w:val="006B2E5C"/>
    <w:rsid w:val="006C5859"/>
    <w:rsid w:val="006C69D4"/>
    <w:rsid w:val="006D05DD"/>
    <w:rsid w:val="006D1A01"/>
    <w:rsid w:val="006D686D"/>
    <w:rsid w:val="006E367D"/>
    <w:rsid w:val="006E5C98"/>
    <w:rsid w:val="006E5F92"/>
    <w:rsid w:val="00706D5E"/>
    <w:rsid w:val="007114BC"/>
    <w:rsid w:val="00732225"/>
    <w:rsid w:val="00732C78"/>
    <w:rsid w:val="00750D5C"/>
    <w:rsid w:val="00752A04"/>
    <w:rsid w:val="0075569A"/>
    <w:rsid w:val="00757FE1"/>
    <w:rsid w:val="00760F81"/>
    <w:rsid w:val="0076152F"/>
    <w:rsid w:val="00763AB9"/>
    <w:rsid w:val="00772218"/>
    <w:rsid w:val="0077618D"/>
    <w:rsid w:val="00776295"/>
    <w:rsid w:val="00781A50"/>
    <w:rsid w:val="00785376"/>
    <w:rsid w:val="00785866"/>
    <w:rsid w:val="00785FA9"/>
    <w:rsid w:val="0079496E"/>
    <w:rsid w:val="00794AF9"/>
    <w:rsid w:val="007959F9"/>
    <w:rsid w:val="007A6E12"/>
    <w:rsid w:val="007B07BC"/>
    <w:rsid w:val="007B613A"/>
    <w:rsid w:val="007C2360"/>
    <w:rsid w:val="007D43FA"/>
    <w:rsid w:val="007E0BEE"/>
    <w:rsid w:val="007E1340"/>
    <w:rsid w:val="007F665C"/>
    <w:rsid w:val="00803B5F"/>
    <w:rsid w:val="0082139E"/>
    <w:rsid w:val="008213D2"/>
    <w:rsid w:val="00821773"/>
    <w:rsid w:val="00824761"/>
    <w:rsid w:val="00830C81"/>
    <w:rsid w:val="008318A6"/>
    <w:rsid w:val="0083342A"/>
    <w:rsid w:val="00834EBE"/>
    <w:rsid w:val="008400AF"/>
    <w:rsid w:val="008438BA"/>
    <w:rsid w:val="008526B3"/>
    <w:rsid w:val="0085394D"/>
    <w:rsid w:val="00856086"/>
    <w:rsid w:val="00860E79"/>
    <w:rsid w:val="008668E4"/>
    <w:rsid w:val="00873F49"/>
    <w:rsid w:val="00875D1E"/>
    <w:rsid w:val="0087723E"/>
    <w:rsid w:val="00881641"/>
    <w:rsid w:val="0088619C"/>
    <w:rsid w:val="008868C6"/>
    <w:rsid w:val="00895525"/>
    <w:rsid w:val="00895E37"/>
    <w:rsid w:val="008B3D4D"/>
    <w:rsid w:val="008C5393"/>
    <w:rsid w:val="008D0D9F"/>
    <w:rsid w:val="008D1814"/>
    <w:rsid w:val="008D42D8"/>
    <w:rsid w:val="008D4ABD"/>
    <w:rsid w:val="008E4F9E"/>
    <w:rsid w:val="008E790A"/>
    <w:rsid w:val="008F14F8"/>
    <w:rsid w:val="008F3DEA"/>
    <w:rsid w:val="008F5204"/>
    <w:rsid w:val="00922054"/>
    <w:rsid w:val="00922E5D"/>
    <w:rsid w:val="00923B83"/>
    <w:rsid w:val="0093231B"/>
    <w:rsid w:val="009331F6"/>
    <w:rsid w:val="00937F7B"/>
    <w:rsid w:val="009410ED"/>
    <w:rsid w:val="0094287C"/>
    <w:rsid w:val="00947790"/>
    <w:rsid w:val="00951923"/>
    <w:rsid w:val="00954307"/>
    <w:rsid w:val="009564F2"/>
    <w:rsid w:val="00961203"/>
    <w:rsid w:val="00964F9B"/>
    <w:rsid w:val="00967D06"/>
    <w:rsid w:val="00967E67"/>
    <w:rsid w:val="00973E48"/>
    <w:rsid w:val="00974ACC"/>
    <w:rsid w:val="00975C74"/>
    <w:rsid w:val="00980240"/>
    <w:rsid w:val="00981E2A"/>
    <w:rsid w:val="00991A5D"/>
    <w:rsid w:val="00994B5A"/>
    <w:rsid w:val="00996D82"/>
    <w:rsid w:val="009C186F"/>
    <w:rsid w:val="009E6B69"/>
    <w:rsid w:val="009F27B4"/>
    <w:rsid w:val="009F3747"/>
    <w:rsid w:val="00A00338"/>
    <w:rsid w:val="00A06493"/>
    <w:rsid w:val="00A148F4"/>
    <w:rsid w:val="00A21809"/>
    <w:rsid w:val="00A2332F"/>
    <w:rsid w:val="00A27114"/>
    <w:rsid w:val="00A33A8E"/>
    <w:rsid w:val="00A347A3"/>
    <w:rsid w:val="00A37E7E"/>
    <w:rsid w:val="00A408FB"/>
    <w:rsid w:val="00A53F84"/>
    <w:rsid w:val="00A56200"/>
    <w:rsid w:val="00A63308"/>
    <w:rsid w:val="00A6753E"/>
    <w:rsid w:val="00A721A1"/>
    <w:rsid w:val="00A8247B"/>
    <w:rsid w:val="00A83481"/>
    <w:rsid w:val="00A860EC"/>
    <w:rsid w:val="00A901AB"/>
    <w:rsid w:val="00A97F86"/>
    <w:rsid w:val="00AA0367"/>
    <w:rsid w:val="00AA6510"/>
    <w:rsid w:val="00AB4266"/>
    <w:rsid w:val="00AC2A76"/>
    <w:rsid w:val="00AC37DC"/>
    <w:rsid w:val="00AF22DC"/>
    <w:rsid w:val="00B01ACF"/>
    <w:rsid w:val="00B05223"/>
    <w:rsid w:val="00B2209E"/>
    <w:rsid w:val="00B226AB"/>
    <w:rsid w:val="00B25211"/>
    <w:rsid w:val="00B37433"/>
    <w:rsid w:val="00B42F3F"/>
    <w:rsid w:val="00B47C90"/>
    <w:rsid w:val="00B52B75"/>
    <w:rsid w:val="00B55568"/>
    <w:rsid w:val="00B71CC2"/>
    <w:rsid w:val="00B73D88"/>
    <w:rsid w:val="00B75BD8"/>
    <w:rsid w:val="00B771AC"/>
    <w:rsid w:val="00B832FD"/>
    <w:rsid w:val="00B8346E"/>
    <w:rsid w:val="00B847D7"/>
    <w:rsid w:val="00B84D35"/>
    <w:rsid w:val="00B94E7B"/>
    <w:rsid w:val="00B955C4"/>
    <w:rsid w:val="00BA15F8"/>
    <w:rsid w:val="00BA746B"/>
    <w:rsid w:val="00BB39FD"/>
    <w:rsid w:val="00BD0611"/>
    <w:rsid w:val="00BD3410"/>
    <w:rsid w:val="00BE19A2"/>
    <w:rsid w:val="00BE5BA0"/>
    <w:rsid w:val="00C12819"/>
    <w:rsid w:val="00C139FC"/>
    <w:rsid w:val="00C17C5F"/>
    <w:rsid w:val="00C20498"/>
    <w:rsid w:val="00C32221"/>
    <w:rsid w:val="00C363EB"/>
    <w:rsid w:val="00C502F4"/>
    <w:rsid w:val="00C71391"/>
    <w:rsid w:val="00C7387C"/>
    <w:rsid w:val="00C848A1"/>
    <w:rsid w:val="00CA1AF9"/>
    <w:rsid w:val="00CA24B8"/>
    <w:rsid w:val="00CA4482"/>
    <w:rsid w:val="00CA4EF4"/>
    <w:rsid w:val="00CA7B98"/>
    <w:rsid w:val="00CB5241"/>
    <w:rsid w:val="00CC0EA5"/>
    <w:rsid w:val="00CC1528"/>
    <w:rsid w:val="00CC3BDE"/>
    <w:rsid w:val="00CC52F8"/>
    <w:rsid w:val="00CC5789"/>
    <w:rsid w:val="00CD29CD"/>
    <w:rsid w:val="00CD527D"/>
    <w:rsid w:val="00CE42D1"/>
    <w:rsid w:val="00CF4A37"/>
    <w:rsid w:val="00D117DD"/>
    <w:rsid w:val="00D23177"/>
    <w:rsid w:val="00D3251B"/>
    <w:rsid w:val="00D3480F"/>
    <w:rsid w:val="00D511D1"/>
    <w:rsid w:val="00D539DD"/>
    <w:rsid w:val="00D542A9"/>
    <w:rsid w:val="00D62EBC"/>
    <w:rsid w:val="00D652BD"/>
    <w:rsid w:val="00D95E9D"/>
    <w:rsid w:val="00DA3112"/>
    <w:rsid w:val="00DA3A88"/>
    <w:rsid w:val="00DB1E3B"/>
    <w:rsid w:val="00DB64AD"/>
    <w:rsid w:val="00DB6DB9"/>
    <w:rsid w:val="00DB7BC5"/>
    <w:rsid w:val="00DD36EC"/>
    <w:rsid w:val="00DD474F"/>
    <w:rsid w:val="00DD5917"/>
    <w:rsid w:val="00DE4AD2"/>
    <w:rsid w:val="00DE599F"/>
    <w:rsid w:val="00E1651C"/>
    <w:rsid w:val="00E2643F"/>
    <w:rsid w:val="00E34412"/>
    <w:rsid w:val="00E36E9F"/>
    <w:rsid w:val="00E463F4"/>
    <w:rsid w:val="00E5072A"/>
    <w:rsid w:val="00E57953"/>
    <w:rsid w:val="00E63C62"/>
    <w:rsid w:val="00E85196"/>
    <w:rsid w:val="00E863CD"/>
    <w:rsid w:val="00E87B47"/>
    <w:rsid w:val="00E94402"/>
    <w:rsid w:val="00EA2C6A"/>
    <w:rsid w:val="00EB5BA4"/>
    <w:rsid w:val="00EB6772"/>
    <w:rsid w:val="00EC68ED"/>
    <w:rsid w:val="00ED1FD7"/>
    <w:rsid w:val="00ED734E"/>
    <w:rsid w:val="00EE4C7E"/>
    <w:rsid w:val="00EF243C"/>
    <w:rsid w:val="00EF4DE7"/>
    <w:rsid w:val="00EF76F2"/>
    <w:rsid w:val="00F017BE"/>
    <w:rsid w:val="00F01D39"/>
    <w:rsid w:val="00F0494D"/>
    <w:rsid w:val="00F0666B"/>
    <w:rsid w:val="00F109EB"/>
    <w:rsid w:val="00F14501"/>
    <w:rsid w:val="00F15625"/>
    <w:rsid w:val="00F2367F"/>
    <w:rsid w:val="00F24158"/>
    <w:rsid w:val="00F279D2"/>
    <w:rsid w:val="00F35EE4"/>
    <w:rsid w:val="00F476F8"/>
    <w:rsid w:val="00F4770D"/>
    <w:rsid w:val="00F51A26"/>
    <w:rsid w:val="00F65F79"/>
    <w:rsid w:val="00F6752C"/>
    <w:rsid w:val="00F7162E"/>
    <w:rsid w:val="00F72CD0"/>
    <w:rsid w:val="00F74BDD"/>
    <w:rsid w:val="00F80813"/>
    <w:rsid w:val="00F90067"/>
    <w:rsid w:val="00FA5787"/>
    <w:rsid w:val="00FD5601"/>
    <w:rsid w:val="00FE0F1C"/>
    <w:rsid w:val="00FE1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6FC12"/>
  <w15:chartTrackingRefBased/>
  <w15:docId w15:val="{3F7AE8C2-CDA3-4F29-A600-4E651FB76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5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15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15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528"/>
  </w:style>
  <w:style w:type="paragraph" w:styleId="Footer">
    <w:name w:val="footer"/>
    <w:basedOn w:val="Normal"/>
    <w:link w:val="FooterChar"/>
    <w:uiPriority w:val="99"/>
    <w:unhideWhenUsed/>
    <w:rsid w:val="00CC15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528"/>
  </w:style>
  <w:style w:type="character" w:customStyle="1" w:styleId="Heading1Char">
    <w:name w:val="Heading 1 Char"/>
    <w:basedOn w:val="DefaultParagraphFont"/>
    <w:link w:val="Heading1"/>
    <w:uiPriority w:val="9"/>
    <w:rsid w:val="00CC15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C1528"/>
    <w:pPr>
      <w:outlineLvl w:val="9"/>
    </w:pPr>
    <w:rPr>
      <w:kern w:val="0"/>
      <w:lang w:val="en-US"/>
      <w14:ligatures w14:val="none"/>
    </w:rPr>
  </w:style>
  <w:style w:type="paragraph" w:styleId="TOC1">
    <w:name w:val="toc 1"/>
    <w:basedOn w:val="Normal"/>
    <w:next w:val="Normal"/>
    <w:autoRedefine/>
    <w:uiPriority w:val="39"/>
    <w:unhideWhenUsed/>
    <w:rsid w:val="00CC1528"/>
    <w:pPr>
      <w:spacing w:after="100"/>
    </w:pPr>
  </w:style>
  <w:style w:type="character" w:styleId="Hyperlink">
    <w:name w:val="Hyperlink"/>
    <w:basedOn w:val="DefaultParagraphFont"/>
    <w:uiPriority w:val="99"/>
    <w:unhideWhenUsed/>
    <w:rsid w:val="00CC1528"/>
    <w:rPr>
      <w:color w:val="0563C1" w:themeColor="hyperlink"/>
      <w:u w:val="single"/>
    </w:rPr>
  </w:style>
  <w:style w:type="character" w:customStyle="1" w:styleId="Heading2Char">
    <w:name w:val="Heading 2 Char"/>
    <w:basedOn w:val="DefaultParagraphFont"/>
    <w:link w:val="Heading2"/>
    <w:uiPriority w:val="9"/>
    <w:rsid w:val="00CC152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C1528"/>
    <w:pPr>
      <w:spacing w:after="100"/>
      <w:ind w:left="220"/>
    </w:pPr>
  </w:style>
  <w:style w:type="table" w:customStyle="1" w:styleId="TableGrid">
    <w:name w:val="TableGrid"/>
    <w:rsid w:val="002A01C1"/>
    <w:pPr>
      <w:spacing w:after="0" w:line="240" w:lineRule="auto"/>
    </w:pPr>
    <w:rPr>
      <w:rFonts w:eastAsiaTheme="minorEastAsia"/>
      <w:kern w:val="0"/>
      <w:lang w:eastAsia="en-GB"/>
      <w14:ligatures w14:val="none"/>
    </w:rPr>
    <w:tblPr>
      <w:tblCellMar>
        <w:top w:w="0" w:type="dxa"/>
        <w:left w:w="0" w:type="dxa"/>
        <w:bottom w:w="0" w:type="dxa"/>
        <w:right w:w="0" w:type="dxa"/>
      </w:tblCellMar>
    </w:tblPr>
  </w:style>
  <w:style w:type="paragraph" w:styleId="ListParagraph">
    <w:name w:val="List Paragraph"/>
    <w:basedOn w:val="Normal"/>
    <w:uiPriority w:val="34"/>
    <w:qFormat/>
    <w:rsid w:val="002A01C1"/>
    <w:pPr>
      <w:ind w:left="720"/>
      <w:contextualSpacing/>
    </w:pPr>
    <w:rPr>
      <w:kern w:val="0"/>
      <w14:ligatures w14:val="none"/>
    </w:rPr>
  </w:style>
  <w:style w:type="paragraph" w:styleId="Bibliography">
    <w:name w:val="Bibliography"/>
    <w:basedOn w:val="Normal"/>
    <w:next w:val="Normal"/>
    <w:uiPriority w:val="37"/>
    <w:unhideWhenUsed/>
    <w:rsid w:val="008D0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88451">
      <w:bodyDiv w:val="1"/>
      <w:marLeft w:val="0"/>
      <w:marRight w:val="0"/>
      <w:marTop w:val="0"/>
      <w:marBottom w:val="0"/>
      <w:divBdr>
        <w:top w:val="none" w:sz="0" w:space="0" w:color="auto"/>
        <w:left w:val="none" w:sz="0" w:space="0" w:color="auto"/>
        <w:bottom w:val="none" w:sz="0" w:space="0" w:color="auto"/>
        <w:right w:val="none" w:sz="0" w:space="0" w:color="auto"/>
      </w:divBdr>
    </w:div>
    <w:div w:id="78796997">
      <w:bodyDiv w:val="1"/>
      <w:marLeft w:val="0"/>
      <w:marRight w:val="0"/>
      <w:marTop w:val="0"/>
      <w:marBottom w:val="0"/>
      <w:divBdr>
        <w:top w:val="none" w:sz="0" w:space="0" w:color="auto"/>
        <w:left w:val="none" w:sz="0" w:space="0" w:color="auto"/>
        <w:bottom w:val="none" w:sz="0" w:space="0" w:color="auto"/>
        <w:right w:val="none" w:sz="0" w:space="0" w:color="auto"/>
      </w:divBdr>
    </w:div>
    <w:div w:id="124200457">
      <w:bodyDiv w:val="1"/>
      <w:marLeft w:val="0"/>
      <w:marRight w:val="0"/>
      <w:marTop w:val="0"/>
      <w:marBottom w:val="0"/>
      <w:divBdr>
        <w:top w:val="none" w:sz="0" w:space="0" w:color="auto"/>
        <w:left w:val="none" w:sz="0" w:space="0" w:color="auto"/>
        <w:bottom w:val="none" w:sz="0" w:space="0" w:color="auto"/>
        <w:right w:val="none" w:sz="0" w:space="0" w:color="auto"/>
      </w:divBdr>
    </w:div>
    <w:div w:id="136535791">
      <w:bodyDiv w:val="1"/>
      <w:marLeft w:val="0"/>
      <w:marRight w:val="0"/>
      <w:marTop w:val="0"/>
      <w:marBottom w:val="0"/>
      <w:divBdr>
        <w:top w:val="none" w:sz="0" w:space="0" w:color="auto"/>
        <w:left w:val="none" w:sz="0" w:space="0" w:color="auto"/>
        <w:bottom w:val="none" w:sz="0" w:space="0" w:color="auto"/>
        <w:right w:val="none" w:sz="0" w:space="0" w:color="auto"/>
      </w:divBdr>
    </w:div>
    <w:div w:id="311762195">
      <w:bodyDiv w:val="1"/>
      <w:marLeft w:val="0"/>
      <w:marRight w:val="0"/>
      <w:marTop w:val="0"/>
      <w:marBottom w:val="0"/>
      <w:divBdr>
        <w:top w:val="none" w:sz="0" w:space="0" w:color="auto"/>
        <w:left w:val="none" w:sz="0" w:space="0" w:color="auto"/>
        <w:bottom w:val="none" w:sz="0" w:space="0" w:color="auto"/>
        <w:right w:val="none" w:sz="0" w:space="0" w:color="auto"/>
      </w:divBdr>
    </w:div>
    <w:div w:id="372266252">
      <w:bodyDiv w:val="1"/>
      <w:marLeft w:val="0"/>
      <w:marRight w:val="0"/>
      <w:marTop w:val="0"/>
      <w:marBottom w:val="0"/>
      <w:divBdr>
        <w:top w:val="none" w:sz="0" w:space="0" w:color="auto"/>
        <w:left w:val="none" w:sz="0" w:space="0" w:color="auto"/>
        <w:bottom w:val="none" w:sz="0" w:space="0" w:color="auto"/>
        <w:right w:val="none" w:sz="0" w:space="0" w:color="auto"/>
      </w:divBdr>
    </w:div>
    <w:div w:id="388724050">
      <w:bodyDiv w:val="1"/>
      <w:marLeft w:val="0"/>
      <w:marRight w:val="0"/>
      <w:marTop w:val="0"/>
      <w:marBottom w:val="0"/>
      <w:divBdr>
        <w:top w:val="none" w:sz="0" w:space="0" w:color="auto"/>
        <w:left w:val="none" w:sz="0" w:space="0" w:color="auto"/>
        <w:bottom w:val="none" w:sz="0" w:space="0" w:color="auto"/>
        <w:right w:val="none" w:sz="0" w:space="0" w:color="auto"/>
      </w:divBdr>
    </w:div>
    <w:div w:id="414667271">
      <w:bodyDiv w:val="1"/>
      <w:marLeft w:val="0"/>
      <w:marRight w:val="0"/>
      <w:marTop w:val="0"/>
      <w:marBottom w:val="0"/>
      <w:divBdr>
        <w:top w:val="none" w:sz="0" w:space="0" w:color="auto"/>
        <w:left w:val="none" w:sz="0" w:space="0" w:color="auto"/>
        <w:bottom w:val="none" w:sz="0" w:space="0" w:color="auto"/>
        <w:right w:val="none" w:sz="0" w:space="0" w:color="auto"/>
      </w:divBdr>
    </w:div>
    <w:div w:id="441726902">
      <w:bodyDiv w:val="1"/>
      <w:marLeft w:val="0"/>
      <w:marRight w:val="0"/>
      <w:marTop w:val="0"/>
      <w:marBottom w:val="0"/>
      <w:divBdr>
        <w:top w:val="none" w:sz="0" w:space="0" w:color="auto"/>
        <w:left w:val="none" w:sz="0" w:space="0" w:color="auto"/>
        <w:bottom w:val="none" w:sz="0" w:space="0" w:color="auto"/>
        <w:right w:val="none" w:sz="0" w:space="0" w:color="auto"/>
      </w:divBdr>
    </w:div>
    <w:div w:id="441844550">
      <w:bodyDiv w:val="1"/>
      <w:marLeft w:val="0"/>
      <w:marRight w:val="0"/>
      <w:marTop w:val="0"/>
      <w:marBottom w:val="0"/>
      <w:divBdr>
        <w:top w:val="none" w:sz="0" w:space="0" w:color="auto"/>
        <w:left w:val="none" w:sz="0" w:space="0" w:color="auto"/>
        <w:bottom w:val="none" w:sz="0" w:space="0" w:color="auto"/>
        <w:right w:val="none" w:sz="0" w:space="0" w:color="auto"/>
      </w:divBdr>
    </w:div>
    <w:div w:id="453913136">
      <w:bodyDiv w:val="1"/>
      <w:marLeft w:val="0"/>
      <w:marRight w:val="0"/>
      <w:marTop w:val="0"/>
      <w:marBottom w:val="0"/>
      <w:divBdr>
        <w:top w:val="none" w:sz="0" w:space="0" w:color="auto"/>
        <w:left w:val="none" w:sz="0" w:space="0" w:color="auto"/>
        <w:bottom w:val="none" w:sz="0" w:space="0" w:color="auto"/>
        <w:right w:val="none" w:sz="0" w:space="0" w:color="auto"/>
      </w:divBdr>
    </w:div>
    <w:div w:id="513692086">
      <w:bodyDiv w:val="1"/>
      <w:marLeft w:val="0"/>
      <w:marRight w:val="0"/>
      <w:marTop w:val="0"/>
      <w:marBottom w:val="0"/>
      <w:divBdr>
        <w:top w:val="none" w:sz="0" w:space="0" w:color="auto"/>
        <w:left w:val="none" w:sz="0" w:space="0" w:color="auto"/>
        <w:bottom w:val="none" w:sz="0" w:space="0" w:color="auto"/>
        <w:right w:val="none" w:sz="0" w:space="0" w:color="auto"/>
      </w:divBdr>
    </w:div>
    <w:div w:id="542064072">
      <w:bodyDiv w:val="1"/>
      <w:marLeft w:val="0"/>
      <w:marRight w:val="0"/>
      <w:marTop w:val="0"/>
      <w:marBottom w:val="0"/>
      <w:divBdr>
        <w:top w:val="none" w:sz="0" w:space="0" w:color="auto"/>
        <w:left w:val="none" w:sz="0" w:space="0" w:color="auto"/>
        <w:bottom w:val="none" w:sz="0" w:space="0" w:color="auto"/>
        <w:right w:val="none" w:sz="0" w:space="0" w:color="auto"/>
      </w:divBdr>
    </w:div>
    <w:div w:id="661130195">
      <w:bodyDiv w:val="1"/>
      <w:marLeft w:val="0"/>
      <w:marRight w:val="0"/>
      <w:marTop w:val="0"/>
      <w:marBottom w:val="0"/>
      <w:divBdr>
        <w:top w:val="none" w:sz="0" w:space="0" w:color="auto"/>
        <w:left w:val="none" w:sz="0" w:space="0" w:color="auto"/>
        <w:bottom w:val="none" w:sz="0" w:space="0" w:color="auto"/>
        <w:right w:val="none" w:sz="0" w:space="0" w:color="auto"/>
      </w:divBdr>
    </w:div>
    <w:div w:id="714425338">
      <w:bodyDiv w:val="1"/>
      <w:marLeft w:val="0"/>
      <w:marRight w:val="0"/>
      <w:marTop w:val="0"/>
      <w:marBottom w:val="0"/>
      <w:divBdr>
        <w:top w:val="none" w:sz="0" w:space="0" w:color="auto"/>
        <w:left w:val="none" w:sz="0" w:space="0" w:color="auto"/>
        <w:bottom w:val="none" w:sz="0" w:space="0" w:color="auto"/>
        <w:right w:val="none" w:sz="0" w:space="0" w:color="auto"/>
      </w:divBdr>
    </w:div>
    <w:div w:id="901326594">
      <w:bodyDiv w:val="1"/>
      <w:marLeft w:val="0"/>
      <w:marRight w:val="0"/>
      <w:marTop w:val="0"/>
      <w:marBottom w:val="0"/>
      <w:divBdr>
        <w:top w:val="none" w:sz="0" w:space="0" w:color="auto"/>
        <w:left w:val="none" w:sz="0" w:space="0" w:color="auto"/>
        <w:bottom w:val="none" w:sz="0" w:space="0" w:color="auto"/>
        <w:right w:val="none" w:sz="0" w:space="0" w:color="auto"/>
      </w:divBdr>
    </w:div>
    <w:div w:id="968046676">
      <w:bodyDiv w:val="1"/>
      <w:marLeft w:val="0"/>
      <w:marRight w:val="0"/>
      <w:marTop w:val="0"/>
      <w:marBottom w:val="0"/>
      <w:divBdr>
        <w:top w:val="none" w:sz="0" w:space="0" w:color="auto"/>
        <w:left w:val="none" w:sz="0" w:space="0" w:color="auto"/>
        <w:bottom w:val="none" w:sz="0" w:space="0" w:color="auto"/>
        <w:right w:val="none" w:sz="0" w:space="0" w:color="auto"/>
      </w:divBdr>
    </w:div>
    <w:div w:id="1025911600">
      <w:bodyDiv w:val="1"/>
      <w:marLeft w:val="0"/>
      <w:marRight w:val="0"/>
      <w:marTop w:val="0"/>
      <w:marBottom w:val="0"/>
      <w:divBdr>
        <w:top w:val="none" w:sz="0" w:space="0" w:color="auto"/>
        <w:left w:val="none" w:sz="0" w:space="0" w:color="auto"/>
        <w:bottom w:val="none" w:sz="0" w:space="0" w:color="auto"/>
        <w:right w:val="none" w:sz="0" w:space="0" w:color="auto"/>
      </w:divBdr>
    </w:div>
    <w:div w:id="1074743112">
      <w:bodyDiv w:val="1"/>
      <w:marLeft w:val="0"/>
      <w:marRight w:val="0"/>
      <w:marTop w:val="0"/>
      <w:marBottom w:val="0"/>
      <w:divBdr>
        <w:top w:val="none" w:sz="0" w:space="0" w:color="auto"/>
        <w:left w:val="none" w:sz="0" w:space="0" w:color="auto"/>
        <w:bottom w:val="none" w:sz="0" w:space="0" w:color="auto"/>
        <w:right w:val="none" w:sz="0" w:space="0" w:color="auto"/>
      </w:divBdr>
    </w:div>
    <w:div w:id="1092552934">
      <w:bodyDiv w:val="1"/>
      <w:marLeft w:val="0"/>
      <w:marRight w:val="0"/>
      <w:marTop w:val="0"/>
      <w:marBottom w:val="0"/>
      <w:divBdr>
        <w:top w:val="none" w:sz="0" w:space="0" w:color="auto"/>
        <w:left w:val="none" w:sz="0" w:space="0" w:color="auto"/>
        <w:bottom w:val="none" w:sz="0" w:space="0" w:color="auto"/>
        <w:right w:val="none" w:sz="0" w:space="0" w:color="auto"/>
      </w:divBdr>
    </w:div>
    <w:div w:id="1165631274">
      <w:bodyDiv w:val="1"/>
      <w:marLeft w:val="0"/>
      <w:marRight w:val="0"/>
      <w:marTop w:val="0"/>
      <w:marBottom w:val="0"/>
      <w:divBdr>
        <w:top w:val="none" w:sz="0" w:space="0" w:color="auto"/>
        <w:left w:val="none" w:sz="0" w:space="0" w:color="auto"/>
        <w:bottom w:val="none" w:sz="0" w:space="0" w:color="auto"/>
        <w:right w:val="none" w:sz="0" w:space="0" w:color="auto"/>
      </w:divBdr>
    </w:div>
    <w:div w:id="1196041409">
      <w:bodyDiv w:val="1"/>
      <w:marLeft w:val="0"/>
      <w:marRight w:val="0"/>
      <w:marTop w:val="0"/>
      <w:marBottom w:val="0"/>
      <w:divBdr>
        <w:top w:val="none" w:sz="0" w:space="0" w:color="auto"/>
        <w:left w:val="none" w:sz="0" w:space="0" w:color="auto"/>
        <w:bottom w:val="none" w:sz="0" w:space="0" w:color="auto"/>
        <w:right w:val="none" w:sz="0" w:space="0" w:color="auto"/>
      </w:divBdr>
    </w:div>
    <w:div w:id="1306156382">
      <w:bodyDiv w:val="1"/>
      <w:marLeft w:val="0"/>
      <w:marRight w:val="0"/>
      <w:marTop w:val="0"/>
      <w:marBottom w:val="0"/>
      <w:divBdr>
        <w:top w:val="none" w:sz="0" w:space="0" w:color="auto"/>
        <w:left w:val="none" w:sz="0" w:space="0" w:color="auto"/>
        <w:bottom w:val="none" w:sz="0" w:space="0" w:color="auto"/>
        <w:right w:val="none" w:sz="0" w:space="0" w:color="auto"/>
      </w:divBdr>
    </w:div>
    <w:div w:id="1383560572">
      <w:bodyDiv w:val="1"/>
      <w:marLeft w:val="0"/>
      <w:marRight w:val="0"/>
      <w:marTop w:val="0"/>
      <w:marBottom w:val="0"/>
      <w:divBdr>
        <w:top w:val="none" w:sz="0" w:space="0" w:color="auto"/>
        <w:left w:val="none" w:sz="0" w:space="0" w:color="auto"/>
        <w:bottom w:val="none" w:sz="0" w:space="0" w:color="auto"/>
        <w:right w:val="none" w:sz="0" w:space="0" w:color="auto"/>
      </w:divBdr>
    </w:div>
    <w:div w:id="1436752768">
      <w:bodyDiv w:val="1"/>
      <w:marLeft w:val="0"/>
      <w:marRight w:val="0"/>
      <w:marTop w:val="0"/>
      <w:marBottom w:val="0"/>
      <w:divBdr>
        <w:top w:val="none" w:sz="0" w:space="0" w:color="auto"/>
        <w:left w:val="none" w:sz="0" w:space="0" w:color="auto"/>
        <w:bottom w:val="none" w:sz="0" w:space="0" w:color="auto"/>
        <w:right w:val="none" w:sz="0" w:space="0" w:color="auto"/>
      </w:divBdr>
    </w:div>
    <w:div w:id="1495415708">
      <w:bodyDiv w:val="1"/>
      <w:marLeft w:val="0"/>
      <w:marRight w:val="0"/>
      <w:marTop w:val="0"/>
      <w:marBottom w:val="0"/>
      <w:divBdr>
        <w:top w:val="none" w:sz="0" w:space="0" w:color="auto"/>
        <w:left w:val="none" w:sz="0" w:space="0" w:color="auto"/>
        <w:bottom w:val="none" w:sz="0" w:space="0" w:color="auto"/>
        <w:right w:val="none" w:sz="0" w:space="0" w:color="auto"/>
      </w:divBdr>
    </w:div>
    <w:div w:id="1594708837">
      <w:bodyDiv w:val="1"/>
      <w:marLeft w:val="0"/>
      <w:marRight w:val="0"/>
      <w:marTop w:val="0"/>
      <w:marBottom w:val="0"/>
      <w:divBdr>
        <w:top w:val="none" w:sz="0" w:space="0" w:color="auto"/>
        <w:left w:val="none" w:sz="0" w:space="0" w:color="auto"/>
        <w:bottom w:val="none" w:sz="0" w:space="0" w:color="auto"/>
        <w:right w:val="none" w:sz="0" w:space="0" w:color="auto"/>
      </w:divBdr>
    </w:div>
    <w:div w:id="1606230923">
      <w:bodyDiv w:val="1"/>
      <w:marLeft w:val="0"/>
      <w:marRight w:val="0"/>
      <w:marTop w:val="0"/>
      <w:marBottom w:val="0"/>
      <w:divBdr>
        <w:top w:val="none" w:sz="0" w:space="0" w:color="auto"/>
        <w:left w:val="none" w:sz="0" w:space="0" w:color="auto"/>
        <w:bottom w:val="none" w:sz="0" w:space="0" w:color="auto"/>
        <w:right w:val="none" w:sz="0" w:space="0" w:color="auto"/>
      </w:divBdr>
    </w:div>
    <w:div w:id="1609005959">
      <w:bodyDiv w:val="1"/>
      <w:marLeft w:val="0"/>
      <w:marRight w:val="0"/>
      <w:marTop w:val="0"/>
      <w:marBottom w:val="0"/>
      <w:divBdr>
        <w:top w:val="none" w:sz="0" w:space="0" w:color="auto"/>
        <w:left w:val="none" w:sz="0" w:space="0" w:color="auto"/>
        <w:bottom w:val="none" w:sz="0" w:space="0" w:color="auto"/>
        <w:right w:val="none" w:sz="0" w:space="0" w:color="auto"/>
      </w:divBdr>
    </w:div>
    <w:div w:id="1623682064">
      <w:bodyDiv w:val="1"/>
      <w:marLeft w:val="0"/>
      <w:marRight w:val="0"/>
      <w:marTop w:val="0"/>
      <w:marBottom w:val="0"/>
      <w:divBdr>
        <w:top w:val="none" w:sz="0" w:space="0" w:color="auto"/>
        <w:left w:val="none" w:sz="0" w:space="0" w:color="auto"/>
        <w:bottom w:val="none" w:sz="0" w:space="0" w:color="auto"/>
        <w:right w:val="none" w:sz="0" w:space="0" w:color="auto"/>
      </w:divBdr>
    </w:div>
    <w:div w:id="1656762149">
      <w:bodyDiv w:val="1"/>
      <w:marLeft w:val="0"/>
      <w:marRight w:val="0"/>
      <w:marTop w:val="0"/>
      <w:marBottom w:val="0"/>
      <w:divBdr>
        <w:top w:val="none" w:sz="0" w:space="0" w:color="auto"/>
        <w:left w:val="none" w:sz="0" w:space="0" w:color="auto"/>
        <w:bottom w:val="none" w:sz="0" w:space="0" w:color="auto"/>
        <w:right w:val="none" w:sz="0" w:space="0" w:color="auto"/>
      </w:divBdr>
    </w:div>
    <w:div w:id="1695768739">
      <w:bodyDiv w:val="1"/>
      <w:marLeft w:val="0"/>
      <w:marRight w:val="0"/>
      <w:marTop w:val="0"/>
      <w:marBottom w:val="0"/>
      <w:divBdr>
        <w:top w:val="none" w:sz="0" w:space="0" w:color="auto"/>
        <w:left w:val="none" w:sz="0" w:space="0" w:color="auto"/>
        <w:bottom w:val="none" w:sz="0" w:space="0" w:color="auto"/>
        <w:right w:val="none" w:sz="0" w:space="0" w:color="auto"/>
      </w:divBdr>
    </w:div>
    <w:div w:id="1740134989">
      <w:bodyDiv w:val="1"/>
      <w:marLeft w:val="0"/>
      <w:marRight w:val="0"/>
      <w:marTop w:val="0"/>
      <w:marBottom w:val="0"/>
      <w:divBdr>
        <w:top w:val="none" w:sz="0" w:space="0" w:color="auto"/>
        <w:left w:val="none" w:sz="0" w:space="0" w:color="auto"/>
        <w:bottom w:val="none" w:sz="0" w:space="0" w:color="auto"/>
        <w:right w:val="none" w:sz="0" w:space="0" w:color="auto"/>
      </w:divBdr>
    </w:div>
    <w:div w:id="1760980681">
      <w:bodyDiv w:val="1"/>
      <w:marLeft w:val="0"/>
      <w:marRight w:val="0"/>
      <w:marTop w:val="0"/>
      <w:marBottom w:val="0"/>
      <w:divBdr>
        <w:top w:val="none" w:sz="0" w:space="0" w:color="auto"/>
        <w:left w:val="none" w:sz="0" w:space="0" w:color="auto"/>
        <w:bottom w:val="none" w:sz="0" w:space="0" w:color="auto"/>
        <w:right w:val="none" w:sz="0" w:space="0" w:color="auto"/>
      </w:divBdr>
    </w:div>
    <w:div w:id="1817604541">
      <w:bodyDiv w:val="1"/>
      <w:marLeft w:val="0"/>
      <w:marRight w:val="0"/>
      <w:marTop w:val="0"/>
      <w:marBottom w:val="0"/>
      <w:divBdr>
        <w:top w:val="none" w:sz="0" w:space="0" w:color="auto"/>
        <w:left w:val="none" w:sz="0" w:space="0" w:color="auto"/>
        <w:bottom w:val="none" w:sz="0" w:space="0" w:color="auto"/>
        <w:right w:val="none" w:sz="0" w:space="0" w:color="auto"/>
      </w:divBdr>
    </w:div>
    <w:div w:id="1830441498">
      <w:bodyDiv w:val="1"/>
      <w:marLeft w:val="0"/>
      <w:marRight w:val="0"/>
      <w:marTop w:val="0"/>
      <w:marBottom w:val="0"/>
      <w:divBdr>
        <w:top w:val="none" w:sz="0" w:space="0" w:color="auto"/>
        <w:left w:val="none" w:sz="0" w:space="0" w:color="auto"/>
        <w:bottom w:val="none" w:sz="0" w:space="0" w:color="auto"/>
        <w:right w:val="none" w:sz="0" w:space="0" w:color="auto"/>
      </w:divBdr>
    </w:div>
    <w:div w:id="1876000451">
      <w:bodyDiv w:val="1"/>
      <w:marLeft w:val="0"/>
      <w:marRight w:val="0"/>
      <w:marTop w:val="0"/>
      <w:marBottom w:val="0"/>
      <w:divBdr>
        <w:top w:val="none" w:sz="0" w:space="0" w:color="auto"/>
        <w:left w:val="none" w:sz="0" w:space="0" w:color="auto"/>
        <w:bottom w:val="none" w:sz="0" w:space="0" w:color="auto"/>
        <w:right w:val="none" w:sz="0" w:space="0" w:color="auto"/>
      </w:divBdr>
    </w:div>
    <w:div w:id="1924407798">
      <w:bodyDiv w:val="1"/>
      <w:marLeft w:val="0"/>
      <w:marRight w:val="0"/>
      <w:marTop w:val="0"/>
      <w:marBottom w:val="0"/>
      <w:divBdr>
        <w:top w:val="none" w:sz="0" w:space="0" w:color="auto"/>
        <w:left w:val="none" w:sz="0" w:space="0" w:color="auto"/>
        <w:bottom w:val="none" w:sz="0" w:space="0" w:color="auto"/>
        <w:right w:val="none" w:sz="0" w:space="0" w:color="auto"/>
      </w:divBdr>
    </w:div>
    <w:div w:id="2073655119">
      <w:bodyDiv w:val="1"/>
      <w:marLeft w:val="0"/>
      <w:marRight w:val="0"/>
      <w:marTop w:val="0"/>
      <w:marBottom w:val="0"/>
      <w:divBdr>
        <w:top w:val="none" w:sz="0" w:space="0" w:color="auto"/>
        <w:left w:val="none" w:sz="0" w:space="0" w:color="auto"/>
        <w:bottom w:val="none" w:sz="0" w:space="0" w:color="auto"/>
        <w:right w:val="none" w:sz="0" w:space="0" w:color="auto"/>
      </w:divBdr>
    </w:div>
    <w:div w:id="214534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Ram23</b:Tag>
    <b:SourceType>InternetSite</b:SourceType>
    <b:Guid>{F1CD9F1D-0439-4CA5-A01C-79891554972C}</b:Guid>
    <b:Author>
      <b:Author>
        <b:NameList>
          <b:Person>
            <b:Last>Ramirez</b:Last>
            <b:First>Matthew</b:First>
          </b:Person>
        </b:NameList>
      </b:Author>
    </b:Author>
    <b:Title>Airbnb: Business Model, SWOT Analysis, and Competitors 2023</b:Title>
    <b:InternetSiteTitle>PitchGrade</b:InternetSiteTitle>
    <b:Year>2023</b:Year>
    <b:Month>June</b:Month>
    <b:Day>23</b:Day>
    <b:URL>https://pitchgrade.com/companies/airbnb</b:URL>
    <b:YearAccessed> 2024</b:YearAccessed>
    <b:MonthAccessed>January</b:MonthAccessed>
    <b:DayAccessed>07</b:DayAccessed>
    <b:RefOrder>22</b:RefOrder>
  </b:Source>
  <b:Source>
    <b:Tag>Air233</b:Tag>
    <b:SourceType>InternetSite</b:SourceType>
    <b:Guid>{A41EA9AA-FFD7-4D23-8457-02A19CF07733}</b:Guid>
    <b:Author>
      <b:Author>
        <b:NameList>
          <b:Person>
            <b:Last>Airbnb</b:Last>
          </b:Person>
        </b:NameList>
      </b:Author>
    </b:Author>
    <b:Title>Airbnb</b:Title>
    <b:InternetSiteTitle>The Airbnb Community</b:InternetSiteTitle>
    <b:Year>2023</b:Year>
    <b:URL>https://www.airbnb.co.uk/e/communityfund?_set_bev_on_new_domain=1704986244_N2NiNTQwMGVmZDk4</b:URL>
    <b:YearAccessed>2024</b:YearAccessed>
    <b:MonthAccessed>January</b:MonthAccessed>
    <b:DayAccessed>07</b:DayAccessed>
    <b:RefOrder>1</b:RefOrder>
  </b:Source>
  <b:Source>
    <b:Tag>Ben22</b:Tag>
    <b:SourceType>InternetSite</b:SourceType>
    <b:Guid>{48851BBC-8A72-436C-94CC-89DDDBF72667}</b:Guid>
    <b:Author>
      <b:Author>
        <b:NameList>
          <b:Person>
            <b:Last>Mcclure</b:Last>
            <b:First>Ben</b:First>
          </b:Person>
        </b:NameList>
      </b:Author>
    </b:Author>
    <b:Title>How to Analyze a Company's Financial Position</b:Title>
    <b:InternetSiteTitle>Investopedia</b:InternetSiteTitle>
    <b:Year>2022</b:Year>
    <b:Month>May</b:Month>
    <b:Day>15</b:Day>
    <b:URL>https://www.investopedia.com/articles/fundamental/04/063004.asp#:~:text=In%20summary%2C%20a%20company%27s%20financial%20position%20tells%20investors,seeking%20to%20understand%20and%20value%20a%20company%20properly.</b:URL>
    <b:YearAccessed>2024</b:YearAccessed>
    <b:MonthAccessed>January</b:MonthAccessed>
    <b:DayAccessed>07</b:DayAccessed>
    <b:RefOrder>23</b:RefOrder>
  </b:Source>
  <b:Source>
    <b:Tag>Muh23</b:Tag>
    <b:SourceType>InternetSite</b:SourceType>
    <b:Guid>{F3343F1B-90A4-4D4C-9064-EF239FA511A8}</b:Guid>
    <b:Author>
      <b:Author>
        <b:NameList>
          <b:Person>
            <b:Last>Zohaib</b:Last>
            <b:First>Muhammad</b:First>
          </b:Person>
        </b:NameList>
      </b:Author>
    </b:Author>
    <b:Title>How Airbnb Revolutionized the Way We Travel and Disrupted the Tourism &amp; Hospitality Industry</b:Title>
    <b:InternetSiteTitle>Medium</b:InternetSiteTitle>
    <b:Year>2023</b:Year>
    <b:Month>Febuary</b:Month>
    <b:Day>23</b:Day>
    <b:URL>https://bootcamp.uxdesign.cc/how-airbnb-revolutionized-the-way-we-travel-and-disrupted-the-tourism-hospitality-industry-a34f6fc29583#:~:text=Airbnb%20has%20disrupted%20the%20traditional%20hotel%20model%20by,experience%20that%20they%20would%20not%20have%20</b:URL>
    <b:YearAccessed>2024</b:YearAccessed>
    <b:MonthAccessed>January</b:MonthAccessed>
    <b:DayAccessed>07</b:DayAccessed>
    <b:RefOrder>2</b:RefOrder>
  </b:Source>
  <b:Source>
    <b:Tag>Ste21</b:Tag>
    <b:SourceType>BookSection</b:SourceType>
    <b:Guid>{174E3820-9ADC-4B35-A98F-B98B8C08BD96}</b:Guid>
    <b:Title>The evolution of Airbnb’s business model</b:Title>
    <b:Year>2021</b:Year>
    <b:Author>
      <b:Author>
        <b:Corporate>Stephan Reinhold, Sara Dolnicar</b:Corporate>
      </b:Author>
    </b:Author>
    <b:BookTitle>Airbnb before, during and after COVID-19</b:BookTitle>
    <b:Pages>17-18</b:Pages>
    <b:City>Australia</b:City>
    <b:Publisher>The University of Queensland Press</b:Publisher>
    <b:RefOrder>24</b:RefOrder>
  </b:Source>
  <b:Source>
    <b:Tag>Sta232</b:Tag>
    <b:SourceType>InternetSite</b:SourceType>
    <b:Guid>{59F2BF2B-3B87-4B68-B344-CE6B4B91FEF6}</b:Guid>
    <b:Title>Revenue of Airbnb worldwide from 2017 to 2022</b:Title>
    <b:Year>2023</b:Year>
    <b:Author>
      <b:Author>
        <b:NameList>
          <b:Person>
            <b:Last>Statista</b:Last>
          </b:Person>
        </b:NameList>
      </b:Author>
    </b:Author>
    <b:InternetSiteTitle>Statista</b:InternetSiteTitle>
    <b:Month>January</b:Month>
    <b:Day>10</b:Day>
    <b:URL>https://www.statista.com/statistics/1193134/airbnb-revenue-worldwide/</b:URL>
    <b:YearAccessed>2023</b:YearAccessed>
    <b:MonthAccessed>January</b:MonthAccessed>
    <b:DayAccessed>10</b:DayAccessed>
    <b:RefOrder>3</b:RefOrder>
  </b:Source>
  <b:Source>
    <b:Tag>Car231</b:Tag>
    <b:SourceType>InternetSite</b:SourceType>
    <b:Guid>{15655984-B0D2-4043-A3E0-87847EC10B94}</b:Guid>
    <b:Author>
      <b:Author>
        <b:NameList>
          <b:Person>
            <b:Last>Carton</b:Last>
            <b:First>Guillaume</b:First>
          </b:Person>
        </b:NameList>
      </b:Author>
    </b:Author>
    <b:Title>The Story Behind the Business Model Canvas</b:Title>
    <b:InternetSiteTitle>eiexchange</b:InternetSiteTitle>
    <b:Year>2023</b:Year>
    <b:URL>https://eiexchange.com/content/the-story-behind-the-business-model-canvas#:~:text=The%20brains%20behind%20Business%20Model,to%20the%20Thinkers%2050%20ranking.</b:URL>
    <b:YearAccessed>2024</b:YearAccessed>
    <b:MonthAccessed>January </b:MonthAccessed>
    <b:DayAccessed>07</b:DayAccessed>
    <b:RefOrder>4</b:RefOrder>
  </b:Source>
  <b:Source>
    <b:Tag>Joh12</b:Tag>
    <b:SourceType>JournalArticle</b:SourceType>
    <b:Guid>{714941DE-3775-4E2A-8373-745D35D700D4}</b:Guid>
    <b:Author>
      <b:Author>
        <b:NameList>
          <b:Person>
            <b:Last>Johnson</b:Last>
            <b:First>Erik</b:First>
            <b:Middle>A J</b:Middle>
          </b:Person>
        </b:NameList>
      </b:Author>
    </b:Author>
    <b:Title>Business Model Generation: A Handbook for Visionaries, Game Changers and Challangers </b:Title>
    <b:Year>2012</b:Year>
    <b:JournalName>The Journal of Product Innovation Management</b:JournalName>
    <b:Pages>1099-1100</b:Pages>
    <b:RefOrder>5</b:RefOrder>
  </b:Source>
  <b:Source>
    <b:Tag>Ala15</b:Tag>
    <b:SourceType>JournalArticle</b:SourceType>
    <b:Guid>{932E187A-2E0F-4A6F-901C-2422736D3038}</b:Guid>
    <b:Author>
      <b:Author>
        <b:Corporate>Alan Murray, Veronica Scuotto</b:Corporate>
      </b:Author>
    </b:Author>
    <b:Title>The Business Model Canvas</b:Title>
    <b:JournalName> Emerging Issues in Management</b:JournalName>
    <b:Year>2015</b:Year>
    <b:Pages>94-108</b:Pages>
    <b:RefOrder>6</b:RefOrder>
  </b:Source>
  <b:Source>
    <b:Tag>UWT231</b:Tag>
    <b:SourceType>DocumentFromInternetSite</b:SourceType>
    <b:Guid>{B6E89FA4-0C42-43AE-8BF7-5E6F99B16FB0}</b:Guid>
    <b:Title>Digital Business (BMSP6002): Business Model Canvas blank template</b:Title>
    <b:Year>2023</b:Year>
    <b:Author>
      <b:Author>
        <b:NameList>
          <b:Person>
            <b:Last>UWTSD</b:Last>
          </b:Person>
        </b:NameList>
      </b:Author>
    </b:Author>
    <b:InternetSiteTitle>UWTSD</b:InternetSiteTitle>
    <b:Month>January</b:Month>
    <b:URL>https://moodle.uwtsd.ac.uk/course/view.php?id=8294&amp;section=7</b:URL>
    <b:YearAccessed>2023</b:YearAccessed>
    <b:MonthAccessed>January </b:MonthAccessed>
    <b:RefOrder>7</b:RefOrder>
  </b:Source>
  <b:Source>
    <b:Tag>Dig23</b:Tag>
    <b:SourceType>InternetSite</b:SourceType>
    <b:Guid>{A28831E1-21CB-46D1-BA5D-B38CF410EEEF}</b:Guid>
    <b:Title>Airbnb Biz Model Canvas</b:Title>
    <b:InternetSiteTitle>DigitalBizModels</b:InternetSiteTitle>
    <b:Year>2023</b:Year>
    <b:Month>May</b:Month>
    <b:Day>29</b:Day>
    <b:URL>https://www.digitalbizmodels.com/blog/airbnb-business-model-canvas#key-activities</b:URL>
    <b:Author>
      <b:Author>
        <b:NameList>
          <b:Person>
            <b:Last>DigitalBizModels</b:Last>
          </b:Person>
        </b:NameList>
      </b:Author>
    </b:Author>
    <b:YearAccessed>2024</b:YearAccessed>
    <b:MonthAccessed>January </b:MonthAccessed>
    <b:DayAccessed>07</b:DayAccessed>
    <b:RefOrder>8</b:RefOrder>
  </b:Source>
  <b:Source>
    <b:Tag>Air19</b:Tag>
    <b:SourceType>InternetSite</b:SourceType>
    <b:Guid>{66BFAE58-8428-4BA7-9287-02BDF85A23AE}</b:Guid>
    <b:Author>
      <b:Author>
        <b:NameList>
          <b:Person>
            <b:Last>Airbnb</b:Last>
          </b:Person>
        </b:NameList>
      </b:Author>
    </b:Author>
    <b:Title>Airbnb Hosts Share More Than Six Million Listings Around the World</b:Title>
    <b:InternetSiteTitle>Airbnb</b:InternetSiteTitle>
    <b:Year>2019</b:Year>
    <b:Month>March</b:Month>
    <b:Day>01</b:Day>
    <b:URL>https://news.airbnb.com/airbnb-hosts-share-more-than-six-million-listings-around-the-world/</b:URL>
    <b:YearAccessed>2024 </b:YearAccessed>
    <b:MonthAccessed>January</b:MonthAccessed>
    <b:DayAccessed>10</b:DayAccessed>
    <b:RefOrder>9</b:RefOrder>
  </b:Source>
  <b:Source>
    <b:Tag>Gut16</b:Tag>
    <b:SourceType>Misc</b:SourceType>
    <b:Guid>{625E52FB-0E6C-4612-AB8E-57F195B89CA9}</b:Guid>
    <b:Title>Why tourists choose Airbnb:A motivation-based segmentation study underpinned by innovation concepts</b:Title>
    <b:Year>2016</b:Year>
    <b:URL>https://uwspace.uwaterloo.ca/bitstream/handle/10012/10684/Guttentag_Daniel.pdf</b:URL>
    <b:Author>
      <b:Author>
        <b:NameList>
          <b:Person>
            <b:Last>Guttentag</b:Last>
            <b:First>Daniel</b:First>
            <b:Middle>Adams</b:Middle>
          </b:Person>
        </b:NameList>
      </b:Author>
    </b:Author>
    <b:PublicationTitle>University of Waterloo</b:PublicationTitle>
    <b:City>Canada</b:City>
    <b:StateProvince>Ontario</b:StateProvince>
    <b:Publisher>University of Waterloo</b:Publisher>
    <b:RefOrder>10</b:RefOrder>
  </b:Source>
  <b:Source>
    <b:Tag>Bui23</b:Tag>
    <b:SourceType>InternetSite</b:SourceType>
    <b:Guid>{D7E24802-9C03-4400-A739-A16CF6E67B32}</b:Guid>
    <b:Title>Airbnb Marketing Strategy: How Airbnb grew from 0 to 1 billion bookings!</b:Title>
    <b:Year>2023</b:Year>
    <b:Author>
      <b:Author>
        <b:NameList>
          <b:Person>
            <b:Last>Buildd</b:Last>
          </b:Person>
        </b:NameList>
      </b:Author>
    </b:Author>
    <b:InternetSiteTitle>B Buildd</b:InternetSiteTitle>
    <b:URL>https://buildd.co/marketing/airbnb-marketing-strategy</b:URL>
    <b:YearAccessed>2024</b:YearAccessed>
    <b:MonthAccessed>January</b:MonthAccessed>
    <b:DayAccessed>10</b:DayAccessed>
    <b:RefOrder>11</b:RefOrder>
  </b:Source>
  <b:Source>
    <b:Tag>Sta22</b:Tag>
    <b:SourceType>InternetSite</b:SourceType>
    <b:Guid>{EA3CF739-92EE-4EE3-8DAA-B18CB8B3916F}</b:Guid>
    <b:Author>
      <b:Author>
        <b:NameList>
          <b:Person>
            <b:Last>Start.io</b:Last>
          </b:Person>
        </b:NameList>
      </b:Author>
    </b:Author>
    <b:Title>Airbnb Target Market Segmentation – Customer Profile &amp; Brand Positioning</b:Title>
    <b:InternetSiteTitle>Start.Io</b:InternetSiteTitle>
    <b:Year>2022</b:Year>
    <b:Month>April</b:Month>
    <b:Day>19</b:Day>
    <b:URL>https://www.start.io/blog/airbnb-target-market-segmentation-customer-profile-brand-positioning/</b:URL>
    <b:YearAccessed>2024</b:YearAccessed>
    <b:MonthAccessed>January</b:MonthAccessed>
    <b:DayAccessed>10</b:DayAccessed>
    <b:RefOrder>12</b:RefOrder>
  </b:Source>
  <b:Source>
    <b:Tag>MBA23</b:Tag>
    <b:SourceType>InternetSite</b:SourceType>
    <b:Guid>{ABE13D1E-B594-4134-8280-04BDA5C4ACE6}</b:Guid>
    <b:Author>
      <b:Author>
        <b:NameList>
          <b:Person>
            <b:Last>MBA</b:Last>
            <b:First>Four</b:First>
            <b:Middle>Week</b:Middle>
          </b:Person>
        </b:NameList>
      </b:Author>
    </b:Author>
    <b:Title>The Grand Strategy Matrix In A Nutshell.</b:Title>
    <b:InternetSiteTitle>Four Week MBA</b:InternetSiteTitle>
    <b:Year>2023</b:Year>
    <b:URL>https://fourweekmba.com/grand-strategy-matrix/#:~:text=Origin%3A%20The%20Grand%20Strategy%20Matrix,competitive%20position%20and%20industry%20growth.</b:URL>
    <b:YearAccessed>2024</b:YearAccessed>
    <b:MonthAccessed>January</b:MonthAccessed>
    <b:DayAccessed>10</b:DayAccessed>
    <b:RefOrder>13</b:RefOrder>
  </b:Source>
  <b:Source>
    <b:Tag>Ism17</b:Tag>
    <b:SourceType>InternetSite</b:SourceType>
    <b:Guid>{C11D839F-F461-457A-BDEC-50A38172548D}</b:Guid>
    <b:Title>Airbnb, Inc. Strategic Plan 2017-2021 MBA - strategic Management Assignment (Harvard case study June 2017 )</b:Title>
    <b:InternetSiteTitle>Slide Share</b:InternetSiteTitle>
    <b:Year>2017</b:Year>
    <b:Month>Fab</b:Month>
    <b:Day>25</b:Day>
    <b:URL>https://www.slideshare.net/mohieismail9/airbnb-inc-strategic-plan-20172021-mba-strategic-management-assignment-harvard-case-study-june-2017</b:URL>
    <b:Author>
      <b:Author>
        <b:NameList>
          <b:Person>
            <b:Last>Ismail</b:Last>
            <b:First>Mohie</b:First>
          </b:Person>
        </b:NameList>
      </b:Author>
    </b:Author>
    <b:YearAccessed>2024</b:YearAccessed>
    <b:MonthAccessed>January</b:MonthAccessed>
    <b:DayAccessed>10</b:DayAccessed>
    <b:RefOrder>14</b:RefOrder>
  </b:Source>
  <b:Source>
    <b:Tag>Sta233</b:Tag>
    <b:SourceType>InternetSite</b:SourceType>
    <b:Guid>{D417B41D-A0ED-4D16-B8F0-E515B9706514}</b:Guid>
    <b:Author>
      <b:Author>
        <b:NameList>
          <b:Person>
            <b:Last>Statista</b:Last>
          </b:Person>
        </b:NameList>
      </b:Author>
    </b:Author>
    <b:Title>Market capitalization of Airbnb worldwide from 2020 to 2023</b:Title>
    <b:InternetSiteTitle>Statista</b:InternetSiteTitle>
    <b:Year>2023</b:Year>
    <b:Month>April</b:Month>
    <b:Day>21</b:Day>
    <b:URL>https://www.statista.com/statistics/339845/company-value-and-equity-funding-of-airbnb/</b:URL>
    <b:YearAccessed>2024</b:YearAccessed>
    <b:MonthAccessed>January</b:MonthAccessed>
    <b:DayAccessed>10</b:DayAccessed>
    <b:RefOrder>15</b:RefOrder>
  </b:Source>
  <b:Source>
    <b:Tag>Wor23</b:Tag>
    <b:SourceType>InternetSite</b:SourceType>
    <b:Guid>{EBC1ACA0-B340-4EBB-B63A-541057E1261D}</b:Guid>
    <b:Author>
      <b:Author>
        <b:NameList>
          <b:Person>
            <b:Last>AppsRunTheWorld</b:Last>
          </b:Person>
        </b:NameList>
      </b:Author>
    </b:Author>
    <b:Title>Apps Research and Buyer Insight</b:Title>
    <b:InternetSiteTitle>LinkedIn</b:InternetSiteTitle>
    <b:Year>2023</b:Year>
    <b:URL>https://www.linkedin.com/company/apps-run-the-world/</b:URL>
    <b:YearAccessed>2024</b:YearAccessed>
    <b:MonthAccessed>January </b:MonthAccessed>
    <b:DayAccessed>12</b:DayAccessed>
    <b:RefOrder>16</b:RefOrder>
  </b:Source>
  <b:Source>
    <b:Tag>For231</b:Tag>
    <b:SourceType>InternetSite</b:SourceType>
    <b:Guid>{836BBFA1-2DF4-4FFE-865F-8268ED8C79AB}</b:Guid>
    <b:Author>
      <b:Author>
        <b:NameList>
          <b:Person>
            <b:Last>SalesForce</b:Last>
          </b:Person>
        </b:NameList>
      </b:Author>
    </b:Author>
    <b:Title>What is CRM?</b:Title>
    <b:InternetSiteTitle>Sales Force</b:InternetSiteTitle>
    <b:Year>2023</b:Year>
    <b:URL>https://www.salesforce.com/uk/learning-centre/crm/what-is-crm/</b:URL>
    <b:YearAccessed>2024</b:YearAccessed>
    <b:MonthAccessed>January</b:MonthAccessed>
    <b:DayAccessed>12</b:DayAccessed>
    <b:RefOrder>17</b:RefOrder>
  </b:Source>
  <b:Source>
    <b:Tag>Per231</b:Tag>
    <b:SourceType>InternetSite</b:SourceType>
    <b:Guid>{BD9955D5-190D-4221-8835-9920125C3CD2}</b:Guid>
    <b:Author>
      <b:Author>
        <b:NameList>
          <b:Person>
            <b:Last>PereionSolutions</b:Last>
          </b:Person>
        </b:NameList>
      </b:Author>
    </b:Author>
    <b:Title>Customer Experience Analytics Approach</b:Title>
    <b:InternetSiteTitle>Pereion Solutions</b:InternetSiteTitle>
    <b:Year>2023</b:Year>
    <b:URL>https://www.pereion.com/</b:URL>
    <b:YearAccessed>2024</b:YearAccessed>
    <b:MonthAccessed>January </b:MonthAccessed>
    <b:DayAccessed>12</b:DayAccessed>
    <b:RefOrder>18</b:RefOrder>
  </b:Source>
  <b:Source>
    <b:Tag>Fer23</b:Tag>
    <b:SourceType>InternetSite</b:SourceType>
    <b:Guid>{5EF23EDB-4A13-4EC6-A579-15FECF92B715}</b:Guid>
    <b:Author>
      <b:Author>
        <b:NameList>
          <b:Person>
            <b:Last>Fernando</b:Last>
            <b:First>Jason</b:First>
          </b:Person>
        </b:NameList>
      </b:Author>
    </b:Author>
    <b:Title>Supply Chain Management (SCM): How It Works &amp; Why It's Important</b:Title>
    <b:InternetSiteTitle>Investopedia</b:InternetSiteTitle>
    <b:Year>2023</b:Year>
    <b:Month>October</b:Month>
    <b:Day>20</b:Day>
    <b:URL>https://www.investopedia.com/terms/s/scm.asp</b:URL>
    <b:YearAccessed>2024</b:YearAccessed>
    <b:MonthAccessed>January </b:MonthAccessed>
    <b:DayAccessed>12</b:DayAccessed>
    <b:RefOrder>19</b:RefOrder>
  </b:Source>
  <b:Source>
    <b:Tag>SCM24</b:Tag>
    <b:SourceType>InternetSite</b:SourceType>
    <b:Guid>{998CDEB7-2584-4B23-8B59-AD2078840AED}</b:Guid>
    <b:Author>
      <b:Author>
        <b:NameList>
          <b:Person>
            <b:Last>SCM</b:Last>
            <b:First>Oracle</b:First>
            <b:Middle>Cloud</b:Middle>
          </b:Person>
        </b:NameList>
      </b:Author>
    </b:Author>
    <b:Title>Future-Proof Your Supply Chain with Oracle Fusion Cloud SCM</b:Title>
    <b:InternetSiteTitle>Oracle</b:InternetSiteTitle>
    <b:Year>2024</b:Year>
    <b:URL>https://go.oracle.com/lp=132878?src1=:ad:pas:go:dg:a_emea:l5:RC_GOOG220512P00042C00858:MainAd&amp;gclsrc=aw.ds&amp;gad_source=1&amp;gclid=CjwKCAiAqY6tBhAtEiwAHeRopQpskhY9BJGYEYPqCuPU_qlPi9kLVTxrNP9xiXKP_srgHfHliape5RoCuoIQAvD_BwE</b:URL>
    <b:YearAccessed>2024</b:YearAccessed>
    <b:MonthAccessed>January</b:MonthAccessed>
    <b:DayAccessed>13</b:DayAccessed>
    <b:RefOrder>20</b:RefOrder>
  </b:Source>
  <b:Source>
    <b:Tag>Bot24</b:Tag>
    <b:SourceType>InternetSite</b:SourceType>
    <b:Guid>{A9AF5FBD-8CF1-4A1B-BCBB-C5D6EF239B44}</b:Guid>
    <b:Author>
      <b:Author>
        <b:NameList>
          <b:Person>
            <b:Last>Bottomline</b:Last>
          </b:Person>
        </b:NameList>
      </b:Author>
    </b:Author>
    <b:Title>Bottomline Legal-X</b:Title>
    <b:InternetSiteTitle>Bottomline</b:InternetSiteTitle>
    <b:Year>2024</b:Year>
    <b:URL>https://www.bottomline.com/lsm/products/bottomline-legal-x#:~:text=Bottomline%20Legal%2DX,-Developed%20with%20extensive&amp;text=Offered%20as%20a%20SaaS%2Dbased,to%20pre%2Ddetermined%20billing%20guidelines.</b:URL>
    <b:YearAccessed>2024</b:YearAccessed>
    <b:MonthAccessed>January</b:MonthAccessed>
    <b:DayAccessed>13</b:DayAccessed>
    <b:RefOrder>21</b:RefOrder>
  </b:Source>
  <b:Source>
    <b:Tag>Bow21</b:Tag>
    <b:SourceType>InternetSite</b:SourceType>
    <b:Guid>{92CF4C85-AB2D-49F2-B6D3-77ED27BB3A55}</b:Guid>
    <b:Author>
      <b:Author>
        <b:NameList>
          <b:Person>
            <b:Last>Bowman</b:Last>
            <b:First>Jeremy</b:First>
          </b:Person>
        </b:NameList>
      </b:Author>
    </b:Author>
    <b:Title>Where Will Airbnb Be in 5 Years?</b:Title>
    <b:InternetSiteTitle>The Motley Fool</b:InternetSiteTitle>
    <b:Year>2021</b:Year>
    <b:Month>May</b:Month>
    <b:Day>24</b:Day>
    <b:URL>https://www.fool.com/investing/2021/05/24/where-will-airbnb-be-in-5-years/</b:URL>
    <b:YearAccessed>2024</b:YearAccessed>
    <b:MonthAccessed>January</b:MonthAccessed>
    <b:DayAccessed>13</b:DayAccessed>
    <b:RefOrder>25</b:RefOrder>
  </b:Source>
</b:Sources>
</file>

<file path=customXml/itemProps1.xml><?xml version="1.0" encoding="utf-8"?>
<ds:datastoreItem xmlns:ds="http://schemas.openxmlformats.org/officeDocument/2006/customXml" ds:itemID="{6719B406-08EF-4F08-B972-C7CBC2C20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1383</TotalTime>
  <Pages>14</Pages>
  <Words>3970</Words>
  <Characters>22633</Characters>
  <Application>Microsoft Office Word</Application>
  <DocSecurity>0</DocSecurity>
  <Lines>188</Lines>
  <Paragraphs>53</Paragraphs>
  <ScaleCrop>false</ScaleCrop>
  <Company/>
  <LinksUpToDate>false</LinksUpToDate>
  <CharactersWithSpaces>26550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Churcher</dc:creator>
  <cp:keywords/>
  <dc:description/>
  <cp:lastModifiedBy>Judith Churcher</cp:lastModifiedBy>
  <cp:revision>391</cp:revision>
  <dcterms:created xsi:type="dcterms:W3CDTF">2024-01-11T11:31:00Z</dcterms:created>
  <dcterms:modified xsi:type="dcterms:W3CDTF">2024-01-14T21:29:00Z</dcterms:modified>
</cp:coreProperties>
</file>