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pPr>
        <w:rPr>
          <w:rFonts w:ascii="Arial" w:hAnsi="Arial" w:cs="Arial"/>
          <w:sz w:val="24"/>
          <w:szCs w:val="24"/>
        </w:rPr>
      </w:pPr>
    </w:p>
    <w:p w:rsidR="00814B7A" w:rsidRDefault="00814B7A" w:rsidP="00814B7A">
      <w:pPr>
        <w:jc w:val="center"/>
        <w:rPr>
          <w:rFonts w:ascii="Arial" w:hAnsi="Arial" w:cs="Arial"/>
          <w:sz w:val="24"/>
          <w:szCs w:val="24"/>
        </w:rPr>
      </w:pPr>
    </w:p>
    <w:p w:rsidR="00814B7A" w:rsidRDefault="00814B7A" w:rsidP="00814B7A">
      <w:pPr>
        <w:jc w:val="center"/>
        <w:rPr>
          <w:rFonts w:ascii="Arial" w:hAnsi="Arial" w:cs="Arial"/>
          <w:sz w:val="24"/>
          <w:szCs w:val="24"/>
        </w:rPr>
      </w:pPr>
    </w:p>
    <w:p w:rsidR="00814B7A" w:rsidRDefault="00814B7A" w:rsidP="00814B7A">
      <w:pPr>
        <w:spacing w:line="360" w:lineRule="auto"/>
        <w:jc w:val="center"/>
        <w:rPr>
          <w:rFonts w:ascii="Arial" w:hAnsi="Arial" w:cs="Arial"/>
          <w:sz w:val="24"/>
          <w:szCs w:val="24"/>
        </w:rPr>
      </w:pPr>
    </w:p>
    <w:p w:rsidR="00A145BE" w:rsidRDefault="00A145BE" w:rsidP="00814B7A">
      <w:pPr>
        <w:spacing w:line="360" w:lineRule="auto"/>
        <w:jc w:val="center"/>
        <w:rPr>
          <w:rFonts w:ascii="Arial" w:hAnsi="Arial" w:cs="Arial"/>
          <w:sz w:val="24"/>
          <w:szCs w:val="24"/>
        </w:rPr>
      </w:pPr>
      <w:r>
        <w:rPr>
          <w:rFonts w:ascii="Arial" w:hAnsi="Arial" w:cs="Arial"/>
          <w:sz w:val="24"/>
          <w:szCs w:val="24"/>
        </w:rPr>
        <w:t>Task 3 Critical Evaluation of Theory X and Y</w:t>
      </w:r>
    </w:p>
    <w:p w:rsidR="00A145BE" w:rsidRDefault="00A145BE" w:rsidP="00814B7A">
      <w:pPr>
        <w:spacing w:line="360" w:lineRule="auto"/>
        <w:jc w:val="center"/>
        <w:rPr>
          <w:rFonts w:ascii="Arial" w:hAnsi="Arial" w:cs="Arial"/>
          <w:sz w:val="24"/>
          <w:szCs w:val="24"/>
        </w:rPr>
      </w:pPr>
      <w:r>
        <w:rPr>
          <w:rFonts w:ascii="Arial" w:hAnsi="Arial" w:cs="Arial"/>
          <w:sz w:val="24"/>
          <w:szCs w:val="24"/>
        </w:rPr>
        <w:t>Task 4 Reflection of own beliefs, values and attitudes in the workplace</w:t>
      </w:r>
    </w:p>
    <w:p w:rsidR="00814B7A" w:rsidRDefault="00814B7A" w:rsidP="00814B7A">
      <w:pPr>
        <w:spacing w:line="360" w:lineRule="auto"/>
        <w:jc w:val="center"/>
        <w:rPr>
          <w:rFonts w:ascii="Arial" w:hAnsi="Arial" w:cs="Arial"/>
          <w:sz w:val="24"/>
          <w:szCs w:val="24"/>
        </w:rPr>
      </w:pPr>
    </w:p>
    <w:p w:rsidR="00814B7A" w:rsidRDefault="00814B7A" w:rsidP="00814B7A">
      <w:pPr>
        <w:spacing w:line="360" w:lineRule="auto"/>
        <w:jc w:val="center"/>
        <w:rPr>
          <w:rFonts w:ascii="Arial" w:hAnsi="Arial" w:cs="Arial"/>
          <w:sz w:val="24"/>
          <w:szCs w:val="24"/>
        </w:rPr>
      </w:pPr>
    </w:p>
    <w:p w:rsidR="00814B7A" w:rsidRDefault="00814B7A" w:rsidP="00814B7A">
      <w:pPr>
        <w:spacing w:line="360" w:lineRule="auto"/>
        <w:jc w:val="right"/>
        <w:rPr>
          <w:rFonts w:ascii="Arial" w:hAnsi="Arial" w:cs="Arial"/>
          <w:sz w:val="24"/>
          <w:szCs w:val="24"/>
        </w:rPr>
      </w:pPr>
      <w:r>
        <w:rPr>
          <w:rFonts w:ascii="Arial" w:hAnsi="Arial" w:cs="Arial"/>
          <w:sz w:val="24"/>
          <w:szCs w:val="24"/>
        </w:rPr>
        <w:t>Student: Vasilica Valentina Dinca</w:t>
      </w:r>
    </w:p>
    <w:p w:rsidR="00814B7A" w:rsidRDefault="00814B7A" w:rsidP="00814B7A">
      <w:pPr>
        <w:spacing w:line="360" w:lineRule="auto"/>
        <w:jc w:val="right"/>
        <w:rPr>
          <w:rFonts w:ascii="Arial" w:hAnsi="Arial" w:cs="Arial"/>
          <w:sz w:val="24"/>
          <w:szCs w:val="24"/>
        </w:rPr>
      </w:pPr>
      <w:r>
        <w:rPr>
          <w:rFonts w:ascii="Arial" w:hAnsi="Arial" w:cs="Arial"/>
          <w:sz w:val="24"/>
          <w:szCs w:val="24"/>
        </w:rPr>
        <w:t>Student number: 2131463</w:t>
      </w:r>
    </w:p>
    <w:p w:rsidR="00814B7A" w:rsidRDefault="00814B7A" w:rsidP="00814B7A">
      <w:pPr>
        <w:spacing w:line="360" w:lineRule="auto"/>
        <w:jc w:val="right"/>
        <w:rPr>
          <w:rFonts w:ascii="Arial" w:hAnsi="Arial" w:cs="Arial"/>
          <w:sz w:val="24"/>
          <w:szCs w:val="24"/>
        </w:rPr>
      </w:pPr>
      <w:r>
        <w:rPr>
          <w:rFonts w:ascii="Arial" w:hAnsi="Arial" w:cs="Arial"/>
          <w:sz w:val="24"/>
          <w:szCs w:val="24"/>
        </w:rPr>
        <w:t>Module: BMSW 5101</w:t>
      </w:r>
    </w:p>
    <w:p w:rsidR="00814B7A" w:rsidRDefault="00814B7A" w:rsidP="00814B7A">
      <w:pPr>
        <w:spacing w:line="360" w:lineRule="auto"/>
        <w:jc w:val="right"/>
        <w:rPr>
          <w:rFonts w:ascii="Arial" w:hAnsi="Arial" w:cs="Arial"/>
          <w:sz w:val="24"/>
          <w:szCs w:val="24"/>
        </w:rPr>
      </w:pPr>
      <w:r>
        <w:rPr>
          <w:rFonts w:ascii="Arial" w:hAnsi="Arial" w:cs="Arial"/>
          <w:sz w:val="24"/>
          <w:szCs w:val="24"/>
        </w:rPr>
        <w:t>Lecturer: Ehsan Khajeh</w:t>
      </w:r>
    </w:p>
    <w:p w:rsidR="00A145BE" w:rsidRDefault="00A145BE">
      <w:pPr>
        <w:rPr>
          <w:rFonts w:ascii="Arial" w:hAnsi="Arial" w:cs="Arial"/>
          <w:sz w:val="24"/>
          <w:szCs w:val="24"/>
        </w:rPr>
      </w:pPr>
    </w:p>
    <w:p w:rsidR="00A145BE" w:rsidRDefault="00A145BE">
      <w:pPr>
        <w:rPr>
          <w:rFonts w:ascii="Arial" w:hAnsi="Arial" w:cs="Arial"/>
          <w:sz w:val="24"/>
          <w:szCs w:val="24"/>
        </w:rPr>
      </w:pPr>
    </w:p>
    <w:p w:rsidR="00A145BE" w:rsidRDefault="00A145BE">
      <w:pPr>
        <w:rPr>
          <w:rFonts w:ascii="Arial" w:hAnsi="Arial" w:cs="Arial"/>
          <w:sz w:val="24"/>
          <w:szCs w:val="24"/>
        </w:rPr>
      </w:pPr>
    </w:p>
    <w:p w:rsidR="00A145BE" w:rsidRDefault="00A145BE">
      <w:pPr>
        <w:rPr>
          <w:rFonts w:ascii="Arial" w:hAnsi="Arial" w:cs="Arial"/>
          <w:sz w:val="24"/>
          <w:szCs w:val="24"/>
        </w:rPr>
      </w:pPr>
    </w:p>
    <w:p w:rsidR="00814B7A" w:rsidRDefault="00814B7A" w:rsidP="00814B7A">
      <w:pPr>
        <w:rPr>
          <w:rFonts w:ascii="Arial" w:hAnsi="Arial" w:cs="Arial"/>
          <w:sz w:val="24"/>
          <w:szCs w:val="24"/>
        </w:rPr>
      </w:pPr>
    </w:p>
    <w:sdt>
      <w:sdtPr>
        <w:id w:val="401723691"/>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864E89" w:rsidRPr="00864E89" w:rsidRDefault="00864E89">
          <w:pPr>
            <w:pStyle w:val="TOCHeading"/>
            <w:rPr>
              <w:rFonts w:ascii="Arial" w:hAnsi="Arial" w:cs="Arial"/>
              <w:sz w:val="22"/>
              <w:szCs w:val="22"/>
            </w:rPr>
          </w:pPr>
          <w:r w:rsidRPr="00864E89">
            <w:rPr>
              <w:rFonts w:ascii="Arial" w:hAnsi="Arial" w:cs="Arial"/>
              <w:sz w:val="22"/>
              <w:szCs w:val="22"/>
            </w:rPr>
            <w:t>Contents</w:t>
          </w:r>
        </w:p>
        <w:p w:rsidR="00864E89" w:rsidRPr="00864E89" w:rsidRDefault="00864E89" w:rsidP="00864E89">
          <w:pPr>
            <w:pStyle w:val="TOC1"/>
            <w:tabs>
              <w:tab w:val="right" w:leader="dot" w:pos="9350"/>
            </w:tabs>
            <w:spacing w:line="360" w:lineRule="auto"/>
            <w:jc w:val="both"/>
            <w:rPr>
              <w:rFonts w:ascii="Arial" w:hAnsi="Arial" w:cs="Arial"/>
              <w:noProof/>
            </w:rPr>
          </w:pPr>
          <w:r>
            <w:fldChar w:fldCharType="begin"/>
          </w:r>
          <w:r>
            <w:instrText xml:space="preserve"> TOC \o "1-3" \h \z \u </w:instrText>
          </w:r>
          <w:r>
            <w:fldChar w:fldCharType="separate"/>
          </w:r>
          <w:hyperlink w:anchor="_Toc140958929" w:history="1">
            <w:r w:rsidRPr="00864E89">
              <w:rPr>
                <w:rStyle w:val="Hyperlink"/>
                <w:rFonts w:ascii="Arial" w:hAnsi="Arial" w:cs="Arial"/>
                <w:noProof/>
              </w:rPr>
              <w:t>Task 3</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_Toc140958929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3</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30" w:history="1">
            <w:r w:rsidRPr="00864E89">
              <w:rPr>
                <w:rStyle w:val="Hyperlink"/>
                <w:rFonts w:ascii="Arial" w:hAnsi="Arial" w:cs="Arial"/>
                <w:noProof/>
              </w:rPr>
              <w:t>Introduction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_Toc140958930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3</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31" w:history="1">
            <w:r w:rsidRPr="00864E89">
              <w:rPr>
                <w:rStyle w:val="Hyperlink"/>
                <w:rFonts w:ascii="Arial" w:hAnsi="Arial" w:cs="Arial"/>
                <w:noProof/>
              </w:rPr>
              <w:t>Management theory</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_Toc140958931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3</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32" w:history="1">
            <w:r w:rsidRPr="00864E89">
              <w:rPr>
                <w:rStyle w:val="Hyperlink"/>
                <w:rFonts w:ascii="Arial" w:hAnsi="Arial" w:cs="Arial"/>
                <w:noProof/>
              </w:rPr>
              <w:t>Critical analysis</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_Toc140958932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4</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33" w:history="1">
            <w:r w:rsidRPr="00864E89">
              <w:rPr>
                <w:rStyle w:val="Hyperlink"/>
                <w:rFonts w:ascii="Arial" w:hAnsi="Arial" w:cs="Arial"/>
                <w:noProof/>
              </w:rPr>
              <w:t>Advantages of Mc Gregory Theory X and Y</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_Toc140958933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4</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34" w:history="1">
            <w:r w:rsidRPr="00864E89">
              <w:rPr>
                <w:rStyle w:val="Hyperlink"/>
                <w:rFonts w:ascii="Arial" w:hAnsi="Arial" w:cs="Arial"/>
                <w:noProof/>
              </w:rPr>
              <w:t>Disadvantages of Theory X and Y</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_Toc140958934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5</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35" w:history="1">
            <w:r w:rsidRPr="00864E89">
              <w:rPr>
                <w:rStyle w:val="Hyperlink"/>
                <w:rFonts w:ascii="Arial" w:hAnsi="Arial" w:cs="Arial"/>
                <w:noProof/>
              </w:rPr>
              <w:t>Relevance theory for a workplace</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_Toc140958935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6</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36" w:history="1">
            <w:r w:rsidRPr="00864E89">
              <w:rPr>
                <w:rStyle w:val="Hyperlink"/>
                <w:rFonts w:ascii="Arial" w:hAnsi="Arial" w:cs="Arial"/>
                <w:noProof/>
              </w:rPr>
              <w:t>Workplace where The</w:t>
            </w:r>
            <w:r w:rsidR="005A0D98">
              <w:rPr>
                <w:rStyle w:val="Hyperlink"/>
                <w:rFonts w:ascii="Arial" w:hAnsi="Arial" w:cs="Arial"/>
                <w:noProof/>
              </w:rPr>
              <w:t>ory X and Y are</w:t>
            </w:r>
            <w:r w:rsidRPr="00864E89">
              <w:rPr>
                <w:rStyle w:val="Hyperlink"/>
                <w:rFonts w:ascii="Arial" w:hAnsi="Arial" w:cs="Arial"/>
                <w:noProof/>
              </w:rPr>
              <w:t xml:space="preserve"> not relevant</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_Toc140958936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7</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37" w:history="1">
            <w:r w:rsidRPr="00864E89">
              <w:rPr>
                <w:rStyle w:val="Hyperlink"/>
                <w:rFonts w:ascii="Arial" w:hAnsi="Arial" w:cs="Arial"/>
                <w:noProof/>
              </w:rPr>
              <w:t>Conclusion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_Toc140958937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7</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38" w:history="1">
            <w:r w:rsidRPr="00864E89">
              <w:rPr>
                <w:rStyle w:val="Hyperlink"/>
                <w:rFonts w:ascii="Arial" w:hAnsi="Arial" w:cs="Arial"/>
                <w:noProof/>
              </w:rPr>
              <w:t>Reference list</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_Toc140958938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8</w:t>
            </w:r>
            <w:r w:rsidRPr="00864E89">
              <w:rPr>
                <w:rFonts w:ascii="Arial" w:hAnsi="Arial" w:cs="Arial"/>
                <w:noProof/>
                <w:webHidden/>
              </w:rPr>
              <w:fldChar w:fldCharType="end"/>
            </w:r>
          </w:hyperlink>
        </w:p>
        <w:p w:rsidR="00864E89" w:rsidRPr="00864E89" w:rsidRDefault="00864E89" w:rsidP="00864E89">
          <w:pPr>
            <w:pStyle w:val="TOC1"/>
            <w:tabs>
              <w:tab w:val="right" w:leader="dot" w:pos="9350"/>
            </w:tabs>
            <w:spacing w:line="360" w:lineRule="auto"/>
            <w:jc w:val="both"/>
            <w:rPr>
              <w:rFonts w:ascii="Arial" w:hAnsi="Arial" w:cs="Arial"/>
              <w:noProof/>
            </w:rPr>
          </w:pPr>
          <w:hyperlink w:anchor="_Toc140958939" w:history="1">
            <w:r w:rsidR="005A0D98">
              <w:rPr>
                <w:rStyle w:val="Hyperlink"/>
                <w:rFonts w:ascii="Arial" w:hAnsi="Arial" w:cs="Arial"/>
                <w:noProof/>
              </w:rPr>
              <w:t>Task 4 Reflective R</w:t>
            </w:r>
            <w:r w:rsidRPr="00864E89">
              <w:rPr>
                <w:rStyle w:val="Hyperlink"/>
                <w:rFonts w:ascii="Arial" w:hAnsi="Arial" w:cs="Arial"/>
                <w:noProof/>
              </w:rPr>
              <w:t>eport</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_Toc140958939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9</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40" w:history="1">
            <w:r w:rsidRPr="00864E89">
              <w:rPr>
                <w:rStyle w:val="Hyperlink"/>
                <w:rFonts w:ascii="Arial" w:hAnsi="Arial" w:cs="Arial"/>
                <w:noProof/>
              </w:rPr>
              <w:t>Introduction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_Toc140958940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9</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1" w:history="1">
            <w:r w:rsidRPr="00864E89">
              <w:rPr>
                <w:rStyle w:val="Hyperlink"/>
                <w:rFonts w:ascii="Arial" w:hAnsi="Arial" w:cs="Arial"/>
                <w:noProof/>
              </w:rPr>
              <w:t>Description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_Toc140958941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2" w:history="1">
            <w:r w:rsidRPr="00864E89">
              <w:rPr>
                <w:rStyle w:val="Hyperlink"/>
                <w:rFonts w:ascii="Arial" w:hAnsi="Arial" w:cs="Arial"/>
                <w:noProof/>
              </w:rPr>
              <w:t>Feelings</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_Toc140958942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3" w:history="1">
            <w:r w:rsidRPr="00864E89">
              <w:rPr>
                <w:rStyle w:val="Hyperlink"/>
                <w:rFonts w:ascii="Arial" w:hAnsi="Arial" w:cs="Arial"/>
                <w:noProof/>
              </w:rPr>
              <w:t>Evaluation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_Toc140958943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4" w:history="1">
            <w:r w:rsidRPr="00864E89">
              <w:rPr>
                <w:rStyle w:val="Hyperlink"/>
                <w:rFonts w:ascii="Arial" w:hAnsi="Arial" w:cs="Arial"/>
                <w:noProof/>
              </w:rPr>
              <w:t>Analysis</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_Toc140958944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5" w:history="1">
            <w:r w:rsidRPr="00864E89">
              <w:rPr>
                <w:rStyle w:val="Hyperlink"/>
                <w:rFonts w:ascii="Arial" w:hAnsi="Arial" w:cs="Arial"/>
                <w:noProof/>
              </w:rPr>
              <w:t>Conclusion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_Toc140958945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3"/>
            <w:tabs>
              <w:tab w:val="right" w:leader="dot" w:pos="9350"/>
            </w:tabs>
            <w:spacing w:line="360" w:lineRule="auto"/>
            <w:jc w:val="both"/>
            <w:rPr>
              <w:rFonts w:ascii="Arial" w:hAnsi="Arial" w:cs="Arial"/>
              <w:noProof/>
            </w:rPr>
          </w:pPr>
          <w:hyperlink w:anchor="_Toc140958946" w:history="1">
            <w:r w:rsidRPr="00864E89">
              <w:rPr>
                <w:rStyle w:val="Hyperlink"/>
                <w:rFonts w:ascii="Arial" w:hAnsi="Arial" w:cs="Arial"/>
                <w:noProof/>
              </w:rPr>
              <w:t>Action Plan</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_Toc140958946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10</w:t>
            </w:r>
            <w:r w:rsidRPr="00864E89">
              <w:rPr>
                <w:rFonts w:ascii="Arial" w:hAnsi="Arial" w:cs="Arial"/>
                <w:noProof/>
                <w:webHidden/>
              </w:rPr>
              <w:fldChar w:fldCharType="end"/>
            </w:r>
          </w:hyperlink>
        </w:p>
        <w:p w:rsidR="00864E89" w:rsidRPr="00864E89" w:rsidRDefault="00864E89" w:rsidP="00864E89">
          <w:pPr>
            <w:pStyle w:val="TOC2"/>
            <w:tabs>
              <w:tab w:val="right" w:leader="dot" w:pos="9350"/>
            </w:tabs>
            <w:spacing w:line="360" w:lineRule="auto"/>
            <w:jc w:val="both"/>
            <w:rPr>
              <w:rFonts w:ascii="Arial" w:hAnsi="Arial" w:cs="Arial"/>
              <w:noProof/>
            </w:rPr>
          </w:pPr>
          <w:hyperlink w:anchor="_Toc140958947" w:history="1">
            <w:r w:rsidRPr="00864E89">
              <w:rPr>
                <w:rStyle w:val="Hyperlink"/>
                <w:rFonts w:ascii="Arial" w:hAnsi="Arial" w:cs="Arial"/>
                <w:noProof/>
              </w:rPr>
              <w:t>Reference list</w:t>
            </w:r>
            <w:r w:rsidRPr="00864E89">
              <w:rPr>
                <w:rFonts w:ascii="Arial" w:hAnsi="Arial" w:cs="Arial"/>
                <w:noProof/>
                <w:webHidden/>
              </w:rPr>
              <w:tab/>
            </w:r>
            <w:r w:rsidRPr="00864E89">
              <w:rPr>
                <w:rFonts w:ascii="Arial" w:hAnsi="Arial" w:cs="Arial"/>
                <w:noProof/>
                <w:webHidden/>
              </w:rPr>
              <w:fldChar w:fldCharType="begin"/>
            </w:r>
            <w:r w:rsidRPr="00864E89">
              <w:rPr>
                <w:rFonts w:ascii="Arial" w:hAnsi="Arial" w:cs="Arial"/>
                <w:noProof/>
                <w:webHidden/>
              </w:rPr>
              <w:instrText xml:space="preserve"> PAGEREF _Toc140958947 \h </w:instrText>
            </w:r>
            <w:r w:rsidRPr="00864E89">
              <w:rPr>
                <w:rFonts w:ascii="Arial" w:hAnsi="Arial" w:cs="Arial"/>
                <w:noProof/>
                <w:webHidden/>
              </w:rPr>
            </w:r>
            <w:r w:rsidRPr="00864E89">
              <w:rPr>
                <w:rFonts w:ascii="Arial" w:hAnsi="Arial" w:cs="Arial"/>
                <w:noProof/>
                <w:webHidden/>
              </w:rPr>
              <w:fldChar w:fldCharType="separate"/>
            </w:r>
            <w:r>
              <w:rPr>
                <w:rFonts w:ascii="Arial" w:hAnsi="Arial" w:cs="Arial"/>
                <w:noProof/>
                <w:webHidden/>
              </w:rPr>
              <w:t>11</w:t>
            </w:r>
            <w:r w:rsidRPr="00864E89">
              <w:rPr>
                <w:rFonts w:ascii="Arial" w:hAnsi="Arial" w:cs="Arial"/>
                <w:noProof/>
                <w:webHidden/>
              </w:rPr>
              <w:fldChar w:fldCharType="end"/>
            </w:r>
          </w:hyperlink>
        </w:p>
        <w:p w:rsidR="00864E89" w:rsidRDefault="00864E89">
          <w:r>
            <w:rPr>
              <w:b/>
              <w:bCs/>
              <w:noProof/>
            </w:rPr>
            <w:fldChar w:fldCharType="end"/>
          </w:r>
        </w:p>
      </w:sdtContent>
    </w:sdt>
    <w:p w:rsidR="00864E89" w:rsidRDefault="00864E89" w:rsidP="00864E89">
      <w:pPr>
        <w:pStyle w:val="Heading1"/>
        <w:spacing w:line="360" w:lineRule="auto"/>
        <w:jc w:val="both"/>
        <w:rPr>
          <w:rFonts w:ascii="Arial" w:hAnsi="Arial" w:cs="Arial"/>
          <w:sz w:val="24"/>
          <w:szCs w:val="24"/>
        </w:rPr>
      </w:pPr>
      <w:bookmarkStart w:id="0" w:name="_Toc140958929"/>
    </w:p>
    <w:p w:rsidR="00864E89" w:rsidRDefault="00864E89" w:rsidP="00864E89"/>
    <w:p w:rsidR="00864E89" w:rsidRDefault="00864E89" w:rsidP="00864E89"/>
    <w:p w:rsidR="00864E89" w:rsidRPr="00864E89" w:rsidRDefault="00864E89" w:rsidP="00864E89"/>
    <w:p w:rsidR="002B2840" w:rsidRPr="00954D2C" w:rsidRDefault="002B2840" w:rsidP="00864E89">
      <w:pPr>
        <w:pStyle w:val="Heading1"/>
        <w:spacing w:line="360" w:lineRule="auto"/>
        <w:jc w:val="both"/>
        <w:rPr>
          <w:rFonts w:ascii="Arial" w:hAnsi="Arial" w:cs="Arial"/>
          <w:sz w:val="24"/>
          <w:szCs w:val="24"/>
        </w:rPr>
      </w:pPr>
      <w:r w:rsidRPr="00954D2C">
        <w:rPr>
          <w:rFonts w:ascii="Arial" w:hAnsi="Arial" w:cs="Arial"/>
          <w:sz w:val="24"/>
          <w:szCs w:val="24"/>
        </w:rPr>
        <w:lastRenderedPageBreak/>
        <w:t>Task 3</w:t>
      </w:r>
      <w:bookmarkEnd w:id="0"/>
    </w:p>
    <w:p w:rsidR="00A145BE" w:rsidRDefault="00A145BE" w:rsidP="002B2840">
      <w:pPr>
        <w:rPr>
          <w:rFonts w:ascii="Arial" w:hAnsi="Arial" w:cs="Arial"/>
          <w:sz w:val="24"/>
          <w:szCs w:val="24"/>
        </w:rPr>
      </w:pPr>
    </w:p>
    <w:p w:rsidR="00445D29" w:rsidRPr="00954D2C" w:rsidRDefault="00445D29" w:rsidP="00864E89">
      <w:pPr>
        <w:pStyle w:val="Heading2"/>
        <w:spacing w:line="360" w:lineRule="auto"/>
        <w:jc w:val="both"/>
        <w:rPr>
          <w:rFonts w:ascii="Arial" w:hAnsi="Arial" w:cs="Arial"/>
          <w:sz w:val="22"/>
          <w:szCs w:val="22"/>
        </w:rPr>
      </w:pPr>
      <w:bookmarkStart w:id="1" w:name="_Toc140958930"/>
      <w:r w:rsidRPr="00954D2C">
        <w:rPr>
          <w:rFonts w:ascii="Arial" w:hAnsi="Arial" w:cs="Arial"/>
          <w:sz w:val="22"/>
          <w:szCs w:val="22"/>
        </w:rPr>
        <w:t>Introduction</w:t>
      </w:r>
      <w:bookmarkEnd w:id="1"/>
    </w:p>
    <w:p w:rsidR="00031B82" w:rsidRDefault="00F1328E" w:rsidP="00864E89">
      <w:pPr>
        <w:spacing w:line="360" w:lineRule="auto"/>
        <w:ind w:firstLine="720"/>
        <w:jc w:val="both"/>
        <w:rPr>
          <w:rFonts w:ascii="Arial" w:hAnsi="Arial" w:cs="Arial"/>
          <w:sz w:val="24"/>
          <w:szCs w:val="24"/>
        </w:rPr>
      </w:pPr>
      <w:r>
        <w:rPr>
          <w:rFonts w:ascii="Arial" w:hAnsi="Arial" w:cs="Arial"/>
          <w:sz w:val="24"/>
          <w:szCs w:val="24"/>
        </w:rPr>
        <w:t xml:space="preserve">The aim of this report is to </w:t>
      </w:r>
      <w:r w:rsidRPr="00F1328E">
        <w:rPr>
          <w:rFonts w:ascii="Arial" w:hAnsi="Arial" w:cs="Arial"/>
          <w:sz w:val="24"/>
          <w:szCs w:val="24"/>
        </w:rPr>
        <w:t xml:space="preserve">present and critically analyze the chosen theory, to highlight a job where it can be applied, but also to present another company where it is not relevant. The chosen theory is that of McGregor, </w:t>
      </w:r>
      <w:r>
        <w:rPr>
          <w:rFonts w:ascii="Arial" w:hAnsi="Arial" w:cs="Arial"/>
          <w:sz w:val="24"/>
          <w:szCs w:val="24"/>
        </w:rPr>
        <w:t xml:space="preserve">X and Y theory </w:t>
      </w:r>
      <w:r w:rsidRPr="00F1328E">
        <w:rPr>
          <w:rFonts w:ascii="Arial" w:hAnsi="Arial" w:cs="Arial"/>
          <w:sz w:val="24"/>
          <w:szCs w:val="24"/>
        </w:rPr>
        <w:t>because the situation in which it can be applied is the very factory where I work. The advantages and disadvantages of the chosen theory will also be presented.</w:t>
      </w:r>
    </w:p>
    <w:p w:rsidR="002B2840" w:rsidRPr="00954D2C" w:rsidRDefault="002B2840" w:rsidP="00864E89">
      <w:pPr>
        <w:pStyle w:val="Heading2"/>
        <w:spacing w:line="360" w:lineRule="auto"/>
        <w:jc w:val="both"/>
        <w:rPr>
          <w:rFonts w:ascii="Arial" w:hAnsi="Arial" w:cs="Arial"/>
          <w:sz w:val="22"/>
          <w:szCs w:val="22"/>
        </w:rPr>
      </w:pPr>
      <w:bookmarkStart w:id="2" w:name="_Toc140958931"/>
      <w:r w:rsidRPr="00954D2C">
        <w:rPr>
          <w:rFonts w:ascii="Arial" w:hAnsi="Arial" w:cs="Arial"/>
          <w:sz w:val="22"/>
          <w:szCs w:val="22"/>
        </w:rPr>
        <w:t>Management theory</w:t>
      </w:r>
      <w:bookmarkEnd w:id="2"/>
      <w:r w:rsidRPr="00954D2C">
        <w:rPr>
          <w:rFonts w:ascii="Arial" w:hAnsi="Arial" w:cs="Arial"/>
          <w:sz w:val="22"/>
          <w:szCs w:val="22"/>
        </w:rPr>
        <w:t xml:space="preserve"> </w:t>
      </w:r>
    </w:p>
    <w:p w:rsidR="002B2840" w:rsidRPr="002B2840" w:rsidRDefault="00AA15DF" w:rsidP="00864E89">
      <w:pPr>
        <w:spacing w:line="360" w:lineRule="auto"/>
        <w:jc w:val="both"/>
        <w:rPr>
          <w:rFonts w:ascii="Arial" w:hAnsi="Arial" w:cs="Arial"/>
          <w:sz w:val="24"/>
          <w:szCs w:val="24"/>
        </w:rPr>
      </w:pPr>
      <w:r>
        <w:rPr>
          <w:rFonts w:ascii="Arial" w:hAnsi="Arial" w:cs="Arial"/>
          <w:sz w:val="24"/>
          <w:szCs w:val="24"/>
        </w:rPr>
        <w:t>McGregor’</w:t>
      </w:r>
      <w:r w:rsidR="002B2840" w:rsidRPr="002B2840">
        <w:rPr>
          <w:rFonts w:ascii="Arial" w:hAnsi="Arial" w:cs="Arial"/>
          <w:sz w:val="24"/>
          <w:szCs w:val="24"/>
        </w:rPr>
        <w:t>s X and Y theory</w:t>
      </w:r>
    </w:p>
    <w:p w:rsidR="002B2840" w:rsidRPr="002B2840" w:rsidRDefault="002B2840" w:rsidP="00864E89">
      <w:pPr>
        <w:spacing w:line="360" w:lineRule="auto"/>
        <w:ind w:firstLine="720"/>
        <w:jc w:val="both"/>
        <w:rPr>
          <w:rFonts w:ascii="Arial" w:hAnsi="Arial" w:cs="Arial"/>
          <w:sz w:val="24"/>
          <w:szCs w:val="24"/>
        </w:rPr>
      </w:pPr>
      <w:r w:rsidRPr="002B2840">
        <w:rPr>
          <w:rFonts w:ascii="Arial" w:hAnsi="Arial" w:cs="Arial"/>
          <w:sz w:val="24"/>
          <w:szCs w:val="24"/>
        </w:rPr>
        <w:t xml:space="preserve">These were to be done by Douglas McGregor and illustrate how managers act on the behaviors adopted by individuals. The X theory argues that individuals dislike work, they will only work when threatened, or someone will supervise them. This theory considers that individuals should be scared, </w:t>
      </w:r>
      <w:r w:rsidR="00E01FD6">
        <w:rPr>
          <w:rFonts w:ascii="Arial" w:hAnsi="Arial" w:cs="Arial"/>
          <w:sz w:val="24"/>
          <w:szCs w:val="24"/>
        </w:rPr>
        <w:t xml:space="preserve">when threatened with job losses </w:t>
      </w:r>
      <w:r w:rsidRPr="002B2840">
        <w:rPr>
          <w:rFonts w:ascii="Arial" w:hAnsi="Arial" w:cs="Arial"/>
          <w:sz w:val="24"/>
          <w:szCs w:val="24"/>
        </w:rPr>
        <w:t>so that they can give interest in achieving the goal within the company and not avoid responsibilities. Therefore, working in such a climate is very stressful because individuals will be careful to perform the given tasks</w:t>
      </w:r>
      <w:r>
        <w:rPr>
          <w:rFonts w:ascii="Arial" w:hAnsi="Arial" w:cs="Arial"/>
          <w:sz w:val="24"/>
          <w:szCs w:val="24"/>
        </w:rPr>
        <w:t xml:space="preserve"> </w:t>
      </w:r>
      <w:r w:rsidRPr="006E2292">
        <w:rPr>
          <w:rFonts w:ascii="Arial" w:hAnsi="Arial" w:cs="Arial"/>
          <w:sz w:val="24"/>
          <w:szCs w:val="24"/>
        </w:rPr>
        <w:t>(Kurt, 2021).</w:t>
      </w:r>
    </w:p>
    <w:p w:rsidR="002B2840" w:rsidRPr="006E2292" w:rsidRDefault="002B2840" w:rsidP="00864E89">
      <w:pPr>
        <w:spacing w:line="360" w:lineRule="auto"/>
        <w:ind w:firstLine="720"/>
        <w:jc w:val="both"/>
        <w:rPr>
          <w:rFonts w:ascii="Arial" w:hAnsi="Arial" w:cs="Arial"/>
          <w:sz w:val="24"/>
          <w:szCs w:val="24"/>
        </w:rPr>
      </w:pPr>
      <w:r w:rsidRPr="002B2840">
        <w:rPr>
          <w:rFonts w:ascii="Arial" w:hAnsi="Arial" w:cs="Arial"/>
          <w:sz w:val="24"/>
          <w:szCs w:val="24"/>
        </w:rPr>
        <w:t xml:space="preserve">In parallel, Y theory is the exact opposite of X theory, individuals do not need to be supervised at work, they agree to perform the tasks to achieve the objectives if the personal objectives are also achieved. It is natural for them to </w:t>
      </w:r>
      <w:r w:rsidR="00E01FD6">
        <w:rPr>
          <w:rFonts w:ascii="Arial" w:hAnsi="Arial" w:cs="Arial"/>
          <w:sz w:val="24"/>
          <w:szCs w:val="24"/>
        </w:rPr>
        <w:t xml:space="preserve">come to work, to be responsible, </w:t>
      </w:r>
      <w:r w:rsidRPr="002B2840">
        <w:rPr>
          <w:rFonts w:ascii="Arial" w:hAnsi="Arial" w:cs="Arial"/>
          <w:sz w:val="24"/>
          <w:szCs w:val="24"/>
        </w:rPr>
        <w:t>and to get involved in the activities within the organization</w:t>
      </w:r>
      <w:r w:rsidR="00AD6362">
        <w:rPr>
          <w:rFonts w:ascii="Arial" w:hAnsi="Arial" w:cs="Arial"/>
          <w:sz w:val="24"/>
          <w:szCs w:val="24"/>
        </w:rPr>
        <w:t xml:space="preserve"> </w:t>
      </w:r>
      <w:r w:rsidR="006E2292">
        <w:rPr>
          <w:rFonts w:ascii="Arial" w:hAnsi="Arial" w:cs="Arial"/>
          <w:sz w:val="24"/>
          <w:szCs w:val="24"/>
        </w:rPr>
        <w:t>(Bobic, 2003)</w:t>
      </w:r>
    </w:p>
    <w:p w:rsidR="002B2840" w:rsidRDefault="002B2840" w:rsidP="00864E89">
      <w:pPr>
        <w:spacing w:line="360" w:lineRule="auto"/>
        <w:ind w:firstLine="720"/>
        <w:jc w:val="both"/>
        <w:rPr>
          <w:rFonts w:ascii="Arial" w:hAnsi="Arial" w:cs="Arial"/>
          <w:noProof/>
          <w:sz w:val="24"/>
          <w:szCs w:val="24"/>
        </w:rPr>
      </w:pPr>
      <w:r w:rsidRPr="002B2840">
        <w:rPr>
          <w:rFonts w:ascii="Arial" w:hAnsi="Arial" w:cs="Arial"/>
          <w:sz w:val="24"/>
          <w:szCs w:val="24"/>
        </w:rPr>
        <w:t>Finally, we can say that X and Y theories are influenced by the needs identified by A. Maslow, at the base of theory X is the need for food, safety, and at the Y theory</w:t>
      </w:r>
      <w:r w:rsidR="00031B82">
        <w:rPr>
          <w:rFonts w:ascii="Arial" w:hAnsi="Arial" w:cs="Arial"/>
          <w:sz w:val="24"/>
          <w:szCs w:val="24"/>
        </w:rPr>
        <w:t xml:space="preserve"> </w:t>
      </w:r>
      <w:r w:rsidRPr="002B2840">
        <w:rPr>
          <w:rFonts w:ascii="Arial" w:hAnsi="Arial" w:cs="Arial"/>
          <w:sz w:val="24"/>
          <w:szCs w:val="24"/>
        </w:rPr>
        <w:t>we meet the need of the individual for self-separation and professional satisfaction.</w:t>
      </w:r>
      <w:r w:rsidR="00031B82" w:rsidRPr="00031B82">
        <w:rPr>
          <w:rFonts w:ascii="Arial" w:hAnsi="Arial" w:cs="Arial"/>
          <w:noProof/>
          <w:sz w:val="24"/>
          <w:szCs w:val="24"/>
        </w:rPr>
        <w:t xml:space="preserve"> </w:t>
      </w:r>
    </w:p>
    <w:p w:rsidR="00031B82" w:rsidRDefault="00031B82" w:rsidP="00864E89">
      <w:pPr>
        <w:spacing w:line="360" w:lineRule="auto"/>
        <w:ind w:firstLine="720"/>
        <w:jc w:val="both"/>
        <w:rPr>
          <w:rFonts w:ascii="Arial" w:hAnsi="Arial" w:cs="Arial"/>
          <w:sz w:val="24"/>
          <w:szCs w:val="24"/>
        </w:rPr>
      </w:pPr>
      <w:r>
        <w:rPr>
          <w:rFonts w:ascii="Arial" w:hAnsi="Arial" w:cs="Arial"/>
          <w:noProof/>
          <w:sz w:val="24"/>
          <w:szCs w:val="24"/>
        </w:rPr>
        <w:lastRenderedPageBreak/>
        <w:drawing>
          <wp:inline distT="0" distB="0" distL="0" distR="0" wp14:anchorId="6F0B3613" wp14:editId="1C266679">
            <wp:extent cx="2735580" cy="1825767"/>
            <wp:effectExtent l="0" t="0" r="762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1694" cy="1829847"/>
                    </a:xfrm>
                    <a:prstGeom prst="rect">
                      <a:avLst/>
                    </a:prstGeom>
                  </pic:spPr>
                </pic:pic>
              </a:graphicData>
            </a:graphic>
          </wp:inline>
        </w:drawing>
      </w:r>
    </w:p>
    <w:p w:rsidR="00031B82" w:rsidRDefault="00031B82" w:rsidP="00864E89">
      <w:pPr>
        <w:spacing w:line="360" w:lineRule="auto"/>
        <w:ind w:firstLine="720"/>
        <w:jc w:val="both"/>
        <w:rPr>
          <w:rFonts w:ascii="Arial" w:hAnsi="Arial" w:cs="Arial"/>
          <w:sz w:val="24"/>
          <w:szCs w:val="24"/>
        </w:rPr>
      </w:pPr>
      <w:r>
        <w:rPr>
          <w:rFonts w:ascii="Arial" w:hAnsi="Arial" w:cs="Arial"/>
          <w:sz w:val="24"/>
          <w:szCs w:val="24"/>
        </w:rPr>
        <w:t xml:space="preserve">                                    Figure 1: Maslow’s hierarchy</w:t>
      </w:r>
    </w:p>
    <w:p w:rsidR="006F6651" w:rsidRPr="00954D2C" w:rsidRDefault="006B247C" w:rsidP="00864E89">
      <w:pPr>
        <w:pStyle w:val="Heading2"/>
        <w:spacing w:line="360" w:lineRule="auto"/>
        <w:jc w:val="both"/>
        <w:rPr>
          <w:rFonts w:ascii="Arial" w:hAnsi="Arial" w:cs="Arial"/>
          <w:sz w:val="22"/>
          <w:szCs w:val="22"/>
        </w:rPr>
      </w:pPr>
      <w:bookmarkStart w:id="3" w:name="_Toc140958932"/>
      <w:r w:rsidRPr="00954D2C">
        <w:rPr>
          <w:rFonts w:ascii="Arial" w:hAnsi="Arial" w:cs="Arial"/>
          <w:sz w:val="22"/>
          <w:szCs w:val="22"/>
        </w:rPr>
        <w:t>Cr</w:t>
      </w:r>
      <w:r w:rsidR="00954D2C" w:rsidRPr="00954D2C">
        <w:rPr>
          <w:rFonts w:ascii="Arial" w:hAnsi="Arial" w:cs="Arial"/>
          <w:sz w:val="22"/>
          <w:szCs w:val="22"/>
        </w:rPr>
        <w:t>iti</w:t>
      </w:r>
      <w:r w:rsidRPr="00954D2C">
        <w:rPr>
          <w:rFonts w:ascii="Arial" w:hAnsi="Arial" w:cs="Arial"/>
          <w:sz w:val="22"/>
          <w:szCs w:val="22"/>
        </w:rPr>
        <w:t>cal analysis</w:t>
      </w:r>
      <w:bookmarkEnd w:id="3"/>
    </w:p>
    <w:p w:rsidR="006B247C" w:rsidRPr="00954D2C" w:rsidRDefault="006B247C" w:rsidP="00864E89">
      <w:pPr>
        <w:pStyle w:val="Heading3"/>
        <w:spacing w:line="360" w:lineRule="auto"/>
        <w:jc w:val="both"/>
        <w:rPr>
          <w:rFonts w:ascii="Arial" w:hAnsi="Arial" w:cs="Arial"/>
        </w:rPr>
      </w:pPr>
      <w:bookmarkStart w:id="4" w:name="_Toc140958933"/>
      <w:r w:rsidRPr="00954D2C">
        <w:rPr>
          <w:rFonts w:ascii="Arial" w:hAnsi="Arial" w:cs="Arial"/>
        </w:rPr>
        <w:t>Advantages of Mc Gregory Theory X and Y</w:t>
      </w:r>
      <w:bookmarkEnd w:id="4"/>
    </w:p>
    <w:p w:rsidR="006B247C" w:rsidRPr="00FC17AE" w:rsidRDefault="006B247C" w:rsidP="00864E89">
      <w:pPr>
        <w:spacing w:line="360" w:lineRule="auto"/>
        <w:jc w:val="both"/>
        <w:rPr>
          <w:rFonts w:ascii="Arial" w:hAnsi="Arial" w:cs="Arial"/>
          <w:sz w:val="24"/>
          <w:szCs w:val="24"/>
        </w:rPr>
      </w:pPr>
      <w:r w:rsidRPr="00FC17AE">
        <w:rPr>
          <w:rFonts w:ascii="Arial" w:hAnsi="Arial" w:cs="Arial"/>
          <w:sz w:val="24"/>
          <w:szCs w:val="24"/>
        </w:rPr>
        <w:t>Theory X</w:t>
      </w:r>
    </w:p>
    <w:p w:rsidR="006B247C" w:rsidRDefault="00FC17AE" w:rsidP="00864E89">
      <w:pPr>
        <w:pStyle w:val="ListParagraph"/>
        <w:numPr>
          <w:ilvl w:val="0"/>
          <w:numId w:val="1"/>
        </w:numPr>
        <w:spacing w:line="360" w:lineRule="auto"/>
        <w:jc w:val="both"/>
        <w:rPr>
          <w:rFonts w:ascii="Arial" w:hAnsi="Arial" w:cs="Arial"/>
          <w:sz w:val="24"/>
          <w:szCs w:val="24"/>
        </w:rPr>
      </w:pPr>
      <w:r w:rsidRPr="00FC17AE">
        <w:rPr>
          <w:rFonts w:ascii="Arial" w:hAnsi="Arial" w:cs="Arial"/>
          <w:sz w:val="24"/>
          <w:szCs w:val="24"/>
        </w:rPr>
        <w:t>Roles and expectations must be clear because, according to the X Theory, workers must be closely supervised an</w:t>
      </w:r>
      <w:r w:rsidR="00E01FD6">
        <w:rPr>
          <w:rFonts w:ascii="Arial" w:hAnsi="Arial" w:cs="Arial"/>
          <w:sz w:val="24"/>
          <w:szCs w:val="24"/>
        </w:rPr>
        <w:t>d given clear instructions. Minimiz</w:t>
      </w:r>
      <w:r w:rsidRPr="00FC17AE">
        <w:rPr>
          <w:rFonts w:ascii="Arial" w:hAnsi="Arial" w:cs="Arial"/>
          <w:sz w:val="24"/>
          <w:szCs w:val="24"/>
        </w:rPr>
        <w:t>ing uncertai</w:t>
      </w:r>
      <w:r w:rsidR="00E01FD6">
        <w:rPr>
          <w:rFonts w:ascii="Arial" w:hAnsi="Arial" w:cs="Arial"/>
          <w:sz w:val="24"/>
          <w:szCs w:val="24"/>
        </w:rPr>
        <w:t>nty and increasing productivity</w:t>
      </w:r>
      <w:r w:rsidRPr="00FC17AE">
        <w:rPr>
          <w:rFonts w:ascii="Arial" w:hAnsi="Arial" w:cs="Arial"/>
          <w:sz w:val="24"/>
          <w:szCs w:val="24"/>
        </w:rPr>
        <w:t xml:space="preserve"> can result in clearer communication of job t</w:t>
      </w:r>
      <w:r w:rsidR="0016527A">
        <w:rPr>
          <w:rFonts w:ascii="Arial" w:hAnsi="Arial" w:cs="Arial"/>
          <w:sz w:val="24"/>
          <w:szCs w:val="24"/>
        </w:rPr>
        <w:t xml:space="preserve">asks and performance objectives </w:t>
      </w:r>
      <w:r w:rsidR="0016527A" w:rsidRPr="00273B95">
        <w:rPr>
          <w:rFonts w:ascii="Arial" w:hAnsi="Arial" w:cs="Arial"/>
          <w:sz w:val="24"/>
          <w:szCs w:val="24"/>
        </w:rPr>
        <w:t>(Lumen, n.d.).</w:t>
      </w:r>
    </w:p>
    <w:p w:rsidR="00FC17AE" w:rsidRDefault="00FC17AE" w:rsidP="00864E89">
      <w:pPr>
        <w:pStyle w:val="ListParagraph"/>
        <w:numPr>
          <w:ilvl w:val="0"/>
          <w:numId w:val="1"/>
        </w:numPr>
        <w:spacing w:line="360" w:lineRule="auto"/>
        <w:jc w:val="both"/>
        <w:rPr>
          <w:rFonts w:ascii="Arial" w:hAnsi="Arial" w:cs="Arial"/>
          <w:sz w:val="24"/>
          <w:szCs w:val="24"/>
        </w:rPr>
      </w:pPr>
      <w:r w:rsidRPr="00FC17AE">
        <w:rPr>
          <w:rFonts w:ascii="Arial" w:hAnsi="Arial" w:cs="Arial"/>
          <w:sz w:val="24"/>
          <w:szCs w:val="24"/>
        </w:rPr>
        <w:t>Strong supervision is required for employees, according to the X Theory, which might be advantageous when there is a requirement for c</w:t>
      </w:r>
      <w:r w:rsidR="00E01FD6">
        <w:rPr>
          <w:rFonts w:ascii="Arial" w:hAnsi="Arial" w:cs="Arial"/>
          <w:sz w:val="24"/>
          <w:szCs w:val="24"/>
        </w:rPr>
        <w:t>lose collaboration and centraliz</w:t>
      </w:r>
      <w:r w:rsidRPr="00FC17AE">
        <w:rPr>
          <w:rFonts w:ascii="Arial" w:hAnsi="Arial" w:cs="Arial"/>
          <w:sz w:val="24"/>
          <w:szCs w:val="24"/>
        </w:rPr>
        <w:t>ed decision-making. This method could be appropriate for jobs that call for a high degree of ac</w:t>
      </w:r>
      <w:r w:rsidR="006E2292">
        <w:rPr>
          <w:rFonts w:ascii="Arial" w:hAnsi="Arial" w:cs="Arial"/>
          <w:sz w:val="24"/>
          <w:szCs w:val="24"/>
        </w:rPr>
        <w:t>curacy or regulatory compliance (Bobic, 2003).</w:t>
      </w:r>
    </w:p>
    <w:p w:rsidR="002B2840" w:rsidRDefault="00FC17AE" w:rsidP="00864E89">
      <w:pPr>
        <w:pStyle w:val="ListParagraph"/>
        <w:numPr>
          <w:ilvl w:val="0"/>
          <w:numId w:val="1"/>
        </w:numPr>
        <w:spacing w:line="360" w:lineRule="auto"/>
        <w:jc w:val="both"/>
        <w:rPr>
          <w:rFonts w:ascii="Arial" w:hAnsi="Arial" w:cs="Arial"/>
          <w:sz w:val="24"/>
          <w:szCs w:val="24"/>
        </w:rPr>
      </w:pPr>
      <w:r w:rsidRPr="00FC17AE">
        <w:rPr>
          <w:rFonts w:ascii="Arial" w:hAnsi="Arial" w:cs="Arial"/>
          <w:sz w:val="24"/>
          <w:szCs w:val="24"/>
        </w:rPr>
        <w:t xml:space="preserve">Improved discipline: The X Theory's focus on control can encourage discipline and compliance, which is beneficial in some professions or sectors where following rules and procedures is </w:t>
      </w:r>
      <w:r w:rsidR="00F759B5">
        <w:rPr>
          <w:rFonts w:ascii="Arial" w:hAnsi="Arial" w:cs="Arial"/>
          <w:sz w:val="24"/>
          <w:szCs w:val="24"/>
        </w:rPr>
        <w:t xml:space="preserve">essential for safety or quality </w:t>
      </w:r>
      <w:r w:rsidR="00F759B5" w:rsidRPr="00273B95">
        <w:rPr>
          <w:rFonts w:ascii="Arial" w:hAnsi="Arial" w:cs="Arial"/>
          <w:sz w:val="24"/>
          <w:szCs w:val="24"/>
        </w:rPr>
        <w:t>(www.linkedin.com, n.d.)</w:t>
      </w:r>
    </w:p>
    <w:p w:rsidR="00864E89" w:rsidRDefault="00864E89" w:rsidP="00864E89">
      <w:pPr>
        <w:pStyle w:val="ListParagraph"/>
        <w:spacing w:line="360" w:lineRule="auto"/>
        <w:jc w:val="both"/>
        <w:rPr>
          <w:rFonts w:ascii="Arial" w:hAnsi="Arial" w:cs="Arial"/>
          <w:sz w:val="24"/>
          <w:szCs w:val="24"/>
        </w:rPr>
      </w:pPr>
    </w:p>
    <w:p w:rsidR="00864E89" w:rsidRPr="004C60CD" w:rsidRDefault="00864E89" w:rsidP="00864E89">
      <w:pPr>
        <w:pStyle w:val="ListParagraph"/>
        <w:spacing w:line="360" w:lineRule="auto"/>
        <w:jc w:val="both"/>
        <w:rPr>
          <w:rFonts w:ascii="Arial" w:hAnsi="Arial" w:cs="Arial"/>
          <w:sz w:val="24"/>
          <w:szCs w:val="24"/>
        </w:rPr>
      </w:pPr>
    </w:p>
    <w:p w:rsidR="002A2AF6" w:rsidRDefault="002A2AF6" w:rsidP="00864E89">
      <w:pPr>
        <w:spacing w:line="360" w:lineRule="auto"/>
        <w:ind w:left="360"/>
        <w:jc w:val="both"/>
        <w:rPr>
          <w:rFonts w:ascii="Arial" w:hAnsi="Arial" w:cs="Arial"/>
          <w:sz w:val="24"/>
          <w:szCs w:val="24"/>
        </w:rPr>
      </w:pPr>
    </w:p>
    <w:p w:rsidR="002A2AF6" w:rsidRDefault="002A2AF6" w:rsidP="00864E89">
      <w:pPr>
        <w:spacing w:line="360" w:lineRule="auto"/>
        <w:ind w:left="360"/>
        <w:jc w:val="both"/>
        <w:rPr>
          <w:rFonts w:ascii="Arial" w:hAnsi="Arial" w:cs="Arial"/>
          <w:sz w:val="24"/>
          <w:szCs w:val="24"/>
        </w:rPr>
      </w:pPr>
    </w:p>
    <w:p w:rsidR="002A2AF6" w:rsidRDefault="002A2AF6" w:rsidP="00864E89">
      <w:pPr>
        <w:spacing w:line="360" w:lineRule="auto"/>
        <w:ind w:left="360"/>
        <w:jc w:val="both"/>
        <w:rPr>
          <w:rFonts w:ascii="Arial" w:hAnsi="Arial" w:cs="Arial"/>
          <w:sz w:val="24"/>
          <w:szCs w:val="24"/>
        </w:rPr>
      </w:pPr>
    </w:p>
    <w:p w:rsidR="00FC17AE" w:rsidRDefault="00FC17AE" w:rsidP="00864E89">
      <w:pPr>
        <w:spacing w:line="360" w:lineRule="auto"/>
        <w:ind w:left="360"/>
        <w:jc w:val="both"/>
        <w:rPr>
          <w:rFonts w:ascii="Arial" w:hAnsi="Arial" w:cs="Arial"/>
          <w:sz w:val="24"/>
          <w:szCs w:val="24"/>
        </w:rPr>
      </w:pPr>
      <w:r>
        <w:rPr>
          <w:rFonts w:ascii="Arial" w:hAnsi="Arial" w:cs="Arial"/>
          <w:sz w:val="24"/>
          <w:szCs w:val="24"/>
        </w:rPr>
        <w:lastRenderedPageBreak/>
        <w:t>Theory Y</w:t>
      </w:r>
    </w:p>
    <w:p w:rsidR="00FC17AE" w:rsidRDefault="00FC17AE" w:rsidP="00864E89">
      <w:pPr>
        <w:pStyle w:val="ListParagraph"/>
        <w:numPr>
          <w:ilvl w:val="0"/>
          <w:numId w:val="5"/>
        </w:numPr>
        <w:spacing w:line="360" w:lineRule="auto"/>
        <w:jc w:val="both"/>
        <w:rPr>
          <w:rFonts w:ascii="Arial" w:hAnsi="Arial" w:cs="Arial"/>
          <w:sz w:val="24"/>
          <w:szCs w:val="24"/>
        </w:rPr>
      </w:pPr>
      <w:r>
        <w:rPr>
          <w:rFonts w:ascii="Arial" w:hAnsi="Arial" w:cs="Arial"/>
          <w:sz w:val="24"/>
          <w:szCs w:val="24"/>
        </w:rPr>
        <w:t>A</w:t>
      </w:r>
      <w:r w:rsidRPr="00FC17AE">
        <w:rPr>
          <w:rFonts w:ascii="Arial" w:hAnsi="Arial" w:cs="Arial"/>
          <w:sz w:val="24"/>
          <w:szCs w:val="24"/>
        </w:rPr>
        <w:t xml:space="preserve">dvises managers to put their faith in their staff members and provide them freedom and accountability. Employees </w:t>
      </w:r>
      <w:r w:rsidR="00E01FD6">
        <w:rPr>
          <w:rFonts w:ascii="Arial" w:hAnsi="Arial" w:cs="Arial"/>
          <w:sz w:val="24"/>
          <w:szCs w:val="24"/>
        </w:rPr>
        <w:t>who feel valued and participate</w:t>
      </w:r>
      <w:r w:rsidRPr="00FC17AE">
        <w:rPr>
          <w:rFonts w:ascii="Arial" w:hAnsi="Arial" w:cs="Arial"/>
          <w:sz w:val="24"/>
          <w:szCs w:val="24"/>
        </w:rPr>
        <w:t xml:space="preserve"> in decision-making processes are</w:t>
      </w:r>
      <w:r w:rsidR="00E01FD6">
        <w:rPr>
          <w:rFonts w:ascii="Arial" w:hAnsi="Arial" w:cs="Arial"/>
          <w:sz w:val="24"/>
          <w:szCs w:val="24"/>
        </w:rPr>
        <w:t xml:space="preserve"> more likely to be motivated, </w:t>
      </w:r>
      <w:r w:rsidRPr="00FC17AE">
        <w:rPr>
          <w:rFonts w:ascii="Arial" w:hAnsi="Arial" w:cs="Arial"/>
          <w:sz w:val="24"/>
          <w:szCs w:val="24"/>
        </w:rPr>
        <w:t xml:space="preserve"> be more sa</w:t>
      </w:r>
      <w:r w:rsidR="00E01FD6">
        <w:rPr>
          <w:rFonts w:ascii="Arial" w:hAnsi="Arial" w:cs="Arial"/>
          <w:sz w:val="24"/>
          <w:szCs w:val="24"/>
        </w:rPr>
        <w:t>tisfied with their jobs, and</w:t>
      </w:r>
      <w:r w:rsidRPr="00FC17AE">
        <w:rPr>
          <w:rFonts w:ascii="Arial" w:hAnsi="Arial" w:cs="Arial"/>
          <w:sz w:val="24"/>
          <w:szCs w:val="24"/>
        </w:rPr>
        <w:t xml:space="preserve"> be more creative</w:t>
      </w:r>
      <w:r w:rsidR="00AD6362">
        <w:rPr>
          <w:rFonts w:ascii="Arial" w:hAnsi="Arial" w:cs="Arial"/>
          <w:sz w:val="24"/>
          <w:szCs w:val="24"/>
        </w:rPr>
        <w:t xml:space="preserve"> </w:t>
      </w:r>
      <w:r w:rsidR="00AD6362" w:rsidRPr="00273B95">
        <w:rPr>
          <w:rFonts w:ascii="Arial" w:hAnsi="Arial" w:cs="Arial"/>
          <w:sz w:val="24"/>
          <w:szCs w:val="24"/>
        </w:rPr>
        <w:t>(McGregor,1960).</w:t>
      </w:r>
    </w:p>
    <w:p w:rsidR="00FC17AE" w:rsidRPr="00AD6362" w:rsidRDefault="00FC17AE" w:rsidP="00864E89">
      <w:pPr>
        <w:pStyle w:val="ListParagraph"/>
        <w:numPr>
          <w:ilvl w:val="0"/>
          <w:numId w:val="5"/>
        </w:numPr>
        <w:spacing w:line="360" w:lineRule="auto"/>
        <w:jc w:val="both"/>
        <w:rPr>
          <w:rFonts w:ascii="Arial" w:hAnsi="Arial" w:cs="Arial"/>
          <w:color w:val="FF0000"/>
          <w:sz w:val="24"/>
          <w:szCs w:val="24"/>
        </w:rPr>
      </w:pPr>
      <w:r w:rsidRPr="00FC17AE">
        <w:rPr>
          <w:rFonts w:ascii="Arial" w:hAnsi="Arial" w:cs="Arial"/>
          <w:sz w:val="24"/>
          <w:szCs w:val="24"/>
        </w:rPr>
        <w:t>Employees are more likely to provide new i</w:t>
      </w:r>
      <w:r w:rsidR="00E01FD6">
        <w:rPr>
          <w:rFonts w:ascii="Arial" w:hAnsi="Arial" w:cs="Arial"/>
          <w:sz w:val="24"/>
          <w:szCs w:val="24"/>
        </w:rPr>
        <w:t>deas and ways to problem-solve</w:t>
      </w:r>
      <w:r w:rsidRPr="00FC17AE">
        <w:rPr>
          <w:rFonts w:ascii="Arial" w:hAnsi="Arial" w:cs="Arial"/>
          <w:sz w:val="24"/>
          <w:szCs w:val="24"/>
        </w:rPr>
        <w:t xml:space="preserve"> when they are given autonomy and encouraged to take the initiative. By encouraging people to consider new options, Y Theory </w:t>
      </w:r>
      <w:r w:rsidR="004F399E">
        <w:rPr>
          <w:rFonts w:ascii="Arial" w:hAnsi="Arial" w:cs="Arial"/>
          <w:sz w:val="24"/>
          <w:szCs w:val="24"/>
        </w:rPr>
        <w:t xml:space="preserve">fosters a culture of innovation </w:t>
      </w:r>
      <w:bookmarkStart w:id="5" w:name="_Hlk140305957"/>
      <w:r w:rsidR="004F399E" w:rsidRPr="00273B95">
        <w:rPr>
          <w:rFonts w:ascii="Arial" w:hAnsi="Arial" w:cs="Arial"/>
          <w:sz w:val="24"/>
          <w:szCs w:val="24"/>
        </w:rPr>
        <w:t>(Kurt, 2021)</w:t>
      </w:r>
      <w:bookmarkEnd w:id="5"/>
      <w:r w:rsidR="00AD6362" w:rsidRPr="00273B95">
        <w:rPr>
          <w:rFonts w:ascii="Arial" w:hAnsi="Arial" w:cs="Arial"/>
          <w:sz w:val="24"/>
          <w:szCs w:val="24"/>
        </w:rPr>
        <w:t>.</w:t>
      </w:r>
    </w:p>
    <w:p w:rsidR="00FC17AE" w:rsidRDefault="001A1737" w:rsidP="00864E89">
      <w:pPr>
        <w:pStyle w:val="ListParagraph"/>
        <w:numPr>
          <w:ilvl w:val="0"/>
          <w:numId w:val="5"/>
        </w:numPr>
        <w:spacing w:line="360" w:lineRule="auto"/>
        <w:jc w:val="both"/>
        <w:rPr>
          <w:rFonts w:ascii="Arial" w:hAnsi="Arial" w:cs="Arial"/>
          <w:sz w:val="24"/>
          <w:szCs w:val="24"/>
        </w:rPr>
      </w:pPr>
      <w:r w:rsidRPr="001A1737">
        <w:rPr>
          <w:rFonts w:ascii="Arial" w:hAnsi="Arial" w:cs="Arial"/>
          <w:sz w:val="24"/>
          <w:szCs w:val="24"/>
        </w:rPr>
        <w:t xml:space="preserve">Promotes a culture where job satisfaction and engagement are valued since it is predicated on the idea that people are driven and like their jobs. This may lead to </w:t>
      </w:r>
      <w:r w:rsidR="00E01FD6">
        <w:rPr>
          <w:rFonts w:ascii="Arial" w:hAnsi="Arial" w:cs="Arial"/>
          <w:sz w:val="24"/>
          <w:szCs w:val="24"/>
        </w:rPr>
        <w:t xml:space="preserve">the </w:t>
      </w:r>
      <w:r w:rsidRPr="001A1737">
        <w:rPr>
          <w:rFonts w:ascii="Arial" w:hAnsi="Arial" w:cs="Arial"/>
          <w:sz w:val="24"/>
          <w:szCs w:val="24"/>
        </w:rPr>
        <w:t>improved dedication, loyalty, and overall work performance.</w:t>
      </w:r>
    </w:p>
    <w:p w:rsidR="001A1737" w:rsidRPr="00954D2C" w:rsidRDefault="001A1737" w:rsidP="00864E89">
      <w:pPr>
        <w:pStyle w:val="Heading3"/>
        <w:spacing w:line="360" w:lineRule="auto"/>
        <w:jc w:val="both"/>
        <w:rPr>
          <w:rFonts w:ascii="Arial" w:hAnsi="Arial" w:cs="Arial"/>
        </w:rPr>
      </w:pPr>
      <w:bookmarkStart w:id="6" w:name="_Toc140958934"/>
      <w:r w:rsidRPr="00954D2C">
        <w:rPr>
          <w:rFonts w:ascii="Arial" w:hAnsi="Arial" w:cs="Arial"/>
        </w:rPr>
        <w:t>Disadvantages of Theory X and Y</w:t>
      </w:r>
      <w:bookmarkEnd w:id="6"/>
    </w:p>
    <w:p w:rsidR="001A1737" w:rsidRDefault="001A1737" w:rsidP="00864E89">
      <w:pPr>
        <w:spacing w:line="360" w:lineRule="auto"/>
        <w:jc w:val="both"/>
        <w:rPr>
          <w:rFonts w:ascii="Arial" w:hAnsi="Arial" w:cs="Arial"/>
          <w:sz w:val="24"/>
          <w:szCs w:val="24"/>
        </w:rPr>
      </w:pPr>
      <w:r>
        <w:rPr>
          <w:rFonts w:ascii="Arial" w:hAnsi="Arial" w:cs="Arial"/>
          <w:sz w:val="24"/>
          <w:szCs w:val="24"/>
        </w:rPr>
        <w:t>Theory X</w:t>
      </w:r>
    </w:p>
    <w:p w:rsidR="001A1737" w:rsidRPr="00273B95" w:rsidRDefault="005F1C01" w:rsidP="00864E89">
      <w:pPr>
        <w:pStyle w:val="ListParagraph"/>
        <w:numPr>
          <w:ilvl w:val="0"/>
          <w:numId w:val="6"/>
        </w:numPr>
        <w:spacing w:line="360" w:lineRule="auto"/>
        <w:jc w:val="both"/>
        <w:rPr>
          <w:rFonts w:ascii="Arial" w:hAnsi="Arial" w:cs="Arial"/>
          <w:sz w:val="24"/>
          <w:szCs w:val="24"/>
        </w:rPr>
      </w:pPr>
      <w:r>
        <w:rPr>
          <w:rFonts w:ascii="Arial" w:hAnsi="Arial" w:cs="Arial"/>
          <w:sz w:val="24"/>
          <w:szCs w:val="24"/>
        </w:rPr>
        <w:t>W</w:t>
      </w:r>
      <w:r w:rsidRPr="005F1C01">
        <w:rPr>
          <w:rFonts w:ascii="Arial" w:hAnsi="Arial" w:cs="Arial"/>
          <w:sz w:val="24"/>
          <w:szCs w:val="24"/>
        </w:rPr>
        <w:t>orkers are innately lazy and need continual supervision. Employees who are seen as unreliable and disinterested in their jobs may experience poor morale and demotivation, which can reduce productivity and job satisfaction</w:t>
      </w:r>
      <w:r w:rsidR="00AD6362">
        <w:rPr>
          <w:rFonts w:ascii="Arial" w:hAnsi="Arial" w:cs="Arial"/>
          <w:sz w:val="24"/>
          <w:szCs w:val="24"/>
        </w:rPr>
        <w:t xml:space="preserve"> </w:t>
      </w:r>
      <w:r w:rsidR="00273B95">
        <w:rPr>
          <w:rFonts w:ascii="Arial" w:hAnsi="Arial" w:cs="Arial"/>
          <w:sz w:val="24"/>
          <w:szCs w:val="24"/>
        </w:rPr>
        <w:t>(</w:t>
      </w:r>
      <w:r w:rsidR="00273B95" w:rsidRPr="00273B95">
        <w:rPr>
          <w:rFonts w:ascii="Arial" w:hAnsi="Arial" w:cs="Arial"/>
          <w:sz w:val="24"/>
          <w:szCs w:val="24"/>
        </w:rPr>
        <w:t>Şahin. (2012)</w:t>
      </w:r>
      <w:r w:rsidR="006E2292">
        <w:rPr>
          <w:rFonts w:ascii="Arial" w:hAnsi="Arial" w:cs="Arial"/>
          <w:sz w:val="24"/>
          <w:szCs w:val="24"/>
        </w:rPr>
        <w:t>.</w:t>
      </w:r>
    </w:p>
    <w:p w:rsidR="005F1C01" w:rsidRDefault="005F1C01" w:rsidP="00864E89">
      <w:pPr>
        <w:pStyle w:val="ListParagraph"/>
        <w:numPr>
          <w:ilvl w:val="0"/>
          <w:numId w:val="6"/>
        </w:numPr>
        <w:spacing w:line="360" w:lineRule="auto"/>
        <w:jc w:val="both"/>
        <w:rPr>
          <w:rFonts w:ascii="Arial" w:hAnsi="Arial" w:cs="Arial"/>
          <w:sz w:val="24"/>
          <w:szCs w:val="24"/>
        </w:rPr>
      </w:pPr>
      <w:r>
        <w:rPr>
          <w:rFonts w:ascii="Arial" w:hAnsi="Arial" w:cs="Arial"/>
          <w:sz w:val="24"/>
          <w:szCs w:val="24"/>
        </w:rPr>
        <w:t>M</w:t>
      </w:r>
      <w:r w:rsidRPr="005F1C01">
        <w:rPr>
          <w:rFonts w:ascii="Arial" w:hAnsi="Arial" w:cs="Arial"/>
          <w:sz w:val="24"/>
          <w:szCs w:val="24"/>
        </w:rPr>
        <w:t>anagers may not devote enough funds to enhancing staff members' competencies. This strategy may restrict prospects for development and promotion, resulting in sta</w:t>
      </w:r>
      <w:r w:rsidR="006E2292">
        <w:rPr>
          <w:rFonts w:ascii="Arial" w:hAnsi="Arial" w:cs="Arial"/>
          <w:sz w:val="24"/>
          <w:szCs w:val="24"/>
        </w:rPr>
        <w:t>ff stagnation and disengagement (Bobic, 2003).</w:t>
      </w:r>
    </w:p>
    <w:p w:rsidR="005F1C01" w:rsidRDefault="005F1C01" w:rsidP="00864E89">
      <w:pPr>
        <w:pStyle w:val="ListParagraph"/>
        <w:numPr>
          <w:ilvl w:val="0"/>
          <w:numId w:val="6"/>
        </w:numPr>
        <w:spacing w:line="360" w:lineRule="auto"/>
        <w:jc w:val="both"/>
        <w:rPr>
          <w:rFonts w:ascii="Arial" w:hAnsi="Arial" w:cs="Arial"/>
          <w:sz w:val="24"/>
          <w:szCs w:val="24"/>
        </w:rPr>
      </w:pPr>
      <w:r>
        <w:rPr>
          <w:rFonts w:ascii="Arial" w:hAnsi="Arial" w:cs="Arial"/>
          <w:sz w:val="24"/>
          <w:szCs w:val="24"/>
        </w:rPr>
        <w:t>C</w:t>
      </w:r>
      <w:r w:rsidRPr="005F1C01">
        <w:rPr>
          <w:rFonts w:ascii="Arial" w:hAnsi="Arial" w:cs="Arial"/>
          <w:sz w:val="24"/>
          <w:szCs w:val="24"/>
        </w:rPr>
        <w:t xml:space="preserve">an </w:t>
      </w:r>
      <w:r w:rsidR="00E01FD6">
        <w:rPr>
          <w:rFonts w:ascii="Arial" w:hAnsi="Arial" w:cs="Arial"/>
          <w:sz w:val="24"/>
          <w:szCs w:val="24"/>
        </w:rPr>
        <w:t>inhibit</w:t>
      </w:r>
      <w:r w:rsidRPr="005F1C01">
        <w:rPr>
          <w:rFonts w:ascii="Arial" w:hAnsi="Arial" w:cs="Arial"/>
          <w:sz w:val="24"/>
          <w:szCs w:val="24"/>
        </w:rPr>
        <w:t xml:space="preserve"> creativity by strictly monitoring workers and their work procedures, discouraging employees from taking chances or coming up with fresh ideas. This may limit innovation and make it more difficult for the company to change with the times</w:t>
      </w:r>
      <w:r w:rsidR="00445D29">
        <w:rPr>
          <w:rFonts w:ascii="Arial" w:hAnsi="Arial" w:cs="Arial"/>
          <w:sz w:val="24"/>
          <w:szCs w:val="24"/>
        </w:rPr>
        <w:t xml:space="preserve"> </w:t>
      </w:r>
      <w:r w:rsidR="00445D29" w:rsidRPr="00273B95">
        <w:rPr>
          <w:rFonts w:ascii="Arial" w:hAnsi="Arial" w:cs="Arial"/>
          <w:sz w:val="24"/>
          <w:szCs w:val="24"/>
        </w:rPr>
        <w:t>(McGregor, 2002).</w:t>
      </w:r>
    </w:p>
    <w:p w:rsidR="00864E89" w:rsidRDefault="00864E89" w:rsidP="00864E89">
      <w:pPr>
        <w:spacing w:line="360" w:lineRule="auto"/>
        <w:ind w:left="432"/>
        <w:jc w:val="both"/>
        <w:rPr>
          <w:rFonts w:ascii="Arial" w:hAnsi="Arial" w:cs="Arial"/>
          <w:sz w:val="24"/>
          <w:szCs w:val="24"/>
        </w:rPr>
      </w:pPr>
    </w:p>
    <w:p w:rsidR="00864E89" w:rsidRDefault="00864E89" w:rsidP="00864E89">
      <w:pPr>
        <w:spacing w:line="360" w:lineRule="auto"/>
        <w:ind w:left="432"/>
        <w:jc w:val="both"/>
        <w:rPr>
          <w:rFonts w:ascii="Arial" w:hAnsi="Arial" w:cs="Arial"/>
          <w:sz w:val="24"/>
          <w:szCs w:val="24"/>
        </w:rPr>
      </w:pPr>
    </w:p>
    <w:p w:rsidR="00864E89" w:rsidRDefault="00864E89" w:rsidP="00864E89">
      <w:pPr>
        <w:spacing w:line="360" w:lineRule="auto"/>
        <w:ind w:left="432"/>
        <w:jc w:val="both"/>
        <w:rPr>
          <w:rFonts w:ascii="Arial" w:hAnsi="Arial" w:cs="Arial"/>
          <w:sz w:val="24"/>
          <w:szCs w:val="24"/>
        </w:rPr>
      </w:pPr>
    </w:p>
    <w:p w:rsidR="002A2AF6" w:rsidRDefault="002A2AF6" w:rsidP="00864E89">
      <w:pPr>
        <w:spacing w:line="360" w:lineRule="auto"/>
        <w:ind w:left="432"/>
        <w:jc w:val="both"/>
        <w:rPr>
          <w:rFonts w:ascii="Arial" w:hAnsi="Arial" w:cs="Arial"/>
          <w:sz w:val="24"/>
          <w:szCs w:val="24"/>
        </w:rPr>
      </w:pPr>
    </w:p>
    <w:p w:rsidR="002A2AF6" w:rsidRDefault="002A2AF6" w:rsidP="00864E89">
      <w:pPr>
        <w:spacing w:line="360" w:lineRule="auto"/>
        <w:ind w:left="432"/>
        <w:jc w:val="both"/>
        <w:rPr>
          <w:rFonts w:ascii="Arial" w:hAnsi="Arial" w:cs="Arial"/>
          <w:sz w:val="24"/>
          <w:szCs w:val="24"/>
        </w:rPr>
      </w:pPr>
    </w:p>
    <w:p w:rsidR="005F1C01" w:rsidRDefault="005F1C01" w:rsidP="00864E89">
      <w:pPr>
        <w:spacing w:line="360" w:lineRule="auto"/>
        <w:ind w:left="432"/>
        <w:jc w:val="both"/>
        <w:rPr>
          <w:rFonts w:ascii="Arial" w:hAnsi="Arial" w:cs="Arial"/>
          <w:sz w:val="24"/>
          <w:szCs w:val="24"/>
        </w:rPr>
      </w:pPr>
      <w:r>
        <w:rPr>
          <w:rFonts w:ascii="Arial" w:hAnsi="Arial" w:cs="Arial"/>
          <w:sz w:val="24"/>
          <w:szCs w:val="24"/>
        </w:rPr>
        <w:t>Theory Y</w:t>
      </w:r>
    </w:p>
    <w:p w:rsidR="005F1C01" w:rsidRDefault="005F1C01" w:rsidP="00864E89">
      <w:pPr>
        <w:pStyle w:val="ListParagraph"/>
        <w:numPr>
          <w:ilvl w:val="0"/>
          <w:numId w:val="7"/>
        </w:numPr>
        <w:spacing w:line="360" w:lineRule="auto"/>
        <w:jc w:val="both"/>
        <w:rPr>
          <w:rFonts w:ascii="Arial" w:hAnsi="Arial" w:cs="Arial"/>
          <w:sz w:val="24"/>
          <w:szCs w:val="24"/>
        </w:rPr>
      </w:pPr>
      <w:r>
        <w:rPr>
          <w:rFonts w:ascii="Arial" w:hAnsi="Arial" w:cs="Arial"/>
          <w:sz w:val="24"/>
          <w:szCs w:val="24"/>
        </w:rPr>
        <w:t>A</w:t>
      </w:r>
      <w:r w:rsidRPr="005F1C01">
        <w:rPr>
          <w:rFonts w:ascii="Arial" w:hAnsi="Arial" w:cs="Arial"/>
          <w:sz w:val="24"/>
          <w:szCs w:val="24"/>
        </w:rPr>
        <w:t>ll employees are highly responsible, self-motivated, and like their jobs. While this could be the case for some people, it ignores the reality that employees' levels of motivation and preferred types of work might differ greatly. Applying Theory Y to everyone without taking into account individual variations might result in in</w:t>
      </w:r>
      <w:r w:rsidR="0016527A">
        <w:rPr>
          <w:rFonts w:ascii="Arial" w:hAnsi="Arial" w:cs="Arial"/>
          <w:sz w:val="24"/>
          <w:szCs w:val="24"/>
        </w:rPr>
        <w:t xml:space="preserve">efficient management techniques </w:t>
      </w:r>
      <w:r w:rsidR="0016527A" w:rsidRPr="00273B95">
        <w:rPr>
          <w:rFonts w:ascii="Arial" w:hAnsi="Arial" w:cs="Arial"/>
          <w:sz w:val="24"/>
          <w:szCs w:val="24"/>
        </w:rPr>
        <w:t>(Lumen, n.d.).</w:t>
      </w:r>
    </w:p>
    <w:p w:rsidR="005F1C01" w:rsidRDefault="00FC41C4" w:rsidP="00864E89">
      <w:pPr>
        <w:pStyle w:val="ListParagraph"/>
        <w:numPr>
          <w:ilvl w:val="0"/>
          <w:numId w:val="7"/>
        </w:numPr>
        <w:spacing w:line="360" w:lineRule="auto"/>
        <w:jc w:val="both"/>
        <w:rPr>
          <w:rFonts w:ascii="Arial" w:hAnsi="Arial" w:cs="Arial"/>
          <w:sz w:val="24"/>
          <w:szCs w:val="24"/>
        </w:rPr>
      </w:pPr>
      <w:r w:rsidRPr="00FC41C4">
        <w:rPr>
          <w:rFonts w:ascii="Arial" w:hAnsi="Arial" w:cs="Arial"/>
          <w:sz w:val="24"/>
          <w:szCs w:val="24"/>
        </w:rPr>
        <w:t>Possibility of abuse: When given the freedom and autonomy to operate, certain staff members may choose to abuse Theory</w:t>
      </w:r>
      <w:r w:rsidR="00E01FD6">
        <w:rPr>
          <w:rFonts w:ascii="Arial" w:hAnsi="Arial" w:cs="Arial"/>
          <w:sz w:val="24"/>
          <w:szCs w:val="24"/>
        </w:rPr>
        <w:t xml:space="preserve"> Y management. Employees run</w:t>
      </w:r>
      <w:r w:rsidRPr="00FC41C4">
        <w:rPr>
          <w:rFonts w:ascii="Arial" w:hAnsi="Arial" w:cs="Arial"/>
          <w:sz w:val="24"/>
          <w:szCs w:val="24"/>
        </w:rPr>
        <w:t xml:space="preserve"> the danger of shirking duties, missing deadlin</w:t>
      </w:r>
      <w:r w:rsidR="00E01FD6">
        <w:rPr>
          <w:rFonts w:ascii="Arial" w:hAnsi="Arial" w:cs="Arial"/>
          <w:sz w:val="24"/>
          <w:szCs w:val="24"/>
        </w:rPr>
        <w:t>es, or failing to follow organiz</w:t>
      </w:r>
      <w:r w:rsidRPr="00FC41C4">
        <w:rPr>
          <w:rFonts w:ascii="Arial" w:hAnsi="Arial" w:cs="Arial"/>
          <w:sz w:val="24"/>
          <w:szCs w:val="24"/>
        </w:rPr>
        <w:t>ational standards if there aren't</w:t>
      </w:r>
      <w:r w:rsidR="004F399E">
        <w:rPr>
          <w:rFonts w:ascii="Arial" w:hAnsi="Arial" w:cs="Arial"/>
          <w:sz w:val="24"/>
          <w:szCs w:val="24"/>
        </w:rPr>
        <w:t xml:space="preserve"> sufficient checks and balances </w:t>
      </w:r>
      <w:r w:rsidR="004F399E" w:rsidRPr="00273B95">
        <w:rPr>
          <w:rFonts w:ascii="Arial" w:hAnsi="Arial" w:cs="Arial"/>
          <w:sz w:val="24"/>
          <w:szCs w:val="24"/>
        </w:rPr>
        <w:t>(Chapman, 2017).</w:t>
      </w:r>
    </w:p>
    <w:p w:rsidR="00031B82" w:rsidRPr="00AA15DF" w:rsidRDefault="00FC41C4" w:rsidP="00864E89">
      <w:pPr>
        <w:pStyle w:val="ListParagraph"/>
        <w:numPr>
          <w:ilvl w:val="0"/>
          <w:numId w:val="7"/>
        </w:numPr>
        <w:spacing w:line="360" w:lineRule="auto"/>
        <w:jc w:val="both"/>
        <w:rPr>
          <w:rFonts w:ascii="Arial" w:hAnsi="Arial" w:cs="Arial"/>
          <w:sz w:val="24"/>
          <w:szCs w:val="24"/>
        </w:rPr>
      </w:pPr>
      <w:r w:rsidRPr="00FC41C4">
        <w:rPr>
          <w:rFonts w:ascii="Arial" w:hAnsi="Arial" w:cs="Arial"/>
          <w:sz w:val="24"/>
          <w:szCs w:val="24"/>
        </w:rPr>
        <w:t>Although Theory Y believes that employees are capable of self-direction, not all employees</w:t>
      </w:r>
      <w:r w:rsidR="00E01FD6">
        <w:rPr>
          <w:rFonts w:ascii="Arial" w:hAnsi="Arial" w:cs="Arial"/>
          <w:sz w:val="24"/>
          <w:szCs w:val="24"/>
        </w:rPr>
        <w:t xml:space="preserve"> may</w:t>
      </w:r>
      <w:r w:rsidRPr="00FC41C4">
        <w:rPr>
          <w:rFonts w:ascii="Arial" w:hAnsi="Arial" w:cs="Arial"/>
          <w:sz w:val="24"/>
          <w:szCs w:val="24"/>
        </w:rPr>
        <w:t xml:space="preserve"> have the information, experience, or skills needed to operate autonomously. To provide effective direction and growth, a more supportive and organ</w:t>
      </w:r>
      <w:r w:rsidR="00E01FD6">
        <w:rPr>
          <w:rFonts w:ascii="Arial" w:hAnsi="Arial" w:cs="Arial"/>
          <w:sz w:val="24"/>
          <w:szCs w:val="24"/>
        </w:rPr>
        <w:t>iz</w:t>
      </w:r>
      <w:r w:rsidRPr="00FC41C4">
        <w:rPr>
          <w:rFonts w:ascii="Arial" w:hAnsi="Arial" w:cs="Arial"/>
          <w:sz w:val="24"/>
          <w:szCs w:val="24"/>
        </w:rPr>
        <w:t xml:space="preserve">ed management strategy may be </w:t>
      </w:r>
      <w:r w:rsidR="00E01FD6">
        <w:rPr>
          <w:rFonts w:ascii="Arial" w:hAnsi="Arial" w:cs="Arial"/>
          <w:sz w:val="24"/>
          <w:szCs w:val="24"/>
        </w:rPr>
        <w:t>necessary for</w:t>
      </w:r>
      <w:r>
        <w:rPr>
          <w:rFonts w:ascii="Arial" w:hAnsi="Arial" w:cs="Arial"/>
          <w:sz w:val="24"/>
          <w:szCs w:val="24"/>
        </w:rPr>
        <w:t xml:space="preserve"> such circumstances</w:t>
      </w:r>
      <w:r w:rsidR="00AD6362">
        <w:rPr>
          <w:rFonts w:ascii="Arial" w:hAnsi="Arial" w:cs="Arial"/>
          <w:sz w:val="24"/>
          <w:szCs w:val="24"/>
        </w:rPr>
        <w:t xml:space="preserve"> </w:t>
      </w:r>
      <w:r w:rsidR="00AD6362" w:rsidRPr="00273B95">
        <w:rPr>
          <w:rFonts w:ascii="Arial" w:hAnsi="Arial" w:cs="Arial"/>
          <w:sz w:val="24"/>
          <w:szCs w:val="24"/>
        </w:rPr>
        <w:t>(Aithal and Kumar, 2016).</w:t>
      </w:r>
    </w:p>
    <w:p w:rsidR="00FC41C4" w:rsidRPr="00954D2C" w:rsidRDefault="00FC41C4" w:rsidP="00864E89">
      <w:pPr>
        <w:pStyle w:val="Heading3"/>
        <w:spacing w:line="360" w:lineRule="auto"/>
        <w:jc w:val="both"/>
      </w:pPr>
      <w:bookmarkStart w:id="7" w:name="_Toc140958935"/>
      <w:r w:rsidRPr="00954D2C">
        <w:t>Relevance theory for a workplace</w:t>
      </w:r>
      <w:bookmarkEnd w:id="7"/>
    </w:p>
    <w:p w:rsidR="00D00524" w:rsidRDefault="00D00524" w:rsidP="00864E89">
      <w:pPr>
        <w:spacing w:line="360" w:lineRule="auto"/>
        <w:ind w:firstLine="360"/>
        <w:jc w:val="both"/>
        <w:rPr>
          <w:rFonts w:ascii="Arial" w:hAnsi="Arial" w:cs="Arial"/>
          <w:sz w:val="24"/>
          <w:szCs w:val="24"/>
        </w:rPr>
      </w:pPr>
    </w:p>
    <w:p w:rsidR="00CF5ED7" w:rsidRPr="00CF5ED7" w:rsidRDefault="00E01FD6" w:rsidP="00864E89">
      <w:pPr>
        <w:spacing w:line="360" w:lineRule="auto"/>
        <w:ind w:firstLine="360"/>
        <w:jc w:val="both"/>
        <w:rPr>
          <w:rFonts w:ascii="Arial" w:hAnsi="Arial" w:cs="Arial"/>
          <w:sz w:val="24"/>
          <w:szCs w:val="24"/>
        </w:rPr>
      </w:pPr>
      <w:r>
        <w:rPr>
          <w:rFonts w:ascii="Arial" w:hAnsi="Arial" w:cs="Arial"/>
          <w:sz w:val="24"/>
          <w:szCs w:val="24"/>
        </w:rPr>
        <w:t>In some circumstances, Theories</w:t>
      </w:r>
      <w:r w:rsidR="00CF5ED7" w:rsidRPr="00CF5ED7">
        <w:rPr>
          <w:rFonts w:ascii="Arial" w:hAnsi="Arial" w:cs="Arial"/>
          <w:sz w:val="24"/>
          <w:szCs w:val="24"/>
        </w:rPr>
        <w:t xml:space="preserve"> X</w:t>
      </w:r>
      <w:r w:rsidR="000D2432">
        <w:rPr>
          <w:rFonts w:ascii="Arial" w:hAnsi="Arial" w:cs="Arial"/>
          <w:sz w:val="24"/>
          <w:szCs w:val="24"/>
        </w:rPr>
        <w:t xml:space="preserve"> and Y</w:t>
      </w:r>
      <w:r w:rsidR="00CF5ED7" w:rsidRPr="00CF5ED7">
        <w:rPr>
          <w:rFonts w:ascii="Arial" w:hAnsi="Arial" w:cs="Arial"/>
          <w:sz w:val="24"/>
          <w:szCs w:val="24"/>
        </w:rPr>
        <w:t xml:space="preserve"> may be more appropr</w:t>
      </w:r>
      <w:r w:rsidR="00CF5ED7">
        <w:rPr>
          <w:rFonts w:ascii="Arial" w:hAnsi="Arial" w:cs="Arial"/>
          <w:sz w:val="24"/>
          <w:szCs w:val="24"/>
        </w:rPr>
        <w:t xml:space="preserve">iate in a manufacturing company, like </w:t>
      </w:r>
      <w:r>
        <w:rPr>
          <w:rFonts w:ascii="Arial" w:hAnsi="Arial" w:cs="Arial"/>
          <w:sz w:val="24"/>
          <w:szCs w:val="24"/>
        </w:rPr>
        <w:t xml:space="preserve">a </w:t>
      </w:r>
      <w:r w:rsidR="00CF5ED7">
        <w:rPr>
          <w:rFonts w:ascii="Arial" w:hAnsi="Arial" w:cs="Arial"/>
          <w:sz w:val="24"/>
          <w:szCs w:val="24"/>
        </w:rPr>
        <w:t>motor vehicle.</w:t>
      </w:r>
    </w:p>
    <w:p w:rsidR="00CF5ED7" w:rsidRPr="005E5450" w:rsidRDefault="00CF5ED7" w:rsidP="00864E89">
      <w:pPr>
        <w:pStyle w:val="ListParagraph"/>
        <w:numPr>
          <w:ilvl w:val="0"/>
          <w:numId w:val="8"/>
        </w:numPr>
        <w:spacing w:line="360" w:lineRule="auto"/>
        <w:jc w:val="both"/>
        <w:rPr>
          <w:rFonts w:ascii="Arial" w:hAnsi="Arial" w:cs="Arial"/>
          <w:sz w:val="24"/>
          <w:szCs w:val="24"/>
        </w:rPr>
      </w:pPr>
      <w:r w:rsidRPr="005E5450">
        <w:rPr>
          <w:rFonts w:ascii="Arial" w:hAnsi="Arial" w:cs="Arial"/>
          <w:sz w:val="24"/>
          <w:szCs w:val="24"/>
        </w:rPr>
        <w:t xml:space="preserve">Workers in assembly lines: Theory X presumptions could apply in a manufacturing line with plenty of repeated tasks. To maintain quality control and productivity, workers may need constant supervision and </w:t>
      </w:r>
      <w:r w:rsidR="00E01FD6">
        <w:rPr>
          <w:rFonts w:ascii="Arial" w:hAnsi="Arial" w:cs="Arial"/>
          <w:sz w:val="24"/>
          <w:szCs w:val="24"/>
        </w:rPr>
        <w:t>rigorous adherence to standardiz</w:t>
      </w:r>
      <w:r w:rsidRPr="005E5450">
        <w:rPr>
          <w:rFonts w:ascii="Arial" w:hAnsi="Arial" w:cs="Arial"/>
          <w:sz w:val="24"/>
          <w:szCs w:val="24"/>
        </w:rPr>
        <w:t>ed processes. They must take into account the required standards,</w:t>
      </w:r>
      <w:r w:rsidR="00026771">
        <w:rPr>
          <w:rFonts w:ascii="Arial" w:hAnsi="Arial" w:cs="Arial"/>
          <w:sz w:val="24"/>
          <w:szCs w:val="24"/>
        </w:rPr>
        <w:t xml:space="preserve"> and</w:t>
      </w:r>
      <w:r w:rsidRPr="005E5450">
        <w:rPr>
          <w:rFonts w:ascii="Arial" w:hAnsi="Arial" w:cs="Arial"/>
          <w:sz w:val="24"/>
          <w:szCs w:val="24"/>
        </w:rPr>
        <w:t xml:space="preserve"> b</w:t>
      </w:r>
      <w:r w:rsidR="00026771">
        <w:rPr>
          <w:rFonts w:ascii="Arial" w:hAnsi="Arial" w:cs="Arial"/>
          <w:sz w:val="24"/>
          <w:szCs w:val="24"/>
        </w:rPr>
        <w:t>e supervised by the team leader</w:t>
      </w:r>
      <w:r w:rsidRPr="005E5450">
        <w:rPr>
          <w:rFonts w:ascii="Arial" w:hAnsi="Arial" w:cs="Arial"/>
          <w:sz w:val="24"/>
          <w:szCs w:val="24"/>
        </w:rPr>
        <w:t xml:space="preserve"> so that at the end of the program</w:t>
      </w:r>
      <w:r w:rsidR="004F399E">
        <w:rPr>
          <w:rFonts w:ascii="Arial" w:hAnsi="Arial" w:cs="Arial"/>
          <w:sz w:val="24"/>
          <w:szCs w:val="24"/>
        </w:rPr>
        <w:t xml:space="preserve"> the required target is reached </w:t>
      </w:r>
      <w:r w:rsidR="004F399E" w:rsidRPr="00273B95">
        <w:rPr>
          <w:rFonts w:ascii="Arial" w:hAnsi="Arial" w:cs="Arial"/>
          <w:sz w:val="24"/>
          <w:szCs w:val="24"/>
        </w:rPr>
        <w:t>(Channell, 2021).</w:t>
      </w:r>
    </w:p>
    <w:p w:rsidR="006C5C00" w:rsidRPr="005E5450" w:rsidRDefault="00CF5ED7" w:rsidP="00864E89">
      <w:pPr>
        <w:pStyle w:val="ListParagraph"/>
        <w:numPr>
          <w:ilvl w:val="0"/>
          <w:numId w:val="8"/>
        </w:numPr>
        <w:spacing w:line="360" w:lineRule="auto"/>
        <w:jc w:val="both"/>
        <w:rPr>
          <w:rFonts w:ascii="Arial" w:hAnsi="Arial" w:cs="Arial"/>
          <w:sz w:val="24"/>
          <w:szCs w:val="24"/>
        </w:rPr>
      </w:pPr>
      <w:r w:rsidRPr="005E5450">
        <w:rPr>
          <w:rFonts w:ascii="Arial" w:hAnsi="Arial" w:cs="Arial"/>
          <w:sz w:val="24"/>
          <w:szCs w:val="24"/>
        </w:rPr>
        <w:lastRenderedPageBreak/>
        <w:t>Safety-sensitive procedures: Theory X concepts can be significant in sectors l where safety rules are strict.</w:t>
      </w:r>
      <w:r w:rsidR="000D2432" w:rsidRPr="005E5450">
        <w:rPr>
          <w:rFonts w:ascii="Arial" w:hAnsi="Arial" w:cs="Arial"/>
          <w:sz w:val="24"/>
          <w:szCs w:val="24"/>
        </w:rPr>
        <w:t xml:space="preserve"> </w:t>
      </w:r>
      <w:r w:rsidRPr="005E5450">
        <w:rPr>
          <w:rFonts w:ascii="Arial" w:hAnsi="Arial" w:cs="Arial"/>
          <w:sz w:val="24"/>
          <w:szCs w:val="24"/>
        </w:rPr>
        <w:t>To prevent mistakes or mishaps, staff members must adhere to precise procedures and be closely supervised.</w:t>
      </w:r>
      <w:r w:rsidR="000D2432" w:rsidRPr="005E5450">
        <w:rPr>
          <w:rFonts w:ascii="Arial" w:hAnsi="Arial" w:cs="Arial"/>
          <w:sz w:val="24"/>
          <w:szCs w:val="24"/>
        </w:rPr>
        <w:t xml:space="preserve"> For example: in the event of a fire, all factory employees must use emergency exits, meet at a point established outside the factory with the team leader and other colleagues, and make a presence to make sure that no one </w:t>
      </w:r>
      <w:r w:rsidR="00273B95">
        <w:rPr>
          <w:rFonts w:ascii="Arial" w:hAnsi="Arial" w:cs="Arial"/>
          <w:sz w:val="24"/>
          <w:szCs w:val="24"/>
        </w:rPr>
        <w:t xml:space="preserve">is left inside and is in danger </w:t>
      </w:r>
      <w:r w:rsidR="00273B95" w:rsidRPr="00273B95">
        <w:rPr>
          <w:rFonts w:ascii="Arial" w:hAnsi="Arial" w:cs="Arial"/>
          <w:sz w:val="24"/>
          <w:szCs w:val="24"/>
        </w:rPr>
        <w:t>(www.koito-europe.co.uk, n.d.)</w:t>
      </w:r>
      <w:r w:rsidR="00273B95">
        <w:rPr>
          <w:rFonts w:ascii="Arial" w:hAnsi="Arial" w:cs="Arial"/>
          <w:sz w:val="24"/>
          <w:szCs w:val="24"/>
        </w:rPr>
        <w:t>.</w:t>
      </w:r>
    </w:p>
    <w:p w:rsidR="000D2432" w:rsidRPr="005E5450" w:rsidRDefault="000D2432" w:rsidP="00864E89">
      <w:pPr>
        <w:pStyle w:val="ListParagraph"/>
        <w:numPr>
          <w:ilvl w:val="0"/>
          <w:numId w:val="8"/>
        </w:numPr>
        <w:spacing w:line="360" w:lineRule="auto"/>
        <w:jc w:val="both"/>
        <w:rPr>
          <w:rFonts w:ascii="Arial" w:hAnsi="Arial" w:cs="Arial"/>
          <w:sz w:val="24"/>
          <w:szCs w:val="24"/>
        </w:rPr>
      </w:pPr>
      <w:r w:rsidRPr="005E5450">
        <w:rPr>
          <w:rFonts w:ascii="Arial" w:hAnsi="Arial" w:cs="Arial"/>
          <w:sz w:val="24"/>
          <w:szCs w:val="24"/>
        </w:rPr>
        <w:t>Cross-functional teams that are created to find and execute process improvements can be used to apply Theory Y. To solve complicated challenges, these teams frequently need autonomy, teamwork, and innovation.</w:t>
      </w:r>
      <w:r w:rsidR="005E5450">
        <w:rPr>
          <w:rFonts w:ascii="Arial" w:hAnsi="Arial" w:cs="Arial"/>
          <w:sz w:val="24"/>
          <w:szCs w:val="24"/>
        </w:rPr>
        <w:t xml:space="preserve"> </w:t>
      </w:r>
      <w:r w:rsidR="005E5450" w:rsidRPr="005E5450">
        <w:rPr>
          <w:rFonts w:ascii="Arial" w:hAnsi="Arial" w:cs="Arial"/>
          <w:sz w:val="24"/>
          <w:szCs w:val="24"/>
        </w:rPr>
        <w:t xml:space="preserve"> In a matter of the quality of a party, the operators in the assembly department consult to see where that defect came from and to find the best option for its elimination.</w:t>
      </w:r>
    </w:p>
    <w:p w:rsidR="00273B95" w:rsidRPr="00273B95" w:rsidRDefault="000D2432" w:rsidP="00864E89">
      <w:pPr>
        <w:pStyle w:val="ListParagraph"/>
        <w:numPr>
          <w:ilvl w:val="0"/>
          <w:numId w:val="8"/>
        </w:numPr>
        <w:spacing w:line="360" w:lineRule="auto"/>
        <w:jc w:val="both"/>
        <w:rPr>
          <w:rFonts w:ascii="Arial" w:hAnsi="Arial" w:cs="Arial"/>
          <w:sz w:val="24"/>
          <w:szCs w:val="24"/>
        </w:rPr>
      </w:pPr>
      <w:r w:rsidRPr="005E5450">
        <w:rPr>
          <w:rFonts w:ascii="Arial" w:hAnsi="Arial" w:cs="Arial"/>
          <w:sz w:val="24"/>
          <w:szCs w:val="24"/>
        </w:rPr>
        <w:t>T</w:t>
      </w:r>
      <w:r w:rsidR="00026771">
        <w:rPr>
          <w:rFonts w:ascii="Arial" w:hAnsi="Arial" w:cs="Arial"/>
          <w:sz w:val="24"/>
          <w:szCs w:val="24"/>
        </w:rPr>
        <w:t>raining and development program</w:t>
      </w:r>
      <w:r w:rsidRPr="005E5450">
        <w:rPr>
          <w:rFonts w:ascii="Arial" w:hAnsi="Arial" w:cs="Arial"/>
          <w:sz w:val="24"/>
          <w:szCs w:val="24"/>
        </w:rPr>
        <w:t>s for employees may use Theory Y concepts to empower staff members, promote information exchange, and aid in their professional development to promote continual improvement and flexibility.</w:t>
      </w:r>
      <w:r w:rsidR="00FE391A">
        <w:rPr>
          <w:rFonts w:ascii="Arial" w:hAnsi="Arial" w:cs="Arial"/>
          <w:sz w:val="24"/>
          <w:szCs w:val="24"/>
        </w:rPr>
        <w:t xml:space="preserve"> </w:t>
      </w:r>
      <w:r w:rsidR="00FE391A" w:rsidRPr="00FE391A">
        <w:rPr>
          <w:rFonts w:ascii="Arial" w:hAnsi="Arial" w:cs="Arial"/>
          <w:sz w:val="24"/>
          <w:szCs w:val="24"/>
        </w:rPr>
        <w:t>When new people are employed, operators are encouraged to share wi</w:t>
      </w:r>
      <w:r w:rsidR="00026771">
        <w:rPr>
          <w:rFonts w:ascii="Arial" w:hAnsi="Arial" w:cs="Arial"/>
          <w:sz w:val="24"/>
          <w:szCs w:val="24"/>
        </w:rPr>
        <w:t>th them the knowledge they have</w:t>
      </w:r>
      <w:r w:rsidR="00FE391A" w:rsidRPr="00FE391A">
        <w:rPr>
          <w:rFonts w:ascii="Arial" w:hAnsi="Arial" w:cs="Arial"/>
          <w:sz w:val="24"/>
          <w:szCs w:val="24"/>
        </w:rPr>
        <w:t xml:space="preserve"> and to show them the whole process step by step to comp</w:t>
      </w:r>
      <w:r w:rsidR="00273B95">
        <w:rPr>
          <w:rFonts w:ascii="Arial" w:hAnsi="Arial" w:cs="Arial"/>
          <w:sz w:val="24"/>
          <w:szCs w:val="24"/>
        </w:rPr>
        <w:t>lete the object (www.koito-europe.co.uk, n.d).</w:t>
      </w:r>
    </w:p>
    <w:p w:rsidR="00FE391A" w:rsidRDefault="00FE391A" w:rsidP="00864E89">
      <w:pPr>
        <w:pStyle w:val="Heading3"/>
        <w:spacing w:line="360" w:lineRule="auto"/>
        <w:jc w:val="both"/>
      </w:pPr>
      <w:bookmarkStart w:id="8" w:name="_Toc140958936"/>
      <w:r>
        <w:t>Workplace where Theory X and Y is not relevant</w:t>
      </w:r>
      <w:bookmarkEnd w:id="8"/>
    </w:p>
    <w:p w:rsidR="00FE391A" w:rsidRDefault="00FE391A" w:rsidP="00864E89">
      <w:pPr>
        <w:spacing w:line="360" w:lineRule="auto"/>
        <w:ind w:left="360"/>
        <w:jc w:val="both"/>
        <w:rPr>
          <w:rFonts w:ascii="Arial" w:hAnsi="Arial" w:cs="Arial"/>
          <w:sz w:val="24"/>
          <w:szCs w:val="24"/>
        </w:rPr>
      </w:pPr>
      <w:r>
        <w:rPr>
          <w:rFonts w:ascii="Arial" w:hAnsi="Arial" w:cs="Arial"/>
          <w:sz w:val="24"/>
          <w:szCs w:val="24"/>
        </w:rPr>
        <w:t xml:space="preserve">One kind of example is </w:t>
      </w:r>
      <w:r w:rsidR="00241300">
        <w:rPr>
          <w:rFonts w:ascii="Arial" w:hAnsi="Arial" w:cs="Arial"/>
          <w:sz w:val="24"/>
          <w:szCs w:val="24"/>
        </w:rPr>
        <w:t>Patagonia.</w:t>
      </w:r>
    </w:p>
    <w:p w:rsidR="00F70B81" w:rsidRDefault="00F70B81" w:rsidP="00864E89">
      <w:pPr>
        <w:spacing w:line="360" w:lineRule="auto"/>
        <w:jc w:val="both"/>
        <w:rPr>
          <w:rFonts w:ascii="Arial" w:hAnsi="Arial" w:cs="Arial"/>
          <w:sz w:val="24"/>
          <w:szCs w:val="24"/>
        </w:rPr>
      </w:pPr>
      <w:r>
        <w:rPr>
          <w:rFonts w:ascii="Arial" w:hAnsi="Arial" w:cs="Arial"/>
          <w:sz w:val="24"/>
          <w:szCs w:val="24"/>
        </w:rPr>
        <w:t xml:space="preserve"> </w:t>
      </w:r>
      <w:r w:rsidR="006E2292">
        <w:rPr>
          <w:rFonts w:ascii="Arial" w:hAnsi="Arial" w:cs="Arial"/>
          <w:sz w:val="24"/>
          <w:szCs w:val="24"/>
        </w:rPr>
        <w:tab/>
      </w:r>
      <w:r w:rsidR="00241300" w:rsidRPr="00241300">
        <w:rPr>
          <w:rFonts w:ascii="Arial" w:hAnsi="Arial" w:cs="Arial"/>
          <w:sz w:val="24"/>
          <w:szCs w:val="24"/>
        </w:rPr>
        <w:t>Patagonia is an American apparel business that markets and distributes outdoor gear. It was established in 1973 by Yvon Chouinard.</w:t>
      </w:r>
    </w:p>
    <w:p w:rsidR="00241300" w:rsidRDefault="00026771" w:rsidP="00864E89">
      <w:pPr>
        <w:spacing w:line="360" w:lineRule="auto"/>
        <w:jc w:val="both"/>
        <w:rPr>
          <w:rFonts w:ascii="Arial" w:hAnsi="Arial" w:cs="Arial"/>
          <w:sz w:val="24"/>
          <w:szCs w:val="24"/>
        </w:rPr>
      </w:pPr>
      <w:r>
        <w:rPr>
          <w:rFonts w:ascii="Arial" w:hAnsi="Arial" w:cs="Arial"/>
          <w:sz w:val="24"/>
          <w:szCs w:val="24"/>
        </w:rPr>
        <w:t>The c</w:t>
      </w:r>
      <w:r w:rsidR="00241300">
        <w:rPr>
          <w:rFonts w:ascii="Arial" w:hAnsi="Arial" w:cs="Arial"/>
          <w:sz w:val="24"/>
          <w:szCs w:val="24"/>
        </w:rPr>
        <w:t xml:space="preserve">ompany </w:t>
      </w:r>
      <w:r w:rsidR="00241300" w:rsidRPr="00241300">
        <w:rPr>
          <w:rFonts w:ascii="Arial" w:hAnsi="Arial" w:cs="Arial"/>
          <w:sz w:val="24"/>
          <w:szCs w:val="24"/>
        </w:rPr>
        <w:t>promotes an environment that values employee auton</w:t>
      </w:r>
      <w:r>
        <w:rPr>
          <w:rFonts w:ascii="Arial" w:hAnsi="Arial" w:cs="Arial"/>
          <w:sz w:val="24"/>
          <w:szCs w:val="24"/>
        </w:rPr>
        <w:t>omy and empowerment. The organiz</w:t>
      </w:r>
      <w:r w:rsidR="00241300" w:rsidRPr="00241300">
        <w:rPr>
          <w:rFonts w:ascii="Arial" w:hAnsi="Arial" w:cs="Arial"/>
          <w:sz w:val="24"/>
          <w:szCs w:val="24"/>
        </w:rPr>
        <w:t xml:space="preserve">ation feels that intrinsic desire and a feeling of purpose are what drive employees. Employee initiative, decision-making, and involvement in the company's environmental and social responsibility goals </w:t>
      </w:r>
      <w:r w:rsidR="00273B95">
        <w:rPr>
          <w:rFonts w:ascii="Arial" w:hAnsi="Arial" w:cs="Arial"/>
          <w:sz w:val="24"/>
          <w:szCs w:val="24"/>
        </w:rPr>
        <w:t>are all encouraged by Patagonia (Patagonia, 2023).</w:t>
      </w:r>
    </w:p>
    <w:p w:rsidR="00241300" w:rsidRDefault="00241300" w:rsidP="00864E89">
      <w:pPr>
        <w:spacing w:line="360" w:lineRule="auto"/>
        <w:ind w:firstLine="720"/>
        <w:jc w:val="both"/>
        <w:rPr>
          <w:rFonts w:ascii="Arial" w:hAnsi="Arial" w:cs="Arial"/>
          <w:sz w:val="24"/>
          <w:szCs w:val="24"/>
        </w:rPr>
      </w:pPr>
      <w:r w:rsidRPr="00241300">
        <w:rPr>
          <w:rFonts w:ascii="Arial" w:hAnsi="Arial" w:cs="Arial"/>
          <w:sz w:val="24"/>
          <w:szCs w:val="24"/>
        </w:rPr>
        <w:t xml:space="preserve">Patagonia aggressively searches out candidates for employment who share its beliefs and dedication to social and environmental problems. This compatibility of </w:t>
      </w:r>
      <w:r w:rsidRPr="00241300">
        <w:rPr>
          <w:rFonts w:ascii="Arial" w:hAnsi="Arial" w:cs="Arial"/>
          <w:sz w:val="24"/>
          <w:szCs w:val="24"/>
        </w:rPr>
        <w:lastRenderedPageBreak/>
        <w:t>values contributes to the development of a unified, motivated staff that is enthusiastic about the company's objective.</w:t>
      </w:r>
    </w:p>
    <w:p w:rsidR="00F70B81" w:rsidRPr="009865A2" w:rsidRDefault="00F70B81" w:rsidP="00864E89">
      <w:pPr>
        <w:pStyle w:val="Heading2"/>
        <w:spacing w:line="360" w:lineRule="auto"/>
        <w:jc w:val="both"/>
        <w:rPr>
          <w:rFonts w:ascii="Arial" w:hAnsi="Arial" w:cs="Arial"/>
          <w:sz w:val="22"/>
          <w:szCs w:val="22"/>
        </w:rPr>
      </w:pPr>
      <w:bookmarkStart w:id="9" w:name="_Toc140958937"/>
      <w:r w:rsidRPr="009865A2">
        <w:rPr>
          <w:rFonts w:ascii="Arial" w:hAnsi="Arial" w:cs="Arial"/>
          <w:sz w:val="22"/>
          <w:szCs w:val="22"/>
        </w:rPr>
        <w:t>Conclusion</w:t>
      </w:r>
      <w:bookmarkEnd w:id="9"/>
      <w:r w:rsidRPr="009865A2">
        <w:rPr>
          <w:rFonts w:ascii="Arial" w:hAnsi="Arial" w:cs="Arial"/>
          <w:sz w:val="22"/>
          <w:szCs w:val="22"/>
        </w:rPr>
        <w:t xml:space="preserve"> </w:t>
      </w:r>
    </w:p>
    <w:p w:rsidR="00031B82" w:rsidRDefault="00031B82" w:rsidP="00864E89">
      <w:pPr>
        <w:spacing w:line="360" w:lineRule="auto"/>
        <w:ind w:firstLine="720"/>
        <w:jc w:val="both"/>
        <w:rPr>
          <w:rFonts w:ascii="Arial" w:hAnsi="Arial" w:cs="Arial"/>
          <w:sz w:val="24"/>
          <w:szCs w:val="24"/>
        </w:rPr>
      </w:pPr>
      <w:r w:rsidRPr="00031B82">
        <w:rPr>
          <w:rFonts w:ascii="Arial" w:hAnsi="Arial" w:cs="Arial"/>
          <w:sz w:val="24"/>
          <w:szCs w:val="24"/>
        </w:rPr>
        <w:t>In conclusion, Douglas McGregor developed two opposing management theories, Theory X and Theory Y, in the 1960s t</w:t>
      </w:r>
      <w:r w:rsidR="00026771">
        <w:rPr>
          <w:rFonts w:ascii="Arial" w:hAnsi="Arial" w:cs="Arial"/>
          <w:sz w:val="24"/>
          <w:szCs w:val="24"/>
        </w:rPr>
        <w:t>o express various presumptions about worker motivation and behavio</w:t>
      </w:r>
      <w:r w:rsidRPr="00031B82">
        <w:rPr>
          <w:rFonts w:ascii="Arial" w:hAnsi="Arial" w:cs="Arial"/>
          <w:sz w:val="24"/>
          <w:szCs w:val="24"/>
        </w:rPr>
        <w:t>r in the workplace.</w:t>
      </w:r>
      <w:r w:rsidR="00C20A00">
        <w:rPr>
          <w:rFonts w:ascii="Arial" w:hAnsi="Arial" w:cs="Arial"/>
          <w:sz w:val="24"/>
          <w:szCs w:val="24"/>
        </w:rPr>
        <w:t xml:space="preserve"> Maslow's Hierarchy of n</w:t>
      </w:r>
      <w:r w:rsidR="00C20A00" w:rsidRPr="00C20A00">
        <w:rPr>
          <w:rFonts w:ascii="Arial" w:hAnsi="Arial" w:cs="Arial"/>
          <w:sz w:val="24"/>
          <w:szCs w:val="24"/>
        </w:rPr>
        <w:t>eeds is real, and it has an impact on employee motivation, according to both Theory X and Theory Y. Their presumptions of how management should fulfill these requirements at work, meanwhile, are different.</w:t>
      </w:r>
    </w:p>
    <w:p w:rsidR="000D2432" w:rsidRDefault="00AA15DF" w:rsidP="00864E89">
      <w:pPr>
        <w:spacing w:line="360" w:lineRule="auto"/>
        <w:jc w:val="both"/>
        <w:rPr>
          <w:rFonts w:ascii="Arial" w:hAnsi="Arial" w:cs="Arial"/>
          <w:sz w:val="24"/>
          <w:szCs w:val="24"/>
        </w:rPr>
      </w:pPr>
      <w:r w:rsidRPr="00AA15DF">
        <w:rPr>
          <w:rFonts w:ascii="Arial" w:hAnsi="Arial" w:cs="Arial"/>
          <w:sz w:val="24"/>
          <w:szCs w:val="24"/>
        </w:rPr>
        <w:t>X and Y theories can be applied in the automotive industry, more precisely in the production and assembly department, in the training programs</w:t>
      </w:r>
      <w:r w:rsidR="00026771">
        <w:rPr>
          <w:rFonts w:ascii="Arial" w:hAnsi="Arial" w:cs="Arial"/>
          <w:sz w:val="24"/>
          <w:szCs w:val="24"/>
        </w:rPr>
        <w:t>, and</w:t>
      </w:r>
      <w:r w:rsidRPr="00AA15DF">
        <w:rPr>
          <w:rFonts w:ascii="Arial" w:hAnsi="Arial" w:cs="Arial"/>
          <w:sz w:val="24"/>
          <w:szCs w:val="24"/>
        </w:rPr>
        <w:t xml:space="preserve"> also in the safety rules and procedures.</w:t>
      </w:r>
    </w:p>
    <w:p w:rsidR="00AA15DF" w:rsidRDefault="00DA053C" w:rsidP="00864E89">
      <w:pPr>
        <w:spacing w:line="360" w:lineRule="auto"/>
        <w:ind w:firstLine="720"/>
        <w:jc w:val="both"/>
        <w:rPr>
          <w:rFonts w:ascii="Arial" w:hAnsi="Arial" w:cs="Arial"/>
          <w:sz w:val="24"/>
          <w:szCs w:val="24"/>
        </w:rPr>
      </w:pPr>
      <w:r>
        <w:rPr>
          <w:rFonts w:ascii="Arial" w:hAnsi="Arial" w:cs="Arial"/>
          <w:sz w:val="24"/>
          <w:szCs w:val="24"/>
        </w:rPr>
        <w:t>In the end</w:t>
      </w:r>
      <w:r w:rsidRPr="00DA053C">
        <w:rPr>
          <w:rFonts w:ascii="Arial" w:hAnsi="Arial" w:cs="Arial"/>
          <w:sz w:val="24"/>
          <w:szCs w:val="24"/>
        </w:rPr>
        <w:t xml:space="preserve">, there are </w:t>
      </w:r>
      <w:r>
        <w:rPr>
          <w:rFonts w:ascii="Arial" w:hAnsi="Arial" w:cs="Arial"/>
          <w:sz w:val="24"/>
          <w:szCs w:val="24"/>
        </w:rPr>
        <w:t>workplaces</w:t>
      </w:r>
      <w:r w:rsidRPr="00DA053C">
        <w:rPr>
          <w:rFonts w:ascii="Arial" w:hAnsi="Arial" w:cs="Arial"/>
          <w:sz w:val="24"/>
          <w:szCs w:val="24"/>
        </w:rPr>
        <w:t xml:space="preserve"> where these theories cannot be applied, as was the example presented with Patagonia, a company that sells hiking clothes and outdoor clothing.</w:t>
      </w:r>
    </w:p>
    <w:p w:rsidR="006E2292" w:rsidRPr="00FC41C4" w:rsidRDefault="006E2292" w:rsidP="006E2292">
      <w:pPr>
        <w:ind w:firstLine="720"/>
        <w:rPr>
          <w:rFonts w:ascii="Arial" w:hAnsi="Arial" w:cs="Arial"/>
          <w:sz w:val="24"/>
          <w:szCs w:val="24"/>
        </w:rPr>
      </w:pPr>
    </w:p>
    <w:p w:rsidR="006E2292" w:rsidRPr="009865A2" w:rsidRDefault="00F759B5" w:rsidP="00864E89">
      <w:pPr>
        <w:pStyle w:val="Heading2"/>
        <w:spacing w:line="360" w:lineRule="auto"/>
        <w:jc w:val="both"/>
        <w:rPr>
          <w:rFonts w:ascii="Arial" w:hAnsi="Arial" w:cs="Arial"/>
          <w:sz w:val="22"/>
          <w:szCs w:val="22"/>
        </w:rPr>
      </w:pPr>
      <w:bookmarkStart w:id="10" w:name="_Toc140958938"/>
      <w:r w:rsidRPr="009865A2">
        <w:rPr>
          <w:rFonts w:ascii="Arial" w:hAnsi="Arial" w:cs="Arial"/>
          <w:sz w:val="22"/>
          <w:szCs w:val="22"/>
        </w:rPr>
        <w:t>Reference list</w:t>
      </w:r>
      <w:bookmarkEnd w:id="10"/>
      <w:r w:rsidR="00C20A00" w:rsidRPr="009865A2">
        <w:rPr>
          <w:rFonts w:ascii="Arial" w:hAnsi="Arial" w:cs="Arial"/>
          <w:sz w:val="22"/>
          <w:szCs w:val="22"/>
        </w:rPr>
        <w:t xml:space="preserve"> </w:t>
      </w:r>
    </w:p>
    <w:p w:rsidR="006E2292" w:rsidRPr="009865A2" w:rsidRDefault="006E2292" w:rsidP="00864E89">
      <w:pPr>
        <w:spacing w:line="360" w:lineRule="auto"/>
        <w:jc w:val="both"/>
        <w:rPr>
          <w:rFonts w:ascii="Arial" w:hAnsi="Arial" w:cs="Arial"/>
        </w:rPr>
      </w:pPr>
      <w:r w:rsidRPr="009865A2">
        <w:rPr>
          <w:rFonts w:ascii="Arial" w:hAnsi="Arial" w:cs="Arial"/>
        </w:rPr>
        <w:t xml:space="preserve">Aithal, P.S. and Kumar, P.M.S. (2016). Organizational Behaviour in 21st Century ‘Theory A’ for Managing People for Performance. SSRN Electronic Journal. </w:t>
      </w:r>
      <w:r w:rsidR="009865A2" w:rsidRPr="009865A2">
        <w:rPr>
          <w:rFonts w:ascii="Arial" w:hAnsi="Arial" w:cs="Arial"/>
        </w:rPr>
        <w:t>Available at:</w:t>
      </w:r>
      <w:r w:rsidRPr="009865A2">
        <w:rPr>
          <w:rFonts w:ascii="Arial" w:hAnsi="Arial" w:cs="Arial"/>
        </w:rPr>
        <w:t xml:space="preserve"> </w:t>
      </w:r>
      <w:hyperlink r:id="rId10" w:history="1">
        <w:r w:rsidRPr="009865A2">
          <w:rPr>
            <w:rStyle w:val="Hyperlink"/>
            <w:rFonts w:ascii="Arial" w:hAnsi="Arial" w:cs="Arial"/>
          </w:rPr>
          <w:t>https://doi.org/10.2139/ssrn.2816887</w:t>
        </w:r>
      </w:hyperlink>
      <w:r w:rsidRPr="009865A2">
        <w:rPr>
          <w:rFonts w:ascii="Arial" w:hAnsi="Arial" w:cs="Arial"/>
        </w:rPr>
        <w:t xml:space="preserve"> (Accessed 16 July 2023).</w:t>
      </w:r>
    </w:p>
    <w:p w:rsidR="006E2292" w:rsidRPr="009865A2" w:rsidRDefault="006E2292" w:rsidP="00864E89">
      <w:pPr>
        <w:spacing w:line="360" w:lineRule="auto"/>
        <w:jc w:val="both"/>
        <w:rPr>
          <w:rFonts w:ascii="Arial" w:hAnsi="Arial" w:cs="Arial"/>
        </w:rPr>
      </w:pPr>
      <w:r w:rsidRPr="009865A2">
        <w:rPr>
          <w:rFonts w:ascii="Arial" w:hAnsi="Arial" w:cs="Arial"/>
        </w:rPr>
        <w:t xml:space="preserve">Bobic, M.P. (2003). A Kind Word for Theory X: Or Why So Many Newfangled Management Techniques Quickly Fail. Journal of Public Administration Research and Theory, [online] 13(3), pp.239–264. </w:t>
      </w:r>
      <w:r w:rsidR="009865A2" w:rsidRPr="009865A2">
        <w:rPr>
          <w:rFonts w:ascii="Arial" w:hAnsi="Arial" w:cs="Arial"/>
        </w:rPr>
        <w:t xml:space="preserve">Available at: </w:t>
      </w:r>
      <w:hyperlink r:id="rId11" w:history="1">
        <w:r w:rsidRPr="009865A2">
          <w:rPr>
            <w:rStyle w:val="Hyperlink"/>
            <w:rFonts w:ascii="Arial" w:hAnsi="Arial" w:cs="Arial"/>
          </w:rPr>
          <w:t>https://doi.org/10.1093/jpart/mug022</w:t>
        </w:r>
      </w:hyperlink>
      <w:r w:rsidRPr="009865A2">
        <w:rPr>
          <w:rFonts w:ascii="Arial" w:hAnsi="Arial" w:cs="Arial"/>
        </w:rPr>
        <w:t xml:space="preserve">  (Accessed 16 July 2023).</w:t>
      </w:r>
    </w:p>
    <w:p w:rsidR="006E2292" w:rsidRPr="009865A2" w:rsidRDefault="006E2292" w:rsidP="00864E89">
      <w:pPr>
        <w:spacing w:line="360" w:lineRule="auto"/>
        <w:jc w:val="both"/>
        <w:rPr>
          <w:rFonts w:ascii="Arial" w:hAnsi="Arial" w:cs="Arial"/>
        </w:rPr>
      </w:pPr>
      <w:r w:rsidRPr="009865A2">
        <w:rPr>
          <w:rFonts w:ascii="Arial" w:hAnsi="Arial" w:cs="Arial"/>
        </w:rPr>
        <w:t xml:space="preserve">Channell, M. (2021). McGregor’s Theory X Vs Theory Y: How to Increase Performance in Your Team. [online] TSW Training. Available at: </w:t>
      </w:r>
      <w:hyperlink r:id="rId12" w:history="1">
        <w:r w:rsidRPr="009865A2">
          <w:rPr>
            <w:rStyle w:val="Hyperlink"/>
            <w:rFonts w:ascii="Arial" w:hAnsi="Arial" w:cs="Arial"/>
          </w:rPr>
          <w:t>https://www.tsw.co.uk/blog/leadership-and-management/mcgregors-theory-x-vs-theory-y/</w:t>
        </w:r>
      </w:hyperlink>
      <w:r w:rsidRPr="009865A2">
        <w:rPr>
          <w:rFonts w:ascii="Arial" w:hAnsi="Arial" w:cs="Arial"/>
        </w:rPr>
        <w:t xml:space="preserve"> (Accessed 14 July 2023)</w:t>
      </w:r>
      <w:r w:rsidR="00BD08BB" w:rsidRPr="009865A2">
        <w:rPr>
          <w:rFonts w:ascii="Arial" w:hAnsi="Arial" w:cs="Arial"/>
        </w:rPr>
        <w:t>.</w:t>
      </w:r>
    </w:p>
    <w:p w:rsidR="006E2292" w:rsidRPr="009865A2" w:rsidRDefault="006E2292" w:rsidP="00864E89">
      <w:pPr>
        <w:spacing w:line="360" w:lineRule="auto"/>
        <w:jc w:val="both"/>
        <w:rPr>
          <w:rFonts w:ascii="Arial" w:hAnsi="Arial" w:cs="Arial"/>
        </w:rPr>
      </w:pPr>
      <w:r w:rsidRPr="009865A2">
        <w:rPr>
          <w:rFonts w:ascii="Arial" w:hAnsi="Arial" w:cs="Arial"/>
        </w:rPr>
        <w:t xml:space="preserve">Chapman, A. (2017). McGregor’s XY Theory of Management - BusinessBalls.com. [online] Businessballs.com. Available at: </w:t>
      </w:r>
      <w:hyperlink r:id="rId13" w:history="1">
        <w:r w:rsidRPr="009865A2">
          <w:rPr>
            <w:rStyle w:val="Hyperlink"/>
            <w:rFonts w:ascii="Arial" w:hAnsi="Arial" w:cs="Arial"/>
          </w:rPr>
          <w:t>https://www.businessballs.com/improving-workplace-performance/mcgregors-xy-theory-of-management/</w:t>
        </w:r>
      </w:hyperlink>
      <w:r w:rsidRPr="009865A2">
        <w:rPr>
          <w:rFonts w:ascii="Arial" w:hAnsi="Arial" w:cs="Arial"/>
        </w:rPr>
        <w:t xml:space="preserve"> (Accessed 16 July 2023)</w:t>
      </w:r>
      <w:r w:rsidR="00BD08BB" w:rsidRPr="009865A2">
        <w:rPr>
          <w:rFonts w:ascii="Arial" w:hAnsi="Arial" w:cs="Arial"/>
        </w:rPr>
        <w:t>.</w:t>
      </w:r>
    </w:p>
    <w:p w:rsidR="006E2292" w:rsidRPr="009865A2" w:rsidRDefault="006E2292" w:rsidP="00864E89">
      <w:pPr>
        <w:spacing w:line="360" w:lineRule="auto"/>
        <w:jc w:val="both"/>
        <w:rPr>
          <w:rFonts w:ascii="Arial" w:hAnsi="Arial" w:cs="Arial"/>
        </w:rPr>
      </w:pPr>
      <w:r w:rsidRPr="009865A2">
        <w:rPr>
          <w:rFonts w:ascii="Arial" w:hAnsi="Arial" w:cs="Arial"/>
        </w:rPr>
        <w:lastRenderedPageBreak/>
        <w:t xml:space="preserve">Kurt, S. (2021). Theory X and Theory Y, Douglas McGregor. Education Library. </w:t>
      </w:r>
      <w:r w:rsidR="009865A2" w:rsidRPr="009865A2">
        <w:rPr>
          <w:rFonts w:ascii="Arial" w:hAnsi="Arial" w:cs="Arial"/>
        </w:rPr>
        <w:t xml:space="preserve">Available at: </w:t>
      </w:r>
      <w:hyperlink r:id="rId14" w:history="1">
        <w:r w:rsidRPr="009865A2">
          <w:rPr>
            <w:rStyle w:val="Hyperlink"/>
            <w:rFonts w:ascii="Arial" w:hAnsi="Arial" w:cs="Arial"/>
          </w:rPr>
          <w:t>https://educationlibrary.org/theory-x-and-theory-y-douglas-mcgregor/</w:t>
        </w:r>
      </w:hyperlink>
      <w:r w:rsidRPr="009865A2">
        <w:rPr>
          <w:rFonts w:ascii="Arial" w:hAnsi="Arial" w:cs="Arial"/>
        </w:rPr>
        <w:t xml:space="preserve"> (Accessed 14 July 2023)</w:t>
      </w:r>
      <w:r w:rsidR="00BD08BB" w:rsidRPr="009865A2">
        <w:rPr>
          <w:rFonts w:ascii="Arial" w:hAnsi="Arial" w:cs="Arial"/>
        </w:rPr>
        <w:t>.</w:t>
      </w:r>
    </w:p>
    <w:p w:rsidR="006E2292" w:rsidRPr="009865A2" w:rsidRDefault="006E2292" w:rsidP="00864E89">
      <w:pPr>
        <w:spacing w:line="360" w:lineRule="auto"/>
        <w:jc w:val="both"/>
        <w:rPr>
          <w:rFonts w:ascii="Arial" w:hAnsi="Arial" w:cs="Arial"/>
        </w:rPr>
      </w:pPr>
      <w:r w:rsidRPr="009865A2">
        <w:rPr>
          <w:rFonts w:ascii="Arial" w:hAnsi="Arial" w:cs="Arial"/>
        </w:rPr>
        <w:t xml:space="preserve">Lumen (n.d.). McGregor’s Theory X and Theory Y | Organizational Behavior / Human Relations. [online] courses.lumenlearning.com. Available at: </w:t>
      </w:r>
      <w:hyperlink r:id="rId15" w:history="1">
        <w:r w:rsidRPr="009865A2">
          <w:rPr>
            <w:rStyle w:val="Hyperlink"/>
            <w:rFonts w:ascii="Arial" w:hAnsi="Arial" w:cs="Arial"/>
          </w:rPr>
          <w:t>https://courses.lumenlearning.com/wm-organizationalbehavior/chapter/mcgregors-theory-x-and-theory-y/</w:t>
        </w:r>
      </w:hyperlink>
      <w:r w:rsidRPr="009865A2">
        <w:rPr>
          <w:rFonts w:ascii="Arial" w:hAnsi="Arial" w:cs="Arial"/>
        </w:rPr>
        <w:t xml:space="preserve"> (Accessed 16 July 2023)</w:t>
      </w:r>
      <w:r w:rsidR="00BD08BB" w:rsidRPr="009865A2">
        <w:rPr>
          <w:rFonts w:ascii="Arial" w:hAnsi="Arial" w:cs="Arial"/>
        </w:rPr>
        <w:t>.</w:t>
      </w:r>
    </w:p>
    <w:p w:rsidR="006E2292" w:rsidRPr="009865A2" w:rsidRDefault="006E2292" w:rsidP="00864E89">
      <w:pPr>
        <w:spacing w:line="360" w:lineRule="auto"/>
        <w:jc w:val="both"/>
        <w:rPr>
          <w:rFonts w:ascii="Arial" w:hAnsi="Arial" w:cs="Arial"/>
        </w:rPr>
      </w:pPr>
      <w:bookmarkStart w:id="11" w:name="_Hlk140310882"/>
      <w:r w:rsidRPr="009865A2">
        <w:rPr>
          <w:rFonts w:ascii="Arial" w:hAnsi="Arial" w:cs="Arial"/>
        </w:rPr>
        <w:t xml:space="preserve">McGregor, D., 1960. </w:t>
      </w:r>
      <w:bookmarkEnd w:id="11"/>
      <w:r w:rsidRPr="009865A2">
        <w:rPr>
          <w:rFonts w:ascii="Arial" w:hAnsi="Arial" w:cs="Arial"/>
        </w:rPr>
        <w:t>Theory X and theory Y. Organization theory, 358(374), p.5.</w:t>
      </w:r>
    </w:p>
    <w:p w:rsidR="006E2292" w:rsidRPr="009865A2" w:rsidRDefault="006E2292" w:rsidP="00864E89">
      <w:pPr>
        <w:spacing w:line="360" w:lineRule="auto"/>
        <w:jc w:val="both"/>
        <w:rPr>
          <w:rFonts w:ascii="Arial" w:hAnsi="Arial" w:cs="Arial"/>
        </w:rPr>
      </w:pPr>
      <w:bookmarkStart w:id="12" w:name="_Hlk140311155"/>
      <w:r w:rsidRPr="009865A2">
        <w:rPr>
          <w:rFonts w:ascii="Arial" w:hAnsi="Arial" w:cs="Arial"/>
        </w:rPr>
        <w:t>McGregor, D.M., 2002</w:t>
      </w:r>
      <w:bookmarkEnd w:id="12"/>
      <w:r w:rsidRPr="009865A2">
        <w:rPr>
          <w:rFonts w:ascii="Arial" w:hAnsi="Arial" w:cs="Arial"/>
        </w:rPr>
        <w:t>. 19 THEORY X AND Y. The Motivation Handbook, p.142.</w:t>
      </w:r>
    </w:p>
    <w:p w:rsidR="006E2292" w:rsidRPr="009865A2" w:rsidRDefault="006E2292" w:rsidP="00864E89">
      <w:pPr>
        <w:spacing w:line="360" w:lineRule="auto"/>
        <w:jc w:val="both"/>
        <w:rPr>
          <w:rFonts w:ascii="Arial" w:hAnsi="Arial" w:cs="Arial"/>
        </w:rPr>
      </w:pPr>
      <w:r w:rsidRPr="009865A2">
        <w:rPr>
          <w:rFonts w:ascii="Arial" w:hAnsi="Arial" w:cs="Arial"/>
        </w:rPr>
        <w:t xml:space="preserve">Patagonia (2023). Patagonia Outdoor Clothing &amp; Gear. [online] Patagonia.com. Available at: </w:t>
      </w:r>
      <w:hyperlink r:id="rId16" w:history="1">
        <w:r w:rsidRPr="009865A2">
          <w:rPr>
            <w:rStyle w:val="Hyperlink"/>
            <w:rFonts w:ascii="Arial" w:hAnsi="Arial" w:cs="Arial"/>
          </w:rPr>
          <w:t>https://eu.patagonia.com/gb/en/home/</w:t>
        </w:r>
      </w:hyperlink>
      <w:r w:rsidRPr="009865A2">
        <w:rPr>
          <w:rFonts w:ascii="Arial" w:hAnsi="Arial" w:cs="Arial"/>
        </w:rPr>
        <w:t xml:space="preserve"> (Accessed 16 July 2023).</w:t>
      </w:r>
    </w:p>
    <w:p w:rsidR="006E2292" w:rsidRPr="009865A2" w:rsidRDefault="006E2292" w:rsidP="00864E89">
      <w:pPr>
        <w:spacing w:line="360" w:lineRule="auto"/>
        <w:jc w:val="both"/>
        <w:rPr>
          <w:rFonts w:ascii="Arial" w:hAnsi="Arial" w:cs="Arial"/>
        </w:rPr>
      </w:pPr>
      <w:r w:rsidRPr="009865A2">
        <w:rPr>
          <w:rFonts w:ascii="Arial" w:hAnsi="Arial" w:cs="Arial"/>
        </w:rPr>
        <w:t xml:space="preserve">Şahin. (2012). The mediating effect of leader–member exchange on the relationship between Theory X and Y management styles and affective commitment: A multilevel analysis. Journal of Management &amp; Organization : JMO., 18(2), 159–174. </w:t>
      </w:r>
      <w:r w:rsidR="009865A2" w:rsidRPr="009865A2">
        <w:rPr>
          <w:rFonts w:ascii="Arial" w:hAnsi="Arial" w:cs="Arial"/>
        </w:rPr>
        <w:t xml:space="preserve">Available at: </w:t>
      </w:r>
      <w:hyperlink r:id="rId17" w:history="1">
        <w:r w:rsidRPr="009865A2">
          <w:rPr>
            <w:rStyle w:val="Hyperlink"/>
            <w:rFonts w:ascii="Arial" w:hAnsi="Arial" w:cs="Arial"/>
          </w:rPr>
          <w:t>https://doi.org/10.5172/jmo.2012.18.2.159</w:t>
        </w:r>
      </w:hyperlink>
      <w:r w:rsidRPr="009865A2">
        <w:rPr>
          <w:rFonts w:ascii="Arial" w:hAnsi="Arial" w:cs="Arial"/>
        </w:rPr>
        <w:t xml:space="preserve"> (Accessed 16 July 2023)</w:t>
      </w:r>
    </w:p>
    <w:p w:rsidR="006E2292" w:rsidRPr="009865A2" w:rsidRDefault="006E2292" w:rsidP="00864E89">
      <w:pPr>
        <w:spacing w:line="360" w:lineRule="auto"/>
        <w:jc w:val="both"/>
        <w:rPr>
          <w:rFonts w:ascii="Arial" w:hAnsi="Arial" w:cs="Arial"/>
        </w:rPr>
      </w:pPr>
      <w:r w:rsidRPr="009865A2">
        <w:rPr>
          <w:rFonts w:ascii="Arial" w:hAnsi="Arial" w:cs="Arial"/>
        </w:rPr>
        <w:t xml:space="preserve">www.koito-europe.co.uk. (n.d.). KOITO TRAINING. [online] Available at: </w:t>
      </w:r>
      <w:hyperlink r:id="rId18" w:history="1">
        <w:r w:rsidRPr="009865A2">
          <w:rPr>
            <w:rStyle w:val="Hyperlink"/>
            <w:rFonts w:ascii="Arial" w:hAnsi="Arial" w:cs="Arial"/>
          </w:rPr>
          <w:t>http://www.koito-europe.co.uk/training</w:t>
        </w:r>
      </w:hyperlink>
      <w:r w:rsidRPr="009865A2">
        <w:rPr>
          <w:rFonts w:ascii="Arial" w:hAnsi="Arial" w:cs="Arial"/>
        </w:rPr>
        <w:t xml:space="preserve">  (Accessed 14 July 2023]. </w:t>
      </w:r>
    </w:p>
    <w:p w:rsidR="006E2292" w:rsidRPr="009865A2" w:rsidRDefault="006E2292" w:rsidP="00864E89">
      <w:pPr>
        <w:spacing w:line="360" w:lineRule="auto"/>
        <w:jc w:val="both"/>
        <w:rPr>
          <w:rFonts w:ascii="Arial" w:hAnsi="Arial" w:cs="Arial"/>
        </w:rPr>
      </w:pPr>
      <w:r w:rsidRPr="009865A2">
        <w:rPr>
          <w:rFonts w:ascii="Arial" w:hAnsi="Arial" w:cs="Arial"/>
        </w:rPr>
        <w:t xml:space="preserve">www.linkedin.com. (n.d.). Management Theory: Theory X and Theory Y. [online] Available at: </w:t>
      </w:r>
      <w:hyperlink r:id="rId19" w:history="1">
        <w:r w:rsidRPr="009865A2">
          <w:rPr>
            <w:rStyle w:val="Hyperlink"/>
            <w:rFonts w:ascii="Arial" w:hAnsi="Arial" w:cs="Arial"/>
          </w:rPr>
          <w:t>https://www.linkedin.com/pulse/management-theory-x-y-get-ahead-by-linkedin-news</w:t>
        </w:r>
      </w:hyperlink>
      <w:r w:rsidRPr="009865A2">
        <w:rPr>
          <w:rStyle w:val="Hyperlink"/>
          <w:rFonts w:ascii="Arial" w:hAnsi="Arial" w:cs="Arial"/>
        </w:rPr>
        <w:t xml:space="preserve"> </w:t>
      </w:r>
      <w:r w:rsidRPr="009865A2">
        <w:rPr>
          <w:rFonts w:ascii="Arial" w:hAnsi="Arial" w:cs="Arial"/>
        </w:rPr>
        <w:t>(Accessed 14 July 2023)</w:t>
      </w:r>
      <w:r w:rsidR="00BD08BB" w:rsidRPr="009865A2">
        <w:rPr>
          <w:rFonts w:ascii="Arial" w:hAnsi="Arial" w:cs="Arial"/>
        </w:rPr>
        <w:t>.</w:t>
      </w:r>
    </w:p>
    <w:p w:rsidR="00864E89" w:rsidRDefault="00864E89" w:rsidP="00864E89">
      <w:pPr>
        <w:pStyle w:val="Heading1"/>
        <w:spacing w:line="360" w:lineRule="auto"/>
        <w:jc w:val="both"/>
        <w:rPr>
          <w:rFonts w:ascii="Arial" w:hAnsi="Arial" w:cs="Arial"/>
          <w:sz w:val="22"/>
          <w:szCs w:val="22"/>
        </w:rPr>
      </w:pPr>
      <w:bookmarkStart w:id="13" w:name="_Toc140958939"/>
    </w:p>
    <w:p w:rsidR="00864E89" w:rsidRDefault="00864E89" w:rsidP="00864E89"/>
    <w:p w:rsidR="00864E89" w:rsidRDefault="00864E89" w:rsidP="00864E89"/>
    <w:p w:rsidR="00864E89" w:rsidRDefault="00864E89" w:rsidP="00864E89"/>
    <w:p w:rsidR="00864E89" w:rsidRDefault="00864E89" w:rsidP="00864E89"/>
    <w:p w:rsidR="00864E89" w:rsidRDefault="00864E89" w:rsidP="00864E89"/>
    <w:p w:rsidR="00864E89" w:rsidRDefault="00864E89" w:rsidP="00864E89"/>
    <w:p w:rsidR="00864E89" w:rsidRDefault="00864E89" w:rsidP="00864E89"/>
    <w:p w:rsidR="00864E89" w:rsidRPr="00864E89" w:rsidRDefault="00864E89" w:rsidP="00864E89"/>
    <w:p w:rsidR="006E2292" w:rsidRPr="009865A2" w:rsidRDefault="006E2292" w:rsidP="00864E89">
      <w:pPr>
        <w:pStyle w:val="Heading1"/>
        <w:spacing w:line="360" w:lineRule="auto"/>
        <w:jc w:val="both"/>
        <w:rPr>
          <w:rFonts w:ascii="Arial" w:hAnsi="Arial" w:cs="Arial"/>
          <w:sz w:val="22"/>
          <w:szCs w:val="22"/>
        </w:rPr>
      </w:pPr>
      <w:r w:rsidRPr="009865A2">
        <w:rPr>
          <w:rFonts w:ascii="Arial" w:hAnsi="Arial" w:cs="Arial"/>
          <w:sz w:val="22"/>
          <w:szCs w:val="22"/>
        </w:rPr>
        <w:lastRenderedPageBreak/>
        <w:t>Task 4 Reflective report</w:t>
      </w:r>
      <w:bookmarkEnd w:id="13"/>
    </w:p>
    <w:p w:rsidR="00CB2074" w:rsidRDefault="00CB2074" w:rsidP="00864E89">
      <w:pPr>
        <w:spacing w:line="360" w:lineRule="auto"/>
        <w:jc w:val="both"/>
        <w:rPr>
          <w:rFonts w:ascii="Arial" w:hAnsi="Arial" w:cs="Arial"/>
          <w:sz w:val="24"/>
          <w:szCs w:val="24"/>
        </w:rPr>
      </w:pPr>
    </w:p>
    <w:p w:rsidR="009865A2" w:rsidRPr="009865A2" w:rsidRDefault="009865A2" w:rsidP="00864E89">
      <w:pPr>
        <w:pStyle w:val="Heading2"/>
        <w:spacing w:line="360" w:lineRule="auto"/>
        <w:jc w:val="both"/>
        <w:rPr>
          <w:rFonts w:ascii="Arial" w:hAnsi="Arial" w:cs="Arial"/>
          <w:sz w:val="22"/>
          <w:szCs w:val="22"/>
        </w:rPr>
      </w:pPr>
      <w:bookmarkStart w:id="14" w:name="_Toc140958940"/>
      <w:r w:rsidRPr="009865A2">
        <w:rPr>
          <w:rFonts w:ascii="Arial" w:hAnsi="Arial" w:cs="Arial"/>
          <w:sz w:val="22"/>
          <w:szCs w:val="22"/>
        </w:rPr>
        <w:t>Introduction</w:t>
      </w:r>
      <w:bookmarkEnd w:id="14"/>
    </w:p>
    <w:p w:rsidR="00CB2074" w:rsidRPr="00CB2074" w:rsidRDefault="00CB2074" w:rsidP="00864E89">
      <w:pPr>
        <w:spacing w:line="360" w:lineRule="auto"/>
        <w:ind w:firstLine="720"/>
        <w:jc w:val="both"/>
        <w:rPr>
          <w:rFonts w:ascii="Arial" w:hAnsi="Arial" w:cs="Arial"/>
          <w:sz w:val="24"/>
          <w:szCs w:val="24"/>
        </w:rPr>
      </w:pPr>
      <w:r w:rsidRPr="00CB2074">
        <w:rPr>
          <w:rFonts w:ascii="Arial" w:hAnsi="Arial" w:cs="Arial"/>
          <w:sz w:val="24"/>
          <w:szCs w:val="24"/>
        </w:rPr>
        <w:t>Gibbs' reflective approach is divided into phases, each of which calls for you to respond to a series of questions to reflect as deeply as possible. According to Gibbs, the stages should include description, feelings, assessment, analysis, conclusions, and an action plan.</w:t>
      </w:r>
    </w:p>
    <w:p w:rsidR="00CB2074" w:rsidRDefault="00026771" w:rsidP="00864E89">
      <w:pPr>
        <w:spacing w:line="360" w:lineRule="auto"/>
        <w:jc w:val="both"/>
        <w:rPr>
          <w:rFonts w:ascii="Arial" w:hAnsi="Arial" w:cs="Arial"/>
          <w:sz w:val="24"/>
          <w:szCs w:val="24"/>
        </w:rPr>
      </w:pPr>
      <w:r>
        <w:rPr>
          <w:rFonts w:ascii="Arial" w:hAnsi="Arial" w:cs="Arial"/>
          <w:sz w:val="24"/>
          <w:szCs w:val="24"/>
        </w:rPr>
        <w:t>This paradigm seeks to organiz</w:t>
      </w:r>
      <w:r w:rsidR="00CB2074" w:rsidRPr="00CB2074">
        <w:rPr>
          <w:rFonts w:ascii="Arial" w:hAnsi="Arial" w:cs="Arial"/>
          <w:sz w:val="24"/>
          <w:szCs w:val="24"/>
        </w:rPr>
        <w:t xml:space="preserve">e thoughts and separate emotions. Our mental processes are often slowed down by various phases so that we don't </w:t>
      </w:r>
      <w:r>
        <w:rPr>
          <w:rFonts w:ascii="Arial" w:hAnsi="Arial" w:cs="Arial"/>
          <w:sz w:val="24"/>
          <w:szCs w:val="24"/>
        </w:rPr>
        <w:t xml:space="preserve">conclude </w:t>
      </w:r>
      <w:r w:rsidR="00CB2074" w:rsidRPr="00CB2074">
        <w:rPr>
          <w:rFonts w:ascii="Arial" w:hAnsi="Arial" w:cs="Arial"/>
          <w:sz w:val="24"/>
          <w:szCs w:val="24"/>
        </w:rPr>
        <w:t>too rapidly.</w:t>
      </w:r>
    </w:p>
    <w:p w:rsidR="006E2292" w:rsidRDefault="0071592F" w:rsidP="00864E89">
      <w:pPr>
        <w:spacing w:line="360" w:lineRule="auto"/>
        <w:jc w:val="both"/>
        <w:rPr>
          <w:rFonts w:ascii="Arial" w:hAnsi="Arial" w:cs="Arial"/>
          <w:sz w:val="24"/>
          <w:szCs w:val="24"/>
        </w:rPr>
      </w:pPr>
      <w:bookmarkStart w:id="15" w:name="_Toc140958941"/>
      <w:r w:rsidRPr="009865A2">
        <w:rPr>
          <w:rStyle w:val="Heading3Char"/>
          <w:rFonts w:ascii="Arial" w:hAnsi="Arial" w:cs="Arial"/>
        </w:rPr>
        <w:t>Description</w:t>
      </w:r>
      <w:bookmarkEnd w:id="15"/>
      <w:r>
        <w:rPr>
          <w:rFonts w:ascii="Arial" w:hAnsi="Arial" w:cs="Arial"/>
          <w:sz w:val="24"/>
          <w:szCs w:val="24"/>
        </w:rPr>
        <w:t>:</w:t>
      </w:r>
      <w:r w:rsidR="0079399D">
        <w:rPr>
          <w:rFonts w:ascii="Arial" w:hAnsi="Arial" w:cs="Arial"/>
          <w:sz w:val="24"/>
          <w:szCs w:val="24"/>
        </w:rPr>
        <w:t xml:space="preserve"> </w:t>
      </w:r>
      <w:r w:rsidR="0079399D" w:rsidRPr="0079399D">
        <w:rPr>
          <w:rFonts w:ascii="Arial" w:hAnsi="Arial" w:cs="Arial"/>
          <w:sz w:val="24"/>
          <w:szCs w:val="24"/>
        </w:rPr>
        <w:t xml:space="preserve">I'm better able to communicate my thoughts clearly and convincingly when I use critical thinking. I </w:t>
      </w:r>
      <w:r w:rsidR="00026771">
        <w:rPr>
          <w:rFonts w:ascii="Arial" w:hAnsi="Arial" w:cs="Arial"/>
          <w:sz w:val="24"/>
          <w:szCs w:val="24"/>
        </w:rPr>
        <w:t>can</w:t>
      </w:r>
      <w:r w:rsidR="0079399D" w:rsidRPr="0079399D">
        <w:rPr>
          <w:rFonts w:ascii="Arial" w:hAnsi="Arial" w:cs="Arial"/>
          <w:sz w:val="24"/>
          <w:szCs w:val="24"/>
        </w:rPr>
        <w:t xml:space="preserve"> create logical arguments and convey them in a way that persuades others.</w:t>
      </w:r>
    </w:p>
    <w:p w:rsidR="0071592F" w:rsidRDefault="0071592F" w:rsidP="00864E89">
      <w:pPr>
        <w:spacing w:line="360" w:lineRule="auto"/>
        <w:jc w:val="both"/>
        <w:rPr>
          <w:rFonts w:ascii="Arial" w:hAnsi="Arial" w:cs="Arial"/>
          <w:sz w:val="24"/>
          <w:szCs w:val="24"/>
        </w:rPr>
      </w:pPr>
      <w:bookmarkStart w:id="16" w:name="_Toc140958942"/>
      <w:r w:rsidRPr="009865A2">
        <w:rPr>
          <w:rStyle w:val="Heading3Char"/>
          <w:rFonts w:ascii="Arial" w:hAnsi="Arial" w:cs="Arial"/>
        </w:rPr>
        <w:t>Feelings</w:t>
      </w:r>
      <w:bookmarkEnd w:id="16"/>
      <w:r w:rsidRPr="00CB2074">
        <w:rPr>
          <w:rFonts w:ascii="Arial" w:hAnsi="Arial" w:cs="Arial"/>
          <w:b/>
          <w:sz w:val="24"/>
          <w:szCs w:val="24"/>
        </w:rPr>
        <w:t>:</w:t>
      </w:r>
      <w:r w:rsidR="001D2E05" w:rsidRPr="001D2E05">
        <w:t xml:space="preserve"> </w:t>
      </w:r>
      <w:r w:rsidR="001D2E05" w:rsidRPr="001D2E05">
        <w:rPr>
          <w:rFonts w:ascii="Arial" w:hAnsi="Arial" w:cs="Arial"/>
          <w:sz w:val="24"/>
          <w:szCs w:val="24"/>
        </w:rPr>
        <w:t>At first I was afraid to express my point of view and answer the course because I did not trust that what I was saying would be correct, or that the argument was quite convincing. My voice trembled and I tried to speak slowly, but along the way I gained confidence.</w:t>
      </w:r>
    </w:p>
    <w:p w:rsidR="0071592F" w:rsidRDefault="0071592F" w:rsidP="00864E89">
      <w:pPr>
        <w:spacing w:line="360" w:lineRule="auto"/>
        <w:jc w:val="both"/>
        <w:rPr>
          <w:rFonts w:ascii="Arial" w:hAnsi="Arial" w:cs="Arial"/>
          <w:sz w:val="24"/>
          <w:szCs w:val="24"/>
        </w:rPr>
      </w:pPr>
      <w:bookmarkStart w:id="17" w:name="_Toc140958943"/>
      <w:r w:rsidRPr="009865A2">
        <w:rPr>
          <w:rStyle w:val="Heading3Char"/>
          <w:rFonts w:ascii="Arial" w:hAnsi="Arial" w:cs="Arial"/>
        </w:rPr>
        <w:t>Evaluation</w:t>
      </w:r>
      <w:bookmarkEnd w:id="17"/>
      <w:r w:rsidRPr="00CB2074">
        <w:rPr>
          <w:rFonts w:ascii="Arial" w:hAnsi="Arial" w:cs="Arial"/>
          <w:b/>
          <w:sz w:val="24"/>
          <w:szCs w:val="24"/>
        </w:rPr>
        <w:t>:</w:t>
      </w:r>
      <w:r w:rsidR="00B505EF">
        <w:rPr>
          <w:rFonts w:ascii="Arial" w:hAnsi="Arial" w:cs="Arial"/>
          <w:sz w:val="24"/>
          <w:szCs w:val="24"/>
        </w:rPr>
        <w:t xml:space="preserve"> </w:t>
      </w:r>
      <w:r w:rsidR="00B505EF" w:rsidRPr="00B505EF">
        <w:rPr>
          <w:rFonts w:ascii="Arial" w:hAnsi="Arial" w:cs="Arial"/>
          <w:sz w:val="24"/>
          <w:szCs w:val="24"/>
        </w:rPr>
        <w:t>I appreciated the fact that the t</w:t>
      </w:r>
      <w:r w:rsidR="00026771">
        <w:rPr>
          <w:rFonts w:ascii="Arial" w:hAnsi="Arial" w:cs="Arial"/>
          <w:sz w:val="24"/>
          <w:szCs w:val="24"/>
        </w:rPr>
        <w:t>eacher took interactive courses so that I had</w:t>
      </w:r>
      <w:r w:rsidR="00B505EF" w:rsidRPr="00B505EF">
        <w:rPr>
          <w:rFonts w:ascii="Arial" w:hAnsi="Arial" w:cs="Arial"/>
          <w:sz w:val="24"/>
          <w:szCs w:val="24"/>
        </w:rPr>
        <w:t xml:space="preserve"> the chance to express my opinion about the given situation. I also appreciated that </w:t>
      </w:r>
      <w:r w:rsidR="00026771">
        <w:rPr>
          <w:rFonts w:ascii="Arial" w:hAnsi="Arial" w:cs="Arial"/>
          <w:sz w:val="24"/>
          <w:szCs w:val="24"/>
        </w:rPr>
        <w:t>every time I received feedback</w:t>
      </w:r>
      <w:r w:rsidR="00014F8D">
        <w:rPr>
          <w:rFonts w:ascii="Arial" w:hAnsi="Arial" w:cs="Arial"/>
          <w:sz w:val="24"/>
          <w:szCs w:val="24"/>
        </w:rPr>
        <w:t xml:space="preserve"> I had to express my opinion, e</w:t>
      </w:r>
      <w:r w:rsidR="00014F8D" w:rsidRPr="00014F8D">
        <w:rPr>
          <w:rFonts w:ascii="Arial" w:hAnsi="Arial" w:cs="Arial"/>
          <w:sz w:val="24"/>
          <w:szCs w:val="24"/>
        </w:rPr>
        <w:t>specially when I had to pre</w:t>
      </w:r>
      <w:r w:rsidR="00014F8D">
        <w:rPr>
          <w:rFonts w:ascii="Arial" w:hAnsi="Arial" w:cs="Arial"/>
          <w:sz w:val="24"/>
          <w:szCs w:val="24"/>
        </w:rPr>
        <w:t>sent the case study chosen for T</w:t>
      </w:r>
      <w:r w:rsidR="00014F8D" w:rsidRPr="00014F8D">
        <w:rPr>
          <w:rFonts w:ascii="Arial" w:hAnsi="Arial" w:cs="Arial"/>
          <w:sz w:val="24"/>
          <w:szCs w:val="24"/>
        </w:rPr>
        <w:t>ask 1</w:t>
      </w:r>
      <w:r w:rsidR="00014F8D">
        <w:rPr>
          <w:rFonts w:ascii="Arial" w:hAnsi="Arial" w:cs="Arial"/>
          <w:sz w:val="24"/>
          <w:szCs w:val="24"/>
        </w:rPr>
        <w:t>.</w:t>
      </w:r>
    </w:p>
    <w:p w:rsidR="0071592F" w:rsidRDefault="0071592F" w:rsidP="00864E89">
      <w:pPr>
        <w:spacing w:line="360" w:lineRule="auto"/>
        <w:jc w:val="both"/>
        <w:rPr>
          <w:rFonts w:ascii="Arial" w:hAnsi="Arial" w:cs="Arial"/>
          <w:sz w:val="24"/>
          <w:szCs w:val="24"/>
        </w:rPr>
      </w:pPr>
      <w:bookmarkStart w:id="18" w:name="_Toc140958944"/>
      <w:r w:rsidRPr="009865A2">
        <w:rPr>
          <w:rStyle w:val="Heading3Char"/>
          <w:rFonts w:ascii="Arial" w:hAnsi="Arial" w:cs="Arial"/>
        </w:rPr>
        <w:t>Analysis</w:t>
      </w:r>
      <w:bookmarkEnd w:id="18"/>
      <w:r w:rsidRPr="00CB2074">
        <w:rPr>
          <w:rFonts w:ascii="Arial" w:hAnsi="Arial" w:cs="Arial"/>
          <w:b/>
          <w:sz w:val="24"/>
          <w:szCs w:val="24"/>
        </w:rPr>
        <w:t>:</w:t>
      </w:r>
      <w:r w:rsidR="00B505EF">
        <w:rPr>
          <w:rFonts w:ascii="Arial" w:hAnsi="Arial" w:cs="Arial"/>
          <w:sz w:val="24"/>
          <w:szCs w:val="24"/>
        </w:rPr>
        <w:t xml:space="preserve"> </w:t>
      </w:r>
      <w:r w:rsidR="00B505EF" w:rsidRPr="00B505EF">
        <w:rPr>
          <w:rFonts w:ascii="Arial" w:hAnsi="Arial" w:cs="Arial"/>
          <w:sz w:val="24"/>
          <w:szCs w:val="24"/>
        </w:rPr>
        <w:t>As a student, not trusting the answer I gave, I was afraid of creating contradictory discussions with other colleagues, to be a tense situation and the teacher to intervene to calm things down.</w:t>
      </w:r>
      <w:r w:rsidR="00014F8D" w:rsidRPr="00014F8D">
        <w:t xml:space="preserve"> </w:t>
      </w:r>
      <w:r w:rsidR="00014F8D" w:rsidRPr="00014F8D">
        <w:rPr>
          <w:rFonts w:ascii="Arial" w:hAnsi="Arial" w:cs="Arial"/>
          <w:sz w:val="24"/>
          <w:szCs w:val="24"/>
        </w:rPr>
        <w:t>Everything was fine because the teacher wanted to know the point of view of each student and how each of us would act if we were put in the present situation.</w:t>
      </w:r>
    </w:p>
    <w:p w:rsidR="0071592F" w:rsidRDefault="0071592F" w:rsidP="00864E89">
      <w:pPr>
        <w:spacing w:line="360" w:lineRule="auto"/>
        <w:jc w:val="both"/>
        <w:rPr>
          <w:rFonts w:ascii="Arial" w:hAnsi="Arial" w:cs="Arial"/>
          <w:sz w:val="24"/>
          <w:szCs w:val="24"/>
        </w:rPr>
      </w:pPr>
      <w:bookmarkStart w:id="19" w:name="_Toc140958945"/>
      <w:r w:rsidRPr="00864E89">
        <w:rPr>
          <w:rStyle w:val="Heading3Char"/>
          <w:rFonts w:ascii="Arial" w:hAnsi="Arial" w:cs="Arial"/>
        </w:rPr>
        <w:t>Conclusion</w:t>
      </w:r>
      <w:bookmarkEnd w:id="19"/>
      <w:r w:rsidRPr="00CB2074">
        <w:rPr>
          <w:rFonts w:ascii="Arial" w:hAnsi="Arial" w:cs="Arial"/>
          <w:b/>
          <w:sz w:val="24"/>
          <w:szCs w:val="24"/>
        </w:rPr>
        <w:t>:</w:t>
      </w:r>
      <w:r w:rsidR="00014F8D">
        <w:rPr>
          <w:rFonts w:ascii="Arial" w:hAnsi="Arial" w:cs="Arial"/>
          <w:sz w:val="24"/>
          <w:szCs w:val="24"/>
        </w:rPr>
        <w:t xml:space="preserve"> </w:t>
      </w:r>
      <w:r w:rsidR="00014F8D" w:rsidRPr="00014F8D">
        <w:rPr>
          <w:rFonts w:ascii="Arial" w:hAnsi="Arial" w:cs="Arial"/>
          <w:sz w:val="24"/>
          <w:szCs w:val="24"/>
        </w:rPr>
        <w:t xml:space="preserve">I learned that it is normal to have different opinions and that every time I have to have strong enough arguments to convince others that what I am saying is </w:t>
      </w:r>
      <w:r w:rsidR="00014F8D" w:rsidRPr="00014F8D">
        <w:rPr>
          <w:rFonts w:ascii="Arial" w:hAnsi="Arial" w:cs="Arial"/>
          <w:sz w:val="24"/>
          <w:szCs w:val="24"/>
        </w:rPr>
        <w:lastRenderedPageBreak/>
        <w:t>correct. I also appreciate that at each course real situations were presented, with different companies and the problems they face, so that we as students can find solutions to remedy them.</w:t>
      </w:r>
    </w:p>
    <w:p w:rsidR="0071592F" w:rsidRDefault="0071592F" w:rsidP="00864E89">
      <w:pPr>
        <w:spacing w:line="360" w:lineRule="auto"/>
        <w:jc w:val="both"/>
        <w:rPr>
          <w:rFonts w:ascii="Arial" w:hAnsi="Arial" w:cs="Arial"/>
          <w:sz w:val="24"/>
          <w:szCs w:val="24"/>
        </w:rPr>
      </w:pPr>
      <w:bookmarkStart w:id="20" w:name="_Toc140958946"/>
      <w:r w:rsidRPr="00864E89">
        <w:rPr>
          <w:rStyle w:val="Heading3Char"/>
          <w:rFonts w:ascii="Arial" w:hAnsi="Arial" w:cs="Arial"/>
        </w:rPr>
        <w:t>Action Plan</w:t>
      </w:r>
      <w:bookmarkEnd w:id="20"/>
      <w:r w:rsidRPr="00CB2074">
        <w:rPr>
          <w:rFonts w:ascii="Arial" w:hAnsi="Arial" w:cs="Arial"/>
          <w:b/>
          <w:sz w:val="24"/>
          <w:szCs w:val="24"/>
        </w:rPr>
        <w:t>:</w:t>
      </w:r>
      <w:r w:rsidR="00014F8D">
        <w:rPr>
          <w:rFonts w:ascii="Arial" w:hAnsi="Arial" w:cs="Arial"/>
          <w:sz w:val="24"/>
          <w:szCs w:val="24"/>
        </w:rPr>
        <w:t xml:space="preserve"> </w:t>
      </w:r>
      <w:r w:rsidR="00014F8D" w:rsidRPr="00014F8D">
        <w:rPr>
          <w:rFonts w:ascii="Arial" w:hAnsi="Arial" w:cs="Arial"/>
          <w:sz w:val="24"/>
          <w:szCs w:val="24"/>
        </w:rPr>
        <w:t>At the moment, the plan is to advance to the workplace, from operator to team leader, and in this way</w:t>
      </w:r>
      <w:r w:rsidR="0021424B">
        <w:rPr>
          <w:rFonts w:ascii="Arial" w:hAnsi="Arial" w:cs="Arial"/>
          <w:sz w:val="24"/>
          <w:szCs w:val="24"/>
        </w:rPr>
        <w:t>,</w:t>
      </w:r>
      <w:bookmarkStart w:id="21" w:name="_GoBack"/>
      <w:bookmarkEnd w:id="21"/>
      <w:r w:rsidR="00014F8D" w:rsidRPr="00014F8D">
        <w:rPr>
          <w:rFonts w:ascii="Arial" w:hAnsi="Arial" w:cs="Arial"/>
          <w:sz w:val="24"/>
          <w:szCs w:val="24"/>
        </w:rPr>
        <w:t xml:space="preserve"> I will have more confidence to speak in front of several people. I believe that everything I learned in this course, especially management theories will help me manage relationships with the entire work team and have very good results. The plan to advance from operator to team leader will take place in 4 months.</w:t>
      </w:r>
    </w:p>
    <w:p w:rsidR="00926A0E" w:rsidRPr="00864E89" w:rsidRDefault="00BD08BB" w:rsidP="00864E89">
      <w:pPr>
        <w:pStyle w:val="Heading2"/>
        <w:spacing w:line="360" w:lineRule="auto"/>
        <w:jc w:val="both"/>
        <w:rPr>
          <w:rFonts w:ascii="Arial" w:hAnsi="Arial" w:cs="Arial"/>
          <w:sz w:val="22"/>
          <w:szCs w:val="22"/>
        </w:rPr>
      </w:pPr>
      <w:bookmarkStart w:id="22" w:name="_Toc140958947"/>
      <w:r w:rsidRPr="00864E89">
        <w:rPr>
          <w:rFonts w:ascii="Arial" w:hAnsi="Arial" w:cs="Arial"/>
          <w:sz w:val="22"/>
          <w:szCs w:val="22"/>
        </w:rPr>
        <w:t>Ref</w:t>
      </w:r>
      <w:r w:rsidR="00926A0E" w:rsidRPr="00864E89">
        <w:rPr>
          <w:rFonts w:ascii="Arial" w:hAnsi="Arial" w:cs="Arial"/>
          <w:sz w:val="22"/>
          <w:szCs w:val="22"/>
        </w:rPr>
        <w:t>erence list</w:t>
      </w:r>
      <w:bookmarkEnd w:id="22"/>
    </w:p>
    <w:p w:rsidR="00926A0E" w:rsidRDefault="00926A0E" w:rsidP="00864E89">
      <w:pPr>
        <w:spacing w:line="360" w:lineRule="auto"/>
        <w:jc w:val="both"/>
        <w:rPr>
          <w:rFonts w:ascii="Arial" w:hAnsi="Arial" w:cs="Arial"/>
          <w:sz w:val="24"/>
          <w:szCs w:val="24"/>
        </w:rPr>
      </w:pPr>
      <w:r w:rsidRPr="00926A0E">
        <w:rPr>
          <w:rFonts w:ascii="Arial" w:hAnsi="Arial" w:cs="Arial"/>
          <w:sz w:val="24"/>
          <w:szCs w:val="24"/>
        </w:rPr>
        <w:t xml:space="preserve">www.proquest.com. (n.d.). Improving the Quality of Student Learning - ProQuest. [online] </w:t>
      </w:r>
      <w:r>
        <w:rPr>
          <w:rFonts w:ascii="Arial" w:hAnsi="Arial" w:cs="Arial"/>
          <w:sz w:val="24"/>
          <w:szCs w:val="24"/>
        </w:rPr>
        <w:t xml:space="preserve">Available at: </w:t>
      </w:r>
      <w:hyperlink r:id="rId20" w:history="1">
        <w:r w:rsidRPr="00B13202">
          <w:rPr>
            <w:rStyle w:val="Hyperlink"/>
            <w:rFonts w:ascii="Arial" w:hAnsi="Arial" w:cs="Arial"/>
            <w:sz w:val="24"/>
            <w:szCs w:val="24"/>
          </w:rPr>
          <w:t>https://www.proquest.com/openview/c1c24babc6498d1291067e8ff95fb5a6/1?pq-origsite=gscholar&amp;cbl=18750&amp;diss=y</w:t>
        </w:r>
      </w:hyperlink>
      <w:r>
        <w:rPr>
          <w:rFonts w:ascii="Arial" w:hAnsi="Arial" w:cs="Arial"/>
          <w:sz w:val="24"/>
          <w:szCs w:val="24"/>
        </w:rPr>
        <w:t xml:space="preserve"> </w:t>
      </w:r>
      <w:r w:rsidR="00BD08BB">
        <w:rPr>
          <w:rFonts w:ascii="Arial" w:hAnsi="Arial" w:cs="Arial"/>
          <w:sz w:val="24"/>
          <w:szCs w:val="24"/>
        </w:rPr>
        <w:t>(Accessed 20 July 2023).</w:t>
      </w:r>
    </w:p>
    <w:p w:rsidR="00BD08BB" w:rsidRDefault="00BD08BB" w:rsidP="00864E89">
      <w:pPr>
        <w:spacing w:line="360" w:lineRule="auto"/>
        <w:jc w:val="both"/>
        <w:rPr>
          <w:rFonts w:ascii="Arial" w:hAnsi="Arial" w:cs="Arial"/>
          <w:sz w:val="24"/>
          <w:szCs w:val="24"/>
        </w:rPr>
      </w:pPr>
      <w:r w:rsidRPr="00BD08BB">
        <w:rPr>
          <w:rFonts w:ascii="Arial" w:hAnsi="Arial" w:cs="Arial"/>
          <w:sz w:val="24"/>
          <w:szCs w:val="24"/>
        </w:rPr>
        <w:t>Sani, S.M., Kurniawati, N. and Nurwanti, D.I., 2018. The Use of Reflective Writing to Improve Students’ Writing and Critical Thinking Skills. Journal of Education and Practice, 6(13), pp.331-335.</w:t>
      </w:r>
    </w:p>
    <w:p w:rsidR="00BD08BB" w:rsidRDefault="00BD08BB" w:rsidP="00864E89">
      <w:pPr>
        <w:spacing w:line="360" w:lineRule="auto"/>
        <w:jc w:val="both"/>
        <w:rPr>
          <w:rFonts w:ascii="Arial" w:hAnsi="Arial" w:cs="Arial"/>
          <w:sz w:val="24"/>
          <w:szCs w:val="24"/>
        </w:rPr>
      </w:pPr>
      <w:r w:rsidRPr="00BD08BB">
        <w:rPr>
          <w:rFonts w:ascii="Arial" w:hAnsi="Arial" w:cs="Arial"/>
          <w:sz w:val="24"/>
          <w:szCs w:val="24"/>
        </w:rPr>
        <w:t>Mukadam, A.A. (2020). Student Empowerment in Higher Education. Reflecting on Teaching Practice and Learner Engagement. [online] Google Books. Logos Ve</w:t>
      </w:r>
      <w:r>
        <w:rPr>
          <w:rFonts w:ascii="Arial" w:hAnsi="Arial" w:cs="Arial"/>
          <w:sz w:val="24"/>
          <w:szCs w:val="24"/>
        </w:rPr>
        <w:t xml:space="preserve">rlag Berlin GmbH. Available at: </w:t>
      </w:r>
      <w:hyperlink r:id="rId21" w:anchor="v=onepage&amp;q=gibbs%20reflective%20cycle%20%22thinking%20skills%22&amp;f=false" w:history="1">
        <w:r w:rsidRPr="00B13202">
          <w:rPr>
            <w:rStyle w:val="Hyperlink"/>
            <w:rFonts w:ascii="Arial" w:hAnsi="Arial" w:cs="Arial"/>
            <w:sz w:val="24"/>
            <w:szCs w:val="24"/>
          </w:rPr>
          <w:t>https://books.google.co.uk/books?hl=en&amp;lr=&amp;id=1ljwDwAAQBAJ&amp;oi=fnd&amp;pg=PA95&amp;dq=gibbs+reflective+cycle+%22thinking+skills%22&amp;ots=6DoZadd_b8&amp;sig=_kYT4WU7T8Hi4W0WWOzpHe1bWgU&amp;redir_esc=y#v=onepage&amp;q=gibbs%20reflective%20cycle%20%22thinking%20skills%22&amp;f=false</w:t>
        </w:r>
      </w:hyperlink>
      <w:r>
        <w:rPr>
          <w:rFonts w:ascii="Arial" w:hAnsi="Arial" w:cs="Arial"/>
          <w:sz w:val="24"/>
          <w:szCs w:val="24"/>
        </w:rPr>
        <w:t xml:space="preserve">  (Accessed 20 July 2023).</w:t>
      </w:r>
    </w:p>
    <w:p w:rsidR="00BD08BB" w:rsidRPr="00926A0E" w:rsidRDefault="00BD08BB" w:rsidP="00926A0E">
      <w:pPr>
        <w:spacing w:line="360" w:lineRule="auto"/>
        <w:rPr>
          <w:rFonts w:ascii="Arial" w:hAnsi="Arial" w:cs="Arial"/>
          <w:sz w:val="24"/>
          <w:szCs w:val="24"/>
        </w:rPr>
      </w:pPr>
    </w:p>
    <w:p w:rsidR="00F759B5" w:rsidRPr="00F759B5" w:rsidRDefault="00F759B5">
      <w:pPr>
        <w:rPr>
          <w:rFonts w:ascii="Arial" w:hAnsi="Arial" w:cs="Arial"/>
          <w:sz w:val="24"/>
          <w:szCs w:val="24"/>
        </w:rPr>
      </w:pPr>
    </w:p>
    <w:sectPr w:rsidR="00F759B5" w:rsidRPr="00F759B5" w:rsidSect="00864E89">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0DBF" w:rsidRDefault="00900DBF" w:rsidP="00864E89">
      <w:pPr>
        <w:spacing w:after="0" w:line="240" w:lineRule="auto"/>
      </w:pPr>
      <w:r>
        <w:separator/>
      </w:r>
    </w:p>
  </w:endnote>
  <w:endnote w:type="continuationSeparator" w:id="0">
    <w:p w:rsidR="00900DBF" w:rsidRDefault="00900DBF" w:rsidP="00864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5960726"/>
      <w:docPartObj>
        <w:docPartGallery w:val="Page Numbers (Bottom of Page)"/>
        <w:docPartUnique/>
      </w:docPartObj>
    </w:sdtPr>
    <w:sdtEndPr>
      <w:rPr>
        <w:noProof/>
      </w:rPr>
    </w:sdtEndPr>
    <w:sdtContent>
      <w:p w:rsidR="00864E89" w:rsidRDefault="00864E89">
        <w:pPr>
          <w:pStyle w:val="Footer"/>
          <w:jc w:val="center"/>
        </w:pPr>
        <w:r>
          <w:fldChar w:fldCharType="begin"/>
        </w:r>
        <w:r>
          <w:instrText xml:space="preserve"> PAGE   \* MERGEFORMAT </w:instrText>
        </w:r>
        <w:r>
          <w:fldChar w:fldCharType="separate"/>
        </w:r>
        <w:r w:rsidR="008E5FB3">
          <w:rPr>
            <w:noProof/>
          </w:rPr>
          <w:t>8</w:t>
        </w:r>
        <w:r>
          <w:rPr>
            <w:noProof/>
          </w:rPr>
          <w:fldChar w:fldCharType="end"/>
        </w:r>
      </w:p>
    </w:sdtContent>
  </w:sdt>
  <w:p w:rsidR="00864E89" w:rsidRDefault="00864E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0DBF" w:rsidRDefault="00900DBF" w:rsidP="00864E89">
      <w:pPr>
        <w:spacing w:after="0" w:line="240" w:lineRule="auto"/>
      </w:pPr>
      <w:r>
        <w:separator/>
      </w:r>
    </w:p>
  </w:footnote>
  <w:footnote w:type="continuationSeparator" w:id="0">
    <w:p w:rsidR="00900DBF" w:rsidRDefault="00900DBF" w:rsidP="00864E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267CD3"/>
    <w:multiLevelType w:val="hybridMultilevel"/>
    <w:tmpl w:val="0026F6D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67D6832"/>
    <w:multiLevelType w:val="hybridMultilevel"/>
    <w:tmpl w:val="283C0FDA"/>
    <w:lvl w:ilvl="0" w:tplc="0409000B">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nsid w:val="17FF345C"/>
    <w:multiLevelType w:val="hybridMultilevel"/>
    <w:tmpl w:val="F5903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FE4D05"/>
    <w:multiLevelType w:val="hybridMultilevel"/>
    <w:tmpl w:val="EB24495A"/>
    <w:lvl w:ilvl="0" w:tplc="0409000B">
      <w:start w:val="1"/>
      <w:numFmt w:val="bullet"/>
      <w:lvlText w:val=""/>
      <w:lvlJc w:val="left"/>
      <w:pPr>
        <w:ind w:left="792" w:hanging="360"/>
      </w:pPr>
      <w:rPr>
        <w:rFonts w:ascii="Wingdings" w:hAnsi="Wingdings"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4">
    <w:nsid w:val="57714817"/>
    <w:multiLevelType w:val="hybridMultilevel"/>
    <w:tmpl w:val="9F2866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A9D4EAC"/>
    <w:multiLevelType w:val="hybridMultilevel"/>
    <w:tmpl w:val="D0783E0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7629510E"/>
    <w:multiLevelType w:val="hybridMultilevel"/>
    <w:tmpl w:val="B5609B44"/>
    <w:lvl w:ilvl="0" w:tplc="0409000B">
      <w:start w:val="1"/>
      <w:numFmt w:val="bullet"/>
      <w:lvlText w:val=""/>
      <w:lvlJc w:val="left"/>
      <w:pPr>
        <w:ind w:left="1152" w:hanging="360"/>
      </w:pPr>
      <w:rPr>
        <w:rFonts w:ascii="Wingdings" w:hAnsi="Wingding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7">
    <w:nsid w:val="7A0F54A8"/>
    <w:multiLevelType w:val="hybridMultilevel"/>
    <w:tmpl w:val="D760FD9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5"/>
  </w:num>
  <w:num w:numId="3">
    <w:abstractNumId w:val="1"/>
  </w:num>
  <w:num w:numId="4">
    <w:abstractNumId w:val="7"/>
  </w:num>
  <w:num w:numId="5">
    <w:abstractNumId w:val="0"/>
  </w:num>
  <w:num w:numId="6">
    <w:abstractNumId w:val="3"/>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247C"/>
    <w:rsid w:val="00014F8D"/>
    <w:rsid w:val="00026771"/>
    <w:rsid w:val="00031B82"/>
    <w:rsid w:val="000D2432"/>
    <w:rsid w:val="00122ABC"/>
    <w:rsid w:val="0016527A"/>
    <w:rsid w:val="001818B1"/>
    <w:rsid w:val="001A1737"/>
    <w:rsid w:val="001D2E05"/>
    <w:rsid w:val="0021424B"/>
    <w:rsid w:val="00241300"/>
    <w:rsid w:val="00273B95"/>
    <w:rsid w:val="002822D0"/>
    <w:rsid w:val="002A2AF6"/>
    <w:rsid w:val="002B2840"/>
    <w:rsid w:val="00445D29"/>
    <w:rsid w:val="004C60CD"/>
    <w:rsid w:val="004F399E"/>
    <w:rsid w:val="00533489"/>
    <w:rsid w:val="005A0D98"/>
    <w:rsid w:val="005E5450"/>
    <w:rsid w:val="005F1C01"/>
    <w:rsid w:val="006B247C"/>
    <w:rsid w:val="006C5C00"/>
    <w:rsid w:val="006E2292"/>
    <w:rsid w:val="006F6651"/>
    <w:rsid w:val="0071592F"/>
    <w:rsid w:val="0079399D"/>
    <w:rsid w:val="00814B7A"/>
    <w:rsid w:val="00864E89"/>
    <w:rsid w:val="008E5FB3"/>
    <w:rsid w:val="00900DBF"/>
    <w:rsid w:val="00926A0E"/>
    <w:rsid w:val="00954D2C"/>
    <w:rsid w:val="009865A2"/>
    <w:rsid w:val="00A145BE"/>
    <w:rsid w:val="00AA15DF"/>
    <w:rsid w:val="00AD6362"/>
    <w:rsid w:val="00B505EF"/>
    <w:rsid w:val="00BD08BB"/>
    <w:rsid w:val="00C20A00"/>
    <w:rsid w:val="00CB2074"/>
    <w:rsid w:val="00CF5ED7"/>
    <w:rsid w:val="00D00524"/>
    <w:rsid w:val="00D423D3"/>
    <w:rsid w:val="00D84504"/>
    <w:rsid w:val="00DA053C"/>
    <w:rsid w:val="00E01FD6"/>
    <w:rsid w:val="00E523D7"/>
    <w:rsid w:val="00F1328E"/>
    <w:rsid w:val="00F70B81"/>
    <w:rsid w:val="00F759B5"/>
    <w:rsid w:val="00FC17AE"/>
    <w:rsid w:val="00FC41C4"/>
    <w:rsid w:val="00FE39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54D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4D2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54D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7AE"/>
    <w:pPr>
      <w:ind w:left="720"/>
      <w:contextualSpacing/>
    </w:pPr>
  </w:style>
  <w:style w:type="character" w:styleId="Hyperlink">
    <w:name w:val="Hyperlink"/>
    <w:basedOn w:val="DefaultParagraphFont"/>
    <w:uiPriority w:val="99"/>
    <w:unhideWhenUsed/>
    <w:rsid w:val="00F759B5"/>
    <w:rPr>
      <w:color w:val="0000FF" w:themeColor="hyperlink"/>
      <w:u w:val="single"/>
    </w:rPr>
  </w:style>
  <w:style w:type="character" w:customStyle="1" w:styleId="UnresolvedMention">
    <w:name w:val="Unresolved Mention"/>
    <w:basedOn w:val="DefaultParagraphFont"/>
    <w:uiPriority w:val="99"/>
    <w:semiHidden/>
    <w:unhideWhenUsed/>
    <w:rsid w:val="00D84504"/>
    <w:rPr>
      <w:color w:val="605E5C"/>
      <w:shd w:val="clear" w:color="auto" w:fill="E1DFDD"/>
    </w:rPr>
  </w:style>
  <w:style w:type="paragraph" w:styleId="BalloonText">
    <w:name w:val="Balloon Text"/>
    <w:basedOn w:val="Normal"/>
    <w:link w:val="BalloonTextChar"/>
    <w:uiPriority w:val="99"/>
    <w:semiHidden/>
    <w:unhideWhenUsed/>
    <w:rsid w:val="00031B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B82"/>
    <w:rPr>
      <w:rFonts w:ascii="Tahoma" w:hAnsi="Tahoma" w:cs="Tahoma"/>
      <w:sz w:val="16"/>
      <w:szCs w:val="16"/>
    </w:rPr>
  </w:style>
  <w:style w:type="paragraph" w:styleId="NoSpacing">
    <w:name w:val="No Spacing"/>
    <w:uiPriority w:val="1"/>
    <w:qFormat/>
    <w:rsid w:val="00926A0E"/>
    <w:pPr>
      <w:spacing w:after="0" w:line="240" w:lineRule="auto"/>
    </w:pPr>
  </w:style>
  <w:style w:type="character" w:customStyle="1" w:styleId="Heading1Char">
    <w:name w:val="Heading 1 Char"/>
    <w:basedOn w:val="DefaultParagraphFont"/>
    <w:link w:val="Heading1"/>
    <w:uiPriority w:val="9"/>
    <w:rsid w:val="00954D2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4D2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54D2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64E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E89"/>
  </w:style>
  <w:style w:type="paragraph" w:styleId="Footer">
    <w:name w:val="footer"/>
    <w:basedOn w:val="Normal"/>
    <w:link w:val="FooterChar"/>
    <w:uiPriority w:val="99"/>
    <w:unhideWhenUsed/>
    <w:rsid w:val="00864E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E89"/>
  </w:style>
  <w:style w:type="paragraph" w:styleId="TOCHeading">
    <w:name w:val="TOC Heading"/>
    <w:basedOn w:val="Heading1"/>
    <w:next w:val="Normal"/>
    <w:uiPriority w:val="39"/>
    <w:semiHidden/>
    <w:unhideWhenUsed/>
    <w:qFormat/>
    <w:rsid w:val="00864E89"/>
    <w:pPr>
      <w:outlineLvl w:val="9"/>
    </w:pPr>
    <w:rPr>
      <w:lang w:eastAsia="ja-JP"/>
    </w:rPr>
  </w:style>
  <w:style w:type="paragraph" w:styleId="TOC1">
    <w:name w:val="toc 1"/>
    <w:basedOn w:val="Normal"/>
    <w:next w:val="Normal"/>
    <w:autoRedefine/>
    <w:uiPriority w:val="39"/>
    <w:unhideWhenUsed/>
    <w:rsid w:val="00864E89"/>
    <w:pPr>
      <w:spacing w:after="100"/>
    </w:pPr>
  </w:style>
  <w:style w:type="paragraph" w:styleId="TOC2">
    <w:name w:val="toc 2"/>
    <w:basedOn w:val="Normal"/>
    <w:next w:val="Normal"/>
    <w:autoRedefine/>
    <w:uiPriority w:val="39"/>
    <w:unhideWhenUsed/>
    <w:rsid w:val="00864E89"/>
    <w:pPr>
      <w:spacing w:after="100"/>
      <w:ind w:left="220"/>
    </w:pPr>
  </w:style>
  <w:style w:type="paragraph" w:styleId="TOC3">
    <w:name w:val="toc 3"/>
    <w:basedOn w:val="Normal"/>
    <w:next w:val="Normal"/>
    <w:autoRedefine/>
    <w:uiPriority w:val="39"/>
    <w:unhideWhenUsed/>
    <w:rsid w:val="00864E89"/>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54D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4D2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54D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7AE"/>
    <w:pPr>
      <w:ind w:left="720"/>
      <w:contextualSpacing/>
    </w:pPr>
  </w:style>
  <w:style w:type="character" w:styleId="Hyperlink">
    <w:name w:val="Hyperlink"/>
    <w:basedOn w:val="DefaultParagraphFont"/>
    <w:uiPriority w:val="99"/>
    <w:unhideWhenUsed/>
    <w:rsid w:val="00F759B5"/>
    <w:rPr>
      <w:color w:val="0000FF" w:themeColor="hyperlink"/>
      <w:u w:val="single"/>
    </w:rPr>
  </w:style>
  <w:style w:type="character" w:customStyle="1" w:styleId="UnresolvedMention">
    <w:name w:val="Unresolved Mention"/>
    <w:basedOn w:val="DefaultParagraphFont"/>
    <w:uiPriority w:val="99"/>
    <w:semiHidden/>
    <w:unhideWhenUsed/>
    <w:rsid w:val="00D84504"/>
    <w:rPr>
      <w:color w:val="605E5C"/>
      <w:shd w:val="clear" w:color="auto" w:fill="E1DFDD"/>
    </w:rPr>
  </w:style>
  <w:style w:type="paragraph" w:styleId="BalloonText">
    <w:name w:val="Balloon Text"/>
    <w:basedOn w:val="Normal"/>
    <w:link w:val="BalloonTextChar"/>
    <w:uiPriority w:val="99"/>
    <w:semiHidden/>
    <w:unhideWhenUsed/>
    <w:rsid w:val="00031B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B82"/>
    <w:rPr>
      <w:rFonts w:ascii="Tahoma" w:hAnsi="Tahoma" w:cs="Tahoma"/>
      <w:sz w:val="16"/>
      <w:szCs w:val="16"/>
    </w:rPr>
  </w:style>
  <w:style w:type="paragraph" w:styleId="NoSpacing">
    <w:name w:val="No Spacing"/>
    <w:uiPriority w:val="1"/>
    <w:qFormat/>
    <w:rsid w:val="00926A0E"/>
    <w:pPr>
      <w:spacing w:after="0" w:line="240" w:lineRule="auto"/>
    </w:pPr>
  </w:style>
  <w:style w:type="character" w:customStyle="1" w:styleId="Heading1Char">
    <w:name w:val="Heading 1 Char"/>
    <w:basedOn w:val="DefaultParagraphFont"/>
    <w:link w:val="Heading1"/>
    <w:uiPriority w:val="9"/>
    <w:rsid w:val="00954D2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4D2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54D2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64E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E89"/>
  </w:style>
  <w:style w:type="paragraph" w:styleId="Footer">
    <w:name w:val="footer"/>
    <w:basedOn w:val="Normal"/>
    <w:link w:val="FooterChar"/>
    <w:uiPriority w:val="99"/>
    <w:unhideWhenUsed/>
    <w:rsid w:val="00864E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E89"/>
  </w:style>
  <w:style w:type="paragraph" w:styleId="TOCHeading">
    <w:name w:val="TOC Heading"/>
    <w:basedOn w:val="Heading1"/>
    <w:next w:val="Normal"/>
    <w:uiPriority w:val="39"/>
    <w:semiHidden/>
    <w:unhideWhenUsed/>
    <w:qFormat/>
    <w:rsid w:val="00864E89"/>
    <w:pPr>
      <w:outlineLvl w:val="9"/>
    </w:pPr>
    <w:rPr>
      <w:lang w:eastAsia="ja-JP"/>
    </w:rPr>
  </w:style>
  <w:style w:type="paragraph" w:styleId="TOC1">
    <w:name w:val="toc 1"/>
    <w:basedOn w:val="Normal"/>
    <w:next w:val="Normal"/>
    <w:autoRedefine/>
    <w:uiPriority w:val="39"/>
    <w:unhideWhenUsed/>
    <w:rsid w:val="00864E89"/>
    <w:pPr>
      <w:spacing w:after="100"/>
    </w:pPr>
  </w:style>
  <w:style w:type="paragraph" w:styleId="TOC2">
    <w:name w:val="toc 2"/>
    <w:basedOn w:val="Normal"/>
    <w:next w:val="Normal"/>
    <w:autoRedefine/>
    <w:uiPriority w:val="39"/>
    <w:unhideWhenUsed/>
    <w:rsid w:val="00864E89"/>
    <w:pPr>
      <w:spacing w:after="100"/>
      <w:ind w:left="220"/>
    </w:pPr>
  </w:style>
  <w:style w:type="paragraph" w:styleId="TOC3">
    <w:name w:val="toc 3"/>
    <w:basedOn w:val="Normal"/>
    <w:next w:val="Normal"/>
    <w:autoRedefine/>
    <w:uiPriority w:val="39"/>
    <w:unhideWhenUsed/>
    <w:rsid w:val="00864E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balls.com/improving-workplace-performance/mcgregors-xy-theory-of-management/" TargetMode="External"/><Relationship Id="rId18" Type="http://schemas.openxmlformats.org/officeDocument/2006/relationships/hyperlink" Target="http://www.koito-europe.co.uk/training" TargetMode="External"/><Relationship Id="rId3" Type="http://schemas.openxmlformats.org/officeDocument/2006/relationships/styles" Target="styles.xml"/><Relationship Id="rId21" Type="http://schemas.openxmlformats.org/officeDocument/2006/relationships/hyperlink" Target="https://books.google.co.uk/books?hl=en&amp;lr=&amp;id=1ljwDwAAQBAJ&amp;oi=fnd&amp;pg=PA95&amp;dq=gibbs+reflective+cycle+%22thinking+skills%22&amp;ots=6DoZadd_b8&amp;sig=_kYT4WU7T8Hi4W0WWOzpHe1bWgU&amp;redir_esc=y" TargetMode="External"/><Relationship Id="rId7" Type="http://schemas.openxmlformats.org/officeDocument/2006/relationships/footnotes" Target="footnotes.xml"/><Relationship Id="rId12" Type="http://schemas.openxmlformats.org/officeDocument/2006/relationships/hyperlink" Target="https://www.tsw.co.uk/blog/leadership-and-management/mcgregors-theory-x-vs-theory-y/" TargetMode="External"/><Relationship Id="rId17" Type="http://schemas.openxmlformats.org/officeDocument/2006/relationships/hyperlink" Target="https://doi.org/10.5172/jmo.2012.18.2.159" TargetMode="External"/><Relationship Id="rId2" Type="http://schemas.openxmlformats.org/officeDocument/2006/relationships/numbering" Target="numbering.xml"/><Relationship Id="rId16" Type="http://schemas.openxmlformats.org/officeDocument/2006/relationships/hyperlink" Target="https://eu.patagonia.com/gb/en/home/" TargetMode="External"/><Relationship Id="rId20" Type="http://schemas.openxmlformats.org/officeDocument/2006/relationships/hyperlink" Target="https://www.proquest.com/openview/c1c24babc6498d1291067e8ff95fb5a6/1?pq-origsite=gscholar&amp;cbl=18750&amp;diss=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jpart/mug02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ourses.lumenlearning.com/wm-organizationalbehavior/chapter/mcgregors-theory-x-and-theory-y/" TargetMode="External"/><Relationship Id="rId23" Type="http://schemas.openxmlformats.org/officeDocument/2006/relationships/fontTable" Target="fontTable.xml"/><Relationship Id="rId10" Type="http://schemas.openxmlformats.org/officeDocument/2006/relationships/hyperlink" Target="https://doi.org/10.2139/ssrn.2816887" TargetMode="External"/><Relationship Id="rId19" Type="http://schemas.openxmlformats.org/officeDocument/2006/relationships/hyperlink" Target="https://www.linkedin.com/pulse/management-theory-x-y-get-ahead-by-linkedin-news"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educationlibrary.org/theory-x-and-theory-y-douglas-mcgrego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726FEE-B113-405F-86B9-8B0898CFD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2</cp:revision>
  <dcterms:created xsi:type="dcterms:W3CDTF">2023-07-22T22:29:00Z</dcterms:created>
  <dcterms:modified xsi:type="dcterms:W3CDTF">2023-07-22T22:29:00Z</dcterms:modified>
</cp:coreProperties>
</file>