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6E0B" w:rsidRPr="00A36E0B" w:rsidRDefault="00A36E0B" w:rsidP="00A36E0B">
      <w:pPr>
        <w:autoSpaceDE w:val="0"/>
        <w:autoSpaceDN w:val="0"/>
        <w:jc w:val="left"/>
        <w:rPr>
          <w:rFonts w:ascii="Times New Roman" w:eastAsia="Arial" w:hAnsi="Arial" w:cs="Arial"/>
          <w:kern w:val="0"/>
          <w:sz w:val="20"/>
          <w:szCs w:val="24"/>
          <w:lang w:eastAsia="en-US"/>
        </w:rPr>
      </w:pPr>
      <w:bookmarkStart w:id="0" w:name="OLE_LINK4"/>
    </w:p>
    <w:p w:rsidR="00A36E0B" w:rsidRPr="00E37377" w:rsidRDefault="00A36E0B" w:rsidP="00A36E0B">
      <w:pPr>
        <w:autoSpaceDE w:val="0"/>
        <w:autoSpaceDN w:val="0"/>
        <w:jc w:val="left"/>
        <w:rPr>
          <w:rFonts w:ascii="Times New Roman" w:hAnsi="Arial" w:cs="Arial" w:hint="eastAsia"/>
          <w:kern w:val="0"/>
          <w:sz w:val="20"/>
          <w:szCs w:val="24"/>
        </w:rPr>
      </w:pPr>
    </w:p>
    <w:p w:rsidR="00A36E0B" w:rsidRPr="00A36E0B" w:rsidRDefault="00A36E0B" w:rsidP="00A36E0B">
      <w:pPr>
        <w:autoSpaceDE w:val="0"/>
        <w:autoSpaceDN w:val="0"/>
        <w:jc w:val="left"/>
        <w:rPr>
          <w:rFonts w:ascii="Times New Roman" w:eastAsia="Arial" w:hAnsi="Arial" w:cs="Arial"/>
          <w:kern w:val="0"/>
          <w:sz w:val="20"/>
          <w:szCs w:val="24"/>
          <w:lang w:eastAsia="en-US"/>
        </w:rPr>
      </w:pPr>
    </w:p>
    <w:p w:rsidR="00A36E0B" w:rsidRDefault="00A36E0B" w:rsidP="00A36E0B">
      <w:pPr>
        <w:autoSpaceDE w:val="0"/>
        <w:autoSpaceDN w:val="0"/>
        <w:jc w:val="left"/>
        <w:rPr>
          <w:rFonts w:ascii="Times New Roman" w:hAnsi="Arial" w:cs="Arial" w:hint="eastAsia"/>
          <w:kern w:val="0"/>
          <w:sz w:val="24"/>
          <w:szCs w:val="24"/>
        </w:rPr>
      </w:pPr>
    </w:p>
    <w:p w:rsidR="00E37377" w:rsidRPr="00E37377" w:rsidRDefault="00E37377" w:rsidP="00A36E0B">
      <w:pPr>
        <w:autoSpaceDE w:val="0"/>
        <w:autoSpaceDN w:val="0"/>
        <w:jc w:val="left"/>
        <w:rPr>
          <w:rFonts w:ascii="Times New Roman" w:hAnsi="Arial" w:cs="Arial" w:hint="eastAsia"/>
          <w:kern w:val="0"/>
          <w:sz w:val="24"/>
          <w:szCs w:val="24"/>
        </w:rPr>
      </w:pPr>
      <w:bookmarkStart w:id="1" w:name="_GoBack"/>
      <w:bookmarkEnd w:id="1"/>
    </w:p>
    <w:p w:rsidR="00A36E0B" w:rsidRPr="00A36E0B" w:rsidRDefault="00A36E0B" w:rsidP="00A36E0B">
      <w:pPr>
        <w:autoSpaceDE w:val="0"/>
        <w:autoSpaceDN w:val="0"/>
        <w:spacing w:before="92"/>
        <w:ind w:left="458" w:right="472"/>
        <w:jc w:val="center"/>
        <w:rPr>
          <w:rFonts w:ascii="Arial" w:eastAsia="Arial" w:hAnsi="Arial" w:cs="Arial"/>
          <w:b/>
          <w:kern w:val="0"/>
          <w:sz w:val="24"/>
          <w:lang w:eastAsia="en-US"/>
        </w:rPr>
      </w:pPr>
      <w:r w:rsidRPr="00A36E0B">
        <w:rPr>
          <w:rFonts w:ascii="Arial" w:eastAsia="Arial" w:hAnsi="Arial" w:cs="Arial"/>
          <w:b/>
          <w:kern w:val="0"/>
          <w:sz w:val="24"/>
          <w:lang w:eastAsia="en-US"/>
        </w:rPr>
        <w:t>Research Project</w:t>
      </w:r>
    </w:p>
    <w:p w:rsidR="00A36E0B" w:rsidRPr="00A36E0B" w:rsidRDefault="00A36E0B" w:rsidP="00A36E0B">
      <w:pPr>
        <w:autoSpaceDE w:val="0"/>
        <w:autoSpaceDN w:val="0"/>
        <w:jc w:val="left"/>
        <w:rPr>
          <w:rFonts w:ascii="Arial" w:eastAsia="Arial" w:hAnsi="Arial" w:cs="Arial"/>
          <w:b/>
          <w:kern w:val="0"/>
          <w:sz w:val="26"/>
          <w:szCs w:val="24"/>
          <w:lang w:eastAsia="en-US"/>
        </w:rPr>
      </w:pPr>
    </w:p>
    <w:p w:rsidR="00A36E0B" w:rsidRPr="00A36E0B" w:rsidRDefault="00A36E0B" w:rsidP="00A36E0B">
      <w:pPr>
        <w:autoSpaceDE w:val="0"/>
        <w:autoSpaceDN w:val="0"/>
        <w:jc w:val="left"/>
        <w:rPr>
          <w:rFonts w:ascii="Arial" w:eastAsia="Arial" w:hAnsi="Arial" w:cs="Arial"/>
          <w:b/>
          <w:kern w:val="0"/>
          <w:sz w:val="26"/>
          <w:szCs w:val="24"/>
          <w:lang w:eastAsia="en-US"/>
        </w:rPr>
      </w:pPr>
    </w:p>
    <w:p w:rsidR="00A36E0B" w:rsidRPr="00A36E0B" w:rsidRDefault="00A36E0B" w:rsidP="00A36E0B">
      <w:pPr>
        <w:autoSpaceDE w:val="0"/>
        <w:autoSpaceDN w:val="0"/>
        <w:jc w:val="left"/>
        <w:rPr>
          <w:rFonts w:ascii="Arial" w:eastAsia="Arial" w:hAnsi="Arial" w:cs="Arial"/>
          <w:b/>
          <w:kern w:val="0"/>
          <w:sz w:val="26"/>
          <w:szCs w:val="24"/>
          <w:lang w:eastAsia="en-US"/>
        </w:rPr>
      </w:pPr>
    </w:p>
    <w:p w:rsidR="00A36E0B" w:rsidRPr="00A36E0B" w:rsidRDefault="00A36E0B" w:rsidP="00A36E0B">
      <w:pPr>
        <w:autoSpaceDE w:val="0"/>
        <w:autoSpaceDN w:val="0"/>
        <w:spacing w:before="9"/>
        <w:jc w:val="left"/>
        <w:rPr>
          <w:rFonts w:ascii="Arial" w:eastAsia="Arial" w:hAnsi="Arial" w:cs="Arial"/>
          <w:b/>
          <w:kern w:val="0"/>
          <w:szCs w:val="24"/>
          <w:lang w:eastAsia="en-US"/>
        </w:rPr>
      </w:pPr>
    </w:p>
    <w:p w:rsidR="00A36E0B" w:rsidRPr="00A36E0B" w:rsidRDefault="00A36E0B" w:rsidP="00A36E0B">
      <w:pPr>
        <w:widowControl/>
        <w:autoSpaceDE w:val="0"/>
        <w:autoSpaceDN w:val="0"/>
        <w:spacing w:beforeAutospacing="1" w:afterAutospacing="1"/>
        <w:jc w:val="center"/>
        <w:rPr>
          <w:rFonts w:ascii="Arial" w:hAnsi="Arial" w:cs="Arial"/>
          <w:b/>
          <w:kern w:val="0"/>
          <w:sz w:val="24"/>
          <w:szCs w:val="24"/>
          <w:shd w:val="clear" w:color="auto" w:fill="FFFFFF"/>
          <w:lang w:eastAsia="zh-Hans"/>
        </w:rPr>
      </w:pPr>
      <w:proofErr w:type="gramStart"/>
      <w:r w:rsidRPr="00A36E0B">
        <w:rPr>
          <w:rFonts w:ascii="Arial" w:eastAsia="Arial" w:hAnsi="Arial" w:cs="Times New Roman"/>
          <w:b/>
          <w:kern w:val="0"/>
          <w:sz w:val="24"/>
        </w:rPr>
        <w:t>Project Title:</w:t>
      </w:r>
      <w:r w:rsidRPr="00A36E0B">
        <w:t xml:space="preserve"> </w:t>
      </w:r>
      <w:r w:rsidRPr="00A36E0B">
        <w:rPr>
          <w:rFonts w:ascii="Arial" w:eastAsia="Segoe UI" w:hAnsi="Arial" w:cs="Arial"/>
          <w:b/>
          <w:color w:val="000000"/>
          <w:kern w:val="0"/>
          <w:sz w:val="22"/>
          <w:shd w:val="clear" w:color="auto" w:fill="FFFFFF"/>
        </w:rPr>
        <w:t>Opportunities and Challenges of autonomous driving</w:t>
      </w:r>
      <w:r>
        <w:rPr>
          <w:rFonts w:ascii="Arial" w:hAnsi="Arial" w:cs="Arial" w:hint="eastAsia"/>
          <w:b/>
          <w:color w:val="000000"/>
          <w:kern w:val="0"/>
          <w:sz w:val="22"/>
          <w:shd w:val="clear" w:color="auto" w:fill="FFFFFF"/>
        </w:rPr>
        <w:t>.</w:t>
      </w:r>
      <w:proofErr w:type="gramEnd"/>
    </w:p>
    <w:p w:rsidR="00A36E0B" w:rsidRPr="00A36E0B" w:rsidRDefault="00A36E0B" w:rsidP="00A36E0B">
      <w:pPr>
        <w:autoSpaceDE w:val="0"/>
        <w:autoSpaceDN w:val="0"/>
        <w:jc w:val="left"/>
        <w:rPr>
          <w:rFonts w:ascii="Arial" w:eastAsia="Arial" w:hAnsi="Arial" w:cs="Arial"/>
          <w:b/>
          <w:kern w:val="0"/>
          <w:sz w:val="26"/>
          <w:szCs w:val="24"/>
          <w:lang w:eastAsia="en-US"/>
        </w:rPr>
      </w:pPr>
    </w:p>
    <w:p w:rsidR="00A36E0B" w:rsidRPr="00A36E0B" w:rsidRDefault="00A36E0B" w:rsidP="00A36E0B">
      <w:pPr>
        <w:autoSpaceDE w:val="0"/>
        <w:autoSpaceDN w:val="0"/>
        <w:jc w:val="left"/>
        <w:rPr>
          <w:rFonts w:ascii="Arial" w:eastAsia="Arial" w:hAnsi="Arial" w:cs="Arial"/>
          <w:b/>
          <w:kern w:val="0"/>
          <w:sz w:val="26"/>
          <w:szCs w:val="24"/>
          <w:lang w:eastAsia="en-US"/>
        </w:rPr>
      </w:pPr>
    </w:p>
    <w:p w:rsidR="00A36E0B" w:rsidRPr="00A36E0B" w:rsidRDefault="00A36E0B" w:rsidP="00A36E0B">
      <w:pPr>
        <w:autoSpaceDE w:val="0"/>
        <w:autoSpaceDN w:val="0"/>
        <w:spacing w:line="720" w:lineRule="auto"/>
        <w:jc w:val="center"/>
        <w:rPr>
          <w:rFonts w:ascii="Arial" w:eastAsia="Arial" w:hAnsi="Arial" w:cs="Arial"/>
          <w:kern w:val="0"/>
          <w:sz w:val="24"/>
          <w:szCs w:val="24"/>
          <w:lang w:eastAsia="en-US"/>
        </w:rPr>
      </w:pPr>
    </w:p>
    <w:p w:rsidR="00A36E0B" w:rsidRPr="00A36E0B" w:rsidRDefault="00A36E0B" w:rsidP="00A36E0B">
      <w:pPr>
        <w:autoSpaceDE w:val="0"/>
        <w:autoSpaceDN w:val="0"/>
        <w:spacing w:line="720" w:lineRule="auto"/>
        <w:jc w:val="center"/>
        <w:rPr>
          <w:rFonts w:ascii="Arial" w:eastAsia="Arial" w:hAnsi="Arial" w:cs="Arial"/>
          <w:kern w:val="0"/>
          <w:sz w:val="24"/>
          <w:szCs w:val="24"/>
          <w:lang w:eastAsia="en-US"/>
        </w:rPr>
      </w:pPr>
      <w:r w:rsidRPr="00A36E0B">
        <w:rPr>
          <w:rFonts w:ascii="Arial" w:eastAsia="Arial" w:hAnsi="Arial" w:cs="Arial"/>
          <w:kern w:val="0"/>
          <w:sz w:val="24"/>
          <w:szCs w:val="24"/>
          <w:lang w:eastAsia="en-US"/>
        </w:rPr>
        <w:t xml:space="preserve">Assessment title: </w:t>
      </w:r>
      <w:r w:rsidRPr="00A36E0B">
        <w:rPr>
          <w:rFonts w:ascii="Arial" w:eastAsia="Arial" w:hAnsi="Arial" w:cs="Arial"/>
          <w:kern w:val="0"/>
          <w:sz w:val="24"/>
          <w:szCs w:val="24"/>
        </w:rPr>
        <w:t>Final draft</w:t>
      </w:r>
    </w:p>
    <w:p w:rsidR="00A36E0B" w:rsidRPr="00A36E0B" w:rsidRDefault="00A36E0B" w:rsidP="00A36E0B">
      <w:pPr>
        <w:autoSpaceDE w:val="0"/>
        <w:autoSpaceDN w:val="0"/>
        <w:spacing w:line="720" w:lineRule="auto"/>
        <w:jc w:val="center"/>
        <w:rPr>
          <w:rFonts w:ascii="Arial" w:hAnsi="Arial" w:cs="Arial"/>
          <w:kern w:val="0"/>
          <w:sz w:val="24"/>
          <w:szCs w:val="24"/>
        </w:rPr>
      </w:pPr>
      <w:r w:rsidRPr="00A36E0B">
        <w:rPr>
          <w:rFonts w:ascii="Arial" w:eastAsia="Arial" w:hAnsi="Arial" w:cs="Arial"/>
          <w:kern w:val="0"/>
          <w:sz w:val="24"/>
          <w:szCs w:val="24"/>
          <w:lang w:eastAsia="en-US"/>
        </w:rPr>
        <w:t xml:space="preserve">Student name: </w:t>
      </w:r>
      <w:proofErr w:type="spellStart"/>
      <w:r>
        <w:rPr>
          <w:rFonts w:ascii="Arial" w:hAnsi="Arial" w:cs="Arial" w:hint="eastAsia"/>
          <w:kern w:val="0"/>
          <w:sz w:val="24"/>
          <w:szCs w:val="24"/>
        </w:rPr>
        <w:t>Heng</w:t>
      </w:r>
      <w:proofErr w:type="spellEnd"/>
      <w:r>
        <w:rPr>
          <w:rFonts w:ascii="Arial" w:hAnsi="Arial" w:cs="Arial" w:hint="eastAsia"/>
          <w:kern w:val="0"/>
          <w:sz w:val="24"/>
          <w:szCs w:val="24"/>
        </w:rPr>
        <w:t xml:space="preserve"> Liu</w:t>
      </w:r>
    </w:p>
    <w:p w:rsidR="00A36E0B" w:rsidRPr="00A36E0B" w:rsidRDefault="00A36E0B" w:rsidP="00A36E0B">
      <w:pPr>
        <w:autoSpaceDE w:val="0"/>
        <w:autoSpaceDN w:val="0"/>
        <w:spacing w:line="720" w:lineRule="auto"/>
        <w:jc w:val="center"/>
        <w:rPr>
          <w:rFonts w:ascii="Arial" w:hAnsi="Arial" w:cs="Arial"/>
          <w:kern w:val="0"/>
          <w:sz w:val="24"/>
          <w:szCs w:val="24"/>
        </w:rPr>
      </w:pPr>
      <w:r w:rsidRPr="00A36E0B">
        <w:rPr>
          <w:rFonts w:ascii="Arial" w:eastAsia="Arial" w:hAnsi="Arial" w:cs="Arial"/>
          <w:kern w:val="0"/>
          <w:sz w:val="24"/>
          <w:szCs w:val="24"/>
          <w:lang w:eastAsia="en-US"/>
        </w:rPr>
        <w:t xml:space="preserve"> Student ID number: </w:t>
      </w:r>
      <w:r>
        <w:rPr>
          <w:rFonts w:ascii="Arial" w:hAnsi="Arial" w:cs="Arial" w:hint="eastAsia"/>
          <w:kern w:val="0"/>
          <w:sz w:val="24"/>
          <w:szCs w:val="24"/>
        </w:rPr>
        <w:t>2106258</w:t>
      </w:r>
    </w:p>
    <w:p w:rsidR="00A36E0B" w:rsidRPr="00A36E0B" w:rsidRDefault="00A36E0B" w:rsidP="00A36E0B">
      <w:pPr>
        <w:autoSpaceDE w:val="0"/>
        <w:autoSpaceDN w:val="0"/>
        <w:spacing w:line="720" w:lineRule="auto"/>
        <w:jc w:val="center"/>
        <w:rPr>
          <w:rFonts w:ascii="Arial" w:eastAsia="Arial" w:hAnsi="Arial" w:cs="Arial"/>
          <w:kern w:val="0"/>
          <w:sz w:val="24"/>
          <w:szCs w:val="24"/>
          <w:lang w:eastAsia="en-US"/>
        </w:rPr>
      </w:pPr>
      <w:r w:rsidRPr="00A36E0B">
        <w:rPr>
          <w:rFonts w:ascii="Arial" w:eastAsia="Arial" w:hAnsi="Arial" w:cs="Arial"/>
          <w:kern w:val="0"/>
          <w:sz w:val="24"/>
          <w:szCs w:val="24"/>
          <w:lang w:eastAsia="en-US"/>
        </w:rPr>
        <w:t xml:space="preserve">Tutor’s name: </w:t>
      </w:r>
      <w:proofErr w:type="spellStart"/>
      <w:r w:rsidRPr="00A36E0B">
        <w:rPr>
          <w:rFonts w:ascii="Arial" w:eastAsia="Arial" w:hAnsi="Arial" w:cs="Arial"/>
          <w:kern w:val="0"/>
          <w:sz w:val="24"/>
          <w:szCs w:val="24"/>
          <w:lang w:eastAsia="en-US"/>
        </w:rPr>
        <w:t>Pepa</w:t>
      </w:r>
      <w:proofErr w:type="spellEnd"/>
      <w:r w:rsidRPr="00A36E0B">
        <w:rPr>
          <w:rFonts w:ascii="Arial" w:eastAsia="Arial" w:hAnsi="Arial" w:cs="Arial"/>
          <w:kern w:val="0"/>
          <w:sz w:val="24"/>
          <w:szCs w:val="24"/>
          <w:lang w:eastAsia="en-US"/>
        </w:rPr>
        <w:t xml:space="preserve"> Grundy </w:t>
      </w:r>
    </w:p>
    <w:p w:rsidR="00A36E0B" w:rsidRPr="00A36E0B" w:rsidRDefault="00A36E0B" w:rsidP="00A36E0B">
      <w:pPr>
        <w:autoSpaceDE w:val="0"/>
        <w:autoSpaceDN w:val="0"/>
        <w:spacing w:line="720" w:lineRule="auto"/>
        <w:jc w:val="center"/>
        <w:rPr>
          <w:rFonts w:ascii="Arial" w:eastAsia="Arial" w:hAnsi="Arial" w:cs="Arial"/>
          <w:kern w:val="0"/>
          <w:sz w:val="24"/>
          <w:szCs w:val="24"/>
          <w:lang w:eastAsia="en-US"/>
        </w:rPr>
      </w:pPr>
      <w:r w:rsidRPr="00A36E0B">
        <w:rPr>
          <w:rFonts w:ascii="Arial" w:eastAsia="Arial" w:hAnsi="Arial" w:cs="Arial"/>
          <w:kern w:val="0"/>
          <w:sz w:val="24"/>
          <w:szCs w:val="24"/>
          <w:lang w:eastAsia="en-US"/>
        </w:rPr>
        <w:t xml:space="preserve">Submission date: </w:t>
      </w:r>
      <w:r w:rsidRPr="00A36E0B">
        <w:rPr>
          <w:rFonts w:ascii="Arial" w:eastAsia="Arial" w:hAnsi="Arial" w:cs="Arial" w:hint="eastAsia"/>
          <w:kern w:val="0"/>
          <w:sz w:val="24"/>
          <w:szCs w:val="24"/>
          <w:lang w:eastAsia="en-US"/>
        </w:rPr>
        <w:t xml:space="preserve">September </w:t>
      </w:r>
      <w:r w:rsidRPr="00A36E0B">
        <w:rPr>
          <w:rFonts w:ascii="Arial" w:eastAsia="Arial" w:hAnsi="Arial" w:cs="Arial"/>
          <w:kern w:val="0"/>
          <w:sz w:val="24"/>
          <w:szCs w:val="24"/>
          <w:lang w:eastAsia="en-US"/>
        </w:rPr>
        <w:t>9</w:t>
      </w:r>
      <w:r w:rsidRPr="00A36E0B">
        <w:rPr>
          <w:rFonts w:ascii="Arial" w:eastAsia="Arial" w:hAnsi="Arial" w:cs="Arial" w:hint="eastAsia"/>
          <w:kern w:val="0"/>
          <w:sz w:val="24"/>
          <w:szCs w:val="24"/>
          <w:lang w:eastAsia="en-US"/>
        </w:rPr>
        <w:t>, 2021</w:t>
      </w:r>
      <w:r w:rsidRPr="00A36E0B">
        <w:rPr>
          <w:rFonts w:ascii="Arial" w:eastAsia="Arial" w:hAnsi="Arial" w:cs="Arial"/>
          <w:kern w:val="0"/>
          <w:sz w:val="24"/>
          <w:szCs w:val="24"/>
          <w:lang w:eastAsia="en-US"/>
        </w:rPr>
        <w:t xml:space="preserve"> </w:t>
      </w:r>
    </w:p>
    <w:p w:rsidR="00A36E0B" w:rsidRPr="00A36E0B" w:rsidRDefault="00A36E0B" w:rsidP="00A36E0B">
      <w:pPr>
        <w:autoSpaceDE w:val="0"/>
        <w:autoSpaceDN w:val="0"/>
        <w:spacing w:line="720" w:lineRule="auto"/>
        <w:jc w:val="center"/>
        <w:rPr>
          <w:rFonts w:ascii="Arial" w:eastAsia="Arial" w:hAnsi="Arial" w:cs="Arial"/>
          <w:kern w:val="0"/>
          <w:sz w:val="24"/>
          <w:szCs w:val="24"/>
          <w:lang w:eastAsia="en-US"/>
        </w:rPr>
      </w:pPr>
      <w:r w:rsidRPr="00A36E0B">
        <w:rPr>
          <w:rFonts w:ascii="Arial" w:eastAsia="Arial" w:hAnsi="Arial" w:cs="Arial"/>
          <w:kern w:val="0"/>
          <w:sz w:val="24"/>
          <w:szCs w:val="24"/>
          <w:lang w:eastAsia="en-US"/>
        </w:rPr>
        <w:t>University/</w:t>
      </w:r>
      <w:proofErr w:type="spellStart"/>
      <w:r w:rsidRPr="00A36E0B">
        <w:rPr>
          <w:rFonts w:ascii="Arial" w:eastAsia="Arial" w:hAnsi="Arial" w:cs="Arial"/>
          <w:kern w:val="0"/>
          <w:sz w:val="24"/>
          <w:szCs w:val="24"/>
          <w:lang w:eastAsia="en-US"/>
        </w:rPr>
        <w:t>Programme</w:t>
      </w:r>
      <w:proofErr w:type="spellEnd"/>
      <w:r w:rsidRPr="00A36E0B">
        <w:rPr>
          <w:rFonts w:ascii="Arial" w:eastAsia="Arial" w:hAnsi="Arial" w:cs="Arial"/>
          <w:kern w:val="0"/>
          <w:sz w:val="24"/>
          <w:szCs w:val="24"/>
          <w:lang w:eastAsia="en-US"/>
        </w:rPr>
        <w:t>: UWTSD</w:t>
      </w:r>
    </w:p>
    <w:p w:rsidR="00A36E0B" w:rsidRPr="00A36E0B" w:rsidRDefault="00A36E0B" w:rsidP="00A36E0B">
      <w:pPr>
        <w:autoSpaceDE w:val="0"/>
        <w:autoSpaceDN w:val="0"/>
        <w:spacing w:line="720" w:lineRule="auto"/>
        <w:jc w:val="center"/>
        <w:rPr>
          <w:rFonts w:ascii="Arial" w:hAnsi="Arial" w:cs="Arial"/>
          <w:kern w:val="0"/>
          <w:sz w:val="24"/>
          <w:szCs w:val="24"/>
        </w:rPr>
      </w:pPr>
      <w:r w:rsidRPr="00A36E0B">
        <w:rPr>
          <w:rFonts w:ascii="Arial" w:eastAsia="Arial" w:hAnsi="Arial" w:cs="Arial"/>
          <w:kern w:val="0"/>
          <w:sz w:val="24"/>
          <w:szCs w:val="24"/>
          <w:lang w:eastAsia="en-US"/>
        </w:rPr>
        <w:t xml:space="preserve">Word count: </w:t>
      </w:r>
      <w:r w:rsidR="00D212C5">
        <w:rPr>
          <w:rFonts w:ascii="Arial" w:hAnsi="Arial" w:cs="Arial" w:hint="eastAsia"/>
          <w:kern w:val="0"/>
          <w:sz w:val="24"/>
          <w:szCs w:val="24"/>
        </w:rPr>
        <w:t>973</w:t>
      </w:r>
    </w:p>
    <w:p w:rsidR="004918AE" w:rsidRPr="004918AE" w:rsidRDefault="004918AE" w:rsidP="004918AE">
      <w:pPr>
        <w:autoSpaceDE w:val="0"/>
        <w:autoSpaceDN w:val="0"/>
        <w:spacing w:line="619" w:lineRule="auto"/>
        <w:jc w:val="center"/>
        <w:rPr>
          <w:rFonts w:ascii="Arial" w:eastAsia="Arial" w:hAnsi="Arial" w:cs="Arial"/>
          <w:kern w:val="0"/>
          <w:sz w:val="22"/>
          <w:lang w:eastAsia="en-US"/>
        </w:rPr>
        <w:sectPr w:rsidR="004918AE" w:rsidRPr="004918AE" w:rsidSect="004918AE">
          <w:footerReference w:type="default" r:id="rId8"/>
          <w:pgSz w:w="11910" w:h="16840"/>
          <w:pgMar w:top="1580" w:right="1320" w:bottom="1600" w:left="1340" w:header="720" w:footer="1417" w:gutter="0"/>
          <w:pgBorders w:offsetFrom="page">
            <w:top w:val="single" w:sz="4" w:space="24" w:color="000000"/>
            <w:left w:val="single" w:sz="4" w:space="24" w:color="000000"/>
            <w:bottom w:val="single" w:sz="4" w:space="24" w:color="000000"/>
            <w:right w:val="single" w:sz="4" w:space="24" w:color="000000"/>
          </w:pgBorders>
          <w:pgNumType w:start="1"/>
          <w:cols w:space="720"/>
        </w:sectPr>
      </w:pPr>
    </w:p>
    <w:p w:rsidR="000B3634" w:rsidRDefault="000B3634" w:rsidP="006E6C75">
      <w:pPr>
        <w:spacing w:line="480" w:lineRule="auto"/>
        <w:rPr>
          <w:rFonts w:ascii="Arial" w:eastAsia="Arial Unicode MS" w:hAnsi="Arial" w:cs="Arial"/>
          <w:b/>
          <w:sz w:val="24"/>
          <w:szCs w:val="24"/>
        </w:rPr>
      </w:pPr>
      <w:r w:rsidRPr="000B3634">
        <w:rPr>
          <w:rFonts w:ascii="Arial" w:eastAsia="Arial Unicode MS" w:hAnsi="Arial" w:cs="Arial"/>
          <w:b/>
          <w:sz w:val="24"/>
          <w:szCs w:val="24"/>
        </w:rPr>
        <w:lastRenderedPageBreak/>
        <w:t>Table of Contents:</w:t>
      </w:r>
      <w:r>
        <w:rPr>
          <w:rFonts w:ascii="Arial" w:eastAsia="Arial Unicode MS" w:hAnsi="Arial" w:cs="Arial" w:hint="eastAsia"/>
          <w:b/>
          <w:sz w:val="24"/>
          <w:szCs w:val="24"/>
        </w:rPr>
        <w:t xml:space="preserve"> </w:t>
      </w:r>
    </w:p>
    <w:p w:rsidR="000B3634" w:rsidRDefault="000B3634" w:rsidP="006E6C75">
      <w:pPr>
        <w:spacing w:line="480" w:lineRule="auto"/>
        <w:rPr>
          <w:rFonts w:ascii="Arial" w:eastAsia="Arial Unicode MS" w:hAnsi="Arial" w:cs="Arial"/>
          <w:b/>
          <w:sz w:val="24"/>
          <w:szCs w:val="24"/>
        </w:rPr>
      </w:pPr>
    </w:p>
    <w:p w:rsidR="006E6C75" w:rsidRPr="000B3634" w:rsidRDefault="006E6C75" w:rsidP="006E6C75">
      <w:pPr>
        <w:spacing w:line="480" w:lineRule="auto"/>
        <w:rPr>
          <w:rFonts w:ascii="Arial" w:eastAsia="Arial Unicode MS" w:hAnsi="Arial" w:cs="Arial"/>
          <w:sz w:val="24"/>
          <w:szCs w:val="24"/>
        </w:rPr>
      </w:pPr>
      <w:r w:rsidRPr="006E6C75">
        <w:rPr>
          <w:rFonts w:ascii="Arial" w:eastAsia="Arial Unicode MS" w:hAnsi="Arial" w:cs="Arial"/>
          <w:b/>
          <w:sz w:val="24"/>
          <w:szCs w:val="24"/>
        </w:rPr>
        <w:t>1. Introduction</w:t>
      </w:r>
      <w:r w:rsidR="000B3634" w:rsidRPr="000B3634">
        <w:rPr>
          <w:rFonts w:ascii="Arial" w:eastAsia="Arial Unicode MS" w:hAnsi="Arial" w:cs="Arial"/>
          <w:sz w:val="24"/>
          <w:szCs w:val="24"/>
        </w:rPr>
        <w:t>………</w:t>
      </w:r>
      <w:r w:rsidR="000B3634">
        <w:rPr>
          <w:rFonts w:ascii="Arial" w:eastAsia="Arial Unicode MS" w:hAnsi="Arial" w:cs="Arial"/>
          <w:sz w:val="24"/>
          <w:szCs w:val="24"/>
        </w:rPr>
        <w:t>………………………………………………………………</w:t>
      </w:r>
      <w:r w:rsidR="000B3634">
        <w:rPr>
          <w:rFonts w:ascii="Arial" w:eastAsia="Arial Unicode MS" w:hAnsi="Arial" w:cs="Arial" w:hint="eastAsia"/>
          <w:sz w:val="24"/>
          <w:szCs w:val="24"/>
        </w:rPr>
        <w:t>3</w:t>
      </w:r>
    </w:p>
    <w:p w:rsidR="006E6C75" w:rsidRDefault="006E6C75" w:rsidP="006E6C75">
      <w:pPr>
        <w:spacing w:line="480" w:lineRule="auto"/>
        <w:rPr>
          <w:rFonts w:ascii="Arial" w:eastAsia="Arial Unicode MS" w:hAnsi="Arial" w:cs="Arial"/>
          <w:b/>
          <w:sz w:val="24"/>
          <w:szCs w:val="24"/>
        </w:rPr>
      </w:pPr>
      <w:r w:rsidRPr="006E6C75">
        <w:rPr>
          <w:rFonts w:ascii="Arial" w:eastAsia="Arial Unicode MS" w:hAnsi="Arial" w:cs="Arial"/>
          <w:b/>
          <w:sz w:val="24"/>
          <w:szCs w:val="24"/>
        </w:rPr>
        <w:t>2.1 Working principle and Key technology</w:t>
      </w:r>
      <w:r w:rsidR="000B3634" w:rsidRPr="000B3634">
        <w:rPr>
          <w:rFonts w:ascii="Arial" w:eastAsia="Arial Unicode MS" w:hAnsi="Arial" w:cs="Arial"/>
          <w:sz w:val="24"/>
          <w:szCs w:val="24"/>
        </w:rPr>
        <w:t>……………………………………</w:t>
      </w:r>
      <w:r w:rsidR="000B3634" w:rsidRPr="000B3634">
        <w:rPr>
          <w:rFonts w:ascii="Arial" w:eastAsia="Arial Unicode MS" w:hAnsi="Arial" w:cs="Arial" w:hint="eastAsia"/>
          <w:sz w:val="24"/>
          <w:szCs w:val="24"/>
        </w:rPr>
        <w:t>.</w:t>
      </w:r>
      <w:r w:rsidR="000B3634">
        <w:rPr>
          <w:rFonts w:ascii="Arial" w:eastAsia="Arial Unicode MS" w:hAnsi="Arial" w:cs="Arial" w:hint="eastAsia"/>
          <w:sz w:val="24"/>
          <w:szCs w:val="24"/>
        </w:rPr>
        <w:t>3</w:t>
      </w:r>
    </w:p>
    <w:p w:rsidR="006E6C75" w:rsidRPr="008B0B41" w:rsidRDefault="006E6C75" w:rsidP="006E6C75">
      <w:pPr>
        <w:spacing w:line="480" w:lineRule="auto"/>
        <w:rPr>
          <w:rFonts w:ascii="Arial" w:eastAsia="Arial Unicode MS" w:hAnsi="Arial" w:cs="Arial"/>
          <w:b/>
          <w:sz w:val="24"/>
          <w:szCs w:val="24"/>
        </w:rPr>
      </w:pPr>
      <w:r w:rsidRPr="008B0B41">
        <w:rPr>
          <w:rFonts w:ascii="Arial" w:eastAsia="Arial Unicode MS" w:hAnsi="Arial" w:cs="Arial"/>
          <w:b/>
          <w:sz w:val="24"/>
          <w:szCs w:val="24"/>
        </w:rPr>
        <w:t>2.2 Challenges and future recommendations</w:t>
      </w:r>
      <w:r w:rsidR="000B3634" w:rsidRPr="000B3634">
        <w:rPr>
          <w:rFonts w:ascii="Arial" w:eastAsia="Arial Unicode MS" w:hAnsi="Arial" w:cs="Arial"/>
          <w:sz w:val="24"/>
          <w:szCs w:val="24"/>
        </w:rPr>
        <w:t>…………………………………</w:t>
      </w:r>
      <w:r w:rsidR="000B3634" w:rsidRPr="000B3634">
        <w:rPr>
          <w:rFonts w:ascii="Arial" w:eastAsia="Arial Unicode MS" w:hAnsi="Arial" w:cs="Arial" w:hint="eastAsia"/>
          <w:sz w:val="24"/>
          <w:szCs w:val="24"/>
        </w:rPr>
        <w:t>4</w:t>
      </w:r>
    </w:p>
    <w:p w:rsidR="006E6C75" w:rsidRDefault="006E6C75" w:rsidP="006E6C75">
      <w:pPr>
        <w:spacing w:line="480" w:lineRule="auto"/>
        <w:rPr>
          <w:rFonts w:ascii="Arial" w:eastAsia="Arial Unicode MS" w:hAnsi="Arial" w:cs="Arial"/>
          <w:b/>
          <w:sz w:val="24"/>
          <w:szCs w:val="24"/>
        </w:rPr>
      </w:pPr>
      <w:r w:rsidRPr="006E6C75">
        <w:rPr>
          <w:rFonts w:ascii="Arial" w:eastAsia="Arial Unicode MS" w:hAnsi="Arial" w:cs="Arial"/>
          <w:b/>
          <w:sz w:val="24"/>
          <w:szCs w:val="24"/>
        </w:rPr>
        <w:t>3. Conclusion</w:t>
      </w:r>
      <w:proofErr w:type="gramStart"/>
      <w:r w:rsidR="000B3634" w:rsidRPr="000B3634">
        <w:rPr>
          <w:rFonts w:ascii="Arial" w:eastAsia="Arial Unicode MS" w:hAnsi="Arial" w:cs="Arial"/>
          <w:sz w:val="24"/>
          <w:szCs w:val="24"/>
        </w:rPr>
        <w:t>……………………………………………………………</w:t>
      </w:r>
      <w:r w:rsidR="000B3634">
        <w:rPr>
          <w:rFonts w:ascii="Arial" w:eastAsia="Arial Unicode MS" w:hAnsi="Arial" w:cs="Arial" w:hint="eastAsia"/>
          <w:sz w:val="24"/>
          <w:szCs w:val="24"/>
        </w:rPr>
        <w:t>...</w:t>
      </w:r>
      <w:r w:rsidR="000B3634" w:rsidRPr="000B3634">
        <w:rPr>
          <w:rFonts w:ascii="Arial" w:eastAsia="Arial Unicode MS" w:hAnsi="Arial" w:cs="Arial"/>
          <w:sz w:val="24"/>
          <w:szCs w:val="24"/>
        </w:rPr>
        <w:t>………</w:t>
      </w:r>
      <w:proofErr w:type="gramEnd"/>
      <w:r w:rsidR="000B3634" w:rsidRPr="000B3634">
        <w:rPr>
          <w:rFonts w:ascii="Arial" w:eastAsia="Arial Unicode MS" w:hAnsi="Arial" w:cs="Arial" w:hint="eastAsia"/>
          <w:sz w:val="24"/>
          <w:szCs w:val="24"/>
        </w:rPr>
        <w:t>..6</w:t>
      </w:r>
    </w:p>
    <w:p w:rsidR="006E6C75" w:rsidRDefault="006E6C75" w:rsidP="006E6C75">
      <w:pPr>
        <w:spacing w:line="480" w:lineRule="auto"/>
        <w:rPr>
          <w:rFonts w:ascii="Arial" w:eastAsia="Arial Unicode MS" w:hAnsi="Arial" w:cs="Arial"/>
          <w:b/>
          <w:sz w:val="24"/>
          <w:szCs w:val="24"/>
        </w:rPr>
      </w:pPr>
      <w:r w:rsidRPr="006E6C75">
        <w:rPr>
          <w:rFonts w:ascii="Arial" w:eastAsia="Arial Unicode MS" w:hAnsi="Arial" w:cs="Arial"/>
          <w:b/>
          <w:sz w:val="24"/>
          <w:szCs w:val="24"/>
        </w:rPr>
        <w:t>Reference list</w:t>
      </w:r>
      <w:r w:rsidR="000B3634" w:rsidRPr="000B3634">
        <w:rPr>
          <w:rFonts w:ascii="Arial" w:eastAsia="Arial Unicode MS" w:hAnsi="Arial" w:cs="Arial"/>
          <w:sz w:val="24"/>
          <w:szCs w:val="24"/>
        </w:rPr>
        <w:t>………………………</w:t>
      </w:r>
      <w:r w:rsidR="000B3634" w:rsidRPr="000B3634">
        <w:rPr>
          <w:rFonts w:ascii="Arial" w:eastAsia="Arial Unicode MS" w:hAnsi="Arial" w:cs="Arial" w:hint="eastAsia"/>
          <w:sz w:val="24"/>
          <w:szCs w:val="24"/>
        </w:rPr>
        <w:t>.</w:t>
      </w:r>
      <w:r w:rsidR="000B3634" w:rsidRPr="000B3634">
        <w:rPr>
          <w:rFonts w:ascii="Arial" w:eastAsia="Arial Unicode MS" w:hAnsi="Arial" w:cs="Arial"/>
          <w:sz w:val="24"/>
          <w:szCs w:val="24"/>
        </w:rPr>
        <w:t>………………………………………………</w:t>
      </w:r>
      <w:r w:rsidR="000B3634" w:rsidRPr="000B3634">
        <w:rPr>
          <w:rFonts w:ascii="Arial" w:eastAsia="Arial Unicode MS" w:hAnsi="Arial" w:cs="Arial" w:hint="eastAsia"/>
          <w:sz w:val="24"/>
          <w:szCs w:val="24"/>
        </w:rPr>
        <w:t>8</w:t>
      </w:r>
    </w:p>
    <w:p w:rsidR="006E6C75" w:rsidRDefault="006E6C75" w:rsidP="006E6C75">
      <w:pPr>
        <w:spacing w:line="480" w:lineRule="auto"/>
        <w:rPr>
          <w:rFonts w:ascii="Arial" w:eastAsia="Arial Unicode MS" w:hAnsi="Arial" w:cs="Arial"/>
          <w:b/>
          <w:sz w:val="24"/>
          <w:szCs w:val="24"/>
        </w:rPr>
      </w:pPr>
    </w:p>
    <w:p w:rsidR="006E6C75" w:rsidRDefault="006E6C75" w:rsidP="006E6C75">
      <w:pPr>
        <w:spacing w:line="480" w:lineRule="auto"/>
        <w:rPr>
          <w:rFonts w:ascii="Arial" w:eastAsia="Arial Unicode MS" w:hAnsi="Arial" w:cs="Arial"/>
          <w:b/>
          <w:sz w:val="24"/>
          <w:szCs w:val="24"/>
        </w:rPr>
      </w:pPr>
    </w:p>
    <w:p w:rsidR="006E6C75" w:rsidRDefault="006E6C75" w:rsidP="006E6C75">
      <w:pPr>
        <w:spacing w:line="480" w:lineRule="auto"/>
        <w:rPr>
          <w:rFonts w:ascii="Arial" w:eastAsia="Arial Unicode MS" w:hAnsi="Arial" w:cs="Arial"/>
          <w:b/>
          <w:sz w:val="24"/>
          <w:szCs w:val="24"/>
        </w:rPr>
      </w:pPr>
    </w:p>
    <w:p w:rsidR="006E6C75" w:rsidRDefault="006E6C75" w:rsidP="006E6C75">
      <w:pPr>
        <w:spacing w:line="480" w:lineRule="auto"/>
        <w:rPr>
          <w:rFonts w:ascii="Arial" w:eastAsia="Arial Unicode MS" w:hAnsi="Arial" w:cs="Arial"/>
          <w:b/>
          <w:sz w:val="24"/>
          <w:szCs w:val="24"/>
        </w:rPr>
      </w:pPr>
    </w:p>
    <w:p w:rsidR="006E6C75" w:rsidRDefault="006E6C75" w:rsidP="006E6C75">
      <w:pPr>
        <w:spacing w:line="480" w:lineRule="auto"/>
        <w:rPr>
          <w:rFonts w:ascii="Arial" w:eastAsia="Arial Unicode MS" w:hAnsi="Arial" w:cs="Arial"/>
          <w:b/>
          <w:sz w:val="24"/>
          <w:szCs w:val="24"/>
        </w:rPr>
      </w:pPr>
    </w:p>
    <w:p w:rsidR="006E6C75" w:rsidRDefault="006E6C75" w:rsidP="006E6C75">
      <w:pPr>
        <w:spacing w:line="480" w:lineRule="auto"/>
        <w:rPr>
          <w:rFonts w:ascii="Arial" w:eastAsia="Arial Unicode MS" w:hAnsi="Arial" w:cs="Arial"/>
          <w:b/>
          <w:sz w:val="24"/>
          <w:szCs w:val="24"/>
        </w:rPr>
      </w:pPr>
    </w:p>
    <w:p w:rsidR="006E6C75" w:rsidRDefault="006E6C75" w:rsidP="006E6C75">
      <w:pPr>
        <w:spacing w:line="480" w:lineRule="auto"/>
        <w:rPr>
          <w:rFonts w:ascii="Arial" w:eastAsia="Arial Unicode MS" w:hAnsi="Arial" w:cs="Arial"/>
          <w:b/>
          <w:sz w:val="24"/>
          <w:szCs w:val="24"/>
        </w:rPr>
      </w:pPr>
    </w:p>
    <w:p w:rsidR="006E6C75" w:rsidRDefault="006E6C75" w:rsidP="006E6C75">
      <w:pPr>
        <w:spacing w:line="480" w:lineRule="auto"/>
        <w:rPr>
          <w:rFonts w:ascii="Arial" w:eastAsia="Arial Unicode MS" w:hAnsi="Arial" w:cs="Arial"/>
          <w:b/>
          <w:sz w:val="24"/>
          <w:szCs w:val="24"/>
        </w:rPr>
      </w:pPr>
    </w:p>
    <w:p w:rsidR="006E6C75" w:rsidRDefault="006E6C75" w:rsidP="006E6C75">
      <w:pPr>
        <w:spacing w:line="480" w:lineRule="auto"/>
        <w:rPr>
          <w:rFonts w:ascii="Arial" w:eastAsia="Arial Unicode MS" w:hAnsi="Arial" w:cs="Arial"/>
          <w:b/>
          <w:sz w:val="24"/>
          <w:szCs w:val="24"/>
        </w:rPr>
      </w:pPr>
    </w:p>
    <w:p w:rsidR="006E6C75" w:rsidRDefault="006E6C75" w:rsidP="006E6C75">
      <w:pPr>
        <w:spacing w:line="480" w:lineRule="auto"/>
        <w:rPr>
          <w:rFonts w:ascii="Arial" w:eastAsia="Arial Unicode MS" w:hAnsi="Arial" w:cs="Arial"/>
          <w:b/>
          <w:sz w:val="24"/>
          <w:szCs w:val="24"/>
        </w:rPr>
      </w:pPr>
    </w:p>
    <w:p w:rsidR="006E6C75" w:rsidRDefault="006E6C75" w:rsidP="006E6C75">
      <w:pPr>
        <w:spacing w:line="480" w:lineRule="auto"/>
        <w:rPr>
          <w:rFonts w:ascii="Arial" w:eastAsia="Arial Unicode MS" w:hAnsi="Arial" w:cs="Arial"/>
          <w:b/>
          <w:sz w:val="24"/>
          <w:szCs w:val="24"/>
        </w:rPr>
      </w:pPr>
    </w:p>
    <w:p w:rsidR="006E6C75" w:rsidRDefault="006E6C75" w:rsidP="006E6C75">
      <w:pPr>
        <w:spacing w:line="480" w:lineRule="auto"/>
        <w:rPr>
          <w:rFonts w:ascii="Arial" w:eastAsia="Arial Unicode MS" w:hAnsi="Arial" w:cs="Arial"/>
          <w:b/>
          <w:sz w:val="24"/>
          <w:szCs w:val="24"/>
        </w:rPr>
      </w:pPr>
    </w:p>
    <w:p w:rsidR="006E6C75" w:rsidRDefault="006E6C75" w:rsidP="006E6C75">
      <w:pPr>
        <w:spacing w:line="480" w:lineRule="auto"/>
        <w:rPr>
          <w:rFonts w:ascii="Arial" w:eastAsia="Arial Unicode MS" w:hAnsi="Arial" w:cs="Arial"/>
          <w:b/>
          <w:sz w:val="24"/>
          <w:szCs w:val="24"/>
        </w:rPr>
      </w:pPr>
    </w:p>
    <w:p w:rsidR="006E6C75" w:rsidRDefault="006E6C75" w:rsidP="006E6C75">
      <w:pPr>
        <w:spacing w:line="480" w:lineRule="auto"/>
        <w:rPr>
          <w:rFonts w:ascii="Arial" w:eastAsia="Arial Unicode MS" w:hAnsi="Arial" w:cs="Arial"/>
          <w:b/>
          <w:sz w:val="24"/>
          <w:szCs w:val="24"/>
        </w:rPr>
      </w:pPr>
    </w:p>
    <w:p w:rsidR="006E6C75" w:rsidRDefault="006E6C75" w:rsidP="006E6C75">
      <w:pPr>
        <w:spacing w:line="480" w:lineRule="auto"/>
        <w:rPr>
          <w:rFonts w:ascii="Arial" w:eastAsia="Arial Unicode MS" w:hAnsi="Arial" w:cs="Arial"/>
          <w:b/>
          <w:sz w:val="24"/>
          <w:szCs w:val="24"/>
        </w:rPr>
      </w:pPr>
    </w:p>
    <w:p w:rsidR="006E6C75" w:rsidRPr="005C36C6" w:rsidRDefault="006E6C75" w:rsidP="006E6C75">
      <w:pPr>
        <w:spacing w:line="480" w:lineRule="auto"/>
        <w:rPr>
          <w:rFonts w:ascii="Arial" w:eastAsia="Arial Unicode MS" w:hAnsi="Arial" w:cs="Arial"/>
          <w:b/>
          <w:sz w:val="24"/>
          <w:szCs w:val="24"/>
        </w:rPr>
      </w:pPr>
      <w:r w:rsidRPr="005C36C6">
        <w:rPr>
          <w:rFonts w:ascii="Arial" w:eastAsia="Arial Unicode MS" w:hAnsi="Arial" w:cs="Arial"/>
          <w:b/>
          <w:sz w:val="24"/>
          <w:szCs w:val="24"/>
        </w:rPr>
        <w:lastRenderedPageBreak/>
        <w:t xml:space="preserve">1. </w:t>
      </w:r>
      <w:bookmarkStart w:id="2" w:name="OLE_LINK1"/>
      <w:r w:rsidRPr="005C36C6">
        <w:rPr>
          <w:rFonts w:ascii="Arial" w:eastAsia="Arial Unicode MS" w:hAnsi="Arial" w:cs="Arial"/>
          <w:b/>
          <w:sz w:val="24"/>
          <w:szCs w:val="24"/>
        </w:rPr>
        <w:t xml:space="preserve">Introduction </w:t>
      </w:r>
      <w:bookmarkEnd w:id="2"/>
    </w:p>
    <w:p w:rsidR="006E6C75" w:rsidRPr="005C36C6" w:rsidRDefault="006E6C75" w:rsidP="006E6C75">
      <w:pPr>
        <w:spacing w:line="480" w:lineRule="auto"/>
        <w:rPr>
          <w:rFonts w:ascii="Arial" w:eastAsia="Arial Unicode MS" w:hAnsi="Arial" w:cs="Arial"/>
          <w:sz w:val="24"/>
          <w:szCs w:val="24"/>
        </w:rPr>
      </w:pPr>
      <w:r w:rsidRPr="005C36C6">
        <w:rPr>
          <w:rFonts w:ascii="Arial" w:eastAsia="Arial Unicode MS" w:hAnsi="Arial" w:cs="Arial"/>
          <w:sz w:val="24"/>
          <w:szCs w:val="24"/>
        </w:rPr>
        <w:t xml:space="preserve">At present, the number of cars in China is increasing, and the number of casualties caused by traffic accidents is increasing year by year. In 2020, traffic accidents caused 62,763 deaths and 25,101 non-fatal injuries in China, in addition to causing significant direct property losses and adverse social </w:t>
      </w:r>
      <w:proofErr w:type="gramStart"/>
      <w:r w:rsidRPr="005C36C6">
        <w:rPr>
          <w:rFonts w:ascii="Arial" w:eastAsia="Arial Unicode MS" w:hAnsi="Arial" w:cs="Arial"/>
          <w:sz w:val="24"/>
          <w:szCs w:val="24"/>
        </w:rPr>
        <w:t>impacts(</w:t>
      </w:r>
      <w:proofErr w:type="gramEnd"/>
      <w:r w:rsidRPr="005C36C6">
        <w:rPr>
          <w:rFonts w:ascii="Arial" w:eastAsia="Arial Unicode MS" w:hAnsi="Arial" w:cs="Arial"/>
          <w:sz w:val="24"/>
          <w:szCs w:val="24"/>
        </w:rPr>
        <w:t xml:space="preserve">Liu </w:t>
      </w:r>
      <w:r w:rsidRPr="005C36C6">
        <w:rPr>
          <w:rFonts w:ascii="Arial" w:eastAsia="Arial Unicode MS" w:hAnsi="Arial" w:cs="Arial"/>
          <w:i/>
          <w:sz w:val="24"/>
          <w:szCs w:val="24"/>
        </w:rPr>
        <w:t>et al</w:t>
      </w:r>
      <w:r w:rsidRPr="005C36C6">
        <w:rPr>
          <w:rFonts w:ascii="Arial" w:eastAsia="Arial Unicode MS" w:hAnsi="Arial" w:cs="Arial"/>
          <w:sz w:val="24"/>
          <w:szCs w:val="24"/>
        </w:rPr>
        <w:t xml:space="preserve">., 2020). There is one technology that could prevent most road deaths -- Autonomous Driving Systems. And </w:t>
      </w:r>
      <w:r w:rsidR="00DF313B" w:rsidRPr="005C36C6">
        <w:rPr>
          <w:rFonts w:ascii="Arial" w:eastAsia="Arial Unicode MS" w:hAnsi="Arial" w:cs="Arial"/>
          <w:sz w:val="24"/>
          <w:szCs w:val="24"/>
        </w:rPr>
        <w:t>Autonomous Driving Systems</w:t>
      </w:r>
      <w:r w:rsidRPr="005C36C6">
        <w:rPr>
          <w:rFonts w:ascii="Arial" w:eastAsia="Arial Unicode MS" w:hAnsi="Arial" w:cs="Arial"/>
          <w:sz w:val="24"/>
          <w:szCs w:val="24"/>
        </w:rPr>
        <w:t xml:space="preserve"> has other potential benefits: less traffic accidents, less energy consumption, less car exhaust and less driving stress. Although there has been some progress in autonomous driving, a series of challenges need to be overcome to achieve it.</w:t>
      </w:r>
    </w:p>
    <w:p w:rsidR="006E6C75" w:rsidRPr="005C36C6" w:rsidRDefault="006E6C75" w:rsidP="006E6C75">
      <w:pPr>
        <w:spacing w:line="480" w:lineRule="auto"/>
        <w:rPr>
          <w:rFonts w:ascii="Arial" w:eastAsia="Arial Unicode MS" w:hAnsi="Arial" w:cs="Arial"/>
          <w:sz w:val="24"/>
          <w:szCs w:val="24"/>
        </w:rPr>
      </w:pPr>
    </w:p>
    <w:p w:rsidR="006E6C75" w:rsidRPr="005C36C6" w:rsidRDefault="006E6C75" w:rsidP="006E6C75">
      <w:pPr>
        <w:spacing w:line="480" w:lineRule="auto"/>
        <w:rPr>
          <w:rFonts w:ascii="Arial" w:eastAsia="Arial Unicode MS" w:hAnsi="Arial" w:cs="Arial"/>
          <w:b/>
          <w:sz w:val="24"/>
          <w:szCs w:val="24"/>
        </w:rPr>
      </w:pPr>
      <w:bookmarkStart w:id="3" w:name="OLE_LINK6"/>
      <w:bookmarkStart w:id="4" w:name="OLE_LINK7"/>
      <w:r w:rsidRPr="005C36C6">
        <w:rPr>
          <w:rFonts w:ascii="Arial" w:eastAsia="Arial Unicode MS" w:hAnsi="Arial" w:cs="Arial"/>
          <w:b/>
          <w:sz w:val="24"/>
          <w:szCs w:val="24"/>
        </w:rPr>
        <w:t>2.1 Working principle and Key technology</w:t>
      </w:r>
    </w:p>
    <w:p w:rsidR="006E6C75" w:rsidRPr="005C36C6" w:rsidRDefault="006E6C75" w:rsidP="006E6C75">
      <w:pPr>
        <w:spacing w:line="480" w:lineRule="auto"/>
        <w:rPr>
          <w:rFonts w:ascii="Arial" w:eastAsia="Arial Unicode MS" w:hAnsi="Arial" w:cs="Arial"/>
          <w:sz w:val="24"/>
          <w:szCs w:val="24"/>
        </w:rPr>
      </w:pPr>
      <w:r w:rsidRPr="005C36C6">
        <w:rPr>
          <w:rFonts w:ascii="Arial" w:eastAsia="Arial Unicode MS" w:hAnsi="Arial" w:cs="Arial"/>
          <w:sz w:val="24"/>
          <w:szCs w:val="24"/>
        </w:rPr>
        <w:t>It is well known that Autonomous Vehicles are often equipped with a variety of functionally rich sensors, such as cameras, radar and GPS</w:t>
      </w:r>
      <w:r w:rsidR="00E755DE" w:rsidRPr="005C36C6">
        <w:rPr>
          <w:rFonts w:ascii="Arial" w:eastAsia="Arial Unicode MS" w:hAnsi="Arial" w:cs="Arial" w:hint="eastAsia"/>
          <w:sz w:val="24"/>
          <w:szCs w:val="24"/>
        </w:rPr>
        <w:t xml:space="preserve"> </w:t>
      </w:r>
      <w:r w:rsidRPr="005C36C6">
        <w:rPr>
          <w:rFonts w:ascii="Arial" w:eastAsia="Arial Unicode MS" w:hAnsi="Arial" w:cs="Arial"/>
          <w:sz w:val="24"/>
          <w:szCs w:val="24"/>
        </w:rPr>
        <w:t xml:space="preserve">(Ren </w:t>
      </w:r>
      <w:r w:rsidRPr="005C36C6">
        <w:rPr>
          <w:rFonts w:ascii="Arial" w:eastAsia="Arial Unicode MS" w:hAnsi="Arial" w:cs="Arial"/>
          <w:i/>
          <w:sz w:val="24"/>
          <w:szCs w:val="24"/>
        </w:rPr>
        <w:t>et al</w:t>
      </w:r>
      <w:r w:rsidRPr="005C36C6">
        <w:rPr>
          <w:rFonts w:ascii="Arial" w:eastAsia="Arial Unicode MS" w:hAnsi="Arial" w:cs="Arial"/>
          <w:sz w:val="24"/>
          <w:szCs w:val="24"/>
        </w:rPr>
        <w:t xml:space="preserve">., 2020). </w:t>
      </w:r>
      <w:r w:rsidR="008F4949" w:rsidRPr="005C36C6">
        <w:rPr>
          <w:rFonts w:ascii="Arial" w:eastAsia="Arial Unicode MS" w:hAnsi="Arial" w:cs="Arial"/>
          <w:sz w:val="24"/>
          <w:szCs w:val="24"/>
        </w:rPr>
        <w:t xml:space="preserve">Autonomous driving vehicles first identify the road environment based on sensors, </w:t>
      </w:r>
      <w:proofErr w:type="gramStart"/>
      <w:r w:rsidR="008F4949" w:rsidRPr="005C36C6">
        <w:rPr>
          <w:rFonts w:ascii="Arial" w:eastAsia="Arial Unicode MS" w:hAnsi="Arial" w:cs="Arial"/>
          <w:sz w:val="24"/>
          <w:szCs w:val="24"/>
        </w:rPr>
        <w:t>then</w:t>
      </w:r>
      <w:proofErr w:type="gramEnd"/>
      <w:r w:rsidR="008F4949" w:rsidRPr="005C36C6">
        <w:rPr>
          <w:rFonts w:ascii="Arial" w:eastAsia="Arial Unicode MS" w:hAnsi="Arial" w:cs="Arial"/>
          <w:sz w:val="24"/>
          <w:szCs w:val="24"/>
        </w:rPr>
        <w:t xml:space="preserve"> use a computer to plan their own routes, and finally use a computer to control the driving of the vehicle.</w:t>
      </w:r>
      <w:r w:rsidRPr="005C36C6">
        <w:rPr>
          <w:rFonts w:ascii="Arial" w:eastAsia="Arial Unicode MS" w:hAnsi="Arial" w:cs="Arial"/>
          <w:sz w:val="24"/>
          <w:szCs w:val="24"/>
        </w:rPr>
        <w:t xml:space="preserve"> According to the Society of Automotive Engineers, autonomous vehicles are classified i</w:t>
      </w:r>
      <w:r w:rsidR="00E755DE" w:rsidRPr="005C36C6">
        <w:rPr>
          <w:rFonts w:ascii="Arial" w:eastAsia="Arial Unicode MS" w:hAnsi="Arial" w:cs="Arial"/>
          <w:sz w:val="24"/>
          <w:szCs w:val="24"/>
        </w:rPr>
        <w:t>nto six classes</w:t>
      </w:r>
      <w:r w:rsidR="00E755DE" w:rsidRPr="005C36C6">
        <w:rPr>
          <w:rFonts w:ascii="Arial" w:eastAsia="Arial Unicode MS" w:hAnsi="Arial" w:cs="Arial" w:hint="eastAsia"/>
          <w:sz w:val="24"/>
          <w:szCs w:val="24"/>
        </w:rPr>
        <w:t xml:space="preserve"> (</w:t>
      </w:r>
      <w:proofErr w:type="spellStart"/>
      <w:r w:rsidR="00E755DE" w:rsidRPr="005C36C6">
        <w:rPr>
          <w:rFonts w:ascii="Arial" w:eastAsia="Arial Unicode MS" w:hAnsi="Arial" w:cs="Arial"/>
          <w:sz w:val="24"/>
          <w:szCs w:val="24"/>
        </w:rPr>
        <w:t>Yurtsever</w:t>
      </w:r>
      <w:proofErr w:type="spellEnd"/>
      <w:r w:rsidR="00E755DE" w:rsidRPr="005C36C6">
        <w:rPr>
          <w:rFonts w:ascii="Arial" w:eastAsia="Arial Unicode MS" w:hAnsi="Arial" w:cs="Arial" w:hint="eastAsia"/>
          <w:sz w:val="24"/>
          <w:szCs w:val="24"/>
        </w:rPr>
        <w:t xml:space="preserve"> </w:t>
      </w:r>
      <w:r w:rsidR="00E755DE" w:rsidRPr="005C36C6">
        <w:rPr>
          <w:rFonts w:ascii="Arial" w:eastAsia="Arial Unicode MS" w:hAnsi="Arial" w:cs="Arial" w:hint="eastAsia"/>
          <w:i/>
          <w:sz w:val="24"/>
          <w:szCs w:val="24"/>
        </w:rPr>
        <w:t>et al</w:t>
      </w:r>
      <w:r w:rsidR="00E755DE" w:rsidRPr="005C36C6">
        <w:rPr>
          <w:rFonts w:ascii="Arial" w:eastAsia="Arial Unicode MS" w:hAnsi="Arial" w:cs="Arial" w:hint="eastAsia"/>
          <w:sz w:val="24"/>
          <w:szCs w:val="24"/>
        </w:rPr>
        <w:t>., 2020)</w:t>
      </w:r>
      <w:r w:rsidRPr="005C36C6">
        <w:rPr>
          <w:rFonts w:ascii="Arial" w:eastAsia="Arial Unicode MS" w:hAnsi="Arial" w:cs="Arial"/>
          <w:sz w:val="24"/>
          <w:szCs w:val="24"/>
        </w:rPr>
        <w:t>.</w:t>
      </w:r>
      <w:r w:rsidR="00E755DE" w:rsidRPr="005C36C6">
        <w:rPr>
          <w:rFonts w:ascii="Arial" w:eastAsia="Arial Unicode MS" w:hAnsi="Arial" w:cs="Arial" w:hint="eastAsia"/>
          <w:sz w:val="24"/>
          <w:szCs w:val="24"/>
        </w:rPr>
        <w:t xml:space="preserve"> </w:t>
      </w:r>
      <w:r w:rsidRPr="005C36C6">
        <w:rPr>
          <w:rFonts w:ascii="Arial" w:eastAsia="Arial Unicode MS" w:hAnsi="Arial" w:cs="Arial"/>
          <w:sz w:val="24"/>
          <w:szCs w:val="24"/>
        </w:rPr>
        <w:t xml:space="preserve">In L0, the driver is in full control of the vehicle, and the true sense of autonomous driving starts from the L3 level. </w:t>
      </w:r>
      <w:r w:rsidR="00AD376D" w:rsidRPr="005C36C6">
        <w:rPr>
          <w:rFonts w:ascii="Arial" w:eastAsia="Arial Unicode MS" w:hAnsi="Arial" w:cs="Arial"/>
          <w:sz w:val="24"/>
          <w:szCs w:val="24"/>
        </w:rPr>
        <w:t xml:space="preserve">The latest technology of autonomous driving system is only at L4 level, so it will take a </w:t>
      </w:r>
      <w:r w:rsidR="00AD376D" w:rsidRPr="005C36C6">
        <w:rPr>
          <w:rFonts w:ascii="Arial" w:eastAsia="Arial Unicode MS" w:hAnsi="Arial" w:cs="Arial"/>
          <w:sz w:val="24"/>
          <w:szCs w:val="24"/>
        </w:rPr>
        <w:lastRenderedPageBreak/>
        <w:t>long time for researchers to study this aspect.</w:t>
      </w:r>
    </w:p>
    <w:p w:rsidR="006E6C75" w:rsidRPr="005C36C6" w:rsidRDefault="006E6C75" w:rsidP="006E6C75">
      <w:pPr>
        <w:spacing w:line="480" w:lineRule="auto"/>
        <w:rPr>
          <w:rFonts w:ascii="Arial" w:eastAsia="Arial Unicode MS" w:hAnsi="Arial" w:cs="Arial"/>
          <w:sz w:val="24"/>
          <w:szCs w:val="24"/>
        </w:rPr>
      </w:pPr>
      <w:r w:rsidRPr="005C36C6">
        <w:rPr>
          <w:rFonts w:ascii="Arial" w:eastAsia="Arial Unicode MS" w:hAnsi="Arial" w:cs="Arial"/>
          <w:sz w:val="24"/>
          <w:szCs w:val="24"/>
        </w:rPr>
        <w:t>In terms of technology, the whole key technology of autonomous driving can be summarized as three parts: Perception, Planning and Control</w:t>
      </w:r>
      <w:r w:rsidR="00E755DE" w:rsidRPr="005C36C6">
        <w:rPr>
          <w:rFonts w:ascii="Arial" w:eastAsia="Arial Unicode MS" w:hAnsi="Arial" w:cs="Arial" w:hint="eastAsia"/>
          <w:sz w:val="24"/>
          <w:szCs w:val="24"/>
        </w:rPr>
        <w:t xml:space="preserve"> </w:t>
      </w:r>
      <w:r w:rsidRPr="005C36C6">
        <w:rPr>
          <w:rFonts w:ascii="Arial" w:eastAsia="Arial Unicode MS" w:hAnsi="Arial" w:cs="Arial"/>
          <w:sz w:val="24"/>
          <w:szCs w:val="24"/>
        </w:rPr>
        <w:t>(</w:t>
      </w:r>
      <w:proofErr w:type="spellStart"/>
      <w:r w:rsidRPr="005C36C6">
        <w:rPr>
          <w:rFonts w:ascii="Arial" w:eastAsia="Arial Unicode MS" w:hAnsi="Arial" w:cs="Arial"/>
          <w:sz w:val="24"/>
          <w:szCs w:val="24"/>
        </w:rPr>
        <w:t>wang</w:t>
      </w:r>
      <w:proofErr w:type="spellEnd"/>
      <w:r w:rsidRPr="005C36C6">
        <w:rPr>
          <w:rFonts w:ascii="Arial" w:eastAsia="Arial Unicode MS" w:hAnsi="Arial" w:cs="Arial"/>
          <w:sz w:val="24"/>
          <w:szCs w:val="24"/>
        </w:rPr>
        <w:t xml:space="preserve"> </w:t>
      </w:r>
      <w:r w:rsidRPr="005C36C6">
        <w:rPr>
          <w:rFonts w:ascii="Arial" w:eastAsia="Arial Unicode MS" w:hAnsi="Arial" w:cs="Arial"/>
          <w:i/>
          <w:sz w:val="24"/>
          <w:szCs w:val="24"/>
        </w:rPr>
        <w:t>et al</w:t>
      </w:r>
      <w:r w:rsidRPr="005C36C6">
        <w:rPr>
          <w:rFonts w:ascii="Arial" w:eastAsia="Arial Unicode MS" w:hAnsi="Arial" w:cs="Arial"/>
          <w:sz w:val="24"/>
          <w:szCs w:val="24"/>
        </w:rPr>
        <w:t xml:space="preserve">., 2019). </w:t>
      </w:r>
      <w:r w:rsidR="00E54766" w:rsidRPr="005C36C6">
        <w:rPr>
          <w:rFonts w:ascii="Arial" w:eastAsia="Arial Unicode MS" w:hAnsi="Arial" w:cs="Arial"/>
          <w:sz w:val="24"/>
          <w:szCs w:val="24"/>
        </w:rPr>
        <w:t xml:space="preserve">Perception is the most fundamental part of Autonomous driving technology. Autonomous vehicles without awareness of their surroundings are like people without eyes, and driverless planning systems cannot function properly. “Specifically, it mainly includes: lane line detection, traffic light recognition, traffic sign recognition, pedestrian detection, vehicle detection, etc.” cited in Yuan </w:t>
      </w:r>
      <w:r w:rsidR="00E54766" w:rsidRPr="005C36C6">
        <w:rPr>
          <w:rFonts w:ascii="Arial" w:eastAsia="Arial Unicode MS" w:hAnsi="Arial" w:cs="Arial"/>
          <w:i/>
          <w:sz w:val="24"/>
          <w:szCs w:val="24"/>
        </w:rPr>
        <w:t>et al</w:t>
      </w:r>
      <w:r w:rsidR="00E54766" w:rsidRPr="005C36C6">
        <w:rPr>
          <w:rFonts w:ascii="Arial" w:eastAsia="Arial Unicode MS" w:hAnsi="Arial" w:cs="Arial"/>
          <w:sz w:val="24"/>
          <w:szCs w:val="24"/>
        </w:rPr>
        <w:t xml:space="preserve"> (2021)</w:t>
      </w:r>
      <w:r w:rsidR="00E54766" w:rsidRPr="005C36C6">
        <w:rPr>
          <w:rFonts w:ascii="Arial" w:eastAsia="Arial Unicode MS" w:hAnsi="Arial" w:cs="Arial" w:hint="eastAsia"/>
          <w:sz w:val="24"/>
          <w:szCs w:val="24"/>
        </w:rPr>
        <w:t>.</w:t>
      </w:r>
      <w:r w:rsidRPr="005C36C6">
        <w:rPr>
          <w:rFonts w:ascii="Arial" w:eastAsia="Arial Unicode MS" w:hAnsi="Arial" w:cs="Arial"/>
          <w:sz w:val="24"/>
          <w:szCs w:val="24"/>
        </w:rPr>
        <w:t xml:space="preserve"> Planning refers to the process by which autonomous vehicles make decisions and plans in order to reach a certain destination. For autonomous vehicles, this process usually includes getting to the destination from the starting point, while avoiding obstacles, and constantly optimizing the trajectory and behavior of the driving route to ensure the safety and comfort of the ride. Control is the execution process of transforming planning into actions. It mainly controls the driving actions of the vehicle such as throttle, brake and steering, and adjusts the speed, position and direction of the vehicle to ensure the safety, maneuverability and stability of the vehicle.</w:t>
      </w:r>
    </w:p>
    <w:p w:rsidR="006E6C75" w:rsidRPr="005C36C6" w:rsidRDefault="006E6C75" w:rsidP="006E6C75">
      <w:pPr>
        <w:spacing w:line="480" w:lineRule="auto"/>
        <w:rPr>
          <w:rFonts w:ascii="Arial" w:eastAsia="Arial Unicode MS" w:hAnsi="Arial" w:cs="Arial"/>
          <w:sz w:val="24"/>
          <w:szCs w:val="24"/>
        </w:rPr>
      </w:pPr>
    </w:p>
    <w:p w:rsidR="006E6C75" w:rsidRPr="005C36C6" w:rsidRDefault="006E6C75" w:rsidP="006E6C75">
      <w:pPr>
        <w:spacing w:line="480" w:lineRule="auto"/>
        <w:rPr>
          <w:rFonts w:ascii="Arial" w:eastAsia="Arial Unicode MS" w:hAnsi="Arial" w:cs="Arial"/>
          <w:b/>
          <w:sz w:val="24"/>
          <w:szCs w:val="24"/>
        </w:rPr>
      </w:pPr>
      <w:r w:rsidRPr="005C36C6">
        <w:rPr>
          <w:rFonts w:ascii="Arial" w:eastAsia="Arial Unicode MS" w:hAnsi="Arial" w:cs="Arial"/>
          <w:b/>
          <w:sz w:val="24"/>
          <w:szCs w:val="24"/>
        </w:rPr>
        <w:t xml:space="preserve">2.2 Challenges and </w:t>
      </w:r>
      <w:bookmarkStart w:id="5" w:name="OLE_LINK9"/>
      <w:r w:rsidRPr="005C36C6">
        <w:rPr>
          <w:rFonts w:ascii="Arial" w:eastAsia="Arial Unicode MS" w:hAnsi="Arial" w:cs="Arial"/>
          <w:b/>
          <w:sz w:val="24"/>
          <w:szCs w:val="24"/>
        </w:rPr>
        <w:t>future</w:t>
      </w:r>
      <w:bookmarkEnd w:id="5"/>
      <w:r w:rsidRPr="005C36C6">
        <w:rPr>
          <w:rFonts w:ascii="Arial" w:eastAsia="Arial Unicode MS" w:hAnsi="Arial" w:cs="Arial"/>
          <w:b/>
          <w:sz w:val="24"/>
          <w:szCs w:val="24"/>
        </w:rPr>
        <w:t xml:space="preserve"> recommendations </w:t>
      </w:r>
    </w:p>
    <w:p w:rsidR="006E6C75" w:rsidRPr="005C36C6" w:rsidRDefault="006E6C75" w:rsidP="006E6C75">
      <w:pPr>
        <w:spacing w:line="480" w:lineRule="auto"/>
        <w:rPr>
          <w:rFonts w:ascii="Arial" w:eastAsia="Arial Unicode MS" w:hAnsi="Arial" w:cs="Arial"/>
          <w:sz w:val="24"/>
          <w:szCs w:val="24"/>
        </w:rPr>
      </w:pPr>
      <w:r w:rsidRPr="005C36C6">
        <w:rPr>
          <w:rFonts w:ascii="Arial" w:eastAsia="Arial Unicode MS" w:hAnsi="Arial" w:cs="Arial"/>
          <w:sz w:val="24"/>
          <w:szCs w:val="24"/>
        </w:rPr>
        <w:t xml:space="preserve">Automatic </w:t>
      </w:r>
      <w:r w:rsidRPr="005C36C6">
        <w:rPr>
          <w:rFonts w:ascii="Arial" w:eastAsia="Arial Unicode MS" w:hAnsi="Arial" w:cs="Arial" w:hint="eastAsia"/>
          <w:sz w:val="24"/>
          <w:szCs w:val="24"/>
        </w:rPr>
        <w:t>D</w:t>
      </w:r>
      <w:r w:rsidRPr="005C36C6">
        <w:rPr>
          <w:rFonts w:ascii="Arial" w:eastAsia="Arial Unicode MS" w:hAnsi="Arial" w:cs="Arial"/>
          <w:sz w:val="24"/>
          <w:szCs w:val="24"/>
        </w:rPr>
        <w:t xml:space="preserve">riving </w:t>
      </w:r>
      <w:r w:rsidRPr="005C36C6">
        <w:rPr>
          <w:rFonts w:ascii="Arial" w:eastAsia="Arial Unicode MS" w:hAnsi="Arial" w:cs="Arial" w:hint="eastAsia"/>
          <w:sz w:val="24"/>
          <w:szCs w:val="24"/>
        </w:rPr>
        <w:t>V</w:t>
      </w:r>
      <w:r w:rsidRPr="005C36C6">
        <w:rPr>
          <w:rFonts w:ascii="Arial" w:eastAsia="Arial Unicode MS" w:hAnsi="Arial" w:cs="Arial"/>
          <w:sz w:val="24"/>
          <w:szCs w:val="24"/>
        </w:rPr>
        <w:t xml:space="preserve">ehicles have many sensors, and how to quickly and correctly perform data fusion is one of the current challenges of the </w:t>
      </w:r>
      <w:r w:rsidRPr="005C36C6">
        <w:rPr>
          <w:rFonts w:ascii="Arial" w:eastAsia="Arial Unicode MS" w:hAnsi="Arial" w:cs="Arial" w:hint="eastAsia"/>
          <w:sz w:val="24"/>
          <w:szCs w:val="24"/>
        </w:rPr>
        <w:t>A</w:t>
      </w:r>
      <w:r w:rsidRPr="005C36C6">
        <w:rPr>
          <w:rFonts w:ascii="Arial" w:eastAsia="Arial Unicode MS" w:hAnsi="Arial" w:cs="Arial"/>
          <w:sz w:val="24"/>
          <w:szCs w:val="24"/>
        </w:rPr>
        <w:t xml:space="preserve">utomatic </w:t>
      </w:r>
      <w:r w:rsidRPr="005C36C6">
        <w:rPr>
          <w:rFonts w:ascii="Arial" w:eastAsia="Arial Unicode MS" w:hAnsi="Arial" w:cs="Arial" w:hint="eastAsia"/>
          <w:sz w:val="24"/>
          <w:szCs w:val="24"/>
        </w:rPr>
        <w:t>D</w:t>
      </w:r>
      <w:r w:rsidRPr="005C36C6">
        <w:rPr>
          <w:rFonts w:ascii="Arial" w:eastAsia="Arial Unicode MS" w:hAnsi="Arial" w:cs="Arial"/>
          <w:sz w:val="24"/>
          <w:szCs w:val="24"/>
        </w:rPr>
        <w:t xml:space="preserve">riving </w:t>
      </w:r>
      <w:r w:rsidRPr="005C36C6">
        <w:rPr>
          <w:rFonts w:ascii="Arial" w:eastAsia="Arial Unicode MS" w:hAnsi="Arial" w:cs="Arial" w:hint="eastAsia"/>
          <w:sz w:val="24"/>
          <w:szCs w:val="24"/>
        </w:rPr>
        <w:t>S</w:t>
      </w:r>
      <w:r w:rsidRPr="005C36C6">
        <w:rPr>
          <w:rFonts w:ascii="Arial" w:eastAsia="Arial Unicode MS" w:hAnsi="Arial" w:cs="Arial"/>
          <w:sz w:val="24"/>
          <w:szCs w:val="24"/>
        </w:rPr>
        <w:t>ystem</w:t>
      </w:r>
      <w:r w:rsidRPr="005C36C6">
        <w:rPr>
          <w:rFonts w:ascii="Arial" w:eastAsia="Arial Unicode MS" w:hAnsi="Arial" w:cs="Arial" w:hint="eastAsia"/>
          <w:sz w:val="24"/>
          <w:szCs w:val="24"/>
        </w:rPr>
        <w:t>s</w:t>
      </w:r>
      <w:r w:rsidRPr="005C36C6">
        <w:rPr>
          <w:rFonts w:ascii="Arial" w:eastAsia="Arial Unicode MS" w:hAnsi="Arial" w:cs="Arial"/>
          <w:sz w:val="24"/>
          <w:szCs w:val="24"/>
        </w:rPr>
        <w:t>.</w:t>
      </w:r>
      <w:r w:rsidRPr="005C36C6">
        <w:rPr>
          <w:rFonts w:ascii="Arial" w:eastAsia="Arial Unicode MS" w:hAnsi="Arial" w:cs="Arial" w:hint="eastAsia"/>
          <w:sz w:val="24"/>
          <w:szCs w:val="24"/>
        </w:rPr>
        <w:t xml:space="preserve"> </w:t>
      </w:r>
      <w:r w:rsidRPr="005C36C6">
        <w:rPr>
          <w:rFonts w:ascii="Arial" w:eastAsia="Arial Unicode MS" w:hAnsi="Arial" w:cs="Arial"/>
          <w:sz w:val="24"/>
          <w:szCs w:val="24"/>
        </w:rPr>
        <w:t xml:space="preserve">First, the autonomous driving system needs to process the </w:t>
      </w:r>
      <w:r w:rsidRPr="005C36C6">
        <w:rPr>
          <w:rFonts w:ascii="Arial" w:eastAsia="Arial Unicode MS" w:hAnsi="Arial" w:cs="Arial"/>
          <w:sz w:val="24"/>
          <w:szCs w:val="24"/>
        </w:rPr>
        <w:lastRenderedPageBreak/>
        <w:t>synchronization of various data sources. For example, a camera usually generates 30-60 frames/second of data,</w:t>
      </w:r>
      <w:r w:rsidRPr="005C36C6">
        <w:rPr>
          <w:rFonts w:ascii="Arial" w:eastAsia="Arial Unicode MS" w:hAnsi="Arial" w:cs="Arial" w:hint="eastAsia"/>
          <w:sz w:val="24"/>
          <w:szCs w:val="24"/>
        </w:rPr>
        <w:t xml:space="preserve"> </w:t>
      </w:r>
      <w:r w:rsidRPr="005C36C6">
        <w:rPr>
          <w:rFonts w:ascii="Arial" w:eastAsia="Arial Unicode MS" w:hAnsi="Arial" w:cs="Arial"/>
          <w:sz w:val="24"/>
          <w:szCs w:val="24"/>
        </w:rPr>
        <w:t xml:space="preserve">while the </w:t>
      </w:r>
      <w:r w:rsidRPr="005C36C6">
        <w:rPr>
          <w:rFonts w:ascii="Arial" w:eastAsia="Arial Unicode MS" w:hAnsi="Arial" w:cs="Arial" w:hint="eastAsia"/>
          <w:sz w:val="24"/>
          <w:szCs w:val="24"/>
        </w:rPr>
        <w:t>L</w:t>
      </w:r>
      <w:r w:rsidRPr="005C36C6">
        <w:rPr>
          <w:rFonts w:ascii="Arial" w:eastAsia="Arial Unicode MS" w:hAnsi="Arial" w:cs="Arial"/>
          <w:sz w:val="24"/>
          <w:szCs w:val="24"/>
        </w:rPr>
        <w:t xml:space="preserve">idar point cloud data frequency is 10 Hz (Liu </w:t>
      </w:r>
      <w:r w:rsidRPr="005C36C6">
        <w:rPr>
          <w:rFonts w:ascii="Arial" w:eastAsia="Arial Unicode MS" w:hAnsi="Arial" w:cs="Arial"/>
          <w:i/>
          <w:sz w:val="24"/>
          <w:szCs w:val="24"/>
        </w:rPr>
        <w:t>et al</w:t>
      </w:r>
      <w:r w:rsidRPr="005C36C6">
        <w:rPr>
          <w:rFonts w:ascii="Arial" w:eastAsia="Arial Unicode MS" w:hAnsi="Arial" w:cs="Arial"/>
          <w:sz w:val="24"/>
          <w:szCs w:val="24"/>
        </w:rPr>
        <w:t>., 2021).</w:t>
      </w:r>
      <w:r w:rsidRPr="005C36C6">
        <w:rPr>
          <w:rFonts w:ascii="Arial" w:eastAsia="Arial Unicode MS" w:hAnsi="Arial" w:cs="Arial" w:hint="eastAsia"/>
          <w:sz w:val="24"/>
          <w:szCs w:val="24"/>
        </w:rPr>
        <w:t xml:space="preserve"> </w:t>
      </w:r>
      <w:r w:rsidRPr="005C36C6">
        <w:rPr>
          <w:rFonts w:ascii="Arial" w:eastAsia="Arial Unicode MS" w:hAnsi="Arial" w:cs="Arial"/>
          <w:sz w:val="24"/>
          <w:szCs w:val="24"/>
        </w:rPr>
        <w:t>How to process sensor data of different frequency and time is very important, because it will affect the safety of the vehicle.</w:t>
      </w:r>
      <w:r w:rsidRPr="005C36C6">
        <w:rPr>
          <w:rFonts w:ascii="Arial" w:eastAsia="Arial Unicode MS" w:hAnsi="Arial" w:cs="Arial" w:hint="eastAsia"/>
          <w:sz w:val="24"/>
          <w:szCs w:val="24"/>
        </w:rPr>
        <w:t xml:space="preserve"> </w:t>
      </w:r>
      <w:r w:rsidRPr="005C36C6">
        <w:rPr>
          <w:rFonts w:ascii="Arial" w:eastAsia="Arial Unicode MS" w:hAnsi="Arial" w:cs="Arial"/>
          <w:sz w:val="24"/>
          <w:szCs w:val="24"/>
        </w:rPr>
        <w:t xml:space="preserve">Secondly, the </w:t>
      </w:r>
      <w:r w:rsidRPr="005C36C6">
        <w:rPr>
          <w:rFonts w:ascii="Arial" w:eastAsia="Arial Unicode MS" w:hAnsi="Arial" w:cs="Arial" w:hint="eastAsia"/>
          <w:sz w:val="24"/>
          <w:szCs w:val="24"/>
        </w:rPr>
        <w:t>A</w:t>
      </w:r>
      <w:r w:rsidRPr="005C36C6">
        <w:rPr>
          <w:rFonts w:ascii="Arial" w:eastAsia="Arial Unicode MS" w:hAnsi="Arial" w:cs="Arial"/>
          <w:sz w:val="24"/>
          <w:szCs w:val="24"/>
        </w:rPr>
        <w:t xml:space="preserve">utomatic </w:t>
      </w:r>
      <w:r w:rsidRPr="005C36C6">
        <w:rPr>
          <w:rFonts w:ascii="Arial" w:eastAsia="Arial Unicode MS" w:hAnsi="Arial" w:cs="Arial" w:hint="eastAsia"/>
          <w:sz w:val="24"/>
          <w:szCs w:val="24"/>
        </w:rPr>
        <w:t>D</w:t>
      </w:r>
      <w:r w:rsidRPr="005C36C6">
        <w:rPr>
          <w:rFonts w:ascii="Arial" w:eastAsia="Arial Unicode MS" w:hAnsi="Arial" w:cs="Arial"/>
          <w:sz w:val="24"/>
          <w:szCs w:val="24"/>
        </w:rPr>
        <w:t xml:space="preserve">riving </w:t>
      </w:r>
      <w:r w:rsidRPr="005C36C6">
        <w:rPr>
          <w:rFonts w:ascii="Arial" w:eastAsia="Arial Unicode MS" w:hAnsi="Arial" w:cs="Arial" w:hint="eastAsia"/>
          <w:sz w:val="24"/>
          <w:szCs w:val="24"/>
        </w:rPr>
        <w:t>S</w:t>
      </w:r>
      <w:r w:rsidRPr="005C36C6">
        <w:rPr>
          <w:rFonts w:ascii="Arial" w:eastAsia="Arial Unicode MS" w:hAnsi="Arial" w:cs="Arial"/>
          <w:sz w:val="24"/>
          <w:szCs w:val="24"/>
        </w:rPr>
        <w:t>ystem</w:t>
      </w:r>
      <w:r w:rsidRPr="005C36C6">
        <w:rPr>
          <w:rFonts w:ascii="Arial" w:eastAsia="Arial Unicode MS" w:hAnsi="Arial" w:cs="Arial" w:hint="eastAsia"/>
          <w:sz w:val="24"/>
          <w:szCs w:val="24"/>
        </w:rPr>
        <w:t>s</w:t>
      </w:r>
      <w:r w:rsidRPr="005C36C6">
        <w:rPr>
          <w:rFonts w:ascii="Arial" w:eastAsia="Arial Unicode MS" w:hAnsi="Arial" w:cs="Arial"/>
          <w:sz w:val="24"/>
          <w:szCs w:val="24"/>
        </w:rPr>
        <w:t xml:space="preserve"> need to distinguish the data of multiple sensors to identify the sensor transmitting the wrong information (Wong </w:t>
      </w:r>
      <w:r w:rsidRPr="005C36C6">
        <w:rPr>
          <w:rFonts w:ascii="Arial" w:eastAsia="Arial Unicode MS" w:hAnsi="Arial" w:cs="Arial"/>
          <w:i/>
          <w:sz w:val="24"/>
          <w:szCs w:val="24"/>
        </w:rPr>
        <w:t>et al</w:t>
      </w:r>
      <w:r w:rsidRPr="005C36C6">
        <w:rPr>
          <w:rFonts w:ascii="Arial" w:eastAsia="Arial Unicode MS" w:hAnsi="Arial" w:cs="Arial"/>
          <w:sz w:val="24"/>
          <w:szCs w:val="24"/>
        </w:rPr>
        <w:t>., 2020).</w:t>
      </w:r>
      <w:r w:rsidRPr="005C36C6">
        <w:rPr>
          <w:rFonts w:ascii="Arial" w:eastAsia="Arial Unicode MS" w:hAnsi="Arial" w:cs="Arial" w:hint="eastAsia"/>
          <w:sz w:val="24"/>
          <w:szCs w:val="24"/>
        </w:rPr>
        <w:t xml:space="preserve"> </w:t>
      </w:r>
      <w:r w:rsidRPr="005C36C6">
        <w:rPr>
          <w:rFonts w:ascii="Arial" w:eastAsia="Arial Unicode MS" w:hAnsi="Arial" w:cs="Arial"/>
          <w:sz w:val="24"/>
          <w:szCs w:val="24"/>
        </w:rPr>
        <w:t>If the system confirms the wrong information, it will also lead to driving safety problems.</w:t>
      </w:r>
      <w:r w:rsidRPr="005C36C6">
        <w:rPr>
          <w:rFonts w:ascii="Arial" w:eastAsia="Arial Unicode MS" w:hAnsi="Arial" w:cs="Arial" w:hint="eastAsia"/>
          <w:sz w:val="24"/>
          <w:szCs w:val="24"/>
        </w:rPr>
        <w:t xml:space="preserve"> </w:t>
      </w:r>
      <w:r w:rsidRPr="005C36C6">
        <w:rPr>
          <w:rFonts w:ascii="Arial" w:eastAsia="Arial Unicode MS" w:hAnsi="Arial" w:cs="Arial"/>
          <w:sz w:val="24"/>
          <w:szCs w:val="24"/>
        </w:rPr>
        <w:t xml:space="preserve">Therefore, the correct and fast sensor data fusion is an important problem to be solved in the </w:t>
      </w:r>
      <w:r w:rsidRPr="005C36C6">
        <w:rPr>
          <w:rFonts w:ascii="Arial" w:eastAsia="Arial Unicode MS" w:hAnsi="Arial" w:cs="Arial" w:hint="eastAsia"/>
          <w:sz w:val="24"/>
          <w:szCs w:val="24"/>
        </w:rPr>
        <w:t>A</w:t>
      </w:r>
      <w:r w:rsidRPr="005C36C6">
        <w:rPr>
          <w:rFonts w:ascii="Arial" w:eastAsia="Arial Unicode MS" w:hAnsi="Arial" w:cs="Arial"/>
          <w:sz w:val="24"/>
          <w:szCs w:val="24"/>
        </w:rPr>
        <w:t xml:space="preserve">utonomous </w:t>
      </w:r>
      <w:r w:rsidRPr="005C36C6">
        <w:rPr>
          <w:rFonts w:ascii="Arial" w:eastAsia="Arial Unicode MS" w:hAnsi="Arial" w:cs="Arial" w:hint="eastAsia"/>
          <w:sz w:val="24"/>
          <w:szCs w:val="24"/>
        </w:rPr>
        <w:t>D</w:t>
      </w:r>
      <w:r w:rsidRPr="005C36C6">
        <w:rPr>
          <w:rFonts w:ascii="Arial" w:eastAsia="Arial Unicode MS" w:hAnsi="Arial" w:cs="Arial"/>
          <w:sz w:val="24"/>
          <w:szCs w:val="24"/>
        </w:rPr>
        <w:t xml:space="preserve">riving </w:t>
      </w:r>
      <w:r w:rsidRPr="005C36C6">
        <w:rPr>
          <w:rFonts w:ascii="Arial" w:eastAsia="Arial Unicode MS" w:hAnsi="Arial" w:cs="Arial" w:hint="eastAsia"/>
          <w:sz w:val="24"/>
          <w:szCs w:val="24"/>
        </w:rPr>
        <w:t>S</w:t>
      </w:r>
      <w:r w:rsidRPr="005C36C6">
        <w:rPr>
          <w:rFonts w:ascii="Arial" w:eastAsia="Arial Unicode MS" w:hAnsi="Arial" w:cs="Arial"/>
          <w:sz w:val="24"/>
          <w:szCs w:val="24"/>
        </w:rPr>
        <w:t>ystem</w:t>
      </w:r>
      <w:r w:rsidRPr="005C36C6">
        <w:rPr>
          <w:rFonts w:ascii="Arial" w:eastAsia="Arial Unicode MS" w:hAnsi="Arial" w:cs="Arial" w:hint="eastAsia"/>
          <w:sz w:val="24"/>
          <w:szCs w:val="24"/>
        </w:rPr>
        <w:t>s</w:t>
      </w:r>
      <w:r w:rsidRPr="005C36C6">
        <w:rPr>
          <w:rFonts w:ascii="Arial" w:eastAsia="Arial Unicode MS" w:hAnsi="Arial" w:cs="Arial"/>
          <w:sz w:val="24"/>
          <w:szCs w:val="24"/>
        </w:rPr>
        <w:t>.</w:t>
      </w:r>
    </w:p>
    <w:p w:rsidR="006E6C75" w:rsidRPr="005C36C6" w:rsidRDefault="006E6C75" w:rsidP="006E6C75">
      <w:pPr>
        <w:spacing w:line="480" w:lineRule="auto"/>
        <w:rPr>
          <w:rFonts w:ascii="Arial" w:eastAsia="Arial Unicode MS" w:hAnsi="Arial" w:cs="Arial"/>
          <w:sz w:val="24"/>
          <w:szCs w:val="24"/>
        </w:rPr>
      </w:pPr>
      <w:r w:rsidRPr="005C36C6">
        <w:rPr>
          <w:rFonts w:ascii="Arial" w:eastAsia="Arial Unicode MS" w:hAnsi="Arial" w:cs="Arial"/>
          <w:sz w:val="24"/>
          <w:szCs w:val="24"/>
        </w:rPr>
        <w:t>In addition to technical challenges, autonomous driving systems also face several other challenges, such as legislation, infrastructure, culture, audience and so on.</w:t>
      </w:r>
      <w:r w:rsidRPr="005C36C6">
        <w:rPr>
          <w:rFonts w:ascii="Arial" w:eastAsia="Arial Unicode MS" w:hAnsi="Arial" w:cs="Arial" w:hint="eastAsia"/>
          <w:sz w:val="24"/>
          <w:szCs w:val="24"/>
        </w:rPr>
        <w:t xml:space="preserve"> </w:t>
      </w:r>
      <w:r w:rsidRPr="005C36C6">
        <w:rPr>
          <w:rFonts w:ascii="Arial" w:eastAsia="Arial Unicode MS" w:hAnsi="Arial" w:cs="Arial"/>
          <w:sz w:val="24"/>
          <w:szCs w:val="24"/>
        </w:rPr>
        <w:t xml:space="preserve">According to </w:t>
      </w:r>
      <w:proofErr w:type="spellStart"/>
      <w:r w:rsidRPr="005C36C6">
        <w:rPr>
          <w:rFonts w:ascii="Arial" w:eastAsia="Arial Unicode MS" w:hAnsi="Arial" w:cs="Arial"/>
          <w:sz w:val="24"/>
          <w:szCs w:val="24"/>
        </w:rPr>
        <w:t>Eraqi</w:t>
      </w:r>
      <w:proofErr w:type="spellEnd"/>
      <w:r w:rsidRPr="005C36C6">
        <w:rPr>
          <w:rFonts w:ascii="Arial" w:eastAsia="Arial Unicode MS" w:hAnsi="Arial" w:cs="Arial"/>
          <w:sz w:val="24"/>
          <w:szCs w:val="24"/>
        </w:rPr>
        <w:t xml:space="preserve"> </w:t>
      </w:r>
      <w:r w:rsidRPr="005C36C6">
        <w:rPr>
          <w:rFonts w:ascii="Arial" w:eastAsia="Arial Unicode MS" w:hAnsi="Arial" w:cs="Arial"/>
          <w:i/>
          <w:sz w:val="24"/>
          <w:szCs w:val="24"/>
        </w:rPr>
        <w:t>et al</w:t>
      </w:r>
      <w:proofErr w:type="gramStart"/>
      <w:r w:rsidRPr="005C36C6">
        <w:rPr>
          <w:rFonts w:ascii="Arial" w:eastAsia="Arial Unicode MS" w:hAnsi="Arial" w:cs="Arial"/>
          <w:sz w:val="24"/>
          <w:szCs w:val="24"/>
        </w:rPr>
        <w:t>.(</w:t>
      </w:r>
      <w:proofErr w:type="gramEnd"/>
      <w:r w:rsidRPr="005C36C6">
        <w:rPr>
          <w:rFonts w:ascii="Arial" w:eastAsia="Arial Unicode MS" w:hAnsi="Arial" w:cs="Arial"/>
          <w:sz w:val="24"/>
          <w:szCs w:val="24"/>
        </w:rPr>
        <w:t xml:space="preserve">2021) and Wong </w:t>
      </w:r>
      <w:r w:rsidRPr="005C36C6">
        <w:rPr>
          <w:rFonts w:ascii="Arial" w:eastAsia="Arial Unicode MS" w:hAnsi="Arial" w:cs="Arial"/>
          <w:i/>
          <w:sz w:val="24"/>
          <w:szCs w:val="24"/>
        </w:rPr>
        <w:t>et al</w:t>
      </w:r>
      <w:r w:rsidRPr="005C36C6">
        <w:rPr>
          <w:rFonts w:ascii="Arial" w:eastAsia="Arial Unicode MS" w:hAnsi="Arial" w:cs="Arial"/>
          <w:sz w:val="24"/>
          <w:szCs w:val="24"/>
        </w:rPr>
        <w:t>.(2020), autonomous driving vehicles are controlled by computers, and it is a problem who will take responsibility if a traffic accident occurs.</w:t>
      </w:r>
      <w:r w:rsidRPr="005C36C6">
        <w:rPr>
          <w:rFonts w:ascii="Arial" w:eastAsia="Arial Unicode MS" w:hAnsi="Arial" w:cs="Arial" w:hint="eastAsia"/>
          <w:sz w:val="24"/>
          <w:szCs w:val="24"/>
        </w:rPr>
        <w:t xml:space="preserve"> </w:t>
      </w:r>
      <w:r w:rsidRPr="005C36C6">
        <w:rPr>
          <w:rFonts w:ascii="Arial" w:eastAsia="Arial Unicode MS" w:hAnsi="Arial" w:cs="Arial"/>
          <w:sz w:val="24"/>
          <w:szCs w:val="24"/>
        </w:rPr>
        <w:t xml:space="preserve">In addition, </w:t>
      </w:r>
      <w:proofErr w:type="spellStart"/>
      <w:r w:rsidRPr="005C36C6">
        <w:rPr>
          <w:rFonts w:ascii="Arial" w:eastAsia="Arial Unicode MS" w:hAnsi="Arial" w:cs="Arial"/>
          <w:sz w:val="24"/>
          <w:szCs w:val="24"/>
        </w:rPr>
        <w:t>Zandieh</w:t>
      </w:r>
      <w:proofErr w:type="spellEnd"/>
      <w:r w:rsidRPr="005C36C6">
        <w:rPr>
          <w:rFonts w:ascii="Arial" w:eastAsia="Arial Unicode MS" w:hAnsi="Arial" w:cs="Arial"/>
          <w:sz w:val="24"/>
          <w:szCs w:val="24"/>
        </w:rPr>
        <w:t xml:space="preserve"> </w:t>
      </w:r>
      <w:r w:rsidRPr="005C36C6">
        <w:rPr>
          <w:rFonts w:ascii="Arial" w:eastAsia="Arial Unicode MS" w:hAnsi="Arial" w:cs="Arial"/>
          <w:i/>
          <w:sz w:val="24"/>
          <w:szCs w:val="24"/>
        </w:rPr>
        <w:t>et al</w:t>
      </w:r>
      <w:proofErr w:type="gramStart"/>
      <w:r w:rsidRPr="005C36C6">
        <w:rPr>
          <w:rFonts w:ascii="Arial" w:eastAsia="Arial Unicode MS" w:hAnsi="Arial" w:cs="Arial"/>
          <w:sz w:val="24"/>
          <w:szCs w:val="24"/>
        </w:rPr>
        <w:t>.(</w:t>
      </w:r>
      <w:proofErr w:type="gramEnd"/>
      <w:r w:rsidRPr="005C36C6">
        <w:rPr>
          <w:rFonts w:ascii="Arial" w:eastAsia="Arial Unicode MS" w:hAnsi="Arial" w:cs="Arial"/>
          <w:sz w:val="24"/>
          <w:szCs w:val="24"/>
        </w:rPr>
        <w:t>2021) interviewed 15 elderly people about their attitudes towards autonomous driving vehicles, and the interviewees expressed concerns about the safety, operability and cost of autonomous driving vehicles.</w:t>
      </w:r>
      <w:r w:rsidRPr="005C36C6">
        <w:rPr>
          <w:rFonts w:ascii="Arial" w:eastAsia="Arial Unicode MS" w:hAnsi="Arial" w:cs="Arial" w:hint="eastAsia"/>
          <w:sz w:val="24"/>
          <w:szCs w:val="24"/>
        </w:rPr>
        <w:t xml:space="preserve"> </w:t>
      </w:r>
      <w:r w:rsidRPr="005C36C6">
        <w:rPr>
          <w:rFonts w:ascii="Arial" w:eastAsia="Arial Unicode MS" w:hAnsi="Arial" w:cs="Arial"/>
          <w:sz w:val="24"/>
          <w:szCs w:val="24"/>
        </w:rPr>
        <w:t>However, the case studies were single and fewer elderly people were interviewed.</w:t>
      </w:r>
      <w:r w:rsidRPr="005C36C6">
        <w:rPr>
          <w:rFonts w:ascii="Arial" w:eastAsia="Arial Unicode MS" w:hAnsi="Arial" w:cs="Arial" w:hint="eastAsia"/>
          <w:sz w:val="24"/>
          <w:szCs w:val="24"/>
        </w:rPr>
        <w:t xml:space="preserve"> </w:t>
      </w:r>
      <w:r w:rsidRPr="005C36C6">
        <w:rPr>
          <w:rFonts w:ascii="Arial" w:eastAsia="Arial Unicode MS" w:hAnsi="Arial" w:cs="Arial"/>
          <w:sz w:val="24"/>
          <w:szCs w:val="24"/>
        </w:rPr>
        <w:t>In short, autonomous driving still faces many challenges, but these challenges are also opportunities, autonomous driving will enter the rapid development after overcoming these challenges.</w:t>
      </w:r>
    </w:p>
    <w:p w:rsidR="00A22EAE" w:rsidRPr="005C36C6" w:rsidRDefault="00A22EAE" w:rsidP="00A22EAE">
      <w:pPr>
        <w:spacing w:line="480" w:lineRule="auto"/>
        <w:rPr>
          <w:rFonts w:ascii="Arial" w:eastAsia="Arial Unicode MS" w:hAnsi="Arial" w:cs="Arial"/>
          <w:sz w:val="24"/>
          <w:szCs w:val="24"/>
        </w:rPr>
      </w:pPr>
      <w:r w:rsidRPr="005C36C6">
        <w:rPr>
          <w:rFonts w:ascii="Arial" w:eastAsia="Arial Unicode MS" w:hAnsi="Arial" w:cs="Arial"/>
          <w:sz w:val="24"/>
          <w:szCs w:val="24"/>
        </w:rPr>
        <w:lastRenderedPageBreak/>
        <w:t>For the better development of autonomous driving in the future, this paper puts forward two suggestions. First, increase research. On the one hand, relevant units, institutions and enterprises should increase research efforts, further study related technologies, work hard in the core areas and key technologies, improve the vehicle technology level, improve driving safety, and strive to reduce costs. On the other hand, the government should increase support, formulate relevant preferential policies, and provide adequate human, material and financial support. Second, relevant policies and regulations should be introduced as soon as possible. Corresponding policies can standardize and unify the development of the industry, provide theoretical and policy basis for the development of autonomous vehicles in the future, and facilitate mutual cooperation and technical exchanges between industries. Laws and regulations should be formulated to ensure that liability can be accurately and effectively determined in the event of an accident, so as to guarantee the development of autonomous vehicles.</w:t>
      </w:r>
    </w:p>
    <w:p w:rsidR="004918AE" w:rsidRPr="005C36C6" w:rsidRDefault="004918AE" w:rsidP="00A22EAE">
      <w:pPr>
        <w:spacing w:line="480" w:lineRule="auto"/>
        <w:rPr>
          <w:rFonts w:ascii="Arial" w:eastAsia="Arial Unicode MS" w:hAnsi="Arial" w:cs="Arial"/>
          <w:sz w:val="24"/>
          <w:szCs w:val="24"/>
        </w:rPr>
      </w:pPr>
    </w:p>
    <w:p w:rsidR="00A22EAE" w:rsidRPr="005C36C6" w:rsidRDefault="00A22EAE" w:rsidP="00A22EAE">
      <w:pPr>
        <w:spacing w:line="480" w:lineRule="auto"/>
        <w:rPr>
          <w:rFonts w:ascii="Arial" w:eastAsia="Arial Unicode MS" w:hAnsi="Arial" w:cs="Arial"/>
          <w:b/>
          <w:sz w:val="24"/>
          <w:szCs w:val="24"/>
        </w:rPr>
      </w:pPr>
      <w:r w:rsidRPr="005C36C6">
        <w:rPr>
          <w:rFonts w:ascii="Arial" w:eastAsia="Arial Unicode MS" w:hAnsi="Arial" w:cs="Arial"/>
          <w:b/>
          <w:sz w:val="24"/>
          <w:szCs w:val="24"/>
        </w:rPr>
        <w:t>3</w:t>
      </w:r>
      <w:r w:rsidR="000B3634" w:rsidRPr="005C36C6">
        <w:rPr>
          <w:rFonts w:ascii="Arial" w:eastAsia="Arial Unicode MS" w:hAnsi="Arial" w:cs="Arial" w:hint="eastAsia"/>
          <w:b/>
          <w:sz w:val="24"/>
          <w:szCs w:val="24"/>
        </w:rPr>
        <w:t xml:space="preserve">. </w:t>
      </w:r>
      <w:r w:rsidRPr="005C36C6">
        <w:rPr>
          <w:rFonts w:ascii="Arial" w:eastAsia="Arial Unicode MS" w:hAnsi="Arial" w:cs="Arial"/>
          <w:b/>
          <w:sz w:val="24"/>
          <w:szCs w:val="24"/>
        </w:rPr>
        <w:t xml:space="preserve">Conclusion </w:t>
      </w:r>
    </w:p>
    <w:p w:rsidR="006E6C75" w:rsidRPr="005C36C6" w:rsidRDefault="00A22EAE" w:rsidP="00A22EAE">
      <w:pPr>
        <w:spacing w:line="480" w:lineRule="auto"/>
        <w:rPr>
          <w:rFonts w:ascii="Arial" w:eastAsia="Arial Unicode MS" w:hAnsi="Arial" w:cs="Arial"/>
          <w:sz w:val="24"/>
          <w:szCs w:val="24"/>
        </w:rPr>
      </w:pPr>
      <w:r w:rsidRPr="005C36C6">
        <w:rPr>
          <w:rFonts w:ascii="Arial" w:eastAsia="Arial Unicode MS" w:hAnsi="Arial" w:cs="Arial"/>
          <w:sz w:val="24"/>
          <w:szCs w:val="24"/>
        </w:rPr>
        <w:t xml:space="preserve">The development of autonomous driving technology provides a new way for transportation. Although autonomous driving vehicles have made some progress in perception, planning and control, they still face difficulties and challenges such as immature technology, incomplete laws, and inconsistent standards. With the continuous in-depth development of 5G networks, artificial </w:t>
      </w:r>
      <w:r w:rsidRPr="005C36C6">
        <w:rPr>
          <w:rFonts w:ascii="Arial" w:eastAsia="Arial Unicode MS" w:hAnsi="Arial" w:cs="Arial"/>
          <w:sz w:val="24"/>
          <w:szCs w:val="24"/>
        </w:rPr>
        <w:lastRenderedPageBreak/>
        <w:t>intelligence, and big data, the performance of autonomous vehicles tends to be more perfect, which can also greatly reduce road safety accidents and improve vehicle traffic efficiency. Secondly, laws and regulations related to autonomous driving will be more standardized. Therefore, autonomous driving vehicles are the development direction of future cars, and autonomous driving vehicles will also be popularized all over the world and enter thousands of homes. This time will not be too long.</w:t>
      </w:r>
    </w:p>
    <w:p w:rsidR="006E6C75" w:rsidRDefault="006E6C75" w:rsidP="006E6C75">
      <w:pPr>
        <w:spacing w:line="480" w:lineRule="auto"/>
        <w:rPr>
          <w:rFonts w:ascii="Arial" w:eastAsia="Arial Unicode MS" w:hAnsi="Arial" w:cs="Arial"/>
          <w:b/>
          <w:sz w:val="24"/>
          <w:szCs w:val="24"/>
        </w:rPr>
      </w:pPr>
    </w:p>
    <w:p w:rsidR="004918AE" w:rsidRDefault="004918AE" w:rsidP="006E6C75">
      <w:pPr>
        <w:spacing w:line="480" w:lineRule="auto"/>
        <w:rPr>
          <w:rFonts w:ascii="Arial" w:eastAsia="Arial Unicode MS" w:hAnsi="Arial" w:cs="Arial"/>
          <w:b/>
          <w:sz w:val="24"/>
          <w:szCs w:val="24"/>
        </w:rPr>
      </w:pPr>
    </w:p>
    <w:p w:rsidR="004918AE" w:rsidRDefault="004918AE" w:rsidP="006E6C75">
      <w:pPr>
        <w:spacing w:line="480" w:lineRule="auto"/>
        <w:rPr>
          <w:rFonts w:ascii="Arial" w:eastAsia="Arial Unicode MS" w:hAnsi="Arial" w:cs="Arial"/>
          <w:b/>
          <w:sz w:val="24"/>
          <w:szCs w:val="24"/>
        </w:rPr>
      </w:pPr>
    </w:p>
    <w:p w:rsidR="004918AE" w:rsidRDefault="004918AE" w:rsidP="006E6C75">
      <w:pPr>
        <w:spacing w:line="480" w:lineRule="auto"/>
        <w:rPr>
          <w:rFonts w:ascii="Arial" w:eastAsia="Arial Unicode MS" w:hAnsi="Arial" w:cs="Arial"/>
          <w:b/>
          <w:sz w:val="24"/>
          <w:szCs w:val="24"/>
        </w:rPr>
      </w:pPr>
    </w:p>
    <w:p w:rsidR="004918AE" w:rsidRDefault="004918AE" w:rsidP="006E6C75">
      <w:pPr>
        <w:spacing w:line="480" w:lineRule="auto"/>
        <w:rPr>
          <w:rFonts w:ascii="Arial" w:eastAsia="Arial Unicode MS" w:hAnsi="Arial" w:cs="Arial"/>
          <w:b/>
          <w:sz w:val="24"/>
          <w:szCs w:val="24"/>
        </w:rPr>
      </w:pPr>
    </w:p>
    <w:p w:rsidR="004918AE" w:rsidRDefault="004918AE" w:rsidP="006E6C75">
      <w:pPr>
        <w:spacing w:line="480" w:lineRule="auto"/>
        <w:rPr>
          <w:rFonts w:ascii="Arial" w:eastAsia="Arial Unicode MS" w:hAnsi="Arial" w:cs="Arial"/>
          <w:b/>
          <w:sz w:val="24"/>
          <w:szCs w:val="24"/>
        </w:rPr>
      </w:pPr>
    </w:p>
    <w:p w:rsidR="004918AE" w:rsidRDefault="004918AE" w:rsidP="006E6C75">
      <w:pPr>
        <w:spacing w:line="480" w:lineRule="auto"/>
        <w:rPr>
          <w:rFonts w:ascii="Arial" w:eastAsia="Arial Unicode MS" w:hAnsi="Arial" w:cs="Arial"/>
          <w:b/>
          <w:sz w:val="24"/>
          <w:szCs w:val="24"/>
        </w:rPr>
      </w:pPr>
    </w:p>
    <w:p w:rsidR="004918AE" w:rsidRDefault="004918AE" w:rsidP="006E6C75">
      <w:pPr>
        <w:spacing w:line="480" w:lineRule="auto"/>
        <w:rPr>
          <w:rFonts w:ascii="Arial" w:eastAsia="Arial Unicode MS" w:hAnsi="Arial" w:cs="Arial"/>
          <w:b/>
          <w:sz w:val="24"/>
          <w:szCs w:val="24"/>
        </w:rPr>
      </w:pPr>
    </w:p>
    <w:p w:rsidR="004918AE" w:rsidRDefault="004918AE" w:rsidP="006E6C75">
      <w:pPr>
        <w:spacing w:line="480" w:lineRule="auto"/>
        <w:rPr>
          <w:rFonts w:ascii="Arial" w:eastAsia="Arial Unicode MS" w:hAnsi="Arial" w:cs="Arial"/>
          <w:b/>
          <w:sz w:val="24"/>
          <w:szCs w:val="24"/>
        </w:rPr>
      </w:pPr>
    </w:p>
    <w:p w:rsidR="004918AE" w:rsidRDefault="004918AE" w:rsidP="006E6C75">
      <w:pPr>
        <w:spacing w:line="480" w:lineRule="auto"/>
        <w:rPr>
          <w:rFonts w:ascii="Arial" w:eastAsia="Arial Unicode MS" w:hAnsi="Arial" w:cs="Arial"/>
          <w:b/>
          <w:sz w:val="24"/>
          <w:szCs w:val="24"/>
        </w:rPr>
      </w:pPr>
    </w:p>
    <w:p w:rsidR="004918AE" w:rsidRDefault="004918AE" w:rsidP="006E6C75">
      <w:pPr>
        <w:spacing w:line="480" w:lineRule="auto"/>
        <w:rPr>
          <w:rFonts w:ascii="Arial" w:eastAsia="Arial Unicode MS" w:hAnsi="Arial" w:cs="Arial"/>
          <w:b/>
          <w:sz w:val="24"/>
          <w:szCs w:val="24"/>
        </w:rPr>
      </w:pPr>
    </w:p>
    <w:p w:rsidR="004918AE" w:rsidRDefault="004918AE" w:rsidP="006E6C75">
      <w:pPr>
        <w:spacing w:line="480" w:lineRule="auto"/>
        <w:rPr>
          <w:rFonts w:ascii="Arial" w:eastAsia="Arial Unicode MS" w:hAnsi="Arial" w:cs="Arial"/>
          <w:b/>
          <w:sz w:val="24"/>
          <w:szCs w:val="24"/>
        </w:rPr>
      </w:pPr>
    </w:p>
    <w:p w:rsidR="004918AE" w:rsidRDefault="004918AE" w:rsidP="006E6C75">
      <w:pPr>
        <w:spacing w:line="480" w:lineRule="auto"/>
        <w:rPr>
          <w:rFonts w:ascii="Arial" w:eastAsia="Arial Unicode MS" w:hAnsi="Arial" w:cs="Arial"/>
          <w:b/>
          <w:sz w:val="24"/>
          <w:szCs w:val="24"/>
        </w:rPr>
      </w:pPr>
    </w:p>
    <w:p w:rsidR="004918AE" w:rsidRDefault="004918AE" w:rsidP="006E6C75">
      <w:pPr>
        <w:spacing w:line="480" w:lineRule="auto"/>
        <w:rPr>
          <w:rFonts w:ascii="Arial" w:eastAsia="Arial Unicode MS" w:hAnsi="Arial" w:cs="Arial"/>
          <w:b/>
          <w:sz w:val="24"/>
          <w:szCs w:val="24"/>
        </w:rPr>
      </w:pPr>
    </w:p>
    <w:p w:rsidR="00A36E0B" w:rsidRPr="008B0B41" w:rsidRDefault="00A36E0B" w:rsidP="006E6C75">
      <w:pPr>
        <w:spacing w:line="480" w:lineRule="auto"/>
        <w:rPr>
          <w:rFonts w:ascii="Arial" w:eastAsia="Arial Unicode MS" w:hAnsi="Arial" w:cs="Arial"/>
          <w:b/>
          <w:sz w:val="24"/>
          <w:szCs w:val="24"/>
        </w:rPr>
      </w:pPr>
    </w:p>
    <w:bookmarkEnd w:id="3"/>
    <w:bookmarkEnd w:id="4"/>
    <w:p w:rsidR="004918AE" w:rsidRPr="005C36C6" w:rsidRDefault="006E6C75" w:rsidP="004918AE">
      <w:pPr>
        <w:spacing w:line="480" w:lineRule="auto"/>
        <w:rPr>
          <w:rFonts w:ascii="Arial" w:eastAsia="Arial Unicode MS" w:hAnsi="Arial" w:cs="Arial"/>
          <w:b/>
          <w:sz w:val="24"/>
          <w:szCs w:val="24"/>
        </w:rPr>
      </w:pPr>
      <w:r w:rsidRPr="005C36C6">
        <w:rPr>
          <w:rFonts w:ascii="Arial" w:eastAsia="Arial Unicode MS" w:hAnsi="Arial" w:cs="Arial"/>
          <w:b/>
          <w:sz w:val="24"/>
          <w:szCs w:val="24"/>
        </w:rPr>
        <w:lastRenderedPageBreak/>
        <w:t>Reference list</w:t>
      </w:r>
    </w:p>
    <w:p w:rsidR="00D733F9" w:rsidRPr="005C36C6" w:rsidRDefault="00D733F9" w:rsidP="004918AE">
      <w:pPr>
        <w:spacing w:line="480" w:lineRule="auto"/>
        <w:ind w:leftChars="200" w:left="420"/>
        <w:rPr>
          <w:rFonts w:ascii="Arial" w:eastAsia="Arial Unicode MS" w:hAnsi="Arial" w:cs="Arial"/>
          <w:sz w:val="24"/>
          <w:szCs w:val="24"/>
        </w:rPr>
      </w:pPr>
      <w:proofErr w:type="spellStart"/>
      <w:r w:rsidRPr="005C36C6">
        <w:rPr>
          <w:rFonts w:ascii="Arial" w:eastAsia="Arial Unicode MS" w:hAnsi="Arial" w:cs="Arial"/>
          <w:sz w:val="24"/>
          <w:szCs w:val="24"/>
        </w:rPr>
        <w:t>Eraqi</w:t>
      </w:r>
      <w:proofErr w:type="spellEnd"/>
      <w:r w:rsidRPr="005C36C6">
        <w:rPr>
          <w:rFonts w:ascii="Arial" w:eastAsia="Arial Unicode MS" w:hAnsi="Arial" w:cs="Arial"/>
          <w:sz w:val="24"/>
          <w:szCs w:val="24"/>
        </w:rPr>
        <w:t xml:space="preserve">, H. M. &amp; </w:t>
      </w:r>
      <w:proofErr w:type="spellStart"/>
      <w:r w:rsidRPr="005C36C6">
        <w:rPr>
          <w:rFonts w:ascii="Arial" w:eastAsia="Arial Unicode MS" w:hAnsi="Arial" w:cs="Arial"/>
          <w:sz w:val="24"/>
          <w:szCs w:val="24"/>
        </w:rPr>
        <w:t>Sobh</w:t>
      </w:r>
      <w:proofErr w:type="spellEnd"/>
      <w:r w:rsidRPr="005C36C6">
        <w:rPr>
          <w:rFonts w:ascii="Arial" w:eastAsia="Arial Unicode MS" w:hAnsi="Arial" w:cs="Arial"/>
          <w:sz w:val="24"/>
          <w:szCs w:val="24"/>
        </w:rPr>
        <w:t xml:space="preserve">, I. (2021) ‘Autonomous driving in the face of unconventional odds’, </w:t>
      </w:r>
      <w:r w:rsidRPr="005C36C6">
        <w:rPr>
          <w:rFonts w:ascii="Arial" w:eastAsia="Arial Unicode MS" w:hAnsi="Arial" w:cs="Arial"/>
          <w:i/>
          <w:sz w:val="24"/>
          <w:szCs w:val="24"/>
        </w:rPr>
        <w:t>Communications of the ACM</w:t>
      </w:r>
      <w:r w:rsidRPr="005C36C6">
        <w:rPr>
          <w:rFonts w:ascii="Arial" w:eastAsia="Arial Unicode MS" w:hAnsi="Arial" w:cs="Arial"/>
          <w:sz w:val="24"/>
          <w:szCs w:val="24"/>
        </w:rPr>
        <w:t>, 64(4), pp. 64-66. DOI: 10.1145/3447729</w:t>
      </w:r>
    </w:p>
    <w:p w:rsidR="00D733F9" w:rsidRPr="005C36C6" w:rsidRDefault="00D733F9" w:rsidP="004918AE">
      <w:pPr>
        <w:spacing w:line="480" w:lineRule="auto"/>
        <w:ind w:leftChars="200" w:left="420"/>
        <w:rPr>
          <w:rFonts w:ascii="Arial" w:eastAsia="Arial Unicode MS" w:hAnsi="Arial" w:cs="Arial"/>
          <w:sz w:val="24"/>
          <w:szCs w:val="24"/>
        </w:rPr>
      </w:pPr>
    </w:p>
    <w:p w:rsidR="006C4E53" w:rsidRPr="005C36C6" w:rsidRDefault="00D733F9" w:rsidP="004918AE">
      <w:pPr>
        <w:spacing w:line="480" w:lineRule="auto"/>
        <w:ind w:leftChars="200" w:left="420"/>
        <w:rPr>
          <w:rFonts w:ascii="Arial" w:eastAsia="Arial Unicode MS" w:hAnsi="Arial" w:cs="Arial"/>
          <w:sz w:val="24"/>
          <w:szCs w:val="24"/>
        </w:rPr>
      </w:pPr>
      <w:r w:rsidRPr="005C36C6">
        <w:rPr>
          <w:rFonts w:ascii="Arial" w:eastAsia="Arial Unicode MS" w:hAnsi="Arial" w:cs="Arial"/>
          <w:sz w:val="24"/>
          <w:szCs w:val="24"/>
        </w:rPr>
        <w:t>Liu</w:t>
      </w:r>
      <w:r w:rsidRPr="005C36C6">
        <w:rPr>
          <w:rFonts w:ascii="Arial" w:eastAsia="Arial Unicode MS" w:hAnsi="Arial" w:cs="Arial" w:hint="eastAsia"/>
          <w:sz w:val="24"/>
          <w:szCs w:val="24"/>
        </w:rPr>
        <w:t xml:space="preserve">, </w:t>
      </w:r>
      <w:r w:rsidR="006E6C75" w:rsidRPr="005C36C6">
        <w:rPr>
          <w:rFonts w:ascii="Arial" w:eastAsia="Arial Unicode MS" w:hAnsi="Arial" w:cs="Arial"/>
          <w:sz w:val="24"/>
          <w:szCs w:val="24"/>
        </w:rPr>
        <w:t>A.</w:t>
      </w:r>
      <w:r w:rsidRPr="005C36C6">
        <w:rPr>
          <w:rFonts w:ascii="Arial" w:eastAsia="Arial Unicode MS" w:hAnsi="Arial" w:cs="Arial" w:hint="eastAsia"/>
          <w:sz w:val="24"/>
          <w:szCs w:val="24"/>
        </w:rPr>
        <w:t xml:space="preserve"> </w:t>
      </w:r>
      <w:r w:rsidR="006E6C75" w:rsidRPr="005C36C6">
        <w:rPr>
          <w:rFonts w:ascii="Arial" w:eastAsia="Arial Unicode MS" w:hAnsi="Arial" w:cs="Arial"/>
          <w:sz w:val="24"/>
          <w:szCs w:val="24"/>
        </w:rPr>
        <w:t>H &amp; Ye</w:t>
      </w:r>
      <w:r w:rsidRPr="005C36C6">
        <w:rPr>
          <w:rFonts w:ascii="Arial" w:eastAsia="Arial Unicode MS" w:hAnsi="Arial" w:cs="Arial" w:hint="eastAsia"/>
          <w:sz w:val="24"/>
          <w:szCs w:val="24"/>
        </w:rPr>
        <w:t xml:space="preserve">, </w:t>
      </w:r>
      <w:r w:rsidR="006E6C75" w:rsidRPr="005C36C6">
        <w:rPr>
          <w:rFonts w:ascii="Arial" w:eastAsia="Arial Unicode MS" w:hAnsi="Arial" w:cs="Arial"/>
          <w:sz w:val="24"/>
          <w:szCs w:val="24"/>
        </w:rPr>
        <w:t>Z.</w:t>
      </w:r>
      <w:r w:rsidRPr="005C36C6">
        <w:rPr>
          <w:rFonts w:ascii="Arial" w:eastAsia="Arial Unicode MS" w:hAnsi="Arial" w:cs="Arial" w:hint="eastAsia"/>
          <w:sz w:val="24"/>
          <w:szCs w:val="24"/>
        </w:rPr>
        <w:t xml:space="preserve"> </w:t>
      </w:r>
      <w:proofErr w:type="gramStart"/>
      <w:r w:rsidR="006E6C75" w:rsidRPr="005C36C6">
        <w:rPr>
          <w:rFonts w:ascii="Arial" w:eastAsia="Arial Unicode MS" w:hAnsi="Arial" w:cs="Arial"/>
          <w:sz w:val="24"/>
          <w:szCs w:val="24"/>
        </w:rPr>
        <w:t>C(</w:t>
      </w:r>
      <w:proofErr w:type="gramEnd"/>
      <w:r w:rsidR="006E6C75" w:rsidRPr="005C36C6">
        <w:rPr>
          <w:rFonts w:ascii="Arial" w:eastAsia="Arial Unicode MS" w:hAnsi="Arial" w:cs="Arial"/>
          <w:sz w:val="24"/>
          <w:szCs w:val="24"/>
        </w:rPr>
        <w:t xml:space="preserve">2020). </w:t>
      </w:r>
      <w:proofErr w:type="gramStart"/>
      <w:r w:rsidR="006E6C75" w:rsidRPr="0078329B">
        <w:rPr>
          <w:rFonts w:ascii="Arial" w:eastAsia="Arial Unicode MS" w:hAnsi="Arial" w:cs="Arial"/>
          <w:i/>
          <w:sz w:val="24"/>
          <w:szCs w:val="24"/>
        </w:rPr>
        <w:t>China statistical yearbook 2020</w:t>
      </w:r>
      <w:r w:rsidR="006E6C75" w:rsidRPr="005C36C6">
        <w:rPr>
          <w:rFonts w:ascii="Arial" w:eastAsia="Arial Unicode MS" w:hAnsi="Arial" w:cs="Arial"/>
          <w:sz w:val="24"/>
          <w:szCs w:val="24"/>
        </w:rPr>
        <w:t>.</w:t>
      </w:r>
      <w:proofErr w:type="gramEnd"/>
      <w:r w:rsidR="006E6C75" w:rsidRPr="005C36C6">
        <w:rPr>
          <w:rFonts w:ascii="Arial" w:eastAsia="Arial Unicode MS" w:hAnsi="Arial" w:cs="Arial"/>
          <w:sz w:val="24"/>
          <w:szCs w:val="24"/>
        </w:rPr>
        <w:t xml:space="preserve"> Beijing: China Statistics Press.</w:t>
      </w:r>
    </w:p>
    <w:p w:rsidR="00D733F9" w:rsidRPr="005C36C6" w:rsidRDefault="00D733F9" w:rsidP="004918AE">
      <w:pPr>
        <w:spacing w:line="480" w:lineRule="auto"/>
        <w:ind w:leftChars="200" w:left="420"/>
        <w:rPr>
          <w:rFonts w:ascii="Arial" w:eastAsia="Arial Unicode MS" w:hAnsi="Arial" w:cs="Arial"/>
          <w:sz w:val="24"/>
          <w:szCs w:val="24"/>
        </w:rPr>
      </w:pPr>
    </w:p>
    <w:p w:rsidR="00D733F9" w:rsidRPr="005C36C6" w:rsidRDefault="00D733F9" w:rsidP="004918AE">
      <w:pPr>
        <w:spacing w:line="480" w:lineRule="auto"/>
        <w:ind w:leftChars="200" w:left="420"/>
        <w:rPr>
          <w:rFonts w:ascii="Arial" w:eastAsia="Arial Unicode MS" w:hAnsi="Arial" w:cs="Arial"/>
          <w:sz w:val="24"/>
          <w:szCs w:val="24"/>
        </w:rPr>
      </w:pPr>
      <w:r w:rsidRPr="005C36C6">
        <w:rPr>
          <w:rFonts w:ascii="Arial" w:eastAsia="Arial Unicode MS" w:hAnsi="Arial" w:cs="Arial"/>
          <w:sz w:val="24"/>
          <w:szCs w:val="24"/>
        </w:rPr>
        <w:t xml:space="preserve">Liu, L. et al. (2020) ‘Computing Systems for Autonomous Driving: State-of-the-Art and Challenges’, </w:t>
      </w:r>
      <w:r w:rsidRPr="005C36C6">
        <w:rPr>
          <w:rFonts w:ascii="Arial" w:eastAsia="Arial Unicode MS" w:hAnsi="Arial" w:cs="Arial"/>
          <w:i/>
          <w:sz w:val="24"/>
          <w:szCs w:val="24"/>
        </w:rPr>
        <w:t>IEEE Internet of Things Journal</w:t>
      </w:r>
      <w:r w:rsidRPr="005C36C6">
        <w:rPr>
          <w:rFonts w:ascii="Arial" w:eastAsia="Arial Unicode MS" w:hAnsi="Arial" w:cs="Arial"/>
          <w:sz w:val="24"/>
          <w:szCs w:val="24"/>
        </w:rPr>
        <w:t>, 8(8), pp. 6469-6486. DOI: 10.1109/JIOT.2020.3043716</w:t>
      </w:r>
    </w:p>
    <w:p w:rsidR="00D733F9" w:rsidRPr="005C36C6" w:rsidRDefault="00D733F9" w:rsidP="004918AE">
      <w:pPr>
        <w:spacing w:line="480" w:lineRule="auto"/>
        <w:ind w:leftChars="200" w:left="420"/>
        <w:rPr>
          <w:rFonts w:ascii="Arial" w:eastAsia="Arial Unicode MS" w:hAnsi="Arial" w:cs="Arial"/>
          <w:sz w:val="24"/>
          <w:szCs w:val="24"/>
        </w:rPr>
      </w:pPr>
    </w:p>
    <w:p w:rsidR="00514A73" w:rsidRPr="005C36C6" w:rsidRDefault="00514A73" w:rsidP="004918AE">
      <w:pPr>
        <w:spacing w:line="480" w:lineRule="auto"/>
        <w:ind w:leftChars="200" w:left="420"/>
        <w:rPr>
          <w:rFonts w:ascii="Arial" w:eastAsia="Arial Unicode MS" w:hAnsi="Arial" w:cs="Arial"/>
          <w:sz w:val="24"/>
          <w:szCs w:val="24"/>
        </w:rPr>
      </w:pPr>
      <w:r w:rsidRPr="005C36C6">
        <w:rPr>
          <w:rFonts w:ascii="Arial" w:eastAsia="Arial Unicode MS" w:hAnsi="Arial" w:cs="Arial" w:hint="eastAsia"/>
          <w:sz w:val="24"/>
          <w:szCs w:val="24"/>
        </w:rPr>
        <w:t xml:space="preserve">Ren, K. et al. (2020) </w:t>
      </w:r>
      <w:r w:rsidRPr="005C36C6">
        <w:rPr>
          <w:rFonts w:ascii="Arial" w:eastAsia="Arial Unicode MS" w:hAnsi="Arial" w:cs="Arial"/>
          <w:sz w:val="24"/>
          <w:szCs w:val="24"/>
        </w:rPr>
        <w:t>‘</w:t>
      </w:r>
      <w:proofErr w:type="gramStart"/>
      <w:r w:rsidRPr="005C36C6">
        <w:rPr>
          <w:rFonts w:ascii="Arial" w:eastAsia="Arial Unicode MS" w:hAnsi="Arial" w:cs="Arial"/>
          <w:sz w:val="24"/>
          <w:szCs w:val="24"/>
        </w:rPr>
        <w:t>The</w:t>
      </w:r>
      <w:proofErr w:type="gramEnd"/>
      <w:r w:rsidRPr="005C36C6">
        <w:rPr>
          <w:rFonts w:ascii="Arial" w:eastAsia="Arial Unicode MS" w:hAnsi="Arial" w:cs="Arial"/>
          <w:sz w:val="24"/>
          <w:szCs w:val="24"/>
        </w:rPr>
        <w:t xml:space="preserve"> Security of Autonomous Driving: Threats, Defenses, and Future Directions’</w:t>
      </w:r>
      <w:r w:rsidRPr="005C36C6">
        <w:rPr>
          <w:rFonts w:ascii="Arial" w:eastAsia="Arial Unicode MS" w:hAnsi="Arial" w:cs="Arial" w:hint="eastAsia"/>
          <w:sz w:val="24"/>
          <w:szCs w:val="24"/>
        </w:rPr>
        <w:t xml:space="preserve">, </w:t>
      </w:r>
      <w:r w:rsidRPr="005C36C6">
        <w:rPr>
          <w:rFonts w:ascii="Arial" w:eastAsia="Arial Unicode MS" w:hAnsi="Arial" w:cs="Arial"/>
          <w:i/>
          <w:sz w:val="24"/>
          <w:szCs w:val="24"/>
        </w:rPr>
        <w:t>Proceedings of the IEEE</w:t>
      </w:r>
      <w:r w:rsidRPr="005C36C6">
        <w:rPr>
          <w:rFonts w:ascii="Arial" w:eastAsia="Arial Unicode MS" w:hAnsi="Arial" w:cs="Arial" w:hint="eastAsia"/>
          <w:sz w:val="24"/>
          <w:szCs w:val="24"/>
        </w:rPr>
        <w:t xml:space="preserve">, 108(2), pp. 357-372. DOI: </w:t>
      </w:r>
      <w:r w:rsidRPr="005C36C6">
        <w:rPr>
          <w:rFonts w:ascii="Arial" w:eastAsia="Arial Unicode MS" w:hAnsi="Arial" w:cs="Arial"/>
          <w:sz w:val="24"/>
          <w:szCs w:val="24"/>
        </w:rPr>
        <w:t>10.1109/JPROC.2019.2948775</w:t>
      </w:r>
    </w:p>
    <w:p w:rsidR="00514A73" w:rsidRPr="005C36C6" w:rsidRDefault="00514A73" w:rsidP="004918AE">
      <w:pPr>
        <w:spacing w:line="480" w:lineRule="auto"/>
        <w:ind w:leftChars="200" w:left="420"/>
        <w:rPr>
          <w:rFonts w:ascii="Arial" w:eastAsia="Arial Unicode MS" w:hAnsi="Arial" w:cs="Arial"/>
          <w:sz w:val="24"/>
          <w:szCs w:val="24"/>
        </w:rPr>
      </w:pPr>
    </w:p>
    <w:p w:rsidR="00D733F9" w:rsidRPr="005C36C6" w:rsidRDefault="00D733F9" w:rsidP="004918AE">
      <w:pPr>
        <w:spacing w:line="480" w:lineRule="auto"/>
        <w:ind w:leftChars="200" w:left="420"/>
        <w:rPr>
          <w:rFonts w:ascii="Arial" w:eastAsia="Arial Unicode MS" w:hAnsi="Arial" w:cs="Arial"/>
          <w:sz w:val="24"/>
          <w:szCs w:val="24"/>
        </w:rPr>
      </w:pPr>
      <w:r w:rsidRPr="005C36C6">
        <w:rPr>
          <w:rFonts w:ascii="Arial" w:eastAsia="Arial Unicode MS" w:hAnsi="Arial" w:cs="Arial"/>
          <w:sz w:val="24"/>
          <w:szCs w:val="24"/>
        </w:rPr>
        <w:t xml:space="preserve">Wong, K. </w:t>
      </w:r>
      <w:bookmarkStart w:id="6" w:name="OLE_LINK5"/>
      <w:bookmarkStart w:id="7" w:name="OLE_LINK8"/>
      <w:r w:rsidRPr="005C36C6">
        <w:rPr>
          <w:rFonts w:ascii="Arial" w:eastAsia="Arial Unicode MS" w:hAnsi="Arial" w:cs="Arial"/>
          <w:sz w:val="24"/>
          <w:szCs w:val="24"/>
        </w:rPr>
        <w:t>&amp;</w:t>
      </w:r>
      <w:bookmarkEnd w:id="6"/>
      <w:bookmarkEnd w:id="7"/>
      <w:r w:rsidRPr="005C36C6">
        <w:rPr>
          <w:rFonts w:ascii="Arial" w:eastAsia="Arial Unicode MS" w:hAnsi="Arial" w:cs="Arial"/>
          <w:sz w:val="24"/>
          <w:szCs w:val="24"/>
        </w:rPr>
        <w:t xml:space="preserve"> </w:t>
      </w:r>
      <w:proofErr w:type="spellStart"/>
      <w:proofErr w:type="gramStart"/>
      <w:r w:rsidRPr="005C36C6">
        <w:rPr>
          <w:rFonts w:ascii="Arial" w:eastAsia="Arial Unicode MS" w:hAnsi="Arial" w:cs="Arial"/>
          <w:sz w:val="24"/>
          <w:szCs w:val="24"/>
        </w:rPr>
        <w:t>Gu</w:t>
      </w:r>
      <w:proofErr w:type="spellEnd"/>
      <w:proofErr w:type="gramEnd"/>
      <w:r w:rsidRPr="005C36C6">
        <w:rPr>
          <w:rFonts w:ascii="Arial" w:eastAsia="Arial Unicode MS" w:hAnsi="Arial" w:cs="Arial"/>
          <w:sz w:val="24"/>
          <w:szCs w:val="24"/>
        </w:rPr>
        <w:t xml:space="preserve">, Y. &amp; </w:t>
      </w:r>
      <w:proofErr w:type="spellStart"/>
      <w:r w:rsidRPr="005C36C6">
        <w:rPr>
          <w:rFonts w:ascii="Arial" w:eastAsia="Arial Unicode MS" w:hAnsi="Arial" w:cs="Arial"/>
          <w:sz w:val="24"/>
          <w:szCs w:val="24"/>
        </w:rPr>
        <w:t>Kamijo</w:t>
      </w:r>
      <w:proofErr w:type="spellEnd"/>
      <w:r w:rsidRPr="005C36C6">
        <w:rPr>
          <w:rFonts w:ascii="Arial" w:eastAsia="Arial Unicode MS" w:hAnsi="Arial" w:cs="Arial"/>
          <w:sz w:val="24"/>
          <w:szCs w:val="24"/>
        </w:rPr>
        <w:t xml:space="preserve">, S. (2021) ‘Mapping for Autonomous Driving: Opportunities and Challenges’, </w:t>
      </w:r>
      <w:r w:rsidRPr="005C36C6">
        <w:rPr>
          <w:rFonts w:ascii="Arial" w:eastAsia="Arial Unicode MS" w:hAnsi="Arial" w:cs="Arial"/>
          <w:i/>
          <w:sz w:val="24"/>
          <w:szCs w:val="24"/>
        </w:rPr>
        <w:t>IEEE Intelligent Transportation Systems Magazine</w:t>
      </w:r>
      <w:r w:rsidRPr="005C36C6">
        <w:rPr>
          <w:rFonts w:ascii="Arial" w:eastAsia="Arial Unicode MS" w:hAnsi="Arial" w:cs="Arial"/>
          <w:sz w:val="24"/>
          <w:szCs w:val="24"/>
        </w:rPr>
        <w:t>, 13(1), pp. 91-106. DOI: 10.1109/MITS.2020.3014152</w:t>
      </w:r>
    </w:p>
    <w:p w:rsidR="00D733F9" w:rsidRPr="005C36C6" w:rsidRDefault="00D733F9" w:rsidP="004918AE">
      <w:pPr>
        <w:spacing w:line="480" w:lineRule="auto"/>
        <w:ind w:leftChars="200" w:left="420"/>
        <w:rPr>
          <w:rFonts w:ascii="Arial" w:eastAsia="Arial Unicode MS" w:hAnsi="Arial" w:cs="Arial"/>
          <w:sz w:val="24"/>
          <w:szCs w:val="24"/>
        </w:rPr>
      </w:pPr>
    </w:p>
    <w:p w:rsidR="00514A73" w:rsidRPr="005C36C6" w:rsidRDefault="00514A73" w:rsidP="004918AE">
      <w:pPr>
        <w:spacing w:line="480" w:lineRule="auto"/>
        <w:ind w:leftChars="200" w:left="420"/>
        <w:rPr>
          <w:rFonts w:ascii="Arial" w:eastAsia="Arial Unicode MS" w:hAnsi="Arial" w:cs="Arial"/>
          <w:sz w:val="24"/>
          <w:szCs w:val="24"/>
        </w:rPr>
      </w:pPr>
      <w:r w:rsidRPr="005C36C6">
        <w:rPr>
          <w:rFonts w:ascii="Arial" w:eastAsia="Arial Unicode MS" w:hAnsi="Arial" w:cs="Arial"/>
          <w:sz w:val="24"/>
          <w:szCs w:val="24"/>
        </w:rPr>
        <w:t>Yuan</w:t>
      </w:r>
      <w:r w:rsidRPr="005C36C6">
        <w:rPr>
          <w:rFonts w:ascii="Arial" w:eastAsia="Arial Unicode MS" w:hAnsi="Arial" w:cs="Arial" w:hint="eastAsia"/>
          <w:sz w:val="24"/>
          <w:szCs w:val="24"/>
        </w:rPr>
        <w:t>,</w:t>
      </w:r>
      <w:r w:rsidRPr="005C36C6">
        <w:rPr>
          <w:rFonts w:ascii="Arial" w:eastAsia="Arial Unicode MS" w:hAnsi="Arial" w:cs="Arial"/>
          <w:sz w:val="24"/>
          <w:szCs w:val="24"/>
        </w:rPr>
        <w:t xml:space="preserve"> X</w:t>
      </w:r>
      <w:r w:rsidRPr="005C36C6">
        <w:rPr>
          <w:rFonts w:ascii="Arial" w:eastAsia="Arial Unicode MS" w:hAnsi="Arial" w:cs="Arial" w:hint="eastAsia"/>
          <w:sz w:val="24"/>
          <w:szCs w:val="24"/>
        </w:rPr>
        <w:t xml:space="preserve">. </w:t>
      </w:r>
      <w:r w:rsidRPr="005C36C6">
        <w:rPr>
          <w:rFonts w:ascii="Arial" w:eastAsia="Arial Unicode MS" w:hAnsi="Arial" w:cs="Arial"/>
          <w:sz w:val="24"/>
          <w:szCs w:val="24"/>
        </w:rPr>
        <w:t>&amp;</w:t>
      </w:r>
      <w:r w:rsidRPr="005C36C6">
        <w:rPr>
          <w:rFonts w:ascii="Arial" w:eastAsia="Arial Unicode MS" w:hAnsi="Arial" w:cs="Arial" w:hint="eastAsia"/>
          <w:sz w:val="24"/>
          <w:szCs w:val="24"/>
        </w:rPr>
        <w:t xml:space="preserve"> </w:t>
      </w:r>
      <w:r w:rsidRPr="005C36C6">
        <w:rPr>
          <w:rFonts w:ascii="Arial" w:eastAsia="Arial Unicode MS" w:hAnsi="Arial" w:cs="Arial"/>
          <w:sz w:val="24"/>
          <w:szCs w:val="24"/>
        </w:rPr>
        <w:t>Liu</w:t>
      </w:r>
      <w:r w:rsidRPr="005C36C6">
        <w:rPr>
          <w:rFonts w:ascii="Arial" w:eastAsia="Arial Unicode MS" w:hAnsi="Arial" w:cs="Arial" w:hint="eastAsia"/>
          <w:sz w:val="24"/>
          <w:szCs w:val="24"/>
        </w:rPr>
        <w:t>,</w:t>
      </w:r>
      <w:r w:rsidRPr="005C36C6">
        <w:rPr>
          <w:rFonts w:ascii="Arial" w:eastAsia="Arial Unicode MS" w:hAnsi="Arial" w:cs="Arial"/>
          <w:sz w:val="24"/>
          <w:szCs w:val="24"/>
        </w:rPr>
        <w:t xml:space="preserve"> H</w:t>
      </w:r>
      <w:r w:rsidRPr="005C36C6">
        <w:rPr>
          <w:rFonts w:ascii="Arial" w:eastAsia="Arial Unicode MS" w:hAnsi="Arial" w:cs="Arial" w:hint="eastAsia"/>
          <w:sz w:val="24"/>
          <w:szCs w:val="24"/>
        </w:rPr>
        <w:t>.</w:t>
      </w:r>
      <w:r w:rsidRPr="005C36C6">
        <w:rPr>
          <w:rFonts w:ascii="Arial" w:eastAsia="Arial Unicode MS" w:hAnsi="Arial" w:cs="Arial"/>
          <w:sz w:val="24"/>
          <w:szCs w:val="24"/>
        </w:rPr>
        <w:t xml:space="preserve"> &amp; Qi</w:t>
      </w:r>
      <w:r w:rsidRPr="005C36C6">
        <w:rPr>
          <w:rFonts w:ascii="Arial" w:eastAsia="Arial Unicode MS" w:hAnsi="Arial" w:cs="Arial" w:hint="eastAsia"/>
          <w:sz w:val="24"/>
          <w:szCs w:val="24"/>
        </w:rPr>
        <w:t>,</w:t>
      </w:r>
      <w:r w:rsidRPr="005C36C6">
        <w:rPr>
          <w:rFonts w:ascii="Arial" w:eastAsia="Arial Unicode MS" w:hAnsi="Arial" w:cs="Arial"/>
          <w:sz w:val="24"/>
          <w:szCs w:val="24"/>
        </w:rPr>
        <w:t xml:space="preserve"> R.</w:t>
      </w:r>
      <w:r w:rsidRPr="005C36C6">
        <w:rPr>
          <w:rFonts w:ascii="Arial" w:eastAsia="Arial Unicode MS" w:hAnsi="Arial" w:cs="Arial" w:hint="eastAsia"/>
          <w:sz w:val="24"/>
          <w:szCs w:val="24"/>
        </w:rPr>
        <w:t xml:space="preserve"> </w:t>
      </w:r>
      <w:r w:rsidRPr="005C36C6">
        <w:rPr>
          <w:rFonts w:ascii="Arial" w:eastAsia="Arial Unicode MS" w:hAnsi="Arial" w:cs="Arial"/>
          <w:sz w:val="24"/>
          <w:szCs w:val="24"/>
        </w:rPr>
        <w:t>(2021)</w:t>
      </w:r>
      <w:r w:rsidRPr="005C36C6">
        <w:rPr>
          <w:rFonts w:ascii="Arial" w:eastAsia="Arial Unicode MS" w:hAnsi="Arial" w:cs="Arial" w:hint="eastAsia"/>
          <w:sz w:val="24"/>
          <w:szCs w:val="24"/>
        </w:rPr>
        <w:t xml:space="preserve"> </w:t>
      </w:r>
      <w:r w:rsidRPr="005C36C6">
        <w:rPr>
          <w:rFonts w:ascii="Arial" w:eastAsia="Arial Unicode MS" w:hAnsi="Arial" w:cs="Arial"/>
          <w:sz w:val="24"/>
          <w:szCs w:val="24"/>
        </w:rPr>
        <w:t>‘Research on Key Technologies of Autonomous Driving Platform’</w:t>
      </w:r>
      <w:r w:rsidRPr="005C36C6">
        <w:rPr>
          <w:rFonts w:ascii="Arial" w:eastAsia="Arial Unicode MS" w:hAnsi="Arial" w:cs="Arial" w:hint="eastAsia"/>
          <w:sz w:val="24"/>
          <w:szCs w:val="24"/>
        </w:rPr>
        <w:t>,</w:t>
      </w:r>
      <w:r w:rsidRPr="005C36C6">
        <w:rPr>
          <w:rFonts w:ascii="Arial" w:eastAsia="Arial Unicode MS" w:hAnsi="Arial" w:cs="Arial"/>
          <w:sz w:val="24"/>
          <w:szCs w:val="24"/>
        </w:rPr>
        <w:t xml:space="preserve"> </w:t>
      </w:r>
      <w:r w:rsidRPr="005C36C6">
        <w:rPr>
          <w:rFonts w:ascii="Arial" w:eastAsia="Arial Unicode MS" w:hAnsi="Arial" w:cs="Arial"/>
          <w:i/>
          <w:sz w:val="24"/>
          <w:szCs w:val="24"/>
        </w:rPr>
        <w:t>Journal of Physics: Conference Series</w:t>
      </w:r>
      <w:r w:rsidRPr="005C36C6">
        <w:rPr>
          <w:rFonts w:ascii="Arial" w:eastAsia="Arial Unicode MS" w:hAnsi="Arial" w:cs="Arial"/>
          <w:sz w:val="24"/>
          <w:szCs w:val="24"/>
        </w:rPr>
        <w:t xml:space="preserve">, </w:t>
      </w:r>
      <w:r w:rsidRPr="005C36C6">
        <w:rPr>
          <w:rFonts w:ascii="Arial" w:eastAsia="Arial Unicode MS" w:hAnsi="Arial" w:cs="Arial" w:hint="eastAsia"/>
          <w:sz w:val="24"/>
          <w:szCs w:val="24"/>
        </w:rPr>
        <w:lastRenderedPageBreak/>
        <w:t>1754(1), pp. 012127. DOI</w:t>
      </w:r>
      <w:r w:rsidRPr="005C36C6">
        <w:rPr>
          <w:rFonts w:ascii="Arial" w:eastAsia="Arial Unicode MS" w:hAnsi="Arial" w:cs="Arial"/>
          <w:sz w:val="24"/>
          <w:szCs w:val="24"/>
        </w:rPr>
        <w:t>:10.1088/1742-6596/1754/1/012127</w:t>
      </w:r>
    </w:p>
    <w:p w:rsidR="00514A73" w:rsidRPr="005C36C6" w:rsidRDefault="00514A73" w:rsidP="004918AE">
      <w:pPr>
        <w:spacing w:line="480" w:lineRule="auto"/>
        <w:ind w:leftChars="200" w:left="420"/>
        <w:rPr>
          <w:rFonts w:ascii="Arial" w:eastAsia="Arial Unicode MS" w:hAnsi="Arial" w:cs="Arial"/>
          <w:sz w:val="24"/>
          <w:szCs w:val="24"/>
        </w:rPr>
      </w:pPr>
    </w:p>
    <w:p w:rsidR="00514A73" w:rsidRPr="005C36C6" w:rsidRDefault="00514A73" w:rsidP="004918AE">
      <w:pPr>
        <w:spacing w:line="480" w:lineRule="auto"/>
        <w:ind w:leftChars="200" w:left="420"/>
        <w:rPr>
          <w:rFonts w:ascii="Arial" w:eastAsia="Arial Unicode MS" w:hAnsi="Arial" w:cs="Arial"/>
          <w:sz w:val="24"/>
          <w:szCs w:val="24"/>
        </w:rPr>
      </w:pPr>
      <w:proofErr w:type="spellStart"/>
      <w:r w:rsidRPr="005C36C6">
        <w:rPr>
          <w:rFonts w:ascii="Arial" w:eastAsia="Arial Unicode MS" w:hAnsi="Arial" w:cs="Arial"/>
          <w:sz w:val="24"/>
          <w:szCs w:val="24"/>
        </w:rPr>
        <w:t>Yurtsever</w:t>
      </w:r>
      <w:proofErr w:type="spellEnd"/>
      <w:r w:rsidRPr="005C36C6">
        <w:rPr>
          <w:rFonts w:ascii="Arial" w:eastAsia="Arial Unicode MS" w:hAnsi="Arial" w:cs="Arial"/>
          <w:sz w:val="24"/>
          <w:szCs w:val="24"/>
        </w:rPr>
        <w:t xml:space="preserve">, E. </w:t>
      </w:r>
      <w:r w:rsidRPr="005C36C6">
        <w:rPr>
          <w:rFonts w:ascii="Arial" w:eastAsia="Arial Unicode MS" w:hAnsi="Arial" w:cs="Arial"/>
          <w:i/>
          <w:sz w:val="24"/>
          <w:szCs w:val="24"/>
        </w:rPr>
        <w:t>et al</w:t>
      </w:r>
      <w:r w:rsidRPr="005C36C6">
        <w:rPr>
          <w:rFonts w:ascii="Arial" w:eastAsia="Arial Unicode MS" w:hAnsi="Arial" w:cs="Arial"/>
          <w:sz w:val="24"/>
          <w:szCs w:val="24"/>
        </w:rPr>
        <w:t>. (2020) ‘A Survey of Autonomous Driving: Common Practices and Emerging Technologies’</w:t>
      </w:r>
      <w:r w:rsidRPr="005C36C6">
        <w:rPr>
          <w:rFonts w:ascii="Arial" w:eastAsia="Arial Unicode MS" w:hAnsi="Arial" w:cs="Arial" w:hint="eastAsia"/>
          <w:sz w:val="24"/>
          <w:szCs w:val="24"/>
        </w:rPr>
        <w:t>,</w:t>
      </w:r>
      <w:r w:rsidRPr="005C36C6">
        <w:rPr>
          <w:rFonts w:ascii="Arial" w:eastAsia="Arial Unicode MS" w:hAnsi="Arial" w:cs="Arial"/>
          <w:sz w:val="24"/>
          <w:szCs w:val="24"/>
        </w:rPr>
        <w:t xml:space="preserve"> </w:t>
      </w:r>
      <w:r w:rsidRPr="005C36C6">
        <w:rPr>
          <w:rFonts w:ascii="Arial" w:eastAsia="Arial Unicode MS" w:hAnsi="Arial" w:cs="Arial"/>
          <w:i/>
          <w:sz w:val="24"/>
          <w:szCs w:val="24"/>
        </w:rPr>
        <w:t>IEEE access</w:t>
      </w:r>
      <w:r w:rsidRPr="005C36C6">
        <w:rPr>
          <w:rFonts w:ascii="Arial" w:eastAsia="Arial Unicode MS" w:hAnsi="Arial" w:cs="Arial" w:hint="eastAsia"/>
          <w:sz w:val="24"/>
          <w:szCs w:val="24"/>
        </w:rPr>
        <w:t>,</w:t>
      </w:r>
      <w:r w:rsidRPr="005C36C6">
        <w:rPr>
          <w:rFonts w:ascii="Arial" w:eastAsia="Arial Unicode MS" w:hAnsi="Arial" w:cs="Arial"/>
          <w:sz w:val="24"/>
          <w:szCs w:val="24"/>
        </w:rPr>
        <w:t xml:space="preserve"> </w:t>
      </w:r>
      <w:r w:rsidRPr="005C36C6">
        <w:rPr>
          <w:rFonts w:ascii="Arial" w:eastAsia="Arial Unicode MS" w:hAnsi="Arial" w:cs="Arial" w:hint="eastAsia"/>
          <w:sz w:val="24"/>
          <w:szCs w:val="24"/>
        </w:rPr>
        <w:t>8(2020), pp. 5</w:t>
      </w:r>
      <w:r w:rsidRPr="005C36C6">
        <w:rPr>
          <w:rFonts w:ascii="Arial" w:eastAsia="Arial Unicode MS" w:hAnsi="Arial" w:cs="Arial"/>
          <w:sz w:val="24"/>
          <w:szCs w:val="24"/>
        </w:rPr>
        <w:t>8443–58469.</w:t>
      </w:r>
      <w:r w:rsidRPr="005C36C6">
        <w:rPr>
          <w:rFonts w:ascii="Arial" w:eastAsia="Arial Unicode MS" w:hAnsi="Arial" w:cs="Arial" w:hint="eastAsia"/>
          <w:sz w:val="24"/>
          <w:szCs w:val="24"/>
        </w:rPr>
        <w:t xml:space="preserve"> DOI: </w:t>
      </w:r>
      <w:r w:rsidRPr="005C36C6">
        <w:rPr>
          <w:rFonts w:ascii="Arial" w:eastAsia="Arial Unicode MS" w:hAnsi="Arial" w:cs="Arial"/>
          <w:sz w:val="24"/>
          <w:szCs w:val="24"/>
        </w:rPr>
        <w:t>10.1 109/ACCESS.2020.2983149</w:t>
      </w:r>
    </w:p>
    <w:p w:rsidR="00514A73" w:rsidRPr="005C36C6" w:rsidRDefault="00514A73" w:rsidP="004918AE">
      <w:pPr>
        <w:spacing w:line="480" w:lineRule="auto"/>
        <w:ind w:leftChars="200" w:left="420"/>
        <w:rPr>
          <w:rFonts w:ascii="Arial" w:eastAsia="Arial Unicode MS" w:hAnsi="Arial" w:cs="Arial"/>
          <w:sz w:val="24"/>
          <w:szCs w:val="24"/>
        </w:rPr>
      </w:pPr>
    </w:p>
    <w:p w:rsidR="001C69A0" w:rsidRPr="005C36C6" w:rsidRDefault="00D733F9" w:rsidP="004918AE">
      <w:pPr>
        <w:spacing w:line="480" w:lineRule="auto"/>
        <w:ind w:leftChars="200" w:left="420"/>
        <w:rPr>
          <w:rFonts w:ascii="Arial" w:eastAsia="Arial Unicode MS" w:hAnsi="Arial" w:cs="Arial"/>
          <w:sz w:val="24"/>
          <w:szCs w:val="24"/>
        </w:rPr>
      </w:pPr>
      <w:proofErr w:type="spellStart"/>
      <w:r w:rsidRPr="005C36C6">
        <w:rPr>
          <w:rFonts w:ascii="Arial" w:eastAsia="Arial Unicode MS" w:hAnsi="Arial" w:cs="Arial"/>
          <w:sz w:val="24"/>
          <w:szCs w:val="24"/>
        </w:rPr>
        <w:t>Zandieh</w:t>
      </w:r>
      <w:proofErr w:type="spellEnd"/>
      <w:r w:rsidRPr="005C36C6">
        <w:rPr>
          <w:rFonts w:ascii="Arial" w:eastAsia="Arial Unicode MS" w:hAnsi="Arial" w:cs="Arial"/>
          <w:sz w:val="24"/>
          <w:szCs w:val="24"/>
        </w:rPr>
        <w:t xml:space="preserve">, R. &amp; </w:t>
      </w:r>
      <w:proofErr w:type="spellStart"/>
      <w:r w:rsidRPr="005C36C6">
        <w:rPr>
          <w:rFonts w:ascii="Arial" w:eastAsia="Arial Unicode MS" w:hAnsi="Arial" w:cs="Arial"/>
          <w:sz w:val="24"/>
          <w:szCs w:val="24"/>
        </w:rPr>
        <w:t>Acheampong</w:t>
      </w:r>
      <w:proofErr w:type="spellEnd"/>
      <w:r w:rsidRPr="005C36C6">
        <w:rPr>
          <w:rFonts w:ascii="Arial" w:eastAsia="Arial Unicode MS" w:hAnsi="Arial" w:cs="Arial"/>
          <w:sz w:val="24"/>
          <w:szCs w:val="24"/>
        </w:rPr>
        <w:t xml:space="preserve">, R. A. (2021) ‘Mobility and healthy ageing in the city: Exploring opportunities and challenges of autonomous vehicles for older adults’ outdoor mobility’, </w:t>
      </w:r>
      <w:r w:rsidRPr="005C36C6">
        <w:rPr>
          <w:rFonts w:ascii="Arial" w:eastAsia="Arial Unicode MS" w:hAnsi="Arial" w:cs="Arial"/>
          <w:i/>
          <w:sz w:val="24"/>
          <w:szCs w:val="24"/>
        </w:rPr>
        <w:t>Cities</w:t>
      </w:r>
      <w:r w:rsidRPr="005C36C6">
        <w:rPr>
          <w:rFonts w:ascii="Arial" w:eastAsia="Arial Unicode MS" w:hAnsi="Arial" w:cs="Arial"/>
          <w:sz w:val="24"/>
          <w:szCs w:val="24"/>
        </w:rPr>
        <w:t>, 112(), pp. 103135–103148. DOI: 10.1016/j.cities.2021.103135</w:t>
      </w:r>
      <w:bookmarkEnd w:id="0"/>
    </w:p>
    <w:sectPr w:rsidR="001C69A0" w:rsidRPr="005C36C6" w:rsidSect="004918AE">
      <w:pgSz w:w="11906" w:h="16838"/>
      <w:pgMar w:top="1440" w:right="1800" w:bottom="1440" w:left="1800" w:header="851" w:footer="992" w:gutter="0"/>
      <w:pgBorders w:offsetFrom="page">
        <w:top w:val="single" w:sz="4" w:space="24" w:color="000000"/>
        <w:left w:val="single" w:sz="4" w:space="24" w:color="000000"/>
        <w:bottom w:val="single" w:sz="4" w:space="24" w:color="000000"/>
        <w:right w:val="single" w:sz="4" w:space="24" w:color="000000"/>
      </w:pgBorders>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941" w:rsidRDefault="00D87941" w:rsidP="006E6C75">
      <w:r>
        <w:separator/>
      </w:r>
    </w:p>
  </w:endnote>
  <w:endnote w:type="continuationSeparator" w:id="0">
    <w:p w:rsidR="00D87941" w:rsidRDefault="00D87941" w:rsidP="006E6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624241"/>
      <w:docPartObj>
        <w:docPartGallery w:val="Page Numbers (Bottom of Page)"/>
        <w:docPartUnique/>
      </w:docPartObj>
    </w:sdtPr>
    <w:sdtEndPr>
      <w:rPr>
        <w:sz w:val="20"/>
      </w:rPr>
    </w:sdtEndPr>
    <w:sdtContent>
      <w:p w:rsidR="00951696" w:rsidRPr="00951696" w:rsidRDefault="00951696">
        <w:pPr>
          <w:pStyle w:val="a4"/>
          <w:jc w:val="right"/>
          <w:rPr>
            <w:sz w:val="20"/>
          </w:rPr>
        </w:pPr>
        <w:r w:rsidRPr="00951696">
          <w:rPr>
            <w:sz w:val="20"/>
          </w:rPr>
          <w:fldChar w:fldCharType="begin"/>
        </w:r>
        <w:r w:rsidRPr="00951696">
          <w:rPr>
            <w:sz w:val="20"/>
          </w:rPr>
          <w:instrText>PAGE   \* MERGEFORMAT</w:instrText>
        </w:r>
        <w:r w:rsidRPr="00951696">
          <w:rPr>
            <w:sz w:val="20"/>
          </w:rPr>
          <w:fldChar w:fldCharType="separate"/>
        </w:r>
        <w:r w:rsidR="00E37377" w:rsidRPr="00E37377">
          <w:rPr>
            <w:noProof/>
            <w:sz w:val="20"/>
            <w:lang w:val="zh-CN"/>
          </w:rPr>
          <w:t>2</w:t>
        </w:r>
        <w:r w:rsidRPr="00951696">
          <w:rPr>
            <w:sz w:val="20"/>
          </w:rPr>
          <w:fldChar w:fldCharType="end"/>
        </w:r>
      </w:p>
    </w:sdtContent>
  </w:sdt>
  <w:p w:rsidR="00951696" w:rsidRDefault="00951696">
    <w:pPr>
      <w:pStyle w:val="a4"/>
    </w:pPr>
    <w:proofErr w:type="spellStart"/>
    <w:r>
      <w:rPr>
        <w:rFonts w:hint="eastAsia"/>
      </w:rPr>
      <w:t>Heng</w:t>
    </w:r>
    <w:proofErr w:type="spellEnd"/>
    <w:r>
      <w:rPr>
        <w:rFonts w:hint="eastAsia"/>
      </w:rPr>
      <w:t xml:space="preserve"> Liu</w:t>
    </w:r>
    <w:r w:rsidR="001A1E88">
      <w:rPr>
        <w:rFonts w:hint="eastAsia"/>
      </w:rPr>
      <w:t xml:space="preserve"> (2106258)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941" w:rsidRDefault="00D87941" w:rsidP="006E6C75">
      <w:r>
        <w:separator/>
      </w:r>
    </w:p>
  </w:footnote>
  <w:footnote w:type="continuationSeparator" w:id="0">
    <w:p w:rsidR="00D87941" w:rsidRDefault="00D87941" w:rsidP="006E6C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6BF"/>
    <w:rsid w:val="00090734"/>
    <w:rsid w:val="000B3634"/>
    <w:rsid w:val="001A1E88"/>
    <w:rsid w:val="001C69A0"/>
    <w:rsid w:val="00260820"/>
    <w:rsid w:val="002A5DD5"/>
    <w:rsid w:val="004647A1"/>
    <w:rsid w:val="004918AE"/>
    <w:rsid w:val="004A108D"/>
    <w:rsid w:val="00514A73"/>
    <w:rsid w:val="0051612D"/>
    <w:rsid w:val="00566DD8"/>
    <w:rsid w:val="005C36C6"/>
    <w:rsid w:val="006C4E53"/>
    <w:rsid w:val="006E6C75"/>
    <w:rsid w:val="0078329B"/>
    <w:rsid w:val="008A56E7"/>
    <w:rsid w:val="008D63E9"/>
    <w:rsid w:val="008F4949"/>
    <w:rsid w:val="00951696"/>
    <w:rsid w:val="00A22EAE"/>
    <w:rsid w:val="00A36E0B"/>
    <w:rsid w:val="00A7395E"/>
    <w:rsid w:val="00AB4966"/>
    <w:rsid w:val="00AD376D"/>
    <w:rsid w:val="00B5394C"/>
    <w:rsid w:val="00B837F6"/>
    <w:rsid w:val="00C02AED"/>
    <w:rsid w:val="00C706BF"/>
    <w:rsid w:val="00D212C5"/>
    <w:rsid w:val="00D733F9"/>
    <w:rsid w:val="00D87941"/>
    <w:rsid w:val="00DF313B"/>
    <w:rsid w:val="00E37377"/>
    <w:rsid w:val="00E54766"/>
    <w:rsid w:val="00E755DE"/>
    <w:rsid w:val="00F658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6C7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E6C7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E6C75"/>
    <w:rPr>
      <w:sz w:val="18"/>
      <w:szCs w:val="18"/>
    </w:rPr>
  </w:style>
  <w:style w:type="paragraph" w:styleId="a4">
    <w:name w:val="footer"/>
    <w:basedOn w:val="a"/>
    <w:link w:val="Char0"/>
    <w:uiPriority w:val="99"/>
    <w:unhideWhenUsed/>
    <w:rsid w:val="006E6C75"/>
    <w:pPr>
      <w:tabs>
        <w:tab w:val="center" w:pos="4153"/>
        <w:tab w:val="right" w:pos="8306"/>
      </w:tabs>
      <w:snapToGrid w:val="0"/>
      <w:jc w:val="left"/>
    </w:pPr>
    <w:rPr>
      <w:sz w:val="18"/>
      <w:szCs w:val="18"/>
    </w:rPr>
  </w:style>
  <w:style w:type="character" w:customStyle="1" w:styleId="Char0">
    <w:name w:val="页脚 Char"/>
    <w:basedOn w:val="a0"/>
    <w:link w:val="a4"/>
    <w:uiPriority w:val="99"/>
    <w:rsid w:val="006E6C75"/>
    <w:rPr>
      <w:sz w:val="18"/>
      <w:szCs w:val="18"/>
    </w:rPr>
  </w:style>
  <w:style w:type="paragraph" w:styleId="a5">
    <w:name w:val="Body Text"/>
    <w:basedOn w:val="a"/>
    <w:link w:val="Char1"/>
    <w:uiPriority w:val="99"/>
    <w:semiHidden/>
    <w:unhideWhenUsed/>
    <w:rsid w:val="004918AE"/>
    <w:pPr>
      <w:spacing w:after="120"/>
    </w:pPr>
  </w:style>
  <w:style w:type="character" w:customStyle="1" w:styleId="Char1">
    <w:name w:val="正文文本 Char"/>
    <w:basedOn w:val="a0"/>
    <w:link w:val="a5"/>
    <w:uiPriority w:val="99"/>
    <w:semiHidden/>
    <w:rsid w:val="004918AE"/>
  </w:style>
  <w:style w:type="paragraph" w:styleId="a6">
    <w:name w:val="Balloon Text"/>
    <w:basedOn w:val="a"/>
    <w:link w:val="Char2"/>
    <w:uiPriority w:val="99"/>
    <w:semiHidden/>
    <w:unhideWhenUsed/>
    <w:rsid w:val="00951696"/>
    <w:rPr>
      <w:sz w:val="18"/>
      <w:szCs w:val="18"/>
    </w:rPr>
  </w:style>
  <w:style w:type="character" w:customStyle="1" w:styleId="Char2">
    <w:name w:val="批注框文本 Char"/>
    <w:basedOn w:val="a0"/>
    <w:link w:val="a6"/>
    <w:uiPriority w:val="99"/>
    <w:semiHidden/>
    <w:rsid w:val="00951696"/>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6C7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E6C7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E6C75"/>
    <w:rPr>
      <w:sz w:val="18"/>
      <w:szCs w:val="18"/>
    </w:rPr>
  </w:style>
  <w:style w:type="paragraph" w:styleId="a4">
    <w:name w:val="footer"/>
    <w:basedOn w:val="a"/>
    <w:link w:val="Char0"/>
    <w:uiPriority w:val="99"/>
    <w:unhideWhenUsed/>
    <w:rsid w:val="006E6C75"/>
    <w:pPr>
      <w:tabs>
        <w:tab w:val="center" w:pos="4153"/>
        <w:tab w:val="right" w:pos="8306"/>
      </w:tabs>
      <w:snapToGrid w:val="0"/>
      <w:jc w:val="left"/>
    </w:pPr>
    <w:rPr>
      <w:sz w:val="18"/>
      <w:szCs w:val="18"/>
    </w:rPr>
  </w:style>
  <w:style w:type="character" w:customStyle="1" w:styleId="Char0">
    <w:name w:val="页脚 Char"/>
    <w:basedOn w:val="a0"/>
    <w:link w:val="a4"/>
    <w:uiPriority w:val="99"/>
    <w:rsid w:val="006E6C75"/>
    <w:rPr>
      <w:sz w:val="18"/>
      <w:szCs w:val="18"/>
    </w:rPr>
  </w:style>
  <w:style w:type="paragraph" w:styleId="a5">
    <w:name w:val="Body Text"/>
    <w:basedOn w:val="a"/>
    <w:link w:val="Char1"/>
    <w:uiPriority w:val="99"/>
    <w:semiHidden/>
    <w:unhideWhenUsed/>
    <w:rsid w:val="004918AE"/>
    <w:pPr>
      <w:spacing w:after="120"/>
    </w:pPr>
  </w:style>
  <w:style w:type="character" w:customStyle="1" w:styleId="Char1">
    <w:name w:val="正文文本 Char"/>
    <w:basedOn w:val="a0"/>
    <w:link w:val="a5"/>
    <w:uiPriority w:val="99"/>
    <w:semiHidden/>
    <w:rsid w:val="004918AE"/>
  </w:style>
  <w:style w:type="paragraph" w:styleId="a6">
    <w:name w:val="Balloon Text"/>
    <w:basedOn w:val="a"/>
    <w:link w:val="Char2"/>
    <w:uiPriority w:val="99"/>
    <w:semiHidden/>
    <w:unhideWhenUsed/>
    <w:rsid w:val="00951696"/>
    <w:rPr>
      <w:sz w:val="18"/>
      <w:szCs w:val="18"/>
    </w:rPr>
  </w:style>
  <w:style w:type="character" w:customStyle="1" w:styleId="Char2">
    <w:name w:val="批注框文本 Char"/>
    <w:basedOn w:val="a0"/>
    <w:link w:val="a6"/>
    <w:uiPriority w:val="99"/>
    <w:semiHidden/>
    <w:rsid w:val="0095169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713C9-61B7-4C8E-9306-30AC34A37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9</Pages>
  <Words>1280</Words>
  <Characters>7298</Characters>
  <Application>Microsoft Office Word</Application>
  <DocSecurity>0</DocSecurity>
  <Lines>60</Lines>
  <Paragraphs>17</Paragraphs>
  <ScaleCrop>false</ScaleCrop>
  <Company/>
  <LinksUpToDate>false</LinksUpToDate>
  <CharactersWithSpaces>8561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19</cp:revision>
  <dcterms:created xsi:type="dcterms:W3CDTF">2021-09-03T07:08:00Z</dcterms:created>
  <dcterms:modified xsi:type="dcterms:W3CDTF">2021-09-09T11:24:00Z</dcterms:modified>
</cp:coreProperties>
</file>