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00DE98" w14:textId="4218A63D" w:rsidR="001617AF" w:rsidRPr="00D47470" w:rsidRDefault="00AC272F" w:rsidP="00D47470">
      <w:pPr>
        <w:jc w:val="center"/>
        <w:rPr>
          <w:color w:val="C45911" w:themeColor="accent2" w:themeShade="BF"/>
          <w:sz w:val="32"/>
          <w:szCs w:val="32"/>
          <w:lang w:val="en-US"/>
        </w:rPr>
      </w:pPr>
      <w:r>
        <w:rPr>
          <w:noProof/>
        </w:rPr>
        <mc:AlternateContent>
          <mc:Choice Requires="wps">
            <w:drawing>
              <wp:anchor distT="0" distB="0" distL="114300" distR="114300" simplePos="0" relativeHeight="251673600" behindDoc="0" locked="0" layoutInCell="1" allowOverlap="1" wp14:anchorId="44F8A300" wp14:editId="63968ECE">
                <wp:simplePos x="0" y="0"/>
                <wp:positionH relativeFrom="column">
                  <wp:posOffset>-657225</wp:posOffset>
                </wp:positionH>
                <wp:positionV relativeFrom="paragraph">
                  <wp:posOffset>-882650</wp:posOffset>
                </wp:positionV>
                <wp:extent cx="2190750" cy="2476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190750" cy="247650"/>
                        </a:xfrm>
                        <a:prstGeom prst="rect">
                          <a:avLst/>
                        </a:prstGeom>
                        <a:solidFill>
                          <a:schemeClr val="lt1"/>
                        </a:solidFill>
                        <a:ln w="6350">
                          <a:noFill/>
                        </a:ln>
                      </wps:spPr>
                      <wps:txbx>
                        <w:txbxContent>
                          <w:p w14:paraId="2DB0A1DA" w14:textId="20795E2C" w:rsidR="00AC272F" w:rsidRPr="000A615D" w:rsidRDefault="004C232B">
                            <w:pPr>
                              <w:rPr>
                                <w:rFonts w:ascii="Bahnschrift SemiLight SemiConde" w:hAnsi="Bahnschrift SemiLight SemiConde"/>
                                <w:sz w:val="24"/>
                                <w:szCs w:val="24"/>
                              </w:rPr>
                            </w:pPr>
                            <w:r w:rsidRPr="000A615D">
                              <w:rPr>
                                <w:rFonts w:ascii="Bahnschrift SemiLight SemiConde" w:hAnsi="Bahnschrift SemiLight SemiConde"/>
                                <w:sz w:val="24"/>
                                <w:szCs w:val="24"/>
                              </w:rPr>
                              <w:t>Nichola Jones 1806713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4F8A300" id="_x0000_t202" coordsize="21600,21600" o:spt="202" path="m,l,21600r21600,l21600,xe">
                <v:stroke joinstyle="miter"/>
                <v:path gradientshapeok="t" o:connecttype="rect"/>
              </v:shapetype>
              <v:shape id="Text Box 2" o:spid="_x0000_s1026" type="#_x0000_t202" style="position:absolute;left:0;text-align:left;margin-left:-51.75pt;margin-top:-69.5pt;width:172.5pt;height:19.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" fillcolor="white [3201]" stroked="f" strokeweight=".5pt">
                <v:textbox>
                  <w:txbxContent>
                    <w:p w14:paraId="2DB0A1DA" w14:textId="20795E2C" w:rsidR="00AC272F" w:rsidRPr="000A615D" w:rsidRDefault="004C232B">
                      <w:pPr>
                        <w:rPr>
                          <w:rFonts w:ascii="Bahnschrift SemiLight SemiConde" w:hAnsi="Bahnschrift SemiLight SemiConde"/>
                          <w:sz w:val="24"/>
                          <w:szCs w:val="24"/>
                        </w:rPr>
                      </w:pPr>
                      <w:r w:rsidRPr="000A615D">
                        <w:rPr>
                          <w:rFonts w:ascii="Bahnschrift SemiLight SemiConde" w:hAnsi="Bahnschrift SemiLight SemiConde"/>
                          <w:sz w:val="24"/>
                          <w:szCs w:val="24"/>
                        </w:rPr>
                        <w:t>Nichola Jones 1806713</w:t>
                      </w:r>
                    </w:p>
                  </w:txbxContent>
                </v:textbox>
              </v:shape>
            </w:pict>
          </mc:Fallback>
        </mc:AlternateContent>
      </w:r>
      <w:bookmarkStart w:id="0" w:name="_Hlk55147531"/>
      <w:bookmarkEnd w:id="0"/>
      <w:r w:rsidR="00167E44">
        <w:rPr>
          <w:color w:val="2F5496" w:themeColor="accent1" w:themeShade="BF"/>
          <w:sz w:val="32"/>
          <w:szCs w:val="32"/>
          <w:lang w:val="en-US"/>
        </w:rPr>
        <w:t xml:space="preserve">                           </w:t>
      </w:r>
    </w:p>
    <w:p w14:paraId="45F83C96" w14:textId="4E221FDF" w:rsidR="003B0547" w:rsidRDefault="003B0547" w:rsidP="00247429">
      <w:pPr>
        <w:pStyle w:val="Heading3"/>
        <w:rPr>
          <w:rFonts w:eastAsiaTheme="minorEastAsia"/>
          <w:color w:val="C45911" w:themeColor="accent2" w:themeShade="BF"/>
          <w:sz w:val="32"/>
          <w:szCs w:val="32"/>
          <w:lang w:val="en-US"/>
        </w:rPr>
      </w:pPr>
    </w:p>
    <w:p w14:paraId="27647941" w14:textId="46AE4927" w:rsidR="00DF6E8D" w:rsidRPr="000A636C" w:rsidRDefault="001F1BF7" w:rsidP="00FD12FB">
      <w:pPr>
        <w:rPr>
          <w:rFonts w:asciiTheme="majorHAnsi" w:hAnsiTheme="majorHAnsi" w:cstheme="majorBidi"/>
          <w:color w:val="C45911" w:themeColor="accent2" w:themeShade="BF"/>
          <w:sz w:val="32"/>
          <w:szCs w:val="32"/>
          <w:lang w:val="en-US"/>
        </w:rPr>
      </w:pPr>
      <w:r>
        <w:rPr>
          <w:noProof/>
        </w:rPr>
        <w:drawing>
          <wp:anchor distT="0" distB="0" distL="114300" distR="114300" simplePos="0" relativeHeight="251658240" behindDoc="0" locked="0" layoutInCell="1" allowOverlap="1" wp14:anchorId="56251172" wp14:editId="27393297">
            <wp:simplePos x="0" y="0"/>
            <wp:positionH relativeFrom="margin">
              <wp:align>center</wp:align>
            </wp:positionH>
            <wp:positionV relativeFrom="paragraph">
              <wp:posOffset>3175</wp:posOffset>
            </wp:positionV>
            <wp:extent cx="2657475" cy="409511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57475" cy="4095115"/>
                    </a:xfrm>
                    <a:prstGeom prst="rect">
                      <a:avLst/>
                    </a:prstGeom>
                  </pic:spPr>
                </pic:pic>
              </a:graphicData>
            </a:graphic>
            <wp14:sizeRelH relativeFrom="margin">
              <wp14:pctWidth>0</wp14:pctWidth>
            </wp14:sizeRelH>
            <wp14:sizeRelV relativeFrom="margin">
              <wp14:pctHeight>0</wp14:pctHeight>
            </wp14:sizeRelV>
          </wp:anchor>
        </w:drawing>
      </w:r>
    </w:p>
    <w:p w14:paraId="22CF1B6E" w14:textId="3A537AA2" w:rsidR="0028552A" w:rsidRDefault="0028552A" w:rsidP="00DF6E8D">
      <w:pPr>
        <w:pStyle w:val="Heading3"/>
      </w:pPr>
    </w:p>
    <w:p w14:paraId="55BAB167" w14:textId="7634998D" w:rsidR="00FD12FB" w:rsidRDefault="00FD12FB" w:rsidP="00FD12FB"/>
    <w:p w14:paraId="5AF3ADF5" w14:textId="407568EB" w:rsidR="00FD12FB" w:rsidRDefault="00FD12FB" w:rsidP="00FD12FB"/>
    <w:p w14:paraId="3C21438E" w14:textId="1B9E925B" w:rsidR="00FD12FB" w:rsidRDefault="00FD12FB" w:rsidP="00FD12FB"/>
    <w:p w14:paraId="456BA865" w14:textId="7AD711FA" w:rsidR="00FD12FB" w:rsidRDefault="00FD12FB" w:rsidP="00FD12FB"/>
    <w:p w14:paraId="711D1D3F" w14:textId="322D479E" w:rsidR="00FD12FB" w:rsidRDefault="00FD12FB" w:rsidP="00FD12FB"/>
    <w:p w14:paraId="373F61BE" w14:textId="761A6D8B" w:rsidR="00FD12FB" w:rsidRDefault="00FD12FB" w:rsidP="00FD12FB"/>
    <w:p w14:paraId="24CE4DB1" w14:textId="69163A42" w:rsidR="00FD12FB" w:rsidRDefault="00FD12FB" w:rsidP="00FD12FB"/>
    <w:p w14:paraId="77E6B215" w14:textId="59D83C51" w:rsidR="00FD12FB" w:rsidRDefault="00FD12FB" w:rsidP="00FD12FB"/>
    <w:p w14:paraId="1A86BF5F" w14:textId="133FF20B" w:rsidR="00FD12FB" w:rsidRDefault="00FD12FB" w:rsidP="00FD12FB"/>
    <w:p w14:paraId="44051CEB" w14:textId="6E9E74B1" w:rsidR="00FD12FB" w:rsidRDefault="00FD12FB" w:rsidP="00FD12FB"/>
    <w:p w14:paraId="2E8C8021" w14:textId="2F597857" w:rsidR="00FD12FB" w:rsidRDefault="00FD12FB" w:rsidP="00FD12FB"/>
    <w:p w14:paraId="589C17F5" w14:textId="162CBD36" w:rsidR="00FD12FB" w:rsidRDefault="00FD12FB" w:rsidP="00FD12FB"/>
    <w:p w14:paraId="52B55102" w14:textId="72A2A768" w:rsidR="00FD12FB" w:rsidRDefault="00FD12FB" w:rsidP="00FD12FB"/>
    <w:p w14:paraId="1E7D75F0" w14:textId="64FD35AB" w:rsidR="00FD12FB" w:rsidRDefault="001F1BF7" w:rsidP="00FD12FB">
      <w:r>
        <w:rPr>
          <w:rFonts w:ascii="Times New Roman" w:hAnsi="Times New Roman"/>
          <w:noProof/>
          <w:sz w:val="24"/>
          <w:szCs w:val="24"/>
        </w:rPr>
        <mc:AlternateContent>
          <mc:Choice Requires="wps">
            <w:drawing>
              <wp:anchor distT="36576" distB="36576" distL="36576" distR="36576" simplePos="0" relativeHeight="251660288" behindDoc="0" locked="0" layoutInCell="1" allowOverlap="1" wp14:anchorId="62BA4948" wp14:editId="00349CF4">
                <wp:simplePos x="0" y="0"/>
                <wp:positionH relativeFrom="margin">
                  <wp:posOffset>92075</wp:posOffset>
                </wp:positionH>
                <wp:positionV relativeFrom="paragraph">
                  <wp:posOffset>1905</wp:posOffset>
                </wp:positionV>
                <wp:extent cx="5928360" cy="2945130"/>
                <wp:effectExtent l="0" t="0" r="0" b="762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8360" cy="29451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9B5FE33" w14:textId="5BB5A35B" w:rsidR="00297821" w:rsidRPr="00101B02" w:rsidRDefault="00297821" w:rsidP="00101B02">
                            <w:pPr>
                              <w:widowControl w:val="0"/>
                              <w:rPr>
                                <w:rFonts w:ascii="Bahnschrift SemiLight SemiConde" w:hAnsi="Bahnschrift SemiLight SemiConde"/>
                                <w:sz w:val="56"/>
                                <w:szCs w:val="56"/>
                              </w:rPr>
                            </w:pPr>
                            <w:r>
                              <w:rPr>
                                <w:rFonts w:ascii="Bahnschrift SemiLight SemiConde" w:hAnsi="Bahnschrift SemiLight SemiConde"/>
                                <w:sz w:val="56"/>
                                <w:szCs w:val="56"/>
                              </w:rPr>
                              <w:t>‘St Fagans Castle and its gardens…form the first exhibit in the Welsh Folk Museum’.</w:t>
                            </w:r>
                            <w:r w:rsidR="00D04432">
                              <w:rPr>
                                <w:rFonts w:ascii="Bahnschrift SemiLight SemiConde" w:hAnsi="Bahnschrift SemiLight SemiConde"/>
                                <w:sz w:val="56"/>
                                <w:szCs w:val="56"/>
                              </w:rPr>
                              <w:t xml:space="preserve"> </w:t>
                            </w:r>
                            <w:r w:rsidR="0039506E">
                              <w:rPr>
                                <w:rFonts w:ascii="Bahnschrift SemiLight SemiConde" w:hAnsi="Bahnschrift SemiLight SemiConde"/>
                                <w:sz w:val="56"/>
                                <w:szCs w:val="56"/>
                              </w:rPr>
                              <w:t xml:space="preserve">                                                 </w:t>
                            </w:r>
                            <w:r w:rsidR="00D04432" w:rsidRPr="00D04432">
                              <w:rPr>
                                <w:rFonts w:cstheme="minorHAnsi"/>
                                <w:sz w:val="20"/>
                                <w:szCs w:val="20"/>
                              </w:rPr>
                              <w:t>(</w:t>
                            </w:r>
                            <w:r w:rsidR="00D04432">
                              <w:rPr>
                                <w:rFonts w:cstheme="minorHAnsi"/>
                                <w:sz w:val="20"/>
                                <w:szCs w:val="20"/>
                              </w:rPr>
                              <w:t>N</w:t>
                            </w:r>
                            <w:r w:rsidR="00DB77AE" w:rsidRPr="00D04432">
                              <w:rPr>
                                <w:rFonts w:cstheme="minorHAnsi"/>
                                <w:sz w:val="20"/>
                                <w:szCs w:val="20"/>
                              </w:rPr>
                              <w:t xml:space="preserve">ational </w:t>
                            </w:r>
                            <w:r w:rsidRPr="00D04432">
                              <w:rPr>
                                <w:rFonts w:cstheme="minorHAnsi"/>
                                <w:sz w:val="20"/>
                                <w:szCs w:val="20"/>
                              </w:rPr>
                              <w:t>Museum of Wales</w:t>
                            </w:r>
                            <w:r w:rsidR="00D04432" w:rsidRPr="00D04432">
                              <w:rPr>
                                <w:rFonts w:cstheme="minorHAnsi"/>
                                <w:sz w:val="20"/>
                                <w:szCs w:val="20"/>
                              </w:rPr>
                              <w:t xml:space="preserve">, </w:t>
                            </w:r>
                            <w:r w:rsidRPr="00D04432">
                              <w:rPr>
                                <w:rFonts w:cstheme="minorHAnsi"/>
                                <w:sz w:val="20"/>
                                <w:szCs w:val="20"/>
                              </w:rPr>
                              <w:t>1955, p.8)</w:t>
                            </w:r>
                            <w:r w:rsidR="008C113C">
                              <w:rPr>
                                <w:rFonts w:cstheme="minorHAnsi"/>
                                <w:sz w:val="20"/>
                                <w:szCs w:val="20"/>
                              </w:rPr>
                              <w:t>.</w:t>
                            </w:r>
                          </w:p>
                          <w:p w14:paraId="55E5E8C8" w14:textId="23E8E4D9" w:rsidR="00297821" w:rsidRDefault="00297821" w:rsidP="00297821">
                            <w:pPr>
                              <w:widowControl w:val="0"/>
                            </w:pPr>
                            <w:r>
                              <w:t> </w:t>
                            </w:r>
                          </w:p>
                          <w:p w14:paraId="38A01959" w14:textId="77777777" w:rsidR="001738CD" w:rsidRDefault="001738CD" w:rsidP="00297821">
                            <w:pPr>
                              <w:widowControl w:val="0"/>
                              <w:rPr>
                                <w:color w:val="000000"/>
                                <w:sz w:val="20"/>
                                <w:szCs w:val="20"/>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BA4948" id="Text Box 3" o:spid="_x0000_s1027" type="#_x0000_t202" style="position:absolute;margin-left:7.25pt;margin-top:.15pt;width:466.8pt;height:231.9pt;z-index:25166028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" filled="f" fillcolor="#5b9bd5" stroked="f" strokecolor="black [0]" strokeweight="2pt">
                <v:textbox inset="2.88pt,2.88pt,2.88pt,2.88pt">
                  <w:txbxContent>
                    <w:p w14:paraId="79B5FE33" w14:textId="5BB5A35B" w:rsidR="00297821" w:rsidRPr="00101B02" w:rsidRDefault="00297821" w:rsidP="00101B02">
                      <w:pPr>
                        <w:widowControl w:val="0"/>
                        <w:rPr>
                          <w:rFonts w:ascii="Bahnschrift SemiLight SemiConde" w:hAnsi="Bahnschrift SemiLight SemiConde"/>
                          <w:sz w:val="56"/>
                          <w:szCs w:val="56"/>
                        </w:rPr>
                      </w:pPr>
                      <w:r>
                        <w:rPr>
                          <w:rFonts w:ascii="Bahnschrift SemiLight SemiConde" w:hAnsi="Bahnschrift SemiLight SemiConde"/>
                          <w:sz w:val="56"/>
                          <w:szCs w:val="56"/>
                        </w:rPr>
                        <w:t>‘St Fagans Castle and its gardens…form the first exhibit in the Welsh Folk Museum’.</w:t>
                      </w:r>
                      <w:r w:rsidR="00D04432">
                        <w:rPr>
                          <w:rFonts w:ascii="Bahnschrift SemiLight SemiConde" w:hAnsi="Bahnschrift SemiLight SemiConde"/>
                          <w:sz w:val="56"/>
                          <w:szCs w:val="56"/>
                        </w:rPr>
                        <w:t xml:space="preserve"> </w:t>
                      </w:r>
                      <w:r w:rsidR="0039506E">
                        <w:rPr>
                          <w:rFonts w:ascii="Bahnschrift SemiLight SemiConde" w:hAnsi="Bahnschrift SemiLight SemiConde"/>
                          <w:sz w:val="56"/>
                          <w:szCs w:val="56"/>
                        </w:rPr>
                        <w:t xml:space="preserve">                                                 </w:t>
                      </w:r>
                      <w:r w:rsidR="00D04432" w:rsidRPr="00D04432">
                        <w:rPr>
                          <w:rFonts w:cstheme="minorHAnsi"/>
                          <w:sz w:val="20"/>
                          <w:szCs w:val="20"/>
                        </w:rPr>
                        <w:t>(</w:t>
                      </w:r>
                      <w:r w:rsidR="00D04432">
                        <w:rPr>
                          <w:rFonts w:cstheme="minorHAnsi"/>
                          <w:sz w:val="20"/>
                          <w:szCs w:val="20"/>
                        </w:rPr>
                        <w:t>N</w:t>
                      </w:r>
                      <w:r w:rsidR="00DB77AE" w:rsidRPr="00D04432">
                        <w:rPr>
                          <w:rFonts w:cstheme="minorHAnsi"/>
                          <w:sz w:val="20"/>
                          <w:szCs w:val="20"/>
                        </w:rPr>
                        <w:t xml:space="preserve">ational </w:t>
                      </w:r>
                      <w:r w:rsidRPr="00D04432">
                        <w:rPr>
                          <w:rFonts w:cstheme="minorHAnsi"/>
                          <w:sz w:val="20"/>
                          <w:szCs w:val="20"/>
                        </w:rPr>
                        <w:t>Museum of Wales</w:t>
                      </w:r>
                      <w:r w:rsidR="00D04432" w:rsidRPr="00D04432">
                        <w:rPr>
                          <w:rFonts w:cstheme="minorHAnsi"/>
                          <w:sz w:val="20"/>
                          <w:szCs w:val="20"/>
                        </w:rPr>
                        <w:t xml:space="preserve">, </w:t>
                      </w:r>
                      <w:r w:rsidRPr="00D04432">
                        <w:rPr>
                          <w:rFonts w:cstheme="minorHAnsi"/>
                          <w:sz w:val="20"/>
                          <w:szCs w:val="20"/>
                        </w:rPr>
                        <w:t>1955, p.8)</w:t>
                      </w:r>
                      <w:r w:rsidR="008C113C">
                        <w:rPr>
                          <w:rFonts w:cstheme="minorHAnsi"/>
                          <w:sz w:val="20"/>
                          <w:szCs w:val="20"/>
                        </w:rPr>
                        <w:t>.</w:t>
                      </w:r>
                    </w:p>
                    <w:p w14:paraId="55E5E8C8" w14:textId="23E8E4D9" w:rsidR="00297821" w:rsidRDefault="00297821" w:rsidP="00297821">
                      <w:pPr>
                        <w:widowControl w:val="0"/>
                      </w:pPr>
                      <w:r>
                        <w:t> </w:t>
                      </w:r>
                    </w:p>
                    <w:p w14:paraId="38A01959" w14:textId="77777777" w:rsidR="001738CD" w:rsidRDefault="001738CD" w:rsidP="00297821">
                      <w:pPr>
                        <w:widowControl w:val="0"/>
                        <w:rPr>
                          <w:color w:val="000000"/>
                          <w:sz w:val="20"/>
                          <w:szCs w:val="20"/>
                        </w:rPr>
                      </w:pPr>
                    </w:p>
                  </w:txbxContent>
                </v:textbox>
                <w10:wrap anchorx="margin"/>
              </v:shape>
            </w:pict>
          </mc:Fallback>
        </mc:AlternateContent>
      </w:r>
    </w:p>
    <w:p w14:paraId="10BB2161" w14:textId="4067FDE0" w:rsidR="00FD12FB" w:rsidRDefault="00FD12FB" w:rsidP="00FD12FB"/>
    <w:p w14:paraId="6AF0D41D" w14:textId="41BBDEC7" w:rsidR="00FD12FB" w:rsidRDefault="00FD12FB" w:rsidP="00FD12FB"/>
    <w:p w14:paraId="178B54E0" w14:textId="77777777" w:rsidR="001738CD" w:rsidRDefault="001738CD" w:rsidP="005A0031">
      <w:pPr>
        <w:jc w:val="center"/>
        <w:rPr>
          <w:rFonts w:ascii="Bahnschrift SemiLight SemiConde" w:hAnsi="Bahnschrift SemiLight SemiConde"/>
          <w:sz w:val="40"/>
          <w:szCs w:val="40"/>
        </w:rPr>
      </w:pPr>
    </w:p>
    <w:p w14:paraId="5FC7B5FE" w14:textId="77777777" w:rsidR="001738CD" w:rsidRDefault="001738CD" w:rsidP="005A0031">
      <w:pPr>
        <w:jc w:val="center"/>
        <w:rPr>
          <w:rFonts w:ascii="Bahnschrift SemiLight SemiConde" w:hAnsi="Bahnschrift SemiLight SemiConde"/>
          <w:sz w:val="40"/>
          <w:szCs w:val="40"/>
        </w:rPr>
      </w:pPr>
    </w:p>
    <w:p w14:paraId="3E607F2D" w14:textId="77777777" w:rsidR="001738CD" w:rsidRDefault="001738CD" w:rsidP="005A0031">
      <w:pPr>
        <w:jc w:val="center"/>
        <w:rPr>
          <w:rFonts w:ascii="Bahnschrift SemiLight SemiConde" w:hAnsi="Bahnschrift SemiLight SemiConde"/>
          <w:sz w:val="40"/>
          <w:szCs w:val="40"/>
        </w:rPr>
      </w:pPr>
    </w:p>
    <w:p w14:paraId="52B90D11" w14:textId="77777777" w:rsidR="001738CD" w:rsidRDefault="001738CD" w:rsidP="005A0031">
      <w:pPr>
        <w:jc w:val="center"/>
        <w:rPr>
          <w:rFonts w:ascii="Bahnschrift SemiLight SemiConde" w:hAnsi="Bahnschrift SemiLight SemiConde"/>
          <w:sz w:val="40"/>
          <w:szCs w:val="40"/>
        </w:rPr>
      </w:pPr>
    </w:p>
    <w:p w14:paraId="7F4A8446" w14:textId="77777777" w:rsidR="001738CD" w:rsidRDefault="001738CD" w:rsidP="005A0031">
      <w:pPr>
        <w:jc w:val="center"/>
        <w:rPr>
          <w:rFonts w:ascii="Bahnschrift SemiLight SemiConde" w:hAnsi="Bahnschrift SemiLight SemiConde"/>
          <w:sz w:val="40"/>
          <w:szCs w:val="40"/>
        </w:rPr>
      </w:pPr>
    </w:p>
    <w:p w14:paraId="7A6DFDE3" w14:textId="329E55B3" w:rsidR="003C0004" w:rsidRPr="00B21012" w:rsidRDefault="001E6439" w:rsidP="005A49C6">
      <w:pPr>
        <w:jc w:val="center"/>
        <w:rPr>
          <w:rFonts w:ascii="Bahnschrift SemiLight SemiConde" w:hAnsi="Bahnschrift SemiLight SemiConde"/>
          <w:sz w:val="40"/>
          <w:szCs w:val="40"/>
        </w:rPr>
      </w:pPr>
      <w:r w:rsidRPr="00B21012">
        <w:rPr>
          <w:rFonts w:ascii="Bahnschrift SemiLight SemiConde" w:hAnsi="Bahnschrift SemiLight SemiConde"/>
          <w:sz w:val="40"/>
          <w:szCs w:val="40"/>
        </w:rPr>
        <w:lastRenderedPageBreak/>
        <w:t>Table of Content</w:t>
      </w:r>
    </w:p>
    <w:p w14:paraId="5C692E7C" w14:textId="5C59385D" w:rsidR="00672ADA" w:rsidRDefault="009B2A41" w:rsidP="003E70BB">
      <w:pPr>
        <w:jc w:val="both"/>
        <w:rPr>
          <w:rFonts w:ascii="Agency FB" w:hAnsi="Agency FB"/>
          <w:b/>
          <w:bCs/>
          <w:sz w:val="28"/>
          <w:szCs w:val="28"/>
        </w:rPr>
      </w:pPr>
      <w:r w:rsidRPr="008F6A13">
        <w:rPr>
          <w:rFonts w:ascii="Agency FB" w:hAnsi="Agency FB"/>
          <w:b/>
          <w:bCs/>
          <w:sz w:val="28"/>
          <w:szCs w:val="28"/>
        </w:rPr>
        <w:t>Foreword</w:t>
      </w:r>
      <w:r w:rsidR="00414852">
        <w:rPr>
          <w:rFonts w:ascii="Agency FB" w:hAnsi="Agency FB"/>
          <w:sz w:val="44"/>
          <w:szCs w:val="44"/>
        </w:rPr>
        <w:t xml:space="preserve">: </w:t>
      </w:r>
      <w:r w:rsidR="0001225B">
        <w:rPr>
          <w:rFonts w:ascii="Agency FB" w:hAnsi="Agency FB"/>
          <w:sz w:val="24"/>
          <w:szCs w:val="24"/>
        </w:rPr>
        <w:t>.................................................................................................................................................................................</w:t>
      </w:r>
      <w:r w:rsidR="006B6177">
        <w:rPr>
          <w:rFonts w:ascii="Agency FB" w:hAnsi="Agency FB"/>
          <w:sz w:val="24"/>
          <w:szCs w:val="24"/>
        </w:rPr>
        <w:t>....</w:t>
      </w:r>
      <w:r w:rsidR="006B6177">
        <w:rPr>
          <w:rFonts w:ascii="Agency FB" w:hAnsi="Agency FB"/>
          <w:sz w:val="44"/>
          <w:szCs w:val="44"/>
        </w:rPr>
        <w:t>2</w:t>
      </w:r>
      <w:r w:rsidR="00800FB2" w:rsidRPr="00B21012">
        <w:rPr>
          <w:rFonts w:ascii="Agency FB" w:hAnsi="Agency FB"/>
          <w:sz w:val="44"/>
          <w:szCs w:val="44"/>
        </w:rPr>
        <w:t xml:space="preserve"> </w:t>
      </w:r>
    </w:p>
    <w:p w14:paraId="2D227821" w14:textId="2B1A0AB2" w:rsidR="00246486" w:rsidRPr="00672ADA" w:rsidRDefault="0013713A" w:rsidP="003E70BB">
      <w:pPr>
        <w:jc w:val="both"/>
        <w:rPr>
          <w:rFonts w:ascii="Agency FB" w:hAnsi="Agency FB"/>
          <w:b/>
          <w:bCs/>
          <w:sz w:val="28"/>
          <w:szCs w:val="28"/>
        </w:rPr>
      </w:pPr>
      <w:r>
        <w:rPr>
          <w:rFonts w:ascii="Agency FB" w:hAnsi="Agency FB"/>
          <w:b/>
          <w:bCs/>
          <w:sz w:val="28"/>
          <w:szCs w:val="28"/>
        </w:rPr>
        <w:t>Introduction</w:t>
      </w:r>
      <w:r w:rsidR="00A96C06" w:rsidRPr="00B21012">
        <w:rPr>
          <w:rFonts w:ascii="Agency FB" w:hAnsi="Agency FB"/>
          <w:sz w:val="24"/>
          <w:szCs w:val="24"/>
        </w:rPr>
        <w:t>:</w:t>
      </w:r>
      <w:r w:rsidR="00EA1B06">
        <w:rPr>
          <w:rFonts w:ascii="Agency FB" w:hAnsi="Agency FB"/>
          <w:sz w:val="24"/>
          <w:szCs w:val="24"/>
        </w:rPr>
        <w:t xml:space="preserve"> </w:t>
      </w:r>
      <w:r w:rsidR="00B013D4">
        <w:rPr>
          <w:rFonts w:ascii="Agency FB" w:hAnsi="Agency FB"/>
          <w:sz w:val="24"/>
          <w:szCs w:val="24"/>
        </w:rPr>
        <w:t xml:space="preserve"> </w:t>
      </w:r>
      <w:r>
        <w:rPr>
          <w:rFonts w:ascii="Agency FB" w:hAnsi="Agency FB"/>
          <w:sz w:val="24"/>
          <w:szCs w:val="24"/>
        </w:rPr>
        <w:t xml:space="preserve">A </w:t>
      </w:r>
      <w:r w:rsidR="00B013D4">
        <w:rPr>
          <w:rFonts w:ascii="Agency FB" w:hAnsi="Agency FB"/>
          <w:sz w:val="24"/>
          <w:szCs w:val="24"/>
        </w:rPr>
        <w:t>B</w:t>
      </w:r>
      <w:r>
        <w:rPr>
          <w:rFonts w:ascii="Agency FB" w:hAnsi="Agency FB"/>
          <w:sz w:val="24"/>
          <w:szCs w:val="24"/>
        </w:rPr>
        <w:t>rief</w:t>
      </w:r>
      <w:r w:rsidR="00F65808">
        <w:rPr>
          <w:rFonts w:ascii="Agency FB" w:hAnsi="Agency FB"/>
          <w:sz w:val="24"/>
          <w:szCs w:val="24"/>
        </w:rPr>
        <w:t xml:space="preserve"> History of Wales.............................................</w:t>
      </w:r>
      <w:r w:rsidR="00414852">
        <w:rPr>
          <w:rFonts w:ascii="Agency FB" w:hAnsi="Agency FB"/>
          <w:sz w:val="24"/>
          <w:szCs w:val="24"/>
        </w:rPr>
        <w:t>..............................................................................</w:t>
      </w:r>
      <w:r w:rsidR="00E52058">
        <w:rPr>
          <w:rFonts w:ascii="Agency FB" w:hAnsi="Agency FB"/>
          <w:sz w:val="44"/>
          <w:szCs w:val="44"/>
        </w:rPr>
        <w:t>3-4</w:t>
      </w:r>
    </w:p>
    <w:p w14:paraId="5B7CCE94" w14:textId="735BFD87" w:rsidR="001A4910" w:rsidRPr="00983983" w:rsidRDefault="00F65808" w:rsidP="003E70BB">
      <w:pPr>
        <w:jc w:val="both"/>
        <w:rPr>
          <w:rFonts w:ascii="Agency FB" w:hAnsi="Agency FB"/>
          <w:sz w:val="56"/>
          <w:szCs w:val="56"/>
        </w:rPr>
      </w:pPr>
      <w:r>
        <w:rPr>
          <w:rFonts w:ascii="Agency FB" w:hAnsi="Agency FB"/>
          <w:b/>
          <w:bCs/>
          <w:sz w:val="28"/>
          <w:szCs w:val="28"/>
        </w:rPr>
        <w:t>Chapter</w:t>
      </w:r>
      <w:r w:rsidR="00DC7177">
        <w:rPr>
          <w:rFonts w:ascii="Agency FB" w:hAnsi="Agency FB"/>
          <w:b/>
          <w:bCs/>
          <w:sz w:val="28"/>
          <w:szCs w:val="28"/>
        </w:rPr>
        <w:t xml:space="preserve"> 1:</w:t>
      </w:r>
      <w:r w:rsidR="0001225B">
        <w:rPr>
          <w:rFonts w:ascii="Agency FB" w:hAnsi="Agency FB"/>
          <w:b/>
          <w:bCs/>
          <w:sz w:val="28"/>
          <w:szCs w:val="28"/>
        </w:rPr>
        <w:t xml:space="preserve">    </w:t>
      </w:r>
      <w:r w:rsidR="00DC7177">
        <w:rPr>
          <w:rFonts w:ascii="Agency FB" w:hAnsi="Agency FB"/>
          <w:b/>
          <w:bCs/>
          <w:sz w:val="28"/>
          <w:szCs w:val="28"/>
        </w:rPr>
        <w:t xml:space="preserve"> </w:t>
      </w:r>
      <w:r w:rsidR="002624D1">
        <w:rPr>
          <w:rFonts w:ascii="Agency FB" w:hAnsi="Agency FB"/>
          <w:b/>
          <w:bCs/>
          <w:sz w:val="28"/>
          <w:szCs w:val="28"/>
        </w:rPr>
        <w:t xml:space="preserve"> </w:t>
      </w:r>
      <w:r w:rsidR="001F1A32" w:rsidRPr="00E86DCB">
        <w:rPr>
          <w:rFonts w:ascii="Agency FB" w:hAnsi="Agency FB"/>
          <w:sz w:val="24"/>
          <w:szCs w:val="24"/>
        </w:rPr>
        <w:t>The Iron Age</w:t>
      </w:r>
      <w:r w:rsidR="0001225B">
        <w:rPr>
          <w:rFonts w:ascii="Agency FB" w:hAnsi="Agency FB"/>
          <w:sz w:val="24"/>
          <w:szCs w:val="24"/>
        </w:rPr>
        <w:t>.........................................................................................................................................</w:t>
      </w:r>
      <w:r w:rsidR="00E21DA0">
        <w:rPr>
          <w:rFonts w:ascii="Agency FB" w:hAnsi="Agency FB"/>
          <w:sz w:val="24"/>
          <w:szCs w:val="24"/>
        </w:rPr>
        <w:t>.</w:t>
      </w:r>
      <w:r w:rsidR="0001225B">
        <w:rPr>
          <w:rFonts w:ascii="Agency FB" w:hAnsi="Agency FB"/>
          <w:sz w:val="24"/>
          <w:szCs w:val="24"/>
        </w:rPr>
        <w:t>...</w:t>
      </w:r>
      <w:r w:rsidR="007E63B9">
        <w:rPr>
          <w:rFonts w:ascii="Agency FB" w:hAnsi="Agency FB"/>
          <w:sz w:val="24"/>
          <w:szCs w:val="24"/>
        </w:rPr>
        <w:t>.</w:t>
      </w:r>
      <w:r w:rsidR="00E86DCB">
        <w:rPr>
          <w:rFonts w:ascii="Agency FB" w:hAnsi="Agency FB"/>
          <w:sz w:val="24"/>
          <w:szCs w:val="24"/>
        </w:rPr>
        <w:t>...</w:t>
      </w:r>
      <w:r w:rsidR="000E02FE" w:rsidRPr="00B931B8">
        <w:rPr>
          <w:rFonts w:ascii="Agency FB" w:hAnsi="Agency FB"/>
          <w:sz w:val="44"/>
          <w:szCs w:val="44"/>
        </w:rPr>
        <w:t>4-5</w:t>
      </w:r>
      <w:r w:rsidR="00DC7177">
        <w:rPr>
          <w:rFonts w:ascii="Agency FB" w:hAnsi="Agency FB"/>
          <w:b/>
          <w:bCs/>
          <w:sz w:val="28"/>
          <w:szCs w:val="28"/>
        </w:rPr>
        <w:t xml:space="preserve">   </w:t>
      </w:r>
      <w:r w:rsidR="00983983">
        <w:rPr>
          <w:rFonts w:ascii="Agency FB" w:hAnsi="Agency FB"/>
          <w:sz w:val="28"/>
          <w:szCs w:val="28"/>
        </w:rPr>
        <w:t xml:space="preserve">           </w:t>
      </w:r>
      <w:r w:rsidR="00A11048">
        <w:rPr>
          <w:rFonts w:ascii="Agency FB" w:hAnsi="Agency FB"/>
          <w:sz w:val="28"/>
          <w:szCs w:val="28"/>
        </w:rPr>
        <w:t xml:space="preserve"> </w:t>
      </w:r>
      <w:r w:rsidR="00B013D4">
        <w:rPr>
          <w:rFonts w:ascii="Agency FB" w:hAnsi="Agency FB"/>
          <w:sz w:val="28"/>
          <w:szCs w:val="28"/>
        </w:rPr>
        <w:t xml:space="preserve"> </w:t>
      </w:r>
      <w:r w:rsidR="00983983">
        <w:rPr>
          <w:rFonts w:ascii="Agency FB" w:hAnsi="Agency FB"/>
          <w:sz w:val="28"/>
          <w:szCs w:val="28"/>
        </w:rPr>
        <w:t xml:space="preserve"> </w:t>
      </w:r>
      <w:r w:rsidR="00EA1B06">
        <w:rPr>
          <w:rFonts w:ascii="Agency FB" w:hAnsi="Agency FB"/>
          <w:sz w:val="28"/>
          <w:szCs w:val="28"/>
        </w:rPr>
        <w:t xml:space="preserve">       </w:t>
      </w:r>
    </w:p>
    <w:p w14:paraId="46B71BF9" w14:textId="39E2C8AC" w:rsidR="00C41DDF" w:rsidRPr="00B21012" w:rsidRDefault="00246486" w:rsidP="003E70BB">
      <w:pPr>
        <w:jc w:val="both"/>
        <w:rPr>
          <w:rFonts w:ascii="Agency FB" w:hAnsi="Agency FB"/>
          <w:sz w:val="44"/>
          <w:szCs w:val="44"/>
        </w:rPr>
      </w:pPr>
      <w:r w:rsidRPr="008F6A13">
        <w:rPr>
          <w:rFonts w:ascii="Agency FB" w:hAnsi="Agency FB"/>
          <w:b/>
          <w:bCs/>
          <w:sz w:val="28"/>
          <w:szCs w:val="28"/>
        </w:rPr>
        <w:t xml:space="preserve">Chapter </w:t>
      </w:r>
      <w:r w:rsidR="008F6A13">
        <w:rPr>
          <w:rFonts w:ascii="Agency FB" w:hAnsi="Agency FB"/>
          <w:b/>
          <w:bCs/>
          <w:sz w:val="28"/>
          <w:szCs w:val="28"/>
        </w:rPr>
        <w:t>2</w:t>
      </w:r>
      <w:r w:rsidRPr="008F6A13">
        <w:rPr>
          <w:rFonts w:ascii="Agency FB" w:hAnsi="Agency FB"/>
          <w:b/>
          <w:bCs/>
          <w:sz w:val="28"/>
          <w:szCs w:val="28"/>
        </w:rPr>
        <w:t>:</w:t>
      </w:r>
      <w:r w:rsidR="00800FB2" w:rsidRPr="00B21012">
        <w:rPr>
          <w:rFonts w:ascii="Agency FB" w:hAnsi="Agency FB"/>
          <w:sz w:val="44"/>
          <w:szCs w:val="44"/>
        </w:rPr>
        <w:t xml:space="preserve"> </w:t>
      </w:r>
      <w:r w:rsidR="00F97340">
        <w:rPr>
          <w:rFonts w:ascii="Agency FB" w:hAnsi="Agency FB"/>
          <w:sz w:val="44"/>
          <w:szCs w:val="44"/>
        </w:rPr>
        <w:t xml:space="preserve">  </w:t>
      </w:r>
      <w:r w:rsidR="00F97340">
        <w:rPr>
          <w:rFonts w:ascii="Agency FB" w:hAnsi="Agency FB"/>
          <w:sz w:val="24"/>
          <w:szCs w:val="24"/>
        </w:rPr>
        <w:t>Rhyd-y-car Terrace</w:t>
      </w:r>
      <w:r w:rsidR="00B931B8">
        <w:rPr>
          <w:rFonts w:ascii="Agency FB" w:hAnsi="Agency FB"/>
          <w:sz w:val="24"/>
          <w:szCs w:val="24"/>
        </w:rPr>
        <w:t>....................................................................................................................................</w:t>
      </w:r>
      <w:r w:rsidR="009B1315">
        <w:rPr>
          <w:rFonts w:ascii="Agency FB" w:hAnsi="Agency FB"/>
          <w:sz w:val="24"/>
          <w:szCs w:val="24"/>
        </w:rPr>
        <w:t>........</w:t>
      </w:r>
      <w:r w:rsidR="002E5093">
        <w:rPr>
          <w:rFonts w:ascii="Agency FB" w:hAnsi="Agency FB"/>
          <w:sz w:val="44"/>
          <w:szCs w:val="44"/>
        </w:rPr>
        <w:t>5</w:t>
      </w:r>
    </w:p>
    <w:p w14:paraId="1EC83520" w14:textId="34E4F910" w:rsidR="00535BDD" w:rsidRPr="00B21012" w:rsidRDefault="002B3B5A" w:rsidP="003E70BB">
      <w:pPr>
        <w:jc w:val="both"/>
        <w:rPr>
          <w:rFonts w:ascii="Agency FB" w:hAnsi="Agency FB"/>
          <w:sz w:val="44"/>
          <w:szCs w:val="44"/>
        </w:rPr>
      </w:pPr>
      <w:r w:rsidRPr="008F6A13">
        <w:rPr>
          <w:rFonts w:ascii="Agency FB" w:hAnsi="Agency FB"/>
          <w:b/>
          <w:bCs/>
          <w:sz w:val="28"/>
          <w:szCs w:val="28"/>
        </w:rPr>
        <w:t>Chapter</w:t>
      </w:r>
      <w:r w:rsidR="00791ACB">
        <w:rPr>
          <w:rFonts w:ascii="Agency FB" w:hAnsi="Agency FB"/>
          <w:b/>
          <w:bCs/>
          <w:sz w:val="28"/>
          <w:szCs w:val="28"/>
        </w:rPr>
        <w:t xml:space="preserve"> 3:</w:t>
      </w:r>
      <w:r w:rsidR="009D1212">
        <w:rPr>
          <w:rFonts w:ascii="Agency FB" w:hAnsi="Agency FB"/>
          <w:b/>
          <w:bCs/>
          <w:sz w:val="28"/>
          <w:szCs w:val="28"/>
        </w:rPr>
        <w:t xml:space="preserve">    </w:t>
      </w:r>
      <w:r w:rsidR="00B931B8">
        <w:rPr>
          <w:rFonts w:ascii="Agency FB" w:hAnsi="Agency FB"/>
          <w:sz w:val="24"/>
          <w:szCs w:val="24"/>
        </w:rPr>
        <w:t xml:space="preserve"> </w:t>
      </w:r>
      <w:r w:rsidR="007545A7">
        <w:rPr>
          <w:rFonts w:ascii="Agency FB" w:hAnsi="Agency FB"/>
          <w:sz w:val="24"/>
          <w:szCs w:val="24"/>
        </w:rPr>
        <w:t>Kennixton Farmhouse</w:t>
      </w:r>
      <w:r w:rsidR="00E06A06">
        <w:rPr>
          <w:rFonts w:ascii="Agency FB" w:hAnsi="Agency FB"/>
          <w:sz w:val="24"/>
          <w:szCs w:val="24"/>
        </w:rPr>
        <w:t>.................................................................................................................................</w:t>
      </w:r>
      <w:r w:rsidR="00334757">
        <w:rPr>
          <w:rFonts w:ascii="Agency FB" w:hAnsi="Agency FB"/>
          <w:sz w:val="44"/>
          <w:szCs w:val="44"/>
        </w:rPr>
        <w:t>5-</w:t>
      </w:r>
      <w:r w:rsidR="007545A7">
        <w:rPr>
          <w:rFonts w:ascii="Agency FB" w:hAnsi="Agency FB"/>
          <w:sz w:val="44"/>
          <w:szCs w:val="44"/>
        </w:rPr>
        <w:t>6</w:t>
      </w:r>
    </w:p>
    <w:p w14:paraId="0736E67F" w14:textId="790B554D" w:rsidR="004C07A1" w:rsidRDefault="003538E9" w:rsidP="003E70BB">
      <w:pPr>
        <w:jc w:val="both"/>
        <w:rPr>
          <w:rFonts w:ascii="Agency FB" w:hAnsi="Agency FB"/>
          <w:sz w:val="44"/>
          <w:szCs w:val="44"/>
        </w:rPr>
      </w:pPr>
      <w:r>
        <w:rPr>
          <w:rFonts w:ascii="Agency FB" w:hAnsi="Agency FB"/>
          <w:b/>
          <w:bCs/>
          <w:sz w:val="28"/>
          <w:szCs w:val="28"/>
        </w:rPr>
        <w:t>Chapter 4:</w:t>
      </w:r>
      <w:r w:rsidR="009C516B">
        <w:rPr>
          <w:rFonts w:ascii="Agency FB" w:hAnsi="Agency FB"/>
          <w:b/>
          <w:bCs/>
          <w:sz w:val="28"/>
          <w:szCs w:val="28"/>
        </w:rPr>
        <w:t xml:space="preserve"> </w:t>
      </w:r>
      <w:r w:rsidR="008E7BF4" w:rsidRPr="00B21012">
        <w:rPr>
          <w:rFonts w:ascii="Agency FB" w:hAnsi="Agency FB"/>
          <w:sz w:val="44"/>
          <w:szCs w:val="44"/>
        </w:rPr>
        <w:t xml:space="preserve"> </w:t>
      </w:r>
      <w:r w:rsidR="001D3004">
        <w:rPr>
          <w:rFonts w:ascii="Agency FB" w:hAnsi="Agency FB"/>
          <w:sz w:val="24"/>
          <w:szCs w:val="24"/>
        </w:rPr>
        <w:t xml:space="preserve"> </w:t>
      </w:r>
      <w:r w:rsidR="00687580">
        <w:rPr>
          <w:rFonts w:ascii="Agency FB" w:hAnsi="Agency FB"/>
          <w:sz w:val="24"/>
          <w:szCs w:val="24"/>
        </w:rPr>
        <w:t xml:space="preserve">  </w:t>
      </w:r>
      <w:r w:rsidR="001D3004">
        <w:rPr>
          <w:rFonts w:ascii="Agency FB" w:hAnsi="Agency FB"/>
          <w:sz w:val="24"/>
          <w:szCs w:val="24"/>
        </w:rPr>
        <w:t xml:space="preserve">First and </w:t>
      </w:r>
      <w:r w:rsidR="005F5332">
        <w:rPr>
          <w:rFonts w:ascii="Agency FB" w:hAnsi="Agency FB"/>
          <w:sz w:val="24"/>
          <w:szCs w:val="24"/>
        </w:rPr>
        <w:t>Secon</w:t>
      </w:r>
      <w:r w:rsidR="00687580">
        <w:rPr>
          <w:rFonts w:ascii="Agency FB" w:hAnsi="Agency FB"/>
          <w:sz w:val="24"/>
          <w:szCs w:val="24"/>
        </w:rPr>
        <w:t>d Languages.......................</w:t>
      </w:r>
      <w:r w:rsidR="00791ACB">
        <w:rPr>
          <w:rFonts w:ascii="Agency FB" w:hAnsi="Agency FB"/>
          <w:sz w:val="24"/>
          <w:szCs w:val="24"/>
        </w:rPr>
        <w:t>.....................................................................................................</w:t>
      </w:r>
      <w:r w:rsidR="00687580">
        <w:rPr>
          <w:rFonts w:ascii="Agency FB" w:hAnsi="Agency FB"/>
          <w:sz w:val="44"/>
          <w:szCs w:val="44"/>
        </w:rPr>
        <w:t>6</w:t>
      </w:r>
    </w:p>
    <w:p w14:paraId="5FB983C6" w14:textId="694196A8" w:rsidR="005D6BFB" w:rsidRDefault="004F344D" w:rsidP="003E70BB">
      <w:pPr>
        <w:jc w:val="both"/>
        <w:rPr>
          <w:rFonts w:ascii="Agency FB" w:hAnsi="Agency FB"/>
          <w:sz w:val="44"/>
          <w:szCs w:val="44"/>
        </w:rPr>
      </w:pPr>
      <w:r>
        <w:rPr>
          <w:rFonts w:ascii="Agency FB" w:hAnsi="Agency FB"/>
          <w:b/>
          <w:bCs/>
          <w:sz w:val="28"/>
          <w:szCs w:val="28"/>
        </w:rPr>
        <w:t>Chapter 5:</w:t>
      </w:r>
      <w:r w:rsidR="001A2517">
        <w:rPr>
          <w:rFonts w:ascii="Agency FB" w:hAnsi="Agency FB"/>
          <w:b/>
          <w:bCs/>
          <w:sz w:val="28"/>
          <w:szCs w:val="28"/>
        </w:rPr>
        <w:t xml:space="preserve">     </w:t>
      </w:r>
      <w:r w:rsidR="00B632B3">
        <w:rPr>
          <w:rFonts w:ascii="Agency FB" w:hAnsi="Agency FB"/>
          <w:sz w:val="24"/>
          <w:szCs w:val="24"/>
        </w:rPr>
        <w:t>Professor Jim Cummins</w:t>
      </w:r>
      <w:r w:rsidR="004C07A1">
        <w:rPr>
          <w:rFonts w:ascii="Agency FB" w:hAnsi="Agency FB"/>
          <w:sz w:val="24"/>
          <w:szCs w:val="24"/>
        </w:rPr>
        <w:t>....................................................................................................................................</w:t>
      </w:r>
      <w:r w:rsidR="00DB23D0">
        <w:rPr>
          <w:rFonts w:ascii="Agency FB" w:hAnsi="Agency FB"/>
          <w:sz w:val="44"/>
          <w:szCs w:val="44"/>
        </w:rPr>
        <w:t>7</w:t>
      </w:r>
    </w:p>
    <w:p w14:paraId="143DA28B" w14:textId="52490ECA" w:rsidR="00DB23D0" w:rsidRDefault="005D23BE" w:rsidP="003E70BB">
      <w:pPr>
        <w:jc w:val="both"/>
        <w:rPr>
          <w:rFonts w:ascii="Agency FB" w:hAnsi="Agency FB"/>
          <w:sz w:val="44"/>
          <w:szCs w:val="44"/>
        </w:rPr>
      </w:pPr>
      <w:r>
        <w:rPr>
          <w:rFonts w:ascii="Agency FB" w:hAnsi="Agency FB"/>
          <w:b/>
          <w:bCs/>
          <w:sz w:val="28"/>
          <w:szCs w:val="28"/>
        </w:rPr>
        <w:t>Chapter 6:</w:t>
      </w:r>
      <w:r w:rsidR="0093757A">
        <w:rPr>
          <w:rFonts w:ascii="Agency FB" w:hAnsi="Agency FB"/>
          <w:b/>
          <w:bCs/>
          <w:sz w:val="28"/>
          <w:szCs w:val="28"/>
        </w:rPr>
        <w:t xml:space="preserve">     </w:t>
      </w:r>
      <w:r w:rsidR="0093757A">
        <w:rPr>
          <w:rFonts w:ascii="Agency FB" w:hAnsi="Agency FB"/>
          <w:sz w:val="24"/>
          <w:szCs w:val="24"/>
        </w:rPr>
        <w:t>Bilingualism</w:t>
      </w:r>
      <w:r w:rsidR="006971C3">
        <w:rPr>
          <w:rFonts w:ascii="Agency FB" w:hAnsi="Agency FB"/>
          <w:sz w:val="24"/>
          <w:szCs w:val="24"/>
        </w:rPr>
        <w:t>...........................................................................................................................................................</w:t>
      </w:r>
      <w:r w:rsidR="006C2373">
        <w:rPr>
          <w:rFonts w:ascii="Agency FB" w:hAnsi="Agency FB"/>
          <w:sz w:val="44"/>
          <w:szCs w:val="44"/>
        </w:rPr>
        <w:t>7</w:t>
      </w:r>
    </w:p>
    <w:p w14:paraId="5945179B" w14:textId="57C92EC7" w:rsidR="006C2373" w:rsidRDefault="006C2373" w:rsidP="003E70BB">
      <w:pPr>
        <w:jc w:val="both"/>
        <w:rPr>
          <w:rFonts w:ascii="Agency FB" w:hAnsi="Agency FB"/>
          <w:sz w:val="44"/>
          <w:szCs w:val="44"/>
        </w:rPr>
      </w:pPr>
      <w:r>
        <w:rPr>
          <w:rFonts w:ascii="Agency FB" w:hAnsi="Agency FB"/>
          <w:b/>
          <w:bCs/>
          <w:sz w:val="28"/>
          <w:szCs w:val="28"/>
        </w:rPr>
        <w:t xml:space="preserve">Chapter 7: </w:t>
      </w:r>
      <w:r>
        <w:rPr>
          <w:rFonts w:ascii="Agency FB" w:hAnsi="Agency FB"/>
          <w:sz w:val="24"/>
          <w:szCs w:val="24"/>
        </w:rPr>
        <w:t xml:space="preserve">     </w:t>
      </w:r>
      <w:r w:rsidR="005945AE">
        <w:rPr>
          <w:rFonts w:ascii="Agency FB" w:hAnsi="Agency FB"/>
          <w:sz w:val="24"/>
          <w:szCs w:val="24"/>
        </w:rPr>
        <w:t>Nativist, Noam Chomsky....................................................................................................................................</w:t>
      </w:r>
      <w:r w:rsidR="00807954">
        <w:rPr>
          <w:rFonts w:ascii="Agency FB" w:hAnsi="Agency FB"/>
          <w:sz w:val="44"/>
          <w:szCs w:val="44"/>
        </w:rPr>
        <w:t>8</w:t>
      </w:r>
    </w:p>
    <w:p w14:paraId="6743FA50" w14:textId="65D42777" w:rsidR="00136690" w:rsidRDefault="00464515" w:rsidP="006F1E86">
      <w:pPr>
        <w:jc w:val="both"/>
        <w:rPr>
          <w:rFonts w:ascii="Agency FB" w:hAnsi="Agency FB"/>
          <w:sz w:val="24"/>
          <w:szCs w:val="24"/>
        </w:rPr>
      </w:pPr>
      <w:r>
        <w:rPr>
          <w:rFonts w:ascii="Agency FB" w:hAnsi="Agency FB"/>
          <w:b/>
          <w:bCs/>
          <w:sz w:val="28"/>
          <w:szCs w:val="28"/>
        </w:rPr>
        <w:t xml:space="preserve">Conclusion:   </w:t>
      </w:r>
      <w:r w:rsidR="002322AC">
        <w:rPr>
          <w:rFonts w:ascii="Agency FB" w:hAnsi="Agency FB"/>
          <w:sz w:val="24"/>
          <w:szCs w:val="24"/>
        </w:rPr>
        <w:t>..........................................................................................................................................................................</w:t>
      </w:r>
      <w:r w:rsidR="002322AC">
        <w:rPr>
          <w:rFonts w:ascii="Agency FB" w:hAnsi="Agency FB"/>
          <w:sz w:val="44"/>
          <w:szCs w:val="44"/>
        </w:rPr>
        <w:t>8-9</w:t>
      </w:r>
      <w:r>
        <w:rPr>
          <w:rFonts w:ascii="Agency FB" w:hAnsi="Agency FB"/>
          <w:b/>
          <w:bCs/>
          <w:sz w:val="28"/>
          <w:szCs w:val="28"/>
        </w:rPr>
        <w:t xml:space="preserve"> </w:t>
      </w:r>
    </w:p>
    <w:p w14:paraId="6E91A15D" w14:textId="1616AD1A" w:rsidR="00D06EF4" w:rsidRDefault="00D06EF4" w:rsidP="00136690">
      <w:pPr>
        <w:jc w:val="both"/>
        <w:rPr>
          <w:rFonts w:ascii="Agency FB" w:hAnsi="Agency FB"/>
          <w:sz w:val="44"/>
          <w:szCs w:val="44"/>
        </w:rPr>
      </w:pPr>
      <w:r>
        <w:rPr>
          <w:rFonts w:ascii="Agency FB" w:hAnsi="Agency FB"/>
          <w:i/>
          <w:iCs/>
          <w:sz w:val="44"/>
          <w:szCs w:val="44"/>
        </w:rPr>
        <w:t xml:space="preserve"> </w:t>
      </w:r>
      <w:r w:rsidR="00535BDD" w:rsidRPr="00EE7A1B">
        <w:rPr>
          <w:rFonts w:ascii="Agency FB" w:hAnsi="Agency FB"/>
          <w:i/>
          <w:iCs/>
          <w:sz w:val="44"/>
          <w:szCs w:val="44"/>
        </w:rPr>
        <w:t>Appendi</w:t>
      </w:r>
      <w:r w:rsidR="00136690">
        <w:rPr>
          <w:rFonts w:ascii="Agency FB" w:hAnsi="Agency FB"/>
          <w:i/>
          <w:iCs/>
          <w:sz w:val="44"/>
          <w:szCs w:val="44"/>
        </w:rPr>
        <w:t xml:space="preserve">ces </w:t>
      </w:r>
      <w:r w:rsidR="00146D27" w:rsidRPr="00EE7A1B">
        <w:rPr>
          <w:rFonts w:ascii="Agency FB" w:hAnsi="Agency FB"/>
          <w:i/>
          <w:iCs/>
          <w:sz w:val="44"/>
          <w:szCs w:val="44"/>
        </w:rPr>
        <w:t>1</w:t>
      </w:r>
      <w:r w:rsidR="00681989">
        <w:rPr>
          <w:rFonts w:ascii="Agency FB" w:hAnsi="Agency FB"/>
          <w:i/>
          <w:iCs/>
          <w:sz w:val="44"/>
          <w:szCs w:val="44"/>
        </w:rPr>
        <w:t xml:space="preserve"> </w:t>
      </w:r>
      <w:r w:rsidR="00136690">
        <w:rPr>
          <w:rFonts w:ascii="Agency FB" w:hAnsi="Agency FB"/>
          <w:i/>
          <w:iCs/>
          <w:sz w:val="44"/>
          <w:szCs w:val="44"/>
        </w:rPr>
        <w:t xml:space="preserve">and 2 </w:t>
      </w:r>
      <w:r w:rsidR="00564322">
        <w:rPr>
          <w:rFonts w:ascii="Agency FB" w:hAnsi="Agency FB"/>
          <w:sz w:val="24"/>
          <w:szCs w:val="24"/>
        </w:rPr>
        <w:t>...........................................................................................................................................</w:t>
      </w:r>
      <w:r w:rsidR="0017398E">
        <w:rPr>
          <w:rFonts w:ascii="Agency FB" w:hAnsi="Agency FB"/>
          <w:sz w:val="44"/>
          <w:szCs w:val="44"/>
        </w:rPr>
        <w:t>10</w:t>
      </w:r>
    </w:p>
    <w:p w14:paraId="3351A3EE" w14:textId="6C391373" w:rsidR="00136690" w:rsidRPr="00564322" w:rsidRDefault="00535BDD" w:rsidP="00136690">
      <w:pPr>
        <w:jc w:val="both"/>
        <w:rPr>
          <w:rFonts w:ascii="Agency FB" w:hAnsi="Agency FB"/>
          <w:sz w:val="44"/>
          <w:szCs w:val="44"/>
        </w:rPr>
      </w:pPr>
      <w:r w:rsidRPr="00EE7A1B">
        <w:rPr>
          <w:rFonts w:ascii="Agency FB" w:hAnsi="Agency FB"/>
          <w:i/>
          <w:iCs/>
          <w:sz w:val="44"/>
          <w:szCs w:val="44"/>
        </w:rPr>
        <w:t>Appendi</w:t>
      </w:r>
      <w:r w:rsidR="00136690">
        <w:rPr>
          <w:rFonts w:ascii="Agency FB" w:hAnsi="Agency FB"/>
          <w:i/>
          <w:iCs/>
          <w:sz w:val="44"/>
          <w:szCs w:val="44"/>
        </w:rPr>
        <w:t>ces</w:t>
      </w:r>
      <w:r w:rsidR="00AD5A24">
        <w:rPr>
          <w:rFonts w:ascii="Agency FB" w:hAnsi="Agency FB"/>
          <w:i/>
          <w:iCs/>
          <w:sz w:val="44"/>
          <w:szCs w:val="44"/>
        </w:rPr>
        <w:t xml:space="preserve"> 3 and </w:t>
      </w:r>
      <w:r w:rsidR="00FC3220">
        <w:rPr>
          <w:rFonts w:ascii="Agency FB" w:hAnsi="Agency FB"/>
          <w:sz w:val="24"/>
          <w:szCs w:val="24"/>
        </w:rPr>
        <w:t xml:space="preserve"> </w:t>
      </w:r>
      <w:r w:rsidR="00FC3220">
        <w:rPr>
          <w:rFonts w:ascii="Agency FB" w:hAnsi="Agency FB"/>
          <w:i/>
          <w:iCs/>
          <w:sz w:val="44"/>
          <w:szCs w:val="44"/>
        </w:rPr>
        <w:t>4</w:t>
      </w:r>
      <w:r w:rsidR="00564322">
        <w:rPr>
          <w:rFonts w:ascii="Agency FB" w:hAnsi="Agency FB"/>
          <w:i/>
          <w:iCs/>
          <w:sz w:val="44"/>
          <w:szCs w:val="44"/>
        </w:rPr>
        <w:t xml:space="preserve"> </w:t>
      </w:r>
      <w:r w:rsidR="00564322">
        <w:rPr>
          <w:rFonts w:ascii="Agency FB" w:hAnsi="Agency FB"/>
          <w:sz w:val="24"/>
          <w:szCs w:val="24"/>
        </w:rPr>
        <w:t>..............................................................................</w:t>
      </w:r>
      <w:r w:rsidR="00D06EF4">
        <w:rPr>
          <w:rFonts w:ascii="Agency FB" w:hAnsi="Agency FB"/>
          <w:sz w:val="24"/>
          <w:szCs w:val="24"/>
        </w:rPr>
        <w:t>...........................................................</w:t>
      </w:r>
      <w:r w:rsidR="00564322">
        <w:rPr>
          <w:rFonts w:ascii="Agency FB" w:hAnsi="Agency FB"/>
          <w:sz w:val="24"/>
          <w:szCs w:val="24"/>
        </w:rPr>
        <w:t>.</w:t>
      </w:r>
      <w:r w:rsidR="000007D6">
        <w:rPr>
          <w:rFonts w:ascii="Agency FB" w:hAnsi="Agency FB"/>
          <w:sz w:val="24"/>
          <w:szCs w:val="24"/>
        </w:rPr>
        <w:t>..</w:t>
      </w:r>
      <w:r w:rsidR="00564322">
        <w:rPr>
          <w:rFonts w:ascii="Agency FB" w:hAnsi="Agency FB"/>
          <w:sz w:val="44"/>
          <w:szCs w:val="44"/>
        </w:rPr>
        <w:t>11</w:t>
      </w:r>
    </w:p>
    <w:p w14:paraId="3FDAE77D" w14:textId="3A2560E5" w:rsidR="00D43FDD" w:rsidRPr="00AD5A24" w:rsidRDefault="00D43FDD" w:rsidP="00AD5A24">
      <w:pPr>
        <w:jc w:val="both"/>
        <w:rPr>
          <w:rFonts w:ascii="Agency FB" w:hAnsi="Agency FB"/>
          <w:sz w:val="24"/>
          <w:szCs w:val="24"/>
        </w:rPr>
      </w:pPr>
    </w:p>
    <w:p w14:paraId="58A48CB2" w14:textId="4D3F9D79" w:rsidR="006F1E86" w:rsidRPr="00FC3220" w:rsidRDefault="006F1E86" w:rsidP="006D2E96">
      <w:pPr>
        <w:rPr>
          <w:rFonts w:ascii="Agency FB" w:hAnsi="Agency FB"/>
          <w:sz w:val="44"/>
          <w:szCs w:val="44"/>
        </w:rPr>
      </w:pPr>
      <w:r>
        <w:rPr>
          <w:rFonts w:ascii="Agency FB" w:hAnsi="Agency FB"/>
          <w:sz w:val="44"/>
          <w:szCs w:val="44"/>
        </w:rPr>
        <w:t>References</w:t>
      </w:r>
      <w:r w:rsidR="00F64E09">
        <w:rPr>
          <w:rFonts w:ascii="Agency FB" w:hAnsi="Agency FB"/>
          <w:sz w:val="44"/>
          <w:szCs w:val="44"/>
        </w:rPr>
        <w:t xml:space="preserve">: </w:t>
      </w:r>
      <w:r w:rsidR="00F64E09">
        <w:rPr>
          <w:rFonts w:ascii="Agency FB" w:hAnsi="Agency FB"/>
          <w:sz w:val="24"/>
          <w:szCs w:val="24"/>
        </w:rPr>
        <w:t>...........................................................................................................................................................</w:t>
      </w:r>
      <w:r w:rsidR="00FC3220">
        <w:rPr>
          <w:rFonts w:ascii="Agency FB" w:hAnsi="Agency FB"/>
          <w:sz w:val="44"/>
          <w:szCs w:val="44"/>
        </w:rPr>
        <w:t>12-14</w:t>
      </w:r>
    </w:p>
    <w:p w14:paraId="589DBCD3" w14:textId="77777777" w:rsidR="00A900DD" w:rsidRPr="00B21012" w:rsidRDefault="00A900DD" w:rsidP="00800FB2">
      <w:pPr>
        <w:rPr>
          <w:rFonts w:ascii="Agency FB" w:hAnsi="Agency FB"/>
          <w:sz w:val="44"/>
          <w:szCs w:val="44"/>
        </w:rPr>
      </w:pPr>
    </w:p>
    <w:p w14:paraId="60BBBBEF" w14:textId="77777777" w:rsidR="00A900DD" w:rsidRDefault="00A900DD" w:rsidP="00800FB2">
      <w:pPr>
        <w:rPr>
          <w:rFonts w:ascii="Agency FB" w:hAnsi="Agency FB"/>
          <w:color w:val="C45911" w:themeColor="accent2" w:themeShade="BF"/>
          <w:sz w:val="44"/>
          <w:szCs w:val="44"/>
        </w:rPr>
      </w:pPr>
    </w:p>
    <w:p w14:paraId="54C2D1B6" w14:textId="0D872C05" w:rsidR="007B6B65" w:rsidRDefault="007655C1" w:rsidP="00026A70">
      <w:pPr>
        <w:spacing w:line="360" w:lineRule="auto"/>
        <w:jc w:val="center"/>
        <w:rPr>
          <w:rFonts w:ascii="Arial" w:hAnsi="Arial" w:cs="Arial"/>
          <w:sz w:val="24"/>
          <w:szCs w:val="24"/>
          <w:u w:val="single"/>
        </w:rPr>
      </w:pPr>
      <w:r>
        <w:rPr>
          <w:rFonts w:ascii="Arial" w:hAnsi="Arial" w:cs="Arial"/>
          <w:sz w:val="24"/>
          <w:szCs w:val="24"/>
          <w:u w:val="single"/>
        </w:rPr>
        <w:lastRenderedPageBreak/>
        <w:t>Foreword</w:t>
      </w:r>
    </w:p>
    <w:p w14:paraId="6A995A22" w14:textId="48337254" w:rsidR="00531FD9" w:rsidRDefault="00BA1865" w:rsidP="00C9080A">
      <w:pPr>
        <w:spacing w:line="360" w:lineRule="auto"/>
        <w:jc w:val="both"/>
        <w:rPr>
          <w:rFonts w:ascii="Arial" w:hAnsi="Arial" w:cs="Arial"/>
          <w:sz w:val="24"/>
          <w:szCs w:val="24"/>
        </w:rPr>
      </w:pPr>
      <w:r>
        <w:rPr>
          <w:rFonts w:ascii="Arial" w:hAnsi="Arial" w:cs="Arial"/>
          <w:sz w:val="24"/>
          <w:szCs w:val="24"/>
        </w:rPr>
        <w:t>Th</w:t>
      </w:r>
      <w:r w:rsidR="00675C58">
        <w:rPr>
          <w:rFonts w:ascii="Arial" w:hAnsi="Arial" w:cs="Arial"/>
          <w:sz w:val="24"/>
          <w:szCs w:val="24"/>
        </w:rPr>
        <w:t>is</w:t>
      </w:r>
      <w:r>
        <w:rPr>
          <w:rFonts w:ascii="Arial" w:hAnsi="Arial" w:cs="Arial"/>
          <w:sz w:val="24"/>
          <w:szCs w:val="24"/>
        </w:rPr>
        <w:t xml:space="preserve"> project seeks to</w:t>
      </w:r>
      <w:r w:rsidR="008D7101">
        <w:rPr>
          <w:rFonts w:ascii="Arial" w:hAnsi="Arial" w:cs="Arial"/>
          <w:sz w:val="24"/>
          <w:szCs w:val="24"/>
        </w:rPr>
        <w:t xml:space="preserve"> </w:t>
      </w:r>
      <w:r w:rsidR="00675C58">
        <w:rPr>
          <w:rFonts w:ascii="Arial" w:hAnsi="Arial" w:cs="Arial"/>
          <w:sz w:val="24"/>
          <w:szCs w:val="24"/>
        </w:rPr>
        <w:t>examine how</w:t>
      </w:r>
      <w:r w:rsidR="001D610A">
        <w:rPr>
          <w:rFonts w:ascii="Arial" w:hAnsi="Arial" w:cs="Arial"/>
          <w:sz w:val="24"/>
          <w:szCs w:val="24"/>
        </w:rPr>
        <w:t xml:space="preserve"> St Fagans</w:t>
      </w:r>
      <w:r w:rsidR="00A055DD">
        <w:rPr>
          <w:rFonts w:ascii="Arial" w:hAnsi="Arial" w:cs="Arial"/>
          <w:sz w:val="24"/>
          <w:szCs w:val="24"/>
        </w:rPr>
        <w:t>,</w:t>
      </w:r>
      <w:r w:rsidR="005D33FB">
        <w:rPr>
          <w:rFonts w:ascii="Arial" w:hAnsi="Arial" w:cs="Arial"/>
          <w:sz w:val="24"/>
          <w:szCs w:val="24"/>
        </w:rPr>
        <w:t xml:space="preserve"> </w:t>
      </w:r>
      <w:r w:rsidR="00675C58">
        <w:rPr>
          <w:rFonts w:ascii="Arial" w:hAnsi="Arial" w:cs="Arial"/>
          <w:sz w:val="24"/>
          <w:szCs w:val="24"/>
        </w:rPr>
        <w:t xml:space="preserve">The National Museum </w:t>
      </w:r>
      <w:r w:rsidR="001D610A">
        <w:rPr>
          <w:rFonts w:ascii="Arial" w:hAnsi="Arial" w:cs="Arial"/>
          <w:sz w:val="24"/>
          <w:szCs w:val="24"/>
        </w:rPr>
        <w:t>of Wales</w:t>
      </w:r>
      <w:r w:rsidR="00A055DD">
        <w:rPr>
          <w:rFonts w:ascii="Arial" w:hAnsi="Arial" w:cs="Arial"/>
          <w:sz w:val="24"/>
          <w:szCs w:val="24"/>
        </w:rPr>
        <w:t>, can</w:t>
      </w:r>
      <w:r w:rsidR="00DE21F8">
        <w:rPr>
          <w:rFonts w:ascii="Arial" w:hAnsi="Arial" w:cs="Arial"/>
          <w:sz w:val="24"/>
          <w:szCs w:val="24"/>
        </w:rPr>
        <w:t xml:space="preserve"> promote the </w:t>
      </w:r>
      <w:r w:rsidR="00182E9D">
        <w:rPr>
          <w:rFonts w:ascii="Arial" w:hAnsi="Arial" w:cs="Arial"/>
          <w:sz w:val="24"/>
          <w:szCs w:val="24"/>
        </w:rPr>
        <w:t>language, culture, history and geography of Wales</w:t>
      </w:r>
      <w:r w:rsidR="00BB7DD4">
        <w:rPr>
          <w:rFonts w:ascii="Arial" w:hAnsi="Arial" w:cs="Arial"/>
          <w:sz w:val="24"/>
          <w:szCs w:val="24"/>
        </w:rPr>
        <w:t xml:space="preserve"> in an educational</w:t>
      </w:r>
      <w:r w:rsidR="00A055DD">
        <w:rPr>
          <w:rFonts w:ascii="Arial" w:hAnsi="Arial" w:cs="Arial"/>
          <w:sz w:val="24"/>
          <w:szCs w:val="24"/>
        </w:rPr>
        <w:t xml:space="preserve"> context. </w:t>
      </w:r>
      <w:r w:rsidR="00FE74BC">
        <w:rPr>
          <w:rFonts w:ascii="Arial" w:hAnsi="Arial" w:cs="Arial"/>
          <w:sz w:val="24"/>
          <w:szCs w:val="24"/>
        </w:rPr>
        <w:t xml:space="preserve">It will </w:t>
      </w:r>
      <w:r w:rsidR="00E05DE5">
        <w:rPr>
          <w:rFonts w:ascii="Arial" w:hAnsi="Arial" w:cs="Arial"/>
          <w:sz w:val="24"/>
          <w:szCs w:val="24"/>
        </w:rPr>
        <w:t xml:space="preserve">demonstrate </w:t>
      </w:r>
      <w:r w:rsidR="00075892">
        <w:rPr>
          <w:rFonts w:ascii="Arial" w:hAnsi="Arial" w:cs="Arial"/>
          <w:sz w:val="24"/>
          <w:szCs w:val="24"/>
        </w:rPr>
        <w:t>how</w:t>
      </w:r>
      <w:r w:rsidR="001C4258">
        <w:rPr>
          <w:rFonts w:ascii="Arial" w:hAnsi="Arial" w:cs="Arial"/>
          <w:sz w:val="24"/>
          <w:szCs w:val="24"/>
        </w:rPr>
        <w:t xml:space="preserve"> an educational visit to the </w:t>
      </w:r>
      <w:r w:rsidR="001361AD">
        <w:rPr>
          <w:rFonts w:ascii="Arial" w:hAnsi="Arial" w:cs="Arial"/>
          <w:sz w:val="24"/>
          <w:szCs w:val="24"/>
        </w:rPr>
        <w:t xml:space="preserve">historical </w:t>
      </w:r>
      <w:r w:rsidR="001C4258">
        <w:rPr>
          <w:rFonts w:ascii="Arial" w:hAnsi="Arial" w:cs="Arial"/>
          <w:sz w:val="24"/>
          <w:szCs w:val="24"/>
        </w:rPr>
        <w:t>site</w:t>
      </w:r>
      <w:r w:rsidR="00BB7DD4">
        <w:rPr>
          <w:rFonts w:ascii="Arial" w:hAnsi="Arial" w:cs="Arial"/>
          <w:sz w:val="24"/>
          <w:szCs w:val="24"/>
        </w:rPr>
        <w:t xml:space="preserve"> </w:t>
      </w:r>
      <w:r w:rsidR="002313CE">
        <w:rPr>
          <w:rFonts w:ascii="Arial" w:hAnsi="Arial" w:cs="Arial"/>
          <w:sz w:val="24"/>
          <w:szCs w:val="24"/>
        </w:rPr>
        <w:t>can</w:t>
      </w:r>
      <w:r w:rsidR="00721801">
        <w:rPr>
          <w:rFonts w:ascii="Arial" w:hAnsi="Arial" w:cs="Arial"/>
          <w:sz w:val="24"/>
          <w:szCs w:val="24"/>
        </w:rPr>
        <w:t xml:space="preserve"> </w:t>
      </w:r>
      <w:r w:rsidR="00AE109D">
        <w:rPr>
          <w:rFonts w:ascii="Arial" w:hAnsi="Arial" w:cs="Arial"/>
          <w:sz w:val="24"/>
          <w:szCs w:val="24"/>
        </w:rPr>
        <w:t>set in motion a journey of discovery</w:t>
      </w:r>
      <w:r w:rsidR="002047C4">
        <w:rPr>
          <w:rFonts w:ascii="Arial" w:hAnsi="Arial" w:cs="Arial"/>
          <w:sz w:val="24"/>
          <w:szCs w:val="24"/>
        </w:rPr>
        <w:t xml:space="preserve"> and </w:t>
      </w:r>
      <w:r w:rsidR="001361AD">
        <w:rPr>
          <w:rFonts w:ascii="Arial" w:hAnsi="Arial" w:cs="Arial"/>
          <w:sz w:val="24"/>
          <w:szCs w:val="24"/>
        </w:rPr>
        <w:t xml:space="preserve">the </w:t>
      </w:r>
      <w:r w:rsidR="00A05435">
        <w:rPr>
          <w:rFonts w:ascii="Arial" w:hAnsi="Arial" w:cs="Arial"/>
          <w:sz w:val="24"/>
          <w:szCs w:val="24"/>
        </w:rPr>
        <w:t xml:space="preserve">revelation </w:t>
      </w:r>
      <w:r w:rsidR="002047C4">
        <w:rPr>
          <w:rFonts w:ascii="Arial" w:hAnsi="Arial" w:cs="Arial"/>
          <w:sz w:val="24"/>
          <w:szCs w:val="24"/>
        </w:rPr>
        <w:t>of</w:t>
      </w:r>
      <w:r w:rsidR="00A05435">
        <w:rPr>
          <w:rFonts w:ascii="Arial" w:hAnsi="Arial" w:cs="Arial"/>
          <w:sz w:val="24"/>
          <w:szCs w:val="24"/>
        </w:rPr>
        <w:t xml:space="preserve"> the fabric of</w:t>
      </w:r>
      <w:r w:rsidR="002047C4">
        <w:rPr>
          <w:rFonts w:ascii="Arial" w:hAnsi="Arial" w:cs="Arial"/>
          <w:sz w:val="24"/>
          <w:szCs w:val="24"/>
        </w:rPr>
        <w:t xml:space="preserve"> Wales</w:t>
      </w:r>
      <w:r w:rsidR="00A05435">
        <w:rPr>
          <w:rFonts w:ascii="Arial" w:hAnsi="Arial" w:cs="Arial"/>
          <w:sz w:val="24"/>
          <w:szCs w:val="24"/>
        </w:rPr>
        <w:t>.</w:t>
      </w:r>
      <w:r w:rsidR="00F113B9">
        <w:rPr>
          <w:rFonts w:ascii="Arial" w:hAnsi="Arial" w:cs="Arial"/>
          <w:sz w:val="24"/>
          <w:szCs w:val="24"/>
        </w:rPr>
        <w:t xml:space="preserve"> </w:t>
      </w:r>
      <w:r w:rsidR="00BC344C">
        <w:rPr>
          <w:rFonts w:ascii="Arial" w:hAnsi="Arial" w:cs="Arial"/>
          <w:sz w:val="24"/>
          <w:szCs w:val="24"/>
        </w:rPr>
        <w:t>St Fagans is a</w:t>
      </w:r>
      <w:r w:rsidR="001E3A89">
        <w:rPr>
          <w:rFonts w:ascii="Arial" w:hAnsi="Arial" w:cs="Arial"/>
          <w:sz w:val="24"/>
          <w:szCs w:val="24"/>
        </w:rPr>
        <w:t xml:space="preserve"> multifaceted </w:t>
      </w:r>
      <w:r w:rsidR="00BC344C">
        <w:rPr>
          <w:rFonts w:ascii="Arial" w:hAnsi="Arial" w:cs="Arial"/>
          <w:sz w:val="24"/>
          <w:szCs w:val="24"/>
        </w:rPr>
        <w:t xml:space="preserve"> educational</w:t>
      </w:r>
      <w:r w:rsidR="00BD4DB9">
        <w:rPr>
          <w:rFonts w:ascii="Arial" w:hAnsi="Arial" w:cs="Arial"/>
          <w:sz w:val="24"/>
          <w:szCs w:val="24"/>
        </w:rPr>
        <w:t xml:space="preserve"> experience</w:t>
      </w:r>
      <w:r w:rsidR="006B4A3C">
        <w:rPr>
          <w:rFonts w:ascii="Arial" w:hAnsi="Arial" w:cs="Arial"/>
          <w:sz w:val="24"/>
          <w:szCs w:val="24"/>
        </w:rPr>
        <w:t xml:space="preserve"> </w:t>
      </w:r>
      <w:r w:rsidR="004C242B">
        <w:rPr>
          <w:rFonts w:ascii="Arial" w:hAnsi="Arial" w:cs="Arial"/>
          <w:sz w:val="24"/>
          <w:szCs w:val="24"/>
        </w:rPr>
        <w:t>underpinned by</w:t>
      </w:r>
      <w:r w:rsidR="009701B3">
        <w:rPr>
          <w:rFonts w:ascii="Arial" w:hAnsi="Arial" w:cs="Arial"/>
          <w:sz w:val="24"/>
          <w:szCs w:val="24"/>
        </w:rPr>
        <w:t xml:space="preserve"> the Cwricwlwm Cymreig</w:t>
      </w:r>
      <w:r w:rsidR="00CC419B">
        <w:rPr>
          <w:rFonts w:ascii="Arial" w:hAnsi="Arial" w:cs="Arial"/>
          <w:sz w:val="24"/>
          <w:szCs w:val="24"/>
        </w:rPr>
        <w:t xml:space="preserve"> and </w:t>
      </w:r>
      <w:r w:rsidR="00CF7112">
        <w:rPr>
          <w:rFonts w:ascii="Arial" w:hAnsi="Arial" w:cs="Arial"/>
          <w:sz w:val="24"/>
          <w:szCs w:val="24"/>
        </w:rPr>
        <w:t>educational theories of</w:t>
      </w:r>
      <w:r w:rsidR="00564316">
        <w:rPr>
          <w:rFonts w:ascii="Arial" w:hAnsi="Arial" w:cs="Arial"/>
          <w:sz w:val="24"/>
          <w:szCs w:val="24"/>
        </w:rPr>
        <w:t xml:space="preserve"> Professor Jim Cummins, linguist N</w:t>
      </w:r>
      <w:r w:rsidR="00160E54">
        <w:rPr>
          <w:rFonts w:ascii="Arial" w:hAnsi="Arial" w:cs="Arial"/>
          <w:sz w:val="24"/>
          <w:szCs w:val="24"/>
        </w:rPr>
        <w:t>oa</w:t>
      </w:r>
      <w:r w:rsidR="00564316">
        <w:rPr>
          <w:rFonts w:ascii="Arial" w:hAnsi="Arial" w:cs="Arial"/>
          <w:sz w:val="24"/>
          <w:szCs w:val="24"/>
        </w:rPr>
        <w:t>m Chomsky and social con</w:t>
      </w:r>
      <w:r w:rsidR="00227B42">
        <w:rPr>
          <w:rFonts w:ascii="Arial" w:hAnsi="Arial" w:cs="Arial"/>
          <w:sz w:val="24"/>
          <w:szCs w:val="24"/>
        </w:rPr>
        <w:t>str</w:t>
      </w:r>
      <w:r w:rsidR="00564316">
        <w:rPr>
          <w:rFonts w:ascii="Arial" w:hAnsi="Arial" w:cs="Arial"/>
          <w:sz w:val="24"/>
          <w:szCs w:val="24"/>
        </w:rPr>
        <w:t>uctivist Lev Vygotsky</w:t>
      </w:r>
      <w:r w:rsidR="00D50698">
        <w:rPr>
          <w:rFonts w:ascii="Arial" w:hAnsi="Arial" w:cs="Arial"/>
          <w:sz w:val="24"/>
          <w:szCs w:val="24"/>
        </w:rPr>
        <w:t xml:space="preserve">. The folk museum </w:t>
      </w:r>
      <w:r w:rsidR="009634EB">
        <w:rPr>
          <w:rFonts w:ascii="Arial" w:hAnsi="Arial" w:cs="Arial"/>
          <w:sz w:val="24"/>
          <w:szCs w:val="24"/>
        </w:rPr>
        <w:t>acts as</w:t>
      </w:r>
      <w:r w:rsidR="009F4D3E">
        <w:rPr>
          <w:rFonts w:ascii="Arial" w:hAnsi="Arial" w:cs="Arial"/>
          <w:sz w:val="24"/>
          <w:szCs w:val="24"/>
        </w:rPr>
        <w:t xml:space="preserve"> a portfolio of activities</w:t>
      </w:r>
      <w:r w:rsidR="00530A80">
        <w:rPr>
          <w:rFonts w:ascii="Arial" w:hAnsi="Arial" w:cs="Arial"/>
          <w:sz w:val="24"/>
          <w:szCs w:val="24"/>
        </w:rPr>
        <w:t xml:space="preserve"> in itself.</w:t>
      </w:r>
      <w:r w:rsidR="009F4D3E">
        <w:rPr>
          <w:rFonts w:ascii="Arial" w:hAnsi="Arial" w:cs="Arial"/>
          <w:sz w:val="24"/>
          <w:szCs w:val="24"/>
        </w:rPr>
        <w:t xml:space="preserve"> </w:t>
      </w:r>
    </w:p>
    <w:p w14:paraId="5A71F05B" w14:textId="203AB3DE" w:rsidR="00930FF0" w:rsidRDefault="00531FD9" w:rsidP="00C9080A">
      <w:pPr>
        <w:spacing w:line="360" w:lineRule="auto"/>
        <w:jc w:val="both"/>
        <w:rPr>
          <w:rFonts w:ascii="Arial" w:hAnsi="Arial" w:cs="Arial"/>
          <w:sz w:val="24"/>
          <w:szCs w:val="24"/>
        </w:rPr>
      </w:pPr>
      <w:r>
        <w:rPr>
          <w:rFonts w:ascii="Arial" w:hAnsi="Arial" w:cs="Arial"/>
          <w:sz w:val="24"/>
          <w:szCs w:val="24"/>
        </w:rPr>
        <w:t xml:space="preserve">The </w:t>
      </w:r>
      <w:r w:rsidR="00E86DCB">
        <w:rPr>
          <w:rFonts w:ascii="Arial" w:hAnsi="Arial" w:cs="Arial"/>
          <w:sz w:val="24"/>
          <w:szCs w:val="24"/>
        </w:rPr>
        <w:t>portfolio</w:t>
      </w:r>
      <w:r>
        <w:rPr>
          <w:rFonts w:ascii="Arial" w:hAnsi="Arial" w:cs="Arial"/>
          <w:sz w:val="24"/>
          <w:szCs w:val="24"/>
        </w:rPr>
        <w:t xml:space="preserve"> will reveal a selection of learning opportunities and discuss the significance of the learning in relation to how children learn</w:t>
      </w:r>
      <w:r w:rsidR="00E86DCB">
        <w:rPr>
          <w:rFonts w:ascii="Arial" w:hAnsi="Arial" w:cs="Arial"/>
          <w:sz w:val="24"/>
          <w:szCs w:val="24"/>
        </w:rPr>
        <w:t xml:space="preserve"> and the interrelationship with </w:t>
      </w:r>
      <w:r>
        <w:rPr>
          <w:rFonts w:ascii="Arial" w:hAnsi="Arial" w:cs="Arial"/>
          <w:sz w:val="24"/>
          <w:szCs w:val="24"/>
        </w:rPr>
        <w:t xml:space="preserve">educational theory and Welsh Government </w:t>
      </w:r>
      <w:r w:rsidR="00E86DCB">
        <w:rPr>
          <w:rFonts w:ascii="Arial" w:hAnsi="Arial" w:cs="Arial"/>
          <w:sz w:val="24"/>
          <w:szCs w:val="24"/>
        </w:rPr>
        <w:t>e</w:t>
      </w:r>
      <w:r>
        <w:rPr>
          <w:rFonts w:ascii="Arial" w:hAnsi="Arial" w:cs="Arial"/>
          <w:sz w:val="24"/>
          <w:szCs w:val="24"/>
        </w:rPr>
        <w:t>ducational policies</w:t>
      </w:r>
      <w:r w:rsidR="00646CCD">
        <w:rPr>
          <w:rFonts w:ascii="Arial" w:hAnsi="Arial" w:cs="Arial"/>
          <w:sz w:val="24"/>
          <w:szCs w:val="24"/>
        </w:rPr>
        <w:t>.</w:t>
      </w:r>
      <w:r w:rsidR="00AC3BAD">
        <w:rPr>
          <w:rFonts w:ascii="Arial" w:hAnsi="Arial" w:cs="Arial"/>
          <w:sz w:val="24"/>
          <w:szCs w:val="24"/>
        </w:rPr>
        <w:t xml:space="preserve"> </w:t>
      </w:r>
    </w:p>
    <w:p w14:paraId="7EC0A6B4" w14:textId="70113049" w:rsidR="006B4A3C" w:rsidRDefault="00CF7112" w:rsidP="00C9080A">
      <w:pPr>
        <w:spacing w:line="360" w:lineRule="auto"/>
        <w:jc w:val="both"/>
        <w:rPr>
          <w:rFonts w:ascii="Arial" w:hAnsi="Arial" w:cs="Arial"/>
          <w:sz w:val="24"/>
          <w:szCs w:val="24"/>
        </w:rPr>
      </w:pPr>
      <w:r>
        <w:rPr>
          <w:rFonts w:ascii="Arial" w:hAnsi="Arial" w:cs="Arial"/>
          <w:sz w:val="24"/>
          <w:szCs w:val="24"/>
        </w:rPr>
        <w:t>It is an all</w:t>
      </w:r>
      <w:r w:rsidR="002D0333">
        <w:rPr>
          <w:rFonts w:ascii="Arial" w:hAnsi="Arial" w:cs="Arial"/>
          <w:sz w:val="24"/>
          <w:szCs w:val="24"/>
        </w:rPr>
        <w:t>-</w:t>
      </w:r>
      <w:r>
        <w:rPr>
          <w:rFonts w:ascii="Arial" w:hAnsi="Arial" w:cs="Arial"/>
          <w:sz w:val="24"/>
          <w:szCs w:val="24"/>
        </w:rPr>
        <w:t>encompassing</w:t>
      </w:r>
      <w:r w:rsidR="00C46EC8">
        <w:rPr>
          <w:rFonts w:ascii="Arial" w:hAnsi="Arial" w:cs="Arial"/>
          <w:sz w:val="24"/>
          <w:szCs w:val="24"/>
        </w:rPr>
        <w:t xml:space="preserve"> educational activity</w:t>
      </w:r>
      <w:r w:rsidR="00A8247E">
        <w:rPr>
          <w:rFonts w:ascii="Arial" w:hAnsi="Arial" w:cs="Arial"/>
          <w:sz w:val="24"/>
          <w:szCs w:val="24"/>
        </w:rPr>
        <w:t xml:space="preserve"> which is </w:t>
      </w:r>
      <w:r w:rsidR="007F0B1E">
        <w:rPr>
          <w:rFonts w:ascii="Arial" w:hAnsi="Arial" w:cs="Arial"/>
          <w:sz w:val="24"/>
          <w:szCs w:val="24"/>
        </w:rPr>
        <w:t>offered to a</w:t>
      </w:r>
      <w:r w:rsidR="00735B06">
        <w:rPr>
          <w:rFonts w:ascii="Arial" w:hAnsi="Arial" w:cs="Arial"/>
          <w:sz w:val="24"/>
          <w:szCs w:val="24"/>
        </w:rPr>
        <w:t xml:space="preserve">n English medium </w:t>
      </w:r>
      <w:r w:rsidR="007F0B1E">
        <w:rPr>
          <w:rFonts w:ascii="Arial" w:hAnsi="Arial" w:cs="Arial"/>
          <w:sz w:val="24"/>
          <w:szCs w:val="24"/>
        </w:rPr>
        <w:t>primary school in Wales</w:t>
      </w:r>
      <w:r w:rsidR="00CC625F">
        <w:rPr>
          <w:rFonts w:ascii="Arial" w:hAnsi="Arial" w:cs="Arial"/>
          <w:sz w:val="24"/>
          <w:szCs w:val="24"/>
        </w:rPr>
        <w:t>,</w:t>
      </w:r>
      <w:r w:rsidR="00735B06">
        <w:rPr>
          <w:rFonts w:ascii="Arial" w:hAnsi="Arial" w:cs="Arial"/>
          <w:sz w:val="24"/>
          <w:szCs w:val="24"/>
        </w:rPr>
        <w:t xml:space="preserve"> specifically </w:t>
      </w:r>
      <w:r w:rsidR="008D5AE2">
        <w:rPr>
          <w:rFonts w:ascii="Arial" w:hAnsi="Arial" w:cs="Arial"/>
          <w:sz w:val="24"/>
          <w:szCs w:val="24"/>
        </w:rPr>
        <w:t>a mainstream year 2 class age</w:t>
      </w:r>
      <w:r w:rsidR="001053D7">
        <w:rPr>
          <w:rFonts w:ascii="Arial" w:hAnsi="Arial" w:cs="Arial"/>
          <w:sz w:val="24"/>
          <w:szCs w:val="24"/>
        </w:rPr>
        <w:t>s 6 to 7</w:t>
      </w:r>
      <w:r w:rsidR="00503A88">
        <w:rPr>
          <w:rFonts w:ascii="Arial" w:hAnsi="Arial" w:cs="Arial"/>
          <w:sz w:val="24"/>
          <w:szCs w:val="24"/>
        </w:rPr>
        <w:t>years</w:t>
      </w:r>
      <w:r w:rsidR="00930FF0">
        <w:rPr>
          <w:rFonts w:ascii="Arial" w:hAnsi="Arial" w:cs="Arial"/>
          <w:sz w:val="24"/>
          <w:szCs w:val="24"/>
        </w:rPr>
        <w:t>.</w:t>
      </w:r>
      <w:r w:rsidR="00742ECF">
        <w:rPr>
          <w:rFonts w:ascii="Arial" w:hAnsi="Arial" w:cs="Arial"/>
          <w:sz w:val="24"/>
          <w:szCs w:val="24"/>
        </w:rPr>
        <w:t xml:space="preserve"> </w:t>
      </w:r>
      <w:r w:rsidR="00FC14AC">
        <w:rPr>
          <w:rFonts w:ascii="Arial" w:hAnsi="Arial" w:cs="Arial"/>
          <w:sz w:val="24"/>
          <w:szCs w:val="24"/>
        </w:rPr>
        <w:t>The discourse</w:t>
      </w:r>
      <w:r w:rsidR="00D22B91">
        <w:rPr>
          <w:rFonts w:ascii="Arial" w:hAnsi="Arial" w:cs="Arial"/>
          <w:sz w:val="24"/>
          <w:szCs w:val="24"/>
        </w:rPr>
        <w:t xml:space="preserve"> </w:t>
      </w:r>
      <w:r w:rsidR="008D0864">
        <w:rPr>
          <w:rFonts w:ascii="Arial" w:hAnsi="Arial" w:cs="Arial"/>
          <w:sz w:val="24"/>
          <w:szCs w:val="24"/>
        </w:rPr>
        <w:t xml:space="preserve">will </w:t>
      </w:r>
      <w:r w:rsidR="00DE2C0B">
        <w:rPr>
          <w:rFonts w:ascii="Arial" w:hAnsi="Arial" w:cs="Arial"/>
          <w:sz w:val="24"/>
          <w:szCs w:val="24"/>
        </w:rPr>
        <w:t xml:space="preserve">look to </w:t>
      </w:r>
      <w:r w:rsidR="008D0864">
        <w:rPr>
          <w:rFonts w:ascii="Arial" w:hAnsi="Arial" w:cs="Arial"/>
          <w:sz w:val="24"/>
          <w:szCs w:val="24"/>
        </w:rPr>
        <w:t>offer a</w:t>
      </w:r>
      <w:r w:rsidR="00805D14">
        <w:rPr>
          <w:rFonts w:ascii="Arial" w:hAnsi="Arial" w:cs="Arial"/>
          <w:sz w:val="24"/>
          <w:szCs w:val="24"/>
        </w:rPr>
        <w:t xml:space="preserve"> balance between</w:t>
      </w:r>
      <w:r w:rsidR="00710BB5">
        <w:rPr>
          <w:rFonts w:ascii="Arial" w:hAnsi="Arial" w:cs="Arial"/>
          <w:sz w:val="24"/>
          <w:szCs w:val="24"/>
        </w:rPr>
        <w:t xml:space="preserve"> </w:t>
      </w:r>
      <w:r w:rsidR="004E3E32">
        <w:rPr>
          <w:rFonts w:ascii="Arial" w:hAnsi="Arial" w:cs="Arial"/>
          <w:sz w:val="24"/>
          <w:szCs w:val="24"/>
        </w:rPr>
        <w:t xml:space="preserve">educational policy, theory </w:t>
      </w:r>
      <w:r w:rsidR="005A229F">
        <w:rPr>
          <w:rFonts w:ascii="Arial" w:hAnsi="Arial" w:cs="Arial"/>
          <w:sz w:val="24"/>
          <w:szCs w:val="24"/>
        </w:rPr>
        <w:t xml:space="preserve">and </w:t>
      </w:r>
      <w:r w:rsidR="00222D9C">
        <w:rPr>
          <w:rFonts w:ascii="Arial" w:hAnsi="Arial" w:cs="Arial"/>
          <w:sz w:val="24"/>
          <w:szCs w:val="24"/>
        </w:rPr>
        <w:t>education</w:t>
      </w:r>
      <w:r w:rsidR="001739F3">
        <w:rPr>
          <w:rFonts w:ascii="Arial" w:hAnsi="Arial" w:cs="Arial"/>
          <w:sz w:val="24"/>
          <w:szCs w:val="24"/>
        </w:rPr>
        <w:t xml:space="preserve"> </w:t>
      </w:r>
      <w:r w:rsidR="00105145">
        <w:rPr>
          <w:rFonts w:ascii="Arial" w:hAnsi="Arial" w:cs="Arial"/>
          <w:sz w:val="24"/>
          <w:szCs w:val="24"/>
        </w:rPr>
        <w:t xml:space="preserve">and will </w:t>
      </w:r>
      <w:r w:rsidR="00105145" w:rsidRPr="00277A2C">
        <w:rPr>
          <w:rFonts w:ascii="Arial" w:hAnsi="Arial" w:cs="Arial"/>
          <w:sz w:val="24"/>
          <w:szCs w:val="24"/>
        </w:rPr>
        <w:t>strive to</w:t>
      </w:r>
      <w:r w:rsidR="00E80235" w:rsidRPr="00277A2C">
        <w:rPr>
          <w:rFonts w:ascii="Arial" w:hAnsi="Arial" w:cs="Arial"/>
          <w:sz w:val="24"/>
          <w:szCs w:val="24"/>
        </w:rPr>
        <w:t xml:space="preserve"> </w:t>
      </w:r>
      <w:r w:rsidR="00DC7030" w:rsidRPr="00277A2C">
        <w:rPr>
          <w:rFonts w:ascii="Arial" w:hAnsi="Arial" w:cs="Arial"/>
          <w:sz w:val="24"/>
          <w:szCs w:val="24"/>
        </w:rPr>
        <w:t xml:space="preserve">inform, </w:t>
      </w:r>
      <w:r w:rsidR="00E80235" w:rsidRPr="00277A2C">
        <w:rPr>
          <w:rFonts w:ascii="Arial" w:hAnsi="Arial" w:cs="Arial"/>
          <w:sz w:val="24"/>
          <w:szCs w:val="24"/>
        </w:rPr>
        <w:t>engage and immerse the reader</w:t>
      </w:r>
      <w:r w:rsidR="005A27E4" w:rsidRPr="00277A2C">
        <w:rPr>
          <w:rFonts w:ascii="Arial" w:hAnsi="Arial" w:cs="Arial"/>
          <w:sz w:val="24"/>
          <w:szCs w:val="24"/>
        </w:rPr>
        <w:t>.</w:t>
      </w:r>
      <w:r w:rsidR="00D02DAB" w:rsidRPr="00277A2C">
        <w:rPr>
          <w:rFonts w:ascii="Arial" w:hAnsi="Arial" w:cs="Arial"/>
          <w:sz w:val="24"/>
          <w:szCs w:val="24"/>
        </w:rPr>
        <w:t xml:space="preserve"> </w:t>
      </w:r>
    </w:p>
    <w:p w14:paraId="3F83256F" w14:textId="77777777" w:rsidR="00F61B96" w:rsidRDefault="00F61B96" w:rsidP="00C9080A">
      <w:pPr>
        <w:pStyle w:val="NormalWeb"/>
        <w:spacing w:before="0" w:beforeAutospacing="0" w:after="0" w:afterAutospacing="0"/>
        <w:jc w:val="both"/>
        <w:rPr>
          <w:rFonts w:ascii="Arial" w:hAnsi="Arial" w:cs="Arial"/>
          <w:color w:val="282828"/>
          <w:sz w:val="21"/>
          <w:szCs w:val="21"/>
        </w:rPr>
      </w:pPr>
    </w:p>
    <w:p w14:paraId="7C65B3AA" w14:textId="36A19E6F" w:rsidR="00990B18" w:rsidRDefault="00990B18" w:rsidP="00C9080A">
      <w:pPr>
        <w:spacing w:line="360" w:lineRule="auto"/>
        <w:jc w:val="both"/>
        <w:rPr>
          <w:rFonts w:ascii="Arial" w:hAnsi="Arial" w:cs="Arial"/>
          <w:sz w:val="24"/>
          <w:szCs w:val="24"/>
        </w:rPr>
      </w:pPr>
    </w:p>
    <w:p w14:paraId="746123F1" w14:textId="4DACD221" w:rsidR="00E028D2" w:rsidRDefault="00E028D2" w:rsidP="00C9080A">
      <w:pPr>
        <w:spacing w:line="360" w:lineRule="auto"/>
        <w:jc w:val="both"/>
        <w:rPr>
          <w:rFonts w:ascii="Arial" w:hAnsi="Arial" w:cs="Arial"/>
          <w:sz w:val="24"/>
          <w:szCs w:val="24"/>
        </w:rPr>
      </w:pPr>
    </w:p>
    <w:p w14:paraId="7A06264F" w14:textId="4ECC594C" w:rsidR="00E028D2" w:rsidRDefault="00E028D2" w:rsidP="00C9080A">
      <w:pPr>
        <w:spacing w:line="360" w:lineRule="auto"/>
        <w:jc w:val="both"/>
        <w:rPr>
          <w:rFonts w:ascii="Arial" w:hAnsi="Arial" w:cs="Arial"/>
          <w:sz w:val="24"/>
          <w:szCs w:val="24"/>
        </w:rPr>
      </w:pPr>
    </w:p>
    <w:p w14:paraId="002D7B5D" w14:textId="77777777" w:rsidR="00016A52" w:rsidRDefault="00016A52" w:rsidP="00C9080A">
      <w:pPr>
        <w:spacing w:line="360" w:lineRule="auto"/>
        <w:jc w:val="both"/>
        <w:rPr>
          <w:rFonts w:ascii="Arial" w:hAnsi="Arial" w:cs="Arial"/>
          <w:sz w:val="24"/>
          <w:szCs w:val="24"/>
        </w:rPr>
      </w:pPr>
    </w:p>
    <w:p w14:paraId="147D2351" w14:textId="0889BFDD" w:rsidR="00923D72" w:rsidRDefault="00923D72" w:rsidP="00C9080A">
      <w:pPr>
        <w:spacing w:line="360" w:lineRule="auto"/>
        <w:jc w:val="both"/>
        <w:rPr>
          <w:rFonts w:ascii="Arial" w:hAnsi="Arial" w:cs="Arial"/>
          <w:sz w:val="24"/>
          <w:szCs w:val="24"/>
        </w:rPr>
      </w:pPr>
    </w:p>
    <w:p w14:paraId="053C998E" w14:textId="3E8A4A20" w:rsidR="00BA1865" w:rsidRDefault="00BA1865" w:rsidP="00C9080A">
      <w:pPr>
        <w:spacing w:line="360" w:lineRule="auto"/>
        <w:jc w:val="both"/>
        <w:rPr>
          <w:rFonts w:ascii="Arial" w:hAnsi="Arial" w:cs="Arial"/>
          <w:sz w:val="24"/>
          <w:szCs w:val="24"/>
        </w:rPr>
      </w:pPr>
    </w:p>
    <w:p w14:paraId="0F73F854" w14:textId="7AE70A14" w:rsidR="00E6603E" w:rsidRDefault="00E6603E" w:rsidP="00C9080A">
      <w:pPr>
        <w:spacing w:line="360" w:lineRule="auto"/>
        <w:jc w:val="both"/>
        <w:rPr>
          <w:rFonts w:ascii="Arial" w:hAnsi="Arial" w:cs="Arial"/>
          <w:sz w:val="24"/>
          <w:szCs w:val="24"/>
        </w:rPr>
      </w:pPr>
    </w:p>
    <w:p w14:paraId="530E1FA6" w14:textId="6D20AB37" w:rsidR="00E6603E" w:rsidRDefault="00E6603E" w:rsidP="00C9080A">
      <w:pPr>
        <w:spacing w:line="360" w:lineRule="auto"/>
        <w:jc w:val="both"/>
        <w:rPr>
          <w:rFonts w:ascii="Arial" w:hAnsi="Arial" w:cs="Arial"/>
          <w:sz w:val="24"/>
          <w:szCs w:val="24"/>
        </w:rPr>
      </w:pPr>
    </w:p>
    <w:p w14:paraId="039EE7D0" w14:textId="4BC16801" w:rsidR="00E6603E" w:rsidRDefault="00E6603E" w:rsidP="00C9080A">
      <w:pPr>
        <w:spacing w:line="360" w:lineRule="auto"/>
        <w:jc w:val="both"/>
        <w:rPr>
          <w:rFonts w:ascii="Arial" w:hAnsi="Arial" w:cs="Arial"/>
          <w:sz w:val="24"/>
          <w:szCs w:val="24"/>
        </w:rPr>
      </w:pPr>
    </w:p>
    <w:p w14:paraId="5BDF8A01" w14:textId="213166EE" w:rsidR="00C1629C" w:rsidRDefault="00C1629C" w:rsidP="00C9080A">
      <w:pPr>
        <w:spacing w:line="360" w:lineRule="auto"/>
        <w:jc w:val="both"/>
        <w:rPr>
          <w:rFonts w:ascii="Arial" w:hAnsi="Arial" w:cs="Arial"/>
          <w:sz w:val="24"/>
          <w:szCs w:val="24"/>
        </w:rPr>
      </w:pPr>
    </w:p>
    <w:p w14:paraId="0845BF3A" w14:textId="4A294421" w:rsidR="00F81471" w:rsidRDefault="00F81471" w:rsidP="00C9080A">
      <w:pPr>
        <w:spacing w:line="360" w:lineRule="auto"/>
        <w:jc w:val="both"/>
        <w:rPr>
          <w:rFonts w:ascii="Arial" w:hAnsi="Arial" w:cs="Arial"/>
          <w:sz w:val="24"/>
          <w:szCs w:val="24"/>
        </w:rPr>
      </w:pPr>
    </w:p>
    <w:p w14:paraId="25D274A5" w14:textId="5D0167B0" w:rsidR="00211650" w:rsidRPr="00BB0734" w:rsidRDefault="00211650" w:rsidP="00E21F8A">
      <w:pPr>
        <w:spacing w:line="360" w:lineRule="auto"/>
        <w:jc w:val="both"/>
        <w:rPr>
          <w:rFonts w:ascii="Arial" w:hAnsi="Arial" w:cs="Arial"/>
          <w:sz w:val="24"/>
          <w:szCs w:val="24"/>
          <w:u w:val="single"/>
        </w:rPr>
      </w:pPr>
      <w:r>
        <w:rPr>
          <w:rFonts w:ascii="Arial" w:hAnsi="Arial" w:cs="Arial"/>
          <w:sz w:val="24"/>
          <w:szCs w:val="24"/>
        </w:rPr>
        <w:lastRenderedPageBreak/>
        <w:t>The history of Wales can extend as far back as 230,000 BC when ‘the earliest known human remains…found in Pontnewydd cave’ dated back to the Stone Age, revealed by Black (2000, p.7, p.20) who further re</w:t>
      </w:r>
      <w:r w:rsidR="001361AD">
        <w:rPr>
          <w:rFonts w:ascii="Arial" w:hAnsi="Arial" w:cs="Arial"/>
          <w:sz w:val="24"/>
          <w:szCs w:val="24"/>
        </w:rPr>
        <w:t>veals</w:t>
      </w:r>
      <w:r>
        <w:rPr>
          <w:rFonts w:ascii="Arial" w:hAnsi="Arial" w:cs="Arial"/>
          <w:sz w:val="24"/>
          <w:szCs w:val="24"/>
        </w:rPr>
        <w:t xml:space="preserve"> that it was the pre-Roman and Roman era that signified the birth of the Welsh language which evolved from ‘a branch of a Celtic language’. However, it was not until the eighteenth century that gentry ‘were carving out a Welsh identity…in terms of the ancient language and history of Wales’. This led to a cultural revival of the Eisteddfod, bardic craft and literary traditions. Nonetheless, ‘This clear sense of identity based on the Welsh language and on the sense of the Welsh past…’ was of no consequence as Wales was yet to be held in any esteem (Black, 2000, p.126-127). </w:t>
      </w:r>
    </w:p>
    <w:p w14:paraId="483238EA" w14:textId="4C01B0BD" w:rsidR="00B172A0" w:rsidRPr="003F3792" w:rsidRDefault="002B2A38" w:rsidP="00E21F8A">
      <w:pPr>
        <w:spacing w:line="360" w:lineRule="auto"/>
        <w:jc w:val="both"/>
        <w:rPr>
          <w:rFonts w:ascii="Arial" w:hAnsi="Arial" w:cs="Arial"/>
          <w:i/>
          <w:iCs/>
          <w:sz w:val="24"/>
          <w:szCs w:val="24"/>
        </w:rPr>
      </w:pPr>
      <w:r>
        <w:rPr>
          <w:rFonts w:ascii="Arial" w:hAnsi="Arial" w:cs="Arial"/>
          <w:sz w:val="24"/>
          <w:szCs w:val="24"/>
        </w:rPr>
        <w:t>Central</w:t>
      </w:r>
      <w:r w:rsidR="00F67761">
        <w:rPr>
          <w:rFonts w:ascii="Arial" w:hAnsi="Arial" w:cs="Arial"/>
          <w:sz w:val="24"/>
          <w:szCs w:val="24"/>
        </w:rPr>
        <w:t xml:space="preserve"> government</w:t>
      </w:r>
      <w:r>
        <w:rPr>
          <w:rFonts w:ascii="Arial" w:hAnsi="Arial" w:cs="Arial"/>
          <w:sz w:val="24"/>
          <w:szCs w:val="24"/>
        </w:rPr>
        <w:t xml:space="preserve"> w</w:t>
      </w:r>
      <w:r w:rsidR="00B37552">
        <w:rPr>
          <w:rFonts w:ascii="Arial" w:hAnsi="Arial" w:cs="Arial"/>
          <w:sz w:val="24"/>
          <w:szCs w:val="24"/>
        </w:rPr>
        <w:t>as</w:t>
      </w:r>
      <w:r>
        <w:rPr>
          <w:rFonts w:ascii="Arial" w:hAnsi="Arial" w:cs="Arial"/>
          <w:sz w:val="24"/>
          <w:szCs w:val="24"/>
        </w:rPr>
        <w:t xml:space="preserve"> </w:t>
      </w:r>
      <w:r w:rsidR="0032784E">
        <w:rPr>
          <w:rFonts w:ascii="Arial" w:hAnsi="Arial" w:cs="Arial"/>
          <w:sz w:val="24"/>
          <w:szCs w:val="24"/>
        </w:rPr>
        <w:t>alarmed by</w:t>
      </w:r>
      <w:r w:rsidR="00D7594C">
        <w:rPr>
          <w:rFonts w:ascii="Arial" w:hAnsi="Arial" w:cs="Arial"/>
          <w:sz w:val="24"/>
          <w:szCs w:val="24"/>
        </w:rPr>
        <w:t xml:space="preserve"> </w:t>
      </w:r>
      <w:r w:rsidR="0032784E">
        <w:rPr>
          <w:rFonts w:ascii="Arial" w:hAnsi="Arial" w:cs="Arial"/>
          <w:sz w:val="24"/>
          <w:szCs w:val="24"/>
        </w:rPr>
        <w:t>the</w:t>
      </w:r>
      <w:r w:rsidR="00D7594C">
        <w:rPr>
          <w:rFonts w:ascii="Arial" w:hAnsi="Arial" w:cs="Arial"/>
          <w:sz w:val="24"/>
          <w:szCs w:val="24"/>
        </w:rPr>
        <w:t xml:space="preserve"> </w:t>
      </w:r>
      <w:r w:rsidR="00A15B47">
        <w:rPr>
          <w:rFonts w:ascii="Arial" w:hAnsi="Arial" w:cs="Arial"/>
          <w:sz w:val="24"/>
          <w:szCs w:val="24"/>
        </w:rPr>
        <w:t xml:space="preserve">social and </w:t>
      </w:r>
      <w:r w:rsidR="00D7594C">
        <w:rPr>
          <w:rFonts w:ascii="Arial" w:hAnsi="Arial" w:cs="Arial"/>
          <w:sz w:val="24"/>
          <w:szCs w:val="24"/>
        </w:rPr>
        <w:t xml:space="preserve">political </w:t>
      </w:r>
      <w:r w:rsidR="00512F95">
        <w:rPr>
          <w:rFonts w:ascii="Arial" w:hAnsi="Arial" w:cs="Arial"/>
          <w:sz w:val="24"/>
          <w:szCs w:val="24"/>
        </w:rPr>
        <w:t>unrest o</w:t>
      </w:r>
      <w:r w:rsidR="007C4605">
        <w:rPr>
          <w:rFonts w:ascii="Arial" w:hAnsi="Arial" w:cs="Arial"/>
          <w:sz w:val="24"/>
          <w:szCs w:val="24"/>
        </w:rPr>
        <w:t>f the 1830s and 1840s</w:t>
      </w:r>
      <w:r w:rsidR="0032784E">
        <w:rPr>
          <w:rFonts w:ascii="Arial" w:hAnsi="Arial" w:cs="Arial"/>
          <w:sz w:val="24"/>
          <w:szCs w:val="24"/>
        </w:rPr>
        <w:t xml:space="preserve"> which</w:t>
      </w:r>
      <w:r w:rsidR="007C4605">
        <w:rPr>
          <w:rFonts w:ascii="Arial" w:hAnsi="Arial" w:cs="Arial"/>
          <w:sz w:val="24"/>
          <w:szCs w:val="24"/>
        </w:rPr>
        <w:t xml:space="preserve"> </w:t>
      </w:r>
      <w:r w:rsidR="00D7594C">
        <w:rPr>
          <w:rFonts w:ascii="Arial" w:hAnsi="Arial" w:cs="Arial"/>
          <w:sz w:val="24"/>
          <w:szCs w:val="24"/>
        </w:rPr>
        <w:t xml:space="preserve">was </w:t>
      </w:r>
      <w:r w:rsidR="002F509B">
        <w:rPr>
          <w:rFonts w:ascii="Arial" w:hAnsi="Arial" w:cs="Arial"/>
          <w:sz w:val="24"/>
          <w:szCs w:val="24"/>
        </w:rPr>
        <w:t xml:space="preserve">considered </w:t>
      </w:r>
      <w:r w:rsidR="00D7594C">
        <w:rPr>
          <w:rFonts w:ascii="Arial" w:hAnsi="Arial" w:cs="Arial"/>
          <w:sz w:val="24"/>
          <w:szCs w:val="24"/>
        </w:rPr>
        <w:t>attributable to</w:t>
      </w:r>
      <w:r w:rsidR="002F509B">
        <w:rPr>
          <w:rFonts w:ascii="Arial" w:hAnsi="Arial" w:cs="Arial"/>
          <w:sz w:val="24"/>
          <w:szCs w:val="24"/>
        </w:rPr>
        <w:t xml:space="preserve"> ‘the deplorable state of education</w:t>
      </w:r>
      <w:r w:rsidR="00C3719D">
        <w:rPr>
          <w:rFonts w:ascii="Arial" w:hAnsi="Arial" w:cs="Arial"/>
          <w:sz w:val="24"/>
          <w:szCs w:val="24"/>
        </w:rPr>
        <w:t xml:space="preserve"> and in particular the ignorance of the English language</w:t>
      </w:r>
      <w:r w:rsidR="00B11A12">
        <w:rPr>
          <w:rFonts w:ascii="Arial" w:hAnsi="Arial" w:cs="Arial"/>
          <w:sz w:val="24"/>
          <w:szCs w:val="24"/>
        </w:rPr>
        <w:t xml:space="preserve"> among Welsh people’</w:t>
      </w:r>
      <w:r w:rsidR="00D7594C">
        <w:rPr>
          <w:rFonts w:ascii="Arial" w:hAnsi="Arial" w:cs="Arial"/>
          <w:sz w:val="24"/>
          <w:szCs w:val="24"/>
        </w:rPr>
        <w:t xml:space="preserve"> </w:t>
      </w:r>
      <w:r w:rsidR="002229F8">
        <w:rPr>
          <w:rFonts w:ascii="Arial" w:hAnsi="Arial" w:cs="Arial"/>
          <w:sz w:val="24"/>
          <w:szCs w:val="24"/>
        </w:rPr>
        <w:t>reported by Jones and Roderick (2003, p.</w:t>
      </w:r>
      <w:r w:rsidR="0061488E">
        <w:rPr>
          <w:rFonts w:ascii="Arial" w:hAnsi="Arial" w:cs="Arial"/>
          <w:sz w:val="24"/>
          <w:szCs w:val="24"/>
        </w:rPr>
        <w:t>57)</w:t>
      </w:r>
      <w:r w:rsidR="00F6525B">
        <w:rPr>
          <w:rFonts w:ascii="Arial" w:hAnsi="Arial" w:cs="Arial"/>
          <w:sz w:val="24"/>
          <w:szCs w:val="24"/>
        </w:rPr>
        <w:t>.</w:t>
      </w:r>
      <w:r w:rsidR="0061488E">
        <w:rPr>
          <w:rFonts w:ascii="Arial" w:hAnsi="Arial" w:cs="Arial"/>
          <w:sz w:val="24"/>
          <w:szCs w:val="24"/>
        </w:rPr>
        <w:t xml:space="preserve"> </w:t>
      </w:r>
      <w:r w:rsidR="00BC3CC8">
        <w:rPr>
          <w:rFonts w:ascii="Arial" w:hAnsi="Arial" w:cs="Arial"/>
          <w:sz w:val="24"/>
          <w:szCs w:val="24"/>
        </w:rPr>
        <w:t>Resultantly, t</w:t>
      </w:r>
      <w:r w:rsidR="00B172A0">
        <w:rPr>
          <w:rFonts w:ascii="Arial" w:hAnsi="Arial" w:cs="Arial"/>
          <w:sz w:val="24"/>
          <w:szCs w:val="24"/>
        </w:rPr>
        <w:t>he ‘controversial Blue Books on Education in 1847’</w:t>
      </w:r>
      <w:r w:rsidR="00066E04">
        <w:rPr>
          <w:rFonts w:ascii="Arial" w:hAnsi="Arial" w:cs="Arial"/>
          <w:sz w:val="24"/>
          <w:szCs w:val="24"/>
        </w:rPr>
        <w:t xml:space="preserve"> </w:t>
      </w:r>
      <w:r w:rsidR="00BF2DD3">
        <w:rPr>
          <w:rFonts w:ascii="Arial" w:hAnsi="Arial" w:cs="Arial"/>
          <w:sz w:val="24"/>
          <w:szCs w:val="24"/>
        </w:rPr>
        <w:t>stoked</w:t>
      </w:r>
      <w:r w:rsidR="00B172A0">
        <w:rPr>
          <w:rFonts w:ascii="Arial" w:hAnsi="Arial" w:cs="Arial"/>
          <w:sz w:val="24"/>
          <w:szCs w:val="24"/>
        </w:rPr>
        <w:t xml:space="preserve"> the debate on the Welsh language</w:t>
      </w:r>
      <w:r w:rsidR="00A943B0">
        <w:rPr>
          <w:rFonts w:ascii="Arial" w:hAnsi="Arial" w:cs="Arial"/>
          <w:sz w:val="24"/>
          <w:szCs w:val="24"/>
        </w:rPr>
        <w:t>.</w:t>
      </w:r>
      <w:r w:rsidR="00BB09BE">
        <w:rPr>
          <w:rFonts w:ascii="Arial" w:hAnsi="Arial" w:cs="Arial"/>
          <w:sz w:val="24"/>
          <w:szCs w:val="24"/>
        </w:rPr>
        <w:t xml:space="preserve"> </w:t>
      </w:r>
      <w:r w:rsidR="00752F30">
        <w:rPr>
          <w:rFonts w:ascii="Arial" w:hAnsi="Arial" w:cs="Arial"/>
          <w:sz w:val="24"/>
          <w:szCs w:val="24"/>
        </w:rPr>
        <w:t xml:space="preserve">The </w:t>
      </w:r>
      <w:r w:rsidR="00DB1D61">
        <w:rPr>
          <w:rFonts w:ascii="Arial" w:hAnsi="Arial" w:cs="Arial"/>
          <w:sz w:val="24"/>
          <w:szCs w:val="24"/>
        </w:rPr>
        <w:t>Blue Books</w:t>
      </w:r>
      <w:r w:rsidR="00752F30">
        <w:rPr>
          <w:rFonts w:ascii="Arial" w:hAnsi="Arial" w:cs="Arial"/>
          <w:sz w:val="24"/>
          <w:szCs w:val="24"/>
        </w:rPr>
        <w:t xml:space="preserve"> described Wels</w:t>
      </w:r>
      <w:r w:rsidR="00364AB0">
        <w:rPr>
          <w:rFonts w:ascii="Arial" w:hAnsi="Arial" w:cs="Arial"/>
          <w:sz w:val="24"/>
          <w:szCs w:val="24"/>
        </w:rPr>
        <w:t>h as ‘symbols of backwardness</w:t>
      </w:r>
      <w:r w:rsidR="00BB09BE">
        <w:rPr>
          <w:rFonts w:ascii="Arial" w:hAnsi="Arial" w:cs="Arial"/>
          <w:sz w:val="24"/>
          <w:szCs w:val="24"/>
        </w:rPr>
        <w:t>, reflecting uncouth behaviour and inadequate for proper communication’</w:t>
      </w:r>
      <w:r w:rsidR="00B172A0">
        <w:rPr>
          <w:rFonts w:ascii="Arial" w:hAnsi="Arial" w:cs="Arial"/>
          <w:sz w:val="24"/>
          <w:szCs w:val="24"/>
        </w:rPr>
        <w:t xml:space="preserve"> </w:t>
      </w:r>
      <w:r w:rsidR="00DB1D61">
        <w:rPr>
          <w:rFonts w:ascii="Arial" w:hAnsi="Arial" w:cs="Arial"/>
          <w:sz w:val="24"/>
          <w:szCs w:val="24"/>
        </w:rPr>
        <w:t xml:space="preserve"> </w:t>
      </w:r>
      <w:r w:rsidR="00C07AA2">
        <w:rPr>
          <w:rFonts w:ascii="Arial" w:hAnsi="Arial" w:cs="Arial"/>
          <w:sz w:val="24"/>
          <w:szCs w:val="24"/>
        </w:rPr>
        <w:t>(Great Br</w:t>
      </w:r>
      <w:r w:rsidR="00F368E5">
        <w:rPr>
          <w:rFonts w:ascii="Arial" w:hAnsi="Arial" w:cs="Arial"/>
          <w:sz w:val="24"/>
          <w:szCs w:val="24"/>
        </w:rPr>
        <w:t>itain, 1848, p.4).</w:t>
      </w:r>
    </w:p>
    <w:p w14:paraId="15D19970" w14:textId="03FD1085" w:rsidR="00211650" w:rsidRDefault="00B172A0" w:rsidP="00E21F8A">
      <w:pPr>
        <w:spacing w:line="360" w:lineRule="auto"/>
        <w:jc w:val="both"/>
        <w:rPr>
          <w:rFonts w:ascii="Arial" w:hAnsi="Arial" w:cs="Arial"/>
          <w:sz w:val="24"/>
          <w:szCs w:val="24"/>
        </w:rPr>
      </w:pPr>
      <w:r>
        <w:rPr>
          <w:rFonts w:ascii="Arial" w:hAnsi="Arial" w:cs="Arial"/>
          <w:sz w:val="24"/>
          <w:szCs w:val="24"/>
        </w:rPr>
        <w:t xml:space="preserve"> It </w:t>
      </w:r>
      <w:r w:rsidR="00211650">
        <w:rPr>
          <w:rFonts w:ascii="Arial" w:hAnsi="Arial" w:cs="Arial"/>
          <w:sz w:val="24"/>
          <w:szCs w:val="24"/>
        </w:rPr>
        <w:t xml:space="preserve">was the 1850s that saw a ‘net immigration rate’ of English immigrants who ‘had no commitment to Welsh culture’ or language. Resultantly, the Welsh language was of little significance despite areas of Wales becoming more politically and economically prominent. </w:t>
      </w:r>
    </w:p>
    <w:p w14:paraId="24F819B5" w14:textId="3E60351B" w:rsidR="00211650" w:rsidRDefault="003F7B72" w:rsidP="00E21F8A">
      <w:pPr>
        <w:spacing w:line="360" w:lineRule="auto"/>
        <w:jc w:val="both"/>
        <w:rPr>
          <w:rFonts w:ascii="Arial" w:hAnsi="Arial" w:cs="Arial"/>
          <w:sz w:val="24"/>
          <w:szCs w:val="24"/>
        </w:rPr>
      </w:pPr>
      <w:r w:rsidRPr="003F7B72">
        <w:rPr>
          <w:rFonts w:ascii="Arial" w:hAnsi="Arial" w:cs="Arial"/>
          <w:sz w:val="24"/>
          <w:szCs w:val="24"/>
        </w:rPr>
        <w:t>‘</w:t>
      </w:r>
      <w:r>
        <w:rPr>
          <w:rFonts w:ascii="Arial" w:hAnsi="Arial" w:cs="Arial"/>
          <w:sz w:val="24"/>
          <w:szCs w:val="24"/>
        </w:rPr>
        <w:t>O</w:t>
      </w:r>
      <w:r w:rsidRPr="003F7B72">
        <w:rPr>
          <w:rFonts w:ascii="Arial" w:hAnsi="Arial" w:cs="Arial"/>
          <w:sz w:val="24"/>
          <w:szCs w:val="24"/>
        </w:rPr>
        <w:t>ver half the population of Wales still spoke Welsh in 1901’ (Black, 2000, p.160).</w:t>
      </w:r>
      <w:r w:rsidR="00D5655B">
        <w:rPr>
          <w:rFonts w:ascii="Arial" w:hAnsi="Arial" w:cs="Arial"/>
          <w:sz w:val="24"/>
          <w:szCs w:val="24"/>
        </w:rPr>
        <w:t xml:space="preserve"> However, t</w:t>
      </w:r>
      <w:r w:rsidR="00211650">
        <w:rPr>
          <w:rFonts w:ascii="Arial" w:hAnsi="Arial" w:cs="Arial"/>
          <w:sz w:val="24"/>
          <w:szCs w:val="24"/>
        </w:rPr>
        <w:t xml:space="preserve">he political landscape of Wales was influenced by the ‘decline of the Welsh language and the consequent ‘upsurge of nationalist feeling in Wales’. </w:t>
      </w:r>
      <w:r w:rsidR="00072A05">
        <w:rPr>
          <w:rFonts w:ascii="Arial" w:hAnsi="Arial" w:cs="Arial"/>
          <w:sz w:val="24"/>
          <w:szCs w:val="24"/>
        </w:rPr>
        <w:t xml:space="preserve">For that reason, </w:t>
      </w:r>
      <w:r w:rsidR="00211650">
        <w:rPr>
          <w:rFonts w:ascii="Arial" w:hAnsi="Arial" w:cs="Arial"/>
          <w:sz w:val="24"/>
          <w:szCs w:val="24"/>
        </w:rPr>
        <w:t xml:space="preserve">Plaid Cymru became a credible party and saw success in the by-elections of 1967-72 (Black, 2000, p.210). Indeed, this was the start of the journey toward devolution in Wales. Government acts that ensued from the Welsh language act of 1967 included the establishment of the Welsh language board in 1988 </w:t>
      </w:r>
      <w:r w:rsidR="001361AD">
        <w:rPr>
          <w:rFonts w:ascii="Arial" w:hAnsi="Arial" w:cs="Arial"/>
          <w:sz w:val="24"/>
          <w:szCs w:val="24"/>
        </w:rPr>
        <w:t>followed by</w:t>
      </w:r>
      <w:r w:rsidR="001C7A70">
        <w:rPr>
          <w:rFonts w:ascii="Arial" w:hAnsi="Arial" w:cs="Arial"/>
          <w:sz w:val="24"/>
          <w:szCs w:val="24"/>
        </w:rPr>
        <w:t xml:space="preserve"> the introduction of</w:t>
      </w:r>
      <w:r w:rsidR="00211650">
        <w:rPr>
          <w:rFonts w:ascii="Arial" w:hAnsi="Arial" w:cs="Arial"/>
          <w:sz w:val="24"/>
          <w:szCs w:val="24"/>
        </w:rPr>
        <w:t xml:space="preserve"> a statutory body to promote the use of Welsh in 1994. </w:t>
      </w:r>
    </w:p>
    <w:p w14:paraId="56EFCE62" w14:textId="25C88A45" w:rsidR="00D826A4" w:rsidRDefault="00211650" w:rsidP="00E21F8A">
      <w:pPr>
        <w:spacing w:line="360" w:lineRule="auto"/>
        <w:jc w:val="both"/>
        <w:rPr>
          <w:rFonts w:ascii="Arial" w:eastAsia="Times New Roman" w:hAnsi="Arial" w:cs="Arial"/>
          <w:sz w:val="24"/>
          <w:szCs w:val="24"/>
          <w:bdr w:val="none" w:sz="0" w:space="0" w:color="auto" w:frame="1"/>
          <w:lang w:eastAsia="en-GB"/>
        </w:rPr>
      </w:pPr>
      <w:r>
        <w:rPr>
          <w:rFonts w:ascii="Arial" w:hAnsi="Arial" w:cs="Arial"/>
          <w:sz w:val="24"/>
          <w:szCs w:val="24"/>
        </w:rPr>
        <w:t>Welsh language and culture has faced much</w:t>
      </w:r>
      <w:r w:rsidR="00C32C30">
        <w:rPr>
          <w:rFonts w:ascii="Arial" w:hAnsi="Arial" w:cs="Arial"/>
          <w:sz w:val="24"/>
          <w:szCs w:val="24"/>
        </w:rPr>
        <w:t xml:space="preserve"> adversity</w:t>
      </w:r>
      <w:r>
        <w:rPr>
          <w:rFonts w:ascii="Arial" w:hAnsi="Arial" w:cs="Arial"/>
          <w:sz w:val="24"/>
          <w:szCs w:val="24"/>
        </w:rPr>
        <w:t xml:space="preserve"> in years gone by. However, current Government frameworks actively and vehemently endorse the education and celebration of</w:t>
      </w:r>
      <w:r w:rsidR="001C3825">
        <w:rPr>
          <w:rFonts w:ascii="Arial" w:hAnsi="Arial" w:cs="Arial"/>
          <w:sz w:val="24"/>
          <w:szCs w:val="24"/>
        </w:rPr>
        <w:t xml:space="preserve"> Wales</w:t>
      </w:r>
      <w:r>
        <w:rPr>
          <w:rFonts w:ascii="Arial" w:hAnsi="Arial" w:cs="Arial"/>
          <w:sz w:val="24"/>
          <w:szCs w:val="24"/>
        </w:rPr>
        <w:t xml:space="preserve"> in the Curriculum Cymreig</w:t>
      </w:r>
      <w:r w:rsidR="00A62EE3">
        <w:rPr>
          <w:rFonts w:ascii="Arial" w:hAnsi="Arial" w:cs="Arial"/>
          <w:sz w:val="24"/>
          <w:szCs w:val="24"/>
        </w:rPr>
        <w:t>.</w:t>
      </w:r>
      <w:r w:rsidR="00490D96">
        <w:rPr>
          <w:rFonts w:ascii="Arial" w:hAnsi="Arial" w:cs="Arial"/>
          <w:sz w:val="24"/>
          <w:szCs w:val="24"/>
        </w:rPr>
        <w:t xml:space="preserve"> </w:t>
      </w:r>
      <w:r w:rsidR="00A62EE3">
        <w:rPr>
          <w:rFonts w:ascii="Arial" w:hAnsi="Arial" w:cs="Arial"/>
          <w:sz w:val="24"/>
          <w:szCs w:val="24"/>
        </w:rPr>
        <w:t xml:space="preserve">It is pertinent to emphasize that ‘The </w:t>
      </w:r>
      <w:r w:rsidR="00A62EE3">
        <w:rPr>
          <w:rFonts w:ascii="Arial" w:hAnsi="Arial" w:cs="Arial"/>
          <w:sz w:val="24"/>
          <w:szCs w:val="24"/>
        </w:rPr>
        <w:lastRenderedPageBreak/>
        <w:t>Welsh language is, of course, a crucial part of the Curriculum Cymreig’ (Welsh Government, 2003, p.8)</w:t>
      </w:r>
      <w:r w:rsidR="00E97CFB">
        <w:rPr>
          <w:rFonts w:ascii="Arial" w:hAnsi="Arial" w:cs="Arial"/>
          <w:sz w:val="24"/>
          <w:szCs w:val="24"/>
        </w:rPr>
        <w:t>.</w:t>
      </w:r>
      <w:r w:rsidR="00521F31">
        <w:rPr>
          <w:rFonts w:ascii="Arial" w:hAnsi="Arial" w:cs="Arial"/>
          <w:sz w:val="24"/>
          <w:szCs w:val="24"/>
        </w:rPr>
        <w:t xml:space="preserve"> Furthermore</w:t>
      </w:r>
      <w:r w:rsidR="007E3922">
        <w:rPr>
          <w:rFonts w:ascii="Arial" w:hAnsi="Arial" w:cs="Arial"/>
          <w:sz w:val="24"/>
          <w:szCs w:val="24"/>
        </w:rPr>
        <w:t xml:space="preserve">, ‘A Curriculum Cymreig helps pupils to </w:t>
      </w:r>
      <w:r w:rsidR="007E3922" w:rsidRPr="00F845A1">
        <w:rPr>
          <w:rFonts w:ascii="Arial" w:hAnsi="Arial" w:cs="Arial"/>
          <w:sz w:val="24"/>
          <w:szCs w:val="24"/>
        </w:rPr>
        <w:t>understand and celebrate the distinctive quality of living and learning in Wales in the twenty first century…’</w:t>
      </w:r>
      <w:r w:rsidR="004C1A30" w:rsidRPr="00F845A1">
        <w:rPr>
          <w:rFonts w:ascii="Arial" w:hAnsi="Arial" w:cs="Arial"/>
          <w:sz w:val="24"/>
          <w:szCs w:val="24"/>
        </w:rPr>
        <w:t xml:space="preserve"> </w:t>
      </w:r>
      <w:r w:rsidR="0066477A" w:rsidRPr="00F845A1">
        <w:rPr>
          <w:rFonts w:ascii="Arial" w:hAnsi="Arial" w:cs="Arial"/>
          <w:sz w:val="24"/>
          <w:szCs w:val="24"/>
        </w:rPr>
        <w:t>(Welsh Government, 2003, p.2)</w:t>
      </w:r>
      <w:r w:rsidR="00BA0DE1" w:rsidRPr="00F845A1">
        <w:rPr>
          <w:rFonts w:ascii="Arial" w:hAnsi="Arial" w:cs="Arial"/>
          <w:sz w:val="24"/>
          <w:szCs w:val="24"/>
        </w:rPr>
        <w:t>.</w:t>
      </w:r>
      <w:r w:rsidR="0068377F">
        <w:rPr>
          <w:rFonts w:ascii="Arial" w:hAnsi="Arial" w:cs="Arial"/>
          <w:sz w:val="24"/>
          <w:szCs w:val="24"/>
        </w:rPr>
        <w:t xml:space="preserve"> </w:t>
      </w:r>
      <w:r w:rsidR="00395A5A">
        <w:rPr>
          <w:rFonts w:ascii="Arial" w:hAnsi="Arial" w:cs="Arial"/>
          <w:sz w:val="24"/>
          <w:szCs w:val="24"/>
        </w:rPr>
        <w:t xml:space="preserve">The aim of the Welsh Government (2013, p.7)  ‘in every subject  should be to integrate the essentials of the subject  with the Welsh perspective’ and with ‘opportunities for active learning through direct experience’. </w:t>
      </w:r>
      <w:r w:rsidR="00FC6025">
        <w:rPr>
          <w:rFonts w:ascii="Arial" w:hAnsi="Arial" w:cs="Arial"/>
          <w:sz w:val="24"/>
          <w:szCs w:val="24"/>
        </w:rPr>
        <w:t>P</w:t>
      </w:r>
      <w:r w:rsidR="00F2015D" w:rsidRPr="00F845A1">
        <w:rPr>
          <w:rFonts w:ascii="Arial" w:hAnsi="Arial" w:cs="Arial"/>
          <w:sz w:val="24"/>
          <w:szCs w:val="24"/>
        </w:rPr>
        <w:t>upils</w:t>
      </w:r>
      <w:r w:rsidR="0059541B" w:rsidRPr="00F845A1">
        <w:rPr>
          <w:rFonts w:ascii="Arial" w:hAnsi="Arial" w:cs="Arial"/>
          <w:sz w:val="24"/>
          <w:szCs w:val="24"/>
        </w:rPr>
        <w:t xml:space="preserve"> twenty first</w:t>
      </w:r>
      <w:r w:rsidR="00663E05" w:rsidRPr="00F845A1">
        <w:rPr>
          <w:rFonts w:ascii="Arial" w:hAnsi="Arial" w:cs="Arial"/>
          <w:sz w:val="24"/>
          <w:szCs w:val="24"/>
        </w:rPr>
        <w:t xml:space="preserve"> century</w:t>
      </w:r>
      <w:r w:rsidR="00E63994" w:rsidRPr="00F845A1">
        <w:rPr>
          <w:rFonts w:ascii="Arial" w:hAnsi="Arial" w:cs="Arial"/>
          <w:sz w:val="24"/>
          <w:szCs w:val="24"/>
        </w:rPr>
        <w:t xml:space="preserve"> learning </w:t>
      </w:r>
      <w:r w:rsidR="00466AA9" w:rsidRPr="00F845A1">
        <w:rPr>
          <w:rFonts w:ascii="Arial" w:hAnsi="Arial" w:cs="Arial"/>
          <w:sz w:val="24"/>
          <w:szCs w:val="24"/>
        </w:rPr>
        <w:t xml:space="preserve">at </w:t>
      </w:r>
      <w:r w:rsidR="00E41927" w:rsidRPr="00F845A1">
        <w:rPr>
          <w:rFonts w:ascii="Arial" w:hAnsi="Arial" w:cs="Arial"/>
          <w:sz w:val="24"/>
          <w:szCs w:val="24"/>
        </w:rPr>
        <w:t>St Fagans is</w:t>
      </w:r>
      <w:r w:rsidR="00FC6025">
        <w:rPr>
          <w:rFonts w:ascii="Arial" w:hAnsi="Arial" w:cs="Arial"/>
          <w:sz w:val="24"/>
          <w:szCs w:val="24"/>
        </w:rPr>
        <w:t xml:space="preserve"> exactly that</w:t>
      </w:r>
      <w:r w:rsidR="002F4B13">
        <w:rPr>
          <w:rFonts w:ascii="Arial" w:hAnsi="Arial" w:cs="Arial"/>
          <w:sz w:val="24"/>
          <w:szCs w:val="24"/>
        </w:rPr>
        <w:t>,</w:t>
      </w:r>
      <w:r w:rsidR="0010012A" w:rsidRPr="00F845A1">
        <w:rPr>
          <w:rFonts w:ascii="Arial" w:hAnsi="Arial" w:cs="Arial"/>
          <w:sz w:val="24"/>
          <w:szCs w:val="24"/>
        </w:rPr>
        <w:t xml:space="preserve"> shaped </w:t>
      </w:r>
      <w:r w:rsidR="00FC0B1C" w:rsidRPr="00F845A1">
        <w:rPr>
          <w:rFonts w:ascii="Arial" w:hAnsi="Arial" w:cs="Arial"/>
          <w:sz w:val="24"/>
          <w:szCs w:val="24"/>
        </w:rPr>
        <w:t>by</w:t>
      </w:r>
      <w:r w:rsidR="006914FD" w:rsidRPr="00F845A1">
        <w:rPr>
          <w:rFonts w:ascii="Arial" w:hAnsi="Arial" w:cs="Arial"/>
          <w:sz w:val="24"/>
          <w:szCs w:val="24"/>
        </w:rPr>
        <w:t xml:space="preserve"> the past with </w:t>
      </w:r>
      <w:r w:rsidR="00546C8B" w:rsidRPr="00F845A1">
        <w:rPr>
          <w:rFonts w:ascii="Arial" w:hAnsi="Arial" w:cs="Arial"/>
          <w:sz w:val="24"/>
          <w:szCs w:val="24"/>
        </w:rPr>
        <w:t>a step</w:t>
      </w:r>
      <w:r w:rsidR="00787C00" w:rsidRPr="00F845A1">
        <w:rPr>
          <w:rFonts w:ascii="Arial" w:hAnsi="Arial" w:cs="Arial"/>
          <w:sz w:val="24"/>
          <w:szCs w:val="24"/>
        </w:rPr>
        <w:t xml:space="preserve"> </w:t>
      </w:r>
      <w:r w:rsidR="007D6E53" w:rsidRPr="00F845A1">
        <w:rPr>
          <w:rFonts w:ascii="Arial" w:hAnsi="Arial" w:cs="Arial"/>
          <w:sz w:val="24"/>
          <w:szCs w:val="24"/>
        </w:rPr>
        <w:t>back in time</w:t>
      </w:r>
      <w:r w:rsidR="00E03AE7" w:rsidRPr="00F845A1">
        <w:rPr>
          <w:rFonts w:ascii="Arial" w:hAnsi="Arial" w:cs="Arial"/>
          <w:sz w:val="24"/>
          <w:szCs w:val="24"/>
        </w:rPr>
        <w:t xml:space="preserve"> </w:t>
      </w:r>
      <w:r w:rsidR="00E26120" w:rsidRPr="00F845A1">
        <w:rPr>
          <w:rFonts w:ascii="Arial" w:hAnsi="Arial" w:cs="Arial"/>
          <w:sz w:val="24"/>
          <w:szCs w:val="24"/>
        </w:rPr>
        <w:t>for</w:t>
      </w:r>
      <w:r w:rsidR="00155B5D" w:rsidRPr="00F845A1">
        <w:rPr>
          <w:rFonts w:ascii="Arial" w:hAnsi="Arial" w:cs="Arial"/>
          <w:sz w:val="24"/>
          <w:szCs w:val="24"/>
        </w:rPr>
        <w:t xml:space="preserve"> a </w:t>
      </w:r>
      <w:r w:rsidR="00D611B1" w:rsidRPr="00F845A1">
        <w:rPr>
          <w:rFonts w:ascii="Arial" w:hAnsi="Arial" w:cs="Arial"/>
          <w:sz w:val="24"/>
          <w:szCs w:val="24"/>
        </w:rPr>
        <w:t>cultural and linguistic</w:t>
      </w:r>
      <w:r w:rsidR="00990D70" w:rsidRPr="00F845A1">
        <w:rPr>
          <w:rFonts w:ascii="Arial" w:hAnsi="Arial" w:cs="Arial"/>
          <w:sz w:val="24"/>
          <w:szCs w:val="24"/>
        </w:rPr>
        <w:t xml:space="preserve"> </w:t>
      </w:r>
      <w:r w:rsidR="00155B5D" w:rsidRPr="00F845A1">
        <w:rPr>
          <w:rFonts w:ascii="Arial" w:hAnsi="Arial" w:cs="Arial"/>
          <w:sz w:val="24"/>
          <w:szCs w:val="24"/>
        </w:rPr>
        <w:t>learning</w:t>
      </w:r>
      <w:r w:rsidR="00270E34" w:rsidRPr="00F845A1">
        <w:rPr>
          <w:rFonts w:ascii="Arial" w:hAnsi="Arial" w:cs="Arial"/>
          <w:sz w:val="24"/>
          <w:szCs w:val="24"/>
        </w:rPr>
        <w:t xml:space="preserve"> experience</w:t>
      </w:r>
      <w:r w:rsidR="0049399C">
        <w:rPr>
          <w:rFonts w:ascii="Arial" w:hAnsi="Arial" w:cs="Arial"/>
          <w:sz w:val="24"/>
          <w:szCs w:val="24"/>
        </w:rPr>
        <w:t>.</w:t>
      </w:r>
      <w:r w:rsidR="000F39D2">
        <w:rPr>
          <w:rFonts w:ascii="Arial" w:eastAsia="Times New Roman" w:hAnsi="Arial" w:cs="Arial"/>
          <w:sz w:val="24"/>
          <w:szCs w:val="24"/>
          <w:bdr w:val="none" w:sz="0" w:space="0" w:color="auto" w:frame="1"/>
          <w:lang w:eastAsia="en-GB"/>
        </w:rPr>
        <w:t xml:space="preserve"> </w:t>
      </w:r>
      <w:r w:rsidR="005C0228" w:rsidRPr="00F845A1">
        <w:rPr>
          <w:rFonts w:ascii="Arial" w:eastAsia="Times New Roman" w:hAnsi="Arial" w:cs="Arial"/>
          <w:sz w:val="24"/>
          <w:szCs w:val="24"/>
          <w:bdr w:val="none" w:sz="0" w:space="0" w:color="auto" w:frame="1"/>
          <w:lang w:eastAsia="en-GB"/>
        </w:rPr>
        <w:t>St Fagans</w:t>
      </w:r>
      <w:r w:rsidR="000F39D2">
        <w:rPr>
          <w:rFonts w:ascii="Arial" w:eastAsia="Times New Roman" w:hAnsi="Arial" w:cs="Arial"/>
          <w:sz w:val="24"/>
          <w:szCs w:val="24"/>
          <w:bdr w:val="none" w:sz="0" w:space="0" w:color="auto" w:frame="1"/>
          <w:lang w:eastAsia="en-GB"/>
        </w:rPr>
        <w:t xml:space="preserve"> </w:t>
      </w:r>
      <w:r w:rsidR="005C0228" w:rsidRPr="00F845A1">
        <w:rPr>
          <w:rFonts w:ascii="Arial" w:eastAsia="Times New Roman" w:hAnsi="Arial" w:cs="Arial"/>
          <w:sz w:val="24"/>
          <w:szCs w:val="24"/>
          <w:bdr w:val="none" w:sz="0" w:space="0" w:color="auto" w:frame="1"/>
          <w:lang w:eastAsia="en-GB"/>
        </w:rPr>
        <w:t>National Museum of Wales</w:t>
      </w:r>
      <w:r w:rsidR="00CA518F" w:rsidRPr="00F845A1">
        <w:rPr>
          <w:rFonts w:ascii="Arial" w:eastAsia="Times New Roman" w:hAnsi="Arial" w:cs="Arial"/>
          <w:sz w:val="24"/>
          <w:szCs w:val="24"/>
          <w:bdr w:val="none" w:sz="0" w:space="0" w:color="auto" w:frame="1"/>
          <w:lang w:eastAsia="en-GB"/>
        </w:rPr>
        <w:t xml:space="preserve"> </w:t>
      </w:r>
      <w:r w:rsidR="00C84FFA" w:rsidRPr="00F845A1">
        <w:rPr>
          <w:rFonts w:ascii="Arial" w:eastAsia="Times New Roman" w:hAnsi="Arial" w:cs="Arial"/>
          <w:sz w:val="24"/>
          <w:szCs w:val="24"/>
          <w:bdr w:val="none" w:sz="0" w:space="0" w:color="auto" w:frame="1"/>
          <w:lang w:eastAsia="en-GB"/>
        </w:rPr>
        <w:t xml:space="preserve">(2020) </w:t>
      </w:r>
      <w:r w:rsidR="00CA518F" w:rsidRPr="00F845A1">
        <w:rPr>
          <w:rFonts w:ascii="Arial" w:eastAsia="Times New Roman" w:hAnsi="Arial" w:cs="Arial"/>
          <w:sz w:val="24"/>
          <w:szCs w:val="24"/>
          <w:bdr w:val="none" w:sz="0" w:space="0" w:color="auto" w:frame="1"/>
          <w:lang w:eastAsia="en-GB"/>
        </w:rPr>
        <w:t xml:space="preserve">recommends </w:t>
      </w:r>
      <w:r w:rsidR="004D216A" w:rsidRPr="00F845A1">
        <w:rPr>
          <w:rFonts w:ascii="Arial" w:eastAsia="Times New Roman" w:hAnsi="Arial" w:cs="Arial"/>
          <w:sz w:val="24"/>
          <w:szCs w:val="24"/>
          <w:bdr w:val="none" w:sz="0" w:space="0" w:color="auto" w:frame="1"/>
          <w:lang w:eastAsia="en-GB"/>
        </w:rPr>
        <w:t>‘Don’t just visit history, be part of it...’</w:t>
      </w:r>
      <w:r w:rsidR="00203485">
        <w:rPr>
          <w:rFonts w:ascii="Arial" w:eastAsia="Times New Roman" w:hAnsi="Arial" w:cs="Arial"/>
          <w:sz w:val="24"/>
          <w:szCs w:val="24"/>
          <w:bdr w:val="none" w:sz="0" w:space="0" w:color="auto" w:frame="1"/>
          <w:lang w:eastAsia="en-GB"/>
        </w:rPr>
        <w:t>.</w:t>
      </w:r>
      <w:r w:rsidR="00196B9B">
        <w:rPr>
          <w:rFonts w:ascii="Arial" w:eastAsia="Times New Roman" w:hAnsi="Arial" w:cs="Arial"/>
          <w:sz w:val="24"/>
          <w:szCs w:val="24"/>
          <w:bdr w:val="none" w:sz="0" w:space="0" w:color="auto" w:frame="1"/>
          <w:lang w:eastAsia="en-GB"/>
        </w:rPr>
        <w:t xml:space="preserve"> </w:t>
      </w:r>
    </w:p>
    <w:p w14:paraId="0906AF2C" w14:textId="07D35F1C" w:rsidR="009A0C06" w:rsidRPr="007D6448" w:rsidRDefault="00772D22" w:rsidP="00E21F8A">
      <w:pPr>
        <w:spacing w:line="360" w:lineRule="auto"/>
        <w:jc w:val="both"/>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The first</w:t>
      </w:r>
      <w:r w:rsidR="005E7115">
        <w:rPr>
          <w:rFonts w:ascii="Arial" w:eastAsia="Times New Roman" w:hAnsi="Arial" w:cs="Arial"/>
          <w:sz w:val="24"/>
          <w:szCs w:val="24"/>
          <w:bdr w:val="none" w:sz="0" w:space="0" w:color="auto" w:frame="1"/>
          <w:lang w:eastAsia="en-GB"/>
        </w:rPr>
        <w:t xml:space="preserve"> example of an</w:t>
      </w:r>
      <w:r w:rsidR="00203485" w:rsidRPr="008F1205">
        <w:rPr>
          <w:rFonts w:ascii="Arial" w:eastAsia="Times New Roman" w:hAnsi="Arial" w:cs="Arial"/>
          <w:sz w:val="24"/>
          <w:szCs w:val="24"/>
          <w:bdr w:val="none" w:sz="0" w:space="0" w:color="auto" w:frame="1"/>
          <w:lang w:eastAsia="en-GB"/>
        </w:rPr>
        <w:t xml:space="preserve"> </w:t>
      </w:r>
      <w:r w:rsidR="003D3C3A" w:rsidRPr="008F1205">
        <w:rPr>
          <w:rFonts w:ascii="Arial" w:eastAsia="Times New Roman" w:hAnsi="Arial" w:cs="Arial"/>
          <w:sz w:val="24"/>
          <w:szCs w:val="24"/>
          <w:bdr w:val="none" w:sz="0" w:space="0" w:color="auto" w:frame="1"/>
          <w:lang w:eastAsia="en-GB"/>
        </w:rPr>
        <w:t xml:space="preserve">activity </w:t>
      </w:r>
      <w:r w:rsidR="00BC5B69" w:rsidRPr="008F1205">
        <w:rPr>
          <w:rFonts w:ascii="Arial" w:eastAsia="Times New Roman" w:hAnsi="Arial" w:cs="Arial"/>
          <w:sz w:val="24"/>
          <w:szCs w:val="24"/>
          <w:bdr w:val="none" w:sz="0" w:space="0" w:color="auto" w:frame="1"/>
          <w:lang w:eastAsia="en-GB"/>
        </w:rPr>
        <w:t>takes the children all the way back to the Iron age</w:t>
      </w:r>
      <w:r w:rsidR="00E836A3" w:rsidRPr="008F1205">
        <w:rPr>
          <w:rFonts w:ascii="Arial" w:eastAsia="Times New Roman" w:hAnsi="Arial" w:cs="Arial"/>
          <w:sz w:val="24"/>
          <w:szCs w:val="24"/>
          <w:bdr w:val="none" w:sz="0" w:space="0" w:color="auto" w:frame="1"/>
          <w:lang w:eastAsia="en-GB"/>
        </w:rPr>
        <w:t xml:space="preserve"> </w:t>
      </w:r>
      <w:r w:rsidR="00D97C56" w:rsidRPr="008F1205">
        <w:rPr>
          <w:rFonts w:ascii="Arial" w:eastAsia="Times New Roman" w:hAnsi="Arial" w:cs="Arial"/>
          <w:sz w:val="24"/>
          <w:szCs w:val="24"/>
          <w:bdr w:val="none" w:sz="0" w:space="0" w:color="auto" w:frame="1"/>
          <w:lang w:eastAsia="en-GB"/>
        </w:rPr>
        <w:t xml:space="preserve">where </w:t>
      </w:r>
      <w:r w:rsidR="00D97C56" w:rsidRPr="008F1205">
        <w:rPr>
          <w:rFonts w:ascii="Arial" w:hAnsi="Arial" w:cs="Arial"/>
          <w:sz w:val="24"/>
          <w:szCs w:val="24"/>
        </w:rPr>
        <w:t>t</w:t>
      </w:r>
      <w:r w:rsidR="00E836A3" w:rsidRPr="008F1205">
        <w:rPr>
          <w:rFonts w:ascii="Arial" w:hAnsi="Arial" w:cs="Arial"/>
          <w:sz w:val="24"/>
          <w:szCs w:val="24"/>
        </w:rPr>
        <w:t xml:space="preserve">he children can ‘Explore with teacher-led activities and/or take part in a museum-led workshop’ and </w:t>
      </w:r>
      <w:r w:rsidR="003B0F89" w:rsidRPr="008F1205">
        <w:rPr>
          <w:rFonts w:ascii="Arial" w:hAnsi="Arial" w:cs="Arial"/>
          <w:sz w:val="24"/>
          <w:szCs w:val="24"/>
        </w:rPr>
        <w:t xml:space="preserve">‘Discover how people lived and worked in Wales in the past by visiting one of our many original re-erected historic buildings’ </w:t>
      </w:r>
      <w:r w:rsidR="00346F63">
        <w:rPr>
          <w:rFonts w:ascii="Arial" w:hAnsi="Arial" w:cs="Arial"/>
          <w:sz w:val="24"/>
          <w:szCs w:val="24"/>
        </w:rPr>
        <w:t>revealed</w:t>
      </w:r>
      <w:r w:rsidR="003B0F89" w:rsidRPr="008F1205">
        <w:rPr>
          <w:rFonts w:ascii="Arial" w:hAnsi="Arial" w:cs="Arial"/>
          <w:sz w:val="24"/>
          <w:szCs w:val="24"/>
        </w:rPr>
        <w:t xml:space="preserve"> by </w:t>
      </w:r>
      <w:r w:rsidR="007F79C7" w:rsidRPr="008F1205">
        <w:rPr>
          <w:rFonts w:ascii="Arial" w:hAnsi="Arial" w:cs="Arial"/>
          <w:sz w:val="24"/>
          <w:szCs w:val="24"/>
        </w:rPr>
        <w:t>the National Museum of Wales (2020</w:t>
      </w:r>
      <w:r w:rsidR="00450BFD">
        <w:rPr>
          <w:rFonts w:ascii="Arial" w:hAnsi="Arial" w:cs="Arial"/>
          <w:sz w:val="24"/>
          <w:szCs w:val="24"/>
        </w:rPr>
        <w:t>)</w:t>
      </w:r>
      <w:r w:rsidR="009D25A2">
        <w:rPr>
          <w:rFonts w:ascii="Arial" w:hAnsi="Arial" w:cs="Arial"/>
          <w:sz w:val="24"/>
          <w:szCs w:val="24"/>
        </w:rPr>
        <w:t xml:space="preserve">, </w:t>
      </w:r>
      <w:r w:rsidR="009D25A2" w:rsidRPr="00F73FC4">
        <w:rPr>
          <w:rFonts w:ascii="Arial" w:hAnsi="Arial" w:cs="Arial"/>
          <w:i/>
          <w:iCs/>
          <w:sz w:val="24"/>
          <w:szCs w:val="24"/>
        </w:rPr>
        <w:t xml:space="preserve">see appendix </w:t>
      </w:r>
      <w:r w:rsidR="0036470A">
        <w:rPr>
          <w:rFonts w:ascii="Arial" w:hAnsi="Arial" w:cs="Arial"/>
          <w:i/>
          <w:iCs/>
          <w:sz w:val="24"/>
          <w:szCs w:val="24"/>
        </w:rPr>
        <w:t>1</w:t>
      </w:r>
      <w:r w:rsidR="009D25A2" w:rsidRPr="005E6D21">
        <w:rPr>
          <w:rFonts w:ascii="Arial" w:hAnsi="Arial" w:cs="Arial"/>
          <w:i/>
          <w:iCs/>
          <w:color w:val="FF0000"/>
          <w:sz w:val="24"/>
          <w:szCs w:val="24"/>
        </w:rPr>
        <w:t>.</w:t>
      </w:r>
      <w:r w:rsidR="009D25A2" w:rsidRPr="009D25A2">
        <w:rPr>
          <w:rFonts w:ascii="Arial" w:hAnsi="Arial" w:cs="Arial"/>
          <w:color w:val="FF0000"/>
          <w:sz w:val="24"/>
          <w:szCs w:val="24"/>
        </w:rPr>
        <w:t xml:space="preserve"> </w:t>
      </w:r>
      <w:r w:rsidR="00F5006E">
        <w:rPr>
          <w:rFonts w:ascii="Arial" w:hAnsi="Arial" w:cs="Arial"/>
          <w:sz w:val="24"/>
          <w:szCs w:val="24"/>
        </w:rPr>
        <w:t xml:space="preserve">The children can use all of their learning styles of </w:t>
      </w:r>
      <w:r w:rsidR="00C00509">
        <w:rPr>
          <w:rFonts w:ascii="Arial" w:hAnsi="Arial" w:cs="Arial"/>
          <w:sz w:val="24"/>
          <w:szCs w:val="24"/>
        </w:rPr>
        <w:t xml:space="preserve">a first-hand </w:t>
      </w:r>
      <w:r w:rsidR="00CE0523">
        <w:rPr>
          <w:rFonts w:ascii="Arial" w:hAnsi="Arial" w:cs="Arial"/>
          <w:sz w:val="24"/>
          <w:szCs w:val="24"/>
        </w:rPr>
        <w:t>visual</w:t>
      </w:r>
      <w:r w:rsidR="00C00509">
        <w:rPr>
          <w:rFonts w:ascii="Arial" w:hAnsi="Arial" w:cs="Arial"/>
          <w:sz w:val="24"/>
          <w:szCs w:val="24"/>
        </w:rPr>
        <w:t xml:space="preserve"> </w:t>
      </w:r>
      <w:r w:rsidR="00D95352">
        <w:rPr>
          <w:rFonts w:ascii="Arial" w:hAnsi="Arial" w:cs="Arial"/>
          <w:sz w:val="24"/>
          <w:szCs w:val="24"/>
        </w:rPr>
        <w:t xml:space="preserve">experience </w:t>
      </w:r>
      <w:r w:rsidR="00DE4104">
        <w:rPr>
          <w:rFonts w:ascii="Arial" w:hAnsi="Arial" w:cs="Arial"/>
          <w:sz w:val="24"/>
          <w:szCs w:val="24"/>
        </w:rPr>
        <w:t xml:space="preserve">looking at the artefacts and the </w:t>
      </w:r>
      <w:r w:rsidR="00232121">
        <w:rPr>
          <w:rFonts w:ascii="Arial" w:hAnsi="Arial" w:cs="Arial"/>
          <w:sz w:val="24"/>
          <w:szCs w:val="24"/>
        </w:rPr>
        <w:t xml:space="preserve">re-erected </w:t>
      </w:r>
      <w:r w:rsidR="002056F6">
        <w:rPr>
          <w:rFonts w:ascii="Arial" w:hAnsi="Arial" w:cs="Arial"/>
          <w:sz w:val="24"/>
          <w:szCs w:val="24"/>
        </w:rPr>
        <w:t>roundhouses</w:t>
      </w:r>
      <w:r w:rsidR="00DE4104">
        <w:rPr>
          <w:rFonts w:ascii="Arial" w:hAnsi="Arial" w:cs="Arial"/>
          <w:sz w:val="24"/>
          <w:szCs w:val="24"/>
        </w:rPr>
        <w:t xml:space="preserve">. </w:t>
      </w:r>
      <w:r w:rsidR="004A47A1">
        <w:rPr>
          <w:rFonts w:ascii="Arial" w:hAnsi="Arial" w:cs="Arial"/>
          <w:sz w:val="24"/>
          <w:szCs w:val="24"/>
        </w:rPr>
        <w:t>An a</w:t>
      </w:r>
      <w:r w:rsidR="00DE4104">
        <w:rPr>
          <w:rFonts w:ascii="Arial" w:hAnsi="Arial" w:cs="Arial"/>
          <w:sz w:val="24"/>
          <w:szCs w:val="24"/>
        </w:rPr>
        <w:t>uditory</w:t>
      </w:r>
      <w:r w:rsidR="004A47A1">
        <w:rPr>
          <w:rFonts w:ascii="Arial" w:hAnsi="Arial" w:cs="Arial"/>
          <w:sz w:val="24"/>
          <w:szCs w:val="24"/>
        </w:rPr>
        <w:t xml:space="preserve"> </w:t>
      </w:r>
      <w:r w:rsidR="0070294F">
        <w:rPr>
          <w:rFonts w:ascii="Arial" w:hAnsi="Arial" w:cs="Arial"/>
          <w:sz w:val="24"/>
          <w:szCs w:val="24"/>
        </w:rPr>
        <w:t>involvement</w:t>
      </w:r>
      <w:r w:rsidR="00551C0F">
        <w:rPr>
          <w:rFonts w:ascii="Arial" w:hAnsi="Arial" w:cs="Arial"/>
          <w:sz w:val="24"/>
          <w:szCs w:val="24"/>
        </w:rPr>
        <w:t xml:space="preserve"> </w:t>
      </w:r>
      <w:r w:rsidR="003F6092">
        <w:rPr>
          <w:rFonts w:ascii="Arial" w:hAnsi="Arial" w:cs="Arial"/>
          <w:sz w:val="24"/>
          <w:szCs w:val="24"/>
        </w:rPr>
        <w:t>of</w:t>
      </w:r>
      <w:r w:rsidR="00DE4104">
        <w:rPr>
          <w:rFonts w:ascii="Arial" w:hAnsi="Arial" w:cs="Arial"/>
          <w:sz w:val="24"/>
          <w:szCs w:val="24"/>
        </w:rPr>
        <w:t xml:space="preserve"> listening to the reenactors</w:t>
      </w:r>
      <w:r w:rsidR="00CE0523">
        <w:rPr>
          <w:rFonts w:ascii="Arial" w:hAnsi="Arial" w:cs="Arial"/>
          <w:sz w:val="24"/>
          <w:szCs w:val="24"/>
        </w:rPr>
        <w:t xml:space="preserve"> </w:t>
      </w:r>
      <w:r w:rsidR="009A5940">
        <w:rPr>
          <w:rFonts w:ascii="Arial" w:hAnsi="Arial" w:cs="Arial"/>
          <w:sz w:val="24"/>
          <w:szCs w:val="24"/>
        </w:rPr>
        <w:t xml:space="preserve">orally </w:t>
      </w:r>
      <w:r w:rsidR="00CE0523">
        <w:rPr>
          <w:rFonts w:ascii="Arial" w:hAnsi="Arial" w:cs="Arial"/>
          <w:sz w:val="24"/>
          <w:szCs w:val="24"/>
        </w:rPr>
        <w:t xml:space="preserve">relaying the </w:t>
      </w:r>
      <w:r w:rsidR="00134116">
        <w:rPr>
          <w:rFonts w:ascii="Arial" w:hAnsi="Arial" w:cs="Arial"/>
          <w:sz w:val="24"/>
          <w:szCs w:val="24"/>
        </w:rPr>
        <w:t>hi</w:t>
      </w:r>
      <w:r w:rsidR="00CE0523">
        <w:rPr>
          <w:rFonts w:ascii="Arial" w:hAnsi="Arial" w:cs="Arial"/>
          <w:sz w:val="24"/>
          <w:szCs w:val="24"/>
        </w:rPr>
        <w:t>story</w:t>
      </w:r>
      <w:r w:rsidR="001F0E6A">
        <w:rPr>
          <w:rFonts w:ascii="Arial" w:hAnsi="Arial" w:cs="Arial"/>
          <w:sz w:val="24"/>
          <w:szCs w:val="24"/>
        </w:rPr>
        <w:t xml:space="preserve"> of the era that they are exploring</w:t>
      </w:r>
      <w:r w:rsidR="00D94150">
        <w:rPr>
          <w:rFonts w:ascii="Arial" w:hAnsi="Arial" w:cs="Arial"/>
          <w:sz w:val="24"/>
          <w:szCs w:val="24"/>
        </w:rPr>
        <w:t>.</w:t>
      </w:r>
      <w:r w:rsidR="004E74EE">
        <w:rPr>
          <w:rFonts w:ascii="Arial" w:hAnsi="Arial" w:cs="Arial"/>
          <w:sz w:val="24"/>
          <w:szCs w:val="24"/>
        </w:rPr>
        <w:t xml:space="preserve"> </w:t>
      </w:r>
      <w:r w:rsidR="00D32E5E">
        <w:rPr>
          <w:rFonts w:ascii="Arial" w:hAnsi="Arial" w:cs="Arial"/>
          <w:sz w:val="24"/>
          <w:szCs w:val="24"/>
        </w:rPr>
        <w:t>F</w:t>
      </w:r>
      <w:r w:rsidR="00551C0F">
        <w:rPr>
          <w:rFonts w:ascii="Arial" w:hAnsi="Arial" w:cs="Arial"/>
          <w:sz w:val="24"/>
          <w:szCs w:val="24"/>
        </w:rPr>
        <w:t xml:space="preserve">inally, </w:t>
      </w:r>
      <w:r w:rsidR="00D32E5E">
        <w:rPr>
          <w:rFonts w:ascii="Arial" w:hAnsi="Arial" w:cs="Arial"/>
          <w:sz w:val="24"/>
          <w:szCs w:val="24"/>
        </w:rPr>
        <w:t xml:space="preserve">a </w:t>
      </w:r>
      <w:r w:rsidR="001F0E6A">
        <w:rPr>
          <w:rFonts w:ascii="Arial" w:hAnsi="Arial" w:cs="Arial"/>
          <w:sz w:val="24"/>
          <w:szCs w:val="24"/>
        </w:rPr>
        <w:t>kinaesthetic</w:t>
      </w:r>
      <w:r w:rsidR="00D32E5E">
        <w:rPr>
          <w:rFonts w:ascii="Arial" w:hAnsi="Arial" w:cs="Arial"/>
          <w:sz w:val="24"/>
          <w:szCs w:val="24"/>
        </w:rPr>
        <w:t xml:space="preserve"> participation</w:t>
      </w:r>
      <w:r w:rsidR="00495E0E">
        <w:rPr>
          <w:rFonts w:ascii="Arial" w:hAnsi="Arial" w:cs="Arial"/>
          <w:sz w:val="24"/>
          <w:szCs w:val="24"/>
        </w:rPr>
        <w:t xml:space="preserve"> in </w:t>
      </w:r>
      <w:r w:rsidR="000F587B">
        <w:rPr>
          <w:rFonts w:ascii="Arial" w:hAnsi="Arial" w:cs="Arial"/>
          <w:sz w:val="24"/>
          <w:szCs w:val="24"/>
        </w:rPr>
        <w:t xml:space="preserve">the </w:t>
      </w:r>
      <w:r w:rsidR="00495E0E">
        <w:rPr>
          <w:rFonts w:ascii="Arial" w:hAnsi="Arial" w:cs="Arial"/>
          <w:sz w:val="24"/>
          <w:szCs w:val="24"/>
        </w:rPr>
        <w:t xml:space="preserve">interactive </w:t>
      </w:r>
      <w:r w:rsidR="001361AD">
        <w:rPr>
          <w:rFonts w:ascii="Arial" w:hAnsi="Arial" w:cs="Arial"/>
          <w:sz w:val="24"/>
          <w:szCs w:val="24"/>
        </w:rPr>
        <w:t xml:space="preserve">museum-led </w:t>
      </w:r>
      <w:r w:rsidR="00495E0E">
        <w:rPr>
          <w:rFonts w:ascii="Arial" w:hAnsi="Arial" w:cs="Arial"/>
          <w:sz w:val="24"/>
          <w:szCs w:val="24"/>
        </w:rPr>
        <w:t>workshop</w:t>
      </w:r>
      <w:r w:rsidR="00AF66B8">
        <w:rPr>
          <w:rFonts w:ascii="Arial" w:hAnsi="Arial" w:cs="Arial"/>
          <w:sz w:val="24"/>
          <w:szCs w:val="24"/>
        </w:rPr>
        <w:t xml:space="preserve"> on site.</w:t>
      </w:r>
      <w:r w:rsidR="00551C0F">
        <w:rPr>
          <w:rFonts w:ascii="Arial" w:hAnsi="Arial" w:cs="Arial"/>
          <w:sz w:val="24"/>
          <w:szCs w:val="24"/>
        </w:rPr>
        <w:t xml:space="preserve"> </w:t>
      </w:r>
      <w:r w:rsidR="00245642">
        <w:rPr>
          <w:rFonts w:ascii="Arial" w:hAnsi="Arial" w:cs="Arial"/>
          <w:sz w:val="24"/>
          <w:szCs w:val="24"/>
        </w:rPr>
        <w:t>Driver and Browne</w:t>
      </w:r>
      <w:r w:rsidR="009A0C06">
        <w:rPr>
          <w:rFonts w:ascii="Arial" w:hAnsi="Arial" w:cs="Arial"/>
          <w:sz w:val="24"/>
          <w:szCs w:val="24"/>
        </w:rPr>
        <w:t xml:space="preserve"> (2</w:t>
      </w:r>
      <w:r w:rsidR="00922EB6">
        <w:rPr>
          <w:rFonts w:ascii="Arial" w:hAnsi="Arial" w:cs="Arial"/>
          <w:sz w:val="24"/>
          <w:szCs w:val="24"/>
        </w:rPr>
        <w:t>008</w:t>
      </w:r>
      <w:r w:rsidR="00263A83">
        <w:rPr>
          <w:rFonts w:ascii="Arial" w:hAnsi="Arial" w:cs="Arial"/>
          <w:sz w:val="24"/>
          <w:szCs w:val="24"/>
        </w:rPr>
        <w:t>, p.77</w:t>
      </w:r>
      <w:r w:rsidR="009A0C06">
        <w:rPr>
          <w:rFonts w:ascii="Arial" w:hAnsi="Arial" w:cs="Arial"/>
          <w:sz w:val="24"/>
          <w:szCs w:val="24"/>
        </w:rPr>
        <w:t xml:space="preserve">) recommend that </w:t>
      </w:r>
      <w:r w:rsidR="009A0C06">
        <w:rPr>
          <w:rFonts w:ascii="Arial" w:eastAsia="Times New Roman" w:hAnsi="Arial" w:cs="Arial"/>
          <w:sz w:val="24"/>
          <w:szCs w:val="24"/>
          <w:bdr w:val="none" w:sz="0" w:space="0" w:color="auto" w:frame="1"/>
          <w:lang w:eastAsia="en-GB"/>
        </w:rPr>
        <w:t>‘Reconstruction drawings are often the best way to interpret the past in the present</w:t>
      </w:r>
      <w:r w:rsidR="00B43293">
        <w:rPr>
          <w:rFonts w:ascii="Arial" w:eastAsia="Times New Roman" w:hAnsi="Arial" w:cs="Arial"/>
          <w:sz w:val="24"/>
          <w:szCs w:val="24"/>
          <w:bdr w:val="none" w:sz="0" w:space="0" w:color="auto" w:frame="1"/>
          <w:lang w:eastAsia="en-GB"/>
        </w:rPr>
        <w:t>...</w:t>
      </w:r>
      <w:r w:rsidR="009A0C06">
        <w:rPr>
          <w:rFonts w:ascii="Arial" w:eastAsia="Times New Roman" w:hAnsi="Arial" w:cs="Arial"/>
          <w:sz w:val="24"/>
          <w:szCs w:val="24"/>
          <w:bdr w:val="none" w:sz="0" w:space="0" w:color="auto" w:frame="1"/>
          <w:lang w:eastAsia="en-GB"/>
        </w:rPr>
        <w:t xml:space="preserve"> it reveals as much about changing interpretations of the iron age as about the archaeology of the site’</w:t>
      </w:r>
      <w:r w:rsidR="007F53EB">
        <w:rPr>
          <w:rFonts w:ascii="Arial" w:eastAsia="Times New Roman" w:hAnsi="Arial" w:cs="Arial"/>
          <w:sz w:val="24"/>
          <w:szCs w:val="24"/>
          <w:bdr w:val="none" w:sz="0" w:space="0" w:color="auto" w:frame="1"/>
          <w:lang w:eastAsia="en-GB"/>
        </w:rPr>
        <w:t xml:space="preserve"> offer</w:t>
      </w:r>
      <w:r w:rsidR="006E2617">
        <w:rPr>
          <w:rFonts w:ascii="Arial" w:eastAsia="Times New Roman" w:hAnsi="Arial" w:cs="Arial"/>
          <w:sz w:val="24"/>
          <w:szCs w:val="24"/>
          <w:bdr w:val="none" w:sz="0" w:space="0" w:color="auto" w:frame="1"/>
          <w:lang w:eastAsia="en-GB"/>
        </w:rPr>
        <w:t>ing</w:t>
      </w:r>
      <w:r w:rsidR="007F53EB">
        <w:rPr>
          <w:rFonts w:ascii="Arial" w:eastAsia="Times New Roman" w:hAnsi="Arial" w:cs="Arial"/>
          <w:sz w:val="24"/>
          <w:szCs w:val="24"/>
          <w:bdr w:val="none" w:sz="0" w:space="0" w:color="auto" w:frame="1"/>
          <w:lang w:eastAsia="en-GB"/>
        </w:rPr>
        <w:t xml:space="preserve"> an</w:t>
      </w:r>
      <w:r w:rsidR="006E2617">
        <w:rPr>
          <w:rFonts w:ascii="Arial" w:eastAsia="Times New Roman" w:hAnsi="Arial" w:cs="Arial"/>
          <w:sz w:val="24"/>
          <w:szCs w:val="24"/>
          <w:bdr w:val="none" w:sz="0" w:space="0" w:color="auto" w:frame="1"/>
          <w:lang w:eastAsia="en-GB"/>
        </w:rPr>
        <w:t xml:space="preserve"> additional</w:t>
      </w:r>
      <w:r w:rsidR="002F524C">
        <w:rPr>
          <w:rFonts w:ascii="Arial" w:eastAsia="Times New Roman" w:hAnsi="Arial" w:cs="Arial"/>
          <w:sz w:val="24"/>
          <w:szCs w:val="24"/>
          <w:bdr w:val="none" w:sz="0" w:space="0" w:color="auto" w:frame="1"/>
          <w:lang w:eastAsia="en-GB"/>
        </w:rPr>
        <w:t xml:space="preserve"> learning experience</w:t>
      </w:r>
      <w:r w:rsidR="00325DBF">
        <w:rPr>
          <w:rFonts w:ascii="Arial" w:eastAsia="Times New Roman" w:hAnsi="Arial" w:cs="Arial"/>
          <w:sz w:val="24"/>
          <w:szCs w:val="24"/>
          <w:bdr w:val="none" w:sz="0" w:space="0" w:color="auto" w:frame="1"/>
          <w:lang w:eastAsia="en-GB"/>
        </w:rPr>
        <w:t xml:space="preserve"> </w:t>
      </w:r>
      <w:r w:rsidR="00325DBF" w:rsidRPr="007D6448">
        <w:rPr>
          <w:rFonts w:ascii="Arial" w:eastAsia="Times New Roman" w:hAnsi="Arial" w:cs="Arial"/>
          <w:sz w:val="24"/>
          <w:szCs w:val="24"/>
          <w:bdr w:val="none" w:sz="0" w:space="0" w:color="auto" w:frame="1"/>
          <w:lang w:eastAsia="en-GB"/>
        </w:rPr>
        <w:t>of the Iron Age hillfort</w:t>
      </w:r>
      <w:r w:rsidR="009B6C92" w:rsidRPr="007D6448">
        <w:rPr>
          <w:rFonts w:ascii="Arial" w:eastAsia="Times New Roman" w:hAnsi="Arial" w:cs="Arial"/>
          <w:sz w:val="24"/>
          <w:szCs w:val="24"/>
          <w:bdr w:val="none" w:sz="0" w:space="0" w:color="auto" w:frame="1"/>
          <w:lang w:eastAsia="en-GB"/>
        </w:rPr>
        <w:t xml:space="preserve">, </w:t>
      </w:r>
      <w:r w:rsidR="009B6C92" w:rsidRPr="00F73FC4">
        <w:rPr>
          <w:rFonts w:ascii="Arial" w:eastAsia="Times New Roman" w:hAnsi="Arial" w:cs="Arial"/>
          <w:i/>
          <w:iCs/>
          <w:sz w:val="24"/>
          <w:szCs w:val="24"/>
          <w:bdr w:val="none" w:sz="0" w:space="0" w:color="auto" w:frame="1"/>
          <w:lang w:eastAsia="en-GB"/>
        </w:rPr>
        <w:t xml:space="preserve">see appendix </w:t>
      </w:r>
      <w:r w:rsidR="001919AE">
        <w:rPr>
          <w:rFonts w:ascii="Arial" w:eastAsia="Times New Roman" w:hAnsi="Arial" w:cs="Arial"/>
          <w:i/>
          <w:iCs/>
          <w:sz w:val="24"/>
          <w:szCs w:val="24"/>
          <w:bdr w:val="none" w:sz="0" w:space="0" w:color="auto" w:frame="1"/>
          <w:lang w:eastAsia="en-GB"/>
        </w:rPr>
        <w:t>2</w:t>
      </w:r>
      <w:r w:rsidR="00E64A26" w:rsidRPr="00F73FC4">
        <w:rPr>
          <w:rFonts w:ascii="Arial" w:eastAsia="Times New Roman" w:hAnsi="Arial" w:cs="Arial"/>
          <w:sz w:val="24"/>
          <w:szCs w:val="24"/>
          <w:bdr w:val="none" w:sz="0" w:space="0" w:color="auto" w:frame="1"/>
          <w:lang w:eastAsia="en-GB"/>
        </w:rPr>
        <w:t>.</w:t>
      </w:r>
      <w:r w:rsidR="00257C2F" w:rsidRPr="00F73FC4">
        <w:rPr>
          <w:rFonts w:ascii="Arial" w:eastAsia="Times New Roman" w:hAnsi="Arial" w:cs="Arial"/>
          <w:sz w:val="24"/>
          <w:szCs w:val="24"/>
          <w:bdr w:val="none" w:sz="0" w:space="0" w:color="auto" w:frame="1"/>
          <w:lang w:eastAsia="en-GB"/>
        </w:rPr>
        <w:t xml:space="preserve"> </w:t>
      </w:r>
      <w:r w:rsidR="006E0F11">
        <w:rPr>
          <w:rFonts w:ascii="Arial" w:hAnsi="Arial" w:cs="Arial"/>
          <w:sz w:val="24"/>
          <w:szCs w:val="24"/>
        </w:rPr>
        <w:t>Cummins (2000, p.75) claims that ‘These litera</w:t>
      </w:r>
      <w:r w:rsidR="001361AD">
        <w:rPr>
          <w:rFonts w:ascii="Arial" w:hAnsi="Arial" w:cs="Arial"/>
          <w:sz w:val="24"/>
          <w:szCs w:val="24"/>
        </w:rPr>
        <w:t>cy</w:t>
      </w:r>
      <w:r w:rsidR="006E0F11">
        <w:rPr>
          <w:rFonts w:ascii="Arial" w:hAnsi="Arial" w:cs="Arial"/>
          <w:sz w:val="24"/>
          <w:szCs w:val="24"/>
        </w:rPr>
        <w:t xml:space="preserve"> events (e.g. oral storytelling) represent powerful occasions for learning...particularly when classroom instruction integrates them with the learning of reading and writing’. </w:t>
      </w:r>
      <w:r w:rsidR="00257C2F" w:rsidRPr="007D6448">
        <w:rPr>
          <w:rFonts w:ascii="Arial" w:eastAsia="Times New Roman" w:hAnsi="Arial" w:cs="Arial"/>
          <w:sz w:val="24"/>
          <w:szCs w:val="24"/>
          <w:bdr w:val="none" w:sz="0" w:space="0" w:color="auto" w:frame="1"/>
          <w:lang w:eastAsia="en-GB"/>
        </w:rPr>
        <w:t>The learning</w:t>
      </w:r>
      <w:r w:rsidR="007E57DC" w:rsidRPr="007D6448">
        <w:rPr>
          <w:rFonts w:ascii="Arial" w:eastAsia="Times New Roman" w:hAnsi="Arial" w:cs="Arial"/>
          <w:sz w:val="24"/>
          <w:szCs w:val="24"/>
          <w:bdr w:val="none" w:sz="0" w:space="0" w:color="auto" w:frame="1"/>
          <w:lang w:eastAsia="en-GB"/>
        </w:rPr>
        <w:t xml:space="preserve"> </w:t>
      </w:r>
      <w:r w:rsidR="00FB2CC6" w:rsidRPr="007D6448">
        <w:rPr>
          <w:rFonts w:ascii="Arial" w:eastAsia="Times New Roman" w:hAnsi="Arial" w:cs="Arial"/>
          <w:sz w:val="24"/>
          <w:szCs w:val="24"/>
          <w:bdr w:val="none" w:sz="0" w:space="0" w:color="auto" w:frame="1"/>
          <w:lang w:eastAsia="en-GB"/>
        </w:rPr>
        <w:t>tools</w:t>
      </w:r>
      <w:r w:rsidR="007E57DC" w:rsidRPr="007D6448">
        <w:rPr>
          <w:rFonts w:ascii="Arial" w:eastAsia="Times New Roman" w:hAnsi="Arial" w:cs="Arial"/>
          <w:sz w:val="24"/>
          <w:szCs w:val="24"/>
          <w:bdr w:val="none" w:sz="0" w:space="0" w:color="auto" w:frame="1"/>
          <w:lang w:eastAsia="en-GB"/>
        </w:rPr>
        <w:t xml:space="preserve"> of the teacher, reenactor</w:t>
      </w:r>
      <w:r w:rsidR="00D11246" w:rsidRPr="007D6448">
        <w:rPr>
          <w:rFonts w:ascii="Arial" w:eastAsia="Times New Roman" w:hAnsi="Arial" w:cs="Arial"/>
          <w:sz w:val="24"/>
          <w:szCs w:val="24"/>
          <w:bdr w:val="none" w:sz="0" w:space="0" w:color="auto" w:frame="1"/>
          <w:lang w:eastAsia="en-GB"/>
        </w:rPr>
        <w:t xml:space="preserve">, </w:t>
      </w:r>
      <w:r w:rsidR="002053FB" w:rsidRPr="007D6448">
        <w:rPr>
          <w:rFonts w:ascii="Arial" w:eastAsia="Times New Roman" w:hAnsi="Arial" w:cs="Arial"/>
          <w:sz w:val="24"/>
          <w:szCs w:val="24"/>
          <w:bdr w:val="none" w:sz="0" w:space="0" w:color="auto" w:frame="1"/>
          <w:lang w:eastAsia="en-GB"/>
        </w:rPr>
        <w:t>folklore</w:t>
      </w:r>
      <w:r w:rsidR="00577DB9" w:rsidRPr="007D6448">
        <w:rPr>
          <w:rFonts w:ascii="Arial" w:eastAsia="Times New Roman" w:hAnsi="Arial" w:cs="Arial"/>
          <w:sz w:val="24"/>
          <w:szCs w:val="24"/>
          <w:bdr w:val="none" w:sz="0" w:space="0" w:color="auto" w:frame="1"/>
          <w:lang w:eastAsia="en-GB"/>
        </w:rPr>
        <w:t>, drawings</w:t>
      </w:r>
      <w:r w:rsidR="00DE700F" w:rsidRPr="007D6448">
        <w:rPr>
          <w:rFonts w:ascii="Arial" w:eastAsia="Times New Roman" w:hAnsi="Arial" w:cs="Arial"/>
          <w:sz w:val="24"/>
          <w:szCs w:val="24"/>
          <w:bdr w:val="none" w:sz="0" w:space="0" w:color="auto" w:frame="1"/>
          <w:lang w:eastAsia="en-GB"/>
        </w:rPr>
        <w:t xml:space="preserve"> and </w:t>
      </w:r>
      <w:r w:rsidR="007E57DC" w:rsidRPr="007D6448">
        <w:rPr>
          <w:rFonts w:ascii="Arial" w:eastAsia="Times New Roman" w:hAnsi="Arial" w:cs="Arial"/>
          <w:sz w:val="24"/>
          <w:szCs w:val="24"/>
          <w:bdr w:val="none" w:sz="0" w:space="0" w:color="auto" w:frame="1"/>
          <w:lang w:eastAsia="en-GB"/>
        </w:rPr>
        <w:t>artifacts</w:t>
      </w:r>
      <w:r w:rsidR="00F72DAA" w:rsidRPr="007D6448">
        <w:rPr>
          <w:rFonts w:ascii="Arial" w:eastAsia="Times New Roman" w:hAnsi="Arial" w:cs="Arial"/>
          <w:sz w:val="24"/>
          <w:szCs w:val="24"/>
          <w:bdr w:val="none" w:sz="0" w:space="0" w:color="auto" w:frame="1"/>
          <w:lang w:eastAsia="en-GB"/>
        </w:rPr>
        <w:t xml:space="preserve"> can serve as </w:t>
      </w:r>
      <w:r w:rsidR="00CB11CA" w:rsidRPr="007D6448">
        <w:rPr>
          <w:rFonts w:ascii="Arial" w:eastAsia="Times New Roman" w:hAnsi="Arial" w:cs="Arial"/>
          <w:sz w:val="24"/>
          <w:szCs w:val="24"/>
          <w:bdr w:val="none" w:sz="0" w:space="0" w:color="auto" w:frame="1"/>
          <w:lang w:eastAsia="en-GB"/>
        </w:rPr>
        <w:t>tools</w:t>
      </w:r>
      <w:r w:rsidR="001F4C5E">
        <w:rPr>
          <w:rFonts w:ascii="Arial" w:eastAsia="Times New Roman" w:hAnsi="Arial" w:cs="Arial"/>
          <w:sz w:val="24"/>
          <w:szCs w:val="24"/>
          <w:bdr w:val="none" w:sz="0" w:space="0" w:color="auto" w:frame="1"/>
          <w:lang w:eastAsia="en-GB"/>
        </w:rPr>
        <w:t>,</w:t>
      </w:r>
      <w:r w:rsidR="00B4338F" w:rsidRPr="007D6448">
        <w:rPr>
          <w:rFonts w:ascii="Arial" w:eastAsia="Times New Roman" w:hAnsi="Arial" w:cs="Arial"/>
          <w:sz w:val="24"/>
          <w:szCs w:val="24"/>
          <w:bdr w:val="none" w:sz="0" w:space="0" w:color="auto" w:frame="1"/>
          <w:lang w:eastAsia="en-GB"/>
        </w:rPr>
        <w:t xml:space="preserve"> which </w:t>
      </w:r>
      <w:r w:rsidR="009667BA" w:rsidRPr="007D6448">
        <w:rPr>
          <w:rFonts w:ascii="Arial" w:eastAsia="Times New Roman" w:hAnsi="Arial" w:cs="Arial"/>
          <w:sz w:val="24"/>
          <w:szCs w:val="24"/>
          <w:bdr w:val="none" w:sz="0" w:space="0" w:color="auto" w:frame="1"/>
          <w:lang w:eastAsia="en-GB"/>
        </w:rPr>
        <w:t>Gray and MacBlain (</w:t>
      </w:r>
      <w:r w:rsidR="00A64BF8" w:rsidRPr="007D6448">
        <w:rPr>
          <w:rFonts w:ascii="Arial" w:eastAsia="Times New Roman" w:hAnsi="Arial" w:cs="Arial"/>
          <w:sz w:val="24"/>
          <w:szCs w:val="24"/>
          <w:bdr w:val="none" w:sz="0" w:space="0" w:color="auto" w:frame="1"/>
          <w:lang w:eastAsia="en-GB"/>
        </w:rPr>
        <w:t>2015, p.94)</w:t>
      </w:r>
      <w:r w:rsidR="00010A53">
        <w:rPr>
          <w:rFonts w:ascii="Arial" w:eastAsia="Times New Roman" w:hAnsi="Arial" w:cs="Arial"/>
          <w:sz w:val="24"/>
          <w:szCs w:val="24"/>
          <w:bdr w:val="none" w:sz="0" w:space="0" w:color="auto" w:frame="1"/>
          <w:lang w:eastAsia="en-GB"/>
        </w:rPr>
        <w:t xml:space="preserve"> reveal</w:t>
      </w:r>
      <w:r w:rsidR="00BD657C" w:rsidRPr="007D6448">
        <w:rPr>
          <w:rFonts w:ascii="Arial" w:eastAsia="Times New Roman" w:hAnsi="Arial" w:cs="Arial"/>
          <w:sz w:val="24"/>
          <w:szCs w:val="24"/>
          <w:bdr w:val="none" w:sz="0" w:space="0" w:color="auto" w:frame="1"/>
          <w:lang w:eastAsia="en-GB"/>
        </w:rPr>
        <w:t xml:space="preserve"> </w:t>
      </w:r>
      <w:r w:rsidR="00012A33" w:rsidRPr="007D6448">
        <w:rPr>
          <w:rFonts w:ascii="Arial" w:eastAsia="Times New Roman" w:hAnsi="Arial" w:cs="Arial"/>
          <w:sz w:val="24"/>
          <w:szCs w:val="24"/>
          <w:bdr w:val="none" w:sz="0" w:space="0" w:color="auto" w:frame="1"/>
          <w:lang w:eastAsia="en-GB"/>
        </w:rPr>
        <w:t>‘</w:t>
      </w:r>
      <w:r w:rsidR="00BD657C" w:rsidRPr="007D6448">
        <w:rPr>
          <w:rFonts w:ascii="Arial" w:eastAsia="Times New Roman" w:hAnsi="Arial" w:cs="Arial"/>
          <w:sz w:val="24"/>
          <w:szCs w:val="24"/>
          <w:bdr w:val="none" w:sz="0" w:space="0" w:color="auto" w:frame="1"/>
          <w:lang w:eastAsia="en-GB"/>
        </w:rPr>
        <w:t xml:space="preserve">provides the cultural tools </w:t>
      </w:r>
      <w:r w:rsidR="007273DF" w:rsidRPr="007D6448">
        <w:rPr>
          <w:rFonts w:ascii="Arial" w:eastAsia="Times New Roman" w:hAnsi="Arial" w:cs="Arial"/>
          <w:sz w:val="24"/>
          <w:szCs w:val="24"/>
          <w:bdr w:val="none" w:sz="0" w:space="0" w:color="auto" w:frame="1"/>
          <w:lang w:eastAsia="en-GB"/>
        </w:rPr>
        <w:t xml:space="preserve">necessary </w:t>
      </w:r>
      <w:r w:rsidR="00577DB9" w:rsidRPr="007D6448">
        <w:rPr>
          <w:rFonts w:ascii="Arial" w:eastAsia="Times New Roman" w:hAnsi="Arial" w:cs="Arial"/>
          <w:sz w:val="24"/>
          <w:szCs w:val="24"/>
          <w:bdr w:val="none" w:sz="0" w:space="0" w:color="auto" w:frame="1"/>
          <w:lang w:eastAsia="en-GB"/>
        </w:rPr>
        <w:t>t</w:t>
      </w:r>
      <w:r w:rsidR="007273DF" w:rsidRPr="007D6448">
        <w:rPr>
          <w:rFonts w:ascii="Arial" w:eastAsia="Times New Roman" w:hAnsi="Arial" w:cs="Arial"/>
          <w:sz w:val="24"/>
          <w:szCs w:val="24"/>
          <w:bdr w:val="none" w:sz="0" w:space="0" w:color="auto" w:frame="1"/>
          <w:lang w:eastAsia="en-GB"/>
        </w:rPr>
        <w:t>o develop the child’s thinking’</w:t>
      </w:r>
      <w:r w:rsidR="008857B6">
        <w:rPr>
          <w:rFonts w:ascii="Arial" w:eastAsia="Times New Roman" w:hAnsi="Arial" w:cs="Arial"/>
          <w:sz w:val="24"/>
          <w:szCs w:val="24"/>
          <w:bdr w:val="none" w:sz="0" w:space="0" w:color="auto" w:frame="1"/>
          <w:lang w:eastAsia="en-GB"/>
        </w:rPr>
        <w:t xml:space="preserve">, according to </w:t>
      </w:r>
      <w:r w:rsidR="000F78C7">
        <w:rPr>
          <w:rFonts w:ascii="Arial" w:eastAsia="Times New Roman" w:hAnsi="Arial" w:cs="Arial"/>
          <w:sz w:val="24"/>
          <w:szCs w:val="24"/>
          <w:bdr w:val="none" w:sz="0" w:space="0" w:color="auto" w:frame="1"/>
          <w:lang w:eastAsia="en-GB"/>
        </w:rPr>
        <w:t>social constructivist, Lev Vygotsky.</w:t>
      </w:r>
      <w:r w:rsidR="007B6F2A" w:rsidRPr="007D6448">
        <w:rPr>
          <w:rFonts w:ascii="Arial" w:eastAsia="Times New Roman" w:hAnsi="Arial" w:cs="Arial"/>
          <w:sz w:val="24"/>
          <w:szCs w:val="24"/>
          <w:bdr w:val="none" w:sz="0" w:space="0" w:color="auto" w:frame="1"/>
          <w:lang w:eastAsia="en-GB"/>
        </w:rPr>
        <w:t xml:space="preserve"> </w:t>
      </w:r>
      <w:r w:rsidR="00D6107B">
        <w:rPr>
          <w:rFonts w:ascii="Arial" w:eastAsia="Times New Roman" w:hAnsi="Arial" w:cs="Arial"/>
          <w:sz w:val="24"/>
          <w:szCs w:val="24"/>
          <w:bdr w:val="none" w:sz="0" w:space="0" w:color="auto" w:frame="1"/>
          <w:lang w:eastAsia="en-GB"/>
        </w:rPr>
        <w:t>Furthermore</w:t>
      </w:r>
      <w:r w:rsidR="007B6F2A" w:rsidRPr="007D6448">
        <w:rPr>
          <w:rFonts w:ascii="Arial" w:eastAsia="Times New Roman" w:hAnsi="Arial" w:cs="Arial"/>
          <w:sz w:val="24"/>
          <w:szCs w:val="24"/>
          <w:bdr w:val="none" w:sz="0" w:space="0" w:color="auto" w:frame="1"/>
          <w:lang w:eastAsia="en-GB"/>
        </w:rPr>
        <w:t>,</w:t>
      </w:r>
      <w:r w:rsidR="00D42FA3" w:rsidRPr="007D6448">
        <w:rPr>
          <w:rFonts w:ascii="Arial" w:eastAsia="Times New Roman" w:hAnsi="Arial" w:cs="Arial"/>
          <w:sz w:val="24"/>
          <w:szCs w:val="24"/>
          <w:bdr w:val="none" w:sz="0" w:space="0" w:color="auto" w:frame="1"/>
          <w:lang w:eastAsia="en-GB"/>
        </w:rPr>
        <w:t xml:space="preserve"> </w:t>
      </w:r>
      <w:r w:rsidR="00CA2B68" w:rsidRPr="007D6448">
        <w:rPr>
          <w:rFonts w:ascii="Arial" w:eastAsia="Times New Roman" w:hAnsi="Arial" w:cs="Arial"/>
          <w:sz w:val="24"/>
          <w:szCs w:val="24"/>
          <w:bdr w:val="none" w:sz="0" w:space="0" w:color="auto" w:frame="1"/>
          <w:lang w:eastAsia="en-GB"/>
        </w:rPr>
        <w:t>Vygotsky believed</w:t>
      </w:r>
      <w:r w:rsidR="00C36C23" w:rsidRPr="007D6448">
        <w:rPr>
          <w:rFonts w:ascii="Arial" w:eastAsia="Times New Roman" w:hAnsi="Arial" w:cs="Arial"/>
          <w:sz w:val="24"/>
          <w:szCs w:val="24"/>
          <w:bdr w:val="none" w:sz="0" w:space="0" w:color="auto" w:frame="1"/>
          <w:lang w:eastAsia="en-GB"/>
        </w:rPr>
        <w:t xml:space="preserve"> that ‘Language</w:t>
      </w:r>
      <w:r w:rsidR="002106CC" w:rsidRPr="007D6448">
        <w:rPr>
          <w:rFonts w:ascii="Arial" w:eastAsia="Times New Roman" w:hAnsi="Arial" w:cs="Arial"/>
          <w:sz w:val="24"/>
          <w:szCs w:val="24"/>
          <w:bdr w:val="none" w:sz="0" w:space="0" w:color="auto" w:frame="1"/>
          <w:lang w:eastAsia="en-GB"/>
        </w:rPr>
        <w:t xml:space="preserve"> is another cultural tool</w:t>
      </w:r>
      <w:r w:rsidR="00A055D9" w:rsidRPr="007D6448">
        <w:rPr>
          <w:rFonts w:ascii="Arial" w:eastAsia="Times New Roman" w:hAnsi="Arial" w:cs="Arial"/>
          <w:sz w:val="24"/>
          <w:szCs w:val="24"/>
          <w:bdr w:val="none" w:sz="0" w:space="0" w:color="auto" w:frame="1"/>
          <w:lang w:eastAsia="en-GB"/>
        </w:rPr>
        <w:t>...and...</w:t>
      </w:r>
      <w:r w:rsidR="000645B1" w:rsidRPr="007D6448">
        <w:rPr>
          <w:rFonts w:ascii="Arial" w:eastAsia="Times New Roman" w:hAnsi="Arial" w:cs="Arial"/>
          <w:sz w:val="24"/>
          <w:szCs w:val="24"/>
          <w:bdr w:val="none" w:sz="0" w:space="0" w:color="auto" w:frame="1"/>
          <w:lang w:eastAsia="en-GB"/>
        </w:rPr>
        <w:t>described it as ‘a powerful</w:t>
      </w:r>
      <w:r w:rsidR="006827D5" w:rsidRPr="007D6448">
        <w:rPr>
          <w:rFonts w:ascii="Arial" w:eastAsia="Times New Roman" w:hAnsi="Arial" w:cs="Arial"/>
          <w:sz w:val="24"/>
          <w:szCs w:val="24"/>
          <w:bdr w:val="none" w:sz="0" w:space="0" w:color="auto" w:frame="1"/>
          <w:lang w:eastAsia="en-GB"/>
        </w:rPr>
        <w:t xml:space="preserve"> and strong tool’</w:t>
      </w:r>
      <w:r w:rsidR="003764E6">
        <w:rPr>
          <w:rFonts w:ascii="Arial" w:eastAsia="Times New Roman" w:hAnsi="Arial" w:cs="Arial"/>
          <w:sz w:val="24"/>
          <w:szCs w:val="24"/>
          <w:bdr w:val="none" w:sz="0" w:space="0" w:color="auto" w:frame="1"/>
          <w:lang w:eastAsia="en-GB"/>
        </w:rPr>
        <w:t xml:space="preserve"> </w:t>
      </w:r>
      <w:r w:rsidR="000F3265">
        <w:rPr>
          <w:rFonts w:ascii="Arial" w:eastAsia="Times New Roman" w:hAnsi="Arial" w:cs="Arial"/>
          <w:sz w:val="24"/>
          <w:szCs w:val="24"/>
          <w:bdr w:val="none" w:sz="0" w:space="0" w:color="auto" w:frame="1"/>
          <w:lang w:eastAsia="en-GB"/>
        </w:rPr>
        <w:t>and</w:t>
      </w:r>
      <w:r w:rsidR="00397249" w:rsidRPr="007D6448">
        <w:rPr>
          <w:rFonts w:ascii="Arial" w:eastAsia="Times New Roman" w:hAnsi="Arial" w:cs="Arial"/>
          <w:sz w:val="24"/>
          <w:szCs w:val="24"/>
          <w:bdr w:val="none" w:sz="0" w:space="0" w:color="auto" w:frame="1"/>
          <w:lang w:eastAsia="en-GB"/>
        </w:rPr>
        <w:t xml:space="preserve"> ‘He believed that language</w:t>
      </w:r>
      <w:r w:rsidR="000E1A04" w:rsidRPr="007D6448">
        <w:rPr>
          <w:rFonts w:ascii="Arial" w:eastAsia="Times New Roman" w:hAnsi="Arial" w:cs="Arial"/>
          <w:sz w:val="24"/>
          <w:szCs w:val="24"/>
          <w:bdr w:val="none" w:sz="0" w:space="0" w:color="auto" w:frame="1"/>
          <w:lang w:eastAsia="en-GB"/>
        </w:rPr>
        <w:t xml:space="preserve"> carries meaning and sense</w:t>
      </w:r>
      <w:r w:rsidR="00BA5724" w:rsidRPr="007D6448">
        <w:rPr>
          <w:rFonts w:ascii="Arial" w:eastAsia="Times New Roman" w:hAnsi="Arial" w:cs="Arial"/>
          <w:sz w:val="24"/>
          <w:szCs w:val="24"/>
          <w:bdr w:val="none" w:sz="0" w:space="0" w:color="auto" w:frame="1"/>
          <w:lang w:eastAsia="en-GB"/>
        </w:rPr>
        <w:t xml:space="preserve"> and must be interpreted by the child’</w:t>
      </w:r>
      <w:r w:rsidR="003764E6">
        <w:rPr>
          <w:rFonts w:ascii="Arial" w:eastAsia="Times New Roman" w:hAnsi="Arial" w:cs="Arial"/>
          <w:sz w:val="24"/>
          <w:szCs w:val="24"/>
          <w:bdr w:val="none" w:sz="0" w:space="0" w:color="auto" w:frame="1"/>
          <w:lang w:eastAsia="en-GB"/>
        </w:rPr>
        <w:t xml:space="preserve"> </w:t>
      </w:r>
      <w:r w:rsidR="003764E6">
        <w:rPr>
          <w:rFonts w:ascii="Arial" w:eastAsia="Times New Roman" w:hAnsi="Arial" w:cs="Arial"/>
          <w:sz w:val="24"/>
          <w:szCs w:val="24"/>
          <w:bdr w:val="none" w:sz="0" w:space="0" w:color="auto" w:frame="1"/>
          <w:lang w:eastAsia="en-GB"/>
        </w:rPr>
        <w:t>(</w:t>
      </w:r>
      <w:r w:rsidR="003764E6" w:rsidRPr="007D6448">
        <w:rPr>
          <w:rFonts w:ascii="Arial" w:eastAsia="Times New Roman" w:hAnsi="Arial" w:cs="Arial"/>
          <w:sz w:val="24"/>
          <w:szCs w:val="24"/>
          <w:bdr w:val="none" w:sz="0" w:space="0" w:color="auto" w:frame="1"/>
          <w:lang w:eastAsia="en-GB"/>
        </w:rPr>
        <w:t>Gray and MacBlain</w:t>
      </w:r>
      <w:r w:rsidR="003764E6">
        <w:rPr>
          <w:rFonts w:ascii="Arial" w:eastAsia="Times New Roman" w:hAnsi="Arial" w:cs="Arial"/>
          <w:sz w:val="24"/>
          <w:szCs w:val="24"/>
          <w:bdr w:val="none" w:sz="0" w:space="0" w:color="auto" w:frame="1"/>
          <w:lang w:eastAsia="en-GB"/>
        </w:rPr>
        <w:t xml:space="preserve">, </w:t>
      </w:r>
      <w:r w:rsidR="003764E6" w:rsidRPr="007D6448">
        <w:rPr>
          <w:rFonts w:ascii="Arial" w:eastAsia="Times New Roman" w:hAnsi="Arial" w:cs="Arial"/>
          <w:sz w:val="24"/>
          <w:szCs w:val="24"/>
          <w:bdr w:val="none" w:sz="0" w:space="0" w:color="auto" w:frame="1"/>
          <w:lang w:eastAsia="en-GB"/>
        </w:rPr>
        <w:t>2015, p.96</w:t>
      </w:r>
      <w:r w:rsidR="003764E6">
        <w:rPr>
          <w:rFonts w:ascii="Arial" w:eastAsia="Times New Roman" w:hAnsi="Arial" w:cs="Arial"/>
          <w:sz w:val="24"/>
          <w:szCs w:val="24"/>
          <w:bdr w:val="none" w:sz="0" w:space="0" w:color="auto" w:frame="1"/>
          <w:lang w:eastAsia="en-GB"/>
        </w:rPr>
        <w:t>-</w:t>
      </w:r>
      <w:r w:rsidR="003764E6" w:rsidRPr="007D6448">
        <w:rPr>
          <w:rFonts w:ascii="Arial" w:eastAsia="Times New Roman" w:hAnsi="Arial" w:cs="Arial"/>
          <w:sz w:val="24"/>
          <w:szCs w:val="24"/>
          <w:bdr w:val="none" w:sz="0" w:space="0" w:color="auto" w:frame="1"/>
          <w:lang w:eastAsia="en-GB"/>
        </w:rPr>
        <w:t>97)</w:t>
      </w:r>
      <w:r w:rsidR="003764E6">
        <w:rPr>
          <w:rFonts w:ascii="Arial" w:eastAsia="Times New Roman" w:hAnsi="Arial" w:cs="Arial"/>
          <w:sz w:val="24"/>
          <w:szCs w:val="24"/>
          <w:bdr w:val="none" w:sz="0" w:space="0" w:color="auto" w:frame="1"/>
          <w:lang w:eastAsia="en-GB"/>
        </w:rPr>
        <w:t xml:space="preserve">. </w:t>
      </w:r>
      <w:r w:rsidR="00BB10AE">
        <w:rPr>
          <w:rFonts w:ascii="Arial" w:eastAsia="Times New Roman" w:hAnsi="Arial" w:cs="Arial"/>
          <w:sz w:val="24"/>
          <w:szCs w:val="24"/>
          <w:bdr w:val="none" w:sz="0" w:space="0" w:color="auto" w:frame="1"/>
          <w:lang w:eastAsia="en-GB"/>
        </w:rPr>
        <w:t xml:space="preserve">It is the child’s interpretation of their learning which </w:t>
      </w:r>
      <w:r w:rsidR="00D65518">
        <w:rPr>
          <w:rFonts w:ascii="Arial" w:eastAsia="Times New Roman" w:hAnsi="Arial" w:cs="Arial"/>
          <w:sz w:val="24"/>
          <w:szCs w:val="24"/>
          <w:bdr w:val="none" w:sz="0" w:space="0" w:color="auto" w:frame="1"/>
          <w:lang w:eastAsia="en-GB"/>
        </w:rPr>
        <w:t>embodies a child centred</w:t>
      </w:r>
      <w:r w:rsidR="002677C2">
        <w:rPr>
          <w:rFonts w:ascii="Arial" w:eastAsia="Times New Roman" w:hAnsi="Arial" w:cs="Arial"/>
          <w:sz w:val="24"/>
          <w:szCs w:val="24"/>
          <w:bdr w:val="none" w:sz="0" w:space="0" w:color="auto" w:frame="1"/>
          <w:lang w:eastAsia="en-GB"/>
        </w:rPr>
        <w:t xml:space="preserve"> approach</w:t>
      </w:r>
      <w:r w:rsidR="00433A0D">
        <w:rPr>
          <w:rFonts w:ascii="Arial" w:eastAsia="Times New Roman" w:hAnsi="Arial" w:cs="Arial"/>
          <w:sz w:val="24"/>
          <w:szCs w:val="24"/>
          <w:bdr w:val="none" w:sz="0" w:space="0" w:color="auto" w:frame="1"/>
          <w:lang w:eastAsia="en-GB"/>
        </w:rPr>
        <w:t xml:space="preserve"> and encourages ‘children and </w:t>
      </w:r>
      <w:r w:rsidR="00433A0D">
        <w:rPr>
          <w:rFonts w:ascii="Arial" w:eastAsia="Times New Roman" w:hAnsi="Arial" w:cs="Arial"/>
          <w:sz w:val="24"/>
          <w:szCs w:val="24"/>
          <w:bdr w:val="none" w:sz="0" w:space="0" w:color="auto" w:frame="1"/>
          <w:lang w:eastAsia="en-GB"/>
        </w:rPr>
        <w:lastRenderedPageBreak/>
        <w:t>young people to take responsibility</w:t>
      </w:r>
      <w:r w:rsidR="0026103D">
        <w:rPr>
          <w:rFonts w:ascii="Arial" w:eastAsia="Times New Roman" w:hAnsi="Arial" w:cs="Arial"/>
          <w:sz w:val="24"/>
          <w:szCs w:val="24"/>
          <w:bdr w:val="none" w:sz="0" w:space="0" w:color="auto" w:frame="1"/>
          <w:lang w:eastAsia="en-GB"/>
        </w:rPr>
        <w:t xml:space="preserve"> for their own learning’ </w:t>
      </w:r>
      <w:r w:rsidR="002B2228">
        <w:rPr>
          <w:rFonts w:ascii="Arial" w:eastAsia="Times New Roman" w:hAnsi="Arial" w:cs="Arial"/>
          <w:sz w:val="24"/>
          <w:szCs w:val="24"/>
          <w:bdr w:val="none" w:sz="0" w:space="0" w:color="auto" w:frame="1"/>
          <w:lang w:eastAsia="en-GB"/>
        </w:rPr>
        <w:t>stipulated</w:t>
      </w:r>
      <w:r w:rsidR="0026103D">
        <w:rPr>
          <w:rFonts w:ascii="Arial" w:eastAsia="Times New Roman" w:hAnsi="Arial" w:cs="Arial"/>
          <w:sz w:val="24"/>
          <w:szCs w:val="24"/>
          <w:bdr w:val="none" w:sz="0" w:space="0" w:color="auto" w:frame="1"/>
          <w:lang w:eastAsia="en-GB"/>
        </w:rPr>
        <w:t xml:space="preserve"> by </w:t>
      </w:r>
      <w:r w:rsidR="005529C4">
        <w:rPr>
          <w:rFonts w:ascii="Arial" w:eastAsia="Times New Roman" w:hAnsi="Arial" w:cs="Arial"/>
          <w:sz w:val="24"/>
          <w:szCs w:val="24"/>
          <w:bdr w:val="none" w:sz="0" w:space="0" w:color="auto" w:frame="1"/>
          <w:lang w:eastAsia="en-GB"/>
        </w:rPr>
        <w:t>Welsh Government</w:t>
      </w:r>
      <w:r w:rsidR="00C56800">
        <w:rPr>
          <w:rFonts w:ascii="Arial" w:eastAsia="Times New Roman" w:hAnsi="Arial" w:cs="Arial"/>
          <w:sz w:val="24"/>
          <w:szCs w:val="24"/>
          <w:bdr w:val="none" w:sz="0" w:space="0" w:color="auto" w:frame="1"/>
          <w:lang w:eastAsia="en-GB"/>
        </w:rPr>
        <w:t xml:space="preserve"> (</w:t>
      </w:r>
      <w:r w:rsidR="005529C4">
        <w:rPr>
          <w:rFonts w:ascii="Arial" w:eastAsia="Times New Roman" w:hAnsi="Arial" w:cs="Arial"/>
          <w:sz w:val="24"/>
          <w:szCs w:val="24"/>
          <w:bdr w:val="none" w:sz="0" w:space="0" w:color="auto" w:frame="1"/>
          <w:lang w:eastAsia="en-GB"/>
        </w:rPr>
        <w:t>2015</w:t>
      </w:r>
      <w:r w:rsidR="00C56800">
        <w:rPr>
          <w:rFonts w:ascii="Arial" w:eastAsia="Times New Roman" w:hAnsi="Arial" w:cs="Arial"/>
          <w:sz w:val="24"/>
          <w:szCs w:val="24"/>
          <w:bdr w:val="none" w:sz="0" w:space="0" w:color="auto" w:frame="1"/>
          <w:lang w:eastAsia="en-GB"/>
        </w:rPr>
        <w:t>)</w:t>
      </w:r>
      <w:r w:rsidR="009810B5">
        <w:rPr>
          <w:rFonts w:ascii="Arial" w:eastAsia="Times New Roman" w:hAnsi="Arial" w:cs="Arial"/>
          <w:sz w:val="24"/>
          <w:szCs w:val="24"/>
          <w:bdr w:val="none" w:sz="0" w:space="0" w:color="auto" w:frame="1"/>
          <w:lang w:eastAsia="en-GB"/>
        </w:rPr>
        <w:t>.</w:t>
      </w:r>
    </w:p>
    <w:p w14:paraId="2F647E6C" w14:textId="119C4AD0" w:rsidR="00990CFC" w:rsidRDefault="00F60141" w:rsidP="00E21F8A">
      <w:pPr>
        <w:pStyle w:val="ListParagraph"/>
        <w:spacing w:line="360" w:lineRule="auto"/>
        <w:ind w:left="0"/>
        <w:jc w:val="both"/>
        <w:rPr>
          <w:rFonts w:ascii="Arial" w:hAnsi="Arial" w:cs="Arial"/>
          <w:sz w:val="24"/>
          <w:szCs w:val="24"/>
          <w:shd w:val="clear" w:color="auto" w:fill="FFFFFF"/>
        </w:rPr>
      </w:pPr>
      <w:r w:rsidRPr="003D390A">
        <w:rPr>
          <w:rFonts w:ascii="Arial" w:eastAsia="Times New Roman" w:hAnsi="Arial" w:cs="Arial"/>
          <w:sz w:val="24"/>
          <w:szCs w:val="24"/>
          <w:bdr w:val="none" w:sz="0" w:space="0" w:color="auto" w:frame="1"/>
          <w:lang w:eastAsia="en-GB"/>
        </w:rPr>
        <w:t>A second example of</w:t>
      </w:r>
      <w:r w:rsidR="00D57645" w:rsidRPr="003D390A">
        <w:rPr>
          <w:rFonts w:ascii="Arial" w:eastAsia="Times New Roman" w:hAnsi="Arial" w:cs="Arial"/>
          <w:sz w:val="24"/>
          <w:szCs w:val="24"/>
          <w:bdr w:val="none" w:sz="0" w:space="0" w:color="auto" w:frame="1"/>
          <w:lang w:eastAsia="en-GB"/>
        </w:rPr>
        <w:t xml:space="preserve"> an activity</w:t>
      </w:r>
      <w:r w:rsidR="00B04ED3" w:rsidRPr="003D390A">
        <w:rPr>
          <w:rFonts w:ascii="Arial" w:eastAsia="Times New Roman" w:hAnsi="Arial" w:cs="Arial"/>
          <w:sz w:val="24"/>
          <w:szCs w:val="24"/>
          <w:bdr w:val="none" w:sz="0" w:space="0" w:color="auto" w:frame="1"/>
          <w:lang w:eastAsia="en-GB"/>
        </w:rPr>
        <w:t xml:space="preserve"> takes the children on a historical</w:t>
      </w:r>
      <w:r w:rsidR="008826C0" w:rsidRPr="003D390A">
        <w:rPr>
          <w:rFonts w:ascii="Arial" w:eastAsia="Times New Roman" w:hAnsi="Arial" w:cs="Arial"/>
          <w:sz w:val="24"/>
          <w:szCs w:val="24"/>
          <w:bdr w:val="none" w:sz="0" w:space="0" w:color="auto" w:frame="1"/>
          <w:lang w:eastAsia="en-GB"/>
        </w:rPr>
        <w:t xml:space="preserve"> </w:t>
      </w:r>
      <w:r w:rsidR="006509AB" w:rsidRPr="003D390A">
        <w:rPr>
          <w:rFonts w:ascii="Arial" w:eastAsia="Times New Roman" w:hAnsi="Arial" w:cs="Arial"/>
          <w:sz w:val="24"/>
          <w:szCs w:val="24"/>
          <w:bdr w:val="none" w:sz="0" w:space="0" w:color="auto" w:frame="1"/>
          <w:lang w:eastAsia="en-GB"/>
        </w:rPr>
        <w:t xml:space="preserve">journey </w:t>
      </w:r>
      <w:r w:rsidR="00A97D93" w:rsidRPr="003D390A">
        <w:rPr>
          <w:rFonts w:ascii="Arial" w:eastAsia="Times New Roman" w:hAnsi="Arial" w:cs="Arial"/>
          <w:sz w:val="24"/>
          <w:szCs w:val="24"/>
          <w:bdr w:val="none" w:sz="0" w:space="0" w:color="auto" w:frame="1"/>
          <w:lang w:eastAsia="en-GB"/>
        </w:rPr>
        <w:t xml:space="preserve">along </w:t>
      </w:r>
      <w:r w:rsidR="006509AB" w:rsidRPr="003D390A">
        <w:rPr>
          <w:rFonts w:ascii="Arial" w:eastAsia="Times New Roman" w:hAnsi="Arial" w:cs="Arial"/>
          <w:sz w:val="24"/>
          <w:szCs w:val="24"/>
          <w:bdr w:val="none" w:sz="0" w:space="0" w:color="auto" w:frame="1"/>
          <w:lang w:eastAsia="en-GB"/>
        </w:rPr>
        <w:t>Rhyd</w:t>
      </w:r>
      <w:r w:rsidR="00B74AC2" w:rsidRPr="003D390A">
        <w:rPr>
          <w:rFonts w:ascii="Arial" w:eastAsia="Times New Roman" w:hAnsi="Arial" w:cs="Arial"/>
          <w:sz w:val="24"/>
          <w:szCs w:val="24"/>
          <w:bdr w:val="none" w:sz="0" w:space="0" w:color="auto" w:frame="1"/>
          <w:lang w:eastAsia="en-GB"/>
        </w:rPr>
        <w:t>-</w:t>
      </w:r>
      <w:r w:rsidR="006509AB" w:rsidRPr="003D390A">
        <w:rPr>
          <w:rFonts w:ascii="Arial" w:eastAsia="Times New Roman" w:hAnsi="Arial" w:cs="Arial"/>
          <w:sz w:val="24"/>
          <w:szCs w:val="24"/>
          <w:bdr w:val="none" w:sz="0" w:space="0" w:color="auto" w:frame="1"/>
          <w:lang w:eastAsia="en-GB"/>
        </w:rPr>
        <w:t xml:space="preserve"> y</w:t>
      </w:r>
      <w:r w:rsidR="00B74AC2" w:rsidRPr="003D390A">
        <w:rPr>
          <w:rFonts w:ascii="Arial" w:eastAsia="Times New Roman" w:hAnsi="Arial" w:cs="Arial"/>
          <w:sz w:val="24"/>
          <w:szCs w:val="24"/>
          <w:bdr w:val="none" w:sz="0" w:space="0" w:color="auto" w:frame="1"/>
          <w:lang w:eastAsia="en-GB"/>
        </w:rPr>
        <w:t xml:space="preserve">-car </w:t>
      </w:r>
      <w:r w:rsidR="007B28ED" w:rsidRPr="003D390A">
        <w:rPr>
          <w:rFonts w:ascii="Arial" w:eastAsia="Times New Roman" w:hAnsi="Arial" w:cs="Arial"/>
          <w:sz w:val="24"/>
          <w:szCs w:val="24"/>
          <w:bdr w:val="none" w:sz="0" w:space="0" w:color="auto" w:frame="1"/>
          <w:lang w:eastAsia="en-GB"/>
        </w:rPr>
        <w:t>T</w:t>
      </w:r>
      <w:r w:rsidR="005174FC" w:rsidRPr="003D390A">
        <w:rPr>
          <w:rFonts w:ascii="Arial" w:eastAsia="Times New Roman" w:hAnsi="Arial" w:cs="Arial"/>
          <w:sz w:val="24"/>
          <w:szCs w:val="24"/>
          <w:bdr w:val="none" w:sz="0" w:space="0" w:color="auto" w:frame="1"/>
          <w:lang w:eastAsia="en-GB"/>
        </w:rPr>
        <w:t>errace</w:t>
      </w:r>
      <w:r w:rsidR="008B54A6" w:rsidRPr="003D390A">
        <w:rPr>
          <w:rFonts w:ascii="Arial" w:eastAsia="Times New Roman" w:hAnsi="Arial" w:cs="Arial"/>
          <w:sz w:val="24"/>
          <w:szCs w:val="24"/>
          <w:bdr w:val="none" w:sz="0" w:space="0" w:color="auto" w:frame="1"/>
          <w:lang w:eastAsia="en-GB"/>
        </w:rPr>
        <w:t>,</w:t>
      </w:r>
      <w:r w:rsidR="005126E1">
        <w:rPr>
          <w:rFonts w:ascii="Arial" w:eastAsia="Times New Roman" w:hAnsi="Arial" w:cs="Arial"/>
          <w:sz w:val="24"/>
          <w:szCs w:val="24"/>
          <w:bdr w:val="none" w:sz="0" w:space="0" w:color="auto" w:frame="1"/>
          <w:lang w:eastAsia="en-GB"/>
        </w:rPr>
        <w:t xml:space="preserve"> </w:t>
      </w:r>
      <w:r w:rsidR="008B54A6" w:rsidRPr="005126E1">
        <w:rPr>
          <w:rFonts w:ascii="Arial" w:eastAsia="Times New Roman" w:hAnsi="Arial" w:cs="Arial"/>
          <w:i/>
          <w:iCs/>
          <w:sz w:val="24"/>
          <w:szCs w:val="24"/>
          <w:bdr w:val="none" w:sz="0" w:space="0" w:color="auto" w:frame="1"/>
          <w:lang w:eastAsia="en-GB"/>
        </w:rPr>
        <w:t xml:space="preserve">see appendix </w:t>
      </w:r>
      <w:r w:rsidR="008E7332" w:rsidRPr="005126E1">
        <w:rPr>
          <w:rFonts w:ascii="Arial" w:eastAsia="Times New Roman" w:hAnsi="Arial" w:cs="Arial"/>
          <w:i/>
          <w:iCs/>
          <w:sz w:val="24"/>
          <w:szCs w:val="24"/>
          <w:bdr w:val="none" w:sz="0" w:space="0" w:color="auto" w:frame="1"/>
          <w:lang w:eastAsia="en-GB"/>
        </w:rPr>
        <w:t>3</w:t>
      </w:r>
      <w:r w:rsidR="00B12A62" w:rsidRPr="005E6D21">
        <w:rPr>
          <w:rFonts w:ascii="Arial" w:eastAsia="Times New Roman" w:hAnsi="Arial" w:cs="Arial"/>
          <w:i/>
          <w:iCs/>
          <w:color w:val="FF0000"/>
          <w:sz w:val="24"/>
          <w:szCs w:val="24"/>
          <w:bdr w:val="none" w:sz="0" w:space="0" w:color="auto" w:frame="1"/>
          <w:lang w:eastAsia="en-GB"/>
        </w:rPr>
        <w:t>.</w:t>
      </w:r>
      <w:r w:rsidR="005126E1">
        <w:rPr>
          <w:rFonts w:ascii="Arial" w:eastAsia="Times New Roman" w:hAnsi="Arial" w:cs="Arial"/>
          <w:color w:val="FF0000"/>
          <w:sz w:val="24"/>
          <w:szCs w:val="24"/>
          <w:bdr w:val="none" w:sz="0" w:space="0" w:color="auto" w:frame="1"/>
          <w:lang w:eastAsia="en-GB"/>
        </w:rPr>
        <w:t xml:space="preserve"> </w:t>
      </w:r>
      <w:r w:rsidR="000F5047" w:rsidRPr="003D390A">
        <w:rPr>
          <w:rFonts w:ascii="Arial" w:eastAsia="Times New Roman" w:hAnsi="Arial" w:cs="Arial"/>
          <w:sz w:val="24"/>
          <w:szCs w:val="24"/>
          <w:bdr w:val="none" w:sz="0" w:space="0" w:color="auto" w:frame="1"/>
          <w:lang w:eastAsia="en-GB"/>
        </w:rPr>
        <w:t>‘</w:t>
      </w:r>
      <w:r w:rsidR="005430E6" w:rsidRPr="003D390A">
        <w:rPr>
          <w:rFonts w:ascii="Arial" w:eastAsia="Times New Roman" w:hAnsi="Arial" w:cs="Arial"/>
          <w:sz w:val="24"/>
          <w:szCs w:val="24"/>
          <w:bdr w:val="none" w:sz="0" w:space="0" w:color="auto" w:frame="1"/>
          <w:lang w:eastAsia="en-GB"/>
        </w:rPr>
        <w:t>The six h</w:t>
      </w:r>
      <w:r w:rsidR="00CE4476" w:rsidRPr="003D390A">
        <w:rPr>
          <w:rFonts w:ascii="Arial" w:eastAsia="Times New Roman" w:hAnsi="Arial" w:cs="Arial"/>
          <w:sz w:val="24"/>
          <w:szCs w:val="24"/>
          <w:bdr w:val="none" w:sz="0" w:space="0" w:color="auto" w:frame="1"/>
          <w:lang w:eastAsia="en-GB"/>
        </w:rPr>
        <w:t>o</w:t>
      </w:r>
      <w:r w:rsidR="005430E6" w:rsidRPr="003D390A">
        <w:rPr>
          <w:rFonts w:ascii="Arial" w:eastAsia="Times New Roman" w:hAnsi="Arial" w:cs="Arial"/>
          <w:sz w:val="24"/>
          <w:szCs w:val="24"/>
          <w:bdr w:val="none" w:sz="0" w:space="0" w:color="auto" w:frame="1"/>
          <w:lang w:eastAsia="en-GB"/>
        </w:rPr>
        <w:t>uses</w:t>
      </w:r>
      <w:r w:rsidR="00CE4476" w:rsidRPr="003D390A">
        <w:rPr>
          <w:rFonts w:ascii="Arial" w:eastAsia="Times New Roman" w:hAnsi="Arial" w:cs="Arial"/>
          <w:sz w:val="24"/>
          <w:szCs w:val="24"/>
          <w:bdr w:val="none" w:sz="0" w:space="0" w:color="auto" w:frame="1"/>
          <w:lang w:eastAsia="en-GB"/>
        </w:rPr>
        <w:t xml:space="preserve"> have been displayed at different </w:t>
      </w:r>
      <w:r w:rsidR="004A79FD" w:rsidRPr="003D390A">
        <w:rPr>
          <w:rFonts w:ascii="Arial" w:eastAsia="Times New Roman" w:hAnsi="Arial" w:cs="Arial"/>
          <w:sz w:val="24"/>
          <w:szCs w:val="24"/>
          <w:bdr w:val="none" w:sz="0" w:space="0" w:color="auto" w:frame="1"/>
          <w:lang w:eastAsia="en-GB"/>
        </w:rPr>
        <w:t>periods of their history</w:t>
      </w:r>
      <w:r w:rsidR="000F5047" w:rsidRPr="003D390A">
        <w:rPr>
          <w:rFonts w:ascii="Arial" w:eastAsia="Times New Roman" w:hAnsi="Arial" w:cs="Arial"/>
          <w:sz w:val="24"/>
          <w:szCs w:val="24"/>
          <w:bdr w:val="none" w:sz="0" w:space="0" w:color="auto" w:frame="1"/>
          <w:lang w:eastAsia="en-GB"/>
        </w:rPr>
        <w:t>’</w:t>
      </w:r>
      <w:r w:rsidR="004A79FD" w:rsidRPr="003D390A">
        <w:rPr>
          <w:rFonts w:ascii="Arial" w:eastAsia="Times New Roman" w:hAnsi="Arial" w:cs="Arial"/>
          <w:sz w:val="24"/>
          <w:szCs w:val="24"/>
          <w:bdr w:val="none" w:sz="0" w:space="0" w:color="auto" w:frame="1"/>
          <w:lang w:eastAsia="en-GB"/>
        </w:rPr>
        <w:t xml:space="preserve"> from 1805-1985</w:t>
      </w:r>
      <w:r w:rsidR="003C6314" w:rsidRPr="003D390A">
        <w:rPr>
          <w:rFonts w:ascii="Arial" w:eastAsia="Times New Roman" w:hAnsi="Arial" w:cs="Arial"/>
          <w:sz w:val="24"/>
          <w:szCs w:val="24"/>
          <w:bdr w:val="none" w:sz="0" w:space="0" w:color="auto" w:frame="1"/>
          <w:lang w:eastAsia="en-GB"/>
        </w:rPr>
        <w:t xml:space="preserve"> (National Museum of Wal</w:t>
      </w:r>
      <w:r w:rsidR="004A1AC2" w:rsidRPr="003D390A">
        <w:rPr>
          <w:rFonts w:ascii="Arial" w:eastAsia="Times New Roman" w:hAnsi="Arial" w:cs="Arial"/>
          <w:sz w:val="24"/>
          <w:szCs w:val="24"/>
          <w:bdr w:val="none" w:sz="0" w:space="0" w:color="auto" w:frame="1"/>
          <w:lang w:eastAsia="en-GB"/>
        </w:rPr>
        <w:t>es, 2020)</w:t>
      </w:r>
      <w:r w:rsidR="002D228C" w:rsidRPr="003D390A">
        <w:rPr>
          <w:rFonts w:ascii="Arial" w:eastAsia="Times New Roman" w:hAnsi="Arial" w:cs="Arial"/>
          <w:sz w:val="24"/>
          <w:szCs w:val="24"/>
          <w:bdr w:val="none" w:sz="0" w:space="0" w:color="auto" w:frame="1"/>
          <w:lang w:eastAsia="en-GB"/>
        </w:rPr>
        <w:t xml:space="preserve">. </w:t>
      </w:r>
      <w:r w:rsidR="000F5047" w:rsidRPr="003D390A">
        <w:rPr>
          <w:rFonts w:ascii="Arial" w:eastAsia="Times New Roman" w:hAnsi="Arial" w:cs="Arial"/>
          <w:sz w:val="24"/>
          <w:szCs w:val="24"/>
          <w:bdr w:val="none" w:sz="0" w:space="0" w:color="auto" w:frame="1"/>
          <w:lang w:eastAsia="en-GB"/>
        </w:rPr>
        <w:t>The changes are visible as the children enter each house and can clearly see</w:t>
      </w:r>
      <w:r w:rsidR="00A33A22" w:rsidRPr="003D390A">
        <w:rPr>
          <w:rFonts w:ascii="Arial" w:eastAsia="Times New Roman" w:hAnsi="Arial" w:cs="Arial"/>
          <w:sz w:val="24"/>
          <w:szCs w:val="24"/>
          <w:bdr w:val="none" w:sz="0" w:space="0" w:color="auto" w:frame="1"/>
          <w:lang w:eastAsia="en-GB"/>
        </w:rPr>
        <w:t xml:space="preserve"> the</w:t>
      </w:r>
      <w:r w:rsidR="00306B02" w:rsidRPr="003D390A">
        <w:rPr>
          <w:rFonts w:ascii="Arial" w:eastAsia="Times New Roman" w:hAnsi="Arial" w:cs="Arial"/>
          <w:sz w:val="24"/>
          <w:szCs w:val="24"/>
          <w:bdr w:val="none" w:sz="0" w:space="0" w:color="auto" w:frame="1"/>
          <w:lang w:eastAsia="en-GB"/>
        </w:rPr>
        <w:t xml:space="preserve"> transformation</w:t>
      </w:r>
      <w:r w:rsidR="004E47CC" w:rsidRPr="003D390A">
        <w:rPr>
          <w:rFonts w:ascii="Arial" w:eastAsia="Times New Roman" w:hAnsi="Arial" w:cs="Arial"/>
          <w:sz w:val="24"/>
          <w:szCs w:val="24"/>
          <w:bdr w:val="none" w:sz="0" w:space="0" w:color="auto" w:frame="1"/>
          <w:lang w:eastAsia="en-GB"/>
        </w:rPr>
        <w:t xml:space="preserve"> of</w:t>
      </w:r>
      <w:r w:rsidR="00A33A22" w:rsidRPr="003D390A">
        <w:rPr>
          <w:rFonts w:ascii="Arial" w:eastAsia="Times New Roman" w:hAnsi="Arial" w:cs="Arial"/>
          <w:sz w:val="24"/>
          <w:szCs w:val="24"/>
          <w:bdr w:val="none" w:sz="0" w:space="0" w:color="auto" w:frame="1"/>
          <w:lang w:eastAsia="en-GB"/>
        </w:rPr>
        <w:t xml:space="preserve"> the building and the contents</w:t>
      </w:r>
      <w:r w:rsidR="000C5509" w:rsidRPr="003D390A">
        <w:rPr>
          <w:rFonts w:ascii="Arial" w:eastAsia="Times New Roman" w:hAnsi="Arial" w:cs="Arial"/>
          <w:sz w:val="24"/>
          <w:szCs w:val="24"/>
          <w:bdr w:val="none" w:sz="0" w:space="0" w:color="auto" w:frame="1"/>
          <w:lang w:eastAsia="en-GB"/>
        </w:rPr>
        <w:t xml:space="preserve"> as </w:t>
      </w:r>
      <w:r w:rsidR="00DA7EF5" w:rsidRPr="003D390A">
        <w:rPr>
          <w:rFonts w:ascii="Arial" w:eastAsia="Times New Roman" w:hAnsi="Arial" w:cs="Arial"/>
          <w:sz w:val="24"/>
          <w:szCs w:val="24"/>
          <w:bdr w:val="none" w:sz="0" w:space="0" w:color="auto" w:frame="1"/>
          <w:lang w:eastAsia="en-GB"/>
        </w:rPr>
        <w:t>‘</w:t>
      </w:r>
      <w:r w:rsidR="000C5509" w:rsidRPr="003D390A">
        <w:rPr>
          <w:rFonts w:ascii="Arial" w:hAnsi="Arial" w:cs="Arial"/>
          <w:sz w:val="24"/>
          <w:szCs w:val="24"/>
          <w:shd w:val="clear" w:color="auto" w:fill="FFFFFF"/>
        </w:rPr>
        <w:t>Each house has been decorated and furnished to illustrate life in a different period</w:t>
      </w:r>
      <w:r w:rsidR="00DA7EF5" w:rsidRPr="003D390A">
        <w:rPr>
          <w:rFonts w:ascii="Arial" w:hAnsi="Arial" w:cs="Arial"/>
          <w:sz w:val="24"/>
          <w:szCs w:val="24"/>
          <w:shd w:val="clear" w:color="auto" w:fill="FFFFFF"/>
        </w:rPr>
        <w:t xml:space="preserve">’ </w:t>
      </w:r>
      <w:r w:rsidR="00DA7EF5" w:rsidRPr="00D73495">
        <w:rPr>
          <w:rFonts w:ascii="Arial" w:hAnsi="Arial" w:cs="Arial"/>
          <w:sz w:val="24"/>
          <w:szCs w:val="24"/>
          <w:shd w:val="clear" w:color="auto" w:fill="FFFFFF"/>
        </w:rPr>
        <w:t>(</w:t>
      </w:r>
      <w:r w:rsidR="00D17510" w:rsidRPr="00D73495">
        <w:rPr>
          <w:rFonts w:ascii="Arial" w:hAnsi="Arial" w:cs="Arial"/>
          <w:sz w:val="24"/>
          <w:szCs w:val="24"/>
          <w:shd w:val="clear" w:color="auto" w:fill="FFFFFF"/>
        </w:rPr>
        <w:t>Edwards</w:t>
      </w:r>
      <w:r w:rsidR="005215CD" w:rsidRPr="00D73495">
        <w:rPr>
          <w:rFonts w:ascii="Arial" w:hAnsi="Arial" w:cs="Arial"/>
          <w:sz w:val="24"/>
          <w:szCs w:val="24"/>
          <w:shd w:val="clear" w:color="auto" w:fill="FFFFFF"/>
        </w:rPr>
        <w:t>,</w:t>
      </w:r>
      <w:r w:rsidR="009F3B74">
        <w:rPr>
          <w:rFonts w:ascii="Arial" w:hAnsi="Arial" w:cs="Arial"/>
          <w:sz w:val="24"/>
          <w:szCs w:val="24"/>
          <w:shd w:val="clear" w:color="auto" w:fill="FFFFFF"/>
        </w:rPr>
        <w:t xml:space="preserve"> </w:t>
      </w:r>
      <w:r w:rsidR="00EE228A">
        <w:rPr>
          <w:rFonts w:ascii="Arial" w:hAnsi="Arial" w:cs="Arial"/>
          <w:sz w:val="24"/>
          <w:szCs w:val="24"/>
          <w:shd w:val="clear" w:color="auto" w:fill="FFFFFF"/>
        </w:rPr>
        <w:t>20</w:t>
      </w:r>
      <w:r w:rsidR="0022216D">
        <w:rPr>
          <w:rFonts w:ascii="Arial" w:hAnsi="Arial" w:cs="Arial"/>
          <w:sz w:val="24"/>
          <w:szCs w:val="24"/>
          <w:shd w:val="clear" w:color="auto" w:fill="FFFFFF"/>
        </w:rPr>
        <w:t>03</w:t>
      </w:r>
      <w:r w:rsidR="00DA7EF5" w:rsidRPr="00D73495">
        <w:rPr>
          <w:rFonts w:ascii="Arial" w:hAnsi="Arial" w:cs="Arial"/>
          <w:sz w:val="24"/>
          <w:szCs w:val="24"/>
          <w:shd w:val="clear" w:color="auto" w:fill="FFFFFF"/>
        </w:rPr>
        <w:t>)</w:t>
      </w:r>
      <w:r w:rsidR="006C180F" w:rsidRPr="00D73495">
        <w:rPr>
          <w:rFonts w:ascii="Arial" w:hAnsi="Arial" w:cs="Arial"/>
          <w:sz w:val="24"/>
          <w:szCs w:val="24"/>
          <w:shd w:val="clear" w:color="auto" w:fill="FFFFFF"/>
        </w:rPr>
        <w:t>.</w:t>
      </w:r>
      <w:r w:rsidR="00A33A22" w:rsidRPr="00D73495">
        <w:rPr>
          <w:rFonts w:ascii="Arial" w:eastAsia="Times New Roman" w:hAnsi="Arial" w:cs="Arial"/>
          <w:sz w:val="24"/>
          <w:szCs w:val="24"/>
          <w:bdr w:val="none" w:sz="0" w:space="0" w:color="auto" w:frame="1"/>
          <w:lang w:eastAsia="en-GB"/>
        </w:rPr>
        <w:t xml:space="preserve"> </w:t>
      </w:r>
      <w:r w:rsidR="00A33A22" w:rsidRPr="003D390A">
        <w:rPr>
          <w:rFonts w:ascii="Arial" w:eastAsia="Times New Roman" w:hAnsi="Arial" w:cs="Arial"/>
          <w:sz w:val="24"/>
          <w:szCs w:val="24"/>
          <w:bdr w:val="none" w:sz="0" w:space="0" w:color="auto" w:frame="1"/>
          <w:lang w:eastAsia="en-GB"/>
        </w:rPr>
        <w:t xml:space="preserve">For </w:t>
      </w:r>
      <w:r w:rsidR="005D6F99" w:rsidRPr="003D390A">
        <w:rPr>
          <w:rFonts w:ascii="Arial" w:eastAsia="Times New Roman" w:hAnsi="Arial" w:cs="Arial"/>
          <w:sz w:val="24"/>
          <w:szCs w:val="24"/>
          <w:bdr w:val="none" w:sz="0" w:space="0" w:color="auto" w:frame="1"/>
          <w:lang w:eastAsia="en-GB"/>
        </w:rPr>
        <w:t>instance,</w:t>
      </w:r>
      <w:r w:rsidR="00CA083D" w:rsidRPr="003D390A">
        <w:rPr>
          <w:rFonts w:ascii="Arial" w:eastAsia="Times New Roman" w:hAnsi="Arial" w:cs="Arial"/>
          <w:sz w:val="24"/>
          <w:szCs w:val="24"/>
          <w:bdr w:val="none" w:sz="0" w:space="0" w:color="auto" w:frame="1"/>
          <w:lang w:eastAsia="en-GB"/>
        </w:rPr>
        <w:t xml:space="preserve"> </w:t>
      </w:r>
      <w:r w:rsidR="00F05071">
        <w:rPr>
          <w:rFonts w:ascii="Arial" w:eastAsia="Times New Roman" w:hAnsi="Arial" w:cs="Arial"/>
          <w:sz w:val="24"/>
          <w:szCs w:val="24"/>
          <w:bdr w:val="none" w:sz="0" w:space="0" w:color="auto" w:frame="1"/>
          <w:lang w:eastAsia="en-GB"/>
        </w:rPr>
        <w:t xml:space="preserve">the </w:t>
      </w:r>
      <w:r w:rsidR="005D6F99" w:rsidRPr="003D390A">
        <w:rPr>
          <w:rFonts w:ascii="Arial" w:eastAsia="Times New Roman" w:hAnsi="Arial" w:cs="Arial"/>
          <w:sz w:val="24"/>
          <w:szCs w:val="24"/>
          <w:bdr w:val="none" w:sz="0" w:space="0" w:color="auto" w:frame="1"/>
          <w:lang w:eastAsia="en-GB"/>
        </w:rPr>
        <w:t>1800</w:t>
      </w:r>
      <w:r w:rsidR="00F05071">
        <w:rPr>
          <w:rFonts w:ascii="Arial" w:eastAsia="Times New Roman" w:hAnsi="Arial" w:cs="Arial"/>
          <w:sz w:val="24"/>
          <w:szCs w:val="24"/>
          <w:bdr w:val="none" w:sz="0" w:space="0" w:color="auto" w:frame="1"/>
          <w:lang w:eastAsia="en-GB"/>
        </w:rPr>
        <w:t>s</w:t>
      </w:r>
      <w:r w:rsidR="00414575" w:rsidRPr="003D390A">
        <w:rPr>
          <w:rFonts w:ascii="Arial" w:eastAsia="Times New Roman" w:hAnsi="Arial" w:cs="Arial"/>
          <w:sz w:val="24"/>
          <w:szCs w:val="24"/>
          <w:bdr w:val="none" w:sz="0" w:space="0" w:color="auto" w:frame="1"/>
          <w:lang w:eastAsia="en-GB"/>
        </w:rPr>
        <w:t xml:space="preserve"> </w:t>
      </w:r>
      <w:r w:rsidR="00837BFE" w:rsidRPr="003D390A">
        <w:rPr>
          <w:rFonts w:ascii="Arial" w:eastAsia="Times New Roman" w:hAnsi="Arial" w:cs="Arial"/>
          <w:sz w:val="24"/>
          <w:szCs w:val="24"/>
          <w:bdr w:val="none" w:sz="0" w:space="0" w:color="auto" w:frame="1"/>
          <w:lang w:eastAsia="en-GB"/>
        </w:rPr>
        <w:t>witnessed ‘</w:t>
      </w:r>
      <w:r w:rsidR="00414575" w:rsidRPr="003D390A">
        <w:rPr>
          <w:rFonts w:ascii="Arial" w:eastAsia="Times New Roman" w:hAnsi="Arial" w:cs="Arial"/>
          <w:sz w:val="24"/>
          <w:szCs w:val="24"/>
          <w:bdr w:val="none" w:sz="0" w:space="0" w:color="auto" w:frame="1"/>
          <w:lang w:eastAsia="en-GB"/>
        </w:rPr>
        <w:t>crowded housing conditions</w:t>
      </w:r>
      <w:r w:rsidR="00E05CB8" w:rsidRPr="003D390A">
        <w:rPr>
          <w:rFonts w:ascii="Arial" w:eastAsia="Times New Roman" w:hAnsi="Arial" w:cs="Arial"/>
          <w:sz w:val="24"/>
          <w:szCs w:val="24"/>
          <w:bdr w:val="none" w:sz="0" w:space="0" w:color="auto" w:frame="1"/>
          <w:lang w:eastAsia="en-GB"/>
        </w:rPr>
        <w:t>, especially the sharing of beds...and sanitary practices were also a proble</w:t>
      </w:r>
      <w:r w:rsidR="00DA56D3" w:rsidRPr="003D390A">
        <w:rPr>
          <w:rFonts w:ascii="Arial" w:eastAsia="Times New Roman" w:hAnsi="Arial" w:cs="Arial"/>
          <w:sz w:val="24"/>
          <w:szCs w:val="24"/>
          <w:bdr w:val="none" w:sz="0" w:space="0" w:color="auto" w:frame="1"/>
          <w:lang w:eastAsia="en-GB"/>
        </w:rPr>
        <w:t>m</w:t>
      </w:r>
      <w:r w:rsidR="00B0120F">
        <w:rPr>
          <w:rFonts w:ascii="Arial" w:eastAsia="Times New Roman" w:hAnsi="Arial" w:cs="Arial"/>
          <w:sz w:val="24"/>
          <w:szCs w:val="24"/>
          <w:bdr w:val="none" w:sz="0" w:space="0" w:color="auto" w:frame="1"/>
          <w:lang w:eastAsia="en-GB"/>
        </w:rPr>
        <w:t>’</w:t>
      </w:r>
      <w:r w:rsidR="005D6F99" w:rsidRPr="003D390A">
        <w:rPr>
          <w:rFonts w:ascii="Arial" w:eastAsia="Times New Roman" w:hAnsi="Arial" w:cs="Arial"/>
          <w:sz w:val="24"/>
          <w:szCs w:val="24"/>
          <w:bdr w:val="none" w:sz="0" w:space="0" w:color="auto" w:frame="1"/>
          <w:lang w:eastAsia="en-GB"/>
        </w:rPr>
        <w:t xml:space="preserve"> </w:t>
      </w:r>
      <w:r w:rsidR="0095327C">
        <w:rPr>
          <w:rFonts w:ascii="Arial" w:eastAsia="Times New Roman" w:hAnsi="Arial" w:cs="Arial"/>
          <w:sz w:val="24"/>
          <w:szCs w:val="24"/>
          <w:bdr w:val="none" w:sz="0" w:space="0" w:color="auto" w:frame="1"/>
          <w:lang w:eastAsia="en-GB"/>
        </w:rPr>
        <w:t xml:space="preserve">reported by </w:t>
      </w:r>
      <w:r w:rsidR="00EB180D" w:rsidRPr="003D390A">
        <w:rPr>
          <w:rFonts w:ascii="Arial" w:eastAsia="Times New Roman" w:hAnsi="Arial" w:cs="Arial"/>
          <w:sz w:val="24"/>
          <w:szCs w:val="24"/>
          <w:bdr w:val="none" w:sz="0" w:space="0" w:color="auto" w:frame="1"/>
          <w:lang w:eastAsia="en-GB"/>
        </w:rPr>
        <w:t>Black</w:t>
      </w:r>
      <w:r w:rsidR="007E15FC" w:rsidRPr="003D390A">
        <w:rPr>
          <w:rFonts w:ascii="Arial" w:eastAsia="Times New Roman" w:hAnsi="Arial" w:cs="Arial"/>
          <w:sz w:val="24"/>
          <w:szCs w:val="24"/>
          <w:bdr w:val="none" w:sz="0" w:space="0" w:color="auto" w:frame="1"/>
          <w:lang w:eastAsia="en-GB"/>
        </w:rPr>
        <w:t xml:space="preserve"> </w:t>
      </w:r>
      <w:r w:rsidR="00235934">
        <w:rPr>
          <w:rFonts w:ascii="Arial" w:eastAsia="Times New Roman" w:hAnsi="Arial" w:cs="Arial"/>
          <w:sz w:val="24"/>
          <w:szCs w:val="24"/>
          <w:bdr w:val="none" w:sz="0" w:space="0" w:color="auto" w:frame="1"/>
          <w:lang w:eastAsia="en-GB"/>
        </w:rPr>
        <w:t>(</w:t>
      </w:r>
      <w:r w:rsidR="003B2DF1" w:rsidRPr="003D390A">
        <w:rPr>
          <w:rFonts w:ascii="Arial" w:eastAsia="Times New Roman" w:hAnsi="Arial" w:cs="Arial"/>
          <w:sz w:val="24"/>
          <w:szCs w:val="24"/>
          <w:bdr w:val="none" w:sz="0" w:space="0" w:color="auto" w:frame="1"/>
          <w:lang w:eastAsia="en-GB"/>
        </w:rPr>
        <w:t>2000</w:t>
      </w:r>
      <w:r w:rsidR="007E15FC" w:rsidRPr="003D390A">
        <w:rPr>
          <w:rFonts w:ascii="Arial" w:eastAsia="Times New Roman" w:hAnsi="Arial" w:cs="Arial"/>
          <w:sz w:val="24"/>
          <w:szCs w:val="24"/>
          <w:bdr w:val="none" w:sz="0" w:space="0" w:color="auto" w:frame="1"/>
          <w:lang w:eastAsia="en-GB"/>
        </w:rPr>
        <w:t xml:space="preserve">, </w:t>
      </w:r>
      <w:r w:rsidR="00EB180D" w:rsidRPr="003D390A">
        <w:rPr>
          <w:rFonts w:ascii="Arial" w:eastAsia="Times New Roman" w:hAnsi="Arial" w:cs="Arial"/>
          <w:sz w:val="24"/>
          <w:szCs w:val="24"/>
          <w:bdr w:val="none" w:sz="0" w:space="0" w:color="auto" w:frame="1"/>
          <w:lang w:eastAsia="en-GB"/>
        </w:rPr>
        <w:t>p.124)</w:t>
      </w:r>
      <w:r w:rsidR="00F4733D" w:rsidRPr="003D390A">
        <w:rPr>
          <w:rFonts w:ascii="Arial" w:eastAsia="Times New Roman" w:hAnsi="Arial" w:cs="Arial"/>
          <w:sz w:val="24"/>
          <w:szCs w:val="24"/>
          <w:bdr w:val="none" w:sz="0" w:space="0" w:color="auto" w:frame="1"/>
          <w:lang w:eastAsia="en-GB"/>
        </w:rPr>
        <w:t xml:space="preserve"> </w:t>
      </w:r>
      <w:r w:rsidR="00235934">
        <w:rPr>
          <w:rFonts w:ascii="Arial" w:eastAsia="Times New Roman" w:hAnsi="Arial" w:cs="Arial"/>
          <w:sz w:val="24"/>
          <w:szCs w:val="24"/>
          <w:bdr w:val="none" w:sz="0" w:space="0" w:color="auto" w:frame="1"/>
          <w:lang w:eastAsia="en-GB"/>
        </w:rPr>
        <w:t>and</w:t>
      </w:r>
      <w:r w:rsidR="00AC6377">
        <w:rPr>
          <w:rFonts w:ascii="Arial" w:eastAsia="Times New Roman" w:hAnsi="Arial" w:cs="Arial"/>
          <w:sz w:val="24"/>
          <w:szCs w:val="24"/>
          <w:bdr w:val="none" w:sz="0" w:space="0" w:color="auto" w:frame="1"/>
          <w:lang w:eastAsia="en-GB"/>
        </w:rPr>
        <w:t xml:space="preserve">  </w:t>
      </w:r>
      <w:r w:rsidR="00C55620">
        <w:rPr>
          <w:rFonts w:ascii="Arial" w:eastAsia="Times New Roman" w:hAnsi="Arial" w:cs="Arial"/>
          <w:sz w:val="24"/>
          <w:szCs w:val="24"/>
          <w:bdr w:val="none" w:sz="0" w:space="0" w:color="auto" w:frame="1"/>
          <w:lang w:eastAsia="en-GB"/>
        </w:rPr>
        <w:t xml:space="preserve">is </w:t>
      </w:r>
      <w:r w:rsidR="00F4733D" w:rsidRPr="003D390A">
        <w:rPr>
          <w:rFonts w:ascii="Arial" w:eastAsia="Times New Roman" w:hAnsi="Arial" w:cs="Arial"/>
          <w:sz w:val="24"/>
          <w:szCs w:val="24"/>
          <w:bdr w:val="none" w:sz="0" w:space="0" w:color="auto" w:frame="1"/>
          <w:lang w:eastAsia="en-GB"/>
        </w:rPr>
        <w:t>visible in the</w:t>
      </w:r>
      <w:r w:rsidR="00EB180D" w:rsidRPr="003D390A">
        <w:rPr>
          <w:rFonts w:ascii="Arial" w:eastAsia="Times New Roman" w:hAnsi="Arial" w:cs="Arial"/>
          <w:sz w:val="24"/>
          <w:szCs w:val="24"/>
          <w:bdr w:val="none" w:sz="0" w:space="0" w:color="auto" w:frame="1"/>
          <w:lang w:eastAsia="en-GB"/>
        </w:rPr>
        <w:t xml:space="preserve"> </w:t>
      </w:r>
      <w:r w:rsidR="00F4733D" w:rsidRPr="003D390A">
        <w:rPr>
          <w:rFonts w:ascii="Arial" w:eastAsia="Times New Roman" w:hAnsi="Arial" w:cs="Arial"/>
          <w:sz w:val="24"/>
          <w:szCs w:val="24"/>
          <w:bdr w:val="none" w:sz="0" w:space="0" w:color="auto" w:frame="1"/>
          <w:lang w:eastAsia="en-GB"/>
        </w:rPr>
        <w:t>configuration of the living quarters</w:t>
      </w:r>
      <w:r w:rsidR="005215CD">
        <w:rPr>
          <w:rFonts w:ascii="Arial" w:eastAsia="Times New Roman" w:hAnsi="Arial" w:cs="Arial"/>
          <w:sz w:val="24"/>
          <w:szCs w:val="24"/>
          <w:bdr w:val="none" w:sz="0" w:space="0" w:color="auto" w:frame="1"/>
          <w:lang w:eastAsia="en-GB"/>
        </w:rPr>
        <w:t xml:space="preserve"> and outdoor </w:t>
      </w:r>
      <w:r w:rsidR="00C93E4D">
        <w:rPr>
          <w:rFonts w:ascii="Arial" w:eastAsia="Times New Roman" w:hAnsi="Arial" w:cs="Arial"/>
          <w:sz w:val="24"/>
          <w:szCs w:val="24"/>
          <w:bdr w:val="none" w:sz="0" w:space="0" w:color="auto" w:frame="1"/>
          <w:lang w:eastAsia="en-GB"/>
        </w:rPr>
        <w:t>space</w:t>
      </w:r>
      <w:r w:rsidR="005215CD">
        <w:rPr>
          <w:rFonts w:ascii="Arial" w:eastAsia="Times New Roman" w:hAnsi="Arial" w:cs="Arial"/>
          <w:sz w:val="24"/>
          <w:szCs w:val="24"/>
          <w:bdr w:val="none" w:sz="0" w:space="0" w:color="auto" w:frame="1"/>
          <w:lang w:eastAsia="en-GB"/>
        </w:rPr>
        <w:t>.</w:t>
      </w:r>
      <w:r w:rsidR="00F0733B">
        <w:rPr>
          <w:rFonts w:ascii="Arial" w:eastAsia="Times New Roman" w:hAnsi="Arial" w:cs="Arial"/>
          <w:sz w:val="24"/>
          <w:szCs w:val="24"/>
          <w:bdr w:val="none" w:sz="0" w:space="0" w:color="auto" w:frame="1"/>
          <w:lang w:eastAsia="en-GB"/>
        </w:rPr>
        <w:t xml:space="preserve"> </w:t>
      </w:r>
      <w:r w:rsidR="00600A91">
        <w:rPr>
          <w:rFonts w:ascii="Arial" w:eastAsia="Times New Roman" w:hAnsi="Arial" w:cs="Arial"/>
          <w:sz w:val="24"/>
          <w:szCs w:val="24"/>
          <w:bdr w:val="none" w:sz="0" w:space="0" w:color="auto" w:frame="1"/>
          <w:lang w:eastAsia="en-GB"/>
        </w:rPr>
        <w:t xml:space="preserve"> </w:t>
      </w:r>
      <w:r w:rsidR="00E6193C">
        <w:rPr>
          <w:rFonts w:ascii="Arial" w:eastAsia="Times New Roman" w:hAnsi="Arial" w:cs="Arial"/>
          <w:sz w:val="24"/>
          <w:szCs w:val="24"/>
          <w:bdr w:val="none" w:sz="0" w:space="0" w:color="auto" w:frame="1"/>
          <w:lang w:eastAsia="en-GB"/>
        </w:rPr>
        <w:t>Edwards</w:t>
      </w:r>
      <w:r w:rsidR="00B95CF2">
        <w:rPr>
          <w:rFonts w:ascii="Arial" w:eastAsia="Times New Roman" w:hAnsi="Arial" w:cs="Arial"/>
          <w:sz w:val="24"/>
          <w:szCs w:val="24"/>
          <w:bdr w:val="none" w:sz="0" w:space="0" w:color="auto" w:frame="1"/>
          <w:lang w:eastAsia="en-GB"/>
        </w:rPr>
        <w:t xml:space="preserve"> (20</w:t>
      </w:r>
      <w:r w:rsidR="0022216D">
        <w:rPr>
          <w:rFonts w:ascii="Arial" w:eastAsia="Times New Roman" w:hAnsi="Arial" w:cs="Arial"/>
          <w:sz w:val="24"/>
          <w:szCs w:val="24"/>
          <w:bdr w:val="none" w:sz="0" w:space="0" w:color="auto" w:frame="1"/>
          <w:lang w:eastAsia="en-GB"/>
        </w:rPr>
        <w:t>03</w:t>
      </w:r>
      <w:r w:rsidR="00B95CF2">
        <w:rPr>
          <w:rFonts w:ascii="Arial" w:eastAsia="Times New Roman" w:hAnsi="Arial" w:cs="Arial"/>
          <w:sz w:val="24"/>
          <w:szCs w:val="24"/>
          <w:bdr w:val="none" w:sz="0" w:space="0" w:color="auto" w:frame="1"/>
          <w:lang w:eastAsia="en-GB"/>
        </w:rPr>
        <w:t>)</w:t>
      </w:r>
      <w:r w:rsidR="00B95759">
        <w:rPr>
          <w:rFonts w:ascii="Arial" w:eastAsia="Times New Roman" w:hAnsi="Arial" w:cs="Arial"/>
          <w:sz w:val="24"/>
          <w:szCs w:val="24"/>
          <w:bdr w:val="none" w:sz="0" w:space="0" w:color="auto" w:frame="1"/>
          <w:lang w:eastAsia="en-GB"/>
        </w:rPr>
        <w:t xml:space="preserve"> reports that</w:t>
      </w:r>
      <w:r w:rsidR="00D002FE">
        <w:rPr>
          <w:rFonts w:ascii="Arial" w:eastAsia="Times New Roman" w:hAnsi="Arial" w:cs="Arial"/>
          <w:sz w:val="24"/>
          <w:szCs w:val="24"/>
          <w:bdr w:val="none" w:sz="0" w:space="0" w:color="auto" w:frame="1"/>
          <w:lang w:eastAsia="en-GB"/>
        </w:rPr>
        <w:t>,</w:t>
      </w:r>
      <w:r w:rsidR="00421333" w:rsidRPr="003D390A">
        <w:rPr>
          <w:rFonts w:ascii="Arial" w:eastAsia="Times New Roman" w:hAnsi="Arial" w:cs="Arial"/>
          <w:sz w:val="24"/>
          <w:szCs w:val="24"/>
          <w:bdr w:val="none" w:sz="0" w:space="0" w:color="auto" w:frame="1"/>
          <w:lang w:eastAsia="en-GB"/>
        </w:rPr>
        <w:t xml:space="preserve"> </w:t>
      </w:r>
      <w:r w:rsidR="00B72B2C">
        <w:rPr>
          <w:rFonts w:ascii="Arial" w:eastAsia="Times New Roman" w:hAnsi="Arial" w:cs="Arial"/>
          <w:sz w:val="24"/>
          <w:szCs w:val="24"/>
          <w:bdr w:val="none" w:sz="0" w:space="0" w:color="auto" w:frame="1"/>
          <w:lang w:eastAsia="en-GB"/>
        </w:rPr>
        <w:t>‘</w:t>
      </w:r>
      <w:r w:rsidR="004547C4">
        <w:rPr>
          <w:rFonts w:ascii="Arial" w:eastAsia="Times New Roman" w:hAnsi="Arial" w:cs="Arial"/>
          <w:sz w:val="24"/>
          <w:szCs w:val="24"/>
          <w:bdr w:val="none" w:sz="0" w:space="0" w:color="auto" w:frame="1"/>
          <w:lang w:eastAsia="en-GB"/>
        </w:rPr>
        <w:t>c</w:t>
      </w:r>
      <w:r w:rsidR="00B72B2C">
        <w:rPr>
          <w:rFonts w:ascii="Arial" w:eastAsia="Times New Roman" w:hAnsi="Arial" w:cs="Arial"/>
          <w:sz w:val="24"/>
          <w:szCs w:val="24"/>
          <w:bdr w:val="none" w:sz="0" w:space="0" w:color="auto" w:frame="1"/>
          <w:lang w:eastAsia="en-GB"/>
        </w:rPr>
        <w:t>oal was so important. Nearly every home used coal for heating</w:t>
      </w:r>
      <w:r w:rsidR="00240B36">
        <w:rPr>
          <w:rFonts w:ascii="Arial" w:eastAsia="Times New Roman" w:hAnsi="Arial" w:cs="Arial"/>
          <w:sz w:val="24"/>
          <w:szCs w:val="24"/>
          <w:bdr w:val="none" w:sz="0" w:space="0" w:color="auto" w:frame="1"/>
          <w:lang w:eastAsia="en-GB"/>
        </w:rPr>
        <w:t>. It was usually kept in a small outhouse...’</w:t>
      </w:r>
      <w:r w:rsidR="006E30E7">
        <w:rPr>
          <w:rFonts w:ascii="Arial" w:eastAsia="Times New Roman" w:hAnsi="Arial" w:cs="Arial"/>
          <w:sz w:val="24"/>
          <w:szCs w:val="24"/>
          <w:bdr w:val="none" w:sz="0" w:space="0" w:color="auto" w:frame="1"/>
          <w:lang w:eastAsia="en-GB"/>
        </w:rPr>
        <w:t>. The coal outhouse</w:t>
      </w:r>
      <w:r w:rsidR="008A611B">
        <w:rPr>
          <w:rFonts w:ascii="Arial" w:eastAsia="Times New Roman" w:hAnsi="Arial" w:cs="Arial"/>
          <w:sz w:val="24"/>
          <w:szCs w:val="24"/>
          <w:bdr w:val="none" w:sz="0" w:space="0" w:color="auto" w:frame="1"/>
          <w:lang w:eastAsia="en-GB"/>
        </w:rPr>
        <w:t>, erected</w:t>
      </w:r>
      <w:r w:rsidR="00D002FE">
        <w:rPr>
          <w:rFonts w:ascii="Arial" w:eastAsia="Times New Roman" w:hAnsi="Arial" w:cs="Arial"/>
          <w:sz w:val="24"/>
          <w:szCs w:val="24"/>
          <w:bdr w:val="none" w:sz="0" w:space="0" w:color="auto" w:frame="1"/>
          <w:lang w:eastAsia="en-GB"/>
        </w:rPr>
        <w:t xml:space="preserve"> </w:t>
      </w:r>
      <w:r w:rsidR="00372D9D">
        <w:rPr>
          <w:rFonts w:ascii="Arial" w:eastAsia="Times New Roman" w:hAnsi="Arial" w:cs="Arial"/>
          <w:sz w:val="24"/>
          <w:szCs w:val="24"/>
          <w:bdr w:val="none" w:sz="0" w:space="0" w:color="auto" w:frame="1"/>
          <w:lang w:eastAsia="en-GB"/>
        </w:rPr>
        <w:t>in</w:t>
      </w:r>
      <w:r w:rsidR="00887C68">
        <w:rPr>
          <w:rFonts w:ascii="Arial" w:eastAsia="Times New Roman" w:hAnsi="Arial" w:cs="Arial"/>
          <w:sz w:val="24"/>
          <w:szCs w:val="24"/>
          <w:bdr w:val="none" w:sz="0" w:space="0" w:color="auto" w:frame="1"/>
          <w:lang w:eastAsia="en-GB"/>
        </w:rPr>
        <w:t xml:space="preserve"> </w:t>
      </w:r>
      <w:r w:rsidR="004547C4">
        <w:rPr>
          <w:rFonts w:ascii="Arial" w:eastAsia="Times New Roman" w:hAnsi="Arial" w:cs="Arial"/>
          <w:sz w:val="24"/>
          <w:szCs w:val="24"/>
          <w:bdr w:val="none" w:sz="0" w:space="0" w:color="auto" w:frame="1"/>
          <w:lang w:eastAsia="en-GB"/>
        </w:rPr>
        <w:t>Rhyd-y-Car Terrace</w:t>
      </w:r>
      <w:r w:rsidR="008A611B">
        <w:rPr>
          <w:rFonts w:ascii="Arial" w:eastAsia="Times New Roman" w:hAnsi="Arial" w:cs="Arial"/>
          <w:sz w:val="24"/>
          <w:szCs w:val="24"/>
          <w:bdr w:val="none" w:sz="0" w:space="0" w:color="auto" w:frame="1"/>
          <w:lang w:eastAsia="en-GB"/>
        </w:rPr>
        <w:t>,</w:t>
      </w:r>
      <w:r w:rsidR="009D49C6">
        <w:rPr>
          <w:rFonts w:ascii="Arial" w:eastAsia="Times New Roman" w:hAnsi="Arial" w:cs="Arial"/>
          <w:sz w:val="24"/>
          <w:szCs w:val="24"/>
          <w:bdr w:val="none" w:sz="0" w:space="0" w:color="auto" w:frame="1"/>
          <w:lang w:eastAsia="en-GB"/>
        </w:rPr>
        <w:t xml:space="preserve"> </w:t>
      </w:r>
      <w:r w:rsidR="003F6226">
        <w:rPr>
          <w:rFonts w:ascii="Arial" w:eastAsia="Times New Roman" w:hAnsi="Arial" w:cs="Arial"/>
          <w:sz w:val="24"/>
          <w:szCs w:val="24"/>
          <w:bdr w:val="none" w:sz="0" w:space="0" w:color="auto" w:frame="1"/>
          <w:lang w:eastAsia="en-GB"/>
        </w:rPr>
        <w:t>al</w:t>
      </w:r>
      <w:r w:rsidR="009D49C6">
        <w:rPr>
          <w:rFonts w:ascii="Arial" w:eastAsia="Times New Roman" w:hAnsi="Arial" w:cs="Arial"/>
          <w:sz w:val="24"/>
          <w:szCs w:val="24"/>
          <w:bdr w:val="none" w:sz="0" w:space="0" w:color="auto" w:frame="1"/>
          <w:lang w:eastAsia="en-GB"/>
        </w:rPr>
        <w:t>lud</w:t>
      </w:r>
      <w:r w:rsidR="008A611B">
        <w:rPr>
          <w:rFonts w:ascii="Arial" w:eastAsia="Times New Roman" w:hAnsi="Arial" w:cs="Arial"/>
          <w:sz w:val="24"/>
          <w:szCs w:val="24"/>
          <w:bdr w:val="none" w:sz="0" w:space="0" w:color="auto" w:frame="1"/>
          <w:lang w:eastAsia="en-GB"/>
        </w:rPr>
        <w:t>es</w:t>
      </w:r>
      <w:r w:rsidR="009D49C6">
        <w:rPr>
          <w:rFonts w:ascii="Arial" w:eastAsia="Times New Roman" w:hAnsi="Arial" w:cs="Arial"/>
          <w:sz w:val="24"/>
          <w:szCs w:val="24"/>
          <w:bdr w:val="none" w:sz="0" w:space="0" w:color="auto" w:frame="1"/>
          <w:lang w:eastAsia="en-GB"/>
        </w:rPr>
        <w:t xml:space="preserve"> to</w:t>
      </w:r>
      <w:r w:rsidR="00161332">
        <w:rPr>
          <w:rFonts w:ascii="Arial" w:eastAsia="Times New Roman" w:hAnsi="Arial" w:cs="Arial"/>
          <w:sz w:val="24"/>
          <w:szCs w:val="24"/>
          <w:bdr w:val="none" w:sz="0" w:space="0" w:color="auto" w:frame="1"/>
          <w:lang w:eastAsia="en-GB"/>
        </w:rPr>
        <w:t xml:space="preserve"> the</w:t>
      </w:r>
      <w:r w:rsidR="008A611B">
        <w:rPr>
          <w:rFonts w:ascii="Arial" w:eastAsia="Times New Roman" w:hAnsi="Arial" w:cs="Arial"/>
          <w:sz w:val="24"/>
          <w:szCs w:val="24"/>
          <w:bdr w:val="none" w:sz="0" w:space="0" w:color="auto" w:frame="1"/>
          <w:lang w:eastAsia="en-GB"/>
        </w:rPr>
        <w:t xml:space="preserve"> </w:t>
      </w:r>
      <w:r w:rsidR="002C7B9A">
        <w:rPr>
          <w:rFonts w:ascii="Arial" w:eastAsia="Times New Roman" w:hAnsi="Arial" w:cs="Arial"/>
          <w:sz w:val="24"/>
          <w:szCs w:val="24"/>
          <w:bdr w:val="none" w:sz="0" w:space="0" w:color="auto" w:frame="1"/>
          <w:lang w:eastAsia="en-GB"/>
        </w:rPr>
        <w:t>significan</w:t>
      </w:r>
      <w:r w:rsidR="00403428">
        <w:rPr>
          <w:rFonts w:ascii="Arial" w:eastAsia="Times New Roman" w:hAnsi="Arial" w:cs="Arial"/>
          <w:sz w:val="24"/>
          <w:szCs w:val="24"/>
          <w:bdr w:val="none" w:sz="0" w:space="0" w:color="auto" w:frame="1"/>
          <w:lang w:eastAsia="en-GB"/>
        </w:rPr>
        <w:t>ce of</w:t>
      </w:r>
      <w:r w:rsidR="002C7B9A">
        <w:rPr>
          <w:rFonts w:ascii="Arial" w:eastAsia="Times New Roman" w:hAnsi="Arial" w:cs="Arial"/>
          <w:sz w:val="24"/>
          <w:szCs w:val="24"/>
          <w:bdr w:val="none" w:sz="0" w:space="0" w:color="auto" w:frame="1"/>
          <w:lang w:eastAsia="en-GB"/>
        </w:rPr>
        <w:t xml:space="preserve"> </w:t>
      </w:r>
      <w:r w:rsidR="00296701">
        <w:rPr>
          <w:rFonts w:ascii="Arial" w:eastAsia="Times New Roman" w:hAnsi="Arial" w:cs="Arial"/>
          <w:sz w:val="24"/>
          <w:szCs w:val="24"/>
          <w:bdr w:val="none" w:sz="0" w:space="0" w:color="auto" w:frame="1"/>
          <w:lang w:eastAsia="en-GB"/>
        </w:rPr>
        <w:t xml:space="preserve">the </w:t>
      </w:r>
      <w:r w:rsidR="00372D9D">
        <w:rPr>
          <w:rFonts w:ascii="Arial" w:eastAsia="Times New Roman" w:hAnsi="Arial" w:cs="Arial"/>
          <w:sz w:val="24"/>
          <w:szCs w:val="24"/>
          <w:bdr w:val="none" w:sz="0" w:space="0" w:color="auto" w:frame="1"/>
          <w:lang w:eastAsia="en-GB"/>
        </w:rPr>
        <w:t>coal industry</w:t>
      </w:r>
      <w:r w:rsidR="00E54EC2">
        <w:rPr>
          <w:rFonts w:ascii="Arial" w:eastAsia="Times New Roman" w:hAnsi="Arial" w:cs="Arial"/>
          <w:sz w:val="24"/>
          <w:szCs w:val="24"/>
          <w:bdr w:val="none" w:sz="0" w:space="0" w:color="auto" w:frame="1"/>
          <w:lang w:eastAsia="en-GB"/>
        </w:rPr>
        <w:t xml:space="preserve"> which ‘brought both output and employment</w:t>
      </w:r>
      <w:r w:rsidR="00EA10A4">
        <w:rPr>
          <w:rFonts w:ascii="Arial" w:eastAsia="Times New Roman" w:hAnsi="Arial" w:cs="Arial"/>
          <w:sz w:val="24"/>
          <w:szCs w:val="24"/>
          <w:bdr w:val="none" w:sz="0" w:space="0" w:color="auto" w:frame="1"/>
          <w:lang w:eastAsia="en-GB"/>
        </w:rPr>
        <w:t xml:space="preserve"> to a peak just before the First World War’</w:t>
      </w:r>
      <w:r w:rsidR="00FF1CE9">
        <w:rPr>
          <w:rFonts w:ascii="Arial" w:eastAsia="Times New Roman" w:hAnsi="Arial" w:cs="Arial"/>
          <w:sz w:val="24"/>
          <w:szCs w:val="24"/>
          <w:bdr w:val="none" w:sz="0" w:space="0" w:color="auto" w:frame="1"/>
          <w:lang w:eastAsia="en-GB"/>
        </w:rPr>
        <w:t xml:space="preserve"> </w:t>
      </w:r>
      <w:r w:rsidR="00FF1CE9" w:rsidRPr="00BF5C0B">
        <w:rPr>
          <w:rFonts w:ascii="Arial" w:eastAsia="Times New Roman" w:hAnsi="Arial" w:cs="Arial"/>
          <w:sz w:val="24"/>
          <w:szCs w:val="24"/>
          <w:bdr w:val="none" w:sz="0" w:space="0" w:color="auto" w:frame="1"/>
          <w:lang w:eastAsia="en-GB"/>
        </w:rPr>
        <w:t xml:space="preserve">(Malaws, </w:t>
      </w:r>
      <w:r w:rsidR="00C27679" w:rsidRPr="00BF5C0B">
        <w:rPr>
          <w:rFonts w:ascii="Arial" w:eastAsia="Times New Roman" w:hAnsi="Arial" w:cs="Arial"/>
          <w:sz w:val="24"/>
          <w:szCs w:val="24"/>
          <w:bdr w:val="none" w:sz="0" w:space="0" w:color="auto" w:frame="1"/>
          <w:lang w:eastAsia="en-GB"/>
        </w:rPr>
        <w:t>2018, p.259)</w:t>
      </w:r>
      <w:r w:rsidR="002C7B9A" w:rsidRPr="00BF5C0B">
        <w:rPr>
          <w:rFonts w:ascii="Arial" w:eastAsia="Times New Roman" w:hAnsi="Arial" w:cs="Arial"/>
          <w:sz w:val="24"/>
          <w:szCs w:val="24"/>
          <w:bdr w:val="none" w:sz="0" w:space="0" w:color="auto" w:frame="1"/>
          <w:lang w:eastAsia="en-GB"/>
        </w:rPr>
        <w:t>.</w:t>
      </w:r>
      <w:r w:rsidR="00887C68" w:rsidRPr="00BF5C0B">
        <w:rPr>
          <w:rFonts w:ascii="Arial" w:eastAsia="Times New Roman" w:hAnsi="Arial" w:cs="Arial"/>
          <w:sz w:val="24"/>
          <w:szCs w:val="24"/>
          <w:bdr w:val="none" w:sz="0" w:space="0" w:color="auto" w:frame="1"/>
          <w:lang w:eastAsia="en-GB"/>
        </w:rPr>
        <w:t xml:space="preserve"> </w:t>
      </w:r>
      <w:r w:rsidR="003660BB" w:rsidRPr="003D390A">
        <w:rPr>
          <w:rFonts w:ascii="Arial" w:eastAsia="Times New Roman" w:hAnsi="Arial" w:cs="Arial"/>
          <w:sz w:val="24"/>
          <w:szCs w:val="24"/>
          <w:bdr w:val="none" w:sz="0" w:space="0" w:color="auto" w:frame="1"/>
          <w:lang w:eastAsia="en-GB"/>
        </w:rPr>
        <w:t xml:space="preserve">Whilst the buildings </w:t>
      </w:r>
      <w:r w:rsidR="001944A9">
        <w:rPr>
          <w:rFonts w:ascii="Arial" w:eastAsia="Times New Roman" w:hAnsi="Arial" w:cs="Arial"/>
          <w:sz w:val="24"/>
          <w:szCs w:val="24"/>
          <w:bdr w:val="none" w:sz="0" w:space="0" w:color="auto" w:frame="1"/>
          <w:lang w:eastAsia="en-GB"/>
        </w:rPr>
        <w:t>proffer</w:t>
      </w:r>
      <w:r w:rsidR="003660BB" w:rsidRPr="003D390A">
        <w:rPr>
          <w:rFonts w:ascii="Arial" w:eastAsia="Times New Roman" w:hAnsi="Arial" w:cs="Arial"/>
          <w:sz w:val="24"/>
          <w:szCs w:val="24"/>
          <w:bdr w:val="none" w:sz="0" w:space="0" w:color="auto" w:frame="1"/>
          <w:lang w:eastAsia="en-GB"/>
        </w:rPr>
        <w:t xml:space="preserve"> a visual</w:t>
      </w:r>
      <w:r w:rsidR="004F1D8D">
        <w:rPr>
          <w:rFonts w:ascii="Arial" w:eastAsia="Times New Roman" w:hAnsi="Arial" w:cs="Arial"/>
          <w:sz w:val="24"/>
          <w:szCs w:val="24"/>
          <w:bdr w:val="none" w:sz="0" w:space="0" w:color="auto" w:frame="1"/>
          <w:lang w:eastAsia="en-GB"/>
        </w:rPr>
        <w:t xml:space="preserve"> </w:t>
      </w:r>
      <w:r w:rsidR="001F3416">
        <w:rPr>
          <w:rFonts w:ascii="Arial" w:eastAsia="Times New Roman" w:hAnsi="Arial" w:cs="Arial"/>
          <w:sz w:val="24"/>
          <w:szCs w:val="24"/>
          <w:bdr w:val="none" w:sz="0" w:space="0" w:color="auto" w:frame="1"/>
          <w:lang w:eastAsia="en-GB"/>
        </w:rPr>
        <w:t xml:space="preserve">depiction </w:t>
      </w:r>
      <w:r w:rsidR="003660BB" w:rsidRPr="003D390A">
        <w:rPr>
          <w:rFonts w:ascii="Arial" w:eastAsia="Times New Roman" w:hAnsi="Arial" w:cs="Arial"/>
          <w:sz w:val="24"/>
          <w:szCs w:val="24"/>
          <w:bdr w:val="none" w:sz="0" w:space="0" w:color="auto" w:frame="1"/>
          <w:lang w:eastAsia="en-GB"/>
        </w:rPr>
        <w:t>of living conditions</w:t>
      </w:r>
      <w:r w:rsidR="007E15FC" w:rsidRPr="003D390A">
        <w:rPr>
          <w:rFonts w:ascii="Arial" w:eastAsia="Times New Roman" w:hAnsi="Arial" w:cs="Arial"/>
          <w:sz w:val="24"/>
          <w:szCs w:val="24"/>
          <w:bdr w:val="none" w:sz="0" w:space="0" w:color="auto" w:frame="1"/>
          <w:lang w:eastAsia="en-GB"/>
        </w:rPr>
        <w:t>,</w:t>
      </w:r>
      <w:r w:rsidR="0099130A" w:rsidRPr="003D390A">
        <w:rPr>
          <w:rFonts w:ascii="Arial" w:eastAsia="Times New Roman" w:hAnsi="Arial" w:cs="Arial"/>
          <w:sz w:val="24"/>
          <w:szCs w:val="24"/>
          <w:bdr w:val="none" w:sz="0" w:space="0" w:color="auto" w:frame="1"/>
          <w:lang w:eastAsia="en-GB"/>
        </w:rPr>
        <w:t xml:space="preserve"> Black</w:t>
      </w:r>
      <w:r w:rsidR="003B2DF1" w:rsidRPr="003D390A">
        <w:rPr>
          <w:rFonts w:ascii="Arial" w:eastAsia="Times New Roman" w:hAnsi="Arial" w:cs="Arial"/>
          <w:sz w:val="24"/>
          <w:szCs w:val="24"/>
          <w:bdr w:val="none" w:sz="0" w:space="0" w:color="auto" w:frame="1"/>
          <w:lang w:eastAsia="en-GB"/>
        </w:rPr>
        <w:t xml:space="preserve"> (2000, p.122)</w:t>
      </w:r>
      <w:r w:rsidR="007E15FC" w:rsidRPr="003D390A">
        <w:rPr>
          <w:rFonts w:ascii="Arial" w:eastAsia="Times New Roman" w:hAnsi="Arial" w:cs="Arial"/>
          <w:sz w:val="24"/>
          <w:szCs w:val="24"/>
          <w:bdr w:val="none" w:sz="0" w:space="0" w:color="auto" w:frame="1"/>
          <w:lang w:eastAsia="en-GB"/>
        </w:rPr>
        <w:t xml:space="preserve"> proposes that </w:t>
      </w:r>
      <w:r w:rsidR="006923CE" w:rsidRPr="003D390A">
        <w:rPr>
          <w:rFonts w:ascii="Arial" w:eastAsia="Times New Roman" w:hAnsi="Arial" w:cs="Arial"/>
          <w:sz w:val="24"/>
          <w:szCs w:val="24"/>
          <w:bdr w:val="none" w:sz="0" w:space="0" w:color="auto" w:frame="1"/>
          <w:lang w:eastAsia="en-GB"/>
        </w:rPr>
        <w:t xml:space="preserve">‘It is difficult to </w:t>
      </w:r>
      <w:r w:rsidR="0099130A" w:rsidRPr="003D390A">
        <w:rPr>
          <w:rFonts w:ascii="Arial" w:eastAsia="Times New Roman" w:hAnsi="Arial" w:cs="Arial"/>
          <w:sz w:val="24"/>
          <w:szCs w:val="24"/>
          <w:bdr w:val="none" w:sz="0" w:space="0" w:color="auto" w:frame="1"/>
          <w:lang w:eastAsia="en-GB"/>
        </w:rPr>
        <w:t>recreate the smell and dirt of the period’</w:t>
      </w:r>
      <w:r w:rsidR="00A561B0">
        <w:rPr>
          <w:rFonts w:ascii="Arial" w:eastAsia="Times New Roman" w:hAnsi="Arial" w:cs="Arial"/>
          <w:sz w:val="24"/>
          <w:szCs w:val="24"/>
          <w:bdr w:val="none" w:sz="0" w:space="0" w:color="auto" w:frame="1"/>
          <w:lang w:eastAsia="en-GB"/>
        </w:rPr>
        <w:t xml:space="preserve"> and therefore </w:t>
      </w:r>
      <w:r w:rsidR="00272DE5">
        <w:rPr>
          <w:rFonts w:ascii="Arial" w:eastAsia="Times New Roman" w:hAnsi="Arial" w:cs="Arial"/>
          <w:sz w:val="24"/>
          <w:szCs w:val="24"/>
          <w:bdr w:val="none" w:sz="0" w:space="0" w:color="auto" w:frame="1"/>
          <w:lang w:eastAsia="en-GB"/>
        </w:rPr>
        <w:t>will not</w:t>
      </w:r>
      <w:r w:rsidR="00A306DB">
        <w:rPr>
          <w:rFonts w:ascii="Arial" w:eastAsia="Times New Roman" w:hAnsi="Arial" w:cs="Arial"/>
          <w:sz w:val="24"/>
          <w:szCs w:val="24"/>
          <w:bdr w:val="none" w:sz="0" w:space="0" w:color="auto" w:frame="1"/>
          <w:lang w:eastAsia="en-GB"/>
        </w:rPr>
        <w:t xml:space="preserve"> create</w:t>
      </w:r>
      <w:r w:rsidR="00A561B0" w:rsidRPr="00A306DB">
        <w:rPr>
          <w:rFonts w:ascii="Arial" w:eastAsia="Times New Roman" w:hAnsi="Arial" w:cs="Arial"/>
          <w:color w:val="FF0000"/>
          <w:sz w:val="24"/>
          <w:szCs w:val="24"/>
          <w:bdr w:val="none" w:sz="0" w:space="0" w:color="auto" w:frame="1"/>
          <w:lang w:eastAsia="en-GB"/>
        </w:rPr>
        <w:t xml:space="preserve"> </w:t>
      </w:r>
      <w:r w:rsidR="00A561B0">
        <w:rPr>
          <w:rFonts w:ascii="Arial" w:eastAsia="Times New Roman" w:hAnsi="Arial" w:cs="Arial"/>
          <w:sz w:val="24"/>
          <w:szCs w:val="24"/>
          <w:bdr w:val="none" w:sz="0" w:space="0" w:color="auto" w:frame="1"/>
          <w:lang w:eastAsia="en-GB"/>
        </w:rPr>
        <w:t xml:space="preserve">a complete </w:t>
      </w:r>
      <w:r w:rsidR="00272DE5">
        <w:rPr>
          <w:rFonts w:ascii="Arial" w:eastAsia="Times New Roman" w:hAnsi="Arial" w:cs="Arial"/>
          <w:sz w:val="24"/>
          <w:szCs w:val="24"/>
          <w:bdr w:val="none" w:sz="0" w:space="0" w:color="auto" w:frame="1"/>
          <w:lang w:eastAsia="en-GB"/>
        </w:rPr>
        <w:t>portrayal.</w:t>
      </w:r>
      <w:r w:rsidR="004413BD" w:rsidRPr="004413BD">
        <w:rPr>
          <w:rFonts w:ascii="Arial" w:hAnsi="Arial" w:cs="Arial"/>
          <w:color w:val="FF0000"/>
          <w:sz w:val="28"/>
          <w:szCs w:val="28"/>
          <w:shd w:val="clear" w:color="auto" w:fill="FFFFFF"/>
        </w:rPr>
        <w:t xml:space="preserve"> </w:t>
      </w:r>
      <w:r w:rsidR="00D65097" w:rsidRPr="003D390A">
        <w:rPr>
          <w:rFonts w:ascii="Arial" w:eastAsia="Times New Roman" w:hAnsi="Arial" w:cs="Arial"/>
          <w:sz w:val="24"/>
          <w:szCs w:val="24"/>
          <w:bdr w:val="none" w:sz="0" w:space="0" w:color="auto" w:frame="1"/>
          <w:lang w:eastAsia="en-GB"/>
        </w:rPr>
        <w:t>Each house is individual to its time and it is ‘</w:t>
      </w:r>
      <w:r w:rsidR="00D65097" w:rsidRPr="003D390A">
        <w:rPr>
          <w:rFonts w:ascii="Arial" w:hAnsi="Arial" w:cs="Arial"/>
          <w:sz w:val="24"/>
          <w:szCs w:val="24"/>
          <w:shd w:val="clear" w:color="auto" w:fill="FFFFFF"/>
        </w:rPr>
        <w:t xml:space="preserve">where we explore history together through people’s everyday lives’ </w:t>
      </w:r>
      <w:r w:rsidR="00E34E48">
        <w:rPr>
          <w:rFonts w:ascii="Arial" w:hAnsi="Arial" w:cs="Arial"/>
          <w:sz w:val="24"/>
          <w:szCs w:val="24"/>
          <w:shd w:val="clear" w:color="auto" w:fill="FFFFFF"/>
        </w:rPr>
        <w:t xml:space="preserve">reported by </w:t>
      </w:r>
      <w:r w:rsidR="00D65097" w:rsidRPr="003D390A">
        <w:rPr>
          <w:rFonts w:ascii="Arial" w:hAnsi="Arial" w:cs="Arial"/>
          <w:sz w:val="24"/>
          <w:szCs w:val="24"/>
          <w:shd w:val="clear" w:color="auto" w:fill="FFFFFF"/>
        </w:rPr>
        <w:t xml:space="preserve">National Museum of Wales </w:t>
      </w:r>
      <w:r w:rsidR="00E34E48">
        <w:rPr>
          <w:rFonts w:ascii="Arial" w:hAnsi="Arial" w:cs="Arial"/>
          <w:sz w:val="24"/>
          <w:szCs w:val="24"/>
          <w:shd w:val="clear" w:color="auto" w:fill="FFFFFF"/>
        </w:rPr>
        <w:t>(</w:t>
      </w:r>
      <w:r w:rsidR="00D65097" w:rsidRPr="003D390A">
        <w:rPr>
          <w:rFonts w:ascii="Arial" w:hAnsi="Arial" w:cs="Arial"/>
          <w:sz w:val="24"/>
          <w:szCs w:val="24"/>
          <w:shd w:val="clear" w:color="auto" w:fill="FFFFFF"/>
        </w:rPr>
        <w:t>2020).</w:t>
      </w:r>
      <w:r w:rsidR="002C46C6">
        <w:rPr>
          <w:rFonts w:ascii="Arial" w:hAnsi="Arial" w:cs="Arial"/>
          <w:sz w:val="24"/>
          <w:szCs w:val="24"/>
          <w:shd w:val="clear" w:color="auto" w:fill="FFFFFF"/>
        </w:rPr>
        <w:t xml:space="preserve"> The</w:t>
      </w:r>
      <w:r w:rsidR="00853EFB">
        <w:rPr>
          <w:rFonts w:ascii="Arial" w:hAnsi="Arial" w:cs="Arial"/>
          <w:sz w:val="24"/>
          <w:szCs w:val="24"/>
          <w:shd w:val="clear" w:color="auto" w:fill="FFFFFF"/>
        </w:rPr>
        <w:t xml:space="preserve"> </w:t>
      </w:r>
      <w:r w:rsidR="00990CFC">
        <w:rPr>
          <w:rFonts w:ascii="Arial" w:hAnsi="Arial" w:cs="Arial"/>
          <w:sz w:val="24"/>
          <w:szCs w:val="24"/>
          <w:shd w:val="clear" w:color="auto" w:fill="FFFFFF"/>
        </w:rPr>
        <w:t xml:space="preserve">coal </w:t>
      </w:r>
      <w:r w:rsidR="00DB5AB0">
        <w:rPr>
          <w:rFonts w:ascii="Arial" w:hAnsi="Arial" w:cs="Arial"/>
          <w:sz w:val="24"/>
          <w:szCs w:val="24"/>
          <w:shd w:val="clear" w:color="auto" w:fill="FFFFFF"/>
        </w:rPr>
        <w:t xml:space="preserve">house </w:t>
      </w:r>
      <w:r w:rsidR="004E2268">
        <w:rPr>
          <w:rFonts w:ascii="Arial" w:hAnsi="Arial" w:cs="Arial"/>
          <w:sz w:val="24"/>
          <w:szCs w:val="24"/>
          <w:shd w:val="clear" w:color="auto" w:fill="FFFFFF"/>
        </w:rPr>
        <w:t>exhibit</w:t>
      </w:r>
      <w:r w:rsidR="00913364">
        <w:rPr>
          <w:rFonts w:ascii="Arial" w:hAnsi="Arial" w:cs="Arial"/>
          <w:sz w:val="24"/>
          <w:szCs w:val="24"/>
          <w:shd w:val="clear" w:color="auto" w:fill="FFFFFF"/>
        </w:rPr>
        <w:t xml:space="preserve"> can prompt</w:t>
      </w:r>
      <w:r w:rsidR="001F7565" w:rsidRPr="00E85B5B">
        <w:rPr>
          <w:rFonts w:ascii="Arial" w:hAnsi="Arial" w:cs="Arial"/>
          <w:color w:val="FF0000"/>
          <w:sz w:val="24"/>
          <w:szCs w:val="24"/>
          <w:shd w:val="clear" w:color="auto" w:fill="FFFFFF"/>
        </w:rPr>
        <w:t xml:space="preserve"> </w:t>
      </w:r>
      <w:r w:rsidR="004A5697">
        <w:rPr>
          <w:rFonts w:ascii="Arial" w:hAnsi="Arial" w:cs="Arial"/>
          <w:sz w:val="24"/>
          <w:szCs w:val="24"/>
          <w:shd w:val="clear" w:color="auto" w:fill="FFFFFF"/>
        </w:rPr>
        <w:t>an</w:t>
      </w:r>
      <w:r w:rsidR="00AF5ECD">
        <w:rPr>
          <w:rFonts w:ascii="Arial" w:hAnsi="Arial" w:cs="Arial"/>
          <w:sz w:val="24"/>
          <w:szCs w:val="24"/>
          <w:shd w:val="clear" w:color="auto" w:fill="FFFFFF"/>
        </w:rPr>
        <w:t xml:space="preserve"> investigation</w:t>
      </w:r>
      <w:r w:rsidR="004A5697">
        <w:rPr>
          <w:rFonts w:ascii="Arial" w:hAnsi="Arial" w:cs="Arial"/>
          <w:sz w:val="24"/>
          <w:szCs w:val="24"/>
          <w:shd w:val="clear" w:color="auto" w:fill="FFFFFF"/>
        </w:rPr>
        <w:t xml:space="preserve"> into</w:t>
      </w:r>
      <w:r w:rsidR="0024158B">
        <w:rPr>
          <w:rFonts w:ascii="Arial" w:hAnsi="Arial" w:cs="Arial"/>
          <w:sz w:val="24"/>
          <w:szCs w:val="24"/>
          <w:shd w:val="clear" w:color="auto" w:fill="FFFFFF"/>
        </w:rPr>
        <w:t xml:space="preserve"> </w:t>
      </w:r>
      <w:r w:rsidR="00C32748">
        <w:rPr>
          <w:rFonts w:ascii="Arial" w:hAnsi="Arial" w:cs="Arial"/>
          <w:sz w:val="24"/>
          <w:szCs w:val="24"/>
          <w:shd w:val="clear" w:color="auto" w:fill="FFFFFF"/>
        </w:rPr>
        <w:t xml:space="preserve">the Welsh </w:t>
      </w:r>
      <w:r w:rsidR="005860F0">
        <w:rPr>
          <w:rFonts w:ascii="Arial" w:hAnsi="Arial" w:cs="Arial"/>
          <w:sz w:val="24"/>
          <w:szCs w:val="24"/>
          <w:shd w:val="clear" w:color="auto" w:fill="FFFFFF"/>
        </w:rPr>
        <w:t xml:space="preserve">coal </w:t>
      </w:r>
      <w:r w:rsidR="007E013F">
        <w:rPr>
          <w:rFonts w:ascii="Arial" w:hAnsi="Arial" w:cs="Arial"/>
          <w:sz w:val="24"/>
          <w:szCs w:val="24"/>
          <w:shd w:val="clear" w:color="auto" w:fill="FFFFFF"/>
        </w:rPr>
        <w:t>industry</w:t>
      </w:r>
      <w:r w:rsidR="00535E83">
        <w:rPr>
          <w:rFonts w:ascii="Arial" w:hAnsi="Arial" w:cs="Arial"/>
          <w:sz w:val="24"/>
          <w:szCs w:val="24"/>
          <w:shd w:val="clear" w:color="auto" w:fill="FFFFFF"/>
        </w:rPr>
        <w:t xml:space="preserve"> and</w:t>
      </w:r>
      <w:r w:rsidR="001407F6">
        <w:rPr>
          <w:rFonts w:ascii="Arial" w:hAnsi="Arial" w:cs="Arial"/>
          <w:sz w:val="24"/>
          <w:szCs w:val="24"/>
          <w:shd w:val="clear" w:color="auto" w:fill="FFFFFF"/>
        </w:rPr>
        <w:t xml:space="preserve"> its</w:t>
      </w:r>
      <w:r w:rsidR="007E013F">
        <w:rPr>
          <w:rFonts w:ascii="Arial" w:hAnsi="Arial" w:cs="Arial"/>
          <w:sz w:val="24"/>
          <w:szCs w:val="24"/>
          <w:shd w:val="clear" w:color="auto" w:fill="FFFFFF"/>
        </w:rPr>
        <w:t xml:space="preserve"> econom</w:t>
      </w:r>
      <w:r w:rsidR="001407F6">
        <w:rPr>
          <w:rFonts w:ascii="Arial" w:hAnsi="Arial" w:cs="Arial"/>
          <w:sz w:val="24"/>
          <w:szCs w:val="24"/>
          <w:shd w:val="clear" w:color="auto" w:fill="FFFFFF"/>
        </w:rPr>
        <w:t>ic</w:t>
      </w:r>
      <w:r w:rsidR="007E013F">
        <w:rPr>
          <w:rFonts w:ascii="Arial" w:hAnsi="Arial" w:cs="Arial"/>
          <w:sz w:val="24"/>
          <w:szCs w:val="24"/>
          <w:shd w:val="clear" w:color="auto" w:fill="FFFFFF"/>
        </w:rPr>
        <w:t xml:space="preserve"> and environment</w:t>
      </w:r>
      <w:r w:rsidR="001407F6">
        <w:rPr>
          <w:rFonts w:ascii="Arial" w:hAnsi="Arial" w:cs="Arial"/>
          <w:sz w:val="24"/>
          <w:szCs w:val="24"/>
          <w:shd w:val="clear" w:color="auto" w:fill="FFFFFF"/>
        </w:rPr>
        <w:t>al impact</w:t>
      </w:r>
      <w:r w:rsidR="00DB5AB0">
        <w:rPr>
          <w:rFonts w:ascii="Arial" w:hAnsi="Arial" w:cs="Arial"/>
          <w:sz w:val="24"/>
          <w:szCs w:val="24"/>
          <w:shd w:val="clear" w:color="auto" w:fill="FFFFFF"/>
        </w:rPr>
        <w:t xml:space="preserve"> </w:t>
      </w:r>
      <w:r w:rsidR="001407F6">
        <w:rPr>
          <w:rFonts w:ascii="Arial" w:hAnsi="Arial" w:cs="Arial"/>
          <w:sz w:val="24"/>
          <w:szCs w:val="24"/>
          <w:shd w:val="clear" w:color="auto" w:fill="FFFFFF"/>
        </w:rPr>
        <w:t>on</w:t>
      </w:r>
      <w:r w:rsidR="007E013F">
        <w:rPr>
          <w:rFonts w:ascii="Arial" w:hAnsi="Arial" w:cs="Arial"/>
          <w:sz w:val="24"/>
          <w:szCs w:val="24"/>
          <w:shd w:val="clear" w:color="auto" w:fill="FFFFFF"/>
        </w:rPr>
        <w:t xml:space="preserve"> </w:t>
      </w:r>
      <w:r w:rsidR="001F7565">
        <w:rPr>
          <w:rFonts w:ascii="Arial" w:hAnsi="Arial" w:cs="Arial"/>
          <w:sz w:val="24"/>
          <w:szCs w:val="24"/>
          <w:shd w:val="clear" w:color="auto" w:fill="FFFFFF"/>
        </w:rPr>
        <w:t xml:space="preserve">Wales </w:t>
      </w:r>
      <w:r w:rsidR="004F08C8">
        <w:rPr>
          <w:rFonts w:ascii="Arial" w:hAnsi="Arial" w:cs="Arial"/>
          <w:sz w:val="24"/>
          <w:szCs w:val="24"/>
          <w:shd w:val="clear" w:color="auto" w:fill="FFFFFF"/>
        </w:rPr>
        <w:t xml:space="preserve">during the </w:t>
      </w:r>
      <w:r w:rsidR="001B3F9D">
        <w:rPr>
          <w:rFonts w:ascii="Arial" w:hAnsi="Arial" w:cs="Arial"/>
          <w:sz w:val="24"/>
          <w:szCs w:val="24"/>
          <w:shd w:val="clear" w:color="auto" w:fill="FFFFFF"/>
        </w:rPr>
        <w:t xml:space="preserve">eighteenth century and </w:t>
      </w:r>
      <w:r w:rsidR="00B93AC6">
        <w:rPr>
          <w:rFonts w:ascii="Arial" w:hAnsi="Arial" w:cs="Arial"/>
          <w:sz w:val="24"/>
          <w:szCs w:val="24"/>
          <w:shd w:val="clear" w:color="auto" w:fill="FFFFFF"/>
        </w:rPr>
        <w:t>beyond</w:t>
      </w:r>
      <w:r w:rsidR="00853EFB">
        <w:rPr>
          <w:rFonts w:ascii="Arial" w:hAnsi="Arial" w:cs="Arial"/>
          <w:sz w:val="24"/>
          <w:szCs w:val="24"/>
          <w:shd w:val="clear" w:color="auto" w:fill="FFFFFF"/>
        </w:rPr>
        <w:t>.</w:t>
      </w:r>
    </w:p>
    <w:p w14:paraId="62BF204B" w14:textId="77777777" w:rsidR="00C439F8" w:rsidRDefault="00C439F8" w:rsidP="00E21F8A">
      <w:pPr>
        <w:pStyle w:val="ListParagraph"/>
        <w:spacing w:line="360" w:lineRule="auto"/>
        <w:ind w:left="0"/>
        <w:jc w:val="both"/>
        <w:rPr>
          <w:rFonts w:ascii="Arial" w:hAnsi="Arial" w:cs="Arial"/>
          <w:sz w:val="24"/>
          <w:szCs w:val="24"/>
          <w:shd w:val="clear" w:color="auto" w:fill="FFFFFF"/>
        </w:rPr>
      </w:pPr>
    </w:p>
    <w:p w14:paraId="6530394A" w14:textId="1B0C4F31" w:rsidR="00F60141" w:rsidRPr="00BF5321" w:rsidRDefault="008518D4" w:rsidP="00E21F8A">
      <w:pPr>
        <w:pStyle w:val="ListParagraph"/>
        <w:spacing w:line="360" w:lineRule="auto"/>
        <w:ind w:left="0"/>
        <w:jc w:val="both"/>
        <w:rPr>
          <w:rFonts w:ascii="Arial" w:hAnsi="Arial" w:cs="Arial"/>
          <w:sz w:val="24"/>
          <w:szCs w:val="24"/>
          <w:shd w:val="clear" w:color="auto" w:fill="FFFFFF"/>
        </w:rPr>
      </w:pPr>
      <w:r>
        <w:rPr>
          <w:rFonts w:ascii="Arial" w:hAnsi="Arial" w:cs="Arial"/>
          <w:sz w:val="24"/>
          <w:szCs w:val="24"/>
          <w:shd w:val="clear" w:color="auto" w:fill="FFFFFF"/>
        </w:rPr>
        <w:t>The final building</w:t>
      </w:r>
      <w:r w:rsidR="003E074F">
        <w:rPr>
          <w:rFonts w:ascii="Arial" w:hAnsi="Arial" w:cs="Arial"/>
          <w:sz w:val="24"/>
          <w:szCs w:val="24"/>
          <w:shd w:val="clear" w:color="auto" w:fill="FFFFFF"/>
        </w:rPr>
        <w:t>s to be explored are</w:t>
      </w:r>
      <w:r w:rsidR="00FC27A4">
        <w:rPr>
          <w:rFonts w:ascii="Arial" w:hAnsi="Arial" w:cs="Arial"/>
          <w:sz w:val="24"/>
          <w:szCs w:val="24"/>
          <w:shd w:val="clear" w:color="auto" w:fill="FFFFFF"/>
        </w:rPr>
        <w:t xml:space="preserve"> </w:t>
      </w:r>
      <w:r w:rsidR="00CD3EB9">
        <w:rPr>
          <w:rFonts w:ascii="Arial" w:hAnsi="Arial" w:cs="Arial"/>
          <w:sz w:val="24"/>
          <w:szCs w:val="24"/>
          <w:shd w:val="clear" w:color="auto" w:fill="FFFFFF"/>
        </w:rPr>
        <w:t xml:space="preserve">Kennixton Farmhouse and </w:t>
      </w:r>
      <w:r w:rsidR="00491684">
        <w:rPr>
          <w:rFonts w:ascii="Arial" w:hAnsi="Arial" w:cs="Arial"/>
          <w:sz w:val="24"/>
          <w:szCs w:val="24"/>
          <w:shd w:val="clear" w:color="auto" w:fill="FFFFFF"/>
        </w:rPr>
        <w:t>buildings.</w:t>
      </w:r>
      <w:r w:rsidR="00D870D7">
        <w:rPr>
          <w:rFonts w:ascii="Arial" w:hAnsi="Arial" w:cs="Arial"/>
          <w:sz w:val="24"/>
          <w:szCs w:val="24"/>
          <w:shd w:val="clear" w:color="auto" w:fill="FFFFFF"/>
        </w:rPr>
        <w:t xml:space="preserve"> </w:t>
      </w:r>
      <w:r w:rsidR="00491684">
        <w:rPr>
          <w:rFonts w:ascii="Arial" w:hAnsi="Arial" w:cs="Arial"/>
          <w:sz w:val="24"/>
          <w:szCs w:val="24"/>
          <w:shd w:val="clear" w:color="auto" w:fill="FFFFFF"/>
        </w:rPr>
        <w:t>The</w:t>
      </w:r>
      <w:r w:rsidR="00F64EBF">
        <w:rPr>
          <w:rFonts w:ascii="Arial" w:hAnsi="Arial" w:cs="Arial"/>
          <w:sz w:val="24"/>
          <w:szCs w:val="24"/>
          <w:shd w:val="clear" w:color="auto" w:fill="FFFFFF"/>
        </w:rPr>
        <w:t xml:space="preserve"> history</w:t>
      </w:r>
      <w:r w:rsidR="00633223">
        <w:rPr>
          <w:rFonts w:ascii="Arial" w:hAnsi="Arial" w:cs="Arial"/>
          <w:sz w:val="24"/>
          <w:szCs w:val="24"/>
          <w:shd w:val="clear" w:color="auto" w:fill="FFFFFF"/>
        </w:rPr>
        <w:t xml:space="preserve"> dates back to </w:t>
      </w:r>
      <w:r w:rsidR="00F0552A">
        <w:rPr>
          <w:rFonts w:ascii="Arial" w:hAnsi="Arial" w:cs="Arial"/>
          <w:sz w:val="24"/>
          <w:szCs w:val="24"/>
          <w:shd w:val="clear" w:color="auto" w:fill="FFFFFF"/>
        </w:rPr>
        <w:t xml:space="preserve">the </w:t>
      </w:r>
      <w:r w:rsidR="000720BD">
        <w:rPr>
          <w:rFonts w:ascii="Arial" w:hAnsi="Arial" w:cs="Arial"/>
          <w:sz w:val="24"/>
          <w:szCs w:val="24"/>
          <w:shd w:val="clear" w:color="auto" w:fill="FFFFFF"/>
        </w:rPr>
        <w:t>18</w:t>
      </w:r>
      <w:r w:rsidR="000720BD" w:rsidRPr="000720BD">
        <w:rPr>
          <w:rFonts w:ascii="Arial" w:hAnsi="Arial" w:cs="Arial"/>
          <w:sz w:val="24"/>
          <w:szCs w:val="24"/>
          <w:shd w:val="clear" w:color="auto" w:fill="FFFFFF"/>
          <w:vertAlign w:val="superscript"/>
        </w:rPr>
        <w:t>th</w:t>
      </w:r>
      <w:r w:rsidR="000720BD">
        <w:rPr>
          <w:rFonts w:ascii="Arial" w:hAnsi="Arial" w:cs="Arial"/>
          <w:sz w:val="24"/>
          <w:szCs w:val="24"/>
          <w:shd w:val="clear" w:color="auto" w:fill="FFFFFF"/>
        </w:rPr>
        <w:t xml:space="preserve"> century</w:t>
      </w:r>
      <w:r w:rsidR="008836E4">
        <w:rPr>
          <w:rFonts w:ascii="Arial" w:hAnsi="Arial" w:cs="Arial"/>
          <w:sz w:val="24"/>
          <w:szCs w:val="24"/>
          <w:shd w:val="clear" w:color="auto" w:fill="FFFFFF"/>
        </w:rPr>
        <w:t xml:space="preserve"> where agriculture offered employment</w:t>
      </w:r>
      <w:r w:rsidR="00AD54B5">
        <w:rPr>
          <w:rFonts w:ascii="Arial" w:hAnsi="Arial" w:cs="Arial"/>
          <w:sz w:val="24"/>
          <w:szCs w:val="24"/>
          <w:shd w:val="clear" w:color="auto" w:fill="FFFFFF"/>
        </w:rPr>
        <w:t>, food and shelter.</w:t>
      </w:r>
      <w:r w:rsidR="00816E0D">
        <w:rPr>
          <w:rFonts w:ascii="Arial" w:hAnsi="Arial" w:cs="Arial"/>
          <w:sz w:val="24"/>
          <w:szCs w:val="24"/>
          <w:shd w:val="clear" w:color="auto" w:fill="FFFFFF"/>
        </w:rPr>
        <w:t xml:space="preserve"> Although</w:t>
      </w:r>
      <w:r w:rsidR="009B10F2">
        <w:rPr>
          <w:rFonts w:ascii="Arial" w:hAnsi="Arial" w:cs="Arial"/>
          <w:sz w:val="24"/>
          <w:szCs w:val="24"/>
          <w:shd w:val="clear" w:color="auto" w:fill="FFFFFF"/>
        </w:rPr>
        <w:t>, ‘low wages,</w:t>
      </w:r>
      <w:r w:rsidR="00664F4E">
        <w:rPr>
          <w:rFonts w:ascii="Arial" w:hAnsi="Arial" w:cs="Arial"/>
          <w:sz w:val="24"/>
          <w:szCs w:val="24"/>
          <w:shd w:val="clear" w:color="auto" w:fill="FFFFFF"/>
        </w:rPr>
        <w:t xml:space="preserve"> long working hours</w:t>
      </w:r>
      <w:r w:rsidR="00853F2E">
        <w:rPr>
          <w:rFonts w:ascii="Arial" w:hAnsi="Arial" w:cs="Arial"/>
          <w:sz w:val="24"/>
          <w:szCs w:val="24"/>
          <w:shd w:val="clear" w:color="auto" w:fill="FFFFFF"/>
        </w:rPr>
        <w:t>, often miserable conditions</w:t>
      </w:r>
      <w:r w:rsidR="00D92A19">
        <w:rPr>
          <w:rFonts w:ascii="Arial" w:hAnsi="Arial" w:cs="Arial"/>
          <w:sz w:val="24"/>
          <w:szCs w:val="24"/>
          <w:shd w:val="clear" w:color="auto" w:fill="FFFFFF"/>
        </w:rPr>
        <w:t>...</w:t>
      </w:r>
      <w:r w:rsidR="008F5A4B">
        <w:rPr>
          <w:rFonts w:ascii="Arial" w:hAnsi="Arial" w:cs="Arial"/>
          <w:sz w:val="24"/>
          <w:szCs w:val="24"/>
          <w:shd w:val="clear" w:color="auto" w:fill="FFFFFF"/>
        </w:rPr>
        <w:t>’ as far</w:t>
      </w:r>
      <w:r w:rsidR="003B6EC8">
        <w:rPr>
          <w:rFonts w:ascii="Arial" w:hAnsi="Arial" w:cs="Arial"/>
          <w:sz w:val="24"/>
          <w:szCs w:val="24"/>
          <w:shd w:val="clear" w:color="auto" w:fill="FFFFFF"/>
        </w:rPr>
        <w:t>m</w:t>
      </w:r>
      <w:r w:rsidR="008F5A4B">
        <w:rPr>
          <w:rFonts w:ascii="Arial" w:hAnsi="Arial" w:cs="Arial"/>
          <w:sz w:val="24"/>
          <w:szCs w:val="24"/>
          <w:shd w:val="clear" w:color="auto" w:fill="FFFFFF"/>
        </w:rPr>
        <w:t xml:space="preserve"> hands, </w:t>
      </w:r>
      <w:r w:rsidR="00632D65">
        <w:rPr>
          <w:rFonts w:ascii="Arial" w:hAnsi="Arial" w:cs="Arial"/>
          <w:sz w:val="24"/>
          <w:szCs w:val="24"/>
          <w:shd w:val="clear" w:color="auto" w:fill="FFFFFF"/>
        </w:rPr>
        <w:t>‘..</w:t>
      </w:r>
      <w:r w:rsidR="00D92A19">
        <w:rPr>
          <w:rFonts w:ascii="Arial" w:hAnsi="Arial" w:cs="Arial"/>
          <w:sz w:val="24"/>
          <w:szCs w:val="24"/>
          <w:shd w:val="clear" w:color="auto" w:fill="FFFFFF"/>
        </w:rPr>
        <w:t>.</w:t>
      </w:r>
      <w:r w:rsidR="00853F2E">
        <w:rPr>
          <w:rFonts w:ascii="Arial" w:hAnsi="Arial" w:cs="Arial"/>
          <w:sz w:val="24"/>
          <w:szCs w:val="24"/>
          <w:shd w:val="clear" w:color="auto" w:fill="FFFFFF"/>
        </w:rPr>
        <w:t>made</w:t>
      </w:r>
      <w:r w:rsidR="005D5E44">
        <w:rPr>
          <w:rFonts w:ascii="Arial" w:hAnsi="Arial" w:cs="Arial"/>
          <w:sz w:val="24"/>
          <w:szCs w:val="24"/>
          <w:shd w:val="clear" w:color="auto" w:fill="FFFFFF"/>
        </w:rPr>
        <w:t xml:space="preserve"> life in an industrial industry an attractive proposition</w:t>
      </w:r>
      <w:r w:rsidR="00A17A55">
        <w:rPr>
          <w:rFonts w:ascii="Arial" w:hAnsi="Arial" w:cs="Arial"/>
          <w:sz w:val="24"/>
          <w:szCs w:val="24"/>
          <w:shd w:val="clear" w:color="auto" w:fill="FFFFFF"/>
        </w:rPr>
        <w:t>’ (Hall and Sambrook</w:t>
      </w:r>
      <w:r w:rsidR="00C62CF2">
        <w:rPr>
          <w:rFonts w:ascii="Arial" w:hAnsi="Arial" w:cs="Arial"/>
          <w:sz w:val="24"/>
          <w:szCs w:val="24"/>
          <w:shd w:val="clear" w:color="auto" w:fill="FFFFFF"/>
        </w:rPr>
        <w:t>, 2018,</w:t>
      </w:r>
      <w:r w:rsidR="00445344">
        <w:rPr>
          <w:rFonts w:ascii="Arial" w:hAnsi="Arial" w:cs="Arial"/>
          <w:sz w:val="24"/>
          <w:szCs w:val="24"/>
          <w:shd w:val="clear" w:color="auto" w:fill="FFFFFF"/>
        </w:rPr>
        <w:t xml:space="preserve"> </w:t>
      </w:r>
      <w:r w:rsidR="00C62CF2">
        <w:rPr>
          <w:rFonts w:ascii="Arial" w:hAnsi="Arial" w:cs="Arial"/>
          <w:sz w:val="24"/>
          <w:szCs w:val="24"/>
          <w:shd w:val="clear" w:color="auto" w:fill="FFFFFF"/>
        </w:rPr>
        <w:t>p.201)</w:t>
      </w:r>
      <w:r w:rsidR="00E34E48">
        <w:rPr>
          <w:rFonts w:ascii="Arial" w:hAnsi="Arial" w:cs="Arial"/>
          <w:sz w:val="24"/>
          <w:szCs w:val="24"/>
          <w:shd w:val="clear" w:color="auto" w:fill="FFFFFF"/>
        </w:rPr>
        <w:t>.</w:t>
      </w:r>
      <w:r w:rsidR="005D5E44">
        <w:rPr>
          <w:rFonts w:ascii="Arial" w:hAnsi="Arial" w:cs="Arial"/>
          <w:sz w:val="24"/>
          <w:szCs w:val="24"/>
          <w:shd w:val="clear" w:color="auto" w:fill="FFFFFF"/>
        </w:rPr>
        <w:t xml:space="preserve"> </w:t>
      </w:r>
      <w:r w:rsidR="009568C6" w:rsidRPr="00AD54B5">
        <w:rPr>
          <w:rFonts w:ascii="Arial" w:hAnsi="Arial" w:cs="Arial"/>
          <w:color w:val="FF0000"/>
          <w:sz w:val="24"/>
          <w:szCs w:val="24"/>
          <w:shd w:val="clear" w:color="auto" w:fill="FFFFFF"/>
        </w:rPr>
        <w:t xml:space="preserve"> </w:t>
      </w:r>
      <w:r w:rsidR="00816E0D">
        <w:rPr>
          <w:rFonts w:ascii="Arial" w:hAnsi="Arial" w:cs="Arial"/>
          <w:sz w:val="24"/>
          <w:szCs w:val="24"/>
          <w:shd w:val="clear" w:color="auto" w:fill="FFFFFF"/>
        </w:rPr>
        <w:t>Resultantly</w:t>
      </w:r>
      <w:r w:rsidR="00F96C4E">
        <w:rPr>
          <w:rFonts w:ascii="Arial" w:hAnsi="Arial" w:cs="Arial"/>
          <w:sz w:val="24"/>
          <w:szCs w:val="24"/>
          <w:shd w:val="clear" w:color="auto" w:fill="FFFFFF"/>
        </w:rPr>
        <w:t xml:space="preserve">, </w:t>
      </w:r>
      <w:r w:rsidR="00B21A26">
        <w:rPr>
          <w:rFonts w:ascii="Arial" w:hAnsi="Arial" w:cs="Arial"/>
          <w:sz w:val="24"/>
          <w:szCs w:val="24"/>
          <w:shd w:val="clear" w:color="auto" w:fill="FFFFFF"/>
        </w:rPr>
        <w:t xml:space="preserve">the </w:t>
      </w:r>
      <w:r w:rsidR="002552E7">
        <w:rPr>
          <w:rFonts w:ascii="Arial" w:hAnsi="Arial" w:cs="Arial"/>
          <w:sz w:val="24"/>
          <w:szCs w:val="24"/>
          <w:shd w:val="clear" w:color="auto" w:fill="FFFFFF"/>
        </w:rPr>
        <w:t xml:space="preserve">industrial areas of </w:t>
      </w:r>
      <w:r w:rsidR="009B56DE">
        <w:rPr>
          <w:rFonts w:ascii="Arial" w:hAnsi="Arial" w:cs="Arial"/>
          <w:sz w:val="24"/>
          <w:szCs w:val="24"/>
          <w:shd w:val="clear" w:color="auto" w:fill="FFFFFF"/>
        </w:rPr>
        <w:t>the South Wales valleys</w:t>
      </w:r>
      <w:r w:rsidR="001E2AE0">
        <w:rPr>
          <w:rFonts w:ascii="Arial" w:hAnsi="Arial" w:cs="Arial"/>
          <w:sz w:val="24"/>
          <w:szCs w:val="24"/>
          <w:shd w:val="clear" w:color="auto" w:fill="FFFFFF"/>
        </w:rPr>
        <w:t>,</w:t>
      </w:r>
      <w:r w:rsidR="009B56DE">
        <w:rPr>
          <w:rFonts w:ascii="Arial" w:hAnsi="Arial" w:cs="Arial"/>
          <w:sz w:val="24"/>
          <w:szCs w:val="24"/>
          <w:shd w:val="clear" w:color="auto" w:fill="FFFFFF"/>
        </w:rPr>
        <w:t xml:space="preserve"> </w:t>
      </w:r>
      <w:r w:rsidR="003D07E9">
        <w:rPr>
          <w:rFonts w:ascii="Arial" w:hAnsi="Arial" w:cs="Arial"/>
          <w:sz w:val="24"/>
          <w:szCs w:val="24"/>
          <w:shd w:val="clear" w:color="auto" w:fill="FFFFFF"/>
        </w:rPr>
        <w:t>from</w:t>
      </w:r>
      <w:r w:rsidR="0027596B">
        <w:rPr>
          <w:rFonts w:ascii="Arial" w:hAnsi="Arial" w:cs="Arial"/>
          <w:sz w:val="24"/>
          <w:szCs w:val="24"/>
          <w:shd w:val="clear" w:color="auto" w:fill="FFFFFF"/>
        </w:rPr>
        <w:t xml:space="preserve"> the </w:t>
      </w:r>
      <w:r w:rsidR="009568C6">
        <w:rPr>
          <w:rFonts w:ascii="Arial" w:hAnsi="Arial" w:cs="Arial"/>
          <w:sz w:val="24"/>
          <w:szCs w:val="24"/>
          <w:shd w:val="clear" w:color="auto" w:fill="FFFFFF"/>
        </w:rPr>
        <w:t xml:space="preserve">1840s </w:t>
      </w:r>
      <w:r w:rsidR="009B56DE">
        <w:rPr>
          <w:rFonts w:ascii="Arial" w:hAnsi="Arial" w:cs="Arial"/>
          <w:sz w:val="24"/>
          <w:szCs w:val="24"/>
          <w:shd w:val="clear" w:color="auto" w:fill="FFFFFF"/>
        </w:rPr>
        <w:t xml:space="preserve">and </w:t>
      </w:r>
      <w:r w:rsidR="009568C6">
        <w:rPr>
          <w:rFonts w:ascii="Arial" w:hAnsi="Arial" w:cs="Arial"/>
          <w:sz w:val="24"/>
          <w:szCs w:val="24"/>
          <w:shd w:val="clear" w:color="auto" w:fill="FFFFFF"/>
        </w:rPr>
        <w:t>onwards</w:t>
      </w:r>
      <w:r w:rsidR="00A84758">
        <w:rPr>
          <w:rFonts w:ascii="Arial" w:hAnsi="Arial" w:cs="Arial"/>
          <w:sz w:val="24"/>
          <w:szCs w:val="24"/>
          <w:shd w:val="clear" w:color="auto" w:fill="FFFFFF"/>
        </w:rPr>
        <w:t xml:space="preserve"> ‘drew</w:t>
      </w:r>
      <w:r w:rsidR="00E116C8">
        <w:rPr>
          <w:rFonts w:ascii="Arial" w:hAnsi="Arial" w:cs="Arial"/>
          <w:sz w:val="24"/>
          <w:szCs w:val="24"/>
          <w:shd w:val="clear" w:color="auto" w:fill="FFFFFF"/>
        </w:rPr>
        <w:t xml:space="preserve"> more and more</w:t>
      </w:r>
      <w:r w:rsidR="00F96C4E">
        <w:rPr>
          <w:rFonts w:ascii="Arial" w:hAnsi="Arial" w:cs="Arial"/>
          <w:sz w:val="24"/>
          <w:szCs w:val="24"/>
          <w:shd w:val="clear" w:color="auto" w:fill="FFFFFF"/>
        </w:rPr>
        <w:t xml:space="preserve"> of the rural population away</w:t>
      </w:r>
      <w:r w:rsidR="002552E7">
        <w:rPr>
          <w:rFonts w:ascii="Arial" w:hAnsi="Arial" w:cs="Arial"/>
          <w:sz w:val="24"/>
          <w:szCs w:val="24"/>
          <w:shd w:val="clear" w:color="auto" w:fill="FFFFFF"/>
        </w:rPr>
        <w:t>’</w:t>
      </w:r>
      <w:r w:rsidR="00C92E6B">
        <w:rPr>
          <w:rFonts w:ascii="Arial" w:hAnsi="Arial" w:cs="Arial"/>
          <w:sz w:val="24"/>
          <w:szCs w:val="24"/>
          <w:shd w:val="clear" w:color="auto" w:fill="FFFFFF"/>
        </w:rPr>
        <w:t xml:space="preserve"> (Hall and Sambrook, 2018, p.201)</w:t>
      </w:r>
      <w:r w:rsidR="00106335">
        <w:rPr>
          <w:rFonts w:ascii="Arial" w:hAnsi="Arial" w:cs="Arial"/>
          <w:sz w:val="24"/>
          <w:szCs w:val="24"/>
          <w:shd w:val="clear" w:color="auto" w:fill="FFFFFF"/>
        </w:rPr>
        <w:t xml:space="preserve"> in search for</w:t>
      </w:r>
      <w:r w:rsidR="00E94CBA">
        <w:rPr>
          <w:rFonts w:ascii="Arial" w:hAnsi="Arial" w:cs="Arial"/>
          <w:sz w:val="24"/>
          <w:szCs w:val="24"/>
          <w:shd w:val="clear" w:color="auto" w:fill="FFFFFF"/>
        </w:rPr>
        <w:t xml:space="preserve"> better wages and</w:t>
      </w:r>
      <w:r w:rsidR="00DC103D">
        <w:rPr>
          <w:rFonts w:ascii="Arial" w:hAnsi="Arial" w:cs="Arial"/>
          <w:sz w:val="24"/>
          <w:szCs w:val="24"/>
          <w:shd w:val="clear" w:color="auto" w:fill="FFFFFF"/>
        </w:rPr>
        <w:t xml:space="preserve"> </w:t>
      </w:r>
      <w:r w:rsidR="00106335">
        <w:rPr>
          <w:rFonts w:ascii="Arial" w:hAnsi="Arial" w:cs="Arial"/>
          <w:sz w:val="24"/>
          <w:szCs w:val="24"/>
          <w:shd w:val="clear" w:color="auto" w:fill="FFFFFF"/>
        </w:rPr>
        <w:t>liv</w:t>
      </w:r>
      <w:r w:rsidR="00E94CBA">
        <w:rPr>
          <w:rFonts w:ascii="Arial" w:hAnsi="Arial" w:cs="Arial"/>
          <w:sz w:val="24"/>
          <w:szCs w:val="24"/>
          <w:shd w:val="clear" w:color="auto" w:fill="FFFFFF"/>
        </w:rPr>
        <w:t>ing</w:t>
      </w:r>
      <w:r w:rsidR="005D5F82">
        <w:rPr>
          <w:rFonts w:ascii="Arial" w:hAnsi="Arial" w:cs="Arial"/>
          <w:sz w:val="24"/>
          <w:szCs w:val="24"/>
          <w:shd w:val="clear" w:color="auto" w:fill="FFFFFF"/>
        </w:rPr>
        <w:t xml:space="preserve"> conditions</w:t>
      </w:r>
      <w:r w:rsidR="00C62CF2">
        <w:rPr>
          <w:rFonts w:ascii="Arial" w:hAnsi="Arial" w:cs="Arial"/>
          <w:sz w:val="24"/>
          <w:szCs w:val="24"/>
          <w:shd w:val="clear" w:color="auto" w:fill="FFFFFF"/>
        </w:rPr>
        <w:t xml:space="preserve"> and</w:t>
      </w:r>
      <w:r w:rsidR="00C17580">
        <w:rPr>
          <w:rFonts w:ascii="Arial" w:hAnsi="Arial" w:cs="Arial"/>
          <w:sz w:val="24"/>
          <w:szCs w:val="24"/>
          <w:shd w:val="clear" w:color="auto" w:fill="FFFFFF"/>
        </w:rPr>
        <w:t>,</w:t>
      </w:r>
      <w:r w:rsidR="00C62CF2">
        <w:rPr>
          <w:rFonts w:ascii="Arial" w:hAnsi="Arial" w:cs="Arial"/>
          <w:sz w:val="24"/>
          <w:szCs w:val="24"/>
          <w:shd w:val="clear" w:color="auto" w:fill="FFFFFF"/>
        </w:rPr>
        <w:t xml:space="preserve"> </w:t>
      </w:r>
      <w:r w:rsidR="0089052D">
        <w:rPr>
          <w:rFonts w:ascii="Arial" w:hAnsi="Arial" w:cs="Arial"/>
          <w:sz w:val="24"/>
          <w:szCs w:val="24"/>
          <w:shd w:val="clear" w:color="auto" w:fill="FFFFFF"/>
        </w:rPr>
        <w:t>as such</w:t>
      </w:r>
      <w:r w:rsidR="00C17580">
        <w:rPr>
          <w:rFonts w:ascii="Arial" w:hAnsi="Arial" w:cs="Arial"/>
          <w:sz w:val="24"/>
          <w:szCs w:val="24"/>
          <w:shd w:val="clear" w:color="auto" w:fill="FFFFFF"/>
        </w:rPr>
        <w:t>,</w:t>
      </w:r>
      <w:r w:rsidR="0089052D">
        <w:rPr>
          <w:rFonts w:ascii="Arial" w:hAnsi="Arial" w:cs="Arial"/>
          <w:sz w:val="24"/>
          <w:szCs w:val="24"/>
          <w:shd w:val="clear" w:color="auto" w:fill="FFFFFF"/>
        </w:rPr>
        <w:t xml:space="preserve"> </w:t>
      </w:r>
      <w:r w:rsidR="006C16E7">
        <w:rPr>
          <w:rFonts w:ascii="Arial" w:hAnsi="Arial" w:cs="Arial"/>
          <w:sz w:val="24"/>
          <w:szCs w:val="24"/>
          <w:shd w:val="clear" w:color="auto" w:fill="FFFFFF"/>
        </w:rPr>
        <w:t>t</w:t>
      </w:r>
      <w:r w:rsidR="00C62CF2">
        <w:rPr>
          <w:rFonts w:ascii="Arial" w:hAnsi="Arial" w:cs="Arial"/>
          <w:sz w:val="24"/>
          <w:szCs w:val="24"/>
          <w:shd w:val="clear" w:color="auto" w:fill="FFFFFF"/>
        </w:rPr>
        <w:t>he 1981 census saw</w:t>
      </w:r>
      <w:r w:rsidR="006C16E7">
        <w:rPr>
          <w:rFonts w:ascii="Arial" w:hAnsi="Arial" w:cs="Arial"/>
          <w:sz w:val="24"/>
          <w:szCs w:val="24"/>
          <w:shd w:val="clear" w:color="auto" w:fill="FFFFFF"/>
        </w:rPr>
        <w:t xml:space="preserve"> </w:t>
      </w:r>
      <w:r w:rsidR="00A4396F">
        <w:rPr>
          <w:rFonts w:ascii="Arial" w:hAnsi="Arial" w:cs="Arial"/>
          <w:sz w:val="24"/>
          <w:szCs w:val="24"/>
          <w:shd w:val="clear" w:color="auto" w:fill="FFFFFF"/>
        </w:rPr>
        <w:t xml:space="preserve">a drastic decline in </w:t>
      </w:r>
      <w:r w:rsidR="00F15B8D">
        <w:rPr>
          <w:rFonts w:ascii="Arial" w:hAnsi="Arial" w:cs="Arial"/>
          <w:sz w:val="24"/>
          <w:szCs w:val="24"/>
          <w:shd w:val="clear" w:color="auto" w:fill="FFFFFF"/>
        </w:rPr>
        <w:t xml:space="preserve">the </w:t>
      </w:r>
      <w:r w:rsidR="006C16E7">
        <w:rPr>
          <w:rFonts w:ascii="Arial" w:hAnsi="Arial" w:cs="Arial"/>
          <w:sz w:val="24"/>
          <w:szCs w:val="24"/>
          <w:shd w:val="clear" w:color="auto" w:fill="FFFFFF"/>
        </w:rPr>
        <w:t>agricultural population</w:t>
      </w:r>
      <w:r w:rsidR="006409E8">
        <w:rPr>
          <w:rFonts w:ascii="Arial" w:hAnsi="Arial" w:cs="Arial"/>
          <w:sz w:val="24"/>
          <w:szCs w:val="24"/>
          <w:shd w:val="clear" w:color="auto" w:fill="FFFFFF"/>
        </w:rPr>
        <w:t>.</w:t>
      </w:r>
      <w:r w:rsidR="00C92E6B">
        <w:rPr>
          <w:rFonts w:ascii="Arial" w:hAnsi="Arial" w:cs="Arial"/>
          <w:sz w:val="24"/>
          <w:szCs w:val="24"/>
          <w:shd w:val="clear" w:color="auto" w:fill="FFFFFF"/>
        </w:rPr>
        <w:t xml:space="preserve"> </w:t>
      </w:r>
      <w:r w:rsidR="00787DF8">
        <w:rPr>
          <w:rFonts w:ascii="Arial" w:hAnsi="Arial" w:cs="Arial"/>
          <w:sz w:val="24"/>
          <w:szCs w:val="24"/>
          <w:shd w:val="clear" w:color="auto" w:fill="FFFFFF"/>
        </w:rPr>
        <w:t>Th</w:t>
      </w:r>
      <w:r w:rsidR="00DB6925">
        <w:rPr>
          <w:rFonts w:ascii="Arial" w:hAnsi="Arial" w:cs="Arial"/>
          <w:sz w:val="24"/>
          <w:szCs w:val="24"/>
          <w:shd w:val="clear" w:color="auto" w:fill="FFFFFF"/>
        </w:rPr>
        <w:t>e history of th</w:t>
      </w:r>
      <w:r w:rsidR="00C72C81">
        <w:rPr>
          <w:rFonts w:ascii="Arial" w:hAnsi="Arial" w:cs="Arial"/>
          <w:sz w:val="24"/>
          <w:szCs w:val="24"/>
          <w:shd w:val="clear" w:color="auto" w:fill="FFFFFF"/>
        </w:rPr>
        <w:t>is</w:t>
      </w:r>
      <w:r w:rsidR="00787DF8">
        <w:rPr>
          <w:rFonts w:ascii="Arial" w:hAnsi="Arial" w:cs="Arial"/>
          <w:sz w:val="24"/>
          <w:szCs w:val="24"/>
          <w:shd w:val="clear" w:color="auto" w:fill="FFFFFF"/>
        </w:rPr>
        <w:t xml:space="preserve"> </w:t>
      </w:r>
      <w:r w:rsidR="00DB6925">
        <w:rPr>
          <w:rFonts w:ascii="Arial" w:hAnsi="Arial" w:cs="Arial"/>
          <w:sz w:val="24"/>
          <w:szCs w:val="24"/>
          <w:shd w:val="clear" w:color="auto" w:fill="FFFFFF"/>
        </w:rPr>
        <w:t>I</w:t>
      </w:r>
      <w:r w:rsidR="00787DF8">
        <w:rPr>
          <w:rFonts w:ascii="Arial" w:hAnsi="Arial" w:cs="Arial"/>
          <w:sz w:val="24"/>
          <w:szCs w:val="24"/>
          <w:shd w:val="clear" w:color="auto" w:fill="FFFFFF"/>
        </w:rPr>
        <w:t xml:space="preserve">ndustrial </w:t>
      </w:r>
      <w:r w:rsidR="00DB6925">
        <w:rPr>
          <w:rFonts w:ascii="Arial" w:hAnsi="Arial" w:cs="Arial"/>
          <w:sz w:val="24"/>
          <w:szCs w:val="24"/>
          <w:shd w:val="clear" w:color="auto" w:fill="FFFFFF"/>
        </w:rPr>
        <w:t>R</w:t>
      </w:r>
      <w:r w:rsidR="00787DF8">
        <w:rPr>
          <w:rFonts w:ascii="Arial" w:hAnsi="Arial" w:cs="Arial"/>
          <w:sz w:val="24"/>
          <w:szCs w:val="24"/>
          <w:shd w:val="clear" w:color="auto" w:fill="FFFFFF"/>
        </w:rPr>
        <w:t xml:space="preserve">evolution </w:t>
      </w:r>
      <w:r w:rsidR="00545132">
        <w:rPr>
          <w:rFonts w:ascii="Arial" w:hAnsi="Arial" w:cs="Arial"/>
          <w:sz w:val="24"/>
          <w:szCs w:val="24"/>
          <w:shd w:val="clear" w:color="auto" w:fill="FFFFFF"/>
        </w:rPr>
        <w:t xml:space="preserve">can </w:t>
      </w:r>
      <w:r w:rsidR="00787DF8">
        <w:rPr>
          <w:rFonts w:ascii="Arial" w:hAnsi="Arial" w:cs="Arial"/>
          <w:sz w:val="24"/>
          <w:szCs w:val="24"/>
          <w:shd w:val="clear" w:color="auto" w:fill="FFFFFF"/>
        </w:rPr>
        <w:t xml:space="preserve">offer </w:t>
      </w:r>
      <w:r w:rsidR="00DB6925">
        <w:rPr>
          <w:rFonts w:ascii="Arial" w:hAnsi="Arial" w:cs="Arial"/>
          <w:sz w:val="24"/>
          <w:szCs w:val="24"/>
          <w:shd w:val="clear" w:color="auto" w:fill="FFFFFF"/>
        </w:rPr>
        <w:t xml:space="preserve">an insight into Welsh </w:t>
      </w:r>
      <w:r w:rsidR="00491684">
        <w:rPr>
          <w:rFonts w:ascii="Arial" w:hAnsi="Arial" w:cs="Arial"/>
          <w:sz w:val="24"/>
          <w:szCs w:val="24"/>
          <w:shd w:val="clear" w:color="auto" w:fill="FFFFFF"/>
        </w:rPr>
        <w:t>cultural and heritage</w:t>
      </w:r>
      <w:r w:rsidR="00A2750A">
        <w:rPr>
          <w:rFonts w:ascii="Arial" w:hAnsi="Arial" w:cs="Arial"/>
          <w:sz w:val="24"/>
          <w:szCs w:val="24"/>
          <w:shd w:val="clear" w:color="auto" w:fill="FFFFFF"/>
        </w:rPr>
        <w:t xml:space="preserve"> along with</w:t>
      </w:r>
      <w:r w:rsidR="00CC7F6D">
        <w:rPr>
          <w:rFonts w:ascii="Arial" w:hAnsi="Arial" w:cs="Arial"/>
          <w:sz w:val="24"/>
          <w:szCs w:val="24"/>
          <w:shd w:val="clear" w:color="auto" w:fill="FFFFFF"/>
        </w:rPr>
        <w:t xml:space="preserve"> Welsh economics, geography and population</w:t>
      </w:r>
      <w:r w:rsidR="000B4CD3">
        <w:rPr>
          <w:rFonts w:ascii="Arial" w:hAnsi="Arial" w:cs="Arial"/>
          <w:sz w:val="24"/>
          <w:szCs w:val="24"/>
          <w:shd w:val="clear" w:color="auto" w:fill="FFFFFF"/>
        </w:rPr>
        <w:t>.</w:t>
      </w:r>
      <w:r w:rsidR="00BF5321">
        <w:rPr>
          <w:rFonts w:ascii="Arial" w:hAnsi="Arial" w:cs="Arial"/>
          <w:sz w:val="24"/>
          <w:szCs w:val="24"/>
          <w:shd w:val="clear" w:color="auto" w:fill="FFFFFF"/>
        </w:rPr>
        <w:t xml:space="preserve"> </w:t>
      </w:r>
      <w:r w:rsidR="00FD78B2">
        <w:rPr>
          <w:rFonts w:ascii="Arial" w:hAnsi="Arial" w:cs="Arial"/>
          <w:sz w:val="24"/>
          <w:szCs w:val="24"/>
          <w:shd w:val="clear" w:color="auto" w:fill="FFFFFF"/>
        </w:rPr>
        <w:t>What’s more</w:t>
      </w:r>
      <w:r w:rsidR="00BF5321">
        <w:rPr>
          <w:rFonts w:ascii="Arial" w:hAnsi="Arial" w:cs="Arial"/>
          <w:sz w:val="24"/>
          <w:szCs w:val="24"/>
          <w:shd w:val="clear" w:color="auto" w:fill="FFFFFF"/>
        </w:rPr>
        <w:t>,</w:t>
      </w:r>
      <w:r w:rsidR="00E34E48">
        <w:rPr>
          <w:rFonts w:ascii="Arial" w:hAnsi="Arial" w:cs="Arial"/>
          <w:sz w:val="24"/>
          <w:szCs w:val="24"/>
          <w:shd w:val="clear" w:color="auto" w:fill="FFFFFF"/>
        </w:rPr>
        <w:t xml:space="preserve"> the Welsh language</w:t>
      </w:r>
      <w:r w:rsidR="00505C18">
        <w:rPr>
          <w:rFonts w:ascii="Arial" w:hAnsi="Arial" w:cs="Arial"/>
          <w:sz w:val="24"/>
          <w:szCs w:val="24"/>
          <w:shd w:val="clear" w:color="auto" w:fill="FFFFFF"/>
        </w:rPr>
        <w:t xml:space="preserve"> </w:t>
      </w:r>
      <w:r w:rsidR="00505C18">
        <w:rPr>
          <w:rFonts w:ascii="Arial" w:hAnsi="Arial" w:cs="Arial"/>
          <w:sz w:val="24"/>
          <w:szCs w:val="24"/>
          <w:shd w:val="clear" w:color="auto" w:fill="FFFFFF"/>
        </w:rPr>
        <w:lastRenderedPageBreak/>
        <w:t>could</w:t>
      </w:r>
      <w:r w:rsidR="00C433DF">
        <w:rPr>
          <w:rFonts w:ascii="Arial" w:hAnsi="Arial" w:cs="Arial"/>
          <w:sz w:val="24"/>
          <w:szCs w:val="24"/>
          <w:shd w:val="clear" w:color="auto" w:fill="FFFFFF"/>
        </w:rPr>
        <w:t xml:space="preserve"> </w:t>
      </w:r>
      <w:r w:rsidR="00AB0420">
        <w:rPr>
          <w:rFonts w:ascii="Arial" w:hAnsi="Arial" w:cs="Arial"/>
          <w:sz w:val="24"/>
          <w:szCs w:val="24"/>
          <w:shd w:val="clear" w:color="auto" w:fill="FFFFFF"/>
        </w:rPr>
        <w:t>feature</w:t>
      </w:r>
      <w:r w:rsidR="00BD275C">
        <w:rPr>
          <w:rFonts w:ascii="Arial" w:hAnsi="Arial" w:cs="Arial"/>
          <w:sz w:val="24"/>
          <w:szCs w:val="24"/>
          <w:shd w:val="clear" w:color="auto" w:fill="FFFFFF"/>
        </w:rPr>
        <w:t xml:space="preserve"> </w:t>
      </w:r>
      <w:r w:rsidR="00B603E1">
        <w:rPr>
          <w:rFonts w:ascii="Arial" w:hAnsi="Arial" w:cs="Arial"/>
          <w:sz w:val="24"/>
          <w:szCs w:val="24"/>
          <w:shd w:val="clear" w:color="auto" w:fill="FFFFFF"/>
        </w:rPr>
        <w:t xml:space="preserve">in </w:t>
      </w:r>
      <w:r w:rsidR="009A0D35">
        <w:rPr>
          <w:rFonts w:ascii="Arial" w:hAnsi="Arial" w:cs="Arial"/>
          <w:sz w:val="24"/>
          <w:szCs w:val="24"/>
          <w:shd w:val="clear" w:color="auto" w:fill="FFFFFF"/>
        </w:rPr>
        <w:t>the</w:t>
      </w:r>
      <w:r w:rsidR="00D97492">
        <w:rPr>
          <w:rFonts w:ascii="Arial" w:hAnsi="Arial" w:cs="Arial"/>
          <w:sz w:val="24"/>
          <w:szCs w:val="24"/>
          <w:shd w:val="clear" w:color="auto" w:fill="FFFFFF"/>
        </w:rPr>
        <w:t xml:space="preserve"> </w:t>
      </w:r>
      <w:r w:rsidR="00D23648">
        <w:rPr>
          <w:rFonts w:ascii="Arial" w:hAnsi="Arial" w:cs="Arial"/>
          <w:sz w:val="24"/>
          <w:szCs w:val="24"/>
          <w:shd w:val="clear" w:color="auto" w:fill="FFFFFF"/>
        </w:rPr>
        <w:t>learning opportunities</w:t>
      </w:r>
      <w:r w:rsidR="00306DDE">
        <w:rPr>
          <w:rFonts w:ascii="Arial" w:hAnsi="Arial" w:cs="Arial"/>
          <w:sz w:val="24"/>
          <w:szCs w:val="24"/>
          <w:shd w:val="clear" w:color="auto" w:fill="FFFFFF"/>
        </w:rPr>
        <w:t xml:space="preserve"> on offer</w:t>
      </w:r>
      <w:r w:rsidR="0090539D">
        <w:rPr>
          <w:rFonts w:ascii="Arial" w:hAnsi="Arial" w:cs="Arial"/>
          <w:sz w:val="24"/>
          <w:szCs w:val="24"/>
          <w:shd w:val="clear" w:color="auto" w:fill="FFFFFF"/>
        </w:rPr>
        <w:t>.</w:t>
      </w:r>
      <w:r w:rsidR="00D90346">
        <w:rPr>
          <w:rFonts w:ascii="Arial" w:hAnsi="Arial" w:cs="Arial"/>
          <w:sz w:val="24"/>
          <w:szCs w:val="24"/>
          <w:shd w:val="clear" w:color="auto" w:fill="FFFFFF"/>
        </w:rPr>
        <w:t xml:space="preserve"> </w:t>
      </w:r>
      <w:r w:rsidR="0088293E">
        <w:rPr>
          <w:rFonts w:ascii="Arial" w:hAnsi="Arial" w:cs="Arial"/>
          <w:sz w:val="24"/>
          <w:szCs w:val="24"/>
          <w:shd w:val="clear" w:color="auto" w:fill="FFFFFF"/>
        </w:rPr>
        <w:t>T</w:t>
      </w:r>
      <w:r w:rsidR="00607CFC">
        <w:rPr>
          <w:rFonts w:ascii="Arial" w:hAnsi="Arial" w:cs="Arial"/>
          <w:sz w:val="24"/>
          <w:szCs w:val="24"/>
          <w:shd w:val="clear" w:color="auto" w:fill="FFFFFF"/>
        </w:rPr>
        <w:t xml:space="preserve">he </w:t>
      </w:r>
      <w:r w:rsidR="0089440E">
        <w:rPr>
          <w:rFonts w:ascii="Arial" w:hAnsi="Arial" w:cs="Arial"/>
          <w:sz w:val="24"/>
          <w:szCs w:val="24"/>
          <w:shd w:val="clear" w:color="auto" w:fill="FFFFFF"/>
        </w:rPr>
        <w:t xml:space="preserve">unfamiliarity of the </w:t>
      </w:r>
      <w:r w:rsidR="00607CFC">
        <w:rPr>
          <w:rFonts w:ascii="Arial" w:hAnsi="Arial" w:cs="Arial"/>
          <w:sz w:val="24"/>
          <w:szCs w:val="24"/>
          <w:shd w:val="clear" w:color="auto" w:fill="FFFFFF"/>
        </w:rPr>
        <w:t>artefacts</w:t>
      </w:r>
      <w:r w:rsidR="00D71DD7">
        <w:rPr>
          <w:rFonts w:ascii="Arial" w:hAnsi="Arial" w:cs="Arial"/>
          <w:sz w:val="24"/>
          <w:szCs w:val="24"/>
          <w:shd w:val="clear" w:color="auto" w:fill="FFFFFF"/>
        </w:rPr>
        <w:t xml:space="preserve"> a</w:t>
      </w:r>
      <w:r w:rsidR="006C33B0">
        <w:rPr>
          <w:rFonts w:ascii="Arial" w:hAnsi="Arial" w:cs="Arial"/>
          <w:sz w:val="24"/>
          <w:szCs w:val="24"/>
          <w:shd w:val="clear" w:color="auto" w:fill="FFFFFF"/>
        </w:rPr>
        <w:t>nd</w:t>
      </w:r>
      <w:r w:rsidR="00176418">
        <w:rPr>
          <w:rFonts w:ascii="Arial" w:hAnsi="Arial" w:cs="Arial"/>
          <w:sz w:val="24"/>
          <w:szCs w:val="24"/>
          <w:shd w:val="clear" w:color="auto" w:fill="FFFFFF"/>
        </w:rPr>
        <w:t xml:space="preserve"> building</w:t>
      </w:r>
      <w:r w:rsidR="006C33B0">
        <w:rPr>
          <w:rFonts w:ascii="Arial" w:hAnsi="Arial" w:cs="Arial"/>
          <w:sz w:val="24"/>
          <w:szCs w:val="24"/>
          <w:shd w:val="clear" w:color="auto" w:fill="FFFFFF"/>
        </w:rPr>
        <w:t xml:space="preserve"> exhibits,</w:t>
      </w:r>
      <w:r w:rsidR="00176418">
        <w:rPr>
          <w:rFonts w:ascii="Arial" w:hAnsi="Arial" w:cs="Arial"/>
          <w:sz w:val="24"/>
          <w:szCs w:val="24"/>
          <w:shd w:val="clear" w:color="auto" w:fill="FFFFFF"/>
        </w:rPr>
        <w:t xml:space="preserve"> </w:t>
      </w:r>
      <w:r w:rsidR="00A54A6D">
        <w:rPr>
          <w:rFonts w:ascii="Arial" w:hAnsi="Arial" w:cs="Arial"/>
          <w:sz w:val="24"/>
          <w:szCs w:val="24"/>
          <w:shd w:val="clear" w:color="auto" w:fill="FFFFFF"/>
        </w:rPr>
        <w:t>may almost certainly raise questions from the inquisitive minds of the children</w:t>
      </w:r>
      <w:r w:rsidR="00C726E4">
        <w:rPr>
          <w:rFonts w:ascii="Arial" w:hAnsi="Arial" w:cs="Arial"/>
          <w:sz w:val="24"/>
          <w:szCs w:val="24"/>
          <w:shd w:val="clear" w:color="auto" w:fill="FFFFFF"/>
        </w:rPr>
        <w:t xml:space="preserve"> and c</w:t>
      </w:r>
      <w:r w:rsidR="00AD43BA">
        <w:rPr>
          <w:rFonts w:ascii="Arial" w:hAnsi="Arial" w:cs="Arial"/>
          <w:sz w:val="24"/>
          <w:szCs w:val="24"/>
          <w:shd w:val="clear" w:color="auto" w:fill="FFFFFF"/>
        </w:rPr>
        <w:t>onsequently,</w:t>
      </w:r>
      <w:r w:rsidR="00DA4312">
        <w:rPr>
          <w:rFonts w:ascii="Arial" w:hAnsi="Arial" w:cs="Arial"/>
          <w:sz w:val="24"/>
          <w:szCs w:val="24"/>
          <w:shd w:val="clear" w:color="auto" w:fill="FFFFFF"/>
        </w:rPr>
        <w:t xml:space="preserve"> learning can be achieved</w:t>
      </w:r>
      <w:r w:rsidR="00705BD0">
        <w:rPr>
          <w:rFonts w:ascii="Arial" w:hAnsi="Arial" w:cs="Arial"/>
          <w:sz w:val="24"/>
          <w:szCs w:val="24"/>
          <w:shd w:val="clear" w:color="auto" w:fill="FFFFFF"/>
        </w:rPr>
        <w:t xml:space="preserve"> through questioning and research.</w:t>
      </w:r>
      <w:r w:rsidR="00F45D97">
        <w:rPr>
          <w:rFonts w:ascii="Arial" w:hAnsi="Arial" w:cs="Arial"/>
          <w:sz w:val="24"/>
          <w:szCs w:val="24"/>
          <w:shd w:val="clear" w:color="auto" w:fill="FFFFFF"/>
        </w:rPr>
        <w:t xml:space="preserve"> </w:t>
      </w:r>
      <w:r w:rsidR="00725AF2">
        <w:rPr>
          <w:rFonts w:ascii="Arial" w:hAnsi="Arial" w:cs="Arial"/>
          <w:sz w:val="24"/>
          <w:szCs w:val="24"/>
          <w:shd w:val="clear" w:color="auto" w:fill="FFFFFF"/>
        </w:rPr>
        <w:t>Although, t</w:t>
      </w:r>
      <w:r w:rsidR="00212A33">
        <w:rPr>
          <w:rFonts w:ascii="Arial" w:hAnsi="Arial" w:cs="Arial"/>
          <w:sz w:val="24"/>
          <w:szCs w:val="24"/>
          <w:shd w:val="clear" w:color="auto" w:fill="FFFFFF"/>
        </w:rPr>
        <w:t>ypically,</w:t>
      </w:r>
      <w:r w:rsidR="009250EC">
        <w:rPr>
          <w:rFonts w:ascii="Arial" w:hAnsi="Arial" w:cs="Arial"/>
          <w:sz w:val="24"/>
          <w:szCs w:val="24"/>
          <w:shd w:val="clear" w:color="auto" w:fill="FFFFFF"/>
        </w:rPr>
        <w:t xml:space="preserve"> </w:t>
      </w:r>
      <w:r w:rsidR="004A451F">
        <w:rPr>
          <w:rFonts w:ascii="Arial" w:hAnsi="Arial" w:cs="Arial"/>
          <w:sz w:val="24"/>
          <w:szCs w:val="24"/>
          <w:shd w:val="clear" w:color="auto" w:fill="FFFFFF"/>
        </w:rPr>
        <w:t xml:space="preserve">research </w:t>
      </w:r>
      <w:r w:rsidR="001A5937">
        <w:rPr>
          <w:rFonts w:ascii="Arial" w:hAnsi="Arial" w:cs="Arial"/>
          <w:sz w:val="24"/>
          <w:szCs w:val="24"/>
          <w:shd w:val="clear" w:color="auto" w:fill="FFFFFF"/>
        </w:rPr>
        <w:t>is</w:t>
      </w:r>
      <w:r w:rsidR="004A451F">
        <w:rPr>
          <w:rFonts w:ascii="Arial" w:hAnsi="Arial" w:cs="Arial"/>
          <w:sz w:val="24"/>
          <w:szCs w:val="24"/>
          <w:shd w:val="clear" w:color="auto" w:fill="FFFFFF"/>
        </w:rPr>
        <w:t xml:space="preserve"> </w:t>
      </w:r>
      <w:r w:rsidR="00DB5657">
        <w:rPr>
          <w:rFonts w:ascii="Arial" w:hAnsi="Arial" w:cs="Arial"/>
          <w:sz w:val="24"/>
          <w:szCs w:val="24"/>
          <w:shd w:val="clear" w:color="auto" w:fill="FFFFFF"/>
        </w:rPr>
        <w:t>conducted through the medium of English</w:t>
      </w:r>
      <w:r w:rsidR="00AC1040">
        <w:rPr>
          <w:rFonts w:ascii="Arial" w:hAnsi="Arial" w:cs="Arial"/>
          <w:sz w:val="24"/>
          <w:szCs w:val="24"/>
          <w:shd w:val="clear" w:color="auto" w:fill="FFFFFF"/>
        </w:rPr>
        <w:t xml:space="preserve"> which can</w:t>
      </w:r>
      <w:r w:rsidR="001B5198">
        <w:rPr>
          <w:rFonts w:ascii="Arial" w:hAnsi="Arial" w:cs="Arial"/>
          <w:sz w:val="24"/>
          <w:szCs w:val="24"/>
          <w:shd w:val="clear" w:color="auto" w:fill="FFFFFF"/>
        </w:rPr>
        <w:t xml:space="preserve"> </w:t>
      </w:r>
      <w:r w:rsidR="00C215B0">
        <w:rPr>
          <w:rFonts w:ascii="Arial" w:hAnsi="Arial" w:cs="Arial"/>
          <w:sz w:val="24"/>
          <w:szCs w:val="24"/>
          <w:shd w:val="clear" w:color="auto" w:fill="FFFFFF"/>
        </w:rPr>
        <w:t>offer</w:t>
      </w:r>
      <w:r w:rsidR="0006780B">
        <w:rPr>
          <w:rFonts w:ascii="Arial" w:hAnsi="Arial" w:cs="Arial"/>
          <w:sz w:val="24"/>
          <w:szCs w:val="24"/>
          <w:shd w:val="clear" w:color="auto" w:fill="FFFFFF"/>
        </w:rPr>
        <w:t xml:space="preserve"> </w:t>
      </w:r>
      <w:r w:rsidR="00EE2B0C">
        <w:rPr>
          <w:rFonts w:ascii="Arial" w:hAnsi="Arial" w:cs="Arial"/>
          <w:sz w:val="24"/>
          <w:szCs w:val="24"/>
          <w:shd w:val="clear" w:color="auto" w:fill="FFFFFF"/>
        </w:rPr>
        <w:t xml:space="preserve">a valuable </w:t>
      </w:r>
      <w:r w:rsidR="00F8328B">
        <w:rPr>
          <w:rFonts w:ascii="Arial" w:hAnsi="Arial" w:cs="Arial"/>
          <w:sz w:val="24"/>
          <w:szCs w:val="24"/>
          <w:shd w:val="clear" w:color="auto" w:fill="FFFFFF"/>
        </w:rPr>
        <w:t>opportunity</w:t>
      </w:r>
      <w:r w:rsidR="00EE2B0C">
        <w:rPr>
          <w:rFonts w:ascii="Arial" w:hAnsi="Arial" w:cs="Arial"/>
          <w:sz w:val="24"/>
          <w:szCs w:val="24"/>
          <w:shd w:val="clear" w:color="auto" w:fill="FFFFFF"/>
        </w:rPr>
        <w:t xml:space="preserve"> </w:t>
      </w:r>
      <w:r w:rsidR="00F8328B">
        <w:rPr>
          <w:rFonts w:ascii="Arial" w:hAnsi="Arial" w:cs="Arial"/>
          <w:sz w:val="24"/>
          <w:szCs w:val="24"/>
          <w:shd w:val="clear" w:color="auto" w:fill="FFFFFF"/>
        </w:rPr>
        <w:t>to</w:t>
      </w:r>
      <w:r w:rsidR="00EE2B0C">
        <w:rPr>
          <w:rFonts w:ascii="Arial" w:hAnsi="Arial" w:cs="Arial"/>
          <w:sz w:val="24"/>
          <w:szCs w:val="24"/>
          <w:shd w:val="clear" w:color="auto" w:fill="FFFFFF"/>
        </w:rPr>
        <w:t xml:space="preserve"> develop</w:t>
      </w:r>
      <w:r w:rsidR="00F8328B">
        <w:rPr>
          <w:rFonts w:ascii="Arial" w:hAnsi="Arial" w:cs="Arial"/>
          <w:sz w:val="24"/>
          <w:szCs w:val="24"/>
          <w:shd w:val="clear" w:color="auto" w:fill="FFFFFF"/>
        </w:rPr>
        <w:t xml:space="preserve"> </w:t>
      </w:r>
      <w:r w:rsidR="007073BE">
        <w:rPr>
          <w:rFonts w:ascii="Arial" w:hAnsi="Arial" w:cs="Arial"/>
          <w:sz w:val="24"/>
          <w:szCs w:val="24"/>
          <w:shd w:val="clear" w:color="auto" w:fill="FFFFFF"/>
        </w:rPr>
        <w:t>the children’s first language.</w:t>
      </w:r>
      <w:r w:rsidR="00F45D97">
        <w:rPr>
          <w:rFonts w:ascii="Arial" w:hAnsi="Arial" w:cs="Arial"/>
          <w:sz w:val="24"/>
          <w:szCs w:val="24"/>
          <w:shd w:val="clear" w:color="auto" w:fill="FFFFFF"/>
        </w:rPr>
        <w:t xml:space="preserve"> </w:t>
      </w:r>
      <w:r w:rsidR="00A365B2">
        <w:rPr>
          <w:rFonts w:ascii="Arial" w:hAnsi="Arial" w:cs="Arial"/>
          <w:sz w:val="24"/>
          <w:szCs w:val="24"/>
          <w:shd w:val="clear" w:color="auto" w:fill="FFFFFF"/>
        </w:rPr>
        <w:t>Nevertheless</w:t>
      </w:r>
      <w:r w:rsidR="00F45D97">
        <w:rPr>
          <w:rFonts w:ascii="Arial" w:hAnsi="Arial" w:cs="Arial"/>
          <w:sz w:val="24"/>
          <w:szCs w:val="24"/>
          <w:shd w:val="clear" w:color="auto" w:fill="FFFFFF"/>
        </w:rPr>
        <w:t>,</w:t>
      </w:r>
      <w:r w:rsidR="00291AD9">
        <w:rPr>
          <w:rFonts w:ascii="Arial" w:hAnsi="Arial" w:cs="Arial"/>
          <w:sz w:val="24"/>
          <w:szCs w:val="24"/>
          <w:shd w:val="clear" w:color="auto" w:fill="FFFFFF"/>
        </w:rPr>
        <w:t xml:space="preserve"> they </w:t>
      </w:r>
      <w:r w:rsidR="00F542D3">
        <w:rPr>
          <w:rFonts w:ascii="Arial" w:hAnsi="Arial" w:cs="Arial"/>
          <w:sz w:val="24"/>
          <w:szCs w:val="24"/>
          <w:shd w:val="clear" w:color="auto" w:fill="FFFFFF"/>
        </w:rPr>
        <w:t>can</w:t>
      </w:r>
      <w:r w:rsidR="00862A3A">
        <w:rPr>
          <w:rFonts w:ascii="Arial" w:hAnsi="Arial" w:cs="Arial"/>
          <w:sz w:val="24"/>
          <w:szCs w:val="24"/>
          <w:shd w:val="clear" w:color="auto" w:fill="FFFFFF"/>
        </w:rPr>
        <w:t xml:space="preserve"> </w:t>
      </w:r>
      <w:r w:rsidR="004051C9">
        <w:rPr>
          <w:rFonts w:ascii="Arial" w:hAnsi="Arial" w:cs="Arial"/>
          <w:sz w:val="24"/>
          <w:szCs w:val="24"/>
          <w:shd w:val="clear" w:color="auto" w:fill="FFFFFF"/>
        </w:rPr>
        <w:t xml:space="preserve">still </w:t>
      </w:r>
      <w:r w:rsidR="00880C90">
        <w:rPr>
          <w:rFonts w:ascii="Arial" w:hAnsi="Arial" w:cs="Arial"/>
          <w:sz w:val="24"/>
          <w:szCs w:val="24"/>
          <w:shd w:val="clear" w:color="auto" w:fill="FFFFFF"/>
        </w:rPr>
        <w:t>deepen their understanding</w:t>
      </w:r>
      <w:r w:rsidR="00170F7C">
        <w:rPr>
          <w:rFonts w:ascii="Arial" w:hAnsi="Arial" w:cs="Arial"/>
          <w:sz w:val="24"/>
          <w:szCs w:val="24"/>
          <w:shd w:val="clear" w:color="auto" w:fill="FFFFFF"/>
        </w:rPr>
        <w:t xml:space="preserve"> and knowledge</w:t>
      </w:r>
      <w:r w:rsidR="00880C90">
        <w:rPr>
          <w:rFonts w:ascii="Arial" w:hAnsi="Arial" w:cs="Arial"/>
          <w:sz w:val="24"/>
          <w:szCs w:val="24"/>
          <w:shd w:val="clear" w:color="auto" w:fill="FFFFFF"/>
        </w:rPr>
        <w:t xml:space="preserve"> of all the other aspects</w:t>
      </w:r>
      <w:r w:rsidR="00170F7C">
        <w:rPr>
          <w:rFonts w:ascii="Arial" w:hAnsi="Arial" w:cs="Arial"/>
          <w:sz w:val="24"/>
          <w:szCs w:val="24"/>
          <w:shd w:val="clear" w:color="auto" w:fill="FFFFFF"/>
        </w:rPr>
        <w:t xml:space="preserve"> of life in Wales such as </w:t>
      </w:r>
      <w:r w:rsidR="00B458C0">
        <w:rPr>
          <w:rFonts w:ascii="Arial" w:hAnsi="Arial" w:cs="Arial"/>
          <w:sz w:val="24"/>
          <w:szCs w:val="24"/>
          <w:shd w:val="clear" w:color="auto" w:fill="FFFFFF"/>
        </w:rPr>
        <w:t xml:space="preserve">the </w:t>
      </w:r>
      <w:r w:rsidR="00170F7C">
        <w:rPr>
          <w:rFonts w:ascii="Arial" w:hAnsi="Arial" w:cs="Arial"/>
          <w:sz w:val="24"/>
          <w:szCs w:val="24"/>
          <w:shd w:val="clear" w:color="auto" w:fill="FFFFFF"/>
        </w:rPr>
        <w:t>history,</w:t>
      </w:r>
      <w:r w:rsidR="001A5FB0">
        <w:rPr>
          <w:rFonts w:ascii="Arial" w:hAnsi="Arial" w:cs="Arial"/>
          <w:sz w:val="24"/>
          <w:szCs w:val="24"/>
          <w:shd w:val="clear" w:color="auto" w:fill="FFFFFF"/>
        </w:rPr>
        <w:t xml:space="preserve"> </w:t>
      </w:r>
      <w:r w:rsidR="004F735D">
        <w:rPr>
          <w:rFonts w:ascii="Arial" w:hAnsi="Arial" w:cs="Arial"/>
          <w:sz w:val="24"/>
          <w:szCs w:val="24"/>
          <w:shd w:val="clear" w:color="auto" w:fill="FFFFFF"/>
        </w:rPr>
        <w:t>geography</w:t>
      </w:r>
      <w:r w:rsidR="00F80D86">
        <w:rPr>
          <w:rFonts w:ascii="Arial" w:hAnsi="Arial" w:cs="Arial"/>
          <w:sz w:val="24"/>
          <w:szCs w:val="24"/>
          <w:shd w:val="clear" w:color="auto" w:fill="FFFFFF"/>
        </w:rPr>
        <w:t>, environment</w:t>
      </w:r>
      <w:r w:rsidR="00862A3A">
        <w:rPr>
          <w:rFonts w:ascii="Arial" w:hAnsi="Arial" w:cs="Arial"/>
          <w:sz w:val="24"/>
          <w:szCs w:val="24"/>
          <w:shd w:val="clear" w:color="auto" w:fill="FFFFFF"/>
        </w:rPr>
        <w:t>,</w:t>
      </w:r>
      <w:r w:rsidR="0035164F">
        <w:rPr>
          <w:rFonts w:ascii="Arial" w:hAnsi="Arial" w:cs="Arial"/>
          <w:sz w:val="24"/>
          <w:szCs w:val="24"/>
          <w:shd w:val="clear" w:color="auto" w:fill="FFFFFF"/>
        </w:rPr>
        <w:t xml:space="preserve"> </w:t>
      </w:r>
      <w:r w:rsidR="00A70B2D">
        <w:rPr>
          <w:rFonts w:ascii="Arial" w:hAnsi="Arial" w:cs="Arial"/>
          <w:sz w:val="24"/>
          <w:szCs w:val="24"/>
          <w:shd w:val="clear" w:color="auto" w:fill="FFFFFF"/>
        </w:rPr>
        <w:t>economics</w:t>
      </w:r>
      <w:r w:rsidR="00862A3A">
        <w:rPr>
          <w:rFonts w:ascii="Arial" w:hAnsi="Arial" w:cs="Arial"/>
          <w:sz w:val="24"/>
          <w:szCs w:val="24"/>
          <w:shd w:val="clear" w:color="auto" w:fill="FFFFFF"/>
        </w:rPr>
        <w:t xml:space="preserve"> and</w:t>
      </w:r>
      <w:r w:rsidR="001A5FB0">
        <w:rPr>
          <w:rFonts w:ascii="Arial" w:hAnsi="Arial" w:cs="Arial"/>
          <w:sz w:val="24"/>
          <w:szCs w:val="24"/>
          <w:shd w:val="clear" w:color="auto" w:fill="FFFFFF"/>
        </w:rPr>
        <w:t xml:space="preserve"> culture.</w:t>
      </w:r>
      <w:r w:rsidR="00F80D86">
        <w:rPr>
          <w:rFonts w:ascii="Arial" w:hAnsi="Arial" w:cs="Arial"/>
          <w:sz w:val="24"/>
          <w:szCs w:val="24"/>
          <w:shd w:val="clear" w:color="auto" w:fill="FFFFFF"/>
        </w:rPr>
        <w:t xml:space="preserve"> These</w:t>
      </w:r>
      <w:r w:rsidR="00E34E48">
        <w:rPr>
          <w:rFonts w:ascii="Arial" w:hAnsi="Arial" w:cs="Arial"/>
          <w:sz w:val="24"/>
          <w:szCs w:val="24"/>
          <w:shd w:val="clear" w:color="auto" w:fill="FFFFFF"/>
        </w:rPr>
        <w:t xml:space="preserve"> aspects, besides language</w:t>
      </w:r>
      <w:r w:rsidR="00054384">
        <w:rPr>
          <w:rFonts w:ascii="Arial" w:hAnsi="Arial" w:cs="Arial"/>
          <w:sz w:val="24"/>
          <w:szCs w:val="24"/>
          <w:shd w:val="clear" w:color="auto" w:fill="FFFFFF"/>
        </w:rPr>
        <w:t>,</w:t>
      </w:r>
      <w:r w:rsidR="00F80D86">
        <w:rPr>
          <w:rFonts w:ascii="Arial" w:hAnsi="Arial" w:cs="Arial"/>
          <w:sz w:val="24"/>
          <w:szCs w:val="24"/>
          <w:shd w:val="clear" w:color="auto" w:fill="FFFFFF"/>
        </w:rPr>
        <w:t xml:space="preserve"> represent the </w:t>
      </w:r>
      <w:r w:rsidR="00060246">
        <w:rPr>
          <w:rFonts w:ascii="Arial" w:hAnsi="Arial" w:cs="Arial"/>
          <w:sz w:val="24"/>
          <w:szCs w:val="24"/>
          <w:shd w:val="clear" w:color="auto" w:fill="FFFFFF"/>
        </w:rPr>
        <w:t>five</w:t>
      </w:r>
      <w:r w:rsidR="00C33EF2">
        <w:rPr>
          <w:rFonts w:ascii="Arial" w:hAnsi="Arial" w:cs="Arial"/>
          <w:sz w:val="24"/>
          <w:szCs w:val="24"/>
          <w:shd w:val="clear" w:color="auto" w:fill="FFFFFF"/>
        </w:rPr>
        <w:t xml:space="preserve"> other</w:t>
      </w:r>
      <w:r w:rsidR="00060246">
        <w:rPr>
          <w:rFonts w:ascii="Arial" w:hAnsi="Arial" w:cs="Arial"/>
          <w:sz w:val="24"/>
          <w:szCs w:val="24"/>
          <w:shd w:val="clear" w:color="auto" w:fill="FFFFFF"/>
        </w:rPr>
        <w:t xml:space="preserve"> </w:t>
      </w:r>
      <w:r w:rsidR="008F50FF">
        <w:rPr>
          <w:rFonts w:ascii="Arial" w:hAnsi="Arial" w:cs="Arial"/>
          <w:sz w:val="24"/>
          <w:szCs w:val="24"/>
          <w:shd w:val="clear" w:color="auto" w:fill="FFFFFF"/>
        </w:rPr>
        <w:t>learning areas of the Curriculum Cymreig (</w:t>
      </w:r>
      <w:r w:rsidR="00EF0E79">
        <w:rPr>
          <w:rFonts w:ascii="Arial" w:hAnsi="Arial" w:cs="Arial"/>
          <w:sz w:val="24"/>
          <w:szCs w:val="24"/>
          <w:shd w:val="clear" w:color="auto" w:fill="FFFFFF"/>
        </w:rPr>
        <w:t>Welsh</w:t>
      </w:r>
      <w:r w:rsidR="003D0F67">
        <w:rPr>
          <w:rFonts w:ascii="Arial" w:hAnsi="Arial" w:cs="Arial"/>
          <w:sz w:val="24"/>
          <w:szCs w:val="24"/>
          <w:shd w:val="clear" w:color="auto" w:fill="FFFFFF"/>
        </w:rPr>
        <w:t xml:space="preserve"> Government, </w:t>
      </w:r>
      <w:r w:rsidR="008F50FF">
        <w:rPr>
          <w:rFonts w:ascii="Arial" w:hAnsi="Arial" w:cs="Arial"/>
          <w:sz w:val="24"/>
          <w:szCs w:val="24"/>
          <w:shd w:val="clear" w:color="auto" w:fill="FFFFFF"/>
        </w:rPr>
        <w:t>2</w:t>
      </w:r>
      <w:r w:rsidR="0026227C">
        <w:rPr>
          <w:rFonts w:ascii="Arial" w:hAnsi="Arial" w:cs="Arial"/>
          <w:sz w:val="24"/>
          <w:szCs w:val="24"/>
          <w:shd w:val="clear" w:color="auto" w:fill="FFFFFF"/>
        </w:rPr>
        <w:t>013</w:t>
      </w:r>
      <w:r w:rsidR="00941D49">
        <w:rPr>
          <w:rFonts w:ascii="Arial" w:hAnsi="Arial" w:cs="Arial"/>
          <w:sz w:val="24"/>
          <w:szCs w:val="24"/>
          <w:shd w:val="clear" w:color="auto" w:fill="FFFFFF"/>
        </w:rPr>
        <w:t>, p.17</w:t>
      </w:r>
      <w:r w:rsidR="0026227C">
        <w:rPr>
          <w:rFonts w:ascii="Arial" w:hAnsi="Arial" w:cs="Arial"/>
          <w:sz w:val="24"/>
          <w:szCs w:val="24"/>
          <w:shd w:val="clear" w:color="auto" w:fill="FFFFFF"/>
        </w:rPr>
        <w:t>)</w:t>
      </w:r>
      <w:r w:rsidR="00813649">
        <w:rPr>
          <w:rFonts w:ascii="Arial" w:hAnsi="Arial" w:cs="Arial"/>
          <w:sz w:val="24"/>
          <w:szCs w:val="24"/>
          <w:shd w:val="clear" w:color="auto" w:fill="FFFFFF"/>
        </w:rPr>
        <w:t xml:space="preserve"> </w:t>
      </w:r>
      <w:r w:rsidR="0026227C">
        <w:rPr>
          <w:rFonts w:ascii="Arial" w:hAnsi="Arial" w:cs="Arial"/>
          <w:sz w:val="24"/>
          <w:szCs w:val="24"/>
          <w:shd w:val="clear" w:color="auto" w:fill="FFFFFF"/>
        </w:rPr>
        <w:t>wh</w:t>
      </w:r>
      <w:r w:rsidR="003D0F67">
        <w:rPr>
          <w:rFonts w:ascii="Arial" w:hAnsi="Arial" w:cs="Arial"/>
          <w:sz w:val="24"/>
          <w:szCs w:val="24"/>
          <w:shd w:val="clear" w:color="auto" w:fill="FFFFFF"/>
        </w:rPr>
        <w:t>ich</w:t>
      </w:r>
      <w:r w:rsidR="0026227C">
        <w:rPr>
          <w:rFonts w:ascii="Arial" w:hAnsi="Arial" w:cs="Arial"/>
          <w:sz w:val="24"/>
          <w:szCs w:val="24"/>
          <w:shd w:val="clear" w:color="auto" w:fill="FFFFFF"/>
        </w:rPr>
        <w:t xml:space="preserve"> </w:t>
      </w:r>
      <w:r w:rsidR="00660A94">
        <w:rPr>
          <w:rFonts w:ascii="Arial" w:hAnsi="Arial" w:cs="Arial"/>
          <w:sz w:val="24"/>
          <w:szCs w:val="24"/>
          <w:shd w:val="clear" w:color="auto" w:fill="FFFFFF"/>
        </w:rPr>
        <w:t>recommend</w:t>
      </w:r>
      <w:r w:rsidR="0026227C">
        <w:rPr>
          <w:rFonts w:ascii="Arial" w:hAnsi="Arial" w:cs="Arial"/>
          <w:sz w:val="24"/>
          <w:szCs w:val="24"/>
          <w:shd w:val="clear" w:color="auto" w:fill="FFFFFF"/>
        </w:rPr>
        <w:t xml:space="preserve"> ‘Visits to historical sites</w:t>
      </w:r>
      <w:r w:rsidR="00C54EB0">
        <w:rPr>
          <w:rFonts w:ascii="Arial" w:hAnsi="Arial" w:cs="Arial"/>
          <w:sz w:val="24"/>
          <w:szCs w:val="24"/>
          <w:shd w:val="clear" w:color="auto" w:fill="FFFFFF"/>
        </w:rPr>
        <w:t>...</w:t>
      </w:r>
      <w:r w:rsidR="003D0F67">
        <w:rPr>
          <w:rFonts w:ascii="Arial" w:hAnsi="Arial" w:cs="Arial"/>
          <w:sz w:val="24"/>
          <w:szCs w:val="24"/>
          <w:shd w:val="clear" w:color="auto" w:fill="FFFFFF"/>
        </w:rPr>
        <w:t>that</w:t>
      </w:r>
      <w:r w:rsidR="00C54EB0">
        <w:rPr>
          <w:rFonts w:ascii="Arial" w:hAnsi="Arial" w:cs="Arial"/>
          <w:sz w:val="24"/>
          <w:szCs w:val="24"/>
          <w:shd w:val="clear" w:color="auto" w:fill="FFFFFF"/>
        </w:rPr>
        <w:t>..</w:t>
      </w:r>
      <w:r w:rsidR="00382E87">
        <w:rPr>
          <w:rFonts w:ascii="Arial" w:hAnsi="Arial" w:cs="Arial"/>
          <w:sz w:val="24"/>
          <w:szCs w:val="24"/>
          <w:shd w:val="clear" w:color="auto" w:fill="FFFFFF"/>
        </w:rPr>
        <w:t>.</w:t>
      </w:r>
      <w:r w:rsidR="00C54EB0">
        <w:rPr>
          <w:rFonts w:ascii="Arial" w:hAnsi="Arial" w:cs="Arial"/>
          <w:sz w:val="24"/>
          <w:szCs w:val="24"/>
          <w:shd w:val="clear" w:color="auto" w:fill="FFFFFF"/>
        </w:rPr>
        <w:t>can enrich and extend</w:t>
      </w:r>
      <w:r w:rsidR="00941D49">
        <w:rPr>
          <w:rFonts w:ascii="Arial" w:hAnsi="Arial" w:cs="Arial"/>
          <w:sz w:val="24"/>
          <w:szCs w:val="24"/>
          <w:shd w:val="clear" w:color="auto" w:fill="FFFFFF"/>
        </w:rPr>
        <w:t xml:space="preserve"> learners’ experiences...’</w:t>
      </w:r>
      <w:r w:rsidR="00382E87">
        <w:rPr>
          <w:rFonts w:ascii="Arial" w:hAnsi="Arial" w:cs="Arial"/>
          <w:sz w:val="24"/>
          <w:szCs w:val="24"/>
          <w:shd w:val="clear" w:color="auto" w:fill="FFFFFF"/>
        </w:rPr>
        <w:t>.</w:t>
      </w:r>
    </w:p>
    <w:p w14:paraId="2F341D87" w14:textId="1DF115AE" w:rsidR="00EF1D41" w:rsidRDefault="00EE4DE4" w:rsidP="00E21F8A">
      <w:pPr>
        <w:spacing w:line="360" w:lineRule="auto"/>
        <w:jc w:val="both"/>
        <w:rPr>
          <w:rFonts w:ascii="Arial" w:eastAsia="Times New Roman" w:hAnsi="Arial" w:cs="Arial"/>
          <w:sz w:val="24"/>
          <w:szCs w:val="24"/>
          <w:lang w:eastAsia="en-GB"/>
        </w:rPr>
      </w:pPr>
      <w:r w:rsidRPr="001073AE">
        <w:rPr>
          <w:rFonts w:ascii="Arial" w:hAnsi="Arial" w:cs="Arial"/>
          <w:sz w:val="24"/>
          <w:szCs w:val="24"/>
          <w:shd w:val="clear" w:color="auto" w:fill="FFFFFF"/>
        </w:rPr>
        <w:t>It is pertinent to</w:t>
      </w:r>
      <w:r w:rsidR="00660A94">
        <w:rPr>
          <w:rFonts w:ascii="Arial" w:hAnsi="Arial" w:cs="Arial"/>
          <w:sz w:val="24"/>
          <w:szCs w:val="24"/>
          <w:shd w:val="clear" w:color="auto" w:fill="FFFFFF"/>
        </w:rPr>
        <w:t xml:space="preserve"> draw attention to</w:t>
      </w:r>
      <w:r w:rsidR="00C43035" w:rsidRPr="001073AE">
        <w:rPr>
          <w:rFonts w:ascii="Arial" w:hAnsi="Arial" w:cs="Arial"/>
          <w:sz w:val="24"/>
          <w:szCs w:val="24"/>
          <w:shd w:val="clear" w:color="auto" w:fill="FFFFFF"/>
        </w:rPr>
        <w:t xml:space="preserve"> </w:t>
      </w:r>
      <w:r w:rsidR="004B637C" w:rsidRPr="001073AE">
        <w:rPr>
          <w:rFonts w:ascii="Arial" w:hAnsi="Arial" w:cs="Arial"/>
          <w:sz w:val="24"/>
          <w:szCs w:val="24"/>
        </w:rPr>
        <w:t>Black</w:t>
      </w:r>
      <w:r w:rsidR="00C20245">
        <w:rPr>
          <w:rFonts w:ascii="Arial" w:hAnsi="Arial" w:cs="Arial"/>
          <w:sz w:val="24"/>
          <w:szCs w:val="24"/>
        </w:rPr>
        <w:t>’s</w:t>
      </w:r>
      <w:r w:rsidR="004B637C" w:rsidRPr="001073AE">
        <w:rPr>
          <w:rFonts w:ascii="Arial" w:hAnsi="Arial" w:cs="Arial"/>
          <w:sz w:val="24"/>
          <w:szCs w:val="24"/>
        </w:rPr>
        <w:t xml:space="preserve"> (2000, p.217)</w:t>
      </w:r>
      <w:r w:rsidR="00C048CC" w:rsidRPr="001073AE">
        <w:rPr>
          <w:rFonts w:ascii="Arial" w:hAnsi="Arial" w:cs="Arial"/>
          <w:sz w:val="24"/>
          <w:szCs w:val="24"/>
        </w:rPr>
        <w:t xml:space="preserve"> </w:t>
      </w:r>
      <w:r w:rsidR="00C20245">
        <w:rPr>
          <w:rFonts w:ascii="Arial" w:hAnsi="Arial" w:cs="Arial"/>
          <w:sz w:val="24"/>
          <w:szCs w:val="24"/>
        </w:rPr>
        <w:t xml:space="preserve">supposition that </w:t>
      </w:r>
      <w:r w:rsidR="004B637C" w:rsidRPr="001073AE">
        <w:rPr>
          <w:rFonts w:ascii="Arial" w:hAnsi="Arial" w:cs="Arial"/>
          <w:sz w:val="24"/>
          <w:szCs w:val="24"/>
        </w:rPr>
        <w:t>‘The English-speaking culture of South Wales is a Welsh culture’</w:t>
      </w:r>
      <w:r w:rsidR="00C048CC" w:rsidRPr="001073AE">
        <w:rPr>
          <w:rFonts w:ascii="Arial" w:hAnsi="Arial" w:cs="Arial"/>
          <w:sz w:val="24"/>
          <w:szCs w:val="24"/>
        </w:rPr>
        <w:t xml:space="preserve"> </w:t>
      </w:r>
      <w:r w:rsidR="00C02B97">
        <w:rPr>
          <w:rFonts w:ascii="Arial" w:hAnsi="Arial" w:cs="Arial"/>
          <w:sz w:val="24"/>
          <w:szCs w:val="24"/>
        </w:rPr>
        <w:t>which suggests that</w:t>
      </w:r>
      <w:r w:rsidR="004B637C" w:rsidRPr="001073AE">
        <w:rPr>
          <w:rFonts w:ascii="Arial" w:hAnsi="Arial" w:cs="Arial"/>
          <w:sz w:val="24"/>
          <w:szCs w:val="24"/>
        </w:rPr>
        <w:t xml:space="preserve"> </w:t>
      </w:r>
      <w:r w:rsidR="00C516AD" w:rsidRPr="001073AE">
        <w:rPr>
          <w:rFonts w:ascii="Arial" w:hAnsi="Arial" w:cs="Arial"/>
          <w:sz w:val="24"/>
          <w:szCs w:val="24"/>
        </w:rPr>
        <w:t>j</w:t>
      </w:r>
      <w:r w:rsidR="004B637C" w:rsidRPr="001073AE">
        <w:rPr>
          <w:rFonts w:ascii="Arial" w:hAnsi="Arial" w:cs="Arial"/>
          <w:sz w:val="24"/>
          <w:szCs w:val="24"/>
        </w:rPr>
        <w:t>ust because a person speaks English it does not make them any less Welsh.</w:t>
      </w:r>
      <w:r w:rsidR="0012343D" w:rsidRPr="001073AE">
        <w:rPr>
          <w:rFonts w:ascii="Arial" w:hAnsi="Arial" w:cs="Arial"/>
          <w:sz w:val="24"/>
          <w:szCs w:val="24"/>
        </w:rPr>
        <w:t xml:space="preserve"> </w:t>
      </w:r>
      <w:r w:rsidR="000640EA">
        <w:rPr>
          <w:rFonts w:ascii="Arial" w:eastAsia="Times New Roman" w:hAnsi="Arial" w:cs="Arial"/>
          <w:sz w:val="24"/>
          <w:szCs w:val="24"/>
          <w:lang w:eastAsia="en-GB"/>
        </w:rPr>
        <w:t>Cummins and Swain</w:t>
      </w:r>
      <w:r w:rsidR="000640EA">
        <w:rPr>
          <w:rFonts w:ascii="Arial" w:eastAsia="Times New Roman" w:hAnsi="Arial" w:cs="Arial"/>
          <w:sz w:val="24"/>
          <w:szCs w:val="24"/>
          <w:lang w:eastAsia="en-GB"/>
        </w:rPr>
        <w:t xml:space="preserve"> (</w:t>
      </w:r>
      <w:r w:rsidR="000640EA">
        <w:rPr>
          <w:rFonts w:ascii="Arial" w:eastAsia="Times New Roman" w:hAnsi="Arial" w:cs="Arial"/>
          <w:sz w:val="24"/>
          <w:szCs w:val="24"/>
          <w:lang w:eastAsia="en-GB"/>
        </w:rPr>
        <w:t>1986, p.101, p.97)</w:t>
      </w:r>
      <w:r w:rsidR="000640EA">
        <w:rPr>
          <w:rFonts w:ascii="Arial" w:eastAsia="Times New Roman" w:hAnsi="Arial" w:cs="Arial"/>
          <w:sz w:val="24"/>
          <w:szCs w:val="24"/>
          <w:lang w:eastAsia="en-GB"/>
        </w:rPr>
        <w:t xml:space="preserve"> offer</w:t>
      </w:r>
      <w:r w:rsidR="009A67C6">
        <w:rPr>
          <w:rFonts w:ascii="Arial" w:eastAsia="Times New Roman" w:hAnsi="Arial" w:cs="Arial"/>
          <w:sz w:val="24"/>
          <w:szCs w:val="24"/>
          <w:lang w:eastAsia="en-GB"/>
        </w:rPr>
        <w:t>s</w:t>
      </w:r>
      <w:r w:rsidR="000640EA">
        <w:rPr>
          <w:rFonts w:ascii="Arial" w:eastAsia="Times New Roman" w:hAnsi="Arial" w:cs="Arial"/>
          <w:sz w:val="24"/>
          <w:szCs w:val="24"/>
          <w:lang w:eastAsia="en-GB"/>
        </w:rPr>
        <w:t xml:space="preserve"> tw</w:t>
      </w:r>
      <w:r w:rsidR="009A67C6">
        <w:rPr>
          <w:rFonts w:ascii="Arial" w:eastAsia="Times New Roman" w:hAnsi="Arial" w:cs="Arial"/>
          <w:sz w:val="24"/>
          <w:szCs w:val="24"/>
          <w:lang w:eastAsia="en-GB"/>
        </w:rPr>
        <w:t>o</w:t>
      </w:r>
      <w:r w:rsidR="000640EA">
        <w:rPr>
          <w:rFonts w:ascii="Arial" w:eastAsia="Times New Roman" w:hAnsi="Arial" w:cs="Arial"/>
          <w:sz w:val="24"/>
          <w:szCs w:val="24"/>
          <w:lang w:eastAsia="en-GB"/>
        </w:rPr>
        <w:t xml:space="preserve"> pointers</w:t>
      </w:r>
      <w:r w:rsidR="009A67C6">
        <w:rPr>
          <w:rFonts w:ascii="Arial" w:eastAsia="Times New Roman" w:hAnsi="Arial" w:cs="Arial"/>
          <w:sz w:val="24"/>
          <w:szCs w:val="24"/>
          <w:lang w:eastAsia="en-GB"/>
        </w:rPr>
        <w:t xml:space="preserve"> on this</w:t>
      </w:r>
      <w:r w:rsidR="00903825">
        <w:rPr>
          <w:rFonts w:ascii="Arial" w:eastAsia="Times New Roman" w:hAnsi="Arial" w:cs="Arial"/>
          <w:sz w:val="24"/>
          <w:szCs w:val="24"/>
          <w:lang w:eastAsia="en-GB"/>
        </w:rPr>
        <w:t xml:space="preserve"> supposition. </w:t>
      </w:r>
      <w:r w:rsidR="009A67C6">
        <w:rPr>
          <w:rFonts w:ascii="Arial" w:eastAsia="Times New Roman" w:hAnsi="Arial" w:cs="Arial"/>
          <w:sz w:val="24"/>
          <w:szCs w:val="24"/>
          <w:lang w:eastAsia="en-GB"/>
        </w:rPr>
        <w:t xml:space="preserve">Firstly, that </w:t>
      </w:r>
      <w:r w:rsidR="009A67C6">
        <w:rPr>
          <w:rFonts w:ascii="Arial" w:hAnsi="Arial" w:cs="Arial"/>
          <w:sz w:val="24"/>
          <w:szCs w:val="24"/>
        </w:rPr>
        <w:t>i</w:t>
      </w:r>
      <w:r w:rsidR="0012343D" w:rsidRPr="001073AE">
        <w:rPr>
          <w:rFonts w:ascii="Arial" w:hAnsi="Arial" w:cs="Arial"/>
          <w:sz w:val="24"/>
          <w:szCs w:val="24"/>
        </w:rPr>
        <w:t xml:space="preserve">t is also important to </w:t>
      </w:r>
      <w:r w:rsidR="00F27F19">
        <w:rPr>
          <w:rFonts w:ascii="Arial" w:hAnsi="Arial" w:cs="Arial"/>
          <w:sz w:val="24"/>
          <w:szCs w:val="24"/>
        </w:rPr>
        <w:t>reveal</w:t>
      </w:r>
      <w:r w:rsidR="0012343D" w:rsidRPr="001073AE">
        <w:rPr>
          <w:rFonts w:ascii="Arial" w:hAnsi="Arial" w:cs="Arial"/>
          <w:sz w:val="24"/>
          <w:szCs w:val="24"/>
        </w:rPr>
        <w:t xml:space="preserve"> that the </w:t>
      </w:r>
      <w:r w:rsidR="00DA2B4C" w:rsidRPr="001073AE">
        <w:rPr>
          <w:rFonts w:ascii="Arial" w:eastAsia="Times New Roman" w:hAnsi="Arial" w:cs="Arial"/>
          <w:sz w:val="24"/>
          <w:szCs w:val="24"/>
          <w:lang w:eastAsia="en-GB"/>
        </w:rPr>
        <w:t>‘first things first’ principle</w:t>
      </w:r>
      <w:r w:rsidR="003E123B">
        <w:rPr>
          <w:rFonts w:ascii="Arial" w:eastAsia="Times New Roman" w:hAnsi="Arial" w:cs="Arial"/>
          <w:sz w:val="24"/>
          <w:szCs w:val="24"/>
          <w:lang w:eastAsia="en-GB"/>
        </w:rPr>
        <w:t xml:space="preserve"> of language acquisition</w:t>
      </w:r>
      <w:r w:rsidR="00DA2B4C" w:rsidRPr="001073AE">
        <w:rPr>
          <w:rFonts w:ascii="Arial" w:eastAsia="Times New Roman" w:hAnsi="Arial" w:cs="Arial"/>
          <w:sz w:val="24"/>
          <w:szCs w:val="24"/>
          <w:lang w:eastAsia="en-GB"/>
        </w:rPr>
        <w:t xml:space="preserve"> puts the child’s first language central to educational development</w:t>
      </w:r>
      <w:r w:rsidR="000B75A8">
        <w:rPr>
          <w:rFonts w:ascii="Arial" w:eastAsia="Times New Roman" w:hAnsi="Arial" w:cs="Arial"/>
          <w:sz w:val="24"/>
          <w:szCs w:val="24"/>
          <w:lang w:eastAsia="en-GB"/>
        </w:rPr>
        <w:t xml:space="preserve"> by</w:t>
      </w:r>
      <w:r w:rsidR="00DA2B4C" w:rsidRPr="001073AE">
        <w:rPr>
          <w:rFonts w:ascii="Arial" w:eastAsia="Times New Roman" w:hAnsi="Arial" w:cs="Arial"/>
          <w:sz w:val="24"/>
          <w:szCs w:val="24"/>
          <w:lang w:eastAsia="en-GB"/>
        </w:rPr>
        <w:t xml:space="preserve"> ensuring ‘that the child’s home language is adequately developed before worrying about progress in the second language’</w:t>
      </w:r>
      <w:r w:rsidR="00EF2587">
        <w:rPr>
          <w:rFonts w:ascii="Arial" w:eastAsia="Times New Roman" w:hAnsi="Arial" w:cs="Arial"/>
          <w:sz w:val="24"/>
          <w:szCs w:val="24"/>
          <w:lang w:eastAsia="en-GB"/>
        </w:rPr>
        <w:t>.</w:t>
      </w:r>
      <w:r w:rsidR="00A0480E">
        <w:rPr>
          <w:rFonts w:ascii="Arial" w:eastAsia="Times New Roman" w:hAnsi="Arial" w:cs="Arial"/>
          <w:sz w:val="24"/>
          <w:szCs w:val="24"/>
          <w:lang w:eastAsia="en-GB"/>
        </w:rPr>
        <w:t xml:space="preserve"> </w:t>
      </w:r>
      <w:r w:rsidR="00903825">
        <w:rPr>
          <w:rFonts w:ascii="Arial" w:eastAsia="Times New Roman" w:hAnsi="Arial" w:cs="Arial"/>
          <w:sz w:val="24"/>
          <w:szCs w:val="24"/>
          <w:lang w:eastAsia="en-GB"/>
        </w:rPr>
        <w:t>Secondly</w:t>
      </w:r>
      <w:r w:rsidR="00A0480E">
        <w:rPr>
          <w:rFonts w:ascii="Arial" w:eastAsia="Times New Roman" w:hAnsi="Arial" w:cs="Arial"/>
          <w:sz w:val="24"/>
          <w:szCs w:val="24"/>
          <w:lang w:eastAsia="en-GB"/>
        </w:rPr>
        <w:t>, it is ‘important that schools foster first language development</w:t>
      </w:r>
      <w:r w:rsidR="00EA4ACF">
        <w:rPr>
          <w:rFonts w:ascii="Arial" w:eastAsia="Times New Roman" w:hAnsi="Arial" w:cs="Arial"/>
          <w:sz w:val="24"/>
          <w:szCs w:val="24"/>
          <w:lang w:eastAsia="en-GB"/>
        </w:rPr>
        <w:t>.</w:t>
      </w:r>
      <w:r w:rsidR="00C03D1B">
        <w:rPr>
          <w:rFonts w:ascii="Arial" w:eastAsia="Times New Roman" w:hAnsi="Arial" w:cs="Arial"/>
          <w:sz w:val="24"/>
          <w:szCs w:val="24"/>
          <w:lang w:eastAsia="en-GB"/>
        </w:rPr>
        <w:t xml:space="preserve"> </w:t>
      </w:r>
      <w:r w:rsidR="008E73D9">
        <w:rPr>
          <w:rFonts w:ascii="Arial" w:eastAsia="Times New Roman" w:hAnsi="Arial" w:cs="Arial"/>
          <w:sz w:val="24"/>
          <w:szCs w:val="24"/>
          <w:lang w:eastAsia="en-GB"/>
        </w:rPr>
        <w:t>Freder</w:t>
      </w:r>
      <w:r w:rsidR="00873657">
        <w:rPr>
          <w:rFonts w:ascii="Arial" w:eastAsia="Times New Roman" w:hAnsi="Arial" w:cs="Arial"/>
          <w:sz w:val="24"/>
          <w:szCs w:val="24"/>
          <w:lang w:eastAsia="en-GB"/>
        </w:rPr>
        <w:t>ickson and Cline (2015, p.251</w:t>
      </w:r>
      <w:r w:rsidR="00A2509C">
        <w:rPr>
          <w:rFonts w:ascii="Arial" w:eastAsia="Times New Roman" w:hAnsi="Arial" w:cs="Arial"/>
          <w:sz w:val="24"/>
          <w:szCs w:val="24"/>
          <w:lang w:eastAsia="en-GB"/>
        </w:rPr>
        <w:t>-252) concur that ‘teaching a child’s</w:t>
      </w:r>
      <w:r w:rsidR="00A64A20">
        <w:rPr>
          <w:rFonts w:ascii="Arial" w:eastAsia="Times New Roman" w:hAnsi="Arial" w:cs="Arial"/>
          <w:sz w:val="24"/>
          <w:szCs w:val="24"/>
          <w:lang w:eastAsia="en-GB"/>
        </w:rPr>
        <w:t xml:space="preserve"> first language strengthens their performance in school</w:t>
      </w:r>
      <w:r w:rsidR="00D73FB6">
        <w:rPr>
          <w:rFonts w:ascii="Arial" w:eastAsia="Times New Roman" w:hAnsi="Arial" w:cs="Arial"/>
          <w:sz w:val="24"/>
          <w:szCs w:val="24"/>
          <w:lang w:eastAsia="en-GB"/>
        </w:rPr>
        <w:t xml:space="preserve"> in their second language’.</w:t>
      </w:r>
      <w:r w:rsidR="00FE5B74">
        <w:rPr>
          <w:rFonts w:ascii="Arial" w:eastAsia="Times New Roman" w:hAnsi="Arial" w:cs="Arial"/>
          <w:sz w:val="24"/>
          <w:szCs w:val="24"/>
          <w:lang w:eastAsia="en-GB"/>
        </w:rPr>
        <w:t xml:space="preserve"> </w:t>
      </w:r>
      <w:r w:rsidR="001430BA">
        <w:rPr>
          <w:rFonts w:ascii="Arial" w:eastAsia="Times New Roman" w:hAnsi="Arial" w:cs="Arial"/>
          <w:sz w:val="24"/>
          <w:szCs w:val="24"/>
          <w:lang w:eastAsia="en-GB"/>
        </w:rPr>
        <w:t>Resultantly,</w:t>
      </w:r>
      <w:r w:rsidR="00740A13">
        <w:rPr>
          <w:rFonts w:ascii="Arial" w:eastAsia="Times New Roman" w:hAnsi="Arial" w:cs="Arial"/>
          <w:sz w:val="24"/>
          <w:szCs w:val="24"/>
          <w:lang w:eastAsia="en-GB"/>
        </w:rPr>
        <w:t xml:space="preserve"> the</w:t>
      </w:r>
      <w:r w:rsidR="002E5795">
        <w:rPr>
          <w:rFonts w:ascii="Arial" w:eastAsia="Times New Roman" w:hAnsi="Arial" w:cs="Arial"/>
          <w:sz w:val="24"/>
          <w:szCs w:val="24"/>
          <w:lang w:eastAsia="en-GB"/>
        </w:rPr>
        <w:t xml:space="preserve"> portfolio of</w:t>
      </w:r>
      <w:r w:rsidR="00740A13">
        <w:rPr>
          <w:rFonts w:ascii="Arial" w:eastAsia="Times New Roman" w:hAnsi="Arial" w:cs="Arial"/>
          <w:sz w:val="24"/>
          <w:szCs w:val="24"/>
          <w:lang w:eastAsia="en-GB"/>
        </w:rPr>
        <w:t xml:space="preserve"> </w:t>
      </w:r>
      <w:r w:rsidR="00446194">
        <w:rPr>
          <w:rFonts w:ascii="Arial" w:eastAsia="Times New Roman" w:hAnsi="Arial" w:cs="Arial"/>
          <w:sz w:val="24"/>
          <w:szCs w:val="24"/>
          <w:lang w:eastAsia="en-GB"/>
        </w:rPr>
        <w:t>activities</w:t>
      </w:r>
      <w:r w:rsidR="002A0C88">
        <w:rPr>
          <w:rFonts w:ascii="Arial" w:eastAsia="Times New Roman" w:hAnsi="Arial" w:cs="Arial"/>
          <w:sz w:val="24"/>
          <w:szCs w:val="24"/>
          <w:lang w:eastAsia="en-GB"/>
        </w:rPr>
        <w:t xml:space="preserve"> at St Fagans</w:t>
      </w:r>
      <w:r w:rsidR="00446194">
        <w:rPr>
          <w:rFonts w:ascii="Arial" w:eastAsia="Times New Roman" w:hAnsi="Arial" w:cs="Arial"/>
          <w:sz w:val="24"/>
          <w:szCs w:val="24"/>
          <w:lang w:eastAsia="en-GB"/>
        </w:rPr>
        <w:t xml:space="preserve"> can have a significant impact on both first and second language</w:t>
      </w:r>
      <w:r w:rsidR="00407F6B">
        <w:rPr>
          <w:rFonts w:ascii="Arial" w:eastAsia="Times New Roman" w:hAnsi="Arial" w:cs="Arial"/>
          <w:sz w:val="24"/>
          <w:szCs w:val="24"/>
          <w:lang w:eastAsia="en-GB"/>
        </w:rPr>
        <w:t xml:space="preserve"> and </w:t>
      </w:r>
      <w:r w:rsidR="00415523">
        <w:rPr>
          <w:rFonts w:ascii="Arial" w:eastAsia="Times New Roman" w:hAnsi="Arial" w:cs="Arial"/>
          <w:sz w:val="24"/>
          <w:szCs w:val="24"/>
          <w:lang w:eastAsia="en-GB"/>
        </w:rPr>
        <w:t xml:space="preserve">can </w:t>
      </w:r>
      <w:r w:rsidR="00B521A9">
        <w:rPr>
          <w:rFonts w:ascii="Arial" w:eastAsia="Times New Roman" w:hAnsi="Arial" w:cs="Arial"/>
          <w:sz w:val="24"/>
          <w:szCs w:val="24"/>
          <w:lang w:eastAsia="en-GB"/>
        </w:rPr>
        <w:t>contribute to</w:t>
      </w:r>
      <w:r w:rsidR="00183C37">
        <w:rPr>
          <w:rFonts w:ascii="Arial" w:eastAsia="Times New Roman" w:hAnsi="Arial" w:cs="Arial"/>
          <w:sz w:val="24"/>
          <w:szCs w:val="24"/>
          <w:lang w:eastAsia="en-GB"/>
        </w:rPr>
        <w:t xml:space="preserve"> </w:t>
      </w:r>
      <w:r w:rsidR="007F37FD">
        <w:rPr>
          <w:rFonts w:ascii="Arial" w:eastAsia="Times New Roman" w:hAnsi="Arial" w:cs="Arial"/>
          <w:sz w:val="24"/>
          <w:szCs w:val="24"/>
          <w:lang w:eastAsia="en-GB"/>
        </w:rPr>
        <w:t>promoting</w:t>
      </w:r>
      <w:r w:rsidR="00183C37">
        <w:rPr>
          <w:rFonts w:ascii="Arial" w:eastAsia="Times New Roman" w:hAnsi="Arial" w:cs="Arial"/>
          <w:sz w:val="24"/>
          <w:szCs w:val="24"/>
          <w:lang w:eastAsia="en-GB"/>
        </w:rPr>
        <w:t xml:space="preserve"> </w:t>
      </w:r>
      <w:r w:rsidR="00C57A3D">
        <w:rPr>
          <w:rFonts w:ascii="Arial" w:eastAsia="Times New Roman" w:hAnsi="Arial" w:cs="Arial"/>
          <w:sz w:val="24"/>
          <w:szCs w:val="24"/>
          <w:lang w:eastAsia="en-GB"/>
        </w:rPr>
        <w:t>bilingual</w:t>
      </w:r>
      <w:r w:rsidR="007F37FD">
        <w:rPr>
          <w:rFonts w:ascii="Arial" w:eastAsia="Times New Roman" w:hAnsi="Arial" w:cs="Arial"/>
          <w:sz w:val="24"/>
          <w:szCs w:val="24"/>
          <w:lang w:eastAsia="en-GB"/>
        </w:rPr>
        <w:t>ism.</w:t>
      </w:r>
    </w:p>
    <w:p w14:paraId="3B0B835A" w14:textId="6134AC0A" w:rsidR="00187EBE" w:rsidRDefault="0052593D" w:rsidP="00E21F8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Whilst </w:t>
      </w:r>
      <w:r w:rsidR="0082134C">
        <w:rPr>
          <w:rFonts w:ascii="Arial" w:eastAsia="Times New Roman" w:hAnsi="Arial" w:cs="Arial"/>
          <w:sz w:val="24"/>
          <w:szCs w:val="24"/>
          <w:lang w:eastAsia="en-GB"/>
        </w:rPr>
        <w:t>English is the first language</w:t>
      </w:r>
      <w:r w:rsidR="00CA2ECA">
        <w:rPr>
          <w:rFonts w:ascii="Arial" w:eastAsia="Times New Roman" w:hAnsi="Arial" w:cs="Arial"/>
          <w:sz w:val="24"/>
          <w:szCs w:val="24"/>
          <w:lang w:eastAsia="en-GB"/>
        </w:rPr>
        <w:t xml:space="preserve"> of the</w:t>
      </w:r>
      <w:r w:rsidR="00054384">
        <w:rPr>
          <w:rFonts w:ascii="Arial" w:eastAsia="Times New Roman" w:hAnsi="Arial" w:cs="Arial"/>
          <w:sz w:val="24"/>
          <w:szCs w:val="24"/>
          <w:lang w:eastAsia="en-GB"/>
        </w:rPr>
        <w:t xml:space="preserve"> year 2</w:t>
      </w:r>
      <w:r w:rsidR="00CA2ECA">
        <w:rPr>
          <w:rFonts w:ascii="Arial" w:eastAsia="Times New Roman" w:hAnsi="Arial" w:cs="Arial"/>
          <w:sz w:val="24"/>
          <w:szCs w:val="24"/>
          <w:lang w:eastAsia="en-GB"/>
        </w:rPr>
        <w:t xml:space="preserve"> children</w:t>
      </w:r>
      <w:r w:rsidR="00A1047A">
        <w:rPr>
          <w:rFonts w:ascii="Arial" w:eastAsia="Times New Roman" w:hAnsi="Arial" w:cs="Arial"/>
          <w:sz w:val="24"/>
          <w:szCs w:val="24"/>
          <w:lang w:eastAsia="en-GB"/>
        </w:rPr>
        <w:t>,</w:t>
      </w:r>
      <w:r w:rsidR="00524099">
        <w:rPr>
          <w:rFonts w:ascii="Arial" w:eastAsia="Times New Roman" w:hAnsi="Arial" w:cs="Arial"/>
          <w:sz w:val="24"/>
          <w:szCs w:val="24"/>
          <w:lang w:eastAsia="en-GB"/>
        </w:rPr>
        <w:t xml:space="preserve"> the</w:t>
      </w:r>
      <w:r w:rsidR="00BD303F">
        <w:rPr>
          <w:rFonts w:ascii="Arial" w:eastAsia="Times New Roman" w:hAnsi="Arial" w:cs="Arial"/>
          <w:sz w:val="24"/>
          <w:szCs w:val="24"/>
          <w:lang w:eastAsia="en-GB"/>
        </w:rPr>
        <w:t xml:space="preserve"> Welsh Government’s</w:t>
      </w:r>
      <w:r w:rsidR="00524099">
        <w:rPr>
          <w:rFonts w:ascii="Arial" w:eastAsia="Times New Roman" w:hAnsi="Arial" w:cs="Arial"/>
          <w:sz w:val="24"/>
          <w:szCs w:val="24"/>
          <w:lang w:eastAsia="en-GB"/>
        </w:rPr>
        <w:t xml:space="preserve"> Siarter </w:t>
      </w:r>
      <w:r w:rsidR="00250EA9">
        <w:rPr>
          <w:rFonts w:ascii="Arial" w:eastAsia="Times New Roman" w:hAnsi="Arial" w:cs="Arial"/>
          <w:sz w:val="24"/>
          <w:szCs w:val="24"/>
          <w:lang w:eastAsia="en-GB"/>
        </w:rPr>
        <w:t>I</w:t>
      </w:r>
      <w:r w:rsidR="00524099">
        <w:rPr>
          <w:rFonts w:ascii="Arial" w:eastAsia="Times New Roman" w:hAnsi="Arial" w:cs="Arial"/>
          <w:sz w:val="24"/>
          <w:szCs w:val="24"/>
          <w:lang w:eastAsia="en-GB"/>
        </w:rPr>
        <w:t xml:space="preserve">aith </w:t>
      </w:r>
      <w:r w:rsidR="00250EA9">
        <w:rPr>
          <w:rFonts w:ascii="Arial" w:eastAsia="Times New Roman" w:hAnsi="Arial" w:cs="Arial"/>
          <w:sz w:val="24"/>
          <w:szCs w:val="24"/>
          <w:lang w:eastAsia="en-GB"/>
        </w:rPr>
        <w:t>F</w:t>
      </w:r>
      <w:r w:rsidR="00524099">
        <w:rPr>
          <w:rFonts w:ascii="Arial" w:eastAsia="Times New Roman" w:hAnsi="Arial" w:cs="Arial"/>
          <w:sz w:val="24"/>
          <w:szCs w:val="24"/>
          <w:lang w:eastAsia="en-GB"/>
        </w:rPr>
        <w:t xml:space="preserve">ramework </w:t>
      </w:r>
      <w:r w:rsidR="000951A2">
        <w:rPr>
          <w:rFonts w:ascii="Arial" w:eastAsia="Times New Roman" w:hAnsi="Arial" w:cs="Arial"/>
          <w:sz w:val="24"/>
          <w:szCs w:val="24"/>
          <w:lang w:eastAsia="en-GB"/>
        </w:rPr>
        <w:t>(</w:t>
      </w:r>
      <w:r w:rsidR="00524099">
        <w:rPr>
          <w:rFonts w:ascii="Arial" w:eastAsia="Times New Roman" w:hAnsi="Arial" w:cs="Arial"/>
          <w:sz w:val="24"/>
          <w:szCs w:val="24"/>
          <w:lang w:eastAsia="en-GB"/>
        </w:rPr>
        <w:t>2019</w:t>
      </w:r>
      <w:r w:rsidR="00BD303F">
        <w:rPr>
          <w:rFonts w:ascii="Arial" w:eastAsia="Times New Roman" w:hAnsi="Arial" w:cs="Arial"/>
          <w:sz w:val="24"/>
          <w:szCs w:val="24"/>
          <w:lang w:eastAsia="en-GB"/>
        </w:rPr>
        <w:t>,</w:t>
      </w:r>
      <w:r w:rsidR="000951A2">
        <w:rPr>
          <w:rFonts w:ascii="Arial" w:eastAsia="Times New Roman" w:hAnsi="Arial" w:cs="Arial"/>
          <w:sz w:val="24"/>
          <w:szCs w:val="24"/>
          <w:lang w:eastAsia="en-GB"/>
        </w:rPr>
        <w:t xml:space="preserve"> p.5)</w:t>
      </w:r>
      <w:r w:rsidR="004E4E5F">
        <w:rPr>
          <w:rFonts w:ascii="Arial" w:eastAsia="Times New Roman" w:hAnsi="Arial" w:cs="Arial"/>
          <w:sz w:val="24"/>
          <w:szCs w:val="24"/>
          <w:lang w:eastAsia="en-GB"/>
        </w:rPr>
        <w:t xml:space="preserve"> </w:t>
      </w:r>
      <w:r w:rsidR="00764071">
        <w:rPr>
          <w:rFonts w:ascii="Arial" w:eastAsia="Times New Roman" w:hAnsi="Arial" w:cs="Arial"/>
          <w:sz w:val="24"/>
          <w:szCs w:val="24"/>
          <w:lang w:eastAsia="en-GB"/>
        </w:rPr>
        <w:t>propos</w:t>
      </w:r>
      <w:r w:rsidR="00DB213D">
        <w:rPr>
          <w:rFonts w:ascii="Arial" w:eastAsia="Times New Roman" w:hAnsi="Arial" w:cs="Arial"/>
          <w:sz w:val="24"/>
          <w:szCs w:val="24"/>
          <w:lang w:eastAsia="en-GB"/>
        </w:rPr>
        <w:t>al</w:t>
      </w:r>
      <w:r w:rsidR="008A7B93">
        <w:rPr>
          <w:rFonts w:ascii="Arial" w:eastAsia="Times New Roman" w:hAnsi="Arial" w:cs="Arial"/>
          <w:sz w:val="24"/>
          <w:szCs w:val="24"/>
          <w:lang w:eastAsia="en-GB"/>
        </w:rPr>
        <w:t xml:space="preserve"> and a</w:t>
      </w:r>
      <w:r w:rsidR="00F416B6">
        <w:rPr>
          <w:rFonts w:ascii="Arial" w:eastAsia="Times New Roman" w:hAnsi="Arial" w:cs="Arial"/>
          <w:sz w:val="24"/>
          <w:szCs w:val="24"/>
          <w:lang w:eastAsia="en-GB"/>
        </w:rPr>
        <w:t>im</w:t>
      </w:r>
      <w:r w:rsidR="00DB213D">
        <w:rPr>
          <w:rFonts w:ascii="Arial" w:eastAsia="Times New Roman" w:hAnsi="Arial" w:cs="Arial"/>
          <w:sz w:val="24"/>
          <w:szCs w:val="24"/>
          <w:lang w:eastAsia="en-GB"/>
        </w:rPr>
        <w:t xml:space="preserve"> is</w:t>
      </w:r>
      <w:r w:rsidR="00764071">
        <w:rPr>
          <w:rFonts w:ascii="Arial" w:eastAsia="Times New Roman" w:hAnsi="Arial" w:cs="Arial"/>
          <w:sz w:val="24"/>
          <w:szCs w:val="24"/>
          <w:lang w:eastAsia="en-GB"/>
        </w:rPr>
        <w:t xml:space="preserve"> that</w:t>
      </w:r>
      <w:r w:rsidR="00F554AB">
        <w:rPr>
          <w:rFonts w:ascii="Arial" w:eastAsia="Times New Roman" w:hAnsi="Arial" w:cs="Arial"/>
          <w:sz w:val="24"/>
          <w:szCs w:val="24"/>
          <w:lang w:eastAsia="en-GB"/>
        </w:rPr>
        <w:t xml:space="preserve"> ‘Facilitating the use of Welsh</w:t>
      </w:r>
      <w:r w:rsidR="00A65EF2">
        <w:rPr>
          <w:rFonts w:ascii="Arial" w:eastAsia="Times New Roman" w:hAnsi="Arial" w:cs="Arial"/>
          <w:sz w:val="24"/>
          <w:szCs w:val="24"/>
          <w:lang w:eastAsia="en-GB"/>
        </w:rPr>
        <w:t>, across the curriculum...will</w:t>
      </w:r>
      <w:r w:rsidR="000951A2">
        <w:rPr>
          <w:rFonts w:ascii="Arial" w:eastAsia="Times New Roman" w:hAnsi="Arial" w:cs="Arial"/>
          <w:sz w:val="24"/>
          <w:szCs w:val="24"/>
          <w:lang w:eastAsia="en-GB"/>
        </w:rPr>
        <w:t xml:space="preserve"> </w:t>
      </w:r>
      <w:r w:rsidR="00A65EF2">
        <w:rPr>
          <w:rFonts w:ascii="Arial" w:eastAsia="Times New Roman" w:hAnsi="Arial" w:cs="Arial"/>
          <w:sz w:val="24"/>
          <w:szCs w:val="24"/>
          <w:lang w:eastAsia="en-GB"/>
        </w:rPr>
        <w:t>offer all children and young people the opportunity to become fully</w:t>
      </w:r>
      <w:r w:rsidR="000951A2">
        <w:rPr>
          <w:rFonts w:ascii="Arial" w:eastAsia="Times New Roman" w:hAnsi="Arial" w:cs="Arial"/>
          <w:sz w:val="24"/>
          <w:szCs w:val="24"/>
          <w:lang w:eastAsia="en-GB"/>
        </w:rPr>
        <w:t xml:space="preserve"> bi-lingual’.</w:t>
      </w:r>
      <w:r w:rsidR="00BA167D">
        <w:rPr>
          <w:rFonts w:ascii="Arial" w:eastAsia="Times New Roman" w:hAnsi="Arial" w:cs="Arial"/>
          <w:sz w:val="24"/>
          <w:szCs w:val="24"/>
          <w:lang w:eastAsia="en-GB"/>
        </w:rPr>
        <w:t xml:space="preserve"> </w:t>
      </w:r>
      <w:r w:rsidR="00187EBE">
        <w:rPr>
          <w:rFonts w:ascii="Arial" w:eastAsia="Times New Roman" w:hAnsi="Arial" w:cs="Arial"/>
          <w:sz w:val="24"/>
          <w:szCs w:val="24"/>
          <w:lang w:eastAsia="en-GB"/>
        </w:rPr>
        <w:t>Interestingly, qualitative studies of classroom observation and specialist teachers, reported by Frederickson and Cline (2015, p.</w:t>
      </w:r>
      <w:r w:rsidR="004F648C">
        <w:rPr>
          <w:rFonts w:ascii="Arial" w:eastAsia="Times New Roman" w:hAnsi="Arial" w:cs="Arial"/>
          <w:sz w:val="24"/>
          <w:szCs w:val="24"/>
          <w:lang w:eastAsia="en-GB"/>
        </w:rPr>
        <w:t xml:space="preserve"> 252-</w:t>
      </w:r>
      <w:r w:rsidR="00EF5C35">
        <w:rPr>
          <w:rFonts w:ascii="Arial" w:eastAsia="Times New Roman" w:hAnsi="Arial" w:cs="Arial"/>
          <w:sz w:val="24"/>
          <w:szCs w:val="24"/>
          <w:lang w:eastAsia="en-GB"/>
        </w:rPr>
        <w:t>254</w:t>
      </w:r>
      <w:r w:rsidR="00187EBE">
        <w:rPr>
          <w:rFonts w:ascii="Arial" w:eastAsia="Times New Roman" w:hAnsi="Arial" w:cs="Arial"/>
          <w:sz w:val="24"/>
          <w:szCs w:val="24"/>
          <w:lang w:eastAsia="en-GB"/>
        </w:rPr>
        <w:t>) have suggested that the use of first language in school can ‘foster a full sense of, and pride in multicultural identity’</w:t>
      </w:r>
      <w:r w:rsidR="004B0DC1">
        <w:rPr>
          <w:rFonts w:ascii="Arial" w:eastAsia="Times New Roman" w:hAnsi="Arial" w:cs="Arial"/>
          <w:sz w:val="24"/>
          <w:szCs w:val="24"/>
          <w:lang w:eastAsia="en-GB"/>
        </w:rPr>
        <w:t xml:space="preserve"> and further posit that the degree</w:t>
      </w:r>
      <w:r w:rsidR="005A329A">
        <w:rPr>
          <w:rFonts w:ascii="Arial" w:eastAsia="Times New Roman" w:hAnsi="Arial" w:cs="Arial"/>
          <w:sz w:val="24"/>
          <w:szCs w:val="24"/>
          <w:lang w:eastAsia="en-GB"/>
        </w:rPr>
        <w:t xml:space="preserve"> of competency</w:t>
      </w:r>
      <w:r w:rsidR="004B0DC1">
        <w:rPr>
          <w:rFonts w:ascii="Arial" w:eastAsia="Times New Roman" w:hAnsi="Arial" w:cs="Arial"/>
          <w:sz w:val="24"/>
          <w:szCs w:val="24"/>
          <w:lang w:eastAsia="en-GB"/>
        </w:rPr>
        <w:t xml:space="preserve"> to which a language </w:t>
      </w:r>
      <w:r w:rsidR="005A329A">
        <w:rPr>
          <w:rFonts w:ascii="Arial" w:eastAsia="Times New Roman" w:hAnsi="Arial" w:cs="Arial"/>
          <w:sz w:val="24"/>
          <w:szCs w:val="24"/>
          <w:lang w:eastAsia="en-GB"/>
        </w:rPr>
        <w:t xml:space="preserve">is acquired is </w:t>
      </w:r>
      <w:r w:rsidR="00DC021A">
        <w:rPr>
          <w:rFonts w:ascii="Arial" w:eastAsia="Times New Roman" w:hAnsi="Arial" w:cs="Arial"/>
          <w:sz w:val="24"/>
          <w:szCs w:val="24"/>
          <w:lang w:eastAsia="en-GB"/>
        </w:rPr>
        <w:t>influenced by ‘increasing familiarity with the culture associated with that language’</w:t>
      </w:r>
      <w:r w:rsidR="00533A1A">
        <w:rPr>
          <w:rFonts w:ascii="Arial" w:eastAsia="Times New Roman" w:hAnsi="Arial" w:cs="Arial"/>
          <w:sz w:val="24"/>
          <w:szCs w:val="24"/>
          <w:lang w:eastAsia="en-GB"/>
        </w:rPr>
        <w:t>. More</w:t>
      </w:r>
      <w:r w:rsidR="00E25C83">
        <w:rPr>
          <w:rFonts w:ascii="Arial" w:eastAsia="Times New Roman" w:hAnsi="Arial" w:cs="Arial"/>
          <w:sz w:val="24"/>
          <w:szCs w:val="24"/>
          <w:lang w:eastAsia="en-GB"/>
        </w:rPr>
        <w:t xml:space="preserve"> </w:t>
      </w:r>
      <w:r w:rsidR="00533A1A">
        <w:rPr>
          <w:rFonts w:ascii="Arial" w:eastAsia="Times New Roman" w:hAnsi="Arial" w:cs="Arial"/>
          <w:sz w:val="24"/>
          <w:szCs w:val="24"/>
          <w:lang w:eastAsia="en-GB"/>
        </w:rPr>
        <w:t xml:space="preserve">succinctly, </w:t>
      </w:r>
      <w:r w:rsidR="0040366A">
        <w:rPr>
          <w:rFonts w:ascii="Arial" w:eastAsia="Times New Roman" w:hAnsi="Arial" w:cs="Arial"/>
          <w:sz w:val="24"/>
          <w:szCs w:val="24"/>
          <w:lang w:eastAsia="en-GB"/>
        </w:rPr>
        <w:t xml:space="preserve">learning about Welsh culture can positively influence </w:t>
      </w:r>
      <w:r w:rsidR="005F7B02">
        <w:rPr>
          <w:rFonts w:ascii="Arial" w:eastAsia="Times New Roman" w:hAnsi="Arial" w:cs="Arial"/>
          <w:sz w:val="24"/>
          <w:szCs w:val="24"/>
          <w:lang w:eastAsia="en-GB"/>
        </w:rPr>
        <w:t xml:space="preserve">the competency of </w:t>
      </w:r>
      <w:r w:rsidR="00AA322D">
        <w:rPr>
          <w:rFonts w:ascii="Arial" w:eastAsia="Times New Roman" w:hAnsi="Arial" w:cs="Arial"/>
          <w:sz w:val="24"/>
          <w:szCs w:val="24"/>
          <w:lang w:eastAsia="en-GB"/>
        </w:rPr>
        <w:t xml:space="preserve"> </w:t>
      </w:r>
      <w:r w:rsidR="00FD5BCF">
        <w:rPr>
          <w:rFonts w:ascii="Arial" w:eastAsia="Times New Roman" w:hAnsi="Arial" w:cs="Arial"/>
          <w:sz w:val="24"/>
          <w:szCs w:val="24"/>
          <w:lang w:eastAsia="en-GB"/>
        </w:rPr>
        <w:t xml:space="preserve">Welsh </w:t>
      </w:r>
      <w:r w:rsidR="00AA322D">
        <w:rPr>
          <w:rFonts w:ascii="Arial" w:eastAsia="Times New Roman" w:hAnsi="Arial" w:cs="Arial"/>
          <w:sz w:val="24"/>
          <w:szCs w:val="24"/>
          <w:lang w:eastAsia="en-GB"/>
        </w:rPr>
        <w:t xml:space="preserve">language </w:t>
      </w:r>
      <w:r w:rsidR="003E7011">
        <w:rPr>
          <w:rFonts w:ascii="Arial" w:eastAsia="Times New Roman" w:hAnsi="Arial" w:cs="Arial"/>
          <w:sz w:val="24"/>
          <w:szCs w:val="24"/>
          <w:lang w:eastAsia="en-GB"/>
        </w:rPr>
        <w:t>acquisition.</w:t>
      </w:r>
    </w:p>
    <w:p w14:paraId="6CD67E3E" w14:textId="4EEA02C9" w:rsidR="00D22765" w:rsidRDefault="00A61809" w:rsidP="00E21F8A">
      <w:pPr>
        <w:spacing w:line="360" w:lineRule="auto"/>
        <w:jc w:val="both"/>
        <w:rPr>
          <w:rFonts w:ascii="Arial" w:eastAsia="Times New Roman" w:hAnsi="Arial" w:cs="Arial"/>
          <w:sz w:val="24"/>
          <w:szCs w:val="24"/>
          <w:lang w:eastAsia="en-GB"/>
        </w:rPr>
      </w:pPr>
      <w:r>
        <w:rPr>
          <w:rFonts w:ascii="Arial" w:hAnsi="Arial" w:cs="Arial"/>
          <w:sz w:val="24"/>
          <w:szCs w:val="24"/>
        </w:rPr>
        <w:lastRenderedPageBreak/>
        <w:t>Bi-lingualism has</w:t>
      </w:r>
      <w:r w:rsidR="009C7C84">
        <w:rPr>
          <w:rFonts w:ascii="Arial" w:hAnsi="Arial" w:cs="Arial"/>
          <w:sz w:val="24"/>
          <w:szCs w:val="24"/>
        </w:rPr>
        <w:t xml:space="preserve"> </w:t>
      </w:r>
      <w:r w:rsidR="00E03751">
        <w:rPr>
          <w:rFonts w:ascii="Arial" w:hAnsi="Arial" w:cs="Arial"/>
          <w:sz w:val="24"/>
          <w:szCs w:val="24"/>
        </w:rPr>
        <w:t>evoked a</w:t>
      </w:r>
      <w:r w:rsidR="00641A3E">
        <w:rPr>
          <w:rFonts w:ascii="Arial" w:hAnsi="Arial" w:cs="Arial"/>
          <w:sz w:val="24"/>
          <w:szCs w:val="24"/>
        </w:rPr>
        <w:t xml:space="preserve"> </w:t>
      </w:r>
      <w:r>
        <w:rPr>
          <w:rFonts w:ascii="Arial" w:hAnsi="Arial" w:cs="Arial"/>
          <w:sz w:val="24"/>
          <w:szCs w:val="24"/>
        </w:rPr>
        <w:t>debate</w:t>
      </w:r>
      <w:r w:rsidR="00562908">
        <w:rPr>
          <w:rFonts w:ascii="Arial" w:hAnsi="Arial" w:cs="Arial"/>
          <w:sz w:val="24"/>
          <w:szCs w:val="24"/>
        </w:rPr>
        <w:t xml:space="preserve"> by </w:t>
      </w:r>
      <w:r w:rsidR="00356408">
        <w:rPr>
          <w:rFonts w:ascii="Arial" w:hAnsi="Arial" w:cs="Arial"/>
          <w:sz w:val="24"/>
          <w:szCs w:val="24"/>
        </w:rPr>
        <w:t xml:space="preserve">Meri Huws, former Welsh Language Commissioner </w:t>
      </w:r>
      <w:r w:rsidR="00641A3E">
        <w:rPr>
          <w:rFonts w:ascii="Arial" w:hAnsi="Arial" w:cs="Arial"/>
          <w:sz w:val="24"/>
          <w:szCs w:val="24"/>
        </w:rPr>
        <w:t xml:space="preserve">who </w:t>
      </w:r>
      <w:r w:rsidR="00356408">
        <w:rPr>
          <w:rFonts w:ascii="Arial" w:hAnsi="Arial" w:cs="Arial"/>
          <w:sz w:val="24"/>
          <w:szCs w:val="24"/>
        </w:rPr>
        <w:t>points out that ‘no strategy (or targets) exists for English medium schools to transform into bilingual institutions’. Moreover, ‘Most English Medium primary teachers are non-specialist when it comes to the teaching of Welsh as a second language’</w:t>
      </w:r>
      <w:r w:rsidR="008F33B8">
        <w:rPr>
          <w:rFonts w:ascii="Arial" w:hAnsi="Arial" w:cs="Arial"/>
          <w:sz w:val="24"/>
          <w:szCs w:val="24"/>
        </w:rPr>
        <w:t xml:space="preserve"> asserted</w:t>
      </w:r>
      <w:r w:rsidR="00356408">
        <w:rPr>
          <w:rFonts w:ascii="Arial" w:hAnsi="Arial" w:cs="Arial"/>
          <w:sz w:val="24"/>
          <w:szCs w:val="24"/>
        </w:rPr>
        <w:t xml:space="preserve"> by Mackie et. al. (2020).</w:t>
      </w:r>
      <w:r w:rsidR="00D22765">
        <w:rPr>
          <w:rFonts w:ascii="Arial" w:hAnsi="Arial" w:cs="Arial"/>
          <w:sz w:val="24"/>
          <w:szCs w:val="24"/>
        </w:rPr>
        <w:t xml:space="preserve"> </w:t>
      </w:r>
      <w:r w:rsidR="00A724CF">
        <w:rPr>
          <w:rFonts w:ascii="Arial" w:eastAsia="Times New Roman" w:hAnsi="Arial" w:cs="Arial"/>
          <w:sz w:val="24"/>
          <w:szCs w:val="24"/>
          <w:lang w:eastAsia="en-GB"/>
        </w:rPr>
        <w:t>Despite the juxtapo</w:t>
      </w:r>
      <w:r w:rsidR="000A5AF9">
        <w:rPr>
          <w:rFonts w:ascii="Arial" w:eastAsia="Times New Roman" w:hAnsi="Arial" w:cs="Arial"/>
          <w:sz w:val="24"/>
          <w:szCs w:val="24"/>
          <w:lang w:eastAsia="en-GB"/>
        </w:rPr>
        <w:t>s</w:t>
      </w:r>
      <w:r w:rsidR="002261CC">
        <w:rPr>
          <w:rFonts w:ascii="Arial" w:eastAsia="Times New Roman" w:hAnsi="Arial" w:cs="Arial"/>
          <w:sz w:val="24"/>
          <w:szCs w:val="24"/>
          <w:lang w:eastAsia="en-GB"/>
        </w:rPr>
        <w:t>ition</w:t>
      </w:r>
      <w:r w:rsidR="009E2155">
        <w:rPr>
          <w:rFonts w:ascii="Arial" w:eastAsia="Times New Roman" w:hAnsi="Arial" w:cs="Arial"/>
          <w:sz w:val="24"/>
          <w:szCs w:val="24"/>
          <w:lang w:eastAsia="en-GB"/>
        </w:rPr>
        <w:t xml:space="preserve"> of attitudes toward bi-lingualism</w:t>
      </w:r>
      <w:r w:rsidR="003367AE">
        <w:rPr>
          <w:rFonts w:ascii="Arial" w:eastAsia="Times New Roman" w:hAnsi="Arial" w:cs="Arial"/>
          <w:sz w:val="24"/>
          <w:szCs w:val="24"/>
          <w:lang w:eastAsia="en-GB"/>
        </w:rPr>
        <w:t xml:space="preserve"> in </w:t>
      </w:r>
      <w:r w:rsidR="00322A7E">
        <w:rPr>
          <w:rFonts w:ascii="Arial" w:eastAsia="Times New Roman" w:hAnsi="Arial" w:cs="Arial"/>
          <w:sz w:val="24"/>
          <w:szCs w:val="24"/>
          <w:lang w:eastAsia="en-GB"/>
        </w:rPr>
        <w:t>schools in Wales</w:t>
      </w:r>
      <w:r w:rsidR="003367AE">
        <w:rPr>
          <w:rFonts w:ascii="Arial" w:eastAsia="Times New Roman" w:hAnsi="Arial" w:cs="Arial"/>
          <w:sz w:val="24"/>
          <w:szCs w:val="24"/>
          <w:lang w:eastAsia="en-GB"/>
        </w:rPr>
        <w:t>,</w:t>
      </w:r>
      <w:r w:rsidR="009E2155">
        <w:rPr>
          <w:rFonts w:ascii="Arial" w:eastAsia="Times New Roman" w:hAnsi="Arial" w:cs="Arial"/>
          <w:sz w:val="24"/>
          <w:szCs w:val="24"/>
          <w:lang w:eastAsia="en-GB"/>
        </w:rPr>
        <w:t xml:space="preserve"> </w:t>
      </w:r>
      <w:r w:rsidR="002D2BC8">
        <w:rPr>
          <w:rFonts w:ascii="Arial" w:eastAsia="Times New Roman" w:hAnsi="Arial" w:cs="Arial"/>
          <w:sz w:val="24"/>
          <w:szCs w:val="24"/>
          <w:lang w:eastAsia="en-GB"/>
        </w:rPr>
        <w:t>Cummins and Swain (1986, p.15) reveal that ‘...the bilingual child is exposed to a wider range of experiences due to the greater amount of social interaction involved in learning two languages as compared to one’</w:t>
      </w:r>
      <w:r w:rsidR="009E2155">
        <w:rPr>
          <w:rFonts w:ascii="Arial" w:eastAsia="Times New Roman" w:hAnsi="Arial" w:cs="Arial"/>
          <w:sz w:val="24"/>
          <w:szCs w:val="24"/>
          <w:lang w:eastAsia="en-GB"/>
        </w:rPr>
        <w:t xml:space="preserve"> and t</w:t>
      </w:r>
      <w:r w:rsidR="00712788">
        <w:rPr>
          <w:rFonts w:ascii="Arial" w:eastAsia="Times New Roman" w:hAnsi="Arial" w:cs="Arial"/>
          <w:sz w:val="24"/>
          <w:szCs w:val="24"/>
          <w:lang w:eastAsia="en-GB"/>
        </w:rPr>
        <w:t>his</w:t>
      </w:r>
      <w:r w:rsidR="00EF638A">
        <w:rPr>
          <w:rFonts w:ascii="Arial" w:eastAsia="Times New Roman" w:hAnsi="Arial" w:cs="Arial"/>
          <w:sz w:val="24"/>
          <w:szCs w:val="24"/>
          <w:lang w:eastAsia="en-GB"/>
        </w:rPr>
        <w:t xml:space="preserve"> social interaction</w:t>
      </w:r>
      <w:r w:rsidR="00712788">
        <w:rPr>
          <w:rFonts w:ascii="Arial" w:eastAsia="Times New Roman" w:hAnsi="Arial" w:cs="Arial"/>
          <w:sz w:val="24"/>
          <w:szCs w:val="24"/>
          <w:lang w:eastAsia="en-GB"/>
        </w:rPr>
        <w:t xml:space="preserve"> is precisely what</w:t>
      </w:r>
      <w:r w:rsidR="00C37CFD">
        <w:rPr>
          <w:rFonts w:ascii="Arial" w:eastAsia="Times New Roman" w:hAnsi="Arial" w:cs="Arial"/>
          <w:sz w:val="24"/>
          <w:szCs w:val="24"/>
          <w:lang w:eastAsia="en-GB"/>
        </w:rPr>
        <w:t xml:space="preserve"> </w:t>
      </w:r>
      <w:r w:rsidR="00682557">
        <w:rPr>
          <w:rFonts w:ascii="Arial" w:eastAsia="Times New Roman" w:hAnsi="Arial" w:cs="Arial"/>
          <w:sz w:val="24"/>
          <w:szCs w:val="24"/>
          <w:lang w:eastAsia="en-GB"/>
        </w:rPr>
        <w:t>is</w:t>
      </w:r>
      <w:r w:rsidR="0031737B">
        <w:rPr>
          <w:rFonts w:ascii="Arial" w:eastAsia="Times New Roman" w:hAnsi="Arial" w:cs="Arial"/>
          <w:sz w:val="24"/>
          <w:szCs w:val="24"/>
          <w:lang w:eastAsia="en-GB"/>
        </w:rPr>
        <w:t xml:space="preserve"> </w:t>
      </w:r>
      <w:r w:rsidR="009328D3">
        <w:rPr>
          <w:rFonts w:ascii="Arial" w:eastAsia="Times New Roman" w:hAnsi="Arial" w:cs="Arial"/>
          <w:sz w:val="24"/>
          <w:szCs w:val="24"/>
          <w:lang w:eastAsia="en-GB"/>
        </w:rPr>
        <w:t>on offer</w:t>
      </w:r>
      <w:r w:rsidR="00682557">
        <w:rPr>
          <w:rFonts w:ascii="Arial" w:eastAsia="Times New Roman" w:hAnsi="Arial" w:cs="Arial"/>
          <w:sz w:val="24"/>
          <w:szCs w:val="24"/>
          <w:lang w:eastAsia="en-GB"/>
        </w:rPr>
        <w:t xml:space="preserve"> </w:t>
      </w:r>
      <w:r w:rsidR="00EB08ED">
        <w:rPr>
          <w:rFonts w:ascii="Arial" w:eastAsia="Times New Roman" w:hAnsi="Arial" w:cs="Arial"/>
          <w:sz w:val="24"/>
          <w:szCs w:val="24"/>
          <w:lang w:eastAsia="en-GB"/>
        </w:rPr>
        <w:t>at</w:t>
      </w:r>
      <w:r w:rsidR="00287630">
        <w:rPr>
          <w:rFonts w:ascii="Arial" w:eastAsia="Times New Roman" w:hAnsi="Arial" w:cs="Arial"/>
          <w:sz w:val="24"/>
          <w:szCs w:val="24"/>
          <w:lang w:eastAsia="en-GB"/>
        </w:rPr>
        <w:t xml:space="preserve"> St Fagans </w:t>
      </w:r>
      <w:r w:rsidR="00B232B7">
        <w:rPr>
          <w:rFonts w:ascii="Arial" w:eastAsia="Times New Roman" w:hAnsi="Arial" w:cs="Arial"/>
          <w:sz w:val="24"/>
          <w:szCs w:val="24"/>
          <w:lang w:eastAsia="en-GB"/>
        </w:rPr>
        <w:t xml:space="preserve">National </w:t>
      </w:r>
      <w:r w:rsidR="00287630">
        <w:rPr>
          <w:rFonts w:ascii="Arial" w:eastAsia="Times New Roman" w:hAnsi="Arial" w:cs="Arial"/>
          <w:sz w:val="24"/>
          <w:szCs w:val="24"/>
          <w:lang w:eastAsia="en-GB"/>
        </w:rPr>
        <w:t>Museum</w:t>
      </w:r>
      <w:r w:rsidR="00F102EC">
        <w:rPr>
          <w:rFonts w:ascii="Arial" w:eastAsia="Times New Roman" w:hAnsi="Arial" w:cs="Arial"/>
          <w:sz w:val="24"/>
          <w:szCs w:val="24"/>
          <w:lang w:eastAsia="en-GB"/>
        </w:rPr>
        <w:t xml:space="preserve"> to help </w:t>
      </w:r>
      <w:r w:rsidR="0021689B">
        <w:rPr>
          <w:rFonts w:ascii="Arial" w:eastAsia="Times New Roman" w:hAnsi="Arial" w:cs="Arial"/>
          <w:sz w:val="24"/>
          <w:szCs w:val="24"/>
          <w:lang w:eastAsia="en-GB"/>
        </w:rPr>
        <w:t>enhance</w:t>
      </w:r>
      <w:r w:rsidR="00B060B2">
        <w:rPr>
          <w:rFonts w:ascii="Arial" w:eastAsia="Times New Roman" w:hAnsi="Arial" w:cs="Arial"/>
          <w:sz w:val="24"/>
          <w:szCs w:val="24"/>
          <w:lang w:eastAsia="en-GB"/>
        </w:rPr>
        <w:t xml:space="preserve"> the education of </w:t>
      </w:r>
      <w:r w:rsidR="000C4DC7">
        <w:rPr>
          <w:rFonts w:ascii="Arial" w:eastAsia="Times New Roman" w:hAnsi="Arial" w:cs="Arial"/>
          <w:sz w:val="24"/>
          <w:szCs w:val="24"/>
          <w:lang w:eastAsia="en-GB"/>
        </w:rPr>
        <w:t xml:space="preserve">Wales and </w:t>
      </w:r>
      <w:r w:rsidR="00B060B2">
        <w:rPr>
          <w:rFonts w:ascii="Arial" w:eastAsia="Times New Roman" w:hAnsi="Arial" w:cs="Arial"/>
          <w:sz w:val="24"/>
          <w:szCs w:val="24"/>
          <w:lang w:eastAsia="en-GB"/>
        </w:rPr>
        <w:t>the Welsh language</w:t>
      </w:r>
      <w:r w:rsidR="000C4DC7">
        <w:rPr>
          <w:rFonts w:ascii="Arial" w:eastAsia="Times New Roman" w:hAnsi="Arial" w:cs="Arial"/>
          <w:sz w:val="24"/>
          <w:szCs w:val="24"/>
          <w:lang w:eastAsia="en-GB"/>
        </w:rPr>
        <w:t>.</w:t>
      </w:r>
    </w:p>
    <w:p w14:paraId="0B4BDFAE" w14:textId="52968519" w:rsidR="00665261" w:rsidRDefault="00CB72D0" w:rsidP="00E21F8A">
      <w:pPr>
        <w:spacing w:line="360" w:lineRule="auto"/>
        <w:jc w:val="both"/>
        <w:rPr>
          <w:rFonts w:ascii="Arial" w:hAnsi="Arial" w:cs="Arial"/>
          <w:sz w:val="24"/>
          <w:szCs w:val="24"/>
          <w:shd w:val="clear" w:color="auto" w:fill="FFFFFF"/>
        </w:rPr>
      </w:pPr>
      <w:r>
        <w:rPr>
          <w:rFonts w:ascii="Arial" w:eastAsia="Times New Roman" w:hAnsi="Arial" w:cs="Arial"/>
          <w:sz w:val="24"/>
          <w:szCs w:val="24"/>
          <w:lang w:eastAsia="en-GB"/>
        </w:rPr>
        <w:t>Equally</w:t>
      </w:r>
      <w:r w:rsidR="000470FC">
        <w:rPr>
          <w:rFonts w:ascii="Arial" w:eastAsia="Times New Roman" w:hAnsi="Arial" w:cs="Arial"/>
          <w:sz w:val="24"/>
          <w:szCs w:val="24"/>
          <w:lang w:eastAsia="en-GB"/>
        </w:rPr>
        <w:t>, s</w:t>
      </w:r>
      <w:r w:rsidR="00D22765">
        <w:rPr>
          <w:rFonts w:ascii="Arial" w:eastAsia="Times New Roman" w:hAnsi="Arial" w:cs="Arial"/>
          <w:sz w:val="24"/>
          <w:szCs w:val="24"/>
          <w:lang w:eastAsia="en-GB"/>
        </w:rPr>
        <w:t>ocial interaction is central to Professor Jim Cummins model of Basic Inter</w:t>
      </w:r>
      <w:r w:rsidR="00EC3CB3">
        <w:rPr>
          <w:rFonts w:ascii="Arial" w:eastAsia="Times New Roman" w:hAnsi="Arial" w:cs="Arial"/>
          <w:sz w:val="24"/>
          <w:szCs w:val="24"/>
          <w:lang w:eastAsia="en-GB"/>
        </w:rPr>
        <w:t>personal Communication Skills (BICS) and Cognitive Academic Language Proficiency (CALP)</w:t>
      </w:r>
      <w:r w:rsidR="00642CDA">
        <w:rPr>
          <w:rFonts w:ascii="Arial" w:eastAsia="Times New Roman" w:hAnsi="Arial" w:cs="Arial"/>
          <w:sz w:val="24"/>
          <w:szCs w:val="24"/>
          <w:lang w:eastAsia="en-GB"/>
        </w:rPr>
        <w:t>. These</w:t>
      </w:r>
      <w:r w:rsidR="009A578F">
        <w:rPr>
          <w:rFonts w:ascii="Arial" w:eastAsia="Times New Roman" w:hAnsi="Arial" w:cs="Arial"/>
          <w:sz w:val="24"/>
          <w:szCs w:val="24"/>
          <w:lang w:eastAsia="en-GB"/>
        </w:rPr>
        <w:t xml:space="preserve"> are</w:t>
      </w:r>
      <w:r w:rsidR="00642CDA">
        <w:rPr>
          <w:rFonts w:ascii="Arial" w:eastAsia="Times New Roman" w:hAnsi="Arial" w:cs="Arial"/>
          <w:sz w:val="24"/>
          <w:szCs w:val="24"/>
          <w:lang w:eastAsia="en-GB"/>
        </w:rPr>
        <w:t xml:space="preserve"> Cummins</w:t>
      </w:r>
      <w:r w:rsidR="009A578F">
        <w:rPr>
          <w:rFonts w:ascii="Arial" w:eastAsia="Times New Roman" w:hAnsi="Arial" w:cs="Arial"/>
          <w:sz w:val="24"/>
          <w:szCs w:val="24"/>
          <w:lang w:eastAsia="en-GB"/>
        </w:rPr>
        <w:t xml:space="preserve"> </w:t>
      </w:r>
      <w:r w:rsidR="00B77F03">
        <w:rPr>
          <w:rFonts w:ascii="Arial" w:eastAsia="Times New Roman" w:hAnsi="Arial" w:cs="Arial"/>
          <w:sz w:val="24"/>
          <w:szCs w:val="24"/>
          <w:lang w:eastAsia="en-GB"/>
        </w:rPr>
        <w:t>models</w:t>
      </w:r>
      <w:r w:rsidR="00B409A7">
        <w:rPr>
          <w:rFonts w:ascii="Arial" w:eastAsia="Times New Roman" w:hAnsi="Arial" w:cs="Arial"/>
          <w:sz w:val="24"/>
          <w:szCs w:val="24"/>
          <w:lang w:eastAsia="en-GB"/>
        </w:rPr>
        <w:t xml:space="preserve"> of linguistic competency and acquisition</w:t>
      </w:r>
      <w:r w:rsidR="00325E31">
        <w:rPr>
          <w:rFonts w:ascii="Arial" w:eastAsia="Times New Roman" w:hAnsi="Arial" w:cs="Arial"/>
          <w:sz w:val="24"/>
          <w:szCs w:val="24"/>
          <w:lang w:eastAsia="en-GB"/>
        </w:rPr>
        <w:t>.</w:t>
      </w:r>
      <w:r w:rsidR="00B409A7">
        <w:rPr>
          <w:rFonts w:ascii="Arial" w:eastAsia="Times New Roman" w:hAnsi="Arial" w:cs="Arial"/>
          <w:sz w:val="24"/>
          <w:szCs w:val="24"/>
          <w:lang w:eastAsia="en-GB"/>
        </w:rPr>
        <w:t xml:space="preserve"> </w:t>
      </w:r>
      <w:r w:rsidR="00F30732">
        <w:rPr>
          <w:rFonts w:ascii="Arial" w:hAnsi="Arial" w:cs="Arial"/>
          <w:sz w:val="24"/>
          <w:szCs w:val="24"/>
          <w:shd w:val="clear" w:color="auto" w:fill="FFFFFF"/>
        </w:rPr>
        <w:t xml:space="preserve">The distinction between BICS and CALP are described as ‘highly contextualised ‘everyday’ uses of language...and uses that are relatively less contextualized and more abstract’ </w:t>
      </w:r>
      <w:r w:rsidR="00F43E7B">
        <w:rPr>
          <w:rFonts w:ascii="Arial" w:hAnsi="Arial" w:cs="Arial"/>
          <w:sz w:val="24"/>
          <w:szCs w:val="24"/>
          <w:shd w:val="clear" w:color="auto" w:fill="FFFFFF"/>
        </w:rPr>
        <w:t xml:space="preserve">respectively </w:t>
      </w:r>
      <w:r w:rsidR="00F30732">
        <w:rPr>
          <w:rFonts w:ascii="Arial" w:hAnsi="Arial" w:cs="Arial"/>
          <w:sz w:val="24"/>
          <w:szCs w:val="24"/>
          <w:shd w:val="clear" w:color="auto" w:fill="FFFFFF"/>
        </w:rPr>
        <w:t xml:space="preserve">(Cummins, 2000, p.65). The distinction is illustrated in Cummins proposal of the four-quadrant model, which </w:t>
      </w:r>
      <w:r w:rsidR="003A3673">
        <w:rPr>
          <w:rFonts w:ascii="Arial" w:hAnsi="Arial" w:cs="Arial"/>
          <w:sz w:val="24"/>
          <w:szCs w:val="24"/>
          <w:shd w:val="clear" w:color="auto" w:fill="FFFFFF"/>
        </w:rPr>
        <w:t>describes</w:t>
      </w:r>
      <w:r w:rsidR="00F30732">
        <w:rPr>
          <w:rFonts w:ascii="Arial" w:hAnsi="Arial" w:cs="Arial"/>
          <w:sz w:val="24"/>
          <w:szCs w:val="24"/>
          <w:shd w:val="clear" w:color="auto" w:fill="FFFFFF"/>
        </w:rPr>
        <w:t xml:space="preserve"> ‘the horizontal continuum ranged from context-embedded to context-reduced, and the vertical continuum ranged from cognitively undemanding to cognitively demanding’ (Cummins, 2003, cited in Khatib, 2016, p.383) </w:t>
      </w:r>
      <w:r w:rsidR="00F30732" w:rsidRPr="005126E1">
        <w:rPr>
          <w:rFonts w:ascii="Arial" w:hAnsi="Arial" w:cs="Arial"/>
          <w:i/>
          <w:iCs/>
          <w:sz w:val="24"/>
          <w:szCs w:val="24"/>
          <w:shd w:val="clear" w:color="auto" w:fill="FFFFFF"/>
        </w:rPr>
        <w:t>see appendix</w:t>
      </w:r>
      <w:r w:rsidR="00606627" w:rsidRPr="005126E1">
        <w:rPr>
          <w:rFonts w:ascii="Arial" w:hAnsi="Arial" w:cs="Arial"/>
          <w:i/>
          <w:iCs/>
          <w:sz w:val="24"/>
          <w:szCs w:val="24"/>
          <w:shd w:val="clear" w:color="auto" w:fill="FFFFFF"/>
        </w:rPr>
        <w:t xml:space="preserve"> 4</w:t>
      </w:r>
      <w:r w:rsidR="00B92C67" w:rsidRPr="005126E1">
        <w:rPr>
          <w:rFonts w:ascii="Arial" w:hAnsi="Arial" w:cs="Arial"/>
          <w:sz w:val="24"/>
          <w:szCs w:val="24"/>
          <w:shd w:val="clear" w:color="auto" w:fill="FFFFFF"/>
        </w:rPr>
        <w:t>.</w:t>
      </w:r>
      <w:r w:rsidR="00025035" w:rsidRPr="005126E1">
        <w:rPr>
          <w:rFonts w:ascii="Arial" w:hAnsi="Arial" w:cs="Arial"/>
          <w:sz w:val="24"/>
          <w:szCs w:val="24"/>
          <w:shd w:val="clear" w:color="auto" w:fill="FFFFFF"/>
        </w:rPr>
        <w:t xml:space="preserve"> </w:t>
      </w:r>
      <w:r w:rsidR="00BE0826">
        <w:rPr>
          <w:rFonts w:ascii="Arial" w:hAnsi="Arial" w:cs="Arial"/>
          <w:sz w:val="24"/>
          <w:szCs w:val="24"/>
          <w:shd w:val="clear" w:color="auto" w:fill="FFFFFF"/>
        </w:rPr>
        <w:t>Mohan</w:t>
      </w:r>
      <w:r w:rsidR="00D76DF9">
        <w:rPr>
          <w:rFonts w:ascii="Arial" w:hAnsi="Arial" w:cs="Arial"/>
          <w:sz w:val="24"/>
          <w:szCs w:val="24"/>
          <w:shd w:val="clear" w:color="auto" w:fill="FFFFFF"/>
        </w:rPr>
        <w:t xml:space="preserve"> (1986, cited in Cummins, 2000</w:t>
      </w:r>
      <w:r w:rsidR="007F10D3">
        <w:rPr>
          <w:rFonts w:ascii="Arial" w:hAnsi="Arial" w:cs="Arial"/>
          <w:sz w:val="24"/>
          <w:szCs w:val="24"/>
          <w:shd w:val="clear" w:color="auto" w:fill="FFFFFF"/>
        </w:rPr>
        <w:t xml:space="preserve">, p.65) </w:t>
      </w:r>
      <w:r w:rsidR="003F22B0">
        <w:rPr>
          <w:rFonts w:ascii="Arial" w:hAnsi="Arial" w:cs="Arial"/>
          <w:sz w:val="24"/>
          <w:szCs w:val="24"/>
          <w:shd w:val="clear" w:color="auto" w:fill="FFFFFF"/>
        </w:rPr>
        <w:t>describes the four Quadrants m</w:t>
      </w:r>
      <w:r w:rsidR="00C51FCE">
        <w:rPr>
          <w:rFonts w:ascii="Arial" w:hAnsi="Arial" w:cs="Arial"/>
          <w:sz w:val="24"/>
          <w:szCs w:val="24"/>
          <w:shd w:val="clear" w:color="auto" w:fill="FFFFFF"/>
        </w:rPr>
        <w:t>ore succinctly</w:t>
      </w:r>
      <w:r w:rsidR="003F22B0">
        <w:rPr>
          <w:rFonts w:ascii="Arial" w:hAnsi="Arial" w:cs="Arial"/>
          <w:sz w:val="24"/>
          <w:szCs w:val="24"/>
          <w:shd w:val="clear" w:color="auto" w:fill="FFFFFF"/>
        </w:rPr>
        <w:t xml:space="preserve"> as</w:t>
      </w:r>
      <w:r w:rsidR="00D14BF7">
        <w:rPr>
          <w:rFonts w:ascii="Arial" w:hAnsi="Arial" w:cs="Arial"/>
          <w:sz w:val="24"/>
          <w:szCs w:val="24"/>
          <w:shd w:val="clear" w:color="auto" w:fill="FFFFFF"/>
        </w:rPr>
        <w:t xml:space="preserve"> </w:t>
      </w:r>
      <w:r w:rsidR="00882F69">
        <w:rPr>
          <w:rFonts w:ascii="Arial" w:hAnsi="Arial" w:cs="Arial"/>
          <w:sz w:val="24"/>
          <w:szCs w:val="24"/>
          <w:shd w:val="clear" w:color="auto" w:fill="FFFFFF"/>
        </w:rPr>
        <w:t>‘</w:t>
      </w:r>
      <w:r w:rsidR="00D14BF7">
        <w:rPr>
          <w:rFonts w:ascii="Arial" w:hAnsi="Arial" w:cs="Arial"/>
          <w:sz w:val="24"/>
          <w:szCs w:val="24"/>
          <w:shd w:val="clear" w:color="auto" w:fill="FFFFFF"/>
        </w:rPr>
        <w:t>learning from experience and action</w:t>
      </w:r>
      <w:r w:rsidR="00C51FCE">
        <w:rPr>
          <w:rFonts w:ascii="Arial" w:hAnsi="Arial" w:cs="Arial"/>
          <w:sz w:val="24"/>
          <w:szCs w:val="24"/>
          <w:shd w:val="clear" w:color="auto" w:fill="FFFFFF"/>
        </w:rPr>
        <w:t xml:space="preserve"> as compared to learning from texts and teachers</w:t>
      </w:r>
      <w:r w:rsidR="00882F69">
        <w:rPr>
          <w:rFonts w:ascii="Arial" w:hAnsi="Arial" w:cs="Arial"/>
          <w:sz w:val="24"/>
          <w:szCs w:val="24"/>
          <w:shd w:val="clear" w:color="auto" w:fill="FFFFFF"/>
        </w:rPr>
        <w:t>’</w:t>
      </w:r>
      <w:r w:rsidR="00783461">
        <w:rPr>
          <w:rFonts w:ascii="Arial" w:hAnsi="Arial" w:cs="Arial"/>
          <w:sz w:val="24"/>
          <w:szCs w:val="24"/>
          <w:shd w:val="clear" w:color="auto" w:fill="FFFFFF"/>
        </w:rPr>
        <w:t xml:space="preserve">. </w:t>
      </w:r>
      <w:r w:rsidR="00761782">
        <w:rPr>
          <w:rFonts w:ascii="Arial" w:hAnsi="Arial" w:cs="Arial"/>
          <w:sz w:val="24"/>
          <w:szCs w:val="24"/>
          <w:shd w:val="clear" w:color="auto" w:fill="FFFFFF"/>
        </w:rPr>
        <w:t>As such</w:t>
      </w:r>
      <w:r w:rsidR="0003670F">
        <w:rPr>
          <w:rFonts w:ascii="Arial" w:hAnsi="Arial" w:cs="Arial"/>
          <w:sz w:val="24"/>
          <w:szCs w:val="24"/>
          <w:shd w:val="clear" w:color="auto" w:fill="FFFFFF"/>
        </w:rPr>
        <w:t xml:space="preserve">, </w:t>
      </w:r>
      <w:r w:rsidR="00783461">
        <w:rPr>
          <w:rFonts w:ascii="Arial" w:hAnsi="Arial" w:cs="Arial"/>
          <w:sz w:val="24"/>
          <w:szCs w:val="24"/>
          <w:shd w:val="clear" w:color="auto" w:fill="FFFFFF"/>
        </w:rPr>
        <w:t>the learning experiences at St Fagans</w:t>
      </w:r>
      <w:r w:rsidR="008047F4">
        <w:rPr>
          <w:rFonts w:ascii="Arial" w:hAnsi="Arial" w:cs="Arial"/>
          <w:sz w:val="24"/>
          <w:szCs w:val="24"/>
          <w:shd w:val="clear" w:color="auto" w:fill="FFFFFF"/>
        </w:rPr>
        <w:t xml:space="preserve"> are</w:t>
      </w:r>
      <w:r w:rsidR="00783461">
        <w:rPr>
          <w:rFonts w:ascii="Arial" w:hAnsi="Arial" w:cs="Arial"/>
          <w:sz w:val="24"/>
          <w:szCs w:val="24"/>
          <w:shd w:val="clear" w:color="auto" w:fill="FFFFFF"/>
        </w:rPr>
        <w:t xml:space="preserve"> a combination of both</w:t>
      </w:r>
      <w:r w:rsidR="005C0425">
        <w:rPr>
          <w:rFonts w:ascii="Arial" w:hAnsi="Arial" w:cs="Arial"/>
          <w:sz w:val="24"/>
          <w:szCs w:val="24"/>
          <w:shd w:val="clear" w:color="auto" w:fill="FFFFFF"/>
        </w:rPr>
        <w:t xml:space="preserve"> distinctions as</w:t>
      </w:r>
      <w:r w:rsidR="00902444">
        <w:rPr>
          <w:rFonts w:ascii="Arial" w:hAnsi="Arial" w:cs="Arial"/>
          <w:sz w:val="24"/>
          <w:szCs w:val="24"/>
          <w:shd w:val="clear" w:color="auto" w:fill="FFFFFF"/>
        </w:rPr>
        <w:t xml:space="preserve"> </w:t>
      </w:r>
      <w:r w:rsidR="00CF5EC1">
        <w:rPr>
          <w:rFonts w:ascii="Arial" w:hAnsi="Arial" w:cs="Arial"/>
          <w:sz w:val="24"/>
          <w:szCs w:val="24"/>
          <w:shd w:val="clear" w:color="auto" w:fill="FFFFFF"/>
        </w:rPr>
        <w:t>Cummins (2000, p.65) citing Mohan</w:t>
      </w:r>
      <w:r w:rsidR="0041095E">
        <w:rPr>
          <w:rFonts w:ascii="Arial" w:hAnsi="Arial" w:cs="Arial"/>
          <w:sz w:val="24"/>
          <w:szCs w:val="24"/>
          <w:shd w:val="clear" w:color="auto" w:fill="FFFFFF"/>
        </w:rPr>
        <w:t xml:space="preserve"> (</w:t>
      </w:r>
      <w:r w:rsidR="00B717D5">
        <w:rPr>
          <w:rFonts w:ascii="Arial" w:hAnsi="Arial" w:cs="Arial"/>
          <w:sz w:val="24"/>
          <w:szCs w:val="24"/>
          <w:shd w:val="clear" w:color="auto" w:fill="FFFFFF"/>
        </w:rPr>
        <w:t>1986</w:t>
      </w:r>
      <w:r w:rsidR="0041095E">
        <w:rPr>
          <w:rFonts w:ascii="Arial" w:hAnsi="Arial" w:cs="Arial"/>
          <w:sz w:val="24"/>
          <w:szCs w:val="24"/>
          <w:shd w:val="clear" w:color="auto" w:fill="FFFFFF"/>
        </w:rPr>
        <w:t>)</w:t>
      </w:r>
      <w:r w:rsidR="0083512D">
        <w:rPr>
          <w:rFonts w:ascii="Arial" w:hAnsi="Arial" w:cs="Arial"/>
          <w:sz w:val="24"/>
          <w:szCs w:val="24"/>
          <w:shd w:val="clear" w:color="auto" w:fill="FFFFFF"/>
        </w:rPr>
        <w:t xml:space="preserve"> </w:t>
      </w:r>
      <w:r w:rsidR="00F77AB8">
        <w:rPr>
          <w:rFonts w:ascii="Arial" w:hAnsi="Arial" w:cs="Arial"/>
          <w:sz w:val="24"/>
          <w:szCs w:val="24"/>
          <w:shd w:val="clear" w:color="auto" w:fill="FFFFFF"/>
        </w:rPr>
        <w:t>explains</w:t>
      </w:r>
      <w:r w:rsidR="001D6B18">
        <w:rPr>
          <w:rFonts w:ascii="Arial" w:hAnsi="Arial" w:cs="Arial"/>
          <w:sz w:val="24"/>
          <w:szCs w:val="24"/>
          <w:shd w:val="clear" w:color="auto" w:fill="FFFFFF"/>
        </w:rPr>
        <w:t xml:space="preserve"> ‘practical discourse is</w:t>
      </w:r>
      <w:r w:rsidR="00AB437B">
        <w:rPr>
          <w:rFonts w:ascii="Arial" w:hAnsi="Arial" w:cs="Arial"/>
          <w:sz w:val="24"/>
          <w:szCs w:val="24"/>
          <w:shd w:val="clear" w:color="auto" w:fill="FFFFFF"/>
        </w:rPr>
        <w:t xml:space="preserve"> </w:t>
      </w:r>
      <w:r w:rsidR="001D6B18">
        <w:rPr>
          <w:rFonts w:ascii="Arial" w:hAnsi="Arial" w:cs="Arial"/>
          <w:sz w:val="24"/>
          <w:szCs w:val="24"/>
          <w:shd w:val="clear" w:color="auto" w:fill="FFFFFF"/>
        </w:rPr>
        <w:t>characteristic of everyday interactions</w:t>
      </w:r>
      <w:r w:rsidR="004C4931">
        <w:rPr>
          <w:rFonts w:ascii="Arial" w:hAnsi="Arial" w:cs="Arial"/>
          <w:sz w:val="24"/>
          <w:szCs w:val="24"/>
          <w:shd w:val="clear" w:color="auto" w:fill="FFFFFF"/>
        </w:rPr>
        <w:t xml:space="preserve"> in society; theoretical discourse</w:t>
      </w:r>
      <w:r w:rsidR="002F72DB">
        <w:rPr>
          <w:rFonts w:ascii="Arial" w:hAnsi="Arial" w:cs="Arial"/>
          <w:sz w:val="24"/>
          <w:szCs w:val="24"/>
          <w:shd w:val="clear" w:color="auto" w:fill="FFFFFF"/>
        </w:rPr>
        <w:t xml:space="preserve"> is characteristic of language in school learning-academic discourse</w:t>
      </w:r>
      <w:r w:rsidR="00316458">
        <w:rPr>
          <w:rFonts w:ascii="Arial" w:hAnsi="Arial" w:cs="Arial"/>
          <w:sz w:val="24"/>
          <w:szCs w:val="24"/>
          <w:shd w:val="clear" w:color="auto" w:fill="FFFFFF"/>
        </w:rPr>
        <w:t xml:space="preserve">’. </w:t>
      </w:r>
      <w:r w:rsidR="00AB5FF7">
        <w:rPr>
          <w:rFonts w:ascii="Arial" w:hAnsi="Arial" w:cs="Arial"/>
          <w:sz w:val="24"/>
          <w:szCs w:val="24"/>
          <w:shd w:val="clear" w:color="auto" w:fill="FFFFFF"/>
        </w:rPr>
        <w:t xml:space="preserve">Evidently, it could be suggested that </w:t>
      </w:r>
      <w:r w:rsidR="00990455">
        <w:rPr>
          <w:rFonts w:ascii="Arial" w:hAnsi="Arial" w:cs="Arial"/>
          <w:sz w:val="24"/>
          <w:szCs w:val="24"/>
          <w:shd w:val="clear" w:color="auto" w:fill="FFFFFF"/>
        </w:rPr>
        <w:t>the</w:t>
      </w:r>
      <w:r w:rsidR="00446CB7">
        <w:rPr>
          <w:rFonts w:ascii="Arial" w:hAnsi="Arial" w:cs="Arial"/>
          <w:sz w:val="24"/>
          <w:szCs w:val="24"/>
          <w:shd w:val="clear" w:color="auto" w:fill="FFFFFF"/>
        </w:rPr>
        <w:t xml:space="preserve"> context-embedded</w:t>
      </w:r>
      <w:r w:rsidR="00990455">
        <w:rPr>
          <w:rFonts w:ascii="Arial" w:hAnsi="Arial" w:cs="Arial"/>
          <w:sz w:val="24"/>
          <w:szCs w:val="24"/>
          <w:shd w:val="clear" w:color="auto" w:fill="FFFFFF"/>
        </w:rPr>
        <w:t xml:space="preserve"> experience</w:t>
      </w:r>
      <w:r w:rsidR="00B92C67">
        <w:rPr>
          <w:rFonts w:ascii="Arial" w:hAnsi="Arial" w:cs="Arial"/>
          <w:sz w:val="24"/>
          <w:szCs w:val="24"/>
          <w:shd w:val="clear" w:color="auto" w:fill="FFFFFF"/>
        </w:rPr>
        <w:t>s</w:t>
      </w:r>
      <w:r w:rsidR="00990455">
        <w:rPr>
          <w:rFonts w:ascii="Arial" w:hAnsi="Arial" w:cs="Arial"/>
          <w:sz w:val="24"/>
          <w:szCs w:val="24"/>
          <w:shd w:val="clear" w:color="auto" w:fill="FFFFFF"/>
        </w:rPr>
        <w:t xml:space="preserve"> of St Fagans</w:t>
      </w:r>
      <w:r w:rsidR="00070DC4">
        <w:rPr>
          <w:rFonts w:ascii="Arial" w:hAnsi="Arial" w:cs="Arial"/>
          <w:sz w:val="24"/>
          <w:szCs w:val="24"/>
          <w:shd w:val="clear" w:color="auto" w:fill="FFFFFF"/>
        </w:rPr>
        <w:t xml:space="preserve"> exhibits,</w:t>
      </w:r>
      <w:r w:rsidR="00FA67D0">
        <w:rPr>
          <w:rFonts w:ascii="Arial" w:hAnsi="Arial" w:cs="Arial"/>
          <w:sz w:val="24"/>
          <w:szCs w:val="24"/>
          <w:shd w:val="clear" w:color="auto" w:fill="FFFFFF"/>
        </w:rPr>
        <w:t xml:space="preserve"> along </w:t>
      </w:r>
      <w:r w:rsidR="00990455">
        <w:rPr>
          <w:rFonts w:ascii="Arial" w:hAnsi="Arial" w:cs="Arial"/>
          <w:sz w:val="24"/>
          <w:szCs w:val="24"/>
          <w:shd w:val="clear" w:color="auto" w:fill="FFFFFF"/>
        </w:rPr>
        <w:t xml:space="preserve">with the </w:t>
      </w:r>
      <w:r w:rsidR="00446CB7">
        <w:rPr>
          <w:rFonts w:ascii="Arial" w:hAnsi="Arial" w:cs="Arial"/>
          <w:sz w:val="24"/>
          <w:szCs w:val="24"/>
          <w:shd w:val="clear" w:color="auto" w:fill="FFFFFF"/>
        </w:rPr>
        <w:t xml:space="preserve">context-reduced </w:t>
      </w:r>
      <w:r w:rsidR="000A7EF2">
        <w:rPr>
          <w:rFonts w:ascii="Arial" w:hAnsi="Arial" w:cs="Arial"/>
          <w:sz w:val="24"/>
          <w:szCs w:val="24"/>
          <w:shd w:val="clear" w:color="auto" w:fill="FFFFFF"/>
        </w:rPr>
        <w:t xml:space="preserve">teacher’s </w:t>
      </w:r>
      <w:r w:rsidR="00417462">
        <w:rPr>
          <w:rFonts w:ascii="Arial" w:hAnsi="Arial" w:cs="Arial"/>
          <w:sz w:val="24"/>
          <w:szCs w:val="24"/>
          <w:shd w:val="clear" w:color="auto" w:fill="FFFFFF"/>
        </w:rPr>
        <w:t>instruc</w:t>
      </w:r>
      <w:r w:rsidR="000A7EF2">
        <w:rPr>
          <w:rFonts w:ascii="Arial" w:hAnsi="Arial" w:cs="Arial"/>
          <w:sz w:val="24"/>
          <w:szCs w:val="24"/>
          <w:shd w:val="clear" w:color="auto" w:fill="FFFFFF"/>
        </w:rPr>
        <w:t>tions</w:t>
      </w:r>
      <w:r w:rsidR="008E71F5">
        <w:rPr>
          <w:rFonts w:ascii="Arial" w:hAnsi="Arial" w:cs="Arial"/>
          <w:sz w:val="24"/>
          <w:szCs w:val="24"/>
          <w:shd w:val="clear" w:color="auto" w:fill="FFFFFF"/>
        </w:rPr>
        <w:t>,</w:t>
      </w:r>
      <w:r w:rsidR="00990455">
        <w:rPr>
          <w:rFonts w:ascii="Arial" w:hAnsi="Arial" w:cs="Arial"/>
          <w:sz w:val="24"/>
          <w:szCs w:val="24"/>
          <w:shd w:val="clear" w:color="auto" w:fill="FFFFFF"/>
        </w:rPr>
        <w:t xml:space="preserve"> combine to </w:t>
      </w:r>
      <w:r w:rsidR="005F7C39">
        <w:rPr>
          <w:rFonts w:ascii="Arial" w:hAnsi="Arial" w:cs="Arial"/>
          <w:sz w:val="24"/>
          <w:szCs w:val="24"/>
          <w:shd w:val="clear" w:color="auto" w:fill="FFFFFF"/>
        </w:rPr>
        <w:t>create</w:t>
      </w:r>
      <w:r w:rsidR="00372F17">
        <w:rPr>
          <w:rFonts w:ascii="Arial" w:hAnsi="Arial" w:cs="Arial"/>
          <w:sz w:val="24"/>
          <w:szCs w:val="24"/>
          <w:shd w:val="clear" w:color="auto" w:fill="FFFFFF"/>
        </w:rPr>
        <w:t xml:space="preserve"> a</w:t>
      </w:r>
      <w:r w:rsidR="00C343E1">
        <w:rPr>
          <w:rFonts w:ascii="Arial" w:hAnsi="Arial" w:cs="Arial"/>
          <w:sz w:val="24"/>
          <w:szCs w:val="24"/>
          <w:shd w:val="clear" w:color="auto" w:fill="FFFFFF"/>
        </w:rPr>
        <w:t>n effective</w:t>
      </w:r>
      <w:r w:rsidR="00AE7DD9">
        <w:rPr>
          <w:rFonts w:ascii="Arial" w:hAnsi="Arial" w:cs="Arial"/>
          <w:sz w:val="24"/>
          <w:szCs w:val="24"/>
          <w:shd w:val="clear" w:color="auto" w:fill="FFFFFF"/>
        </w:rPr>
        <w:t>,</w:t>
      </w:r>
      <w:r w:rsidR="00372F17">
        <w:rPr>
          <w:rFonts w:ascii="Arial" w:hAnsi="Arial" w:cs="Arial"/>
          <w:sz w:val="24"/>
          <w:szCs w:val="24"/>
          <w:shd w:val="clear" w:color="auto" w:fill="FFFFFF"/>
        </w:rPr>
        <w:t xml:space="preserve"> holistic learning pedagogy</w:t>
      </w:r>
      <w:r w:rsidR="005F7C39">
        <w:rPr>
          <w:rFonts w:ascii="Arial" w:hAnsi="Arial" w:cs="Arial"/>
          <w:sz w:val="24"/>
          <w:szCs w:val="24"/>
          <w:shd w:val="clear" w:color="auto" w:fill="FFFFFF"/>
        </w:rPr>
        <w:t xml:space="preserve">. </w:t>
      </w:r>
      <w:r w:rsidR="006128A7">
        <w:rPr>
          <w:rFonts w:ascii="Arial" w:hAnsi="Arial" w:cs="Arial"/>
          <w:sz w:val="24"/>
          <w:szCs w:val="24"/>
          <w:shd w:val="clear" w:color="auto" w:fill="FFFFFF"/>
        </w:rPr>
        <w:t>Furthermore, Cummins</w:t>
      </w:r>
      <w:r w:rsidR="0081627E">
        <w:rPr>
          <w:rFonts w:ascii="Arial" w:hAnsi="Arial" w:cs="Arial"/>
          <w:sz w:val="24"/>
          <w:szCs w:val="24"/>
          <w:shd w:val="clear" w:color="auto" w:fill="FFFFFF"/>
        </w:rPr>
        <w:t xml:space="preserve"> (2000, p.71</w:t>
      </w:r>
      <w:r w:rsidR="00251212">
        <w:rPr>
          <w:rFonts w:ascii="Arial" w:hAnsi="Arial" w:cs="Arial"/>
          <w:sz w:val="24"/>
          <w:szCs w:val="24"/>
          <w:shd w:val="clear" w:color="auto" w:fill="FFFFFF"/>
        </w:rPr>
        <w:t>-72</w:t>
      </w:r>
      <w:r w:rsidR="0081627E">
        <w:rPr>
          <w:rFonts w:ascii="Arial" w:hAnsi="Arial" w:cs="Arial"/>
          <w:sz w:val="24"/>
          <w:szCs w:val="24"/>
          <w:shd w:val="clear" w:color="auto" w:fill="FFFFFF"/>
        </w:rPr>
        <w:t>)</w:t>
      </w:r>
      <w:r w:rsidR="006128A7">
        <w:rPr>
          <w:rFonts w:ascii="Arial" w:hAnsi="Arial" w:cs="Arial"/>
          <w:sz w:val="24"/>
          <w:szCs w:val="24"/>
          <w:shd w:val="clear" w:color="auto" w:fill="FFFFFF"/>
        </w:rPr>
        <w:t xml:space="preserve"> explains that</w:t>
      </w:r>
      <w:r w:rsidR="0000578B">
        <w:rPr>
          <w:rFonts w:ascii="Arial" w:hAnsi="Arial" w:cs="Arial"/>
          <w:sz w:val="24"/>
          <w:szCs w:val="24"/>
          <w:shd w:val="clear" w:color="auto" w:fill="FFFFFF"/>
        </w:rPr>
        <w:t xml:space="preserve"> ‘Talking with the teacher about what had been learned</w:t>
      </w:r>
      <w:r w:rsidR="00B93D57">
        <w:rPr>
          <w:rFonts w:ascii="Arial" w:hAnsi="Arial" w:cs="Arial"/>
          <w:sz w:val="24"/>
          <w:szCs w:val="24"/>
          <w:shd w:val="clear" w:color="auto" w:fill="FFFFFF"/>
        </w:rPr>
        <w:t>...led to a mode shift towards more decontextualised language’</w:t>
      </w:r>
      <w:r w:rsidR="00B63915">
        <w:rPr>
          <w:rFonts w:ascii="Arial" w:hAnsi="Arial" w:cs="Arial"/>
          <w:sz w:val="24"/>
          <w:szCs w:val="24"/>
          <w:shd w:val="clear" w:color="auto" w:fill="FFFFFF"/>
        </w:rPr>
        <w:t>...and...‘</w:t>
      </w:r>
      <w:r w:rsidR="003A15EF">
        <w:rPr>
          <w:rFonts w:ascii="Arial" w:hAnsi="Arial" w:cs="Arial"/>
          <w:sz w:val="24"/>
          <w:szCs w:val="24"/>
          <w:shd w:val="clear" w:color="auto" w:fill="FFFFFF"/>
        </w:rPr>
        <w:t>Resultantly,</w:t>
      </w:r>
      <w:r w:rsidR="00DC41E5">
        <w:rPr>
          <w:rFonts w:ascii="Arial" w:hAnsi="Arial" w:cs="Arial"/>
          <w:sz w:val="24"/>
          <w:szCs w:val="24"/>
          <w:shd w:val="clear" w:color="auto" w:fill="FFFFFF"/>
        </w:rPr>
        <w:t xml:space="preserve"> students and teachers co-construct deeper understanding</w:t>
      </w:r>
      <w:r w:rsidR="00251212">
        <w:rPr>
          <w:rFonts w:ascii="Arial" w:hAnsi="Arial" w:cs="Arial"/>
          <w:sz w:val="24"/>
          <w:szCs w:val="24"/>
          <w:shd w:val="clear" w:color="auto" w:fill="FFFFFF"/>
        </w:rPr>
        <w:t>s...and more formal language...’</w:t>
      </w:r>
      <w:r w:rsidR="002B03D9">
        <w:rPr>
          <w:rFonts w:ascii="Arial" w:hAnsi="Arial" w:cs="Arial"/>
          <w:sz w:val="24"/>
          <w:szCs w:val="24"/>
          <w:shd w:val="clear" w:color="auto" w:fill="FFFFFF"/>
        </w:rPr>
        <w:t xml:space="preserve"> thus extending their linguistic competency.</w:t>
      </w:r>
    </w:p>
    <w:p w14:paraId="11D8DE4F" w14:textId="0342AF15" w:rsidR="005F7C39" w:rsidRDefault="00665261" w:rsidP="00E21F8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There</w:t>
      </w:r>
      <w:r w:rsidR="0071333E">
        <w:rPr>
          <w:rFonts w:ascii="Arial" w:hAnsi="Arial" w:cs="Arial"/>
          <w:sz w:val="24"/>
          <w:szCs w:val="24"/>
          <w:shd w:val="clear" w:color="auto" w:fill="FFFFFF"/>
        </w:rPr>
        <w:t xml:space="preserve"> are often</w:t>
      </w:r>
      <w:r>
        <w:rPr>
          <w:rFonts w:ascii="Arial" w:hAnsi="Arial" w:cs="Arial"/>
          <w:sz w:val="24"/>
          <w:szCs w:val="24"/>
          <w:shd w:val="clear" w:color="auto" w:fill="FFFFFF"/>
        </w:rPr>
        <w:t xml:space="preserve"> </w:t>
      </w:r>
      <w:r w:rsidR="0038753F">
        <w:rPr>
          <w:rFonts w:ascii="Arial" w:hAnsi="Arial" w:cs="Arial"/>
          <w:sz w:val="24"/>
          <w:szCs w:val="24"/>
          <w:shd w:val="clear" w:color="auto" w:fill="FFFFFF"/>
        </w:rPr>
        <w:t>comparable or contrasting</w:t>
      </w:r>
      <w:r>
        <w:rPr>
          <w:rFonts w:ascii="Arial" w:hAnsi="Arial" w:cs="Arial"/>
          <w:sz w:val="24"/>
          <w:szCs w:val="24"/>
          <w:shd w:val="clear" w:color="auto" w:fill="FFFFFF"/>
        </w:rPr>
        <w:t xml:space="preserve"> </w:t>
      </w:r>
      <w:r w:rsidR="0038753F">
        <w:rPr>
          <w:rFonts w:ascii="Arial" w:hAnsi="Arial" w:cs="Arial"/>
          <w:sz w:val="24"/>
          <w:szCs w:val="24"/>
          <w:shd w:val="clear" w:color="auto" w:fill="FFFFFF"/>
        </w:rPr>
        <w:t>theories</w:t>
      </w:r>
      <w:r>
        <w:rPr>
          <w:rFonts w:ascii="Arial" w:hAnsi="Arial" w:cs="Arial"/>
          <w:sz w:val="24"/>
          <w:szCs w:val="24"/>
          <w:shd w:val="clear" w:color="auto" w:fill="FFFFFF"/>
        </w:rPr>
        <w:t xml:space="preserve"> to learning</w:t>
      </w:r>
      <w:r w:rsidR="0038753F">
        <w:rPr>
          <w:rFonts w:ascii="Arial" w:hAnsi="Arial" w:cs="Arial"/>
          <w:sz w:val="24"/>
          <w:szCs w:val="24"/>
          <w:shd w:val="clear" w:color="auto" w:fill="FFFFFF"/>
        </w:rPr>
        <w:t>,</w:t>
      </w:r>
      <w:r w:rsidR="00BF11C4">
        <w:rPr>
          <w:rFonts w:ascii="Arial" w:hAnsi="Arial" w:cs="Arial"/>
          <w:sz w:val="24"/>
          <w:szCs w:val="24"/>
          <w:shd w:val="clear" w:color="auto" w:fill="FFFFFF"/>
        </w:rPr>
        <w:t xml:space="preserve"> and it</w:t>
      </w:r>
      <w:r w:rsidR="00054384">
        <w:rPr>
          <w:rFonts w:ascii="Arial" w:hAnsi="Arial" w:cs="Arial"/>
          <w:sz w:val="24"/>
          <w:szCs w:val="24"/>
          <w:shd w:val="clear" w:color="auto" w:fill="FFFFFF"/>
        </w:rPr>
        <w:t xml:space="preserve"> almost certainly </w:t>
      </w:r>
      <w:r>
        <w:rPr>
          <w:rFonts w:ascii="Arial" w:hAnsi="Arial" w:cs="Arial"/>
          <w:sz w:val="24"/>
          <w:szCs w:val="24"/>
          <w:shd w:val="clear" w:color="auto" w:fill="FFFFFF"/>
        </w:rPr>
        <w:t>exist</w:t>
      </w:r>
      <w:r w:rsidR="00392020">
        <w:rPr>
          <w:rFonts w:ascii="Arial" w:hAnsi="Arial" w:cs="Arial"/>
          <w:sz w:val="24"/>
          <w:szCs w:val="24"/>
          <w:shd w:val="clear" w:color="auto" w:fill="FFFFFF"/>
        </w:rPr>
        <w:t>s</w:t>
      </w:r>
      <w:r>
        <w:rPr>
          <w:rFonts w:ascii="Arial" w:hAnsi="Arial" w:cs="Arial"/>
          <w:sz w:val="24"/>
          <w:szCs w:val="24"/>
          <w:shd w:val="clear" w:color="auto" w:fill="FFFFFF"/>
        </w:rPr>
        <w:t xml:space="preserve"> in this</w:t>
      </w:r>
      <w:r w:rsidR="00C258B7">
        <w:rPr>
          <w:rFonts w:ascii="Arial" w:hAnsi="Arial" w:cs="Arial"/>
          <w:sz w:val="24"/>
          <w:szCs w:val="24"/>
          <w:shd w:val="clear" w:color="auto" w:fill="FFFFFF"/>
        </w:rPr>
        <w:t xml:space="preserve"> portfolio of activities</w:t>
      </w:r>
      <w:r w:rsidR="00DE439E">
        <w:rPr>
          <w:rFonts w:ascii="Arial" w:hAnsi="Arial" w:cs="Arial"/>
          <w:sz w:val="24"/>
          <w:szCs w:val="24"/>
          <w:shd w:val="clear" w:color="auto" w:fill="FFFFFF"/>
        </w:rPr>
        <w:t>.</w:t>
      </w:r>
      <w:r w:rsidR="00706570">
        <w:rPr>
          <w:rFonts w:ascii="Arial" w:hAnsi="Arial" w:cs="Arial"/>
          <w:sz w:val="24"/>
          <w:szCs w:val="24"/>
          <w:shd w:val="clear" w:color="auto" w:fill="FFFFFF"/>
        </w:rPr>
        <w:t xml:space="preserve"> Linguist </w:t>
      </w:r>
      <w:r w:rsidR="0099267D">
        <w:rPr>
          <w:rFonts w:ascii="Arial" w:hAnsi="Arial" w:cs="Arial"/>
          <w:sz w:val="24"/>
          <w:szCs w:val="24"/>
          <w:shd w:val="clear" w:color="auto" w:fill="FFFFFF"/>
        </w:rPr>
        <w:t>N</w:t>
      </w:r>
      <w:r w:rsidR="005A1B52">
        <w:rPr>
          <w:rFonts w:ascii="Arial" w:hAnsi="Arial" w:cs="Arial"/>
          <w:sz w:val="24"/>
          <w:szCs w:val="24"/>
          <w:shd w:val="clear" w:color="auto" w:fill="FFFFFF"/>
        </w:rPr>
        <w:t>oa</w:t>
      </w:r>
      <w:r w:rsidR="0099267D">
        <w:rPr>
          <w:rFonts w:ascii="Arial" w:hAnsi="Arial" w:cs="Arial"/>
          <w:sz w:val="24"/>
          <w:szCs w:val="24"/>
          <w:shd w:val="clear" w:color="auto" w:fill="FFFFFF"/>
        </w:rPr>
        <w:t xml:space="preserve">m </w:t>
      </w:r>
      <w:r w:rsidR="003A48D5">
        <w:rPr>
          <w:rFonts w:ascii="Arial" w:hAnsi="Arial" w:cs="Arial"/>
          <w:sz w:val="24"/>
          <w:szCs w:val="24"/>
          <w:shd w:val="clear" w:color="auto" w:fill="FFFFFF"/>
        </w:rPr>
        <w:t>Chomsky</w:t>
      </w:r>
      <w:r w:rsidR="00706570">
        <w:rPr>
          <w:rFonts w:ascii="Arial" w:hAnsi="Arial" w:cs="Arial"/>
          <w:sz w:val="24"/>
          <w:szCs w:val="24"/>
          <w:shd w:val="clear" w:color="auto" w:fill="FFFFFF"/>
        </w:rPr>
        <w:t>’s theory of language</w:t>
      </w:r>
      <w:r w:rsidR="006A112E">
        <w:rPr>
          <w:rFonts w:ascii="Arial" w:hAnsi="Arial" w:cs="Arial"/>
          <w:sz w:val="24"/>
          <w:szCs w:val="24"/>
          <w:shd w:val="clear" w:color="auto" w:fill="FFFFFF"/>
        </w:rPr>
        <w:t xml:space="preserve"> </w:t>
      </w:r>
      <w:r w:rsidR="00D0436B">
        <w:rPr>
          <w:rFonts w:ascii="Arial" w:hAnsi="Arial" w:cs="Arial"/>
          <w:sz w:val="24"/>
          <w:szCs w:val="24"/>
          <w:shd w:val="clear" w:color="auto" w:fill="FFFFFF"/>
        </w:rPr>
        <w:t>present</w:t>
      </w:r>
      <w:r w:rsidR="00706570">
        <w:rPr>
          <w:rFonts w:ascii="Arial" w:hAnsi="Arial" w:cs="Arial"/>
          <w:sz w:val="24"/>
          <w:szCs w:val="24"/>
          <w:shd w:val="clear" w:color="auto" w:fill="FFFFFF"/>
        </w:rPr>
        <w:t>s</w:t>
      </w:r>
      <w:r w:rsidR="006A112E">
        <w:rPr>
          <w:rFonts w:ascii="Arial" w:hAnsi="Arial" w:cs="Arial"/>
          <w:sz w:val="24"/>
          <w:szCs w:val="24"/>
          <w:shd w:val="clear" w:color="auto" w:fill="FFFFFF"/>
        </w:rPr>
        <w:t xml:space="preserve"> a stark contrast</w:t>
      </w:r>
      <w:r w:rsidR="00D0436B">
        <w:rPr>
          <w:rFonts w:ascii="Arial" w:hAnsi="Arial" w:cs="Arial"/>
          <w:sz w:val="24"/>
          <w:szCs w:val="24"/>
          <w:shd w:val="clear" w:color="auto" w:fill="FFFFFF"/>
        </w:rPr>
        <w:t xml:space="preserve"> to Cummins and Vygotsky</w:t>
      </w:r>
      <w:r w:rsidR="00911E7C">
        <w:rPr>
          <w:rFonts w:ascii="Arial" w:hAnsi="Arial" w:cs="Arial"/>
          <w:sz w:val="24"/>
          <w:szCs w:val="24"/>
          <w:shd w:val="clear" w:color="auto" w:fill="FFFFFF"/>
        </w:rPr>
        <w:t xml:space="preserve"> </w:t>
      </w:r>
      <w:r w:rsidR="00D16DC8">
        <w:rPr>
          <w:rFonts w:ascii="Arial" w:hAnsi="Arial" w:cs="Arial"/>
          <w:sz w:val="24"/>
          <w:szCs w:val="24"/>
          <w:shd w:val="clear" w:color="auto" w:fill="FFFFFF"/>
        </w:rPr>
        <w:t xml:space="preserve">theories </w:t>
      </w:r>
      <w:r w:rsidR="00911E7C">
        <w:rPr>
          <w:rFonts w:ascii="Arial" w:hAnsi="Arial" w:cs="Arial"/>
          <w:sz w:val="24"/>
          <w:szCs w:val="24"/>
          <w:shd w:val="clear" w:color="auto" w:fill="FFFFFF"/>
        </w:rPr>
        <w:t>of active learning.</w:t>
      </w:r>
      <w:r w:rsidR="004E4F5C">
        <w:rPr>
          <w:rFonts w:ascii="Arial" w:hAnsi="Arial" w:cs="Arial"/>
          <w:sz w:val="24"/>
          <w:szCs w:val="24"/>
          <w:shd w:val="clear" w:color="auto" w:fill="FFFFFF"/>
        </w:rPr>
        <w:t xml:space="preserve"> </w:t>
      </w:r>
      <w:r w:rsidR="009B30F1">
        <w:rPr>
          <w:rFonts w:ascii="Arial" w:hAnsi="Arial" w:cs="Arial"/>
          <w:sz w:val="24"/>
          <w:szCs w:val="24"/>
          <w:shd w:val="clear" w:color="auto" w:fill="FFFFFF"/>
        </w:rPr>
        <w:t xml:space="preserve">‘Chomsky’s </w:t>
      </w:r>
      <w:r w:rsidR="00CC487F">
        <w:rPr>
          <w:rFonts w:ascii="Arial" w:hAnsi="Arial" w:cs="Arial"/>
          <w:sz w:val="24"/>
          <w:szCs w:val="24"/>
          <w:shd w:val="clear" w:color="auto" w:fill="FFFFFF"/>
        </w:rPr>
        <w:t>nativism</w:t>
      </w:r>
      <w:r w:rsidR="00054384">
        <w:rPr>
          <w:rFonts w:ascii="Arial" w:hAnsi="Arial" w:cs="Arial"/>
          <w:sz w:val="24"/>
          <w:szCs w:val="24"/>
          <w:shd w:val="clear" w:color="auto" w:fill="FFFFFF"/>
        </w:rPr>
        <w:t xml:space="preserve"> </w:t>
      </w:r>
      <w:r w:rsidR="00CC487F">
        <w:rPr>
          <w:rFonts w:ascii="Arial" w:hAnsi="Arial" w:cs="Arial"/>
          <w:sz w:val="24"/>
          <w:szCs w:val="24"/>
          <w:shd w:val="clear" w:color="auto" w:fill="FFFFFF"/>
        </w:rPr>
        <w:t xml:space="preserve">suggests that language is an </w:t>
      </w:r>
      <w:r w:rsidR="00C17D71">
        <w:rPr>
          <w:rFonts w:ascii="Arial" w:hAnsi="Arial" w:cs="Arial"/>
          <w:sz w:val="24"/>
          <w:szCs w:val="24"/>
          <w:shd w:val="clear" w:color="auto" w:fill="FFFFFF"/>
        </w:rPr>
        <w:t>i</w:t>
      </w:r>
      <w:r w:rsidR="00CC487F">
        <w:rPr>
          <w:rFonts w:ascii="Arial" w:hAnsi="Arial" w:cs="Arial"/>
          <w:sz w:val="24"/>
          <w:szCs w:val="24"/>
          <w:shd w:val="clear" w:color="auto" w:fill="FFFFFF"/>
        </w:rPr>
        <w:t>nn</w:t>
      </w:r>
      <w:r w:rsidR="00C17D71">
        <w:rPr>
          <w:rFonts w:ascii="Arial" w:hAnsi="Arial" w:cs="Arial"/>
          <w:sz w:val="24"/>
          <w:szCs w:val="24"/>
          <w:shd w:val="clear" w:color="auto" w:fill="FFFFFF"/>
        </w:rPr>
        <w:t xml:space="preserve">ate faculty...’ according to </w:t>
      </w:r>
      <w:r w:rsidR="007D2FB0">
        <w:rPr>
          <w:rFonts w:ascii="Arial" w:hAnsi="Arial" w:cs="Arial"/>
          <w:sz w:val="24"/>
          <w:szCs w:val="24"/>
          <w:shd w:val="clear" w:color="auto" w:fill="FFFFFF"/>
        </w:rPr>
        <w:t>Barman (2014, p.113)</w:t>
      </w:r>
      <w:r w:rsidR="000A71F0">
        <w:rPr>
          <w:rFonts w:ascii="Arial" w:hAnsi="Arial" w:cs="Arial"/>
          <w:sz w:val="24"/>
          <w:szCs w:val="24"/>
          <w:shd w:val="clear" w:color="auto" w:fill="FFFFFF"/>
        </w:rPr>
        <w:t xml:space="preserve"> who further explains </w:t>
      </w:r>
      <w:r w:rsidR="00D55F6B">
        <w:rPr>
          <w:rFonts w:ascii="Arial" w:hAnsi="Arial" w:cs="Arial"/>
          <w:sz w:val="24"/>
          <w:szCs w:val="24"/>
          <w:shd w:val="clear" w:color="auto" w:fill="FFFFFF"/>
        </w:rPr>
        <w:t>Chomsky</w:t>
      </w:r>
      <w:r w:rsidR="000C4FE8">
        <w:rPr>
          <w:rFonts w:ascii="Arial" w:hAnsi="Arial" w:cs="Arial"/>
          <w:sz w:val="24"/>
          <w:szCs w:val="24"/>
          <w:shd w:val="clear" w:color="auto" w:fill="FFFFFF"/>
        </w:rPr>
        <w:t>’s</w:t>
      </w:r>
      <w:r w:rsidR="009612C5">
        <w:rPr>
          <w:rFonts w:ascii="Arial" w:hAnsi="Arial" w:cs="Arial"/>
          <w:sz w:val="24"/>
          <w:szCs w:val="24"/>
          <w:shd w:val="clear" w:color="auto" w:fill="FFFFFF"/>
        </w:rPr>
        <w:t xml:space="preserve"> </w:t>
      </w:r>
      <w:r w:rsidR="00383487">
        <w:rPr>
          <w:rFonts w:ascii="Arial" w:hAnsi="Arial" w:cs="Arial"/>
          <w:sz w:val="24"/>
          <w:szCs w:val="24"/>
          <w:shd w:val="clear" w:color="auto" w:fill="FFFFFF"/>
        </w:rPr>
        <w:t>pr</w:t>
      </w:r>
      <w:r w:rsidR="00444BF6">
        <w:rPr>
          <w:rFonts w:ascii="Arial" w:hAnsi="Arial" w:cs="Arial"/>
          <w:sz w:val="24"/>
          <w:szCs w:val="24"/>
          <w:shd w:val="clear" w:color="auto" w:fill="FFFFFF"/>
        </w:rPr>
        <w:t>o</w:t>
      </w:r>
      <w:r w:rsidR="00D55F6B">
        <w:rPr>
          <w:rFonts w:ascii="Arial" w:hAnsi="Arial" w:cs="Arial"/>
          <w:sz w:val="24"/>
          <w:szCs w:val="24"/>
          <w:shd w:val="clear" w:color="auto" w:fill="FFFFFF"/>
        </w:rPr>
        <w:t>pos</w:t>
      </w:r>
      <w:r w:rsidR="000C4FE8">
        <w:rPr>
          <w:rFonts w:ascii="Arial" w:hAnsi="Arial" w:cs="Arial"/>
          <w:sz w:val="24"/>
          <w:szCs w:val="24"/>
          <w:shd w:val="clear" w:color="auto" w:fill="FFFFFF"/>
        </w:rPr>
        <w:t>al</w:t>
      </w:r>
      <w:r w:rsidR="00087011">
        <w:rPr>
          <w:rFonts w:ascii="Arial" w:hAnsi="Arial" w:cs="Arial"/>
          <w:sz w:val="24"/>
          <w:szCs w:val="24"/>
          <w:shd w:val="clear" w:color="auto" w:fill="FFFFFF"/>
        </w:rPr>
        <w:t>,</w:t>
      </w:r>
      <w:r w:rsidR="00D55F6B">
        <w:rPr>
          <w:rFonts w:ascii="Arial" w:hAnsi="Arial" w:cs="Arial"/>
          <w:sz w:val="24"/>
          <w:szCs w:val="24"/>
          <w:shd w:val="clear" w:color="auto" w:fill="FFFFFF"/>
        </w:rPr>
        <w:t xml:space="preserve"> </w:t>
      </w:r>
      <w:r w:rsidR="00A910F8">
        <w:rPr>
          <w:rFonts w:ascii="Arial" w:hAnsi="Arial" w:cs="Arial"/>
          <w:sz w:val="24"/>
          <w:szCs w:val="24"/>
          <w:shd w:val="clear" w:color="auto" w:fill="FFFFFF"/>
        </w:rPr>
        <w:t xml:space="preserve">that </w:t>
      </w:r>
      <w:r w:rsidR="000D593D">
        <w:rPr>
          <w:rFonts w:ascii="Arial" w:hAnsi="Arial" w:cs="Arial"/>
          <w:sz w:val="24"/>
          <w:szCs w:val="24"/>
          <w:shd w:val="clear" w:color="auto" w:fill="FFFFFF"/>
        </w:rPr>
        <w:t xml:space="preserve">people are born with an innate ability </w:t>
      </w:r>
      <w:r w:rsidR="00D55F6B">
        <w:rPr>
          <w:rFonts w:ascii="Arial" w:hAnsi="Arial" w:cs="Arial"/>
          <w:sz w:val="24"/>
          <w:szCs w:val="24"/>
          <w:shd w:val="clear" w:color="auto" w:fill="FFFFFF"/>
        </w:rPr>
        <w:t>to learn a language</w:t>
      </w:r>
      <w:r w:rsidR="00337D9F">
        <w:rPr>
          <w:rFonts w:ascii="Arial" w:hAnsi="Arial" w:cs="Arial"/>
          <w:sz w:val="24"/>
          <w:szCs w:val="24"/>
          <w:shd w:val="clear" w:color="auto" w:fill="FFFFFF"/>
        </w:rPr>
        <w:t xml:space="preserve">, facilitated by </w:t>
      </w:r>
      <w:r w:rsidR="005C0E12">
        <w:rPr>
          <w:rFonts w:ascii="Arial" w:hAnsi="Arial" w:cs="Arial"/>
          <w:sz w:val="24"/>
          <w:szCs w:val="24"/>
          <w:shd w:val="clear" w:color="auto" w:fill="FFFFFF"/>
        </w:rPr>
        <w:t>‘a set of rules about language</w:t>
      </w:r>
      <w:r w:rsidR="00054384">
        <w:rPr>
          <w:rFonts w:ascii="Arial" w:hAnsi="Arial" w:cs="Arial"/>
          <w:sz w:val="24"/>
          <w:szCs w:val="24"/>
          <w:shd w:val="clear" w:color="auto" w:fill="FFFFFF"/>
        </w:rPr>
        <w:t>’</w:t>
      </w:r>
      <w:r w:rsidR="001C3590">
        <w:rPr>
          <w:rFonts w:ascii="Arial" w:hAnsi="Arial" w:cs="Arial"/>
          <w:sz w:val="24"/>
          <w:szCs w:val="24"/>
          <w:shd w:val="clear" w:color="auto" w:fill="FFFFFF"/>
        </w:rPr>
        <w:t>, referred to</w:t>
      </w:r>
      <w:r w:rsidR="00337D9F">
        <w:rPr>
          <w:rFonts w:ascii="Arial" w:hAnsi="Arial" w:cs="Arial"/>
          <w:sz w:val="24"/>
          <w:szCs w:val="24"/>
          <w:shd w:val="clear" w:color="auto" w:fill="FFFFFF"/>
        </w:rPr>
        <w:t xml:space="preserve"> as</w:t>
      </w:r>
      <w:r w:rsidR="001C3590">
        <w:rPr>
          <w:rFonts w:ascii="Arial" w:hAnsi="Arial" w:cs="Arial"/>
          <w:sz w:val="24"/>
          <w:szCs w:val="24"/>
          <w:shd w:val="clear" w:color="auto" w:fill="FFFFFF"/>
        </w:rPr>
        <w:t xml:space="preserve"> </w:t>
      </w:r>
      <w:r w:rsidR="009F3816">
        <w:rPr>
          <w:rFonts w:ascii="Arial" w:hAnsi="Arial" w:cs="Arial"/>
          <w:sz w:val="24"/>
          <w:szCs w:val="24"/>
          <w:shd w:val="clear" w:color="auto" w:fill="FFFFFF"/>
        </w:rPr>
        <w:t>UG,</w:t>
      </w:r>
      <w:r w:rsidR="00337D9F">
        <w:rPr>
          <w:rFonts w:ascii="Arial" w:hAnsi="Arial" w:cs="Arial"/>
          <w:sz w:val="24"/>
          <w:szCs w:val="24"/>
          <w:shd w:val="clear" w:color="auto" w:fill="FFFFFF"/>
        </w:rPr>
        <w:t xml:space="preserve"> Universal Grammar</w:t>
      </w:r>
      <w:r w:rsidR="009F3816">
        <w:rPr>
          <w:rFonts w:ascii="Arial" w:hAnsi="Arial" w:cs="Arial"/>
          <w:sz w:val="24"/>
          <w:szCs w:val="24"/>
          <w:shd w:val="clear" w:color="auto" w:fill="FFFFFF"/>
        </w:rPr>
        <w:t>.</w:t>
      </w:r>
      <w:r w:rsidR="00337D9F">
        <w:rPr>
          <w:rFonts w:ascii="Arial" w:hAnsi="Arial" w:cs="Arial"/>
          <w:sz w:val="24"/>
          <w:szCs w:val="24"/>
          <w:shd w:val="clear" w:color="auto" w:fill="FFFFFF"/>
        </w:rPr>
        <w:t xml:space="preserve"> </w:t>
      </w:r>
      <w:r w:rsidR="00BF3983">
        <w:rPr>
          <w:rFonts w:ascii="Arial" w:hAnsi="Arial" w:cs="Arial"/>
          <w:sz w:val="24"/>
          <w:szCs w:val="24"/>
          <w:shd w:val="clear" w:color="auto" w:fill="FFFFFF"/>
        </w:rPr>
        <w:t xml:space="preserve">Another term for these language tools is a Language </w:t>
      </w:r>
      <w:r w:rsidR="0017088A">
        <w:rPr>
          <w:rFonts w:ascii="Arial" w:hAnsi="Arial" w:cs="Arial"/>
          <w:sz w:val="24"/>
          <w:szCs w:val="24"/>
          <w:shd w:val="clear" w:color="auto" w:fill="FFFFFF"/>
        </w:rPr>
        <w:t>A</w:t>
      </w:r>
      <w:r w:rsidR="00BF3983">
        <w:rPr>
          <w:rFonts w:ascii="Arial" w:hAnsi="Arial" w:cs="Arial"/>
          <w:sz w:val="24"/>
          <w:szCs w:val="24"/>
          <w:shd w:val="clear" w:color="auto" w:fill="FFFFFF"/>
        </w:rPr>
        <w:t>cquis</w:t>
      </w:r>
      <w:r w:rsidR="003C598E">
        <w:rPr>
          <w:rFonts w:ascii="Arial" w:hAnsi="Arial" w:cs="Arial"/>
          <w:sz w:val="24"/>
          <w:szCs w:val="24"/>
          <w:shd w:val="clear" w:color="auto" w:fill="FFFFFF"/>
        </w:rPr>
        <w:t xml:space="preserve">ition </w:t>
      </w:r>
      <w:r w:rsidR="0017088A">
        <w:rPr>
          <w:rFonts w:ascii="Arial" w:hAnsi="Arial" w:cs="Arial"/>
          <w:sz w:val="24"/>
          <w:szCs w:val="24"/>
          <w:shd w:val="clear" w:color="auto" w:fill="FFFFFF"/>
        </w:rPr>
        <w:t>D</w:t>
      </w:r>
      <w:r w:rsidR="003C598E">
        <w:rPr>
          <w:rFonts w:ascii="Arial" w:hAnsi="Arial" w:cs="Arial"/>
          <w:sz w:val="24"/>
          <w:szCs w:val="24"/>
          <w:shd w:val="clear" w:color="auto" w:fill="FFFFFF"/>
        </w:rPr>
        <w:t>evice (LAD)</w:t>
      </w:r>
      <w:r w:rsidR="00F70302">
        <w:rPr>
          <w:rFonts w:ascii="Arial" w:hAnsi="Arial" w:cs="Arial"/>
          <w:sz w:val="24"/>
          <w:szCs w:val="24"/>
          <w:shd w:val="clear" w:color="auto" w:fill="FFFFFF"/>
        </w:rPr>
        <w:t xml:space="preserve">. </w:t>
      </w:r>
      <w:r w:rsidR="008A404B">
        <w:rPr>
          <w:rFonts w:ascii="Arial" w:hAnsi="Arial" w:cs="Arial"/>
          <w:sz w:val="24"/>
          <w:szCs w:val="24"/>
          <w:shd w:val="clear" w:color="auto" w:fill="FFFFFF"/>
        </w:rPr>
        <w:t>E</w:t>
      </w:r>
      <w:r w:rsidR="00F70302">
        <w:rPr>
          <w:rFonts w:ascii="Arial" w:hAnsi="Arial" w:cs="Arial"/>
          <w:sz w:val="24"/>
          <w:szCs w:val="24"/>
          <w:shd w:val="clear" w:color="auto" w:fill="FFFFFF"/>
        </w:rPr>
        <w:t>ssentially, a child can learn a language, not through instruction but</w:t>
      </w:r>
      <w:r w:rsidR="003E0EEA">
        <w:rPr>
          <w:rFonts w:ascii="Arial" w:hAnsi="Arial" w:cs="Arial"/>
          <w:sz w:val="24"/>
          <w:szCs w:val="24"/>
          <w:shd w:val="clear" w:color="auto" w:fill="FFFFFF"/>
        </w:rPr>
        <w:t xml:space="preserve"> </w:t>
      </w:r>
      <w:r w:rsidR="00C34F0D">
        <w:rPr>
          <w:rFonts w:ascii="Arial" w:hAnsi="Arial" w:cs="Arial"/>
          <w:sz w:val="24"/>
          <w:szCs w:val="24"/>
          <w:shd w:val="clear" w:color="auto" w:fill="FFFFFF"/>
        </w:rPr>
        <w:t>as an unconscious recognition of the language</w:t>
      </w:r>
      <w:r w:rsidR="00813CBB">
        <w:rPr>
          <w:rFonts w:ascii="Arial" w:hAnsi="Arial" w:cs="Arial"/>
          <w:sz w:val="24"/>
          <w:szCs w:val="24"/>
          <w:shd w:val="clear" w:color="auto" w:fill="FFFFFF"/>
        </w:rPr>
        <w:t xml:space="preserve"> he or she is hearing</w:t>
      </w:r>
      <w:r w:rsidR="00E911D4">
        <w:rPr>
          <w:rFonts w:ascii="Arial" w:hAnsi="Arial" w:cs="Arial"/>
          <w:sz w:val="24"/>
          <w:szCs w:val="24"/>
          <w:shd w:val="clear" w:color="auto" w:fill="FFFFFF"/>
        </w:rPr>
        <w:t xml:space="preserve"> but only within ‘the critical period </w:t>
      </w:r>
      <w:r w:rsidR="001A2F66">
        <w:rPr>
          <w:rFonts w:ascii="Arial" w:hAnsi="Arial" w:cs="Arial"/>
          <w:sz w:val="24"/>
          <w:szCs w:val="24"/>
          <w:shd w:val="clear" w:color="auto" w:fill="FFFFFF"/>
        </w:rPr>
        <w:t>between the ages of 2-7</w:t>
      </w:r>
      <w:r w:rsidR="008726BF">
        <w:rPr>
          <w:rFonts w:ascii="Arial" w:hAnsi="Arial" w:cs="Arial"/>
          <w:sz w:val="24"/>
          <w:szCs w:val="24"/>
          <w:shd w:val="clear" w:color="auto" w:fill="FFFFFF"/>
        </w:rPr>
        <w:t>’</w:t>
      </w:r>
      <w:r w:rsidR="008A1EAC">
        <w:rPr>
          <w:rFonts w:ascii="Arial" w:hAnsi="Arial" w:cs="Arial"/>
          <w:sz w:val="24"/>
          <w:szCs w:val="24"/>
          <w:shd w:val="clear" w:color="auto" w:fill="FFFFFF"/>
        </w:rPr>
        <w:t xml:space="preserve"> (Barman, 2014, p.114)</w:t>
      </w:r>
      <w:r w:rsidR="001A2F66">
        <w:rPr>
          <w:rFonts w:ascii="Arial" w:hAnsi="Arial" w:cs="Arial"/>
          <w:sz w:val="24"/>
          <w:szCs w:val="24"/>
          <w:shd w:val="clear" w:color="auto" w:fill="FFFFFF"/>
        </w:rPr>
        <w:t>.</w:t>
      </w:r>
      <w:r w:rsidR="004F0C89">
        <w:rPr>
          <w:rFonts w:ascii="Arial" w:hAnsi="Arial" w:cs="Arial"/>
          <w:sz w:val="24"/>
          <w:szCs w:val="24"/>
          <w:shd w:val="clear" w:color="auto" w:fill="FFFFFF"/>
        </w:rPr>
        <w:t xml:space="preserve"> </w:t>
      </w:r>
      <w:r w:rsidR="00E07C46">
        <w:rPr>
          <w:rFonts w:ascii="Arial" w:hAnsi="Arial" w:cs="Arial"/>
          <w:sz w:val="24"/>
          <w:szCs w:val="24"/>
          <w:shd w:val="clear" w:color="auto" w:fill="FFFFFF"/>
        </w:rPr>
        <w:t>As such</w:t>
      </w:r>
      <w:r w:rsidR="00E85F84">
        <w:rPr>
          <w:rFonts w:ascii="Arial" w:hAnsi="Arial" w:cs="Arial"/>
          <w:sz w:val="24"/>
          <w:szCs w:val="24"/>
          <w:shd w:val="clear" w:color="auto" w:fill="FFFFFF"/>
        </w:rPr>
        <w:t>,</w:t>
      </w:r>
      <w:r w:rsidR="004067E2">
        <w:rPr>
          <w:rFonts w:ascii="Arial" w:hAnsi="Arial" w:cs="Arial"/>
          <w:sz w:val="24"/>
          <w:szCs w:val="24"/>
          <w:shd w:val="clear" w:color="auto" w:fill="FFFFFF"/>
        </w:rPr>
        <w:t xml:space="preserve"> </w:t>
      </w:r>
      <w:r w:rsidR="00AD62A1">
        <w:rPr>
          <w:rFonts w:ascii="Arial" w:hAnsi="Arial" w:cs="Arial"/>
          <w:sz w:val="24"/>
          <w:szCs w:val="24"/>
          <w:shd w:val="clear" w:color="auto" w:fill="FFFFFF"/>
        </w:rPr>
        <w:t>Chomsky’s</w:t>
      </w:r>
      <w:r w:rsidR="004067E2">
        <w:rPr>
          <w:rFonts w:ascii="Arial" w:hAnsi="Arial" w:cs="Arial"/>
          <w:sz w:val="24"/>
          <w:szCs w:val="24"/>
          <w:shd w:val="clear" w:color="auto" w:fill="FFFFFF"/>
        </w:rPr>
        <w:t xml:space="preserve"> learning</w:t>
      </w:r>
      <w:r w:rsidR="00DA609F">
        <w:rPr>
          <w:rFonts w:ascii="Arial" w:hAnsi="Arial" w:cs="Arial"/>
          <w:sz w:val="24"/>
          <w:szCs w:val="24"/>
          <w:shd w:val="clear" w:color="auto" w:fill="FFFFFF"/>
        </w:rPr>
        <w:t xml:space="preserve"> </w:t>
      </w:r>
      <w:r w:rsidR="00F07B10">
        <w:rPr>
          <w:rFonts w:ascii="Arial" w:hAnsi="Arial" w:cs="Arial"/>
          <w:sz w:val="24"/>
          <w:szCs w:val="24"/>
          <w:shd w:val="clear" w:color="auto" w:fill="FFFFFF"/>
        </w:rPr>
        <w:t>theory</w:t>
      </w:r>
      <w:r w:rsidR="00077E0C">
        <w:rPr>
          <w:rFonts w:ascii="Arial" w:hAnsi="Arial" w:cs="Arial"/>
          <w:sz w:val="24"/>
          <w:szCs w:val="24"/>
          <w:shd w:val="clear" w:color="auto" w:fill="FFFFFF"/>
        </w:rPr>
        <w:t xml:space="preserve">, </w:t>
      </w:r>
      <w:r w:rsidR="00F07B10">
        <w:rPr>
          <w:rFonts w:ascii="Arial" w:hAnsi="Arial" w:cs="Arial"/>
          <w:sz w:val="24"/>
          <w:szCs w:val="24"/>
          <w:shd w:val="clear" w:color="auto" w:fill="FFFFFF"/>
        </w:rPr>
        <w:t>does have its limitations</w:t>
      </w:r>
      <w:r w:rsidR="00740A4E">
        <w:rPr>
          <w:rFonts w:ascii="Arial" w:hAnsi="Arial" w:cs="Arial"/>
          <w:sz w:val="24"/>
          <w:szCs w:val="24"/>
          <w:shd w:val="clear" w:color="auto" w:fill="FFFFFF"/>
        </w:rPr>
        <w:t xml:space="preserve"> so i</w:t>
      </w:r>
      <w:r w:rsidR="008E71F5">
        <w:rPr>
          <w:rFonts w:ascii="Arial" w:hAnsi="Arial" w:cs="Arial"/>
          <w:sz w:val="24"/>
          <w:szCs w:val="24"/>
          <w:shd w:val="clear" w:color="auto" w:fill="FFFFFF"/>
        </w:rPr>
        <w:t>t could be argued that</w:t>
      </w:r>
      <w:r w:rsidR="00F103AA">
        <w:rPr>
          <w:rFonts w:ascii="Arial" w:hAnsi="Arial" w:cs="Arial"/>
          <w:sz w:val="24"/>
          <w:szCs w:val="24"/>
          <w:shd w:val="clear" w:color="auto" w:fill="FFFFFF"/>
        </w:rPr>
        <w:t xml:space="preserve"> </w:t>
      </w:r>
      <w:r w:rsidR="00F1165B">
        <w:rPr>
          <w:rFonts w:ascii="Arial" w:hAnsi="Arial" w:cs="Arial"/>
          <w:sz w:val="24"/>
          <w:szCs w:val="24"/>
          <w:shd w:val="clear" w:color="auto" w:fill="FFFFFF"/>
        </w:rPr>
        <w:t>effective learning is a</w:t>
      </w:r>
      <w:r w:rsidR="000A0D12">
        <w:rPr>
          <w:rFonts w:ascii="Arial" w:hAnsi="Arial" w:cs="Arial"/>
          <w:sz w:val="24"/>
          <w:szCs w:val="24"/>
          <w:shd w:val="clear" w:color="auto" w:fill="FFFFFF"/>
        </w:rPr>
        <w:t xml:space="preserve"> combination</w:t>
      </w:r>
      <w:r w:rsidR="00F1165B">
        <w:rPr>
          <w:rFonts w:ascii="Arial" w:hAnsi="Arial" w:cs="Arial"/>
          <w:sz w:val="24"/>
          <w:szCs w:val="24"/>
          <w:shd w:val="clear" w:color="auto" w:fill="FFFFFF"/>
        </w:rPr>
        <w:t xml:space="preserve"> of</w:t>
      </w:r>
      <w:r w:rsidR="000A0D12">
        <w:rPr>
          <w:rFonts w:ascii="Arial" w:hAnsi="Arial" w:cs="Arial"/>
          <w:sz w:val="24"/>
          <w:szCs w:val="24"/>
          <w:shd w:val="clear" w:color="auto" w:fill="FFFFFF"/>
        </w:rPr>
        <w:t xml:space="preserve"> all</w:t>
      </w:r>
      <w:r w:rsidR="00F1165B">
        <w:rPr>
          <w:rFonts w:ascii="Arial" w:hAnsi="Arial" w:cs="Arial"/>
          <w:sz w:val="24"/>
          <w:szCs w:val="24"/>
          <w:shd w:val="clear" w:color="auto" w:fill="FFFFFF"/>
        </w:rPr>
        <w:t xml:space="preserve"> th</w:t>
      </w:r>
      <w:r w:rsidR="000A0D12">
        <w:rPr>
          <w:rFonts w:ascii="Arial" w:hAnsi="Arial" w:cs="Arial"/>
          <w:sz w:val="24"/>
          <w:szCs w:val="24"/>
          <w:shd w:val="clear" w:color="auto" w:fill="FFFFFF"/>
        </w:rPr>
        <w:t xml:space="preserve">e </w:t>
      </w:r>
      <w:r w:rsidR="00016296">
        <w:rPr>
          <w:rFonts w:ascii="Arial" w:hAnsi="Arial" w:cs="Arial"/>
          <w:sz w:val="24"/>
          <w:szCs w:val="24"/>
          <w:shd w:val="clear" w:color="auto" w:fill="FFFFFF"/>
        </w:rPr>
        <w:t xml:space="preserve">discussed </w:t>
      </w:r>
      <w:r w:rsidR="000A0D12">
        <w:rPr>
          <w:rFonts w:ascii="Arial" w:hAnsi="Arial" w:cs="Arial"/>
          <w:sz w:val="24"/>
          <w:szCs w:val="24"/>
          <w:shd w:val="clear" w:color="auto" w:fill="FFFFFF"/>
        </w:rPr>
        <w:t>theories</w:t>
      </w:r>
      <w:r w:rsidR="00F1165B">
        <w:rPr>
          <w:rFonts w:ascii="Arial" w:hAnsi="Arial" w:cs="Arial"/>
          <w:sz w:val="24"/>
          <w:szCs w:val="24"/>
          <w:shd w:val="clear" w:color="auto" w:fill="FFFFFF"/>
        </w:rPr>
        <w:t xml:space="preserve"> at their best. </w:t>
      </w:r>
    </w:p>
    <w:p w14:paraId="4BC6DF26" w14:textId="77777777" w:rsidR="00FF1336" w:rsidRPr="004F0C89" w:rsidRDefault="00FF1336" w:rsidP="00E21F8A">
      <w:pPr>
        <w:spacing w:line="360" w:lineRule="auto"/>
        <w:jc w:val="both"/>
        <w:rPr>
          <w:rFonts w:ascii="Arial" w:hAnsi="Arial" w:cs="Arial"/>
          <w:sz w:val="24"/>
          <w:szCs w:val="24"/>
          <w:shd w:val="clear" w:color="auto" w:fill="FFFFFF"/>
        </w:rPr>
      </w:pPr>
    </w:p>
    <w:p w14:paraId="1D021741" w14:textId="5E3F052C" w:rsidR="004E5FC6" w:rsidRDefault="0079080B" w:rsidP="00E21F8A">
      <w:pPr>
        <w:spacing w:line="360" w:lineRule="auto"/>
        <w:jc w:val="both"/>
        <w:rPr>
          <w:rFonts w:ascii="Arial" w:hAnsi="Arial" w:cs="Arial"/>
          <w:sz w:val="24"/>
          <w:szCs w:val="24"/>
          <w:shd w:val="clear" w:color="auto" w:fill="FFFFFF"/>
        </w:rPr>
      </w:pPr>
      <w:r w:rsidRPr="00407DD7">
        <w:rPr>
          <w:rFonts w:ascii="Arial" w:hAnsi="Arial" w:cs="Arial"/>
          <w:sz w:val="24"/>
          <w:szCs w:val="24"/>
          <w:shd w:val="clear" w:color="auto" w:fill="FFFFFF"/>
        </w:rPr>
        <w:t>St Fagans offers a</w:t>
      </w:r>
      <w:r w:rsidR="00E37CE5" w:rsidRPr="00407DD7">
        <w:rPr>
          <w:rFonts w:ascii="Arial" w:hAnsi="Arial" w:cs="Arial"/>
          <w:sz w:val="24"/>
          <w:szCs w:val="24"/>
          <w:shd w:val="clear" w:color="auto" w:fill="FFFFFF"/>
        </w:rPr>
        <w:t xml:space="preserve"> </w:t>
      </w:r>
      <w:r w:rsidR="0061230C" w:rsidRPr="00407DD7">
        <w:rPr>
          <w:rFonts w:ascii="Arial" w:hAnsi="Arial" w:cs="Arial"/>
          <w:sz w:val="24"/>
          <w:szCs w:val="24"/>
          <w:shd w:val="clear" w:color="auto" w:fill="FFFFFF"/>
        </w:rPr>
        <w:t xml:space="preserve">learning </w:t>
      </w:r>
      <w:r w:rsidR="00E37CE5" w:rsidRPr="00407DD7">
        <w:rPr>
          <w:rFonts w:ascii="Arial" w:hAnsi="Arial" w:cs="Arial"/>
          <w:sz w:val="24"/>
          <w:szCs w:val="24"/>
          <w:shd w:val="clear" w:color="auto" w:fill="FFFFFF"/>
        </w:rPr>
        <w:t>conundrum of</w:t>
      </w:r>
      <w:r w:rsidRPr="00407DD7">
        <w:rPr>
          <w:rFonts w:ascii="Arial" w:hAnsi="Arial" w:cs="Arial"/>
          <w:sz w:val="24"/>
          <w:szCs w:val="24"/>
          <w:shd w:val="clear" w:color="auto" w:fill="FFFFFF"/>
        </w:rPr>
        <w:t xml:space="preserve"> </w:t>
      </w:r>
      <w:r w:rsidR="008E6578" w:rsidRPr="00407DD7">
        <w:rPr>
          <w:rFonts w:ascii="Arial" w:hAnsi="Arial" w:cs="Arial"/>
          <w:sz w:val="24"/>
          <w:szCs w:val="24"/>
          <w:shd w:val="clear" w:color="auto" w:fill="FFFFFF"/>
        </w:rPr>
        <w:t>history, culture, economics, geography and l</w:t>
      </w:r>
      <w:r w:rsidR="007044AF">
        <w:rPr>
          <w:rFonts w:ascii="Arial" w:hAnsi="Arial" w:cs="Arial"/>
          <w:sz w:val="24"/>
          <w:szCs w:val="24"/>
          <w:shd w:val="clear" w:color="auto" w:fill="FFFFFF"/>
        </w:rPr>
        <w:t>inguistics</w:t>
      </w:r>
      <w:r w:rsidR="008E6578" w:rsidRPr="00407DD7">
        <w:rPr>
          <w:rFonts w:ascii="Arial" w:hAnsi="Arial" w:cs="Arial"/>
          <w:sz w:val="24"/>
          <w:szCs w:val="24"/>
          <w:shd w:val="clear" w:color="auto" w:fill="FFFFFF"/>
        </w:rPr>
        <w:t xml:space="preserve"> to </w:t>
      </w:r>
      <w:r w:rsidR="00031B84" w:rsidRPr="00407DD7">
        <w:rPr>
          <w:rFonts w:ascii="Arial" w:hAnsi="Arial" w:cs="Arial"/>
          <w:sz w:val="24"/>
          <w:szCs w:val="24"/>
          <w:shd w:val="clear" w:color="auto" w:fill="FFFFFF"/>
        </w:rPr>
        <w:t>untangle</w:t>
      </w:r>
      <w:r w:rsidR="009362C9" w:rsidRPr="00407DD7">
        <w:rPr>
          <w:rFonts w:ascii="Arial" w:hAnsi="Arial" w:cs="Arial"/>
          <w:sz w:val="24"/>
          <w:szCs w:val="24"/>
          <w:shd w:val="clear" w:color="auto" w:fill="FFFFFF"/>
        </w:rPr>
        <w:t xml:space="preserve"> and</w:t>
      </w:r>
      <w:r w:rsidR="00E76EA5" w:rsidRPr="00407DD7">
        <w:rPr>
          <w:rFonts w:ascii="Arial" w:hAnsi="Arial" w:cs="Arial"/>
          <w:sz w:val="24"/>
          <w:szCs w:val="24"/>
          <w:shd w:val="clear" w:color="auto" w:fill="FFFFFF"/>
        </w:rPr>
        <w:t xml:space="preserve"> </w:t>
      </w:r>
      <w:r w:rsidR="00BD7BBC" w:rsidRPr="00407DD7">
        <w:rPr>
          <w:rFonts w:ascii="Arial" w:hAnsi="Arial" w:cs="Arial"/>
          <w:sz w:val="24"/>
          <w:szCs w:val="24"/>
          <w:shd w:val="clear" w:color="auto" w:fill="FFFFFF"/>
        </w:rPr>
        <w:t>absorb</w:t>
      </w:r>
      <w:r w:rsidR="002F6B05" w:rsidRPr="00407DD7">
        <w:rPr>
          <w:rFonts w:ascii="Arial" w:hAnsi="Arial" w:cs="Arial"/>
          <w:sz w:val="24"/>
          <w:szCs w:val="24"/>
          <w:shd w:val="clear" w:color="auto" w:fill="FFFFFF"/>
        </w:rPr>
        <w:t xml:space="preserve">. </w:t>
      </w:r>
      <w:r w:rsidR="0042468B" w:rsidRPr="00407DD7">
        <w:rPr>
          <w:rFonts w:ascii="Arial" w:hAnsi="Arial" w:cs="Arial"/>
          <w:sz w:val="24"/>
          <w:szCs w:val="24"/>
          <w:shd w:val="clear" w:color="auto" w:fill="FFFFFF"/>
        </w:rPr>
        <w:t xml:space="preserve">The </w:t>
      </w:r>
      <w:r w:rsidR="008A49F6">
        <w:rPr>
          <w:rFonts w:ascii="Arial" w:hAnsi="Arial" w:cs="Arial"/>
          <w:sz w:val="24"/>
          <w:szCs w:val="24"/>
          <w:shd w:val="clear" w:color="auto" w:fill="FFFFFF"/>
        </w:rPr>
        <w:t>I</w:t>
      </w:r>
      <w:r w:rsidR="0042468B" w:rsidRPr="00407DD7">
        <w:rPr>
          <w:rFonts w:ascii="Arial" w:hAnsi="Arial" w:cs="Arial"/>
          <w:sz w:val="24"/>
          <w:szCs w:val="24"/>
          <w:shd w:val="clear" w:color="auto" w:fill="FFFFFF"/>
        </w:rPr>
        <w:t xml:space="preserve">ron </w:t>
      </w:r>
      <w:r w:rsidR="008A49F6">
        <w:rPr>
          <w:rFonts w:ascii="Arial" w:hAnsi="Arial" w:cs="Arial"/>
          <w:sz w:val="24"/>
          <w:szCs w:val="24"/>
          <w:shd w:val="clear" w:color="auto" w:fill="FFFFFF"/>
        </w:rPr>
        <w:t>A</w:t>
      </w:r>
      <w:r w:rsidR="0042468B" w:rsidRPr="00407DD7">
        <w:rPr>
          <w:rFonts w:ascii="Arial" w:hAnsi="Arial" w:cs="Arial"/>
          <w:sz w:val="24"/>
          <w:szCs w:val="24"/>
          <w:shd w:val="clear" w:color="auto" w:fill="FFFFFF"/>
        </w:rPr>
        <w:t xml:space="preserve">ge </w:t>
      </w:r>
      <w:r w:rsidR="008A49F6">
        <w:rPr>
          <w:rFonts w:ascii="Arial" w:hAnsi="Arial" w:cs="Arial"/>
          <w:sz w:val="24"/>
          <w:szCs w:val="24"/>
          <w:shd w:val="clear" w:color="auto" w:fill="FFFFFF"/>
        </w:rPr>
        <w:t>Hi</w:t>
      </w:r>
      <w:r w:rsidR="0042468B" w:rsidRPr="00407DD7">
        <w:rPr>
          <w:rFonts w:ascii="Arial" w:hAnsi="Arial" w:cs="Arial"/>
          <w:sz w:val="24"/>
          <w:szCs w:val="24"/>
          <w:shd w:val="clear" w:color="auto" w:fill="FFFFFF"/>
        </w:rPr>
        <w:t>llfort</w:t>
      </w:r>
      <w:r w:rsidR="00A16328">
        <w:rPr>
          <w:rFonts w:ascii="Arial" w:hAnsi="Arial" w:cs="Arial"/>
          <w:sz w:val="24"/>
          <w:szCs w:val="24"/>
          <w:shd w:val="clear" w:color="auto" w:fill="FFFFFF"/>
        </w:rPr>
        <w:t>,</w:t>
      </w:r>
      <w:r w:rsidR="0042468B" w:rsidRPr="00407DD7">
        <w:rPr>
          <w:rFonts w:ascii="Arial" w:hAnsi="Arial" w:cs="Arial"/>
          <w:sz w:val="24"/>
          <w:szCs w:val="24"/>
          <w:shd w:val="clear" w:color="auto" w:fill="FFFFFF"/>
        </w:rPr>
        <w:t xml:space="preserve"> R</w:t>
      </w:r>
      <w:r w:rsidR="0089640A" w:rsidRPr="00407DD7">
        <w:rPr>
          <w:rFonts w:ascii="Arial" w:hAnsi="Arial" w:cs="Arial"/>
          <w:sz w:val="24"/>
          <w:szCs w:val="24"/>
          <w:shd w:val="clear" w:color="auto" w:fill="FFFFFF"/>
        </w:rPr>
        <w:t>h</w:t>
      </w:r>
      <w:r w:rsidR="0042468B" w:rsidRPr="00407DD7">
        <w:rPr>
          <w:rFonts w:ascii="Arial" w:hAnsi="Arial" w:cs="Arial"/>
          <w:sz w:val="24"/>
          <w:szCs w:val="24"/>
          <w:shd w:val="clear" w:color="auto" w:fill="FFFFFF"/>
        </w:rPr>
        <w:t>yd</w:t>
      </w:r>
      <w:r w:rsidR="00722611">
        <w:rPr>
          <w:rFonts w:ascii="Arial" w:hAnsi="Arial" w:cs="Arial"/>
          <w:sz w:val="24"/>
          <w:szCs w:val="24"/>
          <w:shd w:val="clear" w:color="auto" w:fill="FFFFFF"/>
        </w:rPr>
        <w:t>-</w:t>
      </w:r>
      <w:r w:rsidR="0042468B" w:rsidRPr="00407DD7">
        <w:rPr>
          <w:rFonts w:ascii="Arial" w:hAnsi="Arial" w:cs="Arial"/>
          <w:sz w:val="24"/>
          <w:szCs w:val="24"/>
          <w:shd w:val="clear" w:color="auto" w:fill="FFFFFF"/>
        </w:rPr>
        <w:t>y</w:t>
      </w:r>
      <w:r w:rsidR="00722611">
        <w:rPr>
          <w:rFonts w:ascii="Arial" w:hAnsi="Arial" w:cs="Arial"/>
          <w:sz w:val="24"/>
          <w:szCs w:val="24"/>
          <w:shd w:val="clear" w:color="auto" w:fill="FFFFFF"/>
        </w:rPr>
        <w:t>-</w:t>
      </w:r>
      <w:r w:rsidR="00B07B60">
        <w:rPr>
          <w:rFonts w:ascii="Arial" w:hAnsi="Arial" w:cs="Arial"/>
          <w:sz w:val="24"/>
          <w:szCs w:val="24"/>
          <w:shd w:val="clear" w:color="auto" w:fill="FFFFFF"/>
        </w:rPr>
        <w:t>car</w:t>
      </w:r>
      <w:r w:rsidR="0042468B" w:rsidRPr="00407DD7">
        <w:rPr>
          <w:rFonts w:ascii="Arial" w:hAnsi="Arial" w:cs="Arial"/>
          <w:sz w:val="24"/>
          <w:szCs w:val="24"/>
          <w:shd w:val="clear" w:color="auto" w:fill="FFFFFF"/>
        </w:rPr>
        <w:t xml:space="preserve"> </w:t>
      </w:r>
      <w:r w:rsidR="00B07B60">
        <w:rPr>
          <w:rFonts w:ascii="Arial" w:hAnsi="Arial" w:cs="Arial"/>
          <w:sz w:val="24"/>
          <w:szCs w:val="24"/>
          <w:shd w:val="clear" w:color="auto" w:fill="FFFFFF"/>
        </w:rPr>
        <w:t>T</w:t>
      </w:r>
      <w:r w:rsidR="0042468B" w:rsidRPr="00407DD7">
        <w:rPr>
          <w:rFonts w:ascii="Arial" w:hAnsi="Arial" w:cs="Arial"/>
          <w:sz w:val="24"/>
          <w:szCs w:val="24"/>
          <w:shd w:val="clear" w:color="auto" w:fill="FFFFFF"/>
        </w:rPr>
        <w:t>e</w:t>
      </w:r>
      <w:r w:rsidR="0089640A" w:rsidRPr="00407DD7">
        <w:rPr>
          <w:rFonts w:ascii="Arial" w:hAnsi="Arial" w:cs="Arial"/>
          <w:sz w:val="24"/>
          <w:szCs w:val="24"/>
          <w:shd w:val="clear" w:color="auto" w:fill="FFFFFF"/>
        </w:rPr>
        <w:t>rrace</w:t>
      </w:r>
      <w:r w:rsidR="00A16328">
        <w:rPr>
          <w:rFonts w:ascii="Arial" w:hAnsi="Arial" w:cs="Arial"/>
          <w:sz w:val="24"/>
          <w:szCs w:val="24"/>
          <w:shd w:val="clear" w:color="auto" w:fill="FFFFFF"/>
        </w:rPr>
        <w:t xml:space="preserve"> and Kennixton farmhouse and buildings</w:t>
      </w:r>
      <w:r w:rsidR="0089640A" w:rsidRPr="00407DD7">
        <w:rPr>
          <w:rFonts w:ascii="Arial" w:hAnsi="Arial" w:cs="Arial"/>
          <w:sz w:val="24"/>
          <w:szCs w:val="24"/>
          <w:shd w:val="clear" w:color="auto" w:fill="FFFFFF"/>
        </w:rPr>
        <w:t xml:space="preserve"> are just a </w:t>
      </w:r>
      <w:r w:rsidR="001C05AF" w:rsidRPr="00407DD7">
        <w:rPr>
          <w:rFonts w:ascii="Arial" w:hAnsi="Arial" w:cs="Arial"/>
          <w:sz w:val="24"/>
          <w:szCs w:val="24"/>
          <w:shd w:val="clear" w:color="auto" w:fill="FFFFFF"/>
        </w:rPr>
        <w:t>samp</w:t>
      </w:r>
      <w:r w:rsidR="00ED36DD" w:rsidRPr="00407DD7">
        <w:rPr>
          <w:rFonts w:ascii="Arial" w:hAnsi="Arial" w:cs="Arial"/>
          <w:sz w:val="24"/>
          <w:szCs w:val="24"/>
          <w:shd w:val="clear" w:color="auto" w:fill="FFFFFF"/>
        </w:rPr>
        <w:t>le</w:t>
      </w:r>
      <w:r w:rsidR="00CD0CA9">
        <w:rPr>
          <w:rFonts w:ascii="Arial" w:hAnsi="Arial" w:cs="Arial"/>
          <w:sz w:val="24"/>
          <w:szCs w:val="24"/>
          <w:shd w:val="clear" w:color="auto" w:fill="FFFFFF"/>
        </w:rPr>
        <w:t xml:space="preserve"> of</w:t>
      </w:r>
      <w:r w:rsidR="008E1E7D">
        <w:rPr>
          <w:rFonts w:ascii="Arial" w:hAnsi="Arial" w:cs="Arial"/>
          <w:sz w:val="24"/>
          <w:szCs w:val="24"/>
          <w:shd w:val="clear" w:color="auto" w:fill="FFFFFF"/>
        </w:rPr>
        <w:t xml:space="preserve"> </w:t>
      </w:r>
      <w:r w:rsidR="00A13D0B">
        <w:rPr>
          <w:rFonts w:ascii="Arial" w:hAnsi="Arial" w:cs="Arial"/>
          <w:sz w:val="24"/>
          <w:szCs w:val="24"/>
          <w:shd w:val="clear" w:color="auto" w:fill="FFFFFF"/>
        </w:rPr>
        <w:t>educational</w:t>
      </w:r>
      <w:r w:rsidR="00C172B1" w:rsidRPr="00407DD7">
        <w:rPr>
          <w:rFonts w:ascii="Arial" w:hAnsi="Arial" w:cs="Arial"/>
          <w:sz w:val="24"/>
          <w:szCs w:val="24"/>
          <w:shd w:val="clear" w:color="auto" w:fill="FFFFFF"/>
        </w:rPr>
        <w:t xml:space="preserve"> activities</w:t>
      </w:r>
      <w:r w:rsidR="007F3684">
        <w:rPr>
          <w:rFonts w:ascii="Arial" w:hAnsi="Arial" w:cs="Arial"/>
          <w:sz w:val="24"/>
          <w:szCs w:val="24"/>
          <w:shd w:val="clear" w:color="auto" w:fill="FFFFFF"/>
        </w:rPr>
        <w:t xml:space="preserve"> </w:t>
      </w:r>
      <w:r w:rsidR="004A6FF1">
        <w:rPr>
          <w:rFonts w:ascii="Arial" w:hAnsi="Arial" w:cs="Arial"/>
          <w:sz w:val="24"/>
          <w:szCs w:val="24"/>
          <w:shd w:val="clear" w:color="auto" w:fill="FFFFFF"/>
        </w:rPr>
        <w:t>on offer</w:t>
      </w:r>
      <w:r w:rsidR="004E17A9" w:rsidRPr="00407DD7">
        <w:rPr>
          <w:rFonts w:ascii="Arial" w:hAnsi="Arial" w:cs="Arial"/>
          <w:sz w:val="24"/>
          <w:szCs w:val="24"/>
          <w:shd w:val="clear" w:color="auto" w:fill="FFFFFF"/>
        </w:rPr>
        <w:t>. Indeed, t</w:t>
      </w:r>
      <w:r w:rsidR="002F6B05" w:rsidRPr="00407DD7">
        <w:rPr>
          <w:rFonts w:ascii="Arial" w:hAnsi="Arial" w:cs="Arial"/>
          <w:sz w:val="24"/>
          <w:szCs w:val="24"/>
          <w:shd w:val="clear" w:color="auto" w:fill="FFFFFF"/>
        </w:rPr>
        <w:t xml:space="preserve">here is a plethora of activities to </w:t>
      </w:r>
      <w:r w:rsidR="00796BA5" w:rsidRPr="00407DD7">
        <w:rPr>
          <w:rFonts w:ascii="Arial" w:hAnsi="Arial" w:cs="Arial"/>
          <w:sz w:val="24"/>
          <w:szCs w:val="24"/>
          <w:shd w:val="clear" w:color="auto" w:fill="FFFFFF"/>
        </w:rPr>
        <w:t>unearth</w:t>
      </w:r>
      <w:r w:rsidR="004E17A9" w:rsidRPr="00407DD7">
        <w:rPr>
          <w:rFonts w:ascii="Arial" w:hAnsi="Arial" w:cs="Arial"/>
          <w:sz w:val="24"/>
          <w:szCs w:val="24"/>
          <w:shd w:val="clear" w:color="auto" w:fill="FFFFFF"/>
        </w:rPr>
        <w:t>.</w:t>
      </w:r>
      <w:r w:rsidR="00B10CA6" w:rsidRPr="00407DD7">
        <w:rPr>
          <w:rFonts w:ascii="Arial" w:hAnsi="Arial" w:cs="Arial"/>
          <w:sz w:val="24"/>
          <w:szCs w:val="24"/>
          <w:shd w:val="clear" w:color="auto" w:fill="FFFFFF"/>
        </w:rPr>
        <w:t xml:space="preserve"> </w:t>
      </w:r>
      <w:r w:rsidR="00C55BE5">
        <w:rPr>
          <w:rFonts w:ascii="Arial" w:hAnsi="Arial" w:cs="Arial"/>
          <w:sz w:val="24"/>
          <w:szCs w:val="24"/>
          <w:shd w:val="clear" w:color="auto" w:fill="FFFFFF"/>
        </w:rPr>
        <w:t>Notably</w:t>
      </w:r>
      <w:r w:rsidR="00B10CA6" w:rsidRPr="00407DD7">
        <w:rPr>
          <w:rFonts w:ascii="Arial" w:hAnsi="Arial" w:cs="Arial"/>
          <w:sz w:val="24"/>
          <w:szCs w:val="24"/>
          <w:shd w:val="clear" w:color="auto" w:fill="FFFFFF"/>
        </w:rPr>
        <w:t xml:space="preserve">, it is important to </w:t>
      </w:r>
      <w:r w:rsidR="00CF3D3C">
        <w:rPr>
          <w:rFonts w:ascii="Arial" w:hAnsi="Arial" w:cs="Arial"/>
          <w:sz w:val="24"/>
          <w:szCs w:val="24"/>
          <w:shd w:val="clear" w:color="auto" w:fill="FFFFFF"/>
        </w:rPr>
        <w:t>recognize</w:t>
      </w:r>
      <w:r w:rsidR="00B10CA6" w:rsidRPr="00407DD7">
        <w:rPr>
          <w:rFonts w:ascii="Arial" w:hAnsi="Arial" w:cs="Arial"/>
          <w:sz w:val="24"/>
          <w:szCs w:val="24"/>
          <w:shd w:val="clear" w:color="auto" w:fill="FFFFFF"/>
        </w:rPr>
        <w:t xml:space="preserve"> that</w:t>
      </w:r>
      <w:r w:rsidR="00B4196E" w:rsidRPr="00407DD7">
        <w:rPr>
          <w:rFonts w:ascii="Arial" w:hAnsi="Arial" w:cs="Arial"/>
          <w:sz w:val="24"/>
          <w:szCs w:val="24"/>
          <w:shd w:val="clear" w:color="auto" w:fill="FFFFFF"/>
        </w:rPr>
        <w:t xml:space="preserve"> Welsh is the</w:t>
      </w:r>
      <w:r w:rsidR="00B4196E">
        <w:rPr>
          <w:rFonts w:ascii="Arial" w:hAnsi="Arial" w:cs="Arial"/>
          <w:sz w:val="24"/>
          <w:szCs w:val="24"/>
          <w:shd w:val="clear" w:color="auto" w:fill="FFFFFF"/>
        </w:rPr>
        <w:t xml:space="preserve"> </w:t>
      </w:r>
      <w:r w:rsidR="00B97B12">
        <w:rPr>
          <w:rFonts w:ascii="Arial" w:hAnsi="Arial" w:cs="Arial"/>
          <w:sz w:val="24"/>
          <w:szCs w:val="24"/>
          <w:shd w:val="clear" w:color="auto" w:fill="FFFFFF"/>
        </w:rPr>
        <w:t>ubiquitous influence</w:t>
      </w:r>
      <w:r w:rsidR="00B4196E">
        <w:rPr>
          <w:rFonts w:ascii="Arial" w:hAnsi="Arial" w:cs="Arial"/>
          <w:sz w:val="24"/>
          <w:szCs w:val="24"/>
          <w:shd w:val="clear" w:color="auto" w:fill="FFFFFF"/>
        </w:rPr>
        <w:t xml:space="preserve"> of St Fagans and </w:t>
      </w:r>
      <w:r w:rsidR="00971A70">
        <w:rPr>
          <w:rFonts w:ascii="Arial" w:hAnsi="Arial" w:cs="Arial"/>
          <w:sz w:val="24"/>
          <w:szCs w:val="24"/>
          <w:shd w:val="clear" w:color="auto" w:fill="FFFFFF"/>
        </w:rPr>
        <w:t xml:space="preserve">central to </w:t>
      </w:r>
      <w:r w:rsidR="00B4196E">
        <w:rPr>
          <w:rFonts w:ascii="Arial" w:hAnsi="Arial" w:cs="Arial"/>
          <w:sz w:val="24"/>
          <w:szCs w:val="24"/>
          <w:shd w:val="clear" w:color="auto" w:fill="FFFFFF"/>
        </w:rPr>
        <w:t>the children’s learning and acquisiti</w:t>
      </w:r>
      <w:r w:rsidR="004C20E3">
        <w:rPr>
          <w:rFonts w:ascii="Arial" w:hAnsi="Arial" w:cs="Arial"/>
          <w:sz w:val="24"/>
          <w:szCs w:val="24"/>
          <w:shd w:val="clear" w:color="auto" w:fill="FFFFFF"/>
        </w:rPr>
        <w:t>on</w:t>
      </w:r>
      <w:r w:rsidR="00971A70">
        <w:rPr>
          <w:rFonts w:ascii="Arial" w:hAnsi="Arial" w:cs="Arial"/>
          <w:sz w:val="24"/>
          <w:szCs w:val="24"/>
          <w:shd w:val="clear" w:color="auto" w:fill="FFFFFF"/>
        </w:rPr>
        <w:t xml:space="preserve"> of the language</w:t>
      </w:r>
      <w:r w:rsidR="00B07B60">
        <w:rPr>
          <w:rFonts w:ascii="Arial" w:hAnsi="Arial" w:cs="Arial"/>
          <w:sz w:val="24"/>
          <w:szCs w:val="24"/>
          <w:shd w:val="clear" w:color="auto" w:fill="FFFFFF"/>
        </w:rPr>
        <w:t xml:space="preserve"> a</w:t>
      </w:r>
      <w:r w:rsidR="00EA0727">
        <w:rPr>
          <w:rFonts w:ascii="Arial" w:hAnsi="Arial" w:cs="Arial"/>
          <w:sz w:val="24"/>
          <w:szCs w:val="24"/>
          <w:shd w:val="clear" w:color="auto" w:fill="FFFFFF"/>
        </w:rPr>
        <w:t>long with</w:t>
      </w:r>
      <w:r w:rsidR="005774EE">
        <w:rPr>
          <w:rFonts w:ascii="Arial" w:hAnsi="Arial" w:cs="Arial"/>
          <w:sz w:val="24"/>
          <w:szCs w:val="24"/>
          <w:shd w:val="clear" w:color="auto" w:fill="FFFFFF"/>
        </w:rPr>
        <w:t xml:space="preserve"> </w:t>
      </w:r>
      <w:r w:rsidR="00297B45">
        <w:rPr>
          <w:rFonts w:ascii="Arial" w:hAnsi="Arial" w:cs="Arial"/>
          <w:sz w:val="24"/>
          <w:szCs w:val="24"/>
          <w:shd w:val="clear" w:color="auto" w:fill="FFFFFF"/>
        </w:rPr>
        <w:t>‘culture associated with the language’</w:t>
      </w:r>
      <w:r w:rsidR="00704A19">
        <w:rPr>
          <w:rFonts w:ascii="Arial" w:hAnsi="Arial" w:cs="Arial"/>
          <w:sz w:val="24"/>
          <w:szCs w:val="24"/>
          <w:shd w:val="clear" w:color="auto" w:fill="FFFFFF"/>
        </w:rPr>
        <w:t xml:space="preserve"> (Frederickson</w:t>
      </w:r>
      <w:r w:rsidR="002A1400">
        <w:rPr>
          <w:rFonts w:ascii="Arial" w:hAnsi="Arial" w:cs="Arial"/>
          <w:sz w:val="24"/>
          <w:szCs w:val="24"/>
          <w:shd w:val="clear" w:color="auto" w:fill="FFFFFF"/>
        </w:rPr>
        <w:t xml:space="preserve"> and </w:t>
      </w:r>
      <w:r w:rsidR="00A00AA2">
        <w:rPr>
          <w:rFonts w:ascii="Arial" w:hAnsi="Arial" w:cs="Arial"/>
          <w:sz w:val="24"/>
          <w:szCs w:val="24"/>
          <w:shd w:val="clear" w:color="auto" w:fill="FFFFFF"/>
        </w:rPr>
        <w:t xml:space="preserve">Cline </w:t>
      </w:r>
      <w:r w:rsidR="005774EE">
        <w:rPr>
          <w:rFonts w:ascii="Arial" w:hAnsi="Arial" w:cs="Arial"/>
          <w:sz w:val="24"/>
          <w:szCs w:val="24"/>
          <w:shd w:val="clear" w:color="auto" w:fill="FFFFFF"/>
        </w:rPr>
        <w:t>20</w:t>
      </w:r>
      <w:r w:rsidR="00A00AA2">
        <w:rPr>
          <w:rFonts w:ascii="Arial" w:hAnsi="Arial" w:cs="Arial"/>
          <w:sz w:val="24"/>
          <w:szCs w:val="24"/>
          <w:shd w:val="clear" w:color="auto" w:fill="FFFFFF"/>
        </w:rPr>
        <w:t>15</w:t>
      </w:r>
      <w:r w:rsidR="005774EE">
        <w:rPr>
          <w:rFonts w:ascii="Arial" w:hAnsi="Arial" w:cs="Arial"/>
          <w:sz w:val="24"/>
          <w:szCs w:val="24"/>
          <w:shd w:val="clear" w:color="auto" w:fill="FFFFFF"/>
        </w:rPr>
        <w:t>, p.254</w:t>
      </w:r>
      <w:r w:rsidR="00A00AA2">
        <w:rPr>
          <w:rFonts w:ascii="Arial" w:hAnsi="Arial" w:cs="Arial"/>
          <w:sz w:val="24"/>
          <w:szCs w:val="24"/>
          <w:shd w:val="clear" w:color="auto" w:fill="FFFFFF"/>
        </w:rPr>
        <w:t>)</w:t>
      </w:r>
      <w:r w:rsidR="005774EE">
        <w:rPr>
          <w:rFonts w:ascii="Arial" w:hAnsi="Arial" w:cs="Arial"/>
          <w:sz w:val="24"/>
          <w:szCs w:val="24"/>
          <w:shd w:val="clear" w:color="auto" w:fill="FFFFFF"/>
        </w:rPr>
        <w:t>.</w:t>
      </w:r>
    </w:p>
    <w:p w14:paraId="1C61D087" w14:textId="30FC6F9C" w:rsidR="00063081" w:rsidRDefault="00CC5E91" w:rsidP="00E21F8A">
      <w:pPr>
        <w:spacing w:line="360" w:lineRule="auto"/>
        <w:jc w:val="both"/>
        <w:rPr>
          <w:rFonts w:ascii="Arial" w:hAnsi="Arial" w:cs="Arial"/>
          <w:sz w:val="24"/>
          <w:szCs w:val="24"/>
        </w:rPr>
      </w:pPr>
      <w:r>
        <w:rPr>
          <w:rFonts w:ascii="Arial" w:hAnsi="Arial" w:cs="Arial"/>
          <w:sz w:val="24"/>
          <w:szCs w:val="24"/>
        </w:rPr>
        <w:t xml:space="preserve">However, </w:t>
      </w:r>
      <w:r w:rsidR="00BA0E06">
        <w:rPr>
          <w:rFonts w:ascii="Arial" w:hAnsi="Arial" w:cs="Arial"/>
          <w:sz w:val="24"/>
          <w:szCs w:val="24"/>
        </w:rPr>
        <w:t>Mackie</w:t>
      </w:r>
      <w:r w:rsidR="00292C3B">
        <w:rPr>
          <w:rFonts w:ascii="Arial" w:hAnsi="Arial" w:cs="Arial"/>
          <w:sz w:val="24"/>
          <w:szCs w:val="24"/>
        </w:rPr>
        <w:t xml:space="preserve"> et.al. (2020) </w:t>
      </w:r>
      <w:r w:rsidR="00BA0E06">
        <w:rPr>
          <w:rFonts w:ascii="Arial" w:hAnsi="Arial" w:cs="Arial"/>
          <w:sz w:val="24"/>
          <w:szCs w:val="24"/>
        </w:rPr>
        <w:t>continue t</w:t>
      </w:r>
      <w:r w:rsidR="000F54AD">
        <w:rPr>
          <w:rFonts w:ascii="Arial" w:hAnsi="Arial" w:cs="Arial"/>
          <w:sz w:val="24"/>
          <w:szCs w:val="24"/>
        </w:rPr>
        <w:t>he bilingual debat</w:t>
      </w:r>
      <w:r w:rsidR="00A6044E">
        <w:rPr>
          <w:rFonts w:ascii="Arial" w:hAnsi="Arial" w:cs="Arial"/>
          <w:sz w:val="24"/>
          <w:szCs w:val="24"/>
        </w:rPr>
        <w:t>e with the suggestion that</w:t>
      </w:r>
      <w:r w:rsidR="00653E52">
        <w:rPr>
          <w:rFonts w:ascii="Arial" w:hAnsi="Arial" w:cs="Arial"/>
          <w:sz w:val="24"/>
          <w:szCs w:val="24"/>
        </w:rPr>
        <w:t xml:space="preserve"> progress of the Welsh language</w:t>
      </w:r>
      <w:r w:rsidR="00BD11F0">
        <w:rPr>
          <w:rFonts w:ascii="Arial" w:hAnsi="Arial" w:cs="Arial"/>
          <w:sz w:val="24"/>
          <w:szCs w:val="24"/>
        </w:rPr>
        <w:t xml:space="preserve"> </w:t>
      </w:r>
      <w:r w:rsidR="00D420F9">
        <w:rPr>
          <w:rFonts w:ascii="Arial" w:hAnsi="Arial" w:cs="Arial"/>
          <w:sz w:val="24"/>
          <w:szCs w:val="24"/>
        </w:rPr>
        <w:t xml:space="preserve">is </w:t>
      </w:r>
      <w:r w:rsidR="00165A26">
        <w:rPr>
          <w:rFonts w:ascii="Arial" w:hAnsi="Arial" w:cs="Arial"/>
          <w:sz w:val="24"/>
          <w:szCs w:val="24"/>
        </w:rPr>
        <w:t xml:space="preserve">arguably, </w:t>
      </w:r>
    </w:p>
    <w:p w14:paraId="2F8E7375" w14:textId="64D1D369" w:rsidR="002238B5" w:rsidRDefault="00BD11F0" w:rsidP="00E21F8A">
      <w:pPr>
        <w:spacing w:line="240" w:lineRule="auto"/>
        <w:ind w:left="720"/>
        <w:jc w:val="both"/>
        <w:rPr>
          <w:rFonts w:ascii="Arial" w:hAnsi="Arial" w:cs="Arial"/>
          <w:sz w:val="24"/>
          <w:szCs w:val="24"/>
        </w:rPr>
      </w:pPr>
      <w:r>
        <w:rPr>
          <w:rFonts w:ascii="Arial" w:hAnsi="Arial" w:cs="Arial"/>
          <w:sz w:val="24"/>
          <w:szCs w:val="24"/>
        </w:rPr>
        <w:t>hindered in too many case</w:t>
      </w:r>
      <w:r w:rsidR="0088321B">
        <w:rPr>
          <w:rFonts w:ascii="Arial" w:hAnsi="Arial" w:cs="Arial"/>
          <w:sz w:val="24"/>
          <w:szCs w:val="24"/>
        </w:rPr>
        <w:t>s</w:t>
      </w:r>
      <w:r>
        <w:rPr>
          <w:rFonts w:ascii="Arial" w:hAnsi="Arial" w:cs="Arial"/>
          <w:sz w:val="24"/>
          <w:szCs w:val="24"/>
        </w:rPr>
        <w:t xml:space="preserve"> by the variable quality of teachers who frequently lack both training in effective language teaching methodology and the ability to speak Welsh to the required standard</w:t>
      </w:r>
      <w:r w:rsidR="002238B5">
        <w:rPr>
          <w:rFonts w:ascii="Arial" w:hAnsi="Arial" w:cs="Arial"/>
          <w:sz w:val="24"/>
          <w:szCs w:val="24"/>
        </w:rPr>
        <w:t>.</w:t>
      </w:r>
    </w:p>
    <w:p w14:paraId="7E1BA403" w14:textId="33270EB0" w:rsidR="00015D37" w:rsidRDefault="00BD11F0" w:rsidP="00E21F8A">
      <w:pPr>
        <w:spacing w:line="360" w:lineRule="auto"/>
        <w:jc w:val="both"/>
        <w:rPr>
          <w:rFonts w:ascii="Arial" w:hAnsi="Arial" w:cs="Arial"/>
          <w:sz w:val="24"/>
          <w:szCs w:val="24"/>
        </w:rPr>
      </w:pPr>
      <w:r>
        <w:rPr>
          <w:rFonts w:ascii="Arial" w:hAnsi="Arial" w:cs="Arial"/>
          <w:sz w:val="24"/>
          <w:szCs w:val="24"/>
        </w:rPr>
        <w:t>Pertinently,</w:t>
      </w:r>
      <w:r w:rsidR="00204842">
        <w:rPr>
          <w:rFonts w:ascii="Arial" w:hAnsi="Arial" w:cs="Arial"/>
          <w:sz w:val="24"/>
          <w:szCs w:val="24"/>
        </w:rPr>
        <w:t xml:space="preserve"> </w:t>
      </w:r>
      <w:r>
        <w:rPr>
          <w:rFonts w:ascii="Arial" w:hAnsi="Arial" w:cs="Arial"/>
          <w:sz w:val="24"/>
          <w:szCs w:val="24"/>
        </w:rPr>
        <w:t>the Welsh Government (2015, p.9) reveal that Donaldson’s Successful Futures report</w:t>
      </w:r>
      <w:r w:rsidR="0088321B">
        <w:rPr>
          <w:rFonts w:ascii="Arial" w:hAnsi="Arial" w:cs="Arial"/>
          <w:sz w:val="24"/>
          <w:szCs w:val="24"/>
        </w:rPr>
        <w:t>,</w:t>
      </w:r>
      <w:r>
        <w:rPr>
          <w:rFonts w:ascii="Arial" w:hAnsi="Arial" w:cs="Arial"/>
          <w:sz w:val="24"/>
          <w:szCs w:val="24"/>
        </w:rPr>
        <w:t xml:space="preserve"> for a revised Curriculum 2022</w:t>
      </w:r>
      <w:r w:rsidR="0088321B">
        <w:rPr>
          <w:rFonts w:ascii="Arial" w:hAnsi="Arial" w:cs="Arial"/>
          <w:sz w:val="24"/>
          <w:szCs w:val="24"/>
        </w:rPr>
        <w:t>,</w:t>
      </w:r>
      <w:r>
        <w:rPr>
          <w:rFonts w:ascii="Arial" w:hAnsi="Arial" w:cs="Arial"/>
          <w:sz w:val="24"/>
          <w:szCs w:val="24"/>
        </w:rPr>
        <w:t xml:space="preserve"> </w:t>
      </w:r>
      <w:r w:rsidR="00D23AD3">
        <w:rPr>
          <w:rFonts w:ascii="Arial" w:hAnsi="Arial" w:cs="Arial"/>
          <w:sz w:val="24"/>
          <w:szCs w:val="24"/>
        </w:rPr>
        <w:t>acknowledges this</w:t>
      </w:r>
      <w:r w:rsidR="00402BC4">
        <w:rPr>
          <w:rFonts w:ascii="Arial" w:hAnsi="Arial" w:cs="Arial"/>
          <w:color w:val="FF0000"/>
          <w:sz w:val="24"/>
          <w:szCs w:val="24"/>
        </w:rPr>
        <w:t xml:space="preserve"> </w:t>
      </w:r>
      <w:r w:rsidR="00402BC4">
        <w:rPr>
          <w:rFonts w:ascii="Arial" w:hAnsi="Arial" w:cs="Arial"/>
          <w:sz w:val="24"/>
          <w:szCs w:val="24"/>
        </w:rPr>
        <w:t>shortfall</w:t>
      </w:r>
      <w:r w:rsidR="0068213D">
        <w:rPr>
          <w:rFonts w:ascii="Arial" w:hAnsi="Arial" w:cs="Arial"/>
          <w:sz w:val="24"/>
          <w:szCs w:val="24"/>
        </w:rPr>
        <w:t xml:space="preserve"> and has </w:t>
      </w:r>
      <w:r>
        <w:rPr>
          <w:rFonts w:ascii="Arial" w:hAnsi="Arial" w:cs="Arial"/>
          <w:sz w:val="24"/>
          <w:szCs w:val="24"/>
        </w:rPr>
        <w:t>place</w:t>
      </w:r>
      <w:r w:rsidR="0068213D">
        <w:rPr>
          <w:rFonts w:ascii="Arial" w:hAnsi="Arial" w:cs="Arial"/>
          <w:sz w:val="24"/>
          <w:szCs w:val="24"/>
        </w:rPr>
        <w:t>d</w:t>
      </w:r>
      <w:r>
        <w:rPr>
          <w:rFonts w:ascii="Arial" w:hAnsi="Arial" w:cs="Arial"/>
          <w:sz w:val="24"/>
          <w:szCs w:val="24"/>
        </w:rPr>
        <w:t xml:space="preserve"> emphasis on teacher training and development</w:t>
      </w:r>
      <w:r w:rsidR="00165A26">
        <w:rPr>
          <w:rFonts w:ascii="Arial" w:hAnsi="Arial" w:cs="Arial"/>
          <w:sz w:val="24"/>
          <w:szCs w:val="24"/>
        </w:rPr>
        <w:t>,</w:t>
      </w:r>
      <w:r>
        <w:rPr>
          <w:rFonts w:ascii="Arial" w:hAnsi="Arial" w:cs="Arial"/>
          <w:sz w:val="24"/>
          <w:szCs w:val="24"/>
        </w:rPr>
        <w:t xml:space="preserve"> recognising ‘...</w:t>
      </w:r>
      <w:r w:rsidRPr="00D87C57">
        <w:rPr>
          <w:rFonts w:ascii="Arial" w:hAnsi="Arial" w:cs="Arial"/>
          <w:sz w:val="24"/>
          <w:szCs w:val="24"/>
        </w:rPr>
        <w:t>the need to extend teachers’ abilities in Welsh language</w:t>
      </w:r>
      <w:r>
        <w:rPr>
          <w:rFonts w:ascii="Arial" w:hAnsi="Arial" w:cs="Arial"/>
          <w:sz w:val="24"/>
          <w:szCs w:val="24"/>
        </w:rPr>
        <w:t xml:space="preserve">..’ amongst other development needs. </w:t>
      </w:r>
      <w:r w:rsidR="00C56505">
        <w:rPr>
          <w:rFonts w:ascii="Arial" w:hAnsi="Arial" w:cs="Arial"/>
          <w:sz w:val="24"/>
          <w:szCs w:val="24"/>
        </w:rPr>
        <w:t>More</w:t>
      </w:r>
      <w:r w:rsidR="00071D01">
        <w:rPr>
          <w:rFonts w:ascii="Arial" w:hAnsi="Arial" w:cs="Arial"/>
          <w:sz w:val="24"/>
          <w:szCs w:val="24"/>
        </w:rPr>
        <w:t>o</w:t>
      </w:r>
      <w:r w:rsidR="00C56505">
        <w:rPr>
          <w:rFonts w:ascii="Arial" w:hAnsi="Arial" w:cs="Arial"/>
          <w:sz w:val="24"/>
          <w:szCs w:val="24"/>
        </w:rPr>
        <w:t>ver</w:t>
      </w:r>
      <w:r>
        <w:rPr>
          <w:rFonts w:ascii="Arial" w:hAnsi="Arial" w:cs="Arial"/>
          <w:sz w:val="24"/>
          <w:szCs w:val="24"/>
        </w:rPr>
        <w:t xml:space="preserve">, Makie et. al. (2020) </w:t>
      </w:r>
      <w:r w:rsidR="004679E5">
        <w:rPr>
          <w:rFonts w:ascii="Arial" w:hAnsi="Arial" w:cs="Arial"/>
          <w:sz w:val="24"/>
          <w:szCs w:val="24"/>
        </w:rPr>
        <w:t>reiterates</w:t>
      </w:r>
      <w:r w:rsidR="007632F4">
        <w:rPr>
          <w:rFonts w:ascii="Arial" w:hAnsi="Arial" w:cs="Arial"/>
          <w:sz w:val="24"/>
          <w:szCs w:val="24"/>
        </w:rPr>
        <w:t xml:space="preserve"> </w:t>
      </w:r>
      <w:r w:rsidR="008C2AA8">
        <w:rPr>
          <w:rFonts w:ascii="Arial" w:hAnsi="Arial" w:cs="Arial"/>
          <w:sz w:val="24"/>
          <w:szCs w:val="24"/>
        </w:rPr>
        <w:t>that</w:t>
      </w:r>
      <w:r w:rsidR="007632F4">
        <w:rPr>
          <w:rFonts w:ascii="Arial" w:hAnsi="Arial" w:cs="Arial"/>
          <w:sz w:val="24"/>
          <w:szCs w:val="24"/>
        </w:rPr>
        <w:t xml:space="preserve"> unless</w:t>
      </w:r>
      <w:r w:rsidR="00B42EE1">
        <w:rPr>
          <w:rFonts w:ascii="Arial" w:hAnsi="Arial" w:cs="Arial"/>
          <w:sz w:val="24"/>
          <w:szCs w:val="24"/>
        </w:rPr>
        <w:t xml:space="preserve"> we see more trained specialist teachers in our schools </w:t>
      </w:r>
      <w:r w:rsidR="0041720A">
        <w:rPr>
          <w:rFonts w:ascii="Arial" w:hAnsi="Arial" w:cs="Arial"/>
          <w:sz w:val="24"/>
          <w:szCs w:val="24"/>
        </w:rPr>
        <w:t>‘</w:t>
      </w:r>
      <w:r w:rsidR="008C2AA8">
        <w:rPr>
          <w:rFonts w:ascii="Arial" w:hAnsi="Arial" w:cs="Arial"/>
          <w:sz w:val="24"/>
          <w:szCs w:val="24"/>
        </w:rPr>
        <w:t xml:space="preserve">the </w:t>
      </w:r>
      <w:r w:rsidR="00C71545">
        <w:rPr>
          <w:rFonts w:ascii="Arial" w:hAnsi="Arial" w:cs="Arial"/>
          <w:sz w:val="24"/>
          <w:szCs w:val="24"/>
        </w:rPr>
        <w:t xml:space="preserve">new Curriculum for Wales on its own offers limited hope </w:t>
      </w:r>
      <w:r w:rsidR="00C71545">
        <w:rPr>
          <w:rFonts w:ascii="Arial" w:hAnsi="Arial" w:cs="Arial"/>
          <w:sz w:val="24"/>
          <w:szCs w:val="24"/>
        </w:rPr>
        <w:lastRenderedPageBreak/>
        <w:t>for improvement’</w:t>
      </w:r>
      <w:r w:rsidR="0041720A">
        <w:rPr>
          <w:rFonts w:ascii="Arial" w:hAnsi="Arial" w:cs="Arial"/>
          <w:sz w:val="24"/>
          <w:szCs w:val="24"/>
        </w:rPr>
        <w:t>.</w:t>
      </w:r>
      <w:r w:rsidR="0008407F">
        <w:rPr>
          <w:rFonts w:ascii="Arial" w:hAnsi="Arial" w:cs="Arial"/>
          <w:sz w:val="24"/>
          <w:szCs w:val="24"/>
        </w:rPr>
        <w:t xml:space="preserve"> Despite contrasting visions</w:t>
      </w:r>
      <w:r w:rsidR="00CA38F6">
        <w:rPr>
          <w:rFonts w:ascii="Arial" w:hAnsi="Arial" w:cs="Arial"/>
          <w:sz w:val="24"/>
          <w:szCs w:val="24"/>
        </w:rPr>
        <w:t>,</w:t>
      </w:r>
      <w:r w:rsidR="0008407F">
        <w:rPr>
          <w:rFonts w:ascii="Arial" w:hAnsi="Arial" w:cs="Arial"/>
          <w:sz w:val="24"/>
          <w:szCs w:val="24"/>
        </w:rPr>
        <w:t xml:space="preserve"> </w:t>
      </w:r>
      <w:r w:rsidR="00AE3173">
        <w:rPr>
          <w:rFonts w:ascii="Arial" w:hAnsi="Arial" w:cs="Arial"/>
          <w:sz w:val="24"/>
          <w:szCs w:val="24"/>
        </w:rPr>
        <w:t>of</w:t>
      </w:r>
      <w:r w:rsidR="0008407F">
        <w:rPr>
          <w:rFonts w:ascii="Arial" w:hAnsi="Arial" w:cs="Arial"/>
          <w:sz w:val="24"/>
          <w:szCs w:val="24"/>
        </w:rPr>
        <w:t xml:space="preserve"> the future </w:t>
      </w:r>
      <w:r w:rsidR="00FE4539">
        <w:rPr>
          <w:rFonts w:ascii="Arial" w:hAnsi="Arial" w:cs="Arial"/>
          <w:sz w:val="24"/>
          <w:szCs w:val="24"/>
        </w:rPr>
        <w:t>for</w:t>
      </w:r>
      <w:r w:rsidR="0008407F">
        <w:rPr>
          <w:rFonts w:ascii="Arial" w:hAnsi="Arial" w:cs="Arial"/>
          <w:sz w:val="24"/>
          <w:szCs w:val="24"/>
        </w:rPr>
        <w:t xml:space="preserve"> the Welsh language</w:t>
      </w:r>
      <w:r w:rsidR="00CA38F6">
        <w:rPr>
          <w:rFonts w:ascii="Arial" w:hAnsi="Arial" w:cs="Arial"/>
          <w:sz w:val="24"/>
          <w:szCs w:val="24"/>
        </w:rPr>
        <w:t>,</w:t>
      </w:r>
      <w:r w:rsidR="00DA3632">
        <w:rPr>
          <w:rFonts w:ascii="Arial" w:hAnsi="Arial" w:cs="Arial"/>
          <w:sz w:val="24"/>
          <w:szCs w:val="24"/>
        </w:rPr>
        <w:t xml:space="preserve"> it seems that there are ‘lots of benefits that you can boast</w:t>
      </w:r>
      <w:r w:rsidR="00071D01">
        <w:rPr>
          <w:rFonts w:ascii="Arial" w:hAnsi="Arial" w:cs="Arial"/>
          <w:sz w:val="24"/>
          <w:szCs w:val="24"/>
        </w:rPr>
        <w:t>,</w:t>
      </w:r>
      <w:r w:rsidR="00DA3632">
        <w:rPr>
          <w:rFonts w:ascii="Arial" w:hAnsi="Arial" w:cs="Arial"/>
          <w:sz w:val="24"/>
          <w:szCs w:val="24"/>
        </w:rPr>
        <w:t xml:space="preserve"> about bilingualism</w:t>
      </w:r>
      <w:r w:rsidR="002A4108">
        <w:rPr>
          <w:rFonts w:ascii="Arial" w:hAnsi="Arial" w:cs="Arial"/>
          <w:sz w:val="24"/>
          <w:szCs w:val="24"/>
        </w:rPr>
        <w:t>’</w:t>
      </w:r>
      <w:r w:rsidR="00015D37">
        <w:rPr>
          <w:rFonts w:ascii="Arial" w:hAnsi="Arial" w:cs="Arial"/>
          <w:sz w:val="24"/>
          <w:szCs w:val="24"/>
        </w:rPr>
        <w:t xml:space="preserve"> including political, economic, cultural, linguistic and cognitive</w:t>
      </w:r>
      <w:r w:rsidR="00050B10">
        <w:rPr>
          <w:rFonts w:ascii="Arial" w:hAnsi="Arial" w:cs="Arial"/>
          <w:sz w:val="24"/>
          <w:szCs w:val="24"/>
        </w:rPr>
        <w:t xml:space="preserve"> benefits,</w:t>
      </w:r>
      <w:r w:rsidR="00015D37">
        <w:rPr>
          <w:rFonts w:ascii="Arial" w:hAnsi="Arial" w:cs="Arial"/>
          <w:sz w:val="24"/>
          <w:szCs w:val="24"/>
        </w:rPr>
        <w:t xml:space="preserve"> revealed by Cummins and Swain </w:t>
      </w:r>
      <w:r w:rsidR="00C0437C">
        <w:rPr>
          <w:rFonts w:ascii="Arial" w:hAnsi="Arial" w:cs="Arial"/>
          <w:sz w:val="24"/>
          <w:szCs w:val="24"/>
        </w:rPr>
        <w:t>(</w:t>
      </w:r>
      <w:r w:rsidR="00015D37">
        <w:rPr>
          <w:rFonts w:ascii="Arial" w:hAnsi="Arial" w:cs="Arial"/>
          <w:sz w:val="24"/>
          <w:szCs w:val="24"/>
        </w:rPr>
        <w:t>1986, p</w:t>
      </w:r>
      <w:r w:rsidR="00C0437C">
        <w:rPr>
          <w:rFonts w:ascii="Arial" w:hAnsi="Arial" w:cs="Arial"/>
          <w:sz w:val="24"/>
          <w:szCs w:val="24"/>
        </w:rPr>
        <w:t>.</w:t>
      </w:r>
      <w:r w:rsidR="00015D37">
        <w:rPr>
          <w:rFonts w:ascii="Arial" w:hAnsi="Arial" w:cs="Arial"/>
          <w:sz w:val="24"/>
          <w:szCs w:val="24"/>
        </w:rPr>
        <w:t>109).</w:t>
      </w:r>
      <w:r w:rsidR="00C0437C">
        <w:rPr>
          <w:rFonts w:ascii="Arial" w:hAnsi="Arial" w:cs="Arial"/>
          <w:sz w:val="24"/>
          <w:szCs w:val="24"/>
        </w:rPr>
        <w:t xml:space="preserve"> </w:t>
      </w:r>
      <w:r w:rsidR="00797F9F">
        <w:rPr>
          <w:rFonts w:ascii="Arial" w:hAnsi="Arial" w:cs="Arial"/>
          <w:sz w:val="24"/>
          <w:szCs w:val="24"/>
        </w:rPr>
        <w:t>Looking to the future, t</w:t>
      </w:r>
      <w:r w:rsidR="00CB265D">
        <w:rPr>
          <w:rFonts w:ascii="Arial" w:hAnsi="Arial" w:cs="Arial"/>
          <w:sz w:val="24"/>
          <w:szCs w:val="24"/>
        </w:rPr>
        <w:t>he new Curriculum for Wales</w:t>
      </w:r>
      <w:r w:rsidR="007703A2">
        <w:rPr>
          <w:rFonts w:ascii="Arial" w:hAnsi="Arial" w:cs="Arial"/>
          <w:sz w:val="24"/>
          <w:szCs w:val="24"/>
        </w:rPr>
        <w:t xml:space="preserve">  2022</w:t>
      </w:r>
      <w:r w:rsidR="00B43296">
        <w:rPr>
          <w:rFonts w:ascii="Arial" w:hAnsi="Arial" w:cs="Arial"/>
          <w:sz w:val="24"/>
          <w:szCs w:val="24"/>
        </w:rPr>
        <w:t xml:space="preserve"> reports</w:t>
      </w:r>
      <w:r w:rsidR="00ED3E19">
        <w:rPr>
          <w:rFonts w:ascii="Arial" w:hAnsi="Arial" w:cs="Arial"/>
          <w:sz w:val="24"/>
          <w:szCs w:val="24"/>
        </w:rPr>
        <w:t xml:space="preserve"> </w:t>
      </w:r>
      <w:r w:rsidR="00337749">
        <w:rPr>
          <w:rFonts w:ascii="Arial" w:hAnsi="Arial" w:cs="Arial"/>
          <w:sz w:val="24"/>
          <w:szCs w:val="24"/>
        </w:rPr>
        <w:t xml:space="preserve">that </w:t>
      </w:r>
      <w:r w:rsidR="00ED3E19">
        <w:rPr>
          <w:rFonts w:ascii="Arial" w:hAnsi="Arial" w:cs="Arial"/>
          <w:sz w:val="24"/>
          <w:szCs w:val="24"/>
        </w:rPr>
        <w:t xml:space="preserve">Welsh language is seen </w:t>
      </w:r>
      <w:r w:rsidR="00233BE4">
        <w:rPr>
          <w:rFonts w:ascii="Arial" w:hAnsi="Arial" w:cs="Arial"/>
          <w:sz w:val="24"/>
          <w:szCs w:val="24"/>
        </w:rPr>
        <w:t>‘as a real strength of the education system’</w:t>
      </w:r>
      <w:r w:rsidR="00C0629D">
        <w:rPr>
          <w:rFonts w:ascii="Arial" w:hAnsi="Arial" w:cs="Arial"/>
          <w:sz w:val="24"/>
          <w:szCs w:val="24"/>
        </w:rPr>
        <w:t xml:space="preserve"> and</w:t>
      </w:r>
      <w:r w:rsidR="00540EE6">
        <w:rPr>
          <w:rFonts w:ascii="Arial" w:hAnsi="Arial" w:cs="Arial"/>
          <w:sz w:val="24"/>
          <w:szCs w:val="24"/>
        </w:rPr>
        <w:t xml:space="preserve"> ‘there should be a focus in schools on learning Welsh...’. </w:t>
      </w:r>
      <w:r w:rsidR="00EC2F0A">
        <w:rPr>
          <w:rFonts w:ascii="Arial" w:hAnsi="Arial" w:cs="Arial"/>
          <w:sz w:val="24"/>
          <w:szCs w:val="24"/>
        </w:rPr>
        <w:t>This project has been designed wit</w:t>
      </w:r>
      <w:r w:rsidR="00BB67C5">
        <w:rPr>
          <w:rFonts w:ascii="Arial" w:hAnsi="Arial" w:cs="Arial"/>
          <w:sz w:val="24"/>
          <w:szCs w:val="24"/>
        </w:rPr>
        <w:t>h</w:t>
      </w:r>
      <w:r w:rsidR="00267887">
        <w:rPr>
          <w:rFonts w:ascii="Arial" w:hAnsi="Arial" w:cs="Arial"/>
          <w:sz w:val="24"/>
          <w:szCs w:val="24"/>
        </w:rPr>
        <w:t xml:space="preserve"> </w:t>
      </w:r>
      <w:r w:rsidR="00BE227B">
        <w:rPr>
          <w:rFonts w:ascii="Arial" w:hAnsi="Arial" w:cs="Arial"/>
          <w:sz w:val="24"/>
          <w:szCs w:val="24"/>
        </w:rPr>
        <w:t xml:space="preserve">that </w:t>
      </w:r>
      <w:r w:rsidR="00267887">
        <w:rPr>
          <w:rFonts w:ascii="Arial" w:hAnsi="Arial" w:cs="Arial"/>
          <w:sz w:val="24"/>
          <w:szCs w:val="24"/>
        </w:rPr>
        <w:t>focus</w:t>
      </w:r>
      <w:r w:rsidR="00ED26D4">
        <w:rPr>
          <w:rFonts w:ascii="Arial" w:hAnsi="Arial" w:cs="Arial"/>
          <w:sz w:val="24"/>
          <w:szCs w:val="24"/>
        </w:rPr>
        <w:t xml:space="preserve"> in mind bu</w:t>
      </w:r>
      <w:r w:rsidR="007725FA">
        <w:rPr>
          <w:rFonts w:ascii="Arial" w:hAnsi="Arial" w:cs="Arial"/>
          <w:sz w:val="24"/>
          <w:szCs w:val="24"/>
        </w:rPr>
        <w:t xml:space="preserve">t </w:t>
      </w:r>
      <w:r w:rsidR="00267887">
        <w:rPr>
          <w:rFonts w:ascii="Arial" w:hAnsi="Arial" w:cs="Arial"/>
          <w:sz w:val="24"/>
          <w:szCs w:val="24"/>
        </w:rPr>
        <w:t>not</w:t>
      </w:r>
      <w:r w:rsidR="00AD660D">
        <w:rPr>
          <w:rFonts w:ascii="Arial" w:hAnsi="Arial" w:cs="Arial"/>
          <w:sz w:val="24"/>
          <w:szCs w:val="24"/>
        </w:rPr>
        <w:t xml:space="preserve"> only</w:t>
      </w:r>
      <w:r w:rsidR="00ED26D4">
        <w:rPr>
          <w:rFonts w:ascii="Arial" w:hAnsi="Arial" w:cs="Arial"/>
          <w:sz w:val="24"/>
          <w:szCs w:val="24"/>
        </w:rPr>
        <w:t xml:space="preserve"> on</w:t>
      </w:r>
      <w:r w:rsidR="00267887">
        <w:rPr>
          <w:rFonts w:ascii="Arial" w:hAnsi="Arial" w:cs="Arial"/>
          <w:sz w:val="24"/>
          <w:szCs w:val="24"/>
        </w:rPr>
        <w:t xml:space="preserve"> </w:t>
      </w:r>
      <w:r w:rsidR="007725FA">
        <w:rPr>
          <w:rFonts w:ascii="Arial" w:hAnsi="Arial" w:cs="Arial"/>
          <w:sz w:val="24"/>
          <w:szCs w:val="24"/>
        </w:rPr>
        <w:t xml:space="preserve">learning </w:t>
      </w:r>
      <w:r w:rsidR="00267887">
        <w:rPr>
          <w:rFonts w:ascii="Arial" w:hAnsi="Arial" w:cs="Arial"/>
          <w:sz w:val="24"/>
          <w:szCs w:val="24"/>
        </w:rPr>
        <w:t>the Welsh language</w:t>
      </w:r>
      <w:r w:rsidR="00BE227B">
        <w:rPr>
          <w:rFonts w:ascii="Arial" w:hAnsi="Arial" w:cs="Arial"/>
          <w:sz w:val="24"/>
          <w:szCs w:val="24"/>
        </w:rPr>
        <w:t>,</w:t>
      </w:r>
      <w:r w:rsidR="00267887">
        <w:rPr>
          <w:rFonts w:ascii="Arial" w:hAnsi="Arial" w:cs="Arial"/>
          <w:sz w:val="24"/>
          <w:szCs w:val="24"/>
        </w:rPr>
        <w:t xml:space="preserve"> </w:t>
      </w:r>
      <w:r w:rsidR="00C70A4E">
        <w:rPr>
          <w:rFonts w:ascii="Arial" w:hAnsi="Arial" w:cs="Arial"/>
          <w:sz w:val="24"/>
          <w:szCs w:val="24"/>
        </w:rPr>
        <w:t xml:space="preserve">but </w:t>
      </w:r>
      <w:r w:rsidR="00710801">
        <w:rPr>
          <w:rFonts w:ascii="Arial" w:hAnsi="Arial" w:cs="Arial"/>
          <w:sz w:val="24"/>
          <w:szCs w:val="24"/>
        </w:rPr>
        <w:t xml:space="preserve">also </w:t>
      </w:r>
      <w:r w:rsidR="008255C3">
        <w:rPr>
          <w:rFonts w:ascii="Arial" w:hAnsi="Arial" w:cs="Arial"/>
          <w:sz w:val="24"/>
          <w:szCs w:val="24"/>
        </w:rPr>
        <w:t xml:space="preserve">learning </w:t>
      </w:r>
      <w:r w:rsidR="00F446FD">
        <w:rPr>
          <w:rFonts w:ascii="Arial" w:hAnsi="Arial" w:cs="Arial"/>
          <w:sz w:val="24"/>
          <w:szCs w:val="24"/>
        </w:rPr>
        <w:t>about</w:t>
      </w:r>
      <w:r w:rsidR="00DD7E55">
        <w:rPr>
          <w:rFonts w:ascii="Arial" w:hAnsi="Arial" w:cs="Arial"/>
          <w:sz w:val="24"/>
          <w:szCs w:val="24"/>
        </w:rPr>
        <w:t xml:space="preserve"> the </w:t>
      </w:r>
      <w:r w:rsidR="00BE227B">
        <w:rPr>
          <w:rFonts w:ascii="Arial" w:hAnsi="Arial" w:cs="Arial"/>
          <w:sz w:val="24"/>
          <w:szCs w:val="24"/>
        </w:rPr>
        <w:t xml:space="preserve">very </w:t>
      </w:r>
      <w:r w:rsidR="00ED26D4">
        <w:rPr>
          <w:rFonts w:ascii="Arial" w:hAnsi="Arial" w:cs="Arial"/>
          <w:sz w:val="24"/>
          <w:szCs w:val="24"/>
        </w:rPr>
        <w:t>essence</w:t>
      </w:r>
      <w:r w:rsidR="00B44BD0">
        <w:rPr>
          <w:rFonts w:ascii="Arial" w:hAnsi="Arial" w:cs="Arial"/>
          <w:sz w:val="24"/>
          <w:szCs w:val="24"/>
        </w:rPr>
        <w:t xml:space="preserve"> of </w:t>
      </w:r>
      <w:r w:rsidR="0066624D">
        <w:rPr>
          <w:rFonts w:ascii="Arial" w:hAnsi="Arial" w:cs="Arial"/>
          <w:sz w:val="24"/>
          <w:szCs w:val="24"/>
        </w:rPr>
        <w:t>Wales</w:t>
      </w:r>
      <w:r w:rsidR="009B742F">
        <w:rPr>
          <w:rFonts w:ascii="Arial" w:hAnsi="Arial" w:cs="Arial"/>
          <w:sz w:val="24"/>
          <w:szCs w:val="24"/>
        </w:rPr>
        <w:t xml:space="preserve"> and being Welsh.</w:t>
      </w:r>
    </w:p>
    <w:p w14:paraId="4E38D1D4" w14:textId="05700E0A" w:rsidR="00BD11F0" w:rsidRDefault="00BD11F0" w:rsidP="00E21F8A">
      <w:pPr>
        <w:spacing w:line="360" w:lineRule="auto"/>
        <w:jc w:val="both"/>
        <w:rPr>
          <w:rFonts w:ascii="Arial" w:hAnsi="Arial" w:cs="Arial"/>
          <w:sz w:val="24"/>
          <w:szCs w:val="24"/>
          <w:shd w:val="clear" w:color="auto" w:fill="FCF9F4"/>
        </w:rPr>
      </w:pPr>
    </w:p>
    <w:p w14:paraId="772B47DB" w14:textId="77777777" w:rsidR="004E5126" w:rsidRPr="003031FB" w:rsidRDefault="004E5126" w:rsidP="00E21F8A">
      <w:pPr>
        <w:spacing w:line="360" w:lineRule="auto"/>
        <w:jc w:val="both"/>
        <w:rPr>
          <w:rFonts w:ascii="Arial" w:hAnsi="Arial" w:cs="Arial"/>
          <w:sz w:val="24"/>
          <w:szCs w:val="24"/>
        </w:rPr>
      </w:pPr>
    </w:p>
    <w:p w14:paraId="74D68196" w14:textId="7D8F2762" w:rsidR="00BD11F0" w:rsidRDefault="00BD11F0" w:rsidP="00BD11F0">
      <w:pPr>
        <w:spacing w:line="360" w:lineRule="auto"/>
        <w:jc w:val="both"/>
        <w:rPr>
          <w:rFonts w:ascii="Merriweather" w:hAnsi="Merriweather"/>
          <w:color w:val="333333"/>
          <w:shd w:val="clear" w:color="auto" w:fill="FCF9F4"/>
        </w:rPr>
      </w:pPr>
    </w:p>
    <w:p w14:paraId="5AD18322" w14:textId="77777777" w:rsidR="00E00D54" w:rsidRDefault="00E00D54" w:rsidP="00C9080A">
      <w:pPr>
        <w:spacing w:line="360" w:lineRule="auto"/>
        <w:jc w:val="both"/>
        <w:rPr>
          <w:rFonts w:ascii="Arial" w:hAnsi="Arial" w:cs="Arial"/>
          <w:sz w:val="24"/>
          <w:szCs w:val="24"/>
          <w:shd w:val="clear" w:color="auto" w:fill="FFFFFF"/>
        </w:rPr>
      </w:pPr>
    </w:p>
    <w:p w14:paraId="795F8134" w14:textId="0484F8F0" w:rsidR="002C3DF0" w:rsidRDefault="002C3DF0" w:rsidP="00C9080A">
      <w:pPr>
        <w:spacing w:line="360" w:lineRule="auto"/>
        <w:jc w:val="both"/>
        <w:rPr>
          <w:rFonts w:ascii="Arial" w:hAnsi="Arial" w:cs="Arial"/>
          <w:sz w:val="24"/>
          <w:szCs w:val="24"/>
          <w:shd w:val="clear" w:color="auto" w:fill="FFFFFF"/>
        </w:rPr>
      </w:pPr>
    </w:p>
    <w:p w14:paraId="471FF4DC" w14:textId="3C7D9EB9" w:rsidR="0034554F" w:rsidRDefault="0034554F" w:rsidP="00C9080A">
      <w:pPr>
        <w:spacing w:line="360" w:lineRule="auto"/>
        <w:jc w:val="both"/>
        <w:rPr>
          <w:rFonts w:ascii="Arial" w:hAnsi="Arial" w:cs="Arial"/>
          <w:sz w:val="24"/>
          <w:szCs w:val="24"/>
          <w:shd w:val="clear" w:color="auto" w:fill="FFFFFF"/>
        </w:rPr>
      </w:pPr>
    </w:p>
    <w:p w14:paraId="3BF654EA" w14:textId="75DC89AD" w:rsidR="0079621D" w:rsidRDefault="0079621D" w:rsidP="00C9080A">
      <w:pPr>
        <w:spacing w:line="360" w:lineRule="auto"/>
        <w:jc w:val="both"/>
        <w:rPr>
          <w:rFonts w:ascii="Arial" w:hAnsi="Arial" w:cs="Arial"/>
          <w:sz w:val="24"/>
          <w:szCs w:val="24"/>
          <w:shd w:val="clear" w:color="auto" w:fill="FFFFFF"/>
        </w:rPr>
      </w:pPr>
    </w:p>
    <w:p w14:paraId="7C8C062A" w14:textId="6C8AC05B" w:rsidR="005853F3" w:rsidRDefault="005853F3" w:rsidP="00C9080A">
      <w:pPr>
        <w:spacing w:line="360" w:lineRule="auto"/>
        <w:jc w:val="both"/>
        <w:rPr>
          <w:rFonts w:ascii="Arial" w:hAnsi="Arial" w:cs="Arial"/>
          <w:sz w:val="24"/>
          <w:szCs w:val="24"/>
          <w:shd w:val="clear" w:color="auto" w:fill="FFFFFF"/>
        </w:rPr>
      </w:pPr>
    </w:p>
    <w:p w14:paraId="73303FFE" w14:textId="77777777" w:rsidR="00066FBA" w:rsidRDefault="00066FBA" w:rsidP="00110A82">
      <w:pPr>
        <w:spacing w:line="360" w:lineRule="auto"/>
        <w:jc w:val="center"/>
        <w:rPr>
          <w:rFonts w:ascii="Arial" w:hAnsi="Arial" w:cs="Arial"/>
          <w:sz w:val="24"/>
          <w:szCs w:val="24"/>
          <w:shd w:val="clear" w:color="auto" w:fill="FFFFFF"/>
        </w:rPr>
      </w:pPr>
    </w:p>
    <w:p w14:paraId="1F0C1CB1" w14:textId="77777777" w:rsidR="00066FBA" w:rsidRDefault="00066FBA" w:rsidP="00110A82">
      <w:pPr>
        <w:spacing w:line="360" w:lineRule="auto"/>
        <w:jc w:val="center"/>
        <w:rPr>
          <w:rFonts w:ascii="Arial" w:hAnsi="Arial" w:cs="Arial"/>
          <w:sz w:val="24"/>
          <w:szCs w:val="24"/>
          <w:shd w:val="clear" w:color="auto" w:fill="FFFFFF"/>
        </w:rPr>
      </w:pPr>
    </w:p>
    <w:p w14:paraId="01646594" w14:textId="77777777" w:rsidR="00066FBA" w:rsidRDefault="00066FBA" w:rsidP="00110A82">
      <w:pPr>
        <w:spacing w:line="360" w:lineRule="auto"/>
        <w:jc w:val="center"/>
        <w:rPr>
          <w:rFonts w:ascii="Arial" w:hAnsi="Arial" w:cs="Arial"/>
          <w:sz w:val="24"/>
          <w:szCs w:val="24"/>
          <w:shd w:val="clear" w:color="auto" w:fill="FFFFFF"/>
        </w:rPr>
      </w:pPr>
    </w:p>
    <w:p w14:paraId="36B9F89E" w14:textId="77777777" w:rsidR="00066FBA" w:rsidRDefault="00066FBA" w:rsidP="00110A82">
      <w:pPr>
        <w:spacing w:line="360" w:lineRule="auto"/>
        <w:jc w:val="center"/>
        <w:rPr>
          <w:rFonts w:ascii="Arial" w:hAnsi="Arial" w:cs="Arial"/>
          <w:sz w:val="24"/>
          <w:szCs w:val="24"/>
          <w:shd w:val="clear" w:color="auto" w:fill="FFFFFF"/>
        </w:rPr>
      </w:pPr>
    </w:p>
    <w:p w14:paraId="2F8D7A48" w14:textId="77777777" w:rsidR="00066FBA" w:rsidRDefault="00066FBA" w:rsidP="00110A82">
      <w:pPr>
        <w:spacing w:line="360" w:lineRule="auto"/>
        <w:jc w:val="center"/>
        <w:rPr>
          <w:rFonts w:ascii="Arial" w:hAnsi="Arial" w:cs="Arial"/>
          <w:sz w:val="24"/>
          <w:szCs w:val="24"/>
          <w:shd w:val="clear" w:color="auto" w:fill="FFFFFF"/>
        </w:rPr>
      </w:pPr>
    </w:p>
    <w:p w14:paraId="4486A4C8" w14:textId="77777777" w:rsidR="00066FBA" w:rsidRDefault="00066FBA" w:rsidP="00110A82">
      <w:pPr>
        <w:spacing w:line="360" w:lineRule="auto"/>
        <w:jc w:val="center"/>
        <w:rPr>
          <w:rFonts w:ascii="Arial" w:hAnsi="Arial" w:cs="Arial"/>
          <w:sz w:val="24"/>
          <w:szCs w:val="24"/>
          <w:shd w:val="clear" w:color="auto" w:fill="FFFFFF"/>
        </w:rPr>
      </w:pPr>
    </w:p>
    <w:p w14:paraId="66F538AD" w14:textId="77777777" w:rsidR="00066FBA" w:rsidRDefault="00066FBA" w:rsidP="00110A82">
      <w:pPr>
        <w:spacing w:line="360" w:lineRule="auto"/>
        <w:jc w:val="center"/>
        <w:rPr>
          <w:rFonts w:ascii="Arial" w:hAnsi="Arial" w:cs="Arial"/>
          <w:sz w:val="24"/>
          <w:szCs w:val="24"/>
          <w:shd w:val="clear" w:color="auto" w:fill="FFFFFF"/>
        </w:rPr>
      </w:pPr>
    </w:p>
    <w:p w14:paraId="358D1757" w14:textId="7C8F2410" w:rsidR="0093463A" w:rsidRDefault="0093463A" w:rsidP="00110A82">
      <w:pPr>
        <w:spacing w:line="360" w:lineRule="auto"/>
        <w:jc w:val="center"/>
        <w:rPr>
          <w:rFonts w:ascii="Arial" w:eastAsia="Times New Roman" w:hAnsi="Arial" w:cs="Arial"/>
          <w:sz w:val="24"/>
          <w:szCs w:val="24"/>
          <w:u w:val="single"/>
          <w:bdr w:val="none" w:sz="0" w:space="0" w:color="auto" w:frame="1"/>
          <w:lang w:eastAsia="en-GB"/>
        </w:rPr>
      </w:pPr>
    </w:p>
    <w:p w14:paraId="1A676989" w14:textId="77777777" w:rsidR="00E17464" w:rsidRDefault="00E17464" w:rsidP="00110A82">
      <w:pPr>
        <w:spacing w:line="360" w:lineRule="auto"/>
        <w:jc w:val="center"/>
        <w:rPr>
          <w:rFonts w:ascii="Arial" w:eastAsia="Times New Roman" w:hAnsi="Arial" w:cs="Arial"/>
          <w:sz w:val="24"/>
          <w:szCs w:val="24"/>
          <w:u w:val="single"/>
          <w:bdr w:val="none" w:sz="0" w:space="0" w:color="auto" w:frame="1"/>
          <w:lang w:eastAsia="en-GB"/>
        </w:rPr>
      </w:pPr>
    </w:p>
    <w:p w14:paraId="2B01E131" w14:textId="77777777" w:rsidR="0093463A" w:rsidRDefault="0093463A" w:rsidP="00110A82">
      <w:pPr>
        <w:spacing w:line="360" w:lineRule="auto"/>
        <w:jc w:val="center"/>
        <w:rPr>
          <w:rFonts w:ascii="Arial" w:eastAsia="Times New Roman" w:hAnsi="Arial" w:cs="Arial"/>
          <w:sz w:val="24"/>
          <w:szCs w:val="24"/>
          <w:u w:val="single"/>
          <w:bdr w:val="none" w:sz="0" w:space="0" w:color="auto" w:frame="1"/>
          <w:lang w:eastAsia="en-GB"/>
        </w:rPr>
      </w:pPr>
    </w:p>
    <w:p w14:paraId="720E313B" w14:textId="70F63AF2" w:rsidR="0024594F" w:rsidRPr="00C130FF" w:rsidRDefault="00DC375D" w:rsidP="0075407F">
      <w:pPr>
        <w:spacing w:line="360" w:lineRule="auto"/>
        <w:jc w:val="center"/>
        <w:rPr>
          <w:rFonts w:ascii="Arial" w:eastAsia="Times New Roman" w:hAnsi="Arial" w:cs="Arial"/>
          <w:sz w:val="24"/>
          <w:szCs w:val="24"/>
          <w:u w:val="single"/>
          <w:bdr w:val="none" w:sz="0" w:space="0" w:color="auto" w:frame="1"/>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83840" behindDoc="0" locked="0" layoutInCell="1" allowOverlap="1" wp14:anchorId="21970F35" wp14:editId="4FB7F8FD">
                <wp:simplePos x="0" y="0"/>
                <wp:positionH relativeFrom="margin">
                  <wp:posOffset>-76200</wp:posOffset>
                </wp:positionH>
                <wp:positionV relativeFrom="paragraph">
                  <wp:posOffset>422910</wp:posOffset>
                </wp:positionV>
                <wp:extent cx="905510" cy="313055"/>
                <wp:effectExtent l="0" t="0" r="27940" b="10795"/>
                <wp:wrapNone/>
                <wp:docPr id="6" name="Text Box 6"/>
                <wp:cNvGraphicFramePr/>
                <a:graphic xmlns:a="http://schemas.openxmlformats.org/drawingml/2006/main">
                  <a:graphicData uri="http://schemas.microsoft.com/office/word/2010/wordprocessingShape">
                    <wps:wsp>
                      <wps:cNvSpPr txBox="1"/>
                      <wps:spPr>
                        <a:xfrm>
                          <a:off x="0" y="0"/>
                          <a:ext cx="905510" cy="313055"/>
                        </a:xfrm>
                        <a:prstGeom prst="rect">
                          <a:avLst/>
                        </a:prstGeom>
                        <a:solidFill>
                          <a:schemeClr val="lt1"/>
                        </a:solidFill>
                        <a:ln w="12700">
                          <a:solidFill>
                            <a:schemeClr val="tx1"/>
                          </a:solidFill>
                        </a:ln>
                      </wps:spPr>
                      <wps:txbx>
                        <w:txbxContent>
                          <w:p w14:paraId="0B1A494D" w14:textId="767EE657" w:rsidR="00F82672" w:rsidRPr="00F82672" w:rsidRDefault="00F82672">
                            <w:pPr>
                              <w:rPr>
                                <w:i/>
                                <w:iCs/>
                                <w:sz w:val="24"/>
                                <w:szCs w:val="24"/>
                              </w:rPr>
                            </w:pPr>
                            <w:r>
                              <w:rPr>
                                <w:i/>
                                <w:iCs/>
                                <w:sz w:val="24"/>
                                <w:szCs w:val="24"/>
                              </w:rPr>
                              <w:t xml:space="preserve">Appendix </w:t>
                            </w:r>
                            <w:r w:rsidR="00DC375D">
                              <w:rPr>
                                <w:i/>
                                <w:iCs/>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70F35" id="Text Box 6" o:spid="_x0000_s1028" type="#_x0000_t202" style="position:absolute;left:0;text-align:left;margin-left:-6pt;margin-top:33.3pt;width:71.3pt;height:24.6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" fillcolor="white [3201]" strokecolor="black [3213]" strokeweight="1pt">
                <v:textbox>
                  <w:txbxContent>
                    <w:p w14:paraId="0B1A494D" w14:textId="767EE657" w:rsidR="00F82672" w:rsidRPr="00F82672" w:rsidRDefault="00F82672">
                      <w:pPr>
                        <w:rPr>
                          <w:i/>
                          <w:iCs/>
                          <w:sz w:val="24"/>
                          <w:szCs w:val="24"/>
                        </w:rPr>
                      </w:pPr>
                      <w:r>
                        <w:rPr>
                          <w:i/>
                          <w:iCs/>
                          <w:sz w:val="24"/>
                          <w:szCs w:val="24"/>
                        </w:rPr>
                        <w:t xml:space="preserve">Appendix </w:t>
                      </w:r>
                      <w:r w:rsidR="00DC375D">
                        <w:rPr>
                          <w:i/>
                          <w:iCs/>
                          <w:sz w:val="24"/>
                          <w:szCs w:val="24"/>
                        </w:rPr>
                        <w:t>1</w:t>
                      </w:r>
                    </w:p>
                  </w:txbxContent>
                </v:textbox>
                <w10:wrap anchorx="margin"/>
              </v:shape>
            </w:pict>
          </mc:Fallback>
        </mc:AlternateContent>
      </w:r>
      <w:r w:rsidR="00C130FF" w:rsidRPr="00C130FF">
        <w:rPr>
          <w:rFonts w:ascii="Arial" w:eastAsia="Times New Roman" w:hAnsi="Arial" w:cs="Arial"/>
          <w:sz w:val="24"/>
          <w:szCs w:val="24"/>
          <w:u w:val="single"/>
          <w:bdr w:val="none" w:sz="0" w:space="0" w:color="auto" w:frame="1"/>
          <w:lang w:eastAsia="en-GB"/>
        </w:rPr>
        <w:t>Appendices</w:t>
      </w:r>
    </w:p>
    <w:p w14:paraId="0268B2FB" w14:textId="68712E45" w:rsidR="0024594F" w:rsidRDefault="00201920" w:rsidP="00D42FA3">
      <w:pPr>
        <w:spacing w:line="360" w:lineRule="auto"/>
        <w:rPr>
          <w:rFonts w:ascii="Arial" w:eastAsia="Times New Roman" w:hAnsi="Arial" w:cs="Arial"/>
          <w:sz w:val="24"/>
          <w:szCs w:val="24"/>
          <w:bdr w:val="none" w:sz="0" w:space="0" w:color="auto" w:frame="1"/>
          <w:lang w:eastAsia="en-GB"/>
        </w:rPr>
      </w:pPr>
      <w:r>
        <w:rPr>
          <w:rFonts w:ascii="Arial" w:hAnsi="Arial" w:cs="Arial"/>
          <w:noProof/>
          <w:sz w:val="20"/>
          <w:szCs w:val="20"/>
        </w:rPr>
        <mc:AlternateContent>
          <mc:Choice Requires="wps">
            <w:drawing>
              <wp:anchor distT="0" distB="0" distL="114300" distR="114300" simplePos="0" relativeHeight="251671552" behindDoc="0" locked="0" layoutInCell="1" allowOverlap="1" wp14:anchorId="7279100D" wp14:editId="7925420D">
                <wp:simplePos x="0" y="0"/>
                <wp:positionH relativeFrom="margin">
                  <wp:posOffset>-76200</wp:posOffset>
                </wp:positionH>
                <wp:positionV relativeFrom="paragraph">
                  <wp:posOffset>379518</wp:posOffset>
                </wp:positionV>
                <wp:extent cx="5147310" cy="2827655"/>
                <wp:effectExtent l="0" t="0" r="15240" b="10795"/>
                <wp:wrapNone/>
                <wp:docPr id="22" name="Text Box 22"/>
                <wp:cNvGraphicFramePr/>
                <a:graphic xmlns:a="http://schemas.openxmlformats.org/drawingml/2006/main">
                  <a:graphicData uri="http://schemas.microsoft.com/office/word/2010/wordprocessingShape">
                    <wps:wsp>
                      <wps:cNvSpPr txBox="1"/>
                      <wps:spPr>
                        <a:xfrm>
                          <a:off x="0" y="0"/>
                          <a:ext cx="5147310" cy="2827655"/>
                        </a:xfrm>
                        <a:prstGeom prst="rect">
                          <a:avLst/>
                        </a:prstGeom>
                        <a:solidFill>
                          <a:schemeClr val="lt1"/>
                        </a:solidFill>
                        <a:ln w="6350">
                          <a:solidFill>
                            <a:prstClr val="black"/>
                          </a:solidFill>
                        </a:ln>
                      </wps:spPr>
                      <wps:txbx>
                        <w:txbxContent>
                          <w:p w14:paraId="5F5A1F13" w14:textId="1BCC3577" w:rsidR="004563F6" w:rsidRDefault="004563F6" w:rsidP="004563F6">
                            <w:pPr>
                              <w:pStyle w:val="NormalWeb"/>
                              <w:spacing w:before="0" w:beforeAutospacing="0" w:after="0" w:afterAutospacing="0"/>
                              <w:rPr>
                                <w:rFonts w:ascii="Arial" w:hAnsi="Arial" w:cs="Arial"/>
                                <w:color w:val="111111"/>
                              </w:rPr>
                            </w:pPr>
                            <w:r>
                              <w:rPr>
                                <w:rFonts w:ascii="Arial" w:hAnsi="Arial" w:cs="Arial"/>
                                <w:color w:val="111111"/>
                              </w:rPr>
                              <w:t>Bryn Eryr was a small Iron Age farmstead near Llansadwrn in the eastern corner of Anglesey. During the Bronze and Iron Ages in Britain, roundhouses were the most common form of home. These roundhouses are reconstructions based on the archaeology of the original houses which were excavated by the Gwynedd Archaeological Trust between 1985 and 1987.</w:t>
                            </w:r>
                          </w:p>
                          <w:p w14:paraId="06F3B0BA" w14:textId="2952D132" w:rsidR="00C87A80" w:rsidRDefault="004563F6">
                            <w:r>
                              <w:rPr>
                                <w:noProof/>
                              </w:rPr>
                              <w:drawing>
                                <wp:inline distT="0" distB="0" distL="0" distR="0" wp14:anchorId="69303ABC" wp14:editId="06A61957">
                                  <wp:extent cx="5564266" cy="1854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3541" cy="189727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9100D" id="Text Box 22" o:spid="_x0000_s1029" type="#_x0000_t202" style="position:absolute;margin-left:-6pt;margin-top:29.9pt;width:405.3pt;height:222.6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" fillcolor="white [3201]" strokeweight=".5pt">
                <v:textbox>
                  <w:txbxContent>
                    <w:p w14:paraId="5F5A1F13" w14:textId="1BCC3577" w:rsidR="004563F6" w:rsidRDefault="004563F6" w:rsidP="004563F6">
                      <w:pPr>
                        <w:pStyle w:val="NormalWeb"/>
                        <w:spacing w:before="0" w:beforeAutospacing="0" w:after="0" w:afterAutospacing="0"/>
                        <w:rPr>
                          <w:rFonts w:ascii="Arial" w:hAnsi="Arial" w:cs="Arial"/>
                          <w:color w:val="111111"/>
                        </w:rPr>
                      </w:pPr>
                      <w:r>
                        <w:rPr>
                          <w:rFonts w:ascii="Arial" w:hAnsi="Arial" w:cs="Arial"/>
                          <w:color w:val="111111"/>
                        </w:rPr>
                        <w:t>Bryn Eryr was a small Iron Age farmstead near Llansadwrn in the eastern corner of Anglesey. During the Bronze and Iron Ages in Britain, roundhouses were the most common form of home. These roundhouses are reconstructions based on the archaeology of the original houses which were excavated by the Gwynedd Archaeological Trust between 1985 and 1987.</w:t>
                      </w:r>
                    </w:p>
                    <w:p w14:paraId="06F3B0BA" w14:textId="2952D132" w:rsidR="00C87A80" w:rsidRDefault="004563F6">
                      <w:r>
                        <w:rPr>
                          <w:noProof/>
                        </w:rPr>
                        <w:drawing>
                          <wp:inline distT="0" distB="0" distL="0" distR="0" wp14:anchorId="69303ABC" wp14:editId="06A61957">
                            <wp:extent cx="5564266" cy="1854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3541" cy="1897279"/>
                                    </a:xfrm>
                                    <a:prstGeom prst="rect">
                                      <a:avLst/>
                                    </a:prstGeom>
                                  </pic:spPr>
                                </pic:pic>
                              </a:graphicData>
                            </a:graphic>
                          </wp:inline>
                        </w:drawing>
                      </w:r>
                    </w:p>
                  </w:txbxContent>
                </v:textbox>
                <w10:wrap anchorx="margin"/>
              </v:shape>
            </w:pict>
          </mc:Fallback>
        </mc:AlternateContent>
      </w:r>
    </w:p>
    <w:p w14:paraId="1560B915" w14:textId="6D7CD12A" w:rsidR="00E836A3" w:rsidRPr="008F1205" w:rsidRDefault="00E836A3" w:rsidP="00E836A3">
      <w:pPr>
        <w:spacing w:line="360" w:lineRule="auto"/>
        <w:jc w:val="both"/>
        <w:rPr>
          <w:rFonts w:ascii="Arial" w:hAnsi="Arial" w:cs="Arial"/>
          <w:sz w:val="24"/>
          <w:szCs w:val="24"/>
        </w:rPr>
      </w:pPr>
    </w:p>
    <w:p w14:paraId="107355DA" w14:textId="5CF614A2" w:rsidR="00196B9B" w:rsidRDefault="00196B9B" w:rsidP="00994464">
      <w:pPr>
        <w:spacing w:line="360" w:lineRule="auto"/>
        <w:jc w:val="both"/>
        <w:rPr>
          <w:rFonts w:ascii="Arial" w:eastAsia="Times New Roman" w:hAnsi="Arial" w:cs="Arial"/>
          <w:sz w:val="24"/>
          <w:szCs w:val="24"/>
          <w:bdr w:val="none" w:sz="0" w:space="0" w:color="auto" w:frame="1"/>
          <w:lang w:eastAsia="en-GB"/>
        </w:rPr>
      </w:pPr>
    </w:p>
    <w:p w14:paraId="4C40A830" w14:textId="59CA4BEB" w:rsidR="00E0597F" w:rsidRDefault="00E0597F" w:rsidP="00994464">
      <w:pPr>
        <w:spacing w:line="360" w:lineRule="auto"/>
        <w:jc w:val="both"/>
        <w:rPr>
          <w:rFonts w:ascii="Arial" w:eastAsia="Times New Roman" w:hAnsi="Arial" w:cs="Arial"/>
          <w:sz w:val="24"/>
          <w:szCs w:val="24"/>
          <w:bdr w:val="none" w:sz="0" w:space="0" w:color="auto" w:frame="1"/>
          <w:lang w:eastAsia="en-GB"/>
        </w:rPr>
      </w:pPr>
    </w:p>
    <w:p w14:paraId="5D23C418" w14:textId="38F27888" w:rsidR="00E0597F" w:rsidRDefault="00E0597F" w:rsidP="00994464">
      <w:pPr>
        <w:spacing w:line="360" w:lineRule="auto"/>
        <w:jc w:val="both"/>
        <w:rPr>
          <w:rFonts w:ascii="Arial" w:eastAsia="Times New Roman" w:hAnsi="Arial" w:cs="Arial"/>
          <w:sz w:val="24"/>
          <w:szCs w:val="24"/>
          <w:bdr w:val="none" w:sz="0" w:space="0" w:color="auto" w:frame="1"/>
          <w:lang w:eastAsia="en-GB"/>
        </w:rPr>
      </w:pPr>
    </w:p>
    <w:p w14:paraId="60A96C99" w14:textId="1D7E9D68" w:rsidR="00C1533C" w:rsidRPr="00994464" w:rsidRDefault="00C1533C" w:rsidP="00994464">
      <w:pPr>
        <w:spacing w:line="360" w:lineRule="auto"/>
        <w:jc w:val="both"/>
        <w:rPr>
          <w:rFonts w:ascii="Arial" w:hAnsi="Arial" w:cs="Arial"/>
          <w:sz w:val="24"/>
          <w:szCs w:val="24"/>
        </w:rPr>
      </w:pPr>
    </w:p>
    <w:p w14:paraId="7B488098" w14:textId="49F2523A" w:rsidR="001235B7" w:rsidRDefault="001235B7" w:rsidP="004D216A">
      <w:pPr>
        <w:spacing w:after="0" w:line="240" w:lineRule="auto"/>
        <w:outlineLvl w:val="2"/>
        <w:rPr>
          <w:rFonts w:ascii="Arial" w:eastAsia="Times New Roman" w:hAnsi="Arial" w:cs="Arial"/>
          <w:sz w:val="24"/>
          <w:szCs w:val="24"/>
          <w:bdr w:val="none" w:sz="0" w:space="0" w:color="auto" w:frame="1"/>
          <w:lang w:eastAsia="en-GB"/>
        </w:rPr>
      </w:pPr>
    </w:p>
    <w:p w14:paraId="43C1060B" w14:textId="2031747E" w:rsidR="001335E4" w:rsidRDefault="001335E4" w:rsidP="004D216A">
      <w:pPr>
        <w:spacing w:after="0" w:line="240" w:lineRule="auto"/>
        <w:outlineLvl w:val="2"/>
        <w:rPr>
          <w:rFonts w:ascii="Arial" w:eastAsia="Times New Roman" w:hAnsi="Arial" w:cs="Arial"/>
          <w:sz w:val="24"/>
          <w:szCs w:val="24"/>
          <w:bdr w:val="none" w:sz="0" w:space="0" w:color="auto" w:frame="1"/>
          <w:lang w:eastAsia="en-GB"/>
        </w:rPr>
      </w:pPr>
    </w:p>
    <w:p w14:paraId="61BFE818" w14:textId="1D8B4DE1" w:rsidR="00A85F2D" w:rsidRDefault="00A85F2D" w:rsidP="00A85F2D">
      <w:pPr>
        <w:spacing w:after="0" w:line="240" w:lineRule="auto"/>
        <w:outlineLvl w:val="2"/>
        <w:rPr>
          <w:rFonts w:ascii="Arial" w:eastAsia="Times New Roman" w:hAnsi="Arial" w:cs="Arial"/>
          <w:sz w:val="24"/>
          <w:szCs w:val="24"/>
          <w:bdr w:val="none" w:sz="0" w:space="0" w:color="auto" w:frame="1"/>
          <w:lang w:eastAsia="en-GB"/>
        </w:rPr>
      </w:pPr>
    </w:p>
    <w:p w14:paraId="04773DEB" w14:textId="3EFCFF64"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274C42BC" w14:textId="4FD3F146"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63DE13F2" w14:textId="10DBE386" w:rsidR="00BC17E6" w:rsidRDefault="00201920" w:rsidP="00A85F2D">
      <w:pPr>
        <w:spacing w:after="0" w:line="240" w:lineRule="auto"/>
        <w:outlineLvl w:val="2"/>
        <w:rPr>
          <w:rFonts w:ascii="Arial" w:eastAsia="Times New Roman" w:hAnsi="Arial" w:cs="Arial"/>
          <w:sz w:val="24"/>
          <w:szCs w:val="24"/>
          <w:bdr w:val="none" w:sz="0" w:space="0" w:color="auto" w:frame="1"/>
          <w:lang w:eastAsia="en-GB"/>
        </w:rPr>
      </w:pPr>
      <w:r>
        <w:rPr>
          <w:rFonts w:ascii="Arial" w:hAnsi="Arial" w:cs="Arial"/>
          <w:noProof/>
          <w:sz w:val="20"/>
          <w:szCs w:val="20"/>
        </w:rPr>
        <mc:AlternateContent>
          <mc:Choice Requires="wps">
            <w:drawing>
              <wp:anchor distT="0" distB="0" distL="114300" distR="114300" simplePos="0" relativeHeight="251672576" behindDoc="0" locked="0" layoutInCell="1" allowOverlap="1" wp14:anchorId="596EB540" wp14:editId="16061B2B">
                <wp:simplePos x="0" y="0"/>
                <wp:positionH relativeFrom="margin">
                  <wp:posOffset>-76200</wp:posOffset>
                </wp:positionH>
                <wp:positionV relativeFrom="paragraph">
                  <wp:posOffset>44027</wp:posOffset>
                </wp:positionV>
                <wp:extent cx="2141855" cy="279400"/>
                <wp:effectExtent l="0" t="0" r="10795" b="25400"/>
                <wp:wrapNone/>
                <wp:docPr id="24" name="Text Box 24"/>
                <wp:cNvGraphicFramePr/>
                <a:graphic xmlns:a="http://schemas.openxmlformats.org/drawingml/2006/main">
                  <a:graphicData uri="http://schemas.microsoft.com/office/word/2010/wordprocessingShape">
                    <wps:wsp>
                      <wps:cNvSpPr txBox="1"/>
                      <wps:spPr>
                        <a:xfrm>
                          <a:off x="0" y="0"/>
                          <a:ext cx="2141855" cy="279400"/>
                        </a:xfrm>
                        <a:prstGeom prst="rect">
                          <a:avLst/>
                        </a:prstGeom>
                        <a:solidFill>
                          <a:schemeClr val="lt1"/>
                        </a:solidFill>
                        <a:ln w="6350">
                          <a:solidFill>
                            <a:prstClr val="black"/>
                          </a:solidFill>
                        </a:ln>
                      </wps:spPr>
                      <wps:txbx>
                        <w:txbxContent>
                          <w:p w14:paraId="48227027" w14:textId="13A34D09" w:rsidR="004A674C" w:rsidRDefault="004A674C">
                            <w:r>
                              <w:t xml:space="preserve">National Museum of Wales, </w:t>
                            </w:r>
                            <w:r w:rsidR="00EB1764">
                              <w:t>(</w:t>
                            </w:r>
                            <w:r>
                              <w:t>2020</w:t>
                            </w:r>
                            <w:r w:rsidR="00EB1764">
                              <w:t>)</w:t>
                            </w:r>
                            <w:r w:rsidR="006B2775">
                              <w:t>.</w:t>
                            </w:r>
                          </w:p>
                          <w:p w14:paraId="5C621C0E" w14:textId="013D9168" w:rsidR="00EB1764" w:rsidRDefault="00EB1764"/>
                          <w:p w14:paraId="31FFE45A" w14:textId="77777777" w:rsidR="00EB1764" w:rsidRDefault="00EB17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EB540" id="Text Box 24" o:spid="_x0000_s1030" type="#_x0000_t202" style="position:absolute;margin-left:-6pt;margin-top:3.45pt;width:168.65pt;height:22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" fillcolor="white [3201]" strokeweight=".5pt">
                <v:textbox>
                  <w:txbxContent>
                    <w:p w14:paraId="48227027" w14:textId="13A34D09" w:rsidR="004A674C" w:rsidRDefault="004A674C">
                      <w:r>
                        <w:t xml:space="preserve">National Museum of Wales, </w:t>
                      </w:r>
                      <w:r w:rsidR="00EB1764">
                        <w:t>(</w:t>
                      </w:r>
                      <w:r>
                        <w:t>2020</w:t>
                      </w:r>
                      <w:r w:rsidR="00EB1764">
                        <w:t>)</w:t>
                      </w:r>
                      <w:r w:rsidR="006B2775">
                        <w:t>.</w:t>
                      </w:r>
                    </w:p>
                    <w:p w14:paraId="5C621C0E" w14:textId="013D9168" w:rsidR="00EB1764" w:rsidRDefault="00EB1764"/>
                    <w:p w14:paraId="31FFE45A" w14:textId="77777777" w:rsidR="00EB1764" w:rsidRDefault="00EB1764"/>
                  </w:txbxContent>
                </v:textbox>
                <w10:wrap anchorx="margin"/>
              </v:shape>
            </w:pict>
          </mc:Fallback>
        </mc:AlternateContent>
      </w:r>
      <w:r w:rsidR="00BC17E6">
        <w:rPr>
          <w:rFonts w:ascii="Arial" w:eastAsia="Times New Roman" w:hAnsi="Arial" w:cs="Arial"/>
          <w:sz w:val="24"/>
          <w:szCs w:val="24"/>
          <w:bdr w:val="none" w:sz="0" w:space="0" w:color="auto" w:frame="1"/>
          <w:lang w:eastAsia="en-GB"/>
        </w:rPr>
        <w:t xml:space="preserve"> </w:t>
      </w:r>
    </w:p>
    <w:p w14:paraId="740CE0AE" w14:textId="2BB2452B"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01DF1AD0" w14:textId="68408139"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3A64517" w14:textId="767D8EC2"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02B430A3" w14:textId="00FF5067"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6FE93802" w14:textId="5DBC2A93" w:rsidR="00014D3C" w:rsidRDefault="00201920" w:rsidP="00A85F2D">
      <w:pPr>
        <w:spacing w:after="0" w:line="240" w:lineRule="auto"/>
        <w:outlineLvl w:val="2"/>
        <w:rPr>
          <w:rFonts w:ascii="Arial" w:eastAsia="Times New Roman" w:hAnsi="Arial" w:cs="Arial"/>
          <w:sz w:val="24"/>
          <w:szCs w:val="24"/>
          <w:bdr w:val="none" w:sz="0" w:space="0" w:color="auto" w:frame="1"/>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84864" behindDoc="0" locked="0" layoutInCell="1" allowOverlap="1" wp14:anchorId="75B27301" wp14:editId="280599C6">
                <wp:simplePos x="0" y="0"/>
                <wp:positionH relativeFrom="column">
                  <wp:posOffset>16510</wp:posOffset>
                </wp:positionH>
                <wp:positionV relativeFrom="paragraph">
                  <wp:posOffset>5291</wp:posOffset>
                </wp:positionV>
                <wp:extent cx="914400" cy="296333"/>
                <wp:effectExtent l="0" t="0" r="19050" b="27940"/>
                <wp:wrapNone/>
                <wp:docPr id="8" name="Text Box 8"/>
                <wp:cNvGraphicFramePr/>
                <a:graphic xmlns:a="http://schemas.openxmlformats.org/drawingml/2006/main">
                  <a:graphicData uri="http://schemas.microsoft.com/office/word/2010/wordprocessingShape">
                    <wps:wsp>
                      <wps:cNvSpPr txBox="1"/>
                      <wps:spPr>
                        <a:xfrm>
                          <a:off x="0" y="0"/>
                          <a:ext cx="914400" cy="296333"/>
                        </a:xfrm>
                        <a:prstGeom prst="rect">
                          <a:avLst/>
                        </a:prstGeom>
                        <a:solidFill>
                          <a:schemeClr val="lt1"/>
                        </a:solidFill>
                        <a:ln w="19050">
                          <a:solidFill>
                            <a:schemeClr val="tx1"/>
                          </a:solidFill>
                        </a:ln>
                      </wps:spPr>
                      <wps:txbx>
                        <w:txbxContent>
                          <w:p w14:paraId="5BC9AA8D" w14:textId="45EEA5F1" w:rsidR="00436915" w:rsidRPr="00436915" w:rsidRDefault="00436915">
                            <w:pPr>
                              <w:rPr>
                                <w:i/>
                                <w:iCs/>
                                <w:sz w:val="24"/>
                                <w:szCs w:val="24"/>
                              </w:rPr>
                            </w:pPr>
                            <w:r>
                              <w:rPr>
                                <w:i/>
                                <w:iCs/>
                                <w:sz w:val="24"/>
                                <w:szCs w:val="24"/>
                              </w:rPr>
                              <w:t xml:space="preserve">Appendix </w:t>
                            </w:r>
                            <w:r w:rsidR="00DC375D">
                              <w:rPr>
                                <w:i/>
                                <w:iCs/>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27301" id="Text Box 8" o:spid="_x0000_s1031" type="#_x0000_t202" style="position:absolute;margin-left:1.3pt;margin-top:.4pt;width:1in;height:23.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" fillcolor="white [3201]" strokecolor="black [3213]" strokeweight="1.5pt">
                <v:textbox>
                  <w:txbxContent>
                    <w:p w14:paraId="5BC9AA8D" w14:textId="45EEA5F1" w:rsidR="00436915" w:rsidRPr="00436915" w:rsidRDefault="00436915">
                      <w:pPr>
                        <w:rPr>
                          <w:i/>
                          <w:iCs/>
                          <w:sz w:val="24"/>
                          <w:szCs w:val="24"/>
                        </w:rPr>
                      </w:pPr>
                      <w:r>
                        <w:rPr>
                          <w:i/>
                          <w:iCs/>
                          <w:sz w:val="24"/>
                          <w:szCs w:val="24"/>
                        </w:rPr>
                        <w:t xml:space="preserve">Appendix </w:t>
                      </w:r>
                      <w:r w:rsidR="00DC375D">
                        <w:rPr>
                          <w:i/>
                          <w:iCs/>
                          <w:sz w:val="24"/>
                          <w:szCs w:val="24"/>
                        </w:rPr>
                        <w:t>2</w:t>
                      </w:r>
                    </w:p>
                  </w:txbxContent>
                </v:textbox>
              </v:shape>
            </w:pict>
          </mc:Fallback>
        </mc:AlternateContent>
      </w:r>
    </w:p>
    <w:p w14:paraId="3C3AF636" w14:textId="3D7B8083"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699FAAB7" w14:textId="0DAA4825" w:rsidR="00014D3C" w:rsidRDefault="00201920" w:rsidP="00A85F2D">
      <w:pPr>
        <w:spacing w:after="0" w:line="240" w:lineRule="auto"/>
        <w:outlineLvl w:val="2"/>
        <w:rPr>
          <w:rFonts w:ascii="Arial" w:eastAsia="Times New Roman" w:hAnsi="Arial" w:cs="Arial"/>
          <w:sz w:val="24"/>
          <w:szCs w:val="24"/>
          <w:bdr w:val="none" w:sz="0" w:space="0" w:color="auto" w:frame="1"/>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31232D9C" wp14:editId="1287CEC9">
                <wp:simplePos x="0" y="0"/>
                <wp:positionH relativeFrom="margin">
                  <wp:posOffset>-635</wp:posOffset>
                </wp:positionH>
                <wp:positionV relativeFrom="paragraph">
                  <wp:posOffset>12912</wp:posOffset>
                </wp:positionV>
                <wp:extent cx="2428875" cy="20002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428875" cy="2000250"/>
                        </a:xfrm>
                        <a:prstGeom prst="rect">
                          <a:avLst/>
                        </a:prstGeom>
                        <a:solidFill>
                          <a:schemeClr val="lt1"/>
                        </a:solidFill>
                        <a:ln w="6350">
                          <a:solidFill>
                            <a:prstClr val="black"/>
                          </a:solidFill>
                        </a:ln>
                      </wps:spPr>
                      <wps:txbx>
                        <w:txbxContent>
                          <w:p w14:paraId="74785FE5" w14:textId="55FD399F" w:rsidR="00F53DD5" w:rsidRDefault="00201920">
                            <w:r>
                              <w:rPr>
                                <w:noProof/>
                              </w:rPr>
                              <w:drawing>
                                <wp:inline distT="0" distB="0" distL="0" distR="0" wp14:anchorId="6E98776E" wp14:editId="7D52A527">
                                  <wp:extent cx="2239645" cy="1903730"/>
                                  <wp:effectExtent l="0" t="0" r="8255" b="1270"/>
                                  <wp:docPr id="12" name="Picture 12" descr="Iron age roman transition c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ron age roman transition co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9645" cy="19037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32D9C" id="Text Box 14" o:spid="_x0000_s1032" type="#_x0000_t202" style="position:absolute;margin-left:-.05pt;margin-top:1pt;width:191.25pt;height:15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" fillcolor="white [3201]" strokeweight=".5pt">
                <v:textbox>
                  <w:txbxContent>
                    <w:p w14:paraId="74785FE5" w14:textId="55FD399F" w:rsidR="00F53DD5" w:rsidRDefault="00201920">
                      <w:r>
                        <w:rPr>
                          <w:noProof/>
                        </w:rPr>
                        <w:drawing>
                          <wp:inline distT="0" distB="0" distL="0" distR="0" wp14:anchorId="6E98776E" wp14:editId="7D52A527">
                            <wp:extent cx="2239645" cy="1903730"/>
                            <wp:effectExtent l="0" t="0" r="8255" b="1270"/>
                            <wp:docPr id="12" name="Picture 12" descr="Iron age roman transition c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ron age roman transition co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9645" cy="1903730"/>
                                    </a:xfrm>
                                    <a:prstGeom prst="rect">
                                      <a:avLst/>
                                    </a:prstGeom>
                                    <a:noFill/>
                                    <a:ln>
                                      <a:noFill/>
                                    </a:ln>
                                  </pic:spPr>
                                </pic:pic>
                              </a:graphicData>
                            </a:graphic>
                          </wp:inline>
                        </w:drawing>
                      </w:r>
                    </w:p>
                  </w:txbxContent>
                </v:textbox>
                <w10:wrap anchorx="margin"/>
              </v:shape>
            </w:pict>
          </mc:Fallback>
        </mc:AlternateContent>
      </w:r>
    </w:p>
    <w:p w14:paraId="1D6F24BE" w14:textId="43DF0FB4"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AD0678C" w14:textId="2E7AD202"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3979A28B" w14:textId="6E08BE11"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407DC5D6" w14:textId="72DB2CA3"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FD4774B" w14:textId="43CEDC3A"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22F64C14" w14:textId="0A756924"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3BAD2443" w14:textId="1FEC75D4" w:rsidR="00014D3C" w:rsidRPr="00FC62DC" w:rsidRDefault="00014D3C" w:rsidP="00A85F2D">
      <w:pPr>
        <w:spacing w:after="0" w:line="240" w:lineRule="auto"/>
        <w:outlineLvl w:val="2"/>
        <w:rPr>
          <w:rFonts w:ascii="Arial" w:eastAsia="Times New Roman" w:hAnsi="Arial" w:cs="Arial"/>
          <w:sz w:val="20"/>
          <w:szCs w:val="20"/>
          <w:bdr w:val="none" w:sz="0" w:space="0" w:color="auto" w:frame="1"/>
          <w:lang w:eastAsia="en-GB"/>
        </w:rPr>
      </w:pPr>
    </w:p>
    <w:p w14:paraId="19ED3B18" w14:textId="36698646" w:rsidR="001335E4" w:rsidRDefault="001335E4" w:rsidP="004D216A">
      <w:pPr>
        <w:spacing w:after="0" w:line="240" w:lineRule="auto"/>
        <w:outlineLvl w:val="2"/>
        <w:rPr>
          <w:rFonts w:ascii="Arial" w:eastAsia="Times New Roman" w:hAnsi="Arial" w:cs="Arial"/>
          <w:sz w:val="24"/>
          <w:szCs w:val="24"/>
          <w:bdr w:val="none" w:sz="0" w:space="0" w:color="auto" w:frame="1"/>
          <w:lang w:eastAsia="en-GB"/>
        </w:rPr>
      </w:pPr>
    </w:p>
    <w:p w14:paraId="3470F960" w14:textId="0542DE44" w:rsidR="00FC62DC" w:rsidRPr="00FC62DC" w:rsidRDefault="00FC62DC" w:rsidP="004D216A">
      <w:pPr>
        <w:spacing w:after="0" w:line="240" w:lineRule="auto"/>
        <w:outlineLvl w:val="2"/>
        <w:rPr>
          <w:rFonts w:ascii="Arial" w:eastAsia="Times New Roman" w:hAnsi="Arial" w:cs="Arial"/>
          <w:sz w:val="20"/>
          <w:szCs w:val="20"/>
          <w:bdr w:val="none" w:sz="0" w:space="0" w:color="auto" w:frame="1"/>
          <w:lang w:eastAsia="en-GB"/>
        </w:rPr>
      </w:pPr>
    </w:p>
    <w:p w14:paraId="191E4B77" w14:textId="03A7DCCF" w:rsidR="001235B7" w:rsidRPr="00F845A1" w:rsidRDefault="001235B7" w:rsidP="004D216A">
      <w:pPr>
        <w:spacing w:after="0" w:line="240" w:lineRule="auto"/>
        <w:outlineLvl w:val="2"/>
        <w:rPr>
          <w:rFonts w:ascii="Arial" w:eastAsia="Times New Roman" w:hAnsi="Arial" w:cs="Arial"/>
          <w:sz w:val="24"/>
          <w:szCs w:val="24"/>
          <w:bdr w:val="none" w:sz="0" w:space="0" w:color="auto" w:frame="1"/>
          <w:lang w:eastAsia="en-GB"/>
        </w:rPr>
      </w:pPr>
    </w:p>
    <w:p w14:paraId="02918569" w14:textId="38953203" w:rsidR="009C7F22" w:rsidRDefault="009C7F22" w:rsidP="004D216A">
      <w:pPr>
        <w:spacing w:after="0" w:line="240" w:lineRule="auto"/>
        <w:outlineLvl w:val="2"/>
        <w:rPr>
          <w:rFonts w:ascii="Arial" w:eastAsia="Times New Roman" w:hAnsi="Arial" w:cs="Arial"/>
          <w:sz w:val="24"/>
          <w:szCs w:val="24"/>
          <w:bdr w:val="none" w:sz="0" w:space="0" w:color="auto" w:frame="1"/>
          <w:lang w:eastAsia="en-GB"/>
        </w:rPr>
      </w:pPr>
    </w:p>
    <w:p w14:paraId="72BC621D" w14:textId="240FA3C8" w:rsidR="00F845A1" w:rsidRDefault="00201920" w:rsidP="004D216A">
      <w:pPr>
        <w:spacing w:after="0" w:line="240" w:lineRule="auto"/>
        <w:outlineLvl w:val="2"/>
        <w:rPr>
          <w:rFonts w:ascii="Arial" w:eastAsia="Times New Roman" w:hAnsi="Arial" w:cs="Arial"/>
          <w:sz w:val="24"/>
          <w:szCs w:val="24"/>
          <w:lang w:eastAsia="en-GB"/>
        </w:rPr>
      </w:pPr>
      <w:r>
        <w:rPr>
          <w:noProof/>
        </w:rPr>
        <mc:AlternateContent>
          <mc:Choice Requires="wps">
            <w:drawing>
              <wp:anchor distT="0" distB="0" distL="114300" distR="114300" simplePos="0" relativeHeight="251662336" behindDoc="0" locked="0" layoutInCell="1" allowOverlap="1" wp14:anchorId="6F8C5074" wp14:editId="070B0574">
                <wp:simplePos x="0" y="0"/>
                <wp:positionH relativeFrom="margin">
                  <wp:align>left</wp:align>
                </wp:positionH>
                <wp:positionV relativeFrom="paragraph">
                  <wp:posOffset>5926</wp:posOffset>
                </wp:positionV>
                <wp:extent cx="2878243" cy="447675"/>
                <wp:effectExtent l="0" t="0" r="17780" b="28575"/>
                <wp:wrapNone/>
                <wp:docPr id="7" name="Text Box 7"/>
                <wp:cNvGraphicFramePr/>
                <a:graphic xmlns:a="http://schemas.openxmlformats.org/drawingml/2006/main">
                  <a:graphicData uri="http://schemas.microsoft.com/office/word/2010/wordprocessingShape">
                    <wps:wsp>
                      <wps:cNvSpPr txBox="1"/>
                      <wps:spPr>
                        <a:xfrm flipH="1">
                          <a:off x="0" y="0"/>
                          <a:ext cx="2878243" cy="447675"/>
                        </a:xfrm>
                        <a:prstGeom prst="rect">
                          <a:avLst/>
                        </a:prstGeom>
                        <a:solidFill>
                          <a:schemeClr val="lt1"/>
                        </a:solidFill>
                        <a:ln w="6350">
                          <a:solidFill>
                            <a:prstClr val="black"/>
                          </a:solidFill>
                        </a:ln>
                      </wps:spPr>
                      <wps:txbx>
                        <w:txbxContent>
                          <w:p w14:paraId="5369119C" w14:textId="5E8D8594" w:rsidR="00310600" w:rsidRPr="003D261E" w:rsidRDefault="0035655E">
                            <w:pPr>
                              <w:rPr>
                                <w:sz w:val="20"/>
                                <w:szCs w:val="20"/>
                              </w:rPr>
                            </w:pPr>
                            <w:r w:rsidRPr="003D261E">
                              <w:rPr>
                                <w:rStyle w:val="Hyperlink"/>
                                <w:rFonts w:ascii="Arial" w:hAnsi="Arial" w:cs="Arial"/>
                                <w:color w:val="auto"/>
                                <w:sz w:val="20"/>
                                <w:szCs w:val="20"/>
                                <w:u w:val="none"/>
                              </w:rPr>
                              <w:t>Royal Commission on the Ancient and Historical Monuments of Wales (2008,</w:t>
                            </w:r>
                            <w:r w:rsidR="00C130FF">
                              <w:rPr>
                                <w:rStyle w:val="Hyperlink"/>
                                <w:rFonts w:ascii="Arial" w:hAnsi="Arial" w:cs="Arial"/>
                                <w:color w:val="auto"/>
                                <w:sz w:val="20"/>
                                <w:szCs w:val="20"/>
                                <w:u w:val="none"/>
                              </w:rPr>
                              <w:t xml:space="preserve"> </w:t>
                            </w:r>
                            <w:r w:rsidRPr="003D261E">
                              <w:rPr>
                                <w:rStyle w:val="Hyperlink"/>
                                <w:rFonts w:ascii="Arial" w:hAnsi="Arial" w:cs="Arial"/>
                                <w:color w:val="auto"/>
                                <w:sz w:val="20"/>
                                <w:szCs w:val="20"/>
                                <w:u w:val="none"/>
                              </w:rPr>
                              <w:t>p.76)</w:t>
                            </w:r>
                            <w:r w:rsidR="003D261E" w:rsidRPr="003D261E">
                              <w:rPr>
                                <w:rStyle w:val="Hyperlink"/>
                                <w:rFonts w:ascii="Arial" w:hAnsi="Arial" w:cs="Arial"/>
                                <w:color w:val="auto"/>
                                <w:sz w:val="20"/>
                                <w:szCs w:val="20"/>
                                <w:u w: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C5074" id="Text Box 7" o:spid="_x0000_s1033" type="#_x0000_t202" style="position:absolute;margin-left:0;margin-top:.45pt;width:226.65pt;height:35.25pt;flip:x;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" fillcolor="white [3201]" strokeweight=".5pt">
                <v:textbox>
                  <w:txbxContent>
                    <w:p w14:paraId="5369119C" w14:textId="5E8D8594" w:rsidR="00310600" w:rsidRPr="003D261E" w:rsidRDefault="0035655E">
                      <w:pPr>
                        <w:rPr>
                          <w:sz w:val="20"/>
                          <w:szCs w:val="20"/>
                        </w:rPr>
                      </w:pPr>
                      <w:r w:rsidRPr="003D261E">
                        <w:rPr>
                          <w:rStyle w:val="Hyperlink"/>
                          <w:rFonts w:ascii="Arial" w:hAnsi="Arial" w:cs="Arial"/>
                          <w:color w:val="auto"/>
                          <w:sz w:val="20"/>
                          <w:szCs w:val="20"/>
                          <w:u w:val="none"/>
                        </w:rPr>
                        <w:t>Royal Commission on the Ancient and Historical Monuments of Wales (2008,</w:t>
                      </w:r>
                      <w:r w:rsidR="00C130FF">
                        <w:rPr>
                          <w:rStyle w:val="Hyperlink"/>
                          <w:rFonts w:ascii="Arial" w:hAnsi="Arial" w:cs="Arial"/>
                          <w:color w:val="auto"/>
                          <w:sz w:val="20"/>
                          <w:szCs w:val="20"/>
                          <w:u w:val="none"/>
                        </w:rPr>
                        <w:t xml:space="preserve"> </w:t>
                      </w:r>
                      <w:r w:rsidRPr="003D261E">
                        <w:rPr>
                          <w:rStyle w:val="Hyperlink"/>
                          <w:rFonts w:ascii="Arial" w:hAnsi="Arial" w:cs="Arial"/>
                          <w:color w:val="auto"/>
                          <w:sz w:val="20"/>
                          <w:szCs w:val="20"/>
                          <w:u w:val="none"/>
                        </w:rPr>
                        <w:t>p.76)</w:t>
                      </w:r>
                      <w:r w:rsidR="003D261E" w:rsidRPr="003D261E">
                        <w:rPr>
                          <w:rStyle w:val="Hyperlink"/>
                          <w:rFonts w:ascii="Arial" w:hAnsi="Arial" w:cs="Arial"/>
                          <w:color w:val="auto"/>
                          <w:sz w:val="20"/>
                          <w:szCs w:val="20"/>
                          <w:u w:val="none"/>
                        </w:rPr>
                        <w:t>.</w:t>
                      </w:r>
                    </w:p>
                  </w:txbxContent>
                </v:textbox>
                <w10:wrap anchorx="margin"/>
              </v:shape>
            </w:pict>
          </mc:Fallback>
        </mc:AlternateContent>
      </w:r>
    </w:p>
    <w:p w14:paraId="48E92F84" w14:textId="0ADC71E5" w:rsidR="00F845A1" w:rsidRPr="0013335F" w:rsidRDefault="0013335F" w:rsidP="004E5FC6">
      <w:pPr>
        <w:spacing w:after="0" w:line="240" w:lineRule="auto"/>
        <w:outlineLvl w:val="2"/>
        <w:rPr>
          <w:rFonts w:ascii="Arial" w:eastAsia="Times New Roman" w:hAnsi="Arial" w:cs="Arial"/>
          <w:sz w:val="20"/>
          <w:szCs w:val="20"/>
          <w:lang w:eastAsia="en-GB"/>
        </w:rPr>
      </w:pPr>
      <w:r>
        <w:rPr>
          <w:rFonts w:ascii="Arial" w:hAnsi="Arial" w:cs="Arial"/>
          <w:sz w:val="20"/>
          <w:szCs w:val="20"/>
        </w:rPr>
        <w:t xml:space="preserve">       </w:t>
      </w:r>
    </w:p>
    <w:p w14:paraId="57E5D420" w14:textId="35D413FD" w:rsidR="003D69DA" w:rsidRDefault="003D69DA" w:rsidP="004D216A">
      <w:pPr>
        <w:spacing w:after="0" w:line="240" w:lineRule="auto"/>
        <w:outlineLvl w:val="2"/>
        <w:rPr>
          <w:rFonts w:ascii="Arial" w:eastAsia="Times New Roman" w:hAnsi="Arial" w:cs="Arial"/>
          <w:sz w:val="24"/>
          <w:szCs w:val="24"/>
          <w:u w:val="single"/>
          <w:lang w:eastAsia="en-GB"/>
        </w:rPr>
      </w:pPr>
    </w:p>
    <w:p w14:paraId="1FA4C6A0" w14:textId="146FB975" w:rsidR="005B057E" w:rsidRDefault="005B057E" w:rsidP="004D216A">
      <w:pPr>
        <w:spacing w:after="0" w:line="240" w:lineRule="auto"/>
        <w:outlineLvl w:val="2"/>
        <w:rPr>
          <w:rFonts w:ascii="Arial" w:eastAsia="Times New Roman" w:hAnsi="Arial" w:cs="Arial"/>
          <w:sz w:val="24"/>
          <w:szCs w:val="24"/>
          <w:u w:val="single"/>
          <w:lang w:eastAsia="en-GB"/>
        </w:rPr>
      </w:pPr>
    </w:p>
    <w:p w14:paraId="7476C3BD" w14:textId="233BAFCF" w:rsidR="005B057E" w:rsidRDefault="005B057E" w:rsidP="004D216A">
      <w:pPr>
        <w:spacing w:after="0" w:line="240" w:lineRule="auto"/>
        <w:outlineLvl w:val="2"/>
        <w:rPr>
          <w:rFonts w:ascii="Arial" w:eastAsia="Times New Roman" w:hAnsi="Arial" w:cs="Arial"/>
          <w:sz w:val="24"/>
          <w:szCs w:val="24"/>
          <w:u w:val="single"/>
          <w:lang w:eastAsia="en-GB"/>
        </w:rPr>
      </w:pPr>
    </w:p>
    <w:p w14:paraId="333A6702" w14:textId="76C09ABD" w:rsidR="005B057E" w:rsidRDefault="005B057E" w:rsidP="004D216A">
      <w:pPr>
        <w:spacing w:after="0" w:line="240" w:lineRule="auto"/>
        <w:outlineLvl w:val="2"/>
        <w:rPr>
          <w:rFonts w:ascii="Arial" w:eastAsia="Times New Roman" w:hAnsi="Arial" w:cs="Arial"/>
          <w:sz w:val="24"/>
          <w:szCs w:val="24"/>
          <w:u w:val="single"/>
          <w:lang w:eastAsia="en-GB"/>
        </w:rPr>
      </w:pPr>
    </w:p>
    <w:p w14:paraId="0FEC7673" w14:textId="3C2F9A09" w:rsidR="005B057E" w:rsidRDefault="005B057E" w:rsidP="004D216A">
      <w:pPr>
        <w:spacing w:after="0" w:line="240" w:lineRule="auto"/>
        <w:outlineLvl w:val="2"/>
        <w:rPr>
          <w:rFonts w:ascii="Arial" w:eastAsia="Times New Roman" w:hAnsi="Arial" w:cs="Arial"/>
          <w:sz w:val="24"/>
          <w:szCs w:val="24"/>
          <w:u w:val="single"/>
          <w:lang w:eastAsia="en-GB"/>
        </w:rPr>
      </w:pPr>
    </w:p>
    <w:p w14:paraId="051FDDD0" w14:textId="695CB6BA" w:rsidR="005B057E" w:rsidRDefault="005B057E" w:rsidP="004D216A">
      <w:pPr>
        <w:spacing w:after="0" w:line="240" w:lineRule="auto"/>
        <w:outlineLvl w:val="2"/>
        <w:rPr>
          <w:rFonts w:ascii="Arial" w:eastAsia="Times New Roman" w:hAnsi="Arial" w:cs="Arial"/>
          <w:sz w:val="24"/>
          <w:szCs w:val="24"/>
          <w:u w:val="single"/>
          <w:lang w:eastAsia="en-GB"/>
        </w:rPr>
      </w:pPr>
    </w:p>
    <w:p w14:paraId="0DC06890" w14:textId="0963E0E1" w:rsidR="009B1CFE" w:rsidRPr="00397219" w:rsidRDefault="009B1CFE" w:rsidP="009B1CFE">
      <w:pPr>
        <w:spacing w:after="0" w:line="240" w:lineRule="auto"/>
        <w:outlineLvl w:val="2"/>
        <w:rPr>
          <w:rFonts w:ascii="Arial" w:hAnsi="Arial" w:cs="Arial"/>
          <w:sz w:val="20"/>
          <w:szCs w:val="20"/>
        </w:rPr>
      </w:pPr>
    </w:p>
    <w:p w14:paraId="6DEF4629" w14:textId="5F59964F" w:rsidR="005B057E" w:rsidRDefault="005B057E" w:rsidP="004D216A">
      <w:pPr>
        <w:spacing w:after="0" w:line="240" w:lineRule="auto"/>
        <w:outlineLvl w:val="2"/>
        <w:rPr>
          <w:rFonts w:ascii="Arial" w:eastAsia="Times New Roman" w:hAnsi="Arial" w:cs="Arial"/>
          <w:sz w:val="24"/>
          <w:szCs w:val="24"/>
          <w:u w:val="single"/>
          <w:lang w:eastAsia="en-GB"/>
        </w:rPr>
      </w:pPr>
    </w:p>
    <w:p w14:paraId="3CAD59DE" w14:textId="2700F59D" w:rsidR="00BB2021" w:rsidRDefault="00BB2021" w:rsidP="004D216A">
      <w:pPr>
        <w:spacing w:after="0" w:line="240" w:lineRule="auto"/>
        <w:outlineLvl w:val="2"/>
        <w:rPr>
          <w:rFonts w:ascii="Arial" w:eastAsia="Times New Roman" w:hAnsi="Arial" w:cs="Arial"/>
          <w:sz w:val="24"/>
          <w:szCs w:val="24"/>
          <w:u w:val="single"/>
          <w:lang w:eastAsia="en-GB"/>
        </w:rPr>
      </w:pPr>
    </w:p>
    <w:p w14:paraId="7A9331E0" w14:textId="3D43A015" w:rsidR="005B057E" w:rsidRDefault="005B057E" w:rsidP="004D216A">
      <w:pPr>
        <w:spacing w:after="0" w:line="240" w:lineRule="auto"/>
        <w:outlineLvl w:val="2"/>
        <w:rPr>
          <w:rFonts w:ascii="Arial" w:eastAsia="Times New Roman" w:hAnsi="Arial" w:cs="Arial"/>
          <w:sz w:val="24"/>
          <w:szCs w:val="24"/>
          <w:u w:val="single"/>
          <w:lang w:eastAsia="en-GB"/>
        </w:rPr>
      </w:pPr>
    </w:p>
    <w:p w14:paraId="5DA2764E" w14:textId="2E57C79F" w:rsidR="005B057E" w:rsidRDefault="005B057E" w:rsidP="004D216A">
      <w:pPr>
        <w:spacing w:after="0" w:line="240" w:lineRule="auto"/>
        <w:outlineLvl w:val="2"/>
        <w:rPr>
          <w:rFonts w:ascii="Arial" w:eastAsia="Times New Roman" w:hAnsi="Arial" w:cs="Arial"/>
          <w:sz w:val="24"/>
          <w:szCs w:val="24"/>
          <w:u w:val="single"/>
          <w:lang w:eastAsia="en-GB"/>
        </w:rPr>
      </w:pPr>
    </w:p>
    <w:p w14:paraId="19933C16" w14:textId="775E32E6" w:rsidR="005B057E" w:rsidRDefault="005B057E" w:rsidP="004D216A">
      <w:pPr>
        <w:spacing w:after="0" w:line="240" w:lineRule="auto"/>
        <w:outlineLvl w:val="2"/>
        <w:rPr>
          <w:rFonts w:ascii="Arial" w:eastAsia="Times New Roman" w:hAnsi="Arial" w:cs="Arial"/>
          <w:sz w:val="24"/>
          <w:szCs w:val="24"/>
          <w:u w:val="single"/>
          <w:lang w:eastAsia="en-GB"/>
        </w:rPr>
      </w:pPr>
    </w:p>
    <w:p w14:paraId="351A6CD5" w14:textId="73D3976A" w:rsidR="004E5FC6" w:rsidRDefault="001F7F9F" w:rsidP="004E5FC6">
      <w:pPr>
        <w:spacing w:after="0" w:line="240" w:lineRule="auto"/>
        <w:outlineLvl w:val="2"/>
        <w:rPr>
          <w:rFonts w:ascii="Arial" w:eastAsia="Times New Roman" w:hAnsi="Arial" w:cs="Arial"/>
          <w:sz w:val="24"/>
          <w:szCs w:val="24"/>
          <w:u w:val="single"/>
          <w:lang w:eastAsia="en-GB"/>
        </w:rPr>
      </w:pPr>
      <w:r>
        <w:rPr>
          <w:rFonts w:ascii="Arial" w:eastAsia="Times New Roman" w:hAnsi="Arial" w:cs="Arial"/>
          <w:noProof/>
          <w:sz w:val="24"/>
          <w:szCs w:val="24"/>
          <w:u w:val="single"/>
          <w:lang w:eastAsia="en-GB"/>
        </w:rPr>
        <mc:AlternateContent>
          <mc:Choice Requires="wps">
            <w:drawing>
              <wp:anchor distT="0" distB="0" distL="114300" distR="114300" simplePos="0" relativeHeight="251685888" behindDoc="0" locked="0" layoutInCell="1" allowOverlap="1" wp14:anchorId="4EB7CC83" wp14:editId="4F53E995">
                <wp:simplePos x="0" y="0"/>
                <wp:positionH relativeFrom="column">
                  <wp:posOffset>8255</wp:posOffset>
                </wp:positionH>
                <wp:positionV relativeFrom="paragraph">
                  <wp:posOffset>7197</wp:posOffset>
                </wp:positionV>
                <wp:extent cx="889000" cy="304800"/>
                <wp:effectExtent l="0" t="0" r="25400" b="19050"/>
                <wp:wrapNone/>
                <wp:docPr id="9" name="Text Box 9"/>
                <wp:cNvGraphicFramePr/>
                <a:graphic xmlns:a="http://schemas.openxmlformats.org/drawingml/2006/main">
                  <a:graphicData uri="http://schemas.microsoft.com/office/word/2010/wordprocessingShape">
                    <wps:wsp>
                      <wps:cNvSpPr txBox="1"/>
                      <wps:spPr>
                        <a:xfrm>
                          <a:off x="0" y="0"/>
                          <a:ext cx="889000" cy="304800"/>
                        </a:xfrm>
                        <a:prstGeom prst="rect">
                          <a:avLst/>
                        </a:prstGeom>
                        <a:solidFill>
                          <a:schemeClr val="lt1"/>
                        </a:solidFill>
                        <a:ln w="19050">
                          <a:solidFill>
                            <a:schemeClr val="tx1"/>
                          </a:solidFill>
                        </a:ln>
                      </wps:spPr>
                      <wps:txbx>
                        <w:txbxContent>
                          <w:p w14:paraId="042380B6" w14:textId="1ED1B716" w:rsidR="001F7F9F" w:rsidRPr="001F7F9F" w:rsidRDefault="001F7F9F">
                            <w:pPr>
                              <w:rPr>
                                <w:i/>
                                <w:iCs/>
                                <w:sz w:val="24"/>
                                <w:szCs w:val="24"/>
                              </w:rPr>
                            </w:pPr>
                            <w:r>
                              <w:rPr>
                                <w:i/>
                                <w:iCs/>
                                <w:sz w:val="24"/>
                                <w:szCs w:val="24"/>
                              </w:rP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7CC83" id="Text Box 9" o:spid="_x0000_s1034" type="#_x0000_t202" style="position:absolute;margin-left:.65pt;margin-top:.55pt;width:70pt;height:2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" fillcolor="white [3201]" strokecolor="black [3213]" strokeweight="1.5pt">
                <v:textbox>
                  <w:txbxContent>
                    <w:p w14:paraId="042380B6" w14:textId="1ED1B716" w:rsidR="001F7F9F" w:rsidRPr="001F7F9F" w:rsidRDefault="001F7F9F">
                      <w:pPr>
                        <w:rPr>
                          <w:i/>
                          <w:iCs/>
                          <w:sz w:val="24"/>
                          <w:szCs w:val="24"/>
                        </w:rPr>
                      </w:pPr>
                      <w:r>
                        <w:rPr>
                          <w:i/>
                          <w:iCs/>
                          <w:sz w:val="24"/>
                          <w:szCs w:val="24"/>
                        </w:rPr>
                        <w:t>Appendix 3</w:t>
                      </w:r>
                    </w:p>
                  </w:txbxContent>
                </v:textbox>
              </v:shape>
            </w:pict>
          </mc:Fallback>
        </mc:AlternateContent>
      </w:r>
    </w:p>
    <w:p w14:paraId="60321846" w14:textId="60B09EB7" w:rsidR="005B057E" w:rsidRDefault="005B057E" w:rsidP="004D216A">
      <w:pPr>
        <w:spacing w:after="0" w:line="240" w:lineRule="auto"/>
        <w:outlineLvl w:val="2"/>
        <w:rPr>
          <w:rFonts w:ascii="Arial" w:eastAsia="Times New Roman" w:hAnsi="Arial" w:cs="Arial"/>
          <w:sz w:val="24"/>
          <w:szCs w:val="24"/>
          <w:u w:val="single"/>
          <w:lang w:eastAsia="en-GB"/>
        </w:rPr>
      </w:pPr>
    </w:p>
    <w:p w14:paraId="5928E674" w14:textId="434B9966" w:rsidR="005B057E" w:rsidRDefault="002618A0" w:rsidP="004D216A">
      <w:pPr>
        <w:spacing w:after="0" w:line="240" w:lineRule="auto"/>
        <w:outlineLvl w:val="2"/>
        <w:rPr>
          <w:rFonts w:ascii="Arial" w:eastAsia="Times New Roman" w:hAnsi="Arial" w:cs="Arial"/>
          <w:sz w:val="24"/>
          <w:szCs w:val="24"/>
          <w:u w:val="single"/>
          <w:lang w:eastAsia="en-GB"/>
        </w:rPr>
      </w:pPr>
      <w:r>
        <w:rPr>
          <w:rFonts w:ascii="Arial" w:eastAsia="Times New Roman" w:hAnsi="Arial" w:cs="Arial"/>
          <w:noProof/>
          <w:sz w:val="24"/>
          <w:szCs w:val="24"/>
          <w:u w:val="single"/>
          <w:lang w:eastAsia="en-GB"/>
        </w:rPr>
        <mc:AlternateContent>
          <mc:Choice Requires="wps">
            <w:drawing>
              <wp:anchor distT="0" distB="0" distL="114300" distR="114300" simplePos="0" relativeHeight="251668480" behindDoc="0" locked="0" layoutInCell="1" allowOverlap="1" wp14:anchorId="7734D187" wp14:editId="4648C934">
                <wp:simplePos x="0" y="0"/>
                <wp:positionH relativeFrom="margin">
                  <wp:align>left</wp:align>
                </wp:positionH>
                <wp:positionV relativeFrom="paragraph">
                  <wp:posOffset>3599</wp:posOffset>
                </wp:positionV>
                <wp:extent cx="5113655" cy="1803400"/>
                <wp:effectExtent l="0" t="0" r="10795" b="25400"/>
                <wp:wrapNone/>
                <wp:docPr id="18" name="Text Box 18"/>
                <wp:cNvGraphicFramePr/>
                <a:graphic xmlns:a="http://schemas.openxmlformats.org/drawingml/2006/main">
                  <a:graphicData uri="http://schemas.microsoft.com/office/word/2010/wordprocessingShape">
                    <wps:wsp>
                      <wps:cNvSpPr txBox="1"/>
                      <wps:spPr>
                        <a:xfrm>
                          <a:off x="0" y="0"/>
                          <a:ext cx="5113655" cy="1803400"/>
                        </a:xfrm>
                        <a:prstGeom prst="rect">
                          <a:avLst/>
                        </a:prstGeom>
                        <a:solidFill>
                          <a:schemeClr val="lt1"/>
                        </a:solidFill>
                        <a:ln w="6350">
                          <a:solidFill>
                            <a:prstClr val="black"/>
                          </a:solidFill>
                        </a:ln>
                      </wps:spPr>
                      <wps:txbx>
                        <w:txbxContent>
                          <w:p w14:paraId="2E71A839" w14:textId="17386B2B" w:rsidR="005B057E" w:rsidRDefault="006A0A11">
                            <w:r>
                              <w:rPr>
                                <w:noProof/>
                              </w:rPr>
                              <w:drawing>
                                <wp:inline distT="0" distB="0" distL="0" distR="0" wp14:anchorId="6A741C5F" wp14:editId="700F2C8B">
                                  <wp:extent cx="4949825" cy="1623734"/>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9825" cy="16237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4D187" id="Text Box 18" o:spid="_x0000_s1035" type="#_x0000_t202" style="position:absolute;margin-left:0;margin-top:.3pt;width:402.65pt;height:142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" fillcolor="white [3201]" strokeweight=".5pt">
                <v:textbox>
                  <w:txbxContent>
                    <w:p w14:paraId="2E71A839" w14:textId="17386B2B" w:rsidR="005B057E" w:rsidRDefault="006A0A11">
                      <w:r>
                        <w:rPr>
                          <w:noProof/>
                        </w:rPr>
                        <w:drawing>
                          <wp:inline distT="0" distB="0" distL="0" distR="0" wp14:anchorId="6A741C5F" wp14:editId="700F2C8B">
                            <wp:extent cx="4949825" cy="1623734"/>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9825" cy="1623734"/>
                                    </a:xfrm>
                                    <a:prstGeom prst="rect">
                                      <a:avLst/>
                                    </a:prstGeom>
                                  </pic:spPr>
                                </pic:pic>
                              </a:graphicData>
                            </a:graphic>
                          </wp:inline>
                        </w:drawing>
                      </w:r>
                    </w:p>
                  </w:txbxContent>
                </v:textbox>
                <w10:wrap anchorx="margin"/>
              </v:shape>
            </w:pict>
          </mc:Fallback>
        </mc:AlternateContent>
      </w:r>
    </w:p>
    <w:p w14:paraId="08161619" w14:textId="2E3EE7D6" w:rsidR="00BB2B31" w:rsidRDefault="00394C8D" w:rsidP="00BB2B31">
      <w:pPr>
        <w:ind w:left="720"/>
      </w:pPr>
      <w:r>
        <w:rPr>
          <w:rFonts w:ascii="Arial" w:hAnsi="Arial" w:cs="Arial"/>
          <w:sz w:val="20"/>
          <w:szCs w:val="20"/>
        </w:rPr>
        <w:t xml:space="preserve"> </w:t>
      </w:r>
    </w:p>
    <w:p w14:paraId="525A7D72" w14:textId="3AB13DDB" w:rsidR="00BB2B31" w:rsidRDefault="00BB2B31" w:rsidP="00BB2B31">
      <w:pPr>
        <w:pStyle w:val="NormalWeb"/>
        <w:spacing w:before="0" w:beforeAutospacing="0" w:after="0" w:afterAutospacing="0"/>
        <w:rPr>
          <w:rFonts w:ascii="Arial" w:hAnsi="Arial" w:cs="Arial"/>
          <w:color w:val="111111"/>
        </w:rPr>
      </w:pPr>
    </w:p>
    <w:p w14:paraId="748B5960" w14:textId="557E797C" w:rsidR="00BB2B31" w:rsidRDefault="00BB2B31" w:rsidP="00BB2B31">
      <w:pPr>
        <w:ind w:left="720"/>
      </w:pPr>
    </w:p>
    <w:p w14:paraId="20F0A559" w14:textId="4B43088C" w:rsidR="00BB2B31" w:rsidRDefault="00BB2B31" w:rsidP="00BB2B31">
      <w:pPr>
        <w:ind w:left="720"/>
        <w:rPr>
          <w:rFonts w:ascii="Arial" w:hAnsi="Arial" w:cs="Arial"/>
          <w:color w:val="111111"/>
          <w:sz w:val="25"/>
          <w:szCs w:val="25"/>
          <w:shd w:val="clear" w:color="auto" w:fill="E4E4E4"/>
        </w:rPr>
      </w:pPr>
    </w:p>
    <w:p w14:paraId="719875DD" w14:textId="1BC481F8" w:rsidR="00394C8D" w:rsidRPr="0013335F" w:rsidRDefault="002618A0" w:rsidP="00394C8D">
      <w:pPr>
        <w:spacing w:after="0" w:line="240" w:lineRule="auto"/>
        <w:outlineLvl w:val="2"/>
        <w:rPr>
          <w:rFonts w:ascii="Arial" w:eastAsia="Times New Roman" w:hAnsi="Arial" w:cs="Arial"/>
          <w:sz w:val="20"/>
          <w:szCs w:val="20"/>
          <w:lang w:eastAsia="en-GB"/>
        </w:rPr>
      </w:pPr>
      <w:r>
        <w:rPr>
          <w:noProof/>
        </w:rPr>
        <mc:AlternateContent>
          <mc:Choice Requires="wps">
            <w:drawing>
              <wp:anchor distT="0" distB="0" distL="114300" distR="114300" simplePos="0" relativeHeight="251680768" behindDoc="0" locked="0" layoutInCell="1" allowOverlap="1" wp14:anchorId="66379C9F" wp14:editId="5126D7B1">
                <wp:simplePos x="0" y="0"/>
                <wp:positionH relativeFrom="column">
                  <wp:posOffset>3750310</wp:posOffset>
                </wp:positionH>
                <wp:positionV relativeFrom="paragraph">
                  <wp:posOffset>85090</wp:posOffset>
                </wp:positionV>
                <wp:extent cx="1253067" cy="262466"/>
                <wp:effectExtent l="0" t="0" r="23495" b="23495"/>
                <wp:wrapNone/>
                <wp:docPr id="10" name="Text Box 10"/>
                <wp:cNvGraphicFramePr/>
                <a:graphic xmlns:a="http://schemas.openxmlformats.org/drawingml/2006/main">
                  <a:graphicData uri="http://schemas.microsoft.com/office/word/2010/wordprocessingShape">
                    <wps:wsp>
                      <wps:cNvSpPr txBox="1"/>
                      <wps:spPr>
                        <a:xfrm>
                          <a:off x="0" y="0"/>
                          <a:ext cx="1253067" cy="262466"/>
                        </a:xfrm>
                        <a:prstGeom prst="rect">
                          <a:avLst/>
                        </a:prstGeom>
                        <a:solidFill>
                          <a:schemeClr val="lt1"/>
                        </a:solidFill>
                        <a:ln w="6350">
                          <a:solidFill>
                            <a:prstClr val="black"/>
                          </a:solidFill>
                        </a:ln>
                      </wps:spPr>
                      <wps:txbx>
                        <w:txbxContent>
                          <w:p w14:paraId="2D15E7B2" w14:textId="6DD85EA9" w:rsidR="005D6072" w:rsidRDefault="005D6072" w:rsidP="005D6072">
                            <w:r>
                              <w:t>Rhyd</w:t>
                            </w:r>
                            <w:r w:rsidR="000065DA">
                              <w:t>-y-car Terrace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79C9F" id="Text Box 10" o:spid="_x0000_s1036" type="#_x0000_t202" style="position:absolute;margin-left:295.3pt;margin-top:6.7pt;width:98.65pt;height:20.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" fillcolor="white [3201]" strokeweight=".5pt">
                <v:textbox>
                  <w:txbxContent>
                    <w:p w14:paraId="2D15E7B2" w14:textId="6DD85EA9" w:rsidR="005D6072" w:rsidRDefault="005D6072" w:rsidP="005D6072">
                      <w:r>
                        <w:t>Rhyd</w:t>
                      </w:r>
                      <w:r w:rsidR="000065DA">
                        <w:t>-y-car Terrace</w:t>
                      </w:r>
                    </w:p>
                  </w:txbxContent>
                </v:textbox>
              </v:shape>
            </w:pict>
          </mc:Fallback>
        </mc:AlternateContent>
      </w:r>
    </w:p>
    <w:p w14:paraId="4313433B" w14:textId="6D3B51AD" w:rsidR="005B057E" w:rsidRDefault="00394C8D" w:rsidP="00BB2021">
      <w:pPr>
        <w:spacing w:after="0" w:line="240" w:lineRule="auto"/>
        <w:outlineLvl w:val="2"/>
        <w:rPr>
          <w:rFonts w:ascii="Arial" w:hAnsi="Arial" w:cs="Arial"/>
          <w:sz w:val="20"/>
          <w:szCs w:val="20"/>
        </w:rPr>
      </w:pPr>
      <w:r>
        <w:rPr>
          <w:rFonts w:ascii="Arial" w:hAnsi="Arial" w:cs="Arial"/>
          <w:sz w:val="20"/>
          <w:szCs w:val="20"/>
        </w:rPr>
        <w:t xml:space="preserve">       </w:t>
      </w:r>
    </w:p>
    <w:p w14:paraId="76ECEA2C" w14:textId="460004E5" w:rsidR="00C87A80" w:rsidRDefault="00C87A80" w:rsidP="00BB2021">
      <w:pPr>
        <w:spacing w:after="0" w:line="240" w:lineRule="auto"/>
        <w:outlineLvl w:val="2"/>
        <w:rPr>
          <w:rFonts w:ascii="Arial" w:hAnsi="Arial" w:cs="Arial"/>
          <w:sz w:val="20"/>
          <w:szCs w:val="20"/>
        </w:rPr>
      </w:pPr>
    </w:p>
    <w:p w14:paraId="36B64A23" w14:textId="09F2B187" w:rsidR="00C87A80" w:rsidRDefault="002618A0" w:rsidP="00BB2021">
      <w:pPr>
        <w:spacing w:after="0" w:line="240" w:lineRule="auto"/>
        <w:outlineLvl w:val="2"/>
        <w:rPr>
          <w:rFonts w:ascii="Arial" w:hAnsi="Arial" w:cs="Arial"/>
          <w:sz w:val="20"/>
          <w:szCs w:val="20"/>
        </w:rPr>
      </w:pPr>
      <w:r>
        <w:rPr>
          <w:noProof/>
        </w:rPr>
        <mc:AlternateContent>
          <mc:Choice Requires="wps">
            <w:drawing>
              <wp:anchor distT="0" distB="0" distL="114300" distR="114300" simplePos="0" relativeHeight="251676672" behindDoc="0" locked="0" layoutInCell="1" allowOverlap="1" wp14:anchorId="132E4A38" wp14:editId="09734F54">
                <wp:simplePos x="0" y="0"/>
                <wp:positionH relativeFrom="margin">
                  <wp:align>left</wp:align>
                </wp:positionH>
                <wp:positionV relativeFrom="paragraph">
                  <wp:posOffset>44450</wp:posOffset>
                </wp:positionV>
                <wp:extent cx="2082800" cy="287655"/>
                <wp:effectExtent l="0" t="0" r="12700" b="17145"/>
                <wp:wrapNone/>
                <wp:docPr id="5" name="Text Box 5"/>
                <wp:cNvGraphicFramePr/>
                <a:graphic xmlns:a="http://schemas.openxmlformats.org/drawingml/2006/main">
                  <a:graphicData uri="http://schemas.microsoft.com/office/word/2010/wordprocessingShape">
                    <wps:wsp>
                      <wps:cNvSpPr txBox="1"/>
                      <wps:spPr>
                        <a:xfrm>
                          <a:off x="0" y="0"/>
                          <a:ext cx="2082800" cy="287655"/>
                        </a:xfrm>
                        <a:prstGeom prst="rect">
                          <a:avLst/>
                        </a:prstGeom>
                        <a:solidFill>
                          <a:schemeClr val="lt1"/>
                        </a:solidFill>
                        <a:ln w="6350">
                          <a:solidFill>
                            <a:prstClr val="black"/>
                          </a:solidFill>
                        </a:ln>
                      </wps:spPr>
                      <wps:txbx>
                        <w:txbxContent>
                          <w:p w14:paraId="0167EC83" w14:textId="4B34F9DC" w:rsidR="00F07FEF" w:rsidRDefault="00F07FEF">
                            <w:r>
                              <w:rPr>
                                <w:noProof/>
                              </w:rPr>
                              <w:t xml:space="preserve">National Museum of Wales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2E4A38" id="Text Box 5" o:spid="_x0000_s1037" type="#_x0000_t202" style="position:absolute;margin-left:0;margin-top:3.5pt;width:164pt;height:22.65pt;z-index:2516766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" fillcolor="white [3201]" strokeweight=".5pt">
                <v:textbox>
                  <w:txbxContent>
                    <w:p w14:paraId="0167EC83" w14:textId="4B34F9DC" w:rsidR="00F07FEF" w:rsidRDefault="00F07FEF">
                      <w:r>
                        <w:rPr>
                          <w:noProof/>
                        </w:rPr>
                        <w:t xml:space="preserve">National Museum of Wales (2020).       </w:t>
                      </w:r>
                    </w:p>
                  </w:txbxContent>
                </v:textbox>
                <w10:wrap anchorx="margin"/>
              </v:shape>
            </w:pict>
          </mc:Fallback>
        </mc:AlternateContent>
      </w:r>
    </w:p>
    <w:p w14:paraId="5D944773" w14:textId="65BA2CD6" w:rsidR="00C87A80" w:rsidRDefault="00C87A80" w:rsidP="00BB2021">
      <w:pPr>
        <w:spacing w:after="0" w:line="240" w:lineRule="auto"/>
        <w:outlineLvl w:val="2"/>
        <w:rPr>
          <w:rFonts w:ascii="Arial" w:hAnsi="Arial" w:cs="Arial"/>
          <w:sz w:val="20"/>
          <w:szCs w:val="20"/>
        </w:rPr>
      </w:pPr>
    </w:p>
    <w:p w14:paraId="595CC42B" w14:textId="33ACB22D" w:rsidR="00C87A80" w:rsidRDefault="00C87A80" w:rsidP="00BB2021">
      <w:pPr>
        <w:spacing w:after="0" w:line="240" w:lineRule="auto"/>
        <w:outlineLvl w:val="2"/>
        <w:rPr>
          <w:rFonts w:ascii="Arial" w:hAnsi="Arial" w:cs="Arial"/>
          <w:sz w:val="20"/>
          <w:szCs w:val="20"/>
        </w:rPr>
      </w:pPr>
    </w:p>
    <w:p w14:paraId="348138DD" w14:textId="15051F8E" w:rsidR="00C87A80" w:rsidRDefault="00C87A80" w:rsidP="00BB2021">
      <w:pPr>
        <w:spacing w:after="0" w:line="240" w:lineRule="auto"/>
        <w:outlineLvl w:val="2"/>
        <w:rPr>
          <w:rFonts w:ascii="Arial" w:hAnsi="Arial" w:cs="Arial"/>
          <w:sz w:val="20"/>
          <w:szCs w:val="20"/>
        </w:rPr>
      </w:pPr>
    </w:p>
    <w:p w14:paraId="32BB4BD2" w14:textId="5EB5F84A" w:rsidR="00C87A80" w:rsidRDefault="00C87A80" w:rsidP="00BB2021">
      <w:pPr>
        <w:spacing w:after="0" w:line="240" w:lineRule="auto"/>
        <w:outlineLvl w:val="2"/>
        <w:rPr>
          <w:rFonts w:ascii="Arial" w:hAnsi="Arial" w:cs="Arial"/>
          <w:sz w:val="20"/>
          <w:szCs w:val="20"/>
        </w:rPr>
      </w:pPr>
    </w:p>
    <w:p w14:paraId="1AF8DC60" w14:textId="7A2EA1C8" w:rsidR="00C87A80" w:rsidRDefault="00C87A80" w:rsidP="00BB2021">
      <w:pPr>
        <w:spacing w:after="0" w:line="240" w:lineRule="auto"/>
        <w:outlineLvl w:val="2"/>
        <w:rPr>
          <w:rFonts w:ascii="Arial" w:hAnsi="Arial" w:cs="Arial"/>
          <w:sz w:val="20"/>
          <w:szCs w:val="20"/>
        </w:rPr>
      </w:pPr>
    </w:p>
    <w:p w14:paraId="06BAF4B7" w14:textId="4984F0ED" w:rsidR="00C87A80" w:rsidRDefault="00C87A80" w:rsidP="00BB2021">
      <w:pPr>
        <w:spacing w:after="0" w:line="240" w:lineRule="auto"/>
        <w:outlineLvl w:val="2"/>
        <w:rPr>
          <w:rFonts w:ascii="Arial" w:hAnsi="Arial" w:cs="Arial"/>
          <w:sz w:val="20"/>
          <w:szCs w:val="20"/>
        </w:rPr>
      </w:pPr>
    </w:p>
    <w:p w14:paraId="4658362E" w14:textId="4180C75F" w:rsidR="00C87A80" w:rsidRDefault="00C87A80" w:rsidP="00BB2021">
      <w:pPr>
        <w:spacing w:after="0" w:line="240" w:lineRule="auto"/>
        <w:outlineLvl w:val="2"/>
        <w:rPr>
          <w:rFonts w:ascii="Arial" w:hAnsi="Arial" w:cs="Arial"/>
          <w:sz w:val="20"/>
          <w:szCs w:val="20"/>
        </w:rPr>
      </w:pPr>
    </w:p>
    <w:p w14:paraId="02CAF41C" w14:textId="0B08040B" w:rsidR="00C87A80" w:rsidRDefault="00C87A80" w:rsidP="00BB2021">
      <w:pPr>
        <w:spacing w:after="0" w:line="240" w:lineRule="auto"/>
        <w:outlineLvl w:val="2"/>
        <w:rPr>
          <w:rFonts w:ascii="Arial" w:hAnsi="Arial" w:cs="Arial"/>
          <w:sz w:val="20"/>
          <w:szCs w:val="20"/>
        </w:rPr>
      </w:pPr>
    </w:p>
    <w:p w14:paraId="037FD11B" w14:textId="4226CA6C" w:rsidR="00C87A80" w:rsidRDefault="001F7F9F" w:rsidP="00BB2021">
      <w:pPr>
        <w:spacing w:after="0" w:line="240" w:lineRule="auto"/>
        <w:outlineLvl w:val="2"/>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86912" behindDoc="0" locked="0" layoutInCell="1" allowOverlap="1" wp14:anchorId="65306587" wp14:editId="41716474">
                <wp:simplePos x="0" y="0"/>
                <wp:positionH relativeFrom="margin">
                  <wp:align>left</wp:align>
                </wp:positionH>
                <wp:positionV relativeFrom="paragraph">
                  <wp:posOffset>127423</wp:posOffset>
                </wp:positionV>
                <wp:extent cx="931333" cy="270934"/>
                <wp:effectExtent l="0" t="0" r="21590" b="15240"/>
                <wp:wrapNone/>
                <wp:docPr id="11" name="Text Box 11"/>
                <wp:cNvGraphicFramePr/>
                <a:graphic xmlns:a="http://schemas.openxmlformats.org/drawingml/2006/main">
                  <a:graphicData uri="http://schemas.microsoft.com/office/word/2010/wordprocessingShape">
                    <wps:wsp>
                      <wps:cNvSpPr txBox="1"/>
                      <wps:spPr>
                        <a:xfrm>
                          <a:off x="0" y="0"/>
                          <a:ext cx="931333" cy="270934"/>
                        </a:xfrm>
                        <a:prstGeom prst="rect">
                          <a:avLst/>
                        </a:prstGeom>
                        <a:solidFill>
                          <a:schemeClr val="lt1"/>
                        </a:solidFill>
                        <a:ln w="19050">
                          <a:solidFill>
                            <a:schemeClr val="tx1"/>
                          </a:solidFill>
                        </a:ln>
                      </wps:spPr>
                      <wps:txbx>
                        <w:txbxContent>
                          <w:p w14:paraId="545FFBF7" w14:textId="3FCFD27F" w:rsidR="001F7F9F" w:rsidRPr="001F7F9F" w:rsidRDefault="001F7F9F">
                            <w:pPr>
                              <w:rPr>
                                <w:i/>
                                <w:iCs/>
                                <w:sz w:val="24"/>
                                <w:szCs w:val="24"/>
                              </w:rPr>
                            </w:pPr>
                            <w:r>
                              <w:rPr>
                                <w:i/>
                                <w:iCs/>
                                <w:sz w:val="24"/>
                                <w:szCs w:val="24"/>
                              </w:rPr>
                              <w:t>Appendix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06587" id="Text Box 11" o:spid="_x0000_s1038" type="#_x0000_t202" style="position:absolute;margin-left:0;margin-top:10.05pt;width:73.35pt;height:21.35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" fillcolor="white [3201]" strokecolor="black [3213]" strokeweight="1.5pt">
                <v:textbox>
                  <w:txbxContent>
                    <w:p w14:paraId="545FFBF7" w14:textId="3FCFD27F" w:rsidR="001F7F9F" w:rsidRPr="001F7F9F" w:rsidRDefault="001F7F9F">
                      <w:pPr>
                        <w:rPr>
                          <w:i/>
                          <w:iCs/>
                          <w:sz w:val="24"/>
                          <w:szCs w:val="24"/>
                        </w:rPr>
                      </w:pPr>
                      <w:r>
                        <w:rPr>
                          <w:i/>
                          <w:iCs/>
                          <w:sz w:val="24"/>
                          <w:szCs w:val="24"/>
                        </w:rPr>
                        <w:t>Appendix 4</w:t>
                      </w:r>
                    </w:p>
                  </w:txbxContent>
                </v:textbox>
                <w10:wrap anchorx="margin"/>
              </v:shape>
            </w:pict>
          </mc:Fallback>
        </mc:AlternateContent>
      </w:r>
    </w:p>
    <w:p w14:paraId="79D5CB2D" w14:textId="4AAE032B" w:rsidR="00C87A80" w:rsidRDefault="00C87A80" w:rsidP="00BB2021">
      <w:pPr>
        <w:spacing w:after="0" w:line="240" w:lineRule="auto"/>
        <w:outlineLvl w:val="2"/>
        <w:rPr>
          <w:rFonts w:ascii="Arial" w:hAnsi="Arial" w:cs="Arial"/>
          <w:sz w:val="20"/>
          <w:szCs w:val="20"/>
        </w:rPr>
      </w:pPr>
    </w:p>
    <w:p w14:paraId="555FAED5" w14:textId="35AC8331" w:rsidR="00C87A80" w:rsidRDefault="00C87A80" w:rsidP="00BB2021">
      <w:pPr>
        <w:spacing w:after="0" w:line="240" w:lineRule="auto"/>
        <w:outlineLvl w:val="2"/>
        <w:rPr>
          <w:rFonts w:ascii="Arial" w:hAnsi="Arial" w:cs="Arial"/>
          <w:sz w:val="20"/>
          <w:szCs w:val="20"/>
        </w:rPr>
      </w:pPr>
    </w:p>
    <w:p w14:paraId="1DF87BD6" w14:textId="2F7BAB5E" w:rsidR="00C87A80" w:rsidRDefault="00AA5C6E" w:rsidP="00BB2021">
      <w:pPr>
        <w:spacing w:after="0" w:line="240" w:lineRule="auto"/>
        <w:outlineLvl w:val="2"/>
        <w:rPr>
          <w:rFonts w:ascii="Arial" w:hAnsi="Arial" w:cs="Arial"/>
          <w:sz w:val="20"/>
          <w:szCs w:val="20"/>
        </w:rPr>
      </w:pPr>
      <w:r>
        <w:rPr>
          <w:rFonts w:ascii="Arial" w:eastAsia="Times New Roman" w:hAnsi="Arial" w:cs="Arial"/>
          <w:noProof/>
          <w:sz w:val="24"/>
          <w:szCs w:val="24"/>
          <w:u w:val="single"/>
          <w:lang w:eastAsia="en-GB"/>
        </w:rPr>
        <mc:AlternateContent>
          <mc:Choice Requires="wps">
            <w:drawing>
              <wp:anchor distT="0" distB="0" distL="114300" distR="114300" simplePos="0" relativeHeight="251682816" behindDoc="0" locked="0" layoutInCell="1" allowOverlap="1" wp14:anchorId="40FE1AFC" wp14:editId="366A0865">
                <wp:simplePos x="0" y="0"/>
                <wp:positionH relativeFrom="margin">
                  <wp:align>left</wp:align>
                </wp:positionH>
                <wp:positionV relativeFrom="paragraph">
                  <wp:posOffset>11430</wp:posOffset>
                </wp:positionV>
                <wp:extent cx="5401733" cy="2488777"/>
                <wp:effectExtent l="0" t="0" r="27940" b="26035"/>
                <wp:wrapNone/>
                <wp:docPr id="27" name="Text Box 27"/>
                <wp:cNvGraphicFramePr/>
                <a:graphic xmlns:a="http://schemas.openxmlformats.org/drawingml/2006/main">
                  <a:graphicData uri="http://schemas.microsoft.com/office/word/2010/wordprocessingShape">
                    <wps:wsp>
                      <wps:cNvSpPr txBox="1"/>
                      <wps:spPr>
                        <a:xfrm>
                          <a:off x="0" y="0"/>
                          <a:ext cx="5401733" cy="2488777"/>
                        </a:xfrm>
                        <a:prstGeom prst="rect">
                          <a:avLst/>
                        </a:prstGeom>
                        <a:solidFill>
                          <a:schemeClr val="lt1"/>
                        </a:solidFill>
                        <a:ln w="6350">
                          <a:solidFill>
                            <a:prstClr val="black"/>
                          </a:solidFill>
                        </a:ln>
                      </wps:spPr>
                      <wps:txbx>
                        <w:txbxContent>
                          <w:p w14:paraId="22F107DA" w14:textId="17BEC83D" w:rsidR="00B91BC6" w:rsidRDefault="00D5149B" w:rsidP="00B91BC6">
                            <w:r>
                              <w:rPr>
                                <w:noProof/>
                              </w:rPr>
                              <w:drawing>
                                <wp:inline distT="0" distB="0" distL="0" distR="0" wp14:anchorId="0D148D93" wp14:editId="0B342DF2">
                                  <wp:extent cx="5257003" cy="2353733"/>
                                  <wp:effectExtent l="0" t="0" r="127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18426" cy="23812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E1AFC" id="Text Box 27" o:spid="_x0000_s1039" type="#_x0000_t202" style="position:absolute;margin-left:0;margin-top:.9pt;width:425.35pt;height:195.9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" fillcolor="white [3201]" strokeweight=".5pt">
                <v:textbox>
                  <w:txbxContent>
                    <w:p w14:paraId="22F107DA" w14:textId="17BEC83D" w:rsidR="00B91BC6" w:rsidRDefault="00D5149B" w:rsidP="00B91BC6">
                      <w:r>
                        <w:rPr>
                          <w:noProof/>
                        </w:rPr>
                        <w:drawing>
                          <wp:inline distT="0" distB="0" distL="0" distR="0" wp14:anchorId="0D148D93" wp14:editId="0B342DF2">
                            <wp:extent cx="5257003" cy="2353733"/>
                            <wp:effectExtent l="0" t="0" r="127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18426" cy="2381234"/>
                                    </a:xfrm>
                                    <a:prstGeom prst="rect">
                                      <a:avLst/>
                                    </a:prstGeom>
                                  </pic:spPr>
                                </pic:pic>
                              </a:graphicData>
                            </a:graphic>
                          </wp:inline>
                        </w:drawing>
                      </w:r>
                    </w:p>
                  </w:txbxContent>
                </v:textbox>
                <w10:wrap anchorx="margin"/>
              </v:shape>
            </w:pict>
          </mc:Fallback>
        </mc:AlternateContent>
      </w:r>
    </w:p>
    <w:p w14:paraId="61922217" w14:textId="2F37F511" w:rsidR="00C87A80" w:rsidRDefault="00C87A80" w:rsidP="00BB2021">
      <w:pPr>
        <w:spacing w:after="0" w:line="240" w:lineRule="auto"/>
        <w:outlineLvl w:val="2"/>
        <w:rPr>
          <w:rFonts w:ascii="Arial" w:hAnsi="Arial" w:cs="Arial"/>
          <w:sz w:val="20"/>
          <w:szCs w:val="20"/>
        </w:rPr>
      </w:pPr>
    </w:p>
    <w:p w14:paraId="38C83635" w14:textId="082DF417" w:rsidR="00C87A80" w:rsidRDefault="00C87A80" w:rsidP="00BB2021">
      <w:pPr>
        <w:spacing w:after="0" w:line="240" w:lineRule="auto"/>
        <w:outlineLvl w:val="2"/>
        <w:rPr>
          <w:rFonts w:ascii="Arial" w:hAnsi="Arial" w:cs="Arial"/>
          <w:sz w:val="20"/>
          <w:szCs w:val="20"/>
        </w:rPr>
      </w:pPr>
    </w:p>
    <w:p w14:paraId="113BD4C5" w14:textId="1B0AB493" w:rsidR="00F9258D" w:rsidRDefault="00F9258D" w:rsidP="00BB2021">
      <w:pPr>
        <w:spacing w:after="0" w:line="240" w:lineRule="auto"/>
        <w:outlineLvl w:val="2"/>
        <w:rPr>
          <w:rFonts w:ascii="Arial" w:hAnsi="Arial" w:cs="Arial"/>
          <w:sz w:val="20"/>
          <w:szCs w:val="20"/>
        </w:rPr>
      </w:pPr>
    </w:p>
    <w:p w14:paraId="760EB0E4" w14:textId="1DE450F3" w:rsidR="003853CB" w:rsidRDefault="003853CB" w:rsidP="00BB2021">
      <w:pPr>
        <w:spacing w:after="0" w:line="240" w:lineRule="auto"/>
        <w:outlineLvl w:val="2"/>
        <w:rPr>
          <w:rFonts w:ascii="Arial" w:hAnsi="Arial" w:cs="Arial"/>
          <w:sz w:val="20"/>
          <w:szCs w:val="20"/>
        </w:rPr>
      </w:pPr>
    </w:p>
    <w:p w14:paraId="564CC52B" w14:textId="00A05FFA" w:rsidR="003853CB" w:rsidRDefault="003853CB" w:rsidP="00BB2021">
      <w:pPr>
        <w:spacing w:after="0" w:line="240" w:lineRule="auto"/>
        <w:outlineLvl w:val="2"/>
        <w:rPr>
          <w:rFonts w:ascii="Arial" w:hAnsi="Arial" w:cs="Arial"/>
          <w:sz w:val="20"/>
          <w:szCs w:val="20"/>
        </w:rPr>
      </w:pPr>
    </w:p>
    <w:p w14:paraId="091EA135" w14:textId="0807D4CF" w:rsidR="005D6072" w:rsidRDefault="005D6072" w:rsidP="005D6072">
      <w:pPr>
        <w:spacing w:after="0" w:line="240" w:lineRule="auto"/>
        <w:outlineLvl w:val="2"/>
        <w:rPr>
          <w:rFonts w:ascii="Arial" w:hAnsi="Arial" w:cs="Arial"/>
          <w:sz w:val="20"/>
          <w:szCs w:val="20"/>
        </w:rPr>
      </w:pPr>
    </w:p>
    <w:p w14:paraId="39C6835C" w14:textId="0D489ACB" w:rsidR="003853CB" w:rsidRDefault="00127811" w:rsidP="005D6072">
      <w:pPr>
        <w:spacing w:after="0" w:line="240" w:lineRule="auto"/>
        <w:outlineLvl w:val="2"/>
        <w:rPr>
          <w:rFonts w:ascii="Arial" w:hAnsi="Arial" w:cs="Arial"/>
          <w:sz w:val="20"/>
          <w:szCs w:val="20"/>
        </w:rPr>
      </w:pPr>
      <w:r>
        <w:rPr>
          <w:noProof/>
        </w:rPr>
        <w:t xml:space="preserve"> </w:t>
      </w:r>
      <w:r w:rsidR="00064670">
        <w:rPr>
          <w:noProof/>
        </w:rPr>
        <w:t xml:space="preserve">     </w:t>
      </w:r>
    </w:p>
    <w:p w14:paraId="2088FBF1" w14:textId="7869F355" w:rsidR="00F9258D" w:rsidRDefault="00F9258D" w:rsidP="00BB2021">
      <w:pPr>
        <w:spacing w:after="0" w:line="240" w:lineRule="auto"/>
        <w:outlineLvl w:val="2"/>
        <w:rPr>
          <w:rFonts w:ascii="Arial" w:hAnsi="Arial" w:cs="Arial"/>
          <w:sz w:val="20"/>
          <w:szCs w:val="20"/>
        </w:rPr>
      </w:pPr>
    </w:p>
    <w:p w14:paraId="2F6EFE67" w14:textId="12FE37EA" w:rsidR="00F9258D" w:rsidRDefault="00F9258D" w:rsidP="00BB2021">
      <w:pPr>
        <w:spacing w:after="0" w:line="240" w:lineRule="auto"/>
        <w:outlineLvl w:val="2"/>
        <w:rPr>
          <w:rFonts w:ascii="Arial" w:hAnsi="Arial" w:cs="Arial"/>
          <w:sz w:val="20"/>
          <w:szCs w:val="20"/>
        </w:rPr>
      </w:pPr>
    </w:p>
    <w:p w14:paraId="565AC59E" w14:textId="5EFB861F" w:rsidR="00F9258D" w:rsidRDefault="00F9258D" w:rsidP="00BB2021">
      <w:pPr>
        <w:spacing w:after="0" w:line="240" w:lineRule="auto"/>
        <w:outlineLvl w:val="2"/>
        <w:rPr>
          <w:rFonts w:ascii="Arial" w:hAnsi="Arial" w:cs="Arial"/>
          <w:sz w:val="20"/>
          <w:szCs w:val="20"/>
        </w:rPr>
      </w:pPr>
    </w:p>
    <w:p w14:paraId="2F656A79" w14:textId="421FA897" w:rsidR="00F9258D" w:rsidRDefault="00F9258D" w:rsidP="00BB2021">
      <w:pPr>
        <w:spacing w:after="0" w:line="240" w:lineRule="auto"/>
        <w:outlineLvl w:val="2"/>
        <w:rPr>
          <w:rFonts w:ascii="Arial" w:hAnsi="Arial" w:cs="Arial"/>
          <w:sz w:val="20"/>
          <w:szCs w:val="20"/>
        </w:rPr>
      </w:pPr>
    </w:p>
    <w:p w14:paraId="35F08210" w14:textId="64F1EBE3" w:rsidR="00F9258D" w:rsidRDefault="00F9258D" w:rsidP="00BB2021">
      <w:pPr>
        <w:spacing w:after="0" w:line="240" w:lineRule="auto"/>
        <w:outlineLvl w:val="2"/>
        <w:rPr>
          <w:rFonts w:ascii="Arial" w:hAnsi="Arial" w:cs="Arial"/>
          <w:sz w:val="20"/>
          <w:szCs w:val="20"/>
        </w:rPr>
      </w:pPr>
    </w:p>
    <w:p w14:paraId="1C43FD0C" w14:textId="40E7AD84" w:rsidR="00F9258D" w:rsidRDefault="00F9258D" w:rsidP="00BB2021">
      <w:pPr>
        <w:spacing w:after="0" w:line="240" w:lineRule="auto"/>
        <w:outlineLvl w:val="2"/>
        <w:rPr>
          <w:rFonts w:ascii="Arial" w:hAnsi="Arial" w:cs="Arial"/>
          <w:sz w:val="20"/>
          <w:szCs w:val="20"/>
        </w:rPr>
      </w:pPr>
    </w:p>
    <w:p w14:paraId="3F108D69" w14:textId="4737609E" w:rsidR="00F9258D" w:rsidRDefault="00F9258D" w:rsidP="00BB2021">
      <w:pPr>
        <w:spacing w:after="0" w:line="240" w:lineRule="auto"/>
        <w:outlineLvl w:val="2"/>
        <w:rPr>
          <w:rFonts w:ascii="Arial" w:hAnsi="Arial" w:cs="Arial"/>
          <w:sz w:val="20"/>
          <w:szCs w:val="20"/>
        </w:rPr>
      </w:pPr>
    </w:p>
    <w:p w14:paraId="2231E691" w14:textId="39ABA265" w:rsidR="00F9258D" w:rsidRDefault="00F9258D" w:rsidP="00BB2021">
      <w:pPr>
        <w:spacing w:after="0" w:line="240" w:lineRule="auto"/>
        <w:outlineLvl w:val="2"/>
        <w:rPr>
          <w:rFonts w:ascii="Arial" w:hAnsi="Arial" w:cs="Arial"/>
          <w:sz w:val="20"/>
          <w:szCs w:val="20"/>
        </w:rPr>
      </w:pPr>
    </w:p>
    <w:p w14:paraId="5D9C2D90" w14:textId="69DB0853" w:rsidR="00F9258D" w:rsidRDefault="00F9258D" w:rsidP="00BB2021">
      <w:pPr>
        <w:spacing w:after="0" w:line="240" w:lineRule="auto"/>
        <w:outlineLvl w:val="2"/>
        <w:rPr>
          <w:rFonts w:ascii="Arial" w:hAnsi="Arial" w:cs="Arial"/>
          <w:sz w:val="20"/>
          <w:szCs w:val="20"/>
        </w:rPr>
      </w:pPr>
    </w:p>
    <w:p w14:paraId="34CE068A" w14:textId="23825CDD" w:rsidR="00C87A80" w:rsidRDefault="00AA5C6E" w:rsidP="00BB2021">
      <w:pPr>
        <w:spacing w:after="0" w:line="240" w:lineRule="auto"/>
        <w:outlineLvl w:val="2"/>
        <w:rPr>
          <w:rFonts w:ascii="Arial" w:hAnsi="Arial" w:cs="Arial"/>
          <w:sz w:val="20"/>
          <w:szCs w:val="20"/>
        </w:rPr>
      </w:pPr>
      <w:r>
        <w:rPr>
          <w:noProof/>
        </w:rPr>
        <mc:AlternateContent>
          <mc:Choice Requires="wps">
            <w:drawing>
              <wp:anchor distT="0" distB="0" distL="114300" distR="114300" simplePos="0" relativeHeight="251675648" behindDoc="0" locked="0" layoutInCell="1" allowOverlap="1" wp14:anchorId="11E3B23B" wp14:editId="7415D57E">
                <wp:simplePos x="0" y="0"/>
                <wp:positionH relativeFrom="margin">
                  <wp:align>left</wp:align>
                </wp:positionH>
                <wp:positionV relativeFrom="paragraph">
                  <wp:posOffset>27940</wp:posOffset>
                </wp:positionV>
                <wp:extent cx="948055" cy="236855"/>
                <wp:effectExtent l="0" t="0" r="23495" b="10795"/>
                <wp:wrapSquare wrapText="bothSides"/>
                <wp:docPr id="4" name="Text Box 4"/>
                <wp:cNvGraphicFramePr/>
                <a:graphic xmlns:a="http://schemas.openxmlformats.org/drawingml/2006/main">
                  <a:graphicData uri="http://schemas.microsoft.com/office/word/2010/wordprocessingShape">
                    <wps:wsp>
                      <wps:cNvSpPr txBox="1"/>
                      <wps:spPr>
                        <a:xfrm>
                          <a:off x="0" y="0"/>
                          <a:ext cx="948267" cy="236855"/>
                        </a:xfrm>
                        <a:prstGeom prst="rect">
                          <a:avLst/>
                        </a:prstGeom>
                        <a:noFill/>
                        <a:ln w="6350">
                          <a:solidFill>
                            <a:prstClr val="black"/>
                          </a:solidFill>
                        </a:ln>
                      </wps:spPr>
                      <wps:txbx>
                        <w:txbxContent>
                          <w:p w14:paraId="59E39C03" w14:textId="743721A8" w:rsidR="00DA6870" w:rsidRPr="00910366" w:rsidRDefault="003F298A" w:rsidP="00910366">
                            <w:pPr>
                              <w:spacing w:after="0" w:line="240" w:lineRule="auto"/>
                              <w:outlineLvl w:val="2"/>
                              <w:rPr>
                                <w:rFonts w:ascii="Arial" w:hAnsi="Arial" w:cs="Arial"/>
                                <w:sz w:val="20"/>
                                <w:szCs w:val="20"/>
                              </w:rPr>
                            </w:pPr>
                            <w:r w:rsidRPr="0013335F">
                              <w:rPr>
                                <w:rFonts w:ascii="Arial" w:hAnsi="Arial" w:cs="Arial"/>
                                <w:sz w:val="20"/>
                                <w:szCs w:val="20"/>
                              </w:rPr>
                              <w:t>Khatib</w:t>
                            </w:r>
                            <w:r w:rsidR="00544447">
                              <w:rPr>
                                <w:rFonts w:ascii="Arial" w:hAnsi="Arial" w:cs="Arial"/>
                                <w:sz w:val="20"/>
                                <w:szCs w:val="20"/>
                              </w:rPr>
                              <w:t>,</w:t>
                            </w:r>
                            <w:r w:rsidR="00842050">
                              <w:rPr>
                                <w:rFonts w:ascii="Arial" w:hAnsi="Arial" w:cs="Arial"/>
                                <w:sz w:val="20"/>
                                <w:szCs w:val="20"/>
                              </w:rPr>
                              <w:t xml:space="preserve"> </w:t>
                            </w:r>
                            <w:r w:rsidR="00544447">
                              <w:rPr>
                                <w:rFonts w:ascii="Arial" w:hAnsi="Arial" w:cs="Arial"/>
                                <w:sz w:val="20"/>
                                <w:szCs w:val="20"/>
                              </w:rPr>
                              <w:t>2016</w:t>
                            </w:r>
                            <w:r w:rsidR="007730F3">
                              <w:rPr>
                                <w:rFonts w:ascii="Arial" w:hAnsi="Arial" w:cs="Arial"/>
                                <w:sz w:val="20"/>
                                <w:szCs w:val="20"/>
                              </w:rPr>
                              <w:t>.</w:t>
                            </w:r>
                            <w:r w:rsidR="00544447">
                              <w:rPr>
                                <w:rFonts w:ascii="Arial" w:hAnsi="Arial" w:cs="Arial"/>
                                <w:sz w:val="20"/>
                                <w:szCs w:val="20"/>
                              </w:rPr>
                              <w:t xml:space="preserve"> 2016</w:t>
                            </w:r>
                            <w:r w:rsidRPr="0013335F">
                              <w:rPr>
                                <w:rFonts w:ascii="Arial" w:hAnsi="Arial" w:cs="Arial"/>
                                <w:sz w:val="20"/>
                                <w:szCs w:val="20"/>
                              </w:rPr>
                              <w:t xml:space="preserve"> (2016</w:t>
                            </w:r>
                            <w:r>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3B23B" id="Text Box 4" o:spid="_x0000_s1040" type="#_x0000_t202" style="position:absolute;margin-left:0;margin-top:2.2pt;width:74.65pt;height:18.6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" filled="f" strokeweight=".5pt">
                <v:textbox>
                  <w:txbxContent>
                    <w:p w14:paraId="59E39C03" w14:textId="743721A8" w:rsidR="00DA6870" w:rsidRPr="00910366" w:rsidRDefault="003F298A" w:rsidP="00910366">
                      <w:pPr>
                        <w:spacing w:after="0" w:line="240" w:lineRule="auto"/>
                        <w:outlineLvl w:val="2"/>
                        <w:rPr>
                          <w:rFonts w:ascii="Arial" w:hAnsi="Arial" w:cs="Arial"/>
                          <w:sz w:val="20"/>
                          <w:szCs w:val="20"/>
                        </w:rPr>
                      </w:pPr>
                      <w:r w:rsidRPr="0013335F">
                        <w:rPr>
                          <w:rFonts w:ascii="Arial" w:hAnsi="Arial" w:cs="Arial"/>
                          <w:sz w:val="20"/>
                          <w:szCs w:val="20"/>
                        </w:rPr>
                        <w:t>Khatib</w:t>
                      </w:r>
                      <w:r w:rsidR="00544447">
                        <w:rPr>
                          <w:rFonts w:ascii="Arial" w:hAnsi="Arial" w:cs="Arial"/>
                          <w:sz w:val="20"/>
                          <w:szCs w:val="20"/>
                        </w:rPr>
                        <w:t>,</w:t>
                      </w:r>
                      <w:r w:rsidR="00842050">
                        <w:rPr>
                          <w:rFonts w:ascii="Arial" w:hAnsi="Arial" w:cs="Arial"/>
                          <w:sz w:val="20"/>
                          <w:szCs w:val="20"/>
                        </w:rPr>
                        <w:t xml:space="preserve"> </w:t>
                      </w:r>
                      <w:r w:rsidR="00544447">
                        <w:rPr>
                          <w:rFonts w:ascii="Arial" w:hAnsi="Arial" w:cs="Arial"/>
                          <w:sz w:val="20"/>
                          <w:szCs w:val="20"/>
                        </w:rPr>
                        <w:t>2016</w:t>
                      </w:r>
                      <w:r w:rsidR="007730F3">
                        <w:rPr>
                          <w:rFonts w:ascii="Arial" w:hAnsi="Arial" w:cs="Arial"/>
                          <w:sz w:val="20"/>
                          <w:szCs w:val="20"/>
                        </w:rPr>
                        <w:t>.</w:t>
                      </w:r>
                      <w:r w:rsidR="00544447">
                        <w:rPr>
                          <w:rFonts w:ascii="Arial" w:hAnsi="Arial" w:cs="Arial"/>
                          <w:sz w:val="20"/>
                          <w:szCs w:val="20"/>
                        </w:rPr>
                        <w:t xml:space="preserve"> 2016</w:t>
                      </w:r>
                      <w:r w:rsidRPr="0013335F">
                        <w:rPr>
                          <w:rFonts w:ascii="Arial" w:hAnsi="Arial" w:cs="Arial"/>
                          <w:sz w:val="20"/>
                          <w:szCs w:val="20"/>
                        </w:rPr>
                        <w:t xml:space="preserve"> (2016</w:t>
                      </w:r>
                      <w:r>
                        <w:rPr>
                          <w:rFonts w:ascii="Arial" w:hAnsi="Arial" w:cs="Arial"/>
                          <w:sz w:val="20"/>
                          <w:szCs w:val="20"/>
                        </w:rPr>
                        <w:t>).</w:t>
                      </w:r>
                    </w:p>
                  </w:txbxContent>
                </v:textbox>
                <w10:wrap type="square" anchorx="margin"/>
              </v:shape>
            </w:pict>
          </mc:Fallback>
        </mc:AlternateContent>
      </w:r>
    </w:p>
    <w:p w14:paraId="7BDCD4A4" w14:textId="30234B36" w:rsidR="00C87A80" w:rsidRDefault="00C87A80" w:rsidP="00BB2021">
      <w:pPr>
        <w:spacing w:after="0" w:line="240" w:lineRule="auto"/>
        <w:outlineLvl w:val="2"/>
        <w:rPr>
          <w:rFonts w:ascii="Arial" w:eastAsia="Times New Roman" w:hAnsi="Arial" w:cs="Arial"/>
          <w:sz w:val="24"/>
          <w:szCs w:val="24"/>
          <w:u w:val="single"/>
          <w:lang w:eastAsia="en-GB"/>
        </w:rPr>
      </w:pPr>
    </w:p>
    <w:p w14:paraId="078511BF" w14:textId="7DCC5914" w:rsidR="005B057E" w:rsidRDefault="005B057E" w:rsidP="004D216A">
      <w:pPr>
        <w:spacing w:after="0" w:line="240" w:lineRule="auto"/>
        <w:outlineLvl w:val="2"/>
        <w:rPr>
          <w:rFonts w:ascii="Arial" w:eastAsia="Times New Roman" w:hAnsi="Arial" w:cs="Arial"/>
          <w:sz w:val="24"/>
          <w:szCs w:val="24"/>
          <w:u w:val="single"/>
          <w:lang w:eastAsia="en-GB"/>
        </w:rPr>
      </w:pPr>
    </w:p>
    <w:p w14:paraId="43CED746" w14:textId="4161F7E3" w:rsidR="00F845A1" w:rsidRDefault="00F845A1" w:rsidP="004D216A">
      <w:pPr>
        <w:spacing w:after="0" w:line="240" w:lineRule="auto"/>
        <w:outlineLvl w:val="2"/>
        <w:rPr>
          <w:rFonts w:ascii="Arial" w:eastAsia="Times New Roman" w:hAnsi="Arial" w:cs="Arial"/>
          <w:sz w:val="24"/>
          <w:szCs w:val="24"/>
          <w:u w:val="single"/>
          <w:lang w:eastAsia="en-GB"/>
        </w:rPr>
      </w:pPr>
    </w:p>
    <w:p w14:paraId="6F95EA02" w14:textId="2AD21AA5" w:rsidR="00A47BB3" w:rsidRDefault="00A47BB3" w:rsidP="00A62EE3">
      <w:pPr>
        <w:spacing w:line="360" w:lineRule="auto"/>
        <w:jc w:val="both"/>
        <w:rPr>
          <w:rFonts w:ascii="Arial" w:hAnsi="Arial" w:cs="Arial"/>
          <w:sz w:val="24"/>
          <w:szCs w:val="24"/>
        </w:rPr>
      </w:pPr>
    </w:p>
    <w:p w14:paraId="739014E6" w14:textId="797EA4AD" w:rsidR="00741D3F" w:rsidRDefault="00741D3F" w:rsidP="00A62EE3">
      <w:pPr>
        <w:spacing w:line="360" w:lineRule="auto"/>
        <w:jc w:val="both"/>
        <w:rPr>
          <w:rFonts w:ascii="Arial" w:hAnsi="Arial" w:cs="Arial"/>
          <w:sz w:val="24"/>
          <w:szCs w:val="24"/>
        </w:rPr>
      </w:pPr>
    </w:p>
    <w:p w14:paraId="727F1C13" w14:textId="77777777" w:rsidR="0075407F" w:rsidRDefault="0075407F" w:rsidP="00BB5DC4">
      <w:pPr>
        <w:jc w:val="center"/>
        <w:rPr>
          <w:rFonts w:ascii="Arial" w:hAnsi="Arial" w:cs="Arial"/>
          <w:sz w:val="24"/>
          <w:szCs w:val="24"/>
          <w:u w:val="single"/>
        </w:rPr>
      </w:pPr>
    </w:p>
    <w:p w14:paraId="68F52BD6" w14:textId="77777777" w:rsidR="0075407F" w:rsidRDefault="0075407F" w:rsidP="00BB5DC4">
      <w:pPr>
        <w:jc w:val="center"/>
        <w:rPr>
          <w:rFonts w:ascii="Arial" w:hAnsi="Arial" w:cs="Arial"/>
          <w:sz w:val="24"/>
          <w:szCs w:val="24"/>
          <w:u w:val="single"/>
        </w:rPr>
      </w:pPr>
    </w:p>
    <w:p w14:paraId="4D125EFE" w14:textId="1164F419" w:rsidR="00022C1E" w:rsidRDefault="00022C1E" w:rsidP="00BB5DC4">
      <w:pPr>
        <w:jc w:val="center"/>
        <w:rPr>
          <w:rFonts w:ascii="Arial" w:hAnsi="Arial" w:cs="Arial"/>
          <w:sz w:val="24"/>
          <w:szCs w:val="24"/>
          <w:u w:val="single"/>
        </w:rPr>
      </w:pPr>
      <w:r w:rsidRPr="001358EE">
        <w:rPr>
          <w:rFonts w:ascii="Arial" w:hAnsi="Arial" w:cs="Arial"/>
          <w:sz w:val="24"/>
          <w:szCs w:val="24"/>
          <w:u w:val="single"/>
        </w:rPr>
        <w:t>References</w:t>
      </w:r>
    </w:p>
    <w:p w14:paraId="54D30BB1" w14:textId="77777777" w:rsidR="00022C1E" w:rsidRDefault="00022C1E" w:rsidP="00BB5DC4">
      <w:pPr>
        <w:spacing w:after="0" w:line="240" w:lineRule="auto"/>
        <w:jc w:val="both"/>
        <w:outlineLvl w:val="2"/>
        <w:rPr>
          <w:rFonts w:ascii="Arial" w:hAnsi="Arial" w:cs="Arial"/>
          <w:sz w:val="24"/>
          <w:szCs w:val="24"/>
        </w:rPr>
      </w:pPr>
    </w:p>
    <w:p w14:paraId="3F7461D6" w14:textId="77777777" w:rsidR="00022C1E" w:rsidRPr="00E9576F" w:rsidRDefault="00022C1E" w:rsidP="009908F7">
      <w:pPr>
        <w:spacing w:line="360" w:lineRule="auto"/>
        <w:jc w:val="both"/>
        <w:rPr>
          <w:rStyle w:val="Hyperlink"/>
          <w:rFonts w:ascii="Arial" w:hAnsi="Arial" w:cs="Arial"/>
          <w:sz w:val="24"/>
          <w:szCs w:val="24"/>
        </w:rPr>
      </w:pPr>
      <w:r w:rsidRPr="008E3076">
        <w:rPr>
          <w:rFonts w:ascii="Arial" w:hAnsi="Arial" w:cs="Arial"/>
          <w:sz w:val="24"/>
          <w:szCs w:val="24"/>
        </w:rPr>
        <w:t xml:space="preserve">Barman, B. (2014). </w:t>
      </w:r>
      <w:r w:rsidRPr="005C3597">
        <w:rPr>
          <w:rFonts w:ascii="Arial" w:hAnsi="Arial" w:cs="Arial"/>
          <w:i/>
          <w:iCs/>
          <w:sz w:val="24"/>
          <w:szCs w:val="24"/>
        </w:rPr>
        <w:t>The Linguistic</w:t>
      </w:r>
      <w:r w:rsidRPr="008E3076">
        <w:rPr>
          <w:rFonts w:ascii="Arial" w:hAnsi="Arial" w:cs="Arial"/>
          <w:sz w:val="24"/>
          <w:szCs w:val="24"/>
        </w:rPr>
        <w:t xml:space="preserve"> </w:t>
      </w:r>
      <w:r w:rsidRPr="00E51571">
        <w:rPr>
          <w:rFonts w:ascii="Arial" w:hAnsi="Arial" w:cs="Arial"/>
          <w:i/>
          <w:iCs/>
          <w:sz w:val="24"/>
          <w:szCs w:val="24"/>
        </w:rPr>
        <w:t>Philosophy of</w:t>
      </w:r>
      <w:r w:rsidRPr="005C3597">
        <w:rPr>
          <w:rFonts w:ascii="Arial" w:hAnsi="Arial" w:cs="Arial"/>
          <w:i/>
          <w:iCs/>
          <w:sz w:val="24"/>
          <w:szCs w:val="24"/>
        </w:rPr>
        <w:t xml:space="preserve"> Noam Chomsky</w:t>
      </w:r>
      <w:r w:rsidRPr="008E3076">
        <w:rPr>
          <w:rFonts w:ascii="Arial" w:hAnsi="Arial" w:cs="Arial"/>
          <w:sz w:val="24"/>
          <w:szCs w:val="24"/>
        </w:rPr>
        <w:t>. </w:t>
      </w:r>
      <w:r w:rsidRPr="008E3076">
        <w:rPr>
          <w:rFonts w:ascii="Arial" w:hAnsi="Arial" w:cs="Arial"/>
          <w:i/>
          <w:iCs/>
          <w:sz w:val="24"/>
          <w:szCs w:val="24"/>
        </w:rPr>
        <w:t>Philosophy and Progress</w:t>
      </w:r>
      <w:r w:rsidRPr="008E3076">
        <w:rPr>
          <w:rFonts w:ascii="Arial" w:hAnsi="Arial" w:cs="Arial"/>
          <w:sz w:val="24"/>
          <w:szCs w:val="24"/>
        </w:rPr>
        <w:t>, </w:t>
      </w:r>
      <w:r w:rsidRPr="008E3076">
        <w:rPr>
          <w:rFonts w:ascii="Arial" w:hAnsi="Arial" w:cs="Arial"/>
          <w:i/>
          <w:iCs/>
          <w:sz w:val="24"/>
          <w:szCs w:val="24"/>
        </w:rPr>
        <w:t>51</w:t>
      </w:r>
      <w:r w:rsidRPr="008E3076">
        <w:rPr>
          <w:rFonts w:ascii="Arial" w:hAnsi="Arial" w:cs="Arial"/>
          <w:sz w:val="24"/>
          <w:szCs w:val="24"/>
        </w:rPr>
        <w:t xml:space="preserve">(1-2), 103-122. </w:t>
      </w:r>
      <w:r>
        <w:rPr>
          <w:rFonts w:ascii="Arial" w:hAnsi="Arial" w:cs="Arial"/>
          <w:sz w:val="24"/>
          <w:szCs w:val="24"/>
        </w:rPr>
        <w:t xml:space="preserve">Available at: </w:t>
      </w:r>
      <w:hyperlink r:id="rId14" w:history="1">
        <w:r w:rsidRPr="00626DAD">
          <w:rPr>
            <w:rStyle w:val="Hyperlink"/>
            <w:rFonts w:ascii="Arial" w:hAnsi="Arial" w:cs="Arial"/>
            <w:sz w:val="24"/>
            <w:szCs w:val="24"/>
          </w:rPr>
          <w:t>https://doi.org/10.3329/pp.v51i1-2.17681</w:t>
        </w:r>
      </w:hyperlink>
      <w:r>
        <w:rPr>
          <w:rStyle w:val="Hyperlink"/>
          <w:rFonts w:ascii="Arial" w:hAnsi="Arial" w:cs="Arial"/>
          <w:sz w:val="24"/>
          <w:szCs w:val="24"/>
        </w:rPr>
        <w:t>. (Accessed: 17</w:t>
      </w:r>
      <w:r w:rsidRPr="00E9576F">
        <w:rPr>
          <w:rStyle w:val="Hyperlink"/>
          <w:rFonts w:ascii="Arial" w:hAnsi="Arial" w:cs="Arial"/>
          <w:sz w:val="24"/>
          <w:szCs w:val="24"/>
          <w:vertAlign w:val="superscript"/>
        </w:rPr>
        <w:t>th</w:t>
      </w:r>
      <w:r>
        <w:rPr>
          <w:rStyle w:val="Hyperlink"/>
          <w:rFonts w:ascii="Arial" w:hAnsi="Arial" w:cs="Arial"/>
          <w:sz w:val="24"/>
          <w:szCs w:val="24"/>
        </w:rPr>
        <w:t xml:space="preserve"> October 2020).</w:t>
      </w:r>
    </w:p>
    <w:p w14:paraId="6EDA3517" w14:textId="77777777" w:rsidR="00022C1E" w:rsidRPr="002B1BF8" w:rsidRDefault="00022C1E" w:rsidP="009908F7">
      <w:pPr>
        <w:spacing w:line="360" w:lineRule="auto"/>
        <w:jc w:val="both"/>
        <w:rPr>
          <w:rStyle w:val="Hyperlink"/>
          <w:rFonts w:ascii="Arial" w:hAnsi="Arial" w:cs="Arial"/>
          <w:color w:val="auto"/>
          <w:sz w:val="24"/>
          <w:szCs w:val="24"/>
          <w:u w:val="none"/>
        </w:rPr>
      </w:pPr>
      <w:r w:rsidRPr="002B1BF8">
        <w:rPr>
          <w:rStyle w:val="Hyperlink"/>
          <w:rFonts w:ascii="Arial" w:hAnsi="Arial" w:cs="Arial"/>
          <w:color w:val="auto"/>
          <w:sz w:val="24"/>
          <w:szCs w:val="24"/>
          <w:u w:val="none"/>
        </w:rPr>
        <w:t xml:space="preserve">Black, J. (2000) </w:t>
      </w:r>
      <w:r w:rsidRPr="002B1BF8">
        <w:rPr>
          <w:rStyle w:val="Hyperlink"/>
          <w:rFonts w:ascii="Arial" w:hAnsi="Arial" w:cs="Arial"/>
          <w:i/>
          <w:iCs/>
          <w:color w:val="auto"/>
          <w:sz w:val="24"/>
          <w:szCs w:val="24"/>
          <w:u w:val="none"/>
        </w:rPr>
        <w:t>A New History of Wales.</w:t>
      </w:r>
      <w:r w:rsidRPr="002B1BF8">
        <w:rPr>
          <w:rStyle w:val="Hyperlink"/>
          <w:rFonts w:ascii="Arial" w:hAnsi="Arial" w:cs="Arial"/>
          <w:color w:val="auto"/>
          <w:sz w:val="24"/>
          <w:szCs w:val="24"/>
          <w:u w:val="none"/>
        </w:rPr>
        <w:t xml:space="preserve"> Gloucestershire: Sutton Publishing Ltd.</w:t>
      </w:r>
    </w:p>
    <w:p w14:paraId="4433B834" w14:textId="77777777" w:rsidR="00022C1E" w:rsidRPr="002B1BF8" w:rsidRDefault="00022C1E" w:rsidP="009908F7">
      <w:pPr>
        <w:spacing w:line="360" w:lineRule="auto"/>
        <w:jc w:val="both"/>
        <w:rPr>
          <w:rStyle w:val="Hyperlink"/>
          <w:rFonts w:ascii="Arial" w:hAnsi="Arial" w:cs="Arial"/>
          <w:color w:val="auto"/>
          <w:sz w:val="24"/>
          <w:szCs w:val="24"/>
          <w:u w:val="none"/>
        </w:rPr>
      </w:pPr>
      <w:r w:rsidRPr="002B1BF8">
        <w:rPr>
          <w:rStyle w:val="Hyperlink"/>
          <w:rFonts w:ascii="Arial" w:hAnsi="Arial" w:cs="Arial"/>
          <w:color w:val="auto"/>
          <w:sz w:val="24"/>
          <w:szCs w:val="24"/>
          <w:u w:val="none"/>
        </w:rPr>
        <w:t xml:space="preserve">Cummins, J. (2000) </w:t>
      </w:r>
      <w:r w:rsidRPr="002B1BF8">
        <w:rPr>
          <w:rStyle w:val="Hyperlink"/>
          <w:rFonts w:ascii="Arial" w:hAnsi="Arial" w:cs="Arial"/>
          <w:i/>
          <w:iCs/>
          <w:color w:val="auto"/>
          <w:sz w:val="24"/>
          <w:szCs w:val="24"/>
          <w:u w:val="none"/>
        </w:rPr>
        <w:t xml:space="preserve">Language, Power and Pedagogy. Clevedon: </w:t>
      </w:r>
      <w:r w:rsidRPr="002B1BF8">
        <w:rPr>
          <w:rStyle w:val="Hyperlink"/>
          <w:rFonts w:ascii="Arial" w:hAnsi="Arial" w:cs="Arial"/>
          <w:color w:val="auto"/>
          <w:sz w:val="24"/>
          <w:szCs w:val="24"/>
          <w:u w:val="none"/>
        </w:rPr>
        <w:t>Multilingual Matters Ltd.</w:t>
      </w:r>
    </w:p>
    <w:p w14:paraId="0F2E7EAE" w14:textId="55914EB8" w:rsidR="00022C1E" w:rsidRPr="00A516C6" w:rsidRDefault="00022C1E" w:rsidP="009908F7">
      <w:pPr>
        <w:spacing w:line="360" w:lineRule="auto"/>
        <w:jc w:val="both"/>
        <w:rPr>
          <w:rStyle w:val="Hyperlink"/>
          <w:rFonts w:ascii="Arial" w:hAnsi="Arial" w:cs="Arial"/>
          <w:color w:val="auto"/>
          <w:sz w:val="24"/>
          <w:szCs w:val="24"/>
          <w:u w:val="none"/>
        </w:rPr>
      </w:pPr>
      <w:r w:rsidRPr="00A516C6">
        <w:rPr>
          <w:rStyle w:val="Hyperlink"/>
          <w:rFonts w:ascii="Arial" w:hAnsi="Arial" w:cs="Arial"/>
          <w:color w:val="auto"/>
          <w:sz w:val="24"/>
          <w:szCs w:val="24"/>
          <w:u w:val="none"/>
        </w:rPr>
        <w:t xml:space="preserve">Cummins, J. and Swain, M. (1986) </w:t>
      </w:r>
      <w:r w:rsidRPr="00A516C6">
        <w:rPr>
          <w:rStyle w:val="Hyperlink"/>
          <w:rFonts w:ascii="Arial" w:hAnsi="Arial" w:cs="Arial"/>
          <w:i/>
          <w:iCs/>
          <w:color w:val="auto"/>
          <w:sz w:val="24"/>
          <w:szCs w:val="24"/>
          <w:u w:val="none"/>
        </w:rPr>
        <w:t>Bilingualism in Education</w:t>
      </w:r>
      <w:r w:rsidR="000832D9">
        <w:rPr>
          <w:rStyle w:val="Hyperlink"/>
          <w:rFonts w:ascii="Arial" w:hAnsi="Arial" w:cs="Arial"/>
          <w:color w:val="auto"/>
          <w:sz w:val="24"/>
          <w:szCs w:val="24"/>
          <w:u w:val="none"/>
        </w:rPr>
        <w:t>.</w:t>
      </w:r>
      <w:r w:rsidRPr="00A516C6">
        <w:rPr>
          <w:rStyle w:val="Hyperlink"/>
          <w:rFonts w:ascii="Arial" w:hAnsi="Arial" w:cs="Arial"/>
          <w:color w:val="auto"/>
          <w:sz w:val="24"/>
          <w:szCs w:val="24"/>
          <w:u w:val="none"/>
        </w:rPr>
        <w:t xml:space="preserve"> London: Longman Group Ltd.  </w:t>
      </w:r>
    </w:p>
    <w:p w14:paraId="05BEA03F" w14:textId="55C541A2" w:rsidR="00022C1E" w:rsidRPr="00A516C6" w:rsidRDefault="00022C1E" w:rsidP="009908F7">
      <w:pPr>
        <w:spacing w:line="360" w:lineRule="auto"/>
        <w:jc w:val="both"/>
        <w:rPr>
          <w:rStyle w:val="Hyperlink"/>
          <w:rFonts w:ascii="Arial" w:hAnsi="Arial" w:cs="Arial"/>
          <w:color w:val="auto"/>
          <w:sz w:val="24"/>
          <w:szCs w:val="24"/>
          <w:u w:val="none"/>
        </w:rPr>
      </w:pPr>
      <w:r w:rsidRPr="00A516C6">
        <w:rPr>
          <w:rStyle w:val="Hyperlink"/>
          <w:rFonts w:ascii="Arial" w:hAnsi="Arial" w:cs="Arial"/>
          <w:color w:val="auto"/>
          <w:sz w:val="24"/>
          <w:szCs w:val="24"/>
          <w:u w:val="none"/>
        </w:rPr>
        <w:t>Driver, T. and Browne, D. (2018)</w:t>
      </w:r>
      <w:r w:rsidRPr="00A516C6">
        <w:rPr>
          <w:rStyle w:val="Hyperlink"/>
          <w:rFonts w:ascii="Arial" w:hAnsi="Arial" w:cs="Arial"/>
          <w:i/>
          <w:iCs/>
          <w:color w:val="auto"/>
          <w:sz w:val="24"/>
          <w:szCs w:val="24"/>
          <w:u w:val="none"/>
        </w:rPr>
        <w:t xml:space="preserve"> ‘Interpreting Iron Age Wales: Hen Gaer’ </w:t>
      </w:r>
      <w:r w:rsidRPr="00A516C6">
        <w:rPr>
          <w:rStyle w:val="Hyperlink"/>
          <w:rFonts w:ascii="Arial" w:hAnsi="Arial" w:cs="Arial"/>
          <w:color w:val="auto"/>
          <w:sz w:val="24"/>
          <w:szCs w:val="24"/>
          <w:u w:val="none"/>
        </w:rPr>
        <w:t>in</w:t>
      </w:r>
      <w:r w:rsidRPr="00A516C6">
        <w:rPr>
          <w:rStyle w:val="Hyperlink"/>
          <w:rFonts w:ascii="Arial" w:hAnsi="Arial" w:cs="Arial"/>
          <w:i/>
          <w:iCs/>
          <w:color w:val="auto"/>
          <w:sz w:val="24"/>
          <w:szCs w:val="24"/>
          <w:u w:val="none"/>
        </w:rPr>
        <w:t xml:space="preserve"> </w:t>
      </w:r>
      <w:r w:rsidRPr="00A516C6">
        <w:rPr>
          <w:rStyle w:val="Hyperlink"/>
          <w:rFonts w:ascii="Arial" w:hAnsi="Arial" w:cs="Arial"/>
          <w:color w:val="auto"/>
          <w:sz w:val="24"/>
          <w:szCs w:val="24"/>
          <w:u w:val="none"/>
        </w:rPr>
        <w:t xml:space="preserve">Royal Commission on the Ancient and Historical Monuments of Wales (ed). </w:t>
      </w:r>
      <w:r w:rsidRPr="00A516C6">
        <w:rPr>
          <w:rStyle w:val="Hyperlink"/>
          <w:rFonts w:ascii="Arial" w:hAnsi="Arial" w:cs="Arial"/>
          <w:i/>
          <w:iCs/>
          <w:color w:val="auto"/>
          <w:sz w:val="24"/>
          <w:szCs w:val="24"/>
          <w:u w:val="none"/>
        </w:rPr>
        <w:t xml:space="preserve">Hidden Histories Discovering the Heritage of Wales. </w:t>
      </w:r>
      <w:r w:rsidRPr="00A516C6">
        <w:rPr>
          <w:rStyle w:val="Hyperlink"/>
          <w:rFonts w:ascii="Arial" w:hAnsi="Arial" w:cs="Arial"/>
          <w:color w:val="auto"/>
          <w:sz w:val="24"/>
          <w:szCs w:val="24"/>
          <w:u w:val="none"/>
        </w:rPr>
        <w:t>Ceredigion: Royal Commissioners, pp. 76-77.</w:t>
      </w:r>
    </w:p>
    <w:p w14:paraId="7D164BDA" w14:textId="6C8AAAFB" w:rsidR="00022C1E" w:rsidRDefault="00022C1E" w:rsidP="009908F7">
      <w:pPr>
        <w:spacing w:line="360" w:lineRule="auto"/>
        <w:jc w:val="both"/>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Edwards, P. (</w:t>
      </w:r>
      <w:r w:rsidR="006B0E6F">
        <w:rPr>
          <w:rFonts w:ascii="Arial" w:eastAsia="Times New Roman" w:hAnsi="Arial" w:cs="Arial"/>
          <w:sz w:val="24"/>
          <w:szCs w:val="24"/>
          <w:bdr w:val="none" w:sz="0" w:space="0" w:color="auto" w:frame="1"/>
          <w:lang w:eastAsia="en-GB"/>
        </w:rPr>
        <w:t>20</w:t>
      </w:r>
      <w:r w:rsidR="003376CC">
        <w:rPr>
          <w:rFonts w:ascii="Arial" w:eastAsia="Times New Roman" w:hAnsi="Arial" w:cs="Arial"/>
          <w:sz w:val="24"/>
          <w:szCs w:val="24"/>
          <w:bdr w:val="none" w:sz="0" w:space="0" w:color="auto" w:frame="1"/>
          <w:lang w:eastAsia="en-GB"/>
        </w:rPr>
        <w:t>03</w:t>
      </w:r>
      <w:r>
        <w:rPr>
          <w:rFonts w:ascii="Arial" w:eastAsia="Times New Roman" w:hAnsi="Arial" w:cs="Arial"/>
          <w:sz w:val="24"/>
          <w:szCs w:val="24"/>
          <w:bdr w:val="none" w:sz="0" w:space="0" w:color="auto" w:frame="1"/>
          <w:lang w:eastAsia="en-GB"/>
        </w:rPr>
        <w:t xml:space="preserve">) </w:t>
      </w:r>
      <w:r>
        <w:rPr>
          <w:rFonts w:ascii="Arial" w:eastAsia="Times New Roman" w:hAnsi="Arial" w:cs="Arial"/>
          <w:i/>
          <w:iCs/>
          <w:sz w:val="24"/>
          <w:szCs w:val="24"/>
          <w:bdr w:val="none" w:sz="0" w:space="0" w:color="auto" w:frame="1"/>
          <w:lang w:eastAsia="en-GB"/>
        </w:rPr>
        <w:t>The Rhyd-y-car Cottages</w:t>
      </w:r>
      <w:r>
        <w:rPr>
          <w:rFonts w:ascii="Arial" w:eastAsia="Times New Roman" w:hAnsi="Arial" w:cs="Arial"/>
          <w:sz w:val="24"/>
          <w:szCs w:val="24"/>
          <w:bdr w:val="none" w:sz="0" w:space="0" w:color="auto" w:frame="1"/>
          <w:lang w:eastAsia="en-GB"/>
        </w:rPr>
        <w:t xml:space="preserve"> (Available at: </w:t>
      </w:r>
      <w:r w:rsidR="00900930" w:rsidRPr="0014560F">
        <w:rPr>
          <w:rFonts w:ascii="Arial" w:eastAsia="Times New Roman" w:hAnsi="Arial" w:cs="Arial"/>
          <w:color w:val="0070C0"/>
          <w:sz w:val="24"/>
          <w:szCs w:val="24"/>
          <w:bdr w:val="none" w:sz="0" w:space="0" w:color="auto" w:frame="1"/>
          <w:lang w:eastAsia="en-GB"/>
        </w:rPr>
        <w:t>https://resources.hwb.wales.gov.uk/VTC/ngfl/eng/ks2/history/houses_and_homes/rhydycar/index.htm</w:t>
      </w:r>
      <w:r w:rsidRPr="0014560F">
        <w:rPr>
          <w:rFonts w:ascii="Arial" w:eastAsia="Times New Roman" w:hAnsi="Arial" w:cs="Arial"/>
          <w:color w:val="0070C0"/>
          <w:sz w:val="24"/>
          <w:szCs w:val="24"/>
          <w:bdr w:val="none" w:sz="0" w:space="0" w:color="auto" w:frame="1"/>
          <w:lang w:eastAsia="en-GB"/>
        </w:rPr>
        <w:t xml:space="preserve"> </w:t>
      </w:r>
      <w:r>
        <w:rPr>
          <w:rFonts w:ascii="Arial" w:eastAsia="Times New Roman" w:hAnsi="Arial" w:cs="Arial"/>
          <w:sz w:val="24"/>
          <w:szCs w:val="24"/>
          <w:bdr w:val="none" w:sz="0" w:space="0" w:color="auto" w:frame="1"/>
          <w:lang w:eastAsia="en-GB"/>
        </w:rPr>
        <w:t>(Accessed: 2</w:t>
      </w:r>
      <w:r w:rsidRPr="00DC19E6">
        <w:rPr>
          <w:rFonts w:ascii="Arial" w:eastAsia="Times New Roman" w:hAnsi="Arial" w:cs="Arial"/>
          <w:sz w:val="24"/>
          <w:szCs w:val="24"/>
          <w:bdr w:val="none" w:sz="0" w:space="0" w:color="auto" w:frame="1"/>
          <w:vertAlign w:val="superscript"/>
          <w:lang w:eastAsia="en-GB"/>
        </w:rPr>
        <w:t>nd</w:t>
      </w:r>
      <w:r>
        <w:rPr>
          <w:rFonts w:ascii="Arial" w:eastAsia="Times New Roman" w:hAnsi="Arial" w:cs="Arial"/>
          <w:sz w:val="24"/>
          <w:szCs w:val="24"/>
          <w:bdr w:val="none" w:sz="0" w:space="0" w:color="auto" w:frame="1"/>
          <w:lang w:eastAsia="en-GB"/>
        </w:rPr>
        <w:t xml:space="preserve"> November 2020).</w:t>
      </w:r>
    </w:p>
    <w:p w14:paraId="5B68E886" w14:textId="77777777" w:rsidR="00022C1E" w:rsidRPr="00D67957" w:rsidRDefault="00022C1E" w:rsidP="009908F7">
      <w:pPr>
        <w:spacing w:line="360" w:lineRule="auto"/>
        <w:jc w:val="both"/>
        <w:rPr>
          <w:rStyle w:val="Hyperlink"/>
          <w:rFonts w:ascii="Arial" w:hAnsi="Arial" w:cs="Arial"/>
          <w:color w:val="auto"/>
          <w:sz w:val="24"/>
          <w:szCs w:val="24"/>
          <w:u w:val="none"/>
        </w:rPr>
      </w:pPr>
      <w:r w:rsidRPr="00D67957">
        <w:rPr>
          <w:rStyle w:val="Hyperlink"/>
          <w:rFonts w:ascii="Arial" w:hAnsi="Arial" w:cs="Arial"/>
          <w:color w:val="auto"/>
          <w:sz w:val="24"/>
          <w:szCs w:val="24"/>
          <w:u w:val="none"/>
        </w:rPr>
        <w:t xml:space="preserve">Frederickson, N. and Cline, T. (2015) </w:t>
      </w:r>
      <w:r w:rsidRPr="00D67957">
        <w:rPr>
          <w:rStyle w:val="Hyperlink"/>
          <w:rFonts w:ascii="Arial" w:hAnsi="Arial" w:cs="Arial"/>
          <w:i/>
          <w:iCs/>
          <w:color w:val="auto"/>
          <w:sz w:val="24"/>
          <w:szCs w:val="24"/>
          <w:u w:val="none"/>
        </w:rPr>
        <w:t xml:space="preserve">Special Educational Needs, Inclusion and Diversity. </w:t>
      </w:r>
      <w:r w:rsidRPr="00D67957">
        <w:rPr>
          <w:rStyle w:val="Hyperlink"/>
          <w:rFonts w:ascii="Arial" w:hAnsi="Arial" w:cs="Arial"/>
          <w:color w:val="auto"/>
          <w:sz w:val="24"/>
          <w:szCs w:val="24"/>
          <w:u w:val="none"/>
        </w:rPr>
        <w:t>Berkshire: Open University Press.</w:t>
      </w:r>
    </w:p>
    <w:p w14:paraId="62AD401C" w14:textId="77777777" w:rsidR="00022C1E" w:rsidRPr="00D67957" w:rsidRDefault="00022C1E" w:rsidP="009908F7">
      <w:pPr>
        <w:spacing w:line="360" w:lineRule="auto"/>
        <w:jc w:val="both"/>
        <w:rPr>
          <w:rStyle w:val="Hyperlink"/>
          <w:rFonts w:ascii="Arial" w:hAnsi="Arial" w:cs="Arial"/>
          <w:color w:val="auto"/>
          <w:sz w:val="24"/>
          <w:szCs w:val="24"/>
          <w:u w:val="none"/>
        </w:rPr>
      </w:pPr>
      <w:r w:rsidRPr="00D67957">
        <w:rPr>
          <w:rStyle w:val="Hyperlink"/>
          <w:rFonts w:ascii="Arial" w:hAnsi="Arial" w:cs="Arial"/>
          <w:color w:val="auto"/>
          <w:sz w:val="24"/>
          <w:szCs w:val="24"/>
          <w:u w:val="none"/>
        </w:rPr>
        <w:t xml:space="preserve">Gray, C. and MacBlain, S. (2015) </w:t>
      </w:r>
      <w:r w:rsidRPr="00D67957">
        <w:rPr>
          <w:rStyle w:val="Hyperlink"/>
          <w:rFonts w:ascii="Arial" w:hAnsi="Arial" w:cs="Arial"/>
          <w:i/>
          <w:iCs/>
          <w:color w:val="auto"/>
          <w:sz w:val="24"/>
          <w:szCs w:val="24"/>
          <w:u w:val="none"/>
        </w:rPr>
        <w:t xml:space="preserve">Learning Theories in Childhood. </w:t>
      </w:r>
      <w:r w:rsidRPr="00D67957">
        <w:rPr>
          <w:rStyle w:val="Hyperlink"/>
          <w:rFonts w:ascii="Arial" w:hAnsi="Arial" w:cs="Arial"/>
          <w:color w:val="auto"/>
          <w:sz w:val="24"/>
          <w:szCs w:val="24"/>
          <w:u w:val="none"/>
        </w:rPr>
        <w:t xml:space="preserve">London: Sage Publications Ltd. </w:t>
      </w:r>
    </w:p>
    <w:p w14:paraId="2B814D70" w14:textId="77777777" w:rsidR="00022C1E" w:rsidRDefault="00842050" w:rsidP="009908F7">
      <w:pPr>
        <w:spacing w:line="360" w:lineRule="auto"/>
        <w:jc w:val="both"/>
        <w:rPr>
          <w:rFonts w:ascii="Arial" w:hAnsi="Arial" w:cs="Arial"/>
          <w:sz w:val="24"/>
          <w:szCs w:val="24"/>
        </w:rPr>
      </w:pPr>
      <w:hyperlink r:id="rId15" w:history="1">
        <w:r w:rsidR="00022C1E" w:rsidRPr="007E451A">
          <w:rPr>
            <w:rStyle w:val="Hyperlink"/>
            <w:rFonts w:ascii="Arial" w:hAnsi="Arial" w:cs="Arial"/>
            <w:color w:val="auto"/>
            <w:sz w:val="24"/>
            <w:szCs w:val="24"/>
            <w:u w:val="none"/>
            <w:shd w:val="clear" w:color="auto" w:fill="FFFFFF"/>
          </w:rPr>
          <w:t xml:space="preserve">Great Britain (1848) </w:t>
        </w:r>
        <w:r w:rsidR="00022C1E" w:rsidRPr="007E451A">
          <w:rPr>
            <w:rStyle w:val="Hyperlink"/>
            <w:rFonts w:ascii="Arial" w:hAnsi="Arial" w:cs="Arial"/>
            <w:i/>
            <w:iCs/>
            <w:color w:val="auto"/>
            <w:sz w:val="24"/>
            <w:szCs w:val="24"/>
            <w:u w:val="none"/>
            <w:shd w:val="clear" w:color="auto" w:fill="FFFFFF"/>
          </w:rPr>
          <w:t>Commissioners of Inquiry into the State of Education in Wales</w:t>
        </w:r>
      </w:hyperlink>
      <w:r w:rsidR="00022C1E" w:rsidRPr="007E451A">
        <w:rPr>
          <w:rFonts w:ascii="Arial" w:hAnsi="Arial" w:cs="Arial"/>
          <w:sz w:val="24"/>
          <w:szCs w:val="24"/>
        </w:rPr>
        <w:t xml:space="preserve"> </w:t>
      </w:r>
      <w:r w:rsidR="00022C1E" w:rsidRPr="008E3076">
        <w:rPr>
          <w:rFonts w:ascii="Arial" w:hAnsi="Arial" w:cs="Arial"/>
          <w:sz w:val="24"/>
          <w:szCs w:val="24"/>
        </w:rPr>
        <w:t>Available at:</w:t>
      </w:r>
      <w:hyperlink r:id="rId16" w:history="1">
        <w:r w:rsidR="00022C1E" w:rsidRPr="008E3076">
          <w:rPr>
            <w:rStyle w:val="Hyperlink"/>
            <w:rFonts w:ascii="Arial" w:hAnsi="Arial" w:cs="Arial"/>
            <w:sz w:val="24"/>
            <w:szCs w:val="24"/>
          </w:rPr>
          <w:t>https://archive.org/details/reportsofcommiss00greaiala/page/34/mode/2up</w:t>
        </w:r>
      </w:hyperlink>
      <w:r w:rsidR="00022C1E" w:rsidRPr="008E3076">
        <w:rPr>
          <w:rFonts w:ascii="Arial" w:hAnsi="Arial" w:cs="Arial"/>
          <w:sz w:val="24"/>
          <w:szCs w:val="24"/>
        </w:rPr>
        <w:t xml:space="preserve"> (Accessed: 29</w:t>
      </w:r>
      <w:r w:rsidR="00022C1E" w:rsidRPr="008E3076">
        <w:rPr>
          <w:rFonts w:ascii="Arial" w:hAnsi="Arial" w:cs="Arial"/>
          <w:sz w:val="24"/>
          <w:szCs w:val="24"/>
          <w:vertAlign w:val="superscript"/>
        </w:rPr>
        <w:t>th</w:t>
      </w:r>
      <w:r w:rsidR="00022C1E" w:rsidRPr="008E3076">
        <w:rPr>
          <w:rFonts w:ascii="Arial" w:hAnsi="Arial" w:cs="Arial"/>
          <w:sz w:val="24"/>
          <w:szCs w:val="24"/>
        </w:rPr>
        <w:t xml:space="preserve"> October 2020).</w:t>
      </w:r>
    </w:p>
    <w:p w14:paraId="1A847E4F" w14:textId="77777777" w:rsidR="00022C1E" w:rsidRPr="00314E3C" w:rsidRDefault="00022C1E" w:rsidP="009908F7">
      <w:pPr>
        <w:spacing w:line="360" w:lineRule="auto"/>
        <w:jc w:val="both"/>
        <w:rPr>
          <w:rFonts w:ascii="Arial" w:hAnsi="Arial" w:cs="Arial"/>
          <w:sz w:val="24"/>
          <w:szCs w:val="24"/>
        </w:rPr>
      </w:pPr>
      <w:r>
        <w:rPr>
          <w:rFonts w:ascii="Arial" w:hAnsi="Arial" w:cs="Arial"/>
          <w:sz w:val="24"/>
          <w:szCs w:val="24"/>
          <w:shd w:val="clear" w:color="auto" w:fill="FFFFFF"/>
        </w:rPr>
        <w:t>Hall, J. and Sambrook, P. (2018)</w:t>
      </w:r>
      <w:r>
        <w:rPr>
          <w:rFonts w:ascii="Arial" w:hAnsi="Arial" w:cs="Arial"/>
          <w:i/>
          <w:iCs/>
          <w:sz w:val="24"/>
          <w:szCs w:val="24"/>
          <w:shd w:val="clear" w:color="auto" w:fill="FFFFFF"/>
        </w:rPr>
        <w:t xml:space="preserve"> ‘Depopulation in the Uplands: Penblaenmilo’, </w:t>
      </w:r>
      <w:r>
        <w:rPr>
          <w:rFonts w:ascii="Arial" w:hAnsi="Arial" w:cs="Arial"/>
          <w:sz w:val="24"/>
          <w:szCs w:val="24"/>
          <w:shd w:val="clear" w:color="auto" w:fill="FFFFFF"/>
        </w:rPr>
        <w:t xml:space="preserve">in Royal Commission on the Ancient and Historical Monuments of Wales (ed) </w:t>
      </w:r>
      <w:r>
        <w:rPr>
          <w:rFonts w:ascii="Arial" w:hAnsi="Arial" w:cs="Arial"/>
          <w:i/>
          <w:iCs/>
          <w:sz w:val="24"/>
          <w:szCs w:val="24"/>
          <w:shd w:val="clear" w:color="auto" w:fill="FFFFFF"/>
        </w:rPr>
        <w:t xml:space="preserve">Hidden </w:t>
      </w:r>
      <w:r>
        <w:rPr>
          <w:rFonts w:ascii="Arial" w:hAnsi="Arial" w:cs="Arial"/>
          <w:i/>
          <w:iCs/>
          <w:sz w:val="24"/>
          <w:szCs w:val="24"/>
          <w:shd w:val="clear" w:color="auto" w:fill="FFFFFF"/>
        </w:rPr>
        <w:lastRenderedPageBreak/>
        <w:t xml:space="preserve">Histories Discovering the Heritage of Wales. </w:t>
      </w:r>
      <w:r>
        <w:rPr>
          <w:rFonts w:ascii="Arial" w:hAnsi="Arial" w:cs="Arial"/>
          <w:sz w:val="24"/>
          <w:szCs w:val="24"/>
          <w:shd w:val="clear" w:color="auto" w:fill="FFFFFF"/>
        </w:rPr>
        <w:t>Ceredigion: Royal Commissioners, pp. 200-201).</w:t>
      </w:r>
    </w:p>
    <w:p w14:paraId="67EE4E26" w14:textId="4DDCFACA" w:rsidR="00022C1E" w:rsidRPr="00635BF0" w:rsidRDefault="00022C1E" w:rsidP="009908F7">
      <w:pPr>
        <w:spacing w:line="360" w:lineRule="auto"/>
        <w:jc w:val="both"/>
        <w:rPr>
          <w:rStyle w:val="Hyperlink"/>
          <w:rFonts w:ascii="Arial" w:hAnsi="Arial" w:cs="Arial"/>
          <w:color w:val="auto"/>
          <w:sz w:val="24"/>
          <w:szCs w:val="24"/>
          <w:u w:val="none"/>
        </w:rPr>
      </w:pPr>
      <w:r w:rsidRPr="00635BF0">
        <w:rPr>
          <w:rStyle w:val="Hyperlink"/>
          <w:rFonts w:ascii="Arial" w:hAnsi="Arial" w:cs="Arial"/>
          <w:color w:val="auto"/>
          <w:sz w:val="24"/>
          <w:szCs w:val="24"/>
          <w:u w:val="none"/>
        </w:rPr>
        <w:t xml:space="preserve">Jones, G.E. and Roderick, G.W. (2003) </w:t>
      </w:r>
      <w:r w:rsidR="00635BF0">
        <w:rPr>
          <w:rStyle w:val="Hyperlink"/>
          <w:rFonts w:ascii="Arial" w:hAnsi="Arial" w:cs="Arial"/>
          <w:i/>
          <w:iCs/>
          <w:color w:val="auto"/>
          <w:sz w:val="24"/>
          <w:szCs w:val="24"/>
          <w:u w:val="none"/>
        </w:rPr>
        <w:t>A</w:t>
      </w:r>
      <w:r w:rsidRPr="00635BF0">
        <w:rPr>
          <w:rStyle w:val="Hyperlink"/>
          <w:rFonts w:ascii="Arial" w:hAnsi="Arial" w:cs="Arial"/>
          <w:i/>
          <w:iCs/>
          <w:color w:val="auto"/>
          <w:sz w:val="24"/>
          <w:szCs w:val="24"/>
          <w:u w:val="none"/>
        </w:rPr>
        <w:t xml:space="preserve"> History of Education in Wales.</w:t>
      </w:r>
      <w:r w:rsidRPr="00635BF0">
        <w:rPr>
          <w:rStyle w:val="Hyperlink"/>
          <w:rFonts w:ascii="Arial" w:hAnsi="Arial" w:cs="Arial"/>
          <w:color w:val="auto"/>
          <w:sz w:val="24"/>
          <w:szCs w:val="24"/>
          <w:u w:val="none"/>
        </w:rPr>
        <w:t xml:space="preserve"> Cardiff: University of Wales Press.</w:t>
      </w:r>
    </w:p>
    <w:p w14:paraId="3C390383" w14:textId="77777777" w:rsidR="00022C1E" w:rsidRDefault="00022C1E" w:rsidP="009908F7">
      <w:pPr>
        <w:spacing w:after="0" w:line="360" w:lineRule="auto"/>
        <w:jc w:val="both"/>
        <w:outlineLvl w:val="2"/>
        <w:rPr>
          <w:rFonts w:ascii="Arial" w:hAnsi="Arial" w:cs="Arial"/>
          <w:sz w:val="24"/>
          <w:szCs w:val="24"/>
        </w:rPr>
      </w:pPr>
    </w:p>
    <w:p w14:paraId="72488E28" w14:textId="77777777" w:rsidR="00022C1E" w:rsidRDefault="00022C1E" w:rsidP="009908F7">
      <w:pPr>
        <w:spacing w:after="0" w:line="360" w:lineRule="auto"/>
        <w:jc w:val="both"/>
        <w:outlineLvl w:val="2"/>
        <w:rPr>
          <w:rFonts w:ascii="Arial" w:hAnsi="Arial" w:cs="Arial"/>
          <w:sz w:val="24"/>
          <w:szCs w:val="24"/>
        </w:rPr>
      </w:pPr>
      <w:r w:rsidRPr="007B4D78">
        <w:rPr>
          <w:rFonts w:ascii="Arial" w:hAnsi="Arial" w:cs="Arial"/>
          <w:sz w:val="24"/>
          <w:szCs w:val="24"/>
        </w:rPr>
        <w:t xml:space="preserve">Khatib, M. (2016) </w:t>
      </w:r>
      <w:r w:rsidRPr="007B4D78">
        <w:rPr>
          <w:rFonts w:ascii="Arial" w:hAnsi="Arial" w:cs="Arial"/>
          <w:i/>
          <w:iCs/>
          <w:sz w:val="24"/>
          <w:szCs w:val="24"/>
        </w:rPr>
        <w:t xml:space="preserve">BICS and CALP: Implications for SLA. </w:t>
      </w:r>
      <w:r w:rsidRPr="007B4D78">
        <w:rPr>
          <w:rFonts w:ascii="Arial" w:hAnsi="Arial" w:cs="Arial"/>
          <w:sz w:val="24"/>
          <w:szCs w:val="24"/>
        </w:rPr>
        <w:t xml:space="preserve">Available at: </w:t>
      </w:r>
      <w:r w:rsidRPr="007B4D78">
        <w:rPr>
          <w:rFonts w:ascii="Arial" w:hAnsi="Arial" w:cs="Arial"/>
          <w:i/>
          <w:iCs/>
          <w:sz w:val="24"/>
          <w:szCs w:val="24"/>
        </w:rPr>
        <w:t>ISSN</w:t>
      </w:r>
      <w:r w:rsidRPr="007B4D78">
        <w:rPr>
          <w:rFonts w:ascii="Arial" w:hAnsi="Arial" w:cs="Arial"/>
          <w:sz w:val="24"/>
          <w:szCs w:val="24"/>
        </w:rPr>
        <w:t xml:space="preserve"> 1798-4769 Journal of Language Teaching and Research, Vol. 7, No. 2, pp. 382-388, March 2016 DOI: </w:t>
      </w:r>
      <w:r>
        <w:rPr>
          <w:rFonts w:ascii="Arial" w:hAnsi="Arial" w:cs="Arial"/>
          <w:sz w:val="24"/>
          <w:szCs w:val="24"/>
        </w:rPr>
        <w:t xml:space="preserve">Available at: </w:t>
      </w:r>
      <w:hyperlink r:id="rId17" w:history="1">
        <w:r w:rsidRPr="00626DAD">
          <w:rPr>
            <w:rStyle w:val="Hyperlink"/>
            <w:rFonts w:ascii="Arial" w:hAnsi="Arial" w:cs="Arial"/>
            <w:sz w:val="24"/>
            <w:szCs w:val="24"/>
          </w:rPr>
          <w:t>http://dx.doi.org/10.17507/jltr.0702.19</w:t>
        </w:r>
      </w:hyperlink>
      <w:r w:rsidRPr="007B4D78">
        <w:rPr>
          <w:rFonts w:ascii="Arial" w:hAnsi="Arial" w:cs="Arial"/>
          <w:sz w:val="24"/>
          <w:szCs w:val="24"/>
        </w:rPr>
        <w:t xml:space="preserve"> (Accessed: 1</w:t>
      </w:r>
      <w:r w:rsidRPr="007B4D78">
        <w:rPr>
          <w:rFonts w:ascii="Arial" w:hAnsi="Arial" w:cs="Arial"/>
          <w:sz w:val="24"/>
          <w:szCs w:val="24"/>
          <w:vertAlign w:val="superscript"/>
        </w:rPr>
        <w:t>st</w:t>
      </w:r>
      <w:r w:rsidRPr="007B4D78">
        <w:rPr>
          <w:rFonts w:ascii="Arial" w:hAnsi="Arial" w:cs="Arial"/>
          <w:sz w:val="24"/>
          <w:szCs w:val="24"/>
        </w:rPr>
        <w:t xml:space="preserve"> November 2020).</w:t>
      </w:r>
    </w:p>
    <w:p w14:paraId="64827F01" w14:textId="77777777" w:rsidR="00022C1E" w:rsidRDefault="00022C1E" w:rsidP="009908F7">
      <w:pPr>
        <w:spacing w:after="0" w:line="360" w:lineRule="auto"/>
        <w:jc w:val="both"/>
        <w:outlineLvl w:val="2"/>
        <w:rPr>
          <w:rFonts w:ascii="Arial" w:hAnsi="Arial" w:cs="Arial"/>
          <w:sz w:val="24"/>
          <w:szCs w:val="24"/>
        </w:rPr>
      </w:pPr>
    </w:p>
    <w:p w14:paraId="7D4F278B" w14:textId="0C5215C2" w:rsidR="00022C1E" w:rsidRDefault="00022C1E" w:rsidP="009908F7">
      <w:pPr>
        <w:spacing w:after="0" w:line="360" w:lineRule="auto"/>
        <w:jc w:val="both"/>
        <w:outlineLvl w:val="2"/>
        <w:rPr>
          <w:rFonts w:ascii="Arial" w:hAnsi="Arial" w:cs="Arial"/>
          <w:sz w:val="24"/>
          <w:szCs w:val="24"/>
        </w:rPr>
      </w:pPr>
      <w:r>
        <w:rPr>
          <w:rFonts w:ascii="Arial" w:hAnsi="Arial" w:cs="Arial"/>
          <w:sz w:val="24"/>
          <w:szCs w:val="24"/>
        </w:rPr>
        <w:t xml:space="preserve">Mackie, T., Maurer, M. and Mock, B. (2020) </w:t>
      </w:r>
      <w:r>
        <w:rPr>
          <w:rFonts w:ascii="Arial" w:hAnsi="Arial" w:cs="Arial"/>
          <w:i/>
          <w:iCs/>
          <w:sz w:val="24"/>
          <w:szCs w:val="24"/>
        </w:rPr>
        <w:t xml:space="preserve">How can we get serious about teaching Welsh in our English medium school. </w:t>
      </w:r>
      <w:r>
        <w:rPr>
          <w:rFonts w:ascii="Arial" w:hAnsi="Arial" w:cs="Arial"/>
          <w:sz w:val="24"/>
          <w:szCs w:val="24"/>
        </w:rPr>
        <w:t>Available at:</w:t>
      </w:r>
      <w:r>
        <w:rPr>
          <w:rFonts w:ascii="Arial" w:hAnsi="Arial" w:cs="Arial"/>
          <w:i/>
          <w:iCs/>
          <w:sz w:val="24"/>
          <w:szCs w:val="24"/>
        </w:rPr>
        <w:t xml:space="preserve"> </w:t>
      </w:r>
      <w:r w:rsidRPr="00D730BB">
        <w:rPr>
          <w:rFonts w:ascii="Arial" w:hAnsi="Arial" w:cs="Arial"/>
          <w:sz w:val="24"/>
          <w:szCs w:val="24"/>
        </w:rPr>
        <w:t xml:space="preserve">: </w:t>
      </w:r>
      <w:hyperlink r:id="rId18" w:history="1">
        <w:r w:rsidRPr="00EC0285">
          <w:rPr>
            <w:rStyle w:val="Hyperlink"/>
            <w:rFonts w:ascii="Arial" w:hAnsi="Arial" w:cs="Arial"/>
            <w:sz w:val="24"/>
            <w:szCs w:val="24"/>
          </w:rPr>
          <w:t>https://nation.cymru/opinion/how-we-can-get-serious-about-teaching-welsh-in-our-english-medium-schools/</w:t>
        </w:r>
      </w:hyperlink>
      <w:r>
        <w:rPr>
          <w:rFonts w:ascii="Arial" w:hAnsi="Arial" w:cs="Arial"/>
          <w:sz w:val="24"/>
          <w:szCs w:val="24"/>
        </w:rPr>
        <w:t xml:space="preserve"> (Accessed: 1</w:t>
      </w:r>
      <w:r w:rsidRPr="0013424A">
        <w:rPr>
          <w:rFonts w:ascii="Arial" w:hAnsi="Arial" w:cs="Arial"/>
          <w:sz w:val="24"/>
          <w:szCs w:val="24"/>
          <w:vertAlign w:val="superscript"/>
        </w:rPr>
        <w:t>st</w:t>
      </w:r>
      <w:r>
        <w:rPr>
          <w:rFonts w:ascii="Arial" w:hAnsi="Arial" w:cs="Arial"/>
          <w:sz w:val="24"/>
          <w:szCs w:val="24"/>
        </w:rPr>
        <w:t xml:space="preserve"> November 2020).</w:t>
      </w:r>
    </w:p>
    <w:p w14:paraId="60AD0C0F" w14:textId="77777777" w:rsidR="00022C1E" w:rsidRDefault="00022C1E" w:rsidP="009908F7">
      <w:pPr>
        <w:spacing w:after="0" w:line="360" w:lineRule="auto"/>
        <w:jc w:val="both"/>
        <w:outlineLvl w:val="2"/>
        <w:rPr>
          <w:rFonts w:ascii="Arial" w:hAnsi="Arial" w:cs="Arial"/>
          <w:sz w:val="24"/>
          <w:szCs w:val="24"/>
        </w:rPr>
      </w:pPr>
    </w:p>
    <w:p w14:paraId="69B4925C" w14:textId="77777777" w:rsidR="00022C1E" w:rsidRPr="00C52BA6" w:rsidRDefault="00022C1E" w:rsidP="009908F7">
      <w:pPr>
        <w:spacing w:line="360" w:lineRule="auto"/>
        <w:jc w:val="both"/>
        <w:rPr>
          <w:rFonts w:ascii="Arial" w:hAnsi="Arial" w:cs="Arial"/>
          <w:sz w:val="24"/>
          <w:szCs w:val="24"/>
          <w:shd w:val="clear" w:color="auto" w:fill="FFFFFF"/>
        </w:rPr>
      </w:pPr>
      <w:r w:rsidRPr="00BF5C0B">
        <w:rPr>
          <w:rFonts w:ascii="Arial" w:eastAsia="Times New Roman" w:hAnsi="Arial" w:cs="Arial"/>
          <w:sz w:val="24"/>
          <w:szCs w:val="24"/>
          <w:bdr w:val="none" w:sz="0" w:space="0" w:color="auto" w:frame="1"/>
          <w:lang w:eastAsia="en-GB"/>
        </w:rPr>
        <w:t>Malaws,</w:t>
      </w:r>
      <w:r>
        <w:rPr>
          <w:rFonts w:ascii="Arial" w:eastAsia="Times New Roman" w:hAnsi="Arial" w:cs="Arial"/>
          <w:sz w:val="24"/>
          <w:szCs w:val="24"/>
          <w:bdr w:val="none" w:sz="0" w:space="0" w:color="auto" w:frame="1"/>
          <w:lang w:eastAsia="en-GB"/>
        </w:rPr>
        <w:t xml:space="preserve"> B. (</w:t>
      </w:r>
      <w:r w:rsidRPr="00BF5C0B">
        <w:rPr>
          <w:rFonts w:ascii="Arial" w:eastAsia="Times New Roman" w:hAnsi="Arial" w:cs="Arial"/>
          <w:sz w:val="24"/>
          <w:szCs w:val="24"/>
          <w:bdr w:val="none" w:sz="0" w:space="0" w:color="auto" w:frame="1"/>
          <w:lang w:eastAsia="en-GB"/>
        </w:rPr>
        <w:t>2018)</w:t>
      </w:r>
      <w:r>
        <w:rPr>
          <w:rFonts w:ascii="Arial" w:eastAsia="Times New Roman" w:hAnsi="Arial" w:cs="Arial"/>
          <w:sz w:val="24"/>
          <w:szCs w:val="24"/>
          <w:bdr w:val="none" w:sz="0" w:space="0" w:color="auto" w:frame="1"/>
          <w:lang w:eastAsia="en-GB"/>
        </w:rPr>
        <w:t xml:space="preserve"> ‘</w:t>
      </w:r>
      <w:r>
        <w:rPr>
          <w:rFonts w:ascii="Arial" w:eastAsia="Times New Roman" w:hAnsi="Arial" w:cs="Arial"/>
          <w:i/>
          <w:iCs/>
          <w:sz w:val="24"/>
          <w:szCs w:val="24"/>
          <w:bdr w:val="none" w:sz="0" w:space="0" w:color="auto" w:frame="1"/>
          <w:lang w:eastAsia="en-GB"/>
        </w:rPr>
        <w:t xml:space="preserve">Coal’s Heyday: Taff Merthyr Colliery’ </w:t>
      </w:r>
      <w:r w:rsidRPr="00F90AFB">
        <w:rPr>
          <w:rFonts w:ascii="Arial" w:hAnsi="Arial" w:cs="Arial"/>
          <w:sz w:val="24"/>
          <w:szCs w:val="24"/>
          <w:shd w:val="clear" w:color="auto" w:fill="FFFFFF"/>
        </w:rPr>
        <w:t xml:space="preserve">in Royal Commission on the Ancient and Historical Monuments of Wales (ed) </w:t>
      </w:r>
      <w:r w:rsidRPr="00D647DF">
        <w:rPr>
          <w:rFonts w:ascii="Arial" w:hAnsi="Arial" w:cs="Arial"/>
          <w:i/>
          <w:iCs/>
          <w:sz w:val="24"/>
          <w:szCs w:val="24"/>
          <w:shd w:val="clear" w:color="auto" w:fill="FFFFFF"/>
        </w:rPr>
        <w:t>Hidden Histories Discovering the Heritage of Wales.</w:t>
      </w:r>
      <w:r w:rsidRPr="00F90AFB">
        <w:rPr>
          <w:rFonts w:ascii="Arial" w:hAnsi="Arial" w:cs="Arial"/>
          <w:sz w:val="24"/>
          <w:szCs w:val="24"/>
          <w:shd w:val="clear" w:color="auto" w:fill="FFFFFF"/>
        </w:rPr>
        <w:t xml:space="preserve"> Ceredigion: Royal Commissioners, pp. 2</w:t>
      </w:r>
      <w:r>
        <w:rPr>
          <w:rFonts w:ascii="Arial" w:hAnsi="Arial" w:cs="Arial"/>
          <w:sz w:val="24"/>
          <w:szCs w:val="24"/>
          <w:shd w:val="clear" w:color="auto" w:fill="FFFFFF"/>
        </w:rPr>
        <w:t>58-259</w:t>
      </w:r>
      <w:r w:rsidRPr="00F90AFB">
        <w:rPr>
          <w:rFonts w:ascii="Arial" w:hAnsi="Arial" w:cs="Arial"/>
          <w:sz w:val="24"/>
          <w:szCs w:val="24"/>
          <w:shd w:val="clear" w:color="auto" w:fill="FFFFFF"/>
        </w:rPr>
        <w:t>).</w:t>
      </w:r>
    </w:p>
    <w:p w14:paraId="4F5FB760" w14:textId="77777777" w:rsidR="00022C1E" w:rsidRPr="00846E94" w:rsidRDefault="00022C1E" w:rsidP="009908F7">
      <w:pPr>
        <w:spacing w:after="0" w:line="360" w:lineRule="auto"/>
        <w:jc w:val="both"/>
        <w:outlineLvl w:val="2"/>
        <w:rPr>
          <w:rStyle w:val="Hyperlink"/>
          <w:rFonts w:ascii="Arial" w:hAnsi="Arial" w:cs="Arial"/>
          <w:color w:val="auto"/>
          <w:sz w:val="24"/>
          <w:szCs w:val="24"/>
          <w:u w:val="none"/>
        </w:rPr>
      </w:pPr>
      <w:r w:rsidRPr="00846E94">
        <w:rPr>
          <w:rStyle w:val="Hyperlink"/>
          <w:rFonts w:ascii="Arial" w:hAnsi="Arial" w:cs="Arial"/>
          <w:color w:val="auto"/>
          <w:sz w:val="24"/>
          <w:szCs w:val="24"/>
          <w:u w:val="none"/>
        </w:rPr>
        <w:t xml:space="preserve">Morgan, G. (2008) </w:t>
      </w:r>
      <w:r w:rsidRPr="00846E94">
        <w:rPr>
          <w:rStyle w:val="Hyperlink"/>
          <w:rFonts w:ascii="Arial" w:hAnsi="Arial" w:cs="Arial"/>
          <w:i/>
          <w:iCs/>
          <w:color w:val="auto"/>
          <w:sz w:val="24"/>
          <w:szCs w:val="24"/>
          <w:u w:val="none"/>
        </w:rPr>
        <w:t xml:space="preserve">A Brief History of Wales. </w:t>
      </w:r>
      <w:r w:rsidRPr="00846E94">
        <w:rPr>
          <w:rStyle w:val="Hyperlink"/>
          <w:rFonts w:ascii="Arial" w:hAnsi="Arial" w:cs="Arial"/>
          <w:color w:val="auto"/>
          <w:sz w:val="24"/>
          <w:szCs w:val="24"/>
          <w:u w:val="none"/>
        </w:rPr>
        <w:t>Ceredigion: Y Lolfa.</w:t>
      </w:r>
    </w:p>
    <w:p w14:paraId="260AC38E" w14:textId="77777777" w:rsidR="00022C1E" w:rsidRPr="008E3076" w:rsidRDefault="00022C1E" w:rsidP="009908F7">
      <w:pPr>
        <w:spacing w:line="360" w:lineRule="auto"/>
        <w:jc w:val="both"/>
        <w:rPr>
          <w:rFonts w:ascii="Arial" w:hAnsi="Arial" w:cs="Arial"/>
          <w:sz w:val="24"/>
          <w:szCs w:val="24"/>
        </w:rPr>
      </w:pPr>
      <w:r w:rsidRPr="008E3076">
        <w:rPr>
          <w:rFonts w:ascii="Arial" w:hAnsi="Arial" w:cs="Arial"/>
          <w:sz w:val="24"/>
          <w:szCs w:val="24"/>
        </w:rPr>
        <w:t xml:space="preserve">National Museum of Wales (1955) </w:t>
      </w:r>
      <w:r w:rsidRPr="008E3076">
        <w:rPr>
          <w:rFonts w:ascii="Arial" w:hAnsi="Arial" w:cs="Arial"/>
          <w:i/>
          <w:iCs/>
          <w:sz w:val="24"/>
          <w:szCs w:val="24"/>
        </w:rPr>
        <w:t>Welsh folk Museum St. Fagans. Handbook.</w:t>
      </w:r>
      <w:r w:rsidRPr="008E3076">
        <w:rPr>
          <w:rFonts w:ascii="Arial" w:hAnsi="Arial" w:cs="Arial"/>
          <w:sz w:val="24"/>
          <w:szCs w:val="24"/>
        </w:rPr>
        <w:t xml:space="preserve"> Cardiff: William Lewis (Printers).</w:t>
      </w:r>
    </w:p>
    <w:p w14:paraId="05FCE4B9" w14:textId="77777777" w:rsidR="00022C1E" w:rsidRPr="008E3076" w:rsidRDefault="00022C1E" w:rsidP="009908F7">
      <w:pPr>
        <w:spacing w:line="360" w:lineRule="auto"/>
        <w:jc w:val="both"/>
        <w:rPr>
          <w:rFonts w:ascii="Arial" w:hAnsi="Arial" w:cs="Arial"/>
          <w:sz w:val="24"/>
          <w:szCs w:val="24"/>
        </w:rPr>
      </w:pPr>
      <w:r w:rsidRPr="008E3076">
        <w:rPr>
          <w:rFonts w:ascii="Arial" w:hAnsi="Arial" w:cs="Arial"/>
          <w:sz w:val="24"/>
          <w:szCs w:val="24"/>
        </w:rPr>
        <w:t xml:space="preserve">National Museum of Wales (2020) </w:t>
      </w:r>
      <w:r w:rsidRPr="008E3076">
        <w:rPr>
          <w:rFonts w:ascii="Arial" w:hAnsi="Arial" w:cs="Arial"/>
          <w:i/>
          <w:iCs/>
          <w:sz w:val="24"/>
          <w:szCs w:val="24"/>
        </w:rPr>
        <w:t xml:space="preserve">A Brief History of St Fagans. </w:t>
      </w:r>
      <w:r w:rsidRPr="008E3076">
        <w:rPr>
          <w:rFonts w:ascii="Arial" w:hAnsi="Arial" w:cs="Arial"/>
          <w:sz w:val="24"/>
          <w:szCs w:val="24"/>
        </w:rPr>
        <w:t xml:space="preserve">Available at: </w:t>
      </w:r>
      <w:hyperlink r:id="rId19" w:history="1">
        <w:r w:rsidRPr="008E3076">
          <w:rPr>
            <w:rStyle w:val="Hyperlink"/>
            <w:rFonts w:ascii="Arial" w:hAnsi="Arial" w:cs="Arial"/>
            <w:sz w:val="24"/>
            <w:szCs w:val="24"/>
          </w:rPr>
          <w:t>https://museum.wales/stfagans/stfagans-history/</w:t>
        </w:r>
      </w:hyperlink>
      <w:r w:rsidRPr="008E3076">
        <w:rPr>
          <w:rFonts w:ascii="Arial" w:hAnsi="Arial" w:cs="Arial"/>
          <w:sz w:val="24"/>
          <w:szCs w:val="24"/>
        </w:rPr>
        <w:t xml:space="preserve"> (Accessed: 26</w:t>
      </w:r>
      <w:r w:rsidRPr="008E3076">
        <w:rPr>
          <w:rFonts w:ascii="Arial" w:hAnsi="Arial" w:cs="Arial"/>
          <w:sz w:val="24"/>
          <w:szCs w:val="24"/>
          <w:vertAlign w:val="superscript"/>
        </w:rPr>
        <w:t>th</w:t>
      </w:r>
      <w:r w:rsidRPr="008E3076">
        <w:rPr>
          <w:rFonts w:ascii="Arial" w:hAnsi="Arial" w:cs="Arial"/>
          <w:sz w:val="24"/>
          <w:szCs w:val="24"/>
        </w:rPr>
        <w:t xml:space="preserve"> October 2020).</w:t>
      </w:r>
    </w:p>
    <w:p w14:paraId="51DF4148" w14:textId="68847F24" w:rsidR="00022C1E" w:rsidRPr="008E3076" w:rsidRDefault="00022C1E" w:rsidP="009908F7">
      <w:pPr>
        <w:spacing w:line="360" w:lineRule="auto"/>
        <w:jc w:val="both"/>
        <w:rPr>
          <w:rStyle w:val="Hyperlink"/>
          <w:rFonts w:ascii="Arial" w:hAnsi="Arial" w:cs="Arial"/>
          <w:sz w:val="24"/>
          <w:szCs w:val="24"/>
        </w:rPr>
      </w:pPr>
      <w:r w:rsidRPr="008E3076">
        <w:rPr>
          <w:rFonts w:ascii="Arial" w:hAnsi="Arial" w:cs="Arial"/>
          <w:sz w:val="24"/>
          <w:szCs w:val="24"/>
        </w:rPr>
        <w:t xml:space="preserve">National Museum of Wales (2020) </w:t>
      </w:r>
      <w:r w:rsidRPr="008E3076">
        <w:rPr>
          <w:rFonts w:ascii="Arial" w:hAnsi="Arial" w:cs="Arial"/>
          <w:i/>
          <w:iCs/>
          <w:sz w:val="24"/>
          <w:szCs w:val="24"/>
        </w:rPr>
        <w:t xml:space="preserve">St Fagans National Museum of History. </w:t>
      </w:r>
      <w:r w:rsidRPr="008E3076">
        <w:rPr>
          <w:rFonts w:ascii="Arial" w:hAnsi="Arial" w:cs="Arial"/>
          <w:sz w:val="24"/>
          <w:szCs w:val="24"/>
        </w:rPr>
        <w:t xml:space="preserve">Available at: </w:t>
      </w:r>
      <w:hyperlink r:id="rId20" w:history="1">
        <w:r w:rsidRPr="008E3076">
          <w:rPr>
            <w:rStyle w:val="Hyperlink"/>
            <w:rFonts w:ascii="Arial" w:hAnsi="Arial" w:cs="Arial"/>
            <w:sz w:val="24"/>
            <w:szCs w:val="24"/>
          </w:rPr>
          <w:t>https://museum.wales/stfagans/</w:t>
        </w:r>
      </w:hyperlink>
      <w:r w:rsidRPr="008E3076">
        <w:rPr>
          <w:rFonts w:ascii="Arial" w:hAnsi="Arial" w:cs="Arial"/>
          <w:sz w:val="24"/>
          <w:szCs w:val="24"/>
        </w:rPr>
        <w:t xml:space="preserve"> (Accessed: 30</w:t>
      </w:r>
      <w:r w:rsidRPr="008E3076">
        <w:rPr>
          <w:rFonts w:ascii="Arial" w:hAnsi="Arial" w:cs="Arial"/>
          <w:sz w:val="24"/>
          <w:szCs w:val="24"/>
          <w:vertAlign w:val="superscript"/>
        </w:rPr>
        <w:t>th</w:t>
      </w:r>
      <w:r w:rsidRPr="008E3076">
        <w:rPr>
          <w:rFonts w:ascii="Arial" w:hAnsi="Arial" w:cs="Arial"/>
          <w:sz w:val="24"/>
          <w:szCs w:val="24"/>
        </w:rPr>
        <w:t xml:space="preserve"> October 2020).</w:t>
      </w:r>
    </w:p>
    <w:p w14:paraId="7CD84A35" w14:textId="02649A6A" w:rsidR="00022C1E" w:rsidRPr="001E5D2D" w:rsidRDefault="00022C1E" w:rsidP="009908F7">
      <w:pPr>
        <w:spacing w:line="360" w:lineRule="auto"/>
        <w:jc w:val="both"/>
        <w:rPr>
          <w:rFonts w:ascii="Arial" w:hAnsi="Arial" w:cs="Arial"/>
          <w:sz w:val="24"/>
          <w:szCs w:val="24"/>
        </w:rPr>
      </w:pPr>
      <w:r>
        <w:rPr>
          <w:rFonts w:ascii="Arial" w:hAnsi="Arial" w:cs="Arial"/>
          <w:sz w:val="24"/>
          <w:szCs w:val="24"/>
        </w:rPr>
        <w:t xml:space="preserve">Welsh Government (2003) </w:t>
      </w:r>
      <w:r>
        <w:rPr>
          <w:rFonts w:ascii="Arial" w:hAnsi="Arial" w:cs="Arial"/>
          <w:i/>
          <w:iCs/>
          <w:sz w:val="24"/>
          <w:szCs w:val="24"/>
        </w:rPr>
        <w:t xml:space="preserve">Developing the Curriculum Cymreig. </w:t>
      </w:r>
      <w:r>
        <w:rPr>
          <w:rFonts w:ascii="Arial" w:hAnsi="Arial" w:cs="Arial"/>
          <w:sz w:val="24"/>
          <w:szCs w:val="24"/>
        </w:rPr>
        <w:t xml:space="preserve">Available at: </w:t>
      </w:r>
      <w:hyperlink r:id="rId21" w:history="1">
        <w:r w:rsidRPr="00973722">
          <w:rPr>
            <w:rStyle w:val="Hyperlink"/>
            <w:rFonts w:ascii="Arial" w:hAnsi="Arial" w:cs="Arial"/>
            <w:color w:val="4472C4" w:themeColor="accent1"/>
            <w:sz w:val="24"/>
            <w:szCs w:val="24"/>
          </w:rPr>
          <w:t>https://hwb.gov.wales/api/storage/8e68e2f5-851f-43b8-af24-9eb38cf62482/developing-the-curriculum-cymreig.pd</w:t>
        </w:r>
      </w:hyperlink>
      <w:r w:rsidRPr="00973722">
        <w:rPr>
          <w:rFonts w:ascii="Arial" w:hAnsi="Arial" w:cs="Arial"/>
          <w:color w:val="4472C4" w:themeColor="accent1"/>
          <w:sz w:val="24"/>
          <w:szCs w:val="24"/>
        </w:rPr>
        <w:t xml:space="preserve">f </w:t>
      </w:r>
      <w:r>
        <w:rPr>
          <w:rFonts w:ascii="Arial" w:hAnsi="Arial" w:cs="Arial"/>
          <w:sz w:val="24"/>
          <w:szCs w:val="24"/>
        </w:rPr>
        <w:t>(Accessed: 29</w:t>
      </w:r>
      <w:r w:rsidRPr="00430AAA">
        <w:rPr>
          <w:rFonts w:ascii="Arial" w:hAnsi="Arial" w:cs="Arial"/>
          <w:sz w:val="24"/>
          <w:szCs w:val="24"/>
          <w:vertAlign w:val="superscript"/>
        </w:rPr>
        <w:t>th</w:t>
      </w:r>
      <w:r>
        <w:rPr>
          <w:rFonts w:ascii="Arial" w:hAnsi="Arial" w:cs="Arial"/>
          <w:sz w:val="24"/>
          <w:szCs w:val="24"/>
        </w:rPr>
        <w:t xml:space="preserve"> October 2020).</w:t>
      </w:r>
    </w:p>
    <w:p w14:paraId="10A3D868" w14:textId="77777777" w:rsidR="00022C1E" w:rsidRDefault="00022C1E" w:rsidP="009908F7">
      <w:pPr>
        <w:spacing w:line="360" w:lineRule="auto"/>
        <w:jc w:val="both"/>
        <w:rPr>
          <w:rFonts w:ascii="Arial" w:hAnsi="Arial" w:cs="Arial"/>
          <w:sz w:val="24"/>
          <w:szCs w:val="24"/>
        </w:rPr>
      </w:pPr>
      <w:r w:rsidRPr="00FF2F3B">
        <w:rPr>
          <w:rFonts w:ascii="Arial" w:hAnsi="Arial" w:cs="Arial"/>
          <w:sz w:val="24"/>
          <w:szCs w:val="24"/>
        </w:rPr>
        <w:t>Welsh Government (201</w:t>
      </w:r>
      <w:r>
        <w:rPr>
          <w:rFonts w:ascii="Arial" w:hAnsi="Arial" w:cs="Arial"/>
          <w:sz w:val="24"/>
          <w:szCs w:val="24"/>
        </w:rPr>
        <w:t>3</w:t>
      </w:r>
      <w:r w:rsidRPr="00FF2F3B">
        <w:rPr>
          <w:rFonts w:ascii="Arial" w:hAnsi="Arial" w:cs="Arial"/>
          <w:sz w:val="24"/>
          <w:szCs w:val="24"/>
        </w:rPr>
        <w:t>)</w:t>
      </w:r>
      <w:r w:rsidRPr="00FF2F3B">
        <w:rPr>
          <w:rFonts w:ascii="Arial" w:hAnsi="Arial" w:cs="Arial"/>
          <w:i/>
          <w:iCs/>
          <w:sz w:val="24"/>
          <w:szCs w:val="24"/>
        </w:rPr>
        <w:t xml:space="preserve"> The Cwricwlwm Cymreig, history and the story of Wales. </w:t>
      </w:r>
      <w:r w:rsidRPr="00FF2F3B">
        <w:rPr>
          <w:rFonts w:ascii="Arial" w:hAnsi="Arial" w:cs="Arial"/>
          <w:sz w:val="24"/>
          <w:szCs w:val="24"/>
        </w:rPr>
        <w:t xml:space="preserve">Available at: </w:t>
      </w:r>
      <w:hyperlink r:id="rId22" w:history="1">
        <w:r w:rsidRPr="00FF2F3B">
          <w:rPr>
            <w:rStyle w:val="Hyperlink"/>
            <w:rFonts w:ascii="Arial" w:hAnsi="Arial" w:cs="Arial"/>
            <w:sz w:val="24"/>
            <w:szCs w:val="24"/>
          </w:rPr>
          <w:t>https://gov.wales/sites/default/files/publications/2018-11/the-cwricwlwm-</w:t>
        </w:r>
        <w:r w:rsidRPr="00FF2F3B">
          <w:rPr>
            <w:rStyle w:val="Hyperlink"/>
            <w:rFonts w:ascii="Arial" w:hAnsi="Arial" w:cs="Arial"/>
            <w:sz w:val="24"/>
            <w:szCs w:val="24"/>
          </w:rPr>
          <w:lastRenderedPageBreak/>
          <w:t>cymreig-history-and-the-story-of-wales-final-report.pdf</w:t>
        </w:r>
      </w:hyperlink>
      <w:r w:rsidRPr="00FF2F3B">
        <w:rPr>
          <w:rFonts w:ascii="Arial" w:hAnsi="Arial" w:cs="Arial"/>
          <w:sz w:val="24"/>
          <w:szCs w:val="24"/>
        </w:rPr>
        <w:t xml:space="preserve"> (Accessed: 4</w:t>
      </w:r>
      <w:r w:rsidRPr="00FF2F3B">
        <w:rPr>
          <w:rFonts w:ascii="Arial" w:hAnsi="Arial" w:cs="Arial"/>
          <w:sz w:val="24"/>
          <w:szCs w:val="24"/>
          <w:vertAlign w:val="superscript"/>
        </w:rPr>
        <w:t>th</w:t>
      </w:r>
      <w:r w:rsidRPr="00FF2F3B">
        <w:rPr>
          <w:rFonts w:ascii="Arial" w:hAnsi="Arial" w:cs="Arial"/>
          <w:sz w:val="24"/>
          <w:szCs w:val="24"/>
        </w:rPr>
        <w:t xml:space="preserve"> September 2020).</w:t>
      </w:r>
    </w:p>
    <w:p w14:paraId="78B1B8B6" w14:textId="77777777" w:rsidR="00022C1E" w:rsidRPr="00FF2F3B" w:rsidRDefault="00022C1E" w:rsidP="009908F7">
      <w:pPr>
        <w:spacing w:line="360" w:lineRule="auto"/>
        <w:jc w:val="both"/>
        <w:rPr>
          <w:rFonts w:ascii="Arial" w:hAnsi="Arial" w:cs="Arial"/>
          <w:sz w:val="24"/>
          <w:szCs w:val="24"/>
        </w:rPr>
      </w:pPr>
      <w:r w:rsidRPr="00FF2F3B">
        <w:rPr>
          <w:rFonts w:ascii="Arial" w:hAnsi="Arial" w:cs="Arial"/>
          <w:sz w:val="24"/>
          <w:szCs w:val="24"/>
        </w:rPr>
        <w:t xml:space="preserve">Welsh Government (2015) </w:t>
      </w:r>
      <w:r w:rsidRPr="0089229C">
        <w:rPr>
          <w:rFonts w:ascii="Arial" w:hAnsi="Arial" w:cs="Arial"/>
          <w:i/>
          <w:iCs/>
          <w:sz w:val="24"/>
          <w:szCs w:val="24"/>
        </w:rPr>
        <w:t xml:space="preserve">Successful Futures </w:t>
      </w:r>
      <w:r w:rsidRPr="0089229C">
        <w:rPr>
          <w:rFonts w:ascii="Arial" w:hAnsi="Arial" w:cs="Arial"/>
          <w:i/>
          <w:iCs/>
          <w:sz w:val="24"/>
          <w:szCs w:val="24"/>
          <w:lang w:val="en-US"/>
        </w:rPr>
        <w:t>Looking at the Curriculum and Assessment Arrangements in Wales</w:t>
      </w:r>
      <w:r w:rsidRPr="0089229C">
        <w:rPr>
          <w:rFonts w:ascii="Arial" w:hAnsi="Arial" w:cs="Arial"/>
          <w:i/>
          <w:iCs/>
          <w:sz w:val="24"/>
          <w:szCs w:val="24"/>
        </w:rPr>
        <w:t xml:space="preserve">. </w:t>
      </w:r>
      <w:r w:rsidRPr="00FF2F3B">
        <w:rPr>
          <w:rFonts w:ascii="Arial" w:hAnsi="Arial" w:cs="Arial"/>
          <w:sz w:val="24"/>
          <w:szCs w:val="24"/>
        </w:rPr>
        <w:t xml:space="preserve">Available at: </w:t>
      </w:r>
      <w:hyperlink r:id="rId23" w:history="1">
        <w:r w:rsidRPr="00871769">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w:t>
      </w:r>
      <w:r w:rsidRPr="00FF2F3B">
        <w:rPr>
          <w:rFonts w:ascii="Arial" w:hAnsi="Arial" w:cs="Arial"/>
          <w:sz w:val="24"/>
          <w:szCs w:val="24"/>
        </w:rPr>
        <w:t xml:space="preserve">(Accessed: </w:t>
      </w:r>
      <w:r>
        <w:rPr>
          <w:rFonts w:ascii="Arial" w:hAnsi="Arial" w:cs="Arial"/>
          <w:sz w:val="24"/>
          <w:szCs w:val="24"/>
        </w:rPr>
        <w:t>2</w:t>
      </w:r>
      <w:r w:rsidRPr="002F1961">
        <w:rPr>
          <w:rFonts w:ascii="Arial" w:hAnsi="Arial" w:cs="Arial"/>
          <w:sz w:val="24"/>
          <w:szCs w:val="24"/>
          <w:vertAlign w:val="superscript"/>
        </w:rPr>
        <w:t>nd</w:t>
      </w:r>
      <w:r>
        <w:rPr>
          <w:rFonts w:ascii="Arial" w:hAnsi="Arial" w:cs="Arial"/>
          <w:sz w:val="24"/>
          <w:szCs w:val="24"/>
        </w:rPr>
        <w:t xml:space="preserve"> November </w:t>
      </w:r>
      <w:r w:rsidRPr="00FF2F3B">
        <w:rPr>
          <w:rFonts w:ascii="Arial" w:hAnsi="Arial" w:cs="Arial"/>
          <w:sz w:val="24"/>
          <w:szCs w:val="24"/>
        </w:rPr>
        <w:t>2020).</w:t>
      </w:r>
    </w:p>
    <w:p w14:paraId="55082164" w14:textId="0211DD54" w:rsidR="00022C1E" w:rsidRPr="00782EB6" w:rsidRDefault="00022C1E" w:rsidP="009908F7">
      <w:pPr>
        <w:spacing w:line="360" w:lineRule="auto"/>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Siarter Iaith Framework: Initial Guidance for Schools. </w:t>
      </w:r>
      <w:r>
        <w:rPr>
          <w:rFonts w:ascii="Arial" w:hAnsi="Arial" w:cs="Arial"/>
          <w:sz w:val="24"/>
          <w:szCs w:val="24"/>
        </w:rPr>
        <w:t xml:space="preserve">Available at: </w:t>
      </w:r>
      <w:hyperlink r:id="rId24" w:history="1">
        <w:r w:rsidRPr="00316CA1">
          <w:rPr>
            <w:rStyle w:val="Hyperlink"/>
            <w:rFonts w:ascii="Arial" w:hAnsi="Arial" w:cs="Arial"/>
            <w:sz w:val="24"/>
            <w:szCs w:val="24"/>
          </w:rPr>
          <w:t>https://hwb.gov.wales/api/storage/3b73bf7c-640d-4c34-855d-9586b0b30c80/siarter-iaith-framework.pdf</w:t>
        </w:r>
      </w:hyperlink>
      <w:r>
        <w:rPr>
          <w:rFonts w:ascii="Arial" w:hAnsi="Arial" w:cs="Arial"/>
          <w:sz w:val="24"/>
          <w:szCs w:val="24"/>
        </w:rPr>
        <w:t xml:space="preserve"> (Accessed: 29</w:t>
      </w:r>
      <w:r w:rsidRPr="0029035D">
        <w:rPr>
          <w:rFonts w:ascii="Arial" w:hAnsi="Arial" w:cs="Arial"/>
          <w:sz w:val="24"/>
          <w:szCs w:val="24"/>
          <w:vertAlign w:val="superscript"/>
        </w:rPr>
        <w:t>th</w:t>
      </w:r>
      <w:r>
        <w:rPr>
          <w:rFonts w:ascii="Arial" w:hAnsi="Arial" w:cs="Arial"/>
          <w:sz w:val="24"/>
          <w:szCs w:val="24"/>
        </w:rPr>
        <w:t xml:space="preserve"> October 2020).</w:t>
      </w:r>
    </w:p>
    <w:p w14:paraId="0A807B0F" w14:textId="7DFDABD0" w:rsidR="00741D3F" w:rsidRDefault="00741D3F" w:rsidP="009908F7">
      <w:pPr>
        <w:spacing w:line="360" w:lineRule="auto"/>
        <w:jc w:val="both"/>
        <w:rPr>
          <w:rFonts w:ascii="Arial" w:hAnsi="Arial" w:cs="Arial"/>
          <w:sz w:val="24"/>
          <w:szCs w:val="24"/>
        </w:rPr>
      </w:pPr>
    </w:p>
    <w:p w14:paraId="07B541B4" w14:textId="4FA642AC" w:rsidR="00741D3F" w:rsidRDefault="00741D3F" w:rsidP="009908F7">
      <w:pPr>
        <w:spacing w:line="360" w:lineRule="auto"/>
        <w:jc w:val="both"/>
        <w:rPr>
          <w:rFonts w:ascii="Arial" w:hAnsi="Arial" w:cs="Arial"/>
          <w:sz w:val="24"/>
          <w:szCs w:val="24"/>
        </w:rPr>
      </w:pPr>
    </w:p>
    <w:p w14:paraId="3858A7BD" w14:textId="3C27BCAD" w:rsidR="00741D3F" w:rsidRDefault="00741D3F" w:rsidP="009908F7">
      <w:pPr>
        <w:spacing w:line="360" w:lineRule="auto"/>
        <w:jc w:val="both"/>
        <w:rPr>
          <w:rFonts w:ascii="Arial" w:hAnsi="Arial" w:cs="Arial"/>
          <w:sz w:val="24"/>
          <w:szCs w:val="24"/>
        </w:rPr>
      </w:pPr>
    </w:p>
    <w:p w14:paraId="5B7E0978" w14:textId="0D3E2B85" w:rsidR="00741D3F" w:rsidRDefault="00741D3F" w:rsidP="009908F7">
      <w:pPr>
        <w:spacing w:line="360" w:lineRule="auto"/>
        <w:jc w:val="both"/>
        <w:rPr>
          <w:rFonts w:ascii="Arial" w:hAnsi="Arial" w:cs="Arial"/>
          <w:sz w:val="24"/>
          <w:szCs w:val="24"/>
        </w:rPr>
      </w:pPr>
    </w:p>
    <w:p w14:paraId="70FC1FB5" w14:textId="77777777" w:rsidR="00F66A3F" w:rsidRDefault="00F66A3F" w:rsidP="00DC375D">
      <w:pPr>
        <w:spacing w:line="360" w:lineRule="auto"/>
        <w:rPr>
          <w:rFonts w:ascii="Arial" w:hAnsi="Arial" w:cs="Arial"/>
          <w:sz w:val="24"/>
          <w:szCs w:val="24"/>
        </w:rPr>
      </w:pPr>
    </w:p>
    <w:p w14:paraId="64D7A980" w14:textId="77777777" w:rsidR="00F66A3F" w:rsidRDefault="00F66A3F" w:rsidP="00DC375D">
      <w:pPr>
        <w:spacing w:line="360" w:lineRule="auto"/>
        <w:rPr>
          <w:rFonts w:ascii="Arial" w:hAnsi="Arial" w:cs="Arial"/>
          <w:sz w:val="24"/>
          <w:szCs w:val="24"/>
        </w:rPr>
      </w:pPr>
    </w:p>
    <w:p w14:paraId="39956816" w14:textId="70A7A12C" w:rsidR="00F66A3F" w:rsidRDefault="00F66A3F" w:rsidP="00DC375D">
      <w:pPr>
        <w:spacing w:line="360" w:lineRule="auto"/>
        <w:rPr>
          <w:rFonts w:ascii="Arial" w:hAnsi="Arial" w:cs="Arial"/>
          <w:sz w:val="24"/>
          <w:szCs w:val="24"/>
        </w:rPr>
      </w:pPr>
    </w:p>
    <w:p w14:paraId="69DEF783" w14:textId="77777777" w:rsidR="00F66A3F" w:rsidRDefault="00F66A3F" w:rsidP="00DC375D">
      <w:pPr>
        <w:spacing w:line="360" w:lineRule="auto"/>
        <w:rPr>
          <w:rFonts w:ascii="Arial" w:hAnsi="Arial" w:cs="Arial"/>
          <w:sz w:val="24"/>
          <w:szCs w:val="24"/>
        </w:rPr>
      </w:pPr>
    </w:p>
    <w:p w14:paraId="7475E3A2" w14:textId="77777777" w:rsidR="001A3B7F" w:rsidRPr="009765CD" w:rsidRDefault="001A3B7F" w:rsidP="00DC375D">
      <w:pPr>
        <w:spacing w:line="360" w:lineRule="auto"/>
        <w:rPr>
          <w:rFonts w:ascii="Arial" w:hAnsi="Arial" w:cs="Arial"/>
          <w:sz w:val="24"/>
          <w:szCs w:val="24"/>
        </w:rPr>
      </w:pPr>
    </w:p>
    <w:p w14:paraId="16E8ACA7" w14:textId="77777777" w:rsidR="005B48DB" w:rsidRPr="009765CD" w:rsidRDefault="005B48DB" w:rsidP="00A62EE3">
      <w:pPr>
        <w:spacing w:line="360" w:lineRule="auto"/>
        <w:jc w:val="both"/>
        <w:rPr>
          <w:rFonts w:ascii="Arial" w:hAnsi="Arial" w:cs="Arial"/>
          <w:sz w:val="24"/>
          <w:szCs w:val="24"/>
        </w:rPr>
      </w:pPr>
    </w:p>
    <w:p w14:paraId="07B2CF8C" w14:textId="77777777" w:rsidR="00270E34" w:rsidRDefault="00270E34" w:rsidP="00A62EE3">
      <w:pPr>
        <w:spacing w:line="360" w:lineRule="auto"/>
        <w:jc w:val="both"/>
        <w:rPr>
          <w:rFonts w:ascii="Arial" w:hAnsi="Arial" w:cs="Arial"/>
          <w:sz w:val="24"/>
          <w:szCs w:val="24"/>
        </w:rPr>
      </w:pPr>
    </w:p>
    <w:p w14:paraId="703FD9AA" w14:textId="77777777" w:rsidR="00270E34" w:rsidRDefault="00270E34" w:rsidP="00A62EE3">
      <w:pPr>
        <w:spacing w:line="360" w:lineRule="auto"/>
        <w:jc w:val="both"/>
        <w:rPr>
          <w:rFonts w:ascii="Arial" w:hAnsi="Arial" w:cs="Arial"/>
          <w:sz w:val="24"/>
          <w:szCs w:val="24"/>
        </w:rPr>
      </w:pPr>
    </w:p>
    <w:p w14:paraId="732F3856" w14:textId="77777777" w:rsidR="0039413B" w:rsidRPr="00CB6170" w:rsidRDefault="0039413B" w:rsidP="00A62EE3">
      <w:pPr>
        <w:spacing w:line="360" w:lineRule="auto"/>
        <w:jc w:val="both"/>
        <w:rPr>
          <w:rFonts w:ascii="Arial" w:hAnsi="Arial" w:cs="Arial"/>
          <w:sz w:val="24"/>
          <w:szCs w:val="24"/>
        </w:rPr>
      </w:pPr>
    </w:p>
    <w:p w14:paraId="7484E7C2" w14:textId="5B1CB6CB" w:rsidR="00A62EE3" w:rsidRDefault="00A62EE3" w:rsidP="00B6249D">
      <w:pPr>
        <w:spacing w:line="360" w:lineRule="auto"/>
        <w:jc w:val="both"/>
        <w:rPr>
          <w:rFonts w:ascii="Arial" w:hAnsi="Arial" w:cs="Arial"/>
          <w:sz w:val="24"/>
          <w:szCs w:val="24"/>
        </w:rPr>
      </w:pPr>
    </w:p>
    <w:p w14:paraId="2BFA0E38" w14:textId="77777777" w:rsidR="00A62EE3" w:rsidRDefault="00A62EE3" w:rsidP="00B6249D">
      <w:pPr>
        <w:spacing w:line="360" w:lineRule="auto"/>
        <w:jc w:val="both"/>
        <w:rPr>
          <w:rFonts w:ascii="Arial" w:hAnsi="Arial" w:cs="Arial"/>
          <w:sz w:val="24"/>
          <w:szCs w:val="24"/>
        </w:rPr>
      </w:pPr>
    </w:p>
    <w:p w14:paraId="5CFEFB2F" w14:textId="14F80CA8" w:rsidR="00211650" w:rsidRPr="00CB6170" w:rsidRDefault="00211650" w:rsidP="00B6249D">
      <w:pPr>
        <w:spacing w:line="360" w:lineRule="auto"/>
        <w:jc w:val="both"/>
        <w:rPr>
          <w:rFonts w:ascii="Arial" w:hAnsi="Arial" w:cs="Arial"/>
          <w:sz w:val="24"/>
          <w:szCs w:val="24"/>
        </w:rPr>
      </w:pPr>
    </w:p>
    <w:sectPr w:rsidR="00211650" w:rsidRPr="00CB6170" w:rsidSect="00B75870">
      <w:footerReference w:type="default" r:id="rId25"/>
      <w:headerReference w:type="first" r:id="rId26"/>
      <w:pgSz w:w="11906" w:h="16838"/>
      <w:pgMar w:top="1440" w:right="1440" w:bottom="1440" w:left="1440" w:header="708" w:footer="708" w:gutter="0"/>
      <w:pgBorders w:display="firstPage" w:offsetFrom="page">
        <w:top w:val="thinThickSmallGap" w:sz="24" w:space="24" w:color="auto"/>
        <w:left w:val="thinThick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0A70B" w14:textId="77777777" w:rsidR="00B0097E" w:rsidRDefault="00B0097E" w:rsidP="007F51A2">
      <w:pPr>
        <w:spacing w:after="0" w:line="240" w:lineRule="auto"/>
      </w:pPr>
      <w:r>
        <w:separator/>
      </w:r>
    </w:p>
  </w:endnote>
  <w:endnote w:type="continuationSeparator" w:id="0">
    <w:p w14:paraId="3CBC4780" w14:textId="77777777" w:rsidR="00B0097E" w:rsidRDefault="00B0097E" w:rsidP="007F5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erriweath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7949682"/>
      <w:docPartObj>
        <w:docPartGallery w:val="Page Numbers (Bottom of Page)"/>
        <w:docPartUnique/>
      </w:docPartObj>
    </w:sdtPr>
    <w:sdtEndPr>
      <w:rPr>
        <w:noProof/>
      </w:rPr>
    </w:sdtEndPr>
    <w:sdtContent>
      <w:p w14:paraId="3B5E8CF3" w14:textId="2B170B87" w:rsidR="0062735D" w:rsidRDefault="006273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FCC9E2" w14:textId="77777777" w:rsidR="0062735D" w:rsidRDefault="00627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58343" w14:textId="77777777" w:rsidR="00B0097E" w:rsidRDefault="00B0097E" w:rsidP="007F51A2">
      <w:pPr>
        <w:spacing w:after="0" w:line="240" w:lineRule="auto"/>
      </w:pPr>
      <w:r>
        <w:separator/>
      </w:r>
    </w:p>
  </w:footnote>
  <w:footnote w:type="continuationSeparator" w:id="0">
    <w:p w14:paraId="781B58F7" w14:textId="77777777" w:rsidR="00B0097E" w:rsidRDefault="00B0097E" w:rsidP="007F5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7932F0" w14:textId="624E5B9C" w:rsidR="002723AB" w:rsidRPr="004B671E" w:rsidRDefault="005C5C5E" w:rsidP="002A0E08">
    <w:pPr>
      <w:pStyle w:val="Header"/>
      <w:jc w:val="center"/>
      <w:rPr>
        <w:rFonts w:ascii="Bahnschrift SemiLight SemiConde" w:hAnsi="Bahnschrift SemiLight SemiConde"/>
        <w:b/>
        <w:bCs/>
        <w:color w:val="C45911" w:themeColor="accent2" w:themeShade="BF"/>
        <w:sz w:val="48"/>
        <w:szCs w:val="48"/>
      </w:rPr>
    </w:pPr>
    <w:r w:rsidRPr="004B671E">
      <w:rPr>
        <w:rFonts w:ascii="Bahnschrift SemiLight SemiConde" w:hAnsi="Bahnschrift SemiLight SemiConde"/>
        <w:b/>
        <w:bCs/>
        <w:color w:val="C45911" w:themeColor="accent2" w:themeShade="BF"/>
        <w:sz w:val="48"/>
        <w:szCs w:val="48"/>
      </w:rPr>
      <w:t>St Fagan</w:t>
    </w:r>
    <w:r w:rsidR="006D2EC4" w:rsidRPr="004B671E">
      <w:rPr>
        <w:rFonts w:ascii="Bahnschrift SemiLight SemiConde" w:hAnsi="Bahnschrift SemiLight SemiConde"/>
        <w:b/>
        <w:bCs/>
        <w:color w:val="C45911" w:themeColor="accent2" w:themeShade="BF"/>
        <w:sz w:val="48"/>
        <w:szCs w:val="48"/>
      </w:rPr>
      <w:t>s</w:t>
    </w:r>
    <w:r w:rsidRPr="004B671E">
      <w:rPr>
        <w:rFonts w:ascii="Bahnschrift SemiLight SemiConde" w:hAnsi="Bahnschrift SemiLight SemiConde"/>
        <w:b/>
        <w:bCs/>
        <w:color w:val="C45911" w:themeColor="accent2" w:themeShade="BF"/>
        <w:sz w:val="48"/>
        <w:szCs w:val="48"/>
      </w:rPr>
      <w:t xml:space="preserve"> </w:t>
    </w:r>
    <w:r w:rsidR="00C31F4B" w:rsidRPr="004B671E">
      <w:rPr>
        <w:rFonts w:ascii="Bahnschrift SemiLight SemiConde" w:hAnsi="Bahnschrift SemiLight SemiConde"/>
        <w:b/>
        <w:bCs/>
        <w:color w:val="C45911" w:themeColor="accent2" w:themeShade="BF"/>
        <w:sz w:val="48"/>
        <w:szCs w:val="48"/>
      </w:rPr>
      <w:t>National Museum of Wales</w:t>
    </w:r>
  </w:p>
  <w:p w14:paraId="7B080089" w14:textId="77777777" w:rsidR="002723AB" w:rsidRDefault="002723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1187C"/>
    <w:multiLevelType w:val="hybridMultilevel"/>
    <w:tmpl w:val="0792A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52A"/>
    <w:rsid w:val="000007D6"/>
    <w:rsid w:val="00001AD0"/>
    <w:rsid w:val="000033EF"/>
    <w:rsid w:val="0000578B"/>
    <w:rsid w:val="000065DA"/>
    <w:rsid w:val="0000768E"/>
    <w:rsid w:val="00010392"/>
    <w:rsid w:val="00010A53"/>
    <w:rsid w:val="0001225B"/>
    <w:rsid w:val="00012A33"/>
    <w:rsid w:val="0001311B"/>
    <w:rsid w:val="00014D3C"/>
    <w:rsid w:val="00015D37"/>
    <w:rsid w:val="00016296"/>
    <w:rsid w:val="00016A52"/>
    <w:rsid w:val="000208AC"/>
    <w:rsid w:val="00022230"/>
    <w:rsid w:val="00022C1E"/>
    <w:rsid w:val="00023B2C"/>
    <w:rsid w:val="000249A7"/>
    <w:rsid w:val="00025035"/>
    <w:rsid w:val="0002524F"/>
    <w:rsid w:val="000263E9"/>
    <w:rsid w:val="00026A70"/>
    <w:rsid w:val="000302E1"/>
    <w:rsid w:val="00031B84"/>
    <w:rsid w:val="000321FC"/>
    <w:rsid w:val="00032EF1"/>
    <w:rsid w:val="0003653D"/>
    <w:rsid w:val="000365DA"/>
    <w:rsid w:val="0003670F"/>
    <w:rsid w:val="00036A01"/>
    <w:rsid w:val="00040F40"/>
    <w:rsid w:val="000432B7"/>
    <w:rsid w:val="00043AD8"/>
    <w:rsid w:val="00044802"/>
    <w:rsid w:val="00045DC3"/>
    <w:rsid w:val="000470FC"/>
    <w:rsid w:val="00050B10"/>
    <w:rsid w:val="00054384"/>
    <w:rsid w:val="000543D4"/>
    <w:rsid w:val="00055533"/>
    <w:rsid w:val="00055768"/>
    <w:rsid w:val="00060246"/>
    <w:rsid w:val="000613E8"/>
    <w:rsid w:val="00061B92"/>
    <w:rsid w:val="00063081"/>
    <w:rsid w:val="000640EA"/>
    <w:rsid w:val="000645B1"/>
    <w:rsid w:val="00064670"/>
    <w:rsid w:val="00065386"/>
    <w:rsid w:val="00065C2D"/>
    <w:rsid w:val="00066E04"/>
    <w:rsid w:val="00066FBA"/>
    <w:rsid w:val="0006780B"/>
    <w:rsid w:val="00070DC4"/>
    <w:rsid w:val="00071507"/>
    <w:rsid w:val="00071D01"/>
    <w:rsid w:val="00071EEF"/>
    <w:rsid w:val="000720BD"/>
    <w:rsid w:val="00072A05"/>
    <w:rsid w:val="000756FB"/>
    <w:rsid w:val="00075892"/>
    <w:rsid w:val="00075C21"/>
    <w:rsid w:val="00077E0C"/>
    <w:rsid w:val="00081DB2"/>
    <w:rsid w:val="000832D9"/>
    <w:rsid w:val="0008391C"/>
    <w:rsid w:val="0008407F"/>
    <w:rsid w:val="00087011"/>
    <w:rsid w:val="000874E3"/>
    <w:rsid w:val="00087EE1"/>
    <w:rsid w:val="000914DF"/>
    <w:rsid w:val="000916C0"/>
    <w:rsid w:val="00093BE2"/>
    <w:rsid w:val="000951A2"/>
    <w:rsid w:val="0009635B"/>
    <w:rsid w:val="00096F0D"/>
    <w:rsid w:val="0009724D"/>
    <w:rsid w:val="000A0D12"/>
    <w:rsid w:val="000A3745"/>
    <w:rsid w:val="000A3A86"/>
    <w:rsid w:val="000A501F"/>
    <w:rsid w:val="000A5AF9"/>
    <w:rsid w:val="000A615D"/>
    <w:rsid w:val="000A636C"/>
    <w:rsid w:val="000A71F0"/>
    <w:rsid w:val="000A7EF2"/>
    <w:rsid w:val="000B0452"/>
    <w:rsid w:val="000B1581"/>
    <w:rsid w:val="000B4CD3"/>
    <w:rsid w:val="000B5671"/>
    <w:rsid w:val="000B5CBA"/>
    <w:rsid w:val="000B5E7B"/>
    <w:rsid w:val="000B66F3"/>
    <w:rsid w:val="000B75A8"/>
    <w:rsid w:val="000C0E93"/>
    <w:rsid w:val="000C4DC7"/>
    <w:rsid w:val="000C4FE8"/>
    <w:rsid w:val="000C5509"/>
    <w:rsid w:val="000C7022"/>
    <w:rsid w:val="000D3EDD"/>
    <w:rsid w:val="000D593D"/>
    <w:rsid w:val="000D694B"/>
    <w:rsid w:val="000E02FE"/>
    <w:rsid w:val="000E18C1"/>
    <w:rsid w:val="000E1A04"/>
    <w:rsid w:val="000E1D19"/>
    <w:rsid w:val="000E38AD"/>
    <w:rsid w:val="000E54DA"/>
    <w:rsid w:val="000E787D"/>
    <w:rsid w:val="000F08E3"/>
    <w:rsid w:val="000F1152"/>
    <w:rsid w:val="000F1807"/>
    <w:rsid w:val="000F1B88"/>
    <w:rsid w:val="000F1BD2"/>
    <w:rsid w:val="000F3265"/>
    <w:rsid w:val="000F39D2"/>
    <w:rsid w:val="000F5047"/>
    <w:rsid w:val="000F54AD"/>
    <w:rsid w:val="000F587B"/>
    <w:rsid w:val="000F5E43"/>
    <w:rsid w:val="000F6AF0"/>
    <w:rsid w:val="000F78C7"/>
    <w:rsid w:val="000F7CD5"/>
    <w:rsid w:val="000F7EA1"/>
    <w:rsid w:val="0010012A"/>
    <w:rsid w:val="001002AA"/>
    <w:rsid w:val="00101450"/>
    <w:rsid w:val="00101B02"/>
    <w:rsid w:val="00102628"/>
    <w:rsid w:val="00105145"/>
    <w:rsid w:val="001053D7"/>
    <w:rsid w:val="00106335"/>
    <w:rsid w:val="001068F1"/>
    <w:rsid w:val="001073AE"/>
    <w:rsid w:val="00110A82"/>
    <w:rsid w:val="00116140"/>
    <w:rsid w:val="001178C6"/>
    <w:rsid w:val="00120CA2"/>
    <w:rsid w:val="0012138B"/>
    <w:rsid w:val="001228F9"/>
    <w:rsid w:val="0012343D"/>
    <w:rsid w:val="00123580"/>
    <w:rsid w:val="001235B7"/>
    <w:rsid w:val="00123EDF"/>
    <w:rsid w:val="00125037"/>
    <w:rsid w:val="001260BB"/>
    <w:rsid w:val="00126180"/>
    <w:rsid w:val="00126483"/>
    <w:rsid w:val="00127811"/>
    <w:rsid w:val="0013335F"/>
    <w:rsid w:val="001335E4"/>
    <w:rsid w:val="00134116"/>
    <w:rsid w:val="0013485C"/>
    <w:rsid w:val="0013503A"/>
    <w:rsid w:val="001361AD"/>
    <w:rsid w:val="00136690"/>
    <w:rsid w:val="00136B64"/>
    <w:rsid w:val="0013713A"/>
    <w:rsid w:val="001407F6"/>
    <w:rsid w:val="00142464"/>
    <w:rsid w:val="001430BA"/>
    <w:rsid w:val="00143C58"/>
    <w:rsid w:val="00145382"/>
    <w:rsid w:val="0014560F"/>
    <w:rsid w:val="00145C8F"/>
    <w:rsid w:val="00146D27"/>
    <w:rsid w:val="00146D96"/>
    <w:rsid w:val="00155B5D"/>
    <w:rsid w:val="00155F3A"/>
    <w:rsid w:val="00156F32"/>
    <w:rsid w:val="00160E54"/>
    <w:rsid w:val="00161332"/>
    <w:rsid w:val="00161342"/>
    <w:rsid w:val="001617AF"/>
    <w:rsid w:val="00161BA3"/>
    <w:rsid w:val="0016204B"/>
    <w:rsid w:val="00162834"/>
    <w:rsid w:val="00162D72"/>
    <w:rsid w:val="00165A26"/>
    <w:rsid w:val="00165FCB"/>
    <w:rsid w:val="001664F0"/>
    <w:rsid w:val="00167E44"/>
    <w:rsid w:val="0017088A"/>
    <w:rsid w:val="00170D0C"/>
    <w:rsid w:val="00170F7C"/>
    <w:rsid w:val="0017275B"/>
    <w:rsid w:val="001738CD"/>
    <w:rsid w:val="0017398E"/>
    <w:rsid w:val="001739F3"/>
    <w:rsid w:val="001743C9"/>
    <w:rsid w:val="001749BB"/>
    <w:rsid w:val="00176418"/>
    <w:rsid w:val="00177660"/>
    <w:rsid w:val="001816D1"/>
    <w:rsid w:val="00181EF3"/>
    <w:rsid w:val="00182C3B"/>
    <w:rsid w:val="00182E9D"/>
    <w:rsid w:val="00183C37"/>
    <w:rsid w:val="00183E0B"/>
    <w:rsid w:val="00185E6F"/>
    <w:rsid w:val="00187EBE"/>
    <w:rsid w:val="001903A4"/>
    <w:rsid w:val="001919AE"/>
    <w:rsid w:val="00192E7C"/>
    <w:rsid w:val="001931ED"/>
    <w:rsid w:val="00193A58"/>
    <w:rsid w:val="00193A69"/>
    <w:rsid w:val="001944A9"/>
    <w:rsid w:val="00194891"/>
    <w:rsid w:val="00196367"/>
    <w:rsid w:val="00196B9B"/>
    <w:rsid w:val="001A1187"/>
    <w:rsid w:val="001A1D64"/>
    <w:rsid w:val="001A2517"/>
    <w:rsid w:val="001A292C"/>
    <w:rsid w:val="001A2F66"/>
    <w:rsid w:val="001A3B7F"/>
    <w:rsid w:val="001A42DB"/>
    <w:rsid w:val="001A4910"/>
    <w:rsid w:val="001A5937"/>
    <w:rsid w:val="001A5FB0"/>
    <w:rsid w:val="001B37D3"/>
    <w:rsid w:val="001B3F9D"/>
    <w:rsid w:val="001B5198"/>
    <w:rsid w:val="001B566B"/>
    <w:rsid w:val="001B7556"/>
    <w:rsid w:val="001C0295"/>
    <w:rsid w:val="001C05AF"/>
    <w:rsid w:val="001C2FAE"/>
    <w:rsid w:val="001C3590"/>
    <w:rsid w:val="001C3825"/>
    <w:rsid w:val="001C4258"/>
    <w:rsid w:val="001C7A70"/>
    <w:rsid w:val="001D12C2"/>
    <w:rsid w:val="001D1D6F"/>
    <w:rsid w:val="001D27E0"/>
    <w:rsid w:val="001D28AA"/>
    <w:rsid w:val="001D2FD2"/>
    <w:rsid w:val="001D3004"/>
    <w:rsid w:val="001D304D"/>
    <w:rsid w:val="001D610A"/>
    <w:rsid w:val="001D670C"/>
    <w:rsid w:val="001D6B18"/>
    <w:rsid w:val="001E110A"/>
    <w:rsid w:val="001E2AE0"/>
    <w:rsid w:val="001E3A89"/>
    <w:rsid w:val="001E54AD"/>
    <w:rsid w:val="001E6439"/>
    <w:rsid w:val="001F0E6A"/>
    <w:rsid w:val="001F1A13"/>
    <w:rsid w:val="001F1A32"/>
    <w:rsid w:val="001F1BF7"/>
    <w:rsid w:val="001F29F7"/>
    <w:rsid w:val="001F3416"/>
    <w:rsid w:val="001F36E7"/>
    <w:rsid w:val="001F4C5E"/>
    <w:rsid w:val="001F5107"/>
    <w:rsid w:val="001F7565"/>
    <w:rsid w:val="001F7F9F"/>
    <w:rsid w:val="001F7FE6"/>
    <w:rsid w:val="0020106A"/>
    <w:rsid w:val="00201920"/>
    <w:rsid w:val="00202EBD"/>
    <w:rsid w:val="00203485"/>
    <w:rsid w:val="002047C4"/>
    <w:rsid w:val="00204842"/>
    <w:rsid w:val="002050BC"/>
    <w:rsid w:val="002053FB"/>
    <w:rsid w:val="002054F7"/>
    <w:rsid w:val="002055A8"/>
    <w:rsid w:val="002056F6"/>
    <w:rsid w:val="002061BC"/>
    <w:rsid w:val="002106CC"/>
    <w:rsid w:val="002115F1"/>
    <w:rsid w:val="00211650"/>
    <w:rsid w:val="00211E6F"/>
    <w:rsid w:val="00212808"/>
    <w:rsid w:val="00212A33"/>
    <w:rsid w:val="002135B9"/>
    <w:rsid w:val="002136BC"/>
    <w:rsid w:val="0021689B"/>
    <w:rsid w:val="0022012E"/>
    <w:rsid w:val="00220EB6"/>
    <w:rsid w:val="0022216D"/>
    <w:rsid w:val="002229F8"/>
    <w:rsid w:val="00222AFF"/>
    <w:rsid w:val="00222D9C"/>
    <w:rsid w:val="002238B5"/>
    <w:rsid w:val="002261CC"/>
    <w:rsid w:val="00226641"/>
    <w:rsid w:val="00227B42"/>
    <w:rsid w:val="002313CE"/>
    <w:rsid w:val="00231DE8"/>
    <w:rsid w:val="00232121"/>
    <w:rsid w:val="002322AC"/>
    <w:rsid w:val="00233BE4"/>
    <w:rsid w:val="00235934"/>
    <w:rsid w:val="002359E5"/>
    <w:rsid w:val="0023756A"/>
    <w:rsid w:val="0024024E"/>
    <w:rsid w:val="00240B36"/>
    <w:rsid w:val="0024158B"/>
    <w:rsid w:val="00241DF6"/>
    <w:rsid w:val="00243F3E"/>
    <w:rsid w:val="00244440"/>
    <w:rsid w:val="00245642"/>
    <w:rsid w:val="0024594F"/>
    <w:rsid w:val="00246486"/>
    <w:rsid w:val="00247372"/>
    <w:rsid w:val="00247429"/>
    <w:rsid w:val="0025042F"/>
    <w:rsid w:val="00250EA9"/>
    <w:rsid w:val="00251212"/>
    <w:rsid w:val="00252315"/>
    <w:rsid w:val="00254CEA"/>
    <w:rsid w:val="002552E7"/>
    <w:rsid w:val="00255911"/>
    <w:rsid w:val="00256AF4"/>
    <w:rsid w:val="00257C2F"/>
    <w:rsid w:val="0026075E"/>
    <w:rsid w:val="0026103D"/>
    <w:rsid w:val="00261724"/>
    <w:rsid w:val="002618A0"/>
    <w:rsid w:val="0026225F"/>
    <w:rsid w:val="0026227C"/>
    <w:rsid w:val="002624D1"/>
    <w:rsid w:val="002636A1"/>
    <w:rsid w:val="00263A83"/>
    <w:rsid w:val="00263BA7"/>
    <w:rsid w:val="00263CA0"/>
    <w:rsid w:val="00264A2B"/>
    <w:rsid w:val="00266A59"/>
    <w:rsid w:val="002677C2"/>
    <w:rsid w:val="00267887"/>
    <w:rsid w:val="00270401"/>
    <w:rsid w:val="00270E34"/>
    <w:rsid w:val="002723AB"/>
    <w:rsid w:val="00272DE5"/>
    <w:rsid w:val="00272DEC"/>
    <w:rsid w:val="00273077"/>
    <w:rsid w:val="002734E1"/>
    <w:rsid w:val="00273C12"/>
    <w:rsid w:val="0027596B"/>
    <w:rsid w:val="00275998"/>
    <w:rsid w:val="002769BF"/>
    <w:rsid w:val="002779B0"/>
    <w:rsid w:val="00277A2C"/>
    <w:rsid w:val="0028135E"/>
    <w:rsid w:val="0028259F"/>
    <w:rsid w:val="0028552A"/>
    <w:rsid w:val="00286C64"/>
    <w:rsid w:val="00287630"/>
    <w:rsid w:val="00287A5E"/>
    <w:rsid w:val="0029192E"/>
    <w:rsid w:val="00291AD9"/>
    <w:rsid w:val="00292C3B"/>
    <w:rsid w:val="0029331A"/>
    <w:rsid w:val="00294398"/>
    <w:rsid w:val="00295306"/>
    <w:rsid w:val="00296701"/>
    <w:rsid w:val="00297321"/>
    <w:rsid w:val="00297821"/>
    <w:rsid w:val="00297B45"/>
    <w:rsid w:val="00297CAB"/>
    <w:rsid w:val="002A036C"/>
    <w:rsid w:val="002A0979"/>
    <w:rsid w:val="002A0C88"/>
    <w:rsid w:val="002A0E08"/>
    <w:rsid w:val="002A1400"/>
    <w:rsid w:val="002A2124"/>
    <w:rsid w:val="002A331E"/>
    <w:rsid w:val="002A4108"/>
    <w:rsid w:val="002A461F"/>
    <w:rsid w:val="002A7054"/>
    <w:rsid w:val="002B03D9"/>
    <w:rsid w:val="002B1BF8"/>
    <w:rsid w:val="002B2228"/>
    <w:rsid w:val="002B2A38"/>
    <w:rsid w:val="002B3219"/>
    <w:rsid w:val="002B3B5A"/>
    <w:rsid w:val="002B3C68"/>
    <w:rsid w:val="002B4BB6"/>
    <w:rsid w:val="002B4E22"/>
    <w:rsid w:val="002B6A2D"/>
    <w:rsid w:val="002B6CB6"/>
    <w:rsid w:val="002C0B35"/>
    <w:rsid w:val="002C0EC2"/>
    <w:rsid w:val="002C0FAA"/>
    <w:rsid w:val="002C0FF3"/>
    <w:rsid w:val="002C3DF0"/>
    <w:rsid w:val="002C46C6"/>
    <w:rsid w:val="002C4B24"/>
    <w:rsid w:val="002C53D9"/>
    <w:rsid w:val="002C5660"/>
    <w:rsid w:val="002C7B9A"/>
    <w:rsid w:val="002D0333"/>
    <w:rsid w:val="002D0BB2"/>
    <w:rsid w:val="002D1316"/>
    <w:rsid w:val="002D20CF"/>
    <w:rsid w:val="002D228C"/>
    <w:rsid w:val="002D279C"/>
    <w:rsid w:val="002D2BC8"/>
    <w:rsid w:val="002D57B6"/>
    <w:rsid w:val="002E0D59"/>
    <w:rsid w:val="002E15C8"/>
    <w:rsid w:val="002E5093"/>
    <w:rsid w:val="002E5795"/>
    <w:rsid w:val="002E5D4A"/>
    <w:rsid w:val="002E7522"/>
    <w:rsid w:val="002F004A"/>
    <w:rsid w:val="002F0738"/>
    <w:rsid w:val="002F2611"/>
    <w:rsid w:val="002F3C1D"/>
    <w:rsid w:val="002F4B13"/>
    <w:rsid w:val="002F4D0C"/>
    <w:rsid w:val="002F509B"/>
    <w:rsid w:val="002F524C"/>
    <w:rsid w:val="002F5497"/>
    <w:rsid w:val="002F6B05"/>
    <w:rsid w:val="002F72DB"/>
    <w:rsid w:val="0030264A"/>
    <w:rsid w:val="003031FB"/>
    <w:rsid w:val="00303C65"/>
    <w:rsid w:val="00304894"/>
    <w:rsid w:val="00306750"/>
    <w:rsid w:val="00306B02"/>
    <w:rsid w:val="00306DDE"/>
    <w:rsid w:val="00310600"/>
    <w:rsid w:val="00316458"/>
    <w:rsid w:val="0031737B"/>
    <w:rsid w:val="00321DDA"/>
    <w:rsid w:val="00322304"/>
    <w:rsid w:val="003227F1"/>
    <w:rsid w:val="00322A7E"/>
    <w:rsid w:val="00323818"/>
    <w:rsid w:val="0032410D"/>
    <w:rsid w:val="00325DBF"/>
    <w:rsid w:val="00325E31"/>
    <w:rsid w:val="0032692D"/>
    <w:rsid w:val="0032784E"/>
    <w:rsid w:val="00327B4A"/>
    <w:rsid w:val="00333E65"/>
    <w:rsid w:val="00334757"/>
    <w:rsid w:val="00334CF7"/>
    <w:rsid w:val="00335F67"/>
    <w:rsid w:val="00336176"/>
    <w:rsid w:val="003367AE"/>
    <w:rsid w:val="003376CC"/>
    <w:rsid w:val="00337749"/>
    <w:rsid w:val="00337D9F"/>
    <w:rsid w:val="00340E33"/>
    <w:rsid w:val="00341335"/>
    <w:rsid w:val="00342E8F"/>
    <w:rsid w:val="0034554F"/>
    <w:rsid w:val="00346F63"/>
    <w:rsid w:val="00350D8A"/>
    <w:rsid w:val="0035129E"/>
    <w:rsid w:val="0035164F"/>
    <w:rsid w:val="003538E9"/>
    <w:rsid w:val="003538F5"/>
    <w:rsid w:val="0035603B"/>
    <w:rsid w:val="00356408"/>
    <w:rsid w:val="0035655E"/>
    <w:rsid w:val="00362032"/>
    <w:rsid w:val="00364257"/>
    <w:rsid w:val="0036470A"/>
    <w:rsid w:val="00364AB0"/>
    <w:rsid w:val="003660BB"/>
    <w:rsid w:val="00367AEB"/>
    <w:rsid w:val="00370C09"/>
    <w:rsid w:val="00371153"/>
    <w:rsid w:val="00371ACB"/>
    <w:rsid w:val="00372D71"/>
    <w:rsid w:val="00372D9D"/>
    <w:rsid w:val="00372F17"/>
    <w:rsid w:val="0037448D"/>
    <w:rsid w:val="00374DEF"/>
    <w:rsid w:val="0037568E"/>
    <w:rsid w:val="003764E6"/>
    <w:rsid w:val="00380F68"/>
    <w:rsid w:val="00382486"/>
    <w:rsid w:val="00382E87"/>
    <w:rsid w:val="00383487"/>
    <w:rsid w:val="003846D8"/>
    <w:rsid w:val="003853CB"/>
    <w:rsid w:val="0038552B"/>
    <w:rsid w:val="00385A4D"/>
    <w:rsid w:val="0038603B"/>
    <w:rsid w:val="00386EB7"/>
    <w:rsid w:val="0038753F"/>
    <w:rsid w:val="00390B7A"/>
    <w:rsid w:val="00392020"/>
    <w:rsid w:val="00392CD2"/>
    <w:rsid w:val="00392DDE"/>
    <w:rsid w:val="003939C4"/>
    <w:rsid w:val="0039413B"/>
    <w:rsid w:val="00394140"/>
    <w:rsid w:val="00394C8D"/>
    <w:rsid w:val="00394E57"/>
    <w:rsid w:val="0039506E"/>
    <w:rsid w:val="0039561C"/>
    <w:rsid w:val="00395A5A"/>
    <w:rsid w:val="00396FE9"/>
    <w:rsid w:val="00397219"/>
    <w:rsid w:val="00397249"/>
    <w:rsid w:val="00397403"/>
    <w:rsid w:val="003A15EF"/>
    <w:rsid w:val="003A238F"/>
    <w:rsid w:val="003A3673"/>
    <w:rsid w:val="003A48D5"/>
    <w:rsid w:val="003A7DD7"/>
    <w:rsid w:val="003B0547"/>
    <w:rsid w:val="003B0F89"/>
    <w:rsid w:val="003B15FB"/>
    <w:rsid w:val="003B1D64"/>
    <w:rsid w:val="003B29B8"/>
    <w:rsid w:val="003B2DF1"/>
    <w:rsid w:val="003B53F1"/>
    <w:rsid w:val="003B5B8E"/>
    <w:rsid w:val="003B64F3"/>
    <w:rsid w:val="003B6EC8"/>
    <w:rsid w:val="003B792C"/>
    <w:rsid w:val="003C0004"/>
    <w:rsid w:val="003C28BB"/>
    <w:rsid w:val="003C38FA"/>
    <w:rsid w:val="003C3DD4"/>
    <w:rsid w:val="003C598E"/>
    <w:rsid w:val="003C6314"/>
    <w:rsid w:val="003C6637"/>
    <w:rsid w:val="003D07E9"/>
    <w:rsid w:val="003D0F67"/>
    <w:rsid w:val="003D261E"/>
    <w:rsid w:val="003D390A"/>
    <w:rsid w:val="003D3C3A"/>
    <w:rsid w:val="003D536D"/>
    <w:rsid w:val="003D69DA"/>
    <w:rsid w:val="003E074F"/>
    <w:rsid w:val="003E0802"/>
    <w:rsid w:val="003E0EEA"/>
    <w:rsid w:val="003E123B"/>
    <w:rsid w:val="003E2C74"/>
    <w:rsid w:val="003E64DA"/>
    <w:rsid w:val="003E7011"/>
    <w:rsid w:val="003E70BB"/>
    <w:rsid w:val="003E7681"/>
    <w:rsid w:val="003E7883"/>
    <w:rsid w:val="003E7D81"/>
    <w:rsid w:val="003F22B0"/>
    <w:rsid w:val="003F298A"/>
    <w:rsid w:val="003F3154"/>
    <w:rsid w:val="003F336C"/>
    <w:rsid w:val="003F3792"/>
    <w:rsid w:val="003F50EE"/>
    <w:rsid w:val="003F6092"/>
    <w:rsid w:val="003F6226"/>
    <w:rsid w:val="003F7B72"/>
    <w:rsid w:val="0040155C"/>
    <w:rsid w:val="0040236A"/>
    <w:rsid w:val="00402BC4"/>
    <w:rsid w:val="00403428"/>
    <w:rsid w:val="0040366A"/>
    <w:rsid w:val="00403814"/>
    <w:rsid w:val="004051C9"/>
    <w:rsid w:val="004067E2"/>
    <w:rsid w:val="00407DD7"/>
    <w:rsid w:val="00407F6B"/>
    <w:rsid w:val="0041095E"/>
    <w:rsid w:val="00412CEB"/>
    <w:rsid w:val="00412D7E"/>
    <w:rsid w:val="004142A3"/>
    <w:rsid w:val="00414575"/>
    <w:rsid w:val="00414852"/>
    <w:rsid w:val="00415523"/>
    <w:rsid w:val="0041720A"/>
    <w:rsid w:val="00417462"/>
    <w:rsid w:val="00421333"/>
    <w:rsid w:val="004224AB"/>
    <w:rsid w:val="0042468B"/>
    <w:rsid w:val="004254D8"/>
    <w:rsid w:val="00425694"/>
    <w:rsid w:val="00426325"/>
    <w:rsid w:val="004264F1"/>
    <w:rsid w:val="004268F6"/>
    <w:rsid w:val="00427C23"/>
    <w:rsid w:val="00430C70"/>
    <w:rsid w:val="00433A0D"/>
    <w:rsid w:val="004340C8"/>
    <w:rsid w:val="00434A2B"/>
    <w:rsid w:val="0043561F"/>
    <w:rsid w:val="00436915"/>
    <w:rsid w:val="004413BD"/>
    <w:rsid w:val="004441DD"/>
    <w:rsid w:val="004444E0"/>
    <w:rsid w:val="00444BF6"/>
    <w:rsid w:val="00445344"/>
    <w:rsid w:val="00446194"/>
    <w:rsid w:val="00446CB7"/>
    <w:rsid w:val="004475BA"/>
    <w:rsid w:val="00447AB0"/>
    <w:rsid w:val="00450626"/>
    <w:rsid w:val="00450BFD"/>
    <w:rsid w:val="00451CA3"/>
    <w:rsid w:val="004547C4"/>
    <w:rsid w:val="004563F6"/>
    <w:rsid w:val="00457DE3"/>
    <w:rsid w:val="00460CBD"/>
    <w:rsid w:val="00461260"/>
    <w:rsid w:val="00461AE5"/>
    <w:rsid w:val="00464515"/>
    <w:rsid w:val="00466AA9"/>
    <w:rsid w:val="004679E5"/>
    <w:rsid w:val="0047034F"/>
    <w:rsid w:val="00471DEA"/>
    <w:rsid w:val="00473248"/>
    <w:rsid w:val="00473E8C"/>
    <w:rsid w:val="00474A1C"/>
    <w:rsid w:val="00475BB3"/>
    <w:rsid w:val="0047646A"/>
    <w:rsid w:val="00476F2F"/>
    <w:rsid w:val="00480F46"/>
    <w:rsid w:val="00483935"/>
    <w:rsid w:val="00485349"/>
    <w:rsid w:val="00486757"/>
    <w:rsid w:val="00487F61"/>
    <w:rsid w:val="00490D96"/>
    <w:rsid w:val="00491684"/>
    <w:rsid w:val="004937AC"/>
    <w:rsid w:val="0049399C"/>
    <w:rsid w:val="004948DD"/>
    <w:rsid w:val="00495E0E"/>
    <w:rsid w:val="0049760C"/>
    <w:rsid w:val="004A147D"/>
    <w:rsid w:val="004A15FB"/>
    <w:rsid w:val="004A190D"/>
    <w:rsid w:val="004A1AC2"/>
    <w:rsid w:val="004A203E"/>
    <w:rsid w:val="004A296A"/>
    <w:rsid w:val="004A447F"/>
    <w:rsid w:val="004A451F"/>
    <w:rsid w:val="004A47A1"/>
    <w:rsid w:val="004A5697"/>
    <w:rsid w:val="004A5F9E"/>
    <w:rsid w:val="004A652D"/>
    <w:rsid w:val="004A6559"/>
    <w:rsid w:val="004A674C"/>
    <w:rsid w:val="004A6FF1"/>
    <w:rsid w:val="004A70F6"/>
    <w:rsid w:val="004A7828"/>
    <w:rsid w:val="004A79FD"/>
    <w:rsid w:val="004B0127"/>
    <w:rsid w:val="004B0DC1"/>
    <w:rsid w:val="004B4327"/>
    <w:rsid w:val="004B637C"/>
    <w:rsid w:val="004B671E"/>
    <w:rsid w:val="004B71C8"/>
    <w:rsid w:val="004B74A8"/>
    <w:rsid w:val="004C07A1"/>
    <w:rsid w:val="004C1A30"/>
    <w:rsid w:val="004C20E3"/>
    <w:rsid w:val="004C232B"/>
    <w:rsid w:val="004C242B"/>
    <w:rsid w:val="004C35CE"/>
    <w:rsid w:val="004C4931"/>
    <w:rsid w:val="004C4EC6"/>
    <w:rsid w:val="004C4F86"/>
    <w:rsid w:val="004C6CE8"/>
    <w:rsid w:val="004C73BF"/>
    <w:rsid w:val="004D04EE"/>
    <w:rsid w:val="004D216A"/>
    <w:rsid w:val="004E17A9"/>
    <w:rsid w:val="004E2268"/>
    <w:rsid w:val="004E3E32"/>
    <w:rsid w:val="004E47CC"/>
    <w:rsid w:val="004E4E5F"/>
    <w:rsid w:val="004E4F5C"/>
    <w:rsid w:val="004E5126"/>
    <w:rsid w:val="004E5D34"/>
    <w:rsid w:val="004E5FC6"/>
    <w:rsid w:val="004E7490"/>
    <w:rsid w:val="004E74EE"/>
    <w:rsid w:val="004E76FA"/>
    <w:rsid w:val="004E7953"/>
    <w:rsid w:val="004F00F6"/>
    <w:rsid w:val="004F08C8"/>
    <w:rsid w:val="004F0C89"/>
    <w:rsid w:val="004F1D8D"/>
    <w:rsid w:val="004F344D"/>
    <w:rsid w:val="004F539D"/>
    <w:rsid w:val="004F5431"/>
    <w:rsid w:val="004F648C"/>
    <w:rsid w:val="004F735D"/>
    <w:rsid w:val="00501BDA"/>
    <w:rsid w:val="00503A88"/>
    <w:rsid w:val="00505C18"/>
    <w:rsid w:val="00510626"/>
    <w:rsid w:val="00510DF6"/>
    <w:rsid w:val="00511848"/>
    <w:rsid w:val="005126E1"/>
    <w:rsid w:val="00512F95"/>
    <w:rsid w:val="0051434C"/>
    <w:rsid w:val="00514954"/>
    <w:rsid w:val="005174FC"/>
    <w:rsid w:val="005215CD"/>
    <w:rsid w:val="00521EE6"/>
    <w:rsid w:val="00521F31"/>
    <w:rsid w:val="00524099"/>
    <w:rsid w:val="00524DFF"/>
    <w:rsid w:val="0052509D"/>
    <w:rsid w:val="00525561"/>
    <w:rsid w:val="00525759"/>
    <w:rsid w:val="0052593D"/>
    <w:rsid w:val="005261FB"/>
    <w:rsid w:val="0052662B"/>
    <w:rsid w:val="005303A8"/>
    <w:rsid w:val="00530A80"/>
    <w:rsid w:val="00531FD9"/>
    <w:rsid w:val="005325E6"/>
    <w:rsid w:val="00532F71"/>
    <w:rsid w:val="00533A1A"/>
    <w:rsid w:val="00534C1A"/>
    <w:rsid w:val="00535BDD"/>
    <w:rsid w:val="00535E83"/>
    <w:rsid w:val="005375F7"/>
    <w:rsid w:val="00537830"/>
    <w:rsid w:val="00540252"/>
    <w:rsid w:val="00540EE6"/>
    <w:rsid w:val="005430E6"/>
    <w:rsid w:val="005443ED"/>
    <w:rsid w:val="00544447"/>
    <w:rsid w:val="00544F0B"/>
    <w:rsid w:val="00545132"/>
    <w:rsid w:val="00546C8B"/>
    <w:rsid w:val="0054700B"/>
    <w:rsid w:val="005505DD"/>
    <w:rsid w:val="00551845"/>
    <w:rsid w:val="00551C0F"/>
    <w:rsid w:val="00552956"/>
    <w:rsid w:val="005529C4"/>
    <w:rsid w:val="00553CDC"/>
    <w:rsid w:val="00557C24"/>
    <w:rsid w:val="00557E21"/>
    <w:rsid w:val="00560984"/>
    <w:rsid w:val="005627AA"/>
    <w:rsid w:val="00562908"/>
    <w:rsid w:val="005642B3"/>
    <w:rsid w:val="00564316"/>
    <w:rsid w:val="00564322"/>
    <w:rsid w:val="00564591"/>
    <w:rsid w:val="00565EF8"/>
    <w:rsid w:val="00566A70"/>
    <w:rsid w:val="005700DA"/>
    <w:rsid w:val="00570431"/>
    <w:rsid w:val="0057066A"/>
    <w:rsid w:val="00570998"/>
    <w:rsid w:val="005717CD"/>
    <w:rsid w:val="00573DF8"/>
    <w:rsid w:val="0057637E"/>
    <w:rsid w:val="00576A52"/>
    <w:rsid w:val="005774EE"/>
    <w:rsid w:val="00577DB9"/>
    <w:rsid w:val="00577F06"/>
    <w:rsid w:val="005807D1"/>
    <w:rsid w:val="00582D96"/>
    <w:rsid w:val="005853F3"/>
    <w:rsid w:val="005860F0"/>
    <w:rsid w:val="00586881"/>
    <w:rsid w:val="00591532"/>
    <w:rsid w:val="00593B17"/>
    <w:rsid w:val="00593BE8"/>
    <w:rsid w:val="005945AE"/>
    <w:rsid w:val="0059541B"/>
    <w:rsid w:val="00596280"/>
    <w:rsid w:val="005963CA"/>
    <w:rsid w:val="005A0031"/>
    <w:rsid w:val="005A0FA7"/>
    <w:rsid w:val="005A101E"/>
    <w:rsid w:val="005A1382"/>
    <w:rsid w:val="005A1B52"/>
    <w:rsid w:val="005A229F"/>
    <w:rsid w:val="005A27E4"/>
    <w:rsid w:val="005A2F8B"/>
    <w:rsid w:val="005A329A"/>
    <w:rsid w:val="005A3C9B"/>
    <w:rsid w:val="005A49C6"/>
    <w:rsid w:val="005A791E"/>
    <w:rsid w:val="005B057E"/>
    <w:rsid w:val="005B462D"/>
    <w:rsid w:val="005B48DB"/>
    <w:rsid w:val="005B56AB"/>
    <w:rsid w:val="005B5B71"/>
    <w:rsid w:val="005C0228"/>
    <w:rsid w:val="005C0425"/>
    <w:rsid w:val="005C0E12"/>
    <w:rsid w:val="005C5C5E"/>
    <w:rsid w:val="005D1AE5"/>
    <w:rsid w:val="005D2108"/>
    <w:rsid w:val="005D23BE"/>
    <w:rsid w:val="005D27D3"/>
    <w:rsid w:val="005D33FB"/>
    <w:rsid w:val="005D5658"/>
    <w:rsid w:val="005D5E44"/>
    <w:rsid w:val="005D5F82"/>
    <w:rsid w:val="005D6072"/>
    <w:rsid w:val="005D6BFB"/>
    <w:rsid w:val="005D6DD0"/>
    <w:rsid w:val="005D6F99"/>
    <w:rsid w:val="005D7774"/>
    <w:rsid w:val="005E00FD"/>
    <w:rsid w:val="005E31CE"/>
    <w:rsid w:val="005E4147"/>
    <w:rsid w:val="005E6D21"/>
    <w:rsid w:val="005E7115"/>
    <w:rsid w:val="005E77FD"/>
    <w:rsid w:val="005F0333"/>
    <w:rsid w:val="005F0960"/>
    <w:rsid w:val="005F1F0C"/>
    <w:rsid w:val="005F2880"/>
    <w:rsid w:val="005F4400"/>
    <w:rsid w:val="005F52D8"/>
    <w:rsid w:val="005F5332"/>
    <w:rsid w:val="005F720E"/>
    <w:rsid w:val="005F7B02"/>
    <w:rsid w:val="005F7C39"/>
    <w:rsid w:val="00600A91"/>
    <w:rsid w:val="0060125A"/>
    <w:rsid w:val="00603E64"/>
    <w:rsid w:val="006058CD"/>
    <w:rsid w:val="00605B16"/>
    <w:rsid w:val="00606627"/>
    <w:rsid w:val="00606DEB"/>
    <w:rsid w:val="00607344"/>
    <w:rsid w:val="00607CCD"/>
    <w:rsid w:val="00607CFC"/>
    <w:rsid w:val="00611BB4"/>
    <w:rsid w:val="00611C59"/>
    <w:rsid w:val="0061230C"/>
    <w:rsid w:val="006128A7"/>
    <w:rsid w:val="00612A73"/>
    <w:rsid w:val="0061488E"/>
    <w:rsid w:val="00614969"/>
    <w:rsid w:val="006152EA"/>
    <w:rsid w:val="006167F9"/>
    <w:rsid w:val="00617100"/>
    <w:rsid w:val="0061751A"/>
    <w:rsid w:val="00621E05"/>
    <w:rsid w:val="00623798"/>
    <w:rsid w:val="006240DB"/>
    <w:rsid w:val="006247F1"/>
    <w:rsid w:val="006260F6"/>
    <w:rsid w:val="0062735D"/>
    <w:rsid w:val="00631D29"/>
    <w:rsid w:val="00631FB5"/>
    <w:rsid w:val="00632A4E"/>
    <w:rsid w:val="00632D65"/>
    <w:rsid w:val="00633223"/>
    <w:rsid w:val="00635BF0"/>
    <w:rsid w:val="006401BB"/>
    <w:rsid w:val="006409E8"/>
    <w:rsid w:val="00640AFC"/>
    <w:rsid w:val="00641A3E"/>
    <w:rsid w:val="00642CDA"/>
    <w:rsid w:val="0064317F"/>
    <w:rsid w:val="00645877"/>
    <w:rsid w:val="00646CCD"/>
    <w:rsid w:val="006473E4"/>
    <w:rsid w:val="006508CD"/>
    <w:rsid w:val="006509AB"/>
    <w:rsid w:val="00653C0E"/>
    <w:rsid w:val="00653C7A"/>
    <w:rsid w:val="00653E52"/>
    <w:rsid w:val="00653EFE"/>
    <w:rsid w:val="00660A94"/>
    <w:rsid w:val="00661557"/>
    <w:rsid w:val="00661692"/>
    <w:rsid w:val="00662001"/>
    <w:rsid w:val="00663D58"/>
    <w:rsid w:val="00663E05"/>
    <w:rsid w:val="0066477A"/>
    <w:rsid w:val="00664F4E"/>
    <w:rsid w:val="00665261"/>
    <w:rsid w:val="0066624D"/>
    <w:rsid w:val="0066762B"/>
    <w:rsid w:val="00667D59"/>
    <w:rsid w:val="00672ADA"/>
    <w:rsid w:val="00673ED8"/>
    <w:rsid w:val="00675C58"/>
    <w:rsid w:val="00681121"/>
    <w:rsid w:val="00681989"/>
    <w:rsid w:val="00681CE2"/>
    <w:rsid w:val="0068213D"/>
    <w:rsid w:val="00682557"/>
    <w:rsid w:val="006827D5"/>
    <w:rsid w:val="0068377F"/>
    <w:rsid w:val="00683E32"/>
    <w:rsid w:val="00684508"/>
    <w:rsid w:val="006863AC"/>
    <w:rsid w:val="00687580"/>
    <w:rsid w:val="00690EBE"/>
    <w:rsid w:val="006914FD"/>
    <w:rsid w:val="00691F74"/>
    <w:rsid w:val="006923CE"/>
    <w:rsid w:val="00692A9C"/>
    <w:rsid w:val="006940DD"/>
    <w:rsid w:val="00695F07"/>
    <w:rsid w:val="006971C3"/>
    <w:rsid w:val="006973A9"/>
    <w:rsid w:val="006976E9"/>
    <w:rsid w:val="006A0A11"/>
    <w:rsid w:val="006A112E"/>
    <w:rsid w:val="006A1579"/>
    <w:rsid w:val="006A17BE"/>
    <w:rsid w:val="006A3619"/>
    <w:rsid w:val="006A5268"/>
    <w:rsid w:val="006A5A38"/>
    <w:rsid w:val="006A5E55"/>
    <w:rsid w:val="006B0E6F"/>
    <w:rsid w:val="006B2775"/>
    <w:rsid w:val="006B28A5"/>
    <w:rsid w:val="006B4A3C"/>
    <w:rsid w:val="006B5FAB"/>
    <w:rsid w:val="006B6177"/>
    <w:rsid w:val="006B6962"/>
    <w:rsid w:val="006B6A5F"/>
    <w:rsid w:val="006C004C"/>
    <w:rsid w:val="006C16E7"/>
    <w:rsid w:val="006C180F"/>
    <w:rsid w:val="006C2373"/>
    <w:rsid w:val="006C23A1"/>
    <w:rsid w:val="006C33B0"/>
    <w:rsid w:val="006C574C"/>
    <w:rsid w:val="006C5914"/>
    <w:rsid w:val="006C66F0"/>
    <w:rsid w:val="006D084E"/>
    <w:rsid w:val="006D1BDB"/>
    <w:rsid w:val="006D2209"/>
    <w:rsid w:val="006D2E96"/>
    <w:rsid w:val="006D2EC4"/>
    <w:rsid w:val="006D37E1"/>
    <w:rsid w:val="006D5175"/>
    <w:rsid w:val="006D5DFB"/>
    <w:rsid w:val="006D6CEB"/>
    <w:rsid w:val="006E055B"/>
    <w:rsid w:val="006E0F11"/>
    <w:rsid w:val="006E2617"/>
    <w:rsid w:val="006E2BE6"/>
    <w:rsid w:val="006E30E7"/>
    <w:rsid w:val="006E5102"/>
    <w:rsid w:val="006E652E"/>
    <w:rsid w:val="006F1E86"/>
    <w:rsid w:val="006F2943"/>
    <w:rsid w:val="006F2FEA"/>
    <w:rsid w:val="006F30A7"/>
    <w:rsid w:val="006F3AB8"/>
    <w:rsid w:val="006F42E4"/>
    <w:rsid w:val="006F5140"/>
    <w:rsid w:val="0070017A"/>
    <w:rsid w:val="0070035C"/>
    <w:rsid w:val="007024C3"/>
    <w:rsid w:val="0070294F"/>
    <w:rsid w:val="00702C13"/>
    <w:rsid w:val="00702E16"/>
    <w:rsid w:val="00704013"/>
    <w:rsid w:val="007044AF"/>
    <w:rsid w:val="00704A19"/>
    <w:rsid w:val="00705BD0"/>
    <w:rsid w:val="00705EAE"/>
    <w:rsid w:val="00706570"/>
    <w:rsid w:val="007073BE"/>
    <w:rsid w:val="00710801"/>
    <w:rsid w:val="00710BB5"/>
    <w:rsid w:val="00712788"/>
    <w:rsid w:val="0071333E"/>
    <w:rsid w:val="00721801"/>
    <w:rsid w:val="00722611"/>
    <w:rsid w:val="0072344D"/>
    <w:rsid w:val="00724930"/>
    <w:rsid w:val="00725AF2"/>
    <w:rsid w:val="007273DF"/>
    <w:rsid w:val="007301FD"/>
    <w:rsid w:val="00733B90"/>
    <w:rsid w:val="00735B06"/>
    <w:rsid w:val="00737496"/>
    <w:rsid w:val="00740641"/>
    <w:rsid w:val="00740A13"/>
    <w:rsid w:val="00740A4E"/>
    <w:rsid w:val="00741D3F"/>
    <w:rsid w:val="00742ECF"/>
    <w:rsid w:val="00745F47"/>
    <w:rsid w:val="00747D90"/>
    <w:rsid w:val="00752F30"/>
    <w:rsid w:val="0075407F"/>
    <w:rsid w:val="007545A7"/>
    <w:rsid w:val="00761782"/>
    <w:rsid w:val="00761DF8"/>
    <w:rsid w:val="007632F4"/>
    <w:rsid w:val="00764071"/>
    <w:rsid w:val="007655C1"/>
    <w:rsid w:val="00765B37"/>
    <w:rsid w:val="00767F1C"/>
    <w:rsid w:val="00767F2B"/>
    <w:rsid w:val="007703A2"/>
    <w:rsid w:val="007725FA"/>
    <w:rsid w:val="00772D22"/>
    <w:rsid w:val="007730F3"/>
    <w:rsid w:val="007736D4"/>
    <w:rsid w:val="00774955"/>
    <w:rsid w:val="007757F0"/>
    <w:rsid w:val="00780954"/>
    <w:rsid w:val="00781BBE"/>
    <w:rsid w:val="00783461"/>
    <w:rsid w:val="00784D81"/>
    <w:rsid w:val="00785B5F"/>
    <w:rsid w:val="00787C00"/>
    <w:rsid w:val="00787DF8"/>
    <w:rsid w:val="0079080B"/>
    <w:rsid w:val="00790ACD"/>
    <w:rsid w:val="00791ACB"/>
    <w:rsid w:val="007952B3"/>
    <w:rsid w:val="0079621D"/>
    <w:rsid w:val="00796BA5"/>
    <w:rsid w:val="00796F9D"/>
    <w:rsid w:val="00797F9F"/>
    <w:rsid w:val="007A213E"/>
    <w:rsid w:val="007A2F4A"/>
    <w:rsid w:val="007A3196"/>
    <w:rsid w:val="007A4DAB"/>
    <w:rsid w:val="007B28ED"/>
    <w:rsid w:val="007B4B1F"/>
    <w:rsid w:val="007B4D78"/>
    <w:rsid w:val="007B6B65"/>
    <w:rsid w:val="007B6F2A"/>
    <w:rsid w:val="007C1ABF"/>
    <w:rsid w:val="007C24D2"/>
    <w:rsid w:val="007C4605"/>
    <w:rsid w:val="007C57FA"/>
    <w:rsid w:val="007C6847"/>
    <w:rsid w:val="007D02C5"/>
    <w:rsid w:val="007D2FB0"/>
    <w:rsid w:val="007D30C5"/>
    <w:rsid w:val="007D63F4"/>
    <w:rsid w:val="007D6448"/>
    <w:rsid w:val="007D6CE4"/>
    <w:rsid w:val="007D6E53"/>
    <w:rsid w:val="007D7B0B"/>
    <w:rsid w:val="007E013F"/>
    <w:rsid w:val="007E15FC"/>
    <w:rsid w:val="007E17B2"/>
    <w:rsid w:val="007E2C0F"/>
    <w:rsid w:val="007E31E2"/>
    <w:rsid w:val="007E3922"/>
    <w:rsid w:val="007E4416"/>
    <w:rsid w:val="007E451A"/>
    <w:rsid w:val="007E528A"/>
    <w:rsid w:val="007E57DC"/>
    <w:rsid w:val="007E63B9"/>
    <w:rsid w:val="007E79CC"/>
    <w:rsid w:val="007F0B1E"/>
    <w:rsid w:val="007F10D3"/>
    <w:rsid w:val="007F1629"/>
    <w:rsid w:val="007F1A63"/>
    <w:rsid w:val="007F24B9"/>
    <w:rsid w:val="007F3684"/>
    <w:rsid w:val="007F37FD"/>
    <w:rsid w:val="007F51A2"/>
    <w:rsid w:val="007F53EB"/>
    <w:rsid w:val="007F606A"/>
    <w:rsid w:val="007F79C7"/>
    <w:rsid w:val="00800FB2"/>
    <w:rsid w:val="008047F4"/>
    <w:rsid w:val="00805452"/>
    <w:rsid w:val="00805D14"/>
    <w:rsid w:val="00806231"/>
    <w:rsid w:val="00807954"/>
    <w:rsid w:val="00810CFD"/>
    <w:rsid w:val="008116C4"/>
    <w:rsid w:val="00813649"/>
    <w:rsid w:val="00813CBB"/>
    <w:rsid w:val="00814B9C"/>
    <w:rsid w:val="0081627E"/>
    <w:rsid w:val="00816E0D"/>
    <w:rsid w:val="00820858"/>
    <w:rsid w:val="0082134C"/>
    <w:rsid w:val="00822E5F"/>
    <w:rsid w:val="0082456D"/>
    <w:rsid w:val="008255C3"/>
    <w:rsid w:val="00830523"/>
    <w:rsid w:val="00832BED"/>
    <w:rsid w:val="008330B5"/>
    <w:rsid w:val="008337A1"/>
    <w:rsid w:val="0083512D"/>
    <w:rsid w:val="00837BFE"/>
    <w:rsid w:val="00840E21"/>
    <w:rsid w:val="00841157"/>
    <w:rsid w:val="008411A1"/>
    <w:rsid w:val="00841890"/>
    <w:rsid w:val="00842050"/>
    <w:rsid w:val="00843CA1"/>
    <w:rsid w:val="00846E94"/>
    <w:rsid w:val="00850474"/>
    <w:rsid w:val="008518D4"/>
    <w:rsid w:val="00853EFB"/>
    <w:rsid w:val="00853F2E"/>
    <w:rsid w:val="008556F8"/>
    <w:rsid w:val="00860B83"/>
    <w:rsid w:val="00861B3C"/>
    <w:rsid w:val="00862A3A"/>
    <w:rsid w:val="00871553"/>
    <w:rsid w:val="008726BF"/>
    <w:rsid w:val="00873657"/>
    <w:rsid w:val="008762A1"/>
    <w:rsid w:val="00880C90"/>
    <w:rsid w:val="00881535"/>
    <w:rsid w:val="008826C0"/>
    <w:rsid w:val="008826C8"/>
    <w:rsid w:val="0088293E"/>
    <w:rsid w:val="00882F69"/>
    <w:rsid w:val="0088321B"/>
    <w:rsid w:val="00883651"/>
    <w:rsid w:val="008836E4"/>
    <w:rsid w:val="008857B6"/>
    <w:rsid w:val="00887C68"/>
    <w:rsid w:val="0089052D"/>
    <w:rsid w:val="008905E8"/>
    <w:rsid w:val="00890AD6"/>
    <w:rsid w:val="0089229C"/>
    <w:rsid w:val="008943BD"/>
    <w:rsid w:val="0089440E"/>
    <w:rsid w:val="0089640A"/>
    <w:rsid w:val="0089718B"/>
    <w:rsid w:val="0089758A"/>
    <w:rsid w:val="008A1EAC"/>
    <w:rsid w:val="008A313F"/>
    <w:rsid w:val="008A404B"/>
    <w:rsid w:val="008A49F6"/>
    <w:rsid w:val="008A57D3"/>
    <w:rsid w:val="008A611B"/>
    <w:rsid w:val="008A62B6"/>
    <w:rsid w:val="008A7B93"/>
    <w:rsid w:val="008B2340"/>
    <w:rsid w:val="008B31CF"/>
    <w:rsid w:val="008B33C4"/>
    <w:rsid w:val="008B54A6"/>
    <w:rsid w:val="008C113C"/>
    <w:rsid w:val="008C2AA8"/>
    <w:rsid w:val="008C344C"/>
    <w:rsid w:val="008C5870"/>
    <w:rsid w:val="008C616A"/>
    <w:rsid w:val="008D0864"/>
    <w:rsid w:val="008D17A2"/>
    <w:rsid w:val="008D24BE"/>
    <w:rsid w:val="008D4C05"/>
    <w:rsid w:val="008D5AE2"/>
    <w:rsid w:val="008D6088"/>
    <w:rsid w:val="008D6C46"/>
    <w:rsid w:val="008D7101"/>
    <w:rsid w:val="008D7909"/>
    <w:rsid w:val="008E0FD4"/>
    <w:rsid w:val="008E125A"/>
    <w:rsid w:val="008E1E7D"/>
    <w:rsid w:val="008E300B"/>
    <w:rsid w:val="008E5C65"/>
    <w:rsid w:val="008E61A4"/>
    <w:rsid w:val="008E6274"/>
    <w:rsid w:val="008E6578"/>
    <w:rsid w:val="008E71F5"/>
    <w:rsid w:val="008E72AE"/>
    <w:rsid w:val="008E7332"/>
    <w:rsid w:val="008E73D9"/>
    <w:rsid w:val="008E7BF4"/>
    <w:rsid w:val="008F0BC6"/>
    <w:rsid w:val="008F1205"/>
    <w:rsid w:val="008F33B8"/>
    <w:rsid w:val="008F4C77"/>
    <w:rsid w:val="008F50FF"/>
    <w:rsid w:val="008F5A4B"/>
    <w:rsid w:val="008F5D8A"/>
    <w:rsid w:val="008F6A13"/>
    <w:rsid w:val="009004DF"/>
    <w:rsid w:val="00900930"/>
    <w:rsid w:val="00902444"/>
    <w:rsid w:val="00902C64"/>
    <w:rsid w:val="00903825"/>
    <w:rsid w:val="00904F07"/>
    <w:rsid w:val="0090539D"/>
    <w:rsid w:val="00905427"/>
    <w:rsid w:val="00905A30"/>
    <w:rsid w:val="00911E7C"/>
    <w:rsid w:val="009130E1"/>
    <w:rsid w:val="00913364"/>
    <w:rsid w:val="00913F4E"/>
    <w:rsid w:val="00914E5F"/>
    <w:rsid w:val="0091643A"/>
    <w:rsid w:val="00920E30"/>
    <w:rsid w:val="00922EB6"/>
    <w:rsid w:val="00923D72"/>
    <w:rsid w:val="00924E6B"/>
    <w:rsid w:val="009250EC"/>
    <w:rsid w:val="009261B5"/>
    <w:rsid w:val="00930E71"/>
    <w:rsid w:val="00930FF0"/>
    <w:rsid w:val="009328D3"/>
    <w:rsid w:val="0093463A"/>
    <w:rsid w:val="00934AEC"/>
    <w:rsid w:val="00935B33"/>
    <w:rsid w:val="009362C9"/>
    <w:rsid w:val="0093735F"/>
    <w:rsid w:val="0093757A"/>
    <w:rsid w:val="00941D49"/>
    <w:rsid w:val="00942744"/>
    <w:rsid w:val="00943D87"/>
    <w:rsid w:val="009449E0"/>
    <w:rsid w:val="00945E40"/>
    <w:rsid w:val="009515B6"/>
    <w:rsid w:val="0095327C"/>
    <w:rsid w:val="00953774"/>
    <w:rsid w:val="009568C6"/>
    <w:rsid w:val="009612C5"/>
    <w:rsid w:val="009634EB"/>
    <w:rsid w:val="00964075"/>
    <w:rsid w:val="009657E9"/>
    <w:rsid w:val="009667BA"/>
    <w:rsid w:val="009701B3"/>
    <w:rsid w:val="00971010"/>
    <w:rsid w:val="00971A70"/>
    <w:rsid w:val="00973D6F"/>
    <w:rsid w:val="009757C7"/>
    <w:rsid w:val="009765CD"/>
    <w:rsid w:val="009810B5"/>
    <w:rsid w:val="00982729"/>
    <w:rsid w:val="00982F77"/>
    <w:rsid w:val="00983983"/>
    <w:rsid w:val="00990455"/>
    <w:rsid w:val="009908F7"/>
    <w:rsid w:val="00990B18"/>
    <w:rsid w:val="00990CFC"/>
    <w:rsid w:val="00990D70"/>
    <w:rsid w:val="0099130A"/>
    <w:rsid w:val="00992053"/>
    <w:rsid w:val="0099267D"/>
    <w:rsid w:val="00993DD5"/>
    <w:rsid w:val="00994464"/>
    <w:rsid w:val="0099528E"/>
    <w:rsid w:val="0099548E"/>
    <w:rsid w:val="00996C51"/>
    <w:rsid w:val="00997611"/>
    <w:rsid w:val="0099778F"/>
    <w:rsid w:val="009A0C06"/>
    <w:rsid w:val="009A0D35"/>
    <w:rsid w:val="009A0FEE"/>
    <w:rsid w:val="009A14CD"/>
    <w:rsid w:val="009A578F"/>
    <w:rsid w:val="009A5940"/>
    <w:rsid w:val="009A6338"/>
    <w:rsid w:val="009A6608"/>
    <w:rsid w:val="009A67C6"/>
    <w:rsid w:val="009A784E"/>
    <w:rsid w:val="009B10F2"/>
    <w:rsid w:val="009B1315"/>
    <w:rsid w:val="009B1CFE"/>
    <w:rsid w:val="009B1E27"/>
    <w:rsid w:val="009B2A41"/>
    <w:rsid w:val="009B30F1"/>
    <w:rsid w:val="009B56DE"/>
    <w:rsid w:val="009B6C92"/>
    <w:rsid w:val="009B742F"/>
    <w:rsid w:val="009C0C84"/>
    <w:rsid w:val="009C2943"/>
    <w:rsid w:val="009C351C"/>
    <w:rsid w:val="009C4DFA"/>
    <w:rsid w:val="009C516B"/>
    <w:rsid w:val="009C77EC"/>
    <w:rsid w:val="009C7C84"/>
    <w:rsid w:val="009C7F22"/>
    <w:rsid w:val="009D0C33"/>
    <w:rsid w:val="009D1212"/>
    <w:rsid w:val="009D25A2"/>
    <w:rsid w:val="009D3CF5"/>
    <w:rsid w:val="009D49C6"/>
    <w:rsid w:val="009D4A37"/>
    <w:rsid w:val="009E0F73"/>
    <w:rsid w:val="009E2155"/>
    <w:rsid w:val="009E26B2"/>
    <w:rsid w:val="009E2B97"/>
    <w:rsid w:val="009E39A2"/>
    <w:rsid w:val="009E3FFF"/>
    <w:rsid w:val="009E5734"/>
    <w:rsid w:val="009F000E"/>
    <w:rsid w:val="009F0F32"/>
    <w:rsid w:val="009F0FCE"/>
    <w:rsid w:val="009F1EF1"/>
    <w:rsid w:val="009F3816"/>
    <w:rsid w:val="009F3840"/>
    <w:rsid w:val="009F3B74"/>
    <w:rsid w:val="009F4D3E"/>
    <w:rsid w:val="00A001DB"/>
    <w:rsid w:val="00A006F3"/>
    <w:rsid w:val="00A0080B"/>
    <w:rsid w:val="00A00AA2"/>
    <w:rsid w:val="00A0111B"/>
    <w:rsid w:val="00A04315"/>
    <w:rsid w:val="00A0480E"/>
    <w:rsid w:val="00A05435"/>
    <w:rsid w:val="00A055D9"/>
    <w:rsid w:val="00A055DD"/>
    <w:rsid w:val="00A0582C"/>
    <w:rsid w:val="00A06B7B"/>
    <w:rsid w:val="00A0752B"/>
    <w:rsid w:val="00A077D7"/>
    <w:rsid w:val="00A1047A"/>
    <w:rsid w:val="00A10791"/>
    <w:rsid w:val="00A11048"/>
    <w:rsid w:val="00A12FAC"/>
    <w:rsid w:val="00A13D0B"/>
    <w:rsid w:val="00A143BB"/>
    <w:rsid w:val="00A15B47"/>
    <w:rsid w:val="00A16328"/>
    <w:rsid w:val="00A17A55"/>
    <w:rsid w:val="00A17CD0"/>
    <w:rsid w:val="00A17F76"/>
    <w:rsid w:val="00A217DF"/>
    <w:rsid w:val="00A22111"/>
    <w:rsid w:val="00A24298"/>
    <w:rsid w:val="00A24ADA"/>
    <w:rsid w:val="00A2509C"/>
    <w:rsid w:val="00A251EB"/>
    <w:rsid w:val="00A25AE5"/>
    <w:rsid w:val="00A2750A"/>
    <w:rsid w:val="00A306DB"/>
    <w:rsid w:val="00A31D1C"/>
    <w:rsid w:val="00A33A22"/>
    <w:rsid w:val="00A35A2E"/>
    <w:rsid w:val="00A365B2"/>
    <w:rsid w:val="00A4139E"/>
    <w:rsid w:val="00A43195"/>
    <w:rsid w:val="00A4347C"/>
    <w:rsid w:val="00A4396F"/>
    <w:rsid w:val="00A444F1"/>
    <w:rsid w:val="00A44544"/>
    <w:rsid w:val="00A4500D"/>
    <w:rsid w:val="00A46B0D"/>
    <w:rsid w:val="00A46FE5"/>
    <w:rsid w:val="00A47BB3"/>
    <w:rsid w:val="00A47DF0"/>
    <w:rsid w:val="00A50953"/>
    <w:rsid w:val="00A516C6"/>
    <w:rsid w:val="00A536E5"/>
    <w:rsid w:val="00A54A6D"/>
    <w:rsid w:val="00A561B0"/>
    <w:rsid w:val="00A6044E"/>
    <w:rsid w:val="00A60B3D"/>
    <w:rsid w:val="00A61809"/>
    <w:rsid w:val="00A62EE3"/>
    <w:rsid w:val="00A63AE9"/>
    <w:rsid w:val="00A64A20"/>
    <w:rsid w:val="00A64BF8"/>
    <w:rsid w:val="00A65CDB"/>
    <w:rsid w:val="00A65EF2"/>
    <w:rsid w:val="00A70B2D"/>
    <w:rsid w:val="00A71185"/>
    <w:rsid w:val="00A724CF"/>
    <w:rsid w:val="00A75568"/>
    <w:rsid w:val="00A8197D"/>
    <w:rsid w:val="00A8247E"/>
    <w:rsid w:val="00A83660"/>
    <w:rsid w:val="00A83675"/>
    <w:rsid w:val="00A84758"/>
    <w:rsid w:val="00A84F8E"/>
    <w:rsid w:val="00A85F2D"/>
    <w:rsid w:val="00A871D3"/>
    <w:rsid w:val="00A900DD"/>
    <w:rsid w:val="00A910F8"/>
    <w:rsid w:val="00A939E3"/>
    <w:rsid w:val="00A943B0"/>
    <w:rsid w:val="00A96C06"/>
    <w:rsid w:val="00A97674"/>
    <w:rsid w:val="00A97D93"/>
    <w:rsid w:val="00AA1546"/>
    <w:rsid w:val="00AA2D7C"/>
    <w:rsid w:val="00AA322D"/>
    <w:rsid w:val="00AA4CB9"/>
    <w:rsid w:val="00AA5C6E"/>
    <w:rsid w:val="00AA7FD1"/>
    <w:rsid w:val="00AB0420"/>
    <w:rsid w:val="00AB11A7"/>
    <w:rsid w:val="00AB3A77"/>
    <w:rsid w:val="00AB437B"/>
    <w:rsid w:val="00AB582A"/>
    <w:rsid w:val="00AB5FF7"/>
    <w:rsid w:val="00AB7C4E"/>
    <w:rsid w:val="00AC1040"/>
    <w:rsid w:val="00AC1324"/>
    <w:rsid w:val="00AC1D44"/>
    <w:rsid w:val="00AC272F"/>
    <w:rsid w:val="00AC3BAD"/>
    <w:rsid w:val="00AC6377"/>
    <w:rsid w:val="00AD0D5B"/>
    <w:rsid w:val="00AD1D11"/>
    <w:rsid w:val="00AD43BA"/>
    <w:rsid w:val="00AD47C6"/>
    <w:rsid w:val="00AD4BAC"/>
    <w:rsid w:val="00AD4CA2"/>
    <w:rsid w:val="00AD4D07"/>
    <w:rsid w:val="00AD54B5"/>
    <w:rsid w:val="00AD5A24"/>
    <w:rsid w:val="00AD62A1"/>
    <w:rsid w:val="00AD660D"/>
    <w:rsid w:val="00AE09F3"/>
    <w:rsid w:val="00AE109D"/>
    <w:rsid w:val="00AE3173"/>
    <w:rsid w:val="00AE4D72"/>
    <w:rsid w:val="00AE6296"/>
    <w:rsid w:val="00AE7DD9"/>
    <w:rsid w:val="00AF0A08"/>
    <w:rsid w:val="00AF281B"/>
    <w:rsid w:val="00AF5ECD"/>
    <w:rsid w:val="00AF663B"/>
    <w:rsid w:val="00AF66B8"/>
    <w:rsid w:val="00B0056B"/>
    <w:rsid w:val="00B0097E"/>
    <w:rsid w:val="00B0120F"/>
    <w:rsid w:val="00B013D4"/>
    <w:rsid w:val="00B0317A"/>
    <w:rsid w:val="00B033E7"/>
    <w:rsid w:val="00B0442E"/>
    <w:rsid w:val="00B04ED3"/>
    <w:rsid w:val="00B060B2"/>
    <w:rsid w:val="00B06402"/>
    <w:rsid w:val="00B06554"/>
    <w:rsid w:val="00B06B0C"/>
    <w:rsid w:val="00B0752D"/>
    <w:rsid w:val="00B07B60"/>
    <w:rsid w:val="00B10CA6"/>
    <w:rsid w:val="00B11A12"/>
    <w:rsid w:val="00B12A62"/>
    <w:rsid w:val="00B144B7"/>
    <w:rsid w:val="00B163E8"/>
    <w:rsid w:val="00B172A0"/>
    <w:rsid w:val="00B1794B"/>
    <w:rsid w:val="00B17FC6"/>
    <w:rsid w:val="00B21012"/>
    <w:rsid w:val="00B21A26"/>
    <w:rsid w:val="00B232B7"/>
    <w:rsid w:val="00B23A6D"/>
    <w:rsid w:val="00B24420"/>
    <w:rsid w:val="00B249B0"/>
    <w:rsid w:val="00B267BA"/>
    <w:rsid w:val="00B301C3"/>
    <w:rsid w:val="00B31754"/>
    <w:rsid w:val="00B32F2C"/>
    <w:rsid w:val="00B35E2D"/>
    <w:rsid w:val="00B37552"/>
    <w:rsid w:val="00B37F32"/>
    <w:rsid w:val="00B409A7"/>
    <w:rsid w:val="00B4196E"/>
    <w:rsid w:val="00B421FB"/>
    <w:rsid w:val="00B4297D"/>
    <w:rsid w:val="00B42EE1"/>
    <w:rsid w:val="00B43186"/>
    <w:rsid w:val="00B43293"/>
    <w:rsid w:val="00B43296"/>
    <w:rsid w:val="00B4338F"/>
    <w:rsid w:val="00B438A3"/>
    <w:rsid w:val="00B448E8"/>
    <w:rsid w:val="00B44BD0"/>
    <w:rsid w:val="00B458C0"/>
    <w:rsid w:val="00B45C04"/>
    <w:rsid w:val="00B4737B"/>
    <w:rsid w:val="00B50599"/>
    <w:rsid w:val="00B5136A"/>
    <w:rsid w:val="00B5139B"/>
    <w:rsid w:val="00B521A9"/>
    <w:rsid w:val="00B56D3A"/>
    <w:rsid w:val="00B603E1"/>
    <w:rsid w:val="00B6249D"/>
    <w:rsid w:val="00B632B3"/>
    <w:rsid w:val="00B6369D"/>
    <w:rsid w:val="00B63915"/>
    <w:rsid w:val="00B650D4"/>
    <w:rsid w:val="00B66BE4"/>
    <w:rsid w:val="00B717D5"/>
    <w:rsid w:val="00B72B2C"/>
    <w:rsid w:val="00B73BCB"/>
    <w:rsid w:val="00B742A2"/>
    <w:rsid w:val="00B74A22"/>
    <w:rsid w:val="00B74AC2"/>
    <w:rsid w:val="00B75870"/>
    <w:rsid w:val="00B77F03"/>
    <w:rsid w:val="00B82355"/>
    <w:rsid w:val="00B84B1D"/>
    <w:rsid w:val="00B86D30"/>
    <w:rsid w:val="00B90717"/>
    <w:rsid w:val="00B91A1F"/>
    <w:rsid w:val="00B91BC6"/>
    <w:rsid w:val="00B92C67"/>
    <w:rsid w:val="00B931B8"/>
    <w:rsid w:val="00B93221"/>
    <w:rsid w:val="00B93AC6"/>
    <w:rsid w:val="00B93D57"/>
    <w:rsid w:val="00B9480F"/>
    <w:rsid w:val="00B95759"/>
    <w:rsid w:val="00B959B6"/>
    <w:rsid w:val="00B95CF2"/>
    <w:rsid w:val="00B966FB"/>
    <w:rsid w:val="00B97B12"/>
    <w:rsid w:val="00BA0DE1"/>
    <w:rsid w:val="00BA0E06"/>
    <w:rsid w:val="00BA167D"/>
    <w:rsid w:val="00BA1865"/>
    <w:rsid w:val="00BA248F"/>
    <w:rsid w:val="00BA3280"/>
    <w:rsid w:val="00BA3DCA"/>
    <w:rsid w:val="00BA4704"/>
    <w:rsid w:val="00BA5724"/>
    <w:rsid w:val="00BA5F4B"/>
    <w:rsid w:val="00BA7D49"/>
    <w:rsid w:val="00BB0734"/>
    <w:rsid w:val="00BB09BE"/>
    <w:rsid w:val="00BB10AE"/>
    <w:rsid w:val="00BB11A5"/>
    <w:rsid w:val="00BB2021"/>
    <w:rsid w:val="00BB2B31"/>
    <w:rsid w:val="00BB427F"/>
    <w:rsid w:val="00BB5DC4"/>
    <w:rsid w:val="00BB639E"/>
    <w:rsid w:val="00BB67C5"/>
    <w:rsid w:val="00BB7DD4"/>
    <w:rsid w:val="00BB7F30"/>
    <w:rsid w:val="00BC08B2"/>
    <w:rsid w:val="00BC1606"/>
    <w:rsid w:val="00BC17E6"/>
    <w:rsid w:val="00BC248A"/>
    <w:rsid w:val="00BC344C"/>
    <w:rsid w:val="00BC3CC8"/>
    <w:rsid w:val="00BC5B69"/>
    <w:rsid w:val="00BC5C9B"/>
    <w:rsid w:val="00BC7D63"/>
    <w:rsid w:val="00BD00CB"/>
    <w:rsid w:val="00BD11F0"/>
    <w:rsid w:val="00BD275C"/>
    <w:rsid w:val="00BD303F"/>
    <w:rsid w:val="00BD3806"/>
    <w:rsid w:val="00BD3ACD"/>
    <w:rsid w:val="00BD4584"/>
    <w:rsid w:val="00BD4DB9"/>
    <w:rsid w:val="00BD657C"/>
    <w:rsid w:val="00BD7BBC"/>
    <w:rsid w:val="00BE0826"/>
    <w:rsid w:val="00BE227B"/>
    <w:rsid w:val="00BE75EB"/>
    <w:rsid w:val="00BF002B"/>
    <w:rsid w:val="00BF11C4"/>
    <w:rsid w:val="00BF14FE"/>
    <w:rsid w:val="00BF2DD3"/>
    <w:rsid w:val="00BF3777"/>
    <w:rsid w:val="00BF3983"/>
    <w:rsid w:val="00BF5321"/>
    <w:rsid w:val="00BF5C0B"/>
    <w:rsid w:val="00BF6A13"/>
    <w:rsid w:val="00C00509"/>
    <w:rsid w:val="00C02B0A"/>
    <w:rsid w:val="00C02B97"/>
    <w:rsid w:val="00C03883"/>
    <w:rsid w:val="00C038E3"/>
    <w:rsid w:val="00C03D1B"/>
    <w:rsid w:val="00C03E33"/>
    <w:rsid w:val="00C0437C"/>
    <w:rsid w:val="00C04848"/>
    <w:rsid w:val="00C048CC"/>
    <w:rsid w:val="00C0629D"/>
    <w:rsid w:val="00C07AA2"/>
    <w:rsid w:val="00C07C00"/>
    <w:rsid w:val="00C109C6"/>
    <w:rsid w:val="00C10C7C"/>
    <w:rsid w:val="00C11C02"/>
    <w:rsid w:val="00C130FF"/>
    <w:rsid w:val="00C133F4"/>
    <w:rsid w:val="00C1415F"/>
    <w:rsid w:val="00C1533C"/>
    <w:rsid w:val="00C1629C"/>
    <w:rsid w:val="00C166AB"/>
    <w:rsid w:val="00C16C2F"/>
    <w:rsid w:val="00C172B1"/>
    <w:rsid w:val="00C17580"/>
    <w:rsid w:val="00C17D71"/>
    <w:rsid w:val="00C20245"/>
    <w:rsid w:val="00C215B0"/>
    <w:rsid w:val="00C25436"/>
    <w:rsid w:val="00C25868"/>
    <w:rsid w:val="00C258B7"/>
    <w:rsid w:val="00C27679"/>
    <w:rsid w:val="00C30F54"/>
    <w:rsid w:val="00C31F4B"/>
    <w:rsid w:val="00C32748"/>
    <w:rsid w:val="00C32C30"/>
    <w:rsid w:val="00C33EF2"/>
    <w:rsid w:val="00C343E1"/>
    <w:rsid w:val="00C34F0D"/>
    <w:rsid w:val="00C35BCE"/>
    <w:rsid w:val="00C36949"/>
    <w:rsid w:val="00C36A78"/>
    <w:rsid w:val="00C36C23"/>
    <w:rsid w:val="00C37123"/>
    <w:rsid w:val="00C3719D"/>
    <w:rsid w:val="00C37B09"/>
    <w:rsid w:val="00C37CFD"/>
    <w:rsid w:val="00C41DDF"/>
    <w:rsid w:val="00C42256"/>
    <w:rsid w:val="00C42684"/>
    <w:rsid w:val="00C42B30"/>
    <w:rsid w:val="00C43035"/>
    <w:rsid w:val="00C433DF"/>
    <w:rsid w:val="00C439F8"/>
    <w:rsid w:val="00C4556C"/>
    <w:rsid w:val="00C45BD5"/>
    <w:rsid w:val="00C46EC8"/>
    <w:rsid w:val="00C516AD"/>
    <w:rsid w:val="00C51FCE"/>
    <w:rsid w:val="00C53B1C"/>
    <w:rsid w:val="00C54EB0"/>
    <w:rsid w:val="00C55620"/>
    <w:rsid w:val="00C55BE5"/>
    <w:rsid w:val="00C56505"/>
    <w:rsid w:val="00C56800"/>
    <w:rsid w:val="00C56CEB"/>
    <w:rsid w:val="00C57513"/>
    <w:rsid w:val="00C57A3D"/>
    <w:rsid w:val="00C60590"/>
    <w:rsid w:val="00C61966"/>
    <w:rsid w:val="00C62CF2"/>
    <w:rsid w:val="00C63EA3"/>
    <w:rsid w:val="00C678B0"/>
    <w:rsid w:val="00C70A4E"/>
    <w:rsid w:val="00C71545"/>
    <w:rsid w:val="00C71783"/>
    <w:rsid w:val="00C726E4"/>
    <w:rsid w:val="00C72C81"/>
    <w:rsid w:val="00C76BD3"/>
    <w:rsid w:val="00C76E0C"/>
    <w:rsid w:val="00C82A2E"/>
    <w:rsid w:val="00C8365E"/>
    <w:rsid w:val="00C845CE"/>
    <w:rsid w:val="00C84FFA"/>
    <w:rsid w:val="00C8521A"/>
    <w:rsid w:val="00C85436"/>
    <w:rsid w:val="00C85983"/>
    <w:rsid w:val="00C85D8D"/>
    <w:rsid w:val="00C86544"/>
    <w:rsid w:val="00C87A80"/>
    <w:rsid w:val="00C90353"/>
    <w:rsid w:val="00C9080A"/>
    <w:rsid w:val="00C9089E"/>
    <w:rsid w:val="00C9121C"/>
    <w:rsid w:val="00C91A47"/>
    <w:rsid w:val="00C92E6B"/>
    <w:rsid w:val="00C93E4D"/>
    <w:rsid w:val="00C94388"/>
    <w:rsid w:val="00C96637"/>
    <w:rsid w:val="00CA083D"/>
    <w:rsid w:val="00CA2B68"/>
    <w:rsid w:val="00CA2ECA"/>
    <w:rsid w:val="00CA38F6"/>
    <w:rsid w:val="00CA3C09"/>
    <w:rsid w:val="00CA42F3"/>
    <w:rsid w:val="00CA43E0"/>
    <w:rsid w:val="00CA518F"/>
    <w:rsid w:val="00CA542F"/>
    <w:rsid w:val="00CA55AE"/>
    <w:rsid w:val="00CA5886"/>
    <w:rsid w:val="00CA7198"/>
    <w:rsid w:val="00CA7A17"/>
    <w:rsid w:val="00CB0834"/>
    <w:rsid w:val="00CB11CA"/>
    <w:rsid w:val="00CB21F7"/>
    <w:rsid w:val="00CB265D"/>
    <w:rsid w:val="00CB3BAC"/>
    <w:rsid w:val="00CB5C00"/>
    <w:rsid w:val="00CB6170"/>
    <w:rsid w:val="00CB72D0"/>
    <w:rsid w:val="00CC05BD"/>
    <w:rsid w:val="00CC0EEE"/>
    <w:rsid w:val="00CC419B"/>
    <w:rsid w:val="00CC47FF"/>
    <w:rsid w:val="00CC487F"/>
    <w:rsid w:val="00CC55B1"/>
    <w:rsid w:val="00CC5C5B"/>
    <w:rsid w:val="00CC5E91"/>
    <w:rsid w:val="00CC625F"/>
    <w:rsid w:val="00CC70F6"/>
    <w:rsid w:val="00CC7B2B"/>
    <w:rsid w:val="00CC7F6D"/>
    <w:rsid w:val="00CD0CA9"/>
    <w:rsid w:val="00CD1194"/>
    <w:rsid w:val="00CD1950"/>
    <w:rsid w:val="00CD3EB9"/>
    <w:rsid w:val="00CD4B92"/>
    <w:rsid w:val="00CD5693"/>
    <w:rsid w:val="00CE0412"/>
    <w:rsid w:val="00CE0523"/>
    <w:rsid w:val="00CE0A58"/>
    <w:rsid w:val="00CE3A8F"/>
    <w:rsid w:val="00CE4476"/>
    <w:rsid w:val="00CE5766"/>
    <w:rsid w:val="00CE6A42"/>
    <w:rsid w:val="00CE79C8"/>
    <w:rsid w:val="00CF0DB0"/>
    <w:rsid w:val="00CF282C"/>
    <w:rsid w:val="00CF3D3C"/>
    <w:rsid w:val="00CF5EC1"/>
    <w:rsid w:val="00CF7112"/>
    <w:rsid w:val="00CF7F49"/>
    <w:rsid w:val="00D00004"/>
    <w:rsid w:val="00D002FE"/>
    <w:rsid w:val="00D016DC"/>
    <w:rsid w:val="00D01F10"/>
    <w:rsid w:val="00D02C4E"/>
    <w:rsid w:val="00D02DAB"/>
    <w:rsid w:val="00D0436B"/>
    <w:rsid w:val="00D04432"/>
    <w:rsid w:val="00D05428"/>
    <w:rsid w:val="00D0698A"/>
    <w:rsid w:val="00D06D86"/>
    <w:rsid w:val="00D06EF4"/>
    <w:rsid w:val="00D11246"/>
    <w:rsid w:val="00D11A04"/>
    <w:rsid w:val="00D14BF7"/>
    <w:rsid w:val="00D161A6"/>
    <w:rsid w:val="00D16DC8"/>
    <w:rsid w:val="00D17510"/>
    <w:rsid w:val="00D20432"/>
    <w:rsid w:val="00D207C2"/>
    <w:rsid w:val="00D208A0"/>
    <w:rsid w:val="00D22765"/>
    <w:rsid w:val="00D22B91"/>
    <w:rsid w:val="00D234B8"/>
    <w:rsid w:val="00D23648"/>
    <w:rsid w:val="00D23AD3"/>
    <w:rsid w:val="00D26A62"/>
    <w:rsid w:val="00D27BA3"/>
    <w:rsid w:val="00D300FF"/>
    <w:rsid w:val="00D32E5E"/>
    <w:rsid w:val="00D33481"/>
    <w:rsid w:val="00D335AC"/>
    <w:rsid w:val="00D3608C"/>
    <w:rsid w:val="00D40529"/>
    <w:rsid w:val="00D41431"/>
    <w:rsid w:val="00D41E3E"/>
    <w:rsid w:val="00D420F9"/>
    <w:rsid w:val="00D42FA3"/>
    <w:rsid w:val="00D43FDD"/>
    <w:rsid w:val="00D455F4"/>
    <w:rsid w:val="00D47470"/>
    <w:rsid w:val="00D479E7"/>
    <w:rsid w:val="00D50698"/>
    <w:rsid w:val="00D5149B"/>
    <w:rsid w:val="00D520EB"/>
    <w:rsid w:val="00D55F6B"/>
    <w:rsid w:val="00D5655B"/>
    <w:rsid w:val="00D57181"/>
    <w:rsid w:val="00D57645"/>
    <w:rsid w:val="00D60042"/>
    <w:rsid w:val="00D6107B"/>
    <w:rsid w:val="00D611B1"/>
    <w:rsid w:val="00D61BCA"/>
    <w:rsid w:val="00D62E8E"/>
    <w:rsid w:val="00D65097"/>
    <w:rsid w:val="00D65518"/>
    <w:rsid w:val="00D6592A"/>
    <w:rsid w:val="00D65B3A"/>
    <w:rsid w:val="00D67957"/>
    <w:rsid w:val="00D70920"/>
    <w:rsid w:val="00D718C2"/>
    <w:rsid w:val="00D71DD7"/>
    <w:rsid w:val="00D72A92"/>
    <w:rsid w:val="00D73495"/>
    <w:rsid w:val="00D73FB6"/>
    <w:rsid w:val="00D74239"/>
    <w:rsid w:val="00D755EC"/>
    <w:rsid w:val="00D756BD"/>
    <w:rsid w:val="00D7594C"/>
    <w:rsid w:val="00D76C4F"/>
    <w:rsid w:val="00D76DF9"/>
    <w:rsid w:val="00D82257"/>
    <w:rsid w:val="00D826A4"/>
    <w:rsid w:val="00D828CF"/>
    <w:rsid w:val="00D83CB9"/>
    <w:rsid w:val="00D870D7"/>
    <w:rsid w:val="00D872D5"/>
    <w:rsid w:val="00D877FA"/>
    <w:rsid w:val="00D87C57"/>
    <w:rsid w:val="00D90346"/>
    <w:rsid w:val="00D920AC"/>
    <w:rsid w:val="00D92A19"/>
    <w:rsid w:val="00D93964"/>
    <w:rsid w:val="00D93FD2"/>
    <w:rsid w:val="00D94150"/>
    <w:rsid w:val="00D95352"/>
    <w:rsid w:val="00D9690D"/>
    <w:rsid w:val="00D97492"/>
    <w:rsid w:val="00D97C56"/>
    <w:rsid w:val="00D97DBC"/>
    <w:rsid w:val="00DA0F90"/>
    <w:rsid w:val="00DA1845"/>
    <w:rsid w:val="00DA2B4C"/>
    <w:rsid w:val="00DA316C"/>
    <w:rsid w:val="00DA3632"/>
    <w:rsid w:val="00DA4312"/>
    <w:rsid w:val="00DA43C5"/>
    <w:rsid w:val="00DA477E"/>
    <w:rsid w:val="00DA4799"/>
    <w:rsid w:val="00DA49E7"/>
    <w:rsid w:val="00DA56D3"/>
    <w:rsid w:val="00DA609F"/>
    <w:rsid w:val="00DA6870"/>
    <w:rsid w:val="00DA70D5"/>
    <w:rsid w:val="00DA7EF5"/>
    <w:rsid w:val="00DA7F69"/>
    <w:rsid w:val="00DB0312"/>
    <w:rsid w:val="00DB06EF"/>
    <w:rsid w:val="00DB1D61"/>
    <w:rsid w:val="00DB205E"/>
    <w:rsid w:val="00DB213D"/>
    <w:rsid w:val="00DB23D0"/>
    <w:rsid w:val="00DB5657"/>
    <w:rsid w:val="00DB5AB0"/>
    <w:rsid w:val="00DB6925"/>
    <w:rsid w:val="00DB77AE"/>
    <w:rsid w:val="00DC021A"/>
    <w:rsid w:val="00DC103D"/>
    <w:rsid w:val="00DC1FE3"/>
    <w:rsid w:val="00DC375D"/>
    <w:rsid w:val="00DC41E5"/>
    <w:rsid w:val="00DC4245"/>
    <w:rsid w:val="00DC5F5A"/>
    <w:rsid w:val="00DC7030"/>
    <w:rsid w:val="00DC7177"/>
    <w:rsid w:val="00DC7A09"/>
    <w:rsid w:val="00DC7C26"/>
    <w:rsid w:val="00DD0E09"/>
    <w:rsid w:val="00DD1D30"/>
    <w:rsid w:val="00DD233F"/>
    <w:rsid w:val="00DD6D93"/>
    <w:rsid w:val="00DD7E55"/>
    <w:rsid w:val="00DD7F6F"/>
    <w:rsid w:val="00DE0154"/>
    <w:rsid w:val="00DE17B2"/>
    <w:rsid w:val="00DE21F8"/>
    <w:rsid w:val="00DE2755"/>
    <w:rsid w:val="00DE2C0B"/>
    <w:rsid w:val="00DE3280"/>
    <w:rsid w:val="00DE3487"/>
    <w:rsid w:val="00DE4104"/>
    <w:rsid w:val="00DE439E"/>
    <w:rsid w:val="00DE519A"/>
    <w:rsid w:val="00DE67A2"/>
    <w:rsid w:val="00DE700F"/>
    <w:rsid w:val="00DF2040"/>
    <w:rsid w:val="00DF20EA"/>
    <w:rsid w:val="00DF3905"/>
    <w:rsid w:val="00DF6A8F"/>
    <w:rsid w:val="00DF6E8D"/>
    <w:rsid w:val="00E00370"/>
    <w:rsid w:val="00E00D54"/>
    <w:rsid w:val="00E02617"/>
    <w:rsid w:val="00E028D2"/>
    <w:rsid w:val="00E028FA"/>
    <w:rsid w:val="00E02ADE"/>
    <w:rsid w:val="00E0329F"/>
    <w:rsid w:val="00E03751"/>
    <w:rsid w:val="00E03AE7"/>
    <w:rsid w:val="00E04C9F"/>
    <w:rsid w:val="00E0558A"/>
    <w:rsid w:val="00E0597F"/>
    <w:rsid w:val="00E05CB8"/>
    <w:rsid w:val="00E05DE5"/>
    <w:rsid w:val="00E06A06"/>
    <w:rsid w:val="00E079C2"/>
    <w:rsid w:val="00E07AE4"/>
    <w:rsid w:val="00E07C46"/>
    <w:rsid w:val="00E116C8"/>
    <w:rsid w:val="00E127A8"/>
    <w:rsid w:val="00E17464"/>
    <w:rsid w:val="00E17A84"/>
    <w:rsid w:val="00E17EBB"/>
    <w:rsid w:val="00E21DA0"/>
    <w:rsid w:val="00E21F8A"/>
    <w:rsid w:val="00E23533"/>
    <w:rsid w:val="00E24094"/>
    <w:rsid w:val="00E25C83"/>
    <w:rsid w:val="00E26120"/>
    <w:rsid w:val="00E269B3"/>
    <w:rsid w:val="00E30652"/>
    <w:rsid w:val="00E32A66"/>
    <w:rsid w:val="00E32E44"/>
    <w:rsid w:val="00E3355D"/>
    <w:rsid w:val="00E34E48"/>
    <w:rsid w:val="00E34F13"/>
    <w:rsid w:val="00E35150"/>
    <w:rsid w:val="00E37CE5"/>
    <w:rsid w:val="00E40677"/>
    <w:rsid w:val="00E4107B"/>
    <w:rsid w:val="00E41927"/>
    <w:rsid w:val="00E42067"/>
    <w:rsid w:val="00E477DC"/>
    <w:rsid w:val="00E50C58"/>
    <w:rsid w:val="00E52058"/>
    <w:rsid w:val="00E54EC2"/>
    <w:rsid w:val="00E573A3"/>
    <w:rsid w:val="00E6193C"/>
    <w:rsid w:val="00E61E4A"/>
    <w:rsid w:val="00E63994"/>
    <w:rsid w:val="00E64A26"/>
    <w:rsid w:val="00E6603E"/>
    <w:rsid w:val="00E6639E"/>
    <w:rsid w:val="00E665AA"/>
    <w:rsid w:val="00E668D2"/>
    <w:rsid w:val="00E70BBA"/>
    <w:rsid w:val="00E71850"/>
    <w:rsid w:val="00E7213B"/>
    <w:rsid w:val="00E72A06"/>
    <w:rsid w:val="00E761AA"/>
    <w:rsid w:val="00E76EA5"/>
    <w:rsid w:val="00E77DC9"/>
    <w:rsid w:val="00E80235"/>
    <w:rsid w:val="00E8130C"/>
    <w:rsid w:val="00E81758"/>
    <w:rsid w:val="00E836A3"/>
    <w:rsid w:val="00E83F45"/>
    <w:rsid w:val="00E84278"/>
    <w:rsid w:val="00E84400"/>
    <w:rsid w:val="00E84821"/>
    <w:rsid w:val="00E8537D"/>
    <w:rsid w:val="00E85B5B"/>
    <w:rsid w:val="00E85F84"/>
    <w:rsid w:val="00E86DCB"/>
    <w:rsid w:val="00E90E97"/>
    <w:rsid w:val="00E911D4"/>
    <w:rsid w:val="00E91640"/>
    <w:rsid w:val="00E92DB9"/>
    <w:rsid w:val="00E94283"/>
    <w:rsid w:val="00E94CBA"/>
    <w:rsid w:val="00E95BF9"/>
    <w:rsid w:val="00E96042"/>
    <w:rsid w:val="00E969C0"/>
    <w:rsid w:val="00E9754F"/>
    <w:rsid w:val="00E97CFB"/>
    <w:rsid w:val="00EA05DE"/>
    <w:rsid w:val="00EA0727"/>
    <w:rsid w:val="00EA10A4"/>
    <w:rsid w:val="00EA18EE"/>
    <w:rsid w:val="00EA1A6F"/>
    <w:rsid w:val="00EA1B06"/>
    <w:rsid w:val="00EA4ACF"/>
    <w:rsid w:val="00EA60CE"/>
    <w:rsid w:val="00EB08ED"/>
    <w:rsid w:val="00EB1764"/>
    <w:rsid w:val="00EB180D"/>
    <w:rsid w:val="00EB27BE"/>
    <w:rsid w:val="00EB2C30"/>
    <w:rsid w:val="00EB3E88"/>
    <w:rsid w:val="00EB4E7A"/>
    <w:rsid w:val="00EB6EAB"/>
    <w:rsid w:val="00EB7097"/>
    <w:rsid w:val="00EC17AE"/>
    <w:rsid w:val="00EC2717"/>
    <w:rsid w:val="00EC2F0A"/>
    <w:rsid w:val="00EC3CB3"/>
    <w:rsid w:val="00EC5C16"/>
    <w:rsid w:val="00EC6B22"/>
    <w:rsid w:val="00EC7B94"/>
    <w:rsid w:val="00ED0539"/>
    <w:rsid w:val="00ED26D4"/>
    <w:rsid w:val="00ED36DD"/>
    <w:rsid w:val="00ED3E19"/>
    <w:rsid w:val="00ED51CF"/>
    <w:rsid w:val="00ED5676"/>
    <w:rsid w:val="00ED6C49"/>
    <w:rsid w:val="00ED6EF6"/>
    <w:rsid w:val="00EE1AF9"/>
    <w:rsid w:val="00EE1BB4"/>
    <w:rsid w:val="00EE228A"/>
    <w:rsid w:val="00EE2B0C"/>
    <w:rsid w:val="00EE4DE4"/>
    <w:rsid w:val="00EE7A1B"/>
    <w:rsid w:val="00EF0297"/>
    <w:rsid w:val="00EF0B54"/>
    <w:rsid w:val="00EF0E79"/>
    <w:rsid w:val="00EF1D41"/>
    <w:rsid w:val="00EF2587"/>
    <w:rsid w:val="00EF3795"/>
    <w:rsid w:val="00EF5C35"/>
    <w:rsid w:val="00EF638A"/>
    <w:rsid w:val="00EF71AD"/>
    <w:rsid w:val="00F02374"/>
    <w:rsid w:val="00F05071"/>
    <w:rsid w:val="00F0549F"/>
    <w:rsid w:val="00F0552A"/>
    <w:rsid w:val="00F05BA8"/>
    <w:rsid w:val="00F06CCF"/>
    <w:rsid w:val="00F0733B"/>
    <w:rsid w:val="00F07B10"/>
    <w:rsid w:val="00F07DD3"/>
    <w:rsid w:val="00F07FEF"/>
    <w:rsid w:val="00F102EC"/>
    <w:rsid w:val="00F103AA"/>
    <w:rsid w:val="00F113B9"/>
    <w:rsid w:val="00F1165B"/>
    <w:rsid w:val="00F1294F"/>
    <w:rsid w:val="00F130ED"/>
    <w:rsid w:val="00F14C50"/>
    <w:rsid w:val="00F1567A"/>
    <w:rsid w:val="00F15B8D"/>
    <w:rsid w:val="00F16D93"/>
    <w:rsid w:val="00F2015D"/>
    <w:rsid w:val="00F216A6"/>
    <w:rsid w:val="00F21F76"/>
    <w:rsid w:val="00F23206"/>
    <w:rsid w:val="00F27039"/>
    <w:rsid w:val="00F27F19"/>
    <w:rsid w:val="00F30732"/>
    <w:rsid w:val="00F34528"/>
    <w:rsid w:val="00F35086"/>
    <w:rsid w:val="00F351E3"/>
    <w:rsid w:val="00F356A5"/>
    <w:rsid w:val="00F3633D"/>
    <w:rsid w:val="00F368E5"/>
    <w:rsid w:val="00F374B0"/>
    <w:rsid w:val="00F416B6"/>
    <w:rsid w:val="00F43E7B"/>
    <w:rsid w:val="00F446FD"/>
    <w:rsid w:val="00F45D97"/>
    <w:rsid w:val="00F4642F"/>
    <w:rsid w:val="00F4733D"/>
    <w:rsid w:val="00F47EE6"/>
    <w:rsid w:val="00F5006E"/>
    <w:rsid w:val="00F512AD"/>
    <w:rsid w:val="00F51FE7"/>
    <w:rsid w:val="00F53DD5"/>
    <w:rsid w:val="00F5416B"/>
    <w:rsid w:val="00F542D3"/>
    <w:rsid w:val="00F554AB"/>
    <w:rsid w:val="00F60141"/>
    <w:rsid w:val="00F61B96"/>
    <w:rsid w:val="00F62237"/>
    <w:rsid w:val="00F630F5"/>
    <w:rsid w:val="00F6371D"/>
    <w:rsid w:val="00F64D71"/>
    <w:rsid w:val="00F64E09"/>
    <w:rsid w:val="00F64EBF"/>
    <w:rsid w:val="00F65038"/>
    <w:rsid w:val="00F6525B"/>
    <w:rsid w:val="00F65808"/>
    <w:rsid w:val="00F66A3F"/>
    <w:rsid w:val="00F66F6B"/>
    <w:rsid w:val="00F67761"/>
    <w:rsid w:val="00F70302"/>
    <w:rsid w:val="00F72DAA"/>
    <w:rsid w:val="00F7386A"/>
    <w:rsid w:val="00F73ECF"/>
    <w:rsid w:val="00F73FC4"/>
    <w:rsid w:val="00F77AB8"/>
    <w:rsid w:val="00F80D86"/>
    <w:rsid w:val="00F81251"/>
    <w:rsid w:val="00F81471"/>
    <w:rsid w:val="00F82672"/>
    <w:rsid w:val="00F8328B"/>
    <w:rsid w:val="00F845A1"/>
    <w:rsid w:val="00F84AFF"/>
    <w:rsid w:val="00F87EE0"/>
    <w:rsid w:val="00F90DD6"/>
    <w:rsid w:val="00F9258D"/>
    <w:rsid w:val="00F93705"/>
    <w:rsid w:val="00F954ED"/>
    <w:rsid w:val="00F96C4E"/>
    <w:rsid w:val="00F96E9C"/>
    <w:rsid w:val="00F97340"/>
    <w:rsid w:val="00FA01E0"/>
    <w:rsid w:val="00FA1952"/>
    <w:rsid w:val="00FA32BA"/>
    <w:rsid w:val="00FA39AE"/>
    <w:rsid w:val="00FA4C04"/>
    <w:rsid w:val="00FA67D0"/>
    <w:rsid w:val="00FA752A"/>
    <w:rsid w:val="00FB0E44"/>
    <w:rsid w:val="00FB2063"/>
    <w:rsid w:val="00FB2CC6"/>
    <w:rsid w:val="00FB3C50"/>
    <w:rsid w:val="00FB6059"/>
    <w:rsid w:val="00FC0B1C"/>
    <w:rsid w:val="00FC14AC"/>
    <w:rsid w:val="00FC2437"/>
    <w:rsid w:val="00FC27A4"/>
    <w:rsid w:val="00FC3220"/>
    <w:rsid w:val="00FC36A0"/>
    <w:rsid w:val="00FC3B70"/>
    <w:rsid w:val="00FC6025"/>
    <w:rsid w:val="00FC6260"/>
    <w:rsid w:val="00FC62DC"/>
    <w:rsid w:val="00FC67D3"/>
    <w:rsid w:val="00FC6A1C"/>
    <w:rsid w:val="00FC6CAA"/>
    <w:rsid w:val="00FC7664"/>
    <w:rsid w:val="00FD12FB"/>
    <w:rsid w:val="00FD2C2C"/>
    <w:rsid w:val="00FD5BCF"/>
    <w:rsid w:val="00FD5DE9"/>
    <w:rsid w:val="00FD6BA8"/>
    <w:rsid w:val="00FD6C43"/>
    <w:rsid w:val="00FD6C8E"/>
    <w:rsid w:val="00FD78B2"/>
    <w:rsid w:val="00FE0D63"/>
    <w:rsid w:val="00FE1E89"/>
    <w:rsid w:val="00FE2525"/>
    <w:rsid w:val="00FE425D"/>
    <w:rsid w:val="00FE4539"/>
    <w:rsid w:val="00FE5B74"/>
    <w:rsid w:val="00FE694A"/>
    <w:rsid w:val="00FE74BC"/>
    <w:rsid w:val="00FE7A18"/>
    <w:rsid w:val="00FF01B4"/>
    <w:rsid w:val="00FF0A8B"/>
    <w:rsid w:val="00FF0B41"/>
    <w:rsid w:val="00FF1336"/>
    <w:rsid w:val="00FF1C7D"/>
    <w:rsid w:val="00FF1CE9"/>
    <w:rsid w:val="00FF230E"/>
    <w:rsid w:val="00FF3195"/>
    <w:rsid w:val="00FF4E73"/>
    <w:rsid w:val="00FF7720"/>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3726B"/>
  <w15:chartTrackingRefBased/>
  <w15:docId w15:val="{9C94974C-7E63-4DD7-AF19-7839235A0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508"/>
  </w:style>
  <w:style w:type="paragraph" w:styleId="Heading1">
    <w:name w:val="heading 1"/>
    <w:basedOn w:val="Normal"/>
    <w:next w:val="Normal"/>
    <w:link w:val="Heading1Char"/>
    <w:uiPriority w:val="9"/>
    <w:qFormat/>
    <w:rsid w:val="002A7054"/>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68450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68450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68450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68450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68450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68450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68450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68450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5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1A2"/>
  </w:style>
  <w:style w:type="paragraph" w:styleId="Footer">
    <w:name w:val="footer"/>
    <w:basedOn w:val="Normal"/>
    <w:link w:val="FooterChar"/>
    <w:uiPriority w:val="99"/>
    <w:unhideWhenUsed/>
    <w:rsid w:val="007F5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1A2"/>
  </w:style>
  <w:style w:type="character" w:customStyle="1" w:styleId="Heading1Char">
    <w:name w:val="Heading 1 Char"/>
    <w:basedOn w:val="DefaultParagraphFont"/>
    <w:link w:val="Heading1"/>
    <w:uiPriority w:val="9"/>
    <w:rsid w:val="002A7054"/>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684508"/>
    <w:pPr>
      <w:outlineLvl w:val="9"/>
    </w:pPr>
  </w:style>
  <w:style w:type="paragraph" w:styleId="NoSpacing">
    <w:name w:val="No Spacing"/>
    <w:link w:val="NoSpacingChar"/>
    <w:uiPriority w:val="1"/>
    <w:qFormat/>
    <w:rsid w:val="00684508"/>
    <w:pPr>
      <w:spacing w:after="0" w:line="240" w:lineRule="auto"/>
    </w:pPr>
  </w:style>
  <w:style w:type="character" w:customStyle="1" w:styleId="NoSpacingChar">
    <w:name w:val="No Spacing Char"/>
    <w:basedOn w:val="DefaultParagraphFont"/>
    <w:link w:val="NoSpacing"/>
    <w:uiPriority w:val="1"/>
    <w:rsid w:val="007E17B2"/>
  </w:style>
  <w:style w:type="paragraph" w:styleId="TOC2">
    <w:name w:val="toc 2"/>
    <w:basedOn w:val="Normal"/>
    <w:next w:val="Normal"/>
    <w:autoRedefine/>
    <w:uiPriority w:val="39"/>
    <w:unhideWhenUsed/>
    <w:rsid w:val="002D57B6"/>
    <w:pPr>
      <w:spacing w:after="100"/>
      <w:ind w:left="220"/>
    </w:pPr>
    <w:rPr>
      <w:rFonts w:cs="Times New Roman"/>
      <w:lang w:val="en-US"/>
    </w:rPr>
  </w:style>
  <w:style w:type="paragraph" w:styleId="TOC1">
    <w:name w:val="toc 1"/>
    <w:basedOn w:val="Normal"/>
    <w:next w:val="Normal"/>
    <w:autoRedefine/>
    <w:uiPriority w:val="39"/>
    <w:unhideWhenUsed/>
    <w:rsid w:val="00913F4E"/>
    <w:pPr>
      <w:spacing w:after="100"/>
    </w:pPr>
    <w:rPr>
      <w:rFonts w:ascii="Bahnschrift SemiLight SemiConde" w:hAnsi="Bahnschrift SemiLight SemiConde" w:cs="Times New Roman"/>
      <w:sz w:val="24"/>
      <w:lang w:val="en-US"/>
    </w:rPr>
  </w:style>
  <w:style w:type="paragraph" w:styleId="TOC3">
    <w:name w:val="toc 3"/>
    <w:basedOn w:val="Normal"/>
    <w:next w:val="Normal"/>
    <w:autoRedefine/>
    <w:uiPriority w:val="39"/>
    <w:unhideWhenUsed/>
    <w:rsid w:val="002D57B6"/>
    <w:pPr>
      <w:spacing w:after="100"/>
      <w:ind w:left="440"/>
    </w:pPr>
    <w:rPr>
      <w:rFonts w:cs="Times New Roman"/>
      <w:lang w:val="en-US"/>
    </w:rPr>
  </w:style>
  <w:style w:type="character" w:styleId="Hyperlink">
    <w:name w:val="Hyperlink"/>
    <w:basedOn w:val="DefaultParagraphFont"/>
    <w:uiPriority w:val="99"/>
    <w:unhideWhenUsed/>
    <w:rsid w:val="007D02C5"/>
    <w:rPr>
      <w:color w:val="0563C1" w:themeColor="hyperlink"/>
      <w:u w:val="single"/>
    </w:rPr>
  </w:style>
  <w:style w:type="character" w:customStyle="1" w:styleId="Heading3Char">
    <w:name w:val="Heading 3 Char"/>
    <w:basedOn w:val="DefaultParagraphFont"/>
    <w:link w:val="Heading3"/>
    <w:uiPriority w:val="9"/>
    <w:semiHidden/>
    <w:rsid w:val="00684508"/>
    <w:rPr>
      <w:rFonts w:asciiTheme="majorHAnsi" w:eastAsiaTheme="majorEastAsia" w:hAnsiTheme="majorHAnsi" w:cstheme="majorBidi"/>
      <w:color w:val="538135" w:themeColor="accent6" w:themeShade="BF"/>
      <w:sz w:val="24"/>
      <w:szCs w:val="24"/>
    </w:rPr>
  </w:style>
  <w:style w:type="character" w:customStyle="1" w:styleId="Heading2Char">
    <w:name w:val="Heading 2 Char"/>
    <w:basedOn w:val="DefaultParagraphFont"/>
    <w:link w:val="Heading2"/>
    <w:uiPriority w:val="9"/>
    <w:semiHidden/>
    <w:rsid w:val="00684508"/>
    <w:rPr>
      <w:rFonts w:asciiTheme="majorHAnsi" w:eastAsiaTheme="majorEastAsia" w:hAnsiTheme="majorHAnsi" w:cstheme="majorBidi"/>
      <w:color w:val="538135" w:themeColor="accent6" w:themeShade="BF"/>
      <w:sz w:val="28"/>
      <w:szCs w:val="28"/>
    </w:rPr>
  </w:style>
  <w:style w:type="character" w:customStyle="1" w:styleId="Heading4Char">
    <w:name w:val="Heading 4 Char"/>
    <w:basedOn w:val="DefaultParagraphFont"/>
    <w:link w:val="Heading4"/>
    <w:uiPriority w:val="9"/>
    <w:semiHidden/>
    <w:rsid w:val="0068450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68450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68450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68450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68450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68450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684508"/>
    <w:pPr>
      <w:spacing w:line="240" w:lineRule="auto"/>
    </w:pPr>
    <w:rPr>
      <w:b/>
      <w:bCs/>
      <w:smallCaps/>
      <w:color w:val="595959" w:themeColor="text1" w:themeTint="A6"/>
    </w:rPr>
  </w:style>
  <w:style w:type="paragraph" w:styleId="Title">
    <w:name w:val="Title"/>
    <w:basedOn w:val="Normal"/>
    <w:next w:val="Normal"/>
    <w:link w:val="TitleChar"/>
    <w:uiPriority w:val="10"/>
    <w:qFormat/>
    <w:rsid w:val="0068450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8450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8450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84508"/>
    <w:rPr>
      <w:rFonts w:asciiTheme="majorHAnsi" w:eastAsiaTheme="majorEastAsia" w:hAnsiTheme="majorHAnsi" w:cstheme="majorBidi"/>
      <w:sz w:val="30"/>
      <w:szCs w:val="30"/>
    </w:rPr>
  </w:style>
  <w:style w:type="character" w:styleId="Strong">
    <w:name w:val="Strong"/>
    <w:basedOn w:val="DefaultParagraphFont"/>
    <w:uiPriority w:val="22"/>
    <w:qFormat/>
    <w:rsid w:val="00684508"/>
    <w:rPr>
      <w:b/>
      <w:bCs/>
    </w:rPr>
  </w:style>
  <w:style w:type="character" w:styleId="Emphasis">
    <w:name w:val="Emphasis"/>
    <w:basedOn w:val="DefaultParagraphFont"/>
    <w:uiPriority w:val="20"/>
    <w:qFormat/>
    <w:rsid w:val="00684508"/>
    <w:rPr>
      <w:i/>
      <w:iCs/>
      <w:color w:val="70AD47" w:themeColor="accent6"/>
    </w:rPr>
  </w:style>
  <w:style w:type="paragraph" w:styleId="Quote">
    <w:name w:val="Quote"/>
    <w:basedOn w:val="Normal"/>
    <w:next w:val="Normal"/>
    <w:link w:val="QuoteChar"/>
    <w:uiPriority w:val="29"/>
    <w:qFormat/>
    <w:rsid w:val="0068450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84508"/>
    <w:rPr>
      <w:i/>
      <w:iCs/>
      <w:color w:val="262626" w:themeColor="text1" w:themeTint="D9"/>
    </w:rPr>
  </w:style>
  <w:style w:type="paragraph" w:styleId="IntenseQuote">
    <w:name w:val="Intense Quote"/>
    <w:basedOn w:val="Normal"/>
    <w:next w:val="Normal"/>
    <w:link w:val="IntenseQuoteChar"/>
    <w:uiPriority w:val="30"/>
    <w:qFormat/>
    <w:rsid w:val="0068450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68450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684508"/>
    <w:rPr>
      <w:i/>
      <w:iCs/>
    </w:rPr>
  </w:style>
  <w:style w:type="character" w:styleId="IntenseEmphasis">
    <w:name w:val="Intense Emphasis"/>
    <w:basedOn w:val="DefaultParagraphFont"/>
    <w:uiPriority w:val="21"/>
    <w:qFormat/>
    <w:rsid w:val="00684508"/>
    <w:rPr>
      <w:b/>
      <w:bCs/>
      <w:i/>
      <w:iCs/>
    </w:rPr>
  </w:style>
  <w:style w:type="character" w:styleId="SubtleReference">
    <w:name w:val="Subtle Reference"/>
    <w:basedOn w:val="DefaultParagraphFont"/>
    <w:uiPriority w:val="31"/>
    <w:qFormat/>
    <w:rsid w:val="00684508"/>
    <w:rPr>
      <w:smallCaps/>
      <w:color w:val="595959" w:themeColor="text1" w:themeTint="A6"/>
    </w:rPr>
  </w:style>
  <w:style w:type="character" w:styleId="IntenseReference">
    <w:name w:val="Intense Reference"/>
    <w:basedOn w:val="DefaultParagraphFont"/>
    <w:uiPriority w:val="32"/>
    <w:qFormat/>
    <w:rsid w:val="00684508"/>
    <w:rPr>
      <w:b/>
      <w:bCs/>
      <w:smallCaps/>
      <w:color w:val="70AD47" w:themeColor="accent6"/>
    </w:rPr>
  </w:style>
  <w:style w:type="character" w:styleId="BookTitle">
    <w:name w:val="Book Title"/>
    <w:basedOn w:val="DefaultParagraphFont"/>
    <w:uiPriority w:val="33"/>
    <w:qFormat/>
    <w:rsid w:val="00684508"/>
    <w:rPr>
      <w:b/>
      <w:bCs/>
      <w:caps w:val="0"/>
      <w:smallCaps/>
      <w:spacing w:val="7"/>
      <w:sz w:val="21"/>
      <w:szCs w:val="21"/>
    </w:rPr>
  </w:style>
  <w:style w:type="character" w:styleId="UnresolvedMention">
    <w:name w:val="Unresolved Mention"/>
    <w:basedOn w:val="DefaultParagraphFont"/>
    <w:uiPriority w:val="99"/>
    <w:semiHidden/>
    <w:unhideWhenUsed/>
    <w:rsid w:val="00F96E9C"/>
    <w:rPr>
      <w:color w:val="605E5C"/>
      <w:shd w:val="clear" w:color="auto" w:fill="E1DFDD"/>
    </w:rPr>
  </w:style>
  <w:style w:type="paragraph" w:styleId="NormalWeb">
    <w:name w:val="Normal (Web)"/>
    <w:basedOn w:val="Normal"/>
    <w:uiPriority w:val="99"/>
    <w:semiHidden/>
    <w:unhideWhenUsed/>
    <w:rsid w:val="00F61B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39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4020396">
      <w:bodyDiv w:val="1"/>
      <w:marLeft w:val="0"/>
      <w:marRight w:val="0"/>
      <w:marTop w:val="0"/>
      <w:marBottom w:val="0"/>
      <w:divBdr>
        <w:top w:val="none" w:sz="0" w:space="0" w:color="auto"/>
        <w:left w:val="none" w:sz="0" w:space="0" w:color="auto"/>
        <w:bottom w:val="none" w:sz="0" w:space="0" w:color="auto"/>
        <w:right w:val="none" w:sz="0" w:space="0" w:color="auto"/>
      </w:divBdr>
    </w:div>
    <w:div w:id="167093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nation.cymru/opinion/how-we-can-get-serious-about-teaching-welsh-in-our-english-medium-schools/"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hwb.gov.wales/api/storage/8e68e2f5-851f-43b8-af24-9eb38cf62482/developing-the-curriculum-cymreig.pd"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dx.doi.org/10.17507/jltr.0702.19"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rchive.org/details/reportsofcommiss00greaiala/page/34/mode/2up" TargetMode="External"/><Relationship Id="rId20" Type="http://schemas.openxmlformats.org/officeDocument/2006/relationships/hyperlink" Target="https://museum.wales/stfaga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hwb.gov.wales/api/storage/3b73bf7c-640d-4c34-855d-9586b0b30c80/siarter-iaith-framework.pdf" TargetMode="External"/><Relationship Id="rId5" Type="http://schemas.openxmlformats.org/officeDocument/2006/relationships/settings" Target="settings.xml"/><Relationship Id="rId15" Type="http://schemas.openxmlformats.org/officeDocument/2006/relationships/hyperlink" Target="https://archive.org/search.php?query=creator%3A%22Great+Britain.+Commissioners+of+Inquiry+into+the+State+of+Education+in+Wales%22" TargetMode="External"/><Relationship Id="rId23" Type="http://schemas.openxmlformats.org/officeDocument/2006/relationships/hyperlink" Target="https://gov.wales/sites/default/files/publications/2018-03/succesful-futures-a-summary-of-professor-graham-donaldsons-report.pdf"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museum.wales/stfagans/stfagans-histor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3329/pp.v51i1-2.17681" TargetMode="External"/><Relationship Id="rId22" Type="http://schemas.openxmlformats.org/officeDocument/2006/relationships/hyperlink" Target="https://gov.wales/sites/default/files/publications/2018-11/the-cwricwlwm-cymreig-history-and-the-story-of-wales-final-repor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 Fagans Castle and its gardens…form the first exhibit in the Welsh Folk Museum’.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DFA7F2-D0E6-4669-93CE-3A023F1A7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4051</TotalTime>
  <Pages>16</Pages>
  <Words>3695</Words>
  <Characters>21065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St Fagans National  Museum of Wales</vt:lpstr>
    </vt:vector>
  </TitlesOfParts>
  <Company/>
  <LinksUpToDate>false</LinksUpToDate>
  <CharactersWithSpaces>24711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 Fagans National  Museum of Wales</dc:title>
  <dc:subject/>
  <dc:creator>National Museum of Wales (1955, p.8)</dc:creator>
  <cp:keywords/>
  <dc:description/>
  <cp:lastModifiedBy>Nichola Jones</cp:lastModifiedBy>
  <cp:revision>2205</cp:revision>
  <dcterms:created xsi:type="dcterms:W3CDTF">2020-10-27T14:29:00Z</dcterms:created>
  <dcterms:modified xsi:type="dcterms:W3CDTF">2020-11-06T16:43:00Z</dcterms:modified>
  <cp:category>SJIE5004</cp:category>
</cp:coreProperties>
</file>