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229F8FD" wp14:paraId="2C078E63" wp14:textId="1BD89A61">
      <w:pPr>
        <w:pStyle w:val="Heading1"/>
        <w:rPr>
          <w:rFonts w:ascii="Arial Nova" w:hAnsi="Arial Nova" w:eastAsia="Arial Nova" w:cs="Arial Nova"/>
          <w:sz w:val="40"/>
          <w:szCs w:val="40"/>
        </w:rPr>
      </w:pPr>
      <w:r w:rsidRPr="2229F8FD" w:rsidR="496F0EA4">
        <w:rPr>
          <w:rFonts w:ascii="Arial Nova" w:hAnsi="Arial Nova" w:eastAsia="Arial Nova" w:cs="Arial Nova"/>
          <w:sz w:val="40"/>
          <w:szCs w:val="40"/>
        </w:rPr>
        <w:t>Understanding the difference between decision tree and Random Forest algorithms.</w:t>
      </w:r>
    </w:p>
    <w:p w:rsidR="2229F8FD" w:rsidP="2229F8FD" w:rsidRDefault="2229F8FD" w14:paraId="6D6D4335" w14:textId="1358787A">
      <w:pPr>
        <w:pStyle w:val="Normal"/>
      </w:pPr>
    </w:p>
    <w:p w:rsidR="604BEFB9" w:rsidP="2229F8FD" w:rsidRDefault="604BEFB9" w14:paraId="0D25D5CF" w14:textId="4B8B5C93">
      <w:pPr>
        <w:pStyle w:val="Heading2"/>
        <w:rPr>
          <w:b w:val="1"/>
          <w:bCs w:val="1"/>
          <w:sz w:val="40"/>
          <w:szCs w:val="40"/>
        </w:rPr>
      </w:pPr>
      <w:r w:rsidRPr="2229F8FD" w:rsidR="604BEFB9">
        <w:rPr>
          <w:b w:val="1"/>
          <w:bCs w:val="1"/>
          <w:sz w:val="40"/>
          <w:szCs w:val="40"/>
        </w:rPr>
        <w:t>Introduction:</w:t>
      </w:r>
    </w:p>
    <w:p w:rsidR="07583751" w:rsidP="2229F8FD" w:rsidRDefault="07583751" w14:paraId="7EC0E53D" w14:textId="580D0D65">
      <w:pPr>
        <w:pStyle w:val="Heading2"/>
        <w:jc w:val="both"/>
        <w:rPr>
          <w:rFonts w:ascii="Aptos" w:hAnsi="Aptos" w:eastAsia="Aptos" w:cs="Aptos" w:asciiTheme="minorAscii" w:hAnsiTheme="minorAscii" w:eastAsiaTheme="minorAscii" w:cstheme="minorAscii"/>
          <w:sz w:val="36"/>
          <w:szCs w:val="36"/>
        </w:rPr>
      </w:pPr>
      <w:r w:rsidRPr="2229F8FD" w:rsidR="07583751">
        <w:rPr>
          <w:rFonts w:ascii="Aptos" w:hAnsi="Aptos" w:eastAsia="Aptos" w:cs="Aptos" w:asciiTheme="minorAscii" w:hAnsiTheme="minorAscii" w:eastAsiaTheme="minorAscii" w:cstheme="minorAscii"/>
          <w:sz w:val="40"/>
          <w:szCs w:val="40"/>
        </w:rPr>
        <w:t>Decision tree</w:t>
      </w:r>
      <w:r w:rsidRPr="2229F8FD" w:rsidR="07583751">
        <w:rPr>
          <w:sz w:val="40"/>
          <w:szCs w:val="40"/>
        </w:rPr>
        <w:t>:</w:t>
      </w:r>
      <w:r w:rsidR="63AD1DB5">
        <w:rPr/>
        <w:t xml:space="preserve"> D</w:t>
      </w:r>
      <w:r w:rsidR="575DCC64">
        <w:rPr/>
        <w:t xml:space="preserve">ecision tree is a supervised </w:t>
      </w:r>
      <w:r w:rsidR="1A579662">
        <w:rPr/>
        <w:t xml:space="preserve">machine learning </w:t>
      </w:r>
      <w:r w:rsidR="6BE2F16D">
        <w:rPr/>
        <w:t>algorithm</w:t>
      </w:r>
      <w:r w:rsidR="17AA2ED1">
        <w:rPr/>
        <w:t>, which is used for both classification and regression tasks.</w:t>
      </w:r>
      <w:r w:rsidR="715B82E4">
        <w:rPr/>
        <w:t xml:space="preserve"> </w:t>
      </w:r>
      <w:r w:rsidR="14C25685">
        <w:rPr/>
        <w:t>It</w:t>
      </w:r>
      <w:r w:rsidR="715B82E4">
        <w:rPr/>
        <w:t xml:space="preserve"> </w:t>
      </w:r>
      <w:r w:rsidR="2EA8CA83">
        <w:rPr/>
        <w:t>works</w:t>
      </w:r>
      <w:r w:rsidR="36237ACD">
        <w:rPr/>
        <w:t xml:space="preserve"> by splitting the data into branches based on features values, in the </w:t>
      </w:r>
      <w:r w:rsidR="3122BF95">
        <w:rPr/>
        <w:t>format of tree-like structure,</w:t>
      </w:r>
      <w:r w:rsidR="4A2E2324">
        <w:rPr/>
        <w:t xml:space="preserve"> </w:t>
      </w:r>
      <w:r w:rsidR="3122BF95">
        <w:rPr/>
        <w:t xml:space="preserve">here all the internal </w:t>
      </w:r>
      <w:r w:rsidR="73E2695E">
        <w:rPr/>
        <w:t>nodes</w:t>
      </w:r>
      <w:r w:rsidR="59C59110">
        <w:rPr/>
        <w:t xml:space="preserve"> </w:t>
      </w:r>
      <w:r w:rsidR="27C4551A">
        <w:rPr/>
        <w:t>representing</w:t>
      </w:r>
      <w:r w:rsidR="3C74894F">
        <w:rPr/>
        <w:t xml:space="preserve"> a decision on a feature, and </w:t>
      </w:r>
      <w:r w:rsidR="66CFEBCC">
        <w:rPr/>
        <w:t xml:space="preserve">each leaf node </w:t>
      </w:r>
      <w:r w:rsidR="354AC783">
        <w:rPr/>
        <w:t>represents</w:t>
      </w:r>
      <w:r w:rsidR="66CFEBCC">
        <w:rPr/>
        <w:t xml:space="preserve"> the result.</w:t>
      </w:r>
    </w:p>
    <w:p w:rsidR="59C59110" w:rsidP="2229F8FD" w:rsidRDefault="59C59110" w14:paraId="1EE1B824" w14:textId="1CCFE0D2">
      <w:pPr>
        <w:pStyle w:val="Heading2"/>
      </w:pPr>
      <w:r w:rsidR="59C59110">
        <w:rPr/>
        <w:t xml:space="preserve"> </w:t>
      </w:r>
    </w:p>
    <w:p w:rsidR="592FCDB8" w:rsidP="2229F8FD" w:rsidRDefault="592FCDB8" w14:paraId="0805F510" w14:textId="5AEEA5D0">
      <w:pPr>
        <w:pStyle w:val="Normal"/>
        <w:jc w:val="both"/>
        <w:rPr>
          <w:sz w:val="36"/>
          <w:szCs w:val="36"/>
        </w:rPr>
      </w:pPr>
      <w:r w:rsidRPr="2229F8FD" w:rsidR="592FCDB8">
        <w:rPr>
          <w:sz w:val="40"/>
          <w:szCs w:val="40"/>
        </w:rPr>
        <w:t>Random Forest algorithm:</w:t>
      </w:r>
      <w:r w:rsidRPr="2229F8FD" w:rsidR="06ECA945">
        <w:rPr>
          <w:sz w:val="36"/>
          <w:szCs w:val="36"/>
        </w:rPr>
        <w:t xml:space="preserve"> </w:t>
      </w:r>
      <w:r w:rsidRPr="2229F8FD" w:rsidR="46D9F02C">
        <w:rPr>
          <w:sz w:val="36"/>
          <w:szCs w:val="36"/>
        </w:rPr>
        <w:t>Random Forest</w:t>
      </w:r>
      <w:r w:rsidRPr="2229F8FD" w:rsidR="042EBF6A">
        <w:rPr>
          <w:sz w:val="36"/>
          <w:szCs w:val="36"/>
        </w:rPr>
        <w:t xml:space="preserve"> algorithm is an ensemble machine learning algorithm that </w:t>
      </w:r>
      <w:r w:rsidRPr="2229F8FD" w:rsidR="79B49C19">
        <w:rPr>
          <w:sz w:val="36"/>
          <w:szCs w:val="36"/>
        </w:rPr>
        <w:t>makes</w:t>
      </w:r>
      <w:r w:rsidRPr="2229F8FD" w:rsidR="042EBF6A">
        <w:rPr>
          <w:sz w:val="36"/>
          <w:szCs w:val="36"/>
        </w:rPr>
        <w:t xml:space="preserve"> multiple</w:t>
      </w:r>
      <w:r w:rsidRPr="2229F8FD" w:rsidR="7EAFFF5D">
        <w:rPr>
          <w:sz w:val="36"/>
          <w:szCs w:val="36"/>
        </w:rPr>
        <w:t xml:space="preserve"> decision trees and combines their results to improve accuracy and stability</w:t>
      </w:r>
      <w:r w:rsidRPr="2229F8FD" w:rsidR="08E91D42">
        <w:rPr>
          <w:sz w:val="36"/>
          <w:szCs w:val="36"/>
        </w:rPr>
        <w:t>.</w:t>
      </w:r>
      <w:r w:rsidRPr="2229F8FD" w:rsidR="042EBF6A">
        <w:rPr>
          <w:sz w:val="36"/>
          <w:szCs w:val="36"/>
        </w:rPr>
        <w:t xml:space="preserve"> </w:t>
      </w:r>
      <w:r w:rsidRPr="2229F8FD" w:rsidR="06ECA945">
        <w:rPr>
          <w:sz w:val="36"/>
          <w:szCs w:val="36"/>
        </w:rPr>
        <w:t xml:space="preserve"> </w:t>
      </w:r>
    </w:p>
    <w:p w:rsidR="2229F8FD" w:rsidP="2229F8FD" w:rsidRDefault="2229F8FD" w14:paraId="485EEC7D" w14:textId="234B52A2">
      <w:pPr>
        <w:pStyle w:val="Normal"/>
        <w:rPr>
          <w:sz w:val="36"/>
          <w:szCs w:val="36"/>
        </w:rPr>
      </w:pPr>
    </w:p>
    <w:p w:rsidR="4CC60031" w:rsidP="2229F8FD" w:rsidRDefault="4CC60031" w14:paraId="6078BD97" w14:textId="0EE97B69">
      <w:pPr>
        <w:pStyle w:val="Normal"/>
        <w:rPr>
          <w:b w:val="1"/>
          <w:bCs w:val="1"/>
          <w:sz w:val="36"/>
          <w:szCs w:val="36"/>
        </w:rPr>
      </w:pPr>
      <w:r w:rsidRPr="2229F8FD" w:rsidR="4CC60031">
        <w:rPr>
          <w:b w:val="1"/>
          <w:bCs w:val="1"/>
          <w:sz w:val="36"/>
          <w:szCs w:val="36"/>
        </w:rPr>
        <w:t>methodological Differences</w:t>
      </w:r>
      <w:r w:rsidRPr="2229F8FD" w:rsidR="311B34C3">
        <w:rPr>
          <w:b w:val="1"/>
          <w:bCs w:val="1"/>
          <w:sz w:val="36"/>
          <w:szCs w:val="36"/>
        </w:rPr>
        <w:t xml:space="preserve"> and performance</w:t>
      </w:r>
      <w:r w:rsidRPr="2229F8FD" w:rsidR="4CC60031">
        <w:rPr>
          <w:b w:val="1"/>
          <w:bCs w:val="1"/>
          <w:sz w:val="36"/>
          <w:szCs w:val="36"/>
        </w:rPr>
        <w:t>:</w:t>
      </w:r>
    </w:p>
    <w:p w:rsidR="4CC60031" w:rsidP="2229F8FD" w:rsidRDefault="4CC60031" w14:paraId="10960DE7" w14:textId="770F20F3">
      <w:pPr>
        <w:pStyle w:val="Normal"/>
        <w:jc w:val="both"/>
        <w:rPr>
          <w:sz w:val="36"/>
          <w:szCs w:val="36"/>
        </w:rPr>
      </w:pPr>
      <w:r w:rsidRPr="2229F8FD" w:rsidR="4CC60031">
        <w:rPr>
          <w:sz w:val="36"/>
          <w:szCs w:val="36"/>
        </w:rPr>
        <w:t xml:space="preserve">Decision Tree Builds a single tree by recursively splitting the </w:t>
      </w:r>
      <w:bookmarkStart w:name="_Int_kLaPZ1Jm" w:id="1350523431"/>
      <w:r w:rsidRPr="2229F8FD" w:rsidR="4CC60031">
        <w:rPr>
          <w:sz w:val="36"/>
          <w:szCs w:val="36"/>
        </w:rPr>
        <w:t>dataset</w:t>
      </w:r>
      <w:bookmarkEnd w:id="1350523431"/>
      <w:r w:rsidRPr="2229F8FD" w:rsidR="4CC60031">
        <w:rPr>
          <w:sz w:val="36"/>
          <w:szCs w:val="36"/>
        </w:rPr>
        <w:t xml:space="preserve"> based on the best feature at each step, using the entire dataset and all features. The result is a simple, interpretable model that can be visualized easily.</w:t>
      </w:r>
    </w:p>
    <w:p w:rsidR="09B8E301" w:rsidP="2229F8FD" w:rsidRDefault="09B8E301" w14:paraId="6B2509F8" w14:textId="5ED4FE66">
      <w:pPr>
        <w:pStyle w:val="Normal"/>
        <w:jc w:val="both"/>
        <w:rPr>
          <w:sz w:val="36"/>
          <w:szCs w:val="36"/>
        </w:rPr>
      </w:pPr>
      <w:r w:rsidRPr="2229F8FD" w:rsidR="09B8E301">
        <w:rPr>
          <w:sz w:val="36"/>
          <w:szCs w:val="36"/>
        </w:rPr>
        <w:t xml:space="preserve">On the other hand, </w:t>
      </w:r>
      <w:r w:rsidRPr="2229F8FD" w:rsidR="4CC60031">
        <w:rPr>
          <w:sz w:val="36"/>
          <w:szCs w:val="36"/>
        </w:rPr>
        <w:t>Random Forest Constructs an ensemble of multiple decision trees, each trained on random subsets of the data and random subsets of features.</w:t>
      </w:r>
      <w:r w:rsidRPr="2229F8FD" w:rsidR="0ABAB719">
        <w:rPr>
          <w:sz w:val="36"/>
          <w:szCs w:val="36"/>
        </w:rPr>
        <w:t xml:space="preserve"> Here,</w:t>
      </w:r>
      <w:r w:rsidRPr="2229F8FD" w:rsidR="4CC60031">
        <w:rPr>
          <w:sz w:val="36"/>
          <w:szCs w:val="36"/>
        </w:rPr>
        <w:t xml:space="preserve"> </w:t>
      </w:r>
      <w:r w:rsidRPr="2229F8FD" w:rsidR="14CC51D4">
        <w:rPr>
          <w:sz w:val="36"/>
          <w:szCs w:val="36"/>
        </w:rPr>
        <w:t>the</w:t>
      </w:r>
      <w:r w:rsidRPr="2229F8FD" w:rsidR="4CC60031">
        <w:rPr>
          <w:sz w:val="36"/>
          <w:szCs w:val="36"/>
        </w:rPr>
        <w:t xml:space="preserve"> final </w:t>
      </w:r>
      <w:r w:rsidRPr="2229F8FD" w:rsidR="4CC60031">
        <w:rPr>
          <w:sz w:val="36"/>
          <w:szCs w:val="36"/>
        </w:rPr>
        <w:t xml:space="preserve">prediction is </w:t>
      </w:r>
      <w:r w:rsidRPr="2229F8FD" w:rsidR="4CC60031">
        <w:rPr>
          <w:sz w:val="36"/>
          <w:szCs w:val="36"/>
        </w:rPr>
        <w:t xml:space="preserve">made by aggregating (majority vote or </w:t>
      </w:r>
      <w:r w:rsidRPr="2229F8FD" w:rsidR="647DD143">
        <w:rPr>
          <w:sz w:val="36"/>
          <w:szCs w:val="36"/>
        </w:rPr>
        <w:t>averaging) and</w:t>
      </w:r>
      <w:r w:rsidRPr="2229F8FD" w:rsidR="4CC60031">
        <w:rPr>
          <w:sz w:val="36"/>
          <w:szCs w:val="36"/>
        </w:rPr>
        <w:t xml:space="preserve"> the outputs of all trees, </w:t>
      </w:r>
      <w:r w:rsidRPr="2229F8FD" w:rsidR="79501983">
        <w:rPr>
          <w:sz w:val="36"/>
          <w:szCs w:val="36"/>
        </w:rPr>
        <w:t xml:space="preserve">which </w:t>
      </w:r>
      <w:r w:rsidRPr="2229F8FD" w:rsidR="79501983">
        <w:rPr>
          <w:sz w:val="36"/>
          <w:szCs w:val="36"/>
        </w:rPr>
        <w:t>makes</w:t>
      </w:r>
      <w:r w:rsidRPr="2229F8FD" w:rsidR="4CC60031">
        <w:rPr>
          <w:sz w:val="36"/>
          <w:szCs w:val="36"/>
        </w:rPr>
        <w:t xml:space="preserve"> the model less sensitive to any single tree’s errors.</w:t>
      </w:r>
    </w:p>
    <w:p w:rsidR="2229F8FD" w:rsidP="2229F8FD" w:rsidRDefault="2229F8FD" w14:paraId="46DB8DA2" w14:textId="1789C881">
      <w:pPr>
        <w:pStyle w:val="Normal"/>
        <w:rPr>
          <w:sz w:val="36"/>
          <w:szCs w:val="36"/>
        </w:rPr>
      </w:pPr>
    </w:p>
    <w:p w:rsidR="59B64EF7" w:rsidP="2229F8FD" w:rsidRDefault="59B64EF7" w14:paraId="753E178B" w14:textId="52D66180">
      <w:pPr>
        <w:pStyle w:val="Normal"/>
        <w:rPr>
          <w:b w:val="1"/>
          <w:bCs w:val="1"/>
          <w:sz w:val="40"/>
          <w:szCs w:val="40"/>
        </w:rPr>
      </w:pPr>
      <w:r w:rsidRPr="2229F8FD" w:rsidR="59B64EF7">
        <w:rPr>
          <w:b w:val="1"/>
          <w:bCs w:val="1"/>
          <w:sz w:val="40"/>
          <w:szCs w:val="40"/>
        </w:rPr>
        <w:t>Decision Tree:</w:t>
      </w:r>
    </w:p>
    <w:p w:rsidR="59B64EF7" w:rsidP="2229F8FD" w:rsidRDefault="59B64EF7" w14:paraId="2729952A" w14:textId="210292BE">
      <w:pPr>
        <w:pStyle w:val="Normal"/>
        <w:ind w:left="0"/>
        <w:jc w:val="left"/>
        <w:rPr>
          <w:sz w:val="24"/>
          <w:szCs w:val="24"/>
        </w:rPr>
      </w:pPr>
      <w:r w:rsidRPr="2229F8FD" w:rsidR="59B64EF7">
        <w:rPr>
          <w:sz w:val="36"/>
          <w:szCs w:val="36"/>
        </w:rPr>
        <w:t xml:space="preserve">     1.Fast to train and predict, low computational cost.</w:t>
      </w:r>
    </w:p>
    <w:p w:rsidR="2229F8FD" w:rsidP="2229F8FD" w:rsidRDefault="2229F8FD" w14:paraId="6B86F0B9" w14:textId="03C66FE5">
      <w:pPr>
        <w:pStyle w:val="ListParagraph"/>
        <w:ind w:left="720"/>
        <w:jc w:val="left"/>
        <w:rPr>
          <w:sz w:val="24"/>
          <w:szCs w:val="24"/>
        </w:rPr>
      </w:pPr>
    </w:p>
    <w:p w:rsidR="59B64EF7" w:rsidP="2229F8FD" w:rsidRDefault="59B64EF7" w14:paraId="08970227" w14:textId="5A74F782">
      <w:pPr>
        <w:pStyle w:val="Normal"/>
        <w:jc w:val="left"/>
      </w:pPr>
      <w:r w:rsidRPr="2229F8FD" w:rsidR="59B64EF7">
        <w:rPr>
          <w:sz w:val="36"/>
          <w:szCs w:val="36"/>
        </w:rPr>
        <w:t xml:space="preserve">     2.Prone to overfitting, especially with complex data or     small datasets, leading to lower accuracy and poor generalization.</w:t>
      </w:r>
    </w:p>
    <w:p w:rsidR="2229F8FD" w:rsidP="2229F8FD" w:rsidRDefault="2229F8FD" w14:paraId="76E48999" w14:textId="05AC1ACB">
      <w:pPr>
        <w:pStyle w:val="Normal"/>
        <w:jc w:val="left"/>
        <w:rPr>
          <w:sz w:val="36"/>
          <w:szCs w:val="36"/>
        </w:rPr>
      </w:pPr>
    </w:p>
    <w:p w:rsidR="59B64EF7" w:rsidP="2229F8FD" w:rsidRDefault="59B64EF7" w14:paraId="22DF7C22" w14:textId="6FF88E10">
      <w:pPr>
        <w:pStyle w:val="Normal"/>
        <w:jc w:val="left"/>
      </w:pPr>
      <w:r w:rsidRPr="2229F8FD" w:rsidR="59B64EF7">
        <w:rPr>
          <w:sz w:val="36"/>
          <w:szCs w:val="36"/>
        </w:rPr>
        <w:t xml:space="preserve">    3.Highly interpretable and easy to visualize.</w:t>
      </w:r>
    </w:p>
    <w:p w:rsidR="59B64EF7" w:rsidP="2229F8FD" w:rsidRDefault="59B64EF7" w14:paraId="5E9B84F0" w14:textId="1CAB2E84">
      <w:pPr>
        <w:pStyle w:val="Normal"/>
      </w:pPr>
      <w:r w:rsidRPr="2229F8FD" w:rsidR="59B64EF7">
        <w:rPr>
          <w:sz w:val="36"/>
          <w:szCs w:val="36"/>
        </w:rPr>
        <w:t xml:space="preserve"> </w:t>
      </w:r>
    </w:p>
    <w:p w:rsidR="59B64EF7" w:rsidP="2229F8FD" w:rsidRDefault="59B64EF7" w14:paraId="70E4F6E8" w14:textId="2B28A76D">
      <w:pPr>
        <w:pStyle w:val="Normal"/>
        <w:rPr>
          <w:b w:val="1"/>
          <w:bCs w:val="1"/>
          <w:sz w:val="40"/>
          <w:szCs w:val="40"/>
        </w:rPr>
      </w:pPr>
      <w:r w:rsidRPr="2229F8FD" w:rsidR="59B64EF7">
        <w:rPr>
          <w:b w:val="1"/>
          <w:bCs w:val="1"/>
          <w:sz w:val="40"/>
          <w:szCs w:val="40"/>
        </w:rPr>
        <w:t>Random Forest:</w:t>
      </w:r>
    </w:p>
    <w:p w:rsidR="59B64EF7" w:rsidP="2229F8FD" w:rsidRDefault="59B64EF7" w14:paraId="186971B7" w14:textId="14D1EF71">
      <w:pPr>
        <w:pStyle w:val="Normal"/>
      </w:pPr>
      <w:r w:rsidRPr="2229F8FD" w:rsidR="59B64EF7">
        <w:rPr>
          <w:sz w:val="36"/>
          <w:szCs w:val="36"/>
        </w:rPr>
        <w:t xml:space="preserve"> </w:t>
      </w:r>
    </w:p>
    <w:p w:rsidR="59B64EF7" w:rsidP="2229F8FD" w:rsidRDefault="59B64EF7" w14:paraId="01B93ED5" w14:textId="47A45E64">
      <w:pPr>
        <w:pStyle w:val="Normal"/>
        <w:jc w:val="left"/>
      </w:pPr>
      <w:r w:rsidRPr="2229F8FD" w:rsidR="59B64EF7">
        <w:rPr>
          <w:sz w:val="36"/>
          <w:szCs w:val="36"/>
        </w:rPr>
        <w:t xml:space="preserve">     1.Slower </w:t>
      </w:r>
      <w:r w:rsidRPr="2229F8FD" w:rsidR="59B64EF7">
        <w:rPr>
          <w:sz w:val="36"/>
          <w:szCs w:val="36"/>
        </w:rPr>
        <w:t>to train</w:t>
      </w:r>
      <w:r w:rsidRPr="2229F8FD" w:rsidR="59B64EF7">
        <w:rPr>
          <w:sz w:val="36"/>
          <w:szCs w:val="36"/>
        </w:rPr>
        <w:t xml:space="preserve"> and predict due to multiple trees, higher    computational cost.</w:t>
      </w:r>
    </w:p>
    <w:p w:rsidR="59B64EF7" w:rsidP="2229F8FD" w:rsidRDefault="59B64EF7" w14:paraId="1B925E73" w14:textId="54449A8E">
      <w:pPr>
        <w:pStyle w:val="Normal"/>
        <w:jc w:val="left"/>
      </w:pPr>
      <w:r w:rsidRPr="2229F8FD" w:rsidR="59B64EF7">
        <w:rPr>
          <w:sz w:val="36"/>
          <w:szCs w:val="36"/>
        </w:rPr>
        <w:t xml:space="preserve"> </w:t>
      </w:r>
    </w:p>
    <w:p w:rsidR="59B64EF7" w:rsidP="2229F8FD" w:rsidRDefault="59B64EF7" w14:paraId="33222F6E" w14:textId="1FF88353">
      <w:pPr>
        <w:pStyle w:val="Normal"/>
        <w:jc w:val="left"/>
      </w:pPr>
      <w:r w:rsidRPr="2229F8FD" w:rsidR="59B64EF7">
        <w:rPr>
          <w:sz w:val="36"/>
          <w:szCs w:val="36"/>
        </w:rPr>
        <w:t xml:space="preserve">    2. Much less likely to overfit</w:t>
      </w:r>
      <w:r w:rsidRPr="2229F8FD" w:rsidR="024FDE42">
        <w:rPr>
          <w:sz w:val="36"/>
          <w:szCs w:val="36"/>
        </w:rPr>
        <w:t>, it</w:t>
      </w:r>
      <w:r w:rsidRPr="2229F8FD" w:rsidR="59B64EF7">
        <w:rPr>
          <w:sz w:val="36"/>
          <w:szCs w:val="36"/>
        </w:rPr>
        <w:t xml:space="preserve"> offers higher accuracy and better generalization, especially on large or noisy datasets.</w:t>
      </w:r>
    </w:p>
    <w:p w:rsidR="59B64EF7" w:rsidP="2229F8FD" w:rsidRDefault="59B64EF7" w14:paraId="294A335E" w14:textId="451BB6FE">
      <w:pPr>
        <w:pStyle w:val="Normal"/>
        <w:jc w:val="left"/>
      </w:pPr>
      <w:r w:rsidRPr="2229F8FD" w:rsidR="59B64EF7">
        <w:rPr>
          <w:sz w:val="36"/>
          <w:szCs w:val="36"/>
        </w:rPr>
        <w:t xml:space="preserve"> </w:t>
      </w:r>
    </w:p>
    <w:p w:rsidR="59B64EF7" w:rsidP="2229F8FD" w:rsidRDefault="59B64EF7" w14:paraId="46F07555" w14:textId="7C9F726E">
      <w:pPr>
        <w:pStyle w:val="Normal"/>
        <w:jc w:val="left"/>
      </w:pPr>
      <w:r w:rsidRPr="2229F8FD" w:rsidR="59B64EF7">
        <w:rPr>
          <w:sz w:val="36"/>
          <w:szCs w:val="36"/>
        </w:rPr>
        <w:t xml:space="preserve">   3. Harder to interpret.</w:t>
      </w:r>
    </w:p>
    <w:p w:rsidR="5FF32AFE" w:rsidP="2229F8FD" w:rsidRDefault="5FF32AFE" w14:paraId="6DD85DDB" w14:textId="2E6E7BA7">
      <w:pPr>
        <w:pStyle w:val="Normal"/>
        <w:jc w:val="both"/>
        <w:rPr>
          <w:sz w:val="36"/>
          <w:szCs w:val="36"/>
        </w:rPr>
      </w:pPr>
      <w:r w:rsidRPr="2229F8FD" w:rsidR="5FF32AFE">
        <w:rPr>
          <w:sz w:val="36"/>
          <w:szCs w:val="36"/>
        </w:rPr>
        <w:t xml:space="preserve">In conclusion, decision trees are simple, fast, and interpretable but less </w:t>
      </w:r>
      <w:r w:rsidRPr="2229F8FD" w:rsidR="5FF32AFE">
        <w:rPr>
          <w:sz w:val="36"/>
          <w:szCs w:val="36"/>
        </w:rPr>
        <w:t>accurate</w:t>
      </w:r>
      <w:r w:rsidRPr="2229F8FD" w:rsidR="5FF32AFE">
        <w:rPr>
          <w:sz w:val="36"/>
          <w:szCs w:val="36"/>
        </w:rPr>
        <w:t xml:space="preserve"> and prone to overfitting. Random forests use many trees to improve accuracy and robustness at the cost of speed and </w:t>
      </w:r>
      <w:r w:rsidRPr="2229F8FD" w:rsidR="5FF32AFE">
        <w:rPr>
          <w:sz w:val="36"/>
          <w:szCs w:val="36"/>
        </w:rPr>
        <w:t>explanation</w:t>
      </w:r>
      <w:r w:rsidRPr="2229F8FD" w:rsidR="5FF32AFE">
        <w:rPr>
          <w:sz w:val="36"/>
          <w:szCs w:val="36"/>
        </w:rPr>
        <w:t>.</w:t>
      </w:r>
    </w:p>
    <w:p w:rsidR="2229F8FD" w:rsidP="2229F8FD" w:rsidRDefault="2229F8FD" w14:paraId="1A0A35D7" w14:textId="0F561063">
      <w:pPr>
        <w:pStyle w:val="Normal"/>
        <w:rPr>
          <w:sz w:val="36"/>
          <w:szCs w:val="36"/>
        </w:rPr>
      </w:pPr>
    </w:p>
    <w:p w:rsidR="754FC4CA" w:rsidP="2229F8FD" w:rsidRDefault="754FC4CA" w14:paraId="7D08A0DE" w14:textId="5849CBA0">
      <w:pPr>
        <w:pStyle w:val="Normal"/>
        <w:ind w:left="0"/>
        <w:rPr>
          <w:b w:val="1"/>
          <w:bCs w:val="1"/>
          <w:sz w:val="40"/>
          <w:szCs w:val="40"/>
        </w:rPr>
      </w:pPr>
      <w:r w:rsidRPr="2229F8FD" w:rsidR="754FC4CA">
        <w:rPr>
          <w:b w:val="1"/>
          <w:bCs w:val="1"/>
          <w:sz w:val="40"/>
          <w:szCs w:val="40"/>
        </w:rPr>
        <w:t>Specific use cases:</w:t>
      </w:r>
    </w:p>
    <w:p w:rsidR="754FC4CA" w:rsidP="2229F8FD" w:rsidRDefault="754FC4CA" w14:paraId="2BDECF27" w14:textId="759992B0">
      <w:pPr>
        <w:pStyle w:val="ListParagraph"/>
        <w:numPr>
          <w:ilvl w:val="0"/>
          <w:numId w:val="3"/>
        </w:numPr>
        <w:spacing w:before="0" w:beforeAutospacing="off" w:after="0" w:afterAutospacing="off"/>
        <w:jc w:val="both"/>
        <w:rPr>
          <w:rFonts w:ascii="Aptos" w:hAnsi="Aptos" w:eastAsia="Aptos" w:cs="Aptos"/>
          <w:noProof w:val="0"/>
          <w:sz w:val="36"/>
          <w:szCs w:val="36"/>
          <w:lang w:val="en-US"/>
        </w:rPr>
      </w:pPr>
      <w:r w:rsidRPr="2229F8FD" w:rsidR="754FC4CA">
        <w:rPr>
          <w:rFonts w:ascii="Aptos" w:hAnsi="Aptos" w:eastAsia="Aptos" w:cs="Aptos"/>
          <w:noProof w:val="0"/>
          <w:sz w:val="36"/>
          <w:szCs w:val="36"/>
          <w:lang w:val="en-US"/>
        </w:rPr>
        <w:t>Credit</w:t>
      </w:r>
      <w:r w:rsidRPr="2229F8FD" w:rsidR="754FC4CA">
        <w:rPr>
          <w:rFonts w:ascii="Aptos" w:hAnsi="Aptos" w:eastAsia="Aptos" w:cs="Aptos"/>
          <w:noProof w:val="0"/>
          <w:sz w:val="36"/>
          <w:szCs w:val="36"/>
          <w:lang w:val="en-US"/>
        </w:rPr>
        <w:t xml:space="preserve"> Risk Assessment: Decision Trees can be used for credit risk assessment, where the goal is to predict the likelihood of a customer defaulting on a loan.</w:t>
      </w:r>
    </w:p>
    <w:p w:rsidR="2229F8FD" w:rsidP="2229F8FD" w:rsidRDefault="2229F8FD" w14:paraId="489761FD" w14:textId="57A0F558">
      <w:pPr>
        <w:pStyle w:val="ListParagraph"/>
        <w:spacing w:before="0" w:beforeAutospacing="off" w:after="0" w:afterAutospacing="off"/>
        <w:ind w:left="720"/>
        <w:jc w:val="both"/>
        <w:rPr>
          <w:rFonts w:ascii="Aptos" w:hAnsi="Aptos" w:eastAsia="Aptos" w:cs="Aptos"/>
          <w:noProof w:val="0"/>
          <w:sz w:val="36"/>
          <w:szCs w:val="36"/>
          <w:lang w:val="en-US"/>
        </w:rPr>
      </w:pPr>
    </w:p>
    <w:p w:rsidR="754FC4CA" w:rsidP="2229F8FD" w:rsidRDefault="754FC4CA" w14:paraId="7A42C2BD" w14:textId="6EB9FAE7">
      <w:pPr>
        <w:pStyle w:val="ListParagraph"/>
        <w:numPr>
          <w:ilvl w:val="0"/>
          <w:numId w:val="3"/>
        </w:numPr>
        <w:spacing w:before="0" w:beforeAutospacing="off" w:after="0" w:afterAutospacing="off"/>
        <w:jc w:val="both"/>
        <w:rPr>
          <w:rFonts w:ascii="Aptos" w:hAnsi="Aptos" w:eastAsia="Aptos" w:cs="Aptos"/>
          <w:noProof w:val="0"/>
          <w:sz w:val="36"/>
          <w:szCs w:val="36"/>
          <w:lang w:val="en-US"/>
        </w:rPr>
      </w:pPr>
      <w:r w:rsidRPr="2229F8FD" w:rsidR="754FC4CA">
        <w:rPr>
          <w:rFonts w:ascii="Aptos" w:hAnsi="Aptos" w:eastAsia="Aptos" w:cs="Aptos"/>
          <w:noProof w:val="0"/>
          <w:sz w:val="36"/>
          <w:szCs w:val="36"/>
          <w:lang w:val="en-US"/>
        </w:rPr>
        <w:t xml:space="preserve">Customer Segmentation: Random Forest can be used for customer segmentation, where the goal is to </w:t>
      </w:r>
      <w:r w:rsidRPr="2229F8FD" w:rsidR="754FC4CA">
        <w:rPr>
          <w:rFonts w:ascii="Aptos" w:hAnsi="Aptos" w:eastAsia="Aptos" w:cs="Aptos"/>
          <w:noProof w:val="0"/>
          <w:sz w:val="36"/>
          <w:szCs w:val="36"/>
          <w:lang w:val="en-US"/>
        </w:rPr>
        <w:t>identify</w:t>
      </w:r>
      <w:r w:rsidRPr="2229F8FD" w:rsidR="754FC4CA">
        <w:rPr>
          <w:rFonts w:ascii="Aptos" w:hAnsi="Aptos" w:eastAsia="Aptos" w:cs="Aptos"/>
          <w:noProof w:val="0"/>
          <w:sz w:val="36"/>
          <w:szCs w:val="36"/>
          <w:lang w:val="en-US"/>
        </w:rPr>
        <w:t xml:space="preserve"> distinct customer groups based on their behavior and characteristics.</w:t>
      </w:r>
    </w:p>
    <w:p w:rsidR="2229F8FD" w:rsidP="2229F8FD" w:rsidRDefault="2229F8FD" w14:paraId="4100F4E3" w14:textId="0163BE4C">
      <w:pPr>
        <w:pStyle w:val="ListParagraph"/>
        <w:spacing w:before="0" w:beforeAutospacing="off" w:after="0" w:afterAutospacing="off"/>
        <w:ind w:left="720"/>
        <w:jc w:val="both"/>
        <w:rPr>
          <w:rFonts w:ascii="Aptos" w:hAnsi="Aptos" w:eastAsia="Aptos" w:cs="Aptos"/>
          <w:noProof w:val="0"/>
          <w:sz w:val="36"/>
          <w:szCs w:val="36"/>
          <w:lang w:val="en-US"/>
        </w:rPr>
      </w:pPr>
    </w:p>
    <w:p w:rsidR="754FC4CA" w:rsidP="2229F8FD" w:rsidRDefault="754FC4CA" w14:paraId="0B1CEF4F" w14:textId="4A4423EB">
      <w:pPr>
        <w:pStyle w:val="ListParagraph"/>
        <w:numPr>
          <w:ilvl w:val="0"/>
          <w:numId w:val="3"/>
        </w:numPr>
        <w:spacing w:before="0" w:beforeAutospacing="off" w:after="0" w:afterAutospacing="off"/>
        <w:jc w:val="both"/>
        <w:rPr>
          <w:rFonts w:ascii="Aptos" w:hAnsi="Aptos" w:eastAsia="Aptos" w:cs="Aptos"/>
          <w:noProof w:val="0"/>
          <w:sz w:val="36"/>
          <w:szCs w:val="36"/>
          <w:lang w:val="en-US"/>
        </w:rPr>
      </w:pPr>
      <w:r w:rsidRPr="2229F8FD" w:rsidR="754FC4CA">
        <w:rPr>
          <w:rFonts w:ascii="Aptos" w:hAnsi="Aptos" w:eastAsia="Aptos" w:cs="Aptos"/>
          <w:noProof w:val="0"/>
          <w:sz w:val="36"/>
          <w:szCs w:val="36"/>
          <w:lang w:val="en-US"/>
        </w:rPr>
        <w:t>Medical Diagnosis: Decision Trees can be used for medical diagnosis, where the goal is to predict the likelihood of a patient having a specific disease based on their symptoms and medical history.</w:t>
      </w:r>
    </w:p>
    <w:p w:rsidR="2229F8FD" w:rsidP="2229F8FD" w:rsidRDefault="2229F8FD" w14:paraId="1C2910D0" w14:textId="15D126F7">
      <w:pPr>
        <w:pStyle w:val="ListParagraph"/>
        <w:spacing w:before="0" w:beforeAutospacing="off" w:after="0" w:afterAutospacing="off"/>
        <w:ind w:left="720"/>
        <w:jc w:val="both"/>
        <w:rPr>
          <w:rFonts w:ascii="Aptos" w:hAnsi="Aptos" w:eastAsia="Aptos" w:cs="Aptos"/>
          <w:noProof w:val="0"/>
          <w:sz w:val="36"/>
          <w:szCs w:val="36"/>
          <w:lang w:val="en-US"/>
        </w:rPr>
      </w:pPr>
    </w:p>
    <w:p w:rsidR="754FC4CA" w:rsidP="2229F8FD" w:rsidRDefault="754FC4CA" w14:paraId="31476AB3" w14:textId="29E229DE">
      <w:pPr>
        <w:pStyle w:val="ListParagraph"/>
        <w:numPr>
          <w:ilvl w:val="0"/>
          <w:numId w:val="3"/>
        </w:numPr>
        <w:spacing w:before="0" w:beforeAutospacing="off" w:after="0" w:afterAutospacing="off"/>
        <w:jc w:val="both"/>
        <w:rPr>
          <w:rFonts w:ascii="Aptos" w:hAnsi="Aptos" w:eastAsia="Aptos" w:cs="Aptos"/>
          <w:noProof w:val="0"/>
          <w:sz w:val="36"/>
          <w:szCs w:val="36"/>
          <w:lang w:val="en-US"/>
        </w:rPr>
      </w:pPr>
      <w:r w:rsidRPr="2229F8FD" w:rsidR="754FC4CA">
        <w:rPr>
          <w:rFonts w:ascii="Aptos" w:hAnsi="Aptos" w:eastAsia="Aptos" w:cs="Aptos"/>
          <w:noProof w:val="0"/>
          <w:sz w:val="36"/>
          <w:szCs w:val="36"/>
          <w:lang w:val="en-US"/>
        </w:rPr>
        <w:t xml:space="preserve">Image Classification: Random Forest can be used for image classification, where the goal is to classify images into </w:t>
      </w:r>
      <w:r w:rsidRPr="2229F8FD" w:rsidR="754FC4CA">
        <w:rPr>
          <w:rFonts w:ascii="Aptos" w:hAnsi="Aptos" w:eastAsia="Aptos" w:cs="Aptos"/>
          <w:noProof w:val="0"/>
          <w:sz w:val="36"/>
          <w:szCs w:val="36"/>
          <w:lang w:val="en-US"/>
        </w:rPr>
        <w:t>different categories</w:t>
      </w:r>
      <w:r w:rsidRPr="2229F8FD" w:rsidR="754FC4CA">
        <w:rPr>
          <w:rFonts w:ascii="Aptos" w:hAnsi="Aptos" w:eastAsia="Aptos" w:cs="Aptos"/>
          <w:noProof w:val="0"/>
          <w:sz w:val="36"/>
          <w:szCs w:val="36"/>
          <w:lang w:val="en-US"/>
        </w:rPr>
        <w:t xml:space="preserve"> (e.g., objects, scenes, actions).</w:t>
      </w:r>
    </w:p>
    <w:p w:rsidR="2229F8FD" w:rsidP="2229F8FD" w:rsidRDefault="2229F8FD" w14:paraId="5C30562C" w14:textId="24423165">
      <w:pPr>
        <w:pStyle w:val="ListParagraph"/>
        <w:spacing w:before="0" w:beforeAutospacing="off" w:after="0" w:afterAutospacing="off"/>
        <w:ind w:left="720"/>
        <w:rPr>
          <w:rFonts w:ascii="Aptos" w:hAnsi="Aptos" w:eastAsia="Aptos" w:cs="Aptos"/>
          <w:noProof w:val="0"/>
          <w:sz w:val="36"/>
          <w:szCs w:val="36"/>
          <w:lang w:val="en-US"/>
        </w:rPr>
      </w:pPr>
    </w:p>
    <w:p w:rsidR="4B9BEA72" w:rsidP="2229F8FD" w:rsidRDefault="4B9BEA72" w14:paraId="46ACCFE4" w14:textId="77475EC8">
      <w:pPr>
        <w:pStyle w:val="ListParagraph"/>
        <w:numPr>
          <w:ilvl w:val="0"/>
          <w:numId w:val="2"/>
        </w:numPr>
        <w:jc w:val="both"/>
        <w:rPr>
          <w:rFonts w:ascii="Aptos" w:hAnsi="Aptos" w:eastAsia="Aptos" w:cs="Aptos"/>
          <w:noProof w:val="0"/>
          <w:sz w:val="24"/>
          <w:szCs w:val="24"/>
          <w:lang w:val="en-US"/>
        </w:rPr>
      </w:pPr>
      <w:r w:rsidRPr="2229F8FD" w:rsidR="4B9BEA72">
        <w:rPr>
          <w:rFonts w:ascii="Aptos" w:hAnsi="Aptos" w:eastAsia="Aptos" w:cs="Aptos"/>
          <w:noProof w:val="0"/>
          <w:sz w:val="36"/>
          <w:szCs w:val="36"/>
          <w:lang w:val="en-US"/>
        </w:rPr>
        <w:t xml:space="preserve"> </w:t>
      </w:r>
      <w:r w:rsidRPr="2229F8FD" w:rsidR="732A2B88">
        <w:rPr>
          <w:rFonts w:ascii="Aptos" w:hAnsi="Aptos" w:eastAsia="Aptos" w:cs="Aptos"/>
          <w:noProof w:val="0"/>
          <w:sz w:val="36"/>
          <w:szCs w:val="36"/>
          <w:lang w:val="en-US"/>
        </w:rPr>
        <w:t xml:space="preserve">Decision tree is a hierarchical machine learning technique used for data classification and predictive modelling. Decision </w:t>
      </w:r>
      <w:r w:rsidRPr="2229F8FD" w:rsidR="732A2B88">
        <w:rPr>
          <w:rFonts w:ascii="Aptos" w:hAnsi="Aptos" w:eastAsia="Aptos" w:cs="Aptos"/>
          <w:noProof w:val="0"/>
          <w:sz w:val="36"/>
          <w:szCs w:val="36"/>
          <w:lang w:val="en-US"/>
        </w:rPr>
        <w:t>tree helps</w:t>
      </w:r>
      <w:r w:rsidRPr="2229F8FD" w:rsidR="732A2B88">
        <w:rPr>
          <w:rFonts w:ascii="Aptos" w:hAnsi="Aptos" w:eastAsia="Aptos" w:cs="Aptos"/>
          <w:noProof w:val="0"/>
          <w:sz w:val="36"/>
          <w:szCs w:val="36"/>
          <w:lang w:val="en-US"/>
        </w:rPr>
        <w:t xml:space="preserve"> to model the</w:t>
      </w:r>
      <w:r w:rsidRPr="2229F8FD" w:rsidR="63CC22BB">
        <w:rPr>
          <w:rFonts w:ascii="Aptos" w:hAnsi="Aptos" w:eastAsia="Aptos" w:cs="Aptos"/>
          <w:noProof w:val="0"/>
          <w:sz w:val="36"/>
          <w:szCs w:val="36"/>
          <w:lang w:val="en-US"/>
        </w:rPr>
        <w:t xml:space="preserve"> </w:t>
      </w:r>
      <w:r w:rsidRPr="2229F8FD" w:rsidR="732A2B88">
        <w:rPr>
          <w:rFonts w:ascii="Aptos" w:hAnsi="Aptos" w:eastAsia="Aptos" w:cs="Aptos"/>
          <w:noProof w:val="0"/>
          <w:sz w:val="36"/>
          <w:szCs w:val="36"/>
          <w:lang w:val="en-US"/>
        </w:rPr>
        <w:t xml:space="preserve">relationship between subjective and objective variables without any assumption about the distribution of data </w:t>
      </w:r>
      <w:r w:rsidRPr="2229F8FD" w:rsidR="732A2B88">
        <w:rPr>
          <w:rFonts w:ascii="Aptos" w:hAnsi="Aptos" w:eastAsia="Aptos" w:cs="Aptos"/>
          <w:noProof w:val="0"/>
          <w:sz w:val="36"/>
          <w:szCs w:val="36"/>
          <w:lang w:val="en-US"/>
        </w:rPr>
        <w:t>(</w:t>
      </w:r>
      <w:r w:rsidRPr="2229F8FD" w:rsidR="732A2B88">
        <w:rPr>
          <w:rFonts w:ascii="Aptos" w:hAnsi="Aptos" w:eastAsia="Aptos" w:cs="Aptos"/>
          <w:noProof w:val="0"/>
          <w:sz w:val="36"/>
          <w:szCs w:val="36"/>
          <w:lang w:val="en-US"/>
        </w:rPr>
        <w:t>Tehran</w:t>
      </w:r>
      <w:r w:rsidRPr="2229F8FD" w:rsidR="732A2B88">
        <w:rPr>
          <w:rFonts w:ascii="Aptos" w:hAnsi="Aptos" w:eastAsia="Aptos" w:cs="Aptos"/>
          <w:noProof w:val="0"/>
          <w:sz w:val="36"/>
          <w:szCs w:val="36"/>
          <w:lang w:val="en-US"/>
        </w:rPr>
        <w:t>y</w:t>
      </w:r>
      <w:r w:rsidRPr="2229F8FD" w:rsidR="732A2B88">
        <w:rPr>
          <w:rFonts w:ascii="Aptos" w:hAnsi="Aptos" w:eastAsia="Aptos" w:cs="Aptos"/>
          <w:noProof w:val="0"/>
          <w:sz w:val="36"/>
          <w:szCs w:val="36"/>
          <w:lang w:val="en-US"/>
        </w:rPr>
        <w:t xml:space="preserve"> et al. 2013).</w:t>
      </w:r>
      <w:r w:rsidRPr="2229F8FD" w:rsidR="732A2B88">
        <w:rPr>
          <w:rFonts w:ascii="Aptos" w:hAnsi="Aptos" w:eastAsia="Aptos" w:cs="Aptos"/>
          <w:noProof w:val="0"/>
          <w:sz w:val="36"/>
          <w:szCs w:val="36"/>
          <w:lang w:val="en-US"/>
        </w:rPr>
        <w:t xml:space="preserve"> </w:t>
      </w:r>
      <w:r w:rsidRPr="2229F8FD" w:rsidR="732A2B88">
        <w:rPr>
          <w:rFonts w:ascii="Aptos" w:hAnsi="Aptos" w:eastAsia="Aptos" w:cs="Aptos"/>
          <w:noProof w:val="0"/>
          <w:sz w:val="36"/>
          <w:szCs w:val="36"/>
          <w:lang w:val="en-US"/>
        </w:rPr>
        <w:t>It is an</w:t>
      </w:r>
      <w:r w:rsidRPr="2229F8FD" w:rsidR="746969D2">
        <w:rPr>
          <w:rFonts w:ascii="Aptos" w:hAnsi="Aptos" w:eastAsia="Aptos" w:cs="Aptos"/>
          <w:noProof w:val="0"/>
          <w:sz w:val="36"/>
          <w:szCs w:val="36"/>
          <w:lang w:val="en-US"/>
        </w:rPr>
        <w:t xml:space="preserve"> </w:t>
      </w:r>
      <w:r w:rsidRPr="2229F8FD" w:rsidR="12DEC9C3">
        <w:rPr>
          <w:rFonts w:ascii="Aptos" w:hAnsi="Aptos" w:eastAsia="Aptos" w:cs="Aptos"/>
          <w:noProof w:val="0"/>
          <w:sz w:val="36"/>
          <w:szCs w:val="36"/>
          <w:lang w:val="en-US"/>
        </w:rPr>
        <w:t>advanced</w:t>
      </w:r>
      <w:r w:rsidRPr="2229F8FD" w:rsidR="732A2B88">
        <w:rPr>
          <w:rFonts w:ascii="Aptos" w:hAnsi="Aptos" w:eastAsia="Aptos" w:cs="Aptos"/>
          <w:noProof w:val="0"/>
          <w:sz w:val="36"/>
          <w:szCs w:val="36"/>
          <w:lang w:val="en-US"/>
        </w:rPr>
        <w:t xml:space="preserve"> operational technique that spilt the data into</w:t>
      </w:r>
      <w:r w:rsidRPr="2229F8FD" w:rsidR="1B95EFA7">
        <w:rPr>
          <w:rFonts w:ascii="Aptos" w:hAnsi="Aptos" w:eastAsia="Aptos" w:cs="Aptos"/>
          <w:noProof w:val="0"/>
          <w:sz w:val="36"/>
          <w:szCs w:val="36"/>
          <w:lang w:val="en-US"/>
        </w:rPr>
        <w:t xml:space="preserve"> </w:t>
      </w:r>
      <w:r w:rsidRPr="2229F8FD" w:rsidR="352A4B29">
        <w:rPr>
          <w:rFonts w:ascii="Aptos" w:hAnsi="Aptos" w:eastAsia="Aptos" w:cs="Aptos"/>
          <w:noProof w:val="0"/>
          <w:sz w:val="36"/>
          <w:szCs w:val="36"/>
          <w:lang w:val="en-US"/>
        </w:rPr>
        <w:t>a number</w:t>
      </w:r>
      <w:r w:rsidRPr="2229F8FD" w:rsidR="732A2B88">
        <w:rPr>
          <w:rFonts w:ascii="Aptos" w:hAnsi="Aptos" w:eastAsia="Aptos" w:cs="Aptos"/>
          <w:noProof w:val="0"/>
          <w:sz w:val="36"/>
          <w:szCs w:val="36"/>
          <w:lang w:val="en-US"/>
        </w:rPr>
        <w:t xml:space="preserve"> of</w:t>
      </w:r>
      <w:r w:rsidRPr="2229F8FD" w:rsidR="25427A64">
        <w:rPr>
          <w:rFonts w:ascii="Aptos" w:hAnsi="Aptos" w:eastAsia="Aptos" w:cs="Aptos"/>
          <w:noProof w:val="0"/>
          <w:sz w:val="36"/>
          <w:szCs w:val="36"/>
          <w:lang w:val="en-US"/>
        </w:rPr>
        <w:t xml:space="preserve"> branches with a root node, some branch nodes, and several leaf nodes, thus </w:t>
      </w:r>
      <w:r w:rsidRPr="2229F8FD" w:rsidR="34D06F94">
        <w:rPr>
          <w:rFonts w:ascii="Aptos" w:hAnsi="Aptos" w:eastAsia="Aptos" w:cs="Aptos"/>
          <w:noProof w:val="0"/>
          <w:sz w:val="36"/>
          <w:szCs w:val="36"/>
          <w:lang w:val="en-US"/>
        </w:rPr>
        <w:t>developing</w:t>
      </w:r>
      <w:r w:rsidRPr="2229F8FD" w:rsidR="25427A64">
        <w:rPr>
          <w:rFonts w:ascii="Aptos" w:hAnsi="Aptos" w:eastAsia="Aptos" w:cs="Aptos"/>
          <w:noProof w:val="0"/>
          <w:sz w:val="36"/>
          <w:szCs w:val="36"/>
          <w:lang w:val="en-US"/>
        </w:rPr>
        <w:t xml:space="preserve"> a </w:t>
      </w:r>
      <w:r w:rsidRPr="2229F8FD" w:rsidR="2AE21AF2">
        <w:rPr>
          <w:rFonts w:ascii="Aptos" w:hAnsi="Aptos" w:eastAsia="Aptos" w:cs="Aptos"/>
          <w:noProof w:val="0"/>
          <w:sz w:val="36"/>
          <w:szCs w:val="36"/>
          <w:lang w:val="en-US"/>
        </w:rPr>
        <w:t>tree-like</w:t>
      </w:r>
      <w:r w:rsidRPr="2229F8FD" w:rsidR="25427A64">
        <w:rPr>
          <w:rFonts w:ascii="Aptos" w:hAnsi="Aptos" w:eastAsia="Aptos" w:cs="Aptos"/>
          <w:noProof w:val="0"/>
          <w:sz w:val="36"/>
          <w:szCs w:val="36"/>
          <w:lang w:val="en-US"/>
        </w:rPr>
        <w:t xml:space="preserve"> structure (Maloney et al. 2009)</w:t>
      </w:r>
      <w:r w:rsidRPr="2229F8FD" w:rsidR="25427A64">
        <w:rPr>
          <w:rFonts w:ascii="Aptos" w:hAnsi="Aptos" w:eastAsia="Aptos" w:cs="Aptos"/>
          <w:noProof w:val="0"/>
          <w:sz w:val="36"/>
          <w:szCs w:val="36"/>
          <w:lang w:val="en-US"/>
        </w:rPr>
        <w:t>.</w:t>
      </w:r>
      <w:r w:rsidRPr="2229F8FD" w:rsidR="25427A64">
        <w:rPr>
          <w:rFonts w:ascii="Aptos" w:hAnsi="Aptos" w:eastAsia="Aptos" w:cs="Aptos"/>
          <w:noProof w:val="0"/>
          <w:sz w:val="36"/>
          <w:szCs w:val="36"/>
          <w:lang w:val="en-US"/>
        </w:rPr>
        <w:t xml:space="preserve"> A decision tree has a great prediction</w:t>
      </w:r>
      <w:r w:rsidRPr="2229F8FD" w:rsidR="25427A64">
        <w:rPr>
          <w:rFonts w:ascii="Aptos" w:hAnsi="Aptos" w:eastAsia="Aptos" w:cs="Aptos"/>
          <w:noProof w:val="0"/>
          <w:sz w:val="36"/>
          <w:szCs w:val="36"/>
          <w:lang w:val="en-US"/>
        </w:rPr>
        <w:t xml:space="preserve"> </w:t>
      </w:r>
      <w:r w:rsidRPr="2229F8FD" w:rsidR="25427A64">
        <w:rPr>
          <w:rFonts w:ascii="Aptos" w:hAnsi="Aptos" w:eastAsia="Aptos" w:cs="Aptos"/>
          <w:noProof w:val="0"/>
          <w:sz w:val="36"/>
          <w:szCs w:val="36"/>
          <w:lang w:val="en-US"/>
        </w:rPr>
        <w:t>capacit</w:t>
      </w:r>
      <w:r w:rsidRPr="2229F8FD" w:rsidR="25427A64">
        <w:rPr>
          <w:rFonts w:ascii="Aptos" w:hAnsi="Aptos" w:eastAsia="Aptos" w:cs="Aptos"/>
          <w:noProof w:val="0"/>
          <w:sz w:val="36"/>
          <w:szCs w:val="36"/>
          <w:lang w:val="en-US"/>
        </w:rPr>
        <w:t>y</w:t>
      </w:r>
      <w:r w:rsidRPr="2229F8FD" w:rsidR="25427A64">
        <w:rPr>
          <w:rFonts w:ascii="Aptos" w:hAnsi="Aptos" w:eastAsia="Aptos" w:cs="Aptos"/>
          <w:noProof w:val="0"/>
          <w:sz w:val="36"/>
          <w:szCs w:val="36"/>
          <w:lang w:val="en-US"/>
        </w:rPr>
        <w:t xml:space="preserve"> which makes it a useful tool for environmental</w:t>
      </w:r>
      <w:r w:rsidRPr="2229F8FD" w:rsidR="25427A64">
        <w:rPr>
          <w:rFonts w:ascii="Aptos" w:hAnsi="Aptos" w:eastAsia="Aptos" w:cs="Aptos"/>
          <w:noProof w:val="0"/>
          <w:sz w:val="36"/>
          <w:szCs w:val="36"/>
          <w:lang w:val="en-US"/>
        </w:rPr>
        <w:t xml:space="preserve"> </w:t>
      </w:r>
      <w:r w:rsidRPr="2229F8FD" w:rsidR="25427A64">
        <w:rPr>
          <w:rFonts w:ascii="Aptos" w:hAnsi="Aptos" w:eastAsia="Aptos" w:cs="Aptos"/>
          <w:noProof w:val="0"/>
          <w:sz w:val="36"/>
          <w:szCs w:val="36"/>
          <w:lang w:val="en-US"/>
        </w:rPr>
        <w:t>susceptibi</w:t>
      </w:r>
      <w:r w:rsidRPr="2229F8FD" w:rsidR="25427A64">
        <w:rPr>
          <w:rFonts w:ascii="Aptos" w:hAnsi="Aptos" w:eastAsia="Aptos" w:cs="Aptos"/>
          <w:noProof w:val="0"/>
          <w:sz w:val="36"/>
          <w:szCs w:val="36"/>
          <w:lang w:val="en-US"/>
        </w:rPr>
        <w:t>l</w:t>
      </w:r>
      <w:r w:rsidRPr="2229F8FD" w:rsidR="25427A64">
        <w:rPr>
          <w:rFonts w:ascii="Aptos" w:hAnsi="Aptos" w:eastAsia="Aptos" w:cs="Aptos"/>
          <w:noProof w:val="0"/>
          <w:sz w:val="36"/>
          <w:szCs w:val="36"/>
          <w:lang w:val="en-US"/>
        </w:rPr>
        <w:t xml:space="preserve"> </w:t>
      </w:r>
      <w:r w:rsidRPr="2229F8FD" w:rsidR="25427A64">
        <w:rPr>
          <w:rFonts w:ascii="Aptos" w:hAnsi="Aptos" w:eastAsia="Aptos" w:cs="Aptos"/>
          <w:noProof w:val="0"/>
          <w:sz w:val="36"/>
          <w:szCs w:val="36"/>
          <w:lang w:val="en-US"/>
        </w:rPr>
        <w:t>it</w:t>
      </w:r>
      <w:r w:rsidRPr="2229F8FD" w:rsidR="25427A64">
        <w:rPr>
          <w:rFonts w:ascii="Aptos" w:hAnsi="Aptos" w:eastAsia="Aptos" w:cs="Aptos"/>
          <w:noProof w:val="0"/>
          <w:sz w:val="36"/>
          <w:szCs w:val="36"/>
          <w:lang w:val="en-US"/>
        </w:rPr>
        <w:t>y</w:t>
      </w:r>
      <w:r w:rsidRPr="2229F8FD" w:rsidR="25427A64">
        <w:rPr>
          <w:rFonts w:ascii="Aptos" w:hAnsi="Aptos" w:eastAsia="Aptos" w:cs="Aptos"/>
          <w:noProof w:val="0"/>
          <w:sz w:val="36"/>
          <w:szCs w:val="36"/>
          <w:lang w:val="en-US"/>
        </w:rPr>
        <w:t xml:space="preserve"> mapping. In the present study, conditional inference tree (CIT) has been used instead of traditional decision tree (use</w:t>
      </w:r>
      <w:r w:rsidRPr="2229F8FD" w:rsidR="25427A64">
        <w:rPr>
          <w:rFonts w:ascii="Aptos" w:hAnsi="Aptos" w:eastAsia="Aptos" w:cs="Aptos"/>
          <w:noProof w:val="0"/>
          <w:sz w:val="36"/>
          <w:szCs w:val="36"/>
          <w:lang w:val="en-US"/>
        </w:rPr>
        <w:t xml:space="preserve"> </w:t>
      </w:r>
      <w:r w:rsidRPr="2229F8FD" w:rsidR="25427A64">
        <w:rPr>
          <w:rFonts w:ascii="Aptos" w:hAnsi="Aptos" w:eastAsia="Aptos" w:cs="Aptos"/>
          <w:noProof w:val="0"/>
          <w:sz w:val="36"/>
          <w:szCs w:val="36"/>
          <w:lang w:val="en-US"/>
        </w:rPr>
        <w:t>rpar</w:t>
      </w:r>
      <w:r w:rsidRPr="2229F8FD" w:rsidR="25427A64">
        <w:rPr>
          <w:rFonts w:ascii="Aptos" w:hAnsi="Aptos" w:eastAsia="Aptos" w:cs="Aptos"/>
          <w:noProof w:val="0"/>
          <w:sz w:val="36"/>
          <w:szCs w:val="36"/>
          <w:lang w:val="en-US"/>
        </w:rPr>
        <w:t>t</w:t>
      </w:r>
      <w:r w:rsidRPr="2229F8FD" w:rsidR="25427A64">
        <w:rPr>
          <w:rFonts w:ascii="Aptos" w:hAnsi="Aptos" w:eastAsia="Aptos" w:cs="Aptos"/>
          <w:noProof w:val="0"/>
          <w:sz w:val="36"/>
          <w:szCs w:val="36"/>
          <w:lang w:val="en-US"/>
        </w:rPr>
        <w:t xml:space="preserve"> package). CIT is a popular tree-based classification method which incorporates the significant test procedure at each split to select the variables rate rather than selecting variables based on maximum information measures (used in traditional DT-CART method) (Maloney et al. 2009;</w:t>
      </w:r>
      <w:r w:rsidRPr="2229F8FD" w:rsidR="25427A64">
        <w:rPr>
          <w:rFonts w:ascii="Aptos" w:hAnsi="Aptos" w:eastAsia="Aptos" w:cs="Aptos"/>
          <w:noProof w:val="0"/>
          <w:sz w:val="36"/>
          <w:szCs w:val="36"/>
          <w:lang w:val="en-US"/>
        </w:rPr>
        <w:t xml:space="preserve"> </w:t>
      </w:r>
      <w:r w:rsidRPr="2229F8FD" w:rsidR="25427A64">
        <w:rPr>
          <w:rFonts w:ascii="Aptos" w:hAnsi="Aptos" w:eastAsia="Aptos" w:cs="Aptos"/>
          <w:noProof w:val="0"/>
          <w:sz w:val="36"/>
          <w:szCs w:val="36"/>
          <w:lang w:val="en-US"/>
        </w:rPr>
        <w:t>Sard</w:t>
      </w:r>
      <w:r w:rsidRPr="2229F8FD" w:rsidR="25427A64">
        <w:rPr>
          <w:rFonts w:ascii="Aptos" w:hAnsi="Aptos" w:eastAsia="Aptos" w:cs="Aptos"/>
          <w:noProof w:val="0"/>
          <w:sz w:val="36"/>
          <w:szCs w:val="36"/>
          <w:lang w:val="en-US"/>
        </w:rPr>
        <w:t>á</w:t>
      </w:r>
      <w:r w:rsidRPr="2229F8FD" w:rsidR="25427A64">
        <w:rPr>
          <w:rFonts w:ascii="Aptos" w:hAnsi="Aptos" w:eastAsia="Aptos" w:cs="Aptos"/>
          <w:noProof w:val="0"/>
          <w:sz w:val="36"/>
          <w:szCs w:val="36"/>
          <w:lang w:val="en-US"/>
        </w:rPr>
        <w:t xml:space="preserve"> Espinosa et al. 2017;</w:t>
      </w:r>
      <w:r w:rsidRPr="2229F8FD" w:rsidR="25427A64">
        <w:rPr>
          <w:rFonts w:ascii="Aptos" w:hAnsi="Aptos" w:eastAsia="Aptos" w:cs="Aptos"/>
          <w:noProof w:val="0"/>
          <w:sz w:val="36"/>
          <w:szCs w:val="36"/>
          <w:lang w:val="en-US"/>
        </w:rPr>
        <w:t xml:space="preserve"> </w:t>
      </w:r>
      <w:r w:rsidRPr="2229F8FD" w:rsidR="25427A64">
        <w:rPr>
          <w:rFonts w:ascii="Aptos" w:hAnsi="Aptos" w:eastAsia="Aptos" w:cs="Aptos"/>
          <w:noProof w:val="0"/>
          <w:sz w:val="36"/>
          <w:szCs w:val="36"/>
          <w:lang w:val="en-US"/>
        </w:rPr>
        <w:t>Nembrin</w:t>
      </w:r>
      <w:r w:rsidRPr="2229F8FD" w:rsidR="25427A64">
        <w:rPr>
          <w:rFonts w:ascii="Aptos" w:hAnsi="Aptos" w:eastAsia="Aptos" w:cs="Aptos"/>
          <w:noProof w:val="0"/>
          <w:sz w:val="36"/>
          <w:szCs w:val="36"/>
          <w:lang w:val="en-US"/>
        </w:rPr>
        <w:t>i</w:t>
      </w:r>
      <w:r w:rsidRPr="2229F8FD" w:rsidR="25427A64">
        <w:rPr>
          <w:rFonts w:ascii="Aptos" w:hAnsi="Aptos" w:eastAsia="Aptos" w:cs="Aptos"/>
          <w:noProof w:val="0"/>
          <w:sz w:val="36"/>
          <w:szCs w:val="36"/>
          <w:lang w:val="en-US"/>
        </w:rPr>
        <w:t xml:space="preserve"> 2019). In conditional infer</w:t>
      </w:r>
      <w:r w:rsidRPr="2229F8FD" w:rsidR="25427A64">
        <w:rPr>
          <w:rFonts w:ascii="Aptos" w:hAnsi="Aptos" w:eastAsia="Aptos" w:cs="Aptos"/>
          <w:noProof w:val="0"/>
          <w:sz w:val="36"/>
          <w:szCs w:val="36"/>
          <w:lang w:val="en-US"/>
        </w:rPr>
        <w:t xml:space="preserve"> </w:t>
      </w:r>
      <w:r w:rsidRPr="2229F8FD" w:rsidR="25427A64">
        <w:rPr>
          <w:rFonts w:ascii="Aptos" w:hAnsi="Aptos" w:eastAsia="Aptos" w:cs="Aptos"/>
          <w:noProof w:val="0"/>
          <w:sz w:val="36"/>
          <w:szCs w:val="36"/>
          <w:lang w:val="en-US"/>
        </w:rPr>
        <w:t>enc</w:t>
      </w:r>
      <w:r w:rsidRPr="2229F8FD" w:rsidR="25427A64">
        <w:rPr>
          <w:rFonts w:ascii="Aptos" w:hAnsi="Aptos" w:eastAsia="Aptos" w:cs="Aptos"/>
          <w:noProof w:val="0"/>
          <w:sz w:val="36"/>
          <w:szCs w:val="36"/>
          <w:lang w:val="en-US"/>
        </w:rPr>
        <w:t>e</w:t>
      </w:r>
      <w:r w:rsidRPr="2229F8FD" w:rsidR="25427A64">
        <w:rPr>
          <w:rFonts w:ascii="Aptos" w:hAnsi="Aptos" w:eastAsia="Aptos" w:cs="Aptos"/>
          <w:noProof w:val="0"/>
          <w:sz w:val="36"/>
          <w:szCs w:val="36"/>
          <w:lang w:val="en-US"/>
        </w:rPr>
        <w:t xml:space="preserve"> tree, ‘party’ package and</w:t>
      </w:r>
      <w:r w:rsidRPr="2229F8FD" w:rsidR="25427A64">
        <w:rPr>
          <w:rFonts w:ascii="Aptos" w:hAnsi="Aptos" w:eastAsia="Aptos" w:cs="Aptos"/>
          <w:noProof w:val="0"/>
          <w:sz w:val="36"/>
          <w:szCs w:val="36"/>
          <w:lang w:val="en-US"/>
        </w:rPr>
        <w:t xml:space="preserve"> </w:t>
      </w:r>
      <w:r w:rsidRPr="2229F8FD" w:rsidR="25427A64">
        <w:rPr>
          <w:rFonts w:ascii="Aptos" w:hAnsi="Aptos" w:eastAsia="Aptos" w:cs="Aptos"/>
          <w:noProof w:val="0"/>
          <w:sz w:val="36"/>
          <w:szCs w:val="36"/>
          <w:lang w:val="en-US"/>
        </w:rPr>
        <w:t>ctre</w:t>
      </w:r>
      <w:r w:rsidRPr="2229F8FD" w:rsidR="25427A64">
        <w:rPr>
          <w:rFonts w:ascii="Aptos" w:hAnsi="Aptos" w:eastAsia="Aptos" w:cs="Aptos"/>
          <w:noProof w:val="0"/>
          <w:sz w:val="36"/>
          <w:szCs w:val="36"/>
          <w:lang w:val="en-US"/>
        </w:rPr>
        <w:t>e</w:t>
      </w:r>
      <w:r w:rsidRPr="2229F8FD" w:rsidR="25427A64">
        <w:rPr>
          <w:rFonts w:ascii="Aptos" w:hAnsi="Aptos" w:eastAsia="Aptos" w:cs="Aptos"/>
          <w:noProof w:val="0"/>
          <w:sz w:val="36"/>
          <w:szCs w:val="36"/>
          <w:lang w:val="en-US"/>
        </w:rPr>
        <w:t>, plot, and prediction functions were</w:t>
      </w:r>
      <w:r w:rsidRPr="2229F8FD" w:rsidR="25427A64">
        <w:rPr>
          <w:rFonts w:ascii="Aptos" w:hAnsi="Aptos" w:eastAsia="Aptos" w:cs="Aptos"/>
          <w:noProof w:val="0"/>
          <w:sz w:val="36"/>
          <w:szCs w:val="36"/>
          <w:lang w:val="en-US"/>
        </w:rPr>
        <w:t xml:space="preserve"> </w:t>
      </w:r>
      <w:r w:rsidRPr="2229F8FD" w:rsidR="25427A64">
        <w:rPr>
          <w:rFonts w:ascii="Aptos" w:hAnsi="Aptos" w:eastAsia="Aptos" w:cs="Aptos"/>
          <w:noProof w:val="0"/>
          <w:sz w:val="36"/>
          <w:szCs w:val="36"/>
          <w:lang w:val="en-US"/>
        </w:rPr>
        <w:t>mainly use</w:t>
      </w:r>
      <w:r w:rsidRPr="2229F8FD" w:rsidR="25427A64">
        <w:rPr>
          <w:rFonts w:ascii="Aptos" w:hAnsi="Aptos" w:eastAsia="Aptos" w:cs="Aptos"/>
          <w:noProof w:val="0"/>
          <w:sz w:val="36"/>
          <w:szCs w:val="36"/>
          <w:lang w:val="en-US"/>
        </w:rPr>
        <w:t>d</w:t>
      </w:r>
      <w:r w:rsidRPr="2229F8FD" w:rsidR="25427A64">
        <w:rPr>
          <w:rFonts w:ascii="Aptos" w:hAnsi="Aptos" w:eastAsia="Aptos" w:cs="Aptos"/>
          <w:noProof w:val="0"/>
          <w:sz w:val="36"/>
          <w:szCs w:val="36"/>
          <w:lang w:val="en-US"/>
        </w:rPr>
        <w:t xml:space="preserve"> to split the training dataset based on statistical inference and to extract the prediction values.</w:t>
      </w:r>
    </w:p>
    <w:p w:rsidR="2229F8FD" w:rsidP="2229F8FD" w:rsidRDefault="2229F8FD" w14:paraId="70B6ACDA" w14:textId="5A270467">
      <w:pPr>
        <w:pStyle w:val="Normal"/>
        <w:rPr>
          <w:sz w:val="36"/>
          <w:szCs w:val="36"/>
        </w:rPr>
      </w:pPr>
    </w:p>
    <w:p w:rsidR="313E53FB" w:rsidP="2229F8FD" w:rsidRDefault="313E53FB" w14:paraId="5CA6C63E" w14:textId="4387A25A">
      <w:pPr>
        <w:pStyle w:val="ListParagraph"/>
        <w:numPr>
          <w:ilvl w:val="0"/>
          <w:numId w:val="2"/>
        </w:numPr>
        <w:spacing w:before="0" w:beforeAutospacing="off" w:after="240" w:afterAutospacing="off"/>
        <w:jc w:val="both"/>
        <w:rPr>
          <w:rFonts w:ascii="Aptos" w:hAnsi="Aptos" w:eastAsia="Aptos" w:cs="Aptos"/>
          <w:b w:val="1"/>
          <w:bCs w:val="1"/>
          <w:noProof w:val="0"/>
          <w:sz w:val="36"/>
          <w:szCs w:val="36"/>
          <w:lang w:val="en-US"/>
        </w:rPr>
      </w:pPr>
      <w:r w:rsidRPr="2229F8FD" w:rsidR="313E53FB">
        <w:rPr>
          <w:rFonts w:ascii="Aptos" w:hAnsi="Aptos" w:eastAsia="Aptos" w:cs="Aptos" w:asciiTheme="minorAscii" w:hAnsiTheme="minorAscii" w:eastAsiaTheme="minorAscii" w:cstheme="minorAscii"/>
          <w:b w:val="0"/>
          <w:bCs w:val="0"/>
          <w:i w:val="0"/>
          <w:iCs w:val="0"/>
          <w:caps w:val="0"/>
          <w:smallCaps w:val="0"/>
          <w:noProof w:val="0"/>
          <w:color w:val="1F1F1F"/>
          <w:sz w:val="36"/>
          <w:szCs w:val="36"/>
          <w:lang w:val="en-US"/>
        </w:rPr>
        <w:t>Random Forest is one of the most prevalent algorithms adopted to address the problems of multi-classification and prediction (</w:t>
      </w:r>
      <w:hyperlink w:anchor="b0105" r:id="R316cb53746b94286">
        <w:r w:rsidRPr="2229F8FD" w:rsidR="313E53FB">
          <w:rPr>
            <w:rStyle w:val="Hyperlink"/>
            <w:rFonts w:ascii="Aptos" w:hAnsi="Aptos" w:eastAsia="Aptos" w:cs="Aptos" w:asciiTheme="minorAscii" w:hAnsiTheme="minorAscii" w:eastAsiaTheme="minorAscii" w:cstheme="minorAscii"/>
            <w:b w:val="0"/>
            <w:bCs w:val="0"/>
            <w:i w:val="0"/>
            <w:iCs w:val="0"/>
            <w:caps w:val="0"/>
            <w:smallCaps w:val="0"/>
            <w:noProof w:val="0"/>
            <w:color w:val="1F1F1F"/>
            <w:sz w:val="36"/>
            <w:szCs w:val="36"/>
            <w:lang w:val="en-US"/>
          </w:rPr>
          <w:t>de Santana et al., 2018</w:t>
        </w:r>
      </w:hyperlink>
      <w:r w:rsidRPr="2229F8FD" w:rsidR="313E53FB">
        <w:rPr>
          <w:rFonts w:ascii="Aptos" w:hAnsi="Aptos" w:eastAsia="Aptos" w:cs="Aptos" w:asciiTheme="minorAscii" w:hAnsiTheme="minorAscii" w:eastAsiaTheme="minorAscii" w:cstheme="minorAscii"/>
          <w:b w:val="0"/>
          <w:bCs w:val="0"/>
          <w:i w:val="0"/>
          <w:iCs w:val="0"/>
          <w:caps w:val="0"/>
          <w:smallCaps w:val="0"/>
          <w:noProof w:val="0"/>
          <w:color w:val="1F1F1F"/>
          <w:sz w:val="36"/>
          <w:szCs w:val="36"/>
          <w:lang w:val="en-US"/>
        </w:rPr>
        <w:t xml:space="preserve">, </w:t>
      </w:r>
      <w:hyperlink w:anchor="b0245" r:id="Rdc8810b2d1954165">
        <w:r w:rsidRPr="2229F8FD" w:rsidR="313E53FB">
          <w:rPr>
            <w:rStyle w:val="Hyperlink"/>
            <w:rFonts w:ascii="Aptos" w:hAnsi="Aptos" w:eastAsia="Aptos" w:cs="Aptos" w:asciiTheme="minorAscii" w:hAnsiTheme="minorAscii" w:eastAsiaTheme="minorAscii" w:cstheme="minorAscii"/>
            <w:b w:val="0"/>
            <w:bCs w:val="0"/>
            <w:i w:val="0"/>
            <w:iCs w:val="0"/>
            <w:caps w:val="0"/>
            <w:smallCaps w:val="0"/>
            <w:noProof w:val="0"/>
            <w:color w:val="1F1F1F"/>
            <w:sz w:val="36"/>
            <w:szCs w:val="36"/>
            <w:lang w:val="en-US"/>
          </w:rPr>
          <w:t>Quiroz et al., 2018</w:t>
        </w:r>
      </w:hyperlink>
      <w:r w:rsidRPr="2229F8FD" w:rsidR="313E53FB">
        <w:rPr>
          <w:rFonts w:ascii="Aptos" w:hAnsi="Aptos" w:eastAsia="Aptos" w:cs="Aptos" w:asciiTheme="minorAscii" w:hAnsiTheme="minorAscii" w:eastAsiaTheme="minorAscii" w:cstheme="minorAscii"/>
          <w:b w:val="0"/>
          <w:bCs w:val="0"/>
          <w:i w:val="0"/>
          <w:iCs w:val="0"/>
          <w:caps w:val="0"/>
          <w:smallCaps w:val="0"/>
          <w:noProof w:val="0"/>
          <w:color w:val="1F1F1F"/>
          <w:sz w:val="36"/>
          <w:szCs w:val="36"/>
          <w:lang w:val="en-US"/>
        </w:rPr>
        <w:t xml:space="preserve">, </w:t>
      </w:r>
      <w:hyperlink w:anchor="b0340" r:id="R0fbf65e024fd4105">
        <w:r w:rsidRPr="2229F8FD" w:rsidR="313E53FB">
          <w:rPr>
            <w:rStyle w:val="Hyperlink"/>
            <w:rFonts w:ascii="Aptos" w:hAnsi="Aptos" w:eastAsia="Aptos" w:cs="Aptos" w:asciiTheme="minorAscii" w:hAnsiTheme="minorAscii" w:eastAsiaTheme="minorAscii" w:cstheme="minorAscii"/>
            <w:b w:val="0"/>
            <w:bCs w:val="0"/>
            <w:i w:val="0"/>
            <w:iCs w:val="0"/>
            <w:caps w:val="0"/>
            <w:smallCaps w:val="0"/>
            <w:noProof w:val="0"/>
            <w:color w:val="1F1F1F"/>
            <w:sz w:val="36"/>
            <w:szCs w:val="36"/>
            <w:lang w:val="en-US"/>
          </w:rPr>
          <w:t>Tsagkrasoulis and Montana, 2018</w:t>
        </w:r>
      </w:hyperlink>
      <w:r w:rsidRPr="2229F8FD" w:rsidR="313E53FB">
        <w:rPr>
          <w:rFonts w:ascii="Aptos" w:hAnsi="Aptos" w:eastAsia="Aptos" w:cs="Aptos" w:asciiTheme="minorAscii" w:hAnsiTheme="minorAscii" w:eastAsiaTheme="minorAscii" w:cstheme="minorAscii"/>
          <w:b w:val="0"/>
          <w:bCs w:val="0"/>
          <w:i w:val="0"/>
          <w:iCs w:val="0"/>
          <w:caps w:val="0"/>
          <w:smallCaps w:val="0"/>
          <w:noProof w:val="0"/>
          <w:color w:val="1F1F1F"/>
          <w:sz w:val="36"/>
          <w:szCs w:val="36"/>
          <w:lang w:val="en-US"/>
        </w:rPr>
        <w:t xml:space="preserve">). Random Forest, which is a combination of bagging ensemble learning and the random subspace method, was introduced by </w:t>
      </w:r>
      <w:r w:rsidRPr="2229F8FD" w:rsidR="313E53FB">
        <w:rPr>
          <w:rFonts w:ascii="Aptos" w:hAnsi="Aptos" w:eastAsia="Aptos" w:cs="Aptos" w:asciiTheme="minorAscii" w:hAnsiTheme="minorAscii" w:eastAsiaTheme="minorAscii" w:cstheme="minorAscii"/>
          <w:b w:val="0"/>
          <w:bCs w:val="0"/>
          <w:i w:val="0"/>
          <w:iCs w:val="0"/>
          <w:caps w:val="0"/>
          <w:smallCaps w:val="0"/>
          <w:noProof w:val="0"/>
          <w:color w:val="1F1F1F"/>
          <w:sz w:val="36"/>
          <w:szCs w:val="36"/>
          <w:lang w:val="en-US"/>
        </w:rPr>
        <w:t>Breiman</w:t>
      </w:r>
      <w:r w:rsidRPr="2229F8FD" w:rsidR="313E53FB">
        <w:rPr>
          <w:rFonts w:ascii="Aptos" w:hAnsi="Aptos" w:eastAsia="Aptos" w:cs="Aptos" w:asciiTheme="minorAscii" w:hAnsiTheme="minorAscii" w:eastAsiaTheme="minorAscii" w:cstheme="minorAscii"/>
          <w:b w:val="0"/>
          <w:bCs w:val="0"/>
          <w:i w:val="0"/>
          <w:iCs w:val="0"/>
          <w:caps w:val="0"/>
          <w:smallCaps w:val="0"/>
          <w:noProof w:val="0"/>
          <w:color w:val="1F1F1F"/>
          <w:sz w:val="36"/>
          <w:szCs w:val="36"/>
          <w:lang w:val="en-US"/>
        </w:rPr>
        <w:t xml:space="preserve"> in 2001 (</w:t>
      </w:r>
      <w:hyperlink w:anchor="b0015" r:id="R2b259b2ea230446e">
        <w:r w:rsidRPr="2229F8FD" w:rsidR="313E53FB">
          <w:rPr>
            <w:rStyle w:val="Hyperlink"/>
            <w:rFonts w:ascii="Aptos" w:hAnsi="Aptos" w:eastAsia="Aptos" w:cs="Aptos" w:asciiTheme="minorAscii" w:hAnsiTheme="minorAscii" w:eastAsiaTheme="minorAscii" w:cstheme="minorAscii"/>
            <w:b w:val="0"/>
            <w:bCs w:val="0"/>
            <w:i w:val="0"/>
            <w:iCs w:val="0"/>
            <w:caps w:val="0"/>
            <w:smallCaps w:val="0"/>
            <w:noProof w:val="0"/>
            <w:color w:val="1F1F1F"/>
            <w:sz w:val="36"/>
            <w:szCs w:val="36"/>
            <w:lang w:val="en-US"/>
          </w:rPr>
          <w:t>Breiman, 2001</w:t>
        </w:r>
      </w:hyperlink>
      <w:r w:rsidRPr="2229F8FD" w:rsidR="313E53FB">
        <w:rPr>
          <w:rFonts w:ascii="Aptos" w:hAnsi="Aptos" w:eastAsia="Aptos" w:cs="Aptos" w:asciiTheme="minorAscii" w:hAnsiTheme="minorAscii" w:eastAsiaTheme="minorAscii" w:cstheme="minorAscii"/>
          <w:b w:val="0"/>
          <w:bCs w:val="0"/>
          <w:i w:val="0"/>
          <w:iCs w:val="0"/>
          <w:caps w:val="0"/>
          <w:smallCaps w:val="0"/>
          <w:noProof w:val="0"/>
          <w:color w:val="1F1F1F"/>
          <w:sz w:val="36"/>
          <w:szCs w:val="36"/>
          <w:lang w:val="en-US"/>
        </w:rPr>
        <w:t xml:space="preserve">). The RF algorithm has a low sensitivity to multicollinearity, and its results are </w:t>
      </w:r>
      <w:r w:rsidRPr="2229F8FD" w:rsidR="313E53FB">
        <w:rPr>
          <w:rFonts w:ascii="Aptos" w:hAnsi="Aptos" w:eastAsia="Aptos" w:cs="Aptos" w:asciiTheme="minorAscii" w:hAnsiTheme="minorAscii" w:eastAsiaTheme="minorAscii" w:cstheme="minorAscii"/>
          <w:b w:val="0"/>
          <w:bCs w:val="0"/>
          <w:i w:val="0"/>
          <w:iCs w:val="0"/>
          <w:caps w:val="0"/>
          <w:smallCaps w:val="0"/>
          <w:noProof w:val="0"/>
          <w:color w:val="1F1F1F"/>
          <w:sz w:val="36"/>
          <w:szCs w:val="36"/>
          <w:lang w:val="en-US"/>
        </w:rPr>
        <w:t>relatively stable</w:t>
      </w:r>
      <w:r w:rsidRPr="2229F8FD" w:rsidR="313E53FB">
        <w:rPr>
          <w:rFonts w:ascii="Aptos" w:hAnsi="Aptos" w:eastAsia="Aptos" w:cs="Aptos" w:asciiTheme="minorAscii" w:hAnsiTheme="minorAscii" w:eastAsiaTheme="minorAscii" w:cstheme="minorAscii"/>
          <w:b w:val="0"/>
          <w:bCs w:val="0"/>
          <w:i w:val="0"/>
          <w:iCs w:val="0"/>
          <w:caps w:val="0"/>
          <w:smallCaps w:val="0"/>
          <w:noProof w:val="0"/>
          <w:color w:val="1F1F1F"/>
          <w:sz w:val="36"/>
          <w:szCs w:val="36"/>
          <w:lang w:val="en-US"/>
        </w:rPr>
        <w:t xml:space="preserve"> in terms of missing and unbalanced data. The main procedure of RF algorithm includes (1) resampling from the original data set based on bootstrap to generate the subsets of which sizes are equal to that of the original set, (2) utilizing the subsets to construct decision trees, and (3) obtaining the final results by fusing the prediction or classification results of all the decision trees. According to existing research, the performance of RF is </w:t>
      </w:r>
      <w:r w:rsidRPr="2229F8FD" w:rsidR="313E53FB">
        <w:rPr>
          <w:rFonts w:ascii="Aptos" w:hAnsi="Aptos" w:eastAsia="Aptos" w:cs="Aptos" w:asciiTheme="minorAscii" w:hAnsiTheme="minorAscii" w:eastAsiaTheme="minorAscii" w:cstheme="minorAscii"/>
          <w:b w:val="0"/>
          <w:bCs w:val="0"/>
          <w:i w:val="0"/>
          <w:iCs w:val="0"/>
          <w:caps w:val="0"/>
          <w:smallCaps w:val="0"/>
          <w:noProof w:val="0"/>
          <w:color w:val="1F1F1F"/>
          <w:sz w:val="36"/>
          <w:szCs w:val="36"/>
          <w:lang w:val="en-US"/>
        </w:rPr>
        <w:t xml:space="preserve">mainly </w:t>
      </w:r>
      <w:r w:rsidRPr="2229F8FD" w:rsidR="313E53FB">
        <w:rPr>
          <w:rFonts w:ascii="Aptos" w:hAnsi="Aptos" w:eastAsia="Aptos" w:cs="Aptos" w:asciiTheme="minorAscii" w:hAnsiTheme="minorAscii" w:eastAsiaTheme="minorAscii" w:cstheme="minorAscii"/>
          <w:b w:val="0"/>
          <w:bCs w:val="0"/>
          <w:i w:val="0"/>
          <w:iCs w:val="0"/>
          <w:caps w:val="0"/>
          <w:smallCaps w:val="0"/>
          <w:noProof w:val="0"/>
          <w:color w:val="1F1F1F"/>
          <w:sz w:val="36"/>
          <w:szCs w:val="36"/>
          <w:lang w:val="en-US"/>
        </w:rPr>
        <w:t>determined</w:t>
      </w:r>
      <w:r w:rsidRPr="2229F8FD" w:rsidR="313E53FB">
        <w:rPr>
          <w:rFonts w:ascii="Aptos" w:hAnsi="Aptos" w:eastAsia="Aptos" w:cs="Aptos" w:asciiTheme="minorAscii" w:hAnsiTheme="minorAscii" w:eastAsiaTheme="minorAscii" w:cstheme="minorAscii"/>
          <w:b w:val="0"/>
          <w:bCs w:val="0"/>
          <w:i w:val="0"/>
          <w:iCs w:val="0"/>
          <w:caps w:val="0"/>
          <w:smallCaps w:val="0"/>
          <w:noProof w:val="0"/>
          <w:color w:val="1F1F1F"/>
          <w:sz w:val="36"/>
          <w:szCs w:val="36"/>
          <w:lang w:val="en-US"/>
        </w:rPr>
        <w:t xml:space="preserve"> by the number of decision trees (</w:t>
      </w:r>
      <w:r w:rsidRPr="2229F8FD" w:rsidR="313E53FB">
        <w:rPr>
          <w:rFonts w:ascii="Aptos" w:hAnsi="Aptos" w:eastAsia="Aptos" w:cs="Aptos" w:asciiTheme="minorAscii" w:hAnsiTheme="minorAscii" w:eastAsiaTheme="minorAscii" w:cstheme="minorAscii"/>
          <w:b w:val="0"/>
          <w:bCs w:val="0"/>
          <w:i w:val="1"/>
          <w:iCs w:val="1"/>
          <w:caps w:val="0"/>
          <w:smallCaps w:val="0"/>
          <w:noProof w:val="0"/>
          <w:color w:val="1F1F1F"/>
          <w:sz w:val="36"/>
          <w:szCs w:val="36"/>
          <w:lang w:val="en-US"/>
        </w:rPr>
        <w:t>Ntree</w:t>
      </w:r>
      <w:r w:rsidRPr="2229F8FD" w:rsidR="313E53FB">
        <w:rPr>
          <w:rFonts w:ascii="Aptos" w:hAnsi="Aptos" w:eastAsia="Aptos" w:cs="Aptos" w:asciiTheme="minorAscii" w:hAnsiTheme="minorAscii" w:eastAsiaTheme="minorAscii" w:cstheme="minorAscii"/>
          <w:b w:val="0"/>
          <w:bCs w:val="0"/>
          <w:i w:val="0"/>
          <w:iCs w:val="0"/>
          <w:caps w:val="0"/>
          <w:smallCaps w:val="0"/>
          <w:noProof w:val="0"/>
          <w:color w:val="1F1F1F"/>
          <w:sz w:val="36"/>
          <w:szCs w:val="36"/>
          <w:lang w:val="en-US"/>
        </w:rPr>
        <w:t>) and candidate characteristics contained in the subsets (</w:t>
      </w:r>
      <w:r w:rsidRPr="2229F8FD" w:rsidR="313E53FB">
        <w:rPr>
          <w:rFonts w:ascii="Aptos" w:hAnsi="Aptos" w:eastAsia="Aptos" w:cs="Aptos" w:asciiTheme="minorAscii" w:hAnsiTheme="minorAscii" w:eastAsiaTheme="minorAscii" w:cstheme="minorAscii"/>
          <w:b w:val="0"/>
          <w:bCs w:val="0"/>
          <w:i w:val="1"/>
          <w:iCs w:val="1"/>
          <w:caps w:val="0"/>
          <w:smallCaps w:val="0"/>
          <w:noProof w:val="0"/>
          <w:color w:val="1F1F1F"/>
          <w:sz w:val="36"/>
          <w:szCs w:val="36"/>
          <w:lang w:val="en-US"/>
        </w:rPr>
        <w:t>mtry</w:t>
      </w:r>
      <w:r w:rsidRPr="2229F8FD" w:rsidR="313E53FB">
        <w:rPr>
          <w:rFonts w:ascii="Aptos" w:hAnsi="Aptos" w:eastAsia="Aptos" w:cs="Aptos" w:asciiTheme="minorAscii" w:hAnsiTheme="minorAscii" w:eastAsiaTheme="minorAscii" w:cstheme="minorAscii"/>
          <w:b w:val="0"/>
          <w:bCs w:val="0"/>
          <w:i w:val="0"/>
          <w:iCs w:val="0"/>
          <w:caps w:val="0"/>
          <w:smallCaps w:val="0"/>
          <w:noProof w:val="0"/>
          <w:color w:val="1F1F1F"/>
          <w:sz w:val="36"/>
          <w:szCs w:val="36"/>
          <w:lang w:val="en-US"/>
        </w:rPr>
        <w:t>) (</w:t>
      </w:r>
      <w:hyperlink w:anchor="b0400" r:id="R70c94e5e82c2430c">
        <w:r w:rsidRPr="2229F8FD" w:rsidR="313E53FB">
          <w:rPr>
            <w:rStyle w:val="Hyperlink"/>
            <w:rFonts w:ascii="Aptos" w:hAnsi="Aptos" w:eastAsia="Aptos" w:cs="Aptos" w:asciiTheme="minorAscii" w:hAnsiTheme="minorAscii" w:eastAsiaTheme="minorAscii" w:cstheme="minorAscii"/>
            <w:b w:val="0"/>
            <w:bCs w:val="0"/>
            <w:i w:val="0"/>
            <w:iCs w:val="0"/>
            <w:caps w:val="0"/>
            <w:smallCaps w:val="0"/>
            <w:noProof w:val="0"/>
            <w:color w:val="1F1F1F"/>
            <w:sz w:val="36"/>
            <w:szCs w:val="36"/>
            <w:lang w:val="en-US"/>
          </w:rPr>
          <w:t>Zhang and Wang, 2009</w:t>
        </w:r>
      </w:hyperlink>
      <w:r w:rsidRPr="2229F8FD" w:rsidR="313E53FB">
        <w:rPr>
          <w:rFonts w:ascii="Aptos" w:hAnsi="Aptos" w:eastAsia="Aptos" w:cs="Aptos" w:asciiTheme="minorAscii" w:hAnsiTheme="minorAscii" w:eastAsiaTheme="minorAscii" w:cstheme="minorAscii"/>
          <w:b w:val="0"/>
          <w:bCs w:val="0"/>
          <w:i w:val="0"/>
          <w:iCs w:val="0"/>
          <w:caps w:val="0"/>
          <w:smallCaps w:val="0"/>
          <w:noProof w:val="0"/>
          <w:color w:val="1F1F1F"/>
          <w:sz w:val="36"/>
          <w:szCs w:val="36"/>
          <w:lang w:val="en-US"/>
        </w:rPr>
        <w:t xml:space="preserve">). A large value of </w:t>
      </w:r>
      <w:r w:rsidRPr="2229F8FD" w:rsidR="313E53FB">
        <w:rPr>
          <w:rFonts w:ascii="Aptos" w:hAnsi="Aptos" w:eastAsia="Aptos" w:cs="Aptos" w:asciiTheme="minorAscii" w:hAnsiTheme="minorAscii" w:eastAsiaTheme="minorAscii" w:cstheme="minorAscii"/>
          <w:b w:val="0"/>
          <w:bCs w:val="0"/>
          <w:i w:val="1"/>
          <w:iCs w:val="1"/>
          <w:caps w:val="0"/>
          <w:smallCaps w:val="0"/>
          <w:noProof w:val="0"/>
          <w:color w:val="1F1F1F"/>
          <w:sz w:val="36"/>
          <w:szCs w:val="36"/>
          <w:lang w:val="en-US"/>
        </w:rPr>
        <w:t>Ntree</w:t>
      </w:r>
      <w:r w:rsidRPr="2229F8FD" w:rsidR="313E53FB">
        <w:rPr>
          <w:rFonts w:ascii="Aptos" w:hAnsi="Aptos" w:eastAsia="Aptos" w:cs="Aptos" w:asciiTheme="minorAscii" w:hAnsiTheme="minorAscii" w:eastAsiaTheme="minorAscii" w:cstheme="minorAscii"/>
          <w:b w:val="0"/>
          <w:bCs w:val="0"/>
          <w:i w:val="0"/>
          <w:iCs w:val="0"/>
          <w:caps w:val="0"/>
          <w:smallCaps w:val="0"/>
          <w:noProof w:val="0"/>
          <w:color w:val="1F1F1F"/>
          <w:sz w:val="36"/>
          <w:szCs w:val="36"/>
          <w:lang w:val="en-US"/>
        </w:rPr>
        <w:t xml:space="preserve"> may cause the time of modeling to increase, while a small value of </w:t>
      </w:r>
      <w:r w:rsidRPr="2229F8FD" w:rsidR="313E53FB">
        <w:rPr>
          <w:rFonts w:ascii="Aptos" w:hAnsi="Aptos" w:eastAsia="Aptos" w:cs="Aptos" w:asciiTheme="minorAscii" w:hAnsiTheme="minorAscii" w:eastAsiaTheme="minorAscii" w:cstheme="minorAscii"/>
          <w:b w:val="0"/>
          <w:bCs w:val="0"/>
          <w:i w:val="1"/>
          <w:iCs w:val="1"/>
          <w:caps w:val="0"/>
          <w:smallCaps w:val="0"/>
          <w:noProof w:val="0"/>
          <w:color w:val="1F1F1F"/>
          <w:sz w:val="36"/>
          <w:szCs w:val="36"/>
          <w:lang w:val="en-US"/>
        </w:rPr>
        <w:t>Ntree</w:t>
      </w:r>
      <w:r w:rsidRPr="2229F8FD" w:rsidR="313E53FB">
        <w:rPr>
          <w:rFonts w:ascii="Aptos" w:hAnsi="Aptos" w:eastAsia="Aptos" w:cs="Aptos" w:asciiTheme="minorAscii" w:hAnsiTheme="minorAscii" w:eastAsiaTheme="minorAscii" w:cstheme="minorAscii"/>
          <w:b w:val="0"/>
          <w:bCs w:val="0"/>
          <w:i w:val="0"/>
          <w:iCs w:val="0"/>
          <w:caps w:val="0"/>
          <w:smallCaps w:val="0"/>
          <w:noProof w:val="0"/>
          <w:color w:val="1F1F1F"/>
          <w:sz w:val="36"/>
          <w:szCs w:val="36"/>
          <w:lang w:val="en-US"/>
        </w:rPr>
        <w:t xml:space="preserve"> will lead to errors</w:t>
      </w:r>
      <w:r w:rsidRPr="2229F8FD" w:rsidR="313E53FB">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w:t>
      </w:r>
    </w:p>
    <w:p w:rsidR="2229F8FD" w:rsidP="2229F8FD" w:rsidRDefault="2229F8FD" w14:paraId="31A9123A" w14:textId="6BD2775A">
      <w:pPr>
        <w:pStyle w:val="Normal"/>
        <w:spacing w:before="0" w:beforeAutospacing="off" w:after="240" w:afterAutospacing="off"/>
        <w:ind w:left="0"/>
        <w:rPr>
          <w:b w:val="1"/>
          <w:bCs w:val="1"/>
          <w:sz w:val="36"/>
          <w:szCs w:val="36"/>
        </w:rPr>
      </w:pPr>
    </w:p>
    <w:p w:rsidR="2229F8FD" w:rsidP="2229F8FD" w:rsidRDefault="2229F8FD" w14:paraId="19015496" w14:textId="73DE9156">
      <w:pPr>
        <w:pStyle w:val="Normal"/>
        <w:spacing w:before="0" w:beforeAutospacing="off" w:after="240" w:afterAutospacing="off"/>
        <w:ind w:left="0"/>
        <w:rPr>
          <w:b w:val="1"/>
          <w:bCs w:val="1"/>
          <w:sz w:val="36"/>
          <w:szCs w:val="36"/>
        </w:rPr>
      </w:pPr>
    </w:p>
    <w:p w:rsidR="2229F8FD" w:rsidP="2229F8FD" w:rsidRDefault="2229F8FD" w14:paraId="0D105F78" w14:textId="4140624D">
      <w:pPr>
        <w:pStyle w:val="Normal"/>
        <w:spacing w:before="0" w:beforeAutospacing="off" w:after="240" w:afterAutospacing="off"/>
        <w:ind w:left="0"/>
        <w:rPr>
          <w:b w:val="1"/>
          <w:bCs w:val="1"/>
          <w:sz w:val="36"/>
          <w:szCs w:val="36"/>
        </w:rPr>
      </w:pPr>
    </w:p>
    <w:p w:rsidR="1C169233" w:rsidP="2229F8FD" w:rsidRDefault="1C169233" w14:paraId="49FD3A5D" w14:textId="33EB3196">
      <w:pPr>
        <w:pStyle w:val="Normal"/>
        <w:spacing w:before="0" w:beforeAutospacing="off" w:after="240" w:afterAutospacing="off"/>
        <w:ind w:left="0"/>
        <w:rPr>
          <w:rFonts w:ascii="Aptos" w:hAnsi="Aptos" w:eastAsia="Aptos" w:cs="Aptos"/>
          <w:b w:val="1"/>
          <w:bCs w:val="1"/>
          <w:noProof w:val="0"/>
          <w:sz w:val="36"/>
          <w:szCs w:val="36"/>
          <w:lang w:val="en-US"/>
        </w:rPr>
      </w:pPr>
      <w:r w:rsidRPr="2229F8FD" w:rsidR="1C169233">
        <w:rPr>
          <w:b w:val="1"/>
          <w:bCs w:val="1"/>
          <w:sz w:val="36"/>
          <w:szCs w:val="36"/>
        </w:rPr>
        <w:t>REFERENCE</w:t>
      </w:r>
      <w:r w:rsidRPr="2229F8FD" w:rsidR="6DD22783">
        <w:rPr>
          <w:b w:val="1"/>
          <w:bCs w:val="1"/>
          <w:sz w:val="36"/>
          <w:szCs w:val="36"/>
        </w:rPr>
        <w:t>S:</w:t>
      </w:r>
      <w:r w:rsidRPr="2229F8FD" w:rsidR="1C169233">
        <w:rPr>
          <w:rFonts w:ascii="Aptos" w:hAnsi="Aptos" w:eastAsia="Aptos" w:cs="Aptos"/>
          <w:b w:val="1"/>
          <w:bCs w:val="1"/>
          <w:noProof w:val="0"/>
          <w:sz w:val="36"/>
          <w:szCs w:val="36"/>
          <w:lang w:val="en-US"/>
        </w:rPr>
        <w:t xml:space="preserve"> </w:t>
      </w:r>
    </w:p>
    <w:p w:rsidR="1C169233" w:rsidP="2229F8FD" w:rsidRDefault="1C169233" w14:paraId="68B229C4" w14:textId="0A19ABF6">
      <w:pPr>
        <w:pStyle w:val="Normal"/>
        <w:spacing w:before="0" w:beforeAutospacing="off" w:after="0" w:afterAutospacing="off"/>
        <w:jc w:val="both"/>
        <w:rPr>
          <w:sz w:val="36"/>
          <w:szCs w:val="36"/>
        </w:rPr>
      </w:pPr>
      <w:r w:rsidRPr="2229F8FD" w:rsidR="1C169233">
        <w:rPr>
          <w:rFonts w:ascii="Aptos" w:hAnsi="Aptos" w:eastAsia="Aptos" w:cs="Aptos"/>
          <w:noProof w:val="0"/>
          <w:sz w:val="36"/>
          <w:szCs w:val="36"/>
          <w:lang w:val="en-US"/>
        </w:rPr>
        <w:t xml:space="preserve">Chen, W., Li, Y., Xue, W., Shahabi, H., Li, S., Hong, H., Wang, X., Bian, H., Zhang, S., Pradhan, B., &amp; Ahmad, B. B. (2020). Modeling flood susceptibility using data-driven approaches of naïve Bayes tree, alternating decision tree, and random forest methods. </w:t>
      </w:r>
      <w:r w:rsidRPr="2229F8FD" w:rsidR="1C169233">
        <w:rPr>
          <w:rFonts w:ascii="Aptos" w:hAnsi="Aptos" w:eastAsia="Aptos" w:cs="Aptos"/>
          <w:i w:val="1"/>
          <w:iCs w:val="1"/>
          <w:noProof w:val="0"/>
          <w:sz w:val="36"/>
          <w:szCs w:val="36"/>
          <w:lang w:val="en-US"/>
        </w:rPr>
        <w:t>The Science of the Total Environment</w:t>
      </w:r>
      <w:r w:rsidRPr="2229F8FD" w:rsidR="1C169233">
        <w:rPr>
          <w:rFonts w:ascii="Aptos" w:hAnsi="Aptos" w:eastAsia="Aptos" w:cs="Aptos"/>
          <w:noProof w:val="0"/>
          <w:sz w:val="36"/>
          <w:szCs w:val="36"/>
          <w:lang w:val="en-US"/>
        </w:rPr>
        <w:t xml:space="preserve">, </w:t>
      </w:r>
      <w:r w:rsidRPr="2229F8FD" w:rsidR="1C169233">
        <w:rPr>
          <w:rFonts w:ascii="Aptos" w:hAnsi="Aptos" w:eastAsia="Aptos" w:cs="Aptos"/>
          <w:i w:val="1"/>
          <w:iCs w:val="1"/>
          <w:noProof w:val="0"/>
          <w:sz w:val="36"/>
          <w:szCs w:val="36"/>
          <w:lang w:val="en-US"/>
        </w:rPr>
        <w:t>701</w:t>
      </w:r>
      <w:r w:rsidRPr="2229F8FD" w:rsidR="1C169233">
        <w:rPr>
          <w:rFonts w:ascii="Aptos" w:hAnsi="Aptos" w:eastAsia="Aptos" w:cs="Aptos"/>
          <w:noProof w:val="0"/>
          <w:sz w:val="36"/>
          <w:szCs w:val="36"/>
          <w:lang w:val="en-US"/>
        </w:rPr>
        <w:t xml:space="preserve">, 134979–134979. </w:t>
      </w:r>
      <w:hyperlink r:id="R2fcca64771bd4ee3">
        <w:r w:rsidRPr="2229F8FD" w:rsidR="1C169233">
          <w:rPr>
            <w:rStyle w:val="Hyperlink"/>
            <w:rFonts w:ascii="Aptos" w:hAnsi="Aptos" w:eastAsia="Aptos" w:cs="Aptos"/>
            <w:noProof w:val="0"/>
            <w:sz w:val="36"/>
            <w:szCs w:val="36"/>
            <w:lang w:val="en-US"/>
          </w:rPr>
          <w:t>https://doi.org/10.1016/j.scitotenv.2019.134979</w:t>
        </w:r>
      </w:hyperlink>
    </w:p>
    <w:p w:rsidR="2229F8FD" w:rsidP="2229F8FD" w:rsidRDefault="2229F8FD" w14:paraId="1019E711" w14:textId="378CBD75">
      <w:pPr>
        <w:pStyle w:val="Normal"/>
        <w:spacing w:before="0" w:beforeAutospacing="off" w:after="0" w:afterAutospacing="off"/>
        <w:jc w:val="both"/>
        <w:rPr>
          <w:rFonts w:ascii="Aptos" w:hAnsi="Aptos" w:eastAsia="Aptos" w:cs="Aptos"/>
          <w:noProof w:val="0"/>
          <w:sz w:val="36"/>
          <w:szCs w:val="36"/>
          <w:lang w:val="en-US"/>
        </w:rPr>
      </w:pPr>
    </w:p>
    <w:p w:rsidR="1FB1C48F" w:rsidP="2229F8FD" w:rsidRDefault="1FB1C48F" w14:paraId="3109A16C" w14:textId="420978D6">
      <w:pPr>
        <w:spacing w:before="0" w:beforeAutospacing="off" w:after="0" w:afterAutospacing="off"/>
        <w:jc w:val="both"/>
      </w:pPr>
      <w:r w:rsidRPr="2229F8FD" w:rsidR="1FB1C48F">
        <w:rPr>
          <w:rFonts w:ascii="Aptos" w:hAnsi="Aptos" w:eastAsia="Aptos" w:cs="Aptos"/>
          <w:noProof w:val="0"/>
          <w:sz w:val="36"/>
          <w:szCs w:val="36"/>
          <w:lang w:val="en-US"/>
        </w:rPr>
        <w:t xml:space="preserve">Ghosh, A., &amp; Maiti, R. (2021). Soil erosion susceptibility assessment using logistic regression, decision tree and random forest: study on the Mayurakshi river basin of Eastern India. </w:t>
      </w:r>
      <w:r w:rsidRPr="2229F8FD" w:rsidR="1FB1C48F">
        <w:rPr>
          <w:rFonts w:ascii="Aptos" w:hAnsi="Aptos" w:eastAsia="Aptos" w:cs="Aptos"/>
          <w:i w:val="1"/>
          <w:iCs w:val="1"/>
          <w:noProof w:val="0"/>
          <w:sz w:val="36"/>
          <w:szCs w:val="36"/>
          <w:lang w:val="en-US"/>
        </w:rPr>
        <w:t>Environmental Earth Sciences</w:t>
      </w:r>
      <w:r w:rsidRPr="2229F8FD" w:rsidR="1FB1C48F">
        <w:rPr>
          <w:rFonts w:ascii="Aptos" w:hAnsi="Aptos" w:eastAsia="Aptos" w:cs="Aptos"/>
          <w:noProof w:val="0"/>
          <w:sz w:val="36"/>
          <w:szCs w:val="36"/>
          <w:lang w:val="en-US"/>
        </w:rPr>
        <w:t xml:space="preserve">, </w:t>
      </w:r>
      <w:r w:rsidRPr="2229F8FD" w:rsidR="1FB1C48F">
        <w:rPr>
          <w:rFonts w:ascii="Aptos" w:hAnsi="Aptos" w:eastAsia="Aptos" w:cs="Aptos"/>
          <w:i w:val="1"/>
          <w:iCs w:val="1"/>
          <w:noProof w:val="0"/>
          <w:sz w:val="36"/>
          <w:szCs w:val="36"/>
          <w:lang w:val="en-US"/>
        </w:rPr>
        <w:t>80</w:t>
      </w:r>
      <w:r w:rsidRPr="2229F8FD" w:rsidR="1FB1C48F">
        <w:rPr>
          <w:rFonts w:ascii="Aptos" w:hAnsi="Aptos" w:eastAsia="Aptos" w:cs="Aptos"/>
          <w:noProof w:val="0"/>
          <w:sz w:val="36"/>
          <w:szCs w:val="36"/>
          <w:lang w:val="en-US"/>
        </w:rPr>
        <w:t xml:space="preserve">(8). </w:t>
      </w:r>
      <w:hyperlink r:id="R49a69b71dfe5487f">
        <w:r w:rsidRPr="2229F8FD" w:rsidR="1FB1C48F">
          <w:rPr>
            <w:rStyle w:val="Hyperlink"/>
            <w:rFonts w:ascii="Aptos" w:hAnsi="Aptos" w:eastAsia="Aptos" w:cs="Aptos"/>
            <w:noProof w:val="0"/>
            <w:sz w:val="36"/>
            <w:szCs w:val="36"/>
            <w:lang w:val="en-US"/>
          </w:rPr>
          <w:t>https://doi.org/10.1007/s12665-021-09631-5</w:t>
        </w:r>
      </w:hyperlink>
    </w:p>
    <w:p w:rsidR="2229F8FD" w:rsidP="2229F8FD" w:rsidRDefault="2229F8FD" w14:paraId="44195C23" w14:textId="52AE12C4">
      <w:pPr>
        <w:pStyle w:val="Normal"/>
        <w:spacing w:before="0" w:beforeAutospacing="off" w:after="0" w:afterAutospacing="off"/>
        <w:rPr>
          <w:rFonts w:ascii="Aptos" w:hAnsi="Aptos" w:eastAsia="Aptos" w:cs="Aptos"/>
          <w:noProof w:val="0"/>
          <w:sz w:val="36"/>
          <w:szCs w:val="36"/>
          <w:lang w:val="en-US"/>
        </w:rPr>
      </w:pPr>
    </w:p>
    <w:p w:rsidR="2229F8FD" w:rsidP="2229F8FD" w:rsidRDefault="2229F8FD" w14:paraId="26FABC59" w14:textId="4C0E5C20">
      <w:pPr>
        <w:pStyle w:val="Normal"/>
        <w:rPr>
          <w:sz w:val="36"/>
          <w:szCs w:val="36"/>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Ddp7hoq5uIuKHh" int2:id="5yPHIDz5">
      <int2:state int2:type="AugLoop_Text_Critique" int2:value="Rejected"/>
    </int2:textHash>
    <int2:textHash int2:hashCode="Q+IUFPBtpLI9IN" int2:id="tRBIGfaW">
      <int2:state int2:type="AugLoop_Text_Critique" int2:value="Rejected"/>
    </int2:textHash>
    <int2:textHash int2:hashCode="hUSZiKW2hQy4nd" int2:id="ocQxEL88">
      <int2:state int2:type="AugLoop_Text_Critique" int2:value="Rejected"/>
    </int2:textHash>
    <int2:textHash int2:hashCode="TCRfCXsKIIMLwi" int2:id="BqhJStMp">
      <int2:state int2:type="AugLoop_Text_Critique" int2:value="Rejected"/>
    </int2:textHash>
    <int2:textHash int2:hashCode="rHlQe1TqTY3Oob" int2:id="XsoCK17c">
      <int2:state int2:type="AugLoop_Text_Critique" int2:value="Rejected"/>
    </int2:textHash>
    <int2:textHash int2:hashCode="P5CTDCDLRNQb6q" int2:id="XhsIf7gp">
      <int2:state int2:type="AugLoop_Text_Critique" int2:value="Rejected"/>
    </int2:textHash>
    <int2:textHash int2:hashCode="KiwvnyrXJYfich" int2:id="DMMRW9F8">
      <int2:state int2:type="AugLoop_Text_Critique" int2:value="Rejected"/>
    </int2:textHash>
    <int2:textHash int2:hashCode="QBCJCGlugrGufk" int2:id="Qs0F3ZK3">
      <int2:state int2:type="AugLoop_Text_Critique" int2:value="Rejected"/>
    </int2:textHash>
    <int2:textHash int2:hashCode="o0AfyFOA+t3hAy" int2:id="PS1Tylit">
      <int2:state int2:type="AugLoop_Text_Critique" int2:value="Rejected"/>
    </int2:textHash>
    <int2:textHash int2:hashCode="dFM0zfj1TUxklW" int2:id="KZa1kpqy">
      <int2:state int2:type="AugLoop_Text_Critique" int2:value="Rejected"/>
    </int2:textHash>
    <int2:textHash int2:hashCode="vDV+c/gA2lG1j9" int2:id="4nqbShRG">
      <int2:state int2:type="AugLoop_Text_Critique" int2:value="Rejected"/>
    </int2:textHash>
    <int2:bookmark int2:bookmarkName="_Int_kLaPZ1Jm" int2:invalidationBookmarkName="" int2:hashCode="dvdH3pEuhoLimi" int2:id="4dCse8mx">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60c2d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a062f4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6dcda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cd6039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03FD92"/>
    <w:rsid w:val="024FDE42"/>
    <w:rsid w:val="0407F457"/>
    <w:rsid w:val="042EBF6A"/>
    <w:rsid w:val="056FBA8D"/>
    <w:rsid w:val="0648ADCE"/>
    <w:rsid w:val="06ECA945"/>
    <w:rsid w:val="07583751"/>
    <w:rsid w:val="08E91D42"/>
    <w:rsid w:val="08F2DB43"/>
    <w:rsid w:val="09B8E301"/>
    <w:rsid w:val="0ABAB719"/>
    <w:rsid w:val="0B685F53"/>
    <w:rsid w:val="0F0A53F4"/>
    <w:rsid w:val="1156F936"/>
    <w:rsid w:val="12DEC9C3"/>
    <w:rsid w:val="13A7C4E3"/>
    <w:rsid w:val="13E6E97B"/>
    <w:rsid w:val="14A3E184"/>
    <w:rsid w:val="14C25685"/>
    <w:rsid w:val="14CC51D4"/>
    <w:rsid w:val="178856A6"/>
    <w:rsid w:val="17AA2ED1"/>
    <w:rsid w:val="1A579662"/>
    <w:rsid w:val="1AE5B54A"/>
    <w:rsid w:val="1B95EFA7"/>
    <w:rsid w:val="1BE502E4"/>
    <w:rsid w:val="1C169233"/>
    <w:rsid w:val="1D357777"/>
    <w:rsid w:val="1E81FCA4"/>
    <w:rsid w:val="1F74C240"/>
    <w:rsid w:val="1FB1C48F"/>
    <w:rsid w:val="206C7D96"/>
    <w:rsid w:val="2203DF8E"/>
    <w:rsid w:val="220F4FE8"/>
    <w:rsid w:val="2229F8FD"/>
    <w:rsid w:val="23E5B2D8"/>
    <w:rsid w:val="25427A64"/>
    <w:rsid w:val="27C4551A"/>
    <w:rsid w:val="27F9B486"/>
    <w:rsid w:val="28AD3438"/>
    <w:rsid w:val="29407840"/>
    <w:rsid w:val="2A3AE2EA"/>
    <w:rsid w:val="2AE21AF2"/>
    <w:rsid w:val="2DC64F36"/>
    <w:rsid w:val="2EA8CA83"/>
    <w:rsid w:val="308155D6"/>
    <w:rsid w:val="311B34C3"/>
    <w:rsid w:val="3122BF95"/>
    <w:rsid w:val="313E53FB"/>
    <w:rsid w:val="320E16EA"/>
    <w:rsid w:val="325BBDFE"/>
    <w:rsid w:val="33380D0E"/>
    <w:rsid w:val="342D699D"/>
    <w:rsid w:val="34D06F94"/>
    <w:rsid w:val="352A4B29"/>
    <w:rsid w:val="354AC783"/>
    <w:rsid w:val="35C1EA7D"/>
    <w:rsid w:val="36237ACD"/>
    <w:rsid w:val="36639298"/>
    <w:rsid w:val="39860305"/>
    <w:rsid w:val="3AE21930"/>
    <w:rsid w:val="3BB2E9B0"/>
    <w:rsid w:val="3C74894F"/>
    <w:rsid w:val="3C817F93"/>
    <w:rsid w:val="3CC4E8CF"/>
    <w:rsid w:val="3D5DE344"/>
    <w:rsid w:val="3E447B74"/>
    <w:rsid w:val="41136FDD"/>
    <w:rsid w:val="4203FD92"/>
    <w:rsid w:val="46D9F02C"/>
    <w:rsid w:val="47B1B913"/>
    <w:rsid w:val="496F0EA4"/>
    <w:rsid w:val="49DBA8D0"/>
    <w:rsid w:val="49F6DA78"/>
    <w:rsid w:val="4A2E2324"/>
    <w:rsid w:val="4B5980AF"/>
    <w:rsid w:val="4B9BEA72"/>
    <w:rsid w:val="4CC60031"/>
    <w:rsid w:val="4D166E5F"/>
    <w:rsid w:val="4D5EE8B0"/>
    <w:rsid w:val="5054AA85"/>
    <w:rsid w:val="50D9A656"/>
    <w:rsid w:val="51CA0123"/>
    <w:rsid w:val="55F8CE69"/>
    <w:rsid w:val="56465BAF"/>
    <w:rsid w:val="575DCC64"/>
    <w:rsid w:val="592FCDB8"/>
    <w:rsid w:val="59B64EF7"/>
    <w:rsid w:val="59C59110"/>
    <w:rsid w:val="5A95C535"/>
    <w:rsid w:val="5AA7C204"/>
    <w:rsid w:val="5C5E6D0B"/>
    <w:rsid w:val="5D7F99C6"/>
    <w:rsid w:val="5DBC6139"/>
    <w:rsid w:val="5EADB840"/>
    <w:rsid w:val="5FF32AFE"/>
    <w:rsid w:val="6020C7EC"/>
    <w:rsid w:val="604BEFB9"/>
    <w:rsid w:val="60A0637D"/>
    <w:rsid w:val="61A770DC"/>
    <w:rsid w:val="63AD1DB5"/>
    <w:rsid w:val="63CC22BB"/>
    <w:rsid w:val="647DD143"/>
    <w:rsid w:val="64AD9CCF"/>
    <w:rsid w:val="654B3740"/>
    <w:rsid w:val="66CFEBCC"/>
    <w:rsid w:val="6BB60C20"/>
    <w:rsid w:val="6BE2F16D"/>
    <w:rsid w:val="6C28034B"/>
    <w:rsid w:val="6DB27B5E"/>
    <w:rsid w:val="6DD22783"/>
    <w:rsid w:val="711E340B"/>
    <w:rsid w:val="715B82E4"/>
    <w:rsid w:val="72D9FBB0"/>
    <w:rsid w:val="732A2B88"/>
    <w:rsid w:val="73E2695E"/>
    <w:rsid w:val="746969D2"/>
    <w:rsid w:val="754FC4CA"/>
    <w:rsid w:val="76DD3FD9"/>
    <w:rsid w:val="7714A1EE"/>
    <w:rsid w:val="78483C38"/>
    <w:rsid w:val="79501983"/>
    <w:rsid w:val="79AE9702"/>
    <w:rsid w:val="79B49C19"/>
    <w:rsid w:val="7CE8C2F3"/>
    <w:rsid w:val="7DB804D9"/>
    <w:rsid w:val="7DEC67CC"/>
    <w:rsid w:val="7EAFFF5D"/>
    <w:rsid w:val="7ED5B56D"/>
    <w:rsid w:val="7F99BD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3FD92"/>
  <w15:chartTrackingRefBased/>
  <w15:docId w15:val="{4E3AD19F-2450-4ED0-BC11-6CC2D7E70E3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229F8FD"/>
    <w:pPr>
      <w:spacing/>
      <w:ind w:left="720"/>
      <w:contextualSpacing/>
    </w:pPr>
  </w:style>
  <w:style w:type="character" w:styleId="Hyperlink">
    <w:uiPriority w:val="99"/>
    <w:name w:val="Hyperlink"/>
    <w:basedOn w:val="DefaultParagraphFont"/>
    <w:unhideWhenUsed/>
    <w:rsid w:val="2229F8F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sciencedirect-com.ezproxy.uwtsd.ac.uk/science/article/pii/S004896971934971X" TargetMode="External" Id="R316cb53746b94286" /><Relationship Type="http://schemas.openxmlformats.org/officeDocument/2006/relationships/hyperlink" Target="https://www-sciencedirect-com.ezproxy.uwtsd.ac.uk/science/article/pii/S004896971934971X" TargetMode="External" Id="Rdc8810b2d1954165" /><Relationship Type="http://schemas.openxmlformats.org/officeDocument/2006/relationships/hyperlink" Target="https://www-sciencedirect-com.ezproxy.uwtsd.ac.uk/science/article/pii/S004896971934971X" TargetMode="External" Id="R0fbf65e024fd4105" /><Relationship Type="http://schemas.openxmlformats.org/officeDocument/2006/relationships/hyperlink" Target="https://www-sciencedirect-com.ezproxy.uwtsd.ac.uk/science/article/pii/S004896971934971X" TargetMode="External" Id="R2b259b2ea230446e" /><Relationship Type="http://schemas.openxmlformats.org/officeDocument/2006/relationships/hyperlink" Target="https://www-sciencedirect-com.ezproxy.uwtsd.ac.uk/science/article/pii/S004896971934971X" TargetMode="External" Id="R70c94e5e82c2430c" /><Relationship Type="http://schemas.openxmlformats.org/officeDocument/2006/relationships/hyperlink" Target="https://doi.org/10.1016/j.scitotenv.2019.134979" TargetMode="External" Id="R2fcca64771bd4ee3" /><Relationship Type="http://schemas.openxmlformats.org/officeDocument/2006/relationships/hyperlink" Target="https://doi.org/10.1007/s12665-021-09631-5" TargetMode="External" Id="R49a69b71dfe5487f" /><Relationship Type="http://schemas.microsoft.com/office/2020/10/relationships/intelligence" Target="intelligence2.xml" Id="Rf74e02543c384a53" /><Relationship Type="http://schemas.openxmlformats.org/officeDocument/2006/relationships/numbering" Target="numbering.xml" Id="R6f76c5e76148470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2025-05-28T09:18:44.8511462Z</dcterms:created>
  <dcterms:modified xsi:type="dcterms:W3CDTF">2025-05-28T10:41:30.3179958Z</dcterms:modified>
  <dc:creator>Prexakumari Maganbhai Ahir (2431449)</dc:creator>
  <lastModifiedBy>Prexakumari Maganbhai Ahir (2431449)</lastModifiedBy>
</coreProperties>
</file>