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7B50" w:rsidRDefault="0099678C">
      <w:pPr>
        <w:spacing w:after="556" w:line="259" w:lineRule="auto"/>
        <w:ind w:left="4" w:firstLine="0"/>
      </w:pPr>
      <w:bookmarkStart w:id="0" w:name="_GoBack"/>
      <w:bookmarkEnd w:id="0"/>
      <w:r>
        <w:rPr>
          <w:b/>
          <w:u w:val="single" w:color="000000"/>
        </w:rPr>
        <w:t>Supporting paper on the role of Public Health Wales in health surveillance and protection.</w:t>
      </w:r>
    </w:p>
    <w:p w:rsidR="00F57B50" w:rsidRDefault="0099678C">
      <w:pPr>
        <w:spacing w:after="157"/>
        <w:ind w:left="24" w:right="14"/>
      </w:pPr>
      <w:r>
        <w:t>This paper will explore how Public Health Wales manages Measles within the community. This will be explored by looking at the history of measles, its causes, the symptoms and how the virus spreads. Following this it will be showcasing how Public Health Wal</w:t>
      </w:r>
      <w:r>
        <w:t>es supports the prevention of further Measles epidemics.</w:t>
      </w:r>
    </w:p>
    <w:p w:rsidR="00F57B50" w:rsidRDefault="0099678C">
      <w:pPr>
        <w:ind w:left="24" w:right="10"/>
      </w:pPr>
      <w:r>
        <w:t>Public Health wales (PHW) is the national public health agency in Wales which was established on the first of</w:t>
      </w:r>
    </w:p>
    <w:p w:rsidR="00F57B50" w:rsidRDefault="0099678C">
      <w:pPr>
        <w:spacing w:after="5"/>
        <w:ind w:left="125" w:right="14"/>
        <w:jc w:val="left"/>
      </w:pPr>
      <w:r>
        <w:t>October 2009 as part of a major restoration of the health service in wales and forms part</w:t>
      </w:r>
      <w:r>
        <w:t xml:space="preserve"> of the National Health</w:t>
      </w:r>
    </w:p>
    <w:p w:rsidR="00F57B50" w:rsidRDefault="0099678C">
      <w:pPr>
        <w:ind w:left="24" w:right="14"/>
      </w:pPr>
      <w:r>
        <w:t xml:space="preserve">Service (NHS) which aims to improve and protect the health and wellbeing of the Welsh population. </w:t>
      </w:r>
      <w:proofErr w:type="gramStart"/>
      <w:r>
        <w:t>( PHW</w:t>
      </w:r>
      <w:proofErr w:type="gramEnd"/>
      <w:r>
        <w:t>) Part of the role of PHW is to help control and prevent the spread of communicable diseases such as HIV, Hepatitis</w:t>
      </w:r>
    </w:p>
    <w:p w:rsidR="00F57B50" w:rsidRDefault="0099678C">
      <w:pPr>
        <w:spacing w:after="157"/>
        <w:ind w:left="24" w:right="10"/>
      </w:pPr>
      <w:proofErr w:type="gramStart"/>
      <w:r>
        <w:t>and</w:t>
      </w:r>
      <w:proofErr w:type="gramEnd"/>
      <w:r>
        <w:t xml:space="preserve"> Measles t</w:t>
      </w:r>
      <w:r>
        <w:t>o name but a few. A communicable disease is when pathogens such as viruses and bacteria form diseases which are then spread in various different ways, for example by transmission of bodily fluids, inhaling contaminated droplets, consuming contaminated prod</w:t>
      </w:r>
      <w:r>
        <w:t>ucts or by a bite or scratch from an infected animal or insect (Hawker et al., 2018).</w:t>
      </w:r>
    </w:p>
    <w:p w:rsidR="00F57B50" w:rsidRDefault="0099678C">
      <w:pPr>
        <w:ind w:left="24" w:right="14"/>
      </w:pPr>
      <w:r>
        <w:t xml:space="preserve">Measles, as it has been established, is a communicable disease as it spreads from person to person. Measles itself is a highly contagious disease which has the potential </w:t>
      </w:r>
      <w:r>
        <w:t>to lead to serious health conditions (NHS,</w:t>
      </w:r>
    </w:p>
    <w:p w:rsidR="00F57B50" w:rsidRDefault="0099678C">
      <w:pPr>
        <w:ind w:left="24" w:right="14"/>
      </w:pPr>
      <w:r>
        <w:t>2019).Measles is highly infectious and is commonly caught from people breathing in airborne contaminated droplets from people coughing or sneezing near them, it can also be caught from surfaces that have been</w:t>
      </w:r>
    </w:p>
    <w:p w:rsidR="00F57B50" w:rsidRDefault="0099678C">
      <w:pPr>
        <w:spacing w:after="157"/>
        <w:ind w:left="24" w:right="14"/>
      </w:pPr>
      <w:proofErr w:type="gramStart"/>
      <w:r>
        <w:t>cont</w:t>
      </w:r>
      <w:r>
        <w:t>aminated</w:t>
      </w:r>
      <w:proofErr w:type="gramEnd"/>
      <w:r>
        <w:t xml:space="preserve"> as the droplets can last for up to two hours in them (WHO, 2019). Once someone is infected with the disease they can be carriers for up to roughly eight days, four days before the rash and four days after (WHO</w:t>
      </w:r>
      <w:proofErr w:type="gramStart"/>
      <w:r>
        <w:t>,2019</w:t>
      </w:r>
      <w:proofErr w:type="gramEnd"/>
      <w:r>
        <w:t xml:space="preserve"> ).</w:t>
      </w:r>
    </w:p>
    <w:p w:rsidR="00F57B50" w:rsidRDefault="0099678C">
      <w:pPr>
        <w:ind w:left="24" w:right="14"/>
      </w:pPr>
      <w:r>
        <w:t>Symptoms of Measles generally</w:t>
      </w:r>
      <w:r>
        <w:t xml:space="preserve"> begin to appear roughly </w:t>
      </w:r>
      <w:proofErr w:type="gramStart"/>
      <w:r>
        <w:t>between  ten</w:t>
      </w:r>
      <w:proofErr w:type="gramEnd"/>
      <w:r>
        <w:t xml:space="preserve"> and twelve days after contracting the disease. Some of the most common symptoms of Measles include a fever, a cough and sore throat, small white spots in the mouth, and the most common symptom a red rash on the skin. T</w:t>
      </w:r>
      <w:r>
        <w:t>here is no cure for Measles or</w:t>
      </w:r>
    </w:p>
    <w:p w:rsidR="00F57B50" w:rsidRDefault="0099678C">
      <w:pPr>
        <w:spacing w:after="25"/>
        <w:ind w:left="141" w:right="14"/>
        <w:jc w:val="left"/>
      </w:pPr>
      <w:proofErr w:type="gramStart"/>
      <w:r>
        <w:t>treatments</w:t>
      </w:r>
      <w:proofErr w:type="gramEnd"/>
      <w:r>
        <w:t>, however, a person can take medication for some of the symptoms such as the fever. There can be</w:t>
      </w:r>
    </w:p>
    <w:p w:rsidR="00F57B50" w:rsidRDefault="0099678C">
      <w:pPr>
        <w:spacing w:after="5"/>
        <w:ind w:left="115" w:right="14"/>
        <w:jc w:val="left"/>
      </w:pPr>
      <w:proofErr w:type="gramStart"/>
      <w:r>
        <w:t>secondary</w:t>
      </w:r>
      <w:proofErr w:type="gramEnd"/>
      <w:r>
        <w:t xml:space="preserve"> infections caused by Measles which can be severe, even fatal, such as </w:t>
      </w:r>
      <w:r>
        <w:rPr>
          <w:color w:val="202124"/>
        </w:rPr>
        <w:t>pneumonia and encephalitis</w:t>
      </w:r>
    </w:p>
    <w:p w:rsidR="00F57B50" w:rsidRDefault="0099678C">
      <w:pPr>
        <w:ind w:left="24" w:right="10"/>
      </w:pPr>
      <w:r>
        <w:t>(NHS, 2019)</w:t>
      </w:r>
      <w:r>
        <w:t xml:space="preserve">. Measles can affect any person of any age but most commonly affects young children. Measles can </w:t>
      </w:r>
      <w:proofErr w:type="gramStart"/>
      <w:r>
        <w:t>be</w:t>
      </w:r>
      <w:proofErr w:type="gramEnd"/>
      <w:r>
        <w:t xml:space="preserve"> particularly high-risk for children under five as they have a weaker immune system, which is why the MMR (Measles, Mumps and Rubella) vaccine is given in tw</w:t>
      </w:r>
      <w:r>
        <w:t>o doses around thirteen months then again between the age of three and five. The first dose is stated to prevent around 90% of people actually catching the disease,</w:t>
      </w:r>
    </w:p>
    <w:p w:rsidR="00F57B50" w:rsidRDefault="0099678C">
      <w:pPr>
        <w:spacing w:after="159"/>
        <w:ind w:left="24" w:right="10"/>
      </w:pPr>
      <w:proofErr w:type="gramStart"/>
      <w:r>
        <w:t>whereas</w:t>
      </w:r>
      <w:proofErr w:type="gramEnd"/>
      <w:r>
        <w:t xml:space="preserve"> the second dose is to ensure immunity to people who did not respond to the first do</w:t>
      </w:r>
      <w:r>
        <w:t>se (WHO,2019).</w:t>
      </w:r>
    </w:p>
    <w:p w:rsidR="00F57B50" w:rsidRDefault="0099678C">
      <w:pPr>
        <w:ind w:left="24" w:right="14"/>
      </w:pPr>
      <w:r>
        <w:t>There is evidence that Measles dates all the way back to the 9th Century, This is where the first recording was made by a Persian Doctor who discovered the difference between Measles and Smallpox (CDC, 2020).  It is</w:t>
      </w:r>
    </w:p>
    <w:p w:rsidR="00F57B50" w:rsidRDefault="0099678C">
      <w:pPr>
        <w:spacing w:after="5"/>
        <w:ind w:left="180" w:right="14"/>
        <w:jc w:val="left"/>
      </w:pPr>
      <w:proofErr w:type="gramStart"/>
      <w:r>
        <w:t>believed</w:t>
      </w:r>
      <w:proofErr w:type="gramEnd"/>
      <w:r>
        <w:t xml:space="preserve"> that the highly infectious nature of the disease was being discovered worldwide when trade between</w:t>
      </w:r>
    </w:p>
    <w:p w:rsidR="00F57B50" w:rsidRDefault="0099678C">
      <w:pPr>
        <w:ind w:left="24" w:right="14"/>
      </w:pPr>
      <w:proofErr w:type="gramStart"/>
      <w:r>
        <w:t>these</w:t>
      </w:r>
      <w:proofErr w:type="gramEnd"/>
      <w:r>
        <w:t xml:space="preserve"> different countries began. Najera (2019) stated that there is evidence of this in the 1600s in the Americans, however, historical descriptions</w:t>
      </w:r>
      <w:r>
        <w:t xml:space="preserve"> of other plagues and diseases before this time could also have been Measles.</w:t>
      </w:r>
    </w:p>
    <w:p w:rsidR="00F57B50" w:rsidRDefault="0099678C">
      <w:pPr>
        <w:ind w:left="24" w:right="10"/>
      </w:pPr>
      <w:r>
        <w:t>The next notable mention of Measles was in 1757 where a Scottish physician named Francis Home displayed that Measles was caused by an infectious agent in the blood (CDC, 2019). B</w:t>
      </w:r>
      <w:r>
        <w:t xml:space="preserve">y 1912 Measles became a notifiable disease where all cases were to be reported, </w:t>
      </w:r>
      <w:proofErr w:type="gramStart"/>
      <w:r>
        <w:t>Within</w:t>
      </w:r>
      <w:proofErr w:type="gramEnd"/>
      <w:r>
        <w:t xml:space="preserve"> the first decade there was an average of six thousand deaths every year due to Measles that were reported within that time (CDC, 2019). In 1954 Dr Thomas C</w:t>
      </w:r>
    </w:p>
    <w:p w:rsidR="00F57B50" w:rsidRDefault="0099678C">
      <w:pPr>
        <w:ind w:left="24" w:right="14"/>
      </w:pPr>
      <w:r>
        <w:t>Peebles and J</w:t>
      </w:r>
      <w:r>
        <w:t>ohn F Enders managed to segregate the virus from the blood of a boy who had contracted the disease. This was the first step in creating a vaccine which was approved in 1963 and then an improved version of the vaccine was created in 1968 (CDC, 2019).  It is</w:t>
      </w:r>
      <w:r>
        <w:t xml:space="preserve"> stated by Public Health England (2019) over the last</w:t>
      </w:r>
    </w:p>
    <w:p w:rsidR="00F57B50" w:rsidRDefault="0099678C">
      <w:pPr>
        <w:spacing w:after="157"/>
        <w:ind w:left="24" w:right="14"/>
      </w:pPr>
      <w:proofErr w:type="gramStart"/>
      <w:r>
        <w:t>twenty</w:t>
      </w:r>
      <w:proofErr w:type="gramEnd"/>
      <w:r>
        <w:t xml:space="preserve"> years the vaccine has been successful in radically reducing the amount of deaths from the disease.  PHE (2019) have also estimated that 4,500 have survived having Measles due to the vaccine.</w:t>
      </w:r>
    </w:p>
    <w:p w:rsidR="00F57B50" w:rsidRDefault="0099678C">
      <w:pPr>
        <w:spacing w:after="5"/>
        <w:ind w:left="-5" w:right="14"/>
        <w:jc w:val="left"/>
      </w:pPr>
      <w:r>
        <w:t xml:space="preserve">The </w:t>
      </w:r>
      <w:r>
        <w:t>vaccination against Measles, the MMR vaccine is arguably one of the most successful vaccinations created.</w:t>
      </w:r>
    </w:p>
    <w:p w:rsidR="00F57B50" w:rsidRDefault="0099678C">
      <w:pPr>
        <w:spacing w:after="5"/>
        <w:ind w:left="102" w:right="14"/>
        <w:jc w:val="left"/>
      </w:pPr>
      <w:r>
        <w:t>The World Health Organisation (2019) has stated that the MMR vaccine saw a 73% decline in deaths related to</w:t>
      </w:r>
    </w:p>
    <w:p w:rsidR="00F57B50" w:rsidRDefault="0099678C">
      <w:pPr>
        <w:spacing w:after="547"/>
        <w:ind w:left="24" w:right="14"/>
      </w:pPr>
      <w:r>
        <w:t xml:space="preserve">Measles worldwide </w:t>
      </w:r>
      <w:proofErr w:type="gramStart"/>
      <w:r>
        <w:t>between 2000 - 2018</w:t>
      </w:r>
      <w:proofErr w:type="gramEnd"/>
      <w:r>
        <w:t>. Bec</w:t>
      </w:r>
      <w:r>
        <w:t xml:space="preserve">ause the vaccine was rolled out worldwide and the majority of the population had the MMR vaccine, this then created </w:t>
      </w:r>
      <w:proofErr w:type="gramStart"/>
      <w:r>
        <w:t>herd  immunity</w:t>
      </w:r>
      <w:proofErr w:type="gramEnd"/>
      <w:r>
        <w:t xml:space="preserve"> which minimized the amount of infected people (Pollard, 2013).</w:t>
      </w:r>
    </w:p>
    <w:p w:rsidR="00F57B50" w:rsidRDefault="0099678C">
      <w:pPr>
        <w:spacing w:after="757"/>
        <w:ind w:left="24" w:right="14"/>
      </w:pPr>
      <w:r>
        <w:t>Measles has been around for centuries and killed millions of p</w:t>
      </w:r>
      <w:r>
        <w:t xml:space="preserve">eople worldwide. The evolution of the discovery of the disease has come up over various periods of time and in different continents. The way Measles was </w:t>
      </w:r>
      <w:r>
        <w:lastRenderedPageBreak/>
        <w:t>discovered and then used to create a vaccine to help battle the disease has also evolved and been impro</w:t>
      </w:r>
      <w:r>
        <w:t>ved over time. Measles was once one of the world's biggest killers but thanks to people throughout history have created an effective vaccine which is still used today which has almost eradicated Measles, saving millions of lives.</w:t>
      </w:r>
    </w:p>
    <w:p w:rsidR="00F57B50" w:rsidRDefault="0099678C">
      <w:pPr>
        <w:pStyle w:val="Heading1"/>
      </w:pPr>
      <w:r>
        <w:t xml:space="preserve"> Reference List</w:t>
      </w:r>
    </w:p>
    <w:p w:rsidR="00F57B50" w:rsidRDefault="0099678C">
      <w:pPr>
        <w:spacing w:after="224"/>
        <w:ind w:left="-5" w:right="14"/>
        <w:jc w:val="left"/>
      </w:pPr>
      <w:r>
        <w:t>Enders, J.</w:t>
      </w:r>
      <w:r>
        <w:t xml:space="preserve"> F. (December 1962 – February 1962). “Vaccination against measles: Francis Home </w:t>
      </w:r>
      <w:proofErr w:type="spellStart"/>
      <w:r>
        <w:t>redivivus</w:t>
      </w:r>
      <w:proofErr w:type="spellEnd"/>
      <w:r>
        <w:t xml:space="preserve">”. </w:t>
      </w:r>
      <w:r>
        <w:rPr>
          <w:i/>
        </w:rPr>
        <w:t xml:space="preserve">Yale Journal of Biology and Medicine. </w:t>
      </w:r>
      <w:r>
        <w:t>Yale University. 34: 239-6</w:t>
      </w:r>
    </w:p>
    <w:p w:rsidR="00F57B50" w:rsidRDefault="0099678C">
      <w:pPr>
        <w:spacing w:after="270" w:line="382" w:lineRule="auto"/>
        <w:ind w:left="-5" w:right="14"/>
        <w:jc w:val="left"/>
      </w:pPr>
      <w:r>
        <w:t xml:space="preserve">Hawker, J., </w:t>
      </w:r>
      <w:proofErr w:type="spellStart"/>
      <w:r>
        <w:t>Begg</w:t>
      </w:r>
      <w:proofErr w:type="spellEnd"/>
      <w:r>
        <w:t xml:space="preserve">, N., </w:t>
      </w:r>
      <w:proofErr w:type="spellStart"/>
      <w:r>
        <w:t>Reintjes</w:t>
      </w:r>
      <w:proofErr w:type="spellEnd"/>
      <w:r>
        <w:t xml:space="preserve">, R., </w:t>
      </w:r>
      <w:proofErr w:type="spellStart"/>
      <w:r>
        <w:t>Ekdahl</w:t>
      </w:r>
      <w:proofErr w:type="spellEnd"/>
      <w:r>
        <w:t xml:space="preserve">, K., </w:t>
      </w:r>
      <w:proofErr w:type="spellStart"/>
      <w:r>
        <w:t>Edeghere</w:t>
      </w:r>
      <w:proofErr w:type="spellEnd"/>
      <w:r>
        <w:t xml:space="preserve">, O. and </w:t>
      </w:r>
      <w:proofErr w:type="spellStart"/>
      <w:r>
        <w:t>Steenbergen</w:t>
      </w:r>
      <w:proofErr w:type="spellEnd"/>
      <w:r>
        <w:t>, J.E. van (2018</w:t>
      </w:r>
      <w:r>
        <w:rPr>
          <w:i/>
        </w:rPr>
        <w:t>) Commu</w:t>
      </w:r>
      <w:r>
        <w:rPr>
          <w:i/>
        </w:rPr>
        <w:t>nicable Disease Control and Health Protection Handbook</w:t>
      </w:r>
      <w:r>
        <w:t>. 4</w:t>
      </w:r>
      <w:r>
        <w:rPr>
          <w:sz w:val="17"/>
          <w:vertAlign w:val="superscript"/>
        </w:rPr>
        <w:t xml:space="preserve">th </w:t>
      </w:r>
      <w:proofErr w:type="spellStart"/>
      <w:r>
        <w:t>edn</w:t>
      </w:r>
      <w:proofErr w:type="spellEnd"/>
      <w:r>
        <w:t>. USA: John Wiley &amp; Sons.</w:t>
      </w:r>
    </w:p>
    <w:p w:rsidR="00F57B50" w:rsidRDefault="0099678C">
      <w:pPr>
        <w:spacing w:after="159"/>
        <w:ind w:left="-5" w:right="14"/>
        <w:jc w:val="left"/>
      </w:pPr>
      <w:r>
        <w:t xml:space="preserve">“Measles Cases and Outbreaks”. </w:t>
      </w:r>
      <w:proofErr w:type="spellStart"/>
      <w:r>
        <w:t>Centers</w:t>
      </w:r>
      <w:proofErr w:type="spellEnd"/>
      <w:r>
        <w:t xml:space="preserve"> for Disease Control and Prevention (CDC). 6 January 2020</w:t>
      </w:r>
    </w:p>
    <w:p w:rsidR="00F57B50" w:rsidRDefault="0099678C">
      <w:pPr>
        <w:spacing w:after="175"/>
        <w:ind w:left="-5" w:right="14"/>
        <w:jc w:val="left"/>
      </w:pPr>
      <w:r>
        <w:t>"Measles". World Health Organization (WHO). 23 July 2013. Archived from the original on 14 August 2013.</w:t>
      </w:r>
    </w:p>
    <w:p w:rsidR="00F57B50" w:rsidRDefault="0099678C">
      <w:pPr>
        <w:spacing w:after="172"/>
        <w:ind w:left="-5" w:right="14"/>
        <w:jc w:val="left"/>
      </w:pPr>
      <w:r>
        <w:t xml:space="preserve">“Measles History” November 5, 2020   Available at: https://www.cdc.gov/measles/about/history.html November 5, </w:t>
      </w:r>
      <w:proofErr w:type="gramStart"/>
      <w:r>
        <w:t>2020  “</w:t>
      </w:r>
      <w:proofErr w:type="gramEnd"/>
      <w:r>
        <w:t>Measles History”</w:t>
      </w:r>
    </w:p>
    <w:p w:rsidR="00F57B50" w:rsidRDefault="0099678C">
      <w:pPr>
        <w:spacing w:after="181"/>
        <w:ind w:left="-5" w:right="14"/>
        <w:jc w:val="left"/>
      </w:pPr>
      <w:proofErr w:type="spellStart"/>
      <w:r>
        <w:t>Nhs.wales</w:t>
      </w:r>
      <w:proofErr w:type="spellEnd"/>
      <w:r>
        <w:t>. (2019).</w:t>
      </w:r>
      <w:r>
        <w:t xml:space="preserve"> </w:t>
      </w:r>
      <w:r>
        <w:rPr>
          <w:i/>
        </w:rPr>
        <w:t>Measles – Public Health Wales</w:t>
      </w:r>
      <w:r>
        <w:t>. (</w:t>
      </w:r>
      <w:proofErr w:type="gramStart"/>
      <w:r>
        <w:t>online</w:t>
      </w:r>
      <w:proofErr w:type="gramEnd"/>
      <w:r>
        <w:t>) Available at: https://phw.nhs.wales/topics/measles/</w:t>
      </w:r>
    </w:p>
    <w:p w:rsidR="00F57B50" w:rsidRDefault="0099678C">
      <w:pPr>
        <w:spacing w:after="172"/>
        <w:ind w:left="-5" w:right="14"/>
        <w:jc w:val="left"/>
      </w:pPr>
      <w:r>
        <w:t xml:space="preserve">Pollard, A. (2013). </w:t>
      </w:r>
      <w:r>
        <w:rPr>
          <w:i/>
        </w:rPr>
        <w:t xml:space="preserve">Herd immunity (Herd protection) </w:t>
      </w:r>
      <w:r>
        <w:t>Vaccine Knowledge. (</w:t>
      </w:r>
      <w:proofErr w:type="gramStart"/>
      <w:r>
        <w:t>online</w:t>
      </w:r>
      <w:proofErr w:type="gramEnd"/>
      <w:r>
        <w:t>) Ox.ac.uk. Available at: https://vk.ovg.ac.uk/vk/herd-immunity</w:t>
      </w:r>
    </w:p>
    <w:p w:rsidR="00F57B50" w:rsidRDefault="0099678C">
      <w:pPr>
        <w:spacing w:after="234" w:line="389" w:lineRule="auto"/>
        <w:ind w:left="-5" w:right="14"/>
        <w:jc w:val="left"/>
      </w:pPr>
      <w:r>
        <w:t xml:space="preserve">Rene, F. (2019) </w:t>
      </w:r>
      <w:r>
        <w:rPr>
          <w:i/>
        </w:rPr>
        <w:t>A Bri</w:t>
      </w:r>
      <w:r>
        <w:rPr>
          <w:i/>
        </w:rPr>
        <w:t>ef History of Measles | History of Vaccines</w:t>
      </w:r>
      <w:r>
        <w:t>. Available at: https://www.historyofvaccines.org/content/blog/brief-history-measles</w:t>
      </w:r>
    </w:p>
    <w:p w:rsidR="00F57B50" w:rsidRDefault="0099678C">
      <w:pPr>
        <w:spacing w:after="277"/>
        <w:ind w:left="-5" w:right="14"/>
        <w:jc w:val="left"/>
      </w:pPr>
      <w:r>
        <w:t xml:space="preserve">Wales, Public </w:t>
      </w:r>
      <w:proofErr w:type="spellStart"/>
      <w:r>
        <w:t>Health.”Public</w:t>
      </w:r>
      <w:proofErr w:type="spellEnd"/>
      <w:r>
        <w:t xml:space="preserve"> Health Wales – Working to Achieve a Healthier Future for Wales” Available at www.Wales.nhs.uk</w:t>
      </w:r>
    </w:p>
    <w:p w:rsidR="00F57B50" w:rsidRDefault="0099678C">
      <w:pPr>
        <w:spacing w:after="242" w:line="259" w:lineRule="auto"/>
        <w:ind w:left="0" w:firstLine="0"/>
        <w:jc w:val="left"/>
      </w:pPr>
      <w:r>
        <w:rPr>
          <w:i/>
        </w:rPr>
        <w:t>Wales</w:t>
      </w:r>
      <w:r>
        <w:rPr>
          <w:i/>
        </w:rPr>
        <w:t>, Public Health. "Public Health Wales - Services &amp; Teams A-Z".  Available at www.wales.nhs.uk.</w:t>
      </w:r>
    </w:p>
    <w:p w:rsidR="00F57B50" w:rsidRDefault="0099678C">
      <w:pPr>
        <w:spacing w:after="5"/>
        <w:ind w:left="-5" w:right="14"/>
        <w:jc w:val="left"/>
      </w:pPr>
      <w:r>
        <w:t xml:space="preserve">Wales NHS (2021) </w:t>
      </w:r>
      <w:proofErr w:type="spellStart"/>
      <w:r>
        <w:rPr>
          <w:i/>
        </w:rPr>
        <w:t>Measulesepidemiology</w:t>
      </w:r>
      <w:proofErr w:type="spellEnd"/>
      <w:r>
        <w:t>. Available at:</w:t>
      </w:r>
    </w:p>
    <w:p w:rsidR="00F57B50" w:rsidRDefault="0099678C">
      <w:pPr>
        <w:spacing w:after="5"/>
        <w:ind w:left="-5" w:right="14"/>
        <w:jc w:val="left"/>
      </w:pPr>
      <w:r>
        <w:t>http://www.wales.nhs.uk/sites3/page.cfm?orgid=457&amp;pid=25444</w:t>
      </w:r>
    </w:p>
    <w:sectPr w:rsidR="00F57B50">
      <w:pgSz w:w="11920" w:h="16840"/>
      <w:pgMar w:top="1482" w:right="1459" w:bottom="159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B50"/>
    <w:rsid w:val="0099678C"/>
    <w:rsid w:val="00F57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345B984-7270-455B-B0D4-D1915C7B7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8" w:line="269" w:lineRule="auto"/>
      <w:ind w:left="10" w:hanging="10"/>
      <w:jc w:val="center"/>
    </w:pPr>
    <w:rPr>
      <w:rFonts w:ascii="Arial" w:eastAsia="Arial" w:hAnsi="Arial" w:cs="Arial"/>
      <w:color w:val="000000"/>
      <w:sz w:val="18"/>
    </w:rPr>
  </w:style>
  <w:style w:type="paragraph" w:styleId="Heading1">
    <w:name w:val="heading 1"/>
    <w:next w:val="Normal"/>
    <w:link w:val="Heading1Char"/>
    <w:uiPriority w:val="9"/>
    <w:unhideWhenUsed/>
    <w:qFormat/>
    <w:pPr>
      <w:keepNext/>
      <w:keepLines/>
      <w:spacing w:after="212"/>
      <w:outlineLvl w:val="0"/>
    </w:pPr>
    <w:rPr>
      <w:rFonts w:ascii="Arial" w:eastAsia="Arial" w:hAnsi="Arial" w:cs="Arial"/>
      <w:color w:val="000000"/>
      <w:sz w:val="18"/>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00000"/>
      <w:sz w:val="18"/>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1023</Words>
  <Characters>5836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Public Health Wales</vt:lpstr>
    </vt:vector>
  </TitlesOfParts>
  <Company>Dimensions</Company>
  <LinksUpToDate>false</LinksUpToDate>
  <CharactersWithSpaces>6846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Wales</dc:title>
  <dc:subject/>
  <dc:creator>Michael Thomas</dc:creator>
  <cp:keywords/>
  <cp:lastModifiedBy>Michael Thomas</cp:lastModifiedBy>
  <cp:revision>2</cp:revision>
  <dcterms:created xsi:type="dcterms:W3CDTF">2021-11-26T22:50:00Z</dcterms:created>
  <dcterms:modified xsi:type="dcterms:W3CDTF">2021-11-26T22:50:00Z</dcterms:modified>
</cp:coreProperties>
</file>