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C905C" w14:textId="075571D1" w:rsidR="007915CC" w:rsidRPr="00F90B06" w:rsidRDefault="00F90B06" w:rsidP="00F90B06">
      <w:pPr>
        <w:jc w:val="center"/>
        <w:rPr>
          <w:b/>
          <w:bCs/>
          <w:sz w:val="32"/>
          <w:szCs w:val="32"/>
        </w:rPr>
      </w:pPr>
      <w:r w:rsidRPr="00F90B06">
        <w:rPr>
          <w:b/>
          <w:bCs/>
          <w:sz w:val="32"/>
          <w:szCs w:val="32"/>
        </w:rPr>
        <w:t>BMHP5022 – Health Economics WEEK 1</w:t>
      </w:r>
    </w:p>
    <w:p w14:paraId="2A0FB76F" w14:textId="77777777" w:rsidR="00F90B06" w:rsidRDefault="00F90B06"/>
    <w:p w14:paraId="798F30A4" w14:textId="7529A781" w:rsidR="00F90B06" w:rsidRPr="00F90B06" w:rsidRDefault="00F90B06" w:rsidP="00F90B06">
      <w:pPr>
        <w:jc w:val="both"/>
      </w:pPr>
      <w:r w:rsidRPr="00F90B06">
        <w:rPr>
          <w:b/>
          <w:bCs/>
        </w:rPr>
        <w:t>What is health economics?</w:t>
      </w:r>
      <w:r>
        <w:t xml:space="preserve"> </w:t>
      </w:r>
      <w:r w:rsidRPr="00F90B06">
        <w:t>Health economics is a branch of economics focused on the efficient allocation of resources within the health and healthcare sector. It studies how individuals, healthcare providers, and governments make decisions about the production, distribution, and consumption of healthcare services and goods.</w:t>
      </w:r>
    </w:p>
    <w:p w14:paraId="0549EAD5" w14:textId="77777777" w:rsidR="00F90B06" w:rsidRPr="00F90B06" w:rsidRDefault="00F90B06" w:rsidP="00F90B06">
      <w:pPr>
        <w:jc w:val="both"/>
      </w:pPr>
      <w:r w:rsidRPr="00F90B06">
        <w:t>Key areas of health economics include:</w:t>
      </w:r>
    </w:p>
    <w:p w14:paraId="7FC2AC8A" w14:textId="77777777" w:rsidR="00F90B06" w:rsidRPr="00F90B06" w:rsidRDefault="00F90B06" w:rsidP="00F90B06">
      <w:pPr>
        <w:numPr>
          <w:ilvl w:val="0"/>
          <w:numId w:val="1"/>
        </w:numPr>
        <w:jc w:val="both"/>
      </w:pPr>
      <w:r w:rsidRPr="00F90B06">
        <w:rPr>
          <w:b/>
          <w:bCs/>
        </w:rPr>
        <w:t>Resource Allocation</w:t>
      </w:r>
      <w:r w:rsidRPr="00F90B06">
        <w:t>: Examining how limited healthcare resources can be distributed to maximize health benefits.</w:t>
      </w:r>
    </w:p>
    <w:p w14:paraId="6A622F0E" w14:textId="77777777" w:rsidR="00F90B06" w:rsidRPr="00F90B06" w:rsidRDefault="00F90B06" w:rsidP="00F90B06">
      <w:pPr>
        <w:numPr>
          <w:ilvl w:val="0"/>
          <w:numId w:val="1"/>
        </w:numPr>
        <w:jc w:val="both"/>
      </w:pPr>
      <w:r w:rsidRPr="00F90B06">
        <w:rPr>
          <w:b/>
          <w:bCs/>
        </w:rPr>
        <w:t>Economic Evaluation</w:t>
      </w:r>
      <w:r w:rsidRPr="00F90B06">
        <w:t>: Assessing the cost-effectiveness of healthcare interventions, such as comparing costs and outcomes of different treatments.</w:t>
      </w:r>
    </w:p>
    <w:p w14:paraId="53B40EEA" w14:textId="77777777" w:rsidR="00F90B06" w:rsidRPr="00F90B06" w:rsidRDefault="00F90B06" w:rsidP="00F90B06">
      <w:pPr>
        <w:numPr>
          <w:ilvl w:val="0"/>
          <w:numId w:val="1"/>
        </w:numPr>
        <w:jc w:val="both"/>
      </w:pPr>
      <w:r w:rsidRPr="00F90B06">
        <w:rPr>
          <w:b/>
          <w:bCs/>
        </w:rPr>
        <w:t>Healthcare Financing</w:t>
      </w:r>
      <w:r w:rsidRPr="00F90B06">
        <w:t>: Studying how healthcare systems are funded, including insurance models, government funding, and out-of-pocket payments.</w:t>
      </w:r>
    </w:p>
    <w:p w14:paraId="3DAD1740" w14:textId="56E444B5" w:rsidR="00F90B06" w:rsidRPr="00F90B06" w:rsidRDefault="00F90B06" w:rsidP="00F90B06">
      <w:pPr>
        <w:numPr>
          <w:ilvl w:val="0"/>
          <w:numId w:val="1"/>
        </w:numPr>
        <w:jc w:val="both"/>
      </w:pPr>
      <w:r w:rsidRPr="00F90B06">
        <w:rPr>
          <w:b/>
          <w:bCs/>
        </w:rPr>
        <w:t>Health Outcomes and Behaviours</w:t>
      </w:r>
      <w:r w:rsidRPr="00F90B06">
        <w:t>: Understanding how economic factors influence health behaviours and outcomes, including demand for healthcare services.</w:t>
      </w:r>
    </w:p>
    <w:p w14:paraId="3461CFD6" w14:textId="77777777" w:rsidR="00F90B06" w:rsidRPr="00F90B06" w:rsidRDefault="00F90B06" w:rsidP="00F90B06">
      <w:pPr>
        <w:numPr>
          <w:ilvl w:val="0"/>
          <w:numId w:val="1"/>
        </w:numPr>
        <w:jc w:val="both"/>
      </w:pPr>
      <w:r w:rsidRPr="00F90B06">
        <w:rPr>
          <w:b/>
          <w:bCs/>
        </w:rPr>
        <w:t>Policy Analysis</w:t>
      </w:r>
      <w:r w:rsidRPr="00F90B06">
        <w:t>: Evaluating the economic implications of health policies and their impact on populations and healthcare systems.</w:t>
      </w:r>
    </w:p>
    <w:p w14:paraId="276F1990" w14:textId="77777777" w:rsidR="00F90B06" w:rsidRPr="00F90B06" w:rsidRDefault="00F90B06" w:rsidP="00F90B06">
      <w:pPr>
        <w:jc w:val="both"/>
      </w:pPr>
      <w:r w:rsidRPr="00F90B06">
        <w:t>Health economics aims to improve decision-making to achieve better health outcomes and equity while managing costs effectively.</w:t>
      </w:r>
    </w:p>
    <w:p w14:paraId="73B1AAFC" w14:textId="77777777" w:rsidR="008A7943" w:rsidRDefault="008A7943" w:rsidP="0035154D">
      <w:pPr>
        <w:jc w:val="both"/>
        <w:rPr>
          <w:b/>
          <w:bCs/>
        </w:rPr>
      </w:pPr>
    </w:p>
    <w:p w14:paraId="488CC5D1" w14:textId="4DD461DA" w:rsidR="008A7943" w:rsidRDefault="008A7943" w:rsidP="004C2DF0">
      <w:pPr>
        <w:jc w:val="both"/>
      </w:pPr>
      <w:r>
        <w:rPr>
          <w:b/>
          <w:bCs/>
        </w:rPr>
        <w:t xml:space="preserve">Other definitions of health economics: </w:t>
      </w:r>
      <w:r>
        <w:t xml:space="preserve">another definition of health economics is </w:t>
      </w:r>
      <w:r w:rsidR="004C2DF0">
        <w:t xml:space="preserve">offered from </w:t>
      </w:r>
      <w:r w:rsidR="004C2DF0" w:rsidRPr="004C2DF0">
        <w:rPr>
          <w:b/>
          <w:bCs/>
        </w:rPr>
        <w:t>Paul Anthony Samuelson</w:t>
      </w:r>
      <w:r w:rsidR="004C2DF0">
        <w:rPr>
          <w:b/>
          <w:bCs/>
        </w:rPr>
        <w:t xml:space="preserve"> </w:t>
      </w:r>
      <w:r w:rsidR="004C2DF0">
        <w:t xml:space="preserve">who was </w:t>
      </w:r>
      <w:r w:rsidR="004C2DF0" w:rsidRPr="004C2DF0">
        <w:t>an American economist who was the first American to win the</w:t>
      </w:r>
      <w:r w:rsidR="004C2DF0">
        <w:t xml:space="preserve"> Nobel</w:t>
      </w:r>
      <w:r w:rsidR="009B374E">
        <w:t xml:space="preserve"> memorial</w:t>
      </w:r>
      <w:r w:rsidR="004C2DF0">
        <w:t xml:space="preserve"> prize </w:t>
      </w:r>
      <w:r w:rsidR="009B374E">
        <w:t xml:space="preserve">in Economic Sciences. </w:t>
      </w:r>
    </w:p>
    <w:p w14:paraId="692739BB" w14:textId="0EE571EB" w:rsidR="009F66E4" w:rsidRDefault="00D735F6" w:rsidP="004C2DF0">
      <w:pPr>
        <w:jc w:val="both"/>
      </w:pPr>
      <w:r>
        <w:t xml:space="preserve">Health economics concerns three main aspects: </w:t>
      </w:r>
    </w:p>
    <w:p w14:paraId="1CB326B6" w14:textId="4BAC3FBF" w:rsidR="00D735F6" w:rsidRDefault="00D735F6" w:rsidP="00D735F6">
      <w:pPr>
        <w:pStyle w:val="ListParagraph"/>
        <w:numPr>
          <w:ilvl w:val="0"/>
          <w:numId w:val="12"/>
        </w:numPr>
        <w:jc w:val="both"/>
      </w:pPr>
      <w:r w:rsidRPr="002745A0">
        <w:rPr>
          <w:b/>
          <w:bCs/>
        </w:rPr>
        <w:t>Quantification of the resources</w:t>
      </w:r>
      <w:r>
        <w:t xml:space="preserve"> used in health service delivery over a period of time</w:t>
      </w:r>
      <w:r w:rsidR="00E85983">
        <w:t xml:space="preserve">: </w:t>
      </w:r>
      <w:r w:rsidR="00A82061">
        <w:t xml:space="preserve">in health economics the quantification of resources refers to the process of identifying and measuring the </w:t>
      </w:r>
      <w:r w:rsidR="00A16B41">
        <w:t>inputs like time, workforce, equipment and medications that are used</w:t>
      </w:r>
      <w:r w:rsidR="002565A9">
        <w:t xml:space="preserve"> to deliver healthcare services. This helps in understanding the cost structure of healthcare interventions, programs or systems which is critical for evaluating their efficiency and effectiveness. </w:t>
      </w:r>
      <w:r w:rsidR="00426883">
        <w:t xml:space="preserve">The quantification of resources </w:t>
      </w:r>
      <w:r w:rsidR="000C47BF">
        <w:t xml:space="preserve">typically involves: </w:t>
      </w:r>
    </w:p>
    <w:p w14:paraId="36F3EDB5" w14:textId="34ACC076" w:rsidR="000C47BF" w:rsidRDefault="000C47BF" w:rsidP="000C47BF">
      <w:pPr>
        <w:pStyle w:val="ListParagraph"/>
        <w:numPr>
          <w:ilvl w:val="1"/>
          <w:numId w:val="12"/>
        </w:numPr>
        <w:jc w:val="both"/>
      </w:pPr>
      <w:r>
        <w:rPr>
          <w:b/>
          <w:bCs/>
        </w:rPr>
        <w:t xml:space="preserve">Resource identification: </w:t>
      </w:r>
      <w:r>
        <w:t xml:space="preserve">recognising </w:t>
      </w:r>
      <w:r w:rsidR="003D5EE9">
        <w:t xml:space="preserve">all the resources required for healthcare delivery. These may include human resources (doctor, nurses), </w:t>
      </w:r>
      <w:r w:rsidR="003D5EE9">
        <w:lastRenderedPageBreak/>
        <w:t>physical resources (hospital beds, medical equipment) and consumables (drugs, diagnostic tests).</w:t>
      </w:r>
    </w:p>
    <w:p w14:paraId="22B27ADA" w14:textId="5643FF67" w:rsidR="003D5EE9" w:rsidRDefault="003D5EE9" w:rsidP="000C47BF">
      <w:pPr>
        <w:pStyle w:val="ListParagraph"/>
        <w:numPr>
          <w:ilvl w:val="1"/>
          <w:numId w:val="12"/>
        </w:numPr>
        <w:jc w:val="both"/>
      </w:pPr>
      <w:r>
        <w:rPr>
          <w:b/>
          <w:bCs/>
        </w:rPr>
        <w:t>Measurement:</w:t>
      </w:r>
      <w:r>
        <w:t xml:space="preserve"> determining the quantity of each resource used. For example the number of hours a healthcare worker spends on patient care, or the number of medications prescribed. </w:t>
      </w:r>
    </w:p>
    <w:p w14:paraId="5618DA50" w14:textId="15C26C3D" w:rsidR="003D5EE9" w:rsidRDefault="006C51C3" w:rsidP="000C47BF">
      <w:pPr>
        <w:pStyle w:val="ListParagraph"/>
        <w:numPr>
          <w:ilvl w:val="1"/>
          <w:numId w:val="12"/>
        </w:numPr>
        <w:jc w:val="both"/>
      </w:pPr>
      <w:r>
        <w:rPr>
          <w:b/>
          <w:bCs/>
        </w:rPr>
        <w:t>Valuation:</w:t>
      </w:r>
      <w:r>
        <w:t xml:space="preserve"> assigning a monetary value to each resource based on market prices or cost data. </w:t>
      </w:r>
      <w:r w:rsidR="008D6789">
        <w:t>This include direct costs (like wages, purchase price of drugs) and indirect costs</w:t>
      </w:r>
      <w:r w:rsidR="004F7C55">
        <w:t xml:space="preserve"> (like overheads).</w:t>
      </w:r>
    </w:p>
    <w:p w14:paraId="64471B8A" w14:textId="44537040" w:rsidR="004F7C55" w:rsidRDefault="004F7C55" w:rsidP="000C47BF">
      <w:pPr>
        <w:pStyle w:val="ListParagraph"/>
        <w:numPr>
          <w:ilvl w:val="1"/>
          <w:numId w:val="12"/>
        </w:numPr>
        <w:jc w:val="both"/>
      </w:pPr>
      <w:r>
        <w:rPr>
          <w:b/>
          <w:bCs/>
        </w:rPr>
        <w:t xml:space="preserve">Aggregation: </w:t>
      </w:r>
      <w:r>
        <w:t>combining the resource quantities and their respective value</w:t>
      </w:r>
      <w:r w:rsidR="0097610D">
        <w:t>s</w:t>
      </w:r>
      <w:r>
        <w:t xml:space="preserve"> to estimate total costs for a given healthcare intervention, treatment or system. </w:t>
      </w:r>
    </w:p>
    <w:p w14:paraId="172D35A6" w14:textId="1E6300FC" w:rsidR="0097610D" w:rsidRPr="0097610D" w:rsidRDefault="0097610D" w:rsidP="0097610D">
      <w:pPr>
        <w:ind w:left="1080"/>
        <w:jc w:val="both"/>
      </w:pPr>
      <w:r w:rsidRPr="0097610D">
        <w:t>Accurate resource quantification is essential for cost</w:t>
      </w:r>
      <w:r>
        <w:t xml:space="preserve">-effectiveness analysis, budgeting, and financial planning in healthcare. It also supports decision-making </w:t>
      </w:r>
      <w:r w:rsidR="000C133E">
        <w:t xml:space="preserve">on healthcare priorities and helps allocate resources efficiently. </w:t>
      </w:r>
    </w:p>
    <w:p w14:paraId="210B3B59" w14:textId="2D18CBFA" w:rsidR="00D735F6" w:rsidRDefault="00D735F6" w:rsidP="00D735F6">
      <w:pPr>
        <w:pStyle w:val="ListParagraph"/>
        <w:numPr>
          <w:ilvl w:val="0"/>
          <w:numId w:val="12"/>
        </w:numPr>
        <w:jc w:val="both"/>
      </w:pPr>
      <w:r w:rsidRPr="002745A0">
        <w:rPr>
          <w:b/>
          <w:bCs/>
        </w:rPr>
        <w:t>Efficiency</w:t>
      </w:r>
      <w:r>
        <w:t xml:space="preserve"> with which resources</w:t>
      </w:r>
      <w:r w:rsidR="00DC51E0">
        <w:t xml:space="preserve"> are allocated and used for health purposes</w:t>
      </w:r>
      <w:r w:rsidR="00C3258A">
        <w:t xml:space="preserve">. In health economics, the efficiency with which resources are allocate and used for health purposes refers to the extent to which healthcare resources (such as time, money, </w:t>
      </w:r>
      <w:proofErr w:type="spellStart"/>
      <w:r w:rsidR="00C3258A">
        <w:t>labor</w:t>
      </w:r>
      <w:proofErr w:type="spellEnd"/>
      <w:r w:rsidR="00C3258A">
        <w:t xml:space="preserve">, and equipment) are used to maximise health outcomes. </w:t>
      </w:r>
      <w:r w:rsidR="00AD437F">
        <w:t>There are two key types of efficiency commonly discussed:</w:t>
      </w:r>
    </w:p>
    <w:p w14:paraId="376F6609" w14:textId="2F8E3203" w:rsidR="001A6546" w:rsidRDefault="00AD437F" w:rsidP="001A6546">
      <w:pPr>
        <w:pStyle w:val="ListParagraph"/>
        <w:numPr>
          <w:ilvl w:val="1"/>
          <w:numId w:val="12"/>
        </w:numPr>
        <w:jc w:val="both"/>
      </w:pPr>
      <w:r w:rsidRPr="001A6546">
        <w:rPr>
          <w:b/>
          <w:bCs/>
        </w:rPr>
        <w:t xml:space="preserve">Allocative efficiency: </w:t>
      </w:r>
      <w:r>
        <w:t xml:space="preserve">allocative efficiency occurs when </w:t>
      </w:r>
      <w:r w:rsidRPr="00A5062E">
        <w:rPr>
          <w:u w:val="single"/>
        </w:rPr>
        <w:t xml:space="preserve">resources are distributed in such a way </w:t>
      </w:r>
      <w:r w:rsidR="005C597D" w:rsidRPr="00A5062E">
        <w:rPr>
          <w:u w:val="single"/>
        </w:rPr>
        <w:t>that they generate the greatest possible benefit relative to their cost</w:t>
      </w:r>
      <w:r w:rsidR="005C597D">
        <w:t xml:space="preserve">. In the context of healthcare, this means ensuring that resources are allocated to interventions, services, or treatments where they will </w:t>
      </w:r>
      <w:r w:rsidR="007944B3">
        <w:t>produce</w:t>
      </w:r>
      <w:r w:rsidR="005C597D">
        <w:t xml:space="preserve"> the highest health gains or societal benefits. </w:t>
      </w:r>
      <w:r w:rsidR="001A6546">
        <w:t xml:space="preserve">For example: allocating more resources to </w:t>
      </w:r>
      <w:r w:rsidR="00A438F8">
        <w:t>preventable conditions</w:t>
      </w:r>
      <w:r w:rsidR="00B95CA4">
        <w:t xml:space="preserve"> such as vaccination programs, might be more efficient than spending disproportionate resources </w:t>
      </w:r>
      <w:r w:rsidR="00DC4518">
        <w:t xml:space="preserve">on treating conditions that could be managed with fewer resources. In practice, this involves comparing the </w:t>
      </w:r>
      <w:r w:rsidR="00DC4518">
        <w:rPr>
          <w:b/>
          <w:bCs/>
        </w:rPr>
        <w:t>cost-effectiveness</w:t>
      </w:r>
      <w:r w:rsidR="009553EF">
        <w:rPr>
          <w:b/>
          <w:bCs/>
        </w:rPr>
        <w:t xml:space="preserve"> </w:t>
      </w:r>
      <w:r w:rsidR="009553EF">
        <w:t xml:space="preserve">of different healthcare interventions and prioritising those that offer the most value for money in terms of health outcomes. </w:t>
      </w:r>
    </w:p>
    <w:p w14:paraId="540DD0D7" w14:textId="05DA5BED" w:rsidR="00465769" w:rsidRDefault="00465769" w:rsidP="001A6546">
      <w:pPr>
        <w:pStyle w:val="ListParagraph"/>
        <w:numPr>
          <w:ilvl w:val="1"/>
          <w:numId w:val="12"/>
        </w:numPr>
        <w:jc w:val="both"/>
      </w:pPr>
      <w:r>
        <w:rPr>
          <w:b/>
          <w:bCs/>
        </w:rPr>
        <w:t>Technical efficiency:</w:t>
      </w:r>
      <w:r>
        <w:t xml:space="preserve"> technical efficiency refers to </w:t>
      </w:r>
      <w:r w:rsidRPr="00DE692F">
        <w:rPr>
          <w:u w:val="single"/>
        </w:rPr>
        <w:t>using the least amount of resources to achieve a given level of health output</w:t>
      </w:r>
      <w:r>
        <w:t xml:space="preserve">. </w:t>
      </w:r>
      <w:r w:rsidR="00375F80">
        <w:t>Its about getting the most health</w:t>
      </w:r>
      <w:r w:rsidR="00281167">
        <w:t xml:space="preserve"> benefit from the available resources, without waste. A healthcare system is technically efficient when it can produce the highest quantity of health outcomes (like life years, improved quality of life) for the lowest input of resources</w:t>
      </w:r>
      <w:r w:rsidR="00A0395A">
        <w:t xml:space="preserve"> (like workforce, capital and equipment). For example: if a hospital can treat more patients or provide better health outcomes without increasing its resources</w:t>
      </w:r>
      <w:r w:rsidR="00696CB0">
        <w:t xml:space="preserve"> (such as using more efficient technologies or improving workflow) then it is technically efficient. </w:t>
      </w:r>
      <w:r w:rsidR="007F51DE">
        <w:t xml:space="preserve">Productivity improvements such as the adoption of EHRs or </w:t>
      </w:r>
      <w:r w:rsidR="0065774A">
        <w:t>telemedicine</w:t>
      </w:r>
      <w:r w:rsidR="007F51DE">
        <w:t xml:space="preserve"> </w:t>
      </w:r>
      <w:r w:rsidR="007F51DE">
        <w:lastRenderedPageBreak/>
        <w:t>can lead to technical efficien</w:t>
      </w:r>
      <w:r w:rsidR="0065774A">
        <w:t xml:space="preserve">cy by reducing the time and resources needed to provide care. </w:t>
      </w:r>
    </w:p>
    <w:p w14:paraId="540FE27E" w14:textId="5D74C578" w:rsidR="0050302D" w:rsidRDefault="0050302D" w:rsidP="0050302D">
      <w:pPr>
        <w:ind w:left="1080"/>
        <w:jc w:val="both"/>
      </w:pPr>
      <w:r>
        <w:t>Improving the efficiency of resource use in healthcare can be achieved</w:t>
      </w:r>
      <w:r w:rsidR="00C250FA">
        <w:t xml:space="preserve"> by:</w:t>
      </w:r>
    </w:p>
    <w:p w14:paraId="1CF70081" w14:textId="24C9B70E" w:rsidR="00C250FA" w:rsidRDefault="00E25259" w:rsidP="00C250FA">
      <w:pPr>
        <w:pStyle w:val="ListParagraph"/>
        <w:numPr>
          <w:ilvl w:val="0"/>
          <w:numId w:val="14"/>
        </w:numPr>
        <w:jc w:val="both"/>
      </w:pPr>
      <w:r>
        <w:t>Optimising resource allocation based on evidence and data about what interventions provide the most value.</w:t>
      </w:r>
    </w:p>
    <w:p w14:paraId="7C6B0CC5" w14:textId="681719DC" w:rsidR="00E25259" w:rsidRDefault="00E25259" w:rsidP="00C250FA">
      <w:pPr>
        <w:pStyle w:val="ListParagraph"/>
        <w:numPr>
          <w:ilvl w:val="0"/>
          <w:numId w:val="14"/>
        </w:numPr>
        <w:jc w:val="both"/>
      </w:pPr>
      <w:r>
        <w:t>Reducing waste in healthcare delivery such as un</w:t>
      </w:r>
      <w:r w:rsidR="005A5B45">
        <w:t>necessary tests or treatments and improving patient flow in hospitals.</w:t>
      </w:r>
    </w:p>
    <w:p w14:paraId="3B99BCE5" w14:textId="3158C99A" w:rsidR="005A5B45" w:rsidRDefault="005A5B45" w:rsidP="00C250FA">
      <w:pPr>
        <w:pStyle w:val="ListParagraph"/>
        <w:numPr>
          <w:ilvl w:val="0"/>
          <w:numId w:val="14"/>
        </w:numPr>
        <w:jc w:val="both"/>
      </w:pPr>
      <w:r>
        <w:t>Increasing access to cost-effective technologies or innovations that improve healthcare delivery while lowering costs</w:t>
      </w:r>
    </w:p>
    <w:p w14:paraId="381AB6EA" w14:textId="7C6A6ECA" w:rsidR="007B378B" w:rsidRDefault="007B378B" w:rsidP="00C250FA">
      <w:pPr>
        <w:pStyle w:val="ListParagraph"/>
        <w:numPr>
          <w:ilvl w:val="0"/>
          <w:numId w:val="14"/>
        </w:numPr>
        <w:jc w:val="both"/>
      </w:pPr>
      <w:r>
        <w:t xml:space="preserve">Implementing health policies that incentivise providers to focus on efficiency such as value-based care models. </w:t>
      </w:r>
    </w:p>
    <w:p w14:paraId="6AEC7131" w14:textId="136F16E5" w:rsidR="001A6546" w:rsidRPr="001A6546" w:rsidRDefault="007B378B" w:rsidP="004926BE">
      <w:pPr>
        <w:ind w:left="360"/>
        <w:jc w:val="both"/>
      </w:pPr>
      <w:r>
        <w:t>In summary, efficiency in health economics is about achieving the best possible health outcomes with the resources available</w:t>
      </w:r>
      <w:r w:rsidR="004926BE">
        <w:t xml:space="preserve"> and it requires balancing both allocative and technical aspects. </w:t>
      </w:r>
    </w:p>
    <w:p w14:paraId="0163A905" w14:textId="77777777" w:rsidR="00455A4F" w:rsidRDefault="00DC51E0" w:rsidP="005A5A0D">
      <w:pPr>
        <w:pStyle w:val="ListParagraph"/>
        <w:numPr>
          <w:ilvl w:val="0"/>
          <w:numId w:val="12"/>
        </w:numPr>
        <w:jc w:val="both"/>
      </w:pPr>
      <w:r w:rsidRPr="005A5A0D">
        <w:rPr>
          <w:b/>
          <w:bCs/>
        </w:rPr>
        <w:t xml:space="preserve">Effect </w:t>
      </w:r>
      <w:r>
        <w:t>of various health services upon health and well-being of the health of the populatio</w:t>
      </w:r>
      <w:r w:rsidR="005A5A0D">
        <w:t>n is a central concern in health economics, public health and policy</w:t>
      </w:r>
      <w:r w:rsidR="00E66DE2">
        <w:t xml:space="preserve">. </w:t>
      </w:r>
      <w:r w:rsidR="00455A4F">
        <w:t>The health and well-being of a population depend on the effectiveness of these services, which can manifest in various outcomes:</w:t>
      </w:r>
    </w:p>
    <w:p w14:paraId="5E45F539" w14:textId="77777777" w:rsidR="00CB55D4" w:rsidRDefault="00455A4F" w:rsidP="00455A4F">
      <w:pPr>
        <w:pStyle w:val="ListParagraph"/>
        <w:numPr>
          <w:ilvl w:val="1"/>
          <w:numId w:val="12"/>
        </w:numPr>
        <w:jc w:val="both"/>
      </w:pPr>
      <w:r>
        <w:rPr>
          <w:b/>
          <w:bCs/>
        </w:rPr>
        <w:t>Improved life expectancy</w:t>
      </w:r>
      <w:r w:rsidR="002C7F8E">
        <w:rPr>
          <w:b/>
          <w:bCs/>
        </w:rPr>
        <w:t xml:space="preserve">: </w:t>
      </w:r>
      <w:r w:rsidR="002C7F8E">
        <w:t>the provision of healthcare services, especially preventive and curative ones, can significantly increase the lifespan of individuals.</w:t>
      </w:r>
    </w:p>
    <w:p w14:paraId="18AEC912" w14:textId="21BBD9E3" w:rsidR="005A5A0D" w:rsidRDefault="00CB55D4" w:rsidP="00455A4F">
      <w:pPr>
        <w:pStyle w:val="ListParagraph"/>
        <w:numPr>
          <w:ilvl w:val="1"/>
          <w:numId w:val="12"/>
        </w:numPr>
        <w:jc w:val="both"/>
      </w:pPr>
      <w:r>
        <w:rPr>
          <w:b/>
          <w:bCs/>
        </w:rPr>
        <w:t>Reduction in morbidity and mortality:</w:t>
      </w:r>
      <w:r>
        <w:t xml:space="preserve"> </w:t>
      </w:r>
      <w:r w:rsidR="00E66DE2">
        <w:t xml:space="preserve"> </w:t>
      </w:r>
      <w:r>
        <w:t>timely and appropriate healthcare services</w:t>
      </w:r>
      <w:r w:rsidR="00292159">
        <w:t xml:space="preserve"> reduce the incidence and severity of diseases,</w:t>
      </w:r>
      <w:r w:rsidR="00535E7D">
        <w:t xml:space="preserve"> leading to fewer hospitalisations and deaths. </w:t>
      </w:r>
    </w:p>
    <w:p w14:paraId="7F9AED79" w14:textId="3A97BDB3" w:rsidR="00535E7D" w:rsidRDefault="00184658" w:rsidP="00455A4F">
      <w:pPr>
        <w:pStyle w:val="ListParagraph"/>
        <w:numPr>
          <w:ilvl w:val="1"/>
          <w:numId w:val="12"/>
        </w:numPr>
        <w:jc w:val="both"/>
      </w:pPr>
      <w:r>
        <w:rPr>
          <w:b/>
          <w:bCs/>
        </w:rPr>
        <w:t>Better quality of life:</w:t>
      </w:r>
      <w:r>
        <w:t xml:space="preserve"> health services that treat chronic conditions, promote mental health</w:t>
      </w:r>
      <w:r w:rsidR="003000EB">
        <w:t>, and address disabilities helps improve individuals’ overall quality of life.</w:t>
      </w:r>
    </w:p>
    <w:p w14:paraId="66619C1A" w14:textId="2C518791" w:rsidR="003000EB" w:rsidRDefault="003000EB" w:rsidP="00455A4F">
      <w:pPr>
        <w:pStyle w:val="ListParagraph"/>
        <w:numPr>
          <w:ilvl w:val="1"/>
          <w:numId w:val="12"/>
        </w:numPr>
        <w:jc w:val="both"/>
      </w:pPr>
      <w:r>
        <w:rPr>
          <w:b/>
          <w:bCs/>
        </w:rPr>
        <w:t>Health equi</w:t>
      </w:r>
      <w:r w:rsidR="00215F35">
        <w:rPr>
          <w:b/>
          <w:bCs/>
        </w:rPr>
        <w:t>ty:</w:t>
      </w:r>
      <w:r w:rsidR="00215F35">
        <w:t xml:space="preserve"> </w:t>
      </w:r>
      <w:r w:rsidR="00C42E36">
        <w:t xml:space="preserve">access to healthcare for all individuals, regardless of socio-economic status can reduce disparities and improve population health outcomes. </w:t>
      </w:r>
    </w:p>
    <w:p w14:paraId="151B54B8" w14:textId="5E95A1C4" w:rsidR="00E66DE2" w:rsidRDefault="00C42E36" w:rsidP="00E2605A">
      <w:pPr>
        <w:ind w:left="720"/>
        <w:jc w:val="both"/>
      </w:pPr>
      <w:r>
        <w:t>In summary, health services have a significant and varied</w:t>
      </w:r>
      <w:r w:rsidR="00F400FA">
        <w:t xml:space="preserve"> impact on the health and well-being of a population. By focusing on prevention, early detection, treatment, rehabilitation</w:t>
      </w:r>
      <w:r w:rsidR="00E633C5">
        <w:t>, and ensuring equitable access</w:t>
      </w:r>
      <w:r w:rsidR="003B5D42">
        <w:t xml:space="preserve"> to care, these services contribute to both individual health and socie</w:t>
      </w:r>
      <w:r w:rsidR="00BB4096">
        <w:t xml:space="preserve">tal prosperity. </w:t>
      </w:r>
      <w:r w:rsidR="001644F7">
        <w:t xml:space="preserve">We will have a look at the different health services </w:t>
      </w:r>
      <w:r w:rsidR="00E2605A">
        <w:t xml:space="preserve">in the specific in a moment. </w:t>
      </w:r>
    </w:p>
    <w:p w14:paraId="1C276826" w14:textId="77777777" w:rsidR="00E2605A" w:rsidRDefault="00E2605A" w:rsidP="00E2605A">
      <w:pPr>
        <w:ind w:left="720"/>
        <w:jc w:val="both"/>
      </w:pPr>
    </w:p>
    <w:p w14:paraId="2D3D9E3D" w14:textId="77777777" w:rsidR="005F6C92" w:rsidRDefault="005F6C92" w:rsidP="005F6C92">
      <w:pPr>
        <w:jc w:val="both"/>
      </w:pPr>
    </w:p>
    <w:p w14:paraId="24D8C261" w14:textId="757BE643" w:rsidR="005F6C92" w:rsidRDefault="00CE0991" w:rsidP="005F6C92">
      <w:pPr>
        <w:jc w:val="both"/>
      </w:pPr>
      <w:r>
        <w:lastRenderedPageBreak/>
        <w:t xml:space="preserve">Health economics </w:t>
      </w:r>
      <w:r w:rsidR="005F6C92">
        <w:t>is based on two fundamental principles which are:</w:t>
      </w:r>
    </w:p>
    <w:p w14:paraId="2C3B5739" w14:textId="5CAD6492" w:rsidR="005F6C92" w:rsidRDefault="005F6C92" w:rsidP="005F6C92">
      <w:pPr>
        <w:pStyle w:val="ListParagraph"/>
        <w:numPr>
          <w:ilvl w:val="0"/>
          <w:numId w:val="17"/>
        </w:numPr>
        <w:jc w:val="both"/>
      </w:pPr>
      <w:r w:rsidRPr="005F6C92">
        <w:rPr>
          <w:b/>
          <w:bCs/>
        </w:rPr>
        <w:t>EFFICIENCY</w:t>
      </w:r>
      <w:r>
        <w:t>:</w:t>
      </w:r>
      <w:r w:rsidR="00955E87">
        <w:t xml:space="preserve"> this terms is used by economists to consider the extent to which decisions relating to the allocation of limited resources maximises the benefits for society as it’s described in Phillips</w:t>
      </w:r>
      <w:r w:rsidR="00F704DC">
        <w:t>’ paper of 2005</w:t>
      </w:r>
    </w:p>
    <w:p w14:paraId="0E341017" w14:textId="444FA2B9" w:rsidR="005F6C92" w:rsidRDefault="005F6C92" w:rsidP="00D91A74">
      <w:pPr>
        <w:pStyle w:val="ListParagraph"/>
        <w:numPr>
          <w:ilvl w:val="0"/>
          <w:numId w:val="17"/>
        </w:numPr>
        <w:jc w:val="both"/>
      </w:pPr>
      <w:r w:rsidRPr="00E530C9">
        <w:rPr>
          <w:b/>
          <w:bCs/>
        </w:rPr>
        <w:t>EQUITY</w:t>
      </w:r>
      <w:r>
        <w:t>:</w:t>
      </w:r>
      <w:r w:rsidR="00F704DC">
        <w:t xml:space="preserve"> this notion instead is linked with fairness and justice</w:t>
      </w:r>
      <w:r w:rsidR="00E530C9">
        <w:t xml:space="preserve">. </w:t>
      </w:r>
    </w:p>
    <w:p w14:paraId="4A9B8D13" w14:textId="77777777" w:rsidR="00E530C9" w:rsidRDefault="00E530C9" w:rsidP="00E530C9">
      <w:pPr>
        <w:jc w:val="both"/>
      </w:pPr>
    </w:p>
    <w:p w14:paraId="40D6701E" w14:textId="087B5E8A" w:rsidR="009F66E4" w:rsidRDefault="009F66E4" w:rsidP="004C2DF0">
      <w:pPr>
        <w:jc w:val="both"/>
      </w:pPr>
      <w:r w:rsidRPr="009F66E4">
        <w:rPr>
          <w:b/>
          <w:bCs/>
        </w:rPr>
        <w:t>SCOPE:</w:t>
      </w:r>
      <w:r w:rsidR="00783586">
        <w:rPr>
          <w:b/>
          <w:bCs/>
        </w:rPr>
        <w:t xml:space="preserve"> </w:t>
      </w:r>
      <w:r w:rsidR="00783586">
        <w:t xml:space="preserve">the scope of health economics is represented in this diagram coming </w:t>
      </w:r>
      <w:r w:rsidR="00CB55D4">
        <w:t>from</w:t>
      </w:r>
      <w:r w:rsidR="00783586">
        <w:t xml:space="preserve"> Alan Williams</w:t>
      </w:r>
      <w:r w:rsidR="00395973">
        <w:t>’ essay published in 1987</w:t>
      </w:r>
      <w:r w:rsidR="00876F25">
        <w:t xml:space="preserve">, which divide this discipline into 8 distinct </w:t>
      </w:r>
      <w:r w:rsidR="00081D8A">
        <w:t>topics:</w:t>
      </w:r>
    </w:p>
    <w:p w14:paraId="5B1868B0" w14:textId="17E0DCF2" w:rsidR="00081D8A" w:rsidRDefault="00D65616" w:rsidP="00081D8A">
      <w:pPr>
        <w:pStyle w:val="ListParagraph"/>
        <w:numPr>
          <w:ilvl w:val="0"/>
          <w:numId w:val="9"/>
        </w:numPr>
        <w:jc w:val="both"/>
      </w:pPr>
      <w:r>
        <w:t xml:space="preserve">WHAT INFLUENCES </w:t>
      </w:r>
      <w:r w:rsidR="008F0122">
        <w:t xml:space="preserve">HEALTH? </w:t>
      </w:r>
      <w:r w:rsidR="00DB51F7">
        <w:t>: focuses on the factors that influence health such as income, education, housing and lifestyle behaviours.</w:t>
      </w:r>
    </w:p>
    <w:p w14:paraId="6A416FA1" w14:textId="14FB401F" w:rsidR="008F0122" w:rsidRDefault="008F0122" w:rsidP="00081D8A">
      <w:pPr>
        <w:pStyle w:val="ListParagraph"/>
        <w:numPr>
          <w:ilvl w:val="0"/>
          <w:numId w:val="9"/>
        </w:numPr>
        <w:jc w:val="both"/>
      </w:pPr>
      <w:r>
        <w:t>WHAT IS HEALTH AND WHAT IS ITS VALUE?</w:t>
      </w:r>
      <w:r w:rsidR="00DB51F7">
        <w:t xml:space="preserve"> : this involves defining and quantif</w:t>
      </w:r>
      <w:r w:rsidR="007A3AC9">
        <w:t>ying health often using quality of life (QoL) measures like QALYs (qu</w:t>
      </w:r>
      <w:r w:rsidR="00DE4C29">
        <w:t>ality-Adjusted life years) and DALYs (Disability-Adjusted Life Years)</w:t>
      </w:r>
    </w:p>
    <w:p w14:paraId="1172D783" w14:textId="7103F7C3" w:rsidR="008F0122" w:rsidRDefault="008F0122" w:rsidP="00081D8A">
      <w:pPr>
        <w:pStyle w:val="ListParagraph"/>
        <w:numPr>
          <w:ilvl w:val="0"/>
          <w:numId w:val="9"/>
        </w:numPr>
        <w:jc w:val="both"/>
      </w:pPr>
      <w:r>
        <w:t>THE DEMAND OF HEALTHCARE</w:t>
      </w:r>
      <w:r w:rsidR="00DE4C29">
        <w:t xml:space="preserve"> : </w:t>
      </w:r>
      <w:r w:rsidR="007123CF">
        <w:t>this is influenced by the determinants of health and the nature of health itself affecting how different groups</w:t>
      </w:r>
      <w:r w:rsidR="00AB7025">
        <w:t xml:space="preserve"> use health care services (rich vs poor, young vs old)</w:t>
      </w:r>
    </w:p>
    <w:p w14:paraId="4008D529" w14:textId="750BD97D" w:rsidR="008F0122" w:rsidRDefault="008F0122" w:rsidP="00081D8A">
      <w:pPr>
        <w:pStyle w:val="ListParagraph"/>
        <w:numPr>
          <w:ilvl w:val="0"/>
          <w:numId w:val="9"/>
        </w:numPr>
        <w:jc w:val="both"/>
      </w:pPr>
      <w:r>
        <w:t>THE SUPPLY OF HEALTHCARE</w:t>
      </w:r>
      <w:r w:rsidR="00AB7025">
        <w:t xml:space="preserve"> : </w:t>
      </w:r>
      <w:r w:rsidR="00306E97">
        <w:t>this covers the provision of health care services including availability of resources like hospitals, doctors and medical technologies.</w:t>
      </w:r>
    </w:p>
    <w:p w14:paraId="06AD040D" w14:textId="336EAE5A" w:rsidR="008F0122" w:rsidRDefault="002C35F0" w:rsidP="00081D8A">
      <w:pPr>
        <w:pStyle w:val="ListParagraph"/>
        <w:numPr>
          <w:ilvl w:val="0"/>
          <w:numId w:val="9"/>
        </w:numPr>
        <w:jc w:val="both"/>
      </w:pPr>
      <w:r>
        <w:t>MICRO-ECONOMIC EVALUATION AT TREATMENT LEVEL</w:t>
      </w:r>
      <w:r w:rsidR="00306E97">
        <w:t xml:space="preserve">: </w:t>
      </w:r>
      <w:r w:rsidR="00C84FF1">
        <w:t xml:space="preserve">this involves the methods of funding health care such as insurance, out-of-pockets payments, and government fundings. </w:t>
      </w:r>
    </w:p>
    <w:p w14:paraId="40F4AA7C" w14:textId="3E457E4B" w:rsidR="002C35F0" w:rsidRDefault="002C35F0" w:rsidP="00081D8A">
      <w:pPr>
        <w:pStyle w:val="ListParagraph"/>
        <w:numPr>
          <w:ilvl w:val="0"/>
          <w:numId w:val="9"/>
        </w:numPr>
        <w:jc w:val="both"/>
      </w:pPr>
      <w:r>
        <w:t>MARKET EQUILIBRIUM</w:t>
      </w:r>
      <w:r w:rsidR="00C84FF1">
        <w:t xml:space="preserve">: </w:t>
      </w:r>
      <w:r w:rsidR="003C2DE3">
        <w:t xml:space="preserve">this states </w:t>
      </w:r>
      <w:r w:rsidR="00C2343A">
        <w:t>the balance between economic forces like demand and supply.</w:t>
      </w:r>
    </w:p>
    <w:p w14:paraId="39D3CE82" w14:textId="40983F13" w:rsidR="002C35F0" w:rsidRDefault="002C35F0" w:rsidP="00081D8A">
      <w:pPr>
        <w:pStyle w:val="ListParagraph"/>
        <w:numPr>
          <w:ilvl w:val="0"/>
          <w:numId w:val="9"/>
        </w:numPr>
        <w:jc w:val="both"/>
      </w:pPr>
      <w:r>
        <w:t>EVALUATION AT WHOLE SYSTEM LEVEL</w:t>
      </w:r>
      <w:r w:rsidR="00BB4562">
        <w:t xml:space="preserve">: </w:t>
      </w:r>
      <w:r w:rsidR="007960C6">
        <w:t xml:space="preserve">equity and efficiency are two main </w:t>
      </w:r>
      <w:r w:rsidR="005F6F7A">
        <w:t xml:space="preserve">concepts </w:t>
      </w:r>
      <w:r w:rsidR="00617476">
        <w:t>to deliver</w:t>
      </w:r>
      <w:r w:rsidR="004D1702">
        <w:t xml:space="preserve"> in order to maintain the market equilibrium and the micro-economic evaluation. </w:t>
      </w:r>
      <w:r w:rsidR="00716784">
        <w:t xml:space="preserve">The efficiency is the allocation of scarce resources that maximise the achievement of aims and the equity </w:t>
      </w:r>
      <w:r w:rsidR="00D62E93">
        <w:t xml:space="preserve">is the fairness of distribution of health and health care between </w:t>
      </w:r>
      <w:r w:rsidR="009579E3">
        <w:t>people.</w:t>
      </w:r>
    </w:p>
    <w:p w14:paraId="5D3F207A" w14:textId="5428BE1C" w:rsidR="008A7943" w:rsidRDefault="002C35F0" w:rsidP="002F39FA">
      <w:pPr>
        <w:pStyle w:val="ListParagraph"/>
        <w:numPr>
          <w:ilvl w:val="0"/>
          <w:numId w:val="9"/>
        </w:numPr>
        <w:jc w:val="both"/>
      </w:pPr>
      <w:r>
        <w:t>PLANNING, BUDGETING AND MONITORING MECHANISMS</w:t>
      </w:r>
      <w:r w:rsidR="009579E3">
        <w:t>: optimising the system using effective instruments and tools</w:t>
      </w:r>
      <w:r w:rsidR="00C730C5">
        <w:t xml:space="preserve">. </w:t>
      </w:r>
    </w:p>
    <w:p w14:paraId="4798A8DB" w14:textId="2888EF9B" w:rsidR="002F39FA" w:rsidRDefault="002F39FA" w:rsidP="002F39FA">
      <w:pPr>
        <w:jc w:val="both"/>
      </w:pPr>
      <w:r>
        <w:t>This is a conceptual framework</w:t>
      </w:r>
      <w:r w:rsidR="003D1090">
        <w:t xml:space="preserve"> used to represent the flow of resources in the context of health economics</w:t>
      </w:r>
      <w:r w:rsidR="00612FCB">
        <w:t xml:space="preserve">. </w:t>
      </w:r>
      <w:r w:rsidR="002C4764">
        <w:t xml:space="preserve">This diagram is also used to illustrate the relationship between different agents such as governments, insurers, providers, and patients and how resources are allocated or distributed in the system. </w:t>
      </w:r>
      <w:r w:rsidR="00B64E8F">
        <w:t xml:space="preserve">If we follow the diagram </w:t>
      </w:r>
      <w:r w:rsidR="000C05BB">
        <w:t xml:space="preserve">from boxes A to H the scope of health economics is well described. </w:t>
      </w:r>
    </w:p>
    <w:p w14:paraId="343F7ECE" w14:textId="77777777" w:rsidR="00DB51F7" w:rsidRDefault="00DB51F7" w:rsidP="002F39FA">
      <w:pPr>
        <w:jc w:val="both"/>
      </w:pPr>
    </w:p>
    <w:p w14:paraId="53AC3146" w14:textId="10333B03" w:rsidR="006A0DD4" w:rsidRDefault="006A0DD4" w:rsidP="002F39FA">
      <w:pPr>
        <w:jc w:val="both"/>
      </w:pPr>
      <w:r w:rsidRPr="005F5FB7">
        <w:rPr>
          <w:b/>
          <w:bCs/>
        </w:rPr>
        <w:lastRenderedPageBreak/>
        <w:t>What influences care?</w:t>
      </w:r>
      <w:r w:rsidR="007C21D3">
        <w:rPr>
          <w:b/>
          <w:bCs/>
        </w:rPr>
        <w:t xml:space="preserve"> </w:t>
      </w:r>
      <w:r w:rsidR="007C21D3">
        <w:t>Many factors combine</w:t>
      </w:r>
      <w:r w:rsidR="00E117D8">
        <w:t xml:space="preserve"> together to affect the health of individuals and communities. Whether people are health or not, is determined by their circumstances and environment. To a large extent</w:t>
      </w:r>
      <w:r w:rsidR="00C42A4F">
        <w:t xml:space="preserve">, factors such as where we live, the state of our environment, genetics, our income and education level, and our relationship with </w:t>
      </w:r>
      <w:r w:rsidR="007D56AF">
        <w:t xml:space="preserve">friends and family all have considerable impacts on health, whereas the more commonly considered </w:t>
      </w:r>
      <w:r w:rsidR="00812BA0">
        <w:t xml:space="preserve">factors such as access and use of health care services often have less of an impact. </w:t>
      </w:r>
      <w:r w:rsidR="00EA1CEA">
        <w:t>The DETERMINANTS of HEALTH include:</w:t>
      </w:r>
    </w:p>
    <w:p w14:paraId="75C545C5" w14:textId="2AE93C84" w:rsidR="00EA1CEA" w:rsidRDefault="00EA1CEA" w:rsidP="00EA1CEA">
      <w:pPr>
        <w:pStyle w:val="ListParagraph"/>
        <w:numPr>
          <w:ilvl w:val="0"/>
          <w:numId w:val="10"/>
        </w:numPr>
        <w:jc w:val="both"/>
      </w:pPr>
      <w:r>
        <w:t>SOCIAL and ECONOMIC environment</w:t>
      </w:r>
    </w:p>
    <w:p w14:paraId="738E9F78" w14:textId="7290FF23" w:rsidR="00EA1CEA" w:rsidRDefault="00EA1CEA" w:rsidP="00EA1CEA">
      <w:pPr>
        <w:pStyle w:val="ListParagraph"/>
        <w:numPr>
          <w:ilvl w:val="0"/>
          <w:numId w:val="10"/>
        </w:numPr>
        <w:jc w:val="both"/>
      </w:pPr>
      <w:r>
        <w:t>PHYSICAL environment</w:t>
      </w:r>
    </w:p>
    <w:p w14:paraId="65D814DC" w14:textId="6AA7CA5D" w:rsidR="00EA1CEA" w:rsidRPr="007C21D3" w:rsidRDefault="00EA1CEA" w:rsidP="00EA1CEA">
      <w:pPr>
        <w:pStyle w:val="ListParagraph"/>
        <w:numPr>
          <w:ilvl w:val="0"/>
          <w:numId w:val="10"/>
        </w:numPr>
        <w:jc w:val="both"/>
      </w:pPr>
      <w:r>
        <w:t>The person’s individual characteristics and behaviours</w:t>
      </w:r>
    </w:p>
    <w:p w14:paraId="7CC86B42" w14:textId="783DA23F" w:rsidR="005F5FB7" w:rsidRDefault="009A00DB" w:rsidP="002F39FA">
      <w:pPr>
        <w:jc w:val="both"/>
      </w:pPr>
      <w:r>
        <w:t xml:space="preserve">The context of people’s lives determine their health, and so blaming individuals for having poor health and crediting them for good health is inappropriate. </w:t>
      </w:r>
      <w:r w:rsidR="00B231F5">
        <w:t xml:space="preserve">Individuals are unlikely to be able to directly control many of the determinants of health. These determinants </w:t>
      </w:r>
      <w:r w:rsidR="007B253F">
        <w:t>also defined as things that make people health or not, include the above 3 factors and many others</w:t>
      </w:r>
      <w:r w:rsidR="00E40703">
        <w:t xml:space="preserve">: </w:t>
      </w:r>
    </w:p>
    <w:p w14:paraId="0B8BBF3F" w14:textId="00807DA7" w:rsidR="00E40703" w:rsidRDefault="00E40703" w:rsidP="00E40703">
      <w:pPr>
        <w:pStyle w:val="ListParagraph"/>
        <w:numPr>
          <w:ilvl w:val="0"/>
          <w:numId w:val="11"/>
        </w:numPr>
        <w:jc w:val="both"/>
      </w:pPr>
      <w:r>
        <w:t xml:space="preserve">INCOME &amp; SOCIAL STATUS: </w:t>
      </w:r>
      <w:r w:rsidR="00874D2E">
        <w:t>higher income and social status are linked both to better health. The greater the gap between the richest and poorest people, the greater the differences</w:t>
      </w:r>
      <w:r w:rsidR="00AF3248">
        <w:t xml:space="preserve"> in health. </w:t>
      </w:r>
    </w:p>
    <w:p w14:paraId="16C48626" w14:textId="5D4BEB46" w:rsidR="00AF3248" w:rsidRDefault="00AF3248" w:rsidP="00E40703">
      <w:pPr>
        <w:pStyle w:val="ListParagraph"/>
        <w:numPr>
          <w:ilvl w:val="0"/>
          <w:numId w:val="11"/>
        </w:numPr>
        <w:jc w:val="both"/>
      </w:pPr>
      <w:r>
        <w:t xml:space="preserve">EDUCATION: </w:t>
      </w:r>
      <w:r w:rsidR="00F8607C">
        <w:t xml:space="preserve">low education levels are linked with poor health, more stress </w:t>
      </w:r>
      <w:r w:rsidR="00F52D9C">
        <w:t>and lower self-confidence</w:t>
      </w:r>
    </w:p>
    <w:p w14:paraId="0D14958B" w14:textId="07092DC7" w:rsidR="00F52D9C" w:rsidRDefault="009D6FDA" w:rsidP="00E40703">
      <w:pPr>
        <w:pStyle w:val="ListParagraph"/>
        <w:numPr>
          <w:ilvl w:val="0"/>
          <w:numId w:val="11"/>
        </w:numPr>
        <w:jc w:val="both"/>
      </w:pPr>
      <w:r>
        <w:t xml:space="preserve">PHYSICAL ENVIRONMENT: </w:t>
      </w:r>
      <w:r w:rsidR="00FC7B7A">
        <w:t>safe water and clean air</w:t>
      </w:r>
      <w:r w:rsidR="00A20E99">
        <w:t>, healthy workplaces, safe housing, communities, and roads all contribute to good health.</w:t>
      </w:r>
    </w:p>
    <w:p w14:paraId="27103107" w14:textId="7AF27647" w:rsidR="00B240FD" w:rsidRDefault="00B240FD" w:rsidP="00E40703">
      <w:pPr>
        <w:pStyle w:val="ListParagraph"/>
        <w:numPr>
          <w:ilvl w:val="0"/>
          <w:numId w:val="11"/>
        </w:numPr>
        <w:jc w:val="both"/>
      </w:pPr>
      <w:r>
        <w:t xml:space="preserve">EMPLOYMENT &amp; WORKING CONDITIONS: people </w:t>
      </w:r>
      <w:r w:rsidR="005749B3">
        <w:t>in employment are healthier, particularly those who have more control over their working conditions.</w:t>
      </w:r>
    </w:p>
    <w:p w14:paraId="2DFDA3F5" w14:textId="4E49B15E" w:rsidR="00442455" w:rsidRDefault="00442455" w:rsidP="00E40703">
      <w:pPr>
        <w:pStyle w:val="ListParagraph"/>
        <w:numPr>
          <w:ilvl w:val="0"/>
          <w:numId w:val="11"/>
        </w:numPr>
        <w:jc w:val="both"/>
      </w:pPr>
      <w:r>
        <w:t xml:space="preserve">SOCIAL SUPPORT NETWORKS: </w:t>
      </w:r>
      <w:r w:rsidR="00061F89">
        <w:t xml:space="preserve">greater support from families, friends and communities is linked to better health. </w:t>
      </w:r>
    </w:p>
    <w:p w14:paraId="64E9E5F5" w14:textId="096A8909" w:rsidR="00061F89" w:rsidRDefault="00061F89" w:rsidP="00E40703">
      <w:pPr>
        <w:pStyle w:val="ListParagraph"/>
        <w:numPr>
          <w:ilvl w:val="0"/>
          <w:numId w:val="11"/>
        </w:numPr>
        <w:jc w:val="both"/>
      </w:pPr>
      <w:r>
        <w:t>CULTURE: customs and traditions</w:t>
      </w:r>
      <w:r w:rsidR="00B1627F">
        <w:t xml:space="preserve"> and the beliefs of the family and community all affect health. </w:t>
      </w:r>
    </w:p>
    <w:p w14:paraId="5AE0C9B5" w14:textId="3F5D3630" w:rsidR="0068541A" w:rsidRDefault="0068541A" w:rsidP="00E40703">
      <w:pPr>
        <w:pStyle w:val="ListParagraph"/>
        <w:numPr>
          <w:ilvl w:val="0"/>
          <w:numId w:val="11"/>
        </w:numPr>
        <w:jc w:val="both"/>
      </w:pPr>
      <w:r>
        <w:t xml:space="preserve">GENETICS: inheritance plays a part in determining lifespan, healthiness and the likelihood of developing certain illnesses. </w:t>
      </w:r>
      <w:r w:rsidR="00600A32">
        <w:t>A person is born with a variety of genes, in some people</w:t>
      </w:r>
      <w:r w:rsidR="0035716E">
        <w:t>, an unusual genetic pattern or change can lead to a less-than-optimum level of health. People may inherit genes from their parents that increases their risk</w:t>
      </w:r>
      <w:r w:rsidR="00D6272E">
        <w:t xml:space="preserve"> for certain health conditions. </w:t>
      </w:r>
    </w:p>
    <w:p w14:paraId="074C0A83" w14:textId="21D07C2E" w:rsidR="002A1021" w:rsidRDefault="002A1021" w:rsidP="00E40703">
      <w:pPr>
        <w:pStyle w:val="ListParagraph"/>
        <w:numPr>
          <w:ilvl w:val="0"/>
          <w:numId w:val="11"/>
        </w:numPr>
        <w:jc w:val="both"/>
      </w:pPr>
      <w:r>
        <w:t>PERSONAL BEHAVIOUR and coping skills: balanced eating, keeping active</w:t>
      </w:r>
      <w:r w:rsidR="009B4F9E">
        <w:t xml:space="preserve">, smoking, drinking and how we deal with life’s stresses and challenges all affect health. </w:t>
      </w:r>
    </w:p>
    <w:p w14:paraId="78BB7950" w14:textId="3C71F6E0" w:rsidR="0039345F" w:rsidRDefault="0039345F" w:rsidP="00E40703">
      <w:pPr>
        <w:pStyle w:val="ListParagraph"/>
        <w:numPr>
          <w:ilvl w:val="0"/>
          <w:numId w:val="11"/>
        </w:numPr>
        <w:jc w:val="both"/>
      </w:pPr>
      <w:r>
        <w:t xml:space="preserve">HEALTH SERVICES: </w:t>
      </w:r>
      <w:r w:rsidR="00B0634A">
        <w:t>access and use of services that prevent and treat disease influences health.</w:t>
      </w:r>
    </w:p>
    <w:p w14:paraId="7DA4BA69" w14:textId="09EE1018" w:rsidR="00B0634A" w:rsidRDefault="00B0634A" w:rsidP="00E40703">
      <w:pPr>
        <w:pStyle w:val="ListParagraph"/>
        <w:numPr>
          <w:ilvl w:val="0"/>
          <w:numId w:val="11"/>
        </w:numPr>
        <w:jc w:val="both"/>
      </w:pPr>
      <w:r>
        <w:t xml:space="preserve">GENDER: men and women suffer from different types of diseases at different ages. </w:t>
      </w:r>
    </w:p>
    <w:p w14:paraId="0135F279" w14:textId="77777777" w:rsidR="00B0634A" w:rsidRPr="009A00DB" w:rsidRDefault="00B0634A" w:rsidP="00B0634A">
      <w:pPr>
        <w:jc w:val="both"/>
      </w:pPr>
    </w:p>
    <w:p w14:paraId="1EB140C9" w14:textId="760424A4" w:rsidR="005F5FB7" w:rsidRPr="002340D1" w:rsidRDefault="005F5FB7" w:rsidP="002F39FA">
      <w:pPr>
        <w:jc w:val="both"/>
      </w:pPr>
      <w:r>
        <w:rPr>
          <w:b/>
          <w:bCs/>
        </w:rPr>
        <w:t xml:space="preserve">What is </w:t>
      </w:r>
      <w:r w:rsidR="00CA139B">
        <w:rPr>
          <w:b/>
          <w:bCs/>
        </w:rPr>
        <w:t>health</w:t>
      </w:r>
      <w:r>
        <w:rPr>
          <w:b/>
          <w:bCs/>
        </w:rPr>
        <w:t>? What is its value?</w:t>
      </w:r>
      <w:r w:rsidR="002340D1">
        <w:rPr>
          <w:b/>
          <w:bCs/>
        </w:rPr>
        <w:t xml:space="preserve"> </w:t>
      </w:r>
      <w:r w:rsidR="00084586">
        <w:t xml:space="preserve">Health is a multi-dimensional concept that encompasses physical, mental and social well-being. It goes beyond the </w:t>
      </w:r>
      <w:r w:rsidR="003312B3">
        <w:t>mere absence of disease</w:t>
      </w:r>
      <w:r w:rsidR="00577611">
        <w:t xml:space="preserve"> or infirmity to include a state where an individual can achieve their full potential</w:t>
      </w:r>
      <w:r w:rsidR="003C52F3">
        <w:t xml:space="preserve"> and actively participate in daily life.</w:t>
      </w:r>
      <w:r w:rsidR="003312B3">
        <w:t xml:space="preserve"> </w:t>
      </w:r>
      <w:r w:rsidR="002340D1">
        <w:t xml:space="preserve">WHO </w:t>
      </w:r>
      <w:r w:rsidR="00BF1B5A">
        <w:t>offers</w:t>
      </w:r>
      <w:r w:rsidR="00E33B1A">
        <w:t xml:space="preserve"> a definition of </w:t>
      </w:r>
      <w:r w:rsidR="00BF1B5A">
        <w:t xml:space="preserve">health saying that: </w:t>
      </w:r>
      <w:r w:rsidR="00AB2B9E">
        <w:t xml:space="preserve">health is a state of complete physical, mental and socio well-being and note merely the absence of disease and infirmity. </w:t>
      </w:r>
      <w:r w:rsidR="001A2D13">
        <w:t xml:space="preserve">This first definition was given in 1948, </w:t>
      </w:r>
      <w:r w:rsidR="001B16FD">
        <w:t>and represents an holistic view which emphasises that health includes emotional and social factors not just</w:t>
      </w:r>
      <w:r w:rsidR="006B1319">
        <w:t xml:space="preserve"> the physical condition of the body. S</w:t>
      </w:r>
      <w:r w:rsidR="001A2D13">
        <w:t>ubs</w:t>
      </w:r>
      <w:r w:rsidR="00575576">
        <w:t xml:space="preserve">equently in 1986 WHO made further clarifications saying that </w:t>
      </w:r>
      <w:r w:rsidR="00FE7B7F">
        <w:t xml:space="preserve">health is a resource of everyday life, not the objective of living. Health is a positive concept emphasising social and personal resources, as well as physical capacities. </w:t>
      </w:r>
    </w:p>
    <w:p w14:paraId="6CC3FEAD" w14:textId="77777777" w:rsidR="005D00BF" w:rsidRDefault="005D00BF" w:rsidP="002F39FA">
      <w:pPr>
        <w:jc w:val="both"/>
        <w:rPr>
          <w:b/>
          <w:bCs/>
        </w:rPr>
      </w:pPr>
    </w:p>
    <w:p w14:paraId="5CA68943" w14:textId="2A852C97" w:rsidR="00250440" w:rsidRDefault="00250440" w:rsidP="002F39FA">
      <w:pPr>
        <w:jc w:val="both"/>
      </w:pPr>
      <w:r>
        <w:rPr>
          <w:b/>
          <w:bCs/>
        </w:rPr>
        <w:t xml:space="preserve">Health </w:t>
      </w:r>
      <w:r w:rsidR="00DB6F66">
        <w:rPr>
          <w:b/>
          <w:bCs/>
        </w:rPr>
        <w:t xml:space="preserve">services in the UK context: </w:t>
      </w:r>
      <w:r w:rsidR="008F0636">
        <w:t>health services can have wide-ranging impacts on individuals and communities</w:t>
      </w:r>
      <w:r w:rsidR="00582A77">
        <w:t>, from improving physical health to enhancing mental well-being. In the UK context</w:t>
      </w:r>
      <w:r w:rsidR="00A1359D">
        <w:t xml:space="preserve"> it is important to recognise the unique structure</w:t>
      </w:r>
      <w:r w:rsidR="001F2933">
        <w:t xml:space="preserve"> , funding, and delivery mechanisms of healthcare through the National Health Service (NHS) and its role in improving the health</w:t>
      </w:r>
      <w:r w:rsidR="00A31866">
        <w:t xml:space="preserve"> and well-being of the population. </w:t>
      </w:r>
      <w:r w:rsidR="00A66743">
        <w:t xml:space="preserve">The </w:t>
      </w:r>
      <w:r w:rsidR="00F943AF">
        <w:t xml:space="preserve">main </w:t>
      </w:r>
      <w:r w:rsidR="00A66743">
        <w:t>health services</w:t>
      </w:r>
      <w:r w:rsidR="00F943AF">
        <w:t xml:space="preserve"> in UK are: </w:t>
      </w:r>
    </w:p>
    <w:p w14:paraId="406F3C26" w14:textId="576C47CB" w:rsidR="00F943AF" w:rsidRDefault="00F943AF" w:rsidP="00F943AF">
      <w:pPr>
        <w:pStyle w:val="ListParagraph"/>
        <w:numPr>
          <w:ilvl w:val="0"/>
          <w:numId w:val="15"/>
        </w:numPr>
        <w:jc w:val="both"/>
      </w:pPr>
      <w:r w:rsidRPr="00433E2A">
        <w:rPr>
          <w:b/>
          <w:bCs/>
        </w:rPr>
        <w:t>PREVENTIVE HEALTH SERVICES</w:t>
      </w:r>
      <w:r>
        <w:t xml:space="preserve">: </w:t>
      </w:r>
      <w:r w:rsidR="00CA752B">
        <w:t xml:space="preserve">this is a cornerstone of the NHS with a strong focus on public health through </w:t>
      </w:r>
      <w:r w:rsidR="00433E2A">
        <w:t xml:space="preserve">NHS England, Public Health Scotland, Public Health Wales and Public Health Agency Northern Ireland. </w:t>
      </w:r>
    </w:p>
    <w:p w14:paraId="49337D92" w14:textId="43844236" w:rsidR="00B82C90" w:rsidRDefault="00B82C90" w:rsidP="00B82C90">
      <w:pPr>
        <w:pStyle w:val="ListParagraph"/>
        <w:numPr>
          <w:ilvl w:val="1"/>
          <w:numId w:val="15"/>
        </w:numPr>
        <w:jc w:val="both"/>
      </w:pPr>
      <w:r>
        <w:rPr>
          <w:b/>
          <w:bCs/>
        </w:rPr>
        <w:t>Vaccination programs</w:t>
      </w:r>
      <w:r w:rsidRPr="00B82C90">
        <w:t>:</w:t>
      </w:r>
      <w:r>
        <w:t xml:space="preserve"> the NHS offers a comprehensive immunisation schedule, including flu vaccines, MMR (measles, mumps and rubella) and COVID-19 vaccinations</w:t>
      </w:r>
      <w:r w:rsidR="00825BCA">
        <w:t xml:space="preserve">, free of charge. These programs help control infectious diseases and protect public health. </w:t>
      </w:r>
    </w:p>
    <w:p w14:paraId="708DD624" w14:textId="520CCD33" w:rsidR="00825BCA" w:rsidRDefault="00825BCA" w:rsidP="00B82C90">
      <w:pPr>
        <w:pStyle w:val="ListParagraph"/>
        <w:numPr>
          <w:ilvl w:val="1"/>
          <w:numId w:val="15"/>
        </w:numPr>
        <w:jc w:val="both"/>
      </w:pPr>
      <w:r>
        <w:rPr>
          <w:b/>
          <w:bCs/>
        </w:rPr>
        <w:t xml:space="preserve">Screening </w:t>
      </w:r>
      <w:r w:rsidR="00B0350D">
        <w:rPr>
          <w:b/>
          <w:bCs/>
        </w:rPr>
        <w:t>and early detection</w:t>
      </w:r>
      <w:r w:rsidR="00B0350D" w:rsidRPr="00B0350D">
        <w:t>:</w:t>
      </w:r>
      <w:r w:rsidR="00B0350D">
        <w:t xml:space="preserve"> national screening programs such as those for cervical cancer, breast cancer, bowel cancer</w:t>
      </w:r>
      <w:r w:rsidR="00BA37C1">
        <w:t xml:space="preserve">, and diabetic retinopathy, help detect and protect public health. </w:t>
      </w:r>
    </w:p>
    <w:p w14:paraId="55732674" w14:textId="59124552" w:rsidR="008A1434" w:rsidRDefault="00BA37C1" w:rsidP="008A1434">
      <w:pPr>
        <w:pStyle w:val="ListParagraph"/>
        <w:numPr>
          <w:ilvl w:val="1"/>
          <w:numId w:val="15"/>
        </w:numPr>
        <w:jc w:val="both"/>
      </w:pPr>
      <w:r>
        <w:rPr>
          <w:b/>
          <w:bCs/>
        </w:rPr>
        <w:t>Health education</w:t>
      </w:r>
      <w:r w:rsidRPr="00BA37C1">
        <w:t>:</w:t>
      </w:r>
      <w:r>
        <w:t xml:space="preserve"> initiatives like the </w:t>
      </w:r>
      <w:r w:rsidR="00F46B8C">
        <w:t xml:space="preserve">“better health campaign” and smoking cessation services provide resources and support to encourage healthy lifestyles. </w:t>
      </w:r>
    </w:p>
    <w:p w14:paraId="190200C3" w14:textId="1D23FA93" w:rsidR="008A1434" w:rsidRDefault="008A1434" w:rsidP="008A1434">
      <w:pPr>
        <w:pStyle w:val="ListParagraph"/>
        <w:numPr>
          <w:ilvl w:val="0"/>
          <w:numId w:val="15"/>
        </w:numPr>
        <w:jc w:val="both"/>
      </w:pPr>
      <w:r>
        <w:rPr>
          <w:b/>
          <w:bCs/>
        </w:rPr>
        <w:t>CURATIVE HEALTH SERVICES:</w:t>
      </w:r>
      <w:r w:rsidR="00FC5662">
        <w:rPr>
          <w:b/>
          <w:bCs/>
        </w:rPr>
        <w:t xml:space="preserve"> </w:t>
      </w:r>
      <w:r w:rsidR="00621E87">
        <w:t xml:space="preserve">the NHS provides curative health services free at the point of use, funded primarily through taxation. </w:t>
      </w:r>
    </w:p>
    <w:p w14:paraId="5A96D5B7" w14:textId="1450E270" w:rsidR="004C4C6B" w:rsidRDefault="004C4C6B" w:rsidP="004C4C6B">
      <w:pPr>
        <w:pStyle w:val="ListParagraph"/>
        <w:numPr>
          <w:ilvl w:val="1"/>
          <w:numId w:val="15"/>
        </w:numPr>
        <w:jc w:val="both"/>
      </w:pPr>
      <w:r>
        <w:rPr>
          <w:b/>
          <w:bCs/>
        </w:rPr>
        <w:t>Acute care:</w:t>
      </w:r>
      <w:r>
        <w:t xml:space="preserve"> emergency services through Accident &amp; Emergency (A&amp;E) departments ensure immediate treatment for life-threatening conditions. The </w:t>
      </w:r>
      <w:r w:rsidR="001D3C53">
        <w:t xml:space="preserve">NHS also operated air ambulance services and critical care networks. </w:t>
      </w:r>
    </w:p>
    <w:p w14:paraId="215B0F17" w14:textId="109360FF" w:rsidR="001D3C53" w:rsidRDefault="001D3C53" w:rsidP="004C4C6B">
      <w:pPr>
        <w:pStyle w:val="ListParagraph"/>
        <w:numPr>
          <w:ilvl w:val="1"/>
          <w:numId w:val="15"/>
        </w:numPr>
        <w:jc w:val="both"/>
      </w:pPr>
      <w:r>
        <w:rPr>
          <w:b/>
          <w:bCs/>
        </w:rPr>
        <w:t>Chronic disease management:</w:t>
      </w:r>
      <w:r>
        <w:t xml:space="preserve"> </w:t>
      </w:r>
      <w:r w:rsidR="00E90005">
        <w:t xml:space="preserve">the NHS offers structured programmes for managing chronic diseases such as diabetes, asthma, and </w:t>
      </w:r>
      <w:r w:rsidR="00E90005">
        <w:lastRenderedPageBreak/>
        <w:t>cardiovascular diseases</w:t>
      </w:r>
      <w:r w:rsidR="009822E8">
        <w:t xml:space="preserve">. General practitioners (GPs) play a central role in coordinating care for chronic conditions. </w:t>
      </w:r>
    </w:p>
    <w:p w14:paraId="5AA3E50D" w14:textId="54566027" w:rsidR="009E0106" w:rsidRDefault="009E0106" w:rsidP="004C4C6B">
      <w:pPr>
        <w:pStyle w:val="ListParagraph"/>
        <w:numPr>
          <w:ilvl w:val="1"/>
          <w:numId w:val="15"/>
        </w:numPr>
        <w:jc w:val="both"/>
      </w:pPr>
      <w:r>
        <w:rPr>
          <w:b/>
          <w:bCs/>
        </w:rPr>
        <w:t>Specialist services:</w:t>
      </w:r>
      <w:r>
        <w:t xml:space="preserve"> patients referred by GPs can access specialist services, including surgeries and treatments for complex conditions at NHS hospitals. </w:t>
      </w:r>
    </w:p>
    <w:p w14:paraId="75673EA8" w14:textId="77777777" w:rsidR="00CC22FF" w:rsidRDefault="00974CEC" w:rsidP="00974CEC">
      <w:pPr>
        <w:pStyle w:val="ListParagraph"/>
        <w:numPr>
          <w:ilvl w:val="0"/>
          <w:numId w:val="15"/>
        </w:numPr>
        <w:jc w:val="both"/>
      </w:pPr>
      <w:r>
        <w:rPr>
          <w:b/>
          <w:bCs/>
        </w:rPr>
        <w:t>REHABILITATIVES SERVICES:</w:t>
      </w:r>
      <w:r w:rsidR="00CC22FF">
        <w:rPr>
          <w:b/>
          <w:bCs/>
        </w:rPr>
        <w:t xml:space="preserve"> </w:t>
      </w:r>
      <w:r w:rsidR="00CC22FF">
        <w:t xml:space="preserve">these services in UK are integrated into the NHS framework, ensuring access for all. </w:t>
      </w:r>
    </w:p>
    <w:p w14:paraId="016D6959" w14:textId="77777777" w:rsidR="000B4550" w:rsidRDefault="00CC22FF" w:rsidP="00CC22FF">
      <w:pPr>
        <w:pStyle w:val="ListParagraph"/>
        <w:numPr>
          <w:ilvl w:val="1"/>
          <w:numId w:val="15"/>
        </w:numPr>
        <w:jc w:val="both"/>
      </w:pPr>
      <w:r>
        <w:rPr>
          <w:b/>
          <w:bCs/>
        </w:rPr>
        <w:t xml:space="preserve">Physical rehabilitation: </w:t>
      </w:r>
      <w:r>
        <w:t>services like physiotherap</w:t>
      </w:r>
      <w:r w:rsidR="000B4550">
        <w:t xml:space="preserve">y and occupational therapy are widely available in NHS hospitals and community clinics to help patients recover from injuries or surgeries. </w:t>
      </w:r>
    </w:p>
    <w:p w14:paraId="5622CF4F" w14:textId="1D37766D" w:rsidR="009E0106" w:rsidRPr="005870DB" w:rsidRDefault="00287652" w:rsidP="00CC22FF">
      <w:pPr>
        <w:pStyle w:val="ListParagraph"/>
        <w:numPr>
          <w:ilvl w:val="1"/>
          <w:numId w:val="15"/>
        </w:numPr>
        <w:jc w:val="both"/>
      </w:pPr>
      <w:r>
        <w:rPr>
          <w:b/>
          <w:bCs/>
        </w:rPr>
        <w:t xml:space="preserve">Mental health services: </w:t>
      </w:r>
      <w:r>
        <w:t>the “improving access to psychological therapies (IAPT)”</w:t>
      </w:r>
      <w:r w:rsidR="009703D1">
        <w:t xml:space="preserve"> programme provides talking therapies for common mental health conditions such as depression and anxiety. The NHS also offers specialised mental health services for </w:t>
      </w:r>
      <w:r w:rsidR="00141E8D">
        <w:t xml:space="preserve">severe conditions. </w:t>
      </w:r>
      <w:r w:rsidR="00974CEC">
        <w:rPr>
          <w:b/>
          <w:bCs/>
        </w:rPr>
        <w:t xml:space="preserve"> </w:t>
      </w:r>
    </w:p>
    <w:p w14:paraId="5CE4F5A3" w14:textId="579DBC86" w:rsidR="005870DB" w:rsidRDefault="005870DB" w:rsidP="005870DB">
      <w:pPr>
        <w:pStyle w:val="ListParagraph"/>
        <w:numPr>
          <w:ilvl w:val="0"/>
          <w:numId w:val="15"/>
        </w:numPr>
        <w:jc w:val="both"/>
      </w:pPr>
      <w:r>
        <w:rPr>
          <w:b/>
          <w:bCs/>
        </w:rPr>
        <w:t>Maternal and child health services</w:t>
      </w:r>
      <w:r w:rsidR="006E63EE">
        <w:rPr>
          <w:b/>
          <w:bCs/>
        </w:rPr>
        <w:t xml:space="preserve">: </w:t>
      </w:r>
      <w:r w:rsidR="006E63EE">
        <w:t xml:space="preserve">maternal and child health services are priority for the NHS, ensuring comprehensive support for families. </w:t>
      </w:r>
    </w:p>
    <w:p w14:paraId="5ED2F22C" w14:textId="2A91D818" w:rsidR="006E63EE" w:rsidRDefault="00B87AE6" w:rsidP="006E63EE">
      <w:pPr>
        <w:pStyle w:val="ListParagraph"/>
        <w:numPr>
          <w:ilvl w:val="1"/>
          <w:numId w:val="15"/>
        </w:numPr>
        <w:jc w:val="both"/>
      </w:pPr>
      <w:r>
        <w:rPr>
          <w:b/>
          <w:bCs/>
        </w:rPr>
        <w:t>Prenatal and postnatal care:</w:t>
      </w:r>
      <w:r>
        <w:t xml:space="preserve"> midwifery services are central to maternal care in the UK, providing support </w:t>
      </w:r>
      <w:r w:rsidR="00043A3D">
        <w:t>throughout and after childbirth.</w:t>
      </w:r>
      <w:r w:rsidR="00F2338D">
        <w:t xml:space="preserve"> Health visitors support families with newborns and young children.</w:t>
      </w:r>
    </w:p>
    <w:p w14:paraId="1E228E3E" w14:textId="07ED5AFD" w:rsidR="00F2338D" w:rsidRDefault="00F2338D" w:rsidP="006E63EE">
      <w:pPr>
        <w:pStyle w:val="ListParagraph"/>
        <w:numPr>
          <w:ilvl w:val="1"/>
          <w:numId w:val="15"/>
        </w:numPr>
        <w:jc w:val="both"/>
      </w:pPr>
      <w:r>
        <w:rPr>
          <w:b/>
          <w:bCs/>
        </w:rPr>
        <w:t>Child health programmes:</w:t>
      </w:r>
      <w:r>
        <w:t xml:space="preserve"> services include routine development checks, immunisations, and access to specialists for children</w:t>
      </w:r>
      <w:r w:rsidR="00883AD9">
        <w:t xml:space="preserve"> with specific needs, such as speech therapy or autism assessments. </w:t>
      </w:r>
    </w:p>
    <w:p w14:paraId="1827B6D5" w14:textId="03BD7CFD" w:rsidR="00883AD9" w:rsidRDefault="00883AD9" w:rsidP="00883AD9">
      <w:pPr>
        <w:pStyle w:val="ListParagraph"/>
        <w:numPr>
          <w:ilvl w:val="0"/>
          <w:numId w:val="15"/>
        </w:numPr>
        <w:jc w:val="both"/>
      </w:pPr>
      <w:r>
        <w:rPr>
          <w:b/>
          <w:bCs/>
        </w:rPr>
        <w:t xml:space="preserve">Mental health services: </w:t>
      </w:r>
      <w:r w:rsidR="00BA0E2B">
        <w:t xml:space="preserve">mental health services have been a </w:t>
      </w:r>
      <w:r w:rsidR="00CB0EAD">
        <w:t xml:space="preserve">growing focus in the UK, with significant investment in expanding access. </w:t>
      </w:r>
    </w:p>
    <w:p w14:paraId="56EB7A79" w14:textId="1BB0D404" w:rsidR="00CB0EAD" w:rsidRDefault="00CB0EAD" w:rsidP="00CB0EAD">
      <w:pPr>
        <w:pStyle w:val="ListParagraph"/>
        <w:numPr>
          <w:ilvl w:val="1"/>
          <w:numId w:val="15"/>
        </w:numPr>
        <w:jc w:val="both"/>
      </w:pPr>
      <w:r>
        <w:rPr>
          <w:b/>
          <w:bCs/>
        </w:rPr>
        <w:t>Community mental health teams (CMHTs):</w:t>
      </w:r>
      <w:r>
        <w:t xml:space="preserve"> </w:t>
      </w:r>
      <w:r w:rsidR="0064255C">
        <w:t xml:space="preserve">provide support for severe mental illnesses such as schizophrenia and bipolar disorder. </w:t>
      </w:r>
    </w:p>
    <w:p w14:paraId="62C67CAB" w14:textId="4345BD07" w:rsidR="0064255C" w:rsidRDefault="0064255C" w:rsidP="00CB0EAD">
      <w:pPr>
        <w:pStyle w:val="ListParagraph"/>
        <w:numPr>
          <w:ilvl w:val="1"/>
          <w:numId w:val="15"/>
        </w:numPr>
        <w:jc w:val="both"/>
      </w:pPr>
      <w:r>
        <w:rPr>
          <w:b/>
          <w:bCs/>
        </w:rPr>
        <w:t>Crisis services:</w:t>
      </w:r>
      <w:r>
        <w:t xml:space="preserve"> </w:t>
      </w:r>
      <w:r w:rsidR="006736CD">
        <w:t>the NHS offers 24/7 mental health crisis helplines in many regions</w:t>
      </w:r>
      <w:r w:rsidR="007079CA">
        <w:t xml:space="preserve"> to ensure immediate support. </w:t>
      </w:r>
    </w:p>
    <w:p w14:paraId="7C8B0E13" w14:textId="0AAE068E" w:rsidR="009D48EC" w:rsidRDefault="0004652A" w:rsidP="009D48EC">
      <w:pPr>
        <w:pStyle w:val="ListParagraph"/>
        <w:numPr>
          <w:ilvl w:val="1"/>
          <w:numId w:val="15"/>
        </w:numPr>
        <w:jc w:val="both"/>
      </w:pPr>
      <w:r>
        <w:rPr>
          <w:b/>
          <w:bCs/>
        </w:rPr>
        <w:t>Integrated care models:</w:t>
      </w:r>
      <w:r>
        <w:t xml:space="preserve"> efforts to integrate mental health into primary care </w:t>
      </w:r>
      <w:r w:rsidR="005C4EF3">
        <w:t xml:space="preserve">aim to provide holistic support and reduce stigma. </w:t>
      </w:r>
    </w:p>
    <w:p w14:paraId="5C0176B8" w14:textId="32A0A3B5" w:rsidR="009D48EC" w:rsidRDefault="009D48EC" w:rsidP="009D48EC">
      <w:pPr>
        <w:pStyle w:val="ListParagraph"/>
        <w:numPr>
          <w:ilvl w:val="0"/>
          <w:numId w:val="15"/>
        </w:numPr>
        <w:jc w:val="both"/>
      </w:pPr>
      <w:r>
        <w:rPr>
          <w:b/>
          <w:bCs/>
        </w:rPr>
        <w:t xml:space="preserve">Social services and long-term care: </w:t>
      </w:r>
      <w:r w:rsidR="00BC191F">
        <w:t>UK has a mix of healthcare and social care services, with long-term care often provided by local authorities</w:t>
      </w:r>
      <w:r w:rsidR="008E5DD3">
        <w:t xml:space="preserve"> or private providers. </w:t>
      </w:r>
    </w:p>
    <w:p w14:paraId="5CD10BFE" w14:textId="51817169" w:rsidR="008E5DD3" w:rsidRDefault="008E5DD3" w:rsidP="008E5DD3">
      <w:pPr>
        <w:pStyle w:val="ListParagraph"/>
        <w:numPr>
          <w:ilvl w:val="1"/>
          <w:numId w:val="15"/>
        </w:numPr>
        <w:jc w:val="both"/>
      </w:pPr>
      <w:r>
        <w:rPr>
          <w:b/>
          <w:bCs/>
        </w:rPr>
        <w:t>Elderly care:</w:t>
      </w:r>
      <w:r>
        <w:t xml:space="preserve"> services like home care, residential care homes, and nursing homes are </w:t>
      </w:r>
      <w:r w:rsidR="00986CD2">
        <w:t xml:space="preserve">provided through local councils with the NHS </w:t>
      </w:r>
      <w:r w:rsidR="0053138B">
        <w:t xml:space="preserve">focusing on medical needs. </w:t>
      </w:r>
    </w:p>
    <w:p w14:paraId="0F939CCD" w14:textId="31405F15" w:rsidR="0053138B" w:rsidRDefault="0053138B" w:rsidP="008E5DD3">
      <w:pPr>
        <w:pStyle w:val="ListParagraph"/>
        <w:numPr>
          <w:ilvl w:val="1"/>
          <w:numId w:val="15"/>
        </w:numPr>
        <w:jc w:val="both"/>
      </w:pPr>
      <w:r>
        <w:rPr>
          <w:b/>
          <w:bCs/>
        </w:rPr>
        <w:t>Support for vulnerable groups:</w:t>
      </w:r>
      <w:r>
        <w:t xml:space="preserve"> programmes for </w:t>
      </w:r>
      <w:r w:rsidR="0034232A">
        <w:t xml:space="preserve">individuals with disabilities, learning difficulties, or long-term conditions are delivered collaboratively between the NHS and social services. </w:t>
      </w:r>
    </w:p>
    <w:p w14:paraId="5DC75D31" w14:textId="77777777" w:rsidR="0034232A" w:rsidRPr="00DB6F66" w:rsidRDefault="0034232A" w:rsidP="0034232A">
      <w:pPr>
        <w:jc w:val="both"/>
      </w:pPr>
    </w:p>
    <w:p w14:paraId="23DD834D" w14:textId="0903C2DB" w:rsidR="002F39FA" w:rsidRDefault="00000489" w:rsidP="002F39FA">
      <w:pPr>
        <w:jc w:val="both"/>
      </w:pPr>
      <w:r>
        <w:lastRenderedPageBreak/>
        <w:t xml:space="preserve">The NHS is designed to ensure equitable access to healthcare services, regardless of income, geography, or social status. </w:t>
      </w:r>
    </w:p>
    <w:p w14:paraId="52F33FEB" w14:textId="7CE0910E" w:rsidR="00000489" w:rsidRDefault="00000489" w:rsidP="00000489">
      <w:pPr>
        <w:pStyle w:val="ListParagraph"/>
        <w:numPr>
          <w:ilvl w:val="0"/>
          <w:numId w:val="16"/>
        </w:numPr>
        <w:jc w:val="both"/>
      </w:pPr>
      <w:r>
        <w:t>UNIVERSAL COVERAGE: all UK residents are entitled to NHS services</w:t>
      </w:r>
      <w:r w:rsidR="00F91F6F">
        <w:t xml:space="preserve">, ensuring no one is excluded due to financial barriers. </w:t>
      </w:r>
    </w:p>
    <w:p w14:paraId="34CE0970" w14:textId="5D8C6188" w:rsidR="00F91F6F" w:rsidRDefault="00F91F6F" w:rsidP="00000489">
      <w:pPr>
        <w:pStyle w:val="ListParagraph"/>
        <w:numPr>
          <w:ilvl w:val="0"/>
          <w:numId w:val="16"/>
        </w:numPr>
        <w:jc w:val="both"/>
      </w:pPr>
      <w:r>
        <w:t xml:space="preserve">REDUCING HEALTH DISPARITIES: </w:t>
      </w:r>
      <w:r w:rsidR="00884F78">
        <w:t>program</w:t>
      </w:r>
      <w:r w:rsidR="0040576E">
        <w:t xml:space="preserve">mes like the Health inequalities Improvement programmes aim to address disparities in health outcomes between different population groups. </w:t>
      </w:r>
    </w:p>
    <w:p w14:paraId="5F350737" w14:textId="674878DB" w:rsidR="0040576E" w:rsidRDefault="0040576E" w:rsidP="00000489">
      <w:pPr>
        <w:pStyle w:val="ListParagraph"/>
        <w:numPr>
          <w:ilvl w:val="0"/>
          <w:numId w:val="16"/>
        </w:numPr>
        <w:jc w:val="both"/>
      </w:pPr>
      <w:r>
        <w:t xml:space="preserve">INTEGRATION ACROSS SYSTEMS: with the development of Integrated Care Systems (ICSs) in </w:t>
      </w:r>
      <w:r w:rsidR="00DC440B">
        <w:t xml:space="preserve">England, the NHS is working to better coordinate care across primary, secondary and social care to improve outcomes and efficiency. </w:t>
      </w:r>
    </w:p>
    <w:p w14:paraId="69CC4178" w14:textId="69DC1A36" w:rsidR="00804D78" w:rsidRPr="00804D78" w:rsidRDefault="00804D78" w:rsidP="00804D78">
      <w:pPr>
        <w:jc w:val="both"/>
      </w:pPr>
      <w:r w:rsidRPr="00804D78">
        <w:rPr>
          <w:b/>
          <w:bCs/>
        </w:rPr>
        <w:t xml:space="preserve">UNIVERSAL HEALTH COVERAGE (DEFINITION): </w:t>
      </w:r>
      <w:r w:rsidR="003C1BD6">
        <w:t>is a health care system in which all residents of a particular country or region are assured access to health care. It is generally organised around providing either all residents of only those who cannot afford on their own</w:t>
      </w:r>
      <w:r w:rsidR="00FC2653">
        <w:t xml:space="preserve">, with either health services or the means to acquire them, with the end goal of improving health outcomes. </w:t>
      </w:r>
      <w:r w:rsidR="00AE3D1F">
        <w:t>Some universal healthcare systems are government-funded, while other are based on a requirement that all citizens purchase private health insurance</w:t>
      </w:r>
      <w:r w:rsidR="00F16FBE">
        <w:t xml:space="preserve"> but we will see the funding models next week</w:t>
      </w:r>
      <w:r w:rsidR="00D2685A">
        <w:t xml:space="preserve">. </w:t>
      </w:r>
    </w:p>
    <w:p w14:paraId="099C2728" w14:textId="299F0AFB" w:rsidR="00F60A63" w:rsidRDefault="003E44DC" w:rsidP="00F60A63">
      <w:pPr>
        <w:jc w:val="both"/>
      </w:pPr>
      <w:r w:rsidRPr="003E44DC">
        <w:rPr>
          <w:b/>
          <w:bCs/>
        </w:rPr>
        <w:t>UNIVERSAL HEALTH COVERAGE</w:t>
      </w:r>
      <w:r>
        <w:rPr>
          <w:b/>
          <w:bCs/>
        </w:rPr>
        <w:t xml:space="preserve">: </w:t>
      </w:r>
      <w:r w:rsidR="0054270F">
        <w:t xml:space="preserve">the UK’s national health service was founded on the principles of treatment based on need regardless of ability to pay. </w:t>
      </w:r>
      <w:r w:rsidR="003F75B5">
        <w:t>It means that all people have access to the full range of quality health services they need, when and where they need the,, without financial hardship. It covers the full continuum of</w:t>
      </w:r>
      <w:r w:rsidR="006F64D6">
        <w:t xml:space="preserve"> essential health services, from health promotion to prevention, treatment, rehabilitation, and palliative care across the life course. </w:t>
      </w:r>
      <w:r w:rsidR="00F17A7D">
        <w:t xml:space="preserve">The delivery of these services requires health and care workers with an optimal skills mix at all levels of the health system, who are </w:t>
      </w:r>
      <w:r w:rsidR="00F60A63">
        <w:t xml:space="preserve">equitably distributed, adequately supported with access to quality assured products, and enjoying decent work. </w:t>
      </w:r>
      <w:r w:rsidR="003E053C">
        <w:t>Protecting people from the financial consequences of paying for health services out of their own pockets reduces the risk that people will be pushed into poverty beca</w:t>
      </w:r>
      <w:r w:rsidR="009E0A71">
        <w:t>use the cost of needed services and treatments requires them to use up their life savings, sell assets, or borrow</w:t>
      </w:r>
      <w:r w:rsidR="009869BC">
        <w:t xml:space="preserve">, destroying their futures and often those of their children. </w:t>
      </w:r>
    </w:p>
    <w:p w14:paraId="4EFF34AC" w14:textId="77777777" w:rsidR="00904F1E" w:rsidRPr="00904F1E" w:rsidRDefault="00904F1E" w:rsidP="00904F1E">
      <w:pPr>
        <w:jc w:val="both"/>
      </w:pPr>
    </w:p>
    <w:sectPr w:rsidR="00904F1E" w:rsidRPr="00904F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30906" w14:textId="77777777" w:rsidR="004924EF" w:rsidRDefault="004924EF" w:rsidP="008A7943">
      <w:pPr>
        <w:spacing w:after="0" w:line="240" w:lineRule="auto"/>
      </w:pPr>
      <w:r>
        <w:separator/>
      </w:r>
    </w:p>
  </w:endnote>
  <w:endnote w:type="continuationSeparator" w:id="0">
    <w:p w14:paraId="2672C6E7" w14:textId="77777777" w:rsidR="004924EF" w:rsidRDefault="004924EF" w:rsidP="008A7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29174" w14:textId="77777777" w:rsidR="004924EF" w:rsidRDefault="004924EF" w:rsidP="008A7943">
      <w:pPr>
        <w:spacing w:after="0" w:line="240" w:lineRule="auto"/>
      </w:pPr>
      <w:r>
        <w:separator/>
      </w:r>
    </w:p>
  </w:footnote>
  <w:footnote w:type="continuationSeparator" w:id="0">
    <w:p w14:paraId="6E7D1A4A" w14:textId="77777777" w:rsidR="004924EF" w:rsidRDefault="004924EF" w:rsidP="008A7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F71F4"/>
    <w:multiLevelType w:val="hybridMultilevel"/>
    <w:tmpl w:val="BE52D7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B8550C"/>
    <w:multiLevelType w:val="multilevel"/>
    <w:tmpl w:val="02CCAE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C424D7"/>
    <w:multiLevelType w:val="hybridMultilevel"/>
    <w:tmpl w:val="A50AF9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01B3C"/>
    <w:multiLevelType w:val="multilevel"/>
    <w:tmpl w:val="E31EA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61DA3"/>
    <w:multiLevelType w:val="multilevel"/>
    <w:tmpl w:val="4E545A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B1691"/>
    <w:multiLevelType w:val="multilevel"/>
    <w:tmpl w:val="CC020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7658D"/>
    <w:multiLevelType w:val="hybridMultilevel"/>
    <w:tmpl w:val="2F3A2E7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2C1AF9"/>
    <w:multiLevelType w:val="hybridMultilevel"/>
    <w:tmpl w:val="D46E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491C2B"/>
    <w:multiLevelType w:val="hybridMultilevel"/>
    <w:tmpl w:val="B852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BF56F0"/>
    <w:multiLevelType w:val="multilevel"/>
    <w:tmpl w:val="1592F0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40EE6"/>
    <w:multiLevelType w:val="multilevel"/>
    <w:tmpl w:val="65A03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A52DEA"/>
    <w:multiLevelType w:val="hybridMultilevel"/>
    <w:tmpl w:val="DA2C6C70"/>
    <w:lvl w:ilvl="0" w:tplc="332219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0B42B25"/>
    <w:multiLevelType w:val="hybridMultilevel"/>
    <w:tmpl w:val="C360BD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803EB1"/>
    <w:multiLevelType w:val="hybridMultilevel"/>
    <w:tmpl w:val="BEBC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96B3C"/>
    <w:multiLevelType w:val="hybridMultilevel"/>
    <w:tmpl w:val="5262DE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7E17F5"/>
    <w:multiLevelType w:val="multilevel"/>
    <w:tmpl w:val="A538E4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F3621B"/>
    <w:multiLevelType w:val="hybridMultilevel"/>
    <w:tmpl w:val="2D4079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991433">
    <w:abstractNumId w:val="10"/>
  </w:num>
  <w:num w:numId="2" w16cid:durableId="1430782178">
    <w:abstractNumId w:val="16"/>
  </w:num>
  <w:num w:numId="3" w16cid:durableId="1325860789">
    <w:abstractNumId w:val="15"/>
  </w:num>
  <w:num w:numId="4" w16cid:durableId="1726367047">
    <w:abstractNumId w:val="4"/>
  </w:num>
  <w:num w:numId="5" w16cid:durableId="153028927">
    <w:abstractNumId w:val="1"/>
  </w:num>
  <w:num w:numId="6" w16cid:durableId="1451629006">
    <w:abstractNumId w:val="3"/>
  </w:num>
  <w:num w:numId="7" w16cid:durableId="1933706950">
    <w:abstractNumId w:val="5"/>
  </w:num>
  <w:num w:numId="8" w16cid:durableId="1974404425">
    <w:abstractNumId w:val="9"/>
  </w:num>
  <w:num w:numId="9" w16cid:durableId="1457867684">
    <w:abstractNumId w:val="6"/>
  </w:num>
  <w:num w:numId="10" w16cid:durableId="1342008486">
    <w:abstractNumId w:val="13"/>
  </w:num>
  <w:num w:numId="11" w16cid:durableId="962926461">
    <w:abstractNumId w:val="7"/>
  </w:num>
  <w:num w:numId="12" w16cid:durableId="408311839">
    <w:abstractNumId w:val="12"/>
  </w:num>
  <w:num w:numId="13" w16cid:durableId="897399713">
    <w:abstractNumId w:val="8"/>
  </w:num>
  <w:num w:numId="14" w16cid:durableId="1526406979">
    <w:abstractNumId w:val="0"/>
  </w:num>
  <w:num w:numId="15" w16cid:durableId="1096250542">
    <w:abstractNumId w:val="2"/>
  </w:num>
  <w:num w:numId="16" w16cid:durableId="1375542189">
    <w:abstractNumId w:val="14"/>
  </w:num>
  <w:num w:numId="17" w16cid:durableId="16221786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B06"/>
    <w:rsid w:val="00000489"/>
    <w:rsid w:val="00043A3D"/>
    <w:rsid w:val="0004652A"/>
    <w:rsid w:val="00061F89"/>
    <w:rsid w:val="00081D8A"/>
    <w:rsid w:val="00084586"/>
    <w:rsid w:val="00092D52"/>
    <w:rsid w:val="000A527B"/>
    <w:rsid w:val="000B4550"/>
    <w:rsid w:val="000B715E"/>
    <w:rsid w:val="000C05BB"/>
    <w:rsid w:val="000C133E"/>
    <w:rsid w:val="000C47BF"/>
    <w:rsid w:val="00141E8D"/>
    <w:rsid w:val="001644F7"/>
    <w:rsid w:val="00184658"/>
    <w:rsid w:val="001A184D"/>
    <w:rsid w:val="001A2D13"/>
    <w:rsid w:val="001A6546"/>
    <w:rsid w:val="001B16FD"/>
    <w:rsid w:val="001C3E8F"/>
    <w:rsid w:val="001D3C53"/>
    <w:rsid w:val="001F2933"/>
    <w:rsid w:val="00215F35"/>
    <w:rsid w:val="002340D1"/>
    <w:rsid w:val="00250440"/>
    <w:rsid w:val="002565A9"/>
    <w:rsid w:val="002745A0"/>
    <w:rsid w:val="00281167"/>
    <w:rsid w:val="00287652"/>
    <w:rsid w:val="00292159"/>
    <w:rsid w:val="002A1021"/>
    <w:rsid w:val="002C35F0"/>
    <w:rsid w:val="002C4764"/>
    <w:rsid w:val="002C7F8E"/>
    <w:rsid w:val="002F39FA"/>
    <w:rsid w:val="003000EB"/>
    <w:rsid w:val="00306E97"/>
    <w:rsid w:val="003312B3"/>
    <w:rsid w:val="00334B12"/>
    <w:rsid w:val="0034232A"/>
    <w:rsid w:val="0035154D"/>
    <w:rsid w:val="0035716E"/>
    <w:rsid w:val="00370A32"/>
    <w:rsid w:val="00375F80"/>
    <w:rsid w:val="0039345F"/>
    <w:rsid w:val="0039490A"/>
    <w:rsid w:val="00395973"/>
    <w:rsid w:val="003B5D42"/>
    <w:rsid w:val="003C1BD6"/>
    <w:rsid w:val="003C2DE3"/>
    <w:rsid w:val="003C52F3"/>
    <w:rsid w:val="003D1090"/>
    <w:rsid w:val="003D5EE9"/>
    <w:rsid w:val="003E053C"/>
    <w:rsid w:val="003E44DC"/>
    <w:rsid w:val="003F75B5"/>
    <w:rsid w:val="0040576E"/>
    <w:rsid w:val="00426883"/>
    <w:rsid w:val="00433E2A"/>
    <w:rsid w:val="00442455"/>
    <w:rsid w:val="00455A4F"/>
    <w:rsid w:val="00465769"/>
    <w:rsid w:val="004924EF"/>
    <w:rsid w:val="004926BE"/>
    <w:rsid w:val="004C2DF0"/>
    <w:rsid w:val="004C4C6B"/>
    <w:rsid w:val="004D1702"/>
    <w:rsid w:val="004F7C55"/>
    <w:rsid w:val="0050302D"/>
    <w:rsid w:val="00504F78"/>
    <w:rsid w:val="00520D7C"/>
    <w:rsid w:val="0053138B"/>
    <w:rsid w:val="00535E7D"/>
    <w:rsid w:val="0053619B"/>
    <w:rsid w:val="0054270F"/>
    <w:rsid w:val="005749B3"/>
    <w:rsid w:val="00575576"/>
    <w:rsid w:val="00577611"/>
    <w:rsid w:val="00582A77"/>
    <w:rsid w:val="005870DB"/>
    <w:rsid w:val="005A5A0D"/>
    <w:rsid w:val="005A5B45"/>
    <w:rsid w:val="005C4EF3"/>
    <w:rsid w:val="005C597D"/>
    <w:rsid w:val="005D00BF"/>
    <w:rsid w:val="005F5FB7"/>
    <w:rsid w:val="005F6C92"/>
    <w:rsid w:val="005F6F7A"/>
    <w:rsid w:val="00600A32"/>
    <w:rsid w:val="00612FCB"/>
    <w:rsid w:val="00617476"/>
    <w:rsid w:val="00621E87"/>
    <w:rsid w:val="00622BD3"/>
    <w:rsid w:val="0064255C"/>
    <w:rsid w:val="0065774A"/>
    <w:rsid w:val="00664C8B"/>
    <w:rsid w:val="006736CD"/>
    <w:rsid w:val="00676D9F"/>
    <w:rsid w:val="0068541A"/>
    <w:rsid w:val="00696CB0"/>
    <w:rsid w:val="006A0DD4"/>
    <w:rsid w:val="006B1319"/>
    <w:rsid w:val="006C51C3"/>
    <w:rsid w:val="006E63EE"/>
    <w:rsid w:val="006E7BD4"/>
    <w:rsid w:val="006F64D6"/>
    <w:rsid w:val="007079CA"/>
    <w:rsid w:val="007123CF"/>
    <w:rsid w:val="00716784"/>
    <w:rsid w:val="0075086D"/>
    <w:rsid w:val="00783586"/>
    <w:rsid w:val="007915CC"/>
    <w:rsid w:val="007944B3"/>
    <w:rsid w:val="007960C6"/>
    <w:rsid w:val="007A3AC9"/>
    <w:rsid w:val="007B253F"/>
    <w:rsid w:val="007B378B"/>
    <w:rsid w:val="007C21D3"/>
    <w:rsid w:val="007D449A"/>
    <w:rsid w:val="007D51B6"/>
    <w:rsid w:val="007D56AF"/>
    <w:rsid w:val="007F51DE"/>
    <w:rsid w:val="00804D78"/>
    <w:rsid w:val="0080777B"/>
    <w:rsid w:val="00812BA0"/>
    <w:rsid w:val="00816535"/>
    <w:rsid w:val="00825BCA"/>
    <w:rsid w:val="008309F3"/>
    <w:rsid w:val="00867791"/>
    <w:rsid w:val="0087477C"/>
    <w:rsid w:val="00874D2E"/>
    <w:rsid w:val="00876F25"/>
    <w:rsid w:val="00883AD9"/>
    <w:rsid w:val="00884226"/>
    <w:rsid w:val="00884F78"/>
    <w:rsid w:val="008A1434"/>
    <w:rsid w:val="008A7943"/>
    <w:rsid w:val="008D6789"/>
    <w:rsid w:val="008E486F"/>
    <w:rsid w:val="008E5DD3"/>
    <w:rsid w:val="008F0122"/>
    <w:rsid w:val="008F0636"/>
    <w:rsid w:val="00904F1E"/>
    <w:rsid w:val="0093342E"/>
    <w:rsid w:val="00933550"/>
    <w:rsid w:val="009553EF"/>
    <w:rsid w:val="00955E87"/>
    <w:rsid w:val="009579E3"/>
    <w:rsid w:val="009703D1"/>
    <w:rsid w:val="00971975"/>
    <w:rsid w:val="00974CEC"/>
    <w:rsid w:val="0097610D"/>
    <w:rsid w:val="009822E8"/>
    <w:rsid w:val="009869BC"/>
    <w:rsid w:val="00986CD2"/>
    <w:rsid w:val="009A00DB"/>
    <w:rsid w:val="009B374E"/>
    <w:rsid w:val="009B4F9E"/>
    <w:rsid w:val="009D48EC"/>
    <w:rsid w:val="009D6FDA"/>
    <w:rsid w:val="009E0106"/>
    <w:rsid w:val="009E0A71"/>
    <w:rsid w:val="009F66E4"/>
    <w:rsid w:val="00A0395A"/>
    <w:rsid w:val="00A1359D"/>
    <w:rsid w:val="00A16B41"/>
    <w:rsid w:val="00A178B6"/>
    <w:rsid w:val="00A20E99"/>
    <w:rsid w:val="00A23C0D"/>
    <w:rsid w:val="00A31866"/>
    <w:rsid w:val="00A32BB7"/>
    <w:rsid w:val="00A3537C"/>
    <w:rsid w:val="00A438F8"/>
    <w:rsid w:val="00A5062E"/>
    <w:rsid w:val="00A63020"/>
    <w:rsid w:val="00A66743"/>
    <w:rsid w:val="00A82061"/>
    <w:rsid w:val="00AB2B9E"/>
    <w:rsid w:val="00AB7025"/>
    <w:rsid w:val="00AD437F"/>
    <w:rsid w:val="00AE3D1F"/>
    <w:rsid w:val="00AF3248"/>
    <w:rsid w:val="00B0350D"/>
    <w:rsid w:val="00B0634A"/>
    <w:rsid w:val="00B1627F"/>
    <w:rsid w:val="00B231F5"/>
    <w:rsid w:val="00B240FD"/>
    <w:rsid w:val="00B64E8F"/>
    <w:rsid w:val="00B82C90"/>
    <w:rsid w:val="00B87AE6"/>
    <w:rsid w:val="00B95CA4"/>
    <w:rsid w:val="00BA0E2B"/>
    <w:rsid w:val="00BA37C1"/>
    <w:rsid w:val="00BB4096"/>
    <w:rsid w:val="00BB4562"/>
    <w:rsid w:val="00BC191F"/>
    <w:rsid w:val="00BF1B5A"/>
    <w:rsid w:val="00C2343A"/>
    <w:rsid w:val="00C250FA"/>
    <w:rsid w:val="00C310D2"/>
    <w:rsid w:val="00C3258A"/>
    <w:rsid w:val="00C42A4F"/>
    <w:rsid w:val="00C42E36"/>
    <w:rsid w:val="00C730C5"/>
    <w:rsid w:val="00C76EEA"/>
    <w:rsid w:val="00C84FF1"/>
    <w:rsid w:val="00CA139B"/>
    <w:rsid w:val="00CA752B"/>
    <w:rsid w:val="00CB0EAD"/>
    <w:rsid w:val="00CB55D4"/>
    <w:rsid w:val="00CC22FF"/>
    <w:rsid w:val="00CE0991"/>
    <w:rsid w:val="00CF5118"/>
    <w:rsid w:val="00CF5D0D"/>
    <w:rsid w:val="00CF5E31"/>
    <w:rsid w:val="00D2685A"/>
    <w:rsid w:val="00D6272E"/>
    <w:rsid w:val="00D62E93"/>
    <w:rsid w:val="00D65616"/>
    <w:rsid w:val="00D735F6"/>
    <w:rsid w:val="00DB51F7"/>
    <w:rsid w:val="00DB6F66"/>
    <w:rsid w:val="00DC440B"/>
    <w:rsid w:val="00DC4518"/>
    <w:rsid w:val="00DC51E0"/>
    <w:rsid w:val="00DE4C29"/>
    <w:rsid w:val="00DE692F"/>
    <w:rsid w:val="00E117D8"/>
    <w:rsid w:val="00E24715"/>
    <w:rsid w:val="00E25259"/>
    <w:rsid w:val="00E2605A"/>
    <w:rsid w:val="00E33B1A"/>
    <w:rsid w:val="00E40703"/>
    <w:rsid w:val="00E530C9"/>
    <w:rsid w:val="00E633C5"/>
    <w:rsid w:val="00E66DE2"/>
    <w:rsid w:val="00E85983"/>
    <w:rsid w:val="00E90005"/>
    <w:rsid w:val="00E9015C"/>
    <w:rsid w:val="00E9561C"/>
    <w:rsid w:val="00EA1CEA"/>
    <w:rsid w:val="00EE204B"/>
    <w:rsid w:val="00F07F80"/>
    <w:rsid w:val="00F16FBE"/>
    <w:rsid w:val="00F17A7D"/>
    <w:rsid w:val="00F2338D"/>
    <w:rsid w:val="00F2637D"/>
    <w:rsid w:val="00F400FA"/>
    <w:rsid w:val="00F46B8C"/>
    <w:rsid w:val="00F52D9C"/>
    <w:rsid w:val="00F60A63"/>
    <w:rsid w:val="00F704DC"/>
    <w:rsid w:val="00F8607C"/>
    <w:rsid w:val="00F90B06"/>
    <w:rsid w:val="00F91F6F"/>
    <w:rsid w:val="00F943AF"/>
    <w:rsid w:val="00FB4DC5"/>
    <w:rsid w:val="00FC2653"/>
    <w:rsid w:val="00FC5662"/>
    <w:rsid w:val="00FC7B7A"/>
    <w:rsid w:val="00FE7331"/>
    <w:rsid w:val="00FE7B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28811D"/>
  <w15:chartTrackingRefBased/>
  <w15:docId w15:val="{F9E1E1A2-6847-4D8A-9662-D14890A5B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B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B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0B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B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B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B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B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B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B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0B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B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B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B06"/>
    <w:rPr>
      <w:rFonts w:eastAsiaTheme="majorEastAsia" w:cstheme="majorBidi"/>
      <w:color w:val="272727" w:themeColor="text1" w:themeTint="D8"/>
    </w:rPr>
  </w:style>
  <w:style w:type="paragraph" w:styleId="Title">
    <w:name w:val="Title"/>
    <w:basedOn w:val="Normal"/>
    <w:next w:val="Normal"/>
    <w:link w:val="TitleChar"/>
    <w:uiPriority w:val="10"/>
    <w:qFormat/>
    <w:rsid w:val="00F90B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B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B06"/>
    <w:pPr>
      <w:spacing w:before="160"/>
      <w:jc w:val="center"/>
    </w:pPr>
    <w:rPr>
      <w:i/>
      <w:iCs/>
      <w:color w:val="404040" w:themeColor="text1" w:themeTint="BF"/>
    </w:rPr>
  </w:style>
  <w:style w:type="character" w:customStyle="1" w:styleId="QuoteChar">
    <w:name w:val="Quote Char"/>
    <w:basedOn w:val="DefaultParagraphFont"/>
    <w:link w:val="Quote"/>
    <w:uiPriority w:val="29"/>
    <w:rsid w:val="00F90B06"/>
    <w:rPr>
      <w:i/>
      <w:iCs/>
      <w:color w:val="404040" w:themeColor="text1" w:themeTint="BF"/>
    </w:rPr>
  </w:style>
  <w:style w:type="paragraph" w:styleId="ListParagraph">
    <w:name w:val="List Paragraph"/>
    <w:basedOn w:val="Normal"/>
    <w:uiPriority w:val="34"/>
    <w:qFormat/>
    <w:rsid w:val="00F90B06"/>
    <w:pPr>
      <w:ind w:left="720"/>
      <w:contextualSpacing/>
    </w:pPr>
  </w:style>
  <w:style w:type="character" w:styleId="IntenseEmphasis">
    <w:name w:val="Intense Emphasis"/>
    <w:basedOn w:val="DefaultParagraphFont"/>
    <w:uiPriority w:val="21"/>
    <w:qFormat/>
    <w:rsid w:val="00F90B06"/>
    <w:rPr>
      <w:i/>
      <w:iCs/>
      <w:color w:val="0F4761" w:themeColor="accent1" w:themeShade="BF"/>
    </w:rPr>
  </w:style>
  <w:style w:type="paragraph" w:styleId="IntenseQuote">
    <w:name w:val="Intense Quote"/>
    <w:basedOn w:val="Normal"/>
    <w:next w:val="Normal"/>
    <w:link w:val="IntenseQuoteChar"/>
    <w:uiPriority w:val="30"/>
    <w:qFormat/>
    <w:rsid w:val="00F90B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B06"/>
    <w:rPr>
      <w:i/>
      <w:iCs/>
      <w:color w:val="0F4761" w:themeColor="accent1" w:themeShade="BF"/>
    </w:rPr>
  </w:style>
  <w:style w:type="character" w:styleId="IntenseReference">
    <w:name w:val="Intense Reference"/>
    <w:basedOn w:val="DefaultParagraphFont"/>
    <w:uiPriority w:val="32"/>
    <w:qFormat/>
    <w:rsid w:val="00F90B06"/>
    <w:rPr>
      <w:b/>
      <w:bCs/>
      <w:smallCaps/>
      <w:color w:val="0F4761" w:themeColor="accent1" w:themeShade="BF"/>
      <w:spacing w:val="5"/>
    </w:rPr>
  </w:style>
  <w:style w:type="character" w:styleId="Strong">
    <w:name w:val="Strong"/>
    <w:basedOn w:val="DefaultParagraphFont"/>
    <w:uiPriority w:val="22"/>
    <w:qFormat/>
    <w:rsid w:val="00C76EEA"/>
    <w:rPr>
      <w:b/>
      <w:bCs/>
    </w:rPr>
  </w:style>
  <w:style w:type="paragraph" w:styleId="Header">
    <w:name w:val="header"/>
    <w:basedOn w:val="Normal"/>
    <w:link w:val="HeaderChar"/>
    <w:uiPriority w:val="99"/>
    <w:unhideWhenUsed/>
    <w:rsid w:val="008A7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943"/>
  </w:style>
  <w:style w:type="paragraph" w:styleId="Footer">
    <w:name w:val="footer"/>
    <w:basedOn w:val="Normal"/>
    <w:link w:val="FooterChar"/>
    <w:uiPriority w:val="99"/>
    <w:unhideWhenUsed/>
    <w:rsid w:val="008A7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784917">
      <w:bodyDiv w:val="1"/>
      <w:marLeft w:val="0"/>
      <w:marRight w:val="0"/>
      <w:marTop w:val="0"/>
      <w:marBottom w:val="0"/>
      <w:divBdr>
        <w:top w:val="none" w:sz="0" w:space="0" w:color="auto"/>
        <w:left w:val="none" w:sz="0" w:space="0" w:color="auto"/>
        <w:bottom w:val="none" w:sz="0" w:space="0" w:color="auto"/>
        <w:right w:val="none" w:sz="0" w:space="0" w:color="auto"/>
      </w:divBdr>
    </w:div>
    <w:div w:id="257644926">
      <w:bodyDiv w:val="1"/>
      <w:marLeft w:val="0"/>
      <w:marRight w:val="0"/>
      <w:marTop w:val="0"/>
      <w:marBottom w:val="0"/>
      <w:divBdr>
        <w:top w:val="none" w:sz="0" w:space="0" w:color="auto"/>
        <w:left w:val="none" w:sz="0" w:space="0" w:color="auto"/>
        <w:bottom w:val="none" w:sz="0" w:space="0" w:color="auto"/>
        <w:right w:val="none" w:sz="0" w:space="0" w:color="auto"/>
      </w:divBdr>
    </w:div>
    <w:div w:id="321659564">
      <w:bodyDiv w:val="1"/>
      <w:marLeft w:val="0"/>
      <w:marRight w:val="0"/>
      <w:marTop w:val="0"/>
      <w:marBottom w:val="0"/>
      <w:divBdr>
        <w:top w:val="none" w:sz="0" w:space="0" w:color="auto"/>
        <w:left w:val="none" w:sz="0" w:space="0" w:color="auto"/>
        <w:bottom w:val="none" w:sz="0" w:space="0" w:color="auto"/>
        <w:right w:val="none" w:sz="0" w:space="0" w:color="auto"/>
      </w:divBdr>
    </w:div>
    <w:div w:id="833686468">
      <w:bodyDiv w:val="1"/>
      <w:marLeft w:val="0"/>
      <w:marRight w:val="0"/>
      <w:marTop w:val="0"/>
      <w:marBottom w:val="0"/>
      <w:divBdr>
        <w:top w:val="none" w:sz="0" w:space="0" w:color="auto"/>
        <w:left w:val="none" w:sz="0" w:space="0" w:color="auto"/>
        <w:bottom w:val="none" w:sz="0" w:space="0" w:color="auto"/>
        <w:right w:val="none" w:sz="0" w:space="0" w:color="auto"/>
      </w:divBdr>
    </w:div>
    <w:div w:id="942957460">
      <w:bodyDiv w:val="1"/>
      <w:marLeft w:val="0"/>
      <w:marRight w:val="0"/>
      <w:marTop w:val="0"/>
      <w:marBottom w:val="0"/>
      <w:divBdr>
        <w:top w:val="none" w:sz="0" w:space="0" w:color="auto"/>
        <w:left w:val="none" w:sz="0" w:space="0" w:color="auto"/>
        <w:bottom w:val="none" w:sz="0" w:space="0" w:color="auto"/>
        <w:right w:val="none" w:sz="0" w:space="0" w:color="auto"/>
      </w:divBdr>
    </w:div>
    <w:div w:id="1108739865">
      <w:bodyDiv w:val="1"/>
      <w:marLeft w:val="0"/>
      <w:marRight w:val="0"/>
      <w:marTop w:val="0"/>
      <w:marBottom w:val="0"/>
      <w:divBdr>
        <w:top w:val="none" w:sz="0" w:space="0" w:color="auto"/>
        <w:left w:val="none" w:sz="0" w:space="0" w:color="auto"/>
        <w:bottom w:val="none" w:sz="0" w:space="0" w:color="auto"/>
        <w:right w:val="none" w:sz="0" w:space="0" w:color="auto"/>
      </w:divBdr>
    </w:div>
    <w:div w:id="1195732880">
      <w:bodyDiv w:val="1"/>
      <w:marLeft w:val="0"/>
      <w:marRight w:val="0"/>
      <w:marTop w:val="0"/>
      <w:marBottom w:val="0"/>
      <w:divBdr>
        <w:top w:val="none" w:sz="0" w:space="0" w:color="auto"/>
        <w:left w:val="none" w:sz="0" w:space="0" w:color="auto"/>
        <w:bottom w:val="none" w:sz="0" w:space="0" w:color="auto"/>
        <w:right w:val="none" w:sz="0" w:space="0" w:color="auto"/>
      </w:divBdr>
    </w:div>
    <w:div w:id="1555265858">
      <w:bodyDiv w:val="1"/>
      <w:marLeft w:val="0"/>
      <w:marRight w:val="0"/>
      <w:marTop w:val="0"/>
      <w:marBottom w:val="0"/>
      <w:divBdr>
        <w:top w:val="none" w:sz="0" w:space="0" w:color="auto"/>
        <w:left w:val="none" w:sz="0" w:space="0" w:color="auto"/>
        <w:bottom w:val="none" w:sz="0" w:space="0" w:color="auto"/>
        <w:right w:val="none" w:sz="0" w:space="0" w:color="auto"/>
      </w:divBdr>
    </w:div>
    <w:div w:id="1740667930">
      <w:bodyDiv w:val="1"/>
      <w:marLeft w:val="0"/>
      <w:marRight w:val="0"/>
      <w:marTop w:val="0"/>
      <w:marBottom w:val="0"/>
      <w:divBdr>
        <w:top w:val="none" w:sz="0" w:space="0" w:color="auto"/>
        <w:left w:val="none" w:sz="0" w:space="0" w:color="auto"/>
        <w:bottom w:val="none" w:sz="0" w:space="0" w:color="auto"/>
        <w:right w:val="none" w:sz="0" w:space="0" w:color="auto"/>
      </w:divBdr>
    </w:div>
    <w:div w:id="1903716568">
      <w:bodyDiv w:val="1"/>
      <w:marLeft w:val="0"/>
      <w:marRight w:val="0"/>
      <w:marTop w:val="0"/>
      <w:marBottom w:val="0"/>
      <w:divBdr>
        <w:top w:val="none" w:sz="0" w:space="0" w:color="auto"/>
        <w:left w:val="none" w:sz="0" w:space="0" w:color="auto"/>
        <w:bottom w:val="none" w:sz="0" w:space="0" w:color="auto"/>
        <w:right w:val="none" w:sz="0" w:space="0" w:color="auto"/>
      </w:divBdr>
    </w:div>
    <w:div w:id="1911184630">
      <w:bodyDiv w:val="1"/>
      <w:marLeft w:val="0"/>
      <w:marRight w:val="0"/>
      <w:marTop w:val="0"/>
      <w:marBottom w:val="0"/>
      <w:divBdr>
        <w:top w:val="none" w:sz="0" w:space="0" w:color="auto"/>
        <w:left w:val="none" w:sz="0" w:space="0" w:color="auto"/>
        <w:bottom w:val="none" w:sz="0" w:space="0" w:color="auto"/>
        <w:right w:val="none" w:sz="0" w:space="0" w:color="auto"/>
      </w:divBdr>
    </w:div>
    <w:div w:id="2067289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239</cp:revision>
  <dcterms:created xsi:type="dcterms:W3CDTF">2024-12-18T15:06:00Z</dcterms:created>
  <dcterms:modified xsi:type="dcterms:W3CDTF">2025-01-23T11:04:00Z</dcterms:modified>
</cp:coreProperties>
</file>