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7BE6" w:rsidRPr="00484678" w:rsidRDefault="008C7B43" w:rsidP="004E7BE6">
      <w:pPr>
        <w:suppressAutoHyphens/>
        <w:spacing w:line="360" w:lineRule="auto"/>
        <w:jc w:val="center"/>
        <w:rPr>
          <w:rFonts w:ascii="Times New Roman" w:hAnsi="Times New Roman"/>
          <w:sz w:val="20"/>
          <w:szCs w:val="20"/>
        </w:rPr>
      </w:pPr>
      <w:r>
        <w:rPr>
          <w:rFonts w:ascii="Times New Roman" w:hAnsi="Times New Roman"/>
          <w:sz w:val="20"/>
          <w:szCs w:val="20"/>
        </w:rPr>
        <w:t>FACULTY OF HUMANITIES AND PERFORMING ARTS</w:t>
      </w:r>
    </w:p>
    <w:p w:rsidR="004E7BE6" w:rsidRDefault="00FB745E" w:rsidP="004E7BE6">
      <w:pPr>
        <w:suppressAutoHyphens/>
        <w:spacing w:line="360" w:lineRule="auto"/>
        <w:jc w:val="center"/>
        <w:rPr>
          <w:rFonts w:ascii="Times New Roman" w:hAnsi="Times New Roman"/>
          <w:b/>
          <w:bCs/>
          <w:spacing w:val="-3"/>
        </w:rPr>
      </w:pPr>
      <w:r>
        <w:rPr>
          <w:rFonts w:ascii="Times New Roman" w:hAnsi="Times New Roman"/>
          <w:b/>
          <w:bCs/>
          <w:spacing w:val="-3"/>
        </w:rPr>
        <w:t>INTERPRETIN</w:t>
      </w:r>
      <w:r w:rsidR="004E7BE6">
        <w:rPr>
          <w:rFonts w:ascii="Times New Roman" w:hAnsi="Times New Roman"/>
          <w:b/>
          <w:bCs/>
          <w:spacing w:val="-3"/>
        </w:rPr>
        <w:t>G</w:t>
      </w:r>
      <w:r>
        <w:rPr>
          <w:rFonts w:ascii="Times New Roman" w:hAnsi="Times New Roman"/>
          <w:b/>
          <w:bCs/>
          <w:spacing w:val="-3"/>
        </w:rPr>
        <w:t xml:space="preserve"> </w:t>
      </w:r>
      <w:proofErr w:type="gramStart"/>
      <w:r>
        <w:rPr>
          <w:rFonts w:ascii="Times New Roman" w:hAnsi="Times New Roman"/>
          <w:b/>
          <w:bCs/>
          <w:spacing w:val="-3"/>
        </w:rPr>
        <w:t>TEXTS  CSEN4012</w:t>
      </w:r>
      <w:proofErr w:type="gramEnd"/>
      <w:r>
        <w:rPr>
          <w:rFonts w:ascii="Times New Roman" w:hAnsi="Times New Roman"/>
          <w:b/>
          <w:bCs/>
          <w:spacing w:val="-3"/>
        </w:rPr>
        <w:t xml:space="preserve"> </w:t>
      </w:r>
      <w:r w:rsidR="004E7BE6">
        <w:rPr>
          <w:rFonts w:ascii="Times New Roman" w:hAnsi="Times New Roman"/>
          <w:b/>
          <w:bCs/>
          <w:spacing w:val="-3"/>
        </w:rPr>
        <w:t>– 201</w:t>
      </w:r>
      <w:r w:rsidR="00EE3F3B">
        <w:rPr>
          <w:rFonts w:ascii="Times New Roman" w:hAnsi="Times New Roman"/>
          <w:b/>
          <w:bCs/>
          <w:spacing w:val="-3"/>
        </w:rPr>
        <w:t>7</w:t>
      </w:r>
      <w:r w:rsidR="004E7BE6">
        <w:rPr>
          <w:rFonts w:ascii="Times New Roman" w:hAnsi="Times New Roman"/>
          <w:b/>
          <w:bCs/>
          <w:spacing w:val="-3"/>
        </w:rPr>
        <w:t>/201</w:t>
      </w:r>
      <w:r w:rsidR="00EE3F3B">
        <w:rPr>
          <w:rFonts w:ascii="Times New Roman" w:hAnsi="Times New Roman"/>
          <w:b/>
          <w:bCs/>
          <w:spacing w:val="-3"/>
        </w:rPr>
        <w:t>8</w:t>
      </w:r>
    </w:p>
    <w:p w:rsidR="004E7BE6" w:rsidRDefault="00FB745E" w:rsidP="004E7BE6">
      <w:pPr>
        <w:suppressAutoHyphens/>
        <w:spacing w:line="240" w:lineRule="atLeast"/>
        <w:jc w:val="center"/>
        <w:rPr>
          <w:rFonts w:ascii="Times New Roman" w:hAnsi="Times New Roman"/>
          <w:b/>
          <w:spacing w:val="-3"/>
        </w:rPr>
      </w:pPr>
      <w:r>
        <w:rPr>
          <w:rFonts w:ascii="Times New Roman" w:hAnsi="Times New Roman"/>
          <w:b/>
          <w:bCs/>
          <w:spacing w:val="-3"/>
        </w:rPr>
        <w:t>NARRATIVE –</w:t>
      </w:r>
      <w:r>
        <w:rPr>
          <w:rFonts w:ascii="Times New Roman" w:hAnsi="Times New Roman"/>
          <w:b/>
          <w:bCs/>
          <w:spacing w:val="-3"/>
        </w:rPr>
        <w:fldChar w:fldCharType="begin"/>
      </w:r>
      <w:r>
        <w:rPr>
          <w:rFonts w:ascii="Times New Roman" w:hAnsi="Times New Roman"/>
          <w:b/>
          <w:bCs/>
          <w:spacing w:val="-3"/>
        </w:rPr>
        <w:instrText xml:space="preserve">PRIVATE </w:instrText>
      </w:r>
      <w:r>
        <w:rPr>
          <w:rFonts w:ascii="Times New Roman" w:hAnsi="Times New Roman"/>
          <w:b/>
          <w:bCs/>
          <w:spacing w:val="-3"/>
        </w:rPr>
        <w:fldChar w:fldCharType="end"/>
      </w:r>
      <w:r>
        <w:rPr>
          <w:rFonts w:ascii="Times New Roman" w:hAnsi="Times New Roman"/>
          <w:b/>
          <w:bCs/>
          <w:spacing w:val="-3"/>
        </w:rPr>
        <w:t xml:space="preserve"> </w:t>
      </w:r>
      <w:r w:rsidR="004C08A1">
        <w:rPr>
          <w:rFonts w:ascii="Times New Roman" w:hAnsi="Times New Roman"/>
          <w:b/>
          <w:bCs/>
          <w:spacing w:val="-3"/>
        </w:rPr>
        <w:t xml:space="preserve">RE-SIT </w:t>
      </w:r>
      <w:r w:rsidR="004E7BE6">
        <w:rPr>
          <w:rFonts w:ascii="Times New Roman" w:hAnsi="Times New Roman"/>
          <w:b/>
          <w:spacing w:val="-3"/>
        </w:rPr>
        <w:t>ESSAYS</w:t>
      </w:r>
    </w:p>
    <w:p w:rsidR="004E7BE6" w:rsidRDefault="004E7BE6" w:rsidP="004E7BE6">
      <w:pPr>
        <w:rPr>
          <w:rFonts w:ascii="Times New Roman" w:hAnsi="Times New Roman"/>
          <w:lang w:val="en-US"/>
        </w:rPr>
      </w:pPr>
    </w:p>
    <w:p w:rsidR="005A67A4" w:rsidRPr="00311824" w:rsidRDefault="004E7BE6" w:rsidP="004E7BE6">
      <w:pPr>
        <w:rPr>
          <w:rFonts w:ascii="Times New Roman" w:hAnsi="Times New Roman"/>
          <w:sz w:val="20"/>
          <w:szCs w:val="20"/>
        </w:rPr>
      </w:pPr>
      <w:r w:rsidRPr="00311824">
        <w:rPr>
          <w:rFonts w:ascii="Times New Roman" w:hAnsi="Times New Roman"/>
          <w:sz w:val="20"/>
          <w:szCs w:val="20"/>
        </w:rPr>
        <w:t xml:space="preserve">Write an essay of 2,500 words on one of the topics below; please present your work clearly and remember to include a </w:t>
      </w:r>
      <w:r w:rsidR="00825AF5">
        <w:rPr>
          <w:rFonts w:ascii="Times New Roman" w:hAnsi="Times New Roman"/>
          <w:sz w:val="20"/>
          <w:szCs w:val="20"/>
        </w:rPr>
        <w:t>bibliography</w:t>
      </w:r>
      <w:r w:rsidRPr="00311824">
        <w:rPr>
          <w:rFonts w:ascii="Times New Roman" w:hAnsi="Times New Roman"/>
          <w:sz w:val="20"/>
          <w:szCs w:val="20"/>
        </w:rPr>
        <w:t xml:space="preserve"> or list of any secondary works (books, articles) that you have consulted as part of your preparation for the essay. </w:t>
      </w:r>
      <w:r w:rsidR="005A67A4" w:rsidRPr="00311824">
        <w:rPr>
          <w:rFonts w:ascii="Times New Roman" w:hAnsi="Times New Roman"/>
          <w:sz w:val="20"/>
          <w:szCs w:val="20"/>
        </w:rPr>
        <w:t xml:space="preserve">This essay will count for </w:t>
      </w:r>
      <w:r w:rsidR="00484678">
        <w:rPr>
          <w:rFonts w:ascii="Times New Roman" w:hAnsi="Times New Roman"/>
          <w:sz w:val="20"/>
          <w:szCs w:val="20"/>
        </w:rPr>
        <w:t>5</w:t>
      </w:r>
      <w:r w:rsidR="005A67A4" w:rsidRPr="00311824">
        <w:rPr>
          <w:rFonts w:ascii="Times New Roman" w:hAnsi="Times New Roman"/>
          <w:sz w:val="20"/>
          <w:szCs w:val="20"/>
        </w:rPr>
        <w:t xml:space="preserve">0% of your overall grade for the </w:t>
      </w:r>
      <w:r w:rsidR="00FB745E">
        <w:rPr>
          <w:rFonts w:ascii="Times New Roman" w:hAnsi="Times New Roman"/>
          <w:sz w:val="20"/>
          <w:szCs w:val="20"/>
        </w:rPr>
        <w:t>Interpret</w:t>
      </w:r>
      <w:r w:rsidR="005A67A4" w:rsidRPr="00311824">
        <w:rPr>
          <w:rFonts w:ascii="Times New Roman" w:hAnsi="Times New Roman"/>
          <w:sz w:val="20"/>
          <w:szCs w:val="20"/>
        </w:rPr>
        <w:t>ing</w:t>
      </w:r>
      <w:r w:rsidR="00FB745E">
        <w:rPr>
          <w:rFonts w:ascii="Times New Roman" w:hAnsi="Times New Roman"/>
          <w:sz w:val="20"/>
          <w:szCs w:val="20"/>
        </w:rPr>
        <w:t xml:space="preserve"> Texts</w:t>
      </w:r>
      <w:r w:rsidR="005A67A4" w:rsidRPr="00311824">
        <w:rPr>
          <w:rFonts w:ascii="Times New Roman" w:hAnsi="Times New Roman"/>
          <w:sz w:val="20"/>
          <w:szCs w:val="20"/>
        </w:rPr>
        <w:t xml:space="preserve"> module.</w:t>
      </w:r>
    </w:p>
    <w:p w:rsidR="005A67A4" w:rsidRPr="00311824" w:rsidRDefault="005A67A4" w:rsidP="004E7BE6">
      <w:pPr>
        <w:rPr>
          <w:rFonts w:ascii="Times New Roman" w:hAnsi="Times New Roman"/>
          <w:sz w:val="20"/>
          <w:szCs w:val="20"/>
        </w:rPr>
      </w:pPr>
    </w:p>
    <w:p w:rsidR="004E7BE6" w:rsidRPr="00311824" w:rsidRDefault="00992049" w:rsidP="004E7BE6">
      <w:pPr>
        <w:rPr>
          <w:rFonts w:ascii="Times New Roman" w:hAnsi="Times New Roman"/>
          <w:sz w:val="20"/>
          <w:szCs w:val="20"/>
        </w:rPr>
      </w:pPr>
      <w:r>
        <w:rPr>
          <w:rFonts w:ascii="Times New Roman" w:hAnsi="Times New Roman"/>
          <w:sz w:val="20"/>
          <w:szCs w:val="20"/>
        </w:rPr>
        <w:t>Your</w:t>
      </w:r>
      <w:r w:rsidR="004E7BE6" w:rsidRPr="00736226">
        <w:rPr>
          <w:rFonts w:ascii="Times New Roman" w:hAnsi="Times New Roman"/>
          <w:sz w:val="20"/>
          <w:szCs w:val="20"/>
        </w:rPr>
        <w:t xml:space="preserve"> essay</w:t>
      </w:r>
      <w:r>
        <w:rPr>
          <w:rFonts w:ascii="Times New Roman" w:hAnsi="Times New Roman"/>
          <w:sz w:val="20"/>
          <w:szCs w:val="20"/>
        </w:rPr>
        <w:t xml:space="preserve"> should answer one of the questions</w:t>
      </w:r>
      <w:r w:rsidR="004E7BE6" w:rsidRPr="00736226">
        <w:rPr>
          <w:rFonts w:ascii="Times New Roman" w:hAnsi="Times New Roman"/>
          <w:sz w:val="20"/>
          <w:szCs w:val="20"/>
        </w:rPr>
        <w:t xml:space="preserve"> from the following list, and</w:t>
      </w:r>
      <w:r>
        <w:rPr>
          <w:rFonts w:ascii="Times New Roman" w:hAnsi="Times New Roman"/>
          <w:sz w:val="20"/>
          <w:szCs w:val="20"/>
        </w:rPr>
        <w:t xml:space="preserve"> you</w:t>
      </w:r>
      <w:r w:rsidR="004E7BE6" w:rsidRPr="00736226">
        <w:rPr>
          <w:rFonts w:ascii="Times New Roman" w:hAnsi="Times New Roman"/>
          <w:sz w:val="20"/>
          <w:szCs w:val="20"/>
        </w:rPr>
        <w:t xml:space="preserve"> </w:t>
      </w:r>
      <w:r w:rsidR="008C7B43">
        <w:rPr>
          <w:rFonts w:ascii="Times New Roman" w:hAnsi="Times New Roman"/>
          <w:sz w:val="20"/>
          <w:szCs w:val="20"/>
        </w:rPr>
        <w:t xml:space="preserve">should </w:t>
      </w:r>
      <w:r w:rsidR="004E7BE6" w:rsidRPr="00736226">
        <w:rPr>
          <w:rFonts w:ascii="Times New Roman" w:hAnsi="Times New Roman"/>
          <w:sz w:val="20"/>
          <w:szCs w:val="20"/>
        </w:rPr>
        <w:t>sup</w:t>
      </w:r>
      <w:r w:rsidR="00736226" w:rsidRPr="00736226">
        <w:rPr>
          <w:rFonts w:ascii="Times New Roman" w:hAnsi="Times New Roman"/>
          <w:sz w:val="20"/>
          <w:szCs w:val="20"/>
        </w:rPr>
        <w:t>p</w:t>
      </w:r>
      <w:r w:rsidR="004E7BE6" w:rsidRPr="00736226">
        <w:rPr>
          <w:rFonts w:ascii="Times New Roman" w:hAnsi="Times New Roman"/>
          <w:sz w:val="20"/>
          <w:szCs w:val="20"/>
        </w:rPr>
        <w:t>ort your observations with examples from the literary text studied for this</w:t>
      </w:r>
      <w:r w:rsidR="005A67A4" w:rsidRPr="00736226">
        <w:rPr>
          <w:rFonts w:ascii="Times New Roman" w:hAnsi="Times New Roman"/>
          <w:sz w:val="20"/>
          <w:szCs w:val="20"/>
        </w:rPr>
        <w:t xml:space="preserve"> part of the</w:t>
      </w:r>
      <w:r w:rsidR="004E7BE6" w:rsidRPr="00736226">
        <w:rPr>
          <w:rFonts w:ascii="Times New Roman" w:hAnsi="Times New Roman"/>
          <w:sz w:val="20"/>
          <w:szCs w:val="20"/>
        </w:rPr>
        <w:t xml:space="preserve"> module (i.e. </w:t>
      </w:r>
      <w:r w:rsidR="004E7BE6" w:rsidRPr="00736226">
        <w:rPr>
          <w:rFonts w:ascii="Times New Roman" w:hAnsi="Times New Roman"/>
          <w:i/>
          <w:sz w:val="20"/>
          <w:szCs w:val="20"/>
        </w:rPr>
        <w:t>Things Fall Apart</w:t>
      </w:r>
      <w:r w:rsidR="004E7BE6" w:rsidRPr="00736226">
        <w:rPr>
          <w:rFonts w:ascii="Times New Roman" w:hAnsi="Times New Roman"/>
          <w:sz w:val="20"/>
          <w:szCs w:val="20"/>
        </w:rPr>
        <w:t xml:space="preserve"> by Chinua Achebe)</w:t>
      </w:r>
      <w:r w:rsidR="005A67A4" w:rsidRPr="00736226">
        <w:rPr>
          <w:rFonts w:ascii="Times New Roman" w:hAnsi="Times New Roman"/>
          <w:sz w:val="20"/>
          <w:szCs w:val="20"/>
        </w:rPr>
        <w:t>.</w:t>
      </w:r>
      <w:r w:rsidR="004E7BE6" w:rsidRPr="00736226">
        <w:rPr>
          <w:rFonts w:ascii="Times New Roman" w:hAnsi="Times New Roman"/>
          <w:sz w:val="20"/>
          <w:szCs w:val="20"/>
        </w:rPr>
        <w:t xml:space="preserve"> </w:t>
      </w:r>
      <w:r w:rsidR="005A67A4" w:rsidRPr="00736226">
        <w:rPr>
          <w:rFonts w:ascii="Times New Roman" w:hAnsi="Times New Roman"/>
          <w:sz w:val="20"/>
          <w:szCs w:val="20"/>
        </w:rPr>
        <w:t>P</w:t>
      </w:r>
      <w:r w:rsidR="004E7BE6" w:rsidRPr="00736226">
        <w:rPr>
          <w:rFonts w:ascii="Times New Roman" w:hAnsi="Times New Roman"/>
          <w:sz w:val="20"/>
          <w:szCs w:val="20"/>
        </w:rPr>
        <w:t>lease note that if you use any literary texts not studied on this part of the module as the primary basis for your essay you will not receive a grade for your work.</w:t>
      </w:r>
      <w:r w:rsidR="004E7BE6" w:rsidRPr="00311824">
        <w:rPr>
          <w:rFonts w:ascii="Times New Roman" w:hAnsi="Times New Roman"/>
          <w:sz w:val="20"/>
          <w:szCs w:val="20"/>
        </w:rPr>
        <w:t xml:space="preserve"> In establishing and developing your argument you should refer to scholarly books and articles on narrative theory. You may find it constructive in this regard to refer to </w:t>
      </w:r>
      <w:proofErr w:type="spellStart"/>
      <w:r w:rsidR="004E7BE6" w:rsidRPr="00311824">
        <w:rPr>
          <w:rFonts w:ascii="Times New Roman" w:hAnsi="Times New Roman"/>
          <w:sz w:val="20"/>
          <w:szCs w:val="20"/>
        </w:rPr>
        <w:t>Shlomith</w:t>
      </w:r>
      <w:proofErr w:type="spellEnd"/>
      <w:r w:rsidR="004E7BE6" w:rsidRPr="00311824">
        <w:rPr>
          <w:rFonts w:ascii="Times New Roman" w:hAnsi="Times New Roman"/>
          <w:sz w:val="20"/>
          <w:szCs w:val="20"/>
        </w:rPr>
        <w:t xml:space="preserve"> </w:t>
      </w:r>
      <w:proofErr w:type="spellStart"/>
      <w:r w:rsidR="004E7BE6" w:rsidRPr="00311824">
        <w:rPr>
          <w:rFonts w:ascii="Times New Roman" w:hAnsi="Times New Roman"/>
          <w:sz w:val="20"/>
          <w:szCs w:val="20"/>
        </w:rPr>
        <w:t>Rimmon</w:t>
      </w:r>
      <w:proofErr w:type="spellEnd"/>
      <w:r w:rsidR="004E7BE6" w:rsidRPr="00311824">
        <w:rPr>
          <w:rFonts w:ascii="Times New Roman" w:hAnsi="Times New Roman"/>
          <w:sz w:val="20"/>
          <w:szCs w:val="20"/>
        </w:rPr>
        <w:t xml:space="preserve">-Kenan’s </w:t>
      </w:r>
      <w:r w:rsidR="004E7BE6" w:rsidRPr="00311824">
        <w:rPr>
          <w:rFonts w:ascii="Times New Roman" w:hAnsi="Times New Roman"/>
          <w:i/>
          <w:sz w:val="20"/>
          <w:szCs w:val="20"/>
        </w:rPr>
        <w:t>Narrative Fiction</w:t>
      </w:r>
      <w:r w:rsidR="004E7BE6" w:rsidRPr="00311824">
        <w:rPr>
          <w:rFonts w:ascii="Times New Roman" w:hAnsi="Times New Roman"/>
          <w:sz w:val="20"/>
          <w:szCs w:val="20"/>
        </w:rPr>
        <w:t>, which is the course textbook on the theory of narrative fiction, though you will not lose marks specifically for not referring to this text. Remember to connect your general or theoretical observations to detailed commentary on the literary text as far as you are able.</w:t>
      </w:r>
    </w:p>
    <w:p w:rsidR="004E7BE6" w:rsidRPr="00311824" w:rsidRDefault="004E7BE6" w:rsidP="004E7BE6">
      <w:pPr>
        <w:rPr>
          <w:rFonts w:ascii="Times New Roman" w:hAnsi="Times New Roman"/>
          <w:sz w:val="20"/>
          <w:szCs w:val="20"/>
        </w:rPr>
      </w:pPr>
    </w:p>
    <w:p w:rsidR="004E7BE6" w:rsidRPr="00311824" w:rsidRDefault="004E7BE6" w:rsidP="004E7BE6">
      <w:pPr>
        <w:rPr>
          <w:rFonts w:ascii="Times New Roman" w:hAnsi="Times New Roman"/>
          <w:sz w:val="20"/>
          <w:szCs w:val="20"/>
        </w:rPr>
      </w:pPr>
      <w:r w:rsidRPr="00736226">
        <w:rPr>
          <w:rFonts w:ascii="Times New Roman" w:hAnsi="Times New Roman"/>
          <w:sz w:val="20"/>
          <w:szCs w:val="20"/>
        </w:rPr>
        <w:t xml:space="preserve">Remember to follow the </w:t>
      </w:r>
      <w:r w:rsidR="008C7B43">
        <w:rPr>
          <w:rFonts w:ascii="Times New Roman" w:hAnsi="Times New Roman"/>
          <w:sz w:val="20"/>
          <w:szCs w:val="20"/>
        </w:rPr>
        <w:t>relevant</w:t>
      </w:r>
      <w:r w:rsidR="005A67A4" w:rsidRPr="00736226">
        <w:rPr>
          <w:rFonts w:ascii="Times New Roman" w:hAnsi="Times New Roman"/>
          <w:sz w:val="20"/>
          <w:szCs w:val="20"/>
        </w:rPr>
        <w:t xml:space="preserve"> </w:t>
      </w:r>
      <w:r w:rsidR="00992049">
        <w:rPr>
          <w:rFonts w:ascii="Times New Roman" w:hAnsi="Times New Roman"/>
          <w:sz w:val="20"/>
          <w:szCs w:val="20"/>
        </w:rPr>
        <w:t xml:space="preserve">guidance </w:t>
      </w:r>
      <w:r w:rsidR="005A67A4" w:rsidRPr="00736226">
        <w:rPr>
          <w:rFonts w:ascii="Times New Roman" w:hAnsi="Times New Roman"/>
          <w:sz w:val="20"/>
          <w:szCs w:val="20"/>
        </w:rPr>
        <w:t>for your</w:t>
      </w:r>
      <w:r w:rsidRPr="00736226">
        <w:rPr>
          <w:rFonts w:ascii="Times New Roman" w:hAnsi="Times New Roman"/>
          <w:sz w:val="20"/>
          <w:szCs w:val="20"/>
        </w:rPr>
        <w:t xml:space="preserve"> presentation of references, etc. within the essay.</w:t>
      </w:r>
      <w:r w:rsidR="005A67A4" w:rsidRPr="00736226">
        <w:rPr>
          <w:rFonts w:ascii="Times New Roman" w:hAnsi="Times New Roman"/>
          <w:sz w:val="20"/>
          <w:szCs w:val="20"/>
        </w:rPr>
        <w:t xml:space="preserve"> You will need to become familiar with these referencing conventions as you </w:t>
      </w:r>
      <w:r w:rsidR="005A67A4" w:rsidRPr="00311824">
        <w:rPr>
          <w:rFonts w:ascii="Times New Roman" w:hAnsi="Times New Roman"/>
          <w:sz w:val="20"/>
          <w:szCs w:val="20"/>
        </w:rPr>
        <w:t>go on writing essays for your degree work, so the sooner you get to grips with them the better.</w:t>
      </w:r>
      <w:r w:rsidR="005A67A4" w:rsidRPr="00825AF5">
        <w:rPr>
          <w:rFonts w:ascii="Times New Roman" w:hAnsi="Times New Roman"/>
          <w:sz w:val="20"/>
          <w:szCs w:val="20"/>
        </w:rPr>
        <w:t xml:space="preserve"> Please note also that you should not rely entirely or primarily on website material for your secondary reading; this may be helpful in some contexts,</w:t>
      </w:r>
      <w:r w:rsidR="00142952" w:rsidRPr="00825AF5">
        <w:rPr>
          <w:rFonts w:ascii="Times New Roman" w:hAnsi="Times New Roman"/>
          <w:sz w:val="20"/>
          <w:szCs w:val="20"/>
        </w:rPr>
        <w:t xml:space="preserve"> but you must carefully and critically evaluate the value of such material, and your main reading for the essay should be in properly-reviewed, scholarly sources such as articles from reputable journals and academic books.</w:t>
      </w:r>
      <w:r w:rsidR="00992049">
        <w:rPr>
          <w:rFonts w:ascii="Times New Roman" w:hAnsi="Times New Roman"/>
          <w:sz w:val="20"/>
          <w:szCs w:val="20"/>
        </w:rPr>
        <w:t xml:space="preserve"> The module tutor, Peter Mitchell, can offer further guidance on your choice of sources if desired.</w:t>
      </w:r>
    </w:p>
    <w:p w:rsidR="004E7BE6" w:rsidRDefault="004E7BE6" w:rsidP="004E7BE6">
      <w:pPr>
        <w:rPr>
          <w:rFonts w:ascii="Times New Roman" w:hAnsi="Times New Roman"/>
          <w:sz w:val="20"/>
          <w:szCs w:val="20"/>
        </w:rPr>
      </w:pPr>
    </w:p>
    <w:p w:rsidR="00992049" w:rsidRPr="00311824" w:rsidRDefault="00992049" w:rsidP="004E7BE6">
      <w:pPr>
        <w:rPr>
          <w:rFonts w:ascii="Times New Roman" w:hAnsi="Times New Roman"/>
          <w:sz w:val="20"/>
          <w:szCs w:val="20"/>
        </w:rPr>
      </w:pPr>
    </w:p>
    <w:p w:rsidR="004E7BE6" w:rsidRPr="00736226" w:rsidRDefault="004E7BE6" w:rsidP="004E7BE6">
      <w:pPr>
        <w:rPr>
          <w:rFonts w:ascii="Times New Roman" w:hAnsi="Times New Roman"/>
          <w:sz w:val="20"/>
          <w:szCs w:val="20"/>
          <w:lang w:val="en-US"/>
        </w:rPr>
      </w:pPr>
    </w:p>
    <w:p w:rsidR="00EB259C" w:rsidRDefault="00EB259C" w:rsidP="00EB259C">
      <w:pPr>
        <w:suppressAutoHyphens/>
        <w:spacing w:line="240" w:lineRule="atLeast"/>
        <w:jc w:val="center"/>
        <w:rPr>
          <w:rFonts w:ascii="Times New Roman" w:hAnsi="Times New Roman"/>
          <w:b/>
          <w:spacing w:val="-3"/>
        </w:rPr>
      </w:pPr>
      <w:r>
        <w:rPr>
          <w:rFonts w:ascii="Times New Roman" w:hAnsi="Times New Roman"/>
          <w:b/>
          <w:spacing w:val="-3"/>
        </w:rPr>
        <w:t>ESSAY QUESTIONS</w:t>
      </w:r>
    </w:p>
    <w:p w:rsidR="00EB259C" w:rsidRDefault="00EB259C" w:rsidP="00EB259C">
      <w:pPr>
        <w:rPr>
          <w:rFonts w:ascii="Times New Roman" w:hAnsi="Times New Roman"/>
          <w:lang w:val="en-US"/>
        </w:rPr>
      </w:pPr>
    </w:p>
    <w:p w:rsidR="00EB259C" w:rsidRPr="004B66D7" w:rsidRDefault="004B66D7" w:rsidP="00EB259C">
      <w:pPr>
        <w:widowControl w:val="0"/>
        <w:numPr>
          <w:ilvl w:val="0"/>
          <w:numId w:val="2"/>
        </w:numPr>
        <w:autoSpaceDE w:val="0"/>
        <w:autoSpaceDN w:val="0"/>
        <w:adjustRightInd w:val="0"/>
        <w:rPr>
          <w:rFonts w:ascii="Times New Roman" w:hAnsi="Times New Roman"/>
          <w:sz w:val="20"/>
          <w:szCs w:val="20"/>
        </w:rPr>
      </w:pPr>
      <w:r>
        <w:rPr>
          <w:rFonts w:ascii="Times New Roman" w:hAnsi="Times New Roman"/>
          <w:sz w:val="20"/>
          <w:szCs w:val="20"/>
        </w:rPr>
        <w:t>To what extent do you think that the source of meaning of a work of narrative fiction is either (</w:t>
      </w:r>
      <w:proofErr w:type="spellStart"/>
      <w:r>
        <w:rPr>
          <w:rFonts w:ascii="Times New Roman" w:hAnsi="Times New Roman"/>
          <w:sz w:val="20"/>
          <w:szCs w:val="20"/>
        </w:rPr>
        <w:t>i</w:t>
      </w:r>
      <w:proofErr w:type="spellEnd"/>
      <w:r>
        <w:rPr>
          <w:rFonts w:ascii="Times New Roman" w:hAnsi="Times New Roman"/>
          <w:sz w:val="20"/>
          <w:szCs w:val="20"/>
        </w:rPr>
        <w:t>) the writer, (ii) the reader’s experience, or (iii) the operations which govern the language or grammatical form of the work</w:t>
      </w:r>
      <w:r w:rsidR="00EE3F3B" w:rsidRPr="004B66D7">
        <w:rPr>
          <w:rFonts w:ascii="Times New Roman" w:hAnsi="Times New Roman"/>
          <w:sz w:val="20"/>
          <w:szCs w:val="20"/>
        </w:rPr>
        <w:t>?</w:t>
      </w:r>
    </w:p>
    <w:p w:rsidR="00EB259C" w:rsidRPr="00376A28" w:rsidRDefault="00EB259C" w:rsidP="00EB259C">
      <w:pPr>
        <w:widowControl w:val="0"/>
        <w:autoSpaceDE w:val="0"/>
        <w:autoSpaceDN w:val="0"/>
        <w:adjustRightInd w:val="0"/>
        <w:ind w:left="720"/>
        <w:rPr>
          <w:rFonts w:ascii="Times New Roman" w:hAnsi="Times New Roman"/>
          <w:sz w:val="20"/>
          <w:szCs w:val="20"/>
          <w:highlight w:val="yellow"/>
        </w:rPr>
      </w:pPr>
    </w:p>
    <w:p w:rsidR="00EB259C" w:rsidRPr="004C08A1" w:rsidRDefault="004C08A1" w:rsidP="00EB259C">
      <w:pPr>
        <w:widowControl w:val="0"/>
        <w:numPr>
          <w:ilvl w:val="0"/>
          <w:numId w:val="2"/>
        </w:numPr>
        <w:autoSpaceDE w:val="0"/>
        <w:autoSpaceDN w:val="0"/>
        <w:adjustRightInd w:val="0"/>
        <w:rPr>
          <w:rFonts w:ascii="Times New Roman" w:hAnsi="Times New Roman"/>
          <w:sz w:val="20"/>
          <w:szCs w:val="20"/>
        </w:rPr>
      </w:pPr>
      <w:r w:rsidRPr="004C08A1">
        <w:rPr>
          <w:rFonts w:ascii="Times New Roman" w:hAnsi="Times New Roman"/>
          <w:sz w:val="20"/>
          <w:szCs w:val="20"/>
        </w:rPr>
        <w:t xml:space="preserve">Select a chapter or suitably long passage from </w:t>
      </w:r>
      <w:r w:rsidRPr="004C08A1">
        <w:rPr>
          <w:rFonts w:ascii="Times New Roman" w:hAnsi="Times New Roman"/>
          <w:i/>
          <w:sz w:val="20"/>
          <w:szCs w:val="20"/>
        </w:rPr>
        <w:t>Things Fall Apart</w:t>
      </w:r>
      <w:r w:rsidRPr="004C08A1">
        <w:rPr>
          <w:rFonts w:ascii="Times New Roman" w:hAnsi="Times New Roman"/>
          <w:sz w:val="20"/>
          <w:szCs w:val="20"/>
        </w:rPr>
        <w:t xml:space="preserve"> (other than Chapter 1) and analyse the discrepancies between the order of the events in the story and the order of events in the plot (the text-order). Identify the </w:t>
      </w:r>
      <w:proofErr w:type="spellStart"/>
      <w:r w:rsidRPr="004C08A1">
        <w:rPr>
          <w:rFonts w:ascii="Times New Roman" w:hAnsi="Times New Roman"/>
          <w:sz w:val="20"/>
          <w:szCs w:val="20"/>
        </w:rPr>
        <w:t>analepses</w:t>
      </w:r>
      <w:proofErr w:type="spellEnd"/>
      <w:r w:rsidRPr="004C08A1">
        <w:rPr>
          <w:rFonts w:ascii="Times New Roman" w:hAnsi="Times New Roman"/>
          <w:sz w:val="20"/>
          <w:szCs w:val="20"/>
        </w:rPr>
        <w:t xml:space="preserve"> or prolepses as </w:t>
      </w:r>
      <w:proofErr w:type="spellStart"/>
      <w:r w:rsidRPr="004C08A1">
        <w:rPr>
          <w:rFonts w:ascii="Times New Roman" w:hAnsi="Times New Roman"/>
          <w:sz w:val="20"/>
          <w:szCs w:val="20"/>
        </w:rPr>
        <w:t>homodiegetic</w:t>
      </w:r>
      <w:proofErr w:type="spellEnd"/>
      <w:r w:rsidRPr="004C08A1">
        <w:rPr>
          <w:rFonts w:ascii="Times New Roman" w:hAnsi="Times New Roman"/>
          <w:sz w:val="20"/>
          <w:szCs w:val="20"/>
        </w:rPr>
        <w:t xml:space="preserve"> or </w:t>
      </w:r>
      <w:proofErr w:type="spellStart"/>
      <w:r w:rsidRPr="004C08A1">
        <w:rPr>
          <w:rFonts w:ascii="Times New Roman" w:hAnsi="Times New Roman"/>
          <w:sz w:val="20"/>
          <w:szCs w:val="20"/>
        </w:rPr>
        <w:t>heterodiegetic</w:t>
      </w:r>
      <w:proofErr w:type="spellEnd"/>
      <w:r w:rsidRPr="004C08A1">
        <w:rPr>
          <w:rFonts w:ascii="Times New Roman" w:hAnsi="Times New Roman"/>
          <w:sz w:val="20"/>
          <w:szCs w:val="20"/>
        </w:rPr>
        <w:t>, and as internal or external, and suggest reasons why the narrator uses these techniques</w:t>
      </w:r>
      <w:r>
        <w:rPr>
          <w:rFonts w:ascii="Times New Roman" w:hAnsi="Times New Roman"/>
          <w:sz w:val="20"/>
          <w:szCs w:val="20"/>
        </w:rPr>
        <w:t>.</w:t>
      </w:r>
      <w:r w:rsidR="00EB259C" w:rsidRPr="004C08A1">
        <w:rPr>
          <w:rFonts w:ascii="Times New Roman" w:hAnsi="Times New Roman"/>
          <w:sz w:val="20"/>
          <w:szCs w:val="20"/>
        </w:rPr>
        <w:t xml:space="preserve"> </w:t>
      </w:r>
    </w:p>
    <w:p w:rsidR="00EB259C" w:rsidRPr="00376A28" w:rsidRDefault="00EB259C" w:rsidP="00EB259C">
      <w:pPr>
        <w:ind w:left="720"/>
        <w:rPr>
          <w:rFonts w:ascii="Times New Roman" w:hAnsi="Times New Roman"/>
          <w:sz w:val="20"/>
          <w:szCs w:val="20"/>
        </w:rPr>
      </w:pPr>
    </w:p>
    <w:p w:rsidR="00EB259C" w:rsidRDefault="00376A28" w:rsidP="00EB259C">
      <w:pPr>
        <w:widowControl w:val="0"/>
        <w:numPr>
          <w:ilvl w:val="0"/>
          <w:numId w:val="2"/>
        </w:numPr>
        <w:autoSpaceDE w:val="0"/>
        <w:autoSpaceDN w:val="0"/>
        <w:adjustRightInd w:val="0"/>
        <w:rPr>
          <w:rFonts w:ascii="Times New Roman" w:hAnsi="Times New Roman"/>
          <w:sz w:val="20"/>
          <w:szCs w:val="20"/>
        </w:rPr>
      </w:pPr>
      <w:r w:rsidRPr="00376A28">
        <w:rPr>
          <w:rFonts w:ascii="Times New Roman" w:hAnsi="Times New Roman"/>
          <w:sz w:val="20"/>
          <w:szCs w:val="20"/>
        </w:rPr>
        <w:t xml:space="preserve">The narration of </w:t>
      </w:r>
      <w:r w:rsidRPr="00376A28">
        <w:rPr>
          <w:rFonts w:ascii="Times New Roman" w:hAnsi="Times New Roman"/>
          <w:i/>
          <w:sz w:val="20"/>
          <w:szCs w:val="20"/>
        </w:rPr>
        <w:t>Things Fall Apart</w:t>
      </w:r>
      <w:r w:rsidRPr="00376A28">
        <w:rPr>
          <w:rFonts w:ascii="Times New Roman" w:hAnsi="Times New Roman"/>
          <w:sz w:val="20"/>
          <w:szCs w:val="20"/>
        </w:rPr>
        <w:t xml:space="preserve"> has been compared to the leisurely meandering of an oral story-teller, yet the narrator has also been seen as ‘an editor of stories not themselves novelistic which are shaped by a novelist’s eye for design’ (Neil McEwan, </w:t>
      </w:r>
      <w:r w:rsidRPr="00376A28">
        <w:rPr>
          <w:rFonts w:ascii="Times New Roman" w:hAnsi="Times New Roman"/>
          <w:i/>
          <w:sz w:val="20"/>
          <w:szCs w:val="20"/>
        </w:rPr>
        <w:t>Africa and the Novel</w:t>
      </w:r>
      <w:r w:rsidRPr="00376A28">
        <w:rPr>
          <w:rFonts w:ascii="Times New Roman" w:hAnsi="Times New Roman"/>
          <w:sz w:val="20"/>
          <w:szCs w:val="20"/>
        </w:rPr>
        <w:t xml:space="preserve">, 1983). </w:t>
      </w:r>
      <w:r w:rsidR="004C08A1">
        <w:rPr>
          <w:rFonts w:ascii="Times New Roman" w:hAnsi="Times New Roman"/>
          <w:sz w:val="20"/>
          <w:szCs w:val="20"/>
        </w:rPr>
        <w:t>How might</w:t>
      </w:r>
      <w:r w:rsidRPr="00376A28">
        <w:rPr>
          <w:rFonts w:ascii="Times New Roman" w:hAnsi="Times New Roman"/>
          <w:sz w:val="20"/>
          <w:szCs w:val="20"/>
        </w:rPr>
        <w:t xml:space="preserve"> </w:t>
      </w:r>
      <w:r w:rsidR="00562345">
        <w:rPr>
          <w:rFonts w:ascii="Times New Roman" w:hAnsi="Times New Roman"/>
          <w:sz w:val="20"/>
          <w:szCs w:val="20"/>
        </w:rPr>
        <w:t xml:space="preserve">these different kinds of storytelling </w:t>
      </w:r>
      <w:r w:rsidR="004C08A1">
        <w:rPr>
          <w:rFonts w:ascii="Times New Roman" w:hAnsi="Times New Roman"/>
          <w:sz w:val="20"/>
          <w:szCs w:val="20"/>
        </w:rPr>
        <w:t>relate</w:t>
      </w:r>
      <w:r w:rsidR="00562345">
        <w:rPr>
          <w:rFonts w:ascii="Times New Roman" w:hAnsi="Times New Roman"/>
          <w:sz w:val="20"/>
          <w:szCs w:val="20"/>
        </w:rPr>
        <w:t xml:space="preserve"> to</w:t>
      </w:r>
      <w:r w:rsidR="004C08A1">
        <w:rPr>
          <w:rFonts w:ascii="Times New Roman" w:hAnsi="Times New Roman"/>
          <w:sz w:val="20"/>
          <w:szCs w:val="20"/>
        </w:rPr>
        <w:t xml:space="preserve"> the contexts of </w:t>
      </w:r>
      <w:r w:rsidR="00562345">
        <w:rPr>
          <w:rFonts w:ascii="Times New Roman" w:hAnsi="Times New Roman"/>
          <w:sz w:val="20"/>
          <w:szCs w:val="20"/>
        </w:rPr>
        <w:t>communit</w:t>
      </w:r>
      <w:r w:rsidR="004C08A1">
        <w:rPr>
          <w:rFonts w:ascii="Times New Roman" w:hAnsi="Times New Roman"/>
          <w:sz w:val="20"/>
          <w:szCs w:val="20"/>
        </w:rPr>
        <w:t>y</w:t>
      </w:r>
      <w:r w:rsidR="00562345">
        <w:rPr>
          <w:rFonts w:ascii="Times New Roman" w:hAnsi="Times New Roman"/>
          <w:sz w:val="20"/>
          <w:szCs w:val="20"/>
        </w:rPr>
        <w:t xml:space="preserve"> or societ</w:t>
      </w:r>
      <w:r w:rsidR="004C08A1">
        <w:rPr>
          <w:rFonts w:ascii="Times New Roman" w:hAnsi="Times New Roman"/>
          <w:sz w:val="20"/>
          <w:szCs w:val="20"/>
        </w:rPr>
        <w:t>y?</w:t>
      </w:r>
    </w:p>
    <w:p w:rsidR="00562345" w:rsidRDefault="00562345" w:rsidP="00562345">
      <w:pPr>
        <w:widowControl w:val="0"/>
        <w:autoSpaceDE w:val="0"/>
        <w:autoSpaceDN w:val="0"/>
        <w:adjustRightInd w:val="0"/>
        <w:ind w:left="720"/>
        <w:rPr>
          <w:rFonts w:ascii="Times New Roman" w:hAnsi="Times New Roman"/>
          <w:sz w:val="20"/>
          <w:szCs w:val="20"/>
        </w:rPr>
      </w:pPr>
    </w:p>
    <w:p w:rsidR="00562345" w:rsidRDefault="00562345" w:rsidP="00EB259C">
      <w:pPr>
        <w:widowControl w:val="0"/>
        <w:numPr>
          <w:ilvl w:val="0"/>
          <w:numId w:val="2"/>
        </w:numPr>
        <w:autoSpaceDE w:val="0"/>
        <w:autoSpaceDN w:val="0"/>
        <w:adjustRightInd w:val="0"/>
        <w:rPr>
          <w:rFonts w:ascii="Times New Roman" w:hAnsi="Times New Roman"/>
          <w:sz w:val="20"/>
          <w:szCs w:val="20"/>
        </w:rPr>
      </w:pPr>
      <w:r w:rsidRPr="00562345">
        <w:rPr>
          <w:rFonts w:ascii="Times New Roman" w:hAnsi="Times New Roman"/>
          <w:sz w:val="20"/>
          <w:szCs w:val="20"/>
        </w:rPr>
        <w:t>Distinguish between narration and focalization and consider why the reader might be encouraged to see in ways that may be distinct from the ways in which the story is told.</w:t>
      </w:r>
    </w:p>
    <w:p w:rsidR="00562345" w:rsidRPr="00562345" w:rsidRDefault="00562345" w:rsidP="00562345">
      <w:pPr>
        <w:widowControl w:val="0"/>
        <w:autoSpaceDE w:val="0"/>
        <w:autoSpaceDN w:val="0"/>
        <w:adjustRightInd w:val="0"/>
        <w:ind w:left="720"/>
        <w:rPr>
          <w:rFonts w:ascii="Times New Roman" w:hAnsi="Times New Roman"/>
          <w:sz w:val="20"/>
          <w:szCs w:val="20"/>
        </w:rPr>
      </w:pPr>
    </w:p>
    <w:p w:rsidR="00EB259C" w:rsidRPr="004B66D7" w:rsidRDefault="004B66D7" w:rsidP="00EB259C">
      <w:pPr>
        <w:widowControl w:val="0"/>
        <w:numPr>
          <w:ilvl w:val="0"/>
          <w:numId w:val="2"/>
        </w:numPr>
        <w:autoSpaceDE w:val="0"/>
        <w:autoSpaceDN w:val="0"/>
        <w:adjustRightInd w:val="0"/>
        <w:rPr>
          <w:rFonts w:ascii="Times New Roman" w:hAnsi="Times New Roman"/>
          <w:sz w:val="20"/>
          <w:szCs w:val="20"/>
        </w:rPr>
      </w:pPr>
      <w:r w:rsidRPr="00736226">
        <w:rPr>
          <w:rFonts w:ascii="Times New Roman" w:hAnsi="Times New Roman"/>
          <w:sz w:val="20"/>
          <w:szCs w:val="20"/>
        </w:rPr>
        <w:t>‘One text is potentially capable of several different realisations, and no reading can ever exhaust the full potential, for each individual reader will fill in the gaps in his or her own way’ (</w:t>
      </w:r>
      <w:proofErr w:type="spellStart"/>
      <w:r w:rsidRPr="00736226">
        <w:rPr>
          <w:rFonts w:ascii="Times New Roman" w:hAnsi="Times New Roman"/>
          <w:sz w:val="20"/>
          <w:szCs w:val="20"/>
        </w:rPr>
        <w:t>Iser</w:t>
      </w:r>
      <w:proofErr w:type="spellEnd"/>
      <w:r w:rsidRPr="00736226">
        <w:rPr>
          <w:rFonts w:ascii="Times New Roman" w:hAnsi="Times New Roman"/>
          <w:sz w:val="20"/>
          <w:szCs w:val="20"/>
        </w:rPr>
        <w:t>). Discuss this statement in relation to models of intelligibility in narrative fiction.</w:t>
      </w:r>
    </w:p>
    <w:p w:rsidR="00EB259C" w:rsidRPr="00FE74F6" w:rsidRDefault="00EB259C" w:rsidP="00EB259C">
      <w:pPr>
        <w:ind w:left="360"/>
        <w:rPr>
          <w:rFonts w:ascii="Times New Roman" w:hAnsi="Times New Roman"/>
          <w:sz w:val="20"/>
          <w:szCs w:val="20"/>
          <w:highlight w:val="yellow"/>
        </w:rPr>
      </w:pPr>
    </w:p>
    <w:p w:rsidR="00992049" w:rsidRPr="00376A28" w:rsidRDefault="00376A28" w:rsidP="004F365C">
      <w:pPr>
        <w:widowControl w:val="0"/>
        <w:numPr>
          <w:ilvl w:val="0"/>
          <w:numId w:val="2"/>
        </w:numPr>
        <w:autoSpaceDE w:val="0"/>
        <w:autoSpaceDN w:val="0"/>
        <w:adjustRightInd w:val="0"/>
        <w:rPr>
          <w:sz w:val="20"/>
          <w:szCs w:val="20"/>
        </w:rPr>
      </w:pPr>
      <w:r w:rsidRPr="00376A28">
        <w:rPr>
          <w:rFonts w:ascii="Times New Roman" w:hAnsi="Times New Roman"/>
          <w:sz w:val="20"/>
          <w:szCs w:val="20"/>
        </w:rPr>
        <w:t>Explore the idea that ‘in order really to live, we make up stories about ourselves and others, about the personal as well as the social past and future’ (Barbara Hardy). Examine in relation to this the contrasting idea that stories are not lived but told from th</w:t>
      </w:r>
      <w:bookmarkStart w:id="0" w:name="_GoBack"/>
      <w:bookmarkEnd w:id="0"/>
      <w:r w:rsidRPr="00376A28">
        <w:rPr>
          <w:rFonts w:ascii="Times New Roman" w:hAnsi="Times New Roman"/>
          <w:sz w:val="20"/>
          <w:szCs w:val="20"/>
        </w:rPr>
        <w:t>e perspective of their ending.</w:t>
      </w:r>
    </w:p>
    <w:sectPr w:rsidR="00992049" w:rsidRPr="00376A28" w:rsidSect="003E2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DD1CFD"/>
    <w:multiLevelType w:val="hybridMultilevel"/>
    <w:tmpl w:val="F7CE503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65B3570B"/>
    <w:multiLevelType w:val="hybridMultilevel"/>
    <w:tmpl w:val="93A0F018"/>
    <w:lvl w:ilvl="0" w:tplc="ADC60A1A">
      <w:start w:val="1"/>
      <w:numFmt w:val="decimal"/>
      <w:lvlText w:val="%1."/>
      <w:lvlJc w:val="left"/>
      <w:pPr>
        <w:tabs>
          <w:tab w:val="num" w:pos="720"/>
        </w:tabs>
        <w:ind w:left="720" w:hanging="360"/>
      </w:pPr>
      <w:rPr>
        <w:b/>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B3E"/>
    <w:rsid w:val="00114034"/>
    <w:rsid w:val="00142952"/>
    <w:rsid w:val="00160705"/>
    <w:rsid w:val="00186F44"/>
    <w:rsid w:val="00202DB6"/>
    <w:rsid w:val="00214ABF"/>
    <w:rsid w:val="00311824"/>
    <w:rsid w:val="00376A28"/>
    <w:rsid w:val="003E2565"/>
    <w:rsid w:val="00484678"/>
    <w:rsid w:val="004B66D7"/>
    <w:rsid w:val="004C08A1"/>
    <w:rsid w:val="004C2974"/>
    <w:rsid w:val="004E7BE6"/>
    <w:rsid w:val="00562345"/>
    <w:rsid w:val="005A67A4"/>
    <w:rsid w:val="005C5620"/>
    <w:rsid w:val="0062113F"/>
    <w:rsid w:val="00637DC9"/>
    <w:rsid w:val="00644802"/>
    <w:rsid w:val="006A0F5C"/>
    <w:rsid w:val="00724B0C"/>
    <w:rsid w:val="00727781"/>
    <w:rsid w:val="00735999"/>
    <w:rsid w:val="00736226"/>
    <w:rsid w:val="007B2FF5"/>
    <w:rsid w:val="007C2469"/>
    <w:rsid w:val="00825AF5"/>
    <w:rsid w:val="008C1B3E"/>
    <w:rsid w:val="008C7B43"/>
    <w:rsid w:val="00963B7E"/>
    <w:rsid w:val="00992049"/>
    <w:rsid w:val="00A12B4A"/>
    <w:rsid w:val="00A3475C"/>
    <w:rsid w:val="00B11093"/>
    <w:rsid w:val="00B20745"/>
    <w:rsid w:val="00B83751"/>
    <w:rsid w:val="00B97F64"/>
    <w:rsid w:val="00BB63D7"/>
    <w:rsid w:val="00C312C0"/>
    <w:rsid w:val="00C83B58"/>
    <w:rsid w:val="00D72426"/>
    <w:rsid w:val="00EB259C"/>
    <w:rsid w:val="00EE3F3B"/>
    <w:rsid w:val="00F43E86"/>
    <w:rsid w:val="00FA7CBB"/>
    <w:rsid w:val="00FB745E"/>
    <w:rsid w:val="00FE7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DF1D94A-2FA1-4288-A749-9D9EA319B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1B3E"/>
    <w:pPr>
      <w:spacing w:after="0" w:line="240" w:lineRule="auto"/>
    </w:pPr>
    <w:rPr>
      <w:rFonts w:ascii="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409984">
      <w:bodyDiv w:val="1"/>
      <w:marLeft w:val="0"/>
      <w:marRight w:val="0"/>
      <w:marTop w:val="0"/>
      <w:marBottom w:val="0"/>
      <w:divBdr>
        <w:top w:val="none" w:sz="0" w:space="0" w:color="auto"/>
        <w:left w:val="none" w:sz="0" w:space="0" w:color="auto"/>
        <w:bottom w:val="none" w:sz="0" w:space="0" w:color="auto"/>
        <w:right w:val="none" w:sz="0" w:space="0" w:color="auto"/>
      </w:divBdr>
    </w:div>
    <w:div w:id="698354261">
      <w:bodyDiv w:val="1"/>
      <w:marLeft w:val="0"/>
      <w:marRight w:val="0"/>
      <w:marTop w:val="0"/>
      <w:marBottom w:val="0"/>
      <w:divBdr>
        <w:top w:val="none" w:sz="0" w:space="0" w:color="auto"/>
        <w:left w:val="none" w:sz="0" w:space="0" w:color="auto"/>
        <w:bottom w:val="none" w:sz="0" w:space="0" w:color="auto"/>
        <w:right w:val="none" w:sz="0" w:space="0" w:color="auto"/>
      </w:divBdr>
    </w:div>
    <w:div w:id="1040056564">
      <w:bodyDiv w:val="1"/>
      <w:marLeft w:val="0"/>
      <w:marRight w:val="0"/>
      <w:marTop w:val="0"/>
      <w:marBottom w:val="0"/>
      <w:divBdr>
        <w:top w:val="none" w:sz="0" w:space="0" w:color="auto"/>
        <w:left w:val="none" w:sz="0" w:space="0" w:color="auto"/>
        <w:bottom w:val="none" w:sz="0" w:space="0" w:color="auto"/>
        <w:right w:val="none" w:sz="0" w:space="0" w:color="auto"/>
      </w:divBdr>
    </w:div>
    <w:div w:id="213339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Pages>
  <Words>572</Words>
  <Characters>3265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Peter Mitchell</cp:lastModifiedBy>
  <cp:revision>3</cp:revision>
  <dcterms:created xsi:type="dcterms:W3CDTF">2018-05-07T10:09:00Z</dcterms:created>
  <dcterms:modified xsi:type="dcterms:W3CDTF">2018-05-07T10:41:00Z</dcterms:modified>
</cp:coreProperties>
</file>