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078E63" wp14:textId="3A033487">
      <w:bookmarkStart w:name="_GoBack" w:id="0"/>
      <w:bookmarkEnd w:id="0"/>
      <w:r w:rsidR="2B1EFE19">
        <w:rPr/>
        <w:t xml:space="preserve">                                       </w:t>
      </w:r>
      <w:r w:rsidRPr="2B1EFE19" w:rsidR="2B1EFE19">
        <w:rPr>
          <w:sz w:val="40"/>
          <w:szCs w:val="40"/>
        </w:rPr>
        <w:t xml:space="preserve">               </w:t>
      </w:r>
      <w:r w:rsidRPr="2B1EFE19" w:rsidR="2B1EFE19">
        <w:rPr>
          <w:rFonts w:ascii="Baguet Script" w:hAnsi="Baguet Script" w:eastAsia="Baguet Script" w:cs="Baguet Script"/>
          <w:sz w:val="40"/>
          <w:szCs w:val="40"/>
        </w:rPr>
        <w:t xml:space="preserve"> </w:t>
      </w:r>
      <w:r w:rsidRPr="2B1EFE19" w:rsidR="2B1EFE19">
        <w:rPr>
          <w:rFonts w:ascii="Bernard MT Condensed" w:hAnsi="Bernard MT Condensed" w:eastAsia="Bernard MT Condensed" w:cs="Bernard MT Condensed"/>
          <w:sz w:val="48"/>
          <w:szCs w:val="48"/>
        </w:rPr>
        <w:t>BUSINESS PLAN</w:t>
      </w:r>
    </w:p>
    <w:p w:rsidR="2B1EFE19" w:rsidP="2B1EFE19" w:rsidRDefault="2B1EFE19" w14:paraId="37713DFA" w14:textId="3D7EAE3E">
      <w:pPr>
        <w:pStyle w:val="Normal"/>
        <w:rPr>
          <w:rFonts w:ascii="Bernard MT Condensed" w:hAnsi="Bernard MT Condensed" w:eastAsia="Bernard MT Condensed" w:cs="Bernard MT Condensed"/>
          <w:sz w:val="48"/>
          <w:szCs w:val="48"/>
        </w:rPr>
      </w:pPr>
      <w:r w:rsidRPr="10D8ED11" w:rsidR="2B1EFE19">
        <w:rPr>
          <w:rFonts w:ascii="Bernard MT Condensed" w:hAnsi="Bernard MT Condensed" w:eastAsia="Bernard MT Condensed" w:cs="Bernard MT Condensed"/>
          <w:sz w:val="48"/>
          <w:szCs w:val="48"/>
        </w:rPr>
        <w:t xml:space="preserve">                        </w:t>
      </w:r>
      <w:r w:rsidRPr="10D8ED11" w:rsidR="2B1EFE19">
        <w:rPr>
          <w:rFonts w:ascii="Bahnschrift" w:hAnsi="Bahnschrift" w:eastAsia="Bahnschrift" w:cs="Bahnschrift"/>
          <w:sz w:val="36"/>
          <w:szCs w:val="36"/>
        </w:rPr>
        <w:t>Cristian Valentin Haidau 1914434</w:t>
      </w:r>
    </w:p>
    <w:p w:rsidR="2B1EFE19" w:rsidP="10D8ED11" w:rsidRDefault="2B1EFE19" w14:paraId="4F431956" w14:textId="51735C34">
      <w:pPr>
        <w:pStyle w:val="Normal"/>
        <w:rPr>
          <w:rFonts w:ascii="Bahnschrift" w:hAnsi="Bahnschrift" w:eastAsia="Bahnschrift" w:cs="Bahnschrift"/>
          <w:sz w:val="36"/>
          <w:szCs w:val="36"/>
        </w:rPr>
      </w:pPr>
      <w:r w:rsidRPr="10D8ED11" w:rsidR="2B1EFE19">
        <w:rPr>
          <w:rFonts w:ascii="Bernard MT Condensed" w:hAnsi="Bernard MT Condensed" w:eastAsia="Bernard MT Condensed" w:cs="Bernard MT Condensed"/>
          <w:sz w:val="48"/>
          <w:szCs w:val="48"/>
        </w:rPr>
        <w:t xml:space="preserve">              </w:t>
      </w:r>
      <w:r w:rsidRPr="10D8ED11" w:rsidR="2B1EFE19">
        <w:rPr>
          <w:rFonts w:ascii="Bahnschrift" w:hAnsi="Bahnschrift" w:eastAsia="Bahnschrift" w:cs="Bahnschrift"/>
          <w:sz w:val="36"/>
          <w:szCs w:val="36"/>
        </w:rPr>
        <w:t xml:space="preserve"> University of Wales Trinity </w:t>
      </w:r>
      <w:r w:rsidRPr="10D8ED11" w:rsidR="2B1EFE19">
        <w:rPr>
          <w:rFonts w:ascii="Bahnschrift" w:hAnsi="Bahnschrift" w:eastAsia="Bahnschrift" w:cs="Bahnschrift"/>
          <w:sz w:val="36"/>
          <w:szCs w:val="36"/>
        </w:rPr>
        <w:t>Saint David</w:t>
      </w:r>
    </w:p>
    <w:p w:rsidR="2B1EFE19" w:rsidP="2B1EFE19" w:rsidRDefault="2B1EFE19" w14:paraId="2EE0C818" w14:textId="41099E2F">
      <w:pPr>
        <w:pStyle w:val="Normal"/>
      </w:pPr>
      <w:r w:rsidR="2B1EFE19">
        <w:drawing>
          <wp:inline wp14:editId="369A0338" wp14:anchorId="53163BDA">
            <wp:extent cx="6362700" cy="2543175"/>
            <wp:effectExtent l="0" t="0" r="0" b="0"/>
            <wp:docPr id="598208714" name="" title=""/>
            <wp:cNvGraphicFramePr>
              <a:graphicFrameLocks noChangeAspect="1"/>
            </wp:cNvGraphicFramePr>
            <a:graphic>
              <a:graphicData uri="http://schemas.openxmlformats.org/drawingml/2006/picture">
                <pic:pic>
                  <pic:nvPicPr>
                    <pic:cNvPr id="0" name=""/>
                    <pic:cNvPicPr/>
                  </pic:nvPicPr>
                  <pic:blipFill>
                    <a:blip r:embed="Re67976f5eab64a9c">
                      <a:extLst>
                        <a:ext xmlns:a="http://schemas.openxmlformats.org/drawingml/2006/main" uri="{28A0092B-C50C-407E-A947-70E740481C1C}">
                          <a14:useLocalDpi val="0"/>
                        </a:ext>
                      </a:extLst>
                    </a:blip>
                    <a:stretch>
                      <a:fillRect/>
                    </a:stretch>
                  </pic:blipFill>
                  <pic:spPr>
                    <a:xfrm>
                      <a:off x="0" y="0"/>
                      <a:ext cx="6362700" cy="2543175"/>
                    </a:xfrm>
                    <a:prstGeom prst="rect">
                      <a:avLst/>
                    </a:prstGeom>
                  </pic:spPr>
                </pic:pic>
              </a:graphicData>
            </a:graphic>
          </wp:inline>
        </w:drawing>
      </w:r>
      <w:r w:rsidRPr="2B1EFE19" w:rsidR="2B1EFE19">
        <w:rPr>
          <w:rFonts w:ascii="Bahnschrift" w:hAnsi="Bahnschrift" w:eastAsia="Bahnschrift" w:cs="Bahnschrift"/>
          <w:sz w:val="32"/>
          <w:szCs w:val="32"/>
        </w:rPr>
        <w:t xml:space="preserve">The name of the business is Tranquillo Ltd. The owner is Cristian Valentin Haidau. The company is based on a Super Application that combines </w:t>
      </w:r>
      <w:bookmarkStart w:name="_Int_apngmEHj" w:id="377951139"/>
      <w:r w:rsidRPr="2B1EFE19" w:rsidR="2B1EFE19">
        <w:rPr>
          <w:rFonts w:ascii="Bahnschrift" w:hAnsi="Bahnschrift" w:eastAsia="Bahnschrift" w:cs="Bahnschrift"/>
          <w:sz w:val="32"/>
          <w:szCs w:val="32"/>
        </w:rPr>
        <w:t>diverse types</w:t>
      </w:r>
      <w:bookmarkEnd w:id="377951139"/>
      <w:r w:rsidRPr="2B1EFE19" w:rsidR="2B1EFE19">
        <w:rPr>
          <w:rFonts w:ascii="Bahnschrift" w:hAnsi="Bahnschrift" w:eastAsia="Bahnschrift" w:cs="Bahnschrift"/>
          <w:sz w:val="32"/>
          <w:szCs w:val="32"/>
        </w:rPr>
        <w:t xml:space="preserve"> of services.</w:t>
      </w:r>
    </w:p>
    <w:p w:rsidR="2B1EFE19" w:rsidP="2B1EFE19" w:rsidRDefault="2B1EFE19" w14:paraId="7F345894" w14:textId="6049AE49">
      <w:pPr>
        <w:pStyle w:val="Normal"/>
        <w:rPr>
          <w:rFonts w:ascii="Bahnschrift" w:hAnsi="Bahnschrift" w:eastAsia="Bahnschrift" w:cs="Bahnschrift"/>
          <w:sz w:val="32"/>
          <w:szCs w:val="32"/>
        </w:rPr>
      </w:pPr>
      <w:r w:rsidRPr="5CC1149F" w:rsidR="2B1EFE19">
        <w:rPr>
          <w:rFonts w:ascii="Bahnschrift" w:hAnsi="Bahnschrift" w:eastAsia="Bahnschrift" w:cs="Bahnschrift"/>
          <w:sz w:val="32"/>
          <w:szCs w:val="32"/>
        </w:rPr>
        <w:t>The slogan of the company is “Connect and facilitate services for greater user satisfaction</w:t>
      </w:r>
      <w:bookmarkStart w:name="_Int_KKf2Jyqh" w:id="1715140599"/>
      <w:r w:rsidRPr="5CC1149F" w:rsidR="2B1EFE19">
        <w:rPr>
          <w:rFonts w:ascii="Bahnschrift" w:hAnsi="Bahnschrift" w:eastAsia="Bahnschrift" w:cs="Bahnschrift"/>
          <w:sz w:val="32"/>
          <w:szCs w:val="32"/>
        </w:rPr>
        <w:t>.”</w:t>
      </w:r>
      <w:bookmarkEnd w:id="1715140599"/>
      <w:r w:rsidRPr="5CC1149F" w:rsidR="2B1EFE19">
        <w:rPr>
          <w:rFonts w:ascii="Bahnschrift" w:hAnsi="Bahnschrift" w:eastAsia="Bahnschrift" w:cs="Bahnschrift"/>
          <w:sz w:val="32"/>
          <w:szCs w:val="32"/>
        </w:rPr>
        <w:t xml:space="preserve"> That will also be a part of the mission, to connect independent services to obtain greater user satisfaction. And at the same time </w:t>
      </w:r>
      <w:bookmarkStart w:name="_Int_v4eYJZXI" w:id="974227254"/>
      <w:r w:rsidRPr="5CC1149F" w:rsidR="2B1EFE19">
        <w:rPr>
          <w:rFonts w:ascii="Bahnschrift" w:hAnsi="Bahnschrift" w:eastAsia="Bahnschrift" w:cs="Bahnschrift"/>
          <w:sz w:val="32"/>
          <w:szCs w:val="32"/>
        </w:rPr>
        <w:t>ease</w:t>
      </w:r>
      <w:bookmarkEnd w:id="974227254"/>
      <w:r w:rsidRPr="5CC1149F" w:rsidR="2B1EFE19">
        <w:rPr>
          <w:rFonts w:ascii="Bahnschrift" w:hAnsi="Bahnschrift" w:eastAsia="Bahnschrift" w:cs="Bahnschrift"/>
          <w:sz w:val="32"/>
          <w:szCs w:val="32"/>
        </w:rPr>
        <w:t xml:space="preserve"> the search for the best quality and price services available.</w:t>
      </w:r>
    </w:p>
    <w:p w:rsidR="2B1EFE19" w:rsidP="2B1EFE19" w:rsidRDefault="2B1EFE19" w14:paraId="59605A93" w14:textId="217003F1">
      <w:pPr>
        <w:pStyle w:val="Normal"/>
        <w:rPr>
          <w:rFonts w:ascii="Bahnschrift" w:hAnsi="Bahnschrift" w:eastAsia="Bahnschrift" w:cs="Bahnschrift"/>
          <w:sz w:val="32"/>
          <w:szCs w:val="32"/>
        </w:rPr>
      </w:pPr>
      <w:r w:rsidRPr="5CC1149F" w:rsidR="2B1EFE19">
        <w:rPr>
          <w:rFonts w:ascii="Bahnschrift" w:hAnsi="Bahnschrift" w:eastAsia="Bahnschrift" w:cs="Bahnschrift"/>
          <w:sz w:val="32"/>
          <w:szCs w:val="32"/>
        </w:rPr>
        <w:t xml:space="preserve">The aim and </w:t>
      </w:r>
      <w:bookmarkStart w:name="_Int_eUULhsjM" w:id="17405861"/>
      <w:r w:rsidRPr="5CC1149F" w:rsidR="2B1EFE19">
        <w:rPr>
          <w:rFonts w:ascii="Bahnschrift" w:hAnsi="Bahnschrift" w:eastAsia="Bahnschrift" w:cs="Bahnschrift"/>
          <w:sz w:val="32"/>
          <w:szCs w:val="32"/>
        </w:rPr>
        <w:t>goal</w:t>
      </w:r>
      <w:bookmarkEnd w:id="17405861"/>
      <w:r w:rsidRPr="5CC1149F" w:rsidR="2B1EFE19">
        <w:rPr>
          <w:rFonts w:ascii="Bahnschrift" w:hAnsi="Bahnschrift" w:eastAsia="Bahnschrift" w:cs="Bahnschrift"/>
          <w:sz w:val="32"/>
          <w:szCs w:val="32"/>
        </w:rPr>
        <w:t xml:space="preserve"> of our company are to help customers save time and effort when looking for services, while at the same time filtering them to reach the best outcome. Also, help small businesses by promoting them and providing them with a platform to sell their services while in some situations combining them.</w:t>
      </w:r>
    </w:p>
    <w:p w:rsidR="2B1EFE19" w:rsidP="2B1EFE19" w:rsidRDefault="2B1EFE19" w14:paraId="7B920B26" w14:textId="49C13F45">
      <w:pPr>
        <w:pStyle w:val="Normal"/>
        <w:rPr>
          <w:rFonts w:ascii="Bahnschrift" w:hAnsi="Bahnschrift" w:eastAsia="Bahnschrift" w:cs="Bahnschrift"/>
          <w:sz w:val="32"/>
          <w:szCs w:val="32"/>
        </w:rPr>
      </w:pPr>
    </w:p>
    <w:p w:rsidR="2B1EFE19" w:rsidP="2B1EFE19" w:rsidRDefault="2B1EFE19" w14:paraId="6FCE75EE" w14:textId="43CD50E8">
      <w:pPr>
        <w:pStyle w:val="Normal"/>
        <w:rPr>
          <w:rFonts w:ascii="Bahnschrift" w:hAnsi="Bahnschrift" w:eastAsia="Bahnschrift" w:cs="Bahnschrift"/>
          <w:sz w:val="32"/>
          <w:szCs w:val="32"/>
        </w:rPr>
      </w:pPr>
    </w:p>
    <w:p w:rsidR="2B1EFE19" w:rsidP="2B1EFE19" w:rsidRDefault="2B1EFE19" w14:paraId="1CCDB18B" w14:textId="5E55BFBB">
      <w:pPr>
        <w:pStyle w:val="Normal"/>
        <w:rPr>
          <w:rFonts w:ascii="Bahnschrift" w:hAnsi="Bahnschrift" w:eastAsia="Bahnschrift" w:cs="Bahnschrift"/>
          <w:sz w:val="32"/>
          <w:szCs w:val="32"/>
        </w:rPr>
      </w:pPr>
    </w:p>
    <w:p w:rsidR="2B1EFE19" w:rsidP="2B1EFE19" w:rsidRDefault="2B1EFE19" w14:paraId="1CC29871" w14:textId="732B6A23">
      <w:pPr>
        <w:pStyle w:val="Normal"/>
        <w:rPr>
          <w:rFonts w:ascii="Bahnschrift" w:hAnsi="Bahnschrift" w:eastAsia="Bahnschrift" w:cs="Bahnschrift"/>
          <w:b w:val="1"/>
          <w:bCs w:val="1"/>
          <w:i w:val="1"/>
          <w:iCs w:val="1"/>
          <w:sz w:val="32"/>
          <w:szCs w:val="32"/>
        </w:rPr>
      </w:pPr>
      <w:r w:rsidRPr="2B1EFE19" w:rsidR="2B1EFE19">
        <w:rPr>
          <w:rFonts w:ascii="Bahnschrift" w:hAnsi="Bahnschrift" w:eastAsia="Bahnschrift" w:cs="Bahnschrift"/>
          <w:b w:val="1"/>
          <w:bCs w:val="1"/>
          <w:i w:val="1"/>
          <w:iCs w:val="1"/>
          <w:sz w:val="32"/>
          <w:szCs w:val="32"/>
        </w:rPr>
        <w:t>Introduction</w:t>
      </w:r>
    </w:p>
    <w:p w:rsidR="2B1EFE19" w:rsidP="5CC1149F" w:rsidRDefault="2B1EFE19" w14:paraId="4CBC951E" w14:textId="217A7BDF">
      <w:pPr>
        <w:pStyle w:val="Normal"/>
        <w:rPr>
          <w:rFonts w:ascii="Bahnschrift" w:hAnsi="Bahnschrift" w:eastAsia="Bahnschrift" w:cs="Bahnschrift"/>
          <w:b w:val="0"/>
          <w:bCs w:val="0"/>
          <w:i w:val="0"/>
          <w:iCs w:val="0"/>
          <w:sz w:val="32"/>
          <w:szCs w:val="32"/>
        </w:rPr>
      </w:pPr>
      <w:r w:rsidRPr="5CC1149F" w:rsidR="2B1EFE19">
        <w:rPr>
          <w:rFonts w:ascii="Bahnschrift" w:hAnsi="Bahnschrift" w:eastAsia="Bahnschrift" w:cs="Bahnschrift"/>
          <w:b w:val="0"/>
          <w:bCs w:val="0"/>
          <w:i w:val="0"/>
          <w:iCs w:val="0"/>
          <w:sz w:val="32"/>
          <w:szCs w:val="32"/>
        </w:rPr>
        <w:t xml:space="preserve">The idea of a super app first appeared in China with WeChat. The messaging application that is </w:t>
      </w:r>
      <w:bookmarkStart w:name="_Int_HsKiblQJ" w:id="195952759"/>
      <w:r w:rsidRPr="5CC1149F" w:rsidR="2B1EFE19">
        <w:rPr>
          <w:rFonts w:ascii="Bahnschrift" w:hAnsi="Bahnschrift" w:eastAsia="Bahnschrift" w:cs="Bahnschrift"/>
          <w:b w:val="0"/>
          <w:bCs w:val="0"/>
          <w:i w:val="0"/>
          <w:iCs w:val="0"/>
          <w:sz w:val="32"/>
          <w:szCs w:val="32"/>
        </w:rPr>
        <w:t>helping</w:t>
      </w:r>
      <w:bookmarkEnd w:id="195952759"/>
      <w:r w:rsidRPr="5CC1149F" w:rsidR="2B1EFE19">
        <w:rPr>
          <w:rFonts w:ascii="Bahnschrift" w:hAnsi="Bahnschrift" w:eastAsia="Bahnschrift" w:cs="Bahnschrift"/>
          <w:b w:val="0"/>
          <w:bCs w:val="0"/>
          <w:i w:val="0"/>
          <w:iCs w:val="0"/>
          <w:sz w:val="32"/>
          <w:szCs w:val="32"/>
        </w:rPr>
        <w:t xml:space="preserve"> online life in the world's most populous </w:t>
      </w:r>
      <w:r w:rsidRPr="5CC1149F" w:rsidR="2B1EFE19">
        <w:rPr>
          <w:rFonts w:ascii="Bahnschrift" w:hAnsi="Bahnschrift" w:eastAsia="Bahnschrift" w:cs="Bahnschrift"/>
          <w:b w:val="0"/>
          <w:bCs w:val="0"/>
          <w:i w:val="0"/>
          <w:iCs w:val="0"/>
          <w:sz w:val="32"/>
          <w:szCs w:val="32"/>
        </w:rPr>
        <w:t>country (</w:t>
      </w:r>
      <w:r w:rsidRPr="5CC1149F" w:rsidR="2B1EFE19">
        <w:rPr>
          <w:rFonts w:ascii="Bahnschrift" w:hAnsi="Bahnschrift" w:eastAsia="Bahnschrift" w:cs="Bahnschrift"/>
          <w:b w:val="0"/>
          <w:bCs w:val="0"/>
          <w:i w:val="0"/>
          <w:iCs w:val="0"/>
          <w:sz w:val="32"/>
          <w:szCs w:val="32"/>
        </w:rPr>
        <w:t xml:space="preserve">Heath,2021). The app is not only used for online chatting, but also for taking out loans. </w:t>
      </w:r>
    </w:p>
    <w:p w:rsidR="2B1EFE19" w:rsidP="3D6573F1" w:rsidRDefault="2B1EFE19" w14:paraId="7D4681AC" w14:textId="1A67ED96">
      <w:pPr>
        <w:pStyle w:val="Normal"/>
        <w:rPr>
          <w:rFonts w:ascii="Bahnschrift" w:hAnsi="Bahnschrift" w:eastAsia="Bahnschrift" w:cs="Bahnschrift"/>
          <w:b w:val="0"/>
          <w:bCs w:val="0"/>
          <w:i w:val="0"/>
          <w:iCs w:val="0"/>
          <w:sz w:val="32"/>
          <w:szCs w:val="32"/>
        </w:rPr>
      </w:pPr>
      <w:r w:rsidRPr="3D6573F1" w:rsidR="2B1EFE19">
        <w:rPr>
          <w:rFonts w:ascii="Bahnschrift" w:hAnsi="Bahnschrift" w:eastAsia="Bahnschrift" w:cs="Bahnschrift"/>
          <w:b w:val="0"/>
          <w:bCs w:val="0"/>
          <w:i w:val="0"/>
          <w:iCs w:val="0"/>
          <w:sz w:val="32"/>
          <w:szCs w:val="32"/>
        </w:rPr>
        <w:t xml:space="preserve">A super app starts by having only a few services. Then after gaining popularity, it starts creating mini apps that offer services for the users. In </w:t>
      </w:r>
      <w:r w:rsidRPr="3D6573F1" w:rsidR="2B1EFE19">
        <w:rPr>
          <w:rFonts w:ascii="Bahnschrift" w:hAnsi="Bahnschrift" w:eastAsia="Bahnschrift" w:cs="Bahnschrift"/>
          <w:b w:val="0"/>
          <w:bCs w:val="0"/>
          <w:i w:val="0"/>
          <w:iCs w:val="0"/>
          <w:sz w:val="32"/>
          <w:szCs w:val="32"/>
        </w:rPr>
        <w:t>western</w:t>
      </w:r>
      <w:r w:rsidRPr="3D6573F1" w:rsidR="2B1EFE19">
        <w:rPr>
          <w:rFonts w:ascii="Bahnschrift" w:hAnsi="Bahnschrift" w:eastAsia="Bahnschrift" w:cs="Bahnschrift"/>
          <w:b w:val="0"/>
          <w:bCs w:val="0"/>
          <w:i w:val="0"/>
          <w:iCs w:val="0"/>
          <w:sz w:val="32"/>
          <w:szCs w:val="32"/>
        </w:rPr>
        <w:t xml:space="preserve"> society social media firms</w:t>
      </w:r>
      <w:r w:rsidRPr="3D6573F1" w:rsidR="2B1EFE19">
        <w:rPr>
          <w:rFonts w:ascii="Bahnschrift" w:hAnsi="Bahnschrift" w:eastAsia="Bahnschrift" w:cs="Bahnschrift"/>
          <w:b w:val="0"/>
          <w:bCs w:val="0"/>
          <w:i w:val="0"/>
          <w:iCs w:val="0"/>
          <w:sz w:val="32"/>
          <w:szCs w:val="32"/>
        </w:rPr>
        <w:t xml:space="preserve"> are playing catch-up by morphing services. Like for example, </w:t>
      </w:r>
      <w:r w:rsidRPr="3D6573F1" w:rsidR="2B1EFE19">
        <w:rPr>
          <w:rFonts w:ascii="Bahnschrift" w:hAnsi="Bahnschrift" w:eastAsia="Bahnschrift" w:cs="Bahnschrift"/>
          <w:b w:val="0"/>
          <w:bCs w:val="0"/>
          <w:i w:val="0"/>
          <w:iCs w:val="0"/>
          <w:sz w:val="32"/>
          <w:szCs w:val="32"/>
        </w:rPr>
        <w:t>Facebook</w:t>
      </w:r>
      <w:r w:rsidRPr="3D6573F1" w:rsidR="2B1EFE19">
        <w:rPr>
          <w:rFonts w:ascii="Bahnschrift" w:hAnsi="Bahnschrift" w:eastAsia="Bahnschrift" w:cs="Bahnschrift"/>
          <w:b w:val="0"/>
          <w:bCs w:val="0"/>
          <w:i w:val="0"/>
          <w:iCs w:val="0"/>
          <w:sz w:val="32"/>
          <w:szCs w:val="32"/>
        </w:rPr>
        <w:t xml:space="preserve"> added a shopping feature to satisfy users that needed to complete purchases. </w:t>
      </w:r>
    </w:p>
    <w:p w:rsidR="2B1EFE19" w:rsidP="2B1EFE19" w:rsidRDefault="2B1EFE19" w14:paraId="3330743A" w14:textId="4A0E8B40">
      <w:pPr>
        <w:pStyle w:val="Normal"/>
        <w:rPr>
          <w:rFonts w:ascii="Bahnschrift" w:hAnsi="Bahnschrift" w:eastAsia="Bahnschrift" w:cs="Bahnschrift"/>
          <w:b w:val="0"/>
          <w:bCs w:val="0"/>
          <w:i w:val="0"/>
          <w:iCs w:val="0"/>
          <w:sz w:val="32"/>
          <w:szCs w:val="32"/>
        </w:rPr>
      </w:pPr>
      <w:r w:rsidRPr="2B1EFE19" w:rsidR="2B1EFE19">
        <w:rPr>
          <w:rFonts w:ascii="Bahnschrift" w:hAnsi="Bahnschrift" w:eastAsia="Bahnschrift" w:cs="Bahnschrift"/>
          <w:b w:val="0"/>
          <w:bCs w:val="0"/>
          <w:i w:val="0"/>
          <w:iCs w:val="0"/>
          <w:sz w:val="32"/>
          <w:szCs w:val="32"/>
        </w:rPr>
        <w:t xml:space="preserve">The forecast says that the market size would grow by </w:t>
      </w:r>
      <w:bookmarkStart w:name="_Int_iPIe7Y96" w:id="1353756091"/>
      <w:r w:rsidRPr="2B1EFE19" w:rsidR="2B1EFE19">
        <w:rPr>
          <w:rFonts w:ascii="Bahnschrift" w:hAnsi="Bahnschrift" w:eastAsia="Bahnschrift" w:cs="Bahnschrift"/>
          <w:b w:val="0"/>
          <w:bCs w:val="0"/>
          <w:i w:val="0"/>
          <w:iCs w:val="0"/>
          <w:sz w:val="32"/>
          <w:szCs w:val="32"/>
        </w:rPr>
        <w:t>163%</w:t>
      </w:r>
      <w:bookmarkEnd w:id="1353756091"/>
      <w:r w:rsidRPr="2B1EFE19" w:rsidR="2B1EFE19">
        <w:rPr>
          <w:rFonts w:ascii="Bahnschrift" w:hAnsi="Bahnschrift" w:eastAsia="Bahnschrift" w:cs="Bahnschrift"/>
          <w:b w:val="0"/>
          <w:bCs w:val="0"/>
          <w:i w:val="0"/>
          <w:iCs w:val="0"/>
          <w:sz w:val="32"/>
          <w:szCs w:val="32"/>
        </w:rPr>
        <w:t xml:space="preserve"> by 2025. It is expected to reach 134 billion British pounds (Sturgeon,2022).</w:t>
      </w:r>
    </w:p>
    <w:p w:rsidR="2B1EFE19" w:rsidP="2B1EFE19" w:rsidRDefault="2B1EFE19" w14:paraId="1FA6E3DA" w14:textId="3C3988EA">
      <w:pPr>
        <w:pStyle w:val="Normal"/>
        <w:rPr>
          <w:rFonts w:ascii="Bahnschrift" w:hAnsi="Bahnschrift" w:eastAsia="Bahnschrift" w:cs="Bahnschrift"/>
          <w:b w:val="0"/>
          <w:bCs w:val="0"/>
          <w:i w:val="0"/>
          <w:iCs w:val="0"/>
          <w:sz w:val="32"/>
          <w:szCs w:val="32"/>
        </w:rPr>
      </w:pPr>
      <w:r w:rsidRPr="2B1EFE19" w:rsidR="2B1EFE19">
        <w:rPr>
          <w:rFonts w:ascii="Bahnschrift" w:hAnsi="Bahnschrift" w:eastAsia="Bahnschrift" w:cs="Bahnschrift"/>
          <w:b w:val="0"/>
          <w:bCs w:val="0"/>
          <w:i w:val="0"/>
          <w:iCs w:val="0"/>
          <w:sz w:val="32"/>
          <w:szCs w:val="32"/>
        </w:rPr>
        <w:t xml:space="preserve">Super apps allow the service provider to monopolize the customers' time with a desired set of services. 7 out of 10 businesses would make a transition from a single purpose app to a multi-purpose app, which will create a big market for super apps (Jugnoo,2021). The world has changed its pattern from web to mobile. Smartphones have become a big part of our lives. Most of the people in the world owns a phone and has access to internet. This means most of the people will be searching for services using their phones. The market is still in the transformation phase. The world has never been so fast paced; </w:t>
      </w:r>
      <w:bookmarkStart w:name="_Int_O9veXB8o" w:id="1327810510"/>
      <w:r w:rsidRPr="2B1EFE19" w:rsidR="2B1EFE19">
        <w:rPr>
          <w:rFonts w:ascii="Bahnschrift" w:hAnsi="Bahnschrift" w:eastAsia="Bahnschrift" w:cs="Bahnschrift"/>
          <w:b w:val="0"/>
          <w:bCs w:val="0"/>
          <w:i w:val="0"/>
          <w:iCs w:val="0"/>
          <w:sz w:val="32"/>
          <w:szCs w:val="32"/>
        </w:rPr>
        <w:t>it is</w:t>
      </w:r>
      <w:bookmarkEnd w:id="1327810510"/>
      <w:r w:rsidRPr="2B1EFE19" w:rsidR="2B1EFE19">
        <w:rPr>
          <w:rFonts w:ascii="Bahnschrift" w:hAnsi="Bahnschrift" w:eastAsia="Bahnschrift" w:cs="Bahnschrift"/>
          <w:b w:val="0"/>
          <w:bCs w:val="0"/>
          <w:i w:val="0"/>
          <w:iCs w:val="0"/>
          <w:sz w:val="32"/>
          <w:szCs w:val="32"/>
        </w:rPr>
        <w:t xml:space="preserve"> all about time. The super apps will help customers save time when researching services. Not only will it make </w:t>
      </w:r>
      <w:r w:rsidRPr="2B1EFE19" w:rsidR="2B1EFE19">
        <w:rPr>
          <w:rFonts w:ascii="Bahnschrift" w:hAnsi="Bahnschrift" w:eastAsia="Bahnschrift" w:cs="Bahnschrift"/>
          <w:b w:val="0"/>
          <w:bCs w:val="0"/>
          <w:i w:val="0"/>
          <w:iCs w:val="0"/>
          <w:sz w:val="32"/>
          <w:szCs w:val="32"/>
        </w:rPr>
        <w:t>consumers'</w:t>
      </w:r>
      <w:r w:rsidRPr="2B1EFE19" w:rsidR="2B1EFE19">
        <w:rPr>
          <w:rFonts w:ascii="Bahnschrift" w:hAnsi="Bahnschrift" w:eastAsia="Bahnschrift" w:cs="Bahnschrift"/>
          <w:b w:val="0"/>
          <w:bCs w:val="0"/>
          <w:i w:val="0"/>
          <w:iCs w:val="0"/>
          <w:sz w:val="32"/>
          <w:szCs w:val="32"/>
        </w:rPr>
        <w:t xml:space="preserve"> </w:t>
      </w:r>
      <w:r w:rsidRPr="2B1EFE19" w:rsidR="2B1EFE19">
        <w:rPr>
          <w:rFonts w:ascii="Bahnschrift" w:hAnsi="Bahnschrift" w:eastAsia="Bahnschrift" w:cs="Bahnschrift"/>
          <w:b w:val="0"/>
          <w:bCs w:val="0"/>
          <w:i w:val="0"/>
          <w:iCs w:val="0"/>
          <w:sz w:val="32"/>
          <w:szCs w:val="32"/>
        </w:rPr>
        <w:t>lives</w:t>
      </w:r>
      <w:r w:rsidRPr="2B1EFE19" w:rsidR="2B1EFE19">
        <w:rPr>
          <w:rFonts w:ascii="Bahnschrift" w:hAnsi="Bahnschrift" w:eastAsia="Bahnschrift" w:cs="Bahnschrift"/>
          <w:b w:val="0"/>
          <w:bCs w:val="0"/>
          <w:i w:val="0"/>
          <w:iCs w:val="0"/>
          <w:sz w:val="32"/>
          <w:szCs w:val="32"/>
        </w:rPr>
        <w:t xml:space="preserve"> easier, but it will help businesses synergize with each other. This will make them be more sustainable and have higher revenues.</w:t>
      </w:r>
    </w:p>
    <w:p w:rsidR="2B1EFE19" w:rsidP="2B1EFE19" w:rsidRDefault="2B1EFE19" w14:paraId="7290AA0A" w14:textId="4C7484C5">
      <w:pPr>
        <w:pStyle w:val="Normal"/>
        <w:rPr>
          <w:rFonts w:ascii="Bahnschrift" w:hAnsi="Bahnschrift" w:eastAsia="Bahnschrift" w:cs="Bahnschrift"/>
          <w:b w:val="0"/>
          <w:bCs w:val="0"/>
          <w:i w:val="0"/>
          <w:iCs w:val="0"/>
          <w:sz w:val="32"/>
          <w:szCs w:val="32"/>
        </w:rPr>
      </w:pPr>
    </w:p>
    <w:p w:rsidR="2B1EFE19" w:rsidP="2B1EFE19" w:rsidRDefault="2B1EFE19" w14:paraId="20079C10" w14:textId="02391A2A">
      <w:pPr>
        <w:pStyle w:val="Normal"/>
        <w:rPr>
          <w:rFonts w:ascii="Bahnschrift" w:hAnsi="Bahnschrift" w:eastAsia="Bahnschrift" w:cs="Bahnschrift"/>
          <w:b w:val="0"/>
          <w:bCs w:val="0"/>
          <w:i w:val="0"/>
          <w:iCs w:val="0"/>
          <w:sz w:val="32"/>
          <w:szCs w:val="32"/>
        </w:rPr>
      </w:pPr>
    </w:p>
    <w:p w:rsidR="2B1EFE19" w:rsidP="2B1EFE19" w:rsidRDefault="2B1EFE19" w14:paraId="1231A2C9" w14:textId="1DF759EF">
      <w:pPr>
        <w:pStyle w:val="Normal"/>
        <w:rPr>
          <w:rFonts w:ascii="Bahnschrift" w:hAnsi="Bahnschrift" w:eastAsia="Bahnschrift" w:cs="Bahnschrift"/>
          <w:b w:val="1"/>
          <w:bCs w:val="1"/>
          <w:i w:val="1"/>
          <w:iCs w:val="1"/>
          <w:sz w:val="32"/>
          <w:szCs w:val="32"/>
          <w:u w:val="none"/>
        </w:rPr>
      </w:pPr>
      <w:r w:rsidRPr="2B1EFE19" w:rsidR="2B1EFE19">
        <w:rPr>
          <w:rFonts w:ascii="Bahnschrift" w:hAnsi="Bahnschrift" w:eastAsia="Bahnschrift" w:cs="Bahnschrift"/>
          <w:b w:val="1"/>
          <w:bCs w:val="1"/>
          <w:i w:val="1"/>
          <w:iCs w:val="1"/>
          <w:sz w:val="32"/>
          <w:szCs w:val="32"/>
          <w:u w:val="none"/>
        </w:rPr>
        <w:t>Services</w:t>
      </w:r>
      <w:r w:rsidRPr="2B1EFE19" w:rsidR="2B1EFE19">
        <w:rPr>
          <w:rFonts w:ascii="Bahnschrift" w:hAnsi="Bahnschrift" w:eastAsia="Bahnschrift" w:cs="Bahnschrift"/>
          <w:b w:val="1"/>
          <w:bCs w:val="1"/>
          <w:i w:val="1"/>
          <w:iCs w:val="1"/>
          <w:sz w:val="32"/>
          <w:szCs w:val="32"/>
        </w:rPr>
        <w:t xml:space="preserve"> </w:t>
      </w:r>
    </w:p>
    <w:p w:rsidR="2B1EFE19" w:rsidP="2B1EFE19" w:rsidRDefault="2B1EFE19" w14:paraId="3249FED1" w14:textId="4924BF23">
      <w:pPr>
        <w:pStyle w:val="Normal"/>
        <w:rPr>
          <w:rFonts w:ascii="Bahnschrift" w:hAnsi="Bahnschrift" w:eastAsia="Bahnschrift" w:cs="Bahnschrift"/>
          <w:b w:val="1"/>
          <w:bCs w:val="1"/>
          <w:i w:val="1"/>
          <w:iCs w:val="1"/>
          <w:sz w:val="32"/>
          <w:szCs w:val="32"/>
        </w:rPr>
      </w:pPr>
      <w:r w:rsidRPr="2B1EFE19" w:rsidR="2B1EFE19">
        <w:rPr>
          <w:rFonts w:ascii="Bahnschrift" w:hAnsi="Bahnschrift" w:eastAsia="Bahnschrift" w:cs="Bahnschrift"/>
          <w:b w:val="0"/>
          <w:bCs w:val="0"/>
          <w:i w:val="0"/>
          <w:iCs w:val="0"/>
          <w:sz w:val="32"/>
          <w:szCs w:val="32"/>
        </w:rPr>
        <w:t xml:space="preserve">The Tranquillo Super App will start with 2 services. </w:t>
      </w:r>
    </w:p>
    <w:p w:rsidR="2B1EFE19" w:rsidP="2B1EFE19" w:rsidRDefault="2B1EFE19" w14:paraId="799C0C4C" w14:textId="12969F0B">
      <w:pPr>
        <w:pStyle w:val="Normal"/>
        <w:rPr>
          <w:rFonts w:ascii="Bahnschrift" w:hAnsi="Bahnschrift" w:eastAsia="Bahnschrift" w:cs="Bahnschrift"/>
          <w:b w:val="0"/>
          <w:bCs w:val="0"/>
          <w:i w:val="0"/>
          <w:iCs w:val="0"/>
          <w:sz w:val="32"/>
          <w:szCs w:val="32"/>
        </w:rPr>
      </w:pPr>
      <w:r w:rsidRPr="2B1EFE19" w:rsidR="2B1EFE19">
        <w:rPr>
          <w:rFonts w:ascii="Bahnschrift" w:hAnsi="Bahnschrift" w:eastAsia="Bahnschrift" w:cs="Bahnschrift"/>
          <w:b w:val="0"/>
          <w:bCs w:val="0"/>
          <w:i w:val="0"/>
          <w:iCs w:val="0"/>
          <w:sz w:val="32"/>
          <w:szCs w:val="32"/>
        </w:rPr>
        <w:t xml:space="preserve">Commercial cleaning. In 2018, cleaners </w:t>
      </w:r>
      <w:r w:rsidRPr="2B1EFE19" w:rsidR="2B1EFE19">
        <w:rPr>
          <w:rFonts w:ascii="Bahnschrift" w:hAnsi="Bahnschrift" w:eastAsia="Bahnschrift" w:cs="Bahnschrift"/>
          <w:b w:val="0"/>
          <w:bCs w:val="0"/>
          <w:i w:val="0"/>
          <w:iCs w:val="0"/>
          <w:sz w:val="32"/>
          <w:szCs w:val="32"/>
        </w:rPr>
        <w:t>contributed</w:t>
      </w:r>
      <w:r w:rsidRPr="2B1EFE19" w:rsidR="2B1EFE19">
        <w:rPr>
          <w:rFonts w:ascii="Bahnschrift" w:hAnsi="Bahnschrift" w:eastAsia="Bahnschrift" w:cs="Bahnschrift"/>
          <w:b w:val="0"/>
          <w:bCs w:val="0"/>
          <w:i w:val="0"/>
          <w:iCs w:val="0"/>
          <w:sz w:val="32"/>
          <w:szCs w:val="32"/>
        </w:rPr>
        <w:t xml:space="preserve"> to the economy with 54.4 billion £ (Policy,2021). This service is of the highest demand in the UK. The app will offer </w:t>
      </w:r>
      <w:bookmarkStart w:name="_Int_xGn0C3Fc" w:id="1487050195"/>
      <w:r w:rsidRPr="2B1EFE19" w:rsidR="2B1EFE19">
        <w:rPr>
          <w:rFonts w:ascii="Bahnschrift" w:hAnsi="Bahnschrift" w:eastAsia="Bahnschrift" w:cs="Bahnschrift"/>
          <w:b w:val="0"/>
          <w:bCs w:val="0"/>
          <w:i w:val="0"/>
          <w:iCs w:val="0"/>
          <w:sz w:val="32"/>
          <w:szCs w:val="32"/>
        </w:rPr>
        <w:t>diverse types</w:t>
      </w:r>
      <w:bookmarkEnd w:id="1487050195"/>
      <w:r w:rsidRPr="2B1EFE19" w:rsidR="2B1EFE19">
        <w:rPr>
          <w:rFonts w:ascii="Bahnschrift" w:hAnsi="Bahnschrift" w:eastAsia="Bahnschrift" w:cs="Bahnschrift"/>
          <w:b w:val="0"/>
          <w:bCs w:val="0"/>
          <w:i w:val="0"/>
          <w:iCs w:val="0"/>
          <w:sz w:val="32"/>
          <w:szCs w:val="32"/>
        </w:rPr>
        <w:t xml:space="preserve"> of cleaning. From car valeting to waste disposal and high-end cleaning of houses, offices, workplaces. </w:t>
      </w:r>
    </w:p>
    <w:p w:rsidR="2B1EFE19" w:rsidP="2B1EFE19" w:rsidRDefault="2B1EFE19" w14:paraId="7DB11C11" w14:textId="49DD1359">
      <w:pPr>
        <w:pStyle w:val="Normal"/>
        <w:rPr>
          <w:rFonts w:ascii="Bahnschrift" w:hAnsi="Bahnschrift" w:eastAsia="Bahnschrift" w:cs="Bahnschrift"/>
          <w:b w:val="0"/>
          <w:bCs w:val="0"/>
          <w:i w:val="0"/>
          <w:iCs w:val="0"/>
          <w:sz w:val="32"/>
          <w:szCs w:val="32"/>
        </w:rPr>
      </w:pPr>
      <w:r w:rsidRPr="2B1EFE19" w:rsidR="2B1EFE19">
        <w:rPr>
          <w:rFonts w:ascii="Bahnschrift" w:hAnsi="Bahnschrift" w:eastAsia="Bahnschrift" w:cs="Bahnschrift"/>
          <w:b w:val="0"/>
          <w:bCs w:val="0"/>
          <w:i w:val="0"/>
          <w:iCs w:val="0"/>
          <w:sz w:val="32"/>
          <w:szCs w:val="32"/>
        </w:rPr>
        <w:t xml:space="preserve">Motion picture and video exhibition. Photography is the fastest growing industry in the world (Ferncase,2004). The customer will have access to </w:t>
      </w:r>
      <w:bookmarkStart w:name="_Int_GFha9HKb" w:id="1325304002"/>
      <w:r w:rsidRPr="2B1EFE19" w:rsidR="2B1EFE19">
        <w:rPr>
          <w:rFonts w:ascii="Bahnschrift" w:hAnsi="Bahnschrift" w:eastAsia="Bahnschrift" w:cs="Bahnschrift"/>
          <w:b w:val="0"/>
          <w:bCs w:val="0"/>
          <w:i w:val="0"/>
          <w:iCs w:val="0"/>
          <w:sz w:val="32"/>
          <w:szCs w:val="32"/>
        </w:rPr>
        <w:t>distinct kinds</w:t>
      </w:r>
      <w:bookmarkEnd w:id="1325304002"/>
      <w:r w:rsidRPr="2B1EFE19" w:rsidR="2B1EFE19">
        <w:rPr>
          <w:rFonts w:ascii="Bahnschrift" w:hAnsi="Bahnschrift" w:eastAsia="Bahnschrift" w:cs="Bahnschrift"/>
          <w:b w:val="0"/>
          <w:bCs w:val="0"/>
          <w:i w:val="0"/>
          <w:iCs w:val="0"/>
          <w:sz w:val="32"/>
          <w:szCs w:val="32"/>
        </w:rPr>
        <w:t xml:space="preserve"> of photographers. They will be categorized by the level of demand. For example, there will be wedding specialists, or birthday photographers.</w:t>
      </w:r>
    </w:p>
    <w:p w:rsidR="2B1EFE19" w:rsidP="2B1EFE19" w:rsidRDefault="2B1EFE19" w14:paraId="7C487FEB" w14:textId="7F7AB110">
      <w:pPr>
        <w:pStyle w:val="Normal"/>
        <w:rPr>
          <w:rFonts w:ascii="Bahnschrift" w:hAnsi="Bahnschrift" w:eastAsia="Bahnschrift" w:cs="Bahnschrift"/>
          <w:b w:val="0"/>
          <w:bCs w:val="0"/>
          <w:i w:val="0"/>
          <w:iCs w:val="0"/>
          <w:sz w:val="32"/>
          <w:szCs w:val="32"/>
        </w:rPr>
      </w:pPr>
    </w:p>
    <w:p w:rsidR="2B1EFE19" w:rsidP="2B1EFE19" w:rsidRDefault="2B1EFE19" w14:paraId="162142FF" w14:textId="4BE20AB5">
      <w:pPr>
        <w:pStyle w:val="Normal"/>
        <w:rPr>
          <w:rFonts w:ascii="Bahnschrift" w:hAnsi="Bahnschrift" w:eastAsia="Bahnschrift" w:cs="Bahnschrift"/>
          <w:b w:val="0"/>
          <w:bCs w:val="0"/>
          <w:i w:val="0"/>
          <w:iCs w:val="0"/>
          <w:sz w:val="32"/>
          <w:szCs w:val="32"/>
        </w:rPr>
      </w:pPr>
    </w:p>
    <w:p w:rsidR="2B1EFE19" w:rsidP="2B1EFE19" w:rsidRDefault="2B1EFE19" w14:paraId="54D1EBCD" w14:textId="1F52671A">
      <w:pPr>
        <w:pStyle w:val="Normal"/>
        <w:rPr>
          <w:rFonts w:ascii="Bahnschrift" w:hAnsi="Bahnschrift" w:eastAsia="Bahnschrift" w:cs="Bahnschrift"/>
          <w:b w:val="1"/>
          <w:bCs w:val="1"/>
          <w:i w:val="1"/>
          <w:iCs w:val="1"/>
          <w:sz w:val="32"/>
          <w:szCs w:val="32"/>
        </w:rPr>
      </w:pPr>
      <w:r w:rsidRPr="2B1EFE19" w:rsidR="2B1EFE19">
        <w:rPr>
          <w:rFonts w:ascii="Bahnschrift" w:hAnsi="Bahnschrift" w:eastAsia="Bahnschrift" w:cs="Bahnschrift"/>
          <w:b w:val="1"/>
          <w:bCs w:val="1"/>
          <w:i w:val="1"/>
          <w:iCs w:val="1"/>
          <w:sz w:val="32"/>
          <w:szCs w:val="32"/>
        </w:rPr>
        <w:t xml:space="preserve">Marketing activities </w:t>
      </w:r>
    </w:p>
    <w:p w:rsidR="2B1EFE19" w:rsidP="2D89AA82" w:rsidRDefault="2B1EFE19" w14:paraId="1A704028" w14:textId="5FBB49ED">
      <w:pPr>
        <w:pStyle w:val="Normal"/>
        <w:rPr>
          <w:rFonts w:ascii="Bahnschrift" w:hAnsi="Bahnschrift" w:eastAsia="Bahnschrift" w:cs="Bahnschrift"/>
          <w:b w:val="0"/>
          <w:bCs w:val="0"/>
          <w:i w:val="0"/>
          <w:iCs w:val="0"/>
          <w:sz w:val="32"/>
          <w:szCs w:val="32"/>
        </w:rPr>
      </w:pPr>
      <w:r w:rsidRPr="2D89AA82" w:rsidR="2B1EFE19">
        <w:rPr>
          <w:rFonts w:ascii="Bahnschrift" w:hAnsi="Bahnschrift" w:eastAsia="Bahnschrift" w:cs="Bahnschrift"/>
          <w:b w:val="0"/>
          <w:bCs w:val="0"/>
          <w:i w:val="0"/>
          <w:iCs w:val="0"/>
          <w:sz w:val="32"/>
          <w:szCs w:val="32"/>
        </w:rPr>
        <w:t xml:space="preserve">Marketing activities are a significant factor that </w:t>
      </w:r>
      <w:bookmarkStart w:name="_Int_cPLsHC8l" w:id="1737528481"/>
      <w:r w:rsidRPr="2D89AA82" w:rsidR="2B1EFE19">
        <w:rPr>
          <w:rFonts w:ascii="Bahnschrift" w:hAnsi="Bahnschrift" w:eastAsia="Bahnschrift" w:cs="Bahnschrift"/>
          <w:b w:val="0"/>
          <w:bCs w:val="0"/>
          <w:i w:val="0"/>
          <w:iCs w:val="0"/>
          <w:sz w:val="32"/>
          <w:szCs w:val="32"/>
        </w:rPr>
        <w:t>figures out</w:t>
      </w:r>
      <w:bookmarkEnd w:id="1737528481"/>
      <w:r w:rsidRPr="2D89AA82" w:rsidR="2B1EFE19">
        <w:rPr>
          <w:rFonts w:ascii="Bahnschrift" w:hAnsi="Bahnschrift" w:eastAsia="Bahnschrift" w:cs="Bahnschrift"/>
          <w:b w:val="0"/>
          <w:bCs w:val="0"/>
          <w:i w:val="0"/>
          <w:iCs w:val="0"/>
          <w:sz w:val="32"/>
          <w:szCs w:val="32"/>
        </w:rPr>
        <w:t xml:space="preserve"> the success of a business. It is never enough to have </w:t>
      </w:r>
      <w:bookmarkStart w:name="_Int_xsOAjwkh" w:id="1202398609"/>
      <w:r w:rsidRPr="2D89AA82" w:rsidR="2B1EFE19">
        <w:rPr>
          <w:rFonts w:ascii="Bahnschrift" w:hAnsi="Bahnschrift" w:eastAsia="Bahnschrift" w:cs="Bahnschrift"/>
          <w:b w:val="0"/>
          <w:bCs w:val="0"/>
          <w:i w:val="0"/>
          <w:iCs w:val="0"/>
          <w:sz w:val="32"/>
          <w:szCs w:val="32"/>
        </w:rPr>
        <w:t>a high-quality product</w:t>
      </w:r>
      <w:bookmarkEnd w:id="1202398609"/>
      <w:r w:rsidRPr="2D89AA82" w:rsidR="2B1EFE19">
        <w:rPr>
          <w:rFonts w:ascii="Bahnschrift" w:hAnsi="Bahnschrift" w:eastAsia="Bahnschrift" w:cs="Bahnschrift"/>
          <w:b w:val="0"/>
          <w:bCs w:val="0"/>
          <w:i w:val="0"/>
          <w:iCs w:val="0"/>
          <w:sz w:val="32"/>
          <w:szCs w:val="32"/>
        </w:rPr>
        <w:t xml:space="preserve"> or service. The brand would not be known without any efficient marketing activities. The market target is all ages of consumers since every age group is in </w:t>
      </w:r>
      <w:r w:rsidRPr="2D89AA82" w:rsidR="2B1EFE19">
        <w:rPr>
          <w:rFonts w:ascii="Bahnschrift" w:hAnsi="Bahnschrift" w:eastAsia="Bahnschrift" w:cs="Bahnschrift"/>
          <w:b w:val="0"/>
          <w:bCs w:val="0"/>
          <w:i w:val="0"/>
          <w:iCs w:val="0"/>
          <w:sz w:val="32"/>
          <w:szCs w:val="32"/>
        </w:rPr>
        <w:t>needs</w:t>
      </w:r>
      <w:r w:rsidRPr="2D89AA82" w:rsidR="2B1EFE19">
        <w:rPr>
          <w:rFonts w:ascii="Bahnschrift" w:hAnsi="Bahnschrift" w:eastAsia="Bahnschrift" w:cs="Bahnschrift"/>
          <w:b w:val="0"/>
          <w:bCs w:val="0"/>
          <w:i w:val="0"/>
          <w:iCs w:val="0"/>
          <w:sz w:val="32"/>
          <w:szCs w:val="32"/>
        </w:rPr>
        <w:t xml:space="preserve"> of services and owns a mobile phone with access to internet. Tranquillo Limited will spend about 20.000£ on advertising. This will go directly to ads of social media platf</w:t>
      </w:r>
      <w:r w:rsidRPr="2D89AA82" w:rsidR="2D89AA82">
        <w:rPr>
          <w:rFonts w:ascii="Bahnschrift" w:hAnsi="Bahnschrift" w:eastAsia="Bahnschrift" w:cs="Bahnschrift"/>
          <w:b w:val="0"/>
          <w:bCs w:val="0"/>
          <w:i w:val="0"/>
          <w:iCs w:val="0"/>
          <w:sz w:val="32"/>
          <w:szCs w:val="32"/>
        </w:rPr>
        <w:t xml:space="preserve">orms such as YouTube </w:t>
      </w:r>
      <w:bookmarkStart w:name="_Int_DwSTtVDR" w:id="78447938"/>
      <w:r w:rsidRPr="2D89AA82" w:rsidR="2D89AA82">
        <w:rPr>
          <w:rFonts w:ascii="Bahnschrift" w:hAnsi="Bahnschrift" w:eastAsia="Bahnschrift" w:cs="Bahnschrift"/>
          <w:b w:val="0"/>
          <w:bCs w:val="0"/>
          <w:i w:val="0"/>
          <w:iCs w:val="0"/>
          <w:sz w:val="32"/>
          <w:szCs w:val="32"/>
        </w:rPr>
        <w:t>and</w:t>
      </w:r>
      <w:bookmarkEnd w:id="78447938"/>
      <w:r w:rsidRPr="2D89AA82" w:rsidR="2D89AA82">
        <w:rPr>
          <w:rFonts w:ascii="Bahnschrift" w:hAnsi="Bahnschrift" w:eastAsia="Bahnschrift" w:cs="Bahnschrift"/>
          <w:b w:val="0"/>
          <w:bCs w:val="0"/>
          <w:i w:val="0"/>
          <w:iCs w:val="0"/>
          <w:sz w:val="32"/>
          <w:szCs w:val="32"/>
        </w:rPr>
        <w:t xml:space="preserve"> TV commercials. On average </w:t>
      </w:r>
      <w:proofErr w:type="gramStart"/>
      <w:r w:rsidRPr="2D89AA82" w:rsidR="2D89AA82">
        <w:rPr>
          <w:rFonts w:ascii="Bahnschrift" w:hAnsi="Bahnschrift" w:eastAsia="Bahnschrift" w:cs="Bahnschrift"/>
          <w:b w:val="0"/>
          <w:bCs w:val="0"/>
          <w:i w:val="0"/>
          <w:iCs w:val="0"/>
          <w:sz w:val="32"/>
          <w:szCs w:val="32"/>
        </w:rPr>
        <w:t>a YouTube</w:t>
      </w:r>
      <w:proofErr w:type="gramEnd"/>
      <w:r w:rsidRPr="2D89AA82" w:rsidR="2D89AA82">
        <w:rPr>
          <w:rFonts w:ascii="Bahnschrift" w:hAnsi="Bahnschrift" w:eastAsia="Bahnschrift" w:cs="Bahnschrift"/>
          <w:b w:val="0"/>
          <w:bCs w:val="0"/>
          <w:i w:val="0"/>
          <w:iCs w:val="0"/>
          <w:sz w:val="32"/>
          <w:szCs w:val="32"/>
        </w:rPr>
        <w:t xml:space="preserve"> 0.10£ - 0.30£ add costs per click or view (WebFX, 2022). This YouTube advertising rate is only an average, though, so the company may pay more or less </w:t>
      </w:r>
    </w:p>
    <w:p w:rsidR="2B1EFE19" w:rsidP="5CC1149F" w:rsidRDefault="2B1EFE19" w14:paraId="203650CF" w14:textId="7F117FB8">
      <w:pPr>
        <w:pStyle w:val="Normal"/>
        <w:rPr>
          <w:rFonts w:ascii="Bahnschrift" w:hAnsi="Bahnschrift" w:eastAsia="Bahnschrift" w:cs="Bahnschrift"/>
          <w:b w:val="0"/>
          <w:bCs w:val="0"/>
          <w:i w:val="0"/>
          <w:iCs w:val="0"/>
          <w:sz w:val="32"/>
          <w:szCs w:val="32"/>
          <w:u w:val="none"/>
        </w:rPr>
      </w:pPr>
      <w:r w:rsidRPr="5CC1149F" w:rsidR="2B1EFE19">
        <w:rPr>
          <w:rFonts w:ascii="Bahnschrift" w:hAnsi="Bahnschrift" w:eastAsia="Bahnschrift" w:cs="Bahnschrift"/>
          <w:b w:val="0"/>
          <w:bCs w:val="0"/>
          <w:i w:val="0"/>
          <w:iCs w:val="0"/>
          <w:sz w:val="32"/>
          <w:szCs w:val="32"/>
        </w:rPr>
        <w:t>The company has used different techniques in the promotion of our services. First, market research has been performed using questionnaires to check the demand of such an app in the west</w:t>
      </w:r>
      <w:bookmarkStart w:name="_Int_SExBNU4f" w:id="1331423484"/>
      <w:r w:rsidRPr="5CC1149F" w:rsidR="2B1EFE19">
        <w:rPr>
          <w:rFonts w:ascii="Bahnschrift" w:hAnsi="Bahnschrift" w:eastAsia="Bahnschrift" w:cs="Bahnschrift"/>
          <w:b w:val="0"/>
          <w:bCs w:val="0"/>
          <w:i w:val="0"/>
          <w:iCs w:val="0"/>
          <w:sz w:val="32"/>
          <w:szCs w:val="32"/>
        </w:rPr>
        <w:t xml:space="preserve">. The results were mixed, some consumers have enjoyed the idea of using only one app for all your services. </w:t>
      </w:r>
      <w:bookmarkEnd w:id="1331423484"/>
      <w:r w:rsidRPr="5CC1149F" w:rsidR="2B1EFE19">
        <w:rPr>
          <w:rFonts w:ascii="Bahnschrift" w:hAnsi="Bahnschrift" w:eastAsia="Bahnschrift" w:cs="Bahnschrift"/>
          <w:b w:val="0"/>
          <w:bCs w:val="0"/>
          <w:i w:val="0"/>
          <w:iCs w:val="0"/>
          <w:sz w:val="32"/>
          <w:szCs w:val="32"/>
        </w:rPr>
        <w:t>Competitor analysis tells us that there are not that many apps like ours. Of course, there are the big boys like Facebook, TikTok, Instagram, Twitter which are slowly transforming into multi-use apps. They are doing this by adding services</w:t>
      </w:r>
      <w:r w:rsidRPr="5CC1149F" w:rsidR="2B1EFE19">
        <w:rPr>
          <w:rFonts w:ascii="Bahnschrift" w:hAnsi="Bahnschrift" w:eastAsia="Bahnschrift" w:cs="Bahnschrift"/>
          <w:b w:val="0"/>
          <w:bCs w:val="0"/>
          <w:i w:val="0"/>
          <w:iCs w:val="0"/>
          <w:sz w:val="32"/>
          <w:szCs w:val="32"/>
        </w:rPr>
        <w:t xml:space="preserve">. </w:t>
      </w:r>
      <w:r w:rsidRPr="5CC1149F" w:rsidR="2B1EFE19">
        <w:rPr>
          <w:rFonts w:ascii="Bahnschrift" w:hAnsi="Bahnschrift" w:eastAsia="Bahnschrift" w:cs="Bahnschrift"/>
          <w:b w:val="0"/>
          <w:bCs w:val="0"/>
          <w:i w:val="0"/>
          <w:iCs w:val="0"/>
          <w:sz w:val="32"/>
          <w:szCs w:val="32"/>
        </w:rPr>
        <w:t xml:space="preserve">The 7 P’s Marketing mix is </w:t>
      </w:r>
      <w:bookmarkStart w:name="_Int_YjFraev3" w:id="1036636254"/>
      <w:r w:rsidRPr="5CC1149F" w:rsidR="2B1EFE19">
        <w:rPr>
          <w:rFonts w:ascii="Bahnschrift" w:hAnsi="Bahnschrift" w:eastAsia="Bahnschrift" w:cs="Bahnschrift"/>
          <w:b w:val="0"/>
          <w:bCs w:val="0"/>
          <w:i w:val="0"/>
          <w:iCs w:val="0"/>
          <w:sz w:val="32"/>
          <w:szCs w:val="32"/>
        </w:rPr>
        <w:t>a crucial tool</w:t>
      </w:r>
      <w:bookmarkEnd w:id="1036636254"/>
      <w:r w:rsidRPr="5CC1149F" w:rsidR="2B1EFE19">
        <w:rPr>
          <w:rFonts w:ascii="Bahnschrift" w:hAnsi="Bahnschrift" w:eastAsia="Bahnschrift" w:cs="Bahnschrift"/>
          <w:b w:val="0"/>
          <w:bCs w:val="0"/>
          <w:i w:val="0"/>
          <w:iCs w:val="0"/>
          <w:sz w:val="32"/>
          <w:szCs w:val="32"/>
        </w:rPr>
        <w:t xml:space="preserve"> in developing a business. It was first developed in 1960 by Jerome McCarthy in the book Basic Marketing, a Managerial Approach (Hanlon,2022). The first P is for </w:t>
      </w:r>
      <w:r w:rsidRPr="5CC1149F" w:rsidR="2B1EFE19">
        <w:rPr>
          <w:rFonts w:ascii="Bahnschrift" w:hAnsi="Bahnschrift" w:eastAsia="Bahnschrift" w:cs="Bahnschrift"/>
          <w:b w:val="0"/>
          <w:bCs w:val="0"/>
          <w:i w:val="0"/>
          <w:iCs w:val="0"/>
          <w:sz w:val="32"/>
          <w:szCs w:val="32"/>
          <w:u w:val="single"/>
        </w:rPr>
        <w:t>Product/Service</w:t>
      </w:r>
      <w:r w:rsidRPr="5CC1149F" w:rsidR="2B1EFE19">
        <w:rPr>
          <w:rFonts w:ascii="Bahnschrift" w:hAnsi="Bahnschrift" w:eastAsia="Bahnschrift" w:cs="Bahnschrift"/>
          <w:b w:val="0"/>
          <w:bCs w:val="0"/>
          <w:i w:val="0"/>
          <w:iCs w:val="0"/>
          <w:sz w:val="32"/>
          <w:szCs w:val="32"/>
        </w:rPr>
        <w:t xml:space="preserve">. The service that we will </w:t>
      </w:r>
      <w:bookmarkStart w:name="_Int_RlalEscW" w:id="469279263"/>
      <w:r w:rsidRPr="5CC1149F" w:rsidR="2B1EFE19">
        <w:rPr>
          <w:rFonts w:ascii="Bahnschrift" w:hAnsi="Bahnschrift" w:eastAsia="Bahnschrift" w:cs="Bahnschrift"/>
          <w:b w:val="0"/>
          <w:bCs w:val="0"/>
          <w:i w:val="0"/>
          <w:iCs w:val="0"/>
          <w:sz w:val="32"/>
          <w:szCs w:val="32"/>
        </w:rPr>
        <w:t>supply</w:t>
      </w:r>
      <w:bookmarkEnd w:id="469279263"/>
      <w:r w:rsidRPr="5CC1149F" w:rsidR="2B1EFE19">
        <w:rPr>
          <w:rFonts w:ascii="Bahnschrift" w:hAnsi="Bahnschrift" w:eastAsia="Bahnschrift" w:cs="Bahnschrift"/>
          <w:b w:val="0"/>
          <w:bCs w:val="0"/>
          <w:i w:val="0"/>
          <w:iCs w:val="0"/>
          <w:sz w:val="32"/>
          <w:szCs w:val="32"/>
        </w:rPr>
        <w:t xml:space="preserve"> will be fresh and of the best quality. It will be something new and it will change the way apps work. The second P is </w:t>
      </w:r>
      <w:r w:rsidRPr="5CC1149F" w:rsidR="2B1EFE19">
        <w:rPr>
          <w:rFonts w:ascii="Bahnschrift" w:hAnsi="Bahnschrift" w:eastAsia="Bahnschrift" w:cs="Bahnschrift"/>
          <w:b w:val="0"/>
          <w:bCs w:val="0"/>
          <w:i w:val="0"/>
          <w:iCs w:val="0"/>
          <w:sz w:val="32"/>
          <w:szCs w:val="32"/>
          <w:u w:val="single"/>
        </w:rPr>
        <w:t>Price</w:t>
      </w:r>
      <w:r w:rsidRPr="5CC1149F" w:rsidR="2B1EFE19">
        <w:rPr>
          <w:rFonts w:ascii="Bahnschrift" w:hAnsi="Bahnschrift" w:eastAsia="Bahnschrift" w:cs="Bahnschrift"/>
          <w:b w:val="0"/>
          <w:bCs w:val="0"/>
          <w:i w:val="0"/>
          <w:iCs w:val="0"/>
          <w:sz w:val="32"/>
          <w:szCs w:val="32"/>
        </w:rPr>
        <w:t xml:space="preserve">. Tranquillo Ltd will be focused on making the app affordable for anyone. The main profit will be made through a small downloading fee, partnering commission and ads. The </w:t>
      </w:r>
      <w:r w:rsidRPr="5CC1149F" w:rsidR="2B1EFE19">
        <w:rPr>
          <w:rFonts w:ascii="Bahnschrift" w:hAnsi="Bahnschrift" w:eastAsia="Bahnschrift" w:cs="Bahnschrift"/>
          <w:b w:val="0"/>
          <w:bCs w:val="0"/>
          <w:i w:val="0"/>
          <w:iCs w:val="0"/>
          <w:sz w:val="32"/>
          <w:szCs w:val="32"/>
          <w:u w:val="single"/>
        </w:rPr>
        <w:t xml:space="preserve">Place </w:t>
      </w:r>
      <w:r w:rsidRPr="5CC1149F" w:rsidR="2B1EFE19">
        <w:rPr>
          <w:rFonts w:ascii="Bahnschrift" w:hAnsi="Bahnschrift" w:eastAsia="Bahnschrift" w:cs="Bahnschrift"/>
          <w:b w:val="0"/>
          <w:bCs w:val="0"/>
          <w:i w:val="0"/>
          <w:iCs w:val="0"/>
          <w:sz w:val="32"/>
          <w:szCs w:val="32"/>
          <w:u w:val="none"/>
        </w:rPr>
        <w:t xml:space="preserve">of the exchange will be online. The consumer will be using our app to access the services. The </w:t>
      </w:r>
      <w:r w:rsidRPr="5CC1149F" w:rsidR="2B1EFE19">
        <w:rPr>
          <w:rFonts w:ascii="Bahnschrift" w:hAnsi="Bahnschrift" w:eastAsia="Bahnschrift" w:cs="Bahnschrift"/>
          <w:b w:val="0"/>
          <w:bCs w:val="0"/>
          <w:i w:val="0"/>
          <w:iCs w:val="0"/>
          <w:sz w:val="32"/>
          <w:szCs w:val="32"/>
          <w:u w:val="single"/>
        </w:rPr>
        <w:t>Promotion</w:t>
      </w:r>
      <w:r w:rsidRPr="5CC1149F" w:rsidR="2B1EFE19">
        <w:rPr>
          <w:rFonts w:ascii="Bahnschrift" w:hAnsi="Bahnschrift" w:eastAsia="Bahnschrift" w:cs="Bahnschrift"/>
          <w:b w:val="0"/>
          <w:bCs w:val="0"/>
          <w:i w:val="0"/>
          <w:iCs w:val="0"/>
          <w:sz w:val="32"/>
          <w:szCs w:val="32"/>
          <w:u w:val="none"/>
        </w:rPr>
        <w:t xml:space="preserve"> of the app will be key to attracting potential customers and businesses to use our app. This will be done by creating a website and social media pages. There will be organized giveaways to get followers. In the giveaways there will be a free service from the app, paid for by us to get feedback from people. Ads will be created on YouTube, Radio, and all the popular platforms that consumers use daily. </w:t>
      </w:r>
      <w:r w:rsidRPr="5CC1149F" w:rsidR="2B1EFE19">
        <w:rPr>
          <w:rFonts w:ascii="Bahnschrift" w:hAnsi="Bahnschrift" w:eastAsia="Bahnschrift" w:cs="Bahnschrift"/>
          <w:b w:val="0"/>
          <w:bCs w:val="0"/>
          <w:i w:val="0"/>
          <w:iCs w:val="0"/>
          <w:sz w:val="32"/>
          <w:szCs w:val="32"/>
          <w:u w:val="single"/>
        </w:rPr>
        <w:t>People</w:t>
      </w:r>
      <w:r w:rsidRPr="5CC1149F" w:rsidR="2B1EFE19">
        <w:rPr>
          <w:rFonts w:ascii="Bahnschrift" w:hAnsi="Bahnschrift" w:eastAsia="Bahnschrift" w:cs="Bahnschrift"/>
          <w:b w:val="0"/>
          <w:bCs w:val="0"/>
          <w:i w:val="0"/>
          <w:iCs w:val="0"/>
          <w:sz w:val="32"/>
          <w:szCs w:val="32"/>
          <w:u w:val="none"/>
        </w:rPr>
        <w:t xml:space="preserve"> will be key in our business. Because </w:t>
      </w:r>
      <w:r w:rsidRPr="5CC1149F" w:rsidR="2B1EFE19">
        <w:rPr>
          <w:rFonts w:ascii="Bahnschrift" w:hAnsi="Bahnschrift" w:eastAsia="Bahnschrift" w:cs="Bahnschrift"/>
          <w:b w:val="0"/>
          <w:bCs w:val="0"/>
          <w:i w:val="0"/>
          <w:iCs w:val="0"/>
          <w:sz w:val="32"/>
          <w:szCs w:val="32"/>
          <w:u w:val="none"/>
        </w:rPr>
        <w:t>it is</w:t>
      </w:r>
      <w:r w:rsidRPr="5CC1149F" w:rsidR="2B1EFE19">
        <w:rPr>
          <w:rFonts w:ascii="Bahnschrift" w:hAnsi="Bahnschrift" w:eastAsia="Bahnschrift" w:cs="Bahnschrift"/>
          <w:b w:val="0"/>
          <w:bCs w:val="0"/>
          <w:i w:val="0"/>
          <w:iCs w:val="0"/>
          <w:sz w:val="32"/>
          <w:szCs w:val="32"/>
          <w:u w:val="none"/>
        </w:rPr>
        <w:t xml:space="preserve"> a service focused business. The experience of the service needs to be unique and easy with no stress. This will attract more potential customers. The </w:t>
      </w:r>
      <w:r w:rsidRPr="5CC1149F" w:rsidR="2B1EFE19">
        <w:rPr>
          <w:rFonts w:ascii="Bahnschrift" w:hAnsi="Bahnschrift" w:eastAsia="Bahnschrift" w:cs="Bahnschrift"/>
          <w:b w:val="0"/>
          <w:bCs w:val="0"/>
          <w:i w:val="0"/>
          <w:iCs w:val="0"/>
          <w:sz w:val="32"/>
          <w:szCs w:val="32"/>
          <w:u w:val="single"/>
        </w:rPr>
        <w:t>process</w:t>
      </w:r>
      <w:r w:rsidRPr="5CC1149F" w:rsidR="2B1EFE19">
        <w:rPr>
          <w:rFonts w:ascii="Bahnschrift" w:hAnsi="Bahnschrift" w:eastAsia="Bahnschrift" w:cs="Bahnschrift"/>
          <w:b w:val="0"/>
          <w:bCs w:val="0"/>
          <w:i w:val="0"/>
          <w:iCs w:val="0"/>
          <w:sz w:val="32"/>
          <w:szCs w:val="32"/>
          <w:u w:val="none"/>
        </w:rPr>
        <w:t xml:space="preserve"> will be </w:t>
      </w:r>
      <w:r w:rsidRPr="5CC1149F" w:rsidR="2B1EFE19">
        <w:rPr>
          <w:rFonts w:ascii="Bahnschrift" w:hAnsi="Bahnschrift" w:eastAsia="Bahnschrift" w:cs="Bahnschrift"/>
          <w:b w:val="0"/>
          <w:bCs w:val="0"/>
          <w:i w:val="0"/>
          <w:iCs w:val="0"/>
          <w:sz w:val="32"/>
          <w:szCs w:val="32"/>
          <w:u w:val="none"/>
        </w:rPr>
        <w:t>extremely easy</w:t>
      </w:r>
      <w:r w:rsidRPr="5CC1149F" w:rsidR="2B1EFE19">
        <w:rPr>
          <w:rFonts w:ascii="Bahnschrift" w:hAnsi="Bahnschrift" w:eastAsia="Bahnschrift" w:cs="Bahnschrift"/>
          <w:b w:val="0"/>
          <w:bCs w:val="0"/>
          <w:i w:val="0"/>
          <w:iCs w:val="0"/>
          <w:sz w:val="32"/>
          <w:szCs w:val="32"/>
          <w:u w:val="none"/>
        </w:rPr>
        <w:t xml:space="preserve"> and straightforward</w:t>
      </w:r>
      <w:r w:rsidRPr="5CC1149F" w:rsidR="2B1EFE19">
        <w:rPr>
          <w:rFonts w:ascii="Bahnschrift" w:hAnsi="Bahnschrift" w:eastAsia="Bahnschrift" w:cs="Bahnschrift"/>
          <w:b w:val="0"/>
          <w:bCs w:val="0"/>
          <w:i w:val="0"/>
          <w:iCs w:val="0"/>
          <w:sz w:val="32"/>
          <w:szCs w:val="32"/>
          <w:u w:val="none"/>
        </w:rPr>
        <w:t xml:space="preserve">. </w:t>
      </w:r>
      <w:r w:rsidRPr="5CC1149F" w:rsidR="2B1EFE19">
        <w:rPr>
          <w:rFonts w:ascii="Bahnschrift" w:hAnsi="Bahnschrift" w:eastAsia="Bahnschrift" w:cs="Bahnschrift"/>
          <w:b w:val="0"/>
          <w:bCs w:val="0"/>
          <w:i w:val="0"/>
          <w:iCs w:val="0"/>
          <w:sz w:val="32"/>
          <w:szCs w:val="32"/>
          <w:u w:val="none"/>
        </w:rPr>
        <w:t xml:space="preserve">The consumer downloads the app. Then they search for the desired service. They will need to fill in some relevant information. Based on that information the app will filter the best </w:t>
      </w:r>
      <w:r w:rsidRPr="5CC1149F" w:rsidR="2B1EFE19">
        <w:rPr>
          <w:rFonts w:ascii="Bahnschrift" w:hAnsi="Bahnschrift" w:eastAsia="Bahnschrift" w:cs="Bahnschrift"/>
          <w:b w:val="0"/>
          <w:bCs w:val="0"/>
          <w:i w:val="0"/>
          <w:iCs w:val="0"/>
          <w:sz w:val="32"/>
          <w:szCs w:val="32"/>
          <w:u w:val="none"/>
        </w:rPr>
        <w:t>possibility</w:t>
      </w:r>
      <w:r w:rsidRPr="5CC1149F" w:rsidR="2B1EFE19">
        <w:rPr>
          <w:rFonts w:ascii="Bahnschrift" w:hAnsi="Bahnschrift" w:eastAsia="Bahnschrift" w:cs="Bahnschrift"/>
          <w:b w:val="0"/>
          <w:bCs w:val="0"/>
          <w:i w:val="0"/>
          <w:iCs w:val="0"/>
          <w:sz w:val="32"/>
          <w:szCs w:val="32"/>
          <w:u w:val="none"/>
        </w:rPr>
        <w:t xml:space="preserve"> for them. </w:t>
      </w:r>
    </w:p>
    <w:p w:rsidR="2B1EFE19" w:rsidP="2B1EFE19" w:rsidRDefault="2B1EFE19" w14:paraId="214A53BB" w14:textId="364C4A33">
      <w:pPr>
        <w:pStyle w:val="Normal"/>
        <w:rPr>
          <w:rFonts w:ascii="Bahnschrift" w:hAnsi="Bahnschrift" w:eastAsia="Bahnschrift" w:cs="Bahnschrift"/>
          <w:b w:val="0"/>
          <w:bCs w:val="0"/>
          <w:i w:val="0"/>
          <w:iCs w:val="0"/>
          <w:sz w:val="32"/>
          <w:szCs w:val="32"/>
          <w:u w:val="none"/>
        </w:rPr>
      </w:pPr>
    </w:p>
    <w:p w:rsidR="2B1EFE19" w:rsidP="2B1EFE19" w:rsidRDefault="2B1EFE19" w14:paraId="2A23DA3D" w14:textId="5CF01FC6">
      <w:pPr>
        <w:pStyle w:val="Normal"/>
        <w:rPr>
          <w:rFonts w:ascii="Bahnschrift" w:hAnsi="Bahnschrift" w:eastAsia="Bahnschrift" w:cs="Bahnschrift"/>
          <w:b w:val="0"/>
          <w:bCs w:val="0"/>
          <w:i w:val="0"/>
          <w:iCs w:val="0"/>
          <w:sz w:val="32"/>
          <w:szCs w:val="32"/>
          <w:u w:val="none"/>
        </w:rPr>
      </w:pPr>
    </w:p>
    <w:p w:rsidR="2B1EFE19" w:rsidP="2B1EFE19" w:rsidRDefault="2B1EFE19" w14:paraId="32F07CE4" w14:textId="7CEE57E9">
      <w:pPr>
        <w:pStyle w:val="Normal"/>
        <w:rPr>
          <w:rFonts w:ascii="Bahnschrift" w:hAnsi="Bahnschrift" w:eastAsia="Bahnschrift" w:cs="Bahnschrift"/>
          <w:b w:val="0"/>
          <w:bCs w:val="0"/>
          <w:i w:val="0"/>
          <w:iCs w:val="0"/>
          <w:sz w:val="32"/>
          <w:szCs w:val="32"/>
          <w:u w:val="none"/>
        </w:rPr>
      </w:pPr>
    </w:p>
    <w:p w:rsidR="2B1EFE19" w:rsidP="2B1EFE19" w:rsidRDefault="2B1EFE19" w14:paraId="052DA089" w14:textId="0402D638">
      <w:pPr>
        <w:pStyle w:val="Normal"/>
        <w:rPr>
          <w:rFonts w:ascii="Bahnschrift" w:hAnsi="Bahnschrift" w:eastAsia="Bahnschrift" w:cs="Bahnschrift"/>
          <w:b w:val="0"/>
          <w:bCs w:val="0"/>
          <w:i w:val="0"/>
          <w:iCs w:val="0"/>
          <w:sz w:val="32"/>
          <w:szCs w:val="32"/>
          <w:u w:val="none"/>
        </w:rPr>
      </w:pPr>
    </w:p>
    <w:p w:rsidR="2B1EFE19" w:rsidP="2B1EFE19" w:rsidRDefault="2B1EFE19" w14:paraId="74B99768" w14:textId="5C0EB675">
      <w:pPr>
        <w:pStyle w:val="Normal"/>
        <w:rPr>
          <w:rFonts w:ascii="Bahnschrift" w:hAnsi="Bahnschrift" w:eastAsia="Bahnschrift" w:cs="Bahnschrift"/>
          <w:b w:val="1"/>
          <w:bCs w:val="1"/>
          <w:i w:val="1"/>
          <w:iCs w:val="1"/>
          <w:sz w:val="32"/>
          <w:szCs w:val="32"/>
          <w:u w:val="none"/>
        </w:rPr>
      </w:pPr>
      <w:r w:rsidRPr="2D89AA82" w:rsidR="2B1EFE19">
        <w:rPr>
          <w:rFonts w:ascii="Bahnschrift" w:hAnsi="Bahnschrift" w:eastAsia="Bahnschrift" w:cs="Bahnschrift"/>
          <w:b w:val="1"/>
          <w:bCs w:val="1"/>
          <w:i w:val="1"/>
          <w:iCs w:val="1"/>
          <w:sz w:val="32"/>
          <w:szCs w:val="32"/>
          <w:u w:val="none"/>
        </w:rPr>
        <w:t>Physical Resources</w:t>
      </w:r>
    </w:p>
    <w:p w:rsidR="2B1EFE19" w:rsidP="2D89AA82" w:rsidRDefault="2B1EFE19" w14:paraId="389B20FA" w14:textId="61D625BC">
      <w:pPr>
        <w:pStyle w:val="Normal"/>
        <w:rPr>
          <w:rFonts w:ascii="Bahnschrift" w:hAnsi="Bahnschrift" w:eastAsia="Bahnschrift" w:cs="Bahnschrift"/>
          <w:b w:val="0"/>
          <w:bCs w:val="0"/>
          <w:i w:val="0"/>
          <w:iCs w:val="0"/>
          <w:sz w:val="32"/>
          <w:szCs w:val="32"/>
          <w:u w:val="none"/>
        </w:rPr>
      </w:pPr>
      <w:r w:rsidRPr="2D89AA82" w:rsidR="2B1EFE19">
        <w:rPr>
          <w:rFonts w:ascii="Bahnschrift" w:hAnsi="Bahnschrift" w:eastAsia="Bahnschrift" w:cs="Bahnschrift"/>
          <w:b w:val="0"/>
          <w:bCs w:val="0"/>
          <w:i w:val="0"/>
          <w:iCs w:val="0"/>
          <w:sz w:val="32"/>
          <w:szCs w:val="32"/>
          <w:u w:val="none"/>
        </w:rPr>
        <w:t xml:space="preserve">Every business </w:t>
      </w:r>
      <w:r w:rsidRPr="2D89AA82" w:rsidR="2B1EFE19">
        <w:rPr>
          <w:rFonts w:ascii="Bahnschrift" w:hAnsi="Bahnschrift" w:eastAsia="Bahnschrift" w:cs="Bahnschrift"/>
          <w:b w:val="0"/>
          <w:bCs w:val="0"/>
          <w:i w:val="0"/>
          <w:iCs w:val="0"/>
          <w:sz w:val="32"/>
          <w:szCs w:val="32"/>
          <w:u w:val="none"/>
        </w:rPr>
        <w:t>need</w:t>
      </w:r>
      <w:r w:rsidRPr="2D89AA82" w:rsidR="2B1EFE19">
        <w:rPr>
          <w:rFonts w:ascii="Bahnschrift" w:hAnsi="Bahnschrift" w:eastAsia="Bahnschrift" w:cs="Bahnschrift"/>
          <w:b w:val="0"/>
          <w:bCs w:val="0"/>
          <w:i w:val="0"/>
          <w:iCs w:val="0"/>
          <w:sz w:val="32"/>
          <w:szCs w:val="32"/>
          <w:u w:val="none"/>
        </w:rPr>
        <w:t xml:space="preserve"> resources, whether its people, supplies or money. The physical resources include items that are necessary and available to the business. Tranquillo</w:t>
      </w:r>
      <w:r w:rsidRPr="2D89AA82" w:rsidR="2B1EFE19">
        <w:rPr>
          <w:rFonts w:ascii="Bahnschrift" w:hAnsi="Bahnschrift" w:eastAsia="Bahnschrift" w:cs="Bahnschrift"/>
          <w:b w:val="0"/>
          <w:bCs w:val="0"/>
          <w:i w:val="0"/>
          <w:iCs w:val="0"/>
          <w:sz w:val="32"/>
          <w:szCs w:val="32"/>
          <w:u w:val="none"/>
        </w:rPr>
        <w:t xml:space="preserve"> Ltd, will be run completely online. It will not need an office to perform its daily operation</w:t>
      </w:r>
      <w:r w:rsidRPr="2D89AA82" w:rsidR="2B1EFE19">
        <w:rPr>
          <w:rFonts w:ascii="Bahnschrift" w:hAnsi="Bahnschrift" w:eastAsia="Bahnschrift" w:cs="Bahnschrift"/>
          <w:b w:val="0"/>
          <w:bCs w:val="0"/>
          <w:i w:val="0"/>
          <w:iCs w:val="0"/>
          <w:sz w:val="32"/>
          <w:szCs w:val="32"/>
          <w:u w:val="none"/>
        </w:rPr>
        <w:t xml:space="preserve">s. </w:t>
      </w:r>
      <w:r w:rsidRPr="2D89AA82" w:rsidR="2B1EFE19">
        <w:rPr>
          <w:rFonts w:ascii="Bahnschrift" w:hAnsi="Bahnschrift" w:eastAsia="Bahnschrift" w:cs="Bahnschrift"/>
          <w:b w:val="0"/>
          <w:bCs w:val="0"/>
          <w:i w:val="0"/>
          <w:iCs w:val="0"/>
          <w:sz w:val="32"/>
          <w:szCs w:val="32"/>
          <w:u w:val="none"/>
        </w:rPr>
        <w:t>After building revenue, th</w:t>
      </w:r>
      <w:r w:rsidRPr="2D89AA82" w:rsidR="2B1EFE19">
        <w:rPr>
          <w:rFonts w:ascii="Bahnschrift" w:hAnsi="Bahnschrift" w:eastAsia="Bahnschrift" w:cs="Bahnschrift"/>
          <w:b w:val="0"/>
          <w:bCs w:val="0"/>
          <w:i w:val="0"/>
          <w:iCs w:val="0"/>
          <w:sz w:val="32"/>
          <w:szCs w:val="32"/>
          <w:u w:val="none"/>
        </w:rPr>
        <w:t>ere</w:t>
      </w:r>
      <w:r w:rsidRPr="2D89AA82" w:rsidR="2B1EFE19">
        <w:rPr>
          <w:rFonts w:ascii="Bahnschrift" w:hAnsi="Bahnschrift" w:eastAsia="Bahnschrift" w:cs="Bahnschrift"/>
          <w:b w:val="0"/>
          <w:bCs w:val="0"/>
          <w:i w:val="0"/>
          <w:iCs w:val="0"/>
          <w:sz w:val="32"/>
          <w:szCs w:val="32"/>
          <w:u w:val="none"/>
        </w:rPr>
        <w:t xml:space="preserve"> will be a need to create an office build when more services will be added to the app. The equipment needed will be just a decent computer to build the app. This will be something that the programmer will already have. The only cost will be to pay the programmer to create and do maintenance on the app. The company will start with an MV</w:t>
      </w:r>
      <w:r w:rsidRPr="2D89AA82" w:rsidR="2B1EFE19">
        <w:rPr>
          <w:rFonts w:ascii="Bahnschrift" w:hAnsi="Bahnschrift" w:eastAsia="Bahnschrift" w:cs="Bahnschrift"/>
          <w:b w:val="0"/>
          <w:bCs w:val="0"/>
          <w:i w:val="0"/>
          <w:iCs w:val="0"/>
          <w:sz w:val="32"/>
          <w:szCs w:val="32"/>
          <w:u w:val="none"/>
        </w:rPr>
        <w:t>P (</w:t>
      </w:r>
      <w:r w:rsidRPr="2D89AA82" w:rsidR="2B1EFE19">
        <w:rPr>
          <w:rFonts w:ascii="Bahnschrift" w:hAnsi="Bahnschrift" w:eastAsia="Bahnschrift" w:cs="Bahnschrift"/>
          <w:b w:val="0"/>
          <w:bCs w:val="0"/>
          <w:i w:val="0"/>
          <w:iCs w:val="0"/>
          <w:sz w:val="32"/>
          <w:szCs w:val="32"/>
          <w:u w:val="none"/>
        </w:rPr>
        <w:t>mini</w:t>
      </w:r>
      <w:r w:rsidRPr="2D89AA82" w:rsidR="2B1EFE19">
        <w:rPr>
          <w:rFonts w:ascii="Bahnschrift" w:hAnsi="Bahnschrift" w:eastAsia="Bahnschrift" w:cs="Bahnschrift"/>
          <w:b w:val="0"/>
          <w:bCs w:val="0"/>
          <w:i w:val="0"/>
          <w:iCs w:val="0"/>
          <w:sz w:val="32"/>
          <w:szCs w:val="32"/>
          <w:u w:val="none"/>
        </w:rPr>
        <w:t>m</w:t>
      </w:r>
      <w:r w:rsidRPr="2D89AA82" w:rsidR="2B1EFE19">
        <w:rPr>
          <w:rFonts w:ascii="Bahnschrift" w:hAnsi="Bahnschrift" w:eastAsia="Bahnschrift" w:cs="Bahnschrift"/>
          <w:b w:val="0"/>
          <w:bCs w:val="0"/>
          <w:i w:val="0"/>
          <w:iCs w:val="0"/>
          <w:sz w:val="32"/>
          <w:szCs w:val="32"/>
          <w:u w:val="none"/>
        </w:rPr>
        <w:t>um</w:t>
      </w:r>
      <w:r w:rsidRPr="2D89AA82" w:rsidR="2B1EFE19">
        <w:rPr>
          <w:rFonts w:ascii="Bahnschrift" w:hAnsi="Bahnschrift" w:eastAsia="Bahnschrift" w:cs="Bahnschrift"/>
          <w:b w:val="0"/>
          <w:bCs w:val="0"/>
          <w:i w:val="0"/>
          <w:iCs w:val="0"/>
          <w:sz w:val="32"/>
          <w:szCs w:val="32"/>
          <w:u w:val="none"/>
        </w:rPr>
        <w:t xml:space="preserve"> </w:t>
      </w:r>
      <w:bookmarkStart w:name="_Int_LhPTrMAR" w:id="2080167612"/>
      <w:r w:rsidRPr="2D89AA82" w:rsidR="2B1EFE19">
        <w:rPr>
          <w:rFonts w:ascii="Bahnschrift" w:hAnsi="Bahnschrift" w:eastAsia="Bahnschrift" w:cs="Bahnschrift"/>
          <w:b w:val="0"/>
          <w:bCs w:val="0"/>
          <w:i w:val="0"/>
          <w:iCs w:val="0"/>
          <w:sz w:val="32"/>
          <w:szCs w:val="32"/>
          <w:u w:val="none"/>
        </w:rPr>
        <w:t>via</w:t>
      </w:r>
      <w:r w:rsidRPr="2D89AA82" w:rsidR="2B1EFE19">
        <w:rPr>
          <w:rFonts w:ascii="Bahnschrift" w:hAnsi="Bahnschrift" w:eastAsia="Bahnschrift" w:cs="Bahnschrift"/>
          <w:b w:val="0"/>
          <w:bCs w:val="0"/>
          <w:i w:val="0"/>
          <w:iCs w:val="0"/>
          <w:sz w:val="32"/>
          <w:szCs w:val="32"/>
          <w:u w:val="none"/>
        </w:rPr>
        <w:t>ble</w:t>
      </w:r>
      <w:bookmarkEnd w:id="2080167612"/>
      <w:r w:rsidRPr="2D89AA82" w:rsidR="2B1EFE19">
        <w:rPr>
          <w:rFonts w:ascii="Bahnschrift" w:hAnsi="Bahnschrift" w:eastAsia="Bahnschrift" w:cs="Bahnschrift"/>
          <w:b w:val="0"/>
          <w:bCs w:val="0"/>
          <w:i w:val="0"/>
          <w:iCs w:val="0"/>
          <w:sz w:val="32"/>
          <w:szCs w:val="32"/>
          <w:u w:val="none"/>
        </w:rPr>
        <w:t xml:space="preserve"> product) to introduce the concept. This will attract early adopter-customers and </w:t>
      </w:r>
      <w:r w:rsidRPr="2D89AA82" w:rsidR="2B1EFE19">
        <w:rPr>
          <w:rFonts w:ascii="Bahnschrift" w:hAnsi="Bahnschrift" w:eastAsia="Bahnschrift" w:cs="Bahnschrift"/>
          <w:b w:val="0"/>
          <w:bCs w:val="0"/>
          <w:i w:val="0"/>
          <w:iCs w:val="0"/>
          <w:sz w:val="32"/>
          <w:szCs w:val="32"/>
          <w:u w:val="none"/>
        </w:rPr>
        <w:t>confirm</w:t>
      </w:r>
      <w:r w:rsidRPr="2D89AA82" w:rsidR="2B1EFE19">
        <w:rPr>
          <w:rFonts w:ascii="Bahnschrift" w:hAnsi="Bahnschrift" w:eastAsia="Bahnschrift" w:cs="Bahnschrift"/>
          <w:b w:val="0"/>
          <w:bCs w:val="0"/>
          <w:i w:val="0"/>
          <w:iCs w:val="0"/>
          <w:sz w:val="32"/>
          <w:szCs w:val="32"/>
          <w:u w:val="none"/>
        </w:rPr>
        <w:t xml:space="preserve"> the product idea (ProductPlan,2020). </w:t>
      </w:r>
      <w:r w:rsidRPr="2D89AA82" w:rsidR="2B1EFE19">
        <w:rPr>
          <w:rFonts w:ascii="Bahnschrift" w:hAnsi="Bahnschrift" w:eastAsia="Bahnschrift" w:cs="Bahnschrift"/>
          <w:b w:val="0"/>
          <w:bCs w:val="0"/>
          <w:i w:val="0"/>
          <w:iCs w:val="0"/>
          <w:sz w:val="32"/>
          <w:szCs w:val="32"/>
          <w:u w:val="none"/>
        </w:rPr>
        <w:t>This will cost between 5000£ – 1000£.</w:t>
      </w:r>
      <w:r w:rsidRPr="2D89AA82" w:rsidR="2B1EFE19">
        <w:rPr>
          <w:rFonts w:ascii="Bahnschrift" w:hAnsi="Bahnschrift" w:eastAsia="Bahnschrift" w:cs="Bahnschrift"/>
          <w:b w:val="0"/>
          <w:bCs w:val="0"/>
          <w:i w:val="0"/>
          <w:iCs w:val="0"/>
          <w:sz w:val="32"/>
          <w:szCs w:val="32"/>
          <w:u w:val="none"/>
        </w:rPr>
        <w:t xml:space="preserve"> With only a few services, then adding more with growth</w:t>
      </w:r>
      <w:r w:rsidRPr="2D89AA82" w:rsidR="2B1EFE19">
        <w:rPr>
          <w:rFonts w:ascii="Bahnschrift" w:hAnsi="Bahnschrift" w:eastAsia="Bahnschrift" w:cs="Bahnschrift"/>
          <w:b w:val="0"/>
          <w:bCs w:val="0"/>
          <w:i w:val="0"/>
          <w:iCs w:val="0"/>
          <w:sz w:val="32"/>
          <w:szCs w:val="32"/>
          <w:u w:val="none"/>
        </w:rPr>
        <w:t>. Some other startup costs include the development of the application. The development will cost between 40.000£ - 60.000£. This depends on the complexity of the application (SpdLoad,2022). Maintenance costs are usually between 10-15% of the original development costs. This will be 6000£-8000£ per annum.</w:t>
      </w:r>
    </w:p>
    <w:p w:rsidR="2B1EFE19" w:rsidP="5CC1149F" w:rsidRDefault="2B1EFE19" w14:paraId="15F140D7" w14:textId="7C16D8FF">
      <w:pPr>
        <w:pStyle w:val="Normal"/>
        <w:rPr>
          <w:rFonts w:ascii="Bahnschrift" w:hAnsi="Bahnschrift" w:eastAsia="Bahnschrift" w:cs="Bahnschrift"/>
          <w:b w:val="0"/>
          <w:bCs w:val="0"/>
          <w:i w:val="0"/>
          <w:iCs w:val="0"/>
          <w:sz w:val="32"/>
          <w:szCs w:val="32"/>
          <w:u w:val="none"/>
        </w:rPr>
      </w:pPr>
      <w:r w:rsidRPr="5CC1149F" w:rsidR="2B1EFE19">
        <w:rPr>
          <w:rFonts w:ascii="Bahnschrift" w:hAnsi="Bahnschrift" w:eastAsia="Bahnschrift" w:cs="Bahnschrift"/>
          <w:b w:val="1"/>
          <w:bCs w:val="1"/>
          <w:i w:val="1"/>
          <w:iCs w:val="1"/>
          <w:sz w:val="32"/>
          <w:szCs w:val="32"/>
          <w:u w:val="none"/>
        </w:rPr>
        <w:t>Financial resources</w:t>
      </w:r>
      <w:r w:rsidRPr="5CC1149F" w:rsidR="2B1EFE19">
        <w:rPr>
          <w:rFonts w:ascii="Bahnschrift" w:hAnsi="Bahnschrift" w:eastAsia="Bahnschrift" w:cs="Bahnschrift"/>
          <w:b w:val="0"/>
          <w:bCs w:val="0"/>
          <w:i w:val="0"/>
          <w:iCs w:val="0"/>
          <w:sz w:val="32"/>
          <w:szCs w:val="32"/>
          <w:u w:val="none"/>
        </w:rPr>
        <w:t xml:space="preserve"> </w:t>
      </w:r>
    </w:p>
    <w:p w:rsidR="2B1EFE19" w:rsidP="2D89AA82" w:rsidRDefault="2B1EFE19" w14:paraId="40B293F1" w14:textId="48BC047C">
      <w:pPr>
        <w:pStyle w:val="Normal"/>
        <w:rPr>
          <w:rFonts w:ascii="Bahnschrift" w:hAnsi="Bahnschrift" w:eastAsia="Bahnschrift" w:cs="Bahnschrift"/>
          <w:b w:val="0"/>
          <w:bCs w:val="0"/>
          <w:i w:val="0"/>
          <w:iCs w:val="0"/>
          <w:sz w:val="32"/>
          <w:szCs w:val="32"/>
          <w:u w:val="none"/>
        </w:rPr>
      </w:pPr>
      <w:r w:rsidRPr="2D89AA82" w:rsidR="2B1EFE19">
        <w:rPr>
          <w:rFonts w:ascii="Bahnschrift" w:hAnsi="Bahnschrift" w:eastAsia="Bahnschrift" w:cs="Bahnschrift"/>
          <w:b w:val="0"/>
          <w:bCs w:val="0"/>
          <w:i w:val="0"/>
          <w:iCs w:val="0"/>
          <w:sz w:val="32"/>
          <w:szCs w:val="32"/>
          <w:u w:val="none"/>
        </w:rPr>
        <w:t xml:space="preserve">Financial resources are assets that are obtained or controlled </w:t>
      </w:r>
      <w:bookmarkStart w:name="_Int_c1AOLIa8" w:id="854788350"/>
      <w:r w:rsidRPr="2D89AA82" w:rsidR="2B1EFE19">
        <w:rPr>
          <w:rFonts w:ascii="Bahnschrift" w:hAnsi="Bahnschrift" w:eastAsia="Bahnschrift" w:cs="Bahnschrift"/>
          <w:b w:val="0"/>
          <w:bCs w:val="0"/>
          <w:i w:val="0"/>
          <w:iCs w:val="0"/>
          <w:sz w:val="32"/>
          <w:szCs w:val="32"/>
          <w:u w:val="none"/>
        </w:rPr>
        <w:t>because of</w:t>
      </w:r>
      <w:bookmarkEnd w:id="854788350"/>
      <w:r w:rsidRPr="2D89AA82" w:rsidR="2B1EFE19">
        <w:rPr>
          <w:rFonts w:ascii="Bahnschrift" w:hAnsi="Bahnschrift" w:eastAsia="Bahnschrift" w:cs="Bahnschrift"/>
          <w:b w:val="0"/>
          <w:bCs w:val="0"/>
          <w:i w:val="0"/>
          <w:iCs w:val="0"/>
          <w:sz w:val="32"/>
          <w:szCs w:val="32"/>
          <w:u w:val="none"/>
        </w:rPr>
        <w:t xml:space="preserve"> the future or the past that in the normal course of operations will become cash. </w:t>
      </w:r>
      <w:r w:rsidRPr="2D89AA82" w:rsidR="2B1EFE19">
        <w:rPr>
          <w:rFonts w:ascii="Bahnschrift" w:hAnsi="Bahnschrift" w:eastAsia="Bahnschrift" w:cs="Bahnschrift"/>
          <w:b w:val="0"/>
          <w:bCs w:val="0"/>
          <w:i w:val="0"/>
          <w:iCs w:val="0"/>
          <w:sz w:val="32"/>
          <w:szCs w:val="32"/>
          <w:u w:val="none"/>
        </w:rPr>
        <w:t>Financial resources are a term covering the financial funds of an organization. There are different resources that can be used. The business finance will be obtained from bank loans and investors. Bank loans are tax free money. Interest paid on loans used by businesses can be eligible tax relief and can save up to 45% of the cost of the interest (MakesWorth, 2022). This will help the company start, then after building revenue it will not need any more loans. There will be 25.000£ worth of savings invested in the company. This money will be used for maint</w:t>
      </w:r>
      <w:r w:rsidRPr="2D89AA82" w:rsidR="5CC1149F">
        <w:rPr>
          <w:rFonts w:ascii="Bahnschrift" w:hAnsi="Bahnschrift" w:eastAsia="Bahnschrift" w:cs="Bahnschrift"/>
          <w:b w:val="0"/>
          <w:bCs w:val="0"/>
          <w:i w:val="0"/>
          <w:iCs w:val="0"/>
          <w:sz w:val="32"/>
          <w:szCs w:val="32"/>
          <w:u w:val="none"/>
        </w:rPr>
        <w:t xml:space="preserve">enance and promotion of the business. We are expecting a loan of 50.000£ from the banks. This capital will be used for the development of the app. And we are looking to obtain 50.000£ from investors to update and evolve the app daily to keep up with </w:t>
      </w:r>
      <w:r w:rsidRPr="2D89AA82" w:rsidR="5CC1149F">
        <w:rPr>
          <w:rFonts w:ascii="Bahnschrift" w:hAnsi="Bahnschrift" w:eastAsia="Bahnschrift" w:cs="Bahnschrift"/>
          <w:b w:val="0"/>
          <w:bCs w:val="0"/>
          <w:i w:val="0"/>
          <w:iCs w:val="0"/>
          <w:sz w:val="32"/>
          <w:szCs w:val="32"/>
          <w:u w:val="none"/>
        </w:rPr>
        <w:t>contemporary trends</w:t>
      </w:r>
      <w:r w:rsidRPr="2D89AA82" w:rsidR="5CC1149F">
        <w:rPr>
          <w:rFonts w:ascii="Bahnschrift" w:hAnsi="Bahnschrift" w:eastAsia="Bahnschrift" w:cs="Bahnschrift"/>
          <w:b w:val="0"/>
          <w:bCs w:val="0"/>
          <w:i w:val="0"/>
          <w:iCs w:val="0"/>
          <w:sz w:val="32"/>
          <w:szCs w:val="32"/>
          <w:u w:val="none"/>
        </w:rPr>
        <w:t xml:space="preserve"> and new systems. The company will be risking the bank loan and playing it safe with the maintenance and promotion of the company. This will offer Tranquillo Ltd safety when jumping to the next level. When upgrading to more services and features the app will produce even more capital. </w:t>
      </w:r>
    </w:p>
    <w:p w:rsidR="2B1EFE19" w:rsidP="2D89AA82" w:rsidRDefault="2B1EFE19" w14:paraId="648EF8EF" w14:textId="2825EAD8">
      <w:pPr>
        <w:pStyle w:val="Normal"/>
        <w:rPr>
          <w:rFonts w:ascii="Bahnschrift" w:hAnsi="Bahnschrift" w:eastAsia="Bahnschrift" w:cs="Bahnschrift"/>
          <w:b w:val="1"/>
          <w:bCs w:val="1"/>
          <w:i w:val="1"/>
          <w:iCs w:val="1"/>
          <w:sz w:val="32"/>
          <w:szCs w:val="32"/>
        </w:rPr>
      </w:pPr>
      <w:r w:rsidRPr="2D89AA82" w:rsidR="2D89AA82">
        <w:rPr>
          <w:rFonts w:ascii="Bahnschrift" w:hAnsi="Bahnschrift" w:eastAsia="Bahnschrift" w:cs="Bahnschrift"/>
          <w:b w:val="1"/>
          <w:bCs w:val="1"/>
          <w:i w:val="1"/>
          <w:iCs w:val="1"/>
          <w:sz w:val="32"/>
          <w:szCs w:val="32"/>
        </w:rPr>
        <w:t>Human resources</w:t>
      </w:r>
    </w:p>
    <w:p w:rsidR="2D89AA82" w:rsidP="2D89AA82" w:rsidRDefault="2D89AA82" w14:paraId="5EA4C250" w14:textId="007A3109">
      <w:pPr>
        <w:pStyle w:val="Normal"/>
        <w:rPr>
          <w:rFonts w:ascii="Bahnschrift" w:hAnsi="Bahnschrift" w:eastAsia="Bahnschrift" w:cs="Bahnschrift"/>
          <w:b w:val="0"/>
          <w:bCs w:val="0"/>
          <w:i w:val="0"/>
          <w:iCs w:val="0"/>
          <w:sz w:val="32"/>
          <w:szCs w:val="32"/>
        </w:rPr>
      </w:pPr>
      <w:r w:rsidRPr="2D89AA82" w:rsidR="2D89AA82">
        <w:rPr>
          <w:rFonts w:ascii="Bahnschrift" w:hAnsi="Bahnschrift" w:eastAsia="Bahnschrift" w:cs="Bahnschrift"/>
          <w:b w:val="0"/>
          <w:bCs w:val="0"/>
          <w:i w:val="0"/>
          <w:iCs w:val="0"/>
          <w:sz w:val="32"/>
          <w:szCs w:val="32"/>
        </w:rPr>
        <w:t xml:space="preserve">The company will only have two employees for the start. The owner, I, will take full responsibility. I will run the day-to-day operations. The skills </w:t>
      </w:r>
      <w:bookmarkStart w:name="_Int_xWlbMoeC" w:id="430206792"/>
      <w:r w:rsidRPr="2D89AA82" w:rsidR="2D89AA82">
        <w:rPr>
          <w:rFonts w:ascii="Bahnschrift" w:hAnsi="Bahnschrift" w:eastAsia="Bahnschrift" w:cs="Bahnschrift"/>
          <w:b w:val="0"/>
          <w:bCs w:val="0"/>
          <w:i w:val="0"/>
          <w:iCs w:val="0"/>
          <w:sz w:val="32"/>
          <w:szCs w:val="32"/>
        </w:rPr>
        <w:t xml:space="preserve">needed will be market research and customer service, </w:t>
      </w:r>
      <w:r w:rsidRPr="2D89AA82" w:rsidR="2D89AA82">
        <w:rPr>
          <w:rFonts w:ascii="Bahnschrift" w:hAnsi="Bahnschrift" w:eastAsia="Bahnschrift" w:cs="Bahnschrift"/>
          <w:b w:val="0"/>
          <w:bCs w:val="0"/>
          <w:i w:val="0"/>
          <w:iCs w:val="0"/>
          <w:sz w:val="32"/>
          <w:szCs w:val="32"/>
        </w:rPr>
        <w:t>accountancy</w:t>
      </w:r>
      <w:r w:rsidRPr="2D89AA82" w:rsidR="2D89AA82">
        <w:rPr>
          <w:rFonts w:ascii="Bahnschrift" w:hAnsi="Bahnschrift" w:eastAsia="Bahnschrift" w:cs="Bahnschrift"/>
          <w:b w:val="0"/>
          <w:bCs w:val="0"/>
          <w:i w:val="0"/>
          <w:iCs w:val="0"/>
          <w:sz w:val="32"/>
          <w:szCs w:val="32"/>
        </w:rPr>
        <w:t xml:space="preserve"> and basic digital competence. The second employee will be the IT engineer who will program the app and will be in continuing </w:t>
      </w:r>
      <w:bookmarkStart w:name="_Int_9xZneseV" w:id="1840338174"/>
      <w:r w:rsidRPr="2D89AA82" w:rsidR="2D89AA82">
        <w:rPr>
          <w:rFonts w:ascii="Bahnschrift" w:hAnsi="Bahnschrift" w:eastAsia="Bahnschrift" w:cs="Bahnschrift"/>
          <w:b w:val="0"/>
          <w:bCs w:val="0"/>
          <w:i w:val="0"/>
          <w:iCs w:val="0"/>
          <w:sz w:val="32"/>
          <w:szCs w:val="32"/>
        </w:rPr>
        <w:t>cooperation</w:t>
      </w:r>
      <w:bookmarkEnd w:id="1840338174"/>
      <w:r w:rsidRPr="2D89AA82" w:rsidR="2D89AA82">
        <w:rPr>
          <w:rFonts w:ascii="Bahnschrift" w:hAnsi="Bahnschrift" w:eastAsia="Bahnschrift" w:cs="Bahnschrift"/>
          <w:b w:val="0"/>
          <w:bCs w:val="0"/>
          <w:i w:val="0"/>
          <w:iCs w:val="0"/>
          <w:sz w:val="32"/>
          <w:szCs w:val="32"/>
        </w:rPr>
        <w:t xml:space="preserve"> with the owner. After growth there will be more staff needed. This will happen when the app evolves into a certified super app which will have multiple services. Within a year Tranquillo Limited will move the online quarters into an office area. This will be our first head office. This will create more than 20 jobs. In different departments. The IT department will be the main department of the company and the most crucial. Information tec</w:t>
      </w:r>
      <w:bookmarkEnd w:id="430206792"/>
      <w:r w:rsidRPr="2D89AA82" w:rsidR="2D89AA82">
        <w:rPr>
          <w:rFonts w:ascii="Bahnschrift" w:hAnsi="Bahnschrift" w:eastAsia="Bahnschrift" w:cs="Bahnschrift"/>
          <w:b w:val="0"/>
          <w:bCs w:val="0"/>
          <w:i w:val="0"/>
          <w:iCs w:val="0"/>
          <w:sz w:val="32"/>
          <w:szCs w:val="32"/>
        </w:rPr>
        <w:t xml:space="preserve">hnology drives innovation and is the path of business success (Business,2022). Every business is </w:t>
      </w:r>
      <w:bookmarkStart w:name="_Int_GrFQHXUC" w:id="1258058955"/>
      <w:r w:rsidRPr="2D89AA82" w:rsidR="2D89AA82">
        <w:rPr>
          <w:rFonts w:ascii="Bahnschrift" w:hAnsi="Bahnschrift" w:eastAsia="Bahnschrift" w:cs="Bahnschrift"/>
          <w:b w:val="0"/>
          <w:bCs w:val="0"/>
          <w:i w:val="0"/>
          <w:iCs w:val="0"/>
          <w:sz w:val="32"/>
          <w:szCs w:val="32"/>
        </w:rPr>
        <w:t>receiving help</w:t>
      </w:r>
      <w:bookmarkEnd w:id="1258058955"/>
      <w:r w:rsidRPr="2D89AA82" w:rsidR="2D89AA82">
        <w:rPr>
          <w:rFonts w:ascii="Bahnschrift" w:hAnsi="Bahnschrift" w:eastAsia="Bahnschrift" w:cs="Bahnschrift"/>
          <w:b w:val="0"/>
          <w:bCs w:val="0"/>
          <w:i w:val="0"/>
          <w:iCs w:val="0"/>
          <w:sz w:val="32"/>
          <w:szCs w:val="32"/>
        </w:rPr>
        <w:t xml:space="preserve"> from the digital revolution. This results in smarter apps, improved data storage, and faster processing. This has made businesses run more efficiently. It also </w:t>
      </w:r>
      <w:proofErr w:type="gramStart"/>
      <w:r w:rsidRPr="2D89AA82" w:rsidR="2D89AA82">
        <w:rPr>
          <w:rFonts w:ascii="Bahnschrift" w:hAnsi="Bahnschrift" w:eastAsia="Bahnschrift" w:cs="Bahnschrift"/>
          <w:b w:val="0"/>
          <w:bCs w:val="0"/>
          <w:i w:val="0"/>
          <w:iCs w:val="0"/>
          <w:sz w:val="32"/>
          <w:szCs w:val="32"/>
        </w:rPr>
        <w:t>offers a righter</w:t>
      </w:r>
      <w:r w:rsidRPr="2D89AA82" w:rsidR="2D89AA82">
        <w:rPr>
          <w:rFonts w:ascii="Bahnschrift" w:hAnsi="Bahnschrift" w:eastAsia="Bahnschrift" w:cs="Bahnschrift"/>
          <w:b w:val="0"/>
          <w:bCs w:val="0"/>
          <w:i w:val="0"/>
          <w:iCs w:val="0"/>
          <w:sz w:val="32"/>
          <w:szCs w:val="32"/>
        </w:rPr>
        <w:t xml:space="preserve"> business planning</w:t>
      </w:r>
      <w:proofErr w:type="gramEnd"/>
      <w:r w:rsidRPr="2D89AA82" w:rsidR="2D89AA82">
        <w:rPr>
          <w:rFonts w:ascii="Bahnschrift" w:hAnsi="Bahnschrift" w:eastAsia="Bahnschrift" w:cs="Bahnschrift"/>
          <w:b w:val="0"/>
          <w:bCs w:val="0"/>
          <w:i w:val="0"/>
          <w:iCs w:val="0"/>
          <w:sz w:val="32"/>
          <w:szCs w:val="32"/>
        </w:rPr>
        <w:t xml:space="preserve">, more effective marketing. Most importantly, especially for a digital focused business, it offers instant customer support. Then the second most important department will be customer service. This means the </w:t>
      </w:r>
      <w:bookmarkStart w:name="_Int_g8xwFXgr" w:id="506127881"/>
      <w:r w:rsidRPr="2D89AA82" w:rsidR="2D89AA82">
        <w:rPr>
          <w:rFonts w:ascii="Bahnschrift" w:hAnsi="Bahnschrift" w:eastAsia="Bahnschrift" w:cs="Bahnschrift"/>
          <w:b w:val="0"/>
          <w:bCs w:val="0"/>
          <w:i w:val="0"/>
          <w:iCs w:val="0"/>
          <w:sz w:val="32"/>
          <w:szCs w:val="32"/>
        </w:rPr>
        <w:t>help</w:t>
      </w:r>
      <w:bookmarkEnd w:id="506127881"/>
      <w:r w:rsidRPr="2D89AA82" w:rsidR="2D89AA82">
        <w:rPr>
          <w:rFonts w:ascii="Bahnschrift" w:hAnsi="Bahnschrift" w:eastAsia="Bahnschrift" w:cs="Bahnschrift"/>
          <w:b w:val="0"/>
          <w:bCs w:val="0"/>
          <w:i w:val="0"/>
          <w:iCs w:val="0"/>
          <w:sz w:val="32"/>
          <w:szCs w:val="32"/>
        </w:rPr>
        <w:t xml:space="preserve"> and advice provided by the company to consumers who will use our services. Customer service is often the heart of the business (Performance,2016). Offering the customer, a unique </w:t>
      </w:r>
      <w:bookmarkStart w:name="_Int_hHRoN1mK" w:id="627798267"/>
      <w:r w:rsidRPr="2D89AA82" w:rsidR="2D89AA82">
        <w:rPr>
          <w:rFonts w:ascii="Bahnschrift" w:hAnsi="Bahnschrift" w:eastAsia="Bahnschrift" w:cs="Bahnschrift"/>
          <w:b w:val="0"/>
          <w:bCs w:val="0"/>
          <w:i w:val="0"/>
          <w:iCs w:val="0"/>
          <w:sz w:val="32"/>
          <w:szCs w:val="32"/>
        </w:rPr>
        <w:t>help</w:t>
      </w:r>
      <w:bookmarkEnd w:id="627798267"/>
      <w:r w:rsidRPr="2D89AA82" w:rsidR="2D89AA82">
        <w:rPr>
          <w:rFonts w:ascii="Bahnschrift" w:hAnsi="Bahnschrift" w:eastAsia="Bahnschrift" w:cs="Bahnschrift"/>
          <w:b w:val="0"/>
          <w:bCs w:val="0"/>
          <w:i w:val="0"/>
          <w:iCs w:val="0"/>
          <w:sz w:val="32"/>
          <w:szCs w:val="32"/>
        </w:rPr>
        <w:t xml:space="preserve"> in their purchase or their experience with the service will make them feel valued and respected. This will increase customer loyalty. It will increase the amount of money each customer spends. More importantly, it will generate positive word-of-mouth about our services. Accountancy will play a vital role in our company. It will help us track income and expenditure (Woods,2019). The income will </w:t>
      </w:r>
      <w:bookmarkStart w:name="_Int_G7w4S1jb" w:id="1453562956"/>
      <w:r w:rsidRPr="2D89AA82" w:rsidR="2D89AA82">
        <w:rPr>
          <w:rFonts w:ascii="Bahnschrift" w:hAnsi="Bahnschrift" w:eastAsia="Bahnschrift" w:cs="Bahnschrift"/>
          <w:b w:val="0"/>
          <w:bCs w:val="0"/>
          <w:i w:val="0"/>
          <w:iCs w:val="0"/>
          <w:sz w:val="32"/>
          <w:szCs w:val="32"/>
        </w:rPr>
        <w:t>supply</w:t>
      </w:r>
      <w:bookmarkEnd w:id="1453562956"/>
      <w:r w:rsidRPr="2D89AA82" w:rsidR="2D89AA82">
        <w:rPr>
          <w:rFonts w:ascii="Bahnschrift" w:hAnsi="Bahnschrift" w:eastAsia="Bahnschrift" w:cs="Bahnschrift"/>
          <w:b w:val="0"/>
          <w:bCs w:val="0"/>
          <w:i w:val="0"/>
          <w:iCs w:val="0"/>
          <w:sz w:val="32"/>
          <w:szCs w:val="32"/>
        </w:rPr>
        <w:t xml:space="preserve"> the business with information about profit and loss. The balance sheet will give a clear picture of the capital. The cash flow system will create a bridge between income and the balance sheet. The training plan for our business will be to have the staff working in continuous cooperation to run operations to the highest quality possible. This will make achieving </w:t>
      </w:r>
      <w:proofErr w:type="gramStart"/>
      <w:r w:rsidRPr="2D89AA82" w:rsidR="2D89AA82">
        <w:rPr>
          <w:rFonts w:ascii="Bahnschrift" w:hAnsi="Bahnschrift" w:eastAsia="Bahnschrift" w:cs="Bahnschrift"/>
          <w:b w:val="0"/>
          <w:bCs w:val="0"/>
          <w:i w:val="0"/>
          <w:iCs w:val="0"/>
          <w:sz w:val="32"/>
          <w:szCs w:val="32"/>
        </w:rPr>
        <w:t>key performances indicators</w:t>
      </w:r>
      <w:proofErr w:type="gramEnd"/>
      <w:r w:rsidRPr="2D89AA82" w:rsidR="2D89AA82">
        <w:rPr>
          <w:rFonts w:ascii="Bahnschrift" w:hAnsi="Bahnschrift" w:eastAsia="Bahnschrift" w:cs="Bahnschrift"/>
          <w:b w:val="0"/>
          <w:bCs w:val="0"/>
          <w:i w:val="0"/>
          <w:iCs w:val="0"/>
          <w:sz w:val="32"/>
          <w:szCs w:val="32"/>
        </w:rPr>
        <w:t xml:space="preserve"> </w:t>
      </w:r>
      <w:bookmarkStart w:name="_Int_UAkOgfRU" w:id="359146039"/>
      <w:r w:rsidRPr="2D89AA82" w:rsidR="2D89AA82">
        <w:rPr>
          <w:rFonts w:ascii="Bahnschrift" w:hAnsi="Bahnschrift" w:eastAsia="Bahnschrift" w:cs="Bahnschrift"/>
          <w:b w:val="0"/>
          <w:bCs w:val="0"/>
          <w:i w:val="0"/>
          <w:iCs w:val="0"/>
          <w:sz w:val="32"/>
          <w:szCs w:val="32"/>
        </w:rPr>
        <w:t>an effortless process</w:t>
      </w:r>
      <w:bookmarkEnd w:id="359146039"/>
      <w:r w:rsidRPr="2D89AA82" w:rsidR="2D89AA82">
        <w:rPr>
          <w:rFonts w:ascii="Bahnschrift" w:hAnsi="Bahnschrift" w:eastAsia="Bahnschrift" w:cs="Bahnschrift"/>
          <w:b w:val="0"/>
          <w:bCs w:val="0"/>
          <w:i w:val="0"/>
          <w:iCs w:val="0"/>
          <w:sz w:val="32"/>
          <w:szCs w:val="32"/>
        </w:rPr>
        <w:t xml:space="preserve">. This will be more developed with the advancement of the business. The costs will be diverse depending on the demand. Each department will be different. The most expensive employees will be the IT engineers. They can cost from 40.000£ to 50.000£ per annum, depending on the task ahead of them (Celerative,2022). The rest of the departments will cost the business somewhere between £20.000 - £40.000 per year. After growth there will be an HR department. They will be used for recruitment for the other departments. Criteria's will be sent in place for the hiring process. For the IT engineers. There will be a requirement for a decent degree. But that will not be all. The company will look to “hungry” for success. This will create a unique experience for the consumer. Team spirit will be a crucial asset that the company will look for in all the departments. Because of the complexity of the business. </w:t>
      </w:r>
    </w:p>
    <w:p w:rsidR="2D89AA82" w:rsidP="2D89AA82" w:rsidRDefault="2D89AA82" w14:paraId="3FF830C6" w14:textId="42B80B30">
      <w:pPr>
        <w:pStyle w:val="Normal"/>
        <w:rPr>
          <w:rFonts w:ascii="Bahnschrift" w:hAnsi="Bahnschrift" w:eastAsia="Bahnschrift" w:cs="Bahnschrift"/>
          <w:b w:val="0"/>
          <w:bCs w:val="0"/>
          <w:i w:val="0"/>
          <w:iCs w:val="0"/>
          <w:sz w:val="32"/>
          <w:szCs w:val="32"/>
        </w:rPr>
      </w:pPr>
      <w:r w:rsidRPr="2D89AA82" w:rsidR="2D89AA82">
        <w:rPr>
          <w:rFonts w:ascii="Bahnschrift" w:hAnsi="Bahnschrift" w:eastAsia="Bahnschrift" w:cs="Bahnschrift"/>
          <w:b w:val="0"/>
          <w:bCs w:val="0"/>
          <w:i w:val="0"/>
          <w:iCs w:val="0"/>
          <w:sz w:val="32"/>
          <w:szCs w:val="32"/>
        </w:rPr>
        <w:t>Job description – Operations Manager</w:t>
      </w:r>
    </w:p>
    <w:p w:rsidR="2D89AA82" w:rsidP="2D89AA82" w:rsidRDefault="2D89AA82" w14:paraId="4BB5738C" w14:textId="69A88287">
      <w:pPr>
        <w:pStyle w:val="Normal"/>
        <w:rPr>
          <w:rFonts w:ascii="Bahnschrift" w:hAnsi="Bahnschrift" w:eastAsia="Bahnschrift" w:cs="Bahnschrift"/>
          <w:b w:val="0"/>
          <w:bCs w:val="0"/>
          <w:i w:val="0"/>
          <w:iCs w:val="0"/>
          <w:sz w:val="32"/>
          <w:szCs w:val="32"/>
        </w:rPr>
      </w:pPr>
      <w:r w:rsidRPr="2D89AA82" w:rsidR="2D89AA82">
        <w:rPr>
          <w:rFonts w:ascii="Bahnschrift" w:hAnsi="Bahnschrift" w:eastAsia="Bahnschrift" w:cs="Bahnschrift"/>
          <w:b w:val="0"/>
          <w:bCs w:val="0"/>
          <w:i w:val="0"/>
          <w:iCs w:val="0"/>
          <w:sz w:val="32"/>
          <w:szCs w:val="32"/>
        </w:rPr>
        <w:t xml:space="preserve">The operations manager will be the one person in the company that will connect all the departments into one. His job will be to run day-to-day operations and deal with the legal side of the business. This job will be completed by the owner. He will </w:t>
      </w:r>
      <w:r w:rsidRPr="2D89AA82" w:rsidR="2D89AA82">
        <w:rPr>
          <w:rFonts w:ascii="Bahnschrift" w:hAnsi="Bahnschrift" w:eastAsia="Bahnschrift" w:cs="Bahnschrift"/>
          <w:b w:val="0"/>
          <w:bCs w:val="0"/>
          <w:i w:val="0"/>
          <w:iCs w:val="0"/>
          <w:sz w:val="32"/>
          <w:szCs w:val="32"/>
        </w:rPr>
        <w:t>play</w:t>
      </w:r>
      <w:r w:rsidRPr="2D89AA82" w:rsidR="2D89AA82">
        <w:rPr>
          <w:rFonts w:ascii="Bahnschrift" w:hAnsi="Bahnschrift" w:eastAsia="Bahnschrift" w:cs="Bahnschrift"/>
          <w:b w:val="0"/>
          <w:bCs w:val="0"/>
          <w:i w:val="0"/>
          <w:iCs w:val="0"/>
          <w:sz w:val="32"/>
          <w:szCs w:val="32"/>
        </w:rPr>
        <w:t xml:space="preserve"> a crucial part in the success of the business. </w:t>
      </w:r>
    </w:p>
    <w:p w:rsidR="2D89AA82" w:rsidP="2D89AA82" w:rsidRDefault="2D89AA82" w14:paraId="6ACFBD56" w14:textId="407B8AA6">
      <w:pPr>
        <w:pStyle w:val="Normal"/>
        <w:rPr>
          <w:rFonts w:ascii="Bahnschrift" w:hAnsi="Bahnschrift" w:eastAsia="Bahnschrift" w:cs="Bahnschrift"/>
          <w:b w:val="1"/>
          <w:bCs w:val="1"/>
          <w:i w:val="1"/>
          <w:iCs w:val="1"/>
          <w:sz w:val="32"/>
          <w:szCs w:val="32"/>
        </w:rPr>
      </w:pPr>
      <w:r w:rsidRPr="2D89AA82" w:rsidR="2D89AA82">
        <w:rPr>
          <w:rFonts w:ascii="Bahnschrift" w:hAnsi="Bahnschrift" w:eastAsia="Bahnschrift" w:cs="Bahnschrift"/>
          <w:b w:val="1"/>
          <w:bCs w:val="1"/>
          <w:i w:val="1"/>
          <w:iCs w:val="1"/>
          <w:sz w:val="32"/>
          <w:szCs w:val="32"/>
        </w:rPr>
        <w:t>SWOT Analysis</w:t>
      </w:r>
    </w:p>
    <w:p w:rsidR="2D89AA82" w:rsidP="2D89AA82" w:rsidRDefault="2D89AA82" w14:paraId="759D0663" w14:textId="4EBC5CB7">
      <w:pPr>
        <w:pStyle w:val="Normal"/>
        <w:rPr>
          <w:rFonts w:ascii="Bahnschrift" w:hAnsi="Bahnschrift" w:eastAsia="Bahnschrift" w:cs="Bahnschrift"/>
          <w:noProof w:val="0"/>
          <w:color w:val="000000" w:themeColor="text1" w:themeTint="FF" w:themeShade="FF"/>
          <w:sz w:val="32"/>
          <w:szCs w:val="32"/>
          <w:lang w:val="en-US"/>
        </w:rPr>
      </w:pPr>
      <w:r w:rsidRPr="3D6573F1" w:rsidR="2D89AA82">
        <w:rPr>
          <w:rFonts w:ascii="Bahnschrift" w:hAnsi="Bahnschrift" w:eastAsia="Bahnschrift" w:cs="Bahnschrift"/>
          <w:noProof w:val="0"/>
          <w:color w:val="000000" w:themeColor="text1" w:themeTint="FF" w:themeShade="FF"/>
          <w:sz w:val="32"/>
          <w:szCs w:val="32"/>
          <w:lang w:val="en-US"/>
        </w:rPr>
        <w:t xml:space="preserve">The SWOT ANALYSIS is e method of strategic planning used to aid an individual or even a company </w:t>
      </w:r>
      <w:bookmarkStart w:name="_Int_bFbMepgM" w:id="1577058575"/>
      <w:r w:rsidRPr="3D6573F1" w:rsidR="2D89AA82">
        <w:rPr>
          <w:rFonts w:ascii="Bahnschrift" w:hAnsi="Bahnschrift" w:eastAsia="Bahnschrift" w:cs="Bahnschrift"/>
          <w:noProof w:val="0"/>
          <w:color w:val="000000" w:themeColor="text1" w:themeTint="FF" w:themeShade="FF"/>
          <w:sz w:val="32"/>
          <w:szCs w:val="32"/>
          <w:lang w:val="en-US"/>
        </w:rPr>
        <w:t>find</w:t>
      </w:r>
      <w:bookmarkEnd w:id="1577058575"/>
      <w:r w:rsidRPr="3D6573F1" w:rsidR="2D89AA82">
        <w:rPr>
          <w:rFonts w:ascii="Bahnschrift" w:hAnsi="Bahnschrift" w:eastAsia="Bahnschrift" w:cs="Bahnschrift"/>
          <w:noProof w:val="0"/>
          <w:color w:val="000000" w:themeColor="text1" w:themeTint="FF" w:themeShade="FF"/>
          <w:sz w:val="32"/>
          <w:szCs w:val="32"/>
          <w:lang w:val="en-US"/>
        </w:rPr>
        <w:t xml:space="preserve"> the main factors: strengths, weaknesses, opportunities, and threats which are related with to the certain business or project planning.</w:t>
      </w:r>
      <w:r w:rsidRPr="3D6573F1" w:rsidR="2D89AA82">
        <w:rPr>
          <w:rFonts w:ascii="Bahnschrift" w:hAnsi="Bahnschrift" w:eastAsia="Bahnschrift" w:cs="Bahnschrift"/>
          <w:noProof w:val="0"/>
          <w:color w:val="000000" w:themeColor="text1" w:themeTint="FF" w:themeShade="FF"/>
          <w:sz w:val="20"/>
          <w:szCs w:val="20"/>
          <w:lang w:val="en-US"/>
        </w:rPr>
        <w:t xml:space="preserve"> </w:t>
      </w:r>
      <w:r w:rsidRPr="3D6573F1" w:rsidR="2D89AA82">
        <w:rPr>
          <w:rFonts w:ascii="Bahnschrift" w:hAnsi="Bahnschrift" w:eastAsia="Bahnschrift" w:cs="Bahnschrift"/>
          <w:noProof w:val="0"/>
          <w:color w:val="000000" w:themeColor="text1" w:themeTint="FF" w:themeShade="FF"/>
          <w:sz w:val="32"/>
          <w:szCs w:val="32"/>
          <w:lang w:val="en-US"/>
        </w:rPr>
        <w:t xml:space="preserve">(SWOT Analysis: – How to Develop a Strategy </w:t>
      </w:r>
      <w:bookmarkStart w:name="_Int_Ex6lC5C1" w:id="1409722488"/>
      <w:r w:rsidRPr="3D6573F1" w:rsidR="2D89AA82">
        <w:rPr>
          <w:rFonts w:ascii="Bahnschrift" w:hAnsi="Bahnschrift" w:eastAsia="Bahnschrift" w:cs="Bahnschrift"/>
          <w:noProof w:val="0"/>
          <w:color w:val="000000" w:themeColor="text1" w:themeTint="FF" w:themeShade="FF"/>
          <w:sz w:val="32"/>
          <w:szCs w:val="32"/>
          <w:lang w:val="en-US"/>
        </w:rPr>
        <w:t>For</w:t>
      </w:r>
      <w:bookmarkEnd w:id="1409722488"/>
      <w:r w:rsidRPr="3D6573F1" w:rsidR="2D89AA82">
        <w:rPr>
          <w:rFonts w:ascii="Bahnschrift" w:hAnsi="Bahnschrift" w:eastAsia="Bahnschrift" w:cs="Bahnschrift"/>
          <w:noProof w:val="0"/>
          <w:color w:val="000000" w:themeColor="text1" w:themeTint="FF" w:themeShade="FF"/>
          <w:sz w:val="32"/>
          <w:szCs w:val="32"/>
          <w:lang w:val="en-US"/>
        </w:rPr>
        <w:t xml:space="preserve"> Success, 2020). The Super App has many strengths. It provides the users with different advantages. It offers the user a consistent experience. It will save consumers data, </w:t>
      </w:r>
      <w:r w:rsidRPr="3D6573F1" w:rsidR="2D89AA82">
        <w:rPr>
          <w:rFonts w:ascii="Bahnschrift" w:hAnsi="Bahnschrift" w:eastAsia="Bahnschrift" w:cs="Bahnschrift"/>
          <w:noProof w:val="0"/>
          <w:color w:val="000000" w:themeColor="text1" w:themeTint="FF" w:themeShade="FF"/>
          <w:sz w:val="32"/>
          <w:szCs w:val="32"/>
          <w:lang w:val="en-US"/>
        </w:rPr>
        <w:t>battery</w:t>
      </w:r>
      <w:r w:rsidRPr="3D6573F1" w:rsidR="2D89AA82">
        <w:rPr>
          <w:rFonts w:ascii="Bahnschrift" w:hAnsi="Bahnschrift" w:eastAsia="Bahnschrift" w:cs="Bahnschrift"/>
          <w:noProof w:val="0"/>
          <w:color w:val="000000" w:themeColor="text1" w:themeTint="FF" w:themeShade="FF"/>
          <w:sz w:val="32"/>
          <w:szCs w:val="32"/>
          <w:lang w:val="en-US"/>
        </w:rPr>
        <w:t xml:space="preserve"> and storage. This will happen by us </w:t>
      </w:r>
      <w:bookmarkStart w:name="_Int_IDUJUWYK" w:id="1807294366"/>
      <w:r w:rsidRPr="3D6573F1" w:rsidR="2D89AA82">
        <w:rPr>
          <w:rFonts w:ascii="Bahnschrift" w:hAnsi="Bahnschrift" w:eastAsia="Bahnschrift" w:cs="Bahnschrift"/>
          <w:noProof w:val="0"/>
          <w:color w:val="000000" w:themeColor="text1" w:themeTint="FF" w:themeShade="FF"/>
          <w:sz w:val="32"/>
          <w:szCs w:val="32"/>
          <w:lang w:val="en-US"/>
        </w:rPr>
        <w:t>supplying</w:t>
      </w:r>
      <w:bookmarkEnd w:id="1807294366"/>
      <w:r w:rsidRPr="3D6573F1" w:rsidR="2D89AA82">
        <w:rPr>
          <w:rFonts w:ascii="Bahnschrift" w:hAnsi="Bahnschrift" w:eastAsia="Bahnschrift" w:cs="Bahnschrift"/>
          <w:noProof w:val="0"/>
          <w:color w:val="000000" w:themeColor="text1" w:themeTint="FF" w:themeShade="FF"/>
          <w:sz w:val="32"/>
          <w:szCs w:val="32"/>
          <w:lang w:val="en-US"/>
        </w:rPr>
        <w:t xml:space="preserve"> the consumer with a multi-purpose application. Most importantly it will save people time and effort. We live in a world where consumers will look to save precious time and effort. There are weaknesses to the super app. One of them would be that all the big apps are slowly transitioning to offer more services. </w:t>
      </w:r>
      <w:r w:rsidRPr="3D6573F1" w:rsidR="2D89AA82">
        <w:rPr>
          <w:rFonts w:ascii="Bahnschrift" w:hAnsi="Bahnschrift" w:eastAsia="Bahnschrift" w:cs="Bahnschrift"/>
          <w:noProof w:val="0"/>
          <w:color w:val="000000" w:themeColor="text1" w:themeTint="FF" w:themeShade="FF"/>
          <w:sz w:val="32"/>
          <w:szCs w:val="32"/>
          <w:lang w:val="en-US"/>
        </w:rPr>
        <w:t>That’s</w:t>
      </w:r>
      <w:r w:rsidRPr="3D6573F1" w:rsidR="2D89AA82">
        <w:rPr>
          <w:rFonts w:ascii="Bahnschrift" w:hAnsi="Bahnschrift" w:eastAsia="Bahnschrift" w:cs="Bahnschrift"/>
          <w:noProof w:val="0"/>
          <w:color w:val="000000" w:themeColor="text1" w:themeTint="FF" w:themeShade="FF"/>
          <w:sz w:val="32"/>
          <w:szCs w:val="32"/>
          <w:lang w:val="en-US"/>
        </w:rPr>
        <w:t xml:space="preserve"> why it will be important to offer the consumer a unique experience. Privacy will be a big concern. Today users may believe that they have greater privacy by splitting their actions into discrete apps spread across multiple companies (Marcus,2020). Also, internet connection might be a threat in some parts of the world</w:t>
      </w:r>
      <w:bookmarkStart w:name="_Int_jqY6fRqT" w:id="663971247"/>
      <w:r w:rsidRPr="3D6573F1" w:rsidR="2D89AA82">
        <w:rPr>
          <w:rFonts w:ascii="Bahnschrift" w:hAnsi="Bahnschrift" w:eastAsia="Bahnschrift" w:cs="Bahnschrift"/>
          <w:noProof w:val="0"/>
          <w:color w:val="000000" w:themeColor="text1" w:themeTint="FF" w:themeShade="FF"/>
          <w:sz w:val="32"/>
          <w:szCs w:val="32"/>
          <w:lang w:val="en-US"/>
        </w:rPr>
        <w:t>. The Super app has a lot of opportunities. It is impor</w:t>
      </w:r>
      <w:bookmarkEnd w:id="663971247"/>
      <w:r w:rsidRPr="3D6573F1" w:rsidR="2D89AA82">
        <w:rPr>
          <w:rFonts w:ascii="Bahnschrift" w:hAnsi="Bahnschrift" w:eastAsia="Bahnschrift" w:cs="Bahnschrift"/>
          <w:noProof w:val="0"/>
          <w:color w:val="000000" w:themeColor="text1" w:themeTint="FF" w:themeShade="FF"/>
          <w:sz w:val="32"/>
          <w:szCs w:val="32"/>
          <w:lang w:val="en-US"/>
        </w:rPr>
        <w:t xml:space="preserve">tant for us to take advantage of that properly. Exponential growth of the application will be crucial for us. For the company to be successful we will need to exploit the growth by adding </w:t>
      </w:r>
      <w:bookmarkStart w:name="_Int_fokYTmKd" w:id="1901521072"/>
      <w:r w:rsidRPr="3D6573F1" w:rsidR="2D89AA82">
        <w:rPr>
          <w:rFonts w:ascii="Bahnschrift" w:hAnsi="Bahnschrift" w:eastAsia="Bahnschrift" w:cs="Bahnschrift"/>
          <w:noProof w:val="0"/>
          <w:color w:val="000000" w:themeColor="text1" w:themeTint="FF" w:themeShade="FF"/>
          <w:sz w:val="32"/>
          <w:szCs w:val="32"/>
          <w:lang w:val="en-US"/>
        </w:rPr>
        <w:t>increased</w:t>
      </w:r>
      <w:bookmarkEnd w:id="1901521072"/>
      <w:r w:rsidRPr="3D6573F1" w:rsidR="2D89AA82">
        <w:rPr>
          <w:rFonts w:ascii="Bahnschrift" w:hAnsi="Bahnschrift" w:eastAsia="Bahnschrift" w:cs="Bahnschrift"/>
          <w:noProof w:val="0"/>
          <w:color w:val="000000" w:themeColor="text1" w:themeTint="FF" w:themeShade="FF"/>
          <w:sz w:val="32"/>
          <w:szCs w:val="32"/>
          <w:lang w:val="en-US"/>
        </w:rPr>
        <w:t xml:space="preserve"> services. The partnership between businesses and us will also play a key role in our success. And as mentioned, that will be an opportunity that we need to take careful action</w:t>
      </w:r>
      <w:bookmarkStart w:name="_Int_Ij18F7gM" w:id="1923127124"/>
      <w:r w:rsidRPr="3D6573F1" w:rsidR="2D89AA82">
        <w:rPr>
          <w:rFonts w:ascii="Bahnschrift" w:hAnsi="Bahnschrift" w:eastAsia="Bahnschrift" w:cs="Bahnschrift"/>
          <w:noProof w:val="0"/>
          <w:color w:val="000000" w:themeColor="text1" w:themeTint="FF" w:themeShade="FF"/>
          <w:sz w:val="32"/>
          <w:szCs w:val="32"/>
          <w:lang w:val="en-US"/>
        </w:rPr>
        <w:t xml:space="preserve">. By offering the companies that work with us a good promotion it can </w:t>
      </w:r>
      <w:bookmarkStart w:name="_Int_kJ1DpjFA" w:id="474963245"/>
      <w:r w:rsidRPr="3D6573F1" w:rsidR="2D89AA82">
        <w:rPr>
          <w:rFonts w:ascii="Bahnschrift" w:hAnsi="Bahnschrift" w:eastAsia="Bahnschrift" w:cs="Bahnschrift"/>
          <w:noProof w:val="0"/>
          <w:color w:val="000000" w:themeColor="text1" w:themeTint="FF" w:themeShade="FF"/>
          <w:sz w:val="32"/>
          <w:szCs w:val="32"/>
          <w:lang w:val="en-US"/>
        </w:rPr>
        <w:t>help</w:t>
      </w:r>
      <w:bookmarkEnd w:id="474963245"/>
      <w:r w:rsidRPr="3D6573F1" w:rsidR="2D89AA82">
        <w:rPr>
          <w:rFonts w:ascii="Bahnschrift" w:hAnsi="Bahnschrift" w:eastAsia="Bahnschrift" w:cs="Bahnschrift"/>
          <w:noProof w:val="0"/>
          <w:color w:val="000000" w:themeColor="text1" w:themeTint="FF" w:themeShade="FF"/>
          <w:sz w:val="32"/>
          <w:szCs w:val="32"/>
          <w:lang w:val="en-US"/>
        </w:rPr>
        <w:t xml:space="preserve"> us eventually. If the company that uses our services to promote their own products/services has success, it will offer us good pub</w:t>
      </w:r>
      <w:bookmarkEnd w:id="1923127124"/>
      <w:r w:rsidRPr="3D6573F1" w:rsidR="2D89AA82">
        <w:rPr>
          <w:rFonts w:ascii="Bahnschrift" w:hAnsi="Bahnschrift" w:eastAsia="Bahnschrift" w:cs="Bahnschrift"/>
          <w:noProof w:val="0"/>
          <w:color w:val="000000" w:themeColor="text1" w:themeTint="FF" w:themeShade="FF"/>
          <w:sz w:val="32"/>
          <w:szCs w:val="32"/>
          <w:lang w:val="en-US"/>
        </w:rPr>
        <w:t xml:space="preserve">licity and will attract more users. Either to look for services, or to sell their services. As mentioned, our main </w:t>
      </w:r>
      <w:r w:rsidRPr="3D6573F1" w:rsidR="2D89AA82">
        <w:rPr>
          <w:rFonts w:ascii="Bahnschrift" w:hAnsi="Bahnschrift" w:eastAsia="Bahnschrift" w:cs="Bahnschrift"/>
          <w:noProof w:val="0"/>
          <w:color w:val="000000" w:themeColor="text1" w:themeTint="FF" w:themeShade="FF"/>
          <w:sz w:val="32"/>
          <w:szCs w:val="32"/>
          <w:lang w:val="en-US"/>
        </w:rPr>
        <w:t>threat</w:t>
      </w:r>
      <w:r w:rsidRPr="3D6573F1" w:rsidR="2D89AA82">
        <w:rPr>
          <w:rFonts w:ascii="Bahnschrift" w:hAnsi="Bahnschrift" w:eastAsia="Bahnschrift" w:cs="Bahnschrift"/>
          <w:noProof w:val="0"/>
          <w:color w:val="000000" w:themeColor="text1" w:themeTint="FF" w:themeShade="FF"/>
          <w:sz w:val="32"/>
          <w:szCs w:val="32"/>
          <w:lang w:val="en-US"/>
        </w:rPr>
        <w:t xml:space="preserve"> will be competition. </w:t>
      </w:r>
    </w:p>
    <w:tbl>
      <w:tblPr>
        <w:tblStyle w:val="TableGrid"/>
        <w:tblW w:w="0" w:type="auto"/>
        <w:tblLayout w:type="fixed"/>
        <w:tblLook w:val="06A0" w:firstRow="1" w:lastRow="0" w:firstColumn="1" w:lastColumn="0" w:noHBand="1" w:noVBand="1"/>
      </w:tblPr>
      <w:tblGrid>
        <w:gridCol w:w="1733"/>
        <w:gridCol w:w="1665"/>
        <w:gridCol w:w="627"/>
        <w:gridCol w:w="423"/>
        <w:gridCol w:w="378"/>
        <w:gridCol w:w="378"/>
        <w:gridCol w:w="378"/>
        <w:gridCol w:w="378"/>
        <w:gridCol w:w="378"/>
        <w:gridCol w:w="378"/>
        <w:gridCol w:w="378"/>
        <w:gridCol w:w="345"/>
        <w:gridCol w:w="378"/>
        <w:gridCol w:w="411"/>
        <w:gridCol w:w="345"/>
        <w:gridCol w:w="784"/>
      </w:tblGrid>
      <w:tr w:rsidR="3D6573F1" w:rsidTr="3D6573F1" w14:paraId="08D624C0">
        <w:trPr>
          <w:trHeight w:val="345"/>
        </w:trPr>
        <w:tc>
          <w:tcPr>
            <w:tcW w:w="1733" w:type="dxa"/>
            <w:tcBorders>
              <w:top w:val="nil"/>
              <w:left w:val="nil"/>
              <w:bottom w:val="nil"/>
              <w:right w:val="nil"/>
            </w:tcBorders>
            <w:shd w:val="clear" w:color="auto" w:fill="FFFFFF" w:themeFill="background1"/>
            <w:tcMar/>
            <w:vAlign w:val="bottom"/>
          </w:tcPr>
          <w:p w:rsidR="3D6573F1" w:rsidP="3D6573F1" w:rsidRDefault="3D6573F1" w14:paraId="6CF3038E" w14:textId="6625205B">
            <w:pPr>
              <w:jc w:val="center"/>
              <w:rPr>
                <w:rFonts w:ascii="Arial" w:hAnsi="Arial" w:eastAsia="Arial" w:cs="Arial"/>
                <w:b w:val="0"/>
                <w:bCs w:val="0"/>
                <w:i w:val="0"/>
                <w:iCs w:val="0"/>
                <w:strike w:val="0"/>
                <w:dstrike w:val="0"/>
                <w:sz w:val="22"/>
                <w:szCs w:val="22"/>
                <w:u w:val="none"/>
              </w:rPr>
            </w:pPr>
          </w:p>
        </w:tc>
        <w:tc>
          <w:tcPr>
            <w:tcW w:w="1665" w:type="dxa"/>
            <w:tcBorders>
              <w:top w:val="nil"/>
              <w:left w:val="nil"/>
              <w:bottom w:val="nil"/>
              <w:right w:val="nil"/>
            </w:tcBorders>
            <w:shd w:val="clear" w:color="auto" w:fill="FFFFFF" w:themeFill="background1"/>
            <w:tcMar/>
            <w:vAlign w:val="bottom"/>
          </w:tcPr>
          <w:p w:rsidR="3D6573F1" w:rsidP="3D6573F1" w:rsidRDefault="3D6573F1" w14:paraId="3C5B6046" w14:textId="5AEDFB1C">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nil"/>
              <w:left w:val="nil"/>
              <w:bottom w:val="nil"/>
              <w:right w:val="nil"/>
            </w:tcBorders>
            <w:shd w:val="clear" w:color="auto" w:fill="FFFFFF" w:themeFill="background1"/>
            <w:tcMar/>
            <w:vAlign w:val="bottom"/>
          </w:tcPr>
          <w:p w:rsidR="3D6573F1" w:rsidP="3D6573F1" w:rsidRDefault="3D6573F1" w14:paraId="34CBF6B3" w14:textId="3C06D52F">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423" w:type="dxa"/>
            <w:tcBorders>
              <w:top w:val="nil"/>
              <w:left w:val="nil"/>
              <w:bottom w:val="nil"/>
              <w:right w:val="nil"/>
            </w:tcBorders>
            <w:shd w:val="clear" w:color="auto" w:fill="FFFFFF" w:themeFill="background1"/>
            <w:tcMar/>
            <w:vAlign w:val="bottom"/>
          </w:tcPr>
          <w:p w:rsidR="3D6573F1" w:rsidP="3D6573F1" w:rsidRDefault="3D6573F1" w14:paraId="37C955B5" w14:textId="40135FB9">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653DFA50" w14:textId="34A7EC9B">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0B28B892" w14:textId="4051F470">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16AAEBAC" w14:textId="53600666">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77B86DB2" w14:textId="369202A3">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3FD77BB0" w14:textId="39D752D0">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1550A944" w14:textId="46D678EE">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4B88020C" w14:textId="02CF7733">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P="3D6573F1" w:rsidRDefault="3D6573F1" w14:paraId="142C6AF2" w14:textId="0F1387FE">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06225880" w14:textId="000D6259">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411" w:type="dxa"/>
            <w:tcBorders>
              <w:top w:val="nil"/>
              <w:left w:val="nil"/>
              <w:bottom w:val="nil"/>
              <w:right w:val="nil"/>
            </w:tcBorders>
            <w:shd w:val="clear" w:color="auto" w:fill="FFFFFF" w:themeFill="background1"/>
            <w:tcMar/>
            <w:vAlign w:val="bottom"/>
          </w:tcPr>
          <w:p w:rsidR="3D6573F1" w:rsidP="3D6573F1" w:rsidRDefault="3D6573F1" w14:paraId="0305D84C" w14:textId="2F0792BC">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45" w:type="dxa"/>
            <w:tcBorders>
              <w:top w:val="nil"/>
              <w:left w:val="nil"/>
              <w:bottom w:val="nil"/>
              <w:right w:val="nil"/>
            </w:tcBorders>
            <w:tcMar/>
            <w:vAlign w:val="bottom"/>
          </w:tcPr>
          <w:p w:rsidR="3D6573F1" w:rsidRDefault="3D6573F1" w14:paraId="01E7F0C2" w14:textId="44ECAAD4"/>
          <w:tbl>
            <w:tblPr>
              <w:tblStyle w:val="TableGrid"/>
              <w:tblW w:w="0" w:type="auto"/>
              <w:tblLayout w:type="fixed"/>
              <w:tblLook w:val="06A0" w:firstRow="1" w:lastRow="0" w:firstColumn="1" w:lastColumn="0" w:noHBand="1" w:noVBand="1"/>
            </w:tblPr>
            <w:tblGrid>
              <w:gridCol w:w="258"/>
            </w:tblGrid>
            <w:tr w:rsidR="3D6573F1" w:rsidTr="3D6573F1" w14:paraId="7D419DBD">
              <w:trPr>
                <w:trHeight w:val="345"/>
              </w:trPr>
              <w:tc>
                <w:tcPr>
                  <w:tcW w:w="258" w:type="dxa"/>
                  <w:tcBorders>
                    <w:top w:val="nil"/>
                    <w:left w:val="nil"/>
                    <w:bottom w:val="nil"/>
                    <w:right w:val="nil"/>
                  </w:tcBorders>
                  <w:shd w:val="clear" w:color="auto" w:fill="FFFFFF" w:themeFill="background1"/>
                  <w:tcMar/>
                  <w:vAlign w:val="bottom"/>
                </w:tcPr>
                <w:p w:rsidR="3D6573F1" w:rsidP="3D6573F1" w:rsidRDefault="3D6573F1" w14:paraId="1755B10B" w14:textId="1851E764">
                  <w:pPr>
                    <w:jc w:val="center"/>
                  </w:pPr>
                  <w:r w:rsidRPr="3D6573F1" w:rsidR="3D6573F1">
                    <w:rPr>
                      <w:rFonts w:ascii="Arial" w:hAnsi="Arial" w:eastAsia="Arial" w:cs="Arial"/>
                      <w:b w:val="0"/>
                      <w:bCs w:val="0"/>
                      <w:i w:val="0"/>
                      <w:iCs w:val="0"/>
                      <w:strike w:val="0"/>
                      <w:dstrike w:val="0"/>
                      <w:sz w:val="22"/>
                      <w:szCs w:val="22"/>
                      <w:u w:val="none"/>
                    </w:rPr>
                    <w:t xml:space="preserve"> </w:t>
                  </w:r>
                </w:p>
              </w:tc>
            </w:tr>
          </w:tbl>
        </w:tc>
        <w:tc>
          <w:tcPr>
            <w:tcW w:w="784" w:type="dxa"/>
            <w:tcBorders>
              <w:top w:val="nil"/>
              <w:left w:val="nil"/>
              <w:bottom w:val="nil"/>
              <w:right w:val="nil"/>
            </w:tcBorders>
            <w:shd w:val="clear" w:color="auto" w:fill="FFFFFF" w:themeFill="background1"/>
            <w:tcMar/>
            <w:vAlign w:val="bottom"/>
          </w:tcPr>
          <w:p w:rsidR="3D6573F1" w:rsidP="3D6573F1" w:rsidRDefault="3D6573F1" w14:paraId="7168F28D" w14:textId="525FBC85">
            <w:pPr>
              <w:jc w:val="center"/>
            </w:pPr>
            <w:r w:rsidRPr="3D6573F1" w:rsidR="3D6573F1">
              <w:rPr>
                <w:rFonts w:ascii="Arial" w:hAnsi="Arial" w:eastAsia="Arial" w:cs="Arial"/>
                <w:b w:val="0"/>
                <w:bCs w:val="0"/>
                <w:i w:val="0"/>
                <w:iCs w:val="0"/>
                <w:strike w:val="0"/>
                <w:dstrike w:val="0"/>
                <w:sz w:val="22"/>
                <w:szCs w:val="22"/>
                <w:u w:val="none"/>
              </w:rPr>
              <w:t xml:space="preserve"> </w:t>
            </w:r>
          </w:p>
        </w:tc>
      </w:tr>
      <w:tr w:rsidR="3D6573F1" w:rsidTr="3D6573F1" w14:paraId="388EFECF">
        <w:trPr>
          <w:trHeight w:val="420"/>
        </w:trPr>
        <w:tc>
          <w:tcPr>
            <w:tcW w:w="3398" w:type="dxa"/>
            <w:gridSpan w:val="2"/>
            <w:tcBorders>
              <w:top w:val="nil"/>
              <w:left w:val="nil"/>
              <w:bottom w:val="nil"/>
              <w:right w:val="nil"/>
            </w:tcBorders>
            <w:shd w:val="clear" w:color="auto" w:fill="FFFFFF" w:themeFill="background1"/>
            <w:tcMar/>
            <w:vAlign w:val="center"/>
          </w:tcPr>
          <w:p w:rsidR="3D6573F1" w:rsidRDefault="3D6573F1" w14:paraId="163D1AC4" w14:textId="3EF26E92">
            <w:r w:rsidRPr="3D6573F1" w:rsidR="3D6573F1">
              <w:rPr>
                <w:rFonts w:ascii="Arial" w:hAnsi="Arial" w:eastAsia="Arial" w:cs="Arial"/>
                <w:b w:val="1"/>
                <w:bCs w:val="1"/>
                <w:i w:val="0"/>
                <w:iCs w:val="0"/>
                <w:strike w:val="0"/>
                <w:dstrike w:val="0"/>
                <w:sz w:val="44"/>
                <w:szCs w:val="44"/>
                <w:u w:val="none"/>
              </w:rPr>
              <w:t>12-MONTH CASH FLOW FORECAST</w:t>
            </w:r>
          </w:p>
        </w:tc>
        <w:tc>
          <w:tcPr>
            <w:tcW w:w="627" w:type="dxa"/>
            <w:tcBorders>
              <w:top w:val="nil"/>
              <w:left w:val="nil"/>
              <w:bottom w:val="nil"/>
              <w:right w:val="nil"/>
            </w:tcBorders>
            <w:shd w:val="clear" w:color="auto" w:fill="FFFFFF" w:themeFill="background1"/>
            <w:tcMar/>
            <w:vAlign w:val="center"/>
          </w:tcPr>
          <w:p w:rsidR="3D6573F1" w:rsidRDefault="3D6573F1" w14:paraId="789DDDA5" w14:textId="226C52E3">
            <w:r w:rsidRPr="3D6573F1" w:rsidR="3D6573F1">
              <w:rPr>
                <w:rFonts w:ascii="Arial" w:hAnsi="Arial" w:eastAsia="Arial" w:cs="Arial"/>
                <w:b w:val="1"/>
                <w:bCs w:val="1"/>
                <w:i w:val="0"/>
                <w:iCs w:val="0"/>
                <w:strike w:val="0"/>
                <w:dstrike w:val="0"/>
                <w:sz w:val="32"/>
                <w:szCs w:val="32"/>
                <w:u w:val="none"/>
              </w:rPr>
              <w:t xml:space="preserve"> </w:t>
            </w:r>
          </w:p>
        </w:tc>
        <w:tc>
          <w:tcPr>
            <w:tcW w:w="423" w:type="dxa"/>
            <w:tcBorders>
              <w:top w:val="nil"/>
              <w:left w:val="nil"/>
              <w:bottom w:val="nil"/>
              <w:right w:val="nil"/>
            </w:tcBorders>
            <w:shd w:val="clear" w:color="auto" w:fill="FFFFFF" w:themeFill="background1"/>
            <w:tcMar/>
            <w:vAlign w:val="center"/>
          </w:tcPr>
          <w:p w:rsidR="3D6573F1" w:rsidP="3D6573F1" w:rsidRDefault="3D6573F1" w14:paraId="5EECEBD4" w14:textId="0EBE7B97">
            <w:pPr>
              <w:jc w:val="left"/>
            </w:pPr>
            <w:r w:rsidRPr="3D6573F1" w:rsidR="3D6573F1">
              <w:rPr>
                <w:rFonts w:ascii="Arial" w:hAnsi="Arial" w:eastAsia="Arial" w:cs="Arial"/>
                <w:b w:val="1"/>
                <w:bCs w:val="1"/>
                <w:i w:val="0"/>
                <w:iCs w:val="0"/>
                <w:strike w:val="0"/>
                <w:dstrike w:val="0"/>
                <w:sz w:val="32"/>
                <w:szCs w:val="3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37A76A7B" w14:textId="0EF83602">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2AA1F5D0" w14:textId="522C2DD5">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40FF14DB" w14:textId="19251090">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787B6CBF" w14:textId="6951CFE9">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37A80DE1" w14:textId="4E39CBE1">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660F1B7D" w14:textId="2CFB3707">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44E56406" w14:textId="008462A9">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345" w:type="dxa"/>
            <w:tcBorders>
              <w:top w:val="nil"/>
              <w:left w:val="nil"/>
              <w:bottom w:val="nil"/>
              <w:right w:val="nil"/>
            </w:tcBorders>
            <w:shd w:val="clear" w:color="auto" w:fill="FFFFFF" w:themeFill="background1"/>
            <w:tcMar/>
            <w:vAlign w:val="bottom"/>
          </w:tcPr>
          <w:p w:rsidR="3D6573F1" w:rsidP="3D6573F1" w:rsidRDefault="3D6573F1" w14:paraId="43322E20" w14:textId="45E7A53E">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7657BA1D" w14:textId="73A2CD73">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411" w:type="dxa"/>
            <w:tcBorders>
              <w:top w:val="nil"/>
              <w:left w:val="nil"/>
              <w:bottom w:val="nil"/>
              <w:right w:val="nil"/>
            </w:tcBorders>
            <w:shd w:val="clear" w:color="auto" w:fill="FFFFFF" w:themeFill="background1"/>
            <w:tcMar/>
            <w:vAlign w:val="bottom"/>
          </w:tcPr>
          <w:p w:rsidR="3D6573F1" w:rsidP="3D6573F1" w:rsidRDefault="3D6573F1" w14:paraId="3D2D513E" w14:textId="19914C16">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345" w:type="dxa"/>
            <w:tcBorders>
              <w:top w:val="nil"/>
              <w:left w:val="nil"/>
              <w:bottom w:val="nil"/>
              <w:right w:val="nil"/>
            </w:tcBorders>
            <w:shd w:val="clear" w:color="auto" w:fill="FFFFFF" w:themeFill="background1"/>
            <w:tcMar/>
            <w:vAlign w:val="bottom"/>
          </w:tcPr>
          <w:p w:rsidR="3D6573F1" w:rsidP="3D6573F1" w:rsidRDefault="3D6573F1" w14:paraId="4C4E6A35" w14:textId="51684157">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784" w:type="dxa"/>
            <w:tcBorders>
              <w:top w:val="nil"/>
              <w:left w:val="nil"/>
              <w:bottom w:val="nil"/>
              <w:right w:val="nil"/>
            </w:tcBorders>
            <w:shd w:val="clear" w:color="auto" w:fill="FFFFFF" w:themeFill="background1"/>
            <w:tcMar/>
            <w:vAlign w:val="bottom"/>
          </w:tcPr>
          <w:p w:rsidR="3D6573F1" w:rsidP="3D6573F1" w:rsidRDefault="3D6573F1" w14:paraId="386518D8" w14:textId="535903BA">
            <w:pPr>
              <w:jc w:val="center"/>
            </w:pPr>
            <w:r w:rsidRPr="3D6573F1" w:rsidR="3D6573F1">
              <w:rPr>
                <w:rFonts w:ascii="Arial" w:hAnsi="Arial" w:eastAsia="Arial" w:cs="Arial"/>
                <w:b w:val="1"/>
                <w:bCs w:val="1"/>
                <w:i w:val="0"/>
                <w:iCs w:val="0"/>
                <w:strike w:val="0"/>
                <w:dstrike w:val="0"/>
                <w:sz w:val="28"/>
                <w:szCs w:val="28"/>
                <w:u w:val="none"/>
              </w:rPr>
              <w:t xml:space="preserve"> </w:t>
            </w:r>
          </w:p>
        </w:tc>
      </w:tr>
      <w:tr w:rsidR="3D6573F1" w:rsidTr="3D6573F1" w14:paraId="24319F29">
        <w:trPr>
          <w:trHeight w:val="660"/>
        </w:trPr>
        <w:tc>
          <w:tcPr>
            <w:tcW w:w="1733" w:type="dxa"/>
            <w:tcBorders>
              <w:top w:val="nil"/>
              <w:left w:val="nil"/>
              <w:bottom w:val="nil"/>
              <w:right w:val="nil"/>
            </w:tcBorders>
            <w:shd w:val="clear" w:color="auto" w:fill="FFFFFF" w:themeFill="background1"/>
            <w:tcMar/>
            <w:vAlign w:val="center"/>
          </w:tcPr>
          <w:p w:rsidR="3D6573F1" w:rsidRDefault="3D6573F1" w14:paraId="3FAD1040" w14:textId="283850A3">
            <w:r w:rsidRPr="3D6573F1" w:rsidR="3D6573F1">
              <w:rPr>
                <w:rFonts w:ascii="Arial" w:hAnsi="Arial" w:eastAsia="Arial" w:cs="Arial"/>
                <w:b w:val="1"/>
                <w:bCs w:val="1"/>
                <w:i w:val="0"/>
                <w:iCs w:val="0"/>
                <w:strike w:val="0"/>
                <w:dstrike w:val="0"/>
                <w:sz w:val="32"/>
                <w:szCs w:val="32"/>
                <w:u w:val="none"/>
              </w:rPr>
              <w:t xml:space="preserve"> </w:t>
            </w:r>
          </w:p>
        </w:tc>
        <w:tc>
          <w:tcPr>
            <w:tcW w:w="1665" w:type="dxa"/>
            <w:tcBorders>
              <w:top w:val="nil"/>
              <w:left w:val="nil"/>
              <w:bottom w:val="nil"/>
              <w:right w:val="nil"/>
            </w:tcBorders>
            <w:shd w:val="clear" w:color="auto" w:fill="FFFFFF" w:themeFill="background1"/>
            <w:tcMar/>
            <w:vAlign w:val="center"/>
          </w:tcPr>
          <w:p w:rsidR="3D6573F1" w:rsidRDefault="3D6573F1" w14:paraId="2A2E2EC4" w14:textId="697978A8">
            <w:r w:rsidRPr="3D6573F1" w:rsidR="3D6573F1">
              <w:rPr>
                <w:rFonts w:ascii="Arial" w:hAnsi="Arial" w:eastAsia="Arial" w:cs="Arial"/>
                <w:b w:val="1"/>
                <w:bCs w:val="1"/>
                <w:i w:val="0"/>
                <w:iCs w:val="0"/>
                <w:strike w:val="0"/>
                <w:dstrike w:val="0"/>
                <w:sz w:val="32"/>
                <w:szCs w:val="32"/>
                <w:u w:val="none"/>
              </w:rPr>
              <w:t xml:space="preserve"> </w:t>
            </w:r>
          </w:p>
        </w:tc>
        <w:tc>
          <w:tcPr>
            <w:tcW w:w="627" w:type="dxa"/>
            <w:tcBorders>
              <w:top w:val="nil"/>
              <w:left w:val="nil"/>
              <w:bottom w:val="nil"/>
              <w:right w:val="nil"/>
            </w:tcBorders>
            <w:shd w:val="clear" w:color="auto" w:fill="FFFFFF" w:themeFill="background1"/>
            <w:tcMar/>
            <w:vAlign w:val="center"/>
          </w:tcPr>
          <w:p w:rsidR="3D6573F1" w:rsidRDefault="3D6573F1" w14:paraId="32F5502A" w14:textId="7853DAD0">
            <w:r w:rsidRPr="3D6573F1" w:rsidR="3D6573F1">
              <w:rPr>
                <w:rFonts w:ascii="Arial" w:hAnsi="Arial" w:eastAsia="Arial" w:cs="Arial"/>
                <w:b w:val="1"/>
                <w:bCs w:val="1"/>
                <w:i w:val="0"/>
                <w:iCs w:val="0"/>
                <w:strike w:val="0"/>
                <w:dstrike w:val="0"/>
                <w:sz w:val="32"/>
                <w:szCs w:val="32"/>
                <w:u w:val="none"/>
              </w:rPr>
              <w:t xml:space="preserve"> </w:t>
            </w:r>
          </w:p>
        </w:tc>
        <w:tc>
          <w:tcPr>
            <w:tcW w:w="423" w:type="dxa"/>
            <w:tcBorders>
              <w:top w:val="nil"/>
              <w:left w:val="nil"/>
              <w:bottom w:val="nil"/>
              <w:right w:val="nil"/>
            </w:tcBorders>
            <w:shd w:val="clear" w:color="auto" w:fill="FFFFFF" w:themeFill="background1"/>
            <w:tcMar/>
            <w:vAlign w:val="center"/>
          </w:tcPr>
          <w:p w:rsidR="3D6573F1" w:rsidP="3D6573F1" w:rsidRDefault="3D6573F1" w14:paraId="235F3FC6" w14:textId="3E57123A">
            <w:pPr>
              <w:jc w:val="left"/>
            </w:pPr>
            <w:r w:rsidRPr="3D6573F1" w:rsidR="3D6573F1">
              <w:rPr>
                <w:rFonts w:ascii="Arial" w:hAnsi="Arial" w:eastAsia="Arial" w:cs="Arial"/>
                <w:b w:val="1"/>
                <w:bCs w:val="1"/>
                <w:i w:val="0"/>
                <w:iCs w:val="0"/>
                <w:strike w:val="0"/>
                <w:dstrike w:val="0"/>
                <w:sz w:val="32"/>
                <w:szCs w:val="3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7445E220" w14:textId="410818E1">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1DA8E652" w14:textId="154AB560">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0C118740" w14:textId="6716B1EA">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09350213" w14:textId="172E49C4">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2FFF9FD1" w14:textId="62340C30">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6ECDC7A0" w14:textId="734E5207">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534AF093" w14:textId="24F62F4F">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4F011F20" w14:textId="63A76E82">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6D1F53BD" w14:textId="73D69577">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411" w:type="dxa"/>
            <w:tcBorders>
              <w:top w:val="nil"/>
              <w:left w:val="nil"/>
              <w:bottom w:val="nil"/>
              <w:right w:val="nil"/>
            </w:tcBorders>
            <w:shd w:val="clear" w:color="auto" w:fill="FFFFFF" w:themeFill="background1"/>
            <w:tcMar/>
            <w:vAlign w:val="bottom"/>
          </w:tcPr>
          <w:p w:rsidR="3D6573F1" w:rsidRDefault="3D6573F1" w14:paraId="3562D607" w14:textId="72257563">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c>
          <w:tcPr>
            <w:tcW w:w="345" w:type="dxa"/>
            <w:tcBorders>
              <w:top w:val="nil"/>
              <w:left w:val="nil"/>
              <w:bottom w:val="nil"/>
              <w:right w:val="nil"/>
            </w:tcBorders>
            <w:shd w:val="clear" w:color="auto" w:fill="FFFFFF" w:themeFill="background1"/>
            <w:tcMar/>
            <w:vAlign w:val="bottom"/>
          </w:tcPr>
          <w:p w:rsidR="3D6573F1" w:rsidP="3D6573F1" w:rsidRDefault="3D6573F1" w14:paraId="4DBD5B20" w14:textId="07DAE00C">
            <w:pPr>
              <w:jc w:val="center"/>
            </w:pPr>
            <w:r w:rsidRPr="3D6573F1" w:rsidR="3D6573F1">
              <w:rPr>
                <w:rFonts w:ascii="Arial" w:hAnsi="Arial" w:eastAsia="Arial" w:cs="Arial"/>
                <w:b w:val="1"/>
                <w:bCs w:val="1"/>
                <w:i w:val="0"/>
                <w:iCs w:val="0"/>
                <w:strike w:val="0"/>
                <w:dstrike w:val="0"/>
                <w:sz w:val="28"/>
                <w:szCs w:val="28"/>
                <w:u w:val="none"/>
              </w:rPr>
              <w:t xml:space="preserve"> </w:t>
            </w:r>
          </w:p>
        </w:tc>
        <w:tc>
          <w:tcPr>
            <w:tcW w:w="784" w:type="dxa"/>
            <w:tcBorders>
              <w:top w:val="nil"/>
              <w:left w:val="nil"/>
              <w:bottom w:val="nil"/>
              <w:right w:val="nil"/>
            </w:tcBorders>
            <w:shd w:val="clear" w:color="auto" w:fill="FFFFFF" w:themeFill="background1"/>
            <w:tcMar/>
            <w:vAlign w:val="bottom"/>
          </w:tcPr>
          <w:p w:rsidR="3D6573F1" w:rsidP="3D6573F1" w:rsidRDefault="3D6573F1" w14:paraId="7D43EE3A" w14:textId="6FCCA7BA">
            <w:pPr>
              <w:jc w:val="center"/>
            </w:pPr>
            <w:r w:rsidRPr="3D6573F1" w:rsidR="3D6573F1">
              <w:rPr>
                <w:rFonts w:ascii="Arial" w:hAnsi="Arial" w:eastAsia="Arial" w:cs="Arial"/>
                <w:b w:val="1"/>
                <w:bCs w:val="1"/>
                <w:i w:val="0"/>
                <w:iCs w:val="0"/>
                <w:strike w:val="0"/>
                <w:dstrike w:val="0"/>
                <w:sz w:val="28"/>
                <w:szCs w:val="28"/>
                <w:u w:val="none"/>
              </w:rPr>
              <w:t xml:space="preserve"> </w:t>
            </w:r>
          </w:p>
        </w:tc>
      </w:tr>
      <w:tr w:rsidR="3D6573F1" w:rsidTr="3D6573F1" w14:paraId="64CEFDF1">
        <w:trPr>
          <w:trHeight w:val="450"/>
        </w:trPr>
        <w:tc>
          <w:tcPr>
            <w:tcW w:w="1733" w:type="dxa"/>
            <w:tcBorders>
              <w:top w:val="nil"/>
              <w:left w:val="nil"/>
              <w:bottom w:val="nil"/>
              <w:right w:val="nil"/>
            </w:tcBorders>
            <w:shd w:val="clear" w:color="auto" w:fill="FCD5B4"/>
            <w:tcMar/>
            <w:vAlign w:val="center"/>
          </w:tcPr>
          <w:p w:rsidR="3D6573F1" w:rsidRDefault="3D6573F1" w14:paraId="1C68F3FB" w14:textId="78F9FBB5">
            <w:r w:rsidRPr="3D6573F1" w:rsidR="3D6573F1">
              <w:rPr>
                <w:rFonts w:ascii="Arial" w:hAnsi="Arial" w:eastAsia="Arial" w:cs="Arial"/>
                <w:b w:val="0"/>
                <w:bCs w:val="0"/>
                <w:i w:val="0"/>
                <w:iCs w:val="0"/>
                <w:strike w:val="0"/>
                <w:dstrike w:val="0"/>
                <w:sz w:val="22"/>
                <w:szCs w:val="22"/>
                <w:u w:val="none"/>
              </w:rPr>
              <w:t>Cristian Valentin Haidau</w:t>
            </w:r>
          </w:p>
        </w:tc>
        <w:tc>
          <w:tcPr>
            <w:tcW w:w="1665" w:type="dxa"/>
            <w:tcBorders>
              <w:top w:val="nil"/>
              <w:left w:val="nil"/>
              <w:bottom w:val="nil"/>
              <w:right w:val="nil"/>
            </w:tcBorders>
            <w:shd w:val="clear" w:color="auto" w:fill="FFFFFF" w:themeFill="background1"/>
            <w:tcMar/>
            <w:vAlign w:val="bottom"/>
          </w:tcPr>
          <w:p w:rsidR="3D6573F1" w:rsidP="3D6573F1" w:rsidRDefault="3D6573F1" w14:paraId="36AA9323" w14:textId="5EDD6028">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627" w:type="dxa"/>
            <w:tcBorders>
              <w:top w:val="nil"/>
              <w:left w:val="nil"/>
              <w:bottom w:val="nil"/>
              <w:right w:val="nil"/>
            </w:tcBorders>
            <w:shd w:val="clear" w:color="auto" w:fill="FFFFFF" w:themeFill="background1"/>
            <w:tcMar/>
            <w:vAlign w:val="bottom"/>
          </w:tcPr>
          <w:p w:rsidR="3D6573F1" w:rsidP="3D6573F1" w:rsidRDefault="3D6573F1" w14:paraId="04F4AC78" w14:textId="75307DB2">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423" w:type="dxa"/>
            <w:tcBorders>
              <w:top w:val="nil"/>
              <w:left w:val="nil"/>
              <w:bottom w:val="nil"/>
              <w:right w:val="nil"/>
            </w:tcBorders>
            <w:shd w:val="clear" w:color="auto" w:fill="FFFFFF" w:themeFill="background1"/>
            <w:tcMar/>
            <w:vAlign w:val="bottom"/>
          </w:tcPr>
          <w:p w:rsidR="3D6573F1" w:rsidP="3D6573F1" w:rsidRDefault="3D6573F1" w14:paraId="4740A99A" w14:textId="72F3B98B">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0F06D920" w14:textId="5E9EF463">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74EBB56F" w14:textId="696B9098">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2886E5A5" w14:textId="70CFEB1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4D38472F" w14:textId="26524BD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7F46F5A1" w14:textId="3CD6BB2B">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30582AD5" w14:textId="30330E4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795FA18A" w14:textId="5D3C66D9">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615007CC" w14:textId="462FA9D9">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79A5269" w14:textId="1C45D53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11" w:type="dxa"/>
            <w:tcBorders>
              <w:top w:val="nil"/>
              <w:left w:val="nil"/>
              <w:bottom w:val="nil"/>
              <w:right w:val="nil"/>
            </w:tcBorders>
            <w:shd w:val="clear" w:color="auto" w:fill="FFFFFF" w:themeFill="background1"/>
            <w:tcMar/>
            <w:vAlign w:val="bottom"/>
          </w:tcPr>
          <w:p w:rsidR="3D6573F1" w:rsidRDefault="3D6573F1" w14:paraId="1548D804" w14:textId="5ED7B742">
            <w:r w:rsidRPr="3D6573F1" w:rsidR="3D6573F1">
              <w:rPr>
                <w:rFonts w:ascii="Arial" w:hAnsi="Arial" w:eastAsia="Arial" w:cs="Arial"/>
                <w:b w:val="1"/>
                <w:bCs w:val="1"/>
                <w:i w:val="0"/>
                <w:iCs w:val="0"/>
                <w:strike w:val="0"/>
                <w:dstrike w:val="0"/>
                <w:color w:val="000000" w:themeColor="text1" w:themeTint="FF" w:themeShade="FF"/>
                <w:sz w:val="20"/>
                <w:szCs w:val="20"/>
                <w:u w:val="none"/>
              </w:rPr>
              <w:t>Key:</w:t>
            </w:r>
          </w:p>
        </w:tc>
        <w:tc>
          <w:tcPr>
            <w:tcW w:w="345" w:type="dxa"/>
            <w:tcBorders>
              <w:top w:val="nil"/>
              <w:left w:val="nil"/>
              <w:bottom w:val="nil"/>
              <w:right w:val="nil"/>
            </w:tcBorders>
            <w:shd w:val="clear" w:color="auto" w:fill="FFFFFF" w:themeFill="background1"/>
            <w:tcMar/>
            <w:vAlign w:val="bottom"/>
          </w:tcPr>
          <w:p w:rsidR="3D6573F1" w:rsidRDefault="3D6573F1" w14:paraId="21776F6E" w14:textId="6B4C824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784" w:type="dxa"/>
            <w:tcBorders>
              <w:top w:val="nil"/>
              <w:left w:val="nil"/>
              <w:bottom w:val="nil"/>
              <w:right w:val="nil"/>
            </w:tcBorders>
            <w:shd w:val="clear" w:color="auto" w:fill="FFFFFF" w:themeFill="background1"/>
            <w:tcMar/>
            <w:vAlign w:val="bottom"/>
          </w:tcPr>
          <w:p w:rsidR="3D6573F1" w:rsidRDefault="3D6573F1" w14:paraId="6050E0A8" w14:textId="0BAF6E72">
            <w:r w:rsidRPr="3D6573F1" w:rsidR="3D6573F1">
              <w:rPr>
                <w:rFonts w:ascii="Arial" w:hAnsi="Arial" w:eastAsia="Arial" w:cs="Arial"/>
                <w:b w:val="1"/>
                <w:bCs w:val="1"/>
                <w:i w:val="0"/>
                <w:iCs w:val="0"/>
                <w:strike w:val="0"/>
                <w:dstrike w:val="0"/>
                <w:color w:val="000000" w:themeColor="text1" w:themeTint="FF" w:themeShade="FF"/>
                <w:sz w:val="28"/>
                <w:szCs w:val="28"/>
                <w:u w:val="none"/>
              </w:rPr>
              <w:t xml:space="preserve"> </w:t>
            </w:r>
          </w:p>
        </w:tc>
      </w:tr>
      <w:tr w:rsidR="3D6573F1" w:rsidTr="3D6573F1" w14:paraId="09279D94">
        <w:trPr>
          <w:trHeight w:val="510"/>
        </w:trPr>
        <w:tc>
          <w:tcPr>
            <w:tcW w:w="1733" w:type="dxa"/>
            <w:tcBorders>
              <w:top w:val="nil"/>
              <w:left w:val="nil"/>
              <w:bottom w:val="nil"/>
              <w:right w:val="nil"/>
            </w:tcBorders>
            <w:shd w:val="clear" w:color="auto" w:fill="FCD5B4"/>
            <w:tcMar/>
            <w:vAlign w:val="center"/>
          </w:tcPr>
          <w:p w:rsidR="3D6573F1" w:rsidRDefault="3D6573F1" w14:paraId="3E556B05" w14:textId="2C1FDD15">
            <w:r w:rsidRPr="3D6573F1" w:rsidR="3D6573F1">
              <w:rPr>
                <w:rFonts w:ascii="Arial" w:hAnsi="Arial" w:eastAsia="Arial" w:cs="Arial"/>
                <w:b w:val="0"/>
                <w:bCs w:val="0"/>
                <w:i w:val="0"/>
                <w:iCs w:val="0"/>
                <w:strike w:val="0"/>
                <w:dstrike w:val="0"/>
                <w:sz w:val="22"/>
                <w:szCs w:val="22"/>
                <w:u w:val="none"/>
              </w:rPr>
              <w:t>Tranquillo Ltd</w:t>
            </w:r>
          </w:p>
        </w:tc>
        <w:tc>
          <w:tcPr>
            <w:tcW w:w="1665" w:type="dxa"/>
            <w:tcBorders>
              <w:top w:val="nil"/>
              <w:left w:val="nil"/>
              <w:bottom w:val="nil"/>
              <w:right w:val="nil"/>
            </w:tcBorders>
            <w:shd w:val="clear" w:color="auto" w:fill="FFFFFF" w:themeFill="background1"/>
            <w:tcMar/>
            <w:vAlign w:val="bottom"/>
          </w:tcPr>
          <w:p w:rsidR="3D6573F1" w:rsidP="3D6573F1" w:rsidRDefault="3D6573F1" w14:paraId="4675CA5B" w14:textId="0DDF3329">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627" w:type="dxa"/>
            <w:tcBorders>
              <w:top w:val="nil"/>
              <w:left w:val="nil"/>
              <w:bottom w:val="nil"/>
              <w:right w:val="nil"/>
            </w:tcBorders>
            <w:shd w:val="clear" w:color="auto" w:fill="FFFFFF" w:themeFill="background1"/>
            <w:tcMar/>
            <w:vAlign w:val="bottom"/>
          </w:tcPr>
          <w:p w:rsidR="3D6573F1" w:rsidP="3D6573F1" w:rsidRDefault="3D6573F1" w14:paraId="64E16EEB" w14:textId="3BF0FBE7">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423" w:type="dxa"/>
            <w:tcBorders>
              <w:top w:val="nil"/>
              <w:left w:val="nil"/>
              <w:bottom w:val="nil"/>
              <w:right w:val="nil"/>
            </w:tcBorders>
            <w:shd w:val="clear" w:color="auto" w:fill="FFFFFF" w:themeFill="background1"/>
            <w:tcMar/>
            <w:vAlign w:val="center"/>
          </w:tcPr>
          <w:p w:rsidR="3D6573F1" w:rsidP="3D6573F1" w:rsidRDefault="3D6573F1" w14:paraId="24004AC9" w14:textId="192A5C64">
            <w:pPr>
              <w:jc w:val="center"/>
            </w:pPr>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center"/>
          </w:tcPr>
          <w:p w:rsidR="3D6573F1" w:rsidRDefault="3D6573F1" w14:paraId="4EC9F585" w14:textId="108BCBD4">
            <w:r w:rsidRPr="3D6573F1" w:rsidR="3D6573F1">
              <w:rPr>
                <w:rFonts w:ascii="Arial" w:hAnsi="Arial" w:eastAsia="Arial" w:cs="Arial"/>
                <w:b w:val="0"/>
                <w:bCs w:val="0"/>
                <w:i w:val="0"/>
                <w:iCs w:val="0"/>
                <w:strike w:val="0"/>
                <w:dstrike w:val="0"/>
                <w:sz w:val="32"/>
                <w:szCs w:val="32"/>
                <w:u w:val="none"/>
              </w:rPr>
              <w:t xml:space="preserve"> </w:t>
            </w:r>
          </w:p>
        </w:tc>
        <w:tc>
          <w:tcPr>
            <w:tcW w:w="378" w:type="dxa"/>
            <w:tcBorders>
              <w:top w:val="nil"/>
              <w:left w:val="nil"/>
              <w:bottom w:val="nil"/>
              <w:right w:val="nil"/>
            </w:tcBorders>
            <w:shd w:val="clear" w:color="auto" w:fill="FFFFFF" w:themeFill="background1"/>
            <w:tcMar/>
            <w:vAlign w:val="center"/>
          </w:tcPr>
          <w:p w:rsidR="3D6573F1" w:rsidRDefault="3D6573F1" w14:paraId="74B71B8F" w14:textId="030DFA69">
            <w:r w:rsidRPr="3D6573F1" w:rsidR="3D6573F1">
              <w:rPr>
                <w:rFonts w:ascii="Arial" w:hAnsi="Arial" w:eastAsia="Arial" w:cs="Arial"/>
                <w:b w:val="0"/>
                <w:bCs w:val="0"/>
                <w:i w:val="0"/>
                <w:iCs w:val="0"/>
                <w:strike w:val="0"/>
                <w:dstrike w:val="0"/>
                <w:sz w:val="32"/>
                <w:szCs w:val="3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7848EF2" w14:textId="70CFBFBF">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4EBDC78A" w14:textId="7AD8AFA5">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4B30BA37" w14:textId="7B9A0F35">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5C5D9B07" w14:textId="578BDDEE">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22A07F3" w14:textId="0A65D35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54CA1D1F" w14:textId="4538B1BE">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6A1E50F9" w14:textId="1B65567D">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11"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294CC39E" w14:textId="6D01A2D8">
            <w:pPr>
              <w:jc w:val="left"/>
            </w:pPr>
            <w:r w:rsidRPr="3D6573F1" w:rsidR="3D6573F1">
              <w:rPr>
                <w:rFonts w:ascii="Arial" w:hAnsi="Arial" w:eastAsia="Arial" w:cs="Arial"/>
                <w:b w:val="1"/>
                <w:bCs w:val="1"/>
                <w:i w:val="0"/>
                <w:iCs w:val="0"/>
                <w:strike w:val="0"/>
                <w:dstrike w:val="0"/>
                <w:sz w:val="22"/>
                <w:szCs w:val="22"/>
                <w:u w:val="none"/>
              </w:rPr>
              <w:t xml:space="preserve"> </w:t>
            </w:r>
          </w:p>
        </w:tc>
        <w:tc>
          <w:tcPr>
            <w:tcW w:w="1129" w:type="dxa"/>
            <w:gridSpan w:val="2"/>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2436B5A3" w14:textId="1F540D3F">
            <w:r w:rsidRPr="3D6573F1" w:rsidR="3D6573F1">
              <w:rPr>
                <w:rFonts w:ascii="Arial" w:hAnsi="Arial" w:eastAsia="Arial" w:cs="Arial"/>
                <w:b w:val="0"/>
                <w:bCs w:val="0"/>
                <w:i w:val="0"/>
                <w:iCs w:val="0"/>
                <w:strike w:val="0"/>
                <w:dstrike w:val="0"/>
                <w:sz w:val="20"/>
                <w:szCs w:val="20"/>
                <w:u w:val="none"/>
              </w:rPr>
              <w:t>These cells auto-calculate and are locked so you can't edit them.</w:t>
            </w:r>
          </w:p>
        </w:tc>
      </w:tr>
      <w:tr w:rsidR="3D6573F1" w:rsidTr="3D6573F1" w14:paraId="7E860D26">
        <w:trPr>
          <w:trHeight w:val="495"/>
        </w:trPr>
        <w:tc>
          <w:tcPr>
            <w:tcW w:w="1733" w:type="dxa"/>
            <w:tcBorders>
              <w:top w:val="nil"/>
              <w:left w:val="nil"/>
              <w:bottom w:val="nil"/>
              <w:right w:val="nil"/>
            </w:tcBorders>
            <w:shd w:val="clear" w:color="auto" w:fill="FCD5B4"/>
            <w:tcMar/>
            <w:vAlign w:val="center"/>
          </w:tcPr>
          <w:p w:rsidR="3D6573F1" w:rsidRDefault="3D6573F1" w14:paraId="6EA59DFB" w14:textId="5A92BEAA">
            <w:r w:rsidRPr="3D6573F1" w:rsidR="3D6573F1">
              <w:rPr>
                <w:rFonts w:ascii="Arial" w:hAnsi="Arial" w:eastAsia="Arial" w:cs="Arial"/>
                <w:b w:val="0"/>
                <w:bCs w:val="0"/>
                <w:i w:val="0"/>
                <w:iCs w:val="0"/>
                <w:strike w:val="0"/>
                <w:dstrike w:val="0"/>
                <w:sz w:val="22"/>
                <w:szCs w:val="22"/>
                <w:u w:val="none"/>
              </w:rPr>
              <w:t>30/06/2022</w:t>
            </w:r>
          </w:p>
        </w:tc>
        <w:tc>
          <w:tcPr>
            <w:tcW w:w="1665" w:type="dxa"/>
            <w:tcBorders>
              <w:top w:val="nil"/>
              <w:left w:val="nil"/>
              <w:bottom w:val="nil"/>
              <w:right w:val="nil"/>
            </w:tcBorders>
            <w:shd w:val="clear" w:color="auto" w:fill="FFFFFF" w:themeFill="background1"/>
            <w:tcMar/>
            <w:vAlign w:val="bottom"/>
          </w:tcPr>
          <w:p w:rsidR="3D6573F1" w:rsidP="3D6573F1" w:rsidRDefault="3D6573F1" w14:paraId="3E4AF2FE" w14:textId="610B3B42">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627" w:type="dxa"/>
            <w:tcBorders>
              <w:top w:val="nil"/>
              <w:left w:val="nil"/>
              <w:bottom w:val="nil"/>
              <w:right w:val="nil"/>
            </w:tcBorders>
            <w:shd w:val="clear" w:color="auto" w:fill="FFFFFF" w:themeFill="background1"/>
            <w:tcMar/>
            <w:vAlign w:val="bottom"/>
          </w:tcPr>
          <w:p w:rsidR="3D6573F1" w:rsidP="3D6573F1" w:rsidRDefault="3D6573F1" w14:paraId="49CAA6D2" w14:textId="3CD4630E">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423" w:type="dxa"/>
            <w:tcBorders>
              <w:top w:val="nil"/>
              <w:left w:val="nil"/>
              <w:bottom w:val="nil"/>
              <w:right w:val="nil"/>
            </w:tcBorders>
            <w:shd w:val="clear" w:color="auto" w:fill="FFFFFF" w:themeFill="background1"/>
            <w:tcMar/>
            <w:vAlign w:val="bottom"/>
          </w:tcPr>
          <w:p w:rsidR="3D6573F1" w:rsidP="3D6573F1" w:rsidRDefault="3D6573F1" w14:paraId="2EF2FFE4" w14:textId="5B23FCD6">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P="3D6573F1" w:rsidRDefault="3D6573F1" w14:paraId="3D0D44BE" w14:textId="3E00EB53">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24B538B5" w14:textId="7A00B8B0">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03F3DA44" w14:textId="7B23361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372D35F0" w14:textId="067184DF">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7683B3CF" w14:textId="72EAAE1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703E37EA" w14:textId="66833B86">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215EABC6" w14:textId="5F5C1F03">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2B872D4A" w14:textId="7B2B9476">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589A4DC5" w14:textId="0A0B25E5">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11"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FCD5B4"/>
            <w:tcMar/>
            <w:vAlign w:val="center"/>
          </w:tcPr>
          <w:p w:rsidR="3D6573F1" w:rsidP="3D6573F1" w:rsidRDefault="3D6573F1" w14:paraId="47CAE0A1" w14:textId="6E5DDD03">
            <w:pPr>
              <w:jc w:val="left"/>
            </w:pPr>
            <w:r w:rsidRPr="3D6573F1" w:rsidR="3D6573F1">
              <w:rPr>
                <w:rFonts w:ascii="Arial" w:hAnsi="Arial" w:eastAsia="Arial" w:cs="Arial"/>
                <w:b w:val="1"/>
                <w:bCs w:val="1"/>
                <w:i w:val="0"/>
                <w:iCs w:val="0"/>
                <w:strike w:val="0"/>
                <w:dstrike w:val="0"/>
                <w:sz w:val="22"/>
                <w:szCs w:val="22"/>
                <w:u w:val="none"/>
              </w:rPr>
              <w:t xml:space="preserve"> </w:t>
            </w:r>
          </w:p>
        </w:tc>
        <w:tc>
          <w:tcPr>
            <w:tcW w:w="1129" w:type="dxa"/>
            <w:gridSpan w:val="2"/>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136C2598" w14:textId="2C10AE10">
            <w:r w:rsidRPr="3D6573F1" w:rsidR="3D6573F1">
              <w:rPr>
                <w:rFonts w:ascii="Arial" w:hAnsi="Arial" w:eastAsia="Arial" w:cs="Arial"/>
                <w:b w:val="0"/>
                <w:bCs w:val="0"/>
                <w:i w:val="0"/>
                <w:iCs w:val="0"/>
                <w:strike w:val="0"/>
                <w:dstrike w:val="0"/>
                <w:sz w:val="20"/>
                <w:szCs w:val="20"/>
                <w:u w:val="none"/>
              </w:rPr>
              <w:t>Insert your own text/numbers into these cells as relevant.</w:t>
            </w:r>
          </w:p>
        </w:tc>
      </w:tr>
      <w:tr w:rsidR="3D6573F1" w:rsidTr="3D6573F1" w14:paraId="149910C7">
        <w:trPr>
          <w:trHeight w:val="420"/>
        </w:trPr>
        <w:tc>
          <w:tcPr>
            <w:tcW w:w="1733" w:type="dxa"/>
            <w:tcBorders>
              <w:top w:val="nil"/>
              <w:left w:val="nil"/>
              <w:bottom w:val="double" w:sz="5"/>
              <w:right w:val="nil"/>
            </w:tcBorders>
            <w:shd w:val="clear" w:color="auto" w:fill="FFFFFF" w:themeFill="background1"/>
            <w:tcMar/>
            <w:vAlign w:val="center"/>
          </w:tcPr>
          <w:p w:rsidR="3D6573F1" w:rsidP="3D6573F1" w:rsidRDefault="3D6573F1" w14:paraId="42DE2DF5" w14:textId="49244DB0">
            <w:pPr>
              <w:jc w:val="left"/>
            </w:pPr>
            <w:r w:rsidRPr="3D6573F1" w:rsidR="3D6573F1">
              <w:rPr>
                <w:rFonts w:ascii="Arial" w:hAnsi="Arial" w:eastAsia="Arial" w:cs="Arial"/>
                <w:b w:val="1"/>
                <w:bCs w:val="1"/>
                <w:i w:val="0"/>
                <w:iCs w:val="0"/>
                <w:strike w:val="0"/>
                <w:dstrike w:val="0"/>
                <w:sz w:val="22"/>
                <w:szCs w:val="22"/>
                <w:u w:val="none"/>
              </w:rPr>
              <w:t xml:space="preserve"> </w:t>
            </w:r>
          </w:p>
        </w:tc>
        <w:tc>
          <w:tcPr>
            <w:tcW w:w="1665" w:type="dxa"/>
            <w:tcBorders>
              <w:top w:val="nil"/>
              <w:left w:val="nil"/>
              <w:bottom w:val="double" w:sz="5"/>
              <w:right w:val="nil"/>
            </w:tcBorders>
            <w:shd w:val="clear" w:color="auto" w:fill="FFFFFF" w:themeFill="background1"/>
            <w:tcMar/>
            <w:vAlign w:val="center"/>
          </w:tcPr>
          <w:p w:rsidR="3D6573F1" w:rsidP="3D6573F1" w:rsidRDefault="3D6573F1" w14:paraId="592E5710" w14:textId="0C7F2A87">
            <w:pPr>
              <w:jc w:val="left"/>
            </w:pPr>
            <w:r w:rsidRPr="3D6573F1" w:rsidR="3D6573F1">
              <w:rPr>
                <w:rFonts w:ascii="Arial" w:hAnsi="Arial" w:eastAsia="Arial" w:cs="Arial"/>
                <w:b w:val="1"/>
                <w:bCs w:val="1"/>
                <w:i w:val="0"/>
                <w:iCs w:val="0"/>
                <w:strike w:val="0"/>
                <w:dstrike w:val="0"/>
                <w:sz w:val="22"/>
                <w:szCs w:val="22"/>
                <w:u w:val="none"/>
              </w:rPr>
              <w:t xml:space="preserve"> </w:t>
            </w:r>
          </w:p>
        </w:tc>
        <w:tc>
          <w:tcPr>
            <w:tcW w:w="627" w:type="dxa"/>
            <w:tcBorders>
              <w:top w:val="nil"/>
              <w:left w:val="nil"/>
              <w:bottom w:val="double" w:sz="5"/>
              <w:right w:val="nil"/>
            </w:tcBorders>
            <w:shd w:val="clear" w:color="auto" w:fill="FFFFFF" w:themeFill="background1"/>
            <w:tcMar/>
            <w:vAlign w:val="bottom"/>
          </w:tcPr>
          <w:p w:rsidR="3D6573F1" w:rsidP="3D6573F1" w:rsidRDefault="3D6573F1" w14:paraId="147B88C2" w14:textId="175C36C4">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423" w:type="dxa"/>
            <w:tcBorders>
              <w:top w:val="nil"/>
              <w:left w:val="nil"/>
              <w:bottom w:val="double" w:sz="5"/>
              <w:right w:val="nil"/>
            </w:tcBorders>
            <w:shd w:val="clear" w:color="auto" w:fill="FFFFFF" w:themeFill="background1"/>
            <w:tcMar/>
            <w:vAlign w:val="bottom"/>
          </w:tcPr>
          <w:p w:rsidR="3D6573F1" w:rsidP="3D6573F1" w:rsidRDefault="3D6573F1" w14:paraId="59A7575B" w14:textId="239DE7A3">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double" w:sz="5"/>
              <w:right w:val="nil"/>
            </w:tcBorders>
            <w:shd w:val="clear" w:color="auto" w:fill="FFFFFF" w:themeFill="background1"/>
            <w:tcMar/>
            <w:vAlign w:val="bottom"/>
          </w:tcPr>
          <w:p w:rsidR="3D6573F1" w:rsidP="3D6573F1" w:rsidRDefault="3D6573F1" w14:paraId="0C642FEE" w14:textId="2A13041F">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double" w:sz="5"/>
              <w:right w:val="nil"/>
            </w:tcBorders>
            <w:shd w:val="clear" w:color="auto" w:fill="FFFFFF" w:themeFill="background1"/>
            <w:tcMar/>
            <w:vAlign w:val="bottom"/>
          </w:tcPr>
          <w:p w:rsidR="3D6573F1" w:rsidRDefault="3D6573F1" w14:paraId="0D81EA30" w14:textId="5EEFE06D">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double" w:sz="5"/>
              <w:right w:val="nil"/>
            </w:tcBorders>
            <w:shd w:val="clear" w:color="auto" w:fill="FFFFFF" w:themeFill="background1"/>
            <w:tcMar/>
            <w:vAlign w:val="center"/>
          </w:tcPr>
          <w:p w:rsidR="3D6573F1" w:rsidP="3D6573F1" w:rsidRDefault="3D6573F1" w14:paraId="05A74586" w14:textId="6A94470E">
            <w:pPr>
              <w:jc w:val="left"/>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double" w:sz="5"/>
              <w:right w:val="nil"/>
            </w:tcBorders>
            <w:shd w:val="clear" w:color="auto" w:fill="FFFFFF" w:themeFill="background1"/>
            <w:tcMar/>
            <w:vAlign w:val="bottom"/>
          </w:tcPr>
          <w:p w:rsidR="3D6573F1" w:rsidRDefault="3D6573F1" w14:paraId="42A53017" w14:textId="670D5DBE">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double" w:sz="5"/>
              <w:right w:val="nil"/>
            </w:tcBorders>
            <w:shd w:val="clear" w:color="auto" w:fill="FFFFFF" w:themeFill="background1"/>
            <w:tcMar/>
            <w:vAlign w:val="bottom"/>
          </w:tcPr>
          <w:p w:rsidR="3D6573F1" w:rsidP="3D6573F1" w:rsidRDefault="3D6573F1" w14:paraId="4A8AA959" w14:textId="12F73A19">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double" w:sz="5"/>
              <w:right w:val="nil"/>
            </w:tcBorders>
            <w:shd w:val="clear" w:color="auto" w:fill="FFFFFF" w:themeFill="background1"/>
            <w:tcMar/>
            <w:vAlign w:val="bottom"/>
          </w:tcPr>
          <w:p w:rsidR="3D6573F1" w:rsidP="3D6573F1" w:rsidRDefault="3D6573F1" w14:paraId="52452F0F" w14:textId="3D90D772">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double" w:sz="5"/>
              <w:right w:val="nil"/>
            </w:tcBorders>
            <w:shd w:val="clear" w:color="auto" w:fill="FFFFFF" w:themeFill="background1"/>
            <w:tcMar/>
            <w:vAlign w:val="bottom"/>
          </w:tcPr>
          <w:p w:rsidR="3D6573F1" w:rsidP="3D6573F1" w:rsidRDefault="3D6573F1" w14:paraId="73E8A165" w14:textId="6CDC5115">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45" w:type="dxa"/>
            <w:tcBorders>
              <w:top w:val="nil"/>
              <w:left w:val="nil"/>
              <w:bottom w:val="double" w:sz="5"/>
              <w:right w:val="nil"/>
            </w:tcBorders>
            <w:shd w:val="clear" w:color="auto" w:fill="FFFFFF" w:themeFill="background1"/>
            <w:tcMar/>
            <w:vAlign w:val="bottom"/>
          </w:tcPr>
          <w:p w:rsidR="3D6573F1" w:rsidP="3D6573F1" w:rsidRDefault="3D6573F1" w14:paraId="7FCCA7BF" w14:textId="70265F53">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double" w:sz="5"/>
              <w:right w:val="nil"/>
            </w:tcBorders>
            <w:shd w:val="clear" w:color="auto" w:fill="FFFFFF" w:themeFill="background1"/>
            <w:tcMar/>
            <w:vAlign w:val="bottom"/>
          </w:tcPr>
          <w:p w:rsidR="3D6573F1" w:rsidP="3D6573F1" w:rsidRDefault="3D6573F1" w14:paraId="5E165845" w14:textId="17486A4D">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411" w:type="dxa"/>
            <w:tcBorders>
              <w:top w:val="single" w:color="595959" w:themeColor="text1" w:themeTint="A6" w:sz="4"/>
              <w:left w:val="nil"/>
              <w:bottom w:val="double" w:sz="5"/>
              <w:right w:val="nil"/>
            </w:tcBorders>
            <w:shd w:val="clear" w:color="auto" w:fill="FFFFFF" w:themeFill="background1"/>
            <w:tcMar/>
            <w:vAlign w:val="bottom"/>
          </w:tcPr>
          <w:p w:rsidR="3D6573F1" w:rsidP="3D6573F1" w:rsidRDefault="3D6573F1" w14:paraId="31A7F24F" w14:textId="7CDAB60E">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45" w:type="dxa"/>
            <w:tcBorders>
              <w:top w:val="single" w:color="595959" w:themeColor="text1" w:themeTint="A6" w:sz="4"/>
              <w:left w:val="nil" w:color="595959" w:themeColor="text1" w:themeTint="A6" w:sz="4"/>
              <w:bottom w:val="double" w:color="595959" w:themeColor="text1" w:themeTint="A6" w:sz="5"/>
              <w:right w:val="nil" w:color="595959" w:themeColor="text1" w:themeTint="A6" w:sz="4"/>
            </w:tcBorders>
            <w:shd w:val="clear" w:color="auto" w:fill="FFFFFF" w:themeFill="background1"/>
            <w:tcMar/>
            <w:vAlign w:val="bottom"/>
          </w:tcPr>
          <w:p w:rsidR="3D6573F1" w:rsidP="3D6573F1" w:rsidRDefault="3D6573F1" w14:paraId="500FAE38" w14:textId="66AF8F28">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784" w:type="dxa"/>
            <w:tcBorders>
              <w:top w:val="nil" w:color="595959" w:themeColor="text1" w:themeTint="A6" w:sz="4"/>
              <w:left w:val="nil"/>
              <w:bottom w:val="double" w:color="595959" w:themeColor="text1" w:themeTint="A6" w:sz="5"/>
              <w:right w:val="nil" w:color="595959" w:themeColor="text1" w:themeTint="A6" w:sz="4"/>
            </w:tcBorders>
            <w:shd w:val="clear" w:color="auto" w:fill="FFFFFF" w:themeFill="background1"/>
            <w:tcMar/>
            <w:vAlign w:val="bottom"/>
          </w:tcPr>
          <w:p w:rsidR="3D6573F1" w:rsidP="3D6573F1" w:rsidRDefault="3D6573F1" w14:paraId="008BAEC5" w14:textId="598FDBCF">
            <w:pPr>
              <w:jc w:val="center"/>
            </w:pPr>
            <w:r w:rsidRPr="3D6573F1" w:rsidR="3D6573F1">
              <w:rPr>
                <w:rFonts w:ascii="Arial" w:hAnsi="Arial" w:eastAsia="Arial" w:cs="Arial"/>
                <w:b w:val="1"/>
                <w:bCs w:val="1"/>
                <w:i w:val="0"/>
                <w:iCs w:val="0"/>
                <w:strike w:val="0"/>
                <w:dstrike w:val="0"/>
                <w:sz w:val="22"/>
                <w:szCs w:val="22"/>
                <w:u w:val="none"/>
              </w:rPr>
              <w:t xml:space="preserve"> </w:t>
            </w:r>
          </w:p>
        </w:tc>
      </w:tr>
      <w:tr w:rsidR="3D6573F1" w:rsidTr="3D6573F1" w14:paraId="574A907A">
        <w:trPr>
          <w:trHeight w:val="330"/>
        </w:trPr>
        <w:tc>
          <w:tcPr>
            <w:tcW w:w="1733" w:type="dxa"/>
            <w:tcBorders>
              <w:top w:val="double" w:sz="5"/>
              <w:left w:val="nil"/>
              <w:bottom w:val="nil"/>
              <w:right w:val="nil"/>
            </w:tcBorders>
            <w:shd w:val="clear" w:color="auto" w:fill="FFFFFF" w:themeFill="background1"/>
            <w:tcMar/>
            <w:vAlign w:val="bottom"/>
          </w:tcPr>
          <w:p w:rsidR="3D6573F1" w:rsidP="3D6573F1" w:rsidRDefault="3D6573F1" w14:paraId="7EBB3B29" w14:textId="44DD4B68">
            <w:pPr>
              <w:jc w:val="left"/>
            </w:pPr>
            <w:r w:rsidRPr="3D6573F1" w:rsidR="3D6573F1">
              <w:rPr>
                <w:rFonts w:ascii="Arial" w:hAnsi="Arial" w:eastAsia="Arial" w:cs="Arial"/>
                <w:b w:val="0"/>
                <w:bCs w:val="0"/>
                <w:i w:val="0"/>
                <w:iCs w:val="0"/>
                <w:strike w:val="0"/>
                <w:dstrike w:val="0"/>
                <w:sz w:val="22"/>
                <w:szCs w:val="22"/>
                <w:u w:val="none"/>
              </w:rPr>
              <w:t xml:space="preserve"> </w:t>
            </w:r>
          </w:p>
        </w:tc>
        <w:tc>
          <w:tcPr>
            <w:tcW w:w="1665" w:type="dxa"/>
            <w:tcBorders>
              <w:top w:val="double" w:sz="5"/>
              <w:left w:val="nil"/>
              <w:bottom w:val="nil"/>
              <w:right w:val="nil"/>
            </w:tcBorders>
            <w:shd w:val="clear" w:color="auto" w:fill="FFFFFF" w:themeFill="background1"/>
            <w:tcMar/>
            <w:vAlign w:val="bottom"/>
          </w:tcPr>
          <w:p w:rsidR="3D6573F1" w:rsidP="3D6573F1" w:rsidRDefault="3D6573F1" w14:paraId="39740C5A" w14:textId="435C037F">
            <w:pPr>
              <w:jc w:val="left"/>
            </w:pPr>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double" w:sz="5"/>
              <w:left w:val="nil"/>
              <w:bottom w:val="nil"/>
              <w:right w:val="nil"/>
            </w:tcBorders>
            <w:shd w:val="clear" w:color="auto" w:fill="FFFFFF" w:themeFill="background1"/>
            <w:tcMar/>
            <w:vAlign w:val="bottom"/>
          </w:tcPr>
          <w:p w:rsidR="3D6573F1" w:rsidP="3D6573F1" w:rsidRDefault="3D6573F1" w14:paraId="6977E80C" w14:textId="2495E879">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423" w:type="dxa"/>
            <w:tcBorders>
              <w:top w:val="double" w:sz="5"/>
              <w:left w:val="nil"/>
              <w:bottom w:val="nil"/>
              <w:right w:val="nil"/>
            </w:tcBorders>
            <w:shd w:val="clear" w:color="auto" w:fill="FFFFFF" w:themeFill="background1"/>
            <w:tcMar/>
            <w:vAlign w:val="bottom"/>
          </w:tcPr>
          <w:p w:rsidR="3D6573F1" w:rsidP="3D6573F1" w:rsidRDefault="3D6573F1" w14:paraId="03E968E2" w14:textId="1CCF66C8">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double" w:sz="5"/>
              <w:left w:val="nil"/>
              <w:bottom w:val="nil"/>
              <w:right w:val="nil"/>
            </w:tcBorders>
            <w:shd w:val="clear" w:color="auto" w:fill="FFFFFF" w:themeFill="background1"/>
            <w:tcMar/>
            <w:vAlign w:val="bottom"/>
          </w:tcPr>
          <w:p w:rsidR="3D6573F1" w:rsidP="3D6573F1" w:rsidRDefault="3D6573F1" w14:paraId="146829C0" w14:textId="30927035">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double" w:sz="5"/>
              <w:left w:val="nil"/>
              <w:bottom w:val="nil"/>
              <w:right w:val="nil"/>
            </w:tcBorders>
            <w:shd w:val="clear" w:color="auto" w:fill="FFFFFF" w:themeFill="background1"/>
            <w:tcMar/>
            <w:vAlign w:val="bottom"/>
          </w:tcPr>
          <w:p w:rsidR="3D6573F1" w:rsidP="3D6573F1" w:rsidRDefault="3D6573F1" w14:paraId="2065D434" w14:textId="284E22BA">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double" w:sz="5"/>
              <w:left w:val="nil"/>
              <w:bottom w:val="nil"/>
              <w:right w:val="nil"/>
            </w:tcBorders>
            <w:shd w:val="clear" w:color="auto" w:fill="FFFFFF" w:themeFill="background1"/>
            <w:tcMar/>
            <w:vAlign w:val="bottom"/>
          </w:tcPr>
          <w:p w:rsidR="3D6573F1" w:rsidP="3D6573F1" w:rsidRDefault="3D6573F1" w14:paraId="1DF801B3" w14:textId="1F037485">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double" w:sz="5"/>
              <w:left w:val="nil"/>
              <w:bottom w:val="nil"/>
              <w:right w:val="nil"/>
            </w:tcBorders>
            <w:shd w:val="clear" w:color="auto" w:fill="FFFFFF" w:themeFill="background1"/>
            <w:tcMar/>
            <w:vAlign w:val="bottom"/>
          </w:tcPr>
          <w:p w:rsidR="3D6573F1" w:rsidP="3D6573F1" w:rsidRDefault="3D6573F1" w14:paraId="485A1DEF" w14:textId="3DDEEA34">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double" w:sz="5"/>
              <w:left w:val="nil"/>
              <w:bottom w:val="nil"/>
              <w:right w:val="nil"/>
            </w:tcBorders>
            <w:shd w:val="clear" w:color="auto" w:fill="FFFFFF" w:themeFill="background1"/>
            <w:tcMar/>
            <w:vAlign w:val="bottom"/>
          </w:tcPr>
          <w:p w:rsidR="3D6573F1" w:rsidP="3D6573F1" w:rsidRDefault="3D6573F1" w14:paraId="69685251" w14:textId="13F727DE">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double" w:sz="5"/>
              <w:left w:val="nil"/>
              <w:bottom w:val="nil"/>
              <w:right w:val="nil"/>
            </w:tcBorders>
            <w:shd w:val="clear" w:color="auto" w:fill="FFFFFF" w:themeFill="background1"/>
            <w:tcMar/>
            <w:vAlign w:val="bottom"/>
          </w:tcPr>
          <w:p w:rsidR="3D6573F1" w:rsidP="3D6573F1" w:rsidRDefault="3D6573F1" w14:paraId="2DCAA806" w14:textId="6413CDCF">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double" w:sz="5"/>
              <w:left w:val="nil"/>
              <w:bottom w:val="nil"/>
              <w:right w:val="nil"/>
            </w:tcBorders>
            <w:shd w:val="clear" w:color="auto" w:fill="FFFFFF" w:themeFill="background1"/>
            <w:tcMar/>
            <w:vAlign w:val="bottom"/>
          </w:tcPr>
          <w:p w:rsidR="3D6573F1" w:rsidP="3D6573F1" w:rsidRDefault="3D6573F1" w14:paraId="0E99A138" w14:textId="6BB2A74B">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45" w:type="dxa"/>
            <w:tcBorders>
              <w:top w:val="double" w:sz="5"/>
              <w:left w:val="nil"/>
              <w:bottom w:val="nil"/>
              <w:right w:val="nil"/>
            </w:tcBorders>
            <w:shd w:val="clear" w:color="auto" w:fill="FFFFFF" w:themeFill="background1"/>
            <w:tcMar/>
            <w:vAlign w:val="bottom"/>
          </w:tcPr>
          <w:p w:rsidR="3D6573F1" w:rsidP="3D6573F1" w:rsidRDefault="3D6573F1" w14:paraId="7AFB1C3F" w14:textId="1CA9721A">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double" w:sz="5"/>
              <w:left w:val="nil"/>
              <w:bottom w:val="nil"/>
              <w:right w:val="nil"/>
            </w:tcBorders>
            <w:shd w:val="clear" w:color="auto" w:fill="FFFFFF" w:themeFill="background1"/>
            <w:tcMar/>
            <w:vAlign w:val="bottom"/>
          </w:tcPr>
          <w:p w:rsidR="3D6573F1" w:rsidP="3D6573F1" w:rsidRDefault="3D6573F1" w14:paraId="28BC99C2" w14:textId="723EAD19">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411" w:type="dxa"/>
            <w:tcBorders>
              <w:top w:val="double" w:sz="5"/>
              <w:left w:val="nil"/>
              <w:bottom w:val="nil"/>
              <w:right w:val="nil"/>
            </w:tcBorders>
            <w:shd w:val="clear" w:color="auto" w:fill="FFFFFF" w:themeFill="background1"/>
            <w:tcMar/>
            <w:vAlign w:val="bottom"/>
          </w:tcPr>
          <w:p w:rsidR="3D6573F1" w:rsidP="3D6573F1" w:rsidRDefault="3D6573F1" w14:paraId="77954739" w14:textId="1B499A9A">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345" w:type="dxa"/>
            <w:tcBorders>
              <w:top w:val="double" w:sz="5"/>
              <w:left w:val="nil"/>
              <w:bottom w:val="nil"/>
              <w:right w:val="nil"/>
            </w:tcBorders>
            <w:shd w:val="clear" w:color="auto" w:fill="FFFFFF" w:themeFill="background1"/>
            <w:tcMar/>
            <w:vAlign w:val="bottom"/>
          </w:tcPr>
          <w:p w:rsidR="3D6573F1" w:rsidP="3D6573F1" w:rsidRDefault="3D6573F1" w14:paraId="19E053F9" w14:textId="1B47024A">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784" w:type="dxa"/>
            <w:tcBorders>
              <w:top w:val="double" w:sz="5"/>
              <w:left w:val="nil"/>
              <w:bottom w:val="nil"/>
              <w:right w:val="nil"/>
            </w:tcBorders>
            <w:shd w:val="clear" w:color="auto" w:fill="FFFFFF" w:themeFill="background1"/>
            <w:tcMar/>
            <w:vAlign w:val="bottom"/>
          </w:tcPr>
          <w:p w:rsidR="3D6573F1" w:rsidP="3D6573F1" w:rsidRDefault="3D6573F1" w14:paraId="43DAABCF" w14:textId="201B4F04">
            <w:pPr>
              <w:jc w:val="center"/>
            </w:pPr>
            <w:r w:rsidRPr="3D6573F1" w:rsidR="3D6573F1">
              <w:rPr>
                <w:rFonts w:ascii="Arial" w:hAnsi="Arial" w:eastAsia="Arial" w:cs="Arial"/>
                <w:b w:val="1"/>
                <w:bCs w:val="1"/>
                <w:i w:val="0"/>
                <w:iCs w:val="0"/>
                <w:strike w:val="0"/>
                <w:dstrike w:val="0"/>
                <w:sz w:val="22"/>
                <w:szCs w:val="22"/>
                <w:u w:val="none"/>
              </w:rPr>
              <w:t xml:space="preserve"> </w:t>
            </w:r>
          </w:p>
        </w:tc>
      </w:tr>
      <w:tr w:rsidR="3D6573F1" w:rsidTr="3D6573F1" w14:paraId="697B2055">
        <w:trPr>
          <w:trHeight w:val="360"/>
        </w:trPr>
        <w:tc>
          <w:tcPr>
            <w:tcW w:w="1733" w:type="dxa"/>
            <w:tcBorders>
              <w:top w:val="nil"/>
              <w:left w:val="nil"/>
              <w:bottom w:val="nil"/>
              <w:right w:val="nil"/>
            </w:tcBorders>
            <w:tcMar/>
            <w:vAlign w:val="center"/>
          </w:tcPr>
          <w:p w:rsidR="3D6573F1" w:rsidRDefault="3D6573F1" w14:paraId="0A81CE08" w14:textId="76E3ACDA">
            <w:r w:rsidRPr="3D6573F1" w:rsidR="3D6573F1">
              <w:rPr>
                <w:rFonts w:ascii="Arial" w:hAnsi="Arial" w:eastAsia="Arial" w:cs="Arial"/>
                <w:b w:val="1"/>
                <w:bCs w:val="1"/>
                <w:i w:val="0"/>
                <w:iCs w:val="0"/>
                <w:strike w:val="0"/>
                <w:dstrike w:val="0"/>
                <w:sz w:val="22"/>
                <w:szCs w:val="22"/>
                <w:u w:val="none"/>
              </w:rPr>
              <w:t>Select your starting month:</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FCD5B4"/>
            <w:tcMar/>
            <w:vAlign w:val="bottom"/>
          </w:tcPr>
          <w:p w:rsidR="3D6573F1" w:rsidP="3D6573F1" w:rsidRDefault="3D6573F1" w14:paraId="64211DDE" w14:textId="47FA5FD9">
            <w:pPr>
              <w:jc w:val="center"/>
            </w:pPr>
            <w:r w:rsidRPr="3D6573F1" w:rsidR="3D6573F1">
              <w:rPr>
                <w:rFonts w:ascii="Arial" w:hAnsi="Arial" w:eastAsia="Arial" w:cs="Arial"/>
                <w:b w:val="1"/>
                <w:bCs w:val="1"/>
                <w:i w:val="0"/>
                <w:iCs w:val="0"/>
                <w:strike w:val="0"/>
                <w:dstrike w:val="0"/>
                <w:sz w:val="28"/>
                <w:szCs w:val="28"/>
                <w:u w:val="none"/>
              </w:rPr>
              <w:t>January</w:t>
            </w:r>
          </w:p>
        </w:tc>
        <w:tc>
          <w:tcPr>
            <w:tcW w:w="627" w:type="dxa"/>
            <w:tcBorders>
              <w:top w:val="nil"/>
              <w:left w:val="single" w:color="595959" w:themeColor="text1" w:themeTint="A6" w:sz="4"/>
              <w:bottom w:val="nil"/>
              <w:right w:val="nil"/>
            </w:tcBorders>
            <w:shd w:val="clear" w:color="auto" w:fill="FFFFFF" w:themeFill="background1"/>
            <w:tcMar/>
            <w:vAlign w:val="bottom"/>
          </w:tcPr>
          <w:p w:rsidR="3D6573F1" w:rsidRDefault="3D6573F1" w14:paraId="68B5FCDA" w14:textId="43D2F5DB">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23" w:type="dxa"/>
            <w:tcBorders>
              <w:top w:val="nil"/>
              <w:left w:val="nil"/>
              <w:bottom w:val="nil"/>
              <w:right w:val="nil"/>
            </w:tcBorders>
            <w:shd w:val="clear" w:color="auto" w:fill="FFFFFF" w:themeFill="background1"/>
            <w:tcMar/>
            <w:vAlign w:val="center"/>
          </w:tcPr>
          <w:p w:rsidR="3D6573F1" w:rsidP="3D6573F1" w:rsidRDefault="3D6573F1" w14:paraId="517239F4" w14:textId="1B47102D">
            <w:pPr>
              <w:jc w:val="left"/>
            </w:pPr>
            <w:r w:rsidRPr="3D6573F1" w:rsidR="3D6573F1">
              <w:rPr>
                <w:rFonts w:ascii="Arial" w:hAnsi="Arial" w:eastAsia="Arial" w:cs="Arial"/>
                <w:b w:val="1"/>
                <w:bCs w:val="1"/>
                <w:i w:val="0"/>
                <w:iCs w:val="0"/>
                <w:strike w:val="0"/>
                <w:dstrike w:val="0"/>
                <w:sz w:val="32"/>
                <w:szCs w:val="3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3B778559" w14:textId="3826EE5B">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41C11694" w14:textId="4B2E56AB">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center"/>
          </w:tcPr>
          <w:p w:rsidR="3D6573F1" w:rsidP="3D6573F1" w:rsidRDefault="3D6573F1" w14:paraId="5273038F" w14:textId="5CB82B61">
            <w:pPr>
              <w:jc w:val="left"/>
            </w:pPr>
            <w:r w:rsidRPr="3D6573F1" w:rsidR="3D6573F1">
              <w:rPr>
                <w:rFonts w:ascii="Arial" w:hAnsi="Arial" w:eastAsia="Arial" w:cs="Arial"/>
                <w:b w:val="1"/>
                <w:bCs w:val="1"/>
                <w:i w:val="0"/>
                <w:iCs w:val="0"/>
                <w:strike w:val="0"/>
                <w:dstrike w:val="0"/>
                <w:sz w:val="32"/>
                <w:szCs w:val="3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3529450E" w14:textId="17739801">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3A010C2C" w14:textId="59461D54">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3C5B6D3" w14:textId="75DC7CA9">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251EC3B" w14:textId="0999F18B">
            <w:r w:rsidRPr="3D6573F1" w:rsidR="3D6573F1">
              <w:rPr>
                <w:rFonts w:ascii="Arial" w:hAnsi="Arial" w:eastAsia="Arial" w:cs="Arial"/>
                <w:b w:val="1"/>
                <w:bCs w:val="1"/>
                <w:i w:val="0"/>
                <w:iCs w:val="0"/>
                <w:strike w:val="0"/>
                <w:dstrike w:val="0"/>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0285B27A" w14:textId="6182D6C5">
            <w:r w:rsidRPr="3D6573F1" w:rsidR="3D6573F1">
              <w:rPr>
                <w:rFonts w:ascii="Arial" w:hAnsi="Arial" w:eastAsia="Arial" w:cs="Arial"/>
                <w:b w:val="1"/>
                <w:bCs w:val="1"/>
                <w:i w:val="0"/>
                <w:iCs w:val="0"/>
                <w:strike w:val="0"/>
                <w:dstrike w:val="0"/>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06318B4B" w14:textId="5D36FB30">
            <w:r w:rsidRPr="3D6573F1" w:rsidR="3D6573F1">
              <w:rPr>
                <w:rFonts w:ascii="Arial" w:hAnsi="Arial" w:eastAsia="Arial" w:cs="Arial"/>
                <w:b w:val="1"/>
                <w:bCs w:val="1"/>
                <w:i w:val="0"/>
                <w:iCs w:val="0"/>
                <w:strike w:val="0"/>
                <w:dstrike w:val="0"/>
                <w:sz w:val="22"/>
                <w:szCs w:val="22"/>
                <w:u w:val="none"/>
              </w:rPr>
              <w:t xml:space="preserve"> </w:t>
            </w:r>
          </w:p>
        </w:tc>
        <w:tc>
          <w:tcPr>
            <w:tcW w:w="411" w:type="dxa"/>
            <w:tcBorders>
              <w:top w:val="nil"/>
              <w:left w:val="nil"/>
              <w:bottom w:val="nil"/>
              <w:right w:val="nil"/>
            </w:tcBorders>
            <w:shd w:val="clear" w:color="auto" w:fill="FFFFFF" w:themeFill="background1"/>
            <w:tcMar/>
            <w:vAlign w:val="bottom"/>
          </w:tcPr>
          <w:p w:rsidR="3D6573F1" w:rsidRDefault="3D6573F1" w14:paraId="51CB0962" w14:textId="269BB687">
            <w:r w:rsidRPr="3D6573F1" w:rsidR="3D6573F1">
              <w:rPr>
                <w:rFonts w:ascii="Arial" w:hAnsi="Arial" w:eastAsia="Arial" w:cs="Arial"/>
                <w:b w:val="1"/>
                <w:bCs w:val="1"/>
                <w:i w:val="0"/>
                <w:iCs w:val="0"/>
                <w:strike w:val="0"/>
                <w:dstrike w:val="0"/>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73055DF4" w14:textId="0A10391D">
            <w:r w:rsidRPr="3D6573F1" w:rsidR="3D6573F1">
              <w:rPr>
                <w:rFonts w:ascii="Arial" w:hAnsi="Arial" w:eastAsia="Arial" w:cs="Arial"/>
                <w:b w:val="1"/>
                <w:bCs w:val="1"/>
                <w:i w:val="0"/>
                <w:iCs w:val="0"/>
                <w:strike w:val="0"/>
                <w:dstrike w:val="0"/>
                <w:sz w:val="22"/>
                <w:szCs w:val="22"/>
                <w:u w:val="none"/>
              </w:rPr>
              <w:t xml:space="preserve"> </w:t>
            </w:r>
          </w:p>
        </w:tc>
        <w:tc>
          <w:tcPr>
            <w:tcW w:w="784" w:type="dxa"/>
            <w:tcBorders>
              <w:top w:val="nil"/>
              <w:left w:val="nil"/>
              <w:bottom w:val="nil"/>
              <w:right w:val="nil"/>
            </w:tcBorders>
            <w:shd w:val="clear" w:color="auto" w:fill="FFFFFF" w:themeFill="background1"/>
            <w:tcMar/>
            <w:vAlign w:val="bottom"/>
          </w:tcPr>
          <w:p w:rsidR="3D6573F1" w:rsidRDefault="3D6573F1" w14:paraId="3558D79F" w14:textId="0ACDB33C">
            <w:r w:rsidRPr="3D6573F1" w:rsidR="3D6573F1">
              <w:rPr>
                <w:rFonts w:ascii="Arial" w:hAnsi="Arial" w:eastAsia="Arial" w:cs="Arial"/>
                <w:b w:val="1"/>
                <w:bCs w:val="1"/>
                <w:i w:val="0"/>
                <w:iCs w:val="0"/>
                <w:strike w:val="0"/>
                <w:dstrike w:val="0"/>
                <w:sz w:val="22"/>
                <w:szCs w:val="22"/>
                <w:u w:val="none"/>
              </w:rPr>
              <w:t xml:space="preserve"> </w:t>
            </w:r>
          </w:p>
        </w:tc>
      </w:tr>
      <w:tr w:rsidR="3D6573F1" w:rsidTr="3D6573F1" w14:paraId="412759FE">
        <w:trPr>
          <w:trHeight w:val="405"/>
        </w:trPr>
        <w:tc>
          <w:tcPr>
            <w:tcW w:w="1733" w:type="dxa"/>
            <w:tcBorders>
              <w:top w:val="nil"/>
              <w:left w:val="nil"/>
              <w:bottom w:val="nil"/>
              <w:right w:val="nil"/>
            </w:tcBorders>
            <w:shd w:val="clear" w:color="auto" w:fill="FFFFFF" w:themeFill="background1"/>
            <w:tcMar/>
            <w:vAlign w:val="bottom"/>
          </w:tcPr>
          <w:p w:rsidR="3D6573F1" w:rsidRDefault="3D6573F1" w14:paraId="6C9C5868" w14:textId="7172210F">
            <w:r w:rsidRPr="3D6573F1" w:rsidR="3D6573F1">
              <w:rPr>
                <w:rFonts w:ascii="Arial" w:hAnsi="Arial" w:eastAsia="Arial" w:cs="Arial"/>
                <w:b w:val="1"/>
                <w:bCs w:val="1"/>
                <w:i w:val="0"/>
                <w:iCs w:val="0"/>
                <w:strike w:val="0"/>
                <w:dstrike w:val="0"/>
                <w:sz w:val="22"/>
                <w:szCs w:val="22"/>
                <w:u w:val="none"/>
              </w:rPr>
              <w:t xml:space="preserve"> </w:t>
            </w:r>
          </w:p>
        </w:tc>
        <w:tc>
          <w:tcPr>
            <w:tcW w:w="1665"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7334D218" w14:textId="1B9AAA67">
            <w:r w:rsidRPr="3D6573F1" w:rsidR="3D6573F1">
              <w:rPr>
                <w:rFonts w:ascii="Arial" w:hAnsi="Arial" w:eastAsia="Arial" w:cs="Arial"/>
                <w:b w:val="1"/>
                <w:bCs w:val="1"/>
                <w:i w:val="0"/>
                <w:iCs w:val="0"/>
                <w:strike w:val="0"/>
                <w:dstrike w:val="0"/>
                <w:sz w:val="22"/>
                <w:szCs w:val="22"/>
                <w:u w:val="none"/>
              </w:rPr>
              <w:t xml:space="preserve"> </w:t>
            </w:r>
          </w:p>
        </w:tc>
        <w:tc>
          <w:tcPr>
            <w:tcW w:w="627" w:type="dxa"/>
            <w:tcBorders>
              <w:top w:val="nil"/>
              <w:left w:val="nil"/>
              <w:bottom w:val="nil"/>
              <w:right w:val="nil"/>
            </w:tcBorders>
            <w:shd w:val="clear" w:color="auto" w:fill="FFFFFF" w:themeFill="background1"/>
            <w:tcMar/>
            <w:vAlign w:val="bottom"/>
          </w:tcPr>
          <w:p w:rsidR="3D6573F1" w:rsidP="3D6573F1" w:rsidRDefault="3D6573F1" w14:paraId="41EB457F" w14:textId="6C0D7DE2">
            <w:pPr>
              <w:jc w:val="center"/>
            </w:pPr>
            <w:r w:rsidRPr="3D6573F1" w:rsidR="3D6573F1">
              <w:rPr>
                <w:rFonts w:ascii="Arial" w:hAnsi="Arial" w:eastAsia="Arial" w:cs="Arial"/>
                <w:b w:val="1"/>
                <w:bCs w:val="1"/>
                <w:i w:val="0"/>
                <w:iCs w:val="0"/>
                <w:strike w:val="0"/>
                <w:dstrike w:val="0"/>
                <w:sz w:val="22"/>
                <w:szCs w:val="22"/>
                <w:u w:val="none"/>
              </w:rPr>
              <w:t xml:space="preserve"> </w:t>
            </w:r>
          </w:p>
        </w:tc>
        <w:tc>
          <w:tcPr>
            <w:tcW w:w="4548" w:type="dxa"/>
            <w:gridSpan w:val="12"/>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794365DB" w14:textId="4BE15AF5">
            <w:pPr>
              <w:jc w:val="center"/>
            </w:pPr>
            <w:r w:rsidRPr="3D6573F1" w:rsidR="3D6573F1">
              <w:rPr>
                <w:rFonts w:ascii="Arial" w:hAnsi="Arial" w:eastAsia="Arial" w:cs="Arial"/>
                <w:b w:val="1"/>
                <w:bCs w:val="1"/>
                <w:i w:val="0"/>
                <w:iCs w:val="0"/>
                <w:strike w:val="0"/>
                <w:dstrike w:val="0"/>
                <w:color w:val="FFFFFF" w:themeColor="background1" w:themeTint="FF" w:themeShade="FF"/>
                <w:sz w:val="24"/>
                <w:szCs w:val="24"/>
                <w:u w:val="none"/>
              </w:rPr>
              <w:t>MONTHS</w:t>
            </w:r>
          </w:p>
        </w:tc>
        <w:tc>
          <w:tcPr>
            <w:tcW w:w="784" w:type="dxa"/>
            <w:tcBorders>
              <w:top w:val="nil"/>
              <w:left w:val="nil"/>
              <w:bottom w:val="nil"/>
              <w:right w:val="nil"/>
            </w:tcBorders>
            <w:shd w:val="clear" w:color="auto" w:fill="FFFFFF" w:themeFill="background1"/>
            <w:tcMar/>
            <w:vAlign w:val="bottom"/>
          </w:tcPr>
          <w:p w:rsidR="3D6573F1" w:rsidP="3D6573F1" w:rsidRDefault="3D6573F1" w14:paraId="7E9BD249" w14:textId="56E5EAFE">
            <w:pPr>
              <w:jc w:val="center"/>
            </w:pPr>
            <w:r w:rsidRPr="3D6573F1" w:rsidR="3D6573F1">
              <w:rPr>
                <w:rFonts w:ascii="Arial" w:hAnsi="Arial" w:eastAsia="Arial" w:cs="Arial"/>
                <w:b w:val="1"/>
                <w:bCs w:val="1"/>
                <w:i w:val="0"/>
                <w:iCs w:val="0"/>
                <w:strike w:val="0"/>
                <w:dstrike w:val="0"/>
                <w:sz w:val="24"/>
                <w:szCs w:val="24"/>
                <w:u w:val="none"/>
              </w:rPr>
              <w:t xml:space="preserve"> </w:t>
            </w:r>
          </w:p>
        </w:tc>
      </w:tr>
      <w:tr w:rsidR="3D6573F1" w:rsidTr="3D6573F1" w14:paraId="3E2AD42D">
        <w:trPr>
          <w:trHeight w:val="435"/>
        </w:trPr>
        <w:tc>
          <w:tcPr>
            <w:tcW w:w="1733"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0C498CEA" w14:textId="1F551C31">
            <w:pPr>
              <w:jc w:val="center"/>
            </w:pPr>
            <w:r w:rsidRPr="3D6573F1" w:rsidR="3D6573F1">
              <w:rPr>
                <w:rFonts w:ascii="Arial" w:hAnsi="Arial" w:eastAsia="Arial" w:cs="Arial"/>
                <w:b w:val="1"/>
                <w:bCs w:val="1"/>
                <w:i w:val="0"/>
                <w:iCs w:val="0"/>
                <w:strike w:val="0"/>
                <w:dstrike w:val="0"/>
                <w:color w:val="FFFFFF" w:themeColor="background1" w:themeTint="FF" w:themeShade="FF"/>
                <w:sz w:val="24"/>
                <w:szCs w:val="24"/>
                <w:u w:val="none"/>
              </w:rPr>
              <w:t>Cash in-flows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39A9EAA1" w14:textId="5AC319EC">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Description (as required)</w:t>
            </w:r>
          </w:p>
        </w:tc>
        <w:tc>
          <w:tcPr>
            <w:tcW w:w="627"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1B8D4EB7" w14:textId="0583B3D4">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Starting point</w:t>
            </w:r>
          </w:p>
        </w:tc>
        <w:tc>
          <w:tcPr>
            <w:tcW w:w="423"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53ED188C" w14:textId="2DDADC6C">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1</w:t>
            </w: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06F03F8B" w14:textId="124A88E1">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2</w:t>
            </w: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2F9D5F14" w14:textId="1D62FCDA">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3</w:t>
            </w: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52CDD7E1" w14:textId="56B22057">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4</w:t>
            </w: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6FFBFE4A" w14:textId="75A5039C">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5</w:t>
            </w: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133B12C6" w14:textId="583712CB">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6</w:t>
            </w: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73656AC6" w14:textId="5C7A7BCD">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7</w:t>
            </w: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24A72705" w14:textId="4360BF91">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8</w:t>
            </w:r>
          </w:p>
        </w:tc>
        <w:tc>
          <w:tcPr>
            <w:tcW w:w="345"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785B028D" w14:textId="6AB2DEE6">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9</w:t>
            </w: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365489C3" w14:textId="10578DB7">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10</w:t>
            </w:r>
          </w:p>
        </w:tc>
        <w:tc>
          <w:tcPr>
            <w:tcW w:w="411"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064AD852" w14:textId="4017AD3A">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11</w:t>
            </w:r>
          </w:p>
        </w:tc>
        <w:tc>
          <w:tcPr>
            <w:tcW w:w="345"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73AA43D9" w14:textId="0B8BE13D">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12</w:t>
            </w:r>
          </w:p>
        </w:tc>
        <w:tc>
          <w:tcPr>
            <w:tcW w:w="784"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5834DF1C" w14:textId="605A99FA">
            <w:pPr>
              <w:jc w:val="center"/>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TOTAL</w:t>
            </w:r>
          </w:p>
        </w:tc>
      </w:tr>
      <w:tr w:rsidR="3D6573F1" w:rsidTr="3D6573F1" w14:paraId="57321150">
        <w:trPr>
          <w:trHeight w:val="270"/>
        </w:trPr>
        <w:tc>
          <w:tcPr>
            <w:tcW w:w="1733" w:type="dxa"/>
            <w:tcBorders>
              <w:top w:val="single" w:color="595959" w:themeColor="text1" w:themeTint="A6" w:sz="4"/>
              <w:left w:val="single" w:sz="4"/>
              <w:bottom w:val="single" w:sz="4"/>
              <w:right w:val="single" w:sz="4"/>
            </w:tcBorders>
            <w:tcMar/>
            <w:vAlign w:val="center"/>
          </w:tcPr>
          <w:p w:rsidR="3D6573F1" w:rsidRDefault="3D6573F1" w14:paraId="7745B4F9" w14:textId="521C8F3F">
            <w:r w:rsidRPr="3D6573F1" w:rsidR="3D6573F1">
              <w:rPr>
                <w:rFonts w:ascii="Arial" w:hAnsi="Arial" w:eastAsia="Arial" w:cs="Arial"/>
                <w:b w:val="0"/>
                <w:bCs w:val="0"/>
                <w:i w:val="0"/>
                <w:iCs w:val="0"/>
                <w:strike w:val="0"/>
                <w:dstrike w:val="0"/>
                <w:sz w:val="20"/>
                <w:szCs w:val="20"/>
                <w:u w:val="none"/>
              </w:rPr>
              <w:t>Anticipated sales</w:t>
            </w:r>
          </w:p>
        </w:tc>
        <w:tc>
          <w:tcPr>
            <w:tcW w:w="1665" w:type="dxa"/>
            <w:tcBorders>
              <w:top w:val="single" w:color="595959" w:themeColor="text1" w:themeTint="A6" w:sz="4"/>
              <w:left w:val="single" w:sz="4"/>
              <w:bottom w:val="single" w:sz="4"/>
              <w:right w:val="single" w:sz="4"/>
            </w:tcBorders>
            <w:tcMar/>
            <w:vAlign w:val="center"/>
          </w:tcPr>
          <w:p w:rsidR="3D6573F1" w:rsidRDefault="3D6573F1" w14:paraId="73C58957" w14:textId="2DC0A7DD">
            <w:r w:rsidRPr="3D6573F1" w:rsidR="3D6573F1">
              <w:rPr>
                <w:rFonts w:ascii="Arial" w:hAnsi="Arial" w:eastAsia="Arial" w:cs="Arial"/>
                <w:b w:val="0"/>
                <w:bCs w:val="0"/>
                <w:i w:val="0"/>
                <w:iCs w:val="0"/>
                <w:strike w:val="0"/>
                <w:dstrike w:val="0"/>
                <w:sz w:val="20"/>
                <w:szCs w:val="20"/>
                <w:u w:val="none"/>
              </w:rPr>
              <w:t>500</w:t>
            </w:r>
          </w:p>
        </w:tc>
        <w:tc>
          <w:tcPr>
            <w:tcW w:w="627" w:type="dxa"/>
            <w:tcBorders>
              <w:top w:val="single" w:color="595959" w:themeColor="text1" w:themeTint="A6" w:sz="4"/>
              <w:left w:val="single" w:sz="4"/>
              <w:bottom w:val="single" w:sz="4"/>
              <w:right w:val="single" w:sz="4"/>
            </w:tcBorders>
            <w:tcMar/>
            <w:vAlign w:val="center"/>
          </w:tcPr>
          <w:p w:rsidR="3D6573F1" w:rsidP="3D6573F1" w:rsidRDefault="3D6573F1" w14:paraId="2037857F" w14:textId="39A7381C">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color="595959" w:themeColor="text1" w:themeTint="A6" w:sz="4"/>
              <w:left w:val="single" w:sz="4"/>
              <w:bottom w:val="single" w:sz="4"/>
              <w:right w:val="single" w:sz="4"/>
            </w:tcBorders>
            <w:tcMar/>
            <w:vAlign w:val="center"/>
          </w:tcPr>
          <w:p w:rsidR="3D6573F1" w:rsidP="3D6573F1" w:rsidRDefault="3D6573F1" w14:paraId="684B2BEC" w14:textId="52FC1E5A">
            <w:pPr>
              <w:jc w:val="center"/>
            </w:pPr>
            <w:r w:rsidRPr="3D6573F1" w:rsidR="3D6573F1">
              <w:rPr>
                <w:rFonts w:ascii="Arial" w:hAnsi="Arial" w:eastAsia="Arial" w:cs="Arial"/>
                <w:b w:val="0"/>
                <w:bCs w:val="0"/>
                <w:i w:val="0"/>
                <w:iCs w:val="0"/>
                <w:strike w:val="0"/>
                <w:dstrike w:val="0"/>
                <w:sz w:val="20"/>
                <w:szCs w:val="20"/>
                <w:u w:val="none"/>
              </w:rPr>
              <w:t>£1,000</w:t>
            </w:r>
          </w:p>
        </w:tc>
        <w:tc>
          <w:tcPr>
            <w:tcW w:w="378" w:type="dxa"/>
            <w:tcBorders>
              <w:top w:val="single" w:color="595959" w:themeColor="text1" w:themeTint="A6" w:sz="4"/>
              <w:left w:val="single" w:sz="4"/>
              <w:bottom w:val="single" w:sz="4"/>
              <w:right w:val="single" w:sz="4"/>
            </w:tcBorders>
            <w:tcMar/>
            <w:vAlign w:val="center"/>
          </w:tcPr>
          <w:p w:rsidR="3D6573F1" w:rsidP="3D6573F1" w:rsidRDefault="3D6573F1" w14:paraId="73ED3A5A" w14:textId="223B7933">
            <w:pPr>
              <w:jc w:val="center"/>
            </w:pPr>
            <w:r w:rsidRPr="3D6573F1" w:rsidR="3D6573F1">
              <w:rPr>
                <w:rFonts w:ascii="Arial" w:hAnsi="Arial" w:eastAsia="Arial" w:cs="Arial"/>
                <w:b w:val="0"/>
                <w:bCs w:val="0"/>
                <w:i w:val="0"/>
                <w:iCs w:val="0"/>
                <w:strike w:val="0"/>
                <w:dstrike w:val="0"/>
                <w:sz w:val="20"/>
                <w:szCs w:val="20"/>
                <w:u w:val="none"/>
              </w:rPr>
              <w:t>£2,000</w:t>
            </w:r>
          </w:p>
        </w:tc>
        <w:tc>
          <w:tcPr>
            <w:tcW w:w="378" w:type="dxa"/>
            <w:tcBorders>
              <w:top w:val="single" w:color="595959" w:themeColor="text1" w:themeTint="A6" w:sz="4"/>
              <w:left w:val="single" w:sz="4"/>
              <w:bottom w:val="single" w:sz="4"/>
              <w:right w:val="single" w:sz="4"/>
            </w:tcBorders>
            <w:tcMar/>
            <w:vAlign w:val="center"/>
          </w:tcPr>
          <w:p w:rsidR="3D6573F1" w:rsidP="3D6573F1" w:rsidRDefault="3D6573F1" w14:paraId="26E85C7C" w14:textId="77A03BF4">
            <w:pPr>
              <w:jc w:val="center"/>
            </w:pPr>
            <w:r w:rsidRPr="3D6573F1" w:rsidR="3D6573F1">
              <w:rPr>
                <w:rFonts w:ascii="Arial" w:hAnsi="Arial" w:eastAsia="Arial" w:cs="Arial"/>
                <w:b w:val="0"/>
                <w:bCs w:val="0"/>
                <w:i w:val="0"/>
                <w:iCs w:val="0"/>
                <w:strike w:val="0"/>
                <w:dstrike w:val="0"/>
                <w:sz w:val="20"/>
                <w:szCs w:val="20"/>
                <w:u w:val="none"/>
              </w:rPr>
              <w:t>£4,000</w:t>
            </w:r>
          </w:p>
        </w:tc>
        <w:tc>
          <w:tcPr>
            <w:tcW w:w="378" w:type="dxa"/>
            <w:tcBorders>
              <w:top w:val="single" w:color="595959" w:themeColor="text1" w:themeTint="A6" w:sz="4"/>
              <w:left w:val="single" w:sz="4"/>
              <w:bottom w:val="single" w:sz="4"/>
              <w:right w:val="single" w:sz="4"/>
            </w:tcBorders>
            <w:tcMar/>
            <w:vAlign w:val="center"/>
          </w:tcPr>
          <w:p w:rsidR="3D6573F1" w:rsidP="3D6573F1" w:rsidRDefault="3D6573F1" w14:paraId="20B1CF92" w14:textId="0A80EF21">
            <w:pPr>
              <w:jc w:val="center"/>
            </w:pPr>
            <w:r w:rsidRPr="3D6573F1" w:rsidR="3D6573F1">
              <w:rPr>
                <w:rFonts w:ascii="Arial" w:hAnsi="Arial" w:eastAsia="Arial" w:cs="Arial"/>
                <w:b w:val="0"/>
                <w:bCs w:val="0"/>
                <w:i w:val="0"/>
                <w:iCs w:val="0"/>
                <w:strike w:val="0"/>
                <w:dstrike w:val="0"/>
                <w:sz w:val="20"/>
                <w:szCs w:val="20"/>
                <w:u w:val="none"/>
              </w:rPr>
              <w:t>£8,000</w:t>
            </w:r>
          </w:p>
        </w:tc>
        <w:tc>
          <w:tcPr>
            <w:tcW w:w="378" w:type="dxa"/>
            <w:tcBorders>
              <w:top w:val="single" w:color="595959" w:themeColor="text1" w:themeTint="A6" w:sz="4"/>
              <w:left w:val="single" w:sz="4"/>
              <w:bottom w:val="single" w:sz="4"/>
              <w:right w:val="single" w:sz="4"/>
            </w:tcBorders>
            <w:tcMar/>
            <w:vAlign w:val="center"/>
          </w:tcPr>
          <w:p w:rsidR="3D6573F1" w:rsidP="3D6573F1" w:rsidRDefault="3D6573F1" w14:paraId="06BB5905" w14:textId="6ECEE7C5">
            <w:pPr>
              <w:jc w:val="center"/>
            </w:pPr>
            <w:r w:rsidRPr="3D6573F1" w:rsidR="3D6573F1">
              <w:rPr>
                <w:rFonts w:ascii="Arial" w:hAnsi="Arial" w:eastAsia="Arial" w:cs="Arial"/>
                <w:b w:val="0"/>
                <w:bCs w:val="0"/>
                <w:i w:val="0"/>
                <w:iCs w:val="0"/>
                <w:strike w:val="0"/>
                <w:dstrike w:val="0"/>
                <w:sz w:val="20"/>
                <w:szCs w:val="20"/>
                <w:u w:val="none"/>
              </w:rPr>
              <w:t>£16,000</w:t>
            </w:r>
          </w:p>
        </w:tc>
        <w:tc>
          <w:tcPr>
            <w:tcW w:w="378" w:type="dxa"/>
            <w:tcBorders>
              <w:top w:val="single" w:color="595959" w:themeColor="text1" w:themeTint="A6" w:sz="4"/>
              <w:left w:val="single" w:sz="4"/>
              <w:bottom w:val="single" w:sz="4"/>
              <w:right w:val="single" w:sz="4"/>
            </w:tcBorders>
            <w:tcMar/>
            <w:vAlign w:val="center"/>
          </w:tcPr>
          <w:p w:rsidR="3D6573F1" w:rsidP="3D6573F1" w:rsidRDefault="3D6573F1" w14:paraId="7A3D38B3" w14:textId="0AF34DB2">
            <w:pPr>
              <w:jc w:val="center"/>
            </w:pPr>
            <w:r w:rsidRPr="3D6573F1" w:rsidR="3D6573F1">
              <w:rPr>
                <w:rFonts w:ascii="Arial" w:hAnsi="Arial" w:eastAsia="Arial" w:cs="Arial"/>
                <w:b w:val="0"/>
                <w:bCs w:val="0"/>
                <w:i w:val="0"/>
                <w:iCs w:val="0"/>
                <w:strike w:val="0"/>
                <w:dstrike w:val="0"/>
                <w:sz w:val="20"/>
                <w:szCs w:val="20"/>
                <w:u w:val="none"/>
              </w:rPr>
              <w:t>£32,000</w:t>
            </w:r>
          </w:p>
        </w:tc>
        <w:tc>
          <w:tcPr>
            <w:tcW w:w="378" w:type="dxa"/>
            <w:tcBorders>
              <w:top w:val="single" w:color="595959" w:themeColor="text1" w:themeTint="A6" w:sz="4"/>
              <w:left w:val="single" w:sz="4"/>
              <w:bottom w:val="single" w:sz="4"/>
              <w:right w:val="single" w:sz="4"/>
            </w:tcBorders>
            <w:tcMar/>
            <w:vAlign w:val="center"/>
          </w:tcPr>
          <w:p w:rsidR="3D6573F1" w:rsidP="3D6573F1" w:rsidRDefault="3D6573F1" w14:paraId="0FDE7D01" w14:textId="728C3462">
            <w:pPr>
              <w:jc w:val="center"/>
            </w:pPr>
            <w:r w:rsidRPr="3D6573F1" w:rsidR="3D6573F1">
              <w:rPr>
                <w:rFonts w:ascii="Arial" w:hAnsi="Arial" w:eastAsia="Arial" w:cs="Arial"/>
                <w:b w:val="0"/>
                <w:bCs w:val="0"/>
                <w:i w:val="0"/>
                <w:iCs w:val="0"/>
                <w:strike w:val="0"/>
                <w:dstrike w:val="0"/>
                <w:sz w:val="20"/>
                <w:szCs w:val="20"/>
                <w:u w:val="none"/>
              </w:rPr>
              <w:t>£64,000</w:t>
            </w:r>
          </w:p>
        </w:tc>
        <w:tc>
          <w:tcPr>
            <w:tcW w:w="378" w:type="dxa"/>
            <w:tcBorders>
              <w:top w:val="single" w:color="595959" w:themeColor="text1" w:themeTint="A6" w:sz="4"/>
              <w:left w:val="single" w:sz="4"/>
              <w:bottom w:val="single" w:sz="4"/>
              <w:right w:val="single" w:sz="4"/>
            </w:tcBorders>
            <w:tcMar/>
            <w:vAlign w:val="center"/>
          </w:tcPr>
          <w:p w:rsidR="3D6573F1" w:rsidP="3D6573F1" w:rsidRDefault="3D6573F1" w14:paraId="0AB48FB2" w14:textId="0140B728">
            <w:pPr>
              <w:jc w:val="center"/>
            </w:pPr>
            <w:r w:rsidRPr="3D6573F1" w:rsidR="3D6573F1">
              <w:rPr>
                <w:rFonts w:ascii="Arial" w:hAnsi="Arial" w:eastAsia="Arial" w:cs="Arial"/>
                <w:b w:val="0"/>
                <w:bCs w:val="0"/>
                <w:i w:val="0"/>
                <w:iCs w:val="0"/>
                <w:strike w:val="0"/>
                <w:dstrike w:val="0"/>
                <w:sz w:val="20"/>
                <w:szCs w:val="20"/>
                <w:u w:val="none"/>
              </w:rPr>
              <w:t>£128,000</w:t>
            </w:r>
          </w:p>
        </w:tc>
        <w:tc>
          <w:tcPr>
            <w:tcW w:w="345" w:type="dxa"/>
            <w:tcBorders>
              <w:top w:val="single" w:color="595959" w:themeColor="text1" w:themeTint="A6" w:sz="4"/>
              <w:left w:val="single" w:sz="4"/>
              <w:bottom w:val="single" w:sz="4"/>
              <w:right w:val="single" w:sz="4"/>
            </w:tcBorders>
            <w:tcMar/>
            <w:vAlign w:val="center"/>
          </w:tcPr>
          <w:p w:rsidR="3D6573F1" w:rsidP="3D6573F1" w:rsidRDefault="3D6573F1" w14:paraId="2B4D4E75" w14:textId="0EF720EB">
            <w:pPr>
              <w:jc w:val="center"/>
            </w:pPr>
            <w:r w:rsidRPr="3D6573F1" w:rsidR="3D6573F1">
              <w:rPr>
                <w:rFonts w:ascii="Arial" w:hAnsi="Arial" w:eastAsia="Arial" w:cs="Arial"/>
                <w:b w:val="0"/>
                <w:bCs w:val="0"/>
                <w:i w:val="0"/>
                <w:iCs w:val="0"/>
                <w:strike w:val="0"/>
                <w:dstrike w:val="0"/>
                <w:sz w:val="20"/>
                <w:szCs w:val="20"/>
                <w:u w:val="none"/>
              </w:rPr>
              <w:t>£256,000</w:t>
            </w:r>
          </w:p>
        </w:tc>
        <w:tc>
          <w:tcPr>
            <w:tcW w:w="378" w:type="dxa"/>
            <w:tcBorders>
              <w:top w:val="single" w:color="595959" w:themeColor="text1" w:themeTint="A6" w:sz="4"/>
              <w:left w:val="single" w:sz="4"/>
              <w:bottom w:val="single" w:sz="4"/>
              <w:right w:val="single" w:sz="4"/>
            </w:tcBorders>
            <w:tcMar/>
            <w:vAlign w:val="center"/>
          </w:tcPr>
          <w:p w:rsidR="3D6573F1" w:rsidP="3D6573F1" w:rsidRDefault="3D6573F1" w14:paraId="3A3E9AD0" w14:textId="008151CD">
            <w:pPr>
              <w:jc w:val="center"/>
            </w:pPr>
            <w:r w:rsidRPr="3D6573F1" w:rsidR="3D6573F1">
              <w:rPr>
                <w:rFonts w:ascii="Arial" w:hAnsi="Arial" w:eastAsia="Arial" w:cs="Arial"/>
                <w:b w:val="0"/>
                <w:bCs w:val="0"/>
                <w:i w:val="0"/>
                <w:iCs w:val="0"/>
                <w:strike w:val="0"/>
                <w:dstrike w:val="0"/>
                <w:sz w:val="20"/>
                <w:szCs w:val="20"/>
                <w:u w:val="none"/>
              </w:rPr>
              <w:t>£300,000</w:t>
            </w:r>
          </w:p>
        </w:tc>
        <w:tc>
          <w:tcPr>
            <w:tcW w:w="411" w:type="dxa"/>
            <w:tcBorders>
              <w:top w:val="single" w:color="595959" w:themeColor="text1" w:themeTint="A6" w:sz="4"/>
              <w:left w:val="single" w:sz="4"/>
              <w:bottom w:val="single" w:sz="4"/>
              <w:right w:val="single" w:sz="4"/>
            </w:tcBorders>
            <w:tcMar/>
            <w:vAlign w:val="center"/>
          </w:tcPr>
          <w:p w:rsidR="3D6573F1" w:rsidP="3D6573F1" w:rsidRDefault="3D6573F1" w14:paraId="1E8D79C0" w14:textId="6F5E091F">
            <w:pPr>
              <w:jc w:val="center"/>
            </w:pPr>
            <w:r w:rsidRPr="3D6573F1" w:rsidR="3D6573F1">
              <w:rPr>
                <w:rFonts w:ascii="Arial" w:hAnsi="Arial" w:eastAsia="Arial" w:cs="Arial"/>
                <w:b w:val="0"/>
                <w:bCs w:val="0"/>
                <w:i w:val="0"/>
                <w:iCs w:val="0"/>
                <w:strike w:val="0"/>
                <w:dstrike w:val="0"/>
                <w:sz w:val="20"/>
                <w:szCs w:val="20"/>
                <w:u w:val="none"/>
              </w:rPr>
              <w:t>£400,000</w:t>
            </w:r>
          </w:p>
        </w:tc>
        <w:tc>
          <w:tcPr>
            <w:tcW w:w="345" w:type="dxa"/>
            <w:tcBorders>
              <w:top w:val="single" w:color="595959" w:themeColor="text1" w:themeTint="A6" w:sz="4"/>
              <w:left w:val="single" w:sz="4"/>
              <w:bottom w:val="single" w:sz="4"/>
              <w:right w:val="single" w:sz="4"/>
            </w:tcBorders>
            <w:tcMar/>
            <w:vAlign w:val="center"/>
          </w:tcPr>
          <w:p w:rsidR="3D6573F1" w:rsidP="3D6573F1" w:rsidRDefault="3D6573F1" w14:paraId="0E91A29A" w14:textId="52D159DA">
            <w:pPr>
              <w:jc w:val="center"/>
            </w:pPr>
            <w:r w:rsidRPr="3D6573F1" w:rsidR="3D6573F1">
              <w:rPr>
                <w:rFonts w:ascii="Arial" w:hAnsi="Arial" w:eastAsia="Arial" w:cs="Arial"/>
                <w:b w:val="0"/>
                <w:bCs w:val="0"/>
                <w:i w:val="0"/>
                <w:iCs w:val="0"/>
                <w:strike w:val="0"/>
                <w:dstrike w:val="0"/>
                <w:sz w:val="20"/>
                <w:szCs w:val="20"/>
                <w:u w:val="none"/>
              </w:rPr>
              <w:t>£500,000</w:t>
            </w:r>
          </w:p>
        </w:tc>
        <w:tc>
          <w:tcPr>
            <w:tcW w:w="784" w:type="dxa"/>
            <w:tcBorders>
              <w:top w:val="single" w:color="595959" w:themeColor="text1" w:themeTint="A6" w:sz="4"/>
              <w:left w:val="single" w:sz="4"/>
              <w:bottom w:val="single" w:sz="4"/>
              <w:right w:val="single" w:sz="4"/>
            </w:tcBorders>
            <w:shd w:val="clear" w:color="auto" w:fill="D8E4BC"/>
            <w:tcMar/>
            <w:vAlign w:val="center"/>
          </w:tcPr>
          <w:p w:rsidR="3D6573F1" w:rsidP="3D6573F1" w:rsidRDefault="3D6573F1" w14:paraId="046677F4" w14:textId="41372D12">
            <w:pPr>
              <w:jc w:val="center"/>
            </w:pPr>
            <w:r w:rsidRPr="3D6573F1" w:rsidR="3D6573F1">
              <w:rPr>
                <w:rFonts w:ascii="Arial" w:hAnsi="Arial" w:eastAsia="Arial" w:cs="Arial"/>
                <w:b w:val="0"/>
                <w:bCs w:val="0"/>
                <w:i w:val="0"/>
                <w:iCs w:val="0"/>
                <w:strike w:val="0"/>
                <w:dstrike w:val="0"/>
                <w:sz w:val="20"/>
                <w:szCs w:val="20"/>
                <w:u w:val="none"/>
              </w:rPr>
              <w:t>£1,711,000</w:t>
            </w:r>
          </w:p>
        </w:tc>
      </w:tr>
      <w:tr w:rsidR="3D6573F1" w:rsidTr="3D6573F1" w14:paraId="73453034">
        <w:trPr>
          <w:trHeight w:val="270"/>
        </w:trPr>
        <w:tc>
          <w:tcPr>
            <w:tcW w:w="1733" w:type="dxa"/>
            <w:tcBorders>
              <w:top w:val="single" w:sz="4"/>
              <w:left w:val="single" w:sz="4"/>
              <w:bottom w:val="single" w:sz="4"/>
              <w:right w:val="single" w:sz="4"/>
            </w:tcBorders>
            <w:tcMar/>
            <w:vAlign w:val="center"/>
          </w:tcPr>
          <w:p w:rsidR="3D6573F1" w:rsidRDefault="3D6573F1" w14:paraId="04885FC9" w14:textId="38DB8FF3">
            <w:r w:rsidRPr="3D6573F1" w:rsidR="3D6573F1">
              <w:rPr>
                <w:rFonts w:ascii="Arial" w:hAnsi="Arial" w:eastAsia="Arial" w:cs="Arial"/>
                <w:b w:val="0"/>
                <w:bCs w:val="0"/>
                <w:i w:val="0"/>
                <w:iCs w:val="0"/>
                <w:strike w:val="0"/>
                <w:dstrike w:val="0"/>
                <w:sz w:val="20"/>
                <w:szCs w:val="20"/>
                <w:u w:val="none"/>
              </w:rPr>
              <w:t>Value of your Start Up Loan</w:t>
            </w:r>
          </w:p>
        </w:tc>
        <w:tc>
          <w:tcPr>
            <w:tcW w:w="1665" w:type="dxa"/>
            <w:tcBorders>
              <w:top w:val="single" w:sz="4"/>
              <w:left w:val="single" w:sz="4"/>
              <w:bottom w:val="single" w:sz="4"/>
              <w:right w:val="single" w:sz="4"/>
            </w:tcBorders>
            <w:tcMar/>
            <w:vAlign w:val="center"/>
          </w:tcPr>
          <w:p w:rsidR="3D6573F1" w:rsidRDefault="3D6573F1" w14:paraId="56EA2BFB" w14:textId="0A361E7F">
            <w:r w:rsidRPr="3D6573F1" w:rsidR="3D6573F1">
              <w:rPr>
                <w:rFonts w:ascii="Arial" w:hAnsi="Arial" w:eastAsia="Arial" w:cs="Arial"/>
                <w:b w:val="0"/>
                <w:bCs w:val="0"/>
                <w:i w:val="0"/>
                <w:iCs w:val="0"/>
                <w:strike w:val="0"/>
                <w:dstrike w:val="0"/>
                <w:sz w:val="20"/>
                <w:szCs w:val="20"/>
                <w:u w:val="none"/>
              </w:rPr>
              <w:t>50000</w:t>
            </w:r>
          </w:p>
        </w:tc>
        <w:tc>
          <w:tcPr>
            <w:tcW w:w="627" w:type="dxa"/>
            <w:tcBorders>
              <w:top w:val="single" w:sz="4"/>
              <w:left w:val="single" w:sz="4"/>
              <w:bottom w:val="single" w:sz="4"/>
              <w:right w:val="single" w:sz="4"/>
            </w:tcBorders>
            <w:shd w:val="clear" w:color="auto" w:fill="FCD5B4"/>
            <w:tcMar/>
            <w:vAlign w:val="center"/>
          </w:tcPr>
          <w:p w:rsidR="3D6573F1" w:rsidP="3D6573F1" w:rsidRDefault="3D6573F1" w14:paraId="2B617E14" w14:textId="65428C1A">
            <w:pPr>
              <w:jc w:val="center"/>
            </w:pPr>
            <w:r w:rsidRPr="3D6573F1" w:rsidR="3D6573F1">
              <w:rPr>
                <w:rFonts w:ascii="Arial" w:hAnsi="Arial" w:eastAsia="Arial" w:cs="Arial"/>
                <w:b w:val="0"/>
                <w:bCs w:val="0"/>
                <w:i w:val="0"/>
                <w:iCs w:val="0"/>
                <w:strike w:val="0"/>
                <w:dstrike w:val="0"/>
                <w:sz w:val="20"/>
                <w:szCs w:val="20"/>
                <w:u w:val="none"/>
              </w:rPr>
              <w:t>£50,000</w:t>
            </w:r>
          </w:p>
        </w:tc>
        <w:tc>
          <w:tcPr>
            <w:tcW w:w="423" w:type="dxa"/>
            <w:tcBorders>
              <w:top w:val="single" w:sz="4"/>
              <w:left w:val="single" w:sz="4"/>
              <w:bottom w:val="single" w:sz="4"/>
              <w:right w:val="single" w:sz="4"/>
            </w:tcBorders>
            <w:tcMar/>
            <w:vAlign w:val="center"/>
          </w:tcPr>
          <w:p w:rsidR="3D6573F1" w:rsidP="3D6573F1" w:rsidRDefault="3D6573F1" w14:paraId="18A79E6F" w14:textId="21D683C4">
            <w:pPr>
              <w:jc w:val="center"/>
            </w:pPr>
            <w:r w:rsidRPr="3D6573F1" w:rsidR="3D6573F1">
              <w:rPr>
                <w:rFonts w:ascii="Arial" w:hAnsi="Arial" w:eastAsia="Arial" w:cs="Arial"/>
                <w:b w:val="0"/>
                <w:bCs w:val="0"/>
                <w:i w:val="0"/>
                <w:iCs w:val="0"/>
                <w:strike w:val="0"/>
                <w:dstrike w:val="0"/>
                <w:sz w:val="20"/>
                <w:szCs w:val="20"/>
                <w:u w:val="none"/>
              </w:rPr>
              <w:t>n/a</w:t>
            </w:r>
          </w:p>
        </w:tc>
        <w:tc>
          <w:tcPr>
            <w:tcW w:w="378" w:type="dxa"/>
            <w:tcBorders>
              <w:top w:val="single" w:sz="4"/>
              <w:left w:val="single" w:sz="4"/>
              <w:bottom w:val="single" w:sz="4"/>
              <w:right w:val="single" w:sz="4"/>
            </w:tcBorders>
            <w:tcMar/>
            <w:vAlign w:val="center"/>
          </w:tcPr>
          <w:p w:rsidR="3D6573F1" w:rsidP="3D6573F1" w:rsidRDefault="3D6573F1" w14:paraId="6EBEED17" w14:textId="539B7D1E">
            <w:pPr>
              <w:jc w:val="center"/>
            </w:pPr>
            <w:r w:rsidRPr="3D6573F1" w:rsidR="3D6573F1">
              <w:rPr>
                <w:rFonts w:ascii="Arial" w:hAnsi="Arial" w:eastAsia="Arial" w:cs="Arial"/>
                <w:b w:val="0"/>
                <w:bCs w:val="0"/>
                <w:i w:val="0"/>
                <w:iCs w:val="0"/>
                <w:strike w:val="0"/>
                <w:dstrike w:val="0"/>
                <w:sz w:val="20"/>
                <w:szCs w:val="20"/>
                <w:u w:val="none"/>
              </w:rPr>
              <w:t>n/a</w:t>
            </w:r>
          </w:p>
        </w:tc>
        <w:tc>
          <w:tcPr>
            <w:tcW w:w="378" w:type="dxa"/>
            <w:tcBorders>
              <w:top w:val="single" w:sz="4"/>
              <w:left w:val="single" w:sz="4"/>
              <w:bottom w:val="single" w:sz="4"/>
              <w:right w:val="single" w:sz="4"/>
            </w:tcBorders>
            <w:tcMar/>
            <w:vAlign w:val="center"/>
          </w:tcPr>
          <w:p w:rsidR="3D6573F1" w:rsidP="3D6573F1" w:rsidRDefault="3D6573F1" w14:paraId="495BE263" w14:textId="0B48331C">
            <w:pPr>
              <w:jc w:val="center"/>
            </w:pPr>
            <w:r w:rsidRPr="3D6573F1" w:rsidR="3D6573F1">
              <w:rPr>
                <w:rFonts w:ascii="Arial" w:hAnsi="Arial" w:eastAsia="Arial" w:cs="Arial"/>
                <w:b w:val="0"/>
                <w:bCs w:val="0"/>
                <w:i w:val="0"/>
                <w:iCs w:val="0"/>
                <w:strike w:val="0"/>
                <w:dstrike w:val="0"/>
                <w:sz w:val="20"/>
                <w:szCs w:val="20"/>
                <w:u w:val="none"/>
              </w:rPr>
              <w:t>n/a</w:t>
            </w:r>
          </w:p>
        </w:tc>
        <w:tc>
          <w:tcPr>
            <w:tcW w:w="378" w:type="dxa"/>
            <w:tcBorders>
              <w:top w:val="single" w:sz="4"/>
              <w:left w:val="single" w:sz="4"/>
              <w:bottom w:val="single" w:sz="4"/>
              <w:right w:val="single" w:sz="4"/>
            </w:tcBorders>
            <w:tcMar/>
            <w:vAlign w:val="center"/>
          </w:tcPr>
          <w:p w:rsidR="3D6573F1" w:rsidP="3D6573F1" w:rsidRDefault="3D6573F1" w14:paraId="17FB5F48" w14:textId="4BBFB5B1">
            <w:pPr>
              <w:jc w:val="center"/>
            </w:pPr>
            <w:r w:rsidRPr="3D6573F1" w:rsidR="3D6573F1">
              <w:rPr>
                <w:rFonts w:ascii="Arial" w:hAnsi="Arial" w:eastAsia="Arial" w:cs="Arial"/>
                <w:b w:val="0"/>
                <w:bCs w:val="0"/>
                <w:i w:val="0"/>
                <w:iCs w:val="0"/>
                <w:strike w:val="0"/>
                <w:dstrike w:val="0"/>
                <w:sz w:val="20"/>
                <w:szCs w:val="20"/>
                <w:u w:val="none"/>
              </w:rPr>
              <w:t>n/a</w:t>
            </w:r>
          </w:p>
        </w:tc>
        <w:tc>
          <w:tcPr>
            <w:tcW w:w="378" w:type="dxa"/>
            <w:tcBorders>
              <w:top w:val="single" w:sz="4"/>
              <w:left w:val="single" w:sz="4"/>
              <w:bottom w:val="single" w:sz="4"/>
              <w:right w:val="single" w:sz="4"/>
            </w:tcBorders>
            <w:tcMar/>
            <w:vAlign w:val="center"/>
          </w:tcPr>
          <w:p w:rsidR="3D6573F1" w:rsidP="3D6573F1" w:rsidRDefault="3D6573F1" w14:paraId="78C9F076" w14:textId="3B57F983">
            <w:pPr>
              <w:jc w:val="center"/>
            </w:pPr>
            <w:r w:rsidRPr="3D6573F1" w:rsidR="3D6573F1">
              <w:rPr>
                <w:rFonts w:ascii="Arial" w:hAnsi="Arial" w:eastAsia="Arial" w:cs="Arial"/>
                <w:b w:val="0"/>
                <w:bCs w:val="0"/>
                <w:i w:val="0"/>
                <w:iCs w:val="0"/>
                <w:strike w:val="0"/>
                <w:dstrike w:val="0"/>
                <w:sz w:val="20"/>
                <w:szCs w:val="20"/>
                <w:u w:val="none"/>
              </w:rPr>
              <w:t>n/a</w:t>
            </w:r>
          </w:p>
        </w:tc>
        <w:tc>
          <w:tcPr>
            <w:tcW w:w="378" w:type="dxa"/>
            <w:tcBorders>
              <w:top w:val="single" w:sz="4"/>
              <w:left w:val="single" w:sz="4"/>
              <w:bottom w:val="single" w:sz="4"/>
              <w:right w:val="single" w:sz="4"/>
            </w:tcBorders>
            <w:tcMar/>
            <w:vAlign w:val="center"/>
          </w:tcPr>
          <w:p w:rsidR="3D6573F1" w:rsidP="3D6573F1" w:rsidRDefault="3D6573F1" w14:paraId="4078219C" w14:textId="6D7B5D8E">
            <w:pPr>
              <w:jc w:val="center"/>
            </w:pPr>
            <w:r w:rsidRPr="3D6573F1" w:rsidR="3D6573F1">
              <w:rPr>
                <w:rFonts w:ascii="Arial" w:hAnsi="Arial" w:eastAsia="Arial" w:cs="Arial"/>
                <w:b w:val="0"/>
                <w:bCs w:val="0"/>
                <w:i w:val="0"/>
                <w:iCs w:val="0"/>
                <w:strike w:val="0"/>
                <w:dstrike w:val="0"/>
                <w:sz w:val="20"/>
                <w:szCs w:val="20"/>
                <w:u w:val="none"/>
              </w:rPr>
              <w:t>n/a</w:t>
            </w:r>
          </w:p>
        </w:tc>
        <w:tc>
          <w:tcPr>
            <w:tcW w:w="378" w:type="dxa"/>
            <w:tcBorders>
              <w:top w:val="single" w:sz="4"/>
              <w:left w:val="single" w:sz="4"/>
              <w:bottom w:val="single" w:sz="4"/>
              <w:right w:val="single" w:sz="4"/>
            </w:tcBorders>
            <w:tcMar/>
            <w:vAlign w:val="center"/>
          </w:tcPr>
          <w:p w:rsidR="3D6573F1" w:rsidP="3D6573F1" w:rsidRDefault="3D6573F1" w14:paraId="1702B2F8" w14:textId="6C15AD3A">
            <w:pPr>
              <w:jc w:val="center"/>
            </w:pPr>
            <w:r w:rsidRPr="3D6573F1" w:rsidR="3D6573F1">
              <w:rPr>
                <w:rFonts w:ascii="Arial" w:hAnsi="Arial" w:eastAsia="Arial" w:cs="Arial"/>
                <w:b w:val="0"/>
                <w:bCs w:val="0"/>
                <w:i w:val="0"/>
                <w:iCs w:val="0"/>
                <w:strike w:val="0"/>
                <w:dstrike w:val="0"/>
                <w:sz w:val="20"/>
                <w:szCs w:val="20"/>
                <w:u w:val="none"/>
              </w:rPr>
              <w:t>n/a</w:t>
            </w:r>
          </w:p>
        </w:tc>
        <w:tc>
          <w:tcPr>
            <w:tcW w:w="378" w:type="dxa"/>
            <w:tcBorders>
              <w:top w:val="single" w:sz="4"/>
              <w:left w:val="single" w:sz="4"/>
              <w:bottom w:val="single" w:sz="4"/>
              <w:right w:val="single" w:sz="4"/>
            </w:tcBorders>
            <w:tcMar/>
            <w:vAlign w:val="center"/>
          </w:tcPr>
          <w:p w:rsidR="3D6573F1" w:rsidP="3D6573F1" w:rsidRDefault="3D6573F1" w14:paraId="0CCE4FF2" w14:textId="037EA3C6">
            <w:pPr>
              <w:jc w:val="center"/>
            </w:pPr>
            <w:r w:rsidRPr="3D6573F1" w:rsidR="3D6573F1">
              <w:rPr>
                <w:rFonts w:ascii="Arial" w:hAnsi="Arial" w:eastAsia="Arial" w:cs="Arial"/>
                <w:b w:val="0"/>
                <w:bCs w:val="0"/>
                <w:i w:val="0"/>
                <w:iCs w:val="0"/>
                <w:strike w:val="0"/>
                <w:dstrike w:val="0"/>
                <w:sz w:val="20"/>
                <w:szCs w:val="20"/>
                <w:u w:val="none"/>
              </w:rPr>
              <w:t>n/a</w:t>
            </w:r>
          </w:p>
        </w:tc>
        <w:tc>
          <w:tcPr>
            <w:tcW w:w="345" w:type="dxa"/>
            <w:tcBorders>
              <w:top w:val="single" w:sz="4"/>
              <w:left w:val="single" w:sz="4"/>
              <w:bottom w:val="single" w:sz="4"/>
              <w:right w:val="single" w:sz="4"/>
            </w:tcBorders>
            <w:tcMar/>
            <w:vAlign w:val="center"/>
          </w:tcPr>
          <w:p w:rsidR="3D6573F1" w:rsidP="3D6573F1" w:rsidRDefault="3D6573F1" w14:paraId="30FCA32D" w14:textId="5772C858">
            <w:pPr>
              <w:jc w:val="center"/>
            </w:pPr>
            <w:r w:rsidRPr="3D6573F1" w:rsidR="3D6573F1">
              <w:rPr>
                <w:rFonts w:ascii="Arial" w:hAnsi="Arial" w:eastAsia="Arial" w:cs="Arial"/>
                <w:b w:val="0"/>
                <w:bCs w:val="0"/>
                <w:i w:val="0"/>
                <w:iCs w:val="0"/>
                <w:strike w:val="0"/>
                <w:dstrike w:val="0"/>
                <w:sz w:val="20"/>
                <w:szCs w:val="20"/>
                <w:u w:val="none"/>
              </w:rPr>
              <w:t>n/a</w:t>
            </w:r>
          </w:p>
        </w:tc>
        <w:tc>
          <w:tcPr>
            <w:tcW w:w="378" w:type="dxa"/>
            <w:tcBorders>
              <w:top w:val="single" w:sz="4"/>
              <w:left w:val="single" w:sz="4"/>
              <w:bottom w:val="single" w:sz="4"/>
              <w:right w:val="single" w:sz="4"/>
            </w:tcBorders>
            <w:tcMar/>
            <w:vAlign w:val="center"/>
          </w:tcPr>
          <w:p w:rsidR="3D6573F1" w:rsidP="3D6573F1" w:rsidRDefault="3D6573F1" w14:paraId="2BE70EC8" w14:textId="5BD57E5C">
            <w:pPr>
              <w:jc w:val="center"/>
            </w:pPr>
            <w:r w:rsidRPr="3D6573F1" w:rsidR="3D6573F1">
              <w:rPr>
                <w:rFonts w:ascii="Arial" w:hAnsi="Arial" w:eastAsia="Arial" w:cs="Arial"/>
                <w:b w:val="0"/>
                <w:bCs w:val="0"/>
                <w:i w:val="0"/>
                <w:iCs w:val="0"/>
                <w:strike w:val="0"/>
                <w:dstrike w:val="0"/>
                <w:sz w:val="20"/>
                <w:szCs w:val="20"/>
                <w:u w:val="none"/>
              </w:rPr>
              <w:t>n/a</w:t>
            </w:r>
          </w:p>
        </w:tc>
        <w:tc>
          <w:tcPr>
            <w:tcW w:w="411" w:type="dxa"/>
            <w:tcBorders>
              <w:top w:val="single" w:sz="4"/>
              <w:left w:val="single" w:sz="4"/>
              <w:bottom w:val="single" w:sz="4"/>
              <w:right w:val="single" w:sz="4"/>
            </w:tcBorders>
            <w:tcMar/>
            <w:vAlign w:val="center"/>
          </w:tcPr>
          <w:p w:rsidR="3D6573F1" w:rsidP="3D6573F1" w:rsidRDefault="3D6573F1" w14:paraId="3008A6FC" w14:textId="19D442E0">
            <w:pPr>
              <w:jc w:val="center"/>
            </w:pPr>
            <w:r w:rsidRPr="3D6573F1" w:rsidR="3D6573F1">
              <w:rPr>
                <w:rFonts w:ascii="Arial" w:hAnsi="Arial" w:eastAsia="Arial" w:cs="Arial"/>
                <w:b w:val="0"/>
                <w:bCs w:val="0"/>
                <w:i w:val="0"/>
                <w:iCs w:val="0"/>
                <w:strike w:val="0"/>
                <w:dstrike w:val="0"/>
                <w:sz w:val="20"/>
                <w:szCs w:val="20"/>
                <w:u w:val="none"/>
              </w:rPr>
              <w:t>n/a</w:t>
            </w:r>
          </w:p>
        </w:tc>
        <w:tc>
          <w:tcPr>
            <w:tcW w:w="345" w:type="dxa"/>
            <w:tcBorders>
              <w:top w:val="single" w:sz="4"/>
              <w:left w:val="single" w:sz="4"/>
              <w:bottom w:val="single" w:sz="4"/>
              <w:right w:val="single" w:sz="4"/>
            </w:tcBorders>
            <w:tcMar/>
            <w:vAlign w:val="center"/>
          </w:tcPr>
          <w:p w:rsidR="3D6573F1" w:rsidP="3D6573F1" w:rsidRDefault="3D6573F1" w14:paraId="5AFB78A2" w14:textId="40853CBE">
            <w:pPr>
              <w:jc w:val="center"/>
            </w:pPr>
            <w:r w:rsidRPr="3D6573F1" w:rsidR="3D6573F1">
              <w:rPr>
                <w:rFonts w:ascii="Arial" w:hAnsi="Arial" w:eastAsia="Arial" w:cs="Arial"/>
                <w:b w:val="0"/>
                <w:bCs w:val="0"/>
                <w:i w:val="0"/>
                <w:iCs w:val="0"/>
                <w:strike w:val="0"/>
                <w:dstrike w:val="0"/>
                <w:sz w:val="20"/>
                <w:szCs w:val="20"/>
                <w:u w:val="none"/>
              </w:rPr>
              <w:t>n/a</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48F47A26" w14:textId="306432F2">
            <w:pPr>
              <w:jc w:val="center"/>
            </w:pPr>
            <w:r w:rsidRPr="3D6573F1" w:rsidR="3D6573F1">
              <w:rPr>
                <w:rFonts w:ascii="Arial" w:hAnsi="Arial" w:eastAsia="Arial" w:cs="Arial"/>
                <w:b w:val="0"/>
                <w:bCs w:val="0"/>
                <w:i w:val="0"/>
                <w:iCs w:val="0"/>
                <w:strike w:val="0"/>
                <w:dstrike w:val="0"/>
                <w:sz w:val="20"/>
                <w:szCs w:val="20"/>
                <w:u w:val="none"/>
              </w:rPr>
              <w:t>£50,000</w:t>
            </w:r>
          </w:p>
        </w:tc>
      </w:tr>
      <w:tr w:rsidR="3D6573F1" w:rsidTr="3D6573F1" w14:paraId="1A47477D">
        <w:trPr>
          <w:trHeight w:val="270"/>
        </w:trPr>
        <w:tc>
          <w:tcPr>
            <w:tcW w:w="1733" w:type="dxa"/>
            <w:tcBorders>
              <w:top w:val="single" w:sz="4"/>
              <w:left w:val="single" w:sz="4"/>
              <w:bottom w:val="single" w:sz="4"/>
              <w:right w:val="single" w:sz="4"/>
            </w:tcBorders>
            <w:tcMar/>
            <w:vAlign w:val="center"/>
          </w:tcPr>
          <w:p w:rsidR="3D6573F1" w:rsidRDefault="3D6573F1" w14:paraId="42E08FB2" w14:textId="146A7863">
            <w:r w:rsidRPr="3D6573F1" w:rsidR="3D6573F1">
              <w:rPr>
                <w:rFonts w:ascii="Arial" w:hAnsi="Arial" w:eastAsia="Arial" w:cs="Arial"/>
                <w:b w:val="0"/>
                <w:bCs w:val="0"/>
                <w:i w:val="0"/>
                <w:iCs w:val="0"/>
                <w:strike w:val="0"/>
                <w:dstrike w:val="0"/>
                <w:sz w:val="20"/>
                <w:szCs w:val="20"/>
                <w:u w:val="none"/>
              </w:rPr>
              <w:t>Other sources of cash or equity</w:t>
            </w:r>
          </w:p>
        </w:tc>
        <w:tc>
          <w:tcPr>
            <w:tcW w:w="1665" w:type="dxa"/>
            <w:tcBorders>
              <w:top w:val="single" w:sz="4"/>
              <w:left w:val="single" w:sz="4"/>
              <w:bottom w:val="single" w:sz="4"/>
              <w:right w:val="single" w:sz="4"/>
            </w:tcBorders>
            <w:tcMar/>
            <w:vAlign w:val="center"/>
          </w:tcPr>
          <w:p w:rsidR="3D6573F1" w:rsidRDefault="3D6573F1" w14:paraId="5D4B7F45" w14:textId="15EC8930">
            <w:r w:rsidRPr="3D6573F1" w:rsidR="3D6573F1">
              <w:rPr>
                <w:rFonts w:ascii="Arial" w:hAnsi="Arial" w:eastAsia="Arial" w:cs="Arial"/>
                <w:b w:val="0"/>
                <w:bCs w:val="0"/>
                <w:i w:val="0"/>
                <w:iCs w:val="0"/>
                <w:strike w:val="0"/>
                <w:dstrike w:val="0"/>
                <w:sz w:val="20"/>
                <w:szCs w:val="20"/>
                <w:u w:val="none"/>
              </w:rPr>
              <w:t>25000</w:t>
            </w:r>
          </w:p>
        </w:tc>
        <w:tc>
          <w:tcPr>
            <w:tcW w:w="627" w:type="dxa"/>
            <w:tcBorders>
              <w:top w:val="single" w:sz="4"/>
              <w:left w:val="single" w:sz="4"/>
              <w:bottom w:val="single" w:sz="4"/>
              <w:right w:val="single" w:sz="4"/>
            </w:tcBorders>
            <w:tcMar/>
            <w:vAlign w:val="center"/>
          </w:tcPr>
          <w:p w:rsidR="3D6573F1" w:rsidP="3D6573F1" w:rsidRDefault="3D6573F1" w14:paraId="6D0F2D6C" w14:textId="128BD8DE">
            <w:pPr>
              <w:jc w:val="center"/>
            </w:pPr>
            <w:r w:rsidRPr="3D6573F1" w:rsidR="3D6573F1">
              <w:rPr>
                <w:rFonts w:ascii="Arial" w:hAnsi="Arial" w:eastAsia="Arial" w:cs="Arial"/>
                <w:b w:val="0"/>
                <w:bCs w:val="0"/>
                <w:i w:val="0"/>
                <w:iCs w:val="0"/>
                <w:strike w:val="0"/>
                <w:dstrike w:val="0"/>
                <w:sz w:val="20"/>
                <w:szCs w:val="20"/>
                <w:u w:val="none"/>
              </w:rPr>
              <w:t>£25,000</w:t>
            </w:r>
          </w:p>
        </w:tc>
        <w:tc>
          <w:tcPr>
            <w:tcW w:w="423" w:type="dxa"/>
            <w:tcBorders>
              <w:top w:val="single" w:sz="4"/>
              <w:left w:val="single" w:sz="4"/>
              <w:bottom w:val="single" w:sz="4"/>
              <w:right w:val="single" w:sz="4"/>
            </w:tcBorders>
            <w:tcMar/>
            <w:vAlign w:val="center"/>
          </w:tcPr>
          <w:p w:rsidR="3D6573F1" w:rsidP="3D6573F1" w:rsidRDefault="3D6573F1" w14:paraId="5BD246BC" w14:textId="5BD4F7C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3433A281" w14:textId="16C1A6E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54960B0D" w14:textId="61D056B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109B485E" w14:textId="3C81B9F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4CDCC1F4" w14:textId="1C4D9C0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7F7605D6" w14:textId="324783B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5805B420" w14:textId="1662D91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19A359E4" w14:textId="6C9F9BF3">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tcMar/>
            <w:vAlign w:val="center"/>
          </w:tcPr>
          <w:p w:rsidR="3D6573F1" w:rsidP="3D6573F1" w:rsidRDefault="3D6573F1" w14:paraId="53C911C5" w14:textId="6B4F520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0214F8C3" w14:textId="4470B376">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tcMar/>
            <w:vAlign w:val="center"/>
          </w:tcPr>
          <w:p w:rsidR="3D6573F1" w:rsidP="3D6573F1" w:rsidRDefault="3D6573F1" w14:paraId="2E31E313" w14:textId="0442693C">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tcMar/>
            <w:vAlign w:val="center"/>
          </w:tcPr>
          <w:p w:rsidR="3D6573F1" w:rsidP="3D6573F1" w:rsidRDefault="3D6573F1" w14:paraId="6A745808" w14:textId="75E9CD76">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74173C2D" w14:textId="7E52B779">
            <w:pPr>
              <w:jc w:val="center"/>
            </w:pPr>
            <w:r w:rsidRPr="3D6573F1" w:rsidR="3D6573F1">
              <w:rPr>
                <w:rFonts w:ascii="Arial" w:hAnsi="Arial" w:eastAsia="Arial" w:cs="Arial"/>
                <w:b w:val="0"/>
                <w:bCs w:val="0"/>
                <w:i w:val="0"/>
                <w:iCs w:val="0"/>
                <w:strike w:val="0"/>
                <w:dstrike w:val="0"/>
                <w:sz w:val="20"/>
                <w:szCs w:val="20"/>
                <w:u w:val="none"/>
              </w:rPr>
              <w:t>£25,000</w:t>
            </w:r>
          </w:p>
        </w:tc>
      </w:tr>
      <w:tr w:rsidR="3D6573F1" w:rsidTr="3D6573F1" w14:paraId="6322CD14">
        <w:trPr>
          <w:trHeight w:val="270"/>
        </w:trPr>
        <w:tc>
          <w:tcPr>
            <w:tcW w:w="1733" w:type="dxa"/>
            <w:tcBorders>
              <w:top w:val="single" w:sz="4"/>
              <w:left w:val="single" w:sz="4"/>
              <w:bottom w:val="single" w:sz="4"/>
              <w:right w:val="single" w:sz="4"/>
            </w:tcBorders>
            <w:tcMar/>
            <w:vAlign w:val="center"/>
          </w:tcPr>
          <w:p w:rsidR="3D6573F1" w:rsidRDefault="3D6573F1" w14:paraId="00FA627E" w14:textId="64B22B14">
            <w:r w:rsidRPr="3D6573F1" w:rsidR="3D6573F1">
              <w:rPr>
                <w:rFonts w:ascii="Arial" w:hAnsi="Arial" w:eastAsia="Arial" w:cs="Arial"/>
                <w:b w:val="0"/>
                <w:bCs w:val="0"/>
                <w:i w:val="0"/>
                <w:iCs w:val="0"/>
                <w:strike w:val="0"/>
                <w:dstrike w:val="0"/>
                <w:sz w:val="20"/>
                <w:szCs w:val="20"/>
                <w:u w:val="none"/>
              </w:rPr>
              <w:t>Existing assets for business purposes</w:t>
            </w:r>
          </w:p>
        </w:tc>
        <w:tc>
          <w:tcPr>
            <w:tcW w:w="1665" w:type="dxa"/>
            <w:tcBorders>
              <w:top w:val="single" w:sz="4"/>
              <w:left w:val="single" w:sz="4"/>
              <w:bottom w:val="single" w:sz="4"/>
              <w:right w:val="single" w:sz="4"/>
            </w:tcBorders>
            <w:tcMar/>
            <w:vAlign w:val="center"/>
          </w:tcPr>
          <w:p w:rsidR="3D6573F1" w:rsidRDefault="3D6573F1" w14:paraId="31EE98A7" w14:textId="480F2421">
            <w:r w:rsidRPr="3D6573F1" w:rsidR="3D6573F1">
              <w:rPr>
                <w:rFonts w:ascii="Arial" w:hAnsi="Arial" w:eastAsia="Arial" w:cs="Arial"/>
                <w:b w:val="0"/>
                <w:bCs w:val="0"/>
                <w:i w:val="0"/>
                <w:iCs w:val="0"/>
                <w:strike w:val="0"/>
                <w:dstrike w:val="0"/>
                <w:sz w:val="20"/>
                <w:szCs w:val="20"/>
                <w:u w:val="none"/>
              </w:rPr>
              <w:t>0</w:t>
            </w:r>
          </w:p>
        </w:tc>
        <w:tc>
          <w:tcPr>
            <w:tcW w:w="627" w:type="dxa"/>
            <w:tcBorders>
              <w:top w:val="single" w:sz="4"/>
              <w:left w:val="single" w:sz="4"/>
              <w:bottom w:val="single" w:sz="4"/>
              <w:right w:val="single" w:sz="4"/>
            </w:tcBorders>
            <w:tcMar/>
            <w:vAlign w:val="center"/>
          </w:tcPr>
          <w:p w:rsidR="3D6573F1" w:rsidP="3D6573F1" w:rsidRDefault="3D6573F1" w14:paraId="0AD8A92C" w14:textId="29B3261B">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tcMar/>
            <w:vAlign w:val="center"/>
          </w:tcPr>
          <w:p w:rsidR="3D6573F1" w:rsidP="3D6573F1" w:rsidRDefault="3D6573F1" w14:paraId="78A7FD82" w14:textId="3DE3EAE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29BAC05E" w14:textId="6C36685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26694124" w14:textId="17DB3DE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143184C4" w14:textId="3339BD8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5D2AFCA7" w14:textId="2416C046">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1E2A8484" w14:textId="67612521">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4E176B43" w14:textId="0B1B1B5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5AED7F52" w14:textId="24FA2EBB">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tcMar/>
            <w:vAlign w:val="center"/>
          </w:tcPr>
          <w:p w:rsidR="3D6573F1" w:rsidP="3D6573F1" w:rsidRDefault="3D6573F1" w14:paraId="4E6C4CB6" w14:textId="132D141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tcMar/>
            <w:vAlign w:val="center"/>
          </w:tcPr>
          <w:p w:rsidR="3D6573F1" w:rsidP="3D6573F1" w:rsidRDefault="3D6573F1" w14:paraId="7A1D6C19" w14:textId="05CED86F">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tcMar/>
            <w:vAlign w:val="center"/>
          </w:tcPr>
          <w:p w:rsidR="3D6573F1" w:rsidP="3D6573F1" w:rsidRDefault="3D6573F1" w14:paraId="65C79067" w14:textId="7799E767">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tcMar/>
            <w:vAlign w:val="center"/>
          </w:tcPr>
          <w:p w:rsidR="3D6573F1" w:rsidP="3D6573F1" w:rsidRDefault="3D6573F1" w14:paraId="762FBB46" w14:textId="29303482">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3C316F59" w14:textId="351E36F3">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7D1F0508">
        <w:trPr>
          <w:trHeight w:val="270"/>
        </w:trPr>
        <w:tc>
          <w:tcPr>
            <w:tcW w:w="1733" w:type="dxa"/>
            <w:tcBorders>
              <w:top w:val="single" w:sz="4"/>
              <w:left w:val="single" w:sz="4"/>
              <w:bottom w:val="nil"/>
              <w:right w:val="single" w:sz="4"/>
            </w:tcBorders>
            <w:shd w:val="clear" w:color="auto" w:fill="FCD5B4"/>
            <w:tcMar/>
            <w:vAlign w:val="center"/>
          </w:tcPr>
          <w:p w:rsidR="3D6573F1" w:rsidRDefault="3D6573F1" w14:paraId="32B3D397" w14:textId="7DBE1AAD">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sz="4"/>
              <w:left w:val="single" w:sz="4"/>
              <w:bottom w:val="single" w:sz="4"/>
              <w:right w:val="single" w:sz="4"/>
            </w:tcBorders>
            <w:shd w:val="clear" w:color="auto" w:fill="FCD5B4"/>
            <w:tcMar/>
            <w:vAlign w:val="center"/>
          </w:tcPr>
          <w:p w:rsidR="3D6573F1" w:rsidRDefault="3D6573F1" w14:paraId="5440C425" w14:textId="32DA62DE">
            <w:r w:rsidRPr="3D6573F1" w:rsidR="3D6573F1">
              <w:rPr>
                <w:rFonts w:ascii="Arial" w:hAnsi="Arial" w:eastAsia="Arial" w:cs="Arial"/>
                <w:b w:val="0"/>
                <w:bCs w:val="0"/>
                <w:i w:val="0"/>
                <w:iCs w:val="0"/>
                <w:strike w:val="0"/>
                <w:dstrike w:val="0"/>
                <w:sz w:val="20"/>
                <w:szCs w:val="20"/>
                <w:u w:val="none"/>
              </w:rPr>
              <w:t xml:space="preserve"> </w:t>
            </w:r>
          </w:p>
        </w:tc>
        <w:tc>
          <w:tcPr>
            <w:tcW w:w="627" w:type="dxa"/>
            <w:tcBorders>
              <w:top w:val="single" w:sz="4"/>
              <w:left w:val="single" w:sz="4"/>
              <w:bottom w:val="nil"/>
              <w:right w:val="single" w:sz="4"/>
            </w:tcBorders>
            <w:tcMar/>
            <w:vAlign w:val="center"/>
          </w:tcPr>
          <w:p w:rsidR="3D6573F1" w:rsidP="3D6573F1" w:rsidRDefault="3D6573F1" w14:paraId="6934AAC3" w14:textId="4E004743">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nil"/>
              <w:right w:val="single" w:sz="4"/>
            </w:tcBorders>
            <w:tcMar/>
            <w:vAlign w:val="center"/>
          </w:tcPr>
          <w:p w:rsidR="3D6573F1" w:rsidP="3D6573F1" w:rsidRDefault="3D6573F1" w14:paraId="799FE34B" w14:textId="0E3DFAC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6C24FA75" w14:textId="6816104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5817415A" w14:textId="071C87E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6A36CA0F" w14:textId="62F97A1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769DE458" w14:textId="4905DA9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5E403814" w14:textId="6312A10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04D417F4" w14:textId="52BE31C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7AA8F457" w14:textId="5D47A9D6">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nil"/>
              <w:right w:val="single" w:sz="4"/>
            </w:tcBorders>
            <w:tcMar/>
            <w:vAlign w:val="center"/>
          </w:tcPr>
          <w:p w:rsidR="3D6573F1" w:rsidP="3D6573F1" w:rsidRDefault="3D6573F1" w14:paraId="107AF93C" w14:textId="6CB9BDD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3DC28EF7" w14:textId="6A230291">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nil"/>
              <w:right w:val="single" w:sz="4"/>
            </w:tcBorders>
            <w:tcMar/>
            <w:vAlign w:val="center"/>
          </w:tcPr>
          <w:p w:rsidR="3D6573F1" w:rsidP="3D6573F1" w:rsidRDefault="3D6573F1" w14:paraId="638D2E9D" w14:textId="3DB8ED58">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nil"/>
              <w:right w:val="single" w:sz="4"/>
            </w:tcBorders>
            <w:tcMar/>
            <w:vAlign w:val="center"/>
          </w:tcPr>
          <w:p w:rsidR="3D6573F1" w:rsidP="3D6573F1" w:rsidRDefault="3D6573F1" w14:paraId="2EDBECDC" w14:textId="67BFABA9">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nil"/>
              <w:right w:val="single" w:sz="4"/>
            </w:tcBorders>
            <w:shd w:val="clear" w:color="auto" w:fill="D8E4BC"/>
            <w:tcMar/>
            <w:vAlign w:val="center"/>
          </w:tcPr>
          <w:p w:rsidR="3D6573F1" w:rsidP="3D6573F1" w:rsidRDefault="3D6573F1" w14:paraId="78C975E1" w14:textId="1DDB5F3F">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6ACABDEA">
        <w:trPr>
          <w:trHeight w:val="270"/>
        </w:trPr>
        <w:tc>
          <w:tcPr>
            <w:tcW w:w="1733" w:type="dxa"/>
            <w:tcBorders>
              <w:top w:val="single" w:sz="4"/>
              <w:left w:val="single" w:sz="4"/>
              <w:bottom w:val="nil"/>
              <w:right w:val="single" w:sz="4"/>
            </w:tcBorders>
            <w:shd w:val="clear" w:color="auto" w:fill="FCD5B4"/>
            <w:tcMar/>
            <w:vAlign w:val="center"/>
          </w:tcPr>
          <w:p w:rsidR="3D6573F1" w:rsidRDefault="3D6573F1" w14:paraId="5D53C67B" w14:textId="0A6CAD23">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sz="4"/>
              <w:left w:val="single" w:sz="4"/>
              <w:bottom w:val="single" w:sz="4"/>
              <w:right w:val="single" w:sz="4"/>
            </w:tcBorders>
            <w:shd w:val="clear" w:color="auto" w:fill="FCD5B4"/>
            <w:tcMar/>
            <w:vAlign w:val="center"/>
          </w:tcPr>
          <w:p w:rsidR="3D6573F1" w:rsidRDefault="3D6573F1" w14:paraId="7DD582A5" w14:textId="766A1101">
            <w:r w:rsidRPr="3D6573F1" w:rsidR="3D6573F1">
              <w:rPr>
                <w:rFonts w:ascii="Arial" w:hAnsi="Arial" w:eastAsia="Arial" w:cs="Arial"/>
                <w:b w:val="0"/>
                <w:bCs w:val="0"/>
                <w:i w:val="0"/>
                <w:iCs w:val="0"/>
                <w:strike w:val="0"/>
                <w:dstrike w:val="0"/>
                <w:sz w:val="20"/>
                <w:szCs w:val="20"/>
                <w:u w:val="none"/>
              </w:rPr>
              <w:t xml:space="preserve"> </w:t>
            </w:r>
          </w:p>
        </w:tc>
        <w:tc>
          <w:tcPr>
            <w:tcW w:w="627" w:type="dxa"/>
            <w:tcBorders>
              <w:top w:val="single" w:sz="4"/>
              <w:left w:val="single" w:sz="4"/>
              <w:bottom w:val="nil"/>
              <w:right w:val="single" w:sz="4"/>
            </w:tcBorders>
            <w:tcMar/>
            <w:vAlign w:val="center"/>
          </w:tcPr>
          <w:p w:rsidR="3D6573F1" w:rsidP="3D6573F1" w:rsidRDefault="3D6573F1" w14:paraId="5CFC0337" w14:textId="2749CD55">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nil"/>
              <w:right w:val="single" w:sz="4"/>
            </w:tcBorders>
            <w:tcMar/>
            <w:vAlign w:val="center"/>
          </w:tcPr>
          <w:p w:rsidR="3D6573F1" w:rsidP="3D6573F1" w:rsidRDefault="3D6573F1" w14:paraId="2A4C285B" w14:textId="0883E74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6CB3ACC1" w14:textId="18396FD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6ABED18F" w14:textId="6C9CCFA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5B38CE34" w14:textId="09A2F51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10C58400" w14:textId="2AA808F6">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241C4BBE" w14:textId="518A6E2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3B52C62F" w14:textId="56B7A70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5259CE5D" w14:textId="5A13722E">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nil"/>
              <w:right w:val="single" w:sz="4"/>
            </w:tcBorders>
            <w:tcMar/>
            <w:vAlign w:val="center"/>
          </w:tcPr>
          <w:p w:rsidR="3D6573F1" w:rsidP="3D6573F1" w:rsidRDefault="3D6573F1" w14:paraId="18F87B14" w14:textId="7EA9709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5D79CF07" w14:textId="35CA4B4E">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nil"/>
              <w:right w:val="single" w:sz="4"/>
            </w:tcBorders>
            <w:tcMar/>
            <w:vAlign w:val="center"/>
          </w:tcPr>
          <w:p w:rsidR="3D6573F1" w:rsidP="3D6573F1" w:rsidRDefault="3D6573F1" w14:paraId="6943C4C2" w14:textId="3894D763">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nil"/>
              <w:right w:val="single" w:sz="4"/>
            </w:tcBorders>
            <w:tcMar/>
            <w:vAlign w:val="center"/>
          </w:tcPr>
          <w:p w:rsidR="3D6573F1" w:rsidP="3D6573F1" w:rsidRDefault="3D6573F1" w14:paraId="6B95F67A" w14:textId="2554F252">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nil"/>
              <w:right w:val="single" w:sz="4"/>
            </w:tcBorders>
            <w:shd w:val="clear" w:color="auto" w:fill="D8E4BC"/>
            <w:tcMar/>
            <w:vAlign w:val="center"/>
          </w:tcPr>
          <w:p w:rsidR="3D6573F1" w:rsidP="3D6573F1" w:rsidRDefault="3D6573F1" w14:paraId="57A8B814" w14:textId="3291F490">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70F969CE">
        <w:trPr>
          <w:trHeight w:val="270"/>
        </w:trPr>
        <w:tc>
          <w:tcPr>
            <w:tcW w:w="1733" w:type="dxa"/>
            <w:tcBorders>
              <w:top w:val="single" w:sz="4"/>
              <w:left w:val="single" w:sz="4"/>
              <w:bottom w:val="nil"/>
              <w:right w:val="single" w:sz="4"/>
            </w:tcBorders>
            <w:shd w:val="clear" w:color="auto" w:fill="FCD5B4"/>
            <w:tcMar/>
            <w:vAlign w:val="center"/>
          </w:tcPr>
          <w:p w:rsidR="3D6573F1" w:rsidRDefault="3D6573F1" w14:paraId="3B5F19EB" w14:textId="11FD6936">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sz="4"/>
              <w:left w:val="single" w:sz="4"/>
              <w:bottom w:val="single" w:sz="4"/>
              <w:right w:val="single" w:sz="4"/>
            </w:tcBorders>
            <w:shd w:val="clear" w:color="auto" w:fill="FCD5B4"/>
            <w:tcMar/>
            <w:vAlign w:val="center"/>
          </w:tcPr>
          <w:p w:rsidR="3D6573F1" w:rsidRDefault="3D6573F1" w14:paraId="3D8D606C" w14:textId="24857AC6">
            <w:r w:rsidRPr="3D6573F1" w:rsidR="3D6573F1">
              <w:rPr>
                <w:rFonts w:ascii="Arial" w:hAnsi="Arial" w:eastAsia="Arial" w:cs="Arial"/>
                <w:b w:val="0"/>
                <w:bCs w:val="0"/>
                <w:i w:val="0"/>
                <w:iCs w:val="0"/>
                <w:strike w:val="0"/>
                <w:dstrike w:val="0"/>
                <w:sz w:val="20"/>
                <w:szCs w:val="20"/>
                <w:u w:val="none"/>
              </w:rPr>
              <w:t xml:space="preserve"> </w:t>
            </w:r>
          </w:p>
        </w:tc>
        <w:tc>
          <w:tcPr>
            <w:tcW w:w="627" w:type="dxa"/>
            <w:tcBorders>
              <w:top w:val="single" w:sz="4"/>
              <w:left w:val="single" w:sz="4"/>
              <w:bottom w:val="nil"/>
              <w:right w:val="single" w:sz="4"/>
            </w:tcBorders>
            <w:tcMar/>
            <w:vAlign w:val="center"/>
          </w:tcPr>
          <w:p w:rsidR="3D6573F1" w:rsidP="3D6573F1" w:rsidRDefault="3D6573F1" w14:paraId="40E48DC3" w14:textId="7315E5D8">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nil"/>
              <w:right w:val="single" w:sz="4"/>
            </w:tcBorders>
            <w:tcMar/>
            <w:vAlign w:val="center"/>
          </w:tcPr>
          <w:p w:rsidR="3D6573F1" w:rsidP="3D6573F1" w:rsidRDefault="3D6573F1" w14:paraId="7ADF3769" w14:textId="53E8DC2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3E70AC0E" w14:textId="7079C8E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70BF40D0" w14:textId="44A58CD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78FC8B00" w14:textId="467175D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79939959" w14:textId="299B4C8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10654EEA" w14:textId="6842A36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47EAC424" w14:textId="2ACBBB8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75FEDE12" w14:textId="297EB3C8">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nil"/>
              <w:right w:val="single" w:sz="4"/>
            </w:tcBorders>
            <w:tcMar/>
            <w:vAlign w:val="center"/>
          </w:tcPr>
          <w:p w:rsidR="3D6573F1" w:rsidP="3D6573F1" w:rsidRDefault="3D6573F1" w14:paraId="6BABDF3E" w14:textId="3B9BEA71">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nil"/>
              <w:right w:val="single" w:sz="4"/>
            </w:tcBorders>
            <w:tcMar/>
            <w:vAlign w:val="center"/>
          </w:tcPr>
          <w:p w:rsidR="3D6573F1" w:rsidP="3D6573F1" w:rsidRDefault="3D6573F1" w14:paraId="2BD6DE07" w14:textId="28F88184">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nil"/>
              <w:right w:val="single" w:sz="4"/>
            </w:tcBorders>
            <w:tcMar/>
            <w:vAlign w:val="center"/>
          </w:tcPr>
          <w:p w:rsidR="3D6573F1" w:rsidP="3D6573F1" w:rsidRDefault="3D6573F1" w14:paraId="6543EE61" w14:textId="1E65267A">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nil"/>
              <w:right w:val="single" w:sz="4"/>
            </w:tcBorders>
            <w:tcMar/>
            <w:vAlign w:val="center"/>
          </w:tcPr>
          <w:p w:rsidR="3D6573F1" w:rsidP="3D6573F1" w:rsidRDefault="3D6573F1" w14:paraId="0917A786" w14:textId="1321803A">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nil"/>
              <w:right w:val="single" w:sz="4"/>
            </w:tcBorders>
            <w:shd w:val="clear" w:color="auto" w:fill="D8E4BC"/>
            <w:tcMar/>
            <w:vAlign w:val="center"/>
          </w:tcPr>
          <w:p w:rsidR="3D6573F1" w:rsidP="3D6573F1" w:rsidRDefault="3D6573F1" w14:paraId="19117E0A" w14:textId="53E561D1">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4EBE1CA9">
        <w:trPr>
          <w:trHeight w:val="285"/>
        </w:trPr>
        <w:tc>
          <w:tcPr>
            <w:tcW w:w="1733" w:type="dxa"/>
            <w:tcBorders>
              <w:top w:val="single" w:sz="4"/>
              <w:left w:val="single" w:sz="4"/>
              <w:bottom w:val="single" w:color="404040" w:themeColor="text1" w:themeTint="BF" w:sz="8"/>
              <w:right w:val="single" w:sz="4"/>
            </w:tcBorders>
            <w:shd w:val="clear" w:color="auto" w:fill="FCD5B4"/>
            <w:tcMar/>
            <w:vAlign w:val="center"/>
          </w:tcPr>
          <w:p w:rsidR="3D6573F1" w:rsidRDefault="3D6573F1" w14:paraId="002BE1A0" w14:textId="06F225ED">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sz="4"/>
              <w:left w:val="single" w:sz="4"/>
              <w:bottom w:val="single" w:color="404040" w:themeColor="text1" w:themeTint="BF" w:sz="8"/>
              <w:right w:val="single" w:sz="4"/>
            </w:tcBorders>
            <w:shd w:val="clear" w:color="auto" w:fill="FCD5B4"/>
            <w:tcMar/>
            <w:vAlign w:val="center"/>
          </w:tcPr>
          <w:p w:rsidR="3D6573F1" w:rsidRDefault="3D6573F1" w14:paraId="151EB71E" w14:textId="238F6279">
            <w:r w:rsidRPr="3D6573F1" w:rsidR="3D6573F1">
              <w:rPr>
                <w:rFonts w:ascii="Arial" w:hAnsi="Arial" w:eastAsia="Arial" w:cs="Arial"/>
                <w:b w:val="0"/>
                <w:bCs w:val="0"/>
                <w:i w:val="0"/>
                <w:iCs w:val="0"/>
                <w:strike w:val="0"/>
                <w:dstrike w:val="0"/>
                <w:sz w:val="20"/>
                <w:szCs w:val="20"/>
                <w:u w:val="none"/>
              </w:rPr>
              <w:t xml:space="preserve"> </w:t>
            </w:r>
          </w:p>
        </w:tc>
        <w:tc>
          <w:tcPr>
            <w:tcW w:w="627"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5ADE9A58" w14:textId="78872B33">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097235CD" w14:textId="12F4306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76AA57D0" w14:textId="4BBDCF2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2372243A" w14:textId="5D39F0B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53BFB479" w14:textId="72CB9A9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5878F7BB" w14:textId="58BA183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06B3557F" w14:textId="1D2F3B5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65C262F9" w14:textId="5793478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0ABB5B51" w14:textId="7BA1B968">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01174AAA" w14:textId="4847F4D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153EFFA0" w14:textId="5C18C3E5">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40434809" w14:textId="2D7B0FF5">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tcMar/>
            <w:vAlign w:val="center"/>
          </w:tcPr>
          <w:p w:rsidR="3D6573F1" w:rsidP="3D6573F1" w:rsidRDefault="3D6573F1" w14:paraId="33FB2BED" w14:textId="77CE3B97">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color="595959" w:themeColor="text1" w:themeTint="A6" w:sz="4"/>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3FFFBA3E" w14:textId="600B1808">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1E434340">
        <w:trPr>
          <w:trHeight w:val="405"/>
        </w:trPr>
        <w:tc>
          <w:tcPr>
            <w:tcW w:w="3398" w:type="dxa"/>
            <w:gridSpan w:val="2"/>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BFBFBF" w:themeFill="background1" w:themeFillShade="BF"/>
            <w:tcMar/>
            <w:vAlign w:val="center"/>
          </w:tcPr>
          <w:p w:rsidR="3D6573F1" w:rsidP="3D6573F1" w:rsidRDefault="3D6573F1" w14:paraId="14208F44" w14:textId="5F6025E1">
            <w:pPr>
              <w:jc w:val="right"/>
            </w:pPr>
            <w:r w:rsidRPr="3D6573F1" w:rsidR="3D6573F1">
              <w:rPr>
                <w:rFonts w:ascii="Arial" w:hAnsi="Arial" w:eastAsia="Arial" w:cs="Arial"/>
                <w:b w:val="1"/>
                <w:bCs w:val="1"/>
                <w:i w:val="0"/>
                <w:iCs w:val="0"/>
                <w:strike w:val="0"/>
                <w:dstrike w:val="0"/>
                <w:sz w:val="20"/>
                <w:szCs w:val="20"/>
                <w:u w:val="none"/>
              </w:rPr>
              <w:t>Total cash in-flows (A)</w:t>
            </w:r>
          </w:p>
        </w:tc>
        <w:tc>
          <w:tcPr>
            <w:tcW w:w="627" w:type="dxa"/>
            <w:tcBorders>
              <w:top w:val="single" w:color="404040" w:themeColor="text1" w:themeTint="BF" w:sz="8"/>
              <w:left w:val="nil"/>
              <w:bottom w:val="single" w:color="404040" w:themeColor="text1" w:themeTint="BF" w:sz="8"/>
              <w:right w:val="single" w:color="595959" w:themeColor="text1" w:themeTint="A6" w:sz="4"/>
            </w:tcBorders>
            <w:shd w:val="clear" w:color="auto" w:fill="D8E4BC"/>
            <w:tcMar/>
            <w:vAlign w:val="center"/>
          </w:tcPr>
          <w:p w:rsidR="3D6573F1" w:rsidP="3D6573F1" w:rsidRDefault="3D6573F1" w14:paraId="15E7810A" w14:textId="20019416">
            <w:pPr>
              <w:jc w:val="center"/>
            </w:pPr>
            <w:r w:rsidRPr="3D6573F1" w:rsidR="3D6573F1">
              <w:rPr>
                <w:rFonts w:ascii="Arial" w:hAnsi="Arial" w:eastAsia="Arial" w:cs="Arial"/>
                <w:b w:val="1"/>
                <w:bCs w:val="1"/>
                <w:i w:val="0"/>
                <w:iCs w:val="0"/>
                <w:strike w:val="0"/>
                <w:dstrike w:val="0"/>
                <w:sz w:val="20"/>
                <w:szCs w:val="20"/>
                <w:u w:val="none"/>
              </w:rPr>
              <w:t>£75,000</w:t>
            </w:r>
          </w:p>
        </w:tc>
        <w:tc>
          <w:tcPr>
            <w:tcW w:w="423"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46562248" w14:textId="5CCA63E8">
            <w:pPr>
              <w:jc w:val="center"/>
            </w:pPr>
            <w:r w:rsidRPr="3D6573F1" w:rsidR="3D6573F1">
              <w:rPr>
                <w:rFonts w:ascii="Arial" w:hAnsi="Arial" w:eastAsia="Arial" w:cs="Arial"/>
                <w:b w:val="1"/>
                <w:bCs w:val="1"/>
                <w:i w:val="0"/>
                <w:iCs w:val="0"/>
                <w:strike w:val="0"/>
                <w:dstrike w:val="0"/>
                <w:sz w:val="20"/>
                <w:szCs w:val="20"/>
                <w:u w:val="none"/>
              </w:rPr>
              <w:t>£1,000</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450B9F2A" w14:textId="56C65449">
            <w:pPr>
              <w:jc w:val="center"/>
            </w:pPr>
            <w:r w:rsidRPr="3D6573F1" w:rsidR="3D6573F1">
              <w:rPr>
                <w:rFonts w:ascii="Arial" w:hAnsi="Arial" w:eastAsia="Arial" w:cs="Arial"/>
                <w:b w:val="1"/>
                <w:bCs w:val="1"/>
                <w:i w:val="0"/>
                <w:iCs w:val="0"/>
                <w:strike w:val="0"/>
                <w:dstrike w:val="0"/>
                <w:sz w:val="20"/>
                <w:szCs w:val="20"/>
                <w:u w:val="none"/>
              </w:rPr>
              <w:t>£2,000</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1A268AAD" w14:textId="2F8FF99B">
            <w:pPr>
              <w:jc w:val="center"/>
            </w:pPr>
            <w:r w:rsidRPr="3D6573F1" w:rsidR="3D6573F1">
              <w:rPr>
                <w:rFonts w:ascii="Arial" w:hAnsi="Arial" w:eastAsia="Arial" w:cs="Arial"/>
                <w:b w:val="1"/>
                <w:bCs w:val="1"/>
                <w:i w:val="0"/>
                <w:iCs w:val="0"/>
                <w:strike w:val="0"/>
                <w:dstrike w:val="0"/>
                <w:sz w:val="20"/>
                <w:szCs w:val="20"/>
                <w:u w:val="none"/>
              </w:rPr>
              <w:t>£4,000</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3534C73F" w14:textId="2235E06E">
            <w:pPr>
              <w:jc w:val="center"/>
            </w:pPr>
            <w:r w:rsidRPr="3D6573F1" w:rsidR="3D6573F1">
              <w:rPr>
                <w:rFonts w:ascii="Arial" w:hAnsi="Arial" w:eastAsia="Arial" w:cs="Arial"/>
                <w:b w:val="1"/>
                <w:bCs w:val="1"/>
                <w:i w:val="0"/>
                <w:iCs w:val="0"/>
                <w:strike w:val="0"/>
                <w:dstrike w:val="0"/>
                <w:sz w:val="20"/>
                <w:szCs w:val="20"/>
                <w:u w:val="none"/>
              </w:rPr>
              <w:t>£8,000</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5561603E" w14:textId="44FEC34A">
            <w:pPr>
              <w:jc w:val="center"/>
            </w:pPr>
            <w:r w:rsidRPr="3D6573F1" w:rsidR="3D6573F1">
              <w:rPr>
                <w:rFonts w:ascii="Arial" w:hAnsi="Arial" w:eastAsia="Arial" w:cs="Arial"/>
                <w:b w:val="1"/>
                <w:bCs w:val="1"/>
                <w:i w:val="0"/>
                <w:iCs w:val="0"/>
                <w:strike w:val="0"/>
                <w:dstrike w:val="0"/>
                <w:sz w:val="20"/>
                <w:szCs w:val="20"/>
                <w:u w:val="none"/>
              </w:rPr>
              <w:t>£16,000</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61CD7CAE" w14:textId="432631D9">
            <w:pPr>
              <w:jc w:val="center"/>
            </w:pPr>
            <w:r w:rsidRPr="3D6573F1" w:rsidR="3D6573F1">
              <w:rPr>
                <w:rFonts w:ascii="Arial" w:hAnsi="Arial" w:eastAsia="Arial" w:cs="Arial"/>
                <w:b w:val="1"/>
                <w:bCs w:val="1"/>
                <w:i w:val="0"/>
                <w:iCs w:val="0"/>
                <w:strike w:val="0"/>
                <w:dstrike w:val="0"/>
                <w:sz w:val="20"/>
                <w:szCs w:val="20"/>
                <w:u w:val="none"/>
              </w:rPr>
              <w:t>£32,000</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3282109D" w14:textId="414FF7BF">
            <w:pPr>
              <w:jc w:val="center"/>
            </w:pPr>
            <w:r w:rsidRPr="3D6573F1" w:rsidR="3D6573F1">
              <w:rPr>
                <w:rFonts w:ascii="Arial" w:hAnsi="Arial" w:eastAsia="Arial" w:cs="Arial"/>
                <w:b w:val="1"/>
                <w:bCs w:val="1"/>
                <w:i w:val="0"/>
                <w:iCs w:val="0"/>
                <w:strike w:val="0"/>
                <w:dstrike w:val="0"/>
                <w:sz w:val="20"/>
                <w:szCs w:val="20"/>
                <w:u w:val="none"/>
              </w:rPr>
              <w:t>£64,000</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4438A0CD" w14:textId="126098DB">
            <w:pPr>
              <w:jc w:val="center"/>
            </w:pPr>
            <w:r w:rsidRPr="3D6573F1" w:rsidR="3D6573F1">
              <w:rPr>
                <w:rFonts w:ascii="Arial" w:hAnsi="Arial" w:eastAsia="Arial" w:cs="Arial"/>
                <w:b w:val="1"/>
                <w:bCs w:val="1"/>
                <w:i w:val="0"/>
                <w:iCs w:val="0"/>
                <w:strike w:val="0"/>
                <w:dstrike w:val="0"/>
                <w:sz w:val="20"/>
                <w:szCs w:val="20"/>
                <w:u w:val="none"/>
              </w:rPr>
              <w:t>£128,000</w:t>
            </w:r>
          </w:p>
        </w:tc>
        <w:tc>
          <w:tcPr>
            <w:tcW w:w="345"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6E806703" w14:textId="6628AF9B">
            <w:pPr>
              <w:jc w:val="center"/>
            </w:pPr>
            <w:r w:rsidRPr="3D6573F1" w:rsidR="3D6573F1">
              <w:rPr>
                <w:rFonts w:ascii="Arial" w:hAnsi="Arial" w:eastAsia="Arial" w:cs="Arial"/>
                <w:b w:val="1"/>
                <w:bCs w:val="1"/>
                <w:i w:val="0"/>
                <w:iCs w:val="0"/>
                <w:strike w:val="0"/>
                <w:dstrike w:val="0"/>
                <w:sz w:val="20"/>
                <w:szCs w:val="20"/>
                <w:u w:val="none"/>
              </w:rPr>
              <w:t>£256,000</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087D13B7" w14:textId="33620595">
            <w:pPr>
              <w:jc w:val="center"/>
            </w:pPr>
            <w:r w:rsidRPr="3D6573F1" w:rsidR="3D6573F1">
              <w:rPr>
                <w:rFonts w:ascii="Arial" w:hAnsi="Arial" w:eastAsia="Arial" w:cs="Arial"/>
                <w:b w:val="1"/>
                <w:bCs w:val="1"/>
                <w:i w:val="0"/>
                <w:iCs w:val="0"/>
                <w:strike w:val="0"/>
                <w:dstrike w:val="0"/>
                <w:sz w:val="20"/>
                <w:szCs w:val="20"/>
                <w:u w:val="none"/>
              </w:rPr>
              <w:t>£300,000</w:t>
            </w:r>
          </w:p>
        </w:tc>
        <w:tc>
          <w:tcPr>
            <w:tcW w:w="411"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35D77B2A" w14:textId="541A7532">
            <w:pPr>
              <w:jc w:val="center"/>
            </w:pPr>
            <w:r w:rsidRPr="3D6573F1" w:rsidR="3D6573F1">
              <w:rPr>
                <w:rFonts w:ascii="Arial" w:hAnsi="Arial" w:eastAsia="Arial" w:cs="Arial"/>
                <w:b w:val="1"/>
                <w:bCs w:val="1"/>
                <w:i w:val="0"/>
                <w:iCs w:val="0"/>
                <w:strike w:val="0"/>
                <w:dstrike w:val="0"/>
                <w:sz w:val="20"/>
                <w:szCs w:val="20"/>
                <w:u w:val="none"/>
              </w:rPr>
              <w:t>£400,000</w:t>
            </w:r>
          </w:p>
        </w:tc>
        <w:tc>
          <w:tcPr>
            <w:tcW w:w="345"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294F5F62" w14:textId="36BF6B8B">
            <w:pPr>
              <w:jc w:val="center"/>
            </w:pPr>
            <w:r w:rsidRPr="3D6573F1" w:rsidR="3D6573F1">
              <w:rPr>
                <w:rFonts w:ascii="Arial" w:hAnsi="Arial" w:eastAsia="Arial" w:cs="Arial"/>
                <w:b w:val="1"/>
                <w:bCs w:val="1"/>
                <w:i w:val="0"/>
                <w:iCs w:val="0"/>
                <w:strike w:val="0"/>
                <w:dstrike w:val="0"/>
                <w:sz w:val="20"/>
                <w:szCs w:val="20"/>
                <w:u w:val="none"/>
              </w:rPr>
              <w:t>£500,000</w:t>
            </w:r>
          </w:p>
        </w:tc>
        <w:tc>
          <w:tcPr>
            <w:tcW w:w="784"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16F620B6" w14:textId="15107D29">
            <w:pPr>
              <w:jc w:val="center"/>
            </w:pPr>
            <w:r w:rsidRPr="3D6573F1" w:rsidR="3D6573F1">
              <w:rPr>
                <w:rFonts w:ascii="Arial" w:hAnsi="Arial" w:eastAsia="Arial" w:cs="Arial"/>
                <w:b w:val="1"/>
                <w:bCs w:val="1"/>
                <w:i w:val="0"/>
                <w:iCs w:val="0"/>
                <w:strike w:val="0"/>
                <w:dstrike w:val="0"/>
                <w:sz w:val="20"/>
                <w:szCs w:val="20"/>
                <w:u w:val="none"/>
              </w:rPr>
              <w:t>£1,786,000</w:t>
            </w:r>
          </w:p>
        </w:tc>
      </w:tr>
      <w:tr w:rsidR="3D6573F1" w:rsidTr="3D6573F1" w14:paraId="65EED76A">
        <w:trPr>
          <w:trHeight w:val="615"/>
        </w:trPr>
        <w:tc>
          <w:tcPr>
            <w:tcW w:w="1733" w:type="dxa"/>
            <w:tcBorders>
              <w:top w:val="single" w:color="404040" w:themeColor="text1" w:themeTint="BF" w:sz="8"/>
              <w:left w:val="nil" w:color="595959" w:themeColor="text1" w:themeTint="A6" w:sz="4"/>
              <w:bottom w:val="nil" w:color="404040" w:themeColor="text1" w:themeTint="BF" w:sz="8"/>
              <w:right w:val="nil" w:color="595959" w:themeColor="text1" w:themeTint="A6" w:sz="4"/>
            </w:tcBorders>
            <w:shd w:val="clear" w:color="auto" w:fill="FFFFFF" w:themeFill="background1"/>
            <w:tcMar/>
            <w:vAlign w:val="bottom"/>
          </w:tcPr>
          <w:p w:rsidR="3D6573F1" w:rsidRDefault="3D6573F1" w14:paraId="5B4491F8" w14:textId="4FDFE562">
            <w:r w:rsidRPr="3D6573F1" w:rsidR="3D6573F1">
              <w:rPr>
                <w:rFonts w:ascii="Arial" w:hAnsi="Arial" w:eastAsia="Arial" w:cs="Arial"/>
                <w:b w:val="0"/>
                <w:bCs w:val="0"/>
                <w:i w:val="0"/>
                <w:iCs w:val="0"/>
                <w:strike w:val="0"/>
                <w:dstrike w:val="0"/>
                <w:sz w:val="22"/>
                <w:szCs w:val="22"/>
                <w:u w:val="none"/>
              </w:rPr>
              <w:t xml:space="preserve"> </w:t>
            </w:r>
          </w:p>
        </w:tc>
        <w:tc>
          <w:tcPr>
            <w:tcW w:w="1665" w:type="dxa"/>
            <w:tcBorders>
              <w:top w:val="nil" w:color="404040" w:themeColor="text1" w:themeTint="BF" w:sz="8"/>
              <w:left w:val="nil"/>
              <w:bottom w:val="nil" w:color="404040" w:themeColor="text1" w:themeTint="BF" w:sz="8"/>
              <w:right w:val="nil" w:color="595959" w:themeColor="text1" w:themeTint="A6" w:sz="4"/>
            </w:tcBorders>
            <w:shd w:val="clear" w:color="auto" w:fill="FFFFFF" w:themeFill="background1"/>
            <w:tcMar/>
            <w:vAlign w:val="bottom"/>
          </w:tcPr>
          <w:p w:rsidR="3D6573F1" w:rsidRDefault="3D6573F1" w14:paraId="5225F659" w14:textId="791DF0EA">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616CB5D4" w14:textId="1DEAE445">
            <w:r w:rsidRPr="3D6573F1" w:rsidR="3D6573F1">
              <w:rPr>
                <w:rFonts w:ascii="Arial" w:hAnsi="Arial" w:eastAsia="Arial" w:cs="Arial"/>
                <w:b w:val="0"/>
                <w:bCs w:val="0"/>
                <w:i w:val="0"/>
                <w:iCs w:val="0"/>
                <w:strike w:val="0"/>
                <w:dstrike w:val="0"/>
                <w:sz w:val="22"/>
                <w:szCs w:val="22"/>
                <w:u w:val="none"/>
              </w:rPr>
              <w:t xml:space="preserve"> </w:t>
            </w:r>
          </w:p>
        </w:tc>
        <w:tc>
          <w:tcPr>
            <w:tcW w:w="423"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37971CAF" w14:textId="3C7BC9C7">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10574908" w14:textId="48E0CF21">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6B735B6B" w14:textId="00D1745F">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1226C480" w14:textId="3D0A03C7">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3FAF90EF" w14:textId="0E788392">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42CD116F" w14:textId="6FC3A63B">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4B413861" w14:textId="64C90C47">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177214AC" w14:textId="38E553D3">
            <w:r w:rsidRPr="3D6573F1" w:rsidR="3D6573F1">
              <w:rPr>
                <w:rFonts w:ascii="Arial" w:hAnsi="Arial" w:eastAsia="Arial" w:cs="Arial"/>
                <w:b w:val="0"/>
                <w:bCs w:val="0"/>
                <w:i w:val="0"/>
                <w:iCs w:val="0"/>
                <w:strike w:val="0"/>
                <w:dstrike w:val="0"/>
                <w:sz w:val="22"/>
                <w:szCs w:val="22"/>
                <w:u w:val="none"/>
              </w:rPr>
              <w:t xml:space="preserve"> </w:t>
            </w:r>
          </w:p>
        </w:tc>
        <w:tc>
          <w:tcPr>
            <w:tcW w:w="345"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62432AAE" w14:textId="163E7D5F">
            <w:r w:rsidRPr="3D6573F1" w:rsidR="3D6573F1">
              <w:rPr>
                <w:rFonts w:ascii="Arial" w:hAnsi="Arial" w:eastAsia="Arial" w:cs="Arial"/>
                <w:b w:val="0"/>
                <w:bCs w:val="0"/>
                <w:i w:val="0"/>
                <w:iCs w:val="0"/>
                <w:strike w:val="0"/>
                <w:dstrike w:val="0"/>
                <w:sz w:val="22"/>
                <w:szCs w:val="22"/>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5AF3FC7E" w14:textId="7FCCAED7">
            <w:r w:rsidRPr="3D6573F1" w:rsidR="3D6573F1">
              <w:rPr>
                <w:rFonts w:ascii="Arial" w:hAnsi="Arial" w:eastAsia="Arial" w:cs="Arial"/>
                <w:b w:val="0"/>
                <w:bCs w:val="0"/>
                <w:i w:val="0"/>
                <w:iCs w:val="0"/>
                <w:strike w:val="0"/>
                <w:dstrike w:val="0"/>
                <w:sz w:val="22"/>
                <w:szCs w:val="22"/>
                <w:u w:val="none"/>
              </w:rPr>
              <w:t xml:space="preserve"> </w:t>
            </w:r>
          </w:p>
        </w:tc>
        <w:tc>
          <w:tcPr>
            <w:tcW w:w="411"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319FD4CC" w14:textId="6DDB0A7C">
            <w:r w:rsidRPr="3D6573F1" w:rsidR="3D6573F1">
              <w:rPr>
                <w:rFonts w:ascii="Arial" w:hAnsi="Arial" w:eastAsia="Arial" w:cs="Arial"/>
                <w:b w:val="0"/>
                <w:bCs w:val="0"/>
                <w:i w:val="0"/>
                <w:iCs w:val="0"/>
                <w:strike w:val="0"/>
                <w:dstrike w:val="0"/>
                <w:sz w:val="22"/>
                <w:szCs w:val="22"/>
                <w:u w:val="none"/>
              </w:rPr>
              <w:t xml:space="preserve"> </w:t>
            </w:r>
          </w:p>
        </w:tc>
        <w:tc>
          <w:tcPr>
            <w:tcW w:w="345"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151C9C0A" w14:textId="020911BD">
            <w:r w:rsidRPr="3D6573F1" w:rsidR="3D6573F1">
              <w:rPr>
                <w:rFonts w:ascii="Arial" w:hAnsi="Arial" w:eastAsia="Arial" w:cs="Arial"/>
                <w:b w:val="0"/>
                <w:bCs w:val="0"/>
                <w:i w:val="0"/>
                <w:iCs w:val="0"/>
                <w:strike w:val="0"/>
                <w:dstrike w:val="0"/>
                <w:sz w:val="22"/>
                <w:szCs w:val="22"/>
                <w:u w:val="none"/>
              </w:rPr>
              <w:t xml:space="preserve"> </w:t>
            </w:r>
          </w:p>
        </w:tc>
        <w:tc>
          <w:tcPr>
            <w:tcW w:w="784" w:type="dxa"/>
            <w:tcBorders>
              <w:top w:val="single" w:color="404040" w:themeColor="text1" w:themeTint="BF" w:sz="8"/>
              <w:left w:val="nil"/>
              <w:bottom w:val="nil"/>
              <w:right w:val="nil"/>
            </w:tcBorders>
            <w:shd w:val="clear" w:color="auto" w:fill="FFFFFF" w:themeFill="background1"/>
            <w:tcMar/>
            <w:vAlign w:val="bottom"/>
          </w:tcPr>
          <w:p w:rsidR="3D6573F1" w:rsidRDefault="3D6573F1" w14:paraId="7FD80E29" w14:textId="66F6AD99">
            <w:r w:rsidRPr="3D6573F1" w:rsidR="3D6573F1">
              <w:rPr>
                <w:rFonts w:ascii="Arial" w:hAnsi="Arial" w:eastAsia="Arial" w:cs="Arial"/>
                <w:b w:val="1"/>
                <w:bCs w:val="1"/>
                <w:i w:val="0"/>
                <w:iCs w:val="0"/>
                <w:strike w:val="0"/>
                <w:dstrike w:val="0"/>
                <w:sz w:val="22"/>
                <w:szCs w:val="22"/>
                <w:u w:val="none"/>
              </w:rPr>
              <w:t xml:space="preserve"> </w:t>
            </w:r>
          </w:p>
        </w:tc>
      </w:tr>
      <w:tr w:rsidR="3D6573F1" w:rsidTr="3D6573F1" w14:paraId="3962C386">
        <w:trPr>
          <w:trHeight w:val="375"/>
        </w:trPr>
        <w:tc>
          <w:tcPr>
            <w:tcW w:w="1733" w:type="dxa"/>
            <w:tcBorders>
              <w:top w:val="nil"/>
              <w:left w:val="nil"/>
              <w:bottom w:val="nil"/>
              <w:right w:val="nil"/>
            </w:tcBorders>
            <w:shd w:val="clear" w:color="auto" w:fill="FFFFFF" w:themeFill="background1"/>
            <w:tcMar/>
            <w:vAlign w:val="bottom"/>
          </w:tcPr>
          <w:p w:rsidR="3D6573F1" w:rsidRDefault="3D6573F1" w14:paraId="735EEEBC" w14:textId="41CB02B3">
            <w:r w:rsidRPr="3D6573F1" w:rsidR="3D6573F1">
              <w:rPr>
                <w:rFonts w:ascii="Arial" w:hAnsi="Arial" w:eastAsia="Arial" w:cs="Arial"/>
                <w:b w:val="0"/>
                <w:bCs w:val="0"/>
                <w:i w:val="0"/>
                <w:iCs w:val="0"/>
                <w:strike w:val="0"/>
                <w:dstrike w:val="0"/>
                <w:sz w:val="22"/>
                <w:szCs w:val="22"/>
                <w:u w:val="none"/>
              </w:rPr>
              <w:t xml:space="preserve"> </w:t>
            </w:r>
          </w:p>
        </w:tc>
        <w:tc>
          <w:tcPr>
            <w:tcW w:w="1665" w:type="dxa"/>
            <w:tcBorders>
              <w:top w:val="nil"/>
              <w:left w:val="nil"/>
              <w:bottom w:val="nil"/>
              <w:right w:val="nil"/>
            </w:tcBorders>
            <w:shd w:val="clear" w:color="auto" w:fill="FFFFFF" w:themeFill="background1"/>
            <w:tcMar/>
            <w:vAlign w:val="bottom"/>
          </w:tcPr>
          <w:p w:rsidR="3D6573F1" w:rsidRDefault="3D6573F1" w14:paraId="0E828BE0" w14:textId="529A6E20">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nil"/>
              <w:left w:val="nil"/>
              <w:bottom w:val="nil"/>
              <w:right w:val="nil"/>
            </w:tcBorders>
            <w:shd w:val="clear" w:color="auto" w:fill="FFFFFF" w:themeFill="background1"/>
            <w:tcMar/>
            <w:vAlign w:val="bottom"/>
          </w:tcPr>
          <w:p w:rsidR="3D6573F1" w:rsidRDefault="3D6573F1" w14:paraId="219529A9" w14:textId="29674EF4">
            <w:r w:rsidRPr="3D6573F1" w:rsidR="3D6573F1">
              <w:rPr>
                <w:rFonts w:ascii="Arial" w:hAnsi="Arial" w:eastAsia="Arial" w:cs="Arial"/>
                <w:b w:val="0"/>
                <w:bCs w:val="0"/>
                <w:i w:val="0"/>
                <w:iCs w:val="0"/>
                <w:strike w:val="0"/>
                <w:dstrike w:val="0"/>
                <w:sz w:val="22"/>
                <w:szCs w:val="22"/>
                <w:u w:val="none"/>
              </w:rPr>
              <w:t xml:space="preserve"> </w:t>
            </w:r>
          </w:p>
        </w:tc>
        <w:tc>
          <w:tcPr>
            <w:tcW w:w="4548" w:type="dxa"/>
            <w:gridSpan w:val="12"/>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5728DC1A" w14:textId="1C406FEF">
            <w:pPr>
              <w:jc w:val="center"/>
            </w:pPr>
            <w:r w:rsidRPr="3D6573F1" w:rsidR="3D6573F1">
              <w:rPr>
                <w:rFonts w:ascii="Arial" w:hAnsi="Arial" w:eastAsia="Arial" w:cs="Arial"/>
                <w:b w:val="1"/>
                <w:bCs w:val="1"/>
                <w:i w:val="0"/>
                <w:iCs w:val="0"/>
                <w:strike w:val="0"/>
                <w:dstrike w:val="0"/>
                <w:color w:val="FFFFFF" w:themeColor="background1" w:themeTint="FF" w:themeShade="FF"/>
                <w:sz w:val="24"/>
                <w:szCs w:val="24"/>
                <w:u w:val="none"/>
              </w:rPr>
              <w:t>MONTHS</w:t>
            </w:r>
          </w:p>
        </w:tc>
        <w:tc>
          <w:tcPr>
            <w:tcW w:w="784" w:type="dxa"/>
            <w:tcBorders>
              <w:top w:val="nil"/>
              <w:left w:val="nil"/>
              <w:bottom w:val="nil"/>
              <w:right w:val="nil"/>
            </w:tcBorders>
            <w:shd w:val="clear" w:color="auto" w:fill="FFFFFF" w:themeFill="background1"/>
            <w:tcMar/>
            <w:vAlign w:val="bottom"/>
          </w:tcPr>
          <w:p w:rsidR="3D6573F1" w:rsidP="3D6573F1" w:rsidRDefault="3D6573F1" w14:paraId="1479AE6C" w14:textId="3E550693">
            <w:pPr>
              <w:rPr>
                <w:rFonts w:ascii="Arial" w:hAnsi="Arial" w:eastAsia="Arial" w:cs="Arial"/>
                <w:b w:val="1"/>
                <w:bCs w:val="1"/>
                <w:i w:val="0"/>
                <w:iCs w:val="0"/>
                <w:strike w:val="0"/>
                <w:dstrike w:val="0"/>
                <w:sz w:val="22"/>
                <w:szCs w:val="22"/>
                <w:u w:val="none"/>
              </w:rPr>
            </w:pPr>
          </w:p>
        </w:tc>
      </w:tr>
      <w:tr w:rsidR="3D6573F1" w:rsidTr="3D6573F1" w14:paraId="05A5A1B3">
        <w:trPr>
          <w:trHeight w:val="435"/>
        </w:trPr>
        <w:tc>
          <w:tcPr>
            <w:tcW w:w="1733"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69433CC0" w14:textId="36236DB5">
            <w:pPr>
              <w:jc w:val="center"/>
            </w:pPr>
            <w:r w:rsidRPr="3D6573F1" w:rsidR="3D6573F1">
              <w:rPr>
                <w:rFonts w:ascii="Arial" w:hAnsi="Arial" w:eastAsia="Arial" w:cs="Arial"/>
                <w:b w:val="1"/>
                <w:bCs w:val="1"/>
                <w:i w:val="0"/>
                <w:iCs w:val="0"/>
                <w:strike w:val="0"/>
                <w:dstrike w:val="0"/>
                <w:color w:val="FFFFFF" w:themeColor="background1" w:themeTint="FF" w:themeShade="FF"/>
                <w:sz w:val="24"/>
                <w:szCs w:val="24"/>
                <w:u w:val="none"/>
              </w:rPr>
              <w:t>Cash out-flows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7998E9A5" w14:textId="647988BE">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627"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6AA538F9" w14:textId="6311A5E4">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423"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0C6400E6" w14:textId="733D9901">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5E65B9E3" w14:textId="27063C6F">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10E84709" w14:textId="2C9702F1">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0BE0A4AD" w14:textId="19BBE925">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3E9F4C85" w14:textId="5F38A2D4">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4C9994C6" w14:textId="0CC41495">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7DB7171A" w14:textId="2E955DFB">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4FDC3D58" w14:textId="4B169ED2">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45"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729B4A0D" w14:textId="75599821">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78"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22044960" w14:textId="461837F1">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411"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2AF3F2A2" w14:textId="0553CF6D">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345" w:type="dxa"/>
            <w:tcBorders>
              <w:top w:val="nil"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1D53A3D9" w14:textId="355EB9EC">
            <w:pPr>
              <w:jc w:val="center"/>
              <w:rPr>
                <w:rFonts w:ascii="Arial" w:hAnsi="Arial" w:eastAsia="Arial" w:cs="Arial"/>
                <w:b w:val="1"/>
                <w:bCs w:val="1"/>
                <w:i w:val="0"/>
                <w:iCs w:val="0"/>
                <w:strike w:val="0"/>
                <w:dstrike w:val="0"/>
                <w:color w:val="FFFFFF" w:themeColor="background1" w:themeTint="FF" w:themeShade="FF"/>
                <w:sz w:val="22"/>
                <w:szCs w:val="22"/>
                <w:u w:val="none"/>
              </w:rPr>
            </w:pPr>
          </w:p>
        </w:tc>
        <w:tc>
          <w:tcPr>
            <w:tcW w:w="784"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7CDC1476" w14:textId="7ADE0295">
            <w:pPr>
              <w:jc w:val="center"/>
              <w:rPr>
                <w:rFonts w:ascii="Arial" w:hAnsi="Arial" w:eastAsia="Arial" w:cs="Arial"/>
                <w:b w:val="1"/>
                <w:bCs w:val="1"/>
                <w:i w:val="0"/>
                <w:iCs w:val="0"/>
                <w:strike w:val="0"/>
                <w:dstrike w:val="0"/>
                <w:color w:val="FFFFFF" w:themeColor="background1" w:themeTint="FF" w:themeShade="FF"/>
                <w:sz w:val="22"/>
                <w:szCs w:val="22"/>
                <w:u w:val="none"/>
              </w:rPr>
            </w:pPr>
          </w:p>
        </w:tc>
      </w:tr>
      <w:tr w:rsidR="3D6573F1" w:rsidTr="3D6573F1" w14:paraId="14E3EC51">
        <w:trPr>
          <w:trHeight w:val="270"/>
        </w:trPr>
        <w:tc>
          <w:tcPr>
            <w:tcW w:w="1733" w:type="dxa"/>
            <w:tcBorders>
              <w:top w:val="single" w:sz="4"/>
              <w:left w:val="single" w:sz="4"/>
              <w:bottom w:val="nil"/>
              <w:right w:val="nil"/>
            </w:tcBorders>
            <w:tcMar/>
            <w:vAlign w:val="center"/>
          </w:tcPr>
          <w:p w:rsidR="3D6573F1" w:rsidP="3D6573F1" w:rsidRDefault="3D6573F1" w14:paraId="526F93ED" w14:textId="1B038516">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Cost of sales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P="3D6573F1" w:rsidRDefault="3D6573F1" w14:paraId="48DFD2C0" w14:textId="1F37A306">
            <w:pPr>
              <w:rPr>
                <w:rFonts w:ascii="Arial" w:hAnsi="Arial" w:eastAsia="Arial" w:cs="Arial"/>
                <w:b w:val="0"/>
                <w:bCs w:val="0"/>
                <w:i w:val="0"/>
                <w:iCs w:val="0"/>
                <w:strike w:val="0"/>
                <w:dstrike w:val="0"/>
                <w:color w:val="000000" w:themeColor="text1" w:themeTint="FF" w:themeShade="FF"/>
                <w:sz w:val="22"/>
                <w:szCs w:val="22"/>
                <w:u w:val="none"/>
              </w:rPr>
            </w:pP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11081401" w14:textId="3EF159E3">
            <w:pPr>
              <w:jc w:val="center"/>
              <w:rPr>
                <w:rFonts w:ascii="Arial" w:hAnsi="Arial" w:eastAsia="Arial" w:cs="Arial"/>
                <w:b w:val="0"/>
                <w:bCs w:val="0"/>
                <w:i w:val="0"/>
                <w:iCs w:val="0"/>
                <w:strike w:val="0"/>
                <w:dstrike w:val="0"/>
                <w:sz w:val="20"/>
                <w:szCs w:val="20"/>
                <w:u w:val="none"/>
              </w:rPr>
            </w:pP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4CDDC0E3" w14:textId="28FAC0DA">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FF8DFB5" w14:textId="6F98BBF3">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85F3801" w14:textId="0821BF9F">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2437C8C" w14:textId="4D21E255">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ACD5D78" w14:textId="286407DB">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7F84E64" w14:textId="5810D37A">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3340E67" w14:textId="6C132938">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88EDD74" w14:textId="6D5472B2">
            <w:pPr>
              <w:jc w:val="center"/>
              <w:rPr>
                <w:rFonts w:ascii="Arial" w:hAnsi="Arial" w:eastAsia="Arial" w:cs="Arial"/>
                <w:b w:val="0"/>
                <w:bCs w:val="0"/>
                <w:i w:val="0"/>
                <w:iCs w:val="0"/>
                <w:strike w:val="0"/>
                <w:dstrike w:val="0"/>
                <w:sz w:val="20"/>
                <w:szCs w:val="20"/>
                <w:u w:val="none"/>
              </w:rPr>
            </w:pP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73C8FF16" w14:textId="4F546E9C">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5322FE8" w14:textId="5C7668FD">
            <w:pPr>
              <w:jc w:val="center"/>
              <w:rPr>
                <w:rFonts w:ascii="Arial" w:hAnsi="Arial" w:eastAsia="Arial" w:cs="Arial"/>
                <w:b w:val="0"/>
                <w:bCs w:val="0"/>
                <w:i w:val="0"/>
                <w:iCs w:val="0"/>
                <w:strike w:val="0"/>
                <w:dstrike w:val="0"/>
                <w:sz w:val="20"/>
                <w:szCs w:val="20"/>
                <w:u w:val="none"/>
              </w:rPr>
            </w:pP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1F696524" w14:textId="0219AB23">
            <w:pPr>
              <w:jc w:val="center"/>
              <w:rPr>
                <w:rFonts w:ascii="Arial" w:hAnsi="Arial" w:eastAsia="Arial" w:cs="Arial"/>
                <w:b w:val="0"/>
                <w:bCs w:val="0"/>
                <w:i w:val="0"/>
                <w:iCs w:val="0"/>
                <w:strike w:val="0"/>
                <w:dstrike w:val="0"/>
                <w:sz w:val="20"/>
                <w:szCs w:val="20"/>
                <w:u w:val="none"/>
              </w:rPr>
            </w:pP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425BB3A5" w14:textId="274602F3">
            <w:pPr>
              <w:jc w:val="center"/>
              <w:rPr>
                <w:rFonts w:ascii="Arial" w:hAnsi="Arial" w:eastAsia="Arial" w:cs="Arial"/>
                <w:b w:val="0"/>
                <w:bCs w:val="0"/>
                <w:i w:val="0"/>
                <w:iCs w:val="0"/>
                <w:strike w:val="0"/>
                <w:dstrike w:val="0"/>
                <w:sz w:val="20"/>
                <w:szCs w:val="20"/>
                <w:u w:val="none"/>
              </w:rPr>
            </w:pP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30CDF7D0" w14:textId="1BF4EC7E">
            <w:pPr>
              <w:jc w:val="center"/>
              <w:rPr>
                <w:rFonts w:ascii="Arial" w:hAnsi="Arial" w:eastAsia="Arial" w:cs="Arial"/>
                <w:b w:val="0"/>
                <w:bCs w:val="0"/>
                <w:i w:val="0"/>
                <w:iCs w:val="0"/>
                <w:strike w:val="0"/>
                <w:dstrike w:val="0"/>
                <w:sz w:val="20"/>
                <w:szCs w:val="20"/>
                <w:u w:val="none"/>
              </w:rPr>
            </w:pPr>
          </w:p>
        </w:tc>
      </w:tr>
      <w:tr w:rsidR="3D6573F1" w:rsidTr="3D6573F1" w14:paraId="7E3562DE">
        <w:trPr>
          <w:trHeight w:val="270"/>
        </w:trPr>
        <w:tc>
          <w:tcPr>
            <w:tcW w:w="1733"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P="3D6573F1" w:rsidRDefault="3D6573F1" w14:paraId="72AC4077" w14:textId="68D27AB6">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Existing assets for business purposes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P="3D6573F1" w:rsidRDefault="3D6573F1" w14:paraId="2647FA1D" w14:textId="0F215DE9">
            <w:pPr>
              <w:rPr>
                <w:rFonts w:ascii="Arial" w:hAnsi="Arial" w:eastAsia="Arial" w:cs="Arial"/>
                <w:b w:val="0"/>
                <w:bCs w:val="0"/>
                <w:i w:val="0"/>
                <w:iCs w:val="0"/>
                <w:strike w:val="0"/>
                <w:dstrike w:val="0"/>
                <w:color w:val="000000" w:themeColor="text1" w:themeTint="FF" w:themeShade="FF"/>
                <w:sz w:val="22"/>
                <w:szCs w:val="22"/>
                <w:u w:val="none"/>
              </w:rPr>
            </w:pPr>
          </w:p>
        </w:tc>
        <w:tc>
          <w:tcPr>
            <w:tcW w:w="627" w:type="dxa"/>
            <w:tcBorders>
              <w:top w:val="single" w:sz="4"/>
              <w:left w:val="single" w:color="595959" w:themeColor="text1" w:themeTint="A6" w:sz="4"/>
              <w:bottom w:val="single" w:sz="4"/>
              <w:right w:val="single" w:sz="4"/>
            </w:tcBorders>
            <w:shd w:val="clear" w:color="auto" w:fill="D8E4BC"/>
            <w:tcMar/>
            <w:vAlign w:val="center"/>
          </w:tcPr>
          <w:p w:rsidR="3D6573F1" w:rsidP="3D6573F1" w:rsidRDefault="3D6573F1" w14:paraId="32EE7203" w14:textId="7398BDC7">
            <w:pPr>
              <w:jc w:val="center"/>
              <w:rPr>
                <w:rFonts w:ascii="Arial" w:hAnsi="Arial" w:eastAsia="Arial" w:cs="Arial"/>
                <w:b w:val="0"/>
                <w:bCs w:val="0"/>
                <w:i w:val="0"/>
                <w:iCs w:val="0"/>
                <w:strike w:val="0"/>
                <w:dstrike w:val="0"/>
                <w:sz w:val="20"/>
                <w:szCs w:val="20"/>
                <w:u w:val="none"/>
              </w:rPr>
            </w:pP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623E678B" w14:textId="06C4D2F5">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F9621D0" w14:textId="46B02F68">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3B446EB" w14:textId="4634600C">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260ADE4" w14:textId="25B6EA4B">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40C4BA0" w14:textId="39BCDDB5">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9C586DE" w14:textId="34AEDC51">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34CCA1F" w14:textId="146D8733">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A639203" w14:textId="4A8D5FD5">
            <w:pPr>
              <w:jc w:val="center"/>
              <w:rPr>
                <w:rFonts w:ascii="Arial" w:hAnsi="Arial" w:eastAsia="Arial" w:cs="Arial"/>
                <w:b w:val="0"/>
                <w:bCs w:val="0"/>
                <w:i w:val="0"/>
                <w:iCs w:val="0"/>
                <w:strike w:val="0"/>
                <w:dstrike w:val="0"/>
                <w:sz w:val="20"/>
                <w:szCs w:val="20"/>
                <w:u w:val="none"/>
              </w:rPr>
            </w:pP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022A9146" w14:textId="36B869D1">
            <w:pPr>
              <w:jc w:val="center"/>
              <w:rPr>
                <w:rFonts w:ascii="Arial" w:hAnsi="Arial" w:eastAsia="Arial" w:cs="Arial"/>
                <w:b w:val="0"/>
                <w:bCs w:val="0"/>
                <w:i w:val="0"/>
                <w:iCs w:val="0"/>
                <w:strike w:val="0"/>
                <w:dstrike w:val="0"/>
                <w:sz w:val="20"/>
                <w:szCs w:val="20"/>
                <w:u w:val="none"/>
              </w:rPr>
            </w:pP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581F095" w14:textId="4B920B6F">
            <w:pPr>
              <w:jc w:val="center"/>
              <w:rPr>
                <w:rFonts w:ascii="Arial" w:hAnsi="Arial" w:eastAsia="Arial" w:cs="Arial"/>
                <w:b w:val="0"/>
                <w:bCs w:val="0"/>
                <w:i w:val="0"/>
                <w:iCs w:val="0"/>
                <w:strike w:val="0"/>
                <w:dstrike w:val="0"/>
                <w:sz w:val="20"/>
                <w:szCs w:val="20"/>
                <w:u w:val="none"/>
              </w:rPr>
            </w:pP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6C25181B" w14:textId="45512E71">
            <w:pPr>
              <w:jc w:val="center"/>
              <w:rPr>
                <w:rFonts w:ascii="Arial" w:hAnsi="Arial" w:eastAsia="Arial" w:cs="Arial"/>
                <w:b w:val="0"/>
                <w:bCs w:val="0"/>
                <w:i w:val="0"/>
                <w:iCs w:val="0"/>
                <w:strike w:val="0"/>
                <w:dstrike w:val="0"/>
                <w:sz w:val="20"/>
                <w:szCs w:val="20"/>
                <w:u w:val="none"/>
              </w:rPr>
            </w:pP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0AA6E690" w14:textId="2B846D4B">
            <w:pPr>
              <w:jc w:val="center"/>
              <w:rPr>
                <w:rFonts w:ascii="Arial" w:hAnsi="Arial" w:eastAsia="Arial" w:cs="Arial"/>
                <w:b w:val="0"/>
                <w:bCs w:val="0"/>
                <w:i w:val="0"/>
                <w:iCs w:val="0"/>
                <w:strike w:val="0"/>
                <w:dstrike w:val="0"/>
                <w:sz w:val="20"/>
                <w:szCs w:val="20"/>
                <w:u w:val="none"/>
              </w:rPr>
            </w:pP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46A2F49D" w14:textId="659D9216">
            <w:pPr>
              <w:jc w:val="center"/>
              <w:rPr>
                <w:rFonts w:ascii="Arial" w:hAnsi="Arial" w:eastAsia="Arial" w:cs="Arial"/>
                <w:b w:val="0"/>
                <w:bCs w:val="0"/>
                <w:i w:val="0"/>
                <w:iCs w:val="0"/>
                <w:strike w:val="0"/>
                <w:dstrike w:val="0"/>
                <w:sz w:val="20"/>
                <w:szCs w:val="20"/>
                <w:u w:val="none"/>
              </w:rPr>
            </w:pPr>
          </w:p>
        </w:tc>
      </w:tr>
      <w:tr w:rsidR="3D6573F1" w:rsidTr="3D6573F1" w14:paraId="3A24BEA2">
        <w:trPr>
          <w:trHeight w:val="270"/>
        </w:trPr>
        <w:tc>
          <w:tcPr>
            <w:tcW w:w="1733" w:type="dxa"/>
            <w:tcBorders>
              <w:top w:val="single" w:color="595959" w:themeColor="text1" w:themeTint="A6" w:sz="4"/>
              <w:left w:val="single" w:sz="4"/>
              <w:bottom w:val="single" w:sz="4"/>
              <w:right w:val="nil"/>
            </w:tcBorders>
            <w:tcMar/>
            <w:vAlign w:val="center"/>
          </w:tcPr>
          <w:p w:rsidR="3D6573F1" w:rsidP="3D6573F1" w:rsidRDefault="3D6573F1" w14:paraId="5E503222" w14:textId="6CE6728E">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Rent or premises costs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340BA56A" w14:textId="1D2BB4E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21809AAD" w14:textId="42902488">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6256EB54" w14:textId="6B1AA6E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6AD8300" w14:textId="12178677">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D371E0D" w14:textId="7437ED57">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8740452" w14:textId="17D04FA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33AFFF5" w14:textId="3242BDD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6FA5EB3" w14:textId="0729ABA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8C519D7" w14:textId="3B6294E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7C71E07" w14:textId="6B33F376">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4AD89DC2" w14:textId="7466603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8E5DD28" w14:textId="47C94398">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7935ACBB" w14:textId="5544F4AC">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75BE8067" w14:textId="2974177F">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2B9F6B90" w14:textId="2A5D1495">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5C81B531">
        <w:trPr>
          <w:trHeight w:val="285"/>
        </w:trPr>
        <w:tc>
          <w:tcPr>
            <w:tcW w:w="1733" w:type="dxa"/>
            <w:tcBorders>
              <w:top w:val="single" w:sz="4"/>
              <w:left w:val="single" w:sz="4"/>
              <w:bottom w:val="single" w:sz="4"/>
              <w:right w:val="nil"/>
            </w:tcBorders>
            <w:tcMar/>
            <w:vAlign w:val="center"/>
          </w:tcPr>
          <w:p w:rsidR="3D6573F1" w:rsidP="3D6573F1" w:rsidRDefault="3D6573F1" w14:paraId="1D704E86" w14:textId="79376622">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Business rates for your business premises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2DBB5613" w14:textId="151DFD46">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133C8152" w14:textId="5810A60A">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7FD29444" w14:textId="4510E2D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0549040" w14:textId="568BF3A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6702F98" w14:textId="5070FEA7">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3948A6A" w14:textId="6B03571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111C18D" w14:textId="4B06B48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1823C10" w14:textId="4C5AA05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1712F67" w14:textId="5B0FCBA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9F418F7" w14:textId="23715520">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6D2F42E0" w14:textId="410E7FC7">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B28BD46" w14:textId="10E3F7AA">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694BFBE8" w14:textId="6226C8C3">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3ACAEDD8" w14:textId="6022EB3D">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474867D2" w14:textId="4F79F725">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79FF953E">
        <w:trPr>
          <w:trHeight w:val="285"/>
        </w:trPr>
        <w:tc>
          <w:tcPr>
            <w:tcW w:w="1733" w:type="dxa"/>
            <w:tcBorders>
              <w:top w:val="single" w:sz="4"/>
              <w:left w:val="single" w:sz="4"/>
              <w:bottom w:val="single" w:sz="4"/>
              <w:right w:val="nil"/>
            </w:tcBorders>
            <w:tcMar/>
            <w:vAlign w:val="center"/>
          </w:tcPr>
          <w:p w:rsidR="3D6573F1" w:rsidP="3D6573F1" w:rsidRDefault="3D6573F1" w14:paraId="708EDFA3" w14:textId="73A9ED07">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Utilities (gas, electricity, water)</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2BB0F12E" w14:textId="6CA86793">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128F7C30" w14:textId="747CC5A4">
            <w:pPr>
              <w:jc w:val="center"/>
            </w:pPr>
            <w:r w:rsidRPr="3D6573F1" w:rsidR="3D6573F1">
              <w:rPr>
                <w:rFonts w:ascii="Arial" w:hAnsi="Arial" w:eastAsia="Arial" w:cs="Arial"/>
                <w:b w:val="0"/>
                <w:bCs w:val="0"/>
                <w:i w:val="0"/>
                <w:iCs w:val="0"/>
                <w:strike w:val="0"/>
                <w:dstrike w:val="0"/>
                <w:sz w:val="20"/>
                <w:szCs w:val="20"/>
                <w:u w:val="none"/>
              </w:rPr>
              <w:t>£500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7A113DD4" w14:textId="2282A68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D7224D0" w14:textId="23B920F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A214275" w14:textId="69A912F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4B2F4D3" w14:textId="0C97E02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A8CBD9F" w14:textId="61B650C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1E8ED3A" w14:textId="11BDC1E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2801F7D" w14:textId="37497AB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2C7BE32" w14:textId="2A014E4E">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5B6B16B4" w14:textId="7B643EA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8F22E69" w14:textId="6CC00A80">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30EBF916" w14:textId="7DB80A79">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509BE2E6" w14:textId="4F68E373">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5BF40F57" w14:textId="33848730">
            <w:pPr>
              <w:jc w:val="center"/>
            </w:pPr>
            <w:r w:rsidRPr="3D6573F1" w:rsidR="3D6573F1">
              <w:rPr>
                <w:rFonts w:ascii="Arial" w:hAnsi="Arial" w:eastAsia="Arial" w:cs="Arial"/>
                <w:b w:val="0"/>
                <w:bCs w:val="0"/>
                <w:i w:val="0"/>
                <w:iCs w:val="0"/>
                <w:strike w:val="0"/>
                <w:dstrike w:val="0"/>
                <w:sz w:val="20"/>
                <w:szCs w:val="20"/>
                <w:u w:val="none"/>
              </w:rPr>
              <w:t>£500</w:t>
            </w:r>
          </w:p>
        </w:tc>
      </w:tr>
      <w:tr w:rsidR="3D6573F1" w:rsidTr="3D6573F1" w14:paraId="2E4FAD17">
        <w:trPr>
          <w:trHeight w:val="270"/>
        </w:trPr>
        <w:tc>
          <w:tcPr>
            <w:tcW w:w="1733" w:type="dxa"/>
            <w:tcBorders>
              <w:top w:val="single" w:sz="4"/>
              <w:left w:val="single" w:sz="4"/>
              <w:bottom w:val="single" w:sz="4"/>
              <w:right w:val="nil"/>
            </w:tcBorders>
            <w:tcMar/>
            <w:vAlign w:val="center"/>
          </w:tcPr>
          <w:p w:rsidR="3D6573F1" w:rsidP="3D6573F1" w:rsidRDefault="3D6573F1" w14:paraId="6E19FDA2" w14:textId="71E954DD">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Insurance</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0B35C4CD" w14:textId="0764E3D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4C8285CB" w14:textId="5FA17254">
            <w:pPr>
              <w:jc w:val="center"/>
            </w:pPr>
            <w:r w:rsidRPr="3D6573F1" w:rsidR="3D6573F1">
              <w:rPr>
                <w:rFonts w:ascii="Arial" w:hAnsi="Arial" w:eastAsia="Arial" w:cs="Arial"/>
                <w:b w:val="0"/>
                <w:bCs w:val="0"/>
                <w:i w:val="0"/>
                <w:iCs w:val="0"/>
                <w:strike w:val="0"/>
                <w:dstrike w:val="0"/>
                <w:sz w:val="20"/>
                <w:szCs w:val="20"/>
                <w:u w:val="none"/>
              </w:rPr>
              <w:t>£1,000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4F12A21B" w14:textId="126F606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B248F66" w14:textId="18038F0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9F7E1E7" w14:textId="4DB2F20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F352BF4" w14:textId="43D60B67">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B63F630" w14:textId="79BC5181">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84F60AF" w14:textId="53247641">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7BC1E82" w14:textId="33BF4E5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6EEDD2F" w14:textId="65A46C09">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79951A22" w14:textId="02F2F7C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495709E" w14:textId="728DD9CD">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12605CF7" w14:textId="5241EA2B">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34DF8A8C" w14:textId="199763CB">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1088B5C6" w14:textId="0F6C397D">
            <w:pPr>
              <w:jc w:val="center"/>
            </w:pPr>
            <w:r w:rsidRPr="3D6573F1" w:rsidR="3D6573F1">
              <w:rPr>
                <w:rFonts w:ascii="Arial" w:hAnsi="Arial" w:eastAsia="Arial" w:cs="Arial"/>
                <w:b w:val="0"/>
                <w:bCs w:val="0"/>
                <w:i w:val="0"/>
                <w:iCs w:val="0"/>
                <w:strike w:val="0"/>
                <w:dstrike w:val="0"/>
                <w:sz w:val="20"/>
                <w:szCs w:val="20"/>
                <w:u w:val="none"/>
              </w:rPr>
              <w:t>£1,000</w:t>
            </w:r>
          </w:p>
        </w:tc>
      </w:tr>
      <w:tr w:rsidR="3D6573F1" w:rsidTr="3D6573F1" w14:paraId="3B508ADA">
        <w:trPr>
          <w:trHeight w:val="270"/>
        </w:trPr>
        <w:tc>
          <w:tcPr>
            <w:tcW w:w="1733" w:type="dxa"/>
            <w:tcBorders>
              <w:top w:val="single" w:sz="4"/>
              <w:left w:val="single" w:sz="4"/>
              <w:bottom w:val="single" w:sz="4"/>
              <w:right w:val="nil"/>
            </w:tcBorders>
            <w:tcMar/>
            <w:vAlign w:val="center"/>
          </w:tcPr>
          <w:p w:rsidR="3D6573F1" w:rsidP="3D6573F1" w:rsidRDefault="3D6573F1" w14:paraId="6F244BCB" w14:textId="437CA728">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Telephone and internet</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5F80BBC6" w14:textId="756F383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46C7DF0A" w14:textId="6CD36935">
            <w:pPr>
              <w:jc w:val="center"/>
            </w:pPr>
            <w:r w:rsidRPr="3D6573F1" w:rsidR="3D6573F1">
              <w:rPr>
                <w:rFonts w:ascii="Arial" w:hAnsi="Arial" w:eastAsia="Arial" w:cs="Arial"/>
                <w:b w:val="0"/>
                <w:bCs w:val="0"/>
                <w:i w:val="0"/>
                <w:iCs w:val="0"/>
                <w:strike w:val="0"/>
                <w:dstrike w:val="0"/>
                <w:sz w:val="20"/>
                <w:szCs w:val="20"/>
                <w:u w:val="none"/>
              </w:rPr>
              <w:t>£500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6664760A" w14:textId="48462A4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604D559" w14:textId="7BCEA1D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80BCB6B" w14:textId="6BEFE0F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A395181" w14:textId="735AE6B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860C6EA" w14:textId="6FBE5C0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C612237" w14:textId="0FD09EA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7BD88F0" w14:textId="4DE98656">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06E72C5" w14:textId="4CAB057E">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04D011E6" w14:textId="7A3822F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2380B3D" w14:textId="28821B0B">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4ED91B8C" w14:textId="224DEB50">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6DA2AB32" w14:textId="07722472">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3FA08EE3" w14:textId="123118AE">
            <w:pPr>
              <w:jc w:val="center"/>
            </w:pPr>
            <w:r w:rsidRPr="3D6573F1" w:rsidR="3D6573F1">
              <w:rPr>
                <w:rFonts w:ascii="Arial" w:hAnsi="Arial" w:eastAsia="Arial" w:cs="Arial"/>
                <w:b w:val="0"/>
                <w:bCs w:val="0"/>
                <w:i w:val="0"/>
                <w:iCs w:val="0"/>
                <w:strike w:val="0"/>
                <w:dstrike w:val="0"/>
                <w:sz w:val="20"/>
                <w:szCs w:val="20"/>
                <w:u w:val="none"/>
              </w:rPr>
              <w:t>£500</w:t>
            </w:r>
          </w:p>
        </w:tc>
      </w:tr>
      <w:tr w:rsidR="3D6573F1" w:rsidTr="3D6573F1" w14:paraId="0EECE938">
        <w:trPr>
          <w:trHeight w:val="270"/>
        </w:trPr>
        <w:tc>
          <w:tcPr>
            <w:tcW w:w="1733" w:type="dxa"/>
            <w:tcBorders>
              <w:top w:val="single" w:sz="4"/>
              <w:left w:val="single" w:sz="4"/>
              <w:bottom w:val="single" w:sz="4"/>
              <w:right w:val="nil"/>
            </w:tcBorders>
            <w:tcMar/>
            <w:vAlign w:val="center"/>
          </w:tcPr>
          <w:p w:rsidR="3D6573F1" w:rsidP="3D6573F1" w:rsidRDefault="3D6573F1" w14:paraId="3F1F82CC" w14:textId="06ED6EE9">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Marketing and advertising expenses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5C4ED6A9" w14:textId="51FF82F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024064FE" w14:textId="263A82AE">
            <w:pPr>
              <w:jc w:val="center"/>
            </w:pPr>
            <w:r w:rsidRPr="3D6573F1" w:rsidR="3D6573F1">
              <w:rPr>
                <w:rFonts w:ascii="Arial" w:hAnsi="Arial" w:eastAsia="Arial" w:cs="Arial"/>
                <w:b w:val="0"/>
                <w:bCs w:val="0"/>
                <w:i w:val="0"/>
                <w:iCs w:val="0"/>
                <w:strike w:val="0"/>
                <w:dstrike w:val="0"/>
                <w:sz w:val="20"/>
                <w:szCs w:val="20"/>
                <w:u w:val="none"/>
              </w:rPr>
              <w:t>£1,000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21CF86AF" w14:textId="2A96FAD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5566C2A" w14:textId="4247688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2DFD85B" w14:textId="28651D5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4F1B543" w14:textId="201388C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8A078DF" w14:textId="063F324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845DACD" w14:textId="093F4F6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544A33A" w14:textId="2192316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1F482D5" w14:textId="2E335633">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222D2D92" w14:textId="36A5DA0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4A81D65" w14:textId="477B0B24">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7778AD8F" w14:textId="21A9718D">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7843AD18" w14:textId="2D2A481A">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0B23B14E" w14:textId="18A19DB0">
            <w:pPr>
              <w:jc w:val="center"/>
            </w:pPr>
            <w:r w:rsidRPr="3D6573F1" w:rsidR="3D6573F1">
              <w:rPr>
                <w:rFonts w:ascii="Arial" w:hAnsi="Arial" w:eastAsia="Arial" w:cs="Arial"/>
                <w:b w:val="0"/>
                <w:bCs w:val="0"/>
                <w:i w:val="0"/>
                <w:iCs w:val="0"/>
                <w:strike w:val="0"/>
                <w:dstrike w:val="0"/>
                <w:sz w:val="20"/>
                <w:szCs w:val="20"/>
                <w:u w:val="none"/>
              </w:rPr>
              <w:t>£1,000</w:t>
            </w:r>
          </w:p>
        </w:tc>
      </w:tr>
      <w:tr w:rsidR="3D6573F1" w:rsidTr="3D6573F1" w14:paraId="66F495A6">
        <w:trPr>
          <w:trHeight w:val="270"/>
        </w:trPr>
        <w:tc>
          <w:tcPr>
            <w:tcW w:w="1733" w:type="dxa"/>
            <w:tcBorders>
              <w:top w:val="single" w:sz="4"/>
              <w:left w:val="single" w:sz="4"/>
              <w:bottom w:val="single" w:sz="4"/>
              <w:right w:val="nil"/>
            </w:tcBorders>
            <w:tcMar/>
            <w:vAlign w:val="center"/>
          </w:tcPr>
          <w:p w:rsidR="3D6573F1" w:rsidP="3D6573F1" w:rsidRDefault="3D6573F1" w14:paraId="1FDA969C" w14:textId="6E35A46B">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Vehicle running costs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2FC66B8F" w14:textId="4951B5D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1C2575AB" w14:textId="75E9801C">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7B2A4007" w14:textId="619A689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8B60847" w14:textId="4D16607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F130E37" w14:textId="4FC17DA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48FABCD" w14:textId="5AC8A9E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7E063E6" w14:textId="4954F92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B5F2896" w14:textId="41887D4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7BA5BB4" w14:textId="30FEBA4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CF4FA8D" w14:textId="5A1E73A6">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641801AE" w14:textId="4618F68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117ECEE" w14:textId="158A11EA">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4FD0ED20" w14:textId="333B27F6">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26C9A546" w14:textId="7F8D4341">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73E6BCAC" w14:textId="03932DEF">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1BFBF3E8">
        <w:trPr>
          <w:trHeight w:val="270"/>
        </w:trPr>
        <w:tc>
          <w:tcPr>
            <w:tcW w:w="1733" w:type="dxa"/>
            <w:tcBorders>
              <w:top w:val="single" w:sz="4"/>
              <w:left w:val="single" w:sz="4"/>
              <w:bottom w:val="single" w:sz="4"/>
              <w:right w:val="nil"/>
            </w:tcBorders>
            <w:tcMar/>
            <w:vAlign w:val="center"/>
          </w:tcPr>
          <w:p w:rsidR="3D6573F1" w:rsidP="3D6573F1" w:rsidRDefault="3D6573F1" w14:paraId="361C123B" w14:textId="7A757102">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Equipment purchase or leasing</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5B27D955" w14:textId="203E20B3">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3B319C30" w14:textId="02168B54">
            <w:pPr>
              <w:jc w:val="center"/>
            </w:pPr>
            <w:r w:rsidRPr="3D6573F1" w:rsidR="3D6573F1">
              <w:rPr>
                <w:rFonts w:ascii="Arial" w:hAnsi="Arial" w:eastAsia="Arial" w:cs="Arial"/>
                <w:b w:val="0"/>
                <w:bCs w:val="0"/>
                <w:i w:val="0"/>
                <w:iCs w:val="0"/>
                <w:strike w:val="0"/>
                <w:dstrike w:val="0"/>
                <w:sz w:val="20"/>
                <w:szCs w:val="20"/>
                <w:u w:val="none"/>
              </w:rPr>
              <w:t>£5,000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677C77A8" w14:textId="76E1319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DCCF1F7" w14:textId="2B5374A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FFC1F43" w14:textId="2D4374D7">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E1567FB" w14:textId="26566866">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5685588" w14:textId="5042C00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1705012" w14:textId="64120FB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CEC0E91" w14:textId="7A0B1E9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A422A1B" w14:textId="531869FD">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366EA04B" w14:textId="03355DB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DB00675" w14:textId="773D5039">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2BE94266" w14:textId="3923D1B3">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536C709A" w14:textId="55E9A3A7">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68E94FE3" w14:textId="76AC667D">
            <w:pPr>
              <w:jc w:val="center"/>
            </w:pPr>
            <w:r w:rsidRPr="3D6573F1" w:rsidR="3D6573F1">
              <w:rPr>
                <w:rFonts w:ascii="Arial" w:hAnsi="Arial" w:eastAsia="Arial" w:cs="Arial"/>
                <w:b w:val="0"/>
                <w:bCs w:val="0"/>
                <w:i w:val="0"/>
                <w:iCs w:val="0"/>
                <w:strike w:val="0"/>
                <w:dstrike w:val="0"/>
                <w:sz w:val="20"/>
                <w:szCs w:val="20"/>
                <w:u w:val="none"/>
              </w:rPr>
              <w:t>£5,000</w:t>
            </w:r>
          </w:p>
        </w:tc>
      </w:tr>
      <w:tr w:rsidR="3D6573F1" w:rsidTr="3D6573F1" w14:paraId="58FB014C">
        <w:trPr>
          <w:trHeight w:val="270"/>
        </w:trPr>
        <w:tc>
          <w:tcPr>
            <w:tcW w:w="1733" w:type="dxa"/>
            <w:tcBorders>
              <w:top w:val="single" w:sz="4"/>
              <w:left w:val="single" w:sz="4"/>
              <w:bottom w:val="single" w:sz="4"/>
              <w:right w:val="nil"/>
            </w:tcBorders>
            <w:tcMar/>
            <w:vAlign w:val="center"/>
          </w:tcPr>
          <w:p w:rsidR="3D6573F1" w:rsidP="3D6573F1" w:rsidRDefault="3D6573F1" w14:paraId="6D7D664B" w14:textId="5F361FEE">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Postage, printing, stationery</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4A74ED91" w14:textId="31F9B6A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70C1DF84" w14:textId="6FA4E304">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2760E13E" w14:textId="4C326C2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D2BA344" w14:textId="49911A2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C663B3F" w14:textId="10FE95D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442EADD" w14:textId="78C0D69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4F61BEB" w14:textId="45CE158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8A7C7D2" w14:textId="2C63A47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B605F32" w14:textId="44710D4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9415EB2" w14:textId="23717EF6">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17204716" w14:textId="43F3FB3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FDB0F3B" w14:textId="7F63E193">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0B5B1A58" w14:textId="5A99E5F3">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4739C3A1" w14:textId="6696ED1D">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4C5F436F" w14:textId="70CB51A0">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71F37F66">
        <w:trPr>
          <w:trHeight w:val="270"/>
        </w:trPr>
        <w:tc>
          <w:tcPr>
            <w:tcW w:w="1733" w:type="dxa"/>
            <w:tcBorders>
              <w:top w:val="single" w:sz="4"/>
              <w:left w:val="single" w:sz="4"/>
              <w:bottom w:val="single" w:sz="4"/>
              <w:right w:val="nil"/>
            </w:tcBorders>
            <w:tcMar/>
            <w:vAlign w:val="center"/>
          </w:tcPr>
          <w:p w:rsidR="3D6573F1" w:rsidP="3D6573F1" w:rsidRDefault="3D6573F1" w14:paraId="341E8BFE" w14:textId="41311919">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Transport and delivery</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016414CE" w14:textId="7BC480AE">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19023B58" w14:textId="1C1EF510">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4582F18A" w14:textId="62AF6BC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F0652FE" w14:textId="5AC388E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7ADEC7C" w14:textId="07ED7D06">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6507B6B" w14:textId="6F24F4D7">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5E8E7A0" w14:textId="2411C83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0566577" w14:textId="64D406A1">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6530472" w14:textId="54DAEBE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8EB93A3" w14:textId="7FB42BA7">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4AE5E3DA" w14:textId="3237D8D1">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6AC9BF6" w14:textId="51D5B29B">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31E91363" w14:textId="5E5F8A0E">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176FCB65" w14:textId="39BC06A9">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0ACE4BC0" w14:textId="551FA672">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26817D1F">
        <w:trPr>
          <w:trHeight w:val="270"/>
        </w:trPr>
        <w:tc>
          <w:tcPr>
            <w:tcW w:w="1733" w:type="dxa"/>
            <w:tcBorders>
              <w:top w:val="single" w:sz="4"/>
              <w:left w:val="single" w:sz="4"/>
              <w:bottom w:val="single" w:sz="4"/>
              <w:right w:val="nil"/>
            </w:tcBorders>
            <w:tcMar/>
            <w:vAlign w:val="center"/>
          </w:tcPr>
          <w:p w:rsidR="3D6573F1" w:rsidP="3D6573F1" w:rsidRDefault="3D6573F1" w14:paraId="49042639" w14:textId="3EEE9FF0">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Professional fees (legal, accounting etc.)</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04616033" w14:textId="4DA4A68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17C6F51C" w14:textId="436D621C">
            <w:pPr>
              <w:jc w:val="center"/>
            </w:pPr>
            <w:r w:rsidRPr="3D6573F1" w:rsidR="3D6573F1">
              <w:rPr>
                <w:rFonts w:ascii="Arial" w:hAnsi="Arial" w:eastAsia="Arial" w:cs="Arial"/>
                <w:b w:val="0"/>
                <w:bCs w:val="0"/>
                <w:i w:val="0"/>
                <w:iCs w:val="0"/>
                <w:strike w:val="0"/>
                <w:dstrike w:val="0"/>
                <w:sz w:val="20"/>
                <w:szCs w:val="20"/>
                <w:u w:val="none"/>
              </w:rPr>
              <w:t>£5,000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3946FEDD" w14:textId="0A9529F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2A82756" w14:textId="1AF0247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E6FF27E" w14:textId="70FCAE6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DFBAA37" w14:textId="2766B67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13DBA12" w14:textId="72ACA10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84BBD8E" w14:textId="54596EE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48D0CC4" w14:textId="732EAC0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034D193" w14:textId="57D05E2B">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7414859F" w14:textId="11A355A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77F6AAB" w14:textId="6A6B6C12">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59559FD9" w14:textId="385BC9D8">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39DBDCE2" w14:textId="59CADCB1">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554375F1" w14:textId="67DF78AA">
            <w:pPr>
              <w:jc w:val="center"/>
            </w:pPr>
            <w:r w:rsidRPr="3D6573F1" w:rsidR="3D6573F1">
              <w:rPr>
                <w:rFonts w:ascii="Arial" w:hAnsi="Arial" w:eastAsia="Arial" w:cs="Arial"/>
                <w:b w:val="0"/>
                <w:bCs w:val="0"/>
                <w:i w:val="0"/>
                <w:iCs w:val="0"/>
                <w:strike w:val="0"/>
                <w:dstrike w:val="0"/>
                <w:sz w:val="20"/>
                <w:szCs w:val="20"/>
                <w:u w:val="none"/>
              </w:rPr>
              <w:t>£5,000</w:t>
            </w:r>
          </w:p>
        </w:tc>
      </w:tr>
      <w:tr w:rsidR="3D6573F1" w:rsidTr="3D6573F1" w14:paraId="50FF8F0F">
        <w:trPr>
          <w:trHeight w:val="270"/>
        </w:trPr>
        <w:tc>
          <w:tcPr>
            <w:tcW w:w="1733" w:type="dxa"/>
            <w:tcBorders>
              <w:top w:val="single" w:sz="4"/>
              <w:left w:val="single" w:sz="4"/>
              <w:bottom w:val="single" w:sz="4"/>
              <w:right w:val="nil"/>
            </w:tcBorders>
            <w:tcMar/>
            <w:vAlign w:val="center"/>
          </w:tcPr>
          <w:p w:rsidR="3D6573F1" w:rsidRDefault="3D6573F1" w14:paraId="442D78A4" w14:textId="2D76E7BA">
            <w:r w:rsidRPr="3D6573F1" w:rsidR="3D6573F1">
              <w:rPr>
                <w:rFonts w:ascii="Arial" w:hAnsi="Arial" w:eastAsia="Arial" w:cs="Arial"/>
                <w:b w:val="0"/>
                <w:bCs w:val="0"/>
                <w:i w:val="0"/>
                <w:iCs w:val="0"/>
                <w:strike w:val="0"/>
                <w:dstrike w:val="0"/>
                <w:sz w:val="20"/>
                <w:szCs w:val="20"/>
                <w:u w:val="none"/>
              </w:rPr>
              <w:t>Your salary (if PSB is in deficit)*</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6D0A3C16" w14:textId="35FA838B">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tcMar/>
            <w:vAlign w:val="center"/>
          </w:tcPr>
          <w:p w:rsidR="3D6573F1" w:rsidP="3D6573F1" w:rsidRDefault="3D6573F1" w14:paraId="60C29C26" w14:textId="76BEA1B3">
            <w:pPr>
              <w:jc w:val="center"/>
            </w:pPr>
            <w:r w:rsidRPr="3D6573F1" w:rsidR="3D6573F1">
              <w:rPr>
                <w:rFonts w:ascii="Arial" w:hAnsi="Arial" w:eastAsia="Arial" w:cs="Arial"/>
                <w:b w:val="0"/>
                <w:bCs w:val="0"/>
                <w:i w:val="0"/>
                <w:iCs w:val="0"/>
                <w:strike w:val="0"/>
                <w:dstrike w:val="0"/>
                <w:sz w:val="20"/>
                <w:szCs w:val="20"/>
                <w:u w:val="none"/>
              </w:rPr>
              <w:t>n/a</w:t>
            </w:r>
          </w:p>
        </w:tc>
        <w:tc>
          <w:tcPr>
            <w:tcW w:w="423" w:type="dxa"/>
            <w:tcBorders>
              <w:top w:val="single" w:sz="4"/>
              <w:left w:val="single" w:sz="4"/>
              <w:bottom w:val="single" w:sz="4"/>
              <w:right w:val="single" w:sz="4"/>
            </w:tcBorders>
            <w:shd w:val="clear" w:color="auto" w:fill="D8E4BC"/>
            <w:tcMar/>
            <w:vAlign w:val="center"/>
          </w:tcPr>
          <w:p w:rsidR="3D6573F1" w:rsidP="3D6573F1" w:rsidRDefault="3D6573F1" w14:paraId="471BA59B" w14:textId="3AB01410">
            <w:pPr>
              <w:jc w:val="center"/>
            </w:pPr>
            <w:r w:rsidRPr="3D6573F1" w:rsidR="3D6573F1">
              <w:rPr>
                <w:rFonts w:ascii="Arial" w:hAnsi="Arial" w:eastAsia="Arial" w:cs="Arial"/>
                <w:b w:val="0"/>
                <w:bCs w:val="0"/>
                <w:i w:val="0"/>
                <w:iCs w:val="0"/>
                <w:strike w:val="0"/>
                <w:dstrike w:val="0"/>
                <w:sz w:val="20"/>
                <w:szCs w:val="20"/>
                <w:u w:val="none"/>
              </w:rPr>
              <w:t>#REF!</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114CE183" w14:textId="4DADDCAF">
            <w:pPr>
              <w:jc w:val="center"/>
            </w:pPr>
            <w:r w:rsidRPr="3D6573F1" w:rsidR="3D6573F1">
              <w:rPr>
                <w:rFonts w:ascii="Arial" w:hAnsi="Arial" w:eastAsia="Arial" w:cs="Arial"/>
                <w:b w:val="0"/>
                <w:bCs w:val="0"/>
                <w:i w:val="0"/>
                <w:iCs w:val="0"/>
                <w:strike w:val="0"/>
                <w:dstrike w:val="0"/>
                <w:sz w:val="20"/>
                <w:szCs w:val="20"/>
                <w:u w:val="none"/>
              </w:rPr>
              <w:t>#REF!</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7C17646A" w14:textId="2FEB3F29">
            <w:pPr>
              <w:jc w:val="center"/>
            </w:pPr>
            <w:r w:rsidRPr="3D6573F1" w:rsidR="3D6573F1">
              <w:rPr>
                <w:rFonts w:ascii="Arial" w:hAnsi="Arial" w:eastAsia="Arial" w:cs="Arial"/>
                <w:b w:val="0"/>
                <w:bCs w:val="0"/>
                <w:i w:val="0"/>
                <w:iCs w:val="0"/>
                <w:strike w:val="0"/>
                <w:dstrike w:val="0"/>
                <w:sz w:val="20"/>
                <w:szCs w:val="20"/>
                <w:u w:val="none"/>
              </w:rPr>
              <w:t>#REF!</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6BE7F74C" w14:textId="488BDF0D">
            <w:pPr>
              <w:jc w:val="center"/>
            </w:pPr>
            <w:r w:rsidRPr="3D6573F1" w:rsidR="3D6573F1">
              <w:rPr>
                <w:rFonts w:ascii="Arial" w:hAnsi="Arial" w:eastAsia="Arial" w:cs="Arial"/>
                <w:b w:val="0"/>
                <w:bCs w:val="0"/>
                <w:i w:val="0"/>
                <w:iCs w:val="0"/>
                <w:strike w:val="0"/>
                <w:dstrike w:val="0"/>
                <w:sz w:val="20"/>
                <w:szCs w:val="20"/>
                <w:u w:val="none"/>
              </w:rPr>
              <w:t>#REF!</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40E5BA40" w14:textId="472535F8">
            <w:pPr>
              <w:jc w:val="center"/>
            </w:pPr>
            <w:r w:rsidRPr="3D6573F1" w:rsidR="3D6573F1">
              <w:rPr>
                <w:rFonts w:ascii="Arial" w:hAnsi="Arial" w:eastAsia="Arial" w:cs="Arial"/>
                <w:b w:val="0"/>
                <w:bCs w:val="0"/>
                <w:i w:val="0"/>
                <w:iCs w:val="0"/>
                <w:strike w:val="0"/>
                <w:dstrike w:val="0"/>
                <w:sz w:val="20"/>
                <w:szCs w:val="20"/>
                <w:u w:val="none"/>
              </w:rPr>
              <w:t>#REF!</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73C59BBB" w14:textId="16186925">
            <w:pPr>
              <w:jc w:val="center"/>
            </w:pPr>
            <w:r w:rsidRPr="3D6573F1" w:rsidR="3D6573F1">
              <w:rPr>
                <w:rFonts w:ascii="Arial" w:hAnsi="Arial" w:eastAsia="Arial" w:cs="Arial"/>
                <w:b w:val="0"/>
                <w:bCs w:val="0"/>
                <w:i w:val="0"/>
                <w:iCs w:val="0"/>
                <w:strike w:val="0"/>
                <w:dstrike w:val="0"/>
                <w:sz w:val="20"/>
                <w:szCs w:val="20"/>
                <w:u w:val="none"/>
              </w:rPr>
              <w:t>#REF!</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7F9890B4" w14:textId="05D974B2">
            <w:pPr>
              <w:jc w:val="center"/>
            </w:pPr>
            <w:r w:rsidRPr="3D6573F1" w:rsidR="3D6573F1">
              <w:rPr>
                <w:rFonts w:ascii="Arial" w:hAnsi="Arial" w:eastAsia="Arial" w:cs="Arial"/>
                <w:b w:val="0"/>
                <w:bCs w:val="0"/>
                <w:i w:val="0"/>
                <w:iCs w:val="0"/>
                <w:strike w:val="0"/>
                <w:dstrike w:val="0"/>
                <w:sz w:val="20"/>
                <w:szCs w:val="20"/>
                <w:u w:val="none"/>
              </w:rPr>
              <w:t>#REF!</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1568598B" w14:textId="7FB9D7D9">
            <w:pPr>
              <w:jc w:val="center"/>
            </w:pPr>
            <w:r w:rsidRPr="3D6573F1" w:rsidR="3D6573F1">
              <w:rPr>
                <w:rFonts w:ascii="Arial" w:hAnsi="Arial" w:eastAsia="Arial" w:cs="Arial"/>
                <w:b w:val="0"/>
                <w:bCs w:val="0"/>
                <w:i w:val="0"/>
                <w:iCs w:val="0"/>
                <w:strike w:val="0"/>
                <w:dstrike w:val="0"/>
                <w:sz w:val="20"/>
                <w:szCs w:val="20"/>
                <w:u w:val="none"/>
              </w:rPr>
              <w:t>#REF!</w:t>
            </w:r>
          </w:p>
        </w:tc>
        <w:tc>
          <w:tcPr>
            <w:tcW w:w="345" w:type="dxa"/>
            <w:tcBorders>
              <w:top w:val="single" w:sz="4"/>
              <w:left w:val="single" w:sz="4"/>
              <w:bottom w:val="single" w:sz="4"/>
              <w:right w:val="single" w:sz="4"/>
            </w:tcBorders>
            <w:shd w:val="clear" w:color="auto" w:fill="D8E4BC"/>
            <w:tcMar/>
            <w:vAlign w:val="center"/>
          </w:tcPr>
          <w:p w:rsidR="3D6573F1" w:rsidP="3D6573F1" w:rsidRDefault="3D6573F1" w14:paraId="35D660B3" w14:textId="5D138688">
            <w:pPr>
              <w:jc w:val="center"/>
            </w:pPr>
            <w:r w:rsidRPr="3D6573F1" w:rsidR="3D6573F1">
              <w:rPr>
                <w:rFonts w:ascii="Arial" w:hAnsi="Arial" w:eastAsia="Arial" w:cs="Arial"/>
                <w:b w:val="0"/>
                <w:bCs w:val="0"/>
                <w:i w:val="0"/>
                <w:iCs w:val="0"/>
                <w:strike w:val="0"/>
                <w:dstrike w:val="0"/>
                <w:sz w:val="20"/>
                <w:szCs w:val="20"/>
                <w:u w:val="none"/>
              </w:rPr>
              <w:t>#REF!</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6FC98D94" w14:textId="4A2320BA">
            <w:pPr>
              <w:jc w:val="center"/>
            </w:pPr>
            <w:r w:rsidRPr="3D6573F1" w:rsidR="3D6573F1">
              <w:rPr>
                <w:rFonts w:ascii="Arial" w:hAnsi="Arial" w:eastAsia="Arial" w:cs="Arial"/>
                <w:b w:val="0"/>
                <w:bCs w:val="0"/>
                <w:i w:val="0"/>
                <w:iCs w:val="0"/>
                <w:strike w:val="0"/>
                <w:dstrike w:val="0"/>
                <w:sz w:val="20"/>
                <w:szCs w:val="20"/>
                <w:u w:val="none"/>
              </w:rPr>
              <w:t>#REF!</w:t>
            </w:r>
          </w:p>
        </w:tc>
        <w:tc>
          <w:tcPr>
            <w:tcW w:w="411" w:type="dxa"/>
            <w:tcBorders>
              <w:top w:val="single" w:sz="4"/>
              <w:left w:val="single" w:sz="4"/>
              <w:bottom w:val="single" w:sz="4"/>
              <w:right w:val="single" w:sz="4"/>
            </w:tcBorders>
            <w:shd w:val="clear" w:color="auto" w:fill="D8E4BC"/>
            <w:tcMar/>
            <w:vAlign w:val="center"/>
          </w:tcPr>
          <w:p w:rsidR="3D6573F1" w:rsidP="3D6573F1" w:rsidRDefault="3D6573F1" w14:paraId="596E17AC" w14:textId="695818A5">
            <w:pPr>
              <w:jc w:val="center"/>
            </w:pPr>
            <w:r w:rsidRPr="3D6573F1" w:rsidR="3D6573F1">
              <w:rPr>
                <w:rFonts w:ascii="Arial" w:hAnsi="Arial" w:eastAsia="Arial" w:cs="Arial"/>
                <w:b w:val="0"/>
                <w:bCs w:val="0"/>
                <w:i w:val="0"/>
                <w:iCs w:val="0"/>
                <w:strike w:val="0"/>
                <w:dstrike w:val="0"/>
                <w:sz w:val="20"/>
                <w:szCs w:val="20"/>
                <w:u w:val="none"/>
              </w:rPr>
              <w:t>#REF!</w:t>
            </w:r>
          </w:p>
        </w:tc>
        <w:tc>
          <w:tcPr>
            <w:tcW w:w="345" w:type="dxa"/>
            <w:tcBorders>
              <w:top w:val="single" w:sz="4"/>
              <w:left w:val="single" w:sz="4"/>
              <w:bottom w:val="single" w:sz="4"/>
              <w:right w:val="single" w:sz="4"/>
            </w:tcBorders>
            <w:shd w:val="clear" w:color="auto" w:fill="D8E4BC"/>
            <w:tcMar/>
            <w:vAlign w:val="center"/>
          </w:tcPr>
          <w:p w:rsidR="3D6573F1" w:rsidP="3D6573F1" w:rsidRDefault="3D6573F1" w14:paraId="4460E5A0" w14:textId="574C52C3">
            <w:pPr>
              <w:jc w:val="center"/>
            </w:pPr>
            <w:r w:rsidRPr="3D6573F1" w:rsidR="3D6573F1">
              <w:rPr>
                <w:rFonts w:ascii="Arial" w:hAnsi="Arial" w:eastAsia="Arial" w:cs="Arial"/>
                <w:b w:val="0"/>
                <w:bCs w:val="0"/>
                <w:i w:val="0"/>
                <w:iCs w:val="0"/>
                <w:strike w:val="0"/>
                <w:dstrike w:val="0"/>
                <w:sz w:val="20"/>
                <w:szCs w:val="20"/>
                <w:u w:val="none"/>
              </w:rPr>
              <w:t>#REF!</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3C12F416" w14:textId="69F0B448">
            <w:pPr>
              <w:jc w:val="center"/>
            </w:pPr>
            <w:r w:rsidRPr="3D6573F1" w:rsidR="3D6573F1">
              <w:rPr>
                <w:rFonts w:ascii="Arial" w:hAnsi="Arial" w:eastAsia="Arial" w:cs="Arial"/>
                <w:b w:val="0"/>
                <w:bCs w:val="0"/>
                <w:i w:val="0"/>
                <w:iCs w:val="0"/>
                <w:strike w:val="0"/>
                <w:dstrike w:val="0"/>
                <w:sz w:val="20"/>
                <w:szCs w:val="20"/>
                <w:u w:val="none"/>
              </w:rPr>
              <w:t>#REF!</w:t>
            </w:r>
          </w:p>
        </w:tc>
      </w:tr>
      <w:tr w:rsidR="3D6573F1" w:rsidTr="3D6573F1" w14:paraId="47628762">
        <w:trPr>
          <w:trHeight w:val="270"/>
        </w:trPr>
        <w:tc>
          <w:tcPr>
            <w:tcW w:w="1733" w:type="dxa"/>
            <w:tcBorders>
              <w:top w:val="single" w:sz="4"/>
              <w:left w:val="single" w:sz="4"/>
              <w:bottom w:val="single" w:sz="4"/>
              <w:right w:val="nil"/>
            </w:tcBorders>
            <w:shd w:val="clear" w:color="auto" w:fill="FFFFFF" w:themeFill="background1"/>
            <w:tcMar/>
            <w:vAlign w:val="center"/>
          </w:tcPr>
          <w:p w:rsidR="3D6573F1" w:rsidRDefault="3D6573F1" w14:paraId="3EFE0B48" w14:textId="6900F8E5">
            <w:r w:rsidRPr="3D6573F1" w:rsidR="3D6573F1">
              <w:rPr>
                <w:rFonts w:ascii="Arial" w:hAnsi="Arial" w:eastAsia="Arial" w:cs="Arial"/>
                <w:b w:val="0"/>
                <w:bCs w:val="0"/>
                <w:i w:val="0"/>
                <w:iCs w:val="0"/>
                <w:strike w:val="0"/>
                <w:dstrike w:val="0"/>
                <w:sz w:val="20"/>
                <w:szCs w:val="20"/>
                <w:u w:val="none"/>
              </w:rPr>
              <w:t>Your salary (over and above your PSB needs)*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3ADBCC8F" w14:textId="7A90340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tcMar/>
            <w:vAlign w:val="center"/>
          </w:tcPr>
          <w:p w:rsidR="3D6573F1" w:rsidP="3D6573F1" w:rsidRDefault="3D6573F1" w14:paraId="2977B4E0" w14:textId="57D55F34">
            <w:pPr>
              <w:jc w:val="center"/>
            </w:pPr>
            <w:r w:rsidRPr="3D6573F1" w:rsidR="3D6573F1">
              <w:rPr>
                <w:rFonts w:ascii="Arial" w:hAnsi="Arial" w:eastAsia="Arial" w:cs="Arial"/>
                <w:b w:val="0"/>
                <w:bCs w:val="0"/>
                <w:i w:val="0"/>
                <w:iCs w:val="0"/>
                <w:strike w:val="0"/>
                <w:dstrike w:val="0"/>
                <w:sz w:val="20"/>
                <w:szCs w:val="20"/>
                <w:u w:val="none"/>
              </w:rPr>
              <w:t>n/a</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4AC3953C" w14:textId="449613F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166A09F" w14:textId="21DCD4A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872A91D" w14:textId="3A1B74E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1B9E8D6" w14:textId="0A314991">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21E370D" w14:textId="688E54F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F724965" w14:textId="4E4FED2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04267FD" w14:textId="36ACD65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02A7FF64" w14:textId="108A7212">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7D306355" w14:textId="3F8B792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1F1A9EC" w14:textId="0278A852">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6B0B52AF" w14:textId="17CA46E6">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0F2BD186" w14:textId="7A8B9EB3">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5EEC8698" w14:textId="5C72499B">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39CEF75D">
        <w:trPr>
          <w:trHeight w:val="270"/>
        </w:trPr>
        <w:tc>
          <w:tcPr>
            <w:tcW w:w="1733" w:type="dxa"/>
            <w:tcBorders>
              <w:top w:val="single" w:sz="4"/>
              <w:left w:val="single" w:sz="4"/>
              <w:bottom w:val="single" w:sz="4"/>
              <w:right w:val="nil"/>
            </w:tcBorders>
            <w:tcMar/>
            <w:vAlign w:val="center"/>
          </w:tcPr>
          <w:p w:rsidR="3D6573F1" w:rsidP="3D6573F1" w:rsidRDefault="3D6573F1" w14:paraId="31398066" w14:textId="597ECBFC">
            <w:pPr>
              <w:jc w:val="left"/>
            </w:pPr>
            <w:r w:rsidRPr="3D6573F1" w:rsidR="3D6573F1">
              <w:rPr>
                <w:rFonts w:ascii="Arial" w:hAnsi="Arial" w:eastAsia="Arial" w:cs="Arial"/>
                <w:b w:val="0"/>
                <w:bCs w:val="0"/>
                <w:i w:val="0"/>
                <w:iCs w:val="0"/>
                <w:strike w:val="0"/>
                <w:dstrike w:val="0"/>
                <w:color w:val="000000" w:themeColor="text1" w:themeTint="FF" w:themeShade="FF"/>
                <w:sz w:val="20"/>
                <w:szCs w:val="20"/>
                <w:u w:val="none"/>
              </w:rPr>
              <w:t>Staff costs</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695BE7D7" w14:textId="5619D87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shd w:val="clear" w:color="auto" w:fill="FFFFFF" w:themeFill="background1"/>
            <w:tcMar/>
            <w:vAlign w:val="center"/>
          </w:tcPr>
          <w:p w:rsidR="3D6573F1" w:rsidP="3D6573F1" w:rsidRDefault="3D6573F1" w14:paraId="5C446166" w14:textId="4409FE2B">
            <w:pPr>
              <w:jc w:val="center"/>
            </w:pPr>
            <w:r w:rsidRPr="3D6573F1" w:rsidR="3D6573F1">
              <w:rPr>
                <w:rFonts w:ascii="Arial" w:hAnsi="Arial" w:eastAsia="Arial" w:cs="Arial"/>
                <w:b w:val="0"/>
                <w:bCs w:val="0"/>
                <w:i w:val="0"/>
                <w:iCs w:val="0"/>
                <w:strike w:val="0"/>
                <w:dstrike w:val="0"/>
                <w:sz w:val="20"/>
                <w:szCs w:val="20"/>
                <w:u w:val="none"/>
              </w:rPr>
              <w:t>£20,000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2661F414" w14:textId="660A7EC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10798C1" w14:textId="53AB613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20D69E0" w14:textId="73381CF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8941418" w14:textId="1A31466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0C7CD97" w14:textId="172148A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164AD4C" w14:textId="52C585B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FFB142B" w14:textId="019AA0D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3ED8C93" w14:textId="627CF91B">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0221F50E" w14:textId="177E3F2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DAF5153" w14:textId="72DE55D0">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6C8F4666" w14:textId="4A4FEF35">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5EFE64F6" w14:textId="239C94A6">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58F4C016" w14:textId="77D97270">
            <w:pPr>
              <w:jc w:val="center"/>
            </w:pPr>
            <w:r w:rsidRPr="3D6573F1" w:rsidR="3D6573F1">
              <w:rPr>
                <w:rFonts w:ascii="Arial" w:hAnsi="Arial" w:eastAsia="Arial" w:cs="Arial"/>
                <w:b w:val="0"/>
                <w:bCs w:val="0"/>
                <w:i w:val="0"/>
                <w:iCs w:val="0"/>
                <w:strike w:val="0"/>
                <w:dstrike w:val="0"/>
                <w:sz w:val="20"/>
                <w:szCs w:val="20"/>
                <w:u w:val="none"/>
              </w:rPr>
              <w:t>£20,000</w:t>
            </w:r>
          </w:p>
        </w:tc>
      </w:tr>
      <w:tr w:rsidR="3D6573F1" w:rsidTr="3D6573F1" w14:paraId="3AB71288">
        <w:trPr>
          <w:trHeight w:val="270"/>
        </w:trPr>
        <w:tc>
          <w:tcPr>
            <w:tcW w:w="1733" w:type="dxa"/>
            <w:tcBorders>
              <w:top w:val="single" w:sz="4"/>
              <w:left w:val="single" w:sz="4"/>
              <w:bottom w:val="single" w:sz="4"/>
              <w:right w:val="nil"/>
            </w:tcBorders>
            <w:tcMar/>
            <w:vAlign w:val="center"/>
          </w:tcPr>
          <w:p w:rsidR="3D6573F1" w:rsidRDefault="3D6573F1" w14:paraId="2CE837D0" w14:textId="7AB241CC">
            <w:r w:rsidRPr="3D6573F1" w:rsidR="3D6573F1">
              <w:rPr>
                <w:rFonts w:ascii="Arial" w:hAnsi="Arial" w:eastAsia="Arial" w:cs="Arial"/>
                <w:b w:val="0"/>
                <w:bCs w:val="0"/>
                <w:i w:val="0"/>
                <w:iCs w:val="0"/>
                <w:strike w:val="0"/>
                <w:dstrike w:val="0"/>
                <w:sz w:val="20"/>
                <w:szCs w:val="20"/>
                <w:u w:val="none"/>
              </w:rPr>
              <w:t>Start Up Loan monthly repayment*</w:t>
            </w:r>
          </w:p>
        </w:tc>
        <w:tc>
          <w:tcPr>
            <w:tcW w:w="166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RDefault="3D6573F1" w14:paraId="501178A6" w14:textId="49DAEF9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sz="4"/>
              <w:left w:val="single" w:color="595959" w:themeColor="text1" w:themeTint="A6" w:sz="4"/>
              <w:bottom w:val="single" w:sz="4"/>
              <w:right w:val="single" w:sz="4"/>
            </w:tcBorders>
            <w:tcMar/>
            <w:vAlign w:val="center"/>
          </w:tcPr>
          <w:p w:rsidR="3D6573F1" w:rsidP="3D6573F1" w:rsidRDefault="3D6573F1" w14:paraId="055A25CF" w14:textId="4ADD0B9E">
            <w:pPr>
              <w:jc w:val="center"/>
            </w:pPr>
            <w:r w:rsidRPr="3D6573F1" w:rsidR="3D6573F1">
              <w:rPr>
                <w:rFonts w:ascii="Arial" w:hAnsi="Arial" w:eastAsia="Arial" w:cs="Arial"/>
                <w:b w:val="0"/>
                <w:bCs w:val="0"/>
                <w:i w:val="0"/>
                <w:iCs w:val="0"/>
                <w:strike w:val="0"/>
                <w:dstrike w:val="0"/>
                <w:sz w:val="20"/>
                <w:szCs w:val="20"/>
                <w:u w:val="none"/>
              </w:rPr>
              <w:t>£350</w:t>
            </w:r>
          </w:p>
        </w:tc>
        <w:tc>
          <w:tcPr>
            <w:tcW w:w="423" w:type="dxa"/>
            <w:tcBorders>
              <w:top w:val="single" w:sz="4"/>
              <w:left w:val="single" w:sz="4"/>
              <w:bottom w:val="single" w:sz="4"/>
              <w:right w:val="single" w:sz="4"/>
            </w:tcBorders>
            <w:shd w:val="clear" w:color="auto" w:fill="FCD5B4"/>
            <w:tcMar/>
            <w:vAlign w:val="center"/>
          </w:tcPr>
          <w:p w:rsidR="3D6573F1" w:rsidP="3D6573F1" w:rsidRDefault="3D6573F1" w14:paraId="72EBC4ED" w14:textId="1826DAC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530331FB" w14:textId="15D3442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41B324B9" w14:textId="23A485F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58AE4AD3" w14:textId="5166484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69865B3F" w14:textId="48F8995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4769F846" w14:textId="57A1AC4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66EAFC7E" w14:textId="3D1913B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6DE3542E" w14:textId="492280DD">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D8E4BC"/>
            <w:tcMar/>
            <w:vAlign w:val="center"/>
          </w:tcPr>
          <w:p w:rsidR="3D6573F1" w:rsidP="3D6573F1" w:rsidRDefault="3D6573F1" w14:paraId="1416CBD1" w14:textId="319F9E0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D8E4BC"/>
            <w:tcMar/>
            <w:vAlign w:val="center"/>
          </w:tcPr>
          <w:p w:rsidR="3D6573F1" w:rsidP="3D6573F1" w:rsidRDefault="3D6573F1" w14:paraId="22BB7002" w14:textId="6256F957">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D8E4BC"/>
            <w:tcMar/>
            <w:vAlign w:val="center"/>
          </w:tcPr>
          <w:p w:rsidR="3D6573F1" w:rsidP="3D6573F1" w:rsidRDefault="3D6573F1" w14:paraId="27CFE577" w14:textId="587A90B9">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D8E4BC"/>
            <w:tcMar/>
            <w:vAlign w:val="center"/>
          </w:tcPr>
          <w:p w:rsidR="3D6573F1" w:rsidP="3D6573F1" w:rsidRDefault="3D6573F1" w14:paraId="75B0033D" w14:textId="1A8790FE">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2043C5D4" w14:textId="5FBEBA2E">
            <w:pPr>
              <w:jc w:val="center"/>
            </w:pPr>
            <w:r w:rsidRPr="3D6573F1" w:rsidR="3D6573F1">
              <w:rPr>
                <w:rFonts w:ascii="Arial" w:hAnsi="Arial" w:eastAsia="Arial" w:cs="Arial"/>
                <w:b w:val="0"/>
                <w:bCs w:val="0"/>
                <w:i w:val="0"/>
                <w:iCs w:val="0"/>
                <w:strike w:val="0"/>
                <w:dstrike w:val="0"/>
                <w:sz w:val="20"/>
                <w:szCs w:val="20"/>
                <w:u w:val="none"/>
              </w:rPr>
              <w:t>£350</w:t>
            </w:r>
          </w:p>
        </w:tc>
      </w:tr>
      <w:tr w:rsidR="3D6573F1" w:rsidTr="3D6573F1" w14:paraId="41593684">
        <w:trPr>
          <w:trHeight w:val="270"/>
        </w:trPr>
        <w:tc>
          <w:tcPr>
            <w:tcW w:w="1733" w:type="dxa"/>
            <w:tcBorders>
              <w:top w:val="single" w:sz="4"/>
              <w:left w:val="single" w:sz="4"/>
              <w:bottom w:val="nil"/>
              <w:right w:val="single" w:sz="4"/>
            </w:tcBorders>
            <w:shd w:val="clear" w:color="auto" w:fill="FCD5B4"/>
            <w:tcMar/>
            <w:vAlign w:val="center"/>
          </w:tcPr>
          <w:p w:rsidR="3D6573F1" w:rsidRDefault="3D6573F1" w14:paraId="7B86AA49" w14:textId="1E2CCEF2">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color="595959" w:themeColor="text1" w:themeTint="A6" w:sz="4"/>
              <w:left w:val="single" w:sz="4"/>
              <w:bottom w:val="single" w:sz="4"/>
              <w:right w:val="single" w:sz="4"/>
            </w:tcBorders>
            <w:shd w:val="clear" w:color="auto" w:fill="FCD5B4"/>
            <w:tcMar/>
            <w:vAlign w:val="center"/>
          </w:tcPr>
          <w:p w:rsidR="3D6573F1" w:rsidRDefault="3D6573F1" w14:paraId="684FCB5A" w14:textId="04B72F23">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single" w:sz="4"/>
              <w:left w:val="single" w:sz="4"/>
              <w:bottom w:val="single" w:sz="4"/>
              <w:right w:val="single" w:sz="4"/>
            </w:tcBorders>
            <w:shd w:val="clear" w:color="auto" w:fill="FFFFFF" w:themeFill="background1"/>
            <w:tcMar/>
            <w:vAlign w:val="center"/>
          </w:tcPr>
          <w:p w:rsidR="3D6573F1" w:rsidP="3D6573F1" w:rsidRDefault="3D6573F1" w14:paraId="7D46A3A6" w14:textId="6E93D4C5">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6703BB01" w14:textId="2014C50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8EF8863" w14:textId="4C9179C8">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D41E04B" w14:textId="6034435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401A819" w14:textId="65660EC6">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89E4855" w14:textId="6FC3ADB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B956357" w14:textId="5B5D743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1B280A6" w14:textId="34F3286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1CFCC16" w14:textId="6A427EAC">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7AA93F32" w14:textId="5A895C8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591E88E" w14:textId="1EF7F2AA">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2A8ED8A8" w14:textId="42C6BB98">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35CD40DA" w14:textId="49713B99">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4844A018" w14:textId="71EB666D">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05B16AFD">
        <w:trPr>
          <w:trHeight w:val="270"/>
        </w:trPr>
        <w:tc>
          <w:tcPr>
            <w:tcW w:w="1733" w:type="dxa"/>
            <w:tcBorders>
              <w:top w:val="single" w:sz="4"/>
              <w:left w:val="single" w:sz="4"/>
              <w:bottom w:val="nil"/>
              <w:right w:val="single" w:sz="4"/>
            </w:tcBorders>
            <w:shd w:val="clear" w:color="auto" w:fill="FCD5B4"/>
            <w:tcMar/>
            <w:vAlign w:val="center"/>
          </w:tcPr>
          <w:p w:rsidR="3D6573F1" w:rsidRDefault="3D6573F1" w14:paraId="46B577B4" w14:textId="01F64EA0">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sz="4"/>
              <w:left w:val="single" w:sz="4"/>
              <w:bottom w:val="single" w:sz="4"/>
              <w:right w:val="single" w:sz="4"/>
            </w:tcBorders>
            <w:shd w:val="clear" w:color="auto" w:fill="FCD5B4"/>
            <w:tcMar/>
            <w:vAlign w:val="center"/>
          </w:tcPr>
          <w:p w:rsidR="3D6573F1" w:rsidRDefault="3D6573F1" w14:paraId="11BA60A5" w14:textId="26C7EB46">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single" w:sz="4"/>
              <w:left w:val="single" w:sz="4"/>
              <w:bottom w:val="single" w:sz="4"/>
              <w:right w:val="single" w:sz="4"/>
            </w:tcBorders>
            <w:shd w:val="clear" w:color="auto" w:fill="FFFFFF" w:themeFill="background1"/>
            <w:tcMar/>
            <w:vAlign w:val="center"/>
          </w:tcPr>
          <w:p w:rsidR="3D6573F1" w:rsidP="3D6573F1" w:rsidRDefault="3D6573F1" w14:paraId="3B47D6DB" w14:textId="63663718">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79A40D9A" w14:textId="0E0CF7B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5F6982A" w14:textId="6A06AAD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55472A2" w14:textId="1804B58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3EC2D92" w14:textId="0D5CAA1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5F737C1" w14:textId="3ACB193C">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B700ACE" w14:textId="26D6F49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BC52A55" w14:textId="3D9D8F57">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360E64C" w14:textId="1049242A">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6373577E" w14:textId="02F3E4F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031688F" w14:textId="15EE77A3">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4B42F50F" w14:textId="45071DCC">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145CAEE5" w14:textId="576EFDAA">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7197A46D" w14:textId="0FCA60D3">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22F851CC">
        <w:trPr>
          <w:trHeight w:val="270"/>
        </w:trPr>
        <w:tc>
          <w:tcPr>
            <w:tcW w:w="1733" w:type="dxa"/>
            <w:tcBorders>
              <w:top w:val="single" w:sz="4"/>
              <w:left w:val="single" w:sz="4"/>
              <w:bottom w:val="nil"/>
              <w:right w:val="single" w:sz="4"/>
            </w:tcBorders>
            <w:shd w:val="clear" w:color="auto" w:fill="FCD5B4"/>
            <w:tcMar/>
            <w:vAlign w:val="center"/>
          </w:tcPr>
          <w:p w:rsidR="3D6573F1" w:rsidRDefault="3D6573F1" w14:paraId="52AD89A8" w14:textId="7B3FDD87">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sz="4"/>
              <w:left w:val="single" w:sz="4"/>
              <w:bottom w:val="single" w:sz="4"/>
              <w:right w:val="single" w:sz="4"/>
            </w:tcBorders>
            <w:shd w:val="clear" w:color="auto" w:fill="FCD5B4"/>
            <w:tcMar/>
            <w:vAlign w:val="center"/>
          </w:tcPr>
          <w:p w:rsidR="3D6573F1" w:rsidRDefault="3D6573F1" w14:paraId="6818C850" w14:textId="34BCA204">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single" w:sz="4"/>
              <w:left w:val="single" w:sz="4"/>
              <w:bottom w:val="single" w:sz="4"/>
              <w:right w:val="single" w:sz="4"/>
            </w:tcBorders>
            <w:shd w:val="clear" w:color="auto" w:fill="FFFFFF" w:themeFill="background1"/>
            <w:tcMar/>
            <w:vAlign w:val="center"/>
          </w:tcPr>
          <w:p w:rsidR="3D6573F1" w:rsidP="3D6573F1" w:rsidRDefault="3D6573F1" w14:paraId="218431A2" w14:textId="61E30292">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74219E70" w14:textId="7524061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568C2D2" w14:textId="78219B0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AB9AA47" w14:textId="491BE1F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360FD47" w14:textId="7B6B91A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36E2660" w14:textId="0BF8F61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589B5B3" w14:textId="4F1E2A42">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5776CEE" w14:textId="2011B0AD">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1C0DBF65" w14:textId="66452F1E">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791FCD1E" w14:textId="17ACA6F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618D78FD" w14:textId="6D2191EC">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14B3E00E" w14:textId="3AEB946F">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4ECE08CB" w14:textId="283FACED">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11E58ADB" w14:textId="54122CEA">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0842B95F">
        <w:trPr>
          <w:trHeight w:val="270"/>
        </w:trPr>
        <w:tc>
          <w:tcPr>
            <w:tcW w:w="1733" w:type="dxa"/>
            <w:tcBorders>
              <w:top w:val="single" w:sz="4"/>
              <w:left w:val="single" w:sz="4"/>
              <w:bottom w:val="nil"/>
              <w:right w:val="single" w:sz="4"/>
            </w:tcBorders>
            <w:shd w:val="clear" w:color="auto" w:fill="FCD5B4"/>
            <w:tcMar/>
            <w:vAlign w:val="center"/>
          </w:tcPr>
          <w:p w:rsidR="3D6573F1" w:rsidRDefault="3D6573F1" w14:paraId="60A17853" w14:textId="4CFC5BC5">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sz="4"/>
              <w:left w:val="single" w:sz="4"/>
              <w:bottom w:val="single" w:sz="4"/>
              <w:right w:val="single" w:sz="4"/>
            </w:tcBorders>
            <w:shd w:val="clear" w:color="auto" w:fill="FCD5B4"/>
            <w:tcMar/>
            <w:vAlign w:val="center"/>
          </w:tcPr>
          <w:p w:rsidR="3D6573F1" w:rsidRDefault="3D6573F1" w14:paraId="01DF322D" w14:textId="33557557">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single" w:sz="4"/>
              <w:left w:val="single" w:sz="4"/>
              <w:bottom w:val="single" w:sz="4"/>
              <w:right w:val="single" w:sz="4"/>
            </w:tcBorders>
            <w:shd w:val="clear" w:color="auto" w:fill="FFFFFF" w:themeFill="background1"/>
            <w:tcMar/>
            <w:vAlign w:val="center"/>
          </w:tcPr>
          <w:p w:rsidR="3D6573F1" w:rsidP="3D6573F1" w:rsidRDefault="3D6573F1" w14:paraId="0330244F" w14:textId="3C36571A">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sz="4"/>
              <w:right w:val="single" w:sz="4"/>
            </w:tcBorders>
            <w:shd w:val="clear" w:color="auto" w:fill="FFFFFF" w:themeFill="background1"/>
            <w:tcMar/>
            <w:vAlign w:val="center"/>
          </w:tcPr>
          <w:p w:rsidR="3D6573F1" w:rsidP="3D6573F1" w:rsidRDefault="3D6573F1" w14:paraId="53DDA73F" w14:textId="2A279C3A">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720A155" w14:textId="19EB55A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C52D35F" w14:textId="2319E0D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30807DFE" w14:textId="594EA4E0">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CDBEFEC" w14:textId="08BE986B">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420B2C14" w14:textId="00ACB2C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26705E93" w14:textId="78F4A97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5FBA7DF9" w14:textId="6743AC51">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064C789B" w14:textId="1300041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sz="4"/>
              <w:right w:val="single" w:sz="4"/>
            </w:tcBorders>
            <w:shd w:val="clear" w:color="auto" w:fill="FFFFFF" w:themeFill="background1"/>
            <w:tcMar/>
            <w:vAlign w:val="center"/>
          </w:tcPr>
          <w:p w:rsidR="3D6573F1" w:rsidP="3D6573F1" w:rsidRDefault="3D6573F1" w14:paraId="76F14272" w14:textId="13646F3C">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sz="4"/>
              <w:right w:val="single" w:sz="4"/>
            </w:tcBorders>
            <w:shd w:val="clear" w:color="auto" w:fill="FFFFFF" w:themeFill="background1"/>
            <w:tcMar/>
            <w:vAlign w:val="center"/>
          </w:tcPr>
          <w:p w:rsidR="3D6573F1" w:rsidP="3D6573F1" w:rsidRDefault="3D6573F1" w14:paraId="71D0B44C" w14:textId="00DFEFCE">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sz="4"/>
              <w:right w:val="single" w:sz="4"/>
            </w:tcBorders>
            <w:shd w:val="clear" w:color="auto" w:fill="FFFFFF" w:themeFill="background1"/>
            <w:tcMar/>
            <w:vAlign w:val="center"/>
          </w:tcPr>
          <w:p w:rsidR="3D6573F1" w:rsidP="3D6573F1" w:rsidRDefault="3D6573F1" w14:paraId="64E899A2" w14:textId="66EF0DD4">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sz="4"/>
              <w:right w:val="single" w:sz="4"/>
            </w:tcBorders>
            <w:shd w:val="clear" w:color="auto" w:fill="D8E4BC"/>
            <w:tcMar/>
            <w:vAlign w:val="center"/>
          </w:tcPr>
          <w:p w:rsidR="3D6573F1" w:rsidP="3D6573F1" w:rsidRDefault="3D6573F1" w14:paraId="2EB99169" w14:textId="15FFA03F">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734647B4">
        <w:trPr>
          <w:trHeight w:val="285"/>
        </w:trPr>
        <w:tc>
          <w:tcPr>
            <w:tcW w:w="1733" w:type="dxa"/>
            <w:tcBorders>
              <w:top w:val="single" w:sz="4"/>
              <w:left w:val="single" w:sz="4"/>
              <w:bottom w:val="single" w:color="404040" w:themeColor="text1" w:themeTint="BF" w:sz="8"/>
              <w:right w:val="single" w:sz="4"/>
            </w:tcBorders>
            <w:shd w:val="clear" w:color="auto" w:fill="FCD5B4"/>
            <w:tcMar/>
            <w:vAlign w:val="center"/>
          </w:tcPr>
          <w:p w:rsidR="3D6573F1" w:rsidRDefault="3D6573F1" w14:paraId="11C58C6E" w14:textId="6A3D2852">
            <w:r w:rsidRPr="3D6573F1" w:rsidR="3D6573F1">
              <w:rPr>
                <w:rFonts w:ascii="Arial" w:hAnsi="Arial" w:eastAsia="Arial" w:cs="Arial"/>
                <w:b w:val="0"/>
                <w:bCs w:val="0"/>
                <w:i w:val="0"/>
                <w:iCs w:val="0"/>
                <w:strike w:val="0"/>
                <w:dstrike w:val="0"/>
                <w:sz w:val="20"/>
                <w:szCs w:val="20"/>
                <w:u w:val="none"/>
              </w:rPr>
              <w:t>Enter other</w:t>
            </w:r>
          </w:p>
        </w:tc>
        <w:tc>
          <w:tcPr>
            <w:tcW w:w="1665" w:type="dxa"/>
            <w:tcBorders>
              <w:top w:val="single" w:sz="4"/>
              <w:left w:val="single" w:sz="4"/>
              <w:bottom w:val="single" w:color="404040" w:themeColor="text1" w:themeTint="BF" w:sz="8"/>
              <w:right w:val="single" w:sz="4"/>
            </w:tcBorders>
            <w:shd w:val="clear" w:color="auto" w:fill="FCD5B4"/>
            <w:tcMar/>
            <w:vAlign w:val="center"/>
          </w:tcPr>
          <w:p w:rsidR="3D6573F1" w:rsidRDefault="3D6573F1" w14:paraId="1E8FBF60" w14:textId="480ACAA4">
            <w:r w:rsidRPr="3D6573F1" w:rsidR="3D6573F1">
              <w:rPr>
                <w:rFonts w:ascii="Arial" w:hAnsi="Arial" w:eastAsia="Arial" w:cs="Arial"/>
                <w:b w:val="0"/>
                <w:bCs w:val="0"/>
                <w:i w:val="0"/>
                <w:iCs w:val="0"/>
                <w:strike w:val="0"/>
                <w:dstrike w:val="0"/>
                <w:sz w:val="22"/>
                <w:szCs w:val="22"/>
                <w:u w:val="none"/>
              </w:rPr>
              <w:t xml:space="preserve"> </w:t>
            </w:r>
          </w:p>
        </w:tc>
        <w:tc>
          <w:tcPr>
            <w:tcW w:w="627"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72D609AE" w14:textId="52FE3354">
            <w:pPr>
              <w:jc w:val="center"/>
            </w:pPr>
            <w:r w:rsidRPr="3D6573F1" w:rsidR="3D6573F1">
              <w:rPr>
                <w:rFonts w:ascii="Arial" w:hAnsi="Arial" w:eastAsia="Arial" w:cs="Arial"/>
                <w:b w:val="0"/>
                <w:bCs w:val="0"/>
                <w:i w:val="0"/>
                <w:iCs w:val="0"/>
                <w:strike w:val="0"/>
                <w:dstrike w:val="0"/>
                <w:sz w:val="20"/>
                <w:szCs w:val="20"/>
                <w:u w:val="none"/>
              </w:rPr>
              <w:t>£0</w:t>
            </w:r>
          </w:p>
        </w:tc>
        <w:tc>
          <w:tcPr>
            <w:tcW w:w="423"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134F3E34" w14:textId="2128A974">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4401AFCE" w14:textId="292B140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66E2344A" w14:textId="192722BF">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1AA00998" w14:textId="24E90253">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74883FEE" w14:textId="19A40A49">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0D113279" w14:textId="4E701DC5">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0CD5BB01" w14:textId="699250C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477EB0E9" w14:textId="5BB997C9">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2CA9BCC8" w14:textId="67677B7E">
            <w:pPr>
              <w:jc w:val="center"/>
            </w:pPr>
            <w:r w:rsidRPr="3D6573F1" w:rsidR="3D6573F1">
              <w:rPr>
                <w:rFonts w:ascii="Arial" w:hAnsi="Arial" w:eastAsia="Arial" w:cs="Arial"/>
                <w:b w:val="0"/>
                <w:bCs w:val="0"/>
                <w:i w:val="0"/>
                <w:iCs w:val="0"/>
                <w:strike w:val="0"/>
                <w:dstrike w:val="0"/>
                <w:sz w:val="20"/>
                <w:szCs w:val="20"/>
                <w:u w:val="none"/>
              </w:rPr>
              <w:t>£0</w:t>
            </w:r>
          </w:p>
        </w:tc>
        <w:tc>
          <w:tcPr>
            <w:tcW w:w="378"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0C2C2F04" w14:textId="76A26AD2">
            <w:pPr>
              <w:jc w:val="center"/>
            </w:pPr>
            <w:r w:rsidRPr="3D6573F1" w:rsidR="3D6573F1">
              <w:rPr>
                <w:rFonts w:ascii="Arial" w:hAnsi="Arial" w:eastAsia="Arial" w:cs="Arial"/>
                <w:b w:val="0"/>
                <w:bCs w:val="0"/>
                <w:i w:val="0"/>
                <w:iCs w:val="0"/>
                <w:strike w:val="0"/>
                <w:dstrike w:val="0"/>
                <w:sz w:val="20"/>
                <w:szCs w:val="20"/>
                <w:u w:val="none"/>
              </w:rPr>
              <w:t>£0</w:t>
            </w:r>
          </w:p>
        </w:tc>
        <w:tc>
          <w:tcPr>
            <w:tcW w:w="411"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2FE1EAE0" w14:textId="75521460">
            <w:pPr>
              <w:jc w:val="center"/>
            </w:pPr>
            <w:r w:rsidRPr="3D6573F1" w:rsidR="3D6573F1">
              <w:rPr>
                <w:rFonts w:ascii="Arial" w:hAnsi="Arial" w:eastAsia="Arial" w:cs="Arial"/>
                <w:b w:val="0"/>
                <w:bCs w:val="0"/>
                <w:i w:val="0"/>
                <w:iCs w:val="0"/>
                <w:strike w:val="0"/>
                <w:dstrike w:val="0"/>
                <w:sz w:val="20"/>
                <w:szCs w:val="20"/>
                <w:u w:val="none"/>
              </w:rPr>
              <w:t>£0</w:t>
            </w:r>
          </w:p>
        </w:tc>
        <w:tc>
          <w:tcPr>
            <w:tcW w:w="345" w:type="dxa"/>
            <w:tcBorders>
              <w:top w:val="single" w:sz="4"/>
              <w:left w:val="single" w:sz="4"/>
              <w:bottom w:val="single" w:color="404040" w:themeColor="text1" w:themeTint="BF" w:sz="8"/>
              <w:right w:val="single" w:sz="4"/>
            </w:tcBorders>
            <w:shd w:val="clear" w:color="auto" w:fill="FFFFFF" w:themeFill="background1"/>
            <w:tcMar/>
            <w:vAlign w:val="center"/>
          </w:tcPr>
          <w:p w:rsidR="3D6573F1" w:rsidP="3D6573F1" w:rsidRDefault="3D6573F1" w14:paraId="4E6BE6ED" w14:textId="3759CC07">
            <w:pPr>
              <w:jc w:val="center"/>
            </w:pPr>
            <w:r w:rsidRPr="3D6573F1" w:rsidR="3D6573F1">
              <w:rPr>
                <w:rFonts w:ascii="Arial" w:hAnsi="Arial" w:eastAsia="Arial" w:cs="Arial"/>
                <w:b w:val="0"/>
                <w:bCs w:val="0"/>
                <w:i w:val="0"/>
                <w:iCs w:val="0"/>
                <w:strike w:val="0"/>
                <w:dstrike w:val="0"/>
                <w:sz w:val="20"/>
                <w:szCs w:val="20"/>
                <w:u w:val="none"/>
              </w:rPr>
              <w:t>£0</w:t>
            </w:r>
          </w:p>
        </w:tc>
        <w:tc>
          <w:tcPr>
            <w:tcW w:w="784" w:type="dxa"/>
            <w:tcBorders>
              <w:top w:val="single" w:sz="4"/>
              <w:left w:val="single" w:sz="4"/>
              <w:bottom w:val="single" w:color="404040" w:themeColor="text1" w:themeTint="BF" w:sz="8"/>
              <w:right w:val="single" w:sz="4"/>
            </w:tcBorders>
            <w:shd w:val="clear" w:color="auto" w:fill="D8E4BC"/>
            <w:tcMar/>
            <w:vAlign w:val="center"/>
          </w:tcPr>
          <w:p w:rsidR="3D6573F1" w:rsidP="3D6573F1" w:rsidRDefault="3D6573F1" w14:paraId="6B145D7F" w14:textId="04F08EF0">
            <w:pPr>
              <w:jc w:val="center"/>
            </w:pPr>
            <w:r w:rsidRPr="3D6573F1" w:rsidR="3D6573F1">
              <w:rPr>
                <w:rFonts w:ascii="Arial" w:hAnsi="Arial" w:eastAsia="Arial" w:cs="Arial"/>
                <w:b w:val="0"/>
                <w:bCs w:val="0"/>
                <w:i w:val="0"/>
                <w:iCs w:val="0"/>
                <w:strike w:val="0"/>
                <w:dstrike w:val="0"/>
                <w:sz w:val="20"/>
                <w:szCs w:val="20"/>
                <w:u w:val="none"/>
              </w:rPr>
              <w:t>£0</w:t>
            </w:r>
          </w:p>
        </w:tc>
      </w:tr>
      <w:tr w:rsidR="3D6573F1" w:rsidTr="3D6573F1" w14:paraId="0C5A5CEF">
        <w:trPr>
          <w:trHeight w:val="375"/>
        </w:trPr>
        <w:tc>
          <w:tcPr>
            <w:tcW w:w="3398" w:type="dxa"/>
            <w:gridSpan w:val="2"/>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BFBFBF" w:themeFill="background1" w:themeFillShade="BF"/>
            <w:tcMar/>
            <w:vAlign w:val="center"/>
          </w:tcPr>
          <w:p w:rsidR="3D6573F1" w:rsidP="3D6573F1" w:rsidRDefault="3D6573F1" w14:paraId="176B0C01" w14:textId="76928D0E">
            <w:pPr>
              <w:jc w:val="right"/>
            </w:pPr>
            <w:r w:rsidRPr="3D6573F1" w:rsidR="3D6573F1">
              <w:rPr>
                <w:rFonts w:ascii="Arial" w:hAnsi="Arial" w:eastAsia="Arial" w:cs="Arial"/>
                <w:b w:val="1"/>
                <w:bCs w:val="1"/>
                <w:i w:val="0"/>
                <w:iCs w:val="0"/>
                <w:strike w:val="0"/>
                <w:dstrike w:val="0"/>
                <w:sz w:val="20"/>
                <w:szCs w:val="20"/>
                <w:u w:val="none"/>
              </w:rPr>
              <w:t>Total cash out-flows (B)</w:t>
            </w:r>
          </w:p>
        </w:tc>
        <w:tc>
          <w:tcPr>
            <w:tcW w:w="627" w:type="dxa"/>
            <w:tcBorders>
              <w:top w:val="single" w:color="404040" w:themeColor="text1" w:themeTint="BF" w:sz="8"/>
              <w:left w:val="nil"/>
              <w:bottom w:val="single" w:color="404040" w:themeColor="text1" w:themeTint="BF" w:sz="8"/>
              <w:right w:val="single" w:color="595959" w:themeColor="text1" w:themeTint="A6" w:sz="4"/>
            </w:tcBorders>
            <w:shd w:val="clear" w:color="auto" w:fill="D8E4BC"/>
            <w:tcMar/>
            <w:vAlign w:val="center"/>
          </w:tcPr>
          <w:p w:rsidR="3D6573F1" w:rsidP="3D6573F1" w:rsidRDefault="3D6573F1" w14:paraId="2EB77765" w14:textId="79D62785">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£34,350</w:t>
            </w:r>
          </w:p>
        </w:tc>
        <w:tc>
          <w:tcPr>
            <w:tcW w:w="423"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45065F23" w14:textId="0300E412">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577E2258" w14:textId="7F1333E9">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455EABAF" w14:textId="417F13B5">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0AAADFDD" w14:textId="221C6305">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26BFB995" w14:textId="3A756596">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470DF26C" w14:textId="6A5C9E92">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1EE0859C" w14:textId="5945928A">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70F0F915" w14:textId="2097E250">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45"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20D655C1" w14:textId="131C827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41FFF0B8" w14:textId="16BB87C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411"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5BB4F49F" w14:textId="692CC24B">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45"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47AA2003" w14:textId="6FED8B9A">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784" w:type="dxa"/>
            <w:tcBorders>
              <w:top w:val="single" w:color="404040" w:themeColor="text1" w:themeTint="BF" w:sz="8"/>
              <w:left w:val="single" w:color="595959" w:themeColor="text1" w:themeTint="A6" w:sz="4"/>
              <w:bottom w:val="single" w:color="404040" w:themeColor="text1" w:themeTint="BF" w:sz="8"/>
              <w:right w:val="single" w:color="595959" w:themeColor="text1" w:themeTint="A6" w:sz="4"/>
            </w:tcBorders>
            <w:shd w:val="clear" w:color="auto" w:fill="D8E4BC"/>
            <w:tcMar/>
            <w:vAlign w:val="center"/>
          </w:tcPr>
          <w:p w:rsidR="3D6573F1" w:rsidP="3D6573F1" w:rsidRDefault="3D6573F1" w14:paraId="1D593B50" w14:textId="7C4FE5DA">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r>
      <w:tr w:rsidR="3D6573F1" w:rsidTr="3D6573F1" w14:paraId="2060BEBF">
        <w:trPr>
          <w:trHeight w:val="405"/>
        </w:trPr>
        <w:tc>
          <w:tcPr>
            <w:tcW w:w="1733" w:type="dxa"/>
            <w:tcBorders>
              <w:top w:val="single" w:color="404040" w:themeColor="text1" w:themeTint="BF" w:sz="8"/>
              <w:left w:val="nil" w:color="595959" w:themeColor="text1" w:themeTint="A6" w:sz="4"/>
              <w:bottom w:val="nil" w:color="404040" w:themeColor="text1" w:themeTint="BF" w:sz="8"/>
              <w:right w:val="nil" w:color="595959" w:themeColor="text1" w:themeTint="A6" w:sz="4"/>
            </w:tcBorders>
            <w:shd w:val="clear" w:color="auto" w:fill="FFFFFF" w:themeFill="background1"/>
            <w:tcMar/>
            <w:vAlign w:val="bottom"/>
          </w:tcPr>
          <w:p w:rsidR="3D6573F1" w:rsidRDefault="3D6573F1" w14:paraId="1EFD3A0F" w14:textId="599B468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665" w:type="dxa"/>
            <w:tcBorders>
              <w:top w:val="nil" w:color="404040" w:themeColor="text1" w:themeTint="BF" w:sz="8"/>
              <w:left w:val="nil"/>
              <w:bottom w:val="nil" w:color="404040" w:themeColor="text1" w:themeTint="BF" w:sz="8"/>
              <w:right w:val="nil" w:color="595959" w:themeColor="text1" w:themeTint="A6" w:sz="4"/>
            </w:tcBorders>
            <w:shd w:val="clear" w:color="auto" w:fill="FFFFFF" w:themeFill="background1"/>
            <w:tcMar/>
            <w:vAlign w:val="bottom"/>
          </w:tcPr>
          <w:p w:rsidR="3D6573F1" w:rsidRDefault="3D6573F1" w14:paraId="1F4AA55E" w14:textId="3517EF1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42753DD3" w14:textId="60826D45">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423"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5D89882D" w14:textId="5CAD0297">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5989EBDF" w14:textId="22813FCF">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418AAA36" w14:textId="495A24F4">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0E746DBA" w14:textId="34BAE513">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7D49E78F" w14:textId="3CB5AA38">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2B522B59" w14:textId="2B64A695">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2BF52B56" w14:textId="45292E6F">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5E16D712" w14:textId="6D89A8D0">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45"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7C77D252" w14:textId="06882C6E">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78"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68DB824A" w14:textId="7CE942DB">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411"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0438EE0A" w14:textId="07FF9FEE">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345"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2E77F52D" w14:textId="55D1A59A">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c>
          <w:tcPr>
            <w:tcW w:w="784" w:type="dxa"/>
            <w:tcBorders>
              <w:top w:val="single" w:color="404040" w:themeColor="text1" w:themeTint="BF" w:sz="8"/>
              <w:left w:val="nil"/>
              <w:bottom w:val="nil"/>
              <w:right w:val="nil"/>
            </w:tcBorders>
            <w:shd w:val="clear" w:color="auto" w:fill="FFFFFF" w:themeFill="background1"/>
            <w:tcMar/>
            <w:vAlign w:val="center"/>
          </w:tcPr>
          <w:p w:rsidR="3D6573F1" w:rsidP="3D6573F1" w:rsidRDefault="3D6573F1" w14:paraId="1B3CA135" w14:textId="672ED8E0">
            <w:pPr>
              <w:jc w:val="center"/>
            </w:pPr>
            <w:r w:rsidRPr="3D6573F1" w:rsidR="3D6573F1">
              <w:rPr>
                <w:rFonts w:ascii="Arial" w:hAnsi="Arial" w:eastAsia="Arial" w:cs="Arial"/>
                <w:b w:val="0"/>
                <w:bCs w:val="0"/>
                <w:i w:val="0"/>
                <w:iCs w:val="0"/>
                <w:strike w:val="0"/>
                <w:dstrike w:val="0"/>
                <w:color w:val="000000" w:themeColor="text1" w:themeTint="FF" w:themeShade="FF"/>
                <w:sz w:val="20"/>
                <w:szCs w:val="20"/>
                <w:u w:val="none"/>
              </w:rPr>
              <w:t xml:space="preserve"> </w:t>
            </w:r>
          </w:p>
        </w:tc>
      </w:tr>
      <w:tr w:rsidR="3D6573F1" w:rsidTr="3D6573F1" w14:paraId="382BD728">
        <w:trPr>
          <w:trHeight w:val="630"/>
        </w:trPr>
        <w:tc>
          <w:tcPr>
            <w:tcW w:w="1733" w:type="dxa"/>
            <w:tcBorders>
              <w:top w:val="nil"/>
              <w:left w:val="nil"/>
              <w:bottom w:val="nil"/>
              <w:right w:val="nil"/>
            </w:tcBorders>
            <w:tcMar/>
            <w:vAlign w:val="bottom"/>
          </w:tcPr>
          <w:p w:rsidR="3D6573F1" w:rsidRDefault="3D6573F1" w14:paraId="451DBC7A" w14:textId="2C34A3E0"/>
        </w:tc>
        <w:tc>
          <w:tcPr>
            <w:tcW w:w="1665" w:type="dxa"/>
            <w:tcBorders>
              <w:top w:val="single" w:sz="8"/>
              <w:left w:val="single" w:sz="8"/>
              <w:bottom w:val="single" w:sz="8"/>
              <w:right w:val="single" w:sz="8"/>
            </w:tcBorders>
            <w:shd w:val="clear" w:color="auto" w:fill="000000" w:themeFill="text1"/>
            <w:tcMar/>
            <w:vAlign w:val="center"/>
          </w:tcPr>
          <w:p w:rsidR="3D6573F1" w:rsidP="3D6573F1" w:rsidRDefault="3D6573F1" w14:paraId="2238C35F" w14:textId="62CAB159">
            <w:pPr>
              <w:jc w:val="right"/>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Your net cash flow (A-B)</w:t>
            </w:r>
          </w:p>
        </w:tc>
        <w:tc>
          <w:tcPr>
            <w:tcW w:w="627" w:type="dxa"/>
            <w:tcBorders>
              <w:top w:val="single" w:color="595959" w:themeColor="text1" w:themeTint="A6" w:sz="4"/>
              <w:left w:val="single" w:sz="8"/>
              <w:bottom w:val="single" w:color="595959" w:themeColor="text1" w:themeTint="A6" w:sz="4"/>
              <w:right w:val="single" w:color="595959" w:themeColor="text1" w:themeTint="A6" w:sz="4"/>
            </w:tcBorders>
            <w:shd w:val="clear" w:color="auto" w:fill="D8E4BC"/>
            <w:tcMar/>
            <w:vAlign w:val="center"/>
          </w:tcPr>
          <w:p w:rsidR="3D6573F1" w:rsidP="3D6573F1" w:rsidRDefault="3D6573F1" w14:paraId="0F08C1D0" w14:textId="6B3BED7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£40,650</w:t>
            </w:r>
          </w:p>
        </w:tc>
        <w:tc>
          <w:tcPr>
            <w:tcW w:w="423"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2ED72332" w14:textId="34AC1971">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34BD6270" w14:textId="71BB74D3">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5EC5E1AF" w14:textId="2BD9D82E">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5D40F5C7" w14:textId="4F3C6651">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FB28856" w14:textId="6EC5446B">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30794908" w14:textId="0ED072BB">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7CFDF42" w14:textId="20B6E50B">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6D208E5F" w14:textId="25EEB8F8">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4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7BF9FD58" w14:textId="3FA9E34F">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8C49CA4" w14:textId="79CCAB7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411"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608F7076" w14:textId="21B601F0">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4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3E54672" w14:textId="19AEBA01">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784"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6A124945" w14:textId="77AF91FD">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r>
      <w:tr w:rsidR="3D6573F1" w:rsidTr="3D6573F1" w14:paraId="2E9267D2">
        <w:trPr>
          <w:trHeight w:val="420"/>
        </w:trPr>
        <w:tc>
          <w:tcPr>
            <w:tcW w:w="1733" w:type="dxa"/>
            <w:tcBorders>
              <w:top w:val="nil"/>
              <w:left w:val="nil"/>
              <w:bottom w:val="nil"/>
              <w:right w:val="nil"/>
            </w:tcBorders>
            <w:shd w:val="clear" w:color="auto" w:fill="FFFFFF" w:themeFill="background1"/>
            <w:tcMar/>
            <w:vAlign w:val="bottom"/>
          </w:tcPr>
          <w:p w:rsidR="3D6573F1" w:rsidRDefault="3D6573F1" w14:paraId="31630C36" w14:textId="72803A05">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665" w:type="dxa"/>
            <w:tcBorders>
              <w:top w:val="single" w:sz="8"/>
              <w:left w:val="nil"/>
              <w:bottom w:val="nil"/>
              <w:right w:val="nil"/>
            </w:tcBorders>
            <w:shd w:val="clear" w:color="auto" w:fill="FFFFFF" w:themeFill="background1"/>
            <w:tcMar/>
            <w:vAlign w:val="center"/>
          </w:tcPr>
          <w:p w:rsidR="3D6573F1" w:rsidP="3D6573F1" w:rsidRDefault="3D6573F1" w14:paraId="4D76A1A3" w14:textId="58BF4F83">
            <w:pPr>
              <w:jc w:val="right"/>
            </w:pPr>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6ED179B3" w14:textId="58A5EA07">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423"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00263073" w14:textId="253FC8CB">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6B836D98" w14:textId="25CF5C8D">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236EBA11" w14:textId="3B04EDCB">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070C194A" w14:textId="6E64D70C">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4A0107E8" w14:textId="47DC178F">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470583BC" w14:textId="26340BE8">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1B732490" w14:textId="3B13E0D8">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3194AAA8" w14:textId="3F3DC86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45"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2C42B629" w14:textId="013102F8">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09D3344E" w14:textId="0FE86C50">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411"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3E103601" w14:textId="0C93EB87">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45"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3207B6C4" w14:textId="000E79ED">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784"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40D53EBB" w14:textId="28AD56A2">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r>
      <w:tr w:rsidR="3D6573F1" w:rsidTr="3D6573F1" w14:paraId="2135F36D">
        <w:trPr>
          <w:trHeight w:val="570"/>
        </w:trPr>
        <w:tc>
          <w:tcPr>
            <w:tcW w:w="1733" w:type="dxa"/>
            <w:tcBorders>
              <w:top w:val="nil"/>
              <w:left w:val="nil"/>
              <w:bottom w:val="nil"/>
              <w:right w:val="nil"/>
            </w:tcBorders>
            <w:tcMar/>
            <w:vAlign w:val="bottom"/>
          </w:tcPr>
          <w:p w:rsidR="3D6573F1" w:rsidRDefault="3D6573F1" w14:paraId="1B6357F9" w14:textId="3477E573"/>
        </w:tc>
        <w:tc>
          <w:tcPr>
            <w:tcW w:w="1665" w:type="dxa"/>
            <w:tcBorders>
              <w:top w:val="single" w:sz="8"/>
              <w:left w:val="single" w:sz="8"/>
              <w:bottom w:val="single" w:sz="8"/>
              <w:right w:val="single" w:sz="8"/>
            </w:tcBorders>
            <w:shd w:val="clear" w:color="auto" w:fill="000000" w:themeFill="text1"/>
            <w:tcMar/>
            <w:vAlign w:val="center"/>
          </w:tcPr>
          <w:p w:rsidR="3D6573F1" w:rsidP="3D6573F1" w:rsidRDefault="3D6573F1" w14:paraId="31C33DA6" w14:textId="11BC301E">
            <w:pPr>
              <w:jc w:val="right"/>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Your monthly opening business bank account balance</w:t>
            </w:r>
          </w:p>
        </w:tc>
        <w:tc>
          <w:tcPr>
            <w:tcW w:w="627" w:type="dxa"/>
            <w:tcBorders>
              <w:top w:val="single" w:color="595959" w:themeColor="text1" w:themeTint="A6" w:sz="4"/>
              <w:left w:val="single" w:sz="8"/>
              <w:bottom w:val="single" w:color="595959" w:themeColor="text1" w:themeTint="A6" w:sz="4"/>
              <w:right w:val="single" w:color="595959" w:themeColor="text1" w:themeTint="A6" w:sz="4"/>
            </w:tcBorders>
            <w:shd w:val="clear" w:color="auto" w:fill="FCD5B4"/>
            <w:tcMar/>
            <w:vAlign w:val="center"/>
          </w:tcPr>
          <w:p w:rsidR="3D6573F1" w:rsidP="3D6573F1" w:rsidRDefault="3D6573F1" w14:paraId="258EE654" w14:textId="48E6DDDB">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£50,000</w:t>
            </w:r>
          </w:p>
        </w:tc>
        <w:tc>
          <w:tcPr>
            <w:tcW w:w="423"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F57DCC7" w14:textId="740E785D">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£90,650</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05C2C33E" w14:textId="03B9B44F">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29D311D6" w14:textId="7060E90E">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6D8A3354" w14:textId="18EDCB8D">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5887D740" w14:textId="282D1B5D">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E6CDBDC" w14:textId="4C53C5CD">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12AB375C" w14:textId="0D1F194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08D4B1C" w14:textId="54943DC6">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4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1CCCB162" w14:textId="60BCA406">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59533D1E" w14:textId="27C8558D">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411"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31A9BC66" w14:textId="4C1F7EB6">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4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05896CA" w14:textId="004DD1FC">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784"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29D33CEF" w14:textId="209D9705">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r>
      <w:tr w:rsidR="3D6573F1" w:rsidTr="3D6573F1" w14:paraId="55D912B5">
        <w:trPr>
          <w:trHeight w:val="285"/>
        </w:trPr>
        <w:tc>
          <w:tcPr>
            <w:tcW w:w="1733" w:type="dxa"/>
            <w:tcBorders>
              <w:top w:val="nil"/>
              <w:left w:val="nil"/>
              <w:bottom w:val="nil"/>
              <w:right w:val="nil"/>
            </w:tcBorders>
            <w:shd w:val="clear" w:color="auto" w:fill="FFFFFF" w:themeFill="background1"/>
            <w:tcMar/>
            <w:vAlign w:val="bottom"/>
          </w:tcPr>
          <w:p w:rsidR="3D6573F1" w:rsidRDefault="3D6573F1" w14:paraId="07ED5B3F" w14:textId="246106C7">
            <w:r w:rsidRPr="3D6573F1" w:rsidR="3D6573F1">
              <w:rPr>
                <w:rFonts w:ascii="Arial" w:hAnsi="Arial" w:eastAsia="Arial" w:cs="Arial"/>
                <w:b w:val="1"/>
                <w:bCs w:val="1"/>
                <w:i w:val="0"/>
                <w:iCs w:val="0"/>
                <w:strike w:val="0"/>
                <w:dstrike w:val="0"/>
                <w:color w:val="000000" w:themeColor="text1" w:themeTint="FF" w:themeShade="FF"/>
                <w:sz w:val="22"/>
                <w:szCs w:val="22"/>
                <w:u w:val="none"/>
              </w:rPr>
              <w:t xml:space="preserve"> </w:t>
            </w:r>
          </w:p>
        </w:tc>
        <w:tc>
          <w:tcPr>
            <w:tcW w:w="1665" w:type="dxa"/>
            <w:tcBorders>
              <w:top w:val="single" w:sz="8"/>
              <w:left w:val="nil"/>
              <w:bottom w:val="nil"/>
              <w:right w:val="nil"/>
            </w:tcBorders>
            <w:shd w:val="clear" w:color="auto" w:fill="FFFFFF" w:themeFill="background1"/>
            <w:tcMar/>
            <w:vAlign w:val="center"/>
          </w:tcPr>
          <w:p w:rsidR="3D6573F1" w:rsidP="3D6573F1" w:rsidRDefault="3D6573F1" w14:paraId="43A7BD68" w14:textId="4177EAF8">
            <w:pPr>
              <w:jc w:val="right"/>
            </w:pPr>
            <w:r w:rsidRPr="3D6573F1" w:rsidR="3D6573F1">
              <w:rPr>
                <w:rFonts w:ascii="Arial" w:hAnsi="Arial" w:eastAsia="Arial" w:cs="Arial"/>
                <w:b w:val="1"/>
                <w:bCs w:val="1"/>
                <w:i w:val="0"/>
                <w:iCs w:val="0"/>
                <w:strike w:val="0"/>
                <w:dstrike w:val="0"/>
                <w:color w:val="000000" w:themeColor="text1" w:themeTint="FF" w:themeShade="FF"/>
                <w:sz w:val="22"/>
                <w:szCs w:val="22"/>
                <w:u w:val="none"/>
              </w:rPr>
              <w:t xml:space="preserve"> </w:t>
            </w:r>
          </w:p>
        </w:tc>
        <w:tc>
          <w:tcPr>
            <w:tcW w:w="627"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1EED05EF" w14:textId="56A5D53F">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423"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0F568D96" w14:textId="3B5A1181">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7B8DAECB" w14:textId="0F63A003">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2C2B8F27" w14:textId="34671140">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1F161D5F" w14:textId="64903075">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16A1F75B" w14:textId="6284EBE5">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28C6BBC6" w14:textId="5E500FCA">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6CFB4F55" w14:textId="16B9B111">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7C6373D0" w14:textId="7B998A1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45"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7F7D988A" w14:textId="5634923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00716CEA" w14:textId="4D4DF026">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411"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3EBFF22B" w14:textId="4BC35EBF">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345"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6CE01197" w14:textId="47B33117">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c>
          <w:tcPr>
            <w:tcW w:w="784" w:type="dxa"/>
            <w:tcBorders>
              <w:top w:val="single" w:color="595959" w:themeColor="text1" w:themeTint="A6" w:sz="4"/>
              <w:left w:val="nil"/>
              <w:bottom w:val="nil"/>
              <w:right w:val="nil"/>
            </w:tcBorders>
            <w:shd w:val="clear" w:color="auto" w:fill="FFFFFF" w:themeFill="background1"/>
            <w:tcMar/>
            <w:vAlign w:val="center"/>
          </w:tcPr>
          <w:p w:rsidR="3D6573F1" w:rsidP="3D6573F1" w:rsidRDefault="3D6573F1" w14:paraId="7BD7C484" w14:textId="50E15361">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 xml:space="preserve"> </w:t>
            </w:r>
          </w:p>
        </w:tc>
      </w:tr>
      <w:tr w:rsidR="3D6573F1" w:rsidTr="3D6573F1" w14:paraId="152AB9C4">
        <w:trPr>
          <w:trHeight w:val="615"/>
        </w:trPr>
        <w:tc>
          <w:tcPr>
            <w:tcW w:w="1733" w:type="dxa"/>
            <w:tcBorders>
              <w:top w:val="nil"/>
              <w:left w:val="nil"/>
              <w:bottom w:val="nil"/>
              <w:right w:val="nil"/>
            </w:tcBorders>
            <w:tcMar/>
            <w:vAlign w:val="bottom"/>
          </w:tcPr>
          <w:p w:rsidR="3D6573F1" w:rsidRDefault="3D6573F1" w14:paraId="677357C2" w14:textId="245AC765"/>
        </w:tc>
        <w:tc>
          <w:tcPr>
            <w:tcW w:w="1665" w:type="dxa"/>
            <w:tcBorders>
              <w:top w:val="single" w:sz="8"/>
              <w:left w:val="single" w:sz="8"/>
              <w:bottom w:val="single" w:sz="8"/>
              <w:right w:val="single" w:sz="8"/>
            </w:tcBorders>
            <w:shd w:val="clear" w:color="auto" w:fill="000000" w:themeFill="text1"/>
            <w:tcMar/>
            <w:vAlign w:val="center"/>
          </w:tcPr>
          <w:p w:rsidR="3D6573F1" w:rsidP="3D6573F1" w:rsidRDefault="3D6573F1" w14:paraId="4C4A761B" w14:textId="7C947476">
            <w:pPr>
              <w:jc w:val="right"/>
            </w:pPr>
            <w:r w:rsidRPr="3D6573F1" w:rsidR="3D6573F1">
              <w:rPr>
                <w:rFonts w:ascii="Arial" w:hAnsi="Arial" w:eastAsia="Arial" w:cs="Arial"/>
                <w:b w:val="1"/>
                <w:bCs w:val="1"/>
                <w:i w:val="0"/>
                <w:iCs w:val="0"/>
                <w:strike w:val="0"/>
                <w:dstrike w:val="0"/>
                <w:color w:val="FFFFFF" w:themeColor="background1" w:themeTint="FF" w:themeShade="FF"/>
                <w:sz w:val="22"/>
                <w:szCs w:val="22"/>
                <w:u w:val="none"/>
              </w:rPr>
              <w:t>Your closing cash position</w:t>
            </w:r>
          </w:p>
        </w:tc>
        <w:tc>
          <w:tcPr>
            <w:tcW w:w="627" w:type="dxa"/>
            <w:tcBorders>
              <w:top w:val="single" w:color="595959" w:themeColor="text1" w:themeTint="A6" w:sz="4"/>
              <w:left w:val="single" w:sz="8"/>
              <w:bottom w:val="single" w:color="595959" w:themeColor="text1" w:themeTint="A6" w:sz="4"/>
              <w:right w:val="single" w:color="595959" w:themeColor="text1" w:themeTint="A6" w:sz="4"/>
            </w:tcBorders>
            <w:shd w:val="clear" w:color="auto" w:fill="D8E4BC"/>
            <w:tcMar/>
            <w:vAlign w:val="center"/>
          </w:tcPr>
          <w:p w:rsidR="3D6573F1" w:rsidP="3D6573F1" w:rsidRDefault="3D6573F1" w14:paraId="1E405FE9" w14:textId="62C3C5AC">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£90,650</w:t>
            </w:r>
          </w:p>
        </w:tc>
        <w:tc>
          <w:tcPr>
            <w:tcW w:w="423"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6862ADD3" w14:textId="600FED45">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669D7350" w14:textId="6CAA0CAA">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3147C517" w14:textId="4C4D9470">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49EB2DD" w14:textId="4141CFD4">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7F28960B" w14:textId="37551440">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0FACA4A2" w14:textId="32880CD6">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5D3B4491" w14:textId="013AF6EC">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54948D9" w14:textId="535305CC">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4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C08DF77" w14:textId="3BE7AEC1">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78"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2E5AA1A0" w14:textId="743E376C">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411"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6B3FD209" w14:textId="68F9EE6B">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345"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4800CE00" w14:textId="17635832">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c>
          <w:tcPr>
            <w:tcW w:w="784" w:type="dxa"/>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D8E4BC"/>
            <w:tcMar/>
            <w:vAlign w:val="center"/>
          </w:tcPr>
          <w:p w:rsidR="3D6573F1" w:rsidP="3D6573F1" w:rsidRDefault="3D6573F1" w14:paraId="1D89551C" w14:textId="3AAB441F">
            <w:pPr>
              <w:jc w:val="center"/>
            </w:pPr>
            <w:r w:rsidRPr="3D6573F1" w:rsidR="3D6573F1">
              <w:rPr>
                <w:rFonts w:ascii="Arial" w:hAnsi="Arial" w:eastAsia="Arial" w:cs="Arial"/>
                <w:b w:val="1"/>
                <w:bCs w:val="1"/>
                <w:i w:val="0"/>
                <w:iCs w:val="0"/>
                <w:strike w:val="0"/>
                <w:dstrike w:val="0"/>
                <w:color w:val="000000" w:themeColor="text1" w:themeTint="FF" w:themeShade="FF"/>
                <w:sz w:val="20"/>
                <w:szCs w:val="20"/>
                <w:u w:val="none"/>
              </w:rPr>
              <w:t>#REF!</w:t>
            </w:r>
          </w:p>
        </w:tc>
      </w:tr>
      <w:tr w:rsidR="3D6573F1" w:rsidTr="3D6573F1" w14:paraId="7276FD65">
        <w:trPr>
          <w:trHeight w:val="270"/>
        </w:trPr>
        <w:tc>
          <w:tcPr>
            <w:tcW w:w="1733" w:type="dxa"/>
            <w:tcBorders>
              <w:top w:val="nil"/>
              <w:left w:val="nil"/>
              <w:bottom w:val="nil"/>
              <w:right w:val="nil"/>
            </w:tcBorders>
            <w:shd w:val="clear" w:color="auto" w:fill="FFFFFF" w:themeFill="background1"/>
            <w:tcMar/>
            <w:vAlign w:val="bottom"/>
          </w:tcPr>
          <w:p w:rsidR="3D6573F1" w:rsidRDefault="3D6573F1" w14:paraId="592B76E8" w14:textId="77C86CAF">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665" w:type="dxa"/>
            <w:tcBorders>
              <w:top w:val="single" w:sz="8"/>
              <w:left w:val="nil"/>
              <w:bottom w:val="nil"/>
              <w:right w:val="nil"/>
            </w:tcBorders>
            <w:shd w:val="clear" w:color="auto" w:fill="FFFFFF" w:themeFill="background1"/>
            <w:tcMar/>
            <w:vAlign w:val="bottom"/>
          </w:tcPr>
          <w:p w:rsidR="3D6573F1" w:rsidRDefault="3D6573F1" w14:paraId="693CC8A8" w14:textId="340B49A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5758EE8F" w14:textId="502ECDB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23"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5CB1341C" w14:textId="03587E36">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3A796A90" w14:textId="248C7E5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3A4BE372" w14:textId="45CCE9F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2E1B55D9" w14:textId="6908424B">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6CF1D137" w14:textId="1DFE49F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37B92B7C" w14:textId="34577A9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5EBD2CA0" w14:textId="4218124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0DBE35DF" w14:textId="248114B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3DCB83F8" w14:textId="482B259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2EB5FC06" w14:textId="5B4A4D99">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11"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0E862596" w14:textId="5FDD283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42708D9F" w14:textId="4C57AD79">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784" w:type="dxa"/>
            <w:tcBorders>
              <w:top w:val="single" w:color="595959" w:themeColor="text1" w:themeTint="A6" w:sz="4"/>
              <w:left w:val="nil"/>
              <w:bottom w:val="nil"/>
              <w:right w:val="nil"/>
            </w:tcBorders>
            <w:shd w:val="clear" w:color="auto" w:fill="FFFFFF" w:themeFill="background1"/>
            <w:tcMar/>
            <w:vAlign w:val="bottom"/>
          </w:tcPr>
          <w:p w:rsidR="3D6573F1" w:rsidRDefault="3D6573F1" w14:paraId="0D86C2DB" w14:textId="09B91B8E">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3D6573F1" w:rsidTr="3D6573F1" w14:paraId="340E59A7">
        <w:trPr>
          <w:trHeight w:val="270"/>
        </w:trPr>
        <w:tc>
          <w:tcPr>
            <w:tcW w:w="1733" w:type="dxa"/>
            <w:tcBorders>
              <w:top w:val="nil"/>
              <w:left w:val="nil"/>
              <w:bottom w:val="nil"/>
              <w:right w:val="nil"/>
            </w:tcBorders>
            <w:shd w:val="clear" w:color="auto" w:fill="FFFFFF" w:themeFill="background1"/>
            <w:tcMar/>
            <w:vAlign w:val="bottom"/>
          </w:tcPr>
          <w:p w:rsidR="3D6573F1" w:rsidRDefault="3D6573F1" w14:paraId="1753F06B" w14:textId="704EAAE0">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665" w:type="dxa"/>
            <w:tcBorders>
              <w:top w:val="nil"/>
              <w:left w:val="nil"/>
              <w:bottom w:val="nil"/>
              <w:right w:val="nil"/>
            </w:tcBorders>
            <w:shd w:val="clear" w:color="auto" w:fill="FFFFFF" w:themeFill="background1"/>
            <w:tcMar/>
            <w:vAlign w:val="bottom"/>
          </w:tcPr>
          <w:p w:rsidR="3D6573F1" w:rsidRDefault="3D6573F1" w14:paraId="13C8CB2C" w14:textId="7333720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nil"/>
              <w:left w:val="nil"/>
              <w:bottom w:val="nil"/>
              <w:right w:val="nil"/>
            </w:tcBorders>
            <w:shd w:val="clear" w:color="auto" w:fill="FFFFFF" w:themeFill="background1"/>
            <w:tcMar/>
            <w:vAlign w:val="bottom"/>
          </w:tcPr>
          <w:p w:rsidR="3D6573F1" w:rsidRDefault="3D6573F1" w14:paraId="75EE3C8A" w14:textId="260B6A15">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23" w:type="dxa"/>
            <w:tcBorders>
              <w:top w:val="nil"/>
              <w:left w:val="nil"/>
              <w:bottom w:val="nil"/>
              <w:right w:val="nil"/>
            </w:tcBorders>
            <w:shd w:val="clear" w:color="auto" w:fill="FFFFFF" w:themeFill="background1"/>
            <w:tcMar/>
            <w:vAlign w:val="bottom"/>
          </w:tcPr>
          <w:p w:rsidR="3D6573F1" w:rsidRDefault="3D6573F1" w14:paraId="134E63EE" w14:textId="797A3CE3">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C63EC81" w14:textId="4518D3FF">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423C2E18" w14:textId="6BF5BFD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43033881" w14:textId="498BA26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61B9F0F9" w14:textId="3DDEBC2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5805B70" w14:textId="071D6EC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32437D08" w14:textId="4543D70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2345FF5E" w14:textId="2A8E6310">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778CD14A" w14:textId="19D8C9D3">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5C3CD7B2" w14:textId="0A14B52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11" w:type="dxa"/>
            <w:tcBorders>
              <w:top w:val="nil"/>
              <w:left w:val="nil"/>
              <w:bottom w:val="nil"/>
              <w:right w:val="nil"/>
            </w:tcBorders>
            <w:shd w:val="clear" w:color="auto" w:fill="FFFFFF" w:themeFill="background1"/>
            <w:tcMar/>
            <w:vAlign w:val="bottom"/>
          </w:tcPr>
          <w:p w:rsidR="3D6573F1" w:rsidRDefault="3D6573F1" w14:paraId="59FB6D0D" w14:textId="2CE8996F">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15060A17" w14:textId="1BE3E825">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784" w:type="dxa"/>
            <w:tcBorders>
              <w:top w:val="nil"/>
              <w:left w:val="nil"/>
              <w:bottom w:val="nil"/>
              <w:right w:val="nil"/>
            </w:tcBorders>
            <w:shd w:val="clear" w:color="auto" w:fill="FFFFFF" w:themeFill="background1"/>
            <w:tcMar/>
            <w:vAlign w:val="bottom"/>
          </w:tcPr>
          <w:p w:rsidR="3D6573F1" w:rsidRDefault="3D6573F1" w14:paraId="4086A18C" w14:textId="1265E81D">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3D6573F1" w:rsidTr="3D6573F1" w14:paraId="168648A2">
        <w:trPr>
          <w:trHeight w:val="450"/>
        </w:trPr>
        <w:tc>
          <w:tcPr>
            <w:tcW w:w="1733" w:type="dxa"/>
            <w:tcBorders>
              <w:top w:val="nil"/>
              <w:left w:val="nil"/>
              <w:bottom w:val="nil"/>
              <w:right w:val="nil"/>
            </w:tcBorders>
            <w:shd w:val="clear" w:color="auto" w:fill="FFFFFF" w:themeFill="background1"/>
            <w:tcMar/>
            <w:vAlign w:val="bottom"/>
          </w:tcPr>
          <w:p w:rsidR="3D6573F1" w:rsidRDefault="3D6573F1" w14:paraId="12733374" w14:textId="74B3D9F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983" w:type="dxa"/>
            <w:gridSpan w:val="9"/>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3F8846"/>
            <w:tcMar/>
            <w:vAlign w:val="center"/>
          </w:tcPr>
          <w:p w:rsidR="3D6573F1" w:rsidP="3D6573F1" w:rsidRDefault="3D6573F1" w14:paraId="38AAE1F3" w14:textId="03947226">
            <w:pPr>
              <w:jc w:val="left"/>
              <w:rPr>
                <w:rFonts w:ascii="Arial" w:hAnsi="Arial" w:eastAsia="Arial" w:cs="Arial"/>
                <w:b w:val="1"/>
                <w:bCs w:val="1"/>
                <w:i w:val="0"/>
                <w:iCs w:val="0"/>
                <w:strike w:val="0"/>
                <w:dstrike w:val="0"/>
                <w:color w:val="FFFFFF" w:themeColor="background1" w:themeTint="FF" w:themeShade="FF"/>
                <w:sz w:val="28"/>
                <w:szCs w:val="28"/>
                <w:u w:val="none"/>
              </w:rPr>
            </w:pPr>
          </w:p>
        </w:tc>
        <w:tc>
          <w:tcPr>
            <w:tcW w:w="378" w:type="dxa"/>
            <w:tcBorders>
              <w:top w:val="nil"/>
              <w:left w:val="nil"/>
              <w:bottom w:val="nil"/>
              <w:right w:val="nil"/>
            </w:tcBorders>
            <w:shd w:val="clear" w:color="auto" w:fill="FFFFFF" w:themeFill="background1"/>
            <w:tcMar/>
            <w:vAlign w:val="bottom"/>
          </w:tcPr>
          <w:p w:rsidR="3D6573F1" w:rsidP="3D6573F1" w:rsidRDefault="3D6573F1" w14:paraId="23D4CFAF" w14:textId="56F36DE6">
            <w:pPr>
              <w:rPr>
                <w:rFonts w:ascii="Arial" w:hAnsi="Arial" w:eastAsia="Arial" w:cs="Arial"/>
                <w:b w:val="0"/>
                <w:bCs w:val="0"/>
                <w:i w:val="0"/>
                <w:iCs w:val="0"/>
                <w:strike w:val="0"/>
                <w:dstrike w:val="0"/>
                <w:color w:val="000000" w:themeColor="text1" w:themeTint="FF" w:themeShade="FF"/>
                <w:sz w:val="22"/>
                <w:szCs w:val="22"/>
                <w:u w:val="none"/>
              </w:rPr>
            </w:pPr>
          </w:p>
        </w:tc>
        <w:tc>
          <w:tcPr>
            <w:tcW w:w="345" w:type="dxa"/>
            <w:tcBorders>
              <w:top w:val="nil"/>
              <w:left w:val="nil"/>
              <w:bottom w:val="nil"/>
              <w:right w:val="nil"/>
            </w:tcBorders>
            <w:shd w:val="clear" w:color="auto" w:fill="FFFFFF" w:themeFill="background1"/>
            <w:tcMar/>
            <w:vAlign w:val="bottom"/>
          </w:tcPr>
          <w:p w:rsidR="3D6573F1" w:rsidP="3D6573F1" w:rsidRDefault="3D6573F1" w14:paraId="1B5B86E4" w14:textId="2DA34EF2">
            <w:pPr>
              <w:rPr>
                <w:rFonts w:ascii="Arial" w:hAnsi="Arial" w:eastAsia="Arial" w:cs="Arial"/>
                <w:b w:val="0"/>
                <w:bCs w:val="0"/>
                <w:i w:val="0"/>
                <w:iCs w:val="0"/>
                <w:strike w:val="0"/>
                <w:dstrike w:val="0"/>
                <w:color w:val="000000" w:themeColor="text1" w:themeTint="FF" w:themeShade="FF"/>
                <w:sz w:val="22"/>
                <w:szCs w:val="22"/>
                <w:u w:val="none"/>
              </w:rPr>
            </w:pPr>
          </w:p>
        </w:tc>
        <w:tc>
          <w:tcPr>
            <w:tcW w:w="378" w:type="dxa"/>
            <w:tcBorders>
              <w:top w:val="nil"/>
              <w:left w:val="nil"/>
              <w:bottom w:val="nil"/>
              <w:right w:val="nil"/>
            </w:tcBorders>
            <w:shd w:val="clear" w:color="auto" w:fill="FFFFFF" w:themeFill="background1"/>
            <w:tcMar/>
            <w:vAlign w:val="bottom"/>
          </w:tcPr>
          <w:p w:rsidR="3D6573F1" w:rsidP="3D6573F1" w:rsidRDefault="3D6573F1" w14:paraId="37CCA000" w14:textId="7B0C9600">
            <w:pPr>
              <w:rPr>
                <w:rFonts w:ascii="Arial" w:hAnsi="Arial" w:eastAsia="Arial" w:cs="Arial"/>
                <w:b w:val="0"/>
                <w:bCs w:val="0"/>
                <w:i w:val="0"/>
                <w:iCs w:val="0"/>
                <w:strike w:val="0"/>
                <w:dstrike w:val="0"/>
                <w:color w:val="000000" w:themeColor="text1" w:themeTint="FF" w:themeShade="FF"/>
                <w:sz w:val="22"/>
                <w:szCs w:val="22"/>
                <w:u w:val="none"/>
              </w:rPr>
            </w:pPr>
          </w:p>
        </w:tc>
        <w:tc>
          <w:tcPr>
            <w:tcW w:w="411" w:type="dxa"/>
            <w:tcBorders>
              <w:top w:val="nil"/>
              <w:left w:val="nil"/>
              <w:bottom w:val="nil"/>
              <w:right w:val="nil"/>
            </w:tcBorders>
            <w:shd w:val="clear" w:color="auto" w:fill="FFFFFF" w:themeFill="background1"/>
            <w:tcMar/>
            <w:vAlign w:val="bottom"/>
          </w:tcPr>
          <w:p w:rsidR="3D6573F1" w:rsidP="3D6573F1" w:rsidRDefault="3D6573F1" w14:paraId="3C9B541F" w14:textId="7B89BC5A">
            <w:pPr>
              <w:rPr>
                <w:rFonts w:ascii="Arial" w:hAnsi="Arial" w:eastAsia="Arial" w:cs="Arial"/>
                <w:b w:val="0"/>
                <w:bCs w:val="0"/>
                <w:i w:val="0"/>
                <w:iCs w:val="0"/>
                <w:strike w:val="0"/>
                <w:dstrike w:val="0"/>
                <w:color w:val="000000" w:themeColor="text1" w:themeTint="FF" w:themeShade="FF"/>
                <w:sz w:val="22"/>
                <w:szCs w:val="22"/>
                <w:u w:val="none"/>
              </w:rPr>
            </w:pPr>
          </w:p>
        </w:tc>
        <w:tc>
          <w:tcPr>
            <w:tcW w:w="345" w:type="dxa"/>
            <w:tcBorders>
              <w:top w:val="nil"/>
              <w:left w:val="nil"/>
              <w:bottom w:val="nil"/>
              <w:right w:val="nil"/>
            </w:tcBorders>
            <w:shd w:val="clear" w:color="auto" w:fill="FFFFFF" w:themeFill="background1"/>
            <w:tcMar/>
            <w:vAlign w:val="bottom"/>
          </w:tcPr>
          <w:p w:rsidR="3D6573F1" w:rsidP="3D6573F1" w:rsidRDefault="3D6573F1" w14:paraId="23479F15" w14:textId="3D3EBB7B">
            <w:pPr>
              <w:rPr>
                <w:rFonts w:ascii="Arial" w:hAnsi="Arial" w:eastAsia="Arial" w:cs="Arial"/>
                <w:b w:val="0"/>
                <w:bCs w:val="0"/>
                <w:i w:val="0"/>
                <w:iCs w:val="0"/>
                <w:strike w:val="0"/>
                <w:dstrike w:val="0"/>
                <w:color w:val="000000" w:themeColor="text1" w:themeTint="FF" w:themeShade="FF"/>
                <w:sz w:val="22"/>
                <w:szCs w:val="22"/>
                <w:u w:val="none"/>
              </w:rPr>
            </w:pPr>
          </w:p>
        </w:tc>
        <w:tc>
          <w:tcPr>
            <w:tcW w:w="784" w:type="dxa"/>
            <w:tcBorders>
              <w:top w:val="nil"/>
              <w:left w:val="nil"/>
              <w:bottom w:val="nil"/>
              <w:right w:val="nil"/>
            </w:tcBorders>
            <w:shd w:val="clear" w:color="auto" w:fill="FFFFFF" w:themeFill="background1"/>
            <w:tcMar/>
            <w:vAlign w:val="bottom"/>
          </w:tcPr>
          <w:p w:rsidR="3D6573F1" w:rsidRDefault="3D6573F1" w14:paraId="4FD3360D" w14:textId="5E1E201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3D6573F1" w:rsidTr="3D6573F1" w14:paraId="242E390E">
        <w:trPr>
          <w:trHeight w:val="360"/>
        </w:trPr>
        <w:tc>
          <w:tcPr>
            <w:tcW w:w="1733" w:type="dxa"/>
            <w:tcBorders>
              <w:top w:val="nil"/>
              <w:left w:val="nil"/>
              <w:bottom w:val="nil"/>
              <w:right w:val="nil"/>
            </w:tcBorders>
            <w:shd w:val="clear" w:color="auto" w:fill="FFFFFF" w:themeFill="background1"/>
            <w:tcMar/>
            <w:vAlign w:val="bottom"/>
          </w:tcPr>
          <w:p w:rsidR="3D6573F1" w:rsidRDefault="3D6573F1" w14:paraId="275309C6" w14:textId="3D4CB18E">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983" w:type="dxa"/>
            <w:gridSpan w:val="9"/>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tcMar/>
            <w:vAlign w:val="center"/>
          </w:tcPr>
          <w:p w:rsidR="3D6573F1" w:rsidP="3D6573F1" w:rsidRDefault="3D6573F1" w14:paraId="450E0BAF" w14:textId="38EF50FD">
            <w:pPr>
              <w:jc w:val="left"/>
              <w:rPr>
                <w:rFonts w:ascii="Arial" w:hAnsi="Arial" w:eastAsia="Arial" w:cs="Arial"/>
                <w:b w:val="1"/>
                <w:bCs w:val="1"/>
                <w:i w:val="0"/>
                <w:iCs w:val="0"/>
                <w:strike w:val="0"/>
                <w:dstrike w:val="0"/>
                <w:sz w:val="20"/>
                <w:szCs w:val="20"/>
                <w:u w:val="none"/>
              </w:rPr>
            </w:pPr>
          </w:p>
        </w:tc>
        <w:tc>
          <w:tcPr>
            <w:tcW w:w="378" w:type="dxa"/>
            <w:tcBorders>
              <w:top w:val="nil"/>
              <w:left w:val="nil"/>
              <w:bottom w:val="nil"/>
              <w:right w:val="nil"/>
            </w:tcBorders>
            <w:shd w:val="clear" w:color="auto" w:fill="FFFFFF" w:themeFill="background1"/>
            <w:tcMar/>
            <w:vAlign w:val="bottom"/>
          </w:tcPr>
          <w:p w:rsidR="3D6573F1" w:rsidP="3D6573F1" w:rsidRDefault="3D6573F1" w14:paraId="4EC2D553" w14:textId="61DADEC8">
            <w:pPr>
              <w:rPr>
                <w:rFonts w:ascii="Arial" w:hAnsi="Arial" w:eastAsia="Arial" w:cs="Arial"/>
                <w:b w:val="0"/>
                <w:bCs w:val="0"/>
                <w:i w:val="0"/>
                <w:iCs w:val="0"/>
                <w:strike w:val="0"/>
                <w:dstrike w:val="0"/>
                <w:color w:val="000000" w:themeColor="text1" w:themeTint="FF" w:themeShade="FF"/>
                <w:sz w:val="22"/>
                <w:szCs w:val="22"/>
                <w:u w:val="none"/>
              </w:rPr>
            </w:pPr>
          </w:p>
        </w:tc>
        <w:tc>
          <w:tcPr>
            <w:tcW w:w="345" w:type="dxa"/>
            <w:tcBorders>
              <w:top w:val="nil"/>
              <w:left w:val="nil"/>
              <w:bottom w:val="nil"/>
              <w:right w:val="nil"/>
            </w:tcBorders>
            <w:shd w:val="clear" w:color="auto" w:fill="FFFFFF" w:themeFill="background1"/>
            <w:tcMar/>
            <w:vAlign w:val="bottom"/>
          </w:tcPr>
          <w:p w:rsidR="3D6573F1" w:rsidP="3D6573F1" w:rsidRDefault="3D6573F1" w14:paraId="62DDEF2A" w14:textId="3EBD37CF">
            <w:pPr>
              <w:rPr>
                <w:rFonts w:ascii="Arial" w:hAnsi="Arial" w:eastAsia="Arial" w:cs="Arial"/>
                <w:b w:val="0"/>
                <w:bCs w:val="0"/>
                <w:i w:val="0"/>
                <w:iCs w:val="0"/>
                <w:strike w:val="0"/>
                <w:dstrike w:val="0"/>
                <w:color w:val="000000" w:themeColor="text1" w:themeTint="FF" w:themeShade="FF"/>
                <w:sz w:val="22"/>
                <w:szCs w:val="22"/>
                <w:u w:val="none"/>
              </w:rPr>
            </w:pPr>
          </w:p>
        </w:tc>
        <w:tc>
          <w:tcPr>
            <w:tcW w:w="378" w:type="dxa"/>
            <w:tcBorders>
              <w:top w:val="nil"/>
              <w:left w:val="nil"/>
              <w:bottom w:val="nil"/>
              <w:right w:val="nil"/>
            </w:tcBorders>
            <w:shd w:val="clear" w:color="auto" w:fill="FFFFFF" w:themeFill="background1"/>
            <w:tcMar/>
            <w:vAlign w:val="bottom"/>
          </w:tcPr>
          <w:p w:rsidR="3D6573F1" w:rsidP="3D6573F1" w:rsidRDefault="3D6573F1" w14:paraId="7ABC1BE4" w14:textId="7F5E8C40">
            <w:pPr>
              <w:rPr>
                <w:rFonts w:ascii="Arial" w:hAnsi="Arial" w:eastAsia="Arial" w:cs="Arial"/>
                <w:b w:val="0"/>
                <w:bCs w:val="0"/>
                <w:i w:val="0"/>
                <w:iCs w:val="0"/>
                <w:strike w:val="0"/>
                <w:dstrike w:val="0"/>
                <w:color w:val="000000" w:themeColor="text1" w:themeTint="FF" w:themeShade="FF"/>
                <w:sz w:val="22"/>
                <w:szCs w:val="22"/>
                <w:u w:val="none"/>
              </w:rPr>
            </w:pPr>
          </w:p>
        </w:tc>
        <w:tc>
          <w:tcPr>
            <w:tcW w:w="411" w:type="dxa"/>
            <w:tcBorders>
              <w:top w:val="nil"/>
              <w:left w:val="nil"/>
              <w:bottom w:val="nil"/>
              <w:right w:val="nil"/>
            </w:tcBorders>
            <w:shd w:val="clear" w:color="auto" w:fill="FFFFFF" w:themeFill="background1"/>
            <w:tcMar/>
            <w:vAlign w:val="bottom"/>
          </w:tcPr>
          <w:p w:rsidR="3D6573F1" w:rsidP="3D6573F1" w:rsidRDefault="3D6573F1" w14:paraId="649DE07F" w14:textId="5B792D35">
            <w:pPr>
              <w:rPr>
                <w:rFonts w:ascii="Arial" w:hAnsi="Arial" w:eastAsia="Arial" w:cs="Arial"/>
                <w:b w:val="0"/>
                <w:bCs w:val="0"/>
                <w:i w:val="0"/>
                <w:iCs w:val="0"/>
                <w:strike w:val="0"/>
                <w:dstrike w:val="0"/>
                <w:color w:val="000000" w:themeColor="text1" w:themeTint="FF" w:themeShade="FF"/>
                <w:sz w:val="22"/>
                <w:szCs w:val="22"/>
                <w:u w:val="none"/>
              </w:rPr>
            </w:pPr>
          </w:p>
        </w:tc>
        <w:tc>
          <w:tcPr>
            <w:tcW w:w="345" w:type="dxa"/>
            <w:tcBorders>
              <w:top w:val="nil"/>
              <w:left w:val="nil"/>
              <w:bottom w:val="nil"/>
              <w:right w:val="nil"/>
            </w:tcBorders>
            <w:shd w:val="clear" w:color="auto" w:fill="FFFFFF" w:themeFill="background1"/>
            <w:tcMar/>
            <w:vAlign w:val="bottom"/>
          </w:tcPr>
          <w:p w:rsidR="3D6573F1" w:rsidP="3D6573F1" w:rsidRDefault="3D6573F1" w14:paraId="03B6F0BF" w14:textId="10EF366A">
            <w:pPr>
              <w:rPr>
                <w:rFonts w:ascii="Arial" w:hAnsi="Arial" w:eastAsia="Arial" w:cs="Arial"/>
                <w:b w:val="0"/>
                <w:bCs w:val="0"/>
                <w:i w:val="0"/>
                <w:iCs w:val="0"/>
                <w:strike w:val="0"/>
                <w:dstrike w:val="0"/>
                <w:color w:val="000000" w:themeColor="text1" w:themeTint="FF" w:themeShade="FF"/>
                <w:sz w:val="22"/>
                <w:szCs w:val="22"/>
                <w:u w:val="none"/>
              </w:rPr>
            </w:pPr>
          </w:p>
        </w:tc>
        <w:tc>
          <w:tcPr>
            <w:tcW w:w="784" w:type="dxa"/>
            <w:tcBorders>
              <w:top w:val="nil"/>
              <w:left w:val="nil"/>
              <w:bottom w:val="nil"/>
              <w:right w:val="nil"/>
            </w:tcBorders>
            <w:shd w:val="clear" w:color="auto" w:fill="FFFFFF" w:themeFill="background1"/>
            <w:tcMar/>
            <w:vAlign w:val="bottom"/>
          </w:tcPr>
          <w:p w:rsidR="3D6573F1" w:rsidRDefault="3D6573F1" w14:paraId="15F0106F" w14:textId="4A5DF20D">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3D6573F1" w:rsidTr="3D6573F1" w14:paraId="672B45AB">
        <w:trPr>
          <w:trHeight w:val="2775"/>
        </w:trPr>
        <w:tc>
          <w:tcPr>
            <w:tcW w:w="1733" w:type="dxa"/>
            <w:tcBorders>
              <w:top w:val="nil"/>
              <w:left w:val="nil"/>
              <w:bottom w:val="nil"/>
              <w:right w:val="nil"/>
            </w:tcBorders>
            <w:shd w:val="clear" w:color="auto" w:fill="FFFFFF" w:themeFill="background1"/>
            <w:tcMar/>
            <w:vAlign w:val="bottom"/>
          </w:tcPr>
          <w:p w:rsidR="3D6573F1" w:rsidRDefault="3D6573F1" w14:paraId="2CBD61F7" w14:textId="50441ACE">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983" w:type="dxa"/>
            <w:gridSpan w:val="9"/>
            <w:tcBorders>
              <w:top w:val="single" w:color="595959" w:themeColor="text1" w:themeTint="A6" w:sz="4"/>
              <w:left w:val="single" w:color="595959" w:themeColor="text1" w:themeTint="A6" w:sz="4"/>
              <w:bottom w:val="single" w:color="595959" w:themeColor="text1" w:themeTint="A6" w:sz="4"/>
              <w:right w:val="single" w:color="595959" w:themeColor="text1" w:themeTint="A6" w:sz="4"/>
            </w:tcBorders>
            <w:shd w:val="clear" w:color="auto" w:fill="FFFFFF" w:themeFill="background1"/>
            <w:tcMar/>
            <w:vAlign w:val="top"/>
          </w:tcPr>
          <w:p w:rsidR="3D6573F1" w:rsidP="3D6573F1" w:rsidRDefault="3D6573F1" w14:paraId="14787BDA" w14:textId="321DEFF3">
            <w:pPr>
              <w:jc w:val="left"/>
              <w:rPr>
                <w:rFonts w:ascii="Arial" w:hAnsi="Arial" w:eastAsia="Arial" w:cs="Arial"/>
                <w:b w:val="0"/>
                <w:bCs w:val="0"/>
                <w:i w:val="0"/>
                <w:iCs w:val="0"/>
                <w:strike w:val="0"/>
                <w:dstrike w:val="0"/>
                <w:color w:val="000000" w:themeColor="text1" w:themeTint="FF" w:themeShade="FF"/>
                <w:sz w:val="22"/>
                <w:szCs w:val="22"/>
                <w:u w:val="none"/>
              </w:rPr>
            </w:pPr>
          </w:p>
        </w:tc>
        <w:tc>
          <w:tcPr>
            <w:tcW w:w="378" w:type="dxa"/>
            <w:tcBorders>
              <w:top w:val="nil"/>
              <w:left w:val="nil"/>
              <w:bottom w:val="nil"/>
              <w:right w:val="nil"/>
            </w:tcBorders>
            <w:shd w:val="clear" w:color="auto" w:fill="FFFFFF" w:themeFill="background1"/>
            <w:tcMar/>
            <w:vAlign w:val="bottom"/>
          </w:tcPr>
          <w:p w:rsidR="3D6573F1" w:rsidP="3D6573F1" w:rsidRDefault="3D6573F1" w14:paraId="57524965" w14:textId="7A66DAB1">
            <w:pPr>
              <w:rPr>
                <w:rFonts w:ascii="Arial" w:hAnsi="Arial" w:eastAsia="Arial" w:cs="Arial"/>
                <w:b w:val="0"/>
                <w:bCs w:val="0"/>
                <w:i w:val="0"/>
                <w:iCs w:val="0"/>
                <w:strike w:val="0"/>
                <w:dstrike w:val="0"/>
                <w:color w:val="000000" w:themeColor="text1" w:themeTint="FF" w:themeShade="FF"/>
                <w:sz w:val="22"/>
                <w:szCs w:val="22"/>
                <w:u w:val="none"/>
              </w:rPr>
            </w:pPr>
          </w:p>
        </w:tc>
        <w:tc>
          <w:tcPr>
            <w:tcW w:w="345" w:type="dxa"/>
            <w:tcBorders>
              <w:top w:val="nil"/>
              <w:left w:val="nil"/>
              <w:bottom w:val="nil"/>
              <w:right w:val="nil"/>
            </w:tcBorders>
            <w:shd w:val="clear" w:color="auto" w:fill="FFFFFF" w:themeFill="background1"/>
            <w:tcMar/>
            <w:vAlign w:val="bottom"/>
          </w:tcPr>
          <w:p w:rsidR="3D6573F1" w:rsidP="3D6573F1" w:rsidRDefault="3D6573F1" w14:paraId="0C1EDDE9" w14:textId="6943B142">
            <w:pPr>
              <w:rPr>
                <w:rFonts w:ascii="Arial" w:hAnsi="Arial" w:eastAsia="Arial" w:cs="Arial"/>
                <w:b w:val="0"/>
                <w:bCs w:val="0"/>
                <w:i w:val="0"/>
                <w:iCs w:val="0"/>
                <w:strike w:val="0"/>
                <w:dstrike w:val="0"/>
                <w:color w:val="000000" w:themeColor="text1" w:themeTint="FF" w:themeShade="FF"/>
                <w:sz w:val="22"/>
                <w:szCs w:val="22"/>
                <w:u w:val="none"/>
              </w:rPr>
            </w:pPr>
          </w:p>
        </w:tc>
        <w:tc>
          <w:tcPr>
            <w:tcW w:w="378" w:type="dxa"/>
            <w:tcBorders>
              <w:top w:val="nil"/>
              <w:left w:val="nil"/>
              <w:bottom w:val="nil"/>
              <w:right w:val="nil"/>
            </w:tcBorders>
            <w:shd w:val="clear" w:color="auto" w:fill="FFFFFF" w:themeFill="background1"/>
            <w:tcMar/>
            <w:vAlign w:val="bottom"/>
          </w:tcPr>
          <w:p w:rsidR="3D6573F1" w:rsidP="3D6573F1" w:rsidRDefault="3D6573F1" w14:paraId="26FA00A3" w14:textId="7341B8C0">
            <w:pPr>
              <w:rPr>
                <w:rFonts w:ascii="Arial" w:hAnsi="Arial" w:eastAsia="Arial" w:cs="Arial"/>
                <w:b w:val="0"/>
                <w:bCs w:val="0"/>
                <w:i w:val="0"/>
                <w:iCs w:val="0"/>
                <w:strike w:val="0"/>
                <w:dstrike w:val="0"/>
                <w:color w:val="000000" w:themeColor="text1" w:themeTint="FF" w:themeShade="FF"/>
                <w:sz w:val="22"/>
                <w:szCs w:val="22"/>
                <w:u w:val="none"/>
              </w:rPr>
            </w:pPr>
          </w:p>
        </w:tc>
        <w:tc>
          <w:tcPr>
            <w:tcW w:w="411" w:type="dxa"/>
            <w:tcBorders>
              <w:top w:val="nil"/>
              <w:left w:val="nil"/>
              <w:bottom w:val="nil"/>
              <w:right w:val="nil"/>
            </w:tcBorders>
            <w:shd w:val="clear" w:color="auto" w:fill="FFFFFF" w:themeFill="background1"/>
            <w:tcMar/>
            <w:vAlign w:val="bottom"/>
          </w:tcPr>
          <w:p w:rsidR="3D6573F1" w:rsidP="3D6573F1" w:rsidRDefault="3D6573F1" w14:paraId="155033C4" w14:textId="78F60EC5">
            <w:pPr>
              <w:rPr>
                <w:rFonts w:ascii="Arial" w:hAnsi="Arial" w:eastAsia="Arial" w:cs="Arial"/>
                <w:b w:val="0"/>
                <w:bCs w:val="0"/>
                <w:i w:val="0"/>
                <w:iCs w:val="0"/>
                <w:strike w:val="0"/>
                <w:dstrike w:val="0"/>
                <w:color w:val="000000" w:themeColor="text1" w:themeTint="FF" w:themeShade="FF"/>
                <w:sz w:val="22"/>
                <w:szCs w:val="22"/>
                <w:u w:val="none"/>
              </w:rPr>
            </w:pPr>
          </w:p>
        </w:tc>
        <w:tc>
          <w:tcPr>
            <w:tcW w:w="345" w:type="dxa"/>
            <w:tcBorders>
              <w:top w:val="nil"/>
              <w:left w:val="nil"/>
              <w:bottom w:val="nil"/>
              <w:right w:val="nil"/>
            </w:tcBorders>
            <w:shd w:val="clear" w:color="auto" w:fill="FFFFFF" w:themeFill="background1"/>
            <w:tcMar/>
            <w:vAlign w:val="bottom"/>
          </w:tcPr>
          <w:p w:rsidR="3D6573F1" w:rsidP="3D6573F1" w:rsidRDefault="3D6573F1" w14:paraId="076ECA1F" w14:textId="6FCA72C9">
            <w:pPr>
              <w:rPr>
                <w:rFonts w:ascii="Arial" w:hAnsi="Arial" w:eastAsia="Arial" w:cs="Arial"/>
                <w:b w:val="0"/>
                <w:bCs w:val="0"/>
                <w:i w:val="0"/>
                <w:iCs w:val="0"/>
                <w:strike w:val="0"/>
                <w:dstrike w:val="0"/>
                <w:color w:val="000000" w:themeColor="text1" w:themeTint="FF" w:themeShade="FF"/>
                <w:sz w:val="22"/>
                <w:szCs w:val="22"/>
                <w:u w:val="none"/>
              </w:rPr>
            </w:pPr>
          </w:p>
        </w:tc>
        <w:tc>
          <w:tcPr>
            <w:tcW w:w="784" w:type="dxa"/>
            <w:tcBorders>
              <w:top w:val="nil"/>
              <w:left w:val="nil"/>
              <w:bottom w:val="nil"/>
              <w:right w:val="nil"/>
            </w:tcBorders>
            <w:shd w:val="clear" w:color="auto" w:fill="FFFFFF" w:themeFill="background1"/>
            <w:tcMar/>
            <w:vAlign w:val="bottom"/>
          </w:tcPr>
          <w:p w:rsidR="3D6573F1" w:rsidRDefault="3D6573F1" w14:paraId="036C3C0E" w14:textId="702A476F">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3D6573F1" w:rsidTr="3D6573F1" w14:paraId="2A70CED3">
        <w:trPr>
          <w:trHeight w:val="270"/>
        </w:trPr>
        <w:tc>
          <w:tcPr>
            <w:tcW w:w="1733" w:type="dxa"/>
            <w:tcBorders>
              <w:top w:val="nil"/>
              <w:left w:val="nil"/>
              <w:bottom w:val="nil"/>
              <w:right w:val="nil"/>
            </w:tcBorders>
            <w:shd w:val="clear" w:color="auto" w:fill="FFFFFF" w:themeFill="background1"/>
            <w:tcMar/>
            <w:vAlign w:val="bottom"/>
          </w:tcPr>
          <w:p w:rsidR="3D6573F1" w:rsidRDefault="3D6573F1" w14:paraId="7D778321" w14:textId="34AEB28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665" w:type="dxa"/>
            <w:tcBorders>
              <w:top w:val="single" w:color="595959" w:themeColor="text1" w:themeTint="A6" w:sz="4"/>
              <w:left w:val="nil" w:color="595959" w:themeColor="text1" w:themeTint="A6" w:sz="4"/>
              <w:bottom w:val="nil" w:color="595959" w:themeColor="text1" w:themeTint="A6" w:sz="4"/>
              <w:right w:val="nil" w:color="595959" w:themeColor="text1" w:themeTint="A6" w:sz="4"/>
            </w:tcBorders>
            <w:shd w:val="clear" w:color="auto" w:fill="FFFFFF" w:themeFill="background1"/>
            <w:tcMar/>
            <w:vAlign w:val="bottom"/>
          </w:tcPr>
          <w:p w:rsidR="3D6573F1" w:rsidRDefault="3D6573F1" w14:paraId="675D85CB" w14:textId="4782481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nil" w:color="595959" w:themeColor="text1" w:themeTint="A6" w:sz="4"/>
              <w:left w:val="nil"/>
              <w:bottom w:val="nil" w:color="595959" w:themeColor="text1" w:themeTint="A6" w:sz="4"/>
              <w:right w:val="nil"/>
            </w:tcBorders>
            <w:shd w:val="clear" w:color="auto" w:fill="FFFFFF" w:themeFill="background1"/>
            <w:tcMar/>
            <w:vAlign w:val="bottom"/>
          </w:tcPr>
          <w:p w:rsidR="3D6573F1" w:rsidRDefault="3D6573F1" w14:paraId="28B5A04E" w14:textId="63F829C1">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23" w:type="dxa"/>
            <w:tcBorders>
              <w:top w:val="nil" w:color="595959" w:themeColor="text1" w:themeTint="A6" w:sz="4"/>
              <w:left w:val="nil"/>
              <w:bottom w:val="nil" w:color="595959" w:themeColor="text1" w:themeTint="A6" w:sz="4"/>
              <w:right w:val="nil"/>
            </w:tcBorders>
            <w:shd w:val="clear" w:color="auto" w:fill="FFFFFF" w:themeFill="background1"/>
            <w:tcMar/>
            <w:vAlign w:val="bottom"/>
          </w:tcPr>
          <w:p w:rsidR="3D6573F1" w:rsidRDefault="3D6573F1" w14:paraId="36A0ADB8" w14:textId="6EE282C5">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color="595959" w:themeColor="text1" w:themeTint="A6" w:sz="4"/>
              <w:left w:val="nil"/>
              <w:bottom w:val="nil" w:color="595959" w:themeColor="text1" w:themeTint="A6" w:sz="4"/>
              <w:right w:val="nil"/>
            </w:tcBorders>
            <w:shd w:val="clear" w:color="auto" w:fill="FFFFFF" w:themeFill="background1"/>
            <w:tcMar/>
            <w:vAlign w:val="bottom"/>
          </w:tcPr>
          <w:p w:rsidR="3D6573F1" w:rsidRDefault="3D6573F1" w14:paraId="1B17568E" w14:textId="6E80756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color="595959" w:themeColor="text1" w:themeTint="A6" w:sz="4"/>
              <w:left w:val="nil"/>
              <w:bottom w:val="nil" w:color="595959" w:themeColor="text1" w:themeTint="A6" w:sz="4"/>
              <w:right w:val="nil"/>
            </w:tcBorders>
            <w:shd w:val="clear" w:color="auto" w:fill="FFFFFF" w:themeFill="background1"/>
            <w:tcMar/>
            <w:vAlign w:val="bottom"/>
          </w:tcPr>
          <w:p w:rsidR="3D6573F1" w:rsidRDefault="3D6573F1" w14:paraId="2C911A0C" w14:textId="4FA3C1D1">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color="595959" w:themeColor="text1" w:themeTint="A6" w:sz="4"/>
              <w:left w:val="nil"/>
              <w:bottom w:val="nil" w:color="595959" w:themeColor="text1" w:themeTint="A6" w:sz="4"/>
              <w:right w:val="nil"/>
            </w:tcBorders>
            <w:shd w:val="clear" w:color="auto" w:fill="FFFFFF" w:themeFill="background1"/>
            <w:tcMar/>
            <w:vAlign w:val="bottom"/>
          </w:tcPr>
          <w:p w:rsidR="3D6573F1" w:rsidRDefault="3D6573F1" w14:paraId="5C256AF5" w14:textId="61DAB99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color="595959" w:themeColor="text1" w:themeTint="A6" w:sz="4"/>
              <w:left w:val="nil"/>
              <w:bottom w:val="nil" w:color="595959" w:themeColor="text1" w:themeTint="A6" w:sz="4"/>
              <w:right w:val="nil"/>
            </w:tcBorders>
            <w:shd w:val="clear" w:color="auto" w:fill="FFFFFF" w:themeFill="background1"/>
            <w:tcMar/>
            <w:vAlign w:val="bottom"/>
          </w:tcPr>
          <w:p w:rsidR="3D6573F1" w:rsidRDefault="3D6573F1" w14:paraId="3372674D" w14:textId="34C5D56F">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color="595959" w:themeColor="text1" w:themeTint="A6" w:sz="4"/>
              <w:left w:val="nil"/>
              <w:bottom w:val="nil" w:color="595959" w:themeColor="text1" w:themeTint="A6" w:sz="4"/>
              <w:right w:val="nil"/>
            </w:tcBorders>
            <w:shd w:val="clear" w:color="auto" w:fill="FFFFFF" w:themeFill="background1"/>
            <w:tcMar/>
            <w:vAlign w:val="bottom"/>
          </w:tcPr>
          <w:p w:rsidR="3D6573F1" w:rsidRDefault="3D6573F1" w14:paraId="48FE7F9F" w14:textId="0C24A9A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color="595959" w:themeColor="text1" w:themeTint="A6" w:sz="4"/>
              <w:left w:val="nil"/>
              <w:bottom w:val="nil" w:color="595959" w:themeColor="text1" w:themeTint="A6" w:sz="4"/>
              <w:right w:val="nil" w:color="595959" w:themeColor="text1" w:themeTint="A6" w:sz="4"/>
            </w:tcBorders>
            <w:shd w:val="clear" w:color="auto" w:fill="FFFFFF" w:themeFill="background1"/>
            <w:tcMar/>
            <w:vAlign w:val="bottom"/>
          </w:tcPr>
          <w:p w:rsidR="3D6573F1" w:rsidRDefault="3D6573F1" w14:paraId="3A62DA92" w14:textId="4317BE9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58D1DA79" w14:textId="71FAA71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44E6FC10" w14:textId="44C2553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4EB62D33" w14:textId="046D61E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11" w:type="dxa"/>
            <w:tcBorders>
              <w:top w:val="nil"/>
              <w:left w:val="nil"/>
              <w:bottom w:val="nil"/>
              <w:right w:val="nil"/>
            </w:tcBorders>
            <w:shd w:val="clear" w:color="auto" w:fill="FFFFFF" w:themeFill="background1"/>
            <w:tcMar/>
            <w:vAlign w:val="bottom"/>
          </w:tcPr>
          <w:p w:rsidR="3D6573F1" w:rsidRDefault="3D6573F1" w14:paraId="3282779B" w14:textId="49C866B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734AE323" w14:textId="73E47D3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784" w:type="dxa"/>
            <w:tcBorders>
              <w:top w:val="nil"/>
              <w:left w:val="nil"/>
              <w:bottom w:val="nil"/>
              <w:right w:val="nil"/>
            </w:tcBorders>
            <w:shd w:val="clear" w:color="auto" w:fill="FFFFFF" w:themeFill="background1"/>
            <w:tcMar/>
            <w:vAlign w:val="bottom"/>
          </w:tcPr>
          <w:p w:rsidR="3D6573F1" w:rsidRDefault="3D6573F1" w14:paraId="14618995" w14:textId="3FA8DD30">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3D6573F1" w:rsidTr="3D6573F1" w14:paraId="41747D18">
        <w:trPr>
          <w:trHeight w:val="270"/>
        </w:trPr>
        <w:tc>
          <w:tcPr>
            <w:tcW w:w="1733" w:type="dxa"/>
            <w:tcBorders>
              <w:top w:val="nil"/>
              <w:left w:val="nil"/>
              <w:bottom w:val="nil"/>
              <w:right w:val="nil"/>
            </w:tcBorders>
            <w:shd w:val="clear" w:color="auto" w:fill="FFFFFF" w:themeFill="background1"/>
            <w:tcMar/>
            <w:vAlign w:val="bottom"/>
          </w:tcPr>
          <w:p w:rsidR="3D6573F1" w:rsidRDefault="3D6573F1" w14:paraId="43C56770" w14:textId="1228C13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1665" w:type="dxa"/>
            <w:tcBorders>
              <w:top w:val="nil"/>
              <w:left w:val="nil"/>
              <w:bottom w:val="nil"/>
              <w:right w:val="nil"/>
            </w:tcBorders>
            <w:shd w:val="clear" w:color="auto" w:fill="FFFFFF" w:themeFill="background1"/>
            <w:tcMar/>
            <w:vAlign w:val="bottom"/>
          </w:tcPr>
          <w:p w:rsidR="3D6573F1" w:rsidRDefault="3D6573F1" w14:paraId="67C23A4F" w14:textId="343B5FB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627" w:type="dxa"/>
            <w:tcBorders>
              <w:top w:val="nil"/>
              <w:left w:val="nil"/>
              <w:bottom w:val="nil"/>
              <w:right w:val="nil"/>
            </w:tcBorders>
            <w:shd w:val="clear" w:color="auto" w:fill="FFFFFF" w:themeFill="background1"/>
            <w:tcMar/>
            <w:vAlign w:val="bottom"/>
          </w:tcPr>
          <w:p w:rsidR="3D6573F1" w:rsidRDefault="3D6573F1" w14:paraId="60B7348B" w14:textId="4F2BBE0C">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23" w:type="dxa"/>
            <w:tcBorders>
              <w:top w:val="nil"/>
              <w:left w:val="nil"/>
              <w:bottom w:val="nil"/>
              <w:right w:val="nil"/>
            </w:tcBorders>
            <w:shd w:val="clear" w:color="auto" w:fill="FFFFFF" w:themeFill="background1"/>
            <w:tcMar/>
            <w:vAlign w:val="bottom"/>
          </w:tcPr>
          <w:p w:rsidR="3D6573F1" w:rsidRDefault="3D6573F1" w14:paraId="2F4FBE59" w14:textId="5B7FA32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6C8EE62E" w14:textId="6D3312A8">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6E8C010D" w14:textId="7C19508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C5BAB20" w14:textId="18247AA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24FE8FCD" w14:textId="75F8AC44">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6B0D9D5C" w14:textId="22170033">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78ECD5BB" w14:textId="69268D8A">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3E8BF465" w14:textId="721098B7">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2C820130" w14:textId="3703B213">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78" w:type="dxa"/>
            <w:tcBorders>
              <w:top w:val="nil"/>
              <w:left w:val="nil"/>
              <w:bottom w:val="nil"/>
              <w:right w:val="nil"/>
            </w:tcBorders>
            <w:shd w:val="clear" w:color="auto" w:fill="FFFFFF" w:themeFill="background1"/>
            <w:tcMar/>
            <w:vAlign w:val="bottom"/>
          </w:tcPr>
          <w:p w:rsidR="3D6573F1" w:rsidRDefault="3D6573F1" w14:paraId="15CF23E3" w14:textId="2A576422">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411" w:type="dxa"/>
            <w:tcBorders>
              <w:top w:val="nil"/>
              <w:left w:val="nil"/>
              <w:bottom w:val="nil"/>
              <w:right w:val="nil"/>
            </w:tcBorders>
            <w:shd w:val="clear" w:color="auto" w:fill="FFFFFF" w:themeFill="background1"/>
            <w:tcMar/>
            <w:vAlign w:val="bottom"/>
          </w:tcPr>
          <w:p w:rsidR="3D6573F1" w:rsidRDefault="3D6573F1" w14:paraId="45C56934" w14:textId="6E413540">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345" w:type="dxa"/>
            <w:tcBorders>
              <w:top w:val="nil"/>
              <w:left w:val="nil"/>
              <w:bottom w:val="nil"/>
              <w:right w:val="nil"/>
            </w:tcBorders>
            <w:shd w:val="clear" w:color="auto" w:fill="FFFFFF" w:themeFill="background1"/>
            <w:tcMar/>
            <w:vAlign w:val="bottom"/>
          </w:tcPr>
          <w:p w:rsidR="3D6573F1" w:rsidRDefault="3D6573F1" w14:paraId="332150AB" w14:textId="7ECBEADE">
            <w:r w:rsidRPr="3D6573F1" w:rsidR="3D6573F1">
              <w:rPr>
                <w:rFonts w:ascii="Arial" w:hAnsi="Arial" w:eastAsia="Arial" w:cs="Arial"/>
                <w:b w:val="0"/>
                <w:bCs w:val="0"/>
                <w:i w:val="0"/>
                <w:iCs w:val="0"/>
                <w:strike w:val="0"/>
                <w:dstrike w:val="0"/>
                <w:color w:val="000000" w:themeColor="text1" w:themeTint="FF" w:themeShade="FF"/>
                <w:sz w:val="22"/>
                <w:szCs w:val="22"/>
                <w:u w:val="none"/>
              </w:rPr>
              <w:t xml:space="preserve"> </w:t>
            </w:r>
          </w:p>
        </w:tc>
        <w:tc>
          <w:tcPr>
            <w:tcW w:w="784" w:type="dxa"/>
            <w:tcBorders>
              <w:top w:val="nil"/>
              <w:left w:val="nil"/>
              <w:bottom w:val="nil"/>
              <w:right w:val="nil"/>
            </w:tcBorders>
            <w:shd w:val="clear" w:color="auto" w:fill="FFFFFF" w:themeFill="background1"/>
            <w:tcMar/>
            <w:vAlign w:val="bottom"/>
          </w:tcPr>
          <w:p w:rsidR="3D6573F1" w:rsidP="3D6573F1" w:rsidRDefault="3D6573F1" w14:paraId="3F77AC76" w14:textId="474C68A5">
            <w:pPr>
              <w:rPr>
                <w:rFonts w:ascii="Arial" w:hAnsi="Arial" w:eastAsia="Arial" w:cs="Arial"/>
                <w:b w:val="0"/>
                <w:bCs w:val="0"/>
                <w:i w:val="0"/>
                <w:iCs w:val="0"/>
                <w:strike w:val="0"/>
                <w:dstrike w:val="0"/>
                <w:color w:val="000000" w:themeColor="text1" w:themeTint="FF" w:themeShade="FF"/>
                <w:sz w:val="22"/>
                <w:szCs w:val="22"/>
                <w:u w:val="none"/>
              </w:rPr>
            </w:pPr>
          </w:p>
        </w:tc>
      </w:tr>
    </w:tbl>
    <w:p w:rsidR="3D6573F1" w:rsidP="3D6573F1" w:rsidRDefault="3D6573F1" w14:paraId="187631AC" w14:textId="6F7086B6">
      <w:pPr>
        <w:pStyle w:val="Normal"/>
        <w:rPr>
          <w:rFonts w:ascii="Bahnschrift" w:hAnsi="Bahnschrift" w:eastAsia="Bahnschrift" w:cs="Bahnschrift"/>
          <w:noProof w:val="0"/>
          <w:color w:val="000000" w:themeColor="text1" w:themeTint="FF" w:themeShade="FF"/>
          <w:sz w:val="32"/>
          <w:szCs w:val="32"/>
          <w:lang w:val="en-US"/>
        </w:rPr>
      </w:pPr>
    </w:p>
    <w:p w:rsidR="2D89AA82" w:rsidP="2D89AA82" w:rsidRDefault="2D89AA82" w14:paraId="449AD255" w14:textId="33E9A784">
      <w:pPr>
        <w:pStyle w:val="Normal"/>
        <w:rPr>
          <w:rFonts w:ascii="Bahnschrift" w:hAnsi="Bahnschrift" w:eastAsia="Bahnschrift" w:cs="Bahnschrift"/>
          <w:noProof w:val="0"/>
          <w:color w:val="000000" w:themeColor="text1" w:themeTint="FF" w:themeShade="FF"/>
          <w:sz w:val="32"/>
          <w:szCs w:val="32"/>
          <w:lang w:val="en-US"/>
        </w:rPr>
      </w:pPr>
    </w:p>
    <w:p w:rsidR="2D89AA82" w:rsidP="2D89AA82" w:rsidRDefault="2D89AA82" w14:paraId="6A2BF8C9" w14:textId="6DE86E06">
      <w:pPr>
        <w:pStyle w:val="Normal"/>
        <w:rPr>
          <w:rFonts w:ascii="Bahnschrift" w:hAnsi="Bahnschrift" w:eastAsia="Bahnschrift" w:cs="Bahnschrift"/>
          <w:b w:val="1"/>
          <w:bCs w:val="1"/>
          <w:i w:val="1"/>
          <w:iCs w:val="1"/>
          <w:noProof w:val="0"/>
          <w:color w:val="000000" w:themeColor="text1" w:themeTint="FF" w:themeShade="FF"/>
          <w:sz w:val="32"/>
          <w:szCs w:val="32"/>
          <w:lang w:val="en-US"/>
        </w:rPr>
      </w:pPr>
    </w:p>
    <w:p w:rsidR="2D89AA82" w:rsidP="2D89AA82" w:rsidRDefault="2D89AA82" w14:paraId="5BF0B17D" w14:textId="58F276DE">
      <w:pPr>
        <w:pStyle w:val="Normal"/>
        <w:rPr>
          <w:rFonts w:ascii="Bahnschrift" w:hAnsi="Bahnschrift" w:eastAsia="Bahnschrift" w:cs="Bahnschrift"/>
          <w:b w:val="0"/>
          <w:bCs w:val="0"/>
          <w:i w:val="0"/>
          <w:iCs w:val="0"/>
          <w:sz w:val="32"/>
          <w:szCs w:val="32"/>
        </w:rPr>
      </w:pPr>
    </w:p>
    <w:p w:rsidR="2D89AA82" w:rsidP="2D89AA82" w:rsidRDefault="2D89AA82" w14:paraId="7A1420A6" w14:textId="0C5E4C44">
      <w:pPr>
        <w:pStyle w:val="Normal"/>
        <w:rPr>
          <w:rFonts w:ascii="Bahnschrift" w:hAnsi="Bahnschrift" w:eastAsia="Bahnschrift" w:cs="Bahnschrift"/>
          <w:b w:val="0"/>
          <w:bCs w:val="0"/>
          <w:i w:val="0"/>
          <w:iCs w:val="0"/>
          <w:sz w:val="32"/>
          <w:szCs w:val="32"/>
        </w:rPr>
      </w:pPr>
    </w:p>
    <w:p w:rsidR="2B1EFE19" w:rsidP="2B1EFE19" w:rsidRDefault="2B1EFE19" w14:paraId="435C97EF" w14:textId="33B51378">
      <w:pPr>
        <w:pStyle w:val="Normal"/>
        <w:rPr>
          <w:rFonts w:ascii="Bahnschrift" w:hAnsi="Bahnschrift" w:eastAsia="Bahnschrift" w:cs="Bahnschrift"/>
          <w:b w:val="0"/>
          <w:bCs w:val="0"/>
          <w:i w:val="0"/>
          <w:iCs w:val="0"/>
          <w:sz w:val="32"/>
          <w:szCs w:val="32"/>
        </w:rPr>
      </w:pPr>
    </w:p>
    <w:p w:rsidR="2B1EFE19" w:rsidP="3D6573F1" w:rsidRDefault="2B1EFE19" w14:paraId="34E9C45B" w14:textId="5240A4D7">
      <w:pPr>
        <w:pStyle w:val="Normal"/>
        <w:rPr>
          <w:rFonts w:ascii="Bahnschrift" w:hAnsi="Bahnschrift" w:eastAsia="Bahnschrift" w:cs="Bahnschrift"/>
          <w:b w:val="1"/>
          <w:bCs w:val="1"/>
          <w:i w:val="1"/>
          <w:iCs w:val="1"/>
          <w:sz w:val="32"/>
          <w:szCs w:val="32"/>
        </w:rPr>
      </w:pPr>
      <w:r w:rsidRPr="3D6573F1" w:rsidR="3D6573F1">
        <w:rPr>
          <w:rFonts w:ascii="Bahnschrift" w:hAnsi="Bahnschrift" w:eastAsia="Bahnschrift" w:cs="Bahnschrift"/>
          <w:b w:val="1"/>
          <w:bCs w:val="1"/>
          <w:i w:val="1"/>
          <w:iCs w:val="1"/>
          <w:sz w:val="32"/>
          <w:szCs w:val="32"/>
        </w:rPr>
        <w:t>References</w:t>
      </w:r>
    </w:p>
    <w:p w:rsidR="3D6573F1" w:rsidP="3D6573F1" w:rsidRDefault="3D6573F1" w14:paraId="0C291993" w14:textId="5F8BA7D0">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Business,2022, Technology in business today,available at </w:t>
      </w:r>
      <w:hyperlink w:anchor=":~:text=Information%20technology%20fosters%20innovation%20in,enhances%20quality%2C%20and%20boosts%20productivity" r:id="R6af9f4c575aa4ef5">
        <w:r w:rsidRPr="3D6573F1" w:rsidR="3D6573F1">
          <w:rPr>
            <w:rStyle w:val="Hyperlink"/>
            <w:rFonts w:ascii="Bahnschrift" w:hAnsi="Bahnschrift" w:eastAsia="Bahnschrift" w:cs="Bahnschrift"/>
            <w:b w:val="0"/>
            <w:bCs w:val="0"/>
            <w:i w:val="0"/>
            <w:iCs w:val="0"/>
            <w:sz w:val="32"/>
            <w:szCs w:val="32"/>
          </w:rPr>
          <w:t>https://www.business2community.com/tech-gadgets/importance-information-technology-business-today-01393380#:~:text=Information%20technology%20fosters%20innovation%20in,enhances%20quality%2C%20and%20boosts%20productivity</w:t>
        </w:r>
      </w:hyperlink>
      <w:r w:rsidRPr="3D6573F1" w:rsidR="3D6573F1">
        <w:rPr>
          <w:rFonts w:ascii="Bahnschrift" w:hAnsi="Bahnschrift" w:eastAsia="Bahnschrift" w:cs="Bahnschrift"/>
          <w:b w:val="0"/>
          <w:bCs w:val="0"/>
          <w:i w:val="0"/>
          <w:iCs w:val="0"/>
          <w:sz w:val="32"/>
          <w:szCs w:val="32"/>
        </w:rPr>
        <w:t xml:space="preserve"> , accessed on 23/06/2022.</w:t>
      </w:r>
    </w:p>
    <w:p w:rsidR="3D6573F1" w:rsidP="3D6573F1" w:rsidRDefault="3D6573F1" w14:paraId="1C9AD048" w14:textId="7340FACF">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Celerative, 2022, Software engineering, available at </w:t>
      </w:r>
      <w:hyperlink r:id="R357f7951452c466b">
        <w:r w:rsidRPr="3D6573F1" w:rsidR="3D6573F1">
          <w:rPr>
            <w:rStyle w:val="Hyperlink"/>
            <w:rFonts w:ascii="Bahnschrift" w:hAnsi="Bahnschrift" w:eastAsia="Bahnschrift" w:cs="Bahnschrift"/>
            <w:b w:val="0"/>
            <w:bCs w:val="0"/>
            <w:i w:val="0"/>
            <w:iCs w:val="0"/>
            <w:sz w:val="32"/>
            <w:szCs w:val="32"/>
          </w:rPr>
          <w:t>https://www.celerative.com/blog/how-much-does-cost-to-hire-a-software-engineer</w:t>
        </w:r>
      </w:hyperlink>
      <w:r w:rsidRPr="3D6573F1" w:rsidR="3D6573F1">
        <w:rPr>
          <w:rFonts w:ascii="Bahnschrift" w:hAnsi="Bahnschrift" w:eastAsia="Bahnschrift" w:cs="Bahnschrift"/>
          <w:b w:val="0"/>
          <w:bCs w:val="0"/>
          <w:i w:val="0"/>
          <w:iCs w:val="0"/>
          <w:sz w:val="32"/>
          <w:szCs w:val="32"/>
        </w:rPr>
        <w:t xml:space="preserve"> , accessed on 29/06/2022.</w:t>
      </w:r>
    </w:p>
    <w:p w:rsidR="3D6573F1" w:rsidP="3D6573F1" w:rsidRDefault="3D6573F1" w14:paraId="770BE9AA" w14:textId="3F89CAE5">
      <w:pPr>
        <w:pStyle w:val="Normal"/>
        <w:rPr>
          <w:rFonts w:ascii="Bahnschrift" w:hAnsi="Bahnschrift" w:eastAsia="Bahnschrift" w:cs="Bahnschrift"/>
          <w:b w:val="1"/>
          <w:bCs w:val="1"/>
          <w:i w:val="1"/>
          <w:iCs w:val="1"/>
          <w:sz w:val="32"/>
          <w:szCs w:val="32"/>
        </w:rPr>
      </w:pPr>
      <w:r w:rsidRPr="3D6573F1" w:rsidR="3D6573F1">
        <w:rPr>
          <w:rFonts w:ascii="Bahnschrift" w:hAnsi="Bahnschrift" w:eastAsia="Bahnschrift" w:cs="Bahnschrift"/>
          <w:b w:val="0"/>
          <w:bCs w:val="0"/>
          <w:i w:val="0"/>
          <w:iCs w:val="0"/>
          <w:sz w:val="32"/>
          <w:szCs w:val="32"/>
        </w:rPr>
        <w:t xml:space="preserve">Hanlon,2022, Marketing planning, available at </w:t>
      </w:r>
      <w:hyperlink r:id="Raf8058435b7345cf">
        <w:r w:rsidRPr="3D6573F1" w:rsidR="3D6573F1">
          <w:rPr>
            <w:rStyle w:val="Hyperlink"/>
            <w:rFonts w:ascii="Bahnschrift" w:hAnsi="Bahnschrift" w:eastAsia="Bahnschrift" w:cs="Bahnschrift"/>
            <w:b w:val="0"/>
            <w:bCs w:val="0"/>
            <w:i w:val="0"/>
            <w:iCs w:val="0"/>
            <w:sz w:val="32"/>
            <w:szCs w:val="32"/>
          </w:rPr>
          <w:t>https://www.smartinsights.com/marketing-planning/marketing-models/how-to-use-the-7ps-marketing-mix/</w:t>
        </w:r>
      </w:hyperlink>
      <w:r w:rsidRPr="3D6573F1" w:rsidR="3D6573F1">
        <w:rPr>
          <w:rFonts w:ascii="Bahnschrift" w:hAnsi="Bahnschrift" w:eastAsia="Bahnschrift" w:cs="Bahnschrift"/>
          <w:b w:val="0"/>
          <w:bCs w:val="0"/>
          <w:i w:val="0"/>
          <w:iCs w:val="0"/>
          <w:sz w:val="32"/>
          <w:szCs w:val="32"/>
        </w:rPr>
        <w:t xml:space="preserve"> , accessed on 30/06/2022.</w:t>
      </w:r>
    </w:p>
    <w:p w:rsidR="3D6573F1" w:rsidP="3D6573F1" w:rsidRDefault="3D6573F1" w14:paraId="6E62F6AA" w14:textId="7B895903">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Heath Alex, 2021, The Verge, Social-</w:t>
      </w:r>
      <w:r w:rsidRPr="3D6573F1" w:rsidR="3D6573F1">
        <w:rPr>
          <w:rFonts w:ascii="Bahnschrift" w:hAnsi="Bahnschrift" w:eastAsia="Bahnschrift" w:cs="Bahnschrift"/>
          <w:b w:val="0"/>
          <w:bCs w:val="0"/>
          <w:i w:val="0"/>
          <w:iCs w:val="0"/>
          <w:sz w:val="32"/>
          <w:szCs w:val="32"/>
        </w:rPr>
        <w:t>Media</w:t>
      </w:r>
      <w:r w:rsidRPr="3D6573F1" w:rsidR="3D6573F1">
        <w:rPr>
          <w:rFonts w:ascii="Bahnschrift" w:hAnsi="Bahnschrift" w:eastAsia="Bahnschrift" w:cs="Bahnschrift"/>
          <w:b w:val="0"/>
          <w:bCs w:val="0"/>
          <w:i w:val="0"/>
          <w:iCs w:val="0"/>
          <w:sz w:val="32"/>
          <w:szCs w:val="32"/>
        </w:rPr>
        <w:t xml:space="preserve"> and Super App, Available at </w:t>
      </w:r>
      <w:hyperlink r:id="R2efa6ac40c8d44d4">
        <w:r w:rsidRPr="3D6573F1" w:rsidR="3D6573F1">
          <w:rPr>
            <w:rStyle w:val="Hyperlink"/>
            <w:rFonts w:ascii="Bahnschrift" w:hAnsi="Bahnschrift" w:eastAsia="Bahnschrift" w:cs="Bahnschrift"/>
            <w:b w:val="0"/>
            <w:bCs w:val="0"/>
            <w:i w:val="0"/>
            <w:iCs w:val="0"/>
            <w:sz w:val="32"/>
            <w:szCs w:val="32"/>
          </w:rPr>
          <w:t>https://www.theverge.com/22738395/social-media-super-app-facebook-wechat-shopping</w:t>
        </w:r>
      </w:hyperlink>
      <w:r w:rsidRPr="3D6573F1" w:rsidR="3D6573F1">
        <w:rPr>
          <w:rFonts w:ascii="Bahnschrift" w:hAnsi="Bahnschrift" w:eastAsia="Bahnschrift" w:cs="Bahnschrift"/>
          <w:b w:val="0"/>
          <w:bCs w:val="0"/>
          <w:i w:val="0"/>
          <w:iCs w:val="0"/>
          <w:sz w:val="32"/>
          <w:szCs w:val="32"/>
        </w:rPr>
        <w:t xml:space="preserve"> , </w:t>
      </w:r>
      <w:r w:rsidRPr="3D6573F1" w:rsidR="3D6573F1">
        <w:rPr>
          <w:rFonts w:ascii="Bahnschrift" w:hAnsi="Bahnschrift" w:eastAsia="Bahnschrift" w:cs="Bahnschrift"/>
          <w:b w:val="0"/>
          <w:bCs w:val="0"/>
          <w:i w:val="0"/>
          <w:iCs w:val="0"/>
          <w:sz w:val="32"/>
          <w:szCs w:val="32"/>
        </w:rPr>
        <w:t>accessed</w:t>
      </w:r>
      <w:r w:rsidRPr="3D6573F1" w:rsidR="3D6573F1">
        <w:rPr>
          <w:rFonts w:ascii="Bahnschrift" w:hAnsi="Bahnschrift" w:eastAsia="Bahnschrift" w:cs="Bahnschrift"/>
          <w:b w:val="0"/>
          <w:bCs w:val="0"/>
          <w:i w:val="0"/>
          <w:iCs w:val="0"/>
          <w:sz w:val="32"/>
          <w:szCs w:val="32"/>
        </w:rPr>
        <w:t xml:space="preserve"> on 24/06/2022.</w:t>
      </w:r>
    </w:p>
    <w:p w:rsidR="3D6573F1" w:rsidP="3D6573F1" w:rsidRDefault="3D6573F1" w14:paraId="62FED067" w14:textId="251EE0B7">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Marcus Eli,</w:t>
      </w:r>
      <w:proofErr w:type="gramStart"/>
      <w:r w:rsidRPr="3D6573F1" w:rsidR="3D6573F1">
        <w:rPr>
          <w:rFonts w:ascii="Bahnschrift" w:hAnsi="Bahnschrift" w:eastAsia="Bahnschrift" w:cs="Bahnschrift"/>
          <w:b w:val="0"/>
          <w:bCs w:val="0"/>
          <w:i w:val="0"/>
          <w:iCs w:val="0"/>
          <w:sz w:val="32"/>
          <w:szCs w:val="32"/>
        </w:rPr>
        <w:t>2019,  Upsides</w:t>
      </w:r>
      <w:proofErr w:type="gramEnd"/>
      <w:r w:rsidRPr="3D6573F1" w:rsidR="3D6573F1">
        <w:rPr>
          <w:rFonts w:ascii="Bahnschrift" w:hAnsi="Bahnschrift" w:eastAsia="Bahnschrift" w:cs="Bahnschrift"/>
          <w:b w:val="0"/>
          <w:bCs w:val="0"/>
          <w:i w:val="0"/>
          <w:iCs w:val="0"/>
          <w:sz w:val="32"/>
          <w:szCs w:val="32"/>
        </w:rPr>
        <w:t xml:space="preserve"> and </w:t>
      </w:r>
      <w:r w:rsidRPr="3D6573F1" w:rsidR="3D6573F1">
        <w:rPr>
          <w:rFonts w:ascii="Bahnschrift" w:hAnsi="Bahnschrift" w:eastAsia="Bahnschrift" w:cs="Bahnschrift"/>
          <w:b w:val="0"/>
          <w:bCs w:val="0"/>
          <w:i w:val="0"/>
          <w:iCs w:val="0"/>
          <w:sz w:val="32"/>
          <w:szCs w:val="32"/>
        </w:rPr>
        <w:t>downsides</w:t>
      </w:r>
      <w:r w:rsidRPr="3D6573F1" w:rsidR="3D6573F1">
        <w:rPr>
          <w:rFonts w:ascii="Bahnschrift" w:hAnsi="Bahnschrift" w:eastAsia="Bahnschrift" w:cs="Bahnschrift"/>
          <w:b w:val="0"/>
          <w:bCs w:val="0"/>
          <w:i w:val="0"/>
          <w:iCs w:val="0"/>
          <w:sz w:val="32"/>
          <w:szCs w:val="32"/>
        </w:rPr>
        <w:t xml:space="preserve"> of the Super App, available at </w:t>
      </w:r>
      <w:hyperlink r:id="R2f2724bc13984b7c">
        <w:r w:rsidRPr="3D6573F1" w:rsidR="3D6573F1">
          <w:rPr>
            <w:rStyle w:val="Hyperlink"/>
            <w:rFonts w:ascii="Bahnschrift" w:hAnsi="Bahnschrift" w:eastAsia="Bahnschrift" w:cs="Bahnschrift"/>
            <w:b w:val="0"/>
            <w:bCs w:val="0"/>
            <w:i w:val="0"/>
            <w:iCs w:val="0"/>
            <w:sz w:val="32"/>
            <w:szCs w:val="32"/>
          </w:rPr>
          <w:t>https://www.productmanagementexercises.com/4897/downsides-features-including-entertainment-planning-ordering</w:t>
        </w:r>
      </w:hyperlink>
      <w:r w:rsidRPr="3D6573F1" w:rsidR="3D6573F1">
        <w:rPr>
          <w:rFonts w:ascii="Bahnschrift" w:hAnsi="Bahnschrift" w:eastAsia="Bahnschrift" w:cs="Bahnschrift"/>
          <w:b w:val="0"/>
          <w:bCs w:val="0"/>
          <w:i w:val="0"/>
          <w:iCs w:val="0"/>
          <w:sz w:val="32"/>
          <w:szCs w:val="32"/>
        </w:rPr>
        <w:t xml:space="preserve"> , accessed on 30/06/2022.</w:t>
      </w:r>
    </w:p>
    <w:p w:rsidR="3D6573F1" w:rsidP="3D6573F1" w:rsidRDefault="3D6573F1" w14:paraId="1F557B61" w14:textId="4BA2D57B">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MakesWorth, 2022, Tax relief on business loans, available at </w:t>
      </w:r>
      <w:hyperlink r:id="R1fccd17881f8422a">
        <w:r w:rsidRPr="3D6573F1" w:rsidR="3D6573F1">
          <w:rPr>
            <w:rStyle w:val="Hyperlink"/>
            <w:rFonts w:ascii="Bahnschrift" w:hAnsi="Bahnschrift" w:eastAsia="Bahnschrift" w:cs="Bahnschrift"/>
            <w:b w:val="0"/>
            <w:bCs w:val="0"/>
            <w:i w:val="0"/>
            <w:iCs w:val="0"/>
            <w:sz w:val="32"/>
            <w:szCs w:val="32"/>
          </w:rPr>
          <w:t>https://makesworth.co.uk/tax-relief-on-business-loans/</w:t>
        </w:r>
      </w:hyperlink>
      <w:r w:rsidRPr="3D6573F1" w:rsidR="3D6573F1">
        <w:rPr>
          <w:rFonts w:ascii="Bahnschrift" w:hAnsi="Bahnschrift" w:eastAsia="Bahnschrift" w:cs="Bahnschrift"/>
          <w:b w:val="0"/>
          <w:bCs w:val="0"/>
          <w:i w:val="0"/>
          <w:iCs w:val="0"/>
          <w:sz w:val="32"/>
          <w:szCs w:val="32"/>
        </w:rPr>
        <w:t xml:space="preserve"> , accessed on30/06/2022.</w:t>
      </w:r>
    </w:p>
    <w:p w:rsidR="3D6573F1" w:rsidP="3D6573F1" w:rsidRDefault="3D6573F1" w14:paraId="166DF3D4" w14:textId="789ADB8D">
      <w:pPr>
        <w:pStyle w:val="Normal"/>
        <w:rPr>
          <w:rFonts w:ascii="Bahnschrift" w:hAnsi="Bahnschrift" w:eastAsia="Bahnschrift" w:cs="Bahnschrift"/>
          <w:b w:val="0"/>
          <w:bCs w:val="0"/>
          <w:i w:val="0"/>
          <w:iCs w:val="0"/>
          <w:sz w:val="32"/>
          <w:szCs w:val="32"/>
        </w:rPr>
      </w:pPr>
      <w:proofErr w:type="spellStart"/>
      <w:r w:rsidRPr="3D6573F1" w:rsidR="3D6573F1">
        <w:rPr>
          <w:rFonts w:ascii="Bahnschrift" w:hAnsi="Bahnschrift" w:eastAsia="Bahnschrift" w:cs="Bahnschrift"/>
          <w:b w:val="0"/>
          <w:bCs w:val="0"/>
          <w:i w:val="0"/>
          <w:iCs w:val="0"/>
          <w:sz w:val="32"/>
          <w:szCs w:val="32"/>
        </w:rPr>
        <w:t>SpdLoad</w:t>
      </w:r>
      <w:proofErr w:type="spellEnd"/>
      <w:r w:rsidRPr="3D6573F1" w:rsidR="3D6573F1">
        <w:rPr>
          <w:rFonts w:ascii="Bahnschrift" w:hAnsi="Bahnschrift" w:eastAsia="Bahnschrift" w:cs="Bahnschrift"/>
          <w:b w:val="0"/>
          <w:bCs w:val="0"/>
          <w:i w:val="0"/>
          <w:iCs w:val="0"/>
          <w:sz w:val="32"/>
          <w:szCs w:val="32"/>
        </w:rPr>
        <w:t xml:space="preserve">, 2022, App development cost, available at </w:t>
      </w:r>
      <w:hyperlink r:id="R30b4fb864f294ba3">
        <w:r w:rsidRPr="3D6573F1" w:rsidR="3D6573F1">
          <w:rPr>
            <w:rStyle w:val="Hyperlink"/>
            <w:rFonts w:ascii="Bahnschrift" w:hAnsi="Bahnschrift" w:eastAsia="Bahnschrift" w:cs="Bahnschrift"/>
            <w:b w:val="0"/>
            <w:bCs w:val="0"/>
            <w:i w:val="0"/>
            <w:iCs w:val="0"/>
            <w:sz w:val="32"/>
            <w:szCs w:val="32"/>
          </w:rPr>
          <w:t>https://spdload.com/blog/app-development-cost/</w:t>
        </w:r>
      </w:hyperlink>
      <w:r w:rsidRPr="3D6573F1" w:rsidR="3D6573F1">
        <w:rPr>
          <w:rFonts w:ascii="Bahnschrift" w:hAnsi="Bahnschrift" w:eastAsia="Bahnschrift" w:cs="Bahnschrift"/>
          <w:b w:val="0"/>
          <w:bCs w:val="0"/>
          <w:i w:val="0"/>
          <w:iCs w:val="0"/>
          <w:sz w:val="32"/>
          <w:szCs w:val="32"/>
        </w:rPr>
        <w:t xml:space="preserve"> , accessed on 30/06/2022.</w:t>
      </w:r>
    </w:p>
    <w:p w:rsidR="3D6573F1" w:rsidP="3D6573F1" w:rsidRDefault="3D6573F1" w14:paraId="26666371" w14:textId="1A8FD209">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Sturgeon Capital,2022, The rise of super apps in </w:t>
      </w:r>
      <w:r w:rsidRPr="3D6573F1" w:rsidR="3D6573F1">
        <w:rPr>
          <w:rFonts w:ascii="Bahnschrift" w:hAnsi="Bahnschrift" w:eastAsia="Bahnschrift" w:cs="Bahnschrift"/>
          <w:b w:val="0"/>
          <w:bCs w:val="0"/>
          <w:i w:val="0"/>
          <w:iCs w:val="0"/>
          <w:sz w:val="32"/>
          <w:szCs w:val="32"/>
        </w:rPr>
        <w:t>emergi</w:t>
      </w:r>
      <w:r w:rsidRPr="3D6573F1" w:rsidR="3D6573F1">
        <w:rPr>
          <w:rFonts w:ascii="Bahnschrift" w:hAnsi="Bahnschrift" w:eastAsia="Bahnschrift" w:cs="Bahnschrift"/>
          <w:b w:val="0"/>
          <w:bCs w:val="0"/>
          <w:i w:val="0"/>
          <w:iCs w:val="0"/>
          <w:sz w:val="32"/>
          <w:szCs w:val="32"/>
        </w:rPr>
        <w:t xml:space="preserve">ng markets,  Available at: </w:t>
      </w:r>
      <w:hyperlink r:id="R5fb28ef0d8794ddb">
        <w:r w:rsidRPr="3D6573F1" w:rsidR="3D6573F1">
          <w:rPr>
            <w:rStyle w:val="Hyperlink"/>
            <w:rFonts w:ascii="Bahnschrift" w:hAnsi="Bahnschrift" w:eastAsia="Bahnschrift" w:cs="Bahnschrift"/>
            <w:b w:val="0"/>
            <w:bCs w:val="0"/>
            <w:i w:val="0"/>
            <w:iCs w:val="0"/>
            <w:sz w:val="32"/>
            <w:szCs w:val="32"/>
          </w:rPr>
          <w:t>https://www.sturgeoncapital.com/media/insights/the-rise-and-rise-of-super-apps-in-emerging-markets/</w:t>
        </w:r>
      </w:hyperlink>
      <w:r w:rsidRPr="3D6573F1" w:rsidR="3D6573F1">
        <w:rPr>
          <w:rFonts w:ascii="Bahnschrift" w:hAnsi="Bahnschrift" w:eastAsia="Bahnschrift" w:cs="Bahnschrift"/>
          <w:b w:val="0"/>
          <w:bCs w:val="0"/>
          <w:i w:val="0"/>
          <w:iCs w:val="0"/>
          <w:sz w:val="32"/>
          <w:szCs w:val="32"/>
        </w:rPr>
        <w:t xml:space="preserve"> , accessed on 26/06/2022.</w:t>
      </w:r>
    </w:p>
    <w:p w:rsidR="3D6573F1" w:rsidP="3D6573F1" w:rsidRDefault="3D6573F1" w14:paraId="675E7C76" w14:textId="096D7D36">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Performance, 2016,  Customer service,available at </w:t>
      </w:r>
      <w:hyperlink w:anchor=":~:text=Customer%20service%20is%20important%20because,of-mouth%20about%20your%20business" r:id="Re8941563bb244f16">
        <w:r w:rsidRPr="3D6573F1" w:rsidR="3D6573F1">
          <w:rPr>
            <w:rStyle w:val="Hyperlink"/>
            <w:rFonts w:ascii="Bahnschrift" w:hAnsi="Bahnschrift" w:eastAsia="Bahnschrift" w:cs="Bahnschrift"/>
            <w:b w:val="0"/>
            <w:bCs w:val="0"/>
            <w:i w:val="0"/>
            <w:iCs w:val="0"/>
            <w:sz w:val="32"/>
            <w:szCs w:val="32"/>
          </w:rPr>
          <w:t>https://www.performanceinpeople.co.uk/blog/why-is-customer-service-important/#:~:text=Customer%20service%20is%20important%20because,of-mouth%20about%20your%20business</w:t>
        </w:r>
      </w:hyperlink>
      <w:r w:rsidRPr="3D6573F1" w:rsidR="3D6573F1">
        <w:rPr>
          <w:rFonts w:ascii="Bahnschrift" w:hAnsi="Bahnschrift" w:eastAsia="Bahnschrift" w:cs="Bahnschrift"/>
          <w:b w:val="0"/>
          <w:bCs w:val="0"/>
          <w:i w:val="0"/>
          <w:iCs w:val="0"/>
          <w:sz w:val="32"/>
          <w:szCs w:val="32"/>
        </w:rPr>
        <w:t xml:space="preserve"> , accessed on 30/06/2022.</w:t>
      </w:r>
    </w:p>
    <w:p w:rsidR="3D6573F1" w:rsidP="3D6573F1" w:rsidRDefault="3D6573F1" w14:paraId="601B95DE" w14:textId="7E98E7C9">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Product Plan, 2020, </w:t>
      </w:r>
      <w:r w:rsidRPr="3D6573F1" w:rsidR="3D6573F1">
        <w:rPr>
          <w:rFonts w:ascii="Bahnschrift" w:hAnsi="Bahnschrift" w:eastAsia="Bahnschrift" w:cs="Bahnschrift"/>
          <w:b w:val="0"/>
          <w:bCs w:val="0"/>
          <w:i w:val="0"/>
          <w:iCs w:val="0"/>
          <w:sz w:val="32"/>
          <w:szCs w:val="32"/>
        </w:rPr>
        <w:t>Minimum</w:t>
      </w:r>
      <w:r w:rsidRPr="3D6573F1" w:rsidR="3D6573F1">
        <w:rPr>
          <w:rFonts w:ascii="Bahnschrift" w:hAnsi="Bahnschrift" w:eastAsia="Bahnschrift" w:cs="Bahnschrift"/>
          <w:b w:val="0"/>
          <w:bCs w:val="0"/>
          <w:i w:val="0"/>
          <w:iCs w:val="0"/>
          <w:sz w:val="32"/>
          <w:szCs w:val="32"/>
        </w:rPr>
        <w:t xml:space="preserve"> Viable Product, available at </w:t>
      </w:r>
      <w:hyperlink r:id="Re918ddf7110a4c8c">
        <w:r w:rsidRPr="3D6573F1" w:rsidR="3D6573F1">
          <w:rPr>
            <w:rStyle w:val="Hyperlink"/>
            <w:rFonts w:ascii="Bahnschrift" w:hAnsi="Bahnschrift" w:eastAsia="Bahnschrift" w:cs="Bahnschrift"/>
            <w:b w:val="0"/>
            <w:bCs w:val="0"/>
            <w:i w:val="0"/>
            <w:iCs w:val="0"/>
            <w:sz w:val="32"/>
            <w:szCs w:val="32"/>
          </w:rPr>
          <w:t>https://www.productplan.com/glossary/minimum-viable-product/</w:t>
        </w:r>
      </w:hyperlink>
      <w:r w:rsidRPr="3D6573F1" w:rsidR="3D6573F1">
        <w:rPr>
          <w:rFonts w:ascii="Bahnschrift" w:hAnsi="Bahnschrift" w:eastAsia="Bahnschrift" w:cs="Bahnschrift"/>
          <w:b w:val="0"/>
          <w:bCs w:val="0"/>
          <w:i w:val="0"/>
          <w:iCs w:val="0"/>
          <w:sz w:val="32"/>
          <w:szCs w:val="32"/>
        </w:rPr>
        <w:t xml:space="preserve"> , accessed on 28/06/2022.</w:t>
      </w:r>
    </w:p>
    <w:p w:rsidR="3D6573F1" w:rsidP="3D6573F1" w:rsidRDefault="3D6573F1" w14:paraId="630D1AB3" w14:textId="3F7D514B">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Policy,2021, Cleaning statistics, available at </w:t>
      </w:r>
      <w:hyperlink w:anchor=":~:text=Cleaning%20industry%20statistics%20at%20a,from%20almost%2060%2C000%20in%202016" r:id="R22a7147970b541a9">
        <w:r w:rsidRPr="3D6573F1" w:rsidR="3D6573F1">
          <w:rPr>
            <w:rStyle w:val="Hyperlink"/>
            <w:rFonts w:ascii="Bahnschrift" w:hAnsi="Bahnschrift" w:eastAsia="Bahnschrift" w:cs="Bahnschrift"/>
            <w:b w:val="0"/>
            <w:bCs w:val="0"/>
            <w:i w:val="0"/>
            <w:iCs w:val="0"/>
            <w:sz w:val="32"/>
            <w:szCs w:val="32"/>
          </w:rPr>
          <w:t>https://www.policybee.co.uk/blog/uk-cleaning-industry-statistics-2021#:~:text=Cleaning%20industry%20statistics%20at%20a,from%20almost%2060%2C000%20in%202016</w:t>
        </w:r>
      </w:hyperlink>
      <w:r w:rsidRPr="3D6573F1" w:rsidR="3D6573F1">
        <w:rPr>
          <w:rFonts w:ascii="Bahnschrift" w:hAnsi="Bahnschrift" w:eastAsia="Bahnschrift" w:cs="Bahnschrift"/>
          <w:b w:val="0"/>
          <w:bCs w:val="0"/>
          <w:i w:val="0"/>
          <w:iCs w:val="0"/>
          <w:sz w:val="32"/>
          <w:szCs w:val="32"/>
        </w:rPr>
        <w:t>. , accessed on 25/06/2022.</w:t>
      </w:r>
    </w:p>
    <w:p w:rsidR="3D6573F1" w:rsidP="3D6573F1" w:rsidRDefault="3D6573F1" w14:paraId="4D196A2A" w14:textId="3FB3CB4A">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Richard K Ferncase, 2004, QuickTime for Filmmakers, Performing arts</w:t>
      </w:r>
    </w:p>
    <w:p w:rsidR="3D6573F1" w:rsidP="3D6573F1" w:rsidRDefault="3D6573F1" w14:paraId="0D76435C" w14:textId="517A2A76">
      <w:pPr>
        <w:pStyle w:val="Normal"/>
        <w:rPr>
          <w:rFonts w:ascii="Bahnschrift" w:hAnsi="Bahnschrift" w:eastAsia="Bahnschrift" w:cs="Bahnschrift"/>
          <w:b w:val="0"/>
          <w:bCs w:val="0"/>
          <w:i w:val="0"/>
          <w:iCs w:val="0"/>
          <w:sz w:val="32"/>
          <w:szCs w:val="32"/>
        </w:rPr>
      </w:pPr>
      <w:proofErr w:type="spellStart"/>
      <w:r w:rsidRPr="3D6573F1" w:rsidR="3D6573F1">
        <w:rPr>
          <w:rFonts w:ascii="Bahnschrift" w:hAnsi="Bahnschrift" w:eastAsia="Bahnschrift" w:cs="Bahnschrift"/>
          <w:b w:val="0"/>
          <w:bCs w:val="0"/>
          <w:i w:val="0"/>
          <w:iCs w:val="0"/>
          <w:sz w:val="32"/>
          <w:szCs w:val="32"/>
        </w:rPr>
        <w:t>Jugnoo</w:t>
      </w:r>
      <w:proofErr w:type="spellEnd"/>
      <w:r w:rsidRPr="3D6573F1" w:rsidR="3D6573F1">
        <w:rPr>
          <w:rFonts w:ascii="Bahnschrift" w:hAnsi="Bahnschrift" w:eastAsia="Bahnschrift" w:cs="Bahnschrift"/>
          <w:b w:val="0"/>
          <w:bCs w:val="0"/>
          <w:i w:val="0"/>
          <w:iCs w:val="0"/>
          <w:sz w:val="32"/>
          <w:szCs w:val="32"/>
        </w:rPr>
        <w:t xml:space="preserve">, 2021, Reasons why Supper apps are </w:t>
      </w:r>
      <w:proofErr w:type="spellStart"/>
      <w:r w:rsidRPr="3D6573F1" w:rsidR="3D6573F1">
        <w:rPr>
          <w:rFonts w:ascii="Bahnschrift" w:hAnsi="Bahnschrift" w:eastAsia="Bahnschrift" w:cs="Bahnschrift"/>
          <w:b w:val="0"/>
          <w:bCs w:val="0"/>
          <w:i w:val="0"/>
          <w:iCs w:val="0"/>
          <w:sz w:val="32"/>
          <w:szCs w:val="32"/>
        </w:rPr>
        <w:t>trending,available</w:t>
      </w:r>
      <w:proofErr w:type="spellEnd"/>
      <w:r w:rsidRPr="3D6573F1" w:rsidR="3D6573F1">
        <w:rPr>
          <w:rFonts w:ascii="Bahnschrift" w:hAnsi="Bahnschrift" w:eastAsia="Bahnschrift" w:cs="Bahnschrift"/>
          <w:b w:val="0"/>
          <w:bCs w:val="0"/>
          <w:i w:val="0"/>
          <w:iCs w:val="0"/>
          <w:sz w:val="32"/>
          <w:szCs w:val="32"/>
        </w:rPr>
        <w:t xml:space="preserve"> at </w:t>
      </w:r>
      <w:hyperlink r:id="R5c7bb36ca13a4a48">
        <w:r w:rsidRPr="3D6573F1" w:rsidR="3D6573F1">
          <w:rPr>
            <w:rStyle w:val="Hyperlink"/>
            <w:rFonts w:ascii="Bahnschrift" w:hAnsi="Bahnschrift" w:eastAsia="Bahnschrift" w:cs="Bahnschrift"/>
            <w:b w:val="0"/>
            <w:bCs w:val="0"/>
            <w:i w:val="0"/>
            <w:iCs w:val="0"/>
            <w:sz w:val="32"/>
            <w:szCs w:val="32"/>
          </w:rPr>
          <w:t>https://jugnoo.io/reasons-why-super-app-are-trending-all-you-want-to-know/</w:t>
        </w:r>
      </w:hyperlink>
      <w:r w:rsidRPr="3D6573F1" w:rsidR="3D6573F1">
        <w:rPr>
          <w:rFonts w:ascii="Bahnschrift" w:hAnsi="Bahnschrift" w:eastAsia="Bahnschrift" w:cs="Bahnschrift"/>
          <w:b w:val="0"/>
          <w:bCs w:val="0"/>
          <w:i w:val="0"/>
          <w:iCs w:val="0"/>
          <w:sz w:val="32"/>
          <w:szCs w:val="32"/>
        </w:rPr>
        <w:t xml:space="preserve"> , accessed on 27/06/2022.</w:t>
      </w:r>
    </w:p>
    <w:p w:rsidR="3D6573F1" w:rsidP="3D6573F1" w:rsidRDefault="3D6573F1" w14:paraId="0B43D9DF" w14:textId="12C0F2BD">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WebFX,2022, YouTube advertising, available at </w:t>
      </w:r>
      <w:proofErr w:type="spellStart"/>
      <w:r w:rsidRPr="3D6573F1" w:rsidR="3D6573F1">
        <w:rPr>
          <w:rFonts w:ascii="Bahnschrift" w:hAnsi="Bahnschrift" w:eastAsia="Bahnschrift" w:cs="Bahnschrift"/>
          <w:b w:val="0"/>
          <w:bCs w:val="0"/>
          <w:i w:val="0"/>
          <w:iCs w:val="0"/>
          <w:sz w:val="32"/>
          <w:szCs w:val="32"/>
        </w:rPr>
        <w:t>at</w:t>
      </w:r>
      <w:proofErr w:type="spellEnd"/>
      <w:r w:rsidRPr="3D6573F1" w:rsidR="3D6573F1">
        <w:rPr>
          <w:rFonts w:ascii="Bahnschrift" w:hAnsi="Bahnschrift" w:eastAsia="Bahnschrift" w:cs="Bahnschrift"/>
          <w:b w:val="0"/>
          <w:bCs w:val="0"/>
          <w:i w:val="0"/>
          <w:iCs w:val="0"/>
          <w:sz w:val="32"/>
          <w:szCs w:val="32"/>
        </w:rPr>
        <w:t xml:space="preserve"> </w:t>
      </w:r>
      <w:hyperlink w:anchor=":~:text=On%20average%2C%20though%2C%20YouTube%20advertising,pay%20around%20%240.10%20to%20%240.30" r:id="Rd73ade38780e45e7">
        <w:r w:rsidRPr="3D6573F1" w:rsidR="3D6573F1">
          <w:rPr>
            <w:rStyle w:val="Hyperlink"/>
            <w:rFonts w:ascii="Bahnschrift" w:hAnsi="Bahnschrift" w:eastAsia="Bahnschrift" w:cs="Bahnschrift"/>
            <w:b w:val="0"/>
            <w:bCs w:val="0"/>
            <w:i w:val="0"/>
            <w:iCs w:val="0"/>
            <w:sz w:val="32"/>
            <w:szCs w:val="32"/>
          </w:rPr>
          <w:t>https://www.webfx.com/social-media/pricing/how-much-does-youtube-advertising-cost/#:~:text=On%20average%2C%20though%2C%20YouTube%20advertising,pay%20around%20%240.10%20to%20%240.30</w:t>
        </w:r>
      </w:hyperlink>
      <w:r w:rsidRPr="3D6573F1" w:rsidR="3D6573F1">
        <w:rPr>
          <w:rFonts w:ascii="Bahnschrift" w:hAnsi="Bahnschrift" w:eastAsia="Bahnschrift" w:cs="Bahnschrift"/>
          <w:b w:val="0"/>
          <w:bCs w:val="0"/>
          <w:i w:val="0"/>
          <w:iCs w:val="0"/>
          <w:sz w:val="32"/>
          <w:szCs w:val="32"/>
        </w:rPr>
        <w:t xml:space="preserve"> , accessed on 30/06/2022.</w:t>
      </w:r>
    </w:p>
    <w:p w:rsidR="3D6573F1" w:rsidP="3D6573F1" w:rsidRDefault="3D6573F1" w14:paraId="0DB8F41B" w14:textId="5261F520">
      <w:pPr>
        <w:pStyle w:val="Normal"/>
        <w:rPr>
          <w:rFonts w:ascii="Bahnschrift" w:hAnsi="Bahnschrift" w:eastAsia="Bahnschrift" w:cs="Bahnschrift"/>
          <w:b w:val="0"/>
          <w:bCs w:val="0"/>
          <w:i w:val="0"/>
          <w:iCs w:val="0"/>
          <w:sz w:val="32"/>
          <w:szCs w:val="32"/>
        </w:rPr>
      </w:pPr>
      <w:r w:rsidRPr="3D6573F1" w:rsidR="3D6573F1">
        <w:rPr>
          <w:rFonts w:ascii="Bahnschrift" w:hAnsi="Bahnschrift" w:eastAsia="Bahnschrift" w:cs="Bahnschrift"/>
          <w:b w:val="0"/>
          <w:bCs w:val="0"/>
          <w:i w:val="0"/>
          <w:iCs w:val="0"/>
          <w:sz w:val="32"/>
          <w:szCs w:val="32"/>
        </w:rPr>
        <w:t xml:space="preserve">Woods Dan, 2019, Accounting, available at </w:t>
      </w:r>
      <w:hyperlink w:anchor=":~:text=Accounting%20plays%20a%20vital%20role,used%20in%20making%20business%20decisions" r:id="R2a6a6018eba6461c">
        <w:r w:rsidRPr="3D6573F1" w:rsidR="3D6573F1">
          <w:rPr>
            <w:rStyle w:val="Hyperlink"/>
            <w:rFonts w:ascii="Bahnschrift" w:hAnsi="Bahnschrift" w:eastAsia="Bahnschrift" w:cs="Bahnschrift"/>
            <w:b w:val="0"/>
            <w:bCs w:val="0"/>
            <w:i w:val="0"/>
            <w:iCs w:val="0"/>
            <w:sz w:val="32"/>
            <w:szCs w:val="32"/>
          </w:rPr>
          <w:t>https://www.pdr-cpa.com/knowledge-center/blog/role-of-accounting-in-business#:~:text=Accounting%20plays%20a%20vital%20role,used%20in%20making%20business%20decisions</w:t>
        </w:r>
      </w:hyperlink>
      <w:r w:rsidRPr="3D6573F1" w:rsidR="3D6573F1">
        <w:rPr>
          <w:rFonts w:ascii="Bahnschrift" w:hAnsi="Bahnschrift" w:eastAsia="Bahnschrift" w:cs="Bahnschrift"/>
          <w:b w:val="0"/>
          <w:bCs w:val="0"/>
          <w:i w:val="0"/>
          <w:iCs w:val="0"/>
          <w:sz w:val="32"/>
          <w:szCs w:val="32"/>
        </w:rPr>
        <w:t xml:space="preserve"> , accessed on 30/06/2022.</w:t>
      </w:r>
    </w:p>
    <w:p w:rsidR="3D6573F1" w:rsidP="3D6573F1" w:rsidRDefault="3D6573F1" w14:paraId="4EA6CADE" w14:textId="04B873D5">
      <w:pPr>
        <w:pStyle w:val="Normal"/>
        <w:rPr>
          <w:rFonts w:ascii="Bahnschrift" w:hAnsi="Bahnschrift" w:eastAsia="Bahnschrift" w:cs="Bahnschrift"/>
          <w:b w:val="0"/>
          <w:bCs w:val="0"/>
          <w:i w:val="0"/>
          <w:iCs w:val="0"/>
          <w:sz w:val="32"/>
          <w:szCs w:val="32"/>
        </w:rPr>
      </w:pPr>
    </w:p>
    <w:p w:rsidR="3D6573F1" w:rsidP="3D6573F1" w:rsidRDefault="3D6573F1" w14:paraId="4D827FFE" w14:textId="4364D1CD">
      <w:pPr>
        <w:pStyle w:val="Normal"/>
        <w:rPr>
          <w:rFonts w:ascii="Bahnschrift" w:hAnsi="Bahnschrift" w:eastAsia="Bahnschrift" w:cs="Bahnschrift"/>
          <w:b w:val="0"/>
          <w:bCs w:val="0"/>
          <w:i w:val="0"/>
          <w:iCs w:val="0"/>
          <w:sz w:val="32"/>
          <w:szCs w:val="3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Pqa/pKTmUhCqAP" int2:id="Hdte9TNh">
      <int2:state int2:type="LegacyProofing" int2:value="Rejected"/>
    </int2:textHash>
    <int2:textHash int2:hashCode="FYMnz6yM6I7aF9" int2:id="bQ23yjVV">
      <int2:state int2:type="LegacyProofing" int2:value="Rejected"/>
    </int2:textHash>
    <int2:bookmark int2:bookmarkName="_Int_c1AOLIa8" int2:invalidationBookmarkName="" int2:hashCode="VRd/LyDcPFdCnc" int2:id="KV2wu5zN"/>
    <int2:bookmark int2:bookmarkName="_Int_kJ1DpjFA" int2:invalidationBookmarkName="" int2:hashCode="ISQDfKZqM8FMSE" int2:id="8SHM1XQt"/>
    <int2:bookmark int2:bookmarkName="_Int_Ij18F7gM" int2:invalidationBookmarkName="" int2:hashCode="RoHRJMxsS3O6q/" int2:id="GMovkCDO"/>
    <int2:bookmark int2:bookmarkName="_Int_fokYTmKd" int2:invalidationBookmarkName="" int2:hashCode="0jx40TqDNypX8J" int2:id="4jXP1BXW"/>
    <int2:bookmark int2:bookmarkName="_Int_jqY6fRqT" int2:invalidationBookmarkName="" int2:hashCode="RoHRJMxsS3O6q/" int2:id="qD2ayO6I"/>
    <int2:bookmark int2:bookmarkName="_Int_IDUJUWYK" int2:invalidationBookmarkName="" int2:hashCode="Misg/15vGxeaYP" int2:id="SDX33vWR"/>
    <int2:bookmark int2:bookmarkName="_Int_Ex6lC5C1" int2:invalidationBookmarkName="" int2:hashCode="94gGADSKCRpD4q" int2:id="DtXNSgEA">
      <int2:state int2:type="LegacyProofing" int2:value="Rejected"/>
    </int2:bookmark>
    <int2:bookmark int2:bookmarkName="_Int_bFbMepgM" int2:invalidationBookmarkName="" int2:hashCode="m/D4/19di8v/ud" int2:id="NVCMzcFA"/>
    <int2:bookmark int2:bookmarkName="_Int_UAkOgfRU" int2:invalidationBookmarkName="" int2:hashCode="8ABVclDJ8dxBls" int2:id="UKQ2rtLa"/>
    <int2:bookmark int2:bookmarkName="_Int_G7w4S1jb" int2:invalidationBookmarkName="" int2:hashCode="SradH0SdDJdch8" int2:id="PO5cX6fw"/>
    <int2:bookmark int2:bookmarkName="_Int_hHRoN1mK" int2:invalidationBookmarkName="" int2:hashCode="nooB8ljuYJMKIn" int2:id="7mIOQSjz"/>
    <int2:bookmark int2:bookmarkName="_Int_g8xwFXgr" int2:invalidationBookmarkName="" int2:hashCode="nooB8ljuYJMKIn" int2:id="eLZeH4hI"/>
    <int2:bookmark int2:bookmarkName="_Int_wDhKRWVA" int2:invalidationBookmarkName="" int2:hashCode="csj3W2JXL1myG9" int2:id="n0mOlHb4"/>
    <int2:bookmark int2:bookmarkName="_Int_GrFQHXUC" int2:invalidationBookmarkName="" int2:hashCode="Lwm5atkrmUsOhG" int2:id="py4fJCcj"/>
    <int2:bookmark int2:bookmarkName="_Int_9xZneseV" int2:invalidationBookmarkName="" int2:hashCode="q8mLYh8sGDWIN1" int2:id="z5mXO3Bi"/>
    <int2:bookmark int2:bookmarkName="_Int_xWlbMoeC" int2:invalidationBookmarkName="" int2:hashCode="GnfUFiJMu+d6Q5" int2:id="z8JPPODZ"/>
    <int2:bookmark int2:bookmarkName="_Int_DwSTtVDR" int2:invalidationBookmarkName="" int2:hashCode="oDKeFME1Nby2NZ" int2:id="OLbKxBVT"/>
    <int2:bookmark int2:bookmarkName="_Int_LhPTrMAR" int2:invalidationBookmarkName="" int2:hashCode="p+BVZvPurF+bhG" int2:id="89UdPStf">
      <int2:state int2:type="AugLoop_Text_Critique" int2:value="Rejected"/>
    </int2:bookmark>
    <int2:bookmark int2:bookmarkName="_Int_RlalEscW" int2:invalidationBookmarkName="" int2:hashCode="SradH0SdDJdch8" int2:id="m97c6y70"/>
    <int2:bookmark int2:bookmarkName="_Int_cPLsHC8l" int2:invalidationBookmarkName="" int2:hashCode="YooXJBC6m0nV6S" int2:id="y1acuKQz"/>
    <int2:bookmark int2:bookmarkName="_Int_HsKiblQJ" int2:invalidationBookmarkName="" int2:hashCode="GZb8SAp2PZ1Wiz" int2:id="fAtW6XPn"/>
    <int2:bookmark int2:bookmarkName="_Int_eUULhsjM" int2:invalidationBookmarkName="" int2:hashCode="0tyHOGg/WBc2bv" int2:id="n60Xf1pH"/>
    <int2:bookmark int2:bookmarkName="_Int_v4eYJZXI" int2:invalidationBookmarkName="" int2:hashCode="BP722YIMEjO0Sh" int2:id="wcpTbmSv"/>
    <int2:bookmark int2:bookmarkName="_Int_YjFraev3" int2:invalidationBookmarkName="" int2:hashCode="ZwzzNjFB0lWF/D" int2:id="04V5bx5J"/>
    <int2:bookmark int2:bookmarkName="_Int_SExBNU4f" int2:invalidationBookmarkName="" int2:hashCode="RoHRJMxsS3O6q/" int2:id="P13wEZuC"/>
    <int2:bookmark int2:bookmarkName="_Int_xsOAjwkh" int2:invalidationBookmarkName="" int2:hashCode="yYYXB0gObc9YK4" int2:id="GxsdgSwF"/>
    <int2:bookmark int2:bookmarkName="_Int_GFha9HKb" int2:invalidationBookmarkName="" int2:hashCode="pW7Og/BHUFMThU" int2:id="pX6w5FYj"/>
    <int2:bookmark int2:bookmarkName="_Int_xGn0C3Fc" int2:invalidationBookmarkName="" int2:hashCode="waH4Rjwlr2owYL" int2:id="hqW06xzq"/>
    <int2:bookmark int2:bookmarkName="_Int_O9veXB8o" int2:invalidationBookmarkName="" int2:hashCode="ebvFNemP5+ZKzn" int2:id="DjdARKIU"/>
    <int2:bookmark int2:bookmarkName="_Int_OMu9x7H8" int2:invalidationBookmarkName="" int2:hashCode="RoHRJMxsS3O6q/" int2:id="ZGn3jyps"/>
    <int2:bookmark int2:bookmarkName="_Int_iPIe7Y96" int2:invalidationBookmarkName="" int2:hashCode="TOLH7OAD+D5mvz" int2:id="6vJenYkK"/>
    <int2:bookmark int2:bookmarkName="_Int_apngmEHj" int2:invalidationBookmarkName="" int2:hashCode="waH4Rjwlr2owYL" int2:id="kvP3DOFt"/>
    <int2:bookmark int2:bookmarkName="_Int_KKf2Jyqh" int2:invalidationBookmarkName="" int2:hashCode="+hy8M85sF9u9T4" int2:id="yFFKSMEG"/>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3">
    <w:nsid w:val="43632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30c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773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68CE66"/>
    <w:rsid w:val="004D6F30"/>
    <w:rsid w:val="01D22573"/>
    <w:rsid w:val="02E38058"/>
    <w:rsid w:val="02F1081C"/>
    <w:rsid w:val="03403768"/>
    <w:rsid w:val="03403768"/>
    <w:rsid w:val="043F25D4"/>
    <w:rsid w:val="048CD87D"/>
    <w:rsid w:val="048CD87D"/>
    <w:rsid w:val="0509C635"/>
    <w:rsid w:val="050C9354"/>
    <w:rsid w:val="05AC4F90"/>
    <w:rsid w:val="05B86AFB"/>
    <w:rsid w:val="0677D82A"/>
    <w:rsid w:val="07AF5735"/>
    <w:rsid w:val="07C4793F"/>
    <w:rsid w:val="0822F19F"/>
    <w:rsid w:val="08FDADF3"/>
    <w:rsid w:val="08FDADF3"/>
    <w:rsid w:val="095AAF62"/>
    <w:rsid w:val="09AF78EC"/>
    <w:rsid w:val="09AF78EC"/>
    <w:rsid w:val="09BD37E1"/>
    <w:rsid w:val="09BEC200"/>
    <w:rsid w:val="09C291EB"/>
    <w:rsid w:val="09F92CD4"/>
    <w:rsid w:val="0AF67FC3"/>
    <w:rsid w:val="0B4B494D"/>
    <w:rsid w:val="0B5A9261"/>
    <w:rsid w:val="0B7BD4D8"/>
    <w:rsid w:val="0BCBB842"/>
    <w:rsid w:val="0C699FFB"/>
    <w:rsid w:val="0C6CCAAC"/>
    <w:rsid w:val="0C925024"/>
    <w:rsid w:val="0C955014"/>
    <w:rsid w:val="0C97EA62"/>
    <w:rsid w:val="0CE719AE"/>
    <w:rsid w:val="0D8CBF9F"/>
    <w:rsid w:val="0D8CBF9F"/>
    <w:rsid w:val="0DBFB2A7"/>
    <w:rsid w:val="0DE508A7"/>
    <w:rsid w:val="0DF78731"/>
    <w:rsid w:val="0E05705C"/>
    <w:rsid w:val="0F4057D5"/>
    <w:rsid w:val="0FC9F0E6"/>
    <w:rsid w:val="10D8ED11"/>
    <w:rsid w:val="11006DAB"/>
    <w:rsid w:val="114FB03E"/>
    <w:rsid w:val="1156397B"/>
    <w:rsid w:val="1201FA2B"/>
    <w:rsid w:val="129C3E0C"/>
    <w:rsid w:val="12B879CA"/>
    <w:rsid w:val="12F5DAE4"/>
    <w:rsid w:val="130191A8"/>
    <w:rsid w:val="13176A9E"/>
    <w:rsid w:val="13176A9E"/>
    <w:rsid w:val="13565B32"/>
    <w:rsid w:val="13C76592"/>
    <w:rsid w:val="13C76592"/>
    <w:rsid w:val="13FAEED9"/>
    <w:rsid w:val="14618153"/>
    <w:rsid w:val="1491AB45"/>
    <w:rsid w:val="14F22B93"/>
    <w:rsid w:val="1545AF3E"/>
    <w:rsid w:val="15D3DECE"/>
    <w:rsid w:val="15ED072B"/>
    <w:rsid w:val="15ED072B"/>
    <w:rsid w:val="163888E4"/>
    <w:rsid w:val="168BC786"/>
    <w:rsid w:val="1695E97A"/>
    <w:rsid w:val="176FAF2F"/>
    <w:rsid w:val="1788D78C"/>
    <w:rsid w:val="19CD8A3C"/>
    <w:rsid w:val="1A192061"/>
    <w:rsid w:val="1A5B8FD4"/>
    <w:rsid w:val="1A66A6FA"/>
    <w:rsid w:val="1AA74FF1"/>
    <w:rsid w:val="1AA74FF1"/>
    <w:rsid w:val="1AD0C2D7"/>
    <w:rsid w:val="1B78A3B1"/>
    <w:rsid w:val="1D0C4F74"/>
    <w:rsid w:val="1D36E345"/>
    <w:rsid w:val="1D702E08"/>
    <w:rsid w:val="1DDEF0B3"/>
    <w:rsid w:val="1E1B9426"/>
    <w:rsid w:val="1E2381AC"/>
    <w:rsid w:val="1E89DD4E"/>
    <w:rsid w:val="1E89DD4E"/>
    <w:rsid w:val="1F0841F7"/>
    <w:rsid w:val="1FC69ECD"/>
    <w:rsid w:val="202CC559"/>
    <w:rsid w:val="21832911"/>
    <w:rsid w:val="220E673C"/>
    <w:rsid w:val="223FE2B9"/>
    <w:rsid w:val="22FBD406"/>
    <w:rsid w:val="23954E99"/>
    <w:rsid w:val="23A9382A"/>
    <w:rsid w:val="23E69944"/>
    <w:rsid w:val="23E75D12"/>
    <w:rsid w:val="240B7865"/>
    <w:rsid w:val="24583D1E"/>
    <w:rsid w:val="24768960"/>
    <w:rsid w:val="24B823F2"/>
    <w:rsid w:val="24BAC9D3"/>
    <w:rsid w:val="255D8504"/>
    <w:rsid w:val="262E9391"/>
    <w:rsid w:val="26569A34"/>
    <w:rsid w:val="266358E8"/>
    <w:rsid w:val="27131FD2"/>
    <w:rsid w:val="271353DC"/>
    <w:rsid w:val="271EFDD4"/>
    <w:rsid w:val="27AF45DF"/>
    <w:rsid w:val="27EFC4B4"/>
    <w:rsid w:val="27F26A95"/>
    <w:rsid w:val="2830BF94"/>
    <w:rsid w:val="28AF243D"/>
    <w:rsid w:val="28DEE988"/>
    <w:rsid w:val="292EE222"/>
    <w:rsid w:val="292EE222"/>
    <w:rsid w:val="2956C26C"/>
    <w:rsid w:val="2978D373"/>
    <w:rsid w:val="298B9515"/>
    <w:rsid w:val="29CC8FF5"/>
    <w:rsid w:val="2A569E96"/>
    <w:rsid w:val="2B1EFE19"/>
    <w:rsid w:val="2B86EE05"/>
    <w:rsid w:val="2BEFC6FB"/>
    <w:rsid w:val="2BF26EF7"/>
    <w:rsid w:val="2C5A18FD"/>
    <w:rsid w:val="2C8E632E"/>
    <w:rsid w:val="2CE81E95"/>
    <w:rsid w:val="2D0430B7"/>
    <w:rsid w:val="2D22BE66"/>
    <w:rsid w:val="2D501A70"/>
    <w:rsid w:val="2D89AA82"/>
    <w:rsid w:val="2D8E3F58"/>
    <w:rsid w:val="2DF7F3AA"/>
    <w:rsid w:val="2E22519C"/>
    <w:rsid w:val="2E2A338F"/>
    <w:rsid w:val="2E39A576"/>
    <w:rsid w:val="2E5F0638"/>
    <w:rsid w:val="2F1E65C1"/>
    <w:rsid w:val="2F428A73"/>
    <w:rsid w:val="2FD575D7"/>
    <w:rsid w:val="30C5E01A"/>
    <w:rsid w:val="3134AE96"/>
    <w:rsid w:val="313CD334"/>
    <w:rsid w:val="32074FD5"/>
    <w:rsid w:val="324BE0CE"/>
    <w:rsid w:val="32D8A395"/>
    <w:rsid w:val="331C50DF"/>
    <w:rsid w:val="350F429C"/>
    <w:rsid w:val="35838190"/>
    <w:rsid w:val="35A44433"/>
    <w:rsid w:val="3600FB43"/>
    <w:rsid w:val="366841DB"/>
    <w:rsid w:val="366841DB"/>
    <w:rsid w:val="37475894"/>
    <w:rsid w:val="3846E35E"/>
    <w:rsid w:val="3846E35E"/>
    <w:rsid w:val="38DBE4F5"/>
    <w:rsid w:val="38E96CB9"/>
    <w:rsid w:val="38E96CB9"/>
    <w:rsid w:val="3A271BB3"/>
    <w:rsid w:val="3A5BD3EA"/>
    <w:rsid w:val="3AE3B57A"/>
    <w:rsid w:val="3C4CBF67"/>
    <w:rsid w:val="3C7F85DB"/>
    <w:rsid w:val="3C879FF5"/>
    <w:rsid w:val="3D6573F1"/>
    <w:rsid w:val="3DAB8CDA"/>
    <w:rsid w:val="3E00A3C0"/>
    <w:rsid w:val="3E043C48"/>
    <w:rsid w:val="3E1B563C"/>
    <w:rsid w:val="3E7EFDB8"/>
    <w:rsid w:val="3EE4A621"/>
    <w:rsid w:val="3F020E9B"/>
    <w:rsid w:val="3F2E34DE"/>
    <w:rsid w:val="3FA00CA9"/>
    <w:rsid w:val="3FB7269D"/>
    <w:rsid w:val="3FBF40B7"/>
    <w:rsid w:val="415B1118"/>
    <w:rsid w:val="41CFC6D7"/>
    <w:rsid w:val="42256125"/>
    <w:rsid w:val="42256125"/>
    <w:rsid w:val="4239AF5D"/>
    <w:rsid w:val="43B83E3F"/>
    <w:rsid w:val="43B83E3F"/>
    <w:rsid w:val="43D57FBE"/>
    <w:rsid w:val="43DCC160"/>
    <w:rsid w:val="43EE6312"/>
    <w:rsid w:val="44107419"/>
    <w:rsid w:val="447B4EAC"/>
    <w:rsid w:val="447B4EAC"/>
    <w:rsid w:val="466AA2B8"/>
    <w:rsid w:val="474814DB"/>
    <w:rsid w:val="47C2016A"/>
    <w:rsid w:val="4825DFFE"/>
    <w:rsid w:val="4825DFFE"/>
    <w:rsid w:val="483163F1"/>
    <w:rsid w:val="483163F1"/>
    <w:rsid w:val="48B81DBF"/>
    <w:rsid w:val="4937A1BE"/>
    <w:rsid w:val="49A2437A"/>
    <w:rsid w:val="4A40BD93"/>
    <w:rsid w:val="4ADB5FA5"/>
    <w:rsid w:val="4AE2774F"/>
    <w:rsid w:val="4C9DC3BF"/>
    <w:rsid w:val="4CC0BBDF"/>
    <w:rsid w:val="4CEDA729"/>
    <w:rsid w:val="4D6813CC"/>
    <w:rsid w:val="4E916510"/>
    <w:rsid w:val="4F116197"/>
    <w:rsid w:val="4FA6E342"/>
    <w:rsid w:val="4FF2CCFB"/>
    <w:rsid w:val="50381B9B"/>
    <w:rsid w:val="50496C9D"/>
    <w:rsid w:val="505C5136"/>
    <w:rsid w:val="505C5136"/>
    <w:rsid w:val="50AFFF17"/>
    <w:rsid w:val="512FA7CC"/>
    <w:rsid w:val="514AA129"/>
    <w:rsid w:val="519A73BE"/>
    <w:rsid w:val="51C905D2"/>
    <w:rsid w:val="51DEF93A"/>
    <w:rsid w:val="523B84EF"/>
    <w:rsid w:val="525C0398"/>
    <w:rsid w:val="530D0543"/>
    <w:rsid w:val="5364D633"/>
    <w:rsid w:val="53B91E9A"/>
    <w:rsid w:val="5468CE66"/>
    <w:rsid w:val="54C63E1E"/>
    <w:rsid w:val="5560A3A4"/>
    <w:rsid w:val="556E1758"/>
    <w:rsid w:val="56F0BF5C"/>
    <w:rsid w:val="56F0BF5C"/>
    <w:rsid w:val="57EDA37C"/>
    <w:rsid w:val="588C8FBD"/>
    <w:rsid w:val="59D4A39C"/>
    <w:rsid w:val="5B3CC144"/>
    <w:rsid w:val="5B3CC144"/>
    <w:rsid w:val="5B9C5DFC"/>
    <w:rsid w:val="5BD420BB"/>
    <w:rsid w:val="5BF19601"/>
    <w:rsid w:val="5C101A38"/>
    <w:rsid w:val="5C7141AE"/>
    <w:rsid w:val="5CC1149F"/>
    <w:rsid w:val="5CD93D89"/>
    <w:rsid w:val="5D2E2AA4"/>
    <w:rsid w:val="5D6000E0"/>
    <w:rsid w:val="5D6000E0"/>
    <w:rsid w:val="5DE82951"/>
    <w:rsid w:val="5EEB50D9"/>
    <w:rsid w:val="5F2936C3"/>
    <w:rsid w:val="5F2936C3"/>
    <w:rsid w:val="5F83F9B2"/>
    <w:rsid w:val="5FC4F492"/>
    <w:rsid w:val="5FC4F492"/>
    <w:rsid w:val="6059F629"/>
    <w:rsid w:val="60CE1067"/>
    <w:rsid w:val="60DD06B0"/>
    <w:rsid w:val="6160C4F3"/>
    <w:rsid w:val="61ACAEAC"/>
    <w:rsid w:val="61FD0A8A"/>
    <w:rsid w:val="62CF5FBF"/>
    <w:rsid w:val="62D939F0"/>
    <w:rsid w:val="632C434F"/>
    <w:rsid w:val="652D674C"/>
    <w:rsid w:val="6662B755"/>
    <w:rsid w:val="670CC660"/>
    <w:rsid w:val="673A84CC"/>
    <w:rsid w:val="673D51EB"/>
    <w:rsid w:val="6752CCDF"/>
    <w:rsid w:val="681BF030"/>
    <w:rsid w:val="69B03ECC"/>
    <w:rsid w:val="6A081C6F"/>
    <w:rsid w:val="6A081C6F"/>
    <w:rsid w:val="6A5D8F7F"/>
    <w:rsid w:val="6A72258E"/>
    <w:rsid w:val="6A7E277A"/>
    <w:rsid w:val="6B362878"/>
    <w:rsid w:val="6B5390F2"/>
    <w:rsid w:val="6CFE8E31"/>
    <w:rsid w:val="6D832C5A"/>
    <w:rsid w:val="6E6DC93A"/>
    <w:rsid w:val="6E7AF650"/>
    <w:rsid w:val="6E7AF650"/>
    <w:rsid w:val="6E8B31B4"/>
    <w:rsid w:val="6EB757F7"/>
    <w:rsid w:val="6EC26535"/>
    <w:rsid w:val="6EC26535"/>
    <w:rsid w:val="6F784AD4"/>
    <w:rsid w:val="7009999B"/>
    <w:rsid w:val="70E43431"/>
    <w:rsid w:val="71EB27B1"/>
    <w:rsid w:val="7247504C"/>
    <w:rsid w:val="72705B1E"/>
    <w:rsid w:val="735EA2D7"/>
    <w:rsid w:val="7386F812"/>
    <w:rsid w:val="738AC91A"/>
    <w:rsid w:val="741BD4F3"/>
    <w:rsid w:val="748FDD0F"/>
    <w:rsid w:val="7526997B"/>
    <w:rsid w:val="752F00D8"/>
    <w:rsid w:val="75DCE821"/>
    <w:rsid w:val="76FF6CCA"/>
    <w:rsid w:val="7708E254"/>
    <w:rsid w:val="7722EA2A"/>
    <w:rsid w:val="7722EA2A"/>
    <w:rsid w:val="775375B5"/>
    <w:rsid w:val="7757B5D2"/>
    <w:rsid w:val="7770DE2F"/>
    <w:rsid w:val="77A3591F"/>
    <w:rsid w:val="783357AD"/>
    <w:rsid w:val="783D0694"/>
    <w:rsid w:val="785E3A3D"/>
    <w:rsid w:val="7866A19A"/>
    <w:rsid w:val="7866A19A"/>
    <w:rsid w:val="788508D7"/>
    <w:rsid w:val="78A4B2B5"/>
    <w:rsid w:val="78A4B2B5"/>
    <w:rsid w:val="78B35123"/>
    <w:rsid w:val="78B78CB6"/>
    <w:rsid w:val="790CAE90"/>
    <w:rsid w:val="793C9E11"/>
    <w:rsid w:val="793C9E11"/>
    <w:rsid w:val="793F2980"/>
    <w:rsid w:val="79CD9F52"/>
    <w:rsid w:val="7A4F2184"/>
    <w:rsid w:val="7A6B9A68"/>
    <w:rsid w:val="7ACD7B7C"/>
    <w:rsid w:val="7ACD7B7C"/>
    <w:rsid w:val="7B74A756"/>
    <w:rsid w:val="7D01816E"/>
    <w:rsid w:val="7D381245"/>
    <w:rsid w:val="7D3A12BD"/>
    <w:rsid w:val="7D86C246"/>
    <w:rsid w:val="7DC2B739"/>
    <w:rsid w:val="7DE5AF59"/>
    <w:rsid w:val="7E1D96F8"/>
    <w:rsid w:val="7E1D96F8"/>
    <w:rsid w:val="7EC3217C"/>
    <w:rsid w:val="7F2292A7"/>
    <w:rsid w:val="7F71C40E"/>
    <w:rsid w:val="7F7BF014"/>
    <w:rsid w:val="7FABD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CE66"/>
  <w15:chartTrackingRefBased/>
  <w15:docId w15:val="{7FBFE33E-2649-4917-93CE-2C3E2847DD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e67976f5eab64a9c" /><Relationship Type="http://schemas.microsoft.com/office/2020/10/relationships/intelligence" Target="intelligence2.xml" Id="Rba67cb104dff43b2" /><Relationship Type="http://schemas.openxmlformats.org/officeDocument/2006/relationships/numbering" Target="numbering.xml" Id="Re068b16e808f4bc4" /><Relationship Type="http://schemas.openxmlformats.org/officeDocument/2006/relationships/hyperlink" Target="https://www.business2community.com/tech-gadgets/importance-information-technology-business-today-01393380" TargetMode="External" Id="R6af9f4c575aa4ef5" /><Relationship Type="http://schemas.openxmlformats.org/officeDocument/2006/relationships/hyperlink" Target="https://www.celerative.com/blog/how-much-does-cost-to-hire-a-software-engineer" TargetMode="External" Id="R357f7951452c466b" /><Relationship Type="http://schemas.openxmlformats.org/officeDocument/2006/relationships/hyperlink" Target="https://www.smartinsights.com/marketing-planning/marketing-models/how-to-use-the-7ps-marketing-mix/" TargetMode="External" Id="Raf8058435b7345cf" /><Relationship Type="http://schemas.openxmlformats.org/officeDocument/2006/relationships/hyperlink" Target="https://www.theverge.com/22738395/social-media-super-app-facebook-wechat-shopping" TargetMode="External" Id="R2efa6ac40c8d44d4" /><Relationship Type="http://schemas.openxmlformats.org/officeDocument/2006/relationships/hyperlink" Target="https://www.productmanagementexercises.com/4897/downsides-features-including-entertainment-planning-ordering" TargetMode="External" Id="R2f2724bc13984b7c" /><Relationship Type="http://schemas.openxmlformats.org/officeDocument/2006/relationships/hyperlink" Target="https://makesworth.co.uk/tax-relief-on-business-loans/" TargetMode="External" Id="R1fccd17881f8422a" /><Relationship Type="http://schemas.openxmlformats.org/officeDocument/2006/relationships/hyperlink" Target="https://spdload.com/blog/app-development-cost/" TargetMode="External" Id="R30b4fb864f294ba3" /><Relationship Type="http://schemas.openxmlformats.org/officeDocument/2006/relationships/hyperlink" Target="https://www.sturgeoncapital.com/media/insights/the-rise-and-rise-of-super-apps-in-emerging-markets/" TargetMode="External" Id="R5fb28ef0d8794ddb" /><Relationship Type="http://schemas.openxmlformats.org/officeDocument/2006/relationships/hyperlink" Target="https://www.performanceinpeople.co.uk/blog/why-is-customer-service-important/" TargetMode="External" Id="Re8941563bb244f16" /><Relationship Type="http://schemas.openxmlformats.org/officeDocument/2006/relationships/hyperlink" Target="https://www.productplan.com/glossary/minimum-viable-product/" TargetMode="External" Id="Re918ddf7110a4c8c" /><Relationship Type="http://schemas.openxmlformats.org/officeDocument/2006/relationships/hyperlink" Target="https://www.policybee.co.uk/blog/uk-cleaning-industry-statistics-2021" TargetMode="External" Id="R22a7147970b541a9" /><Relationship Type="http://schemas.openxmlformats.org/officeDocument/2006/relationships/hyperlink" Target="https://jugnoo.io/reasons-why-super-app-are-trending-all-you-want-to-know/" TargetMode="External" Id="R5c7bb36ca13a4a48" /><Relationship Type="http://schemas.openxmlformats.org/officeDocument/2006/relationships/hyperlink" Target="https://www.webfx.com/social-media/pricing/how-much-does-youtube-advertising-cost/" TargetMode="External" Id="Rd73ade38780e45e7" /><Relationship Type="http://schemas.openxmlformats.org/officeDocument/2006/relationships/hyperlink" Target="https://www.pdr-cpa.com/knowledge-center/blog/role-of-accounting-in-business" TargetMode="External" Id="R2a6a6018eba646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2022-06-28T14:03:42.0419626Z</dcterms:created>
  <dcterms:modified xsi:type="dcterms:W3CDTF">2022-07-01T00:02:55.8055934Z</dcterms:modified>
  <dc:creator>Haidau Haidau (1914434)</dc:creator>
  <lastModifiedBy>Haidau Haidau (1914434)</lastModifiedBy>
</coreProperties>
</file>