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E7579C" w14:textId="73BE56D5" w:rsidR="00F74714" w:rsidRPr="00F74714" w:rsidRDefault="00F74714" w:rsidP="004A551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4A551B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69C1487D" wp14:editId="2E322DF8">
            <wp:simplePos x="0" y="0"/>
            <wp:positionH relativeFrom="margin">
              <wp:align>center</wp:align>
            </wp:positionH>
            <wp:positionV relativeFrom="paragraph">
              <wp:posOffset>227486</wp:posOffset>
            </wp:positionV>
            <wp:extent cx="6400800" cy="3688715"/>
            <wp:effectExtent l="0" t="0" r="0" b="6985"/>
            <wp:wrapTight wrapText="bothSides">
              <wp:wrapPolygon edited="0">
                <wp:start x="0" y="0"/>
                <wp:lineTo x="0" y="21529"/>
                <wp:lineTo x="21536" y="21529"/>
                <wp:lineTo x="21536" y="0"/>
                <wp:lineTo x="0" y="0"/>
              </wp:wrapPolygon>
            </wp:wrapTight>
            <wp:docPr id="259962432" name="Picture 2599624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36887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74714">
        <w:rPr>
          <w:rFonts w:ascii="Times New Roman" w:hAnsi="Times New Roman" w:cs="Times New Roman"/>
          <w:b/>
          <w:bCs/>
          <w:sz w:val="24"/>
          <w:szCs w:val="24"/>
        </w:rPr>
        <w:t>Assessment 4 Image Commentary</w:t>
      </w:r>
    </w:p>
    <w:p w14:paraId="51739CD8" w14:textId="00B9D21D" w:rsidR="00B850A9" w:rsidRPr="004A551B" w:rsidRDefault="00E9130C" w:rsidP="004A551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A551B">
        <w:rPr>
          <w:rFonts w:ascii="Times New Roman" w:hAnsi="Times New Roman" w:cs="Times New Roman"/>
          <w:sz w:val="24"/>
          <w:szCs w:val="24"/>
        </w:rPr>
        <w:t>T</w:t>
      </w:r>
      <w:r w:rsidR="00A86368" w:rsidRPr="004A551B">
        <w:rPr>
          <w:rFonts w:ascii="Times New Roman" w:hAnsi="Times New Roman" w:cs="Times New Roman"/>
          <w:sz w:val="24"/>
          <w:szCs w:val="24"/>
        </w:rPr>
        <w:t xml:space="preserve">his commentary </w:t>
      </w:r>
      <w:r w:rsidRPr="004A551B">
        <w:rPr>
          <w:rFonts w:ascii="Times New Roman" w:hAnsi="Times New Roman" w:cs="Times New Roman"/>
          <w:sz w:val="24"/>
          <w:szCs w:val="24"/>
        </w:rPr>
        <w:t xml:space="preserve">focuses on </w:t>
      </w:r>
      <w:r w:rsidR="0018659C" w:rsidRPr="004A551B">
        <w:rPr>
          <w:rFonts w:ascii="Times New Roman" w:hAnsi="Times New Roman" w:cs="Times New Roman"/>
          <w:sz w:val="24"/>
          <w:szCs w:val="24"/>
        </w:rPr>
        <w:t xml:space="preserve">an Ethiopian </w:t>
      </w:r>
      <w:r w:rsidRPr="004A551B">
        <w:rPr>
          <w:rFonts w:ascii="Times New Roman" w:hAnsi="Times New Roman" w:cs="Times New Roman"/>
          <w:sz w:val="24"/>
          <w:szCs w:val="24"/>
        </w:rPr>
        <w:t>p</w:t>
      </w:r>
      <w:r w:rsidR="0018659C" w:rsidRPr="004A551B">
        <w:rPr>
          <w:rFonts w:ascii="Times New Roman" w:hAnsi="Times New Roman" w:cs="Times New Roman"/>
          <w:sz w:val="24"/>
          <w:szCs w:val="24"/>
        </w:rPr>
        <w:t>salter</w:t>
      </w:r>
      <w:r w:rsidR="00AB1050" w:rsidRPr="004A551B">
        <w:rPr>
          <w:rFonts w:ascii="Times New Roman" w:hAnsi="Times New Roman" w:cs="Times New Roman"/>
          <w:sz w:val="24"/>
          <w:szCs w:val="24"/>
        </w:rPr>
        <w:t>,</w:t>
      </w:r>
      <w:r w:rsidR="00B63482" w:rsidRPr="004A551B">
        <w:rPr>
          <w:rFonts w:ascii="Times New Roman" w:hAnsi="Times New Roman" w:cs="Times New Roman"/>
          <w:sz w:val="24"/>
          <w:szCs w:val="24"/>
        </w:rPr>
        <w:t xml:space="preserve"> allegedly </w:t>
      </w:r>
      <w:r w:rsidR="009C7A86" w:rsidRPr="004A551B">
        <w:rPr>
          <w:rFonts w:ascii="Times New Roman" w:hAnsi="Times New Roman" w:cs="Times New Roman"/>
          <w:sz w:val="24"/>
          <w:szCs w:val="24"/>
        </w:rPr>
        <w:t>from</w:t>
      </w:r>
      <w:r w:rsidR="00B63482" w:rsidRPr="004A551B">
        <w:rPr>
          <w:rFonts w:ascii="Times New Roman" w:hAnsi="Times New Roman" w:cs="Times New Roman"/>
          <w:sz w:val="24"/>
          <w:szCs w:val="24"/>
        </w:rPr>
        <w:t xml:space="preserve"> the </w:t>
      </w:r>
      <w:r w:rsidR="009C7A86" w:rsidRPr="004A551B">
        <w:rPr>
          <w:rFonts w:ascii="Times New Roman" w:hAnsi="Times New Roman" w:cs="Times New Roman"/>
          <w:sz w:val="24"/>
          <w:szCs w:val="24"/>
        </w:rPr>
        <w:t>18</w:t>
      </w:r>
      <w:r w:rsidR="009C7A86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C7A86" w:rsidRPr="004A551B">
        <w:rPr>
          <w:rFonts w:ascii="Times New Roman" w:hAnsi="Times New Roman" w:cs="Times New Roman"/>
          <w:sz w:val="24"/>
          <w:szCs w:val="24"/>
        </w:rPr>
        <w:t xml:space="preserve"> century </w:t>
      </w:r>
      <w:r w:rsidR="00D76B30" w:rsidRPr="004A551B">
        <w:rPr>
          <w:rFonts w:ascii="Times New Roman" w:hAnsi="Times New Roman" w:cs="Times New Roman"/>
          <w:sz w:val="24"/>
          <w:szCs w:val="24"/>
        </w:rPr>
        <w:t>that is</w:t>
      </w:r>
      <w:r w:rsidR="0018659C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121EDF" w:rsidRPr="004A551B">
        <w:rPr>
          <w:rFonts w:ascii="Times New Roman" w:hAnsi="Times New Roman" w:cs="Times New Roman"/>
          <w:sz w:val="24"/>
          <w:szCs w:val="24"/>
        </w:rPr>
        <w:t xml:space="preserve">currently located in the University of St Andrews’ </w:t>
      </w:r>
      <w:r w:rsidR="00435DE7" w:rsidRPr="004A551B">
        <w:rPr>
          <w:rFonts w:ascii="Times New Roman" w:hAnsi="Times New Roman" w:cs="Times New Roman"/>
          <w:sz w:val="24"/>
          <w:szCs w:val="24"/>
        </w:rPr>
        <w:t>Library</w:t>
      </w:r>
      <w:r w:rsidR="00B80F7B" w:rsidRPr="004A551B">
        <w:rPr>
          <w:rFonts w:ascii="Times New Roman" w:hAnsi="Times New Roman" w:cs="Times New Roman"/>
          <w:sz w:val="24"/>
          <w:szCs w:val="24"/>
        </w:rPr>
        <w:t xml:space="preserve">, as part of its </w:t>
      </w:r>
      <w:r w:rsidR="0082610B" w:rsidRPr="004A551B">
        <w:rPr>
          <w:rFonts w:ascii="Times New Roman" w:hAnsi="Times New Roman" w:cs="Times New Roman"/>
          <w:sz w:val="24"/>
          <w:szCs w:val="24"/>
        </w:rPr>
        <w:t>S</w:t>
      </w:r>
      <w:r w:rsidR="00B80F7B" w:rsidRPr="004A551B">
        <w:rPr>
          <w:rFonts w:ascii="Times New Roman" w:hAnsi="Times New Roman" w:cs="Times New Roman"/>
          <w:sz w:val="24"/>
          <w:szCs w:val="24"/>
        </w:rPr>
        <w:t xml:space="preserve">pecial </w:t>
      </w:r>
      <w:r w:rsidR="0082610B" w:rsidRPr="004A551B">
        <w:rPr>
          <w:rFonts w:ascii="Times New Roman" w:hAnsi="Times New Roman" w:cs="Times New Roman"/>
          <w:sz w:val="24"/>
          <w:szCs w:val="24"/>
        </w:rPr>
        <w:t>C</w:t>
      </w:r>
      <w:r w:rsidR="00B80F7B" w:rsidRPr="004A551B">
        <w:rPr>
          <w:rFonts w:ascii="Times New Roman" w:hAnsi="Times New Roman" w:cs="Times New Roman"/>
          <w:sz w:val="24"/>
          <w:szCs w:val="24"/>
        </w:rPr>
        <w:t>ollections archive</w:t>
      </w:r>
      <w:r w:rsidR="00435DE7" w:rsidRPr="004A551B">
        <w:rPr>
          <w:rFonts w:ascii="Times New Roman" w:hAnsi="Times New Roman" w:cs="Times New Roman"/>
          <w:sz w:val="24"/>
          <w:szCs w:val="24"/>
        </w:rPr>
        <w:t>.</w:t>
      </w:r>
      <w:r w:rsidR="00435DE7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D24FB4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D43606" w:rsidRPr="004A551B">
        <w:rPr>
          <w:rFonts w:ascii="Times New Roman" w:hAnsi="Times New Roman" w:cs="Times New Roman"/>
          <w:sz w:val="24"/>
          <w:szCs w:val="24"/>
        </w:rPr>
        <w:t xml:space="preserve">It is one of many manuscripts and documents that the University of St Andrews </w:t>
      </w:r>
      <w:r w:rsidR="00B733C2" w:rsidRPr="004A551B">
        <w:rPr>
          <w:rFonts w:ascii="Times New Roman" w:hAnsi="Times New Roman" w:cs="Times New Roman"/>
          <w:sz w:val="24"/>
          <w:szCs w:val="24"/>
        </w:rPr>
        <w:t>has</w:t>
      </w:r>
      <w:r w:rsidR="00ED7F2F" w:rsidRPr="004A551B">
        <w:rPr>
          <w:rFonts w:ascii="Times New Roman" w:hAnsi="Times New Roman" w:cs="Times New Roman"/>
          <w:sz w:val="24"/>
          <w:szCs w:val="24"/>
        </w:rPr>
        <w:t xml:space="preserve"> digitised for free </w:t>
      </w:r>
      <w:r w:rsidR="001365B8" w:rsidRPr="004A551B">
        <w:rPr>
          <w:rFonts w:ascii="Times New Roman" w:hAnsi="Times New Roman" w:cs="Times New Roman"/>
          <w:sz w:val="24"/>
          <w:szCs w:val="24"/>
        </w:rPr>
        <w:t xml:space="preserve">on their </w:t>
      </w:r>
      <w:r w:rsidR="00FB3F7A" w:rsidRPr="004A551B">
        <w:rPr>
          <w:rFonts w:ascii="Times New Roman" w:hAnsi="Times New Roman" w:cs="Times New Roman"/>
          <w:sz w:val="24"/>
          <w:szCs w:val="24"/>
        </w:rPr>
        <w:t>website</w:t>
      </w:r>
      <w:r w:rsidR="00F92619" w:rsidRPr="004A551B">
        <w:rPr>
          <w:rFonts w:ascii="Times New Roman" w:hAnsi="Times New Roman" w:cs="Times New Roman"/>
          <w:sz w:val="24"/>
          <w:szCs w:val="24"/>
        </w:rPr>
        <w:t>. That said, in the case of this psalter,</w:t>
      </w:r>
      <w:r w:rsidR="00583A34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7E50B7" w:rsidRPr="004A551B">
        <w:rPr>
          <w:rFonts w:ascii="Times New Roman" w:hAnsi="Times New Roman" w:cs="Times New Roman"/>
          <w:sz w:val="24"/>
          <w:szCs w:val="24"/>
        </w:rPr>
        <w:t>only the textual pages containing minor illustration</w:t>
      </w:r>
      <w:r w:rsidR="00AE6E00" w:rsidRPr="004A551B">
        <w:rPr>
          <w:rFonts w:ascii="Times New Roman" w:hAnsi="Times New Roman" w:cs="Times New Roman"/>
          <w:sz w:val="24"/>
          <w:szCs w:val="24"/>
        </w:rPr>
        <w:t>s, d</w:t>
      </w:r>
      <w:r w:rsidR="007E50B7" w:rsidRPr="004A551B">
        <w:rPr>
          <w:rFonts w:ascii="Times New Roman" w:hAnsi="Times New Roman" w:cs="Times New Roman"/>
          <w:sz w:val="24"/>
          <w:szCs w:val="24"/>
        </w:rPr>
        <w:t>ecoration</w:t>
      </w:r>
      <w:r w:rsidR="00AE6E00" w:rsidRPr="004A551B">
        <w:rPr>
          <w:rFonts w:ascii="Times New Roman" w:hAnsi="Times New Roman" w:cs="Times New Roman"/>
          <w:sz w:val="24"/>
          <w:szCs w:val="24"/>
        </w:rPr>
        <w:t xml:space="preserve">s, </w:t>
      </w:r>
      <w:r w:rsidR="009D58A4" w:rsidRPr="004A551B">
        <w:rPr>
          <w:rFonts w:ascii="Times New Roman" w:hAnsi="Times New Roman" w:cs="Times New Roman"/>
          <w:sz w:val="24"/>
          <w:szCs w:val="24"/>
        </w:rPr>
        <w:t>or</w:t>
      </w:r>
      <w:r w:rsidR="00367BFF" w:rsidRPr="004A551B">
        <w:rPr>
          <w:rFonts w:ascii="Times New Roman" w:hAnsi="Times New Roman" w:cs="Times New Roman"/>
          <w:sz w:val="24"/>
          <w:szCs w:val="24"/>
        </w:rPr>
        <w:t xml:space="preserve"> handwritten additions</w:t>
      </w:r>
      <w:r w:rsidR="00583A34" w:rsidRPr="004A551B">
        <w:rPr>
          <w:rFonts w:ascii="Times New Roman" w:hAnsi="Times New Roman" w:cs="Times New Roman"/>
          <w:sz w:val="24"/>
          <w:szCs w:val="24"/>
        </w:rPr>
        <w:t xml:space="preserve"> have been made digitally available</w:t>
      </w:r>
      <w:r w:rsidR="00BF16D5" w:rsidRPr="004A551B">
        <w:rPr>
          <w:rFonts w:ascii="Times New Roman" w:hAnsi="Times New Roman" w:cs="Times New Roman"/>
          <w:sz w:val="24"/>
          <w:szCs w:val="24"/>
        </w:rPr>
        <w:t xml:space="preserve">, whereas all of the </w:t>
      </w:r>
      <w:r w:rsidR="00B733C2" w:rsidRPr="004A551B">
        <w:rPr>
          <w:rFonts w:ascii="Times New Roman" w:hAnsi="Times New Roman" w:cs="Times New Roman"/>
          <w:sz w:val="24"/>
          <w:szCs w:val="24"/>
        </w:rPr>
        <w:t>full-page</w:t>
      </w:r>
      <w:r w:rsidR="00BF16D5" w:rsidRPr="004A551B">
        <w:rPr>
          <w:rFonts w:ascii="Times New Roman" w:hAnsi="Times New Roman" w:cs="Times New Roman"/>
          <w:sz w:val="24"/>
          <w:szCs w:val="24"/>
        </w:rPr>
        <w:t xml:space="preserve"> illuminations are </w:t>
      </w:r>
      <w:r w:rsidR="00D76B30" w:rsidRPr="004A551B">
        <w:rPr>
          <w:rFonts w:ascii="Times New Roman" w:hAnsi="Times New Roman" w:cs="Times New Roman"/>
          <w:sz w:val="24"/>
          <w:szCs w:val="24"/>
        </w:rPr>
        <w:t>accessible</w:t>
      </w:r>
      <w:r w:rsidR="00BF16D5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D76B30" w:rsidRPr="004A551B">
        <w:rPr>
          <w:rFonts w:ascii="Times New Roman" w:hAnsi="Times New Roman" w:cs="Times New Roman"/>
          <w:sz w:val="24"/>
          <w:szCs w:val="24"/>
        </w:rPr>
        <w:t>for</w:t>
      </w:r>
      <w:r w:rsidR="00BF16D5" w:rsidRPr="004A551B">
        <w:rPr>
          <w:rFonts w:ascii="Times New Roman" w:hAnsi="Times New Roman" w:cs="Times New Roman"/>
          <w:sz w:val="24"/>
          <w:szCs w:val="24"/>
        </w:rPr>
        <w:t xml:space="preserve"> view</w:t>
      </w:r>
      <w:r w:rsidR="00D76B30" w:rsidRPr="004A551B">
        <w:rPr>
          <w:rFonts w:ascii="Times New Roman" w:hAnsi="Times New Roman" w:cs="Times New Roman"/>
          <w:sz w:val="24"/>
          <w:szCs w:val="24"/>
        </w:rPr>
        <w:t>ing</w:t>
      </w:r>
      <w:r w:rsidR="00367BFF" w:rsidRPr="004A551B">
        <w:rPr>
          <w:rFonts w:ascii="Times New Roman" w:hAnsi="Times New Roman" w:cs="Times New Roman"/>
          <w:sz w:val="24"/>
          <w:szCs w:val="24"/>
        </w:rPr>
        <w:t>.</w:t>
      </w:r>
      <w:r w:rsidR="00B6573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967E8C" w:rsidRPr="004A551B">
        <w:rPr>
          <w:rFonts w:ascii="Times New Roman" w:hAnsi="Times New Roman" w:cs="Times New Roman"/>
          <w:sz w:val="24"/>
          <w:szCs w:val="24"/>
        </w:rPr>
        <w:t xml:space="preserve">As </w:t>
      </w:r>
      <w:r w:rsidR="00713DC8" w:rsidRPr="004A551B">
        <w:rPr>
          <w:rFonts w:ascii="Times New Roman" w:hAnsi="Times New Roman" w:cs="Times New Roman"/>
          <w:sz w:val="24"/>
          <w:szCs w:val="24"/>
        </w:rPr>
        <w:t xml:space="preserve">this is </w:t>
      </w:r>
      <w:r w:rsidR="002127D5" w:rsidRPr="004A551B">
        <w:rPr>
          <w:rFonts w:ascii="Times New Roman" w:hAnsi="Times New Roman" w:cs="Times New Roman"/>
          <w:sz w:val="24"/>
          <w:szCs w:val="24"/>
        </w:rPr>
        <w:t xml:space="preserve">an under-researched </w:t>
      </w:r>
      <w:r w:rsidR="00C4128B" w:rsidRPr="004A551B">
        <w:rPr>
          <w:rFonts w:ascii="Times New Roman" w:hAnsi="Times New Roman" w:cs="Times New Roman"/>
          <w:sz w:val="24"/>
          <w:szCs w:val="24"/>
        </w:rPr>
        <w:t>manuscript</w:t>
      </w:r>
      <w:r w:rsidR="00713DC8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C4128B" w:rsidRPr="004A551B">
        <w:rPr>
          <w:rFonts w:ascii="Times New Roman" w:hAnsi="Times New Roman" w:cs="Times New Roman"/>
          <w:sz w:val="24"/>
          <w:szCs w:val="24"/>
        </w:rPr>
        <w:t>a</w:t>
      </w:r>
      <w:r w:rsidR="00264BAA" w:rsidRPr="004A551B">
        <w:rPr>
          <w:rFonts w:ascii="Times New Roman" w:hAnsi="Times New Roman" w:cs="Times New Roman"/>
          <w:sz w:val="24"/>
          <w:szCs w:val="24"/>
        </w:rPr>
        <w:t xml:space="preserve">ny </w:t>
      </w:r>
      <w:r w:rsidR="00A5442E" w:rsidRPr="004A551B">
        <w:rPr>
          <w:rFonts w:ascii="Times New Roman" w:hAnsi="Times New Roman" w:cs="Times New Roman"/>
          <w:sz w:val="24"/>
          <w:szCs w:val="24"/>
        </w:rPr>
        <w:t>verifiable</w:t>
      </w:r>
      <w:r w:rsidR="009C024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64BAA" w:rsidRPr="004A551B">
        <w:rPr>
          <w:rFonts w:ascii="Times New Roman" w:hAnsi="Times New Roman" w:cs="Times New Roman"/>
          <w:sz w:val="24"/>
          <w:szCs w:val="24"/>
        </w:rPr>
        <w:t>information I could find</w:t>
      </w:r>
      <w:r w:rsidR="00FB2B14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64BAA" w:rsidRPr="004A551B">
        <w:rPr>
          <w:rFonts w:ascii="Times New Roman" w:hAnsi="Times New Roman" w:cs="Times New Roman"/>
          <w:sz w:val="24"/>
          <w:szCs w:val="24"/>
        </w:rPr>
        <w:t xml:space="preserve">is </w:t>
      </w:r>
      <w:r w:rsidR="004A551B">
        <w:rPr>
          <w:rFonts w:ascii="Times New Roman" w:hAnsi="Times New Roman" w:cs="Times New Roman"/>
          <w:sz w:val="24"/>
          <w:szCs w:val="24"/>
        </w:rPr>
        <w:t>limited</w:t>
      </w:r>
      <w:r w:rsidR="000B7D8A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64BAA" w:rsidRPr="004A551B">
        <w:rPr>
          <w:rFonts w:ascii="Times New Roman" w:hAnsi="Times New Roman" w:cs="Times New Roman"/>
          <w:sz w:val="24"/>
          <w:szCs w:val="24"/>
        </w:rPr>
        <w:t xml:space="preserve">to </w:t>
      </w:r>
      <w:r w:rsidR="00A26A80" w:rsidRPr="004A551B">
        <w:rPr>
          <w:rFonts w:ascii="Times New Roman" w:hAnsi="Times New Roman" w:cs="Times New Roman"/>
          <w:sz w:val="24"/>
          <w:szCs w:val="24"/>
        </w:rPr>
        <w:t>the University</w:t>
      </w:r>
      <w:r w:rsidR="00F72E57" w:rsidRPr="004A551B">
        <w:rPr>
          <w:rFonts w:ascii="Times New Roman" w:hAnsi="Times New Roman" w:cs="Times New Roman"/>
          <w:sz w:val="24"/>
          <w:szCs w:val="24"/>
        </w:rPr>
        <w:t>’</w:t>
      </w:r>
      <w:r w:rsidR="0022129A" w:rsidRPr="004A551B">
        <w:rPr>
          <w:rFonts w:ascii="Times New Roman" w:hAnsi="Times New Roman" w:cs="Times New Roman"/>
          <w:sz w:val="24"/>
          <w:szCs w:val="24"/>
        </w:rPr>
        <w:t>s</w:t>
      </w:r>
      <w:r w:rsidR="00F72E57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D323CC" w:rsidRPr="004A551B">
        <w:rPr>
          <w:rFonts w:ascii="Times New Roman" w:hAnsi="Times New Roman" w:cs="Times New Roman"/>
          <w:sz w:val="24"/>
          <w:szCs w:val="24"/>
        </w:rPr>
        <w:t xml:space="preserve">website, as well as a blog post </w:t>
      </w:r>
      <w:r w:rsidR="005E7105" w:rsidRPr="004A551B">
        <w:rPr>
          <w:rFonts w:ascii="Times New Roman" w:hAnsi="Times New Roman" w:cs="Times New Roman"/>
          <w:sz w:val="24"/>
          <w:szCs w:val="24"/>
        </w:rPr>
        <w:t>created in March 2013 by a manuscript archivist working at the university</w:t>
      </w:r>
      <w:r w:rsidR="00AF2686" w:rsidRPr="004A551B">
        <w:rPr>
          <w:rFonts w:ascii="Times New Roman" w:hAnsi="Times New Roman" w:cs="Times New Roman"/>
          <w:sz w:val="24"/>
          <w:szCs w:val="24"/>
        </w:rPr>
        <w:t>.</w:t>
      </w:r>
      <w:r w:rsidR="00F72E57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</w:p>
    <w:p w14:paraId="630E76D4" w14:textId="28963F94" w:rsidR="00760BFE" w:rsidRPr="004A551B" w:rsidRDefault="009D58A4" w:rsidP="00815C2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A551B">
        <w:rPr>
          <w:rFonts w:ascii="Times New Roman" w:hAnsi="Times New Roman" w:cs="Times New Roman"/>
          <w:sz w:val="24"/>
          <w:szCs w:val="24"/>
        </w:rPr>
        <w:lastRenderedPageBreak/>
        <w:tab/>
        <w:t>The</w:t>
      </w:r>
      <w:r w:rsidR="00A427FC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587E74" w:rsidRPr="004A551B">
        <w:rPr>
          <w:rFonts w:ascii="Times New Roman" w:hAnsi="Times New Roman" w:cs="Times New Roman"/>
          <w:sz w:val="24"/>
          <w:szCs w:val="24"/>
        </w:rPr>
        <w:t>digitised</w:t>
      </w:r>
      <w:r w:rsidR="00A427FC" w:rsidRPr="004A551B">
        <w:rPr>
          <w:rFonts w:ascii="Times New Roman" w:hAnsi="Times New Roman" w:cs="Times New Roman"/>
          <w:sz w:val="24"/>
          <w:szCs w:val="24"/>
        </w:rPr>
        <w:t xml:space="preserve"> image </w:t>
      </w:r>
      <w:r w:rsidRPr="004A551B">
        <w:rPr>
          <w:rFonts w:ascii="Times New Roman" w:hAnsi="Times New Roman" w:cs="Times New Roman"/>
          <w:sz w:val="24"/>
          <w:szCs w:val="24"/>
        </w:rPr>
        <w:t>I have selected depicts</w:t>
      </w:r>
      <w:r w:rsidR="007952A6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165A5" w:rsidRPr="004A551B">
        <w:rPr>
          <w:rFonts w:ascii="Times New Roman" w:hAnsi="Times New Roman" w:cs="Times New Roman"/>
          <w:sz w:val="24"/>
          <w:szCs w:val="24"/>
        </w:rPr>
        <w:t>King</w:t>
      </w:r>
      <w:r w:rsidRPr="004A551B">
        <w:rPr>
          <w:rFonts w:ascii="Times New Roman" w:hAnsi="Times New Roman" w:cs="Times New Roman"/>
          <w:sz w:val="24"/>
          <w:szCs w:val="24"/>
        </w:rPr>
        <w:t xml:space="preserve"> David</w:t>
      </w:r>
      <w:r w:rsidR="000163AF" w:rsidRPr="004A551B">
        <w:rPr>
          <w:rFonts w:ascii="Times New Roman" w:hAnsi="Times New Roman" w:cs="Times New Roman"/>
          <w:sz w:val="24"/>
          <w:szCs w:val="24"/>
        </w:rPr>
        <w:t xml:space="preserve"> on its verso</w:t>
      </w:r>
      <w:r w:rsidR="00A427FC" w:rsidRPr="004A551B">
        <w:rPr>
          <w:rFonts w:ascii="Times New Roman" w:hAnsi="Times New Roman" w:cs="Times New Roman"/>
          <w:sz w:val="24"/>
          <w:szCs w:val="24"/>
        </w:rPr>
        <w:t>, and on its recto</w:t>
      </w:r>
      <w:r w:rsidR="00587E74" w:rsidRPr="004A551B">
        <w:rPr>
          <w:rFonts w:ascii="Times New Roman" w:hAnsi="Times New Roman" w:cs="Times New Roman"/>
          <w:sz w:val="24"/>
          <w:szCs w:val="24"/>
        </w:rPr>
        <w:t xml:space="preserve"> is</w:t>
      </w:r>
      <w:r w:rsidR="00BC558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165A5" w:rsidRPr="004A551B">
        <w:rPr>
          <w:rFonts w:ascii="Times New Roman" w:hAnsi="Times New Roman" w:cs="Times New Roman"/>
          <w:sz w:val="24"/>
          <w:szCs w:val="24"/>
        </w:rPr>
        <w:t>a passage from the Psalms</w:t>
      </w:r>
      <w:r w:rsidR="00715487" w:rsidRPr="004A551B">
        <w:rPr>
          <w:rFonts w:ascii="Times New Roman" w:hAnsi="Times New Roman" w:cs="Times New Roman"/>
          <w:sz w:val="24"/>
          <w:szCs w:val="24"/>
        </w:rPr>
        <w:t xml:space="preserve">, with </w:t>
      </w:r>
      <w:r w:rsidR="0070590D" w:rsidRPr="004A551B">
        <w:rPr>
          <w:rFonts w:ascii="Times New Roman" w:hAnsi="Times New Roman" w:cs="Times New Roman"/>
          <w:sz w:val="24"/>
          <w:szCs w:val="24"/>
        </w:rPr>
        <w:t>the rubric penned in red ink</w:t>
      </w:r>
      <w:r w:rsidR="002165A5" w:rsidRPr="004A551B">
        <w:rPr>
          <w:rFonts w:ascii="Times New Roman" w:hAnsi="Times New Roman" w:cs="Times New Roman"/>
          <w:sz w:val="24"/>
          <w:szCs w:val="24"/>
        </w:rPr>
        <w:t xml:space="preserve">. </w:t>
      </w:r>
      <w:r w:rsidR="008E02E9" w:rsidRPr="004A551B">
        <w:rPr>
          <w:rFonts w:ascii="Times New Roman" w:hAnsi="Times New Roman" w:cs="Times New Roman"/>
          <w:sz w:val="24"/>
          <w:szCs w:val="24"/>
        </w:rPr>
        <w:t xml:space="preserve">The </w:t>
      </w:r>
      <w:r w:rsidR="00AD4583" w:rsidRPr="004A551B">
        <w:rPr>
          <w:rFonts w:ascii="Times New Roman" w:hAnsi="Times New Roman" w:cs="Times New Roman"/>
          <w:sz w:val="24"/>
          <w:szCs w:val="24"/>
        </w:rPr>
        <w:t>psalm</w:t>
      </w:r>
      <w:r w:rsidR="005202BD" w:rsidRPr="004A551B">
        <w:rPr>
          <w:rFonts w:ascii="Times New Roman" w:hAnsi="Times New Roman" w:cs="Times New Roman"/>
          <w:sz w:val="24"/>
          <w:szCs w:val="24"/>
        </w:rPr>
        <w:t>s</w:t>
      </w:r>
      <w:r w:rsidR="008E02E9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5202BD" w:rsidRPr="004A551B">
        <w:rPr>
          <w:rFonts w:ascii="Times New Roman" w:hAnsi="Times New Roman" w:cs="Times New Roman"/>
          <w:sz w:val="24"/>
          <w:szCs w:val="24"/>
        </w:rPr>
        <w:t>are</w:t>
      </w:r>
      <w:r w:rsidR="008E02E9" w:rsidRPr="004A551B">
        <w:rPr>
          <w:rFonts w:ascii="Times New Roman" w:hAnsi="Times New Roman" w:cs="Times New Roman"/>
          <w:sz w:val="24"/>
          <w:szCs w:val="24"/>
        </w:rPr>
        <w:t xml:space="preserve"> written in Ge’ez</w:t>
      </w:r>
      <w:r w:rsidR="00AD4583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59606B" w:rsidRPr="004A551B">
        <w:rPr>
          <w:rFonts w:ascii="Times New Roman" w:hAnsi="Times New Roman" w:cs="Times New Roman"/>
          <w:sz w:val="24"/>
          <w:szCs w:val="24"/>
        </w:rPr>
        <w:t>a semitic language</w:t>
      </w:r>
      <w:r w:rsidR="00A840F8" w:rsidRPr="004A551B">
        <w:rPr>
          <w:rFonts w:ascii="Times New Roman" w:hAnsi="Times New Roman" w:cs="Times New Roman"/>
          <w:sz w:val="24"/>
          <w:szCs w:val="24"/>
        </w:rPr>
        <w:t xml:space="preserve"> of Ethiopia that survives as the liturgical language of the Ethiopian Church. </w:t>
      </w:r>
      <w:r w:rsidR="0070590D" w:rsidRPr="004A551B">
        <w:rPr>
          <w:rFonts w:ascii="Times New Roman" w:hAnsi="Times New Roman" w:cs="Times New Roman"/>
          <w:sz w:val="24"/>
          <w:szCs w:val="24"/>
        </w:rPr>
        <w:t>The image represents</w:t>
      </w:r>
      <w:r w:rsidR="00D827F0">
        <w:rPr>
          <w:rFonts w:ascii="Times New Roman" w:hAnsi="Times New Roman" w:cs="Times New Roman"/>
          <w:sz w:val="24"/>
          <w:szCs w:val="24"/>
        </w:rPr>
        <w:t xml:space="preserve"> King</w:t>
      </w:r>
      <w:r w:rsidR="0070590D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EC041A" w:rsidRPr="004A551B">
        <w:rPr>
          <w:rFonts w:ascii="Times New Roman" w:hAnsi="Times New Roman" w:cs="Times New Roman"/>
          <w:sz w:val="24"/>
          <w:szCs w:val="24"/>
        </w:rPr>
        <w:t>David</w:t>
      </w:r>
      <w:r w:rsidR="00D827F0">
        <w:rPr>
          <w:rFonts w:ascii="Times New Roman" w:hAnsi="Times New Roman" w:cs="Times New Roman"/>
          <w:sz w:val="24"/>
          <w:szCs w:val="24"/>
        </w:rPr>
        <w:t>,</w:t>
      </w:r>
      <w:r w:rsidR="008F20A4">
        <w:rPr>
          <w:rFonts w:ascii="Times New Roman" w:hAnsi="Times New Roman" w:cs="Times New Roman"/>
          <w:sz w:val="24"/>
          <w:szCs w:val="24"/>
        </w:rPr>
        <w:t xml:space="preserve"> the author of the Psalms, as</w:t>
      </w:r>
      <w:r w:rsidR="00EC041A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CD34C5" w:rsidRPr="004A551B">
        <w:rPr>
          <w:rFonts w:ascii="Times New Roman" w:hAnsi="Times New Roman" w:cs="Times New Roman"/>
          <w:sz w:val="24"/>
          <w:szCs w:val="24"/>
        </w:rPr>
        <w:t>wearing a red robe</w:t>
      </w:r>
      <w:r w:rsidR="000163AF" w:rsidRPr="004A551B">
        <w:rPr>
          <w:rFonts w:ascii="Times New Roman" w:hAnsi="Times New Roman" w:cs="Times New Roman"/>
          <w:sz w:val="24"/>
          <w:szCs w:val="24"/>
        </w:rPr>
        <w:t xml:space="preserve"> decorated with golden </w:t>
      </w:r>
      <w:r w:rsidR="00DA0D98" w:rsidRPr="004A551B">
        <w:rPr>
          <w:rFonts w:ascii="Times New Roman" w:hAnsi="Times New Roman" w:cs="Times New Roman"/>
          <w:sz w:val="24"/>
          <w:szCs w:val="24"/>
        </w:rPr>
        <w:t xml:space="preserve">cross </w:t>
      </w:r>
      <w:r w:rsidR="00CF4979" w:rsidRPr="004A551B">
        <w:rPr>
          <w:rFonts w:ascii="Times New Roman" w:hAnsi="Times New Roman" w:cs="Times New Roman"/>
          <w:sz w:val="24"/>
          <w:szCs w:val="24"/>
        </w:rPr>
        <w:t xml:space="preserve">arrangements </w:t>
      </w:r>
      <w:r w:rsidR="00363CC5" w:rsidRPr="004A551B">
        <w:rPr>
          <w:rFonts w:ascii="Times New Roman" w:hAnsi="Times New Roman" w:cs="Times New Roman"/>
          <w:sz w:val="24"/>
          <w:szCs w:val="24"/>
        </w:rPr>
        <w:t>that is</w:t>
      </w:r>
      <w:r w:rsidR="00CF4979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EC0296" w:rsidRPr="004A551B">
        <w:rPr>
          <w:rFonts w:ascii="Times New Roman" w:hAnsi="Times New Roman" w:cs="Times New Roman"/>
          <w:sz w:val="24"/>
          <w:szCs w:val="24"/>
        </w:rPr>
        <w:t>seamed</w:t>
      </w:r>
      <w:r w:rsidR="006F0D55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CF4979" w:rsidRPr="004A551B">
        <w:rPr>
          <w:rFonts w:ascii="Times New Roman" w:hAnsi="Times New Roman" w:cs="Times New Roman"/>
          <w:sz w:val="24"/>
          <w:szCs w:val="24"/>
        </w:rPr>
        <w:t xml:space="preserve">with </w:t>
      </w:r>
      <w:r w:rsidR="006F0D55" w:rsidRPr="004A551B">
        <w:rPr>
          <w:rFonts w:ascii="Times New Roman" w:hAnsi="Times New Roman" w:cs="Times New Roman"/>
          <w:sz w:val="24"/>
          <w:szCs w:val="24"/>
        </w:rPr>
        <w:t>royal blue and gold</w:t>
      </w:r>
      <w:r w:rsidR="00EC0296" w:rsidRPr="004A551B">
        <w:rPr>
          <w:rFonts w:ascii="Times New Roman" w:hAnsi="Times New Roman" w:cs="Times New Roman"/>
          <w:sz w:val="24"/>
          <w:szCs w:val="24"/>
        </w:rPr>
        <w:t xml:space="preserve">, over </w:t>
      </w:r>
      <w:r w:rsidR="002A1A6F" w:rsidRPr="004A551B">
        <w:rPr>
          <w:rFonts w:ascii="Times New Roman" w:hAnsi="Times New Roman" w:cs="Times New Roman"/>
          <w:sz w:val="24"/>
          <w:szCs w:val="24"/>
        </w:rPr>
        <w:t xml:space="preserve">the top of a </w:t>
      </w:r>
      <w:r w:rsidR="00E52E87" w:rsidRPr="004A551B">
        <w:rPr>
          <w:rFonts w:ascii="Times New Roman" w:hAnsi="Times New Roman" w:cs="Times New Roman"/>
          <w:sz w:val="24"/>
          <w:szCs w:val="24"/>
        </w:rPr>
        <w:t>navy-blue</w:t>
      </w:r>
      <w:r w:rsidR="006F0D55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E52E87" w:rsidRPr="004A551B">
        <w:rPr>
          <w:rFonts w:ascii="Times New Roman" w:hAnsi="Times New Roman" w:cs="Times New Roman"/>
          <w:sz w:val="24"/>
          <w:szCs w:val="24"/>
        </w:rPr>
        <w:t>dress</w:t>
      </w:r>
      <w:r w:rsidR="00EC0296" w:rsidRPr="004A551B">
        <w:rPr>
          <w:rFonts w:ascii="Times New Roman" w:hAnsi="Times New Roman" w:cs="Times New Roman"/>
          <w:sz w:val="24"/>
          <w:szCs w:val="24"/>
        </w:rPr>
        <w:t xml:space="preserve"> decorated with white</w:t>
      </w:r>
      <w:r w:rsidR="00DA0D98" w:rsidRPr="004A551B">
        <w:rPr>
          <w:rFonts w:ascii="Times New Roman" w:hAnsi="Times New Roman" w:cs="Times New Roman"/>
          <w:sz w:val="24"/>
          <w:szCs w:val="24"/>
        </w:rPr>
        <w:t xml:space="preserve"> cross</w:t>
      </w:r>
      <w:r w:rsidR="00EC0296" w:rsidRPr="004A551B">
        <w:rPr>
          <w:rFonts w:ascii="Times New Roman" w:hAnsi="Times New Roman" w:cs="Times New Roman"/>
          <w:sz w:val="24"/>
          <w:szCs w:val="24"/>
        </w:rPr>
        <w:t xml:space="preserve"> arrangements</w:t>
      </w:r>
      <w:r w:rsidR="00E52E87" w:rsidRPr="004A551B">
        <w:rPr>
          <w:rFonts w:ascii="Times New Roman" w:hAnsi="Times New Roman" w:cs="Times New Roman"/>
          <w:sz w:val="24"/>
          <w:szCs w:val="24"/>
        </w:rPr>
        <w:t>.</w:t>
      </w:r>
      <w:r w:rsidR="00E54F6F" w:rsidRPr="004A551B">
        <w:rPr>
          <w:rFonts w:ascii="Times New Roman" w:hAnsi="Times New Roman" w:cs="Times New Roman"/>
          <w:sz w:val="24"/>
          <w:szCs w:val="24"/>
        </w:rPr>
        <w:t xml:space="preserve"> Adorning his head is</w:t>
      </w:r>
      <w:r w:rsidR="00E27C97" w:rsidRPr="004A551B">
        <w:rPr>
          <w:rFonts w:ascii="Times New Roman" w:hAnsi="Times New Roman" w:cs="Times New Roman"/>
          <w:sz w:val="24"/>
          <w:szCs w:val="24"/>
        </w:rPr>
        <w:t xml:space="preserve"> a royal blue headpiece </w:t>
      </w:r>
      <w:r w:rsidR="00E21561" w:rsidRPr="004A551B">
        <w:rPr>
          <w:rFonts w:ascii="Times New Roman" w:hAnsi="Times New Roman" w:cs="Times New Roman"/>
          <w:sz w:val="24"/>
          <w:szCs w:val="24"/>
        </w:rPr>
        <w:t>and a</w:t>
      </w:r>
      <w:r w:rsidR="00204F14" w:rsidRPr="004A551B">
        <w:rPr>
          <w:rFonts w:ascii="Times New Roman" w:hAnsi="Times New Roman" w:cs="Times New Roman"/>
          <w:sz w:val="24"/>
          <w:szCs w:val="24"/>
        </w:rPr>
        <w:t xml:space="preserve"> golden crown with black detailing. </w:t>
      </w:r>
      <w:r w:rsidR="00735BB9" w:rsidRPr="004A551B">
        <w:rPr>
          <w:rFonts w:ascii="Times New Roman" w:hAnsi="Times New Roman" w:cs="Times New Roman"/>
          <w:sz w:val="24"/>
          <w:szCs w:val="24"/>
        </w:rPr>
        <w:t>Behind him stand three servants all in different dress</w:t>
      </w:r>
      <w:r w:rsidR="003F13BB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C007F3" w:rsidRPr="004A551B">
        <w:rPr>
          <w:rFonts w:ascii="Times New Roman" w:hAnsi="Times New Roman" w:cs="Times New Roman"/>
          <w:sz w:val="24"/>
          <w:szCs w:val="24"/>
        </w:rPr>
        <w:t xml:space="preserve">but </w:t>
      </w:r>
      <w:r w:rsidR="003F13BB" w:rsidRPr="004A551B">
        <w:rPr>
          <w:rFonts w:ascii="Times New Roman" w:hAnsi="Times New Roman" w:cs="Times New Roman"/>
          <w:sz w:val="24"/>
          <w:szCs w:val="24"/>
        </w:rPr>
        <w:t xml:space="preserve">with similar facial </w:t>
      </w:r>
      <w:r w:rsidR="0096105A" w:rsidRPr="004A551B">
        <w:rPr>
          <w:rFonts w:ascii="Times New Roman" w:hAnsi="Times New Roman" w:cs="Times New Roman"/>
          <w:sz w:val="24"/>
          <w:szCs w:val="24"/>
        </w:rPr>
        <w:t xml:space="preserve">portrayals. </w:t>
      </w:r>
      <w:r w:rsidR="00EF1A5A" w:rsidRPr="004A551B">
        <w:rPr>
          <w:rFonts w:ascii="Times New Roman" w:hAnsi="Times New Roman" w:cs="Times New Roman"/>
          <w:sz w:val="24"/>
          <w:szCs w:val="24"/>
        </w:rPr>
        <w:t xml:space="preserve">The servant on the far left of the image is wearing a </w:t>
      </w:r>
      <w:r w:rsidR="00EF22EA" w:rsidRPr="004A551B">
        <w:rPr>
          <w:rFonts w:ascii="Times New Roman" w:hAnsi="Times New Roman" w:cs="Times New Roman"/>
          <w:sz w:val="24"/>
          <w:szCs w:val="24"/>
        </w:rPr>
        <w:t>navy-blue</w:t>
      </w:r>
      <w:r w:rsidR="00EF1A5A" w:rsidRPr="004A551B">
        <w:rPr>
          <w:rFonts w:ascii="Times New Roman" w:hAnsi="Times New Roman" w:cs="Times New Roman"/>
          <w:sz w:val="24"/>
          <w:szCs w:val="24"/>
        </w:rPr>
        <w:t xml:space="preserve"> robe</w:t>
      </w:r>
      <w:r w:rsidR="00945650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800DCC" w:rsidRPr="004A551B">
        <w:rPr>
          <w:rFonts w:ascii="Times New Roman" w:hAnsi="Times New Roman" w:cs="Times New Roman"/>
          <w:sz w:val="24"/>
          <w:szCs w:val="24"/>
        </w:rPr>
        <w:t xml:space="preserve">slightly different in shade </w:t>
      </w:r>
      <w:r w:rsidR="00945650" w:rsidRPr="004A551B">
        <w:rPr>
          <w:rFonts w:ascii="Times New Roman" w:hAnsi="Times New Roman" w:cs="Times New Roman"/>
          <w:sz w:val="24"/>
          <w:szCs w:val="24"/>
        </w:rPr>
        <w:t xml:space="preserve">to David’s </w:t>
      </w:r>
      <w:r w:rsidR="000431BA" w:rsidRPr="004A551B">
        <w:rPr>
          <w:rFonts w:ascii="Times New Roman" w:hAnsi="Times New Roman" w:cs="Times New Roman"/>
          <w:sz w:val="24"/>
          <w:szCs w:val="24"/>
        </w:rPr>
        <w:t>underdress and</w:t>
      </w:r>
      <w:r w:rsidR="00B732EA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800DCC" w:rsidRPr="004A551B">
        <w:rPr>
          <w:rFonts w:ascii="Times New Roman" w:hAnsi="Times New Roman" w:cs="Times New Roman"/>
          <w:sz w:val="24"/>
          <w:szCs w:val="24"/>
        </w:rPr>
        <w:t xml:space="preserve">is </w:t>
      </w:r>
      <w:r w:rsidR="00B732EA" w:rsidRPr="004A551B">
        <w:rPr>
          <w:rFonts w:ascii="Times New Roman" w:hAnsi="Times New Roman" w:cs="Times New Roman"/>
          <w:sz w:val="24"/>
          <w:szCs w:val="24"/>
        </w:rPr>
        <w:t>holding his left palm outwards</w:t>
      </w:r>
      <w:r w:rsidR="00334F48" w:rsidRPr="004A551B">
        <w:rPr>
          <w:rFonts w:ascii="Times New Roman" w:hAnsi="Times New Roman" w:cs="Times New Roman"/>
          <w:sz w:val="24"/>
          <w:szCs w:val="24"/>
        </w:rPr>
        <w:t>. The middle servant is wearing a</w:t>
      </w:r>
      <w:r w:rsidR="00FC1201" w:rsidRPr="004A551B">
        <w:rPr>
          <w:rFonts w:ascii="Times New Roman" w:hAnsi="Times New Roman" w:cs="Times New Roman"/>
          <w:sz w:val="24"/>
          <w:szCs w:val="24"/>
        </w:rPr>
        <w:t>n orangey</w:t>
      </w:r>
      <w:r w:rsidR="000431BA" w:rsidRPr="004A551B">
        <w:rPr>
          <w:rFonts w:ascii="Times New Roman" w:hAnsi="Times New Roman" w:cs="Times New Roman"/>
          <w:sz w:val="24"/>
          <w:szCs w:val="24"/>
        </w:rPr>
        <w:t>-</w:t>
      </w:r>
      <w:r w:rsidR="00FC1201" w:rsidRPr="004A551B">
        <w:rPr>
          <w:rFonts w:ascii="Times New Roman" w:hAnsi="Times New Roman" w:cs="Times New Roman"/>
          <w:sz w:val="24"/>
          <w:szCs w:val="24"/>
        </w:rPr>
        <w:t>yellow shawl</w:t>
      </w:r>
      <w:r w:rsidR="00523AF7" w:rsidRPr="004A551B">
        <w:rPr>
          <w:rFonts w:ascii="Times New Roman" w:hAnsi="Times New Roman" w:cs="Times New Roman"/>
          <w:sz w:val="24"/>
          <w:szCs w:val="24"/>
        </w:rPr>
        <w:t xml:space="preserve"> on top of a shaded blue </w:t>
      </w:r>
      <w:r w:rsidR="00800DCC" w:rsidRPr="004A551B">
        <w:rPr>
          <w:rFonts w:ascii="Times New Roman" w:hAnsi="Times New Roman" w:cs="Times New Roman"/>
          <w:sz w:val="24"/>
          <w:szCs w:val="24"/>
        </w:rPr>
        <w:t>dress and</w:t>
      </w:r>
      <w:r w:rsidR="00523AF7" w:rsidRPr="004A551B">
        <w:rPr>
          <w:rFonts w:ascii="Times New Roman" w:hAnsi="Times New Roman" w:cs="Times New Roman"/>
          <w:sz w:val="24"/>
          <w:szCs w:val="24"/>
        </w:rPr>
        <w:t xml:space="preserve"> is holding what appears to be </w:t>
      </w:r>
      <w:r w:rsidR="00D537E7" w:rsidRPr="004A551B">
        <w:rPr>
          <w:rFonts w:ascii="Times New Roman" w:hAnsi="Times New Roman" w:cs="Times New Roman"/>
          <w:sz w:val="24"/>
          <w:szCs w:val="24"/>
        </w:rPr>
        <w:t>a</w:t>
      </w:r>
      <w:r w:rsidR="00312BFA" w:rsidRPr="004A551B">
        <w:rPr>
          <w:rFonts w:ascii="Times New Roman" w:hAnsi="Times New Roman" w:cs="Times New Roman"/>
          <w:sz w:val="24"/>
          <w:szCs w:val="24"/>
        </w:rPr>
        <w:t xml:space="preserve">n Ethiopian </w:t>
      </w:r>
      <w:r w:rsidR="00D537E7" w:rsidRPr="004A551B">
        <w:rPr>
          <w:rFonts w:ascii="Times New Roman" w:hAnsi="Times New Roman" w:cs="Times New Roman"/>
          <w:sz w:val="24"/>
          <w:szCs w:val="24"/>
        </w:rPr>
        <w:t>ceremonial whisk</w:t>
      </w:r>
      <w:r w:rsidR="00235AA8" w:rsidRPr="004A551B">
        <w:rPr>
          <w:rFonts w:ascii="Times New Roman" w:hAnsi="Times New Roman" w:cs="Times New Roman"/>
          <w:sz w:val="24"/>
          <w:szCs w:val="24"/>
        </w:rPr>
        <w:t xml:space="preserve">, called a </w:t>
      </w:r>
      <w:r w:rsidR="00235AA8" w:rsidRPr="004A551B">
        <w:rPr>
          <w:rFonts w:ascii="Times New Roman" w:hAnsi="Times New Roman" w:cs="Times New Roman"/>
          <w:i/>
          <w:iCs/>
          <w:sz w:val="24"/>
          <w:szCs w:val="24"/>
        </w:rPr>
        <w:t>č̣əra</w:t>
      </w:r>
      <w:r w:rsidR="00E7227E" w:rsidRPr="004A551B">
        <w:rPr>
          <w:rFonts w:ascii="Times New Roman" w:hAnsi="Times New Roman" w:cs="Times New Roman"/>
          <w:sz w:val="24"/>
          <w:szCs w:val="24"/>
        </w:rPr>
        <w:t xml:space="preserve"> in Amharic</w:t>
      </w:r>
      <w:r w:rsidR="00A840F8" w:rsidRPr="004A551B">
        <w:rPr>
          <w:rFonts w:ascii="Times New Roman" w:hAnsi="Times New Roman" w:cs="Times New Roman"/>
          <w:sz w:val="24"/>
          <w:szCs w:val="24"/>
        </w:rPr>
        <w:t>.</w:t>
      </w:r>
      <w:r w:rsidR="00E7227E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312BFA" w:rsidRPr="004A551B">
        <w:rPr>
          <w:rFonts w:ascii="Times New Roman" w:hAnsi="Times New Roman" w:cs="Times New Roman"/>
          <w:sz w:val="24"/>
          <w:szCs w:val="24"/>
        </w:rPr>
        <w:t>The servant on the right is wearing a garb similar in colour</w:t>
      </w:r>
      <w:r w:rsidR="00ED6E3D" w:rsidRPr="004A551B">
        <w:rPr>
          <w:rFonts w:ascii="Times New Roman" w:hAnsi="Times New Roman" w:cs="Times New Roman"/>
          <w:sz w:val="24"/>
          <w:szCs w:val="24"/>
        </w:rPr>
        <w:t xml:space="preserve"> and pattern</w:t>
      </w:r>
      <w:r w:rsidR="00312BFA" w:rsidRPr="004A551B">
        <w:rPr>
          <w:rFonts w:ascii="Times New Roman" w:hAnsi="Times New Roman" w:cs="Times New Roman"/>
          <w:sz w:val="24"/>
          <w:szCs w:val="24"/>
        </w:rPr>
        <w:t xml:space="preserve"> to David’s</w:t>
      </w:r>
      <w:r w:rsidR="00ED6E3D" w:rsidRPr="004A551B">
        <w:rPr>
          <w:rFonts w:ascii="Times New Roman" w:hAnsi="Times New Roman" w:cs="Times New Roman"/>
          <w:sz w:val="24"/>
          <w:szCs w:val="24"/>
        </w:rPr>
        <w:t xml:space="preserve"> red</w:t>
      </w:r>
      <w:r w:rsidR="00312BFA" w:rsidRPr="004A551B">
        <w:rPr>
          <w:rFonts w:ascii="Times New Roman" w:hAnsi="Times New Roman" w:cs="Times New Roman"/>
          <w:sz w:val="24"/>
          <w:szCs w:val="24"/>
        </w:rPr>
        <w:t xml:space="preserve"> robe</w:t>
      </w:r>
      <w:r w:rsidR="00ED6E3D" w:rsidRPr="004A551B">
        <w:rPr>
          <w:rFonts w:ascii="Times New Roman" w:hAnsi="Times New Roman" w:cs="Times New Roman"/>
          <w:sz w:val="24"/>
          <w:szCs w:val="24"/>
        </w:rPr>
        <w:t xml:space="preserve"> but without the royal blue and gold seem. This servant has his right arm held aloft, holding </w:t>
      </w:r>
      <w:r w:rsidR="00893578" w:rsidRPr="004A551B">
        <w:rPr>
          <w:rFonts w:ascii="Times New Roman" w:hAnsi="Times New Roman" w:cs="Times New Roman"/>
          <w:sz w:val="24"/>
          <w:szCs w:val="24"/>
        </w:rPr>
        <w:t xml:space="preserve">what may be the neck of the musical instrument placed in David’s lap. </w:t>
      </w:r>
      <w:r w:rsidR="007366BB" w:rsidRPr="004A551B">
        <w:rPr>
          <w:rFonts w:ascii="Times New Roman" w:hAnsi="Times New Roman" w:cs="Times New Roman"/>
          <w:sz w:val="24"/>
          <w:szCs w:val="24"/>
        </w:rPr>
        <w:t xml:space="preserve">Below David’s feet lies </w:t>
      </w:r>
      <w:r w:rsidR="009935D0" w:rsidRPr="004A551B">
        <w:rPr>
          <w:rFonts w:ascii="Times New Roman" w:hAnsi="Times New Roman" w:cs="Times New Roman"/>
          <w:sz w:val="24"/>
          <w:szCs w:val="24"/>
        </w:rPr>
        <w:t>an indescript male figure</w:t>
      </w:r>
      <w:r w:rsidR="00FF6A1C" w:rsidRPr="004A551B">
        <w:rPr>
          <w:rFonts w:ascii="Times New Roman" w:hAnsi="Times New Roman" w:cs="Times New Roman"/>
          <w:sz w:val="24"/>
          <w:szCs w:val="24"/>
        </w:rPr>
        <w:t xml:space="preserve"> with </w:t>
      </w:r>
      <w:r w:rsidR="00035CBC" w:rsidRPr="004A551B">
        <w:rPr>
          <w:rFonts w:ascii="Times New Roman" w:hAnsi="Times New Roman" w:cs="Times New Roman"/>
          <w:sz w:val="24"/>
          <w:szCs w:val="24"/>
        </w:rPr>
        <w:t xml:space="preserve">an identical </w:t>
      </w:r>
      <w:r w:rsidR="00FF6A1C" w:rsidRPr="004A551B">
        <w:rPr>
          <w:rFonts w:ascii="Times New Roman" w:hAnsi="Times New Roman" w:cs="Times New Roman"/>
          <w:sz w:val="24"/>
          <w:szCs w:val="24"/>
        </w:rPr>
        <w:t>fac</w:t>
      </w:r>
      <w:r w:rsidR="00035CBC" w:rsidRPr="004A551B">
        <w:rPr>
          <w:rFonts w:ascii="Times New Roman" w:hAnsi="Times New Roman" w:cs="Times New Roman"/>
          <w:sz w:val="24"/>
          <w:szCs w:val="24"/>
        </w:rPr>
        <w:t xml:space="preserve">ial appearance to the servants </w:t>
      </w:r>
      <w:r w:rsidR="007A590F" w:rsidRPr="004A551B">
        <w:rPr>
          <w:rFonts w:ascii="Times New Roman" w:hAnsi="Times New Roman" w:cs="Times New Roman"/>
          <w:sz w:val="24"/>
          <w:szCs w:val="24"/>
        </w:rPr>
        <w:t>wearing a red dress of similar to shade to David’s robe, but with stripe</w:t>
      </w:r>
      <w:r w:rsidR="00DF0E3D" w:rsidRPr="004A551B">
        <w:rPr>
          <w:rFonts w:ascii="Times New Roman" w:hAnsi="Times New Roman" w:cs="Times New Roman"/>
          <w:sz w:val="24"/>
          <w:szCs w:val="24"/>
        </w:rPr>
        <w:t xml:space="preserve">s of golden thread woven through, and </w:t>
      </w:r>
      <w:r w:rsidR="0048452B" w:rsidRPr="004A551B">
        <w:rPr>
          <w:rFonts w:ascii="Times New Roman" w:hAnsi="Times New Roman" w:cs="Times New Roman"/>
          <w:sz w:val="24"/>
          <w:szCs w:val="24"/>
        </w:rPr>
        <w:t xml:space="preserve">a </w:t>
      </w:r>
      <w:r w:rsidR="0007307E" w:rsidRPr="004A551B">
        <w:rPr>
          <w:rFonts w:ascii="Times New Roman" w:hAnsi="Times New Roman" w:cs="Times New Roman"/>
          <w:sz w:val="24"/>
          <w:szCs w:val="24"/>
        </w:rPr>
        <w:t>bottom hem</w:t>
      </w:r>
      <w:r w:rsidR="0048452B" w:rsidRPr="004A551B">
        <w:rPr>
          <w:rFonts w:ascii="Times New Roman" w:hAnsi="Times New Roman" w:cs="Times New Roman"/>
          <w:sz w:val="24"/>
          <w:szCs w:val="24"/>
        </w:rPr>
        <w:t xml:space="preserve"> shaded slightly brighter than the rest of the dress.</w:t>
      </w:r>
      <w:r w:rsidR="008F20A4">
        <w:rPr>
          <w:rFonts w:ascii="Times New Roman" w:hAnsi="Times New Roman" w:cs="Times New Roman"/>
          <w:sz w:val="24"/>
          <w:szCs w:val="24"/>
        </w:rPr>
        <w:t xml:space="preserve"> It is possible based on the context of the picture that this figure is Saul</w:t>
      </w:r>
      <w:r w:rsidR="006B6A80">
        <w:rPr>
          <w:rFonts w:ascii="Times New Roman" w:hAnsi="Times New Roman" w:cs="Times New Roman"/>
          <w:sz w:val="24"/>
          <w:szCs w:val="24"/>
        </w:rPr>
        <w:t>, being soothed by David’s instrument playing.</w:t>
      </w:r>
      <w:r w:rsidR="0048452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F64BEB" w:rsidRPr="004A551B">
        <w:rPr>
          <w:rFonts w:ascii="Times New Roman" w:hAnsi="Times New Roman" w:cs="Times New Roman"/>
          <w:sz w:val="24"/>
          <w:szCs w:val="24"/>
        </w:rPr>
        <w:t xml:space="preserve">The background of the image is shaded in a light yellow, </w:t>
      </w:r>
      <w:r w:rsidR="00CA7916" w:rsidRPr="004A551B">
        <w:rPr>
          <w:rFonts w:ascii="Times New Roman" w:hAnsi="Times New Roman" w:cs="Times New Roman"/>
          <w:sz w:val="24"/>
          <w:szCs w:val="24"/>
        </w:rPr>
        <w:t xml:space="preserve">and an </w:t>
      </w:r>
      <w:r w:rsidR="00F64BEB" w:rsidRPr="004A551B">
        <w:rPr>
          <w:rFonts w:ascii="Times New Roman" w:hAnsi="Times New Roman" w:cs="Times New Roman"/>
          <w:sz w:val="24"/>
          <w:szCs w:val="24"/>
        </w:rPr>
        <w:t>ornate border</w:t>
      </w:r>
      <w:r w:rsidR="00CA7916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170B33" w:rsidRPr="004A551B">
        <w:rPr>
          <w:rFonts w:ascii="Times New Roman" w:hAnsi="Times New Roman" w:cs="Times New Roman"/>
          <w:sz w:val="24"/>
          <w:szCs w:val="24"/>
        </w:rPr>
        <w:t xml:space="preserve">encases the scene </w:t>
      </w:r>
      <w:r w:rsidR="00CA7916" w:rsidRPr="004A551B">
        <w:rPr>
          <w:rFonts w:ascii="Times New Roman" w:hAnsi="Times New Roman" w:cs="Times New Roman"/>
          <w:sz w:val="24"/>
          <w:szCs w:val="24"/>
        </w:rPr>
        <w:t>coloured predominantly in red and blue, with black, white</w:t>
      </w:r>
      <w:r w:rsidR="00E83228" w:rsidRPr="004A551B">
        <w:rPr>
          <w:rFonts w:ascii="Times New Roman" w:hAnsi="Times New Roman" w:cs="Times New Roman"/>
          <w:sz w:val="24"/>
          <w:szCs w:val="24"/>
        </w:rPr>
        <w:t>,</w:t>
      </w:r>
      <w:r w:rsidR="00CA7916" w:rsidRPr="004A551B">
        <w:rPr>
          <w:rFonts w:ascii="Times New Roman" w:hAnsi="Times New Roman" w:cs="Times New Roman"/>
          <w:sz w:val="24"/>
          <w:szCs w:val="24"/>
        </w:rPr>
        <w:t xml:space="preserve"> and gold </w:t>
      </w:r>
      <w:r w:rsidR="00170B33" w:rsidRPr="004A551B">
        <w:rPr>
          <w:rFonts w:ascii="Times New Roman" w:hAnsi="Times New Roman" w:cs="Times New Roman"/>
          <w:sz w:val="24"/>
          <w:szCs w:val="24"/>
        </w:rPr>
        <w:t>streaks</w:t>
      </w:r>
      <w:r w:rsidR="00CA7916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E83228" w:rsidRPr="004A551B">
        <w:rPr>
          <w:rFonts w:ascii="Times New Roman" w:hAnsi="Times New Roman" w:cs="Times New Roman"/>
          <w:sz w:val="24"/>
          <w:szCs w:val="24"/>
        </w:rPr>
        <w:t xml:space="preserve">running </w:t>
      </w:r>
      <w:r w:rsidR="00CA7916" w:rsidRPr="004A551B">
        <w:rPr>
          <w:rFonts w:ascii="Times New Roman" w:hAnsi="Times New Roman" w:cs="Times New Roman"/>
          <w:sz w:val="24"/>
          <w:szCs w:val="24"/>
        </w:rPr>
        <w:t>through</w:t>
      </w:r>
      <w:r w:rsidR="00E83228" w:rsidRPr="004A551B">
        <w:rPr>
          <w:rFonts w:ascii="Times New Roman" w:hAnsi="Times New Roman" w:cs="Times New Roman"/>
          <w:sz w:val="24"/>
          <w:szCs w:val="24"/>
        </w:rPr>
        <w:t xml:space="preserve"> them</w:t>
      </w:r>
      <w:r w:rsidR="00170B33" w:rsidRPr="004A551B">
        <w:rPr>
          <w:rFonts w:ascii="Times New Roman" w:hAnsi="Times New Roman" w:cs="Times New Roman"/>
          <w:sz w:val="24"/>
          <w:szCs w:val="24"/>
        </w:rPr>
        <w:t>.</w:t>
      </w:r>
      <w:r w:rsidR="00F60701" w:rsidRPr="004A551B">
        <w:rPr>
          <w:rFonts w:ascii="Times New Roman" w:hAnsi="Times New Roman" w:cs="Times New Roman"/>
          <w:sz w:val="24"/>
          <w:szCs w:val="24"/>
        </w:rPr>
        <w:t xml:space="preserve"> In each of the corners is square </w:t>
      </w:r>
      <w:r w:rsidR="00FF6A1C" w:rsidRPr="004A551B">
        <w:rPr>
          <w:rFonts w:ascii="Times New Roman" w:hAnsi="Times New Roman" w:cs="Times New Roman"/>
          <w:sz w:val="24"/>
          <w:szCs w:val="24"/>
        </w:rPr>
        <w:t xml:space="preserve">box shaded </w:t>
      </w:r>
      <w:r w:rsidR="00F60701" w:rsidRPr="004A551B">
        <w:rPr>
          <w:rFonts w:ascii="Times New Roman" w:hAnsi="Times New Roman" w:cs="Times New Roman"/>
          <w:sz w:val="24"/>
          <w:szCs w:val="24"/>
        </w:rPr>
        <w:t>a golden yellow with what appears to be a star-like pattern</w:t>
      </w:r>
      <w:r w:rsidR="00FF6A1C" w:rsidRPr="004A551B">
        <w:rPr>
          <w:rFonts w:ascii="Times New Roman" w:hAnsi="Times New Roman" w:cs="Times New Roman"/>
          <w:sz w:val="24"/>
          <w:szCs w:val="24"/>
        </w:rPr>
        <w:t>.</w:t>
      </w:r>
      <w:r w:rsidR="00760BFE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B11240" w:rsidRPr="004A551B">
        <w:rPr>
          <w:rFonts w:ascii="Times New Roman" w:hAnsi="Times New Roman" w:cs="Times New Roman"/>
          <w:sz w:val="24"/>
          <w:szCs w:val="24"/>
        </w:rPr>
        <w:t>The prevalent use of the primary colours</w:t>
      </w:r>
      <w:r w:rsidR="008620C6" w:rsidRPr="004A551B">
        <w:rPr>
          <w:rFonts w:ascii="Times New Roman" w:hAnsi="Times New Roman" w:cs="Times New Roman"/>
          <w:sz w:val="24"/>
          <w:szCs w:val="24"/>
        </w:rPr>
        <w:t>, as well as deep blacks</w:t>
      </w:r>
      <w:r w:rsidR="003775E5" w:rsidRPr="004A551B">
        <w:rPr>
          <w:rFonts w:ascii="Times New Roman" w:hAnsi="Times New Roman" w:cs="Times New Roman"/>
          <w:sz w:val="24"/>
          <w:szCs w:val="24"/>
        </w:rPr>
        <w:t xml:space="preserve"> and pale whites</w:t>
      </w:r>
      <w:r w:rsidR="00B11240" w:rsidRPr="004A551B">
        <w:rPr>
          <w:rFonts w:ascii="Times New Roman" w:hAnsi="Times New Roman" w:cs="Times New Roman"/>
          <w:sz w:val="24"/>
          <w:szCs w:val="24"/>
        </w:rPr>
        <w:t xml:space="preserve"> results </w:t>
      </w:r>
      <w:r w:rsidR="008620C6" w:rsidRPr="004A551B">
        <w:rPr>
          <w:rFonts w:ascii="Times New Roman" w:hAnsi="Times New Roman" w:cs="Times New Roman"/>
          <w:sz w:val="24"/>
          <w:szCs w:val="24"/>
        </w:rPr>
        <w:t xml:space="preserve">in a scene that is </w:t>
      </w:r>
      <w:r w:rsidR="00DC7C6F" w:rsidRPr="004A551B">
        <w:rPr>
          <w:rFonts w:ascii="Times New Roman" w:hAnsi="Times New Roman" w:cs="Times New Roman"/>
          <w:sz w:val="24"/>
          <w:szCs w:val="24"/>
        </w:rPr>
        <w:t xml:space="preserve">unbelievably </w:t>
      </w:r>
      <w:r w:rsidR="00EB148C" w:rsidRPr="004A551B">
        <w:rPr>
          <w:rFonts w:ascii="Times New Roman" w:hAnsi="Times New Roman" w:cs="Times New Roman"/>
          <w:sz w:val="24"/>
          <w:szCs w:val="24"/>
        </w:rPr>
        <w:lastRenderedPageBreak/>
        <w:t>striking</w:t>
      </w:r>
      <w:r w:rsidR="0059068C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3775E5" w:rsidRPr="004A551B">
        <w:rPr>
          <w:rFonts w:ascii="Times New Roman" w:hAnsi="Times New Roman" w:cs="Times New Roman"/>
          <w:sz w:val="24"/>
          <w:szCs w:val="24"/>
        </w:rPr>
        <w:t>contrast</w:t>
      </w:r>
      <w:r w:rsidR="007D2924" w:rsidRPr="004A551B">
        <w:rPr>
          <w:rFonts w:ascii="Times New Roman" w:hAnsi="Times New Roman" w:cs="Times New Roman"/>
          <w:sz w:val="24"/>
          <w:szCs w:val="24"/>
        </w:rPr>
        <w:t>ing</w:t>
      </w:r>
      <w:r w:rsidR="0059068C" w:rsidRPr="004A551B">
        <w:rPr>
          <w:rFonts w:ascii="Times New Roman" w:hAnsi="Times New Roman" w:cs="Times New Roman"/>
          <w:sz w:val="24"/>
          <w:szCs w:val="24"/>
        </w:rPr>
        <w:t>,</w:t>
      </w:r>
      <w:r w:rsidR="004D6DE5" w:rsidRPr="004A551B">
        <w:rPr>
          <w:rFonts w:ascii="Times New Roman" w:hAnsi="Times New Roman" w:cs="Times New Roman"/>
          <w:sz w:val="24"/>
          <w:szCs w:val="24"/>
        </w:rPr>
        <w:t xml:space="preserve"> and distinctly Ethiopian</w:t>
      </w:r>
      <w:r w:rsidR="00DC7C6F" w:rsidRPr="004A551B">
        <w:rPr>
          <w:rFonts w:ascii="Times New Roman" w:hAnsi="Times New Roman" w:cs="Times New Roman"/>
          <w:sz w:val="24"/>
          <w:szCs w:val="24"/>
        </w:rPr>
        <w:t xml:space="preserve">. </w:t>
      </w:r>
      <w:r w:rsidR="00966601">
        <w:rPr>
          <w:rFonts w:ascii="Times New Roman" w:hAnsi="Times New Roman" w:cs="Times New Roman"/>
          <w:sz w:val="24"/>
          <w:szCs w:val="24"/>
        </w:rPr>
        <w:t>Its</w:t>
      </w:r>
      <w:r w:rsidR="00C03CAD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946EEA" w:rsidRPr="004A551B">
        <w:rPr>
          <w:rFonts w:ascii="Times New Roman" w:hAnsi="Times New Roman" w:cs="Times New Roman"/>
          <w:sz w:val="24"/>
          <w:szCs w:val="24"/>
        </w:rPr>
        <w:t>art</w:t>
      </w:r>
      <w:r w:rsidR="00C03CAD" w:rsidRPr="004A551B">
        <w:rPr>
          <w:rFonts w:ascii="Times New Roman" w:hAnsi="Times New Roman" w:cs="Times New Roman"/>
          <w:sz w:val="24"/>
          <w:szCs w:val="24"/>
        </w:rPr>
        <w:t xml:space="preserve">istic </w:t>
      </w:r>
      <w:r w:rsidR="007A7437" w:rsidRPr="004A551B">
        <w:rPr>
          <w:rFonts w:ascii="Times New Roman" w:hAnsi="Times New Roman" w:cs="Times New Roman"/>
          <w:sz w:val="24"/>
          <w:szCs w:val="24"/>
        </w:rPr>
        <w:t>technique</w:t>
      </w:r>
      <w:r w:rsidR="006B6A80">
        <w:rPr>
          <w:rFonts w:ascii="Times New Roman" w:hAnsi="Times New Roman" w:cs="Times New Roman"/>
          <w:sz w:val="24"/>
          <w:szCs w:val="24"/>
        </w:rPr>
        <w:t xml:space="preserve"> </w:t>
      </w:r>
      <w:r w:rsidR="00966601">
        <w:rPr>
          <w:rFonts w:ascii="Times New Roman" w:hAnsi="Times New Roman" w:cs="Times New Roman"/>
          <w:sz w:val="24"/>
          <w:szCs w:val="24"/>
        </w:rPr>
        <w:t xml:space="preserve">is </w:t>
      </w:r>
      <w:r w:rsidR="006B6A80">
        <w:rPr>
          <w:rFonts w:ascii="Times New Roman" w:hAnsi="Times New Roman" w:cs="Times New Roman"/>
          <w:sz w:val="24"/>
          <w:szCs w:val="24"/>
        </w:rPr>
        <w:t>from the Gondarine Period</w:t>
      </w:r>
      <w:r w:rsidR="00A47E57">
        <w:rPr>
          <w:rFonts w:ascii="Times New Roman" w:hAnsi="Times New Roman" w:cs="Times New Roman"/>
          <w:sz w:val="24"/>
          <w:szCs w:val="24"/>
        </w:rPr>
        <w:t>, a</w:t>
      </w:r>
      <w:r w:rsidR="00653A28">
        <w:rPr>
          <w:rFonts w:ascii="Times New Roman" w:hAnsi="Times New Roman" w:cs="Times New Roman"/>
          <w:sz w:val="24"/>
          <w:szCs w:val="24"/>
        </w:rPr>
        <w:t>n</w:t>
      </w:r>
      <w:r w:rsidR="00A47E57">
        <w:rPr>
          <w:rFonts w:ascii="Times New Roman" w:hAnsi="Times New Roman" w:cs="Times New Roman"/>
          <w:sz w:val="24"/>
          <w:szCs w:val="24"/>
        </w:rPr>
        <w:t xml:space="preserve"> </w:t>
      </w:r>
      <w:r w:rsidR="00653A28">
        <w:rPr>
          <w:rFonts w:ascii="Times New Roman" w:hAnsi="Times New Roman" w:cs="Times New Roman"/>
          <w:sz w:val="24"/>
          <w:szCs w:val="24"/>
        </w:rPr>
        <w:t>era</w:t>
      </w:r>
      <w:r w:rsidR="00A47E57">
        <w:rPr>
          <w:rFonts w:ascii="Times New Roman" w:hAnsi="Times New Roman" w:cs="Times New Roman"/>
          <w:sz w:val="24"/>
          <w:szCs w:val="24"/>
        </w:rPr>
        <w:t xml:space="preserve"> </w:t>
      </w:r>
      <w:r w:rsidR="004B1AFC">
        <w:rPr>
          <w:rFonts w:ascii="Times New Roman" w:hAnsi="Times New Roman" w:cs="Times New Roman"/>
          <w:sz w:val="24"/>
          <w:szCs w:val="24"/>
        </w:rPr>
        <w:t>of</w:t>
      </w:r>
      <w:r w:rsidR="00A47E57">
        <w:rPr>
          <w:rFonts w:ascii="Times New Roman" w:hAnsi="Times New Roman" w:cs="Times New Roman"/>
          <w:sz w:val="24"/>
          <w:szCs w:val="24"/>
        </w:rPr>
        <w:t xml:space="preserve"> Ethiopian history that saw the prominen</w:t>
      </w:r>
      <w:r w:rsidR="00653A28">
        <w:rPr>
          <w:rFonts w:ascii="Times New Roman" w:hAnsi="Times New Roman" w:cs="Times New Roman"/>
          <w:sz w:val="24"/>
          <w:szCs w:val="24"/>
        </w:rPr>
        <w:t xml:space="preserve">t city of Gondar become </w:t>
      </w:r>
      <w:r w:rsidR="007B5D12">
        <w:rPr>
          <w:rFonts w:ascii="Times New Roman" w:hAnsi="Times New Roman" w:cs="Times New Roman"/>
          <w:sz w:val="24"/>
          <w:szCs w:val="24"/>
        </w:rPr>
        <w:t>Ethiopia’s capital city</w:t>
      </w:r>
      <w:r w:rsidR="0094362A">
        <w:rPr>
          <w:rFonts w:ascii="Times New Roman" w:hAnsi="Times New Roman" w:cs="Times New Roman"/>
          <w:sz w:val="24"/>
          <w:szCs w:val="24"/>
        </w:rPr>
        <w:t xml:space="preserve"> from the 1</w:t>
      </w:r>
      <w:r w:rsidR="0013663B">
        <w:rPr>
          <w:rFonts w:ascii="Times New Roman" w:hAnsi="Times New Roman" w:cs="Times New Roman"/>
          <w:sz w:val="24"/>
          <w:szCs w:val="24"/>
        </w:rPr>
        <w:t>7</w:t>
      </w:r>
      <w:r w:rsidR="0094362A" w:rsidRPr="0094362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4362A">
        <w:rPr>
          <w:rFonts w:ascii="Times New Roman" w:hAnsi="Times New Roman" w:cs="Times New Roman"/>
          <w:sz w:val="24"/>
          <w:szCs w:val="24"/>
        </w:rPr>
        <w:t xml:space="preserve"> to the 19</w:t>
      </w:r>
      <w:r w:rsidR="0094362A" w:rsidRPr="0094362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4362A">
        <w:rPr>
          <w:rFonts w:ascii="Times New Roman" w:hAnsi="Times New Roman" w:cs="Times New Roman"/>
          <w:sz w:val="24"/>
          <w:szCs w:val="24"/>
        </w:rPr>
        <w:t xml:space="preserve"> century.</w:t>
      </w:r>
      <w:r w:rsidR="001F3A57">
        <w:rPr>
          <w:rFonts w:ascii="Times New Roman" w:hAnsi="Times New Roman" w:cs="Times New Roman"/>
          <w:sz w:val="24"/>
          <w:szCs w:val="24"/>
        </w:rPr>
        <w:t xml:space="preserve"> </w:t>
      </w:r>
      <w:r w:rsidR="007944D5">
        <w:rPr>
          <w:rFonts w:ascii="Times New Roman" w:hAnsi="Times New Roman" w:cs="Times New Roman"/>
          <w:sz w:val="24"/>
          <w:szCs w:val="24"/>
        </w:rPr>
        <w:t xml:space="preserve">This period </w:t>
      </w:r>
      <w:r w:rsidR="00833ACF">
        <w:rPr>
          <w:rFonts w:ascii="Times New Roman" w:hAnsi="Times New Roman" w:cs="Times New Roman"/>
          <w:sz w:val="24"/>
          <w:szCs w:val="24"/>
        </w:rPr>
        <w:t>was</w:t>
      </w:r>
      <w:r w:rsidR="007944D5">
        <w:rPr>
          <w:rFonts w:ascii="Times New Roman" w:hAnsi="Times New Roman" w:cs="Times New Roman"/>
          <w:sz w:val="24"/>
          <w:szCs w:val="24"/>
        </w:rPr>
        <w:t xml:space="preserve"> </w:t>
      </w:r>
      <w:r w:rsidR="0090714A">
        <w:rPr>
          <w:rFonts w:ascii="Times New Roman" w:hAnsi="Times New Roman" w:cs="Times New Roman"/>
          <w:sz w:val="24"/>
          <w:szCs w:val="24"/>
        </w:rPr>
        <w:t xml:space="preserve">the pinnacle </w:t>
      </w:r>
      <w:r w:rsidR="00833ACF">
        <w:rPr>
          <w:rFonts w:ascii="Times New Roman" w:hAnsi="Times New Roman" w:cs="Times New Roman"/>
          <w:sz w:val="24"/>
          <w:szCs w:val="24"/>
        </w:rPr>
        <w:t>for</w:t>
      </w:r>
      <w:r w:rsidR="0090714A">
        <w:rPr>
          <w:rFonts w:ascii="Times New Roman" w:hAnsi="Times New Roman" w:cs="Times New Roman"/>
          <w:sz w:val="24"/>
          <w:szCs w:val="24"/>
        </w:rPr>
        <w:t xml:space="preserve"> </w:t>
      </w:r>
      <w:r w:rsidR="000C133C">
        <w:rPr>
          <w:rFonts w:ascii="Times New Roman" w:hAnsi="Times New Roman" w:cs="Times New Roman"/>
          <w:sz w:val="24"/>
          <w:szCs w:val="24"/>
        </w:rPr>
        <w:t xml:space="preserve">the </w:t>
      </w:r>
      <w:r w:rsidR="0090714A">
        <w:rPr>
          <w:rFonts w:ascii="Times New Roman" w:hAnsi="Times New Roman" w:cs="Times New Roman"/>
          <w:sz w:val="24"/>
          <w:szCs w:val="24"/>
        </w:rPr>
        <w:t>Ethiopian religious arts</w:t>
      </w:r>
      <w:r w:rsidR="00833ACF">
        <w:rPr>
          <w:rFonts w:ascii="Times New Roman" w:hAnsi="Times New Roman" w:cs="Times New Roman"/>
          <w:sz w:val="24"/>
          <w:szCs w:val="24"/>
        </w:rPr>
        <w:t>, especially</w:t>
      </w:r>
      <w:r w:rsidR="000C133C">
        <w:rPr>
          <w:rFonts w:ascii="Times New Roman" w:hAnsi="Times New Roman" w:cs="Times New Roman"/>
          <w:sz w:val="24"/>
          <w:szCs w:val="24"/>
        </w:rPr>
        <w:t xml:space="preserve"> the creation of</w:t>
      </w:r>
      <w:r w:rsidR="00833ACF">
        <w:rPr>
          <w:rFonts w:ascii="Times New Roman" w:hAnsi="Times New Roman" w:cs="Times New Roman"/>
          <w:sz w:val="24"/>
          <w:szCs w:val="24"/>
        </w:rPr>
        <w:t xml:space="preserve"> </w:t>
      </w:r>
      <w:r w:rsidR="00711036">
        <w:rPr>
          <w:rFonts w:ascii="Times New Roman" w:hAnsi="Times New Roman" w:cs="Times New Roman"/>
          <w:sz w:val="24"/>
          <w:szCs w:val="24"/>
        </w:rPr>
        <w:t>murals, icons, diptychs, and illuminated manuscripts.</w:t>
      </w:r>
      <w:r w:rsidR="008624D1">
        <w:rPr>
          <w:rFonts w:ascii="Times New Roman" w:hAnsi="Times New Roman" w:cs="Times New Roman"/>
          <w:sz w:val="24"/>
          <w:szCs w:val="24"/>
        </w:rPr>
        <w:t xml:space="preserve"> </w:t>
      </w:r>
      <w:r w:rsidR="00711036">
        <w:rPr>
          <w:rFonts w:ascii="Times New Roman" w:hAnsi="Times New Roman" w:cs="Times New Roman"/>
          <w:sz w:val="24"/>
          <w:szCs w:val="24"/>
        </w:rPr>
        <w:t>The commissioners of these pieces tended to be the elite, as a</w:t>
      </w:r>
      <w:r w:rsidR="00870D53">
        <w:rPr>
          <w:rFonts w:ascii="Times New Roman" w:hAnsi="Times New Roman" w:cs="Times New Roman"/>
          <w:sz w:val="24"/>
          <w:szCs w:val="24"/>
        </w:rPr>
        <w:t xml:space="preserve">rt historians </w:t>
      </w:r>
      <w:r w:rsidR="00870D53" w:rsidRPr="00870D53">
        <w:rPr>
          <w:rFonts w:ascii="Times New Roman" w:hAnsi="Times New Roman" w:cs="Times New Roman"/>
          <w:sz w:val="24"/>
          <w:szCs w:val="24"/>
        </w:rPr>
        <w:t>Claire Bosc-Tiesse</w:t>
      </w:r>
      <w:r w:rsidR="00870D53">
        <w:rPr>
          <w:rFonts w:ascii="Times New Roman" w:hAnsi="Times New Roman" w:cs="Times New Roman"/>
          <w:sz w:val="24"/>
          <w:szCs w:val="24"/>
        </w:rPr>
        <w:t xml:space="preserve"> and</w:t>
      </w:r>
      <w:r w:rsidR="00870D53" w:rsidRPr="00870D53">
        <w:rPr>
          <w:rFonts w:ascii="Times New Roman" w:hAnsi="Times New Roman" w:cs="Times New Roman"/>
          <w:sz w:val="24"/>
          <w:szCs w:val="24"/>
        </w:rPr>
        <w:t xml:space="preserve"> Anais Wion</w:t>
      </w:r>
      <w:r w:rsidR="00870D53">
        <w:rPr>
          <w:rFonts w:ascii="Times New Roman" w:hAnsi="Times New Roman" w:cs="Times New Roman"/>
          <w:sz w:val="24"/>
          <w:szCs w:val="24"/>
        </w:rPr>
        <w:t xml:space="preserve"> write </w:t>
      </w:r>
      <w:r w:rsidR="00815C25">
        <w:rPr>
          <w:rFonts w:ascii="Times New Roman" w:hAnsi="Times New Roman" w:cs="Times New Roman"/>
          <w:sz w:val="24"/>
          <w:szCs w:val="24"/>
        </w:rPr>
        <w:t>that ‘t</w:t>
      </w:r>
      <w:r w:rsidR="00815C25" w:rsidRPr="00815C25">
        <w:rPr>
          <w:rFonts w:ascii="Times New Roman" w:hAnsi="Times New Roman" w:cs="Times New Roman"/>
          <w:sz w:val="24"/>
          <w:szCs w:val="24"/>
        </w:rPr>
        <w:t>he Gondarine ruling elite provided important patronage for religious art</w:t>
      </w:r>
      <w:r w:rsidR="00815C25">
        <w:rPr>
          <w:rFonts w:ascii="Times New Roman" w:hAnsi="Times New Roman" w:cs="Times New Roman"/>
          <w:sz w:val="24"/>
          <w:szCs w:val="24"/>
        </w:rPr>
        <w:t>.’</w:t>
      </w:r>
      <w:r w:rsidR="00815C25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</w:p>
    <w:p w14:paraId="54F6434F" w14:textId="47F4F776" w:rsidR="005B660F" w:rsidRPr="004A551B" w:rsidRDefault="004C271E" w:rsidP="004A551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A551B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90" behindDoc="0" locked="0" layoutInCell="1" allowOverlap="1" wp14:anchorId="718D2D3F" wp14:editId="1BC6327A">
            <wp:simplePos x="0" y="0"/>
            <wp:positionH relativeFrom="margin">
              <wp:align>left</wp:align>
            </wp:positionH>
            <wp:positionV relativeFrom="paragraph">
              <wp:posOffset>2266926</wp:posOffset>
            </wp:positionV>
            <wp:extent cx="2820670" cy="2985135"/>
            <wp:effectExtent l="0" t="0" r="0" b="5715"/>
            <wp:wrapSquare wrapText="bothSides"/>
            <wp:docPr id="1483133897" name="Picture 2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133897" name="Picture 2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0670" cy="2985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C6516" w:rsidRPr="004A551B">
        <w:rPr>
          <w:rFonts w:ascii="Times New Roman" w:hAnsi="Times New Roman" w:cs="Times New Roman"/>
          <w:sz w:val="24"/>
          <w:szCs w:val="24"/>
        </w:rPr>
        <w:tab/>
      </w:r>
      <w:r w:rsidR="00C41176" w:rsidRPr="004A551B">
        <w:rPr>
          <w:rFonts w:ascii="Times New Roman" w:hAnsi="Times New Roman" w:cs="Times New Roman"/>
          <w:sz w:val="24"/>
          <w:szCs w:val="24"/>
        </w:rPr>
        <w:t>The colours</w:t>
      </w:r>
      <w:r w:rsidR="002D49B2" w:rsidRPr="004A551B">
        <w:rPr>
          <w:rFonts w:ascii="Times New Roman" w:hAnsi="Times New Roman" w:cs="Times New Roman"/>
          <w:sz w:val="24"/>
          <w:szCs w:val="24"/>
        </w:rPr>
        <w:t xml:space="preserve"> and artistic </w:t>
      </w:r>
      <w:r w:rsidR="00D01513" w:rsidRPr="004A551B">
        <w:rPr>
          <w:rFonts w:ascii="Times New Roman" w:hAnsi="Times New Roman" w:cs="Times New Roman"/>
          <w:sz w:val="24"/>
          <w:szCs w:val="24"/>
        </w:rPr>
        <w:t>technique</w:t>
      </w:r>
      <w:r w:rsidR="00C41176" w:rsidRPr="004A551B">
        <w:rPr>
          <w:rFonts w:ascii="Times New Roman" w:hAnsi="Times New Roman" w:cs="Times New Roman"/>
          <w:sz w:val="24"/>
          <w:szCs w:val="24"/>
        </w:rPr>
        <w:t xml:space="preserve"> used </w:t>
      </w:r>
      <w:r w:rsidR="00416B49" w:rsidRPr="004A551B">
        <w:rPr>
          <w:rFonts w:ascii="Times New Roman" w:hAnsi="Times New Roman" w:cs="Times New Roman"/>
          <w:sz w:val="24"/>
          <w:szCs w:val="24"/>
        </w:rPr>
        <w:t>in</w:t>
      </w:r>
      <w:r w:rsidR="00C41176" w:rsidRPr="004A551B">
        <w:rPr>
          <w:rFonts w:ascii="Times New Roman" w:hAnsi="Times New Roman" w:cs="Times New Roman"/>
          <w:sz w:val="24"/>
          <w:szCs w:val="24"/>
        </w:rPr>
        <w:t xml:space="preserve"> the illumination are</w:t>
      </w:r>
      <w:r w:rsidR="00CC368D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0E6030" w:rsidRPr="004A551B">
        <w:rPr>
          <w:rFonts w:ascii="Times New Roman" w:hAnsi="Times New Roman" w:cs="Times New Roman"/>
          <w:sz w:val="24"/>
          <w:szCs w:val="24"/>
        </w:rPr>
        <w:t xml:space="preserve">both </w:t>
      </w:r>
      <w:r w:rsidR="00CC368D" w:rsidRPr="004A551B">
        <w:rPr>
          <w:rFonts w:ascii="Times New Roman" w:hAnsi="Times New Roman" w:cs="Times New Roman"/>
          <w:sz w:val="24"/>
          <w:szCs w:val="24"/>
        </w:rPr>
        <w:t>important too</w:t>
      </w:r>
      <w:r w:rsidR="002D49B2" w:rsidRPr="004A551B">
        <w:rPr>
          <w:rFonts w:ascii="Times New Roman" w:hAnsi="Times New Roman" w:cs="Times New Roman"/>
          <w:sz w:val="24"/>
          <w:szCs w:val="24"/>
        </w:rPr>
        <w:t>ls</w:t>
      </w:r>
      <w:r w:rsidR="00CC368D" w:rsidRPr="004A551B">
        <w:rPr>
          <w:rFonts w:ascii="Times New Roman" w:hAnsi="Times New Roman" w:cs="Times New Roman"/>
          <w:sz w:val="24"/>
          <w:szCs w:val="24"/>
        </w:rPr>
        <w:t xml:space="preserve"> help</w:t>
      </w:r>
      <w:r w:rsidR="00D01513" w:rsidRPr="004A551B">
        <w:rPr>
          <w:rFonts w:ascii="Times New Roman" w:hAnsi="Times New Roman" w:cs="Times New Roman"/>
          <w:sz w:val="24"/>
          <w:szCs w:val="24"/>
        </w:rPr>
        <w:t>ing</w:t>
      </w:r>
      <w:r w:rsidR="00CC368D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F14FDC">
        <w:rPr>
          <w:rFonts w:ascii="Times New Roman" w:hAnsi="Times New Roman" w:cs="Times New Roman"/>
          <w:sz w:val="24"/>
          <w:szCs w:val="24"/>
        </w:rPr>
        <w:t xml:space="preserve">to </w:t>
      </w:r>
      <w:r w:rsidR="00CC368D" w:rsidRPr="004A551B">
        <w:rPr>
          <w:rFonts w:ascii="Times New Roman" w:hAnsi="Times New Roman" w:cs="Times New Roman"/>
          <w:sz w:val="24"/>
          <w:szCs w:val="24"/>
        </w:rPr>
        <w:t xml:space="preserve">date </w:t>
      </w:r>
      <w:r w:rsidR="002D49B2" w:rsidRPr="004A551B">
        <w:rPr>
          <w:rFonts w:ascii="Times New Roman" w:hAnsi="Times New Roman" w:cs="Times New Roman"/>
          <w:sz w:val="24"/>
          <w:szCs w:val="24"/>
        </w:rPr>
        <w:t xml:space="preserve">the image </w:t>
      </w:r>
      <w:r w:rsidR="00F14FDC" w:rsidRPr="004A551B">
        <w:rPr>
          <w:rFonts w:ascii="Times New Roman" w:hAnsi="Times New Roman" w:cs="Times New Roman"/>
          <w:sz w:val="24"/>
          <w:szCs w:val="24"/>
        </w:rPr>
        <w:t xml:space="preserve">more accurately </w:t>
      </w:r>
      <w:r w:rsidR="002D49B2" w:rsidRPr="004A551B">
        <w:rPr>
          <w:rFonts w:ascii="Times New Roman" w:hAnsi="Times New Roman" w:cs="Times New Roman"/>
          <w:sz w:val="24"/>
          <w:szCs w:val="24"/>
        </w:rPr>
        <w:t xml:space="preserve">and </w:t>
      </w:r>
      <w:r w:rsidR="0003177E" w:rsidRPr="004A551B">
        <w:rPr>
          <w:rFonts w:ascii="Times New Roman" w:hAnsi="Times New Roman" w:cs="Times New Roman"/>
          <w:sz w:val="24"/>
          <w:szCs w:val="24"/>
        </w:rPr>
        <w:t xml:space="preserve">determine its audience. </w:t>
      </w:r>
      <w:r w:rsidR="000E6030" w:rsidRPr="004A551B">
        <w:rPr>
          <w:rFonts w:ascii="Times New Roman" w:hAnsi="Times New Roman" w:cs="Times New Roman"/>
          <w:sz w:val="24"/>
          <w:szCs w:val="24"/>
        </w:rPr>
        <w:t xml:space="preserve">The University </w:t>
      </w:r>
      <w:r w:rsidR="00F14FDC">
        <w:rPr>
          <w:rFonts w:ascii="Times New Roman" w:hAnsi="Times New Roman" w:cs="Times New Roman"/>
          <w:sz w:val="24"/>
          <w:szCs w:val="24"/>
        </w:rPr>
        <w:t xml:space="preserve">itself </w:t>
      </w:r>
      <w:r w:rsidR="000E6030" w:rsidRPr="004A551B">
        <w:rPr>
          <w:rFonts w:ascii="Times New Roman" w:hAnsi="Times New Roman" w:cs="Times New Roman"/>
          <w:sz w:val="24"/>
          <w:szCs w:val="24"/>
        </w:rPr>
        <w:t xml:space="preserve">has dated </w:t>
      </w:r>
      <w:r w:rsidR="00FC7965" w:rsidRPr="004A551B">
        <w:rPr>
          <w:rFonts w:ascii="Times New Roman" w:hAnsi="Times New Roman" w:cs="Times New Roman"/>
          <w:sz w:val="24"/>
          <w:szCs w:val="24"/>
        </w:rPr>
        <w:t>the psalter to between 1701 and 1800, however, in the blog post</w:t>
      </w:r>
      <w:r w:rsidR="00DE7AB1" w:rsidRPr="004A551B">
        <w:rPr>
          <w:rFonts w:ascii="Times New Roman" w:hAnsi="Times New Roman" w:cs="Times New Roman"/>
          <w:sz w:val="24"/>
          <w:szCs w:val="24"/>
        </w:rPr>
        <w:t>, the archivist admits that ‘the illustrations appear to be more recent additions, although their position at the start and end of the text rather than within the text is traditional.’</w:t>
      </w:r>
      <w:r w:rsidR="00DE7AB1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715487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856415" w:rsidRPr="004A551B">
        <w:rPr>
          <w:rFonts w:ascii="Times New Roman" w:hAnsi="Times New Roman" w:cs="Times New Roman"/>
          <w:sz w:val="24"/>
          <w:szCs w:val="24"/>
        </w:rPr>
        <w:t xml:space="preserve">The post continues to note how the colours </w:t>
      </w:r>
      <w:r w:rsidR="00477981" w:rsidRPr="004A551B">
        <w:rPr>
          <w:rFonts w:ascii="Times New Roman" w:hAnsi="Times New Roman" w:cs="Times New Roman"/>
          <w:sz w:val="24"/>
          <w:szCs w:val="24"/>
        </w:rPr>
        <w:t xml:space="preserve">appear </w:t>
      </w:r>
      <w:r w:rsidR="008818DE" w:rsidRPr="004A551B">
        <w:rPr>
          <w:rFonts w:ascii="Times New Roman" w:hAnsi="Times New Roman" w:cs="Times New Roman"/>
          <w:sz w:val="24"/>
          <w:szCs w:val="24"/>
        </w:rPr>
        <w:t>unfaded</w:t>
      </w:r>
      <w:r w:rsidR="00477981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6B726C" w:rsidRPr="004A551B">
        <w:rPr>
          <w:rFonts w:ascii="Times New Roman" w:hAnsi="Times New Roman" w:cs="Times New Roman"/>
          <w:sz w:val="24"/>
          <w:szCs w:val="24"/>
        </w:rPr>
        <w:t xml:space="preserve">and free from </w:t>
      </w:r>
      <w:r w:rsidR="008818DE" w:rsidRPr="004A551B">
        <w:rPr>
          <w:rFonts w:ascii="Times New Roman" w:hAnsi="Times New Roman" w:cs="Times New Roman"/>
          <w:sz w:val="24"/>
          <w:szCs w:val="24"/>
        </w:rPr>
        <w:t>blemish</w:t>
      </w:r>
      <w:r w:rsidR="006B726C" w:rsidRPr="004A551B">
        <w:rPr>
          <w:rFonts w:ascii="Times New Roman" w:hAnsi="Times New Roman" w:cs="Times New Roman"/>
          <w:sz w:val="24"/>
          <w:szCs w:val="24"/>
        </w:rPr>
        <w:t>es</w:t>
      </w:r>
      <w:r w:rsidR="008818DE" w:rsidRPr="004A551B">
        <w:rPr>
          <w:rFonts w:ascii="Times New Roman" w:hAnsi="Times New Roman" w:cs="Times New Roman"/>
          <w:sz w:val="24"/>
          <w:szCs w:val="24"/>
        </w:rPr>
        <w:t>, with little dirt</w:t>
      </w:r>
      <w:r w:rsidR="006B726C" w:rsidRPr="004A551B">
        <w:rPr>
          <w:rFonts w:ascii="Times New Roman" w:hAnsi="Times New Roman" w:cs="Times New Roman"/>
          <w:sz w:val="24"/>
          <w:szCs w:val="24"/>
        </w:rPr>
        <w:t xml:space="preserve"> that would age the picture. </w:t>
      </w:r>
      <w:r w:rsidR="003D0436" w:rsidRPr="004A551B">
        <w:rPr>
          <w:rFonts w:ascii="Times New Roman" w:hAnsi="Times New Roman" w:cs="Times New Roman"/>
          <w:sz w:val="24"/>
          <w:szCs w:val="24"/>
        </w:rPr>
        <w:t>Therefore</w:t>
      </w:r>
      <w:r w:rsidR="005B6639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3D0436" w:rsidRPr="004A551B">
        <w:rPr>
          <w:rFonts w:ascii="Times New Roman" w:hAnsi="Times New Roman" w:cs="Times New Roman"/>
          <w:sz w:val="24"/>
          <w:szCs w:val="24"/>
        </w:rPr>
        <w:t xml:space="preserve">it is possible that this </w:t>
      </w:r>
      <w:r w:rsidR="005B6639" w:rsidRPr="004A551B">
        <w:rPr>
          <w:rFonts w:ascii="Times New Roman" w:hAnsi="Times New Roman" w:cs="Times New Roman"/>
          <w:sz w:val="24"/>
          <w:szCs w:val="24"/>
        </w:rPr>
        <w:t>illumination is a modern edition to the text</w:t>
      </w:r>
      <w:r w:rsidR="006B78AD" w:rsidRPr="004A551B">
        <w:rPr>
          <w:rFonts w:ascii="Times New Roman" w:hAnsi="Times New Roman" w:cs="Times New Roman"/>
          <w:sz w:val="24"/>
          <w:szCs w:val="24"/>
        </w:rPr>
        <w:t>, or it has been repainted over an original illustration</w:t>
      </w:r>
      <w:r w:rsidR="005B6639" w:rsidRPr="004A551B">
        <w:rPr>
          <w:rFonts w:ascii="Times New Roman" w:hAnsi="Times New Roman" w:cs="Times New Roman"/>
          <w:sz w:val="24"/>
          <w:szCs w:val="24"/>
        </w:rPr>
        <w:t>.</w:t>
      </w:r>
    </w:p>
    <w:p w14:paraId="6784E61D" w14:textId="2EDFF4B2" w:rsidR="004C6516" w:rsidRPr="004A551B" w:rsidRDefault="005B6639" w:rsidP="00F14FD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A551B">
        <w:rPr>
          <w:rFonts w:ascii="Times New Roman" w:hAnsi="Times New Roman" w:cs="Times New Roman"/>
          <w:sz w:val="24"/>
          <w:szCs w:val="24"/>
        </w:rPr>
        <w:t xml:space="preserve">An examination of the paint itself </w:t>
      </w:r>
      <w:r w:rsidR="00F7081F" w:rsidRPr="004A551B">
        <w:rPr>
          <w:rFonts w:ascii="Times New Roman" w:hAnsi="Times New Roman" w:cs="Times New Roman"/>
          <w:sz w:val="24"/>
          <w:szCs w:val="24"/>
        </w:rPr>
        <w:t xml:space="preserve">can help date </w:t>
      </w:r>
      <w:r w:rsidR="00163D11" w:rsidRPr="004A551B">
        <w:rPr>
          <w:rFonts w:ascii="Times New Roman" w:hAnsi="Times New Roman" w:cs="Times New Roman"/>
          <w:sz w:val="24"/>
          <w:szCs w:val="24"/>
        </w:rPr>
        <w:t xml:space="preserve">this </w:t>
      </w:r>
      <w:r w:rsidR="006B78AD" w:rsidRPr="004A551B">
        <w:rPr>
          <w:rFonts w:ascii="Times New Roman" w:hAnsi="Times New Roman" w:cs="Times New Roman"/>
          <w:sz w:val="24"/>
          <w:szCs w:val="24"/>
        </w:rPr>
        <w:t>artwork</w:t>
      </w:r>
      <w:r w:rsidR="00F7081F" w:rsidRPr="004A551B">
        <w:rPr>
          <w:rFonts w:ascii="Times New Roman" w:hAnsi="Times New Roman" w:cs="Times New Roman"/>
          <w:sz w:val="24"/>
          <w:szCs w:val="24"/>
        </w:rPr>
        <w:t>, although unfortunately such an analysis has not been carried</w:t>
      </w:r>
      <w:r w:rsidR="00A840F8" w:rsidRPr="004A551B">
        <w:rPr>
          <w:rFonts w:ascii="Times New Roman" w:hAnsi="Times New Roman" w:cs="Times New Roman"/>
          <w:sz w:val="24"/>
          <w:szCs w:val="24"/>
        </w:rPr>
        <w:t xml:space="preserve"> out</w:t>
      </w:r>
      <w:r w:rsidR="00F7081F" w:rsidRPr="004A551B">
        <w:rPr>
          <w:rFonts w:ascii="Times New Roman" w:hAnsi="Times New Roman" w:cs="Times New Roman"/>
          <w:sz w:val="24"/>
          <w:szCs w:val="24"/>
        </w:rPr>
        <w:t xml:space="preserve">. That said, </w:t>
      </w:r>
      <w:r w:rsidR="00AF4B68" w:rsidRPr="004A551B">
        <w:rPr>
          <w:rFonts w:ascii="Times New Roman" w:hAnsi="Times New Roman" w:cs="Times New Roman"/>
          <w:sz w:val="24"/>
          <w:szCs w:val="24"/>
        </w:rPr>
        <w:t xml:space="preserve">Anaïs Wion from the National </w:t>
      </w:r>
      <w:r w:rsidR="00A840F8" w:rsidRPr="004A551B">
        <w:rPr>
          <w:rFonts w:ascii="Times New Roman" w:hAnsi="Times New Roman" w:cs="Times New Roman"/>
          <w:sz w:val="24"/>
          <w:szCs w:val="24"/>
        </w:rPr>
        <w:t>Centre</w:t>
      </w:r>
      <w:r w:rsidR="00AF4B68" w:rsidRPr="004A551B">
        <w:rPr>
          <w:rFonts w:ascii="Times New Roman" w:hAnsi="Times New Roman" w:cs="Times New Roman"/>
          <w:sz w:val="24"/>
          <w:szCs w:val="24"/>
        </w:rPr>
        <w:t xml:space="preserve"> for Scientific Research in France</w:t>
      </w:r>
      <w:r w:rsidR="00F14FDC">
        <w:rPr>
          <w:rFonts w:ascii="Times New Roman" w:hAnsi="Times New Roman" w:cs="Times New Roman"/>
          <w:sz w:val="24"/>
          <w:szCs w:val="24"/>
        </w:rPr>
        <w:t xml:space="preserve">, as </w:t>
      </w:r>
      <w:r w:rsidR="00F14FDC">
        <w:rPr>
          <w:rFonts w:ascii="Times New Roman" w:hAnsi="Times New Roman" w:cs="Times New Roman"/>
          <w:sz w:val="24"/>
          <w:szCs w:val="24"/>
        </w:rPr>
        <w:lastRenderedPageBreak/>
        <w:t xml:space="preserve">previously discussed, </w:t>
      </w:r>
      <w:r w:rsidR="00AF4B68" w:rsidRPr="004A551B">
        <w:rPr>
          <w:rFonts w:ascii="Times New Roman" w:hAnsi="Times New Roman" w:cs="Times New Roman"/>
          <w:sz w:val="24"/>
          <w:szCs w:val="24"/>
        </w:rPr>
        <w:t xml:space="preserve">wrote a paper in 2015 analysing Ethiopian pigments </w:t>
      </w:r>
      <w:r w:rsidR="0042117D" w:rsidRPr="004A551B">
        <w:rPr>
          <w:rFonts w:ascii="Times New Roman" w:hAnsi="Times New Roman" w:cs="Times New Roman"/>
          <w:sz w:val="24"/>
          <w:szCs w:val="24"/>
        </w:rPr>
        <w:t>in 17</w:t>
      </w:r>
      <w:r w:rsidR="0042117D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2117D" w:rsidRPr="004A551B">
        <w:rPr>
          <w:rFonts w:ascii="Times New Roman" w:hAnsi="Times New Roman" w:cs="Times New Roman"/>
          <w:sz w:val="24"/>
          <w:szCs w:val="24"/>
        </w:rPr>
        <w:t xml:space="preserve"> century iconography</w:t>
      </w:r>
      <w:r w:rsidR="00767DE8" w:rsidRPr="004A551B">
        <w:rPr>
          <w:rFonts w:ascii="Times New Roman" w:hAnsi="Times New Roman" w:cs="Times New Roman"/>
          <w:sz w:val="24"/>
          <w:szCs w:val="24"/>
        </w:rPr>
        <w:t>.</w:t>
      </w:r>
      <w:r w:rsidR="00767DE8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767DE8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575CBB" w:rsidRPr="004A551B">
        <w:rPr>
          <w:rFonts w:ascii="Times New Roman" w:hAnsi="Times New Roman" w:cs="Times New Roman"/>
          <w:sz w:val="24"/>
          <w:szCs w:val="24"/>
        </w:rPr>
        <w:t>S</w:t>
      </w:r>
      <w:r w:rsidR="00767DE8" w:rsidRPr="004A551B">
        <w:rPr>
          <w:rFonts w:ascii="Times New Roman" w:hAnsi="Times New Roman" w:cs="Times New Roman"/>
          <w:sz w:val="24"/>
          <w:szCs w:val="24"/>
        </w:rPr>
        <w:t xml:space="preserve">he focused predominantly on </w:t>
      </w:r>
      <w:r w:rsidR="00575CBB" w:rsidRPr="004A551B">
        <w:rPr>
          <w:rFonts w:ascii="Times New Roman" w:hAnsi="Times New Roman" w:cs="Times New Roman"/>
          <w:sz w:val="24"/>
          <w:szCs w:val="24"/>
        </w:rPr>
        <w:t>the</w:t>
      </w:r>
      <w:r w:rsidR="00FF4DA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4A093C" w:rsidRPr="004A551B">
        <w:rPr>
          <w:rFonts w:ascii="Times New Roman" w:hAnsi="Times New Roman" w:cs="Times New Roman"/>
          <w:i/>
          <w:iCs/>
          <w:sz w:val="24"/>
          <w:szCs w:val="24"/>
        </w:rPr>
        <w:t>Tä’ämrä Maryam</w:t>
      </w:r>
      <w:r w:rsidR="004A093C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FF4DA3" w:rsidRPr="004A551B">
        <w:rPr>
          <w:rFonts w:ascii="Times New Roman" w:hAnsi="Times New Roman" w:cs="Times New Roman"/>
          <w:sz w:val="24"/>
          <w:szCs w:val="24"/>
        </w:rPr>
        <w:t>manuscript found in the French National Library</w:t>
      </w:r>
      <w:r w:rsidR="00A138EB">
        <w:rPr>
          <w:rFonts w:ascii="Times New Roman" w:hAnsi="Times New Roman" w:cs="Times New Roman"/>
          <w:sz w:val="24"/>
          <w:szCs w:val="24"/>
        </w:rPr>
        <w:t>.</w:t>
      </w:r>
      <w:r w:rsidR="00C721EB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872F5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A138EB">
        <w:rPr>
          <w:rFonts w:ascii="Times New Roman" w:hAnsi="Times New Roman" w:cs="Times New Roman"/>
          <w:sz w:val="24"/>
          <w:szCs w:val="24"/>
        </w:rPr>
        <w:t xml:space="preserve">It </w:t>
      </w:r>
      <w:r w:rsidR="00E026C5">
        <w:rPr>
          <w:rFonts w:ascii="Times New Roman" w:hAnsi="Times New Roman" w:cs="Times New Roman"/>
          <w:sz w:val="24"/>
          <w:szCs w:val="24"/>
        </w:rPr>
        <w:t xml:space="preserve">depicts </w:t>
      </w:r>
      <w:r w:rsidR="00A138EB">
        <w:rPr>
          <w:rFonts w:ascii="Times New Roman" w:hAnsi="Times New Roman" w:cs="Times New Roman"/>
          <w:sz w:val="24"/>
          <w:szCs w:val="24"/>
        </w:rPr>
        <w:t>thirty-three</w:t>
      </w:r>
      <w:r w:rsidR="00E026C5">
        <w:rPr>
          <w:rFonts w:ascii="Times New Roman" w:hAnsi="Times New Roman" w:cs="Times New Roman"/>
          <w:sz w:val="24"/>
          <w:szCs w:val="24"/>
        </w:rPr>
        <w:t xml:space="preserve"> </w:t>
      </w:r>
      <w:r w:rsidR="00246279">
        <w:rPr>
          <w:rFonts w:ascii="Times New Roman" w:hAnsi="Times New Roman" w:cs="Times New Roman"/>
          <w:sz w:val="24"/>
          <w:szCs w:val="24"/>
        </w:rPr>
        <w:t xml:space="preserve">illuminated miracles, as well as fifteen </w:t>
      </w:r>
      <w:r w:rsidR="00A138EB">
        <w:rPr>
          <w:rFonts w:ascii="Times New Roman" w:hAnsi="Times New Roman" w:cs="Times New Roman"/>
          <w:sz w:val="24"/>
          <w:szCs w:val="24"/>
        </w:rPr>
        <w:t xml:space="preserve">full page </w:t>
      </w:r>
      <w:r w:rsidR="00B3243A">
        <w:rPr>
          <w:rFonts w:ascii="Times New Roman" w:hAnsi="Times New Roman" w:cs="Times New Roman"/>
          <w:sz w:val="24"/>
          <w:szCs w:val="24"/>
        </w:rPr>
        <w:t>illustrations</w:t>
      </w:r>
      <w:r w:rsidR="00A138EB">
        <w:rPr>
          <w:rFonts w:ascii="Times New Roman" w:hAnsi="Times New Roman" w:cs="Times New Roman"/>
          <w:sz w:val="24"/>
          <w:szCs w:val="24"/>
        </w:rPr>
        <w:t xml:space="preserve"> </w:t>
      </w:r>
      <w:r w:rsidR="00B3243A">
        <w:rPr>
          <w:rFonts w:ascii="Times New Roman" w:hAnsi="Times New Roman" w:cs="Times New Roman"/>
          <w:sz w:val="24"/>
          <w:szCs w:val="24"/>
        </w:rPr>
        <w:t xml:space="preserve">of </w:t>
      </w:r>
      <w:r w:rsidR="00A138EB">
        <w:rPr>
          <w:rFonts w:ascii="Times New Roman" w:hAnsi="Times New Roman" w:cs="Times New Roman"/>
          <w:sz w:val="24"/>
          <w:szCs w:val="24"/>
        </w:rPr>
        <w:t xml:space="preserve">the New Testament, </w:t>
      </w:r>
      <w:r w:rsidR="00872F53" w:rsidRPr="004A551B">
        <w:rPr>
          <w:rFonts w:ascii="Times New Roman" w:hAnsi="Times New Roman" w:cs="Times New Roman"/>
          <w:sz w:val="24"/>
          <w:szCs w:val="24"/>
        </w:rPr>
        <w:t>a</w:t>
      </w:r>
      <w:r w:rsidR="00344A9A">
        <w:rPr>
          <w:rFonts w:ascii="Times New Roman" w:hAnsi="Times New Roman" w:cs="Times New Roman"/>
          <w:sz w:val="24"/>
          <w:szCs w:val="24"/>
        </w:rPr>
        <w:t>n example</w:t>
      </w:r>
      <w:r w:rsidR="00122192">
        <w:rPr>
          <w:rFonts w:ascii="Times New Roman" w:hAnsi="Times New Roman" w:cs="Times New Roman"/>
          <w:sz w:val="24"/>
          <w:szCs w:val="24"/>
        </w:rPr>
        <w:t xml:space="preserve"> </w:t>
      </w:r>
      <w:r w:rsidR="00872F53" w:rsidRPr="004A551B">
        <w:rPr>
          <w:rFonts w:ascii="Times New Roman" w:hAnsi="Times New Roman" w:cs="Times New Roman"/>
          <w:sz w:val="24"/>
          <w:szCs w:val="24"/>
        </w:rPr>
        <w:t xml:space="preserve">seen </w:t>
      </w:r>
      <w:r w:rsidR="00B97357">
        <w:rPr>
          <w:rFonts w:ascii="Times New Roman" w:hAnsi="Times New Roman" w:cs="Times New Roman"/>
          <w:sz w:val="24"/>
          <w:szCs w:val="24"/>
        </w:rPr>
        <w:t>above</w:t>
      </w:r>
      <w:r w:rsidR="00872F53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2E05C4" w:rsidRPr="004A551B">
        <w:rPr>
          <w:rFonts w:ascii="Times New Roman" w:hAnsi="Times New Roman" w:cs="Times New Roman"/>
          <w:sz w:val="24"/>
          <w:szCs w:val="24"/>
        </w:rPr>
        <w:t xml:space="preserve">from which </w:t>
      </w:r>
      <w:r w:rsidR="00343B7C" w:rsidRPr="004A551B">
        <w:rPr>
          <w:rFonts w:ascii="Times New Roman" w:hAnsi="Times New Roman" w:cs="Times New Roman"/>
          <w:sz w:val="24"/>
          <w:szCs w:val="24"/>
        </w:rPr>
        <w:t xml:space="preserve">coloured </w:t>
      </w:r>
      <w:r w:rsidR="002E05C4" w:rsidRPr="004A551B">
        <w:rPr>
          <w:rFonts w:ascii="Times New Roman" w:hAnsi="Times New Roman" w:cs="Times New Roman"/>
          <w:sz w:val="24"/>
          <w:szCs w:val="24"/>
        </w:rPr>
        <w:t xml:space="preserve">pigment samples </w:t>
      </w:r>
      <w:r w:rsidR="009371EA" w:rsidRPr="004A551B">
        <w:rPr>
          <w:rFonts w:ascii="Times New Roman" w:hAnsi="Times New Roman" w:cs="Times New Roman"/>
          <w:sz w:val="24"/>
          <w:szCs w:val="24"/>
        </w:rPr>
        <w:t>w</w:t>
      </w:r>
      <w:r w:rsidR="00343B7C" w:rsidRPr="004A551B">
        <w:rPr>
          <w:rFonts w:ascii="Times New Roman" w:hAnsi="Times New Roman" w:cs="Times New Roman"/>
          <w:sz w:val="24"/>
          <w:szCs w:val="24"/>
        </w:rPr>
        <w:t>ere</w:t>
      </w:r>
      <w:r w:rsidR="009371EA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343B7C" w:rsidRPr="004A551B">
        <w:rPr>
          <w:rFonts w:ascii="Times New Roman" w:hAnsi="Times New Roman" w:cs="Times New Roman"/>
          <w:sz w:val="24"/>
          <w:szCs w:val="24"/>
        </w:rPr>
        <w:t>subjected to micro-spectrometry.</w:t>
      </w:r>
      <w:r w:rsidR="00EE3B8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CB5656" w:rsidRPr="004A551B">
        <w:rPr>
          <w:rFonts w:ascii="Times New Roman" w:hAnsi="Times New Roman" w:cs="Times New Roman"/>
          <w:sz w:val="24"/>
          <w:szCs w:val="24"/>
        </w:rPr>
        <w:t>The</w:t>
      </w:r>
      <w:r w:rsidR="008F0B9F" w:rsidRPr="004A551B">
        <w:rPr>
          <w:rFonts w:ascii="Times New Roman" w:hAnsi="Times New Roman" w:cs="Times New Roman"/>
          <w:sz w:val="24"/>
          <w:szCs w:val="24"/>
        </w:rPr>
        <w:t xml:space="preserve"> results found that the red </w:t>
      </w:r>
      <w:r w:rsidR="006B78AD" w:rsidRPr="004A551B">
        <w:rPr>
          <w:rFonts w:ascii="Times New Roman" w:hAnsi="Times New Roman" w:cs="Times New Roman"/>
          <w:sz w:val="24"/>
          <w:szCs w:val="24"/>
        </w:rPr>
        <w:t>in</w:t>
      </w:r>
      <w:r w:rsidR="006D1176" w:rsidRPr="004A551B">
        <w:rPr>
          <w:rFonts w:ascii="Times New Roman" w:hAnsi="Times New Roman" w:cs="Times New Roman"/>
          <w:sz w:val="24"/>
          <w:szCs w:val="24"/>
        </w:rPr>
        <w:t xml:space="preserve"> the image and the rubric </w:t>
      </w:r>
      <w:r w:rsidR="008F0B9F" w:rsidRPr="004A551B">
        <w:rPr>
          <w:rFonts w:ascii="Times New Roman" w:hAnsi="Times New Roman" w:cs="Times New Roman"/>
          <w:sz w:val="24"/>
          <w:szCs w:val="24"/>
        </w:rPr>
        <w:t xml:space="preserve">came from cinnabar </w:t>
      </w:r>
      <w:r w:rsidR="006E7EDC" w:rsidRPr="004A551B">
        <w:rPr>
          <w:rFonts w:ascii="Times New Roman" w:hAnsi="Times New Roman" w:cs="Times New Roman"/>
          <w:sz w:val="24"/>
          <w:szCs w:val="24"/>
        </w:rPr>
        <w:t xml:space="preserve">turned to </w:t>
      </w:r>
      <w:r w:rsidR="008F0B9F" w:rsidRPr="004A551B">
        <w:rPr>
          <w:rFonts w:ascii="Times New Roman" w:hAnsi="Times New Roman" w:cs="Times New Roman"/>
          <w:sz w:val="24"/>
          <w:szCs w:val="24"/>
        </w:rPr>
        <w:t xml:space="preserve">vermilion, yellow </w:t>
      </w:r>
      <w:r w:rsidR="00600B9A" w:rsidRPr="004A551B">
        <w:rPr>
          <w:rFonts w:ascii="Times New Roman" w:hAnsi="Times New Roman" w:cs="Times New Roman"/>
          <w:sz w:val="24"/>
          <w:szCs w:val="24"/>
        </w:rPr>
        <w:t>f</w:t>
      </w:r>
      <w:r w:rsidR="00CC00FE" w:rsidRPr="004A551B">
        <w:rPr>
          <w:rFonts w:ascii="Times New Roman" w:hAnsi="Times New Roman" w:cs="Times New Roman"/>
          <w:sz w:val="24"/>
          <w:szCs w:val="24"/>
        </w:rPr>
        <w:t>rom orpiment</w:t>
      </w:r>
      <w:r w:rsidR="007B6740" w:rsidRPr="004A551B">
        <w:rPr>
          <w:rFonts w:ascii="Times New Roman" w:hAnsi="Times New Roman" w:cs="Times New Roman"/>
          <w:sz w:val="24"/>
          <w:szCs w:val="24"/>
        </w:rPr>
        <w:t>, blue from either indigo or cobalt</w:t>
      </w:r>
      <w:r w:rsidR="001C718A" w:rsidRPr="004A551B">
        <w:rPr>
          <w:rFonts w:ascii="Times New Roman" w:hAnsi="Times New Roman" w:cs="Times New Roman"/>
          <w:sz w:val="24"/>
          <w:szCs w:val="24"/>
        </w:rPr>
        <w:t xml:space="preserve"> smalt</w:t>
      </w:r>
      <w:r w:rsidR="00D95BCA" w:rsidRPr="004A551B">
        <w:rPr>
          <w:rFonts w:ascii="Times New Roman" w:hAnsi="Times New Roman" w:cs="Times New Roman"/>
          <w:sz w:val="24"/>
          <w:szCs w:val="24"/>
        </w:rPr>
        <w:t xml:space="preserve">, black from carbon, </w:t>
      </w:r>
      <w:r w:rsidR="00FD1F73" w:rsidRPr="004A551B">
        <w:rPr>
          <w:rFonts w:ascii="Times New Roman" w:hAnsi="Times New Roman" w:cs="Times New Roman"/>
          <w:sz w:val="24"/>
          <w:szCs w:val="24"/>
        </w:rPr>
        <w:t xml:space="preserve">orange from red lead, </w:t>
      </w:r>
      <w:r w:rsidR="00395AB2" w:rsidRPr="004A551B">
        <w:rPr>
          <w:rFonts w:ascii="Times New Roman" w:hAnsi="Times New Roman" w:cs="Times New Roman"/>
          <w:sz w:val="24"/>
          <w:szCs w:val="24"/>
        </w:rPr>
        <w:t>and white from a derivative of calcium.</w:t>
      </w:r>
      <w:r w:rsidR="00B2406D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781E7F" w:rsidRPr="004A551B">
        <w:rPr>
          <w:rFonts w:ascii="Times New Roman" w:hAnsi="Times New Roman" w:cs="Times New Roman"/>
          <w:sz w:val="24"/>
          <w:szCs w:val="24"/>
        </w:rPr>
        <w:t xml:space="preserve">Of these materials, </w:t>
      </w:r>
      <w:r w:rsidR="00FE28C5" w:rsidRPr="004A551B">
        <w:rPr>
          <w:rFonts w:ascii="Times New Roman" w:hAnsi="Times New Roman" w:cs="Times New Roman"/>
          <w:sz w:val="24"/>
          <w:szCs w:val="24"/>
        </w:rPr>
        <w:t xml:space="preserve">vermilion, indigo, smalt, orpiment and red lead are </w:t>
      </w:r>
      <w:r w:rsidR="002B7D64" w:rsidRPr="004A551B">
        <w:rPr>
          <w:rFonts w:ascii="Times New Roman" w:hAnsi="Times New Roman" w:cs="Times New Roman"/>
          <w:sz w:val="24"/>
          <w:szCs w:val="24"/>
        </w:rPr>
        <w:t>identifie</w:t>
      </w:r>
      <w:r w:rsidR="00A20348" w:rsidRPr="004A551B">
        <w:rPr>
          <w:rFonts w:ascii="Times New Roman" w:hAnsi="Times New Roman" w:cs="Times New Roman"/>
          <w:sz w:val="24"/>
          <w:szCs w:val="24"/>
        </w:rPr>
        <w:t>d</w:t>
      </w:r>
      <w:r w:rsidR="002B7D64" w:rsidRPr="004A551B">
        <w:rPr>
          <w:rFonts w:ascii="Times New Roman" w:hAnsi="Times New Roman" w:cs="Times New Roman"/>
          <w:sz w:val="24"/>
          <w:szCs w:val="24"/>
        </w:rPr>
        <w:t xml:space="preserve"> as</w:t>
      </w:r>
      <w:r w:rsidR="00FE28C5" w:rsidRPr="004A551B">
        <w:rPr>
          <w:rFonts w:ascii="Times New Roman" w:hAnsi="Times New Roman" w:cs="Times New Roman"/>
          <w:sz w:val="24"/>
          <w:szCs w:val="24"/>
        </w:rPr>
        <w:t xml:space="preserve"> ‘foreign pigments</w:t>
      </w:r>
      <w:r w:rsidR="006F0897" w:rsidRPr="004A551B">
        <w:rPr>
          <w:rFonts w:ascii="Times New Roman" w:hAnsi="Times New Roman" w:cs="Times New Roman"/>
          <w:sz w:val="24"/>
          <w:szCs w:val="24"/>
        </w:rPr>
        <w:t>,</w:t>
      </w:r>
      <w:r w:rsidR="00FE28C5" w:rsidRPr="004A551B">
        <w:rPr>
          <w:rFonts w:ascii="Times New Roman" w:hAnsi="Times New Roman" w:cs="Times New Roman"/>
          <w:sz w:val="24"/>
          <w:szCs w:val="24"/>
        </w:rPr>
        <w:t>’</w:t>
      </w:r>
      <w:r w:rsidR="005B660F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5B660F" w:rsidRPr="004A551B">
        <w:rPr>
          <w:rFonts w:ascii="Times New Roman" w:hAnsi="Times New Roman" w:cs="Times New Roman"/>
          <w:sz w:val="24"/>
          <w:szCs w:val="24"/>
        </w:rPr>
        <w:t xml:space="preserve"> that are not native to Ethiopia and would have had to have been imported</w:t>
      </w:r>
      <w:r w:rsidR="006B78AD" w:rsidRPr="004A551B">
        <w:rPr>
          <w:rFonts w:ascii="Times New Roman" w:hAnsi="Times New Roman" w:cs="Times New Roman"/>
          <w:sz w:val="24"/>
          <w:szCs w:val="24"/>
        </w:rPr>
        <w:t xml:space="preserve"> through trade</w:t>
      </w:r>
      <w:r w:rsidR="005B660F" w:rsidRPr="004A551B">
        <w:rPr>
          <w:rFonts w:ascii="Times New Roman" w:hAnsi="Times New Roman" w:cs="Times New Roman"/>
          <w:sz w:val="24"/>
          <w:szCs w:val="24"/>
        </w:rPr>
        <w:t>.</w:t>
      </w:r>
      <w:r w:rsidR="00FD765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824BB5" w:rsidRPr="004A551B">
        <w:rPr>
          <w:rFonts w:ascii="Times New Roman" w:hAnsi="Times New Roman" w:cs="Times New Roman"/>
          <w:sz w:val="24"/>
          <w:szCs w:val="24"/>
        </w:rPr>
        <w:t>Therefore</w:t>
      </w:r>
      <w:r w:rsidR="005B660F" w:rsidRPr="004A551B">
        <w:rPr>
          <w:rFonts w:ascii="Times New Roman" w:hAnsi="Times New Roman" w:cs="Times New Roman"/>
          <w:sz w:val="24"/>
          <w:szCs w:val="24"/>
        </w:rPr>
        <w:t>,</w:t>
      </w:r>
      <w:r w:rsidR="00C23140" w:rsidRPr="004A551B">
        <w:rPr>
          <w:rFonts w:ascii="Times New Roman" w:hAnsi="Times New Roman" w:cs="Times New Roman"/>
          <w:sz w:val="24"/>
          <w:szCs w:val="24"/>
        </w:rPr>
        <w:t xml:space="preserve"> as</w:t>
      </w:r>
      <w:r w:rsidR="005B660F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0A26BE" w:rsidRPr="004A551B">
        <w:rPr>
          <w:rFonts w:ascii="Times New Roman" w:hAnsi="Times New Roman" w:cs="Times New Roman"/>
          <w:sz w:val="24"/>
          <w:szCs w:val="24"/>
        </w:rPr>
        <w:t>the</w:t>
      </w:r>
      <w:r w:rsidR="005B660F" w:rsidRPr="004A551B">
        <w:rPr>
          <w:rFonts w:ascii="Times New Roman" w:hAnsi="Times New Roman" w:cs="Times New Roman"/>
          <w:sz w:val="24"/>
          <w:szCs w:val="24"/>
        </w:rPr>
        <w:t xml:space="preserve"> psalter </w:t>
      </w:r>
      <w:r w:rsidR="00C23140" w:rsidRPr="004A551B">
        <w:rPr>
          <w:rFonts w:ascii="Times New Roman" w:hAnsi="Times New Roman" w:cs="Times New Roman"/>
          <w:sz w:val="24"/>
          <w:szCs w:val="24"/>
        </w:rPr>
        <w:t xml:space="preserve">is </w:t>
      </w:r>
      <w:r w:rsidR="00F05682" w:rsidRPr="004A551B">
        <w:rPr>
          <w:rFonts w:ascii="Times New Roman" w:hAnsi="Times New Roman" w:cs="Times New Roman"/>
          <w:sz w:val="24"/>
          <w:szCs w:val="24"/>
        </w:rPr>
        <w:t>reasonably</w:t>
      </w:r>
      <w:r w:rsidR="00C23140" w:rsidRPr="004A551B">
        <w:rPr>
          <w:rFonts w:ascii="Times New Roman" w:hAnsi="Times New Roman" w:cs="Times New Roman"/>
          <w:sz w:val="24"/>
          <w:szCs w:val="24"/>
        </w:rPr>
        <w:t xml:space="preserve"> contemporary to the </w:t>
      </w:r>
      <w:r w:rsidR="00C23140" w:rsidRPr="004A551B">
        <w:rPr>
          <w:rFonts w:ascii="Times New Roman" w:hAnsi="Times New Roman" w:cs="Times New Roman"/>
          <w:i/>
          <w:iCs/>
          <w:sz w:val="24"/>
          <w:szCs w:val="24"/>
        </w:rPr>
        <w:t>Tä’ämrä Maryam</w:t>
      </w:r>
      <w:r w:rsidR="00C23140" w:rsidRPr="004A551B">
        <w:rPr>
          <w:rFonts w:ascii="Times New Roman" w:hAnsi="Times New Roman" w:cs="Times New Roman"/>
          <w:sz w:val="24"/>
          <w:szCs w:val="24"/>
        </w:rPr>
        <w:t xml:space="preserve">, and </w:t>
      </w:r>
      <w:r w:rsidR="00F05682" w:rsidRPr="004A551B">
        <w:rPr>
          <w:rFonts w:ascii="Times New Roman" w:hAnsi="Times New Roman" w:cs="Times New Roman"/>
          <w:sz w:val="24"/>
          <w:szCs w:val="24"/>
        </w:rPr>
        <w:t xml:space="preserve">both were created in Ethiopia, </w:t>
      </w:r>
      <w:r w:rsidR="00274E88" w:rsidRPr="004A551B">
        <w:rPr>
          <w:rFonts w:ascii="Times New Roman" w:hAnsi="Times New Roman" w:cs="Times New Roman"/>
          <w:sz w:val="24"/>
          <w:szCs w:val="24"/>
        </w:rPr>
        <w:t xml:space="preserve">I can </w:t>
      </w:r>
      <w:r w:rsidR="009307AD" w:rsidRPr="004A551B">
        <w:rPr>
          <w:rFonts w:ascii="Times New Roman" w:hAnsi="Times New Roman" w:cs="Times New Roman"/>
          <w:sz w:val="24"/>
          <w:szCs w:val="24"/>
        </w:rPr>
        <w:t>surmise</w:t>
      </w:r>
      <w:r w:rsidR="000948ED" w:rsidRPr="004A551B">
        <w:rPr>
          <w:rFonts w:ascii="Times New Roman" w:hAnsi="Times New Roman" w:cs="Times New Roman"/>
          <w:sz w:val="24"/>
          <w:szCs w:val="24"/>
        </w:rPr>
        <w:t xml:space="preserve"> that </w:t>
      </w:r>
      <w:r w:rsidR="00F05682" w:rsidRPr="004A551B">
        <w:rPr>
          <w:rFonts w:ascii="Times New Roman" w:hAnsi="Times New Roman" w:cs="Times New Roman"/>
          <w:sz w:val="24"/>
          <w:szCs w:val="24"/>
        </w:rPr>
        <w:t>foreign pigments</w:t>
      </w:r>
      <w:r w:rsidR="000F40B8" w:rsidRPr="004A551B">
        <w:rPr>
          <w:rFonts w:ascii="Times New Roman" w:hAnsi="Times New Roman" w:cs="Times New Roman"/>
          <w:sz w:val="24"/>
          <w:szCs w:val="24"/>
        </w:rPr>
        <w:t xml:space="preserve"> may</w:t>
      </w:r>
      <w:r w:rsidR="00F05682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1B1A1A" w:rsidRPr="004A551B">
        <w:rPr>
          <w:rFonts w:ascii="Times New Roman" w:hAnsi="Times New Roman" w:cs="Times New Roman"/>
          <w:sz w:val="24"/>
          <w:szCs w:val="24"/>
        </w:rPr>
        <w:t>explain the presence of</w:t>
      </w:r>
      <w:r w:rsidR="00F05682" w:rsidRPr="004A551B">
        <w:rPr>
          <w:rFonts w:ascii="Times New Roman" w:hAnsi="Times New Roman" w:cs="Times New Roman"/>
          <w:sz w:val="24"/>
          <w:szCs w:val="24"/>
        </w:rPr>
        <w:t xml:space="preserve"> its rich reds</w:t>
      </w:r>
      <w:r w:rsidR="00A20348" w:rsidRPr="004A551B">
        <w:rPr>
          <w:rFonts w:ascii="Times New Roman" w:hAnsi="Times New Roman" w:cs="Times New Roman"/>
          <w:sz w:val="24"/>
          <w:szCs w:val="24"/>
        </w:rPr>
        <w:t xml:space="preserve"> in</w:t>
      </w:r>
      <w:r w:rsidR="00CD0D85" w:rsidRPr="004A551B">
        <w:rPr>
          <w:rFonts w:ascii="Times New Roman" w:hAnsi="Times New Roman" w:cs="Times New Roman"/>
          <w:sz w:val="24"/>
          <w:szCs w:val="24"/>
        </w:rPr>
        <w:t xml:space="preserve"> both</w:t>
      </w:r>
      <w:r w:rsidR="00A20348" w:rsidRPr="004A551B">
        <w:rPr>
          <w:rFonts w:ascii="Times New Roman" w:hAnsi="Times New Roman" w:cs="Times New Roman"/>
          <w:sz w:val="24"/>
          <w:szCs w:val="24"/>
        </w:rPr>
        <w:t xml:space="preserve"> the </w:t>
      </w:r>
      <w:r w:rsidR="00CD0D85" w:rsidRPr="004A551B">
        <w:rPr>
          <w:rFonts w:ascii="Times New Roman" w:hAnsi="Times New Roman" w:cs="Times New Roman"/>
          <w:sz w:val="24"/>
          <w:szCs w:val="24"/>
        </w:rPr>
        <w:t>image</w:t>
      </w:r>
      <w:r w:rsidR="00A20348" w:rsidRPr="004A551B">
        <w:rPr>
          <w:rFonts w:ascii="Times New Roman" w:hAnsi="Times New Roman" w:cs="Times New Roman"/>
          <w:sz w:val="24"/>
          <w:szCs w:val="24"/>
        </w:rPr>
        <w:t xml:space="preserve"> and rubric</w:t>
      </w:r>
      <w:r w:rsidR="00F05682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E3455F" w:rsidRPr="004A551B">
        <w:rPr>
          <w:rFonts w:ascii="Times New Roman" w:hAnsi="Times New Roman" w:cs="Times New Roman"/>
          <w:sz w:val="24"/>
          <w:szCs w:val="24"/>
        </w:rPr>
        <w:t xml:space="preserve">the extensive </w:t>
      </w:r>
      <w:r w:rsidR="00F05682" w:rsidRPr="004A551B">
        <w:rPr>
          <w:rFonts w:ascii="Times New Roman" w:hAnsi="Times New Roman" w:cs="Times New Roman"/>
          <w:sz w:val="24"/>
          <w:szCs w:val="24"/>
        </w:rPr>
        <w:t>yellows, and</w:t>
      </w:r>
      <w:r w:rsidR="00CD0D85" w:rsidRPr="004A551B">
        <w:rPr>
          <w:rFonts w:ascii="Times New Roman" w:hAnsi="Times New Roman" w:cs="Times New Roman"/>
          <w:sz w:val="24"/>
          <w:szCs w:val="24"/>
        </w:rPr>
        <w:t xml:space="preserve"> the various shades of</w:t>
      </w:r>
      <w:r w:rsidR="00F05682" w:rsidRPr="004A551B">
        <w:rPr>
          <w:rFonts w:ascii="Times New Roman" w:hAnsi="Times New Roman" w:cs="Times New Roman"/>
          <w:sz w:val="24"/>
          <w:szCs w:val="24"/>
        </w:rPr>
        <w:t xml:space="preserve"> blue.</w:t>
      </w:r>
      <w:r w:rsidR="000644EF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D01618" w:rsidRPr="004A551B">
        <w:rPr>
          <w:rFonts w:ascii="Times New Roman" w:hAnsi="Times New Roman" w:cs="Times New Roman"/>
          <w:sz w:val="24"/>
          <w:szCs w:val="24"/>
        </w:rPr>
        <w:t>That said,</w:t>
      </w:r>
      <w:r w:rsidR="00F33F5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AE0529" w:rsidRPr="004A551B">
        <w:rPr>
          <w:rFonts w:ascii="Times New Roman" w:hAnsi="Times New Roman" w:cs="Times New Roman"/>
          <w:sz w:val="24"/>
          <w:szCs w:val="24"/>
        </w:rPr>
        <w:t>mak</w:t>
      </w:r>
      <w:r w:rsidR="00F33F5B" w:rsidRPr="004A551B">
        <w:rPr>
          <w:rFonts w:ascii="Times New Roman" w:hAnsi="Times New Roman" w:cs="Times New Roman"/>
          <w:sz w:val="24"/>
          <w:szCs w:val="24"/>
        </w:rPr>
        <w:t xml:space="preserve">ing </w:t>
      </w:r>
      <w:r w:rsidR="00D01618" w:rsidRPr="004A551B">
        <w:rPr>
          <w:rFonts w:ascii="Times New Roman" w:hAnsi="Times New Roman" w:cs="Times New Roman"/>
          <w:sz w:val="24"/>
          <w:szCs w:val="24"/>
        </w:rPr>
        <w:t>a</w:t>
      </w:r>
      <w:r w:rsidR="003C7ABD" w:rsidRPr="004A551B">
        <w:rPr>
          <w:rFonts w:ascii="Times New Roman" w:hAnsi="Times New Roman" w:cs="Times New Roman"/>
          <w:sz w:val="24"/>
          <w:szCs w:val="24"/>
        </w:rPr>
        <w:t xml:space="preserve"> comparison</w:t>
      </w:r>
      <w:r w:rsidR="00D01618" w:rsidRPr="004A551B">
        <w:rPr>
          <w:rFonts w:ascii="Times New Roman" w:hAnsi="Times New Roman" w:cs="Times New Roman"/>
          <w:sz w:val="24"/>
          <w:szCs w:val="24"/>
        </w:rPr>
        <w:t xml:space="preserve"> between the psalter and the </w:t>
      </w:r>
      <w:r w:rsidR="00D01618" w:rsidRPr="004A551B">
        <w:rPr>
          <w:rFonts w:ascii="Times New Roman" w:hAnsi="Times New Roman" w:cs="Times New Roman"/>
          <w:i/>
          <w:iCs/>
          <w:sz w:val="24"/>
          <w:szCs w:val="24"/>
        </w:rPr>
        <w:t>Tä’ämrä Maryam</w:t>
      </w:r>
      <w:r w:rsidR="00D01618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E1263B" w:rsidRPr="004A551B">
        <w:rPr>
          <w:rFonts w:ascii="Times New Roman" w:hAnsi="Times New Roman" w:cs="Times New Roman"/>
          <w:sz w:val="24"/>
          <w:szCs w:val="24"/>
        </w:rPr>
        <w:t>assume</w:t>
      </w:r>
      <w:r w:rsidR="00D01618" w:rsidRPr="004A551B">
        <w:rPr>
          <w:rFonts w:ascii="Times New Roman" w:hAnsi="Times New Roman" w:cs="Times New Roman"/>
          <w:sz w:val="24"/>
          <w:szCs w:val="24"/>
        </w:rPr>
        <w:t xml:space="preserve">s </w:t>
      </w:r>
      <w:r w:rsidR="00AE0529" w:rsidRPr="004A551B">
        <w:rPr>
          <w:rFonts w:ascii="Times New Roman" w:hAnsi="Times New Roman" w:cs="Times New Roman"/>
          <w:sz w:val="24"/>
          <w:szCs w:val="24"/>
        </w:rPr>
        <w:t>certain circumstances</w:t>
      </w:r>
      <w:r w:rsidR="00D01618" w:rsidRPr="004A551B">
        <w:rPr>
          <w:rFonts w:ascii="Times New Roman" w:hAnsi="Times New Roman" w:cs="Times New Roman"/>
          <w:sz w:val="24"/>
          <w:szCs w:val="24"/>
        </w:rPr>
        <w:t xml:space="preserve"> to be correct</w:t>
      </w:r>
      <w:r w:rsidR="00AE0529" w:rsidRPr="004A551B">
        <w:rPr>
          <w:rFonts w:ascii="Times New Roman" w:hAnsi="Times New Roman" w:cs="Times New Roman"/>
          <w:sz w:val="24"/>
          <w:szCs w:val="24"/>
        </w:rPr>
        <w:t>, such as both texts derive</w:t>
      </w:r>
      <w:r w:rsidR="00E1263B" w:rsidRPr="004A551B">
        <w:rPr>
          <w:rFonts w:ascii="Times New Roman" w:hAnsi="Times New Roman" w:cs="Times New Roman"/>
          <w:sz w:val="24"/>
          <w:szCs w:val="24"/>
        </w:rPr>
        <w:t>d</w:t>
      </w:r>
      <w:r w:rsidR="00AE0529" w:rsidRPr="004A551B">
        <w:rPr>
          <w:rFonts w:ascii="Times New Roman" w:hAnsi="Times New Roman" w:cs="Times New Roman"/>
          <w:sz w:val="24"/>
          <w:szCs w:val="24"/>
        </w:rPr>
        <w:t xml:space="preserve"> their </w:t>
      </w:r>
      <w:r w:rsidR="009E63EB" w:rsidRPr="004A551B">
        <w:rPr>
          <w:rFonts w:ascii="Times New Roman" w:hAnsi="Times New Roman" w:cs="Times New Roman"/>
          <w:sz w:val="24"/>
          <w:szCs w:val="24"/>
        </w:rPr>
        <w:t xml:space="preserve">pigments from similar sources, and that both texts were created in a location that relies on the importation of </w:t>
      </w:r>
      <w:r w:rsidR="00F33F5B" w:rsidRPr="004A551B">
        <w:rPr>
          <w:rFonts w:ascii="Times New Roman" w:hAnsi="Times New Roman" w:cs="Times New Roman"/>
          <w:sz w:val="24"/>
          <w:szCs w:val="24"/>
        </w:rPr>
        <w:t xml:space="preserve">goods and pigments suitable for colouring manuscripts. </w:t>
      </w:r>
      <w:r w:rsidR="00CF3302" w:rsidRPr="004A551B">
        <w:rPr>
          <w:rFonts w:ascii="Times New Roman" w:hAnsi="Times New Roman" w:cs="Times New Roman"/>
          <w:sz w:val="24"/>
          <w:szCs w:val="24"/>
        </w:rPr>
        <w:t>However, i</w:t>
      </w:r>
      <w:r w:rsidR="000F40B8" w:rsidRPr="004A551B">
        <w:rPr>
          <w:rFonts w:ascii="Times New Roman" w:hAnsi="Times New Roman" w:cs="Times New Roman"/>
          <w:sz w:val="24"/>
          <w:szCs w:val="24"/>
        </w:rPr>
        <w:t xml:space="preserve">f the psalter </w:t>
      </w:r>
      <w:r w:rsidR="002879B7">
        <w:rPr>
          <w:rFonts w:ascii="Times New Roman" w:hAnsi="Times New Roman" w:cs="Times New Roman"/>
          <w:sz w:val="24"/>
          <w:szCs w:val="24"/>
        </w:rPr>
        <w:t>was made</w:t>
      </w:r>
      <w:r w:rsidR="00DE1CEE" w:rsidRPr="004A551B">
        <w:rPr>
          <w:rFonts w:ascii="Times New Roman" w:hAnsi="Times New Roman" w:cs="Times New Roman"/>
          <w:sz w:val="24"/>
          <w:szCs w:val="24"/>
        </w:rPr>
        <w:t xml:space="preserve"> using foreign pigments</w:t>
      </w:r>
      <w:r w:rsidR="00BF09F5">
        <w:rPr>
          <w:rFonts w:ascii="Times New Roman" w:hAnsi="Times New Roman" w:cs="Times New Roman"/>
          <w:sz w:val="24"/>
          <w:szCs w:val="24"/>
        </w:rPr>
        <w:t>, as</w:t>
      </w:r>
      <w:r w:rsidR="0097322D">
        <w:rPr>
          <w:rFonts w:ascii="Times New Roman" w:hAnsi="Times New Roman" w:cs="Times New Roman"/>
          <w:sz w:val="24"/>
          <w:szCs w:val="24"/>
        </w:rPr>
        <w:t xml:space="preserve"> evidenced by </w:t>
      </w:r>
      <w:r w:rsidR="00105E1B" w:rsidRPr="004A551B">
        <w:rPr>
          <w:rFonts w:ascii="Times New Roman" w:hAnsi="Times New Roman" w:cs="Times New Roman"/>
          <w:sz w:val="24"/>
          <w:szCs w:val="24"/>
        </w:rPr>
        <w:t>the</w:t>
      </w:r>
      <w:r w:rsidR="00BF09F5">
        <w:rPr>
          <w:rFonts w:ascii="Times New Roman" w:hAnsi="Times New Roman" w:cs="Times New Roman"/>
          <w:sz w:val="24"/>
          <w:szCs w:val="24"/>
        </w:rPr>
        <w:t xml:space="preserve"> discussion above, the </w:t>
      </w:r>
      <w:r w:rsidR="00105E1B" w:rsidRPr="004A551B">
        <w:rPr>
          <w:rFonts w:ascii="Times New Roman" w:hAnsi="Times New Roman" w:cs="Times New Roman"/>
          <w:sz w:val="24"/>
          <w:szCs w:val="24"/>
        </w:rPr>
        <w:t>richness of the illumination</w:t>
      </w:r>
      <w:r w:rsidR="00275FFC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105E1B" w:rsidRPr="004A551B">
        <w:rPr>
          <w:rFonts w:ascii="Times New Roman" w:hAnsi="Times New Roman" w:cs="Times New Roman"/>
          <w:sz w:val="24"/>
          <w:szCs w:val="24"/>
        </w:rPr>
        <w:t xml:space="preserve">and </w:t>
      </w:r>
      <w:r w:rsidR="00173398" w:rsidRPr="004A551B">
        <w:rPr>
          <w:rFonts w:ascii="Times New Roman" w:hAnsi="Times New Roman" w:cs="Times New Roman"/>
          <w:sz w:val="24"/>
          <w:szCs w:val="24"/>
        </w:rPr>
        <w:t xml:space="preserve">that </w:t>
      </w:r>
      <w:r w:rsidR="005F25B5" w:rsidRPr="004A551B">
        <w:rPr>
          <w:rFonts w:ascii="Times New Roman" w:hAnsi="Times New Roman" w:cs="Times New Roman"/>
          <w:sz w:val="24"/>
          <w:szCs w:val="24"/>
        </w:rPr>
        <w:t>‘Ethiopia was deeply involved in international trade during the Gondarine period,’</w:t>
      </w:r>
      <w:r w:rsidR="005F25B5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5F25B5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DE1CEE" w:rsidRPr="004A551B">
        <w:rPr>
          <w:rFonts w:ascii="Times New Roman" w:hAnsi="Times New Roman" w:cs="Times New Roman"/>
          <w:sz w:val="24"/>
          <w:szCs w:val="24"/>
        </w:rPr>
        <w:t xml:space="preserve">this </w:t>
      </w:r>
      <w:r w:rsidR="006A7485" w:rsidRPr="004A551B">
        <w:rPr>
          <w:rFonts w:ascii="Times New Roman" w:hAnsi="Times New Roman" w:cs="Times New Roman"/>
          <w:sz w:val="24"/>
          <w:szCs w:val="24"/>
        </w:rPr>
        <w:t>affect</w:t>
      </w:r>
      <w:r w:rsidR="005F25B5" w:rsidRPr="004A551B">
        <w:rPr>
          <w:rFonts w:ascii="Times New Roman" w:hAnsi="Times New Roman" w:cs="Times New Roman"/>
          <w:sz w:val="24"/>
          <w:szCs w:val="24"/>
        </w:rPr>
        <w:t>s</w:t>
      </w:r>
      <w:r w:rsidR="00275FFC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C13597" w:rsidRPr="004A551B">
        <w:rPr>
          <w:rFonts w:ascii="Times New Roman" w:hAnsi="Times New Roman" w:cs="Times New Roman"/>
          <w:sz w:val="24"/>
          <w:szCs w:val="24"/>
        </w:rPr>
        <w:t>who the</w:t>
      </w:r>
      <w:r w:rsidR="00892891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4045D" w:rsidRPr="004A551B">
        <w:rPr>
          <w:rFonts w:ascii="Times New Roman" w:hAnsi="Times New Roman" w:cs="Times New Roman"/>
          <w:sz w:val="24"/>
          <w:szCs w:val="24"/>
        </w:rPr>
        <w:t>producer</w:t>
      </w:r>
      <w:r w:rsidR="00C13597" w:rsidRPr="004A551B">
        <w:rPr>
          <w:rFonts w:ascii="Times New Roman" w:hAnsi="Times New Roman" w:cs="Times New Roman"/>
          <w:sz w:val="24"/>
          <w:szCs w:val="24"/>
        </w:rPr>
        <w:t xml:space="preserve"> could have been</w:t>
      </w:r>
      <w:r w:rsidR="00892891" w:rsidRPr="004A551B">
        <w:rPr>
          <w:rFonts w:ascii="Times New Roman" w:hAnsi="Times New Roman" w:cs="Times New Roman"/>
          <w:sz w:val="24"/>
          <w:szCs w:val="24"/>
        </w:rPr>
        <w:t>, the cost of</w:t>
      </w:r>
      <w:r w:rsidR="00192B07" w:rsidRPr="004A551B">
        <w:rPr>
          <w:rFonts w:ascii="Times New Roman" w:hAnsi="Times New Roman" w:cs="Times New Roman"/>
          <w:sz w:val="24"/>
          <w:szCs w:val="24"/>
        </w:rPr>
        <w:t xml:space="preserve"> its</w:t>
      </w:r>
      <w:r w:rsidR="00892891" w:rsidRPr="004A551B">
        <w:rPr>
          <w:rFonts w:ascii="Times New Roman" w:hAnsi="Times New Roman" w:cs="Times New Roman"/>
          <w:sz w:val="24"/>
          <w:szCs w:val="24"/>
        </w:rPr>
        <w:t xml:space="preserve"> production, </w:t>
      </w:r>
      <w:r w:rsidR="003561AA" w:rsidRPr="004A551B">
        <w:rPr>
          <w:rFonts w:ascii="Times New Roman" w:hAnsi="Times New Roman" w:cs="Times New Roman"/>
          <w:sz w:val="24"/>
          <w:szCs w:val="24"/>
        </w:rPr>
        <w:t>stylistic influences</w:t>
      </w:r>
      <w:r w:rsidR="0024045D" w:rsidRPr="004A551B">
        <w:rPr>
          <w:rFonts w:ascii="Times New Roman" w:hAnsi="Times New Roman" w:cs="Times New Roman"/>
          <w:sz w:val="24"/>
          <w:szCs w:val="24"/>
        </w:rPr>
        <w:t xml:space="preserve">, and the audience. </w:t>
      </w:r>
    </w:p>
    <w:p w14:paraId="0BF2B702" w14:textId="3FD4D0CC" w:rsidR="00FC17E2" w:rsidRPr="004A551B" w:rsidRDefault="00127142" w:rsidP="008D703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A551B">
        <w:rPr>
          <w:rFonts w:ascii="Times New Roman" w:hAnsi="Times New Roman" w:cs="Times New Roman"/>
          <w:sz w:val="24"/>
          <w:szCs w:val="24"/>
        </w:rPr>
        <w:lastRenderedPageBreak/>
        <w:t xml:space="preserve">There is no primary information available regarding the creator, or the place of creation. </w:t>
      </w:r>
      <w:r w:rsidR="00E06408" w:rsidRPr="004A551B">
        <w:rPr>
          <w:rFonts w:ascii="Times New Roman" w:hAnsi="Times New Roman" w:cs="Times New Roman"/>
          <w:sz w:val="24"/>
          <w:szCs w:val="24"/>
        </w:rPr>
        <w:t>Thus, I have to speculate who the</w:t>
      </w:r>
      <w:r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6B05AB" w:rsidRPr="004A551B">
        <w:rPr>
          <w:rFonts w:ascii="Times New Roman" w:hAnsi="Times New Roman" w:cs="Times New Roman"/>
          <w:sz w:val="24"/>
          <w:szCs w:val="24"/>
        </w:rPr>
        <w:t>possib</w:t>
      </w:r>
      <w:r w:rsidR="00EC0C24" w:rsidRPr="004A551B">
        <w:rPr>
          <w:rFonts w:ascii="Times New Roman" w:hAnsi="Times New Roman" w:cs="Times New Roman"/>
          <w:sz w:val="24"/>
          <w:szCs w:val="24"/>
        </w:rPr>
        <w:t xml:space="preserve">le </w:t>
      </w:r>
      <w:r w:rsidR="00E06408" w:rsidRPr="004A551B">
        <w:rPr>
          <w:rFonts w:ascii="Times New Roman" w:hAnsi="Times New Roman" w:cs="Times New Roman"/>
          <w:sz w:val="24"/>
          <w:szCs w:val="24"/>
        </w:rPr>
        <w:t>author was</w:t>
      </w:r>
      <w:r w:rsidR="00C662A3" w:rsidRPr="004A551B">
        <w:rPr>
          <w:rFonts w:ascii="Times New Roman" w:hAnsi="Times New Roman" w:cs="Times New Roman"/>
          <w:sz w:val="24"/>
          <w:szCs w:val="24"/>
        </w:rPr>
        <w:t xml:space="preserve"> and</w:t>
      </w:r>
      <w:r w:rsidR="00E06408" w:rsidRPr="004A551B">
        <w:rPr>
          <w:rFonts w:ascii="Times New Roman" w:hAnsi="Times New Roman" w:cs="Times New Roman"/>
          <w:sz w:val="24"/>
          <w:szCs w:val="24"/>
        </w:rPr>
        <w:t xml:space="preserve"> where they </w:t>
      </w:r>
      <w:r w:rsidR="0073675B" w:rsidRPr="004A551B">
        <w:rPr>
          <w:rFonts w:ascii="Times New Roman" w:hAnsi="Times New Roman" w:cs="Times New Roman"/>
          <w:sz w:val="24"/>
          <w:szCs w:val="24"/>
        </w:rPr>
        <w:t xml:space="preserve">created the </w:t>
      </w:r>
      <w:r w:rsidR="0005246A" w:rsidRPr="004A551B">
        <w:rPr>
          <w:rFonts w:ascii="Times New Roman" w:hAnsi="Times New Roman" w:cs="Times New Roman"/>
          <w:sz w:val="24"/>
          <w:szCs w:val="24"/>
        </w:rPr>
        <w:t>p</w:t>
      </w:r>
      <w:r w:rsidR="0073675B" w:rsidRPr="004A551B">
        <w:rPr>
          <w:rFonts w:ascii="Times New Roman" w:hAnsi="Times New Roman" w:cs="Times New Roman"/>
          <w:sz w:val="24"/>
          <w:szCs w:val="24"/>
        </w:rPr>
        <w:t>salter</w:t>
      </w:r>
      <w:r w:rsidR="0047372A" w:rsidRPr="004A551B">
        <w:rPr>
          <w:rFonts w:ascii="Times New Roman" w:hAnsi="Times New Roman" w:cs="Times New Roman"/>
          <w:sz w:val="24"/>
          <w:szCs w:val="24"/>
        </w:rPr>
        <w:t>, and what trade links may have existed</w:t>
      </w:r>
      <w:r w:rsidR="00C662A3" w:rsidRPr="004A551B">
        <w:rPr>
          <w:rFonts w:ascii="Times New Roman" w:hAnsi="Times New Roman" w:cs="Times New Roman"/>
          <w:sz w:val="24"/>
          <w:szCs w:val="24"/>
        </w:rPr>
        <w:t xml:space="preserve">. </w:t>
      </w:r>
      <w:r w:rsidR="00D75799">
        <w:rPr>
          <w:rFonts w:ascii="Times New Roman" w:hAnsi="Times New Roman" w:cs="Times New Roman"/>
          <w:sz w:val="24"/>
          <w:szCs w:val="24"/>
        </w:rPr>
        <w:t>T</w:t>
      </w:r>
      <w:r w:rsidR="00E2239C" w:rsidRPr="004A551B">
        <w:rPr>
          <w:rFonts w:ascii="Times New Roman" w:hAnsi="Times New Roman" w:cs="Times New Roman"/>
          <w:sz w:val="24"/>
          <w:szCs w:val="24"/>
        </w:rPr>
        <w:t xml:space="preserve">he most </w:t>
      </w:r>
      <w:r w:rsidR="00475A73" w:rsidRPr="004A551B">
        <w:rPr>
          <w:rFonts w:ascii="Times New Roman" w:hAnsi="Times New Roman" w:cs="Times New Roman"/>
          <w:sz w:val="24"/>
          <w:szCs w:val="24"/>
        </w:rPr>
        <w:t>apparent</w:t>
      </w:r>
      <w:r w:rsidR="00E2239C" w:rsidRPr="004A551B">
        <w:rPr>
          <w:rFonts w:ascii="Times New Roman" w:hAnsi="Times New Roman" w:cs="Times New Roman"/>
          <w:sz w:val="24"/>
          <w:szCs w:val="24"/>
        </w:rPr>
        <w:t xml:space="preserve"> creator would have been a </w:t>
      </w:r>
      <w:r w:rsidR="0073675B" w:rsidRPr="004A551B">
        <w:rPr>
          <w:rFonts w:ascii="Times New Roman" w:hAnsi="Times New Roman" w:cs="Times New Roman"/>
          <w:sz w:val="24"/>
          <w:szCs w:val="24"/>
        </w:rPr>
        <w:t>monk</w:t>
      </w:r>
      <w:r w:rsidR="00DD3E25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73675B" w:rsidRPr="004A551B">
        <w:rPr>
          <w:rFonts w:ascii="Times New Roman" w:hAnsi="Times New Roman" w:cs="Times New Roman"/>
          <w:sz w:val="24"/>
          <w:szCs w:val="24"/>
        </w:rPr>
        <w:t>or painter</w:t>
      </w:r>
      <w:r w:rsidR="00E2239C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73675B" w:rsidRPr="004A551B">
        <w:rPr>
          <w:rFonts w:ascii="Times New Roman" w:hAnsi="Times New Roman" w:cs="Times New Roman"/>
          <w:sz w:val="24"/>
          <w:szCs w:val="24"/>
        </w:rPr>
        <w:t xml:space="preserve">at </w:t>
      </w:r>
      <w:r w:rsidR="00E2239C" w:rsidRPr="004A551B">
        <w:rPr>
          <w:rFonts w:ascii="Times New Roman" w:hAnsi="Times New Roman" w:cs="Times New Roman"/>
          <w:sz w:val="24"/>
          <w:szCs w:val="24"/>
        </w:rPr>
        <w:t xml:space="preserve">a </w:t>
      </w:r>
      <w:r w:rsidR="002A01DE" w:rsidRPr="004A551B">
        <w:rPr>
          <w:rFonts w:ascii="Times New Roman" w:hAnsi="Times New Roman" w:cs="Times New Roman"/>
          <w:sz w:val="24"/>
          <w:szCs w:val="24"/>
        </w:rPr>
        <w:t>small</w:t>
      </w:r>
      <w:r w:rsidR="00475A7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E13E06" w:rsidRPr="004A551B">
        <w:rPr>
          <w:rFonts w:ascii="Times New Roman" w:hAnsi="Times New Roman" w:cs="Times New Roman"/>
          <w:sz w:val="24"/>
          <w:szCs w:val="24"/>
        </w:rPr>
        <w:t>church</w:t>
      </w:r>
      <w:r w:rsidR="00475A7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0E3608" w:rsidRPr="004A551B">
        <w:rPr>
          <w:rFonts w:ascii="Times New Roman" w:hAnsi="Times New Roman" w:cs="Times New Roman"/>
          <w:sz w:val="24"/>
          <w:szCs w:val="24"/>
        </w:rPr>
        <w:t>or monaster</w:t>
      </w:r>
      <w:r w:rsidR="00475A73" w:rsidRPr="004A551B">
        <w:rPr>
          <w:rFonts w:ascii="Times New Roman" w:hAnsi="Times New Roman" w:cs="Times New Roman"/>
          <w:sz w:val="24"/>
          <w:szCs w:val="24"/>
        </w:rPr>
        <w:t>y</w:t>
      </w:r>
      <w:r w:rsidR="00E13E06" w:rsidRPr="004A551B">
        <w:rPr>
          <w:rFonts w:ascii="Times New Roman" w:hAnsi="Times New Roman" w:cs="Times New Roman"/>
          <w:sz w:val="24"/>
          <w:szCs w:val="24"/>
        </w:rPr>
        <w:t xml:space="preserve">, or </w:t>
      </w:r>
      <w:r w:rsidR="00475A73" w:rsidRPr="004A551B">
        <w:rPr>
          <w:rFonts w:ascii="Times New Roman" w:hAnsi="Times New Roman" w:cs="Times New Roman"/>
          <w:sz w:val="24"/>
          <w:szCs w:val="24"/>
        </w:rPr>
        <w:t>a</w:t>
      </w:r>
      <w:r w:rsidR="00C70036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CA1F47" w:rsidRPr="004A551B">
        <w:rPr>
          <w:rFonts w:ascii="Times New Roman" w:hAnsi="Times New Roman" w:cs="Times New Roman"/>
          <w:sz w:val="24"/>
          <w:szCs w:val="24"/>
        </w:rPr>
        <w:t>paint</w:t>
      </w:r>
      <w:r w:rsidR="00475A73" w:rsidRPr="004A551B">
        <w:rPr>
          <w:rFonts w:ascii="Times New Roman" w:hAnsi="Times New Roman" w:cs="Times New Roman"/>
          <w:sz w:val="24"/>
          <w:szCs w:val="24"/>
        </w:rPr>
        <w:t xml:space="preserve">er </w:t>
      </w:r>
      <w:r w:rsidR="00DD3E25" w:rsidRPr="004A551B">
        <w:rPr>
          <w:rFonts w:ascii="Times New Roman" w:hAnsi="Times New Roman" w:cs="Times New Roman"/>
          <w:sz w:val="24"/>
          <w:szCs w:val="24"/>
        </w:rPr>
        <w:t xml:space="preserve">working </w:t>
      </w:r>
      <w:r w:rsidR="00681C61" w:rsidRPr="004A551B">
        <w:rPr>
          <w:rFonts w:ascii="Times New Roman" w:hAnsi="Times New Roman" w:cs="Times New Roman"/>
          <w:sz w:val="24"/>
          <w:szCs w:val="24"/>
        </w:rPr>
        <w:t>for the</w:t>
      </w:r>
      <w:r w:rsidR="00C70036" w:rsidRPr="004A551B">
        <w:rPr>
          <w:rFonts w:ascii="Times New Roman" w:hAnsi="Times New Roman" w:cs="Times New Roman"/>
          <w:sz w:val="24"/>
          <w:szCs w:val="24"/>
        </w:rPr>
        <w:t xml:space="preserve"> higher classes </w:t>
      </w:r>
      <w:r w:rsidR="002A01DE" w:rsidRPr="004A551B">
        <w:rPr>
          <w:rFonts w:ascii="Times New Roman" w:hAnsi="Times New Roman" w:cs="Times New Roman"/>
          <w:sz w:val="24"/>
          <w:szCs w:val="24"/>
        </w:rPr>
        <w:t>and</w:t>
      </w:r>
      <w:r w:rsidR="00C70036" w:rsidRPr="004A551B">
        <w:rPr>
          <w:rFonts w:ascii="Times New Roman" w:hAnsi="Times New Roman" w:cs="Times New Roman"/>
          <w:sz w:val="24"/>
          <w:szCs w:val="24"/>
        </w:rPr>
        <w:t xml:space="preserve"> royalty</w:t>
      </w:r>
      <w:r w:rsidR="00D10943" w:rsidRPr="004A551B">
        <w:rPr>
          <w:rFonts w:ascii="Times New Roman" w:hAnsi="Times New Roman" w:cs="Times New Roman"/>
          <w:sz w:val="24"/>
          <w:szCs w:val="24"/>
        </w:rPr>
        <w:t>.</w:t>
      </w:r>
      <w:r w:rsidR="00472C72" w:rsidRPr="004A551B">
        <w:rPr>
          <w:rFonts w:ascii="Times New Roman" w:hAnsi="Times New Roman" w:cs="Times New Roman"/>
          <w:sz w:val="24"/>
          <w:szCs w:val="24"/>
        </w:rPr>
        <w:t xml:space="preserve"> A</w:t>
      </w:r>
      <w:r w:rsidR="002A01DE" w:rsidRPr="004A551B">
        <w:rPr>
          <w:rFonts w:ascii="Times New Roman" w:hAnsi="Times New Roman" w:cs="Times New Roman"/>
          <w:sz w:val="24"/>
          <w:szCs w:val="24"/>
        </w:rPr>
        <w:t xml:space="preserve"> hard distinction</w:t>
      </w:r>
      <w:r w:rsidR="004C52C1" w:rsidRPr="004A551B">
        <w:rPr>
          <w:rFonts w:ascii="Times New Roman" w:hAnsi="Times New Roman" w:cs="Times New Roman"/>
          <w:sz w:val="24"/>
          <w:szCs w:val="24"/>
        </w:rPr>
        <w:t xml:space="preserve"> between these two categories </w:t>
      </w:r>
      <w:r w:rsidR="002A01DE" w:rsidRPr="004A551B">
        <w:rPr>
          <w:rFonts w:ascii="Times New Roman" w:hAnsi="Times New Roman" w:cs="Times New Roman"/>
          <w:sz w:val="24"/>
          <w:szCs w:val="24"/>
        </w:rPr>
        <w:t xml:space="preserve">should not be </w:t>
      </w:r>
      <w:r w:rsidR="00257632" w:rsidRPr="004A551B">
        <w:rPr>
          <w:rFonts w:ascii="Times New Roman" w:hAnsi="Times New Roman" w:cs="Times New Roman"/>
          <w:sz w:val="24"/>
          <w:szCs w:val="24"/>
        </w:rPr>
        <w:t>upheld</w:t>
      </w:r>
      <w:r w:rsidR="004C52C1" w:rsidRPr="004A551B">
        <w:rPr>
          <w:rFonts w:ascii="Times New Roman" w:hAnsi="Times New Roman" w:cs="Times New Roman"/>
          <w:sz w:val="24"/>
          <w:szCs w:val="24"/>
        </w:rPr>
        <w:t>, as Ethiopian monasteries</w:t>
      </w:r>
      <w:r w:rsidR="00A25732" w:rsidRPr="004A551B">
        <w:rPr>
          <w:rFonts w:ascii="Times New Roman" w:hAnsi="Times New Roman" w:cs="Times New Roman"/>
          <w:sz w:val="24"/>
          <w:szCs w:val="24"/>
        </w:rPr>
        <w:t xml:space="preserve"> differed</w:t>
      </w:r>
      <w:r w:rsidR="002A01DE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3A540F" w:rsidRPr="004A551B">
        <w:rPr>
          <w:rFonts w:ascii="Times New Roman" w:hAnsi="Times New Roman" w:cs="Times New Roman"/>
          <w:sz w:val="24"/>
          <w:szCs w:val="24"/>
        </w:rPr>
        <w:t xml:space="preserve">in </w:t>
      </w:r>
      <w:r w:rsidR="002A01DE" w:rsidRPr="004A551B">
        <w:rPr>
          <w:rFonts w:ascii="Times New Roman" w:hAnsi="Times New Roman" w:cs="Times New Roman"/>
          <w:sz w:val="24"/>
          <w:szCs w:val="24"/>
        </w:rPr>
        <w:t xml:space="preserve">their </w:t>
      </w:r>
      <w:r w:rsidR="003A540F" w:rsidRPr="004A551B">
        <w:rPr>
          <w:rFonts w:ascii="Times New Roman" w:hAnsi="Times New Roman" w:cs="Times New Roman"/>
          <w:sz w:val="24"/>
          <w:szCs w:val="24"/>
        </w:rPr>
        <w:t xml:space="preserve">manuscript creating </w:t>
      </w:r>
      <w:r w:rsidR="00A25732" w:rsidRPr="004A551B">
        <w:rPr>
          <w:rFonts w:ascii="Times New Roman" w:hAnsi="Times New Roman" w:cs="Times New Roman"/>
          <w:sz w:val="24"/>
          <w:szCs w:val="24"/>
        </w:rPr>
        <w:t xml:space="preserve">capabilities and </w:t>
      </w:r>
      <w:r w:rsidR="00C529BD" w:rsidRPr="004A551B">
        <w:rPr>
          <w:rFonts w:ascii="Times New Roman" w:hAnsi="Times New Roman" w:cs="Times New Roman"/>
          <w:sz w:val="24"/>
          <w:szCs w:val="24"/>
        </w:rPr>
        <w:t>facilities</w:t>
      </w:r>
      <w:r w:rsidR="007F3E9A" w:rsidRPr="004A551B">
        <w:rPr>
          <w:rFonts w:ascii="Times New Roman" w:hAnsi="Times New Roman" w:cs="Times New Roman"/>
          <w:sz w:val="24"/>
          <w:szCs w:val="24"/>
        </w:rPr>
        <w:t xml:space="preserve">, as well as </w:t>
      </w:r>
      <w:r w:rsidR="00D4409D" w:rsidRPr="004A551B">
        <w:rPr>
          <w:rFonts w:ascii="Times New Roman" w:hAnsi="Times New Roman" w:cs="Times New Roman"/>
          <w:sz w:val="24"/>
          <w:szCs w:val="24"/>
        </w:rPr>
        <w:t>being ‘an agent for</w:t>
      </w:r>
      <w:r w:rsidR="002A06DD" w:rsidRPr="004A551B">
        <w:rPr>
          <w:rFonts w:ascii="Times New Roman" w:hAnsi="Times New Roman" w:cs="Times New Roman"/>
          <w:sz w:val="24"/>
          <w:szCs w:val="24"/>
        </w:rPr>
        <w:t xml:space="preserve"> political and economic control in the landscape</w:t>
      </w:r>
      <w:r w:rsidR="00D4409D" w:rsidRPr="004A551B">
        <w:rPr>
          <w:rFonts w:ascii="Times New Roman" w:hAnsi="Times New Roman" w:cs="Times New Roman"/>
          <w:sz w:val="24"/>
          <w:szCs w:val="24"/>
        </w:rPr>
        <w:t>.’</w:t>
      </w:r>
      <w:r w:rsidR="002A06DD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6E03A4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BC6949">
        <w:rPr>
          <w:rFonts w:ascii="Times New Roman" w:hAnsi="Times New Roman" w:cs="Times New Roman"/>
          <w:sz w:val="24"/>
          <w:szCs w:val="24"/>
        </w:rPr>
        <w:t>As previously discussed regarding the Gondarine period, s</w:t>
      </w:r>
      <w:r w:rsidR="006E03A4" w:rsidRPr="004A551B">
        <w:rPr>
          <w:rFonts w:ascii="Times New Roman" w:hAnsi="Times New Roman" w:cs="Times New Roman"/>
          <w:sz w:val="24"/>
          <w:szCs w:val="24"/>
        </w:rPr>
        <w:t>ome m</w:t>
      </w:r>
      <w:r w:rsidR="00CA1F47" w:rsidRPr="004A551B">
        <w:rPr>
          <w:rFonts w:ascii="Times New Roman" w:hAnsi="Times New Roman" w:cs="Times New Roman"/>
          <w:sz w:val="24"/>
          <w:szCs w:val="24"/>
        </w:rPr>
        <w:t xml:space="preserve">onasteries </w:t>
      </w:r>
      <w:r w:rsidR="006E03A4" w:rsidRPr="004A551B">
        <w:rPr>
          <w:rFonts w:ascii="Times New Roman" w:hAnsi="Times New Roman" w:cs="Times New Roman"/>
          <w:sz w:val="24"/>
          <w:szCs w:val="24"/>
        </w:rPr>
        <w:t xml:space="preserve">such as Istifanos </w:t>
      </w:r>
      <w:r w:rsidR="000C24F3" w:rsidRPr="004A551B">
        <w:rPr>
          <w:rFonts w:ascii="Times New Roman" w:hAnsi="Times New Roman" w:cs="Times New Roman"/>
          <w:sz w:val="24"/>
          <w:szCs w:val="24"/>
        </w:rPr>
        <w:t xml:space="preserve">and Debre Libanos </w:t>
      </w:r>
      <w:r w:rsidR="00E17E5D" w:rsidRPr="004A551B">
        <w:rPr>
          <w:rFonts w:ascii="Times New Roman" w:hAnsi="Times New Roman" w:cs="Times New Roman"/>
          <w:sz w:val="24"/>
          <w:szCs w:val="24"/>
        </w:rPr>
        <w:t xml:space="preserve">were powerful institutions in </w:t>
      </w:r>
      <w:r w:rsidR="00CA1F47" w:rsidRPr="004A551B">
        <w:rPr>
          <w:rFonts w:ascii="Times New Roman" w:hAnsi="Times New Roman" w:cs="Times New Roman"/>
          <w:sz w:val="24"/>
          <w:szCs w:val="24"/>
        </w:rPr>
        <w:t>Ethiopia</w:t>
      </w:r>
      <w:r w:rsidR="001D5672" w:rsidRPr="004A551B">
        <w:rPr>
          <w:rFonts w:ascii="Times New Roman" w:hAnsi="Times New Roman" w:cs="Times New Roman"/>
          <w:sz w:val="24"/>
          <w:szCs w:val="24"/>
        </w:rPr>
        <w:t>,</w:t>
      </w:r>
      <w:r w:rsidR="006E03A4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A72852" w:rsidRPr="004A551B">
        <w:rPr>
          <w:rFonts w:ascii="Times New Roman" w:hAnsi="Times New Roman" w:cs="Times New Roman"/>
          <w:sz w:val="24"/>
          <w:szCs w:val="24"/>
        </w:rPr>
        <w:t>produc</w:t>
      </w:r>
      <w:r w:rsidR="00CF65D2" w:rsidRPr="004A551B">
        <w:rPr>
          <w:rFonts w:ascii="Times New Roman" w:hAnsi="Times New Roman" w:cs="Times New Roman"/>
          <w:sz w:val="24"/>
          <w:szCs w:val="24"/>
        </w:rPr>
        <w:t>ing</w:t>
      </w:r>
      <w:r w:rsidR="00A72852" w:rsidRPr="004A551B">
        <w:rPr>
          <w:rFonts w:ascii="Times New Roman" w:hAnsi="Times New Roman" w:cs="Times New Roman"/>
          <w:sz w:val="24"/>
          <w:szCs w:val="24"/>
        </w:rPr>
        <w:t xml:space="preserve"> manuscript collections for</w:t>
      </w:r>
      <w:r w:rsidR="006E03A4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A72852" w:rsidRPr="004A551B">
        <w:rPr>
          <w:rFonts w:ascii="Times New Roman" w:hAnsi="Times New Roman" w:cs="Times New Roman"/>
          <w:sz w:val="24"/>
          <w:szCs w:val="24"/>
        </w:rPr>
        <w:t xml:space="preserve">wealthy, powerful, and </w:t>
      </w:r>
      <w:r w:rsidR="006E03A4" w:rsidRPr="004A551B">
        <w:rPr>
          <w:rFonts w:ascii="Times New Roman" w:hAnsi="Times New Roman" w:cs="Times New Roman"/>
          <w:sz w:val="24"/>
          <w:szCs w:val="24"/>
        </w:rPr>
        <w:t>royal</w:t>
      </w:r>
      <w:r w:rsidR="00A72852" w:rsidRPr="004A551B">
        <w:rPr>
          <w:rFonts w:ascii="Times New Roman" w:hAnsi="Times New Roman" w:cs="Times New Roman"/>
          <w:sz w:val="24"/>
          <w:szCs w:val="24"/>
        </w:rPr>
        <w:t xml:space="preserve"> patrons</w:t>
      </w:r>
      <w:r w:rsidR="006E03A4" w:rsidRPr="004A551B">
        <w:rPr>
          <w:rFonts w:ascii="Times New Roman" w:hAnsi="Times New Roman" w:cs="Times New Roman"/>
          <w:sz w:val="24"/>
          <w:szCs w:val="24"/>
        </w:rPr>
        <w:t>.</w:t>
      </w:r>
      <w:r w:rsidR="001D5672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D566A8" w:rsidRPr="004A551B">
        <w:rPr>
          <w:rFonts w:ascii="Times New Roman" w:hAnsi="Times New Roman" w:cs="Times New Roman"/>
          <w:sz w:val="24"/>
          <w:szCs w:val="24"/>
        </w:rPr>
        <w:t>T</w:t>
      </w:r>
      <w:r w:rsidR="00134BEC" w:rsidRPr="004A551B">
        <w:rPr>
          <w:rFonts w:ascii="Times New Roman" w:hAnsi="Times New Roman" w:cs="Times New Roman"/>
          <w:sz w:val="24"/>
          <w:szCs w:val="24"/>
        </w:rPr>
        <w:t>o this day</w:t>
      </w:r>
      <w:r w:rsidR="004819AC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0E3608" w:rsidRPr="004A551B">
        <w:rPr>
          <w:rFonts w:ascii="Times New Roman" w:hAnsi="Times New Roman" w:cs="Times New Roman"/>
          <w:sz w:val="24"/>
          <w:szCs w:val="24"/>
        </w:rPr>
        <w:t xml:space="preserve">there is a well attested illuminated </w:t>
      </w:r>
      <w:r w:rsidR="004819AC" w:rsidRPr="004A551B">
        <w:rPr>
          <w:rFonts w:ascii="Times New Roman" w:hAnsi="Times New Roman" w:cs="Times New Roman"/>
          <w:sz w:val="24"/>
          <w:szCs w:val="24"/>
        </w:rPr>
        <w:t xml:space="preserve">manuscript tradition </w:t>
      </w:r>
      <w:r w:rsidR="000E3608" w:rsidRPr="004A551B">
        <w:rPr>
          <w:rFonts w:ascii="Times New Roman" w:hAnsi="Times New Roman" w:cs="Times New Roman"/>
          <w:sz w:val="24"/>
          <w:szCs w:val="24"/>
        </w:rPr>
        <w:t xml:space="preserve">ongoing </w:t>
      </w:r>
      <w:r w:rsidR="005406E6" w:rsidRPr="004A551B">
        <w:rPr>
          <w:rFonts w:ascii="Times New Roman" w:hAnsi="Times New Roman" w:cs="Times New Roman"/>
          <w:sz w:val="24"/>
          <w:szCs w:val="24"/>
        </w:rPr>
        <w:t xml:space="preserve">in </w:t>
      </w:r>
      <w:r w:rsidR="00D566A8" w:rsidRPr="004A551B">
        <w:rPr>
          <w:rFonts w:ascii="Times New Roman" w:hAnsi="Times New Roman" w:cs="Times New Roman"/>
          <w:sz w:val="24"/>
          <w:szCs w:val="24"/>
        </w:rPr>
        <w:t>Ethiopian m</w:t>
      </w:r>
      <w:r w:rsidR="005406E6" w:rsidRPr="004A551B">
        <w:rPr>
          <w:rFonts w:ascii="Times New Roman" w:hAnsi="Times New Roman" w:cs="Times New Roman"/>
          <w:sz w:val="24"/>
          <w:szCs w:val="24"/>
        </w:rPr>
        <w:t>onasteries</w:t>
      </w:r>
      <w:r w:rsidR="00D566A8" w:rsidRPr="004A551B">
        <w:rPr>
          <w:rFonts w:ascii="Times New Roman" w:hAnsi="Times New Roman" w:cs="Times New Roman"/>
          <w:sz w:val="24"/>
          <w:szCs w:val="24"/>
        </w:rPr>
        <w:t xml:space="preserve">, as </w:t>
      </w:r>
      <w:r w:rsidR="000E3608" w:rsidRPr="004A551B">
        <w:rPr>
          <w:rFonts w:ascii="Times New Roman" w:hAnsi="Times New Roman" w:cs="Times New Roman"/>
          <w:sz w:val="24"/>
          <w:szCs w:val="24"/>
        </w:rPr>
        <w:t xml:space="preserve">mentioned </w:t>
      </w:r>
      <w:r w:rsidR="00D566A8" w:rsidRPr="004A551B">
        <w:rPr>
          <w:rFonts w:ascii="Times New Roman" w:hAnsi="Times New Roman" w:cs="Times New Roman"/>
          <w:sz w:val="24"/>
          <w:szCs w:val="24"/>
        </w:rPr>
        <w:t xml:space="preserve">in the blog post </w:t>
      </w:r>
      <w:r w:rsidR="00FC0961" w:rsidRPr="004A551B">
        <w:rPr>
          <w:rFonts w:ascii="Times New Roman" w:hAnsi="Times New Roman" w:cs="Times New Roman"/>
          <w:sz w:val="24"/>
          <w:szCs w:val="24"/>
        </w:rPr>
        <w:t xml:space="preserve">at </w:t>
      </w:r>
      <w:r w:rsidR="000E3608" w:rsidRPr="004A551B">
        <w:rPr>
          <w:rFonts w:ascii="Times New Roman" w:hAnsi="Times New Roman" w:cs="Times New Roman"/>
          <w:sz w:val="24"/>
          <w:szCs w:val="24"/>
        </w:rPr>
        <w:t>a</w:t>
      </w:r>
      <w:r w:rsidR="00D566A8" w:rsidRPr="004A551B">
        <w:rPr>
          <w:rFonts w:ascii="Times New Roman" w:hAnsi="Times New Roman" w:cs="Times New Roman"/>
          <w:sz w:val="24"/>
          <w:szCs w:val="24"/>
        </w:rPr>
        <w:t xml:space="preserve"> monastery </w:t>
      </w:r>
      <w:r w:rsidR="00FC0961" w:rsidRPr="004A551B">
        <w:rPr>
          <w:rFonts w:ascii="Times New Roman" w:hAnsi="Times New Roman" w:cs="Times New Roman"/>
          <w:sz w:val="24"/>
          <w:szCs w:val="24"/>
        </w:rPr>
        <w:t xml:space="preserve">by </w:t>
      </w:r>
      <w:r w:rsidR="00202999" w:rsidRPr="004A551B">
        <w:rPr>
          <w:rFonts w:ascii="Times New Roman" w:hAnsi="Times New Roman" w:cs="Times New Roman"/>
          <w:sz w:val="24"/>
          <w:szCs w:val="24"/>
        </w:rPr>
        <w:t>Lake Tana</w:t>
      </w:r>
      <w:r w:rsidR="005406E6" w:rsidRPr="004A551B">
        <w:rPr>
          <w:rFonts w:ascii="Times New Roman" w:hAnsi="Times New Roman" w:cs="Times New Roman"/>
          <w:sz w:val="24"/>
          <w:szCs w:val="24"/>
        </w:rPr>
        <w:t>.</w:t>
      </w:r>
      <w:r w:rsidR="00321A9D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0644EF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9A48FA" w:rsidRPr="004A551B">
        <w:rPr>
          <w:rFonts w:ascii="Times New Roman" w:hAnsi="Times New Roman" w:cs="Times New Roman"/>
          <w:sz w:val="24"/>
          <w:szCs w:val="24"/>
        </w:rPr>
        <w:t xml:space="preserve">I find it implausible that </w:t>
      </w:r>
      <w:r w:rsidR="002B641E" w:rsidRPr="004A551B">
        <w:rPr>
          <w:rFonts w:ascii="Times New Roman" w:hAnsi="Times New Roman" w:cs="Times New Roman"/>
          <w:sz w:val="24"/>
          <w:szCs w:val="24"/>
        </w:rPr>
        <w:t xml:space="preserve">a rural Ethiopian monastery or </w:t>
      </w:r>
      <w:r w:rsidR="007D1FFB" w:rsidRPr="004A551B">
        <w:rPr>
          <w:rFonts w:ascii="Times New Roman" w:hAnsi="Times New Roman" w:cs="Times New Roman"/>
          <w:sz w:val="24"/>
          <w:szCs w:val="24"/>
        </w:rPr>
        <w:t>c</w:t>
      </w:r>
      <w:r w:rsidR="002B641E" w:rsidRPr="004A551B">
        <w:rPr>
          <w:rFonts w:ascii="Times New Roman" w:hAnsi="Times New Roman" w:cs="Times New Roman"/>
          <w:sz w:val="24"/>
          <w:szCs w:val="24"/>
        </w:rPr>
        <w:t>hurch in the 18</w:t>
      </w:r>
      <w:r w:rsidR="002B641E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B641E" w:rsidRPr="004A551B">
        <w:rPr>
          <w:rFonts w:ascii="Times New Roman" w:hAnsi="Times New Roman" w:cs="Times New Roman"/>
          <w:sz w:val="24"/>
          <w:szCs w:val="24"/>
        </w:rPr>
        <w:t xml:space="preserve"> century</w:t>
      </w:r>
      <w:r w:rsidR="00D761A9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B641E" w:rsidRPr="004A551B">
        <w:rPr>
          <w:rFonts w:ascii="Times New Roman" w:hAnsi="Times New Roman" w:cs="Times New Roman"/>
          <w:sz w:val="24"/>
          <w:szCs w:val="24"/>
        </w:rPr>
        <w:t xml:space="preserve">would have had </w:t>
      </w:r>
      <w:r w:rsidR="007D1FFB" w:rsidRPr="004A551B">
        <w:rPr>
          <w:rFonts w:ascii="Times New Roman" w:hAnsi="Times New Roman" w:cs="Times New Roman"/>
          <w:sz w:val="24"/>
          <w:szCs w:val="24"/>
        </w:rPr>
        <w:t>been creating</w:t>
      </w:r>
      <w:r w:rsidR="00D1094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4C0F96">
        <w:rPr>
          <w:rFonts w:ascii="Times New Roman" w:hAnsi="Times New Roman" w:cs="Times New Roman"/>
          <w:sz w:val="24"/>
          <w:szCs w:val="24"/>
        </w:rPr>
        <w:t>extensive</w:t>
      </w:r>
      <w:r w:rsidR="007D1FFB" w:rsidRPr="004A551B">
        <w:rPr>
          <w:rFonts w:ascii="Times New Roman" w:hAnsi="Times New Roman" w:cs="Times New Roman"/>
          <w:sz w:val="24"/>
          <w:szCs w:val="24"/>
        </w:rPr>
        <w:t xml:space="preserve"> illuminated </w:t>
      </w:r>
      <w:r w:rsidR="004426D7" w:rsidRPr="004A551B">
        <w:rPr>
          <w:rFonts w:ascii="Times New Roman" w:hAnsi="Times New Roman" w:cs="Times New Roman"/>
          <w:sz w:val="24"/>
          <w:szCs w:val="24"/>
        </w:rPr>
        <w:t xml:space="preserve">creations, adorned with expensive, foreign </w:t>
      </w:r>
      <w:r w:rsidR="002B641E" w:rsidRPr="004A551B">
        <w:rPr>
          <w:rFonts w:ascii="Times New Roman" w:hAnsi="Times New Roman" w:cs="Times New Roman"/>
          <w:sz w:val="24"/>
          <w:szCs w:val="24"/>
        </w:rPr>
        <w:t>pigments</w:t>
      </w:r>
      <w:r w:rsidR="00961503" w:rsidRPr="004A551B">
        <w:rPr>
          <w:rFonts w:ascii="Times New Roman" w:hAnsi="Times New Roman" w:cs="Times New Roman"/>
          <w:sz w:val="24"/>
          <w:szCs w:val="24"/>
        </w:rPr>
        <w:t>.</w:t>
      </w:r>
      <w:r w:rsidR="006229EE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961503" w:rsidRPr="004A551B">
        <w:rPr>
          <w:rFonts w:ascii="Times New Roman" w:hAnsi="Times New Roman" w:cs="Times New Roman"/>
          <w:sz w:val="24"/>
          <w:szCs w:val="24"/>
        </w:rPr>
        <w:t xml:space="preserve">It is possible that </w:t>
      </w:r>
      <w:r w:rsidR="006229EE" w:rsidRPr="004A551B">
        <w:rPr>
          <w:rFonts w:ascii="Times New Roman" w:hAnsi="Times New Roman" w:cs="Times New Roman"/>
          <w:sz w:val="24"/>
          <w:szCs w:val="24"/>
        </w:rPr>
        <w:t xml:space="preserve">smaller institutions may have </w:t>
      </w:r>
      <w:r w:rsidR="00961503" w:rsidRPr="004A551B">
        <w:rPr>
          <w:rFonts w:ascii="Times New Roman" w:hAnsi="Times New Roman" w:cs="Times New Roman"/>
          <w:sz w:val="24"/>
          <w:szCs w:val="24"/>
        </w:rPr>
        <w:t>possessed small amount of red</w:t>
      </w:r>
      <w:r w:rsidR="003E7CFD" w:rsidRPr="004A551B">
        <w:rPr>
          <w:rFonts w:ascii="Times New Roman" w:hAnsi="Times New Roman" w:cs="Times New Roman"/>
          <w:sz w:val="24"/>
          <w:szCs w:val="24"/>
        </w:rPr>
        <w:t xml:space="preserve"> to colour the </w:t>
      </w:r>
      <w:r w:rsidR="00306AFB" w:rsidRPr="004A551B">
        <w:rPr>
          <w:rFonts w:ascii="Times New Roman" w:hAnsi="Times New Roman" w:cs="Times New Roman"/>
          <w:sz w:val="24"/>
          <w:szCs w:val="24"/>
        </w:rPr>
        <w:t>rubric, or tha</w:t>
      </w:r>
      <w:r w:rsidR="006229EE" w:rsidRPr="004A551B">
        <w:rPr>
          <w:rFonts w:ascii="Times New Roman" w:hAnsi="Times New Roman" w:cs="Times New Roman"/>
          <w:sz w:val="24"/>
          <w:szCs w:val="24"/>
        </w:rPr>
        <w:t xml:space="preserve">t </w:t>
      </w:r>
      <w:r w:rsidR="000B1384" w:rsidRPr="004A551B">
        <w:rPr>
          <w:rFonts w:ascii="Times New Roman" w:hAnsi="Times New Roman" w:cs="Times New Roman"/>
          <w:sz w:val="24"/>
          <w:szCs w:val="24"/>
        </w:rPr>
        <w:t>ochre</w:t>
      </w:r>
      <w:r w:rsidR="006229EE" w:rsidRPr="004A551B">
        <w:rPr>
          <w:rFonts w:ascii="Times New Roman" w:hAnsi="Times New Roman" w:cs="Times New Roman"/>
          <w:sz w:val="24"/>
          <w:szCs w:val="24"/>
        </w:rPr>
        <w:t xml:space="preserve"> was used as a red pigment instead of having to import cinnabar</w:t>
      </w:r>
      <w:r w:rsidR="00CF65D2" w:rsidRPr="004A551B">
        <w:rPr>
          <w:rFonts w:ascii="Times New Roman" w:hAnsi="Times New Roman" w:cs="Times New Roman"/>
          <w:sz w:val="24"/>
          <w:szCs w:val="24"/>
        </w:rPr>
        <w:t>.</w:t>
      </w:r>
      <w:r w:rsidR="005B2371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CF65D2" w:rsidRPr="004A551B">
        <w:rPr>
          <w:rFonts w:ascii="Times New Roman" w:hAnsi="Times New Roman" w:cs="Times New Roman"/>
          <w:sz w:val="24"/>
          <w:szCs w:val="24"/>
        </w:rPr>
        <w:t>Yet,</w:t>
      </w:r>
      <w:r w:rsidR="00A15FB6" w:rsidRPr="004A551B">
        <w:rPr>
          <w:rFonts w:ascii="Times New Roman" w:hAnsi="Times New Roman" w:cs="Times New Roman"/>
          <w:sz w:val="24"/>
          <w:szCs w:val="24"/>
        </w:rPr>
        <w:t xml:space="preserve"> it </w:t>
      </w:r>
      <w:r w:rsidR="00CF65D2" w:rsidRPr="004A551B">
        <w:rPr>
          <w:rFonts w:ascii="Times New Roman" w:hAnsi="Times New Roman" w:cs="Times New Roman"/>
          <w:sz w:val="24"/>
          <w:szCs w:val="24"/>
        </w:rPr>
        <w:t xml:space="preserve">is </w:t>
      </w:r>
      <w:r w:rsidR="00A15FB6" w:rsidRPr="004A551B">
        <w:rPr>
          <w:rFonts w:ascii="Times New Roman" w:hAnsi="Times New Roman" w:cs="Times New Roman"/>
          <w:sz w:val="24"/>
          <w:szCs w:val="24"/>
        </w:rPr>
        <w:t>highly unlikely</w:t>
      </w:r>
      <w:r w:rsidR="00CF65D2" w:rsidRPr="004A551B">
        <w:rPr>
          <w:rFonts w:ascii="Times New Roman" w:hAnsi="Times New Roman" w:cs="Times New Roman"/>
          <w:sz w:val="24"/>
          <w:szCs w:val="24"/>
        </w:rPr>
        <w:t xml:space="preserve"> smaller monasteries would </w:t>
      </w:r>
      <w:r w:rsidR="00A15FB6" w:rsidRPr="004A551B">
        <w:rPr>
          <w:rFonts w:ascii="Times New Roman" w:hAnsi="Times New Roman" w:cs="Times New Roman"/>
          <w:sz w:val="24"/>
          <w:szCs w:val="24"/>
        </w:rPr>
        <w:t xml:space="preserve">have been able to </w:t>
      </w:r>
      <w:r w:rsidR="00D761A9" w:rsidRPr="004A551B">
        <w:rPr>
          <w:rFonts w:ascii="Times New Roman" w:hAnsi="Times New Roman" w:cs="Times New Roman"/>
          <w:sz w:val="24"/>
          <w:szCs w:val="24"/>
        </w:rPr>
        <w:t xml:space="preserve">source </w:t>
      </w:r>
      <w:r w:rsidR="00311880" w:rsidRPr="004A551B">
        <w:rPr>
          <w:rFonts w:ascii="Times New Roman" w:hAnsi="Times New Roman" w:cs="Times New Roman"/>
          <w:sz w:val="24"/>
          <w:szCs w:val="24"/>
        </w:rPr>
        <w:t xml:space="preserve">other foreign pigments used </w:t>
      </w:r>
      <w:r w:rsidR="00CF65D2" w:rsidRPr="004A551B">
        <w:rPr>
          <w:rFonts w:ascii="Times New Roman" w:hAnsi="Times New Roman" w:cs="Times New Roman"/>
          <w:sz w:val="24"/>
          <w:szCs w:val="24"/>
        </w:rPr>
        <w:t xml:space="preserve">to colour the </w:t>
      </w:r>
      <w:r w:rsidR="00311880" w:rsidRPr="004A551B">
        <w:rPr>
          <w:rFonts w:ascii="Times New Roman" w:hAnsi="Times New Roman" w:cs="Times New Roman"/>
          <w:sz w:val="24"/>
          <w:szCs w:val="24"/>
        </w:rPr>
        <w:t>yellows, oranges, and blues.</w:t>
      </w:r>
      <w:r w:rsidR="005B2371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FC17E2" w:rsidRPr="004A551B">
        <w:rPr>
          <w:rFonts w:ascii="Times New Roman" w:hAnsi="Times New Roman" w:cs="Times New Roman"/>
          <w:sz w:val="24"/>
          <w:szCs w:val="24"/>
        </w:rPr>
        <w:t>Therefore,</w:t>
      </w:r>
      <w:r w:rsidR="005B2371" w:rsidRPr="004A551B">
        <w:rPr>
          <w:rFonts w:ascii="Times New Roman" w:hAnsi="Times New Roman" w:cs="Times New Roman"/>
          <w:sz w:val="24"/>
          <w:szCs w:val="24"/>
        </w:rPr>
        <w:t xml:space="preserve"> the monastery</w:t>
      </w:r>
      <w:r w:rsidR="007031FC" w:rsidRPr="004A551B">
        <w:rPr>
          <w:rFonts w:ascii="Times New Roman" w:hAnsi="Times New Roman" w:cs="Times New Roman"/>
          <w:sz w:val="24"/>
          <w:szCs w:val="24"/>
        </w:rPr>
        <w:t xml:space="preserve"> that produced</w:t>
      </w:r>
      <w:r w:rsidR="001D2693" w:rsidRPr="004A551B">
        <w:rPr>
          <w:rFonts w:ascii="Times New Roman" w:hAnsi="Times New Roman" w:cs="Times New Roman"/>
          <w:sz w:val="24"/>
          <w:szCs w:val="24"/>
        </w:rPr>
        <w:t xml:space="preserve"> this psalter</w:t>
      </w:r>
      <w:r w:rsidR="005B2371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F7569F" w:rsidRPr="004A551B">
        <w:rPr>
          <w:rFonts w:ascii="Times New Roman" w:hAnsi="Times New Roman" w:cs="Times New Roman"/>
          <w:sz w:val="24"/>
          <w:szCs w:val="24"/>
        </w:rPr>
        <w:t xml:space="preserve">would have had </w:t>
      </w:r>
      <w:r w:rsidR="001D2693" w:rsidRPr="004A551B">
        <w:rPr>
          <w:rFonts w:ascii="Times New Roman" w:hAnsi="Times New Roman" w:cs="Times New Roman"/>
          <w:sz w:val="24"/>
          <w:szCs w:val="24"/>
        </w:rPr>
        <w:t xml:space="preserve">to have been politically notable and influential, with </w:t>
      </w:r>
      <w:r w:rsidR="00F7569F" w:rsidRPr="004A551B">
        <w:rPr>
          <w:rFonts w:ascii="Times New Roman" w:hAnsi="Times New Roman" w:cs="Times New Roman"/>
          <w:sz w:val="24"/>
          <w:szCs w:val="24"/>
        </w:rPr>
        <w:t>access to tradable commodities</w:t>
      </w:r>
      <w:r w:rsidR="00FC17E2" w:rsidRPr="004A551B">
        <w:rPr>
          <w:rFonts w:ascii="Times New Roman" w:hAnsi="Times New Roman" w:cs="Times New Roman"/>
          <w:sz w:val="24"/>
          <w:szCs w:val="24"/>
        </w:rPr>
        <w:t xml:space="preserve">, and </w:t>
      </w:r>
      <w:r w:rsidR="001D2693" w:rsidRPr="004A551B">
        <w:rPr>
          <w:rFonts w:ascii="Times New Roman" w:hAnsi="Times New Roman" w:cs="Times New Roman"/>
          <w:sz w:val="24"/>
          <w:szCs w:val="24"/>
        </w:rPr>
        <w:t xml:space="preserve">the ability to </w:t>
      </w:r>
      <w:r w:rsidR="00FC17E2" w:rsidRPr="004A551B">
        <w:rPr>
          <w:rFonts w:ascii="Times New Roman" w:hAnsi="Times New Roman" w:cs="Times New Roman"/>
          <w:sz w:val="24"/>
          <w:szCs w:val="24"/>
        </w:rPr>
        <w:t xml:space="preserve">employ skilled and learned monks </w:t>
      </w:r>
      <w:r w:rsidR="001C22A8" w:rsidRPr="004A551B">
        <w:rPr>
          <w:rFonts w:ascii="Times New Roman" w:hAnsi="Times New Roman" w:cs="Times New Roman"/>
          <w:sz w:val="24"/>
          <w:szCs w:val="24"/>
        </w:rPr>
        <w:t xml:space="preserve">to </w:t>
      </w:r>
      <w:r w:rsidR="00FC17E2" w:rsidRPr="004A551B">
        <w:rPr>
          <w:rFonts w:ascii="Times New Roman" w:hAnsi="Times New Roman" w:cs="Times New Roman"/>
          <w:sz w:val="24"/>
          <w:szCs w:val="24"/>
        </w:rPr>
        <w:t xml:space="preserve">produce such a striking piece of art. </w:t>
      </w:r>
    </w:p>
    <w:p w14:paraId="6B463CDA" w14:textId="6CF10357" w:rsidR="00675EC5" w:rsidRPr="004A551B" w:rsidRDefault="00E83240" w:rsidP="0030110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A551B">
        <w:rPr>
          <w:rFonts w:ascii="Times New Roman" w:hAnsi="Times New Roman" w:cs="Times New Roman"/>
          <w:sz w:val="24"/>
          <w:szCs w:val="24"/>
        </w:rPr>
        <w:t>However, the differences</w:t>
      </w:r>
      <w:r w:rsidR="005E1708" w:rsidRPr="004A551B">
        <w:rPr>
          <w:rFonts w:ascii="Times New Roman" w:hAnsi="Times New Roman" w:cs="Times New Roman"/>
          <w:sz w:val="24"/>
          <w:szCs w:val="24"/>
        </w:rPr>
        <w:t xml:space="preserve"> in artistic style, vibrance, and colour selection between the illumination adorning the top of the recto and the illuminated verso </w:t>
      </w:r>
      <w:r w:rsidRPr="004A551B">
        <w:rPr>
          <w:rFonts w:ascii="Times New Roman" w:hAnsi="Times New Roman" w:cs="Times New Roman"/>
          <w:sz w:val="24"/>
          <w:szCs w:val="24"/>
        </w:rPr>
        <w:t xml:space="preserve">cannot be ignored. </w:t>
      </w:r>
      <w:r w:rsidR="001C22A8" w:rsidRPr="004A551B">
        <w:rPr>
          <w:rFonts w:ascii="Times New Roman" w:hAnsi="Times New Roman" w:cs="Times New Roman"/>
          <w:sz w:val="24"/>
          <w:szCs w:val="24"/>
        </w:rPr>
        <w:t>It</w:t>
      </w:r>
      <w:r w:rsidR="00311880" w:rsidRPr="004A551B">
        <w:rPr>
          <w:rFonts w:ascii="Times New Roman" w:hAnsi="Times New Roman" w:cs="Times New Roman"/>
          <w:sz w:val="24"/>
          <w:szCs w:val="24"/>
        </w:rPr>
        <w:t xml:space="preserve"> is </w:t>
      </w:r>
      <w:r w:rsidR="00311880" w:rsidRPr="004A551B">
        <w:rPr>
          <w:rFonts w:ascii="Times New Roman" w:hAnsi="Times New Roman" w:cs="Times New Roman"/>
          <w:sz w:val="24"/>
          <w:szCs w:val="24"/>
        </w:rPr>
        <w:lastRenderedPageBreak/>
        <w:t>possible</w:t>
      </w:r>
      <w:r w:rsidR="000F16BA" w:rsidRPr="004A551B">
        <w:rPr>
          <w:rFonts w:ascii="Times New Roman" w:hAnsi="Times New Roman" w:cs="Times New Roman"/>
          <w:sz w:val="24"/>
          <w:szCs w:val="24"/>
        </w:rPr>
        <w:t>,</w:t>
      </w:r>
      <w:r w:rsidR="00311880" w:rsidRPr="004A551B">
        <w:rPr>
          <w:rFonts w:ascii="Times New Roman" w:hAnsi="Times New Roman" w:cs="Times New Roman"/>
          <w:sz w:val="24"/>
          <w:szCs w:val="24"/>
        </w:rPr>
        <w:t xml:space="preserve"> as previously discussed</w:t>
      </w:r>
      <w:r w:rsidR="000F16BA" w:rsidRPr="004A551B">
        <w:rPr>
          <w:rFonts w:ascii="Times New Roman" w:hAnsi="Times New Roman" w:cs="Times New Roman"/>
          <w:sz w:val="24"/>
          <w:szCs w:val="24"/>
        </w:rPr>
        <w:t>,</w:t>
      </w:r>
      <w:r w:rsidR="00311880" w:rsidRPr="004A551B">
        <w:rPr>
          <w:rFonts w:ascii="Times New Roman" w:hAnsi="Times New Roman" w:cs="Times New Roman"/>
          <w:sz w:val="24"/>
          <w:szCs w:val="24"/>
        </w:rPr>
        <w:t xml:space="preserve"> that the text of the psalter </w:t>
      </w:r>
      <w:r w:rsidRPr="004A551B">
        <w:rPr>
          <w:rFonts w:ascii="Times New Roman" w:hAnsi="Times New Roman" w:cs="Times New Roman"/>
          <w:sz w:val="24"/>
          <w:szCs w:val="24"/>
        </w:rPr>
        <w:t>was</w:t>
      </w:r>
      <w:r w:rsidR="00311880" w:rsidRPr="004A551B">
        <w:rPr>
          <w:rFonts w:ascii="Times New Roman" w:hAnsi="Times New Roman" w:cs="Times New Roman"/>
          <w:sz w:val="24"/>
          <w:szCs w:val="24"/>
        </w:rPr>
        <w:t xml:space="preserve"> not contemporary to the </w:t>
      </w:r>
      <w:r w:rsidR="00B067D5">
        <w:rPr>
          <w:rFonts w:ascii="Times New Roman" w:hAnsi="Times New Roman" w:cs="Times New Roman"/>
          <w:sz w:val="24"/>
          <w:szCs w:val="24"/>
        </w:rPr>
        <w:t>image</w:t>
      </w:r>
      <w:r w:rsidR="005E1708" w:rsidRPr="004A551B">
        <w:rPr>
          <w:rFonts w:ascii="Times New Roman" w:hAnsi="Times New Roman" w:cs="Times New Roman"/>
          <w:sz w:val="24"/>
          <w:szCs w:val="24"/>
        </w:rPr>
        <w:t xml:space="preserve">. This could have meant that the </w:t>
      </w:r>
      <w:r w:rsidR="00874E8E" w:rsidRPr="004A551B">
        <w:rPr>
          <w:rFonts w:ascii="Times New Roman" w:hAnsi="Times New Roman" w:cs="Times New Roman"/>
          <w:sz w:val="24"/>
          <w:szCs w:val="24"/>
        </w:rPr>
        <w:t>text</w:t>
      </w:r>
      <w:r w:rsidR="005E1708" w:rsidRPr="004A551B">
        <w:rPr>
          <w:rFonts w:ascii="Times New Roman" w:hAnsi="Times New Roman" w:cs="Times New Roman"/>
          <w:sz w:val="24"/>
          <w:szCs w:val="24"/>
        </w:rPr>
        <w:t xml:space="preserve"> was </w:t>
      </w:r>
      <w:r w:rsidR="0043759F" w:rsidRPr="004A551B">
        <w:rPr>
          <w:rFonts w:ascii="Times New Roman" w:hAnsi="Times New Roman" w:cs="Times New Roman"/>
          <w:sz w:val="24"/>
          <w:szCs w:val="24"/>
        </w:rPr>
        <w:t>produced in</w:t>
      </w:r>
      <w:r w:rsidR="00874E8E" w:rsidRPr="004A551B">
        <w:rPr>
          <w:rFonts w:ascii="Times New Roman" w:hAnsi="Times New Roman" w:cs="Times New Roman"/>
          <w:sz w:val="24"/>
          <w:szCs w:val="24"/>
        </w:rPr>
        <w:t xml:space="preserve"> a</w:t>
      </w:r>
      <w:r w:rsidR="00C743A6" w:rsidRPr="004A551B">
        <w:rPr>
          <w:rFonts w:ascii="Times New Roman" w:hAnsi="Times New Roman" w:cs="Times New Roman"/>
          <w:sz w:val="24"/>
          <w:szCs w:val="24"/>
        </w:rPr>
        <w:t xml:space="preserve"> different</w:t>
      </w:r>
      <w:r w:rsidR="00874E8E" w:rsidRPr="004A551B">
        <w:rPr>
          <w:rFonts w:ascii="Times New Roman" w:hAnsi="Times New Roman" w:cs="Times New Roman"/>
          <w:sz w:val="24"/>
          <w:szCs w:val="24"/>
        </w:rPr>
        <w:t xml:space="preserve"> monastery </w:t>
      </w:r>
      <w:r w:rsidR="00C743A6" w:rsidRPr="004A551B">
        <w:rPr>
          <w:rFonts w:ascii="Times New Roman" w:hAnsi="Times New Roman" w:cs="Times New Roman"/>
          <w:sz w:val="24"/>
          <w:szCs w:val="24"/>
        </w:rPr>
        <w:t>to</w:t>
      </w:r>
      <w:r w:rsidR="00874E8E" w:rsidRPr="004A551B">
        <w:rPr>
          <w:rFonts w:ascii="Times New Roman" w:hAnsi="Times New Roman" w:cs="Times New Roman"/>
          <w:sz w:val="24"/>
          <w:szCs w:val="24"/>
        </w:rPr>
        <w:t xml:space="preserve"> the illumination</w:t>
      </w:r>
      <w:r w:rsidR="00C743A6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5E1708" w:rsidRPr="004A551B">
        <w:rPr>
          <w:rFonts w:ascii="Times New Roman" w:hAnsi="Times New Roman" w:cs="Times New Roman"/>
          <w:sz w:val="24"/>
          <w:szCs w:val="24"/>
        </w:rPr>
        <w:t xml:space="preserve">of which the latter </w:t>
      </w:r>
      <w:r w:rsidR="00C743A6" w:rsidRPr="004A551B">
        <w:rPr>
          <w:rFonts w:ascii="Times New Roman" w:hAnsi="Times New Roman" w:cs="Times New Roman"/>
          <w:sz w:val="24"/>
          <w:szCs w:val="24"/>
        </w:rPr>
        <w:t xml:space="preserve">may have </w:t>
      </w:r>
      <w:r w:rsidR="003D56C4" w:rsidRPr="004A551B">
        <w:rPr>
          <w:rFonts w:ascii="Times New Roman" w:hAnsi="Times New Roman" w:cs="Times New Roman"/>
          <w:sz w:val="24"/>
          <w:szCs w:val="24"/>
        </w:rPr>
        <w:t xml:space="preserve">been produced </w:t>
      </w:r>
      <w:r w:rsidR="00C743A6" w:rsidRPr="004A551B">
        <w:rPr>
          <w:rFonts w:ascii="Times New Roman" w:hAnsi="Times New Roman" w:cs="Times New Roman"/>
          <w:sz w:val="24"/>
          <w:szCs w:val="24"/>
        </w:rPr>
        <w:t>as a supplement</w:t>
      </w:r>
      <w:r w:rsidR="003D56C4" w:rsidRPr="004A551B">
        <w:rPr>
          <w:rFonts w:ascii="Times New Roman" w:hAnsi="Times New Roman" w:cs="Times New Roman"/>
          <w:sz w:val="24"/>
          <w:szCs w:val="24"/>
        </w:rPr>
        <w:t xml:space="preserve"> to the text</w:t>
      </w:r>
      <w:r w:rsidR="00874E8E" w:rsidRPr="004A551B">
        <w:rPr>
          <w:rFonts w:ascii="Times New Roman" w:hAnsi="Times New Roman" w:cs="Times New Roman"/>
          <w:sz w:val="24"/>
          <w:szCs w:val="24"/>
        </w:rPr>
        <w:t>.</w:t>
      </w:r>
      <w:r w:rsidR="00622C00" w:rsidRPr="004A551B">
        <w:rPr>
          <w:rFonts w:ascii="Times New Roman" w:hAnsi="Times New Roman" w:cs="Times New Roman"/>
          <w:sz w:val="24"/>
          <w:szCs w:val="24"/>
        </w:rPr>
        <w:t xml:space="preserve"> Therefore, if only the text is dated to the 18</w:t>
      </w:r>
      <w:r w:rsidR="00622C00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22C00" w:rsidRPr="004A551B">
        <w:rPr>
          <w:rFonts w:ascii="Times New Roman" w:hAnsi="Times New Roman" w:cs="Times New Roman"/>
          <w:sz w:val="24"/>
          <w:szCs w:val="24"/>
        </w:rPr>
        <w:t xml:space="preserve"> century, </w:t>
      </w:r>
      <w:r w:rsidR="003D56C4" w:rsidRPr="004A551B">
        <w:rPr>
          <w:rFonts w:ascii="Times New Roman" w:hAnsi="Times New Roman" w:cs="Times New Roman"/>
          <w:sz w:val="24"/>
          <w:szCs w:val="24"/>
        </w:rPr>
        <w:t xml:space="preserve">it is possible </w:t>
      </w:r>
      <w:r w:rsidR="00622C00" w:rsidRPr="004A551B">
        <w:rPr>
          <w:rFonts w:ascii="Times New Roman" w:hAnsi="Times New Roman" w:cs="Times New Roman"/>
          <w:sz w:val="24"/>
          <w:szCs w:val="24"/>
        </w:rPr>
        <w:t xml:space="preserve">the </w:t>
      </w:r>
      <w:r w:rsidR="00740908" w:rsidRPr="004A551B">
        <w:rPr>
          <w:rFonts w:ascii="Times New Roman" w:hAnsi="Times New Roman" w:cs="Times New Roman"/>
          <w:sz w:val="24"/>
          <w:szCs w:val="24"/>
        </w:rPr>
        <w:t xml:space="preserve">image could be a later insert either created </w:t>
      </w:r>
      <w:r w:rsidR="001A0B8B" w:rsidRPr="004A551B">
        <w:rPr>
          <w:rFonts w:ascii="Times New Roman" w:hAnsi="Times New Roman" w:cs="Times New Roman"/>
          <w:sz w:val="24"/>
          <w:szCs w:val="24"/>
        </w:rPr>
        <w:t>originally or</w:t>
      </w:r>
      <w:r w:rsidR="00740908" w:rsidRPr="004A551B">
        <w:rPr>
          <w:rFonts w:ascii="Times New Roman" w:hAnsi="Times New Roman" w:cs="Times New Roman"/>
          <w:sz w:val="24"/>
          <w:szCs w:val="24"/>
        </w:rPr>
        <w:t xml:space="preserve"> based on an existing </w:t>
      </w:r>
      <w:r w:rsidR="001A0B8B" w:rsidRPr="004A551B">
        <w:rPr>
          <w:rFonts w:ascii="Times New Roman" w:hAnsi="Times New Roman" w:cs="Times New Roman"/>
          <w:sz w:val="24"/>
          <w:szCs w:val="24"/>
        </w:rPr>
        <w:t>illuminated manuscript</w:t>
      </w:r>
      <w:r w:rsidR="001A77D6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1A0B8B" w:rsidRPr="004A551B">
        <w:rPr>
          <w:rFonts w:ascii="Times New Roman" w:hAnsi="Times New Roman" w:cs="Times New Roman"/>
          <w:sz w:val="24"/>
          <w:szCs w:val="24"/>
        </w:rPr>
        <w:t>or art piece.</w:t>
      </w:r>
      <w:r w:rsidR="00287D75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A1419F">
        <w:rPr>
          <w:rFonts w:ascii="Times New Roman" w:hAnsi="Times New Roman" w:cs="Times New Roman"/>
          <w:sz w:val="24"/>
          <w:szCs w:val="24"/>
        </w:rPr>
        <w:t xml:space="preserve">Out of these two </w:t>
      </w:r>
      <w:r w:rsidR="00FF1567">
        <w:rPr>
          <w:rFonts w:ascii="Times New Roman" w:hAnsi="Times New Roman" w:cs="Times New Roman"/>
          <w:sz w:val="24"/>
          <w:szCs w:val="24"/>
        </w:rPr>
        <w:t>suggestions,</w:t>
      </w:r>
      <w:r w:rsidR="00FF1567" w:rsidRPr="00FF1567">
        <w:rPr>
          <w:rFonts w:ascii="Times New Roman" w:hAnsi="Times New Roman" w:cs="Times New Roman"/>
          <w:sz w:val="24"/>
          <w:szCs w:val="24"/>
        </w:rPr>
        <w:t xml:space="preserve"> I find it more likely that an Ethiopian monk would have been inspired by their wider tradition to create something stylistically similar but artistically unique, rather than copying an existing illumination</w:t>
      </w:r>
      <w:r w:rsidR="00BC033B">
        <w:rPr>
          <w:rFonts w:ascii="Times New Roman" w:hAnsi="Times New Roman" w:cs="Times New Roman"/>
          <w:sz w:val="24"/>
          <w:szCs w:val="24"/>
        </w:rPr>
        <w:t>.</w:t>
      </w:r>
      <w:r w:rsidR="00FF1567">
        <w:rPr>
          <w:rFonts w:ascii="Times New Roman" w:hAnsi="Times New Roman" w:cs="Times New Roman"/>
          <w:sz w:val="24"/>
          <w:szCs w:val="24"/>
        </w:rPr>
        <w:t xml:space="preserve"> </w:t>
      </w:r>
      <w:r w:rsidR="003D56C4" w:rsidRPr="004A551B">
        <w:rPr>
          <w:rFonts w:ascii="Times New Roman" w:hAnsi="Times New Roman" w:cs="Times New Roman"/>
          <w:sz w:val="24"/>
          <w:szCs w:val="24"/>
        </w:rPr>
        <w:t>There is, though</w:t>
      </w:r>
      <w:r w:rsidR="009A15E2" w:rsidRPr="004A551B">
        <w:rPr>
          <w:rFonts w:ascii="Times New Roman" w:hAnsi="Times New Roman" w:cs="Times New Roman"/>
          <w:sz w:val="24"/>
          <w:szCs w:val="24"/>
        </w:rPr>
        <w:t>, another</w:t>
      </w:r>
      <w:r w:rsidR="002E1499" w:rsidRPr="004A551B">
        <w:rPr>
          <w:rFonts w:ascii="Times New Roman" w:hAnsi="Times New Roman" w:cs="Times New Roman"/>
          <w:sz w:val="24"/>
          <w:szCs w:val="24"/>
        </w:rPr>
        <w:t xml:space="preserve"> explanation for the contrasting colour depths </w:t>
      </w:r>
      <w:r w:rsidR="003D56C4" w:rsidRPr="004A551B">
        <w:rPr>
          <w:rFonts w:ascii="Times New Roman" w:hAnsi="Times New Roman" w:cs="Times New Roman"/>
          <w:sz w:val="24"/>
          <w:szCs w:val="24"/>
        </w:rPr>
        <w:t>and artistic competence between the recto and verso</w:t>
      </w:r>
      <w:r w:rsidR="00287D75" w:rsidRPr="004A551B">
        <w:rPr>
          <w:rFonts w:ascii="Times New Roman" w:hAnsi="Times New Roman" w:cs="Times New Roman"/>
          <w:sz w:val="24"/>
          <w:szCs w:val="24"/>
        </w:rPr>
        <w:t>.</w:t>
      </w:r>
      <w:r w:rsidR="002E1499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87D75" w:rsidRPr="004A551B">
        <w:rPr>
          <w:rFonts w:ascii="Times New Roman" w:hAnsi="Times New Roman" w:cs="Times New Roman"/>
          <w:sz w:val="24"/>
          <w:szCs w:val="24"/>
        </w:rPr>
        <w:t>T</w:t>
      </w:r>
      <w:r w:rsidR="00BC5BC4" w:rsidRPr="004A551B">
        <w:rPr>
          <w:rFonts w:ascii="Times New Roman" w:hAnsi="Times New Roman" w:cs="Times New Roman"/>
          <w:sz w:val="24"/>
          <w:szCs w:val="24"/>
        </w:rPr>
        <w:t xml:space="preserve">he </w:t>
      </w:r>
      <w:r w:rsidR="00287D75" w:rsidRPr="004A551B">
        <w:rPr>
          <w:rFonts w:ascii="Times New Roman" w:hAnsi="Times New Roman" w:cs="Times New Roman"/>
          <w:sz w:val="24"/>
          <w:szCs w:val="24"/>
        </w:rPr>
        <w:t>illumination</w:t>
      </w:r>
      <w:r w:rsidR="002E1499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87D75" w:rsidRPr="004A551B">
        <w:rPr>
          <w:rFonts w:ascii="Times New Roman" w:hAnsi="Times New Roman" w:cs="Times New Roman"/>
          <w:sz w:val="24"/>
          <w:szCs w:val="24"/>
        </w:rPr>
        <w:t>could have</w:t>
      </w:r>
      <w:r w:rsidR="00BC5BC4" w:rsidRPr="004A551B">
        <w:rPr>
          <w:rFonts w:ascii="Times New Roman" w:hAnsi="Times New Roman" w:cs="Times New Roman"/>
          <w:sz w:val="24"/>
          <w:szCs w:val="24"/>
        </w:rPr>
        <w:t xml:space="preserve"> repainted</w:t>
      </w:r>
      <w:r w:rsidR="0005246A" w:rsidRPr="004A551B">
        <w:rPr>
          <w:rFonts w:ascii="Times New Roman" w:hAnsi="Times New Roman" w:cs="Times New Roman"/>
          <w:sz w:val="24"/>
          <w:szCs w:val="24"/>
        </w:rPr>
        <w:t xml:space="preserve"> over the top of an original art piece</w:t>
      </w:r>
      <w:r w:rsidR="003A1295" w:rsidRPr="004A551B">
        <w:rPr>
          <w:rFonts w:ascii="Times New Roman" w:hAnsi="Times New Roman" w:cs="Times New Roman"/>
          <w:sz w:val="24"/>
          <w:szCs w:val="24"/>
        </w:rPr>
        <w:t>, r</w:t>
      </w:r>
      <w:r w:rsidR="002F35AA" w:rsidRPr="004A551B">
        <w:rPr>
          <w:rFonts w:ascii="Times New Roman" w:hAnsi="Times New Roman" w:cs="Times New Roman"/>
          <w:sz w:val="24"/>
          <w:szCs w:val="24"/>
        </w:rPr>
        <w:t>efresh</w:t>
      </w:r>
      <w:r w:rsidR="003A1295" w:rsidRPr="004A551B">
        <w:rPr>
          <w:rFonts w:ascii="Times New Roman" w:hAnsi="Times New Roman" w:cs="Times New Roman"/>
          <w:sz w:val="24"/>
          <w:szCs w:val="24"/>
        </w:rPr>
        <w:t xml:space="preserve">ing </w:t>
      </w:r>
      <w:r w:rsidR="002F35AA" w:rsidRPr="004A551B">
        <w:rPr>
          <w:rFonts w:ascii="Times New Roman" w:hAnsi="Times New Roman" w:cs="Times New Roman"/>
          <w:sz w:val="24"/>
          <w:szCs w:val="24"/>
        </w:rPr>
        <w:t>it</w:t>
      </w:r>
      <w:r w:rsidR="00EF22EA" w:rsidRPr="004A551B">
        <w:rPr>
          <w:rFonts w:ascii="Times New Roman" w:hAnsi="Times New Roman" w:cs="Times New Roman"/>
          <w:sz w:val="24"/>
          <w:szCs w:val="24"/>
        </w:rPr>
        <w:t>.</w:t>
      </w:r>
      <w:r w:rsidR="002F35AA" w:rsidRPr="004A551B">
        <w:rPr>
          <w:rFonts w:ascii="Times New Roman" w:hAnsi="Times New Roman" w:cs="Times New Roman"/>
          <w:sz w:val="24"/>
          <w:szCs w:val="24"/>
        </w:rPr>
        <w:t xml:space="preserve"> The </w:t>
      </w:r>
      <w:r w:rsidR="00DF49E6" w:rsidRPr="004A551B">
        <w:rPr>
          <w:rFonts w:ascii="Times New Roman" w:hAnsi="Times New Roman" w:cs="Times New Roman"/>
          <w:sz w:val="24"/>
          <w:szCs w:val="24"/>
        </w:rPr>
        <w:t>author of the blog believes</w:t>
      </w:r>
      <w:r w:rsidR="002F35AA" w:rsidRPr="004A551B">
        <w:rPr>
          <w:rFonts w:ascii="Times New Roman" w:hAnsi="Times New Roman" w:cs="Times New Roman"/>
          <w:sz w:val="24"/>
          <w:szCs w:val="24"/>
        </w:rPr>
        <w:t xml:space="preserve"> this conclusion</w:t>
      </w:r>
      <w:r w:rsidR="00DF49E6" w:rsidRPr="004A551B">
        <w:rPr>
          <w:rFonts w:ascii="Times New Roman" w:hAnsi="Times New Roman" w:cs="Times New Roman"/>
          <w:sz w:val="24"/>
          <w:szCs w:val="24"/>
        </w:rPr>
        <w:t xml:space="preserve"> credible</w:t>
      </w:r>
      <w:r w:rsidR="002F35AA" w:rsidRPr="004A551B">
        <w:rPr>
          <w:rFonts w:ascii="Times New Roman" w:hAnsi="Times New Roman" w:cs="Times New Roman"/>
          <w:sz w:val="24"/>
          <w:szCs w:val="24"/>
        </w:rPr>
        <w:t xml:space="preserve">, as such a practice continues </w:t>
      </w:r>
      <w:r w:rsidR="00EE6002" w:rsidRPr="004A551B">
        <w:rPr>
          <w:rFonts w:ascii="Times New Roman" w:hAnsi="Times New Roman" w:cs="Times New Roman"/>
          <w:sz w:val="24"/>
          <w:szCs w:val="24"/>
        </w:rPr>
        <w:t>in</w:t>
      </w:r>
      <w:r w:rsidR="002F35AA" w:rsidRPr="004A551B">
        <w:rPr>
          <w:rFonts w:ascii="Times New Roman" w:hAnsi="Times New Roman" w:cs="Times New Roman"/>
          <w:sz w:val="24"/>
          <w:szCs w:val="24"/>
        </w:rPr>
        <w:t xml:space="preserve"> monasteries in Ethiopia to this day</w:t>
      </w:r>
      <w:r w:rsidR="003A1295" w:rsidRPr="004A551B">
        <w:rPr>
          <w:rFonts w:ascii="Times New Roman" w:hAnsi="Times New Roman" w:cs="Times New Roman"/>
          <w:sz w:val="24"/>
          <w:szCs w:val="24"/>
        </w:rPr>
        <w:t>,</w:t>
      </w:r>
      <w:r w:rsidR="00BC033B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3A1295" w:rsidRPr="004A551B">
        <w:rPr>
          <w:rFonts w:ascii="Times New Roman" w:hAnsi="Times New Roman" w:cs="Times New Roman"/>
          <w:sz w:val="24"/>
          <w:szCs w:val="24"/>
        </w:rPr>
        <w:t xml:space="preserve"> and I find</w:t>
      </w:r>
      <w:r w:rsidR="00D12442" w:rsidRPr="004A551B">
        <w:rPr>
          <w:rFonts w:ascii="Times New Roman" w:hAnsi="Times New Roman" w:cs="Times New Roman"/>
          <w:sz w:val="24"/>
          <w:szCs w:val="24"/>
        </w:rPr>
        <w:t xml:space="preserve"> myself favouring this inference</w:t>
      </w:r>
      <w:r w:rsidR="00404FC7" w:rsidRPr="004A551B">
        <w:rPr>
          <w:rFonts w:ascii="Times New Roman" w:hAnsi="Times New Roman" w:cs="Times New Roman"/>
          <w:sz w:val="24"/>
          <w:szCs w:val="24"/>
        </w:rPr>
        <w:t xml:space="preserve"> also</w:t>
      </w:r>
      <w:r w:rsidR="00EE6002" w:rsidRPr="004A551B">
        <w:rPr>
          <w:rFonts w:ascii="Times New Roman" w:hAnsi="Times New Roman" w:cs="Times New Roman"/>
          <w:sz w:val="24"/>
          <w:szCs w:val="24"/>
        </w:rPr>
        <w:t>.</w:t>
      </w:r>
      <w:r w:rsidR="00D12442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BC033B">
        <w:rPr>
          <w:rFonts w:ascii="Times New Roman" w:hAnsi="Times New Roman" w:cs="Times New Roman"/>
          <w:sz w:val="24"/>
          <w:szCs w:val="24"/>
        </w:rPr>
        <w:t>Also</w:t>
      </w:r>
      <w:r w:rsidR="0022706C" w:rsidRPr="004A551B">
        <w:rPr>
          <w:rFonts w:ascii="Times New Roman" w:hAnsi="Times New Roman" w:cs="Times New Roman"/>
          <w:sz w:val="24"/>
          <w:szCs w:val="24"/>
        </w:rPr>
        <w:t>,</w:t>
      </w:r>
      <w:r w:rsidR="002E4EDC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F653FE" w:rsidRPr="004A551B">
        <w:rPr>
          <w:rFonts w:ascii="Times New Roman" w:hAnsi="Times New Roman" w:cs="Times New Roman"/>
          <w:sz w:val="24"/>
          <w:szCs w:val="24"/>
        </w:rPr>
        <w:t>if the psalter</w:t>
      </w:r>
      <w:r w:rsidR="00703F53" w:rsidRPr="004A551B">
        <w:rPr>
          <w:rFonts w:ascii="Times New Roman" w:hAnsi="Times New Roman" w:cs="Times New Roman"/>
          <w:sz w:val="24"/>
          <w:szCs w:val="24"/>
        </w:rPr>
        <w:t xml:space="preserve">’s </w:t>
      </w:r>
      <w:r w:rsidR="00F653FE" w:rsidRPr="004A551B">
        <w:rPr>
          <w:rFonts w:ascii="Times New Roman" w:hAnsi="Times New Roman" w:cs="Times New Roman"/>
          <w:sz w:val="24"/>
          <w:szCs w:val="24"/>
        </w:rPr>
        <w:t xml:space="preserve">illumination </w:t>
      </w:r>
      <w:r w:rsidR="00F653FE" w:rsidRPr="00BC033B">
        <w:rPr>
          <w:rFonts w:ascii="Times New Roman" w:hAnsi="Times New Roman" w:cs="Times New Roman"/>
          <w:i/>
          <w:iCs/>
          <w:sz w:val="24"/>
          <w:szCs w:val="24"/>
        </w:rPr>
        <w:t>was</w:t>
      </w:r>
      <w:r w:rsidR="00F653FE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703F53" w:rsidRPr="004A551B">
        <w:rPr>
          <w:rFonts w:ascii="Times New Roman" w:hAnsi="Times New Roman" w:cs="Times New Roman"/>
          <w:sz w:val="24"/>
          <w:szCs w:val="24"/>
        </w:rPr>
        <w:t>the</w:t>
      </w:r>
      <w:r w:rsidR="00F653FE" w:rsidRPr="004A551B">
        <w:rPr>
          <w:rFonts w:ascii="Times New Roman" w:hAnsi="Times New Roman" w:cs="Times New Roman"/>
          <w:sz w:val="24"/>
          <w:szCs w:val="24"/>
        </w:rPr>
        <w:t xml:space="preserve"> product of </w:t>
      </w:r>
      <w:r w:rsidR="00703F53" w:rsidRPr="004A551B">
        <w:rPr>
          <w:rFonts w:ascii="Times New Roman" w:hAnsi="Times New Roman" w:cs="Times New Roman"/>
          <w:sz w:val="24"/>
          <w:szCs w:val="24"/>
        </w:rPr>
        <w:t>the late 18</w:t>
      </w:r>
      <w:r w:rsidR="00703F53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03F5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9C0303" w:rsidRPr="004A551B">
        <w:rPr>
          <w:rFonts w:ascii="Times New Roman" w:hAnsi="Times New Roman" w:cs="Times New Roman"/>
          <w:sz w:val="24"/>
          <w:szCs w:val="24"/>
        </w:rPr>
        <w:t xml:space="preserve">or even the early </w:t>
      </w:r>
      <w:r w:rsidR="00703F53" w:rsidRPr="004A551B">
        <w:rPr>
          <w:rFonts w:ascii="Times New Roman" w:hAnsi="Times New Roman" w:cs="Times New Roman"/>
          <w:sz w:val="24"/>
          <w:szCs w:val="24"/>
        </w:rPr>
        <w:t>19</w:t>
      </w:r>
      <w:r w:rsidR="00703F53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03F5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9C0303" w:rsidRPr="004A551B">
        <w:rPr>
          <w:rFonts w:ascii="Times New Roman" w:hAnsi="Times New Roman" w:cs="Times New Roman"/>
          <w:sz w:val="24"/>
          <w:szCs w:val="24"/>
        </w:rPr>
        <w:t xml:space="preserve">century, it is possible that </w:t>
      </w:r>
      <w:r w:rsidR="00CB7160" w:rsidRPr="004A551B">
        <w:rPr>
          <w:rFonts w:ascii="Times New Roman" w:hAnsi="Times New Roman" w:cs="Times New Roman"/>
          <w:sz w:val="24"/>
          <w:szCs w:val="24"/>
        </w:rPr>
        <w:t>one</w:t>
      </w:r>
      <w:r w:rsidR="000D1697" w:rsidRPr="004A551B">
        <w:rPr>
          <w:rFonts w:ascii="Times New Roman" w:hAnsi="Times New Roman" w:cs="Times New Roman"/>
          <w:sz w:val="24"/>
          <w:szCs w:val="24"/>
        </w:rPr>
        <w:t xml:space="preserve"> of its important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 feature</w:t>
      </w:r>
      <w:r w:rsidR="000D1697" w:rsidRPr="004A551B">
        <w:rPr>
          <w:rFonts w:ascii="Times New Roman" w:hAnsi="Times New Roman" w:cs="Times New Roman"/>
          <w:sz w:val="24"/>
          <w:szCs w:val="24"/>
        </w:rPr>
        <w:t>s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0D1697" w:rsidRPr="004A551B">
        <w:rPr>
          <w:rFonts w:ascii="Times New Roman" w:hAnsi="Times New Roman" w:cs="Times New Roman"/>
          <w:sz w:val="24"/>
          <w:szCs w:val="24"/>
        </w:rPr>
        <w:t>may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 have been altered. </w:t>
      </w:r>
    </w:p>
    <w:p w14:paraId="37B13005" w14:textId="0EFB5D35" w:rsidR="00043D24" w:rsidRPr="004A551B" w:rsidRDefault="00F01CA6" w:rsidP="008D703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A551B">
        <w:rPr>
          <w:rFonts w:ascii="Times New Roman" w:hAnsi="Times New Roman" w:cs="Times New Roman"/>
          <w:sz w:val="24"/>
          <w:szCs w:val="24"/>
        </w:rPr>
        <w:t xml:space="preserve">Within the </w:t>
      </w:r>
      <w:r w:rsidR="00372B8C" w:rsidRPr="004A551B">
        <w:rPr>
          <w:rFonts w:ascii="Times New Roman" w:hAnsi="Times New Roman" w:cs="Times New Roman"/>
          <w:sz w:val="24"/>
          <w:szCs w:val="24"/>
        </w:rPr>
        <w:t>illuminated scene</w:t>
      </w:r>
      <w:r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David is seated playing a stringed musical instrument named a </w:t>
      </w:r>
      <w:r w:rsidR="00CB7160" w:rsidRPr="004A551B">
        <w:rPr>
          <w:rFonts w:ascii="Times New Roman" w:hAnsi="Times New Roman" w:cs="Times New Roman"/>
          <w:i/>
          <w:iCs/>
          <w:sz w:val="24"/>
          <w:szCs w:val="24"/>
        </w:rPr>
        <w:t>bägäna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 in Amharic.</w:t>
      </w:r>
      <w:r w:rsidR="00F21163">
        <w:rPr>
          <w:rFonts w:ascii="Times New Roman" w:hAnsi="Times New Roman" w:cs="Times New Roman"/>
          <w:sz w:val="24"/>
          <w:szCs w:val="24"/>
        </w:rPr>
        <w:t xml:space="preserve"> In </w:t>
      </w:r>
      <w:r w:rsidR="00F21163" w:rsidRPr="004A551B">
        <w:rPr>
          <w:rFonts w:ascii="Times New Roman" w:hAnsi="Times New Roman" w:cs="Times New Roman"/>
          <w:sz w:val="24"/>
          <w:szCs w:val="24"/>
        </w:rPr>
        <w:t>Ethiopian tradition</w:t>
      </w:r>
      <w:r w:rsidR="00F21163">
        <w:rPr>
          <w:rFonts w:ascii="Times New Roman" w:hAnsi="Times New Roman" w:cs="Times New Roman"/>
          <w:sz w:val="24"/>
          <w:szCs w:val="24"/>
        </w:rPr>
        <w:t>,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F21163">
        <w:rPr>
          <w:rFonts w:ascii="Times New Roman" w:hAnsi="Times New Roman" w:cs="Times New Roman"/>
          <w:sz w:val="24"/>
          <w:szCs w:val="24"/>
        </w:rPr>
        <w:t>t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his instrument has translated and interpreted 1 Samuel 16:23, where David plays his stringed instrument to sooth Saul, casting away an evil spirit. </w:t>
      </w:r>
      <w:r w:rsidR="00D8552B" w:rsidRPr="004A551B">
        <w:rPr>
          <w:rFonts w:ascii="Times New Roman" w:hAnsi="Times New Roman" w:cs="Times New Roman"/>
          <w:sz w:val="24"/>
          <w:szCs w:val="24"/>
        </w:rPr>
        <w:t xml:space="preserve">The </w:t>
      </w:r>
      <w:r w:rsidR="00D8552B" w:rsidRPr="004A551B">
        <w:rPr>
          <w:rFonts w:ascii="Times New Roman" w:hAnsi="Times New Roman" w:cs="Times New Roman"/>
          <w:i/>
          <w:iCs/>
          <w:sz w:val="24"/>
          <w:szCs w:val="24"/>
        </w:rPr>
        <w:t>bägäna</w:t>
      </w:r>
      <w:r w:rsidR="00D8552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3B031E" w:rsidRPr="004A551B">
        <w:rPr>
          <w:rFonts w:ascii="Times New Roman" w:hAnsi="Times New Roman" w:cs="Times New Roman"/>
          <w:sz w:val="24"/>
          <w:szCs w:val="24"/>
        </w:rPr>
        <w:t xml:space="preserve">is traditionally stringed with </w:t>
      </w:r>
      <w:r w:rsidR="00961D83" w:rsidRPr="004A551B">
        <w:rPr>
          <w:rFonts w:ascii="Times New Roman" w:hAnsi="Times New Roman" w:cs="Times New Roman"/>
          <w:sz w:val="24"/>
          <w:szCs w:val="24"/>
        </w:rPr>
        <w:t xml:space="preserve">five, six seven, eight, or ten strings, and is played with </w:t>
      </w:r>
      <w:r w:rsidR="00E75670" w:rsidRPr="004A551B">
        <w:rPr>
          <w:rFonts w:ascii="Times New Roman" w:hAnsi="Times New Roman" w:cs="Times New Roman"/>
          <w:sz w:val="24"/>
          <w:szCs w:val="24"/>
        </w:rPr>
        <w:t>only the</w:t>
      </w:r>
      <w:r w:rsidR="00961D83" w:rsidRPr="004A551B">
        <w:rPr>
          <w:rFonts w:ascii="Times New Roman" w:hAnsi="Times New Roman" w:cs="Times New Roman"/>
          <w:sz w:val="24"/>
          <w:szCs w:val="24"/>
        </w:rPr>
        <w:t xml:space="preserve"> left hand.</w:t>
      </w:r>
      <w:r w:rsidR="0045080C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961D8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2972D3" w:rsidRPr="004A551B">
        <w:rPr>
          <w:rFonts w:ascii="Times New Roman" w:hAnsi="Times New Roman" w:cs="Times New Roman"/>
          <w:sz w:val="24"/>
          <w:szCs w:val="24"/>
        </w:rPr>
        <w:t xml:space="preserve">The </w:t>
      </w:r>
      <w:r w:rsidR="002972D3" w:rsidRPr="004A551B">
        <w:rPr>
          <w:rFonts w:ascii="Times New Roman" w:hAnsi="Times New Roman" w:cs="Times New Roman"/>
          <w:i/>
          <w:iCs/>
          <w:sz w:val="24"/>
          <w:szCs w:val="24"/>
        </w:rPr>
        <w:t xml:space="preserve">bägäna </w:t>
      </w:r>
      <w:r w:rsidR="0065106D" w:rsidRPr="004A551B">
        <w:rPr>
          <w:rFonts w:ascii="Times New Roman" w:hAnsi="Times New Roman" w:cs="Times New Roman"/>
          <w:sz w:val="24"/>
          <w:szCs w:val="24"/>
        </w:rPr>
        <w:t xml:space="preserve">seen in the psalter is strung with </w:t>
      </w:r>
      <w:r w:rsidR="00755668" w:rsidRPr="004A551B">
        <w:rPr>
          <w:rFonts w:ascii="Times New Roman" w:hAnsi="Times New Roman" w:cs="Times New Roman"/>
          <w:sz w:val="24"/>
          <w:szCs w:val="24"/>
        </w:rPr>
        <w:t>what appears to be seven strings and is being played exclusively by David’s left hand.</w:t>
      </w:r>
      <w:r w:rsidR="002972D3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755668" w:rsidRPr="004A551B">
        <w:rPr>
          <w:rFonts w:ascii="Times New Roman" w:hAnsi="Times New Roman" w:cs="Times New Roman"/>
          <w:sz w:val="24"/>
          <w:szCs w:val="24"/>
        </w:rPr>
        <w:t>By comparison, a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 European understanding of this passage identifies this instrument not as </w:t>
      </w:r>
      <w:r w:rsidR="00BF2EB4" w:rsidRPr="004A551B">
        <w:rPr>
          <w:rFonts w:ascii="Times New Roman" w:hAnsi="Times New Roman" w:cs="Times New Roman"/>
          <w:sz w:val="24"/>
          <w:szCs w:val="24"/>
        </w:rPr>
        <w:t xml:space="preserve">being </w:t>
      </w:r>
      <w:r w:rsidR="00CB7160" w:rsidRPr="004A551B">
        <w:rPr>
          <w:rFonts w:ascii="Times New Roman" w:hAnsi="Times New Roman" w:cs="Times New Roman"/>
          <w:sz w:val="24"/>
          <w:szCs w:val="24"/>
        </w:rPr>
        <w:t xml:space="preserve">an Ethiopian </w:t>
      </w:r>
      <w:r w:rsidR="00CB7160" w:rsidRPr="004A551B">
        <w:rPr>
          <w:rFonts w:ascii="Times New Roman" w:hAnsi="Times New Roman" w:cs="Times New Roman"/>
          <w:i/>
          <w:iCs/>
          <w:sz w:val="24"/>
          <w:szCs w:val="24"/>
        </w:rPr>
        <w:t>bägäna</w:t>
      </w:r>
      <w:r w:rsidR="00CB7160" w:rsidRPr="004A551B">
        <w:rPr>
          <w:rFonts w:ascii="Times New Roman" w:hAnsi="Times New Roman" w:cs="Times New Roman"/>
          <w:sz w:val="24"/>
          <w:szCs w:val="24"/>
        </w:rPr>
        <w:t>, but as a</w:t>
      </w:r>
      <w:r w:rsidR="00BF2EB4" w:rsidRPr="004A551B">
        <w:rPr>
          <w:rFonts w:ascii="Times New Roman" w:hAnsi="Times New Roman" w:cs="Times New Roman"/>
          <w:sz w:val="24"/>
          <w:szCs w:val="24"/>
        </w:rPr>
        <w:t xml:space="preserve">n Irish </w:t>
      </w:r>
      <w:r w:rsidR="00CB7160" w:rsidRPr="004A551B">
        <w:rPr>
          <w:rFonts w:ascii="Times New Roman" w:hAnsi="Times New Roman" w:cs="Times New Roman"/>
          <w:sz w:val="24"/>
          <w:szCs w:val="24"/>
        </w:rPr>
        <w:t>harp or lyre</w:t>
      </w:r>
      <w:r w:rsidR="00372B8C" w:rsidRPr="004A551B">
        <w:rPr>
          <w:rFonts w:ascii="Times New Roman" w:hAnsi="Times New Roman" w:cs="Times New Roman"/>
          <w:sz w:val="24"/>
          <w:szCs w:val="24"/>
        </w:rPr>
        <w:t>.</w:t>
      </w:r>
      <w:r w:rsidR="003666C9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BF2EB4" w:rsidRPr="004A551B">
        <w:rPr>
          <w:rFonts w:ascii="Times New Roman" w:hAnsi="Times New Roman" w:cs="Times New Roman"/>
          <w:sz w:val="24"/>
          <w:szCs w:val="24"/>
        </w:rPr>
        <w:t>Yet</w:t>
      </w:r>
      <w:r w:rsidR="00CF6E13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9B7B4E">
        <w:rPr>
          <w:rFonts w:ascii="Times New Roman" w:hAnsi="Times New Roman" w:cs="Times New Roman"/>
          <w:sz w:val="24"/>
          <w:szCs w:val="24"/>
        </w:rPr>
        <w:t>Witold</w:t>
      </w:r>
      <w:r w:rsidR="00CF6E13" w:rsidRPr="004A551B">
        <w:rPr>
          <w:rFonts w:ascii="Times New Roman" w:hAnsi="Times New Roman" w:cs="Times New Roman"/>
          <w:sz w:val="24"/>
          <w:szCs w:val="24"/>
        </w:rPr>
        <w:t xml:space="preserve"> Witakowski</w:t>
      </w:r>
      <w:r w:rsidR="009B7B4E">
        <w:rPr>
          <w:rFonts w:ascii="Times New Roman" w:hAnsi="Times New Roman" w:cs="Times New Roman"/>
          <w:sz w:val="24"/>
          <w:szCs w:val="24"/>
        </w:rPr>
        <w:t>,</w:t>
      </w:r>
      <w:r w:rsidR="002A61D9">
        <w:rPr>
          <w:rFonts w:ascii="Times New Roman" w:hAnsi="Times New Roman" w:cs="Times New Roman"/>
          <w:sz w:val="24"/>
          <w:szCs w:val="24"/>
        </w:rPr>
        <w:t xml:space="preserve"> a researcher </w:t>
      </w:r>
      <w:r w:rsidR="00C27A38">
        <w:rPr>
          <w:rFonts w:ascii="Times New Roman" w:hAnsi="Times New Roman" w:cs="Times New Roman"/>
          <w:sz w:val="24"/>
          <w:szCs w:val="24"/>
        </w:rPr>
        <w:t>at</w:t>
      </w:r>
      <w:r w:rsidR="002A61D9">
        <w:rPr>
          <w:rFonts w:ascii="Times New Roman" w:hAnsi="Times New Roman" w:cs="Times New Roman"/>
          <w:sz w:val="24"/>
          <w:szCs w:val="24"/>
        </w:rPr>
        <w:t xml:space="preserve"> Uppsala University </w:t>
      </w:r>
      <w:r w:rsidR="00C27A38">
        <w:rPr>
          <w:rFonts w:ascii="Times New Roman" w:hAnsi="Times New Roman" w:cs="Times New Roman"/>
          <w:sz w:val="24"/>
          <w:szCs w:val="24"/>
        </w:rPr>
        <w:t xml:space="preserve">with a PHD in Semitics </w:t>
      </w:r>
      <w:r w:rsidR="00CF6E13" w:rsidRPr="004A551B">
        <w:rPr>
          <w:rFonts w:ascii="Times New Roman" w:hAnsi="Times New Roman" w:cs="Times New Roman"/>
          <w:sz w:val="24"/>
          <w:szCs w:val="24"/>
        </w:rPr>
        <w:t>writes</w:t>
      </w:r>
      <w:r w:rsidR="00C27A38">
        <w:rPr>
          <w:rFonts w:ascii="Times New Roman" w:hAnsi="Times New Roman" w:cs="Times New Roman"/>
          <w:sz w:val="24"/>
          <w:szCs w:val="24"/>
        </w:rPr>
        <w:t xml:space="preserve"> </w:t>
      </w:r>
      <w:r w:rsidR="005247BB" w:rsidRPr="004A551B">
        <w:rPr>
          <w:rFonts w:ascii="Times New Roman" w:hAnsi="Times New Roman" w:cs="Times New Roman"/>
          <w:sz w:val="24"/>
          <w:szCs w:val="24"/>
        </w:rPr>
        <w:t>‘</w:t>
      </w:r>
      <w:r w:rsidR="00675EC5" w:rsidRPr="004A551B">
        <w:rPr>
          <w:rFonts w:ascii="Times New Roman" w:hAnsi="Times New Roman" w:cs="Times New Roman"/>
          <w:sz w:val="24"/>
          <w:szCs w:val="24"/>
        </w:rPr>
        <w:t xml:space="preserve">since the nineteenth century the </w:t>
      </w:r>
      <w:r w:rsidR="00675EC5" w:rsidRPr="004A551B">
        <w:rPr>
          <w:rFonts w:ascii="Times New Roman" w:hAnsi="Times New Roman" w:cs="Times New Roman"/>
          <w:sz w:val="24"/>
          <w:szCs w:val="24"/>
        </w:rPr>
        <w:lastRenderedPageBreak/>
        <w:t xml:space="preserve">traditional </w:t>
      </w:r>
      <w:r w:rsidR="00675EC5" w:rsidRPr="004A551B">
        <w:rPr>
          <w:rFonts w:ascii="Times New Roman" w:hAnsi="Times New Roman" w:cs="Times New Roman"/>
          <w:i/>
          <w:iCs/>
          <w:sz w:val="24"/>
          <w:szCs w:val="24"/>
        </w:rPr>
        <w:t>bägäna</w:t>
      </w:r>
      <w:r w:rsidR="00675EC5" w:rsidRPr="004A551B">
        <w:rPr>
          <w:rFonts w:ascii="Times New Roman" w:hAnsi="Times New Roman" w:cs="Times New Roman"/>
          <w:sz w:val="24"/>
          <w:szCs w:val="24"/>
        </w:rPr>
        <w:t xml:space="preserve"> has, under the influence of Western representations, been replaced by a harp</w:t>
      </w:r>
      <w:r w:rsidR="00F21163">
        <w:rPr>
          <w:rFonts w:ascii="Times New Roman" w:hAnsi="Times New Roman" w:cs="Times New Roman"/>
          <w:sz w:val="24"/>
          <w:szCs w:val="24"/>
        </w:rPr>
        <w:t>.</w:t>
      </w:r>
      <w:r w:rsidR="008668A2" w:rsidRPr="004A551B">
        <w:rPr>
          <w:rFonts w:ascii="Times New Roman" w:hAnsi="Times New Roman" w:cs="Times New Roman"/>
          <w:sz w:val="24"/>
          <w:szCs w:val="24"/>
        </w:rPr>
        <w:t>’</w:t>
      </w:r>
      <w:r w:rsidR="00035F37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043D24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AD6C80" w:rsidRPr="004A551B">
        <w:rPr>
          <w:rFonts w:ascii="Times New Roman" w:hAnsi="Times New Roman" w:cs="Times New Roman"/>
          <w:sz w:val="24"/>
          <w:szCs w:val="24"/>
        </w:rPr>
        <w:t>Th</w:t>
      </w:r>
      <w:r w:rsidR="00F53BAA" w:rsidRPr="004A551B">
        <w:rPr>
          <w:rFonts w:ascii="Times New Roman" w:hAnsi="Times New Roman" w:cs="Times New Roman"/>
          <w:sz w:val="24"/>
          <w:szCs w:val="24"/>
        </w:rPr>
        <w:t xml:space="preserve">is is not the case in the psalter, as it is clear that the instrument David is playing is in fact a </w:t>
      </w:r>
      <w:r w:rsidR="00F53BAA" w:rsidRPr="004A551B">
        <w:rPr>
          <w:rFonts w:ascii="Times New Roman" w:hAnsi="Times New Roman" w:cs="Times New Roman"/>
          <w:i/>
          <w:iCs/>
          <w:sz w:val="24"/>
          <w:szCs w:val="24"/>
        </w:rPr>
        <w:t xml:space="preserve">bägäna, </w:t>
      </w:r>
      <w:r w:rsidR="00F53BAA" w:rsidRPr="004A551B">
        <w:rPr>
          <w:rFonts w:ascii="Times New Roman" w:hAnsi="Times New Roman" w:cs="Times New Roman"/>
          <w:sz w:val="24"/>
          <w:szCs w:val="24"/>
        </w:rPr>
        <w:t xml:space="preserve">and not a </w:t>
      </w:r>
      <w:r w:rsidR="003B031E" w:rsidRPr="004A551B">
        <w:rPr>
          <w:rFonts w:ascii="Times New Roman" w:hAnsi="Times New Roman" w:cs="Times New Roman"/>
          <w:sz w:val="24"/>
          <w:szCs w:val="24"/>
        </w:rPr>
        <w:t>western harp or lyre</w:t>
      </w:r>
      <w:r w:rsidR="00557E0C" w:rsidRPr="004A551B">
        <w:rPr>
          <w:rFonts w:ascii="Times New Roman" w:hAnsi="Times New Roman" w:cs="Times New Roman"/>
          <w:sz w:val="24"/>
          <w:szCs w:val="24"/>
        </w:rPr>
        <w:t xml:space="preserve">, demonstrating that perhaps the illumination is in fact contemporary to </w:t>
      </w:r>
      <w:r w:rsidR="003A23A1" w:rsidRPr="004A551B">
        <w:rPr>
          <w:rFonts w:ascii="Times New Roman" w:hAnsi="Times New Roman" w:cs="Times New Roman"/>
          <w:sz w:val="24"/>
          <w:szCs w:val="24"/>
        </w:rPr>
        <w:t xml:space="preserve">the </w:t>
      </w:r>
      <w:r w:rsidR="00557E0C" w:rsidRPr="004A551B">
        <w:rPr>
          <w:rFonts w:ascii="Times New Roman" w:hAnsi="Times New Roman" w:cs="Times New Roman"/>
          <w:sz w:val="24"/>
          <w:szCs w:val="24"/>
        </w:rPr>
        <w:t>text</w:t>
      </w:r>
      <w:r w:rsidR="003B031E" w:rsidRPr="004A551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1944D05" w14:textId="095E8EEE" w:rsidR="00946EEA" w:rsidRDefault="003A23A1" w:rsidP="00A519A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A551B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6" behindDoc="0" locked="0" layoutInCell="1" allowOverlap="1" wp14:anchorId="3FE9AF9E" wp14:editId="077996CB">
            <wp:simplePos x="0" y="0"/>
            <wp:positionH relativeFrom="margin">
              <wp:align>left</wp:align>
            </wp:positionH>
            <wp:positionV relativeFrom="paragraph">
              <wp:posOffset>373104</wp:posOffset>
            </wp:positionV>
            <wp:extent cx="2371725" cy="3296920"/>
            <wp:effectExtent l="0" t="0" r="9525" b="0"/>
            <wp:wrapSquare wrapText="bothSides"/>
            <wp:docPr id="11422094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1725" cy="32969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19A3">
        <w:rPr>
          <w:rFonts w:ascii="Times New Roman" w:hAnsi="Times New Roman" w:cs="Times New Roman"/>
          <w:noProof/>
          <w:sz w:val="24"/>
          <w:szCs w:val="24"/>
        </w:rPr>
        <w:t>T</w:t>
      </w:r>
      <w:r w:rsidR="00571B60">
        <w:rPr>
          <w:rFonts w:ascii="Times New Roman" w:hAnsi="Times New Roman" w:cs="Times New Roman"/>
          <w:noProof/>
          <w:sz w:val="24"/>
          <w:szCs w:val="24"/>
        </w:rPr>
        <w:t xml:space="preserve">his English </w:t>
      </w:r>
      <w:r w:rsidR="00240B9C">
        <w:rPr>
          <w:rFonts w:ascii="Times New Roman" w:hAnsi="Times New Roman" w:cs="Times New Roman"/>
          <w:noProof/>
          <w:sz w:val="24"/>
          <w:szCs w:val="24"/>
        </w:rPr>
        <w:t>psalter from the 15</w:t>
      </w:r>
      <w:r w:rsidR="00240B9C" w:rsidRPr="00240B9C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="00240B9C">
        <w:rPr>
          <w:rFonts w:ascii="Times New Roman" w:hAnsi="Times New Roman" w:cs="Times New Roman"/>
          <w:noProof/>
          <w:sz w:val="24"/>
          <w:szCs w:val="24"/>
        </w:rPr>
        <w:t xml:space="preserve"> century,</w:t>
      </w:r>
      <w:r w:rsidR="00222B79">
        <w:rPr>
          <w:rFonts w:ascii="Times New Roman" w:hAnsi="Times New Roman" w:cs="Times New Roman"/>
          <w:sz w:val="24"/>
          <w:szCs w:val="24"/>
        </w:rPr>
        <w:t xml:space="preserve"> also </w:t>
      </w:r>
      <w:r w:rsidR="004453AA" w:rsidRPr="004A551B">
        <w:rPr>
          <w:rFonts w:ascii="Times New Roman" w:hAnsi="Times New Roman" w:cs="Times New Roman"/>
          <w:sz w:val="24"/>
          <w:szCs w:val="24"/>
        </w:rPr>
        <w:t>located</w:t>
      </w:r>
      <w:r w:rsidR="00801BE2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4453AA" w:rsidRPr="004A551B">
        <w:rPr>
          <w:rFonts w:ascii="Times New Roman" w:hAnsi="Times New Roman" w:cs="Times New Roman"/>
          <w:sz w:val="24"/>
          <w:szCs w:val="24"/>
        </w:rPr>
        <w:t xml:space="preserve">in the University of St Andrews’ </w:t>
      </w:r>
      <w:r w:rsidR="00801BE2" w:rsidRPr="004A551B">
        <w:rPr>
          <w:rFonts w:ascii="Times New Roman" w:hAnsi="Times New Roman" w:cs="Times New Roman"/>
          <w:sz w:val="24"/>
          <w:szCs w:val="24"/>
        </w:rPr>
        <w:t>S</w:t>
      </w:r>
      <w:r w:rsidR="004453AA" w:rsidRPr="004A551B">
        <w:rPr>
          <w:rFonts w:ascii="Times New Roman" w:hAnsi="Times New Roman" w:cs="Times New Roman"/>
          <w:sz w:val="24"/>
          <w:szCs w:val="24"/>
        </w:rPr>
        <w:t xml:space="preserve">pecial </w:t>
      </w:r>
      <w:r w:rsidR="00801BE2" w:rsidRPr="004A551B">
        <w:rPr>
          <w:rFonts w:ascii="Times New Roman" w:hAnsi="Times New Roman" w:cs="Times New Roman"/>
          <w:sz w:val="24"/>
          <w:szCs w:val="24"/>
        </w:rPr>
        <w:t>C</w:t>
      </w:r>
      <w:r w:rsidR="004453AA" w:rsidRPr="004A551B">
        <w:rPr>
          <w:rFonts w:ascii="Times New Roman" w:hAnsi="Times New Roman" w:cs="Times New Roman"/>
          <w:sz w:val="24"/>
          <w:szCs w:val="24"/>
        </w:rPr>
        <w:t>ollections</w:t>
      </w:r>
      <w:r w:rsidR="00801BE2" w:rsidRPr="004A551B">
        <w:rPr>
          <w:rFonts w:ascii="Times New Roman" w:hAnsi="Times New Roman" w:cs="Times New Roman"/>
          <w:sz w:val="24"/>
          <w:szCs w:val="24"/>
        </w:rPr>
        <w:t xml:space="preserve"> Archive</w:t>
      </w:r>
      <w:r w:rsidR="00A519A3">
        <w:rPr>
          <w:rFonts w:ascii="Times New Roman" w:hAnsi="Times New Roman" w:cs="Times New Roman"/>
          <w:sz w:val="24"/>
          <w:szCs w:val="24"/>
        </w:rPr>
        <w:t>,</w:t>
      </w:r>
      <w:r w:rsidR="002B28B5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A519A3">
        <w:rPr>
          <w:rFonts w:ascii="Times New Roman" w:hAnsi="Times New Roman" w:cs="Times New Roman"/>
          <w:sz w:val="24"/>
          <w:szCs w:val="24"/>
        </w:rPr>
        <w:t xml:space="preserve">is an </w:t>
      </w:r>
      <w:r w:rsidR="00A519A3" w:rsidRPr="00A519A3">
        <w:rPr>
          <w:rFonts w:ascii="Times New Roman" w:hAnsi="Times New Roman" w:cs="Times New Roman"/>
          <w:sz w:val="24"/>
          <w:szCs w:val="24"/>
        </w:rPr>
        <w:t xml:space="preserve">example of </w:t>
      </w:r>
      <w:r w:rsidR="00B60E8D">
        <w:rPr>
          <w:rFonts w:ascii="Times New Roman" w:hAnsi="Times New Roman" w:cs="Times New Roman"/>
          <w:sz w:val="24"/>
          <w:szCs w:val="24"/>
        </w:rPr>
        <w:t xml:space="preserve">David </w:t>
      </w:r>
      <w:r w:rsidR="004C29A6">
        <w:rPr>
          <w:rFonts w:ascii="Times New Roman" w:hAnsi="Times New Roman" w:cs="Times New Roman"/>
          <w:sz w:val="24"/>
          <w:szCs w:val="24"/>
        </w:rPr>
        <w:t xml:space="preserve">represented by a </w:t>
      </w:r>
      <w:r w:rsidR="00A519A3" w:rsidRPr="00A519A3">
        <w:rPr>
          <w:rFonts w:ascii="Times New Roman" w:hAnsi="Times New Roman" w:cs="Times New Roman"/>
          <w:sz w:val="24"/>
          <w:szCs w:val="24"/>
        </w:rPr>
        <w:t>European</w:t>
      </w:r>
      <w:r w:rsidR="004C29A6">
        <w:rPr>
          <w:rFonts w:ascii="Times New Roman" w:hAnsi="Times New Roman" w:cs="Times New Roman"/>
          <w:sz w:val="24"/>
          <w:szCs w:val="24"/>
        </w:rPr>
        <w:t xml:space="preserve">-styled </w:t>
      </w:r>
      <w:r w:rsidR="00A519A3" w:rsidRPr="00A519A3">
        <w:rPr>
          <w:rFonts w:ascii="Times New Roman" w:hAnsi="Times New Roman" w:cs="Times New Roman"/>
          <w:sz w:val="24"/>
          <w:szCs w:val="24"/>
        </w:rPr>
        <w:t xml:space="preserve">illuminated </w:t>
      </w:r>
      <w:r w:rsidR="00B60E8D">
        <w:rPr>
          <w:rFonts w:ascii="Times New Roman" w:hAnsi="Times New Roman" w:cs="Times New Roman"/>
          <w:sz w:val="24"/>
          <w:szCs w:val="24"/>
        </w:rPr>
        <w:t>manuscripts.</w:t>
      </w:r>
      <w:r w:rsidR="00A519A3" w:rsidRPr="00A519A3">
        <w:rPr>
          <w:rFonts w:ascii="Times New Roman" w:hAnsi="Times New Roman" w:cs="Times New Roman"/>
          <w:sz w:val="24"/>
          <w:szCs w:val="24"/>
        </w:rPr>
        <w:t xml:space="preserve"> </w:t>
      </w:r>
      <w:r w:rsidR="007914CF" w:rsidRPr="004A551B">
        <w:rPr>
          <w:rFonts w:ascii="Times New Roman" w:hAnsi="Times New Roman" w:cs="Times New Roman"/>
          <w:sz w:val="24"/>
          <w:szCs w:val="24"/>
        </w:rPr>
        <w:t xml:space="preserve">Beginning the psalter, </w:t>
      </w:r>
      <w:r w:rsidR="00801BE2" w:rsidRPr="004A551B">
        <w:rPr>
          <w:rFonts w:ascii="Times New Roman" w:hAnsi="Times New Roman" w:cs="Times New Roman"/>
          <w:sz w:val="24"/>
          <w:szCs w:val="24"/>
        </w:rPr>
        <w:t xml:space="preserve">David is </w:t>
      </w:r>
      <w:r w:rsidR="00505C63" w:rsidRPr="004A551B">
        <w:rPr>
          <w:rFonts w:ascii="Times New Roman" w:hAnsi="Times New Roman" w:cs="Times New Roman"/>
          <w:sz w:val="24"/>
          <w:szCs w:val="24"/>
        </w:rPr>
        <w:t>historiated in the letter B playing a</w:t>
      </w:r>
      <w:r w:rsidR="001F50F1" w:rsidRPr="004A551B">
        <w:rPr>
          <w:rFonts w:ascii="Times New Roman" w:hAnsi="Times New Roman" w:cs="Times New Roman"/>
          <w:sz w:val="24"/>
          <w:szCs w:val="24"/>
        </w:rPr>
        <w:t>n Irish harp, as seen</w:t>
      </w:r>
      <w:r w:rsidR="007914CF" w:rsidRPr="004A551B">
        <w:rPr>
          <w:rFonts w:ascii="Times New Roman" w:hAnsi="Times New Roman" w:cs="Times New Roman"/>
          <w:sz w:val="24"/>
          <w:szCs w:val="24"/>
        </w:rPr>
        <w:t xml:space="preserve"> here</w:t>
      </w:r>
      <w:r w:rsidR="001F50F1" w:rsidRPr="004A551B">
        <w:rPr>
          <w:rFonts w:ascii="Times New Roman" w:hAnsi="Times New Roman" w:cs="Times New Roman"/>
          <w:sz w:val="24"/>
          <w:szCs w:val="24"/>
        </w:rPr>
        <w:t>.</w:t>
      </w:r>
      <w:r w:rsidR="00D425CD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D30BD2">
        <w:rPr>
          <w:rFonts w:ascii="Times New Roman" w:hAnsi="Times New Roman" w:cs="Times New Roman"/>
          <w:sz w:val="24"/>
          <w:szCs w:val="24"/>
        </w:rPr>
        <w:t>In</w:t>
      </w:r>
      <w:r w:rsidR="00317238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D425CD" w:rsidRPr="004A551B">
        <w:rPr>
          <w:rFonts w:ascii="Times New Roman" w:hAnsi="Times New Roman" w:cs="Times New Roman"/>
          <w:sz w:val="24"/>
          <w:szCs w:val="24"/>
        </w:rPr>
        <w:t>c</w:t>
      </w:r>
      <w:r w:rsidR="00317238" w:rsidRPr="004A551B">
        <w:rPr>
          <w:rFonts w:ascii="Times New Roman" w:hAnsi="Times New Roman" w:cs="Times New Roman"/>
          <w:sz w:val="24"/>
          <w:szCs w:val="24"/>
        </w:rPr>
        <w:t>ompar</w:t>
      </w:r>
      <w:r w:rsidR="00D30BD2">
        <w:rPr>
          <w:rFonts w:ascii="Times New Roman" w:hAnsi="Times New Roman" w:cs="Times New Roman"/>
          <w:sz w:val="24"/>
          <w:szCs w:val="24"/>
        </w:rPr>
        <w:t>ison</w:t>
      </w:r>
      <w:r w:rsidR="00317238" w:rsidRPr="004A551B">
        <w:rPr>
          <w:rFonts w:ascii="Times New Roman" w:hAnsi="Times New Roman" w:cs="Times New Roman"/>
          <w:sz w:val="24"/>
          <w:szCs w:val="24"/>
        </w:rPr>
        <w:t xml:space="preserve"> to the Ethiopian psalter, </w:t>
      </w:r>
      <w:r w:rsidR="000A1206" w:rsidRPr="004A551B">
        <w:rPr>
          <w:rFonts w:ascii="Times New Roman" w:hAnsi="Times New Roman" w:cs="Times New Roman"/>
          <w:sz w:val="24"/>
          <w:szCs w:val="24"/>
        </w:rPr>
        <w:t xml:space="preserve">it is </w:t>
      </w:r>
      <w:r w:rsidR="00C43BFC" w:rsidRPr="004A551B">
        <w:rPr>
          <w:rFonts w:ascii="Times New Roman" w:hAnsi="Times New Roman" w:cs="Times New Roman"/>
          <w:sz w:val="24"/>
          <w:szCs w:val="24"/>
        </w:rPr>
        <w:t>clear</w:t>
      </w:r>
      <w:r w:rsidR="000A1206" w:rsidRPr="004A551B">
        <w:rPr>
          <w:rFonts w:ascii="Times New Roman" w:hAnsi="Times New Roman" w:cs="Times New Roman"/>
          <w:sz w:val="24"/>
          <w:szCs w:val="24"/>
        </w:rPr>
        <w:t xml:space="preserve"> that the English psalter</w:t>
      </w:r>
      <w:r w:rsidR="00C43BFC" w:rsidRPr="004A551B">
        <w:rPr>
          <w:rFonts w:ascii="Times New Roman" w:hAnsi="Times New Roman" w:cs="Times New Roman"/>
          <w:sz w:val="24"/>
          <w:szCs w:val="24"/>
        </w:rPr>
        <w:t xml:space="preserve"> represent</w:t>
      </w:r>
      <w:r w:rsidR="000A1206" w:rsidRPr="004A551B">
        <w:rPr>
          <w:rFonts w:ascii="Times New Roman" w:hAnsi="Times New Roman" w:cs="Times New Roman"/>
          <w:sz w:val="24"/>
          <w:szCs w:val="24"/>
        </w:rPr>
        <w:t>s</w:t>
      </w:r>
      <w:r w:rsidR="00C43BFC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0A1206" w:rsidRPr="004A551B">
        <w:rPr>
          <w:rFonts w:ascii="Times New Roman" w:hAnsi="Times New Roman" w:cs="Times New Roman"/>
          <w:sz w:val="24"/>
          <w:szCs w:val="24"/>
        </w:rPr>
        <w:t>a</w:t>
      </w:r>
      <w:r w:rsidR="005649C9" w:rsidRPr="004A551B">
        <w:rPr>
          <w:rFonts w:ascii="Times New Roman" w:hAnsi="Times New Roman" w:cs="Times New Roman"/>
          <w:sz w:val="24"/>
          <w:szCs w:val="24"/>
        </w:rPr>
        <w:t xml:space="preserve"> European art style,</w:t>
      </w:r>
      <w:r w:rsidR="001E3DF3" w:rsidRPr="004A551B">
        <w:rPr>
          <w:rFonts w:ascii="Times New Roman" w:hAnsi="Times New Roman" w:cs="Times New Roman"/>
          <w:sz w:val="24"/>
          <w:szCs w:val="24"/>
        </w:rPr>
        <w:t xml:space="preserve"> strikingly different to the </w:t>
      </w:r>
      <w:r w:rsidR="00052CD5" w:rsidRPr="004A551B">
        <w:rPr>
          <w:rFonts w:ascii="Times New Roman" w:hAnsi="Times New Roman" w:cs="Times New Roman"/>
          <w:sz w:val="24"/>
          <w:szCs w:val="24"/>
        </w:rPr>
        <w:t>Ethiopian.</w:t>
      </w:r>
      <w:r w:rsidR="00C43BFC" w:rsidRPr="004A551B">
        <w:rPr>
          <w:rFonts w:ascii="Times New Roman" w:hAnsi="Times New Roman" w:cs="Times New Roman"/>
          <w:sz w:val="24"/>
          <w:szCs w:val="24"/>
        </w:rPr>
        <w:t xml:space="preserve"> However, </w:t>
      </w:r>
      <w:r w:rsidR="003B7ED2" w:rsidRPr="004A551B">
        <w:rPr>
          <w:rFonts w:ascii="Times New Roman" w:hAnsi="Times New Roman" w:cs="Times New Roman"/>
          <w:sz w:val="24"/>
          <w:szCs w:val="24"/>
        </w:rPr>
        <w:t xml:space="preserve">it is telling that that both European and Ethiopian manuscripts </w:t>
      </w:r>
      <w:r w:rsidR="00FD3375" w:rsidRPr="004A551B">
        <w:rPr>
          <w:rFonts w:ascii="Times New Roman" w:hAnsi="Times New Roman" w:cs="Times New Roman"/>
          <w:sz w:val="24"/>
          <w:szCs w:val="24"/>
        </w:rPr>
        <w:t>emphasis</w:t>
      </w:r>
      <w:r w:rsidR="003B7ED2" w:rsidRPr="004A551B">
        <w:rPr>
          <w:rFonts w:ascii="Times New Roman" w:hAnsi="Times New Roman" w:cs="Times New Roman"/>
          <w:sz w:val="24"/>
          <w:szCs w:val="24"/>
        </w:rPr>
        <w:t>e</w:t>
      </w:r>
      <w:r w:rsidR="00FD3375" w:rsidRPr="004A551B">
        <w:rPr>
          <w:rFonts w:ascii="Times New Roman" w:hAnsi="Times New Roman" w:cs="Times New Roman"/>
          <w:sz w:val="24"/>
          <w:szCs w:val="24"/>
        </w:rPr>
        <w:t xml:space="preserve"> David</w:t>
      </w:r>
      <w:r w:rsidR="00935F88" w:rsidRPr="004A551B">
        <w:rPr>
          <w:rFonts w:ascii="Times New Roman" w:hAnsi="Times New Roman" w:cs="Times New Roman"/>
          <w:sz w:val="24"/>
          <w:szCs w:val="24"/>
        </w:rPr>
        <w:t xml:space="preserve"> with servants</w:t>
      </w:r>
      <w:r w:rsidR="00FD3375" w:rsidRPr="004A551B">
        <w:rPr>
          <w:rFonts w:ascii="Times New Roman" w:hAnsi="Times New Roman" w:cs="Times New Roman"/>
          <w:sz w:val="24"/>
          <w:szCs w:val="24"/>
        </w:rPr>
        <w:t xml:space="preserve"> and his </w:t>
      </w:r>
      <w:r w:rsidR="003B7ED2" w:rsidRPr="004A551B">
        <w:rPr>
          <w:rFonts w:ascii="Times New Roman" w:hAnsi="Times New Roman" w:cs="Times New Roman"/>
          <w:sz w:val="24"/>
          <w:szCs w:val="24"/>
        </w:rPr>
        <w:t>instrument</w:t>
      </w:r>
      <w:r w:rsidR="00690B03" w:rsidRPr="004A551B">
        <w:rPr>
          <w:rFonts w:ascii="Times New Roman" w:hAnsi="Times New Roman" w:cs="Times New Roman"/>
          <w:sz w:val="24"/>
          <w:szCs w:val="24"/>
        </w:rPr>
        <w:t xml:space="preserve"> in such a similar manner</w:t>
      </w:r>
      <w:r w:rsidR="003B7ED2" w:rsidRPr="004A551B">
        <w:rPr>
          <w:rFonts w:ascii="Times New Roman" w:hAnsi="Times New Roman" w:cs="Times New Roman"/>
          <w:sz w:val="24"/>
          <w:szCs w:val="24"/>
        </w:rPr>
        <w:t xml:space="preserve">. </w:t>
      </w:r>
      <w:r w:rsidR="00E617C6" w:rsidRPr="004A551B">
        <w:rPr>
          <w:rFonts w:ascii="Times New Roman" w:hAnsi="Times New Roman" w:cs="Times New Roman"/>
          <w:sz w:val="24"/>
          <w:szCs w:val="24"/>
        </w:rPr>
        <w:t>It may be a</w:t>
      </w:r>
      <w:r w:rsidR="00C1247B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E617C6" w:rsidRPr="004A551B">
        <w:rPr>
          <w:rFonts w:ascii="Times New Roman" w:hAnsi="Times New Roman" w:cs="Times New Roman"/>
          <w:sz w:val="24"/>
          <w:szCs w:val="24"/>
        </w:rPr>
        <w:t>coincidence that both Ethiopian and European traditions</w:t>
      </w:r>
      <w:r w:rsidR="00B421CE" w:rsidRPr="004A551B">
        <w:rPr>
          <w:rFonts w:ascii="Times New Roman" w:hAnsi="Times New Roman" w:cs="Times New Roman"/>
          <w:sz w:val="24"/>
          <w:szCs w:val="24"/>
        </w:rPr>
        <w:t xml:space="preserve">, </w:t>
      </w:r>
      <w:r w:rsidR="005A5C11" w:rsidRPr="004A551B">
        <w:rPr>
          <w:rFonts w:ascii="Times New Roman" w:hAnsi="Times New Roman" w:cs="Times New Roman"/>
          <w:sz w:val="24"/>
          <w:szCs w:val="24"/>
        </w:rPr>
        <w:t>which</w:t>
      </w:r>
      <w:r w:rsidR="00B421CE" w:rsidRPr="004A551B">
        <w:rPr>
          <w:rFonts w:ascii="Times New Roman" w:hAnsi="Times New Roman" w:cs="Times New Roman"/>
          <w:sz w:val="24"/>
          <w:szCs w:val="24"/>
        </w:rPr>
        <w:t xml:space="preserve"> were </w:t>
      </w:r>
      <w:r w:rsidR="00C1247B" w:rsidRPr="004A551B">
        <w:rPr>
          <w:rFonts w:ascii="Times New Roman" w:hAnsi="Times New Roman" w:cs="Times New Roman"/>
          <w:sz w:val="24"/>
          <w:szCs w:val="24"/>
        </w:rPr>
        <w:t xml:space="preserve">completely independent of one another until </w:t>
      </w:r>
      <w:r w:rsidR="00395EE7" w:rsidRPr="004A551B">
        <w:rPr>
          <w:rFonts w:ascii="Times New Roman" w:hAnsi="Times New Roman" w:cs="Times New Roman"/>
          <w:sz w:val="24"/>
          <w:szCs w:val="24"/>
        </w:rPr>
        <w:t>the 16</w:t>
      </w:r>
      <w:r w:rsidR="00395EE7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95EE7" w:rsidRPr="004A551B">
        <w:rPr>
          <w:rFonts w:ascii="Times New Roman" w:hAnsi="Times New Roman" w:cs="Times New Roman"/>
          <w:sz w:val="24"/>
          <w:szCs w:val="24"/>
        </w:rPr>
        <w:t xml:space="preserve"> century</w:t>
      </w:r>
      <w:r w:rsidR="00192821">
        <w:rPr>
          <w:rFonts w:ascii="Times New Roman" w:hAnsi="Times New Roman" w:cs="Times New Roman"/>
          <w:sz w:val="24"/>
          <w:szCs w:val="24"/>
        </w:rPr>
        <w:t>,</w:t>
      </w:r>
      <w:r w:rsidR="00395EE7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B421CE" w:rsidRPr="004A551B">
        <w:rPr>
          <w:rFonts w:ascii="Times New Roman" w:hAnsi="Times New Roman" w:cs="Times New Roman"/>
          <w:sz w:val="24"/>
          <w:szCs w:val="24"/>
        </w:rPr>
        <w:t>identif</w:t>
      </w:r>
      <w:r w:rsidR="005A5C11" w:rsidRPr="004A551B">
        <w:rPr>
          <w:rFonts w:ascii="Times New Roman" w:hAnsi="Times New Roman" w:cs="Times New Roman"/>
          <w:sz w:val="24"/>
          <w:szCs w:val="24"/>
        </w:rPr>
        <w:t>y</w:t>
      </w:r>
      <w:r w:rsidR="00395EE7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767717" w:rsidRPr="004A551B">
        <w:rPr>
          <w:rFonts w:ascii="Times New Roman" w:hAnsi="Times New Roman" w:cs="Times New Roman"/>
          <w:sz w:val="24"/>
          <w:szCs w:val="24"/>
        </w:rPr>
        <w:t>David</w:t>
      </w:r>
      <w:r w:rsidR="005A5C11" w:rsidRPr="004A551B">
        <w:rPr>
          <w:rFonts w:ascii="Times New Roman" w:hAnsi="Times New Roman" w:cs="Times New Roman"/>
          <w:sz w:val="24"/>
          <w:szCs w:val="24"/>
        </w:rPr>
        <w:t xml:space="preserve"> similarly</w:t>
      </w:r>
      <w:r w:rsidR="00B421CE" w:rsidRPr="004A551B">
        <w:rPr>
          <w:rFonts w:ascii="Times New Roman" w:hAnsi="Times New Roman" w:cs="Times New Roman"/>
          <w:sz w:val="24"/>
          <w:szCs w:val="24"/>
        </w:rPr>
        <w:t xml:space="preserve">. </w:t>
      </w:r>
      <w:r w:rsidR="00E06BFA" w:rsidRPr="004A551B">
        <w:rPr>
          <w:rFonts w:ascii="Times New Roman" w:hAnsi="Times New Roman" w:cs="Times New Roman"/>
          <w:sz w:val="24"/>
          <w:szCs w:val="24"/>
        </w:rPr>
        <w:t xml:space="preserve">On the other hand, it could show how Ethiopian manuscript tradition was </w:t>
      </w:r>
      <w:r w:rsidR="00327B10" w:rsidRPr="004A551B">
        <w:rPr>
          <w:rFonts w:ascii="Times New Roman" w:hAnsi="Times New Roman" w:cs="Times New Roman"/>
          <w:sz w:val="24"/>
          <w:szCs w:val="24"/>
        </w:rPr>
        <w:t xml:space="preserve">starting to </w:t>
      </w:r>
      <w:r w:rsidR="00192821">
        <w:rPr>
          <w:rFonts w:ascii="Times New Roman" w:hAnsi="Times New Roman" w:cs="Times New Roman"/>
          <w:sz w:val="24"/>
          <w:szCs w:val="24"/>
        </w:rPr>
        <w:t>be</w:t>
      </w:r>
      <w:r w:rsidR="00327B10" w:rsidRPr="004A551B">
        <w:rPr>
          <w:rFonts w:ascii="Times New Roman" w:hAnsi="Times New Roman" w:cs="Times New Roman"/>
          <w:sz w:val="24"/>
          <w:szCs w:val="24"/>
        </w:rPr>
        <w:t xml:space="preserve"> influenced </w:t>
      </w:r>
      <w:r w:rsidR="00E06BFA" w:rsidRPr="004A551B">
        <w:rPr>
          <w:rFonts w:ascii="Times New Roman" w:hAnsi="Times New Roman" w:cs="Times New Roman"/>
          <w:sz w:val="24"/>
          <w:szCs w:val="24"/>
        </w:rPr>
        <w:t xml:space="preserve">by </w:t>
      </w:r>
      <w:r w:rsidR="00692CDC" w:rsidRPr="004A551B">
        <w:rPr>
          <w:rFonts w:ascii="Times New Roman" w:hAnsi="Times New Roman" w:cs="Times New Roman"/>
          <w:sz w:val="24"/>
          <w:szCs w:val="24"/>
        </w:rPr>
        <w:t xml:space="preserve">European traditions, first </w:t>
      </w:r>
      <w:r w:rsidR="00192821">
        <w:rPr>
          <w:rFonts w:ascii="Times New Roman" w:hAnsi="Times New Roman" w:cs="Times New Roman"/>
          <w:sz w:val="24"/>
          <w:szCs w:val="24"/>
        </w:rPr>
        <w:t>by</w:t>
      </w:r>
      <w:r w:rsidR="00692CDC" w:rsidRPr="004A551B">
        <w:rPr>
          <w:rFonts w:ascii="Times New Roman" w:hAnsi="Times New Roman" w:cs="Times New Roman"/>
          <w:sz w:val="24"/>
          <w:szCs w:val="24"/>
        </w:rPr>
        <w:t xml:space="preserve"> Catholic Jesuits</w:t>
      </w:r>
      <w:r w:rsidR="00FE29ED" w:rsidRPr="004A551B">
        <w:rPr>
          <w:rFonts w:ascii="Times New Roman" w:hAnsi="Times New Roman" w:cs="Times New Roman"/>
          <w:sz w:val="24"/>
          <w:szCs w:val="24"/>
        </w:rPr>
        <w:t xml:space="preserve"> such as Pedro Páez</w:t>
      </w:r>
      <w:r w:rsidR="0001277C" w:rsidRPr="004A551B">
        <w:rPr>
          <w:rFonts w:ascii="Times New Roman" w:hAnsi="Times New Roman" w:cs="Times New Roman"/>
          <w:sz w:val="24"/>
          <w:szCs w:val="24"/>
        </w:rPr>
        <w:t>, and then later through</w:t>
      </w:r>
      <w:r w:rsidR="00FE29ED" w:rsidRPr="004A551B">
        <w:rPr>
          <w:rFonts w:ascii="Times New Roman" w:hAnsi="Times New Roman" w:cs="Times New Roman"/>
          <w:sz w:val="24"/>
          <w:szCs w:val="24"/>
        </w:rPr>
        <w:t xml:space="preserve"> European</w:t>
      </w:r>
      <w:r w:rsidR="0001277C" w:rsidRPr="004A551B">
        <w:rPr>
          <w:rFonts w:ascii="Times New Roman" w:hAnsi="Times New Roman" w:cs="Times New Roman"/>
          <w:sz w:val="24"/>
          <w:szCs w:val="24"/>
        </w:rPr>
        <w:t xml:space="preserve"> exploration and imperialism.</w:t>
      </w:r>
      <w:r w:rsidR="00CD5E98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5A3D1E" w:rsidRPr="004A551B">
        <w:rPr>
          <w:rFonts w:ascii="Times New Roman" w:hAnsi="Times New Roman" w:cs="Times New Roman"/>
          <w:sz w:val="24"/>
          <w:szCs w:val="24"/>
        </w:rPr>
        <w:t xml:space="preserve">The </w:t>
      </w:r>
      <w:r w:rsidR="00B92960" w:rsidRPr="004A551B">
        <w:rPr>
          <w:rFonts w:ascii="Times New Roman" w:hAnsi="Times New Roman" w:cs="Times New Roman"/>
          <w:i/>
          <w:iCs/>
          <w:sz w:val="24"/>
          <w:szCs w:val="24"/>
        </w:rPr>
        <w:t>bägäna</w:t>
      </w:r>
      <w:r w:rsidR="00B92960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5A3D1E" w:rsidRPr="004A551B">
        <w:rPr>
          <w:rFonts w:ascii="Times New Roman" w:hAnsi="Times New Roman" w:cs="Times New Roman"/>
          <w:sz w:val="24"/>
          <w:szCs w:val="24"/>
        </w:rPr>
        <w:t xml:space="preserve">itself only </w:t>
      </w:r>
      <w:r w:rsidR="00192821">
        <w:rPr>
          <w:rFonts w:ascii="Times New Roman" w:hAnsi="Times New Roman" w:cs="Times New Roman"/>
          <w:sz w:val="24"/>
          <w:szCs w:val="24"/>
        </w:rPr>
        <w:t>starts</w:t>
      </w:r>
      <w:r w:rsidR="005A3D1E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192821">
        <w:rPr>
          <w:rFonts w:ascii="Times New Roman" w:hAnsi="Times New Roman" w:cs="Times New Roman"/>
          <w:sz w:val="24"/>
          <w:szCs w:val="24"/>
        </w:rPr>
        <w:t>being</w:t>
      </w:r>
      <w:r w:rsidR="005A3D1E" w:rsidRPr="004A551B">
        <w:rPr>
          <w:rFonts w:ascii="Times New Roman" w:hAnsi="Times New Roman" w:cs="Times New Roman"/>
          <w:sz w:val="24"/>
          <w:szCs w:val="24"/>
        </w:rPr>
        <w:t xml:space="preserve"> depicted </w:t>
      </w:r>
      <w:r w:rsidR="005A3D1E" w:rsidRPr="004A551B">
        <w:rPr>
          <w:rFonts w:ascii="Times New Roman" w:hAnsi="Times New Roman" w:cs="Times New Roman"/>
          <w:sz w:val="24"/>
          <w:szCs w:val="24"/>
        </w:rPr>
        <w:lastRenderedPageBreak/>
        <w:t xml:space="preserve">in Ethiopian manuscripts </w:t>
      </w:r>
      <w:r w:rsidR="00FA7C59" w:rsidRPr="004A551B">
        <w:rPr>
          <w:rFonts w:ascii="Times New Roman" w:hAnsi="Times New Roman" w:cs="Times New Roman"/>
          <w:sz w:val="24"/>
          <w:szCs w:val="24"/>
        </w:rPr>
        <w:t>around the 15</w:t>
      </w:r>
      <w:r w:rsidR="00FA7C59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A7C59" w:rsidRPr="004A551B">
        <w:rPr>
          <w:rFonts w:ascii="Times New Roman" w:hAnsi="Times New Roman" w:cs="Times New Roman"/>
          <w:sz w:val="24"/>
          <w:szCs w:val="24"/>
        </w:rPr>
        <w:t xml:space="preserve"> century.</w:t>
      </w:r>
      <w:r w:rsidR="00FA7C59" w:rsidRPr="004A551B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FA7C59" w:rsidRPr="004A551B">
        <w:rPr>
          <w:rFonts w:ascii="Times New Roman" w:hAnsi="Times New Roman" w:cs="Times New Roman"/>
          <w:sz w:val="24"/>
          <w:szCs w:val="24"/>
        </w:rPr>
        <w:t xml:space="preserve"> The Ethiopian psalter</w:t>
      </w:r>
      <w:r w:rsidR="00CD5E98" w:rsidRPr="004A551B">
        <w:rPr>
          <w:rFonts w:ascii="Times New Roman" w:hAnsi="Times New Roman" w:cs="Times New Roman"/>
          <w:sz w:val="24"/>
          <w:szCs w:val="24"/>
        </w:rPr>
        <w:t>, having been constructed in the 18</w:t>
      </w:r>
      <w:r w:rsidR="00CD5E98" w:rsidRPr="004A55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D5E98" w:rsidRPr="004A551B">
        <w:rPr>
          <w:rFonts w:ascii="Times New Roman" w:hAnsi="Times New Roman" w:cs="Times New Roman"/>
          <w:sz w:val="24"/>
          <w:szCs w:val="24"/>
        </w:rPr>
        <w:t xml:space="preserve"> century </w:t>
      </w:r>
      <w:r w:rsidR="0093274D" w:rsidRPr="004A551B">
        <w:rPr>
          <w:rFonts w:ascii="Times New Roman" w:hAnsi="Times New Roman" w:cs="Times New Roman"/>
          <w:sz w:val="24"/>
          <w:szCs w:val="24"/>
        </w:rPr>
        <w:t xml:space="preserve">lies well within an influenced age, where Ethiopian practices were </w:t>
      </w:r>
      <w:r w:rsidR="00D96BD7" w:rsidRPr="004A551B">
        <w:rPr>
          <w:rFonts w:ascii="Times New Roman" w:hAnsi="Times New Roman" w:cs="Times New Roman"/>
          <w:sz w:val="24"/>
          <w:szCs w:val="24"/>
        </w:rPr>
        <w:t xml:space="preserve">no longer isolated from the rest of Christian tradition. </w:t>
      </w:r>
      <w:r w:rsidR="00502C92">
        <w:rPr>
          <w:rFonts w:ascii="Times New Roman" w:hAnsi="Times New Roman" w:cs="Times New Roman"/>
          <w:sz w:val="24"/>
          <w:szCs w:val="24"/>
        </w:rPr>
        <w:t>Therefore,</w:t>
      </w:r>
      <w:r w:rsidR="00B60E8D">
        <w:rPr>
          <w:rFonts w:ascii="Times New Roman" w:hAnsi="Times New Roman" w:cs="Times New Roman"/>
          <w:sz w:val="24"/>
          <w:szCs w:val="24"/>
        </w:rPr>
        <w:t xml:space="preserve"> when trying to answer the question who the audience of this psalter was for,</w:t>
      </w:r>
      <w:r w:rsidR="00502C92">
        <w:rPr>
          <w:rFonts w:ascii="Times New Roman" w:hAnsi="Times New Roman" w:cs="Times New Roman"/>
          <w:sz w:val="24"/>
          <w:szCs w:val="24"/>
        </w:rPr>
        <w:t xml:space="preserve"> </w:t>
      </w:r>
      <w:r w:rsidR="00B60E8D">
        <w:rPr>
          <w:rFonts w:ascii="Times New Roman" w:hAnsi="Times New Roman" w:cs="Times New Roman"/>
          <w:sz w:val="24"/>
          <w:szCs w:val="24"/>
        </w:rPr>
        <w:t>there is not a</w:t>
      </w:r>
      <w:r w:rsidR="00E62A89" w:rsidRPr="004A551B">
        <w:rPr>
          <w:rFonts w:ascii="Times New Roman" w:hAnsi="Times New Roman" w:cs="Times New Roman"/>
          <w:sz w:val="24"/>
          <w:szCs w:val="24"/>
        </w:rPr>
        <w:t xml:space="preserve"> </w:t>
      </w:r>
      <w:r w:rsidR="005E7682" w:rsidRPr="004A551B">
        <w:rPr>
          <w:rFonts w:ascii="Times New Roman" w:hAnsi="Times New Roman" w:cs="Times New Roman"/>
          <w:sz w:val="24"/>
          <w:szCs w:val="24"/>
        </w:rPr>
        <w:t>straightforward</w:t>
      </w:r>
      <w:r w:rsidR="005649C9" w:rsidRPr="004A551B">
        <w:rPr>
          <w:rFonts w:ascii="Times New Roman" w:hAnsi="Times New Roman" w:cs="Times New Roman"/>
          <w:sz w:val="24"/>
          <w:szCs w:val="24"/>
        </w:rPr>
        <w:t xml:space="preserve"> answer. </w:t>
      </w:r>
      <w:r w:rsidR="00502C92">
        <w:rPr>
          <w:rFonts w:ascii="Times New Roman" w:hAnsi="Times New Roman" w:cs="Times New Roman"/>
          <w:sz w:val="24"/>
          <w:szCs w:val="24"/>
        </w:rPr>
        <w:t>I</w:t>
      </w:r>
      <w:r w:rsidR="000F3915" w:rsidRPr="004A551B">
        <w:rPr>
          <w:rFonts w:ascii="Times New Roman" w:hAnsi="Times New Roman" w:cs="Times New Roman"/>
          <w:sz w:val="24"/>
          <w:szCs w:val="24"/>
        </w:rPr>
        <w:t xml:space="preserve">t is possible that </w:t>
      </w:r>
      <w:r w:rsidR="002C1628">
        <w:rPr>
          <w:rFonts w:ascii="Times New Roman" w:hAnsi="Times New Roman" w:cs="Times New Roman"/>
          <w:sz w:val="24"/>
          <w:szCs w:val="24"/>
        </w:rPr>
        <w:t>by the 18</w:t>
      </w:r>
      <w:r w:rsidR="002C1628" w:rsidRPr="002C162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C1628">
        <w:rPr>
          <w:rFonts w:ascii="Times New Roman" w:hAnsi="Times New Roman" w:cs="Times New Roman"/>
          <w:sz w:val="24"/>
          <w:szCs w:val="24"/>
        </w:rPr>
        <w:t xml:space="preserve"> century, </w:t>
      </w:r>
      <w:r w:rsidR="000F3915" w:rsidRPr="004A551B">
        <w:rPr>
          <w:rFonts w:ascii="Times New Roman" w:hAnsi="Times New Roman" w:cs="Times New Roman"/>
          <w:sz w:val="24"/>
          <w:szCs w:val="24"/>
        </w:rPr>
        <w:t xml:space="preserve">monasteries </w:t>
      </w:r>
      <w:r w:rsidR="002C1628">
        <w:rPr>
          <w:rFonts w:ascii="Times New Roman" w:hAnsi="Times New Roman" w:cs="Times New Roman"/>
          <w:sz w:val="24"/>
          <w:szCs w:val="24"/>
        </w:rPr>
        <w:t xml:space="preserve">had </w:t>
      </w:r>
      <w:r w:rsidR="000F3915" w:rsidRPr="004A551B">
        <w:rPr>
          <w:rFonts w:ascii="Times New Roman" w:hAnsi="Times New Roman" w:cs="Times New Roman"/>
          <w:sz w:val="24"/>
          <w:szCs w:val="24"/>
        </w:rPr>
        <w:t>beg</w:t>
      </w:r>
      <w:r w:rsidR="002C1628">
        <w:rPr>
          <w:rFonts w:ascii="Times New Roman" w:hAnsi="Times New Roman" w:cs="Times New Roman"/>
          <w:sz w:val="24"/>
          <w:szCs w:val="24"/>
        </w:rPr>
        <w:t>u</w:t>
      </w:r>
      <w:r w:rsidR="000F3915" w:rsidRPr="004A551B">
        <w:rPr>
          <w:rFonts w:ascii="Times New Roman" w:hAnsi="Times New Roman" w:cs="Times New Roman"/>
          <w:sz w:val="24"/>
          <w:szCs w:val="24"/>
        </w:rPr>
        <w:t>n producing works intended for purchase by Europeans as a cultural souvenir</w:t>
      </w:r>
      <w:r w:rsidR="002C1628">
        <w:rPr>
          <w:rFonts w:ascii="Times New Roman" w:hAnsi="Times New Roman" w:cs="Times New Roman"/>
          <w:sz w:val="24"/>
          <w:szCs w:val="24"/>
        </w:rPr>
        <w:t>. Additionally,</w:t>
      </w:r>
      <w:r w:rsidR="00961512">
        <w:rPr>
          <w:rFonts w:ascii="Times New Roman" w:hAnsi="Times New Roman" w:cs="Times New Roman"/>
          <w:sz w:val="24"/>
          <w:szCs w:val="24"/>
        </w:rPr>
        <w:t xml:space="preserve"> </w:t>
      </w:r>
      <w:r w:rsidR="00C242C0">
        <w:rPr>
          <w:rFonts w:ascii="Times New Roman" w:hAnsi="Times New Roman" w:cs="Times New Roman"/>
          <w:sz w:val="24"/>
          <w:szCs w:val="24"/>
        </w:rPr>
        <w:t xml:space="preserve">there are </w:t>
      </w:r>
      <w:r w:rsidR="00D30BD2">
        <w:rPr>
          <w:rFonts w:ascii="Times New Roman" w:hAnsi="Times New Roman" w:cs="Times New Roman"/>
          <w:sz w:val="24"/>
          <w:szCs w:val="24"/>
        </w:rPr>
        <w:t xml:space="preserve">undoubtedly many </w:t>
      </w:r>
      <w:r w:rsidR="00C242C0">
        <w:rPr>
          <w:rFonts w:ascii="Times New Roman" w:hAnsi="Times New Roman" w:cs="Times New Roman"/>
          <w:sz w:val="24"/>
          <w:szCs w:val="24"/>
        </w:rPr>
        <w:t xml:space="preserve">manuscripts that </w:t>
      </w:r>
      <w:r w:rsidR="00D30BD2">
        <w:rPr>
          <w:rFonts w:ascii="Times New Roman" w:hAnsi="Times New Roman" w:cs="Times New Roman"/>
          <w:sz w:val="24"/>
          <w:szCs w:val="24"/>
        </w:rPr>
        <w:t>were</w:t>
      </w:r>
      <w:r w:rsidR="00961512">
        <w:rPr>
          <w:rFonts w:ascii="Times New Roman" w:hAnsi="Times New Roman" w:cs="Times New Roman"/>
          <w:sz w:val="24"/>
          <w:szCs w:val="24"/>
        </w:rPr>
        <w:t xml:space="preserve"> stolen</w:t>
      </w:r>
      <w:r w:rsidR="008A7395">
        <w:rPr>
          <w:rFonts w:ascii="Times New Roman" w:hAnsi="Times New Roman" w:cs="Times New Roman"/>
          <w:sz w:val="24"/>
          <w:szCs w:val="24"/>
        </w:rPr>
        <w:t xml:space="preserve"> and brought to Europe</w:t>
      </w:r>
      <w:r w:rsidR="00961512">
        <w:rPr>
          <w:rFonts w:ascii="Times New Roman" w:hAnsi="Times New Roman" w:cs="Times New Roman"/>
          <w:sz w:val="24"/>
          <w:szCs w:val="24"/>
        </w:rPr>
        <w:t>.</w:t>
      </w:r>
      <w:r w:rsidR="008A7395">
        <w:rPr>
          <w:rFonts w:ascii="Times New Roman" w:hAnsi="Times New Roman" w:cs="Times New Roman"/>
          <w:sz w:val="24"/>
          <w:szCs w:val="24"/>
        </w:rPr>
        <w:t xml:space="preserve"> </w:t>
      </w:r>
      <w:r w:rsidR="00157073">
        <w:rPr>
          <w:rFonts w:ascii="Times New Roman" w:hAnsi="Times New Roman" w:cs="Times New Roman"/>
          <w:sz w:val="24"/>
          <w:szCs w:val="24"/>
        </w:rPr>
        <w:t>Unfortunately, t</w:t>
      </w:r>
      <w:r w:rsidR="008A7395">
        <w:rPr>
          <w:rFonts w:ascii="Times New Roman" w:hAnsi="Times New Roman" w:cs="Times New Roman"/>
          <w:sz w:val="24"/>
          <w:szCs w:val="24"/>
        </w:rPr>
        <w:t xml:space="preserve">here is no information provided by the University </w:t>
      </w:r>
      <w:r w:rsidR="00157073">
        <w:rPr>
          <w:rFonts w:ascii="Times New Roman" w:hAnsi="Times New Roman" w:cs="Times New Roman"/>
          <w:sz w:val="24"/>
          <w:szCs w:val="24"/>
        </w:rPr>
        <w:t>concerning</w:t>
      </w:r>
      <w:r w:rsidR="008A7395">
        <w:rPr>
          <w:rFonts w:ascii="Times New Roman" w:hAnsi="Times New Roman" w:cs="Times New Roman"/>
          <w:sz w:val="24"/>
          <w:szCs w:val="24"/>
        </w:rPr>
        <w:t xml:space="preserve"> how they </w:t>
      </w:r>
      <w:r w:rsidR="00157073">
        <w:rPr>
          <w:rFonts w:ascii="Times New Roman" w:hAnsi="Times New Roman" w:cs="Times New Roman"/>
          <w:sz w:val="24"/>
          <w:szCs w:val="24"/>
        </w:rPr>
        <w:t>obtained</w:t>
      </w:r>
      <w:r w:rsidR="008A7395">
        <w:rPr>
          <w:rFonts w:ascii="Times New Roman" w:hAnsi="Times New Roman" w:cs="Times New Roman"/>
          <w:sz w:val="24"/>
          <w:szCs w:val="24"/>
        </w:rPr>
        <w:t xml:space="preserve"> the manuscript</w:t>
      </w:r>
      <w:r w:rsidR="00C242C0">
        <w:rPr>
          <w:rFonts w:ascii="Times New Roman" w:hAnsi="Times New Roman" w:cs="Times New Roman"/>
          <w:sz w:val="24"/>
          <w:szCs w:val="24"/>
        </w:rPr>
        <w:t xml:space="preserve">, and so once more I have to speculate whether </w:t>
      </w:r>
      <w:r w:rsidR="00F84317">
        <w:rPr>
          <w:rFonts w:ascii="Times New Roman" w:hAnsi="Times New Roman" w:cs="Times New Roman"/>
          <w:sz w:val="24"/>
          <w:szCs w:val="24"/>
        </w:rPr>
        <w:t xml:space="preserve">this psalter remained in </w:t>
      </w:r>
      <w:r w:rsidR="00095B28">
        <w:rPr>
          <w:rFonts w:ascii="Times New Roman" w:hAnsi="Times New Roman" w:cs="Times New Roman"/>
          <w:sz w:val="24"/>
          <w:szCs w:val="24"/>
        </w:rPr>
        <w:t>Ethiopia or</w:t>
      </w:r>
      <w:r w:rsidR="00F84317">
        <w:rPr>
          <w:rFonts w:ascii="Times New Roman" w:hAnsi="Times New Roman" w:cs="Times New Roman"/>
          <w:sz w:val="24"/>
          <w:szCs w:val="24"/>
        </w:rPr>
        <w:t xml:space="preserve"> was sold to Europe prior to the University of St Andrews obtaining it</w:t>
      </w:r>
      <w:r w:rsidR="008A7395">
        <w:rPr>
          <w:rFonts w:ascii="Times New Roman" w:hAnsi="Times New Roman" w:cs="Times New Roman"/>
          <w:sz w:val="24"/>
          <w:szCs w:val="24"/>
        </w:rPr>
        <w:t>.</w:t>
      </w:r>
    </w:p>
    <w:p w14:paraId="5C63206A" w14:textId="4DD3310C" w:rsidR="00B92960" w:rsidRPr="00881AA5" w:rsidRDefault="00A4470A" w:rsidP="00502C9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conclude I will summarise my beliefs concerning my findings.</w:t>
      </w:r>
      <w:r w:rsidR="00C242C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453AEE">
        <w:rPr>
          <w:rFonts w:ascii="Times New Roman" w:hAnsi="Times New Roman" w:cs="Times New Roman"/>
          <w:sz w:val="24"/>
          <w:szCs w:val="24"/>
        </w:rPr>
        <w:t>consider</w:t>
      </w:r>
      <w:r>
        <w:rPr>
          <w:rFonts w:ascii="Times New Roman" w:hAnsi="Times New Roman" w:cs="Times New Roman"/>
          <w:sz w:val="24"/>
          <w:szCs w:val="24"/>
        </w:rPr>
        <w:t xml:space="preserve"> this image </w:t>
      </w:r>
      <w:r w:rsidR="00DA4902">
        <w:rPr>
          <w:rFonts w:ascii="Times New Roman" w:hAnsi="Times New Roman" w:cs="Times New Roman"/>
          <w:sz w:val="24"/>
          <w:szCs w:val="24"/>
        </w:rPr>
        <w:t>contemporary to the psalter text</w:t>
      </w:r>
      <w:r w:rsidR="00AE2345">
        <w:rPr>
          <w:rFonts w:ascii="Times New Roman" w:hAnsi="Times New Roman" w:cs="Times New Roman"/>
          <w:sz w:val="24"/>
          <w:szCs w:val="24"/>
        </w:rPr>
        <w:t xml:space="preserve"> because of </w:t>
      </w:r>
      <w:r w:rsidR="00CC0486">
        <w:rPr>
          <w:rFonts w:ascii="Times New Roman" w:hAnsi="Times New Roman" w:cs="Times New Roman"/>
          <w:sz w:val="24"/>
          <w:szCs w:val="24"/>
        </w:rPr>
        <w:t>pre 19</w:t>
      </w:r>
      <w:r w:rsidR="00CC0486" w:rsidRPr="00CC048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C0486">
        <w:rPr>
          <w:rFonts w:ascii="Times New Roman" w:hAnsi="Times New Roman" w:cs="Times New Roman"/>
          <w:sz w:val="24"/>
          <w:szCs w:val="24"/>
        </w:rPr>
        <w:t xml:space="preserve"> century depiction</w:t>
      </w:r>
      <w:r w:rsidR="008001D3">
        <w:rPr>
          <w:rFonts w:ascii="Times New Roman" w:hAnsi="Times New Roman" w:cs="Times New Roman"/>
          <w:sz w:val="24"/>
          <w:szCs w:val="24"/>
        </w:rPr>
        <w:t>s</w:t>
      </w:r>
      <w:r w:rsidR="00CC0486">
        <w:rPr>
          <w:rFonts w:ascii="Times New Roman" w:hAnsi="Times New Roman" w:cs="Times New Roman"/>
          <w:sz w:val="24"/>
          <w:szCs w:val="24"/>
        </w:rPr>
        <w:t xml:space="preserve"> of David</w:t>
      </w:r>
      <w:r w:rsidR="008001D3">
        <w:rPr>
          <w:rFonts w:ascii="Times New Roman" w:hAnsi="Times New Roman" w:cs="Times New Roman"/>
          <w:sz w:val="24"/>
          <w:szCs w:val="24"/>
        </w:rPr>
        <w:t xml:space="preserve"> with his </w:t>
      </w:r>
      <w:r w:rsidR="000354AE">
        <w:rPr>
          <w:rFonts w:ascii="Times New Roman" w:hAnsi="Times New Roman" w:cs="Times New Roman"/>
          <w:sz w:val="24"/>
          <w:szCs w:val="24"/>
        </w:rPr>
        <w:t>instrument</w:t>
      </w:r>
      <w:r w:rsidR="008001D3">
        <w:rPr>
          <w:rFonts w:ascii="Times New Roman" w:hAnsi="Times New Roman" w:cs="Times New Roman"/>
          <w:sz w:val="24"/>
          <w:szCs w:val="24"/>
        </w:rPr>
        <w:t xml:space="preserve">. Instead of the illumination being </w:t>
      </w:r>
      <w:r w:rsidR="00453AEE">
        <w:rPr>
          <w:rFonts w:ascii="Times New Roman" w:hAnsi="Times New Roman" w:cs="Times New Roman"/>
          <w:sz w:val="24"/>
          <w:szCs w:val="24"/>
        </w:rPr>
        <w:t>a modern addition</w:t>
      </w:r>
      <w:r w:rsidR="0077085C">
        <w:rPr>
          <w:rFonts w:ascii="Times New Roman" w:hAnsi="Times New Roman" w:cs="Times New Roman"/>
          <w:sz w:val="24"/>
          <w:szCs w:val="24"/>
        </w:rPr>
        <w:t>, there is evidence it has been</w:t>
      </w:r>
      <w:r w:rsidR="00E814F5">
        <w:rPr>
          <w:rFonts w:ascii="Times New Roman" w:hAnsi="Times New Roman" w:cs="Times New Roman"/>
          <w:sz w:val="24"/>
          <w:szCs w:val="24"/>
        </w:rPr>
        <w:t xml:space="preserve"> recoloured </w:t>
      </w:r>
      <w:r w:rsidR="000354AE">
        <w:rPr>
          <w:rFonts w:ascii="Times New Roman" w:hAnsi="Times New Roman" w:cs="Times New Roman"/>
          <w:sz w:val="24"/>
          <w:szCs w:val="24"/>
        </w:rPr>
        <w:t xml:space="preserve">to maintain its appeal throughout its history. It is a product of the </w:t>
      </w:r>
      <w:r w:rsidR="00DA4902">
        <w:rPr>
          <w:rFonts w:ascii="Times New Roman" w:hAnsi="Times New Roman" w:cs="Times New Roman"/>
          <w:sz w:val="24"/>
          <w:szCs w:val="24"/>
        </w:rPr>
        <w:t xml:space="preserve">Gondarine </w:t>
      </w:r>
      <w:r w:rsidR="0048768F">
        <w:rPr>
          <w:rFonts w:ascii="Times New Roman" w:hAnsi="Times New Roman" w:cs="Times New Roman"/>
          <w:sz w:val="24"/>
          <w:szCs w:val="24"/>
        </w:rPr>
        <w:t>p</w:t>
      </w:r>
      <w:r w:rsidR="00DA4902">
        <w:rPr>
          <w:rFonts w:ascii="Times New Roman" w:hAnsi="Times New Roman" w:cs="Times New Roman"/>
          <w:sz w:val="24"/>
          <w:szCs w:val="24"/>
        </w:rPr>
        <w:t>eriod of Ethiopian history</w:t>
      </w:r>
      <w:r w:rsidR="000354AE">
        <w:rPr>
          <w:rFonts w:ascii="Times New Roman" w:hAnsi="Times New Roman" w:cs="Times New Roman"/>
          <w:sz w:val="24"/>
          <w:szCs w:val="24"/>
        </w:rPr>
        <w:t>,</w:t>
      </w:r>
      <w:r w:rsidR="00DA4902">
        <w:rPr>
          <w:rFonts w:ascii="Times New Roman" w:hAnsi="Times New Roman" w:cs="Times New Roman"/>
          <w:sz w:val="24"/>
          <w:szCs w:val="24"/>
        </w:rPr>
        <w:t xml:space="preserve"> </w:t>
      </w:r>
      <w:r w:rsidR="0048768F">
        <w:rPr>
          <w:rFonts w:ascii="Times New Roman" w:hAnsi="Times New Roman" w:cs="Times New Roman"/>
          <w:sz w:val="24"/>
          <w:szCs w:val="24"/>
        </w:rPr>
        <w:t xml:space="preserve">and thus </w:t>
      </w:r>
      <w:r w:rsidR="000354AE">
        <w:rPr>
          <w:rFonts w:ascii="Times New Roman" w:hAnsi="Times New Roman" w:cs="Times New Roman"/>
          <w:sz w:val="24"/>
          <w:szCs w:val="24"/>
        </w:rPr>
        <w:t>us</w:t>
      </w:r>
      <w:r w:rsidR="0048768F">
        <w:rPr>
          <w:rFonts w:ascii="Times New Roman" w:hAnsi="Times New Roman" w:cs="Times New Roman"/>
          <w:sz w:val="24"/>
          <w:szCs w:val="24"/>
        </w:rPr>
        <w:t xml:space="preserve">ed expensive </w:t>
      </w:r>
      <w:r w:rsidR="000354AE">
        <w:rPr>
          <w:rFonts w:ascii="Times New Roman" w:hAnsi="Times New Roman" w:cs="Times New Roman"/>
          <w:sz w:val="24"/>
          <w:szCs w:val="24"/>
        </w:rPr>
        <w:t xml:space="preserve">colours that </w:t>
      </w:r>
      <w:r w:rsidR="00DA4902">
        <w:rPr>
          <w:rFonts w:ascii="Times New Roman" w:hAnsi="Times New Roman" w:cs="Times New Roman"/>
          <w:sz w:val="24"/>
          <w:szCs w:val="24"/>
        </w:rPr>
        <w:t>most probably originate from foreign pigments</w:t>
      </w:r>
      <w:r w:rsidR="0048768F">
        <w:rPr>
          <w:rFonts w:ascii="Times New Roman" w:hAnsi="Times New Roman" w:cs="Times New Roman"/>
          <w:sz w:val="24"/>
          <w:szCs w:val="24"/>
        </w:rPr>
        <w:t>.</w:t>
      </w:r>
      <w:r w:rsidR="00D21316">
        <w:rPr>
          <w:rFonts w:ascii="Times New Roman" w:hAnsi="Times New Roman" w:cs="Times New Roman"/>
          <w:sz w:val="24"/>
          <w:szCs w:val="24"/>
        </w:rPr>
        <w:t xml:space="preserve"> </w:t>
      </w:r>
      <w:r w:rsidR="0048768F">
        <w:rPr>
          <w:rFonts w:ascii="Times New Roman" w:hAnsi="Times New Roman" w:cs="Times New Roman"/>
          <w:sz w:val="24"/>
          <w:szCs w:val="24"/>
        </w:rPr>
        <w:t>T</w:t>
      </w:r>
      <w:r w:rsidR="00D21316">
        <w:rPr>
          <w:rFonts w:ascii="Times New Roman" w:hAnsi="Times New Roman" w:cs="Times New Roman"/>
          <w:sz w:val="24"/>
          <w:szCs w:val="24"/>
        </w:rPr>
        <w:t xml:space="preserve">he manuscript itself </w:t>
      </w:r>
      <w:r w:rsidR="00AE2345">
        <w:rPr>
          <w:rFonts w:ascii="Times New Roman" w:hAnsi="Times New Roman" w:cs="Times New Roman"/>
          <w:sz w:val="24"/>
          <w:szCs w:val="24"/>
        </w:rPr>
        <w:t xml:space="preserve">must have been created in a wealthy </w:t>
      </w:r>
      <w:r w:rsidR="0048768F">
        <w:rPr>
          <w:rFonts w:ascii="Times New Roman" w:hAnsi="Times New Roman" w:cs="Times New Roman"/>
          <w:sz w:val="24"/>
          <w:szCs w:val="24"/>
        </w:rPr>
        <w:t xml:space="preserve">and powerful </w:t>
      </w:r>
      <w:r w:rsidR="00AE2345">
        <w:rPr>
          <w:rFonts w:ascii="Times New Roman" w:hAnsi="Times New Roman" w:cs="Times New Roman"/>
          <w:sz w:val="24"/>
          <w:szCs w:val="24"/>
        </w:rPr>
        <w:t xml:space="preserve">monastery. </w:t>
      </w:r>
      <w:r w:rsidR="00CC0486">
        <w:rPr>
          <w:rFonts w:ascii="Times New Roman" w:hAnsi="Times New Roman" w:cs="Times New Roman"/>
          <w:sz w:val="24"/>
          <w:szCs w:val="24"/>
        </w:rPr>
        <w:t xml:space="preserve">Its intended audience is not immediately clear, </w:t>
      </w:r>
      <w:r w:rsidR="00903391">
        <w:rPr>
          <w:rFonts w:ascii="Times New Roman" w:hAnsi="Times New Roman" w:cs="Times New Roman"/>
          <w:sz w:val="24"/>
          <w:szCs w:val="24"/>
        </w:rPr>
        <w:t>because of its European influences</w:t>
      </w:r>
      <w:r w:rsidR="00CD2891">
        <w:rPr>
          <w:rFonts w:ascii="Times New Roman" w:hAnsi="Times New Roman" w:cs="Times New Roman"/>
          <w:sz w:val="24"/>
          <w:szCs w:val="24"/>
        </w:rPr>
        <w:t>. However,</w:t>
      </w:r>
      <w:r w:rsidR="00881AA5">
        <w:rPr>
          <w:rFonts w:ascii="Times New Roman" w:hAnsi="Times New Roman" w:cs="Times New Roman"/>
          <w:sz w:val="24"/>
          <w:szCs w:val="24"/>
        </w:rPr>
        <w:t xml:space="preserve"> because of its recolouring </w:t>
      </w:r>
      <w:r w:rsidR="00A36FA3">
        <w:rPr>
          <w:rFonts w:ascii="Times New Roman" w:hAnsi="Times New Roman" w:cs="Times New Roman"/>
          <w:sz w:val="24"/>
          <w:szCs w:val="24"/>
        </w:rPr>
        <w:t>throughout the years</w:t>
      </w:r>
      <w:r w:rsidR="00B97357">
        <w:rPr>
          <w:rFonts w:ascii="Times New Roman" w:hAnsi="Times New Roman" w:cs="Times New Roman"/>
          <w:sz w:val="24"/>
          <w:szCs w:val="24"/>
        </w:rPr>
        <w:t xml:space="preserve"> almost definitely</w:t>
      </w:r>
      <w:r w:rsidR="00A36FA3">
        <w:rPr>
          <w:rFonts w:ascii="Times New Roman" w:hAnsi="Times New Roman" w:cs="Times New Roman"/>
          <w:sz w:val="24"/>
          <w:szCs w:val="24"/>
        </w:rPr>
        <w:t xml:space="preserve"> tak</w:t>
      </w:r>
      <w:r w:rsidR="00B97357">
        <w:rPr>
          <w:rFonts w:ascii="Times New Roman" w:hAnsi="Times New Roman" w:cs="Times New Roman"/>
          <w:sz w:val="24"/>
          <w:szCs w:val="24"/>
        </w:rPr>
        <w:t xml:space="preserve">ing </w:t>
      </w:r>
      <w:r w:rsidR="00A36FA3">
        <w:rPr>
          <w:rFonts w:ascii="Times New Roman" w:hAnsi="Times New Roman" w:cs="Times New Roman"/>
          <w:sz w:val="24"/>
          <w:szCs w:val="24"/>
        </w:rPr>
        <w:t xml:space="preserve">place in Ethiopia, </w:t>
      </w:r>
      <w:r w:rsidR="00881AA5">
        <w:rPr>
          <w:rFonts w:ascii="Times New Roman" w:hAnsi="Times New Roman" w:cs="Times New Roman"/>
          <w:sz w:val="24"/>
          <w:szCs w:val="24"/>
        </w:rPr>
        <w:t xml:space="preserve">and </w:t>
      </w:r>
      <w:r w:rsidR="00B97357">
        <w:rPr>
          <w:rFonts w:ascii="Times New Roman" w:hAnsi="Times New Roman" w:cs="Times New Roman"/>
          <w:sz w:val="24"/>
          <w:szCs w:val="24"/>
        </w:rPr>
        <w:t xml:space="preserve">its </w:t>
      </w:r>
      <w:r w:rsidR="00881AA5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881AA5" w:rsidRPr="004A551B">
        <w:rPr>
          <w:rFonts w:ascii="Times New Roman" w:hAnsi="Times New Roman" w:cs="Times New Roman"/>
          <w:i/>
          <w:iCs/>
          <w:sz w:val="24"/>
          <w:szCs w:val="24"/>
        </w:rPr>
        <w:t>bägäna</w:t>
      </w:r>
      <w:r w:rsidR="00881AA5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881AA5">
        <w:rPr>
          <w:rFonts w:ascii="Times New Roman" w:hAnsi="Times New Roman" w:cs="Times New Roman"/>
          <w:sz w:val="24"/>
          <w:szCs w:val="24"/>
        </w:rPr>
        <w:t xml:space="preserve">it </w:t>
      </w:r>
      <w:r w:rsidR="00B97357">
        <w:rPr>
          <w:rFonts w:ascii="Times New Roman" w:hAnsi="Times New Roman" w:cs="Times New Roman"/>
          <w:sz w:val="24"/>
          <w:szCs w:val="24"/>
        </w:rPr>
        <w:t>was</w:t>
      </w:r>
      <w:r w:rsidR="00A36FA3">
        <w:rPr>
          <w:rFonts w:ascii="Times New Roman" w:hAnsi="Times New Roman" w:cs="Times New Roman"/>
          <w:sz w:val="24"/>
          <w:szCs w:val="24"/>
        </w:rPr>
        <w:t xml:space="preserve"> more likely </w:t>
      </w:r>
      <w:r w:rsidR="00881AA5">
        <w:rPr>
          <w:rFonts w:ascii="Times New Roman" w:hAnsi="Times New Roman" w:cs="Times New Roman"/>
          <w:sz w:val="24"/>
          <w:szCs w:val="24"/>
        </w:rPr>
        <w:t>intended for a wealthy Ethiopian patron, not a European one.</w:t>
      </w:r>
    </w:p>
    <w:p w14:paraId="6F114F84" w14:textId="77777777" w:rsidR="00B97357" w:rsidRDefault="00B97357" w:rsidP="004A551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D21487D" w14:textId="77777777" w:rsidR="00B97357" w:rsidRDefault="00B97357" w:rsidP="004A551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D228700" w14:textId="77777777" w:rsidR="00B97357" w:rsidRDefault="00B97357" w:rsidP="004A551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0B1DCCD" w14:textId="77777777" w:rsidR="00B97357" w:rsidRDefault="00B97357" w:rsidP="004A551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00B68E5" w14:textId="03304D47" w:rsidR="002165A5" w:rsidRPr="005C02F8" w:rsidRDefault="00881AA5" w:rsidP="00017DC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C02F8">
        <w:rPr>
          <w:rFonts w:ascii="Times New Roman" w:hAnsi="Times New Roman" w:cs="Times New Roman"/>
          <w:b/>
          <w:bCs/>
          <w:sz w:val="24"/>
          <w:szCs w:val="24"/>
        </w:rPr>
        <w:t>Bibliography</w:t>
      </w:r>
    </w:p>
    <w:p w14:paraId="2705C737" w14:textId="77777777" w:rsidR="00366B2E" w:rsidRDefault="00B91EF3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>Bosc-Tiesse, Claire, Wion, Anaïs. “Ethiopian Religious Art: Gondar and Gondarine Painting Revisited</w:t>
      </w:r>
      <w:r w:rsidRPr="00017DCC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017DCC">
        <w:rPr>
          <w:rFonts w:ascii="Times New Roman" w:hAnsi="Times New Roman" w:cs="Times New Roman"/>
          <w:sz w:val="24"/>
          <w:szCs w:val="24"/>
        </w:rPr>
        <w:t>”</w:t>
      </w:r>
      <w:r w:rsidRPr="00017DC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017DCC">
        <w:rPr>
          <w:rFonts w:ascii="Times New Roman" w:hAnsi="Times New Roman" w:cs="Times New Roman"/>
          <w:sz w:val="24"/>
          <w:szCs w:val="24"/>
        </w:rPr>
        <w:t>In</w:t>
      </w:r>
      <w:r w:rsidRPr="00017DCC">
        <w:rPr>
          <w:rFonts w:ascii="Times New Roman" w:hAnsi="Times New Roman" w:cs="Times New Roman"/>
          <w:i/>
          <w:iCs/>
          <w:sz w:val="24"/>
          <w:szCs w:val="24"/>
        </w:rPr>
        <w:t xml:space="preserve"> Peintures sacrées d'Éthiopie: Collection de la Mission Dakar-Djibouti</w:t>
      </w:r>
      <w:r w:rsidRPr="00017DCC">
        <w:rPr>
          <w:rFonts w:ascii="Times New Roman" w:hAnsi="Times New Roman" w:cs="Times New Roman"/>
          <w:sz w:val="24"/>
          <w:szCs w:val="24"/>
        </w:rPr>
        <w:t>. St-Maur-des Fosses: Sépia, 2005.</w:t>
      </w:r>
    </w:p>
    <w:p w14:paraId="444A3997" w14:textId="77777777" w:rsidR="00F11910" w:rsidRPr="00017DCC" w:rsidRDefault="00F11910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34254B8" w14:textId="704386D3" w:rsidR="00366B2E" w:rsidRDefault="00366B2E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Finneran, Niall. “Hermits, Saints, and Snakes: The Archaeology of the Early Ethiopian Monastery in Wider Context.” </w:t>
      </w:r>
      <w:r w:rsidRPr="00017DCC">
        <w:rPr>
          <w:rFonts w:ascii="Times New Roman" w:hAnsi="Times New Roman" w:cs="Times New Roman"/>
          <w:i/>
          <w:iCs/>
          <w:sz w:val="24"/>
          <w:szCs w:val="24"/>
        </w:rPr>
        <w:t>The International Journal of African Historical Studies 45</w:t>
      </w:r>
      <w:r w:rsidRPr="00017DCC">
        <w:rPr>
          <w:rFonts w:ascii="Times New Roman" w:hAnsi="Times New Roman" w:cs="Times New Roman"/>
          <w:sz w:val="24"/>
          <w:szCs w:val="24"/>
        </w:rPr>
        <w:t xml:space="preserve">, no. 2 (2012): 247–71. </w:t>
      </w:r>
    </w:p>
    <w:p w14:paraId="29FEAE4E" w14:textId="77777777" w:rsidR="00F11910" w:rsidRPr="00017DCC" w:rsidRDefault="00F11910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4FA365" w14:textId="699835A0" w:rsidR="00366B2E" w:rsidRDefault="00366B2E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Kimberlin, Cynthia Tse. “The Baganna of Ethiopia.” </w:t>
      </w:r>
      <w:r w:rsidRPr="00017DCC">
        <w:rPr>
          <w:rFonts w:ascii="Times New Roman" w:hAnsi="Times New Roman" w:cs="Times New Roman"/>
          <w:i/>
          <w:iCs/>
          <w:sz w:val="24"/>
          <w:szCs w:val="24"/>
        </w:rPr>
        <w:t>Ethiopianist Notes 2</w:t>
      </w:r>
      <w:r w:rsidRPr="00017DCC">
        <w:rPr>
          <w:rFonts w:ascii="Times New Roman" w:hAnsi="Times New Roman" w:cs="Times New Roman"/>
          <w:sz w:val="24"/>
          <w:szCs w:val="24"/>
        </w:rPr>
        <w:t xml:space="preserve">, no. 2 (1978): 13-29. </w:t>
      </w:r>
    </w:p>
    <w:p w14:paraId="6936CC65" w14:textId="77777777" w:rsidR="00F11910" w:rsidRPr="00017DCC" w:rsidRDefault="00F11910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C19CBB" w14:textId="77777777" w:rsidR="00366B2E" w:rsidRPr="00017DCC" w:rsidRDefault="00366B2E" w:rsidP="005C02F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>Paris</w:t>
      </w:r>
    </w:p>
    <w:p w14:paraId="33A671B3" w14:textId="77777777" w:rsidR="00366B2E" w:rsidRPr="00017DCC" w:rsidRDefault="00366B2E" w:rsidP="005C02F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    Bibliothèque nationale de France</w:t>
      </w:r>
    </w:p>
    <w:p w14:paraId="31796918" w14:textId="5671DC08" w:rsidR="00366B2E" w:rsidRDefault="00366B2E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        Ethiopien d'Abbadie 114.</w:t>
      </w:r>
    </w:p>
    <w:p w14:paraId="65F8EA28" w14:textId="77777777" w:rsidR="00F11910" w:rsidRPr="00017DCC" w:rsidRDefault="00F11910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B9A15A4" w14:textId="77777777" w:rsidR="00881AA5" w:rsidRPr="00017DCC" w:rsidRDefault="00881AA5" w:rsidP="0080177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>St Andrews</w:t>
      </w:r>
    </w:p>
    <w:p w14:paraId="213D0953" w14:textId="77777777" w:rsidR="00881AA5" w:rsidRPr="00017DCC" w:rsidRDefault="00881AA5" w:rsidP="0080177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    The University of St Andrews Libraries and Museums</w:t>
      </w:r>
    </w:p>
    <w:p w14:paraId="502FF1C6" w14:textId="77777777" w:rsidR="00801773" w:rsidRDefault="00881AA5" w:rsidP="0080177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        ms38900</w:t>
      </w:r>
      <w:r w:rsidR="00507078" w:rsidRPr="00017DCC">
        <w:rPr>
          <w:rFonts w:ascii="Times New Roman" w:hAnsi="Times New Roman" w:cs="Times New Roman"/>
          <w:sz w:val="24"/>
          <w:szCs w:val="24"/>
        </w:rPr>
        <w:t>.</w:t>
      </w:r>
    </w:p>
    <w:p w14:paraId="54448E9E" w14:textId="50B0BD3E" w:rsidR="00017DCC" w:rsidRDefault="00801773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  <w:r w:rsidR="00507078" w:rsidRPr="00017DCC">
        <w:rPr>
          <w:rFonts w:ascii="Times New Roman" w:hAnsi="Times New Roman" w:cs="Times New Roman"/>
          <w:sz w:val="24"/>
          <w:szCs w:val="24"/>
        </w:rPr>
        <w:t>msBX2033.A00.</w:t>
      </w:r>
    </w:p>
    <w:p w14:paraId="70C9BDF1" w14:textId="77777777" w:rsidR="00F11910" w:rsidRPr="00017DCC" w:rsidRDefault="00F11910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427CAB" w14:textId="77777777" w:rsidR="00582493" w:rsidRDefault="00582493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University of St Andrews Special Collections Blog. </w:t>
      </w:r>
      <w:r w:rsidR="00D96668" w:rsidRPr="00017DCC">
        <w:rPr>
          <w:rFonts w:ascii="Times New Roman" w:hAnsi="Times New Roman" w:cs="Times New Roman"/>
          <w:sz w:val="24"/>
          <w:szCs w:val="24"/>
        </w:rPr>
        <w:t>“52 Weeks of Inspiring Illustrations, Week 38: Angels, Madonnas and Pilgrims — an Ethiopian treasure,” University of St Andrews Special Collections Blog</w:t>
      </w:r>
      <w:r w:rsidRPr="00017DCC">
        <w:rPr>
          <w:rFonts w:ascii="Times New Roman" w:hAnsi="Times New Roman" w:cs="Times New Roman"/>
          <w:sz w:val="24"/>
          <w:szCs w:val="24"/>
        </w:rPr>
        <w:t>.</w:t>
      </w:r>
      <w:r w:rsidR="00D96668" w:rsidRPr="00017DCC">
        <w:rPr>
          <w:rFonts w:ascii="Times New Roman" w:hAnsi="Times New Roman" w:cs="Times New Roman"/>
          <w:sz w:val="24"/>
          <w:szCs w:val="24"/>
        </w:rPr>
        <w:t xml:space="preserve"> </w:t>
      </w:r>
      <w:r w:rsidRPr="00017DCC">
        <w:rPr>
          <w:rFonts w:ascii="Times New Roman" w:hAnsi="Times New Roman" w:cs="Times New Roman"/>
          <w:sz w:val="24"/>
          <w:szCs w:val="24"/>
        </w:rPr>
        <w:t>L</w:t>
      </w:r>
      <w:r w:rsidR="00D96668" w:rsidRPr="00017DCC">
        <w:rPr>
          <w:rFonts w:ascii="Times New Roman" w:hAnsi="Times New Roman" w:cs="Times New Roman"/>
          <w:sz w:val="24"/>
          <w:szCs w:val="24"/>
        </w:rPr>
        <w:t>ast modified March 11, 2013</w:t>
      </w:r>
      <w:r w:rsidRPr="00017DCC">
        <w:rPr>
          <w:rFonts w:ascii="Times New Roman" w:hAnsi="Times New Roman" w:cs="Times New Roman"/>
          <w:sz w:val="24"/>
          <w:szCs w:val="24"/>
        </w:rPr>
        <w:t>.</w:t>
      </w:r>
      <w:r w:rsidR="00D96668" w:rsidRPr="00017DCC">
        <w:rPr>
          <w:rFonts w:ascii="Times New Roman" w:hAnsi="Times New Roman" w:cs="Times New Roman"/>
          <w:sz w:val="24"/>
          <w:szCs w:val="24"/>
        </w:rPr>
        <w:t xml:space="preserve"> https://special collections.wp.st-andrews.ac.uk/2013/03/11/52-weeks-of-inspiring-illustrations-week-38-angels-madonnas-and-pilgrims-an-ethiopian-treasure/.</w:t>
      </w:r>
    </w:p>
    <w:p w14:paraId="467D4009" w14:textId="77777777" w:rsidR="00F11910" w:rsidRPr="00017DCC" w:rsidRDefault="00F11910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CE1F54" w14:textId="4BE0D372" w:rsidR="00366B2E" w:rsidRDefault="00366B2E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Wion, Anaïs. “An Analysis of 17th-century Ethiopian Pigments.” In </w:t>
      </w:r>
      <w:r w:rsidRPr="00017DCC">
        <w:rPr>
          <w:rFonts w:ascii="Times New Roman" w:hAnsi="Times New Roman" w:cs="Times New Roman"/>
          <w:i/>
          <w:iCs/>
          <w:sz w:val="24"/>
          <w:szCs w:val="24"/>
        </w:rPr>
        <w:t>The Indigenous and The Foreign in Christian Ethiopian Art</w:t>
      </w:r>
      <w:r w:rsidRPr="00017DCC">
        <w:rPr>
          <w:rFonts w:ascii="Times New Roman" w:hAnsi="Times New Roman" w:cs="Times New Roman"/>
          <w:sz w:val="24"/>
          <w:szCs w:val="24"/>
        </w:rPr>
        <w:t>. Edited by M.J. Ramos, I. Boavida. Ashgate: Ashgate Publishing, 2004. 103-112.</w:t>
      </w:r>
    </w:p>
    <w:p w14:paraId="1AF86FA2" w14:textId="77777777" w:rsidR="00F11910" w:rsidRPr="00017DCC" w:rsidRDefault="00F11910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E4C0DE" w14:textId="10647F5B" w:rsidR="00AA4C86" w:rsidRPr="00017DCC" w:rsidRDefault="00236F36" w:rsidP="00017DC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7DCC">
        <w:rPr>
          <w:rFonts w:ascii="Times New Roman" w:hAnsi="Times New Roman" w:cs="Times New Roman"/>
          <w:sz w:val="24"/>
          <w:szCs w:val="24"/>
        </w:rPr>
        <w:t xml:space="preserve">Witakowski, Witold. " King David and the Psalter in Ethiopian Cultural Setting." In </w:t>
      </w:r>
      <w:r w:rsidRPr="00017DCC">
        <w:rPr>
          <w:rFonts w:ascii="Times New Roman" w:hAnsi="Times New Roman" w:cs="Times New Roman"/>
          <w:i/>
          <w:iCs/>
          <w:sz w:val="24"/>
          <w:szCs w:val="24"/>
        </w:rPr>
        <w:t>The Character of David in Judaism, Christianity and Islam</w:t>
      </w:r>
      <w:r w:rsidRPr="00017DCC">
        <w:rPr>
          <w:rFonts w:ascii="Times New Roman" w:hAnsi="Times New Roman" w:cs="Times New Roman"/>
          <w:sz w:val="24"/>
          <w:szCs w:val="24"/>
        </w:rPr>
        <w:t>. Leiden, The Netherlands: Brill, 2021 310-332.</w:t>
      </w:r>
    </w:p>
    <w:sectPr w:rsidR="00AA4C86" w:rsidRPr="00017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B68CFE" w14:textId="77777777" w:rsidR="008E6DA3" w:rsidRDefault="008E6DA3">
      <w:pPr>
        <w:spacing w:after="0" w:line="240" w:lineRule="auto"/>
      </w:pPr>
      <w:r>
        <w:separator/>
      </w:r>
    </w:p>
  </w:endnote>
  <w:endnote w:type="continuationSeparator" w:id="0">
    <w:p w14:paraId="2A1342AF" w14:textId="77777777" w:rsidR="008E6DA3" w:rsidRDefault="008E6DA3">
      <w:pPr>
        <w:spacing w:after="0" w:line="240" w:lineRule="auto"/>
      </w:pPr>
      <w:r>
        <w:continuationSeparator/>
      </w:r>
    </w:p>
  </w:endnote>
  <w:endnote w:type="continuationNotice" w:id="1">
    <w:p w14:paraId="423061BE" w14:textId="77777777" w:rsidR="008E6DA3" w:rsidRDefault="008E6DA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CFACE4" w14:textId="77777777" w:rsidR="008E6DA3" w:rsidRDefault="008E6DA3">
      <w:pPr>
        <w:spacing w:after="0" w:line="240" w:lineRule="auto"/>
      </w:pPr>
      <w:r>
        <w:separator/>
      </w:r>
    </w:p>
  </w:footnote>
  <w:footnote w:type="continuationSeparator" w:id="0">
    <w:p w14:paraId="0D07E459" w14:textId="77777777" w:rsidR="008E6DA3" w:rsidRDefault="008E6DA3">
      <w:pPr>
        <w:spacing w:after="0" w:line="240" w:lineRule="auto"/>
      </w:pPr>
      <w:r>
        <w:continuationSeparator/>
      </w:r>
    </w:p>
  </w:footnote>
  <w:footnote w:type="continuationNotice" w:id="1">
    <w:p w14:paraId="7A74ABC4" w14:textId="77777777" w:rsidR="008E6DA3" w:rsidRDefault="008E6DA3">
      <w:pPr>
        <w:spacing w:after="0" w:line="240" w:lineRule="auto"/>
      </w:pPr>
    </w:p>
  </w:footnote>
  <w:footnote w:id="2">
    <w:p w14:paraId="76E972BF" w14:textId="20A18340" w:rsidR="00435DE7" w:rsidRPr="004C271E" w:rsidRDefault="00435DE7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625B07" w:rsidRPr="004C271E">
        <w:rPr>
          <w:rFonts w:ascii="Times New Roman" w:hAnsi="Times New Roman" w:cs="Times New Roman"/>
          <w:sz w:val="20"/>
          <w:szCs w:val="20"/>
        </w:rPr>
        <w:t>St Andrews</w:t>
      </w:r>
    </w:p>
    <w:p w14:paraId="5F64B8F5" w14:textId="2AB0E434" w:rsidR="00625B07" w:rsidRPr="004C271E" w:rsidRDefault="00625B07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Fonts w:ascii="Times New Roman" w:hAnsi="Times New Roman" w:cs="Times New Roman"/>
          <w:sz w:val="20"/>
          <w:szCs w:val="20"/>
        </w:rPr>
        <w:t xml:space="preserve">  </w:t>
      </w:r>
      <w:r w:rsidR="00A60A52" w:rsidRPr="004C271E">
        <w:rPr>
          <w:rFonts w:ascii="Times New Roman" w:hAnsi="Times New Roman" w:cs="Times New Roman"/>
          <w:sz w:val="20"/>
          <w:szCs w:val="20"/>
        </w:rPr>
        <w:t xml:space="preserve">  </w:t>
      </w:r>
      <w:r w:rsidR="00AD5A32" w:rsidRPr="004C271E">
        <w:rPr>
          <w:rFonts w:ascii="Times New Roman" w:hAnsi="Times New Roman" w:cs="Times New Roman"/>
          <w:sz w:val="20"/>
          <w:szCs w:val="20"/>
        </w:rPr>
        <w:t xml:space="preserve">  </w:t>
      </w:r>
      <w:r w:rsidR="00A60A52" w:rsidRPr="004C271E">
        <w:rPr>
          <w:rFonts w:ascii="Times New Roman" w:hAnsi="Times New Roman" w:cs="Times New Roman"/>
          <w:sz w:val="20"/>
          <w:szCs w:val="20"/>
        </w:rPr>
        <w:t>The</w:t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8F0844" w:rsidRPr="004C271E">
        <w:rPr>
          <w:rFonts w:ascii="Times New Roman" w:hAnsi="Times New Roman" w:cs="Times New Roman"/>
          <w:sz w:val="20"/>
          <w:szCs w:val="20"/>
        </w:rPr>
        <w:t>University of St Andrews</w:t>
      </w:r>
      <w:r w:rsidR="00A60A52" w:rsidRPr="004C271E">
        <w:rPr>
          <w:rFonts w:ascii="Times New Roman" w:hAnsi="Times New Roman" w:cs="Times New Roman"/>
          <w:sz w:val="20"/>
          <w:szCs w:val="20"/>
        </w:rPr>
        <w:t xml:space="preserve"> Libraries and Museums</w:t>
      </w:r>
    </w:p>
    <w:p w14:paraId="38D57A68" w14:textId="00BC368A" w:rsidR="00A60A52" w:rsidRPr="004C271E" w:rsidRDefault="00A60A52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Fonts w:ascii="Times New Roman" w:hAnsi="Times New Roman" w:cs="Times New Roman"/>
          <w:sz w:val="20"/>
          <w:szCs w:val="20"/>
        </w:rPr>
        <w:t xml:space="preserve">      </w:t>
      </w:r>
      <w:r w:rsidR="00AD5A32" w:rsidRPr="004C271E">
        <w:rPr>
          <w:rFonts w:ascii="Times New Roman" w:hAnsi="Times New Roman" w:cs="Times New Roman"/>
          <w:sz w:val="20"/>
          <w:szCs w:val="20"/>
        </w:rPr>
        <w:t xml:space="preserve">    </w:t>
      </w:r>
      <w:r w:rsidRPr="004C271E">
        <w:rPr>
          <w:rFonts w:ascii="Times New Roman" w:hAnsi="Times New Roman" w:cs="Times New Roman"/>
          <w:sz w:val="20"/>
          <w:szCs w:val="20"/>
        </w:rPr>
        <w:t>ms38900</w:t>
      </w:r>
      <w:r w:rsidR="00AD5A32" w:rsidRPr="004C271E">
        <w:rPr>
          <w:rFonts w:ascii="Times New Roman" w:hAnsi="Times New Roman" w:cs="Times New Roman"/>
          <w:sz w:val="20"/>
          <w:szCs w:val="20"/>
        </w:rPr>
        <w:t>.</w:t>
      </w:r>
    </w:p>
  </w:footnote>
  <w:footnote w:id="3">
    <w:p w14:paraId="4D923D5B" w14:textId="0677B83A" w:rsidR="00F72E57" w:rsidRPr="004C271E" w:rsidRDefault="00F72E57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="009B40F7" w:rsidRPr="004C271E">
        <w:rPr>
          <w:rFonts w:ascii="Times New Roman" w:hAnsi="Times New Roman" w:cs="Times New Roman"/>
          <w:sz w:val="20"/>
          <w:szCs w:val="20"/>
        </w:rPr>
        <w:t xml:space="preserve"> </w:t>
      </w:r>
      <w:bookmarkStart w:id="0" w:name="_Hlk153620951"/>
      <w:r w:rsidR="009B40F7" w:rsidRPr="004C271E">
        <w:rPr>
          <w:rFonts w:ascii="Times New Roman" w:hAnsi="Times New Roman" w:cs="Times New Roman"/>
          <w:sz w:val="20"/>
          <w:szCs w:val="20"/>
        </w:rPr>
        <w:t>“52 Weeks of Inspiring Illustrations, Week 38: Angels, Madonnas and Pilgrims — an Ethiopian treasure</w:t>
      </w:r>
      <w:r w:rsidR="00474B6F" w:rsidRPr="004C271E">
        <w:rPr>
          <w:rFonts w:ascii="Times New Roman" w:hAnsi="Times New Roman" w:cs="Times New Roman"/>
          <w:sz w:val="20"/>
          <w:szCs w:val="20"/>
        </w:rPr>
        <w:t>,</w:t>
      </w:r>
      <w:r w:rsidR="009B40F7" w:rsidRPr="004C271E">
        <w:rPr>
          <w:rFonts w:ascii="Times New Roman" w:hAnsi="Times New Roman" w:cs="Times New Roman"/>
          <w:sz w:val="20"/>
          <w:szCs w:val="20"/>
        </w:rPr>
        <w:t>”</w:t>
      </w:r>
      <w:r w:rsidR="00474B6F" w:rsidRPr="004C271E">
        <w:rPr>
          <w:rFonts w:ascii="Times New Roman" w:hAnsi="Times New Roman" w:cs="Times New Roman"/>
          <w:sz w:val="20"/>
          <w:szCs w:val="20"/>
        </w:rPr>
        <w:t xml:space="preserve"> University of St Andrews Special Collections Blog</w:t>
      </w:r>
      <w:r w:rsidR="00295527" w:rsidRPr="004C271E">
        <w:rPr>
          <w:rFonts w:ascii="Times New Roman" w:hAnsi="Times New Roman" w:cs="Times New Roman"/>
          <w:sz w:val="20"/>
          <w:szCs w:val="20"/>
        </w:rPr>
        <w:t>, last modified</w:t>
      </w:r>
      <w:r w:rsidR="0042364E" w:rsidRPr="004C271E">
        <w:rPr>
          <w:rFonts w:ascii="Times New Roman" w:hAnsi="Times New Roman" w:cs="Times New Roman"/>
          <w:sz w:val="20"/>
          <w:szCs w:val="20"/>
        </w:rPr>
        <w:t xml:space="preserve"> March 11, 2013,</w:t>
      </w:r>
      <w:r w:rsidRPr="004C271E">
        <w:rPr>
          <w:rFonts w:ascii="Times New Roman" w:hAnsi="Times New Roman" w:cs="Times New Roman"/>
          <w:sz w:val="20"/>
          <w:szCs w:val="20"/>
        </w:rPr>
        <w:t xml:space="preserve"> https://special</w:t>
      </w:r>
      <w:r w:rsidR="003541D9"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Pr="004C271E">
        <w:rPr>
          <w:rFonts w:ascii="Times New Roman" w:hAnsi="Times New Roman" w:cs="Times New Roman"/>
          <w:sz w:val="20"/>
          <w:szCs w:val="20"/>
        </w:rPr>
        <w:t>collections.wp.st-andrews.ac.uk/2013/03/11/52-weeks-of-inspiring-illustrations-week-38-angels-madonnas-and-pilgrims-an-ethiopian-treasure/</w:t>
      </w:r>
      <w:r w:rsidR="00AD5A32" w:rsidRPr="004C271E">
        <w:rPr>
          <w:rFonts w:ascii="Times New Roman" w:hAnsi="Times New Roman" w:cs="Times New Roman"/>
          <w:sz w:val="20"/>
          <w:szCs w:val="20"/>
        </w:rPr>
        <w:t>.</w:t>
      </w:r>
      <w:bookmarkEnd w:id="0"/>
    </w:p>
  </w:footnote>
  <w:footnote w:id="4">
    <w:p w14:paraId="39EB1E31" w14:textId="7F7A7AD8" w:rsidR="00815C25" w:rsidRPr="004C271E" w:rsidRDefault="00815C25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bookmarkStart w:id="1" w:name="_Hlk153621041"/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7944D5" w:rsidRPr="004C271E">
        <w:rPr>
          <w:rFonts w:ascii="Times New Roman" w:hAnsi="Times New Roman" w:cs="Times New Roman"/>
          <w:sz w:val="20"/>
          <w:szCs w:val="20"/>
        </w:rPr>
        <w:t>Claire Bosc-Tiesse, Ana</w:t>
      </w:r>
      <w:r w:rsidR="001654D2" w:rsidRPr="004C271E">
        <w:rPr>
          <w:rFonts w:ascii="Times New Roman" w:hAnsi="Times New Roman" w:cs="Times New Roman"/>
          <w:sz w:val="20"/>
          <w:szCs w:val="20"/>
        </w:rPr>
        <w:t>ï</w:t>
      </w:r>
      <w:r w:rsidR="007944D5" w:rsidRPr="004C271E">
        <w:rPr>
          <w:rFonts w:ascii="Times New Roman" w:hAnsi="Times New Roman" w:cs="Times New Roman"/>
          <w:sz w:val="20"/>
          <w:szCs w:val="20"/>
        </w:rPr>
        <w:t>s Wion</w:t>
      </w:r>
      <w:r w:rsidR="00E7606F" w:rsidRPr="004C271E">
        <w:rPr>
          <w:rFonts w:ascii="Times New Roman" w:hAnsi="Times New Roman" w:cs="Times New Roman"/>
          <w:sz w:val="20"/>
          <w:szCs w:val="20"/>
        </w:rPr>
        <w:t>,</w:t>
      </w:r>
      <w:r w:rsidR="00CF7E83" w:rsidRPr="004C271E">
        <w:rPr>
          <w:rFonts w:ascii="Times New Roman" w:hAnsi="Times New Roman" w:cs="Times New Roman"/>
          <w:sz w:val="20"/>
          <w:szCs w:val="20"/>
        </w:rPr>
        <w:t xml:space="preserve"> “Ethiopian Religious Art: Gondar and Gondarine Painting Revisited,” in</w:t>
      </w:r>
      <w:r w:rsidR="007944D5" w:rsidRPr="004C271E">
        <w:rPr>
          <w:rFonts w:ascii="Times New Roman" w:hAnsi="Times New Roman" w:cs="Times New Roman"/>
          <w:sz w:val="20"/>
          <w:szCs w:val="20"/>
        </w:rPr>
        <w:t xml:space="preserve"> Peintures sacrées d'Éthiopie</w:t>
      </w:r>
      <w:r w:rsidR="00CF7E83" w:rsidRPr="004C271E">
        <w:rPr>
          <w:rFonts w:ascii="Times New Roman" w:hAnsi="Times New Roman" w:cs="Times New Roman"/>
          <w:sz w:val="20"/>
          <w:szCs w:val="20"/>
        </w:rPr>
        <w:t xml:space="preserve">: </w:t>
      </w:r>
      <w:r w:rsidR="007944D5" w:rsidRPr="004C271E">
        <w:rPr>
          <w:rFonts w:ascii="Times New Roman" w:hAnsi="Times New Roman" w:cs="Times New Roman"/>
          <w:sz w:val="20"/>
          <w:szCs w:val="20"/>
        </w:rPr>
        <w:t>Collection de la</w:t>
      </w:r>
      <w:r w:rsidR="00CF7E83"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7944D5" w:rsidRPr="004C271E">
        <w:rPr>
          <w:rFonts w:ascii="Times New Roman" w:hAnsi="Times New Roman" w:cs="Times New Roman"/>
          <w:sz w:val="20"/>
          <w:szCs w:val="20"/>
        </w:rPr>
        <w:t xml:space="preserve">Mission Dakar-Djibouti </w:t>
      </w:r>
      <w:r w:rsidR="00603747" w:rsidRPr="004C271E">
        <w:rPr>
          <w:rFonts w:ascii="Times New Roman" w:hAnsi="Times New Roman" w:cs="Times New Roman"/>
          <w:sz w:val="20"/>
          <w:szCs w:val="20"/>
        </w:rPr>
        <w:t>(</w:t>
      </w:r>
      <w:r w:rsidR="007944D5" w:rsidRPr="004C271E">
        <w:rPr>
          <w:rFonts w:ascii="Times New Roman" w:hAnsi="Times New Roman" w:cs="Times New Roman"/>
          <w:sz w:val="20"/>
          <w:szCs w:val="20"/>
        </w:rPr>
        <w:t>St-Maur-des Fosses: Sépia, 2005</w:t>
      </w:r>
      <w:r w:rsidR="00603747" w:rsidRPr="004C271E">
        <w:rPr>
          <w:rFonts w:ascii="Times New Roman" w:hAnsi="Times New Roman" w:cs="Times New Roman"/>
          <w:sz w:val="20"/>
          <w:szCs w:val="20"/>
        </w:rPr>
        <w:t>)</w:t>
      </w:r>
      <w:r w:rsidR="009F646D" w:rsidRPr="004C271E">
        <w:rPr>
          <w:rFonts w:ascii="Times New Roman" w:hAnsi="Times New Roman" w:cs="Times New Roman"/>
          <w:sz w:val="20"/>
          <w:szCs w:val="20"/>
        </w:rPr>
        <w:t>.</w:t>
      </w:r>
    </w:p>
    <w:bookmarkEnd w:id="1"/>
  </w:footnote>
  <w:footnote w:id="5">
    <w:p w14:paraId="48D1FBF3" w14:textId="4EA23426" w:rsidR="00DE7AB1" w:rsidRPr="004C271E" w:rsidRDefault="00DE7AB1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87301A" w:rsidRPr="004C271E">
        <w:rPr>
          <w:rFonts w:ascii="Times New Roman" w:hAnsi="Times New Roman" w:cs="Times New Roman"/>
          <w:sz w:val="20"/>
          <w:szCs w:val="20"/>
        </w:rPr>
        <w:t>Special Collections Blog, “Ethiopian Treasure.”</w:t>
      </w:r>
    </w:p>
  </w:footnote>
  <w:footnote w:id="6">
    <w:p w14:paraId="1E0D4C7E" w14:textId="0005811D" w:rsidR="00767DE8" w:rsidRPr="004C271E" w:rsidRDefault="00767DE8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Anaïs Wion</w:t>
      </w:r>
      <w:r w:rsidR="00AD5A32" w:rsidRPr="004C271E">
        <w:rPr>
          <w:rFonts w:ascii="Times New Roman" w:hAnsi="Times New Roman" w:cs="Times New Roman"/>
          <w:sz w:val="20"/>
          <w:szCs w:val="20"/>
        </w:rPr>
        <w:t>,</w:t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B51F86" w:rsidRPr="004C271E">
        <w:rPr>
          <w:rFonts w:ascii="Times New Roman" w:hAnsi="Times New Roman" w:cs="Times New Roman"/>
          <w:sz w:val="20"/>
          <w:szCs w:val="20"/>
        </w:rPr>
        <w:t>“</w:t>
      </w:r>
      <w:r w:rsidRPr="004C271E">
        <w:rPr>
          <w:rFonts w:ascii="Times New Roman" w:hAnsi="Times New Roman" w:cs="Times New Roman"/>
          <w:sz w:val="20"/>
          <w:szCs w:val="20"/>
        </w:rPr>
        <w:t>An Analysis of 17th-century Ethiopian Pigments</w:t>
      </w:r>
      <w:r w:rsidR="00494E4B" w:rsidRPr="004C271E">
        <w:rPr>
          <w:rFonts w:ascii="Times New Roman" w:hAnsi="Times New Roman" w:cs="Times New Roman"/>
          <w:sz w:val="20"/>
          <w:szCs w:val="20"/>
        </w:rPr>
        <w:t>,</w:t>
      </w:r>
      <w:r w:rsidR="00B51F86" w:rsidRPr="004C271E">
        <w:rPr>
          <w:rFonts w:ascii="Times New Roman" w:hAnsi="Times New Roman" w:cs="Times New Roman"/>
          <w:sz w:val="20"/>
          <w:szCs w:val="20"/>
        </w:rPr>
        <w:t>”</w:t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494E4B" w:rsidRPr="004C271E">
        <w:rPr>
          <w:rFonts w:ascii="Times New Roman" w:hAnsi="Times New Roman" w:cs="Times New Roman"/>
          <w:sz w:val="20"/>
          <w:szCs w:val="20"/>
        </w:rPr>
        <w:t>in The Indigenous and The Foreign in Christian Ethiopian Art</w:t>
      </w:r>
      <w:r w:rsidR="00A86EA6" w:rsidRPr="004C271E">
        <w:rPr>
          <w:rFonts w:ascii="Times New Roman" w:hAnsi="Times New Roman" w:cs="Times New Roman"/>
          <w:sz w:val="20"/>
          <w:szCs w:val="20"/>
        </w:rPr>
        <w:t>, ed</w:t>
      </w:r>
      <w:r w:rsidR="00AA4C86" w:rsidRPr="004C271E">
        <w:rPr>
          <w:rFonts w:ascii="Times New Roman" w:hAnsi="Times New Roman" w:cs="Times New Roman"/>
          <w:sz w:val="20"/>
          <w:szCs w:val="20"/>
        </w:rPr>
        <w:t>.</w:t>
      </w:r>
      <w:r w:rsidR="00A86EA6"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Pr="004C271E">
        <w:rPr>
          <w:rFonts w:ascii="Times New Roman" w:hAnsi="Times New Roman" w:cs="Times New Roman"/>
          <w:sz w:val="20"/>
          <w:szCs w:val="20"/>
          <w:lang w:val="pt-PT"/>
        </w:rPr>
        <w:t>M.J. Ramos</w:t>
      </w:r>
      <w:r w:rsidR="00417566" w:rsidRPr="004C271E">
        <w:rPr>
          <w:rFonts w:ascii="Times New Roman" w:hAnsi="Times New Roman" w:cs="Times New Roman"/>
          <w:sz w:val="20"/>
          <w:szCs w:val="20"/>
          <w:lang w:val="pt-PT"/>
        </w:rPr>
        <w:t>,</w:t>
      </w:r>
      <w:r w:rsidRPr="004C271E">
        <w:rPr>
          <w:rFonts w:ascii="Times New Roman" w:hAnsi="Times New Roman" w:cs="Times New Roman"/>
          <w:sz w:val="20"/>
          <w:szCs w:val="20"/>
          <w:lang w:val="pt-PT"/>
        </w:rPr>
        <w:t xml:space="preserve"> I. Boavida</w:t>
      </w:r>
      <w:r w:rsidR="00FD1A8F" w:rsidRPr="004C271E">
        <w:rPr>
          <w:rFonts w:ascii="Times New Roman" w:hAnsi="Times New Roman" w:cs="Times New Roman"/>
          <w:sz w:val="20"/>
          <w:szCs w:val="20"/>
          <w:lang w:val="pt-PT"/>
        </w:rPr>
        <w:t xml:space="preserve"> </w:t>
      </w:r>
      <w:r w:rsidR="00AF3661" w:rsidRPr="004C271E">
        <w:rPr>
          <w:rFonts w:ascii="Times New Roman" w:hAnsi="Times New Roman" w:cs="Times New Roman"/>
          <w:sz w:val="20"/>
          <w:szCs w:val="20"/>
        </w:rPr>
        <w:t>(</w:t>
      </w:r>
      <w:r w:rsidRPr="004C271E">
        <w:rPr>
          <w:rFonts w:ascii="Times New Roman" w:hAnsi="Times New Roman" w:cs="Times New Roman"/>
          <w:sz w:val="20"/>
          <w:szCs w:val="20"/>
        </w:rPr>
        <w:t>Ashgate</w:t>
      </w:r>
      <w:r w:rsidR="00AF3661" w:rsidRPr="004C271E">
        <w:rPr>
          <w:rFonts w:ascii="Times New Roman" w:hAnsi="Times New Roman" w:cs="Times New Roman"/>
          <w:sz w:val="20"/>
          <w:szCs w:val="20"/>
        </w:rPr>
        <w:t>: Ashgate Publishing,</w:t>
      </w:r>
      <w:r w:rsidRPr="004C271E">
        <w:rPr>
          <w:rFonts w:ascii="Times New Roman" w:hAnsi="Times New Roman" w:cs="Times New Roman"/>
          <w:sz w:val="20"/>
          <w:szCs w:val="20"/>
        </w:rPr>
        <w:t xml:space="preserve"> 2004</w:t>
      </w:r>
      <w:r w:rsidR="00AF3661" w:rsidRPr="004C271E">
        <w:rPr>
          <w:rFonts w:ascii="Times New Roman" w:hAnsi="Times New Roman" w:cs="Times New Roman"/>
          <w:sz w:val="20"/>
          <w:szCs w:val="20"/>
        </w:rPr>
        <w:t>)</w:t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AF3661" w:rsidRPr="004C271E">
        <w:rPr>
          <w:rFonts w:ascii="Times New Roman" w:hAnsi="Times New Roman" w:cs="Times New Roman"/>
          <w:sz w:val="20"/>
          <w:szCs w:val="20"/>
          <w:lang w:val="pt-PT"/>
        </w:rPr>
        <w:t>103-112.</w:t>
      </w:r>
    </w:p>
  </w:footnote>
  <w:footnote w:id="7">
    <w:p w14:paraId="57BD432E" w14:textId="1C667780" w:rsidR="00C721EB" w:rsidRPr="004C271E" w:rsidRDefault="00C721EB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7B5E1D" w:rsidRPr="004C271E">
        <w:rPr>
          <w:rFonts w:ascii="Times New Roman" w:hAnsi="Times New Roman" w:cs="Times New Roman"/>
          <w:sz w:val="20"/>
          <w:szCs w:val="20"/>
        </w:rPr>
        <w:t>Paris</w:t>
      </w:r>
    </w:p>
    <w:p w14:paraId="71525CC0" w14:textId="752E54F5" w:rsidR="007B5E1D" w:rsidRPr="004C271E" w:rsidRDefault="007B5E1D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Fonts w:ascii="Times New Roman" w:hAnsi="Times New Roman" w:cs="Times New Roman"/>
          <w:sz w:val="20"/>
          <w:szCs w:val="20"/>
        </w:rPr>
        <w:t xml:space="preserve">      </w:t>
      </w:r>
      <w:r w:rsidR="00522FE1" w:rsidRPr="004C271E">
        <w:rPr>
          <w:rFonts w:ascii="Times New Roman" w:hAnsi="Times New Roman" w:cs="Times New Roman"/>
          <w:sz w:val="20"/>
          <w:szCs w:val="20"/>
        </w:rPr>
        <w:t>Bibliothèque nationale de France</w:t>
      </w:r>
    </w:p>
    <w:p w14:paraId="3AB2E00B" w14:textId="020DE44C" w:rsidR="00522FE1" w:rsidRPr="004C271E" w:rsidRDefault="003008DB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Fonts w:ascii="Times New Roman" w:hAnsi="Times New Roman" w:cs="Times New Roman"/>
          <w:sz w:val="20"/>
          <w:szCs w:val="20"/>
        </w:rPr>
        <w:t xml:space="preserve">         Ethiopien d'Abbadie 114</w:t>
      </w:r>
      <w:r w:rsidR="00300E37" w:rsidRPr="004C271E">
        <w:rPr>
          <w:rFonts w:ascii="Times New Roman" w:hAnsi="Times New Roman" w:cs="Times New Roman"/>
          <w:sz w:val="20"/>
          <w:szCs w:val="20"/>
        </w:rPr>
        <w:t>.</w:t>
      </w:r>
    </w:p>
  </w:footnote>
  <w:footnote w:id="8">
    <w:p w14:paraId="37D177BB" w14:textId="76028160" w:rsidR="005B660F" w:rsidRPr="004C271E" w:rsidRDefault="005B660F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4A6FBD" w:rsidRPr="004C271E">
        <w:rPr>
          <w:rFonts w:ascii="Times New Roman" w:hAnsi="Times New Roman" w:cs="Times New Roman"/>
          <w:sz w:val="20"/>
          <w:szCs w:val="20"/>
        </w:rPr>
        <w:t xml:space="preserve">Wion, </w:t>
      </w:r>
      <w:r w:rsidR="00447588" w:rsidRPr="004C271E">
        <w:rPr>
          <w:rFonts w:ascii="Times New Roman" w:hAnsi="Times New Roman" w:cs="Times New Roman"/>
          <w:sz w:val="20"/>
          <w:szCs w:val="20"/>
        </w:rPr>
        <w:t xml:space="preserve">“Ethiopian Pigments,” </w:t>
      </w:r>
      <w:r w:rsidR="00B44DCD" w:rsidRPr="004C271E">
        <w:rPr>
          <w:rFonts w:ascii="Times New Roman" w:hAnsi="Times New Roman" w:cs="Times New Roman"/>
          <w:sz w:val="20"/>
          <w:szCs w:val="20"/>
        </w:rPr>
        <w:t>108</w:t>
      </w:r>
      <w:r w:rsidR="00447588" w:rsidRPr="004C271E">
        <w:rPr>
          <w:rFonts w:ascii="Times New Roman" w:hAnsi="Times New Roman" w:cs="Times New Roman"/>
          <w:sz w:val="20"/>
          <w:szCs w:val="20"/>
        </w:rPr>
        <w:t>.</w:t>
      </w:r>
    </w:p>
  </w:footnote>
  <w:footnote w:id="9">
    <w:p w14:paraId="6A1C1D77" w14:textId="63300A4C" w:rsidR="005F25B5" w:rsidRPr="004C271E" w:rsidRDefault="005F25B5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321A9D" w:rsidRPr="004C271E">
        <w:rPr>
          <w:rFonts w:ascii="Times New Roman" w:hAnsi="Times New Roman" w:cs="Times New Roman"/>
          <w:sz w:val="20"/>
          <w:szCs w:val="20"/>
        </w:rPr>
        <w:t>Wion, “Ethiopian Pigments,” 108.</w:t>
      </w:r>
    </w:p>
  </w:footnote>
  <w:footnote w:id="10">
    <w:p w14:paraId="70F782B4" w14:textId="524D1F4F" w:rsidR="002A06DD" w:rsidRPr="004C271E" w:rsidRDefault="002A06DD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="00321A9D"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804E96" w:rsidRPr="004C271E">
        <w:rPr>
          <w:rFonts w:ascii="Times New Roman" w:hAnsi="Times New Roman" w:cs="Times New Roman"/>
          <w:sz w:val="20"/>
          <w:szCs w:val="20"/>
        </w:rPr>
        <w:t>Niall</w:t>
      </w:r>
      <w:r w:rsidR="00321A9D" w:rsidRPr="004C271E">
        <w:rPr>
          <w:rFonts w:ascii="Times New Roman" w:hAnsi="Times New Roman" w:cs="Times New Roman"/>
          <w:sz w:val="20"/>
          <w:szCs w:val="20"/>
        </w:rPr>
        <w:t xml:space="preserve"> Finneran,</w:t>
      </w:r>
      <w:r w:rsidR="00804E96" w:rsidRPr="004C271E">
        <w:rPr>
          <w:rFonts w:ascii="Times New Roman" w:hAnsi="Times New Roman" w:cs="Times New Roman"/>
          <w:sz w:val="20"/>
          <w:szCs w:val="20"/>
        </w:rPr>
        <w:t xml:space="preserve"> “Hermits, Saints, and Snakes: The Archaeology of the Early Ethiopian Monastery in Wider Context</w:t>
      </w:r>
      <w:r w:rsidR="00321A9D" w:rsidRPr="004C271E">
        <w:rPr>
          <w:rFonts w:ascii="Times New Roman" w:hAnsi="Times New Roman" w:cs="Times New Roman"/>
          <w:sz w:val="20"/>
          <w:szCs w:val="20"/>
        </w:rPr>
        <w:t>,</w:t>
      </w:r>
      <w:r w:rsidR="00804E96" w:rsidRPr="004C271E">
        <w:rPr>
          <w:rFonts w:ascii="Times New Roman" w:hAnsi="Times New Roman" w:cs="Times New Roman"/>
          <w:sz w:val="20"/>
          <w:szCs w:val="20"/>
        </w:rPr>
        <w:t xml:space="preserve">” </w:t>
      </w:r>
      <w:r w:rsidR="00804E96" w:rsidRPr="004C271E">
        <w:rPr>
          <w:rFonts w:ascii="Times New Roman" w:hAnsi="Times New Roman" w:cs="Times New Roman"/>
          <w:i/>
          <w:iCs/>
          <w:sz w:val="20"/>
          <w:szCs w:val="20"/>
        </w:rPr>
        <w:t>The International Journal of African Historical Studies</w:t>
      </w:r>
      <w:r w:rsidR="00804E96"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804E96" w:rsidRPr="004C271E">
        <w:rPr>
          <w:rFonts w:ascii="Times New Roman" w:hAnsi="Times New Roman" w:cs="Times New Roman"/>
          <w:i/>
          <w:iCs/>
          <w:sz w:val="20"/>
          <w:szCs w:val="20"/>
        </w:rPr>
        <w:t>45</w:t>
      </w:r>
      <w:r w:rsidR="00804E96" w:rsidRPr="004C271E">
        <w:rPr>
          <w:rFonts w:ascii="Times New Roman" w:hAnsi="Times New Roman" w:cs="Times New Roman"/>
          <w:sz w:val="20"/>
          <w:szCs w:val="20"/>
        </w:rPr>
        <w:t>, no. 2 (2012): 2</w:t>
      </w:r>
      <w:r w:rsidR="00AA4C86" w:rsidRPr="004C271E">
        <w:rPr>
          <w:rFonts w:ascii="Times New Roman" w:hAnsi="Times New Roman" w:cs="Times New Roman"/>
          <w:sz w:val="20"/>
          <w:szCs w:val="20"/>
        </w:rPr>
        <w:t>7</w:t>
      </w:r>
      <w:r w:rsidR="00804E96" w:rsidRPr="004C271E">
        <w:rPr>
          <w:rFonts w:ascii="Times New Roman" w:hAnsi="Times New Roman" w:cs="Times New Roman"/>
          <w:sz w:val="20"/>
          <w:szCs w:val="20"/>
        </w:rPr>
        <w:t>1</w:t>
      </w:r>
      <w:r w:rsidR="00AA4C86" w:rsidRPr="004C271E">
        <w:rPr>
          <w:rFonts w:ascii="Times New Roman" w:hAnsi="Times New Roman" w:cs="Times New Roman"/>
          <w:sz w:val="20"/>
          <w:szCs w:val="20"/>
        </w:rPr>
        <w:t>,</w:t>
      </w:r>
      <w:r w:rsidR="00804E96" w:rsidRPr="004C271E">
        <w:rPr>
          <w:rFonts w:ascii="Times New Roman" w:hAnsi="Times New Roman" w:cs="Times New Roman"/>
          <w:sz w:val="20"/>
          <w:szCs w:val="20"/>
        </w:rPr>
        <w:t xml:space="preserve"> http://www.jstor.org/stable/24392941.</w:t>
      </w:r>
    </w:p>
  </w:footnote>
  <w:footnote w:id="11">
    <w:p w14:paraId="4E3431C6" w14:textId="08C44C7A" w:rsidR="00321A9D" w:rsidRPr="004C271E" w:rsidRDefault="00321A9D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Special Collections Blog, “Ethiopian Treasure.”</w:t>
      </w:r>
    </w:p>
  </w:footnote>
  <w:footnote w:id="12">
    <w:p w14:paraId="3B8C976A" w14:textId="58BE3AEA" w:rsidR="00BC033B" w:rsidRPr="004C271E" w:rsidRDefault="00BC033B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Pr="004C271E">
        <w:rPr>
          <w:rFonts w:ascii="Times New Roman" w:hAnsi="Times New Roman" w:cs="Times New Roman"/>
          <w:sz w:val="20"/>
          <w:szCs w:val="20"/>
        </w:rPr>
        <w:t>Special Collections Blog, “Ethiopian Treasure.”</w:t>
      </w:r>
    </w:p>
  </w:footnote>
  <w:footnote w:id="13">
    <w:p w14:paraId="6E2EF4B0" w14:textId="3618CB7F" w:rsidR="0045080C" w:rsidRPr="004C271E" w:rsidRDefault="0045080C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="00E346CA"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9052F0" w:rsidRPr="004C271E">
        <w:rPr>
          <w:rFonts w:ascii="Times New Roman" w:hAnsi="Times New Roman" w:cs="Times New Roman"/>
          <w:sz w:val="20"/>
          <w:szCs w:val="20"/>
        </w:rPr>
        <w:t>Cynthia Tse</w:t>
      </w:r>
      <w:r w:rsidR="00E346CA" w:rsidRPr="004C271E">
        <w:rPr>
          <w:rFonts w:ascii="Times New Roman" w:hAnsi="Times New Roman" w:cs="Times New Roman"/>
          <w:sz w:val="20"/>
          <w:szCs w:val="20"/>
        </w:rPr>
        <w:t xml:space="preserve"> Kimberlin</w:t>
      </w:r>
      <w:r w:rsidR="009052F0" w:rsidRPr="004C271E">
        <w:rPr>
          <w:rFonts w:ascii="Times New Roman" w:hAnsi="Times New Roman" w:cs="Times New Roman"/>
          <w:sz w:val="20"/>
          <w:szCs w:val="20"/>
        </w:rPr>
        <w:t xml:space="preserve"> “</w:t>
      </w:r>
      <w:r w:rsidR="00E346CA" w:rsidRPr="004C271E">
        <w:rPr>
          <w:rFonts w:ascii="Times New Roman" w:hAnsi="Times New Roman" w:cs="Times New Roman"/>
          <w:sz w:val="20"/>
          <w:szCs w:val="20"/>
        </w:rPr>
        <w:t>The</w:t>
      </w:r>
      <w:r w:rsidR="009052F0"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E346CA" w:rsidRPr="004C271E">
        <w:rPr>
          <w:rFonts w:ascii="Times New Roman" w:hAnsi="Times New Roman" w:cs="Times New Roman"/>
          <w:sz w:val="20"/>
          <w:szCs w:val="20"/>
        </w:rPr>
        <w:t>Baganna</w:t>
      </w:r>
      <w:r w:rsidR="009052F0"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E346CA" w:rsidRPr="004C271E">
        <w:rPr>
          <w:rFonts w:ascii="Times New Roman" w:hAnsi="Times New Roman" w:cs="Times New Roman"/>
          <w:sz w:val="20"/>
          <w:szCs w:val="20"/>
        </w:rPr>
        <w:t>of Ethiopia</w:t>
      </w:r>
      <w:r w:rsidR="009052F0" w:rsidRPr="004C271E">
        <w:rPr>
          <w:rFonts w:ascii="Times New Roman" w:hAnsi="Times New Roman" w:cs="Times New Roman"/>
          <w:sz w:val="20"/>
          <w:szCs w:val="20"/>
        </w:rPr>
        <w:t xml:space="preserve">” </w:t>
      </w:r>
      <w:r w:rsidR="009052F0" w:rsidRPr="004C271E">
        <w:rPr>
          <w:rFonts w:ascii="Times New Roman" w:hAnsi="Times New Roman" w:cs="Times New Roman"/>
          <w:i/>
          <w:iCs/>
          <w:sz w:val="20"/>
          <w:szCs w:val="20"/>
        </w:rPr>
        <w:t>Ethiopianist Notes 2</w:t>
      </w:r>
      <w:r w:rsidR="009052F0" w:rsidRPr="004C271E">
        <w:rPr>
          <w:rFonts w:ascii="Times New Roman" w:hAnsi="Times New Roman" w:cs="Times New Roman"/>
          <w:sz w:val="20"/>
          <w:szCs w:val="20"/>
        </w:rPr>
        <w:t>, no. 2 (1978): 13.</w:t>
      </w:r>
      <w:r w:rsidR="00F11910">
        <w:rPr>
          <w:rFonts w:ascii="Times New Roman" w:hAnsi="Times New Roman" w:cs="Times New Roman"/>
          <w:sz w:val="20"/>
          <w:szCs w:val="20"/>
        </w:rPr>
        <w:t xml:space="preserve"> </w:t>
      </w:r>
    </w:p>
  </w:footnote>
  <w:footnote w:id="14">
    <w:p w14:paraId="4FED54E1" w14:textId="33709B98" w:rsidR="00035F37" w:rsidRPr="004C271E" w:rsidRDefault="00035F37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="00771472" w:rsidRPr="004C271E">
        <w:rPr>
          <w:rFonts w:ascii="Times New Roman" w:hAnsi="Times New Roman" w:cs="Times New Roman"/>
          <w:sz w:val="20"/>
          <w:szCs w:val="20"/>
        </w:rPr>
        <w:t xml:space="preserve"> Witold Witakowski, " King David and the Psalter in Ethiopian Cultural Setting," in </w:t>
      </w:r>
      <w:r w:rsidR="00771472" w:rsidRPr="004C271E">
        <w:rPr>
          <w:rFonts w:ascii="Times New Roman" w:hAnsi="Times New Roman" w:cs="Times New Roman"/>
          <w:i/>
          <w:iCs/>
          <w:sz w:val="20"/>
          <w:szCs w:val="20"/>
        </w:rPr>
        <w:t>The Character of David in Judaism, Christianity and Islam</w:t>
      </w:r>
      <w:r w:rsidR="00771472" w:rsidRPr="004C271E">
        <w:rPr>
          <w:rFonts w:ascii="Times New Roman" w:hAnsi="Times New Roman" w:cs="Times New Roman"/>
          <w:sz w:val="20"/>
          <w:szCs w:val="20"/>
        </w:rPr>
        <w:t xml:space="preserve">, (Leiden, The Netherlands: Brill, 2021) </w:t>
      </w:r>
      <w:r w:rsidR="00C6763F" w:rsidRPr="004C271E">
        <w:rPr>
          <w:rFonts w:ascii="Times New Roman" w:hAnsi="Times New Roman" w:cs="Times New Roman"/>
          <w:sz w:val="20"/>
          <w:szCs w:val="20"/>
        </w:rPr>
        <w:t>31</w:t>
      </w:r>
      <w:r w:rsidR="00300E37" w:rsidRPr="004C271E">
        <w:rPr>
          <w:rFonts w:ascii="Times New Roman" w:hAnsi="Times New Roman" w:cs="Times New Roman"/>
          <w:sz w:val="20"/>
          <w:szCs w:val="20"/>
        </w:rPr>
        <w:t>3</w:t>
      </w:r>
      <w:r w:rsidR="00C6763F" w:rsidRPr="004C271E">
        <w:rPr>
          <w:rFonts w:ascii="Times New Roman" w:hAnsi="Times New Roman" w:cs="Times New Roman"/>
          <w:sz w:val="20"/>
          <w:szCs w:val="20"/>
        </w:rPr>
        <w:t>.</w:t>
      </w:r>
    </w:p>
  </w:footnote>
  <w:footnote w:id="15">
    <w:p w14:paraId="50E2E502" w14:textId="77777777" w:rsidR="00C6763F" w:rsidRPr="004C271E" w:rsidRDefault="002B28B5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C271E">
        <w:rPr>
          <w:rFonts w:ascii="Times New Roman" w:hAnsi="Times New Roman" w:cs="Times New Roman"/>
          <w:sz w:val="20"/>
          <w:szCs w:val="20"/>
        </w:rPr>
        <w:t xml:space="preserve"> </w:t>
      </w:r>
      <w:r w:rsidR="00C6763F" w:rsidRPr="004C271E">
        <w:rPr>
          <w:rFonts w:ascii="Times New Roman" w:hAnsi="Times New Roman" w:cs="Times New Roman"/>
          <w:sz w:val="20"/>
          <w:szCs w:val="20"/>
        </w:rPr>
        <w:t>St Andrews</w:t>
      </w:r>
    </w:p>
    <w:p w14:paraId="2B7853E5" w14:textId="31550212" w:rsidR="00C6763F" w:rsidRPr="004C271E" w:rsidRDefault="00C6763F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Fonts w:ascii="Times New Roman" w:hAnsi="Times New Roman" w:cs="Times New Roman"/>
          <w:sz w:val="20"/>
          <w:szCs w:val="20"/>
        </w:rPr>
        <w:t xml:space="preserve">      The University of St Andrews Libraries and Museums</w:t>
      </w:r>
    </w:p>
    <w:p w14:paraId="6084632D" w14:textId="253D3286" w:rsidR="002B28B5" w:rsidRPr="004C271E" w:rsidRDefault="00C6763F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Fonts w:ascii="Times New Roman" w:hAnsi="Times New Roman" w:cs="Times New Roman"/>
          <w:sz w:val="20"/>
          <w:szCs w:val="20"/>
        </w:rPr>
        <w:t xml:space="preserve">        msBX2033.A00.</w:t>
      </w:r>
    </w:p>
  </w:footnote>
  <w:footnote w:id="16">
    <w:p w14:paraId="33D3A8F3" w14:textId="4C4448B4" w:rsidR="00FA7C59" w:rsidRPr="004C271E" w:rsidRDefault="00FA7C59" w:rsidP="004C271E">
      <w:pPr>
        <w:pStyle w:val="NoSpacing"/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C271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="009A0DCF" w:rsidRPr="004C271E">
        <w:rPr>
          <w:rFonts w:ascii="Times New Roman" w:hAnsi="Times New Roman" w:cs="Times New Roman"/>
          <w:sz w:val="20"/>
          <w:szCs w:val="20"/>
        </w:rPr>
        <w:t xml:space="preserve"> Kimberlin, “</w:t>
      </w:r>
      <w:r w:rsidR="00DD43D4" w:rsidRPr="004C271E">
        <w:rPr>
          <w:rFonts w:ascii="Times New Roman" w:hAnsi="Times New Roman" w:cs="Times New Roman"/>
          <w:sz w:val="20"/>
          <w:szCs w:val="20"/>
        </w:rPr>
        <w:t>Baganna,”</w:t>
      </w:r>
      <w:r w:rsidRPr="004C271E">
        <w:rPr>
          <w:rFonts w:ascii="Times New Roman" w:hAnsi="Times New Roman" w:cs="Times New Roman"/>
          <w:sz w:val="20"/>
          <w:szCs w:val="20"/>
        </w:rPr>
        <w:t xml:space="preserve"> 13</w:t>
      </w:r>
      <w:r w:rsidR="00DD43D4" w:rsidRPr="004C271E">
        <w:rPr>
          <w:rFonts w:ascii="Times New Roman" w:hAnsi="Times New Roman" w:cs="Times New Roman"/>
          <w:sz w:val="20"/>
          <w:szCs w:val="20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A81802"/>
    <w:multiLevelType w:val="multilevel"/>
    <w:tmpl w:val="9536E1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585987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7B5"/>
    <w:rsid w:val="00001752"/>
    <w:rsid w:val="00002CE7"/>
    <w:rsid w:val="000057BE"/>
    <w:rsid w:val="0001277C"/>
    <w:rsid w:val="000163AF"/>
    <w:rsid w:val="00017DCC"/>
    <w:rsid w:val="000216B6"/>
    <w:rsid w:val="00021C21"/>
    <w:rsid w:val="00022925"/>
    <w:rsid w:val="0003177E"/>
    <w:rsid w:val="000354AE"/>
    <w:rsid w:val="00035CBC"/>
    <w:rsid w:val="00035F37"/>
    <w:rsid w:val="0004281D"/>
    <w:rsid w:val="000431BA"/>
    <w:rsid w:val="00043D24"/>
    <w:rsid w:val="0004696E"/>
    <w:rsid w:val="0005246A"/>
    <w:rsid w:val="00052CD5"/>
    <w:rsid w:val="0005634B"/>
    <w:rsid w:val="00057878"/>
    <w:rsid w:val="00060140"/>
    <w:rsid w:val="000644EF"/>
    <w:rsid w:val="00072AE3"/>
    <w:rsid w:val="0007307E"/>
    <w:rsid w:val="0007358E"/>
    <w:rsid w:val="000948ED"/>
    <w:rsid w:val="00095B28"/>
    <w:rsid w:val="000A1206"/>
    <w:rsid w:val="000A26BE"/>
    <w:rsid w:val="000A3AE6"/>
    <w:rsid w:val="000A7F7F"/>
    <w:rsid w:val="000B1384"/>
    <w:rsid w:val="000B7D8A"/>
    <w:rsid w:val="000B7EC2"/>
    <w:rsid w:val="000C0094"/>
    <w:rsid w:val="000C133C"/>
    <w:rsid w:val="000C24F3"/>
    <w:rsid w:val="000D1697"/>
    <w:rsid w:val="000D186E"/>
    <w:rsid w:val="000D5434"/>
    <w:rsid w:val="000E1C9D"/>
    <w:rsid w:val="000E3608"/>
    <w:rsid w:val="000E6030"/>
    <w:rsid w:val="000F16BA"/>
    <w:rsid w:val="000F3915"/>
    <w:rsid w:val="000F40B8"/>
    <w:rsid w:val="000F644A"/>
    <w:rsid w:val="00104416"/>
    <w:rsid w:val="00105E1B"/>
    <w:rsid w:val="00121EDF"/>
    <w:rsid w:val="00122192"/>
    <w:rsid w:val="00126389"/>
    <w:rsid w:val="00127142"/>
    <w:rsid w:val="0013054B"/>
    <w:rsid w:val="00133601"/>
    <w:rsid w:val="001340BD"/>
    <w:rsid w:val="00134BEC"/>
    <w:rsid w:val="001357B7"/>
    <w:rsid w:val="001365B8"/>
    <w:rsid w:val="0013663B"/>
    <w:rsid w:val="0013784C"/>
    <w:rsid w:val="0015007F"/>
    <w:rsid w:val="0015460C"/>
    <w:rsid w:val="00157073"/>
    <w:rsid w:val="00163D11"/>
    <w:rsid w:val="001654D2"/>
    <w:rsid w:val="0017051B"/>
    <w:rsid w:val="00170B33"/>
    <w:rsid w:val="00173398"/>
    <w:rsid w:val="00175F79"/>
    <w:rsid w:val="0018659C"/>
    <w:rsid w:val="00192821"/>
    <w:rsid w:val="00192B07"/>
    <w:rsid w:val="001A0B8B"/>
    <w:rsid w:val="001A77D6"/>
    <w:rsid w:val="001B1A1A"/>
    <w:rsid w:val="001B7EA7"/>
    <w:rsid w:val="001C22A8"/>
    <w:rsid w:val="001C3E14"/>
    <w:rsid w:val="001C5E66"/>
    <w:rsid w:val="001C718A"/>
    <w:rsid w:val="001D14DA"/>
    <w:rsid w:val="001D2693"/>
    <w:rsid w:val="001D5672"/>
    <w:rsid w:val="001D7CA8"/>
    <w:rsid w:val="001E3C14"/>
    <w:rsid w:val="001E3DF3"/>
    <w:rsid w:val="001E703D"/>
    <w:rsid w:val="001E7372"/>
    <w:rsid w:val="001F3A57"/>
    <w:rsid w:val="001F50F1"/>
    <w:rsid w:val="00202999"/>
    <w:rsid w:val="00204F14"/>
    <w:rsid w:val="00210645"/>
    <w:rsid w:val="002127D5"/>
    <w:rsid w:val="002165A5"/>
    <w:rsid w:val="0022129A"/>
    <w:rsid w:val="00222500"/>
    <w:rsid w:val="00222B79"/>
    <w:rsid w:val="00222BE2"/>
    <w:rsid w:val="0022706C"/>
    <w:rsid w:val="00235AA8"/>
    <w:rsid w:val="00236F36"/>
    <w:rsid w:val="0024045D"/>
    <w:rsid w:val="00240B9C"/>
    <w:rsid w:val="00246279"/>
    <w:rsid w:val="00257632"/>
    <w:rsid w:val="002611B1"/>
    <w:rsid w:val="00261C3B"/>
    <w:rsid w:val="00264BAA"/>
    <w:rsid w:val="00274E88"/>
    <w:rsid w:val="00275FFC"/>
    <w:rsid w:val="002762E7"/>
    <w:rsid w:val="002809E7"/>
    <w:rsid w:val="00281B98"/>
    <w:rsid w:val="00283FCE"/>
    <w:rsid w:val="00286C05"/>
    <w:rsid w:val="002879B7"/>
    <w:rsid w:val="00287D75"/>
    <w:rsid w:val="00290C12"/>
    <w:rsid w:val="00295527"/>
    <w:rsid w:val="002972D3"/>
    <w:rsid w:val="002A01DE"/>
    <w:rsid w:val="002A06DD"/>
    <w:rsid w:val="002A1A6F"/>
    <w:rsid w:val="002A3352"/>
    <w:rsid w:val="002A61D9"/>
    <w:rsid w:val="002B28B5"/>
    <w:rsid w:val="002B37C4"/>
    <w:rsid w:val="002B641E"/>
    <w:rsid w:val="002B7D64"/>
    <w:rsid w:val="002C0024"/>
    <w:rsid w:val="002C1628"/>
    <w:rsid w:val="002C38FE"/>
    <w:rsid w:val="002C6C39"/>
    <w:rsid w:val="002D49B2"/>
    <w:rsid w:val="002D5F96"/>
    <w:rsid w:val="002E05C4"/>
    <w:rsid w:val="002E1499"/>
    <w:rsid w:val="002E477D"/>
    <w:rsid w:val="002E4EDC"/>
    <w:rsid w:val="002F35AA"/>
    <w:rsid w:val="003008DB"/>
    <w:rsid w:val="00300E37"/>
    <w:rsid w:val="0030110D"/>
    <w:rsid w:val="00306AFB"/>
    <w:rsid w:val="00310809"/>
    <w:rsid w:val="00311880"/>
    <w:rsid w:val="00312BFA"/>
    <w:rsid w:val="00317238"/>
    <w:rsid w:val="00321A9D"/>
    <w:rsid w:val="003253B3"/>
    <w:rsid w:val="00326082"/>
    <w:rsid w:val="00327B10"/>
    <w:rsid w:val="003307CC"/>
    <w:rsid w:val="00334F48"/>
    <w:rsid w:val="003353D2"/>
    <w:rsid w:val="00342B2A"/>
    <w:rsid w:val="00343B7C"/>
    <w:rsid w:val="00344A9A"/>
    <w:rsid w:val="00353F6B"/>
    <w:rsid w:val="003541D9"/>
    <w:rsid w:val="003561AA"/>
    <w:rsid w:val="00363CC5"/>
    <w:rsid w:val="003666C9"/>
    <w:rsid w:val="00366B2E"/>
    <w:rsid w:val="00366B6C"/>
    <w:rsid w:val="00367BFF"/>
    <w:rsid w:val="0037143D"/>
    <w:rsid w:val="00372B8C"/>
    <w:rsid w:val="003775E5"/>
    <w:rsid w:val="00385CCF"/>
    <w:rsid w:val="0039224C"/>
    <w:rsid w:val="00395AB2"/>
    <w:rsid w:val="00395EE7"/>
    <w:rsid w:val="003A1295"/>
    <w:rsid w:val="003A23A1"/>
    <w:rsid w:val="003A4E8A"/>
    <w:rsid w:val="003A540F"/>
    <w:rsid w:val="003B031E"/>
    <w:rsid w:val="003B1A23"/>
    <w:rsid w:val="003B33E3"/>
    <w:rsid w:val="003B7ED2"/>
    <w:rsid w:val="003C4588"/>
    <w:rsid w:val="003C7ABD"/>
    <w:rsid w:val="003D0436"/>
    <w:rsid w:val="003D2677"/>
    <w:rsid w:val="003D56C4"/>
    <w:rsid w:val="003E6759"/>
    <w:rsid w:val="003E7CFD"/>
    <w:rsid w:val="003F13BB"/>
    <w:rsid w:val="004047CB"/>
    <w:rsid w:val="00404FC7"/>
    <w:rsid w:val="00407808"/>
    <w:rsid w:val="00407EFC"/>
    <w:rsid w:val="004169E2"/>
    <w:rsid w:val="00416B49"/>
    <w:rsid w:val="00416BD4"/>
    <w:rsid w:val="00417529"/>
    <w:rsid w:val="00417566"/>
    <w:rsid w:val="00420BDE"/>
    <w:rsid w:val="0042117D"/>
    <w:rsid w:val="0042364E"/>
    <w:rsid w:val="004306FE"/>
    <w:rsid w:val="00435DE7"/>
    <w:rsid w:val="0043759F"/>
    <w:rsid w:val="004426D7"/>
    <w:rsid w:val="00444CC6"/>
    <w:rsid w:val="004453AA"/>
    <w:rsid w:val="00446134"/>
    <w:rsid w:val="004474E6"/>
    <w:rsid w:val="00447588"/>
    <w:rsid w:val="0045080C"/>
    <w:rsid w:val="00453AEE"/>
    <w:rsid w:val="004620FF"/>
    <w:rsid w:val="00466A82"/>
    <w:rsid w:val="00472C72"/>
    <w:rsid w:val="0047372A"/>
    <w:rsid w:val="00474B6F"/>
    <w:rsid w:val="00475A73"/>
    <w:rsid w:val="00477981"/>
    <w:rsid w:val="004819AC"/>
    <w:rsid w:val="00482CBD"/>
    <w:rsid w:val="0048452B"/>
    <w:rsid w:val="004873C5"/>
    <w:rsid w:val="0048768F"/>
    <w:rsid w:val="00492587"/>
    <w:rsid w:val="0049297F"/>
    <w:rsid w:val="00493FE3"/>
    <w:rsid w:val="00494E4B"/>
    <w:rsid w:val="0049592A"/>
    <w:rsid w:val="00496515"/>
    <w:rsid w:val="004A093C"/>
    <w:rsid w:val="004A0D64"/>
    <w:rsid w:val="004A1862"/>
    <w:rsid w:val="004A551B"/>
    <w:rsid w:val="004A6FBD"/>
    <w:rsid w:val="004B1AFC"/>
    <w:rsid w:val="004C0F96"/>
    <w:rsid w:val="004C1BCE"/>
    <w:rsid w:val="004C271E"/>
    <w:rsid w:val="004C29A6"/>
    <w:rsid w:val="004C38D2"/>
    <w:rsid w:val="004C52C1"/>
    <w:rsid w:val="004C6516"/>
    <w:rsid w:val="004D6A44"/>
    <w:rsid w:val="004D6DE5"/>
    <w:rsid w:val="004F177D"/>
    <w:rsid w:val="004F38F5"/>
    <w:rsid w:val="00502C92"/>
    <w:rsid w:val="00505C63"/>
    <w:rsid w:val="00507078"/>
    <w:rsid w:val="005202BD"/>
    <w:rsid w:val="00522FE1"/>
    <w:rsid w:val="00523AF7"/>
    <w:rsid w:val="00523CE8"/>
    <w:rsid w:val="005247BB"/>
    <w:rsid w:val="00536E93"/>
    <w:rsid w:val="005406E6"/>
    <w:rsid w:val="00542A03"/>
    <w:rsid w:val="005576DA"/>
    <w:rsid w:val="00557E0C"/>
    <w:rsid w:val="005614A7"/>
    <w:rsid w:val="005649C9"/>
    <w:rsid w:val="00571B60"/>
    <w:rsid w:val="00575CBB"/>
    <w:rsid w:val="00582493"/>
    <w:rsid w:val="00582CCA"/>
    <w:rsid w:val="005835ED"/>
    <w:rsid w:val="00583A34"/>
    <w:rsid w:val="00584D0C"/>
    <w:rsid w:val="00586DF5"/>
    <w:rsid w:val="00587E74"/>
    <w:rsid w:val="0059068C"/>
    <w:rsid w:val="00594962"/>
    <w:rsid w:val="00595E53"/>
    <w:rsid w:val="0059606B"/>
    <w:rsid w:val="005A3D1E"/>
    <w:rsid w:val="005A5C11"/>
    <w:rsid w:val="005A7DC6"/>
    <w:rsid w:val="005B2371"/>
    <w:rsid w:val="005B4D6E"/>
    <w:rsid w:val="005B660F"/>
    <w:rsid w:val="005B6639"/>
    <w:rsid w:val="005C02F8"/>
    <w:rsid w:val="005C0E7F"/>
    <w:rsid w:val="005C3F1C"/>
    <w:rsid w:val="005D25F0"/>
    <w:rsid w:val="005D3A9A"/>
    <w:rsid w:val="005D413B"/>
    <w:rsid w:val="005D72AF"/>
    <w:rsid w:val="005D7BCB"/>
    <w:rsid w:val="005E0D00"/>
    <w:rsid w:val="005E1708"/>
    <w:rsid w:val="005E681B"/>
    <w:rsid w:val="005E7105"/>
    <w:rsid w:val="005E7682"/>
    <w:rsid w:val="005F25B5"/>
    <w:rsid w:val="005F3107"/>
    <w:rsid w:val="00600B9A"/>
    <w:rsid w:val="00603747"/>
    <w:rsid w:val="00603B8D"/>
    <w:rsid w:val="0061797F"/>
    <w:rsid w:val="00617E45"/>
    <w:rsid w:val="006229EE"/>
    <w:rsid w:val="00622C00"/>
    <w:rsid w:val="006242EC"/>
    <w:rsid w:val="00625B07"/>
    <w:rsid w:val="006262AA"/>
    <w:rsid w:val="006353D3"/>
    <w:rsid w:val="00636DFA"/>
    <w:rsid w:val="0065106D"/>
    <w:rsid w:val="00653A28"/>
    <w:rsid w:val="006650E7"/>
    <w:rsid w:val="00675EC5"/>
    <w:rsid w:val="006761FB"/>
    <w:rsid w:val="00681C61"/>
    <w:rsid w:val="0068400E"/>
    <w:rsid w:val="00690B03"/>
    <w:rsid w:val="00692CDC"/>
    <w:rsid w:val="006A3769"/>
    <w:rsid w:val="006A7485"/>
    <w:rsid w:val="006B05AB"/>
    <w:rsid w:val="006B1C7E"/>
    <w:rsid w:val="006B4130"/>
    <w:rsid w:val="006B6A80"/>
    <w:rsid w:val="006B726C"/>
    <w:rsid w:val="006B78AD"/>
    <w:rsid w:val="006D09D4"/>
    <w:rsid w:val="006D1176"/>
    <w:rsid w:val="006E03A4"/>
    <w:rsid w:val="006E1779"/>
    <w:rsid w:val="006E7EDC"/>
    <w:rsid w:val="006F0897"/>
    <w:rsid w:val="006F0D55"/>
    <w:rsid w:val="006F4E47"/>
    <w:rsid w:val="007031FC"/>
    <w:rsid w:val="00703F53"/>
    <w:rsid w:val="0070590D"/>
    <w:rsid w:val="00711036"/>
    <w:rsid w:val="00712309"/>
    <w:rsid w:val="00713DC8"/>
    <w:rsid w:val="00715487"/>
    <w:rsid w:val="007244E9"/>
    <w:rsid w:val="00733E35"/>
    <w:rsid w:val="007357B5"/>
    <w:rsid w:val="00735BB9"/>
    <w:rsid w:val="007366BB"/>
    <w:rsid w:val="0073675B"/>
    <w:rsid w:val="00740908"/>
    <w:rsid w:val="00746C38"/>
    <w:rsid w:val="00752129"/>
    <w:rsid w:val="00752FA7"/>
    <w:rsid w:val="007539DE"/>
    <w:rsid w:val="00755668"/>
    <w:rsid w:val="007572BD"/>
    <w:rsid w:val="0075752A"/>
    <w:rsid w:val="007577A5"/>
    <w:rsid w:val="00760BFE"/>
    <w:rsid w:val="00767717"/>
    <w:rsid w:val="00767DE8"/>
    <w:rsid w:val="0077085C"/>
    <w:rsid w:val="00771472"/>
    <w:rsid w:val="00772377"/>
    <w:rsid w:val="00774460"/>
    <w:rsid w:val="00781215"/>
    <w:rsid w:val="00781E7F"/>
    <w:rsid w:val="00783B94"/>
    <w:rsid w:val="007914CF"/>
    <w:rsid w:val="007944D5"/>
    <w:rsid w:val="007952A6"/>
    <w:rsid w:val="007A590F"/>
    <w:rsid w:val="007A7437"/>
    <w:rsid w:val="007B2AFA"/>
    <w:rsid w:val="007B541E"/>
    <w:rsid w:val="007B5D12"/>
    <w:rsid w:val="007B5E1D"/>
    <w:rsid w:val="007B6740"/>
    <w:rsid w:val="007C3B05"/>
    <w:rsid w:val="007D1FFB"/>
    <w:rsid w:val="007D2924"/>
    <w:rsid w:val="007D6AD9"/>
    <w:rsid w:val="007E2AC8"/>
    <w:rsid w:val="007E50B7"/>
    <w:rsid w:val="007E7314"/>
    <w:rsid w:val="007F1785"/>
    <w:rsid w:val="007F3E9A"/>
    <w:rsid w:val="008001D3"/>
    <w:rsid w:val="00800DCC"/>
    <w:rsid w:val="00801773"/>
    <w:rsid w:val="00801BE2"/>
    <w:rsid w:val="0080332F"/>
    <w:rsid w:val="00804E96"/>
    <w:rsid w:val="00815C25"/>
    <w:rsid w:val="00821EC1"/>
    <w:rsid w:val="00824BB5"/>
    <w:rsid w:val="0082610B"/>
    <w:rsid w:val="00833ACF"/>
    <w:rsid w:val="0084299F"/>
    <w:rsid w:val="008435E8"/>
    <w:rsid w:val="00844F43"/>
    <w:rsid w:val="00856415"/>
    <w:rsid w:val="00861DB1"/>
    <w:rsid w:val="008620C6"/>
    <w:rsid w:val="008624D1"/>
    <w:rsid w:val="00864596"/>
    <w:rsid w:val="008668A2"/>
    <w:rsid w:val="00867CC0"/>
    <w:rsid w:val="00870D53"/>
    <w:rsid w:val="00872E71"/>
    <w:rsid w:val="00872F53"/>
    <w:rsid w:val="0087301A"/>
    <w:rsid w:val="00873B92"/>
    <w:rsid w:val="00874E8E"/>
    <w:rsid w:val="008818DE"/>
    <w:rsid w:val="00881AA5"/>
    <w:rsid w:val="0088753D"/>
    <w:rsid w:val="00892891"/>
    <w:rsid w:val="00893578"/>
    <w:rsid w:val="008A4E88"/>
    <w:rsid w:val="008A6FE6"/>
    <w:rsid w:val="008A7395"/>
    <w:rsid w:val="008A79BD"/>
    <w:rsid w:val="008B2E00"/>
    <w:rsid w:val="008B3E18"/>
    <w:rsid w:val="008C059C"/>
    <w:rsid w:val="008D6C9A"/>
    <w:rsid w:val="008D7031"/>
    <w:rsid w:val="008E02E9"/>
    <w:rsid w:val="008E1B25"/>
    <w:rsid w:val="008E39A2"/>
    <w:rsid w:val="008E6DA3"/>
    <w:rsid w:val="008F0844"/>
    <w:rsid w:val="008F0B9F"/>
    <w:rsid w:val="008F139E"/>
    <w:rsid w:val="008F20A4"/>
    <w:rsid w:val="00903391"/>
    <w:rsid w:val="009052F0"/>
    <w:rsid w:val="0090714A"/>
    <w:rsid w:val="00916B9D"/>
    <w:rsid w:val="00924235"/>
    <w:rsid w:val="009307AD"/>
    <w:rsid w:val="0093274D"/>
    <w:rsid w:val="00935F88"/>
    <w:rsid w:val="009371EA"/>
    <w:rsid w:val="009418FA"/>
    <w:rsid w:val="0094362A"/>
    <w:rsid w:val="00945650"/>
    <w:rsid w:val="00945A15"/>
    <w:rsid w:val="00946EEA"/>
    <w:rsid w:val="0095251E"/>
    <w:rsid w:val="0096105A"/>
    <w:rsid w:val="00961503"/>
    <w:rsid w:val="00961512"/>
    <w:rsid w:val="00961D83"/>
    <w:rsid w:val="00966601"/>
    <w:rsid w:val="00967E8C"/>
    <w:rsid w:val="0097300F"/>
    <w:rsid w:val="0097322D"/>
    <w:rsid w:val="0097697F"/>
    <w:rsid w:val="00981422"/>
    <w:rsid w:val="009935D0"/>
    <w:rsid w:val="009A0DCF"/>
    <w:rsid w:val="009A111E"/>
    <w:rsid w:val="009A15E2"/>
    <w:rsid w:val="009A48FA"/>
    <w:rsid w:val="009A771C"/>
    <w:rsid w:val="009B0128"/>
    <w:rsid w:val="009B3B47"/>
    <w:rsid w:val="009B40F7"/>
    <w:rsid w:val="009B6362"/>
    <w:rsid w:val="009B739C"/>
    <w:rsid w:val="009B7B4E"/>
    <w:rsid w:val="009C024B"/>
    <w:rsid w:val="009C0303"/>
    <w:rsid w:val="009C0A3F"/>
    <w:rsid w:val="009C10A2"/>
    <w:rsid w:val="009C7A86"/>
    <w:rsid w:val="009D58A4"/>
    <w:rsid w:val="009E2D48"/>
    <w:rsid w:val="009E63EB"/>
    <w:rsid w:val="009F646D"/>
    <w:rsid w:val="00A03E69"/>
    <w:rsid w:val="00A054CE"/>
    <w:rsid w:val="00A138EB"/>
    <w:rsid w:val="00A1419F"/>
    <w:rsid w:val="00A15FB6"/>
    <w:rsid w:val="00A20348"/>
    <w:rsid w:val="00A25732"/>
    <w:rsid w:val="00A26A80"/>
    <w:rsid w:val="00A273E7"/>
    <w:rsid w:val="00A3306A"/>
    <w:rsid w:val="00A36FA3"/>
    <w:rsid w:val="00A41056"/>
    <w:rsid w:val="00A427FC"/>
    <w:rsid w:val="00A4470A"/>
    <w:rsid w:val="00A47E57"/>
    <w:rsid w:val="00A519A3"/>
    <w:rsid w:val="00A53117"/>
    <w:rsid w:val="00A5442E"/>
    <w:rsid w:val="00A60A52"/>
    <w:rsid w:val="00A60CCB"/>
    <w:rsid w:val="00A6184A"/>
    <w:rsid w:val="00A61964"/>
    <w:rsid w:val="00A72852"/>
    <w:rsid w:val="00A75C3C"/>
    <w:rsid w:val="00A840F8"/>
    <w:rsid w:val="00A86368"/>
    <w:rsid w:val="00A86EA6"/>
    <w:rsid w:val="00A93F2F"/>
    <w:rsid w:val="00AA4C86"/>
    <w:rsid w:val="00AB1050"/>
    <w:rsid w:val="00AB5EB6"/>
    <w:rsid w:val="00AB746E"/>
    <w:rsid w:val="00AC46F1"/>
    <w:rsid w:val="00AD2B11"/>
    <w:rsid w:val="00AD4583"/>
    <w:rsid w:val="00AD5A32"/>
    <w:rsid w:val="00AD6C80"/>
    <w:rsid w:val="00AE0529"/>
    <w:rsid w:val="00AE2345"/>
    <w:rsid w:val="00AE6E00"/>
    <w:rsid w:val="00AF2686"/>
    <w:rsid w:val="00AF3661"/>
    <w:rsid w:val="00AF4B68"/>
    <w:rsid w:val="00B00AC5"/>
    <w:rsid w:val="00B067D5"/>
    <w:rsid w:val="00B11240"/>
    <w:rsid w:val="00B2406D"/>
    <w:rsid w:val="00B3243A"/>
    <w:rsid w:val="00B32C16"/>
    <w:rsid w:val="00B421CE"/>
    <w:rsid w:val="00B422DD"/>
    <w:rsid w:val="00B4253F"/>
    <w:rsid w:val="00B44DCD"/>
    <w:rsid w:val="00B4615C"/>
    <w:rsid w:val="00B51F86"/>
    <w:rsid w:val="00B60E54"/>
    <w:rsid w:val="00B60E8D"/>
    <w:rsid w:val="00B60FF9"/>
    <w:rsid w:val="00B62076"/>
    <w:rsid w:val="00B63482"/>
    <w:rsid w:val="00B6573B"/>
    <w:rsid w:val="00B6672B"/>
    <w:rsid w:val="00B67C78"/>
    <w:rsid w:val="00B717AE"/>
    <w:rsid w:val="00B732EA"/>
    <w:rsid w:val="00B733C2"/>
    <w:rsid w:val="00B755F3"/>
    <w:rsid w:val="00B80F7B"/>
    <w:rsid w:val="00B8421C"/>
    <w:rsid w:val="00B850A9"/>
    <w:rsid w:val="00B863C7"/>
    <w:rsid w:val="00B91EF3"/>
    <w:rsid w:val="00B92960"/>
    <w:rsid w:val="00B9310A"/>
    <w:rsid w:val="00B97357"/>
    <w:rsid w:val="00BA3DCD"/>
    <w:rsid w:val="00BB38E7"/>
    <w:rsid w:val="00BC033B"/>
    <w:rsid w:val="00BC0DA4"/>
    <w:rsid w:val="00BC558B"/>
    <w:rsid w:val="00BC596A"/>
    <w:rsid w:val="00BC5BC4"/>
    <w:rsid w:val="00BC61C2"/>
    <w:rsid w:val="00BC6949"/>
    <w:rsid w:val="00BC6BF6"/>
    <w:rsid w:val="00BD52E2"/>
    <w:rsid w:val="00BE17A2"/>
    <w:rsid w:val="00BF028E"/>
    <w:rsid w:val="00BF09F5"/>
    <w:rsid w:val="00BF16D5"/>
    <w:rsid w:val="00BF2EB4"/>
    <w:rsid w:val="00C007F3"/>
    <w:rsid w:val="00C03CAD"/>
    <w:rsid w:val="00C1247B"/>
    <w:rsid w:val="00C13597"/>
    <w:rsid w:val="00C15006"/>
    <w:rsid w:val="00C23140"/>
    <w:rsid w:val="00C242C0"/>
    <w:rsid w:val="00C24AB9"/>
    <w:rsid w:val="00C24AFB"/>
    <w:rsid w:val="00C250F7"/>
    <w:rsid w:val="00C27A38"/>
    <w:rsid w:val="00C41176"/>
    <w:rsid w:val="00C4128B"/>
    <w:rsid w:val="00C43BFC"/>
    <w:rsid w:val="00C520F0"/>
    <w:rsid w:val="00C529BD"/>
    <w:rsid w:val="00C52DCC"/>
    <w:rsid w:val="00C60F5F"/>
    <w:rsid w:val="00C6492B"/>
    <w:rsid w:val="00C661F0"/>
    <w:rsid w:val="00C662A3"/>
    <w:rsid w:val="00C671CB"/>
    <w:rsid w:val="00C6763F"/>
    <w:rsid w:val="00C678BB"/>
    <w:rsid w:val="00C70036"/>
    <w:rsid w:val="00C721EB"/>
    <w:rsid w:val="00C74281"/>
    <w:rsid w:val="00C743A6"/>
    <w:rsid w:val="00C836F3"/>
    <w:rsid w:val="00C91008"/>
    <w:rsid w:val="00CA1F47"/>
    <w:rsid w:val="00CA7916"/>
    <w:rsid w:val="00CB5656"/>
    <w:rsid w:val="00CB7160"/>
    <w:rsid w:val="00CC00FE"/>
    <w:rsid w:val="00CC0486"/>
    <w:rsid w:val="00CC2906"/>
    <w:rsid w:val="00CC368D"/>
    <w:rsid w:val="00CC7826"/>
    <w:rsid w:val="00CD0D85"/>
    <w:rsid w:val="00CD2891"/>
    <w:rsid w:val="00CD34C5"/>
    <w:rsid w:val="00CD5E98"/>
    <w:rsid w:val="00CD6742"/>
    <w:rsid w:val="00CF3302"/>
    <w:rsid w:val="00CF4979"/>
    <w:rsid w:val="00CF65D2"/>
    <w:rsid w:val="00CF6E13"/>
    <w:rsid w:val="00CF7E83"/>
    <w:rsid w:val="00D01513"/>
    <w:rsid w:val="00D01618"/>
    <w:rsid w:val="00D06B43"/>
    <w:rsid w:val="00D10943"/>
    <w:rsid w:val="00D12442"/>
    <w:rsid w:val="00D20BD2"/>
    <w:rsid w:val="00D21316"/>
    <w:rsid w:val="00D24FB4"/>
    <w:rsid w:val="00D30BD2"/>
    <w:rsid w:val="00D323CC"/>
    <w:rsid w:val="00D40FEF"/>
    <w:rsid w:val="00D425CD"/>
    <w:rsid w:val="00D43606"/>
    <w:rsid w:val="00D4409D"/>
    <w:rsid w:val="00D4518C"/>
    <w:rsid w:val="00D5064D"/>
    <w:rsid w:val="00D537E7"/>
    <w:rsid w:val="00D566A8"/>
    <w:rsid w:val="00D6028F"/>
    <w:rsid w:val="00D603FD"/>
    <w:rsid w:val="00D60915"/>
    <w:rsid w:val="00D75799"/>
    <w:rsid w:val="00D761A9"/>
    <w:rsid w:val="00D76B30"/>
    <w:rsid w:val="00D827F0"/>
    <w:rsid w:val="00D8552B"/>
    <w:rsid w:val="00D9353C"/>
    <w:rsid w:val="00D9396D"/>
    <w:rsid w:val="00D95BCA"/>
    <w:rsid w:val="00D96668"/>
    <w:rsid w:val="00D96BD7"/>
    <w:rsid w:val="00D97826"/>
    <w:rsid w:val="00DA0D98"/>
    <w:rsid w:val="00DA4902"/>
    <w:rsid w:val="00DC7C6F"/>
    <w:rsid w:val="00DD3994"/>
    <w:rsid w:val="00DD3E25"/>
    <w:rsid w:val="00DD43D4"/>
    <w:rsid w:val="00DD550A"/>
    <w:rsid w:val="00DE031F"/>
    <w:rsid w:val="00DE1CEE"/>
    <w:rsid w:val="00DE2849"/>
    <w:rsid w:val="00DE2BCA"/>
    <w:rsid w:val="00DE7AB1"/>
    <w:rsid w:val="00DF0E3D"/>
    <w:rsid w:val="00DF49E6"/>
    <w:rsid w:val="00E026C5"/>
    <w:rsid w:val="00E06408"/>
    <w:rsid w:val="00E06BFA"/>
    <w:rsid w:val="00E1263B"/>
    <w:rsid w:val="00E13E06"/>
    <w:rsid w:val="00E17E5D"/>
    <w:rsid w:val="00E21561"/>
    <w:rsid w:val="00E2239C"/>
    <w:rsid w:val="00E22E4E"/>
    <w:rsid w:val="00E27C97"/>
    <w:rsid w:val="00E316D4"/>
    <w:rsid w:val="00E3455F"/>
    <w:rsid w:val="00E346CA"/>
    <w:rsid w:val="00E438BA"/>
    <w:rsid w:val="00E45E71"/>
    <w:rsid w:val="00E52E87"/>
    <w:rsid w:val="00E54F6F"/>
    <w:rsid w:val="00E617C6"/>
    <w:rsid w:val="00E62A89"/>
    <w:rsid w:val="00E63D4A"/>
    <w:rsid w:val="00E650ED"/>
    <w:rsid w:val="00E7227E"/>
    <w:rsid w:val="00E74710"/>
    <w:rsid w:val="00E75670"/>
    <w:rsid w:val="00E7606F"/>
    <w:rsid w:val="00E77884"/>
    <w:rsid w:val="00E801EC"/>
    <w:rsid w:val="00E814F5"/>
    <w:rsid w:val="00E83228"/>
    <w:rsid w:val="00E83240"/>
    <w:rsid w:val="00E90550"/>
    <w:rsid w:val="00E9130C"/>
    <w:rsid w:val="00E959D8"/>
    <w:rsid w:val="00EA061A"/>
    <w:rsid w:val="00EB0928"/>
    <w:rsid w:val="00EB148C"/>
    <w:rsid w:val="00EC0296"/>
    <w:rsid w:val="00EC041A"/>
    <w:rsid w:val="00EC0C24"/>
    <w:rsid w:val="00ED6E3D"/>
    <w:rsid w:val="00ED7F2F"/>
    <w:rsid w:val="00EE3B8B"/>
    <w:rsid w:val="00EE6002"/>
    <w:rsid w:val="00EF0167"/>
    <w:rsid w:val="00EF087C"/>
    <w:rsid w:val="00EF1A5A"/>
    <w:rsid w:val="00EF22EA"/>
    <w:rsid w:val="00F01CA6"/>
    <w:rsid w:val="00F05682"/>
    <w:rsid w:val="00F10474"/>
    <w:rsid w:val="00F11910"/>
    <w:rsid w:val="00F14FDC"/>
    <w:rsid w:val="00F2099B"/>
    <w:rsid w:val="00F21163"/>
    <w:rsid w:val="00F24991"/>
    <w:rsid w:val="00F33F5B"/>
    <w:rsid w:val="00F340C5"/>
    <w:rsid w:val="00F37CC7"/>
    <w:rsid w:val="00F53BAA"/>
    <w:rsid w:val="00F574AF"/>
    <w:rsid w:val="00F60701"/>
    <w:rsid w:val="00F64BEB"/>
    <w:rsid w:val="00F653FE"/>
    <w:rsid w:val="00F7081F"/>
    <w:rsid w:val="00F72E57"/>
    <w:rsid w:val="00F74714"/>
    <w:rsid w:val="00F7569F"/>
    <w:rsid w:val="00F81F4F"/>
    <w:rsid w:val="00F84317"/>
    <w:rsid w:val="00F85655"/>
    <w:rsid w:val="00F9223D"/>
    <w:rsid w:val="00F92619"/>
    <w:rsid w:val="00F92E3B"/>
    <w:rsid w:val="00F95ED8"/>
    <w:rsid w:val="00FA7B88"/>
    <w:rsid w:val="00FA7C59"/>
    <w:rsid w:val="00FB0952"/>
    <w:rsid w:val="00FB27FA"/>
    <w:rsid w:val="00FB2B14"/>
    <w:rsid w:val="00FB32C6"/>
    <w:rsid w:val="00FB3F7A"/>
    <w:rsid w:val="00FB557D"/>
    <w:rsid w:val="00FC0961"/>
    <w:rsid w:val="00FC1201"/>
    <w:rsid w:val="00FC17E2"/>
    <w:rsid w:val="00FC1FA0"/>
    <w:rsid w:val="00FC233D"/>
    <w:rsid w:val="00FC7965"/>
    <w:rsid w:val="00FD1A8F"/>
    <w:rsid w:val="00FD1F73"/>
    <w:rsid w:val="00FD3375"/>
    <w:rsid w:val="00FD765B"/>
    <w:rsid w:val="00FE28C5"/>
    <w:rsid w:val="00FE29ED"/>
    <w:rsid w:val="00FE56EF"/>
    <w:rsid w:val="00FF1567"/>
    <w:rsid w:val="00FF254B"/>
    <w:rsid w:val="00FF4DA3"/>
    <w:rsid w:val="00FF6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4D74BF"/>
  <w15:chartTrackingRefBased/>
  <w15:docId w15:val="{8E1FF8D6-96AF-4E1D-8B0C-61CCF642B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357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semiHidden/>
    <w:unhideWhenUsed/>
    <w:rsid w:val="004925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92587"/>
  </w:style>
  <w:style w:type="paragraph" w:styleId="Footer">
    <w:name w:val="footer"/>
    <w:basedOn w:val="Normal"/>
    <w:link w:val="FooterChar"/>
    <w:uiPriority w:val="99"/>
    <w:semiHidden/>
    <w:unhideWhenUsed/>
    <w:rsid w:val="004925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92587"/>
  </w:style>
  <w:style w:type="paragraph" w:styleId="FootnoteText">
    <w:name w:val="footnote text"/>
    <w:basedOn w:val="Normal"/>
    <w:link w:val="FootnoteTextChar"/>
    <w:uiPriority w:val="99"/>
    <w:unhideWhenUsed/>
    <w:rsid w:val="004925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9258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92587"/>
    <w:rPr>
      <w:vertAlign w:val="superscript"/>
    </w:rPr>
  </w:style>
  <w:style w:type="paragraph" w:styleId="ListParagraph">
    <w:name w:val="List Paragraph"/>
    <w:basedOn w:val="Normal"/>
    <w:uiPriority w:val="34"/>
    <w:qFormat/>
    <w:rsid w:val="001A77D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541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41D9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752FA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48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68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70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19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5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56608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954342">
              <w:marLeft w:val="0"/>
              <w:marRight w:val="0"/>
              <w:marTop w:val="28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181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994356">
              <w:marLeft w:val="0"/>
              <w:marRight w:val="0"/>
              <w:marTop w:val="139"/>
              <w:marBottom w:val="139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6804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38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756094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2482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159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DEDEDE"/>
                        <w:right w:val="none" w:sz="0" w:space="0" w:color="auto"/>
                      </w:divBdr>
                      <w:divsChild>
                        <w:div w:id="1305311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9759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7866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911289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1686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24264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18624706">
                      <w:marLeft w:val="-225"/>
                      <w:marRight w:val="-225"/>
                      <w:marTop w:val="0"/>
                      <w:marBottom w:val="4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49638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32906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5555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74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4653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73874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164269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0499136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2289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587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81152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039933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756626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05981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1765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47443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255583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3636344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9765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44675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42709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708763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11068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59283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2042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46879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477246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32101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5457907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613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2358847">
                                  <w:marLeft w:val="0"/>
                                  <w:marRight w:val="0"/>
                                  <w:marTop w:val="0"/>
                                  <w:marBottom w:val="3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08379688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97971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7052548">
                                  <w:marLeft w:val="0"/>
                                  <w:marRight w:val="0"/>
                                  <w:marTop w:val="0"/>
                                  <w:marBottom w:val="3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65118920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0626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976762">
                                  <w:marLeft w:val="0"/>
                                  <w:marRight w:val="0"/>
                                  <w:marTop w:val="0"/>
                                  <w:marBottom w:val="3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45570081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8353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9700720">
                                  <w:marLeft w:val="0"/>
                                  <w:marRight w:val="0"/>
                                  <w:marTop w:val="0"/>
                                  <w:marBottom w:val="3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976593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674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7142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9009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22167992">
          <w:marLeft w:val="0"/>
          <w:marRight w:val="0"/>
          <w:marTop w:val="0"/>
          <w:marBottom w:val="0"/>
          <w:divBdr>
            <w:top w:val="single" w:sz="6" w:space="0" w:color="6A6A6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83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046991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5622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112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4515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557555">
              <w:marLeft w:val="0"/>
              <w:marRight w:val="0"/>
              <w:marTop w:val="0"/>
              <w:marBottom w:val="0"/>
              <w:divBdr>
                <w:top w:val="single" w:sz="12" w:space="8" w:color="202024"/>
                <w:left w:val="single" w:sz="12" w:space="4" w:color="202024"/>
                <w:bottom w:val="single" w:sz="12" w:space="8" w:color="202024"/>
                <w:right w:val="single" w:sz="12" w:space="4" w:color="202024"/>
              </w:divBdr>
            </w:div>
          </w:divsChild>
        </w:div>
      </w:divsChild>
    </w:div>
    <w:div w:id="37712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94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5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886D9D-9C36-4048-96A3-FF5F9B659E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1095</TotalTime>
  <Pages>10</Pages>
  <Words>2394</Words>
  <Characters>12382</Characters>
  <Application>Microsoft Office Word</Application>
  <DocSecurity>0</DocSecurity>
  <Lines>171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Salsbury</dc:creator>
  <cp:keywords/>
  <dc:description/>
  <cp:lastModifiedBy>Thomas Salsbury</cp:lastModifiedBy>
  <cp:revision>565</cp:revision>
  <dcterms:created xsi:type="dcterms:W3CDTF">2023-12-04T20:06:00Z</dcterms:created>
  <dcterms:modified xsi:type="dcterms:W3CDTF">2023-12-16T17:26:00Z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cd74931bb0124d5d120c1654c7baba2452678dea1fbf9b4ed753c3d8b72b1aac</vt:lpwstr>
  </property>
</Properties>
</file>