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28D9E" w14:textId="77777777" w:rsidR="0047048F" w:rsidRPr="00536B1D" w:rsidRDefault="0047048F" w:rsidP="00382297">
      <w:pPr>
        <w:bidi/>
        <w:jc w:val="center"/>
        <w:rPr>
          <w:rFonts w:hint="cs"/>
          <w:rtl/>
          <w:lang w:val="en-GB"/>
        </w:rPr>
      </w:pPr>
    </w:p>
    <w:p w14:paraId="37FFDA50" w14:textId="77777777" w:rsidR="00F23C4B" w:rsidRDefault="00F23C4B" w:rsidP="00F23C4B">
      <w:pPr>
        <w:jc w:val="center"/>
      </w:pPr>
    </w:p>
    <w:p w14:paraId="6D6708E6" w14:textId="77777777" w:rsidR="00F23C4B" w:rsidRDefault="00F23C4B" w:rsidP="00F23C4B">
      <w:pPr>
        <w:jc w:val="center"/>
      </w:pPr>
    </w:p>
    <w:p w14:paraId="24CD5798" w14:textId="77777777" w:rsidR="00F23C4B" w:rsidRDefault="00F23C4B" w:rsidP="00F23C4B">
      <w:pPr>
        <w:jc w:val="center"/>
      </w:pPr>
    </w:p>
    <w:p w14:paraId="74A61564" w14:textId="77777777" w:rsidR="00F23C4B" w:rsidRDefault="00F23C4B" w:rsidP="00F23C4B">
      <w:pPr>
        <w:jc w:val="center"/>
      </w:pPr>
    </w:p>
    <w:p w14:paraId="228F9FDB" w14:textId="77777777" w:rsidR="00F23C4B" w:rsidRDefault="00F23C4B" w:rsidP="00F23C4B">
      <w:pPr>
        <w:jc w:val="center"/>
      </w:pPr>
    </w:p>
    <w:p w14:paraId="7AF45837" w14:textId="33EE6A6F" w:rsidR="00F23C4B" w:rsidRDefault="00DA7BB2" w:rsidP="00F23C4B">
      <w:pPr>
        <w:jc w:val="center"/>
      </w:pPr>
      <w:r>
        <w:t xml:space="preserve">PERSONAL BLOG </w:t>
      </w:r>
      <w:r w:rsidR="00C53DDC">
        <w:t>By</w:t>
      </w:r>
    </w:p>
    <w:p w14:paraId="0AE93703" w14:textId="1C1797C5" w:rsidR="00F23C4B" w:rsidRDefault="008872B0" w:rsidP="00F23C4B">
      <w:pPr>
        <w:jc w:val="center"/>
      </w:pPr>
      <w:r>
        <w:t>Khaldoun Nabelsi</w:t>
      </w:r>
    </w:p>
    <w:p w14:paraId="4DA20BAF" w14:textId="0065DC81" w:rsidR="006E138C" w:rsidRDefault="006E138C" w:rsidP="00F23C4B">
      <w:pPr>
        <w:jc w:val="center"/>
      </w:pPr>
      <w:r>
        <w:t>2214074</w:t>
      </w:r>
    </w:p>
    <w:p w14:paraId="2FF0197A" w14:textId="77777777" w:rsidR="00F23C4B" w:rsidRDefault="00F23C4B" w:rsidP="00F23C4B">
      <w:pPr>
        <w:jc w:val="center"/>
      </w:pPr>
    </w:p>
    <w:p w14:paraId="290E1751" w14:textId="77777777" w:rsidR="00F23C4B" w:rsidRDefault="00F23C4B" w:rsidP="00F23C4B">
      <w:pPr>
        <w:jc w:val="center"/>
      </w:pPr>
    </w:p>
    <w:p w14:paraId="1CA14888" w14:textId="77777777" w:rsidR="00F23C4B" w:rsidRDefault="00F23C4B" w:rsidP="00F23C4B">
      <w:pPr>
        <w:jc w:val="center"/>
      </w:pPr>
    </w:p>
    <w:p w14:paraId="72685588" w14:textId="77777777" w:rsidR="00F23C4B" w:rsidRDefault="00F23C4B" w:rsidP="00F23C4B">
      <w:pPr>
        <w:jc w:val="center"/>
      </w:pPr>
    </w:p>
    <w:p w14:paraId="27A6313A" w14:textId="3AE11B89" w:rsidR="00F23C4B" w:rsidRDefault="00DA7BB2" w:rsidP="00F23C4B">
      <w:pPr>
        <w:jc w:val="center"/>
      </w:pPr>
      <w:r>
        <w:t>Course Name</w:t>
      </w:r>
      <w:r w:rsidR="008872B0">
        <w:t xml:space="preserve">: </w:t>
      </w:r>
    </w:p>
    <w:p w14:paraId="4C5774BC" w14:textId="02AF8C19" w:rsidR="00851ECA" w:rsidRDefault="00851ECA" w:rsidP="00F23C4B">
      <w:pPr>
        <w:jc w:val="center"/>
      </w:pPr>
      <w:r>
        <w:t>Contemporary Challenge</w:t>
      </w:r>
      <w:r w:rsidR="00A135D3">
        <w:t xml:space="preserve">s, Making a difference </w:t>
      </w:r>
    </w:p>
    <w:p w14:paraId="0ACE3A69" w14:textId="55E0516D" w:rsidR="00A135D3" w:rsidRPr="00382297" w:rsidRDefault="00A135D3" w:rsidP="00F23C4B">
      <w:pPr>
        <w:jc w:val="center"/>
        <w:rPr>
          <w:lang w:val="en-GB"/>
        </w:rPr>
      </w:pPr>
      <w:r>
        <w:t>BMBM4009</w:t>
      </w:r>
    </w:p>
    <w:p w14:paraId="2DBB4A6C" w14:textId="7001DE98" w:rsidR="00F23C4B" w:rsidRPr="00382297" w:rsidRDefault="00F23C4B" w:rsidP="00F23C4B">
      <w:pPr>
        <w:jc w:val="center"/>
        <w:rPr>
          <w:lang w:val="en-GB"/>
        </w:rPr>
      </w:pPr>
    </w:p>
    <w:p w14:paraId="0522EE99" w14:textId="7EC70A61" w:rsidR="00F23C4B" w:rsidRDefault="00DA7BB2" w:rsidP="00F23C4B">
      <w:pPr>
        <w:jc w:val="center"/>
      </w:pPr>
      <w:r>
        <w:t>Date</w:t>
      </w:r>
      <w:r w:rsidR="00365D26">
        <w:t>: 30.03.2023</w:t>
      </w:r>
    </w:p>
    <w:p w14:paraId="7B711324" w14:textId="77777777" w:rsidR="00365D26" w:rsidRDefault="00365D26" w:rsidP="00F23C4B">
      <w:pPr>
        <w:jc w:val="center"/>
      </w:pPr>
    </w:p>
    <w:p w14:paraId="3BE18287" w14:textId="0AAFE3D1" w:rsidR="00365D26" w:rsidRDefault="00365D26" w:rsidP="00F23C4B">
      <w:pPr>
        <w:jc w:val="center"/>
      </w:pPr>
      <w:r>
        <w:t>Link to the personal Blog:</w:t>
      </w:r>
    </w:p>
    <w:p w14:paraId="33EB26C8" w14:textId="1607F73E" w:rsidR="00C53DDC" w:rsidRDefault="00000000" w:rsidP="00F23C4B">
      <w:pPr>
        <w:jc w:val="center"/>
      </w:pPr>
      <w:hyperlink r:id="rId7" w:history="1">
        <w:r w:rsidR="000A4178" w:rsidRPr="009D6497">
          <w:rPr>
            <w:rStyle w:val="Hyperlink"/>
          </w:rPr>
          <w:t>https://wordpress.com/posts/khaldounnabelsi.wordpress.com</w:t>
        </w:r>
      </w:hyperlink>
    </w:p>
    <w:p w14:paraId="20BE3474" w14:textId="149B1374" w:rsidR="000A4178" w:rsidRDefault="000A4178" w:rsidP="00F23C4B">
      <w:pPr>
        <w:jc w:val="center"/>
      </w:pPr>
      <w:r>
        <w:t xml:space="preserve">Password </w:t>
      </w:r>
      <w:r w:rsidR="006E00A3">
        <w:t>for all posts: 1231</w:t>
      </w:r>
    </w:p>
    <w:p w14:paraId="1D5D5A8B" w14:textId="0922E12B" w:rsidR="00365D26" w:rsidRDefault="00365D26" w:rsidP="00C53DDC"/>
    <w:p w14:paraId="11138C87" w14:textId="77777777" w:rsidR="00365D26" w:rsidRDefault="00365D26" w:rsidP="00F23C4B">
      <w:pPr>
        <w:jc w:val="center"/>
      </w:pPr>
    </w:p>
    <w:p w14:paraId="2828237F" w14:textId="77777777" w:rsidR="00F23C4B" w:rsidRDefault="00F23C4B" w:rsidP="00F23C4B">
      <w:pPr>
        <w:jc w:val="center"/>
      </w:pPr>
    </w:p>
    <w:p w14:paraId="26E696A8" w14:textId="77777777" w:rsidR="00F23C4B" w:rsidRDefault="00F23C4B" w:rsidP="00F23C4B">
      <w:pPr>
        <w:jc w:val="center"/>
      </w:pPr>
    </w:p>
    <w:p w14:paraId="772E6480" w14:textId="77777777" w:rsidR="00F23C4B" w:rsidRDefault="00F23C4B" w:rsidP="00F23C4B">
      <w:pPr>
        <w:jc w:val="center"/>
      </w:pPr>
    </w:p>
    <w:p w14:paraId="49D2688D" w14:textId="77777777" w:rsidR="00F23C4B" w:rsidRDefault="00F23C4B" w:rsidP="00F23C4B">
      <w:pPr>
        <w:jc w:val="center"/>
      </w:pPr>
    </w:p>
    <w:p w14:paraId="2801D259" w14:textId="77777777" w:rsidR="00F23C4B" w:rsidRDefault="00F23C4B" w:rsidP="00F23C4B">
      <w:pPr>
        <w:jc w:val="center"/>
      </w:pPr>
    </w:p>
    <w:p w14:paraId="68EF741A" w14:textId="77777777" w:rsidR="00F23C4B" w:rsidRDefault="00F23C4B" w:rsidP="00F23C4B">
      <w:pPr>
        <w:jc w:val="center"/>
      </w:pPr>
    </w:p>
    <w:p w14:paraId="4545E622" w14:textId="77777777" w:rsidR="00F23C4B" w:rsidRDefault="00F23C4B" w:rsidP="00F23C4B">
      <w:pPr>
        <w:jc w:val="center"/>
      </w:pPr>
    </w:p>
    <w:p w14:paraId="259A7447" w14:textId="77777777" w:rsidR="00F23C4B" w:rsidRDefault="00F23C4B" w:rsidP="00F23C4B">
      <w:pPr>
        <w:jc w:val="center"/>
      </w:pPr>
    </w:p>
    <w:p w14:paraId="316B9E09" w14:textId="77777777" w:rsidR="00F23C4B" w:rsidRDefault="00DA7BB2" w:rsidP="00F23C4B">
      <w:pPr>
        <w:jc w:val="center"/>
      </w:pPr>
      <w:r>
        <w:t>PERSONAL BLOG</w:t>
      </w:r>
    </w:p>
    <w:p w14:paraId="089A9BBC" w14:textId="77777777" w:rsidR="00F23C4B" w:rsidRDefault="00DA7BB2" w:rsidP="0051288C">
      <w:pPr>
        <w:ind w:firstLine="0"/>
      </w:pPr>
      <w:r>
        <w:t>Post 1</w:t>
      </w:r>
    </w:p>
    <w:p w14:paraId="2E553452" w14:textId="77777777" w:rsidR="0051288C" w:rsidRDefault="00DA7BB2" w:rsidP="0068459D">
      <w:pPr>
        <w:pStyle w:val="Heading1"/>
        <w:ind w:firstLine="0"/>
      </w:pPr>
      <w:r>
        <w:t xml:space="preserve">Biggest Threat to Human Kind </w:t>
      </w:r>
    </w:p>
    <w:p w14:paraId="15C4EA09" w14:textId="77777777" w:rsidR="0051288C" w:rsidRDefault="00DA7BB2" w:rsidP="0051288C">
      <w:pPr>
        <w:ind w:firstLine="0"/>
      </w:pPr>
      <w:r>
        <w:t>A dramatic end to humanity is entirely possible. Please think of the threats we face today, ranging from natural catastrophes to the possibility of a hurtling asteroid.</w:t>
      </w:r>
    </w:p>
    <w:p w14:paraId="3E53103F" w14:textId="77777777" w:rsidR="0051288C" w:rsidRDefault="00DA7BB2" w:rsidP="0051288C">
      <w:pPr>
        <w:ind w:firstLine="0"/>
      </w:pPr>
      <w:r>
        <w:t xml:space="preserve">Films like </w:t>
      </w:r>
      <w:r w:rsidRPr="0068459D">
        <w:rPr>
          <w:i/>
        </w:rPr>
        <w:t>The Alien</w:t>
      </w:r>
      <w:r>
        <w:t xml:space="preserve"> Invasion and </w:t>
      </w:r>
      <w:r w:rsidRPr="0068459D">
        <w:rPr>
          <w:i/>
        </w:rPr>
        <w:t>A Quiet Place</w:t>
      </w:r>
      <w:r>
        <w:t xml:space="preserve"> have depicted the possibility of an Alien invasion on independence day. Therefore, ignoring the threats we have in our world today is unimaginable. </w:t>
      </w:r>
    </w:p>
    <w:p w14:paraId="13A3047A" w14:textId="77777777" w:rsidR="00A14BE8" w:rsidRDefault="00DA7BB2" w:rsidP="0051288C">
      <w:pPr>
        <w:ind w:firstLine="0"/>
      </w:pPr>
      <w:r>
        <w:t>However, popular culture averts our attention only to the most dazzling possibilities. The hustle tends to shift our focus on essential and crucial threats to our livelihood, like climate change</w:t>
      </w:r>
      <w:r w:rsidR="001628C4">
        <w:t xml:space="preserve"> (Romm, 2022)</w:t>
      </w:r>
      <w:r>
        <w:t>.</w:t>
      </w:r>
      <w:r w:rsidR="004153B0">
        <w:t xml:space="preserve"> </w:t>
      </w:r>
    </w:p>
    <w:p w14:paraId="6FEF69A6" w14:textId="77777777" w:rsidR="004153B0" w:rsidRDefault="00DA7BB2" w:rsidP="0068459D">
      <w:pPr>
        <w:pStyle w:val="Heading2"/>
        <w:ind w:firstLine="0"/>
      </w:pPr>
      <w:r>
        <w:t xml:space="preserve">Climate Change </w:t>
      </w:r>
    </w:p>
    <w:p w14:paraId="4EB50163" w14:textId="77777777" w:rsidR="004153B0" w:rsidRDefault="00DA7BB2" w:rsidP="0051288C">
      <w:pPr>
        <w:ind w:firstLine="0"/>
      </w:pPr>
      <w:r>
        <w:t>Climate change means changing weather patterns</w:t>
      </w:r>
      <w:r w:rsidR="007B5376">
        <w:t xml:space="preserve"> and tempe</w:t>
      </w:r>
      <w:r>
        <w:t>ratures</w:t>
      </w:r>
      <w:r w:rsidR="001628C4">
        <w:t xml:space="preserve"> (Romm, 2022)</w:t>
      </w:r>
      <w:r>
        <w:t xml:space="preserve">. </w:t>
      </w:r>
      <w:r w:rsidR="007B5376">
        <w:t xml:space="preserve"> </w:t>
      </w:r>
    </w:p>
    <w:p w14:paraId="11030504" w14:textId="77777777" w:rsidR="007B5376" w:rsidRDefault="00DA7BB2" w:rsidP="0051288C">
      <w:pPr>
        <w:ind w:firstLine="0"/>
      </w:pPr>
      <w:r>
        <w:lastRenderedPageBreak/>
        <w:t xml:space="preserve">The shift might happen naturally. Likewise, the long-term change in the attributes mentioned above manifests through changes in the solar cycle and other natural variations like the onset of seasons. </w:t>
      </w:r>
      <w:r w:rsidR="00D87F86">
        <w:t xml:space="preserve"> </w:t>
      </w:r>
    </w:p>
    <w:p w14:paraId="3BE419F5" w14:textId="77777777" w:rsidR="00D87F86" w:rsidRDefault="00DA7BB2" w:rsidP="00C50C9C">
      <w:pPr>
        <w:pStyle w:val="Heading2"/>
        <w:ind w:firstLine="0"/>
      </w:pPr>
      <w:r>
        <w:t>What Drives Climate Change?</w:t>
      </w:r>
    </w:p>
    <w:p w14:paraId="38C4ABFD" w14:textId="77777777" w:rsidR="00D87F86" w:rsidRDefault="00DA7BB2" w:rsidP="0051288C">
      <w:pPr>
        <w:ind w:firstLine="0"/>
      </w:pPr>
      <w:r>
        <w:t>Since the 19</w:t>
      </w:r>
      <w:r w:rsidRPr="00D87F86">
        <w:rPr>
          <w:vertAlign w:val="superscript"/>
        </w:rPr>
        <w:t>th</w:t>
      </w:r>
      <w:r>
        <w:t xml:space="preserve"> century, experts have mentioned human activities as the most significant contributor to climate change</w:t>
      </w:r>
      <w:r w:rsidR="001628C4">
        <w:t xml:space="preserve"> (United Nations, 2022)</w:t>
      </w:r>
      <w:r>
        <w:t xml:space="preserve">.  </w:t>
      </w:r>
    </w:p>
    <w:p w14:paraId="6C06D689" w14:textId="77777777" w:rsidR="00D87F86" w:rsidRDefault="00DA7BB2" w:rsidP="0051288C">
      <w:pPr>
        <w:ind w:firstLine="0"/>
      </w:pPr>
      <w:r>
        <w:t>In most research articles and scholarly journals, we, the human race, are said to contribute mainly to adverse climate change by burning fossil fuels like gas, coal, and oil.</w:t>
      </w:r>
      <w:r w:rsidR="00023B9D">
        <w:t xml:space="preserve"> Our use of fossil fuels ranges from using coal to heat our buildings or run factories to using fuel to run our vehicles. Our exploitation of natural resources through mining and detriments makes climate change even more rapid and worse</w:t>
      </w:r>
      <w:r w:rsidR="001628C4">
        <w:t xml:space="preserve"> (Liu &amp; Liu, 2018)</w:t>
      </w:r>
      <w:r w:rsidR="00023B9D">
        <w:t>.</w:t>
      </w:r>
      <w:r w:rsidR="001611B3">
        <w:t xml:space="preserve"> </w:t>
      </w:r>
    </w:p>
    <w:p w14:paraId="5D612680" w14:textId="77777777" w:rsidR="001611B3" w:rsidRDefault="00DA7BB2" w:rsidP="0051288C">
      <w:pPr>
        <w:ind w:firstLine="0"/>
      </w:pPr>
      <w:r>
        <w:t>According to a report by the United Nations, burning fossil fuels resul</w:t>
      </w:r>
      <w:r w:rsidR="00684F19">
        <w:t>ts in greenhouse gas emissions.</w:t>
      </w:r>
      <w:r w:rsidR="00A1318F">
        <w:t xml:space="preserve"> </w:t>
      </w:r>
    </w:p>
    <w:p w14:paraId="730EE985" w14:textId="77777777" w:rsidR="00A1318F" w:rsidRDefault="00DA7BB2" w:rsidP="00C50C9C">
      <w:pPr>
        <w:pStyle w:val="Heading2"/>
        <w:ind w:firstLine="0"/>
      </w:pPr>
      <w:r>
        <w:t>What is Greenhouse Gas?</w:t>
      </w:r>
    </w:p>
    <w:p w14:paraId="1E21782C" w14:textId="77777777" w:rsidR="00A1318F" w:rsidRDefault="00DA7BB2" w:rsidP="0051288C">
      <w:pPr>
        <w:ind w:firstLine="0"/>
      </w:pPr>
      <w:r>
        <w:t>Greenhouse gas mainly constitutes chlorofluorocarbons and carbon dioxide.</w:t>
      </w:r>
      <w:r w:rsidR="00D00B64">
        <w:t xml:space="preserve"> The emission of the two types of gases contributes to the greenhouse effect</w:t>
      </w:r>
      <w:r w:rsidR="00A92216">
        <w:t>. The Greenhouse effect is a condition where greenhouse gases form a blanket-like structure around the earth's atmosphere</w:t>
      </w:r>
      <w:r w:rsidR="001628C4">
        <w:t xml:space="preserve"> (Liu &amp; Liu, 2018)</w:t>
      </w:r>
      <w:r w:rsidR="00A92216">
        <w:t xml:space="preserve">. </w:t>
      </w:r>
    </w:p>
    <w:p w14:paraId="050BF659" w14:textId="77777777" w:rsidR="00A92216" w:rsidRDefault="00DA7BB2" w:rsidP="0051288C">
      <w:pPr>
        <w:ind w:firstLine="0"/>
      </w:pPr>
      <w:r>
        <w:t xml:space="preserve">The blanket-like structure results in the trapping of heat from the sun and absorption of radiation from the earth's surface. Subsequently, there is a temperature upsurge and a general change in weather patterns. </w:t>
      </w:r>
    </w:p>
    <w:p w14:paraId="36F656F3" w14:textId="77777777" w:rsidR="00A92216" w:rsidRDefault="00DA7BB2" w:rsidP="00F16D96">
      <w:pPr>
        <w:pStyle w:val="Heading2"/>
        <w:ind w:firstLine="0"/>
      </w:pPr>
      <w:r>
        <w:lastRenderedPageBreak/>
        <w:t xml:space="preserve">Why Does </w:t>
      </w:r>
      <w:r w:rsidR="000B5B5D">
        <w:t>It</w:t>
      </w:r>
      <w:r>
        <w:t xml:space="preserve"> Matter?</w:t>
      </w:r>
    </w:p>
    <w:p w14:paraId="23727EF9" w14:textId="77777777" w:rsidR="00A92216" w:rsidRDefault="00DA7BB2" w:rsidP="0051288C">
      <w:pPr>
        <w:ind w:firstLine="0"/>
      </w:pPr>
      <w:r>
        <w:t xml:space="preserve">The United Nations reports that greenhouse gas concentration is at its maximum in 2 million years. </w:t>
      </w:r>
    </w:p>
    <w:p w14:paraId="7A7DD000" w14:textId="77777777" w:rsidR="000B5B5D" w:rsidRDefault="00DA7BB2" w:rsidP="0051288C">
      <w:pPr>
        <w:ind w:firstLine="0"/>
        <w:rPr>
          <w:rFonts w:cs="Times New Roman"/>
          <w:spacing w:val="-5"/>
          <w:shd w:val="clear" w:color="auto" w:fill="FFFFFF"/>
        </w:rPr>
      </w:pPr>
      <w:r>
        <w:t xml:space="preserve">In the report, the earth is currently 1.1 </w:t>
      </w:r>
      <w:r w:rsidRPr="000B5B5D">
        <w:rPr>
          <w:rFonts w:cs="Times New Roman"/>
          <w:spacing w:val="-5"/>
          <w:shd w:val="clear" w:color="auto" w:fill="FFFFFF"/>
        </w:rPr>
        <w:t>°C warmer</w:t>
      </w:r>
      <w:r>
        <w:rPr>
          <w:rFonts w:cs="Times New Roman"/>
          <w:spacing w:val="-5"/>
          <w:shd w:val="clear" w:color="auto" w:fill="FFFFFF"/>
        </w:rPr>
        <w:t xml:space="preserve"> than it was two centuries ago. The last decade from 2011 to 2020, was the experts' warmest record ever made. </w:t>
      </w:r>
    </w:p>
    <w:p w14:paraId="47A17D05" w14:textId="77777777" w:rsidR="000B5B5D" w:rsidRDefault="00DA7BB2" w:rsidP="0051288C">
      <w:pPr>
        <w:ind w:firstLine="0"/>
        <w:rPr>
          <w:rFonts w:cs="Times New Roman"/>
          <w:spacing w:val="-5"/>
          <w:shd w:val="clear" w:color="auto" w:fill="FFFFFF"/>
        </w:rPr>
      </w:pPr>
      <w:r>
        <w:rPr>
          <w:rFonts w:cs="Times New Roman"/>
          <w:spacing w:val="-5"/>
          <w:shd w:val="clear" w:color="auto" w:fill="FFFFFF"/>
        </w:rPr>
        <w:t>Global warming has a ripple effect on natural elements, contrary to the notion that it only insinuates warmer temperatures.</w:t>
      </w:r>
      <w:r w:rsidR="00FD7A05">
        <w:rPr>
          <w:rFonts w:cs="Times New Roman"/>
          <w:spacing w:val="-5"/>
          <w:shd w:val="clear" w:color="auto" w:fill="FFFFFF"/>
        </w:rPr>
        <w:t xml:space="preserve"> Climate change has a ripple effect on other changes since everything on earth is connected.</w:t>
      </w:r>
    </w:p>
    <w:p w14:paraId="19460DBF" w14:textId="77777777" w:rsidR="00707164" w:rsidRDefault="00DA7BB2" w:rsidP="00F16D96">
      <w:pPr>
        <w:pStyle w:val="Heading2"/>
        <w:ind w:firstLine="0"/>
        <w:rPr>
          <w:shd w:val="clear" w:color="auto" w:fill="FFFFFF"/>
        </w:rPr>
      </w:pPr>
      <w:r>
        <w:rPr>
          <w:shd w:val="clear" w:color="auto" w:fill="FFFFFF"/>
        </w:rPr>
        <w:t>Final thoughts.</w:t>
      </w:r>
    </w:p>
    <w:p w14:paraId="2F8A2590" w14:textId="77777777" w:rsidR="00B47044" w:rsidRDefault="00DA7BB2" w:rsidP="00E93D1D">
      <w:pPr>
        <w:ind w:firstLine="0"/>
        <w:rPr>
          <w:rFonts w:cs="Times New Roman"/>
          <w:spacing w:val="-5"/>
          <w:shd w:val="clear" w:color="auto" w:fill="FFFFFF"/>
        </w:rPr>
      </w:pPr>
      <w:r>
        <w:rPr>
          <w:rFonts w:cs="Times New Roman"/>
          <w:spacing w:val="-5"/>
          <w:shd w:val="clear" w:color="auto" w:fill="FFFFFF"/>
        </w:rPr>
        <w:t>The consequences of climate change comprise constant drought, storms, the melting of polar ice, and a dramatic rise in sea levels.</w:t>
      </w:r>
    </w:p>
    <w:p w14:paraId="61CFE299" w14:textId="77777777" w:rsidR="00B47044" w:rsidRDefault="00B47044" w:rsidP="00B47044">
      <w:pPr>
        <w:ind w:firstLine="0"/>
        <w:jc w:val="center"/>
        <w:rPr>
          <w:rFonts w:cs="Times New Roman"/>
          <w:spacing w:val="-5"/>
          <w:shd w:val="clear" w:color="auto" w:fill="FFFFFF"/>
        </w:rPr>
      </w:pPr>
      <w:r>
        <w:rPr>
          <w:b/>
        </w:rPr>
        <w:t>Bibliography</w:t>
      </w:r>
    </w:p>
    <w:p w14:paraId="7F34E6E3" w14:textId="77777777" w:rsidR="00B47044" w:rsidRDefault="00B47044" w:rsidP="00B47044">
      <w:pPr>
        <w:pStyle w:val="NormalWeb"/>
        <w:spacing w:line="480" w:lineRule="auto"/>
        <w:ind w:left="567" w:hanging="567"/>
      </w:pPr>
      <w:r>
        <w:t xml:space="preserve">Liu, Z. and Liu, Y. (2018) “Mitigation of greenhouse gas emissions from Animal Production,” </w:t>
      </w:r>
      <w:r>
        <w:rPr>
          <w:i/>
          <w:iCs/>
        </w:rPr>
        <w:t>Greenhouse Gases: Science and Technology</w:t>
      </w:r>
      <w:r>
        <w:t xml:space="preserve">, 8(4), pp. 627–638. Available at: https://doi.org/10.1002/ghg.1785. </w:t>
      </w:r>
    </w:p>
    <w:p w14:paraId="2B8A9478" w14:textId="77777777" w:rsidR="00B47044" w:rsidRDefault="00B47044" w:rsidP="00B47044">
      <w:pPr>
        <w:pStyle w:val="NormalWeb"/>
        <w:spacing w:line="480" w:lineRule="auto"/>
        <w:ind w:left="567" w:hanging="567"/>
      </w:pPr>
      <w:proofErr w:type="spellStart"/>
      <w:r>
        <w:t>Romm</w:t>
      </w:r>
      <w:proofErr w:type="spellEnd"/>
      <w:r>
        <w:t xml:space="preserve">, J. (2022) “Climate change and you,” </w:t>
      </w:r>
      <w:r>
        <w:rPr>
          <w:i/>
          <w:iCs/>
        </w:rPr>
        <w:t>Climate Change</w:t>
      </w:r>
      <w:r>
        <w:t xml:space="preserve"> [Preprint]. Available at: https://doi.org/10.1093/wentk/9780197647127.003.0007. </w:t>
      </w:r>
    </w:p>
    <w:p w14:paraId="7E6E78C3" w14:textId="77777777" w:rsidR="00B47044" w:rsidRDefault="00B47044" w:rsidP="00B47044">
      <w:pPr>
        <w:pStyle w:val="NormalWeb"/>
        <w:spacing w:line="480" w:lineRule="auto"/>
        <w:ind w:left="567" w:hanging="567"/>
      </w:pPr>
      <w:proofErr w:type="spellStart"/>
      <w:r>
        <w:t>Romm</w:t>
      </w:r>
      <w:proofErr w:type="spellEnd"/>
      <w:r>
        <w:t xml:space="preserve">, J. (2022) “Extreme weather and climate change,” </w:t>
      </w:r>
      <w:r>
        <w:rPr>
          <w:i/>
          <w:iCs/>
        </w:rPr>
        <w:t>Climate Change</w:t>
      </w:r>
      <w:r>
        <w:t xml:space="preserve"> [Preprint]. Available at: https://doi.org/10.1093/wentk/9780197647127.003.0002. </w:t>
      </w:r>
    </w:p>
    <w:p w14:paraId="6F1BC161" w14:textId="77777777" w:rsidR="00B47044" w:rsidRDefault="00B47044" w:rsidP="00B47044">
      <w:pPr>
        <w:pStyle w:val="NormalWeb"/>
        <w:spacing w:line="480" w:lineRule="auto"/>
        <w:ind w:left="567" w:hanging="567"/>
      </w:pPr>
      <w:r>
        <w:t xml:space="preserve">United Nations (no date) </w:t>
      </w:r>
      <w:r>
        <w:rPr>
          <w:i/>
          <w:iCs/>
        </w:rPr>
        <w:t>What is climate change?</w:t>
      </w:r>
      <w:r>
        <w:t xml:space="preserve"> </w:t>
      </w:r>
      <w:r>
        <w:rPr>
          <w:i/>
          <w:iCs/>
        </w:rPr>
        <w:t>United Nations</w:t>
      </w:r>
      <w:r>
        <w:t>. United Nations. Available at: https://www.un.org/en/climatechange/what-is-climate-</w:t>
      </w:r>
      <w:r>
        <w:lastRenderedPageBreak/>
        <w:t xml:space="preserve">change#:~:text=Climate%20change%20refers%20to%20long,like%20coal%2C%20oil%20and%20gas. (Accessed: March 10, 2023). </w:t>
      </w:r>
    </w:p>
    <w:p w14:paraId="16D69FDA" w14:textId="77777777" w:rsidR="0005211D" w:rsidRDefault="00DA7BB2" w:rsidP="00B47044">
      <w:pPr>
        <w:ind w:firstLine="0"/>
        <w:rPr>
          <w:rFonts w:cs="Times New Roman"/>
          <w:spacing w:val="-5"/>
          <w:shd w:val="clear" w:color="auto" w:fill="FFFFFF"/>
        </w:rPr>
      </w:pPr>
      <w:r>
        <w:rPr>
          <w:rFonts w:cs="Times New Roman"/>
          <w:spacing w:val="-5"/>
          <w:shd w:val="clear" w:color="auto" w:fill="FFFFFF"/>
        </w:rPr>
        <w:br w:type="page"/>
      </w:r>
    </w:p>
    <w:p w14:paraId="42BF1A2E" w14:textId="77777777" w:rsidR="0005211D" w:rsidRPr="00B329A2" w:rsidRDefault="00DA7BB2" w:rsidP="0051288C">
      <w:pPr>
        <w:ind w:firstLine="0"/>
      </w:pPr>
      <w:r w:rsidRPr="00B329A2">
        <w:lastRenderedPageBreak/>
        <w:t>Post 2</w:t>
      </w:r>
    </w:p>
    <w:p w14:paraId="385C2217" w14:textId="77777777" w:rsidR="0005211D" w:rsidRDefault="00DA7BB2" w:rsidP="007D7AFF">
      <w:pPr>
        <w:pStyle w:val="Heading1"/>
        <w:ind w:firstLine="0"/>
      </w:pPr>
      <w:r>
        <w:t>How to be a successful Marketing Manager</w:t>
      </w:r>
    </w:p>
    <w:p w14:paraId="41949BDB" w14:textId="77777777" w:rsidR="00E20EAF" w:rsidRDefault="00DA7BB2" w:rsidP="0051288C">
      <w:pPr>
        <w:ind w:firstLine="0"/>
      </w:pPr>
      <w:r>
        <w:t>There are multiple descriptions of a top marketing manager, given the ever-changing, ever-growing structure of marketing</w:t>
      </w:r>
      <w:r w:rsidR="004C7F45">
        <w:t xml:space="preserve"> (Camacho, 2022)</w:t>
      </w:r>
      <w:r>
        <w:t xml:space="preserve">. </w:t>
      </w:r>
    </w:p>
    <w:p w14:paraId="7D2BEFAE" w14:textId="77777777" w:rsidR="00E20EAF" w:rsidRDefault="00DA7BB2" w:rsidP="0051288C">
      <w:pPr>
        <w:ind w:firstLine="0"/>
      </w:pPr>
      <w:r>
        <w:t xml:space="preserve">Therefore, more than a bachelor's degree in business is needed to build a lucrative career. Learning how to communicate with clients and relate with other professionals is best. Below are a few qualities and skills that make a successful marketing manager based on merit. </w:t>
      </w:r>
    </w:p>
    <w:p w14:paraId="1996DF39" w14:textId="77777777" w:rsidR="00C56143" w:rsidRDefault="00DA7BB2" w:rsidP="007D7AFF">
      <w:pPr>
        <w:pStyle w:val="Heading2"/>
        <w:ind w:firstLine="0"/>
      </w:pPr>
      <w:r>
        <w:t>Innovative Thinking and Curiosity.</w:t>
      </w:r>
    </w:p>
    <w:p w14:paraId="4BFE4EAB" w14:textId="77777777" w:rsidR="00C47473" w:rsidRDefault="00DA7BB2" w:rsidP="0051288C">
      <w:pPr>
        <w:ind w:firstLine="0"/>
      </w:pPr>
      <w:r>
        <w:t>First,</w:t>
      </w:r>
      <w:r w:rsidR="004C7F45">
        <w:t xml:space="preserve"> Campbell &amp; Brauer (2022) argues that</w:t>
      </w:r>
      <w:r>
        <w:t xml:space="preserve"> a marketing manager must always be inspired to research novel aspects of their specialty's market. </w:t>
      </w:r>
    </w:p>
    <w:p w14:paraId="761CE277" w14:textId="77777777" w:rsidR="007D7AFF" w:rsidRDefault="00DA7BB2" w:rsidP="0051288C">
      <w:pPr>
        <w:ind w:firstLine="0"/>
      </w:pPr>
      <w:r>
        <w:t xml:space="preserve"> In the same way an architectural engineer would look into new ways of building bridges; the marketing manager should look into aspects outside their understanding</w:t>
      </w:r>
      <w:r w:rsidR="001628C4">
        <w:t xml:space="preserve"> </w:t>
      </w:r>
      <w:r>
        <w:t xml:space="preserve">threshold. </w:t>
      </w:r>
    </w:p>
    <w:p w14:paraId="4D28E218" w14:textId="77777777" w:rsidR="00C47473" w:rsidRDefault="00DA7BB2" w:rsidP="0051288C">
      <w:pPr>
        <w:ind w:firstLine="0"/>
      </w:pPr>
      <w:r>
        <w:t>Curiosity contributes to shifts in management perspectives</w:t>
      </w:r>
      <w:r w:rsidR="001628C4">
        <w:t xml:space="preserve"> (Sheridan, 2018)</w:t>
      </w:r>
      <w:r>
        <w:t xml:space="preserve">. The marketing manager can tap into marketing campaigns with a new approach that has previously worked in other fields. </w:t>
      </w:r>
    </w:p>
    <w:p w14:paraId="34769E18" w14:textId="77777777" w:rsidR="00C47473" w:rsidRDefault="00DA7BB2" w:rsidP="00CB7B71">
      <w:pPr>
        <w:pStyle w:val="Heading2"/>
        <w:ind w:firstLine="0"/>
      </w:pPr>
      <w:r>
        <w:t>Creativity</w:t>
      </w:r>
    </w:p>
    <w:p w14:paraId="459BBD5C" w14:textId="77777777" w:rsidR="008F35B9" w:rsidRDefault="00DA7BB2" w:rsidP="0051288C">
      <w:pPr>
        <w:ind w:firstLine="0"/>
      </w:pPr>
      <w:r>
        <w:t>Making crowds feel important, cry, or laugh through campaign slogans is an imminent skill.</w:t>
      </w:r>
      <w:r w:rsidR="00B14881">
        <w:t xml:space="preserve"> </w:t>
      </w:r>
      <w:r>
        <w:t>Marketing has always benefited from creative thinking</w:t>
      </w:r>
      <w:r w:rsidR="001628C4">
        <w:t xml:space="preserve"> (Thomas, 2019)</w:t>
      </w:r>
      <w:r>
        <w:t xml:space="preserve">. </w:t>
      </w:r>
    </w:p>
    <w:p w14:paraId="02BC4692" w14:textId="77777777" w:rsidR="008F35B9" w:rsidRDefault="00DA7BB2" w:rsidP="0051288C">
      <w:pPr>
        <w:ind w:firstLine="0"/>
      </w:pPr>
      <w:r>
        <w:t xml:space="preserve">A marketing manager always utilizes gifts and tokens that the public can quickly identify. The tokens, however, must relate to the general public's culture and influence it positively. The gifts and tokens can vary from hats, brochures, </w:t>
      </w:r>
      <w:r w:rsidR="00CB7B71">
        <w:t xml:space="preserve">portable chargers, </w:t>
      </w:r>
      <w:r>
        <w:t>Bluetooth earbuds, T-shirts, and mug warmers.</w:t>
      </w:r>
      <w:r w:rsidR="00CB7B71">
        <w:t xml:space="preserve"> </w:t>
      </w:r>
    </w:p>
    <w:p w14:paraId="0BEC01D8" w14:textId="77777777" w:rsidR="00097AD3" w:rsidRDefault="00097AD3" w:rsidP="0051288C">
      <w:pPr>
        <w:ind w:firstLine="0"/>
      </w:pPr>
    </w:p>
    <w:p w14:paraId="780F74CA" w14:textId="77777777" w:rsidR="00CB7B71" w:rsidRDefault="00DA7BB2" w:rsidP="0051288C">
      <w:pPr>
        <w:ind w:firstLine="0"/>
      </w:pPr>
      <w:r>
        <w:t xml:space="preserve">A marketing manager is in a position to influence what the marketing team plans for marketing </w:t>
      </w:r>
      <w:r w:rsidR="00AD1597">
        <w:t>campaigns</w:t>
      </w:r>
      <w:r>
        <w:t xml:space="preserve"> creatively.</w:t>
      </w:r>
    </w:p>
    <w:p w14:paraId="0400587F" w14:textId="77777777" w:rsidR="00AD1597" w:rsidRDefault="00DA7BB2" w:rsidP="00CA4B01">
      <w:pPr>
        <w:pStyle w:val="Heading2"/>
        <w:ind w:firstLine="0"/>
      </w:pPr>
      <w:r>
        <w:t>Adaptability</w:t>
      </w:r>
    </w:p>
    <w:p w14:paraId="1C4FB2B7" w14:textId="77777777" w:rsidR="00AD1597" w:rsidRDefault="00DA7BB2" w:rsidP="0051288C">
      <w:pPr>
        <w:ind w:firstLine="0"/>
      </w:pPr>
      <w:r>
        <w:t>Marketing campaigns often face unforeseen challenges as much as concrete planning is put into them.</w:t>
      </w:r>
      <w:r w:rsidR="004C707E">
        <w:t xml:space="preserve"> Therefore, a marketing manager must depict adaptability initially and during a marketing campaign.</w:t>
      </w:r>
    </w:p>
    <w:p w14:paraId="3887E142" w14:textId="77777777" w:rsidR="0076094D" w:rsidRDefault="00DA7BB2" w:rsidP="0051288C">
      <w:pPr>
        <w:ind w:firstLine="0"/>
      </w:pPr>
      <w:r>
        <w:t xml:space="preserve">When a marketing team cannot identify and resolve a challenge soon as it arises, the marketing manager notices it </w:t>
      </w:r>
      <w:r w:rsidR="0037598A">
        <w:t>beforehand</w:t>
      </w:r>
      <w:r>
        <w:t xml:space="preserve"> and appraises viable approaches to resolving it. </w:t>
      </w:r>
    </w:p>
    <w:p w14:paraId="4FD98574" w14:textId="77777777" w:rsidR="0037598A" w:rsidRDefault="00DA7BB2" w:rsidP="0051288C">
      <w:pPr>
        <w:ind w:firstLine="0"/>
      </w:pPr>
      <w:r>
        <w:t>The marketing manager's adjustments depend on how they can adapt their experience and creativity to the pending issue.</w:t>
      </w:r>
      <w:r w:rsidR="00CA4B01">
        <w:t xml:space="preserve"> </w:t>
      </w:r>
    </w:p>
    <w:p w14:paraId="66E1A33B" w14:textId="77777777" w:rsidR="00CA4B01" w:rsidRDefault="00DA7BB2" w:rsidP="007A082B">
      <w:pPr>
        <w:pStyle w:val="Heading2"/>
        <w:ind w:firstLine="0"/>
      </w:pPr>
      <w:r>
        <w:t>Relating to Customers</w:t>
      </w:r>
    </w:p>
    <w:p w14:paraId="79400471" w14:textId="77777777" w:rsidR="00097AD3" w:rsidRDefault="00DA7BB2" w:rsidP="0051288C">
      <w:pPr>
        <w:ind w:firstLine="0"/>
      </w:pPr>
      <w:r>
        <w:t xml:space="preserve">Although this is only sometimes the case, the customer is always right! </w:t>
      </w:r>
    </w:p>
    <w:p w14:paraId="27F7667A" w14:textId="77777777" w:rsidR="00097AD3" w:rsidRDefault="00DA7BB2" w:rsidP="0051288C">
      <w:pPr>
        <w:ind w:firstLine="0"/>
      </w:pPr>
      <w:r>
        <w:t>Marketing management entirely involves making clients happy and satisfied with the commodity or service they purchase.</w:t>
      </w:r>
      <w:r w:rsidR="00815CA7">
        <w:t xml:space="preserve"> </w:t>
      </w:r>
    </w:p>
    <w:p w14:paraId="592320DF" w14:textId="77777777" w:rsidR="00D465A6" w:rsidRDefault="00DA7BB2" w:rsidP="0051288C">
      <w:pPr>
        <w:ind w:firstLine="0"/>
      </w:pPr>
      <w:r>
        <w:t>Therefore, when a client has a proposal for a marketing campaign, the marketing manager strives to bring their marketing campaign idea to life.</w:t>
      </w:r>
      <w:r w:rsidR="00B25DC3">
        <w:t xml:space="preserve"> </w:t>
      </w:r>
    </w:p>
    <w:p w14:paraId="33B100F3" w14:textId="77777777" w:rsidR="008528D3" w:rsidRDefault="00DA7BB2" w:rsidP="0051288C">
      <w:pPr>
        <w:ind w:firstLine="0"/>
      </w:pPr>
      <w:r>
        <w:t xml:space="preserve">Implementing the client's suggestions calls for elaborate communication skills and good response time when dealing with the client and the team. </w:t>
      </w:r>
    </w:p>
    <w:p w14:paraId="287E405F" w14:textId="77777777" w:rsidR="008528D3" w:rsidRDefault="00DA7BB2" w:rsidP="007A082B">
      <w:pPr>
        <w:pStyle w:val="Heading2"/>
        <w:ind w:firstLine="0"/>
      </w:pPr>
      <w:r>
        <w:t xml:space="preserve">Conclusion </w:t>
      </w:r>
    </w:p>
    <w:p w14:paraId="0E784B0A" w14:textId="77777777" w:rsidR="008528D3" w:rsidRDefault="00DA7BB2" w:rsidP="0051288C">
      <w:pPr>
        <w:ind w:firstLine="0"/>
      </w:pPr>
      <w:r>
        <w:t>The compiled skills are essential tips for every marketing manager, notwithstanding their job description.</w:t>
      </w:r>
      <w:r w:rsidR="007A082B">
        <w:t xml:space="preserve"> </w:t>
      </w:r>
    </w:p>
    <w:p w14:paraId="37E37FE5" w14:textId="77777777" w:rsidR="00B47044" w:rsidRDefault="00B47044" w:rsidP="0051288C">
      <w:pPr>
        <w:ind w:firstLine="0"/>
      </w:pPr>
    </w:p>
    <w:p w14:paraId="2DAE560D" w14:textId="77777777" w:rsidR="00B47044" w:rsidRDefault="00B47044" w:rsidP="00B47044">
      <w:pPr>
        <w:ind w:firstLine="0"/>
        <w:jc w:val="center"/>
        <w:rPr>
          <w:b/>
        </w:rPr>
      </w:pPr>
      <w:r>
        <w:rPr>
          <w:b/>
        </w:rPr>
        <w:lastRenderedPageBreak/>
        <w:t>Bibliography</w:t>
      </w:r>
    </w:p>
    <w:p w14:paraId="1427ECBE" w14:textId="77777777" w:rsidR="00B47044" w:rsidRDefault="00B47044" w:rsidP="00B47044">
      <w:pPr>
        <w:pStyle w:val="NormalWeb"/>
        <w:spacing w:line="480" w:lineRule="auto"/>
        <w:ind w:left="567" w:hanging="567"/>
      </w:pPr>
      <w:r>
        <w:t xml:space="preserve">Camacho, G. (2022) “Adapting marketing channels during COVID-19,” </w:t>
      </w:r>
      <w:r>
        <w:rPr>
          <w:i/>
          <w:iCs/>
        </w:rPr>
        <w:t>Marketing by Contingency in the Time of COVID-19</w:t>
      </w:r>
      <w:r>
        <w:t xml:space="preserve">, pp. 189–203. Available at: https://doi.org/10.1201/9781003300694-10. </w:t>
      </w:r>
    </w:p>
    <w:p w14:paraId="5AB1FB74" w14:textId="77777777" w:rsidR="00B47044" w:rsidRDefault="00B47044" w:rsidP="00B47044">
      <w:pPr>
        <w:pStyle w:val="NormalWeb"/>
        <w:spacing w:line="480" w:lineRule="auto"/>
        <w:ind w:left="567" w:hanging="567"/>
      </w:pPr>
      <w:r>
        <w:t xml:space="preserve">Campbell, M.R. and Brauer, M. (2022) “Social marketing campaigns to address Social Problems,” </w:t>
      </w:r>
      <w:r>
        <w:rPr>
          <w:i/>
          <w:iCs/>
        </w:rPr>
        <w:t>Social Marketing Campaigns to Address Social Problems</w:t>
      </w:r>
      <w:r>
        <w:t xml:space="preserve"> [Preprint]. Available at: https://doi.org/10.4324/9780367198459-reprw103-1. </w:t>
      </w:r>
    </w:p>
    <w:p w14:paraId="79088773" w14:textId="77777777" w:rsidR="00C8189F" w:rsidRDefault="00C8189F" w:rsidP="00C8189F">
      <w:pPr>
        <w:pStyle w:val="NormalWeb"/>
        <w:spacing w:line="480" w:lineRule="auto"/>
        <w:ind w:left="567" w:hanging="567"/>
      </w:pPr>
      <w:r>
        <w:t xml:space="preserve">Sheridan, T.A. (2018) “How the respectful manager type emerged,” </w:t>
      </w:r>
      <w:r>
        <w:rPr>
          <w:i/>
          <w:iCs/>
        </w:rPr>
        <w:t>The Respectful Manager</w:t>
      </w:r>
      <w:r>
        <w:t xml:space="preserve">, pp. 7–12. Available at: https://doi.org/10.4324/9781315141916-2. </w:t>
      </w:r>
    </w:p>
    <w:p w14:paraId="57413FB6" w14:textId="77777777" w:rsidR="00B47044" w:rsidRDefault="00B47044" w:rsidP="00B47044">
      <w:pPr>
        <w:pStyle w:val="NormalWeb"/>
        <w:spacing w:line="480" w:lineRule="auto"/>
        <w:ind w:left="567" w:hanging="567"/>
      </w:pPr>
      <w:r>
        <w:t xml:space="preserve">Thomas, B. (2019) “Marketing management,” </w:t>
      </w:r>
      <w:r>
        <w:rPr>
          <w:i/>
          <w:iCs/>
        </w:rPr>
        <w:t>Marketing Management</w:t>
      </w:r>
      <w:r>
        <w:t xml:space="preserve"> [Preprint]. Available at: https://doi.org/10.37298/abpl978-81.01. </w:t>
      </w:r>
    </w:p>
    <w:p w14:paraId="7D36098C" w14:textId="77777777" w:rsidR="00B47044" w:rsidRDefault="00B47044" w:rsidP="00B47044">
      <w:pPr>
        <w:pStyle w:val="NormalWeb"/>
        <w:spacing w:line="480" w:lineRule="auto"/>
        <w:ind w:left="567" w:hanging="567"/>
      </w:pPr>
      <w:r>
        <w:t xml:space="preserve">Top Management Degrees (2022) </w:t>
      </w:r>
      <w:r>
        <w:rPr>
          <w:i/>
          <w:iCs/>
        </w:rPr>
        <w:t>What are the top qualities of a successful marketing manager?</w:t>
      </w:r>
      <w:r>
        <w:t xml:space="preserve"> </w:t>
      </w:r>
      <w:r>
        <w:rPr>
          <w:i/>
          <w:iCs/>
        </w:rPr>
        <w:t>Top Management Degrees</w:t>
      </w:r>
      <w:r>
        <w:t xml:space="preserve">. Available at: https://www.topmanagementdegrees.com/what-are-the-top-qualities-of-a-successful-marketing-manager/ (Accessed: March 10, 2023). </w:t>
      </w:r>
    </w:p>
    <w:p w14:paraId="1D19374C" w14:textId="77777777" w:rsidR="00B47044" w:rsidRDefault="00B47044" w:rsidP="00B47044">
      <w:pPr>
        <w:ind w:firstLine="0"/>
      </w:pPr>
    </w:p>
    <w:p w14:paraId="6B6B26C3" w14:textId="77777777" w:rsidR="00730CB5" w:rsidRDefault="00730CB5" w:rsidP="0051288C">
      <w:pPr>
        <w:ind w:firstLine="0"/>
      </w:pPr>
    </w:p>
    <w:p w14:paraId="08BB03F9" w14:textId="77777777" w:rsidR="00C8189F" w:rsidRDefault="00C8189F" w:rsidP="0051288C">
      <w:pPr>
        <w:ind w:firstLine="0"/>
      </w:pPr>
    </w:p>
    <w:p w14:paraId="09942820" w14:textId="77777777" w:rsidR="00C8189F" w:rsidRDefault="00C8189F" w:rsidP="0051288C">
      <w:pPr>
        <w:ind w:firstLine="0"/>
      </w:pPr>
    </w:p>
    <w:p w14:paraId="13D3FDBD" w14:textId="77777777" w:rsidR="00C8189F" w:rsidRDefault="00C8189F" w:rsidP="0051288C">
      <w:pPr>
        <w:ind w:firstLine="0"/>
      </w:pPr>
    </w:p>
    <w:p w14:paraId="46B9F248" w14:textId="77777777" w:rsidR="00C8189F" w:rsidRDefault="00C8189F" w:rsidP="0051288C">
      <w:pPr>
        <w:ind w:firstLine="0"/>
      </w:pPr>
    </w:p>
    <w:p w14:paraId="66909DF4" w14:textId="77777777" w:rsidR="00C8189F" w:rsidRDefault="00C8189F" w:rsidP="0051288C">
      <w:pPr>
        <w:ind w:firstLine="0"/>
      </w:pPr>
    </w:p>
    <w:p w14:paraId="550885C3" w14:textId="77777777" w:rsidR="00C8189F" w:rsidRDefault="00C8189F" w:rsidP="0051288C">
      <w:pPr>
        <w:ind w:firstLine="0"/>
      </w:pPr>
    </w:p>
    <w:p w14:paraId="430067CD" w14:textId="77777777" w:rsidR="00C8189F" w:rsidRDefault="00C8189F" w:rsidP="0051288C">
      <w:pPr>
        <w:ind w:firstLine="0"/>
      </w:pPr>
    </w:p>
    <w:p w14:paraId="019AF4C6" w14:textId="77777777" w:rsidR="00730CB5" w:rsidRDefault="00DA7BB2" w:rsidP="0051288C">
      <w:pPr>
        <w:ind w:firstLine="0"/>
      </w:pPr>
      <w:r>
        <w:t>P</w:t>
      </w:r>
      <w:r w:rsidR="007F2148">
        <w:t>ost 3</w:t>
      </w:r>
    </w:p>
    <w:p w14:paraId="30AD067B" w14:textId="77777777" w:rsidR="007F2148" w:rsidRDefault="00DA7BB2" w:rsidP="007F2148">
      <w:pPr>
        <w:pStyle w:val="Heading1"/>
        <w:ind w:firstLine="0"/>
      </w:pPr>
      <w:r>
        <w:t xml:space="preserve">Merits and Short Comings of Design Thinking. </w:t>
      </w:r>
    </w:p>
    <w:p w14:paraId="78DE5926" w14:textId="77777777" w:rsidR="007B7D39" w:rsidRPr="007B7D39" w:rsidRDefault="00DA7BB2" w:rsidP="0064286C">
      <w:pPr>
        <w:pStyle w:val="Heading2"/>
        <w:ind w:firstLine="0"/>
      </w:pPr>
      <w:r>
        <w:t>What is Design Thinking?</w:t>
      </w:r>
    </w:p>
    <w:p w14:paraId="050F028D" w14:textId="77777777" w:rsidR="007F2148" w:rsidRDefault="00DA7BB2" w:rsidP="0051288C">
      <w:pPr>
        <w:ind w:firstLine="0"/>
      </w:pPr>
      <w:r>
        <w:t>Problem-solving is vital to business growth in any setting</w:t>
      </w:r>
      <w:r w:rsidR="00BB58ED">
        <w:t xml:space="preserve"> (</w:t>
      </w:r>
      <w:r w:rsidR="00BB58ED" w:rsidRPr="00BB58ED">
        <w:rPr>
          <w:iCs/>
        </w:rPr>
        <w:t>Braden,</w:t>
      </w:r>
      <w:r w:rsidR="00BB58ED" w:rsidRPr="00BB58ED">
        <w:t>2019</w:t>
      </w:r>
      <w:r w:rsidR="00BB58ED">
        <w:t xml:space="preserve">). </w:t>
      </w:r>
      <w:r>
        <w:t>Design thinking comes in handy during problem-solving</w:t>
      </w:r>
      <w:r w:rsidR="001063B3">
        <w:t xml:space="preserve"> (Burnette, 2016)</w:t>
      </w:r>
      <w:r>
        <w:t xml:space="preserve">. </w:t>
      </w:r>
    </w:p>
    <w:p w14:paraId="2BE1A122" w14:textId="77777777" w:rsidR="00833573" w:rsidRDefault="00DA7BB2" w:rsidP="0051288C">
      <w:pPr>
        <w:ind w:firstLine="0"/>
      </w:pPr>
      <w:r>
        <w:t xml:space="preserve">According to Catherine (2022), </w:t>
      </w:r>
      <w:r w:rsidR="00331839">
        <w:t>d</w:t>
      </w:r>
      <w:r>
        <w:t xml:space="preserve">esign thinking involves putting a consumer's wants above anyone else's concerns beforehand. Similarly, design thinking relies on intense observation and empathy. Additionally, the ability of a manager to apply design thinking relies on their innovativeness </w:t>
      </w:r>
      <w:r w:rsidR="000D5DA1">
        <w:t>and eagerness to implement a hands-on approach.</w:t>
      </w:r>
      <w:r w:rsidR="007B7D39">
        <w:t xml:space="preserve"> </w:t>
      </w:r>
    </w:p>
    <w:p w14:paraId="09EF5AE3" w14:textId="77777777" w:rsidR="00BD6CCC" w:rsidRDefault="00DA7BB2" w:rsidP="00303E96">
      <w:pPr>
        <w:pStyle w:val="Heading2"/>
        <w:ind w:firstLine="0"/>
      </w:pPr>
      <w:r>
        <w:t xml:space="preserve">Which are the Merits of Design Thinking? </w:t>
      </w:r>
    </w:p>
    <w:p w14:paraId="3E7E7F85" w14:textId="77777777" w:rsidR="00303E96" w:rsidRDefault="00DA7BB2" w:rsidP="00303E96">
      <w:pPr>
        <w:ind w:firstLine="0"/>
      </w:pPr>
      <w:r>
        <w:t xml:space="preserve">There are plentiful career benefits of design thinking in marketing management. </w:t>
      </w:r>
    </w:p>
    <w:p w14:paraId="15EEEEFB" w14:textId="77777777" w:rsidR="00303E96" w:rsidRDefault="00DA7BB2" w:rsidP="00303E96">
      <w:pPr>
        <w:ind w:firstLine="0"/>
      </w:pPr>
      <w:r>
        <w:t>Design thinking entails designing a novel commodity or service and surveying viable business models that change the thinking process</w:t>
      </w:r>
      <w:r w:rsidR="00275FA9">
        <w:t xml:space="preserve"> (</w:t>
      </w:r>
      <w:r w:rsidR="00B84369">
        <w:t>D</w:t>
      </w:r>
      <w:r w:rsidR="00275FA9">
        <w:t>en Dekker, 2020)</w:t>
      </w:r>
      <w:r>
        <w:t xml:space="preserve">. </w:t>
      </w:r>
    </w:p>
    <w:p w14:paraId="0A52C89C" w14:textId="77777777" w:rsidR="00303E96" w:rsidRDefault="00DA7BB2" w:rsidP="00303E96">
      <w:pPr>
        <w:ind w:firstLine="0"/>
      </w:pPr>
      <w:r>
        <w:t>The four stages of design thinking include the following;</w:t>
      </w:r>
    </w:p>
    <w:p w14:paraId="24E6CFB5" w14:textId="77777777" w:rsidR="00303E96" w:rsidRDefault="00DA7BB2" w:rsidP="00303E96">
      <w:pPr>
        <w:pStyle w:val="ListParagraph"/>
        <w:numPr>
          <w:ilvl w:val="0"/>
          <w:numId w:val="2"/>
        </w:numPr>
      </w:pPr>
      <w:r>
        <w:t>Clarifying</w:t>
      </w:r>
    </w:p>
    <w:p w14:paraId="45BB0DB9" w14:textId="77777777" w:rsidR="00303E96" w:rsidRDefault="00DA7BB2" w:rsidP="00303E96">
      <w:pPr>
        <w:pStyle w:val="ListParagraph"/>
        <w:numPr>
          <w:ilvl w:val="0"/>
          <w:numId w:val="2"/>
        </w:numPr>
      </w:pPr>
      <w:r>
        <w:t>Ideating</w:t>
      </w:r>
    </w:p>
    <w:p w14:paraId="340A4A2D" w14:textId="77777777" w:rsidR="00303E96" w:rsidRDefault="00DA7BB2" w:rsidP="00303E96">
      <w:pPr>
        <w:pStyle w:val="ListParagraph"/>
        <w:numPr>
          <w:ilvl w:val="0"/>
          <w:numId w:val="2"/>
        </w:numPr>
      </w:pPr>
      <w:r>
        <w:t xml:space="preserve">Developing </w:t>
      </w:r>
    </w:p>
    <w:p w14:paraId="09CC5D45" w14:textId="77777777" w:rsidR="00303E96" w:rsidRDefault="00DA7BB2" w:rsidP="00303E96">
      <w:pPr>
        <w:pStyle w:val="ListParagraph"/>
        <w:numPr>
          <w:ilvl w:val="0"/>
          <w:numId w:val="2"/>
        </w:numPr>
      </w:pPr>
      <w:r>
        <w:t xml:space="preserve">Implementing    </w:t>
      </w:r>
    </w:p>
    <w:p w14:paraId="0022C709" w14:textId="77777777" w:rsidR="00303E96" w:rsidRDefault="00DA7BB2" w:rsidP="00303E96">
      <w:pPr>
        <w:ind w:firstLine="0"/>
      </w:pPr>
      <w:r>
        <w:t xml:space="preserve">Learning design thinking has the following benefits. </w:t>
      </w:r>
    </w:p>
    <w:p w14:paraId="513A42C4" w14:textId="77777777" w:rsidR="00303E96" w:rsidRDefault="00DA7BB2" w:rsidP="00D45D29">
      <w:pPr>
        <w:pStyle w:val="Heading3"/>
        <w:numPr>
          <w:ilvl w:val="0"/>
          <w:numId w:val="3"/>
        </w:numPr>
      </w:pPr>
      <w:r>
        <w:lastRenderedPageBreak/>
        <w:t xml:space="preserve">Meeting Customer Needs and Driving Revenue </w:t>
      </w:r>
    </w:p>
    <w:p w14:paraId="43203045" w14:textId="77777777" w:rsidR="00303E96" w:rsidRDefault="00DA7BB2" w:rsidP="00303E96">
      <w:pPr>
        <w:ind w:firstLine="0"/>
      </w:pPr>
      <w:r>
        <w:t xml:space="preserve">Designing new products and services adds value to the client's livelihood and organic revenue to the company and your pocket. </w:t>
      </w:r>
    </w:p>
    <w:p w14:paraId="44E8B1D7" w14:textId="77777777" w:rsidR="002F081F" w:rsidRDefault="00DA7BB2" w:rsidP="00303E96">
      <w:pPr>
        <w:ind w:firstLine="0"/>
      </w:pPr>
      <w:r>
        <w:t xml:space="preserve">Design thinking is customer-centric and therefore focuses on adding value to </w:t>
      </w:r>
      <w:r w:rsidR="00D45D29">
        <w:t>sales to improve satisfaction, promote rates, and steer the business forward</w:t>
      </w:r>
      <w:r w:rsidR="00A66868">
        <w:t xml:space="preserve"> (Saward, 2021)</w:t>
      </w:r>
      <w:r w:rsidR="00D45D29">
        <w:t xml:space="preserve">. </w:t>
      </w:r>
    </w:p>
    <w:p w14:paraId="2DFB58BA" w14:textId="77777777" w:rsidR="00D45D29" w:rsidRDefault="00DA7BB2" w:rsidP="00D45D29">
      <w:pPr>
        <w:pStyle w:val="Heading3"/>
        <w:numPr>
          <w:ilvl w:val="0"/>
          <w:numId w:val="3"/>
        </w:numPr>
      </w:pPr>
      <w:r>
        <w:t xml:space="preserve">Understanding Customers at greater depths. </w:t>
      </w:r>
    </w:p>
    <w:p w14:paraId="1E87A653" w14:textId="77777777" w:rsidR="00D45D29" w:rsidRDefault="00DA7BB2" w:rsidP="00303E96">
      <w:pPr>
        <w:ind w:firstLine="0"/>
      </w:pPr>
      <w:r>
        <w:t xml:space="preserve">Design thinking fosters understanding customers at the following levels. </w:t>
      </w:r>
    </w:p>
    <w:p w14:paraId="55046DF5" w14:textId="77777777" w:rsidR="00D45D29" w:rsidRDefault="00DA7BB2" w:rsidP="00D45D29">
      <w:pPr>
        <w:pStyle w:val="ListParagraph"/>
        <w:numPr>
          <w:ilvl w:val="0"/>
          <w:numId w:val="4"/>
        </w:numPr>
      </w:pPr>
      <w:r>
        <w:t xml:space="preserve">The marketing level. </w:t>
      </w:r>
    </w:p>
    <w:p w14:paraId="25FB2580" w14:textId="77777777" w:rsidR="00D45D29" w:rsidRDefault="00DA7BB2" w:rsidP="0057112F">
      <w:pPr>
        <w:ind w:firstLine="0"/>
      </w:pPr>
      <w:r>
        <w:t>The marketing manager can leverage potential clients by developing the content they relate to and derive critical services and products that adhere to their cultural and social taste</w:t>
      </w:r>
      <w:r w:rsidR="0057112F">
        <w:t xml:space="preserve">s. </w:t>
      </w:r>
    </w:p>
    <w:p w14:paraId="2EDA5CA5" w14:textId="77777777" w:rsidR="0057112F" w:rsidRDefault="00DA7BB2" w:rsidP="0057112F">
      <w:pPr>
        <w:pStyle w:val="ListParagraph"/>
        <w:numPr>
          <w:ilvl w:val="0"/>
          <w:numId w:val="4"/>
        </w:numPr>
      </w:pPr>
      <w:r>
        <w:t xml:space="preserve">Sales level. </w:t>
      </w:r>
    </w:p>
    <w:p w14:paraId="0A20E1D0" w14:textId="77777777" w:rsidR="005D4950" w:rsidRDefault="00DA7BB2" w:rsidP="005D4950">
      <w:pPr>
        <w:ind w:firstLine="0"/>
      </w:pPr>
      <w:r>
        <w:t xml:space="preserve">The sales team can back their support to why a product is a right fit for a prospective customer. </w:t>
      </w:r>
    </w:p>
    <w:p w14:paraId="2A83A10F" w14:textId="77777777" w:rsidR="005D4950" w:rsidRDefault="00DA7BB2" w:rsidP="005D4950">
      <w:pPr>
        <w:pStyle w:val="Heading2"/>
        <w:ind w:firstLine="0"/>
      </w:pPr>
      <w:r>
        <w:t xml:space="preserve">Downsides of Design Thinking </w:t>
      </w:r>
    </w:p>
    <w:p w14:paraId="16C694A5" w14:textId="77777777" w:rsidR="005D4950" w:rsidRDefault="00DA7BB2" w:rsidP="005D4950">
      <w:pPr>
        <w:ind w:firstLine="0"/>
      </w:pPr>
      <w:r>
        <w:t xml:space="preserve">Design thinking has flaws that impact the expert's ability to raise ideas and recommend methodologies for formulating business solutions. </w:t>
      </w:r>
    </w:p>
    <w:p w14:paraId="5B412966" w14:textId="77777777" w:rsidR="005D4950" w:rsidRDefault="00DA7BB2" w:rsidP="0033750F">
      <w:pPr>
        <w:pStyle w:val="Heading3"/>
        <w:ind w:firstLine="0"/>
      </w:pPr>
      <w:r>
        <w:t xml:space="preserve">Design Thinking has an image challenge. </w:t>
      </w:r>
    </w:p>
    <w:p w14:paraId="6DDE1561" w14:textId="77777777" w:rsidR="005D4950" w:rsidRDefault="00DA7BB2" w:rsidP="005D4950">
      <w:pPr>
        <w:ind w:firstLine="0"/>
      </w:pPr>
      <w:r>
        <w:t xml:space="preserve">Without experience, design thinking ruins client engagement since the expert will fail to adhere to human behavior. Therefore, the wrongful application of design thinking causes suboptimal Design and business failure. </w:t>
      </w:r>
    </w:p>
    <w:p w14:paraId="7BE71695" w14:textId="77777777" w:rsidR="005D4950" w:rsidRDefault="00DA7BB2" w:rsidP="005D4950">
      <w:pPr>
        <w:ind w:firstLine="0"/>
      </w:pPr>
      <w:r>
        <w:t xml:space="preserve">The solution to the image challenge uses human-centric components in the methodology part. Thus, a good design thinker always applies proven designs before creating novel designs that might compromise human centricity. </w:t>
      </w:r>
    </w:p>
    <w:p w14:paraId="6B5A4524" w14:textId="77777777" w:rsidR="0033750F" w:rsidRDefault="00DA7BB2" w:rsidP="00E87776">
      <w:pPr>
        <w:pStyle w:val="Heading2"/>
        <w:ind w:firstLine="0"/>
      </w:pPr>
      <w:r>
        <w:lastRenderedPageBreak/>
        <w:t xml:space="preserve">Conclusion </w:t>
      </w:r>
    </w:p>
    <w:p w14:paraId="011B6F64" w14:textId="77777777" w:rsidR="0033750F" w:rsidRDefault="00DA7BB2" w:rsidP="005D4950">
      <w:pPr>
        <w:ind w:firstLine="0"/>
      </w:pPr>
      <w:r>
        <w:t>Business leaders should use best practices when exploiting marketing opportunities.</w:t>
      </w:r>
      <w:r w:rsidR="00EF1BDE">
        <w:t xml:space="preserve"> Likewise, they must ground their methodology in human behavior to avoid misunderstanding design thinking. </w:t>
      </w:r>
      <w:r w:rsidR="00B5039C">
        <w:t xml:space="preserve"> </w:t>
      </w:r>
    </w:p>
    <w:p w14:paraId="148D05CE" w14:textId="77777777" w:rsidR="00B5039C" w:rsidRDefault="00DA7BB2" w:rsidP="005D4950">
      <w:pPr>
        <w:ind w:firstLine="0"/>
      </w:pPr>
      <w:r>
        <w:t>When executives are desperate to find solutions, they often misunderstand client needs and thus misapply design thinking.</w:t>
      </w:r>
      <w:r w:rsidR="00B97C25">
        <w:t xml:space="preserve"> </w:t>
      </w:r>
    </w:p>
    <w:p w14:paraId="01246557" w14:textId="77777777" w:rsidR="00B97C25" w:rsidRDefault="00B97C25" w:rsidP="005D4950">
      <w:pPr>
        <w:ind w:firstLine="0"/>
      </w:pPr>
    </w:p>
    <w:p w14:paraId="6C506DBE" w14:textId="77777777" w:rsidR="00B97C25" w:rsidRDefault="00B97C25" w:rsidP="005D4950">
      <w:pPr>
        <w:ind w:firstLine="0"/>
      </w:pPr>
    </w:p>
    <w:p w14:paraId="648EFDE2" w14:textId="77777777" w:rsidR="00B97C25" w:rsidRDefault="00B97C25" w:rsidP="005D4950">
      <w:pPr>
        <w:ind w:firstLine="0"/>
      </w:pPr>
    </w:p>
    <w:p w14:paraId="5CAEAB6E" w14:textId="77777777" w:rsidR="00B97C25" w:rsidRDefault="00B97C25" w:rsidP="005D4950">
      <w:pPr>
        <w:ind w:firstLine="0"/>
      </w:pPr>
    </w:p>
    <w:p w14:paraId="33F37D1E" w14:textId="77777777" w:rsidR="00B97C25" w:rsidRDefault="00B97C25" w:rsidP="005D4950">
      <w:pPr>
        <w:ind w:firstLine="0"/>
      </w:pPr>
    </w:p>
    <w:p w14:paraId="1F13BFCB" w14:textId="77777777" w:rsidR="00B97C25" w:rsidRDefault="00B97C25" w:rsidP="005D4950">
      <w:pPr>
        <w:ind w:firstLine="0"/>
      </w:pPr>
    </w:p>
    <w:p w14:paraId="53B184B2" w14:textId="77777777" w:rsidR="00B97C25" w:rsidRDefault="00B97C25" w:rsidP="005D4950">
      <w:pPr>
        <w:ind w:firstLine="0"/>
      </w:pPr>
    </w:p>
    <w:p w14:paraId="5C3C721C" w14:textId="77777777" w:rsidR="00B97C25" w:rsidRDefault="00B97C25" w:rsidP="005D4950">
      <w:pPr>
        <w:ind w:firstLine="0"/>
      </w:pPr>
    </w:p>
    <w:p w14:paraId="15F28706" w14:textId="77777777" w:rsidR="00B97C25" w:rsidRDefault="00B97C25" w:rsidP="005D4950">
      <w:pPr>
        <w:ind w:firstLine="0"/>
      </w:pPr>
    </w:p>
    <w:p w14:paraId="1432A568" w14:textId="77777777" w:rsidR="00B97C25" w:rsidRDefault="00B97C25" w:rsidP="005D4950">
      <w:pPr>
        <w:ind w:firstLine="0"/>
      </w:pPr>
    </w:p>
    <w:p w14:paraId="76005168" w14:textId="77777777" w:rsidR="00B97C25" w:rsidRDefault="00B97C25" w:rsidP="005D4950">
      <w:pPr>
        <w:ind w:firstLine="0"/>
      </w:pPr>
    </w:p>
    <w:p w14:paraId="053FFFB1" w14:textId="77777777" w:rsidR="00B97C25" w:rsidRDefault="00B97C25" w:rsidP="005D4950">
      <w:pPr>
        <w:ind w:firstLine="0"/>
      </w:pPr>
    </w:p>
    <w:p w14:paraId="0340D4FD" w14:textId="77777777" w:rsidR="00B97C25" w:rsidRDefault="00B97C25" w:rsidP="005D4950">
      <w:pPr>
        <w:ind w:firstLine="0"/>
      </w:pPr>
    </w:p>
    <w:p w14:paraId="69379D6A" w14:textId="77777777" w:rsidR="00B97C25" w:rsidRDefault="00B97C25" w:rsidP="005D4950">
      <w:pPr>
        <w:ind w:firstLine="0"/>
      </w:pPr>
    </w:p>
    <w:p w14:paraId="159ECB7F" w14:textId="77777777" w:rsidR="00B97C25" w:rsidRDefault="00B97C25" w:rsidP="005D4950">
      <w:pPr>
        <w:ind w:firstLine="0"/>
      </w:pPr>
    </w:p>
    <w:p w14:paraId="07F18568" w14:textId="77777777" w:rsidR="00B97C25" w:rsidRDefault="00B97C25" w:rsidP="005D4950">
      <w:pPr>
        <w:ind w:firstLine="0"/>
      </w:pPr>
    </w:p>
    <w:p w14:paraId="57979815" w14:textId="77777777" w:rsidR="00B97C25" w:rsidRDefault="00B97C25" w:rsidP="005D4950">
      <w:pPr>
        <w:ind w:firstLine="0"/>
      </w:pPr>
    </w:p>
    <w:p w14:paraId="6DB24B65" w14:textId="77777777" w:rsidR="00C44806" w:rsidRDefault="00C44806" w:rsidP="00B97C25">
      <w:pPr>
        <w:ind w:firstLine="0"/>
        <w:jc w:val="center"/>
        <w:rPr>
          <w:b/>
        </w:rPr>
      </w:pPr>
    </w:p>
    <w:p w14:paraId="6C0365DD" w14:textId="77777777" w:rsidR="00C44806" w:rsidRDefault="00C44806" w:rsidP="00B97C25">
      <w:pPr>
        <w:ind w:firstLine="0"/>
        <w:jc w:val="center"/>
        <w:rPr>
          <w:b/>
        </w:rPr>
      </w:pPr>
    </w:p>
    <w:p w14:paraId="5967B902" w14:textId="77777777" w:rsidR="00C44806" w:rsidRDefault="00C44806" w:rsidP="00B97C25">
      <w:pPr>
        <w:ind w:firstLine="0"/>
        <w:jc w:val="center"/>
        <w:rPr>
          <w:b/>
        </w:rPr>
      </w:pPr>
    </w:p>
    <w:p w14:paraId="7B3166F4" w14:textId="77777777" w:rsidR="00C44806" w:rsidRDefault="00C44806" w:rsidP="00B97C25">
      <w:pPr>
        <w:ind w:firstLine="0"/>
        <w:jc w:val="center"/>
        <w:rPr>
          <w:b/>
        </w:rPr>
      </w:pPr>
    </w:p>
    <w:p w14:paraId="314787B1" w14:textId="77777777" w:rsidR="00B97C25" w:rsidRDefault="00DA7BB2" w:rsidP="00B97C25">
      <w:pPr>
        <w:ind w:firstLine="0"/>
        <w:jc w:val="center"/>
        <w:rPr>
          <w:b/>
        </w:rPr>
      </w:pPr>
      <w:r>
        <w:rPr>
          <w:b/>
        </w:rPr>
        <w:t xml:space="preserve">Bibliography </w:t>
      </w:r>
    </w:p>
    <w:p w14:paraId="202D5E41" w14:textId="77777777" w:rsidR="001628C4" w:rsidRDefault="00DA7BB2" w:rsidP="000F1F00">
      <w:pPr>
        <w:pStyle w:val="NormalWeb"/>
        <w:spacing w:line="480" w:lineRule="auto"/>
        <w:ind w:left="567" w:hanging="567"/>
      </w:pPr>
      <w:r>
        <w:t>Bradley</w:t>
      </w:r>
      <w:r w:rsidR="003D2B94">
        <w:t>,</w:t>
      </w:r>
      <w:r>
        <w:t xml:space="preserve"> K</w:t>
      </w:r>
      <w:r w:rsidR="003D2B94">
        <w:t>.</w:t>
      </w:r>
      <w:r>
        <w:t xml:space="preserve"> (2019) </w:t>
      </w:r>
      <w:r>
        <w:rPr>
          <w:i/>
          <w:iCs/>
        </w:rPr>
        <w:t>Customer</w:t>
      </w:r>
      <w:r w:rsidR="000F1F00">
        <w:rPr>
          <w:i/>
          <w:iCs/>
        </w:rPr>
        <w:t xml:space="preserve"> </w:t>
      </w:r>
      <w:r>
        <w:rPr>
          <w:i/>
          <w:iCs/>
        </w:rPr>
        <w:t>Think</w:t>
      </w:r>
      <w:r>
        <w:t xml:space="preserve">. Available at: https://customerthink.com/8-design-thinking-flaws-and-how-to-fix-them/ (Accessed: March 10, 2023). </w:t>
      </w:r>
    </w:p>
    <w:p w14:paraId="0785ABFF" w14:textId="77777777" w:rsidR="001628C4" w:rsidRDefault="00DA7BB2" w:rsidP="000F1F00">
      <w:pPr>
        <w:pStyle w:val="NormalWeb"/>
        <w:spacing w:line="480" w:lineRule="auto"/>
        <w:ind w:left="567" w:hanging="567"/>
      </w:pPr>
      <w:r>
        <w:t xml:space="preserve">Burnette, C. (2016) “Bridging design and Business Thinking,” </w:t>
      </w:r>
      <w:r>
        <w:rPr>
          <w:i/>
          <w:iCs/>
        </w:rPr>
        <w:t>Designing</w:t>
      </w:r>
      <w:r>
        <w:t xml:space="preserve"> [Preprint]. Available at: https://doi.org/10.5040/9781474243551.ch-007. </w:t>
      </w:r>
    </w:p>
    <w:p w14:paraId="2E241AF2" w14:textId="77777777" w:rsidR="001628C4" w:rsidRDefault="00DA7BB2" w:rsidP="000F1F00">
      <w:pPr>
        <w:pStyle w:val="NormalWeb"/>
        <w:spacing w:line="480" w:lineRule="auto"/>
        <w:ind w:left="567" w:hanging="567"/>
      </w:pPr>
      <w:r>
        <w:t xml:space="preserve">Catherine Cote (2022) </w:t>
      </w:r>
      <w:r>
        <w:rPr>
          <w:i/>
          <w:iCs/>
        </w:rPr>
        <w:t>Why learn Design thinking? 6 career benefits</w:t>
      </w:r>
      <w:r>
        <w:t xml:space="preserve">, </w:t>
      </w:r>
      <w:r>
        <w:rPr>
          <w:i/>
          <w:iCs/>
        </w:rPr>
        <w:t>Business Insights Blog</w:t>
      </w:r>
      <w:r>
        <w:t xml:space="preserve">. Available at: https://online.hbs.edu/blog/post/why-learn-design-thinking (Accessed: March 10, 2023). </w:t>
      </w:r>
    </w:p>
    <w:p w14:paraId="3A2A906E" w14:textId="77777777" w:rsidR="001628C4" w:rsidRDefault="00DA7BB2" w:rsidP="000F1F00">
      <w:pPr>
        <w:pStyle w:val="NormalWeb"/>
        <w:spacing w:line="480" w:lineRule="auto"/>
        <w:ind w:left="567" w:hanging="567"/>
      </w:pPr>
      <w:r>
        <w:t xml:space="preserve">Den Dekker, T. (2020) "Design thinking is a way of thinking," pp. 16–45. Available at: https://doi.org/10.4324/9781003154532-2. </w:t>
      </w:r>
    </w:p>
    <w:p w14:paraId="0DF38FA0" w14:textId="77777777" w:rsidR="001628C4" w:rsidRDefault="00DA7BB2" w:rsidP="000F1F00">
      <w:pPr>
        <w:pStyle w:val="NormalWeb"/>
        <w:spacing w:line="480" w:lineRule="auto"/>
        <w:ind w:left="567" w:hanging="567"/>
      </w:pPr>
      <w:r>
        <w:t xml:space="preserve">Saward, M. (2021) “Design thinking for democracy,” </w:t>
      </w:r>
      <w:r>
        <w:rPr>
          <w:i/>
          <w:iCs/>
        </w:rPr>
        <w:t>Democratic Design</w:t>
      </w:r>
      <w:r>
        <w:t xml:space="preserve">, pp. 31–52. Available at: https://doi.org/10.1093/oso/9780198867227.003.0002. </w:t>
      </w:r>
    </w:p>
    <w:p w14:paraId="53D9A16D" w14:textId="77777777" w:rsidR="00D13BC9" w:rsidRDefault="00D13BC9" w:rsidP="00D13BC9">
      <w:pPr>
        <w:pStyle w:val="NormalWeb"/>
        <w:spacing w:line="480" w:lineRule="auto"/>
        <w:ind w:left="567" w:hanging="567"/>
      </w:pPr>
    </w:p>
    <w:p w14:paraId="5F12A431" w14:textId="77777777" w:rsidR="00B97C25" w:rsidRPr="00B97C25" w:rsidRDefault="00B97C25" w:rsidP="00B97C25">
      <w:pPr>
        <w:ind w:firstLine="0"/>
      </w:pPr>
    </w:p>
    <w:p w14:paraId="6931E495" w14:textId="77777777" w:rsidR="00B97C25" w:rsidRPr="00B97C25" w:rsidRDefault="00B97C25" w:rsidP="00B97C25">
      <w:pPr>
        <w:ind w:firstLine="0"/>
        <w:rPr>
          <w:b/>
        </w:rPr>
      </w:pPr>
    </w:p>
    <w:sectPr w:rsidR="00B97C25" w:rsidRPr="00B97C2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C8616" w14:textId="77777777" w:rsidR="00390E06" w:rsidRDefault="00390E06">
      <w:pPr>
        <w:spacing w:line="240" w:lineRule="auto"/>
      </w:pPr>
      <w:r>
        <w:separator/>
      </w:r>
    </w:p>
  </w:endnote>
  <w:endnote w:type="continuationSeparator" w:id="0">
    <w:p w14:paraId="7450D912" w14:textId="77777777" w:rsidR="00390E06" w:rsidRDefault="00390E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FF7C5" w14:textId="77777777" w:rsidR="00390E06" w:rsidRDefault="00390E06">
      <w:pPr>
        <w:spacing w:line="240" w:lineRule="auto"/>
      </w:pPr>
      <w:r>
        <w:separator/>
      </w:r>
    </w:p>
  </w:footnote>
  <w:footnote w:type="continuationSeparator" w:id="0">
    <w:p w14:paraId="2B24A9C0" w14:textId="77777777" w:rsidR="00390E06" w:rsidRDefault="00390E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763829"/>
      <w:docPartObj>
        <w:docPartGallery w:val="Page Numbers (Top of Page)"/>
        <w:docPartUnique/>
      </w:docPartObj>
    </w:sdtPr>
    <w:sdtEndPr>
      <w:rPr>
        <w:noProof/>
      </w:rPr>
    </w:sdtEndPr>
    <w:sdtContent>
      <w:p w14:paraId="2F6A161A" w14:textId="77777777" w:rsidR="00F23C4B" w:rsidRDefault="00DA7BB2">
        <w:pPr>
          <w:pStyle w:val="Header"/>
          <w:jc w:val="right"/>
        </w:pPr>
        <w:r>
          <w:fldChar w:fldCharType="begin"/>
        </w:r>
        <w:r>
          <w:instrText xml:space="preserve"> PAGE   \* MERGEFORMAT </w:instrText>
        </w:r>
        <w:r>
          <w:fldChar w:fldCharType="separate"/>
        </w:r>
        <w:r w:rsidR="00B04341">
          <w:rPr>
            <w:noProof/>
          </w:rPr>
          <w:t>11</w:t>
        </w:r>
        <w:r>
          <w:rPr>
            <w:noProof/>
          </w:rPr>
          <w:fldChar w:fldCharType="end"/>
        </w:r>
      </w:p>
    </w:sdtContent>
  </w:sdt>
  <w:p w14:paraId="13DE9EB7" w14:textId="77777777" w:rsidR="00F23C4B" w:rsidRDefault="00F23C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6CC"/>
    <w:multiLevelType w:val="hybridMultilevel"/>
    <w:tmpl w:val="C33C48D6"/>
    <w:lvl w:ilvl="0" w:tplc="C362FA70">
      <w:start w:val="1"/>
      <w:numFmt w:val="bullet"/>
      <w:lvlText w:val=""/>
      <w:lvlJc w:val="left"/>
      <w:pPr>
        <w:ind w:left="720" w:hanging="360"/>
      </w:pPr>
      <w:rPr>
        <w:rFonts w:ascii="Symbol" w:hAnsi="Symbol" w:hint="default"/>
      </w:rPr>
    </w:lvl>
    <w:lvl w:ilvl="1" w:tplc="2ACEA568" w:tentative="1">
      <w:start w:val="1"/>
      <w:numFmt w:val="bullet"/>
      <w:lvlText w:val="o"/>
      <w:lvlJc w:val="left"/>
      <w:pPr>
        <w:ind w:left="1440" w:hanging="360"/>
      </w:pPr>
      <w:rPr>
        <w:rFonts w:ascii="Courier New" w:hAnsi="Courier New" w:cs="Courier New" w:hint="default"/>
      </w:rPr>
    </w:lvl>
    <w:lvl w:ilvl="2" w:tplc="FA9A81E2" w:tentative="1">
      <w:start w:val="1"/>
      <w:numFmt w:val="bullet"/>
      <w:lvlText w:val=""/>
      <w:lvlJc w:val="left"/>
      <w:pPr>
        <w:ind w:left="2160" w:hanging="360"/>
      </w:pPr>
      <w:rPr>
        <w:rFonts w:ascii="Wingdings" w:hAnsi="Wingdings" w:hint="default"/>
      </w:rPr>
    </w:lvl>
    <w:lvl w:ilvl="3" w:tplc="1E00694E" w:tentative="1">
      <w:start w:val="1"/>
      <w:numFmt w:val="bullet"/>
      <w:lvlText w:val=""/>
      <w:lvlJc w:val="left"/>
      <w:pPr>
        <w:ind w:left="2880" w:hanging="360"/>
      </w:pPr>
      <w:rPr>
        <w:rFonts w:ascii="Symbol" w:hAnsi="Symbol" w:hint="default"/>
      </w:rPr>
    </w:lvl>
    <w:lvl w:ilvl="4" w:tplc="6CC8B86A" w:tentative="1">
      <w:start w:val="1"/>
      <w:numFmt w:val="bullet"/>
      <w:lvlText w:val="o"/>
      <w:lvlJc w:val="left"/>
      <w:pPr>
        <w:ind w:left="3600" w:hanging="360"/>
      </w:pPr>
      <w:rPr>
        <w:rFonts w:ascii="Courier New" w:hAnsi="Courier New" w:cs="Courier New" w:hint="default"/>
      </w:rPr>
    </w:lvl>
    <w:lvl w:ilvl="5" w:tplc="3A94D06A" w:tentative="1">
      <w:start w:val="1"/>
      <w:numFmt w:val="bullet"/>
      <w:lvlText w:val=""/>
      <w:lvlJc w:val="left"/>
      <w:pPr>
        <w:ind w:left="4320" w:hanging="360"/>
      </w:pPr>
      <w:rPr>
        <w:rFonts w:ascii="Wingdings" w:hAnsi="Wingdings" w:hint="default"/>
      </w:rPr>
    </w:lvl>
    <w:lvl w:ilvl="6" w:tplc="238649AC" w:tentative="1">
      <w:start w:val="1"/>
      <w:numFmt w:val="bullet"/>
      <w:lvlText w:val=""/>
      <w:lvlJc w:val="left"/>
      <w:pPr>
        <w:ind w:left="5040" w:hanging="360"/>
      </w:pPr>
      <w:rPr>
        <w:rFonts w:ascii="Symbol" w:hAnsi="Symbol" w:hint="default"/>
      </w:rPr>
    </w:lvl>
    <w:lvl w:ilvl="7" w:tplc="A1223854" w:tentative="1">
      <w:start w:val="1"/>
      <w:numFmt w:val="bullet"/>
      <w:lvlText w:val="o"/>
      <w:lvlJc w:val="left"/>
      <w:pPr>
        <w:ind w:left="5760" w:hanging="360"/>
      </w:pPr>
      <w:rPr>
        <w:rFonts w:ascii="Courier New" w:hAnsi="Courier New" w:cs="Courier New" w:hint="default"/>
      </w:rPr>
    </w:lvl>
    <w:lvl w:ilvl="8" w:tplc="6568A7D0" w:tentative="1">
      <w:start w:val="1"/>
      <w:numFmt w:val="bullet"/>
      <w:lvlText w:val=""/>
      <w:lvlJc w:val="left"/>
      <w:pPr>
        <w:ind w:left="6480" w:hanging="360"/>
      </w:pPr>
      <w:rPr>
        <w:rFonts w:ascii="Wingdings" w:hAnsi="Wingdings" w:hint="default"/>
      </w:rPr>
    </w:lvl>
  </w:abstractNum>
  <w:abstractNum w:abstractNumId="1" w15:restartNumberingAfterBreak="0">
    <w:nsid w:val="27DF44B4"/>
    <w:multiLevelType w:val="hybridMultilevel"/>
    <w:tmpl w:val="84AE9970"/>
    <w:lvl w:ilvl="0" w:tplc="FED4C018">
      <w:start w:val="1"/>
      <w:numFmt w:val="decimal"/>
      <w:lvlText w:val="%1."/>
      <w:lvlJc w:val="left"/>
      <w:pPr>
        <w:ind w:left="720" w:hanging="360"/>
      </w:pPr>
    </w:lvl>
    <w:lvl w:ilvl="1" w:tplc="FDF423AE" w:tentative="1">
      <w:start w:val="1"/>
      <w:numFmt w:val="lowerLetter"/>
      <w:lvlText w:val="%2."/>
      <w:lvlJc w:val="left"/>
      <w:pPr>
        <w:ind w:left="1440" w:hanging="360"/>
      </w:pPr>
    </w:lvl>
    <w:lvl w:ilvl="2" w:tplc="114CF3A6" w:tentative="1">
      <w:start w:val="1"/>
      <w:numFmt w:val="lowerRoman"/>
      <w:lvlText w:val="%3."/>
      <w:lvlJc w:val="right"/>
      <w:pPr>
        <w:ind w:left="2160" w:hanging="180"/>
      </w:pPr>
    </w:lvl>
    <w:lvl w:ilvl="3" w:tplc="C038AE0E" w:tentative="1">
      <w:start w:val="1"/>
      <w:numFmt w:val="decimal"/>
      <w:lvlText w:val="%4."/>
      <w:lvlJc w:val="left"/>
      <w:pPr>
        <w:ind w:left="2880" w:hanging="360"/>
      </w:pPr>
    </w:lvl>
    <w:lvl w:ilvl="4" w:tplc="D912270A" w:tentative="1">
      <w:start w:val="1"/>
      <w:numFmt w:val="lowerLetter"/>
      <w:lvlText w:val="%5."/>
      <w:lvlJc w:val="left"/>
      <w:pPr>
        <w:ind w:left="3600" w:hanging="360"/>
      </w:pPr>
    </w:lvl>
    <w:lvl w:ilvl="5" w:tplc="3584564E" w:tentative="1">
      <w:start w:val="1"/>
      <w:numFmt w:val="lowerRoman"/>
      <w:lvlText w:val="%6."/>
      <w:lvlJc w:val="right"/>
      <w:pPr>
        <w:ind w:left="4320" w:hanging="180"/>
      </w:pPr>
    </w:lvl>
    <w:lvl w:ilvl="6" w:tplc="77F21888" w:tentative="1">
      <w:start w:val="1"/>
      <w:numFmt w:val="decimal"/>
      <w:lvlText w:val="%7."/>
      <w:lvlJc w:val="left"/>
      <w:pPr>
        <w:ind w:left="5040" w:hanging="360"/>
      </w:pPr>
    </w:lvl>
    <w:lvl w:ilvl="7" w:tplc="72D015B8" w:tentative="1">
      <w:start w:val="1"/>
      <w:numFmt w:val="lowerLetter"/>
      <w:lvlText w:val="%8."/>
      <w:lvlJc w:val="left"/>
      <w:pPr>
        <w:ind w:left="5760" w:hanging="360"/>
      </w:pPr>
    </w:lvl>
    <w:lvl w:ilvl="8" w:tplc="774C32E8" w:tentative="1">
      <w:start w:val="1"/>
      <w:numFmt w:val="lowerRoman"/>
      <w:lvlText w:val="%9."/>
      <w:lvlJc w:val="right"/>
      <w:pPr>
        <w:ind w:left="6480" w:hanging="180"/>
      </w:pPr>
    </w:lvl>
  </w:abstractNum>
  <w:abstractNum w:abstractNumId="2" w15:restartNumberingAfterBreak="0">
    <w:nsid w:val="28C14063"/>
    <w:multiLevelType w:val="hybridMultilevel"/>
    <w:tmpl w:val="931C082E"/>
    <w:lvl w:ilvl="0" w:tplc="6B4EFF26">
      <w:start w:val="1"/>
      <w:numFmt w:val="bullet"/>
      <w:lvlText w:val=""/>
      <w:lvlJc w:val="left"/>
      <w:pPr>
        <w:ind w:left="720" w:hanging="360"/>
      </w:pPr>
      <w:rPr>
        <w:rFonts w:ascii="Symbol" w:hAnsi="Symbol" w:hint="default"/>
      </w:rPr>
    </w:lvl>
    <w:lvl w:ilvl="1" w:tplc="1D86E7E4" w:tentative="1">
      <w:start w:val="1"/>
      <w:numFmt w:val="bullet"/>
      <w:lvlText w:val="o"/>
      <w:lvlJc w:val="left"/>
      <w:pPr>
        <w:ind w:left="1440" w:hanging="360"/>
      </w:pPr>
      <w:rPr>
        <w:rFonts w:ascii="Courier New" w:hAnsi="Courier New" w:cs="Courier New" w:hint="default"/>
      </w:rPr>
    </w:lvl>
    <w:lvl w:ilvl="2" w:tplc="B7D60D86" w:tentative="1">
      <w:start w:val="1"/>
      <w:numFmt w:val="bullet"/>
      <w:lvlText w:val=""/>
      <w:lvlJc w:val="left"/>
      <w:pPr>
        <w:ind w:left="2160" w:hanging="360"/>
      </w:pPr>
      <w:rPr>
        <w:rFonts w:ascii="Wingdings" w:hAnsi="Wingdings" w:hint="default"/>
      </w:rPr>
    </w:lvl>
    <w:lvl w:ilvl="3" w:tplc="32AA14DA" w:tentative="1">
      <w:start w:val="1"/>
      <w:numFmt w:val="bullet"/>
      <w:lvlText w:val=""/>
      <w:lvlJc w:val="left"/>
      <w:pPr>
        <w:ind w:left="2880" w:hanging="360"/>
      </w:pPr>
      <w:rPr>
        <w:rFonts w:ascii="Symbol" w:hAnsi="Symbol" w:hint="default"/>
      </w:rPr>
    </w:lvl>
    <w:lvl w:ilvl="4" w:tplc="35A0BE50" w:tentative="1">
      <w:start w:val="1"/>
      <w:numFmt w:val="bullet"/>
      <w:lvlText w:val="o"/>
      <w:lvlJc w:val="left"/>
      <w:pPr>
        <w:ind w:left="3600" w:hanging="360"/>
      </w:pPr>
      <w:rPr>
        <w:rFonts w:ascii="Courier New" w:hAnsi="Courier New" w:cs="Courier New" w:hint="default"/>
      </w:rPr>
    </w:lvl>
    <w:lvl w:ilvl="5" w:tplc="80025902" w:tentative="1">
      <w:start w:val="1"/>
      <w:numFmt w:val="bullet"/>
      <w:lvlText w:val=""/>
      <w:lvlJc w:val="left"/>
      <w:pPr>
        <w:ind w:left="4320" w:hanging="360"/>
      </w:pPr>
      <w:rPr>
        <w:rFonts w:ascii="Wingdings" w:hAnsi="Wingdings" w:hint="default"/>
      </w:rPr>
    </w:lvl>
    <w:lvl w:ilvl="6" w:tplc="FC283AB4" w:tentative="1">
      <w:start w:val="1"/>
      <w:numFmt w:val="bullet"/>
      <w:lvlText w:val=""/>
      <w:lvlJc w:val="left"/>
      <w:pPr>
        <w:ind w:left="5040" w:hanging="360"/>
      </w:pPr>
      <w:rPr>
        <w:rFonts w:ascii="Symbol" w:hAnsi="Symbol" w:hint="default"/>
      </w:rPr>
    </w:lvl>
    <w:lvl w:ilvl="7" w:tplc="83BC6856" w:tentative="1">
      <w:start w:val="1"/>
      <w:numFmt w:val="bullet"/>
      <w:lvlText w:val="o"/>
      <w:lvlJc w:val="left"/>
      <w:pPr>
        <w:ind w:left="5760" w:hanging="360"/>
      </w:pPr>
      <w:rPr>
        <w:rFonts w:ascii="Courier New" w:hAnsi="Courier New" w:cs="Courier New" w:hint="default"/>
      </w:rPr>
    </w:lvl>
    <w:lvl w:ilvl="8" w:tplc="269CB506" w:tentative="1">
      <w:start w:val="1"/>
      <w:numFmt w:val="bullet"/>
      <w:lvlText w:val=""/>
      <w:lvlJc w:val="left"/>
      <w:pPr>
        <w:ind w:left="6480" w:hanging="360"/>
      </w:pPr>
      <w:rPr>
        <w:rFonts w:ascii="Wingdings" w:hAnsi="Wingdings" w:hint="default"/>
      </w:rPr>
    </w:lvl>
  </w:abstractNum>
  <w:abstractNum w:abstractNumId="3" w15:restartNumberingAfterBreak="0">
    <w:nsid w:val="2BDA0BE9"/>
    <w:multiLevelType w:val="hybridMultilevel"/>
    <w:tmpl w:val="328A2424"/>
    <w:lvl w:ilvl="0" w:tplc="2040B124">
      <w:start w:val="1"/>
      <w:numFmt w:val="bullet"/>
      <w:lvlText w:val=""/>
      <w:lvlJc w:val="left"/>
      <w:pPr>
        <w:ind w:left="720" w:hanging="360"/>
      </w:pPr>
      <w:rPr>
        <w:rFonts w:ascii="Wingdings" w:hAnsi="Wingdings" w:hint="default"/>
      </w:rPr>
    </w:lvl>
    <w:lvl w:ilvl="1" w:tplc="4A400B0C" w:tentative="1">
      <w:start w:val="1"/>
      <w:numFmt w:val="bullet"/>
      <w:lvlText w:val="o"/>
      <w:lvlJc w:val="left"/>
      <w:pPr>
        <w:ind w:left="1440" w:hanging="360"/>
      </w:pPr>
      <w:rPr>
        <w:rFonts w:ascii="Courier New" w:hAnsi="Courier New" w:cs="Courier New" w:hint="default"/>
      </w:rPr>
    </w:lvl>
    <w:lvl w:ilvl="2" w:tplc="4EA0C8F6" w:tentative="1">
      <w:start w:val="1"/>
      <w:numFmt w:val="bullet"/>
      <w:lvlText w:val=""/>
      <w:lvlJc w:val="left"/>
      <w:pPr>
        <w:ind w:left="2160" w:hanging="360"/>
      </w:pPr>
      <w:rPr>
        <w:rFonts w:ascii="Wingdings" w:hAnsi="Wingdings" w:hint="default"/>
      </w:rPr>
    </w:lvl>
    <w:lvl w:ilvl="3" w:tplc="0E624BEA" w:tentative="1">
      <w:start w:val="1"/>
      <w:numFmt w:val="bullet"/>
      <w:lvlText w:val=""/>
      <w:lvlJc w:val="left"/>
      <w:pPr>
        <w:ind w:left="2880" w:hanging="360"/>
      </w:pPr>
      <w:rPr>
        <w:rFonts w:ascii="Symbol" w:hAnsi="Symbol" w:hint="default"/>
      </w:rPr>
    </w:lvl>
    <w:lvl w:ilvl="4" w:tplc="E1CA98E0" w:tentative="1">
      <w:start w:val="1"/>
      <w:numFmt w:val="bullet"/>
      <w:lvlText w:val="o"/>
      <w:lvlJc w:val="left"/>
      <w:pPr>
        <w:ind w:left="3600" w:hanging="360"/>
      </w:pPr>
      <w:rPr>
        <w:rFonts w:ascii="Courier New" w:hAnsi="Courier New" w:cs="Courier New" w:hint="default"/>
      </w:rPr>
    </w:lvl>
    <w:lvl w:ilvl="5" w:tplc="4D4CCEB8" w:tentative="1">
      <w:start w:val="1"/>
      <w:numFmt w:val="bullet"/>
      <w:lvlText w:val=""/>
      <w:lvlJc w:val="left"/>
      <w:pPr>
        <w:ind w:left="4320" w:hanging="360"/>
      </w:pPr>
      <w:rPr>
        <w:rFonts w:ascii="Wingdings" w:hAnsi="Wingdings" w:hint="default"/>
      </w:rPr>
    </w:lvl>
    <w:lvl w:ilvl="6" w:tplc="08527ADC" w:tentative="1">
      <w:start w:val="1"/>
      <w:numFmt w:val="bullet"/>
      <w:lvlText w:val=""/>
      <w:lvlJc w:val="left"/>
      <w:pPr>
        <w:ind w:left="5040" w:hanging="360"/>
      </w:pPr>
      <w:rPr>
        <w:rFonts w:ascii="Symbol" w:hAnsi="Symbol" w:hint="default"/>
      </w:rPr>
    </w:lvl>
    <w:lvl w:ilvl="7" w:tplc="F01E580A" w:tentative="1">
      <w:start w:val="1"/>
      <w:numFmt w:val="bullet"/>
      <w:lvlText w:val="o"/>
      <w:lvlJc w:val="left"/>
      <w:pPr>
        <w:ind w:left="5760" w:hanging="360"/>
      </w:pPr>
      <w:rPr>
        <w:rFonts w:ascii="Courier New" w:hAnsi="Courier New" w:cs="Courier New" w:hint="default"/>
      </w:rPr>
    </w:lvl>
    <w:lvl w:ilvl="8" w:tplc="E2FC610C" w:tentative="1">
      <w:start w:val="1"/>
      <w:numFmt w:val="bullet"/>
      <w:lvlText w:val=""/>
      <w:lvlJc w:val="left"/>
      <w:pPr>
        <w:ind w:left="6480" w:hanging="360"/>
      </w:pPr>
      <w:rPr>
        <w:rFonts w:ascii="Wingdings" w:hAnsi="Wingdings" w:hint="default"/>
      </w:rPr>
    </w:lvl>
  </w:abstractNum>
  <w:num w:numId="1" w16cid:durableId="1237937097">
    <w:abstractNumId w:val="2"/>
  </w:num>
  <w:num w:numId="2" w16cid:durableId="834229001">
    <w:abstractNumId w:val="3"/>
  </w:num>
  <w:num w:numId="3" w16cid:durableId="2010912346">
    <w:abstractNumId w:val="1"/>
  </w:num>
  <w:num w:numId="4" w16cid:durableId="298337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58"/>
    <w:rsid w:val="00023B9D"/>
    <w:rsid w:val="0005211D"/>
    <w:rsid w:val="00097AD3"/>
    <w:rsid w:val="000A4178"/>
    <w:rsid w:val="000B5B5D"/>
    <w:rsid w:val="000C1835"/>
    <w:rsid w:val="000D5DA1"/>
    <w:rsid w:val="000F1F00"/>
    <w:rsid w:val="001063B3"/>
    <w:rsid w:val="001611B3"/>
    <w:rsid w:val="001628C4"/>
    <w:rsid w:val="00275FA9"/>
    <w:rsid w:val="002F081F"/>
    <w:rsid w:val="00303E96"/>
    <w:rsid w:val="00331839"/>
    <w:rsid w:val="0033750F"/>
    <w:rsid w:val="00365D26"/>
    <w:rsid w:val="0037598A"/>
    <w:rsid w:val="00382297"/>
    <w:rsid w:val="00390E06"/>
    <w:rsid w:val="003D2B94"/>
    <w:rsid w:val="004153B0"/>
    <w:rsid w:val="00435EE1"/>
    <w:rsid w:val="0047048F"/>
    <w:rsid w:val="004C707E"/>
    <w:rsid w:val="004C7F45"/>
    <w:rsid w:val="0051288C"/>
    <w:rsid w:val="00520E11"/>
    <w:rsid w:val="00536B1D"/>
    <w:rsid w:val="0057112F"/>
    <w:rsid w:val="005D4950"/>
    <w:rsid w:val="0064286C"/>
    <w:rsid w:val="0068459D"/>
    <w:rsid w:val="00684F19"/>
    <w:rsid w:val="006C70B7"/>
    <w:rsid w:val="006E00A3"/>
    <w:rsid w:val="006E138C"/>
    <w:rsid w:val="00707164"/>
    <w:rsid w:val="00730CB5"/>
    <w:rsid w:val="0076094D"/>
    <w:rsid w:val="007A082B"/>
    <w:rsid w:val="007B263C"/>
    <w:rsid w:val="007B5376"/>
    <w:rsid w:val="007B7D39"/>
    <w:rsid w:val="007C7358"/>
    <w:rsid w:val="007D7AFF"/>
    <w:rsid w:val="007F2148"/>
    <w:rsid w:val="00815CA7"/>
    <w:rsid w:val="00833573"/>
    <w:rsid w:val="00851ECA"/>
    <w:rsid w:val="008528D3"/>
    <w:rsid w:val="0086267E"/>
    <w:rsid w:val="008872B0"/>
    <w:rsid w:val="008F35B9"/>
    <w:rsid w:val="00984273"/>
    <w:rsid w:val="009903E7"/>
    <w:rsid w:val="00A1318F"/>
    <w:rsid w:val="00A135D3"/>
    <w:rsid w:val="00A14BE8"/>
    <w:rsid w:val="00A66868"/>
    <w:rsid w:val="00A92216"/>
    <w:rsid w:val="00AD1597"/>
    <w:rsid w:val="00B04341"/>
    <w:rsid w:val="00B14881"/>
    <w:rsid w:val="00B25DC3"/>
    <w:rsid w:val="00B329A2"/>
    <w:rsid w:val="00B47044"/>
    <w:rsid w:val="00B5039C"/>
    <w:rsid w:val="00B6535F"/>
    <w:rsid w:val="00B84369"/>
    <w:rsid w:val="00B97C25"/>
    <w:rsid w:val="00BB58ED"/>
    <w:rsid w:val="00BD6CCC"/>
    <w:rsid w:val="00C44806"/>
    <w:rsid w:val="00C47473"/>
    <w:rsid w:val="00C50C9C"/>
    <w:rsid w:val="00C53DDC"/>
    <w:rsid w:val="00C56143"/>
    <w:rsid w:val="00C76066"/>
    <w:rsid w:val="00C8189F"/>
    <w:rsid w:val="00C91911"/>
    <w:rsid w:val="00CA4B01"/>
    <w:rsid w:val="00CB7B71"/>
    <w:rsid w:val="00CE486E"/>
    <w:rsid w:val="00D00B64"/>
    <w:rsid w:val="00D13BC9"/>
    <w:rsid w:val="00D16270"/>
    <w:rsid w:val="00D45D29"/>
    <w:rsid w:val="00D465A6"/>
    <w:rsid w:val="00D52369"/>
    <w:rsid w:val="00D87F86"/>
    <w:rsid w:val="00DA3EDC"/>
    <w:rsid w:val="00DA7BB2"/>
    <w:rsid w:val="00E20EAF"/>
    <w:rsid w:val="00E815CC"/>
    <w:rsid w:val="00E87776"/>
    <w:rsid w:val="00E93D1D"/>
    <w:rsid w:val="00EF1BDE"/>
    <w:rsid w:val="00F16D96"/>
    <w:rsid w:val="00F23C4B"/>
    <w:rsid w:val="00FD7A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DF7C0"/>
  <w15:chartTrackingRefBased/>
  <w15:docId w15:val="{14DF9622-8386-4A83-BE24-2E2EE6DE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066"/>
    <w:pPr>
      <w:spacing w:after="0"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6845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459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03E9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3C4B"/>
    <w:pPr>
      <w:tabs>
        <w:tab w:val="center" w:pos="4680"/>
        <w:tab w:val="right" w:pos="9360"/>
      </w:tabs>
      <w:spacing w:line="240" w:lineRule="auto"/>
    </w:pPr>
  </w:style>
  <w:style w:type="character" w:customStyle="1" w:styleId="HeaderChar">
    <w:name w:val="Header Char"/>
    <w:basedOn w:val="DefaultParagraphFont"/>
    <w:link w:val="Header"/>
    <w:uiPriority w:val="99"/>
    <w:rsid w:val="00F23C4B"/>
    <w:rPr>
      <w:rFonts w:ascii="Times New Roman" w:hAnsi="Times New Roman"/>
      <w:sz w:val="24"/>
    </w:rPr>
  </w:style>
  <w:style w:type="paragraph" w:styleId="Footer">
    <w:name w:val="footer"/>
    <w:basedOn w:val="Normal"/>
    <w:link w:val="FooterChar"/>
    <w:uiPriority w:val="99"/>
    <w:unhideWhenUsed/>
    <w:rsid w:val="00F23C4B"/>
    <w:pPr>
      <w:tabs>
        <w:tab w:val="center" w:pos="4680"/>
        <w:tab w:val="right" w:pos="9360"/>
      </w:tabs>
      <w:spacing w:line="240" w:lineRule="auto"/>
    </w:pPr>
  </w:style>
  <w:style w:type="character" w:customStyle="1" w:styleId="FooterChar">
    <w:name w:val="Footer Char"/>
    <w:basedOn w:val="DefaultParagraphFont"/>
    <w:link w:val="Footer"/>
    <w:uiPriority w:val="99"/>
    <w:rsid w:val="00F23C4B"/>
    <w:rPr>
      <w:rFonts w:ascii="Times New Roman" w:hAnsi="Times New Roman"/>
      <w:sz w:val="24"/>
    </w:rPr>
  </w:style>
  <w:style w:type="character" w:customStyle="1" w:styleId="Heading1Char">
    <w:name w:val="Heading 1 Char"/>
    <w:basedOn w:val="DefaultParagraphFont"/>
    <w:link w:val="Heading1"/>
    <w:uiPriority w:val="9"/>
    <w:rsid w:val="0068459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8459D"/>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0B5B5D"/>
    <w:rPr>
      <w:color w:val="0000FF"/>
      <w:u w:val="single"/>
    </w:rPr>
  </w:style>
  <w:style w:type="paragraph" w:styleId="ListParagraph">
    <w:name w:val="List Paragraph"/>
    <w:basedOn w:val="Normal"/>
    <w:uiPriority w:val="34"/>
    <w:qFormat/>
    <w:rsid w:val="00303E96"/>
    <w:pPr>
      <w:ind w:left="720"/>
      <w:contextualSpacing/>
    </w:pPr>
  </w:style>
  <w:style w:type="character" w:customStyle="1" w:styleId="Heading3Char">
    <w:name w:val="Heading 3 Char"/>
    <w:basedOn w:val="DefaultParagraphFont"/>
    <w:link w:val="Heading3"/>
    <w:uiPriority w:val="9"/>
    <w:rsid w:val="00303E96"/>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D13BC9"/>
    <w:pPr>
      <w:spacing w:before="100" w:beforeAutospacing="1" w:after="100" w:afterAutospacing="1" w:line="240" w:lineRule="auto"/>
      <w:ind w:firstLine="0"/>
    </w:pPr>
    <w:rPr>
      <w:rFonts w:eastAsia="Times New Roman" w:cs="Times New Roman"/>
      <w:szCs w:val="24"/>
    </w:rPr>
  </w:style>
  <w:style w:type="character" w:styleId="UnresolvedMention">
    <w:name w:val="Unresolved Mention"/>
    <w:basedOn w:val="DefaultParagraphFont"/>
    <w:uiPriority w:val="99"/>
    <w:semiHidden/>
    <w:unhideWhenUsed/>
    <w:rsid w:val="000A4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92960">
      <w:bodyDiv w:val="1"/>
      <w:marLeft w:val="0"/>
      <w:marRight w:val="0"/>
      <w:marTop w:val="0"/>
      <w:marBottom w:val="0"/>
      <w:divBdr>
        <w:top w:val="none" w:sz="0" w:space="0" w:color="auto"/>
        <w:left w:val="none" w:sz="0" w:space="0" w:color="auto"/>
        <w:bottom w:val="none" w:sz="0" w:space="0" w:color="auto"/>
        <w:right w:val="none" w:sz="0" w:space="0" w:color="auto"/>
      </w:divBdr>
    </w:div>
    <w:div w:id="733773194">
      <w:bodyDiv w:val="1"/>
      <w:marLeft w:val="0"/>
      <w:marRight w:val="0"/>
      <w:marTop w:val="0"/>
      <w:marBottom w:val="0"/>
      <w:divBdr>
        <w:top w:val="none" w:sz="0" w:space="0" w:color="auto"/>
        <w:left w:val="none" w:sz="0" w:space="0" w:color="auto"/>
        <w:bottom w:val="none" w:sz="0" w:space="0" w:color="auto"/>
        <w:right w:val="none" w:sz="0" w:space="0" w:color="auto"/>
      </w:divBdr>
    </w:div>
    <w:div w:id="959074589">
      <w:bodyDiv w:val="1"/>
      <w:marLeft w:val="0"/>
      <w:marRight w:val="0"/>
      <w:marTop w:val="0"/>
      <w:marBottom w:val="0"/>
      <w:divBdr>
        <w:top w:val="none" w:sz="0" w:space="0" w:color="auto"/>
        <w:left w:val="none" w:sz="0" w:space="0" w:color="auto"/>
        <w:bottom w:val="none" w:sz="0" w:space="0" w:color="auto"/>
        <w:right w:val="none" w:sz="0" w:space="0" w:color="auto"/>
      </w:divBdr>
    </w:div>
    <w:div w:id="1326663258">
      <w:bodyDiv w:val="1"/>
      <w:marLeft w:val="0"/>
      <w:marRight w:val="0"/>
      <w:marTop w:val="0"/>
      <w:marBottom w:val="0"/>
      <w:divBdr>
        <w:top w:val="none" w:sz="0" w:space="0" w:color="auto"/>
        <w:left w:val="none" w:sz="0" w:space="0" w:color="auto"/>
        <w:bottom w:val="none" w:sz="0" w:space="0" w:color="auto"/>
        <w:right w:val="none" w:sz="0" w:space="0" w:color="auto"/>
      </w:divBdr>
    </w:div>
    <w:div w:id="1389915927">
      <w:bodyDiv w:val="1"/>
      <w:marLeft w:val="0"/>
      <w:marRight w:val="0"/>
      <w:marTop w:val="0"/>
      <w:marBottom w:val="0"/>
      <w:divBdr>
        <w:top w:val="none" w:sz="0" w:space="0" w:color="auto"/>
        <w:left w:val="none" w:sz="0" w:space="0" w:color="auto"/>
        <w:bottom w:val="none" w:sz="0" w:space="0" w:color="auto"/>
        <w:right w:val="none" w:sz="0" w:space="0" w:color="auto"/>
      </w:divBdr>
    </w:div>
    <w:div w:id="1496219122">
      <w:bodyDiv w:val="1"/>
      <w:marLeft w:val="0"/>
      <w:marRight w:val="0"/>
      <w:marTop w:val="0"/>
      <w:marBottom w:val="0"/>
      <w:divBdr>
        <w:top w:val="none" w:sz="0" w:space="0" w:color="auto"/>
        <w:left w:val="none" w:sz="0" w:space="0" w:color="auto"/>
        <w:bottom w:val="none" w:sz="0" w:space="0" w:color="auto"/>
        <w:right w:val="none" w:sz="0" w:space="0" w:color="auto"/>
      </w:divBdr>
    </w:div>
    <w:div w:id="1537237149">
      <w:bodyDiv w:val="1"/>
      <w:marLeft w:val="0"/>
      <w:marRight w:val="0"/>
      <w:marTop w:val="0"/>
      <w:marBottom w:val="0"/>
      <w:divBdr>
        <w:top w:val="none" w:sz="0" w:space="0" w:color="auto"/>
        <w:left w:val="none" w:sz="0" w:space="0" w:color="auto"/>
        <w:bottom w:val="none" w:sz="0" w:space="0" w:color="auto"/>
        <w:right w:val="none" w:sz="0" w:space="0" w:color="auto"/>
      </w:divBdr>
    </w:div>
    <w:div w:id="1838381094">
      <w:bodyDiv w:val="1"/>
      <w:marLeft w:val="0"/>
      <w:marRight w:val="0"/>
      <w:marTop w:val="0"/>
      <w:marBottom w:val="0"/>
      <w:divBdr>
        <w:top w:val="none" w:sz="0" w:space="0" w:color="auto"/>
        <w:left w:val="none" w:sz="0" w:space="0" w:color="auto"/>
        <w:bottom w:val="none" w:sz="0" w:space="0" w:color="auto"/>
        <w:right w:val="none" w:sz="0" w:space="0" w:color="auto"/>
      </w:divBdr>
    </w:div>
    <w:div w:id="201957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ordpress.com/posts/khaldounnabelsi.wordpres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12</Pages>
  <Words>1669</Words>
  <Characters>9517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John</dc:creator>
  <cp:lastModifiedBy>Khaldoun Nabelsi</cp:lastModifiedBy>
  <cp:revision>79</cp:revision>
  <dcterms:created xsi:type="dcterms:W3CDTF">2023-03-10T03:39:00Z</dcterms:created>
  <dcterms:modified xsi:type="dcterms:W3CDTF">2023-03-30T21:11:00Z</dcterms:modified>
</cp:coreProperties>
</file>