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D73F3A" w14:textId="72FD31C0" w:rsidR="00A417DF" w:rsidRDefault="00A417DF">
      <w:pPr>
        <w:rPr>
          <w:rFonts w:ascii="Century Gothic" w:hAnsi="Century Gothic"/>
          <w:sz w:val="40"/>
          <w:szCs w:val="40"/>
        </w:rPr>
      </w:pPr>
      <w:r w:rsidRPr="00570ABD">
        <w:rPr>
          <w:rFonts w:ascii="Century Gothic" w:hAnsi="Century Gothic"/>
          <w:sz w:val="40"/>
          <w:szCs w:val="40"/>
        </w:rPr>
        <w:t>I</w:t>
      </w:r>
      <w:r w:rsidR="009F02D8" w:rsidRPr="00570ABD">
        <w:rPr>
          <w:rFonts w:ascii="Century Gothic" w:hAnsi="Century Gothic"/>
          <w:sz w:val="40"/>
          <w:szCs w:val="40"/>
        </w:rPr>
        <w:t xml:space="preserve">slamic cures which changed the world </w:t>
      </w:r>
    </w:p>
    <w:p w14:paraId="1BD5CCAB" w14:textId="23C5AD7F" w:rsidR="00570ABD" w:rsidRDefault="009270BA">
      <w:pPr>
        <w:rPr>
          <w:rFonts w:ascii="Century Gothic" w:hAnsi="Century Gothic"/>
          <w:sz w:val="36"/>
          <w:szCs w:val="36"/>
        </w:rPr>
      </w:pPr>
      <w:r>
        <w:rPr>
          <w:rFonts w:ascii="Century Gothic" w:hAnsi="Century Gothic"/>
          <w:sz w:val="36"/>
          <w:szCs w:val="36"/>
        </w:rPr>
        <w:t xml:space="preserve">                       </w:t>
      </w:r>
      <w:r w:rsidR="00570ABD" w:rsidRPr="009528F9">
        <w:rPr>
          <w:rFonts w:ascii="Century Gothic" w:hAnsi="Century Gothic"/>
          <w:sz w:val="36"/>
          <w:szCs w:val="36"/>
        </w:rPr>
        <w:t>L</w:t>
      </w:r>
      <w:r w:rsidR="009528F9" w:rsidRPr="009528F9">
        <w:rPr>
          <w:rFonts w:ascii="Century Gothic" w:hAnsi="Century Gothic"/>
          <w:sz w:val="36"/>
          <w:szCs w:val="36"/>
        </w:rPr>
        <w:t>illian Mary York</w:t>
      </w:r>
    </w:p>
    <w:p w14:paraId="1E4CE0B2" w14:textId="340DF4A2" w:rsidR="009528F9" w:rsidRPr="009528F9" w:rsidRDefault="009270BA">
      <w:pPr>
        <w:rPr>
          <w:rFonts w:ascii="Century Gothic" w:hAnsi="Century Gothic"/>
          <w:sz w:val="32"/>
          <w:szCs w:val="32"/>
        </w:rPr>
      </w:pPr>
      <w:r>
        <w:rPr>
          <w:rFonts w:ascii="Century Gothic" w:hAnsi="Century Gothic"/>
          <w:sz w:val="32"/>
          <w:szCs w:val="32"/>
        </w:rPr>
        <w:t xml:space="preserve">                                </w:t>
      </w:r>
      <w:r w:rsidR="009528F9">
        <w:rPr>
          <w:rFonts w:ascii="Century Gothic" w:hAnsi="Century Gothic"/>
          <w:sz w:val="32"/>
          <w:szCs w:val="32"/>
        </w:rPr>
        <w:t>2317170</w:t>
      </w:r>
    </w:p>
    <w:p w14:paraId="66A78B63" w14:textId="77777777" w:rsidR="003A738B" w:rsidRPr="00570ABD" w:rsidRDefault="003A738B">
      <w:pPr>
        <w:rPr>
          <w:rFonts w:ascii="Century Gothic" w:hAnsi="Century Gothic"/>
          <w:sz w:val="40"/>
          <w:szCs w:val="40"/>
        </w:rPr>
      </w:pPr>
    </w:p>
    <w:p w14:paraId="14E012A7" w14:textId="77777777" w:rsidR="003A738B" w:rsidRPr="00570ABD" w:rsidRDefault="003A738B">
      <w:pPr>
        <w:rPr>
          <w:rFonts w:ascii="Century Gothic" w:hAnsi="Century Gothic"/>
        </w:rPr>
      </w:pPr>
    </w:p>
    <w:p w14:paraId="5019B6EF" w14:textId="77777777" w:rsidR="003A738B" w:rsidRPr="00570ABD" w:rsidRDefault="003A738B">
      <w:pPr>
        <w:rPr>
          <w:rFonts w:ascii="Century Gothic" w:hAnsi="Century Gothic"/>
        </w:rPr>
      </w:pPr>
    </w:p>
    <w:p w14:paraId="5D9B3F11" w14:textId="77777777" w:rsidR="003A738B" w:rsidRPr="00570ABD" w:rsidRDefault="003A738B">
      <w:pPr>
        <w:rPr>
          <w:rFonts w:ascii="Century Gothic" w:hAnsi="Century Gothic"/>
        </w:rPr>
      </w:pPr>
    </w:p>
    <w:p w14:paraId="59F6C4AC" w14:textId="77777777" w:rsidR="003A738B" w:rsidRPr="00570ABD" w:rsidRDefault="003A738B">
      <w:pPr>
        <w:rPr>
          <w:rFonts w:ascii="Century Gothic" w:hAnsi="Century Gothic"/>
        </w:rPr>
      </w:pPr>
    </w:p>
    <w:p w14:paraId="40BA0CCF" w14:textId="77777777" w:rsidR="003A738B" w:rsidRPr="00570ABD" w:rsidRDefault="003A738B">
      <w:pPr>
        <w:rPr>
          <w:rFonts w:ascii="Century Gothic" w:hAnsi="Century Gothic"/>
        </w:rPr>
      </w:pPr>
    </w:p>
    <w:p w14:paraId="1CD14E46" w14:textId="77777777" w:rsidR="003A738B" w:rsidRPr="00570ABD" w:rsidRDefault="003A738B">
      <w:pPr>
        <w:rPr>
          <w:rFonts w:ascii="Century Gothic" w:hAnsi="Century Gothic"/>
        </w:rPr>
      </w:pPr>
    </w:p>
    <w:p w14:paraId="400C5CE6" w14:textId="77777777" w:rsidR="003A738B" w:rsidRPr="00570ABD" w:rsidRDefault="003A738B">
      <w:pPr>
        <w:rPr>
          <w:rFonts w:ascii="Century Gothic" w:hAnsi="Century Gothic"/>
        </w:rPr>
      </w:pPr>
    </w:p>
    <w:p w14:paraId="0C57BB5F" w14:textId="77777777" w:rsidR="003A738B" w:rsidRPr="00570ABD" w:rsidRDefault="003A738B">
      <w:pPr>
        <w:rPr>
          <w:rFonts w:ascii="Century Gothic" w:hAnsi="Century Gothic"/>
        </w:rPr>
      </w:pPr>
    </w:p>
    <w:p w14:paraId="6DE22787" w14:textId="77777777" w:rsidR="003A738B" w:rsidRPr="00570ABD" w:rsidRDefault="003A738B">
      <w:pPr>
        <w:rPr>
          <w:rFonts w:ascii="Century Gothic" w:hAnsi="Century Gothic"/>
        </w:rPr>
      </w:pPr>
    </w:p>
    <w:p w14:paraId="3ADED54A" w14:textId="77777777" w:rsidR="003A738B" w:rsidRPr="00570ABD" w:rsidRDefault="003A738B">
      <w:pPr>
        <w:rPr>
          <w:rFonts w:ascii="Century Gothic" w:hAnsi="Century Gothic"/>
        </w:rPr>
      </w:pPr>
    </w:p>
    <w:p w14:paraId="27E7956C" w14:textId="77777777" w:rsidR="003A738B" w:rsidRPr="00570ABD" w:rsidRDefault="003A738B">
      <w:pPr>
        <w:rPr>
          <w:rFonts w:ascii="Century Gothic" w:hAnsi="Century Gothic"/>
        </w:rPr>
      </w:pPr>
    </w:p>
    <w:p w14:paraId="3C795011" w14:textId="77777777" w:rsidR="003A738B" w:rsidRPr="00570ABD" w:rsidRDefault="003A738B">
      <w:pPr>
        <w:rPr>
          <w:rFonts w:ascii="Century Gothic" w:hAnsi="Century Gothic"/>
        </w:rPr>
      </w:pPr>
    </w:p>
    <w:p w14:paraId="7378505D" w14:textId="77777777" w:rsidR="003A738B" w:rsidRPr="00570ABD" w:rsidRDefault="003A738B">
      <w:pPr>
        <w:rPr>
          <w:rFonts w:ascii="Century Gothic" w:hAnsi="Century Gothic"/>
        </w:rPr>
      </w:pPr>
    </w:p>
    <w:p w14:paraId="20021E67" w14:textId="77777777" w:rsidR="003A738B" w:rsidRPr="00570ABD" w:rsidRDefault="003A738B">
      <w:pPr>
        <w:rPr>
          <w:rFonts w:ascii="Century Gothic" w:hAnsi="Century Gothic"/>
        </w:rPr>
      </w:pPr>
    </w:p>
    <w:p w14:paraId="3500EDD7" w14:textId="77777777" w:rsidR="003A738B" w:rsidRPr="00570ABD" w:rsidRDefault="003A738B">
      <w:pPr>
        <w:rPr>
          <w:rFonts w:ascii="Century Gothic" w:hAnsi="Century Gothic"/>
        </w:rPr>
      </w:pPr>
    </w:p>
    <w:p w14:paraId="47AD1B69" w14:textId="77777777" w:rsidR="003A738B" w:rsidRPr="00570ABD" w:rsidRDefault="003A738B">
      <w:pPr>
        <w:rPr>
          <w:rFonts w:ascii="Century Gothic" w:hAnsi="Century Gothic"/>
        </w:rPr>
      </w:pPr>
    </w:p>
    <w:p w14:paraId="6A163A07" w14:textId="77777777" w:rsidR="003A738B" w:rsidRPr="00570ABD" w:rsidRDefault="003A738B">
      <w:pPr>
        <w:rPr>
          <w:rFonts w:ascii="Century Gothic" w:hAnsi="Century Gothic"/>
        </w:rPr>
      </w:pPr>
    </w:p>
    <w:p w14:paraId="7F0C5A29" w14:textId="77777777" w:rsidR="003A738B" w:rsidRPr="00570ABD" w:rsidRDefault="003A738B">
      <w:pPr>
        <w:rPr>
          <w:rFonts w:ascii="Century Gothic" w:hAnsi="Century Gothic"/>
        </w:rPr>
      </w:pPr>
    </w:p>
    <w:p w14:paraId="4B29888A" w14:textId="77777777" w:rsidR="003A738B" w:rsidRPr="00570ABD" w:rsidRDefault="003A738B">
      <w:pPr>
        <w:rPr>
          <w:rFonts w:ascii="Century Gothic" w:hAnsi="Century Gothic"/>
        </w:rPr>
      </w:pPr>
    </w:p>
    <w:p w14:paraId="1587D3F8" w14:textId="77777777" w:rsidR="003A738B" w:rsidRPr="00570ABD" w:rsidRDefault="003A738B">
      <w:pPr>
        <w:rPr>
          <w:rFonts w:ascii="Century Gothic" w:hAnsi="Century Gothic"/>
        </w:rPr>
      </w:pPr>
    </w:p>
    <w:p w14:paraId="7E994549" w14:textId="77777777" w:rsidR="003A738B" w:rsidRPr="00570ABD" w:rsidRDefault="003A738B">
      <w:pPr>
        <w:rPr>
          <w:rFonts w:ascii="Century Gothic" w:hAnsi="Century Gothic"/>
        </w:rPr>
      </w:pPr>
    </w:p>
    <w:p w14:paraId="08A654B0" w14:textId="77777777" w:rsidR="003A738B" w:rsidRPr="00570ABD" w:rsidRDefault="003A738B">
      <w:pPr>
        <w:rPr>
          <w:rFonts w:ascii="Century Gothic" w:hAnsi="Century Gothic"/>
        </w:rPr>
      </w:pPr>
    </w:p>
    <w:p w14:paraId="0591C825" w14:textId="77777777" w:rsidR="003A738B" w:rsidRPr="00570ABD" w:rsidRDefault="003A738B">
      <w:pPr>
        <w:rPr>
          <w:rFonts w:ascii="Century Gothic" w:hAnsi="Century Gothic"/>
        </w:rPr>
      </w:pPr>
    </w:p>
    <w:p w14:paraId="5C8A6968" w14:textId="77777777" w:rsidR="003A738B" w:rsidRPr="00570ABD" w:rsidRDefault="003A738B">
      <w:pPr>
        <w:rPr>
          <w:rFonts w:ascii="Century Gothic" w:hAnsi="Century Gothic"/>
        </w:rPr>
      </w:pPr>
    </w:p>
    <w:p w14:paraId="5D88D965" w14:textId="6A79A95D" w:rsidR="003A738B" w:rsidRPr="00570ABD" w:rsidRDefault="00EC0081">
      <w:pPr>
        <w:rPr>
          <w:rFonts w:ascii="Century Gothic" w:hAnsi="Century Gothic"/>
        </w:rPr>
      </w:pPr>
      <w:r>
        <w:rPr>
          <w:rFonts w:ascii="Century Gothic" w:hAnsi="Century Gothic"/>
        </w:rPr>
        <w:t>Co</w:t>
      </w:r>
      <w:r w:rsidR="00BD0FB6">
        <w:rPr>
          <w:rFonts w:ascii="Century Gothic" w:hAnsi="Century Gothic"/>
        </w:rPr>
        <w:t>ntents</w:t>
      </w:r>
    </w:p>
    <w:p w14:paraId="565F5BC7" w14:textId="6FCD2C6E" w:rsidR="00CA0E1A" w:rsidRDefault="00BD0FB6">
      <w:pPr>
        <w:rPr>
          <w:rFonts w:ascii="Century Gothic" w:hAnsi="Century Gothic"/>
          <w:sz w:val="28"/>
          <w:szCs w:val="28"/>
        </w:rPr>
      </w:pPr>
      <w:r>
        <w:rPr>
          <w:rFonts w:ascii="Century Gothic" w:hAnsi="Century Gothic"/>
          <w:sz w:val="28"/>
          <w:szCs w:val="28"/>
        </w:rPr>
        <w:t xml:space="preserve">Introduction </w:t>
      </w:r>
    </w:p>
    <w:p w14:paraId="6A37DB44" w14:textId="1A805DB9" w:rsidR="00BD0FB6" w:rsidRDefault="00BD0FB6">
      <w:pPr>
        <w:rPr>
          <w:rFonts w:ascii="Century Gothic" w:hAnsi="Century Gothic"/>
          <w:sz w:val="28"/>
          <w:szCs w:val="28"/>
        </w:rPr>
      </w:pPr>
      <w:r>
        <w:rPr>
          <w:rFonts w:ascii="Century Gothic" w:hAnsi="Century Gothic"/>
          <w:sz w:val="28"/>
          <w:szCs w:val="28"/>
        </w:rPr>
        <w:t>Pre</w:t>
      </w:r>
      <w:r w:rsidR="00160BA4">
        <w:rPr>
          <w:rFonts w:ascii="Century Gothic" w:hAnsi="Century Gothic"/>
          <w:sz w:val="28"/>
          <w:szCs w:val="28"/>
        </w:rPr>
        <w:t xml:space="preserve">-Islamic MedicineIslamic Medicine </w:t>
      </w:r>
    </w:p>
    <w:p w14:paraId="0042A0A2" w14:textId="16A90139" w:rsidR="00242FA0" w:rsidRDefault="00C60FB1">
      <w:pPr>
        <w:rPr>
          <w:rFonts w:ascii="Century Gothic" w:hAnsi="Century Gothic"/>
          <w:sz w:val="28"/>
          <w:szCs w:val="28"/>
        </w:rPr>
      </w:pPr>
      <w:r>
        <w:rPr>
          <w:rFonts w:ascii="Century Gothic" w:hAnsi="Century Gothic"/>
          <w:sz w:val="28"/>
          <w:szCs w:val="28"/>
        </w:rPr>
        <w:t>Input</w:t>
      </w:r>
      <w:r w:rsidR="00242FA0">
        <w:rPr>
          <w:rFonts w:ascii="Century Gothic" w:hAnsi="Century Gothic"/>
          <w:sz w:val="28"/>
          <w:szCs w:val="28"/>
        </w:rPr>
        <w:t xml:space="preserve"> </w:t>
      </w:r>
      <w:r>
        <w:rPr>
          <w:rFonts w:ascii="Century Gothic" w:hAnsi="Century Gothic"/>
          <w:sz w:val="28"/>
          <w:szCs w:val="28"/>
        </w:rPr>
        <w:t>the M</w:t>
      </w:r>
      <w:r w:rsidR="00AB5817">
        <w:rPr>
          <w:rFonts w:ascii="Century Gothic" w:hAnsi="Century Gothic"/>
          <w:sz w:val="28"/>
          <w:szCs w:val="28"/>
        </w:rPr>
        <w:t xml:space="preserve">edieval </w:t>
      </w:r>
      <w:r w:rsidR="00242FA0">
        <w:rPr>
          <w:rFonts w:ascii="Century Gothic" w:hAnsi="Century Gothic"/>
          <w:sz w:val="28"/>
          <w:szCs w:val="28"/>
        </w:rPr>
        <w:t>Is</w:t>
      </w:r>
      <w:r>
        <w:rPr>
          <w:rFonts w:ascii="Century Gothic" w:hAnsi="Century Gothic"/>
          <w:sz w:val="28"/>
          <w:szCs w:val="28"/>
        </w:rPr>
        <w:t xml:space="preserve">lamic doctors have today </w:t>
      </w:r>
    </w:p>
    <w:p w14:paraId="09E38740" w14:textId="4768F91F" w:rsidR="003B3BAB" w:rsidRDefault="003B3BAB">
      <w:pPr>
        <w:rPr>
          <w:rFonts w:ascii="Century Gothic" w:hAnsi="Century Gothic"/>
          <w:sz w:val="28"/>
          <w:szCs w:val="28"/>
        </w:rPr>
      </w:pPr>
      <w:r>
        <w:rPr>
          <w:rFonts w:ascii="Century Gothic" w:hAnsi="Century Gothic"/>
          <w:sz w:val="28"/>
          <w:szCs w:val="28"/>
        </w:rPr>
        <w:t xml:space="preserve">Islamic Faiths </w:t>
      </w:r>
    </w:p>
    <w:p w14:paraId="6127BE30" w14:textId="77777777" w:rsidR="00AB5817" w:rsidRDefault="00AB5817" w:rsidP="00C2385F">
      <w:pPr>
        <w:rPr>
          <w:rFonts w:ascii="Century Gothic" w:hAnsi="Century Gothic"/>
          <w:sz w:val="28"/>
          <w:szCs w:val="28"/>
        </w:rPr>
      </w:pPr>
      <w:r w:rsidRPr="00AB5817">
        <w:rPr>
          <w:rFonts w:ascii="Century Gothic" w:hAnsi="Century Gothic"/>
          <w:sz w:val="28"/>
          <w:szCs w:val="28"/>
        </w:rPr>
        <w:t xml:space="preserve">Socio-cultural approaches </w:t>
      </w:r>
    </w:p>
    <w:p w14:paraId="505083FB" w14:textId="77777777" w:rsidR="00AB5817" w:rsidRDefault="00AB5817" w:rsidP="00C2385F">
      <w:pPr>
        <w:pStyle w:val="p1"/>
        <w:rPr>
          <w:rStyle w:val="s1"/>
          <w:rFonts w:ascii="Century Gothic" w:hAnsi="Century Gothic"/>
          <w:sz w:val="28"/>
          <w:szCs w:val="28"/>
        </w:rPr>
      </w:pPr>
      <w:r w:rsidRPr="0051699C">
        <w:rPr>
          <w:rStyle w:val="s1"/>
          <w:rFonts w:ascii="Century Gothic" w:hAnsi="Century Gothic"/>
          <w:sz w:val="28"/>
          <w:szCs w:val="28"/>
        </w:rPr>
        <w:t>Historical approaches</w:t>
      </w:r>
    </w:p>
    <w:p w14:paraId="3C3707C2" w14:textId="77777777" w:rsidR="0051699C" w:rsidRDefault="0051699C" w:rsidP="00C2385F">
      <w:pPr>
        <w:pStyle w:val="p1"/>
        <w:rPr>
          <w:rStyle w:val="s1"/>
          <w:rFonts w:ascii="Century Gothic" w:hAnsi="Century Gothic"/>
          <w:sz w:val="28"/>
          <w:szCs w:val="28"/>
        </w:rPr>
      </w:pPr>
      <w:r w:rsidRPr="0051699C">
        <w:rPr>
          <w:rStyle w:val="s1"/>
          <w:rFonts w:ascii="Century Gothic" w:hAnsi="Century Gothic"/>
          <w:sz w:val="28"/>
          <w:szCs w:val="28"/>
        </w:rPr>
        <w:t>An Islamic cure which changed the world</w:t>
      </w:r>
    </w:p>
    <w:p w14:paraId="07FF5E1A" w14:textId="5AEF456D" w:rsidR="0051699C" w:rsidRDefault="000171DB" w:rsidP="00C2385F">
      <w:pPr>
        <w:pStyle w:val="p1"/>
        <w:rPr>
          <w:rFonts w:ascii="Century Gothic" w:hAnsi="Century Gothic"/>
          <w:sz w:val="28"/>
          <w:szCs w:val="28"/>
        </w:rPr>
      </w:pPr>
      <w:r>
        <w:rPr>
          <w:rStyle w:val="s1"/>
          <w:rFonts w:ascii="Century Gothic" w:hAnsi="Century Gothic"/>
          <w:sz w:val="28"/>
          <w:szCs w:val="28"/>
        </w:rPr>
        <w:t xml:space="preserve"> </w:t>
      </w:r>
      <w:r w:rsidRPr="000171DB">
        <w:rPr>
          <w:rFonts w:ascii="Century Gothic" w:hAnsi="Century Gothic"/>
          <w:sz w:val="28"/>
          <w:szCs w:val="28"/>
        </w:rPr>
        <w:t>Conclusion</w:t>
      </w:r>
    </w:p>
    <w:p w14:paraId="1B139D5E" w14:textId="6D2087D1" w:rsidR="000171DB" w:rsidRPr="000171DB" w:rsidRDefault="000171DB" w:rsidP="00C2385F">
      <w:pPr>
        <w:pStyle w:val="p1"/>
        <w:rPr>
          <w:rFonts w:ascii="Century Gothic" w:hAnsi="Century Gothic"/>
          <w:sz w:val="28"/>
          <w:szCs w:val="28"/>
        </w:rPr>
      </w:pPr>
      <w:r>
        <w:rPr>
          <w:rFonts w:ascii="Century Gothic" w:hAnsi="Century Gothic"/>
          <w:sz w:val="28"/>
          <w:szCs w:val="28"/>
        </w:rPr>
        <w:t>References</w:t>
      </w:r>
    </w:p>
    <w:p w14:paraId="53BAB177" w14:textId="77777777" w:rsidR="0051699C" w:rsidRPr="0051699C" w:rsidRDefault="0051699C" w:rsidP="00C2385F">
      <w:pPr>
        <w:pStyle w:val="p1"/>
        <w:rPr>
          <w:rFonts w:ascii="Century Gothic" w:hAnsi="Century Gothic"/>
          <w:sz w:val="28"/>
          <w:szCs w:val="28"/>
        </w:rPr>
      </w:pPr>
    </w:p>
    <w:p w14:paraId="3D9D22E5" w14:textId="77777777" w:rsidR="00AB5817" w:rsidRPr="00AB5817" w:rsidRDefault="00AB5817" w:rsidP="00C2385F">
      <w:pPr>
        <w:rPr>
          <w:rFonts w:ascii="Century Gothic" w:hAnsi="Century Gothic"/>
          <w:sz w:val="28"/>
          <w:szCs w:val="28"/>
        </w:rPr>
      </w:pPr>
    </w:p>
    <w:p w14:paraId="6B456B06" w14:textId="77777777" w:rsidR="00AB5817" w:rsidRDefault="00AB5817">
      <w:pPr>
        <w:rPr>
          <w:rFonts w:ascii="Century Gothic" w:hAnsi="Century Gothic"/>
          <w:sz w:val="28"/>
          <w:szCs w:val="28"/>
        </w:rPr>
      </w:pPr>
    </w:p>
    <w:p w14:paraId="3A336CE9" w14:textId="77777777" w:rsidR="00C60FB1" w:rsidRPr="00BD0FB6" w:rsidRDefault="00C60FB1">
      <w:pPr>
        <w:rPr>
          <w:rFonts w:ascii="Century Gothic" w:hAnsi="Century Gothic"/>
          <w:sz w:val="28"/>
          <w:szCs w:val="28"/>
        </w:rPr>
      </w:pPr>
    </w:p>
    <w:p w14:paraId="32FA6CA4" w14:textId="77777777" w:rsidR="000171DB" w:rsidRDefault="000171DB">
      <w:pPr>
        <w:rPr>
          <w:rFonts w:ascii="Century Gothic" w:hAnsi="Century Gothic"/>
        </w:rPr>
      </w:pPr>
    </w:p>
    <w:p w14:paraId="02AB7AA2" w14:textId="77777777" w:rsidR="000171DB" w:rsidRDefault="000171DB">
      <w:pPr>
        <w:rPr>
          <w:rFonts w:ascii="Century Gothic" w:hAnsi="Century Gothic"/>
        </w:rPr>
      </w:pPr>
    </w:p>
    <w:p w14:paraId="2BCF0A66" w14:textId="77777777" w:rsidR="000171DB" w:rsidRDefault="000171DB">
      <w:pPr>
        <w:rPr>
          <w:rFonts w:ascii="Century Gothic" w:hAnsi="Century Gothic"/>
        </w:rPr>
      </w:pPr>
    </w:p>
    <w:p w14:paraId="55EB6BD4" w14:textId="77777777" w:rsidR="000171DB" w:rsidRDefault="000171DB">
      <w:pPr>
        <w:rPr>
          <w:rFonts w:ascii="Century Gothic" w:hAnsi="Century Gothic"/>
        </w:rPr>
      </w:pPr>
    </w:p>
    <w:p w14:paraId="361CA4A8" w14:textId="77777777" w:rsidR="000171DB" w:rsidRDefault="000171DB">
      <w:pPr>
        <w:rPr>
          <w:rFonts w:ascii="Century Gothic" w:hAnsi="Century Gothic"/>
        </w:rPr>
      </w:pPr>
    </w:p>
    <w:p w14:paraId="1B1FA6ED" w14:textId="77777777" w:rsidR="000171DB" w:rsidRDefault="000171DB">
      <w:pPr>
        <w:rPr>
          <w:rFonts w:ascii="Century Gothic" w:hAnsi="Century Gothic"/>
        </w:rPr>
      </w:pPr>
    </w:p>
    <w:p w14:paraId="2A574620" w14:textId="77777777" w:rsidR="000171DB" w:rsidRDefault="000171DB">
      <w:pPr>
        <w:rPr>
          <w:rFonts w:ascii="Century Gothic" w:hAnsi="Century Gothic"/>
        </w:rPr>
      </w:pPr>
    </w:p>
    <w:p w14:paraId="7131C7D6" w14:textId="77777777" w:rsidR="000171DB" w:rsidRDefault="000171DB">
      <w:pPr>
        <w:rPr>
          <w:rFonts w:ascii="Century Gothic" w:hAnsi="Century Gothic"/>
        </w:rPr>
      </w:pPr>
    </w:p>
    <w:p w14:paraId="44BD3A29" w14:textId="77777777" w:rsidR="000171DB" w:rsidRDefault="000171DB">
      <w:pPr>
        <w:rPr>
          <w:rFonts w:ascii="Century Gothic" w:hAnsi="Century Gothic"/>
        </w:rPr>
      </w:pPr>
    </w:p>
    <w:p w14:paraId="34CEB1FB" w14:textId="77777777" w:rsidR="000171DB" w:rsidRDefault="000171DB">
      <w:pPr>
        <w:rPr>
          <w:rFonts w:ascii="Century Gothic" w:hAnsi="Century Gothic"/>
        </w:rPr>
      </w:pPr>
    </w:p>
    <w:p w14:paraId="6F88E695" w14:textId="2A6D0E6A" w:rsidR="00CA0E1A" w:rsidRPr="000171DB" w:rsidRDefault="00CA0E1A">
      <w:pPr>
        <w:rPr>
          <w:rFonts w:ascii="Century Gothic" w:hAnsi="Century Gothic"/>
          <w:sz w:val="28"/>
          <w:szCs w:val="28"/>
        </w:rPr>
      </w:pPr>
      <w:r w:rsidRPr="000171DB">
        <w:rPr>
          <w:rFonts w:ascii="Century Gothic" w:hAnsi="Century Gothic"/>
          <w:sz w:val="28"/>
          <w:szCs w:val="28"/>
        </w:rPr>
        <w:lastRenderedPageBreak/>
        <w:t>Intro</w:t>
      </w:r>
      <w:r w:rsidR="000171DB" w:rsidRPr="000171DB">
        <w:rPr>
          <w:rFonts w:ascii="Century Gothic" w:hAnsi="Century Gothic"/>
          <w:sz w:val="28"/>
          <w:szCs w:val="28"/>
        </w:rPr>
        <w:t xml:space="preserve">duction </w:t>
      </w:r>
    </w:p>
    <w:p w14:paraId="1D9A1552" w14:textId="764681BD" w:rsidR="00291187" w:rsidRPr="008A32D7" w:rsidRDefault="00C267DC" w:rsidP="00C267DC">
      <w:pPr>
        <w:pStyle w:val="p1"/>
        <w:divId w:val="1898319393"/>
        <w:rPr>
          <w:rFonts w:ascii="Century Gothic" w:hAnsi="Century Gothic"/>
          <w:sz w:val="24"/>
          <w:szCs w:val="24"/>
        </w:rPr>
      </w:pPr>
      <w:r w:rsidRPr="008A32D7">
        <w:rPr>
          <w:rStyle w:val="s1"/>
          <w:rFonts w:ascii="Century Gothic" w:hAnsi="Century Gothic"/>
          <w:sz w:val="24"/>
          <w:szCs w:val="24"/>
        </w:rPr>
        <w:t xml:space="preserve">Throughout this essay, we need to bear in mind that even though we are referring to </w:t>
      </w:r>
      <w:r w:rsidRPr="008A32D7">
        <w:rPr>
          <w:rStyle w:val="s2"/>
          <w:rFonts w:ascii="Century Gothic" w:hAnsi="Century Gothic"/>
          <w:b w:val="0"/>
          <w:bCs w:val="0"/>
          <w:i w:val="0"/>
          <w:iCs w:val="0"/>
          <w:sz w:val="24"/>
          <w:szCs w:val="24"/>
        </w:rPr>
        <w:t>Islamic</w:t>
      </w:r>
      <w:r w:rsidRPr="008A32D7">
        <w:rPr>
          <w:rStyle w:val="s1"/>
          <w:rFonts w:ascii="Century Gothic" w:hAnsi="Century Gothic"/>
          <w:sz w:val="24"/>
          <w:szCs w:val="24"/>
        </w:rPr>
        <w:t xml:space="preserve"> medicine and treatments, we are not necessarily just referring to the Islamic religion. Islamic countries </w:t>
      </w:r>
      <w:bookmarkStart w:id="0" w:name="_Int_pSFxiIJI"/>
      <w:r w:rsidRPr="008A32D7">
        <w:rPr>
          <w:rStyle w:val="s1"/>
          <w:rFonts w:ascii="Century Gothic" w:hAnsi="Century Gothic"/>
          <w:sz w:val="24"/>
          <w:szCs w:val="24"/>
        </w:rPr>
        <w:t>are built</w:t>
      </w:r>
      <w:bookmarkEnd w:id="0"/>
      <w:r w:rsidRPr="008A32D7">
        <w:rPr>
          <w:rStyle w:val="s1"/>
          <w:rFonts w:ascii="Century Gothic" w:hAnsi="Century Gothic"/>
          <w:sz w:val="24"/>
          <w:szCs w:val="24"/>
        </w:rPr>
        <w:t xml:space="preserve"> up of many different faiths, cultures, and languages. Some of these languages include Persian, Turkish, Syriac, </w:t>
      </w:r>
      <w:r w:rsidR="00CD1DA0" w:rsidRPr="008A32D7">
        <w:rPr>
          <w:rStyle w:val="s1"/>
          <w:rFonts w:ascii="Century Gothic" w:hAnsi="Century Gothic"/>
          <w:sz w:val="24"/>
          <w:szCs w:val="24"/>
        </w:rPr>
        <w:t>Hebrew,</w:t>
      </w:r>
      <w:r w:rsidRPr="008A32D7">
        <w:rPr>
          <w:rStyle w:val="s1"/>
          <w:rFonts w:ascii="Century Gothic" w:hAnsi="Century Gothic"/>
          <w:sz w:val="24"/>
          <w:szCs w:val="24"/>
        </w:rPr>
        <w:t xml:space="preserve"> and Arabic. Although Arabic is the most popular spoken language within this region and is associated with the religion of Islam, the term referring to the Medieval Islamic world includes all of the beliefs and </w:t>
      </w:r>
      <w:r w:rsidR="00CD1DA0" w:rsidRPr="008A32D7">
        <w:rPr>
          <w:rStyle w:val="s1"/>
          <w:rFonts w:ascii="Century Gothic" w:hAnsi="Century Gothic"/>
          <w:sz w:val="24"/>
          <w:szCs w:val="24"/>
        </w:rPr>
        <w:t>cultures</w:t>
      </w:r>
      <w:r w:rsidRPr="008A32D7">
        <w:rPr>
          <w:rStyle w:val="s1"/>
          <w:rFonts w:ascii="Century Gothic" w:hAnsi="Century Gothic"/>
          <w:sz w:val="24"/>
          <w:szCs w:val="24"/>
        </w:rPr>
        <w:t xml:space="preserve">. This is because </w:t>
      </w:r>
      <w:bookmarkStart w:id="1" w:name="_Int_epnLMJ4v"/>
      <w:r w:rsidRPr="008A32D7">
        <w:rPr>
          <w:rStyle w:val="s1"/>
          <w:rFonts w:ascii="Century Gothic" w:hAnsi="Century Gothic"/>
          <w:sz w:val="24"/>
          <w:szCs w:val="24"/>
        </w:rPr>
        <w:t>all of</w:t>
      </w:r>
      <w:bookmarkEnd w:id="1"/>
      <w:r w:rsidRPr="008A32D7">
        <w:rPr>
          <w:rStyle w:val="s1"/>
          <w:rFonts w:ascii="Century Gothic" w:hAnsi="Century Gothic"/>
          <w:sz w:val="24"/>
          <w:szCs w:val="24"/>
        </w:rPr>
        <w:t xml:space="preserve"> the doctors and patients were from </w:t>
      </w:r>
      <w:r w:rsidR="00CD1DA0" w:rsidRPr="008A32D7">
        <w:rPr>
          <w:rStyle w:val="s1"/>
          <w:rFonts w:ascii="Century Gothic" w:hAnsi="Century Gothic"/>
          <w:sz w:val="24"/>
          <w:szCs w:val="24"/>
        </w:rPr>
        <w:t>diverse backgrounds</w:t>
      </w:r>
      <w:r w:rsidRPr="008A32D7">
        <w:rPr>
          <w:rStyle w:val="s1"/>
          <w:rFonts w:ascii="Century Gothic" w:hAnsi="Century Gothic"/>
          <w:sz w:val="24"/>
          <w:szCs w:val="24"/>
        </w:rPr>
        <w:t xml:space="preserve">, so therefore, the influence came from a vast number of cultures. </w:t>
      </w:r>
      <w:r w:rsidR="00291187" w:rsidRPr="008A32D7">
        <w:rPr>
          <w:rFonts w:ascii="Century Gothic" w:hAnsi="Century Gothic"/>
          <w:sz w:val="24"/>
          <w:szCs w:val="24"/>
        </w:rPr>
        <w:t>(</w:t>
      </w:r>
      <w:r w:rsidR="00C978C9" w:rsidRPr="008A32D7">
        <w:rPr>
          <w:rFonts w:ascii="Century Gothic" w:hAnsi="Century Gothic"/>
          <w:sz w:val="24"/>
          <w:szCs w:val="24"/>
        </w:rPr>
        <w:t>E Savage-Smith- Medicine in Medieval Islam,2013, p.</w:t>
      </w:r>
      <w:r w:rsidR="00291187" w:rsidRPr="008A32D7">
        <w:rPr>
          <w:rFonts w:ascii="Century Gothic" w:hAnsi="Century Gothic"/>
          <w:sz w:val="24"/>
          <w:szCs w:val="24"/>
        </w:rPr>
        <w:t xml:space="preserve">140) </w:t>
      </w:r>
    </w:p>
    <w:p w14:paraId="6EB815A9" w14:textId="30BBFAF1" w:rsidR="00BA471A" w:rsidRPr="008A32D7" w:rsidRDefault="009A7E73" w:rsidP="009A7E73">
      <w:pPr>
        <w:pStyle w:val="p1"/>
        <w:divId w:val="987708654"/>
        <w:rPr>
          <w:rFonts w:ascii="Century Gothic" w:hAnsi="Century Gothic"/>
          <w:sz w:val="24"/>
          <w:szCs w:val="24"/>
        </w:rPr>
      </w:pPr>
      <w:r w:rsidRPr="008A32D7">
        <w:rPr>
          <w:rStyle w:val="s1"/>
          <w:rFonts w:ascii="Century Gothic" w:hAnsi="Century Gothic"/>
          <w:sz w:val="24"/>
          <w:szCs w:val="24"/>
        </w:rPr>
        <w:t xml:space="preserve">When we refer to the timeline and culture of the Medieval Islamic world, we are referring to Spain, North Africa, India, and Central Asia, with the </w:t>
      </w:r>
      <w:bookmarkStart w:id="2" w:name="_Int_hMAUpRFL"/>
      <w:r w:rsidRPr="008A32D7">
        <w:rPr>
          <w:rStyle w:val="s1"/>
          <w:rFonts w:ascii="Century Gothic" w:hAnsi="Century Gothic"/>
          <w:sz w:val="24"/>
          <w:szCs w:val="24"/>
        </w:rPr>
        <w:t>main focus</w:t>
      </w:r>
      <w:bookmarkEnd w:id="2"/>
      <w:r w:rsidRPr="008A32D7">
        <w:rPr>
          <w:rStyle w:val="s1"/>
          <w:rFonts w:ascii="Century Gothic" w:hAnsi="Century Gothic"/>
          <w:sz w:val="24"/>
          <w:szCs w:val="24"/>
        </w:rPr>
        <w:t xml:space="preserve"> on Syria, Iraq, Persia, and Egypt. The Medieval Islamic period lasted around eleven centuries, </w:t>
      </w:r>
      <w:bookmarkStart w:id="3" w:name="_Int_HyfhbD9R"/>
      <w:r w:rsidRPr="008A32D7">
        <w:rPr>
          <w:rStyle w:val="s1"/>
          <w:rFonts w:ascii="Century Gothic" w:hAnsi="Century Gothic"/>
          <w:sz w:val="24"/>
          <w:szCs w:val="24"/>
        </w:rPr>
        <w:t>roughly from</w:t>
      </w:r>
      <w:bookmarkEnd w:id="3"/>
      <w:r w:rsidRPr="008A32D7">
        <w:rPr>
          <w:rStyle w:val="s1"/>
          <w:rFonts w:ascii="Century Gothic" w:hAnsi="Century Gothic"/>
          <w:sz w:val="24"/>
          <w:szCs w:val="24"/>
        </w:rPr>
        <w:t xml:space="preserve"> the middle of the seventh century to around the middle of the eighteenth century.</w:t>
      </w:r>
      <w:r w:rsidR="00CD1DA0" w:rsidRPr="008A32D7">
        <w:rPr>
          <w:rStyle w:val="s1"/>
          <w:rFonts w:ascii="Century Gothic" w:hAnsi="Century Gothic"/>
          <w:sz w:val="24"/>
          <w:szCs w:val="24"/>
        </w:rPr>
        <w:t xml:space="preserve"> </w:t>
      </w:r>
      <w:r w:rsidR="006F7DB5" w:rsidRPr="008A32D7">
        <w:rPr>
          <w:rFonts w:ascii="Century Gothic" w:hAnsi="Century Gothic"/>
          <w:sz w:val="24"/>
          <w:szCs w:val="24"/>
        </w:rPr>
        <w:t>(</w:t>
      </w:r>
      <w:r w:rsidR="00C978C9" w:rsidRPr="008A32D7">
        <w:rPr>
          <w:rFonts w:ascii="Century Gothic" w:hAnsi="Century Gothic"/>
          <w:sz w:val="24"/>
          <w:szCs w:val="24"/>
        </w:rPr>
        <w:t>E Savage-Smith- Medicine in Medieval Islam,2013, p.</w:t>
      </w:r>
      <w:r w:rsidR="006F7DB5" w:rsidRPr="008A32D7">
        <w:rPr>
          <w:rFonts w:ascii="Century Gothic" w:hAnsi="Century Gothic"/>
          <w:sz w:val="24"/>
          <w:szCs w:val="24"/>
        </w:rPr>
        <w:t>139)</w:t>
      </w:r>
    </w:p>
    <w:p w14:paraId="3A57FCC0" w14:textId="0AAEB1A3" w:rsidR="00D76391" w:rsidRPr="003B3BAB" w:rsidRDefault="00D76391" w:rsidP="00797E94">
      <w:pPr>
        <w:rPr>
          <w:rFonts w:ascii="Century Gothic" w:hAnsi="Century Gothic"/>
          <w:sz w:val="28"/>
          <w:szCs w:val="28"/>
        </w:rPr>
      </w:pPr>
      <w:r w:rsidRPr="003B3BAB">
        <w:rPr>
          <w:rFonts w:ascii="Century Gothic" w:hAnsi="Century Gothic"/>
          <w:sz w:val="28"/>
          <w:szCs w:val="28"/>
        </w:rPr>
        <w:t>Pre</w:t>
      </w:r>
      <w:r w:rsidR="0014500F" w:rsidRPr="003B3BAB">
        <w:rPr>
          <w:rFonts w:ascii="Century Gothic" w:hAnsi="Century Gothic"/>
          <w:sz w:val="28"/>
          <w:szCs w:val="28"/>
        </w:rPr>
        <w:t>-I</w:t>
      </w:r>
      <w:r w:rsidRPr="003B3BAB">
        <w:rPr>
          <w:rFonts w:ascii="Century Gothic" w:hAnsi="Century Gothic"/>
          <w:sz w:val="28"/>
          <w:szCs w:val="28"/>
        </w:rPr>
        <w:t xml:space="preserve">slamic medicine </w:t>
      </w:r>
    </w:p>
    <w:p w14:paraId="000AFE16" w14:textId="75EC736F" w:rsidR="00D76391" w:rsidRPr="008A32D7" w:rsidRDefault="00DE59E6" w:rsidP="009919B8">
      <w:pPr>
        <w:pStyle w:val="p1"/>
        <w:divId w:val="1066875381"/>
        <w:rPr>
          <w:rFonts w:ascii="Century Gothic" w:hAnsi="Century Gothic"/>
          <w:sz w:val="24"/>
          <w:szCs w:val="24"/>
        </w:rPr>
      </w:pPr>
      <w:r w:rsidRPr="008A32D7">
        <w:rPr>
          <w:rStyle w:val="s1"/>
          <w:rFonts w:ascii="Century Gothic" w:hAnsi="Century Gothic"/>
          <w:sz w:val="24"/>
          <w:szCs w:val="24"/>
        </w:rPr>
        <w:t xml:space="preserve">Within the pre-Islamic world sectioned in the </w:t>
      </w:r>
      <w:bookmarkStart w:id="4" w:name="_Int_F6nbHRXK"/>
      <w:r w:rsidRPr="008A32D7">
        <w:rPr>
          <w:rStyle w:val="s1"/>
          <w:rFonts w:ascii="Century Gothic" w:hAnsi="Century Gothic"/>
          <w:sz w:val="24"/>
          <w:szCs w:val="24"/>
        </w:rPr>
        <w:t>Near East</w:t>
      </w:r>
      <w:bookmarkEnd w:id="4"/>
      <w:r w:rsidRPr="008A32D7">
        <w:rPr>
          <w:rStyle w:val="s1"/>
          <w:rFonts w:ascii="Century Gothic" w:hAnsi="Century Gothic"/>
          <w:sz w:val="24"/>
          <w:szCs w:val="24"/>
        </w:rPr>
        <w:t>, the doctor's primary source of information about health and illness came from the accounts of the prophets such as the Prophet Muhammad. The main concerns within the pre-Islamic world were the digestion system and diet. Like many cultures worldwide, they had wi</w:t>
      </w:r>
      <w:r w:rsidR="00A9246B">
        <w:rPr>
          <w:rStyle w:val="s1"/>
          <w:rFonts w:ascii="Century Gothic" w:hAnsi="Century Gothic"/>
          <w:sz w:val="24"/>
          <w:szCs w:val="24"/>
        </w:rPr>
        <w:t>se</w:t>
      </w:r>
      <w:r w:rsidRPr="008A32D7">
        <w:rPr>
          <w:rStyle w:val="s1"/>
          <w:rFonts w:ascii="Century Gothic" w:hAnsi="Century Gothic"/>
          <w:sz w:val="24"/>
          <w:szCs w:val="24"/>
        </w:rPr>
        <w:t xml:space="preserve"> women, and elders who would grow herbs and practice herbal treatments. The people within the period also practised their use of talismans and amulets, such as the </w:t>
      </w:r>
      <w:r w:rsidR="0038082B">
        <w:rPr>
          <w:rStyle w:val="s1"/>
          <w:rFonts w:ascii="Century Gothic" w:hAnsi="Century Gothic"/>
          <w:sz w:val="24"/>
          <w:szCs w:val="24"/>
        </w:rPr>
        <w:t xml:space="preserve">evil </w:t>
      </w:r>
      <w:r w:rsidRPr="008A32D7">
        <w:rPr>
          <w:rStyle w:val="s1"/>
          <w:rFonts w:ascii="Century Gothic" w:hAnsi="Century Gothic"/>
          <w:sz w:val="24"/>
          <w:szCs w:val="24"/>
        </w:rPr>
        <w:t xml:space="preserve">eye, to scare off the likes of evil spirits and the unknown. Amulets </w:t>
      </w:r>
      <w:bookmarkStart w:id="5" w:name="_Int_duXBtGpX"/>
      <w:r w:rsidRPr="008A32D7">
        <w:rPr>
          <w:rStyle w:val="s1"/>
          <w:rFonts w:ascii="Century Gothic" w:hAnsi="Century Gothic"/>
          <w:sz w:val="24"/>
          <w:szCs w:val="24"/>
        </w:rPr>
        <w:t>were often used</w:t>
      </w:r>
      <w:bookmarkEnd w:id="5"/>
      <w:r w:rsidRPr="008A32D7">
        <w:rPr>
          <w:rStyle w:val="s1"/>
          <w:rFonts w:ascii="Century Gothic" w:hAnsi="Century Gothic"/>
          <w:sz w:val="24"/>
          <w:szCs w:val="24"/>
        </w:rPr>
        <w:t xml:space="preserve"> during childbirth.</w:t>
      </w:r>
      <w:r w:rsidR="009919B8" w:rsidRPr="008A32D7">
        <w:rPr>
          <w:rStyle w:val="s1"/>
          <w:rFonts w:ascii="Century Gothic" w:hAnsi="Century Gothic"/>
          <w:sz w:val="24"/>
          <w:szCs w:val="24"/>
        </w:rPr>
        <w:t xml:space="preserve"> </w:t>
      </w:r>
      <w:r w:rsidR="001F2A83" w:rsidRPr="008A32D7">
        <w:rPr>
          <w:rFonts w:ascii="Century Gothic" w:hAnsi="Century Gothic"/>
          <w:sz w:val="24"/>
          <w:szCs w:val="24"/>
        </w:rPr>
        <w:t>(</w:t>
      </w:r>
      <w:r w:rsidR="0012458F" w:rsidRPr="008A32D7">
        <w:rPr>
          <w:rFonts w:ascii="Century Gothic" w:hAnsi="Century Gothic"/>
          <w:sz w:val="24"/>
          <w:szCs w:val="24"/>
        </w:rPr>
        <w:t>E Savage-Smith- Medicine in Medieval Islam,2013, p.</w:t>
      </w:r>
      <w:r w:rsidR="001F2A83" w:rsidRPr="008A32D7">
        <w:rPr>
          <w:rFonts w:ascii="Century Gothic" w:hAnsi="Century Gothic"/>
          <w:sz w:val="24"/>
          <w:szCs w:val="24"/>
        </w:rPr>
        <w:t xml:space="preserve">141) </w:t>
      </w:r>
    </w:p>
    <w:p w14:paraId="65A28ED6" w14:textId="77777777" w:rsidR="00C978C9" w:rsidRPr="008A32D7" w:rsidRDefault="00C978C9" w:rsidP="00797E94">
      <w:pPr>
        <w:rPr>
          <w:rFonts w:ascii="Century Gothic" w:hAnsi="Century Gothic"/>
        </w:rPr>
      </w:pPr>
    </w:p>
    <w:p w14:paraId="0324FA43" w14:textId="7D7BDF12" w:rsidR="00C77CB5" w:rsidRPr="00074508" w:rsidRDefault="00C77CB5" w:rsidP="00797E94">
      <w:pPr>
        <w:rPr>
          <w:rFonts w:ascii="Century Gothic" w:hAnsi="Century Gothic"/>
          <w:sz w:val="28"/>
          <w:szCs w:val="28"/>
        </w:rPr>
      </w:pPr>
      <w:r w:rsidRPr="00074508">
        <w:rPr>
          <w:rFonts w:ascii="Century Gothic" w:hAnsi="Century Gothic"/>
          <w:sz w:val="28"/>
          <w:szCs w:val="28"/>
        </w:rPr>
        <w:t xml:space="preserve">Islamic medicine </w:t>
      </w:r>
    </w:p>
    <w:p w14:paraId="037785F4" w14:textId="5A88DD33" w:rsidR="000A1FA0" w:rsidRPr="008A32D7" w:rsidRDefault="00756040" w:rsidP="00756040">
      <w:pPr>
        <w:pStyle w:val="p1"/>
        <w:divId w:val="1703893832"/>
        <w:rPr>
          <w:rFonts w:ascii="Century Gothic" w:hAnsi="Century Gothic"/>
          <w:sz w:val="24"/>
          <w:szCs w:val="24"/>
        </w:rPr>
      </w:pPr>
      <w:r w:rsidRPr="008A32D7">
        <w:rPr>
          <w:rStyle w:val="s1"/>
          <w:rFonts w:ascii="Century Gothic" w:hAnsi="Century Gothic"/>
          <w:sz w:val="24"/>
          <w:szCs w:val="24"/>
        </w:rPr>
        <w:t xml:space="preserve">During the medieval period, Islamic doctors and medics made significant medical breakthroughs and discoveries based on ancient Greek theories. These Islamic scholars wrote </w:t>
      </w:r>
      <w:bookmarkStart w:id="6" w:name="_Int_ag9W832N"/>
      <w:r w:rsidRPr="008A32D7">
        <w:rPr>
          <w:rStyle w:val="s1"/>
          <w:rFonts w:ascii="Century Gothic" w:hAnsi="Century Gothic"/>
          <w:sz w:val="24"/>
          <w:szCs w:val="24"/>
        </w:rPr>
        <w:t>numerous</w:t>
      </w:r>
      <w:bookmarkEnd w:id="6"/>
      <w:r w:rsidRPr="008A32D7">
        <w:rPr>
          <w:rStyle w:val="s1"/>
          <w:rFonts w:ascii="Century Gothic" w:hAnsi="Century Gothic"/>
          <w:sz w:val="24"/>
          <w:szCs w:val="24"/>
        </w:rPr>
        <w:t xml:space="preserve"> books and literature on diseases, cures, practices, medications/ treatments, and diagnoses. Interestingly, Western doctors learned about ancient Greek medicines by reading Arabic translations. This involved the work of Galen and Hippocrates. Many Islamic medical works were based on theories revolving around religion, philosophy, maths, and natural sciences. </w:t>
      </w:r>
      <w:r w:rsidR="00A358E9" w:rsidRPr="008A32D7">
        <w:rPr>
          <w:rFonts w:ascii="Century Gothic" w:hAnsi="Century Gothic"/>
          <w:sz w:val="24"/>
          <w:szCs w:val="24"/>
        </w:rPr>
        <w:t>(Yuette Brazier,</w:t>
      </w:r>
      <w:r w:rsidR="00194312" w:rsidRPr="008A32D7">
        <w:rPr>
          <w:rFonts w:ascii="Century Gothic" w:hAnsi="Century Gothic"/>
          <w:sz w:val="24"/>
          <w:szCs w:val="24"/>
        </w:rPr>
        <w:t>2018,)</w:t>
      </w:r>
      <w:r w:rsidR="00A358E9" w:rsidRPr="008A32D7">
        <w:rPr>
          <w:rFonts w:ascii="Century Gothic" w:hAnsi="Century Gothic"/>
          <w:sz w:val="24"/>
          <w:szCs w:val="24"/>
        </w:rPr>
        <w:t xml:space="preserve"> </w:t>
      </w:r>
    </w:p>
    <w:p w14:paraId="58ACAE16" w14:textId="7FBF943D" w:rsidR="00ED1DB9" w:rsidRPr="008A32D7" w:rsidRDefault="001752C6" w:rsidP="001752C6">
      <w:pPr>
        <w:pStyle w:val="p1"/>
        <w:divId w:val="1223180875"/>
        <w:rPr>
          <w:rFonts w:ascii="Century Gothic" w:hAnsi="Century Gothic"/>
          <w:sz w:val="24"/>
          <w:szCs w:val="24"/>
        </w:rPr>
      </w:pPr>
      <w:r w:rsidRPr="008A32D7">
        <w:rPr>
          <w:rStyle w:val="s1"/>
          <w:rFonts w:ascii="Century Gothic" w:hAnsi="Century Gothic"/>
          <w:sz w:val="24"/>
          <w:szCs w:val="24"/>
        </w:rPr>
        <w:t xml:space="preserve">A lot of Islamic medicine and treatments came from ancient Greek and Roman theorists and physicians. The Islamic doctors translated the work and elaborated on it by conducting their own experiments and findings. They </w:t>
      </w:r>
      <w:r w:rsidRPr="008A32D7">
        <w:rPr>
          <w:rStyle w:val="s1"/>
          <w:rFonts w:ascii="Century Gothic" w:hAnsi="Century Gothic"/>
          <w:sz w:val="24"/>
          <w:szCs w:val="24"/>
        </w:rPr>
        <w:lastRenderedPageBreak/>
        <w:t xml:space="preserve">would then develop a new conclusion, which would add a new perspective to the matter. </w:t>
      </w:r>
      <w:r w:rsidR="008A10D0" w:rsidRPr="008A32D7">
        <w:rPr>
          <w:rFonts w:ascii="Century Gothic" w:hAnsi="Century Gothic"/>
          <w:sz w:val="24"/>
          <w:szCs w:val="24"/>
        </w:rPr>
        <w:t>(Yuette Brazier,</w:t>
      </w:r>
      <w:r w:rsidR="00194312" w:rsidRPr="008A32D7">
        <w:rPr>
          <w:rFonts w:ascii="Century Gothic" w:hAnsi="Century Gothic"/>
          <w:sz w:val="24"/>
          <w:szCs w:val="24"/>
        </w:rPr>
        <w:t>2018,)</w:t>
      </w:r>
      <w:r w:rsidR="008A10D0" w:rsidRPr="008A32D7">
        <w:rPr>
          <w:rFonts w:ascii="Century Gothic" w:hAnsi="Century Gothic"/>
          <w:sz w:val="24"/>
          <w:szCs w:val="24"/>
        </w:rPr>
        <w:t xml:space="preserve"> </w:t>
      </w:r>
    </w:p>
    <w:p w14:paraId="68A9CDE4" w14:textId="66271E34" w:rsidR="006033E8" w:rsidRPr="008A32D7" w:rsidRDefault="00C15B03" w:rsidP="009919B8">
      <w:pPr>
        <w:pStyle w:val="p1"/>
        <w:divId w:val="1459687958"/>
        <w:rPr>
          <w:rFonts w:ascii="Century Gothic" w:hAnsi="Century Gothic"/>
          <w:sz w:val="24"/>
          <w:szCs w:val="24"/>
        </w:rPr>
      </w:pPr>
      <w:r w:rsidRPr="008A32D7">
        <w:rPr>
          <w:rStyle w:val="s1"/>
          <w:rFonts w:ascii="Century Gothic" w:hAnsi="Century Gothic"/>
          <w:sz w:val="24"/>
          <w:szCs w:val="24"/>
        </w:rPr>
        <w:t xml:space="preserve">In the medieval Islamic world, medicine was an essential part of their culture. So much so that scholars often had centres within the mosques, which hospitals </w:t>
      </w:r>
      <w:bookmarkStart w:id="7" w:name="_Int_XrGxZGgn"/>
      <w:r w:rsidRPr="008A32D7">
        <w:rPr>
          <w:rStyle w:val="s1"/>
          <w:rFonts w:ascii="Century Gothic" w:hAnsi="Century Gothic"/>
          <w:sz w:val="24"/>
          <w:szCs w:val="24"/>
        </w:rPr>
        <w:t>were built</w:t>
      </w:r>
      <w:bookmarkEnd w:id="7"/>
      <w:r w:rsidRPr="008A32D7">
        <w:rPr>
          <w:rStyle w:val="s1"/>
          <w:rFonts w:ascii="Century Gothic" w:hAnsi="Century Gothic"/>
          <w:sz w:val="24"/>
          <w:szCs w:val="24"/>
        </w:rPr>
        <w:t xml:space="preserve"> within. This was so medical students could study and practice hands-on, shadowing an experienced doctor. We can see by this how much religion and medicine went hand in hand.</w:t>
      </w:r>
      <w:r w:rsidR="00993511" w:rsidRPr="008A32D7">
        <w:rPr>
          <w:rFonts w:ascii="Century Gothic" w:hAnsi="Century Gothic"/>
          <w:sz w:val="24"/>
          <w:szCs w:val="24"/>
        </w:rPr>
        <w:t xml:space="preserve"> </w:t>
      </w:r>
      <w:r w:rsidR="003E17DF" w:rsidRPr="008A32D7">
        <w:rPr>
          <w:rFonts w:ascii="Century Gothic" w:hAnsi="Century Gothic"/>
          <w:sz w:val="24"/>
          <w:szCs w:val="24"/>
        </w:rPr>
        <w:t>(</w:t>
      </w:r>
      <w:r w:rsidR="008A10D0" w:rsidRPr="008A32D7">
        <w:rPr>
          <w:rFonts w:ascii="Century Gothic" w:hAnsi="Century Gothic"/>
          <w:sz w:val="24"/>
          <w:szCs w:val="24"/>
        </w:rPr>
        <w:t>Yuette Brazier,</w:t>
      </w:r>
      <w:r w:rsidR="00194312" w:rsidRPr="008A32D7">
        <w:rPr>
          <w:rFonts w:ascii="Century Gothic" w:hAnsi="Century Gothic"/>
          <w:sz w:val="24"/>
          <w:szCs w:val="24"/>
        </w:rPr>
        <w:t>2018,)</w:t>
      </w:r>
      <w:r w:rsidR="008A10D0" w:rsidRPr="008A32D7">
        <w:rPr>
          <w:rFonts w:ascii="Century Gothic" w:hAnsi="Century Gothic"/>
          <w:sz w:val="24"/>
          <w:szCs w:val="24"/>
        </w:rPr>
        <w:t xml:space="preserve"> </w:t>
      </w:r>
    </w:p>
    <w:p w14:paraId="57C64CAE" w14:textId="7D918EED" w:rsidR="00066D1D" w:rsidRPr="008A32D7" w:rsidRDefault="006033E8" w:rsidP="009919B8">
      <w:pPr>
        <w:spacing w:after="210" w:line="240" w:lineRule="auto"/>
        <w:divId w:val="2007243575"/>
        <w:rPr>
          <w:rFonts w:ascii="Century Gothic" w:hAnsi="Century Gothic" w:cs="Times New Roman"/>
          <w:color w:val="000000"/>
          <w:kern w:val="0"/>
          <w14:ligatures w14:val="none"/>
        </w:rPr>
      </w:pPr>
      <w:r w:rsidRPr="008A32D7">
        <w:rPr>
          <w:rFonts w:ascii="Century Gothic" w:hAnsi="Century Gothic" w:cs="Times New Roman"/>
          <w:color w:val="000000"/>
          <w:kern w:val="0"/>
          <w14:ligatures w14:val="none"/>
        </w:rPr>
        <w:t xml:space="preserve"> During the Islamic medieval period, like most cultures worldwide, they believed that their god could cure and provide treatments for almost every disease and illness. This was a prevalent belief, especially within the Umayyad Dynasty, which lasted from around 661 to around 750 A.D. The Islamic medieval culture was very advanced, and by the year 900 A.D., many Islamic cultures and communities started to develop medical practices which involved very scientific knowledge and research to help them apply a new understanding and approach to medicine and cures, with scientific elements involved. </w:t>
      </w:r>
      <w:r w:rsidR="00103F1B" w:rsidRPr="008A32D7">
        <w:rPr>
          <w:rFonts w:ascii="Century Gothic" w:hAnsi="Century Gothic"/>
        </w:rPr>
        <w:t>(Yuette Brazier,</w:t>
      </w:r>
      <w:r w:rsidR="00194312" w:rsidRPr="008A32D7">
        <w:rPr>
          <w:rFonts w:ascii="Century Gothic" w:hAnsi="Century Gothic"/>
        </w:rPr>
        <w:t>2018,)</w:t>
      </w:r>
      <w:r w:rsidR="00103F1B" w:rsidRPr="008A32D7">
        <w:rPr>
          <w:rFonts w:ascii="Century Gothic" w:hAnsi="Century Gothic"/>
        </w:rPr>
        <w:t xml:space="preserve"> </w:t>
      </w:r>
    </w:p>
    <w:p w14:paraId="598AD4F2" w14:textId="4019351E" w:rsidR="0024065D" w:rsidRPr="008A32D7" w:rsidRDefault="006837D4" w:rsidP="00E57F90">
      <w:pPr>
        <w:pStyle w:val="p1"/>
        <w:divId w:val="909119018"/>
        <w:rPr>
          <w:rFonts w:ascii="Century Gothic" w:hAnsi="Century Gothic"/>
          <w:sz w:val="24"/>
          <w:szCs w:val="24"/>
        </w:rPr>
      </w:pPr>
      <w:r w:rsidRPr="008A32D7">
        <w:rPr>
          <w:rStyle w:val="s1"/>
          <w:rFonts w:ascii="Century Gothic" w:hAnsi="Century Gothic"/>
          <w:sz w:val="24"/>
          <w:szCs w:val="24"/>
        </w:rPr>
        <w:t xml:space="preserve">Not only were medieval Islamic doctors so advanced in their scientific views and methods on illnesses and cures, but they also made advances in allowing women to be in the medical field. </w:t>
      </w:r>
      <w:r w:rsidR="00807D49" w:rsidRPr="008A32D7">
        <w:rPr>
          <w:rFonts w:ascii="Century Gothic" w:hAnsi="Century Gothic"/>
          <w:sz w:val="24"/>
          <w:szCs w:val="24"/>
        </w:rPr>
        <w:t>(Yuette Brazier,</w:t>
      </w:r>
      <w:r w:rsidR="00194312" w:rsidRPr="008A32D7">
        <w:rPr>
          <w:rFonts w:ascii="Century Gothic" w:hAnsi="Century Gothic"/>
          <w:sz w:val="24"/>
          <w:szCs w:val="24"/>
        </w:rPr>
        <w:t>2018,)</w:t>
      </w:r>
      <w:r w:rsidR="00807D49" w:rsidRPr="008A32D7">
        <w:rPr>
          <w:rFonts w:ascii="Century Gothic" w:hAnsi="Century Gothic"/>
          <w:sz w:val="24"/>
          <w:szCs w:val="24"/>
        </w:rPr>
        <w:t xml:space="preserve"> </w:t>
      </w:r>
    </w:p>
    <w:p w14:paraId="7FED2842" w14:textId="77777777" w:rsidR="00E57F90" w:rsidRPr="008A32D7" w:rsidRDefault="00E57F90" w:rsidP="00E57F90">
      <w:pPr>
        <w:pStyle w:val="p1"/>
        <w:divId w:val="909119018"/>
        <w:rPr>
          <w:rFonts w:ascii="Century Gothic" w:hAnsi="Century Gothic"/>
          <w:sz w:val="24"/>
          <w:szCs w:val="24"/>
        </w:rPr>
      </w:pPr>
    </w:p>
    <w:p w14:paraId="4F616586" w14:textId="50036BF1" w:rsidR="000F3A74" w:rsidRPr="00074508" w:rsidRDefault="0094425F">
      <w:pPr>
        <w:rPr>
          <w:rFonts w:ascii="Century Gothic" w:hAnsi="Century Gothic"/>
          <w:sz w:val="28"/>
          <w:szCs w:val="28"/>
        </w:rPr>
      </w:pPr>
      <w:r w:rsidRPr="00074508">
        <w:rPr>
          <w:rFonts w:ascii="Century Gothic" w:hAnsi="Century Gothic"/>
          <w:sz w:val="28"/>
          <w:szCs w:val="28"/>
        </w:rPr>
        <w:t>Input</w:t>
      </w:r>
      <w:r w:rsidR="000F3A74" w:rsidRPr="00074508">
        <w:rPr>
          <w:rFonts w:ascii="Century Gothic" w:hAnsi="Century Gothic"/>
          <w:sz w:val="28"/>
          <w:szCs w:val="28"/>
        </w:rPr>
        <w:t xml:space="preserve"> of medieval Islamic </w:t>
      </w:r>
      <w:r w:rsidRPr="00074508">
        <w:rPr>
          <w:rFonts w:ascii="Century Gothic" w:hAnsi="Century Gothic"/>
          <w:sz w:val="28"/>
          <w:szCs w:val="28"/>
        </w:rPr>
        <w:t>doctors today</w:t>
      </w:r>
    </w:p>
    <w:p w14:paraId="652868A6" w14:textId="2FF0B9FF" w:rsidR="00AF7BCC" w:rsidRPr="008A32D7" w:rsidRDefault="00D71EAD" w:rsidP="00D71EAD">
      <w:pPr>
        <w:pStyle w:val="p1"/>
        <w:divId w:val="1500464603"/>
        <w:rPr>
          <w:rFonts w:ascii="Century Gothic" w:hAnsi="Century Gothic"/>
          <w:sz w:val="24"/>
          <w:szCs w:val="24"/>
        </w:rPr>
      </w:pPr>
      <w:r w:rsidRPr="008A32D7">
        <w:rPr>
          <w:rStyle w:val="s1"/>
          <w:rFonts w:ascii="Century Gothic" w:hAnsi="Century Gothic"/>
          <w:sz w:val="24"/>
          <w:szCs w:val="24"/>
        </w:rPr>
        <w:t xml:space="preserve">When we go to the hospital today, the procedures that different types of doctors and surgeons use have likely </w:t>
      </w:r>
      <w:bookmarkStart w:id="8" w:name="_Int_bkjnlNPs"/>
      <w:r w:rsidRPr="008A32D7">
        <w:rPr>
          <w:rStyle w:val="s1"/>
          <w:rFonts w:ascii="Century Gothic" w:hAnsi="Century Gothic"/>
          <w:sz w:val="24"/>
          <w:szCs w:val="24"/>
        </w:rPr>
        <w:t>been originally developed</w:t>
      </w:r>
      <w:bookmarkEnd w:id="8"/>
      <w:r w:rsidRPr="008A32D7">
        <w:rPr>
          <w:rStyle w:val="s1"/>
          <w:rFonts w:ascii="Century Gothic" w:hAnsi="Century Gothic"/>
          <w:sz w:val="24"/>
          <w:szCs w:val="24"/>
        </w:rPr>
        <w:t xml:space="preserve"> in the Medieval Islamic world and have </w:t>
      </w:r>
      <w:bookmarkStart w:id="9" w:name="_Int_cky0V9u7"/>
      <w:r w:rsidRPr="008A32D7">
        <w:rPr>
          <w:rStyle w:val="s1"/>
          <w:rFonts w:ascii="Century Gothic" w:hAnsi="Century Gothic"/>
          <w:sz w:val="24"/>
          <w:szCs w:val="24"/>
        </w:rPr>
        <w:t>been developed</w:t>
      </w:r>
      <w:bookmarkEnd w:id="9"/>
      <w:r w:rsidRPr="008A32D7">
        <w:rPr>
          <w:rStyle w:val="s1"/>
          <w:rFonts w:ascii="Century Gothic" w:hAnsi="Century Gothic"/>
          <w:sz w:val="24"/>
          <w:szCs w:val="24"/>
        </w:rPr>
        <w:t xml:space="preserve"> and adapted over the centuries. The input these Medieval Islamic doctors had on the medical world is </w:t>
      </w:r>
      <w:r w:rsidR="00194312" w:rsidRPr="008A32D7">
        <w:rPr>
          <w:rStyle w:val="s1"/>
          <w:rFonts w:ascii="Century Gothic" w:hAnsi="Century Gothic"/>
          <w:sz w:val="24"/>
          <w:szCs w:val="24"/>
        </w:rPr>
        <w:t>huge.</w:t>
      </w:r>
      <w:r w:rsidR="00194312" w:rsidRPr="008A32D7">
        <w:rPr>
          <w:rFonts w:ascii="Century Gothic" w:hAnsi="Century Gothic"/>
          <w:sz w:val="24"/>
          <w:szCs w:val="24"/>
        </w:rPr>
        <w:t xml:space="preserve"> (</w:t>
      </w:r>
      <w:r w:rsidR="003C4830" w:rsidRPr="008A32D7">
        <w:rPr>
          <w:rFonts w:ascii="Century Gothic" w:hAnsi="Century Gothic"/>
          <w:sz w:val="24"/>
          <w:szCs w:val="24"/>
        </w:rPr>
        <w:t>Yale Medicine Magazine,2005)</w:t>
      </w:r>
    </w:p>
    <w:p w14:paraId="1E6928DD" w14:textId="368E8224" w:rsidR="00AF7BCC" w:rsidRPr="008A32D7" w:rsidRDefault="002600C9" w:rsidP="002600C9">
      <w:pPr>
        <w:pStyle w:val="p1"/>
        <w:divId w:val="303698672"/>
        <w:rPr>
          <w:rFonts w:ascii="Century Gothic" w:hAnsi="Century Gothic"/>
          <w:sz w:val="24"/>
          <w:szCs w:val="24"/>
        </w:rPr>
      </w:pPr>
      <w:r w:rsidRPr="008A32D7">
        <w:rPr>
          <w:rStyle w:val="s1"/>
          <w:rFonts w:ascii="Century Gothic" w:hAnsi="Century Gothic"/>
          <w:sz w:val="24"/>
          <w:szCs w:val="24"/>
        </w:rPr>
        <w:t xml:space="preserve">This started because, during the seventh century, many of the significant empires, such as the Greeks, Persians, Egyptians, and Romans, fell under the Islamic domain. These Islamic empires and scholars spent a substantial </w:t>
      </w:r>
      <w:bookmarkStart w:id="10" w:name="_Int_NV0dHp0n"/>
      <w:r w:rsidRPr="008A32D7">
        <w:rPr>
          <w:rStyle w:val="s1"/>
          <w:rFonts w:ascii="Century Gothic" w:hAnsi="Century Gothic"/>
          <w:sz w:val="24"/>
          <w:szCs w:val="24"/>
        </w:rPr>
        <w:t>portion</w:t>
      </w:r>
      <w:bookmarkEnd w:id="10"/>
      <w:r w:rsidRPr="008A32D7">
        <w:rPr>
          <w:rStyle w:val="s1"/>
          <w:rFonts w:ascii="Century Gothic" w:hAnsi="Century Gothic"/>
          <w:sz w:val="24"/>
          <w:szCs w:val="24"/>
        </w:rPr>
        <w:t xml:space="preserve"> of their lives and resources in the development and process of medical care and treatment.</w:t>
      </w:r>
      <w:r w:rsidR="007708C3" w:rsidRPr="008A32D7">
        <w:rPr>
          <w:rFonts w:ascii="Century Gothic" w:hAnsi="Century Gothic"/>
          <w:sz w:val="24"/>
          <w:szCs w:val="24"/>
        </w:rPr>
        <w:t xml:space="preserve"> </w:t>
      </w:r>
      <w:r w:rsidR="003C4830" w:rsidRPr="008A32D7">
        <w:rPr>
          <w:rFonts w:ascii="Century Gothic" w:hAnsi="Century Gothic"/>
          <w:sz w:val="24"/>
          <w:szCs w:val="24"/>
        </w:rPr>
        <w:t>(Yale Medicine Magazine,2005)</w:t>
      </w:r>
    </w:p>
    <w:p w14:paraId="748A21AF" w14:textId="1254586B" w:rsidR="00726230" w:rsidRPr="008A32D7" w:rsidRDefault="00640EEB" w:rsidP="00640EEB">
      <w:pPr>
        <w:pStyle w:val="p1"/>
        <w:divId w:val="1097364278"/>
        <w:rPr>
          <w:rFonts w:ascii="Century Gothic" w:hAnsi="Century Gothic"/>
          <w:sz w:val="24"/>
          <w:szCs w:val="24"/>
        </w:rPr>
      </w:pPr>
      <w:r w:rsidRPr="008A32D7">
        <w:rPr>
          <w:rStyle w:val="s1"/>
          <w:rFonts w:ascii="Century Gothic" w:hAnsi="Century Gothic"/>
          <w:sz w:val="24"/>
          <w:szCs w:val="24"/>
        </w:rPr>
        <w:t xml:space="preserve">Here are some examples of what the scholars and doctors of the Medieval Islamic world introduced: clinical practices, embryology, and gynaecology. With an intense focus on the care and welfare of mothers and children, they saw the importance and value of caring for and protecting the health of the women in their communities. </w:t>
      </w:r>
      <w:r w:rsidRPr="008A32D7">
        <w:rPr>
          <w:rStyle w:val="s2"/>
          <w:rFonts w:ascii="Century Gothic" w:hAnsi="Century Gothic"/>
          <w:b w:val="0"/>
          <w:bCs w:val="0"/>
          <w:i w:val="0"/>
          <w:iCs w:val="0"/>
          <w:sz w:val="24"/>
          <w:szCs w:val="24"/>
        </w:rPr>
        <w:t xml:space="preserve">“Women are the mothers of men. If the Arab empire was to flourish, the women needed to be healthy.” Samoeil. </w:t>
      </w:r>
      <w:r w:rsidR="0097611E" w:rsidRPr="008A32D7">
        <w:rPr>
          <w:rFonts w:ascii="Century Gothic" w:hAnsi="Century Gothic"/>
          <w:sz w:val="24"/>
          <w:szCs w:val="24"/>
        </w:rPr>
        <w:t>(Yale Medicine Magazine,2005)</w:t>
      </w:r>
    </w:p>
    <w:p w14:paraId="583B73F3" w14:textId="57AC1D85" w:rsidR="00880D17" w:rsidRPr="008A32D7" w:rsidRDefault="00E968A0" w:rsidP="00E968A0">
      <w:pPr>
        <w:pStyle w:val="p1"/>
        <w:divId w:val="963999328"/>
        <w:rPr>
          <w:rFonts w:ascii="Century Gothic" w:hAnsi="Century Gothic"/>
          <w:sz w:val="24"/>
          <w:szCs w:val="24"/>
        </w:rPr>
      </w:pPr>
      <w:r w:rsidRPr="008A32D7">
        <w:rPr>
          <w:rStyle w:val="s1"/>
          <w:rFonts w:ascii="Century Gothic" w:hAnsi="Century Gothic"/>
          <w:sz w:val="24"/>
          <w:szCs w:val="24"/>
        </w:rPr>
        <w:t xml:space="preserve">These early Medieval doctors and practitioners also were among the first to contribute to being able to diagnose, treat and prevent diseases such as </w:t>
      </w:r>
      <w:r w:rsidRPr="008A32D7">
        <w:rPr>
          <w:rStyle w:val="s1"/>
          <w:rFonts w:ascii="Century Gothic" w:hAnsi="Century Gothic"/>
          <w:sz w:val="24"/>
          <w:szCs w:val="24"/>
        </w:rPr>
        <w:lastRenderedPageBreak/>
        <w:t xml:space="preserve">measles and smallpox. These doctors were also the first to be able to </w:t>
      </w:r>
      <w:bookmarkStart w:id="11" w:name="_Int_eA4lvik5"/>
      <w:r w:rsidRPr="008A32D7">
        <w:rPr>
          <w:rStyle w:val="s1"/>
          <w:rFonts w:ascii="Century Gothic" w:hAnsi="Century Gothic"/>
          <w:sz w:val="24"/>
          <w:szCs w:val="24"/>
        </w:rPr>
        <w:t>identify</w:t>
      </w:r>
      <w:bookmarkEnd w:id="11"/>
      <w:r w:rsidRPr="008A32D7">
        <w:rPr>
          <w:rStyle w:val="s1"/>
          <w:rFonts w:ascii="Century Gothic" w:hAnsi="Century Gothic"/>
          <w:sz w:val="24"/>
          <w:szCs w:val="24"/>
        </w:rPr>
        <w:t xml:space="preserve"> the difference between the two diseases. Not only did they have such a massive impact on the disease sector of the medical world, but they were also the first to incorporate surgery and its development, techniques, and practices. Rather than it being its own discipline, surgeons became a part of the doctor's profession and community.</w:t>
      </w:r>
      <w:r w:rsidR="003C10EA" w:rsidRPr="008A32D7">
        <w:rPr>
          <w:rFonts w:ascii="Century Gothic" w:hAnsi="Century Gothic"/>
          <w:sz w:val="24"/>
          <w:szCs w:val="24"/>
        </w:rPr>
        <w:t xml:space="preserve"> </w:t>
      </w:r>
      <w:r w:rsidR="0097611E" w:rsidRPr="008A32D7">
        <w:rPr>
          <w:rFonts w:ascii="Century Gothic" w:hAnsi="Century Gothic"/>
          <w:sz w:val="24"/>
          <w:szCs w:val="24"/>
        </w:rPr>
        <w:t>(Yale Medicine Magazine,2005)</w:t>
      </w:r>
    </w:p>
    <w:p w14:paraId="6D647CB2" w14:textId="4F727524" w:rsidR="00F92CFE" w:rsidRPr="008A32D7" w:rsidRDefault="00840D54" w:rsidP="00840D54">
      <w:pPr>
        <w:pStyle w:val="p1"/>
        <w:divId w:val="587545096"/>
        <w:rPr>
          <w:rFonts w:ascii="Century Gothic" w:hAnsi="Century Gothic"/>
          <w:sz w:val="24"/>
          <w:szCs w:val="24"/>
        </w:rPr>
      </w:pPr>
      <w:r w:rsidRPr="008A32D7">
        <w:rPr>
          <w:rStyle w:val="s1"/>
          <w:rFonts w:ascii="Century Gothic" w:hAnsi="Century Gothic"/>
          <w:sz w:val="24"/>
          <w:szCs w:val="24"/>
        </w:rPr>
        <w:t xml:space="preserve">One of the most significant and widely used methods that Medieval Islamic doctors introduced was the structure of hospitals. The way our hospitals </w:t>
      </w:r>
      <w:bookmarkStart w:id="12" w:name="_Int_zGP8USyz"/>
      <w:r w:rsidRPr="008A32D7">
        <w:rPr>
          <w:rStyle w:val="s1"/>
          <w:rFonts w:ascii="Century Gothic" w:hAnsi="Century Gothic"/>
          <w:sz w:val="24"/>
          <w:szCs w:val="24"/>
        </w:rPr>
        <w:t>are laid</w:t>
      </w:r>
      <w:bookmarkEnd w:id="12"/>
      <w:r w:rsidRPr="008A32D7">
        <w:rPr>
          <w:rStyle w:val="s1"/>
          <w:rFonts w:ascii="Century Gothic" w:hAnsi="Century Gothic"/>
          <w:sz w:val="24"/>
          <w:szCs w:val="24"/>
        </w:rPr>
        <w:t xml:space="preserve"> out is, in fact, influenced by ninth-century Islamic hospitals.</w:t>
      </w:r>
      <w:r w:rsidR="006D68B0" w:rsidRPr="008A32D7">
        <w:rPr>
          <w:rFonts w:ascii="Century Gothic" w:hAnsi="Century Gothic"/>
          <w:sz w:val="24"/>
          <w:szCs w:val="24"/>
        </w:rPr>
        <w:t xml:space="preserve"> </w:t>
      </w:r>
      <w:r w:rsidR="0097611E" w:rsidRPr="008A32D7">
        <w:rPr>
          <w:rFonts w:ascii="Century Gothic" w:hAnsi="Century Gothic"/>
          <w:sz w:val="24"/>
          <w:szCs w:val="24"/>
        </w:rPr>
        <w:t>(Yale Medicine Magazine,2005)</w:t>
      </w:r>
    </w:p>
    <w:p w14:paraId="0574A51E" w14:textId="5C9A6772" w:rsidR="006D68B0" w:rsidRPr="008A32D7" w:rsidRDefault="00487E27" w:rsidP="00487E27">
      <w:pPr>
        <w:pStyle w:val="p1"/>
        <w:divId w:val="990984344"/>
        <w:rPr>
          <w:rFonts w:ascii="Century Gothic" w:hAnsi="Century Gothic"/>
          <w:sz w:val="24"/>
          <w:szCs w:val="24"/>
        </w:rPr>
      </w:pPr>
      <w:r w:rsidRPr="008A32D7">
        <w:rPr>
          <w:rStyle w:val="s1"/>
          <w:rFonts w:ascii="Century Gothic" w:hAnsi="Century Gothic"/>
          <w:sz w:val="24"/>
          <w:szCs w:val="24"/>
        </w:rPr>
        <w:t>These hospitals had an ‘open door’ policy. For anybody of any background, it did</w:t>
      </w:r>
      <w:r w:rsidR="00092666">
        <w:rPr>
          <w:rStyle w:val="s1"/>
          <w:rFonts w:ascii="Century Gothic" w:hAnsi="Century Gothic"/>
          <w:sz w:val="24"/>
          <w:szCs w:val="24"/>
        </w:rPr>
        <w:t xml:space="preserve"> </w:t>
      </w:r>
      <w:r w:rsidR="00D21FF8">
        <w:rPr>
          <w:rStyle w:val="s1"/>
          <w:rFonts w:ascii="Century Gothic" w:hAnsi="Century Gothic"/>
          <w:sz w:val="24"/>
          <w:szCs w:val="24"/>
        </w:rPr>
        <w:t>not</w:t>
      </w:r>
      <w:r w:rsidRPr="008A32D7">
        <w:rPr>
          <w:rStyle w:val="s1"/>
          <w:rFonts w:ascii="Century Gothic" w:hAnsi="Century Gothic"/>
          <w:sz w:val="24"/>
          <w:szCs w:val="24"/>
        </w:rPr>
        <w:t xml:space="preserve"> matter if someone was a beggar on the street or </w:t>
      </w:r>
      <w:r w:rsidR="00D21FF8">
        <w:rPr>
          <w:rStyle w:val="s1"/>
          <w:rFonts w:ascii="Century Gothic" w:hAnsi="Century Gothic"/>
          <w:sz w:val="24"/>
          <w:szCs w:val="24"/>
        </w:rPr>
        <w:t xml:space="preserve">the </w:t>
      </w:r>
      <w:r w:rsidRPr="008A32D7">
        <w:rPr>
          <w:rStyle w:val="s1"/>
          <w:rFonts w:ascii="Century Gothic" w:hAnsi="Century Gothic"/>
          <w:sz w:val="24"/>
          <w:szCs w:val="24"/>
        </w:rPr>
        <w:t>empire; everyone received the same standard of medical care and the same amount of respect. People of different economic statuses, sex, ethnicity, and religion could use the same hospital or healthcare centre.</w:t>
      </w:r>
      <w:r w:rsidR="00D621EE" w:rsidRPr="008A32D7">
        <w:rPr>
          <w:rFonts w:ascii="Century Gothic" w:hAnsi="Century Gothic"/>
          <w:sz w:val="24"/>
          <w:szCs w:val="24"/>
        </w:rPr>
        <w:t xml:space="preserve"> </w:t>
      </w:r>
      <w:r w:rsidR="0097611E" w:rsidRPr="008A32D7">
        <w:rPr>
          <w:rFonts w:ascii="Century Gothic" w:hAnsi="Century Gothic"/>
          <w:sz w:val="24"/>
          <w:szCs w:val="24"/>
        </w:rPr>
        <w:t>(Yale Medicine Magazine,2005)</w:t>
      </w:r>
    </w:p>
    <w:p w14:paraId="2D85C994" w14:textId="50D322F5" w:rsidR="00E57F90" w:rsidRPr="008A32D7" w:rsidRDefault="001E40B7" w:rsidP="00E57F90">
      <w:pPr>
        <w:pStyle w:val="p1"/>
        <w:divId w:val="1068378603"/>
        <w:rPr>
          <w:rFonts w:ascii="Century Gothic" w:hAnsi="Century Gothic"/>
          <w:sz w:val="24"/>
          <w:szCs w:val="24"/>
        </w:rPr>
      </w:pPr>
      <w:r w:rsidRPr="008A32D7">
        <w:rPr>
          <w:rStyle w:val="s1"/>
          <w:rFonts w:ascii="Century Gothic" w:hAnsi="Century Gothic"/>
          <w:sz w:val="24"/>
          <w:szCs w:val="24"/>
        </w:rPr>
        <w:t xml:space="preserve">Medieval doctors and practitioners ran the hospitals, and they </w:t>
      </w:r>
      <w:bookmarkStart w:id="13" w:name="_Int_ANXDOwHz"/>
      <w:r w:rsidRPr="008A32D7">
        <w:rPr>
          <w:rStyle w:val="s1"/>
          <w:rFonts w:ascii="Century Gothic" w:hAnsi="Century Gothic"/>
          <w:sz w:val="24"/>
          <w:szCs w:val="24"/>
        </w:rPr>
        <w:t>are still run</w:t>
      </w:r>
      <w:bookmarkEnd w:id="13"/>
      <w:r w:rsidRPr="008A32D7">
        <w:rPr>
          <w:rStyle w:val="s1"/>
          <w:rFonts w:ascii="Century Gothic" w:hAnsi="Century Gothic"/>
          <w:sz w:val="24"/>
          <w:szCs w:val="24"/>
        </w:rPr>
        <w:t xml:space="preserve"> th</w:t>
      </w:r>
      <w:r w:rsidR="0095498E">
        <w:rPr>
          <w:rStyle w:val="s1"/>
          <w:rFonts w:ascii="Century Gothic" w:hAnsi="Century Gothic"/>
          <w:sz w:val="24"/>
          <w:szCs w:val="24"/>
        </w:rPr>
        <w:t>at</w:t>
      </w:r>
      <w:r w:rsidRPr="008A32D7">
        <w:rPr>
          <w:rStyle w:val="s1"/>
          <w:rFonts w:ascii="Century Gothic" w:hAnsi="Century Gothic"/>
          <w:sz w:val="24"/>
          <w:szCs w:val="24"/>
        </w:rPr>
        <w:t xml:space="preserve"> way</w:t>
      </w:r>
      <w:r w:rsidR="0095498E">
        <w:rPr>
          <w:rStyle w:val="s1"/>
          <w:rFonts w:ascii="Century Gothic" w:hAnsi="Century Gothic"/>
          <w:sz w:val="24"/>
          <w:szCs w:val="24"/>
        </w:rPr>
        <w:t xml:space="preserve"> </w:t>
      </w:r>
      <w:r w:rsidRPr="008A32D7">
        <w:rPr>
          <w:rStyle w:val="s1"/>
          <w:rFonts w:ascii="Century Gothic" w:hAnsi="Century Gothic"/>
          <w:sz w:val="24"/>
          <w:szCs w:val="24"/>
        </w:rPr>
        <w:t>today. They were run by a large administrative team of staff, and the different wards were organised based on gender and the type of illness. It was also very common for these early hospitals and health care centres to have on-site pharmacies and educational facilities and programs for student physicians and doctors to shadow trained professionals.</w:t>
      </w:r>
      <w:r w:rsidR="00CA3536" w:rsidRPr="008A32D7">
        <w:rPr>
          <w:rFonts w:ascii="Century Gothic" w:hAnsi="Century Gothic"/>
          <w:sz w:val="24"/>
          <w:szCs w:val="24"/>
        </w:rPr>
        <w:t xml:space="preserve"> </w:t>
      </w:r>
      <w:r w:rsidR="00E1023A" w:rsidRPr="008A32D7">
        <w:rPr>
          <w:rFonts w:ascii="Century Gothic" w:hAnsi="Century Gothic"/>
          <w:sz w:val="24"/>
          <w:szCs w:val="24"/>
        </w:rPr>
        <w:t>(</w:t>
      </w:r>
      <w:r w:rsidR="0097611E" w:rsidRPr="008A32D7">
        <w:rPr>
          <w:rFonts w:ascii="Century Gothic" w:hAnsi="Century Gothic"/>
          <w:sz w:val="24"/>
          <w:szCs w:val="24"/>
        </w:rPr>
        <w:t>Yale Medicine Magazine,2005)</w:t>
      </w:r>
    </w:p>
    <w:p w14:paraId="2C20F05D" w14:textId="77777777" w:rsidR="00074508" w:rsidRDefault="00074508" w:rsidP="00C2385F">
      <w:pPr>
        <w:rPr>
          <w:rFonts w:ascii="Century Gothic" w:hAnsi="Century Gothic"/>
          <w:sz w:val="28"/>
          <w:szCs w:val="28"/>
        </w:rPr>
      </w:pPr>
    </w:p>
    <w:p w14:paraId="745505B5" w14:textId="77777777" w:rsidR="00074508" w:rsidRDefault="00074508" w:rsidP="00C2385F">
      <w:pPr>
        <w:rPr>
          <w:rFonts w:ascii="Century Gothic" w:hAnsi="Century Gothic"/>
          <w:sz w:val="28"/>
          <w:szCs w:val="28"/>
        </w:rPr>
      </w:pPr>
    </w:p>
    <w:p w14:paraId="0092FE86" w14:textId="7CC8F3A6" w:rsidR="00E57F90" w:rsidRPr="00074508" w:rsidRDefault="00E57F90" w:rsidP="00C2385F">
      <w:pPr>
        <w:rPr>
          <w:rFonts w:ascii="Century Gothic" w:hAnsi="Century Gothic"/>
          <w:sz w:val="28"/>
          <w:szCs w:val="28"/>
        </w:rPr>
      </w:pPr>
      <w:r w:rsidRPr="00074508">
        <w:rPr>
          <w:rFonts w:ascii="Century Gothic" w:hAnsi="Century Gothic"/>
          <w:sz w:val="28"/>
          <w:szCs w:val="28"/>
        </w:rPr>
        <w:t xml:space="preserve">Islamic faiths </w:t>
      </w:r>
    </w:p>
    <w:p w14:paraId="36DF3F22" w14:textId="446DFB53" w:rsidR="00E57F90" w:rsidRPr="008A32D7" w:rsidRDefault="00E57F90" w:rsidP="00E57F90">
      <w:pPr>
        <w:pStyle w:val="p1"/>
        <w:rPr>
          <w:rFonts w:ascii="Century Gothic" w:hAnsi="Century Gothic"/>
          <w:sz w:val="24"/>
          <w:szCs w:val="24"/>
        </w:rPr>
      </w:pPr>
      <w:r w:rsidRPr="008A32D7">
        <w:rPr>
          <w:rStyle w:val="s1"/>
          <w:rFonts w:ascii="Century Gothic" w:hAnsi="Century Gothic"/>
          <w:sz w:val="24"/>
          <w:szCs w:val="24"/>
        </w:rPr>
        <w:t>Many factors influenced the development of medicine and treatment in the Medieval Islamic world, such as the ever-changing laws and the many religions within the Islamic community. Some examples of religious practices include Islam, Christianity, Judaism, and Zoroastrianism, as well as many pagan practices and beliefs. Other factors that influenced medical practice were the intense conditions of the deserts and marshes</w:t>
      </w:r>
      <w:r w:rsidR="00DC24F7" w:rsidRPr="008A32D7">
        <w:rPr>
          <w:rStyle w:val="s1"/>
          <w:rFonts w:ascii="Century Gothic" w:hAnsi="Century Gothic"/>
          <w:sz w:val="24"/>
          <w:szCs w:val="24"/>
        </w:rPr>
        <w:t xml:space="preserve">. </w:t>
      </w:r>
      <w:r w:rsidRPr="008A32D7">
        <w:rPr>
          <w:rFonts w:ascii="Century Gothic" w:hAnsi="Century Gothic"/>
          <w:sz w:val="24"/>
          <w:szCs w:val="24"/>
        </w:rPr>
        <w:t>(E Savage-Smith- Medicine in Medieval Islam,2013, p.139)</w:t>
      </w:r>
    </w:p>
    <w:p w14:paraId="668DF24D" w14:textId="77777777" w:rsidR="007B044F" w:rsidRPr="008A32D7" w:rsidRDefault="007B044F" w:rsidP="007B044F">
      <w:pPr>
        <w:pStyle w:val="p1"/>
        <w:divId w:val="1068378603"/>
        <w:rPr>
          <w:rFonts w:ascii="Century Gothic" w:hAnsi="Century Gothic"/>
          <w:sz w:val="24"/>
          <w:szCs w:val="24"/>
        </w:rPr>
      </w:pPr>
    </w:p>
    <w:p w14:paraId="58D99F75" w14:textId="77777777" w:rsidR="00433EA2" w:rsidRDefault="00433EA2">
      <w:pPr>
        <w:rPr>
          <w:rFonts w:ascii="Century Gothic" w:hAnsi="Century Gothic"/>
          <w:sz w:val="28"/>
          <w:szCs w:val="28"/>
        </w:rPr>
      </w:pPr>
    </w:p>
    <w:p w14:paraId="060491BD" w14:textId="77777777" w:rsidR="00433EA2" w:rsidRDefault="00433EA2">
      <w:pPr>
        <w:rPr>
          <w:rFonts w:ascii="Century Gothic" w:hAnsi="Century Gothic"/>
          <w:sz w:val="28"/>
          <w:szCs w:val="28"/>
        </w:rPr>
      </w:pPr>
    </w:p>
    <w:p w14:paraId="58DBE7BD" w14:textId="77777777" w:rsidR="00433EA2" w:rsidRDefault="00433EA2">
      <w:pPr>
        <w:rPr>
          <w:rFonts w:ascii="Century Gothic" w:hAnsi="Century Gothic"/>
          <w:sz w:val="28"/>
          <w:szCs w:val="28"/>
        </w:rPr>
      </w:pPr>
    </w:p>
    <w:p w14:paraId="0CC4DBB1" w14:textId="77777777" w:rsidR="00433EA2" w:rsidRDefault="00433EA2">
      <w:pPr>
        <w:rPr>
          <w:rFonts w:ascii="Century Gothic" w:hAnsi="Century Gothic"/>
          <w:sz w:val="28"/>
          <w:szCs w:val="28"/>
        </w:rPr>
      </w:pPr>
    </w:p>
    <w:p w14:paraId="5E1A2F59" w14:textId="77777777" w:rsidR="00074508" w:rsidRDefault="00074508">
      <w:pPr>
        <w:rPr>
          <w:rFonts w:ascii="Century Gothic" w:hAnsi="Century Gothic"/>
          <w:sz w:val="28"/>
          <w:szCs w:val="28"/>
        </w:rPr>
      </w:pPr>
    </w:p>
    <w:p w14:paraId="2103E91F" w14:textId="77777777" w:rsidR="00074508" w:rsidRDefault="00074508">
      <w:pPr>
        <w:rPr>
          <w:rFonts w:ascii="Century Gothic" w:hAnsi="Century Gothic"/>
          <w:sz w:val="28"/>
          <w:szCs w:val="28"/>
        </w:rPr>
      </w:pPr>
    </w:p>
    <w:p w14:paraId="74F21683" w14:textId="2D9750CF" w:rsidR="00CA0E1A" w:rsidRPr="00433EA2" w:rsidRDefault="00CA0E1A">
      <w:pPr>
        <w:rPr>
          <w:rFonts w:ascii="Century Gothic" w:hAnsi="Century Gothic"/>
          <w:sz w:val="28"/>
          <w:szCs w:val="28"/>
        </w:rPr>
      </w:pPr>
      <w:r w:rsidRPr="00433EA2">
        <w:rPr>
          <w:rFonts w:ascii="Century Gothic" w:hAnsi="Century Gothic"/>
          <w:sz w:val="28"/>
          <w:szCs w:val="28"/>
        </w:rPr>
        <w:t xml:space="preserve">Socio-cultural approaches </w:t>
      </w:r>
    </w:p>
    <w:p w14:paraId="4B8459E0" w14:textId="77777777" w:rsidR="00CB0029" w:rsidRPr="008A32D7" w:rsidRDefault="00CB0029">
      <w:pPr>
        <w:pStyle w:val="p1"/>
        <w:divId w:val="172840333"/>
        <w:rPr>
          <w:rFonts w:ascii="Century Gothic" w:hAnsi="Century Gothic"/>
          <w:sz w:val="24"/>
          <w:szCs w:val="24"/>
        </w:rPr>
      </w:pPr>
      <w:r w:rsidRPr="008A32D7">
        <w:rPr>
          <w:rStyle w:val="s1"/>
          <w:rFonts w:ascii="Century Gothic" w:hAnsi="Century Gothic"/>
          <w:sz w:val="24"/>
          <w:szCs w:val="24"/>
        </w:rPr>
        <w:t xml:space="preserve">Socio- cultural is a theory which is all about the cultural and societal influence. This is the influence which affects how we feel, think, behave, and develop. The psychologist who developed this theory was a Russian man named Lev Vygotsky. </w:t>
      </w:r>
      <w:r w:rsidRPr="008A32D7">
        <w:rPr>
          <w:rStyle w:val="s2"/>
          <w:rFonts w:ascii="Century Gothic" w:hAnsi="Century Gothic"/>
          <w:b w:val="0"/>
          <w:bCs w:val="0"/>
          <w:i w:val="0"/>
          <w:iCs w:val="0"/>
          <w:sz w:val="24"/>
          <w:szCs w:val="24"/>
        </w:rPr>
        <w:t>(Kendra, Cherry,2024)</w:t>
      </w:r>
    </w:p>
    <w:p w14:paraId="2F78BBDF" w14:textId="77777777" w:rsidR="00CB0029" w:rsidRPr="008A32D7" w:rsidRDefault="00CB0029">
      <w:pPr>
        <w:pStyle w:val="p1"/>
        <w:divId w:val="172840333"/>
        <w:rPr>
          <w:rFonts w:ascii="Century Gothic" w:hAnsi="Century Gothic"/>
          <w:sz w:val="24"/>
          <w:szCs w:val="24"/>
        </w:rPr>
      </w:pPr>
      <w:r w:rsidRPr="008A32D7">
        <w:rPr>
          <w:rStyle w:val="s1"/>
          <w:rFonts w:ascii="Century Gothic" w:hAnsi="Century Gothic"/>
          <w:sz w:val="24"/>
          <w:szCs w:val="24"/>
        </w:rPr>
        <w:t xml:space="preserve">When we look at the Medieval Islamic world, we </w:t>
      </w:r>
      <w:bookmarkStart w:id="14" w:name="_Int_RoecTXE8"/>
      <w:r w:rsidRPr="008A32D7">
        <w:rPr>
          <w:rStyle w:val="s1"/>
          <w:rFonts w:ascii="Century Gothic" w:hAnsi="Century Gothic"/>
          <w:sz w:val="24"/>
          <w:szCs w:val="24"/>
        </w:rPr>
        <w:t>are able to</w:t>
      </w:r>
      <w:bookmarkEnd w:id="14"/>
      <w:r w:rsidRPr="008A32D7">
        <w:rPr>
          <w:rStyle w:val="s1"/>
          <w:rFonts w:ascii="Century Gothic" w:hAnsi="Century Gothic"/>
          <w:sz w:val="24"/>
          <w:szCs w:val="24"/>
        </w:rPr>
        <w:t xml:space="preserve"> see that there has been loads of influence. This influence originated from the ancient Greeks and Romans. This was mainly through the likes of the medical profession and research. We can see that the ancient Romans and Greeks heavily influenced the Medieval Islamic doctors and physicians, as most of the early Medieval research within the illness and treatment industry was based on the findings from the ancient Romans and Greeks. </w:t>
      </w:r>
      <w:r w:rsidRPr="008A32D7">
        <w:rPr>
          <w:rStyle w:val="s2"/>
          <w:rFonts w:ascii="Century Gothic" w:hAnsi="Century Gothic"/>
          <w:b w:val="0"/>
          <w:bCs w:val="0"/>
          <w:i w:val="0"/>
          <w:iCs w:val="0"/>
          <w:sz w:val="24"/>
          <w:szCs w:val="24"/>
        </w:rPr>
        <w:t>(Khan Academy)</w:t>
      </w:r>
    </w:p>
    <w:p w14:paraId="45CC258A" w14:textId="69591182" w:rsidR="00CB0029" w:rsidRPr="008A32D7" w:rsidRDefault="00CB0029">
      <w:pPr>
        <w:pStyle w:val="p1"/>
        <w:divId w:val="172840333"/>
        <w:rPr>
          <w:rStyle w:val="s2"/>
          <w:rFonts w:ascii="Century Gothic" w:hAnsi="Century Gothic"/>
          <w:b w:val="0"/>
          <w:bCs w:val="0"/>
          <w:i w:val="0"/>
          <w:iCs w:val="0"/>
          <w:sz w:val="24"/>
          <w:szCs w:val="24"/>
        </w:rPr>
      </w:pPr>
      <w:r w:rsidRPr="008A32D7">
        <w:rPr>
          <w:rStyle w:val="s1"/>
          <w:rFonts w:ascii="Century Gothic" w:hAnsi="Century Gothic"/>
          <w:sz w:val="24"/>
          <w:szCs w:val="24"/>
        </w:rPr>
        <w:t>We are also able to see that the Christian religion was also very heavily influential within the Medieval Islamic world, like it was amongst most communities and societies throughout the whole of the world</w:t>
      </w:r>
      <w:r w:rsidR="00AE153F" w:rsidRPr="008A32D7">
        <w:rPr>
          <w:rStyle w:val="s1"/>
          <w:rFonts w:ascii="Century Gothic" w:hAnsi="Century Gothic"/>
          <w:sz w:val="24"/>
          <w:szCs w:val="24"/>
        </w:rPr>
        <w:t xml:space="preserve">. </w:t>
      </w:r>
      <w:r w:rsidRPr="008A32D7">
        <w:rPr>
          <w:rStyle w:val="s1"/>
          <w:rFonts w:ascii="Century Gothic" w:hAnsi="Century Gothic"/>
          <w:sz w:val="24"/>
          <w:szCs w:val="24"/>
        </w:rPr>
        <w:t>Christianity flowed into the Medieval Islamic world after the defeat of the Byzantine Empire</w:t>
      </w:r>
      <w:r w:rsidR="004C7B9C" w:rsidRPr="008A32D7">
        <w:rPr>
          <w:rStyle w:val="s1"/>
          <w:rFonts w:ascii="Century Gothic" w:hAnsi="Century Gothic"/>
          <w:sz w:val="24"/>
          <w:szCs w:val="24"/>
        </w:rPr>
        <w:t xml:space="preserve">. </w:t>
      </w:r>
      <w:r w:rsidRPr="008A32D7">
        <w:rPr>
          <w:rStyle w:val="s1"/>
          <w:rFonts w:ascii="Century Gothic" w:hAnsi="Century Gothic"/>
          <w:sz w:val="24"/>
          <w:szCs w:val="24"/>
        </w:rPr>
        <w:t xml:space="preserve">Before the defeat of the Byzantine Empire, people within the community who were not Muslims had to pay a higher tax and had specific rules </w:t>
      </w:r>
      <w:bookmarkStart w:id="15" w:name="_Int_F1ZQbpSr"/>
      <w:r w:rsidRPr="008A32D7">
        <w:rPr>
          <w:rStyle w:val="s1"/>
          <w:rFonts w:ascii="Century Gothic" w:hAnsi="Century Gothic"/>
          <w:sz w:val="24"/>
          <w:szCs w:val="24"/>
        </w:rPr>
        <w:t>regarding</w:t>
      </w:r>
      <w:bookmarkEnd w:id="15"/>
      <w:r w:rsidRPr="008A32D7">
        <w:rPr>
          <w:rStyle w:val="s1"/>
          <w:rFonts w:ascii="Century Gothic" w:hAnsi="Century Gothic"/>
          <w:sz w:val="24"/>
          <w:szCs w:val="24"/>
        </w:rPr>
        <w:t xml:space="preserve"> their dress and religious practices. Therefore, many people who were not followers of Islam soon converted to Muslims due to the fact they wanted to avoid the higher taxes and discrimination</w:t>
      </w:r>
      <w:r w:rsidR="004C7B9C">
        <w:rPr>
          <w:rStyle w:val="s1"/>
          <w:rFonts w:ascii="Century Gothic" w:hAnsi="Century Gothic"/>
          <w:sz w:val="24"/>
          <w:szCs w:val="24"/>
        </w:rPr>
        <w:t>.</w:t>
      </w:r>
      <w:r w:rsidRPr="008A32D7">
        <w:rPr>
          <w:rStyle w:val="s1"/>
          <w:rFonts w:ascii="Century Gothic" w:hAnsi="Century Gothic"/>
          <w:sz w:val="24"/>
          <w:szCs w:val="24"/>
        </w:rPr>
        <w:t xml:space="preserve"> </w:t>
      </w:r>
      <w:r w:rsidRPr="008A32D7">
        <w:rPr>
          <w:rStyle w:val="s2"/>
          <w:rFonts w:ascii="Century Gothic" w:hAnsi="Century Gothic"/>
          <w:b w:val="0"/>
          <w:bCs w:val="0"/>
          <w:i w:val="0"/>
          <w:iCs w:val="0"/>
          <w:sz w:val="24"/>
          <w:szCs w:val="24"/>
        </w:rPr>
        <w:t>(Khan Academy)</w:t>
      </w:r>
    </w:p>
    <w:p w14:paraId="661FFB6A" w14:textId="19F649BE" w:rsidR="00BC6A9E" w:rsidRPr="008A32D7" w:rsidRDefault="00B14E16" w:rsidP="00DC24F7">
      <w:pPr>
        <w:pStyle w:val="p1"/>
        <w:rPr>
          <w:rFonts w:ascii="Century Gothic" w:hAnsi="Century Gothic"/>
          <w:sz w:val="24"/>
          <w:szCs w:val="24"/>
        </w:rPr>
      </w:pPr>
      <w:r w:rsidRPr="008A32D7">
        <w:rPr>
          <w:rFonts w:ascii="Century Gothic" w:hAnsi="Century Gothic"/>
          <w:sz w:val="24"/>
          <w:szCs w:val="24"/>
        </w:rPr>
        <w:t xml:space="preserve">Religion </w:t>
      </w:r>
      <w:bookmarkStart w:id="16" w:name="_Int_d7Ry7bNU"/>
      <w:r w:rsidRPr="008A32D7">
        <w:rPr>
          <w:rFonts w:ascii="Century Gothic" w:hAnsi="Century Gothic"/>
          <w:sz w:val="24"/>
          <w:szCs w:val="24"/>
        </w:rPr>
        <w:t>as a wh</w:t>
      </w:r>
      <w:r w:rsidR="007E2B79" w:rsidRPr="008A32D7">
        <w:rPr>
          <w:rFonts w:ascii="Century Gothic" w:hAnsi="Century Gothic"/>
          <w:sz w:val="24"/>
          <w:szCs w:val="24"/>
        </w:rPr>
        <w:t>ole</w:t>
      </w:r>
      <w:r w:rsidR="001F23C3" w:rsidRPr="008A32D7">
        <w:rPr>
          <w:rFonts w:ascii="Century Gothic" w:hAnsi="Century Gothic"/>
          <w:sz w:val="24"/>
          <w:szCs w:val="24"/>
        </w:rPr>
        <w:t xml:space="preserve"> has</w:t>
      </w:r>
      <w:bookmarkEnd w:id="16"/>
      <w:r w:rsidR="001F23C3" w:rsidRPr="008A32D7">
        <w:rPr>
          <w:rFonts w:ascii="Century Gothic" w:hAnsi="Century Gothic"/>
          <w:sz w:val="24"/>
          <w:szCs w:val="24"/>
        </w:rPr>
        <w:t xml:space="preserve"> always been a</w:t>
      </w:r>
      <w:r w:rsidR="00564984" w:rsidRPr="008A32D7">
        <w:rPr>
          <w:rFonts w:ascii="Century Gothic" w:hAnsi="Century Gothic"/>
          <w:sz w:val="24"/>
          <w:szCs w:val="24"/>
        </w:rPr>
        <w:t xml:space="preserve"> </w:t>
      </w:r>
      <w:r w:rsidR="00F543CC" w:rsidRPr="008A32D7">
        <w:rPr>
          <w:rFonts w:ascii="Century Gothic" w:hAnsi="Century Gothic"/>
          <w:sz w:val="24"/>
          <w:szCs w:val="24"/>
        </w:rPr>
        <w:t>huge influence on every society and culture.</w:t>
      </w:r>
      <w:r w:rsidR="00564984" w:rsidRPr="008A32D7">
        <w:rPr>
          <w:rFonts w:ascii="Century Gothic" w:hAnsi="Century Gothic"/>
          <w:sz w:val="24"/>
          <w:szCs w:val="24"/>
        </w:rPr>
        <w:t xml:space="preserve"> </w:t>
      </w:r>
      <w:r w:rsidR="00E7551B" w:rsidRPr="008A32D7">
        <w:rPr>
          <w:rFonts w:ascii="Century Gothic" w:hAnsi="Century Gothic"/>
          <w:sz w:val="24"/>
          <w:szCs w:val="24"/>
        </w:rPr>
        <w:t xml:space="preserve">It has always been significant due to the fact it would influence </w:t>
      </w:r>
      <w:r w:rsidR="001E4837" w:rsidRPr="008A32D7">
        <w:rPr>
          <w:rFonts w:ascii="Century Gothic" w:hAnsi="Century Gothic"/>
          <w:sz w:val="24"/>
          <w:szCs w:val="24"/>
        </w:rPr>
        <w:t xml:space="preserve">people’s values, as well as being </w:t>
      </w:r>
      <w:r w:rsidR="0042514F" w:rsidRPr="008A32D7">
        <w:rPr>
          <w:rFonts w:ascii="Century Gothic" w:hAnsi="Century Gothic"/>
          <w:sz w:val="24"/>
          <w:szCs w:val="24"/>
        </w:rPr>
        <w:t>influential</w:t>
      </w:r>
      <w:r w:rsidR="001E4837" w:rsidRPr="008A32D7">
        <w:rPr>
          <w:rFonts w:ascii="Century Gothic" w:hAnsi="Century Gothic"/>
          <w:sz w:val="24"/>
          <w:szCs w:val="24"/>
        </w:rPr>
        <w:t xml:space="preserve"> upon the </w:t>
      </w:r>
      <w:r w:rsidR="0042514F" w:rsidRPr="008A32D7">
        <w:rPr>
          <w:rFonts w:ascii="Century Gothic" w:hAnsi="Century Gothic"/>
          <w:sz w:val="24"/>
          <w:szCs w:val="24"/>
        </w:rPr>
        <w:t xml:space="preserve">structure </w:t>
      </w:r>
      <w:r w:rsidR="001E4837" w:rsidRPr="008A32D7">
        <w:rPr>
          <w:rFonts w:ascii="Century Gothic" w:hAnsi="Century Gothic"/>
          <w:sz w:val="24"/>
          <w:szCs w:val="24"/>
        </w:rPr>
        <w:t xml:space="preserve">of </w:t>
      </w:r>
      <w:r w:rsidR="0042514F" w:rsidRPr="008A32D7">
        <w:rPr>
          <w:rFonts w:ascii="Century Gothic" w:hAnsi="Century Gothic"/>
          <w:sz w:val="24"/>
          <w:szCs w:val="24"/>
        </w:rPr>
        <w:t>society and cultures.</w:t>
      </w:r>
      <w:r w:rsidR="00091D2A" w:rsidRPr="008A32D7">
        <w:rPr>
          <w:rFonts w:ascii="Century Gothic" w:hAnsi="Century Gothic"/>
          <w:sz w:val="24"/>
          <w:szCs w:val="24"/>
        </w:rPr>
        <w:t xml:space="preserve"> </w:t>
      </w:r>
      <w:r w:rsidR="00DC24F7" w:rsidRPr="008A32D7">
        <w:rPr>
          <w:rStyle w:val="s2"/>
          <w:rFonts w:ascii="Century Gothic" w:hAnsi="Century Gothic"/>
          <w:b w:val="0"/>
          <w:bCs w:val="0"/>
          <w:i w:val="0"/>
          <w:iCs w:val="0"/>
          <w:sz w:val="24"/>
          <w:szCs w:val="24"/>
        </w:rPr>
        <w:t>(Khan Academy)</w:t>
      </w:r>
    </w:p>
    <w:p w14:paraId="2569024D" w14:textId="2383AAE3" w:rsidR="00457FE8" w:rsidRPr="008A32D7" w:rsidRDefault="00457FE8">
      <w:pPr>
        <w:pStyle w:val="p1"/>
        <w:divId w:val="172840333"/>
        <w:rPr>
          <w:rFonts w:ascii="Century Gothic" w:hAnsi="Century Gothic"/>
          <w:sz w:val="24"/>
          <w:szCs w:val="24"/>
        </w:rPr>
      </w:pPr>
      <w:r w:rsidRPr="008A32D7">
        <w:rPr>
          <w:rFonts w:ascii="Century Gothic" w:hAnsi="Century Gothic"/>
          <w:sz w:val="24"/>
          <w:szCs w:val="24"/>
        </w:rPr>
        <w:t>Within Islam they have the five pillars of Islam</w:t>
      </w:r>
      <w:r w:rsidR="00285250" w:rsidRPr="008A32D7">
        <w:rPr>
          <w:rFonts w:ascii="Century Gothic" w:hAnsi="Century Gothic"/>
          <w:sz w:val="24"/>
          <w:szCs w:val="24"/>
        </w:rPr>
        <w:t xml:space="preserve"> which include: </w:t>
      </w:r>
    </w:p>
    <w:p w14:paraId="59386D12" w14:textId="70BB705F" w:rsidR="00285250" w:rsidRPr="008A32D7" w:rsidRDefault="00285250" w:rsidP="00285250">
      <w:pPr>
        <w:pStyle w:val="p1"/>
        <w:numPr>
          <w:ilvl w:val="0"/>
          <w:numId w:val="1"/>
        </w:numPr>
        <w:divId w:val="172840333"/>
        <w:rPr>
          <w:rFonts w:ascii="Century Gothic" w:hAnsi="Century Gothic"/>
          <w:sz w:val="24"/>
          <w:szCs w:val="24"/>
        </w:rPr>
      </w:pPr>
      <w:r w:rsidRPr="008A32D7">
        <w:rPr>
          <w:rFonts w:ascii="Century Gothic" w:hAnsi="Century Gothic"/>
          <w:sz w:val="24"/>
          <w:szCs w:val="24"/>
        </w:rPr>
        <w:t>Shahada</w:t>
      </w:r>
      <w:r w:rsidR="00A40FAC" w:rsidRPr="008A32D7">
        <w:rPr>
          <w:rFonts w:ascii="Century Gothic" w:hAnsi="Century Gothic"/>
          <w:sz w:val="24"/>
          <w:szCs w:val="24"/>
        </w:rPr>
        <w:t>- which is the declaration of their faith. Muslims m</w:t>
      </w:r>
      <w:r w:rsidR="00067218" w:rsidRPr="008A32D7">
        <w:rPr>
          <w:rFonts w:ascii="Century Gothic" w:hAnsi="Century Gothic"/>
          <w:sz w:val="24"/>
          <w:szCs w:val="24"/>
        </w:rPr>
        <w:t>ust declare, “</w:t>
      </w:r>
      <w:r w:rsidR="00091A70" w:rsidRPr="008A32D7">
        <w:rPr>
          <w:rFonts w:ascii="Century Gothic" w:hAnsi="Century Gothic"/>
          <w:sz w:val="24"/>
          <w:szCs w:val="24"/>
        </w:rPr>
        <w:t xml:space="preserve">I </w:t>
      </w:r>
      <w:r w:rsidR="00D931A7" w:rsidRPr="008A32D7">
        <w:rPr>
          <w:rFonts w:ascii="Century Gothic" w:hAnsi="Century Gothic"/>
          <w:sz w:val="24"/>
          <w:szCs w:val="24"/>
        </w:rPr>
        <w:t xml:space="preserve">bear witness that there </w:t>
      </w:r>
      <w:r w:rsidR="00067218" w:rsidRPr="008A32D7">
        <w:rPr>
          <w:rFonts w:ascii="Century Gothic" w:hAnsi="Century Gothic"/>
          <w:sz w:val="24"/>
          <w:szCs w:val="24"/>
        </w:rPr>
        <w:t xml:space="preserve">is no God but Allah, and </w:t>
      </w:r>
      <w:r w:rsidR="00FA2A06" w:rsidRPr="008A32D7">
        <w:rPr>
          <w:rFonts w:ascii="Century Gothic" w:hAnsi="Century Gothic"/>
          <w:sz w:val="24"/>
          <w:szCs w:val="24"/>
        </w:rPr>
        <w:t>Muhammad is His Messenger.”</w:t>
      </w:r>
      <w:r w:rsidR="00D931A7" w:rsidRPr="008A32D7">
        <w:rPr>
          <w:rFonts w:ascii="Century Gothic" w:hAnsi="Century Gothic"/>
          <w:sz w:val="24"/>
          <w:szCs w:val="24"/>
        </w:rPr>
        <w:t xml:space="preserve">  This is the most </w:t>
      </w:r>
      <w:r w:rsidR="005E6247" w:rsidRPr="008A32D7">
        <w:rPr>
          <w:rFonts w:ascii="Century Gothic" w:hAnsi="Century Gothic"/>
          <w:sz w:val="24"/>
          <w:szCs w:val="24"/>
        </w:rPr>
        <w:t xml:space="preserve">sacred statement within the whole of the Islam religion. Muslims </w:t>
      </w:r>
      <w:r w:rsidR="0012015A">
        <w:rPr>
          <w:rFonts w:ascii="Century Gothic" w:hAnsi="Century Gothic"/>
          <w:sz w:val="24"/>
          <w:szCs w:val="24"/>
        </w:rPr>
        <w:t xml:space="preserve">must </w:t>
      </w:r>
      <w:r w:rsidR="005E6247" w:rsidRPr="008A32D7">
        <w:rPr>
          <w:rFonts w:ascii="Century Gothic" w:hAnsi="Century Gothic"/>
          <w:sz w:val="24"/>
          <w:szCs w:val="24"/>
        </w:rPr>
        <w:t>preform this with</w:t>
      </w:r>
      <w:r w:rsidR="008B5314" w:rsidRPr="008A32D7">
        <w:rPr>
          <w:rFonts w:ascii="Century Gothic" w:hAnsi="Century Gothic"/>
          <w:sz w:val="24"/>
          <w:szCs w:val="24"/>
        </w:rPr>
        <w:t xml:space="preserve"> full understanding and mindfulness. </w:t>
      </w:r>
      <w:r w:rsidR="00995338" w:rsidRPr="008A32D7">
        <w:rPr>
          <w:rFonts w:ascii="Century Gothic" w:hAnsi="Century Gothic"/>
          <w:sz w:val="24"/>
          <w:szCs w:val="24"/>
        </w:rPr>
        <w:t xml:space="preserve">(Sheikh </w:t>
      </w:r>
      <w:proofErr w:type="spellStart"/>
      <w:r w:rsidR="00995338" w:rsidRPr="008A32D7">
        <w:rPr>
          <w:rFonts w:ascii="Century Gothic" w:hAnsi="Century Gothic"/>
          <w:sz w:val="24"/>
          <w:szCs w:val="24"/>
        </w:rPr>
        <w:t>Saalim</w:t>
      </w:r>
      <w:proofErr w:type="spellEnd"/>
      <w:r w:rsidR="00995338" w:rsidRPr="008A32D7">
        <w:rPr>
          <w:rFonts w:ascii="Century Gothic" w:hAnsi="Century Gothic"/>
          <w:sz w:val="24"/>
          <w:szCs w:val="24"/>
        </w:rPr>
        <w:t xml:space="preserve"> </w:t>
      </w:r>
      <w:proofErr w:type="spellStart"/>
      <w:r w:rsidR="00995338" w:rsidRPr="008A32D7">
        <w:rPr>
          <w:rFonts w:ascii="Century Gothic" w:hAnsi="Century Gothic"/>
          <w:sz w:val="24"/>
          <w:szCs w:val="24"/>
        </w:rPr>
        <w:t>Al-Azhari,2023</w:t>
      </w:r>
      <w:proofErr w:type="spellEnd"/>
      <w:r w:rsidR="00995338" w:rsidRPr="008A32D7">
        <w:rPr>
          <w:rFonts w:ascii="Century Gothic" w:hAnsi="Century Gothic"/>
          <w:sz w:val="24"/>
          <w:szCs w:val="24"/>
        </w:rPr>
        <w:t xml:space="preserve">) </w:t>
      </w:r>
    </w:p>
    <w:p w14:paraId="59BD5F12" w14:textId="63CE16F9" w:rsidR="00FA2A06" w:rsidRPr="0012015A" w:rsidRDefault="00FA2A06" w:rsidP="0012015A">
      <w:pPr>
        <w:pStyle w:val="p1"/>
        <w:numPr>
          <w:ilvl w:val="0"/>
          <w:numId w:val="1"/>
        </w:numPr>
        <w:divId w:val="172840333"/>
        <w:rPr>
          <w:rFonts w:ascii="Century Gothic" w:hAnsi="Century Gothic"/>
          <w:sz w:val="24"/>
          <w:szCs w:val="24"/>
        </w:rPr>
      </w:pPr>
      <w:proofErr w:type="spellStart"/>
      <w:r w:rsidRPr="008A32D7">
        <w:rPr>
          <w:rFonts w:ascii="Century Gothic" w:hAnsi="Century Gothic"/>
          <w:sz w:val="24"/>
          <w:szCs w:val="24"/>
        </w:rPr>
        <w:t>Salah</w:t>
      </w:r>
      <w:proofErr w:type="spellEnd"/>
      <w:r w:rsidRPr="008A32D7">
        <w:rPr>
          <w:rFonts w:ascii="Century Gothic" w:hAnsi="Century Gothic"/>
          <w:sz w:val="24"/>
          <w:szCs w:val="24"/>
        </w:rPr>
        <w:t xml:space="preserve">- which is the </w:t>
      </w:r>
      <w:r w:rsidR="00A02589" w:rsidRPr="008A32D7">
        <w:rPr>
          <w:rFonts w:ascii="Century Gothic" w:hAnsi="Century Gothic"/>
          <w:sz w:val="24"/>
          <w:szCs w:val="24"/>
        </w:rPr>
        <w:t xml:space="preserve">ritual </w:t>
      </w:r>
      <w:r w:rsidR="0012015A">
        <w:rPr>
          <w:rFonts w:ascii="Century Gothic" w:hAnsi="Century Gothic"/>
          <w:sz w:val="24"/>
          <w:szCs w:val="24"/>
        </w:rPr>
        <w:t xml:space="preserve">of </w:t>
      </w:r>
      <w:r w:rsidR="00A02589" w:rsidRPr="008A32D7">
        <w:rPr>
          <w:rFonts w:ascii="Century Gothic" w:hAnsi="Century Gothic"/>
          <w:sz w:val="24"/>
          <w:szCs w:val="24"/>
        </w:rPr>
        <w:t>praying</w:t>
      </w:r>
      <w:r w:rsidR="00C03F87" w:rsidRPr="0012015A">
        <w:rPr>
          <w:rFonts w:ascii="Century Gothic" w:hAnsi="Century Gothic"/>
          <w:sz w:val="24"/>
          <w:szCs w:val="24"/>
        </w:rPr>
        <w:t xml:space="preserve">. </w:t>
      </w:r>
      <w:proofErr w:type="spellStart"/>
      <w:r w:rsidR="00C03F87" w:rsidRPr="0012015A">
        <w:rPr>
          <w:rFonts w:ascii="Century Gothic" w:hAnsi="Century Gothic"/>
          <w:sz w:val="24"/>
          <w:szCs w:val="24"/>
        </w:rPr>
        <w:t>Salah</w:t>
      </w:r>
      <w:proofErr w:type="spellEnd"/>
      <w:r w:rsidR="00C03F87" w:rsidRPr="0012015A">
        <w:rPr>
          <w:rFonts w:ascii="Century Gothic" w:hAnsi="Century Gothic"/>
          <w:sz w:val="24"/>
          <w:szCs w:val="24"/>
        </w:rPr>
        <w:t xml:space="preserve"> is to be </w:t>
      </w:r>
      <w:r w:rsidR="00233498" w:rsidRPr="0012015A">
        <w:rPr>
          <w:rFonts w:ascii="Century Gothic" w:hAnsi="Century Gothic"/>
          <w:sz w:val="24"/>
          <w:szCs w:val="24"/>
        </w:rPr>
        <w:t>preformed five times a day. This is where muslims are able to have a conversation with Allah</w:t>
      </w:r>
      <w:r w:rsidR="00F10162" w:rsidRPr="0012015A">
        <w:rPr>
          <w:rFonts w:ascii="Century Gothic" w:hAnsi="Century Gothic"/>
          <w:sz w:val="24"/>
          <w:szCs w:val="24"/>
        </w:rPr>
        <w:t xml:space="preserve">. </w:t>
      </w:r>
      <w:r w:rsidR="00CC7423" w:rsidRPr="0012015A">
        <w:rPr>
          <w:rFonts w:ascii="Century Gothic" w:hAnsi="Century Gothic"/>
          <w:sz w:val="24"/>
          <w:szCs w:val="24"/>
        </w:rPr>
        <w:t>(</w:t>
      </w:r>
      <w:proofErr w:type="spellStart"/>
      <w:r w:rsidR="00CC7423" w:rsidRPr="0012015A">
        <w:rPr>
          <w:rFonts w:ascii="Century Gothic" w:hAnsi="Century Gothic"/>
          <w:sz w:val="24"/>
          <w:szCs w:val="24"/>
        </w:rPr>
        <w:t>Ayman</w:t>
      </w:r>
      <w:proofErr w:type="spellEnd"/>
      <w:r w:rsidR="00CC7423" w:rsidRPr="0012015A">
        <w:rPr>
          <w:rFonts w:ascii="Century Gothic" w:hAnsi="Century Gothic"/>
          <w:sz w:val="24"/>
          <w:szCs w:val="24"/>
        </w:rPr>
        <w:t xml:space="preserve"> </w:t>
      </w:r>
      <w:proofErr w:type="spellStart"/>
      <w:r w:rsidR="00CC7423" w:rsidRPr="0012015A">
        <w:rPr>
          <w:rFonts w:ascii="Century Gothic" w:hAnsi="Century Gothic"/>
          <w:sz w:val="24"/>
          <w:szCs w:val="24"/>
        </w:rPr>
        <w:t>Agabani</w:t>
      </w:r>
      <w:proofErr w:type="spellEnd"/>
      <w:r w:rsidR="00CC7423" w:rsidRPr="0012015A">
        <w:rPr>
          <w:rFonts w:ascii="Century Gothic" w:hAnsi="Century Gothic"/>
          <w:sz w:val="24"/>
          <w:szCs w:val="24"/>
        </w:rPr>
        <w:t xml:space="preserve">, 2020) </w:t>
      </w:r>
    </w:p>
    <w:p w14:paraId="48ED1C21" w14:textId="1660473D" w:rsidR="00A02589" w:rsidRPr="008A32D7" w:rsidRDefault="00A02589" w:rsidP="00285250">
      <w:pPr>
        <w:pStyle w:val="p1"/>
        <w:numPr>
          <w:ilvl w:val="0"/>
          <w:numId w:val="1"/>
        </w:numPr>
        <w:divId w:val="172840333"/>
        <w:rPr>
          <w:rFonts w:ascii="Century Gothic" w:hAnsi="Century Gothic"/>
          <w:sz w:val="24"/>
          <w:szCs w:val="24"/>
        </w:rPr>
      </w:pPr>
      <w:r w:rsidRPr="008A32D7">
        <w:rPr>
          <w:rFonts w:ascii="Century Gothic" w:hAnsi="Century Gothic"/>
          <w:sz w:val="24"/>
          <w:szCs w:val="24"/>
        </w:rPr>
        <w:lastRenderedPageBreak/>
        <w:t>Zaka</w:t>
      </w:r>
      <w:r w:rsidR="00956EC8" w:rsidRPr="008A32D7">
        <w:rPr>
          <w:rFonts w:ascii="Century Gothic" w:hAnsi="Century Gothic"/>
          <w:sz w:val="24"/>
          <w:szCs w:val="24"/>
        </w:rPr>
        <w:t>t</w:t>
      </w:r>
      <w:r w:rsidRPr="008A32D7">
        <w:rPr>
          <w:rFonts w:ascii="Century Gothic" w:hAnsi="Century Gothic"/>
          <w:sz w:val="24"/>
          <w:szCs w:val="24"/>
        </w:rPr>
        <w:t>- which is the act of donating to</w:t>
      </w:r>
      <w:r w:rsidR="00F834BE" w:rsidRPr="008A32D7">
        <w:rPr>
          <w:rFonts w:ascii="Century Gothic" w:hAnsi="Century Gothic"/>
          <w:sz w:val="24"/>
          <w:szCs w:val="24"/>
        </w:rPr>
        <w:t xml:space="preserve"> charity</w:t>
      </w:r>
      <w:r w:rsidR="00956EC8" w:rsidRPr="008A32D7">
        <w:rPr>
          <w:rFonts w:ascii="Century Gothic" w:hAnsi="Century Gothic"/>
          <w:sz w:val="24"/>
          <w:szCs w:val="24"/>
        </w:rPr>
        <w:t>.</w:t>
      </w:r>
      <w:r w:rsidR="00A92639" w:rsidRPr="008A32D7">
        <w:rPr>
          <w:rFonts w:ascii="Century Gothic" w:hAnsi="Century Gothic"/>
          <w:sz w:val="24"/>
          <w:szCs w:val="24"/>
        </w:rPr>
        <w:t xml:space="preserve"> “Take from their money a cha</w:t>
      </w:r>
      <w:r w:rsidR="00BE4063" w:rsidRPr="008A32D7">
        <w:rPr>
          <w:rFonts w:ascii="Century Gothic" w:hAnsi="Century Gothic"/>
          <w:sz w:val="24"/>
          <w:szCs w:val="24"/>
        </w:rPr>
        <w:t xml:space="preserve">rity to cleanse them and purify them.” Qur’an 9:103. </w:t>
      </w:r>
    </w:p>
    <w:p w14:paraId="63F0E0A2" w14:textId="41118D31" w:rsidR="00F834BE" w:rsidRPr="008A32D7" w:rsidRDefault="00F834BE" w:rsidP="00285250">
      <w:pPr>
        <w:pStyle w:val="p1"/>
        <w:numPr>
          <w:ilvl w:val="0"/>
          <w:numId w:val="1"/>
        </w:numPr>
        <w:divId w:val="172840333"/>
        <w:rPr>
          <w:rFonts w:ascii="Century Gothic" w:hAnsi="Century Gothic"/>
          <w:sz w:val="24"/>
          <w:szCs w:val="24"/>
        </w:rPr>
      </w:pPr>
      <w:proofErr w:type="spellStart"/>
      <w:r w:rsidRPr="008A32D7">
        <w:rPr>
          <w:rFonts w:ascii="Century Gothic" w:hAnsi="Century Gothic"/>
          <w:sz w:val="24"/>
          <w:szCs w:val="24"/>
        </w:rPr>
        <w:t>Sawm</w:t>
      </w:r>
      <w:proofErr w:type="spellEnd"/>
      <w:r w:rsidRPr="008A32D7">
        <w:rPr>
          <w:rFonts w:ascii="Century Gothic" w:hAnsi="Century Gothic"/>
          <w:sz w:val="24"/>
          <w:szCs w:val="24"/>
        </w:rPr>
        <w:t xml:space="preserve">- which is the act of fasting within the months of Ramadan. </w:t>
      </w:r>
      <w:r w:rsidR="00AF2183" w:rsidRPr="008A32D7">
        <w:rPr>
          <w:rFonts w:ascii="Century Gothic" w:hAnsi="Century Gothic"/>
          <w:sz w:val="24"/>
          <w:szCs w:val="24"/>
        </w:rPr>
        <w:t>Fast</w:t>
      </w:r>
      <w:r w:rsidR="00CD7B68" w:rsidRPr="008A32D7">
        <w:rPr>
          <w:rFonts w:ascii="Century Gothic" w:hAnsi="Century Gothic"/>
          <w:sz w:val="24"/>
          <w:szCs w:val="24"/>
        </w:rPr>
        <w:t xml:space="preserve">ing includes the acts of abstaining from, food, drink, sexual </w:t>
      </w:r>
      <w:r w:rsidR="00F73CDC" w:rsidRPr="008A32D7">
        <w:rPr>
          <w:rFonts w:ascii="Century Gothic" w:hAnsi="Century Gothic"/>
          <w:sz w:val="24"/>
          <w:szCs w:val="24"/>
        </w:rPr>
        <w:t>relations</w:t>
      </w:r>
      <w:r w:rsidR="00C84F5A" w:rsidRPr="008A32D7">
        <w:rPr>
          <w:rFonts w:ascii="Century Gothic" w:hAnsi="Century Gothic"/>
          <w:sz w:val="24"/>
          <w:szCs w:val="24"/>
        </w:rPr>
        <w:t xml:space="preserve">, swearing/displeasing speech, from </w:t>
      </w:r>
      <w:r w:rsidR="0005593D" w:rsidRPr="008A32D7">
        <w:rPr>
          <w:rFonts w:ascii="Century Gothic" w:hAnsi="Century Gothic"/>
          <w:sz w:val="24"/>
          <w:szCs w:val="24"/>
        </w:rPr>
        <w:t>dawn to dusk. Ramad</w:t>
      </w:r>
      <w:r w:rsidR="00B7066D" w:rsidRPr="008A32D7">
        <w:rPr>
          <w:rFonts w:ascii="Century Gothic" w:hAnsi="Century Gothic"/>
          <w:sz w:val="24"/>
          <w:szCs w:val="24"/>
        </w:rPr>
        <w:t xml:space="preserve">an is within the ninth month the Islamic </w:t>
      </w:r>
      <w:r w:rsidR="00F73CDC" w:rsidRPr="008A32D7">
        <w:rPr>
          <w:rFonts w:ascii="Century Gothic" w:hAnsi="Century Gothic"/>
          <w:sz w:val="24"/>
          <w:szCs w:val="24"/>
        </w:rPr>
        <w:t>calendar</w:t>
      </w:r>
      <w:r w:rsidR="00B7066D" w:rsidRPr="008A32D7">
        <w:rPr>
          <w:rFonts w:ascii="Century Gothic" w:hAnsi="Century Gothic"/>
          <w:sz w:val="24"/>
          <w:szCs w:val="24"/>
        </w:rPr>
        <w:t>. This month ma</w:t>
      </w:r>
      <w:r w:rsidR="008C5230" w:rsidRPr="008A32D7">
        <w:rPr>
          <w:rFonts w:ascii="Century Gothic" w:hAnsi="Century Gothic"/>
          <w:sz w:val="24"/>
          <w:szCs w:val="24"/>
        </w:rPr>
        <w:t xml:space="preserve">rks the night which the Qur’an was first </w:t>
      </w:r>
      <w:proofErr w:type="spellStart"/>
      <w:r w:rsidR="008C5230" w:rsidRPr="008A32D7">
        <w:rPr>
          <w:rFonts w:ascii="Century Gothic" w:hAnsi="Century Gothic"/>
          <w:sz w:val="24"/>
          <w:szCs w:val="24"/>
        </w:rPr>
        <w:t>revelaed</w:t>
      </w:r>
      <w:proofErr w:type="spellEnd"/>
      <w:r w:rsidR="008C5230" w:rsidRPr="008A32D7">
        <w:rPr>
          <w:rFonts w:ascii="Century Gothic" w:hAnsi="Century Gothic"/>
          <w:sz w:val="24"/>
          <w:szCs w:val="24"/>
        </w:rPr>
        <w:t xml:space="preserve"> to humans. This night is </w:t>
      </w:r>
      <w:r w:rsidR="00264564" w:rsidRPr="008A32D7">
        <w:rPr>
          <w:rFonts w:ascii="Century Gothic" w:hAnsi="Century Gothic"/>
          <w:sz w:val="24"/>
          <w:szCs w:val="24"/>
        </w:rPr>
        <w:t xml:space="preserve">known as </w:t>
      </w:r>
      <w:proofErr w:type="spellStart"/>
      <w:r w:rsidR="00264564" w:rsidRPr="008A32D7">
        <w:rPr>
          <w:rFonts w:ascii="Century Gothic" w:hAnsi="Century Gothic"/>
          <w:sz w:val="24"/>
          <w:szCs w:val="24"/>
        </w:rPr>
        <w:t>Laylat</w:t>
      </w:r>
      <w:proofErr w:type="spellEnd"/>
      <w:r w:rsidR="00264564" w:rsidRPr="008A32D7">
        <w:rPr>
          <w:rFonts w:ascii="Century Gothic" w:hAnsi="Century Gothic"/>
          <w:sz w:val="24"/>
          <w:szCs w:val="24"/>
        </w:rPr>
        <w:t xml:space="preserve"> </w:t>
      </w:r>
      <w:proofErr w:type="spellStart"/>
      <w:r w:rsidR="00264564" w:rsidRPr="008A32D7">
        <w:rPr>
          <w:rFonts w:ascii="Century Gothic" w:hAnsi="Century Gothic"/>
          <w:sz w:val="24"/>
          <w:szCs w:val="24"/>
        </w:rPr>
        <w:t>Al-Qadr</w:t>
      </w:r>
      <w:proofErr w:type="spellEnd"/>
      <w:r w:rsidR="00264564" w:rsidRPr="008A32D7">
        <w:rPr>
          <w:rFonts w:ascii="Century Gothic" w:hAnsi="Century Gothic"/>
          <w:sz w:val="24"/>
          <w:szCs w:val="24"/>
        </w:rPr>
        <w:t>. (</w:t>
      </w:r>
      <w:r w:rsidR="00D24EBC" w:rsidRPr="008A32D7">
        <w:rPr>
          <w:rFonts w:ascii="Century Gothic" w:hAnsi="Century Gothic"/>
          <w:sz w:val="24"/>
          <w:szCs w:val="24"/>
        </w:rPr>
        <w:t xml:space="preserve">Sheikh </w:t>
      </w:r>
      <w:proofErr w:type="spellStart"/>
      <w:r w:rsidR="00D24EBC" w:rsidRPr="008A32D7">
        <w:rPr>
          <w:rFonts w:ascii="Century Gothic" w:hAnsi="Century Gothic"/>
          <w:sz w:val="24"/>
          <w:szCs w:val="24"/>
        </w:rPr>
        <w:t>Saalim</w:t>
      </w:r>
      <w:proofErr w:type="spellEnd"/>
      <w:r w:rsidR="00D24EBC" w:rsidRPr="008A32D7">
        <w:rPr>
          <w:rFonts w:ascii="Century Gothic" w:hAnsi="Century Gothic"/>
          <w:sz w:val="24"/>
          <w:szCs w:val="24"/>
        </w:rPr>
        <w:t xml:space="preserve"> </w:t>
      </w:r>
      <w:proofErr w:type="spellStart"/>
      <w:r w:rsidR="00D24EBC" w:rsidRPr="008A32D7">
        <w:rPr>
          <w:rFonts w:ascii="Century Gothic" w:hAnsi="Century Gothic"/>
          <w:sz w:val="24"/>
          <w:szCs w:val="24"/>
        </w:rPr>
        <w:t>Al-Azhari</w:t>
      </w:r>
      <w:proofErr w:type="spellEnd"/>
      <w:r w:rsidR="00D24EBC" w:rsidRPr="008A32D7">
        <w:rPr>
          <w:rFonts w:ascii="Century Gothic" w:hAnsi="Century Gothic"/>
          <w:sz w:val="24"/>
          <w:szCs w:val="24"/>
        </w:rPr>
        <w:t>, 2023)</w:t>
      </w:r>
    </w:p>
    <w:p w14:paraId="7E534F1B" w14:textId="176FCE9B" w:rsidR="002212E6" w:rsidRPr="008A32D7" w:rsidRDefault="002212E6" w:rsidP="00285250">
      <w:pPr>
        <w:pStyle w:val="p1"/>
        <w:numPr>
          <w:ilvl w:val="0"/>
          <w:numId w:val="1"/>
        </w:numPr>
        <w:divId w:val="172840333"/>
        <w:rPr>
          <w:rFonts w:ascii="Century Gothic" w:hAnsi="Century Gothic"/>
          <w:sz w:val="24"/>
          <w:szCs w:val="24"/>
        </w:rPr>
      </w:pPr>
      <w:r w:rsidRPr="008A32D7">
        <w:rPr>
          <w:rFonts w:ascii="Century Gothic" w:hAnsi="Century Gothic"/>
          <w:sz w:val="24"/>
          <w:szCs w:val="24"/>
        </w:rPr>
        <w:t>Hajj- Which is the pilgrimage to the hol</w:t>
      </w:r>
      <w:r w:rsidR="00402A20">
        <w:rPr>
          <w:rFonts w:ascii="Century Gothic" w:hAnsi="Century Gothic"/>
          <w:sz w:val="24"/>
          <w:szCs w:val="24"/>
        </w:rPr>
        <w:t xml:space="preserve">y </w:t>
      </w:r>
      <w:r w:rsidRPr="008A32D7">
        <w:rPr>
          <w:rFonts w:ascii="Century Gothic" w:hAnsi="Century Gothic"/>
          <w:sz w:val="24"/>
          <w:szCs w:val="24"/>
        </w:rPr>
        <w:t>city of M</w:t>
      </w:r>
      <w:r w:rsidR="002500B1" w:rsidRPr="008A32D7">
        <w:rPr>
          <w:rFonts w:ascii="Century Gothic" w:hAnsi="Century Gothic"/>
          <w:sz w:val="24"/>
          <w:szCs w:val="24"/>
        </w:rPr>
        <w:t>akka</w:t>
      </w:r>
      <w:r w:rsidR="002356E2" w:rsidRPr="008A32D7">
        <w:rPr>
          <w:rFonts w:ascii="Century Gothic" w:hAnsi="Century Gothic"/>
          <w:sz w:val="24"/>
          <w:szCs w:val="24"/>
        </w:rPr>
        <w:t>h (modern day Saudi Arabia)</w:t>
      </w:r>
      <w:r w:rsidRPr="008A32D7">
        <w:rPr>
          <w:rFonts w:ascii="Century Gothic" w:hAnsi="Century Gothic"/>
          <w:sz w:val="24"/>
          <w:szCs w:val="24"/>
        </w:rPr>
        <w:t>. M</w:t>
      </w:r>
      <w:r w:rsidR="00994930" w:rsidRPr="008A32D7">
        <w:rPr>
          <w:rFonts w:ascii="Century Gothic" w:hAnsi="Century Gothic"/>
          <w:sz w:val="24"/>
          <w:szCs w:val="24"/>
        </w:rPr>
        <w:t xml:space="preserve">uslims MUST do this at least once in their lifetime. </w:t>
      </w:r>
      <w:r w:rsidR="00833C29" w:rsidRPr="008A32D7">
        <w:rPr>
          <w:rFonts w:ascii="Century Gothic" w:hAnsi="Century Gothic"/>
          <w:sz w:val="24"/>
          <w:szCs w:val="24"/>
        </w:rPr>
        <w:t xml:space="preserve">This pilgrimage takes </w:t>
      </w:r>
      <w:r w:rsidR="00B5223B" w:rsidRPr="008A32D7">
        <w:rPr>
          <w:rFonts w:ascii="Century Gothic" w:hAnsi="Century Gothic"/>
          <w:sz w:val="24"/>
          <w:szCs w:val="24"/>
        </w:rPr>
        <w:t>place</w:t>
      </w:r>
      <w:r w:rsidR="00833C29" w:rsidRPr="008A32D7">
        <w:rPr>
          <w:rFonts w:ascii="Century Gothic" w:hAnsi="Century Gothic"/>
          <w:sz w:val="24"/>
          <w:szCs w:val="24"/>
        </w:rPr>
        <w:t xml:space="preserve"> </w:t>
      </w:r>
      <w:r w:rsidR="00183391" w:rsidRPr="008A32D7">
        <w:rPr>
          <w:rFonts w:ascii="Century Gothic" w:hAnsi="Century Gothic"/>
          <w:sz w:val="24"/>
          <w:szCs w:val="24"/>
        </w:rPr>
        <w:t xml:space="preserve">every year at the same time. Which is the </w:t>
      </w:r>
      <w:proofErr w:type="spellStart"/>
      <w:r w:rsidR="00183391" w:rsidRPr="008A32D7">
        <w:rPr>
          <w:rFonts w:ascii="Century Gothic" w:hAnsi="Century Gothic"/>
          <w:sz w:val="24"/>
          <w:szCs w:val="24"/>
        </w:rPr>
        <w:t>Dhul</w:t>
      </w:r>
      <w:proofErr w:type="spellEnd"/>
      <w:r w:rsidR="00183391" w:rsidRPr="008A32D7">
        <w:rPr>
          <w:rFonts w:ascii="Century Gothic" w:hAnsi="Century Gothic"/>
          <w:sz w:val="24"/>
          <w:szCs w:val="24"/>
        </w:rPr>
        <w:t xml:space="preserve"> </w:t>
      </w:r>
      <w:proofErr w:type="spellStart"/>
      <w:r w:rsidR="00183391" w:rsidRPr="008A32D7">
        <w:rPr>
          <w:rFonts w:ascii="Century Gothic" w:hAnsi="Century Gothic"/>
          <w:sz w:val="24"/>
          <w:szCs w:val="24"/>
        </w:rPr>
        <w:t>Hijjah</w:t>
      </w:r>
      <w:proofErr w:type="spellEnd"/>
      <w:r w:rsidR="00183391" w:rsidRPr="008A32D7">
        <w:rPr>
          <w:rFonts w:ascii="Century Gothic" w:hAnsi="Century Gothic"/>
          <w:sz w:val="24"/>
          <w:szCs w:val="24"/>
        </w:rPr>
        <w:t>,</w:t>
      </w:r>
      <w:r w:rsidR="006B4107" w:rsidRPr="008A32D7">
        <w:rPr>
          <w:rFonts w:ascii="Century Gothic" w:hAnsi="Century Gothic"/>
          <w:sz w:val="24"/>
          <w:szCs w:val="24"/>
        </w:rPr>
        <w:t xml:space="preserve"> this is the sacred </w:t>
      </w:r>
      <w:r w:rsidR="008C2A08" w:rsidRPr="008A32D7">
        <w:rPr>
          <w:rFonts w:ascii="Century Gothic" w:hAnsi="Century Gothic"/>
          <w:sz w:val="24"/>
          <w:szCs w:val="24"/>
        </w:rPr>
        <w:t xml:space="preserve">twelfth </w:t>
      </w:r>
      <w:r w:rsidR="006B4107" w:rsidRPr="008A32D7">
        <w:rPr>
          <w:rFonts w:ascii="Century Gothic" w:hAnsi="Century Gothic"/>
          <w:sz w:val="24"/>
          <w:szCs w:val="24"/>
        </w:rPr>
        <w:t xml:space="preserve">month </w:t>
      </w:r>
      <w:r w:rsidR="008C2A08" w:rsidRPr="008A32D7">
        <w:rPr>
          <w:rFonts w:ascii="Century Gothic" w:hAnsi="Century Gothic"/>
          <w:sz w:val="24"/>
          <w:szCs w:val="24"/>
        </w:rPr>
        <w:t xml:space="preserve">within the Islamic </w:t>
      </w:r>
      <w:r w:rsidR="0036444C" w:rsidRPr="008A32D7">
        <w:rPr>
          <w:rFonts w:ascii="Century Gothic" w:hAnsi="Century Gothic"/>
          <w:sz w:val="24"/>
          <w:szCs w:val="24"/>
        </w:rPr>
        <w:t>calendar</w:t>
      </w:r>
      <w:r w:rsidR="008C2A08" w:rsidRPr="008A32D7">
        <w:rPr>
          <w:rFonts w:ascii="Century Gothic" w:hAnsi="Century Gothic"/>
          <w:sz w:val="24"/>
          <w:szCs w:val="24"/>
        </w:rPr>
        <w:t xml:space="preserve">. </w:t>
      </w:r>
      <w:r w:rsidR="00B67A97" w:rsidRPr="008A32D7">
        <w:rPr>
          <w:rFonts w:ascii="Century Gothic" w:hAnsi="Century Gothic"/>
          <w:sz w:val="24"/>
          <w:szCs w:val="24"/>
        </w:rPr>
        <w:t>(</w:t>
      </w:r>
      <w:r w:rsidR="00B67A97" w:rsidRPr="008A32D7">
        <w:rPr>
          <w:rFonts w:ascii="Century Gothic" w:hAnsi="Century Gothic"/>
          <w:sz w:val="24"/>
          <w:szCs w:val="24"/>
        </w:rPr>
        <w:t xml:space="preserve">Sheikh </w:t>
      </w:r>
      <w:proofErr w:type="spellStart"/>
      <w:r w:rsidR="00B67A97" w:rsidRPr="008A32D7">
        <w:rPr>
          <w:rFonts w:ascii="Century Gothic" w:hAnsi="Century Gothic"/>
          <w:sz w:val="24"/>
          <w:szCs w:val="24"/>
        </w:rPr>
        <w:t>Saalim</w:t>
      </w:r>
      <w:proofErr w:type="spellEnd"/>
      <w:r w:rsidR="00B67A97" w:rsidRPr="008A32D7">
        <w:rPr>
          <w:rFonts w:ascii="Century Gothic" w:hAnsi="Century Gothic"/>
          <w:sz w:val="24"/>
          <w:szCs w:val="24"/>
        </w:rPr>
        <w:t xml:space="preserve">, </w:t>
      </w:r>
      <w:proofErr w:type="spellStart"/>
      <w:r w:rsidR="00B67A97" w:rsidRPr="008A32D7">
        <w:rPr>
          <w:rFonts w:ascii="Century Gothic" w:hAnsi="Century Gothic"/>
          <w:sz w:val="24"/>
          <w:szCs w:val="24"/>
        </w:rPr>
        <w:t>Al-Azhari</w:t>
      </w:r>
      <w:proofErr w:type="spellEnd"/>
      <w:r w:rsidR="00B67A97" w:rsidRPr="008A32D7">
        <w:rPr>
          <w:rFonts w:ascii="Century Gothic" w:hAnsi="Century Gothic"/>
          <w:sz w:val="24"/>
          <w:szCs w:val="24"/>
        </w:rPr>
        <w:t>, 2023</w:t>
      </w:r>
      <w:r w:rsidR="00B67A97" w:rsidRPr="008A32D7">
        <w:rPr>
          <w:rFonts w:ascii="Century Gothic" w:hAnsi="Century Gothic"/>
          <w:sz w:val="24"/>
          <w:szCs w:val="24"/>
        </w:rPr>
        <w:t>)</w:t>
      </w:r>
    </w:p>
    <w:p w14:paraId="21703DB6" w14:textId="481D179C" w:rsidR="00683BF2" w:rsidRPr="008A32D7" w:rsidRDefault="00683BF2" w:rsidP="000C64F1">
      <w:pPr>
        <w:pStyle w:val="p1"/>
        <w:ind w:left="360"/>
        <w:rPr>
          <w:rStyle w:val="apple-converted-space"/>
          <w:rFonts w:ascii="Century Gothic" w:hAnsi="Century Gothic"/>
          <w:sz w:val="24"/>
          <w:szCs w:val="24"/>
        </w:rPr>
      </w:pPr>
      <w:r w:rsidRPr="008A32D7">
        <w:rPr>
          <w:rStyle w:val="s1"/>
          <w:rFonts w:ascii="Century Gothic" w:hAnsi="Century Gothic"/>
          <w:sz w:val="24"/>
          <w:szCs w:val="24"/>
        </w:rPr>
        <w:t xml:space="preserve">Religion is essential in fostering an understanding of belonging among people and communities. It offers a shared identity and a framework of moral teachings that guide societal behaviours and exchanges. These ethical directions are a basis for emotional values and </w:t>
      </w:r>
      <w:r w:rsidR="000C64F1" w:rsidRPr="008A32D7">
        <w:rPr>
          <w:rStyle w:val="s1"/>
          <w:rFonts w:ascii="Century Gothic" w:hAnsi="Century Gothic"/>
          <w:sz w:val="24"/>
          <w:szCs w:val="24"/>
        </w:rPr>
        <w:t>influence</w:t>
      </w:r>
      <w:r w:rsidRPr="008A32D7">
        <w:rPr>
          <w:rStyle w:val="s1"/>
          <w:rFonts w:ascii="Century Gothic" w:hAnsi="Century Gothic"/>
          <w:sz w:val="24"/>
          <w:szCs w:val="24"/>
        </w:rPr>
        <w:t xml:space="preserve"> decision-making.</w:t>
      </w:r>
      <w:r w:rsidRPr="008A32D7">
        <w:rPr>
          <w:rStyle w:val="apple-converted-space"/>
          <w:rFonts w:ascii="Century Gothic" w:hAnsi="Century Gothic"/>
          <w:sz w:val="24"/>
          <w:szCs w:val="24"/>
        </w:rPr>
        <w:t> </w:t>
      </w:r>
      <w:r w:rsidR="009A4A7C">
        <w:rPr>
          <w:rStyle w:val="apple-converted-space"/>
          <w:rFonts w:ascii="Century Gothic" w:hAnsi="Century Gothic"/>
          <w:sz w:val="24"/>
          <w:szCs w:val="24"/>
        </w:rPr>
        <w:t>(</w:t>
      </w:r>
      <w:r w:rsidR="000C64F1" w:rsidRPr="008A32D7">
        <w:rPr>
          <w:rStyle w:val="s1"/>
          <w:rFonts w:ascii="Century Gothic" w:hAnsi="Century Gothic"/>
          <w:sz w:val="24"/>
          <w:szCs w:val="24"/>
        </w:rPr>
        <w:t>Multifaith Education Australia, 2023)</w:t>
      </w:r>
    </w:p>
    <w:p w14:paraId="2FC27C7E" w14:textId="01727255" w:rsidR="00683BF2" w:rsidRPr="008A32D7" w:rsidRDefault="00683BF2" w:rsidP="00683BF2">
      <w:pPr>
        <w:pStyle w:val="p1"/>
        <w:ind w:left="360"/>
        <w:divId w:val="1420252562"/>
        <w:rPr>
          <w:rFonts w:ascii="Century Gothic" w:hAnsi="Century Gothic"/>
          <w:sz w:val="24"/>
          <w:szCs w:val="24"/>
        </w:rPr>
      </w:pPr>
      <w:r w:rsidRPr="008A32D7">
        <w:rPr>
          <w:rStyle w:val="s1"/>
          <w:rFonts w:ascii="Century Gothic" w:hAnsi="Century Gothic"/>
          <w:sz w:val="24"/>
          <w:szCs w:val="24"/>
        </w:rPr>
        <w:t>Exploring the Medieval Islamic world shows the deep impact of religion on various aspects of life, particularly in medicine. During this period, Islamic teachings encouraged the purpose of knowledge and the importance of health, leading to progress in medical practices and education. This integration of faith and science enhanced medical understanding and showed how religion can inspire compassion and commitment to the well-being of others in the community.</w:t>
      </w:r>
      <w:r w:rsidR="003705EC" w:rsidRPr="008A32D7">
        <w:rPr>
          <w:rStyle w:val="s1"/>
          <w:rFonts w:ascii="Century Gothic" w:hAnsi="Century Gothic"/>
          <w:sz w:val="24"/>
          <w:szCs w:val="24"/>
        </w:rPr>
        <w:t xml:space="preserve"> (Multifaith Education </w:t>
      </w:r>
      <w:r w:rsidR="003678C2" w:rsidRPr="008A32D7">
        <w:rPr>
          <w:rStyle w:val="s1"/>
          <w:rFonts w:ascii="Century Gothic" w:hAnsi="Century Gothic"/>
          <w:sz w:val="24"/>
          <w:szCs w:val="24"/>
        </w:rPr>
        <w:t>Australia</w:t>
      </w:r>
      <w:r w:rsidR="003705EC" w:rsidRPr="008A32D7">
        <w:rPr>
          <w:rStyle w:val="s1"/>
          <w:rFonts w:ascii="Century Gothic" w:hAnsi="Century Gothic"/>
          <w:sz w:val="24"/>
          <w:szCs w:val="24"/>
        </w:rPr>
        <w:t>, 202</w:t>
      </w:r>
      <w:r w:rsidR="003678C2" w:rsidRPr="008A32D7">
        <w:rPr>
          <w:rStyle w:val="s1"/>
          <w:rFonts w:ascii="Century Gothic" w:hAnsi="Century Gothic"/>
          <w:sz w:val="24"/>
          <w:szCs w:val="24"/>
        </w:rPr>
        <w:t>3)</w:t>
      </w:r>
    </w:p>
    <w:p w14:paraId="7C2AFB72" w14:textId="338A3DC4" w:rsidR="00A3651A" w:rsidRPr="008A32D7" w:rsidRDefault="00CB0029">
      <w:pPr>
        <w:pStyle w:val="p1"/>
        <w:divId w:val="172840333"/>
        <w:rPr>
          <w:rStyle w:val="s1"/>
          <w:rFonts w:ascii="Century Gothic" w:hAnsi="Century Gothic"/>
          <w:sz w:val="24"/>
          <w:szCs w:val="24"/>
        </w:rPr>
      </w:pPr>
      <w:r w:rsidRPr="008A32D7">
        <w:rPr>
          <w:rStyle w:val="s1"/>
          <w:rFonts w:ascii="Century Gothic" w:hAnsi="Century Gothic"/>
          <w:sz w:val="24"/>
          <w:szCs w:val="24"/>
        </w:rPr>
        <w:t> </w:t>
      </w:r>
    </w:p>
    <w:p w14:paraId="108E33ED" w14:textId="64967C49" w:rsidR="00CB0029" w:rsidRPr="00433EA2" w:rsidRDefault="00CB0029">
      <w:pPr>
        <w:pStyle w:val="p1"/>
        <w:divId w:val="172840333"/>
        <w:rPr>
          <w:rFonts w:ascii="Century Gothic" w:hAnsi="Century Gothic"/>
          <w:sz w:val="28"/>
          <w:szCs w:val="28"/>
        </w:rPr>
      </w:pPr>
      <w:r w:rsidRPr="00433EA2">
        <w:rPr>
          <w:rStyle w:val="s1"/>
          <w:rFonts w:ascii="Century Gothic" w:hAnsi="Century Gothic"/>
          <w:sz w:val="28"/>
          <w:szCs w:val="28"/>
        </w:rPr>
        <w:t>Historical approaches</w:t>
      </w:r>
    </w:p>
    <w:p w14:paraId="0D1E9C11" w14:textId="373BB25C" w:rsidR="001D5FF9" w:rsidRPr="008A32D7" w:rsidRDefault="001D5FF9" w:rsidP="000C64F1">
      <w:pPr>
        <w:pStyle w:val="p1"/>
        <w:rPr>
          <w:rStyle w:val="apple-converted-space"/>
          <w:rFonts w:ascii="Century Gothic" w:hAnsi="Century Gothic"/>
          <w:sz w:val="24"/>
          <w:szCs w:val="24"/>
        </w:rPr>
      </w:pPr>
      <w:r w:rsidRPr="008A32D7">
        <w:rPr>
          <w:rStyle w:val="s1"/>
          <w:rFonts w:ascii="Century Gothic" w:hAnsi="Century Gothic"/>
          <w:sz w:val="24"/>
          <w:szCs w:val="24"/>
        </w:rPr>
        <w:t xml:space="preserve">The Medieval Islamic world was a fountain of medical advancements, boasting many breakthroughs that surpassed Western society. During this period, </w:t>
      </w:r>
      <w:r w:rsidR="000C64F1" w:rsidRPr="008A32D7">
        <w:rPr>
          <w:rStyle w:val="s1"/>
          <w:rFonts w:ascii="Century Gothic" w:hAnsi="Century Gothic"/>
          <w:sz w:val="24"/>
          <w:szCs w:val="24"/>
        </w:rPr>
        <w:t>many</w:t>
      </w:r>
      <w:r w:rsidRPr="008A32D7">
        <w:rPr>
          <w:rStyle w:val="s1"/>
          <w:rFonts w:ascii="Century Gothic" w:hAnsi="Century Gothic"/>
          <w:sz w:val="24"/>
          <w:szCs w:val="24"/>
        </w:rPr>
        <w:t xml:space="preserve"> medical professionals made significant contributions, formulating theories, techniques, and practices that proved crucial for the evolution of medicine and cures.</w:t>
      </w:r>
      <w:r w:rsidRPr="008A32D7">
        <w:rPr>
          <w:rStyle w:val="apple-converted-space"/>
          <w:rFonts w:ascii="Century Gothic" w:hAnsi="Century Gothic"/>
          <w:sz w:val="24"/>
          <w:szCs w:val="24"/>
        </w:rPr>
        <w:t> </w:t>
      </w:r>
      <w:r w:rsidR="000C64F1" w:rsidRPr="008A32D7">
        <w:rPr>
          <w:rStyle w:val="s2"/>
          <w:rFonts w:ascii="Century Gothic" w:hAnsi="Century Gothic"/>
          <w:b w:val="0"/>
          <w:bCs w:val="0"/>
          <w:i w:val="0"/>
          <w:iCs w:val="0"/>
          <w:sz w:val="24"/>
          <w:szCs w:val="24"/>
        </w:rPr>
        <w:t>(Khan Academy)</w:t>
      </w:r>
    </w:p>
    <w:p w14:paraId="43DCFE4E" w14:textId="304A98C7" w:rsidR="007D005B" w:rsidRPr="008A32D7" w:rsidRDefault="00431E69" w:rsidP="000C64F1">
      <w:pPr>
        <w:pStyle w:val="p1"/>
        <w:rPr>
          <w:rStyle w:val="apple-converted-space"/>
          <w:rFonts w:ascii="Century Gothic" w:hAnsi="Century Gothic"/>
          <w:sz w:val="24"/>
          <w:szCs w:val="24"/>
        </w:rPr>
      </w:pPr>
      <w:r w:rsidRPr="008A32D7">
        <w:rPr>
          <w:rStyle w:val="s1"/>
          <w:rFonts w:ascii="Century Gothic" w:hAnsi="Century Gothic"/>
          <w:sz w:val="24"/>
          <w:szCs w:val="24"/>
        </w:rPr>
        <w:t>Two figures stand out for their impact among these pioneers: Muhammad Ibn Zakariya Al-Razi, known in the West as Rhazes, and Ibn Sina, more commonly called Avicenna.</w:t>
      </w:r>
      <w:r w:rsidRPr="008A32D7">
        <w:rPr>
          <w:rStyle w:val="apple-converted-space"/>
          <w:rFonts w:ascii="Century Gothic" w:hAnsi="Century Gothic"/>
          <w:sz w:val="24"/>
          <w:szCs w:val="24"/>
        </w:rPr>
        <w:t> </w:t>
      </w:r>
      <w:r w:rsidR="007D005B" w:rsidRPr="008A32D7">
        <w:rPr>
          <w:rStyle w:val="s2"/>
          <w:rFonts w:ascii="Century Gothic" w:hAnsi="Century Gothic"/>
          <w:b w:val="0"/>
          <w:bCs w:val="0"/>
          <w:i w:val="0"/>
          <w:iCs w:val="0"/>
          <w:sz w:val="24"/>
          <w:szCs w:val="24"/>
        </w:rPr>
        <w:t>(Khan Academy)</w:t>
      </w:r>
    </w:p>
    <w:p w14:paraId="165B0EF2" w14:textId="2BEEB1E0" w:rsidR="00DF6084" w:rsidRPr="008A32D7" w:rsidRDefault="00DF6084" w:rsidP="007D005B">
      <w:pPr>
        <w:pStyle w:val="p1"/>
        <w:rPr>
          <w:rStyle w:val="s1"/>
          <w:rFonts w:ascii="Century Gothic" w:hAnsi="Century Gothic"/>
          <w:sz w:val="24"/>
          <w:szCs w:val="24"/>
        </w:rPr>
      </w:pPr>
      <w:r w:rsidRPr="008A32D7">
        <w:rPr>
          <w:rStyle w:val="s1"/>
          <w:rFonts w:ascii="Century Gothic" w:hAnsi="Century Gothic"/>
          <w:sz w:val="24"/>
          <w:szCs w:val="24"/>
        </w:rPr>
        <w:t xml:space="preserve">The influence of these two scholars was pivotal. They not only advanced the field of medicine within their own society but also provided the Western world with essential knowledge and methodologies that would inspire a transformation in medical understanding and practice in later centuries. Their legacies underscore the rich tradition of medical scholarship in the Medieval </w:t>
      </w:r>
      <w:r w:rsidRPr="008A32D7">
        <w:rPr>
          <w:rStyle w:val="s1"/>
          <w:rFonts w:ascii="Century Gothic" w:hAnsi="Century Gothic"/>
          <w:sz w:val="24"/>
          <w:szCs w:val="24"/>
        </w:rPr>
        <w:lastRenderedPageBreak/>
        <w:t>Islamic world and its critical role in shaping the future of Western medicine.</w:t>
      </w:r>
      <w:r w:rsidR="007D005B" w:rsidRPr="008A32D7">
        <w:rPr>
          <w:rStyle w:val="s1"/>
          <w:rFonts w:ascii="Century Gothic" w:hAnsi="Century Gothic"/>
          <w:sz w:val="24"/>
          <w:szCs w:val="24"/>
        </w:rPr>
        <w:t xml:space="preserve"> </w:t>
      </w:r>
      <w:r w:rsidR="007D005B" w:rsidRPr="008A32D7">
        <w:rPr>
          <w:rStyle w:val="s2"/>
          <w:rFonts w:ascii="Century Gothic" w:hAnsi="Century Gothic"/>
          <w:b w:val="0"/>
          <w:bCs w:val="0"/>
          <w:i w:val="0"/>
          <w:iCs w:val="0"/>
          <w:sz w:val="24"/>
          <w:szCs w:val="24"/>
        </w:rPr>
        <w:t>(Khan Academy)</w:t>
      </w:r>
    </w:p>
    <w:p w14:paraId="685E8837" w14:textId="39827E50" w:rsidR="00E23415" w:rsidRPr="008A32D7" w:rsidRDefault="00E23415" w:rsidP="007D005B">
      <w:pPr>
        <w:pStyle w:val="p1"/>
        <w:rPr>
          <w:rFonts w:ascii="Century Gothic" w:hAnsi="Century Gothic"/>
          <w:sz w:val="24"/>
          <w:szCs w:val="24"/>
        </w:rPr>
      </w:pPr>
      <w:r w:rsidRPr="008A32D7">
        <w:rPr>
          <w:rStyle w:val="s1"/>
          <w:rFonts w:ascii="Century Gothic" w:hAnsi="Century Gothic"/>
          <w:sz w:val="24"/>
          <w:szCs w:val="24"/>
        </w:rPr>
        <w:t xml:space="preserve">In the Islamic world, where Islam was the dominant religion, the practice of medicine </w:t>
      </w:r>
      <w:bookmarkStart w:id="17" w:name="_Int_xHgGVTED"/>
      <w:r w:rsidRPr="008A32D7">
        <w:rPr>
          <w:rStyle w:val="s1"/>
          <w:rFonts w:ascii="Century Gothic" w:hAnsi="Century Gothic"/>
          <w:sz w:val="24"/>
          <w:szCs w:val="24"/>
        </w:rPr>
        <w:t>was deeply influenced</w:t>
      </w:r>
      <w:bookmarkEnd w:id="17"/>
      <w:r w:rsidRPr="008A32D7">
        <w:rPr>
          <w:rStyle w:val="s1"/>
          <w:rFonts w:ascii="Century Gothic" w:hAnsi="Century Gothic"/>
          <w:sz w:val="24"/>
          <w:szCs w:val="24"/>
        </w:rPr>
        <w:t xml:space="preserve"> by the teachings of the Qur’an. Central to Islamic belief, many Muslims believe they are to please Allah. They think they </w:t>
      </w:r>
      <w:bookmarkStart w:id="18" w:name="_Int_7Ww1pBqZ"/>
      <w:r w:rsidRPr="008A32D7">
        <w:rPr>
          <w:rStyle w:val="s1"/>
          <w:rFonts w:ascii="Century Gothic" w:hAnsi="Century Gothic"/>
          <w:sz w:val="24"/>
          <w:szCs w:val="24"/>
        </w:rPr>
        <w:t>are called</w:t>
      </w:r>
      <w:bookmarkEnd w:id="18"/>
      <w:r w:rsidRPr="008A32D7">
        <w:rPr>
          <w:rStyle w:val="s1"/>
          <w:rFonts w:ascii="Century Gothic" w:hAnsi="Century Gothic"/>
          <w:sz w:val="24"/>
          <w:szCs w:val="24"/>
        </w:rPr>
        <w:t xml:space="preserve"> to </w:t>
      </w:r>
      <w:r w:rsidR="007D005B" w:rsidRPr="008A32D7">
        <w:rPr>
          <w:rStyle w:val="s1"/>
          <w:rFonts w:ascii="Century Gothic" w:hAnsi="Century Gothic"/>
          <w:sz w:val="24"/>
          <w:szCs w:val="24"/>
        </w:rPr>
        <w:t>prove</w:t>
      </w:r>
      <w:r w:rsidRPr="008A32D7">
        <w:rPr>
          <w:rStyle w:val="s1"/>
          <w:rFonts w:ascii="Century Gothic" w:hAnsi="Century Gothic"/>
          <w:sz w:val="24"/>
          <w:szCs w:val="24"/>
        </w:rPr>
        <w:t xml:space="preserve"> compassion and care for others, which naturally extends to medical care. Therefore, many Muslims devoted themselves to medicine and took on the role of physicians, viewing their work as a moral obligation and a service to humanity.</w:t>
      </w:r>
      <w:r w:rsidR="007D005B" w:rsidRPr="008A32D7">
        <w:rPr>
          <w:rStyle w:val="s2"/>
          <w:rFonts w:ascii="Century Gothic" w:hAnsi="Century Gothic"/>
          <w:b w:val="0"/>
          <w:bCs w:val="0"/>
          <w:i w:val="0"/>
          <w:iCs w:val="0"/>
          <w:sz w:val="24"/>
          <w:szCs w:val="24"/>
        </w:rPr>
        <w:t xml:space="preserve"> </w:t>
      </w:r>
      <w:r w:rsidR="007D005B" w:rsidRPr="008A32D7">
        <w:rPr>
          <w:rStyle w:val="s2"/>
          <w:rFonts w:ascii="Century Gothic" w:hAnsi="Century Gothic"/>
          <w:b w:val="0"/>
          <w:bCs w:val="0"/>
          <w:i w:val="0"/>
          <w:iCs w:val="0"/>
          <w:sz w:val="24"/>
          <w:szCs w:val="24"/>
        </w:rPr>
        <w:t>(Khan Academy)</w:t>
      </w:r>
    </w:p>
    <w:p w14:paraId="4A72AF58" w14:textId="0A7916F2" w:rsidR="00E23415" w:rsidRPr="008A32D7" w:rsidRDefault="00E23415" w:rsidP="007D005B">
      <w:pPr>
        <w:pStyle w:val="p1"/>
        <w:rPr>
          <w:rFonts w:ascii="Century Gothic" w:hAnsi="Century Gothic"/>
          <w:sz w:val="24"/>
          <w:szCs w:val="24"/>
        </w:rPr>
      </w:pPr>
      <w:r w:rsidRPr="008A32D7">
        <w:rPr>
          <w:rStyle w:val="s1"/>
          <w:rFonts w:ascii="Century Gothic" w:hAnsi="Century Gothic"/>
          <w:sz w:val="24"/>
          <w:szCs w:val="24"/>
        </w:rPr>
        <w:t xml:space="preserve">The Qur’an emphasises the importance of providing for those in need, which led to a culture of charity and community support among Muslims. One practical representation of this principle was the establishment of hospitals. These establishments </w:t>
      </w:r>
      <w:bookmarkStart w:id="19" w:name="_Int_eAhKgwNj"/>
      <w:r w:rsidRPr="008A32D7">
        <w:rPr>
          <w:rStyle w:val="s1"/>
          <w:rFonts w:ascii="Century Gothic" w:hAnsi="Century Gothic"/>
          <w:sz w:val="24"/>
          <w:szCs w:val="24"/>
        </w:rPr>
        <w:t>were often funded</w:t>
      </w:r>
      <w:bookmarkEnd w:id="19"/>
      <w:r w:rsidRPr="008A32D7">
        <w:rPr>
          <w:rStyle w:val="s1"/>
          <w:rFonts w:ascii="Century Gothic" w:hAnsi="Century Gothic"/>
          <w:sz w:val="24"/>
          <w:szCs w:val="24"/>
        </w:rPr>
        <w:t xml:space="preserve"> through charitable donations, allowing them to provide medical care to patients regardless of their social status or financial ability. This commitment to healthcare and community service led to the construction of </w:t>
      </w:r>
      <w:r w:rsidR="007D005B" w:rsidRPr="008A32D7">
        <w:rPr>
          <w:rStyle w:val="s1"/>
          <w:rFonts w:ascii="Century Gothic" w:hAnsi="Century Gothic"/>
          <w:sz w:val="24"/>
          <w:szCs w:val="24"/>
        </w:rPr>
        <w:t>many</w:t>
      </w:r>
      <w:r w:rsidRPr="008A32D7">
        <w:rPr>
          <w:rStyle w:val="s1"/>
          <w:rFonts w:ascii="Century Gothic" w:hAnsi="Century Gothic"/>
          <w:sz w:val="24"/>
          <w:szCs w:val="24"/>
        </w:rPr>
        <w:t xml:space="preserve"> hospitals throughout the medieval Islamic world, with some becoming centres of medical innovation and learning. The medieval Islamic doctors were the first to open a general hospital, which was open to everybody, regardless of their background.</w:t>
      </w:r>
      <w:r w:rsidR="007D005B" w:rsidRPr="008A32D7">
        <w:rPr>
          <w:rStyle w:val="s2"/>
          <w:rFonts w:ascii="Century Gothic" w:hAnsi="Century Gothic"/>
          <w:b w:val="0"/>
          <w:bCs w:val="0"/>
          <w:i w:val="0"/>
          <w:iCs w:val="0"/>
          <w:sz w:val="24"/>
          <w:szCs w:val="24"/>
        </w:rPr>
        <w:t xml:space="preserve"> </w:t>
      </w:r>
      <w:r w:rsidR="007D005B" w:rsidRPr="008A32D7">
        <w:rPr>
          <w:rStyle w:val="s2"/>
          <w:rFonts w:ascii="Century Gothic" w:hAnsi="Century Gothic"/>
          <w:b w:val="0"/>
          <w:bCs w:val="0"/>
          <w:i w:val="0"/>
          <w:iCs w:val="0"/>
          <w:sz w:val="24"/>
          <w:szCs w:val="24"/>
        </w:rPr>
        <w:t>(Khan Academy)</w:t>
      </w:r>
    </w:p>
    <w:p w14:paraId="03718924" w14:textId="259C0E51" w:rsidR="00E23415" w:rsidRPr="008A32D7" w:rsidRDefault="00E23415" w:rsidP="007D005B">
      <w:pPr>
        <w:pStyle w:val="p1"/>
        <w:rPr>
          <w:rFonts w:ascii="Century Gothic" w:hAnsi="Century Gothic"/>
          <w:sz w:val="24"/>
          <w:szCs w:val="24"/>
        </w:rPr>
      </w:pPr>
      <w:r w:rsidRPr="008A32D7">
        <w:rPr>
          <w:rStyle w:val="s1"/>
          <w:rFonts w:ascii="Century Gothic" w:hAnsi="Century Gothic"/>
          <w:sz w:val="24"/>
          <w:szCs w:val="24"/>
        </w:rPr>
        <w:t xml:space="preserve">During this period, the Islamic world </w:t>
      </w:r>
      <w:r w:rsidR="007D005B" w:rsidRPr="008A32D7">
        <w:rPr>
          <w:rStyle w:val="s1"/>
          <w:rFonts w:ascii="Century Gothic" w:hAnsi="Century Gothic"/>
          <w:sz w:val="24"/>
          <w:szCs w:val="24"/>
        </w:rPr>
        <w:t>appeared</w:t>
      </w:r>
      <w:r w:rsidRPr="008A32D7">
        <w:rPr>
          <w:rStyle w:val="s1"/>
          <w:rFonts w:ascii="Century Gothic" w:hAnsi="Century Gothic"/>
          <w:sz w:val="24"/>
          <w:szCs w:val="24"/>
        </w:rPr>
        <w:t xml:space="preserve"> as its medical knowledge increased significantly more than that of other regions, especially Europe.</w:t>
      </w:r>
      <w:r w:rsidRPr="008A32D7">
        <w:rPr>
          <w:rStyle w:val="apple-converted-space"/>
          <w:rFonts w:ascii="Century Gothic" w:hAnsi="Century Gothic"/>
          <w:sz w:val="24"/>
          <w:szCs w:val="24"/>
        </w:rPr>
        <w:t> </w:t>
      </w:r>
      <w:r w:rsidR="007D005B" w:rsidRPr="008A32D7">
        <w:rPr>
          <w:rStyle w:val="s2"/>
          <w:rFonts w:ascii="Century Gothic" w:hAnsi="Century Gothic"/>
          <w:b w:val="0"/>
          <w:bCs w:val="0"/>
          <w:i w:val="0"/>
          <w:iCs w:val="0"/>
          <w:sz w:val="24"/>
          <w:szCs w:val="24"/>
        </w:rPr>
        <w:t>(Khan Academy)</w:t>
      </w:r>
    </w:p>
    <w:p w14:paraId="5B525BFE" w14:textId="1B25D826" w:rsidR="00E23415" w:rsidRPr="008A32D7" w:rsidRDefault="00E23415" w:rsidP="007D005B">
      <w:pPr>
        <w:pStyle w:val="p1"/>
        <w:rPr>
          <w:rFonts w:ascii="Century Gothic" w:hAnsi="Century Gothic"/>
          <w:sz w:val="24"/>
          <w:szCs w:val="24"/>
        </w:rPr>
      </w:pPr>
      <w:r w:rsidRPr="008A32D7">
        <w:rPr>
          <w:rStyle w:val="s1"/>
          <w:rFonts w:ascii="Century Gothic" w:hAnsi="Century Gothic"/>
          <w:sz w:val="24"/>
          <w:szCs w:val="24"/>
        </w:rPr>
        <w:t xml:space="preserve">Within England, the influence of the Catholic Church often suppressed advancements in medicine, as the church prioritised devotedness to the teachings of Galen, the ancient Greek physician whose work </w:t>
      </w:r>
      <w:bookmarkStart w:id="20" w:name="_Int_MZktttnt"/>
      <w:r w:rsidRPr="008A32D7">
        <w:rPr>
          <w:rStyle w:val="s1"/>
          <w:rFonts w:ascii="Century Gothic" w:hAnsi="Century Gothic"/>
          <w:sz w:val="24"/>
          <w:szCs w:val="24"/>
        </w:rPr>
        <w:t>was considered</w:t>
      </w:r>
      <w:bookmarkEnd w:id="20"/>
      <w:r w:rsidRPr="008A32D7">
        <w:rPr>
          <w:rStyle w:val="s1"/>
          <w:rFonts w:ascii="Century Gothic" w:hAnsi="Century Gothic"/>
          <w:sz w:val="24"/>
          <w:szCs w:val="24"/>
        </w:rPr>
        <w:t xml:space="preserve"> authoritative. As a result, the Islamic world became a thriving hub for medical scholarship, attracting scholars from various cultures who contributed to the fields of surgery, pharmacology, and anatomy, thereby </w:t>
      </w:r>
      <w:r w:rsidR="007D005B" w:rsidRPr="008A32D7">
        <w:rPr>
          <w:rStyle w:val="s1"/>
          <w:rFonts w:ascii="Century Gothic" w:hAnsi="Century Gothic"/>
          <w:sz w:val="24"/>
          <w:szCs w:val="24"/>
        </w:rPr>
        <w:t>proving</w:t>
      </w:r>
      <w:r w:rsidRPr="008A32D7">
        <w:rPr>
          <w:rStyle w:val="s1"/>
          <w:rFonts w:ascii="Century Gothic" w:hAnsi="Century Gothic"/>
          <w:sz w:val="24"/>
          <w:szCs w:val="24"/>
        </w:rPr>
        <w:t xml:space="preserve"> a foundation for modern medicine.</w:t>
      </w:r>
      <w:r w:rsidRPr="008A32D7">
        <w:rPr>
          <w:rStyle w:val="apple-converted-space"/>
          <w:rFonts w:ascii="Century Gothic" w:hAnsi="Century Gothic"/>
          <w:sz w:val="24"/>
          <w:szCs w:val="24"/>
        </w:rPr>
        <w:t> </w:t>
      </w:r>
      <w:r w:rsidR="007D005B" w:rsidRPr="008A32D7">
        <w:rPr>
          <w:rStyle w:val="s2"/>
          <w:rFonts w:ascii="Century Gothic" w:hAnsi="Century Gothic"/>
          <w:b w:val="0"/>
          <w:bCs w:val="0"/>
          <w:i w:val="0"/>
          <w:iCs w:val="0"/>
          <w:sz w:val="24"/>
          <w:szCs w:val="24"/>
        </w:rPr>
        <w:t>(Khan Academy)</w:t>
      </w:r>
    </w:p>
    <w:p w14:paraId="3DD1B2FF" w14:textId="2C4CE7FA" w:rsidR="00E23415" w:rsidRPr="008A32D7" w:rsidRDefault="00E23415" w:rsidP="007D005B">
      <w:pPr>
        <w:pStyle w:val="p1"/>
        <w:rPr>
          <w:rFonts w:ascii="Century Gothic" w:hAnsi="Century Gothic"/>
          <w:sz w:val="24"/>
          <w:szCs w:val="24"/>
        </w:rPr>
      </w:pPr>
      <w:r w:rsidRPr="008A32D7">
        <w:rPr>
          <w:rStyle w:val="s1"/>
          <w:rFonts w:ascii="Century Gothic" w:hAnsi="Century Gothic"/>
          <w:sz w:val="24"/>
          <w:szCs w:val="24"/>
        </w:rPr>
        <w:t xml:space="preserve">This intersection of faith, community service, and medical advancement ensured that the medieval Islamic world </w:t>
      </w:r>
      <w:bookmarkStart w:id="21" w:name="_Int_KeQlK1uh"/>
      <w:r w:rsidRPr="008A32D7">
        <w:rPr>
          <w:rStyle w:val="s1"/>
          <w:rFonts w:ascii="Century Gothic" w:hAnsi="Century Gothic"/>
          <w:sz w:val="24"/>
          <w:szCs w:val="24"/>
        </w:rPr>
        <w:t>was recognised</w:t>
      </w:r>
      <w:bookmarkEnd w:id="21"/>
      <w:r w:rsidRPr="008A32D7">
        <w:rPr>
          <w:rStyle w:val="s1"/>
          <w:rFonts w:ascii="Century Gothic" w:hAnsi="Century Gothic"/>
          <w:sz w:val="24"/>
          <w:szCs w:val="24"/>
        </w:rPr>
        <w:t xml:space="preserve"> as one of the most developed societies in the medical sector, fundamentally shaping the future of healthcare</w:t>
      </w:r>
      <w:r w:rsidR="00C25FF2" w:rsidRPr="008A32D7">
        <w:rPr>
          <w:rStyle w:val="s1"/>
          <w:rFonts w:ascii="Century Gothic" w:hAnsi="Century Gothic"/>
          <w:sz w:val="24"/>
          <w:szCs w:val="24"/>
        </w:rPr>
        <w:t xml:space="preserve"> </w:t>
      </w:r>
      <w:r w:rsidR="00C25FF2" w:rsidRPr="008A32D7">
        <w:rPr>
          <w:rStyle w:val="s2"/>
          <w:rFonts w:ascii="Century Gothic" w:hAnsi="Century Gothic"/>
          <w:b w:val="0"/>
          <w:bCs w:val="0"/>
          <w:i w:val="0"/>
          <w:iCs w:val="0"/>
          <w:sz w:val="24"/>
          <w:szCs w:val="24"/>
        </w:rPr>
        <w:t>(Khan Academy)</w:t>
      </w:r>
    </w:p>
    <w:p w14:paraId="0755A662" w14:textId="77777777" w:rsidR="00DF6084" w:rsidRPr="008A32D7" w:rsidRDefault="00DF6084" w:rsidP="00431E69">
      <w:pPr>
        <w:pStyle w:val="p1"/>
        <w:divId w:val="1361128618"/>
        <w:rPr>
          <w:rFonts w:ascii="Century Gothic" w:hAnsi="Century Gothic"/>
          <w:sz w:val="24"/>
          <w:szCs w:val="24"/>
        </w:rPr>
      </w:pPr>
    </w:p>
    <w:p w14:paraId="055C22B3" w14:textId="77777777" w:rsidR="00CB0029" w:rsidRPr="008A32D7" w:rsidRDefault="00CB0029">
      <w:pPr>
        <w:pStyle w:val="p1"/>
        <w:divId w:val="172840333"/>
        <w:rPr>
          <w:rFonts w:ascii="Century Gothic" w:hAnsi="Century Gothic"/>
          <w:sz w:val="24"/>
          <w:szCs w:val="24"/>
        </w:rPr>
      </w:pPr>
      <w:r w:rsidRPr="008A32D7">
        <w:rPr>
          <w:rStyle w:val="s1"/>
          <w:rFonts w:ascii="Century Gothic" w:hAnsi="Century Gothic"/>
          <w:sz w:val="24"/>
          <w:szCs w:val="24"/>
        </w:rPr>
        <w:t> </w:t>
      </w:r>
    </w:p>
    <w:p w14:paraId="2887EA70" w14:textId="77777777" w:rsidR="00433EA2" w:rsidRDefault="00433EA2">
      <w:pPr>
        <w:pStyle w:val="p1"/>
        <w:divId w:val="172840333"/>
        <w:rPr>
          <w:rStyle w:val="s1"/>
          <w:rFonts w:ascii="Century Gothic" w:hAnsi="Century Gothic"/>
          <w:sz w:val="24"/>
          <w:szCs w:val="24"/>
        </w:rPr>
      </w:pPr>
    </w:p>
    <w:p w14:paraId="17BDAB02" w14:textId="77777777" w:rsidR="00433EA2" w:rsidRDefault="00433EA2">
      <w:pPr>
        <w:pStyle w:val="p1"/>
        <w:divId w:val="172840333"/>
        <w:rPr>
          <w:rStyle w:val="s1"/>
          <w:rFonts w:ascii="Century Gothic" w:hAnsi="Century Gothic"/>
          <w:sz w:val="24"/>
          <w:szCs w:val="24"/>
        </w:rPr>
      </w:pPr>
    </w:p>
    <w:p w14:paraId="1DA18370" w14:textId="77777777" w:rsidR="00433EA2" w:rsidRDefault="00433EA2">
      <w:pPr>
        <w:pStyle w:val="p1"/>
        <w:divId w:val="172840333"/>
        <w:rPr>
          <w:rStyle w:val="s1"/>
          <w:rFonts w:ascii="Century Gothic" w:hAnsi="Century Gothic"/>
          <w:sz w:val="24"/>
          <w:szCs w:val="24"/>
        </w:rPr>
      </w:pPr>
    </w:p>
    <w:p w14:paraId="13E8E1BC" w14:textId="77777777" w:rsidR="00433EA2" w:rsidRDefault="00433EA2">
      <w:pPr>
        <w:pStyle w:val="p1"/>
        <w:divId w:val="172840333"/>
        <w:rPr>
          <w:rStyle w:val="s1"/>
          <w:rFonts w:ascii="Century Gothic" w:hAnsi="Century Gothic"/>
          <w:sz w:val="24"/>
          <w:szCs w:val="24"/>
        </w:rPr>
      </w:pPr>
    </w:p>
    <w:p w14:paraId="3AABDB09" w14:textId="1B7DAED4" w:rsidR="00CB0029" w:rsidRPr="00433EA2" w:rsidRDefault="00CB0029">
      <w:pPr>
        <w:pStyle w:val="p1"/>
        <w:divId w:val="172840333"/>
        <w:rPr>
          <w:rFonts w:ascii="Century Gothic" w:hAnsi="Century Gothic"/>
          <w:sz w:val="28"/>
          <w:szCs w:val="28"/>
        </w:rPr>
      </w:pPr>
      <w:r w:rsidRPr="00433EA2">
        <w:rPr>
          <w:rStyle w:val="s1"/>
          <w:rFonts w:ascii="Century Gothic" w:hAnsi="Century Gothic"/>
          <w:sz w:val="28"/>
          <w:szCs w:val="28"/>
        </w:rPr>
        <w:t>An Islamic cure which changed the world</w:t>
      </w:r>
    </w:p>
    <w:p w14:paraId="777354EB" w14:textId="0B11CE6C" w:rsidR="00D839BD" w:rsidRPr="008A32D7" w:rsidRDefault="00CB0029" w:rsidP="00DC3763">
      <w:pPr>
        <w:pStyle w:val="p1"/>
        <w:rPr>
          <w:rStyle w:val="s1"/>
          <w:rFonts w:ascii="Century Gothic" w:hAnsi="Century Gothic"/>
          <w:sz w:val="24"/>
          <w:szCs w:val="24"/>
        </w:rPr>
      </w:pPr>
      <w:r w:rsidRPr="008A32D7">
        <w:rPr>
          <w:rStyle w:val="s1"/>
          <w:rFonts w:ascii="Century Gothic" w:hAnsi="Century Gothic"/>
          <w:sz w:val="24"/>
          <w:szCs w:val="24"/>
        </w:rPr>
        <w:t xml:space="preserve">If we look at the work of Muhammad Ibn Zakariya Al-Razi (Rhazes), we </w:t>
      </w:r>
      <w:bookmarkStart w:id="22" w:name="_Int_O3NKuEmN"/>
      <w:r w:rsidRPr="008A32D7">
        <w:rPr>
          <w:rStyle w:val="s1"/>
          <w:rFonts w:ascii="Century Gothic" w:hAnsi="Century Gothic"/>
          <w:sz w:val="24"/>
          <w:szCs w:val="24"/>
        </w:rPr>
        <w:t>are able to</w:t>
      </w:r>
      <w:bookmarkEnd w:id="22"/>
      <w:r w:rsidRPr="008A32D7">
        <w:rPr>
          <w:rStyle w:val="s1"/>
          <w:rFonts w:ascii="Century Gothic" w:hAnsi="Century Gothic"/>
          <w:sz w:val="24"/>
          <w:szCs w:val="24"/>
        </w:rPr>
        <w:t xml:space="preserve"> see that he was a doctor, who had great ambition with building hospitals within Baghdad, which is now </w:t>
      </w:r>
      <w:r w:rsidR="00194312" w:rsidRPr="008A32D7">
        <w:rPr>
          <w:rStyle w:val="s1"/>
          <w:rFonts w:ascii="Century Gothic" w:hAnsi="Century Gothic"/>
          <w:sz w:val="24"/>
          <w:szCs w:val="24"/>
        </w:rPr>
        <w:t>modern-day</w:t>
      </w:r>
      <w:r w:rsidRPr="008A32D7">
        <w:rPr>
          <w:rStyle w:val="s1"/>
          <w:rFonts w:ascii="Century Gothic" w:hAnsi="Century Gothic"/>
          <w:sz w:val="24"/>
          <w:szCs w:val="24"/>
        </w:rPr>
        <w:t xml:space="preserve"> Iraq. Muhammad Ibn Zakariya Al-Razi (Rhazes) built the first documented general hospital in the entire world, which opened in AD805. Muhammad Ibn Zakariya Al-Razi (Rhazes) had some ‘strange’ techniques. Muhammad Ibn Zakariya Al-Razi (Rhazes) conducted an experiment to find out the rotting time of meat. Muhammad Ibn Zakariya Al-Razi (Rhazes) was interested in finding out which part of the city would be the most suitable and beneficial to build a hospital, so to do this, Muhammad Ibn Zakariya Al-Razi (Rhazes) hung meat all over the city, and whichever part of the city which the meat took the longest to rot was where Muhammad Ibn Zakariya Al-Razi (Rhazes) decided to build the hospital.</w:t>
      </w:r>
      <w:r w:rsidR="00DC3763" w:rsidRPr="008A32D7">
        <w:rPr>
          <w:rStyle w:val="s1"/>
          <w:rFonts w:ascii="Century Gothic" w:hAnsi="Century Gothic"/>
          <w:sz w:val="24"/>
          <w:szCs w:val="24"/>
        </w:rPr>
        <w:t xml:space="preserve"> </w:t>
      </w:r>
      <w:r w:rsidR="00DC3763" w:rsidRPr="008A32D7">
        <w:rPr>
          <w:rStyle w:val="s2"/>
          <w:rFonts w:ascii="Century Gothic" w:hAnsi="Century Gothic"/>
          <w:b w:val="0"/>
          <w:bCs w:val="0"/>
          <w:i w:val="0"/>
          <w:iCs w:val="0"/>
          <w:sz w:val="24"/>
          <w:szCs w:val="24"/>
        </w:rPr>
        <w:t>(Bitsize,2024)</w:t>
      </w:r>
    </w:p>
    <w:p w14:paraId="59AF6041" w14:textId="35EDDC73" w:rsidR="00E65D20" w:rsidRPr="008A32D7" w:rsidRDefault="00CB0029" w:rsidP="00DC3763">
      <w:pPr>
        <w:pStyle w:val="p1"/>
        <w:rPr>
          <w:rFonts w:ascii="Century Gothic" w:hAnsi="Century Gothic"/>
          <w:sz w:val="24"/>
          <w:szCs w:val="24"/>
        </w:rPr>
      </w:pPr>
      <w:r w:rsidRPr="008A32D7">
        <w:rPr>
          <w:rStyle w:val="s1"/>
          <w:rFonts w:ascii="Century Gothic" w:hAnsi="Century Gothic"/>
          <w:sz w:val="24"/>
          <w:szCs w:val="24"/>
        </w:rPr>
        <w:t xml:space="preserve"> </w:t>
      </w:r>
      <w:r w:rsidR="00E65D20" w:rsidRPr="008A32D7">
        <w:rPr>
          <w:rStyle w:val="s1"/>
          <w:rFonts w:ascii="Century Gothic" w:hAnsi="Century Gothic"/>
          <w:sz w:val="24"/>
          <w:szCs w:val="24"/>
        </w:rPr>
        <w:t xml:space="preserve">In the medieval Islamic world, medicine played a crucial role in culture and education. Scholars and physicians were often associated with mosques, which served as places of worship and centres of learning and medical practice. Notably, many hospitals </w:t>
      </w:r>
      <w:bookmarkStart w:id="23" w:name="_Int_fN4UEkF0"/>
      <w:r w:rsidR="00E65D20" w:rsidRPr="008A32D7">
        <w:rPr>
          <w:rStyle w:val="s1"/>
          <w:rFonts w:ascii="Century Gothic" w:hAnsi="Century Gothic"/>
          <w:sz w:val="24"/>
          <w:szCs w:val="24"/>
        </w:rPr>
        <w:t>were constructed</w:t>
      </w:r>
      <w:bookmarkEnd w:id="23"/>
      <w:r w:rsidR="00E65D20" w:rsidRPr="008A32D7">
        <w:rPr>
          <w:rStyle w:val="s1"/>
          <w:rFonts w:ascii="Century Gothic" w:hAnsi="Century Gothic"/>
          <w:sz w:val="24"/>
          <w:szCs w:val="24"/>
        </w:rPr>
        <w:t xml:space="preserve"> neighbouring these mosques, enabling medical students to engage in hands-on training while closely </w:t>
      </w:r>
      <w:bookmarkStart w:id="24" w:name="_Int_40abOw0k"/>
      <w:r w:rsidR="00E65D20" w:rsidRPr="008A32D7">
        <w:rPr>
          <w:rStyle w:val="s1"/>
          <w:rFonts w:ascii="Century Gothic" w:hAnsi="Century Gothic"/>
          <w:sz w:val="24"/>
          <w:szCs w:val="24"/>
        </w:rPr>
        <w:t>observing</w:t>
      </w:r>
      <w:bookmarkEnd w:id="24"/>
      <w:r w:rsidR="00E65D20" w:rsidRPr="008A32D7">
        <w:rPr>
          <w:rStyle w:val="s1"/>
          <w:rFonts w:ascii="Century Gothic" w:hAnsi="Century Gothic"/>
          <w:sz w:val="24"/>
          <w:szCs w:val="24"/>
        </w:rPr>
        <w:t xml:space="preserve"> and learning from experienced doctors.</w:t>
      </w:r>
      <w:r w:rsidR="00DC3763" w:rsidRPr="008A32D7">
        <w:rPr>
          <w:rStyle w:val="s1"/>
          <w:rFonts w:ascii="Century Gothic" w:hAnsi="Century Gothic"/>
          <w:sz w:val="24"/>
          <w:szCs w:val="24"/>
        </w:rPr>
        <w:t xml:space="preserve"> </w:t>
      </w:r>
      <w:r w:rsidR="00DC3763" w:rsidRPr="008A32D7">
        <w:rPr>
          <w:rStyle w:val="s2"/>
          <w:rFonts w:ascii="Century Gothic" w:hAnsi="Century Gothic"/>
          <w:b w:val="0"/>
          <w:bCs w:val="0"/>
          <w:i w:val="0"/>
          <w:iCs w:val="0"/>
          <w:sz w:val="24"/>
          <w:szCs w:val="24"/>
        </w:rPr>
        <w:t>(Bitsize,2024)</w:t>
      </w:r>
    </w:p>
    <w:p w14:paraId="380C7C8C" w14:textId="77777777" w:rsidR="00E65D20" w:rsidRPr="008A32D7" w:rsidRDefault="00E65D20">
      <w:pPr>
        <w:pStyle w:val="p1"/>
        <w:divId w:val="547649652"/>
        <w:rPr>
          <w:rFonts w:ascii="Century Gothic" w:hAnsi="Century Gothic"/>
          <w:sz w:val="24"/>
          <w:szCs w:val="24"/>
        </w:rPr>
      </w:pPr>
      <w:r w:rsidRPr="008A32D7">
        <w:rPr>
          <w:rStyle w:val="s1"/>
          <w:rFonts w:ascii="Century Gothic" w:hAnsi="Century Gothic"/>
          <w:sz w:val="24"/>
          <w:szCs w:val="24"/>
        </w:rPr>
        <w:t>This integration of religious and medical practice highlights the deep connection between faith and healing in that period. Medical knowledge was deeply respected and considered crucial to the community's well-being. Students were taught theoretical principles and encouraged to practice their skills in a supportive environment, enabling a spirit of analysis skills and compassion. Hospitals within religious institutions reflect the broader Islamic belief in the importance of caring for the sick and those in need, embodying the principle that medicine is a service to humanity. (Yuette Brazier, 2018)</w:t>
      </w:r>
    </w:p>
    <w:p w14:paraId="5EB1DD24" w14:textId="77777777" w:rsidR="00CB0029" w:rsidRPr="008A32D7" w:rsidRDefault="00CB0029">
      <w:pPr>
        <w:pStyle w:val="p1"/>
        <w:divId w:val="172840333"/>
        <w:rPr>
          <w:rFonts w:ascii="Century Gothic" w:hAnsi="Century Gothic"/>
          <w:sz w:val="24"/>
          <w:szCs w:val="24"/>
        </w:rPr>
      </w:pPr>
      <w:r w:rsidRPr="008A32D7">
        <w:rPr>
          <w:rStyle w:val="s1"/>
          <w:rFonts w:ascii="Century Gothic" w:hAnsi="Century Gothic"/>
          <w:sz w:val="24"/>
          <w:szCs w:val="24"/>
        </w:rPr>
        <w:t xml:space="preserve">Muhammad Ibn Zakariya Al-Razi (Rhazes) had a great interest and believed, like Galen, in the importance of observing the natural causes of illness. He was also the first person to be able to tell the difference between measles and smallpox. </w:t>
      </w:r>
      <w:r w:rsidRPr="008A32D7">
        <w:rPr>
          <w:rStyle w:val="s2"/>
          <w:rFonts w:ascii="Century Gothic" w:hAnsi="Century Gothic"/>
          <w:b w:val="0"/>
          <w:bCs w:val="0"/>
          <w:i w:val="0"/>
          <w:iCs w:val="0"/>
          <w:sz w:val="24"/>
          <w:szCs w:val="24"/>
        </w:rPr>
        <w:t>(Bitsize,2024)</w:t>
      </w:r>
    </w:p>
    <w:p w14:paraId="687D8751" w14:textId="77777777" w:rsidR="00CB0029" w:rsidRPr="008A32D7" w:rsidRDefault="00CB0029">
      <w:pPr>
        <w:pStyle w:val="p1"/>
        <w:divId w:val="172840333"/>
        <w:rPr>
          <w:rFonts w:ascii="Century Gothic" w:hAnsi="Century Gothic"/>
          <w:sz w:val="24"/>
          <w:szCs w:val="24"/>
        </w:rPr>
      </w:pPr>
      <w:r w:rsidRPr="008A32D7">
        <w:rPr>
          <w:rStyle w:val="s1"/>
          <w:rFonts w:ascii="Century Gothic" w:hAnsi="Century Gothic"/>
          <w:sz w:val="24"/>
          <w:szCs w:val="24"/>
        </w:rPr>
        <w:t xml:space="preserve">Not only did Muhammad Ibn Zakariya Al-Razi (Rhazes) provide great insights and breakthroughs within the medical world, but he was also a great scholar and wrote over 200 books, which were translated into Latin and </w:t>
      </w:r>
      <w:bookmarkStart w:id="25" w:name="_Int_oK0AVr2D"/>
      <w:r w:rsidRPr="008A32D7">
        <w:rPr>
          <w:rStyle w:val="s1"/>
          <w:rFonts w:ascii="Century Gothic" w:hAnsi="Century Gothic"/>
          <w:sz w:val="24"/>
          <w:szCs w:val="24"/>
        </w:rPr>
        <w:t>were taught</w:t>
      </w:r>
      <w:bookmarkEnd w:id="25"/>
      <w:r w:rsidRPr="008A32D7">
        <w:rPr>
          <w:rStyle w:val="s1"/>
          <w:rFonts w:ascii="Century Gothic" w:hAnsi="Century Gothic"/>
          <w:sz w:val="24"/>
          <w:szCs w:val="24"/>
        </w:rPr>
        <w:t xml:space="preserve"> within many universities across the Western world. </w:t>
      </w:r>
      <w:r w:rsidRPr="008A32D7">
        <w:rPr>
          <w:rStyle w:val="s2"/>
          <w:rFonts w:ascii="Century Gothic" w:hAnsi="Century Gothic"/>
          <w:b w:val="0"/>
          <w:bCs w:val="0"/>
          <w:i w:val="0"/>
          <w:iCs w:val="0"/>
          <w:sz w:val="24"/>
          <w:szCs w:val="24"/>
        </w:rPr>
        <w:t>(Bitsize,2024)</w:t>
      </w:r>
    </w:p>
    <w:p w14:paraId="32BD1514" w14:textId="77777777" w:rsidR="00CB0029" w:rsidRPr="008A32D7" w:rsidRDefault="00CB0029">
      <w:pPr>
        <w:pStyle w:val="p1"/>
        <w:divId w:val="172840333"/>
        <w:rPr>
          <w:rFonts w:ascii="Century Gothic" w:hAnsi="Century Gothic"/>
          <w:sz w:val="24"/>
          <w:szCs w:val="24"/>
        </w:rPr>
      </w:pPr>
      <w:r w:rsidRPr="008A32D7">
        <w:rPr>
          <w:rStyle w:val="s1"/>
          <w:rFonts w:ascii="Century Gothic" w:hAnsi="Century Gothic"/>
          <w:sz w:val="24"/>
          <w:szCs w:val="24"/>
        </w:rPr>
        <w:t xml:space="preserve">Ibn Sina (Avicenna) was also another enormously influential figure within the Medieval Islamic world. This was due to the fact that he was not only a doctor but also an Astronomer. Ibn Sina (Avicenna) completed his most famous book within the year of 1025. This was </w:t>
      </w:r>
      <w:r w:rsidRPr="008A32D7">
        <w:rPr>
          <w:rStyle w:val="s2"/>
          <w:rFonts w:ascii="Century Gothic" w:hAnsi="Century Gothic"/>
          <w:b w:val="0"/>
          <w:bCs w:val="0"/>
          <w:i w:val="0"/>
          <w:iCs w:val="0"/>
          <w:sz w:val="24"/>
          <w:szCs w:val="24"/>
        </w:rPr>
        <w:t xml:space="preserve">The Canon of Medicine. </w:t>
      </w:r>
      <w:r w:rsidRPr="008A32D7">
        <w:rPr>
          <w:rStyle w:val="s1"/>
          <w:rFonts w:ascii="Century Gothic" w:hAnsi="Century Gothic"/>
          <w:sz w:val="24"/>
          <w:szCs w:val="24"/>
        </w:rPr>
        <w:t xml:space="preserve">This book informed the reader of his ideas and views on the positives of natural </w:t>
      </w:r>
      <w:r w:rsidRPr="008A32D7">
        <w:rPr>
          <w:rStyle w:val="s1"/>
          <w:rFonts w:ascii="Century Gothic" w:hAnsi="Century Gothic"/>
          <w:sz w:val="24"/>
          <w:szCs w:val="24"/>
        </w:rPr>
        <w:lastRenderedPageBreak/>
        <w:t xml:space="preserve">treatments, the anatomy, and the development of humans. Ibn Sina (Avicenna) was one of the first doctors who studied the works of Galen and added more to them through his own findings and studies rather than just completely copying them as most doctors tended to do. </w:t>
      </w:r>
      <w:r w:rsidRPr="008A32D7">
        <w:rPr>
          <w:rStyle w:val="s2"/>
          <w:rFonts w:ascii="Century Gothic" w:hAnsi="Century Gothic"/>
          <w:b w:val="0"/>
          <w:bCs w:val="0"/>
          <w:i w:val="0"/>
          <w:iCs w:val="0"/>
          <w:sz w:val="24"/>
          <w:szCs w:val="24"/>
        </w:rPr>
        <w:t>(Bitsize,2024)</w:t>
      </w:r>
    </w:p>
    <w:p w14:paraId="77E77DA1" w14:textId="77777777" w:rsidR="00204FC0" w:rsidRPr="008A32D7" w:rsidRDefault="007316F8" w:rsidP="00C2385F">
      <w:pPr>
        <w:pStyle w:val="p1"/>
        <w:rPr>
          <w:rFonts w:ascii="Century Gothic" w:hAnsi="Century Gothic"/>
          <w:sz w:val="24"/>
          <w:szCs w:val="24"/>
        </w:rPr>
      </w:pPr>
      <w:r w:rsidRPr="008A32D7">
        <w:rPr>
          <w:rStyle w:val="s1"/>
          <w:rFonts w:ascii="Century Gothic" w:hAnsi="Century Gothic"/>
          <w:sz w:val="24"/>
          <w:szCs w:val="24"/>
        </w:rPr>
        <w:t>The Islamic Medieval world exerted a deep influence over the Western world, a legacy that can be observed in various fields, most notably the works on medicine and cures. During this period, scholars in the Medieval Islamic world were able to compile vast manuscripts containing a wide array of medical knowledge. These manuscripts included detailed accounts of cures, a variety of medicinal substances, innovative treatment methods, surgical procedures, preventive measures, and categories of illnesses.</w:t>
      </w:r>
      <w:r w:rsidRPr="008A32D7">
        <w:rPr>
          <w:rStyle w:val="apple-converted-space"/>
          <w:rFonts w:ascii="Century Gothic" w:hAnsi="Century Gothic"/>
          <w:sz w:val="24"/>
          <w:szCs w:val="24"/>
        </w:rPr>
        <w:t> </w:t>
      </w:r>
      <w:r w:rsidR="00204FC0" w:rsidRPr="008A32D7">
        <w:rPr>
          <w:rStyle w:val="s2"/>
          <w:rFonts w:ascii="Century Gothic" w:hAnsi="Century Gothic"/>
          <w:b w:val="0"/>
          <w:bCs w:val="0"/>
          <w:i w:val="0"/>
          <w:iCs w:val="0"/>
          <w:sz w:val="24"/>
          <w:szCs w:val="24"/>
        </w:rPr>
        <w:t>(Bitsize,2024)</w:t>
      </w:r>
    </w:p>
    <w:p w14:paraId="6B0E2CCD" w14:textId="06CB7191" w:rsidR="007316F8" w:rsidRPr="008A32D7" w:rsidRDefault="007316F8">
      <w:pPr>
        <w:pStyle w:val="p1"/>
        <w:divId w:val="150605704"/>
        <w:rPr>
          <w:rFonts w:ascii="Century Gothic" w:hAnsi="Century Gothic"/>
          <w:sz w:val="24"/>
          <w:szCs w:val="24"/>
        </w:rPr>
      </w:pPr>
    </w:p>
    <w:p w14:paraId="19D9B115" w14:textId="77777777" w:rsidR="007316F8" w:rsidRPr="008A32D7" w:rsidRDefault="007316F8">
      <w:pPr>
        <w:pStyle w:val="p2"/>
        <w:divId w:val="150605704"/>
        <w:rPr>
          <w:rFonts w:ascii="Century Gothic" w:hAnsi="Century Gothic"/>
          <w:sz w:val="24"/>
          <w:szCs w:val="24"/>
        </w:rPr>
      </w:pPr>
    </w:p>
    <w:p w14:paraId="796FFE51" w14:textId="12F293CC" w:rsidR="007316F8" w:rsidRPr="00433EA2" w:rsidRDefault="007316F8" w:rsidP="007316F8">
      <w:pPr>
        <w:pStyle w:val="p1"/>
        <w:divId w:val="150605704"/>
        <w:rPr>
          <w:rStyle w:val="s1"/>
          <w:rFonts w:ascii="Century Gothic" w:hAnsi="Century Gothic"/>
          <w:sz w:val="28"/>
          <w:szCs w:val="28"/>
        </w:rPr>
      </w:pPr>
      <w:r w:rsidRPr="00433EA2">
        <w:rPr>
          <w:rFonts w:ascii="Century Gothic" w:hAnsi="Century Gothic"/>
          <w:sz w:val="28"/>
          <w:szCs w:val="28"/>
        </w:rPr>
        <w:t>Conclusion</w:t>
      </w:r>
      <w:r w:rsidRPr="00433EA2">
        <w:rPr>
          <w:rStyle w:val="s1"/>
          <w:rFonts w:ascii="Century Gothic" w:hAnsi="Century Gothic"/>
          <w:sz w:val="28"/>
          <w:szCs w:val="28"/>
        </w:rPr>
        <w:t xml:space="preserve"> </w:t>
      </w:r>
    </w:p>
    <w:p w14:paraId="1ADE7443" w14:textId="2E13ED27" w:rsidR="00CB0029" w:rsidRPr="008A32D7" w:rsidRDefault="007316F8" w:rsidP="007316F8">
      <w:pPr>
        <w:pStyle w:val="p1"/>
        <w:divId w:val="150605704"/>
        <w:rPr>
          <w:rFonts w:ascii="Century Gothic" w:hAnsi="Century Gothic"/>
          <w:sz w:val="24"/>
          <w:szCs w:val="24"/>
        </w:rPr>
      </w:pPr>
      <w:r w:rsidRPr="008A32D7">
        <w:rPr>
          <w:rStyle w:val="s1"/>
          <w:rFonts w:ascii="Century Gothic" w:hAnsi="Century Gothic"/>
          <w:sz w:val="24"/>
          <w:szCs w:val="24"/>
        </w:rPr>
        <w:t>The role of these manuscripts written by these Islamic doctor</w:t>
      </w:r>
      <w:r w:rsidR="00DE573A" w:rsidRPr="008A32D7">
        <w:rPr>
          <w:rStyle w:val="s1"/>
          <w:rFonts w:ascii="Century Gothic" w:hAnsi="Century Gothic"/>
          <w:sz w:val="24"/>
          <w:szCs w:val="24"/>
        </w:rPr>
        <w:t>s and scholars played</w:t>
      </w:r>
      <w:r w:rsidRPr="008A32D7">
        <w:rPr>
          <w:rStyle w:val="s1"/>
          <w:rFonts w:ascii="Century Gothic" w:hAnsi="Century Gothic"/>
          <w:sz w:val="24"/>
          <w:szCs w:val="24"/>
        </w:rPr>
        <w:t xml:space="preserve"> a crucial role in shaping medical practices in Europe and the rest of the Western world. Many of these works were translated into Latin, allowing Western physicians and scholars to access this rich body of knowledge. The exchange of ideas enriched medical understanding and laid the groundwork for advancements in the field. The presence of these Islamic medical manuscripts in libraries and universities across the Western world is a testament to their lasting impact on the development of medicine and the helpfulness of this culture during the Medieval period on today's knowledge within the medical field</w:t>
      </w:r>
      <w:r w:rsidR="00CB0029" w:rsidRPr="008A32D7">
        <w:rPr>
          <w:rStyle w:val="s1"/>
          <w:rFonts w:ascii="Century Gothic" w:hAnsi="Century Gothic"/>
          <w:sz w:val="24"/>
          <w:szCs w:val="24"/>
        </w:rPr>
        <w:t>. (</w:t>
      </w:r>
      <w:r w:rsidR="00CB0029" w:rsidRPr="008A32D7">
        <w:rPr>
          <w:rStyle w:val="s2"/>
          <w:rFonts w:ascii="Century Gothic" w:hAnsi="Century Gothic"/>
          <w:b w:val="0"/>
          <w:bCs w:val="0"/>
          <w:i w:val="0"/>
          <w:iCs w:val="0"/>
          <w:sz w:val="24"/>
          <w:szCs w:val="24"/>
        </w:rPr>
        <w:t>John Freely, 2010)</w:t>
      </w:r>
    </w:p>
    <w:p w14:paraId="77EA5EC6" w14:textId="77777777" w:rsidR="006749DF" w:rsidRPr="008A32D7" w:rsidRDefault="006749DF">
      <w:pPr>
        <w:rPr>
          <w:rFonts w:ascii="Century Gothic" w:hAnsi="Century Gothic"/>
        </w:rPr>
      </w:pPr>
    </w:p>
    <w:p w14:paraId="607C63E5" w14:textId="254EEB83" w:rsidR="00480C2A" w:rsidRPr="008A32D7" w:rsidRDefault="00480C2A">
      <w:pPr>
        <w:rPr>
          <w:rFonts w:ascii="Century Gothic" w:hAnsi="Century Gothic"/>
        </w:rPr>
      </w:pPr>
    </w:p>
    <w:p w14:paraId="441B37F3" w14:textId="77777777" w:rsidR="00E57F90" w:rsidRPr="008A32D7" w:rsidRDefault="00E57F90">
      <w:pPr>
        <w:rPr>
          <w:rFonts w:ascii="Century Gothic" w:hAnsi="Century Gothic"/>
        </w:rPr>
      </w:pPr>
    </w:p>
    <w:p w14:paraId="6A12D9D4" w14:textId="77777777" w:rsidR="00873744" w:rsidRPr="008A32D7" w:rsidRDefault="00873744">
      <w:pPr>
        <w:rPr>
          <w:rFonts w:ascii="Century Gothic" w:hAnsi="Century Gothic"/>
        </w:rPr>
      </w:pPr>
    </w:p>
    <w:p w14:paraId="373103B1" w14:textId="77777777" w:rsidR="00873744" w:rsidRPr="008A32D7" w:rsidRDefault="00873744">
      <w:pPr>
        <w:rPr>
          <w:rFonts w:ascii="Century Gothic" w:hAnsi="Century Gothic"/>
        </w:rPr>
      </w:pPr>
    </w:p>
    <w:p w14:paraId="122FF34E" w14:textId="77777777" w:rsidR="00873744" w:rsidRDefault="00873744">
      <w:pPr>
        <w:rPr>
          <w:rFonts w:ascii="Century Gothic" w:hAnsi="Century Gothic"/>
        </w:rPr>
      </w:pPr>
    </w:p>
    <w:p w14:paraId="606670DA" w14:textId="77777777" w:rsidR="008A32D7" w:rsidRDefault="008A32D7">
      <w:pPr>
        <w:rPr>
          <w:rFonts w:ascii="Century Gothic" w:hAnsi="Century Gothic"/>
        </w:rPr>
      </w:pPr>
    </w:p>
    <w:p w14:paraId="1DCC87EF" w14:textId="77777777" w:rsidR="008A32D7" w:rsidRDefault="008A32D7">
      <w:pPr>
        <w:rPr>
          <w:rFonts w:ascii="Century Gothic" w:hAnsi="Century Gothic"/>
        </w:rPr>
      </w:pPr>
    </w:p>
    <w:p w14:paraId="515A0310" w14:textId="77777777" w:rsidR="008A32D7" w:rsidRDefault="008A32D7">
      <w:pPr>
        <w:rPr>
          <w:rFonts w:ascii="Century Gothic" w:hAnsi="Century Gothic"/>
        </w:rPr>
      </w:pPr>
    </w:p>
    <w:p w14:paraId="42B3C470" w14:textId="77777777" w:rsidR="008A32D7" w:rsidRDefault="008A32D7">
      <w:pPr>
        <w:rPr>
          <w:rFonts w:ascii="Century Gothic" w:hAnsi="Century Gothic"/>
        </w:rPr>
      </w:pPr>
    </w:p>
    <w:p w14:paraId="2C0C3EC3" w14:textId="77777777" w:rsidR="008A32D7" w:rsidRDefault="008A32D7">
      <w:pPr>
        <w:rPr>
          <w:rFonts w:ascii="Century Gothic" w:hAnsi="Century Gothic"/>
        </w:rPr>
      </w:pPr>
    </w:p>
    <w:p w14:paraId="176A54D0" w14:textId="77777777" w:rsidR="008A32D7" w:rsidRDefault="008A32D7">
      <w:pPr>
        <w:rPr>
          <w:rFonts w:ascii="Century Gothic" w:hAnsi="Century Gothic"/>
        </w:rPr>
      </w:pPr>
    </w:p>
    <w:p w14:paraId="0ACF115C" w14:textId="77777777" w:rsidR="008A32D7" w:rsidRDefault="008A32D7">
      <w:pPr>
        <w:rPr>
          <w:rFonts w:ascii="Century Gothic" w:hAnsi="Century Gothic"/>
        </w:rPr>
      </w:pPr>
    </w:p>
    <w:p w14:paraId="0778B0C3" w14:textId="400D3785" w:rsidR="00A358E9" w:rsidRPr="008A32D7" w:rsidRDefault="00F12F98">
      <w:pPr>
        <w:rPr>
          <w:rFonts w:ascii="Century Gothic" w:hAnsi="Century Gothic"/>
          <w:sz w:val="28"/>
          <w:szCs w:val="28"/>
        </w:rPr>
      </w:pPr>
      <w:r w:rsidRPr="008A32D7">
        <w:rPr>
          <w:rFonts w:ascii="Century Gothic" w:hAnsi="Century Gothic"/>
          <w:sz w:val="28"/>
          <w:szCs w:val="28"/>
        </w:rPr>
        <w:t>References</w:t>
      </w:r>
      <w:r w:rsidR="00A358E9" w:rsidRPr="008A32D7">
        <w:rPr>
          <w:rFonts w:ascii="Century Gothic" w:hAnsi="Century Gothic"/>
          <w:sz w:val="28"/>
          <w:szCs w:val="28"/>
        </w:rPr>
        <w:t xml:space="preserve"> </w:t>
      </w:r>
    </w:p>
    <w:p w14:paraId="4A55C5A6" w14:textId="23B2336A" w:rsidR="00A358E9" w:rsidRPr="008A32D7" w:rsidRDefault="00A358E9" w:rsidP="00797E94">
      <w:pPr>
        <w:rPr>
          <w:rFonts w:ascii="Century Gothic" w:hAnsi="Century Gothic"/>
        </w:rPr>
      </w:pPr>
      <w:r w:rsidRPr="008A32D7">
        <w:rPr>
          <w:rFonts w:ascii="Century Gothic" w:hAnsi="Century Gothic"/>
        </w:rPr>
        <w:t>Yuette Brazier,</w:t>
      </w:r>
      <w:r w:rsidR="00194312" w:rsidRPr="008A32D7">
        <w:rPr>
          <w:rFonts w:ascii="Century Gothic" w:hAnsi="Century Gothic"/>
        </w:rPr>
        <w:t>2018, why</w:t>
      </w:r>
      <w:r w:rsidR="00AD3E63" w:rsidRPr="008A32D7">
        <w:rPr>
          <w:rFonts w:ascii="Century Gothic" w:hAnsi="Century Gothic"/>
        </w:rPr>
        <w:t xml:space="preserve"> was medieval Islamic medicine important? </w:t>
      </w:r>
      <w:r w:rsidRPr="008A32D7">
        <w:rPr>
          <w:rFonts w:ascii="Century Gothic" w:hAnsi="Century Gothic"/>
        </w:rPr>
        <w:t xml:space="preserve"> </w:t>
      </w:r>
      <w:hyperlink r:id="rId7" w:history="1">
        <w:r w:rsidRPr="008A32D7">
          <w:rPr>
            <w:rStyle w:val="Hyperlink"/>
            <w:rFonts w:ascii="Century Gothic" w:hAnsi="Century Gothic"/>
          </w:rPr>
          <w:t>https://www.medicalnewstoday.com/articles/323612</w:t>
        </w:r>
      </w:hyperlink>
    </w:p>
    <w:p w14:paraId="59CA8B7B" w14:textId="4EE835D8" w:rsidR="00A358E9" w:rsidRPr="008A32D7" w:rsidRDefault="00C5267E">
      <w:pPr>
        <w:rPr>
          <w:rFonts w:ascii="Century Gothic" w:hAnsi="Century Gothic"/>
        </w:rPr>
      </w:pPr>
      <w:r w:rsidRPr="008A32D7">
        <w:rPr>
          <w:rFonts w:ascii="Century Gothic" w:hAnsi="Century Gothic"/>
        </w:rPr>
        <w:t xml:space="preserve">E Savage-Smith- Medicine in </w:t>
      </w:r>
      <w:r w:rsidR="0012458F" w:rsidRPr="008A32D7">
        <w:rPr>
          <w:rFonts w:ascii="Century Gothic" w:hAnsi="Century Gothic"/>
        </w:rPr>
        <w:t>Medieval</w:t>
      </w:r>
      <w:r w:rsidRPr="008A32D7">
        <w:rPr>
          <w:rFonts w:ascii="Century Gothic" w:hAnsi="Century Gothic"/>
        </w:rPr>
        <w:t xml:space="preserve"> Islam,20</w:t>
      </w:r>
      <w:r w:rsidR="0012458F" w:rsidRPr="008A32D7">
        <w:rPr>
          <w:rFonts w:ascii="Century Gothic" w:hAnsi="Century Gothic"/>
        </w:rPr>
        <w:t>13, p.139-141</w:t>
      </w:r>
    </w:p>
    <w:p w14:paraId="7597CB0E" w14:textId="03B3473A" w:rsidR="003C4830" w:rsidRPr="008A32D7" w:rsidRDefault="003C4830">
      <w:pPr>
        <w:rPr>
          <w:rFonts w:ascii="Century Gothic" w:hAnsi="Century Gothic"/>
        </w:rPr>
      </w:pPr>
      <w:r w:rsidRPr="008A32D7">
        <w:rPr>
          <w:rFonts w:ascii="Century Gothic" w:hAnsi="Century Gothic"/>
        </w:rPr>
        <w:t xml:space="preserve">Yale Medicine Magazine,2005, From the Middle </w:t>
      </w:r>
      <w:r w:rsidR="0090454B" w:rsidRPr="008A32D7">
        <w:rPr>
          <w:rFonts w:ascii="Century Gothic" w:hAnsi="Century Gothic"/>
        </w:rPr>
        <w:t>East</w:t>
      </w:r>
      <w:r w:rsidRPr="008A32D7">
        <w:rPr>
          <w:rFonts w:ascii="Century Gothic" w:hAnsi="Century Gothic"/>
        </w:rPr>
        <w:t xml:space="preserve">, in the </w:t>
      </w:r>
      <w:r w:rsidR="008E16F2" w:rsidRPr="008A32D7">
        <w:rPr>
          <w:rFonts w:ascii="Century Gothic" w:hAnsi="Century Gothic"/>
        </w:rPr>
        <w:t>Middle</w:t>
      </w:r>
      <w:r w:rsidRPr="008A32D7">
        <w:rPr>
          <w:rFonts w:ascii="Century Gothic" w:hAnsi="Century Gothic"/>
        </w:rPr>
        <w:t xml:space="preserve"> </w:t>
      </w:r>
      <w:r w:rsidR="00497EE2" w:rsidRPr="008A32D7">
        <w:rPr>
          <w:rFonts w:ascii="Century Gothic" w:hAnsi="Century Gothic"/>
        </w:rPr>
        <w:t>Ages,</w:t>
      </w:r>
      <w:r w:rsidR="002F3707" w:rsidRPr="008A32D7">
        <w:rPr>
          <w:rFonts w:ascii="Century Gothic" w:hAnsi="Century Gothic"/>
        </w:rPr>
        <w:t xml:space="preserve"> (last accessed: 9</w:t>
      </w:r>
      <w:r w:rsidR="002F3707" w:rsidRPr="008A32D7">
        <w:rPr>
          <w:rFonts w:ascii="Century Gothic" w:hAnsi="Century Gothic"/>
          <w:vertAlign w:val="superscript"/>
        </w:rPr>
        <w:t>th</w:t>
      </w:r>
      <w:r w:rsidR="002F3707" w:rsidRPr="008A32D7">
        <w:rPr>
          <w:rFonts w:ascii="Century Gothic" w:hAnsi="Century Gothic"/>
        </w:rPr>
        <w:t xml:space="preserve"> </w:t>
      </w:r>
      <w:r w:rsidR="0090454B" w:rsidRPr="008A32D7">
        <w:rPr>
          <w:rFonts w:ascii="Century Gothic" w:hAnsi="Century Gothic"/>
        </w:rPr>
        <w:t>November 2024)</w:t>
      </w:r>
    </w:p>
    <w:p w14:paraId="3EDD82E9" w14:textId="691A460A" w:rsidR="00337601" w:rsidRPr="008A32D7" w:rsidRDefault="00337601">
      <w:pPr>
        <w:rPr>
          <w:rFonts w:ascii="Century Gothic" w:hAnsi="Century Gothic"/>
        </w:rPr>
      </w:pPr>
      <w:r w:rsidRPr="008A32D7">
        <w:rPr>
          <w:rFonts w:ascii="Century Gothic" w:hAnsi="Century Gothic"/>
        </w:rPr>
        <w:t>Kendra Cherry, w</w:t>
      </w:r>
      <w:r w:rsidR="003B4A7D" w:rsidRPr="008A32D7">
        <w:rPr>
          <w:rFonts w:ascii="Century Gothic" w:hAnsi="Century Gothic"/>
        </w:rPr>
        <w:t xml:space="preserve">hat is Sociocultural Theory? </w:t>
      </w:r>
      <w:r w:rsidR="00194312" w:rsidRPr="008A32D7">
        <w:rPr>
          <w:rFonts w:ascii="Century Gothic" w:hAnsi="Century Gothic"/>
        </w:rPr>
        <w:t>2024, (</w:t>
      </w:r>
      <w:r w:rsidR="003B4A7D" w:rsidRPr="008A32D7">
        <w:rPr>
          <w:rFonts w:ascii="Century Gothic" w:hAnsi="Century Gothic"/>
        </w:rPr>
        <w:t xml:space="preserve">last </w:t>
      </w:r>
      <w:r w:rsidR="00D9532B" w:rsidRPr="008A32D7">
        <w:rPr>
          <w:rFonts w:ascii="Century Gothic" w:hAnsi="Century Gothic"/>
        </w:rPr>
        <w:t>accessed 11</w:t>
      </w:r>
      <w:r w:rsidR="00D9532B" w:rsidRPr="008A32D7">
        <w:rPr>
          <w:rFonts w:ascii="Century Gothic" w:hAnsi="Century Gothic"/>
          <w:vertAlign w:val="superscript"/>
        </w:rPr>
        <w:t>th</w:t>
      </w:r>
      <w:r w:rsidR="00D9532B" w:rsidRPr="008A32D7">
        <w:rPr>
          <w:rFonts w:ascii="Century Gothic" w:hAnsi="Century Gothic"/>
        </w:rPr>
        <w:t xml:space="preserve"> November 2024) </w:t>
      </w:r>
    </w:p>
    <w:p w14:paraId="614FB714" w14:textId="34FA7DAD" w:rsidR="00A63248" w:rsidRPr="008A32D7" w:rsidRDefault="000B484E">
      <w:pPr>
        <w:rPr>
          <w:rFonts w:ascii="Century Gothic" w:hAnsi="Century Gothic"/>
        </w:rPr>
      </w:pPr>
      <w:r w:rsidRPr="008A32D7">
        <w:rPr>
          <w:rFonts w:ascii="Century Gothic" w:hAnsi="Century Gothic"/>
        </w:rPr>
        <w:t xml:space="preserve">Khan Academy, Medieval Muslim societies, date unknown, </w:t>
      </w:r>
      <w:hyperlink r:id="rId8" w:anchor=":~:text=Medieval%20Islamic%20society%20was%20more,customs%20and%20other%20religious%20ideas" w:history="1">
        <w:r w:rsidRPr="008A32D7">
          <w:rPr>
            <w:rStyle w:val="Hyperlink"/>
            <w:rFonts w:ascii="Century Gothic" w:hAnsi="Century Gothic"/>
          </w:rPr>
          <w:t>https://www.khanacademy.org/humanities/world-history/medieval-times/social-institutions-in-the-islamic-world/a/medieval-muslim-societies#:~:text=Medieval%20Islamic%20society%20was%20more,customs%20and%20other%20religious%20ideas</w:t>
        </w:r>
      </w:hyperlink>
      <w:r w:rsidRPr="008A32D7">
        <w:rPr>
          <w:rFonts w:ascii="Century Gothic" w:hAnsi="Century Gothic"/>
        </w:rPr>
        <w:t xml:space="preserve">. </w:t>
      </w:r>
      <w:r w:rsidR="00B72DA6" w:rsidRPr="008A32D7">
        <w:rPr>
          <w:rFonts w:ascii="Century Gothic" w:hAnsi="Century Gothic"/>
        </w:rPr>
        <w:t>(Last accessed 11</w:t>
      </w:r>
      <w:r w:rsidR="00B72DA6" w:rsidRPr="008A32D7">
        <w:rPr>
          <w:rFonts w:ascii="Century Gothic" w:hAnsi="Century Gothic"/>
          <w:vertAlign w:val="superscript"/>
        </w:rPr>
        <w:t>th</w:t>
      </w:r>
      <w:r w:rsidR="00B72DA6" w:rsidRPr="008A32D7">
        <w:rPr>
          <w:rFonts w:ascii="Century Gothic" w:hAnsi="Century Gothic"/>
        </w:rPr>
        <w:t xml:space="preserve"> November 2024) </w:t>
      </w:r>
    </w:p>
    <w:p w14:paraId="45CFA719" w14:textId="168AD073" w:rsidR="00687C09" w:rsidRPr="008A32D7" w:rsidRDefault="00687C09">
      <w:pPr>
        <w:rPr>
          <w:rFonts w:ascii="Century Gothic" w:hAnsi="Century Gothic"/>
        </w:rPr>
      </w:pPr>
      <w:r w:rsidRPr="008A32D7">
        <w:rPr>
          <w:rFonts w:ascii="Century Gothic" w:hAnsi="Century Gothic"/>
        </w:rPr>
        <w:t xml:space="preserve">Sheikh </w:t>
      </w:r>
      <w:proofErr w:type="spellStart"/>
      <w:r w:rsidRPr="008A32D7">
        <w:rPr>
          <w:rFonts w:ascii="Century Gothic" w:hAnsi="Century Gothic"/>
        </w:rPr>
        <w:t>Saalim</w:t>
      </w:r>
      <w:proofErr w:type="spellEnd"/>
      <w:r w:rsidRPr="008A32D7">
        <w:rPr>
          <w:rFonts w:ascii="Century Gothic" w:hAnsi="Century Gothic"/>
        </w:rPr>
        <w:t xml:space="preserve"> </w:t>
      </w:r>
      <w:proofErr w:type="spellStart"/>
      <w:r w:rsidRPr="008A32D7">
        <w:rPr>
          <w:rFonts w:ascii="Century Gothic" w:hAnsi="Century Gothic"/>
        </w:rPr>
        <w:t>Al-Azhari,2023,</w:t>
      </w:r>
      <w:r w:rsidR="00443A9A" w:rsidRPr="008A32D7">
        <w:rPr>
          <w:rFonts w:ascii="Century Gothic" w:hAnsi="Century Gothic"/>
        </w:rPr>
        <w:t>Shahada</w:t>
      </w:r>
      <w:proofErr w:type="spellEnd"/>
      <w:r w:rsidR="00443A9A" w:rsidRPr="008A32D7">
        <w:rPr>
          <w:rFonts w:ascii="Century Gothic" w:hAnsi="Century Gothic"/>
        </w:rPr>
        <w:t xml:space="preserve">- A profession of faith </w:t>
      </w:r>
      <w:hyperlink r:id="rId9" w:history="1">
        <w:r w:rsidR="00443A9A" w:rsidRPr="008A32D7">
          <w:rPr>
            <w:rStyle w:val="Hyperlink"/>
            <w:rFonts w:ascii="Century Gothic" w:hAnsi="Century Gothic"/>
          </w:rPr>
          <w:t>https://www.islamic-relief.org.uk/resources/knowledge-base/five-pillars-of-islam/shahada/</w:t>
        </w:r>
      </w:hyperlink>
      <w:r w:rsidR="00443A9A" w:rsidRPr="008A32D7">
        <w:rPr>
          <w:rFonts w:ascii="Century Gothic" w:hAnsi="Century Gothic"/>
        </w:rPr>
        <w:t xml:space="preserve"> (last </w:t>
      </w:r>
      <w:r w:rsidR="004B2361" w:rsidRPr="008A32D7">
        <w:rPr>
          <w:rFonts w:ascii="Century Gothic" w:hAnsi="Century Gothic"/>
        </w:rPr>
        <w:t>accessed: 14</w:t>
      </w:r>
      <w:r w:rsidR="004B2361" w:rsidRPr="008A32D7">
        <w:rPr>
          <w:rFonts w:ascii="Century Gothic" w:hAnsi="Century Gothic"/>
          <w:vertAlign w:val="superscript"/>
        </w:rPr>
        <w:t>th</w:t>
      </w:r>
      <w:r w:rsidR="004B2361" w:rsidRPr="008A32D7">
        <w:rPr>
          <w:rFonts w:ascii="Century Gothic" w:hAnsi="Century Gothic"/>
        </w:rPr>
        <w:t xml:space="preserve"> November 2024) </w:t>
      </w:r>
    </w:p>
    <w:p w14:paraId="70183B3E" w14:textId="39C43FE9" w:rsidR="00CC7423" w:rsidRPr="008A32D7" w:rsidRDefault="00CC7423">
      <w:pPr>
        <w:rPr>
          <w:rFonts w:ascii="Century Gothic" w:hAnsi="Century Gothic"/>
        </w:rPr>
      </w:pPr>
      <w:proofErr w:type="spellStart"/>
      <w:r w:rsidRPr="008A32D7">
        <w:rPr>
          <w:rFonts w:ascii="Century Gothic" w:hAnsi="Century Gothic"/>
        </w:rPr>
        <w:t>Ayman</w:t>
      </w:r>
      <w:proofErr w:type="spellEnd"/>
      <w:r w:rsidR="00550842" w:rsidRPr="008A32D7">
        <w:rPr>
          <w:rFonts w:ascii="Century Gothic" w:hAnsi="Century Gothic"/>
        </w:rPr>
        <w:t xml:space="preserve"> </w:t>
      </w:r>
      <w:proofErr w:type="spellStart"/>
      <w:r w:rsidR="00550842" w:rsidRPr="008A32D7">
        <w:rPr>
          <w:rFonts w:ascii="Century Gothic" w:hAnsi="Century Gothic"/>
        </w:rPr>
        <w:t>Agabani</w:t>
      </w:r>
      <w:proofErr w:type="spellEnd"/>
      <w:r w:rsidR="00550842" w:rsidRPr="008A32D7">
        <w:rPr>
          <w:rFonts w:ascii="Century Gothic" w:hAnsi="Century Gothic"/>
        </w:rPr>
        <w:t xml:space="preserve">, 2020, How to Preform </w:t>
      </w:r>
      <w:proofErr w:type="spellStart"/>
      <w:r w:rsidR="00550842" w:rsidRPr="008A32D7">
        <w:rPr>
          <w:rFonts w:ascii="Century Gothic" w:hAnsi="Century Gothic"/>
        </w:rPr>
        <w:t>Salah</w:t>
      </w:r>
      <w:proofErr w:type="spellEnd"/>
      <w:r w:rsidR="00550842" w:rsidRPr="008A32D7">
        <w:rPr>
          <w:rFonts w:ascii="Century Gothic" w:hAnsi="Century Gothic"/>
        </w:rPr>
        <w:t xml:space="preserve">. </w:t>
      </w:r>
      <w:hyperlink r:id="rId10" w:history="1">
        <w:r w:rsidR="00550842" w:rsidRPr="008A32D7">
          <w:rPr>
            <w:rStyle w:val="Hyperlink"/>
            <w:rFonts w:ascii="Century Gothic" w:hAnsi="Century Gothic"/>
          </w:rPr>
          <w:t>https://muslimhands.org.uk/latest/2020/07/how-to-perform-salah</w:t>
        </w:r>
      </w:hyperlink>
      <w:r w:rsidR="00550842" w:rsidRPr="008A32D7">
        <w:rPr>
          <w:rFonts w:ascii="Century Gothic" w:hAnsi="Century Gothic"/>
        </w:rPr>
        <w:t xml:space="preserve"> (la</w:t>
      </w:r>
      <w:r w:rsidR="004D2D97" w:rsidRPr="008A32D7">
        <w:rPr>
          <w:rFonts w:ascii="Century Gothic" w:hAnsi="Century Gothic"/>
        </w:rPr>
        <w:t>st accessed: 14</w:t>
      </w:r>
      <w:r w:rsidR="004D2D97" w:rsidRPr="008A32D7">
        <w:rPr>
          <w:rFonts w:ascii="Century Gothic" w:hAnsi="Century Gothic"/>
          <w:vertAlign w:val="superscript"/>
        </w:rPr>
        <w:t>th</w:t>
      </w:r>
      <w:r w:rsidR="004D2D97" w:rsidRPr="008A32D7">
        <w:rPr>
          <w:rFonts w:ascii="Century Gothic" w:hAnsi="Century Gothic"/>
        </w:rPr>
        <w:t xml:space="preserve"> </w:t>
      </w:r>
      <w:proofErr w:type="spellStart"/>
      <w:r w:rsidR="004D2D97" w:rsidRPr="008A32D7">
        <w:rPr>
          <w:rFonts w:ascii="Century Gothic" w:hAnsi="Century Gothic"/>
        </w:rPr>
        <w:t>Novemeber</w:t>
      </w:r>
      <w:proofErr w:type="spellEnd"/>
      <w:r w:rsidR="004D2D97" w:rsidRPr="008A32D7">
        <w:rPr>
          <w:rFonts w:ascii="Century Gothic" w:hAnsi="Century Gothic"/>
        </w:rPr>
        <w:t xml:space="preserve"> 2024) </w:t>
      </w:r>
    </w:p>
    <w:p w14:paraId="0FB5E3D4" w14:textId="72B96B86" w:rsidR="00D24EBC" w:rsidRPr="008A32D7" w:rsidRDefault="00A62261">
      <w:pPr>
        <w:rPr>
          <w:rFonts w:ascii="Century Gothic" w:hAnsi="Century Gothic"/>
        </w:rPr>
      </w:pPr>
      <w:r w:rsidRPr="008A32D7">
        <w:rPr>
          <w:rFonts w:ascii="Century Gothic" w:hAnsi="Century Gothic"/>
        </w:rPr>
        <w:t xml:space="preserve">Sheikh </w:t>
      </w:r>
      <w:proofErr w:type="spellStart"/>
      <w:r w:rsidRPr="008A32D7">
        <w:rPr>
          <w:rFonts w:ascii="Century Gothic" w:hAnsi="Century Gothic"/>
        </w:rPr>
        <w:t>Saalim</w:t>
      </w:r>
      <w:proofErr w:type="spellEnd"/>
      <w:r w:rsidRPr="008A32D7">
        <w:rPr>
          <w:rFonts w:ascii="Century Gothic" w:hAnsi="Century Gothic"/>
        </w:rPr>
        <w:t xml:space="preserve">, </w:t>
      </w:r>
      <w:proofErr w:type="spellStart"/>
      <w:r w:rsidRPr="008A32D7">
        <w:rPr>
          <w:rFonts w:ascii="Century Gothic" w:hAnsi="Century Gothic"/>
        </w:rPr>
        <w:t>Al-Azhari</w:t>
      </w:r>
      <w:proofErr w:type="spellEnd"/>
      <w:r w:rsidRPr="008A32D7">
        <w:rPr>
          <w:rFonts w:ascii="Century Gothic" w:hAnsi="Century Gothic"/>
        </w:rPr>
        <w:t xml:space="preserve">, 2023, </w:t>
      </w:r>
      <w:proofErr w:type="spellStart"/>
      <w:r w:rsidR="00BA5B36" w:rsidRPr="008A32D7">
        <w:rPr>
          <w:rFonts w:ascii="Century Gothic" w:hAnsi="Century Gothic"/>
        </w:rPr>
        <w:t>Sawm</w:t>
      </w:r>
      <w:proofErr w:type="spellEnd"/>
      <w:r w:rsidR="00BA5B36" w:rsidRPr="008A32D7">
        <w:rPr>
          <w:rFonts w:ascii="Century Gothic" w:hAnsi="Century Gothic"/>
        </w:rPr>
        <w:t xml:space="preserve"> (Fasting) </w:t>
      </w:r>
      <w:hyperlink r:id="rId11" w:history="1">
        <w:r w:rsidR="00BA5B36" w:rsidRPr="008A32D7">
          <w:rPr>
            <w:rStyle w:val="Hyperlink"/>
            <w:rFonts w:ascii="Century Gothic" w:hAnsi="Century Gothic"/>
          </w:rPr>
          <w:t>https://www.islamic-relief.org.uk/resources/knowledge-base/five-pillars-of-islam/sawm/</w:t>
        </w:r>
      </w:hyperlink>
      <w:r w:rsidR="00BA5B36" w:rsidRPr="008A32D7">
        <w:rPr>
          <w:rFonts w:ascii="Century Gothic" w:hAnsi="Century Gothic"/>
        </w:rPr>
        <w:t xml:space="preserve"> (last </w:t>
      </w:r>
      <w:r w:rsidR="00F73CDC" w:rsidRPr="008A32D7">
        <w:rPr>
          <w:rFonts w:ascii="Century Gothic" w:hAnsi="Century Gothic"/>
        </w:rPr>
        <w:t>accessed</w:t>
      </w:r>
      <w:r w:rsidR="00BA5B36" w:rsidRPr="008A32D7">
        <w:rPr>
          <w:rFonts w:ascii="Century Gothic" w:hAnsi="Century Gothic"/>
        </w:rPr>
        <w:t>: 1</w:t>
      </w:r>
      <w:r w:rsidR="00F73CDC" w:rsidRPr="008A32D7">
        <w:rPr>
          <w:rFonts w:ascii="Century Gothic" w:hAnsi="Century Gothic"/>
        </w:rPr>
        <w:t>4</w:t>
      </w:r>
      <w:r w:rsidR="00F73CDC" w:rsidRPr="008A32D7">
        <w:rPr>
          <w:rFonts w:ascii="Century Gothic" w:hAnsi="Century Gothic"/>
          <w:vertAlign w:val="superscript"/>
        </w:rPr>
        <w:t>th</w:t>
      </w:r>
      <w:r w:rsidR="00F73CDC" w:rsidRPr="008A32D7">
        <w:rPr>
          <w:rFonts w:ascii="Century Gothic" w:hAnsi="Century Gothic"/>
        </w:rPr>
        <w:t xml:space="preserve"> </w:t>
      </w:r>
      <w:proofErr w:type="spellStart"/>
      <w:r w:rsidR="00F73CDC" w:rsidRPr="008A32D7">
        <w:rPr>
          <w:rFonts w:ascii="Century Gothic" w:hAnsi="Century Gothic"/>
        </w:rPr>
        <w:t>Novemeber</w:t>
      </w:r>
      <w:proofErr w:type="spellEnd"/>
      <w:r w:rsidR="00F73CDC" w:rsidRPr="008A32D7">
        <w:rPr>
          <w:rFonts w:ascii="Century Gothic" w:hAnsi="Century Gothic"/>
        </w:rPr>
        <w:t xml:space="preserve"> 2024) </w:t>
      </w:r>
    </w:p>
    <w:p w14:paraId="1A0BC617" w14:textId="30634DD3" w:rsidR="0036444C" w:rsidRPr="008A32D7" w:rsidRDefault="00102933">
      <w:pPr>
        <w:rPr>
          <w:rFonts w:ascii="Century Gothic" w:hAnsi="Century Gothic"/>
        </w:rPr>
      </w:pPr>
      <w:r w:rsidRPr="008A32D7">
        <w:rPr>
          <w:rFonts w:ascii="Century Gothic" w:hAnsi="Century Gothic"/>
        </w:rPr>
        <w:t xml:space="preserve">Sheikh </w:t>
      </w:r>
      <w:proofErr w:type="spellStart"/>
      <w:r w:rsidRPr="008A32D7">
        <w:rPr>
          <w:rFonts w:ascii="Century Gothic" w:hAnsi="Century Gothic"/>
        </w:rPr>
        <w:t>Saalim</w:t>
      </w:r>
      <w:proofErr w:type="spellEnd"/>
      <w:r w:rsidRPr="008A32D7">
        <w:rPr>
          <w:rFonts w:ascii="Century Gothic" w:hAnsi="Century Gothic"/>
        </w:rPr>
        <w:t xml:space="preserve">, </w:t>
      </w:r>
      <w:proofErr w:type="spellStart"/>
      <w:r w:rsidRPr="008A32D7">
        <w:rPr>
          <w:rFonts w:ascii="Century Gothic" w:hAnsi="Century Gothic"/>
        </w:rPr>
        <w:t>Al-Azhari</w:t>
      </w:r>
      <w:proofErr w:type="spellEnd"/>
      <w:r w:rsidRPr="008A32D7">
        <w:rPr>
          <w:rFonts w:ascii="Century Gothic" w:hAnsi="Century Gothic"/>
        </w:rPr>
        <w:t>, 2023,</w:t>
      </w:r>
      <w:r w:rsidR="004D15C7" w:rsidRPr="008A32D7">
        <w:rPr>
          <w:rFonts w:ascii="Century Gothic" w:hAnsi="Century Gothic"/>
        </w:rPr>
        <w:t xml:space="preserve"> </w:t>
      </w:r>
      <w:r w:rsidRPr="008A32D7">
        <w:rPr>
          <w:rFonts w:ascii="Century Gothic" w:hAnsi="Century Gothic"/>
        </w:rPr>
        <w:t>What is Hajj?</w:t>
      </w:r>
      <w:r w:rsidR="004D15C7" w:rsidRPr="008A32D7">
        <w:rPr>
          <w:rFonts w:ascii="Century Gothic" w:hAnsi="Century Gothic"/>
        </w:rPr>
        <w:t xml:space="preserve"> </w:t>
      </w:r>
      <w:hyperlink r:id="rId12" w:history="1">
        <w:r w:rsidR="004D15C7" w:rsidRPr="008A32D7">
          <w:rPr>
            <w:rStyle w:val="Hyperlink"/>
            <w:rFonts w:ascii="Century Gothic" w:hAnsi="Century Gothic"/>
          </w:rPr>
          <w:t>https://www.islamic-relief.org.uk/resources/knowledge-base/five-pillars-of-islam/hajj/what-is-hajj/</w:t>
        </w:r>
      </w:hyperlink>
      <w:r w:rsidR="003237F4" w:rsidRPr="008A32D7">
        <w:rPr>
          <w:rFonts w:ascii="Century Gothic" w:hAnsi="Century Gothic"/>
        </w:rPr>
        <w:t xml:space="preserve"> </w:t>
      </w:r>
      <w:r w:rsidR="00D603B8" w:rsidRPr="008A32D7">
        <w:rPr>
          <w:rFonts w:ascii="Century Gothic" w:hAnsi="Century Gothic"/>
        </w:rPr>
        <w:t>(last accessed: 14</w:t>
      </w:r>
      <w:r w:rsidR="00D603B8" w:rsidRPr="008A32D7">
        <w:rPr>
          <w:rFonts w:ascii="Century Gothic" w:hAnsi="Century Gothic"/>
          <w:vertAlign w:val="superscript"/>
        </w:rPr>
        <w:t>th</w:t>
      </w:r>
      <w:r w:rsidR="00D603B8" w:rsidRPr="008A32D7">
        <w:rPr>
          <w:rFonts w:ascii="Century Gothic" w:hAnsi="Century Gothic"/>
        </w:rPr>
        <w:t xml:space="preserve"> November 2024) </w:t>
      </w:r>
      <w:r w:rsidR="004D15C7" w:rsidRPr="008A32D7">
        <w:rPr>
          <w:rFonts w:ascii="Century Gothic" w:hAnsi="Century Gothic"/>
        </w:rPr>
        <w:t xml:space="preserve"> </w:t>
      </w:r>
    </w:p>
    <w:p w14:paraId="67C174F5" w14:textId="2554A18D" w:rsidR="003678C2" w:rsidRPr="008A32D7" w:rsidRDefault="003678C2">
      <w:pPr>
        <w:rPr>
          <w:rFonts w:ascii="Century Gothic" w:hAnsi="Century Gothic"/>
        </w:rPr>
      </w:pPr>
      <w:r w:rsidRPr="008A32D7">
        <w:rPr>
          <w:rFonts w:ascii="Century Gothic" w:hAnsi="Century Gothic"/>
        </w:rPr>
        <w:t>Multifaith Educatio</w:t>
      </w:r>
      <w:r w:rsidR="00564426" w:rsidRPr="008A32D7">
        <w:rPr>
          <w:rFonts w:ascii="Century Gothic" w:hAnsi="Century Gothic"/>
        </w:rPr>
        <w:t xml:space="preserve">n, 2023, How Religion </w:t>
      </w:r>
      <w:proofErr w:type="spellStart"/>
      <w:r w:rsidR="00564426" w:rsidRPr="008A32D7">
        <w:rPr>
          <w:rFonts w:ascii="Century Gothic" w:hAnsi="Century Gothic"/>
        </w:rPr>
        <w:t>shaprs</w:t>
      </w:r>
      <w:proofErr w:type="spellEnd"/>
      <w:r w:rsidR="00564426" w:rsidRPr="008A32D7">
        <w:rPr>
          <w:rFonts w:ascii="Century Gothic" w:hAnsi="Century Gothic"/>
        </w:rPr>
        <w:t xml:space="preserve"> cultures, values, and social </w:t>
      </w:r>
      <w:proofErr w:type="spellStart"/>
      <w:r w:rsidR="00564426" w:rsidRPr="008A32D7">
        <w:rPr>
          <w:rFonts w:ascii="Century Gothic" w:hAnsi="Century Gothic"/>
        </w:rPr>
        <w:t>strucues</w:t>
      </w:r>
      <w:proofErr w:type="spellEnd"/>
      <w:r w:rsidR="00564426" w:rsidRPr="008A32D7">
        <w:rPr>
          <w:rFonts w:ascii="Century Gothic" w:hAnsi="Century Gothic"/>
        </w:rPr>
        <w:t xml:space="preserve"> in different societies. </w:t>
      </w:r>
      <w:r w:rsidR="00873744" w:rsidRPr="008A32D7">
        <w:rPr>
          <w:rFonts w:ascii="Century Gothic" w:hAnsi="Century Gothic"/>
        </w:rPr>
        <w:t xml:space="preserve"> </w:t>
      </w:r>
      <w:hyperlink r:id="rId13" w:history="1">
        <w:r w:rsidR="00873744" w:rsidRPr="008A32D7">
          <w:rPr>
            <w:rStyle w:val="Hyperlink"/>
            <w:rFonts w:ascii="Century Gothic" w:hAnsi="Century Gothic"/>
          </w:rPr>
          <w:t>https://www.multifaitheducation.com.au/2023/06/25/how-religion-shapes-cultures-values-and-social-structures-in-different-societies/#:~:text=Religion%20has%20been%20an%20integral,beliefs%2C%20and%20influencing%20their%20behavior</w:t>
        </w:r>
      </w:hyperlink>
      <w:r w:rsidR="00873744" w:rsidRPr="008A32D7">
        <w:rPr>
          <w:rFonts w:ascii="Century Gothic" w:hAnsi="Century Gothic"/>
        </w:rPr>
        <w:t>. (last accessed: 14</w:t>
      </w:r>
      <w:r w:rsidR="00873744" w:rsidRPr="008A32D7">
        <w:rPr>
          <w:rFonts w:ascii="Century Gothic" w:hAnsi="Century Gothic"/>
          <w:vertAlign w:val="superscript"/>
        </w:rPr>
        <w:t>th</w:t>
      </w:r>
      <w:r w:rsidR="00873744" w:rsidRPr="008A32D7">
        <w:rPr>
          <w:rFonts w:ascii="Century Gothic" w:hAnsi="Century Gothic"/>
        </w:rPr>
        <w:t xml:space="preserve"> November 2024) </w:t>
      </w:r>
    </w:p>
    <w:p w14:paraId="72607F26" w14:textId="58B40DBD" w:rsidR="002A08D0" w:rsidRPr="008A32D7" w:rsidRDefault="002A08D0">
      <w:pPr>
        <w:rPr>
          <w:rFonts w:ascii="Century Gothic" w:hAnsi="Century Gothic"/>
        </w:rPr>
      </w:pPr>
      <w:r w:rsidRPr="008A32D7">
        <w:rPr>
          <w:rFonts w:ascii="Century Gothic" w:hAnsi="Century Gothic"/>
        </w:rPr>
        <w:lastRenderedPageBreak/>
        <w:t>Bitesize,</w:t>
      </w:r>
      <w:r w:rsidR="00F420B9" w:rsidRPr="008A32D7">
        <w:rPr>
          <w:rFonts w:ascii="Century Gothic" w:hAnsi="Century Gothic"/>
        </w:rPr>
        <w:t xml:space="preserve"> </w:t>
      </w:r>
      <w:r w:rsidRPr="008A32D7">
        <w:rPr>
          <w:rFonts w:ascii="Century Gothic" w:hAnsi="Century Gothic"/>
        </w:rPr>
        <w:t xml:space="preserve">Medieval medicine, </w:t>
      </w:r>
      <w:r w:rsidR="0078442D" w:rsidRPr="008A32D7">
        <w:rPr>
          <w:rFonts w:ascii="Century Gothic" w:hAnsi="Century Gothic"/>
        </w:rPr>
        <w:t xml:space="preserve">Islam and medieval medicine, </w:t>
      </w:r>
      <w:r w:rsidR="00194312" w:rsidRPr="008A32D7">
        <w:rPr>
          <w:rFonts w:ascii="Century Gothic" w:hAnsi="Century Gothic"/>
        </w:rPr>
        <w:t>2024, (</w:t>
      </w:r>
      <w:r w:rsidR="0078442D" w:rsidRPr="008A32D7">
        <w:rPr>
          <w:rFonts w:ascii="Century Gothic" w:hAnsi="Century Gothic"/>
        </w:rPr>
        <w:t xml:space="preserve">last accessed 11th November 2024) </w:t>
      </w:r>
    </w:p>
    <w:p w14:paraId="62B2D393" w14:textId="2F4F9C44" w:rsidR="00CA3713" w:rsidRPr="008A32D7" w:rsidRDefault="00B13E42">
      <w:pPr>
        <w:rPr>
          <w:rFonts w:ascii="Century Gothic" w:hAnsi="Century Gothic"/>
        </w:rPr>
      </w:pPr>
      <w:r w:rsidRPr="008A32D7">
        <w:rPr>
          <w:rFonts w:ascii="Century Gothic" w:hAnsi="Century Gothic"/>
        </w:rPr>
        <w:t>John Freely</w:t>
      </w:r>
      <w:r w:rsidR="006140A0" w:rsidRPr="008A32D7">
        <w:rPr>
          <w:rFonts w:ascii="Century Gothic" w:hAnsi="Century Gothic"/>
        </w:rPr>
        <w:t>, 2010, Light from the East.</w:t>
      </w:r>
    </w:p>
    <w:sectPr w:rsidR="00CA3713" w:rsidRPr="008A32D7" w:rsidSect="00DE573A">
      <w:footerReference w:type="even" r:id="rId14"/>
      <w:footerReference w:type="default" r:id="rId15"/>
      <w:pgSz w:w="11906" w:h="16838"/>
      <w:pgMar w:top="1440" w:right="1440" w:bottom="1440" w:left="1440" w:header="708" w:footer="708" w:gutter="0"/>
      <w:pgBorders w:offsetFrom="page">
        <w:top w:val="threeDEmboss" w:sz="12" w:space="24" w:color="auto"/>
        <w:left w:val="threeDEmboss" w:sz="12" w:space="24" w:color="auto"/>
        <w:bottom w:val="threeDEmboss" w:sz="12" w:space="24" w:color="auto"/>
        <w:right w:val="threeDEmboss"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6526E50" w14:textId="77777777" w:rsidR="001679FE" w:rsidRDefault="001679FE" w:rsidP="003A738B">
      <w:pPr>
        <w:spacing w:after="0" w:line="240" w:lineRule="auto"/>
      </w:pPr>
      <w:r>
        <w:separator/>
      </w:r>
    </w:p>
  </w:endnote>
  <w:endnote w:type="continuationSeparator" w:id="0">
    <w:p w14:paraId="1469684E" w14:textId="77777777" w:rsidR="001679FE" w:rsidRDefault="001679FE" w:rsidP="003A7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SFUI-Semibold">
    <w:altName w:val="Cambria"/>
    <w:panose1 w:val="020B0604020202020204"/>
    <w:charset w:val="00"/>
    <w:family w:val="roman"/>
    <w:pitch w:val="default"/>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343863739"/>
      <w:docPartObj>
        <w:docPartGallery w:val="Page Numbers (Bottom of Page)"/>
        <w:docPartUnique/>
      </w:docPartObj>
    </w:sdtPr>
    <w:sdtContent>
      <w:p w14:paraId="015ACD2E" w14:textId="64218A3C" w:rsidR="003A738B" w:rsidRDefault="003A738B" w:rsidP="003A3D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2A250E" w14:textId="77777777" w:rsidR="003A738B" w:rsidRDefault="003A738B" w:rsidP="003A738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448075082"/>
      <w:docPartObj>
        <w:docPartGallery w:val="Page Numbers (Bottom of Page)"/>
        <w:docPartUnique/>
      </w:docPartObj>
    </w:sdtPr>
    <w:sdtContent>
      <w:p w14:paraId="657AA480" w14:textId="1CE04CB7" w:rsidR="003A738B" w:rsidRDefault="003A738B" w:rsidP="003A3D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B770959" w14:textId="77777777" w:rsidR="003A738B" w:rsidRDefault="003A738B" w:rsidP="003A738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E8FCAF" w14:textId="77777777" w:rsidR="001679FE" w:rsidRDefault="001679FE" w:rsidP="003A738B">
      <w:pPr>
        <w:spacing w:after="0" w:line="240" w:lineRule="auto"/>
      </w:pPr>
      <w:r>
        <w:separator/>
      </w:r>
    </w:p>
  </w:footnote>
  <w:footnote w:type="continuationSeparator" w:id="0">
    <w:p w14:paraId="1AA4C7FF" w14:textId="77777777" w:rsidR="001679FE" w:rsidRDefault="001679FE" w:rsidP="003A738B">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pSFxiIJI" int2:invalidationBookmarkName="" int2:hashCode="lET1BxxmcCaDkG" int2:id="9UOsvcdb">
      <int2:state int2:value="Rejected" int2:type="AugLoop_Text_Critique"/>
    </int2:bookmark>
    <int2:bookmark int2:bookmarkName="_Int_duXBtGpX" int2:invalidationBookmarkName="" int2:hashCode="fRiinvekTehuNb" int2:id="Ca1d9JNT">
      <int2:state int2:value="Rejected" int2:type="AugLoop_Text_Critique"/>
    </int2:bookmark>
    <int2:bookmark int2:bookmarkName="_Int_ag9W832N" int2:invalidationBookmarkName="" int2:hashCode="S8qKDge4dSoLbY" int2:id="etYXV3NV">
      <int2:state int2:value="Rejected" int2:type="AugLoop_Text_Critique"/>
    </int2:bookmark>
    <int2:bookmark int2:bookmarkName="_Int_XrGxZGgn" int2:invalidationBookmarkName="" int2:hashCode="edjRGcKUhSyT4a" int2:id="pjT1Eyyt">
      <int2:state int2:value="Rejected" int2:type="AugLoop_Text_Critique"/>
    </int2:bookmark>
    <int2:bookmark int2:bookmarkName="_Int_bkjnlNPs" int2:invalidationBookmarkName="" int2:hashCode="bOg8VXv3dyyQHz" int2:id="SGG6IiIn">
      <int2:state int2:value="Rejected" int2:type="AugLoop_Text_Critique"/>
    </int2:bookmark>
    <int2:bookmark int2:bookmarkName="_Int_cky0V9u7" int2:invalidationBookmarkName="" int2:hashCode="B8BBJQQ2/Eu8dn" int2:id="yjJtMEW3">
      <int2:state int2:value="Rejected" int2:type="AugLoop_Text_Critique"/>
    </int2:bookmark>
    <int2:bookmark int2:bookmarkName="_Int_NV0dHp0n" int2:invalidationBookmarkName="" int2:hashCode="e4E9Y4E/ZuYMWr" int2:id="DIBATzXO">
      <int2:state int2:value="Rejected" int2:type="AugLoop_Text_Critique"/>
    </int2:bookmark>
    <int2:bookmark int2:bookmarkName="_Int_eA4lvik5" int2:invalidationBookmarkName="" int2:hashCode="m/D4/19di8v/ud" int2:id="AF0iezdD">
      <int2:state int2:value="Rejected" int2:type="AugLoop_Text_Critique"/>
    </int2:bookmark>
    <int2:bookmark int2:bookmarkName="_Int_oK0AVr2D" int2:invalidationBookmarkName="" int2:hashCode="FYm5rZs/6HW6E3" int2:id="oB8RPQ8T">
      <int2:state int2:value="Rejected" int2:type="AugLoop_Text_Critique"/>
    </int2:bookmark>
    <int2:bookmark int2:bookmarkName="_Int_40abOw0k" int2:invalidationBookmarkName="" int2:hashCode="uy3sOG2uNeRaQM" int2:id="HPiiuvNj">
      <int2:state int2:value="Rejected" int2:type="AugLoop_Text_Critique"/>
    </int2:bookmark>
    <int2:bookmark int2:bookmarkName="_Int_fN4UEkF0" int2:invalidationBookmarkName="" int2:hashCode="qkWhJ6jh4A/m4W" int2:id="2UgJt8r1">
      <int2:state int2:value="Rejected" int2:type="AugLoop_Text_Critique"/>
    </int2:bookmark>
    <int2:bookmark int2:bookmarkName="_Int_O3NKuEmN" int2:invalidationBookmarkName="" int2:hashCode="YD+82+V1vFecXo" int2:id="r2mgak5r">
      <int2:state int2:value="Rejected" int2:type="AugLoop_Text_Critique"/>
    </int2:bookmark>
    <int2:bookmark int2:bookmarkName="_Int_KeQlK1uh" int2:invalidationBookmarkName="" int2:hashCode="Nmn/mpXJtimRyR" int2:id="plwoBg2Z">
      <int2:state int2:value="Rejected" int2:type="AugLoop_Text_Critique"/>
    </int2:bookmark>
    <int2:bookmark int2:bookmarkName="_Int_MZktttnt" int2:invalidationBookmarkName="" int2:hashCode="WG3e5smx44NLSb" int2:id="DMKxKz65">
      <int2:state int2:value="Rejected" int2:type="AugLoop_Text_Critique"/>
    </int2:bookmark>
    <int2:bookmark int2:bookmarkName="_Int_eAhKgwNj" int2:invalidationBookmarkName="" int2:hashCode="YDfLDaDirq9U15" int2:id="CQCbeP3M">
      <int2:state int2:value="Rejected" int2:type="AugLoop_Text_Critique"/>
    </int2:bookmark>
    <int2:bookmark int2:bookmarkName="_Int_7Ww1pBqZ" int2:invalidationBookmarkName="" int2:hashCode="r4zV97MLQmW+ub" int2:id="ueXRw7dr">
      <int2:state int2:value="Rejected" int2:type="AugLoop_Text_Critique"/>
    </int2:bookmark>
    <int2:bookmark int2:bookmarkName="_Int_xHgGVTED" int2:invalidationBookmarkName="" int2:hashCode="WE7taGeXFmWadL" int2:id="HvScphO5">
      <int2:state int2:value="Rejected" int2:type="AugLoop_Text_Critique"/>
    </int2:bookmark>
    <int2:bookmark int2:bookmarkName="_Int_d7Ry7bNU" int2:invalidationBookmarkName="" int2:hashCode="2gxXhT8RFaQZZX" int2:id="SVbsnNuW">
      <int2:state int2:value="Rejected" int2:type="AugLoop_Text_Critique"/>
    </int2:bookmark>
    <int2:bookmark int2:bookmarkName="_Int_RoecTXE8" int2:invalidationBookmarkName="" int2:hashCode="YD+82+V1vFecXo" int2:id="Ik1jHK7n">
      <int2:state int2:value="Rejected" int2:type="AugLoop_Text_Critique"/>
    </int2:bookmark>
    <int2:bookmark int2:bookmarkName="_Int_F1ZQbpSr" int2:invalidationBookmarkName="" int2:hashCode="43K/JlIt1QZTyM" int2:id="uSfkU8CP">
      <int2:state int2:value="Rejected" int2:type="AugLoop_Text_Critique"/>
    </int2:bookmark>
    <int2:bookmark int2:bookmarkName="_Int_zGP8USyz" int2:invalidationBookmarkName="" int2:hashCode="xKIoNnMG8cPI6N" int2:id="F8qyBzTe">
      <int2:state int2:value="Rejected" int2:type="AugLoop_Text_Critique"/>
    </int2:bookmark>
    <int2:bookmark int2:bookmarkName="_Int_F6nbHRXK" int2:invalidationBookmarkName="" int2:hashCode="WToENP2lajXfOS" int2:id="DMuWJElO">
      <int2:state int2:value="Rejected" int2:type="AugLoop_Text_Critique"/>
    </int2:bookmark>
    <int2:bookmark int2:bookmarkName="_Int_HyfhbD9R" int2:invalidationBookmarkName="" int2:hashCode="36smE0m97hqYo4" int2:id="S5w8KKK2">
      <int2:state int2:value="Rejected" int2:type="AugLoop_Text_Critique"/>
    </int2:bookmark>
    <int2:bookmark int2:bookmarkName="_Int_hMAUpRFL" int2:invalidationBookmarkName="" int2:hashCode="b4zE7MyH2VBFFX" int2:id="MTIcqGhR">
      <int2:state int2:value="Rejected" int2:type="AugLoop_Text_Critique"/>
    </int2:bookmark>
    <int2:bookmark int2:bookmarkName="_Int_epnLMJ4v" int2:invalidationBookmarkName="" int2:hashCode="FhxCN58vOqq4SL" int2:id="ytRvUOm8">
      <int2:state int2:value="Rejected" int2:type="AugLoop_Text_Critique"/>
    </int2:bookmark>
    <int2:bookmark int2:bookmarkName="_Int_ANXDOwHz" int2:invalidationBookmarkName="" int2:hashCode="iUj1DOoqHzWNLh" int2:id="rkxFpRN1">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FD0143F"/>
    <w:multiLevelType w:val="hybridMultilevel"/>
    <w:tmpl w:val="B9C06B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69489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7DF"/>
    <w:rsid w:val="000027DA"/>
    <w:rsid w:val="0000617C"/>
    <w:rsid w:val="000171DB"/>
    <w:rsid w:val="0002053D"/>
    <w:rsid w:val="000225EE"/>
    <w:rsid w:val="00023726"/>
    <w:rsid w:val="0003487B"/>
    <w:rsid w:val="00035FC4"/>
    <w:rsid w:val="00042F64"/>
    <w:rsid w:val="0005593D"/>
    <w:rsid w:val="00061B4E"/>
    <w:rsid w:val="000636AD"/>
    <w:rsid w:val="00066D1D"/>
    <w:rsid w:val="00067171"/>
    <w:rsid w:val="00067218"/>
    <w:rsid w:val="00073312"/>
    <w:rsid w:val="00074508"/>
    <w:rsid w:val="00076EFA"/>
    <w:rsid w:val="0008762C"/>
    <w:rsid w:val="00091A70"/>
    <w:rsid w:val="00091D2A"/>
    <w:rsid w:val="00092666"/>
    <w:rsid w:val="00092E88"/>
    <w:rsid w:val="00094502"/>
    <w:rsid w:val="000A07F7"/>
    <w:rsid w:val="000A1FA0"/>
    <w:rsid w:val="000B484E"/>
    <w:rsid w:val="000B7CC5"/>
    <w:rsid w:val="000C1521"/>
    <w:rsid w:val="000C64F1"/>
    <w:rsid w:val="000D2811"/>
    <w:rsid w:val="000D5630"/>
    <w:rsid w:val="000D564B"/>
    <w:rsid w:val="000E0FF1"/>
    <w:rsid w:val="000E212E"/>
    <w:rsid w:val="000E3747"/>
    <w:rsid w:val="000E4D6C"/>
    <w:rsid w:val="000F3A74"/>
    <w:rsid w:val="00102933"/>
    <w:rsid w:val="00103F1B"/>
    <w:rsid w:val="00111597"/>
    <w:rsid w:val="00117379"/>
    <w:rsid w:val="0012015A"/>
    <w:rsid w:val="00122FE2"/>
    <w:rsid w:val="0012458F"/>
    <w:rsid w:val="001264E6"/>
    <w:rsid w:val="001442F8"/>
    <w:rsid w:val="0014500F"/>
    <w:rsid w:val="0015054F"/>
    <w:rsid w:val="00151D1B"/>
    <w:rsid w:val="00160BA4"/>
    <w:rsid w:val="001679FE"/>
    <w:rsid w:val="001737BC"/>
    <w:rsid w:val="001752C6"/>
    <w:rsid w:val="00183391"/>
    <w:rsid w:val="00184832"/>
    <w:rsid w:val="00194312"/>
    <w:rsid w:val="0019519B"/>
    <w:rsid w:val="001A388B"/>
    <w:rsid w:val="001A521A"/>
    <w:rsid w:val="001A6C41"/>
    <w:rsid w:val="001B4B17"/>
    <w:rsid w:val="001B4CBC"/>
    <w:rsid w:val="001C6D9F"/>
    <w:rsid w:val="001D5FF9"/>
    <w:rsid w:val="001E0AB3"/>
    <w:rsid w:val="001E40B7"/>
    <w:rsid w:val="001E4837"/>
    <w:rsid w:val="001F23C3"/>
    <w:rsid w:val="001F2A83"/>
    <w:rsid w:val="001F2B42"/>
    <w:rsid w:val="00201654"/>
    <w:rsid w:val="00202360"/>
    <w:rsid w:val="00204FC0"/>
    <w:rsid w:val="0022095F"/>
    <w:rsid w:val="002212E6"/>
    <w:rsid w:val="00222CA0"/>
    <w:rsid w:val="0022423E"/>
    <w:rsid w:val="002263F1"/>
    <w:rsid w:val="00233498"/>
    <w:rsid w:val="002356E2"/>
    <w:rsid w:val="00235935"/>
    <w:rsid w:val="00235B0D"/>
    <w:rsid w:val="0024065D"/>
    <w:rsid w:val="00242FA0"/>
    <w:rsid w:val="002473F9"/>
    <w:rsid w:val="002500B1"/>
    <w:rsid w:val="00251EEB"/>
    <w:rsid w:val="002600C9"/>
    <w:rsid w:val="00264564"/>
    <w:rsid w:val="00265B91"/>
    <w:rsid w:val="0027402A"/>
    <w:rsid w:val="0027422C"/>
    <w:rsid w:val="00284232"/>
    <w:rsid w:val="00285250"/>
    <w:rsid w:val="00291187"/>
    <w:rsid w:val="0029380C"/>
    <w:rsid w:val="00296BA8"/>
    <w:rsid w:val="002A08D0"/>
    <w:rsid w:val="002A2194"/>
    <w:rsid w:val="002A5635"/>
    <w:rsid w:val="002D742E"/>
    <w:rsid w:val="002E2C54"/>
    <w:rsid w:val="002E3E4E"/>
    <w:rsid w:val="002E6AD4"/>
    <w:rsid w:val="002F3707"/>
    <w:rsid w:val="003038B0"/>
    <w:rsid w:val="00303A43"/>
    <w:rsid w:val="00307470"/>
    <w:rsid w:val="00307C13"/>
    <w:rsid w:val="0031473B"/>
    <w:rsid w:val="00317CC8"/>
    <w:rsid w:val="003237F4"/>
    <w:rsid w:val="00324FDD"/>
    <w:rsid w:val="003367A9"/>
    <w:rsid w:val="00337601"/>
    <w:rsid w:val="00341B30"/>
    <w:rsid w:val="00346AC1"/>
    <w:rsid w:val="00347CF4"/>
    <w:rsid w:val="00354AD8"/>
    <w:rsid w:val="00355D4C"/>
    <w:rsid w:val="003566FF"/>
    <w:rsid w:val="0036408C"/>
    <w:rsid w:val="0036444C"/>
    <w:rsid w:val="003678C2"/>
    <w:rsid w:val="003705EC"/>
    <w:rsid w:val="003725E9"/>
    <w:rsid w:val="00373DE9"/>
    <w:rsid w:val="00376F73"/>
    <w:rsid w:val="0038082B"/>
    <w:rsid w:val="0038302B"/>
    <w:rsid w:val="00387E61"/>
    <w:rsid w:val="0039284C"/>
    <w:rsid w:val="003A0E02"/>
    <w:rsid w:val="003A738B"/>
    <w:rsid w:val="003B3BAB"/>
    <w:rsid w:val="003B4A3C"/>
    <w:rsid w:val="003B4A7D"/>
    <w:rsid w:val="003B6B9A"/>
    <w:rsid w:val="003C10EA"/>
    <w:rsid w:val="003C4830"/>
    <w:rsid w:val="003C4DFE"/>
    <w:rsid w:val="003E17DF"/>
    <w:rsid w:val="003F2C89"/>
    <w:rsid w:val="003F3CD2"/>
    <w:rsid w:val="003F415A"/>
    <w:rsid w:val="00402A20"/>
    <w:rsid w:val="00413146"/>
    <w:rsid w:val="00417303"/>
    <w:rsid w:val="00423AD5"/>
    <w:rsid w:val="0042407E"/>
    <w:rsid w:val="0042514F"/>
    <w:rsid w:val="00426BE6"/>
    <w:rsid w:val="00427A2A"/>
    <w:rsid w:val="00431E69"/>
    <w:rsid w:val="00433EA2"/>
    <w:rsid w:val="00434C8B"/>
    <w:rsid w:val="0043722A"/>
    <w:rsid w:val="00443A9A"/>
    <w:rsid w:val="00457FE8"/>
    <w:rsid w:val="00470D2E"/>
    <w:rsid w:val="00480C2A"/>
    <w:rsid w:val="0048392D"/>
    <w:rsid w:val="00483A99"/>
    <w:rsid w:val="00487E27"/>
    <w:rsid w:val="0049614E"/>
    <w:rsid w:val="00496AD9"/>
    <w:rsid w:val="00497EE2"/>
    <w:rsid w:val="004A24C2"/>
    <w:rsid w:val="004B2361"/>
    <w:rsid w:val="004B66E1"/>
    <w:rsid w:val="004B7372"/>
    <w:rsid w:val="004C274A"/>
    <w:rsid w:val="004C7B9C"/>
    <w:rsid w:val="004D15C7"/>
    <w:rsid w:val="004D2D97"/>
    <w:rsid w:val="004E5980"/>
    <w:rsid w:val="004F69A9"/>
    <w:rsid w:val="0051019A"/>
    <w:rsid w:val="00511E00"/>
    <w:rsid w:val="00512331"/>
    <w:rsid w:val="00513CE9"/>
    <w:rsid w:val="00515C5B"/>
    <w:rsid w:val="0051699C"/>
    <w:rsid w:val="00516E63"/>
    <w:rsid w:val="005446E5"/>
    <w:rsid w:val="0054474B"/>
    <w:rsid w:val="00547665"/>
    <w:rsid w:val="00550842"/>
    <w:rsid w:val="00555641"/>
    <w:rsid w:val="00564426"/>
    <w:rsid w:val="00564984"/>
    <w:rsid w:val="00570ABD"/>
    <w:rsid w:val="0058050E"/>
    <w:rsid w:val="00580B40"/>
    <w:rsid w:val="00590AB7"/>
    <w:rsid w:val="005B3BC5"/>
    <w:rsid w:val="005D5284"/>
    <w:rsid w:val="005D5720"/>
    <w:rsid w:val="005E3E6A"/>
    <w:rsid w:val="005E6247"/>
    <w:rsid w:val="006033E8"/>
    <w:rsid w:val="00606C42"/>
    <w:rsid w:val="00611427"/>
    <w:rsid w:val="006140A0"/>
    <w:rsid w:val="00614BB1"/>
    <w:rsid w:val="00616978"/>
    <w:rsid w:val="00634897"/>
    <w:rsid w:val="00635845"/>
    <w:rsid w:val="00637835"/>
    <w:rsid w:val="00640EEB"/>
    <w:rsid w:val="00641039"/>
    <w:rsid w:val="00654BF4"/>
    <w:rsid w:val="0066245A"/>
    <w:rsid w:val="00662EF7"/>
    <w:rsid w:val="00663CE3"/>
    <w:rsid w:val="0067286E"/>
    <w:rsid w:val="00674041"/>
    <w:rsid w:val="006749DF"/>
    <w:rsid w:val="00675B78"/>
    <w:rsid w:val="00680941"/>
    <w:rsid w:val="006837D4"/>
    <w:rsid w:val="00683BF2"/>
    <w:rsid w:val="00687C09"/>
    <w:rsid w:val="006938F9"/>
    <w:rsid w:val="00694428"/>
    <w:rsid w:val="00694E5A"/>
    <w:rsid w:val="006A1BA8"/>
    <w:rsid w:val="006A5260"/>
    <w:rsid w:val="006B4107"/>
    <w:rsid w:val="006B4110"/>
    <w:rsid w:val="006B4702"/>
    <w:rsid w:val="006C0651"/>
    <w:rsid w:val="006C1DF5"/>
    <w:rsid w:val="006D1BEB"/>
    <w:rsid w:val="006D68B0"/>
    <w:rsid w:val="006E0B55"/>
    <w:rsid w:val="006E1497"/>
    <w:rsid w:val="006F0427"/>
    <w:rsid w:val="006F2226"/>
    <w:rsid w:val="006F7DB5"/>
    <w:rsid w:val="007027E9"/>
    <w:rsid w:val="00710AFA"/>
    <w:rsid w:val="007248DB"/>
    <w:rsid w:val="00726230"/>
    <w:rsid w:val="007316F8"/>
    <w:rsid w:val="00736948"/>
    <w:rsid w:val="00756040"/>
    <w:rsid w:val="007661A5"/>
    <w:rsid w:val="007708C3"/>
    <w:rsid w:val="00771B8A"/>
    <w:rsid w:val="007727B6"/>
    <w:rsid w:val="00772E76"/>
    <w:rsid w:val="0078442D"/>
    <w:rsid w:val="00792A85"/>
    <w:rsid w:val="007A357A"/>
    <w:rsid w:val="007A665A"/>
    <w:rsid w:val="007B044F"/>
    <w:rsid w:val="007B1781"/>
    <w:rsid w:val="007B3972"/>
    <w:rsid w:val="007D005B"/>
    <w:rsid w:val="007D7E90"/>
    <w:rsid w:val="007E2B79"/>
    <w:rsid w:val="007E4588"/>
    <w:rsid w:val="007E647C"/>
    <w:rsid w:val="00807D49"/>
    <w:rsid w:val="0081112B"/>
    <w:rsid w:val="00813A4E"/>
    <w:rsid w:val="0081633F"/>
    <w:rsid w:val="00821BA8"/>
    <w:rsid w:val="00823B79"/>
    <w:rsid w:val="00830DB9"/>
    <w:rsid w:val="00833C29"/>
    <w:rsid w:val="00840D54"/>
    <w:rsid w:val="00851E51"/>
    <w:rsid w:val="00857F93"/>
    <w:rsid w:val="00860FF0"/>
    <w:rsid w:val="008674D8"/>
    <w:rsid w:val="00873744"/>
    <w:rsid w:val="008755CD"/>
    <w:rsid w:val="00880D17"/>
    <w:rsid w:val="0088345D"/>
    <w:rsid w:val="00885237"/>
    <w:rsid w:val="008928DB"/>
    <w:rsid w:val="008A10D0"/>
    <w:rsid w:val="008A32D7"/>
    <w:rsid w:val="008B193D"/>
    <w:rsid w:val="008B5314"/>
    <w:rsid w:val="008B7118"/>
    <w:rsid w:val="008B7A02"/>
    <w:rsid w:val="008C2A08"/>
    <w:rsid w:val="008C33A8"/>
    <w:rsid w:val="008C5230"/>
    <w:rsid w:val="008D6062"/>
    <w:rsid w:val="008E16F2"/>
    <w:rsid w:val="008E301C"/>
    <w:rsid w:val="008F0358"/>
    <w:rsid w:val="008F0417"/>
    <w:rsid w:val="0090454B"/>
    <w:rsid w:val="00906842"/>
    <w:rsid w:val="009270BA"/>
    <w:rsid w:val="00932288"/>
    <w:rsid w:val="00935F47"/>
    <w:rsid w:val="00943203"/>
    <w:rsid w:val="00943BD7"/>
    <w:rsid w:val="0094425F"/>
    <w:rsid w:val="00945114"/>
    <w:rsid w:val="00951220"/>
    <w:rsid w:val="0095196C"/>
    <w:rsid w:val="009528F9"/>
    <w:rsid w:val="0095498E"/>
    <w:rsid w:val="00956EC8"/>
    <w:rsid w:val="00963753"/>
    <w:rsid w:val="00967C43"/>
    <w:rsid w:val="0097611E"/>
    <w:rsid w:val="009808B1"/>
    <w:rsid w:val="009829B0"/>
    <w:rsid w:val="009854D4"/>
    <w:rsid w:val="00986A0E"/>
    <w:rsid w:val="009919B8"/>
    <w:rsid w:val="00993511"/>
    <w:rsid w:val="00994930"/>
    <w:rsid w:val="00995338"/>
    <w:rsid w:val="00996CF6"/>
    <w:rsid w:val="009A4A7C"/>
    <w:rsid w:val="009A7E73"/>
    <w:rsid w:val="009B45B8"/>
    <w:rsid w:val="009C6E50"/>
    <w:rsid w:val="009D3DE9"/>
    <w:rsid w:val="009D4B13"/>
    <w:rsid w:val="009D575D"/>
    <w:rsid w:val="009E7D83"/>
    <w:rsid w:val="009F02D8"/>
    <w:rsid w:val="009F7965"/>
    <w:rsid w:val="00A02589"/>
    <w:rsid w:val="00A06BCF"/>
    <w:rsid w:val="00A3395B"/>
    <w:rsid w:val="00A358E9"/>
    <w:rsid w:val="00A3651A"/>
    <w:rsid w:val="00A40FAC"/>
    <w:rsid w:val="00A417DF"/>
    <w:rsid w:val="00A62261"/>
    <w:rsid w:val="00A63248"/>
    <w:rsid w:val="00A75723"/>
    <w:rsid w:val="00A76BCD"/>
    <w:rsid w:val="00A81EFF"/>
    <w:rsid w:val="00A9246B"/>
    <w:rsid w:val="00A92639"/>
    <w:rsid w:val="00AA4EB2"/>
    <w:rsid w:val="00AB043B"/>
    <w:rsid w:val="00AB25D6"/>
    <w:rsid w:val="00AB5817"/>
    <w:rsid w:val="00AC68F6"/>
    <w:rsid w:val="00AD3E63"/>
    <w:rsid w:val="00AE153F"/>
    <w:rsid w:val="00AE40F3"/>
    <w:rsid w:val="00AF2183"/>
    <w:rsid w:val="00AF7BCC"/>
    <w:rsid w:val="00B023F1"/>
    <w:rsid w:val="00B03384"/>
    <w:rsid w:val="00B13E42"/>
    <w:rsid w:val="00B14E16"/>
    <w:rsid w:val="00B15C59"/>
    <w:rsid w:val="00B47B7B"/>
    <w:rsid w:val="00B521A0"/>
    <w:rsid w:val="00B5223B"/>
    <w:rsid w:val="00B565AA"/>
    <w:rsid w:val="00B60054"/>
    <w:rsid w:val="00B67A97"/>
    <w:rsid w:val="00B7066D"/>
    <w:rsid w:val="00B72DA6"/>
    <w:rsid w:val="00B76FB3"/>
    <w:rsid w:val="00B8775B"/>
    <w:rsid w:val="00BA3963"/>
    <w:rsid w:val="00BA471A"/>
    <w:rsid w:val="00BA5B36"/>
    <w:rsid w:val="00BB0320"/>
    <w:rsid w:val="00BB1A7D"/>
    <w:rsid w:val="00BB3148"/>
    <w:rsid w:val="00BB4823"/>
    <w:rsid w:val="00BC4D70"/>
    <w:rsid w:val="00BC6A4E"/>
    <w:rsid w:val="00BC6A9E"/>
    <w:rsid w:val="00BC76AD"/>
    <w:rsid w:val="00BD0FB6"/>
    <w:rsid w:val="00BE4063"/>
    <w:rsid w:val="00BF037B"/>
    <w:rsid w:val="00BF643A"/>
    <w:rsid w:val="00BF755E"/>
    <w:rsid w:val="00C03F87"/>
    <w:rsid w:val="00C1124B"/>
    <w:rsid w:val="00C11D5D"/>
    <w:rsid w:val="00C15B03"/>
    <w:rsid w:val="00C25FF2"/>
    <w:rsid w:val="00C265C7"/>
    <w:rsid w:val="00C267DC"/>
    <w:rsid w:val="00C277A8"/>
    <w:rsid w:val="00C31FBD"/>
    <w:rsid w:val="00C337BD"/>
    <w:rsid w:val="00C3649D"/>
    <w:rsid w:val="00C4202F"/>
    <w:rsid w:val="00C5267E"/>
    <w:rsid w:val="00C53D70"/>
    <w:rsid w:val="00C549A8"/>
    <w:rsid w:val="00C555D6"/>
    <w:rsid w:val="00C56CE9"/>
    <w:rsid w:val="00C60FB1"/>
    <w:rsid w:val="00C626D0"/>
    <w:rsid w:val="00C64D5B"/>
    <w:rsid w:val="00C659D6"/>
    <w:rsid w:val="00C72EC9"/>
    <w:rsid w:val="00C77CB5"/>
    <w:rsid w:val="00C84F5A"/>
    <w:rsid w:val="00C92163"/>
    <w:rsid w:val="00C92EE5"/>
    <w:rsid w:val="00C938F8"/>
    <w:rsid w:val="00C978C9"/>
    <w:rsid w:val="00CA0E1A"/>
    <w:rsid w:val="00CA3536"/>
    <w:rsid w:val="00CA3713"/>
    <w:rsid w:val="00CB0029"/>
    <w:rsid w:val="00CC4080"/>
    <w:rsid w:val="00CC419C"/>
    <w:rsid w:val="00CC7423"/>
    <w:rsid w:val="00CD1DA0"/>
    <w:rsid w:val="00CD2D34"/>
    <w:rsid w:val="00CD4400"/>
    <w:rsid w:val="00CD5B71"/>
    <w:rsid w:val="00CD7B68"/>
    <w:rsid w:val="00CE11F2"/>
    <w:rsid w:val="00CE5D0E"/>
    <w:rsid w:val="00CE5DA0"/>
    <w:rsid w:val="00D11DFF"/>
    <w:rsid w:val="00D1292A"/>
    <w:rsid w:val="00D15B24"/>
    <w:rsid w:val="00D168FE"/>
    <w:rsid w:val="00D1754E"/>
    <w:rsid w:val="00D20515"/>
    <w:rsid w:val="00D21FF8"/>
    <w:rsid w:val="00D2436E"/>
    <w:rsid w:val="00D246B7"/>
    <w:rsid w:val="00D24EBC"/>
    <w:rsid w:val="00D264E4"/>
    <w:rsid w:val="00D32DA9"/>
    <w:rsid w:val="00D3316B"/>
    <w:rsid w:val="00D4477F"/>
    <w:rsid w:val="00D503A7"/>
    <w:rsid w:val="00D603B8"/>
    <w:rsid w:val="00D621EE"/>
    <w:rsid w:val="00D6244F"/>
    <w:rsid w:val="00D6368B"/>
    <w:rsid w:val="00D71EAD"/>
    <w:rsid w:val="00D76391"/>
    <w:rsid w:val="00D80155"/>
    <w:rsid w:val="00D839BD"/>
    <w:rsid w:val="00D87EA5"/>
    <w:rsid w:val="00D903E3"/>
    <w:rsid w:val="00D92F1E"/>
    <w:rsid w:val="00D931A7"/>
    <w:rsid w:val="00D9417D"/>
    <w:rsid w:val="00D9532B"/>
    <w:rsid w:val="00DA22F0"/>
    <w:rsid w:val="00DB1FA6"/>
    <w:rsid w:val="00DC24F7"/>
    <w:rsid w:val="00DC3763"/>
    <w:rsid w:val="00DD0234"/>
    <w:rsid w:val="00DE573A"/>
    <w:rsid w:val="00DE59E6"/>
    <w:rsid w:val="00DF6084"/>
    <w:rsid w:val="00E006D6"/>
    <w:rsid w:val="00E01E19"/>
    <w:rsid w:val="00E04335"/>
    <w:rsid w:val="00E079F7"/>
    <w:rsid w:val="00E1023A"/>
    <w:rsid w:val="00E11C62"/>
    <w:rsid w:val="00E23415"/>
    <w:rsid w:val="00E24BBD"/>
    <w:rsid w:val="00E261DF"/>
    <w:rsid w:val="00E301AF"/>
    <w:rsid w:val="00E44EAB"/>
    <w:rsid w:val="00E50E1F"/>
    <w:rsid w:val="00E53F61"/>
    <w:rsid w:val="00E54EA7"/>
    <w:rsid w:val="00E577EC"/>
    <w:rsid w:val="00E57F90"/>
    <w:rsid w:val="00E65BC5"/>
    <w:rsid w:val="00E65D20"/>
    <w:rsid w:val="00E73ABB"/>
    <w:rsid w:val="00E7551B"/>
    <w:rsid w:val="00E763B4"/>
    <w:rsid w:val="00E82B10"/>
    <w:rsid w:val="00E94FBC"/>
    <w:rsid w:val="00E968A0"/>
    <w:rsid w:val="00EA1B9D"/>
    <w:rsid w:val="00EA1BAE"/>
    <w:rsid w:val="00EC0081"/>
    <w:rsid w:val="00ED1DB9"/>
    <w:rsid w:val="00ED1E6A"/>
    <w:rsid w:val="00ED7AA2"/>
    <w:rsid w:val="00EE478C"/>
    <w:rsid w:val="00EE55CE"/>
    <w:rsid w:val="00EF116E"/>
    <w:rsid w:val="00EF79E7"/>
    <w:rsid w:val="00F0450F"/>
    <w:rsid w:val="00F04CF6"/>
    <w:rsid w:val="00F07648"/>
    <w:rsid w:val="00F10162"/>
    <w:rsid w:val="00F11266"/>
    <w:rsid w:val="00F12580"/>
    <w:rsid w:val="00F12F98"/>
    <w:rsid w:val="00F14934"/>
    <w:rsid w:val="00F14D62"/>
    <w:rsid w:val="00F206E1"/>
    <w:rsid w:val="00F31515"/>
    <w:rsid w:val="00F36269"/>
    <w:rsid w:val="00F37C1B"/>
    <w:rsid w:val="00F420B9"/>
    <w:rsid w:val="00F42CDA"/>
    <w:rsid w:val="00F47DD0"/>
    <w:rsid w:val="00F52D07"/>
    <w:rsid w:val="00F54326"/>
    <w:rsid w:val="00F543CC"/>
    <w:rsid w:val="00F5488B"/>
    <w:rsid w:val="00F5514B"/>
    <w:rsid w:val="00F6106D"/>
    <w:rsid w:val="00F6777A"/>
    <w:rsid w:val="00F70DA4"/>
    <w:rsid w:val="00F73CDC"/>
    <w:rsid w:val="00F761DD"/>
    <w:rsid w:val="00F834BE"/>
    <w:rsid w:val="00F835FF"/>
    <w:rsid w:val="00F9020D"/>
    <w:rsid w:val="00F92CFE"/>
    <w:rsid w:val="00FA2A06"/>
    <w:rsid w:val="00FA5C85"/>
    <w:rsid w:val="00FA6843"/>
    <w:rsid w:val="00FB1737"/>
    <w:rsid w:val="00FC0394"/>
    <w:rsid w:val="00FC377B"/>
    <w:rsid w:val="00FF5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51A39A"/>
  <w15:chartTrackingRefBased/>
  <w15:docId w15:val="{E8FC39EE-E65A-D343-BE44-C25893926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7D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417D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417D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417D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417D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417D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417D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417D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417D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7D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417D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417D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417D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417D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417D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417D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417D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417DF"/>
    <w:rPr>
      <w:rFonts w:eastAsiaTheme="majorEastAsia" w:cstheme="majorBidi"/>
      <w:color w:val="272727" w:themeColor="text1" w:themeTint="D8"/>
    </w:rPr>
  </w:style>
  <w:style w:type="paragraph" w:styleId="Title">
    <w:name w:val="Title"/>
    <w:basedOn w:val="Normal"/>
    <w:next w:val="Normal"/>
    <w:link w:val="TitleChar"/>
    <w:uiPriority w:val="10"/>
    <w:qFormat/>
    <w:rsid w:val="00A417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417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417D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417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417DF"/>
    <w:pPr>
      <w:spacing w:before="160"/>
      <w:jc w:val="center"/>
    </w:pPr>
    <w:rPr>
      <w:i/>
      <w:iCs/>
      <w:color w:val="404040" w:themeColor="text1" w:themeTint="BF"/>
    </w:rPr>
  </w:style>
  <w:style w:type="character" w:customStyle="1" w:styleId="QuoteChar">
    <w:name w:val="Quote Char"/>
    <w:basedOn w:val="DefaultParagraphFont"/>
    <w:link w:val="Quote"/>
    <w:uiPriority w:val="29"/>
    <w:rsid w:val="00A417DF"/>
    <w:rPr>
      <w:i/>
      <w:iCs/>
      <w:color w:val="404040" w:themeColor="text1" w:themeTint="BF"/>
    </w:rPr>
  </w:style>
  <w:style w:type="paragraph" w:styleId="ListParagraph">
    <w:name w:val="List Paragraph"/>
    <w:basedOn w:val="Normal"/>
    <w:uiPriority w:val="34"/>
    <w:qFormat/>
    <w:rsid w:val="00A417DF"/>
    <w:pPr>
      <w:ind w:left="720"/>
      <w:contextualSpacing/>
    </w:pPr>
  </w:style>
  <w:style w:type="character" w:styleId="IntenseEmphasis">
    <w:name w:val="Intense Emphasis"/>
    <w:basedOn w:val="DefaultParagraphFont"/>
    <w:uiPriority w:val="21"/>
    <w:qFormat/>
    <w:rsid w:val="00A417DF"/>
    <w:rPr>
      <w:i/>
      <w:iCs/>
      <w:color w:val="0F4761" w:themeColor="accent1" w:themeShade="BF"/>
    </w:rPr>
  </w:style>
  <w:style w:type="paragraph" w:styleId="IntenseQuote">
    <w:name w:val="Intense Quote"/>
    <w:basedOn w:val="Normal"/>
    <w:next w:val="Normal"/>
    <w:link w:val="IntenseQuoteChar"/>
    <w:uiPriority w:val="30"/>
    <w:qFormat/>
    <w:rsid w:val="00A417D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417DF"/>
    <w:rPr>
      <w:i/>
      <w:iCs/>
      <w:color w:val="0F4761" w:themeColor="accent1" w:themeShade="BF"/>
    </w:rPr>
  </w:style>
  <w:style w:type="character" w:styleId="IntenseReference">
    <w:name w:val="Intense Reference"/>
    <w:basedOn w:val="DefaultParagraphFont"/>
    <w:uiPriority w:val="32"/>
    <w:qFormat/>
    <w:rsid w:val="00A417DF"/>
    <w:rPr>
      <w:b/>
      <w:bCs/>
      <w:smallCaps/>
      <w:color w:val="0F4761" w:themeColor="accent1" w:themeShade="BF"/>
      <w:spacing w:val="5"/>
    </w:rPr>
  </w:style>
  <w:style w:type="character" w:styleId="Hyperlink">
    <w:name w:val="Hyperlink"/>
    <w:basedOn w:val="DefaultParagraphFont"/>
    <w:uiPriority w:val="99"/>
    <w:unhideWhenUsed/>
    <w:rsid w:val="008A10D0"/>
    <w:rPr>
      <w:color w:val="467886" w:themeColor="hyperlink"/>
      <w:u w:val="single"/>
    </w:rPr>
  </w:style>
  <w:style w:type="character" w:styleId="UnresolvedMention">
    <w:name w:val="Unresolved Mention"/>
    <w:basedOn w:val="DefaultParagraphFont"/>
    <w:uiPriority w:val="99"/>
    <w:semiHidden/>
    <w:unhideWhenUsed/>
    <w:rsid w:val="008A10D0"/>
    <w:rPr>
      <w:color w:val="605E5C"/>
      <w:shd w:val="clear" w:color="auto" w:fill="E1DFDD"/>
    </w:rPr>
  </w:style>
  <w:style w:type="paragraph" w:customStyle="1" w:styleId="p1">
    <w:name w:val="p1"/>
    <w:basedOn w:val="Normal"/>
    <w:rsid w:val="00C267DC"/>
    <w:pPr>
      <w:spacing w:after="210" w:line="240" w:lineRule="auto"/>
    </w:pPr>
    <w:rPr>
      <w:rFonts w:ascii=".AppleSystemUIFont" w:hAnsi=".AppleSystemUIFont" w:cs="Times New Roman"/>
      <w:color w:val="000000"/>
      <w:kern w:val="0"/>
      <w:sz w:val="21"/>
      <w:szCs w:val="21"/>
      <w14:ligatures w14:val="none"/>
    </w:rPr>
  </w:style>
  <w:style w:type="character" w:customStyle="1" w:styleId="s1">
    <w:name w:val="s1"/>
    <w:basedOn w:val="DefaultParagraphFont"/>
    <w:rsid w:val="00C267DC"/>
    <w:rPr>
      <w:rFonts w:ascii=".SFUI-Semibold" w:hAnsi=".SFUI-Semibold" w:hint="default"/>
      <w:b w:val="0"/>
      <w:bCs w:val="0"/>
      <w:i w:val="0"/>
      <w:iCs w:val="0"/>
      <w:sz w:val="21"/>
      <w:szCs w:val="21"/>
    </w:rPr>
  </w:style>
  <w:style w:type="character" w:customStyle="1" w:styleId="s2">
    <w:name w:val="s2"/>
    <w:basedOn w:val="DefaultParagraphFont"/>
    <w:rsid w:val="00C267DC"/>
    <w:rPr>
      <w:b/>
      <w:bCs/>
      <w:i/>
      <w:iCs/>
      <w:sz w:val="21"/>
      <w:szCs w:val="21"/>
    </w:rPr>
  </w:style>
  <w:style w:type="paragraph" w:customStyle="1" w:styleId="p2">
    <w:name w:val="p2"/>
    <w:basedOn w:val="Normal"/>
    <w:rsid w:val="006033E8"/>
    <w:pPr>
      <w:spacing w:after="210" w:line="240" w:lineRule="auto"/>
    </w:pPr>
    <w:rPr>
      <w:rFonts w:ascii=".AppleSystemUIFont" w:hAnsi=".AppleSystemUIFont" w:cs="Times New Roman"/>
      <w:color w:val="000000"/>
      <w:kern w:val="0"/>
      <w:sz w:val="21"/>
      <w:szCs w:val="21"/>
      <w14:ligatures w14:val="none"/>
    </w:rPr>
  </w:style>
  <w:style w:type="character" w:customStyle="1" w:styleId="apple-converted-space">
    <w:name w:val="apple-converted-space"/>
    <w:basedOn w:val="DefaultParagraphFont"/>
    <w:rsid w:val="001D5FF9"/>
  </w:style>
  <w:style w:type="paragraph" w:styleId="Header">
    <w:name w:val="header"/>
    <w:basedOn w:val="Normal"/>
    <w:link w:val="HeaderChar"/>
    <w:uiPriority w:val="99"/>
    <w:unhideWhenUsed/>
    <w:rsid w:val="003A7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38B"/>
  </w:style>
  <w:style w:type="paragraph" w:styleId="Footer">
    <w:name w:val="footer"/>
    <w:basedOn w:val="Normal"/>
    <w:link w:val="FooterChar"/>
    <w:uiPriority w:val="99"/>
    <w:unhideWhenUsed/>
    <w:rsid w:val="003A7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38B"/>
  </w:style>
  <w:style w:type="character" w:styleId="PageNumber">
    <w:name w:val="page number"/>
    <w:basedOn w:val="DefaultParagraphFont"/>
    <w:uiPriority w:val="99"/>
    <w:semiHidden/>
    <w:unhideWhenUsed/>
    <w:rsid w:val="003A73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2840333">
      <w:bodyDiv w:val="1"/>
      <w:marLeft w:val="0"/>
      <w:marRight w:val="0"/>
      <w:marTop w:val="0"/>
      <w:marBottom w:val="0"/>
      <w:divBdr>
        <w:top w:val="none" w:sz="0" w:space="0" w:color="auto"/>
        <w:left w:val="none" w:sz="0" w:space="0" w:color="auto"/>
        <w:bottom w:val="none" w:sz="0" w:space="0" w:color="auto"/>
        <w:right w:val="none" w:sz="0" w:space="0" w:color="auto"/>
      </w:divBdr>
      <w:divsChild>
        <w:div w:id="672533361">
          <w:marLeft w:val="0"/>
          <w:marRight w:val="0"/>
          <w:marTop w:val="0"/>
          <w:marBottom w:val="0"/>
          <w:divBdr>
            <w:top w:val="none" w:sz="0" w:space="0" w:color="auto"/>
            <w:left w:val="none" w:sz="0" w:space="0" w:color="auto"/>
            <w:bottom w:val="none" w:sz="0" w:space="0" w:color="auto"/>
            <w:right w:val="none" w:sz="0" w:space="0" w:color="auto"/>
          </w:divBdr>
          <w:divsChild>
            <w:div w:id="1361128618">
              <w:marLeft w:val="0"/>
              <w:marRight w:val="0"/>
              <w:marTop w:val="0"/>
              <w:marBottom w:val="0"/>
              <w:divBdr>
                <w:top w:val="none" w:sz="0" w:space="0" w:color="auto"/>
                <w:left w:val="none" w:sz="0" w:space="0" w:color="auto"/>
                <w:bottom w:val="none" w:sz="0" w:space="0" w:color="auto"/>
                <w:right w:val="none" w:sz="0" w:space="0" w:color="auto"/>
              </w:divBdr>
              <w:divsChild>
                <w:div w:id="2077973375">
                  <w:marLeft w:val="0"/>
                  <w:marRight w:val="0"/>
                  <w:marTop w:val="0"/>
                  <w:marBottom w:val="0"/>
                  <w:divBdr>
                    <w:top w:val="none" w:sz="0" w:space="0" w:color="auto"/>
                    <w:left w:val="none" w:sz="0" w:space="0" w:color="auto"/>
                    <w:bottom w:val="none" w:sz="0" w:space="0" w:color="auto"/>
                    <w:right w:val="none" w:sz="0" w:space="0" w:color="auto"/>
                  </w:divBdr>
                  <w:divsChild>
                    <w:div w:id="1644313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649652">
          <w:marLeft w:val="0"/>
          <w:marRight w:val="0"/>
          <w:marTop w:val="0"/>
          <w:marBottom w:val="0"/>
          <w:divBdr>
            <w:top w:val="none" w:sz="0" w:space="0" w:color="auto"/>
            <w:left w:val="none" w:sz="0" w:space="0" w:color="auto"/>
            <w:bottom w:val="none" w:sz="0" w:space="0" w:color="auto"/>
            <w:right w:val="none" w:sz="0" w:space="0" w:color="auto"/>
          </w:divBdr>
        </w:div>
        <w:div w:id="150605704">
          <w:marLeft w:val="0"/>
          <w:marRight w:val="0"/>
          <w:marTop w:val="0"/>
          <w:marBottom w:val="0"/>
          <w:divBdr>
            <w:top w:val="none" w:sz="0" w:space="0" w:color="auto"/>
            <w:left w:val="none" w:sz="0" w:space="0" w:color="auto"/>
            <w:bottom w:val="none" w:sz="0" w:space="0" w:color="auto"/>
            <w:right w:val="none" w:sz="0" w:space="0" w:color="auto"/>
          </w:divBdr>
        </w:div>
        <w:div w:id="1420252562">
          <w:marLeft w:val="0"/>
          <w:marRight w:val="0"/>
          <w:marTop w:val="0"/>
          <w:marBottom w:val="0"/>
          <w:divBdr>
            <w:top w:val="none" w:sz="0" w:space="0" w:color="auto"/>
            <w:left w:val="none" w:sz="0" w:space="0" w:color="auto"/>
            <w:bottom w:val="none" w:sz="0" w:space="0" w:color="auto"/>
            <w:right w:val="none" w:sz="0" w:space="0" w:color="auto"/>
          </w:divBdr>
        </w:div>
      </w:divsChild>
    </w:div>
    <w:div w:id="303698672">
      <w:bodyDiv w:val="1"/>
      <w:marLeft w:val="0"/>
      <w:marRight w:val="0"/>
      <w:marTop w:val="0"/>
      <w:marBottom w:val="0"/>
      <w:divBdr>
        <w:top w:val="none" w:sz="0" w:space="0" w:color="auto"/>
        <w:left w:val="none" w:sz="0" w:space="0" w:color="auto"/>
        <w:bottom w:val="none" w:sz="0" w:space="0" w:color="auto"/>
        <w:right w:val="none" w:sz="0" w:space="0" w:color="auto"/>
      </w:divBdr>
    </w:div>
    <w:div w:id="587545096">
      <w:bodyDiv w:val="1"/>
      <w:marLeft w:val="0"/>
      <w:marRight w:val="0"/>
      <w:marTop w:val="0"/>
      <w:marBottom w:val="0"/>
      <w:divBdr>
        <w:top w:val="none" w:sz="0" w:space="0" w:color="auto"/>
        <w:left w:val="none" w:sz="0" w:space="0" w:color="auto"/>
        <w:bottom w:val="none" w:sz="0" w:space="0" w:color="auto"/>
        <w:right w:val="none" w:sz="0" w:space="0" w:color="auto"/>
      </w:divBdr>
    </w:div>
    <w:div w:id="771512823">
      <w:bodyDiv w:val="1"/>
      <w:marLeft w:val="0"/>
      <w:marRight w:val="0"/>
      <w:marTop w:val="0"/>
      <w:marBottom w:val="0"/>
      <w:divBdr>
        <w:top w:val="none" w:sz="0" w:space="0" w:color="auto"/>
        <w:left w:val="none" w:sz="0" w:space="0" w:color="auto"/>
        <w:bottom w:val="none" w:sz="0" w:space="0" w:color="auto"/>
        <w:right w:val="none" w:sz="0" w:space="0" w:color="auto"/>
      </w:divBdr>
    </w:div>
    <w:div w:id="909119018">
      <w:bodyDiv w:val="1"/>
      <w:marLeft w:val="0"/>
      <w:marRight w:val="0"/>
      <w:marTop w:val="0"/>
      <w:marBottom w:val="0"/>
      <w:divBdr>
        <w:top w:val="none" w:sz="0" w:space="0" w:color="auto"/>
        <w:left w:val="none" w:sz="0" w:space="0" w:color="auto"/>
        <w:bottom w:val="none" w:sz="0" w:space="0" w:color="auto"/>
        <w:right w:val="none" w:sz="0" w:space="0" w:color="auto"/>
      </w:divBdr>
    </w:div>
    <w:div w:id="963999328">
      <w:bodyDiv w:val="1"/>
      <w:marLeft w:val="0"/>
      <w:marRight w:val="0"/>
      <w:marTop w:val="0"/>
      <w:marBottom w:val="0"/>
      <w:divBdr>
        <w:top w:val="none" w:sz="0" w:space="0" w:color="auto"/>
        <w:left w:val="none" w:sz="0" w:space="0" w:color="auto"/>
        <w:bottom w:val="none" w:sz="0" w:space="0" w:color="auto"/>
        <w:right w:val="none" w:sz="0" w:space="0" w:color="auto"/>
      </w:divBdr>
    </w:div>
    <w:div w:id="987708654">
      <w:bodyDiv w:val="1"/>
      <w:marLeft w:val="0"/>
      <w:marRight w:val="0"/>
      <w:marTop w:val="0"/>
      <w:marBottom w:val="0"/>
      <w:divBdr>
        <w:top w:val="none" w:sz="0" w:space="0" w:color="auto"/>
        <w:left w:val="none" w:sz="0" w:space="0" w:color="auto"/>
        <w:bottom w:val="none" w:sz="0" w:space="0" w:color="auto"/>
        <w:right w:val="none" w:sz="0" w:space="0" w:color="auto"/>
      </w:divBdr>
    </w:div>
    <w:div w:id="990984344">
      <w:bodyDiv w:val="1"/>
      <w:marLeft w:val="0"/>
      <w:marRight w:val="0"/>
      <w:marTop w:val="0"/>
      <w:marBottom w:val="0"/>
      <w:divBdr>
        <w:top w:val="none" w:sz="0" w:space="0" w:color="auto"/>
        <w:left w:val="none" w:sz="0" w:space="0" w:color="auto"/>
        <w:bottom w:val="none" w:sz="0" w:space="0" w:color="auto"/>
        <w:right w:val="none" w:sz="0" w:space="0" w:color="auto"/>
      </w:divBdr>
    </w:div>
    <w:div w:id="1066875381">
      <w:bodyDiv w:val="1"/>
      <w:marLeft w:val="0"/>
      <w:marRight w:val="0"/>
      <w:marTop w:val="0"/>
      <w:marBottom w:val="0"/>
      <w:divBdr>
        <w:top w:val="none" w:sz="0" w:space="0" w:color="auto"/>
        <w:left w:val="none" w:sz="0" w:space="0" w:color="auto"/>
        <w:bottom w:val="none" w:sz="0" w:space="0" w:color="auto"/>
        <w:right w:val="none" w:sz="0" w:space="0" w:color="auto"/>
      </w:divBdr>
    </w:div>
    <w:div w:id="1068378603">
      <w:bodyDiv w:val="1"/>
      <w:marLeft w:val="0"/>
      <w:marRight w:val="0"/>
      <w:marTop w:val="0"/>
      <w:marBottom w:val="0"/>
      <w:divBdr>
        <w:top w:val="none" w:sz="0" w:space="0" w:color="auto"/>
        <w:left w:val="none" w:sz="0" w:space="0" w:color="auto"/>
        <w:bottom w:val="none" w:sz="0" w:space="0" w:color="auto"/>
        <w:right w:val="none" w:sz="0" w:space="0" w:color="auto"/>
      </w:divBdr>
    </w:div>
    <w:div w:id="1097364278">
      <w:bodyDiv w:val="1"/>
      <w:marLeft w:val="0"/>
      <w:marRight w:val="0"/>
      <w:marTop w:val="0"/>
      <w:marBottom w:val="0"/>
      <w:divBdr>
        <w:top w:val="none" w:sz="0" w:space="0" w:color="auto"/>
        <w:left w:val="none" w:sz="0" w:space="0" w:color="auto"/>
        <w:bottom w:val="none" w:sz="0" w:space="0" w:color="auto"/>
        <w:right w:val="none" w:sz="0" w:space="0" w:color="auto"/>
      </w:divBdr>
    </w:div>
    <w:div w:id="1223180875">
      <w:bodyDiv w:val="1"/>
      <w:marLeft w:val="0"/>
      <w:marRight w:val="0"/>
      <w:marTop w:val="0"/>
      <w:marBottom w:val="0"/>
      <w:divBdr>
        <w:top w:val="none" w:sz="0" w:space="0" w:color="auto"/>
        <w:left w:val="none" w:sz="0" w:space="0" w:color="auto"/>
        <w:bottom w:val="none" w:sz="0" w:space="0" w:color="auto"/>
        <w:right w:val="none" w:sz="0" w:space="0" w:color="auto"/>
      </w:divBdr>
    </w:div>
    <w:div w:id="1459687958">
      <w:bodyDiv w:val="1"/>
      <w:marLeft w:val="0"/>
      <w:marRight w:val="0"/>
      <w:marTop w:val="0"/>
      <w:marBottom w:val="0"/>
      <w:divBdr>
        <w:top w:val="none" w:sz="0" w:space="0" w:color="auto"/>
        <w:left w:val="none" w:sz="0" w:space="0" w:color="auto"/>
        <w:bottom w:val="none" w:sz="0" w:space="0" w:color="auto"/>
        <w:right w:val="none" w:sz="0" w:space="0" w:color="auto"/>
      </w:divBdr>
    </w:div>
    <w:div w:id="1500464603">
      <w:bodyDiv w:val="1"/>
      <w:marLeft w:val="0"/>
      <w:marRight w:val="0"/>
      <w:marTop w:val="0"/>
      <w:marBottom w:val="0"/>
      <w:divBdr>
        <w:top w:val="none" w:sz="0" w:space="0" w:color="auto"/>
        <w:left w:val="none" w:sz="0" w:space="0" w:color="auto"/>
        <w:bottom w:val="none" w:sz="0" w:space="0" w:color="auto"/>
        <w:right w:val="none" w:sz="0" w:space="0" w:color="auto"/>
      </w:divBdr>
    </w:div>
    <w:div w:id="1703893832">
      <w:bodyDiv w:val="1"/>
      <w:marLeft w:val="0"/>
      <w:marRight w:val="0"/>
      <w:marTop w:val="0"/>
      <w:marBottom w:val="0"/>
      <w:divBdr>
        <w:top w:val="none" w:sz="0" w:space="0" w:color="auto"/>
        <w:left w:val="none" w:sz="0" w:space="0" w:color="auto"/>
        <w:bottom w:val="none" w:sz="0" w:space="0" w:color="auto"/>
        <w:right w:val="none" w:sz="0" w:space="0" w:color="auto"/>
      </w:divBdr>
    </w:div>
    <w:div w:id="1898319393">
      <w:bodyDiv w:val="1"/>
      <w:marLeft w:val="0"/>
      <w:marRight w:val="0"/>
      <w:marTop w:val="0"/>
      <w:marBottom w:val="0"/>
      <w:divBdr>
        <w:top w:val="none" w:sz="0" w:space="0" w:color="auto"/>
        <w:left w:val="none" w:sz="0" w:space="0" w:color="auto"/>
        <w:bottom w:val="none" w:sz="0" w:space="0" w:color="auto"/>
        <w:right w:val="none" w:sz="0" w:space="0" w:color="auto"/>
      </w:divBdr>
    </w:div>
    <w:div w:id="2007243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hanacademy.org/humanities/world-history/medieval-times/social-institutions-in-the-islamic-world/a/medieval-muslim-societies" TargetMode="External"/><Relationship Id="rId13" Type="http://schemas.openxmlformats.org/officeDocument/2006/relationships/hyperlink" Target="https://www.multifaitheducation.com.au/2023/06/25/how-religion-shapes-cultures-values-and-social-structures-in-different-societies/#:~:text=Religion%20has%20been%20an%20integral,beliefs%2C%20and%20influencing%20their%20behavior"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hyperlink" Target="https://www.medicalnewstoday.com/articles/323612" TargetMode="External"/><Relationship Id="rId12" Type="http://schemas.openxmlformats.org/officeDocument/2006/relationships/hyperlink" Target="https://www.islamic-relief.org.uk/resources/knowledge-base/five-pillars-of-islam/hajj/what-is-hajj/"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slamic-relief.org.uk/resources/knowledge-base/five-pillars-of-islam/sawm/"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muslimhands.org.uk/latest/2020/07/how-to-perform-salah" TargetMode="External"/><Relationship Id="rId4" Type="http://schemas.openxmlformats.org/officeDocument/2006/relationships/webSettings" Target="webSettings.xml"/><Relationship Id="rId9" Type="http://schemas.openxmlformats.org/officeDocument/2006/relationships/hyperlink" Target="https://www.islamic-relief.org.uk/resources/knowledge-base/five-pillars-of-islam/shahada/"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5993</TotalTime>
  <Pages>12</Pages>
  <Words>3300</Words>
  <Characters>18811</Characters>
  <Application>Microsoft Office Word</Application>
  <DocSecurity>0</DocSecurity>
  <Lines>156</Lines>
  <Paragraphs>44</Paragraphs>
  <ScaleCrop>false</ScaleCrop>
  <Company/>
  <LinksUpToDate>false</LinksUpToDate>
  <CharactersWithSpaces>22067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Lilly York (2317170)</dc:creator>
  <cp:keywords/>
  <dc:description/>
  <cp:lastModifiedBy>Lilly York (2317170)</cp:lastModifiedBy>
  <cp:revision>480</cp:revision>
  <dcterms:created xsi:type="dcterms:W3CDTF">2024-11-04T14:56:00Z</dcterms:created>
  <dcterms:modified xsi:type="dcterms:W3CDTF">2024-11-14T17:54:00Z</dcterms:modified>
</cp:coreProperties>
</file>