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7075" w:rsidRDefault="003B7075" w:rsidP="003B7075">
      <w:pPr>
        <w:jc w:val="center"/>
        <w:rPr>
          <w:noProof/>
          <w:sz w:val="52"/>
          <w:lang w:eastAsia="en-GB"/>
        </w:rPr>
      </w:pPr>
      <w:r>
        <w:rPr>
          <w:noProof/>
          <w:sz w:val="52"/>
          <w:lang w:eastAsia="en-GB"/>
        </w:rPr>
        <w:drawing>
          <wp:inline distT="0" distB="0" distL="0" distR="0" wp14:anchorId="4914F548" wp14:editId="4412A42C">
            <wp:extent cx="5731510" cy="18478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tle page.jpg"/>
                    <pic:cNvPicPr/>
                  </pic:nvPicPr>
                  <pic:blipFill rotWithShape="1">
                    <a:blip r:embed="rId7">
                      <a:extLst>
                        <a:ext uri="{28A0092B-C50C-407E-A947-70E740481C1C}">
                          <a14:useLocalDpi xmlns:a14="http://schemas.microsoft.com/office/drawing/2010/main" val="0"/>
                        </a:ext>
                      </a:extLst>
                    </a:blip>
                    <a:srcRect b="53941"/>
                    <a:stretch/>
                  </pic:blipFill>
                  <pic:spPr bwMode="auto">
                    <a:xfrm>
                      <a:off x="0" y="0"/>
                      <a:ext cx="5731510" cy="1847850"/>
                    </a:xfrm>
                    <a:prstGeom prst="rect">
                      <a:avLst/>
                    </a:prstGeom>
                    <a:ln>
                      <a:noFill/>
                    </a:ln>
                    <a:extLst>
                      <a:ext uri="{53640926-AAD7-44D8-BBD7-CCE9431645EC}">
                        <a14:shadowObscured xmlns:a14="http://schemas.microsoft.com/office/drawing/2010/main"/>
                      </a:ext>
                    </a:extLst>
                  </pic:spPr>
                </pic:pic>
              </a:graphicData>
            </a:graphic>
          </wp:inline>
        </w:drawing>
      </w:r>
    </w:p>
    <w:p w:rsidR="00781FE9" w:rsidRDefault="00781FE9" w:rsidP="003B7075">
      <w:pPr>
        <w:jc w:val="center"/>
        <w:rPr>
          <w:rFonts w:ascii="Times New Roman" w:hAnsi="Times New Roman" w:cs="Times New Roman"/>
          <w:b/>
          <w:sz w:val="52"/>
        </w:rPr>
      </w:pPr>
    </w:p>
    <w:p w:rsidR="00781FE9" w:rsidRDefault="00781FE9" w:rsidP="003B7075">
      <w:pPr>
        <w:jc w:val="center"/>
        <w:rPr>
          <w:rFonts w:ascii="Times New Roman" w:hAnsi="Times New Roman" w:cs="Times New Roman"/>
          <w:b/>
          <w:sz w:val="52"/>
        </w:rPr>
      </w:pPr>
    </w:p>
    <w:p w:rsidR="003B7075" w:rsidRDefault="003B7075" w:rsidP="003B7075">
      <w:pPr>
        <w:jc w:val="center"/>
        <w:rPr>
          <w:rFonts w:ascii="Times New Roman" w:hAnsi="Times New Roman" w:cs="Times New Roman"/>
          <w:b/>
          <w:sz w:val="52"/>
        </w:rPr>
      </w:pPr>
      <w:r w:rsidRPr="003B7075">
        <w:rPr>
          <w:rFonts w:ascii="Times New Roman" w:hAnsi="Times New Roman" w:cs="Times New Roman"/>
          <w:b/>
          <w:sz w:val="52"/>
        </w:rPr>
        <w:t xml:space="preserve">Don’t Drop </w:t>
      </w:r>
      <w:proofErr w:type="gramStart"/>
      <w:r w:rsidRPr="003B7075">
        <w:rPr>
          <w:rFonts w:ascii="Times New Roman" w:hAnsi="Times New Roman" w:cs="Times New Roman"/>
          <w:b/>
          <w:sz w:val="52"/>
        </w:rPr>
        <w:t>The</w:t>
      </w:r>
      <w:proofErr w:type="gramEnd"/>
      <w:r w:rsidRPr="003B7075">
        <w:rPr>
          <w:rFonts w:ascii="Times New Roman" w:hAnsi="Times New Roman" w:cs="Times New Roman"/>
          <w:b/>
          <w:sz w:val="52"/>
        </w:rPr>
        <w:t xml:space="preserve"> Soap</w:t>
      </w:r>
      <w:r>
        <w:rPr>
          <w:rFonts w:ascii="Times New Roman" w:hAnsi="Times New Roman" w:cs="Times New Roman"/>
          <w:b/>
          <w:sz w:val="52"/>
        </w:rPr>
        <w:t>…</w:t>
      </w:r>
      <w:r w:rsidRPr="003B7075">
        <w:rPr>
          <w:rFonts w:ascii="Times New Roman" w:hAnsi="Times New Roman" w:cs="Times New Roman"/>
          <w:b/>
          <w:sz w:val="52"/>
        </w:rPr>
        <w:t xml:space="preserve">Box </w:t>
      </w:r>
    </w:p>
    <w:p w:rsidR="003B7075" w:rsidRDefault="003B7075" w:rsidP="003B7075">
      <w:pPr>
        <w:jc w:val="center"/>
        <w:rPr>
          <w:rFonts w:ascii="Times New Roman" w:hAnsi="Times New Roman" w:cs="Times New Roman"/>
          <w:b/>
          <w:sz w:val="52"/>
        </w:rPr>
      </w:pPr>
      <w:r w:rsidRPr="003B7075">
        <w:rPr>
          <w:rFonts w:ascii="Times New Roman" w:hAnsi="Times New Roman" w:cs="Times New Roman"/>
          <w:b/>
          <w:sz w:val="52"/>
        </w:rPr>
        <w:t>Group Project Part 2</w:t>
      </w:r>
    </w:p>
    <w:p w:rsidR="003B7075" w:rsidRDefault="003B7075" w:rsidP="003B7075">
      <w:pPr>
        <w:jc w:val="center"/>
        <w:rPr>
          <w:rFonts w:ascii="Times New Roman" w:hAnsi="Times New Roman" w:cs="Times New Roman"/>
          <w:b/>
          <w:sz w:val="52"/>
        </w:rPr>
      </w:pPr>
      <w:r>
        <w:rPr>
          <w:rFonts w:ascii="Times New Roman" w:hAnsi="Times New Roman" w:cs="Times New Roman"/>
          <w:b/>
          <w:sz w:val="52"/>
        </w:rPr>
        <w:t>Report</w:t>
      </w:r>
    </w:p>
    <w:p w:rsidR="003B7075" w:rsidRDefault="003B7075" w:rsidP="003B7075">
      <w:pPr>
        <w:jc w:val="center"/>
        <w:rPr>
          <w:rFonts w:ascii="Times New Roman" w:hAnsi="Times New Roman" w:cs="Times New Roman"/>
          <w:sz w:val="28"/>
        </w:rPr>
      </w:pPr>
      <w:r>
        <w:rPr>
          <w:rFonts w:ascii="Times New Roman" w:hAnsi="Times New Roman" w:cs="Times New Roman"/>
          <w:sz w:val="28"/>
        </w:rPr>
        <w:t>Lewis Aubrey</w:t>
      </w:r>
    </w:p>
    <w:p w:rsidR="003B7075" w:rsidRDefault="003B7075" w:rsidP="003B7075">
      <w:pPr>
        <w:jc w:val="center"/>
        <w:rPr>
          <w:rFonts w:ascii="Times New Roman" w:hAnsi="Times New Roman" w:cs="Times New Roman"/>
          <w:sz w:val="28"/>
        </w:rPr>
      </w:pPr>
      <w:r>
        <w:rPr>
          <w:rFonts w:ascii="Times New Roman" w:hAnsi="Times New Roman" w:cs="Times New Roman"/>
          <w:sz w:val="28"/>
        </w:rPr>
        <w:t>Ben Gilbert</w:t>
      </w:r>
    </w:p>
    <w:p w:rsidR="003B7075" w:rsidRDefault="003B7075" w:rsidP="003B7075">
      <w:pPr>
        <w:jc w:val="center"/>
        <w:rPr>
          <w:rFonts w:ascii="Times New Roman" w:hAnsi="Times New Roman" w:cs="Times New Roman"/>
          <w:sz w:val="28"/>
        </w:rPr>
      </w:pPr>
      <w:r>
        <w:rPr>
          <w:rFonts w:ascii="Times New Roman" w:hAnsi="Times New Roman" w:cs="Times New Roman"/>
          <w:sz w:val="28"/>
        </w:rPr>
        <w:t>Lloyd John</w:t>
      </w:r>
    </w:p>
    <w:p w:rsidR="003B7075" w:rsidRDefault="003B7075" w:rsidP="003B7075">
      <w:pPr>
        <w:jc w:val="center"/>
        <w:rPr>
          <w:rFonts w:ascii="Times New Roman" w:hAnsi="Times New Roman" w:cs="Times New Roman"/>
          <w:sz w:val="28"/>
        </w:rPr>
      </w:pPr>
      <w:r>
        <w:rPr>
          <w:rFonts w:ascii="Times New Roman" w:hAnsi="Times New Roman" w:cs="Times New Roman"/>
          <w:sz w:val="28"/>
        </w:rPr>
        <w:t>Sam Johns</w:t>
      </w:r>
    </w:p>
    <w:p w:rsidR="003B7075" w:rsidRDefault="003B7075" w:rsidP="003B7075">
      <w:pPr>
        <w:jc w:val="center"/>
        <w:rPr>
          <w:rFonts w:ascii="Times New Roman" w:hAnsi="Times New Roman" w:cs="Times New Roman"/>
          <w:sz w:val="28"/>
        </w:rPr>
      </w:pPr>
      <w:r>
        <w:rPr>
          <w:rFonts w:ascii="Times New Roman" w:hAnsi="Times New Roman" w:cs="Times New Roman"/>
          <w:sz w:val="28"/>
        </w:rPr>
        <w:t>Joe McKay</w:t>
      </w:r>
    </w:p>
    <w:p w:rsidR="003B7075" w:rsidRDefault="003B7075" w:rsidP="003B7075">
      <w:pPr>
        <w:jc w:val="center"/>
        <w:rPr>
          <w:rFonts w:ascii="Times New Roman" w:hAnsi="Times New Roman" w:cs="Times New Roman"/>
          <w:sz w:val="28"/>
        </w:rPr>
      </w:pPr>
      <w:r>
        <w:rPr>
          <w:rFonts w:ascii="Times New Roman" w:hAnsi="Times New Roman" w:cs="Times New Roman"/>
          <w:sz w:val="28"/>
        </w:rPr>
        <w:t xml:space="preserve">Evan </w:t>
      </w:r>
      <w:proofErr w:type="spellStart"/>
      <w:r>
        <w:rPr>
          <w:rFonts w:ascii="Times New Roman" w:hAnsi="Times New Roman" w:cs="Times New Roman"/>
          <w:sz w:val="28"/>
        </w:rPr>
        <w:t>Morcom</w:t>
      </w:r>
      <w:proofErr w:type="spellEnd"/>
    </w:p>
    <w:p w:rsidR="003B7075" w:rsidRDefault="003B7075" w:rsidP="003B7075">
      <w:pPr>
        <w:jc w:val="center"/>
        <w:rPr>
          <w:rFonts w:ascii="Times New Roman" w:hAnsi="Times New Roman" w:cs="Times New Roman"/>
          <w:sz w:val="28"/>
        </w:rPr>
      </w:pPr>
    </w:p>
    <w:p w:rsidR="003B7075" w:rsidRDefault="003B7075" w:rsidP="003B7075">
      <w:pPr>
        <w:jc w:val="center"/>
        <w:rPr>
          <w:rFonts w:ascii="Times New Roman" w:hAnsi="Times New Roman" w:cs="Times New Roman"/>
          <w:sz w:val="28"/>
        </w:rPr>
      </w:pPr>
    </w:p>
    <w:p w:rsidR="003B7075" w:rsidRDefault="003B7075" w:rsidP="003B7075">
      <w:pPr>
        <w:jc w:val="center"/>
        <w:rPr>
          <w:rFonts w:ascii="Times New Roman" w:hAnsi="Times New Roman" w:cs="Times New Roman"/>
          <w:sz w:val="28"/>
        </w:rPr>
      </w:pPr>
    </w:p>
    <w:p w:rsidR="003B7075" w:rsidRDefault="003B7075" w:rsidP="003B7075">
      <w:pPr>
        <w:jc w:val="center"/>
        <w:rPr>
          <w:rFonts w:ascii="Times New Roman" w:hAnsi="Times New Roman" w:cs="Times New Roman"/>
          <w:sz w:val="28"/>
        </w:rPr>
      </w:pPr>
    </w:p>
    <w:p w:rsidR="003B7075" w:rsidRDefault="003B7075" w:rsidP="003B7075">
      <w:pPr>
        <w:jc w:val="center"/>
        <w:rPr>
          <w:rFonts w:ascii="Times New Roman" w:hAnsi="Times New Roman" w:cs="Times New Roman"/>
          <w:sz w:val="28"/>
        </w:rPr>
      </w:pPr>
    </w:p>
    <w:p w:rsidR="003B7075" w:rsidRDefault="003B7075" w:rsidP="003B7075">
      <w:pPr>
        <w:jc w:val="center"/>
        <w:rPr>
          <w:rFonts w:ascii="Times New Roman" w:hAnsi="Times New Roman" w:cs="Times New Roman"/>
          <w:sz w:val="28"/>
        </w:rPr>
      </w:pPr>
    </w:p>
    <w:p w:rsidR="003B7075" w:rsidRDefault="003B7075" w:rsidP="003B7075">
      <w:pPr>
        <w:jc w:val="center"/>
        <w:rPr>
          <w:rFonts w:ascii="Times New Roman" w:hAnsi="Times New Roman" w:cs="Times New Roman"/>
          <w:sz w:val="28"/>
        </w:rPr>
      </w:pPr>
    </w:p>
    <w:p w:rsidR="007D1DD8" w:rsidRDefault="003B7075" w:rsidP="007D1DD8">
      <w:pPr>
        <w:jc w:val="center"/>
        <w:rPr>
          <w:rFonts w:ascii="Times New Roman" w:hAnsi="Times New Roman" w:cs="Times New Roman"/>
          <w:b/>
          <w:sz w:val="48"/>
        </w:rPr>
      </w:pPr>
      <w:bookmarkStart w:id="0" w:name="_GoBack"/>
      <w:bookmarkEnd w:id="0"/>
      <w:r>
        <w:rPr>
          <w:rFonts w:ascii="Times New Roman" w:hAnsi="Times New Roman" w:cs="Times New Roman"/>
          <w:b/>
          <w:sz w:val="48"/>
        </w:rPr>
        <w:t>Contents</w:t>
      </w: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Pr="007D1DD8" w:rsidRDefault="007D1DD8" w:rsidP="007D1DD8">
      <w:pPr>
        <w:pStyle w:val="ListParagraph"/>
        <w:numPr>
          <w:ilvl w:val="0"/>
          <w:numId w:val="2"/>
        </w:numPr>
        <w:rPr>
          <w:rFonts w:ascii="Times New Roman" w:hAnsi="Times New Roman" w:cs="Times New Roman"/>
          <w:b/>
          <w:sz w:val="32"/>
        </w:rPr>
      </w:pPr>
      <w:r w:rsidRPr="007D1DD8">
        <w:rPr>
          <w:rFonts w:ascii="Times New Roman" w:hAnsi="Times New Roman" w:cs="Times New Roman"/>
          <w:b/>
          <w:sz w:val="32"/>
        </w:rPr>
        <w:t>Introduction</w:t>
      </w:r>
      <w:r>
        <w:rPr>
          <w:rFonts w:ascii="Times New Roman" w:hAnsi="Times New Roman" w:cs="Times New Roman"/>
          <w:b/>
          <w:sz w:val="32"/>
        </w:rPr>
        <w:t xml:space="preserve"> Page 3</w:t>
      </w: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E5820" w:rsidRPr="007E5820" w:rsidRDefault="007D1DD8" w:rsidP="007E5820">
      <w:pPr>
        <w:pStyle w:val="ListParagraph"/>
        <w:numPr>
          <w:ilvl w:val="0"/>
          <w:numId w:val="2"/>
        </w:numPr>
        <w:rPr>
          <w:rFonts w:ascii="Times New Roman" w:hAnsi="Times New Roman" w:cs="Times New Roman"/>
          <w:b/>
          <w:sz w:val="32"/>
        </w:rPr>
      </w:pPr>
      <w:r w:rsidRPr="007D1DD8">
        <w:rPr>
          <w:rFonts w:ascii="Times New Roman" w:hAnsi="Times New Roman" w:cs="Times New Roman"/>
          <w:b/>
          <w:sz w:val="32"/>
        </w:rPr>
        <w:t>Design</w:t>
      </w:r>
      <w:r w:rsidR="00CD15CF">
        <w:rPr>
          <w:rFonts w:ascii="Times New Roman" w:hAnsi="Times New Roman" w:cs="Times New Roman"/>
          <w:b/>
          <w:sz w:val="32"/>
        </w:rPr>
        <w:t xml:space="preserve"> Pg.</w:t>
      </w:r>
      <w:r w:rsidR="00464E5A">
        <w:rPr>
          <w:rFonts w:ascii="Times New Roman" w:hAnsi="Times New Roman" w:cs="Times New Roman"/>
          <w:b/>
          <w:sz w:val="32"/>
        </w:rPr>
        <w:t>3-</w:t>
      </w:r>
      <w:r w:rsidR="007E5820">
        <w:rPr>
          <w:rFonts w:ascii="Times New Roman" w:hAnsi="Times New Roman" w:cs="Times New Roman"/>
          <w:b/>
          <w:sz w:val="32"/>
        </w:rPr>
        <w:t>6</w:t>
      </w: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Pr="007D1DD8" w:rsidRDefault="007D1DD8" w:rsidP="007D1DD8">
      <w:pPr>
        <w:pStyle w:val="ListParagraph"/>
        <w:numPr>
          <w:ilvl w:val="0"/>
          <w:numId w:val="2"/>
        </w:numPr>
        <w:rPr>
          <w:rFonts w:ascii="Times New Roman" w:hAnsi="Times New Roman" w:cs="Times New Roman"/>
          <w:b/>
          <w:sz w:val="32"/>
        </w:rPr>
      </w:pPr>
      <w:r w:rsidRPr="007D1DD8">
        <w:rPr>
          <w:rFonts w:ascii="Times New Roman" w:hAnsi="Times New Roman" w:cs="Times New Roman"/>
          <w:b/>
          <w:sz w:val="32"/>
        </w:rPr>
        <w:t>Analysis</w:t>
      </w:r>
      <w:r w:rsidR="007E5820">
        <w:rPr>
          <w:rFonts w:ascii="Times New Roman" w:hAnsi="Times New Roman" w:cs="Times New Roman"/>
          <w:b/>
          <w:sz w:val="32"/>
        </w:rPr>
        <w:t xml:space="preserve"> </w:t>
      </w:r>
      <w:r w:rsidR="00CD15CF">
        <w:rPr>
          <w:rFonts w:ascii="Times New Roman" w:hAnsi="Times New Roman" w:cs="Times New Roman"/>
          <w:b/>
          <w:sz w:val="32"/>
        </w:rPr>
        <w:t>Pg.</w:t>
      </w:r>
      <w:r w:rsidR="007E5820">
        <w:rPr>
          <w:rFonts w:ascii="Times New Roman" w:hAnsi="Times New Roman" w:cs="Times New Roman"/>
          <w:b/>
          <w:sz w:val="32"/>
        </w:rPr>
        <w:t>7-9</w:t>
      </w: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Pr="007D1DD8" w:rsidRDefault="007D1DD8" w:rsidP="007D1DD8">
      <w:pPr>
        <w:pStyle w:val="ListParagraph"/>
        <w:numPr>
          <w:ilvl w:val="0"/>
          <w:numId w:val="2"/>
        </w:numPr>
        <w:rPr>
          <w:rFonts w:ascii="Times New Roman" w:hAnsi="Times New Roman" w:cs="Times New Roman"/>
          <w:b/>
          <w:sz w:val="32"/>
        </w:rPr>
      </w:pPr>
      <w:r w:rsidRPr="007D1DD8">
        <w:rPr>
          <w:rFonts w:ascii="Times New Roman" w:hAnsi="Times New Roman" w:cs="Times New Roman"/>
          <w:b/>
          <w:sz w:val="32"/>
        </w:rPr>
        <w:t>Conclusion</w:t>
      </w:r>
      <w:r w:rsidR="00820EF7">
        <w:rPr>
          <w:rFonts w:ascii="Times New Roman" w:hAnsi="Times New Roman" w:cs="Times New Roman"/>
          <w:b/>
          <w:sz w:val="32"/>
        </w:rPr>
        <w:t xml:space="preserve">  </w:t>
      </w:r>
      <w:r w:rsidR="0076140B">
        <w:rPr>
          <w:rFonts w:ascii="Times New Roman" w:hAnsi="Times New Roman" w:cs="Times New Roman"/>
          <w:b/>
          <w:sz w:val="32"/>
        </w:rPr>
        <w:t>Pg</w:t>
      </w:r>
      <w:r w:rsidR="00CD15CF">
        <w:rPr>
          <w:rFonts w:ascii="Times New Roman" w:hAnsi="Times New Roman" w:cs="Times New Roman"/>
          <w:b/>
          <w:sz w:val="32"/>
        </w:rPr>
        <w:t>.</w:t>
      </w:r>
      <w:r w:rsidR="0076140B">
        <w:rPr>
          <w:rFonts w:ascii="Times New Roman" w:hAnsi="Times New Roman" w:cs="Times New Roman"/>
          <w:b/>
          <w:sz w:val="32"/>
        </w:rPr>
        <w:t>10</w:t>
      </w: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Pr="007D1DD8" w:rsidRDefault="007D1DD8" w:rsidP="007D1DD8">
      <w:pPr>
        <w:pStyle w:val="ListParagraph"/>
        <w:numPr>
          <w:ilvl w:val="0"/>
          <w:numId w:val="2"/>
        </w:numPr>
        <w:rPr>
          <w:rFonts w:ascii="Times New Roman" w:hAnsi="Times New Roman" w:cs="Times New Roman"/>
          <w:b/>
          <w:sz w:val="32"/>
        </w:rPr>
      </w:pPr>
      <w:r w:rsidRPr="007D1DD8">
        <w:rPr>
          <w:rFonts w:ascii="Times New Roman" w:hAnsi="Times New Roman" w:cs="Times New Roman"/>
          <w:b/>
          <w:sz w:val="32"/>
        </w:rPr>
        <w:t>Evaluation</w:t>
      </w:r>
      <w:r w:rsidR="0076140B">
        <w:rPr>
          <w:rFonts w:ascii="Times New Roman" w:hAnsi="Times New Roman" w:cs="Times New Roman"/>
          <w:b/>
          <w:sz w:val="32"/>
        </w:rPr>
        <w:t xml:space="preserve"> Pg</w:t>
      </w:r>
      <w:r w:rsidR="00CD15CF">
        <w:rPr>
          <w:rFonts w:ascii="Times New Roman" w:hAnsi="Times New Roman" w:cs="Times New Roman"/>
          <w:b/>
          <w:sz w:val="32"/>
        </w:rPr>
        <w:t>.</w:t>
      </w:r>
      <w:r w:rsidR="0076140B">
        <w:rPr>
          <w:rFonts w:ascii="Times New Roman" w:hAnsi="Times New Roman" w:cs="Times New Roman"/>
          <w:b/>
          <w:sz w:val="32"/>
        </w:rPr>
        <w:t>10</w:t>
      </w:r>
    </w:p>
    <w:p w:rsidR="007D1DD8" w:rsidRDefault="007D1DD8" w:rsidP="00CD15CF">
      <w:pPr>
        <w:rPr>
          <w:rFonts w:ascii="Times New Roman" w:hAnsi="Times New Roman" w:cs="Times New Roman"/>
          <w:b/>
          <w:sz w:val="32"/>
        </w:rPr>
      </w:pPr>
    </w:p>
    <w:p w:rsidR="00CD15CF" w:rsidRPr="00CD15CF" w:rsidRDefault="00CD15CF" w:rsidP="00CD15CF">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Default="007D1DD8" w:rsidP="007D1DD8">
      <w:pPr>
        <w:rPr>
          <w:rFonts w:ascii="Times New Roman" w:hAnsi="Times New Roman" w:cs="Times New Roman"/>
          <w:b/>
          <w:sz w:val="32"/>
        </w:rPr>
      </w:pPr>
    </w:p>
    <w:p w:rsidR="007D1DD8" w:rsidRDefault="00CD15CF" w:rsidP="007D1DD8">
      <w:pPr>
        <w:rPr>
          <w:rFonts w:ascii="Times New Roman" w:hAnsi="Times New Roman" w:cs="Times New Roman"/>
          <w:b/>
          <w:sz w:val="52"/>
        </w:rPr>
      </w:pPr>
      <w:r>
        <w:rPr>
          <w:rFonts w:ascii="Times New Roman" w:hAnsi="Times New Roman" w:cs="Times New Roman"/>
          <w:sz w:val="44"/>
        </w:rPr>
        <w:lastRenderedPageBreak/>
        <w:t>1.0</w:t>
      </w:r>
      <w:r>
        <w:rPr>
          <w:rFonts w:ascii="Times New Roman" w:hAnsi="Times New Roman" w:cs="Times New Roman"/>
          <w:sz w:val="44"/>
        </w:rPr>
        <w:tab/>
      </w:r>
      <w:r w:rsidR="007D1DD8">
        <w:rPr>
          <w:rFonts w:ascii="Times New Roman" w:hAnsi="Times New Roman" w:cs="Times New Roman"/>
          <w:b/>
          <w:sz w:val="52"/>
        </w:rPr>
        <w:t>Introduction</w:t>
      </w:r>
      <w:r>
        <w:rPr>
          <w:rFonts w:ascii="Times New Roman" w:hAnsi="Times New Roman" w:cs="Times New Roman"/>
          <w:b/>
          <w:sz w:val="52"/>
        </w:rPr>
        <w:t xml:space="preserve"> </w:t>
      </w:r>
    </w:p>
    <w:p w:rsidR="007D1DD8" w:rsidRDefault="007D1DD8" w:rsidP="007D1DD8">
      <w:pPr>
        <w:rPr>
          <w:rFonts w:ascii="Times New Roman" w:hAnsi="Times New Roman" w:cs="Times New Roman"/>
          <w:b/>
          <w:sz w:val="52"/>
        </w:rPr>
      </w:pPr>
    </w:p>
    <w:p w:rsidR="007D1DD8" w:rsidRPr="007D1DD8" w:rsidRDefault="0070333F" w:rsidP="007D1DD8">
      <w:pPr>
        <w:rPr>
          <w:rFonts w:ascii="Times New Roman" w:hAnsi="Times New Roman" w:cs="Times New Roman"/>
          <w:sz w:val="32"/>
        </w:rPr>
      </w:pPr>
      <w:r>
        <w:rPr>
          <w:rFonts w:ascii="Times New Roman" w:hAnsi="Times New Roman" w:cs="Times New Roman"/>
          <w:sz w:val="32"/>
        </w:rPr>
        <w:t xml:space="preserve">For the second part of the soapbox group project the chassis design from the first part is carried over and will be put through stress analysis testing to find out if it is strong enough to withstand the forces applied to it over the course of the run. This will be done using the built in function in </w:t>
      </w:r>
      <w:proofErr w:type="spellStart"/>
      <w:r>
        <w:rPr>
          <w:rFonts w:ascii="Times New Roman" w:hAnsi="Times New Roman" w:cs="Times New Roman"/>
          <w:sz w:val="32"/>
        </w:rPr>
        <w:t>Solidworks</w:t>
      </w:r>
      <w:proofErr w:type="spellEnd"/>
      <w:r>
        <w:rPr>
          <w:rFonts w:ascii="Times New Roman" w:hAnsi="Times New Roman" w:cs="Times New Roman"/>
          <w:sz w:val="32"/>
        </w:rPr>
        <w:t xml:space="preserve">. </w:t>
      </w:r>
      <w:r w:rsidR="00BC5539">
        <w:rPr>
          <w:rFonts w:ascii="Times New Roman" w:hAnsi="Times New Roman" w:cs="Times New Roman"/>
          <w:sz w:val="32"/>
        </w:rPr>
        <w:t xml:space="preserve">Within this report suitability of the design will also be taken into account along with possible changes to the design. The report will also cover how well the group worked together and how we overcame any stumbling blocks along the way to finishing our design. </w:t>
      </w:r>
      <w:r>
        <w:rPr>
          <w:rFonts w:ascii="Times New Roman" w:hAnsi="Times New Roman" w:cs="Times New Roman"/>
          <w:sz w:val="32"/>
        </w:rPr>
        <w:t xml:space="preserve"> </w:t>
      </w:r>
    </w:p>
    <w:p w:rsidR="007D1DD8" w:rsidRDefault="007D1DD8" w:rsidP="007D1DD8">
      <w:pPr>
        <w:rPr>
          <w:rFonts w:ascii="Times New Roman" w:hAnsi="Times New Roman" w:cs="Times New Roman"/>
          <w:b/>
          <w:sz w:val="32"/>
        </w:rPr>
      </w:pPr>
    </w:p>
    <w:p w:rsidR="00B91F98" w:rsidRDefault="00B91F98" w:rsidP="003B7075">
      <w:pPr>
        <w:jc w:val="center"/>
        <w:rPr>
          <w:rFonts w:ascii="Times New Roman" w:hAnsi="Times New Roman" w:cs="Times New Roman"/>
          <w:b/>
          <w:sz w:val="52"/>
        </w:rPr>
      </w:pPr>
    </w:p>
    <w:p w:rsidR="00B91F98" w:rsidRDefault="00CD15CF" w:rsidP="00B91F98">
      <w:pPr>
        <w:rPr>
          <w:rFonts w:ascii="Times New Roman" w:hAnsi="Times New Roman" w:cs="Times New Roman"/>
          <w:b/>
          <w:sz w:val="52"/>
        </w:rPr>
      </w:pPr>
      <w:r>
        <w:rPr>
          <w:rFonts w:ascii="Times New Roman" w:hAnsi="Times New Roman" w:cs="Times New Roman"/>
          <w:sz w:val="44"/>
        </w:rPr>
        <w:t>2.0</w:t>
      </w:r>
      <w:r>
        <w:rPr>
          <w:rFonts w:ascii="Times New Roman" w:hAnsi="Times New Roman" w:cs="Times New Roman"/>
          <w:sz w:val="44"/>
        </w:rPr>
        <w:tab/>
      </w:r>
      <w:r w:rsidR="00B91F98">
        <w:rPr>
          <w:rFonts w:ascii="Times New Roman" w:hAnsi="Times New Roman" w:cs="Times New Roman"/>
          <w:b/>
          <w:sz w:val="52"/>
        </w:rPr>
        <w:t>The Design</w:t>
      </w:r>
      <w:r>
        <w:rPr>
          <w:rFonts w:ascii="Times New Roman" w:hAnsi="Times New Roman" w:cs="Times New Roman"/>
          <w:b/>
          <w:sz w:val="52"/>
        </w:rPr>
        <w:tab/>
      </w:r>
    </w:p>
    <w:p w:rsidR="00B91F98" w:rsidRDefault="00B91F98" w:rsidP="00B91F98">
      <w:pPr>
        <w:rPr>
          <w:rFonts w:ascii="Times New Roman" w:hAnsi="Times New Roman" w:cs="Times New Roman"/>
          <w:sz w:val="32"/>
        </w:rPr>
      </w:pPr>
      <w:r>
        <w:rPr>
          <w:rFonts w:ascii="Times New Roman" w:hAnsi="Times New Roman" w:cs="Times New Roman"/>
          <w:sz w:val="32"/>
        </w:rPr>
        <w:t xml:space="preserve">The final design of our chassis ended up being a culmination of our realistic design and our budget oriented design. </w:t>
      </w:r>
    </w:p>
    <w:p w:rsidR="00B91F98" w:rsidRDefault="00B91F98" w:rsidP="00B91F98">
      <w:pPr>
        <w:rPr>
          <w:rFonts w:ascii="Times New Roman" w:hAnsi="Times New Roman" w:cs="Times New Roman"/>
          <w:sz w:val="32"/>
        </w:rPr>
      </w:pPr>
      <w:r>
        <w:rPr>
          <w:rFonts w:ascii="Times New Roman" w:hAnsi="Times New Roman" w:cs="Times New Roman"/>
          <w:sz w:val="32"/>
        </w:rPr>
        <w:t xml:space="preserve">From the budget design we used the basic chassis structure of 4 sections of 2inch box section and a sheet of steel plate making up a rectangular frame on which we could construct the rest of the chassis. We then combined this with the tubular frame from our realistic design to create a hybrid of the two that would be easy to fabricate, relatively low cost and crucially still able to perform on the track. </w:t>
      </w:r>
    </w:p>
    <w:p w:rsidR="00B91F98" w:rsidRDefault="00B91F98" w:rsidP="00B91F98">
      <w:pPr>
        <w:rPr>
          <w:rFonts w:ascii="Times New Roman" w:hAnsi="Times New Roman" w:cs="Times New Roman"/>
          <w:sz w:val="32"/>
        </w:rPr>
      </w:pPr>
      <w:r>
        <w:rPr>
          <w:rFonts w:ascii="Times New Roman" w:hAnsi="Times New Roman" w:cs="Times New Roman"/>
          <w:sz w:val="32"/>
        </w:rPr>
        <w:t xml:space="preserve">On the rear we went with a solid rear axle set up as it is a simple, tried and tested design that the team agreed was the best option having taken budget and performance into account. For the front </w:t>
      </w:r>
      <w:r w:rsidR="009132D5">
        <w:rPr>
          <w:rFonts w:ascii="Times New Roman" w:hAnsi="Times New Roman" w:cs="Times New Roman"/>
          <w:sz w:val="32"/>
        </w:rPr>
        <w:t xml:space="preserve">we chose to model our steering and suspension setup from a kart. The steering column runs down to floor for the chassis and attaches to two tie rods which are in turn attached to the steering knuckles on each side. The wheels are held on the steering knuckles with a large bolt whereas on the rear they are held on with a nut that threads to the axle and then secured with a split pin. </w:t>
      </w:r>
    </w:p>
    <w:p w:rsidR="009132D5" w:rsidRDefault="009132D5" w:rsidP="00B91F98">
      <w:pPr>
        <w:rPr>
          <w:rFonts w:ascii="Times New Roman" w:hAnsi="Times New Roman" w:cs="Times New Roman"/>
          <w:sz w:val="32"/>
        </w:rPr>
      </w:pPr>
      <w:r>
        <w:rPr>
          <w:rFonts w:ascii="Times New Roman" w:hAnsi="Times New Roman" w:cs="Times New Roman"/>
          <w:sz w:val="32"/>
        </w:rPr>
        <w:t xml:space="preserve">For the body and aerodynamics the team decided that the best option was to use our idea of covering the chassis in polythene sheet and securing it tightly in place with a strong bonding contact adhesive. As the soapbox will never be moving fast enough for aerodynamics to really have an effect we concluded that it would be enough having the polythene deflecting the air off the chassis and streamlining the soapbox racer. Using this method will also save weight, money and will mean that the bodywork won’t be damaged in an accident. </w:t>
      </w:r>
    </w:p>
    <w:p w:rsidR="00464E5A" w:rsidRDefault="00464E5A" w:rsidP="00B91F98">
      <w:pPr>
        <w:rPr>
          <w:rFonts w:ascii="Times New Roman" w:hAnsi="Times New Roman" w:cs="Times New Roman"/>
          <w:sz w:val="32"/>
        </w:rPr>
      </w:pPr>
      <w:r>
        <w:rPr>
          <w:rFonts w:ascii="Times New Roman" w:hAnsi="Times New Roman" w:cs="Times New Roman"/>
          <w:sz w:val="32"/>
        </w:rPr>
        <w:t>Below is a picture of the 3D CAD model of our completed design.</w:t>
      </w:r>
    </w:p>
    <w:p w:rsidR="00464E5A" w:rsidRDefault="00464E5A" w:rsidP="00B91F98">
      <w:pPr>
        <w:rPr>
          <w:rFonts w:ascii="Times New Roman" w:hAnsi="Times New Roman" w:cs="Times New Roman"/>
          <w:sz w:val="32"/>
        </w:rPr>
      </w:pPr>
      <w:r>
        <w:rPr>
          <w:noProof/>
          <w:lang w:eastAsia="en-GB"/>
        </w:rPr>
        <w:drawing>
          <wp:inline distT="0" distB="0" distL="0" distR="0" wp14:anchorId="31FC30DF" wp14:editId="6B31CAED">
            <wp:extent cx="5731510" cy="3121660"/>
            <wp:effectExtent l="0" t="0" r="2540" b="2540"/>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l="18281" t="17136" r="12752" b="16092"/>
                    <a:stretch/>
                  </pic:blipFill>
                  <pic:spPr bwMode="auto">
                    <a:xfrm>
                      <a:off x="0" y="0"/>
                      <a:ext cx="5731510" cy="3121660"/>
                    </a:xfrm>
                    <a:prstGeom prst="rect">
                      <a:avLst/>
                    </a:prstGeom>
                    <a:ln>
                      <a:noFill/>
                    </a:ln>
                    <a:extLst>
                      <a:ext uri="{53640926-AAD7-44D8-BBD7-CCE9431645EC}">
                        <a14:shadowObscured xmlns:a14="http://schemas.microsoft.com/office/drawing/2010/main"/>
                      </a:ext>
                    </a:extLst>
                  </pic:spPr>
                </pic:pic>
              </a:graphicData>
            </a:graphic>
          </wp:inline>
        </w:drawing>
      </w:r>
    </w:p>
    <w:p w:rsidR="00464E5A" w:rsidRDefault="00464E5A" w:rsidP="00B91F98">
      <w:pPr>
        <w:rPr>
          <w:rFonts w:ascii="Times New Roman" w:hAnsi="Times New Roman" w:cs="Times New Roman"/>
          <w:sz w:val="32"/>
        </w:rPr>
      </w:pPr>
      <w:r>
        <w:rPr>
          <w:rFonts w:ascii="Times New Roman" w:hAnsi="Times New Roman" w:cs="Times New Roman"/>
          <w:sz w:val="32"/>
        </w:rPr>
        <w:t xml:space="preserve">To create a seat we will simply add padding to the floor and roll bar support. The brake disc will be mounted to the rear axle outside the main body of the chassis and will be controlled with a bicycle brake handle mounted to the steering wheel. </w:t>
      </w:r>
    </w:p>
    <w:p w:rsidR="00464E5A" w:rsidRDefault="00464E5A" w:rsidP="00B91F98">
      <w:pPr>
        <w:rPr>
          <w:rFonts w:ascii="Times New Roman" w:hAnsi="Times New Roman" w:cs="Times New Roman"/>
          <w:sz w:val="32"/>
        </w:rPr>
      </w:pPr>
    </w:p>
    <w:p w:rsidR="00E471B6" w:rsidRDefault="00E471B6" w:rsidP="00B91F98">
      <w:pPr>
        <w:rPr>
          <w:rFonts w:ascii="Times New Roman" w:hAnsi="Times New Roman" w:cs="Times New Roman"/>
          <w:sz w:val="32"/>
        </w:rPr>
      </w:pPr>
    </w:p>
    <w:p w:rsidR="00E471B6" w:rsidRDefault="00E471B6" w:rsidP="00B91F98">
      <w:pPr>
        <w:rPr>
          <w:rFonts w:ascii="Times New Roman" w:hAnsi="Times New Roman" w:cs="Times New Roman"/>
          <w:sz w:val="32"/>
        </w:rPr>
      </w:pPr>
    </w:p>
    <w:p w:rsidR="00E471B6" w:rsidRDefault="00E471B6" w:rsidP="00B91F98">
      <w:pPr>
        <w:rPr>
          <w:rFonts w:ascii="Times New Roman" w:hAnsi="Times New Roman" w:cs="Times New Roman"/>
          <w:sz w:val="32"/>
        </w:rPr>
      </w:pPr>
    </w:p>
    <w:p w:rsidR="00E471B6" w:rsidRPr="00CD15CF" w:rsidRDefault="00CD15CF" w:rsidP="00B91F98">
      <w:pPr>
        <w:rPr>
          <w:rFonts w:ascii="Times New Roman" w:hAnsi="Times New Roman" w:cs="Times New Roman"/>
          <w:b/>
          <w:sz w:val="52"/>
        </w:rPr>
      </w:pPr>
      <w:r>
        <w:rPr>
          <w:rFonts w:ascii="Times New Roman" w:hAnsi="Times New Roman" w:cs="Times New Roman"/>
          <w:sz w:val="44"/>
        </w:rPr>
        <w:t xml:space="preserve">2.1 </w:t>
      </w:r>
      <w:r>
        <w:rPr>
          <w:rFonts w:ascii="Times New Roman" w:hAnsi="Times New Roman" w:cs="Times New Roman"/>
          <w:b/>
          <w:sz w:val="52"/>
        </w:rPr>
        <w:t>Design Details</w:t>
      </w:r>
    </w:p>
    <w:p w:rsidR="00E471B6" w:rsidRPr="00E471B6" w:rsidRDefault="00E471B6" w:rsidP="00E471B6">
      <w:pPr>
        <w:rPr>
          <w:rFonts w:ascii="Times New Roman" w:hAnsi="Times New Roman" w:cs="Times New Roman"/>
          <w:sz w:val="32"/>
        </w:rPr>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285750</wp:posOffset>
                </wp:positionH>
                <wp:positionV relativeFrom="paragraph">
                  <wp:posOffset>3155314</wp:posOffset>
                </wp:positionV>
                <wp:extent cx="361950" cy="609600"/>
                <wp:effectExtent l="0" t="38100" r="57150" b="19050"/>
                <wp:wrapNone/>
                <wp:docPr id="7" name="Straight Arrow Connector 7"/>
                <wp:cNvGraphicFramePr/>
                <a:graphic xmlns:a="http://schemas.openxmlformats.org/drawingml/2006/main">
                  <a:graphicData uri="http://schemas.microsoft.com/office/word/2010/wordprocessingShape">
                    <wps:wsp>
                      <wps:cNvCnPr/>
                      <wps:spPr>
                        <a:xfrm flipV="1">
                          <a:off x="0" y="0"/>
                          <a:ext cx="361950" cy="609600"/>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27C922" id="_x0000_t32" coordsize="21600,21600" o:spt="32" o:oned="t" path="m,l21600,21600e" filled="f">
                <v:path arrowok="t" fillok="f" o:connecttype="none"/>
                <o:lock v:ext="edit" shapetype="t"/>
              </v:shapetype>
              <v:shape id="Straight Arrow Connector 7" o:spid="_x0000_s1026" type="#_x0000_t32" style="position:absolute;margin-left:22.5pt;margin-top:248.45pt;width:28.5pt;height:48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" strokecolor="#ed7d31 [3205]" strokeweight="1.5pt">
                <v:stroke endarrow="block" joinstyle="miter"/>
              </v:shape>
            </w:pict>
          </mc:Fallback>
        </mc:AlternateContent>
      </w:r>
      <w:r>
        <w:rPr>
          <w:noProof/>
          <w:lang w:eastAsia="en-GB"/>
        </w:rPr>
        <mc:AlternateContent>
          <mc:Choice Requires="wps">
            <w:drawing>
              <wp:anchor distT="0" distB="0" distL="114300" distR="114300" simplePos="0" relativeHeight="251662336" behindDoc="0" locked="0" layoutInCell="1" allowOverlap="1" wp14:anchorId="3254471A" wp14:editId="66387201">
                <wp:simplePos x="0" y="0"/>
                <wp:positionH relativeFrom="column">
                  <wp:posOffset>1247775</wp:posOffset>
                </wp:positionH>
                <wp:positionV relativeFrom="paragraph">
                  <wp:posOffset>3088640</wp:posOffset>
                </wp:positionV>
                <wp:extent cx="447675" cy="409575"/>
                <wp:effectExtent l="0" t="0" r="28575" b="28575"/>
                <wp:wrapNone/>
                <wp:docPr id="6" name="Oval 6"/>
                <wp:cNvGraphicFramePr/>
                <a:graphic xmlns:a="http://schemas.openxmlformats.org/drawingml/2006/main">
                  <a:graphicData uri="http://schemas.microsoft.com/office/word/2010/wordprocessingShape">
                    <wps:wsp>
                      <wps:cNvSpPr/>
                      <wps:spPr>
                        <a:xfrm>
                          <a:off x="0" y="0"/>
                          <a:ext cx="447675" cy="40957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79D724" id="Oval 6" o:spid="_x0000_s1026" style="position:absolute;margin-left:98.25pt;margin-top:243.2pt;width:35.25pt;height:3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" filled="f" strokecolor="red" strokeweight="1pt">
                <v:stroke joinstyle="miter"/>
              </v:oval>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1133475</wp:posOffset>
                </wp:positionH>
                <wp:positionV relativeFrom="paragraph">
                  <wp:posOffset>2221865</wp:posOffset>
                </wp:positionV>
                <wp:extent cx="447675" cy="409575"/>
                <wp:effectExtent l="0" t="0" r="28575" b="28575"/>
                <wp:wrapNone/>
                <wp:docPr id="4" name="Oval 4"/>
                <wp:cNvGraphicFramePr/>
                <a:graphic xmlns:a="http://schemas.openxmlformats.org/drawingml/2006/main">
                  <a:graphicData uri="http://schemas.microsoft.com/office/word/2010/wordprocessingShape">
                    <wps:wsp>
                      <wps:cNvSpPr/>
                      <wps:spPr>
                        <a:xfrm>
                          <a:off x="0" y="0"/>
                          <a:ext cx="447675" cy="4095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95DCE2" id="Oval 4" o:spid="_x0000_s1026" style="position:absolute;margin-left:89.25pt;margin-top:174.95pt;width:35.25pt;height:3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" filled="f" strokecolor="red" strokeweight="1pt">
                <v:stroke joinstyle="miter"/>
              </v:oval>
            </w:pict>
          </mc:Fallback>
        </mc:AlternateContent>
      </w:r>
      <w:r>
        <w:rPr>
          <w:noProof/>
          <w:lang w:eastAsia="en-GB"/>
        </w:rPr>
        <w:drawing>
          <wp:anchor distT="0" distB="0" distL="114300" distR="114300" simplePos="0" relativeHeight="251659264" behindDoc="1" locked="0" layoutInCell="1" allowOverlap="1" wp14:anchorId="7EC221C3" wp14:editId="78963810">
            <wp:simplePos x="0" y="0"/>
            <wp:positionH relativeFrom="margin">
              <wp:align>left</wp:align>
            </wp:positionH>
            <wp:positionV relativeFrom="paragraph">
              <wp:posOffset>288290</wp:posOffset>
            </wp:positionV>
            <wp:extent cx="6012815" cy="3467100"/>
            <wp:effectExtent l="0" t="0" r="6985" b="0"/>
            <wp:wrapTight wrapText="bothSides">
              <wp:wrapPolygon edited="0">
                <wp:start x="0" y="0"/>
                <wp:lineTo x="0" y="21481"/>
                <wp:lineTo x="21557" y="21481"/>
                <wp:lineTo x="215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9338" t="13184" r="1884" b="16317"/>
                    <a:stretch/>
                  </pic:blipFill>
                  <pic:spPr bwMode="auto">
                    <a:xfrm>
                      <a:off x="0" y="0"/>
                      <a:ext cx="6012815" cy="3467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rFonts w:ascii="Times New Roman" w:hAnsi="Times New Roman" w:cs="Times New Roman"/>
          <w:sz w:val="32"/>
        </w:rPr>
        <w:t>Figure</w:t>
      </w:r>
      <w:proofErr w:type="spellEnd"/>
      <w:r>
        <w:rPr>
          <w:rFonts w:ascii="Times New Roman" w:hAnsi="Times New Roman" w:cs="Times New Roman"/>
          <w:sz w:val="32"/>
        </w:rPr>
        <w:t xml:space="preserve"> 1. Close up of steering knuckle and tie</w:t>
      </w:r>
      <w:r w:rsidR="0076140B">
        <w:rPr>
          <w:rFonts w:ascii="Times New Roman" w:hAnsi="Times New Roman" w:cs="Times New Roman"/>
          <w:sz w:val="32"/>
        </w:rPr>
        <w:t xml:space="preserve"> </w:t>
      </w:r>
      <w:r>
        <w:rPr>
          <w:rFonts w:ascii="Times New Roman" w:hAnsi="Times New Roman" w:cs="Times New Roman"/>
          <w:sz w:val="32"/>
        </w:rPr>
        <w:t>rod assembly. Angle of I</w:t>
      </w:r>
      <w:r>
        <w:rPr>
          <w:rFonts w:ascii="Times New Roman" w:hAnsi="Times New Roman" w:cs="Times New Roman"/>
          <w:sz w:val="32"/>
        </w:rPr>
        <w:t xml:space="preserve">nside of the stub axle is threaded to allow a bolt to hold the front wheels in place. </w:t>
      </w:r>
    </w:p>
    <w:p w:rsidR="00B91F98" w:rsidRDefault="00E471B6" w:rsidP="00E471B6">
      <w:pPr>
        <w:rPr>
          <w:rFonts w:ascii="Times New Roman" w:hAnsi="Times New Roman" w:cs="Times New Roman"/>
          <w:sz w:val="32"/>
        </w:rPr>
      </w:pPr>
      <w:r>
        <w:rPr>
          <w:rFonts w:ascii="Times New Roman" w:hAnsi="Times New Roman" w:cs="Times New Roman"/>
          <w:sz w:val="32"/>
        </w:rPr>
        <w:t xml:space="preserve">Front wheels can be adjusted by altering the length of the two threads (circled in red) that connect the knuckle to the main chassis. </w:t>
      </w:r>
    </w:p>
    <w:p w:rsidR="00E471B6" w:rsidRDefault="00E471B6" w:rsidP="00E471B6">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69504" behindDoc="0" locked="0" layoutInCell="1" allowOverlap="1">
                <wp:simplePos x="0" y="0"/>
                <wp:positionH relativeFrom="column">
                  <wp:posOffset>4229100</wp:posOffset>
                </wp:positionH>
                <wp:positionV relativeFrom="paragraph">
                  <wp:posOffset>329565</wp:posOffset>
                </wp:positionV>
                <wp:extent cx="2238375" cy="2588260"/>
                <wp:effectExtent l="0" t="0" r="0" b="2540"/>
                <wp:wrapNone/>
                <wp:docPr id="12" name="Text Box 12"/>
                <wp:cNvGraphicFramePr/>
                <a:graphic xmlns:a="http://schemas.openxmlformats.org/drawingml/2006/main">
                  <a:graphicData uri="http://schemas.microsoft.com/office/word/2010/wordprocessingShape">
                    <wps:wsp>
                      <wps:cNvSpPr txBox="1"/>
                      <wps:spPr>
                        <a:xfrm>
                          <a:off x="0" y="0"/>
                          <a:ext cx="2238375" cy="2588260"/>
                        </a:xfrm>
                        <a:prstGeom prst="rect">
                          <a:avLst/>
                        </a:prstGeom>
                        <a:noFill/>
                        <a:ln w="6350">
                          <a:noFill/>
                        </a:ln>
                      </wps:spPr>
                      <wps:txbx>
                        <w:txbxContent>
                          <w:p w:rsidR="00E471B6" w:rsidRDefault="00E471B6">
                            <w:r>
                              <w:t>Figure 2 shows the steering assembly. The steering column has a tab welded to the end that the tie rods attach to. As the steering column is turned the tie rods will move from side to side in turn pulling and pushing the steering knuckles causing the wheels to turn. For the course we will not require a great deal of steering angle, therefore the steering won have to move too far.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333pt;margin-top:25.95pt;width:176.25pt;height:203.8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" filled="f" stroked="f" strokeweight=".5pt">
                <v:textbox>
                  <w:txbxContent>
                    <w:p w:rsidR="00E471B6" w:rsidRDefault="00E471B6">
                      <w:r>
                        <w:t>Figure 2 shows the steering assembly. The steering column has a tab welded to the end that the tie rods attach to. As the steering column is turned the tie rods will move from side to side in turn pulling and pushing the steering knuckles causing the wheels to turn. For the course we will not require a great deal of steering angle, therefore the steering won have to move too far.</w:t>
                      </w:r>
                    </w:p>
                  </w:txbxContent>
                </v:textbox>
              </v:shape>
            </w:pict>
          </mc:Fallback>
        </mc:AlternateContent>
      </w:r>
      <w:r>
        <w:rPr>
          <w:rFonts w:ascii="Times New Roman" w:hAnsi="Times New Roman" w:cs="Times New Roman"/>
          <w:noProof/>
          <w:sz w:val="32"/>
          <w:lang w:eastAsia="en-GB"/>
        </w:rPr>
        <w:drawing>
          <wp:anchor distT="0" distB="0" distL="114300" distR="114300" simplePos="0" relativeHeight="251664384" behindDoc="0" locked="0" layoutInCell="1" allowOverlap="1">
            <wp:simplePos x="0" y="0"/>
            <wp:positionH relativeFrom="margin">
              <wp:align>left</wp:align>
            </wp:positionH>
            <wp:positionV relativeFrom="paragraph">
              <wp:posOffset>300990</wp:posOffset>
            </wp:positionV>
            <wp:extent cx="3990975" cy="2616835"/>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90975" cy="261683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32"/>
        </w:rPr>
        <w:t>Figure 2 Close up of steering assembly</w:t>
      </w:r>
    </w:p>
    <w:p w:rsidR="00E471B6" w:rsidRDefault="00E471B6" w:rsidP="00E471B6">
      <w:pPr>
        <w:rPr>
          <w:rFonts w:ascii="Times New Roman" w:hAnsi="Times New Roman" w:cs="Times New Roman"/>
          <w:sz w:val="32"/>
        </w:rPr>
      </w:pPr>
      <w:r>
        <w:rPr>
          <w:rFonts w:ascii="Times New Roman" w:hAnsi="Times New Roman" w:cs="Times New Roman"/>
          <w:noProof/>
          <w:sz w:val="32"/>
          <w:lang w:eastAsia="en-GB"/>
        </w:rPr>
        <mc:AlternateContent>
          <mc:Choice Requires="wps">
            <w:drawing>
              <wp:anchor distT="0" distB="0" distL="114300" distR="114300" simplePos="0" relativeHeight="251668480" behindDoc="0" locked="0" layoutInCell="1" allowOverlap="1" wp14:anchorId="531CD56D" wp14:editId="14348760">
                <wp:simplePos x="0" y="0"/>
                <wp:positionH relativeFrom="column">
                  <wp:posOffset>3362325</wp:posOffset>
                </wp:positionH>
                <wp:positionV relativeFrom="paragraph">
                  <wp:posOffset>1057276</wp:posOffset>
                </wp:positionV>
                <wp:extent cx="685800" cy="371475"/>
                <wp:effectExtent l="0" t="76200" r="0" b="66675"/>
                <wp:wrapNone/>
                <wp:docPr id="11" name="Text Box 11"/>
                <wp:cNvGraphicFramePr/>
                <a:graphic xmlns:a="http://schemas.openxmlformats.org/drawingml/2006/main">
                  <a:graphicData uri="http://schemas.microsoft.com/office/word/2010/wordprocessingShape">
                    <wps:wsp>
                      <wps:cNvSpPr txBox="1"/>
                      <wps:spPr>
                        <a:xfrm rot="20391721">
                          <a:off x="0" y="0"/>
                          <a:ext cx="685800" cy="371475"/>
                        </a:xfrm>
                        <a:prstGeom prst="rect">
                          <a:avLst/>
                        </a:prstGeom>
                        <a:noFill/>
                        <a:ln w="6350">
                          <a:noFill/>
                        </a:ln>
                      </wps:spPr>
                      <wps:txbx>
                        <w:txbxContent>
                          <w:p w:rsidR="00E471B6" w:rsidRPr="00E471B6" w:rsidRDefault="00E471B6" w:rsidP="00E471B6">
                            <w:pPr>
                              <w:rPr>
                                <w:color w:val="ED7D31" w:themeColor="accent2"/>
                              </w:rPr>
                            </w:pPr>
                            <w:r w:rsidRPr="00E471B6">
                              <w:rPr>
                                <w:color w:val="ED7D31" w:themeColor="accent2"/>
                              </w:rPr>
                              <w:t>Tie Rod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1CD56D" id="Text Box 11" o:spid="_x0000_s1027" type="#_x0000_t202" style="position:absolute;margin-left:264.75pt;margin-top:83.25pt;width:54pt;height:29.25pt;rotation:-1319763fd;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" filled="f" stroked="f" strokeweight=".5pt">
                <v:textbox>
                  <w:txbxContent>
                    <w:p w:rsidR="00E471B6" w:rsidRPr="00E471B6" w:rsidRDefault="00E471B6" w:rsidP="00E471B6">
                      <w:pPr>
                        <w:rPr>
                          <w:color w:val="ED7D31" w:themeColor="accent2"/>
                        </w:rPr>
                      </w:pPr>
                      <w:r w:rsidRPr="00E471B6">
                        <w:rPr>
                          <w:color w:val="ED7D31" w:themeColor="accent2"/>
                        </w:rPr>
                        <w:t>Tie Rod</w:t>
                      </w:r>
                    </w:p>
                  </w:txbxContent>
                </v:textbox>
              </v:shape>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66432" behindDoc="0" locked="0" layoutInCell="1" allowOverlap="1">
                <wp:simplePos x="0" y="0"/>
                <wp:positionH relativeFrom="column">
                  <wp:posOffset>723900</wp:posOffset>
                </wp:positionH>
                <wp:positionV relativeFrom="paragraph">
                  <wp:posOffset>2061845</wp:posOffset>
                </wp:positionV>
                <wp:extent cx="685800" cy="371475"/>
                <wp:effectExtent l="0" t="76200" r="0" b="85725"/>
                <wp:wrapNone/>
                <wp:docPr id="10" name="Text Box 10"/>
                <wp:cNvGraphicFramePr/>
                <a:graphic xmlns:a="http://schemas.openxmlformats.org/drawingml/2006/main">
                  <a:graphicData uri="http://schemas.microsoft.com/office/word/2010/wordprocessingShape">
                    <wps:wsp>
                      <wps:cNvSpPr txBox="1"/>
                      <wps:spPr>
                        <a:xfrm rot="20330099">
                          <a:off x="0" y="0"/>
                          <a:ext cx="685800" cy="371475"/>
                        </a:xfrm>
                        <a:prstGeom prst="rect">
                          <a:avLst/>
                        </a:prstGeom>
                        <a:noFill/>
                        <a:ln w="6350">
                          <a:noFill/>
                        </a:ln>
                      </wps:spPr>
                      <wps:txbx>
                        <w:txbxContent>
                          <w:p w:rsidR="00E471B6" w:rsidRPr="00E471B6" w:rsidRDefault="00E471B6">
                            <w:pPr>
                              <w:rPr>
                                <w:color w:val="ED7D31" w:themeColor="accent2"/>
                              </w:rPr>
                            </w:pPr>
                            <w:r w:rsidRPr="00E471B6">
                              <w:rPr>
                                <w:color w:val="ED7D31" w:themeColor="accent2"/>
                              </w:rPr>
                              <w:t>Tie Rod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0" o:spid="_x0000_s1028" type="#_x0000_t202" style="position:absolute;margin-left:57pt;margin-top:162.35pt;width:54pt;height:29.25pt;rotation:-1387071fd;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" filled="f" stroked="f" strokeweight=".5pt">
                <v:textbox>
                  <w:txbxContent>
                    <w:p w:rsidR="00E471B6" w:rsidRPr="00E471B6" w:rsidRDefault="00E471B6">
                      <w:pPr>
                        <w:rPr>
                          <w:color w:val="ED7D31" w:themeColor="accent2"/>
                        </w:rPr>
                      </w:pPr>
                      <w:r w:rsidRPr="00E471B6">
                        <w:rPr>
                          <w:color w:val="ED7D31" w:themeColor="accent2"/>
                        </w:rPr>
                        <w:t>Tie Rod</w:t>
                      </w:r>
                    </w:p>
                  </w:txbxContent>
                </v:textbox>
              </v:shape>
            </w:pict>
          </mc:Fallback>
        </mc:AlternateContent>
      </w:r>
      <w:r>
        <w:rPr>
          <w:rFonts w:ascii="Times New Roman" w:hAnsi="Times New Roman" w:cs="Times New Roman"/>
          <w:noProof/>
          <w:sz w:val="32"/>
          <w:lang w:eastAsia="en-GB"/>
        </w:rPr>
        <mc:AlternateContent>
          <mc:Choice Requires="wps">
            <w:drawing>
              <wp:anchor distT="0" distB="0" distL="114300" distR="114300" simplePos="0" relativeHeight="251665408" behindDoc="0" locked="0" layoutInCell="1" allowOverlap="1">
                <wp:simplePos x="0" y="0"/>
                <wp:positionH relativeFrom="column">
                  <wp:posOffset>568883</wp:posOffset>
                </wp:positionH>
                <wp:positionV relativeFrom="paragraph">
                  <wp:posOffset>594994</wp:posOffset>
                </wp:positionV>
                <wp:extent cx="1143000" cy="276225"/>
                <wp:effectExtent l="0" t="228600" r="0" b="238125"/>
                <wp:wrapNone/>
                <wp:docPr id="9" name="Text Box 9"/>
                <wp:cNvGraphicFramePr/>
                <a:graphic xmlns:a="http://schemas.openxmlformats.org/drawingml/2006/main">
                  <a:graphicData uri="http://schemas.microsoft.com/office/word/2010/wordprocessingShape">
                    <wps:wsp>
                      <wps:cNvSpPr txBox="1"/>
                      <wps:spPr>
                        <a:xfrm rot="1970367">
                          <a:off x="0" y="0"/>
                          <a:ext cx="1143000" cy="276225"/>
                        </a:xfrm>
                        <a:prstGeom prst="rect">
                          <a:avLst/>
                        </a:prstGeom>
                        <a:noFill/>
                        <a:ln w="6350">
                          <a:noFill/>
                        </a:ln>
                      </wps:spPr>
                      <wps:txbx>
                        <w:txbxContent>
                          <w:p w:rsidR="00E471B6" w:rsidRPr="00E471B6" w:rsidRDefault="00E471B6">
                            <w:pPr>
                              <w:rPr>
                                <w:color w:val="FF0000"/>
                              </w:rPr>
                            </w:pPr>
                            <w:r w:rsidRPr="00E471B6">
                              <w:rPr>
                                <w:color w:val="FF0000"/>
                              </w:rPr>
                              <w:t>Steering Column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9" o:spid="_x0000_s1029" type="#_x0000_t202" style="position:absolute;margin-left:44.8pt;margin-top:46.85pt;width:90pt;height:21.75pt;rotation:2152166fd;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" filled="f" stroked="f" strokeweight=".5pt">
                <v:textbox>
                  <w:txbxContent>
                    <w:p w:rsidR="00E471B6" w:rsidRPr="00E471B6" w:rsidRDefault="00E471B6">
                      <w:pPr>
                        <w:rPr>
                          <w:color w:val="FF0000"/>
                        </w:rPr>
                      </w:pPr>
                      <w:r w:rsidRPr="00E471B6">
                        <w:rPr>
                          <w:color w:val="FF0000"/>
                        </w:rPr>
                        <w:t>Steering Column</w:t>
                      </w:r>
                    </w:p>
                  </w:txbxContent>
                </v:textbox>
              </v:shape>
            </w:pict>
          </mc:Fallback>
        </mc:AlternateContent>
      </w:r>
    </w:p>
    <w:p w:rsidR="00E471B6" w:rsidRPr="00E471B6" w:rsidRDefault="00E471B6" w:rsidP="00E471B6">
      <w:pPr>
        <w:rPr>
          <w:rFonts w:ascii="Times New Roman" w:hAnsi="Times New Roman" w:cs="Times New Roman"/>
          <w:sz w:val="32"/>
        </w:rPr>
      </w:pPr>
    </w:p>
    <w:p w:rsidR="00E471B6" w:rsidRPr="00E471B6" w:rsidRDefault="00E471B6" w:rsidP="00E471B6">
      <w:pPr>
        <w:rPr>
          <w:rFonts w:ascii="Times New Roman" w:hAnsi="Times New Roman" w:cs="Times New Roman"/>
          <w:sz w:val="32"/>
        </w:rPr>
      </w:pPr>
    </w:p>
    <w:p w:rsidR="00E471B6" w:rsidRPr="00E471B6" w:rsidRDefault="00E471B6" w:rsidP="00E471B6">
      <w:pPr>
        <w:rPr>
          <w:rFonts w:ascii="Times New Roman" w:hAnsi="Times New Roman" w:cs="Times New Roman"/>
          <w:sz w:val="32"/>
        </w:rPr>
      </w:pPr>
    </w:p>
    <w:p w:rsidR="00E471B6" w:rsidRPr="00E471B6" w:rsidRDefault="00E471B6" w:rsidP="00E471B6">
      <w:pPr>
        <w:rPr>
          <w:rFonts w:ascii="Times New Roman" w:hAnsi="Times New Roman" w:cs="Times New Roman"/>
          <w:sz w:val="32"/>
        </w:rPr>
      </w:pPr>
    </w:p>
    <w:p w:rsidR="00E471B6" w:rsidRPr="00E471B6" w:rsidRDefault="00E471B6" w:rsidP="00E471B6">
      <w:pPr>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r>
        <w:rPr>
          <w:rFonts w:ascii="Times New Roman" w:hAnsi="Times New Roman" w:cs="Times New Roman"/>
          <w:sz w:val="32"/>
        </w:rPr>
        <w:tab/>
      </w:r>
    </w:p>
    <w:p w:rsidR="00E471B6" w:rsidRDefault="00E471B6" w:rsidP="00E471B6">
      <w:pPr>
        <w:tabs>
          <w:tab w:val="left" w:pos="6495"/>
        </w:tabs>
        <w:rPr>
          <w:rFonts w:ascii="Times New Roman" w:hAnsi="Times New Roman" w:cs="Times New Roman"/>
          <w:sz w:val="32"/>
        </w:rPr>
      </w:pPr>
      <w:r>
        <w:rPr>
          <w:noProof/>
          <w:lang w:eastAsia="en-GB"/>
        </w:rPr>
        <w:drawing>
          <wp:inline distT="0" distB="0" distL="0" distR="0" wp14:anchorId="482A707C" wp14:editId="1F2A196B">
            <wp:extent cx="5731510" cy="285307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615" t="14329" r="6720" b="17825"/>
                    <a:stretch/>
                  </pic:blipFill>
                  <pic:spPr bwMode="auto">
                    <a:xfrm>
                      <a:off x="0" y="0"/>
                      <a:ext cx="5731510" cy="2853075"/>
                    </a:xfrm>
                    <a:prstGeom prst="rect">
                      <a:avLst/>
                    </a:prstGeom>
                    <a:ln>
                      <a:noFill/>
                    </a:ln>
                    <a:extLst>
                      <a:ext uri="{53640926-AAD7-44D8-BBD7-CCE9431645EC}">
                        <a14:shadowObscured xmlns:a14="http://schemas.microsoft.com/office/drawing/2010/main"/>
                      </a:ext>
                    </a:extLst>
                  </pic:spPr>
                </pic:pic>
              </a:graphicData>
            </a:graphic>
          </wp:inline>
        </w:drawing>
      </w:r>
    </w:p>
    <w:p w:rsidR="00E471B6" w:rsidRDefault="00E471B6" w:rsidP="00E471B6">
      <w:pPr>
        <w:tabs>
          <w:tab w:val="left" w:pos="6495"/>
        </w:tabs>
        <w:rPr>
          <w:rFonts w:ascii="Times New Roman" w:hAnsi="Times New Roman" w:cs="Times New Roman"/>
          <w:sz w:val="32"/>
        </w:rPr>
      </w:pPr>
      <w:r>
        <w:rPr>
          <w:rFonts w:ascii="Times New Roman" w:hAnsi="Times New Roman" w:cs="Times New Roman"/>
          <w:sz w:val="32"/>
        </w:rPr>
        <w:t xml:space="preserve">Figure 3 &amp; 4 show the rear axle assembly on the chassis </w:t>
      </w:r>
    </w:p>
    <w:p w:rsidR="00E471B6" w:rsidRDefault="00E471B6" w:rsidP="00E471B6">
      <w:pPr>
        <w:tabs>
          <w:tab w:val="left" w:pos="6495"/>
        </w:tabs>
        <w:rPr>
          <w:rFonts w:ascii="Times New Roman" w:hAnsi="Times New Roman" w:cs="Times New Roman"/>
          <w:sz w:val="32"/>
        </w:rPr>
      </w:pPr>
      <w:r>
        <w:rPr>
          <w:noProof/>
          <w:lang w:eastAsia="en-GB"/>
        </w:rPr>
        <w:drawing>
          <wp:inline distT="0" distB="0" distL="0" distR="0" wp14:anchorId="1AADC15A" wp14:editId="16DF6527">
            <wp:extent cx="5731510" cy="23054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970" t="13374" r="18434" b="38289"/>
                    <a:stretch/>
                  </pic:blipFill>
                  <pic:spPr bwMode="auto">
                    <a:xfrm>
                      <a:off x="0" y="0"/>
                      <a:ext cx="5731510" cy="2305490"/>
                    </a:xfrm>
                    <a:prstGeom prst="rect">
                      <a:avLst/>
                    </a:prstGeom>
                    <a:ln>
                      <a:noFill/>
                    </a:ln>
                    <a:extLst>
                      <a:ext uri="{53640926-AAD7-44D8-BBD7-CCE9431645EC}">
                        <a14:shadowObscured xmlns:a14="http://schemas.microsoft.com/office/drawing/2010/main"/>
                      </a:ext>
                    </a:extLst>
                  </pic:spPr>
                </pic:pic>
              </a:graphicData>
            </a:graphic>
          </wp:inline>
        </w:drawing>
      </w: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Default="00E471B6" w:rsidP="00E471B6">
      <w:pPr>
        <w:tabs>
          <w:tab w:val="left" w:pos="6495"/>
        </w:tabs>
        <w:rPr>
          <w:rFonts w:ascii="Times New Roman" w:hAnsi="Times New Roman" w:cs="Times New Roman"/>
          <w:sz w:val="32"/>
        </w:rPr>
      </w:pPr>
    </w:p>
    <w:p w:rsidR="00E471B6" w:rsidRPr="007E5820" w:rsidRDefault="00CD15CF">
      <w:pPr>
        <w:rPr>
          <w:b/>
          <w:sz w:val="52"/>
          <w:lang w:val="en-US"/>
        </w:rPr>
      </w:pPr>
      <w:r>
        <w:rPr>
          <w:sz w:val="44"/>
          <w:lang w:val="en-US"/>
        </w:rPr>
        <w:t>3.0</w:t>
      </w:r>
      <w:r>
        <w:rPr>
          <w:sz w:val="44"/>
          <w:lang w:val="en-US"/>
        </w:rPr>
        <w:tab/>
      </w:r>
      <w:r w:rsidR="00E471B6" w:rsidRPr="007E5820">
        <w:rPr>
          <w:b/>
          <w:sz w:val="52"/>
          <w:lang w:val="en-US"/>
        </w:rPr>
        <w:t>Analysis</w:t>
      </w:r>
    </w:p>
    <w:p w:rsidR="00E471B6" w:rsidRDefault="00E471B6">
      <w:pPr>
        <w:rPr>
          <w:sz w:val="24"/>
          <w:lang w:val="en-US"/>
        </w:rPr>
      </w:pPr>
    </w:p>
    <w:p w:rsidR="00E471B6" w:rsidRPr="007E5820" w:rsidRDefault="00E471B6">
      <w:pPr>
        <w:rPr>
          <w:sz w:val="32"/>
          <w:lang w:val="en-US"/>
        </w:rPr>
      </w:pPr>
      <w:r w:rsidRPr="007E5820">
        <w:rPr>
          <w:sz w:val="32"/>
          <w:lang w:val="en-US"/>
        </w:rPr>
        <w:t xml:space="preserve">We created a base design for assignment 1 for the module however, it was only a rough idea as we had multiple designs ideas and routes. The team has now finalized which designs style was were going to pursue and design further. We chose very similar designs ideas to which we presented in the more budget style of design although it will still look professional and perform very well. We can state this as we have performed tests and calculations using the </w:t>
      </w:r>
      <w:proofErr w:type="spellStart"/>
      <w:r w:rsidRPr="007E5820">
        <w:rPr>
          <w:sz w:val="32"/>
          <w:lang w:val="en-US"/>
        </w:rPr>
        <w:t>Solidworks</w:t>
      </w:r>
      <w:proofErr w:type="spellEnd"/>
      <w:r w:rsidRPr="007E5820">
        <w:rPr>
          <w:sz w:val="32"/>
          <w:lang w:val="en-US"/>
        </w:rPr>
        <w:t xml:space="preserve"> software.</w:t>
      </w:r>
    </w:p>
    <w:p w:rsidR="00E471B6" w:rsidRPr="007E5820" w:rsidRDefault="00E471B6">
      <w:pPr>
        <w:rPr>
          <w:sz w:val="32"/>
          <w:lang w:val="en-US"/>
        </w:rPr>
      </w:pPr>
      <w:r w:rsidRPr="007E5820">
        <w:rPr>
          <w:sz w:val="32"/>
          <w:lang w:val="en-US"/>
        </w:rPr>
        <w:t xml:space="preserve">For the chassis, the team has used a tubular framework design, the chassis has gone under many tests on CAD modules to emulate where and how it could fail, we concentrated on the chassis as this will endure the highest forces and will require to be strong. the roll hoops and structure surrounding the driver was no problem and went through the tests well. When we tested where the steering and suspension mounted to the chassis itself had a weak point and would experience load in places where a critical failure could occur. If you look below you can see this within the picture. </w:t>
      </w:r>
    </w:p>
    <w:p w:rsidR="00E471B6" w:rsidRDefault="00E471B6">
      <w:pPr>
        <w:rPr>
          <w:sz w:val="24"/>
          <w:lang w:val="en-US"/>
        </w:rPr>
      </w:pPr>
      <w:r>
        <w:rPr>
          <w:noProof/>
          <w:lang w:eastAsia="en-GB"/>
        </w:rPr>
        <w:drawing>
          <wp:anchor distT="0" distB="0" distL="114300" distR="114300" simplePos="0" relativeHeight="251671552" behindDoc="0" locked="0" layoutInCell="1" allowOverlap="1" wp14:anchorId="0B27AB57" wp14:editId="054FE80A">
            <wp:simplePos x="0" y="0"/>
            <wp:positionH relativeFrom="margin">
              <wp:align>center</wp:align>
            </wp:positionH>
            <wp:positionV relativeFrom="paragraph">
              <wp:posOffset>13335</wp:posOffset>
            </wp:positionV>
            <wp:extent cx="4830445" cy="2416175"/>
            <wp:effectExtent l="0" t="0" r="8255" b="31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0711" t="25687" r="23542" b="33632"/>
                    <a:stretch/>
                  </pic:blipFill>
                  <pic:spPr bwMode="auto">
                    <a:xfrm>
                      <a:off x="0" y="0"/>
                      <a:ext cx="4830445" cy="2416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Pr="007E5820" w:rsidRDefault="00E471B6">
      <w:pPr>
        <w:rPr>
          <w:sz w:val="32"/>
          <w:szCs w:val="32"/>
          <w:lang w:val="en-US"/>
        </w:rPr>
      </w:pPr>
      <w:r w:rsidRPr="007E5820">
        <w:rPr>
          <w:sz w:val="32"/>
          <w:lang w:val="en-US"/>
        </w:rPr>
        <w:t xml:space="preserve">The stress point has been highlighted and you are able to see this by looking at the legend on the right of the drawing. Red areas are the </w:t>
      </w:r>
      <w:r w:rsidRPr="007E5820">
        <w:rPr>
          <w:sz w:val="32"/>
          <w:szCs w:val="32"/>
          <w:lang w:val="en-US"/>
        </w:rPr>
        <w:t xml:space="preserve">where forces they are at their highest, this area on the design has a small surface area along a join, this could result in a failure along this point. The legend will also calculate for us what the load will be along the selected points, knowing these values are critical as it can know allow us to calculate the factor of safety for our soapbox. </w:t>
      </w:r>
    </w:p>
    <w:p w:rsidR="00E471B6" w:rsidRPr="007E5820" w:rsidRDefault="00E471B6">
      <w:pPr>
        <w:rPr>
          <w:sz w:val="32"/>
          <w:szCs w:val="32"/>
          <w:lang w:val="en-US"/>
        </w:rPr>
      </w:pPr>
      <w:r w:rsidRPr="007E5820">
        <w:rPr>
          <w:sz w:val="32"/>
          <w:szCs w:val="32"/>
          <w:lang w:val="en-US"/>
        </w:rPr>
        <w:t>To calculate the factor of safety, you will need the yield strength of the material chosen and the maximum value of forces/stress passing through the part. Now we can try options to see how to reinforce the arm and try to spread and even the load in addition to calculating of factor of safety for our soapbox racer.</w:t>
      </w:r>
    </w:p>
    <w:p w:rsidR="00E471B6" w:rsidRPr="007E5820" w:rsidRDefault="00E471B6">
      <w:pPr>
        <w:rPr>
          <w:sz w:val="32"/>
          <w:szCs w:val="32"/>
          <w:lang w:val="en-US"/>
        </w:rPr>
      </w:pPr>
      <w:r w:rsidRPr="007E5820">
        <w:rPr>
          <w:sz w:val="32"/>
          <w:szCs w:val="32"/>
          <w:lang w:val="en-US"/>
        </w:rPr>
        <w:t>We researched gussets to see how much can improve with strengthening angles from bending or fractures and spreading the load across an area rather than a point. We did this by testing a simple 90-degree piece of solid alloy steel.</w:t>
      </w:r>
    </w:p>
    <w:p w:rsidR="00E471B6" w:rsidRPr="007E5820" w:rsidRDefault="00E471B6">
      <w:pPr>
        <w:rPr>
          <w:sz w:val="32"/>
          <w:szCs w:val="32"/>
          <w:lang w:val="en-US"/>
        </w:rPr>
      </w:pPr>
      <w:r w:rsidRPr="007E5820">
        <w:rPr>
          <w:sz w:val="32"/>
          <w:szCs w:val="32"/>
          <w:lang w:val="en-US"/>
        </w:rPr>
        <w:t>The team did tests by making the gussets larger each test, we tried multiple different options to try and reduce the stress point and the values inflicting on those points.</w:t>
      </w:r>
    </w:p>
    <w:p w:rsidR="00E471B6" w:rsidRPr="007E5820" w:rsidRDefault="00E471B6">
      <w:pPr>
        <w:rPr>
          <w:sz w:val="32"/>
          <w:szCs w:val="32"/>
          <w:lang w:val="en-US"/>
        </w:rPr>
      </w:pPr>
      <w:r w:rsidRPr="007E5820">
        <w:rPr>
          <w:sz w:val="32"/>
          <w:szCs w:val="32"/>
          <w:lang w:val="en-US"/>
        </w:rPr>
        <w:t>Below is our progress within the testing;</w:t>
      </w:r>
    </w:p>
    <w:p w:rsidR="00E471B6" w:rsidRPr="007E5820" w:rsidRDefault="00E471B6">
      <w:pPr>
        <w:rPr>
          <w:noProof/>
          <w:sz w:val="32"/>
          <w:szCs w:val="32"/>
          <w:lang w:eastAsia="en-GB"/>
        </w:rPr>
      </w:pPr>
    </w:p>
    <w:p w:rsidR="00E471B6" w:rsidRDefault="00E471B6">
      <w:pPr>
        <w:rPr>
          <w:noProof/>
          <w:lang w:eastAsia="en-GB"/>
        </w:rPr>
      </w:pPr>
    </w:p>
    <w:p w:rsidR="00E471B6" w:rsidRDefault="00E471B6">
      <w:pPr>
        <w:rPr>
          <w:sz w:val="24"/>
          <w:lang w:val="en-US"/>
        </w:rPr>
      </w:pPr>
      <w:r>
        <w:rPr>
          <w:noProof/>
          <w:lang w:eastAsia="en-GB"/>
        </w:rPr>
        <w:drawing>
          <wp:anchor distT="0" distB="0" distL="114300" distR="114300" simplePos="0" relativeHeight="251673600" behindDoc="0" locked="0" layoutInCell="1" allowOverlap="1" wp14:anchorId="5090E232" wp14:editId="43D132DD">
            <wp:simplePos x="0" y="0"/>
            <wp:positionH relativeFrom="margin">
              <wp:posOffset>3451860</wp:posOffset>
            </wp:positionH>
            <wp:positionV relativeFrom="paragraph">
              <wp:posOffset>10160</wp:posOffset>
            </wp:positionV>
            <wp:extent cx="2092325" cy="2789555"/>
            <wp:effectExtent l="0" t="0" r="317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2002" t="30979" r="37867" b="21320"/>
                    <a:stretch/>
                  </pic:blipFill>
                  <pic:spPr bwMode="auto">
                    <a:xfrm>
                      <a:off x="0" y="0"/>
                      <a:ext cx="2092325" cy="2789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0" locked="0" layoutInCell="1" allowOverlap="1" wp14:anchorId="71AFF343" wp14:editId="338AF873">
            <wp:simplePos x="0" y="0"/>
            <wp:positionH relativeFrom="margin">
              <wp:align>left</wp:align>
            </wp:positionH>
            <wp:positionV relativeFrom="paragraph">
              <wp:posOffset>7831</wp:posOffset>
            </wp:positionV>
            <wp:extent cx="2124710" cy="2781300"/>
            <wp:effectExtent l="0" t="0" r="889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2146" t="21564" r="30780" b="15439"/>
                    <a:stretch/>
                  </pic:blipFill>
                  <pic:spPr bwMode="auto">
                    <a:xfrm>
                      <a:off x="0" y="0"/>
                      <a:ext cx="2127583" cy="27845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471B6" w:rsidRDefault="00E471B6">
      <w:pPr>
        <w:rPr>
          <w:sz w:val="24"/>
          <w:lang w:val="en-US"/>
        </w:rPr>
      </w:pPr>
    </w:p>
    <w:p w:rsidR="00E471B6" w:rsidRDefault="00E471B6">
      <w:pPr>
        <w:rPr>
          <w:sz w:val="24"/>
          <w:lang w:val="en-US"/>
        </w:rPr>
      </w:pPr>
      <w:r>
        <w:rPr>
          <w:sz w:val="24"/>
          <w:lang w:val="en-US"/>
        </w:rPr>
        <w:t xml:space="preserve"> </w:t>
      </w: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noProof/>
          <w:lang w:eastAsia="en-GB"/>
        </w:rPr>
      </w:pPr>
    </w:p>
    <w:p w:rsidR="00E471B6" w:rsidRDefault="00E471B6">
      <w:pPr>
        <w:rPr>
          <w:sz w:val="24"/>
          <w:lang w:val="en-US"/>
        </w:rPr>
      </w:pPr>
      <w:r>
        <w:rPr>
          <w:noProof/>
          <w:lang w:eastAsia="en-GB"/>
        </w:rPr>
        <w:drawing>
          <wp:anchor distT="0" distB="0" distL="114300" distR="114300" simplePos="0" relativeHeight="251675648" behindDoc="0" locked="0" layoutInCell="1" allowOverlap="1" wp14:anchorId="0DAB7AF8" wp14:editId="00E4F8F2">
            <wp:simplePos x="0" y="0"/>
            <wp:positionH relativeFrom="margin">
              <wp:posOffset>3034665</wp:posOffset>
            </wp:positionH>
            <wp:positionV relativeFrom="paragraph">
              <wp:posOffset>8890</wp:posOffset>
            </wp:positionV>
            <wp:extent cx="2569210" cy="298005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9290" t="22469" r="30858" b="15970"/>
                    <a:stretch/>
                  </pic:blipFill>
                  <pic:spPr bwMode="auto">
                    <a:xfrm>
                      <a:off x="0" y="0"/>
                      <a:ext cx="2569210" cy="2980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0" locked="0" layoutInCell="1" allowOverlap="1" wp14:anchorId="1AE831E5" wp14:editId="3C0F28C0">
            <wp:simplePos x="0" y="0"/>
            <wp:positionH relativeFrom="margin">
              <wp:align>left</wp:align>
            </wp:positionH>
            <wp:positionV relativeFrom="paragraph">
              <wp:posOffset>5503</wp:posOffset>
            </wp:positionV>
            <wp:extent cx="2218267" cy="314896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47562" t="29805" r="36150" b="29091"/>
                    <a:stretch/>
                  </pic:blipFill>
                  <pic:spPr bwMode="auto">
                    <a:xfrm>
                      <a:off x="0" y="0"/>
                      <a:ext cx="2218267" cy="314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471B6" w:rsidRDefault="00E471B6">
      <w:pPr>
        <w:rPr>
          <w:noProof/>
          <w:lang w:eastAsia="en-GB"/>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24"/>
          <w:lang w:val="en-US"/>
        </w:rPr>
      </w:pPr>
    </w:p>
    <w:p w:rsidR="00E471B6" w:rsidRDefault="00E471B6">
      <w:pPr>
        <w:rPr>
          <w:sz w:val="32"/>
          <w:lang w:val="en-US"/>
        </w:rPr>
      </w:pPr>
      <w:r w:rsidRPr="007E5820">
        <w:rPr>
          <w:sz w:val="32"/>
          <w:lang w:val="en-US"/>
        </w:rPr>
        <w:t>As you can see, we managed to reduce the stress values and spread the load across the gusset which will in hand decrease the chance of failure. After finding these results, the team was then able to add more braces and gussets into the chassis and parts to increase the rigidity and stability as well as declining the chances of a mechanical failure whilst the driver operates the soapbox.</w:t>
      </w: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7E5820">
      <w:pPr>
        <w:rPr>
          <w:sz w:val="32"/>
          <w:lang w:val="en-US"/>
        </w:rPr>
      </w:pPr>
    </w:p>
    <w:p w:rsidR="007E5820" w:rsidRDefault="00CD15CF">
      <w:pPr>
        <w:rPr>
          <w:b/>
          <w:sz w:val="52"/>
          <w:lang w:val="en-US"/>
        </w:rPr>
      </w:pPr>
      <w:r>
        <w:rPr>
          <w:sz w:val="44"/>
          <w:lang w:val="en-US"/>
        </w:rPr>
        <w:t>4.0</w:t>
      </w:r>
      <w:r>
        <w:rPr>
          <w:sz w:val="44"/>
          <w:lang w:val="en-US"/>
        </w:rPr>
        <w:tab/>
      </w:r>
      <w:r w:rsidR="007E5820" w:rsidRPr="007E5820">
        <w:rPr>
          <w:b/>
          <w:sz w:val="52"/>
          <w:lang w:val="en-US"/>
        </w:rPr>
        <w:t>Conclusion</w:t>
      </w:r>
      <w:r>
        <w:rPr>
          <w:b/>
          <w:sz w:val="52"/>
          <w:lang w:val="en-US"/>
        </w:rPr>
        <w:t xml:space="preserve"> </w:t>
      </w:r>
    </w:p>
    <w:p w:rsidR="007E5820" w:rsidRDefault="007E5820">
      <w:pPr>
        <w:rPr>
          <w:sz w:val="32"/>
          <w:lang w:val="en-US"/>
        </w:rPr>
      </w:pPr>
      <w:r>
        <w:rPr>
          <w:sz w:val="32"/>
          <w:lang w:val="en-US"/>
        </w:rPr>
        <w:t>To conclude, we believe that our soapbox racer is very suitable for the course at Richards Castle as we can see having conducted detailed analysis into the course in part 1. We are pleased with the quality of our result as the CAD model is presented</w:t>
      </w:r>
      <w:r w:rsidR="008E423D">
        <w:rPr>
          <w:sz w:val="32"/>
          <w:lang w:val="en-US"/>
        </w:rPr>
        <w:t xml:space="preserve"> with a professional appearance. We are also pleased with how the team worked together as everyone was able to pitch in and help with the final design making us all proud of the finished product. </w:t>
      </w:r>
    </w:p>
    <w:p w:rsidR="008E423D" w:rsidRDefault="008E423D">
      <w:pPr>
        <w:rPr>
          <w:sz w:val="32"/>
          <w:lang w:val="en-US"/>
        </w:rPr>
      </w:pPr>
    </w:p>
    <w:p w:rsidR="008E423D" w:rsidRDefault="00CD15CF">
      <w:pPr>
        <w:rPr>
          <w:sz w:val="32"/>
          <w:lang w:val="en-US"/>
        </w:rPr>
      </w:pPr>
      <w:r>
        <w:rPr>
          <w:sz w:val="44"/>
          <w:lang w:val="en-US"/>
        </w:rPr>
        <w:t>5.0</w:t>
      </w:r>
      <w:r>
        <w:rPr>
          <w:sz w:val="44"/>
          <w:lang w:val="en-US"/>
        </w:rPr>
        <w:tab/>
      </w:r>
      <w:r w:rsidR="008E423D">
        <w:rPr>
          <w:b/>
          <w:sz w:val="52"/>
          <w:lang w:val="en-US"/>
        </w:rPr>
        <w:t>Evaluation</w:t>
      </w:r>
      <w:r>
        <w:rPr>
          <w:b/>
          <w:sz w:val="52"/>
          <w:lang w:val="en-US"/>
        </w:rPr>
        <w:t xml:space="preserve"> </w:t>
      </w:r>
    </w:p>
    <w:p w:rsidR="008E423D" w:rsidRPr="008E423D" w:rsidRDefault="008E423D">
      <w:pPr>
        <w:rPr>
          <w:sz w:val="32"/>
          <w:lang w:val="en-US"/>
        </w:rPr>
      </w:pPr>
      <w:r>
        <w:rPr>
          <w:sz w:val="32"/>
          <w:lang w:val="en-US"/>
        </w:rPr>
        <w:t xml:space="preserve">Upon evaluation the team came up with several ideas of what could be done differently if we were to do the project again. Firstly we would like to improve our CAD skills to allow us to produce a more complex design. Secondly, we would like to have gone further into the finer details of the rule book to try and find any loopholes that could be exploited to our advantage. Finally, we believe that we could have done better on time keeping and record keeping. This may involve having each team member conducting self-evaluations on a regular basis and making sure that more of their ideas are written down for everyone to access outside of the regular team meetings.   </w:t>
      </w:r>
    </w:p>
    <w:p w:rsidR="007E5820" w:rsidRPr="007E5820" w:rsidRDefault="007E5820">
      <w:pPr>
        <w:rPr>
          <w:b/>
          <w:sz w:val="32"/>
          <w:lang w:val="en-US"/>
        </w:rPr>
      </w:pPr>
    </w:p>
    <w:p w:rsidR="00E471B6" w:rsidRPr="00E471B6" w:rsidRDefault="00E471B6" w:rsidP="00E471B6">
      <w:pPr>
        <w:tabs>
          <w:tab w:val="left" w:pos="6495"/>
        </w:tabs>
        <w:rPr>
          <w:rFonts w:ascii="Times New Roman" w:hAnsi="Times New Roman" w:cs="Times New Roman"/>
          <w:b/>
          <w:sz w:val="52"/>
        </w:rPr>
      </w:pPr>
    </w:p>
    <w:sectPr w:rsidR="00E471B6" w:rsidRPr="00E471B6" w:rsidSect="00CD15CF">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7075" w:rsidRDefault="003B7075" w:rsidP="003B7075">
      <w:pPr>
        <w:spacing w:after="0" w:line="240" w:lineRule="auto"/>
      </w:pPr>
      <w:r>
        <w:separator/>
      </w:r>
    </w:p>
  </w:endnote>
  <w:endnote w:type="continuationSeparator" w:id="0">
    <w:p w:rsidR="003B7075" w:rsidRDefault="003B7075" w:rsidP="003B7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3580483"/>
      <w:docPartObj>
        <w:docPartGallery w:val="Page Numbers (Bottom of Page)"/>
        <w:docPartUnique/>
      </w:docPartObj>
    </w:sdtPr>
    <w:sdtEndPr>
      <w:rPr>
        <w:noProof/>
      </w:rPr>
    </w:sdtEndPr>
    <w:sdtContent>
      <w:p w:rsidR="003B7075" w:rsidRDefault="003B7075">
        <w:pPr>
          <w:pStyle w:val="Footer"/>
          <w:jc w:val="center"/>
        </w:pPr>
        <w:r>
          <w:fldChar w:fldCharType="begin"/>
        </w:r>
        <w:r>
          <w:instrText xml:space="preserve"> PAGE   \* MERGEFORMAT </w:instrText>
        </w:r>
        <w:r>
          <w:fldChar w:fldCharType="separate"/>
        </w:r>
        <w:r w:rsidR="00781FE9">
          <w:rPr>
            <w:noProof/>
          </w:rPr>
          <w:t>10</w:t>
        </w:r>
        <w:r>
          <w:rPr>
            <w:noProof/>
          </w:rPr>
          <w:fldChar w:fldCharType="end"/>
        </w:r>
      </w:p>
    </w:sdtContent>
  </w:sdt>
  <w:p w:rsidR="003B7075" w:rsidRDefault="003B7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7075" w:rsidRDefault="003B7075" w:rsidP="003B7075">
      <w:pPr>
        <w:spacing w:after="0" w:line="240" w:lineRule="auto"/>
      </w:pPr>
      <w:r>
        <w:separator/>
      </w:r>
    </w:p>
  </w:footnote>
  <w:footnote w:type="continuationSeparator" w:id="0">
    <w:p w:rsidR="003B7075" w:rsidRDefault="003B7075" w:rsidP="003B7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366C86"/>
    <w:multiLevelType w:val="hybridMultilevel"/>
    <w:tmpl w:val="28688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FD7355"/>
    <w:multiLevelType w:val="hybridMultilevel"/>
    <w:tmpl w:val="2518794E"/>
    <w:lvl w:ilvl="0" w:tplc="4C362E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075"/>
    <w:rsid w:val="000C137F"/>
    <w:rsid w:val="003B7075"/>
    <w:rsid w:val="00437B7B"/>
    <w:rsid w:val="00464E5A"/>
    <w:rsid w:val="006F15C9"/>
    <w:rsid w:val="0070333F"/>
    <w:rsid w:val="0076140B"/>
    <w:rsid w:val="00781FE9"/>
    <w:rsid w:val="007D1DD8"/>
    <w:rsid w:val="007E5820"/>
    <w:rsid w:val="00820EF7"/>
    <w:rsid w:val="008E423D"/>
    <w:rsid w:val="009132D5"/>
    <w:rsid w:val="00B91F98"/>
    <w:rsid w:val="00BC5539"/>
    <w:rsid w:val="00CD15CF"/>
    <w:rsid w:val="00E471B6"/>
    <w:rsid w:val="00F13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A4247C5"/>
  <w15:chartTrackingRefBased/>
  <w15:docId w15:val="{A7C78631-CE03-4E8B-B1A0-40242A1D9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0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075"/>
  </w:style>
  <w:style w:type="paragraph" w:styleId="Footer">
    <w:name w:val="footer"/>
    <w:basedOn w:val="Normal"/>
    <w:link w:val="FooterChar"/>
    <w:uiPriority w:val="99"/>
    <w:unhideWhenUsed/>
    <w:rsid w:val="003B70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075"/>
  </w:style>
  <w:style w:type="paragraph" w:styleId="ListParagraph">
    <w:name w:val="List Paragraph"/>
    <w:basedOn w:val="Normal"/>
    <w:uiPriority w:val="34"/>
    <w:qFormat/>
    <w:rsid w:val="007D1D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10</Pages>
  <Words>1071</Words>
  <Characters>6106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Gilbert (1801217)</dc:creator>
  <cp:keywords/>
  <dc:description/>
  <cp:lastModifiedBy>Benjamin Gilbert (1801217)</cp:lastModifiedBy>
  <cp:revision>5</cp:revision>
  <dcterms:created xsi:type="dcterms:W3CDTF">2019-05-06T13:23:00Z</dcterms:created>
  <dcterms:modified xsi:type="dcterms:W3CDTF">2019-05-06T14:07:00Z</dcterms:modified>
</cp:coreProperties>
</file>